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6A19" w:rsidRDefault="006C6A19" w:rsidP="005F0989">
      <w:pPr>
        <w:pStyle w:val="af0"/>
      </w:pPr>
      <w:bookmarkStart w:id="0" w:name="_Toc431546117"/>
      <w:bookmarkStart w:id="1" w:name="_GoBack"/>
      <w:bookmarkEnd w:id="1"/>
      <w:r w:rsidRPr="00A407C2">
        <w:rPr>
          <w:rFonts w:hint="eastAsia"/>
        </w:rPr>
        <w:t>中央政府嚴重特殊傳染性肺炎防治及紓困振興特別決算審核報告評估報告</w:t>
      </w:r>
    </w:p>
    <w:p w:rsidR="006C6A19" w:rsidRDefault="006C6A19" w:rsidP="005F0989">
      <w:pPr>
        <w:ind w:leftChars="0" w:left="0" w:firstLine="566"/>
        <w:rPr>
          <w:snapToGrid/>
        </w:rPr>
      </w:pPr>
      <w:r>
        <w:rPr>
          <w:rFonts w:hint="eastAsia"/>
          <w:snapToGrid/>
        </w:rPr>
        <w:t>行政院依據</w:t>
      </w:r>
      <w:r w:rsidRPr="000E3FBA">
        <w:rPr>
          <w:rFonts w:hint="eastAsia"/>
        </w:rPr>
        <w:t>嚴重特殊傳染性肺炎防治及紓困振興特別條例</w:t>
      </w:r>
      <w:r>
        <w:rPr>
          <w:rFonts w:hint="eastAsia"/>
        </w:rPr>
        <w:t>第11條規定編列「中央政府嚴重特殊傳染性肺炎防治及紓困振興特別預</w:t>
      </w:r>
      <w:r w:rsidRPr="00962350">
        <w:rPr>
          <w:rFonts w:hint="eastAsia"/>
        </w:rPr>
        <w:t>算</w:t>
      </w:r>
      <w:r>
        <w:rPr>
          <w:rFonts w:hint="eastAsia"/>
        </w:rPr>
        <w:t>」(以下簡稱嚴重特殊傳染性肺炎特別預算)，並辦理4次追加預算，執行期間為109年1月15日至112年6月30日，行政院於112年10月16日提出「</w:t>
      </w:r>
      <w:r w:rsidRPr="00F13448">
        <w:rPr>
          <w:rFonts w:hint="eastAsia"/>
          <w:snapToGrid/>
        </w:rPr>
        <w:t>中央政府</w:t>
      </w:r>
      <w:r w:rsidRPr="00962350">
        <w:rPr>
          <w:rFonts w:hint="eastAsia"/>
          <w:snapToGrid/>
        </w:rPr>
        <w:t>嚴重特殊傳染性肺炎防治及紓困振興特別決算</w:t>
      </w:r>
      <w:r>
        <w:rPr>
          <w:rFonts w:hint="eastAsia"/>
          <w:snapToGrid/>
        </w:rPr>
        <w:t>」</w:t>
      </w:r>
      <w:r>
        <w:rPr>
          <w:rFonts w:hint="eastAsia"/>
        </w:rPr>
        <w:t>(以下簡稱嚴重特殊傳染性肺炎特別決算)</w:t>
      </w:r>
      <w:r>
        <w:rPr>
          <w:rFonts w:hint="eastAsia"/>
          <w:snapToGrid/>
        </w:rPr>
        <w:t>，並經審計部依法審核，於113年1月15日提出</w:t>
      </w:r>
      <w:r>
        <w:rPr>
          <w:rFonts w:hint="eastAsia"/>
        </w:rPr>
        <w:t>嚴重特殊傳染性肺炎特別決算</w:t>
      </w:r>
      <w:r>
        <w:rPr>
          <w:rFonts w:hint="eastAsia"/>
          <w:snapToGrid/>
        </w:rPr>
        <w:t>審核報告。</w:t>
      </w:r>
    </w:p>
    <w:p w:rsidR="006C6A19" w:rsidRDefault="006C6A19" w:rsidP="005F0989">
      <w:pPr>
        <w:ind w:leftChars="0" w:left="0" w:firstLine="566"/>
        <w:rPr>
          <w:snapToGrid/>
        </w:rPr>
      </w:pPr>
      <w:r>
        <w:rPr>
          <w:rFonts w:hint="eastAsia"/>
        </w:rPr>
        <w:t>嚴重特殊傳染性肺炎特別預算</w:t>
      </w:r>
      <w:r>
        <w:rPr>
          <w:rFonts w:hint="eastAsia"/>
          <w:snapToGrid/>
        </w:rPr>
        <w:t>歲入無列數，歲出預算</w:t>
      </w:r>
      <w:r w:rsidRPr="000E5472">
        <w:rPr>
          <w:rFonts w:hint="eastAsia"/>
          <w:snapToGrid/>
        </w:rPr>
        <w:t>數</w:t>
      </w:r>
      <w:r>
        <w:rPr>
          <w:rFonts w:hint="eastAsia"/>
          <w:snapToGrid/>
        </w:rPr>
        <w:t>8</w:t>
      </w:r>
      <w:r w:rsidRPr="000E5472">
        <w:rPr>
          <w:rFonts w:hint="eastAsia"/>
          <w:snapToGrid/>
        </w:rPr>
        <w:t>,</w:t>
      </w:r>
      <w:r>
        <w:rPr>
          <w:rFonts w:hint="eastAsia"/>
          <w:snapToGrid/>
        </w:rPr>
        <w:t>393</w:t>
      </w:r>
      <w:r w:rsidRPr="000E5472">
        <w:rPr>
          <w:rFonts w:hint="eastAsia"/>
          <w:snapToGrid/>
        </w:rPr>
        <w:t>億</w:t>
      </w:r>
      <w:r>
        <w:rPr>
          <w:rFonts w:hint="eastAsia"/>
          <w:snapToGrid/>
        </w:rPr>
        <w:t>3,900萬元，擬以移用以前年度歲計賸餘300億元及舉借債務8,093億3,900萬元支應；</w:t>
      </w:r>
      <w:r>
        <w:rPr>
          <w:rFonts w:hint="eastAsia"/>
        </w:rPr>
        <w:t>嚴重特殊傳染性肺炎特別決算</w:t>
      </w:r>
      <w:r>
        <w:rPr>
          <w:rFonts w:hint="eastAsia"/>
          <w:snapToGrid/>
        </w:rPr>
        <w:t>歲入及歲出決算審定數分別為18</w:t>
      </w:r>
      <w:r w:rsidRPr="000E5472">
        <w:rPr>
          <w:rFonts w:hint="eastAsia"/>
          <w:snapToGrid/>
        </w:rPr>
        <w:t>億</w:t>
      </w:r>
      <w:r>
        <w:rPr>
          <w:rFonts w:hint="eastAsia"/>
          <w:snapToGrid/>
        </w:rPr>
        <w:t>7</w:t>
      </w:r>
      <w:r w:rsidRPr="000E5472">
        <w:rPr>
          <w:rFonts w:hint="eastAsia"/>
          <w:snapToGrid/>
        </w:rPr>
        <w:t>,</w:t>
      </w:r>
      <w:r>
        <w:rPr>
          <w:rFonts w:hint="eastAsia"/>
          <w:snapToGrid/>
        </w:rPr>
        <w:t>000</w:t>
      </w:r>
      <w:r w:rsidRPr="000E5472">
        <w:rPr>
          <w:rFonts w:hint="eastAsia"/>
          <w:snapToGrid/>
        </w:rPr>
        <w:t xml:space="preserve"> 萬</w:t>
      </w:r>
      <w:r>
        <w:rPr>
          <w:rFonts w:hint="eastAsia"/>
          <w:snapToGrid/>
        </w:rPr>
        <w:t>餘元(含應收數4,514萬餘元)及8</w:t>
      </w:r>
      <w:r w:rsidRPr="000E5472">
        <w:rPr>
          <w:rFonts w:hint="eastAsia"/>
          <w:snapToGrid/>
        </w:rPr>
        <w:t>,3</w:t>
      </w:r>
      <w:r>
        <w:rPr>
          <w:rFonts w:hint="eastAsia"/>
          <w:snapToGrid/>
        </w:rPr>
        <w:t>47</w:t>
      </w:r>
      <w:r w:rsidRPr="000E5472">
        <w:rPr>
          <w:rFonts w:hint="eastAsia"/>
          <w:snapToGrid/>
        </w:rPr>
        <w:t>億5</w:t>
      </w:r>
      <w:r>
        <w:rPr>
          <w:snapToGrid/>
        </w:rPr>
        <w:t>,974</w:t>
      </w:r>
      <w:r w:rsidRPr="000E5472">
        <w:rPr>
          <w:rFonts w:hint="eastAsia"/>
          <w:snapToGrid/>
        </w:rPr>
        <w:t>萬</w:t>
      </w:r>
      <w:r>
        <w:rPr>
          <w:rFonts w:hint="eastAsia"/>
          <w:snapToGrid/>
        </w:rPr>
        <w:t>餘元(含應付數5</w:t>
      </w:r>
      <w:r>
        <w:rPr>
          <w:snapToGrid/>
        </w:rPr>
        <w:t>,506</w:t>
      </w:r>
      <w:r>
        <w:rPr>
          <w:rFonts w:hint="eastAsia"/>
          <w:snapToGrid/>
        </w:rPr>
        <w:t>萬餘元及保留數23億6</w:t>
      </w:r>
      <w:r>
        <w:rPr>
          <w:snapToGrid/>
        </w:rPr>
        <w:t>,087</w:t>
      </w:r>
      <w:r>
        <w:rPr>
          <w:rFonts w:hint="eastAsia"/>
          <w:snapToGrid/>
        </w:rPr>
        <w:t>萬餘元)；歲入歲出差短8,328億8,973萬餘元，經移用以前年度歲計賸餘300億元及舉借債務8,028億8,973萬餘元支應(含保留數</w:t>
      </w:r>
      <w:r w:rsidRPr="005F65B4">
        <w:rPr>
          <w:rFonts w:hint="eastAsia"/>
        </w:rPr>
        <w:t>1,684億1,007萬餘元</w:t>
      </w:r>
      <w:r>
        <w:rPr>
          <w:rStyle w:val="afa"/>
          <w:snapToGrid/>
        </w:rPr>
        <w:footnoteReference w:id="1"/>
      </w:r>
      <w:r>
        <w:rPr>
          <w:rFonts w:hint="eastAsia"/>
          <w:snapToGrid/>
        </w:rPr>
        <w:t>，詳表1)。</w:t>
      </w:r>
    </w:p>
    <w:p w:rsidR="006C6A19" w:rsidRPr="00711A0B" w:rsidRDefault="006C6A19" w:rsidP="005F0989">
      <w:pPr>
        <w:ind w:leftChars="0" w:left="0" w:firstLineChars="0" w:firstLine="0"/>
        <w:rPr>
          <w:b/>
        </w:rPr>
      </w:pPr>
      <w:r w:rsidRPr="00711A0B">
        <w:rPr>
          <w:rFonts w:hint="eastAsia"/>
          <w:b/>
        </w:rPr>
        <w:t>表1  嚴重特殊傳染性肺炎特別決算審定後收支簡明比較分析表</w:t>
      </w:r>
    </w:p>
    <w:p w:rsidR="006C6A19" w:rsidRPr="00D10FFE" w:rsidRDefault="006C6A19" w:rsidP="005F0989">
      <w:pPr>
        <w:spacing w:line="380" w:lineRule="exact"/>
        <w:ind w:leftChars="0" w:left="1106" w:hangingChars="390" w:hanging="1106"/>
        <w:jc w:val="right"/>
        <w:rPr>
          <w:color w:val="000000"/>
          <w:sz w:val="24"/>
          <w:szCs w:val="24"/>
        </w:rPr>
      </w:pPr>
      <w:r w:rsidRPr="00D10FFE">
        <w:rPr>
          <w:rFonts w:hint="eastAsia"/>
          <w:b/>
          <w:color w:val="000000"/>
        </w:rPr>
        <w:t xml:space="preserve">    </w:t>
      </w:r>
      <w:r w:rsidRPr="00D10FFE">
        <w:rPr>
          <w:rFonts w:hint="eastAsia"/>
          <w:color w:val="000000"/>
          <w:sz w:val="24"/>
          <w:szCs w:val="24"/>
        </w:rPr>
        <w:t>單位：新臺幣</w:t>
      </w:r>
      <w:r>
        <w:rPr>
          <w:rFonts w:hint="eastAsia"/>
          <w:color w:val="000000"/>
          <w:sz w:val="24"/>
          <w:szCs w:val="24"/>
        </w:rPr>
        <w:t>千</w:t>
      </w:r>
      <w:r w:rsidRPr="00D10FFE">
        <w:rPr>
          <w:rFonts w:hint="eastAsia"/>
          <w:color w:val="000000"/>
          <w:sz w:val="24"/>
          <w:szCs w:val="24"/>
        </w:rPr>
        <w:t>元</w:t>
      </w:r>
    </w:p>
    <w:tbl>
      <w:tblPr>
        <w:tblW w:w="8364"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268"/>
        <w:gridCol w:w="1985"/>
        <w:gridCol w:w="1984"/>
        <w:gridCol w:w="2127"/>
      </w:tblGrid>
      <w:tr w:rsidR="006C6A19" w:rsidRPr="00D10FFE" w:rsidTr="005F0989">
        <w:trPr>
          <w:tblHeader/>
        </w:trPr>
        <w:tc>
          <w:tcPr>
            <w:tcW w:w="2268" w:type="dxa"/>
            <w:shd w:val="clear" w:color="auto" w:fill="auto"/>
            <w:vAlign w:val="center"/>
          </w:tcPr>
          <w:p w:rsidR="006C6A19" w:rsidRPr="00D10FFE" w:rsidRDefault="006C6A19" w:rsidP="005F0989">
            <w:pPr>
              <w:spacing w:line="280" w:lineRule="exact"/>
              <w:ind w:leftChars="0" w:left="0" w:firstLineChars="0" w:firstLine="0"/>
              <w:jc w:val="center"/>
              <w:rPr>
                <w:rFonts w:hAnsi="Calibri"/>
                <w:b/>
                <w:color w:val="000000"/>
                <w:sz w:val="24"/>
              </w:rPr>
            </w:pPr>
            <w:r w:rsidRPr="00D10FFE">
              <w:rPr>
                <w:rFonts w:hAnsi="Calibri" w:hint="eastAsia"/>
                <w:b/>
                <w:color w:val="000000"/>
                <w:sz w:val="24"/>
              </w:rPr>
              <w:t>項目</w:t>
            </w:r>
          </w:p>
        </w:tc>
        <w:tc>
          <w:tcPr>
            <w:tcW w:w="1985" w:type="dxa"/>
            <w:shd w:val="clear" w:color="auto" w:fill="auto"/>
            <w:vAlign w:val="center"/>
          </w:tcPr>
          <w:p w:rsidR="006C6A19" w:rsidRPr="00D10FFE" w:rsidRDefault="006C6A19" w:rsidP="005F0989">
            <w:pPr>
              <w:spacing w:line="280" w:lineRule="exact"/>
              <w:ind w:leftChars="0" w:left="0" w:firstLineChars="0" w:firstLine="0"/>
              <w:jc w:val="center"/>
              <w:rPr>
                <w:rFonts w:hAnsi="Calibri"/>
                <w:b/>
                <w:color w:val="000000"/>
                <w:sz w:val="24"/>
              </w:rPr>
            </w:pPr>
            <w:r>
              <w:rPr>
                <w:rFonts w:hAnsi="Calibri" w:hint="eastAsia"/>
                <w:b/>
                <w:color w:val="000000"/>
                <w:sz w:val="24"/>
              </w:rPr>
              <w:t>預算數</w:t>
            </w:r>
          </w:p>
        </w:tc>
        <w:tc>
          <w:tcPr>
            <w:tcW w:w="1984" w:type="dxa"/>
            <w:shd w:val="clear" w:color="auto" w:fill="auto"/>
            <w:vAlign w:val="center"/>
          </w:tcPr>
          <w:p w:rsidR="006C6A19" w:rsidRPr="00D10FFE" w:rsidRDefault="006C6A19" w:rsidP="005F0989">
            <w:pPr>
              <w:spacing w:line="280" w:lineRule="exact"/>
              <w:ind w:leftChars="0" w:left="0" w:firstLineChars="0" w:firstLine="0"/>
              <w:jc w:val="center"/>
              <w:rPr>
                <w:rFonts w:hAnsi="Calibri"/>
                <w:b/>
                <w:color w:val="000000"/>
                <w:sz w:val="24"/>
              </w:rPr>
            </w:pPr>
            <w:r>
              <w:rPr>
                <w:rFonts w:hAnsi="Calibri" w:hint="eastAsia"/>
                <w:b/>
                <w:color w:val="000000"/>
                <w:sz w:val="24"/>
              </w:rPr>
              <w:t>決算審定數</w:t>
            </w:r>
          </w:p>
        </w:tc>
        <w:tc>
          <w:tcPr>
            <w:tcW w:w="2127" w:type="dxa"/>
          </w:tcPr>
          <w:p w:rsidR="006C6A19" w:rsidRPr="00D10FFE" w:rsidRDefault="006C6A19" w:rsidP="005F0989">
            <w:pPr>
              <w:spacing w:line="280" w:lineRule="exact"/>
              <w:ind w:leftChars="0" w:left="0" w:firstLineChars="0" w:firstLine="0"/>
              <w:jc w:val="center"/>
              <w:rPr>
                <w:rFonts w:hAnsi="Calibri"/>
                <w:b/>
                <w:color w:val="000000"/>
                <w:sz w:val="24"/>
              </w:rPr>
            </w:pPr>
            <w:r>
              <w:rPr>
                <w:rFonts w:hAnsi="Calibri" w:hint="eastAsia"/>
                <w:b/>
                <w:color w:val="000000"/>
                <w:sz w:val="24"/>
              </w:rPr>
              <w:t>決算審定數與預算數比較增減</w:t>
            </w:r>
          </w:p>
        </w:tc>
      </w:tr>
      <w:tr w:rsidR="006C6A19" w:rsidRPr="00D10FFE" w:rsidTr="005F0989">
        <w:trPr>
          <w:trHeight w:val="283"/>
          <w:tblHeader/>
        </w:trPr>
        <w:tc>
          <w:tcPr>
            <w:tcW w:w="2268" w:type="dxa"/>
            <w:shd w:val="clear" w:color="auto" w:fill="auto"/>
            <w:vAlign w:val="center"/>
          </w:tcPr>
          <w:p w:rsidR="006C6A19" w:rsidRPr="00D10FFE" w:rsidRDefault="006C6A19" w:rsidP="005F0989">
            <w:pPr>
              <w:spacing w:line="280" w:lineRule="exact"/>
              <w:ind w:leftChars="0" w:left="0" w:firstLineChars="0" w:firstLine="0"/>
              <w:rPr>
                <w:rFonts w:hAnsi="Calibri"/>
                <w:b/>
                <w:color w:val="000000"/>
                <w:sz w:val="24"/>
              </w:rPr>
            </w:pPr>
            <w:r>
              <w:rPr>
                <w:rFonts w:hAnsi="Calibri" w:hint="eastAsia"/>
                <w:b/>
                <w:color w:val="000000"/>
                <w:sz w:val="24"/>
              </w:rPr>
              <w:t>一、收入合計</w:t>
            </w:r>
          </w:p>
        </w:tc>
        <w:tc>
          <w:tcPr>
            <w:tcW w:w="1985" w:type="dxa"/>
            <w:shd w:val="clear" w:color="auto" w:fill="auto"/>
            <w:vAlign w:val="center"/>
          </w:tcPr>
          <w:p w:rsidR="006C6A19" w:rsidRPr="00D10FFE" w:rsidRDefault="006C6A19" w:rsidP="005F0989">
            <w:pPr>
              <w:spacing w:line="280" w:lineRule="exact"/>
              <w:ind w:leftChars="-30" w:left="-85" w:rightChars="-30" w:right="-85" w:firstLineChars="0" w:firstLine="0"/>
              <w:jc w:val="right"/>
              <w:rPr>
                <w:rFonts w:hAnsi="Calibri"/>
                <w:b/>
                <w:color w:val="000000"/>
                <w:sz w:val="24"/>
              </w:rPr>
            </w:pPr>
            <w:r>
              <w:rPr>
                <w:rFonts w:hAnsi="Calibri" w:hint="eastAsia"/>
                <w:b/>
                <w:color w:val="000000"/>
                <w:sz w:val="24"/>
              </w:rPr>
              <w:t>839,</w:t>
            </w:r>
            <w:r>
              <w:rPr>
                <w:rFonts w:hAnsi="Calibri"/>
                <w:b/>
                <w:color w:val="000000"/>
                <w:sz w:val="24"/>
              </w:rPr>
              <w:t>339,000</w:t>
            </w:r>
          </w:p>
        </w:tc>
        <w:tc>
          <w:tcPr>
            <w:tcW w:w="1984" w:type="dxa"/>
            <w:shd w:val="clear" w:color="auto" w:fill="auto"/>
            <w:vAlign w:val="center"/>
          </w:tcPr>
          <w:p w:rsidR="006C6A19" w:rsidRPr="00D10FFE" w:rsidRDefault="006C6A19" w:rsidP="005F0989">
            <w:pPr>
              <w:spacing w:line="280" w:lineRule="exact"/>
              <w:ind w:leftChars="-30" w:left="-85" w:rightChars="-30" w:right="-85" w:firstLineChars="0" w:firstLine="0"/>
              <w:jc w:val="right"/>
              <w:rPr>
                <w:rFonts w:hAnsi="Calibri"/>
                <w:b/>
                <w:color w:val="000000"/>
                <w:sz w:val="24"/>
              </w:rPr>
            </w:pPr>
            <w:r>
              <w:rPr>
                <w:rFonts w:hAnsi="Calibri" w:hint="eastAsia"/>
                <w:b/>
                <w:color w:val="000000"/>
                <w:sz w:val="24"/>
              </w:rPr>
              <w:t>83</w:t>
            </w:r>
            <w:r>
              <w:rPr>
                <w:rFonts w:hAnsi="Calibri"/>
                <w:b/>
                <w:color w:val="000000"/>
                <w:sz w:val="24"/>
              </w:rPr>
              <w:t>4,759,740</w:t>
            </w:r>
          </w:p>
        </w:tc>
        <w:tc>
          <w:tcPr>
            <w:tcW w:w="2127" w:type="dxa"/>
            <w:vAlign w:val="center"/>
          </w:tcPr>
          <w:p w:rsidR="006C6A19" w:rsidRPr="00D10FFE" w:rsidRDefault="006C6A19" w:rsidP="005F0989">
            <w:pPr>
              <w:spacing w:line="280" w:lineRule="exact"/>
              <w:ind w:leftChars="-30" w:left="-85" w:rightChars="-30" w:right="-85" w:firstLineChars="0" w:firstLine="0"/>
              <w:jc w:val="right"/>
              <w:rPr>
                <w:rFonts w:hAnsi="Calibri"/>
                <w:b/>
                <w:color w:val="000000"/>
                <w:sz w:val="24"/>
              </w:rPr>
            </w:pPr>
            <w:r>
              <w:rPr>
                <w:rFonts w:hAnsi="Calibri" w:hint="eastAsia"/>
                <w:b/>
                <w:color w:val="000000"/>
                <w:sz w:val="24"/>
              </w:rPr>
              <w:t>-4</w:t>
            </w:r>
            <w:r>
              <w:rPr>
                <w:rFonts w:hAnsi="Calibri"/>
                <w:b/>
                <w:color w:val="000000"/>
                <w:sz w:val="24"/>
              </w:rPr>
              <w:t>,</w:t>
            </w:r>
            <w:r>
              <w:rPr>
                <w:rFonts w:hAnsi="Calibri" w:hint="eastAsia"/>
                <w:b/>
                <w:color w:val="000000"/>
                <w:sz w:val="24"/>
              </w:rPr>
              <w:t>579</w:t>
            </w:r>
            <w:r>
              <w:rPr>
                <w:rFonts w:hAnsi="Calibri"/>
                <w:b/>
                <w:color w:val="000000"/>
                <w:sz w:val="24"/>
              </w:rPr>
              <w:t>,</w:t>
            </w:r>
            <w:r>
              <w:rPr>
                <w:rFonts w:hAnsi="Calibri" w:hint="eastAsia"/>
                <w:b/>
                <w:color w:val="000000"/>
                <w:sz w:val="24"/>
              </w:rPr>
              <w:t>260</w:t>
            </w:r>
          </w:p>
        </w:tc>
      </w:tr>
      <w:tr w:rsidR="006C6A19" w:rsidRPr="00D10FFE" w:rsidTr="005F0989">
        <w:trPr>
          <w:trHeight w:val="283"/>
          <w:tblHeader/>
        </w:trPr>
        <w:tc>
          <w:tcPr>
            <w:tcW w:w="2268" w:type="dxa"/>
            <w:shd w:val="clear" w:color="auto" w:fill="auto"/>
            <w:vAlign w:val="center"/>
          </w:tcPr>
          <w:p w:rsidR="006C6A19" w:rsidRPr="005F65B4" w:rsidRDefault="006C6A19" w:rsidP="005F0989">
            <w:pPr>
              <w:spacing w:line="280" w:lineRule="exact"/>
              <w:ind w:leftChars="0" w:left="730" w:hangingChars="300" w:hanging="730"/>
              <w:rPr>
                <w:rFonts w:hAnsi="Calibri"/>
                <w:color w:val="000000"/>
                <w:sz w:val="24"/>
              </w:rPr>
            </w:pPr>
            <w:r w:rsidRPr="005F65B4">
              <w:rPr>
                <w:rFonts w:hAnsi="Calibri" w:hint="eastAsia"/>
                <w:color w:val="000000"/>
                <w:sz w:val="24"/>
              </w:rPr>
              <w:t xml:space="preserve"> (一)歲入</w:t>
            </w:r>
          </w:p>
        </w:tc>
        <w:tc>
          <w:tcPr>
            <w:tcW w:w="1985" w:type="dxa"/>
            <w:shd w:val="clear" w:color="auto" w:fill="auto"/>
            <w:vAlign w:val="center"/>
          </w:tcPr>
          <w:p w:rsidR="006C6A19" w:rsidRPr="005F65B4" w:rsidRDefault="006C6A19" w:rsidP="005F0989">
            <w:pPr>
              <w:spacing w:line="280" w:lineRule="exact"/>
              <w:ind w:leftChars="-30" w:left="-85" w:rightChars="-30" w:right="-85" w:firstLineChars="0" w:firstLine="0"/>
              <w:jc w:val="right"/>
              <w:rPr>
                <w:rFonts w:hAnsi="Calibri"/>
                <w:color w:val="000000"/>
                <w:sz w:val="24"/>
              </w:rPr>
            </w:pPr>
            <w:r>
              <w:rPr>
                <w:rFonts w:hAnsi="Calibri" w:hint="eastAsia"/>
                <w:color w:val="000000"/>
                <w:sz w:val="24"/>
              </w:rPr>
              <w:t>-</w:t>
            </w:r>
          </w:p>
        </w:tc>
        <w:tc>
          <w:tcPr>
            <w:tcW w:w="1984" w:type="dxa"/>
            <w:shd w:val="clear" w:color="auto" w:fill="auto"/>
            <w:vAlign w:val="center"/>
          </w:tcPr>
          <w:p w:rsidR="006C6A19" w:rsidRPr="005F65B4" w:rsidRDefault="006C6A19" w:rsidP="005F0989">
            <w:pPr>
              <w:spacing w:line="280" w:lineRule="exact"/>
              <w:ind w:leftChars="-30" w:left="-85" w:rightChars="-30" w:right="-85" w:firstLineChars="0" w:firstLine="0"/>
              <w:jc w:val="right"/>
              <w:rPr>
                <w:rFonts w:hAnsi="Calibri"/>
                <w:color w:val="000000"/>
                <w:sz w:val="24"/>
              </w:rPr>
            </w:pPr>
            <w:r w:rsidRPr="005F65B4">
              <w:rPr>
                <w:rFonts w:hAnsi="Calibri" w:hint="eastAsia"/>
                <w:color w:val="000000"/>
                <w:sz w:val="24"/>
              </w:rPr>
              <w:t>1</w:t>
            </w:r>
            <w:r w:rsidRPr="005F65B4">
              <w:rPr>
                <w:rFonts w:hAnsi="Calibri"/>
                <w:color w:val="000000"/>
                <w:sz w:val="24"/>
              </w:rPr>
              <w:t>,870,00</w:t>
            </w:r>
            <w:r>
              <w:rPr>
                <w:rFonts w:hAnsi="Calibri"/>
                <w:color w:val="000000"/>
                <w:sz w:val="24"/>
              </w:rPr>
              <w:t>4</w:t>
            </w:r>
          </w:p>
        </w:tc>
        <w:tc>
          <w:tcPr>
            <w:tcW w:w="2127" w:type="dxa"/>
            <w:vAlign w:val="center"/>
          </w:tcPr>
          <w:p w:rsidR="006C6A19" w:rsidRPr="00D10FFE" w:rsidRDefault="006C6A19" w:rsidP="005F0989">
            <w:pPr>
              <w:spacing w:line="280" w:lineRule="exact"/>
              <w:ind w:leftChars="-30" w:left="-85" w:rightChars="-30" w:right="-85" w:firstLineChars="0" w:firstLine="0"/>
              <w:jc w:val="right"/>
              <w:rPr>
                <w:rFonts w:hAnsi="Calibri"/>
                <w:b/>
                <w:color w:val="000000"/>
                <w:sz w:val="24"/>
              </w:rPr>
            </w:pPr>
            <w:r w:rsidRPr="005F65B4">
              <w:rPr>
                <w:rFonts w:hAnsi="Calibri" w:hint="eastAsia"/>
                <w:color w:val="000000"/>
                <w:sz w:val="24"/>
              </w:rPr>
              <w:t>1</w:t>
            </w:r>
            <w:r w:rsidRPr="005F65B4">
              <w:rPr>
                <w:rFonts w:hAnsi="Calibri"/>
                <w:color w:val="000000"/>
                <w:sz w:val="24"/>
              </w:rPr>
              <w:t>,870,00</w:t>
            </w:r>
            <w:r>
              <w:rPr>
                <w:rFonts w:hAnsi="Calibri"/>
                <w:color w:val="000000"/>
                <w:sz w:val="24"/>
              </w:rPr>
              <w:t>4</w:t>
            </w:r>
          </w:p>
        </w:tc>
      </w:tr>
      <w:tr w:rsidR="006C6A19" w:rsidRPr="00D10FFE" w:rsidTr="005F0989">
        <w:trPr>
          <w:trHeight w:val="283"/>
          <w:tblHeader/>
        </w:trPr>
        <w:tc>
          <w:tcPr>
            <w:tcW w:w="2268" w:type="dxa"/>
            <w:shd w:val="clear" w:color="auto" w:fill="auto"/>
            <w:vAlign w:val="center"/>
          </w:tcPr>
          <w:p w:rsidR="006C6A19" w:rsidRPr="005F65B4" w:rsidRDefault="006C6A19" w:rsidP="005F0989">
            <w:pPr>
              <w:spacing w:line="280" w:lineRule="exact"/>
              <w:ind w:leftChars="0" w:left="730" w:hangingChars="300" w:hanging="730"/>
              <w:rPr>
                <w:rFonts w:hAnsi="Calibri"/>
                <w:color w:val="000000"/>
                <w:sz w:val="24"/>
              </w:rPr>
            </w:pPr>
            <w:r w:rsidRPr="005F65B4">
              <w:rPr>
                <w:rFonts w:hAnsi="Calibri" w:hint="eastAsia"/>
                <w:color w:val="000000"/>
                <w:sz w:val="24"/>
              </w:rPr>
              <w:t xml:space="preserve"> (二)債務之舉借</w:t>
            </w:r>
          </w:p>
        </w:tc>
        <w:tc>
          <w:tcPr>
            <w:tcW w:w="1985" w:type="dxa"/>
            <w:shd w:val="clear" w:color="auto" w:fill="auto"/>
            <w:vAlign w:val="center"/>
          </w:tcPr>
          <w:p w:rsidR="006C6A19" w:rsidRPr="005F65B4" w:rsidRDefault="006C6A19" w:rsidP="005F0989">
            <w:pPr>
              <w:spacing w:line="280" w:lineRule="exact"/>
              <w:ind w:leftChars="-30" w:left="-85" w:rightChars="-30" w:right="-85" w:firstLineChars="0" w:firstLine="0"/>
              <w:jc w:val="right"/>
              <w:rPr>
                <w:rFonts w:hAnsi="Calibri"/>
                <w:color w:val="000000"/>
                <w:sz w:val="24"/>
              </w:rPr>
            </w:pPr>
            <w:r>
              <w:rPr>
                <w:rFonts w:hAnsi="Calibri" w:hint="eastAsia"/>
                <w:color w:val="000000"/>
                <w:sz w:val="24"/>
              </w:rPr>
              <w:t>8</w:t>
            </w:r>
            <w:r>
              <w:rPr>
                <w:rFonts w:hAnsi="Calibri"/>
                <w:color w:val="000000"/>
                <w:sz w:val="24"/>
              </w:rPr>
              <w:t>09,339,000</w:t>
            </w:r>
          </w:p>
        </w:tc>
        <w:tc>
          <w:tcPr>
            <w:tcW w:w="1984" w:type="dxa"/>
            <w:shd w:val="clear" w:color="auto" w:fill="auto"/>
            <w:vAlign w:val="center"/>
          </w:tcPr>
          <w:p w:rsidR="006C6A19" w:rsidRPr="005F65B4" w:rsidRDefault="006C6A19" w:rsidP="005F0989">
            <w:pPr>
              <w:spacing w:line="280" w:lineRule="exact"/>
              <w:ind w:leftChars="-30" w:left="-85" w:rightChars="-30" w:right="-85" w:firstLineChars="0" w:firstLine="0"/>
              <w:jc w:val="right"/>
              <w:rPr>
                <w:rFonts w:hAnsi="Calibri"/>
                <w:color w:val="000000"/>
                <w:sz w:val="24"/>
              </w:rPr>
            </w:pPr>
            <w:r w:rsidRPr="005F65B4">
              <w:rPr>
                <w:rFonts w:hAnsi="Calibri" w:hint="eastAsia"/>
                <w:color w:val="000000"/>
                <w:sz w:val="24"/>
              </w:rPr>
              <w:t>8</w:t>
            </w:r>
            <w:r w:rsidRPr="005F65B4">
              <w:rPr>
                <w:rFonts w:hAnsi="Calibri"/>
                <w:color w:val="000000"/>
                <w:sz w:val="24"/>
              </w:rPr>
              <w:t>0</w:t>
            </w:r>
            <w:r>
              <w:rPr>
                <w:rFonts w:hAnsi="Calibri"/>
                <w:color w:val="000000"/>
                <w:sz w:val="24"/>
              </w:rPr>
              <w:t>2</w:t>
            </w:r>
            <w:r w:rsidRPr="005F65B4">
              <w:rPr>
                <w:rFonts w:hAnsi="Calibri"/>
                <w:color w:val="000000"/>
                <w:sz w:val="24"/>
              </w:rPr>
              <w:t>,</w:t>
            </w:r>
            <w:r>
              <w:rPr>
                <w:rFonts w:hAnsi="Calibri"/>
                <w:color w:val="000000"/>
                <w:sz w:val="24"/>
              </w:rPr>
              <w:t>889</w:t>
            </w:r>
            <w:r w:rsidRPr="005F65B4">
              <w:rPr>
                <w:rFonts w:hAnsi="Calibri"/>
                <w:color w:val="000000"/>
                <w:sz w:val="24"/>
              </w:rPr>
              <w:t>,</w:t>
            </w:r>
            <w:r>
              <w:rPr>
                <w:rFonts w:hAnsi="Calibri"/>
                <w:color w:val="000000"/>
                <w:sz w:val="24"/>
              </w:rPr>
              <w:t>736</w:t>
            </w:r>
          </w:p>
        </w:tc>
        <w:tc>
          <w:tcPr>
            <w:tcW w:w="2127" w:type="dxa"/>
            <w:vAlign w:val="center"/>
          </w:tcPr>
          <w:p w:rsidR="006C6A19" w:rsidRPr="00E62B4E" w:rsidRDefault="006C6A19" w:rsidP="005F0989">
            <w:pPr>
              <w:spacing w:line="280" w:lineRule="exact"/>
              <w:ind w:leftChars="-30" w:left="-85" w:rightChars="-30" w:right="-85" w:firstLineChars="0" w:firstLine="0"/>
              <w:jc w:val="right"/>
              <w:rPr>
                <w:rFonts w:hAnsi="Calibri"/>
                <w:color w:val="000000"/>
                <w:sz w:val="24"/>
              </w:rPr>
            </w:pPr>
            <w:r>
              <w:rPr>
                <w:rFonts w:hAnsi="Calibri" w:hint="eastAsia"/>
                <w:b/>
                <w:color w:val="000000"/>
                <w:sz w:val="24"/>
              </w:rPr>
              <w:t>-</w:t>
            </w:r>
            <w:r>
              <w:rPr>
                <w:rFonts w:hAnsi="Calibri"/>
                <w:color w:val="000000"/>
                <w:sz w:val="24"/>
              </w:rPr>
              <w:t>6,449,264</w:t>
            </w:r>
          </w:p>
        </w:tc>
      </w:tr>
      <w:tr w:rsidR="006C6A19" w:rsidRPr="00D10FFE" w:rsidTr="005F0989">
        <w:trPr>
          <w:tblHeader/>
        </w:trPr>
        <w:tc>
          <w:tcPr>
            <w:tcW w:w="2268" w:type="dxa"/>
            <w:shd w:val="clear" w:color="auto" w:fill="auto"/>
            <w:vAlign w:val="center"/>
          </w:tcPr>
          <w:p w:rsidR="006C6A19" w:rsidRPr="005F65B4" w:rsidRDefault="006C6A19" w:rsidP="005F0989">
            <w:pPr>
              <w:spacing w:line="280" w:lineRule="exact"/>
              <w:ind w:leftChars="0" w:left="608" w:hangingChars="250" w:hanging="608"/>
              <w:rPr>
                <w:rFonts w:hAnsi="Calibri"/>
                <w:color w:val="000000"/>
                <w:sz w:val="24"/>
              </w:rPr>
            </w:pPr>
            <w:r w:rsidRPr="005F65B4">
              <w:rPr>
                <w:rFonts w:hAnsi="Calibri" w:hint="eastAsia"/>
                <w:color w:val="000000"/>
                <w:sz w:val="24"/>
              </w:rPr>
              <w:t xml:space="preserve"> (三)移用以前年度歲計賸餘</w:t>
            </w:r>
          </w:p>
        </w:tc>
        <w:tc>
          <w:tcPr>
            <w:tcW w:w="1985" w:type="dxa"/>
            <w:shd w:val="clear" w:color="auto" w:fill="auto"/>
            <w:vAlign w:val="center"/>
          </w:tcPr>
          <w:p w:rsidR="006C6A19" w:rsidRPr="005F65B4" w:rsidRDefault="006C6A19" w:rsidP="005F0989">
            <w:pPr>
              <w:spacing w:line="280" w:lineRule="exact"/>
              <w:ind w:leftChars="-30" w:left="-85" w:rightChars="-30" w:right="-85" w:firstLineChars="0" w:firstLine="0"/>
              <w:jc w:val="right"/>
              <w:rPr>
                <w:rFonts w:hAnsi="Calibri"/>
                <w:color w:val="000000"/>
                <w:sz w:val="24"/>
              </w:rPr>
            </w:pPr>
            <w:r>
              <w:rPr>
                <w:rFonts w:hAnsi="Calibri" w:hint="eastAsia"/>
                <w:color w:val="000000"/>
                <w:sz w:val="24"/>
              </w:rPr>
              <w:t>3</w:t>
            </w:r>
            <w:r>
              <w:rPr>
                <w:rFonts w:hAnsi="Calibri"/>
                <w:color w:val="000000"/>
                <w:sz w:val="24"/>
              </w:rPr>
              <w:t>0,000,000</w:t>
            </w:r>
          </w:p>
        </w:tc>
        <w:tc>
          <w:tcPr>
            <w:tcW w:w="1984" w:type="dxa"/>
            <w:shd w:val="clear" w:color="auto" w:fill="auto"/>
            <w:vAlign w:val="center"/>
          </w:tcPr>
          <w:p w:rsidR="006C6A19" w:rsidRPr="005F65B4" w:rsidRDefault="006C6A19" w:rsidP="005F0989">
            <w:pPr>
              <w:spacing w:line="280" w:lineRule="exact"/>
              <w:ind w:leftChars="-30" w:left="-85" w:rightChars="-30" w:right="-85" w:firstLineChars="0" w:firstLine="0"/>
              <w:jc w:val="right"/>
              <w:rPr>
                <w:rFonts w:hAnsi="Calibri"/>
                <w:color w:val="000000"/>
                <w:sz w:val="24"/>
              </w:rPr>
            </w:pPr>
            <w:r w:rsidRPr="005F65B4">
              <w:rPr>
                <w:rFonts w:hAnsi="Calibri" w:hint="eastAsia"/>
                <w:color w:val="000000"/>
                <w:sz w:val="24"/>
              </w:rPr>
              <w:t>3</w:t>
            </w:r>
            <w:r w:rsidRPr="005F65B4">
              <w:rPr>
                <w:rFonts w:hAnsi="Calibri"/>
                <w:color w:val="000000"/>
                <w:sz w:val="24"/>
              </w:rPr>
              <w:t>0,000,000</w:t>
            </w:r>
          </w:p>
        </w:tc>
        <w:tc>
          <w:tcPr>
            <w:tcW w:w="2127" w:type="dxa"/>
            <w:vAlign w:val="center"/>
          </w:tcPr>
          <w:p w:rsidR="006C6A19" w:rsidRPr="00D10FFE" w:rsidRDefault="006C6A19" w:rsidP="005F0989">
            <w:pPr>
              <w:spacing w:line="280" w:lineRule="exact"/>
              <w:ind w:leftChars="-30" w:left="-85" w:rightChars="-30" w:right="-85" w:firstLineChars="0" w:firstLine="0"/>
              <w:jc w:val="right"/>
              <w:rPr>
                <w:rFonts w:hAnsi="Calibri"/>
                <w:b/>
                <w:color w:val="000000"/>
                <w:sz w:val="24"/>
              </w:rPr>
            </w:pPr>
            <w:r>
              <w:rPr>
                <w:rFonts w:hAnsi="Calibri" w:hint="eastAsia"/>
                <w:b/>
                <w:color w:val="000000"/>
                <w:sz w:val="24"/>
              </w:rPr>
              <w:t>-</w:t>
            </w:r>
          </w:p>
        </w:tc>
      </w:tr>
      <w:tr w:rsidR="006C6A19" w:rsidRPr="00D10FFE" w:rsidTr="005F0989">
        <w:trPr>
          <w:trHeight w:val="283"/>
        </w:trPr>
        <w:tc>
          <w:tcPr>
            <w:tcW w:w="2268" w:type="dxa"/>
            <w:shd w:val="clear" w:color="auto" w:fill="auto"/>
            <w:vAlign w:val="center"/>
          </w:tcPr>
          <w:p w:rsidR="006C6A19" w:rsidRPr="005F65B4" w:rsidRDefault="006C6A19" w:rsidP="005F0989">
            <w:pPr>
              <w:spacing w:line="280" w:lineRule="exact"/>
              <w:ind w:leftChars="0" w:left="0" w:firstLineChars="0" w:firstLine="0"/>
              <w:rPr>
                <w:rFonts w:hAnsi="Calibri"/>
                <w:b/>
                <w:color w:val="000000"/>
                <w:sz w:val="24"/>
              </w:rPr>
            </w:pPr>
            <w:r>
              <w:rPr>
                <w:rFonts w:hAnsi="Calibri" w:hint="eastAsia"/>
                <w:b/>
                <w:color w:val="000000"/>
                <w:sz w:val="24"/>
              </w:rPr>
              <w:t>二、支出合計</w:t>
            </w:r>
          </w:p>
        </w:tc>
        <w:tc>
          <w:tcPr>
            <w:tcW w:w="1985" w:type="dxa"/>
            <w:shd w:val="clear" w:color="auto" w:fill="auto"/>
            <w:vAlign w:val="center"/>
          </w:tcPr>
          <w:p w:rsidR="006C6A19" w:rsidRPr="005F65B4" w:rsidRDefault="006C6A19" w:rsidP="005F0989">
            <w:pPr>
              <w:spacing w:line="280" w:lineRule="exact"/>
              <w:ind w:leftChars="-30" w:left="-85" w:rightChars="-30" w:right="-85" w:firstLineChars="0" w:firstLine="0"/>
              <w:jc w:val="right"/>
              <w:rPr>
                <w:rFonts w:hAnsi="Calibri"/>
                <w:b/>
                <w:color w:val="000000"/>
                <w:spacing w:val="-4"/>
                <w:sz w:val="24"/>
              </w:rPr>
            </w:pPr>
            <w:r>
              <w:rPr>
                <w:rFonts w:hAnsi="Calibri" w:hint="eastAsia"/>
                <w:b/>
                <w:color w:val="000000"/>
                <w:spacing w:val="-4"/>
                <w:sz w:val="24"/>
              </w:rPr>
              <w:t>839</w:t>
            </w:r>
            <w:r>
              <w:rPr>
                <w:rFonts w:hAnsi="Calibri"/>
                <w:b/>
                <w:color w:val="000000"/>
                <w:spacing w:val="-4"/>
                <w:sz w:val="24"/>
              </w:rPr>
              <w:t>,</w:t>
            </w:r>
            <w:r>
              <w:rPr>
                <w:rFonts w:hAnsi="Calibri" w:hint="eastAsia"/>
                <w:b/>
                <w:color w:val="000000"/>
                <w:spacing w:val="-4"/>
                <w:sz w:val="24"/>
              </w:rPr>
              <w:t>339</w:t>
            </w:r>
            <w:r>
              <w:rPr>
                <w:rFonts w:hAnsi="Calibri"/>
                <w:b/>
                <w:color w:val="000000"/>
                <w:spacing w:val="-4"/>
                <w:sz w:val="24"/>
              </w:rPr>
              <w:t>,</w:t>
            </w:r>
            <w:r>
              <w:rPr>
                <w:rFonts w:hAnsi="Calibri" w:hint="eastAsia"/>
                <w:b/>
                <w:color w:val="000000"/>
                <w:spacing w:val="-4"/>
                <w:sz w:val="24"/>
              </w:rPr>
              <w:t>000</w:t>
            </w:r>
          </w:p>
        </w:tc>
        <w:tc>
          <w:tcPr>
            <w:tcW w:w="1984" w:type="dxa"/>
            <w:shd w:val="clear" w:color="auto" w:fill="auto"/>
            <w:vAlign w:val="center"/>
          </w:tcPr>
          <w:p w:rsidR="006C6A19" w:rsidRPr="005F65B4" w:rsidRDefault="006C6A19" w:rsidP="005F0989">
            <w:pPr>
              <w:spacing w:line="280" w:lineRule="exact"/>
              <w:ind w:leftChars="-30" w:left="-85" w:rightChars="-30" w:right="-85" w:firstLineChars="0" w:firstLine="0"/>
              <w:jc w:val="right"/>
              <w:rPr>
                <w:rFonts w:hAnsi="Calibri"/>
                <w:b/>
                <w:color w:val="000000"/>
                <w:sz w:val="24"/>
              </w:rPr>
            </w:pPr>
            <w:r>
              <w:rPr>
                <w:rFonts w:hAnsi="Calibri" w:hint="eastAsia"/>
                <w:b/>
                <w:color w:val="000000"/>
                <w:sz w:val="24"/>
              </w:rPr>
              <w:t>8</w:t>
            </w:r>
            <w:r>
              <w:rPr>
                <w:rFonts w:hAnsi="Calibri"/>
                <w:b/>
                <w:color w:val="000000"/>
                <w:sz w:val="24"/>
              </w:rPr>
              <w:t>34,759,740</w:t>
            </w:r>
          </w:p>
        </w:tc>
        <w:tc>
          <w:tcPr>
            <w:tcW w:w="2127" w:type="dxa"/>
            <w:vAlign w:val="center"/>
          </w:tcPr>
          <w:p w:rsidR="006C6A19" w:rsidRPr="00E62B4E" w:rsidRDefault="006C6A19" w:rsidP="005F0989">
            <w:pPr>
              <w:spacing w:line="280" w:lineRule="exact"/>
              <w:ind w:leftChars="-30" w:left="-85" w:rightChars="-30" w:right="-85" w:firstLineChars="0" w:firstLine="0"/>
              <w:jc w:val="right"/>
              <w:rPr>
                <w:rFonts w:hAnsi="Calibri"/>
                <w:b/>
                <w:color w:val="000000"/>
                <w:sz w:val="24"/>
              </w:rPr>
            </w:pPr>
            <w:r>
              <w:rPr>
                <w:rFonts w:hAnsi="Calibri"/>
                <w:b/>
                <w:color w:val="000000"/>
                <w:sz w:val="24"/>
              </w:rPr>
              <w:t>-4,579,260</w:t>
            </w:r>
          </w:p>
        </w:tc>
      </w:tr>
      <w:tr w:rsidR="006C6A19" w:rsidRPr="00D10FFE" w:rsidTr="005F0989">
        <w:trPr>
          <w:trHeight w:val="283"/>
        </w:trPr>
        <w:tc>
          <w:tcPr>
            <w:tcW w:w="2268" w:type="dxa"/>
            <w:shd w:val="clear" w:color="auto" w:fill="auto"/>
            <w:vAlign w:val="center"/>
          </w:tcPr>
          <w:p w:rsidR="006C6A19" w:rsidRPr="005F65B4" w:rsidRDefault="006C6A19" w:rsidP="005F0989">
            <w:pPr>
              <w:spacing w:line="280" w:lineRule="exact"/>
              <w:ind w:leftChars="0" w:left="0" w:firstLineChars="0" w:firstLine="0"/>
              <w:rPr>
                <w:rFonts w:hAnsi="Calibri"/>
                <w:color w:val="000000"/>
                <w:sz w:val="24"/>
              </w:rPr>
            </w:pPr>
            <w:r>
              <w:rPr>
                <w:rFonts w:hAnsi="Calibri" w:hint="eastAsia"/>
                <w:b/>
                <w:color w:val="000000"/>
                <w:sz w:val="24"/>
              </w:rPr>
              <w:t xml:space="preserve"> </w:t>
            </w:r>
            <w:r w:rsidRPr="005F65B4">
              <w:rPr>
                <w:rFonts w:hAnsi="Calibri" w:hint="eastAsia"/>
                <w:color w:val="000000"/>
                <w:sz w:val="24"/>
              </w:rPr>
              <w:t xml:space="preserve"> 歲出</w:t>
            </w:r>
          </w:p>
        </w:tc>
        <w:tc>
          <w:tcPr>
            <w:tcW w:w="1985" w:type="dxa"/>
            <w:shd w:val="clear" w:color="auto" w:fill="auto"/>
            <w:vAlign w:val="center"/>
          </w:tcPr>
          <w:p w:rsidR="006C6A19" w:rsidRPr="005F65B4" w:rsidRDefault="006C6A19" w:rsidP="005F0989">
            <w:pPr>
              <w:spacing w:line="280" w:lineRule="exact"/>
              <w:ind w:leftChars="-30" w:left="-85" w:rightChars="-30" w:right="-85" w:firstLineChars="0" w:firstLine="0"/>
              <w:jc w:val="right"/>
              <w:rPr>
                <w:rFonts w:hAnsi="Calibri"/>
                <w:color w:val="000000"/>
                <w:spacing w:val="-4"/>
                <w:sz w:val="24"/>
              </w:rPr>
            </w:pPr>
            <w:r>
              <w:rPr>
                <w:rFonts w:hAnsi="Calibri"/>
                <w:color w:val="000000"/>
                <w:spacing w:val="-4"/>
                <w:sz w:val="24"/>
              </w:rPr>
              <w:t>839,339,000</w:t>
            </w:r>
          </w:p>
        </w:tc>
        <w:tc>
          <w:tcPr>
            <w:tcW w:w="1984" w:type="dxa"/>
            <w:shd w:val="clear" w:color="auto" w:fill="auto"/>
            <w:vAlign w:val="center"/>
          </w:tcPr>
          <w:p w:rsidR="006C6A19" w:rsidRPr="00D10FFE" w:rsidRDefault="006C6A19" w:rsidP="005F0989">
            <w:pPr>
              <w:spacing w:line="280" w:lineRule="exact"/>
              <w:ind w:leftChars="-30" w:left="-85" w:rightChars="-30" w:right="-85" w:firstLineChars="0" w:firstLine="0"/>
              <w:jc w:val="right"/>
              <w:rPr>
                <w:rFonts w:hAnsi="Calibri"/>
                <w:color w:val="000000"/>
                <w:sz w:val="24"/>
              </w:rPr>
            </w:pPr>
            <w:r>
              <w:rPr>
                <w:rFonts w:hAnsi="Calibri" w:hint="eastAsia"/>
                <w:color w:val="000000"/>
                <w:sz w:val="24"/>
              </w:rPr>
              <w:t>8</w:t>
            </w:r>
            <w:r>
              <w:rPr>
                <w:rFonts w:hAnsi="Calibri"/>
                <w:color w:val="000000"/>
                <w:sz w:val="24"/>
              </w:rPr>
              <w:t>34,759,740</w:t>
            </w:r>
          </w:p>
        </w:tc>
        <w:tc>
          <w:tcPr>
            <w:tcW w:w="2127" w:type="dxa"/>
            <w:vAlign w:val="center"/>
          </w:tcPr>
          <w:p w:rsidR="006C6A19" w:rsidRPr="00D10FFE" w:rsidRDefault="006C6A19" w:rsidP="005F0989">
            <w:pPr>
              <w:spacing w:line="280" w:lineRule="exact"/>
              <w:ind w:leftChars="-30" w:left="-85" w:rightChars="-30" w:right="-85" w:firstLineChars="0" w:firstLine="0"/>
              <w:jc w:val="right"/>
              <w:rPr>
                <w:rFonts w:hAnsi="Calibri"/>
                <w:color w:val="000000"/>
                <w:sz w:val="24"/>
              </w:rPr>
            </w:pPr>
            <w:r>
              <w:rPr>
                <w:rFonts w:hAnsi="Calibri" w:hint="eastAsia"/>
                <w:color w:val="000000"/>
                <w:sz w:val="24"/>
              </w:rPr>
              <w:t>-</w:t>
            </w:r>
            <w:r>
              <w:rPr>
                <w:rFonts w:hAnsi="Calibri"/>
                <w:color w:val="000000"/>
                <w:sz w:val="24"/>
              </w:rPr>
              <w:t>4,579,260</w:t>
            </w:r>
          </w:p>
        </w:tc>
      </w:tr>
    </w:tbl>
    <w:p w:rsidR="006C6A19" w:rsidRDefault="006C6A19" w:rsidP="005F0989">
      <w:pPr>
        <w:pStyle w:val="142"/>
        <w:rPr>
          <w:snapToGrid/>
        </w:rPr>
      </w:pPr>
      <w:r w:rsidRPr="00D10FFE">
        <w:rPr>
          <w:rFonts w:hint="eastAsia"/>
          <w:snapToGrid/>
        </w:rPr>
        <w:t>資料來源：</w:t>
      </w:r>
      <w:r>
        <w:rPr>
          <w:rFonts w:hint="eastAsia"/>
          <w:snapToGrid/>
        </w:rPr>
        <w:t>審計部</w:t>
      </w:r>
      <w:r w:rsidRPr="00BC7467">
        <w:rPr>
          <w:rFonts w:hint="eastAsia"/>
          <w:snapToGrid/>
        </w:rPr>
        <w:t>嚴重特殊傳染性肺炎特別</w:t>
      </w:r>
      <w:r>
        <w:rPr>
          <w:rFonts w:hint="eastAsia"/>
          <w:snapToGrid/>
        </w:rPr>
        <w:t>決</w:t>
      </w:r>
      <w:r w:rsidRPr="00BC7467">
        <w:rPr>
          <w:rFonts w:hint="eastAsia"/>
          <w:snapToGrid/>
        </w:rPr>
        <w:t>算</w:t>
      </w:r>
      <w:r>
        <w:rPr>
          <w:rFonts w:hint="eastAsia"/>
        </w:rPr>
        <w:t>審核報告</w:t>
      </w:r>
      <w:r w:rsidRPr="00D10FFE">
        <w:rPr>
          <w:rFonts w:hint="eastAsia"/>
          <w:snapToGrid/>
        </w:rPr>
        <w:t>，</w:t>
      </w:r>
      <w:r>
        <w:rPr>
          <w:rFonts w:hint="eastAsia"/>
          <w:snapToGrid/>
        </w:rPr>
        <w:t>第乙-3至4頁</w:t>
      </w:r>
      <w:r w:rsidRPr="00D10FFE">
        <w:rPr>
          <w:rFonts w:hint="eastAsia"/>
          <w:snapToGrid/>
        </w:rPr>
        <w:t>。</w:t>
      </w:r>
    </w:p>
    <w:p w:rsidR="006C6A19" w:rsidRDefault="006C6A19" w:rsidP="005F0989">
      <w:pPr>
        <w:ind w:leftChars="0" w:left="0" w:firstLine="566"/>
      </w:pPr>
      <w:r>
        <w:rPr>
          <w:rFonts w:hint="eastAsia"/>
          <w:snapToGrid/>
        </w:rPr>
        <w:lastRenderedPageBreak/>
        <w:t>謹就下列機關預算執行情形分別評估如下：</w:t>
      </w:r>
    </w:p>
    <w:p w:rsidR="0083126E" w:rsidRPr="00155A31" w:rsidRDefault="0083126E" w:rsidP="005F0989">
      <w:pPr>
        <w:pStyle w:val="144"/>
        <w:ind w:left="567" w:hanging="567"/>
        <w:rPr>
          <w:rFonts w:hAnsi="標楷體"/>
        </w:rPr>
      </w:pPr>
      <w:bookmarkStart w:id="2" w:name="_Toc150182113"/>
      <w:bookmarkStart w:id="3" w:name="_Toc159590483"/>
      <w:bookmarkEnd w:id="0"/>
      <w:r w:rsidRPr="00155A31">
        <w:rPr>
          <w:rFonts w:hint="eastAsia"/>
        </w:rPr>
        <w:t>第5款</w:t>
      </w:r>
      <w:r w:rsidRPr="00155A31">
        <w:rPr>
          <w:rFonts w:hAnsi="標楷體" w:hint="eastAsia"/>
        </w:rPr>
        <w:t>、交通部主管</w:t>
      </w:r>
      <w:bookmarkEnd w:id="2"/>
      <w:bookmarkEnd w:id="3"/>
    </w:p>
    <w:p w:rsidR="0083126E" w:rsidRPr="00155A31" w:rsidRDefault="0083126E" w:rsidP="005F0989">
      <w:pPr>
        <w:ind w:leftChars="0" w:left="0" w:firstLine="566"/>
        <w:rPr>
          <w:rFonts w:hAnsi="標楷體"/>
        </w:rPr>
      </w:pPr>
      <w:r>
        <w:rPr>
          <w:rFonts w:hint="eastAsia"/>
        </w:rPr>
        <w:t>嚴重特殊傳染性肺炎特別預算</w:t>
      </w:r>
      <w:r w:rsidRPr="00155A31">
        <w:rPr>
          <w:rFonts w:hint="eastAsia"/>
        </w:rPr>
        <w:t>交通部主管歲入</w:t>
      </w:r>
      <w:r>
        <w:rPr>
          <w:rFonts w:hint="eastAsia"/>
        </w:rPr>
        <w:t>無列</w:t>
      </w:r>
      <w:r w:rsidRPr="00155A31">
        <w:rPr>
          <w:rFonts w:hint="eastAsia"/>
        </w:rPr>
        <w:t>數，歲出預算數891億2</w:t>
      </w:r>
      <w:r w:rsidRPr="00155A31">
        <w:t>,400</w:t>
      </w:r>
      <w:r w:rsidRPr="00155A31">
        <w:rPr>
          <w:rFonts w:hint="eastAsia"/>
        </w:rPr>
        <w:t>萬7千元，執行結果，歲入實現數32萬4千元，主要係溫泉區旅遊環境營造案及檢查站警衛勤務案之廠商違約罰款收入；歲出實現數884億4</w:t>
      </w:r>
      <w:r w:rsidRPr="00155A31">
        <w:t>,299</w:t>
      </w:r>
      <w:r w:rsidRPr="00155A31">
        <w:rPr>
          <w:rFonts w:hint="eastAsia"/>
        </w:rPr>
        <w:t>萬3千元</w:t>
      </w:r>
      <w:r w:rsidRPr="00155A31">
        <w:rPr>
          <w:rFonts w:hAnsi="標楷體" w:hint="eastAsia"/>
        </w:rPr>
        <w:t>、</w:t>
      </w:r>
      <w:r w:rsidRPr="00155A31">
        <w:rPr>
          <w:rFonts w:hint="eastAsia"/>
        </w:rPr>
        <w:t>應付數1萬元</w:t>
      </w:r>
      <w:r w:rsidRPr="00155A31">
        <w:rPr>
          <w:rFonts w:hAnsi="標楷體" w:hint="eastAsia"/>
        </w:rPr>
        <w:t>、保留數1</w:t>
      </w:r>
      <w:r w:rsidRPr="00155A31">
        <w:rPr>
          <w:rFonts w:hAnsi="標楷體"/>
        </w:rPr>
        <w:t>,006</w:t>
      </w:r>
      <w:r w:rsidRPr="00155A31">
        <w:rPr>
          <w:rFonts w:hAnsi="標楷體" w:hint="eastAsia"/>
        </w:rPr>
        <w:t>萬3千元，決算審定數合計884億5</w:t>
      </w:r>
      <w:r w:rsidRPr="00155A31">
        <w:rPr>
          <w:rFonts w:hAnsi="標楷體"/>
        </w:rPr>
        <w:t>,306</w:t>
      </w:r>
      <w:r w:rsidRPr="00155A31">
        <w:rPr>
          <w:rFonts w:hAnsi="標楷體" w:hint="eastAsia"/>
        </w:rPr>
        <w:t>萬6千元，決算審定數占預算數比率99.25%(詳表1)，謹評析如後：</w:t>
      </w:r>
    </w:p>
    <w:p w:rsidR="0083126E" w:rsidRDefault="0083126E" w:rsidP="005F0989">
      <w:pPr>
        <w:pStyle w:val="200"/>
        <w:spacing w:line="500" w:lineRule="exact"/>
        <w:ind w:left="741" w:hangingChars="265" w:hanging="741"/>
        <w:jc w:val="both"/>
        <w:rPr>
          <w:b/>
          <w:spacing w:val="-2"/>
          <w:sz w:val="28"/>
        </w:rPr>
      </w:pPr>
      <w:r w:rsidRPr="00155A31">
        <w:rPr>
          <w:rFonts w:hint="eastAsia"/>
          <w:b/>
          <w:spacing w:val="-2"/>
          <w:sz w:val="28"/>
        </w:rPr>
        <w:t xml:space="preserve">表1  </w:t>
      </w:r>
      <w:r>
        <w:rPr>
          <w:rFonts w:hint="eastAsia"/>
          <w:b/>
          <w:spacing w:val="-2"/>
          <w:sz w:val="28"/>
        </w:rPr>
        <w:t>嚴重特殊傳染性肺炎特別</w:t>
      </w:r>
      <w:r w:rsidRPr="00155A31">
        <w:rPr>
          <w:rFonts w:hint="eastAsia"/>
          <w:b/>
          <w:spacing w:val="-2"/>
          <w:sz w:val="28"/>
        </w:rPr>
        <w:t>決算歲出預決算概況表</w:t>
      </w:r>
    </w:p>
    <w:p w:rsidR="0083126E" w:rsidRPr="00155A31" w:rsidRDefault="0083126E" w:rsidP="005F0989">
      <w:pPr>
        <w:pStyle w:val="200"/>
        <w:spacing w:line="340" w:lineRule="exact"/>
        <w:ind w:left="634" w:hangingChars="265" w:hanging="634"/>
        <w:jc w:val="right"/>
        <w:rPr>
          <w:spacing w:val="-2"/>
        </w:rPr>
      </w:pPr>
      <w:r w:rsidRPr="00155A31">
        <w:rPr>
          <w:rFonts w:hint="eastAsia"/>
          <w:spacing w:val="-2"/>
        </w:rPr>
        <w:t>單位：新臺幣千元；%</w:t>
      </w:r>
    </w:p>
    <w:tbl>
      <w:tblPr>
        <w:tblW w:w="8492" w:type="dxa"/>
        <w:tblInd w:w="12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262"/>
        <w:gridCol w:w="1418"/>
        <w:gridCol w:w="1276"/>
        <w:gridCol w:w="992"/>
        <w:gridCol w:w="1134"/>
        <w:gridCol w:w="1276"/>
        <w:gridCol w:w="1134"/>
      </w:tblGrid>
      <w:tr w:rsidR="0083126E" w:rsidRPr="00155A31" w:rsidTr="005F0989">
        <w:tc>
          <w:tcPr>
            <w:tcW w:w="1262" w:type="dxa"/>
            <w:vMerge w:val="restart"/>
            <w:shd w:val="clear" w:color="auto" w:fill="auto"/>
            <w:vAlign w:val="center"/>
          </w:tcPr>
          <w:p w:rsidR="0083126E" w:rsidRPr="00155A31" w:rsidRDefault="0083126E" w:rsidP="005F0989">
            <w:pPr>
              <w:pStyle w:val="142"/>
              <w:spacing w:line="320" w:lineRule="exact"/>
              <w:ind w:left="543" w:hanging="543"/>
              <w:jc w:val="center"/>
              <w:rPr>
                <w:spacing w:val="-6"/>
              </w:rPr>
            </w:pPr>
            <w:r w:rsidRPr="00155A31">
              <w:rPr>
                <w:rFonts w:hint="eastAsia"/>
                <w:spacing w:val="-6"/>
              </w:rPr>
              <w:t>機關名稱</w:t>
            </w:r>
          </w:p>
        </w:tc>
        <w:tc>
          <w:tcPr>
            <w:tcW w:w="1418" w:type="dxa"/>
            <w:vMerge w:val="restart"/>
            <w:shd w:val="clear" w:color="auto" w:fill="auto"/>
            <w:vAlign w:val="center"/>
          </w:tcPr>
          <w:p w:rsidR="0083126E" w:rsidRPr="00155A31" w:rsidRDefault="0083126E" w:rsidP="005F0989">
            <w:pPr>
              <w:pStyle w:val="142"/>
              <w:spacing w:line="320" w:lineRule="exact"/>
              <w:ind w:left="543" w:hanging="543"/>
              <w:jc w:val="center"/>
              <w:rPr>
                <w:spacing w:val="-6"/>
              </w:rPr>
            </w:pPr>
            <w:r w:rsidRPr="00155A31">
              <w:rPr>
                <w:rFonts w:hint="eastAsia"/>
                <w:spacing w:val="-6"/>
              </w:rPr>
              <w:t>預算數</w:t>
            </w:r>
          </w:p>
        </w:tc>
        <w:tc>
          <w:tcPr>
            <w:tcW w:w="4678" w:type="dxa"/>
            <w:gridSpan w:val="4"/>
            <w:shd w:val="clear" w:color="auto" w:fill="auto"/>
            <w:vAlign w:val="center"/>
          </w:tcPr>
          <w:p w:rsidR="0083126E" w:rsidRPr="00155A31" w:rsidRDefault="0083126E" w:rsidP="005F0989">
            <w:pPr>
              <w:pStyle w:val="142"/>
              <w:spacing w:line="320" w:lineRule="exact"/>
              <w:ind w:left="543" w:hanging="543"/>
              <w:jc w:val="center"/>
              <w:rPr>
                <w:spacing w:val="-6"/>
              </w:rPr>
            </w:pPr>
            <w:r w:rsidRPr="00155A31">
              <w:rPr>
                <w:rFonts w:hint="eastAsia"/>
                <w:spacing w:val="-6"/>
              </w:rPr>
              <w:t>決算審定數</w:t>
            </w:r>
          </w:p>
        </w:tc>
        <w:tc>
          <w:tcPr>
            <w:tcW w:w="1134" w:type="dxa"/>
            <w:vMerge w:val="restart"/>
          </w:tcPr>
          <w:p w:rsidR="0083126E" w:rsidRPr="00155A31" w:rsidRDefault="0083126E" w:rsidP="005F0989">
            <w:pPr>
              <w:pStyle w:val="142"/>
              <w:spacing w:line="320" w:lineRule="exact"/>
              <w:ind w:left="487" w:hanging="487"/>
              <w:jc w:val="center"/>
              <w:rPr>
                <w:spacing w:val="-20"/>
                <w:szCs w:val="24"/>
              </w:rPr>
            </w:pPr>
            <w:r w:rsidRPr="00155A31">
              <w:rPr>
                <w:rFonts w:hint="eastAsia"/>
                <w:spacing w:val="-20"/>
                <w:szCs w:val="24"/>
              </w:rPr>
              <w:t>決算占</w:t>
            </w:r>
          </w:p>
          <w:p w:rsidR="0083126E" w:rsidRPr="00155A31" w:rsidRDefault="0083126E" w:rsidP="005F0989">
            <w:pPr>
              <w:pStyle w:val="142"/>
              <w:spacing w:line="320" w:lineRule="exact"/>
              <w:ind w:left="487" w:hanging="487"/>
              <w:jc w:val="center"/>
              <w:rPr>
                <w:spacing w:val="-6"/>
              </w:rPr>
            </w:pPr>
            <w:r w:rsidRPr="00155A31">
              <w:rPr>
                <w:rFonts w:hint="eastAsia"/>
                <w:spacing w:val="-20"/>
                <w:szCs w:val="24"/>
              </w:rPr>
              <w:t>預算比率</w:t>
            </w:r>
          </w:p>
        </w:tc>
      </w:tr>
      <w:tr w:rsidR="0083126E" w:rsidRPr="00155A31" w:rsidTr="005F0989">
        <w:tc>
          <w:tcPr>
            <w:tcW w:w="1262" w:type="dxa"/>
            <w:vMerge/>
            <w:shd w:val="clear" w:color="auto" w:fill="auto"/>
            <w:vAlign w:val="center"/>
          </w:tcPr>
          <w:p w:rsidR="0083126E" w:rsidRPr="00155A31" w:rsidRDefault="0083126E" w:rsidP="005F0989">
            <w:pPr>
              <w:pStyle w:val="142"/>
              <w:spacing w:line="320" w:lineRule="exact"/>
              <w:ind w:left="543" w:hanging="543"/>
              <w:jc w:val="center"/>
              <w:rPr>
                <w:spacing w:val="-6"/>
              </w:rPr>
            </w:pPr>
          </w:p>
        </w:tc>
        <w:tc>
          <w:tcPr>
            <w:tcW w:w="1418" w:type="dxa"/>
            <w:vMerge/>
            <w:shd w:val="clear" w:color="auto" w:fill="auto"/>
            <w:vAlign w:val="center"/>
          </w:tcPr>
          <w:p w:rsidR="0083126E" w:rsidRPr="00155A31" w:rsidRDefault="0083126E" w:rsidP="005F0989">
            <w:pPr>
              <w:pStyle w:val="142"/>
              <w:spacing w:line="320" w:lineRule="exact"/>
              <w:ind w:left="543" w:hanging="543"/>
              <w:jc w:val="center"/>
              <w:rPr>
                <w:spacing w:val="-6"/>
              </w:rPr>
            </w:pPr>
          </w:p>
        </w:tc>
        <w:tc>
          <w:tcPr>
            <w:tcW w:w="1276" w:type="dxa"/>
            <w:shd w:val="clear" w:color="auto" w:fill="auto"/>
            <w:vAlign w:val="center"/>
          </w:tcPr>
          <w:p w:rsidR="0083126E" w:rsidRPr="00155A31" w:rsidRDefault="0083126E" w:rsidP="005F0989">
            <w:pPr>
              <w:pStyle w:val="142"/>
              <w:spacing w:line="320" w:lineRule="exact"/>
              <w:ind w:left="543" w:hanging="543"/>
              <w:jc w:val="center"/>
              <w:rPr>
                <w:spacing w:val="-6"/>
              </w:rPr>
            </w:pPr>
            <w:r w:rsidRPr="00155A31">
              <w:rPr>
                <w:rFonts w:hint="eastAsia"/>
                <w:spacing w:val="-6"/>
              </w:rPr>
              <w:t>實現數</w:t>
            </w:r>
          </w:p>
        </w:tc>
        <w:tc>
          <w:tcPr>
            <w:tcW w:w="992" w:type="dxa"/>
            <w:shd w:val="clear" w:color="auto" w:fill="auto"/>
            <w:vAlign w:val="center"/>
          </w:tcPr>
          <w:p w:rsidR="0083126E" w:rsidRPr="00155A31" w:rsidRDefault="0083126E" w:rsidP="005F0989">
            <w:pPr>
              <w:pStyle w:val="142"/>
              <w:spacing w:line="320" w:lineRule="exact"/>
              <w:ind w:left="543" w:hanging="543"/>
              <w:jc w:val="center"/>
              <w:rPr>
                <w:spacing w:val="-6"/>
              </w:rPr>
            </w:pPr>
            <w:r w:rsidRPr="00155A31">
              <w:rPr>
                <w:rFonts w:hint="eastAsia"/>
                <w:spacing w:val="-6"/>
              </w:rPr>
              <w:t>應付數</w:t>
            </w:r>
          </w:p>
        </w:tc>
        <w:tc>
          <w:tcPr>
            <w:tcW w:w="1134" w:type="dxa"/>
            <w:shd w:val="clear" w:color="auto" w:fill="auto"/>
            <w:vAlign w:val="center"/>
          </w:tcPr>
          <w:p w:rsidR="0083126E" w:rsidRPr="00155A31" w:rsidRDefault="0083126E" w:rsidP="005F0989">
            <w:pPr>
              <w:pStyle w:val="142"/>
              <w:spacing w:line="320" w:lineRule="exact"/>
              <w:ind w:left="543" w:hanging="543"/>
              <w:jc w:val="center"/>
              <w:rPr>
                <w:spacing w:val="-6"/>
              </w:rPr>
            </w:pPr>
            <w:r w:rsidRPr="00155A31">
              <w:rPr>
                <w:rFonts w:hint="eastAsia"/>
                <w:spacing w:val="-6"/>
              </w:rPr>
              <w:t>保留數</w:t>
            </w:r>
          </w:p>
        </w:tc>
        <w:tc>
          <w:tcPr>
            <w:tcW w:w="1276" w:type="dxa"/>
            <w:shd w:val="clear" w:color="auto" w:fill="auto"/>
            <w:vAlign w:val="center"/>
          </w:tcPr>
          <w:p w:rsidR="0083126E" w:rsidRPr="00155A31" w:rsidRDefault="0083126E" w:rsidP="005F0989">
            <w:pPr>
              <w:pStyle w:val="142"/>
              <w:spacing w:line="320" w:lineRule="exact"/>
              <w:ind w:left="543" w:hanging="543"/>
              <w:jc w:val="center"/>
              <w:rPr>
                <w:spacing w:val="-6"/>
              </w:rPr>
            </w:pPr>
            <w:r w:rsidRPr="00155A31">
              <w:rPr>
                <w:rFonts w:hint="eastAsia"/>
                <w:spacing w:val="-6"/>
              </w:rPr>
              <w:t>合計</w:t>
            </w:r>
          </w:p>
        </w:tc>
        <w:tc>
          <w:tcPr>
            <w:tcW w:w="1134" w:type="dxa"/>
            <w:vMerge/>
          </w:tcPr>
          <w:p w:rsidR="0083126E" w:rsidRPr="00155A31" w:rsidRDefault="0083126E" w:rsidP="005F0989">
            <w:pPr>
              <w:pStyle w:val="142"/>
              <w:spacing w:line="320" w:lineRule="exact"/>
              <w:ind w:left="543" w:hanging="543"/>
              <w:jc w:val="center"/>
              <w:rPr>
                <w:spacing w:val="-6"/>
              </w:rPr>
            </w:pPr>
          </w:p>
        </w:tc>
      </w:tr>
      <w:tr w:rsidR="0083126E" w:rsidRPr="00155A31" w:rsidTr="005F0989">
        <w:tc>
          <w:tcPr>
            <w:tcW w:w="1262" w:type="dxa"/>
            <w:shd w:val="clear" w:color="auto" w:fill="auto"/>
            <w:vAlign w:val="center"/>
          </w:tcPr>
          <w:p w:rsidR="0083126E" w:rsidRPr="00155A31" w:rsidRDefault="0083126E" w:rsidP="005F0989">
            <w:pPr>
              <w:pStyle w:val="142"/>
              <w:ind w:left="567" w:hanging="567"/>
              <w:rPr>
                <w:rFonts w:hAnsi="標楷體" w:cs="新細明體"/>
                <w:snapToGrid/>
                <w:szCs w:val="24"/>
              </w:rPr>
            </w:pPr>
            <w:r w:rsidRPr="00155A31">
              <w:rPr>
                <w:rFonts w:hAnsi="標楷體" w:cs="新細明體" w:hint="eastAsia"/>
                <w:snapToGrid/>
                <w:szCs w:val="24"/>
              </w:rPr>
              <w:t>交通部</w:t>
            </w:r>
          </w:p>
        </w:tc>
        <w:tc>
          <w:tcPr>
            <w:tcW w:w="1418" w:type="dxa"/>
            <w:shd w:val="clear" w:color="auto" w:fill="auto"/>
            <w:vAlign w:val="center"/>
          </w:tcPr>
          <w:p w:rsidR="0083126E" w:rsidRPr="00155A31" w:rsidRDefault="0083126E" w:rsidP="005F0989">
            <w:pPr>
              <w:pStyle w:val="142"/>
              <w:ind w:left="487" w:hanging="487"/>
              <w:jc w:val="right"/>
              <w:rPr>
                <w:rFonts w:hAnsi="標楷體"/>
                <w:snapToGrid/>
                <w:spacing w:val="-20"/>
                <w:szCs w:val="24"/>
              </w:rPr>
            </w:pPr>
            <w:r w:rsidRPr="00155A31">
              <w:rPr>
                <w:rFonts w:hAnsi="標楷體"/>
                <w:snapToGrid/>
                <w:spacing w:val="-20"/>
                <w:szCs w:val="24"/>
              </w:rPr>
              <w:t>24,359,018</w:t>
            </w:r>
          </w:p>
        </w:tc>
        <w:tc>
          <w:tcPr>
            <w:tcW w:w="1276" w:type="dxa"/>
            <w:shd w:val="clear" w:color="auto" w:fill="auto"/>
            <w:vAlign w:val="center"/>
          </w:tcPr>
          <w:p w:rsidR="0083126E" w:rsidRPr="00155A31" w:rsidRDefault="0083126E" w:rsidP="005F0989">
            <w:pPr>
              <w:pStyle w:val="142"/>
              <w:ind w:left="487" w:hanging="487"/>
              <w:jc w:val="right"/>
              <w:rPr>
                <w:rFonts w:hAnsi="標楷體"/>
                <w:snapToGrid/>
                <w:spacing w:val="-20"/>
                <w:szCs w:val="24"/>
              </w:rPr>
            </w:pPr>
            <w:r w:rsidRPr="00155A31">
              <w:rPr>
                <w:rFonts w:hAnsi="標楷體"/>
                <w:snapToGrid/>
                <w:spacing w:val="-20"/>
                <w:szCs w:val="24"/>
              </w:rPr>
              <w:t>24,184,550</w:t>
            </w:r>
          </w:p>
        </w:tc>
        <w:tc>
          <w:tcPr>
            <w:tcW w:w="992" w:type="dxa"/>
            <w:shd w:val="clear" w:color="auto" w:fill="auto"/>
            <w:vAlign w:val="center"/>
          </w:tcPr>
          <w:p w:rsidR="0083126E" w:rsidRPr="00155A31" w:rsidRDefault="0083126E" w:rsidP="005F0989">
            <w:pPr>
              <w:pStyle w:val="142"/>
              <w:ind w:left="487" w:hanging="487"/>
              <w:jc w:val="right"/>
              <w:rPr>
                <w:rFonts w:hAnsi="標楷體"/>
                <w:snapToGrid/>
                <w:spacing w:val="-20"/>
                <w:szCs w:val="24"/>
              </w:rPr>
            </w:pPr>
            <w:r w:rsidRPr="00155A31">
              <w:rPr>
                <w:rFonts w:hAnsi="標楷體"/>
                <w:snapToGrid/>
                <w:spacing w:val="-20"/>
                <w:szCs w:val="24"/>
              </w:rPr>
              <w:t>0</w:t>
            </w:r>
          </w:p>
        </w:tc>
        <w:tc>
          <w:tcPr>
            <w:tcW w:w="1134" w:type="dxa"/>
            <w:shd w:val="clear" w:color="auto" w:fill="auto"/>
            <w:vAlign w:val="center"/>
          </w:tcPr>
          <w:p w:rsidR="0083126E" w:rsidRPr="00155A31" w:rsidRDefault="0083126E" w:rsidP="005F0989">
            <w:pPr>
              <w:pStyle w:val="142"/>
              <w:ind w:left="487" w:hanging="487"/>
              <w:jc w:val="right"/>
              <w:rPr>
                <w:rFonts w:hAnsi="標楷體"/>
                <w:snapToGrid/>
                <w:spacing w:val="-20"/>
                <w:szCs w:val="24"/>
              </w:rPr>
            </w:pPr>
            <w:r w:rsidRPr="00155A31">
              <w:rPr>
                <w:rFonts w:hAnsi="標楷體"/>
                <w:snapToGrid/>
                <w:spacing w:val="-20"/>
                <w:szCs w:val="24"/>
              </w:rPr>
              <w:t>0</w:t>
            </w:r>
          </w:p>
        </w:tc>
        <w:tc>
          <w:tcPr>
            <w:tcW w:w="1276" w:type="dxa"/>
            <w:shd w:val="clear" w:color="auto" w:fill="auto"/>
            <w:vAlign w:val="center"/>
          </w:tcPr>
          <w:p w:rsidR="0083126E" w:rsidRPr="00155A31" w:rsidRDefault="0083126E" w:rsidP="005F0989">
            <w:pPr>
              <w:pStyle w:val="142"/>
              <w:ind w:left="487" w:hanging="487"/>
              <w:jc w:val="right"/>
              <w:rPr>
                <w:rFonts w:hAnsi="標楷體"/>
                <w:snapToGrid/>
                <w:spacing w:val="-20"/>
                <w:szCs w:val="24"/>
              </w:rPr>
            </w:pPr>
            <w:r w:rsidRPr="00155A31">
              <w:rPr>
                <w:rFonts w:hAnsi="標楷體"/>
                <w:snapToGrid/>
                <w:spacing w:val="-20"/>
                <w:szCs w:val="24"/>
              </w:rPr>
              <w:t>24,184,550</w:t>
            </w:r>
          </w:p>
        </w:tc>
        <w:tc>
          <w:tcPr>
            <w:tcW w:w="1134" w:type="dxa"/>
          </w:tcPr>
          <w:p w:rsidR="0083126E" w:rsidRPr="00155A31" w:rsidRDefault="0083126E" w:rsidP="005F0989">
            <w:pPr>
              <w:pStyle w:val="142"/>
              <w:ind w:left="487" w:hanging="487"/>
              <w:jc w:val="right"/>
              <w:rPr>
                <w:rFonts w:eastAsia="新細明體"/>
                <w:snapToGrid/>
                <w:spacing w:val="-20"/>
                <w:kern w:val="0"/>
              </w:rPr>
            </w:pPr>
            <w:r w:rsidRPr="00155A31">
              <w:rPr>
                <w:spacing w:val="-20"/>
              </w:rPr>
              <w:t>99.28</w:t>
            </w:r>
          </w:p>
        </w:tc>
      </w:tr>
      <w:tr w:rsidR="0083126E" w:rsidRPr="00155A31" w:rsidTr="005F0989">
        <w:tc>
          <w:tcPr>
            <w:tcW w:w="1262" w:type="dxa"/>
            <w:shd w:val="clear" w:color="auto" w:fill="auto"/>
            <w:vAlign w:val="center"/>
          </w:tcPr>
          <w:p w:rsidR="0083126E" w:rsidRPr="00155A31" w:rsidRDefault="0083126E" w:rsidP="005F0989">
            <w:pPr>
              <w:pStyle w:val="142"/>
              <w:ind w:left="567" w:hanging="567"/>
              <w:rPr>
                <w:rFonts w:hAnsi="標楷體" w:cs="新細明體"/>
                <w:snapToGrid/>
                <w:szCs w:val="24"/>
              </w:rPr>
            </w:pPr>
            <w:r w:rsidRPr="00155A31">
              <w:rPr>
                <w:rFonts w:hAnsi="標楷體" w:cs="新細明體" w:hint="eastAsia"/>
                <w:snapToGrid/>
                <w:szCs w:val="24"/>
              </w:rPr>
              <w:t>觀光</w:t>
            </w:r>
            <w:r>
              <w:rPr>
                <w:rFonts w:hAnsi="標楷體" w:cs="新細明體" w:hint="eastAsia"/>
                <w:snapToGrid/>
                <w:szCs w:val="24"/>
              </w:rPr>
              <w:t>署</w:t>
            </w:r>
          </w:p>
        </w:tc>
        <w:tc>
          <w:tcPr>
            <w:tcW w:w="1418" w:type="dxa"/>
            <w:shd w:val="clear" w:color="auto" w:fill="auto"/>
            <w:vAlign w:val="center"/>
          </w:tcPr>
          <w:p w:rsidR="0083126E" w:rsidRPr="00155A31" w:rsidRDefault="0083126E" w:rsidP="005F0989">
            <w:pPr>
              <w:pStyle w:val="142"/>
              <w:ind w:left="487" w:hanging="487"/>
              <w:jc w:val="right"/>
              <w:rPr>
                <w:rFonts w:hAnsi="標楷體"/>
                <w:snapToGrid/>
                <w:spacing w:val="-20"/>
                <w:szCs w:val="24"/>
              </w:rPr>
            </w:pPr>
            <w:r w:rsidRPr="00155A31">
              <w:rPr>
                <w:rFonts w:hAnsi="標楷體"/>
                <w:snapToGrid/>
                <w:spacing w:val="-20"/>
                <w:szCs w:val="24"/>
              </w:rPr>
              <w:t>41,028,725</w:t>
            </w:r>
          </w:p>
        </w:tc>
        <w:tc>
          <w:tcPr>
            <w:tcW w:w="1276" w:type="dxa"/>
            <w:shd w:val="clear" w:color="auto" w:fill="auto"/>
            <w:vAlign w:val="center"/>
          </w:tcPr>
          <w:p w:rsidR="0083126E" w:rsidRPr="00155A31" w:rsidRDefault="0083126E" w:rsidP="005F0989">
            <w:pPr>
              <w:pStyle w:val="142"/>
              <w:ind w:left="487" w:hanging="487"/>
              <w:jc w:val="right"/>
              <w:rPr>
                <w:rFonts w:hAnsi="標楷體"/>
                <w:snapToGrid/>
                <w:spacing w:val="-20"/>
                <w:szCs w:val="24"/>
              </w:rPr>
            </w:pPr>
            <w:r w:rsidRPr="00155A31">
              <w:rPr>
                <w:rFonts w:hAnsi="標楷體"/>
                <w:snapToGrid/>
                <w:spacing w:val="-20"/>
                <w:szCs w:val="24"/>
              </w:rPr>
              <w:t>40,960,058</w:t>
            </w:r>
          </w:p>
        </w:tc>
        <w:tc>
          <w:tcPr>
            <w:tcW w:w="992" w:type="dxa"/>
            <w:shd w:val="clear" w:color="auto" w:fill="auto"/>
            <w:vAlign w:val="center"/>
          </w:tcPr>
          <w:p w:rsidR="0083126E" w:rsidRPr="00155A31" w:rsidRDefault="0083126E" w:rsidP="005F0989">
            <w:pPr>
              <w:pStyle w:val="142"/>
              <w:ind w:left="487" w:hanging="487"/>
              <w:jc w:val="right"/>
              <w:rPr>
                <w:rFonts w:hAnsi="標楷體"/>
                <w:snapToGrid/>
                <w:spacing w:val="-20"/>
                <w:szCs w:val="24"/>
              </w:rPr>
            </w:pPr>
            <w:r w:rsidRPr="00155A31">
              <w:rPr>
                <w:rFonts w:hAnsi="標楷體"/>
                <w:snapToGrid/>
                <w:spacing w:val="-20"/>
                <w:szCs w:val="24"/>
              </w:rPr>
              <w:t>0</w:t>
            </w:r>
          </w:p>
        </w:tc>
        <w:tc>
          <w:tcPr>
            <w:tcW w:w="1134" w:type="dxa"/>
            <w:shd w:val="clear" w:color="auto" w:fill="auto"/>
            <w:vAlign w:val="center"/>
          </w:tcPr>
          <w:p w:rsidR="0083126E" w:rsidRPr="00155A31" w:rsidRDefault="0083126E" w:rsidP="005F0989">
            <w:pPr>
              <w:pStyle w:val="142"/>
              <w:ind w:left="487" w:hanging="487"/>
              <w:jc w:val="right"/>
              <w:rPr>
                <w:rFonts w:hAnsi="標楷體"/>
                <w:snapToGrid/>
                <w:spacing w:val="-20"/>
                <w:szCs w:val="24"/>
              </w:rPr>
            </w:pPr>
            <w:r w:rsidRPr="00155A31">
              <w:rPr>
                <w:rFonts w:hAnsi="標楷體"/>
                <w:snapToGrid/>
                <w:spacing w:val="-20"/>
                <w:szCs w:val="24"/>
              </w:rPr>
              <w:t>8,148</w:t>
            </w:r>
          </w:p>
        </w:tc>
        <w:tc>
          <w:tcPr>
            <w:tcW w:w="1276" w:type="dxa"/>
            <w:shd w:val="clear" w:color="auto" w:fill="auto"/>
            <w:vAlign w:val="center"/>
          </w:tcPr>
          <w:p w:rsidR="0083126E" w:rsidRPr="00155A31" w:rsidRDefault="0083126E" w:rsidP="005F0989">
            <w:pPr>
              <w:pStyle w:val="142"/>
              <w:ind w:left="487" w:hanging="487"/>
              <w:jc w:val="right"/>
              <w:rPr>
                <w:rFonts w:hAnsi="標楷體"/>
                <w:snapToGrid/>
                <w:spacing w:val="-20"/>
                <w:szCs w:val="24"/>
              </w:rPr>
            </w:pPr>
            <w:r w:rsidRPr="00155A31">
              <w:rPr>
                <w:rFonts w:hAnsi="標楷體"/>
                <w:snapToGrid/>
                <w:spacing w:val="-20"/>
                <w:szCs w:val="24"/>
              </w:rPr>
              <w:t>40,968,206</w:t>
            </w:r>
          </w:p>
        </w:tc>
        <w:tc>
          <w:tcPr>
            <w:tcW w:w="1134" w:type="dxa"/>
          </w:tcPr>
          <w:p w:rsidR="0083126E" w:rsidRPr="00155A31" w:rsidRDefault="0083126E" w:rsidP="005F0989">
            <w:pPr>
              <w:pStyle w:val="142"/>
              <w:ind w:left="487" w:hanging="487"/>
              <w:jc w:val="right"/>
              <w:rPr>
                <w:spacing w:val="-20"/>
              </w:rPr>
            </w:pPr>
            <w:r w:rsidRPr="00155A31">
              <w:rPr>
                <w:spacing w:val="-20"/>
              </w:rPr>
              <w:t>99.85</w:t>
            </w:r>
          </w:p>
        </w:tc>
      </w:tr>
      <w:tr w:rsidR="0083126E" w:rsidRPr="00155A31" w:rsidTr="005F0989">
        <w:tc>
          <w:tcPr>
            <w:tcW w:w="1262" w:type="dxa"/>
            <w:shd w:val="clear" w:color="auto" w:fill="auto"/>
            <w:vAlign w:val="center"/>
          </w:tcPr>
          <w:p w:rsidR="0083126E" w:rsidRPr="00155A31" w:rsidRDefault="0083126E" w:rsidP="005F0989">
            <w:pPr>
              <w:pStyle w:val="142"/>
              <w:ind w:left="567" w:hanging="567"/>
              <w:rPr>
                <w:rFonts w:hAnsi="標楷體" w:cs="新細明體"/>
                <w:snapToGrid/>
                <w:szCs w:val="24"/>
              </w:rPr>
            </w:pPr>
            <w:r w:rsidRPr="00155A31">
              <w:rPr>
                <w:rFonts w:hAnsi="標楷體" w:cs="新細明體" w:hint="eastAsia"/>
                <w:snapToGrid/>
                <w:szCs w:val="24"/>
              </w:rPr>
              <w:t>航港局</w:t>
            </w:r>
          </w:p>
        </w:tc>
        <w:tc>
          <w:tcPr>
            <w:tcW w:w="1418" w:type="dxa"/>
            <w:shd w:val="clear" w:color="auto" w:fill="auto"/>
            <w:vAlign w:val="center"/>
          </w:tcPr>
          <w:p w:rsidR="0083126E" w:rsidRPr="00155A31" w:rsidRDefault="0083126E" w:rsidP="005F0989">
            <w:pPr>
              <w:pStyle w:val="142"/>
              <w:ind w:left="487" w:hanging="487"/>
              <w:jc w:val="right"/>
              <w:rPr>
                <w:rFonts w:hAnsi="標楷體"/>
                <w:snapToGrid/>
                <w:spacing w:val="-20"/>
                <w:szCs w:val="24"/>
              </w:rPr>
            </w:pPr>
            <w:r w:rsidRPr="00155A31">
              <w:rPr>
                <w:rFonts w:hAnsi="標楷體"/>
                <w:snapToGrid/>
                <w:spacing w:val="-20"/>
                <w:szCs w:val="24"/>
              </w:rPr>
              <w:t>908,852</w:t>
            </w:r>
          </w:p>
        </w:tc>
        <w:tc>
          <w:tcPr>
            <w:tcW w:w="1276" w:type="dxa"/>
            <w:shd w:val="clear" w:color="auto" w:fill="auto"/>
            <w:vAlign w:val="center"/>
          </w:tcPr>
          <w:p w:rsidR="0083126E" w:rsidRPr="00155A31" w:rsidRDefault="0083126E" w:rsidP="005F0989">
            <w:pPr>
              <w:pStyle w:val="142"/>
              <w:ind w:left="487" w:hanging="487"/>
              <w:jc w:val="right"/>
              <w:rPr>
                <w:rFonts w:hAnsi="標楷體"/>
                <w:snapToGrid/>
                <w:spacing w:val="-20"/>
                <w:szCs w:val="24"/>
              </w:rPr>
            </w:pPr>
            <w:r w:rsidRPr="00155A31">
              <w:rPr>
                <w:rFonts w:hAnsi="標楷體"/>
                <w:snapToGrid/>
                <w:spacing w:val="-20"/>
                <w:szCs w:val="24"/>
              </w:rPr>
              <w:t>891,805</w:t>
            </w:r>
          </w:p>
        </w:tc>
        <w:tc>
          <w:tcPr>
            <w:tcW w:w="992" w:type="dxa"/>
            <w:shd w:val="clear" w:color="auto" w:fill="auto"/>
            <w:vAlign w:val="center"/>
          </w:tcPr>
          <w:p w:rsidR="0083126E" w:rsidRPr="00155A31" w:rsidRDefault="0083126E" w:rsidP="005F0989">
            <w:pPr>
              <w:pStyle w:val="142"/>
              <w:ind w:left="487" w:hanging="487"/>
              <w:jc w:val="right"/>
              <w:rPr>
                <w:rFonts w:hAnsi="標楷體"/>
                <w:snapToGrid/>
                <w:spacing w:val="-20"/>
                <w:szCs w:val="24"/>
              </w:rPr>
            </w:pPr>
            <w:r w:rsidRPr="00155A31">
              <w:rPr>
                <w:rFonts w:hAnsi="標楷體"/>
                <w:snapToGrid/>
                <w:spacing w:val="-20"/>
                <w:szCs w:val="24"/>
              </w:rPr>
              <w:t>0</w:t>
            </w:r>
          </w:p>
        </w:tc>
        <w:tc>
          <w:tcPr>
            <w:tcW w:w="1134" w:type="dxa"/>
            <w:shd w:val="clear" w:color="auto" w:fill="auto"/>
            <w:vAlign w:val="center"/>
          </w:tcPr>
          <w:p w:rsidR="0083126E" w:rsidRPr="00155A31" w:rsidRDefault="0083126E" w:rsidP="005F0989">
            <w:pPr>
              <w:pStyle w:val="142"/>
              <w:ind w:left="487" w:hanging="487"/>
              <w:jc w:val="right"/>
              <w:rPr>
                <w:rFonts w:hAnsi="標楷體"/>
                <w:snapToGrid/>
                <w:spacing w:val="-20"/>
                <w:szCs w:val="24"/>
              </w:rPr>
            </w:pPr>
            <w:r w:rsidRPr="00155A31">
              <w:rPr>
                <w:rFonts w:hAnsi="標楷體"/>
                <w:snapToGrid/>
                <w:spacing w:val="-20"/>
                <w:szCs w:val="24"/>
              </w:rPr>
              <w:t>0</w:t>
            </w:r>
          </w:p>
        </w:tc>
        <w:tc>
          <w:tcPr>
            <w:tcW w:w="1276" w:type="dxa"/>
            <w:shd w:val="clear" w:color="auto" w:fill="auto"/>
            <w:vAlign w:val="center"/>
          </w:tcPr>
          <w:p w:rsidR="0083126E" w:rsidRPr="00155A31" w:rsidRDefault="0083126E" w:rsidP="005F0989">
            <w:pPr>
              <w:pStyle w:val="142"/>
              <w:ind w:left="487" w:hanging="487"/>
              <w:jc w:val="right"/>
              <w:rPr>
                <w:rFonts w:hAnsi="標楷體"/>
                <w:snapToGrid/>
                <w:spacing w:val="-20"/>
                <w:szCs w:val="24"/>
              </w:rPr>
            </w:pPr>
            <w:r w:rsidRPr="00155A31">
              <w:rPr>
                <w:rFonts w:hAnsi="標楷體"/>
                <w:snapToGrid/>
                <w:spacing w:val="-20"/>
                <w:szCs w:val="24"/>
              </w:rPr>
              <w:t>891,805</w:t>
            </w:r>
          </w:p>
        </w:tc>
        <w:tc>
          <w:tcPr>
            <w:tcW w:w="1134" w:type="dxa"/>
          </w:tcPr>
          <w:p w:rsidR="0083126E" w:rsidRPr="00155A31" w:rsidRDefault="0083126E" w:rsidP="005F0989">
            <w:pPr>
              <w:pStyle w:val="142"/>
              <w:ind w:left="487" w:hanging="487"/>
              <w:jc w:val="right"/>
              <w:rPr>
                <w:spacing w:val="-20"/>
              </w:rPr>
            </w:pPr>
            <w:r w:rsidRPr="00155A31">
              <w:rPr>
                <w:spacing w:val="-20"/>
              </w:rPr>
              <w:t>98.12</w:t>
            </w:r>
          </w:p>
        </w:tc>
      </w:tr>
      <w:tr w:rsidR="0083126E" w:rsidRPr="00155A31" w:rsidTr="005F0989">
        <w:tc>
          <w:tcPr>
            <w:tcW w:w="1262" w:type="dxa"/>
            <w:shd w:val="clear" w:color="auto" w:fill="auto"/>
            <w:vAlign w:val="center"/>
          </w:tcPr>
          <w:p w:rsidR="0083126E" w:rsidRPr="00155A31" w:rsidRDefault="0083126E" w:rsidP="005F0989">
            <w:pPr>
              <w:pStyle w:val="142"/>
              <w:ind w:left="567" w:hanging="567"/>
              <w:rPr>
                <w:rFonts w:hAnsi="標楷體" w:cs="新細明體"/>
                <w:snapToGrid/>
                <w:szCs w:val="24"/>
              </w:rPr>
            </w:pPr>
            <w:r w:rsidRPr="00155A31">
              <w:rPr>
                <w:rFonts w:hAnsi="標楷體" w:cs="新細明體" w:hint="eastAsia"/>
                <w:snapToGrid/>
                <w:szCs w:val="24"/>
              </w:rPr>
              <w:t>民航局</w:t>
            </w:r>
          </w:p>
        </w:tc>
        <w:tc>
          <w:tcPr>
            <w:tcW w:w="1418" w:type="dxa"/>
            <w:shd w:val="clear" w:color="auto" w:fill="auto"/>
            <w:vAlign w:val="center"/>
          </w:tcPr>
          <w:p w:rsidR="0083126E" w:rsidRPr="00155A31" w:rsidRDefault="0083126E" w:rsidP="005F0989">
            <w:pPr>
              <w:pStyle w:val="142"/>
              <w:ind w:left="487" w:hanging="487"/>
              <w:jc w:val="right"/>
              <w:rPr>
                <w:rFonts w:hAnsi="標楷體"/>
                <w:snapToGrid/>
                <w:spacing w:val="-20"/>
                <w:szCs w:val="24"/>
              </w:rPr>
            </w:pPr>
            <w:r w:rsidRPr="00155A31">
              <w:rPr>
                <w:rFonts w:hAnsi="標楷體"/>
                <w:snapToGrid/>
                <w:spacing w:val="-20"/>
                <w:szCs w:val="24"/>
              </w:rPr>
              <w:t>7,429,632</w:t>
            </w:r>
          </w:p>
        </w:tc>
        <w:tc>
          <w:tcPr>
            <w:tcW w:w="1276" w:type="dxa"/>
            <w:shd w:val="clear" w:color="auto" w:fill="auto"/>
            <w:vAlign w:val="center"/>
          </w:tcPr>
          <w:p w:rsidR="0083126E" w:rsidRPr="00155A31" w:rsidRDefault="0083126E" w:rsidP="005F0989">
            <w:pPr>
              <w:pStyle w:val="142"/>
              <w:ind w:left="487" w:hanging="487"/>
              <w:jc w:val="right"/>
              <w:rPr>
                <w:rFonts w:hAnsi="標楷體"/>
                <w:snapToGrid/>
                <w:spacing w:val="-20"/>
                <w:szCs w:val="24"/>
              </w:rPr>
            </w:pPr>
            <w:r w:rsidRPr="00155A31">
              <w:rPr>
                <w:rFonts w:hAnsi="標楷體"/>
                <w:snapToGrid/>
                <w:spacing w:val="-20"/>
                <w:szCs w:val="24"/>
              </w:rPr>
              <w:t>7,415,169</w:t>
            </w:r>
          </w:p>
        </w:tc>
        <w:tc>
          <w:tcPr>
            <w:tcW w:w="992" w:type="dxa"/>
            <w:shd w:val="clear" w:color="auto" w:fill="auto"/>
            <w:vAlign w:val="center"/>
          </w:tcPr>
          <w:p w:rsidR="0083126E" w:rsidRPr="00155A31" w:rsidRDefault="0083126E" w:rsidP="005F0989">
            <w:pPr>
              <w:pStyle w:val="142"/>
              <w:ind w:left="487" w:hanging="487"/>
              <w:jc w:val="right"/>
              <w:rPr>
                <w:rFonts w:hAnsi="標楷體"/>
                <w:snapToGrid/>
                <w:spacing w:val="-20"/>
                <w:szCs w:val="24"/>
              </w:rPr>
            </w:pPr>
            <w:r w:rsidRPr="00155A31">
              <w:rPr>
                <w:rFonts w:hAnsi="標楷體"/>
                <w:snapToGrid/>
                <w:spacing w:val="-20"/>
                <w:szCs w:val="24"/>
              </w:rPr>
              <w:t>0</w:t>
            </w:r>
          </w:p>
        </w:tc>
        <w:tc>
          <w:tcPr>
            <w:tcW w:w="1134" w:type="dxa"/>
            <w:shd w:val="clear" w:color="auto" w:fill="auto"/>
            <w:vAlign w:val="center"/>
          </w:tcPr>
          <w:p w:rsidR="0083126E" w:rsidRPr="00155A31" w:rsidRDefault="0083126E" w:rsidP="005F0989">
            <w:pPr>
              <w:pStyle w:val="142"/>
              <w:ind w:left="487" w:hanging="487"/>
              <w:jc w:val="right"/>
              <w:rPr>
                <w:rFonts w:hAnsi="標楷體"/>
                <w:snapToGrid/>
                <w:spacing w:val="-20"/>
                <w:szCs w:val="24"/>
              </w:rPr>
            </w:pPr>
            <w:r w:rsidRPr="00155A31">
              <w:rPr>
                <w:rFonts w:hAnsi="標楷體"/>
                <w:snapToGrid/>
                <w:spacing w:val="-20"/>
                <w:szCs w:val="24"/>
              </w:rPr>
              <w:t>333</w:t>
            </w:r>
          </w:p>
        </w:tc>
        <w:tc>
          <w:tcPr>
            <w:tcW w:w="1276" w:type="dxa"/>
            <w:shd w:val="clear" w:color="auto" w:fill="auto"/>
            <w:vAlign w:val="center"/>
          </w:tcPr>
          <w:p w:rsidR="0083126E" w:rsidRPr="00155A31" w:rsidRDefault="0083126E" w:rsidP="005F0989">
            <w:pPr>
              <w:pStyle w:val="142"/>
              <w:ind w:left="487" w:hanging="487"/>
              <w:jc w:val="right"/>
              <w:rPr>
                <w:rFonts w:hAnsi="標楷體"/>
                <w:snapToGrid/>
                <w:spacing w:val="-20"/>
                <w:szCs w:val="24"/>
              </w:rPr>
            </w:pPr>
            <w:r w:rsidRPr="00155A31">
              <w:rPr>
                <w:rFonts w:hAnsi="標楷體"/>
                <w:snapToGrid/>
                <w:spacing w:val="-20"/>
                <w:szCs w:val="24"/>
              </w:rPr>
              <w:t>7,415,503</w:t>
            </w:r>
          </w:p>
        </w:tc>
        <w:tc>
          <w:tcPr>
            <w:tcW w:w="1134" w:type="dxa"/>
          </w:tcPr>
          <w:p w:rsidR="0083126E" w:rsidRPr="00155A31" w:rsidRDefault="0083126E" w:rsidP="005F0989">
            <w:pPr>
              <w:pStyle w:val="142"/>
              <w:ind w:left="487" w:hanging="487"/>
              <w:jc w:val="right"/>
              <w:rPr>
                <w:spacing w:val="-20"/>
              </w:rPr>
            </w:pPr>
            <w:r w:rsidRPr="00155A31">
              <w:rPr>
                <w:spacing w:val="-20"/>
              </w:rPr>
              <w:t>99.81</w:t>
            </w:r>
          </w:p>
        </w:tc>
      </w:tr>
      <w:tr w:rsidR="0083126E" w:rsidRPr="00155A31" w:rsidTr="005F0989">
        <w:tc>
          <w:tcPr>
            <w:tcW w:w="1262" w:type="dxa"/>
            <w:shd w:val="clear" w:color="auto" w:fill="auto"/>
            <w:vAlign w:val="center"/>
          </w:tcPr>
          <w:p w:rsidR="0083126E" w:rsidRPr="00155A31" w:rsidRDefault="0083126E" w:rsidP="005F0989">
            <w:pPr>
              <w:pStyle w:val="142"/>
              <w:ind w:left="567" w:hanging="567"/>
              <w:rPr>
                <w:rFonts w:hAnsi="標楷體" w:cs="新細明體"/>
                <w:snapToGrid/>
                <w:szCs w:val="24"/>
              </w:rPr>
            </w:pPr>
            <w:r w:rsidRPr="00155A31">
              <w:rPr>
                <w:rFonts w:hAnsi="標楷體" w:cs="新細明體" w:hint="eastAsia"/>
                <w:snapToGrid/>
                <w:szCs w:val="24"/>
              </w:rPr>
              <w:t>公路局</w:t>
            </w:r>
          </w:p>
        </w:tc>
        <w:tc>
          <w:tcPr>
            <w:tcW w:w="1418" w:type="dxa"/>
            <w:shd w:val="clear" w:color="auto" w:fill="auto"/>
            <w:vAlign w:val="center"/>
          </w:tcPr>
          <w:p w:rsidR="0083126E" w:rsidRPr="00155A31" w:rsidRDefault="0083126E" w:rsidP="005F0989">
            <w:pPr>
              <w:pStyle w:val="142"/>
              <w:ind w:left="487" w:hanging="487"/>
              <w:jc w:val="right"/>
              <w:rPr>
                <w:rFonts w:hAnsi="標楷體"/>
                <w:snapToGrid/>
                <w:spacing w:val="-20"/>
                <w:szCs w:val="24"/>
              </w:rPr>
            </w:pPr>
            <w:r w:rsidRPr="00155A31">
              <w:rPr>
                <w:rFonts w:hAnsi="標楷體"/>
                <w:snapToGrid/>
                <w:spacing w:val="-20"/>
                <w:szCs w:val="24"/>
              </w:rPr>
              <w:t>15,371,967</w:t>
            </w:r>
          </w:p>
        </w:tc>
        <w:tc>
          <w:tcPr>
            <w:tcW w:w="1276" w:type="dxa"/>
            <w:shd w:val="clear" w:color="auto" w:fill="auto"/>
            <w:vAlign w:val="center"/>
          </w:tcPr>
          <w:p w:rsidR="0083126E" w:rsidRPr="00155A31" w:rsidRDefault="0083126E" w:rsidP="005F0989">
            <w:pPr>
              <w:pStyle w:val="142"/>
              <w:ind w:left="487" w:hanging="487"/>
              <w:jc w:val="right"/>
              <w:rPr>
                <w:rFonts w:hAnsi="標楷體"/>
                <w:snapToGrid/>
                <w:spacing w:val="-20"/>
                <w:szCs w:val="24"/>
              </w:rPr>
            </w:pPr>
            <w:r w:rsidRPr="00155A31">
              <w:rPr>
                <w:rFonts w:hAnsi="標楷體"/>
                <w:snapToGrid/>
                <w:spacing w:val="-20"/>
                <w:szCs w:val="24"/>
              </w:rPr>
              <w:t>14,967,264</w:t>
            </w:r>
          </w:p>
        </w:tc>
        <w:tc>
          <w:tcPr>
            <w:tcW w:w="992" w:type="dxa"/>
            <w:shd w:val="clear" w:color="auto" w:fill="auto"/>
            <w:vAlign w:val="center"/>
          </w:tcPr>
          <w:p w:rsidR="0083126E" w:rsidRPr="00155A31" w:rsidRDefault="0083126E" w:rsidP="005F0989">
            <w:pPr>
              <w:pStyle w:val="142"/>
              <w:ind w:left="487" w:hanging="487"/>
              <w:jc w:val="right"/>
              <w:rPr>
                <w:rFonts w:hAnsi="標楷體"/>
                <w:snapToGrid/>
                <w:spacing w:val="-20"/>
                <w:szCs w:val="24"/>
              </w:rPr>
            </w:pPr>
            <w:r w:rsidRPr="00155A31">
              <w:rPr>
                <w:rFonts w:hAnsi="標楷體"/>
                <w:snapToGrid/>
                <w:spacing w:val="-20"/>
                <w:szCs w:val="24"/>
              </w:rPr>
              <w:t>10</w:t>
            </w:r>
          </w:p>
        </w:tc>
        <w:tc>
          <w:tcPr>
            <w:tcW w:w="1134" w:type="dxa"/>
            <w:shd w:val="clear" w:color="auto" w:fill="auto"/>
            <w:vAlign w:val="center"/>
          </w:tcPr>
          <w:p w:rsidR="0083126E" w:rsidRPr="00155A31" w:rsidRDefault="0083126E" w:rsidP="005F0989">
            <w:pPr>
              <w:pStyle w:val="142"/>
              <w:ind w:left="487" w:hanging="487"/>
              <w:jc w:val="right"/>
              <w:rPr>
                <w:rFonts w:hAnsi="標楷體"/>
                <w:snapToGrid/>
                <w:spacing w:val="-20"/>
                <w:szCs w:val="24"/>
              </w:rPr>
            </w:pPr>
            <w:r w:rsidRPr="00155A31">
              <w:rPr>
                <w:rFonts w:hAnsi="標楷體"/>
                <w:snapToGrid/>
                <w:spacing w:val="-20"/>
                <w:szCs w:val="24"/>
              </w:rPr>
              <w:t>1,582</w:t>
            </w:r>
          </w:p>
        </w:tc>
        <w:tc>
          <w:tcPr>
            <w:tcW w:w="1276" w:type="dxa"/>
            <w:shd w:val="clear" w:color="auto" w:fill="auto"/>
            <w:vAlign w:val="center"/>
          </w:tcPr>
          <w:p w:rsidR="0083126E" w:rsidRPr="00155A31" w:rsidRDefault="0083126E" w:rsidP="005F0989">
            <w:pPr>
              <w:pStyle w:val="142"/>
              <w:ind w:left="487" w:hanging="487"/>
              <w:jc w:val="right"/>
              <w:rPr>
                <w:rFonts w:hAnsi="標楷體"/>
                <w:snapToGrid/>
                <w:spacing w:val="-20"/>
                <w:szCs w:val="24"/>
              </w:rPr>
            </w:pPr>
            <w:r w:rsidRPr="00155A31">
              <w:rPr>
                <w:rFonts w:hAnsi="標楷體"/>
                <w:snapToGrid/>
                <w:spacing w:val="-20"/>
                <w:szCs w:val="24"/>
              </w:rPr>
              <w:t>14,968,856</w:t>
            </w:r>
          </w:p>
        </w:tc>
        <w:tc>
          <w:tcPr>
            <w:tcW w:w="1134" w:type="dxa"/>
          </w:tcPr>
          <w:p w:rsidR="0083126E" w:rsidRPr="00155A31" w:rsidRDefault="0083126E" w:rsidP="005F0989">
            <w:pPr>
              <w:pStyle w:val="142"/>
              <w:ind w:left="487" w:hanging="487"/>
              <w:jc w:val="right"/>
              <w:rPr>
                <w:spacing w:val="-20"/>
              </w:rPr>
            </w:pPr>
            <w:r w:rsidRPr="00155A31">
              <w:rPr>
                <w:spacing w:val="-20"/>
              </w:rPr>
              <w:t>97.38</w:t>
            </w:r>
          </w:p>
        </w:tc>
      </w:tr>
      <w:tr w:rsidR="0083126E" w:rsidRPr="00155A31" w:rsidTr="005F0989">
        <w:tc>
          <w:tcPr>
            <w:tcW w:w="1262" w:type="dxa"/>
            <w:shd w:val="clear" w:color="auto" w:fill="auto"/>
            <w:vAlign w:val="center"/>
          </w:tcPr>
          <w:p w:rsidR="0083126E" w:rsidRPr="00155A31" w:rsidRDefault="0083126E" w:rsidP="005F0989">
            <w:pPr>
              <w:pStyle w:val="142"/>
              <w:ind w:left="567" w:hanging="567"/>
              <w:rPr>
                <w:rFonts w:hAnsi="標楷體" w:cs="新細明體"/>
                <w:snapToGrid/>
                <w:szCs w:val="24"/>
              </w:rPr>
            </w:pPr>
            <w:r w:rsidRPr="00155A31">
              <w:rPr>
                <w:rFonts w:hAnsi="標楷體" w:cs="新細明體" w:hint="eastAsia"/>
                <w:snapToGrid/>
                <w:szCs w:val="24"/>
              </w:rPr>
              <w:t>鐵道局</w:t>
            </w:r>
          </w:p>
        </w:tc>
        <w:tc>
          <w:tcPr>
            <w:tcW w:w="1418" w:type="dxa"/>
            <w:shd w:val="clear" w:color="auto" w:fill="auto"/>
            <w:vAlign w:val="center"/>
          </w:tcPr>
          <w:p w:rsidR="0083126E" w:rsidRPr="00155A31" w:rsidRDefault="0083126E" w:rsidP="005F0989">
            <w:pPr>
              <w:pStyle w:val="142"/>
              <w:ind w:left="487" w:hanging="487"/>
              <w:jc w:val="right"/>
              <w:rPr>
                <w:rFonts w:hAnsi="標楷體"/>
                <w:snapToGrid/>
                <w:spacing w:val="-20"/>
                <w:szCs w:val="24"/>
              </w:rPr>
            </w:pPr>
            <w:r w:rsidRPr="00155A31">
              <w:rPr>
                <w:rFonts w:hAnsi="標楷體"/>
                <w:snapToGrid/>
                <w:spacing w:val="-20"/>
                <w:szCs w:val="24"/>
              </w:rPr>
              <w:t>25,813</w:t>
            </w:r>
          </w:p>
        </w:tc>
        <w:tc>
          <w:tcPr>
            <w:tcW w:w="1276" w:type="dxa"/>
            <w:shd w:val="clear" w:color="auto" w:fill="auto"/>
            <w:vAlign w:val="center"/>
          </w:tcPr>
          <w:p w:rsidR="0083126E" w:rsidRPr="00155A31" w:rsidRDefault="0083126E" w:rsidP="005F0989">
            <w:pPr>
              <w:pStyle w:val="142"/>
              <w:ind w:left="487" w:hanging="487"/>
              <w:jc w:val="right"/>
              <w:rPr>
                <w:rFonts w:hAnsi="標楷體"/>
                <w:snapToGrid/>
                <w:spacing w:val="-20"/>
                <w:szCs w:val="24"/>
              </w:rPr>
            </w:pPr>
            <w:r w:rsidRPr="00155A31">
              <w:rPr>
                <w:rFonts w:hAnsi="標楷體"/>
                <w:snapToGrid/>
                <w:spacing w:val="-20"/>
                <w:szCs w:val="24"/>
              </w:rPr>
              <w:t>24,147</w:t>
            </w:r>
          </w:p>
        </w:tc>
        <w:tc>
          <w:tcPr>
            <w:tcW w:w="992" w:type="dxa"/>
            <w:shd w:val="clear" w:color="auto" w:fill="auto"/>
            <w:vAlign w:val="center"/>
          </w:tcPr>
          <w:p w:rsidR="0083126E" w:rsidRPr="00155A31" w:rsidRDefault="0083126E" w:rsidP="005F0989">
            <w:pPr>
              <w:pStyle w:val="142"/>
              <w:ind w:left="487" w:hanging="487"/>
              <w:jc w:val="right"/>
              <w:rPr>
                <w:rFonts w:hAnsi="標楷體"/>
                <w:snapToGrid/>
                <w:spacing w:val="-20"/>
                <w:szCs w:val="24"/>
              </w:rPr>
            </w:pPr>
            <w:r w:rsidRPr="00155A31">
              <w:rPr>
                <w:rFonts w:hAnsi="標楷體"/>
                <w:snapToGrid/>
                <w:spacing w:val="-20"/>
                <w:szCs w:val="24"/>
              </w:rPr>
              <w:t>0</w:t>
            </w:r>
          </w:p>
        </w:tc>
        <w:tc>
          <w:tcPr>
            <w:tcW w:w="1134" w:type="dxa"/>
            <w:shd w:val="clear" w:color="auto" w:fill="auto"/>
            <w:vAlign w:val="center"/>
          </w:tcPr>
          <w:p w:rsidR="0083126E" w:rsidRPr="00155A31" w:rsidRDefault="0083126E" w:rsidP="005F0989">
            <w:pPr>
              <w:pStyle w:val="142"/>
              <w:ind w:left="487" w:hanging="487"/>
              <w:jc w:val="right"/>
              <w:rPr>
                <w:rFonts w:hAnsi="標楷體"/>
                <w:snapToGrid/>
                <w:spacing w:val="-20"/>
                <w:szCs w:val="24"/>
              </w:rPr>
            </w:pPr>
            <w:r w:rsidRPr="00155A31">
              <w:rPr>
                <w:rFonts w:hAnsi="標楷體"/>
                <w:snapToGrid/>
                <w:spacing w:val="-20"/>
                <w:szCs w:val="24"/>
              </w:rPr>
              <w:t>0</w:t>
            </w:r>
          </w:p>
        </w:tc>
        <w:tc>
          <w:tcPr>
            <w:tcW w:w="1276" w:type="dxa"/>
            <w:shd w:val="clear" w:color="auto" w:fill="auto"/>
            <w:vAlign w:val="center"/>
          </w:tcPr>
          <w:p w:rsidR="0083126E" w:rsidRPr="00155A31" w:rsidRDefault="0083126E" w:rsidP="005F0989">
            <w:pPr>
              <w:pStyle w:val="142"/>
              <w:ind w:left="487" w:hanging="487"/>
              <w:jc w:val="right"/>
              <w:rPr>
                <w:rFonts w:hAnsi="標楷體"/>
                <w:snapToGrid/>
                <w:spacing w:val="-20"/>
                <w:szCs w:val="24"/>
              </w:rPr>
            </w:pPr>
            <w:r w:rsidRPr="00155A31">
              <w:rPr>
                <w:rFonts w:hAnsi="標楷體"/>
                <w:snapToGrid/>
                <w:spacing w:val="-20"/>
                <w:szCs w:val="24"/>
              </w:rPr>
              <w:t>24,147</w:t>
            </w:r>
          </w:p>
        </w:tc>
        <w:tc>
          <w:tcPr>
            <w:tcW w:w="1134" w:type="dxa"/>
          </w:tcPr>
          <w:p w:rsidR="0083126E" w:rsidRPr="00155A31" w:rsidRDefault="0083126E" w:rsidP="005F0989">
            <w:pPr>
              <w:pStyle w:val="142"/>
              <w:ind w:left="487" w:hanging="487"/>
              <w:jc w:val="right"/>
              <w:rPr>
                <w:spacing w:val="-20"/>
              </w:rPr>
            </w:pPr>
            <w:r w:rsidRPr="00155A31">
              <w:rPr>
                <w:spacing w:val="-20"/>
              </w:rPr>
              <w:t>93.55</w:t>
            </w:r>
          </w:p>
        </w:tc>
      </w:tr>
      <w:tr w:rsidR="0083126E" w:rsidRPr="00155A31" w:rsidTr="005F0989">
        <w:tc>
          <w:tcPr>
            <w:tcW w:w="1262" w:type="dxa"/>
            <w:shd w:val="clear" w:color="auto" w:fill="auto"/>
            <w:vAlign w:val="center"/>
          </w:tcPr>
          <w:p w:rsidR="0083126E" w:rsidRPr="00155A31" w:rsidRDefault="0083126E" w:rsidP="005F0989">
            <w:pPr>
              <w:pStyle w:val="142"/>
              <w:ind w:left="566" w:hanging="566"/>
              <w:rPr>
                <w:rFonts w:hAnsi="標楷體" w:cs="新細明體"/>
                <w:b/>
                <w:bCs/>
                <w:snapToGrid/>
                <w:szCs w:val="24"/>
              </w:rPr>
            </w:pPr>
            <w:r w:rsidRPr="00155A31">
              <w:rPr>
                <w:rFonts w:hAnsi="標楷體" w:cs="新細明體" w:hint="eastAsia"/>
                <w:b/>
                <w:bCs/>
                <w:snapToGrid/>
                <w:szCs w:val="24"/>
              </w:rPr>
              <w:t>合計</w:t>
            </w:r>
          </w:p>
        </w:tc>
        <w:tc>
          <w:tcPr>
            <w:tcW w:w="1418" w:type="dxa"/>
            <w:shd w:val="clear" w:color="auto" w:fill="auto"/>
            <w:vAlign w:val="center"/>
          </w:tcPr>
          <w:p w:rsidR="0083126E" w:rsidRPr="00155A31" w:rsidRDefault="0083126E" w:rsidP="005F0989">
            <w:pPr>
              <w:pStyle w:val="142"/>
              <w:ind w:left="486" w:hanging="486"/>
              <w:jc w:val="right"/>
              <w:rPr>
                <w:rFonts w:hAnsi="標楷體"/>
                <w:b/>
                <w:bCs/>
                <w:snapToGrid/>
                <w:spacing w:val="-20"/>
                <w:szCs w:val="24"/>
              </w:rPr>
            </w:pPr>
            <w:r w:rsidRPr="00155A31">
              <w:rPr>
                <w:rFonts w:hAnsi="標楷體"/>
                <w:b/>
                <w:bCs/>
                <w:snapToGrid/>
                <w:spacing w:val="-20"/>
                <w:szCs w:val="24"/>
              </w:rPr>
              <w:t>89,124,007</w:t>
            </w:r>
          </w:p>
        </w:tc>
        <w:tc>
          <w:tcPr>
            <w:tcW w:w="1276" w:type="dxa"/>
            <w:shd w:val="clear" w:color="auto" w:fill="auto"/>
            <w:vAlign w:val="center"/>
          </w:tcPr>
          <w:p w:rsidR="0083126E" w:rsidRPr="00155A31" w:rsidRDefault="0083126E" w:rsidP="005F0989">
            <w:pPr>
              <w:pStyle w:val="142"/>
              <w:ind w:left="486" w:hanging="486"/>
              <w:jc w:val="right"/>
              <w:rPr>
                <w:rFonts w:hAnsi="標楷體"/>
                <w:b/>
                <w:bCs/>
                <w:snapToGrid/>
                <w:spacing w:val="-20"/>
                <w:szCs w:val="24"/>
              </w:rPr>
            </w:pPr>
            <w:r w:rsidRPr="00155A31">
              <w:rPr>
                <w:rFonts w:hAnsi="標楷體"/>
                <w:b/>
                <w:bCs/>
                <w:snapToGrid/>
                <w:spacing w:val="-20"/>
                <w:szCs w:val="24"/>
              </w:rPr>
              <w:t>88,442,993</w:t>
            </w:r>
          </w:p>
        </w:tc>
        <w:tc>
          <w:tcPr>
            <w:tcW w:w="992" w:type="dxa"/>
            <w:shd w:val="clear" w:color="auto" w:fill="auto"/>
            <w:vAlign w:val="center"/>
          </w:tcPr>
          <w:p w:rsidR="0083126E" w:rsidRPr="00155A31" w:rsidRDefault="0083126E" w:rsidP="005F0989">
            <w:pPr>
              <w:pStyle w:val="142"/>
              <w:ind w:left="486" w:hanging="486"/>
              <w:jc w:val="right"/>
              <w:rPr>
                <w:rFonts w:hAnsi="標楷體"/>
                <w:b/>
                <w:bCs/>
                <w:snapToGrid/>
                <w:spacing w:val="-20"/>
                <w:szCs w:val="24"/>
              </w:rPr>
            </w:pPr>
            <w:r w:rsidRPr="00155A31">
              <w:rPr>
                <w:rFonts w:hAnsi="標楷體"/>
                <w:b/>
                <w:bCs/>
                <w:snapToGrid/>
                <w:spacing w:val="-20"/>
                <w:szCs w:val="24"/>
              </w:rPr>
              <w:t>10</w:t>
            </w:r>
          </w:p>
        </w:tc>
        <w:tc>
          <w:tcPr>
            <w:tcW w:w="1134" w:type="dxa"/>
            <w:shd w:val="clear" w:color="auto" w:fill="auto"/>
            <w:vAlign w:val="center"/>
          </w:tcPr>
          <w:p w:rsidR="0083126E" w:rsidRPr="00155A31" w:rsidRDefault="0083126E" w:rsidP="005F0989">
            <w:pPr>
              <w:pStyle w:val="142"/>
              <w:ind w:left="486" w:hanging="486"/>
              <w:jc w:val="right"/>
              <w:rPr>
                <w:rFonts w:hAnsi="標楷體"/>
                <w:b/>
                <w:bCs/>
                <w:snapToGrid/>
                <w:spacing w:val="-20"/>
                <w:szCs w:val="24"/>
              </w:rPr>
            </w:pPr>
            <w:r w:rsidRPr="00155A31">
              <w:rPr>
                <w:rFonts w:hAnsi="標楷體"/>
                <w:b/>
                <w:bCs/>
                <w:snapToGrid/>
                <w:spacing w:val="-20"/>
                <w:szCs w:val="24"/>
              </w:rPr>
              <w:t>10,063</w:t>
            </w:r>
          </w:p>
        </w:tc>
        <w:tc>
          <w:tcPr>
            <w:tcW w:w="1276" w:type="dxa"/>
            <w:shd w:val="clear" w:color="auto" w:fill="auto"/>
            <w:vAlign w:val="center"/>
          </w:tcPr>
          <w:p w:rsidR="0083126E" w:rsidRPr="00155A31" w:rsidRDefault="0083126E" w:rsidP="005F0989">
            <w:pPr>
              <w:pStyle w:val="142"/>
              <w:ind w:left="486" w:hanging="486"/>
              <w:jc w:val="right"/>
              <w:rPr>
                <w:rFonts w:hAnsi="標楷體"/>
                <w:b/>
                <w:bCs/>
                <w:snapToGrid/>
                <w:spacing w:val="-20"/>
                <w:szCs w:val="24"/>
              </w:rPr>
            </w:pPr>
            <w:r w:rsidRPr="00155A31">
              <w:rPr>
                <w:rFonts w:hAnsi="標楷體"/>
                <w:b/>
                <w:bCs/>
                <w:snapToGrid/>
                <w:spacing w:val="-20"/>
                <w:szCs w:val="24"/>
              </w:rPr>
              <w:t>88,453,066</w:t>
            </w:r>
          </w:p>
        </w:tc>
        <w:tc>
          <w:tcPr>
            <w:tcW w:w="1134" w:type="dxa"/>
          </w:tcPr>
          <w:p w:rsidR="0083126E" w:rsidRPr="00811830" w:rsidRDefault="0083126E" w:rsidP="005F0989">
            <w:pPr>
              <w:pStyle w:val="142"/>
              <w:ind w:left="487" w:hanging="487"/>
              <w:jc w:val="right"/>
              <w:rPr>
                <w:b/>
                <w:spacing w:val="-20"/>
              </w:rPr>
            </w:pPr>
            <w:r w:rsidRPr="00811830">
              <w:rPr>
                <w:b/>
                <w:spacing w:val="-20"/>
              </w:rPr>
              <w:t>99.25</w:t>
            </w:r>
          </w:p>
        </w:tc>
      </w:tr>
    </w:tbl>
    <w:p w:rsidR="0083126E" w:rsidRPr="00155A31" w:rsidRDefault="0083126E" w:rsidP="005F0989">
      <w:pPr>
        <w:pStyle w:val="142"/>
        <w:ind w:left="567" w:hanging="567"/>
      </w:pPr>
      <w:r w:rsidRPr="00155A31">
        <w:rPr>
          <w:rFonts w:hint="eastAsia"/>
        </w:rPr>
        <w:t>說    明：本表細數之和與合計數或略有出入，係4捨5入至新</w:t>
      </w:r>
      <w:r>
        <w:rPr>
          <w:rFonts w:hint="eastAsia"/>
        </w:rPr>
        <w:t>臺</w:t>
      </w:r>
      <w:r w:rsidRPr="00155A31">
        <w:rPr>
          <w:rFonts w:hint="eastAsia"/>
        </w:rPr>
        <w:t>幣千元之故。</w:t>
      </w:r>
    </w:p>
    <w:p w:rsidR="0083126E" w:rsidRPr="00155A31" w:rsidRDefault="0083126E" w:rsidP="005F0989">
      <w:pPr>
        <w:pStyle w:val="142"/>
        <w:ind w:left="567" w:hanging="567"/>
        <w:rPr>
          <w:rFonts w:hAnsi="標楷體"/>
        </w:rPr>
      </w:pPr>
      <w:r w:rsidRPr="00155A31">
        <w:rPr>
          <w:rFonts w:hint="eastAsia"/>
        </w:rPr>
        <w:t>資料來源：交通部</w:t>
      </w:r>
      <w:r w:rsidRPr="00155A31">
        <w:rPr>
          <w:rFonts w:hAnsi="標楷體" w:hint="eastAsia"/>
        </w:rPr>
        <w:t>。</w:t>
      </w:r>
    </w:p>
    <w:p w:rsidR="0083126E" w:rsidRPr="00363076" w:rsidRDefault="0083126E" w:rsidP="005F0989">
      <w:pPr>
        <w:pStyle w:val="a7"/>
        <w:ind w:left="567" w:hanging="567"/>
      </w:pPr>
      <w:r w:rsidRPr="00363076">
        <w:rPr>
          <w:rFonts w:hint="eastAsia"/>
        </w:rPr>
        <w:t>一、交通</w:t>
      </w:r>
      <w:r>
        <w:rPr>
          <w:rFonts w:hint="eastAsia"/>
        </w:rPr>
        <w:t>部</w:t>
      </w:r>
      <w:r w:rsidRPr="00363076">
        <w:rPr>
          <w:rFonts w:hint="eastAsia"/>
        </w:rPr>
        <w:t>推動運輸業各項防治整備應變措施，惟執行過程尚有未臻</w:t>
      </w:r>
      <w:r>
        <w:rPr>
          <w:rFonts w:hint="eastAsia"/>
        </w:rPr>
        <w:t>周妥</w:t>
      </w:r>
      <w:r w:rsidRPr="00363076">
        <w:rPr>
          <w:rFonts w:hint="eastAsia"/>
        </w:rPr>
        <w:t>之處，允宜汲取經驗完備應變體系，俾使日後防疫措施發揮其功能</w:t>
      </w:r>
    </w:p>
    <w:p w:rsidR="0083126E" w:rsidRDefault="0083126E" w:rsidP="005F0989">
      <w:pPr>
        <w:ind w:left="566" w:firstLine="566"/>
      </w:pPr>
      <w:r w:rsidRPr="00154BB3">
        <w:rPr>
          <w:rFonts w:hint="eastAsia"/>
        </w:rPr>
        <w:t>交通部</w:t>
      </w:r>
      <w:r>
        <w:rPr>
          <w:rFonts w:hint="eastAsia"/>
        </w:rPr>
        <w:t>於嚴重特殊傳染性肺炎特別預算「</w:t>
      </w:r>
      <w:r w:rsidRPr="007E2E6D">
        <w:rPr>
          <w:rFonts w:hint="eastAsia"/>
        </w:rPr>
        <w:t>嚴重特殊傳染性肺炎</w:t>
      </w:r>
      <w:r>
        <w:rPr>
          <w:rFonts w:hint="eastAsia"/>
        </w:rPr>
        <w:t>防治</w:t>
      </w:r>
      <w:r w:rsidRPr="007E2E6D">
        <w:rPr>
          <w:rFonts w:hint="eastAsia"/>
        </w:rPr>
        <w:t>」計畫</w:t>
      </w:r>
      <w:r>
        <w:rPr>
          <w:rFonts w:hint="eastAsia"/>
        </w:rPr>
        <w:t>項下編列129億3</w:t>
      </w:r>
      <w:r>
        <w:t>,</w:t>
      </w:r>
      <w:r>
        <w:rPr>
          <w:rFonts w:hint="eastAsia"/>
        </w:rPr>
        <w:t>034萬4千元</w:t>
      </w:r>
      <w:r>
        <w:rPr>
          <w:rStyle w:val="afa"/>
        </w:rPr>
        <w:footnoteReference w:id="2"/>
      </w:r>
      <w:r>
        <w:rPr>
          <w:rFonts w:hAnsi="標楷體" w:hint="eastAsia"/>
        </w:rPr>
        <w:t>，其中與</w:t>
      </w:r>
      <w:r>
        <w:rPr>
          <w:rFonts w:hint="eastAsia"/>
        </w:rPr>
        <w:t>交通運輸業相關之經費合計59</w:t>
      </w:r>
      <w:r w:rsidRPr="009A48E8">
        <w:rPr>
          <w:rFonts w:hint="eastAsia"/>
        </w:rPr>
        <w:t>億</w:t>
      </w:r>
      <w:r>
        <w:rPr>
          <w:rFonts w:hint="eastAsia"/>
        </w:rPr>
        <w:t>2</w:t>
      </w:r>
      <w:r w:rsidRPr="009A48E8">
        <w:rPr>
          <w:rFonts w:hint="eastAsia"/>
        </w:rPr>
        <w:t>,</w:t>
      </w:r>
      <w:r>
        <w:rPr>
          <w:rFonts w:hint="eastAsia"/>
        </w:rPr>
        <w:t>936</w:t>
      </w:r>
      <w:r w:rsidRPr="009A48E8">
        <w:rPr>
          <w:rFonts w:hint="eastAsia"/>
        </w:rPr>
        <w:t>萬</w:t>
      </w:r>
      <w:r>
        <w:rPr>
          <w:rFonts w:hint="eastAsia"/>
        </w:rPr>
        <w:t>1</w:t>
      </w:r>
      <w:r w:rsidRPr="009A48E8">
        <w:rPr>
          <w:rFonts w:hint="eastAsia"/>
        </w:rPr>
        <w:t>千元</w:t>
      </w:r>
      <w:r>
        <w:rPr>
          <w:rStyle w:val="afa"/>
        </w:rPr>
        <w:footnoteReference w:id="3"/>
      </w:r>
      <w:r>
        <w:rPr>
          <w:rFonts w:hAnsi="標楷體" w:hint="eastAsia"/>
        </w:rPr>
        <w:t>，執行結果，</w:t>
      </w:r>
      <w:r w:rsidRPr="008C3317">
        <w:rPr>
          <w:rFonts w:hAnsi="標楷體" w:hint="eastAsia"/>
        </w:rPr>
        <w:t>決算審定數</w:t>
      </w:r>
      <w:r w:rsidRPr="00143EA4">
        <w:rPr>
          <w:rFonts w:hAnsi="標楷體"/>
        </w:rPr>
        <w:t>54</w:t>
      </w:r>
      <w:r>
        <w:rPr>
          <w:rFonts w:hAnsi="標楷體" w:hint="eastAsia"/>
        </w:rPr>
        <w:t>億</w:t>
      </w:r>
      <w:r w:rsidRPr="00143EA4">
        <w:rPr>
          <w:rFonts w:hAnsi="標楷體"/>
        </w:rPr>
        <w:t>8,65</w:t>
      </w:r>
      <w:r>
        <w:rPr>
          <w:rFonts w:hAnsi="標楷體" w:hint="eastAsia"/>
        </w:rPr>
        <w:t>0萬</w:t>
      </w:r>
      <w:r w:rsidRPr="00143EA4">
        <w:rPr>
          <w:rFonts w:hAnsi="標楷體"/>
        </w:rPr>
        <w:t>1</w:t>
      </w:r>
      <w:r>
        <w:rPr>
          <w:rFonts w:hAnsi="標楷體" w:hint="eastAsia"/>
        </w:rPr>
        <w:t>千元，含實現數</w:t>
      </w:r>
      <w:r w:rsidRPr="00143EA4">
        <w:rPr>
          <w:rFonts w:hAnsi="標楷體"/>
        </w:rPr>
        <w:t>54</w:t>
      </w:r>
      <w:r>
        <w:rPr>
          <w:rFonts w:hAnsi="標楷體" w:hint="eastAsia"/>
        </w:rPr>
        <w:t>億</w:t>
      </w:r>
      <w:r w:rsidRPr="00143EA4">
        <w:rPr>
          <w:rFonts w:hAnsi="標楷體"/>
        </w:rPr>
        <w:t>8,616</w:t>
      </w:r>
      <w:r>
        <w:rPr>
          <w:rFonts w:hAnsi="標楷體" w:hint="eastAsia"/>
        </w:rPr>
        <w:t>萬</w:t>
      </w:r>
      <w:r w:rsidRPr="00143EA4">
        <w:rPr>
          <w:rFonts w:hAnsi="標楷體"/>
        </w:rPr>
        <w:t>8</w:t>
      </w:r>
      <w:r>
        <w:rPr>
          <w:rFonts w:hAnsi="標楷體" w:hint="eastAsia"/>
        </w:rPr>
        <w:t>千元及保留數</w:t>
      </w:r>
      <w:r>
        <w:rPr>
          <w:rFonts w:hAnsi="標楷體" w:hint="eastAsia"/>
        </w:rPr>
        <w:lastRenderedPageBreak/>
        <w:t>33萬3千元(詳表1)</w:t>
      </w:r>
      <w:r>
        <w:rPr>
          <w:rFonts w:hint="eastAsia"/>
        </w:rPr>
        <w:t>。經查：</w:t>
      </w:r>
    </w:p>
    <w:p w:rsidR="0083126E" w:rsidRPr="00F8692C" w:rsidRDefault="0083126E" w:rsidP="005F0989">
      <w:pPr>
        <w:pStyle w:val="200"/>
        <w:adjustRightInd w:val="0"/>
        <w:snapToGrid w:val="0"/>
        <w:ind w:leftChars="-11" w:left="754" w:hangingChars="277" w:hanging="785"/>
        <w:rPr>
          <w:szCs w:val="24"/>
        </w:rPr>
      </w:pPr>
      <w:r w:rsidRPr="00252BB3">
        <w:rPr>
          <w:rFonts w:hint="eastAsia"/>
          <w:b/>
          <w:sz w:val="28"/>
        </w:rPr>
        <w:lastRenderedPageBreak/>
        <w:t>表1</w:t>
      </w:r>
      <w:r>
        <w:rPr>
          <w:rFonts w:hint="eastAsia"/>
          <w:b/>
          <w:sz w:val="28"/>
        </w:rPr>
        <w:t xml:space="preserve">  嚴重特殊傳染性肺炎特別預算中</w:t>
      </w:r>
      <w:r>
        <w:rPr>
          <w:rFonts w:hAnsi="標楷體" w:hint="eastAsia"/>
          <w:b/>
          <w:sz w:val="28"/>
        </w:rPr>
        <w:t>「</w:t>
      </w:r>
      <w:r>
        <w:rPr>
          <w:rFonts w:hint="eastAsia"/>
          <w:b/>
          <w:sz w:val="28"/>
        </w:rPr>
        <w:t>嚴重特殊傳染性肺炎防治</w:t>
      </w:r>
      <w:r>
        <w:rPr>
          <w:rFonts w:hAnsi="標楷體" w:hint="eastAsia"/>
          <w:b/>
          <w:sz w:val="28"/>
        </w:rPr>
        <w:t>」</w:t>
      </w:r>
      <w:r w:rsidRPr="0004303B">
        <w:rPr>
          <w:rFonts w:hAnsi="標楷體" w:hint="eastAsia"/>
          <w:b/>
          <w:sz w:val="28"/>
        </w:rPr>
        <w:t>計畫</w:t>
      </w:r>
      <w:r>
        <w:rPr>
          <w:rFonts w:hAnsi="標楷體" w:hint="eastAsia"/>
          <w:b/>
          <w:sz w:val="28"/>
        </w:rPr>
        <w:t>項下關於</w:t>
      </w:r>
      <w:r>
        <w:rPr>
          <w:rFonts w:hint="eastAsia"/>
          <w:b/>
          <w:sz w:val="28"/>
        </w:rPr>
        <w:t xml:space="preserve">交通運輸業預算執行概況表     </w:t>
      </w:r>
      <w:r w:rsidRPr="009F3004">
        <w:rPr>
          <w:rFonts w:hint="eastAsia"/>
          <w:szCs w:val="24"/>
        </w:rPr>
        <w:t>單位：新臺幣千元</w:t>
      </w:r>
      <w:r>
        <w:rPr>
          <w:rFonts w:hAnsi="標楷體" w:hint="eastAsia"/>
          <w:szCs w:val="24"/>
        </w:rPr>
        <w:t>；</w:t>
      </w:r>
      <w:r>
        <w:rPr>
          <w:rFonts w:hint="eastAsia"/>
          <w:szCs w:val="24"/>
        </w:rPr>
        <w:t>%</w:t>
      </w:r>
    </w:p>
    <w:tbl>
      <w:tblPr>
        <w:tblW w:w="8574"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324"/>
        <w:gridCol w:w="1064"/>
        <w:gridCol w:w="1064"/>
        <w:gridCol w:w="1092"/>
        <w:gridCol w:w="1074"/>
        <w:gridCol w:w="602"/>
        <w:gridCol w:w="692"/>
        <w:gridCol w:w="1064"/>
        <w:gridCol w:w="730"/>
        <w:gridCol w:w="868"/>
      </w:tblGrid>
      <w:tr w:rsidR="0083126E" w:rsidRPr="00BC0F19" w:rsidTr="005F0989">
        <w:trPr>
          <w:tblHeader/>
          <w:jc w:val="center"/>
        </w:trPr>
        <w:tc>
          <w:tcPr>
            <w:tcW w:w="324" w:type="dxa"/>
            <w:vMerge w:val="restart"/>
            <w:tcBorders>
              <w:top w:val="single" w:sz="12" w:space="0" w:color="auto"/>
              <w:right w:val="double" w:sz="4" w:space="0" w:color="auto"/>
            </w:tcBorders>
            <w:shd w:val="clear" w:color="auto" w:fill="auto"/>
            <w:vAlign w:val="center"/>
          </w:tcPr>
          <w:p w:rsidR="0083126E" w:rsidRPr="00BC0F19" w:rsidRDefault="0083126E" w:rsidP="005F0989">
            <w:pPr>
              <w:pStyle w:val="142"/>
              <w:ind w:leftChars="-59" w:left="-157" w:rightChars="-38" w:right="-108" w:hangingChars="5" w:hanging="10"/>
              <w:jc w:val="center"/>
              <w:rPr>
                <w:rFonts w:hAnsi="標楷體"/>
                <w:spacing w:val="-22"/>
                <w:kern w:val="0"/>
                <w:szCs w:val="24"/>
              </w:rPr>
            </w:pPr>
            <w:r w:rsidRPr="00BC0F19">
              <w:rPr>
                <w:rFonts w:hAnsi="標楷體" w:hint="eastAsia"/>
                <w:spacing w:val="-22"/>
                <w:kern w:val="0"/>
                <w:szCs w:val="24"/>
              </w:rPr>
              <w:t>業別</w:t>
            </w:r>
          </w:p>
        </w:tc>
        <w:tc>
          <w:tcPr>
            <w:tcW w:w="3220" w:type="dxa"/>
            <w:gridSpan w:val="3"/>
            <w:tcBorders>
              <w:left w:val="double" w:sz="4" w:space="0" w:color="auto"/>
            </w:tcBorders>
            <w:shd w:val="clear" w:color="auto" w:fill="auto"/>
            <w:vAlign w:val="center"/>
          </w:tcPr>
          <w:p w:rsidR="0083126E" w:rsidRPr="00BC0F19" w:rsidRDefault="0083126E" w:rsidP="005F0989">
            <w:pPr>
              <w:pStyle w:val="142"/>
              <w:ind w:leftChars="-12" w:left="-34"/>
              <w:jc w:val="center"/>
              <w:rPr>
                <w:rFonts w:hAnsi="標楷體"/>
                <w:spacing w:val="-22"/>
                <w:kern w:val="0"/>
                <w:szCs w:val="24"/>
              </w:rPr>
            </w:pPr>
            <w:r>
              <w:rPr>
                <w:rFonts w:hAnsi="標楷體" w:hint="eastAsia"/>
                <w:spacing w:val="-22"/>
                <w:kern w:val="0"/>
                <w:szCs w:val="24"/>
              </w:rPr>
              <w:t>預算數</w:t>
            </w:r>
          </w:p>
        </w:tc>
        <w:tc>
          <w:tcPr>
            <w:tcW w:w="3432" w:type="dxa"/>
            <w:gridSpan w:val="4"/>
            <w:tcBorders>
              <w:top w:val="single" w:sz="12" w:space="0" w:color="auto"/>
              <w:bottom w:val="single" w:sz="4" w:space="0" w:color="auto"/>
            </w:tcBorders>
            <w:shd w:val="clear" w:color="auto" w:fill="auto"/>
            <w:vAlign w:val="center"/>
          </w:tcPr>
          <w:p w:rsidR="0083126E" w:rsidRPr="00BC0F19" w:rsidRDefault="0083126E" w:rsidP="005F0989">
            <w:pPr>
              <w:pStyle w:val="142"/>
              <w:ind w:leftChars="-50" w:left="-128" w:rightChars="-37" w:right="-105" w:hangingChars="7" w:hanging="14"/>
              <w:jc w:val="center"/>
              <w:rPr>
                <w:rFonts w:hAnsi="標楷體"/>
                <w:spacing w:val="-22"/>
                <w:kern w:val="0"/>
                <w:szCs w:val="24"/>
              </w:rPr>
            </w:pPr>
            <w:r w:rsidRPr="00BC0F19">
              <w:rPr>
                <w:rFonts w:hAnsi="標楷體" w:hint="eastAsia"/>
                <w:spacing w:val="-22"/>
                <w:kern w:val="0"/>
                <w:szCs w:val="24"/>
              </w:rPr>
              <w:t>決算審定數</w:t>
            </w:r>
          </w:p>
        </w:tc>
        <w:tc>
          <w:tcPr>
            <w:tcW w:w="730" w:type="dxa"/>
            <w:vMerge w:val="restart"/>
            <w:shd w:val="clear" w:color="auto" w:fill="auto"/>
            <w:vAlign w:val="center"/>
          </w:tcPr>
          <w:p w:rsidR="0083126E" w:rsidRPr="00780858" w:rsidRDefault="0083126E" w:rsidP="005F0989">
            <w:pPr>
              <w:pStyle w:val="142"/>
              <w:ind w:leftChars="-46" w:left="-130" w:rightChars="-37" w:right="-105" w:firstLineChars="3" w:firstLine="5"/>
              <w:jc w:val="center"/>
              <w:rPr>
                <w:rFonts w:hAnsi="標楷體"/>
                <w:spacing w:val="-30"/>
                <w:kern w:val="0"/>
                <w:szCs w:val="24"/>
              </w:rPr>
            </w:pPr>
            <w:r w:rsidRPr="00780858">
              <w:rPr>
                <w:rFonts w:hAnsi="標楷體" w:hint="eastAsia"/>
                <w:spacing w:val="-30"/>
                <w:kern w:val="0"/>
                <w:szCs w:val="24"/>
              </w:rPr>
              <w:t>決算數占預算數之</w:t>
            </w:r>
          </w:p>
          <w:p w:rsidR="0083126E" w:rsidRPr="00780858" w:rsidRDefault="0083126E" w:rsidP="005F0989">
            <w:pPr>
              <w:pStyle w:val="142"/>
              <w:ind w:leftChars="-46" w:left="-130" w:rightChars="-37" w:right="-105" w:firstLineChars="3" w:firstLine="5"/>
              <w:jc w:val="center"/>
              <w:rPr>
                <w:rFonts w:hAnsi="標楷體"/>
                <w:spacing w:val="-30"/>
                <w:kern w:val="0"/>
                <w:szCs w:val="24"/>
              </w:rPr>
            </w:pPr>
            <w:r w:rsidRPr="00780858">
              <w:rPr>
                <w:rFonts w:hAnsi="標楷體" w:hint="eastAsia"/>
                <w:spacing w:val="-30"/>
                <w:kern w:val="0"/>
                <w:szCs w:val="24"/>
              </w:rPr>
              <w:t>比率</w:t>
            </w:r>
          </w:p>
          <w:p w:rsidR="0083126E" w:rsidRPr="00BC0F19" w:rsidRDefault="0083126E" w:rsidP="005F0989">
            <w:pPr>
              <w:pStyle w:val="142"/>
              <w:adjustRightInd w:val="0"/>
              <w:snapToGrid w:val="0"/>
              <w:ind w:leftChars="-40" w:left="-113" w:rightChars="-40" w:right="-113"/>
              <w:jc w:val="center"/>
              <w:rPr>
                <w:rFonts w:hAnsi="標楷體"/>
                <w:spacing w:val="-22"/>
                <w:kern w:val="0"/>
                <w:szCs w:val="24"/>
              </w:rPr>
            </w:pPr>
            <w:r w:rsidRPr="00BC0F19">
              <w:rPr>
                <w:rFonts w:hAnsi="標楷體"/>
                <w:spacing w:val="-22"/>
                <w:kern w:val="0"/>
                <w:szCs w:val="24"/>
              </w:rPr>
              <w:t>E=D/C</w:t>
            </w:r>
          </w:p>
        </w:tc>
        <w:tc>
          <w:tcPr>
            <w:tcW w:w="868" w:type="dxa"/>
            <w:vMerge w:val="restart"/>
            <w:vAlign w:val="center"/>
          </w:tcPr>
          <w:p w:rsidR="0083126E" w:rsidRPr="00BC0F19" w:rsidRDefault="0083126E" w:rsidP="005F0989">
            <w:pPr>
              <w:pStyle w:val="142"/>
              <w:ind w:leftChars="-40" w:left="-101" w:rightChars="-35" w:right="-99" w:hangingChars="6" w:hanging="12"/>
              <w:jc w:val="center"/>
              <w:rPr>
                <w:rFonts w:hAnsi="標楷體"/>
                <w:spacing w:val="-22"/>
                <w:kern w:val="0"/>
                <w:szCs w:val="24"/>
              </w:rPr>
            </w:pPr>
            <w:r w:rsidRPr="00BC0F19">
              <w:rPr>
                <w:rFonts w:hAnsi="標楷體" w:hint="eastAsia"/>
                <w:spacing w:val="-22"/>
                <w:kern w:val="0"/>
                <w:szCs w:val="24"/>
              </w:rPr>
              <w:t>賸餘數</w:t>
            </w:r>
          </w:p>
        </w:tc>
      </w:tr>
      <w:tr w:rsidR="0083126E" w:rsidRPr="00BC0F19" w:rsidTr="005F0989">
        <w:trPr>
          <w:tblHeader/>
          <w:jc w:val="center"/>
        </w:trPr>
        <w:tc>
          <w:tcPr>
            <w:tcW w:w="324" w:type="dxa"/>
            <w:vMerge/>
            <w:tcBorders>
              <w:bottom w:val="double" w:sz="4" w:space="0" w:color="auto"/>
              <w:right w:val="double" w:sz="4" w:space="0" w:color="auto"/>
            </w:tcBorders>
            <w:shd w:val="clear" w:color="auto" w:fill="auto"/>
            <w:vAlign w:val="center"/>
          </w:tcPr>
          <w:p w:rsidR="0083126E" w:rsidRPr="00BC0F19" w:rsidRDefault="0083126E" w:rsidP="005F0989">
            <w:pPr>
              <w:pStyle w:val="142"/>
              <w:ind w:leftChars="-59" w:left="-157" w:rightChars="-38" w:right="-108" w:hangingChars="5" w:hanging="10"/>
              <w:jc w:val="center"/>
              <w:rPr>
                <w:rFonts w:hAnsi="標楷體"/>
                <w:spacing w:val="-22"/>
                <w:kern w:val="0"/>
                <w:szCs w:val="24"/>
              </w:rPr>
            </w:pPr>
          </w:p>
        </w:tc>
        <w:tc>
          <w:tcPr>
            <w:tcW w:w="1064" w:type="dxa"/>
            <w:tcBorders>
              <w:left w:val="double" w:sz="4" w:space="0" w:color="auto"/>
              <w:bottom w:val="double" w:sz="4" w:space="0" w:color="auto"/>
            </w:tcBorders>
            <w:shd w:val="clear" w:color="auto" w:fill="auto"/>
            <w:vAlign w:val="center"/>
          </w:tcPr>
          <w:p w:rsidR="0083126E" w:rsidRPr="00BC0F19" w:rsidRDefault="0083126E" w:rsidP="005F0989">
            <w:pPr>
              <w:pStyle w:val="142"/>
              <w:ind w:leftChars="-39" w:left="-109" w:rightChars="-38" w:right="-108" w:hanging="1"/>
              <w:jc w:val="center"/>
              <w:rPr>
                <w:rFonts w:hAnsi="標楷體"/>
                <w:spacing w:val="-22"/>
                <w:kern w:val="0"/>
                <w:szCs w:val="24"/>
              </w:rPr>
            </w:pPr>
            <w:r w:rsidRPr="00BC0F19">
              <w:rPr>
                <w:rFonts w:hAnsi="標楷體" w:hint="eastAsia"/>
                <w:spacing w:val="-22"/>
                <w:kern w:val="0"/>
                <w:szCs w:val="24"/>
              </w:rPr>
              <w:t>原預算數</w:t>
            </w:r>
          </w:p>
          <w:p w:rsidR="0083126E" w:rsidRPr="00BC0F19" w:rsidRDefault="0083126E" w:rsidP="005F0989">
            <w:pPr>
              <w:pStyle w:val="142"/>
              <w:ind w:leftChars="-12" w:left="-34"/>
              <w:jc w:val="center"/>
              <w:rPr>
                <w:rFonts w:hAnsi="標楷體"/>
                <w:spacing w:val="-22"/>
                <w:kern w:val="0"/>
                <w:szCs w:val="24"/>
              </w:rPr>
            </w:pPr>
            <w:r w:rsidRPr="00BC0F19">
              <w:rPr>
                <w:rFonts w:hAnsi="標楷體"/>
                <w:spacing w:val="-22"/>
                <w:kern w:val="0"/>
                <w:szCs w:val="24"/>
              </w:rPr>
              <w:t>A</w:t>
            </w:r>
          </w:p>
        </w:tc>
        <w:tc>
          <w:tcPr>
            <w:tcW w:w="1064" w:type="dxa"/>
            <w:tcBorders>
              <w:bottom w:val="double" w:sz="4" w:space="0" w:color="auto"/>
            </w:tcBorders>
            <w:vAlign w:val="center"/>
          </w:tcPr>
          <w:p w:rsidR="0083126E" w:rsidRPr="00BC0F19" w:rsidRDefault="0083126E" w:rsidP="005F0989">
            <w:pPr>
              <w:pStyle w:val="142"/>
              <w:ind w:leftChars="-50" w:left="-128" w:rightChars="-37" w:right="-105" w:hangingChars="7" w:hanging="14"/>
              <w:jc w:val="center"/>
              <w:rPr>
                <w:rFonts w:hAnsi="標楷體"/>
                <w:spacing w:val="-22"/>
                <w:kern w:val="0"/>
                <w:szCs w:val="24"/>
              </w:rPr>
            </w:pPr>
            <w:r w:rsidRPr="00BC0F19">
              <w:rPr>
                <w:rFonts w:hAnsi="標楷體" w:hint="eastAsia"/>
                <w:spacing w:val="-22"/>
                <w:kern w:val="0"/>
                <w:szCs w:val="24"/>
              </w:rPr>
              <w:t>預算</w:t>
            </w:r>
            <w:r>
              <w:rPr>
                <w:rFonts w:hAnsi="標楷體" w:hint="eastAsia"/>
                <w:spacing w:val="-22"/>
                <w:kern w:val="0"/>
                <w:szCs w:val="24"/>
              </w:rPr>
              <w:t>追加及調整數</w:t>
            </w:r>
          </w:p>
          <w:p w:rsidR="0083126E" w:rsidRPr="00BC0F19" w:rsidRDefault="0083126E" w:rsidP="005F0989">
            <w:pPr>
              <w:pStyle w:val="142"/>
              <w:ind w:leftChars="-12" w:left="-34"/>
              <w:jc w:val="center"/>
              <w:rPr>
                <w:rFonts w:hAnsi="標楷體"/>
                <w:spacing w:val="-22"/>
                <w:kern w:val="0"/>
                <w:szCs w:val="24"/>
              </w:rPr>
            </w:pPr>
            <w:r w:rsidRPr="00BC0F19">
              <w:rPr>
                <w:rFonts w:hAnsi="標楷體" w:hint="eastAsia"/>
                <w:spacing w:val="-22"/>
                <w:kern w:val="0"/>
                <w:szCs w:val="24"/>
              </w:rPr>
              <w:t>B</w:t>
            </w:r>
          </w:p>
        </w:tc>
        <w:tc>
          <w:tcPr>
            <w:tcW w:w="1092" w:type="dxa"/>
            <w:tcBorders>
              <w:bottom w:val="double" w:sz="4" w:space="0" w:color="auto"/>
            </w:tcBorders>
            <w:vAlign w:val="center"/>
          </w:tcPr>
          <w:p w:rsidR="0083126E" w:rsidRPr="00BC0F19" w:rsidRDefault="0083126E" w:rsidP="005F0989">
            <w:pPr>
              <w:pStyle w:val="142"/>
              <w:ind w:leftChars="-12" w:left="-34"/>
              <w:jc w:val="center"/>
              <w:rPr>
                <w:rFonts w:hAnsi="標楷體"/>
                <w:spacing w:val="-22"/>
                <w:kern w:val="0"/>
                <w:szCs w:val="24"/>
              </w:rPr>
            </w:pPr>
            <w:bookmarkStart w:id="4" w:name="_Hlk158912978"/>
            <w:r>
              <w:rPr>
                <w:rFonts w:hAnsi="標楷體" w:hint="eastAsia"/>
                <w:spacing w:val="-22"/>
                <w:kern w:val="0"/>
                <w:szCs w:val="24"/>
              </w:rPr>
              <w:t>合計</w:t>
            </w:r>
          </w:p>
          <w:bookmarkEnd w:id="4"/>
          <w:p w:rsidR="0083126E" w:rsidRPr="00BC0F19" w:rsidRDefault="0083126E" w:rsidP="005F0989">
            <w:pPr>
              <w:pStyle w:val="142"/>
              <w:ind w:leftChars="-12" w:left="-34"/>
              <w:jc w:val="center"/>
              <w:rPr>
                <w:rFonts w:hAnsi="標楷體"/>
                <w:spacing w:val="-22"/>
                <w:kern w:val="0"/>
                <w:szCs w:val="24"/>
              </w:rPr>
            </w:pPr>
            <w:r w:rsidRPr="00BC0F19">
              <w:rPr>
                <w:rFonts w:hAnsi="標楷體"/>
                <w:spacing w:val="-22"/>
                <w:kern w:val="0"/>
                <w:szCs w:val="24"/>
              </w:rPr>
              <w:t>C</w:t>
            </w:r>
            <w:r w:rsidRPr="00BC0F19">
              <w:rPr>
                <w:rFonts w:hAnsi="標楷體" w:hint="eastAsia"/>
                <w:spacing w:val="-22"/>
                <w:kern w:val="0"/>
                <w:szCs w:val="24"/>
              </w:rPr>
              <w:t>=A+B</w:t>
            </w:r>
          </w:p>
        </w:tc>
        <w:tc>
          <w:tcPr>
            <w:tcW w:w="1074" w:type="dxa"/>
            <w:tcBorders>
              <w:top w:val="single" w:sz="4" w:space="0" w:color="auto"/>
              <w:bottom w:val="double" w:sz="4" w:space="0" w:color="auto"/>
            </w:tcBorders>
            <w:shd w:val="clear" w:color="auto" w:fill="auto"/>
            <w:vAlign w:val="center"/>
          </w:tcPr>
          <w:p w:rsidR="0083126E" w:rsidRPr="00BC0F19" w:rsidRDefault="0083126E" w:rsidP="005F0989">
            <w:pPr>
              <w:pStyle w:val="142"/>
              <w:ind w:leftChars="-50" w:left="-128" w:rightChars="-37" w:right="-105" w:hangingChars="7" w:hanging="14"/>
              <w:jc w:val="center"/>
              <w:rPr>
                <w:rFonts w:hAnsi="標楷體"/>
                <w:spacing w:val="-22"/>
                <w:kern w:val="0"/>
                <w:szCs w:val="24"/>
              </w:rPr>
            </w:pPr>
            <w:r w:rsidRPr="00BC0F19">
              <w:rPr>
                <w:rFonts w:hAnsi="標楷體" w:hint="eastAsia"/>
                <w:spacing w:val="-22"/>
                <w:kern w:val="0"/>
                <w:szCs w:val="24"/>
              </w:rPr>
              <w:t>實現數</w:t>
            </w:r>
          </w:p>
        </w:tc>
        <w:tc>
          <w:tcPr>
            <w:tcW w:w="602" w:type="dxa"/>
            <w:tcBorders>
              <w:bottom w:val="double" w:sz="4" w:space="0" w:color="auto"/>
            </w:tcBorders>
            <w:shd w:val="clear" w:color="auto" w:fill="auto"/>
            <w:vAlign w:val="center"/>
          </w:tcPr>
          <w:p w:rsidR="0083126E" w:rsidRPr="00BC0F19" w:rsidRDefault="0083126E" w:rsidP="005F0989">
            <w:pPr>
              <w:pStyle w:val="142"/>
              <w:ind w:leftChars="-50" w:left="-128" w:rightChars="-37" w:right="-105" w:hangingChars="7" w:hanging="14"/>
              <w:jc w:val="center"/>
              <w:rPr>
                <w:rFonts w:hAnsi="標楷體"/>
                <w:spacing w:val="-22"/>
                <w:kern w:val="0"/>
                <w:szCs w:val="24"/>
              </w:rPr>
            </w:pPr>
            <w:r w:rsidRPr="00BC0F19">
              <w:rPr>
                <w:rFonts w:hAnsi="標楷體" w:hint="eastAsia"/>
                <w:spacing w:val="-22"/>
                <w:kern w:val="0"/>
                <w:szCs w:val="24"/>
              </w:rPr>
              <w:t>應付數</w:t>
            </w:r>
          </w:p>
        </w:tc>
        <w:tc>
          <w:tcPr>
            <w:tcW w:w="692" w:type="dxa"/>
            <w:tcBorders>
              <w:bottom w:val="double" w:sz="4" w:space="0" w:color="auto"/>
            </w:tcBorders>
            <w:vAlign w:val="center"/>
          </w:tcPr>
          <w:p w:rsidR="0083126E" w:rsidRPr="00BC0F19" w:rsidRDefault="0083126E" w:rsidP="005F0989">
            <w:pPr>
              <w:pStyle w:val="142"/>
              <w:ind w:leftChars="-50" w:left="-128" w:rightChars="-37" w:right="-105" w:hangingChars="7" w:hanging="14"/>
              <w:jc w:val="center"/>
              <w:rPr>
                <w:rFonts w:hAnsi="標楷體"/>
                <w:spacing w:val="-22"/>
                <w:kern w:val="0"/>
                <w:szCs w:val="24"/>
              </w:rPr>
            </w:pPr>
            <w:r w:rsidRPr="00BC0F19">
              <w:rPr>
                <w:rFonts w:hAnsi="標楷體" w:hint="eastAsia"/>
                <w:spacing w:val="-22"/>
                <w:kern w:val="0"/>
                <w:szCs w:val="24"/>
              </w:rPr>
              <w:t>保留數</w:t>
            </w:r>
          </w:p>
        </w:tc>
        <w:tc>
          <w:tcPr>
            <w:tcW w:w="1064" w:type="dxa"/>
            <w:tcBorders>
              <w:bottom w:val="double" w:sz="4" w:space="0" w:color="auto"/>
            </w:tcBorders>
            <w:vAlign w:val="center"/>
          </w:tcPr>
          <w:p w:rsidR="0083126E" w:rsidRDefault="0083126E" w:rsidP="005F0989">
            <w:pPr>
              <w:pStyle w:val="142"/>
              <w:ind w:leftChars="-50" w:left="-128" w:rightChars="-37" w:right="-105" w:hangingChars="7" w:hanging="14"/>
              <w:jc w:val="center"/>
              <w:rPr>
                <w:rFonts w:hAnsi="標楷體"/>
                <w:spacing w:val="-22"/>
                <w:kern w:val="0"/>
                <w:szCs w:val="24"/>
              </w:rPr>
            </w:pPr>
            <w:r w:rsidRPr="00BC0F19">
              <w:rPr>
                <w:rFonts w:hAnsi="標楷體" w:hint="eastAsia"/>
                <w:spacing w:val="-22"/>
                <w:kern w:val="0"/>
                <w:szCs w:val="24"/>
              </w:rPr>
              <w:t>合計</w:t>
            </w:r>
          </w:p>
          <w:p w:rsidR="0083126E" w:rsidRPr="00BC0F19" w:rsidRDefault="0083126E" w:rsidP="005F0989">
            <w:pPr>
              <w:pStyle w:val="142"/>
              <w:ind w:leftChars="-50" w:left="-128" w:rightChars="-37" w:right="-105" w:hangingChars="7" w:hanging="14"/>
              <w:jc w:val="center"/>
              <w:rPr>
                <w:rFonts w:hAnsi="標楷體"/>
                <w:spacing w:val="-22"/>
                <w:kern w:val="0"/>
                <w:szCs w:val="24"/>
              </w:rPr>
            </w:pPr>
            <w:r w:rsidRPr="00BC0F19">
              <w:rPr>
                <w:rFonts w:hAnsi="標楷體" w:hint="eastAsia"/>
                <w:spacing w:val="-22"/>
                <w:kern w:val="0"/>
                <w:szCs w:val="24"/>
              </w:rPr>
              <w:t>D</w:t>
            </w:r>
          </w:p>
        </w:tc>
        <w:tc>
          <w:tcPr>
            <w:tcW w:w="730" w:type="dxa"/>
            <w:vMerge/>
            <w:tcBorders>
              <w:bottom w:val="double" w:sz="4" w:space="0" w:color="auto"/>
            </w:tcBorders>
            <w:shd w:val="clear" w:color="auto" w:fill="auto"/>
            <w:vAlign w:val="center"/>
          </w:tcPr>
          <w:p w:rsidR="0083126E" w:rsidRPr="00BC0F19" w:rsidRDefault="0083126E" w:rsidP="005F0989">
            <w:pPr>
              <w:pStyle w:val="142"/>
              <w:ind w:leftChars="-12" w:left="-34"/>
              <w:jc w:val="center"/>
              <w:rPr>
                <w:rFonts w:hAnsi="標楷體"/>
                <w:spacing w:val="-22"/>
                <w:kern w:val="0"/>
                <w:szCs w:val="24"/>
              </w:rPr>
            </w:pPr>
          </w:p>
        </w:tc>
        <w:tc>
          <w:tcPr>
            <w:tcW w:w="868" w:type="dxa"/>
            <w:vMerge/>
            <w:tcBorders>
              <w:bottom w:val="double" w:sz="4" w:space="0" w:color="auto"/>
            </w:tcBorders>
            <w:vAlign w:val="center"/>
          </w:tcPr>
          <w:p w:rsidR="0083126E" w:rsidRPr="00BC0F19" w:rsidRDefault="0083126E" w:rsidP="005F0989">
            <w:pPr>
              <w:pStyle w:val="142"/>
              <w:ind w:leftChars="-12" w:left="-34"/>
              <w:jc w:val="center"/>
              <w:rPr>
                <w:rFonts w:hAnsi="標楷體"/>
                <w:spacing w:val="-22"/>
                <w:kern w:val="0"/>
                <w:szCs w:val="24"/>
              </w:rPr>
            </w:pPr>
          </w:p>
        </w:tc>
      </w:tr>
      <w:tr w:rsidR="0083126E" w:rsidRPr="00BC0F19" w:rsidTr="005F0989">
        <w:trPr>
          <w:jc w:val="center"/>
        </w:trPr>
        <w:tc>
          <w:tcPr>
            <w:tcW w:w="324" w:type="dxa"/>
            <w:tcBorders>
              <w:top w:val="double" w:sz="4" w:space="0" w:color="auto"/>
              <w:bottom w:val="single" w:sz="4" w:space="0" w:color="auto"/>
              <w:right w:val="double" w:sz="4" w:space="0" w:color="auto"/>
            </w:tcBorders>
            <w:shd w:val="clear" w:color="auto" w:fill="auto"/>
            <w:vAlign w:val="center"/>
          </w:tcPr>
          <w:p w:rsidR="0083126E" w:rsidRPr="00BC0F19" w:rsidRDefault="0083126E" w:rsidP="005F0989">
            <w:pPr>
              <w:pStyle w:val="142"/>
              <w:ind w:leftChars="-59" w:left="-157" w:rightChars="-38" w:right="-108" w:hangingChars="5" w:hanging="10"/>
              <w:jc w:val="center"/>
              <w:rPr>
                <w:rFonts w:hAnsi="標楷體"/>
                <w:spacing w:val="-22"/>
                <w:kern w:val="0"/>
                <w:szCs w:val="24"/>
              </w:rPr>
            </w:pPr>
            <w:r w:rsidRPr="00BC0F19">
              <w:rPr>
                <w:rFonts w:hAnsi="標楷體" w:hint="eastAsia"/>
                <w:spacing w:val="-22"/>
                <w:kern w:val="0"/>
                <w:szCs w:val="24"/>
              </w:rPr>
              <w:t>陸運</w:t>
            </w:r>
          </w:p>
        </w:tc>
        <w:tc>
          <w:tcPr>
            <w:tcW w:w="1064" w:type="dxa"/>
            <w:tcBorders>
              <w:top w:val="double" w:sz="4" w:space="0" w:color="auto"/>
              <w:left w:val="double" w:sz="4" w:space="0" w:color="auto"/>
              <w:bottom w:val="single" w:sz="4" w:space="0" w:color="auto"/>
            </w:tcBorders>
            <w:shd w:val="clear" w:color="auto" w:fill="auto"/>
            <w:vAlign w:val="center"/>
          </w:tcPr>
          <w:p w:rsidR="0083126E" w:rsidRPr="00BC0F19" w:rsidRDefault="0083126E" w:rsidP="005F0989">
            <w:pPr>
              <w:pStyle w:val="142"/>
              <w:ind w:leftChars="-12" w:left="-34"/>
              <w:jc w:val="right"/>
              <w:rPr>
                <w:rFonts w:hAnsi="標楷體"/>
                <w:spacing w:val="-22"/>
                <w:kern w:val="0"/>
                <w:szCs w:val="24"/>
              </w:rPr>
            </w:pPr>
            <w:r w:rsidRPr="00BC0F19">
              <w:rPr>
                <w:rFonts w:hAnsi="標楷體"/>
                <w:spacing w:val="-22"/>
                <w:kern w:val="0"/>
                <w:szCs w:val="24"/>
              </w:rPr>
              <w:t>382,143</w:t>
            </w:r>
          </w:p>
        </w:tc>
        <w:tc>
          <w:tcPr>
            <w:tcW w:w="1064" w:type="dxa"/>
            <w:tcBorders>
              <w:top w:val="double" w:sz="4" w:space="0" w:color="auto"/>
              <w:bottom w:val="single" w:sz="4" w:space="0" w:color="auto"/>
            </w:tcBorders>
            <w:vAlign w:val="center"/>
          </w:tcPr>
          <w:p w:rsidR="0083126E" w:rsidRPr="00BC0F19" w:rsidRDefault="0083126E" w:rsidP="005F0989">
            <w:pPr>
              <w:pStyle w:val="142"/>
              <w:ind w:leftChars="-12" w:left="-34"/>
              <w:jc w:val="right"/>
              <w:rPr>
                <w:rFonts w:hAnsi="標楷體"/>
                <w:spacing w:val="-22"/>
                <w:kern w:val="0"/>
                <w:szCs w:val="24"/>
              </w:rPr>
            </w:pPr>
            <w:r w:rsidRPr="00BC0F19">
              <w:rPr>
                <w:rFonts w:hAnsi="標楷體" w:hint="eastAsia"/>
                <w:spacing w:val="-22"/>
                <w:kern w:val="0"/>
                <w:szCs w:val="24"/>
              </w:rPr>
              <w:t>2</w:t>
            </w:r>
            <w:r w:rsidRPr="00BC0F19">
              <w:rPr>
                <w:rFonts w:hAnsi="標楷體"/>
                <w:spacing w:val="-22"/>
                <w:kern w:val="0"/>
                <w:szCs w:val="24"/>
              </w:rPr>
              <w:t>,162,997</w:t>
            </w:r>
          </w:p>
        </w:tc>
        <w:tc>
          <w:tcPr>
            <w:tcW w:w="1092" w:type="dxa"/>
            <w:tcBorders>
              <w:top w:val="double" w:sz="4" w:space="0" w:color="auto"/>
              <w:bottom w:val="single" w:sz="4" w:space="0" w:color="auto"/>
            </w:tcBorders>
            <w:vAlign w:val="center"/>
          </w:tcPr>
          <w:p w:rsidR="0083126E" w:rsidRPr="00BC0F19" w:rsidRDefault="0083126E" w:rsidP="005F0989">
            <w:pPr>
              <w:pStyle w:val="142"/>
              <w:ind w:leftChars="-12" w:left="-34"/>
              <w:jc w:val="right"/>
              <w:rPr>
                <w:rFonts w:hAnsi="標楷體"/>
                <w:spacing w:val="-22"/>
                <w:kern w:val="0"/>
                <w:szCs w:val="24"/>
              </w:rPr>
            </w:pPr>
            <w:r w:rsidRPr="00BC0F19">
              <w:rPr>
                <w:rFonts w:hAnsi="標楷體" w:hint="eastAsia"/>
                <w:spacing w:val="-22"/>
                <w:kern w:val="0"/>
                <w:szCs w:val="24"/>
              </w:rPr>
              <w:t>2,</w:t>
            </w:r>
            <w:r w:rsidRPr="00BC0F19">
              <w:rPr>
                <w:rFonts w:hAnsi="標楷體"/>
                <w:spacing w:val="-22"/>
                <w:kern w:val="0"/>
                <w:szCs w:val="24"/>
              </w:rPr>
              <w:t>545</w:t>
            </w:r>
            <w:r w:rsidRPr="00BC0F19">
              <w:rPr>
                <w:rFonts w:hAnsi="標楷體" w:hint="eastAsia"/>
                <w:spacing w:val="-22"/>
                <w:kern w:val="0"/>
                <w:szCs w:val="24"/>
              </w:rPr>
              <w:t>,</w:t>
            </w:r>
            <w:r w:rsidRPr="00BC0F19">
              <w:rPr>
                <w:rFonts w:hAnsi="標楷體"/>
                <w:spacing w:val="-22"/>
                <w:kern w:val="0"/>
                <w:szCs w:val="24"/>
              </w:rPr>
              <w:t>140</w:t>
            </w:r>
          </w:p>
        </w:tc>
        <w:tc>
          <w:tcPr>
            <w:tcW w:w="1074" w:type="dxa"/>
            <w:tcBorders>
              <w:top w:val="double" w:sz="4" w:space="0" w:color="auto"/>
              <w:bottom w:val="single" w:sz="4" w:space="0" w:color="auto"/>
            </w:tcBorders>
            <w:shd w:val="clear" w:color="auto" w:fill="auto"/>
            <w:vAlign w:val="center"/>
          </w:tcPr>
          <w:p w:rsidR="0083126E" w:rsidRPr="00BC0F19" w:rsidRDefault="0083126E" w:rsidP="005F0989">
            <w:pPr>
              <w:pStyle w:val="142"/>
              <w:ind w:leftChars="-12" w:left="-34"/>
              <w:jc w:val="right"/>
              <w:rPr>
                <w:rFonts w:hAnsi="標楷體"/>
                <w:spacing w:val="-22"/>
                <w:kern w:val="0"/>
                <w:szCs w:val="24"/>
              </w:rPr>
            </w:pPr>
            <w:r w:rsidRPr="00BC0F19">
              <w:rPr>
                <w:rFonts w:hAnsi="標楷體"/>
                <w:spacing w:val="-22"/>
                <w:kern w:val="0"/>
                <w:szCs w:val="24"/>
              </w:rPr>
              <w:t>2,205,883</w:t>
            </w:r>
          </w:p>
        </w:tc>
        <w:tc>
          <w:tcPr>
            <w:tcW w:w="602" w:type="dxa"/>
            <w:tcBorders>
              <w:top w:val="double" w:sz="4" w:space="0" w:color="auto"/>
              <w:bottom w:val="single" w:sz="4" w:space="0" w:color="auto"/>
            </w:tcBorders>
            <w:shd w:val="clear" w:color="auto" w:fill="auto"/>
            <w:vAlign w:val="center"/>
          </w:tcPr>
          <w:p w:rsidR="0083126E" w:rsidRPr="00BC0F19" w:rsidRDefault="0083126E" w:rsidP="005F0989">
            <w:pPr>
              <w:pStyle w:val="142"/>
              <w:ind w:leftChars="-12" w:left="-34"/>
              <w:jc w:val="right"/>
              <w:rPr>
                <w:rFonts w:hAnsi="標楷體"/>
                <w:spacing w:val="-22"/>
                <w:kern w:val="0"/>
                <w:szCs w:val="24"/>
              </w:rPr>
            </w:pPr>
            <w:r w:rsidRPr="00BC0F19">
              <w:rPr>
                <w:rFonts w:hAnsi="標楷體" w:hint="eastAsia"/>
                <w:spacing w:val="-22"/>
                <w:kern w:val="0"/>
                <w:szCs w:val="24"/>
              </w:rPr>
              <w:t>0</w:t>
            </w:r>
          </w:p>
        </w:tc>
        <w:tc>
          <w:tcPr>
            <w:tcW w:w="692" w:type="dxa"/>
            <w:tcBorders>
              <w:top w:val="double" w:sz="4" w:space="0" w:color="auto"/>
              <w:bottom w:val="single" w:sz="4" w:space="0" w:color="auto"/>
            </w:tcBorders>
            <w:vAlign w:val="center"/>
          </w:tcPr>
          <w:p w:rsidR="0083126E" w:rsidRPr="00BC0F19" w:rsidRDefault="0083126E" w:rsidP="005F0989">
            <w:pPr>
              <w:pStyle w:val="142"/>
              <w:ind w:leftChars="-12" w:left="-34"/>
              <w:jc w:val="right"/>
              <w:rPr>
                <w:rFonts w:hAnsi="標楷體"/>
                <w:spacing w:val="-22"/>
                <w:kern w:val="0"/>
                <w:szCs w:val="24"/>
              </w:rPr>
            </w:pPr>
            <w:r w:rsidRPr="00BC0F19">
              <w:rPr>
                <w:rFonts w:hAnsi="標楷體" w:hint="eastAsia"/>
                <w:spacing w:val="-22"/>
                <w:kern w:val="0"/>
                <w:szCs w:val="24"/>
              </w:rPr>
              <w:t>0</w:t>
            </w:r>
          </w:p>
        </w:tc>
        <w:tc>
          <w:tcPr>
            <w:tcW w:w="1064" w:type="dxa"/>
            <w:tcBorders>
              <w:top w:val="double" w:sz="4" w:space="0" w:color="auto"/>
              <w:bottom w:val="single" w:sz="4" w:space="0" w:color="auto"/>
            </w:tcBorders>
            <w:vAlign w:val="center"/>
          </w:tcPr>
          <w:p w:rsidR="0083126E" w:rsidRPr="00BC0F19" w:rsidRDefault="0083126E" w:rsidP="005F0989">
            <w:pPr>
              <w:pStyle w:val="142"/>
              <w:ind w:leftChars="-12" w:left="-34"/>
              <w:jc w:val="right"/>
              <w:rPr>
                <w:rFonts w:hAnsi="標楷體"/>
                <w:spacing w:val="-22"/>
                <w:kern w:val="0"/>
                <w:szCs w:val="24"/>
              </w:rPr>
            </w:pPr>
            <w:r w:rsidRPr="00BC0F19">
              <w:rPr>
                <w:rFonts w:hAnsi="標楷體"/>
                <w:spacing w:val="-22"/>
                <w:kern w:val="0"/>
                <w:szCs w:val="24"/>
              </w:rPr>
              <w:t>2,205,883</w:t>
            </w:r>
          </w:p>
        </w:tc>
        <w:tc>
          <w:tcPr>
            <w:tcW w:w="730" w:type="dxa"/>
            <w:tcBorders>
              <w:top w:val="double" w:sz="4" w:space="0" w:color="auto"/>
              <w:bottom w:val="single" w:sz="4" w:space="0" w:color="auto"/>
            </w:tcBorders>
            <w:shd w:val="clear" w:color="auto" w:fill="auto"/>
            <w:vAlign w:val="center"/>
          </w:tcPr>
          <w:p w:rsidR="0083126E" w:rsidRPr="00BC0F19" w:rsidRDefault="0083126E" w:rsidP="005F0989">
            <w:pPr>
              <w:pStyle w:val="142"/>
              <w:ind w:leftChars="-12" w:left="-34"/>
              <w:jc w:val="right"/>
              <w:rPr>
                <w:rFonts w:hAnsi="標楷體"/>
                <w:spacing w:val="-22"/>
                <w:kern w:val="0"/>
                <w:szCs w:val="24"/>
              </w:rPr>
            </w:pPr>
            <w:r w:rsidRPr="00BC0F19">
              <w:rPr>
                <w:rFonts w:hAnsi="標楷體"/>
                <w:spacing w:val="-22"/>
                <w:kern w:val="0"/>
                <w:szCs w:val="24"/>
              </w:rPr>
              <w:t>86.67</w:t>
            </w:r>
          </w:p>
        </w:tc>
        <w:tc>
          <w:tcPr>
            <w:tcW w:w="868" w:type="dxa"/>
            <w:tcBorders>
              <w:top w:val="double" w:sz="4" w:space="0" w:color="auto"/>
              <w:bottom w:val="single" w:sz="4" w:space="0" w:color="auto"/>
            </w:tcBorders>
            <w:vAlign w:val="center"/>
          </w:tcPr>
          <w:p w:rsidR="0083126E" w:rsidRPr="00BC0F19" w:rsidRDefault="0083126E" w:rsidP="005F0989">
            <w:pPr>
              <w:pStyle w:val="142"/>
              <w:ind w:leftChars="-12" w:left="-34"/>
              <w:jc w:val="right"/>
              <w:rPr>
                <w:rFonts w:hAnsi="標楷體"/>
                <w:spacing w:val="-22"/>
                <w:kern w:val="0"/>
                <w:szCs w:val="24"/>
              </w:rPr>
            </w:pPr>
            <w:r w:rsidRPr="00BC0F19">
              <w:rPr>
                <w:rFonts w:hAnsi="標楷體" w:hint="eastAsia"/>
                <w:spacing w:val="-22"/>
                <w:kern w:val="0"/>
                <w:szCs w:val="24"/>
              </w:rPr>
              <w:t>3</w:t>
            </w:r>
            <w:r w:rsidRPr="00BC0F19">
              <w:rPr>
                <w:rFonts w:hAnsi="標楷體"/>
                <w:spacing w:val="-22"/>
                <w:kern w:val="0"/>
                <w:szCs w:val="24"/>
              </w:rPr>
              <w:t>39,257</w:t>
            </w:r>
          </w:p>
        </w:tc>
      </w:tr>
      <w:tr w:rsidR="0083126E" w:rsidRPr="00BC0F19" w:rsidTr="005F0989">
        <w:trPr>
          <w:jc w:val="center"/>
        </w:trPr>
        <w:tc>
          <w:tcPr>
            <w:tcW w:w="324" w:type="dxa"/>
            <w:tcBorders>
              <w:top w:val="single" w:sz="4" w:space="0" w:color="auto"/>
              <w:right w:val="double" w:sz="4" w:space="0" w:color="auto"/>
            </w:tcBorders>
            <w:shd w:val="clear" w:color="auto" w:fill="auto"/>
            <w:vAlign w:val="center"/>
          </w:tcPr>
          <w:p w:rsidR="0083126E" w:rsidRPr="00BC0F19" w:rsidRDefault="0083126E" w:rsidP="005F0989">
            <w:pPr>
              <w:pStyle w:val="142"/>
              <w:ind w:leftChars="-59" w:left="-157" w:rightChars="-38" w:right="-108" w:hangingChars="5" w:hanging="10"/>
              <w:jc w:val="center"/>
              <w:rPr>
                <w:rFonts w:hAnsi="標楷體"/>
                <w:spacing w:val="-22"/>
                <w:kern w:val="0"/>
                <w:szCs w:val="24"/>
              </w:rPr>
            </w:pPr>
            <w:r w:rsidRPr="00BC0F19">
              <w:rPr>
                <w:rFonts w:hAnsi="標楷體" w:hint="eastAsia"/>
                <w:spacing w:val="-22"/>
                <w:kern w:val="0"/>
                <w:szCs w:val="24"/>
              </w:rPr>
              <w:t>海運</w:t>
            </w:r>
          </w:p>
        </w:tc>
        <w:tc>
          <w:tcPr>
            <w:tcW w:w="1064" w:type="dxa"/>
            <w:tcBorders>
              <w:top w:val="single" w:sz="4" w:space="0" w:color="auto"/>
              <w:left w:val="double" w:sz="4" w:space="0" w:color="auto"/>
              <w:bottom w:val="single" w:sz="4" w:space="0" w:color="auto"/>
              <w:right w:val="single" w:sz="4" w:space="0" w:color="auto"/>
            </w:tcBorders>
            <w:vAlign w:val="center"/>
          </w:tcPr>
          <w:p w:rsidR="0083126E" w:rsidRPr="00BC0F19" w:rsidRDefault="0083126E" w:rsidP="005F0989">
            <w:pPr>
              <w:pStyle w:val="142"/>
              <w:ind w:leftChars="-12" w:left="-34"/>
              <w:jc w:val="right"/>
              <w:rPr>
                <w:rFonts w:hAnsi="標楷體"/>
                <w:spacing w:val="-22"/>
                <w:kern w:val="0"/>
                <w:szCs w:val="24"/>
              </w:rPr>
            </w:pPr>
            <w:r w:rsidRPr="00BC0F19">
              <w:rPr>
                <w:rFonts w:hAnsi="標楷體" w:hint="eastAsia"/>
                <w:spacing w:val="-22"/>
                <w:kern w:val="0"/>
                <w:szCs w:val="24"/>
              </w:rPr>
              <w:t>164,000</w:t>
            </w:r>
          </w:p>
        </w:tc>
        <w:tc>
          <w:tcPr>
            <w:tcW w:w="1064" w:type="dxa"/>
            <w:tcBorders>
              <w:top w:val="single" w:sz="4" w:space="0" w:color="auto"/>
              <w:left w:val="single" w:sz="4" w:space="0" w:color="auto"/>
              <w:bottom w:val="single" w:sz="4" w:space="0" w:color="auto"/>
              <w:right w:val="single" w:sz="4" w:space="0" w:color="auto"/>
            </w:tcBorders>
            <w:vAlign w:val="center"/>
          </w:tcPr>
          <w:p w:rsidR="0083126E" w:rsidRPr="00BC0F19" w:rsidRDefault="0083126E" w:rsidP="005F0989">
            <w:pPr>
              <w:pStyle w:val="142"/>
              <w:ind w:leftChars="-12" w:left="-34"/>
              <w:jc w:val="right"/>
              <w:rPr>
                <w:rFonts w:hAnsi="標楷體"/>
                <w:spacing w:val="-22"/>
                <w:kern w:val="0"/>
                <w:szCs w:val="24"/>
              </w:rPr>
            </w:pPr>
            <w:r w:rsidRPr="00BC0F19">
              <w:rPr>
                <w:rFonts w:hAnsi="標楷體" w:hint="eastAsia"/>
                <w:spacing w:val="-22"/>
                <w:kern w:val="0"/>
                <w:szCs w:val="24"/>
              </w:rPr>
              <w:t>40,945</w:t>
            </w:r>
          </w:p>
        </w:tc>
        <w:tc>
          <w:tcPr>
            <w:tcW w:w="1092" w:type="dxa"/>
            <w:tcBorders>
              <w:top w:val="single" w:sz="4" w:space="0" w:color="auto"/>
              <w:left w:val="single" w:sz="4" w:space="0" w:color="auto"/>
              <w:bottom w:val="single" w:sz="4" w:space="0" w:color="auto"/>
              <w:right w:val="single" w:sz="4" w:space="0" w:color="auto"/>
            </w:tcBorders>
            <w:vAlign w:val="center"/>
          </w:tcPr>
          <w:p w:rsidR="0083126E" w:rsidRPr="00BC0F19" w:rsidRDefault="0083126E" w:rsidP="005F0989">
            <w:pPr>
              <w:pStyle w:val="142"/>
              <w:ind w:leftChars="-12" w:left="-34"/>
              <w:jc w:val="right"/>
              <w:rPr>
                <w:rFonts w:hAnsi="標楷體"/>
                <w:spacing w:val="-22"/>
                <w:kern w:val="0"/>
                <w:szCs w:val="24"/>
              </w:rPr>
            </w:pPr>
            <w:r w:rsidRPr="00BC0F19">
              <w:rPr>
                <w:rFonts w:hAnsi="標楷體" w:hint="eastAsia"/>
                <w:spacing w:val="-22"/>
                <w:kern w:val="0"/>
                <w:szCs w:val="24"/>
              </w:rPr>
              <w:t>204,945</w:t>
            </w:r>
          </w:p>
        </w:tc>
        <w:tc>
          <w:tcPr>
            <w:tcW w:w="1074" w:type="dxa"/>
            <w:tcBorders>
              <w:top w:val="single" w:sz="4" w:space="0" w:color="auto"/>
              <w:left w:val="single" w:sz="4" w:space="0" w:color="auto"/>
              <w:bottom w:val="single" w:sz="4" w:space="0" w:color="auto"/>
              <w:right w:val="single" w:sz="4" w:space="0" w:color="auto"/>
            </w:tcBorders>
            <w:vAlign w:val="center"/>
          </w:tcPr>
          <w:p w:rsidR="0083126E" w:rsidRPr="00BC0F19" w:rsidRDefault="0083126E" w:rsidP="005F0989">
            <w:pPr>
              <w:pStyle w:val="142"/>
              <w:ind w:leftChars="-12" w:left="-34"/>
              <w:jc w:val="right"/>
              <w:rPr>
                <w:rFonts w:hAnsi="標楷體"/>
                <w:spacing w:val="-22"/>
                <w:kern w:val="0"/>
                <w:szCs w:val="24"/>
              </w:rPr>
            </w:pPr>
            <w:r w:rsidRPr="00BC0F19">
              <w:rPr>
                <w:rFonts w:hAnsi="標楷體" w:hint="eastAsia"/>
                <w:spacing w:val="-22"/>
                <w:kern w:val="0"/>
                <w:szCs w:val="24"/>
              </w:rPr>
              <w:t>201,172</w:t>
            </w:r>
          </w:p>
        </w:tc>
        <w:tc>
          <w:tcPr>
            <w:tcW w:w="602" w:type="dxa"/>
            <w:tcBorders>
              <w:top w:val="single" w:sz="4" w:space="0" w:color="auto"/>
              <w:left w:val="single" w:sz="4" w:space="0" w:color="auto"/>
              <w:bottom w:val="single" w:sz="4" w:space="0" w:color="auto"/>
              <w:right w:val="single" w:sz="4" w:space="0" w:color="auto"/>
            </w:tcBorders>
            <w:vAlign w:val="center"/>
          </w:tcPr>
          <w:p w:rsidR="0083126E" w:rsidRPr="00BC0F19" w:rsidRDefault="0083126E" w:rsidP="005F0989">
            <w:pPr>
              <w:pStyle w:val="142"/>
              <w:ind w:leftChars="-12" w:left="-34"/>
              <w:jc w:val="right"/>
              <w:rPr>
                <w:rFonts w:hAnsi="標楷體"/>
                <w:spacing w:val="-22"/>
                <w:kern w:val="0"/>
                <w:szCs w:val="24"/>
              </w:rPr>
            </w:pPr>
            <w:r w:rsidRPr="00BC0F19">
              <w:rPr>
                <w:rFonts w:hAnsi="標楷體" w:hint="eastAsia"/>
                <w:spacing w:val="-22"/>
                <w:kern w:val="0"/>
                <w:szCs w:val="24"/>
              </w:rPr>
              <w:t>0</w:t>
            </w:r>
          </w:p>
        </w:tc>
        <w:tc>
          <w:tcPr>
            <w:tcW w:w="692" w:type="dxa"/>
            <w:tcBorders>
              <w:top w:val="single" w:sz="4" w:space="0" w:color="auto"/>
              <w:left w:val="single" w:sz="4" w:space="0" w:color="auto"/>
              <w:bottom w:val="single" w:sz="4" w:space="0" w:color="auto"/>
              <w:right w:val="single" w:sz="4" w:space="0" w:color="auto"/>
            </w:tcBorders>
            <w:vAlign w:val="center"/>
          </w:tcPr>
          <w:p w:rsidR="0083126E" w:rsidRPr="00BC0F19" w:rsidRDefault="0083126E" w:rsidP="005F0989">
            <w:pPr>
              <w:pStyle w:val="142"/>
              <w:ind w:leftChars="-12" w:left="-34"/>
              <w:jc w:val="right"/>
              <w:rPr>
                <w:rFonts w:hAnsi="標楷體"/>
                <w:spacing w:val="-22"/>
                <w:kern w:val="0"/>
                <w:szCs w:val="24"/>
              </w:rPr>
            </w:pPr>
            <w:r w:rsidRPr="00BC0F19">
              <w:rPr>
                <w:rFonts w:hAnsi="標楷體" w:hint="eastAsia"/>
                <w:spacing w:val="-22"/>
                <w:kern w:val="0"/>
                <w:szCs w:val="24"/>
              </w:rPr>
              <w:t>0</w:t>
            </w:r>
          </w:p>
        </w:tc>
        <w:tc>
          <w:tcPr>
            <w:tcW w:w="1064" w:type="dxa"/>
            <w:tcBorders>
              <w:top w:val="single" w:sz="4" w:space="0" w:color="auto"/>
              <w:left w:val="single" w:sz="4" w:space="0" w:color="auto"/>
              <w:bottom w:val="single" w:sz="4" w:space="0" w:color="auto"/>
              <w:right w:val="single" w:sz="4" w:space="0" w:color="auto"/>
            </w:tcBorders>
            <w:vAlign w:val="center"/>
          </w:tcPr>
          <w:p w:rsidR="0083126E" w:rsidRPr="00BC0F19" w:rsidRDefault="0083126E" w:rsidP="005F0989">
            <w:pPr>
              <w:pStyle w:val="142"/>
              <w:ind w:leftChars="-12" w:left="-34"/>
              <w:jc w:val="right"/>
              <w:rPr>
                <w:rFonts w:hAnsi="標楷體"/>
                <w:spacing w:val="-22"/>
                <w:kern w:val="0"/>
                <w:szCs w:val="24"/>
              </w:rPr>
            </w:pPr>
            <w:r w:rsidRPr="00BC0F19">
              <w:rPr>
                <w:rFonts w:hAnsi="標楷體" w:hint="eastAsia"/>
                <w:spacing w:val="-22"/>
                <w:kern w:val="0"/>
                <w:szCs w:val="24"/>
              </w:rPr>
              <w:t>201,172</w:t>
            </w:r>
          </w:p>
        </w:tc>
        <w:tc>
          <w:tcPr>
            <w:tcW w:w="730" w:type="dxa"/>
            <w:tcBorders>
              <w:top w:val="single" w:sz="4" w:space="0" w:color="auto"/>
              <w:left w:val="single" w:sz="4" w:space="0" w:color="auto"/>
              <w:bottom w:val="single" w:sz="4" w:space="0" w:color="auto"/>
              <w:right w:val="single" w:sz="4" w:space="0" w:color="auto"/>
            </w:tcBorders>
            <w:vAlign w:val="center"/>
          </w:tcPr>
          <w:p w:rsidR="0083126E" w:rsidRPr="00BC0F19" w:rsidRDefault="0083126E" w:rsidP="005F0989">
            <w:pPr>
              <w:pStyle w:val="142"/>
              <w:ind w:leftChars="-12" w:left="-34"/>
              <w:jc w:val="right"/>
              <w:rPr>
                <w:rFonts w:hAnsi="標楷體"/>
                <w:spacing w:val="-22"/>
                <w:kern w:val="0"/>
                <w:szCs w:val="24"/>
              </w:rPr>
            </w:pPr>
            <w:r w:rsidRPr="00BC0F19">
              <w:rPr>
                <w:rFonts w:hAnsi="標楷體" w:hint="eastAsia"/>
                <w:spacing w:val="-22"/>
                <w:kern w:val="0"/>
                <w:szCs w:val="24"/>
              </w:rPr>
              <w:t>98.16</w:t>
            </w:r>
          </w:p>
        </w:tc>
        <w:tc>
          <w:tcPr>
            <w:tcW w:w="868" w:type="dxa"/>
            <w:tcBorders>
              <w:top w:val="single" w:sz="4" w:space="0" w:color="auto"/>
              <w:left w:val="single" w:sz="4" w:space="0" w:color="auto"/>
              <w:bottom w:val="single" w:sz="4" w:space="0" w:color="auto"/>
              <w:right w:val="single" w:sz="12" w:space="0" w:color="auto"/>
            </w:tcBorders>
            <w:vAlign w:val="center"/>
          </w:tcPr>
          <w:p w:rsidR="0083126E" w:rsidRPr="00BC0F19" w:rsidRDefault="0083126E" w:rsidP="005F0989">
            <w:pPr>
              <w:pStyle w:val="142"/>
              <w:ind w:leftChars="-12" w:left="-34"/>
              <w:jc w:val="right"/>
              <w:rPr>
                <w:rFonts w:hAnsi="標楷體"/>
                <w:spacing w:val="-22"/>
                <w:kern w:val="0"/>
                <w:szCs w:val="24"/>
              </w:rPr>
            </w:pPr>
            <w:r w:rsidRPr="00BC0F19">
              <w:rPr>
                <w:rFonts w:hAnsi="標楷體" w:hint="eastAsia"/>
                <w:spacing w:val="-22"/>
                <w:kern w:val="0"/>
                <w:szCs w:val="24"/>
              </w:rPr>
              <w:t>3,773</w:t>
            </w:r>
          </w:p>
        </w:tc>
      </w:tr>
      <w:tr w:rsidR="0083126E" w:rsidRPr="00BC0F19" w:rsidTr="005F0989">
        <w:trPr>
          <w:jc w:val="center"/>
        </w:trPr>
        <w:tc>
          <w:tcPr>
            <w:tcW w:w="324" w:type="dxa"/>
            <w:tcBorders>
              <w:bottom w:val="double" w:sz="4" w:space="0" w:color="auto"/>
              <w:right w:val="double" w:sz="4" w:space="0" w:color="auto"/>
            </w:tcBorders>
            <w:shd w:val="clear" w:color="auto" w:fill="auto"/>
            <w:vAlign w:val="center"/>
          </w:tcPr>
          <w:p w:rsidR="0083126E" w:rsidRPr="00BC0F19" w:rsidRDefault="0083126E" w:rsidP="005F0989">
            <w:pPr>
              <w:pStyle w:val="142"/>
              <w:ind w:leftChars="-59" w:left="-157" w:rightChars="-38" w:right="-108" w:hangingChars="5" w:hanging="10"/>
              <w:jc w:val="center"/>
              <w:rPr>
                <w:rFonts w:hAnsi="標楷體"/>
                <w:spacing w:val="-22"/>
                <w:kern w:val="0"/>
                <w:szCs w:val="24"/>
              </w:rPr>
            </w:pPr>
            <w:r w:rsidRPr="00BC0F19">
              <w:rPr>
                <w:rFonts w:hAnsi="標楷體" w:hint="eastAsia"/>
                <w:spacing w:val="-22"/>
                <w:kern w:val="0"/>
                <w:szCs w:val="24"/>
              </w:rPr>
              <w:t>空運</w:t>
            </w:r>
          </w:p>
        </w:tc>
        <w:tc>
          <w:tcPr>
            <w:tcW w:w="1064" w:type="dxa"/>
            <w:tcBorders>
              <w:top w:val="single" w:sz="4" w:space="0" w:color="auto"/>
              <w:left w:val="double" w:sz="4" w:space="0" w:color="auto"/>
              <w:bottom w:val="double" w:sz="4" w:space="0" w:color="auto"/>
            </w:tcBorders>
            <w:shd w:val="clear" w:color="auto" w:fill="auto"/>
            <w:vAlign w:val="center"/>
          </w:tcPr>
          <w:p w:rsidR="0083126E" w:rsidRPr="00BC0F19" w:rsidRDefault="0083126E" w:rsidP="005F0989">
            <w:pPr>
              <w:pStyle w:val="142"/>
              <w:ind w:leftChars="-12" w:left="-34"/>
              <w:jc w:val="right"/>
              <w:rPr>
                <w:rFonts w:hAnsi="標楷體"/>
                <w:spacing w:val="-22"/>
                <w:kern w:val="0"/>
                <w:szCs w:val="24"/>
              </w:rPr>
            </w:pPr>
            <w:r w:rsidRPr="00BC0F19">
              <w:rPr>
                <w:rFonts w:hAnsi="標楷體" w:hint="eastAsia"/>
                <w:spacing w:val="-22"/>
                <w:kern w:val="0"/>
                <w:szCs w:val="24"/>
              </w:rPr>
              <w:t>578</w:t>
            </w:r>
            <w:r w:rsidRPr="00BC0F19">
              <w:rPr>
                <w:rFonts w:hAnsi="標楷體"/>
                <w:spacing w:val="-22"/>
                <w:kern w:val="0"/>
                <w:szCs w:val="24"/>
              </w:rPr>
              <w:t>,</w:t>
            </w:r>
            <w:r w:rsidRPr="00BC0F19">
              <w:rPr>
                <w:rFonts w:hAnsi="標楷體" w:hint="eastAsia"/>
                <w:spacing w:val="-22"/>
                <w:kern w:val="0"/>
                <w:szCs w:val="24"/>
              </w:rPr>
              <w:t>475</w:t>
            </w:r>
          </w:p>
        </w:tc>
        <w:tc>
          <w:tcPr>
            <w:tcW w:w="1064" w:type="dxa"/>
            <w:tcBorders>
              <w:top w:val="single" w:sz="4" w:space="0" w:color="auto"/>
              <w:bottom w:val="double" w:sz="4" w:space="0" w:color="auto"/>
            </w:tcBorders>
            <w:vAlign w:val="center"/>
          </w:tcPr>
          <w:p w:rsidR="0083126E" w:rsidRPr="00BC0F19" w:rsidRDefault="0083126E" w:rsidP="005F0989">
            <w:pPr>
              <w:pStyle w:val="142"/>
              <w:ind w:leftChars="-12" w:left="-34"/>
              <w:jc w:val="right"/>
              <w:rPr>
                <w:rFonts w:hAnsi="標楷體"/>
                <w:spacing w:val="-22"/>
                <w:kern w:val="0"/>
                <w:szCs w:val="24"/>
              </w:rPr>
            </w:pPr>
            <w:r w:rsidRPr="00BC0F19">
              <w:rPr>
                <w:rFonts w:hAnsi="標楷體" w:hint="eastAsia"/>
                <w:spacing w:val="-22"/>
                <w:kern w:val="0"/>
                <w:szCs w:val="24"/>
              </w:rPr>
              <w:t>2</w:t>
            </w:r>
            <w:r w:rsidRPr="00BC0F19">
              <w:rPr>
                <w:rFonts w:hAnsi="標楷體"/>
                <w:spacing w:val="-22"/>
                <w:kern w:val="0"/>
                <w:szCs w:val="24"/>
              </w:rPr>
              <w:t>,600,801</w:t>
            </w:r>
          </w:p>
        </w:tc>
        <w:tc>
          <w:tcPr>
            <w:tcW w:w="1092" w:type="dxa"/>
            <w:tcBorders>
              <w:top w:val="single" w:sz="4" w:space="0" w:color="auto"/>
              <w:bottom w:val="double" w:sz="4" w:space="0" w:color="auto"/>
            </w:tcBorders>
            <w:vAlign w:val="center"/>
          </w:tcPr>
          <w:p w:rsidR="0083126E" w:rsidRPr="00BC0F19" w:rsidRDefault="0083126E" w:rsidP="005F0989">
            <w:pPr>
              <w:pStyle w:val="142"/>
              <w:ind w:leftChars="-12" w:left="-34"/>
              <w:jc w:val="right"/>
              <w:rPr>
                <w:rFonts w:hAnsi="標楷體"/>
                <w:spacing w:val="-22"/>
                <w:kern w:val="0"/>
                <w:szCs w:val="24"/>
              </w:rPr>
            </w:pPr>
            <w:r w:rsidRPr="00BC0F19">
              <w:rPr>
                <w:rFonts w:hAnsi="標楷體" w:hint="eastAsia"/>
                <w:spacing w:val="-22"/>
                <w:kern w:val="0"/>
                <w:szCs w:val="24"/>
              </w:rPr>
              <w:t>3</w:t>
            </w:r>
            <w:r w:rsidRPr="00BC0F19">
              <w:rPr>
                <w:rFonts w:hAnsi="標楷體"/>
                <w:spacing w:val="-22"/>
                <w:kern w:val="0"/>
                <w:szCs w:val="24"/>
              </w:rPr>
              <w:t>,179,276</w:t>
            </w:r>
          </w:p>
        </w:tc>
        <w:tc>
          <w:tcPr>
            <w:tcW w:w="1074" w:type="dxa"/>
            <w:tcBorders>
              <w:top w:val="single" w:sz="4" w:space="0" w:color="auto"/>
              <w:bottom w:val="double" w:sz="4" w:space="0" w:color="auto"/>
            </w:tcBorders>
            <w:shd w:val="clear" w:color="auto" w:fill="auto"/>
            <w:vAlign w:val="center"/>
          </w:tcPr>
          <w:p w:rsidR="0083126E" w:rsidRPr="00BC0F19" w:rsidRDefault="0083126E" w:rsidP="005F0989">
            <w:pPr>
              <w:pStyle w:val="142"/>
              <w:ind w:leftChars="-12" w:left="-34"/>
              <w:jc w:val="right"/>
              <w:rPr>
                <w:rFonts w:hAnsi="標楷體"/>
                <w:spacing w:val="-22"/>
                <w:kern w:val="0"/>
                <w:szCs w:val="24"/>
              </w:rPr>
            </w:pPr>
            <w:r w:rsidRPr="00BC0F19">
              <w:rPr>
                <w:rFonts w:hAnsi="標楷體"/>
                <w:spacing w:val="-22"/>
                <w:kern w:val="0"/>
                <w:szCs w:val="24"/>
              </w:rPr>
              <w:t>3,079,113</w:t>
            </w:r>
          </w:p>
        </w:tc>
        <w:tc>
          <w:tcPr>
            <w:tcW w:w="602" w:type="dxa"/>
            <w:tcBorders>
              <w:top w:val="single" w:sz="4" w:space="0" w:color="auto"/>
              <w:bottom w:val="double" w:sz="4" w:space="0" w:color="auto"/>
            </w:tcBorders>
            <w:shd w:val="clear" w:color="auto" w:fill="auto"/>
            <w:vAlign w:val="center"/>
          </w:tcPr>
          <w:p w:rsidR="0083126E" w:rsidRPr="00BC0F19" w:rsidRDefault="0083126E" w:rsidP="005F0989">
            <w:pPr>
              <w:pStyle w:val="142"/>
              <w:ind w:leftChars="-12" w:left="-34"/>
              <w:jc w:val="right"/>
              <w:rPr>
                <w:rFonts w:hAnsi="標楷體"/>
                <w:spacing w:val="-22"/>
                <w:kern w:val="0"/>
                <w:szCs w:val="24"/>
              </w:rPr>
            </w:pPr>
            <w:r w:rsidRPr="00BC0F19">
              <w:rPr>
                <w:rFonts w:hAnsi="標楷體"/>
                <w:spacing w:val="-22"/>
                <w:kern w:val="0"/>
                <w:szCs w:val="24"/>
              </w:rPr>
              <w:t>0</w:t>
            </w:r>
          </w:p>
        </w:tc>
        <w:tc>
          <w:tcPr>
            <w:tcW w:w="692" w:type="dxa"/>
            <w:tcBorders>
              <w:top w:val="single" w:sz="4" w:space="0" w:color="auto"/>
              <w:bottom w:val="double" w:sz="4" w:space="0" w:color="auto"/>
            </w:tcBorders>
            <w:vAlign w:val="center"/>
          </w:tcPr>
          <w:p w:rsidR="0083126E" w:rsidRPr="00BC0F19" w:rsidRDefault="0083126E" w:rsidP="005F0989">
            <w:pPr>
              <w:pStyle w:val="142"/>
              <w:ind w:leftChars="-12" w:left="-34"/>
              <w:jc w:val="right"/>
              <w:rPr>
                <w:rFonts w:hAnsi="標楷體"/>
                <w:spacing w:val="-22"/>
                <w:kern w:val="0"/>
                <w:szCs w:val="24"/>
              </w:rPr>
            </w:pPr>
            <w:r w:rsidRPr="00BC0F19">
              <w:rPr>
                <w:rFonts w:hAnsi="標楷體" w:hint="eastAsia"/>
                <w:spacing w:val="-22"/>
                <w:kern w:val="0"/>
                <w:szCs w:val="24"/>
              </w:rPr>
              <w:t>3</w:t>
            </w:r>
            <w:r w:rsidRPr="00BC0F19">
              <w:rPr>
                <w:rFonts w:hAnsi="標楷體"/>
                <w:spacing w:val="-22"/>
                <w:kern w:val="0"/>
                <w:szCs w:val="24"/>
              </w:rPr>
              <w:t>33</w:t>
            </w:r>
          </w:p>
        </w:tc>
        <w:tc>
          <w:tcPr>
            <w:tcW w:w="1064" w:type="dxa"/>
            <w:tcBorders>
              <w:top w:val="single" w:sz="4" w:space="0" w:color="auto"/>
              <w:bottom w:val="double" w:sz="4" w:space="0" w:color="auto"/>
            </w:tcBorders>
            <w:vAlign w:val="center"/>
          </w:tcPr>
          <w:p w:rsidR="0083126E" w:rsidRPr="00BC0F19" w:rsidRDefault="0083126E" w:rsidP="005F0989">
            <w:pPr>
              <w:pStyle w:val="142"/>
              <w:ind w:leftChars="-12" w:left="-34"/>
              <w:jc w:val="right"/>
              <w:rPr>
                <w:rFonts w:hAnsi="標楷體"/>
                <w:spacing w:val="-22"/>
                <w:kern w:val="0"/>
                <w:szCs w:val="24"/>
              </w:rPr>
            </w:pPr>
            <w:r w:rsidRPr="00BC0F19">
              <w:rPr>
                <w:rFonts w:hAnsi="標楷體" w:hint="eastAsia"/>
                <w:spacing w:val="-22"/>
                <w:kern w:val="0"/>
                <w:szCs w:val="24"/>
              </w:rPr>
              <w:t>3</w:t>
            </w:r>
            <w:r w:rsidRPr="00BC0F19">
              <w:rPr>
                <w:rFonts w:hAnsi="標楷體"/>
                <w:spacing w:val="-22"/>
                <w:kern w:val="0"/>
                <w:szCs w:val="24"/>
              </w:rPr>
              <w:t>,079,4</w:t>
            </w:r>
            <w:r w:rsidRPr="00BC0F19">
              <w:rPr>
                <w:rFonts w:hAnsi="標楷體" w:hint="eastAsia"/>
                <w:spacing w:val="-22"/>
                <w:kern w:val="0"/>
                <w:szCs w:val="24"/>
              </w:rPr>
              <w:t>4</w:t>
            </w:r>
            <w:r w:rsidRPr="00BC0F19">
              <w:rPr>
                <w:rFonts w:hAnsi="標楷體"/>
                <w:spacing w:val="-22"/>
                <w:kern w:val="0"/>
                <w:szCs w:val="24"/>
              </w:rPr>
              <w:t>6</w:t>
            </w:r>
          </w:p>
        </w:tc>
        <w:tc>
          <w:tcPr>
            <w:tcW w:w="730" w:type="dxa"/>
            <w:tcBorders>
              <w:top w:val="single" w:sz="4" w:space="0" w:color="auto"/>
              <w:bottom w:val="double" w:sz="4" w:space="0" w:color="auto"/>
            </w:tcBorders>
            <w:shd w:val="clear" w:color="auto" w:fill="auto"/>
            <w:vAlign w:val="center"/>
          </w:tcPr>
          <w:p w:rsidR="0083126E" w:rsidRPr="00BC0F19" w:rsidRDefault="0083126E" w:rsidP="005F0989">
            <w:pPr>
              <w:pStyle w:val="142"/>
              <w:ind w:leftChars="-12" w:left="-34"/>
              <w:jc w:val="right"/>
              <w:rPr>
                <w:rFonts w:hAnsi="標楷體"/>
                <w:spacing w:val="-22"/>
                <w:kern w:val="0"/>
                <w:szCs w:val="24"/>
              </w:rPr>
            </w:pPr>
            <w:r w:rsidRPr="00BC0F19">
              <w:rPr>
                <w:rFonts w:hAnsi="標楷體" w:hint="eastAsia"/>
                <w:spacing w:val="-22"/>
                <w:kern w:val="0"/>
                <w:szCs w:val="24"/>
              </w:rPr>
              <w:t>9</w:t>
            </w:r>
            <w:r w:rsidRPr="00BC0F19">
              <w:rPr>
                <w:rFonts w:hAnsi="標楷體"/>
                <w:spacing w:val="-22"/>
                <w:kern w:val="0"/>
                <w:szCs w:val="24"/>
              </w:rPr>
              <w:t>6.86</w:t>
            </w:r>
          </w:p>
        </w:tc>
        <w:tc>
          <w:tcPr>
            <w:tcW w:w="868" w:type="dxa"/>
            <w:tcBorders>
              <w:top w:val="single" w:sz="4" w:space="0" w:color="auto"/>
              <w:bottom w:val="double" w:sz="4" w:space="0" w:color="auto"/>
            </w:tcBorders>
            <w:vAlign w:val="center"/>
          </w:tcPr>
          <w:p w:rsidR="0083126E" w:rsidRPr="00BC0F19" w:rsidRDefault="0083126E" w:rsidP="005F0989">
            <w:pPr>
              <w:pStyle w:val="142"/>
              <w:ind w:leftChars="-12" w:left="-34"/>
              <w:jc w:val="right"/>
              <w:rPr>
                <w:rFonts w:hAnsi="標楷體"/>
                <w:spacing w:val="-22"/>
                <w:kern w:val="0"/>
                <w:szCs w:val="24"/>
              </w:rPr>
            </w:pPr>
            <w:r w:rsidRPr="00BC0F19">
              <w:rPr>
                <w:rFonts w:hAnsi="標楷體" w:hint="eastAsia"/>
                <w:spacing w:val="-22"/>
                <w:kern w:val="0"/>
                <w:szCs w:val="24"/>
              </w:rPr>
              <w:t>9</w:t>
            </w:r>
            <w:r w:rsidRPr="00BC0F19">
              <w:rPr>
                <w:rFonts w:hAnsi="標楷體"/>
                <w:spacing w:val="-22"/>
                <w:kern w:val="0"/>
                <w:szCs w:val="24"/>
              </w:rPr>
              <w:t>9,830</w:t>
            </w:r>
          </w:p>
        </w:tc>
      </w:tr>
      <w:tr w:rsidR="0083126E" w:rsidRPr="00BC0F19" w:rsidTr="005F0989">
        <w:trPr>
          <w:jc w:val="center"/>
        </w:trPr>
        <w:tc>
          <w:tcPr>
            <w:tcW w:w="324" w:type="dxa"/>
            <w:tcBorders>
              <w:top w:val="double" w:sz="4" w:space="0" w:color="auto"/>
              <w:bottom w:val="single" w:sz="12" w:space="0" w:color="auto"/>
              <w:right w:val="double" w:sz="4" w:space="0" w:color="auto"/>
            </w:tcBorders>
            <w:shd w:val="clear" w:color="auto" w:fill="auto"/>
            <w:vAlign w:val="center"/>
          </w:tcPr>
          <w:p w:rsidR="0083126E" w:rsidRPr="00BC0F19" w:rsidRDefault="0083126E" w:rsidP="005F0989">
            <w:pPr>
              <w:pStyle w:val="142"/>
              <w:ind w:leftChars="-59" w:left="-157" w:rightChars="-38" w:right="-108" w:hangingChars="5" w:hanging="10"/>
              <w:jc w:val="center"/>
              <w:rPr>
                <w:rFonts w:hAnsi="標楷體"/>
                <w:spacing w:val="-22"/>
                <w:kern w:val="0"/>
                <w:szCs w:val="24"/>
              </w:rPr>
            </w:pPr>
            <w:r w:rsidRPr="00BC0F19">
              <w:rPr>
                <w:rFonts w:hAnsi="標楷體" w:hint="eastAsia"/>
                <w:spacing w:val="-22"/>
                <w:kern w:val="0"/>
                <w:szCs w:val="24"/>
              </w:rPr>
              <w:t>合計</w:t>
            </w:r>
          </w:p>
        </w:tc>
        <w:tc>
          <w:tcPr>
            <w:tcW w:w="1064" w:type="dxa"/>
            <w:tcBorders>
              <w:top w:val="double" w:sz="4" w:space="0" w:color="auto"/>
              <w:left w:val="double" w:sz="4" w:space="0" w:color="auto"/>
              <w:bottom w:val="single" w:sz="12" w:space="0" w:color="auto"/>
            </w:tcBorders>
            <w:shd w:val="clear" w:color="auto" w:fill="auto"/>
            <w:vAlign w:val="center"/>
          </w:tcPr>
          <w:p w:rsidR="0083126E" w:rsidRPr="00BC0F19" w:rsidRDefault="0083126E" w:rsidP="005F0989">
            <w:pPr>
              <w:pStyle w:val="142"/>
              <w:ind w:leftChars="-12" w:left="-34"/>
              <w:jc w:val="right"/>
              <w:rPr>
                <w:rFonts w:hAnsi="標楷體"/>
                <w:spacing w:val="-22"/>
                <w:kern w:val="0"/>
                <w:szCs w:val="24"/>
              </w:rPr>
            </w:pPr>
            <w:r w:rsidRPr="00BC0F19">
              <w:rPr>
                <w:rFonts w:hAnsi="標楷體" w:hint="eastAsia"/>
                <w:spacing w:val="-22"/>
                <w:kern w:val="0"/>
                <w:szCs w:val="24"/>
              </w:rPr>
              <w:t>1</w:t>
            </w:r>
            <w:r w:rsidRPr="00BC0F19">
              <w:rPr>
                <w:rFonts w:hAnsi="標楷體"/>
                <w:spacing w:val="-22"/>
                <w:kern w:val="0"/>
                <w:szCs w:val="24"/>
              </w:rPr>
              <w:t>,124,618</w:t>
            </w:r>
          </w:p>
        </w:tc>
        <w:tc>
          <w:tcPr>
            <w:tcW w:w="1064" w:type="dxa"/>
            <w:tcBorders>
              <w:top w:val="double" w:sz="4" w:space="0" w:color="auto"/>
              <w:bottom w:val="single" w:sz="12" w:space="0" w:color="auto"/>
            </w:tcBorders>
            <w:vAlign w:val="center"/>
          </w:tcPr>
          <w:p w:rsidR="0083126E" w:rsidRPr="00BC0F19" w:rsidRDefault="0083126E" w:rsidP="005F0989">
            <w:pPr>
              <w:pStyle w:val="142"/>
              <w:ind w:leftChars="-12" w:left="-34"/>
              <w:jc w:val="right"/>
              <w:rPr>
                <w:rFonts w:hAnsi="標楷體"/>
                <w:spacing w:val="-22"/>
                <w:kern w:val="0"/>
                <w:szCs w:val="24"/>
              </w:rPr>
            </w:pPr>
            <w:r w:rsidRPr="00BC0F19">
              <w:rPr>
                <w:rFonts w:hAnsi="標楷體" w:hint="eastAsia"/>
                <w:spacing w:val="-22"/>
                <w:kern w:val="0"/>
                <w:szCs w:val="24"/>
              </w:rPr>
              <w:t>4</w:t>
            </w:r>
            <w:r w:rsidRPr="00BC0F19">
              <w:rPr>
                <w:rFonts w:hAnsi="標楷體"/>
                <w:spacing w:val="-22"/>
                <w:kern w:val="0"/>
                <w:szCs w:val="24"/>
              </w:rPr>
              <w:t>,804,743</w:t>
            </w:r>
          </w:p>
        </w:tc>
        <w:tc>
          <w:tcPr>
            <w:tcW w:w="1092" w:type="dxa"/>
            <w:tcBorders>
              <w:top w:val="double" w:sz="4" w:space="0" w:color="auto"/>
              <w:bottom w:val="single" w:sz="12" w:space="0" w:color="auto"/>
            </w:tcBorders>
            <w:vAlign w:val="center"/>
          </w:tcPr>
          <w:p w:rsidR="0083126E" w:rsidRPr="00BC0F19" w:rsidRDefault="0083126E" w:rsidP="005F0989">
            <w:pPr>
              <w:pStyle w:val="142"/>
              <w:ind w:leftChars="-12" w:left="-34"/>
              <w:jc w:val="right"/>
              <w:rPr>
                <w:rFonts w:hAnsi="標楷體"/>
                <w:spacing w:val="-22"/>
                <w:kern w:val="0"/>
                <w:szCs w:val="24"/>
              </w:rPr>
            </w:pPr>
            <w:r w:rsidRPr="00BC0F19">
              <w:rPr>
                <w:rFonts w:hAnsi="標楷體" w:hint="eastAsia"/>
                <w:spacing w:val="-22"/>
                <w:kern w:val="0"/>
                <w:szCs w:val="24"/>
              </w:rPr>
              <w:t>5</w:t>
            </w:r>
            <w:r w:rsidRPr="00BC0F19">
              <w:rPr>
                <w:rFonts w:hAnsi="標楷體"/>
                <w:spacing w:val="-22"/>
                <w:kern w:val="0"/>
                <w:szCs w:val="24"/>
              </w:rPr>
              <w:t>,929,361</w:t>
            </w:r>
          </w:p>
        </w:tc>
        <w:tc>
          <w:tcPr>
            <w:tcW w:w="1074" w:type="dxa"/>
            <w:tcBorders>
              <w:top w:val="double" w:sz="4" w:space="0" w:color="auto"/>
              <w:bottom w:val="single" w:sz="12" w:space="0" w:color="auto"/>
            </w:tcBorders>
            <w:shd w:val="clear" w:color="auto" w:fill="auto"/>
            <w:vAlign w:val="center"/>
          </w:tcPr>
          <w:p w:rsidR="0083126E" w:rsidRPr="00BC0F19" w:rsidRDefault="0083126E" w:rsidP="005F0989">
            <w:pPr>
              <w:pStyle w:val="142"/>
              <w:ind w:leftChars="-12" w:left="-34"/>
              <w:jc w:val="right"/>
              <w:rPr>
                <w:rFonts w:hAnsi="標楷體"/>
                <w:spacing w:val="-22"/>
                <w:kern w:val="0"/>
                <w:szCs w:val="24"/>
              </w:rPr>
            </w:pPr>
            <w:r w:rsidRPr="00BC0F19">
              <w:rPr>
                <w:rFonts w:hAnsi="標楷體" w:hint="eastAsia"/>
                <w:spacing w:val="-22"/>
                <w:kern w:val="0"/>
                <w:szCs w:val="24"/>
              </w:rPr>
              <w:t>5</w:t>
            </w:r>
            <w:r w:rsidRPr="00BC0F19">
              <w:rPr>
                <w:rFonts w:hAnsi="標楷體"/>
                <w:spacing w:val="-22"/>
                <w:kern w:val="0"/>
                <w:szCs w:val="24"/>
              </w:rPr>
              <w:t>,486,168</w:t>
            </w:r>
          </w:p>
        </w:tc>
        <w:tc>
          <w:tcPr>
            <w:tcW w:w="602" w:type="dxa"/>
            <w:tcBorders>
              <w:top w:val="double" w:sz="4" w:space="0" w:color="auto"/>
              <w:bottom w:val="single" w:sz="12" w:space="0" w:color="auto"/>
            </w:tcBorders>
            <w:shd w:val="clear" w:color="auto" w:fill="auto"/>
            <w:vAlign w:val="center"/>
          </w:tcPr>
          <w:p w:rsidR="0083126E" w:rsidRPr="00BC0F19" w:rsidRDefault="0083126E" w:rsidP="005F0989">
            <w:pPr>
              <w:pStyle w:val="142"/>
              <w:ind w:leftChars="-12" w:left="-34"/>
              <w:jc w:val="right"/>
              <w:rPr>
                <w:rFonts w:hAnsi="標楷體"/>
                <w:spacing w:val="-22"/>
                <w:kern w:val="0"/>
                <w:szCs w:val="24"/>
              </w:rPr>
            </w:pPr>
            <w:r w:rsidRPr="00BC0F19">
              <w:rPr>
                <w:rFonts w:hAnsi="標楷體" w:hint="eastAsia"/>
                <w:spacing w:val="-22"/>
                <w:kern w:val="0"/>
                <w:szCs w:val="24"/>
              </w:rPr>
              <w:t>0</w:t>
            </w:r>
          </w:p>
        </w:tc>
        <w:tc>
          <w:tcPr>
            <w:tcW w:w="692" w:type="dxa"/>
            <w:tcBorders>
              <w:top w:val="double" w:sz="4" w:space="0" w:color="auto"/>
              <w:bottom w:val="single" w:sz="12" w:space="0" w:color="auto"/>
            </w:tcBorders>
            <w:vAlign w:val="center"/>
          </w:tcPr>
          <w:p w:rsidR="0083126E" w:rsidRPr="00BC0F19" w:rsidRDefault="0083126E" w:rsidP="005F0989">
            <w:pPr>
              <w:pStyle w:val="142"/>
              <w:ind w:leftChars="-12" w:left="-34"/>
              <w:jc w:val="right"/>
              <w:rPr>
                <w:rFonts w:hAnsi="標楷體"/>
                <w:spacing w:val="-22"/>
                <w:kern w:val="0"/>
                <w:szCs w:val="24"/>
              </w:rPr>
            </w:pPr>
            <w:r w:rsidRPr="00BC0F19">
              <w:rPr>
                <w:rFonts w:hAnsi="標楷體" w:hint="eastAsia"/>
                <w:spacing w:val="-22"/>
                <w:kern w:val="0"/>
                <w:szCs w:val="24"/>
              </w:rPr>
              <w:t>3</w:t>
            </w:r>
            <w:r w:rsidRPr="00BC0F19">
              <w:rPr>
                <w:rFonts w:hAnsi="標楷體"/>
                <w:spacing w:val="-22"/>
                <w:kern w:val="0"/>
                <w:szCs w:val="24"/>
              </w:rPr>
              <w:t>33</w:t>
            </w:r>
          </w:p>
        </w:tc>
        <w:tc>
          <w:tcPr>
            <w:tcW w:w="1064" w:type="dxa"/>
            <w:tcBorders>
              <w:top w:val="double" w:sz="4" w:space="0" w:color="auto"/>
              <w:bottom w:val="single" w:sz="12" w:space="0" w:color="auto"/>
            </w:tcBorders>
            <w:vAlign w:val="center"/>
          </w:tcPr>
          <w:p w:rsidR="0083126E" w:rsidRPr="00BC0F19" w:rsidRDefault="0083126E" w:rsidP="005F0989">
            <w:pPr>
              <w:pStyle w:val="142"/>
              <w:ind w:leftChars="-12" w:left="-34"/>
              <w:jc w:val="right"/>
              <w:rPr>
                <w:rFonts w:hAnsi="標楷體"/>
                <w:spacing w:val="-22"/>
                <w:kern w:val="0"/>
                <w:szCs w:val="24"/>
              </w:rPr>
            </w:pPr>
            <w:r w:rsidRPr="00BC0F19">
              <w:rPr>
                <w:rFonts w:hAnsi="標楷體" w:hint="eastAsia"/>
                <w:spacing w:val="-22"/>
                <w:kern w:val="0"/>
                <w:szCs w:val="24"/>
              </w:rPr>
              <w:t>5</w:t>
            </w:r>
            <w:r w:rsidRPr="00BC0F19">
              <w:rPr>
                <w:rFonts w:hAnsi="標楷體"/>
                <w:spacing w:val="-22"/>
                <w:kern w:val="0"/>
                <w:szCs w:val="24"/>
              </w:rPr>
              <w:t>,486,5</w:t>
            </w:r>
            <w:r>
              <w:rPr>
                <w:rFonts w:hAnsi="標楷體" w:hint="eastAsia"/>
                <w:spacing w:val="-22"/>
                <w:kern w:val="0"/>
                <w:szCs w:val="24"/>
              </w:rPr>
              <w:t>0</w:t>
            </w:r>
            <w:r w:rsidRPr="00BC0F19">
              <w:rPr>
                <w:rFonts w:hAnsi="標楷體"/>
                <w:spacing w:val="-22"/>
                <w:kern w:val="0"/>
                <w:szCs w:val="24"/>
              </w:rPr>
              <w:t>1</w:t>
            </w:r>
          </w:p>
        </w:tc>
        <w:tc>
          <w:tcPr>
            <w:tcW w:w="730" w:type="dxa"/>
            <w:tcBorders>
              <w:top w:val="double" w:sz="4" w:space="0" w:color="auto"/>
              <w:bottom w:val="single" w:sz="12" w:space="0" w:color="auto"/>
            </w:tcBorders>
            <w:shd w:val="clear" w:color="auto" w:fill="auto"/>
            <w:vAlign w:val="center"/>
          </w:tcPr>
          <w:p w:rsidR="0083126E" w:rsidRPr="00BC0F19" w:rsidRDefault="0083126E" w:rsidP="005F0989">
            <w:pPr>
              <w:pStyle w:val="142"/>
              <w:ind w:leftChars="-12" w:left="-34"/>
              <w:jc w:val="right"/>
              <w:rPr>
                <w:rFonts w:hAnsi="標楷體"/>
                <w:spacing w:val="-22"/>
                <w:kern w:val="0"/>
                <w:szCs w:val="24"/>
              </w:rPr>
            </w:pPr>
            <w:r w:rsidRPr="00BC0F19">
              <w:rPr>
                <w:rFonts w:hAnsi="標楷體" w:hint="eastAsia"/>
                <w:spacing w:val="-22"/>
                <w:kern w:val="0"/>
                <w:szCs w:val="24"/>
              </w:rPr>
              <w:t>9</w:t>
            </w:r>
            <w:r w:rsidRPr="00BC0F19">
              <w:rPr>
                <w:rFonts w:hAnsi="標楷體"/>
                <w:spacing w:val="-22"/>
                <w:kern w:val="0"/>
                <w:szCs w:val="24"/>
              </w:rPr>
              <w:t>2.53</w:t>
            </w:r>
          </w:p>
        </w:tc>
        <w:tc>
          <w:tcPr>
            <w:tcW w:w="868" w:type="dxa"/>
            <w:tcBorders>
              <w:top w:val="double" w:sz="4" w:space="0" w:color="auto"/>
              <w:bottom w:val="single" w:sz="12" w:space="0" w:color="auto"/>
            </w:tcBorders>
            <w:vAlign w:val="center"/>
          </w:tcPr>
          <w:p w:rsidR="0083126E" w:rsidRPr="00BC0F19" w:rsidRDefault="0083126E" w:rsidP="005F0989">
            <w:pPr>
              <w:pStyle w:val="142"/>
              <w:ind w:leftChars="-12" w:left="-34"/>
              <w:jc w:val="right"/>
              <w:rPr>
                <w:rFonts w:hAnsi="標楷體"/>
                <w:spacing w:val="-22"/>
                <w:kern w:val="0"/>
                <w:szCs w:val="24"/>
              </w:rPr>
            </w:pPr>
            <w:r w:rsidRPr="00BC0F19">
              <w:rPr>
                <w:rFonts w:hAnsi="標楷體" w:hint="eastAsia"/>
                <w:spacing w:val="-22"/>
                <w:kern w:val="0"/>
                <w:szCs w:val="24"/>
              </w:rPr>
              <w:t>4</w:t>
            </w:r>
            <w:r w:rsidRPr="00BC0F19">
              <w:rPr>
                <w:rFonts w:hAnsi="標楷體"/>
                <w:spacing w:val="-22"/>
                <w:kern w:val="0"/>
                <w:szCs w:val="24"/>
              </w:rPr>
              <w:t>42,860</w:t>
            </w:r>
          </w:p>
        </w:tc>
      </w:tr>
    </w:tbl>
    <w:p w:rsidR="0083126E" w:rsidRDefault="0083126E" w:rsidP="005F0989">
      <w:pPr>
        <w:pStyle w:val="142"/>
        <w:ind w:leftChars="-4" w:left="1205" w:hangingChars="500" w:hanging="1216"/>
      </w:pPr>
      <w:r w:rsidRPr="00F8692C">
        <w:rPr>
          <w:rFonts w:hint="eastAsia"/>
        </w:rPr>
        <w:t>資料來源：</w:t>
      </w:r>
      <w:r>
        <w:rPr>
          <w:rFonts w:hint="eastAsia"/>
        </w:rPr>
        <w:t>交通部</w:t>
      </w:r>
      <w:r w:rsidRPr="0019769B">
        <w:rPr>
          <w:rFonts w:hint="eastAsia"/>
        </w:rPr>
        <w:t>11</w:t>
      </w:r>
      <w:r>
        <w:rPr>
          <w:rFonts w:hint="eastAsia"/>
        </w:rPr>
        <w:t>3</w:t>
      </w:r>
      <w:r w:rsidRPr="0019769B">
        <w:rPr>
          <w:rFonts w:hint="eastAsia"/>
        </w:rPr>
        <w:t>年</w:t>
      </w:r>
      <w:r>
        <w:rPr>
          <w:rFonts w:hint="eastAsia"/>
        </w:rPr>
        <w:t>1</w:t>
      </w:r>
      <w:r w:rsidRPr="0019769B">
        <w:rPr>
          <w:rFonts w:hint="eastAsia"/>
        </w:rPr>
        <w:t>月</w:t>
      </w:r>
      <w:r>
        <w:rPr>
          <w:rFonts w:hint="eastAsia"/>
        </w:rPr>
        <w:t>23</w:t>
      </w:r>
      <w:r w:rsidRPr="0019769B">
        <w:rPr>
          <w:rFonts w:hint="eastAsia"/>
        </w:rPr>
        <w:t>日提供資料及</w:t>
      </w:r>
      <w:r>
        <w:rPr>
          <w:rFonts w:hint="eastAsia"/>
        </w:rPr>
        <w:t>交通部編印之</w:t>
      </w:r>
      <w:r>
        <w:rPr>
          <w:rFonts w:hAnsi="標楷體" w:hint="eastAsia"/>
        </w:rPr>
        <w:t>「</w:t>
      </w:r>
      <w:r>
        <w:rPr>
          <w:rFonts w:hint="eastAsia"/>
        </w:rPr>
        <w:t>中央政府</w:t>
      </w:r>
      <w:r w:rsidRPr="00892F49">
        <w:rPr>
          <w:rFonts w:hint="eastAsia"/>
        </w:rPr>
        <w:t>嚴重特殊傳</w:t>
      </w:r>
      <w:r>
        <w:rPr>
          <w:rFonts w:hint="eastAsia"/>
        </w:rPr>
        <w:t>染</w:t>
      </w:r>
      <w:r w:rsidRPr="00892F49">
        <w:rPr>
          <w:rFonts w:hint="eastAsia"/>
        </w:rPr>
        <w:t>性肺炎防治</w:t>
      </w:r>
      <w:r>
        <w:rPr>
          <w:rFonts w:hint="eastAsia"/>
        </w:rPr>
        <w:t>及紓困振興特別決</w:t>
      </w:r>
      <w:r w:rsidRPr="00892F49">
        <w:rPr>
          <w:rFonts w:hint="eastAsia"/>
        </w:rPr>
        <w:t>算</w:t>
      </w:r>
      <w:r>
        <w:rPr>
          <w:rFonts w:hAnsi="標楷體" w:hint="eastAsia"/>
        </w:rPr>
        <w:t>」</w:t>
      </w:r>
      <w:r w:rsidRPr="0019769B">
        <w:rPr>
          <w:rFonts w:hint="eastAsia"/>
        </w:rPr>
        <w:t>；本中心整理。</w:t>
      </w:r>
    </w:p>
    <w:p w:rsidR="0083126E" w:rsidRPr="0039195C" w:rsidRDefault="0083126E" w:rsidP="005F0989">
      <w:pPr>
        <w:pStyle w:val="a9"/>
        <w:ind w:left="849" w:hanging="283"/>
        <w:rPr>
          <w:b/>
          <w:bCs/>
        </w:rPr>
      </w:pPr>
      <w:r w:rsidRPr="0039195C">
        <w:rPr>
          <w:rFonts w:hint="eastAsia"/>
          <w:b/>
          <w:bCs/>
        </w:rPr>
        <w:t>(一)交通</w:t>
      </w:r>
      <w:r>
        <w:rPr>
          <w:rFonts w:hint="eastAsia"/>
          <w:b/>
          <w:bCs/>
        </w:rPr>
        <w:t>部</w:t>
      </w:r>
      <w:r w:rsidRPr="001A4443">
        <w:rPr>
          <w:rFonts w:hint="eastAsia"/>
          <w:b/>
          <w:bCs/>
        </w:rPr>
        <w:t>推動</w:t>
      </w:r>
      <w:r w:rsidRPr="0039195C">
        <w:rPr>
          <w:rFonts w:hint="eastAsia"/>
          <w:b/>
          <w:bCs/>
        </w:rPr>
        <w:t>運輸業</w:t>
      </w:r>
      <w:r w:rsidRPr="001A4443">
        <w:rPr>
          <w:rFonts w:hint="eastAsia"/>
          <w:b/>
          <w:bCs/>
        </w:rPr>
        <w:t>各項防治整備應變措施</w:t>
      </w:r>
      <w:r w:rsidRPr="0039195C">
        <w:rPr>
          <w:rFonts w:hint="eastAsia"/>
          <w:b/>
          <w:bCs/>
        </w:rPr>
        <w:t>之</w:t>
      </w:r>
      <w:r>
        <w:rPr>
          <w:rFonts w:hint="eastAsia"/>
          <w:b/>
          <w:bCs/>
        </w:rPr>
        <w:t>執行情形</w:t>
      </w:r>
    </w:p>
    <w:p w:rsidR="0083126E" w:rsidRPr="00A6115C" w:rsidRDefault="0083126E" w:rsidP="005F0989">
      <w:pPr>
        <w:pStyle w:val="21"/>
        <w:ind w:left="850" w:firstLine="566"/>
        <w:rPr>
          <w:rFonts w:cs="新細明體"/>
          <w:snapToGrid/>
        </w:rPr>
      </w:pPr>
      <w:r w:rsidRPr="00A6115C">
        <w:rPr>
          <w:rFonts w:hint="eastAsia"/>
          <w:snapToGrid/>
        </w:rPr>
        <w:t>交通</w:t>
      </w:r>
      <w:r>
        <w:rPr>
          <w:rFonts w:hint="eastAsia"/>
          <w:snapToGrid/>
        </w:rPr>
        <w:t>部</w:t>
      </w:r>
      <w:r w:rsidRPr="00A6115C">
        <w:rPr>
          <w:rFonts w:hint="eastAsia"/>
          <w:snapToGrid/>
        </w:rPr>
        <w:t>於「嚴重特殊傳染性肺炎防治」計畫項下，</w:t>
      </w:r>
      <w:r>
        <w:rPr>
          <w:rFonts w:hint="eastAsia"/>
          <w:snapToGrid/>
        </w:rPr>
        <w:t>編列</w:t>
      </w:r>
      <w:r w:rsidRPr="00A6115C">
        <w:rPr>
          <w:rFonts w:hint="eastAsia"/>
          <w:snapToGrid/>
        </w:rPr>
        <w:t>配合</w:t>
      </w:r>
      <w:r w:rsidRPr="002E3FC1">
        <w:rPr>
          <w:rFonts w:hint="eastAsia"/>
          <w:snapToGrid/>
        </w:rPr>
        <w:t>中央流行疫情指揮中心</w:t>
      </w:r>
      <w:r>
        <w:rPr>
          <w:rFonts w:hint="eastAsia"/>
          <w:snapToGrid/>
        </w:rPr>
        <w:t>(以下簡稱指揮中心)</w:t>
      </w:r>
      <w:r w:rsidRPr="00A6115C">
        <w:rPr>
          <w:rFonts w:hint="eastAsia"/>
          <w:snapToGrid/>
        </w:rPr>
        <w:t>辦理集中</w:t>
      </w:r>
      <w:r w:rsidRPr="00A6115C">
        <w:rPr>
          <w:rFonts w:cs="新細明體" w:hint="eastAsia"/>
          <w:snapToGrid/>
        </w:rPr>
        <w:t>檢疫對象之交通運輸作業及補助運輸業者購置防疫用品等所需經費</w:t>
      </w:r>
      <w:r>
        <w:rPr>
          <w:rFonts w:cs="新細明體" w:hint="eastAsia"/>
          <w:snapToGrid/>
        </w:rPr>
        <w:t>，以辦理</w:t>
      </w:r>
      <w:r w:rsidRPr="00990C3B">
        <w:rPr>
          <w:rFonts w:cs="新細明體" w:hint="eastAsia"/>
          <w:snapToGrid/>
        </w:rPr>
        <w:t>各項防治整備應變措施</w:t>
      </w:r>
      <w:r>
        <w:rPr>
          <w:rFonts w:hAnsi="標楷體" w:hint="eastAsia"/>
          <w:snapToGrid/>
        </w:rPr>
        <w:t>，</w:t>
      </w:r>
      <w:r>
        <w:rPr>
          <w:rFonts w:hint="eastAsia"/>
          <w:snapToGrid/>
        </w:rPr>
        <w:t>除</w:t>
      </w:r>
      <w:r w:rsidRPr="00A6115C">
        <w:rPr>
          <w:rFonts w:hint="eastAsia"/>
          <w:snapToGrid/>
        </w:rPr>
        <w:t>陸運業「辦理防疫專車相關經費」</w:t>
      </w:r>
      <w:r>
        <w:rPr>
          <w:rFonts w:hint="eastAsia"/>
          <w:snapToGrid/>
        </w:rPr>
        <w:t>及</w:t>
      </w:r>
      <w:r w:rsidRPr="00A6115C">
        <w:rPr>
          <w:rFonts w:hint="eastAsia"/>
          <w:snapToGrid/>
        </w:rPr>
        <w:t>空運業「補助航空業者購置防疫用品」</w:t>
      </w:r>
      <w:r>
        <w:rPr>
          <w:rFonts w:hint="eastAsia"/>
          <w:snapToGrid/>
        </w:rPr>
        <w:t>實現</w:t>
      </w:r>
      <w:r w:rsidRPr="00A6115C">
        <w:rPr>
          <w:rFonts w:hint="eastAsia"/>
          <w:snapToGrid/>
        </w:rPr>
        <w:t>率</w:t>
      </w:r>
      <w:r>
        <w:rPr>
          <w:rFonts w:hint="eastAsia"/>
          <w:snapToGrid/>
        </w:rPr>
        <w:t>分別為</w:t>
      </w:r>
      <w:r w:rsidRPr="00A6115C">
        <w:rPr>
          <w:rFonts w:hint="eastAsia"/>
          <w:snapToGrid/>
        </w:rPr>
        <w:t>68</w:t>
      </w:r>
      <w:r>
        <w:rPr>
          <w:rFonts w:hint="eastAsia"/>
          <w:snapToGrid/>
        </w:rPr>
        <w:t>.47</w:t>
      </w:r>
      <w:r w:rsidRPr="00A6115C">
        <w:rPr>
          <w:rFonts w:hint="eastAsia"/>
          <w:snapToGrid/>
        </w:rPr>
        <w:t>%</w:t>
      </w:r>
      <w:r>
        <w:rPr>
          <w:rFonts w:hint="eastAsia"/>
          <w:snapToGrid/>
        </w:rPr>
        <w:t>及85.86</w:t>
      </w:r>
      <w:r w:rsidRPr="00A6115C">
        <w:rPr>
          <w:rFonts w:hint="eastAsia"/>
          <w:snapToGrid/>
        </w:rPr>
        <w:t>%</w:t>
      </w:r>
      <w:r>
        <w:rPr>
          <w:rFonts w:hint="eastAsia"/>
          <w:snapToGrid/>
        </w:rPr>
        <w:t>外</w:t>
      </w:r>
      <w:r>
        <w:rPr>
          <w:rFonts w:hAnsi="標楷體" w:hint="eastAsia"/>
          <w:snapToGrid/>
        </w:rPr>
        <w:t>，</w:t>
      </w:r>
      <w:r>
        <w:rPr>
          <w:rFonts w:hint="eastAsia"/>
          <w:snapToGrid/>
        </w:rPr>
        <w:t>其餘項目均達90%以上</w:t>
      </w:r>
      <w:r w:rsidRPr="00A6115C">
        <w:rPr>
          <w:rFonts w:cs="新細明體" w:hint="eastAsia"/>
          <w:snapToGrid/>
        </w:rPr>
        <w:t>(詳表2)</w:t>
      </w:r>
      <w:r>
        <w:rPr>
          <w:rFonts w:hAnsi="標楷體" w:hint="eastAsia"/>
          <w:snapToGrid/>
        </w:rPr>
        <w:t>，</w:t>
      </w:r>
      <w:r w:rsidRPr="00A6115C">
        <w:rPr>
          <w:rFonts w:hint="eastAsia"/>
          <w:snapToGrid/>
        </w:rPr>
        <w:t>詢據交通部說明</w:t>
      </w:r>
      <w:r w:rsidRPr="00A6115C">
        <w:rPr>
          <w:rStyle w:val="afa"/>
          <w:rFonts w:hAnsi="標楷體"/>
        </w:rPr>
        <w:footnoteReference w:id="4"/>
      </w:r>
      <w:r w:rsidRPr="00A6115C">
        <w:rPr>
          <w:rFonts w:hint="eastAsia"/>
          <w:snapToGrid/>
        </w:rPr>
        <w:t>，係因疫情降溫</w:t>
      </w:r>
      <w:r>
        <w:rPr>
          <w:rFonts w:hint="eastAsia"/>
          <w:snapToGrid/>
        </w:rPr>
        <w:t>，</w:t>
      </w:r>
      <w:r w:rsidRPr="00A6115C">
        <w:rPr>
          <w:rFonts w:hint="eastAsia"/>
          <w:snapToGrid/>
        </w:rPr>
        <w:t>指揮中心放寬相關防疫措施</w:t>
      </w:r>
      <w:r>
        <w:rPr>
          <w:rFonts w:hint="eastAsia"/>
          <w:snapToGrid/>
        </w:rPr>
        <w:t>及</w:t>
      </w:r>
      <w:r w:rsidRPr="008565D0">
        <w:rPr>
          <w:rFonts w:cs="新細明體" w:hint="eastAsia"/>
          <w:snapToGrid/>
        </w:rPr>
        <w:t>桃園國際機場股份有限公司(以下簡稱桃機公司)</w:t>
      </w:r>
      <w:r w:rsidRPr="00A6115C">
        <w:rPr>
          <w:rFonts w:cs="新細明體" w:hint="eastAsia"/>
          <w:snapToGrid/>
        </w:rPr>
        <w:t>防疫物資由指揮中心直接配撥</w:t>
      </w:r>
      <w:r>
        <w:rPr>
          <w:rFonts w:hAnsi="標楷體" w:cs="新細明體" w:hint="eastAsia"/>
          <w:snapToGrid/>
        </w:rPr>
        <w:t>，致</w:t>
      </w:r>
      <w:r w:rsidRPr="00A6115C">
        <w:rPr>
          <w:rFonts w:cs="新細明體" w:hint="eastAsia"/>
          <w:snapToGrid/>
        </w:rPr>
        <w:t>原</w:t>
      </w:r>
      <w:r>
        <w:rPr>
          <w:rFonts w:cs="新細明體" w:hint="eastAsia"/>
          <w:snapToGrid/>
        </w:rPr>
        <w:t>編預算</w:t>
      </w:r>
      <w:r w:rsidRPr="00A6115C">
        <w:rPr>
          <w:rFonts w:cs="新細明體" w:hint="eastAsia"/>
          <w:snapToGrid/>
        </w:rPr>
        <w:t>未</w:t>
      </w:r>
      <w:r>
        <w:rPr>
          <w:rFonts w:cs="新細明體" w:hint="eastAsia"/>
          <w:snapToGrid/>
        </w:rPr>
        <w:t>予</w:t>
      </w:r>
      <w:r w:rsidRPr="00A6115C">
        <w:rPr>
          <w:rFonts w:cs="新細明體" w:hint="eastAsia"/>
          <w:snapToGrid/>
        </w:rPr>
        <w:t>執行</w:t>
      </w:r>
      <w:r>
        <w:rPr>
          <w:rFonts w:cs="新細明體" w:hint="eastAsia"/>
          <w:snapToGrid/>
        </w:rPr>
        <w:t>等</w:t>
      </w:r>
      <w:r w:rsidRPr="00A6115C">
        <w:rPr>
          <w:rFonts w:hint="eastAsia"/>
          <w:snapToGrid/>
        </w:rPr>
        <w:t>所致</w:t>
      </w:r>
      <w:r w:rsidRPr="00A6115C">
        <w:rPr>
          <w:rFonts w:cs="新細明體" w:hint="eastAsia"/>
          <w:snapToGrid/>
        </w:rPr>
        <w:t>。</w:t>
      </w:r>
    </w:p>
    <w:p w:rsidR="0083126E" w:rsidRDefault="0083126E" w:rsidP="005F0989">
      <w:pPr>
        <w:pStyle w:val="200"/>
        <w:ind w:left="850" w:hangingChars="300" w:hanging="850"/>
        <w:rPr>
          <w:rFonts w:hAnsi="標楷體" w:cs="新細明體"/>
          <w:b/>
          <w:bCs/>
          <w:snapToGrid/>
          <w:sz w:val="28"/>
        </w:rPr>
      </w:pPr>
      <w:r w:rsidRPr="0074637B">
        <w:rPr>
          <w:rFonts w:hAnsi="標楷體" w:cs="新細明體" w:hint="eastAsia"/>
          <w:b/>
          <w:bCs/>
          <w:snapToGrid/>
          <w:sz w:val="28"/>
        </w:rPr>
        <w:t>表2  交通</w:t>
      </w:r>
      <w:r>
        <w:rPr>
          <w:rFonts w:hAnsi="標楷體" w:cs="新細明體" w:hint="eastAsia"/>
          <w:b/>
          <w:bCs/>
          <w:snapToGrid/>
          <w:sz w:val="28"/>
        </w:rPr>
        <w:t>部</w:t>
      </w:r>
      <w:r w:rsidRPr="001A4443">
        <w:rPr>
          <w:rFonts w:hAnsi="標楷體" w:cs="新細明體" w:hint="eastAsia"/>
          <w:b/>
          <w:bCs/>
          <w:snapToGrid/>
          <w:sz w:val="28"/>
        </w:rPr>
        <w:t>推動</w:t>
      </w:r>
      <w:r w:rsidRPr="0074637B">
        <w:rPr>
          <w:rFonts w:hAnsi="標楷體" w:cs="新細明體" w:hint="eastAsia"/>
          <w:b/>
          <w:bCs/>
          <w:snapToGrid/>
          <w:sz w:val="28"/>
        </w:rPr>
        <w:t>運輸業</w:t>
      </w:r>
      <w:r w:rsidRPr="001A4443">
        <w:rPr>
          <w:rFonts w:hAnsi="標楷體" w:cs="新細明體" w:hint="eastAsia"/>
          <w:b/>
          <w:bCs/>
          <w:snapToGrid/>
          <w:sz w:val="28"/>
        </w:rPr>
        <w:t>各項防治整備應變措施</w:t>
      </w:r>
      <w:r w:rsidRPr="0074637B">
        <w:rPr>
          <w:rFonts w:hAnsi="標楷體" w:cs="新細明體" w:hint="eastAsia"/>
          <w:b/>
          <w:bCs/>
          <w:snapToGrid/>
          <w:sz w:val="28"/>
        </w:rPr>
        <w:t>之</w:t>
      </w:r>
      <w:r>
        <w:rPr>
          <w:rFonts w:hAnsi="標楷體" w:cs="新細明體" w:hint="eastAsia"/>
          <w:b/>
          <w:bCs/>
          <w:snapToGrid/>
          <w:sz w:val="28"/>
        </w:rPr>
        <w:t>執行</w:t>
      </w:r>
      <w:r w:rsidRPr="0074637B">
        <w:rPr>
          <w:rFonts w:hAnsi="標楷體" w:cs="新細明體" w:hint="eastAsia"/>
          <w:b/>
          <w:bCs/>
          <w:snapToGrid/>
          <w:sz w:val="28"/>
        </w:rPr>
        <w:t>概況</w:t>
      </w:r>
    </w:p>
    <w:p w:rsidR="0083126E" w:rsidRPr="0074637B" w:rsidRDefault="0083126E" w:rsidP="005F0989">
      <w:pPr>
        <w:pStyle w:val="142"/>
        <w:jc w:val="right"/>
        <w:rPr>
          <w:snapToGrid/>
        </w:rPr>
      </w:pPr>
      <w:r w:rsidRPr="0074637B">
        <w:rPr>
          <w:rFonts w:hint="eastAsia"/>
          <w:snapToGrid/>
        </w:rPr>
        <w:t>單位：新臺幣千元；%</w:t>
      </w:r>
    </w:p>
    <w:tbl>
      <w:tblPr>
        <w:tblW w:w="8497" w:type="dxa"/>
        <w:tblInd w:w="12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392"/>
        <w:gridCol w:w="2646"/>
        <w:gridCol w:w="1134"/>
        <w:gridCol w:w="1059"/>
        <w:gridCol w:w="709"/>
        <w:gridCol w:w="2557"/>
      </w:tblGrid>
      <w:tr w:rsidR="0083126E" w:rsidRPr="00B87602" w:rsidTr="005F0989">
        <w:trPr>
          <w:trHeight w:val="423"/>
          <w:tblHeader/>
        </w:trPr>
        <w:tc>
          <w:tcPr>
            <w:tcW w:w="392" w:type="dxa"/>
            <w:tcBorders>
              <w:top w:val="single" w:sz="12" w:space="0" w:color="auto"/>
              <w:bottom w:val="double" w:sz="4" w:space="0" w:color="auto"/>
              <w:right w:val="double" w:sz="4" w:space="0" w:color="auto"/>
            </w:tcBorders>
          </w:tcPr>
          <w:p w:rsidR="0083126E" w:rsidRDefault="0083126E" w:rsidP="005F0989">
            <w:pPr>
              <w:pStyle w:val="142"/>
              <w:adjustRightInd w:val="0"/>
              <w:snapToGrid w:val="0"/>
              <w:ind w:leftChars="-94" w:left="-129" w:rightChars="-62" w:right="-176" w:hangingChars="69" w:hanging="137"/>
              <w:jc w:val="center"/>
              <w:rPr>
                <w:snapToGrid/>
                <w:spacing w:val="-22"/>
              </w:rPr>
            </w:pPr>
            <w:r>
              <w:rPr>
                <w:rFonts w:hint="eastAsia"/>
                <w:snapToGrid/>
                <w:spacing w:val="-22"/>
              </w:rPr>
              <w:t>業</w:t>
            </w:r>
          </w:p>
          <w:p w:rsidR="0083126E" w:rsidRPr="00B87602" w:rsidRDefault="0083126E" w:rsidP="005F0989">
            <w:pPr>
              <w:pStyle w:val="142"/>
              <w:adjustRightInd w:val="0"/>
              <w:snapToGrid w:val="0"/>
              <w:ind w:leftChars="-94" w:left="-129" w:rightChars="-62" w:right="-176" w:hangingChars="69" w:hanging="137"/>
              <w:jc w:val="center"/>
              <w:rPr>
                <w:snapToGrid/>
                <w:spacing w:val="-22"/>
              </w:rPr>
            </w:pPr>
            <w:r>
              <w:rPr>
                <w:rFonts w:hint="eastAsia"/>
                <w:snapToGrid/>
                <w:spacing w:val="-22"/>
              </w:rPr>
              <w:t>別</w:t>
            </w:r>
          </w:p>
        </w:tc>
        <w:tc>
          <w:tcPr>
            <w:tcW w:w="2646" w:type="dxa"/>
            <w:tcBorders>
              <w:top w:val="single" w:sz="12" w:space="0" w:color="auto"/>
              <w:left w:val="double" w:sz="4" w:space="0" w:color="auto"/>
              <w:bottom w:val="double" w:sz="4" w:space="0" w:color="auto"/>
            </w:tcBorders>
            <w:vAlign w:val="center"/>
            <w:hideMark/>
          </w:tcPr>
          <w:p w:rsidR="0083126E" w:rsidRPr="00B87602" w:rsidRDefault="0083126E" w:rsidP="005F0989">
            <w:pPr>
              <w:pStyle w:val="142"/>
              <w:adjustRightInd w:val="0"/>
              <w:snapToGrid w:val="0"/>
              <w:ind w:leftChars="-39" w:left="277" w:hanging="387"/>
              <w:jc w:val="center"/>
              <w:rPr>
                <w:snapToGrid/>
                <w:spacing w:val="-22"/>
              </w:rPr>
            </w:pPr>
            <w:r w:rsidRPr="00B87602">
              <w:rPr>
                <w:rFonts w:hint="eastAsia"/>
                <w:snapToGrid/>
                <w:spacing w:val="-22"/>
              </w:rPr>
              <w:t xml:space="preserve">項 </w:t>
            </w:r>
            <w:r>
              <w:rPr>
                <w:snapToGrid/>
                <w:spacing w:val="-22"/>
              </w:rPr>
              <w:t xml:space="preserve"> </w:t>
            </w:r>
            <w:r w:rsidRPr="00B87602">
              <w:rPr>
                <w:rFonts w:hint="eastAsia"/>
                <w:snapToGrid/>
                <w:spacing w:val="-22"/>
              </w:rPr>
              <w:t>目</w:t>
            </w:r>
          </w:p>
        </w:tc>
        <w:tc>
          <w:tcPr>
            <w:tcW w:w="1134" w:type="dxa"/>
            <w:tcBorders>
              <w:top w:val="single" w:sz="12" w:space="0" w:color="auto"/>
              <w:bottom w:val="double" w:sz="4" w:space="0" w:color="auto"/>
            </w:tcBorders>
            <w:vAlign w:val="center"/>
            <w:hideMark/>
          </w:tcPr>
          <w:p w:rsidR="0083126E" w:rsidRPr="00B87602" w:rsidRDefault="0083126E" w:rsidP="005F0989">
            <w:pPr>
              <w:pStyle w:val="142"/>
              <w:adjustRightInd w:val="0"/>
              <w:snapToGrid w:val="0"/>
              <w:ind w:leftChars="-39" w:left="-109" w:rightChars="-38" w:right="-108" w:hanging="1"/>
              <w:jc w:val="center"/>
              <w:rPr>
                <w:snapToGrid/>
                <w:spacing w:val="-22"/>
              </w:rPr>
            </w:pPr>
            <w:r w:rsidRPr="00B87602">
              <w:rPr>
                <w:rFonts w:hAnsi="標楷體" w:hint="eastAsia"/>
                <w:spacing w:val="-22"/>
                <w:kern w:val="0"/>
                <w:szCs w:val="24"/>
              </w:rPr>
              <w:t>預算</w:t>
            </w:r>
            <w:r w:rsidRPr="00B87602">
              <w:rPr>
                <w:rFonts w:hint="eastAsia"/>
                <w:snapToGrid/>
                <w:spacing w:val="-22"/>
              </w:rPr>
              <w:t>數</w:t>
            </w:r>
          </w:p>
        </w:tc>
        <w:tc>
          <w:tcPr>
            <w:tcW w:w="1059" w:type="dxa"/>
            <w:tcBorders>
              <w:top w:val="single" w:sz="12" w:space="0" w:color="auto"/>
              <w:bottom w:val="double" w:sz="4" w:space="0" w:color="auto"/>
            </w:tcBorders>
            <w:vAlign w:val="center"/>
            <w:hideMark/>
          </w:tcPr>
          <w:p w:rsidR="0083126E" w:rsidRPr="00B87602" w:rsidRDefault="0083126E" w:rsidP="005F0989">
            <w:pPr>
              <w:pStyle w:val="142"/>
              <w:adjustRightInd w:val="0"/>
              <w:snapToGrid w:val="0"/>
              <w:jc w:val="center"/>
              <w:rPr>
                <w:snapToGrid/>
                <w:spacing w:val="-22"/>
              </w:rPr>
            </w:pPr>
            <w:r>
              <w:rPr>
                <w:rFonts w:hint="eastAsia"/>
                <w:snapToGrid/>
                <w:spacing w:val="-22"/>
              </w:rPr>
              <w:t>實現數</w:t>
            </w:r>
          </w:p>
        </w:tc>
        <w:tc>
          <w:tcPr>
            <w:tcW w:w="709" w:type="dxa"/>
            <w:tcBorders>
              <w:top w:val="single" w:sz="12" w:space="0" w:color="auto"/>
              <w:bottom w:val="double" w:sz="4" w:space="0" w:color="auto"/>
            </w:tcBorders>
            <w:vAlign w:val="center"/>
            <w:hideMark/>
          </w:tcPr>
          <w:p w:rsidR="0083126E" w:rsidRPr="00B87602" w:rsidRDefault="0083126E" w:rsidP="005F0989">
            <w:pPr>
              <w:pStyle w:val="142"/>
              <w:adjustRightInd w:val="0"/>
              <w:snapToGrid w:val="0"/>
              <w:ind w:leftChars="-39" w:left="-109" w:rightChars="-38" w:right="-108" w:hanging="1"/>
              <w:jc w:val="center"/>
              <w:rPr>
                <w:snapToGrid/>
                <w:spacing w:val="-22"/>
              </w:rPr>
            </w:pPr>
            <w:r>
              <w:rPr>
                <w:rFonts w:hAnsi="標楷體" w:hint="eastAsia"/>
                <w:spacing w:val="-22"/>
                <w:kern w:val="0"/>
                <w:szCs w:val="24"/>
              </w:rPr>
              <w:t>實現</w:t>
            </w:r>
            <w:r w:rsidRPr="00B87602">
              <w:rPr>
                <w:rFonts w:hAnsi="標楷體" w:hint="eastAsia"/>
                <w:spacing w:val="-22"/>
                <w:kern w:val="0"/>
                <w:szCs w:val="24"/>
              </w:rPr>
              <w:t>率</w:t>
            </w:r>
          </w:p>
        </w:tc>
        <w:tc>
          <w:tcPr>
            <w:tcW w:w="2557" w:type="dxa"/>
            <w:tcBorders>
              <w:top w:val="single" w:sz="12" w:space="0" w:color="auto"/>
              <w:bottom w:val="double" w:sz="4" w:space="0" w:color="auto"/>
            </w:tcBorders>
            <w:vAlign w:val="center"/>
            <w:hideMark/>
          </w:tcPr>
          <w:p w:rsidR="0083126E" w:rsidRPr="00B87602" w:rsidRDefault="0083126E" w:rsidP="005F0989">
            <w:pPr>
              <w:pStyle w:val="142"/>
              <w:adjustRightInd w:val="0"/>
              <w:snapToGrid w:val="0"/>
              <w:ind w:leftChars="-39" w:left="-109" w:rightChars="-38" w:right="-108" w:hanging="1"/>
              <w:jc w:val="center"/>
              <w:rPr>
                <w:snapToGrid/>
                <w:spacing w:val="-22"/>
              </w:rPr>
            </w:pPr>
            <w:r w:rsidRPr="00B87602">
              <w:rPr>
                <w:rFonts w:hint="eastAsia"/>
                <w:snapToGrid/>
                <w:spacing w:val="-22"/>
              </w:rPr>
              <w:t>辦理</w:t>
            </w:r>
            <w:r w:rsidRPr="00B87602">
              <w:rPr>
                <w:rFonts w:hAnsi="標楷體" w:hint="eastAsia"/>
                <w:spacing w:val="-22"/>
                <w:kern w:val="0"/>
                <w:szCs w:val="24"/>
              </w:rPr>
              <w:t>績效</w:t>
            </w:r>
          </w:p>
        </w:tc>
      </w:tr>
      <w:tr w:rsidR="0083126E" w:rsidRPr="00B87602" w:rsidTr="005F0989">
        <w:trPr>
          <w:trHeight w:val="423"/>
        </w:trPr>
        <w:tc>
          <w:tcPr>
            <w:tcW w:w="392" w:type="dxa"/>
            <w:vMerge w:val="restart"/>
            <w:tcBorders>
              <w:top w:val="double" w:sz="4" w:space="0" w:color="auto"/>
              <w:bottom w:val="single" w:sz="4" w:space="0" w:color="auto"/>
              <w:right w:val="double" w:sz="4" w:space="0" w:color="auto"/>
            </w:tcBorders>
            <w:vAlign w:val="center"/>
            <w:hideMark/>
          </w:tcPr>
          <w:p w:rsidR="0083126E" w:rsidRPr="00B87602" w:rsidRDefault="0083126E" w:rsidP="005F0989">
            <w:pPr>
              <w:pStyle w:val="142"/>
              <w:adjustRightInd w:val="0"/>
              <w:snapToGrid w:val="0"/>
              <w:ind w:leftChars="-94" w:left="-129" w:rightChars="-62" w:right="-176" w:hangingChars="69" w:hanging="137"/>
              <w:jc w:val="center"/>
              <w:rPr>
                <w:snapToGrid/>
                <w:spacing w:val="-22"/>
              </w:rPr>
            </w:pPr>
            <w:r w:rsidRPr="00B87602">
              <w:rPr>
                <w:rFonts w:hint="eastAsia"/>
                <w:snapToGrid/>
                <w:spacing w:val="-22"/>
              </w:rPr>
              <w:lastRenderedPageBreak/>
              <w:t>陸</w:t>
            </w:r>
          </w:p>
          <w:p w:rsidR="0083126E" w:rsidRPr="00B87602" w:rsidRDefault="0083126E" w:rsidP="005F0989">
            <w:pPr>
              <w:pStyle w:val="142"/>
              <w:adjustRightInd w:val="0"/>
              <w:snapToGrid w:val="0"/>
              <w:ind w:leftChars="-94" w:left="-129" w:rightChars="-62" w:right="-176" w:hangingChars="69" w:hanging="137"/>
              <w:jc w:val="center"/>
              <w:rPr>
                <w:snapToGrid/>
                <w:spacing w:val="-22"/>
              </w:rPr>
            </w:pPr>
            <w:r w:rsidRPr="00B87602">
              <w:rPr>
                <w:rFonts w:hint="eastAsia"/>
                <w:snapToGrid/>
                <w:spacing w:val="-22"/>
              </w:rPr>
              <w:lastRenderedPageBreak/>
              <w:t>運</w:t>
            </w:r>
          </w:p>
        </w:tc>
        <w:tc>
          <w:tcPr>
            <w:tcW w:w="2646" w:type="dxa"/>
            <w:tcBorders>
              <w:top w:val="double" w:sz="4" w:space="0" w:color="auto"/>
              <w:left w:val="double" w:sz="4" w:space="0" w:color="auto"/>
              <w:bottom w:val="single" w:sz="4" w:space="0" w:color="auto"/>
            </w:tcBorders>
            <w:vAlign w:val="center"/>
            <w:hideMark/>
          </w:tcPr>
          <w:p w:rsidR="0083126E" w:rsidRPr="00B87602" w:rsidRDefault="0083126E" w:rsidP="005F0989">
            <w:pPr>
              <w:pStyle w:val="142"/>
              <w:adjustRightInd w:val="0"/>
              <w:snapToGrid w:val="0"/>
              <w:ind w:leftChars="-29" w:left="-82" w:rightChars="-29" w:right="-82"/>
              <w:rPr>
                <w:snapToGrid/>
                <w:spacing w:val="-22"/>
              </w:rPr>
            </w:pPr>
            <w:r w:rsidRPr="00B87602">
              <w:rPr>
                <w:rFonts w:hint="eastAsia"/>
                <w:snapToGrid/>
                <w:spacing w:val="-22"/>
              </w:rPr>
              <w:lastRenderedPageBreak/>
              <w:t>自機場集中載送檢疫對象至檢</w:t>
            </w:r>
            <w:r w:rsidRPr="00B87602">
              <w:rPr>
                <w:rFonts w:hint="eastAsia"/>
                <w:snapToGrid/>
                <w:spacing w:val="-22"/>
              </w:rPr>
              <w:lastRenderedPageBreak/>
              <w:t>疫中心等徵用之遊覽車</w:t>
            </w:r>
          </w:p>
        </w:tc>
        <w:tc>
          <w:tcPr>
            <w:tcW w:w="1134" w:type="dxa"/>
            <w:tcBorders>
              <w:top w:val="double" w:sz="4" w:space="0" w:color="auto"/>
              <w:bottom w:val="single" w:sz="4" w:space="0" w:color="auto"/>
            </w:tcBorders>
            <w:vAlign w:val="center"/>
            <w:hideMark/>
          </w:tcPr>
          <w:p w:rsidR="0083126E" w:rsidRPr="00B87602" w:rsidRDefault="0083126E" w:rsidP="005F0989">
            <w:pPr>
              <w:pStyle w:val="142"/>
              <w:adjustRightInd w:val="0"/>
              <w:snapToGrid w:val="0"/>
              <w:jc w:val="right"/>
              <w:rPr>
                <w:snapToGrid/>
                <w:spacing w:val="-22"/>
              </w:rPr>
            </w:pPr>
            <w:r w:rsidRPr="00B87602">
              <w:rPr>
                <w:rFonts w:hint="eastAsia"/>
                <w:snapToGrid/>
                <w:spacing w:val="-22"/>
              </w:rPr>
              <w:lastRenderedPageBreak/>
              <w:t>4,414</w:t>
            </w:r>
          </w:p>
        </w:tc>
        <w:tc>
          <w:tcPr>
            <w:tcW w:w="1059" w:type="dxa"/>
            <w:tcBorders>
              <w:top w:val="double" w:sz="4" w:space="0" w:color="auto"/>
              <w:bottom w:val="single" w:sz="4" w:space="0" w:color="auto"/>
            </w:tcBorders>
            <w:vAlign w:val="center"/>
            <w:hideMark/>
          </w:tcPr>
          <w:p w:rsidR="0083126E" w:rsidRPr="00B87602" w:rsidRDefault="0083126E" w:rsidP="005F0989">
            <w:pPr>
              <w:pStyle w:val="142"/>
              <w:adjustRightInd w:val="0"/>
              <w:snapToGrid w:val="0"/>
              <w:jc w:val="right"/>
              <w:rPr>
                <w:snapToGrid/>
                <w:spacing w:val="-22"/>
              </w:rPr>
            </w:pPr>
            <w:r w:rsidRPr="00B87602">
              <w:rPr>
                <w:rFonts w:hint="eastAsia"/>
                <w:snapToGrid/>
                <w:spacing w:val="-22"/>
              </w:rPr>
              <w:t>4,414</w:t>
            </w:r>
          </w:p>
        </w:tc>
        <w:tc>
          <w:tcPr>
            <w:tcW w:w="709" w:type="dxa"/>
            <w:tcBorders>
              <w:top w:val="double" w:sz="4" w:space="0" w:color="auto"/>
              <w:bottom w:val="single" w:sz="4" w:space="0" w:color="auto"/>
            </w:tcBorders>
            <w:vAlign w:val="center"/>
            <w:hideMark/>
          </w:tcPr>
          <w:p w:rsidR="0083126E" w:rsidRPr="00B87602" w:rsidRDefault="0083126E" w:rsidP="005F0989">
            <w:pPr>
              <w:pStyle w:val="142"/>
              <w:adjustRightInd w:val="0"/>
              <w:snapToGrid w:val="0"/>
              <w:ind w:leftChars="-38" w:hangingChars="54" w:hanging="108"/>
              <w:jc w:val="right"/>
              <w:rPr>
                <w:snapToGrid/>
                <w:spacing w:val="-22"/>
              </w:rPr>
            </w:pPr>
            <w:r w:rsidRPr="00DC12ED">
              <w:rPr>
                <w:rFonts w:hint="eastAsia"/>
                <w:spacing w:val="-22"/>
              </w:rPr>
              <w:t>100</w:t>
            </w:r>
            <w:r>
              <w:rPr>
                <w:snapToGrid/>
                <w:spacing w:val="-22"/>
              </w:rPr>
              <w:t>.00</w:t>
            </w:r>
          </w:p>
        </w:tc>
        <w:tc>
          <w:tcPr>
            <w:tcW w:w="2557" w:type="dxa"/>
            <w:tcBorders>
              <w:top w:val="double" w:sz="4" w:space="0" w:color="auto"/>
              <w:bottom w:val="single" w:sz="4" w:space="0" w:color="auto"/>
            </w:tcBorders>
            <w:vAlign w:val="center"/>
            <w:hideMark/>
          </w:tcPr>
          <w:p w:rsidR="0083126E" w:rsidRPr="00B87602" w:rsidRDefault="0083126E" w:rsidP="005F0989">
            <w:pPr>
              <w:pStyle w:val="142"/>
              <w:adjustRightInd w:val="0"/>
              <w:snapToGrid w:val="0"/>
              <w:ind w:leftChars="-29" w:left="-82" w:rightChars="-7" w:right="-20"/>
              <w:jc w:val="both"/>
              <w:rPr>
                <w:snapToGrid/>
                <w:spacing w:val="-22"/>
              </w:rPr>
            </w:pPr>
            <w:r w:rsidRPr="00B87602">
              <w:rPr>
                <w:rFonts w:hint="eastAsia"/>
                <w:snapToGrid/>
                <w:spacing w:val="-22"/>
              </w:rPr>
              <w:t>執行113輛次接駁任務，接</w:t>
            </w:r>
            <w:r w:rsidRPr="00B87602">
              <w:rPr>
                <w:rFonts w:hint="eastAsia"/>
                <w:snapToGrid/>
                <w:spacing w:val="-22"/>
              </w:rPr>
              <w:lastRenderedPageBreak/>
              <w:t>駁2,300餘人。</w:t>
            </w:r>
          </w:p>
        </w:tc>
      </w:tr>
      <w:tr w:rsidR="0083126E" w:rsidRPr="00B87602" w:rsidTr="005F0989">
        <w:trPr>
          <w:trHeight w:val="496"/>
        </w:trPr>
        <w:tc>
          <w:tcPr>
            <w:tcW w:w="392" w:type="dxa"/>
            <w:vMerge/>
            <w:tcBorders>
              <w:top w:val="single" w:sz="4" w:space="0" w:color="auto"/>
              <w:right w:val="double" w:sz="4" w:space="0" w:color="auto"/>
            </w:tcBorders>
            <w:vAlign w:val="center"/>
            <w:hideMark/>
          </w:tcPr>
          <w:p w:rsidR="0083126E" w:rsidRPr="00B87602" w:rsidRDefault="0083126E" w:rsidP="005F0989">
            <w:pPr>
              <w:pStyle w:val="142"/>
              <w:adjustRightInd w:val="0"/>
              <w:snapToGrid w:val="0"/>
              <w:ind w:leftChars="-94" w:left="-129" w:rightChars="-62" w:right="-176" w:hangingChars="69" w:hanging="137"/>
              <w:jc w:val="center"/>
              <w:rPr>
                <w:snapToGrid/>
                <w:spacing w:val="-22"/>
              </w:rPr>
            </w:pPr>
          </w:p>
        </w:tc>
        <w:tc>
          <w:tcPr>
            <w:tcW w:w="2646" w:type="dxa"/>
            <w:tcBorders>
              <w:top w:val="single" w:sz="4" w:space="0" w:color="auto"/>
              <w:left w:val="double" w:sz="4" w:space="0" w:color="auto"/>
              <w:bottom w:val="single" w:sz="4" w:space="0" w:color="auto"/>
            </w:tcBorders>
            <w:vAlign w:val="center"/>
            <w:hideMark/>
          </w:tcPr>
          <w:p w:rsidR="0083126E" w:rsidRPr="00B87602" w:rsidRDefault="0083126E" w:rsidP="005F0989">
            <w:pPr>
              <w:pStyle w:val="142"/>
              <w:adjustRightInd w:val="0"/>
              <w:snapToGrid w:val="0"/>
              <w:ind w:leftChars="-29" w:left="-82" w:rightChars="-29" w:right="-82"/>
              <w:rPr>
                <w:snapToGrid/>
                <w:spacing w:val="-22"/>
              </w:rPr>
            </w:pPr>
            <w:r w:rsidRPr="00B87602">
              <w:rPr>
                <w:rFonts w:hint="eastAsia"/>
                <w:snapToGrid/>
                <w:spacing w:val="-22"/>
              </w:rPr>
              <w:t>辦理防疫專車相關經費</w:t>
            </w:r>
          </w:p>
        </w:tc>
        <w:tc>
          <w:tcPr>
            <w:tcW w:w="1134" w:type="dxa"/>
            <w:tcBorders>
              <w:top w:val="single" w:sz="4" w:space="0" w:color="auto"/>
              <w:bottom w:val="single" w:sz="4" w:space="0" w:color="auto"/>
            </w:tcBorders>
            <w:vAlign w:val="center"/>
            <w:hideMark/>
          </w:tcPr>
          <w:p w:rsidR="0083126E" w:rsidRPr="00B87602" w:rsidRDefault="0083126E" w:rsidP="005F0989">
            <w:pPr>
              <w:pStyle w:val="142"/>
              <w:adjustRightInd w:val="0"/>
              <w:snapToGrid w:val="0"/>
              <w:jc w:val="right"/>
              <w:rPr>
                <w:snapToGrid/>
                <w:spacing w:val="-22"/>
              </w:rPr>
            </w:pPr>
            <w:r w:rsidRPr="00B87602">
              <w:rPr>
                <w:rFonts w:hint="eastAsia"/>
                <w:snapToGrid/>
                <w:spacing w:val="-22"/>
              </w:rPr>
              <w:t>716,160</w:t>
            </w:r>
          </w:p>
        </w:tc>
        <w:tc>
          <w:tcPr>
            <w:tcW w:w="1059" w:type="dxa"/>
            <w:tcBorders>
              <w:top w:val="single" w:sz="4" w:space="0" w:color="auto"/>
            </w:tcBorders>
            <w:vAlign w:val="center"/>
            <w:hideMark/>
          </w:tcPr>
          <w:p w:rsidR="0083126E" w:rsidRPr="00B87602" w:rsidRDefault="0083126E" w:rsidP="005F0989">
            <w:pPr>
              <w:pStyle w:val="142"/>
              <w:adjustRightInd w:val="0"/>
              <w:snapToGrid w:val="0"/>
              <w:jc w:val="right"/>
              <w:rPr>
                <w:snapToGrid/>
                <w:spacing w:val="-22"/>
              </w:rPr>
            </w:pPr>
            <w:r w:rsidRPr="00B87602">
              <w:rPr>
                <w:rFonts w:hint="eastAsia"/>
                <w:snapToGrid/>
                <w:spacing w:val="-22"/>
              </w:rPr>
              <w:t>490,359</w:t>
            </w:r>
          </w:p>
        </w:tc>
        <w:tc>
          <w:tcPr>
            <w:tcW w:w="709" w:type="dxa"/>
            <w:tcBorders>
              <w:top w:val="single" w:sz="4" w:space="0" w:color="auto"/>
            </w:tcBorders>
            <w:vAlign w:val="center"/>
            <w:hideMark/>
          </w:tcPr>
          <w:p w:rsidR="0083126E" w:rsidRPr="00072E5E" w:rsidRDefault="0083126E" w:rsidP="005F0989">
            <w:pPr>
              <w:pStyle w:val="142"/>
              <w:adjustRightInd w:val="0"/>
              <w:snapToGrid w:val="0"/>
              <w:jc w:val="right"/>
              <w:rPr>
                <w:spacing w:val="-22"/>
              </w:rPr>
            </w:pPr>
            <w:r w:rsidRPr="00072E5E">
              <w:rPr>
                <w:spacing w:val="-22"/>
              </w:rPr>
              <w:t>68.47</w:t>
            </w:r>
          </w:p>
        </w:tc>
        <w:tc>
          <w:tcPr>
            <w:tcW w:w="2557" w:type="dxa"/>
            <w:tcBorders>
              <w:top w:val="single" w:sz="4" w:space="0" w:color="auto"/>
            </w:tcBorders>
            <w:vAlign w:val="center"/>
            <w:hideMark/>
          </w:tcPr>
          <w:p w:rsidR="0083126E" w:rsidRPr="00B87602" w:rsidRDefault="0083126E" w:rsidP="005F0989">
            <w:pPr>
              <w:pStyle w:val="142"/>
              <w:adjustRightInd w:val="0"/>
              <w:snapToGrid w:val="0"/>
              <w:ind w:leftChars="-29" w:left="-82" w:rightChars="-7" w:right="-20"/>
              <w:jc w:val="both"/>
              <w:rPr>
                <w:snapToGrid/>
                <w:spacing w:val="-22"/>
              </w:rPr>
            </w:pPr>
            <w:r w:rsidRPr="00B87602">
              <w:rPr>
                <w:rFonts w:hint="eastAsia"/>
                <w:snapToGrid/>
                <w:spacing w:val="-22"/>
              </w:rPr>
              <w:t>提供734,282輛次防疫專車服務，載運86萬餘人。</w:t>
            </w:r>
          </w:p>
        </w:tc>
      </w:tr>
      <w:tr w:rsidR="0083126E" w:rsidRPr="00B87602" w:rsidTr="005F0989">
        <w:trPr>
          <w:trHeight w:val="423"/>
        </w:trPr>
        <w:tc>
          <w:tcPr>
            <w:tcW w:w="392" w:type="dxa"/>
            <w:vMerge/>
            <w:tcBorders>
              <w:right w:val="double" w:sz="4" w:space="0" w:color="auto"/>
            </w:tcBorders>
            <w:vAlign w:val="center"/>
            <w:hideMark/>
          </w:tcPr>
          <w:p w:rsidR="0083126E" w:rsidRPr="00B87602" w:rsidRDefault="0083126E" w:rsidP="005F0989">
            <w:pPr>
              <w:pStyle w:val="142"/>
              <w:adjustRightInd w:val="0"/>
              <w:snapToGrid w:val="0"/>
              <w:ind w:leftChars="-94" w:left="-129" w:rightChars="-62" w:right="-176" w:hangingChars="69" w:hanging="137"/>
              <w:jc w:val="center"/>
              <w:rPr>
                <w:snapToGrid/>
                <w:spacing w:val="-22"/>
              </w:rPr>
            </w:pPr>
          </w:p>
        </w:tc>
        <w:tc>
          <w:tcPr>
            <w:tcW w:w="2646" w:type="dxa"/>
            <w:tcBorders>
              <w:top w:val="single" w:sz="4" w:space="0" w:color="auto"/>
              <w:left w:val="double" w:sz="4" w:space="0" w:color="auto"/>
              <w:bottom w:val="single" w:sz="4" w:space="0" w:color="auto"/>
            </w:tcBorders>
            <w:vAlign w:val="center"/>
            <w:hideMark/>
          </w:tcPr>
          <w:p w:rsidR="0083126E" w:rsidRPr="00B87602" w:rsidRDefault="0083126E" w:rsidP="005F0989">
            <w:pPr>
              <w:pStyle w:val="142"/>
              <w:adjustRightInd w:val="0"/>
              <w:snapToGrid w:val="0"/>
              <w:ind w:leftChars="-29" w:left="-82" w:rightChars="-29" w:right="-82"/>
              <w:rPr>
                <w:snapToGrid/>
                <w:spacing w:val="-22"/>
              </w:rPr>
            </w:pPr>
            <w:r w:rsidRPr="00B87602">
              <w:rPr>
                <w:rFonts w:hint="eastAsia"/>
                <w:snapToGrid/>
                <w:spacing w:val="-22"/>
              </w:rPr>
              <w:t>補助公路運輸業者</w:t>
            </w:r>
            <w:r>
              <w:rPr>
                <w:rFonts w:hAnsi="標楷體" w:hint="eastAsia"/>
                <w:snapToGrid/>
                <w:spacing w:val="-22"/>
              </w:rPr>
              <w:t>、</w:t>
            </w:r>
            <w:r w:rsidRPr="00B87602">
              <w:rPr>
                <w:rFonts w:hint="eastAsia"/>
                <w:snapToGrid/>
                <w:spacing w:val="-22"/>
              </w:rPr>
              <w:t>台灣高速鐵路公司</w:t>
            </w:r>
            <w:r>
              <w:rPr>
                <w:rFonts w:hint="eastAsia"/>
                <w:snapToGrid/>
                <w:spacing w:val="-22"/>
              </w:rPr>
              <w:t>及</w:t>
            </w:r>
            <w:r w:rsidRPr="00B87602">
              <w:rPr>
                <w:rFonts w:hint="eastAsia"/>
                <w:snapToGrid/>
                <w:spacing w:val="-22"/>
              </w:rPr>
              <w:t>大眾捷運系統運輸業</w:t>
            </w:r>
            <w:r>
              <w:rPr>
                <w:rFonts w:hint="eastAsia"/>
                <w:snapToGrid/>
                <w:spacing w:val="-22"/>
              </w:rPr>
              <w:t>者</w:t>
            </w:r>
            <w:r w:rsidRPr="00B87602">
              <w:rPr>
                <w:rFonts w:hint="eastAsia"/>
                <w:snapToGrid/>
                <w:spacing w:val="-22"/>
              </w:rPr>
              <w:t>購置防疫用品</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83126E" w:rsidRPr="00B87602" w:rsidRDefault="0083126E" w:rsidP="005F0989">
            <w:pPr>
              <w:pStyle w:val="142"/>
              <w:adjustRightInd w:val="0"/>
              <w:snapToGrid w:val="0"/>
              <w:jc w:val="right"/>
              <w:rPr>
                <w:snapToGrid/>
                <w:spacing w:val="-22"/>
              </w:rPr>
            </w:pPr>
            <w:r w:rsidRPr="00992B31">
              <w:rPr>
                <w:rFonts w:hint="eastAsia"/>
                <w:snapToGrid/>
                <w:spacing w:val="-22"/>
              </w:rPr>
              <w:t>1,824,56</w:t>
            </w:r>
            <w:r>
              <w:rPr>
                <w:rFonts w:hint="eastAsia"/>
                <w:snapToGrid/>
                <w:spacing w:val="-22"/>
              </w:rPr>
              <w:t>6</w:t>
            </w:r>
          </w:p>
        </w:tc>
        <w:tc>
          <w:tcPr>
            <w:tcW w:w="1059" w:type="dxa"/>
            <w:tcBorders>
              <w:top w:val="nil"/>
              <w:left w:val="single" w:sz="4" w:space="0" w:color="auto"/>
              <w:bottom w:val="nil"/>
              <w:right w:val="nil"/>
            </w:tcBorders>
            <w:shd w:val="clear" w:color="auto" w:fill="auto"/>
            <w:vAlign w:val="center"/>
            <w:hideMark/>
          </w:tcPr>
          <w:p w:rsidR="0083126E" w:rsidRPr="00B87602" w:rsidRDefault="0083126E" w:rsidP="005F0989">
            <w:pPr>
              <w:pStyle w:val="142"/>
              <w:adjustRightInd w:val="0"/>
              <w:snapToGrid w:val="0"/>
              <w:ind w:leftChars="-29" w:hangingChars="41" w:hanging="82"/>
              <w:jc w:val="right"/>
              <w:rPr>
                <w:snapToGrid/>
                <w:spacing w:val="-22"/>
              </w:rPr>
            </w:pPr>
            <w:r w:rsidRPr="00992B31">
              <w:rPr>
                <w:rFonts w:hint="eastAsia"/>
                <w:snapToGrid/>
                <w:spacing w:val="-22"/>
              </w:rPr>
              <w:t>1,711,110</w:t>
            </w:r>
          </w:p>
        </w:tc>
        <w:tc>
          <w:tcPr>
            <w:tcW w:w="709" w:type="dxa"/>
            <w:vAlign w:val="center"/>
            <w:hideMark/>
          </w:tcPr>
          <w:p w:rsidR="0083126E" w:rsidRPr="00B87602" w:rsidRDefault="0083126E" w:rsidP="005F0989">
            <w:pPr>
              <w:pStyle w:val="142"/>
              <w:adjustRightInd w:val="0"/>
              <w:snapToGrid w:val="0"/>
              <w:jc w:val="right"/>
              <w:rPr>
                <w:spacing w:val="-22"/>
              </w:rPr>
            </w:pPr>
            <w:r w:rsidRPr="00072E5E">
              <w:rPr>
                <w:spacing w:val="-22"/>
              </w:rPr>
              <w:t>93.78</w:t>
            </w:r>
          </w:p>
        </w:tc>
        <w:tc>
          <w:tcPr>
            <w:tcW w:w="2557" w:type="dxa"/>
            <w:vAlign w:val="center"/>
            <w:hideMark/>
          </w:tcPr>
          <w:p w:rsidR="0083126E" w:rsidRPr="00B87602" w:rsidRDefault="0083126E" w:rsidP="005F0989">
            <w:pPr>
              <w:pStyle w:val="142"/>
              <w:topLinePunct/>
              <w:adjustRightInd w:val="0"/>
              <w:snapToGrid w:val="0"/>
              <w:ind w:leftChars="-29" w:left="-82" w:rightChars="-7" w:right="-20"/>
              <w:jc w:val="both"/>
              <w:rPr>
                <w:snapToGrid/>
                <w:spacing w:val="-22"/>
              </w:rPr>
            </w:pPr>
            <w:r w:rsidRPr="00B87602">
              <w:rPr>
                <w:rFonts w:hint="eastAsia"/>
                <w:snapToGrid/>
                <w:spacing w:val="-22"/>
              </w:rPr>
              <w:t>業者依指引辦理清消作業、配戴口罩，車輛上並提供溫度感應及酒精</w:t>
            </w:r>
            <w:r>
              <w:rPr>
                <w:rFonts w:hAnsi="標楷體" w:hint="eastAsia"/>
                <w:snapToGrid/>
                <w:spacing w:val="-22"/>
              </w:rPr>
              <w:t>。</w:t>
            </w:r>
          </w:p>
        </w:tc>
      </w:tr>
      <w:tr w:rsidR="0083126E" w:rsidRPr="00B87602" w:rsidTr="005F0989">
        <w:trPr>
          <w:trHeight w:val="307"/>
        </w:trPr>
        <w:tc>
          <w:tcPr>
            <w:tcW w:w="392" w:type="dxa"/>
            <w:vMerge/>
            <w:tcBorders>
              <w:bottom w:val="single" w:sz="4" w:space="0" w:color="auto"/>
              <w:right w:val="double" w:sz="4" w:space="0" w:color="auto"/>
            </w:tcBorders>
            <w:vAlign w:val="center"/>
            <w:hideMark/>
          </w:tcPr>
          <w:p w:rsidR="0083126E" w:rsidRPr="00B87602" w:rsidRDefault="0083126E" w:rsidP="005F0989">
            <w:pPr>
              <w:pStyle w:val="142"/>
              <w:adjustRightInd w:val="0"/>
              <w:snapToGrid w:val="0"/>
              <w:ind w:leftChars="-94" w:left="-129" w:rightChars="-62" w:right="-176" w:hangingChars="69" w:hanging="137"/>
              <w:jc w:val="center"/>
              <w:rPr>
                <w:snapToGrid/>
                <w:spacing w:val="-22"/>
              </w:rPr>
            </w:pPr>
          </w:p>
        </w:tc>
        <w:tc>
          <w:tcPr>
            <w:tcW w:w="2646" w:type="dxa"/>
            <w:tcBorders>
              <w:top w:val="single" w:sz="4" w:space="0" w:color="auto"/>
              <w:left w:val="double" w:sz="4" w:space="0" w:color="auto"/>
              <w:bottom w:val="single" w:sz="4" w:space="0" w:color="auto"/>
            </w:tcBorders>
            <w:vAlign w:val="center"/>
            <w:hideMark/>
          </w:tcPr>
          <w:p w:rsidR="0083126E" w:rsidRPr="00B87602" w:rsidRDefault="0083126E" w:rsidP="005F0989">
            <w:pPr>
              <w:pStyle w:val="142"/>
              <w:adjustRightInd w:val="0"/>
              <w:snapToGrid w:val="0"/>
              <w:ind w:leftChars="-29" w:left="-82" w:rightChars="-29" w:right="-82"/>
              <w:rPr>
                <w:snapToGrid/>
                <w:spacing w:val="-22"/>
              </w:rPr>
            </w:pPr>
            <w:r w:rsidRPr="00B87602">
              <w:rPr>
                <w:rFonts w:hint="eastAsia"/>
                <w:snapToGrid/>
                <w:spacing w:val="-22"/>
              </w:rPr>
              <w:t>小計</w:t>
            </w:r>
          </w:p>
        </w:tc>
        <w:tc>
          <w:tcPr>
            <w:tcW w:w="1134" w:type="dxa"/>
            <w:tcBorders>
              <w:top w:val="single" w:sz="4" w:space="0" w:color="auto"/>
              <w:bottom w:val="single" w:sz="4" w:space="0" w:color="auto"/>
            </w:tcBorders>
            <w:vAlign w:val="center"/>
            <w:hideMark/>
          </w:tcPr>
          <w:p w:rsidR="0083126E" w:rsidRPr="00B87602" w:rsidRDefault="0083126E" w:rsidP="005F0989">
            <w:pPr>
              <w:pStyle w:val="142"/>
              <w:adjustRightInd w:val="0"/>
              <w:snapToGrid w:val="0"/>
              <w:jc w:val="right"/>
              <w:rPr>
                <w:snapToGrid/>
                <w:spacing w:val="-22"/>
              </w:rPr>
            </w:pPr>
            <w:r w:rsidRPr="00B87602">
              <w:rPr>
                <w:rFonts w:hint="eastAsia"/>
                <w:snapToGrid/>
                <w:spacing w:val="-22"/>
              </w:rPr>
              <w:t>2,545,14</w:t>
            </w:r>
            <w:r>
              <w:rPr>
                <w:rFonts w:hint="eastAsia"/>
                <w:snapToGrid/>
                <w:spacing w:val="-22"/>
              </w:rPr>
              <w:t>0</w:t>
            </w:r>
          </w:p>
        </w:tc>
        <w:tc>
          <w:tcPr>
            <w:tcW w:w="1059" w:type="dxa"/>
            <w:tcBorders>
              <w:bottom w:val="single" w:sz="4" w:space="0" w:color="auto"/>
            </w:tcBorders>
            <w:vAlign w:val="center"/>
            <w:hideMark/>
          </w:tcPr>
          <w:p w:rsidR="0083126E" w:rsidRPr="00B87602" w:rsidRDefault="0083126E" w:rsidP="005F0989">
            <w:pPr>
              <w:pStyle w:val="142"/>
              <w:adjustRightInd w:val="0"/>
              <w:snapToGrid w:val="0"/>
              <w:ind w:leftChars="-29" w:hangingChars="41" w:hanging="82"/>
              <w:jc w:val="right"/>
              <w:rPr>
                <w:snapToGrid/>
                <w:spacing w:val="-22"/>
              </w:rPr>
            </w:pPr>
            <w:r w:rsidRPr="00B87602">
              <w:rPr>
                <w:rFonts w:hint="eastAsia"/>
                <w:snapToGrid/>
                <w:spacing w:val="-22"/>
              </w:rPr>
              <w:t>2,205,883</w:t>
            </w:r>
          </w:p>
        </w:tc>
        <w:tc>
          <w:tcPr>
            <w:tcW w:w="709" w:type="dxa"/>
            <w:tcBorders>
              <w:bottom w:val="single" w:sz="4" w:space="0" w:color="auto"/>
            </w:tcBorders>
            <w:vAlign w:val="center"/>
            <w:hideMark/>
          </w:tcPr>
          <w:p w:rsidR="0083126E" w:rsidRPr="00992B31" w:rsidRDefault="0083126E" w:rsidP="005F0989">
            <w:pPr>
              <w:pStyle w:val="142"/>
              <w:adjustRightInd w:val="0"/>
              <w:snapToGrid w:val="0"/>
              <w:jc w:val="right"/>
              <w:rPr>
                <w:spacing w:val="-22"/>
              </w:rPr>
            </w:pPr>
            <w:r w:rsidRPr="00072E5E">
              <w:rPr>
                <w:spacing w:val="-22"/>
              </w:rPr>
              <w:t>86.67</w:t>
            </w:r>
          </w:p>
        </w:tc>
        <w:tc>
          <w:tcPr>
            <w:tcW w:w="2557" w:type="dxa"/>
            <w:tcBorders>
              <w:bottom w:val="single" w:sz="4" w:space="0" w:color="auto"/>
            </w:tcBorders>
            <w:vAlign w:val="center"/>
          </w:tcPr>
          <w:p w:rsidR="0083126E" w:rsidRPr="00B87602" w:rsidRDefault="0083126E" w:rsidP="005F0989">
            <w:pPr>
              <w:pStyle w:val="142"/>
              <w:topLinePunct/>
              <w:adjustRightInd w:val="0"/>
              <w:snapToGrid w:val="0"/>
              <w:rPr>
                <w:snapToGrid/>
                <w:spacing w:val="-22"/>
              </w:rPr>
            </w:pPr>
          </w:p>
        </w:tc>
      </w:tr>
      <w:tr w:rsidR="0083126E" w:rsidRPr="00B87602" w:rsidTr="005F0989">
        <w:trPr>
          <w:trHeight w:val="423"/>
        </w:trPr>
        <w:tc>
          <w:tcPr>
            <w:tcW w:w="392" w:type="dxa"/>
            <w:vMerge w:val="restart"/>
            <w:tcBorders>
              <w:top w:val="single" w:sz="4" w:space="0" w:color="auto"/>
              <w:bottom w:val="single" w:sz="4" w:space="0" w:color="auto"/>
              <w:right w:val="double" w:sz="4" w:space="0" w:color="auto"/>
            </w:tcBorders>
            <w:vAlign w:val="center"/>
            <w:hideMark/>
          </w:tcPr>
          <w:p w:rsidR="0083126E" w:rsidRPr="00B87602" w:rsidRDefault="0083126E" w:rsidP="005F0989">
            <w:pPr>
              <w:pStyle w:val="142"/>
              <w:adjustRightInd w:val="0"/>
              <w:snapToGrid w:val="0"/>
              <w:ind w:leftChars="-94" w:left="-129" w:rightChars="-62" w:right="-176" w:hangingChars="69" w:hanging="137"/>
              <w:jc w:val="center"/>
              <w:rPr>
                <w:snapToGrid/>
                <w:spacing w:val="-22"/>
              </w:rPr>
            </w:pPr>
            <w:r w:rsidRPr="00B87602">
              <w:rPr>
                <w:rFonts w:hint="eastAsia"/>
                <w:snapToGrid/>
                <w:spacing w:val="-22"/>
              </w:rPr>
              <w:t>海</w:t>
            </w:r>
          </w:p>
          <w:p w:rsidR="0083126E" w:rsidRPr="00B87602" w:rsidRDefault="0083126E" w:rsidP="005F0989">
            <w:pPr>
              <w:pStyle w:val="142"/>
              <w:adjustRightInd w:val="0"/>
              <w:snapToGrid w:val="0"/>
              <w:ind w:leftChars="-94" w:left="-129" w:rightChars="-62" w:right="-176" w:hangingChars="69" w:hanging="137"/>
              <w:jc w:val="center"/>
              <w:rPr>
                <w:snapToGrid/>
                <w:spacing w:val="-22"/>
              </w:rPr>
            </w:pPr>
            <w:r w:rsidRPr="00B87602">
              <w:rPr>
                <w:rFonts w:hint="eastAsia"/>
                <w:snapToGrid/>
                <w:spacing w:val="-22"/>
              </w:rPr>
              <w:t>運</w:t>
            </w:r>
          </w:p>
        </w:tc>
        <w:tc>
          <w:tcPr>
            <w:tcW w:w="2646" w:type="dxa"/>
            <w:tcBorders>
              <w:top w:val="single" w:sz="4" w:space="0" w:color="auto"/>
              <w:left w:val="double" w:sz="4" w:space="0" w:color="auto"/>
              <w:bottom w:val="single" w:sz="4" w:space="0" w:color="auto"/>
            </w:tcBorders>
            <w:vAlign w:val="center"/>
            <w:hideMark/>
          </w:tcPr>
          <w:p w:rsidR="0083126E" w:rsidRPr="00B87602" w:rsidRDefault="0083126E" w:rsidP="005F0989">
            <w:pPr>
              <w:pStyle w:val="142"/>
              <w:adjustRightInd w:val="0"/>
              <w:snapToGrid w:val="0"/>
              <w:ind w:leftChars="-29" w:left="-82" w:rightChars="-29" w:right="-82"/>
              <w:rPr>
                <w:snapToGrid/>
                <w:spacing w:val="-22"/>
              </w:rPr>
            </w:pPr>
            <w:r w:rsidRPr="00B87602">
              <w:rPr>
                <w:rFonts w:hint="eastAsia"/>
                <w:snapToGrid/>
                <w:spacing w:val="-22"/>
              </w:rPr>
              <w:t>補助國籍船舶運送業</w:t>
            </w:r>
            <w:r>
              <w:rPr>
                <w:rFonts w:hAnsi="標楷體" w:hint="eastAsia"/>
                <w:snapToGrid/>
                <w:spacing w:val="-22"/>
              </w:rPr>
              <w:t>、</w:t>
            </w:r>
            <w:r w:rsidRPr="00B87602">
              <w:rPr>
                <w:rFonts w:hint="eastAsia"/>
                <w:snapToGrid/>
                <w:spacing w:val="-22"/>
              </w:rPr>
              <w:t>貨櫃集散站經營業</w:t>
            </w:r>
            <w:r>
              <w:rPr>
                <w:rFonts w:hint="eastAsia"/>
                <w:snapToGrid/>
                <w:spacing w:val="-22"/>
              </w:rPr>
              <w:t>及</w:t>
            </w:r>
            <w:r w:rsidRPr="007B57E5">
              <w:rPr>
                <w:rFonts w:hint="eastAsia"/>
                <w:snapToGrid/>
                <w:spacing w:val="-22"/>
              </w:rPr>
              <w:t>港口棧埠作業業者</w:t>
            </w:r>
            <w:r w:rsidRPr="00B87602">
              <w:rPr>
                <w:rFonts w:hint="eastAsia"/>
                <w:snapToGrid/>
                <w:spacing w:val="-22"/>
              </w:rPr>
              <w:t>購置防疫用品</w:t>
            </w:r>
          </w:p>
        </w:tc>
        <w:tc>
          <w:tcPr>
            <w:tcW w:w="1134" w:type="dxa"/>
            <w:tcBorders>
              <w:top w:val="single" w:sz="4" w:space="0" w:color="auto"/>
              <w:bottom w:val="single" w:sz="4" w:space="0" w:color="auto"/>
            </w:tcBorders>
            <w:vAlign w:val="center"/>
            <w:hideMark/>
          </w:tcPr>
          <w:p w:rsidR="0083126E" w:rsidRPr="00B87602" w:rsidRDefault="0083126E" w:rsidP="005F0989">
            <w:pPr>
              <w:pStyle w:val="142"/>
              <w:adjustRightInd w:val="0"/>
              <w:snapToGrid w:val="0"/>
              <w:jc w:val="right"/>
              <w:rPr>
                <w:snapToGrid/>
                <w:spacing w:val="-22"/>
              </w:rPr>
            </w:pPr>
            <w:r w:rsidRPr="004A5688">
              <w:rPr>
                <w:snapToGrid/>
                <w:spacing w:val="-22"/>
              </w:rPr>
              <w:t>124,044</w:t>
            </w:r>
          </w:p>
        </w:tc>
        <w:tc>
          <w:tcPr>
            <w:tcW w:w="1059" w:type="dxa"/>
            <w:tcBorders>
              <w:top w:val="single" w:sz="4" w:space="0" w:color="auto"/>
              <w:bottom w:val="single" w:sz="4" w:space="0" w:color="auto"/>
            </w:tcBorders>
            <w:vAlign w:val="center"/>
            <w:hideMark/>
          </w:tcPr>
          <w:p w:rsidR="0083126E" w:rsidRPr="00B87602" w:rsidRDefault="0083126E" w:rsidP="005F0989">
            <w:pPr>
              <w:pStyle w:val="142"/>
              <w:adjustRightInd w:val="0"/>
              <w:snapToGrid w:val="0"/>
              <w:jc w:val="right"/>
              <w:rPr>
                <w:snapToGrid/>
                <w:spacing w:val="-22"/>
              </w:rPr>
            </w:pPr>
            <w:r w:rsidRPr="004A5688">
              <w:rPr>
                <w:snapToGrid/>
                <w:spacing w:val="-22"/>
              </w:rPr>
              <w:t>123,959</w:t>
            </w:r>
          </w:p>
        </w:tc>
        <w:tc>
          <w:tcPr>
            <w:tcW w:w="709" w:type="dxa"/>
            <w:tcBorders>
              <w:top w:val="single" w:sz="4" w:space="0" w:color="auto"/>
              <w:bottom w:val="single" w:sz="4" w:space="0" w:color="auto"/>
            </w:tcBorders>
            <w:vAlign w:val="center"/>
            <w:hideMark/>
          </w:tcPr>
          <w:p w:rsidR="0083126E" w:rsidRPr="004A5688" w:rsidRDefault="0083126E" w:rsidP="005F0989">
            <w:pPr>
              <w:pStyle w:val="142"/>
              <w:adjustRightInd w:val="0"/>
              <w:snapToGrid w:val="0"/>
              <w:jc w:val="right"/>
              <w:rPr>
                <w:spacing w:val="-22"/>
              </w:rPr>
            </w:pPr>
            <w:r w:rsidRPr="00072E5E">
              <w:rPr>
                <w:spacing w:val="-22"/>
              </w:rPr>
              <w:t>99.93</w:t>
            </w:r>
          </w:p>
        </w:tc>
        <w:tc>
          <w:tcPr>
            <w:tcW w:w="2557" w:type="dxa"/>
            <w:tcBorders>
              <w:top w:val="single" w:sz="4" w:space="0" w:color="auto"/>
              <w:bottom w:val="single" w:sz="4" w:space="0" w:color="auto"/>
            </w:tcBorders>
            <w:vAlign w:val="center"/>
            <w:hideMark/>
          </w:tcPr>
          <w:p w:rsidR="0083126E" w:rsidRPr="00B87602" w:rsidRDefault="0083126E" w:rsidP="005F0989">
            <w:pPr>
              <w:pStyle w:val="142"/>
              <w:adjustRightInd w:val="0"/>
              <w:snapToGrid w:val="0"/>
              <w:ind w:leftChars="-29" w:left="-82" w:rightChars="-7" w:right="-20"/>
              <w:jc w:val="both"/>
              <w:rPr>
                <w:snapToGrid/>
                <w:spacing w:val="-22"/>
              </w:rPr>
            </w:pPr>
            <w:r w:rsidRPr="006A6A80">
              <w:rPr>
                <w:rFonts w:hint="eastAsia"/>
                <w:snapToGrid/>
                <w:spacing w:val="-24"/>
              </w:rPr>
              <w:t>補助國籍船舶運送業及貨櫃集散站業者共計197家，補助比率達80.2%。</w:t>
            </w:r>
          </w:p>
        </w:tc>
      </w:tr>
      <w:tr w:rsidR="0083126E" w:rsidRPr="00B87602" w:rsidTr="005F0989">
        <w:trPr>
          <w:trHeight w:val="423"/>
        </w:trPr>
        <w:tc>
          <w:tcPr>
            <w:tcW w:w="392" w:type="dxa"/>
            <w:vMerge/>
            <w:tcBorders>
              <w:top w:val="single" w:sz="4" w:space="0" w:color="auto"/>
              <w:right w:val="double" w:sz="4" w:space="0" w:color="auto"/>
            </w:tcBorders>
            <w:vAlign w:val="center"/>
            <w:hideMark/>
          </w:tcPr>
          <w:p w:rsidR="0083126E" w:rsidRPr="00B87602" w:rsidRDefault="0083126E" w:rsidP="005F0989">
            <w:pPr>
              <w:pStyle w:val="142"/>
              <w:adjustRightInd w:val="0"/>
              <w:snapToGrid w:val="0"/>
              <w:ind w:leftChars="-94" w:left="-129" w:rightChars="-62" w:right="-176" w:hangingChars="69" w:hanging="137"/>
              <w:jc w:val="center"/>
              <w:rPr>
                <w:snapToGrid/>
                <w:spacing w:val="-22"/>
              </w:rPr>
            </w:pPr>
          </w:p>
        </w:tc>
        <w:tc>
          <w:tcPr>
            <w:tcW w:w="2646" w:type="dxa"/>
            <w:tcBorders>
              <w:top w:val="single" w:sz="4" w:space="0" w:color="auto"/>
              <w:left w:val="double" w:sz="4" w:space="0" w:color="auto"/>
              <w:bottom w:val="single" w:sz="4" w:space="0" w:color="auto"/>
            </w:tcBorders>
            <w:vAlign w:val="center"/>
            <w:hideMark/>
          </w:tcPr>
          <w:p w:rsidR="0083126E" w:rsidRPr="00B87602" w:rsidRDefault="0083126E" w:rsidP="005F0989">
            <w:pPr>
              <w:pStyle w:val="142"/>
              <w:adjustRightInd w:val="0"/>
              <w:snapToGrid w:val="0"/>
              <w:ind w:leftChars="-29" w:left="-82" w:rightChars="-29" w:right="-82"/>
              <w:rPr>
                <w:snapToGrid/>
                <w:spacing w:val="-22"/>
              </w:rPr>
            </w:pPr>
            <w:r w:rsidRPr="00B87602">
              <w:rPr>
                <w:rFonts w:hint="eastAsia"/>
                <w:snapToGrid/>
                <w:spacing w:val="-22"/>
              </w:rPr>
              <w:t>辦理港口篩檢防疫相關經費</w:t>
            </w:r>
          </w:p>
        </w:tc>
        <w:tc>
          <w:tcPr>
            <w:tcW w:w="1134" w:type="dxa"/>
            <w:tcBorders>
              <w:top w:val="single" w:sz="4" w:space="0" w:color="auto"/>
            </w:tcBorders>
            <w:vAlign w:val="center"/>
            <w:hideMark/>
          </w:tcPr>
          <w:p w:rsidR="0083126E" w:rsidRPr="00B87602" w:rsidRDefault="0083126E" w:rsidP="005F0989">
            <w:pPr>
              <w:pStyle w:val="142"/>
              <w:adjustRightInd w:val="0"/>
              <w:snapToGrid w:val="0"/>
              <w:jc w:val="right"/>
              <w:rPr>
                <w:snapToGrid/>
                <w:spacing w:val="-22"/>
              </w:rPr>
            </w:pPr>
            <w:r w:rsidRPr="00B87602">
              <w:rPr>
                <w:rFonts w:hint="eastAsia"/>
                <w:snapToGrid/>
                <w:spacing w:val="-22"/>
              </w:rPr>
              <w:t>80,901</w:t>
            </w:r>
          </w:p>
        </w:tc>
        <w:tc>
          <w:tcPr>
            <w:tcW w:w="1059" w:type="dxa"/>
            <w:tcBorders>
              <w:top w:val="single" w:sz="4" w:space="0" w:color="auto"/>
            </w:tcBorders>
            <w:vAlign w:val="center"/>
            <w:hideMark/>
          </w:tcPr>
          <w:p w:rsidR="0083126E" w:rsidRPr="00B87602" w:rsidRDefault="0083126E" w:rsidP="005F0989">
            <w:pPr>
              <w:pStyle w:val="142"/>
              <w:adjustRightInd w:val="0"/>
              <w:snapToGrid w:val="0"/>
              <w:jc w:val="right"/>
              <w:rPr>
                <w:snapToGrid/>
                <w:spacing w:val="-22"/>
              </w:rPr>
            </w:pPr>
            <w:r w:rsidRPr="00B87602">
              <w:rPr>
                <w:rFonts w:hint="eastAsia"/>
                <w:snapToGrid/>
                <w:spacing w:val="-22"/>
              </w:rPr>
              <w:t>77,213</w:t>
            </w:r>
          </w:p>
        </w:tc>
        <w:tc>
          <w:tcPr>
            <w:tcW w:w="709" w:type="dxa"/>
            <w:tcBorders>
              <w:top w:val="single" w:sz="4" w:space="0" w:color="auto"/>
            </w:tcBorders>
            <w:vAlign w:val="center"/>
            <w:hideMark/>
          </w:tcPr>
          <w:p w:rsidR="0083126E" w:rsidRPr="00072E5E" w:rsidRDefault="0083126E" w:rsidP="005F0989">
            <w:pPr>
              <w:pStyle w:val="142"/>
              <w:adjustRightInd w:val="0"/>
              <w:snapToGrid w:val="0"/>
              <w:jc w:val="right"/>
              <w:rPr>
                <w:spacing w:val="-22"/>
              </w:rPr>
            </w:pPr>
            <w:r w:rsidRPr="00072E5E">
              <w:rPr>
                <w:spacing w:val="-22"/>
              </w:rPr>
              <w:t>95.44</w:t>
            </w:r>
          </w:p>
        </w:tc>
        <w:tc>
          <w:tcPr>
            <w:tcW w:w="2557" w:type="dxa"/>
            <w:tcBorders>
              <w:top w:val="single" w:sz="4" w:space="0" w:color="auto"/>
            </w:tcBorders>
            <w:vAlign w:val="center"/>
            <w:hideMark/>
          </w:tcPr>
          <w:p w:rsidR="0083126E" w:rsidRPr="00B87602" w:rsidRDefault="0083126E" w:rsidP="005F0989">
            <w:pPr>
              <w:pStyle w:val="142"/>
              <w:adjustRightInd w:val="0"/>
              <w:snapToGrid w:val="0"/>
              <w:ind w:leftChars="-29" w:left="-82" w:rightChars="-7" w:right="-20"/>
              <w:jc w:val="both"/>
              <w:rPr>
                <w:snapToGrid/>
                <w:spacing w:val="-22"/>
              </w:rPr>
            </w:pPr>
            <w:r w:rsidRPr="00B87602">
              <w:rPr>
                <w:rFonts w:hint="eastAsia"/>
                <w:snapToGrid/>
                <w:spacing w:val="-22"/>
              </w:rPr>
              <w:t>對24小時輪班人員及保全人力提供防疫裝備。</w:t>
            </w:r>
          </w:p>
        </w:tc>
      </w:tr>
      <w:tr w:rsidR="0083126E" w:rsidRPr="00B87602" w:rsidTr="005F0989">
        <w:trPr>
          <w:trHeight w:val="245"/>
        </w:trPr>
        <w:tc>
          <w:tcPr>
            <w:tcW w:w="392" w:type="dxa"/>
            <w:vMerge/>
            <w:tcBorders>
              <w:bottom w:val="single" w:sz="4" w:space="0" w:color="auto"/>
              <w:right w:val="double" w:sz="4" w:space="0" w:color="auto"/>
            </w:tcBorders>
            <w:vAlign w:val="center"/>
            <w:hideMark/>
          </w:tcPr>
          <w:p w:rsidR="0083126E" w:rsidRPr="00B87602" w:rsidRDefault="0083126E" w:rsidP="005F0989">
            <w:pPr>
              <w:pStyle w:val="142"/>
              <w:adjustRightInd w:val="0"/>
              <w:snapToGrid w:val="0"/>
              <w:ind w:leftChars="-94" w:left="-129" w:rightChars="-62" w:right="-176" w:hangingChars="69" w:hanging="137"/>
              <w:jc w:val="center"/>
              <w:rPr>
                <w:snapToGrid/>
                <w:spacing w:val="-22"/>
              </w:rPr>
            </w:pPr>
          </w:p>
        </w:tc>
        <w:tc>
          <w:tcPr>
            <w:tcW w:w="2646" w:type="dxa"/>
            <w:tcBorders>
              <w:top w:val="single" w:sz="4" w:space="0" w:color="auto"/>
              <w:left w:val="double" w:sz="4" w:space="0" w:color="auto"/>
              <w:bottom w:val="single" w:sz="4" w:space="0" w:color="auto"/>
            </w:tcBorders>
            <w:vAlign w:val="center"/>
            <w:hideMark/>
          </w:tcPr>
          <w:p w:rsidR="0083126E" w:rsidRPr="00B87602" w:rsidRDefault="0083126E" w:rsidP="005F0989">
            <w:pPr>
              <w:pStyle w:val="142"/>
              <w:adjustRightInd w:val="0"/>
              <w:snapToGrid w:val="0"/>
              <w:ind w:leftChars="-29" w:left="-82" w:rightChars="-29" w:right="-82"/>
              <w:rPr>
                <w:snapToGrid/>
                <w:spacing w:val="-22"/>
              </w:rPr>
            </w:pPr>
            <w:r w:rsidRPr="00B87602">
              <w:rPr>
                <w:rFonts w:hint="eastAsia"/>
                <w:snapToGrid/>
                <w:spacing w:val="-22"/>
              </w:rPr>
              <w:t>小計</w:t>
            </w:r>
          </w:p>
        </w:tc>
        <w:tc>
          <w:tcPr>
            <w:tcW w:w="1134" w:type="dxa"/>
            <w:tcBorders>
              <w:bottom w:val="single" w:sz="4" w:space="0" w:color="auto"/>
            </w:tcBorders>
            <w:vAlign w:val="center"/>
            <w:hideMark/>
          </w:tcPr>
          <w:p w:rsidR="0083126E" w:rsidRPr="00B87602" w:rsidRDefault="0083126E" w:rsidP="005F0989">
            <w:pPr>
              <w:pStyle w:val="142"/>
              <w:adjustRightInd w:val="0"/>
              <w:snapToGrid w:val="0"/>
              <w:jc w:val="right"/>
              <w:rPr>
                <w:snapToGrid/>
                <w:spacing w:val="-22"/>
              </w:rPr>
            </w:pPr>
            <w:r w:rsidRPr="00B87602">
              <w:rPr>
                <w:rFonts w:hint="eastAsia"/>
                <w:snapToGrid/>
                <w:spacing w:val="-22"/>
              </w:rPr>
              <w:t>204,945</w:t>
            </w:r>
          </w:p>
        </w:tc>
        <w:tc>
          <w:tcPr>
            <w:tcW w:w="1059" w:type="dxa"/>
            <w:tcBorders>
              <w:bottom w:val="single" w:sz="4" w:space="0" w:color="auto"/>
            </w:tcBorders>
            <w:vAlign w:val="center"/>
            <w:hideMark/>
          </w:tcPr>
          <w:p w:rsidR="0083126E" w:rsidRPr="00B87602" w:rsidRDefault="0083126E" w:rsidP="005F0989">
            <w:pPr>
              <w:pStyle w:val="142"/>
              <w:adjustRightInd w:val="0"/>
              <w:snapToGrid w:val="0"/>
              <w:jc w:val="right"/>
              <w:rPr>
                <w:snapToGrid/>
                <w:spacing w:val="-22"/>
              </w:rPr>
            </w:pPr>
            <w:r w:rsidRPr="00B87602">
              <w:rPr>
                <w:rFonts w:hint="eastAsia"/>
                <w:snapToGrid/>
                <w:spacing w:val="-22"/>
              </w:rPr>
              <w:t>201,172</w:t>
            </w:r>
          </w:p>
        </w:tc>
        <w:tc>
          <w:tcPr>
            <w:tcW w:w="709" w:type="dxa"/>
            <w:tcBorders>
              <w:bottom w:val="single" w:sz="4" w:space="0" w:color="auto"/>
            </w:tcBorders>
            <w:vAlign w:val="center"/>
            <w:hideMark/>
          </w:tcPr>
          <w:p w:rsidR="0083126E" w:rsidRPr="00072E5E" w:rsidRDefault="0083126E" w:rsidP="005F0989">
            <w:pPr>
              <w:pStyle w:val="142"/>
              <w:adjustRightInd w:val="0"/>
              <w:snapToGrid w:val="0"/>
              <w:jc w:val="right"/>
              <w:rPr>
                <w:spacing w:val="-22"/>
              </w:rPr>
            </w:pPr>
            <w:r w:rsidRPr="00072E5E">
              <w:rPr>
                <w:spacing w:val="-22"/>
              </w:rPr>
              <w:t>98.16</w:t>
            </w:r>
          </w:p>
        </w:tc>
        <w:tc>
          <w:tcPr>
            <w:tcW w:w="2557" w:type="dxa"/>
            <w:tcBorders>
              <w:bottom w:val="single" w:sz="4" w:space="0" w:color="auto"/>
            </w:tcBorders>
            <w:vAlign w:val="center"/>
          </w:tcPr>
          <w:p w:rsidR="0083126E" w:rsidRPr="00B87602" w:rsidRDefault="0083126E" w:rsidP="005F0989">
            <w:pPr>
              <w:pStyle w:val="142"/>
              <w:topLinePunct/>
              <w:adjustRightInd w:val="0"/>
              <w:snapToGrid w:val="0"/>
              <w:rPr>
                <w:snapToGrid/>
                <w:spacing w:val="-22"/>
              </w:rPr>
            </w:pPr>
          </w:p>
        </w:tc>
      </w:tr>
      <w:tr w:rsidR="0083126E" w:rsidRPr="00B87602" w:rsidTr="005F0989">
        <w:trPr>
          <w:trHeight w:val="423"/>
        </w:trPr>
        <w:tc>
          <w:tcPr>
            <w:tcW w:w="392" w:type="dxa"/>
            <w:vMerge w:val="restart"/>
            <w:tcBorders>
              <w:top w:val="single" w:sz="4" w:space="0" w:color="auto"/>
              <w:bottom w:val="single" w:sz="4" w:space="0" w:color="auto"/>
              <w:right w:val="double" w:sz="4" w:space="0" w:color="auto"/>
            </w:tcBorders>
            <w:vAlign w:val="center"/>
            <w:hideMark/>
          </w:tcPr>
          <w:p w:rsidR="0083126E" w:rsidRPr="00B87602" w:rsidRDefault="0083126E" w:rsidP="005F0989">
            <w:pPr>
              <w:pStyle w:val="142"/>
              <w:adjustRightInd w:val="0"/>
              <w:snapToGrid w:val="0"/>
              <w:ind w:leftChars="-94" w:left="-129" w:rightChars="-62" w:right="-176" w:hangingChars="69" w:hanging="137"/>
              <w:jc w:val="center"/>
              <w:rPr>
                <w:snapToGrid/>
                <w:spacing w:val="-22"/>
              </w:rPr>
            </w:pPr>
            <w:r w:rsidRPr="00B87602">
              <w:rPr>
                <w:rFonts w:hint="eastAsia"/>
                <w:snapToGrid/>
                <w:spacing w:val="-22"/>
              </w:rPr>
              <w:t>空</w:t>
            </w:r>
          </w:p>
          <w:p w:rsidR="0083126E" w:rsidRPr="00B87602" w:rsidRDefault="0083126E" w:rsidP="005F0989">
            <w:pPr>
              <w:pStyle w:val="142"/>
              <w:adjustRightInd w:val="0"/>
              <w:snapToGrid w:val="0"/>
              <w:ind w:leftChars="-94" w:left="-129" w:rightChars="-62" w:right="-176" w:hangingChars="69" w:hanging="137"/>
              <w:jc w:val="center"/>
              <w:rPr>
                <w:snapToGrid/>
                <w:spacing w:val="-22"/>
              </w:rPr>
            </w:pPr>
            <w:r w:rsidRPr="00B87602">
              <w:rPr>
                <w:rFonts w:hint="eastAsia"/>
                <w:snapToGrid/>
                <w:spacing w:val="-22"/>
              </w:rPr>
              <w:t>運</w:t>
            </w:r>
          </w:p>
        </w:tc>
        <w:tc>
          <w:tcPr>
            <w:tcW w:w="2646" w:type="dxa"/>
            <w:tcBorders>
              <w:top w:val="single" w:sz="4" w:space="0" w:color="auto"/>
              <w:left w:val="double" w:sz="4" w:space="0" w:color="auto"/>
              <w:bottom w:val="single" w:sz="4" w:space="0" w:color="auto"/>
            </w:tcBorders>
            <w:vAlign w:val="center"/>
            <w:hideMark/>
          </w:tcPr>
          <w:p w:rsidR="0083126E" w:rsidRPr="00B87602" w:rsidRDefault="0083126E" w:rsidP="005F0989">
            <w:pPr>
              <w:pStyle w:val="142"/>
              <w:adjustRightInd w:val="0"/>
              <w:snapToGrid w:val="0"/>
              <w:ind w:leftChars="-29" w:left="-82" w:rightChars="-29" w:right="-82"/>
              <w:rPr>
                <w:snapToGrid/>
                <w:spacing w:val="-22"/>
              </w:rPr>
            </w:pPr>
            <w:r w:rsidRPr="00B87602">
              <w:rPr>
                <w:rFonts w:hint="eastAsia"/>
                <w:snapToGrid/>
                <w:spacing w:val="-22"/>
              </w:rPr>
              <w:t>集中載送返台檢疫對象之交通運輸</w:t>
            </w:r>
          </w:p>
        </w:tc>
        <w:tc>
          <w:tcPr>
            <w:tcW w:w="1134" w:type="dxa"/>
            <w:tcBorders>
              <w:top w:val="single" w:sz="4" w:space="0" w:color="auto"/>
              <w:bottom w:val="single" w:sz="4" w:space="0" w:color="auto"/>
            </w:tcBorders>
            <w:vAlign w:val="center"/>
            <w:hideMark/>
          </w:tcPr>
          <w:p w:rsidR="0083126E" w:rsidRPr="00B87602" w:rsidRDefault="0083126E" w:rsidP="005F0989">
            <w:pPr>
              <w:pStyle w:val="142"/>
              <w:adjustRightInd w:val="0"/>
              <w:snapToGrid w:val="0"/>
              <w:jc w:val="right"/>
              <w:rPr>
                <w:snapToGrid/>
                <w:spacing w:val="-22"/>
              </w:rPr>
            </w:pPr>
            <w:r w:rsidRPr="00B87602">
              <w:rPr>
                <w:rFonts w:hint="eastAsia"/>
                <w:snapToGrid/>
                <w:spacing w:val="-22"/>
              </w:rPr>
              <w:t>2,473,143</w:t>
            </w:r>
          </w:p>
        </w:tc>
        <w:tc>
          <w:tcPr>
            <w:tcW w:w="1059" w:type="dxa"/>
            <w:tcBorders>
              <w:top w:val="single" w:sz="4" w:space="0" w:color="auto"/>
              <w:bottom w:val="single" w:sz="4" w:space="0" w:color="auto"/>
            </w:tcBorders>
            <w:vAlign w:val="center"/>
            <w:hideMark/>
          </w:tcPr>
          <w:p w:rsidR="0083126E" w:rsidRPr="00B87602" w:rsidRDefault="0083126E" w:rsidP="005F0989">
            <w:pPr>
              <w:pStyle w:val="142"/>
              <w:adjustRightInd w:val="0"/>
              <w:snapToGrid w:val="0"/>
              <w:ind w:leftChars="-90" w:left="-131" w:hangingChars="62" w:hanging="124"/>
              <w:jc w:val="right"/>
              <w:rPr>
                <w:snapToGrid/>
                <w:spacing w:val="-22"/>
              </w:rPr>
            </w:pPr>
            <w:r w:rsidRPr="00B87602">
              <w:rPr>
                <w:rFonts w:hint="eastAsia"/>
                <w:snapToGrid/>
                <w:spacing w:val="-22"/>
              </w:rPr>
              <w:t>2,472,417</w:t>
            </w:r>
          </w:p>
        </w:tc>
        <w:tc>
          <w:tcPr>
            <w:tcW w:w="709" w:type="dxa"/>
            <w:tcBorders>
              <w:top w:val="single" w:sz="4" w:space="0" w:color="auto"/>
              <w:bottom w:val="single" w:sz="4" w:space="0" w:color="auto"/>
            </w:tcBorders>
            <w:vAlign w:val="center"/>
            <w:hideMark/>
          </w:tcPr>
          <w:p w:rsidR="0083126E" w:rsidRPr="00072E5E" w:rsidRDefault="0083126E" w:rsidP="005F0989">
            <w:pPr>
              <w:pStyle w:val="142"/>
              <w:adjustRightInd w:val="0"/>
              <w:snapToGrid w:val="0"/>
              <w:jc w:val="right"/>
              <w:rPr>
                <w:spacing w:val="-22"/>
              </w:rPr>
            </w:pPr>
            <w:r w:rsidRPr="00072E5E">
              <w:rPr>
                <w:spacing w:val="-22"/>
              </w:rPr>
              <w:t>99.97</w:t>
            </w:r>
          </w:p>
        </w:tc>
        <w:tc>
          <w:tcPr>
            <w:tcW w:w="2557" w:type="dxa"/>
            <w:tcBorders>
              <w:top w:val="single" w:sz="4" w:space="0" w:color="auto"/>
              <w:bottom w:val="single" w:sz="4" w:space="0" w:color="auto"/>
            </w:tcBorders>
            <w:vAlign w:val="center"/>
            <w:hideMark/>
          </w:tcPr>
          <w:p w:rsidR="0083126E" w:rsidRPr="009F1117" w:rsidRDefault="0083126E" w:rsidP="005F0989">
            <w:pPr>
              <w:pStyle w:val="142"/>
              <w:adjustRightInd w:val="0"/>
              <w:snapToGrid w:val="0"/>
              <w:ind w:leftChars="-29" w:left="-82" w:rightChars="-7" w:right="-20"/>
              <w:jc w:val="both"/>
              <w:rPr>
                <w:snapToGrid/>
                <w:spacing w:val="-30"/>
              </w:rPr>
            </w:pPr>
            <w:r w:rsidRPr="009F1117">
              <w:rPr>
                <w:rFonts w:hint="eastAsia"/>
                <w:snapToGrid/>
                <w:spacing w:val="-30"/>
              </w:rPr>
              <w:t>總計對5家計程車隊、5家租賃車及37次計乘車次發放車資。</w:t>
            </w:r>
          </w:p>
        </w:tc>
      </w:tr>
      <w:tr w:rsidR="0083126E" w:rsidRPr="00B87602" w:rsidTr="005F0989">
        <w:trPr>
          <w:trHeight w:val="423"/>
        </w:trPr>
        <w:tc>
          <w:tcPr>
            <w:tcW w:w="392" w:type="dxa"/>
            <w:vMerge/>
            <w:tcBorders>
              <w:top w:val="single" w:sz="4" w:space="0" w:color="auto"/>
              <w:right w:val="double" w:sz="4" w:space="0" w:color="auto"/>
            </w:tcBorders>
            <w:vAlign w:val="center"/>
            <w:hideMark/>
          </w:tcPr>
          <w:p w:rsidR="0083126E" w:rsidRPr="00B87602" w:rsidRDefault="0083126E" w:rsidP="005F0989">
            <w:pPr>
              <w:pStyle w:val="142"/>
              <w:adjustRightInd w:val="0"/>
              <w:snapToGrid w:val="0"/>
              <w:rPr>
                <w:snapToGrid/>
                <w:spacing w:val="-22"/>
              </w:rPr>
            </w:pPr>
          </w:p>
        </w:tc>
        <w:tc>
          <w:tcPr>
            <w:tcW w:w="2646" w:type="dxa"/>
            <w:tcBorders>
              <w:top w:val="single" w:sz="4" w:space="0" w:color="auto"/>
              <w:left w:val="double" w:sz="4" w:space="0" w:color="auto"/>
              <w:bottom w:val="single" w:sz="4" w:space="0" w:color="auto"/>
            </w:tcBorders>
            <w:vAlign w:val="center"/>
            <w:hideMark/>
          </w:tcPr>
          <w:p w:rsidR="0083126E" w:rsidRPr="00B87602" w:rsidRDefault="0083126E" w:rsidP="005F0989">
            <w:pPr>
              <w:pStyle w:val="142"/>
              <w:adjustRightInd w:val="0"/>
              <w:snapToGrid w:val="0"/>
              <w:ind w:leftChars="-29" w:left="-82" w:rightChars="-29" w:right="-82"/>
              <w:rPr>
                <w:snapToGrid/>
                <w:spacing w:val="-22"/>
              </w:rPr>
            </w:pPr>
            <w:r w:rsidRPr="00B87602">
              <w:rPr>
                <w:rFonts w:hint="eastAsia"/>
                <w:snapToGrid/>
                <w:spacing w:val="-22"/>
              </w:rPr>
              <w:t>補助航空業者購置防疫用品</w:t>
            </w:r>
          </w:p>
        </w:tc>
        <w:tc>
          <w:tcPr>
            <w:tcW w:w="1134" w:type="dxa"/>
            <w:tcBorders>
              <w:top w:val="single" w:sz="4" w:space="0" w:color="auto"/>
            </w:tcBorders>
            <w:vAlign w:val="center"/>
            <w:hideMark/>
          </w:tcPr>
          <w:p w:rsidR="0083126E" w:rsidRPr="00B87602" w:rsidRDefault="0083126E" w:rsidP="005F0989">
            <w:pPr>
              <w:pStyle w:val="142"/>
              <w:adjustRightInd w:val="0"/>
              <w:snapToGrid w:val="0"/>
              <w:jc w:val="right"/>
              <w:rPr>
                <w:snapToGrid/>
                <w:spacing w:val="-22"/>
              </w:rPr>
            </w:pPr>
            <w:r w:rsidRPr="00B87602">
              <w:rPr>
                <w:rFonts w:hint="eastAsia"/>
                <w:snapToGrid/>
                <w:spacing w:val="-22"/>
              </w:rPr>
              <w:t>703,316</w:t>
            </w:r>
          </w:p>
        </w:tc>
        <w:tc>
          <w:tcPr>
            <w:tcW w:w="1059" w:type="dxa"/>
            <w:tcBorders>
              <w:top w:val="single" w:sz="4" w:space="0" w:color="auto"/>
            </w:tcBorders>
            <w:vAlign w:val="center"/>
            <w:hideMark/>
          </w:tcPr>
          <w:p w:rsidR="0083126E" w:rsidRPr="00B87602" w:rsidRDefault="0083126E" w:rsidP="005F0989">
            <w:pPr>
              <w:pStyle w:val="142"/>
              <w:adjustRightInd w:val="0"/>
              <w:snapToGrid w:val="0"/>
              <w:jc w:val="right"/>
              <w:rPr>
                <w:snapToGrid/>
                <w:spacing w:val="-22"/>
              </w:rPr>
            </w:pPr>
            <w:r w:rsidRPr="00B87602">
              <w:rPr>
                <w:rFonts w:hint="eastAsia"/>
                <w:snapToGrid/>
                <w:spacing w:val="-22"/>
              </w:rPr>
              <w:t>603,879</w:t>
            </w:r>
          </w:p>
        </w:tc>
        <w:tc>
          <w:tcPr>
            <w:tcW w:w="709" w:type="dxa"/>
            <w:tcBorders>
              <w:top w:val="single" w:sz="4" w:space="0" w:color="auto"/>
            </w:tcBorders>
            <w:vAlign w:val="center"/>
            <w:hideMark/>
          </w:tcPr>
          <w:p w:rsidR="0083126E" w:rsidRPr="00072E5E" w:rsidRDefault="0083126E" w:rsidP="005F0989">
            <w:pPr>
              <w:pStyle w:val="142"/>
              <w:adjustRightInd w:val="0"/>
              <w:snapToGrid w:val="0"/>
              <w:jc w:val="right"/>
              <w:rPr>
                <w:spacing w:val="-22"/>
              </w:rPr>
            </w:pPr>
            <w:r w:rsidRPr="00072E5E">
              <w:rPr>
                <w:spacing w:val="-22"/>
              </w:rPr>
              <w:t>85.86</w:t>
            </w:r>
          </w:p>
        </w:tc>
        <w:tc>
          <w:tcPr>
            <w:tcW w:w="2557" w:type="dxa"/>
            <w:tcBorders>
              <w:top w:val="single" w:sz="4" w:space="0" w:color="auto"/>
            </w:tcBorders>
            <w:vAlign w:val="center"/>
            <w:hideMark/>
          </w:tcPr>
          <w:p w:rsidR="0083126E" w:rsidRPr="00536F8A" w:rsidRDefault="0083126E" w:rsidP="005F0989">
            <w:pPr>
              <w:pStyle w:val="142"/>
              <w:adjustRightInd w:val="0"/>
              <w:snapToGrid w:val="0"/>
              <w:ind w:leftChars="-29" w:left="-82" w:rightChars="-13" w:right="-37"/>
              <w:jc w:val="both"/>
              <w:rPr>
                <w:snapToGrid/>
                <w:spacing w:val="-22"/>
              </w:rPr>
            </w:pPr>
            <w:r w:rsidRPr="00536F8A">
              <w:rPr>
                <w:rFonts w:hint="eastAsia"/>
                <w:snapToGrid/>
                <w:spacing w:val="-22"/>
              </w:rPr>
              <w:t>補貼14家航空業者購置防疫用品。</w:t>
            </w:r>
          </w:p>
        </w:tc>
      </w:tr>
      <w:tr w:rsidR="0083126E" w:rsidRPr="00B87602" w:rsidTr="005F0989">
        <w:trPr>
          <w:trHeight w:val="423"/>
        </w:trPr>
        <w:tc>
          <w:tcPr>
            <w:tcW w:w="392" w:type="dxa"/>
            <w:vMerge/>
            <w:tcBorders>
              <w:right w:val="double" w:sz="4" w:space="0" w:color="auto"/>
            </w:tcBorders>
            <w:vAlign w:val="center"/>
            <w:hideMark/>
          </w:tcPr>
          <w:p w:rsidR="0083126E" w:rsidRPr="00B87602" w:rsidRDefault="0083126E" w:rsidP="005F0989">
            <w:pPr>
              <w:pStyle w:val="142"/>
              <w:adjustRightInd w:val="0"/>
              <w:snapToGrid w:val="0"/>
              <w:rPr>
                <w:snapToGrid/>
                <w:spacing w:val="-22"/>
              </w:rPr>
            </w:pPr>
          </w:p>
        </w:tc>
        <w:tc>
          <w:tcPr>
            <w:tcW w:w="2646" w:type="dxa"/>
            <w:tcBorders>
              <w:top w:val="single" w:sz="4" w:space="0" w:color="auto"/>
              <w:left w:val="double" w:sz="4" w:space="0" w:color="auto"/>
              <w:bottom w:val="single" w:sz="4" w:space="0" w:color="auto"/>
            </w:tcBorders>
            <w:vAlign w:val="center"/>
            <w:hideMark/>
          </w:tcPr>
          <w:p w:rsidR="0083126E" w:rsidRPr="00B87602" w:rsidRDefault="0083126E" w:rsidP="005F0989">
            <w:pPr>
              <w:pStyle w:val="142"/>
              <w:adjustRightInd w:val="0"/>
              <w:snapToGrid w:val="0"/>
              <w:ind w:leftChars="-29" w:left="-82" w:rightChars="-29" w:right="-82"/>
              <w:rPr>
                <w:snapToGrid/>
                <w:spacing w:val="-22"/>
              </w:rPr>
            </w:pPr>
            <w:r w:rsidRPr="00B87602">
              <w:rPr>
                <w:rFonts w:hint="eastAsia"/>
                <w:snapToGrid/>
                <w:spacing w:val="-22"/>
              </w:rPr>
              <w:t>辦理航空站篩檢防疫相關經費</w:t>
            </w:r>
          </w:p>
        </w:tc>
        <w:tc>
          <w:tcPr>
            <w:tcW w:w="1134" w:type="dxa"/>
            <w:vAlign w:val="center"/>
            <w:hideMark/>
          </w:tcPr>
          <w:p w:rsidR="0083126E" w:rsidRPr="00B87602" w:rsidRDefault="0083126E" w:rsidP="005F0989">
            <w:pPr>
              <w:pStyle w:val="142"/>
              <w:adjustRightInd w:val="0"/>
              <w:snapToGrid w:val="0"/>
              <w:jc w:val="right"/>
              <w:rPr>
                <w:snapToGrid/>
                <w:spacing w:val="-22"/>
              </w:rPr>
            </w:pPr>
            <w:r w:rsidRPr="00B87602">
              <w:rPr>
                <w:rFonts w:hint="eastAsia"/>
                <w:snapToGrid/>
                <w:spacing w:val="-22"/>
              </w:rPr>
              <w:t>2,817</w:t>
            </w:r>
          </w:p>
        </w:tc>
        <w:tc>
          <w:tcPr>
            <w:tcW w:w="1059" w:type="dxa"/>
            <w:vAlign w:val="center"/>
            <w:hideMark/>
          </w:tcPr>
          <w:p w:rsidR="0083126E" w:rsidRPr="00B87602" w:rsidRDefault="0083126E" w:rsidP="005F0989">
            <w:pPr>
              <w:pStyle w:val="142"/>
              <w:adjustRightInd w:val="0"/>
              <w:snapToGrid w:val="0"/>
              <w:jc w:val="right"/>
              <w:rPr>
                <w:snapToGrid/>
                <w:spacing w:val="-22"/>
              </w:rPr>
            </w:pPr>
            <w:r w:rsidRPr="00B87602">
              <w:rPr>
                <w:rFonts w:hint="eastAsia"/>
                <w:snapToGrid/>
                <w:spacing w:val="-22"/>
              </w:rPr>
              <w:t>2,817</w:t>
            </w:r>
          </w:p>
        </w:tc>
        <w:tc>
          <w:tcPr>
            <w:tcW w:w="709" w:type="dxa"/>
            <w:vAlign w:val="center"/>
            <w:hideMark/>
          </w:tcPr>
          <w:p w:rsidR="0083126E" w:rsidRPr="00072E5E" w:rsidRDefault="0083126E" w:rsidP="005F0989">
            <w:pPr>
              <w:pStyle w:val="142"/>
              <w:adjustRightInd w:val="0"/>
              <w:snapToGrid w:val="0"/>
              <w:ind w:leftChars="-38" w:hangingChars="54" w:hanging="108"/>
              <w:jc w:val="right"/>
              <w:rPr>
                <w:spacing w:val="-22"/>
              </w:rPr>
            </w:pPr>
            <w:r w:rsidRPr="00072E5E">
              <w:rPr>
                <w:spacing w:val="-22"/>
              </w:rPr>
              <w:t>100.00</w:t>
            </w:r>
          </w:p>
        </w:tc>
        <w:tc>
          <w:tcPr>
            <w:tcW w:w="2557" w:type="dxa"/>
            <w:vAlign w:val="center"/>
            <w:hideMark/>
          </w:tcPr>
          <w:p w:rsidR="0083126E" w:rsidRPr="00B87602" w:rsidRDefault="0083126E" w:rsidP="005F0989">
            <w:pPr>
              <w:pStyle w:val="142"/>
              <w:adjustRightInd w:val="0"/>
              <w:snapToGrid w:val="0"/>
              <w:ind w:leftChars="-29" w:left="-82" w:rightChars="-27" w:right="-76"/>
              <w:jc w:val="both"/>
              <w:rPr>
                <w:snapToGrid/>
                <w:spacing w:val="-22"/>
              </w:rPr>
            </w:pPr>
            <w:r w:rsidRPr="00B87602">
              <w:rPr>
                <w:rFonts w:hint="eastAsia"/>
                <w:snapToGrid/>
                <w:spacing w:val="-22"/>
              </w:rPr>
              <w:t>補助臺北等5個航空站設置快篩站及於臺北等3個航空站執行特定高風險工作人員監測。</w:t>
            </w:r>
          </w:p>
        </w:tc>
      </w:tr>
      <w:tr w:rsidR="0083126E" w:rsidRPr="00B87602" w:rsidTr="005F0989">
        <w:trPr>
          <w:trHeight w:val="214"/>
        </w:trPr>
        <w:tc>
          <w:tcPr>
            <w:tcW w:w="392" w:type="dxa"/>
            <w:vMerge/>
            <w:tcBorders>
              <w:bottom w:val="double" w:sz="4" w:space="0" w:color="auto"/>
              <w:right w:val="double" w:sz="4" w:space="0" w:color="auto"/>
            </w:tcBorders>
            <w:vAlign w:val="center"/>
            <w:hideMark/>
          </w:tcPr>
          <w:p w:rsidR="0083126E" w:rsidRPr="00B87602" w:rsidRDefault="0083126E" w:rsidP="005F0989">
            <w:pPr>
              <w:pStyle w:val="142"/>
              <w:adjustRightInd w:val="0"/>
              <w:snapToGrid w:val="0"/>
              <w:rPr>
                <w:snapToGrid/>
                <w:spacing w:val="-22"/>
              </w:rPr>
            </w:pPr>
          </w:p>
        </w:tc>
        <w:tc>
          <w:tcPr>
            <w:tcW w:w="2646" w:type="dxa"/>
            <w:tcBorders>
              <w:top w:val="single" w:sz="4" w:space="0" w:color="auto"/>
              <w:left w:val="double" w:sz="4" w:space="0" w:color="auto"/>
              <w:bottom w:val="double" w:sz="4" w:space="0" w:color="auto"/>
            </w:tcBorders>
            <w:vAlign w:val="center"/>
            <w:hideMark/>
          </w:tcPr>
          <w:p w:rsidR="0083126E" w:rsidRPr="00B87602" w:rsidRDefault="0083126E" w:rsidP="005F0989">
            <w:pPr>
              <w:pStyle w:val="142"/>
              <w:adjustRightInd w:val="0"/>
              <w:snapToGrid w:val="0"/>
              <w:ind w:leftChars="-29" w:left="-82" w:rightChars="-29" w:right="-82"/>
              <w:rPr>
                <w:snapToGrid/>
                <w:spacing w:val="-22"/>
              </w:rPr>
            </w:pPr>
            <w:r w:rsidRPr="00B87602">
              <w:rPr>
                <w:rFonts w:hint="eastAsia"/>
                <w:snapToGrid/>
                <w:spacing w:val="-22"/>
              </w:rPr>
              <w:t>小計</w:t>
            </w:r>
          </w:p>
        </w:tc>
        <w:tc>
          <w:tcPr>
            <w:tcW w:w="1134" w:type="dxa"/>
            <w:tcBorders>
              <w:bottom w:val="double" w:sz="4" w:space="0" w:color="auto"/>
            </w:tcBorders>
            <w:vAlign w:val="center"/>
            <w:hideMark/>
          </w:tcPr>
          <w:p w:rsidR="0083126E" w:rsidRPr="00B87602" w:rsidRDefault="0083126E" w:rsidP="005F0989">
            <w:pPr>
              <w:pStyle w:val="142"/>
              <w:adjustRightInd w:val="0"/>
              <w:snapToGrid w:val="0"/>
              <w:jc w:val="right"/>
              <w:rPr>
                <w:snapToGrid/>
                <w:spacing w:val="-22"/>
              </w:rPr>
            </w:pPr>
            <w:r w:rsidRPr="00B87602">
              <w:rPr>
                <w:rFonts w:hint="eastAsia"/>
                <w:snapToGrid/>
                <w:spacing w:val="-22"/>
              </w:rPr>
              <w:t>3,179,276</w:t>
            </w:r>
          </w:p>
        </w:tc>
        <w:tc>
          <w:tcPr>
            <w:tcW w:w="1059" w:type="dxa"/>
            <w:tcBorders>
              <w:bottom w:val="double" w:sz="4" w:space="0" w:color="auto"/>
            </w:tcBorders>
            <w:vAlign w:val="center"/>
            <w:hideMark/>
          </w:tcPr>
          <w:p w:rsidR="0083126E" w:rsidRPr="00B87602" w:rsidRDefault="0083126E" w:rsidP="005F0989">
            <w:pPr>
              <w:pStyle w:val="142"/>
              <w:adjustRightInd w:val="0"/>
              <w:snapToGrid w:val="0"/>
              <w:ind w:leftChars="-34" w:hangingChars="48" w:hanging="96"/>
              <w:jc w:val="right"/>
              <w:rPr>
                <w:snapToGrid/>
                <w:spacing w:val="-22"/>
              </w:rPr>
            </w:pPr>
            <w:r w:rsidRPr="00B87602">
              <w:rPr>
                <w:rFonts w:hint="eastAsia"/>
                <w:snapToGrid/>
                <w:spacing w:val="-22"/>
              </w:rPr>
              <w:t>3,079,113</w:t>
            </w:r>
          </w:p>
        </w:tc>
        <w:tc>
          <w:tcPr>
            <w:tcW w:w="709" w:type="dxa"/>
            <w:tcBorders>
              <w:bottom w:val="double" w:sz="4" w:space="0" w:color="auto"/>
            </w:tcBorders>
            <w:vAlign w:val="center"/>
            <w:hideMark/>
          </w:tcPr>
          <w:p w:rsidR="0083126E" w:rsidRPr="00072E5E" w:rsidRDefault="0083126E" w:rsidP="005F0989">
            <w:pPr>
              <w:pStyle w:val="142"/>
              <w:adjustRightInd w:val="0"/>
              <w:snapToGrid w:val="0"/>
              <w:jc w:val="right"/>
              <w:rPr>
                <w:spacing w:val="-22"/>
              </w:rPr>
            </w:pPr>
            <w:r w:rsidRPr="00072E5E">
              <w:rPr>
                <w:spacing w:val="-22"/>
              </w:rPr>
              <w:t>96.85</w:t>
            </w:r>
          </w:p>
        </w:tc>
        <w:tc>
          <w:tcPr>
            <w:tcW w:w="2557" w:type="dxa"/>
            <w:tcBorders>
              <w:bottom w:val="double" w:sz="4" w:space="0" w:color="auto"/>
            </w:tcBorders>
            <w:vAlign w:val="center"/>
          </w:tcPr>
          <w:p w:rsidR="0083126E" w:rsidRPr="00B87602" w:rsidRDefault="0083126E" w:rsidP="005F0989">
            <w:pPr>
              <w:pStyle w:val="142"/>
              <w:adjustRightInd w:val="0"/>
              <w:snapToGrid w:val="0"/>
              <w:rPr>
                <w:snapToGrid/>
                <w:spacing w:val="-22"/>
              </w:rPr>
            </w:pPr>
          </w:p>
        </w:tc>
      </w:tr>
      <w:tr w:rsidR="0083126E" w:rsidRPr="00B87602" w:rsidTr="005F0989">
        <w:trPr>
          <w:trHeight w:val="197"/>
        </w:trPr>
        <w:tc>
          <w:tcPr>
            <w:tcW w:w="3038" w:type="dxa"/>
            <w:gridSpan w:val="2"/>
            <w:tcBorders>
              <w:top w:val="double" w:sz="4" w:space="0" w:color="auto"/>
              <w:bottom w:val="single" w:sz="12" w:space="0" w:color="auto"/>
            </w:tcBorders>
            <w:vAlign w:val="center"/>
          </w:tcPr>
          <w:p w:rsidR="0083126E" w:rsidRPr="00B87602" w:rsidRDefault="0083126E" w:rsidP="005F0989">
            <w:pPr>
              <w:pStyle w:val="142"/>
              <w:adjustRightInd w:val="0"/>
              <w:snapToGrid w:val="0"/>
              <w:ind w:firstLineChars="81" w:firstLine="161"/>
              <w:jc w:val="center"/>
              <w:rPr>
                <w:snapToGrid/>
                <w:spacing w:val="-22"/>
              </w:rPr>
            </w:pPr>
            <w:r>
              <w:rPr>
                <w:rFonts w:hint="eastAsia"/>
                <w:snapToGrid/>
                <w:spacing w:val="-22"/>
              </w:rPr>
              <w:t xml:space="preserve">合 </w:t>
            </w:r>
            <w:r>
              <w:rPr>
                <w:snapToGrid/>
                <w:spacing w:val="-22"/>
              </w:rPr>
              <w:t xml:space="preserve"> </w:t>
            </w:r>
            <w:r>
              <w:rPr>
                <w:rFonts w:hint="eastAsia"/>
                <w:snapToGrid/>
                <w:spacing w:val="-22"/>
              </w:rPr>
              <w:t>計</w:t>
            </w:r>
          </w:p>
        </w:tc>
        <w:tc>
          <w:tcPr>
            <w:tcW w:w="1134" w:type="dxa"/>
            <w:tcBorders>
              <w:top w:val="double" w:sz="4" w:space="0" w:color="auto"/>
              <w:bottom w:val="single" w:sz="12" w:space="0" w:color="auto"/>
            </w:tcBorders>
            <w:vAlign w:val="center"/>
          </w:tcPr>
          <w:p w:rsidR="0083126E" w:rsidRPr="00B87602" w:rsidRDefault="0083126E" w:rsidP="005F0989">
            <w:pPr>
              <w:pStyle w:val="142"/>
              <w:adjustRightInd w:val="0"/>
              <w:snapToGrid w:val="0"/>
              <w:jc w:val="right"/>
              <w:rPr>
                <w:snapToGrid/>
                <w:spacing w:val="-22"/>
              </w:rPr>
            </w:pPr>
            <w:r w:rsidRPr="00367D20">
              <w:rPr>
                <w:snapToGrid/>
                <w:spacing w:val="-22"/>
              </w:rPr>
              <w:t>5,929,36</w:t>
            </w:r>
            <w:r>
              <w:rPr>
                <w:rFonts w:hint="eastAsia"/>
                <w:snapToGrid/>
                <w:spacing w:val="-22"/>
              </w:rPr>
              <w:t>1</w:t>
            </w:r>
          </w:p>
        </w:tc>
        <w:tc>
          <w:tcPr>
            <w:tcW w:w="1059" w:type="dxa"/>
            <w:tcBorders>
              <w:top w:val="double" w:sz="4" w:space="0" w:color="auto"/>
              <w:bottom w:val="single" w:sz="12" w:space="0" w:color="auto"/>
            </w:tcBorders>
            <w:vAlign w:val="center"/>
          </w:tcPr>
          <w:p w:rsidR="0083126E" w:rsidRPr="00B87602" w:rsidRDefault="0083126E" w:rsidP="005F0989">
            <w:pPr>
              <w:pStyle w:val="142"/>
              <w:adjustRightInd w:val="0"/>
              <w:snapToGrid w:val="0"/>
              <w:ind w:leftChars="-34" w:hangingChars="48" w:hanging="96"/>
              <w:jc w:val="right"/>
              <w:rPr>
                <w:snapToGrid/>
                <w:spacing w:val="-22"/>
              </w:rPr>
            </w:pPr>
            <w:r w:rsidRPr="00367D20">
              <w:rPr>
                <w:snapToGrid/>
                <w:spacing w:val="-22"/>
              </w:rPr>
              <w:t>5,486,168</w:t>
            </w:r>
          </w:p>
        </w:tc>
        <w:tc>
          <w:tcPr>
            <w:tcW w:w="709" w:type="dxa"/>
            <w:tcBorders>
              <w:top w:val="double" w:sz="4" w:space="0" w:color="auto"/>
              <w:bottom w:val="single" w:sz="12" w:space="0" w:color="auto"/>
            </w:tcBorders>
            <w:vAlign w:val="center"/>
          </w:tcPr>
          <w:p w:rsidR="0083126E" w:rsidRPr="00367D20" w:rsidRDefault="0083126E" w:rsidP="005F0989">
            <w:pPr>
              <w:pStyle w:val="142"/>
              <w:adjustRightInd w:val="0"/>
              <w:snapToGrid w:val="0"/>
              <w:jc w:val="right"/>
              <w:rPr>
                <w:spacing w:val="-22"/>
              </w:rPr>
            </w:pPr>
            <w:r w:rsidRPr="00367D20">
              <w:rPr>
                <w:rFonts w:hint="eastAsia"/>
                <w:spacing w:val="-22"/>
              </w:rPr>
              <w:t>92.53</w:t>
            </w:r>
          </w:p>
        </w:tc>
        <w:tc>
          <w:tcPr>
            <w:tcW w:w="2557" w:type="dxa"/>
            <w:tcBorders>
              <w:top w:val="double" w:sz="4" w:space="0" w:color="auto"/>
              <w:bottom w:val="single" w:sz="12" w:space="0" w:color="auto"/>
            </w:tcBorders>
            <w:vAlign w:val="center"/>
          </w:tcPr>
          <w:p w:rsidR="0083126E" w:rsidRPr="00B87602" w:rsidRDefault="0083126E" w:rsidP="005F0989">
            <w:pPr>
              <w:pStyle w:val="142"/>
              <w:adjustRightInd w:val="0"/>
              <w:snapToGrid w:val="0"/>
              <w:rPr>
                <w:snapToGrid/>
                <w:spacing w:val="-22"/>
              </w:rPr>
            </w:pPr>
          </w:p>
        </w:tc>
      </w:tr>
    </w:tbl>
    <w:p w:rsidR="0083126E" w:rsidRPr="00894370" w:rsidRDefault="0083126E" w:rsidP="005F0989">
      <w:pPr>
        <w:pStyle w:val="142"/>
        <w:ind w:leftChars="-4" w:left="1205" w:hangingChars="500" w:hanging="1216"/>
      </w:pPr>
      <w:r w:rsidRPr="00894370">
        <w:rPr>
          <w:rFonts w:hint="eastAsia"/>
        </w:rPr>
        <w:t>資料來源：交通部113年1月</w:t>
      </w:r>
      <w:r>
        <w:rPr>
          <w:rFonts w:hint="eastAsia"/>
        </w:rPr>
        <w:t>30</w:t>
      </w:r>
      <w:r w:rsidRPr="00894370">
        <w:rPr>
          <w:rFonts w:hint="eastAsia"/>
        </w:rPr>
        <w:t>日提供資料；本中心整理</w:t>
      </w:r>
      <w:r>
        <w:rPr>
          <w:rFonts w:hAnsi="標楷體" w:hint="eastAsia"/>
        </w:rPr>
        <w:t>。</w:t>
      </w:r>
    </w:p>
    <w:p w:rsidR="0083126E" w:rsidRDefault="0083126E" w:rsidP="005F0989">
      <w:pPr>
        <w:pStyle w:val="a9"/>
        <w:ind w:left="849" w:hanging="283"/>
        <w:rPr>
          <w:b/>
          <w:color w:val="000000"/>
        </w:rPr>
      </w:pPr>
      <w:r w:rsidRPr="00DE2AC1">
        <w:rPr>
          <w:rFonts w:hint="eastAsia"/>
          <w:b/>
          <w:color w:val="000000"/>
        </w:rPr>
        <w:t>(</w:t>
      </w:r>
      <w:r>
        <w:rPr>
          <w:rFonts w:hint="eastAsia"/>
          <w:b/>
          <w:color w:val="000000"/>
        </w:rPr>
        <w:t>二</w:t>
      </w:r>
      <w:r w:rsidRPr="00DE2AC1">
        <w:rPr>
          <w:rFonts w:hint="eastAsia"/>
          <w:b/>
          <w:color w:val="000000"/>
        </w:rPr>
        <w:t>)</w:t>
      </w:r>
      <w:bookmarkStart w:id="5" w:name="_Hlk158897365"/>
      <w:r w:rsidRPr="00DB073F">
        <w:rPr>
          <w:rFonts w:hint="eastAsia"/>
          <w:b/>
          <w:color w:val="000000"/>
        </w:rPr>
        <w:t>交通運輸業</w:t>
      </w:r>
      <w:r w:rsidRPr="003B0148">
        <w:rPr>
          <w:rFonts w:hint="eastAsia"/>
          <w:b/>
          <w:color w:val="000000"/>
        </w:rPr>
        <w:t>疫情防治執行過程</w:t>
      </w:r>
      <w:r>
        <w:rPr>
          <w:rFonts w:hint="eastAsia"/>
          <w:b/>
          <w:color w:val="000000"/>
        </w:rPr>
        <w:t>尚</w:t>
      </w:r>
      <w:r w:rsidRPr="003B0148">
        <w:rPr>
          <w:rFonts w:hint="eastAsia"/>
          <w:b/>
          <w:color w:val="000000"/>
        </w:rPr>
        <w:t>有未臻</w:t>
      </w:r>
      <w:r>
        <w:rPr>
          <w:rFonts w:hint="eastAsia"/>
          <w:b/>
          <w:color w:val="000000"/>
        </w:rPr>
        <w:t>周妥</w:t>
      </w:r>
      <w:r w:rsidRPr="003B0148">
        <w:rPr>
          <w:rFonts w:hint="eastAsia"/>
          <w:b/>
          <w:color w:val="000000"/>
        </w:rPr>
        <w:t>之處，允宜汲取經驗完備應變體系</w:t>
      </w:r>
      <w:r>
        <w:rPr>
          <w:rFonts w:hAnsi="標楷體" w:hint="eastAsia"/>
          <w:b/>
          <w:color w:val="000000"/>
        </w:rPr>
        <w:t>，藉以做</w:t>
      </w:r>
      <w:r w:rsidRPr="00831792">
        <w:rPr>
          <w:rFonts w:hAnsi="標楷體" w:hint="eastAsia"/>
          <w:b/>
          <w:color w:val="000000"/>
        </w:rPr>
        <w:t>為</w:t>
      </w:r>
      <w:r>
        <w:rPr>
          <w:rFonts w:hAnsi="標楷體" w:hint="eastAsia"/>
          <w:b/>
          <w:color w:val="000000"/>
        </w:rPr>
        <w:t>日後</w:t>
      </w:r>
      <w:r w:rsidRPr="00831792">
        <w:rPr>
          <w:rFonts w:hAnsi="標楷體" w:hint="eastAsia"/>
          <w:b/>
          <w:color w:val="000000"/>
        </w:rPr>
        <w:t>防疫</w:t>
      </w:r>
      <w:r>
        <w:rPr>
          <w:rFonts w:hAnsi="標楷體" w:hint="eastAsia"/>
          <w:b/>
          <w:color w:val="000000"/>
        </w:rPr>
        <w:t>之</w:t>
      </w:r>
      <w:bookmarkEnd w:id="5"/>
      <w:r>
        <w:rPr>
          <w:rFonts w:hAnsi="標楷體" w:hint="eastAsia"/>
          <w:b/>
          <w:color w:val="000000"/>
        </w:rPr>
        <w:t>參據</w:t>
      </w:r>
    </w:p>
    <w:p w:rsidR="0083126E" w:rsidRPr="00EC0A6F" w:rsidRDefault="0083126E" w:rsidP="005F0989">
      <w:pPr>
        <w:pStyle w:val="21"/>
        <w:ind w:left="850" w:firstLine="566"/>
      </w:pPr>
      <w:r w:rsidRPr="009A35C5">
        <w:rPr>
          <w:rFonts w:hint="eastAsia"/>
        </w:rPr>
        <w:t>交通運輸業</w:t>
      </w:r>
      <w:r>
        <w:rPr>
          <w:rFonts w:hint="eastAsia"/>
        </w:rPr>
        <w:t>因應防疫</w:t>
      </w:r>
      <w:r w:rsidRPr="00953D04">
        <w:rPr>
          <w:rFonts w:hint="eastAsia"/>
        </w:rPr>
        <w:t>推</w:t>
      </w:r>
      <w:r>
        <w:rPr>
          <w:rFonts w:hint="eastAsia"/>
        </w:rPr>
        <w:t>行</w:t>
      </w:r>
      <w:r w:rsidRPr="00953D04">
        <w:rPr>
          <w:rFonts w:hint="eastAsia"/>
        </w:rPr>
        <w:t>各項防治</w:t>
      </w:r>
      <w:r>
        <w:rPr>
          <w:rFonts w:hint="eastAsia"/>
        </w:rPr>
        <w:t>及</w:t>
      </w:r>
      <w:r w:rsidRPr="00953D04">
        <w:rPr>
          <w:rFonts w:hint="eastAsia"/>
        </w:rPr>
        <w:t>應變措施，</w:t>
      </w:r>
      <w:r>
        <w:rPr>
          <w:rFonts w:hint="eastAsia"/>
        </w:rPr>
        <w:t>以防範病毒</w:t>
      </w:r>
      <w:r w:rsidRPr="00953D04">
        <w:rPr>
          <w:rFonts w:hint="eastAsia"/>
        </w:rPr>
        <w:t>入侵與傳播，</w:t>
      </w:r>
      <w:r>
        <w:rPr>
          <w:rFonts w:hint="eastAsia"/>
        </w:rPr>
        <w:t>參據交通部提供之資料及審計部審核報告</w:t>
      </w:r>
      <w:r>
        <w:rPr>
          <w:rFonts w:hAnsi="標楷體" w:hint="eastAsia"/>
        </w:rPr>
        <w:t>，</w:t>
      </w:r>
      <w:r>
        <w:rPr>
          <w:rFonts w:hint="eastAsia"/>
        </w:rPr>
        <w:t>綜整其執行過程中</w:t>
      </w:r>
      <w:r>
        <w:rPr>
          <w:rFonts w:hAnsi="標楷體" w:hint="eastAsia"/>
        </w:rPr>
        <w:t>，</w:t>
      </w:r>
      <w:r w:rsidRPr="00953D04">
        <w:rPr>
          <w:rFonts w:hint="eastAsia"/>
        </w:rPr>
        <w:t>有</w:t>
      </w:r>
      <w:r>
        <w:rPr>
          <w:rFonts w:hint="eastAsia"/>
        </w:rPr>
        <w:t>下列</w:t>
      </w:r>
      <w:r w:rsidRPr="00953D04">
        <w:rPr>
          <w:rFonts w:hint="eastAsia"/>
        </w:rPr>
        <w:t>未臻周妥之處</w:t>
      </w:r>
      <w:r w:rsidRPr="00EC0A6F">
        <w:rPr>
          <w:rFonts w:hAnsi="標楷體" w:hint="eastAsia"/>
        </w:rPr>
        <w:t>：</w:t>
      </w:r>
    </w:p>
    <w:p w:rsidR="0083126E" w:rsidRDefault="0083126E" w:rsidP="005F0989">
      <w:pPr>
        <w:pStyle w:val="123"/>
        <w:ind w:left="1133" w:hanging="283"/>
        <w:rPr>
          <w:rFonts w:hAnsi="標楷體"/>
        </w:rPr>
      </w:pPr>
      <w:r w:rsidRPr="000E0197">
        <w:rPr>
          <w:rFonts w:hint="eastAsia"/>
          <w:b/>
        </w:rPr>
        <w:t>1.陸運業：</w:t>
      </w:r>
      <w:r w:rsidRPr="00D62F12">
        <w:rPr>
          <w:rFonts w:hint="eastAsia"/>
          <w:bCs/>
        </w:rPr>
        <w:t>審計部審核報告中指出</w:t>
      </w:r>
      <w:r w:rsidRPr="00D62F12">
        <w:rPr>
          <w:rFonts w:hAnsi="標楷體" w:hint="eastAsia"/>
          <w:bCs/>
        </w:rPr>
        <w:t>，</w:t>
      </w:r>
      <w:r w:rsidRPr="00F73256">
        <w:rPr>
          <w:rFonts w:hAnsi="標楷體" w:hint="eastAsia"/>
        </w:rPr>
        <w:t>搭機返臺旅客居家檢疫者</w:t>
      </w:r>
      <w:r>
        <w:rPr>
          <w:rFonts w:hAnsi="標楷體" w:hint="eastAsia"/>
        </w:rPr>
        <w:t>，</w:t>
      </w:r>
      <w:r w:rsidRPr="00F73256">
        <w:rPr>
          <w:rFonts w:hAnsi="標楷體" w:hint="eastAsia"/>
        </w:rPr>
        <w:t>由親友接送或自駕返家後</w:t>
      </w:r>
      <w:r>
        <w:rPr>
          <w:rFonts w:hAnsi="標楷體" w:hint="eastAsia"/>
        </w:rPr>
        <w:t>，</w:t>
      </w:r>
      <w:r w:rsidRPr="00F73256">
        <w:rPr>
          <w:rFonts w:hAnsi="標楷體" w:hint="eastAsia"/>
        </w:rPr>
        <w:t>相關人員防護及車輛清消</w:t>
      </w:r>
      <w:r>
        <w:rPr>
          <w:rFonts w:hAnsi="標楷體" w:hint="eastAsia"/>
        </w:rPr>
        <w:t>之</w:t>
      </w:r>
      <w:r w:rsidRPr="00F73256">
        <w:rPr>
          <w:rFonts w:hAnsi="標楷體" w:hint="eastAsia"/>
        </w:rPr>
        <w:t>情形</w:t>
      </w:r>
      <w:r>
        <w:rPr>
          <w:rFonts w:hAnsi="標楷體" w:hint="eastAsia"/>
        </w:rPr>
        <w:t>，</w:t>
      </w:r>
      <w:r w:rsidRPr="00F73256">
        <w:rPr>
          <w:rFonts w:hAnsi="標楷體" w:hint="eastAsia"/>
        </w:rPr>
        <w:t>未建立管控機制</w:t>
      </w:r>
      <w:r>
        <w:rPr>
          <w:rStyle w:val="afa"/>
          <w:rFonts w:hAnsi="標楷體"/>
        </w:rPr>
        <w:footnoteReference w:id="5"/>
      </w:r>
      <w:r>
        <w:rPr>
          <w:rFonts w:hAnsi="標楷體" w:hint="eastAsia"/>
        </w:rPr>
        <w:t>，詢據交通部說明</w:t>
      </w:r>
      <w:r w:rsidRPr="00F812A0">
        <w:rPr>
          <w:rFonts w:hAnsi="標楷體" w:hint="eastAsia"/>
        </w:rPr>
        <w:t>，</w:t>
      </w:r>
      <w:r>
        <w:rPr>
          <w:rFonts w:hAnsi="標楷體" w:hint="eastAsia"/>
        </w:rPr>
        <w:t>已</w:t>
      </w:r>
      <w:r w:rsidRPr="00F812A0">
        <w:rPr>
          <w:rFonts w:hAnsi="標楷體" w:hint="eastAsia"/>
        </w:rPr>
        <w:t>加強宣導居家檢疫者及接送親友應確實遵守人員防護與車輛清消等相關防疫</w:t>
      </w:r>
      <w:r w:rsidRPr="00F812A0">
        <w:rPr>
          <w:rFonts w:hAnsi="標楷體" w:hint="eastAsia"/>
        </w:rPr>
        <w:lastRenderedPageBreak/>
        <w:t>措施。</w:t>
      </w:r>
    </w:p>
    <w:p w:rsidR="0083126E" w:rsidRPr="003E1C4B" w:rsidRDefault="0083126E" w:rsidP="005F0989">
      <w:pPr>
        <w:pStyle w:val="123"/>
        <w:ind w:left="1133" w:hanging="283"/>
        <w:rPr>
          <w:bCs/>
        </w:rPr>
      </w:pPr>
      <w:r w:rsidRPr="00224657">
        <w:rPr>
          <w:rFonts w:hint="eastAsia"/>
          <w:b/>
        </w:rPr>
        <w:t>2.海運業：</w:t>
      </w:r>
      <w:r w:rsidRPr="0086752D">
        <w:rPr>
          <w:rFonts w:hint="eastAsia"/>
          <w:bCs/>
        </w:rPr>
        <w:t>高雄港區111年1月間發生船舶維修人員登船與船員接觸感染，</w:t>
      </w:r>
      <w:r>
        <w:rPr>
          <w:rFonts w:hint="eastAsia"/>
          <w:bCs/>
        </w:rPr>
        <w:t>未落實防疫措施</w:t>
      </w:r>
      <w:r>
        <w:rPr>
          <w:rFonts w:hAnsi="標楷體" w:hint="eastAsia"/>
          <w:bCs/>
        </w:rPr>
        <w:t>，</w:t>
      </w:r>
      <w:r w:rsidRPr="0086752D">
        <w:rPr>
          <w:rFonts w:hint="eastAsia"/>
          <w:bCs/>
        </w:rPr>
        <w:t>進而引發社區感染</w:t>
      </w:r>
      <w:r w:rsidRPr="0086752D">
        <w:rPr>
          <w:rStyle w:val="afa"/>
          <w:bCs/>
        </w:rPr>
        <w:footnoteReference w:id="6"/>
      </w:r>
      <w:r>
        <w:rPr>
          <w:rFonts w:hAnsi="標楷體" w:hint="eastAsia"/>
          <w:bCs/>
        </w:rPr>
        <w:t>。</w:t>
      </w:r>
      <w:r w:rsidRPr="0086752D">
        <w:rPr>
          <w:rFonts w:hint="eastAsia"/>
          <w:bCs/>
        </w:rPr>
        <w:t>審計部審核報告中指出，航港局監督港區相關業者及人員之防疫作為有待檢討加強</w:t>
      </w:r>
      <w:r w:rsidRPr="0086752D">
        <w:rPr>
          <w:vertAlign w:val="superscript"/>
        </w:rPr>
        <w:footnoteReference w:id="7"/>
      </w:r>
      <w:r>
        <w:rPr>
          <w:rFonts w:hAnsi="標楷體" w:hint="eastAsia"/>
          <w:bCs/>
        </w:rPr>
        <w:t>；</w:t>
      </w:r>
      <w:r w:rsidRPr="0086752D">
        <w:rPr>
          <w:rFonts w:hint="eastAsia"/>
          <w:bCs/>
        </w:rPr>
        <w:t>詢據航港局說明，111年1月已成立高雄港防疫應變中心，並普篩港區從業人員、設置登船人員檢查站及除污區、優化登船人員系統、加嚴登船人員健康監測及現場巡檢，並要求所有國際商港比照辦理。</w:t>
      </w:r>
    </w:p>
    <w:p w:rsidR="0083126E" w:rsidRPr="00F73256" w:rsidRDefault="0083126E" w:rsidP="005F0989">
      <w:pPr>
        <w:pStyle w:val="123"/>
        <w:ind w:left="1133" w:hanging="283"/>
        <w:rPr>
          <w:color w:val="2F5496"/>
        </w:rPr>
      </w:pPr>
      <w:r w:rsidRPr="00224657">
        <w:rPr>
          <w:rFonts w:hint="eastAsia"/>
          <w:b/>
        </w:rPr>
        <w:t>3.空運業：</w:t>
      </w:r>
      <w:r w:rsidRPr="004F059E">
        <w:rPr>
          <w:rFonts w:hint="eastAsia"/>
          <w:bCs/>
        </w:rPr>
        <w:t>據</w:t>
      </w:r>
      <w:r w:rsidRPr="005564F4">
        <w:rPr>
          <w:rFonts w:hint="eastAsia"/>
          <w:bCs/>
        </w:rPr>
        <w:t>桃機公司</w:t>
      </w:r>
      <w:r>
        <w:rPr>
          <w:rFonts w:hint="eastAsia"/>
          <w:bCs/>
        </w:rPr>
        <w:t>提供資料顯示</w:t>
      </w:r>
      <w:r>
        <w:rPr>
          <w:rFonts w:hAnsi="標楷體" w:hint="eastAsia"/>
          <w:bCs/>
        </w:rPr>
        <w:t>，通關流程時間增加最多在於</w:t>
      </w:r>
      <w:r w:rsidRPr="00991549">
        <w:rPr>
          <w:rFonts w:hint="eastAsia"/>
          <w:bCs/>
        </w:rPr>
        <w:t>檢查</w:t>
      </w:r>
      <w:r w:rsidRPr="00F73256">
        <w:rPr>
          <w:rFonts w:hAnsi="標楷體" w:hint="eastAsia"/>
        </w:rPr>
        <w:t>入境旅客</w:t>
      </w:r>
      <w:r w:rsidRPr="00991549">
        <w:rPr>
          <w:rFonts w:hint="eastAsia"/>
          <w:bCs/>
        </w:rPr>
        <w:t>健康證明</w:t>
      </w:r>
      <w:r>
        <w:rPr>
          <w:rFonts w:hAnsi="標楷體" w:hint="eastAsia"/>
          <w:bCs/>
        </w:rPr>
        <w:t>，導致</w:t>
      </w:r>
      <w:r>
        <w:rPr>
          <w:rFonts w:hAnsi="標楷體" w:hint="eastAsia"/>
        </w:rPr>
        <w:t>延</w:t>
      </w:r>
      <w:r w:rsidRPr="00F73256">
        <w:rPr>
          <w:rFonts w:hAnsi="標楷體" w:hint="eastAsia"/>
        </w:rPr>
        <w:t>長分流</w:t>
      </w:r>
      <w:r>
        <w:rPr>
          <w:rFonts w:hAnsi="標楷體" w:hint="eastAsia"/>
        </w:rPr>
        <w:t>及</w:t>
      </w:r>
      <w:r w:rsidRPr="00F73256">
        <w:rPr>
          <w:rFonts w:hAnsi="標楷體" w:hint="eastAsia"/>
        </w:rPr>
        <w:t>通關等停留時間</w:t>
      </w:r>
      <w:r>
        <w:rPr>
          <w:rFonts w:hAnsi="標楷體" w:hint="eastAsia"/>
        </w:rPr>
        <w:t>，</w:t>
      </w:r>
      <w:r w:rsidRPr="00F73256">
        <w:rPr>
          <w:rFonts w:hAnsi="標楷體" w:hint="eastAsia"/>
        </w:rPr>
        <w:t>增加接觸風險</w:t>
      </w:r>
      <w:r>
        <w:rPr>
          <w:rFonts w:hAnsi="標楷體" w:hint="eastAsia"/>
        </w:rPr>
        <w:t>，</w:t>
      </w:r>
      <w:r w:rsidRPr="006E7D0A">
        <w:rPr>
          <w:rFonts w:hAnsi="標楷體" w:hint="eastAsia"/>
        </w:rPr>
        <w:t>為減少實體接觸降低病毒傳播風險，未來</w:t>
      </w:r>
      <w:r w:rsidRPr="004F059E">
        <w:rPr>
          <w:rFonts w:hAnsi="標楷體" w:hint="eastAsia"/>
        </w:rPr>
        <w:t>允</w:t>
      </w:r>
      <w:r>
        <w:rPr>
          <w:rFonts w:hAnsi="標楷體" w:hint="eastAsia"/>
        </w:rPr>
        <w:t>應</w:t>
      </w:r>
      <w:r w:rsidRPr="006E7D0A">
        <w:rPr>
          <w:rFonts w:hAnsi="標楷體" w:hint="eastAsia"/>
        </w:rPr>
        <w:t>加強科技之應用，讓機場通關流程自動化</w:t>
      </w:r>
      <w:r>
        <w:rPr>
          <w:rFonts w:hAnsi="標楷體" w:hint="eastAsia"/>
        </w:rPr>
        <w:t>；另</w:t>
      </w:r>
      <w:r w:rsidRPr="00DC605D">
        <w:rPr>
          <w:rFonts w:hint="eastAsia"/>
          <w:bCs/>
        </w:rPr>
        <w:t>審計部</w:t>
      </w:r>
      <w:r>
        <w:rPr>
          <w:rFonts w:hint="eastAsia"/>
          <w:bCs/>
        </w:rPr>
        <w:t>審核報告中指出</w:t>
      </w:r>
      <w:r>
        <w:rPr>
          <w:rFonts w:hAnsi="標楷體" w:hint="eastAsia"/>
          <w:bCs/>
        </w:rPr>
        <w:t>，</w:t>
      </w:r>
      <w:r>
        <w:rPr>
          <w:rFonts w:hAnsi="標楷體" w:hint="eastAsia"/>
        </w:rPr>
        <w:t>桃園</w:t>
      </w:r>
      <w:r w:rsidRPr="00F73256">
        <w:rPr>
          <w:rFonts w:hAnsi="標楷體" w:hint="eastAsia"/>
        </w:rPr>
        <w:t>機場動線與感染管控規劃未臻完善</w:t>
      </w:r>
      <w:r>
        <w:rPr>
          <w:rStyle w:val="afa"/>
          <w:rFonts w:hAnsi="標楷體"/>
        </w:rPr>
        <w:footnoteReference w:id="8"/>
      </w:r>
      <w:r>
        <w:rPr>
          <w:rFonts w:hAnsi="標楷體" w:hint="eastAsia"/>
        </w:rPr>
        <w:t>、</w:t>
      </w:r>
      <w:r w:rsidRPr="00DC605D">
        <w:rPr>
          <w:rFonts w:hAnsi="標楷體" w:hint="eastAsia"/>
        </w:rPr>
        <w:t>高雄國際航空站業者自主成立防疫車隊，未確實執行駕駛人員健康監測措施</w:t>
      </w:r>
      <w:r>
        <w:rPr>
          <w:rStyle w:val="afa"/>
          <w:rFonts w:hAnsi="標楷體"/>
        </w:rPr>
        <w:footnoteReference w:id="9"/>
      </w:r>
      <w:r>
        <w:rPr>
          <w:rFonts w:hAnsi="標楷體" w:hint="eastAsia"/>
        </w:rPr>
        <w:t>，將增加疫情傳播之風險，及交通部民用航空局(以下簡稱民航局)</w:t>
      </w:r>
      <w:r w:rsidRPr="00DC605D">
        <w:rPr>
          <w:rFonts w:hAnsi="標楷體" w:hint="eastAsia"/>
        </w:rPr>
        <w:t>部分國籍航空公司防疫監督管理未盡周妥</w:t>
      </w:r>
      <w:r>
        <w:rPr>
          <w:rFonts w:hAnsi="標楷體" w:hint="eastAsia"/>
        </w:rPr>
        <w:t>，導</w:t>
      </w:r>
      <w:r w:rsidRPr="00DC605D">
        <w:rPr>
          <w:rFonts w:hAnsi="標楷體" w:hint="eastAsia"/>
        </w:rPr>
        <w:t>致疫情擴散</w:t>
      </w:r>
      <w:r>
        <w:rPr>
          <w:rStyle w:val="afa"/>
          <w:rFonts w:hAnsi="標楷體"/>
        </w:rPr>
        <w:footnoteReference w:id="10"/>
      </w:r>
      <w:r>
        <w:rPr>
          <w:rFonts w:hAnsi="標楷體" w:hint="eastAsia"/>
        </w:rPr>
        <w:t>等疏失，詢據各</w:t>
      </w:r>
      <w:r w:rsidRPr="00D62F12">
        <w:rPr>
          <w:rFonts w:hint="eastAsia"/>
        </w:rPr>
        <w:t>業</w:t>
      </w:r>
      <w:r>
        <w:rPr>
          <w:rFonts w:hint="eastAsia"/>
        </w:rPr>
        <w:t>管機關表示</w:t>
      </w:r>
      <w:r>
        <w:rPr>
          <w:rFonts w:hAnsi="標楷體" w:hint="eastAsia"/>
        </w:rPr>
        <w:t>，</w:t>
      </w:r>
      <w:r w:rsidRPr="00BF2C53">
        <w:rPr>
          <w:rFonts w:hAnsi="標楷體" w:hint="eastAsia"/>
        </w:rPr>
        <w:t>機場動線</w:t>
      </w:r>
      <w:r>
        <w:rPr>
          <w:rFonts w:hAnsi="標楷體" w:hint="eastAsia"/>
        </w:rPr>
        <w:t>已</w:t>
      </w:r>
      <w:r w:rsidRPr="00BF2C53">
        <w:rPr>
          <w:rFonts w:hAnsi="標楷體" w:hint="eastAsia"/>
        </w:rPr>
        <w:t>透過空間及時間進行人員分流</w:t>
      </w:r>
      <w:r>
        <w:rPr>
          <w:rStyle w:val="afa"/>
          <w:rFonts w:hAnsi="標楷體"/>
        </w:rPr>
        <w:footnoteReference w:id="11"/>
      </w:r>
      <w:r w:rsidRPr="00BF2C53">
        <w:rPr>
          <w:rFonts w:hAnsi="標楷體" w:hint="eastAsia"/>
        </w:rPr>
        <w:t>，</w:t>
      </w:r>
      <w:r>
        <w:rPr>
          <w:rFonts w:hAnsi="標楷體" w:hint="eastAsia"/>
        </w:rPr>
        <w:t>並</w:t>
      </w:r>
      <w:r w:rsidRPr="00B1279E">
        <w:rPr>
          <w:rFonts w:hint="eastAsia"/>
        </w:rPr>
        <w:t>確實督導業者落實防</w:t>
      </w:r>
      <w:r w:rsidRPr="00B1279E">
        <w:rPr>
          <w:rFonts w:hint="eastAsia"/>
        </w:rPr>
        <w:lastRenderedPageBreak/>
        <w:t>疫工作及人員健康管理</w:t>
      </w:r>
      <w:r>
        <w:rPr>
          <w:rFonts w:hAnsi="標楷體" w:hint="eastAsia"/>
        </w:rPr>
        <w:t>，</w:t>
      </w:r>
      <w:r w:rsidRPr="00E8211B">
        <w:rPr>
          <w:rFonts w:hAnsi="標楷體" w:hint="eastAsia"/>
        </w:rPr>
        <w:t>避免形成傳播鏈之風險</w:t>
      </w:r>
      <w:r>
        <w:rPr>
          <w:rFonts w:hAnsi="標楷體" w:hint="eastAsia"/>
        </w:rPr>
        <w:t>。</w:t>
      </w:r>
    </w:p>
    <w:p w:rsidR="0083126E" w:rsidRPr="00B1279E" w:rsidRDefault="0083126E" w:rsidP="005F0989">
      <w:pPr>
        <w:ind w:left="566" w:firstLine="566"/>
      </w:pPr>
      <w:r w:rsidRPr="00B1279E">
        <w:rPr>
          <w:rFonts w:hint="eastAsia"/>
        </w:rPr>
        <w:t>綜上，</w:t>
      </w:r>
      <w:bookmarkStart w:id="8" w:name="_Hlk158223823"/>
      <w:r w:rsidRPr="00B1279E">
        <w:rPr>
          <w:rFonts w:hint="eastAsia"/>
        </w:rPr>
        <w:t>交通部於「嚴重特殊傳染性肺炎防治」計畫項下，</w:t>
      </w:r>
      <w:r>
        <w:rPr>
          <w:rFonts w:hint="eastAsia"/>
        </w:rPr>
        <w:t>與</w:t>
      </w:r>
      <w:r w:rsidRPr="00B1279E">
        <w:rPr>
          <w:rFonts w:hint="eastAsia"/>
        </w:rPr>
        <w:t>交通運輸業</w:t>
      </w:r>
      <w:r>
        <w:rPr>
          <w:rFonts w:hint="eastAsia"/>
        </w:rPr>
        <w:t>相關</w:t>
      </w:r>
      <w:r w:rsidRPr="00B1279E">
        <w:rPr>
          <w:rFonts w:hint="eastAsia"/>
        </w:rPr>
        <w:t>之</w:t>
      </w:r>
      <w:r>
        <w:rPr>
          <w:rFonts w:hint="eastAsia"/>
        </w:rPr>
        <w:t>防治</w:t>
      </w:r>
      <w:r w:rsidRPr="00B1279E">
        <w:rPr>
          <w:rFonts w:hint="eastAsia"/>
        </w:rPr>
        <w:t>經費</w:t>
      </w:r>
      <w:r>
        <w:rPr>
          <w:rFonts w:hint="eastAsia"/>
        </w:rPr>
        <w:t>決算數</w:t>
      </w:r>
      <w:r w:rsidRPr="00B1279E">
        <w:rPr>
          <w:rFonts w:hint="eastAsia"/>
        </w:rPr>
        <w:t>合計</w:t>
      </w:r>
      <w:bookmarkEnd w:id="8"/>
      <w:r w:rsidRPr="004F059E">
        <w:rPr>
          <w:rFonts w:hint="eastAsia"/>
        </w:rPr>
        <w:t>54億8,650萬1千元</w:t>
      </w:r>
      <w:r w:rsidRPr="00B1279E">
        <w:rPr>
          <w:rFonts w:hint="eastAsia"/>
        </w:rPr>
        <w:t>，</w:t>
      </w:r>
      <w:r>
        <w:rPr>
          <w:rFonts w:hint="eastAsia"/>
        </w:rPr>
        <w:t>允宜</w:t>
      </w:r>
      <w:r w:rsidRPr="00B1279E">
        <w:rPr>
          <w:rFonts w:hint="eastAsia"/>
        </w:rPr>
        <w:t>參酌</w:t>
      </w:r>
      <w:r>
        <w:rPr>
          <w:rFonts w:hint="eastAsia"/>
        </w:rPr>
        <w:t>防疫期間</w:t>
      </w:r>
      <w:r w:rsidRPr="00D56D67">
        <w:rPr>
          <w:rFonts w:hint="eastAsia"/>
        </w:rPr>
        <w:t>推動各項防治整備應變措施</w:t>
      </w:r>
      <w:r>
        <w:rPr>
          <w:rFonts w:hint="eastAsia"/>
        </w:rPr>
        <w:t>之</w:t>
      </w:r>
      <w:r w:rsidRPr="00B1279E">
        <w:rPr>
          <w:rFonts w:hint="eastAsia"/>
        </w:rPr>
        <w:t>缺失，全面</w:t>
      </w:r>
      <w:r>
        <w:rPr>
          <w:rFonts w:hint="eastAsia"/>
        </w:rPr>
        <w:t>檢</w:t>
      </w:r>
      <w:r w:rsidRPr="00B1279E">
        <w:rPr>
          <w:rFonts w:hint="eastAsia"/>
        </w:rPr>
        <w:t>視各</w:t>
      </w:r>
      <w:r>
        <w:rPr>
          <w:rFonts w:hint="eastAsia"/>
        </w:rPr>
        <w:t>項措施未妥</w:t>
      </w:r>
      <w:r w:rsidRPr="00B1279E">
        <w:rPr>
          <w:rFonts w:hint="eastAsia"/>
        </w:rPr>
        <w:t>之</w:t>
      </w:r>
      <w:r>
        <w:rPr>
          <w:rFonts w:hint="eastAsia"/>
        </w:rPr>
        <w:t>處</w:t>
      </w:r>
      <w:r>
        <w:rPr>
          <w:rFonts w:hAnsi="標楷體" w:hint="eastAsia"/>
        </w:rPr>
        <w:t>，</w:t>
      </w:r>
      <w:r w:rsidRPr="00224657">
        <w:rPr>
          <w:rFonts w:hint="eastAsia"/>
        </w:rPr>
        <w:t>強化相關監督及查核機制</w:t>
      </w:r>
      <w:r w:rsidRPr="00B1279E">
        <w:rPr>
          <w:rFonts w:hint="eastAsia"/>
        </w:rPr>
        <w:t>，完備傳染病整備應變體系，</w:t>
      </w:r>
      <w:r w:rsidRPr="00632A98">
        <w:rPr>
          <w:rFonts w:hAnsi="標楷體" w:hint="eastAsia"/>
        </w:rPr>
        <w:t>藉</w:t>
      </w:r>
      <w:r>
        <w:rPr>
          <w:rFonts w:hAnsi="標楷體" w:hint="eastAsia"/>
        </w:rPr>
        <w:t>以</w:t>
      </w:r>
      <w:r w:rsidRPr="00632A98">
        <w:rPr>
          <w:rFonts w:hAnsi="標楷體" w:hint="eastAsia"/>
        </w:rPr>
        <w:t>做為日後防疫之參據</w:t>
      </w:r>
      <w:r>
        <w:rPr>
          <w:rFonts w:hAnsi="標楷體" w:hint="eastAsia"/>
        </w:rPr>
        <w:t>，俾利</w:t>
      </w:r>
      <w:r>
        <w:rPr>
          <w:rFonts w:hint="eastAsia"/>
        </w:rPr>
        <w:t>降低</w:t>
      </w:r>
      <w:r w:rsidRPr="00B1279E">
        <w:rPr>
          <w:rFonts w:hint="eastAsia"/>
        </w:rPr>
        <w:t>未來新興傳染病對</w:t>
      </w:r>
      <w:r>
        <w:rPr>
          <w:rFonts w:hint="eastAsia"/>
        </w:rPr>
        <w:t>於</w:t>
      </w:r>
      <w:r w:rsidRPr="00B1279E">
        <w:rPr>
          <w:rFonts w:hint="eastAsia"/>
        </w:rPr>
        <w:t>國人生命健康及社會經濟之衝擊。</w:t>
      </w:r>
    </w:p>
    <w:p w:rsidR="0083126E" w:rsidRDefault="0083126E" w:rsidP="005F0989">
      <w:pPr>
        <w:ind w:left="566" w:firstLine="566"/>
      </w:pPr>
    </w:p>
    <w:p w:rsidR="0083126E" w:rsidRDefault="0083126E" w:rsidP="005F0989">
      <w:pPr>
        <w:pStyle w:val="a7"/>
        <w:ind w:left="567" w:hanging="567"/>
      </w:pPr>
      <w:r>
        <w:rPr>
          <w:rFonts w:hint="eastAsia"/>
        </w:rPr>
        <w:t>二、交通運輸</w:t>
      </w:r>
      <w:r w:rsidRPr="00E73F2B">
        <w:rPr>
          <w:rFonts w:hint="eastAsia"/>
        </w:rPr>
        <w:t>業紓困補助規範及審查作業</w:t>
      </w:r>
      <w:r w:rsidRPr="009B28A0">
        <w:rPr>
          <w:rFonts w:hint="eastAsia"/>
        </w:rPr>
        <w:t>管控仍待</w:t>
      </w:r>
      <w:r>
        <w:rPr>
          <w:rFonts w:hint="eastAsia"/>
        </w:rPr>
        <w:t>加</w:t>
      </w:r>
      <w:r w:rsidRPr="009B28A0">
        <w:rPr>
          <w:rFonts w:hint="eastAsia"/>
        </w:rPr>
        <w:t>強</w:t>
      </w:r>
      <w:r>
        <w:rPr>
          <w:rFonts w:hAnsi="標楷體" w:hint="eastAsia"/>
        </w:rPr>
        <w:t>，</w:t>
      </w:r>
      <w:r w:rsidRPr="00E73F2B">
        <w:rPr>
          <w:rFonts w:hint="eastAsia"/>
        </w:rPr>
        <w:t>俾使補助資</w:t>
      </w:r>
      <w:r>
        <w:rPr>
          <w:rFonts w:hint="eastAsia"/>
        </w:rPr>
        <w:t>源發揮實益</w:t>
      </w:r>
      <w:r>
        <w:rPr>
          <w:rFonts w:hAnsi="標楷體" w:hint="eastAsia"/>
        </w:rPr>
        <w:t>；</w:t>
      </w:r>
      <w:r>
        <w:rPr>
          <w:rFonts w:hint="eastAsia"/>
        </w:rPr>
        <w:t>另</w:t>
      </w:r>
      <w:r w:rsidRPr="006F383A">
        <w:rPr>
          <w:rFonts w:hint="eastAsia"/>
        </w:rPr>
        <w:t>宜</w:t>
      </w:r>
      <w:r>
        <w:rPr>
          <w:rFonts w:hint="eastAsia"/>
        </w:rPr>
        <w:t>持續管控交通運輸業信保業務之風險</w:t>
      </w:r>
      <w:r>
        <w:rPr>
          <w:rFonts w:hAnsi="標楷體" w:hint="eastAsia"/>
        </w:rPr>
        <w:t>，</w:t>
      </w:r>
      <w:r>
        <w:rPr>
          <w:rFonts w:hint="eastAsia"/>
        </w:rPr>
        <w:t>避免增加政府負擔</w:t>
      </w:r>
    </w:p>
    <w:p w:rsidR="0083126E" w:rsidRDefault="0083126E" w:rsidP="005F0989">
      <w:pPr>
        <w:ind w:left="566" w:firstLine="566"/>
      </w:pPr>
      <w:r w:rsidRPr="00154BB3">
        <w:rPr>
          <w:rFonts w:hint="eastAsia"/>
        </w:rPr>
        <w:t>交通部</w:t>
      </w:r>
      <w:r>
        <w:rPr>
          <w:rFonts w:hint="eastAsia"/>
        </w:rPr>
        <w:t>於嚴重特殊傳染性肺炎特別預算「</w:t>
      </w:r>
      <w:r w:rsidRPr="007E2E6D">
        <w:rPr>
          <w:rFonts w:hint="eastAsia"/>
        </w:rPr>
        <w:t>嚴重特殊傳染性肺炎紓困振興」計畫</w:t>
      </w:r>
      <w:r>
        <w:rPr>
          <w:rFonts w:hint="eastAsia"/>
        </w:rPr>
        <w:t>項下編列761億9</w:t>
      </w:r>
      <w:r>
        <w:t>,</w:t>
      </w:r>
      <w:r>
        <w:rPr>
          <w:rFonts w:hint="eastAsia"/>
        </w:rPr>
        <w:t>366萬3千元</w:t>
      </w:r>
      <w:r>
        <w:rPr>
          <w:rStyle w:val="afa"/>
        </w:rPr>
        <w:footnoteReference w:id="12"/>
      </w:r>
      <w:r>
        <w:rPr>
          <w:rFonts w:hAnsi="標楷體" w:hint="eastAsia"/>
        </w:rPr>
        <w:t>，其中與</w:t>
      </w:r>
      <w:r>
        <w:rPr>
          <w:rFonts w:hint="eastAsia"/>
        </w:rPr>
        <w:t>交通運輸業相關之經費合計</w:t>
      </w:r>
      <w:r w:rsidRPr="00032C24">
        <w:t>4</w:t>
      </w:r>
      <w:r>
        <w:rPr>
          <w:rFonts w:hint="eastAsia"/>
        </w:rPr>
        <w:t>21億6</w:t>
      </w:r>
      <w:r w:rsidRPr="00032C24">
        <w:t>,</w:t>
      </w:r>
      <w:r>
        <w:rPr>
          <w:rFonts w:hint="eastAsia"/>
        </w:rPr>
        <w:t>592萬1</w:t>
      </w:r>
      <w:r w:rsidRPr="009A48E8">
        <w:rPr>
          <w:rFonts w:hint="eastAsia"/>
        </w:rPr>
        <w:t>千元</w:t>
      </w:r>
      <w:r>
        <w:rPr>
          <w:rStyle w:val="afa"/>
          <w:rFonts w:hAnsi="標楷體"/>
        </w:rPr>
        <w:footnoteReference w:id="13"/>
      </w:r>
      <w:r>
        <w:rPr>
          <w:rFonts w:hAnsi="標楷體" w:hint="eastAsia"/>
        </w:rPr>
        <w:t>，執行結果，</w:t>
      </w:r>
      <w:r w:rsidRPr="008C3317">
        <w:rPr>
          <w:rFonts w:hAnsi="標楷體" w:hint="eastAsia"/>
        </w:rPr>
        <w:t>決算審定數</w:t>
      </w:r>
      <w:r w:rsidRPr="00032C24">
        <w:rPr>
          <w:rFonts w:hAnsi="標楷體"/>
        </w:rPr>
        <w:t>419</w:t>
      </w:r>
      <w:r>
        <w:rPr>
          <w:rFonts w:hAnsi="標楷體" w:hint="eastAsia"/>
        </w:rPr>
        <w:t>億</w:t>
      </w:r>
      <w:r w:rsidRPr="00032C24">
        <w:rPr>
          <w:rFonts w:hAnsi="標楷體"/>
        </w:rPr>
        <w:t>9,835</w:t>
      </w:r>
      <w:r>
        <w:rPr>
          <w:rFonts w:hAnsi="標楷體" w:hint="eastAsia"/>
        </w:rPr>
        <w:t>萬</w:t>
      </w:r>
      <w:r w:rsidRPr="00032C24">
        <w:rPr>
          <w:rFonts w:hAnsi="標楷體"/>
        </w:rPr>
        <w:t>8</w:t>
      </w:r>
      <w:r>
        <w:rPr>
          <w:rFonts w:hAnsi="標楷體" w:hint="eastAsia"/>
        </w:rPr>
        <w:t>千元，含實現數</w:t>
      </w:r>
      <w:r w:rsidRPr="00032C24">
        <w:rPr>
          <w:rFonts w:hAnsi="標楷體"/>
        </w:rPr>
        <w:t>419</w:t>
      </w:r>
      <w:r>
        <w:rPr>
          <w:rFonts w:hAnsi="標楷體" w:hint="eastAsia"/>
        </w:rPr>
        <w:t>億</w:t>
      </w:r>
      <w:r w:rsidRPr="00032C24">
        <w:rPr>
          <w:rFonts w:hAnsi="標楷體"/>
        </w:rPr>
        <w:t>9,676</w:t>
      </w:r>
      <w:r>
        <w:rPr>
          <w:rFonts w:hAnsi="標楷體" w:hint="eastAsia"/>
        </w:rPr>
        <w:t>萬</w:t>
      </w:r>
      <w:r w:rsidRPr="00032C24">
        <w:rPr>
          <w:rFonts w:hAnsi="標楷體"/>
        </w:rPr>
        <w:t>6</w:t>
      </w:r>
      <w:r>
        <w:rPr>
          <w:rFonts w:hAnsi="標楷體" w:hint="eastAsia"/>
        </w:rPr>
        <w:t>千元、應付數1萬元及保留數158萬2千元(詳表1)</w:t>
      </w:r>
      <w:r>
        <w:rPr>
          <w:rFonts w:hint="eastAsia"/>
        </w:rPr>
        <w:t>。經查：</w:t>
      </w:r>
    </w:p>
    <w:p w:rsidR="0083126E" w:rsidRDefault="0083126E" w:rsidP="005F0989">
      <w:pPr>
        <w:pStyle w:val="200"/>
        <w:ind w:leftChars="4" w:left="782" w:hangingChars="272" w:hanging="771"/>
        <w:rPr>
          <w:b/>
          <w:bCs/>
          <w:sz w:val="28"/>
        </w:rPr>
      </w:pPr>
      <w:r w:rsidRPr="00F05053">
        <w:rPr>
          <w:rFonts w:hint="eastAsia"/>
          <w:b/>
          <w:bCs/>
          <w:sz w:val="28"/>
        </w:rPr>
        <w:t xml:space="preserve">表1  </w:t>
      </w:r>
      <w:r>
        <w:rPr>
          <w:rFonts w:hint="eastAsia"/>
          <w:b/>
          <w:bCs/>
          <w:sz w:val="28"/>
        </w:rPr>
        <w:t>嚴重特殊傳染性肺炎特別預算</w:t>
      </w:r>
      <w:r w:rsidRPr="00F05053">
        <w:rPr>
          <w:rFonts w:hint="eastAsia"/>
          <w:b/>
          <w:bCs/>
          <w:sz w:val="28"/>
        </w:rPr>
        <w:t>中</w:t>
      </w:r>
      <w:r w:rsidRPr="00F05053">
        <w:rPr>
          <w:rFonts w:hAnsi="標楷體" w:hint="eastAsia"/>
          <w:b/>
          <w:bCs/>
          <w:sz w:val="28"/>
        </w:rPr>
        <w:t>「</w:t>
      </w:r>
      <w:r w:rsidRPr="00F05053">
        <w:rPr>
          <w:rFonts w:hint="eastAsia"/>
          <w:b/>
          <w:bCs/>
          <w:sz w:val="28"/>
        </w:rPr>
        <w:t>嚴重特殊傳染性肺炎紓困振興</w:t>
      </w:r>
      <w:r w:rsidRPr="00F05053">
        <w:rPr>
          <w:rFonts w:hAnsi="標楷體" w:hint="eastAsia"/>
          <w:b/>
          <w:bCs/>
          <w:sz w:val="28"/>
        </w:rPr>
        <w:t>」計畫項下關於交通運輸業</w:t>
      </w:r>
      <w:r w:rsidRPr="00F05053">
        <w:rPr>
          <w:rFonts w:hint="eastAsia"/>
          <w:b/>
          <w:bCs/>
          <w:sz w:val="28"/>
        </w:rPr>
        <w:t>預算執行概況表</w:t>
      </w:r>
    </w:p>
    <w:p w:rsidR="0083126E" w:rsidRPr="00F8692C" w:rsidRDefault="0083126E" w:rsidP="005F0989">
      <w:pPr>
        <w:pStyle w:val="200"/>
        <w:ind w:leftChars="4" w:left="673" w:hangingChars="272" w:hanging="662"/>
        <w:jc w:val="right"/>
        <w:rPr>
          <w:szCs w:val="24"/>
        </w:rPr>
      </w:pPr>
      <w:r w:rsidRPr="009F3004">
        <w:rPr>
          <w:rFonts w:hint="eastAsia"/>
          <w:szCs w:val="24"/>
        </w:rPr>
        <w:t>單位：新臺幣千元</w:t>
      </w:r>
      <w:r>
        <w:rPr>
          <w:rFonts w:hAnsi="標楷體" w:hint="eastAsia"/>
          <w:szCs w:val="24"/>
        </w:rPr>
        <w:t>；</w:t>
      </w:r>
      <w:r>
        <w:rPr>
          <w:rFonts w:hint="eastAsia"/>
          <w:szCs w:val="24"/>
        </w:rPr>
        <w:t>%</w:t>
      </w:r>
    </w:p>
    <w:tbl>
      <w:tblPr>
        <w:tblW w:w="8511"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318"/>
        <w:gridCol w:w="992"/>
        <w:gridCol w:w="1082"/>
        <w:gridCol w:w="1082"/>
        <w:gridCol w:w="1082"/>
        <w:gridCol w:w="680"/>
        <w:gridCol w:w="643"/>
        <w:gridCol w:w="1106"/>
        <w:gridCol w:w="756"/>
        <w:gridCol w:w="770"/>
      </w:tblGrid>
      <w:tr w:rsidR="0083126E" w:rsidRPr="00394A97" w:rsidTr="005F0989">
        <w:trPr>
          <w:cantSplit/>
          <w:tblHeader/>
        </w:trPr>
        <w:tc>
          <w:tcPr>
            <w:tcW w:w="318" w:type="dxa"/>
            <w:vMerge w:val="restart"/>
            <w:tcBorders>
              <w:top w:val="single" w:sz="12" w:space="0" w:color="auto"/>
              <w:bottom w:val="double" w:sz="4" w:space="0" w:color="auto"/>
              <w:right w:val="double" w:sz="4" w:space="0" w:color="auto"/>
            </w:tcBorders>
            <w:shd w:val="clear" w:color="auto" w:fill="auto"/>
            <w:vAlign w:val="center"/>
          </w:tcPr>
          <w:p w:rsidR="0083126E" w:rsidRPr="00330BDD" w:rsidRDefault="0083126E" w:rsidP="005F0989">
            <w:pPr>
              <w:pStyle w:val="142"/>
              <w:ind w:leftChars="-59" w:left="-157" w:rightChars="-38" w:right="-108" w:hangingChars="5" w:hanging="10"/>
              <w:jc w:val="center"/>
              <w:rPr>
                <w:spacing w:val="-22"/>
                <w:kern w:val="0"/>
              </w:rPr>
            </w:pPr>
            <w:r w:rsidRPr="00330BDD">
              <w:rPr>
                <w:rFonts w:hint="eastAsia"/>
                <w:spacing w:val="-22"/>
                <w:kern w:val="0"/>
              </w:rPr>
              <w:t>業別</w:t>
            </w:r>
          </w:p>
        </w:tc>
        <w:tc>
          <w:tcPr>
            <w:tcW w:w="3156" w:type="dxa"/>
            <w:gridSpan w:val="3"/>
            <w:tcBorders>
              <w:left w:val="double" w:sz="4" w:space="0" w:color="auto"/>
            </w:tcBorders>
            <w:shd w:val="clear" w:color="auto" w:fill="auto"/>
            <w:vAlign w:val="center"/>
          </w:tcPr>
          <w:p w:rsidR="0083126E" w:rsidRPr="00330BDD" w:rsidRDefault="0083126E" w:rsidP="005F0989">
            <w:pPr>
              <w:pStyle w:val="142"/>
              <w:ind w:leftChars="-12" w:left="-34"/>
              <w:jc w:val="center"/>
              <w:rPr>
                <w:spacing w:val="-22"/>
                <w:kern w:val="0"/>
              </w:rPr>
            </w:pPr>
            <w:r>
              <w:rPr>
                <w:rFonts w:hint="eastAsia"/>
                <w:spacing w:val="-22"/>
                <w:kern w:val="0"/>
              </w:rPr>
              <w:t>預算數</w:t>
            </w:r>
          </w:p>
        </w:tc>
        <w:tc>
          <w:tcPr>
            <w:tcW w:w="3511" w:type="dxa"/>
            <w:gridSpan w:val="4"/>
            <w:tcBorders>
              <w:top w:val="single" w:sz="12" w:space="0" w:color="auto"/>
              <w:bottom w:val="single" w:sz="4" w:space="0" w:color="auto"/>
            </w:tcBorders>
            <w:shd w:val="clear" w:color="auto" w:fill="auto"/>
            <w:vAlign w:val="center"/>
          </w:tcPr>
          <w:p w:rsidR="0083126E" w:rsidRPr="00330BDD" w:rsidRDefault="0083126E" w:rsidP="005F0989">
            <w:pPr>
              <w:pStyle w:val="142"/>
              <w:ind w:leftChars="-12" w:left="-34" w:firstLine="472"/>
              <w:jc w:val="center"/>
              <w:rPr>
                <w:spacing w:val="-22"/>
                <w:kern w:val="0"/>
              </w:rPr>
            </w:pPr>
            <w:r w:rsidRPr="00330BDD">
              <w:rPr>
                <w:rFonts w:hint="eastAsia"/>
                <w:spacing w:val="-22"/>
                <w:kern w:val="0"/>
              </w:rPr>
              <w:t>決算審定數</w:t>
            </w:r>
          </w:p>
        </w:tc>
        <w:tc>
          <w:tcPr>
            <w:tcW w:w="756" w:type="dxa"/>
            <w:vMerge w:val="restart"/>
            <w:shd w:val="clear" w:color="auto" w:fill="auto"/>
            <w:vAlign w:val="center"/>
          </w:tcPr>
          <w:p w:rsidR="0083126E" w:rsidRPr="00780858" w:rsidRDefault="0083126E" w:rsidP="005F0989">
            <w:pPr>
              <w:pStyle w:val="142"/>
              <w:ind w:leftChars="-46" w:left="-130" w:rightChars="-42" w:right="-119" w:firstLineChars="3" w:firstLine="5"/>
              <w:jc w:val="center"/>
              <w:rPr>
                <w:rFonts w:hAnsi="標楷體"/>
                <w:spacing w:val="-30"/>
                <w:kern w:val="0"/>
                <w:szCs w:val="24"/>
              </w:rPr>
            </w:pPr>
            <w:r w:rsidRPr="00780858">
              <w:rPr>
                <w:rFonts w:hAnsi="標楷體" w:hint="eastAsia"/>
                <w:spacing w:val="-30"/>
                <w:kern w:val="0"/>
                <w:szCs w:val="24"/>
              </w:rPr>
              <w:t>決算數占預算數之</w:t>
            </w:r>
          </w:p>
          <w:p w:rsidR="0083126E" w:rsidRPr="00780858" w:rsidRDefault="0083126E" w:rsidP="005F0989">
            <w:pPr>
              <w:pStyle w:val="142"/>
              <w:ind w:leftChars="-46" w:left="-130" w:rightChars="-42" w:right="-119" w:firstLineChars="3" w:firstLine="5"/>
              <w:jc w:val="center"/>
              <w:rPr>
                <w:rFonts w:hAnsi="標楷體"/>
                <w:spacing w:val="-30"/>
                <w:kern w:val="0"/>
                <w:szCs w:val="24"/>
              </w:rPr>
            </w:pPr>
            <w:r w:rsidRPr="00780858">
              <w:rPr>
                <w:rFonts w:hAnsi="標楷體" w:hint="eastAsia"/>
                <w:spacing w:val="-30"/>
                <w:kern w:val="0"/>
                <w:szCs w:val="24"/>
              </w:rPr>
              <w:t>比率</w:t>
            </w:r>
          </w:p>
          <w:p w:rsidR="0083126E" w:rsidRPr="00330BDD" w:rsidRDefault="0083126E" w:rsidP="005F0989">
            <w:pPr>
              <w:pStyle w:val="142"/>
              <w:adjustRightInd w:val="0"/>
              <w:snapToGrid w:val="0"/>
              <w:ind w:leftChars="-40" w:left="-113" w:rightChars="-40" w:right="-113"/>
              <w:jc w:val="center"/>
              <w:rPr>
                <w:spacing w:val="-22"/>
                <w:kern w:val="0"/>
              </w:rPr>
            </w:pPr>
            <w:r w:rsidRPr="00330BDD">
              <w:rPr>
                <w:spacing w:val="-22"/>
                <w:kern w:val="0"/>
              </w:rPr>
              <w:t>E=</w:t>
            </w:r>
            <w:r>
              <w:rPr>
                <w:spacing w:val="-22"/>
                <w:kern w:val="0"/>
              </w:rPr>
              <w:t>D</w:t>
            </w:r>
            <w:r w:rsidRPr="00330BDD">
              <w:rPr>
                <w:spacing w:val="-22"/>
                <w:kern w:val="0"/>
              </w:rPr>
              <w:t>/</w:t>
            </w:r>
            <w:r>
              <w:rPr>
                <w:spacing w:val="-22"/>
                <w:kern w:val="0"/>
              </w:rPr>
              <w:t>C</w:t>
            </w:r>
          </w:p>
        </w:tc>
        <w:tc>
          <w:tcPr>
            <w:tcW w:w="770" w:type="dxa"/>
            <w:vMerge w:val="restart"/>
            <w:vAlign w:val="center"/>
          </w:tcPr>
          <w:p w:rsidR="0083126E" w:rsidRPr="00330BDD" w:rsidRDefault="0083126E" w:rsidP="005F0989">
            <w:pPr>
              <w:pStyle w:val="142"/>
              <w:ind w:leftChars="-40" w:left="-38" w:hangingChars="42" w:hanging="75"/>
              <w:jc w:val="center"/>
              <w:rPr>
                <w:spacing w:val="-22"/>
                <w:kern w:val="0"/>
                <w:sz w:val="22"/>
                <w:szCs w:val="24"/>
              </w:rPr>
            </w:pPr>
            <w:r w:rsidRPr="00330BDD">
              <w:rPr>
                <w:rFonts w:hint="eastAsia"/>
                <w:spacing w:val="-22"/>
                <w:kern w:val="0"/>
                <w:sz w:val="22"/>
                <w:szCs w:val="24"/>
              </w:rPr>
              <w:t>賸餘數</w:t>
            </w:r>
          </w:p>
        </w:tc>
      </w:tr>
      <w:tr w:rsidR="0083126E" w:rsidRPr="00394A97" w:rsidTr="005F0989">
        <w:trPr>
          <w:cantSplit/>
          <w:tblHeader/>
        </w:trPr>
        <w:tc>
          <w:tcPr>
            <w:tcW w:w="318" w:type="dxa"/>
            <w:vMerge/>
            <w:tcBorders>
              <w:top w:val="single" w:sz="4" w:space="0" w:color="auto"/>
              <w:bottom w:val="double" w:sz="4" w:space="0" w:color="auto"/>
              <w:right w:val="double" w:sz="4" w:space="0" w:color="auto"/>
            </w:tcBorders>
            <w:shd w:val="clear" w:color="auto" w:fill="auto"/>
            <w:vAlign w:val="center"/>
          </w:tcPr>
          <w:p w:rsidR="0083126E" w:rsidRPr="00330BDD" w:rsidRDefault="0083126E" w:rsidP="005F0989">
            <w:pPr>
              <w:pStyle w:val="142"/>
              <w:ind w:leftChars="-59" w:left="-157" w:rightChars="-38" w:right="-108" w:hangingChars="5" w:hanging="10"/>
              <w:jc w:val="center"/>
              <w:rPr>
                <w:spacing w:val="-22"/>
                <w:kern w:val="0"/>
              </w:rPr>
            </w:pPr>
          </w:p>
        </w:tc>
        <w:tc>
          <w:tcPr>
            <w:tcW w:w="992" w:type="dxa"/>
            <w:tcBorders>
              <w:left w:val="double" w:sz="4" w:space="0" w:color="auto"/>
              <w:bottom w:val="double" w:sz="4" w:space="0" w:color="auto"/>
            </w:tcBorders>
            <w:shd w:val="clear" w:color="auto" w:fill="auto"/>
            <w:vAlign w:val="center"/>
          </w:tcPr>
          <w:p w:rsidR="0083126E" w:rsidRPr="00330BDD" w:rsidRDefault="0083126E" w:rsidP="005F0989">
            <w:pPr>
              <w:pStyle w:val="142"/>
              <w:ind w:leftChars="-12" w:left="-34"/>
              <w:jc w:val="center"/>
              <w:rPr>
                <w:spacing w:val="-22"/>
                <w:kern w:val="0"/>
              </w:rPr>
            </w:pPr>
            <w:r w:rsidRPr="00330BDD">
              <w:rPr>
                <w:rFonts w:hint="eastAsia"/>
                <w:spacing w:val="-22"/>
                <w:kern w:val="0"/>
              </w:rPr>
              <w:t>原預算數</w:t>
            </w:r>
          </w:p>
          <w:p w:rsidR="0083126E" w:rsidRPr="00330BDD" w:rsidRDefault="0083126E" w:rsidP="005F0989">
            <w:pPr>
              <w:pStyle w:val="142"/>
              <w:ind w:leftChars="-12" w:left="-34"/>
              <w:jc w:val="center"/>
              <w:rPr>
                <w:spacing w:val="-22"/>
                <w:kern w:val="0"/>
              </w:rPr>
            </w:pPr>
            <w:r w:rsidRPr="00330BDD">
              <w:rPr>
                <w:spacing w:val="-22"/>
                <w:kern w:val="0"/>
              </w:rPr>
              <w:t>A</w:t>
            </w:r>
          </w:p>
        </w:tc>
        <w:tc>
          <w:tcPr>
            <w:tcW w:w="1082" w:type="dxa"/>
            <w:tcBorders>
              <w:bottom w:val="double" w:sz="4" w:space="0" w:color="auto"/>
            </w:tcBorders>
            <w:vAlign w:val="center"/>
          </w:tcPr>
          <w:p w:rsidR="0083126E" w:rsidRPr="00330BDD" w:rsidRDefault="0083126E" w:rsidP="005F0989">
            <w:pPr>
              <w:pStyle w:val="142"/>
              <w:ind w:leftChars="-35" w:left="-33" w:rightChars="-34" w:right="-96" w:hangingChars="33" w:hanging="66"/>
              <w:jc w:val="center"/>
              <w:rPr>
                <w:spacing w:val="-22"/>
                <w:kern w:val="0"/>
              </w:rPr>
            </w:pPr>
            <w:r w:rsidRPr="00330BDD">
              <w:rPr>
                <w:rFonts w:hint="eastAsia"/>
                <w:spacing w:val="-22"/>
                <w:kern w:val="0"/>
              </w:rPr>
              <w:t>預算</w:t>
            </w:r>
            <w:r>
              <w:rPr>
                <w:rFonts w:hint="eastAsia"/>
                <w:spacing w:val="-22"/>
                <w:kern w:val="0"/>
              </w:rPr>
              <w:t>追加及調整數</w:t>
            </w:r>
          </w:p>
          <w:p w:rsidR="0083126E" w:rsidRPr="00330BDD" w:rsidRDefault="0083126E" w:rsidP="005F0989">
            <w:pPr>
              <w:pStyle w:val="142"/>
              <w:ind w:leftChars="-12" w:left="-34"/>
              <w:jc w:val="center"/>
              <w:rPr>
                <w:spacing w:val="-22"/>
                <w:kern w:val="0"/>
              </w:rPr>
            </w:pPr>
            <w:r w:rsidRPr="00330BDD">
              <w:rPr>
                <w:rFonts w:hint="eastAsia"/>
                <w:spacing w:val="-22"/>
                <w:kern w:val="0"/>
              </w:rPr>
              <w:t>B</w:t>
            </w:r>
          </w:p>
        </w:tc>
        <w:tc>
          <w:tcPr>
            <w:tcW w:w="1082" w:type="dxa"/>
            <w:tcBorders>
              <w:bottom w:val="double" w:sz="4" w:space="0" w:color="auto"/>
            </w:tcBorders>
            <w:vAlign w:val="center"/>
          </w:tcPr>
          <w:p w:rsidR="0083126E" w:rsidRPr="00330BDD" w:rsidRDefault="0083126E" w:rsidP="005F0989">
            <w:pPr>
              <w:pStyle w:val="142"/>
              <w:ind w:leftChars="-12" w:left="-34"/>
              <w:jc w:val="center"/>
              <w:rPr>
                <w:spacing w:val="-22"/>
                <w:kern w:val="0"/>
              </w:rPr>
            </w:pPr>
            <w:r>
              <w:rPr>
                <w:rFonts w:hint="eastAsia"/>
                <w:spacing w:val="-22"/>
                <w:kern w:val="0"/>
              </w:rPr>
              <w:t>合計</w:t>
            </w:r>
          </w:p>
          <w:p w:rsidR="0083126E" w:rsidRPr="00330BDD" w:rsidRDefault="0083126E" w:rsidP="005F0989">
            <w:pPr>
              <w:pStyle w:val="142"/>
              <w:ind w:leftChars="-12" w:left="-34"/>
              <w:jc w:val="center"/>
              <w:rPr>
                <w:spacing w:val="-22"/>
                <w:kern w:val="0"/>
              </w:rPr>
            </w:pPr>
            <w:r w:rsidRPr="00330BDD">
              <w:rPr>
                <w:spacing w:val="-22"/>
                <w:kern w:val="0"/>
              </w:rPr>
              <w:t>C</w:t>
            </w:r>
            <w:r w:rsidRPr="00330BDD">
              <w:rPr>
                <w:rFonts w:hint="eastAsia"/>
                <w:spacing w:val="-22"/>
                <w:kern w:val="0"/>
              </w:rPr>
              <w:t>=A+B</w:t>
            </w:r>
          </w:p>
        </w:tc>
        <w:tc>
          <w:tcPr>
            <w:tcW w:w="1082" w:type="dxa"/>
            <w:tcBorders>
              <w:top w:val="single" w:sz="4" w:space="0" w:color="auto"/>
              <w:bottom w:val="double" w:sz="4" w:space="0" w:color="auto"/>
            </w:tcBorders>
            <w:shd w:val="clear" w:color="auto" w:fill="auto"/>
            <w:vAlign w:val="center"/>
          </w:tcPr>
          <w:p w:rsidR="0083126E" w:rsidRPr="00330BDD" w:rsidRDefault="0083126E" w:rsidP="005F0989">
            <w:pPr>
              <w:pStyle w:val="142"/>
              <w:ind w:leftChars="-12" w:left="-34"/>
              <w:jc w:val="center"/>
              <w:rPr>
                <w:spacing w:val="-22"/>
                <w:kern w:val="0"/>
              </w:rPr>
            </w:pPr>
            <w:r w:rsidRPr="00330BDD">
              <w:rPr>
                <w:rFonts w:hint="eastAsia"/>
                <w:spacing w:val="-22"/>
                <w:kern w:val="0"/>
              </w:rPr>
              <w:t>實現數</w:t>
            </w:r>
          </w:p>
        </w:tc>
        <w:tc>
          <w:tcPr>
            <w:tcW w:w="680" w:type="dxa"/>
            <w:tcBorders>
              <w:bottom w:val="double" w:sz="4" w:space="0" w:color="auto"/>
            </w:tcBorders>
            <w:shd w:val="clear" w:color="auto" w:fill="auto"/>
            <w:vAlign w:val="center"/>
          </w:tcPr>
          <w:p w:rsidR="0083126E" w:rsidRPr="00330BDD" w:rsidRDefault="0083126E" w:rsidP="005F0989">
            <w:pPr>
              <w:pStyle w:val="142"/>
              <w:ind w:leftChars="-37" w:left="-33" w:rightChars="-32" w:right="-91" w:hangingChars="36" w:hanging="72"/>
              <w:jc w:val="center"/>
              <w:rPr>
                <w:spacing w:val="-22"/>
                <w:kern w:val="0"/>
              </w:rPr>
            </w:pPr>
            <w:r w:rsidRPr="00330BDD">
              <w:rPr>
                <w:rFonts w:hint="eastAsia"/>
                <w:spacing w:val="-22"/>
                <w:kern w:val="0"/>
              </w:rPr>
              <w:t>應付數</w:t>
            </w:r>
          </w:p>
        </w:tc>
        <w:tc>
          <w:tcPr>
            <w:tcW w:w="643" w:type="dxa"/>
            <w:tcBorders>
              <w:bottom w:val="double" w:sz="4" w:space="0" w:color="auto"/>
            </w:tcBorders>
            <w:vAlign w:val="center"/>
          </w:tcPr>
          <w:p w:rsidR="0083126E" w:rsidRPr="00330BDD" w:rsidRDefault="0083126E" w:rsidP="005F0989">
            <w:pPr>
              <w:pStyle w:val="142"/>
              <w:ind w:leftChars="-48" w:left="-34" w:rightChars="-24" w:right="-68" w:hangingChars="51" w:hanging="102"/>
              <w:jc w:val="center"/>
              <w:rPr>
                <w:spacing w:val="-22"/>
                <w:kern w:val="0"/>
              </w:rPr>
            </w:pPr>
            <w:r w:rsidRPr="00330BDD">
              <w:rPr>
                <w:rFonts w:hint="eastAsia"/>
                <w:spacing w:val="-22"/>
                <w:kern w:val="0"/>
              </w:rPr>
              <w:t>保留數</w:t>
            </w:r>
          </w:p>
        </w:tc>
        <w:tc>
          <w:tcPr>
            <w:tcW w:w="1106" w:type="dxa"/>
            <w:tcBorders>
              <w:bottom w:val="double" w:sz="4" w:space="0" w:color="auto"/>
            </w:tcBorders>
            <w:vAlign w:val="center"/>
          </w:tcPr>
          <w:p w:rsidR="0083126E" w:rsidRDefault="0083126E" w:rsidP="005F0989">
            <w:pPr>
              <w:pStyle w:val="142"/>
              <w:ind w:leftChars="-12" w:left="-34"/>
              <w:jc w:val="center"/>
              <w:rPr>
                <w:spacing w:val="-22"/>
                <w:kern w:val="0"/>
              </w:rPr>
            </w:pPr>
            <w:r w:rsidRPr="00330BDD">
              <w:rPr>
                <w:rFonts w:hint="eastAsia"/>
                <w:spacing w:val="-22"/>
                <w:kern w:val="0"/>
              </w:rPr>
              <w:t>合計</w:t>
            </w:r>
          </w:p>
          <w:p w:rsidR="0083126E" w:rsidRPr="00330BDD" w:rsidRDefault="0083126E" w:rsidP="005F0989">
            <w:pPr>
              <w:pStyle w:val="142"/>
              <w:ind w:leftChars="-12" w:left="-34"/>
              <w:jc w:val="center"/>
              <w:rPr>
                <w:spacing w:val="-22"/>
                <w:kern w:val="0"/>
              </w:rPr>
            </w:pPr>
            <w:r w:rsidRPr="00330BDD">
              <w:rPr>
                <w:rFonts w:hint="eastAsia"/>
                <w:spacing w:val="-22"/>
                <w:kern w:val="0"/>
              </w:rPr>
              <w:t>D</w:t>
            </w:r>
          </w:p>
        </w:tc>
        <w:tc>
          <w:tcPr>
            <w:tcW w:w="756" w:type="dxa"/>
            <w:vMerge/>
            <w:tcBorders>
              <w:bottom w:val="double" w:sz="4" w:space="0" w:color="auto"/>
            </w:tcBorders>
            <w:shd w:val="clear" w:color="auto" w:fill="auto"/>
            <w:vAlign w:val="center"/>
          </w:tcPr>
          <w:p w:rsidR="0083126E" w:rsidRPr="00330BDD" w:rsidRDefault="0083126E" w:rsidP="005F0989">
            <w:pPr>
              <w:pStyle w:val="142"/>
              <w:ind w:leftChars="-12" w:left="-34"/>
              <w:jc w:val="center"/>
              <w:rPr>
                <w:spacing w:val="-22"/>
                <w:kern w:val="0"/>
              </w:rPr>
            </w:pPr>
          </w:p>
        </w:tc>
        <w:tc>
          <w:tcPr>
            <w:tcW w:w="770" w:type="dxa"/>
            <w:vMerge/>
            <w:tcBorders>
              <w:bottom w:val="double" w:sz="4" w:space="0" w:color="auto"/>
            </w:tcBorders>
            <w:vAlign w:val="center"/>
          </w:tcPr>
          <w:p w:rsidR="0083126E" w:rsidRPr="00330BDD" w:rsidRDefault="0083126E" w:rsidP="005F0989">
            <w:pPr>
              <w:pStyle w:val="142"/>
              <w:ind w:leftChars="-12" w:left="-34"/>
              <w:jc w:val="center"/>
              <w:rPr>
                <w:spacing w:val="-22"/>
                <w:kern w:val="0"/>
                <w:sz w:val="22"/>
                <w:szCs w:val="24"/>
              </w:rPr>
            </w:pPr>
          </w:p>
        </w:tc>
      </w:tr>
      <w:tr w:rsidR="0083126E" w:rsidRPr="00394A97" w:rsidTr="005F0989">
        <w:trPr>
          <w:cantSplit/>
        </w:trPr>
        <w:tc>
          <w:tcPr>
            <w:tcW w:w="8511" w:type="dxa"/>
            <w:gridSpan w:val="10"/>
            <w:tcBorders>
              <w:top w:val="double" w:sz="4" w:space="0" w:color="auto"/>
              <w:bottom w:val="double" w:sz="4" w:space="0" w:color="auto"/>
            </w:tcBorders>
            <w:shd w:val="clear" w:color="auto" w:fill="auto"/>
            <w:vAlign w:val="center"/>
          </w:tcPr>
          <w:p w:rsidR="0083126E" w:rsidRPr="004140DF" w:rsidRDefault="0083126E" w:rsidP="005F0989">
            <w:pPr>
              <w:pStyle w:val="142"/>
              <w:ind w:leftChars="-12" w:left="-34"/>
              <w:jc w:val="center"/>
              <w:rPr>
                <w:spacing w:val="-22"/>
                <w:kern w:val="0"/>
                <w:szCs w:val="24"/>
              </w:rPr>
            </w:pPr>
            <w:r w:rsidRPr="004140DF">
              <w:rPr>
                <w:rFonts w:hint="eastAsia"/>
                <w:spacing w:val="-22"/>
                <w:kern w:val="0"/>
                <w:szCs w:val="24"/>
              </w:rPr>
              <w:t>協助交通運輸業及觀光產業紓困</w:t>
            </w:r>
          </w:p>
        </w:tc>
      </w:tr>
      <w:tr w:rsidR="0083126E" w:rsidRPr="00394A97" w:rsidTr="005F0989">
        <w:trPr>
          <w:cantSplit/>
        </w:trPr>
        <w:tc>
          <w:tcPr>
            <w:tcW w:w="318" w:type="dxa"/>
            <w:tcBorders>
              <w:top w:val="double" w:sz="4" w:space="0" w:color="auto"/>
              <w:bottom w:val="single" w:sz="4" w:space="0" w:color="auto"/>
              <w:right w:val="double" w:sz="4" w:space="0" w:color="auto"/>
            </w:tcBorders>
            <w:shd w:val="clear" w:color="auto" w:fill="auto"/>
            <w:vAlign w:val="center"/>
          </w:tcPr>
          <w:p w:rsidR="0083126E" w:rsidRPr="00330BDD" w:rsidRDefault="0083126E" w:rsidP="005F0989">
            <w:pPr>
              <w:pStyle w:val="142"/>
              <w:ind w:leftChars="-59" w:left="-157" w:rightChars="-38" w:right="-108" w:hangingChars="5" w:hanging="10"/>
              <w:jc w:val="center"/>
              <w:rPr>
                <w:spacing w:val="-22"/>
                <w:kern w:val="0"/>
              </w:rPr>
            </w:pPr>
            <w:r w:rsidRPr="00330BDD">
              <w:rPr>
                <w:rFonts w:hint="eastAsia"/>
                <w:spacing w:val="-22"/>
                <w:kern w:val="0"/>
              </w:rPr>
              <w:t>陸運</w:t>
            </w:r>
          </w:p>
        </w:tc>
        <w:tc>
          <w:tcPr>
            <w:tcW w:w="992" w:type="dxa"/>
            <w:tcBorders>
              <w:top w:val="double" w:sz="4" w:space="0" w:color="auto"/>
              <w:left w:val="double" w:sz="4" w:space="0" w:color="auto"/>
              <w:bottom w:val="single" w:sz="4" w:space="0" w:color="auto"/>
            </w:tcBorders>
            <w:shd w:val="clear" w:color="auto" w:fill="auto"/>
            <w:vAlign w:val="center"/>
          </w:tcPr>
          <w:p w:rsidR="0083126E" w:rsidRPr="00F35A27" w:rsidRDefault="0083126E" w:rsidP="005F0989">
            <w:pPr>
              <w:pStyle w:val="142"/>
              <w:ind w:leftChars="-12" w:left="-34"/>
              <w:jc w:val="right"/>
              <w:rPr>
                <w:spacing w:val="-30"/>
                <w:kern w:val="0"/>
              </w:rPr>
            </w:pPr>
            <w:r w:rsidRPr="00F35A27">
              <w:rPr>
                <w:spacing w:val="-30"/>
                <w:kern w:val="0"/>
              </w:rPr>
              <w:t>3,916,018</w:t>
            </w:r>
          </w:p>
        </w:tc>
        <w:tc>
          <w:tcPr>
            <w:tcW w:w="1082" w:type="dxa"/>
            <w:tcBorders>
              <w:top w:val="double" w:sz="4" w:space="0" w:color="auto"/>
              <w:bottom w:val="single" w:sz="4" w:space="0" w:color="auto"/>
            </w:tcBorders>
            <w:vAlign w:val="center"/>
          </w:tcPr>
          <w:p w:rsidR="0083126E" w:rsidRPr="00F35A27" w:rsidRDefault="0083126E" w:rsidP="005F0989">
            <w:pPr>
              <w:pStyle w:val="142"/>
              <w:ind w:leftChars="-12" w:left="-34"/>
              <w:jc w:val="right"/>
              <w:rPr>
                <w:spacing w:val="-30"/>
                <w:kern w:val="0"/>
              </w:rPr>
            </w:pPr>
            <w:r w:rsidRPr="00F35A27">
              <w:rPr>
                <w:spacing w:val="-30"/>
                <w:kern w:val="0"/>
              </w:rPr>
              <w:t>8,561,785</w:t>
            </w:r>
          </w:p>
        </w:tc>
        <w:tc>
          <w:tcPr>
            <w:tcW w:w="1082" w:type="dxa"/>
            <w:tcBorders>
              <w:top w:val="double" w:sz="4" w:space="0" w:color="auto"/>
              <w:bottom w:val="single" w:sz="4" w:space="0" w:color="auto"/>
            </w:tcBorders>
            <w:vAlign w:val="center"/>
          </w:tcPr>
          <w:p w:rsidR="0083126E" w:rsidRPr="00F35A27" w:rsidRDefault="0083126E" w:rsidP="005F0989">
            <w:pPr>
              <w:pStyle w:val="142"/>
              <w:ind w:leftChars="-12" w:left="-34"/>
              <w:jc w:val="right"/>
              <w:rPr>
                <w:spacing w:val="-30"/>
                <w:kern w:val="0"/>
              </w:rPr>
            </w:pPr>
            <w:r w:rsidRPr="00F35A27">
              <w:rPr>
                <w:spacing w:val="-30"/>
                <w:kern w:val="0"/>
              </w:rPr>
              <w:t>12,477,803</w:t>
            </w:r>
          </w:p>
        </w:tc>
        <w:tc>
          <w:tcPr>
            <w:tcW w:w="1082" w:type="dxa"/>
            <w:tcBorders>
              <w:top w:val="double" w:sz="4" w:space="0" w:color="auto"/>
              <w:bottom w:val="single" w:sz="4" w:space="0" w:color="auto"/>
            </w:tcBorders>
            <w:shd w:val="clear" w:color="auto" w:fill="auto"/>
            <w:vAlign w:val="center"/>
          </w:tcPr>
          <w:p w:rsidR="0083126E" w:rsidRPr="00F35A27" w:rsidRDefault="0083126E" w:rsidP="005F0989">
            <w:pPr>
              <w:pStyle w:val="142"/>
              <w:ind w:leftChars="-12" w:left="-34"/>
              <w:jc w:val="right"/>
              <w:rPr>
                <w:spacing w:val="-30"/>
                <w:kern w:val="0"/>
              </w:rPr>
            </w:pPr>
            <w:r w:rsidRPr="00F35A27">
              <w:rPr>
                <w:spacing w:val="-30"/>
                <w:kern w:val="0"/>
              </w:rPr>
              <w:t>12,410,690</w:t>
            </w:r>
          </w:p>
        </w:tc>
        <w:tc>
          <w:tcPr>
            <w:tcW w:w="680" w:type="dxa"/>
            <w:tcBorders>
              <w:top w:val="double" w:sz="4" w:space="0" w:color="auto"/>
              <w:bottom w:val="single" w:sz="4" w:space="0" w:color="auto"/>
            </w:tcBorders>
            <w:shd w:val="clear" w:color="auto" w:fill="auto"/>
            <w:vAlign w:val="center"/>
          </w:tcPr>
          <w:p w:rsidR="0083126E" w:rsidRPr="00F35A27" w:rsidRDefault="0083126E" w:rsidP="005F0989">
            <w:pPr>
              <w:pStyle w:val="142"/>
              <w:ind w:leftChars="-12" w:left="-34"/>
              <w:jc w:val="right"/>
              <w:rPr>
                <w:spacing w:val="-30"/>
                <w:kern w:val="0"/>
              </w:rPr>
            </w:pPr>
            <w:r w:rsidRPr="00F35A27">
              <w:rPr>
                <w:spacing w:val="-30"/>
                <w:kern w:val="0"/>
              </w:rPr>
              <w:t>10</w:t>
            </w:r>
          </w:p>
        </w:tc>
        <w:tc>
          <w:tcPr>
            <w:tcW w:w="643" w:type="dxa"/>
            <w:tcBorders>
              <w:top w:val="double" w:sz="4" w:space="0" w:color="auto"/>
              <w:bottom w:val="single" w:sz="4" w:space="0" w:color="auto"/>
            </w:tcBorders>
            <w:vAlign w:val="center"/>
          </w:tcPr>
          <w:p w:rsidR="0083126E" w:rsidRPr="00F35A27" w:rsidRDefault="0083126E" w:rsidP="005F0989">
            <w:pPr>
              <w:pStyle w:val="142"/>
              <w:ind w:leftChars="-12" w:left="-34"/>
              <w:jc w:val="right"/>
              <w:rPr>
                <w:spacing w:val="-30"/>
                <w:kern w:val="0"/>
              </w:rPr>
            </w:pPr>
            <w:r w:rsidRPr="00F35A27">
              <w:rPr>
                <w:spacing w:val="-30"/>
                <w:kern w:val="0"/>
              </w:rPr>
              <w:t>1,582</w:t>
            </w:r>
          </w:p>
        </w:tc>
        <w:tc>
          <w:tcPr>
            <w:tcW w:w="1106" w:type="dxa"/>
            <w:tcBorders>
              <w:top w:val="double" w:sz="4" w:space="0" w:color="auto"/>
              <w:bottom w:val="single" w:sz="4" w:space="0" w:color="auto"/>
            </w:tcBorders>
            <w:vAlign w:val="center"/>
          </w:tcPr>
          <w:p w:rsidR="0083126E" w:rsidRPr="00F35A27" w:rsidRDefault="0083126E" w:rsidP="005F0989">
            <w:pPr>
              <w:pStyle w:val="142"/>
              <w:ind w:leftChars="-12" w:left="-34"/>
              <w:jc w:val="right"/>
              <w:rPr>
                <w:spacing w:val="-30"/>
                <w:kern w:val="0"/>
              </w:rPr>
            </w:pPr>
            <w:r w:rsidRPr="00F35A27">
              <w:rPr>
                <w:spacing w:val="-30"/>
                <w:kern w:val="0"/>
              </w:rPr>
              <w:t>12,412,282</w:t>
            </w:r>
          </w:p>
        </w:tc>
        <w:tc>
          <w:tcPr>
            <w:tcW w:w="756" w:type="dxa"/>
            <w:tcBorders>
              <w:top w:val="double" w:sz="4" w:space="0" w:color="auto"/>
              <w:bottom w:val="single" w:sz="4" w:space="0" w:color="auto"/>
            </w:tcBorders>
            <w:shd w:val="clear" w:color="auto" w:fill="auto"/>
            <w:vAlign w:val="center"/>
          </w:tcPr>
          <w:p w:rsidR="0083126E" w:rsidRPr="00F35A27" w:rsidRDefault="0083126E" w:rsidP="005F0989">
            <w:pPr>
              <w:pStyle w:val="142"/>
              <w:ind w:leftChars="-12" w:left="-34" w:rightChars="-17" w:right="-48"/>
              <w:jc w:val="right"/>
              <w:rPr>
                <w:spacing w:val="-30"/>
                <w:kern w:val="0"/>
              </w:rPr>
            </w:pPr>
            <w:r w:rsidRPr="00F35A27">
              <w:rPr>
                <w:rFonts w:hint="eastAsia"/>
                <w:spacing w:val="-30"/>
                <w:kern w:val="0"/>
              </w:rPr>
              <w:t>9</w:t>
            </w:r>
            <w:r w:rsidRPr="00F35A27">
              <w:rPr>
                <w:spacing w:val="-30"/>
                <w:kern w:val="0"/>
              </w:rPr>
              <w:t>9.</w:t>
            </w:r>
            <w:r>
              <w:rPr>
                <w:spacing w:val="-30"/>
                <w:kern w:val="0"/>
              </w:rPr>
              <w:t>47</w:t>
            </w:r>
          </w:p>
        </w:tc>
        <w:tc>
          <w:tcPr>
            <w:tcW w:w="770" w:type="dxa"/>
            <w:tcBorders>
              <w:top w:val="double" w:sz="4" w:space="0" w:color="auto"/>
              <w:bottom w:val="single" w:sz="4" w:space="0" w:color="auto"/>
            </w:tcBorders>
            <w:vAlign w:val="center"/>
          </w:tcPr>
          <w:p w:rsidR="0083126E" w:rsidRPr="00780858" w:rsidRDefault="0083126E" w:rsidP="005F0989">
            <w:pPr>
              <w:pStyle w:val="142"/>
              <w:ind w:leftChars="-12" w:left="-34"/>
              <w:jc w:val="right"/>
              <w:rPr>
                <w:spacing w:val="-30"/>
                <w:kern w:val="0"/>
                <w:szCs w:val="24"/>
              </w:rPr>
            </w:pPr>
            <w:r w:rsidRPr="00780858">
              <w:rPr>
                <w:rFonts w:hint="eastAsia"/>
                <w:spacing w:val="-30"/>
                <w:kern w:val="0"/>
                <w:szCs w:val="24"/>
              </w:rPr>
              <w:t>6</w:t>
            </w:r>
            <w:r w:rsidRPr="00780858">
              <w:rPr>
                <w:spacing w:val="-30"/>
                <w:kern w:val="0"/>
                <w:szCs w:val="24"/>
              </w:rPr>
              <w:t>5,521</w:t>
            </w:r>
          </w:p>
        </w:tc>
      </w:tr>
      <w:tr w:rsidR="0083126E" w:rsidRPr="00394A97" w:rsidTr="005F0989">
        <w:trPr>
          <w:cantSplit/>
          <w:trHeight w:val="395"/>
        </w:trPr>
        <w:tc>
          <w:tcPr>
            <w:tcW w:w="318" w:type="dxa"/>
            <w:tcBorders>
              <w:top w:val="single" w:sz="4" w:space="0" w:color="auto"/>
              <w:bottom w:val="single" w:sz="4" w:space="0" w:color="auto"/>
              <w:right w:val="double" w:sz="4" w:space="0" w:color="auto"/>
            </w:tcBorders>
            <w:shd w:val="clear" w:color="auto" w:fill="auto"/>
            <w:vAlign w:val="center"/>
          </w:tcPr>
          <w:p w:rsidR="0083126E" w:rsidRPr="00330BDD" w:rsidRDefault="0083126E" w:rsidP="005F0989">
            <w:pPr>
              <w:pStyle w:val="142"/>
              <w:ind w:leftChars="-59" w:left="-157" w:rightChars="-38" w:right="-108" w:hangingChars="5" w:hanging="10"/>
              <w:jc w:val="center"/>
              <w:rPr>
                <w:spacing w:val="-22"/>
                <w:kern w:val="0"/>
              </w:rPr>
            </w:pPr>
            <w:r w:rsidRPr="00330BDD">
              <w:rPr>
                <w:rFonts w:hint="eastAsia"/>
                <w:spacing w:val="-22"/>
                <w:kern w:val="0"/>
              </w:rPr>
              <w:lastRenderedPageBreak/>
              <w:t>海運</w:t>
            </w:r>
          </w:p>
        </w:tc>
        <w:tc>
          <w:tcPr>
            <w:tcW w:w="992" w:type="dxa"/>
            <w:tcBorders>
              <w:top w:val="single" w:sz="4" w:space="0" w:color="auto"/>
              <w:left w:val="double" w:sz="4" w:space="0" w:color="auto"/>
              <w:bottom w:val="single" w:sz="4" w:space="0" w:color="auto"/>
              <w:right w:val="single" w:sz="4" w:space="0" w:color="auto"/>
            </w:tcBorders>
            <w:vAlign w:val="center"/>
          </w:tcPr>
          <w:p w:rsidR="0083126E" w:rsidRPr="00F35A27" w:rsidRDefault="0083126E" w:rsidP="005F0989">
            <w:pPr>
              <w:pStyle w:val="142"/>
              <w:ind w:leftChars="-12" w:left="-34"/>
              <w:jc w:val="right"/>
              <w:rPr>
                <w:spacing w:val="-30"/>
                <w:kern w:val="0"/>
              </w:rPr>
            </w:pPr>
            <w:r w:rsidRPr="00F35A27">
              <w:rPr>
                <w:rFonts w:hint="eastAsia"/>
                <w:spacing w:val="-30"/>
                <w:kern w:val="0"/>
              </w:rPr>
              <w:t>301,000</w:t>
            </w:r>
          </w:p>
        </w:tc>
        <w:tc>
          <w:tcPr>
            <w:tcW w:w="1082" w:type="dxa"/>
            <w:tcBorders>
              <w:top w:val="single" w:sz="4" w:space="0" w:color="auto"/>
              <w:left w:val="single" w:sz="4" w:space="0" w:color="auto"/>
              <w:bottom w:val="single" w:sz="4" w:space="0" w:color="auto"/>
              <w:right w:val="single" w:sz="4" w:space="0" w:color="auto"/>
            </w:tcBorders>
            <w:vAlign w:val="center"/>
          </w:tcPr>
          <w:p w:rsidR="0083126E" w:rsidRPr="00F35A27" w:rsidRDefault="0083126E" w:rsidP="005F0989">
            <w:pPr>
              <w:pStyle w:val="142"/>
              <w:ind w:leftChars="-12" w:left="-34"/>
              <w:jc w:val="right"/>
              <w:rPr>
                <w:spacing w:val="-30"/>
                <w:kern w:val="0"/>
              </w:rPr>
            </w:pPr>
            <w:r w:rsidRPr="00F35A27">
              <w:rPr>
                <w:rFonts w:hint="eastAsia"/>
                <w:spacing w:val="-30"/>
                <w:kern w:val="0"/>
              </w:rPr>
              <w:t>571,870</w:t>
            </w:r>
          </w:p>
        </w:tc>
        <w:tc>
          <w:tcPr>
            <w:tcW w:w="1082" w:type="dxa"/>
            <w:tcBorders>
              <w:top w:val="single" w:sz="4" w:space="0" w:color="auto"/>
              <w:left w:val="single" w:sz="4" w:space="0" w:color="auto"/>
              <w:bottom w:val="single" w:sz="4" w:space="0" w:color="auto"/>
              <w:right w:val="single" w:sz="4" w:space="0" w:color="auto"/>
            </w:tcBorders>
            <w:vAlign w:val="center"/>
          </w:tcPr>
          <w:p w:rsidR="0083126E" w:rsidRPr="00F35A27" w:rsidRDefault="0083126E" w:rsidP="005F0989">
            <w:pPr>
              <w:pStyle w:val="142"/>
              <w:ind w:leftChars="-12" w:left="-34"/>
              <w:jc w:val="right"/>
              <w:rPr>
                <w:spacing w:val="-30"/>
                <w:kern w:val="0"/>
              </w:rPr>
            </w:pPr>
            <w:r w:rsidRPr="00F35A27">
              <w:rPr>
                <w:rFonts w:hint="eastAsia"/>
                <w:spacing w:val="-30"/>
                <w:kern w:val="0"/>
              </w:rPr>
              <w:t>872,870</w:t>
            </w:r>
          </w:p>
        </w:tc>
        <w:tc>
          <w:tcPr>
            <w:tcW w:w="1082" w:type="dxa"/>
            <w:tcBorders>
              <w:top w:val="single" w:sz="4" w:space="0" w:color="auto"/>
              <w:left w:val="single" w:sz="4" w:space="0" w:color="auto"/>
              <w:bottom w:val="single" w:sz="4" w:space="0" w:color="auto"/>
              <w:right w:val="single" w:sz="4" w:space="0" w:color="auto"/>
            </w:tcBorders>
            <w:vAlign w:val="center"/>
          </w:tcPr>
          <w:p w:rsidR="0083126E" w:rsidRPr="00F35A27" w:rsidRDefault="0083126E" w:rsidP="005F0989">
            <w:pPr>
              <w:pStyle w:val="142"/>
              <w:ind w:leftChars="-12" w:left="-34"/>
              <w:jc w:val="right"/>
              <w:rPr>
                <w:spacing w:val="-30"/>
                <w:kern w:val="0"/>
              </w:rPr>
            </w:pPr>
            <w:r w:rsidRPr="00F35A27">
              <w:rPr>
                <w:rFonts w:hint="eastAsia"/>
                <w:spacing w:val="-30"/>
                <w:kern w:val="0"/>
              </w:rPr>
              <w:t>834,766</w:t>
            </w:r>
          </w:p>
        </w:tc>
        <w:tc>
          <w:tcPr>
            <w:tcW w:w="680" w:type="dxa"/>
            <w:tcBorders>
              <w:top w:val="single" w:sz="4" w:space="0" w:color="auto"/>
              <w:left w:val="single" w:sz="4" w:space="0" w:color="auto"/>
              <w:bottom w:val="single" w:sz="4" w:space="0" w:color="auto"/>
              <w:right w:val="single" w:sz="4" w:space="0" w:color="auto"/>
            </w:tcBorders>
            <w:vAlign w:val="center"/>
          </w:tcPr>
          <w:p w:rsidR="0083126E" w:rsidRPr="00F35A27" w:rsidRDefault="0083126E" w:rsidP="005F0989">
            <w:pPr>
              <w:pStyle w:val="142"/>
              <w:ind w:leftChars="-12" w:left="-34"/>
              <w:jc w:val="right"/>
              <w:rPr>
                <w:spacing w:val="-30"/>
                <w:kern w:val="0"/>
              </w:rPr>
            </w:pPr>
            <w:r w:rsidRPr="00F35A27">
              <w:rPr>
                <w:rFonts w:hint="eastAsia"/>
                <w:spacing w:val="-30"/>
                <w:kern w:val="0"/>
              </w:rPr>
              <w:t>0</w:t>
            </w:r>
          </w:p>
        </w:tc>
        <w:tc>
          <w:tcPr>
            <w:tcW w:w="643" w:type="dxa"/>
            <w:tcBorders>
              <w:top w:val="single" w:sz="4" w:space="0" w:color="auto"/>
              <w:left w:val="single" w:sz="4" w:space="0" w:color="auto"/>
              <w:bottom w:val="single" w:sz="4" w:space="0" w:color="auto"/>
              <w:right w:val="single" w:sz="4" w:space="0" w:color="auto"/>
            </w:tcBorders>
            <w:vAlign w:val="center"/>
          </w:tcPr>
          <w:p w:rsidR="0083126E" w:rsidRPr="00F35A27" w:rsidRDefault="0083126E" w:rsidP="005F0989">
            <w:pPr>
              <w:pStyle w:val="142"/>
              <w:ind w:leftChars="-12" w:left="-34"/>
              <w:jc w:val="right"/>
              <w:rPr>
                <w:spacing w:val="-30"/>
                <w:kern w:val="0"/>
              </w:rPr>
            </w:pPr>
            <w:r w:rsidRPr="00F35A27">
              <w:rPr>
                <w:rFonts w:hint="eastAsia"/>
                <w:spacing w:val="-30"/>
                <w:kern w:val="0"/>
              </w:rPr>
              <w:t>0</w:t>
            </w:r>
          </w:p>
        </w:tc>
        <w:tc>
          <w:tcPr>
            <w:tcW w:w="1106" w:type="dxa"/>
            <w:tcBorders>
              <w:top w:val="single" w:sz="4" w:space="0" w:color="auto"/>
              <w:left w:val="single" w:sz="4" w:space="0" w:color="auto"/>
              <w:bottom w:val="single" w:sz="4" w:space="0" w:color="auto"/>
              <w:right w:val="single" w:sz="4" w:space="0" w:color="auto"/>
            </w:tcBorders>
            <w:vAlign w:val="center"/>
          </w:tcPr>
          <w:p w:rsidR="0083126E" w:rsidRPr="00F35A27" w:rsidRDefault="0083126E" w:rsidP="005F0989">
            <w:pPr>
              <w:pStyle w:val="142"/>
              <w:ind w:leftChars="-12" w:left="-34"/>
              <w:jc w:val="right"/>
              <w:rPr>
                <w:spacing w:val="-30"/>
                <w:kern w:val="0"/>
              </w:rPr>
            </w:pPr>
            <w:r w:rsidRPr="00F35A27">
              <w:rPr>
                <w:rFonts w:hint="eastAsia"/>
                <w:spacing w:val="-30"/>
                <w:kern w:val="0"/>
              </w:rPr>
              <w:t>834,766</w:t>
            </w:r>
          </w:p>
        </w:tc>
        <w:tc>
          <w:tcPr>
            <w:tcW w:w="756" w:type="dxa"/>
            <w:tcBorders>
              <w:top w:val="single" w:sz="4" w:space="0" w:color="auto"/>
              <w:left w:val="single" w:sz="4" w:space="0" w:color="auto"/>
              <w:bottom w:val="single" w:sz="4" w:space="0" w:color="auto"/>
              <w:right w:val="single" w:sz="4" w:space="0" w:color="auto"/>
            </w:tcBorders>
            <w:vAlign w:val="center"/>
          </w:tcPr>
          <w:p w:rsidR="0083126E" w:rsidRPr="009E6413" w:rsidRDefault="0083126E" w:rsidP="005F0989">
            <w:pPr>
              <w:pStyle w:val="142"/>
              <w:ind w:leftChars="-12" w:left="-34" w:rightChars="-17" w:right="-48"/>
              <w:jc w:val="right"/>
              <w:rPr>
                <w:spacing w:val="-30"/>
                <w:kern w:val="0"/>
              </w:rPr>
            </w:pPr>
            <w:r w:rsidRPr="009E6413">
              <w:rPr>
                <w:rFonts w:hint="eastAsia"/>
                <w:spacing w:val="-30"/>
                <w:kern w:val="0"/>
              </w:rPr>
              <w:t>95.63</w:t>
            </w:r>
          </w:p>
        </w:tc>
        <w:tc>
          <w:tcPr>
            <w:tcW w:w="770" w:type="dxa"/>
            <w:tcBorders>
              <w:top w:val="single" w:sz="4" w:space="0" w:color="auto"/>
              <w:left w:val="single" w:sz="4" w:space="0" w:color="auto"/>
              <w:bottom w:val="single" w:sz="4" w:space="0" w:color="auto"/>
              <w:right w:val="single" w:sz="12" w:space="0" w:color="auto"/>
            </w:tcBorders>
            <w:vAlign w:val="center"/>
          </w:tcPr>
          <w:p w:rsidR="0083126E" w:rsidRPr="009E6413" w:rsidRDefault="0083126E" w:rsidP="005F0989">
            <w:pPr>
              <w:pStyle w:val="142"/>
              <w:ind w:leftChars="-12" w:left="-34"/>
              <w:jc w:val="right"/>
              <w:rPr>
                <w:spacing w:val="-30"/>
                <w:kern w:val="0"/>
              </w:rPr>
            </w:pPr>
            <w:r w:rsidRPr="009E6413">
              <w:rPr>
                <w:rFonts w:hint="eastAsia"/>
                <w:spacing w:val="-30"/>
                <w:kern w:val="0"/>
              </w:rPr>
              <w:t>38,104</w:t>
            </w:r>
          </w:p>
        </w:tc>
      </w:tr>
      <w:tr w:rsidR="0083126E" w:rsidRPr="00394A97" w:rsidTr="005F0989">
        <w:trPr>
          <w:cantSplit/>
        </w:trPr>
        <w:tc>
          <w:tcPr>
            <w:tcW w:w="318" w:type="dxa"/>
            <w:tcBorders>
              <w:top w:val="single" w:sz="4" w:space="0" w:color="auto"/>
              <w:bottom w:val="single" w:sz="4" w:space="0" w:color="auto"/>
              <w:right w:val="double" w:sz="4" w:space="0" w:color="auto"/>
            </w:tcBorders>
            <w:shd w:val="clear" w:color="auto" w:fill="auto"/>
            <w:vAlign w:val="center"/>
          </w:tcPr>
          <w:p w:rsidR="0083126E" w:rsidRPr="00330BDD" w:rsidRDefault="0083126E" w:rsidP="005F0989">
            <w:pPr>
              <w:pStyle w:val="142"/>
              <w:ind w:leftChars="-59" w:left="-157" w:rightChars="-38" w:right="-108" w:hangingChars="5" w:hanging="10"/>
              <w:jc w:val="center"/>
              <w:rPr>
                <w:spacing w:val="-22"/>
                <w:kern w:val="0"/>
              </w:rPr>
            </w:pPr>
            <w:r w:rsidRPr="00330BDD">
              <w:rPr>
                <w:rFonts w:hint="eastAsia"/>
                <w:spacing w:val="-22"/>
                <w:kern w:val="0"/>
              </w:rPr>
              <w:t>空運</w:t>
            </w:r>
          </w:p>
        </w:tc>
        <w:tc>
          <w:tcPr>
            <w:tcW w:w="992" w:type="dxa"/>
            <w:tcBorders>
              <w:top w:val="single" w:sz="4" w:space="0" w:color="auto"/>
              <w:left w:val="nil"/>
              <w:bottom w:val="single" w:sz="4" w:space="0" w:color="auto"/>
              <w:right w:val="single" w:sz="4" w:space="0" w:color="auto"/>
            </w:tcBorders>
            <w:shd w:val="clear" w:color="auto" w:fill="auto"/>
            <w:vAlign w:val="center"/>
          </w:tcPr>
          <w:p w:rsidR="0083126E" w:rsidRPr="00F35A27" w:rsidRDefault="0083126E" w:rsidP="005F0989">
            <w:pPr>
              <w:pStyle w:val="142"/>
              <w:ind w:leftChars="-12" w:left="-34"/>
              <w:jc w:val="right"/>
              <w:rPr>
                <w:spacing w:val="-30"/>
                <w:kern w:val="0"/>
              </w:rPr>
            </w:pPr>
            <w:r w:rsidRPr="00F35A27">
              <w:rPr>
                <w:rFonts w:hint="eastAsia"/>
                <w:spacing w:val="-30"/>
                <w:kern w:val="0"/>
              </w:rPr>
              <w:t>4,285,000</w:t>
            </w: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83126E" w:rsidRPr="00F35A27" w:rsidRDefault="0083126E" w:rsidP="005F0989">
            <w:pPr>
              <w:pStyle w:val="142"/>
              <w:ind w:leftChars="-12" w:left="-34"/>
              <w:jc w:val="right"/>
              <w:rPr>
                <w:spacing w:val="-30"/>
                <w:kern w:val="0"/>
              </w:rPr>
            </w:pPr>
            <w:r w:rsidRPr="00F35A27">
              <w:rPr>
                <w:rFonts w:hint="eastAsia"/>
                <w:spacing w:val="-30"/>
                <w:kern w:val="0"/>
              </w:rPr>
              <w:t>24,020,648</w:t>
            </w: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83126E" w:rsidRPr="00F35A27" w:rsidRDefault="0083126E" w:rsidP="005F0989">
            <w:pPr>
              <w:pStyle w:val="142"/>
              <w:ind w:leftChars="-12" w:left="-34"/>
              <w:jc w:val="right"/>
              <w:rPr>
                <w:spacing w:val="-30"/>
                <w:kern w:val="0"/>
              </w:rPr>
            </w:pPr>
            <w:r w:rsidRPr="00F35A27">
              <w:rPr>
                <w:rFonts w:hint="eastAsia"/>
                <w:spacing w:val="-30"/>
                <w:kern w:val="0"/>
              </w:rPr>
              <w:t>28,305,648</w:t>
            </w: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83126E" w:rsidRPr="00F35A27" w:rsidRDefault="0083126E" w:rsidP="005F0989">
            <w:pPr>
              <w:pStyle w:val="142"/>
              <w:ind w:leftChars="-12" w:left="-34"/>
              <w:jc w:val="right"/>
              <w:rPr>
                <w:spacing w:val="-30"/>
                <w:kern w:val="0"/>
              </w:rPr>
            </w:pPr>
            <w:r w:rsidRPr="00F35A27">
              <w:rPr>
                <w:rFonts w:hint="eastAsia"/>
                <w:spacing w:val="-30"/>
                <w:kern w:val="0"/>
              </w:rPr>
              <w:t>28</w:t>
            </w:r>
            <w:r w:rsidRPr="00F35A27">
              <w:rPr>
                <w:spacing w:val="-30"/>
                <w:kern w:val="0"/>
              </w:rPr>
              <w:t>,</w:t>
            </w:r>
            <w:r w:rsidRPr="00F35A27">
              <w:rPr>
                <w:rFonts w:hint="eastAsia"/>
                <w:spacing w:val="-30"/>
                <w:kern w:val="0"/>
              </w:rPr>
              <w:t>244</w:t>
            </w:r>
            <w:r w:rsidRPr="00F35A27">
              <w:rPr>
                <w:spacing w:val="-30"/>
                <w:kern w:val="0"/>
              </w:rPr>
              <w:t>,</w:t>
            </w:r>
            <w:r w:rsidRPr="00F35A27">
              <w:rPr>
                <w:rFonts w:hint="eastAsia"/>
                <w:spacing w:val="-30"/>
                <w:kern w:val="0"/>
              </w:rPr>
              <w:t>534</w:t>
            </w:r>
          </w:p>
        </w:tc>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83126E" w:rsidRPr="00F35A27" w:rsidRDefault="0083126E" w:rsidP="005F0989">
            <w:pPr>
              <w:pStyle w:val="142"/>
              <w:ind w:leftChars="-12" w:left="-34"/>
              <w:jc w:val="right"/>
              <w:rPr>
                <w:spacing w:val="-30"/>
                <w:kern w:val="0"/>
              </w:rPr>
            </w:pPr>
            <w:r w:rsidRPr="00F35A27">
              <w:rPr>
                <w:rFonts w:hint="eastAsia"/>
                <w:spacing w:val="-30"/>
                <w:kern w:val="0"/>
              </w:rPr>
              <w:t>0</w:t>
            </w:r>
          </w:p>
        </w:tc>
        <w:tc>
          <w:tcPr>
            <w:tcW w:w="643" w:type="dxa"/>
            <w:tcBorders>
              <w:top w:val="single" w:sz="4" w:space="0" w:color="auto"/>
              <w:left w:val="single" w:sz="4" w:space="0" w:color="auto"/>
              <w:bottom w:val="single" w:sz="4" w:space="0" w:color="auto"/>
              <w:right w:val="single" w:sz="4" w:space="0" w:color="auto"/>
            </w:tcBorders>
            <w:shd w:val="clear" w:color="auto" w:fill="auto"/>
            <w:vAlign w:val="center"/>
          </w:tcPr>
          <w:p w:rsidR="0083126E" w:rsidRPr="00F35A27" w:rsidRDefault="0083126E" w:rsidP="005F0989">
            <w:pPr>
              <w:pStyle w:val="142"/>
              <w:ind w:leftChars="-12" w:left="-34"/>
              <w:jc w:val="right"/>
              <w:rPr>
                <w:spacing w:val="-30"/>
                <w:kern w:val="0"/>
              </w:rPr>
            </w:pPr>
            <w:r w:rsidRPr="00F35A27">
              <w:rPr>
                <w:rFonts w:hint="eastAsia"/>
                <w:spacing w:val="-30"/>
                <w:kern w:val="0"/>
              </w:rPr>
              <w:t>0</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83126E" w:rsidRPr="00F35A27" w:rsidRDefault="0083126E" w:rsidP="005F0989">
            <w:pPr>
              <w:pStyle w:val="142"/>
              <w:ind w:leftChars="-12" w:left="-34"/>
              <w:jc w:val="right"/>
              <w:rPr>
                <w:spacing w:val="-30"/>
                <w:kern w:val="0"/>
              </w:rPr>
            </w:pPr>
            <w:r w:rsidRPr="00F35A27">
              <w:rPr>
                <w:rFonts w:hint="eastAsia"/>
                <w:spacing w:val="-30"/>
                <w:kern w:val="0"/>
              </w:rPr>
              <w:t>28</w:t>
            </w:r>
            <w:r w:rsidRPr="00F35A27">
              <w:rPr>
                <w:spacing w:val="-30"/>
                <w:kern w:val="0"/>
              </w:rPr>
              <w:t>,</w:t>
            </w:r>
            <w:r w:rsidRPr="00F35A27">
              <w:rPr>
                <w:rFonts w:hint="eastAsia"/>
                <w:spacing w:val="-30"/>
                <w:kern w:val="0"/>
              </w:rPr>
              <w:t>244</w:t>
            </w:r>
            <w:r w:rsidRPr="00F35A27">
              <w:rPr>
                <w:spacing w:val="-30"/>
                <w:kern w:val="0"/>
              </w:rPr>
              <w:t>,</w:t>
            </w:r>
            <w:r w:rsidRPr="00F35A27">
              <w:rPr>
                <w:rFonts w:hint="eastAsia"/>
                <w:spacing w:val="-30"/>
                <w:kern w:val="0"/>
              </w:rPr>
              <w:t>534</w:t>
            </w:r>
          </w:p>
        </w:tc>
        <w:tc>
          <w:tcPr>
            <w:tcW w:w="756" w:type="dxa"/>
            <w:tcBorders>
              <w:top w:val="single" w:sz="4" w:space="0" w:color="auto"/>
              <w:left w:val="single" w:sz="4" w:space="0" w:color="auto"/>
              <w:bottom w:val="single" w:sz="4" w:space="0" w:color="auto"/>
              <w:right w:val="single" w:sz="4" w:space="0" w:color="auto"/>
            </w:tcBorders>
            <w:shd w:val="clear" w:color="auto" w:fill="auto"/>
            <w:vAlign w:val="center"/>
          </w:tcPr>
          <w:p w:rsidR="0083126E" w:rsidRPr="00F35A27" w:rsidRDefault="0083126E" w:rsidP="005F0989">
            <w:pPr>
              <w:pStyle w:val="142"/>
              <w:ind w:leftChars="-12" w:left="-34" w:rightChars="-17" w:right="-48"/>
              <w:jc w:val="right"/>
              <w:rPr>
                <w:spacing w:val="-30"/>
                <w:kern w:val="0"/>
              </w:rPr>
            </w:pPr>
            <w:r w:rsidRPr="00F35A27">
              <w:rPr>
                <w:rFonts w:hint="eastAsia"/>
                <w:spacing w:val="-30"/>
                <w:kern w:val="0"/>
              </w:rPr>
              <w:t>9</w:t>
            </w:r>
            <w:r w:rsidRPr="00F35A27">
              <w:rPr>
                <w:spacing w:val="-30"/>
                <w:kern w:val="0"/>
              </w:rPr>
              <w:t>9.78</w:t>
            </w:r>
          </w:p>
        </w:tc>
        <w:tc>
          <w:tcPr>
            <w:tcW w:w="770" w:type="dxa"/>
            <w:tcBorders>
              <w:top w:val="single" w:sz="4" w:space="0" w:color="auto"/>
              <w:left w:val="single" w:sz="4" w:space="0" w:color="auto"/>
              <w:bottom w:val="single" w:sz="4" w:space="0" w:color="auto"/>
            </w:tcBorders>
            <w:vAlign w:val="center"/>
          </w:tcPr>
          <w:p w:rsidR="0083126E" w:rsidRPr="00F35A27" w:rsidRDefault="0083126E" w:rsidP="005F0989">
            <w:pPr>
              <w:pStyle w:val="142"/>
              <w:ind w:leftChars="-12" w:left="-34"/>
              <w:jc w:val="right"/>
              <w:rPr>
                <w:spacing w:val="-30"/>
                <w:kern w:val="0"/>
              </w:rPr>
            </w:pPr>
            <w:r w:rsidRPr="00F35A27">
              <w:rPr>
                <w:rFonts w:hint="eastAsia"/>
                <w:spacing w:val="-30"/>
                <w:kern w:val="0"/>
              </w:rPr>
              <w:t>6</w:t>
            </w:r>
            <w:r w:rsidRPr="00F35A27">
              <w:rPr>
                <w:spacing w:val="-30"/>
                <w:kern w:val="0"/>
              </w:rPr>
              <w:t>1,114</w:t>
            </w:r>
          </w:p>
        </w:tc>
      </w:tr>
      <w:tr w:rsidR="0083126E" w:rsidRPr="00394A97" w:rsidTr="005F0989">
        <w:trPr>
          <w:cantSplit/>
          <w:trHeight w:val="255"/>
        </w:trPr>
        <w:tc>
          <w:tcPr>
            <w:tcW w:w="318" w:type="dxa"/>
            <w:tcBorders>
              <w:top w:val="single" w:sz="4" w:space="0" w:color="auto"/>
              <w:bottom w:val="double" w:sz="4" w:space="0" w:color="auto"/>
              <w:right w:val="double" w:sz="4" w:space="0" w:color="auto"/>
            </w:tcBorders>
            <w:shd w:val="clear" w:color="auto" w:fill="auto"/>
            <w:vAlign w:val="center"/>
          </w:tcPr>
          <w:p w:rsidR="0083126E" w:rsidRPr="00330BDD" w:rsidRDefault="0083126E" w:rsidP="005F0989">
            <w:pPr>
              <w:pStyle w:val="142"/>
              <w:ind w:leftChars="-59" w:left="-157" w:rightChars="-38" w:right="-108" w:hangingChars="5" w:hanging="10"/>
              <w:jc w:val="center"/>
              <w:rPr>
                <w:spacing w:val="-22"/>
                <w:kern w:val="0"/>
              </w:rPr>
            </w:pPr>
            <w:r>
              <w:rPr>
                <w:rFonts w:hint="eastAsia"/>
                <w:spacing w:val="-22"/>
                <w:kern w:val="0"/>
              </w:rPr>
              <w:t>小計</w:t>
            </w:r>
          </w:p>
        </w:tc>
        <w:tc>
          <w:tcPr>
            <w:tcW w:w="992" w:type="dxa"/>
            <w:tcBorders>
              <w:top w:val="single" w:sz="4" w:space="0" w:color="auto"/>
              <w:left w:val="nil"/>
              <w:bottom w:val="double" w:sz="4" w:space="0" w:color="auto"/>
              <w:right w:val="single" w:sz="4" w:space="0" w:color="auto"/>
            </w:tcBorders>
            <w:shd w:val="clear" w:color="auto" w:fill="auto"/>
            <w:vAlign w:val="center"/>
          </w:tcPr>
          <w:p w:rsidR="0083126E" w:rsidRPr="00F35A27" w:rsidRDefault="0083126E" w:rsidP="005F0989">
            <w:pPr>
              <w:pStyle w:val="142"/>
              <w:ind w:leftChars="-12" w:left="-34"/>
              <w:jc w:val="right"/>
              <w:rPr>
                <w:spacing w:val="-30"/>
                <w:kern w:val="0"/>
              </w:rPr>
            </w:pPr>
            <w:r w:rsidRPr="00F35A27">
              <w:rPr>
                <w:rFonts w:hint="eastAsia"/>
                <w:spacing w:val="-30"/>
                <w:kern w:val="0"/>
              </w:rPr>
              <w:t>8,502,018</w:t>
            </w:r>
          </w:p>
        </w:tc>
        <w:tc>
          <w:tcPr>
            <w:tcW w:w="1082" w:type="dxa"/>
            <w:tcBorders>
              <w:top w:val="single" w:sz="4" w:space="0" w:color="auto"/>
              <w:left w:val="single" w:sz="4" w:space="0" w:color="auto"/>
              <w:bottom w:val="double" w:sz="4" w:space="0" w:color="auto"/>
              <w:right w:val="single" w:sz="4" w:space="0" w:color="auto"/>
            </w:tcBorders>
            <w:shd w:val="clear" w:color="auto" w:fill="auto"/>
            <w:vAlign w:val="center"/>
          </w:tcPr>
          <w:p w:rsidR="0083126E" w:rsidRPr="00F35A27" w:rsidRDefault="0083126E" w:rsidP="005F0989">
            <w:pPr>
              <w:pStyle w:val="142"/>
              <w:ind w:leftChars="-12" w:left="-34"/>
              <w:jc w:val="right"/>
              <w:rPr>
                <w:spacing w:val="-30"/>
                <w:kern w:val="0"/>
              </w:rPr>
            </w:pPr>
            <w:r w:rsidRPr="00F35A27">
              <w:rPr>
                <w:rFonts w:hint="eastAsia"/>
                <w:spacing w:val="-30"/>
                <w:kern w:val="0"/>
              </w:rPr>
              <w:t>33,154,303</w:t>
            </w:r>
          </w:p>
        </w:tc>
        <w:tc>
          <w:tcPr>
            <w:tcW w:w="1082" w:type="dxa"/>
            <w:tcBorders>
              <w:top w:val="single" w:sz="4" w:space="0" w:color="auto"/>
              <w:left w:val="single" w:sz="4" w:space="0" w:color="auto"/>
              <w:bottom w:val="double" w:sz="4" w:space="0" w:color="auto"/>
              <w:right w:val="single" w:sz="4" w:space="0" w:color="auto"/>
            </w:tcBorders>
            <w:shd w:val="clear" w:color="auto" w:fill="auto"/>
            <w:vAlign w:val="center"/>
          </w:tcPr>
          <w:p w:rsidR="0083126E" w:rsidRPr="00F35A27" w:rsidRDefault="0083126E" w:rsidP="005F0989">
            <w:pPr>
              <w:pStyle w:val="142"/>
              <w:ind w:leftChars="-12" w:left="-34"/>
              <w:jc w:val="right"/>
              <w:rPr>
                <w:spacing w:val="-30"/>
                <w:kern w:val="0"/>
              </w:rPr>
            </w:pPr>
            <w:r w:rsidRPr="00F35A27">
              <w:rPr>
                <w:rFonts w:hint="eastAsia"/>
                <w:spacing w:val="-30"/>
                <w:kern w:val="0"/>
              </w:rPr>
              <w:t>41,656,321</w:t>
            </w:r>
          </w:p>
        </w:tc>
        <w:tc>
          <w:tcPr>
            <w:tcW w:w="1082" w:type="dxa"/>
            <w:tcBorders>
              <w:top w:val="single" w:sz="4" w:space="0" w:color="auto"/>
              <w:left w:val="single" w:sz="4" w:space="0" w:color="auto"/>
              <w:bottom w:val="double" w:sz="4" w:space="0" w:color="auto"/>
              <w:right w:val="single" w:sz="4" w:space="0" w:color="auto"/>
            </w:tcBorders>
            <w:shd w:val="clear" w:color="auto" w:fill="auto"/>
            <w:vAlign w:val="center"/>
          </w:tcPr>
          <w:p w:rsidR="0083126E" w:rsidRPr="00F35A27" w:rsidRDefault="0083126E" w:rsidP="005F0989">
            <w:pPr>
              <w:pStyle w:val="142"/>
              <w:ind w:leftChars="-12" w:left="-34"/>
              <w:jc w:val="right"/>
              <w:rPr>
                <w:spacing w:val="-30"/>
                <w:kern w:val="0"/>
              </w:rPr>
            </w:pPr>
            <w:r w:rsidRPr="00F35A27">
              <w:rPr>
                <w:rFonts w:hint="eastAsia"/>
                <w:spacing w:val="-30"/>
                <w:kern w:val="0"/>
              </w:rPr>
              <w:t>41,489,990</w:t>
            </w:r>
          </w:p>
        </w:tc>
        <w:tc>
          <w:tcPr>
            <w:tcW w:w="680" w:type="dxa"/>
            <w:tcBorders>
              <w:top w:val="single" w:sz="4" w:space="0" w:color="auto"/>
              <w:left w:val="single" w:sz="4" w:space="0" w:color="auto"/>
              <w:bottom w:val="double" w:sz="4" w:space="0" w:color="auto"/>
              <w:right w:val="single" w:sz="4" w:space="0" w:color="auto"/>
            </w:tcBorders>
            <w:shd w:val="clear" w:color="auto" w:fill="auto"/>
            <w:vAlign w:val="center"/>
          </w:tcPr>
          <w:p w:rsidR="0083126E" w:rsidRPr="00F35A27" w:rsidRDefault="0083126E" w:rsidP="005F0989">
            <w:pPr>
              <w:pStyle w:val="142"/>
              <w:ind w:leftChars="-12" w:left="-34"/>
              <w:jc w:val="right"/>
              <w:rPr>
                <w:spacing w:val="-30"/>
                <w:kern w:val="0"/>
              </w:rPr>
            </w:pPr>
            <w:r w:rsidRPr="00F35A27">
              <w:rPr>
                <w:rFonts w:hint="eastAsia"/>
                <w:spacing w:val="-30"/>
                <w:kern w:val="0"/>
              </w:rPr>
              <w:t>10</w:t>
            </w:r>
          </w:p>
        </w:tc>
        <w:tc>
          <w:tcPr>
            <w:tcW w:w="643" w:type="dxa"/>
            <w:tcBorders>
              <w:top w:val="single" w:sz="4" w:space="0" w:color="auto"/>
              <w:left w:val="single" w:sz="4" w:space="0" w:color="auto"/>
              <w:bottom w:val="double" w:sz="4" w:space="0" w:color="auto"/>
              <w:right w:val="single" w:sz="4" w:space="0" w:color="auto"/>
            </w:tcBorders>
            <w:shd w:val="clear" w:color="auto" w:fill="auto"/>
            <w:vAlign w:val="center"/>
          </w:tcPr>
          <w:p w:rsidR="0083126E" w:rsidRPr="00F35A27" w:rsidRDefault="0083126E" w:rsidP="005F0989">
            <w:pPr>
              <w:pStyle w:val="142"/>
              <w:ind w:leftChars="-12" w:left="-34"/>
              <w:jc w:val="right"/>
              <w:rPr>
                <w:spacing w:val="-30"/>
                <w:kern w:val="0"/>
              </w:rPr>
            </w:pPr>
            <w:r w:rsidRPr="00F35A27">
              <w:rPr>
                <w:rFonts w:hint="eastAsia"/>
                <w:spacing w:val="-30"/>
                <w:kern w:val="0"/>
              </w:rPr>
              <w:t>1,582</w:t>
            </w:r>
          </w:p>
        </w:tc>
        <w:tc>
          <w:tcPr>
            <w:tcW w:w="1106" w:type="dxa"/>
            <w:tcBorders>
              <w:top w:val="single" w:sz="4" w:space="0" w:color="auto"/>
              <w:left w:val="single" w:sz="4" w:space="0" w:color="auto"/>
              <w:bottom w:val="double" w:sz="4" w:space="0" w:color="auto"/>
              <w:right w:val="single" w:sz="4" w:space="0" w:color="auto"/>
            </w:tcBorders>
            <w:shd w:val="clear" w:color="auto" w:fill="auto"/>
            <w:vAlign w:val="center"/>
          </w:tcPr>
          <w:p w:rsidR="0083126E" w:rsidRPr="00F35A27" w:rsidRDefault="0083126E" w:rsidP="005F0989">
            <w:pPr>
              <w:pStyle w:val="142"/>
              <w:ind w:leftChars="-12" w:left="-34"/>
              <w:jc w:val="right"/>
              <w:rPr>
                <w:spacing w:val="-30"/>
                <w:kern w:val="0"/>
              </w:rPr>
            </w:pPr>
            <w:r w:rsidRPr="00F35A27">
              <w:rPr>
                <w:rFonts w:hint="eastAsia"/>
                <w:spacing w:val="-30"/>
                <w:kern w:val="0"/>
              </w:rPr>
              <w:t>41,491,582</w:t>
            </w:r>
          </w:p>
        </w:tc>
        <w:tc>
          <w:tcPr>
            <w:tcW w:w="756" w:type="dxa"/>
            <w:tcBorders>
              <w:top w:val="single" w:sz="4" w:space="0" w:color="auto"/>
              <w:left w:val="single" w:sz="4" w:space="0" w:color="auto"/>
              <w:bottom w:val="double" w:sz="4" w:space="0" w:color="auto"/>
              <w:right w:val="single" w:sz="4" w:space="0" w:color="auto"/>
            </w:tcBorders>
            <w:shd w:val="clear" w:color="auto" w:fill="auto"/>
            <w:vAlign w:val="center"/>
          </w:tcPr>
          <w:p w:rsidR="0083126E" w:rsidRPr="00F35A27" w:rsidRDefault="0083126E" w:rsidP="005F0989">
            <w:pPr>
              <w:pStyle w:val="142"/>
              <w:ind w:leftChars="-12" w:left="-34" w:rightChars="-17" w:right="-48"/>
              <w:jc w:val="right"/>
              <w:rPr>
                <w:spacing w:val="-30"/>
                <w:kern w:val="0"/>
              </w:rPr>
            </w:pPr>
            <w:r w:rsidRPr="00F35A27">
              <w:rPr>
                <w:rFonts w:hint="eastAsia"/>
                <w:spacing w:val="-30"/>
                <w:kern w:val="0"/>
              </w:rPr>
              <w:t>9</w:t>
            </w:r>
            <w:r w:rsidRPr="00F35A27">
              <w:rPr>
                <w:spacing w:val="-30"/>
                <w:kern w:val="0"/>
              </w:rPr>
              <w:t>9.60</w:t>
            </w:r>
          </w:p>
        </w:tc>
        <w:tc>
          <w:tcPr>
            <w:tcW w:w="770" w:type="dxa"/>
            <w:tcBorders>
              <w:top w:val="single" w:sz="4" w:space="0" w:color="auto"/>
              <w:left w:val="single" w:sz="4" w:space="0" w:color="auto"/>
              <w:bottom w:val="double" w:sz="4" w:space="0" w:color="auto"/>
              <w:right w:val="single" w:sz="12" w:space="0" w:color="auto"/>
            </w:tcBorders>
            <w:shd w:val="clear" w:color="auto" w:fill="auto"/>
            <w:vAlign w:val="center"/>
          </w:tcPr>
          <w:p w:rsidR="0083126E" w:rsidRPr="00F35A27" w:rsidRDefault="0083126E" w:rsidP="005F0989">
            <w:pPr>
              <w:pStyle w:val="142"/>
              <w:ind w:leftChars="-43" w:left="-34" w:hangingChars="48" w:hanging="88"/>
              <w:jc w:val="right"/>
              <w:rPr>
                <w:spacing w:val="-30"/>
                <w:kern w:val="0"/>
              </w:rPr>
            </w:pPr>
            <w:r w:rsidRPr="00F35A27">
              <w:rPr>
                <w:rFonts w:hint="eastAsia"/>
                <w:spacing w:val="-30"/>
                <w:kern w:val="0"/>
              </w:rPr>
              <w:t>164,73</w:t>
            </w:r>
            <w:r>
              <w:rPr>
                <w:spacing w:val="-30"/>
                <w:kern w:val="0"/>
              </w:rPr>
              <w:t>9</w:t>
            </w:r>
          </w:p>
        </w:tc>
      </w:tr>
      <w:tr w:rsidR="0083126E" w:rsidRPr="00394A97" w:rsidTr="005F0989">
        <w:trPr>
          <w:cantSplit/>
        </w:trPr>
        <w:tc>
          <w:tcPr>
            <w:tcW w:w="8511" w:type="dxa"/>
            <w:gridSpan w:val="10"/>
            <w:tcBorders>
              <w:top w:val="double" w:sz="4" w:space="0" w:color="auto"/>
              <w:bottom w:val="double" w:sz="4" w:space="0" w:color="auto"/>
            </w:tcBorders>
            <w:shd w:val="clear" w:color="auto" w:fill="auto"/>
            <w:vAlign w:val="center"/>
          </w:tcPr>
          <w:p w:rsidR="0083126E" w:rsidRPr="00330BDD" w:rsidRDefault="0083126E" w:rsidP="005F0989">
            <w:pPr>
              <w:pStyle w:val="142"/>
              <w:ind w:leftChars="-12" w:left="-34"/>
              <w:jc w:val="center"/>
              <w:rPr>
                <w:spacing w:val="-22"/>
                <w:kern w:val="0"/>
              </w:rPr>
            </w:pPr>
            <w:r w:rsidRPr="004140DF">
              <w:rPr>
                <w:rFonts w:hint="eastAsia"/>
                <w:spacing w:val="-22"/>
                <w:kern w:val="0"/>
              </w:rPr>
              <w:t>協助觀光產業復甦及振興</w:t>
            </w:r>
          </w:p>
        </w:tc>
      </w:tr>
      <w:tr w:rsidR="0083126E" w:rsidRPr="00394A97" w:rsidTr="005F0989">
        <w:trPr>
          <w:cantSplit/>
        </w:trPr>
        <w:tc>
          <w:tcPr>
            <w:tcW w:w="318" w:type="dxa"/>
            <w:tcBorders>
              <w:top w:val="double" w:sz="4" w:space="0" w:color="auto"/>
              <w:bottom w:val="single" w:sz="4" w:space="0" w:color="auto"/>
              <w:right w:val="double" w:sz="4" w:space="0" w:color="auto"/>
            </w:tcBorders>
            <w:shd w:val="clear" w:color="auto" w:fill="auto"/>
            <w:vAlign w:val="center"/>
          </w:tcPr>
          <w:p w:rsidR="0083126E" w:rsidRPr="00330BDD" w:rsidRDefault="0083126E" w:rsidP="005F0989">
            <w:pPr>
              <w:pStyle w:val="142"/>
              <w:ind w:leftChars="-59" w:left="-157" w:rightChars="-38" w:right="-108" w:hangingChars="5" w:hanging="10"/>
              <w:jc w:val="center"/>
              <w:rPr>
                <w:spacing w:val="-22"/>
                <w:kern w:val="0"/>
              </w:rPr>
            </w:pPr>
            <w:r w:rsidRPr="007A3FB6">
              <w:rPr>
                <w:rFonts w:hint="eastAsia"/>
                <w:spacing w:val="-22"/>
                <w:kern w:val="0"/>
              </w:rPr>
              <w:t>陸運</w:t>
            </w:r>
          </w:p>
        </w:tc>
        <w:tc>
          <w:tcPr>
            <w:tcW w:w="992" w:type="dxa"/>
            <w:tcBorders>
              <w:top w:val="double" w:sz="4" w:space="0" w:color="auto"/>
              <w:left w:val="double" w:sz="4" w:space="0" w:color="auto"/>
              <w:bottom w:val="single" w:sz="4" w:space="0" w:color="auto"/>
            </w:tcBorders>
            <w:shd w:val="clear" w:color="auto" w:fill="auto"/>
            <w:vAlign w:val="center"/>
          </w:tcPr>
          <w:p w:rsidR="0083126E" w:rsidRPr="00F35A27" w:rsidRDefault="0083126E" w:rsidP="005F0989">
            <w:pPr>
              <w:pStyle w:val="142"/>
              <w:ind w:leftChars="-12" w:left="-34"/>
              <w:jc w:val="right"/>
              <w:rPr>
                <w:spacing w:val="-30"/>
                <w:kern w:val="0"/>
              </w:rPr>
            </w:pPr>
            <w:r w:rsidRPr="00F35A27">
              <w:rPr>
                <w:rFonts w:hint="eastAsia"/>
                <w:spacing w:val="-30"/>
                <w:kern w:val="0"/>
              </w:rPr>
              <w:t>0</w:t>
            </w:r>
          </w:p>
        </w:tc>
        <w:tc>
          <w:tcPr>
            <w:tcW w:w="1082" w:type="dxa"/>
            <w:tcBorders>
              <w:top w:val="double" w:sz="4" w:space="0" w:color="auto"/>
              <w:bottom w:val="single" w:sz="4" w:space="0" w:color="auto"/>
            </w:tcBorders>
            <w:vAlign w:val="center"/>
          </w:tcPr>
          <w:p w:rsidR="0083126E" w:rsidRPr="00F35A27" w:rsidRDefault="0083126E" w:rsidP="005F0989">
            <w:pPr>
              <w:pStyle w:val="142"/>
              <w:ind w:leftChars="-12" w:left="-34"/>
              <w:jc w:val="right"/>
              <w:rPr>
                <w:spacing w:val="-30"/>
                <w:kern w:val="0"/>
              </w:rPr>
            </w:pPr>
            <w:r w:rsidRPr="00F35A27">
              <w:rPr>
                <w:rFonts w:hint="eastAsia"/>
                <w:spacing w:val="-30"/>
                <w:kern w:val="0"/>
              </w:rPr>
              <w:t>5</w:t>
            </w:r>
            <w:r w:rsidRPr="00F35A27">
              <w:rPr>
                <w:spacing w:val="-30"/>
                <w:kern w:val="0"/>
              </w:rPr>
              <w:t>00,000</w:t>
            </w:r>
          </w:p>
        </w:tc>
        <w:tc>
          <w:tcPr>
            <w:tcW w:w="1082" w:type="dxa"/>
            <w:tcBorders>
              <w:top w:val="double" w:sz="4" w:space="0" w:color="auto"/>
              <w:bottom w:val="single" w:sz="4" w:space="0" w:color="auto"/>
            </w:tcBorders>
            <w:vAlign w:val="center"/>
          </w:tcPr>
          <w:p w:rsidR="0083126E" w:rsidRPr="00F35A27" w:rsidRDefault="0083126E" w:rsidP="005F0989">
            <w:pPr>
              <w:pStyle w:val="142"/>
              <w:ind w:leftChars="-12" w:left="-34"/>
              <w:jc w:val="right"/>
              <w:rPr>
                <w:spacing w:val="-30"/>
                <w:kern w:val="0"/>
              </w:rPr>
            </w:pPr>
            <w:r w:rsidRPr="00F35A27">
              <w:rPr>
                <w:rFonts w:hint="eastAsia"/>
                <w:spacing w:val="-30"/>
                <w:kern w:val="0"/>
              </w:rPr>
              <w:t>5</w:t>
            </w:r>
            <w:r w:rsidRPr="00F35A27">
              <w:rPr>
                <w:spacing w:val="-30"/>
                <w:kern w:val="0"/>
              </w:rPr>
              <w:t>00,000</w:t>
            </w:r>
          </w:p>
        </w:tc>
        <w:tc>
          <w:tcPr>
            <w:tcW w:w="1082" w:type="dxa"/>
            <w:tcBorders>
              <w:top w:val="double" w:sz="4" w:space="0" w:color="auto"/>
              <w:bottom w:val="single" w:sz="4" w:space="0" w:color="auto"/>
            </w:tcBorders>
            <w:shd w:val="clear" w:color="auto" w:fill="auto"/>
            <w:vAlign w:val="center"/>
          </w:tcPr>
          <w:p w:rsidR="0083126E" w:rsidRPr="00F35A27" w:rsidRDefault="0083126E" w:rsidP="005F0989">
            <w:pPr>
              <w:pStyle w:val="142"/>
              <w:ind w:leftChars="-12" w:left="-34"/>
              <w:jc w:val="right"/>
              <w:rPr>
                <w:spacing w:val="-30"/>
                <w:kern w:val="0"/>
              </w:rPr>
            </w:pPr>
            <w:r w:rsidRPr="00F35A27">
              <w:rPr>
                <w:rFonts w:hint="eastAsia"/>
                <w:spacing w:val="-30"/>
                <w:kern w:val="0"/>
              </w:rPr>
              <w:t>5</w:t>
            </w:r>
            <w:r w:rsidRPr="00F35A27">
              <w:rPr>
                <w:spacing w:val="-30"/>
                <w:kern w:val="0"/>
              </w:rPr>
              <w:t>00,000</w:t>
            </w:r>
          </w:p>
        </w:tc>
        <w:tc>
          <w:tcPr>
            <w:tcW w:w="680" w:type="dxa"/>
            <w:tcBorders>
              <w:top w:val="double" w:sz="4" w:space="0" w:color="auto"/>
              <w:bottom w:val="single" w:sz="4" w:space="0" w:color="auto"/>
            </w:tcBorders>
            <w:shd w:val="clear" w:color="auto" w:fill="auto"/>
            <w:vAlign w:val="center"/>
          </w:tcPr>
          <w:p w:rsidR="0083126E" w:rsidRPr="00F35A27" w:rsidRDefault="0083126E" w:rsidP="005F0989">
            <w:pPr>
              <w:pStyle w:val="142"/>
              <w:ind w:leftChars="-12" w:left="-34"/>
              <w:jc w:val="right"/>
              <w:rPr>
                <w:spacing w:val="-30"/>
                <w:kern w:val="0"/>
              </w:rPr>
            </w:pPr>
            <w:r w:rsidRPr="00F35A27">
              <w:rPr>
                <w:rFonts w:hint="eastAsia"/>
                <w:spacing w:val="-30"/>
                <w:kern w:val="0"/>
              </w:rPr>
              <w:t>0</w:t>
            </w:r>
          </w:p>
        </w:tc>
        <w:tc>
          <w:tcPr>
            <w:tcW w:w="643" w:type="dxa"/>
            <w:tcBorders>
              <w:top w:val="double" w:sz="4" w:space="0" w:color="auto"/>
              <w:bottom w:val="single" w:sz="4" w:space="0" w:color="auto"/>
            </w:tcBorders>
            <w:vAlign w:val="center"/>
          </w:tcPr>
          <w:p w:rsidR="0083126E" w:rsidRPr="00F35A27" w:rsidRDefault="0083126E" w:rsidP="005F0989">
            <w:pPr>
              <w:pStyle w:val="142"/>
              <w:ind w:leftChars="-12" w:left="-34"/>
              <w:jc w:val="right"/>
              <w:rPr>
                <w:spacing w:val="-30"/>
                <w:kern w:val="0"/>
              </w:rPr>
            </w:pPr>
            <w:r w:rsidRPr="00F35A27">
              <w:rPr>
                <w:rFonts w:hint="eastAsia"/>
                <w:spacing w:val="-30"/>
                <w:kern w:val="0"/>
              </w:rPr>
              <w:t>0</w:t>
            </w:r>
          </w:p>
        </w:tc>
        <w:tc>
          <w:tcPr>
            <w:tcW w:w="1106" w:type="dxa"/>
            <w:tcBorders>
              <w:top w:val="double" w:sz="4" w:space="0" w:color="auto"/>
              <w:bottom w:val="single" w:sz="4" w:space="0" w:color="auto"/>
            </w:tcBorders>
            <w:vAlign w:val="center"/>
          </w:tcPr>
          <w:p w:rsidR="0083126E" w:rsidRPr="00F35A27" w:rsidRDefault="0083126E" w:rsidP="005F0989">
            <w:pPr>
              <w:pStyle w:val="142"/>
              <w:ind w:leftChars="-12" w:left="-34"/>
              <w:jc w:val="right"/>
              <w:rPr>
                <w:spacing w:val="-30"/>
                <w:kern w:val="0"/>
              </w:rPr>
            </w:pPr>
            <w:r w:rsidRPr="00F35A27">
              <w:rPr>
                <w:rFonts w:hint="eastAsia"/>
                <w:spacing w:val="-30"/>
                <w:kern w:val="0"/>
              </w:rPr>
              <w:t>5</w:t>
            </w:r>
            <w:r w:rsidRPr="00F35A27">
              <w:rPr>
                <w:spacing w:val="-30"/>
                <w:kern w:val="0"/>
              </w:rPr>
              <w:t>00,000</w:t>
            </w:r>
          </w:p>
        </w:tc>
        <w:tc>
          <w:tcPr>
            <w:tcW w:w="756" w:type="dxa"/>
            <w:tcBorders>
              <w:top w:val="double" w:sz="4" w:space="0" w:color="auto"/>
              <w:bottom w:val="single" w:sz="4" w:space="0" w:color="auto"/>
            </w:tcBorders>
            <w:shd w:val="clear" w:color="auto" w:fill="auto"/>
            <w:vAlign w:val="center"/>
          </w:tcPr>
          <w:p w:rsidR="0083126E" w:rsidRPr="00F35A27" w:rsidRDefault="0083126E" w:rsidP="005F0989">
            <w:pPr>
              <w:pStyle w:val="142"/>
              <w:ind w:leftChars="-82" w:left="-162" w:rightChars="-17" w:right="-48" w:hangingChars="38" w:hanging="70"/>
              <w:jc w:val="right"/>
              <w:rPr>
                <w:spacing w:val="-30"/>
                <w:kern w:val="0"/>
              </w:rPr>
            </w:pPr>
            <w:r w:rsidRPr="00F35A27">
              <w:rPr>
                <w:rFonts w:hint="eastAsia"/>
                <w:spacing w:val="-30"/>
                <w:kern w:val="0"/>
              </w:rPr>
              <w:t>1</w:t>
            </w:r>
            <w:r w:rsidRPr="00F35A27">
              <w:rPr>
                <w:spacing w:val="-30"/>
                <w:kern w:val="0"/>
              </w:rPr>
              <w:t>00</w:t>
            </w:r>
            <w:r>
              <w:rPr>
                <w:spacing w:val="-30"/>
                <w:kern w:val="0"/>
              </w:rPr>
              <w:t>.00</w:t>
            </w:r>
          </w:p>
        </w:tc>
        <w:tc>
          <w:tcPr>
            <w:tcW w:w="770" w:type="dxa"/>
            <w:tcBorders>
              <w:top w:val="double" w:sz="4" w:space="0" w:color="auto"/>
              <w:bottom w:val="single" w:sz="4" w:space="0" w:color="auto"/>
            </w:tcBorders>
            <w:vAlign w:val="center"/>
          </w:tcPr>
          <w:p w:rsidR="0083126E" w:rsidRPr="00F35A27" w:rsidRDefault="0083126E" w:rsidP="005F0989">
            <w:pPr>
              <w:pStyle w:val="142"/>
              <w:ind w:leftChars="-12" w:left="-34"/>
              <w:jc w:val="right"/>
              <w:rPr>
                <w:spacing w:val="-30"/>
                <w:kern w:val="0"/>
              </w:rPr>
            </w:pPr>
            <w:r w:rsidRPr="00F35A27">
              <w:rPr>
                <w:rFonts w:hint="eastAsia"/>
                <w:spacing w:val="-30"/>
                <w:kern w:val="0"/>
              </w:rPr>
              <w:t>0</w:t>
            </w:r>
          </w:p>
        </w:tc>
      </w:tr>
      <w:tr w:rsidR="0083126E" w:rsidRPr="00394A97" w:rsidTr="005F0989">
        <w:trPr>
          <w:cantSplit/>
        </w:trPr>
        <w:tc>
          <w:tcPr>
            <w:tcW w:w="318" w:type="dxa"/>
            <w:tcBorders>
              <w:top w:val="single" w:sz="4" w:space="0" w:color="auto"/>
              <w:bottom w:val="single" w:sz="4" w:space="0" w:color="auto"/>
              <w:right w:val="double" w:sz="4" w:space="0" w:color="auto"/>
            </w:tcBorders>
            <w:shd w:val="clear" w:color="auto" w:fill="auto"/>
            <w:vAlign w:val="center"/>
          </w:tcPr>
          <w:p w:rsidR="0083126E" w:rsidRPr="007A3FB6" w:rsidRDefault="0083126E" w:rsidP="005F0989">
            <w:pPr>
              <w:pStyle w:val="142"/>
              <w:ind w:leftChars="-59" w:left="-157" w:rightChars="-38" w:right="-108" w:hangingChars="5" w:hanging="10"/>
              <w:jc w:val="center"/>
              <w:rPr>
                <w:spacing w:val="-22"/>
                <w:kern w:val="0"/>
              </w:rPr>
            </w:pPr>
            <w:r>
              <w:rPr>
                <w:rFonts w:hint="eastAsia"/>
                <w:spacing w:val="-22"/>
                <w:kern w:val="0"/>
              </w:rPr>
              <w:t>海運</w:t>
            </w:r>
          </w:p>
        </w:tc>
        <w:tc>
          <w:tcPr>
            <w:tcW w:w="992" w:type="dxa"/>
            <w:tcBorders>
              <w:top w:val="single" w:sz="4" w:space="0" w:color="auto"/>
              <w:left w:val="double" w:sz="4" w:space="0" w:color="auto"/>
              <w:bottom w:val="single" w:sz="4" w:space="0" w:color="auto"/>
              <w:right w:val="single" w:sz="4" w:space="0" w:color="auto"/>
            </w:tcBorders>
            <w:vAlign w:val="center"/>
          </w:tcPr>
          <w:p w:rsidR="0083126E" w:rsidRPr="00D1463F" w:rsidRDefault="0083126E" w:rsidP="005F0989">
            <w:pPr>
              <w:pStyle w:val="142"/>
              <w:ind w:leftChars="-12" w:left="-34"/>
              <w:jc w:val="right"/>
              <w:rPr>
                <w:spacing w:val="-30"/>
                <w:kern w:val="0"/>
              </w:rPr>
            </w:pPr>
            <w:r w:rsidRPr="00D1463F">
              <w:rPr>
                <w:rFonts w:hint="eastAsia"/>
                <w:spacing w:val="-30"/>
                <w:kern w:val="0"/>
              </w:rPr>
              <w:t>10,000</w:t>
            </w:r>
          </w:p>
        </w:tc>
        <w:tc>
          <w:tcPr>
            <w:tcW w:w="1082" w:type="dxa"/>
            <w:tcBorders>
              <w:top w:val="single" w:sz="4" w:space="0" w:color="auto"/>
              <w:left w:val="single" w:sz="4" w:space="0" w:color="auto"/>
              <w:bottom w:val="single" w:sz="4" w:space="0" w:color="auto"/>
              <w:right w:val="single" w:sz="4" w:space="0" w:color="auto"/>
            </w:tcBorders>
            <w:vAlign w:val="center"/>
          </w:tcPr>
          <w:p w:rsidR="0083126E" w:rsidRPr="00D1463F" w:rsidRDefault="0083126E" w:rsidP="005F0989">
            <w:pPr>
              <w:pStyle w:val="142"/>
              <w:ind w:leftChars="-12" w:left="-34"/>
              <w:jc w:val="right"/>
              <w:rPr>
                <w:spacing w:val="-30"/>
                <w:kern w:val="0"/>
              </w:rPr>
            </w:pPr>
            <w:r w:rsidRPr="00D1463F">
              <w:rPr>
                <w:rFonts w:hint="eastAsia"/>
                <w:spacing w:val="-30"/>
                <w:kern w:val="0"/>
              </w:rPr>
              <w:t>-400</w:t>
            </w:r>
          </w:p>
        </w:tc>
        <w:tc>
          <w:tcPr>
            <w:tcW w:w="1082" w:type="dxa"/>
            <w:tcBorders>
              <w:top w:val="single" w:sz="4" w:space="0" w:color="auto"/>
              <w:left w:val="single" w:sz="4" w:space="0" w:color="auto"/>
              <w:bottom w:val="single" w:sz="4" w:space="0" w:color="auto"/>
              <w:right w:val="single" w:sz="4" w:space="0" w:color="auto"/>
            </w:tcBorders>
            <w:vAlign w:val="center"/>
          </w:tcPr>
          <w:p w:rsidR="0083126E" w:rsidRPr="00D1463F" w:rsidRDefault="0083126E" w:rsidP="005F0989">
            <w:pPr>
              <w:pStyle w:val="142"/>
              <w:ind w:leftChars="-12" w:left="-34"/>
              <w:jc w:val="right"/>
              <w:rPr>
                <w:spacing w:val="-30"/>
                <w:kern w:val="0"/>
              </w:rPr>
            </w:pPr>
            <w:r w:rsidRPr="00D1463F">
              <w:rPr>
                <w:rFonts w:hint="eastAsia"/>
                <w:spacing w:val="-30"/>
                <w:kern w:val="0"/>
              </w:rPr>
              <w:t>9,600</w:t>
            </w:r>
          </w:p>
        </w:tc>
        <w:tc>
          <w:tcPr>
            <w:tcW w:w="1082" w:type="dxa"/>
            <w:tcBorders>
              <w:top w:val="single" w:sz="4" w:space="0" w:color="auto"/>
              <w:left w:val="single" w:sz="4" w:space="0" w:color="auto"/>
              <w:bottom w:val="single" w:sz="4" w:space="0" w:color="auto"/>
              <w:right w:val="single" w:sz="4" w:space="0" w:color="auto"/>
            </w:tcBorders>
            <w:vAlign w:val="center"/>
          </w:tcPr>
          <w:p w:rsidR="0083126E" w:rsidRPr="00D1463F" w:rsidRDefault="0083126E" w:rsidP="005F0989">
            <w:pPr>
              <w:pStyle w:val="142"/>
              <w:ind w:leftChars="-12" w:left="-34"/>
              <w:jc w:val="right"/>
              <w:rPr>
                <w:spacing w:val="-30"/>
                <w:kern w:val="0"/>
              </w:rPr>
            </w:pPr>
            <w:r w:rsidRPr="00D1463F">
              <w:rPr>
                <w:rFonts w:hint="eastAsia"/>
                <w:spacing w:val="-30"/>
                <w:kern w:val="0"/>
              </w:rPr>
              <w:t>6,776</w:t>
            </w:r>
          </w:p>
        </w:tc>
        <w:tc>
          <w:tcPr>
            <w:tcW w:w="680" w:type="dxa"/>
            <w:tcBorders>
              <w:top w:val="single" w:sz="4" w:space="0" w:color="auto"/>
              <w:left w:val="single" w:sz="4" w:space="0" w:color="auto"/>
              <w:bottom w:val="single" w:sz="4" w:space="0" w:color="auto"/>
              <w:right w:val="single" w:sz="4" w:space="0" w:color="auto"/>
            </w:tcBorders>
            <w:vAlign w:val="center"/>
          </w:tcPr>
          <w:p w:rsidR="0083126E" w:rsidRPr="00D1463F" w:rsidRDefault="0083126E" w:rsidP="005F0989">
            <w:pPr>
              <w:pStyle w:val="142"/>
              <w:ind w:leftChars="-12" w:left="-34"/>
              <w:jc w:val="right"/>
              <w:rPr>
                <w:spacing w:val="-30"/>
                <w:kern w:val="0"/>
              </w:rPr>
            </w:pPr>
            <w:r w:rsidRPr="00D1463F">
              <w:rPr>
                <w:rFonts w:hint="eastAsia"/>
                <w:spacing w:val="-30"/>
                <w:kern w:val="0"/>
              </w:rPr>
              <w:t>0</w:t>
            </w:r>
          </w:p>
        </w:tc>
        <w:tc>
          <w:tcPr>
            <w:tcW w:w="643" w:type="dxa"/>
            <w:tcBorders>
              <w:top w:val="single" w:sz="4" w:space="0" w:color="auto"/>
              <w:left w:val="single" w:sz="4" w:space="0" w:color="auto"/>
              <w:bottom w:val="single" w:sz="4" w:space="0" w:color="auto"/>
              <w:right w:val="single" w:sz="4" w:space="0" w:color="auto"/>
            </w:tcBorders>
            <w:vAlign w:val="center"/>
          </w:tcPr>
          <w:p w:rsidR="0083126E" w:rsidRPr="00D1463F" w:rsidRDefault="0083126E" w:rsidP="005F0989">
            <w:pPr>
              <w:pStyle w:val="142"/>
              <w:ind w:leftChars="-12" w:left="-34"/>
              <w:jc w:val="right"/>
              <w:rPr>
                <w:spacing w:val="-30"/>
                <w:kern w:val="0"/>
              </w:rPr>
            </w:pPr>
            <w:r w:rsidRPr="00D1463F">
              <w:rPr>
                <w:rFonts w:hint="eastAsia"/>
                <w:spacing w:val="-30"/>
                <w:kern w:val="0"/>
              </w:rPr>
              <w:t>0</w:t>
            </w:r>
          </w:p>
        </w:tc>
        <w:tc>
          <w:tcPr>
            <w:tcW w:w="1106" w:type="dxa"/>
            <w:tcBorders>
              <w:top w:val="single" w:sz="4" w:space="0" w:color="auto"/>
              <w:left w:val="single" w:sz="4" w:space="0" w:color="auto"/>
              <w:bottom w:val="single" w:sz="4" w:space="0" w:color="auto"/>
              <w:right w:val="single" w:sz="4" w:space="0" w:color="auto"/>
            </w:tcBorders>
            <w:vAlign w:val="center"/>
          </w:tcPr>
          <w:p w:rsidR="0083126E" w:rsidRPr="00D1463F" w:rsidRDefault="0083126E" w:rsidP="005F0989">
            <w:pPr>
              <w:pStyle w:val="142"/>
              <w:ind w:leftChars="-12" w:left="-34"/>
              <w:jc w:val="right"/>
              <w:rPr>
                <w:spacing w:val="-30"/>
                <w:kern w:val="0"/>
              </w:rPr>
            </w:pPr>
            <w:r w:rsidRPr="00D1463F">
              <w:rPr>
                <w:rFonts w:hint="eastAsia"/>
                <w:spacing w:val="-30"/>
                <w:kern w:val="0"/>
              </w:rPr>
              <w:t>6,776</w:t>
            </w:r>
          </w:p>
        </w:tc>
        <w:tc>
          <w:tcPr>
            <w:tcW w:w="756" w:type="dxa"/>
            <w:tcBorders>
              <w:top w:val="single" w:sz="4" w:space="0" w:color="auto"/>
              <w:left w:val="single" w:sz="4" w:space="0" w:color="auto"/>
              <w:bottom w:val="single" w:sz="4" w:space="0" w:color="auto"/>
              <w:right w:val="single" w:sz="4" w:space="0" w:color="auto"/>
            </w:tcBorders>
            <w:vAlign w:val="center"/>
          </w:tcPr>
          <w:p w:rsidR="0083126E" w:rsidRPr="00D1463F" w:rsidRDefault="0083126E" w:rsidP="005F0989">
            <w:pPr>
              <w:pStyle w:val="142"/>
              <w:ind w:leftChars="-82" w:left="-162" w:rightChars="-17" w:right="-48" w:hangingChars="38" w:hanging="70"/>
              <w:jc w:val="right"/>
              <w:rPr>
                <w:spacing w:val="-30"/>
                <w:kern w:val="0"/>
              </w:rPr>
            </w:pPr>
            <w:r w:rsidRPr="00D1463F">
              <w:rPr>
                <w:rFonts w:hint="eastAsia"/>
                <w:spacing w:val="-30"/>
                <w:kern w:val="0"/>
              </w:rPr>
              <w:t>70.58</w:t>
            </w:r>
          </w:p>
        </w:tc>
        <w:tc>
          <w:tcPr>
            <w:tcW w:w="770" w:type="dxa"/>
            <w:tcBorders>
              <w:top w:val="single" w:sz="4" w:space="0" w:color="auto"/>
              <w:left w:val="single" w:sz="4" w:space="0" w:color="auto"/>
              <w:bottom w:val="single" w:sz="4" w:space="0" w:color="auto"/>
              <w:right w:val="single" w:sz="12" w:space="0" w:color="auto"/>
            </w:tcBorders>
            <w:vAlign w:val="center"/>
          </w:tcPr>
          <w:p w:rsidR="0083126E" w:rsidRPr="00D1463F" w:rsidRDefault="0083126E" w:rsidP="005F0989">
            <w:pPr>
              <w:pStyle w:val="142"/>
              <w:ind w:leftChars="-12" w:left="-34"/>
              <w:jc w:val="right"/>
              <w:rPr>
                <w:spacing w:val="-30"/>
                <w:kern w:val="0"/>
              </w:rPr>
            </w:pPr>
            <w:r w:rsidRPr="00D1463F">
              <w:rPr>
                <w:rFonts w:hint="eastAsia"/>
                <w:spacing w:val="-30"/>
                <w:kern w:val="0"/>
              </w:rPr>
              <w:t>2,824</w:t>
            </w:r>
          </w:p>
        </w:tc>
      </w:tr>
      <w:tr w:rsidR="0083126E" w:rsidRPr="00394A97" w:rsidTr="005F0989">
        <w:trPr>
          <w:cantSplit/>
        </w:trPr>
        <w:tc>
          <w:tcPr>
            <w:tcW w:w="318" w:type="dxa"/>
            <w:tcBorders>
              <w:top w:val="single" w:sz="4" w:space="0" w:color="auto"/>
              <w:bottom w:val="double" w:sz="4" w:space="0" w:color="auto"/>
              <w:right w:val="double" w:sz="4" w:space="0" w:color="auto"/>
            </w:tcBorders>
            <w:shd w:val="clear" w:color="auto" w:fill="auto"/>
            <w:vAlign w:val="center"/>
          </w:tcPr>
          <w:p w:rsidR="0083126E" w:rsidRPr="00330BDD" w:rsidRDefault="0083126E" w:rsidP="005F0989">
            <w:pPr>
              <w:pStyle w:val="142"/>
              <w:ind w:leftChars="-59" w:left="-157" w:rightChars="-38" w:right="-108" w:hangingChars="5" w:hanging="10"/>
              <w:jc w:val="center"/>
              <w:rPr>
                <w:spacing w:val="-22"/>
                <w:kern w:val="0"/>
              </w:rPr>
            </w:pPr>
            <w:r>
              <w:rPr>
                <w:rFonts w:hint="eastAsia"/>
                <w:spacing w:val="-22"/>
                <w:kern w:val="0"/>
              </w:rPr>
              <w:t>小計</w:t>
            </w:r>
          </w:p>
        </w:tc>
        <w:tc>
          <w:tcPr>
            <w:tcW w:w="992" w:type="dxa"/>
            <w:tcBorders>
              <w:top w:val="single" w:sz="4" w:space="0" w:color="auto"/>
              <w:left w:val="nil"/>
              <w:bottom w:val="double" w:sz="4" w:space="0" w:color="auto"/>
              <w:right w:val="single" w:sz="4" w:space="0" w:color="auto"/>
            </w:tcBorders>
            <w:shd w:val="clear" w:color="auto" w:fill="auto"/>
            <w:vAlign w:val="center"/>
          </w:tcPr>
          <w:p w:rsidR="0083126E" w:rsidRPr="00F35A27" w:rsidRDefault="0083126E" w:rsidP="005F0989">
            <w:pPr>
              <w:pStyle w:val="142"/>
              <w:ind w:leftChars="-12" w:left="-34"/>
              <w:jc w:val="right"/>
              <w:rPr>
                <w:spacing w:val="-30"/>
                <w:kern w:val="0"/>
              </w:rPr>
            </w:pPr>
            <w:r w:rsidRPr="00F35A27">
              <w:rPr>
                <w:rFonts w:hint="eastAsia"/>
                <w:spacing w:val="-30"/>
                <w:kern w:val="0"/>
              </w:rPr>
              <w:t>10,000</w:t>
            </w:r>
          </w:p>
        </w:tc>
        <w:tc>
          <w:tcPr>
            <w:tcW w:w="1082" w:type="dxa"/>
            <w:tcBorders>
              <w:top w:val="single" w:sz="4" w:space="0" w:color="auto"/>
              <w:left w:val="single" w:sz="4" w:space="0" w:color="auto"/>
              <w:bottom w:val="double" w:sz="4" w:space="0" w:color="auto"/>
              <w:right w:val="single" w:sz="4" w:space="0" w:color="auto"/>
            </w:tcBorders>
            <w:shd w:val="clear" w:color="auto" w:fill="auto"/>
            <w:vAlign w:val="center"/>
          </w:tcPr>
          <w:p w:rsidR="0083126E" w:rsidRPr="00F35A27" w:rsidRDefault="0083126E" w:rsidP="005F0989">
            <w:pPr>
              <w:pStyle w:val="142"/>
              <w:ind w:leftChars="-12" w:left="-34"/>
              <w:jc w:val="right"/>
              <w:rPr>
                <w:spacing w:val="-30"/>
                <w:kern w:val="0"/>
              </w:rPr>
            </w:pPr>
            <w:r w:rsidRPr="00F35A27">
              <w:rPr>
                <w:rFonts w:hint="eastAsia"/>
                <w:spacing w:val="-30"/>
                <w:kern w:val="0"/>
              </w:rPr>
              <w:t>499,600</w:t>
            </w:r>
          </w:p>
        </w:tc>
        <w:tc>
          <w:tcPr>
            <w:tcW w:w="1082" w:type="dxa"/>
            <w:tcBorders>
              <w:top w:val="single" w:sz="4" w:space="0" w:color="auto"/>
              <w:left w:val="single" w:sz="4" w:space="0" w:color="auto"/>
              <w:bottom w:val="double" w:sz="4" w:space="0" w:color="auto"/>
              <w:right w:val="single" w:sz="4" w:space="0" w:color="auto"/>
            </w:tcBorders>
            <w:shd w:val="clear" w:color="auto" w:fill="auto"/>
            <w:vAlign w:val="center"/>
          </w:tcPr>
          <w:p w:rsidR="0083126E" w:rsidRPr="00F35A27" w:rsidRDefault="0083126E" w:rsidP="005F0989">
            <w:pPr>
              <w:pStyle w:val="142"/>
              <w:ind w:leftChars="-12" w:left="-34"/>
              <w:jc w:val="right"/>
              <w:rPr>
                <w:spacing w:val="-30"/>
                <w:kern w:val="0"/>
              </w:rPr>
            </w:pPr>
            <w:r w:rsidRPr="00F35A27">
              <w:rPr>
                <w:rFonts w:hint="eastAsia"/>
                <w:spacing w:val="-30"/>
                <w:kern w:val="0"/>
              </w:rPr>
              <w:t>509,600</w:t>
            </w:r>
          </w:p>
        </w:tc>
        <w:tc>
          <w:tcPr>
            <w:tcW w:w="1082" w:type="dxa"/>
            <w:tcBorders>
              <w:top w:val="single" w:sz="4" w:space="0" w:color="auto"/>
              <w:left w:val="single" w:sz="4" w:space="0" w:color="auto"/>
              <w:bottom w:val="double" w:sz="4" w:space="0" w:color="auto"/>
              <w:right w:val="single" w:sz="4" w:space="0" w:color="auto"/>
            </w:tcBorders>
            <w:shd w:val="clear" w:color="auto" w:fill="auto"/>
            <w:vAlign w:val="center"/>
          </w:tcPr>
          <w:p w:rsidR="0083126E" w:rsidRPr="00F35A27" w:rsidRDefault="0083126E" w:rsidP="005F0989">
            <w:pPr>
              <w:pStyle w:val="142"/>
              <w:ind w:leftChars="-12" w:left="-34"/>
              <w:jc w:val="right"/>
              <w:rPr>
                <w:spacing w:val="-30"/>
                <w:kern w:val="0"/>
              </w:rPr>
            </w:pPr>
            <w:r w:rsidRPr="00F35A27">
              <w:rPr>
                <w:rFonts w:hint="eastAsia"/>
                <w:spacing w:val="-30"/>
                <w:kern w:val="0"/>
              </w:rPr>
              <w:t>506,776</w:t>
            </w:r>
          </w:p>
        </w:tc>
        <w:tc>
          <w:tcPr>
            <w:tcW w:w="680" w:type="dxa"/>
            <w:tcBorders>
              <w:top w:val="single" w:sz="4" w:space="0" w:color="auto"/>
              <w:left w:val="single" w:sz="4" w:space="0" w:color="auto"/>
              <w:bottom w:val="double" w:sz="4" w:space="0" w:color="auto"/>
              <w:right w:val="single" w:sz="4" w:space="0" w:color="auto"/>
            </w:tcBorders>
            <w:shd w:val="clear" w:color="auto" w:fill="auto"/>
            <w:vAlign w:val="center"/>
          </w:tcPr>
          <w:p w:rsidR="0083126E" w:rsidRPr="00F35A27" w:rsidRDefault="0083126E" w:rsidP="005F0989">
            <w:pPr>
              <w:pStyle w:val="142"/>
              <w:ind w:leftChars="-12" w:left="-34"/>
              <w:jc w:val="right"/>
              <w:rPr>
                <w:spacing w:val="-30"/>
                <w:kern w:val="0"/>
              </w:rPr>
            </w:pPr>
            <w:r w:rsidRPr="00F35A27">
              <w:rPr>
                <w:spacing w:val="-30"/>
                <w:kern w:val="0"/>
              </w:rPr>
              <w:t>0</w:t>
            </w:r>
          </w:p>
        </w:tc>
        <w:tc>
          <w:tcPr>
            <w:tcW w:w="643" w:type="dxa"/>
            <w:tcBorders>
              <w:top w:val="single" w:sz="4" w:space="0" w:color="auto"/>
              <w:left w:val="single" w:sz="4" w:space="0" w:color="auto"/>
              <w:bottom w:val="double" w:sz="4" w:space="0" w:color="auto"/>
              <w:right w:val="single" w:sz="4" w:space="0" w:color="auto"/>
            </w:tcBorders>
            <w:shd w:val="clear" w:color="auto" w:fill="auto"/>
            <w:vAlign w:val="center"/>
          </w:tcPr>
          <w:p w:rsidR="0083126E" w:rsidRPr="00F35A27" w:rsidRDefault="0083126E" w:rsidP="005F0989">
            <w:pPr>
              <w:pStyle w:val="142"/>
              <w:ind w:leftChars="-12" w:left="-34"/>
              <w:jc w:val="right"/>
              <w:rPr>
                <w:spacing w:val="-30"/>
                <w:kern w:val="0"/>
              </w:rPr>
            </w:pPr>
            <w:r w:rsidRPr="00F35A27">
              <w:rPr>
                <w:spacing w:val="-30"/>
                <w:kern w:val="0"/>
              </w:rPr>
              <w:t>0</w:t>
            </w:r>
          </w:p>
        </w:tc>
        <w:tc>
          <w:tcPr>
            <w:tcW w:w="1106" w:type="dxa"/>
            <w:tcBorders>
              <w:top w:val="single" w:sz="4" w:space="0" w:color="auto"/>
              <w:left w:val="single" w:sz="4" w:space="0" w:color="auto"/>
              <w:bottom w:val="double" w:sz="4" w:space="0" w:color="auto"/>
              <w:right w:val="single" w:sz="4" w:space="0" w:color="auto"/>
            </w:tcBorders>
            <w:shd w:val="clear" w:color="auto" w:fill="auto"/>
            <w:vAlign w:val="center"/>
          </w:tcPr>
          <w:p w:rsidR="0083126E" w:rsidRPr="00F35A27" w:rsidRDefault="0083126E" w:rsidP="005F0989">
            <w:pPr>
              <w:pStyle w:val="142"/>
              <w:ind w:leftChars="-12" w:left="-34"/>
              <w:jc w:val="right"/>
              <w:rPr>
                <w:spacing w:val="-30"/>
                <w:kern w:val="0"/>
              </w:rPr>
            </w:pPr>
            <w:r w:rsidRPr="00F35A27">
              <w:rPr>
                <w:rFonts w:hint="eastAsia"/>
                <w:spacing w:val="-30"/>
                <w:kern w:val="0"/>
              </w:rPr>
              <w:t>506,776</w:t>
            </w:r>
          </w:p>
        </w:tc>
        <w:tc>
          <w:tcPr>
            <w:tcW w:w="756" w:type="dxa"/>
            <w:tcBorders>
              <w:top w:val="single" w:sz="4" w:space="0" w:color="auto"/>
              <w:left w:val="single" w:sz="4" w:space="0" w:color="auto"/>
              <w:bottom w:val="double" w:sz="4" w:space="0" w:color="auto"/>
              <w:right w:val="single" w:sz="4" w:space="0" w:color="auto"/>
            </w:tcBorders>
            <w:shd w:val="clear" w:color="auto" w:fill="auto"/>
            <w:vAlign w:val="center"/>
          </w:tcPr>
          <w:p w:rsidR="0083126E" w:rsidRPr="00F35A27" w:rsidRDefault="0083126E" w:rsidP="005F0989">
            <w:pPr>
              <w:pStyle w:val="142"/>
              <w:ind w:leftChars="-82" w:left="-162" w:rightChars="-17" w:right="-48" w:hangingChars="38" w:hanging="70"/>
              <w:jc w:val="right"/>
              <w:rPr>
                <w:spacing w:val="-30"/>
                <w:kern w:val="0"/>
              </w:rPr>
            </w:pPr>
            <w:r w:rsidRPr="00F35A27">
              <w:rPr>
                <w:spacing w:val="-30"/>
                <w:kern w:val="0"/>
              </w:rPr>
              <w:t>99.45</w:t>
            </w:r>
          </w:p>
        </w:tc>
        <w:tc>
          <w:tcPr>
            <w:tcW w:w="770" w:type="dxa"/>
            <w:tcBorders>
              <w:top w:val="single" w:sz="4" w:space="0" w:color="auto"/>
              <w:left w:val="single" w:sz="4" w:space="0" w:color="auto"/>
              <w:bottom w:val="double" w:sz="4" w:space="0" w:color="auto"/>
              <w:right w:val="single" w:sz="12" w:space="0" w:color="auto"/>
            </w:tcBorders>
            <w:shd w:val="clear" w:color="auto" w:fill="auto"/>
            <w:vAlign w:val="center"/>
          </w:tcPr>
          <w:p w:rsidR="0083126E" w:rsidRPr="00F35A27" w:rsidRDefault="0083126E" w:rsidP="005F0989">
            <w:pPr>
              <w:pStyle w:val="142"/>
              <w:ind w:leftChars="-12" w:left="-34"/>
              <w:jc w:val="right"/>
              <w:rPr>
                <w:spacing w:val="-30"/>
                <w:kern w:val="0"/>
              </w:rPr>
            </w:pPr>
            <w:r w:rsidRPr="00F35A27">
              <w:rPr>
                <w:rFonts w:hint="eastAsia"/>
                <w:spacing w:val="-30"/>
                <w:kern w:val="0"/>
              </w:rPr>
              <w:t>2,824</w:t>
            </w:r>
          </w:p>
        </w:tc>
      </w:tr>
      <w:tr w:rsidR="0083126E" w:rsidRPr="00394A97" w:rsidTr="005F0989">
        <w:trPr>
          <w:cantSplit/>
        </w:trPr>
        <w:tc>
          <w:tcPr>
            <w:tcW w:w="318" w:type="dxa"/>
            <w:tcBorders>
              <w:top w:val="double" w:sz="4" w:space="0" w:color="auto"/>
              <w:bottom w:val="single" w:sz="12" w:space="0" w:color="auto"/>
              <w:right w:val="double" w:sz="4" w:space="0" w:color="auto"/>
            </w:tcBorders>
            <w:shd w:val="clear" w:color="auto" w:fill="auto"/>
            <w:vAlign w:val="center"/>
          </w:tcPr>
          <w:p w:rsidR="0083126E" w:rsidRPr="00330BDD" w:rsidRDefault="0083126E" w:rsidP="005F0989">
            <w:pPr>
              <w:pStyle w:val="142"/>
              <w:ind w:leftChars="-59" w:left="-157" w:rightChars="-38" w:right="-108" w:hangingChars="5" w:hanging="10"/>
              <w:jc w:val="center"/>
              <w:rPr>
                <w:spacing w:val="-22"/>
                <w:kern w:val="0"/>
              </w:rPr>
            </w:pPr>
            <w:r w:rsidRPr="00330BDD">
              <w:rPr>
                <w:rFonts w:hint="eastAsia"/>
                <w:spacing w:val="-22"/>
                <w:kern w:val="0"/>
              </w:rPr>
              <w:t>合計</w:t>
            </w:r>
          </w:p>
        </w:tc>
        <w:tc>
          <w:tcPr>
            <w:tcW w:w="992" w:type="dxa"/>
            <w:tcBorders>
              <w:top w:val="double" w:sz="4" w:space="0" w:color="auto"/>
              <w:left w:val="nil"/>
              <w:bottom w:val="single" w:sz="12" w:space="0" w:color="auto"/>
              <w:right w:val="single" w:sz="4" w:space="0" w:color="auto"/>
            </w:tcBorders>
            <w:shd w:val="clear" w:color="auto" w:fill="auto"/>
            <w:vAlign w:val="center"/>
          </w:tcPr>
          <w:p w:rsidR="0083126E" w:rsidRPr="00F35A27" w:rsidRDefault="0083126E" w:rsidP="005F0989">
            <w:pPr>
              <w:pStyle w:val="142"/>
              <w:ind w:leftChars="-12" w:left="-34"/>
              <w:jc w:val="right"/>
              <w:rPr>
                <w:spacing w:val="-30"/>
                <w:kern w:val="0"/>
              </w:rPr>
            </w:pPr>
            <w:r w:rsidRPr="00F35A27">
              <w:rPr>
                <w:rFonts w:hint="eastAsia"/>
                <w:spacing w:val="-30"/>
                <w:kern w:val="0"/>
              </w:rPr>
              <w:t>8,512,018</w:t>
            </w:r>
          </w:p>
        </w:tc>
        <w:tc>
          <w:tcPr>
            <w:tcW w:w="1082" w:type="dxa"/>
            <w:tcBorders>
              <w:top w:val="double" w:sz="4" w:space="0" w:color="auto"/>
              <w:left w:val="single" w:sz="4" w:space="0" w:color="auto"/>
              <w:bottom w:val="single" w:sz="12" w:space="0" w:color="auto"/>
              <w:right w:val="single" w:sz="4" w:space="0" w:color="auto"/>
            </w:tcBorders>
            <w:shd w:val="clear" w:color="auto" w:fill="auto"/>
            <w:vAlign w:val="center"/>
          </w:tcPr>
          <w:p w:rsidR="0083126E" w:rsidRPr="00F35A27" w:rsidRDefault="0083126E" w:rsidP="005F0989">
            <w:pPr>
              <w:pStyle w:val="142"/>
              <w:ind w:leftChars="-12" w:left="-34"/>
              <w:jc w:val="right"/>
              <w:rPr>
                <w:spacing w:val="-30"/>
                <w:kern w:val="0"/>
              </w:rPr>
            </w:pPr>
            <w:r w:rsidRPr="00F35A27">
              <w:rPr>
                <w:rFonts w:hint="eastAsia"/>
                <w:spacing w:val="-30"/>
                <w:kern w:val="0"/>
              </w:rPr>
              <w:t>33,653,903</w:t>
            </w:r>
          </w:p>
        </w:tc>
        <w:tc>
          <w:tcPr>
            <w:tcW w:w="1082" w:type="dxa"/>
            <w:tcBorders>
              <w:top w:val="double" w:sz="4" w:space="0" w:color="auto"/>
              <w:left w:val="single" w:sz="4" w:space="0" w:color="auto"/>
              <w:bottom w:val="single" w:sz="12" w:space="0" w:color="auto"/>
              <w:right w:val="single" w:sz="4" w:space="0" w:color="auto"/>
            </w:tcBorders>
            <w:shd w:val="clear" w:color="auto" w:fill="auto"/>
            <w:vAlign w:val="center"/>
          </w:tcPr>
          <w:p w:rsidR="0083126E" w:rsidRPr="00F35A27" w:rsidRDefault="0083126E" w:rsidP="005F0989">
            <w:pPr>
              <w:pStyle w:val="142"/>
              <w:ind w:leftChars="-12" w:left="-34"/>
              <w:jc w:val="right"/>
              <w:rPr>
                <w:spacing w:val="-30"/>
                <w:kern w:val="0"/>
              </w:rPr>
            </w:pPr>
            <w:r w:rsidRPr="00F35A27">
              <w:rPr>
                <w:rFonts w:hint="eastAsia"/>
                <w:spacing w:val="-30"/>
                <w:kern w:val="0"/>
              </w:rPr>
              <w:t>42,165,921</w:t>
            </w:r>
          </w:p>
        </w:tc>
        <w:tc>
          <w:tcPr>
            <w:tcW w:w="1082" w:type="dxa"/>
            <w:tcBorders>
              <w:top w:val="double" w:sz="4" w:space="0" w:color="auto"/>
              <w:left w:val="single" w:sz="4" w:space="0" w:color="auto"/>
              <w:bottom w:val="single" w:sz="12" w:space="0" w:color="auto"/>
              <w:right w:val="single" w:sz="4" w:space="0" w:color="auto"/>
            </w:tcBorders>
            <w:shd w:val="clear" w:color="auto" w:fill="auto"/>
            <w:vAlign w:val="center"/>
          </w:tcPr>
          <w:p w:rsidR="0083126E" w:rsidRPr="00F35A27" w:rsidRDefault="0083126E" w:rsidP="005F0989">
            <w:pPr>
              <w:pStyle w:val="142"/>
              <w:ind w:leftChars="-12" w:left="-34"/>
              <w:jc w:val="right"/>
              <w:rPr>
                <w:spacing w:val="-30"/>
                <w:kern w:val="0"/>
              </w:rPr>
            </w:pPr>
            <w:r w:rsidRPr="00F35A27">
              <w:rPr>
                <w:rFonts w:hint="eastAsia"/>
                <w:spacing w:val="-30"/>
                <w:kern w:val="0"/>
              </w:rPr>
              <w:t>41,996,766</w:t>
            </w:r>
          </w:p>
        </w:tc>
        <w:tc>
          <w:tcPr>
            <w:tcW w:w="680" w:type="dxa"/>
            <w:tcBorders>
              <w:top w:val="double" w:sz="4" w:space="0" w:color="auto"/>
              <w:left w:val="single" w:sz="4" w:space="0" w:color="auto"/>
              <w:bottom w:val="single" w:sz="12" w:space="0" w:color="auto"/>
              <w:right w:val="single" w:sz="4" w:space="0" w:color="auto"/>
            </w:tcBorders>
            <w:shd w:val="clear" w:color="auto" w:fill="auto"/>
            <w:vAlign w:val="center"/>
          </w:tcPr>
          <w:p w:rsidR="0083126E" w:rsidRPr="00F35A27" w:rsidRDefault="0083126E" w:rsidP="005F0989">
            <w:pPr>
              <w:pStyle w:val="142"/>
              <w:ind w:leftChars="-12" w:left="-34"/>
              <w:jc w:val="right"/>
              <w:rPr>
                <w:spacing w:val="-30"/>
                <w:kern w:val="0"/>
              </w:rPr>
            </w:pPr>
            <w:r w:rsidRPr="00F35A27">
              <w:rPr>
                <w:spacing w:val="-30"/>
                <w:kern w:val="0"/>
              </w:rPr>
              <w:t>1</w:t>
            </w:r>
            <w:r w:rsidRPr="00F35A27">
              <w:rPr>
                <w:rFonts w:hint="eastAsia"/>
                <w:spacing w:val="-30"/>
                <w:kern w:val="0"/>
              </w:rPr>
              <w:t>0</w:t>
            </w:r>
          </w:p>
        </w:tc>
        <w:tc>
          <w:tcPr>
            <w:tcW w:w="643" w:type="dxa"/>
            <w:tcBorders>
              <w:top w:val="double" w:sz="4" w:space="0" w:color="auto"/>
              <w:left w:val="single" w:sz="4" w:space="0" w:color="auto"/>
              <w:bottom w:val="single" w:sz="12" w:space="0" w:color="auto"/>
              <w:right w:val="single" w:sz="4" w:space="0" w:color="auto"/>
            </w:tcBorders>
            <w:shd w:val="clear" w:color="auto" w:fill="auto"/>
            <w:vAlign w:val="center"/>
          </w:tcPr>
          <w:p w:rsidR="0083126E" w:rsidRPr="00F35A27" w:rsidRDefault="0083126E" w:rsidP="005F0989">
            <w:pPr>
              <w:pStyle w:val="142"/>
              <w:ind w:leftChars="-12" w:left="-34"/>
              <w:jc w:val="right"/>
              <w:rPr>
                <w:spacing w:val="-30"/>
                <w:kern w:val="0"/>
              </w:rPr>
            </w:pPr>
            <w:r w:rsidRPr="00F35A27">
              <w:rPr>
                <w:rFonts w:hint="eastAsia"/>
                <w:spacing w:val="-30"/>
                <w:kern w:val="0"/>
              </w:rPr>
              <w:t>1</w:t>
            </w:r>
            <w:r w:rsidRPr="00F35A27">
              <w:rPr>
                <w:spacing w:val="-30"/>
                <w:kern w:val="0"/>
              </w:rPr>
              <w:t>,582</w:t>
            </w:r>
          </w:p>
        </w:tc>
        <w:tc>
          <w:tcPr>
            <w:tcW w:w="1106" w:type="dxa"/>
            <w:tcBorders>
              <w:top w:val="double" w:sz="4" w:space="0" w:color="auto"/>
              <w:left w:val="single" w:sz="4" w:space="0" w:color="auto"/>
              <w:bottom w:val="single" w:sz="12" w:space="0" w:color="auto"/>
              <w:right w:val="single" w:sz="4" w:space="0" w:color="auto"/>
            </w:tcBorders>
            <w:shd w:val="clear" w:color="auto" w:fill="auto"/>
            <w:vAlign w:val="center"/>
          </w:tcPr>
          <w:p w:rsidR="0083126E" w:rsidRPr="00F35A27" w:rsidRDefault="0083126E" w:rsidP="005F0989">
            <w:pPr>
              <w:pStyle w:val="142"/>
              <w:ind w:leftChars="-12" w:left="-34"/>
              <w:jc w:val="right"/>
              <w:rPr>
                <w:spacing w:val="-30"/>
                <w:kern w:val="0"/>
              </w:rPr>
            </w:pPr>
            <w:r w:rsidRPr="00F35A27">
              <w:rPr>
                <w:rFonts w:hint="eastAsia"/>
                <w:spacing w:val="-30"/>
                <w:kern w:val="0"/>
              </w:rPr>
              <w:t>41,998,358</w:t>
            </w:r>
          </w:p>
        </w:tc>
        <w:tc>
          <w:tcPr>
            <w:tcW w:w="756" w:type="dxa"/>
            <w:tcBorders>
              <w:top w:val="double" w:sz="4" w:space="0" w:color="auto"/>
              <w:left w:val="single" w:sz="4" w:space="0" w:color="auto"/>
              <w:bottom w:val="single" w:sz="12" w:space="0" w:color="auto"/>
              <w:right w:val="single" w:sz="4" w:space="0" w:color="auto"/>
            </w:tcBorders>
            <w:shd w:val="clear" w:color="auto" w:fill="auto"/>
            <w:vAlign w:val="center"/>
          </w:tcPr>
          <w:p w:rsidR="0083126E" w:rsidRPr="00F35A27" w:rsidRDefault="0083126E" w:rsidP="005F0989">
            <w:pPr>
              <w:pStyle w:val="142"/>
              <w:ind w:leftChars="-82" w:left="-162" w:rightChars="-17" w:right="-48" w:hangingChars="38" w:hanging="70"/>
              <w:jc w:val="right"/>
              <w:rPr>
                <w:spacing w:val="-30"/>
                <w:kern w:val="0"/>
              </w:rPr>
            </w:pPr>
            <w:r w:rsidRPr="00F35A27">
              <w:rPr>
                <w:rFonts w:hint="eastAsia"/>
                <w:spacing w:val="-30"/>
                <w:kern w:val="0"/>
              </w:rPr>
              <w:t>9</w:t>
            </w:r>
            <w:r w:rsidRPr="00F35A27">
              <w:rPr>
                <w:spacing w:val="-30"/>
                <w:kern w:val="0"/>
              </w:rPr>
              <w:t>9.60</w:t>
            </w:r>
          </w:p>
        </w:tc>
        <w:tc>
          <w:tcPr>
            <w:tcW w:w="770" w:type="dxa"/>
            <w:tcBorders>
              <w:top w:val="double" w:sz="4" w:space="0" w:color="auto"/>
              <w:left w:val="single" w:sz="4" w:space="0" w:color="auto"/>
              <w:bottom w:val="single" w:sz="12" w:space="0" w:color="auto"/>
              <w:right w:val="single" w:sz="12" w:space="0" w:color="auto"/>
            </w:tcBorders>
            <w:shd w:val="clear" w:color="auto" w:fill="auto"/>
            <w:vAlign w:val="center"/>
          </w:tcPr>
          <w:p w:rsidR="0083126E" w:rsidRPr="00F35A27" w:rsidRDefault="0083126E" w:rsidP="005F0989">
            <w:pPr>
              <w:pStyle w:val="142"/>
              <w:ind w:leftChars="-43" w:left="-34" w:hangingChars="48" w:hanging="88"/>
              <w:jc w:val="right"/>
              <w:rPr>
                <w:spacing w:val="-30"/>
                <w:kern w:val="0"/>
              </w:rPr>
            </w:pPr>
            <w:r w:rsidRPr="00F35A27">
              <w:rPr>
                <w:rFonts w:hint="eastAsia"/>
                <w:spacing w:val="-30"/>
                <w:kern w:val="0"/>
              </w:rPr>
              <w:t>167,56</w:t>
            </w:r>
            <w:r>
              <w:rPr>
                <w:spacing w:val="-30"/>
                <w:kern w:val="0"/>
              </w:rPr>
              <w:t>3</w:t>
            </w:r>
          </w:p>
        </w:tc>
      </w:tr>
    </w:tbl>
    <w:p w:rsidR="0083126E" w:rsidRDefault="0083126E" w:rsidP="005F0989">
      <w:pPr>
        <w:pStyle w:val="142"/>
        <w:ind w:leftChars="-4" w:left="1205" w:hangingChars="500" w:hanging="1216"/>
      </w:pPr>
      <w:r w:rsidRPr="00F8692C">
        <w:rPr>
          <w:rFonts w:hint="eastAsia"/>
        </w:rPr>
        <w:t>資料來源：</w:t>
      </w:r>
      <w:r>
        <w:rPr>
          <w:rFonts w:hint="eastAsia"/>
        </w:rPr>
        <w:t>交通部</w:t>
      </w:r>
      <w:r w:rsidRPr="0019769B">
        <w:rPr>
          <w:rFonts w:hint="eastAsia"/>
        </w:rPr>
        <w:t>11</w:t>
      </w:r>
      <w:r>
        <w:rPr>
          <w:rFonts w:hint="eastAsia"/>
        </w:rPr>
        <w:t>3</w:t>
      </w:r>
      <w:r w:rsidRPr="0019769B">
        <w:rPr>
          <w:rFonts w:hint="eastAsia"/>
        </w:rPr>
        <w:t>年</w:t>
      </w:r>
      <w:r>
        <w:rPr>
          <w:rFonts w:hint="eastAsia"/>
        </w:rPr>
        <w:t>1</w:t>
      </w:r>
      <w:r w:rsidRPr="0019769B">
        <w:rPr>
          <w:rFonts w:hint="eastAsia"/>
        </w:rPr>
        <w:t>月</w:t>
      </w:r>
      <w:r>
        <w:rPr>
          <w:rFonts w:hint="eastAsia"/>
        </w:rPr>
        <w:t>23</w:t>
      </w:r>
      <w:r w:rsidRPr="0019769B">
        <w:rPr>
          <w:rFonts w:hint="eastAsia"/>
        </w:rPr>
        <w:t>日提供資料及</w:t>
      </w:r>
      <w:r>
        <w:rPr>
          <w:rFonts w:hint="eastAsia"/>
        </w:rPr>
        <w:t>交通部編印之</w:t>
      </w:r>
      <w:r>
        <w:rPr>
          <w:rFonts w:hAnsi="標楷體" w:hint="eastAsia"/>
        </w:rPr>
        <w:t>「</w:t>
      </w:r>
      <w:r>
        <w:rPr>
          <w:rFonts w:hint="eastAsia"/>
        </w:rPr>
        <w:t>中央政府</w:t>
      </w:r>
      <w:r w:rsidRPr="00892F49">
        <w:rPr>
          <w:rFonts w:hint="eastAsia"/>
        </w:rPr>
        <w:t>嚴重特殊傳</w:t>
      </w:r>
      <w:r>
        <w:rPr>
          <w:rFonts w:hint="eastAsia"/>
        </w:rPr>
        <w:t>染</w:t>
      </w:r>
      <w:r w:rsidRPr="00892F49">
        <w:rPr>
          <w:rFonts w:hint="eastAsia"/>
        </w:rPr>
        <w:t>性肺炎防治</w:t>
      </w:r>
      <w:r>
        <w:rPr>
          <w:rFonts w:hint="eastAsia"/>
        </w:rPr>
        <w:t>及紓困振興特別決</w:t>
      </w:r>
      <w:r w:rsidRPr="00892F49">
        <w:rPr>
          <w:rFonts w:hint="eastAsia"/>
        </w:rPr>
        <w:t>算</w:t>
      </w:r>
      <w:r>
        <w:rPr>
          <w:rFonts w:hAnsi="標楷體" w:hint="eastAsia"/>
        </w:rPr>
        <w:t>」</w:t>
      </w:r>
      <w:r w:rsidRPr="0019769B">
        <w:rPr>
          <w:rFonts w:hint="eastAsia"/>
        </w:rPr>
        <w:t>；本中心整理。</w:t>
      </w:r>
    </w:p>
    <w:p w:rsidR="0083126E" w:rsidRPr="00A94A1A" w:rsidRDefault="0083126E" w:rsidP="005F0989">
      <w:pPr>
        <w:pStyle w:val="a9"/>
        <w:ind w:left="849" w:hanging="283"/>
        <w:rPr>
          <w:b/>
        </w:rPr>
      </w:pPr>
      <w:r w:rsidRPr="00A94A1A">
        <w:rPr>
          <w:rFonts w:hint="eastAsia"/>
          <w:b/>
        </w:rPr>
        <w:t>(一)交通運輸業紓困措施之相關補助規範及審查作業未盡周妥，允宜審慎檢視各項執行缺失，持續檢討改善</w:t>
      </w:r>
    </w:p>
    <w:p w:rsidR="0083126E" w:rsidRPr="00BE6778" w:rsidRDefault="0083126E" w:rsidP="005F0989">
      <w:pPr>
        <w:pStyle w:val="21"/>
        <w:ind w:left="850" w:firstLine="566"/>
      </w:pPr>
      <w:r w:rsidRPr="00F73256">
        <w:rPr>
          <w:rFonts w:hint="eastAsia"/>
        </w:rPr>
        <w:t>交通運輸業受</w:t>
      </w:r>
      <w:r w:rsidRPr="00115371">
        <w:t>COVID-19</w:t>
      </w:r>
      <w:r w:rsidRPr="00F73256">
        <w:rPr>
          <w:rFonts w:hint="eastAsia"/>
        </w:rPr>
        <w:t>疫情影響</w:t>
      </w:r>
      <w:r>
        <w:rPr>
          <w:rFonts w:hAnsi="標楷體" w:hint="eastAsia"/>
        </w:rPr>
        <w:t>，致使自109年起</w:t>
      </w:r>
      <w:r w:rsidRPr="00F73256">
        <w:rPr>
          <w:rFonts w:hint="eastAsia"/>
        </w:rPr>
        <w:t>營運</w:t>
      </w:r>
      <w:r>
        <w:rPr>
          <w:rFonts w:hint="eastAsia"/>
        </w:rPr>
        <w:t>概呈</w:t>
      </w:r>
      <w:r w:rsidRPr="00F73256">
        <w:rPr>
          <w:rFonts w:hint="eastAsia"/>
        </w:rPr>
        <w:t>衰退</w:t>
      </w:r>
      <w:r>
        <w:rPr>
          <w:rFonts w:hint="eastAsia"/>
        </w:rPr>
        <w:t>(詳表</w:t>
      </w:r>
      <w:r>
        <w:t>2</w:t>
      </w:r>
      <w:r>
        <w:rPr>
          <w:rFonts w:hint="eastAsia"/>
        </w:rPr>
        <w:t>)</w:t>
      </w:r>
      <w:r w:rsidRPr="00F73256">
        <w:rPr>
          <w:rFonts w:hint="eastAsia"/>
        </w:rPr>
        <w:t>，交通部</w:t>
      </w:r>
      <w:r>
        <w:rPr>
          <w:rFonts w:hint="eastAsia"/>
        </w:rPr>
        <w:t>據此</w:t>
      </w:r>
      <w:r w:rsidRPr="00F73256">
        <w:rPr>
          <w:rFonts w:hint="eastAsia"/>
        </w:rPr>
        <w:t>編列</w:t>
      </w:r>
      <w:r>
        <w:rPr>
          <w:rFonts w:hint="eastAsia"/>
        </w:rPr>
        <w:t>各項補助</w:t>
      </w:r>
      <w:r w:rsidRPr="00F73256">
        <w:rPr>
          <w:rFonts w:hint="eastAsia"/>
        </w:rPr>
        <w:t>經費</w:t>
      </w:r>
      <w:r>
        <w:rPr>
          <w:rFonts w:hAnsi="標楷體" w:hint="eastAsia"/>
        </w:rPr>
        <w:t>，</w:t>
      </w:r>
      <w:r>
        <w:rPr>
          <w:rFonts w:hint="eastAsia"/>
        </w:rPr>
        <w:t>以紓緩</w:t>
      </w:r>
      <w:r w:rsidRPr="00802AB0">
        <w:rPr>
          <w:rFonts w:hint="eastAsia"/>
        </w:rPr>
        <w:t>個人及產業受疫情影響之衝擊</w:t>
      </w:r>
      <w:r>
        <w:rPr>
          <w:rFonts w:hAnsi="標楷體" w:hint="eastAsia"/>
        </w:rPr>
        <w:t>，惟</w:t>
      </w:r>
      <w:r w:rsidRPr="00860F89">
        <w:rPr>
          <w:rFonts w:hAnsi="標楷體" w:hint="eastAsia"/>
        </w:rPr>
        <w:t>審計部審核報告指出，「…間有重複發放或補貼對象資格不符情事發生，…」</w:t>
      </w:r>
      <w:r>
        <w:rPr>
          <w:rStyle w:val="afa"/>
          <w:rFonts w:hAnsi="標楷體"/>
        </w:rPr>
        <w:footnoteReference w:id="14"/>
      </w:r>
      <w:r w:rsidRPr="00860F89">
        <w:rPr>
          <w:rFonts w:hAnsi="標楷體" w:hint="eastAsia"/>
        </w:rPr>
        <w:t>，檢視目前國內</w:t>
      </w:r>
      <w:r w:rsidRPr="008030EC">
        <w:rPr>
          <w:rFonts w:hint="eastAsia"/>
        </w:rPr>
        <w:t>交通運輸業紓困措施相關補助規範</w:t>
      </w:r>
      <w:r>
        <w:rPr>
          <w:rFonts w:hint="eastAsia"/>
        </w:rPr>
        <w:t>暨</w:t>
      </w:r>
      <w:r w:rsidRPr="008030EC">
        <w:rPr>
          <w:rFonts w:hint="eastAsia"/>
        </w:rPr>
        <w:t>審查作業未</w:t>
      </w:r>
      <w:r>
        <w:rPr>
          <w:rFonts w:hint="eastAsia"/>
        </w:rPr>
        <w:t>盡周</w:t>
      </w:r>
      <w:r w:rsidRPr="008030EC">
        <w:rPr>
          <w:rFonts w:hint="eastAsia"/>
        </w:rPr>
        <w:t>妥</w:t>
      </w:r>
      <w:r>
        <w:rPr>
          <w:rFonts w:hint="eastAsia"/>
        </w:rPr>
        <w:t>之處暨</w:t>
      </w:r>
      <w:r w:rsidRPr="00F411D3">
        <w:rPr>
          <w:rFonts w:hint="eastAsia"/>
        </w:rPr>
        <w:t>補</w:t>
      </w:r>
      <w:r>
        <w:rPr>
          <w:rFonts w:hint="eastAsia"/>
        </w:rPr>
        <w:t>助(</w:t>
      </w:r>
      <w:r w:rsidRPr="00F411D3">
        <w:rPr>
          <w:rFonts w:hint="eastAsia"/>
        </w:rPr>
        <w:t>貼</w:t>
      </w:r>
      <w:r>
        <w:rPr>
          <w:rFonts w:hint="eastAsia"/>
        </w:rPr>
        <w:t>)</w:t>
      </w:r>
      <w:r w:rsidRPr="00F411D3">
        <w:rPr>
          <w:rFonts w:hint="eastAsia"/>
        </w:rPr>
        <w:t>應追繳案件之處理情形</w:t>
      </w:r>
      <w:r>
        <w:rPr>
          <w:rFonts w:hint="eastAsia"/>
        </w:rPr>
        <w:t>(詳表3)</w:t>
      </w:r>
      <w:r>
        <w:rPr>
          <w:rFonts w:hAnsi="標楷體" w:hint="eastAsia"/>
        </w:rPr>
        <w:t>，說明</w:t>
      </w:r>
      <w:r>
        <w:rPr>
          <w:rFonts w:hint="eastAsia"/>
        </w:rPr>
        <w:t>如下</w:t>
      </w:r>
      <w:r w:rsidRPr="00BE6778">
        <w:rPr>
          <w:rFonts w:hint="eastAsia"/>
        </w:rPr>
        <w:t>：</w:t>
      </w:r>
    </w:p>
    <w:p w:rsidR="0083126E" w:rsidRPr="00642B72" w:rsidRDefault="0083126E" w:rsidP="005F0989">
      <w:pPr>
        <w:pStyle w:val="200"/>
        <w:ind w:left="850" w:hangingChars="300" w:hanging="850"/>
        <w:rPr>
          <w:b/>
          <w:sz w:val="28"/>
        </w:rPr>
      </w:pPr>
      <w:r w:rsidRPr="00642B72">
        <w:rPr>
          <w:rFonts w:hint="eastAsia"/>
          <w:b/>
          <w:sz w:val="28"/>
        </w:rPr>
        <w:t>表</w:t>
      </w:r>
      <w:r>
        <w:rPr>
          <w:b/>
          <w:sz w:val="28"/>
        </w:rPr>
        <w:t>2</w:t>
      </w:r>
      <w:r w:rsidRPr="00642B72">
        <w:rPr>
          <w:rFonts w:hint="eastAsia"/>
          <w:b/>
          <w:sz w:val="28"/>
        </w:rPr>
        <w:t xml:space="preserve">  交通運輸業受COVID-19疫情影響營運概況表</w:t>
      </w:r>
    </w:p>
    <w:tbl>
      <w:tblPr>
        <w:tblW w:w="8497" w:type="dxa"/>
        <w:tblInd w:w="2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60"/>
        <w:gridCol w:w="3080"/>
        <w:gridCol w:w="971"/>
        <w:gridCol w:w="971"/>
        <w:gridCol w:w="972"/>
        <w:gridCol w:w="971"/>
        <w:gridCol w:w="972"/>
      </w:tblGrid>
      <w:tr w:rsidR="0083126E" w:rsidRPr="004A0FE9" w:rsidTr="005F0989">
        <w:trPr>
          <w:trHeight w:val="181"/>
          <w:tblHeader/>
        </w:trPr>
        <w:tc>
          <w:tcPr>
            <w:tcW w:w="560" w:type="dxa"/>
            <w:tcBorders>
              <w:top w:val="single" w:sz="12" w:space="0" w:color="auto"/>
              <w:bottom w:val="single" w:sz="4" w:space="0" w:color="auto"/>
              <w:right w:val="double" w:sz="4" w:space="0" w:color="auto"/>
            </w:tcBorders>
          </w:tcPr>
          <w:p w:rsidR="0083126E" w:rsidRPr="004A0FE9" w:rsidRDefault="0083126E" w:rsidP="005F0989">
            <w:pPr>
              <w:pStyle w:val="142"/>
              <w:snapToGrid w:val="0"/>
              <w:ind w:leftChars="-67" w:left="101" w:rightChars="-32" w:right="-91" w:hangingChars="146" w:hanging="291"/>
              <w:jc w:val="center"/>
              <w:rPr>
                <w:rFonts w:hAnsi="標楷體"/>
                <w:spacing w:val="-22"/>
              </w:rPr>
            </w:pPr>
            <w:r w:rsidRPr="004A0FE9">
              <w:rPr>
                <w:rFonts w:hAnsi="標楷體" w:hint="eastAsia"/>
                <w:spacing w:val="-22"/>
              </w:rPr>
              <w:t>業別</w:t>
            </w:r>
          </w:p>
        </w:tc>
        <w:tc>
          <w:tcPr>
            <w:tcW w:w="3080" w:type="dxa"/>
            <w:tcBorders>
              <w:top w:val="single" w:sz="12" w:space="0" w:color="auto"/>
              <w:left w:val="double" w:sz="4" w:space="0" w:color="auto"/>
              <w:bottom w:val="double" w:sz="4" w:space="0" w:color="auto"/>
            </w:tcBorders>
            <w:tcMar>
              <w:top w:w="0" w:type="dxa"/>
              <w:left w:w="108" w:type="dxa"/>
              <w:bottom w:w="0" w:type="dxa"/>
              <w:right w:w="108" w:type="dxa"/>
            </w:tcMar>
            <w:hideMark/>
          </w:tcPr>
          <w:p w:rsidR="0083126E" w:rsidRPr="004A0FE9" w:rsidRDefault="0083126E" w:rsidP="005F0989">
            <w:pPr>
              <w:pStyle w:val="142"/>
              <w:snapToGrid w:val="0"/>
              <w:ind w:leftChars="-39" w:left="-110" w:rightChars="102" w:right="289" w:firstLineChars="16" w:firstLine="32"/>
              <w:jc w:val="center"/>
              <w:rPr>
                <w:rFonts w:hAnsi="標楷體"/>
                <w:spacing w:val="-22"/>
              </w:rPr>
            </w:pPr>
            <w:r w:rsidRPr="004A0FE9">
              <w:rPr>
                <w:rFonts w:hAnsi="標楷體" w:hint="eastAsia"/>
                <w:spacing w:val="-22"/>
              </w:rPr>
              <w:t>項目</w:t>
            </w:r>
          </w:p>
        </w:tc>
        <w:tc>
          <w:tcPr>
            <w:tcW w:w="971" w:type="dxa"/>
            <w:tcBorders>
              <w:top w:val="single" w:sz="12" w:space="0" w:color="auto"/>
              <w:bottom w:val="double" w:sz="4" w:space="0" w:color="auto"/>
            </w:tcBorders>
            <w:tcMar>
              <w:top w:w="0" w:type="dxa"/>
              <w:left w:w="108" w:type="dxa"/>
              <w:bottom w:w="0" w:type="dxa"/>
              <w:right w:w="108" w:type="dxa"/>
            </w:tcMar>
            <w:hideMark/>
          </w:tcPr>
          <w:p w:rsidR="0083126E" w:rsidRPr="004A0FE9" w:rsidRDefault="0083126E" w:rsidP="005F0989">
            <w:pPr>
              <w:pStyle w:val="142"/>
              <w:snapToGrid w:val="0"/>
              <w:jc w:val="center"/>
              <w:rPr>
                <w:rFonts w:hAnsi="標楷體"/>
                <w:spacing w:val="-22"/>
              </w:rPr>
            </w:pPr>
            <w:r w:rsidRPr="004A0FE9">
              <w:rPr>
                <w:rFonts w:hAnsi="標楷體" w:hint="eastAsia"/>
                <w:spacing w:val="-22"/>
              </w:rPr>
              <w:t>108年</w:t>
            </w:r>
          </w:p>
        </w:tc>
        <w:tc>
          <w:tcPr>
            <w:tcW w:w="971" w:type="dxa"/>
            <w:tcBorders>
              <w:top w:val="single" w:sz="12" w:space="0" w:color="auto"/>
              <w:bottom w:val="double" w:sz="4" w:space="0" w:color="auto"/>
            </w:tcBorders>
            <w:tcMar>
              <w:top w:w="0" w:type="dxa"/>
              <w:left w:w="108" w:type="dxa"/>
              <w:bottom w:w="0" w:type="dxa"/>
              <w:right w:w="108" w:type="dxa"/>
            </w:tcMar>
            <w:hideMark/>
          </w:tcPr>
          <w:p w:rsidR="0083126E" w:rsidRPr="004A0FE9" w:rsidRDefault="0083126E" w:rsidP="005F0989">
            <w:pPr>
              <w:pStyle w:val="142"/>
              <w:snapToGrid w:val="0"/>
              <w:jc w:val="center"/>
              <w:rPr>
                <w:rFonts w:hAnsi="標楷體"/>
                <w:spacing w:val="-22"/>
              </w:rPr>
            </w:pPr>
            <w:r w:rsidRPr="004A0FE9">
              <w:rPr>
                <w:rFonts w:hAnsi="標楷體" w:hint="eastAsia"/>
                <w:spacing w:val="-22"/>
              </w:rPr>
              <w:t>109年</w:t>
            </w:r>
          </w:p>
        </w:tc>
        <w:tc>
          <w:tcPr>
            <w:tcW w:w="972" w:type="dxa"/>
            <w:tcBorders>
              <w:top w:val="single" w:sz="12" w:space="0" w:color="auto"/>
              <w:bottom w:val="double" w:sz="4" w:space="0" w:color="auto"/>
            </w:tcBorders>
            <w:tcMar>
              <w:top w:w="0" w:type="dxa"/>
              <w:left w:w="108" w:type="dxa"/>
              <w:bottom w:w="0" w:type="dxa"/>
              <w:right w:w="108" w:type="dxa"/>
            </w:tcMar>
            <w:hideMark/>
          </w:tcPr>
          <w:p w:rsidR="0083126E" w:rsidRPr="004A0FE9" w:rsidRDefault="0083126E" w:rsidP="005F0989">
            <w:pPr>
              <w:pStyle w:val="142"/>
              <w:snapToGrid w:val="0"/>
              <w:jc w:val="center"/>
              <w:rPr>
                <w:rFonts w:hAnsi="標楷體"/>
                <w:spacing w:val="-22"/>
              </w:rPr>
            </w:pPr>
            <w:r w:rsidRPr="004A0FE9">
              <w:rPr>
                <w:rFonts w:hAnsi="標楷體" w:hint="eastAsia"/>
                <w:spacing w:val="-22"/>
              </w:rPr>
              <w:t>110年</w:t>
            </w:r>
          </w:p>
        </w:tc>
        <w:tc>
          <w:tcPr>
            <w:tcW w:w="971" w:type="dxa"/>
            <w:tcBorders>
              <w:top w:val="single" w:sz="12" w:space="0" w:color="auto"/>
              <w:bottom w:val="double" w:sz="4" w:space="0" w:color="auto"/>
            </w:tcBorders>
            <w:tcMar>
              <w:top w:w="0" w:type="dxa"/>
              <w:left w:w="108" w:type="dxa"/>
              <w:bottom w:w="0" w:type="dxa"/>
              <w:right w:w="108" w:type="dxa"/>
            </w:tcMar>
            <w:hideMark/>
          </w:tcPr>
          <w:p w:rsidR="0083126E" w:rsidRPr="004A0FE9" w:rsidRDefault="0083126E" w:rsidP="005F0989">
            <w:pPr>
              <w:pStyle w:val="142"/>
              <w:snapToGrid w:val="0"/>
              <w:jc w:val="center"/>
              <w:rPr>
                <w:rFonts w:hAnsi="標楷體"/>
                <w:spacing w:val="-22"/>
              </w:rPr>
            </w:pPr>
            <w:r w:rsidRPr="004A0FE9">
              <w:rPr>
                <w:rFonts w:hAnsi="標楷體" w:hint="eastAsia"/>
                <w:spacing w:val="-22"/>
              </w:rPr>
              <w:t>111年</w:t>
            </w:r>
          </w:p>
        </w:tc>
        <w:tc>
          <w:tcPr>
            <w:tcW w:w="972" w:type="dxa"/>
            <w:tcBorders>
              <w:top w:val="single" w:sz="12" w:space="0" w:color="auto"/>
              <w:bottom w:val="double" w:sz="4" w:space="0" w:color="auto"/>
            </w:tcBorders>
            <w:tcMar>
              <w:top w:w="0" w:type="dxa"/>
              <w:left w:w="108" w:type="dxa"/>
              <w:bottom w:w="0" w:type="dxa"/>
              <w:right w:w="108" w:type="dxa"/>
            </w:tcMar>
            <w:hideMark/>
          </w:tcPr>
          <w:p w:rsidR="0083126E" w:rsidRPr="004A0FE9" w:rsidRDefault="0083126E" w:rsidP="005F0989">
            <w:pPr>
              <w:pStyle w:val="142"/>
              <w:snapToGrid w:val="0"/>
              <w:jc w:val="center"/>
              <w:rPr>
                <w:rFonts w:hAnsi="標楷體"/>
                <w:spacing w:val="-22"/>
              </w:rPr>
            </w:pPr>
            <w:r w:rsidRPr="004A0FE9">
              <w:rPr>
                <w:rFonts w:hAnsi="標楷體" w:hint="eastAsia"/>
                <w:spacing w:val="-22"/>
              </w:rPr>
              <w:t>112年</w:t>
            </w:r>
          </w:p>
        </w:tc>
      </w:tr>
      <w:tr w:rsidR="0083126E" w:rsidRPr="00B26D41" w:rsidTr="005F0989">
        <w:trPr>
          <w:trHeight w:val="280"/>
        </w:trPr>
        <w:tc>
          <w:tcPr>
            <w:tcW w:w="560" w:type="dxa"/>
            <w:vMerge w:val="restart"/>
            <w:tcBorders>
              <w:top w:val="double" w:sz="4" w:space="0" w:color="auto"/>
              <w:bottom w:val="single" w:sz="4" w:space="0" w:color="auto"/>
              <w:right w:val="double" w:sz="4" w:space="0" w:color="auto"/>
            </w:tcBorders>
          </w:tcPr>
          <w:p w:rsidR="0083126E" w:rsidRPr="004A0FE9" w:rsidRDefault="0083126E" w:rsidP="005F0989">
            <w:pPr>
              <w:pStyle w:val="142"/>
              <w:snapToGrid w:val="0"/>
              <w:ind w:leftChars="-67" w:left="101" w:rightChars="-37" w:right="-105" w:hangingChars="146" w:hanging="291"/>
              <w:jc w:val="center"/>
              <w:rPr>
                <w:rFonts w:hAnsi="標楷體"/>
                <w:spacing w:val="-22"/>
              </w:rPr>
            </w:pPr>
            <w:r>
              <w:rPr>
                <w:rFonts w:hAnsi="標楷體" w:hint="eastAsia"/>
                <w:spacing w:val="-22"/>
              </w:rPr>
              <w:t>陸運</w:t>
            </w:r>
          </w:p>
        </w:tc>
        <w:tc>
          <w:tcPr>
            <w:tcW w:w="3080" w:type="dxa"/>
            <w:tcBorders>
              <w:top w:val="double" w:sz="4" w:space="0" w:color="auto"/>
              <w:left w:val="double" w:sz="4" w:space="0" w:color="auto"/>
              <w:bottom w:val="single" w:sz="4" w:space="0" w:color="auto"/>
            </w:tcBorders>
            <w:tcMar>
              <w:top w:w="0" w:type="dxa"/>
              <w:left w:w="108" w:type="dxa"/>
              <w:bottom w:w="0" w:type="dxa"/>
              <w:right w:w="108" w:type="dxa"/>
            </w:tcMar>
            <w:vAlign w:val="center"/>
            <w:hideMark/>
          </w:tcPr>
          <w:p w:rsidR="0083126E" w:rsidRPr="004A0FE9" w:rsidRDefault="0083126E" w:rsidP="005F0989">
            <w:pPr>
              <w:pStyle w:val="142"/>
              <w:snapToGrid w:val="0"/>
              <w:ind w:leftChars="-28" w:left="102" w:rightChars="-37" w:right="-105" w:hangingChars="91" w:hanging="181"/>
              <w:rPr>
                <w:rFonts w:hAnsi="標楷體"/>
                <w:spacing w:val="-22"/>
              </w:rPr>
            </w:pPr>
            <w:r w:rsidRPr="004A0FE9">
              <w:rPr>
                <w:rFonts w:hAnsi="標楷體" w:hint="eastAsia"/>
                <w:spacing w:val="-22"/>
              </w:rPr>
              <w:t>國道客運量(千人次)</w:t>
            </w:r>
          </w:p>
        </w:tc>
        <w:tc>
          <w:tcPr>
            <w:tcW w:w="971" w:type="dxa"/>
            <w:tcBorders>
              <w:top w:val="double" w:sz="4" w:space="0" w:color="auto"/>
              <w:bottom w:val="single" w:sz="4" w:space="0" w:color="auto"/>
            </w:tcBorders>
            <w:tcMar>
              <w:top w:w="0" w:type="dxa"/>
              <w:left w:w="108" w:type="dxa"/>
              <w:bottom w:w="0" w:type="dxa"/>
              <w:right w:w="108" w:type="dxa"/>
            </w:tcMar>
            <w:vAlign w:val="center"/>
            <w:hideMark/>
          </w:tcPr>
          <w:p w:rsidR="0083126E" w:rsidRPr="004A0FE9" w:rsidRDefault="0083126E" w:rsidP="005F0989">
            <w:pPr>
              <w:pStyle w:val="142"/>
              <w:snapToGrid w:val="0"/>
              <w:jc w:val="right"/>
              <w:rPr>
                <w:rFonts w:hAnsi="標楷體"/>
                <w:spacing w:val="-22"/>
              </w:rPr>
            </w:pPr>
            <w:r w:rsidRPr="004A0FE9">
              <w:rPr>
                <w:rFonts w:hAnsi="標楷體" w:hint="eastAsia"/>
                <w:spacing w:val="-22"/>
              </w:rPr>
              <w:t>129,359</w:t>
            </w:r>
          </w:p>
        </w:tc>
        <w:tc>
          <w:tcPr>
            <w:tcW w:w="971" w:type="dxa"/>
            <w:tcBorders>
              <w:top w:val="double" w:sz="4" w:space="0" w:color="auto"/>
              <w:bottom w:val="single" w:sz="4" w:space="0" w:color="auto"/>
            </w:tcBorders>
            <w:tcMar>
              <w:top w:w="0" w:type="dxa"/>
              <w:left w:w="108" w:type="dxa"/>
              <w:bottom w:w="0" w:type="dxa"/>
              <w:right w:w="108" w:type="dxa"/>
            </w:tcMar>
            <w:vAlign w:val="center"/>
            <w:hideMark/>
          </w:tcPr>
          <w:p w:rsidR="0083126E" w:rsidRPr="004A0FE9" w:rsidRDefault="0083126E" w:rsidP="005F0989">
            <w:pPr>
              <w:pStyle w:val="142"/>
              <w:snapToGrid w:val="0"/>
              <w:jc w:val="right"/>
              <w:rPr>
                <w:rFonts w:hAnsi="標楷體"/>
                <w:spacing w:val="-22"/>
              </w:rPr>
            </w:pPr>
            <w:r w:rsidRPr="004A0FE9">
              <w:rPr>
                <w:rFonts w:hAnsi="標楷體" w:hint="eastAsia"/>
                <w:spacing w:val="-22"/>
              </w:rPr>
              <w:t>101,655</w:t>
            </w:r>
          </w:p>
        </w:tc>
        <w:tc>
          <w:tcPr>
            <w:tcW w:w="972" w:type="dxa"/>
            <w:tcBorders>
              <w:top w:val="double" w:sz="4" w:space="0" w:color="auto"/>
              <w:bottom w:val="single" w:sz="4" w:space="0" w:color="auto"/>
            </w:tcBorders>
            <w:tcMar>
              <w:top w:w="0" w:type="dxa"/>
              <w:left w:w="108" w:type="dxa"/>
              <w:bottom w:w="0" w:type="dxa"/>
              <w:right w:w="108" w:type="dxa"/>
            </w:tcMar>
            <w:vAlign w:val="center"/>
            <w:hideMark/>
          </w:tcPr>
          <w:p w:rsidR="0083126E" w:rsidRPr="004A0FE9" w:rsidRDefault="0083126E" w:rsidP="005F0989">
            <w:pPr>
              <w:pStyle w:val="142"/>
              <w:snapToGrid w:val="0"/>
              <w:jc w:val="right"/>
              <w:rPr>
                <w:rFonts w:hAnsi="標楷體"/>
                <w:spacing w:val="-22"/>
              </w:rPr>
            </w:pPr>
            <w:r w:rsidRPr="004A0FE9">
              <w:rPr>
                <w:rFonts w:hAnsi="標楷體" w:hint="eastAsia"/>
                <w:spacing w:val="-22"/>
              </w:rPr>
              <w:t>68,430</w:t>
            </w:r>
          </w:p>
        </w:tc>
        <w:tc>
          <w:tcPr>
            <w:tcW w:w="971" w:type="dxa"/>
            <w:tcBorders>
              <w:top w:val="double" w:sz="4" w:space="0" w:color="auto"/>
              <w:bottom w:val="single" w:sz="4" w:space="0" w:color="auto"/>
            </w:tcBorders>
            <w:tcMar>
              <w:top w:w="0" w:type="dxa"/>
              <w:left w:w="108" w:type="dxa"/>
              <w:bottom w:w="0" w:type="dxa"/>
              <w:right w:w="108" w:type="dxa"/>
            </w:tcMar>
            <w:vAlign w:val="center"/>
            <w:hideMark/>
          </w:tcPr>
          <w:p w:rsidR="0083126E" w:rsidRPr="004A0FE9" w:rsidRDefault="0083126E" w:rsidP="005F0989">
            <w:pPr>
              <w:pStyle w:val="142"/>
              <w:snapToGrid w:val="0"/>
              <w:jc w:val="right"/>
              <w:rPr>
                <w:rFonts w:hAnsi="標楷體"/>
                <w:spacing w:val="-22"/>
              </w:rPr>
            </w:pPr>
            <w:r w:rsidRPr="004A0FE9">
              <w:rPr>
                <w:rFonts w:hAnsi="標楷體" w:hint="eastAsia"/>
                <w:spacing w:val="-22"/>
              </w:rPr>
              <w:t>67,384</w:t>
            </w:r>
          </w:p>
        </w:tc>
        <w:tc>
          <w:tcPr>
            <w:tcW w:w="972" w:type="dxa"/>
            <w:tcBorders>
              <w:top w:val="double" w:sz="4" w:space="0" w:color="auto"/>
              <w:bottom w:val="single" w:sz="4" w:space="0" w:color="auto"/>
            </w:tcBorders>
            <w:tcMar>
              <w:top w:w="0" w:type="dxa"/>
              <w:left w:w="108" w:type="dxa"/>
              <w:bottom w:w="0" w:type="dxa"/>
              <w:right w:w="108" w:type="dxa"/>
            </w:tcMar>
            <w:vAlign w:val="center"/>
            <w:hideMark/>
          </w:tcPr>
          <w:p w:rsidR="0083126E" w:rsidRPr="004A0FE9" w:rsidRDefault="0083126E" w:rsidP="005F0989">
            <w:pPr>
              <w:pStyle w:val="142"/>
              <w:snapToGrid w:val="0"/>
              <w:jc w:val="right"/>
              <w:rPr>
                <w:rFonts w:hAnsi="標楷體"/>
                <w:spacing w:val="-22"/>
              </w:rPr>
            </w:pPr>
            <w:r w:rsidRPr="004A0FE9">
              <w:rPr>
                <w:rFonts w:hAnsi="標楷體" w:hint="eastAsia"/>
                <w:spacing w:val="-22"/>
              </w:rPr>
              <w:t>71,330</w:t>
            </w:r>
          </w:p>
        </w:tc>
      </w:tr>
      <w:tr w:rsidR="0083126E" w:rsidRPr="00B26D41" w:rsidTr="005F0989">
        <w:trPr>
          <w:trHeight w:val="280"/>
        </w:trPr>
        <w:tc>
          <w:tcPr>
            <w:tcW w:w="560" w:type="dxa"/>
            <w:vMerge/>
            <w:tcBorders>
              <w:bottom w:val="single" w:sz="4" w:space="0" w:color="auto"/>
              <w:right w:val="double" w:sz="4" w:space="0" w:color="auto"/>
            </w:tcBorders>
          </w:tcPr>
          <w:p w:rsidR="0083126E" w:rsidRPr="004A0FE9" w:rsidRDefault="0083126E" w:rsidP="005F0989">
            <w:pPr>
              <w:pStyle w:val="142"/>
              <w:snapToGrid w:val="0"/>
              <w:ind w:leftChars="-107" w:left="103" w:rightChars="-37" w:right="-105" w:hangingChars="204" w:hanging="406"/>
              <w:jc w:val="center"/>
              <w:rPr>
                <w:rFonts w:hAnsi="標楷體"/>
                <w:spacing w:val="-22"/>
              </w:rPr>
            </w:pPr>
          </w:p>
        </w:tc>
        <w:tc>
          <w:tcPr>
            <w:tcW w:w="3080" w:type="dxa"/>
            <w:tcBorders>
              <w:top w:val="single" w:sz="4" w:space="0" w:color="auto"/>
              <w:left w:val="double" w:sz="4" w:space="0" w:color="auto"/>
              <w:bottom w:val="single" w:sz="4" w:space="0" w:color="auto"/>
            </w:tcBorders>
            <w:tcMar>
              <w:top w:w="0" w:type="dxa"/>
              <w:left w:w="108" w:type="dxa"/>
              <w:bottom w:w="0" w:type="dxa"/>
              <w:right w:w="108" w:type="dxa"/>
            </w:tcMar>
            <w:vAlign w:val="center"/>
          </w:tcPr>
          <w:p w:rsidR="0083126E" w:rsidRPr="004A0FE9" w:rsidRDefault="0083126E" w:rsidP="005F0989">
            <w:pPr>
              <w:pStyle w:val="142"/>
              <w:snapToGrid w:val="0"/>
              <w:ind w:leftChars="-28" w:left="102" w:rightChars="-37" w:right="-105" w:hangingChars="91" w:hanging="181"/>
              <w:rPr>
                <w:rFonts w:hAnsi="標楷體"/>
                <w:spacing w:val="-22"/>
              </w:rPr>
            </w:pPr>
            <w:r w:rsidRPr="004A0FE9">
              <w:rPr>
                <w:rFonts w:hAnsi="標楷體" w:hint="eastAsia"/>
                <w:spacing w:val="-22"/>
              </w:rPr>
              <w:t>遊覽車平均每日出車數</w:t>
            </w:r>
          </w:p>
        </w:tc>
        <w:tc>
          <w:tcPr>
            <w:tcW w:w="971" w:type="dxa"/>
            <w:tcBorders>
              <w:top w:val="single" w:sz="4" w:space="0" w:color="auto"/>
              <w:bottom w:val="single" w:sz="4" w:space="0" w:color="auto"/>
            </w:tcBorders>
            <w:tcMar>
              <w:top w:w="0" w:type="dxa"/>
              <w:left w:w="108" w:type="dxa"/>
              <w:bottom w:w="0" w:type="dxa"/>
              <w:right w:w="108" w:type="dxa"/>
            </w:tcMar>
            <w:vAlign w:val="center"/>
          </w:tcPr>
          <w:p w:rsidR="0083126E" w:rsidRPr="004A0FE9" w:rsidRDefault="0083126E" w:rsidP="005F0989">
            <w:pPr>
              <w:pStyle w:val="142"/>
              <w:snapToGrid w:val="0"/>
              <w:jc w:val="right"/>
              <w:rPr>
                <w:rFonts w:hAnsi="標楷體"/>
                <w:spacing w:val="-22"/>
              </w:rPr>
            </w:pPr>
            <w:r w:rsidRPr="004A0FE9">
              <w:rPr>
                <w:rFonts w:hAnsi="標楷體" w:hint="eastAsia"/>
                <w:spacing w:val="-22"/>
              </w:rPr>
              <w:t>10,577</w:t>
            </w:r>
          </w:p>
        </w:tc>
        <w:tc>
          <w:tcPr>
            <w:tcW w:w="971" w:type="dxa"/>
            <w:tcBorders>
              <w:top w:val="single" w:sz="4" w:space="0" w:color="auto"/>
              <w:bottom w:val="single" w:sz="4" w:space="0" w:color="auto"/>
            </w:tcBorders>
            <w:tcMar>
              <w:top w:w="0" w:type="dxa"/>
              <w:left w:w="108" w:type="dxa"/>
              <w:bottom w:w="0" w:type="dxa"/>
              <w:right w:w="108" w:type="dxa"/>
            </w:tcMar>
            <w:vAlign w:val="center"/>
          </w:tcPr>
          <w:p w:rsidR="0083126E" w:rsidRPr="004A0FE9" w:rsidRDefault="0083126E" w:rsidP="005F0989">
            <w:pPr>
              <w:pStyle w:val="142"/>
              <w:snapToGrid w:val="0"/>
              <w:jc w:val="right"/>
              <w:rPr>
                <w:rFonts w:hAnsi="標楷體"/>
                <w:spacing w:val="-22"/>
              </w:rPr>
            </w:pPr>
            <w:r w:rsidRPr="004A0FE9">
              <w:rPr>
                <w:rFonts w:hAnsi="標楷體" w:hint="eastAsia"/>
                <w:spacing w:val="-22"/>
              </w:rPr>
              <w:t>8,052</w:t>
            </w:r>
          </w:p>
        </w:tc>
        <w:tc>
          <w:tcPr>
            <w:tcW w:w="972" w:type="dxa"/>
            <w:tcBorders>
              <w:top w:val="single" w:sz="4" w:space="0" w:color="auto"/>
              <w:bottom w:val="single" w:sz="4" w:space="0" w:color="auto"/>
            </w:tcBorders>
            <w:tcMar>
              <w:top w:w="0" w:type="dxa"/>
              <w:left w:w="108" w:type="dxa"/>
              <w:bottom w:w="0" w:type="dxa"/>
              <w:right w:w="108" w:type="dxa"/>
            </w:tcMar>
            <w:vAlign w:val="center"/>
          </w:tcPr>
          <w:p w:rsidR="0083126E" w:rsidRPr="004A0FE9" w:rsidRDefault="0083126E" w:rsidP="005F0989">
            <w:pPr>
              <w:pStyle w:val="142"/>
              <w:snapToGrid w:val="0"/>
              <w:jc w:val="right"/>
              <w:rPr>
                <w:rFonts w:hAnsi="標楷體"/>
                <w:spacing w:val="-22"/>
              </w:rPr>
            </w:pPr>
            <w:r w:rsidRPr="004A0FE9">
              <w:rPr>
                <w:rFonts w:hAnsi="標楷體" w:hint="eastAsia"/>
                <w:spacing w:val="-22"/>
              </w:rPr>
              <w:t>6,547</w:t>
            </w:r>
          </w:p>
        </w:tc>
        <w:tc>
          <w:tcPr>
            <w:tcW w:w="971" w:type="dxa"/>
            <w:tcBorders>
              <w:top w:val="single" w:sz="4" w:space="0" w:color="auto"/>
              <w:bottom w:val="single" w:sz="4" w:space="0" w:color="auto"/>
            </w:tcBorders>
            <w:tcMar>
              <w:top w:w="0" w:type="dxa"/>
              <w:left w:w="108" w:type="dxa"/>
              <w:bottom w:w="0" w:type="dxa"/>
              <w:right w:w="108" w:type="dxa"/>
            </w:tcMar>
            <w:vAlign w:val="center"/>
          </w:tcPr>
          <w:p w:rsidR="0083126E" w:rsidRPr="004A0FE9" w:rsidRDefault="0083126E" w:rsidP="005F0989">
            <w:pPr>
              <w:pStyle w:val="142"/>
              <w:snapToGrid w:val="0"/>
              <w:jc w:val="right"/>
              <w:rPr>
                <w:rFonts w:hAnsi="標楷體"/>
                <w:spacing w:val="-22"/>
              </w:rPr>
            </w:pPr>
            <w:r w:rsidRPr="004A0FE9">
              <w:rPr>
                <w:rFonts w:hAnsi="標楷體" w:hint="eastAsia"/>
                <w:spacing w:val="-22"/>
              </w:rPr>
              <w:t>7,543</w:t>
            </w:r>
          </w:p>
        </w:tc>
        <w:tc>
          <w:tcPr>
            <w:tcW w:w="972" w:type="dxa"/>
            <w:tcBorders>
              <w:top w:val="single" w:sz="4" w:space="0" w:color="auto"/>
              <w:bottom w:val="single" w:sz="4" w:space="0" w:color="auto"/>
            </w:tcBorders>
            <w:tcMar>
              <w:top w:w="0" w:type="dxa"/>
              <w:left w:w="108" w:type="dxa"/>
              <w:bottom w:w="0" w:type="dxa"/>
              <w:right w:w="108" w:type="dxa"/>
            </w:tcMar>
            <w:vAlign w:val="center"/>
          </w:tcPr>
          <w:p w:rsidR="0083126E" w:rsidRPr="004A0FE9" w:rsidRDefault="0083126E" w:rsidP="005F0989">
            <w:pPr>
              <w:pStyle w:val="142"/>
              <w:snapToGrid w:val="0"/>
              <w:jc w:val="right"/>
              <w:rPr>
                <w:rFonts w:hAnsi="標楷體"/>
                <w:spacing w:val="-22"/>
              </w:rPr>
            </w:pPr>
            <w:r w:rsidRPr="004A0FE9">
              <w:rPr>
                <w:rFonts w:hAnsi="標楷體" w:hint="eastAsia"/>
                <w:spacing w:val="-22"/>
              </w:rPr>
              <w:t>8,785</w:t>
            </w:r>
          </w:p>
        </w:tc>
      </w:tr>
      <w:tr w:rsidR="0083126E" w:rsidRPr="004A0FE9" w:rsidTr="005F0989">
        <w:trPr>
          <w:trHeight w:val="280"/>
        </w:trPr>
        <w:tc>
          <w:tcPr>
            <w:tcW w:w="560" w:type="dxa"/>
            <w:vMerge/>
            <w:tcBorders>
              <w:bottom w:val="single" w:sz="4" w:space="0" w:color="auto"/>
              <w:right w:val="double" w:sz="4" w:space="0" w:color="auto"/>
            </w:tcBorders>
          </w:tcPr>
          <w:p w:rsidR="0083126E" w:rsidRPr="000C26B0" w:rsidRDefault="0083126E" w:rsidP="005F0989">
            <w:pPr>
              <w:pStyle w:val="142"/>
              <w:snapToGrid w:val="0"/>
              <w:ind w:leftChars="-107" w:left="103" w:rightChars="-37" w:right="-105" w:hangingChars="204" w:hanging="406"/>
              <w:jc w:val="center"/>
              <w:rPr>
                <w:rFonts w:hAnsi="標楷體"/>
                <w:spacing w:val="-22"/>
              </w:rPr>
            </w:pPr>
          </w:p>
        </w:tc>
        <w:tc>
          <w:tcPr>
            <w:tcW w:w="3080" w:type="dxa"/>
            <w:tcBorders>
              <w:top w:val="single" w:sz="4" w:space="0" w:color="auto"/>
              <w:left w:val="double" w:sz="4" w:space="0" w:color="auto"/>
              <w:bottom w:val="single" w:sz="4" w:space="0" w:color="auto"/>
            </w:tcBorders>
            <w:tcMar>
              <w:top w:w="0" w:type="dxa"/>
              <w:left w:w="108" w:type="dxa"/>
              <w:bottom w:w="0" w:type="dxa"/>
              <w:right w:w="108" w:type="dxa"/>
            </w:tcMar>
            <w:vAlign w:val="center"/>
          </w:tcPr>
          <w:p w:rsidR="0083126E" w:rsidRPr="004A0FE9" w:rsidRDefault="0083126E" w:rsidP="005F0989">
            <w:pPr>
              <w:pStyle w:val="142"/>
              <w:snapToGrid w:val="0"/>
              <w:ind w:leftChars="-28" w:left="102" w:rightChars="-37" w:right="-105" w:hangingChars="91" w:hanging="181"/>
              <w:rPr>
                <w:rFonts w:hAnsi="標楷體"/>
                <w:spacing w:val="-22"/>
              </w:rPr>
            </w:pPr>
            <w:r w:rsidRPr="000C26B0">
              <w:rPr>
                <w:rFonts w:hAnsi="標楷體" w:hint="eastAsia"/>
                <w:spacing w:val="-22"/>
              </w:rPr>
              <w:t>計程車客運運量</w:t>
            </w:r>
          </w:p>
        </w:tc>
        <w:tc>
          <w:tcPr>
            <w:tcW w:w="4857" w:type="dxa"/>
            <w:gridSpan w:val="5"/>
            <w:tcBorders>
              <w:top w:val="single" w:sz="4" w:space="0" w:color="auto"/>
              <w:bottom w:val="single" w:sz="4" w:space="0" w:color="auto"/>
            </w:tcBorders>
            <w:tcMar>
              <w:top w:w="0" w:type="dxa"/>
              <w:left w:w="108" w:type="dxa"/>
              <w:bottom w:w="0" w:type="dxa"/>
              <w:right w:w="108" w:type="dxa"/>
            </w:tcMar>
            <w:vAlign w:val="center"/>
          </w:tcPr>
          <w:p w:rsidR="0083126E" w:rsidRPr="00B26D41" w:rsidRDefault="0083126E" w:rsidP="005F0989">
            <w:pPr>
              <w:pStyle w:val="142"/>
              <w:snapToGrid w:val="0"/>
              <w:ind w:leftChars="-29" w:left="-82" w:rightChars="-22" w:right="-62"/>
              <w:jc w:val="both"/>
              <w:rPr>
                <w:rFonts w:hAnsi="標楷體"/>
                <w:spacing w:val="-26"/>
              </w:rPr>
            </w:pPr>
            <w:r w:rsidRPr="00B26D41">
              <w:rPr>
                <w:rFonts w:hAnsi="標楷體" w:hint="eastAsia"/>
                <w:spacing w:val="-26"/>
              </w:rPr>
              <w:t>新型冠狀肺炎疫情爆發前(109年1月31日前)每月總載客趟次平均650萬趟以上，109年總載客趟次較108年約下降約21%，110年6月總載客趟次較疫情前約下降約76%。</w:t>
            </w:r>
          </w:p>
        </w:tc>
      </w:tr>
      <w:tr w:rsidR="0083126E" w:rsidRPr="004A0FE9" w:rsidTr="005F0989">
        <w:trPr>
          <w:trHeight w:val="280"/>
        </w:trPr>
        <w:tc>
          <w:tcPr>
            <w:tcW w:w="560" w:type="dxa"/>
            <w:vMerge/>
            <w:tcBorders>
              <w:bottom w:val="single" w:sz="4" w:space="0" w:color="auto"/>
              <w:right w:val="double" w:sz="4" w:space="0" w:color="auto"/>
            </w:tcBorders>
          </w:tcPr>
          <w:p w:rsidR="0083126E" w:rsidRPr="00972E8C" w:rsidRDefault="0083126E" w:rsidP="005F0989">
            <w:pPr>
              <w:pStyle w:val="142"/>
              <w:snapToGrid w:val="0"/>
              <w:ind w:leftChars="-107" w:left="103" w:rightChars="-37" w:right="-105" w:hangingChars="204" w:hanging="406"/>
              <w:jc w:val="center"/>
              <w:rPr>
                <w:rFonts w:hAnsi="標楷體"/>
                <w:spacing w:val="-22"/>
              </w:rPr>
            </w:pPr>
          </w:p>
        </w:tc>
        <w:tc>
          <w:tcPr>
            <w:tcW w:w="3080" w:type="dxa"/>
            <w:tcBorders>
              <w:top w:val="single" w:sz="4" w:space="0" w:color="auto"/>
              <w:left w:val="double" w:sz="4" w:space="0" w:color="auto"/>
              <w:bottom w:val="single" w:sz="4" w:space="0" w:color="auto"/>
            </w:tcBorders>
            <w:tcMar>
              <w:top w:w="0" w:type="dxa"/>
              <w:left w:w="108" w:type="dxa"/>
              <w:bottom w:w="0" w:type="dxa"/>
              <w:right w:w="108" w:type="dxa"/>
            </w:tcMar>
            <w:vAlign w:val="center"/>
          </w:tcPr>
          <w:p w:rsidR="0083126E" w:rsidRPr="000C26B0" w:rsidRDefault="0083126E" w:rsidP="005F0989">
            <w:pPr>
              <w:pStyle w:val="142"/>
              <w:snapToGrid w:val="0"/>
              <w:ind w:leftChars="-28" w:left="102" w:rightChars="-37" w:right="-105" w:hangingChars="91" w:hanging="181"/>
              <w:rPr>
                <w:rFonts w:hAnsi="標楷體"/>
                <w:spacing w:val="-22"/>
              </w:rPr>
            </w:pPr>
            <w:r w:rsidRPr="00972E8C">
              <w:rPr>
                <w:rFonts w:hAnsi="標楷體" w:hint="eastAsia"/>
                <w:spacing w:val="-22"/>
              </w:rPr>
              <w:t>小客車租賃業營運</w:t>
            </w:r>
            <w:r w:rsidRPr="00821475">
              <w:rPr>
                <w:rFonts w:hAnsi="標楷體" w:hint="eastAsia"/>
                <w:spacing w:val="-22"/>
              </w:rPr>
              <w:t>量</w:t>
            </w:r>
          </w:p>
        </w:tc>
        <w:tc>
          <w:tcPr>
            <w:tcW w:w="4857" w:type="dxa"/>
            <w:gridSpan w:val="5"/>
            <w:tcBorders>
              <w:top w:val="single" w:sz="4" w:space="0" w:color="auto"/>
              <w:bottom w:val="single" w:sz="4" w:space="0" w:color="auto"/>
            </w:tcBorders>
            <w:tcMar>
              <w:top w:w="0" w:type="dxa"/>
              <w:left w:w="108" w:type="dxa"/>
              <w:bottom w:w="0" w:type="dxa"/>
              <w:right w:w="108" w:type="dxa"/>
            </w:tcMar>
            <w:vAlign w:val="center"/>
          </w:tcPr>
          <w:p w:rsidR="0083126E" w:rsidRPr="00B26D41" w:rsidRDefault="0083126E" w:rsidP="005F0989">
            <w:pPr>
              <w:pStyle w:val="142"/>
              <w:snapToGrid w:val="0"/>
              <w:ind w:leftChars="-29" w:left="-82" w:rightChars="-22" w:right="-62"/>
              <w:jc w:val="both"/>
              <w:rPr>
                <w:rFonts w:hAnsi="標楷體"/>
                <w:spacing w:val="-26"/>
              </w:rPr>
            </w:pPr>
            <w:r w:rsidRPr="00B26D41">
              <w:rPr>
                <w:rFonts w:hAnsi="標楷體" w:hint="eastAsia"/>
                <w:spacing w:val="-26"/>
              </w:rPr>
              <w:t>110年11月與109年同期差異，以代僱駕駛為經營模式之業者下降約51%、以空車包租為經營模式之業者下降約40%。</w:t>
            </w:r>
          </w:p>
        </w:tc>
      </w:tr>
      <w:tr w:rsidR="0083126E" w:rsidRPr="004A0FE9" w:rsidTr="005F0989">
        <w:trPr>
          <w:trHeight w:val="238"/>
        </w:trPr>
        <w:tc>
          <w:tcPr>
            <w:tcW w:w="560" w:type="dxa"/>
            <w:tcBorders>
              <w:top w:val="single" w:sz="4" w:space="0" w:color="auto"/>
              <w:bottom w:val="single" w:sz="4" w:space="0" w:color="auto"/>
              <w:right w:val="double" w:sz="4" w:space="0" w:color="auto"/>
            </w:tcBorders>
          </w:tcPr>
          <w:p w:rsidR="0083126E" w:rsidRPr="004A0FE9" w:rsidRDefault="0083126E" w:rsidP="005F0989">
            <w:pPr>
              <w:pStyle w:val="142"/>
              <w:snapToGrid w:val="0"/>
              <w:ind w:leftChars="-107" w:left="103" w:rightChars="-73" w:right="-207" w:hangingChars="204" w:hanging="406"/>
              <w:jc w:val="center"/>
              <w:rPr>
                <w:rFonts w:hAnsi="標楷體"/>
                <w:spacing w:val="-22"/>
              </w:rPr>
            </w:pPr>
            <w:r>
              <w:rPr>
                <w:rFonts w:hAnsi="標楷體" w:hint="eastAsia"/>
                <w:spacing w:val="-22"/>
              </w:rPr>
              <w:t>海運</w:t>
            </w:r>
          </w:p>
        </w:tc>
        <w:tc>
          <w:tcPr>
            <w:tcW w:w="3080" w:type="dxa"/>
            <w:tcBorders>
              <w:top w:val="single" w:sz="4" w:space="0" w:color="auto"/>
              <w:left w:val="double" w:sz="4" w:space="0" w:color="auto"/>
              <w:bottom w:val="single" w:sz="4" w:space="0" w:color="auto"/>
            </w:tcBorders>
            <w:tcMar>
              <w:top w:w="0" w:type="dxa"/>
              <w:left w:w="108" w:type="dxa"/>
              <w:bottom w:w="0" w:type="dxa"/>
              <w:right w:w="108" w:type="dxa"/>
            </w:tcMar>
            <w:vAlign w:val="center"/>
            <w:hideMark/>
          </w:tcPr>
          <w:p w:rsidR="0083126E" w:rsidRPr="004A0FE9" w:rsidRDefault="0083126E" w:rsidP="005F0989">
            <w:pPr>
              <w:pStyle w:val="142"/>
              <w:snapToGrid w:val="0"/>
              <w:ind w:leftChars="-28" w:left="102" w:rightChars="-73" w:right="-207" w:hangingChars="91" w:hanging="181"/>
              <w:rPr>
                <w:rFonts w:hAnsi="標楷體"/>
                <w:spacing w:val="-22"/>
              </w:rPr>
            </w:pPr>
            <w:r w:rsidRPr="004A0FE9">
              <w:rPr>
                <w:rFonts w:hAnsi="標楷體" w:hint="eastAsia"/>
                <w:spacing w:val="-22"/>
              </w:rPr>
              <w:t>國際郵輪數(艘次)</w:t>
            </w:r>
          </w:p>
        </w:tc>
        <w:tc>
          <w:tcPr>
            <w:tcW w:w="971" w:type="dxa"/>
            <w:tcBorders>
              <w:top w:val="single" w:sz="4" w:space="0" w:color="auto"/>
              <w:bottom w:val="single" w:sz="4" w:space="0" w:color="auto"/>
            </w:tcBorders>
            <w:tcMar>
              <w:top w:w="0" w:type="dxa"/>
              <w:left w:w="108" w:type="dxa"/>
              <w:bottom w:w="0" w:type="dxa"/>
              <w:right w:w="108" w:type="dxa"/>
            </w:tcMar>
            <w:vAlign w:val="center"/>
            <w:hideMark/>
          </w:tcPr>
          <w:p w:rsidR="0083126E" w:rsidRPr="004A0FE9" w:rsidRDefault="0083126E" w:rsidP="005F0989">
            <w:pPr>
              <w:pStyle w:val="142"/>
              <w:snapToGrid w:val="0"/>
              <w:jc w:val="right"/>
              <w:rPr>
                <w:rFonts w:hAnsi="標楷體"/>
                <w:spacing w:val="-22"/>
              </w:rPr>
            </w:pPr>
            <w:r w:rsidRPr="004A0FE9">
              <w:rPr>
                <w:rFonts w:hAnsi="標楷體" w:hint="eastAsia"/>
                <w:spacing w:val="-22"/>
              </w:rPr>
              <w:t>671</w:t>
            </w:r>
          </w:p>
        </w:tc>
        <w:tc>
          <w:tcPr>
            <w:tcW w:w="971" w:type="dxa"/>
            <w:tcBorders>
              <w:top w:val="single" w:sz="4" w:space="0" w:color="auto"/>
              <w:bottom w:val="single" w:sz="4" w:space="0" w:color="auto"/>
            </w:tcBorders>
            <w:tcMar>
              <w:top w:w="0" w:type="dxa"/>
              <w:left w:w="108" w:type="dxa"/>
              <w:bottom w:w="0" w:type="dxa"/>
              <w:right w:w="108" w:type="dxa"/>
            </w:tcMar>
            <w:vAlign w:val="center"/>
            <w:hideMark/>
          </w:tcPr>
          <w:p w:rsidR="0083126E" w:rsidRPr="004A0FE9" w:rsidRDefault="0083126E" w:rsidP="005F0989">
            <w:pPr>
              <w:pStyle w:val="142"/>
              <w:snapToGrid w:val="0"/>
              <w:jc w:val="right"/>
              <w:rPr>
                <w:rFonts w:hAnsi="標楷體"/>
                <w:spacing w:val="-22"/>
              </w:rPr>
            </w:pPr>
            <w:r w:rsidRPr="004A0FE9">
              <w:rPr>
                <w:rFonts w:hAnsi="標楷體" w:hint="eastAsia"/>
                <w:spacing w:val="-22"/>
              </w:rPr>
              <w:t>311</w:t>
            </w:r>
          </w:p>
        </w:tc>
        <w:tc>
          <w:tcPr>
            <w:tcW w:w="972" w:type="dxa"/>
            <w:tcBorders>
              <w:top w:val="single" w:sz="4" w:space="0" w:color="auto"/>
              <w:bottom w:val="single" w:sz="4" w:space="0" w:color="auto"/>
            </w:tcBorders>
            <w:tcMar>
              <w:top w:w="0" w:type="dxa"/>
              <w:left w:w="108" w:type="dxa"/>
              <w:bottom w:w="0" w:type="dxa"/>
              <w:right w:w="108" w:type="dxa"/>
            </w:tcMar>
            <w:vAlign w:val="center"/>
            <w:hideMark/>
          </w:tcPr>
          <w:p w:rsidR="0083126E" w:rsidRPr="004A0FE9" w:rsidRDefault="0083126E" w:rsidP="005F0989">
            <w:pPr>
              <w:pStyle w:val="142"/>
              <w:snapToGrid w:val="0"/>
              <w:jc w:val="right"/>
              <w:rPr>
                <w:rFonts w:hAnsi="標楷體"/>
                <w:spacing w:val="-22"/>
              </w:rPr>
            </w:pPr>
            <w:r w:rsidRPr="004A0FE9">
              <w:rPr>
                <w:rFonts w:hAnsi="標楷體" w:hint="eastAsia"/>
                <w:spacing w:val="-22"/>
              </w:rPr>
              <w:t>198</w:t>
            </w:r>
          </w:p>
        </w:tc>
        <w:tc>
          <w:tcPr>
            <w:tcW w:w="971" w:type="dxa"/>
            <w:tcBorders>
              <w:top w:val="single" w:sz="4" w:space="0" w:color="auto"/>
              <w:bottom w:val="single" w:sz="4" w:space="0" w:color="auto"/>
            </w:tcBorders>
            <w:tcMar>
              <w:top w:w="0" w:type="dxa"/>
              <w:left w:w="108" w:type="dxa"/>
              <w:bottom w:w="0" w:type="dxa"/>
              <w:right w:w="108" w:type="dxa"/>
            </w:tcMar>
            <w:vAlign w:val="center"/>
            <w:hideMark/>
          </w:tcPr>
          <w:p w:rsidR="0083126E" w:rsidRPr="004A0FE9" w:rsidRDefault="0083126E" w:rsidP="005F0989">
            <w:pPr>
              <w:pStyle w:val="142"/>
              <w:snapToGrid w:val="0"/>
              <w:jc w:val="right"/>
              <w:rPr>
                <w:rFonts w:hAnsi="標楷體"/>
                <w:spacing w:val="-22"/>
              </w:rPr>
            </w:pPr>
            <w:r w:rsidRPr="004A0FE9">
              <w:rPr>
                <w:rFonts w:hAnsi="標楷體" w:hint="eastAsia"/>
                <w:spacing w:val="-22"/>
              </w:rPr>
              <w:t>20</w:t>
            </w:r>
          </w:p>
        </w:tc>
        <w:tc>
          <w:tcPr>
            <w:tcW w:w="972" w:type="dxa"/>
            <w:tcBorders>
              <w:top w:val="single" w:sz="4" w:space="0" w:color="auto"/>
              <w:bottom w:val="single" w:sz="4" w:space="0" w:color="auto"/>
            </w:tcBorders>
            <w:tcMar>
              <w:top w:w="0" w:type="dxa"/>
              <w:left w:w="108" w:type="dxa"/>
              <w:bottom w:w="0" w:type="dxa"/>
              <w:right w:w="108" w:type="dxa"/>
            </w:tcMar>
            <w:hideMark/>
          </w:tcPr>
          <w:p w:rsidR="0083126E" w:rsidRPr="004A0FE9" w:rsidRDefault="0083126E" w:rsidP="005F0989">
            <w:pPr>
              <w:pStyle w:val="142"/>
              <w:snapToGrid w:val="0"/>
              <w:jc w:val="right"/>
              <w:rPr>
                <w:rFonts w:hAnsi="標楷體"/>
                <w:spacing w:val="-22"/>
              </w:rPr>
            </w:pPr>
            <w:r w:rsidRPr="004A0FE9">
              <w:rPr>
                <w:rFonts w:hAnsi="標楷體" w:hint="eastAsia"/>
                <w:spacing w:val="-22"/>
              </w:rPr>
              <w:t>327</w:t>
            </w:r>
          </w:p>
        </w:tc>
      </w:tr>
      <w:tr w:rsidR="0083126E" w:rsidRPr="004A0FE9" w:rsidTr="005F0989">
        <w:trPr>
          <w:trHeight w:val="181"/>
        </w:trPr>
        <w:tc>
          <w:tcPr>
            <w:tcW w:w="560" w:type="dxa"/>
            <w:vMerge w:val="restart"/>
            <w:tcBorders>
              <w:top w:val="single" w:sz="4" w:space="0" w:color="auto"/>
              <w:bottom w:val="single" w:sz="12" w:space="0" w:color="auto"/>
              <w:right w:val="double" w:sz="4" w:space="0" w:color="auto"/>
            </w:tcBorders>
          </w:tcPr>
          <w:p w:rsidR="0083126E" w:rsidRPr="004A0FE9" w:rsidRDefault="0083126E" w:rsidP="005F0989">
            <w:pPr>
              <w:pStyle w:val="142"/>
              <w:snapToGrid w:val="0"/>
              <w:ind w:leftChars="-107" w:left="103" w:rightChars="-62" w:right="-176" w:hangingChars="204" w:hanging="406"/>
              <w:jc w:val="center"/>
              <w:rPr>
                <w:rFonts w:hAnsi="標楷體"/>
                <w:spacing w:val="-22"/>
              </w:rPr>
            </w:pPr>
            <w:r>
              <w:rPr>
                <w:rFonts w:hAnsi="標楷體" w:hint="eastAsia"/>
                <w:spacing w:val="-22"/>
              </w:rPr>
              <w:t>空運</w:t>
            </w:r>
          </w:p>
        </w:tc>
        <w:tc>
          <w:tcPr>
            <w:tcW w:w="3080" w:type="dxa"/>
            <w:tcBorders>
              <w:top w:val="single" w:sz="4" w:space="0" w:color="auto"/>
              <w:left w:val="double" w:sz="4" w:space="0" w:color="auto"/>
            </w:tcBorders>
            <w:tcMar>
              <w:top w:w="0" w:type="dxa"/>
              <w:left w:w="108" w:type="dxa"/>
              <w:bottom w:w="0" w:type="dxa"/>
              <w:right w:w="108" w:type="dxa"/>
            </w:tcMar>
            <w:vAlign w:val="center"/>
            <w:hideMark/>
          </w:tcPr>
          <w:p w:rsidR="0083126E" w:rsidRPr="004A0FE9" w:rsidRDefault="0083126E" w:rsidP="005F0989">
            <w:pPr>
              <w:pStyle w:val="142"/>
              <w:snapToGrid w:val="0"/>
              <w:ind w:leftChars="-28" w:left="120" w:rightChars="-62" w:right="-176" w:hangingChars="100" w:hanging="199"/>
              <w:rPr>
                <w:rFonts w:hAnsi="標楷體"/>
                <w:spacing w:val="-22"/>
              </w:rPr>
            </w:pPr>
            <w:r w:rsidRPr="004A0FE9">
              <w:rPr>
                <w:rFonts w:hAnsi="標楷體" w:hint="eastAsia"/>
                <w:spacing w:val="-22"/>
              </w:rPr>
              <w:t>國際(含兩岸)航線客運量(千人次)</w:t>
            </w:r>
          </w:p>
        </w:tc>
        <w:tc>
          <w:tcPr>
            <w:tcW w:w="971" w:type="dxa"/>
            <w:tcBorders>
              <w:top w:val="single" w:sz="4" w:space="0" w:color="auto"/>
            </w:tcBorders>
            <w:tcMar>
              <w:top w:w="0" w:type="dxa"/>
              <w:left w:w="108" w:type="dxa"/>
              <w:bottom w:w="0" w:type="dxa"/>
              <w:right w:w="108" w:type="dxa"/>
            </w:tcMar>
            <w:vAlign w:val="center"/>
            <w:hideMark/>
          </w:tcPr>
          <w:p w:rsidR="0083126E" w:rsidRPr="004A0FE9" w:rsidRDefault="0083126E" w:rsidP="005F0989">
            <w:pPr>
              <w:pStyle w:val="142"/>
              <w:snapToGrid w:val="0"/>
              <w:jc w:val="right"/>
              <w:rPr>
                <w:rFonts w:hAnsi="標楷體"/>
                <w:spacing w:val="-22"/>
              </w:rPr>
            </w:pPr>
            <w:r w:rsidRPr="004A0FE9">
              <w:rPr>
                <w:rFonts w:hAnsi="標楷體" w:hint="eastAsia"/>
                <w:spacing w:val="-22"/>
              </w:rPr>
              <w:t>59,916</w:t>
            </w:r>
          </w:p>
        </w:tc>
        <w:tc>
          <w:tcPr>
            <w:tcW w:w="971" w:type="dxa"/>
            <w:tcBorders>
              <w:top w:val="single" w:sz="4" w:space="0" w:color="auto"/>
            </w:tcBorders>
            <w:tcMar>
              <w:top w:w="0" w:type="dxa"/>
              <w:left w:w="108" w:type="dxa"/>
              <w:bottom w:w="0" w:type="dxa"/>
              <w:right w:w="108" w:type="dxa"/>
            </w:tcMar>
            <w:vAlign w:val="center"/>
            <w:hideMark/>
          </w:tcPr>
          <w:p w:rsidR="0083126E" w:rsidRPr="004A0FE9" w:rsidRDefault="0083126E" w:rsidP="005F0989">
            <w:pPr>
              <w:pStyle w:val="142"/>
              <w:snapToGrid w:val="0"/>
              <w:jc w:val="right"/>
              <w:rPr>
                <w:rFonts w:hAnsi="標楷體"/>
                <w:spacing w:val="-22"/>
              </w:rPr>
            </w:pPr>
            <w:r w:rsidRPr="004A0FE9">
              <w:rPr>
                <w:rFonts w:hAnsi="標楷體" w:hint="eastAsia"/>
                <w:spacing w:val="-22"/>
              </w:rPr>
              <w:t>8,885</w:t>
            </w:r>
          </w:p>
        </w:tc>
        <w:tc>
          <w:tcPr>
            <w:tcW w:w="972" w:type="dxa"/>
            <w:tcBorders>
              <w:top w:val="single" w:sz="4" w:space="0" w:color="auto"/>
            </w:tcBorders>
            <w:tcMar>
              <w:top w:w="0" w:type="dxa"/>
              <w:left w:w="108" w:type="dxa"/>
              <w:bottom w:w="0" w:type="dxa"/>
              <w:right w:w="108" w:type="dxa"/>
            </w:tcMar>
            <w:vAlign w:val="center"/>
            <w:hideMark/>
          </w:tcPr>
          <w:p w:rsidR="0083126E" w:rsidRPr="004A0FE9" w:rsidRDefault="0083126E" w:rsidP="005F0989">
            <w:pPr>
              <w:pStyle w:val="142"/>
              <w:snapToGrid w:val="0"/>
              <w:jc w:val="right"/>
              <w:rPr>
                <w:rFonts w:hAnsi="標楷體"/>
                <w:spacing w:val="-22"/>
              </w:rPr>
            </w:pPr>
            <w:r w:rsidRPr="004A0FE9">
              <w:rPr>
                <w:rFonts w:hAnsi="標楷體" w:hint="eastAsia"/>
                <w:spacing w:val="-22"/>
              </w:rPr>
              <w:t>1,024</w:t>
            </w:r>
          </w:p>
        </w:tc>
        <w:tc>
          <w:tcPr>
            <w:tcW w:w="971" w:type="dxa"/>
            <w:tcBorders>
              <w:top w:val="single" w:sz="4" w:space="0" w:color="auto"/>
            </w:tcBorders>
            <w:tcMar>
              <w:top w:w="0" w:type="dxa"/>
              <w:left w:w="108" w:type="dxa"/>
              <w:bottom w:w="0" w:type="dxa"/>
              <w:right w:w="108" w:type="dxa"/>
            </w:tcMar>
            <w:vAlign w:val="center"/>
            <w:hideMark/>
          </w:tcPr>
          <w:p w:rsidR="0083126E" w:rsidRPr="004A0FE9" w:rsidRDefault="0083126E" w:rsidP="005F0989">
            <w:pPr>
              <w:pStyle w:val="142"/>
              <w:snapToGrid w:val="0"/>
              <w:jc w:val="right"/>
              <w:rPr>
                <w:rFonts w:hAnsi="標楷體"/>
                <w:spacing w:val="-22"/>
              </w:rPr>
            </w:pPr>
            <w:r w:rsidRPr="004A0FE9">
              <w:rPr>
                <w:rFonts w:hAnsi="標楷體" w:hint="eastAsia"/>
                <w:spacing w:val="-22"/>
              </w:rPr>
              <w:t>5,779</w:t>
            </w:r>
          </w:p>
        </w:tc>
        <w:tc>
          <w:tcPr>
            <w:tcW w:w="972" w:type="dxa"/>
            <w:tcBorders>
              <w:top w:val="single" w:sz="4" w:space="0" w:color="auto"/>
            </w:tcBorders>
            <w:tcMar>
              <w:top w:w="0" w:type="dxa"/>
              <w:left w:w="108" w:type="dxa"/>
              <w:bottom w:w="0" w:type="dxa"/>
              <w:right w:w="108" w:type="dxa"/>
            </w:tcMar>
            <w:vAlign w:val="center"/>
            <w:hideMark/>
          </w:tcPr>
          <w:p w:rsidR="0083126E" w:rsidRPr="004A0FE9" w:rsidRDefault="0083126E" w:rsidP="005F0989">
            <w:pPr>
              <w:pStyle w:val="142"/>
              <w:snapToGrid w:val="0"/>
              <w:jc w:val="right"/>
              <w:rPr>
                <w:rFonts w:hAnsi="標楷體"/>
                <w:spacing w:val="-22"/>
              </w:rPr>
            </w:pPr>
            <w:r w:rsidRPr="004A0FE9">
              <w:rPr>
                <w:rFonts w:hAnsi="標楷體" w:hint="eastAsia"/>
                <w:spacing w:val="-22"/>
              </w:rPr>
              <w:t>36,855</w:t>
            </w:r>
          </w:p>
        </w:tc>
      </w:tr>
      <w:tr w:rsidR="0083126E" w:rsidRPr="004A0FE9" w:rsidTr="005F0989">
        <w:trPr>
          <w:trHeight w:val="181"/>
        </w:trPr>
        <w:tc>
          <w:tcPr>
            <w:tcW w:w="560" w:type="dxa"/>
            <w:vMerge/>
            <w:tcBorders>
              <w:top w:val="single" w:sz="4" w:space="0" w:color="auto"/>
              <w:bottom w:val="single" w:sz="12" w:space="0" w:color="auto"/>
              <w:right w:val="double" w:sz="4" w:space="0" w:color="auto"/>
            </w:tcBorders>
          </w:tcPr>
          <w:p w:rsidR="0083126E" w:rsidRPr="004A0FE9" w:rsidRDefault="0083126E" w:rsidP="005F0989">
            <w:pPr>
              <w:pStyle w:val="142"/>
              <w:snapToGrid w:val="0"/>
              <w:ind w:leftChars="-28" w:left="120" w:rightChars="-62" w:right="-176" w:hangingChars="100" w:hanging="199"/>
              <w:rPr>
                <w:rFonts w:hAnsi="標楷體"/>
                <w:spacing w:val="-22"/>
              </w:rPr>
            </w:pPr>
          </w:p>
        </w:tc>
        <w:tc>
          <w:tcPr>
            <w:tcW w:w="3080" w:type="dxa"/>
            <w:tcBorders>
              <w:left w:val="double" w:sz="4" w:space="0" w:color="auto"/>
            </w:tcBorders>
            <w:tcMar>
              <w:top w:w="0" w:type="dxa"/>
              <w:left w:w="108" w:type="dxa"/>
              <w:bottom w:w="0" w:type="dxa"/>
              <w:right w:w="108" w:type="dxa"/>
            </w:tcMar>
            <w:vAlign w:val="center"/>
            <w:hideMark/>
          </w:tcPr>
          <w:p w:rsidR="0083126E" w:rsidRPr="004A0FE9" w:rsidRDefault="0083126E" w:rsidP="005F0989">
            <w:pPr>
              <w:pStyle w:val="142"/>
              <w:snapToGrid w:val="0"/>
              <w:ind w:leftChars="-28" w:left="120" w:rightChars="-62" w:right="-176" w:hangingChars="100" w:hanging="199"/>
              <w:rPr>
                <w:rFonts w:hAnsi="標楷體"/>
                <w:spacing w:val="-22"/>
              </w:rPr>
            </w:pPr>
            <w:r w:rsidRPr="004A0FE9">
              <w:rPr>
                <w:rFonts w:hAnsi="標楷體" w:hint="eastAsia"/>
                <w:spacing w:val="-22"/>
              </w:rPr>
              <w:t>國內航線客運量千(人次)</w:t>
            </w:r>
          </w:p>
        </w:tc>
        <w:tc>
          <w:tcPr>
            <w:tcW w:w="971" w:type="dxa"/>
            <w:tcMar>
              <w:top w:w="0" w:type="dxa"/>
              <w:left w:w="108" w:type="dxa"/>
              <w:bottom w:w="0" w:type="dxa"/>
              <w:right w:w="108" w:type="dxa"/>
            </w:tcMar>
            <w:vAlign w:val="center"/>
            <w:hideMark/>
          </w:tcPr>
          <w:p w:rsidR="0083126E" w:rsidRPr="004A0FE9" w:rsidRDefault="0083126E" w:rsidP="005F0989">
            <w:pPr>
              <w:pStyle w:val="142"/>
              <w:snapToGrid w:val="0"/>
              <w:jc w:val="right"/>
              <w:rPr>
                <w:rFonts w:hAnsi="標楷體"/>
                <w:spacing w:val="-22"/>
              </w:rPr>
            </w:pPr>
            <w:r w:rsidRPr="004A0FE9">
              <w:rPr>
                <w:rFonts w:hAnsi="標楷體" w:hint="eastAsia"/>
                <w:spacing w:val="-22"/>
              </w:rPr>
              <w:t>12,241</w:t>
            </w:r>
          </w:p>
        </w:tc>
        <w:tc>
          <w:tcPr>
            <w:tcW w:w="971" w:type="dxa"/>
            <w:tcMar>
              <w:top w:w="0" w:type="dxa"/>
              <w:left w:w="108" w:type="dxa"/>
              <w:bottom w:w="0" w:type="dxa"/>
              <w:right w:w="108" w:type="dxa"/>
            </w:tcMar>
            <w:vAlign w:val="center"/>
            <w:hideMark/>
          </w:tcPr>
          <w:p w:rsidR="0083126E" w:rsidRPr="004A0FE9" w:rsidRDefault="0083126E" w:rsidP="005F0989">
            <w:pPr>
              <w:pStyle w:val="142"/>
              <w:snapToGrid w:val="0"/>
              <w:jc w:val="right"/>
              <w:rPr>
                <w:rFonts w:hAnsi="標楷體"/>
                <w:spacing w:val="-22"/>
              </w:rPr>
            </w:pPr>
            <w:r w:rsidRPr="004A0FE9">
              <w:rPr>
                <w:rFonts w:hAnsi="標楷體" w:hint="eastAsia"/>
                <w:spacing w:val="-22"/>
              </w:rPr>
              <w:t>10,113</w:t>
            </w:r>
          </w:p>
        </w:tc>
        <w:tc>
          <w:tcPr>
            <w:tcW w:w="972" w:type="dxa"/>
            <w:tcMar>
              <w:top w:w="0" w:type="dxa"/>
              <w:left w:w="108" w:type="dxa"/>
              <w:bottom w:w="0" w:type="dxa"/>
              <w:right w:w="108" w:type="dxa"/>
            </w:tcMar>
            <w:vAlign w:val="center"/>
            <w:hideMark/>
          </w:tcPr>
          <w:p w:rsidR="0083126E" w:rsidRPr="004A0FE9" w:rsidRDefault="0083126E" w:rsidP="005F0989">
            <w:pPr>
              <w:pStyle w:val="142"/>
              <w:snapToGrid w:val="0"/>
              <w:jc w:val="right"/>
              <w:rPr>
                <w:rFonts w:hAnsi="標楷體"/>
                <w:spacing w:val="-22"/>
              </w:rPr>
            </w:pPr>
            <w:r w:rsidRPr="004A0FE9">
              <w:rPr>
                <w:rFonts w:hAnsi="標楷體" w:hint="eastAsia"/>
                <w:spacing w:val="-22"/>
              </w:rPr>
              <w:t>6,574</w:t>
            </w:r>
          </w:p>
        </w:tc>
        <w:tc>
          <w:tcPr>
            <w:tcW w:w="971" w:type="dxa"/>
            <w:tcMar>
              <w:top w:w="0" w:type="dxa"/>
              <w:left w:w="108" w:type="dxa"/>
              <w:bottom w:w="0" w:type="dxa"/>
              <w:right w:w="108" w:type="dxa"/>
            </w:tcMar>
            <w:vAlign w:val="center"/>
            <w:hideMark/>
          </w:tcPr>
          <w:p w:rsidR="0083126E" w:rsidRPr="004A0FE9" w:rsidRDefault="0083126E" w:rsidP="005F0989">
            <w:pPr>
              <w:pStyle w:val="142"/>
              <w:snapToGrid w:val="0"/>
              <w:jc w:val="right"/>
              <w:rPr>
                <w:rFonts w:hAnsi="標楷體"/>
                <w:spacing w:val="-22"/>
              </w:rPr>
            </w:pPr>
            <w:r w:rsidRPr="004A0FE9">
              <w:rPr>
                <w:rFonts w:hAnsi="標楷體" w:hint="eastAsia"/>
                <w:spacing w:val="-22"/>
              </w:rPr>
              <w:t>9,706</w:t>
            </w:r>
          </w:p>
        </w:tc>
        <w:tc>
          <w:tcPr>
            <w:tcW w:w="972" w:type="dxa"/>
            <w:tcMar>
              <w:top w:w="0" w:type="dxa"/>
              <w:left w:w="108" w:type="dxa"/>
              <w:bottom w:w="0" w:type="dxa"/>
              <w:right w:w="108" w:type="dxa"/>
            </w:tcMar>
            <w:vAlign w:val="center"/>
            <w:hideMark/>
          </w:tcPr>
          <w:p w:rsidR="0083126E" w:rsidRPr="004A0FE9" w:rsidRDefault="0083126E" w:rsidP="005F0989">
            <w:pPr>
              <w:pStyle w:val="142"/>
              <w:snapToGrid w:val="0"/>
              <w:jc w:val="right"/>
              <w:rPr>
                <w:rFonts w:hAnsi="標楷體"/>
                <w:spacing w:val="-22"/>
              </w:rPr>
            </w:pPr>
            <w:r w:rsidRPr="004A0FE9">
              <w:rPr>
                <w:rFonts w:hAnsi="標楷體" w:hint="eastAsia"/>
                <w:spacing w:val="-22"/>
              </w:rPr>
              <w:t>10,326</w:t>
            </w:r>
          </w:p>
        </w:tc>
      </w:tr>
      <w:tr w:rsidR="0083126E" w:rsidRPr="004A0FE9" w:rsidTr="005F0989">
        <w:trPr>
          <w:trHeight w:val="362"/>
        </w:trPr>
        <w:tc>
          <w:tcPr>
            <w:tcW w:w="560" w:type="dxa"/>
            <w:vMerge/>
            <w:tcBorders>
              <w:top w:val="single" w:sz="4" w:space="0" w:color="auto"/>
              <w:bottom w:val="single" w:sz="12" w:space="0" w:color="auto"/>
              <w:right w:val="double" w:sz="4" w:space="0" w:color="auto"/>
            </w:tcBorders>
          </w:tcPr>
          <w:p w:rsidR="0083126E" w:rsidRPr="004A0FE9" w:rsidRDefault="0083126E" w:rsidP="005F0989">
            <w:pPr>
              <w:pStyle w:val="142"/>
              <w:snapToGrid w:val="0"/>
              <w:ind w:leftChars="-28" w:left="120" w:rightChars="-37" w:right="-105" w:hangingChars="100" w:hanging="199"/>
              <w:rPr>
                <w:rFonts w:hAnsi="標楷體"/>
                <w:spacing w:val="-22"/>
              </w:rPr>
            </w:pPr>
          </w:p>
        </w:tc>
        <w:tc>
          <w:tcPr>
            <w:tcW w:w="3080" w:type="dxa"/>
            <w:tcBorders>
              <w:left w:val="double" w:sz="4" w:space="0" w:color="auto"/>
            </w:tcBorders>
            <w:tcMar>
              <w:top w:w="0" w:type="dxa"/>
              <w:left w:w="108" w:type="dxa"/>
              <w:bottom w:w="0" w:type="dxa"/>
              <w:right w:w="108" w:type="dxa"/>
            </w:tcMar>
            <w:vAlign w:val="center"/>
            <w:hideMark/>
          </w:tcPr>
          <w:p w:rsidR="0083126E" w:rsidRPr="004A0FE9" w:rsidRDefault="0083126E" w:rsidP="005F0989">
            <w:pPr>
              <w:pStyle w:val="142"/>
              <w:snapToGrid w:val="0"/>
              <w:ind w:leftChars="-28" w:left="120" w:rightChars="-37" w:right="-105" w:hangingChars="100" w:hanging="199"/>
              <w:rPr>
                <w:rFonts w:hAnsi="標楷體"/>
                <w:spacing w:val="-22"/>
              </w:rPr>
            </w:pPr>
            <w:r w:rsidRPr="004A0FE9">
              <w:rPr>
                <w:rFonts w:hAnsi="標楷體" w:hint="eastAsia"/>
                <w:spacing w:val="-22"/>
              </w:rPr>
              <w:t>機場國際航線(含兩岸)飛航架次數</w:t>
            </w:r>
          </w:p>
        </w:tc>
        <w:tc>
          <w:tcPr>
            <w:tcW w:w="971" w:type="dxa"/>
            <w:tcMar>
              <w:top w:w="0" w:type="dxa"/>
              <w:left w:w="108" w:type="dxa"/>
              <w:bottom w:w="0" w:type="dxa"/>
              <w:right w:w="108" w:type="dxa"/>
            </w:tcMar>
            <w:vAlign w:val="center"/>
            <w:hideMark/>
          </w:tcPr>
          <w:p w:rsidR="0083126E" w:rsidRPr="004A0FE9" w:rsidRDefault="0083126E" w:rsidP="005F0989">
            <w:pPr>
              <w:pStyle w:val="142"/>
              <w:snapToGrid w:val="0"/>
              <w:jc w:val="right"/>
              <w:rPr>
                <w:rFonts w:hAnsi="標楷體"/>
                <w:spacing w:val="-22"/>
              </w:rPr>
            </w:pPr>
            <w:r w:rsidRPr="004A0FE9">
              <w:rPr>
                <w:rFonts w:hAnsi="標楷體" w:hint="eastAsia"/>
                <w:spacing w:val="-22"/>
              </w:rPr>
              <w:t>338,537</w:t>
            </w:r>
          </w:p>
        </w:tc>
        <w:tc>
          <w:tcPr>
            <w:tcW w:w="971" w:type="dxa"/>
            <w:tcMar>
              <w:top w:w="0" w:type="dxa"/>
              <w:left w:w="108" w:type="dxa"/>
              <w:bottom w:w="0" w:type="dxa"/>
              <w:right w:w="108" w:type="dxa"/>
            </w:tcMar>
            <w:vAlign w:val="center"/>
            <w:hideMark/>
          </w:tcPr>
          <w:p w:rsidR="0083126E" w:rsidRPr="004A0FE9" w:rsidRDefault="0083126E" w:rsidP="005F0989">
            <w:pPr>
              <w:pStyle w:val="142"/>
              <w:snapToGrid w:val="0"/>
              <w:jc w:val="right"/>
              <w:rPr>
                <w:rFonts w:hAnsi="標楷體"/>
                <w:spacing w:val="-22"/>
              </w:rPr>
            </w:pPr>
            <w:r w:rsidRPr="004A0FE9">
              <w:rPr>
                <w:rFonts w:hAnsi="標楷體" w:hint="eastAsia"/>
                <w:spacing w:val="-22"/>
              </w:rPr>
              <w:t>132,700</w:t>
            </w:r>
          </w:p>
        </w:tc>
        <w:tc>
          <w:tcPr>
            <w:tcW w:w="972" w:type="dxa"/>
            <w:tcMar>
              <w:top w:w="0" w:type="dxa"/>
              <w:left w:w="108" w:type="dxa"/>
              <w:bottom w:w="0" w:type="dxa"/>
              <w:right w:w="108" w:type="dxa"/>
            </w:tcMar>
            <w:vAlign w:val="center"/>
            <w:hideMark/>
          </w:tcPr>
          <w:p w:rsidR="0083126E" w:rsidRPr="004A0FE9" w:rsidRDefault="0083126E" w:rsidP="005F0989">
            <w:pPr>
              <w:pStyle w:val="142"/>
              <w:snapToGrid w:val="0"/>
              <w:jc w:val="right"/>
              <w:rPr>
                <w:rFonts w:hAnsi="標楷體"/>
                <w:spacing w:val="-22"/>
              </w:rPr>
            </w:pPr>
            <w:r w:rsidRPr="004A0FE9">
              <w:rPr>
                <w:rFonts w:hAnsi="標楷體" w:hint="eastAsia"/>
                <w:spacing w:val="-22"/>
              </w:rPr>
              <w:t>111,656</w:t>
            </w:r>
          </w:p>
        </w:tc>
        <w:tc>
          <w:tcPr>
            <w:tcW w:w="971" w:type="dxa"/>
            <w:tcMar>
              <w:top w:w="0" w:type="dxa"/>
              <w:left w:w="108" w:type="dxa"/>
              <w:bottom w:w="0" w:type="dxa"/>
              <w:right w:w="108" w:type="dxa"/>
            </w:tcMar>
            <w:vAlign w:val="center"/>
            <w:hideMark/>
          </w:tcPr>
          <w:p w:rsidR="0083126E" w:rsidRPr="004A0FE9" w:rsidRDefault="0083126E" w:rsidP="005F0989">
            <w:pPr>
              <w:pStyle w:val="142"/>
              <w:snapToGrid w:val="0"/>
              <w:jc w:val="right"/>
              <w:rPr>
                <w:rFonts w:hAnsi="標楷體"/>
                <w:spacing w:val="-22"/>
              </w:rPr>
            </w:pPr>
            <w:r w:rsidRPr="004A0FE9">
              <w:rPr>
                <w:rFonts w:hAnsi="標楷體" w:hint="eastAsia"/>
                <w:spacing w:val="-22"/>
              </w:rPr>
              <w:t>118,819</w:t>
            </w:r>
          </w:p>
        </w:tc>
        <w:tc>
          <w:tcPr>
            <w:tcW w:w="972" w:type="dxa"/>
            <w:tcMar>
              <w:top w:w="0" w:type="dxa"/>
              <w:left w:w="108" w:type="dxa"/>
              <w:bottom w:w="0" w:type="dxa"/>
              <w:right w:w="108" w:type="dxa"/>
            </w:tcMar>
            <w:vAlign w:val="center"/>
            <w:hideMark/>
          </w:tcPr>
          <w:p w:rsidR="0083126E" w:rsidRPr="004A0FE9" w:rsidRDefault="0083126E" w:rsidP="005F0989">
            <w:pPr>
              <w:pStyle w:val="142"/>
              <w:snapToGrid w:val="0"/>
              <w:jc w:val="right"/>
              <w:rPr>
                <w:rFonts w:hAnsi="標楷體"/>
                <w:spacing w:val="-22"/>
              </w:rPr>
            </w:pPr>
            <w:r w:rsidRPr="004A0FE9">
              <w:rPr>
                <w:rFonts w:hAnsi="標楷體" w:hint="eastAsia"/>
                <w:spacing w:val="-22"/>
              </w:rPr>
              <w:t>215,071</w:t>
            </w:r>
          </w:p>
        </w:tc>
      </w:tr>
      <w:tr w:rsidR="0083126E" w:rsidRPr="004A0FE9" w:rsidTr="005F0989">
        <w:trPr>
          <w:trHeight w:val="173"/>
        </w:trPr>
        <w:tc>
          <w:tcPr>
            <w:tcW w:w="560" w:type="dxa"/>
            <w:vMerge/>
            <w:tcBorders>
              <w:top w:val="single" w:sz="4" w:space="0" w:color="auto"/>
              <w:bottom w:val="single" w:sz="12" w:space="0" w:color="auto"/>
              <w:right w:val="double" w:sz="4" w:space="0" w:color="auto"/>
            </w:tcBorders>
          </w:tcPr>
          <w:p w:rsidR="0083126E" w:rsidRPr="004A0FE9" w:rsidRDefault="0083126E" w:rsidP="005F0989">
            <w:pPr>
              <w:pStyle w:val="142"/>
              <w:snapToGrid w:val="0"/>
              <w:ind w:leftChars="-28" w:left="120" w:rightChars="-62" w:right="-176" w:hangingChars="100" w:hanging="199"/>
              <w:rPr>
                <w:rFonts w:hAnsi="標楷體"/>
                <w:spacing w:val="-22"/>
              </w:rPr>
            </w:pPr>
          </w:p>
        </w:tc>
        <w:tc>
          <w:tcPr>
            <w:tcW w:w="3080" w:type="dxa"/>
            <w:tcBorders>
              <w:left w:val="double" w:sz="4" w:space="0" w:color="auto"/>
              <w:bottom w:val="single" w:sz="12" w:space="0" w:color="auto"/>
            </w:tcBorders>
            <w:tcMar>
              <w:top w:w="0" w:type="dxa"/>
              <w:left w:w="108" w:type="dxa"/>
              <w:bottom w:w="0" w:type="dxa"/>
              <w:right w:w="108" w:type="dxa"/>
            </w:tcMar>
            <w:vAlign w:val="center"/>
            <w:hideMark/>
          </w:tcPr>
          <w:p w:rsidR="0083126E" w:rsidRPr="004A0FE9" w:rsidRDefault="0083126E" w:rsidP="005F0989">
            <w:pPr>
              <w:pStyle w:val="142"/>
              <w:snapToGrid w:val="0"/>
              <w:ind w:leftChars="-28" w:left="120" w:rightChars="-62" w:right="-176" w:hangingChars="100" w:hanging="199"/>
              <w:rPr>
                <w:rFonts w:hAnsi="標楷體"/>
                <w:spacing w:val="-22"/>
              </w:rPr>
            </w:pPr>
            <w:r w:rsidRPr="004A0FE9">
              <w:rPr>
                <w:rFonts w:hAnsi="標楷體" w:hint="eastAsia"/>
                <w:spacing w:val="-22"/>
              </w:rPr>
              <w:t>機場國內航線飛航架次數</w:t>
            </w:r>
          </w:p>
        </w:tc>
        <w:tc>
          <w:tcPr>
            <w:tcW w:w="971" w:type="dxa"/>
            <w:tcBorders>
              <w:bottom w:val="single" w:sz="12" w:space="0" w:color="auto"/>
            </w:tcBorders>
            <w:tcMar>
              <w:top w:w="0" w:type="dxa"/>
              <w:left w:w="108" w:type="dxa"/>
              <w:bottom w:w="0" w:type="dxa"/>
              <w:right w:w="108" w:type="dxa"/>
            </w:tcMar>
            <w:vAlign w:val="center"/>
            <w:hideMark/>
          </w:tcPr>
          <w:p w:rsidR="0083126E" w:rsidRPr="004A0FE9" w:rsidRDefault="0083126E" w:rsidP="005F0989">
            <w:pPr>
              <w:pStyle w:val="142"/>
              <w:snapToGrid w:val="0"/>
              <w:jc w:val="right"/>
              <w:rPr>
                <w:rFonts w:hAnsi="標楷體"/>
                <w:spacing w:val="-22"/>
              </w:rPr>
            </w:pPr>
            <w:r w:rsidRPr="004A0FE9">
              <w:rPr>
                <w:rFonts w:hAnsi="標楷體" w:hint="eastAsia"/>
                <w:spacing w:val="-22"/>
              </w:rPr>
              <w:t>242,947</w:t>
            </w:r>
          </w:p>
        </w:tc>
        <w:tc>
          <w:tcPr>
            <w:tcW w:w="971" w:type="dxa"/>
            <w:tcBorders>
              <w:bottom w:val="single" w:sz="12" w:space="0" w:color="auto"/>
            </w:tcBorders>
            <w:tcMar>
              <w:top w:w="0" w:type="dxa"/>
              <w:left w:w="108" w:type="dxa"/>
              <w:bottom w:w="0" w:type="dxa"/>
              <w:right w:w="108" w:type="dxa"/>
            </w:tcMar>
            <w:vAlign w:val="center"/>
            <w:hideMark/>
          </w:tcPr>
          <w:p w:rsidR="0083126E" w:rsidRPr="004A0FE9" w:rsidRDefault="0083126E" w:rsidP="005F0989">
            <w:pPr>
              <w:pStyle w:val="142"/>
              <w:snapToGrid w:val="0"/>
              <w:jc w:val="right"/>
              <w:rPr>
                <w:rFonts w:hAnsi="標楷體"/>
                <w:spacing w:val="-22"/>
              </w:rPr>
            </w:pPr>
            <w:r w:rsidRPr="004A0FE9">
              <w:rPr>
                <w:rFonts w:hAnsi="標楷體" w:hint="eastAsia"/>
                <w:spacing w:val="-22"/>
              </w:rPr>
              <w:t>210,211</w:t>
            </w:r>
          </w:p>
        </w:tc>
        <w:tc>
          <w:tcPr>
            <w:tcW w:w="972" w:type="dxa"/>
            <w:tcBorders>
              <w:bottom w:val="single" w:sz="12" w:space="0" w:color="auto"/>
            </w:tcBorders>
            <w:tcMar>
              <w:top w:w="0" w:type="dxa"/>
              <w:left w:w="108" w:type="dxa"/>
              <w:bottom w:w="0" w:type="dxa"/>
              <w:right w:w="108" w:type="dxa"/>
            </w:tcMar>
            <w:vAlign w:val="center"/>
            <w:hideMark/>
          </w:tcPr>
          <w:p w:rsidR="0083126E" w:rsidRPr="004A0FE9" w:rsidRDefault="0083126E" w:rsidP="005F0989">
            <w:pPr>
              <w:pStyle w:val="142"/>
              <w:snapToGrid w:val="0"/>
              <w:jc w:val="right"/>
              <w:rPr>
                <w:rFonts w:hAnsi="標楷體"/>
                <w:spacing w:val="-22"/>
              </w:rPr>
            </w:pPr>
            <w:r w:rsidRPr="004A0FE9">
              <w:rPr>
                <w:rFonts w:hAnsi="標楷體" w:hint="eastAsia"/>
                <w:spacing w:val="-22"/>
              </w:rPr>
              <w:t>155,802</w:t>
            </w:r>
          </w:p>
        </w:tc>
        <w:tc>
          <w:tcPr>
            <w:tcW w:w="971" w:type="dxa"/>
            <w:tcBorders>
              <w:bottom w:val="single" w:sz="12" w:space="0" w:color="auto"/>
            </w:tcBorders>
            <w:tcMar>
              <w:top w:w="0" w:type="dxa"/>
              <w:left w:w="108" w:type="dxa"/>
              <w:bottom w:w="0" w:type="dxa"/>
              <w:right w:w="108" w:type="dxa"/>
            </w:tcMar>
            <w:vAlign w:val="center"/>
            <w:hideMark/>
          </w:tcPr>
          <w:p w:rsidR="0083126E" w:rsidRPr="004A0FE9" w:rsidRDefault="0083126E" w:rsidP="005F0989">
            <w:pPr>
              <w:pStyle w:val="142"/>
              <w:snapToGrid w:val="0"/>
              <w:jc w:val="right"/>
              <w:rPr>
                <w:rFonts w:hAnsi="標楷體"/>
                <w:spacing w:val="-22"/>
              </w:rPr>
            </w:pPr>
            <w:r w:rsidRPr="004A0FE9">
              <w:rPr>
                <w:rFonts w:hAnsi="標楷體" w:hint="eastAsia"/>
                <w:spacing w:val="-22"/>
              </w:rPr>
              <w:t>187,867</w:t>
            </w:r>
          </w:p>
        </w:tc>
        <w:tc>
          <w:tcPr>
            <w:tcW w:w="972" w:type="dxa"/>
            <w:tcBorders>
              <w:bottom w:val="single" w:sz="12" w:space="0" w:color="auto"/>
            </w:tcBorders>
            <w:tcMar>
              <w:top w:w="0" w:type="dxa"/>
              <w:left w:w="108" w:type="dxa"/>
              <w:bottom w:w="0" w:type="dxa"/>
              <w:right w:w="108" w:type="dxa"/>
            </w:tcMar>
            <w:vAlign w:val="center"/>
            <w:hideMark/>
          </w:tcPr>
          <w:p w:rsidR="0083126E" w:rsidRPr="004A0FE9" w:rsidRDefault="0083126E" w:rsidP="005F0989">
            <w:pPr>
              <w:pStyle w:val="142"/>
              <w:snapToGrid w:val="0"/>
              <w:jc w:val="right"/>
              <w:rPr>
                <w:rFonts w:hAnsi="標楷體"/>
                <w:spacing w:val="-22"/>
              </w:rPr>
            </w:pPr>
            <w:r w:rsidRPr="004A0FE9">
              <w:rPr>
                <w:rFonts w:hAnsi="標楷體" w:hint="eastAsia"/>
                <w:spacing w:val="-22"/>
              </w:rPr>
              <w:t>180,416</w:t>
            </w:r>
          </w:p>
        </w:tc>
      </w:tr>
    </w:tbl>
    <w:p w:rsidR="0083126E" w:rsidRDefault="0083126E" w:rsidP="005F0989">
      <w:pPr>
        <w:pStyle w:val="142"/>
        <w:ind w:leftChars="-4" w:left="1205" w:hangingChars="500" w:hanging="1216"/>
        <w:rPr>
          <w:rFonts w:hAnsi="標楷體"/>
        </w:rPr>
      </w:pPr>
      <w:r w:rsidRPr="00950EF9">
        <w:rPr>
          <w:rFonts w:hint="eastAsia"/>
        </w:rPr>
        <w:t>資料來源：交通部113年1月</w:t>
      </w:r>
      <w:r>
        <w:rPr>
          <w:rFonts w:hint="eastAsia"/>
        </w:rPr>
        <w:t>30</w:t>
      </w:r>
      <w:r w:rsidRPr="00950EF9">
        <w:rPr>
          <w:rFonts w:hint="eastAsia"/>
        </w:rPr>
        <w:t>日</w:t>
      </w:r>
      <w:r>
        <w:rPr>
          <w:rFonts w:hint="eastAsia"/>
        </w:rPr>
        <w:t>及公路局2月15日</w:t>
      </w:r>
      <w:r w:rsidRPr="00950EF9">
        <w:rPr>
          <w:rFonts w:hint="eastAsia"/>
        </w:rPr>
        <w:t>提供資料</w:t>
      </w:r>
      <w:r w:rsidRPr="00DE0D9B">
        <w:rPr>
          <w:rFonts w:hint="eastAsia"/>
        </w:rPr>
        <w:t>；本中心整理</w:t>
      </w:r>
      <w:r>
        <w:rPr>
          <w:rFonts w:hAnsi="標楷體" w:hint="eastAsia"/>
        </w:rPr>
        <w:t>。</w:t>
      </w:r>
    </w:p>
    <w:p w:rsidR="0083126E" w:rsidRPr="00BA193F" w:rsidRDefault="0083126E" w:rsidP="005F0989">
      <w:pPr>
        <w:pStyle w:val="200"/>
        <w:ind w:left="850" w:hangingChars="300" w:hanging="850"/>
        <w:rPr>
          <w:b/>
          <w:sz w:val="28"/>
        </w:rPr>
      </w:pPr>
      <w:r w:rsidRPr="00160BE1">
        <w:rPr>
          <w:rFonts w:hint="eastAsia"/>
          <w:b/>
          <w:sz w:val="28"/>
        </w:rPr>
        <w:t>表3</w:t>
      </w:r>
      <w:r>
        <w:rPr>
          <w:rFonts w:hint="eastAsia"/>
          <w:b/>
          <w:sz w:val="28"/>
        </w:rPr>
        <w:t xml:space="preserve">  </w:t>
      </w:r>
      <w:r w:rsidRPr="00BA193F">
        <w:rPr>
          <w:rFonts w:hint="eastAsia"/>
          <w:b/>
          <w:sz w:val="28"/>
        </w:rPr>
        <w:t>截至</w:t>
      </w:r>
      <w:r w:rsidRPr="00BA193F">
        <w:rPr>
          <w:b/>
          <w:sz w:val="28"/>
        </w:rPr>
        <w:t>112</w:t>
      </w:r>
      <w:r w:rsidRPr="00BA193F">
        <w:rPr>
          <w:rFonts w:hint="eastAsia"/>
          <w:b/>
          <w:sz w:val="28"/>
        </w:rPr>
        <w:t>年底</w:t>
      </w:r>
      <w:r>
        <w:rPr>
          <w:rFonts w:hint="eastAsia"/>
          <w:b/>
          <w:sz w:val="28"/>
        </w:rPr>
        <w:t>止</w:t>
      </w:r>
      <w:r w:rsidRPr="00BA193F">
        <w:rPr>
          <w:rFonts w:hint="eastAsia"/>
          <w:b/>
          <w:sz w:val="28"/>
        </w:rPr>
        <w:t>交通運輸業紓困補助(貼)應追繳案件處理情形</w:t>
      </w:r>
    </w:p>
    <w:p w:rsidR="0083126E" w:rsidRPr="00160BE1" w:rsidRDefault="0083126E" w:rsidP="005F0989">
      <w:pPr>
        <w:spacing w:line="280" w:lineRule="exact"/>
        <w:ind w:leftChars="0" w:left="0" w:right="-1" w:firstLineChars="0" w:firstLine="0"/>
        <w:jc w:val="right"/>
        <w:rPr>
          <w:rFonts w:hAnsi="標楷體"/>
          <w:snapToGrid/>
          <w:sz w:val="24"/>
          <w:szCs w:val="24"/>
        </w:rPr>
      </w:pPr>
      <w:r w:rsidRPr="00160BE1">
        <w:rPr>
          <w:rFonts w:hAnsi="標楷體" w:hint="eastAsia"/>
          <w:snapToGrid/>
          <w:sz w:val="24"/>
          <w:szCs w:val="24"/>
        </w:rPr>
        <w:t>單位：項、案、新臺幣千元</w:t>
      </w:r>
    </w:p>
    <w:tbl>
      <w:tblPr>
        <w:tblW w:w="4968" w:type="pct"/>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91"/>
        <w:gridCol w:w="2535"/>
        <w:gridCol w:w="896"/>
        <w:gridCol w:w="898"/>
        <w:gridCol w:w="898"/>
        <w:gridCol w:w="896"/>
        <w:gridCol w:w="896"/>
        <w:gridCol w:w="895"/>
      </w:tblGrid>
      <w:tr w:rsidR="0083126E" w:rsidRPr="00C120C4" w:rsidTr="005F0989">
        <w:trPr>
          <w:trHeight w:val="20"/>
          <w:tblHeader/>
        </w:trPr>
        <w:tc>
          <w:tcPr>
            <w:tcW w:w="347" w:type="pct"/>
            <w:vMerge w:val="restart"/>
            <w:tcBorders>
              <w:top w:val="single" w:sz="12" w:space="0" w:color="auto"/>
              <w:right w:val="double" w:sz="4" w:space="0" w:color="auto"/>
            </w:tcBorders>
            <w:shd w:val="clear" w:color="auto" w:fill="auto"/>
            <w:noWrap/>
            <w:vAlign w:val="center"/>
            <w:hideMark/>
          </w:tcPr>
          <w:p w:rsidR="0083126E" w:rsidRPr="00B26D41" w:rsidRDefault="0083126E" w:rsidP="005F0989">
            <w:pPr>
              <w:pStyle w:val="142"/>
              <w:ind w:rightChars="-53" w:right="-150"/>
              <w:rPr>
                <w:snapToGrid/>
                <w:spacing w:val="-22"/>
              </w:rPr>
            </w:pPr>
            <w:r w:rsidRPr="00B26D41">
              <w:rPr>
                <w:rFonts w:hint="eastAsia"/>
                <w:snapToGrid/>
                <w:spacing w:val="-22"/>
              </w:rPr>
              <w:t>業別</w:t>
            </w:r>
          </w:p>
        </w:tc>
        <w:tc>
          <w:tcPr>
            <w:tcW w:w="1490" w:type="pct"/>
            <w:vMerge w:val="restart"/>
            <w:tcBorders>
              <w:top w:val="single" w:sz="12" w:space="0" w:color="auto"/>
              <w:left w:val="double" w:sz="4" w:space="0" w:color="auto"/>
            </w:tcBorders>
            <w:shd w:val="clear" w:color="auto" w:fill="auto"/>
            <w:vAlign w:val="center"/>
            <w:hideMark/>
          </w:tcPr>
          <w:p w:rsidR="0083126E" w:rsidRPr="00B26D41" w:rsidRDefault="0083126E" w:rsidP="005F0989">
            <w:pPr>
              <w:pStyle w:val="142"/>
              <w:jc w:val="center"/>
              <w:rPr>
                <w:snapToGrid/>
                <w:spacing w:val="-22"/>
              </w:rPr>
            </w:pPr>
            <w:r w:rsidRPr="00B26D41">
              <w:rPr>
                <w:rFonts w:hint="eastAsia"/>
                <w:snapToGrid/>
                <w:spacing w:val="-22"/>
              </w:rPr>
              <w:t>紓困</w:t>
            </w:r>
            <w:r>
              <w:rPr>
                <w:rFonts w:hint="eastAsia"/>
                <w:snapToGrid/>
                <w:spacing w:val="-22"/>
              </w:rPr>
              <w:t>補助(貼)</w:t>
            </w:r>
            <w:r w:rsidRPr="00B26D41">
              <w:rPr>
                <w:rFonts w:hint="eastAsia"/>
                <w:snapToGrid/>
                <w:spacing w:val="-22"/>
              </w:rPr>
              <w:t>措施</w:t>
            </w:r>
          </w:p>
        </w:tc>
        <w:tc>
          <w:tcPr>
            <w:tcW w:w="1055" w:type="pct"/>
            <w:gridSpan w:val="2"/>
            <w:tcBorders>
              <w:top w:val="single" w:sz="12" w:space="0" w:color="auto"/>
            </w:tcBorders>
            <w:shd w:val="clear" w:color="auto" w:fill="auto"/>
            <w:vAlign w:val="center"/>
            <w:hideMark/>
          </w:tcPr>
          <w:p w:rsidR="0083126E" w:rsidRPr="00B26D41" w:rsidRDefault="0083126E" w:rsidP="005F0989">
            <w:pPr>
              <w:pStyle w:val="142"/>
              <w:jc w:val="center"/>
              <w:rPr>
                <w:snapToGrid/>
                <w:spacing w:val="-22"/>
              </w:rPr>
            </w:pPr>
            <w:r w:rsidRPr="00B26D41">
              <w:rPr>
                <w:rFonts w:hint="eastAsia"/>
                <w:snapToGrid/>
                <w:spacing w:val="-22"/>
              </w:rPr>
              <w:t>重複/不符資格</w:t>
            </w:r>
          </w:p>
          <w:p w:rsidR="0083126E" w:rsidRPr="00B26D41" w:rsidRDefault="0083126E" w:rsidP="005F0989">
            <w:pPr>
              <w:pStyle w:val="142"/>
              <w:jc w:val="center"/>
              <w:rPr>
                <w:snapToGrid/>
                <w:spacing w:val="-22"/>
              </w:rPr>
            </w:pPr>
            <w:r w:rsidRPr="00B26D41">
              <w:rPr>
                <w:rFonts w:hint="eastAsia"/>
                <w:snapToGrid/>
                <w:spacing w:val="-22"/>
              </w:rPr>
              <w:t>請領案件</w:t>
            </w:r>
          </w:p>
        </w:tc>
        <w:tc>
          <w:tcPr>
            <w:tcW w:w="1055" w:type="pct"/>
            <w:gridSpan w:val="2"/>
            <w:tcBorders>
              <w:top w:val="single" w:sz="12" w:space="0" w:color="auto"/>
            </w:tcBorders>
            <w:shd w:val="clear" w:color="auto" w:fill="auto"/>
            <w:vAlign w:val="center"/>
            <w:hideMark/>
          </w:tcPr>
          <w:p w:rsidR="0083126E" w:rsidRPr="00B26D41" w:rsidRDefault="0083126E" w:rsidP="005F0989">
            <w:pPr>
              <w:pStyle w:val="142"/>
              <w:jc w:val="center"/>
              <w:rPr>
                <w:snapToGrid/>
                <w:spacing w:val="-22"/>
              </w:rPr>
            </w:pPr>
            <w:r w:rsidRPr="00B26D41">
              <w:rPr>
                <w:rFonts w:hint="eastAsia"/>
                <w:snapToGrid/>
                <w:spacing w:val="-22"/>
              </w:rPr>
              <w:t>已追繳案件</w:t>
            </w:r>
          </w:p>
        </w:tc>
        <w:tc>
          <w:tcPr>
            <w:tcW w:w="1053" w:type="pct"/>
            <w:gridSpan w:val="2"/>
            <w:tcBorders>
              <w:top w:val="single" w:sz="12" w:space="0" w:color="auto"/>
            </w:tcBorders>
            <w:shd w:val="clear" w:color="auto" w:fill="auto"/>
            <w:vAlign w:val="center"/>
            <w:hideMark/>
          </w:tcPr>
          <w:p w:rsidR="0083126E" w:rsidRPr="00B26D41" w:rsidRDefault="0083126E" w:rsidP="005F0989">
            <w:pPr>
              <w:pStyle w:val="142"/>
              <w:jc w:val="center"/>
              <w:rPr>
                <w:snapToGrid/>
                <w:spacing w:val="-22"/>
              </w:rPr>
            </w:pPr>
            <w:r w:rsidRPr="00B26D41">
              <w:rPr>
                <w:rFonts w:hint="eastAsia"/>
                <w:snapToGrid/>
                <w:spacing w:val="-22"/>
              </w:rPr>
              <w:t>待釐清追繳案件</w:t>
            </w:r>
          </w:p>
        </w:tc>
      </w:tr>
      <w:tr w:rsidR="0083126E" w:rsidRPr="00C120C4" w:rsidTr="005F0989">
        <w:trPr>
          <w:trHeight w:val="20"/>
          <w:tblHeader/>
        </w:trPr>
        <w:tc>
          <w:tcPr>
            <w:tcW w:w="347" w:type="pct"/>
            <w:vMerge/>
            <w:tcBorders>
              <w:bottom w:val="double" w:sz="4" w:space="0" w:color="auto"/>
              <w:right w:val="double" w:sz="4" w:space="0" w:color="auto"/>
            </w:tcBorders>
            <w:shd w:val="clear" w:color="auto" w:fill="auto"/>
            <w:noWrap/>
            <w:vAlign w:val="center"/>
            <w:hideMark/>
          </w:tcPr>
          <w:p w:rsidR="0083126E" w:rsidRPr="00B26D41" w:rsidRDefault="0083126E" w:rsidP="005F0989">
            <w:pPr>
              <w:pStyle w:val="142"/>
              <w:ind w:rightChars="-53" w:right="-150"/>
              <w:rPr>
                <w:snapToGrid/>
                <w:spacing w:val="-22"/>
              </w:rPr>
            </w:pPr>
          </w:p>
        </w:tc>
        <w:tc>
          <w:tcPr>
            <w:tcW w:w="1490" w:type="pct"/>
            <w:vMerge/>
            <w:tcBorders>
              <w:left w:val="double" w:sz="4" w:space="0" w:color="auto"/>
              <w:bottom w:val="double" w:sz="4" w:space="0" w:color="auto"/>
            </w:tcBorders>
            <w:shd w:val="clear" w:color="auto" w:fill="auto"/>
            <w:vAlign w:val="center"/>
            <w:hideMark/>
          </w:tcPr>
          <w:p w:rsidR="0083126E" w:rsidRPr="00B26D41" w:rsidRDefault="0083126E" w:rsidP="005F0989">
            <w:pPr>
              <w:pStyle w:val="142"/>
              <w:jc w:val="center"/>
              <w:rPr>
                <w:snapToGrid/>
                <w:spacing w:val="-22"/>
              </w:rPr>
            </w:pPr>
          </w:p>
        </w:tc>
        <w:tc>
          <w:tcPr>
            <w:tcW w:w="527" w:type="pct"/>
            <w:tcBorders>
              <w:bottom w:val="double" w:sz="4" w:space="0" w:color="auto"/>
            </w:tcBorders>
            <w:shd w:val="clear" w:color="auto" w:fill="auto"/>
            <w:vAlign w:val="center"/>
            <w:hideMark/>
          </w:tcPr>
          <w:p w:rsidR="0083126E" w:rsidRPr="00B26D41" w:rsidRDefault="0083126E" w:rsidP="005F0989">
            <w:pPr>
              <w:pStyle w:val="142"/>
              <w:jc w:val="center"/>
              <w:rPr>
                <w:snapToGrid/>
                <w:spacing w:val="-22"/>
              </w:rPr>
            </w:pPr>
            <w:r w:rsidRPr="00B26D41">
              <w:rPr>
                <w:rFonts w:hint="eastAsia"/>
                <w:snapToGrid/>
                <w:spacing w:val="-22"/>
              </w:rPr>
              <w:t>案件數</w:t>
            </w:r>
          </w:p>
        </w:tc>
        <w:tc>
          <w:tcPr>
            <w:tcW w:w="528" w:type="pct"/>
            <w:tcBorders>
              <w:bottom w:val="double" w:sz="4" w:space="0" w:color="auto"/>
            </w:tcBorders>
            <w:shd w:val="clear" w:color="auto" w:fill="auto"/>
            <w:vAlign w:val="center"/>
            <w:hideMark/>
          </w:tcPr>
          <w:p w:rsidR="0083126E" w:rsidRPr="00B26D41" w:rsidRDefault="0083126E" w:rsidP="005F0989">
            <w:pPr>
              <w:pStyle w:val="142"/>
              <w:jc w:val="center"/>
              <w:rPr>
                <w:snapToGrid/>
                <w:spacing w:val="-22"/>
              </w:rPr>
            </w:pPr>
            <w:r w:rsidRPr="00B26D41">
              <w:rPr>
                <w:rFonts w:hint="eastAsia"/>
                <w:snapToGrid/>
                <w:spacing w:val="-22"/>
              </w:rPr>
              <w:t>金額</w:t>
            </w:r>
          </w:p>
        </w:tc>
        <w:tc>
          <w:tcPr>
            <w:tcW w:w="528" w:type="pct"/>
            <w:tcBorders>
              <w:bottom w:val="double" w:sz="4" w:space="0" w:color="auto"/>
            </w:tcBorders>
            <w:shd w:val="clear" w:color="auto" w:fill="auto"/>
            <w:vAlign w:val="center"/>
            <w:hideMark/>
          </w:tcPr>
          <w:p w:rsidR="0083126E" w:rsidRPr="00B26D41" w:rsidRDefault="0083126E" w:rsidP="005F0989">
            <w:pPr>
              <w:pStyle w:val="142"/>
              <w:jc w:val="center"/>
              <w:rPr>
                <w:snapToGrid/>
                <w:spacing w:val="-22"/>
              </w:rPr>
            </w:pPr>
            <w:r w:rsidRPr="00B26D41">
              <w:rPr>
                <w:rFonts w:hint="eastAsia"/>
                <w:snapToGrid/>
                <w:spacing w:val="-22"/>
              </w:rPr>
              <w:t>案件數</w:t>
            </w:r>
          </w:p>
        </w:tc>
        <w:tc>
          <w:tcPr>
            <w:tcW w:w="527" w:type="pct"/>
            <w:tcBorders>
              <w:bottom w:val="double" w:sz="4" w:space="0" w:color="auto"/>
            </w:tcBorders>
            <w:shd w:val="clear" w:color="auto" w:fill="auto"/>
            <w:vAlign w:val="center"/>
            <w:hideMark/>
          </w:tcPr>
          <w:p w:rsidR="0083126E" w:rsidRPr="00B26D41" w:rsidRDefault="0083126E" w:rsidP="005F0989">
            <w:pPr>
              <w:pStyle w:val="142"/>
              <w:jc w:val="center"/>
              <w:rPr>
                <w:snapToGrid/>
                <w:spacing w:val="-22"/>
              </w:rPr>
            </w:pPr>
            <w:r w:rsidRPr="00B26D41">
              <w:rPr>
                <w:rFonts w:hint="eastAsia"/>
                <w:snapToGrid/>
                <w:spacing w:val="-22"/>
              </w:rPr>
              <w:t>金額</w:t>
            </w:r>
          </w:p>
        </w:tc>
        <w:tc>
          <w:tcPr>
            <w:tcW w:w="527" w:type="pct"/>
            <w:tcBorders>
              <w:bottom w:val="double" w:sz="4" w:space="0" w:color="auto"/>
            </w:tcBorders>
            <w:shd w:val="clear" w:color="auto" w:fill="auto"/>
            <w:vAlign w:val="center"/>
            <w:hideMark/>
          </w:tcPr>
          <w:p w:rsidR="0083126E" w:rsidRPr="00B26D41" w:rsidRDefault="0083126E" w:rsidP="005F0989">
            <w:pPr>
              <w:pStyle w:val="142"/>
              <w:jc w:val="center"/>
              <w:rPr>
                <w:snapToGrid/>
                <w:spacing w:val="-22"/>
              </w:rPr>
            </w:pPr>
            <w:r w:rsidRPr="00B26D41">
              <w:rPr>
                <w:rFonts w:hint="eastAsia"/>
                <w:snapToGrid/>
                <w:spacing w:val="-22"/>
              </w:rPr>
              <w:t>案件數</w:t>
            </w:r>
          </w:p>
        </w:tc>
        <w:tc>
          <w:tcPr>
            <w:tcW w:w="527" w:type="pct"/>
            <w:tcBorders>
              <w:bottom w:val="double" w:sz="4" w:space="0" w:color="auto"/>
            </w:tcBorders>
            <w:shd w:val="clear" w:color="auto" w:fill="auto"/>
            <w:vAlign w:val="center"/>
            <w:hideMark/>
          </w:tcPr>
          <w:p w:rsidR="0083126E" w:rsidRPr="00B26D41" w:rsidRDefault="0083126E" w:rsidP="005F0989">
            <w:pPr>
              <w:pStyle w:val="142"/>
              <w:jc w:val="center"/>
              <w:rPr>
                <w:snapToGrid/>
                <w:spacing w:val="-22"/>
              </w:rPr>
            </w:pPr>
            <w:r w:rsidRPr="00B26D41">
              <w:rPr>
                <w:rFonts w:hint="eastAsia"/>
                <w:snapToGrid/>
                <w:spacing w:val="-22"/>
              </w:rPr>
              <w:t>金額</w:t>
            </w:r>
          </w:p>
        </w:tc>
      </w:tr>
      <w:tr w:rsidR="0083126E" w:rsidRPr="00C120C4" w:rsidTr="005F0989">
        <w:trPr>
          <w:trHeight w:val="340"/>
        </w:trPr>
        <w:tc>
          <w:tcPr>
            <w:tcW w:w="347" w:type="pct"/>
            <w:vMerge w:val="restart"/>
            <w:tcBorders>
              <w:top w:val="double" w:sz="4" w:space="0" w:color="auto"/>
              <w:right w:val="double" w:sz="4" w:space="0" w:color="auto"/>
            </w:tcBorders>
            <w:shd w:val="clear" w:color="auto" w:fill="auto"/>
            <w:noWrap/>
            <w:vAlign w:val="center"/>
            <w:hideMark/>
          </w:tcPr>
          <w:p w:rsidR="0083126E" w:rsidRPr="00B26D41" w:rsidRDefault="0083126E" w:rsidP="005F0989">
            <w:pPr>
              <w:pStyle w:val="142"/>
              <w:ind w:rightChars="-53" w:right="-150"/>
              <w:rPr>
                <w:bCs/>
                <w:snapToGrid/>
                <w:spacing w:val="-22"/>
              </w:rPr>
            </w:pPr>
            <w:r w:rsidRPr="00B26D41">
              <w:rPr>
                <w:rFonts w:hint="eastAsia"/>
                <w:bCs/>
                <w:snapToGrid/>
                <w:spacing w:val="-22"/>
              </w:rPr>
              <w:t>陸運</w:t>
            </w:r>
          </w:p>
        </w:tc>
        <w:tc>
          <w:tcPr>
            <w:tcW w:w="1490" w:type="pct"/>
            <w:tcBorders>
              <w:top w:val="double" w:sz="4" w:space="0" w:color="auto"/>
              <w:left w:val="double" w:sz="4" w:space="0" w:color="auto"/>
              <w:bottom w:val="single" w:sz="4" w:space="0" w:color="auto"/>
            </w:tcBorders>
            <w:shd w:val="clear" w:color="auto" w:fill="auto"/>
            <w:vAlign w:val="center"/>
          </w:tcPr>
          <w:p w:rsidR="0083126E" w:rsidRPr="00B26D41" w:rsidRDefault="0083126E" w:rsidP="005F0989">
            <w:pPr>
              <w:pStyle w:val="142"/>
              <w:rPr>
                <w:bCs/>
                <w:snapToGrid/>
                <w:spacing w:val="-22"/>
              </w:rPr>
            </w:pPr>
            <w:r w:rsidRPr="00B26D41">
              <w:rPr>
                <w:rFonts w:hint="eastAsia"/>
                <w:bCs/>
                <w:snapToGrid/>
                <w:spacing w:val="-22"/>
              </w:rPr>
              <w:t>公路運輸從業人員短期專業職能培訓補助</w:t>
            </w:r>
          </w:p>
        </w:tc>
        <w:tc>
          <w:tcPr>
            <w:tcW w:w="527" w:type="pct"/>
            <w:tcBorders>
              <w:top w:val="double" w:sz="4" w:space="0" w:color="auto"/>
              <w:bottom w:val="single" w:sz="4" w:space="0" w:color="auto"/>
            </w:tcBorders>
            <w:shd w:val="clear" w:color="auto" w:fill="auto"/>
            <w:vAlign w:val="center"/>
          </w:tcPr>
          <w:p w:rsidR="0083126E" w:rsidRPr="00B26D41" w:rsidRDefault="0083126E" w:rsidP="005F0989">
            <w:pPr>
              <w:pStyle w:val="142"/>
              <w:jc w:val="right"/>
              <w:rPr>
                <w:bCs/>
                <w:snapToGrid/>
                <w:spacing w:val="-22"/>
              </w:rPr>
            </w:pPr>
            <w:r w:rsidRPr="00B26D41">
              <w:rPr>
                <w:rFonts w:hint="eastAsia"/>
                <w:bCs/>
                <w:snapToGrid/>
                <w:spacing w:val="-22"/>
              </w:rPr>
              <w:t>43人</w:t>
            </w:r>
          </w:p>
        </w:tc>
        <w:tc>
          <w:tcPr>
            <w:tcW w:w="528" w:type="pct"/>
            <w:tcBorders>
              <w:top w:val="double" w:sz="4" w:space="0" w:color="auto"/>
              <w:bottom w:val="single" w:sz="4" w:space="0" w:color="auto"/>
            </w:tcBorders>
            <w:shd w:val="clear" w:color="auto" w:fill="auto"/>
            <w:vAlign w:val="center"/>
          </w:tcPr>
          <w:p w:rsidR="0083126E" w:rsidRPr="00B26D41" w:rsidRDefault="0083126E" w:rsidP="005F0989">
            <w:pPr>
              <w:pStyle w:val="142"/>
              <w:jc w:val="right"/>
              <w:rPr>
                <w:bCs/>
                <w:snapToGrid/>
                <w:spacing w:val="-22"/>
              </w:rPr>
            </w:pPr>
            <w:r w:rsidRPr="00B26D41">
              <w:rPr>
                <w:rFonts w:hint="eastAsia"/>
                <w:bCs/>
                <w:snapToGrid/>
                <w:spacing w:val="-22"/>
              </w:rPr>
              <w:t>235</w:t>
            </w:r>
          </w:p>
        </w:tc>
        <w:tc>
          <w:tcPr>
            <w:tcW w:w="528" w:type="pct"/>
            <w:tcBorders>
              <w:top w:val="double" w:sz="4" w:space="0" w:color="auto"/>
              <w:bottom w:val="single" w:sz="4" w:space="0" w:color="auto"/>
            </w:tcBorders>
            <w:shd w:val="clear" w:color="auto" w:fill="auto"/>
            <w:vAlign w:val="center"/>
          </w:tcPr>
          <w:p w:rsidR="0083126E" w:rsidRPr="00B26D41" w:rsidRDefault="0083126E" w:rsidP="005F0989">
            <w:pPr>
              <w:pStyle w:val="142"/>
              <w:jc w:val="right"/>
              <w:rPr>
                <w:bCs/>
                <w:snapToGrid/>
                <w:spacing w:val="-22"/>
              </w:rPr>
            </w:pPr>
            <w:r w:rsidRPr="00B26D41">
              <w:rPr>
                <w:rFonts w:hint="eastAsia"/>
                <w:bCs/>
                <w:snapToGrid/>
                <w:spacing w:val="-22"/>
              </w:rPr>
              <w:t>43人</w:t>
            </w:r>
          </w:p>
        </w:tc>
        <w:tc>
          <w:tcPr>
            <w:tcW w:w="527" w:type="pct"/>
            <w:tcBorders>
              <w:top w:val="double" w:sz="4" w:space="0" w:color="auto"/>
              <w:bottom w:val="single" w:sz="4" w:space="0" w:color="auto"/>
            </w:tcBorders>
            <w:shd w:val="clear" w:color="auto" w:fill="auto"/>
            <w:vAlign w:val="center"/>
          </w:tcPr>
          <w:p w:rsidR="0083126E" w:rsidRPr="00B26D41" w:rsidRDefault="0083126E" w:rsidP="005F0989">
            <w:pPr>
              <w:pStyle w:val="142"/>
              <w:jc w:val="right"/>
              <w:rPr>
                <w:bCs/>
                <w:snapToGrid/>
                <w:spacing w:val="-22"/>
              </w:rPr>
            </w:pPr>
            <w:r w:rsidRPr="00B26D41">
              <w:rPr>
                <w:rFonts w:hint="eastAsia"/>
                <w:bCs/>
                <w:snapToGrid/>
                <w:spacing w:val="-22"/>
              </w:rPr>
              <w:t>235</w:t>
            </w:r>
          </w:p>
        </w:tc>
        <w:tc>
          <w:tcPr>
            <w:tcW w:w="527" w:type="pct"/>
            <w:tcBorders>
              <w:top w:val="double" w:sz="4" w:space="0" w:color="auto"/>
              <w:bottom w:val="single" w:sz="4" w:space="0" w:color="auto"/>
            </w:tcBorders>
            <w:shd w:val="clear" w:color="auto" w:fill="auto"/>
            <w:vAlign w:val="center"/>
          </w:tcPr>
          <w:p w:rsidR="0083126E" w:rsidRPr="00B26D41" w:rsidRDefault="0083126E" w:rsidP="005F0989">
            <w:pPr>
              <w:pStyle w:val="142"/>
              <w:jc w:val="right"/>
              <w:rPr>
                <w:bCs/>
                <w:snapToGrid/>
                <w:spacing w:val="-22"/>
              </w:rPr>
            </w:pPr>
            <w:r w:rsidRPr="00B26D41">
              <w:rPr>
                <w:rFonts w:hint="eastAsia"/>
                <w:bCs/>
                <w:snapToGrid/>
                <w:spacing w:val="-22"/>
              </w:rPr>
              <w:t>0</w:t>
            </w:r>
          </w:p>
        </w:tc>
        <w:tc>
          <w:tcPr>
            <w:tcW w:w="527" w:type="pct"/>
            <w:tcBorders>
              <w:top w:val="double" w:sz="4" w:space="0" w:color="auto"/>
              <w:bottom w:val="single" w:sz="4" w:space="0" w:color="auto"/>
            </w:tcBorders>
            <w:shd w:val="clear" w:color="auto" w:fill="auto"/>
            <w:vAlign w:val="center"/>
          </w:tcPr>
          <w:p w:rsidR="0083126E" w:rsidRPr="00B26D41" w:rsidRDefault="0083126E" w:rsidP="005F0989">
            <w:pPr>
              <w:pStyle w:val="142"/>
              <w:jc w:val="right"/>
              <w:rPr>
                <w:bCs/>
                <w:snapToGrid/>
                <w:spacing w:val="-22"/>
              </w:rPr>
            </w:pPr>
            <w:r w:rsidRPr="00B26D41">
              <w:rPr>
                <w:rFonts w:hint="eastAsia"/>
                <w:bCs/>
                <w:snapToGrid/>
                <w:spacing w:val="-22"/>
              </w:rPr>
              <w:t>0</w:t>
            </w:r>
          </w:p>
        </w:tc>
      </w:tr>
      <w:tr w:rsidR="0083126E" w:rsidRPr="00C120C4" w:rsidTr="005F0989">
        <w:trPr>
          <w:trHeight w:val="340"/>
        </w:trPr>
        <w:tc>
          <w:tcPr>
            <w:tcW w:w="347" w:type="pct"/>
            <w:vMerge/>
            <w:tcBorders>
              <w:right w:val="double" w:sz="4" w:space="0" w:color="auto"/>
            </w:tcBorders>
            <w:shd w:val="clear" w:color="auto" w:fill="auto"/>
            <w:noWrap/>
            <w:vAlign w:val="center"/>
            <w:hideMark/>
          </w:tcPr>
          <w:p w:rsidR="0083126E" w:rsidRPr="00B26D41" w:rsidRDefault="0083126E" w:rsidP="005F0989">
            <w:pPr>
              <w:pStyle w:val="142"/>
              <w:ind w:rightChars="-53" w:right="-150"/>
              <w:rPr>
                <w:bCs/>
                <w:snapToGrid/>
                <w:spacing w:val="-22"/>
              </w:rPr>
            </w:pPr>
          </w:p>
        </w:tc>
        <w:tc>
          <w:tcPr>
            <w:tcW w:w="1490" w:type="pct"/>
            <w:tcBorders>
              <w:top w:val="single" w:sz="4" w:space="0" w:color="auto"/>
              <w:left w:val="double" w:sz="4" w:space="0" w:color="auto"/>
              <w:bottom w:val="single" w:sz="4" w:space="0" w:color="auto"/>
            </w:tcBorders>
            <w:shd w:val="clear" w:color="auto" w:fill="auto"/>
            <w:vAlign w:val="center"/>
          </w:tcPr>
          <w:p w:rsidR="0083126E" w:rsidRPr="00B26D41" w:rsidRDefault="0083126E" w:rsidP="005F0989">
            <w:pPr>
              <w:pStyle w:val="142"/>
              <w:rPr>
                <w:bCs/>
                <w:snapToGrid/>
                <w:spacing w:val="-22"/>
              </w:rPr>
            </w:pPr>
            <w:r w:rsidRPr="00B26D41">
              <w:rPr>
                <w:rFonts w:hint="eastAsia"/>
                <w:bCs/>
                <w:snapToGrid/>
                <w:spacing w:val="-22"/>
              </w:rPr>
              <w:t>計程車客運業營業車輛油料補貼</w:t>
            </w:r>
          </w:p>
        </w:tc>
        <w:tc>
          <w:tcPr>
            <w:tcW w:w="527" w:type="pct"/>
            <w:tcBorders>
              <w:top w:val="single" w:sz="4" w:space="0" w:color="auto"/>
              <w:bottom w:val="single" w:sz="4" w:space="0" w:color="auto"/>
            </w:tcBorders>
            <w:shd w:val="clear" w:color="auto" w:fill="auto"/>
            <w:vAlign w:val="center"/>
          </w:tcPr>
          <w:p w:rsidR="0083126E" w:rsidRPr="00B26D41" w:rsidRDefault="0083126E" w:rsidP="005F0989">
            <w:pPr>
              <w:pStyle w:val="142"/>
              <w:jc w:val="right"/>
              <w:rPr>
                <w:bCs/>
                <w:snapToGrid/>
                <w:spacing w:val="-22"/>
              </w:rPr>
            </w:pPr>
            <w:r w:rsidRPr="00B26D41">
              <w:rPr>
                <w:rFonts w:hint="eastAsia"/>
                <w:bCs/>
                <w:snapToGrid/>
                <w:spacing w:val="-22"/>
              </w:rPr>
              <w:t>168輛</w:t>
            </w:r>
          </w:p>
        </w:tc>
        <w:tc>
          <w:tcPr>
            <w:tcW w:w="528" w:type="pct"/>
            <w:tcBorders>
              <w:top w:val="single" w:sz="4" w:space="0" w:color="auto"/>
              <w:bottom w:val="single" w:sz="4" w:space="0" w:color="auto"/>
            </w:tcBorders>
            <w:shd w:val="clear" w:color="auto" w:fill="auto"/>
            <w:vAlign w:val="center"/>
          </w:tcPr>
          <w:p w:rsidR="0083126E" w:rsidRPr="00B26D41" w:rsidRDefault="0083126E" w:rsidP="005F0989">
            <w:pPr>
              <w:pStyle w:val="142"/>
              <w:jc w:val="right"/>
              <w:rPr>
                <w:bCs/>
                <w:snapToGrid/>
                <w:spacing w:val="-22"/>
              </w:rPr>
            </w:pPr>
            <w:r w:rsidRPr="00B26D41">
              <w:rPr>
                <w:rFonts w:hint="eastAsia"/>
                <w:bCs/>
                <w:snapToGrid/>
                <w:spacing w:val="-22"/>
              </w:rPr>
              <w:t>1,849</w:t>
            </w:r>
          </w:p>
        </w:tc>
        <w:tc>
          <w:tcPr>
            <w:tcW w:w="528" w:type="pct"/>
            <w:tcBorders>
              <w:top w:val="single" w:sz="4" w:space="0" w:color="auto"/>
              <w:bottom w:val="single" w:sz="4" w:space="0" w:color="auto"/>
            </w:tcBorders>
            <w:shd w:val="clear" w:color="auto" w:fill="auto"/>
            <w:vAlign w:val="center"/>
          </w:tcPr>
          <w:p w:rsidR="0083126E" w:rsidRPr="00B26D41" w:rsidRDefault="0083126E" w:rsidP="005F0989">
            <w:pPr>
              <w:pStyle w:val="142"/>
              <w:jc w:val="right"/>
              <w:rPr>
                <w:bCs/>
                <w:snapToGrid/>
                <w:spacing w:val="-22"/>
              </w:rPr>
            </w:pPr>
            <w:r w:rsidRPr="00B26D41">
              <w:rPr>
                <w:rFonts w:hint="eastAsia"/>
                <w:bCs/>
                <w:snapToGrid/>
                <w:spacing w:val="-22"/>
              </w:rPr>
              <w:t>165輛</w:t>
            </w:r>
          </w:p>
        </w:tc>
        <w:tc>
          <w:tcPr>
            <w:tcW w:w="527" w:type="pct"/>
            <w:tcBorders>
              <w:top w:val="single" w:sz="4" w:space="0" w:color="auto"/>
              <w:bottom w:val="single" w:sz="4" w:space="0" w:color="auto"/>
            </w:tcBorders>
            <w:shd w:val="clear" w:color="auto" w:fill="auto"/>
            <w:vAlign w:val="center"/>
          </w:tcPr>
          <w:p w:rsidR="0083126E" w:rsidRPr="00B26D41" w:rsidRDefault="0083126E" w:rsidP="005F0989">
            <w:pPr>
              <w:pStyle w:val="142"/>
              <w:jc w:val="right"/>
              <w:rPr>
                <w:bCs/>
                <w:snapToGrid/>
                <w:spacing w:val="-22"/>
              </w:rPr>
            </w:pPr>
            <w:r w:rsidRPr="00B26D41">
              <w:rPr>
                <w:rFonts w:hint="eastAsia"/>
                <w:bCs/>
                <w:snapToGrid/>
                <w:spacing w:val="-22"/>
              </w:rPr>
              <w:t>1,83</w:t>
            </w:r>
            <w:r w:rsidRPr="00B26D41">
              <w:rPr>
                <w:bCs/>
                <w:snapToGrid/>
                <w:spacing w:val="-22"/>
              </w:rPr>
              <w:t>4</w:t>
            </w:r>
          </w:p>
        </w:tc>
        <w:tc>
          <w:tcPr>
            <w:tcW w:w="527" w:type="pct"/>
            <w:tcBorders>
              <w:top w:val="single" w:sz="4" w:space="0" w:color="auto"/>
              <w:bottom w:val="single" w:sz="4" w:space="0" w:color="auto"/>
            </w:tcBorders>
            <w:shd w:val="clear" w:color="auto" w:fill="auto"/>
            <w:vAlign w:val="center"/>
          </w:tcPr>
          <w:p w:rsidR="0083126E" w:rsidRPr="00B26D41" w:rsidRDefault="0083126E" w:rsidP="005F0989">
            <w:pPr>
              <w:pStyle w:val="142"/>
              <w:jc w:val="right"/>
              <w:rPr>
                <w:bCs/>
                <w:snapToGrid/>
                <w:spacing w:val="-22"/>
              </w:rPr>
            </w:pPr>
            <w:r w:rsidRPr="00B26D41">
              <w:rPr>
                <w:rFonts w:hint="eastAsia"/>
                <w:bCs/>
                <w:snapToGrid/>
                <w:spacing w:val="-22"/>
              </w:rPr>
              <w:t>3輛</w:t>
            </w:r>
          </w:p>
        </w:tc>
        <w:tc>
          <w:tcPr>
            <w:tcW w:w="527" w:type="pct"/>
            <w:tcBorders>
              <w:top w:val="single" w:sz="4" w:space="0" w:color="auto"/>
              <w:bottom w:val="single" w:sz="4" w:space="0" w:color="auto"/>
            </w:tcBorders>
            <w:shd w:val="clear" w:color="auto" w:fill="auto"/>
            <w:vAlign w:val="center"/>
          </w:tcPr>
          <w:p w:rsidR="0083126E" w:rsidRPr="00B26D41" w:rsidRDefault="0083126E" w:rsidP="005F0989">
            <w:pPr>
              <w:pStyle w:val="142"/>
              <w:jc w:val="right"/>
              <w:rPr>
                <w:bCs/>
                <w:snapToGrid/>
                <w:spacing w:val="-22"/>
              </w:rPr>
            </w:pPr>
            <w:r w:rsidRPr="00B26D41">
              <w:rPr>
                <w:rFonts w:hint="eastAsia"/>
                <w:bCs/>
                <w:snapToGrid/>
                <w:spacing w:val="-22"/>
              </w:rPr>
              <w:t>15</w:t>
            </w:r>
          </w:p>
        </w:tc>
      </w:tr>
      <w:tr w:rsidR="0083126E" w:rsidRPr="00C120C4" w:rsidTr="005F0989">
        <w:trPr>
          <w:trHeight w:val="178"/>
        </w:trPr>
        <w:tc>
          <w:tcPr>
            <w:tcW w:w="347" w:type="pct"/>
            <w:vMerge/>
            <w:tcBorders>
              <w:right w:val="double" w:sz="4" w:space="0" w:color="auto"/>
            </w:tcBorders>
            <w:shd w:val="clear" w:color="auto" w:fill="auto"/>
            <w:noWrap/>
            <w:vAlign w:val="center"/>
          </w:tcPr>
          <w:p w:rsidR="0083126E" w:rsidRPr="00B26D41" w:rsidRDefault="0083126E" w:rsidP="005F0989">
            <w:pPr>
              <w:pStyle w:val="142"/>
              <w:ind w:rightChars="-53" w:right="-150"/>
              <w:rPr>
                <w:bCs/>
                <w:snapToGrid/>
                <w:spacing w:val="-22"/>
              </w:rPr>
            </w:pPr>
          </w:p>
        </w:tc>
        <w:tc>
          <w:tcPr>
            <w:tcW w:w="1490" w:type="pct"/>
            <w:tcBorders>
              <w:top w:val="single" w:sz="4" w:space="0" w:color="auto"/>
              <w:left w:val="double" w:sz="4" w:space="0" w:color="auto"/>
              <w:bottom w:val="single" w:sz="4" w:space="0" w:color="auto"/>
            </w:tcBorders>
            <w:shd w:val="clear" w:color="auto" w:fill="auto"/>
            <w:vAlign w:val="center"/>
          </w:tcPr>
          <w:p w:rsidR="0083126E" w:rsidRPr="00B26D41" w:rsidRDefault="0083126E" w:rsidP="005F0989">
            <w:pPr>
              <w:pStyle w:val="142"/>
              <w:rPr>
                <w:bCs/>
                <w:snapToGrid/>
                <w:spacing w:val="-22"/>
              </w:rPr>
            </w:pPr>
            <w:r w:rsidRPr="00B26D41">
              <w:rPr>
                <w:rFonts w:hint="eastAsia"/>
                <w:bCs/>
                <w:snapToGrid/>
                <w:spacing w:val="-22"/>
              </w:rPr>
              <w:t>運輸從業人員薪資補貼</w:t>
            </w:r>
          </w:p>
        </w:tc>
        <w:tc>
          <w:tcPr>
            <w:tcW w:w="527" w:type="pct"/>
            <w:tcBorders>
              <w:top w:val="single" w:sz="4" w:space="0" w:color="auto"/>
              <w:bottom w:val="single" w:sz="4" w:space="0" w:color="auto"/>
            </w:tcBorders>
            <w:shd w:val="clear" w:color="auto" w:fill="auto"/>
            <w:vAlign w:val="center"/>
          </w:tcPr>
          <w:p w:rsidR="0083126E" w:rsidRPr="00B26D41" w:rsidRDefault="0083126E" w:rsidP="005F0989">
            <w:pPr>
              <w:pStyle w:val="142"/>
              <w:jc w:val="right"/>
              <w:rPr>
                <w:bCs/>
                <w:snapToGrid/>
                <w:spacing w:val="-22"/>
              </w:rPr>
            </w:pPr>
            <w:r w:rsidRPr="00B26D41">
              <w:rPr>
                <w:rFonts w:hint="eastAsia"/>
                <w:bCs/>
                <w:snapToGrid/>
                <w:spacing w:val="-22"/>
              </w:rPr>
              <w:t>422人</w:t>
            </w:r>
          </w:p>
        </w:tc>
        <w:tc>
          <w:tcPr>
            <w:tcW w:w="528" w:type="pct"/>
            <w:tcBorders>
              <w:top w:val="single" w:sz="4" w:space="0" w:color="auto"/>
              <w:bottom w:val="single" w:sz="4" w:space="0" w:color="auto"/>
            </w:tcBorders>
            <w:shd w:val="clear" w:color="auto" w:fill="auto"/>
            <w:vAlign w:val="center"/>
          </w:tcPr>
          <w:p w:rsidR="0083126E" w:rsidRPr="00B26D41" w:rsidRDefault="0083126E" w:rsidP="005F0989">
            <w:pPr>
              <w:pStyle w:val="142"/>
              <w:jc w:val="right"/>
              <w:rPr>
                <w:bCs/>
                <w:snapToGrid/>
                <w:spacing w:val="-22"/>
              </w:rPr>
            </w:pPr>
            <w:r w:rsidRPr="00B26D41">
              <w:rPr>
                <w:rFonts w:hint="eastAsia"/>
                <w:bCs/>
                <w:snapToGrid/>
                <w:spacing w:val="-22"/>
              </w:rPr>
              <w:t>11,001</w:t>
            </w:r>
          </w:p>
        </w:tc>
        <w:tc>
          <w:tcPr>
            <w:tcW w:w="528" w:type="pct"/>
            <w:tcBorders>
              <w:top w:val="single" w:sz="4" w:space="0" w:color="auto"/>
              <w:bottom w:val="single" w:sz="4" w:space="0" w:color="auto"/>
            </w:tcBorders>
            <w:shd w:val="clear" w:color="auto" w:fill="auto"/>
            <w:vAlign w:val="center"/>
          </w:tcPr>
          <w:p w:rsidR="0083126E" w:rsidRPr="00B26D41" w:rsidRDefault="0083126E" w:rsidP="005F0989">
            <w:pPr>
              <w:pStyle w:val="142"/>
              <w:jc w:val="right"/>
              <w:rPr>
                <w:bCs/>
                <w:snapToGrid/>
                <w:spacing w:val="-22"/>
              </w:rPr>
            </w:pPr>
            <w:r w:rsidRPr="00B26D41">
              <w:rPr>
                <w:rFonts w:hint="eastAsia"/>
                <w:bCs/>
                <w:snapToGrid/>
                <w:spacing w:val="-22"/>
              </w:rPr>
              <w:t>330人</w:t>
            </w:r>
          </w:p>
        </w:tc>
        <w:tc>
          <w:tcPr>
            <w:tcW w:w="527" w:type="pct"/>
            <w:tcBorders>
              <w:top w:val="single" w:sz="4" w:space="0" w:color="auto"/>
              <w:bottom w:val="single" w:sz="4" w:space="0" w:color="auto"/>
            </w:tcBorders>
            <w:shd w:val="clear" w:color="auto" w:fill="auto"/>
            <w:vAlign w:val="center"/>
          </w:tcPr>
          <w:p w:rsidR="0083126E" w:rsidRPr="00B26D41" w:rsidRDefault="0083126E" w:rsidP="005F0989">
            <w:pPr>
              <w:pStyle w:val="142"/>
              <w:jc w:val="right"/>
              <w:rPr>
                <w:bCs/>
                <w:snapToGrid/>
                <w:spacing w:val="-22"/>
              </w:rPr>
            </w:pPr>
            <w:r w:rsidRPr="00B26D41">
              <w:rPr>
                <w:rFonts w:hint="eastAsia"/>
                <w:bCs/>
                <w:snapToGrid/>
                <w:spacing w:val="-22"/>
              </w:rPr>
              <w:t>9,</w:t>
            </w:r>
            <w:r w:rsidRPr="00B26D41">
              <w:rPr>
                <w:bCs/>
                <w:snapToGrid/>
                <w:spacing w:val="-22"/>
              </w:rPr>
              <w:t>187</w:t>
            </w:r>
          </w:p>
        </w:tc>
        <w:tc>
          <w:tcPr>
            <w:tcW w:w="527" w:type="pct"/>
            <w:tcBorders>
              <w:top w:val="single" w:sz="4" w:space="0" w:color="auto"/>
              <w:bottom w:val="single" w:sz="4" w:space="0" w:color="auto"/>
            </w:tcBorders>
            <w:shd w:val="clear" w:color="auto" w:fill="auto"/>
            <w:vAlign w:val="center"/>
          </w:tcPr>
          <w:p w:rsidR="0083126E" w:rsidRPr="00B26D41" w:rsidRDefault="0083126E" w:rsidP="005F0989">
            <w:pPr>
              <w:pStyle w:val="142"/>
              <w:jc w:val="right"/>
              <w:rPr>
                <w:bCs/>
                <w:snapToGrid/>
                <w:spacing w:val="-22"/>
              </w:rPr>
            </w:pPr>
            <w:r w:rsidRPr="00B26D41">
              <w:rPr>
                <w:rFonts w:hint="eastAsia"/>
                <w:bCs/>
                <w:snapToGrid/>
                <w:spacing w:val="-22"/>
              </w:rPr>
              <w:t>92人</w:t>
            </w:r>
          </w:p>
        </w:tc>
        <w:tc>
          <w:tcPr>
            <w:tcW w:w="527" w:type="pct"/>
            <w:tcBorders>
              <w:top w:val="single" w:sz="4" w:space="0" w:color="auto"/>
              <w:bottom w:val="single" w:sz="4" w:space="0" w:color="auto"/>
            </w:tcBorders>
            <w:shd w:val="clear" w:color="auto" w:fill="auto"/>
            <w:vAlign w:val="center"/>
          </w:tcPr>
          <w:p w:rsidR="0083126E" w:rsidRPr="00B26D41" w:rsidRDefault="0083126E" w:rsidP="005F0989">
            <w:pPr>
              <w:pStyle w:val="142"/>
              <w:jc w:val="right"/>
              <w:rPr>
                <w:bCs/>
                <w:snapToGrid/>
                <w:spacing w:val="-22"/>
              </w:rPr>
            </w:pPr>
            <w:r w:rsidRPr="00B26D41">
              <w:rPr>
                <w:rFonts w:hint="eastAsia"/>
                <w:bCs/>
                <w:snapToGrid/>
                <w:spacing w:val="-22"/>
              </w:rPr>
              <w:t>1</w:t>
            </w:r>
            <w:r w:rsidRPr="00B26D41">
              <w:rPr>
                <w:bCs/>
                <w:snapToGrid/>
                <w:spacing w:val="-22"/>
              </w:rPr>
              <w:t>,</w:t>
            </w:r>
            <w:r w:rsidRPr="00B26D41">
              <w:rPr>
                <w:rFonts w:hint="eastAsia"/>
                <w:bCs/>
                <w:snapToGrid/>
                <w:spacing w:val="-22"/>
              </w:rPr>
              <w:t>814</w:t>
            </w:r>
          </w:p>
        </w:tc>
      </w:tr>
      <w:tr w:rsidR="0083126E" w:rsidRPr="00C120C4" w:rsidTr="005F0989">
        <w:trPr>
          <w:trHeight w:val="212"/>
        </w:trPr>
        <w:tc>
          <w:tcPr>
            <w:tcW w:w="347" w:type="pct"/>
            <w:tcBorders>
              <w:bottom w:val="single" w:sz="4" w:space="0" w:color="auto"/>
              <w:right w:val="double" w:sz="4" w:space="0" w:color="auto"/>
            </w:tcBorders>
            <w:shd w:val="clear" w:color="auto" w:fill="auto"/>
            <w:noWrap/>
            <w:vAlign w:val="center"/>
          </w:tcPr>
          <w:p w:rsidR="0083126E" w:rsidRPr="00B26D41" w:rsidRDefault="0083126E" w:rsidP="005F0989">
            <w:pPr>
              <w:pStyle w:val="142"/>
              <w:ind w:rightChars="-53" w:right="-150"/>
              <w:rPr>
                <w:bCs/>
                <w:snapToGrid/>
                <w:spacing w:val="-22"/>
              </w:rPr>
            </w:pPr>
            <w:r w:rsidRPr="00B26D41">
              <w:rPr>
                <w:rFonts w:hint="eastAsia"/>
                <w:bCs/>
                <w:snapToGrid/>
                <w:spacing w:val="-22"/>
              </w:rPr>
              <w:t>海運</w:t>
            </w:r>
          </w:p>
        </w:tc>
        <w:tc>
          <w:tcPr>
            <w:tcW w:w="1490" w:type="pct"/>
            <w:tcBorders>
              <w:top w:val="single" w:sz="4" w:space="0" w:color="auto"/>
              <w:left w:val="double" w:sz="4" w:space="0" w:color="auto"/>
              <w:bottom w:val="single" w:sz="4" w:space="0" w:color="auto"/>
            </w:tcBorders>
            <w:shd w:val="clear" w:color="auto" w:fill="auto"/>
          </w:tcPr>
          <w:p w:rsidR="0083126E" w:rsidRPr="00B26D41" w:rsidRDefault="0083126E" w:rsidP="005F0989">
            <w:pPr>
              <w:pStyle w:val="142"/>
              <w:rPr>
                <w:bCs/>
                <w:snapToGrid/>
                <w:spacing w:val="-22"/>
              </w:rPr>
            </w:pPr>
            <w:r w:rsidRPr="00AB6D50">
              <w:rPr>
                <w:rFonts w:hint="eastAsia"/>
                <w:bCs/>
                <w:snapToGrid/>
                <w:spacing w:val="-22"/>
              </w:rPr>
              <w:t>經營載客小船業者紓捆補貼</w:t>
            </w:r>
          </w:p>
        </w:tc>
        <w:tc>
          <w:tcPr>
            <w:tcW w:w="527" w:type="pct"/>
            <w:tcBorders>
              <w:top w:val="single" w:sz="4" w:space="0" w:color="auto"/>
              <w:bottom w:val="single" w:sz="4" w:space="0" w:color="auto"/>
            </w:tcBorders>
            <w:shd w:val="clear" w:color="auto" w:fill="auto"/>
          </w:tcPr>
          <w:p w:rsidR="0083126E" w:rsidRPr="00B26D41" w:rsidRDefault="0083126E" w:rsidP="005F0989">
            <w:pPr>
              <w:pStyle w:val="142"/>
              <w:jc w:val="right"/>
              <w:rPr>
                <w:bCs/>
                <w:snapToGrid/>
                <w:spacing w:val="-22"/>
              </w:rPr>
            </w:pPr>
            <w:r w:rsidRPr="00AB6D50">
              <w:rPr>
                <w:rFonts w:hint="eastAsia"/>
                <w:bCs/>
                <w:snapToGrid/>
                <w:spacing w:val="-22"/>
              </w:rPr>
              <w:t>33件</w:t>
            </w:r>
          </w:p>
        </w:tc>
        <w:tc>
          <w:tcPr>
            <w:tcW w:w="528" w:type="pct"/>
            <w:tcBorders>
              <w:top w:val="single" w:sz="4" w:space="0" w:color="auto"/>
              <w:bottom w:val="single" w:sz="4" w:space="0" w:color="auto"/>
            </w:tcBorders>
            <w:shd w:val="clear" w:color="auto" w:fill="auto"/>
          </w:tcPr>
          <w:p w:rsidR="0083126E" w:rsidRPr="00B26D41" w:rsidRDefault="0083126E" w:rsidP="005F0989">
            <w:pPr>
              <w:pStyle w:val="142"/>
              <w:jc w:val="right"/>
              <w:rPr>
                <w:bCs/>
                <w:snapToGrid/>
                <w:spacing w:val="-22"/>
              </w:rPr>
            </w:pPr>
            <w:r w:rsidRPr="00AB6D50">
              <w:rPr>
                <w:rFonts w:hint="eastAsia"/>
                <w:bCs/>
                <w:snapToGrid/>
                <w:spacing w:val="-22"/>
              </w:rPr>
              <w:t>1,920</w:t>
            </w:r>
          </w:p>
        </w:tc>
        <w:tc>
          <w:tcPr>
            <w:tcW w:w="528" w:type="pct"/>
            <w:tcBorders>
              <w:top w:val="single" w:sz="4" w:space="0" w:color="auto"/>
              <w:bottom w:val="single" w:sz="4" w:space="0" w:color="auto"/>
            </w:tcBorders>
            <w:shd w:val="clear" w:color="auto" w:fill="auto"/>
          </w:tcPr>
          <w:p w:rsidR="0083126E" w:rsidRPr="00B26D41" w:rsidRDefault="0083126E" w:rsidP="005F0989">
            <w:pPr>
              <w:pStyle w:val="142"/>
              <w:jc w:val="right"/>
              <w:rPr>
                <w:bCs/>
                <w:snapToGrid/>
                <w:spacing w:val="-22"/>
              </w:rPr>
            </w:pPr>
            <w:r w:rsidRPr="00AB6D50">
              <w:rPr>
                <w:rFonts w:hint="eastAsia"/>
                <w:bCs/>
                <w:snapToGrid/>
                <w:spacing w:val="-22"/>
              </w:rPr>
              <w:t>33件</w:t>
            </w:r>
          </w:p>
        </w:tc>
        <w:tc>
          <w:tcPr>
            <w:tcW w:w="527" w:type="pct"/>
            <w:tcBorders>
              <w:top w:val="single" w:sz="4" w:space="0" w:color="auto"/>
              <w:bottom w:val="single" w:sz="4" w:space="0" w:color="auto"/>
            </w:tcBorders>
            <w:shd w:val="clear" w:color="auto" w:fill="auto"/>
          </w:tcPr>
          <w:p w:rsidR="0083126E" w:rsidRPr="00B26D41" w:rsidRDefault="0083126E" w:rsidP="005F0989">
            <w:pPr>
              <w:pStyle w:val="142"/>
              <w:jc w:val="right"/>
              <w:rPr>
                <w:bCs/>
                <w:snapToGrid/>
                <w:spacing w:val="-22"/>
              </w:rPr>
            </w:pPr>
            <w:r w:rsidRPr="00AB6D50">
              <w:rPr>
                <w:rFonts w:hint="eastAsia"/>
                <w:bCs/>
                <w:snapToGrid/>
                <w:spacing w:val="-22"/>
              </w:rPr>
              <w:t>1,920</w:t>
            </w:r>
          </w:p>
        </w:tc>
        <w:tc>
          <w:tcPr>
            <w:tcW w:w="527" w:type="pct"/>
            <w:tcBorders>
              <w:top w:val="single" w:sz="4" w:space="0" w:color="auto"/>
              <w:bottom w:val="single" w:sz="4" w:space="0" w:color="auto"/>
            </w:tcBorders>
            <w:shd w:val="clear" w:color="auto" w:fill="auto"/>
          </w:tcPr>
          <w:p w:rsidR="0083126E" w:rsidRPr="00B26D41" w:rsidRDefault="0083126E" w:rsidP="005F0989">
            <w:pPr>
              <w:pStyle w:val="142"/>
              <w:jc w:val="right"/>
              <w:rPr>
                <w:bCs/>
                <w:snapToGrid/>
                <w:spacing w:val="-22"/>
              </w:rPr>
            </w:pPr>
            <w:r w:rsidRPr="00AB6D50">
              <w:rPr>
                <w:rFonts w:hint="eastAsia"/>
                <w:bCs/>
                <w:snapToGrid/>
                <w:spacing w:val="-22"/>
              </w:rPr>
              <w:t>0</w:t>
            </w:r>
          </w:p>
        </w:tc>
        <w:tc>
          <w:tcPr>
            <w:tcW w:w="527" w:type="pct"/>
            <w:tcBorders>
              <w:top w:val="single" w:sz="4" w:space="0" w:color="auto"/>
              <w:bottom w:val="single" w:sz="4" w:space="0" w:color="auto"/>
            </w:tcBorders>
            <w:shd w:val="clear" w:color="auto" w:fill="auto"/>
          </w:tcPr>
          <w:p w:rsidR="0083126E" w:rsidRPr="00B26D41" w:rsidRDefault="0083126E" w:rsidP="005F0989">
            <w:pPr>
              <w:pStyle w:val="142"/>
              <w:jc w:val="right"/>
              <w:rPr>
                <w:bCs/>
                <w:snapToGrid/>
                <w:spacing w:val="-22"/>
              </w:rPr>
            </w:pPr>
            <w:r w:rsidRPr="00AB6D50">
              <w:rPr>
                <w:rFonts w:hint="eastAsia"/>
                <w:bCs/>
                <w:snapToGrid/>
                <w:spacing w:val="-22"/>
              </w:rPr>
              <w:t>0</w:t>
            </w:r>
          </w:p>
        </w:tc>
      </w:tr>
      <w:tr w:rsidR="0083126E" w:rsidRPr="00C120C4" w:rsidTr="005F0989">
        <w:trPr>
          <w:trHeight w:val="340"/>
        </w:trPr>
        <w:tc>
          <w:tcPr>
            <w:tcW w:w="347" w:type="pct"/>
            <w:tcBorders>
              <w:top w:val="single" w:sz="4" w:space="0" w:color="auto"/>
              <w:bottom w:val="single" w:sz="12" w:space="0" w:color="auto"/>
              <w:right w:val="double" w:sz="4" w:space="0" w:color="auto"/>
            </w:tcBorders>
            <w:shd w:val="clear" w:color="auto" w:fill="auto"/>
            <w:noWrap/>
            <w:vAlign w:val="center"/>
          </w:tcPr>
          <w:p w:rsidR="0083126E" w:rsidRPr="00B26D41" w:rsidRDefault="0083126E" w:rsidP="005F0989">
            <w:pPr>
              <w:pStyle w:val="142"/>
              <w:ind w:rightChars="-53" w:right="-150"/>
              <w:rPr>
                <w:bCs/>
                <w:snapToGrid/>
                <w:spacing w:val="-22"/>
              </w:rPr>
            </w:pPr>
            <w:r w:rsidRPr="00B26D41">
              <w:rPr>
                <w:rFonts w:hint="eastAsia"/>
                <w:bCs/>
                <w:snapToGrid/>
                <w:spacing w:val="-22"/>
              </w:rPr>
              <w:t>空運</w:t>
            </w:r>
          </w:p>
        </w:tc>
        <w:tc>
          <w:tcPr>
            <w:tcW w:w="1490" w:type="pct"/>
            <w:tcBorders>
              <w:top w:val="single" w:sz="4" w:space="0" w:color="auto"/>
              <w:left w:val="double" w:sz="4" w:space="0" w:color="auto"/>
              <w:bottom w:val="single" w:sz="12" w:space="0" w:color="auto"/>
              <w:right w:val="single" w:sz="4" w:space="0" w:color="auto"/>
            </w:tcBorders>
            <w:vAlign w:val="center"/>
          </w:tcPr>
          <w:p w:rsidR="0083126E" w:rsidRPr="00B26D41" w:rsidRDefault="0083126E" w:rsidP="005F0989">
            <w:pPr>
              <w:pStyle w:val="142"/>
              <w:rPr>
                <w:bCs/>
                <w:snapToGrid/>
                <w:spacing w:val="-22"/>
              </w:rPr>
            </w:pPr>
            <w:r w:rsidRPr="00B26D41">
              <w:rPr>
                <w:rFonts w:hint="eastAsia"/>
                <w:bCs/>
                <w:spacing w:val="-22"/>
              </w:rPr>
              <w:t>集中載送返台檢疫對象之交通運輸</w:t>
            </w:r>
            <w:r w:rsidRPr="00775A84">
              <w:rPr>
                <w:rFonts w:hint="eastAsia"/>
                <w:bCs/>
                <w:spacing w:val="-22"/>
              </w:rPr>
              <w:t>補貼</w:t>
            </w:r>
          </w:p>
        </w:tc>
        <w:tc>
          <w:tcPr>
            <w:tcW w:w="527" w:type="pct"/>
            <w:tcBorders>
              <w:top w:val="single" w:sz="4" w:space="0" w:color="auto"/>
              <w:bottom w:val="single" w:sz="12" w:space="0" w:color="auto"/>
            </w:tcBorders>
            <w:shd w:val="clear" w:color="auto" w:fill="auto"/>
            <w:vAlign w:val="center"/>
          </w:tcPr>
          <w:p w:rsidR="0083126E" w:rsidRPr="00B26D41" w:rsidRDefault="0083126E" w:rsidP="005F0989">
            <w:pPr>
              <w:pStyle w:val="142"/>
              <w:jc w:val="right"/>
              <w:rPr>
                <w:bCs/>
                <w:snapToGrid/>
                <w:spacing w:val="-22"/>
              </w:rPr>
            </w:pPr>
            <w:r w:rsidRPr="00B26D41">
              <w:rPr>
                <w:rFonts w:hint="eastAsia"/>
                <w:bCs/>
                <w:snapToGrid/>
                <w:spacing w:val="-22"/>
              </w:rPr>
              <w:t>63件</w:t>
            </w:r>
          </w:p>
        </w:tc>
        <w:tc>
          <w:tcPr>
            <w:tcW w:w="528" w:type="pct"/>
            <w:tcBorders>
              <w:top w:val="single" w:sz="4" w:space="0" w:color="auto"/>
              <w:bottom w:val="single" w:sz="12" w:space="0" w:color="auto"/>
            </w:tcBorders>
            <w:shd w:val="clear" w:color="auto" w:fill="auto"/>
            <w:vAlign w:val="center"/>
          </w:tcPr>
          <w:p w:rsidR="0083126E" w:rsidRPr="00B26D41" w:rsidRDefault="0083126E" w:rsidP="005F0989">
            <w:pPr>
              <w:pStyle w:val="142"/>
              <w:jc w:val="right"/>
              <w:rPr>
                <w:bCs/>
                <w:snapToGrid/>
                <w:spacing w:val="-22"/>
              </w:rPr>
            </w:pPr>
            <w:r w:rsidRPr="00B26D41">
              <w:rPr>
                <w:rFonts w:hint="eastAsia"/>
                <w:bCs/>
                <w:snapToGrid/>
                <w:spacing w:val="-22"/>
              </w:rPr>
              <w:t>49</w:t>
            </w:r>
          </w:p>
        </w:tc>
        <w:tc>
          <w:tcPr>
            <w:tcW w:w="528" w:type="pct"/>
            <w:tcBorders>
              <w:top w:val="single" w:sz="4" w:space="0" w:color="auto"/>
              <w:bottom w:val="single" w:sz="12" w:space="0" w:color="auto"/>
            </w:tcBorders>
            <w:shd w:val="clear" w:color="auto" w:fill="auto"/>
            <w:vAlign w:val="center"/>
          </w:tcPr>
          <w:p w:rsidR="0083126E" w:rsidRPr="00B26D41" w:rsidRDefault="0083126E" w:rsidP="005F0989">
            <w:pPr>
              <w:pStyle w:val="142"/>
              <w:jc w:val="right"/>
              <w:rPr>
                <w:bCs/>
                <w:snapToGrid/>
                <w:spacing w:val="-22"/>
              </w:rPr>
            </w:pPr>
            <w:r w:rsidRPr="00B26D41">
              <w:rPr>
                <w:rFonts w:hint="eastAsia"/>
                <w:bCs/>
                <w:snapToGrid/>
                <w:spacing w:val="-22"/>
              </w:rPr>
              <w:t>63件</w:t>
            </w:r>
          </w:p>
        </w:tc>
        <w:tc>
          <w:tcPr>
            <w:tcW w:w="527" w:type="pct"/>
            <w:tcBorders>
              <w:top w:val="single" w:sz="4" w:space="0" w:color="auto"/>
              <w:bottom w:val="single" w:sz="12" w:space="0" w:color="auto"/>
            </w:tcBorders>
            <w:shd w:val="clear" w:color="auto" w:fill="auto"/>
            <w:vAlign w:val="center"/>
          </w:tcPr>
          <w:p w:rsidR="0083126E" w:rsidRPr="00B26D41" w:rsidRDefault="0083126E" w:rsidP="005F0989">
            <w:pPr>
              <w:pStyle w:val="142"/>
              <w:jc w:val="right"/>
              <w:rPr>
                <w:bCs/>
                <w:snapToGrid/>
                <w:spacing w:val="-22"/>
              </w:rPr>
            </w:pPr>
            <w:r w:rsidRPr="00B26D41">
              <w:rPr>
                <w:rFonts w:hint="eastAsia"/>
                <w:bCs/>
                <w:snapToGrid/>
                <w:spacing w:val="-22"/>
              </w:rPr>
              <w:t>49</w:t>
            </w:r>
          </w:p>
        </w:tc>
        <w:tc>
          <w:tcPr>
            <w:tcW w:w="527" w:type="pct"/>
            <w:tcBorders>
              <w:top w:val="single" w:sz="4" w:space="0" w:color="auto"/>
              <w:bottom w:val="single" w:sz="12" w:space="0" w:color="auto"/>
            </w:tcBorders>
            <w:shd w:val="clear" w:color="auto" w:fill="auto"/>
            <w:vAlign w:val="center"/>
          </w:tcPr>
          <w:p w:rsidR="0083126E" w:rsidRPr="00B26D41" w:rsidRDefault="0083126E" w:rsidP="005F0989">
            <w:pPr>
              <w:pStyle w:val="142"/>
              <w:jc w:val="right"/>
              <w:rPr>
                <w:bCs/>
                <w:snapToGrid/>
                <w:spacing w:val="-22"/>
              </w:rPr>
            </w:pPr>
            <w:r w:rsidRPr="00B26D41">
              <w:rPr>
                <w:rFonts w:hint="eastAsia"/>
                <w:bCs/>
                <w:snapToGrid/>
                <w:spacing w:val="-22"/>
              </w:rPr>
              <w:t>0</w:t>
            </w:r>
          </w:p>
        </w:tc>
        <w:tc>
          <w:tcPr>
            <w:tcW w:w="527" w:type="pct"/>
            <w:tcBorders>
              <w:top w:val="single" w:sz="4" w:space="0" w:color="auto"/>
              <w:bottom w:val="single" w:sz="12" w:space="0" w:color="auto"/>
            </w:tcBorders>
            <w:shd w:val="clear" w:color="auto" w:fill="auto"/>
            <w:vAlign w:val="center"/>
          </w:tcPr>
          <w:p w:rsidR="0083126E" w:rsidRPr="00B26D41" w:rsidRDefault="0083126E" w:rsidP="005F0989">
            <w:pPr>
              <w:pStyle w:val="142"/>
              <w:jc w:val="right"/>
              <w:rPr>
                <w:bCs/>
                <w:snapToGrid/>
                <w:spacing w:val="-22"/>
              </w:rPr>
            </w:pPr>
            <w:r w:rsidRPr="00B26D41">
              <w:rPr>
                <w:rFonts w:hint="eastAsia"/>
                <w:bCs/>
                <w:snapToGrid/>
                <w:spacing w:val="-22"/>
              </w:rPr>
              <w:t>0</w:t>
            </w:r>
          </w:p>
        </w:tc>
      </w:tr>
    </w:tbl>
    <w:p w:rsidR="0083126E" w:rsidRDefault="0083126E" w:rsidP="005F0989">
      <w:pPr>
        <w:spacing w:line="280" w:lineRule="exact"/>
        <w:ind w:leftChars="-5" w:left="1204" w:right="-1" w:hangingChars="501" w:hanging="1218"/>
        <w:jc w:val="left"/>
        <w:rPr>
          <w:sz w:val="24"/>
        </w:rPr>
      </w:pPr>
      <w:r w:rsidRPr="0046109E">
        <w:rPr>
          <w:rFonts w:hint="eastAsia"/>
          <w:sz w:val="24"/>
        </w:rPr>
        <w:t>資料來源</w:t>
      </w:r>
      <w:r w:rsidRPr="0046109E">
        <w:rPr>
          <w:rFonts w:hAnsi="標楷體" w:hint="eastAsia"/>
          <w:sz w:val="24"/>
        </w:rPr>
        <w:t>：</w:t>
      </w:r>
      <w:r>
        <w:rPr>
          <w:rFonts w:hint="eastAsia"/>
          <w:sz w:val="24"/>
        </w:rPr>
        <w:t>公路</w:t>
      </w:r>
      <w:r w:rsidRPr="0046109E">
        <w:rPr>
          <w:rFonts w:hint="eastAsia"/>
          <w:sz w:val="24"/>
        </w:rPr>
        <w:t>局</w:t>
      </w:r>
      <w:r>
        <w:rPr>
          <w:rFonts w:hAnsi="標楷體" w:hint="eastAsia"/>
          <w:sz w:val="24"/>
        </w:rPr>
        <w:t>、</w:t>
      </w:r>
      <w:r>
        <w:rPr>
          <w:rFonts w:hint="eastAsia"/>
          <w:sz w:val="24"/>
        </w:rPr>
        <w:t>民航局及桃機公司</w:t>
      </w:r>
      <w:r w:rsidRPr="0046109E">
        <w:rPr>
          <w:rFonts w:hint="eastAsia"/>
          <w:sz w:val="24"/>
        </w:rPr>
        <w:t>11</w:t>
      </w:r>
      <w:r>
        <w:rPr>
          <w:rFonts w:hint="eastAsia"/>
          <w:sz w:val="24"/>
        </w:rPr>
        <w:t>3</w:t>
      </w:r>
      <w:r w:rsidRPr="0046109E">
        <w:rPr>
          <w:rFonts w:hint="eastAsia"/>
          <w:sz w:val="24"/>
        </w:rPr>
        <w:t>年</w:t>
      </w:r>
      <w:r>
        <w:rPr>
          <w:rFonts w:hint="eastAsia"/>
          <w:sz w:val="24"/>
        </w:rPr>
        <w:t>2</w:t>
      </w:r>
      <w:r w:rsidRPr="0046109E">
        <w:rPr>
          <w:rFonts w:hint="eastAsia"/>
          <w:sz w:val="24"/>
        </w:rPr>
        <w:t>月</w:t>
      </w:r>
      <w:r w:rsidRPr="00C120C4">
        <w:rPr>
          <w:rFonts w:hint="eastAsia"/>
          <w:sz w:val="24"/>
        </w:rPr>
        <w:t>6</w:t>
      </w:r>
      <w:r w:rsidRPr="0046109E">
        <w:rPr>
          <w:rFonts w:hint="eastAsia"/>
          <w:sz w:val="24"/>
        </w:rPr>
        <w:t>日</w:t>
      </w:r>
      <w:r>
        <w:rPr>
          <w:rFonts w:hAnsi="標楷體" w:hint="eastAsia"/>
          <w:sz w:val="24"/>
        </w:rPr>
        <w:t>、</w:t>
      </w:r>
      <w:r w:rsidRPr="0047130D">
        <w:rPr>
          <w:rFonts w:hAnsi="標楷體" w:hint="eastAsia"/>
          <w:sz w:val="24"/>
        </w:rPr>
        <w:t>航港局2月</w:t>
      </w:r>
      <w:r>
        <w:rPr>
          <w:rFonts w:hAnsi="標楷體" w:hint="eastAsia"/>
          <w:sz w:val="24"/>
        </w:rPr>
        <w:t>1</w:t>
      </w:r>
      <w:r w:rsidRPr="0047130D">
        <w:rPr>
          <w:rFonts w:hAnsi="標楷體" w:hint="eastAsia"/>
          <w:sz w:val="24"/>
        </w:rPr>
        <w:t>日提供資料</w:t>
      </w:r>
      <w:r w:rsidRPr="0046109E">
        <w:rPr>
          <w:rFonts w:hint="eastAsia"/>
          <w:sz w:val="24"/>
        </w:rPr>
        <w:t>及審計部中央政府</w:t>
      </w:r>
      <w:r w:rsidRPr="00C54F85">
        <w:rPr>
          <w:rFonts w:hint="eastAsia"/>
          <w:sz w:val="24"/>
        </w:rPr>
        <w:t>嚴重特殊傳染性肺炎</w:t>
      </w:r>
      <w:r>
        <w:rPr>
          <w:rFonts w:hint="eastAsia"/>
          <w:sz w:val="24"/>
        </w:rPr>
        <w:t>防治及</w:t>
      </w:r>
      <w:r w:rsidRPr="00C54F85">
        <w:rPr>
          <w:rFonts w:hint="eastAsia"/>
          <w:sz w:val="24"/>
        </w:rPr>
        <w:t>紓困振興</w:t>
      </w:r>
      <w:r>
        <w:rPr>
          <w:rFonts w:hint="eastAsia"/>
          <w:sz w:val="24"/>
        </w:rPr>
        <w:t>特別決算審核報告</w:t>
      </w:r>
      <w:r w:rsidRPr="0046109E">
        <w:rPr>
          <w:rFonts w:hint="eastAsia"/>
          <w:sz w:val="24"/>
        </w:rPr>
        <w:t>重要審核意見，</w:t>
      </w:r>
      <w:r>
        <w:rPr>
          <w:rFonts w:hint="eastAsia"/>
          <w:sz w:val="24"/>
        </w:rPr>
        <w:t>甲</w:t>
      </w:r>
      <w:r w:rsidRPr="0046109E">
        <w:rPr>
          <w:rFonts w:hint="eastAsia"/>
          <w:sz w:val="24"/>
        </w:rPr>
        <w:t>-</w:t>
      </w:r>
      <w:r>
        <w:rPr>
          <w:rFonts w:hint="eastAsia"/>
          <w:sz w:val="24"/>
        </w:rPr>
        <w:t>35</w:t>
      </w:r>
      <w:r w:rsidRPr="0046109E">
        <w:rPr>
          <w:rFonts w:hint="eastAsia"/>
          <w:sz w:val="24"/>
        </w:rPr>
        <w:t>頁</w:t>
      </w:r>
      <w:r w:rsidRPr="009B24D3">
        <w:rPr>
          <w:rFonts w:hint="eastAsia"/>
          <w:sz w:val="24"/>
        </w:rPr>
        <w:t>；本中心整理</w:t>
      </w:r>
      <w:r w:rsidRPr="0046109E">
        <w:rPr>
          <w:rFonts w:hint="eastAsia"/>
          <w:sz w:val="24"/>
        </w:rPr>
        <w:t>。</w:t>
      </w:r>
    </w:p>
    <w:p w:rsidR="0083126E" w:rsidRPr="004A4766" w:rsidRDefault="0083126E" w:rsidP="005F0989">
      <w:pPr>
        <w:pStyle w:val="123"/>
        <w:ind w:left="1133" w:hanging="283"/>
        <w:rPr>
          <w:color w:val="2F5496"/>
        </w:rPr>
      </w:pPr>
      <w:r w:rsidRPr="00C414F9">
        <w:rPr>
          <w:rFonts w:hint="eastAsia"/>
          <w:b/>
        </w:rPr>
        <w:t>1.陸運業：</w:t>
      </w:r>
      <w:r w:rsidRPr="001F663A">
        <w:rPr>
          <w:rFonts w:hint="eastAsia"/>
          <w:bCs/>
        </w:rPr>
        <w:t>審計部於109</w:t>
      </w:r>
      <w:r>
        <w:rPr>
          <w:rFonts w:hint="eastAsia"/>
          <w:bCs/>
        </w:rPr>
        <w:t>及110年度</w:t>
      </w:r>
      <w:r w:rsidRPr="001F663A">
        <w:rPr>
          <w:rFonts w:hint="eastAsia"/>
          <w:bCs/>
        </w:rPr>
        <w:t>審核報告</w:t>
      </w:r>
      <w:r>
        <w:rPr>
          <w:rFonts w:hint="eastAsia"/>
          <w:bCs/>
        </w:rPr>
        <w:t>均</w:t>
      </w:r>
      <w:r w:rsidRPr="001F663A">
        <w:rPr>
          <w:rFonts w:hint="eastAsia"/>
          <w:bCs/>
        </w:rPr>
        <w:t>指出，</w:t>
      </w:r>
      <w:r>
        <w:rPr>
          <w:rFonts w:hint="eastAsia"/>
          <w:bCs/>
        </w:rPr>
        <w:t>交通部</w:t>
      </w:r>
      <w:r w:rsidRPr="001F663A">
        <w:rPr>
          <w:rFonts w:hint="eastAsia"/>
          <w:bCs/>
        </w:rPr>
        <w:t>公路</w:t>
      </w:r>
      <w:r>
        <w:rPr>
          <w:rFonts w:hint="eastAsia"/>
          <w:bCs/>
        </w:rPr>
        <w:t>總</w:t>
      </w:r>
      <w:r w:rsidRPr="001F663A">
        <w:rPr>
          <w:rFonts w:hint="eastAsia"/>
          <w:bCs/>
        </w:rPr>
        <w:t>局</w:t>
      </w:r>
      <w:r>
        <w:rPr>
          <w:rFonts w:hint="eastAsia"/>
          <w:bCs/>
        </w:rPr>
        <w:t>(112年9月15日改制為交通部公路局</w:t>
      </w:r>
      <w:r>
        <w:rPr>
          <w:rFonts w:hAnsi="標楷體" w:hint="eastAsia"/>
          <w:bCs/>
        </w:rPr>
        <w:t>，</w:t>
      </w:r>
      <w:r>
        <w:rPr>
          <w:rFonts w:hint="eastAsia"/>
          <w:bCs/>
        </w:rPr>
        <w:t>下稱公路局)</w:t>
      </w:r>
      <w:r w:rsidRPr="001F663A">
        <w:rPr>
          <w:rFonts w:hint="eastAsia"/>
          <w:bCs/>
        </w:rPr>
        <w:t>辦理汽車運輸業紓困措施，發生計程車駕駛人於補貼前或受補貼期間，已亡故、</w:t>
      </w:r>
      <w:r>
        <w:rPr>
          <w:rFonts w:hint="eastAsia"/>
          <w:bCs/>
        </w:rPr>
        <w:t>在監所收容及</w:t>
      </w:r>
      <w:r w:rsidRPr="001F663A">
        <w:rPr>
          <w:rFonts w:hint="eastAsia"/>
          <w:bCs/>
        </w:rPr>
        <w:t>任職於政府機關自稱無執業事實</w:t>
      </w:r>
      <w:r>
        <w:rPr>
          <w:rFonts w:hAnsi="標楷體" w:hint="eastAsia"/>
          <w:bCs/>
        </w:rPr>
        <w:t>，或</w:t>
      </w:r>
      <w:r w:rsidRPr="001F663A">
        <w:rPr>
          <w:rFonts w:hint="eastAsia"/>
          <w:bCs/>
        </w:rPr>
        <w:t>駕駛執照已</w:t>
      </w:r>
      <w:r>
        <w:rPr>
          <w:rFonts w:hint="eastAsia"/>
          <w:bCs/>
        </w:rPr>
        <w:t>失效</w:t>
      </w:r>
      <w:r>
        <w:rPr>
          <w:rFonts w:hAnsi="標楷體" w:hint="eastAsia"/>
          <w:bCs/>
        </w:rPr>
        <w:t>、</w:t>
      </w:r>
      <w:r w:rsidRPr="001F663A">
        <w:rPr>
          <w:rFonts w:hint="eastAsia"/>
          <w:bCs/>
        </w:rPr>
        <w:t>已喪失計程車執業資格</w:t>
      </w:r>
      <w:r>
        <w:rPr>
          <w:rFonts w:hAnsi="標楷體" w:hint="eastAsia"/>
          <w:bCs/>
        </w:rPr>
        <w:t>及</w:t>
      </w:r>
      <w:r w:rsidRPr="004145C0">
        <w:rPr>
          <w:rFonts w:hAnsi="標楷體" w:hint="eastAsia"/>
          <w:bCs/>
        </w:rPr>
        <w:t>向其他機關申領相同性質補貼</w:t>
      </w:r>
      <w:r w:rsidRPr="001F663A">
        <w:rPr>
          <w:rFonts w:hint="eastAsia"/>
          <w:bCs/>
        </w:rPr>
        <w:t>，仍核予薪資補貼</w:t>
      </w:r>
      <w:r>
        <w:rPr>
          <w:rFonts w:hAnsi="標楷體" w:hint="eastAsia"/>
          <w:bCs/>
        </w:rPr>
        <w:t>，或</w:t>
      </w:r>
      <w:r w:rsidRPr="001F663A">
        <w:rPr>
          <w:rFonts w:hint="eastAsia"/>
          <w:bCs/>
        </w:rPr>
        <w:t>部分</w:t>
      </w:r>
      <w:r>
        <w:rPr>
          <w:rFonts w:hint="eastAsia"/>
          <w:bCs/>
        </w:rPr>
        <w:t>由</w:t>
      </w:r>
      <w:r w:rsidRPr="001F663A">
        <w:rPr>
          <w:rFonts w:hint="eastAsia"/>
          <w:bCs/>
        </w:rPr>
        <w:t>計程車客運業者代為申</w:t>
      </w:r>
      <w:r>
        <w:rPr>
          <w:rFonts w:hint="eastAsia"/>
          <w:bCs/>
        </w:rPr>
        <w:t>辦</w:t>
      </w:r>
      <w:r w:rsidRPr="001F663A">
        <w:rPr>
          <w:rFonts w:hint="eastAsia"/>
          <w:bCs/>
        </w:rPr>
        <w:t>，</w:t>
      </w:r>
      <w:r>
        <w:rPr>
          <w:rFonts w:hint="eastAsia"/>
          <w:bCs/>
        </w:rPr>
        <w:t>而</w:t>
      </w:r>
      <w:r w:rsidRPr="001F663A">
        <w:rPr>
          <w:rFonts w:hint="eastAsia"/>
          <w:bCs/>
        </w:rPr>
        <w:t>未將補貼款交付駕駛人等</w:t>
      </w:r>
      <w:r>
        <w:rPr>
          <w:rStyle w:val="afa"/>
          <w:bCs/>
        </w:rPr>
        <w:footnoteReference w:id="15"/>
      </w:r>
      <w:r w:rsidRPr="001F663A">
        <w:rPr>
          <w:rFonts w:hint="eastAsia"/>
          <w:bCs/>
        </w:rPr>
        <w:t>情</w:t>
      </w:r>
      <w:r>
        <w:rPr>
          <w:rFonts w:hint="eastAsia"/>
          <w:bCs/>
        </w:rPr>
        <w:t>事</w:t>
      </w:r>
      <w:r w:rsidRPr="001F663A">
        <w:rPr>
          <w:rFonts w:hint="eastAsia"/>
          <w:bCs/>
        </w:rPr>
        <w:t>，顯示相關補助規範及審查作業未盡周妥，</w:t>
      </w:r>
      <w:r>
        <w:rPr>
          <w:rFonts w:hint="eastAsia"/>
          <w:bCs/>
        </w:rPr>
        <w:t>詢</w:t>
      </w:r>
      <w:r>
        <w:rPr>
          <w:rFonts w:hAnsi="標楷體" w:hint="eastAsia"/>
        </w:rPr>
        <w:t>據公路局說明，已</w:t>
      </w:r>
      <w:r w:rsidRPr="00A21DCC">
        <w:rPr>
          <w:rFonts w:hAnsi="標楷體" w:hint="eastAsia"/>
        </w:rPr>
        <w:t>修正補貼要點</w:t>
      </w:r>
      <w:r>
        <w:rPr>
          <w:rFonts w:hAnsi="標楷體" w:hint="eastAsia"/>
        </w:rPr>
        <w:t>，</w:t>
      </w:r>
      <w:r w:rsidRPr="002E1A95">
        <w:rPr>
          <w:rFonts w:hAnsi="標楷體" w:hint="eastAsia"/>
        </w:rPr>
        <w:t>強化</w:t>
      </w:r>
      <w:r w:rsidRPr="00682F83">
        <w:rPr>
          <w:rFonts w:hAnsi="標楷體" w:hint="eastAsia"/>
        </w:rPr>
        <w:t>稽核機制</w:t>
      </w:r>
      <w:r>
        <w:rPr>
          <w:rFonts w:hAnsi="標楷體" w:hint="eastAsia"/>
        </w:rPr>
        <w:t>，上述</w:t>
      </w:r>
      <w:r w:rsidRPr="00F8498D">
        <w:rPr>
          <w:rFonts w:hAnsi="標楷體" w:hint="eastAsia"/>
        </w:rPr>
        <w:t>應</w:t>
      </w:r>
      <w:r w:rsidRPr="00A21DCC">
        <w:rPr>
          <w:rFonts w:hAnsi="標楷體" w:hint="eastAsia"/>
        </w:rPr>
        <w:t>歸還款項</w:t>
      </w:r>
      <w:r>
        <w:rPr>
          <w:rFonts w:hAnsi="標楷體" w:hint="eastAsia"/>
        </w:rPr>
        <w:t>已</w:t>
      </w:r>
      <w:r w:rsidRPr="001C4088">
        <w:rPr>
          <w:rFonts w:hAnsi="標楷體" w:hint="eastAsia"/>
        </w:rPr>
        <w:t>限期追繳</w:t>
      </w:r>
      <w:r>
        <w:rPr>
          <w:rFonts w:hAnsi="標楷體" w:hint="eastAsia"/>
        </w:rPr>
        <w:t>，</w:t>
      </w:r>
      <w:r w:rsidRPr="00F703E5">
        <w:rPr>
          <w:rFonts w:hAnsi="標楷體" w:hint="eastAsia"/>
        </w:rPr>
        <w:lastRenderedPageBreak/>
        <w:t>待釐清</w:t>
      </w:r>
      <w:r>
        <w:rPr>
          <w:rFonts w:hAnsi="標楷體" w:hint="eastAsia"/>
        </w:rPr>
        <w:t>案件將</w:t>
      </w:r>
      <w:r w:rsidRPr="00A21DCC">
        <w:rPr>
          <w:rFonts w:hAnsi="標楷體" w:hint="eastAsia"/>
        </w:rPr>
        <w:t>持續追蹤</w:t>
      </w:r>
      <w:r>
        <w:rPr>
          <w:rFonts w:hAnsi="標楷體" w:hint="eastAsia"/>
        </w:rPr>
        <w:t>管控還款</w:t>
      </w:r>
      <w:r w:rsidRPr="00A21DCC">
        <w:rPr>
          <w:rFonts w:hAnsi="標楷體" w:hint="eastAsia"/>
        </w:rPr>
        <w:t>進度。</w:t>
      </w:r>
    </w:p>
    <w:p w:rsidR="0083126E" w:rsidRPr="008E0FDB" w:rsidRDefault="0083126E" w:rsidP="005F0989">
      <w:pPr>
        <w:pStyle w:val="123"/>
        <w:ind w:left="1133" w:hanging="283"/>
        <w:rPr>
          <w:bCs/>
        </w:rPr>
      </w:pPr>
      <w:r w:rsidRPr="008E0FDB">
        <w:rPr>
          <w:rFonts w:hint="eastAsia"/>
          <w:b/>
        </w:rPr>
        <w:t>2.海運業：</w:t>
      </w:r>
      <w:r w:rsidRPr="008E0FDB">
        <w:rPr>
          <w:rFonts w:hint="eastAsia"/>
          <w:bCs/>
        </w:rPr>
        <w:t>審計部</w:t>
      </w:r>
      <w:r>
        <w:rPr>
          <w:rFonts w:hint="eastAsia"/>
          <w:bCs/>
        </w:rPr>
        <w:t>於109年度</w:t>
      </w:r>
      <w:r w:rsidRPr="008E0FDB">
        <w:rPr>
          <w:rFonts w:hint="eastAsia"/>
          <w:bCs/>
        </w:rPr>
        <w:t>審核報告指出</w:t>
      </w:r>
      <w:r w:rsidRPr="008E0FDB">
        <w:rPr>
          <w:bCs/>
          <w:vertAlign w:val="superscript"/>
        </w:rPr>
        <w:footnoteReference w:id="16"/>
      </w:r>
      <w:r w:rsidRPr="008E0FDB">
        <w:rPr>
          <w:rFonts w:hint="eastAsia"/>
          <w:bCs/>
        </w:rPr>
        <w:t>，航港局辦理經營載客小船業者紓困補貼，部分受補助駕駛未持有駕駛執照或駕駛執照已逾有效期限等情事，審查作業有欠嚴謹，詢據航港局說明，</w:t>
      </w:r>
      <w:r w:rsidRPr="00875AA1">
        <w:rPr>
          <w:rFonts w:hAnsi="標楷體" w:hint="eastAsia"/>
          <w:bCs/>
        </w:rPr>
        <w:t>不當補貼款</w:t>
      </w:r>
      <w:r w:rsidRPr="008E0FDB">
        <w:rPr>
          <w:rFonts w:hint="eastAsia"/>
          <w:bCs/>
        </w:rPr>
        <w:t>已全數收回</w:t>
      </w:r>
      <w:r w:rsidRPr="008E0FDB">
        <w:rPr>
          <w:rFonts w:hAnsi="標楷體" w:hint="eastAsia"/>
          <w:bCs/>
        </w:rPr>
        <w:t>，</w:t>
      </w:r>
      <w:r w:rsidRPr="008E0FDB">
        <w:rPr>
          <w:rFonts w:hint="eastAsia"/>
          <w:bCs/>
        </w:rPr>
        <w:t>後續審查補貼案件時，將業者商業登記及聘僱之駕駛領有有效執照等，納入補助重點審查項目。</w:t>
      </w:r>
    </w:p>
    <w:p w:rsidR="0083126E" w:rsidRDefault="0083126E" w:rsidP="005F0989">
      <w:pPr>
        <w:pStyle w:val="123"/>
        <w:ind w:left="1133" w:hanging="283"/>
        <w:rPr>
          <w:rFonts w:hAnsi="標楷體"/>
          <w:bCs/>
        </w:rPr>
      </w:pPr>
      <w:r w:rsidRPr="00C414F9">
        <w:rPr>
          <w:rFonts w:hint="eastAsia"/>
          <w:b/>
        </w:rPr>
        <w:t>3.空運業：</w:t>
      </w:r>
      <w:r w:rsidRPr="006A3F92">
        <w:rPr>
          <w:rFonts w:hint="eastAsia"/>
          <w:bCs/>
        </w:rPr>
        <w:t>審計部</w:t>
      </w:r>
      <w:r>
        <w:rPr>
          <w:rFonts w:hint="eastAsia"/>
          <w:bCs/>
        </w:rPr>
        <w:t>於109及110年度</w:t>
      </w:r>
      <w:r w:rsidRPr="006A3F92">
        <w:rPr>
          <w:rFonts w:hint="eastAsia"/>
          <w:bCs/>
        </w:rPr>
        <w:t>審核報告中指出</w:t>
      </w:r>
      <w:r>
        <w:rPr>
          <w:rFonts w:hAnsi="標楷體" w:hint="eastAsia"/>
          <w:bCs/>
        </w:rPr>
        <w:t>，</w:t>
      </w:r>
      <w:r>
        <w:rPr>
          <w:rFonts w:hint="eastAsia"/>
          <w:bCs/>
        </w:rPr>
        <w:t>桃機公司</w:t>
      </w:r>
      <w:r w:rsidRPr="006A3F92">
        <w:rPr>
          <w:rFonts w:hint="eastAsia"/>
          <w:bCs/>
        </w:rPr>
        <w:t>防疫計程車補貼審核作業未臻健全，肇生重複申領</w:t>
      </w:r>
      <w:r>
        <w:rPr>
          <w:rStyle w:val="afa"/>
          <w:bCs/>
        </w:rPr>
        <w:footnoteReference w:id="17"/>
      </w:r>
      <w:r>
        <w:rPr>
          <w:rFonts w:hAnsi="標楷體" w:hint="eastAsia"/>
          <w:bCs/>
        </w:rPr>
        <w:t>，及</w:t>
      </w:r>
      <w:r w:rsidRPr="00A75E70">
        <w:rPr>
          <w:rFonts w:hAnsi="標楷體" w:hint="eastAsia"/>
          <w:bCs/>
        </w:rPr>
        <w:t>部分機場商業服務設施業者</w:t>
      </w:r>
      <w:r>
        <w:rPr>
          <w:rFonts w:hAnsi="標楷體" w:hint="eastAsia"/>
          <w:bCs/>
        </w:rPr>
        <w:t>，</w:t>
      </w:r>
      <w:r w:rsidRPr="00A75E70">
        <w:rPr>
          <w:rFonts w:hAnsi="標楷體" w:hint="eastAsia"/>
          <w:bCs/>
        </w:rPr>
        <w:t>同時</w:t>
      </w:r>
      <w:r>
        <w:rPr>
          <w:rFonts w:hAnsi="標楷體" w:hint="eastAsia"/>
          <w:bCs/>
        </w:rPr>
        <w:t>向</w:t>
      </w:r>
      <w:r w:rsidRPr="00A75E70">
        <w:rPr>
          <w:rFonts w:hAnsi="標楷體" w:hint="eastAsia"/>
          <w:bCs/>
        </w:rPr>
        <w:t>交通部與經濟部申領性質類同</w:t>
      </w:r>
      <w:r>
        <w:rPr>
          <w:rFonts w:hAnsi="標楷體" w:hint="eastAsia"/>
          <w:bCs/>
        </w:rPr>
        <w:t>之</w:t>
      </w:r>
      <w:r w:rsidRPr="00A75E70">
        <w:rPr>
          <w:rFonts w:hAnsi="標楷體" w:hint="eastAsia"/>
          <w:bCs/>
        </w:rPr>
        <w:t>營運補貼等</w:t>
      </w:r>
      <w:r>
        <w:rPr>
          <w:rStyle w:val="afa"/>
          <w:rFonts w:hAnsi="標楷體"/>
          <w:bCs/>
        </w:rPr>
        <w:footnoteReference w:id="18"/>
      </w:r>
      <w:r w:rsidRPr="00A75E70">
        <w:rPr>
          <w:rFonts w:hAnsi="標楷體" w:hint="eastAsia"/>
          <w:bCs/>
        </w:rPr>
        <w:t>情事，</w:t>
      </w:r>
      <w:r w:rsidRPr="00C414F9">
        <w:rPr>
          <w:rFonts w:hint="eastAsia"/>
          <w:bCs/>
        </w:rPr>
        <w:t>詢據</w:t>
      </w:r>
      <w:r>
        <w:rPr>
          <w:rFonts w:hint="eastAsia"/>
          <w:bCs/>
        </w:rPr>
        <w:t>桃機公司</w:t>
      </w:r>
      <w:r w:rsidRPr="00C414F9">
        <w:rPr>
          <w:rFonts w:hint="eastAsia"/>
          <w:bCs/>
        </w:rPr>
        <w:t>說明，</w:t>
      </w:r>
      <w:r w:rsidRPr="00FF366E">
        <w:rPr>
          <w:rFonts w:hint="eastAsia"/>
          <w:bCs/>
        </w:rPr>
        <w:t>自109年12月起實施乘車空白單據管制</w:t>
      </w:r>
      <w:r>
        <w:rPr>
          <w:rFonts w:hint="eastAsia"/>
          <w:bCs/>
        </w:rPr>
        <w:t>及</w:t>
      </w:r>
      <w:r w:rsidRPr="00FF366E">
        <w:rPr>
          <w:rFonts w:hint="eastAsia"/>
          <w:bCs/>
        </w:rPr>
        <w:t>加蓋流水編號等管控措施</w:t>
      </w:r>
      <w:r>
        <w:rPr>
          <w:rFonts w:hAnsi="標楷體" w:hint="eastAsia"/>
          <w:bCs/>
        </w:rPr>
        <w:t>，另</w:t>
      </w:r>
      <w:r w:rsidRPr="00825E2F">
        <w:rPr>
          <w:rFonts w:hAnsi="標楷體" w:hint="eastAsia"/>
          <w:bCs/>
        </w:rPr>
        <w:t>於111年6月</w:t>
      </w:r>
      <w:r>
        <w:rPr>
          <w:rFonts w:hAnsi="標楷體" w:hint="eastAsia"/>
          <w:bCs/>
        </w:rPr>
        <w:t>起</w:t>
      </w:r>
      <w:r w:rsidRPr="00825E2F">
        <w:rPr>
          <w:rFonts w:hAnsi="標楷體" w:hint="eastAsia"/>
          <w:bCs/>
        </w:rPr>
        <w:t>持續向業者宣導不可重複申</w:t>
      </w:r>
      <w:r>
        <w:rPr>
          <w:rFonts w:hAnsi="標楷體" w:hint="eastAsia"/>
          <w:bCs/>
        </w:rPr>
        <w:t>領，上述</w:t>
      </w:r>
      <w:r w:rsidRPr="000300F9">
        <w:rPr>
          <w:rFonts w:hAnsi="標楷體" w:hint="eastAsia"/>
          <w:bCs/>
        </w:rPr>
        <w:t>重複申領</w:t>
      </w:r>
      <w:r>
        <w:rPr>
          <w:rFonts w:hAnsi="標楷體" w:hint="eastAsia"/>
          <w:bCs/>
        </w:rPr>
        <w:t>款項均已清查完畢，並追回繳庫。</w:t>
      </w:r>
    </w:p>
    <w:p w:rsidR="0083126E" w:rsidRPr="00825E2F" w:rsidRDefault="0083126E" w:rsidP="005F0989">
      <w:pPr>
        <w:pStyle w:val="21"/>
        <w:ind w:left="850" w:firstLine="566"/>
        <w:rPr>
          <w:rFonts w:hAnsi="標楷體"/>
          <w:bCs/>
        </w:rPr>
      </w:pPr>
      <w:r>
        <w:rPr>
          <w:rFonts w:hAnsi="標楷體" w:hint="eastAsia"/>
        </w:rPr>
        <w:t>前述</w:t>
      </w:r>
      <w:r w:rsidRPr="00E76FF1">
        <w:rPr>
          <w:rFonts w:hAnsi="標楷體" w:hint="eastAsia"/>
        </w:rPr>
        <w:t>不符資格</w:t>
      </w:r>
      <w:r>
        <w:rPr>
          <w:rFonts w:hAnsi="標楷體" w:hint="eastAsia"/>
        </w:rPr>
        <w:t>或</w:t>
      </w:r>
      <w:r w:rsidRPr="00E76FF1">
        <w:rPr>
          <w:rFonts w:hAnsi="標楷體" w:hint="eastAsia"/>
        </w:rPr>
        <w:t>重複請領</w:t>
      </w:r>
      <w:r>
        <w:rPr>
          <w:rFonts w:hAnsi="標楷體" w:hint="eastAsia"/>
        </w:rPr>
        <w:t>之情事，</w:t>
      </w:r>
      <w:r w:rsidRPr="00E53760">
        <w:rPr>
          <w:rFonts w:hAnsi="標楷體" w:hint="eastAsia"/>
        </w:rPr>
        <w:t>顯示</w:t>
      </w:r>
      <w:r w:rsidRPr="00272B24">
        <w:rPr>
          <w:rFonts w:hAnsi="標楷體" w:hint="eastAsia"/>
        </w:rPr>
        <w:t>紓困措施之</w:t>
      </w:r>
      <w:r w:rsidRPr="00E53760">
        <w:rPr>
          <w:rFonts w:hAnsi="標楷體" w:hint="eastAsia"/>
        </w:rPr>
        <w:t>相關補助規範及審查作業未盡周妥，允宜審慎檢討執行缺失，</w:t>
      </w:r>
      <w:r>
        <w:rPr>
          <w:rFonts w:hAnsi="標楷體" w:hint="eastAsia"/>
        </w:rPr>
        <w:t>持續改善</w:t>
      </w:r>
      <w:r w:rsidRPr="00E53760">
        <w:rPr>
          <w:rFonts w:hAnsi="標楷體" w:hint="eastAsia"/>
        </w:rPr>
        <w:t>，俾使補助資源發揮實益。</w:t>
      </w:r>
    </w:p>
    <w:p w:rsidR="0083126E" w:rsidRDefault="0083126E" w:rsidP="005F0989">
      <w:pPr>
        <w:pStyle w:val="a9"/>
        <w:ind w:left="849" w:hanging="283"/>
        <w:rPr>
          <w:b/>
        </w:rPr>
      </w:pPr>
      <w:r w:rsidRPr="00121027">
        <w:rPr>
          <w:b/>
        </w:rPr>
        <w:t>(</w:t>
      </w:r>
      <w:r>
        <w:rPr>
          <w:rFonts w:hint="eastAsia"/>
          <w:b/>
        </w:rPr>
        <w:t>二</w:t>
      </w:r>
      <w:r w:rsidRPr="00121027">
        <w:rPr>
          <w:b/>
        </w:rPr>
        <w:t>)</w:t>
      </w:r>
      <w:r>
        <w:rPr>
          <w:rFonts w:hAnsi="標楷體" w:hint="eastAsia"/>
          <w:b/>
        </w:rPr>
        <w:t>提供交通運輸業融資</w:t>
      </w:r>
      <w:r w:rsidRPr="004A550A">
        <w:rPr>
          <w:rFonts w:hAnsi="標楷體" w:hint="eastAsia"/>
          <w:b/>
        </w:rPr>
        <w:t>信用保證</w:t>
      </w:r>
      <w:r>
        <w:rPr>
          <w:rFonts w:hAnsi="標楷體" w:hint="eastAsia"/>
          <w:b/>
        </w:rPr>
        <w:t>允宜持續管控風險，</w:t>
      </w:r>
      <w:r w:rsidRPr="00875AA1">
        <w:rPr>
          <w:rFonts w:hAnsi="標楷體" w:hint="eastAsia"/>
          <w:b/>
        </w:rPr>
        <w:t>避免</w:t>
      </w:r>
      <w:r>
        <w:rPr>
          <w:rFonts w:hAnsi="標楷體" w:hint="eastAsia"/>
          <w:b/>
        </w:rPr>
        <w:t>增加</w:t>
      </w:r>
      <w:r w:rsidRPr="00875AA1">
        <w:rPr>
          <w:rFonts w:hAnsi="標楷體" w:hint="eastAsia"/>
          <w:b/>
        </w:rPr>
        <w:t>政府負擔</w:t>
      </w:r>
    </w:p>
    <w:p w:rsidR="0083126E" w:rsidRPr="007A787F" w:rsidRDefault="0083126E" w:rsidP="005F0989">
      <w:pPr>
        <w:pStyle w:val="21"/>
        <w:ind w:left="850" w:firstLine="566"/>
      </w:pPr>
      <w:r w:rsidRPr="007A787F">
        <w:rPr>
          <w:rFonts w:hint="eastAsia"/>
        </w:rPr>
        <w:t>交通運輸業者受疫情影響而向金融機構貸款，由政府提供信用保證及貸款利息補貼，就貸款利息補貼編列預算9億3</w:t>
      </w:r>
      <w:r w:rsidRPr="007A787F">
        <w:t>,936</w:t>
      </w:r>
      <w:r w:rsidRPr="007A787F">
        <w:rPr>
          <w:rFonts w:hint="eastAsia"/>
        </w:rPr>
        <w:t>萬</w:t>
      </w:r>
      <w:r w:rsidRPr="007A787F">
        <w:t>2</w:t>
      </w:r>
      <w:r w:rsidRPr="007A787F">
        <w:rPr>
          <w:rFonts w:hint="eastAsia"/>
        </w:rPr>
        <w:t>千元，執行結果，決算審定數9億3</w:t>
      </w:r>
      <w:r w:rsidRPr="007A787F">
        <w:t>,873</w:t>
      </w:r>
      <w:r w:rsidRPr="007A787F">
        <w:rPr>
          <w:rFonts w:hint="eastAsia"/>
        </w:rPr>
        <w:t>萬3千元，執行率為</w:t>
      </w:r>
      <w:r w:rsidRPr="007A787F">
        <w:t>99.</w:t>
      </w:r>
      <w:r w:rsidRPr="007A787F">
        <w:rPr>
          <w:rFonts w:hint="eastAsia"/>
        </w:rPr>
        <w:t>93</w:t>
      </w:r>
      <w:r w:rsidRPr="007A787F">
        <w:t>%</w:t>
      </w:r>
      <w:r w:rsidRPr="007A787F">
        <w:rPr>
          <w:rFonts w:hint="eastAsia"/>
        </w:rPr>
        <w:t>(詳表</w:t>
      </w:r>
      <w:r>
        <w:t>4</w:t>
      </w:r>
      <w:r w:rsidRPr="007A787F">
        <w:rPr>
          <w:rFonts w:hint="eastAsia"/>
        </w:rPr>
        <w:t>)。</w:t>
      </w:r>
    </w:p>
    <w:p w:rsidR="0083126E" w:rsidRPr="00BC58A4" w:rsidRDefault="0083126E" w:rsidP="005F0989">
      <w:pPr>
        <w:pStyle w:val="200"/>
        <w:rPr>
          <w:szCs w:val="24"/>
        </w:rPr>
      </w:pPr>
      <w:r w:rsidRPr="00BC58A4">
        <w:rPr>
          <w:rFonts w:hint="eastAsia"/>
          <w:b/>
          <w:bCs/>
          <w:sz w:val="28"/>
        </w:rPr>
        <w:lastRenderedPageBreak/>
        <w:t>表</w:t>
      </w:r>
      <w:r w:rsidRPr="00BC58A4">
        <w:rPr>
          <w:b/>
          <w:bCs/>
          <w:sz w:val="28"/>
        </w:rPr>
        <w:t>4</w:t>
      </w:r>
      <w:r w:rsidRPr="00BC58A4">
        <w:rPr>
          <w:rFonts w:hint="eastAsia"/>
          <w:b/>
          <w:bCs/>
          <w:sz w:val="28"/>
        </w:rPr>
        <w:t xml:space="preserve">  交通運輸業貸款利息補貼預算執行情形    </w:t>
      </w:r>
      <w:r w:rsidRPr="00BC58A4">
        <w:rPr>
          <w:rFonts w:hint="eastAsia"/>
          <w:szCs w:val="24"/>
        </w:rPr>
        <w:t>單位：新臺幣千元</w:t>
      </w:r>
      <w:r w:rsidRPr="00BC58A4">
        <w:rPr>
          <w:rFonts w:hAnsi="標楷體" w:hint="eastAsia"/>
          <w:szCs w:val="24"/>
        </w:rPr>
        <w:t>；</w:t>
      </w:r>
      <w:r w:rsidRPr="00BC58A4">
        <w:rPr>
          <w:rFonts w:hint="eastAsia"/>
          <w:szCs w:val="24"/>
        </w:rPr>
        <w:t>%</w:t>
      </w:r>
    </w:p>
    <w:tbl>
      <w:tblPr>
        <w:tblW w:w="0" w:type="auto"/>
        <w:tblInd w:w="122" w:type="dxa"/>
        <w:tblLayout w:type="fixed"/>
        <w:tblLook w:val="04A0" w:firstRow="1" w:lastRow="0" w:firstColumn="1" w:lastColumn="0" w:noHBand="0" w:noVBand="1"/>
      </w:tblPr>
      <w:tblGrid>
        <w:gridCol w:w="695"/>
        <w:gridCol w:w="3969"/>
        <w:gridCol w:w="1301"/>
        <w:gridCol w:w="6"/>
        <w:gridCol w:w="1269"/>
        <w:gridCol w:w="6"/>
        <w:gridCol w:w="1251"/>
      </w:tblGrid>
      <w:tr w:rsidR="0083126E" w:rsidRPr="007A787F" w:rsidTr="005F0989">
        <w:trPr>
          <w:trHeight w:val="455"/>
          <w:tblHeader/>
        </w:trPr>
        <w:tc>
          <w:tcPr>
            <w:tcW w:w="695" w:type="dxa"/>
            <w:tcBorders>
              <w:top w:val="single" w:sz="12" w:space="0" w:color="auto"/>
              <w:left w:val="single" w:sz="12" w:space="0" w:color="auto"/>
              <w:bottom w:val="double" w:sz="4" w:space="0" w:color="auto"/>
              <w:right w:val="double" w:sz="4" w:space="0" w:color="auto"/>
            </w:tcBorders>
            <w:shd w:val="clear" w:color="auto" w:fill="auto"/>
            <w:vAlign w:val="center"/>
          </w:tcPr>
          <w:p w:rsidR="0083126E" w:rsidRPr="00ED1135" w:rsidRDefault="0083126E" w:rsidP="005F0989">
            <w:pPr>
              <w:pStyle w:val="142"/>
              <w:adjustRightInd w:val="0"/>
              <w:snapToGrid w:val="0"/>
              <w:ind w:rightChars="-36" w:right="-102"/>
              <w:rPr>
                <w:spacing w:val="-22"/>
              </w:rPr>
            </w:pPr>
            <w:r w:rsidRPr="00ED1135">
              <w:rPr>
                <w:rFonts w:hint="eastAsia"/>
                <w:spacing w:val="-22"/>
              </w:rPr>
              <w:t>業別</w:t>
            </w:r>
          </w:p>
        </w:tc>
        <w:tc>
          <w:tcPr>
            <w:tcW w:w="3969" w:type="dxa"/>
            <w:tcBorders>
              <w:top w:val="single" w:sz="12" w:space="0" w:color="auto"/>
              <w:left w:val="double" w:sz="4" w:space="0" w:color="auto"/>
              <w:bottom w:val="double" w:sz="4" w:space="0" w:color="auto"/>
              <w:right w:val="single" w:sz="4" w:space="0" w:color="auto"/>
            </w:tcBorders>
            <w:shd w:val="clear" w:color="auto" w:fill="auto"/>
            <w:vAlign w:val="center"/>
          </w:tcPr>
          <w:p w:rsidR="0083126E" w:rsidRPr="00ED1135" w:rsidRDefault="0083126E" w:rsidP="005F0989">
            <w:pPr>
              <w:pStyle w:val="142"/>
              <w:adjustRightInd w:val="0"/>
              <w:snapToGrid w:val="0"/>
              <w:jc w:val="center"/>
              <w:rPr>
                <w:bCs/>
                <w:spacing w:val="-22"/>
              </w:rPr>
            </w:pPr>
            <w:r w:rsidRPr="00ED1135">
              <w:rPr>
                <w:rFonts w:hint="eastAsia"/>
                <w:bCs/>
                <w:spacing w:val="-22"/>
              </w:rPr>
              <w:t>項目</w:t>
            </w:r>
          </w:p>
        </w:tc>
        <w:tc>
          <w:tcPr>
            <w:tcW w:w="1301" w:type="dxa"/>
            <w:tcBorders>
              <w:top w:val="single" w:sz="12" w:space="0" w:color="auto"/>
              <w:left w:val="single" w:sz="4" w:space="0" w:color="auto"/>
              <w:bottom w:val="double" w:sz="4" w:space="0" w:color="auto"/>
              <w:right w:val="single" w:sz="4" w:space="0" w:color="auto"/>
            </w:tcBorders>
            <w:shd w:val="clear" w:color="auto" w:fill="auto"/>
            <w:vAlign w:val="center"/>
          </w:tcPr>
          <w:p w:rsidR="0083126E" w:rsidRPr="00ED1135" w:rsidRDefault="0083126E" w:rsidP="005F0989">
            <w:pPr>
              <w:pStyle w:val="142"/>
              <w:adjustRightInd w:val="0"/>
              <w:snapToGrid w:val="0"/>
              <w:jc w:val="center"/>
              <w:rPr>
                <w:rFonts w:cs="新細明體"/>
                <w:snapToGrid/>
                <w:spacing w:val="-22"/>
                <w:kern w:val="0"/>
              </w:rPr>
            </w:pPr>
            <w:r w:rsidRPr="00ED1135">
              <w:rPr>
                <w:rFonts w:cs="新細明體" w:hint="eastAsia"/>
                <w:snapToGrid/>
                <w:spacing w:val="-22"/>
                <w:kern w:val="0"/>
              </w:rPr>
              <w:t>預算數</w:t>
            </w:r>
          </w:p>
        </w:tc>
        <w:tc>
          <w:tcPr>
            <w:tcW w:w="1275" w:type="dxa"/>
            <w:gridSpan w:val="2"/>
            <w:tcBorders>
              <w:top w:val="single" w:sz="12" w:space="0" w:color="auto"/>
              <w:left w:val="single" w:sz="4" w:space="0" w:color="auto"/>
              <w:bottom w:val="double" w:sz="4" w:space="0" w:color="auto"/>
              <w:right w:val="single" w:sz="4" w:space="0" w:color="auto"/>
            </w:tcBorders>
            <w:shd w:val="clear" w:color="auto" w:fill="auto"/>
            <w:vAlign w:val="center"/>
          </w:tcPr>
          <w:p w:rsidR="0083126E" w:rsidRPr="00ED1135" w:rsidRDefault="0083126E" w:rsidP="005F0989">
            <w:pPr>
              <w:pStyle w:val="142"/>
              <w:adjustRightInd w:val="0"/>
              <w:snapToGrid w:val="0"/>
              <w:jc w:val="center"/>
              <w:rPr>
                <w:rFonts w:cs="新細明體"/>
                <w:snapToGrid/>
                <w:spacing w:val="-22"/>
                <w:kern w:val="0"/>
              </w:rPr>
            </w:pPr>
            <w:r w:rsidRPr="00ED1135">
              <w:rPr>
                <w:rFonts w:cs="新細明體" w:hint="eastAsia"/>
                <w:snapToGrid/>
                <w:spacing w:val="-22"/>
                <w:kern w:val="0"/>
              </w:rPr>
              <w:t>決算</w:t>
            </w:r>
          </w:p>
          <w:p w:rsidR="0083126E" w:rsidRPr="00ED1135" w:rsidRDefault="0083126E" w:rsidP="005F0989">
            <w:pPr>
              <w:pStyle w:val="142"/>
              <w:adjustRightInd w:val="0"/>
              <w:snapToGrid w:val="0"/>
              <w:jc w:val="center"/>
              <w:rPr>
                <w:rFonts w:cs="新細明體"/>
                <w:snapToGrid/>
                <w:spacing w:val="-22"/>
                <w:kern w:val="0"/>
              </w:rPr>
            </w:pPr>
            <w:r w:rsidRPr="00ED1135">
              <w:rPr>
                <w:rFonts w:cs="新細明體" w:hint="eastAsia"/>
                <w:snapToGrid/>
                <w:spacing w:val="-22"/>
                <w:kern w:val="0"/>
              </w:rPr>
              <w:t>審定數</w:t>
            </w:r>
          </w:p>
        </w:tc>
        <w:tc>
          <w:tcPr>
            <w:tcW w:w="1257" w:type="dxa"/>
            <w:gridSpan w:val="2"/>
            <w:tcBorders>
              <w:top w:val="single" w:sz="12" w:space="0" w:color="auto"/>
              <w:left w:val="single" w:sz="4" w:space="0" w:color="auto"/>
              <w:bottom w:val="double" w:sz="4" w:space="0" w:color="auto"/>
              <w:right w:val="single" w:sz="12" w:space="0" w:color="auto"/>
            </w:tcBorders>
            <w:shd w:val="clear" w:color="auto" w:fill="auto"/>
            <w:vAlign w:val="center"/>
          </w:tcPr>
          <w:p w:rsidR="0083126E" w:rsidRPr="00ED1135" w:rsidRDefault="0083126E" w:rsidP="005F0989">
            <w:pPr>
              <w:pStyle w:val="142"/>
              <w:adjustRightInd w:val="0"/>
              <w:snapToGrid w:val="0"/>
              <w:jc w:val="center"/>
              <w:rPr>
                <w:rFonts w:cs="新細明體"/>
                <w:snapToGrid/>
                <w:spacing w:val="-22"/>
                <w:kern w:val="0"/>
              </w:rPr>
            </w:pPr>
            <w:r w:rsidRPr="00ED1135">
              <w:rPr>
                <w:rFonts w:cs="新細明體" w:hint="eastAsia"/>
                <w:snapToGrid/>
                <w:spacing w:val="-22"/>
                <w:kern w:val="0"/>
              </w:rPr>
              <w:t>執行率</w:t>
            </w:r>
          </w:p>
        </w:tc>
      </w:tr>
      <w:tr w:rsidR="0083126E" w:rsidRPr="007A787F" w:rsidTr="005F0989">
        <w:trPr>
          <w:trHeight w:val="293"/>
        </w:trPr>
        <w:tc>
          <w:tcPr>
            <w:tcW w:w="695" w:type="dxa"/>
            <w:tcBorders>
              <w:top w:val="double" w:sz="4" w:space="0" w:color="auto"/>
              <w:left w:val="single" w:sz="12" w:space="0" w:color="auto"/>
              <w:bottom w:val="single" w:sz="4" w:space="0" w:color="auto"/>
              <w:right w:val="double" w:sz="4" w:space="0" w:color="auto"/>
            </w:tcBorders>
            <w:shd w:val="clear" w:color="auto" w:fill="auto"/>
            <w:vAlign w:val="center"/>
          </w:tcPr>
          <w:p w:rsidR="0083126E" w:rsidRPr="00ED1135" w:rsidRDefault="0083126E" w:rsidP="005F0989">
            <w:pPr>
              <w:pStyle w:val="142"/>
              <w:adjustRightInd w:val="0"/>
              <w:snapToGrid w:val="0"/>
              <w:rPr>
                <w:rFonts w:cs="新細明體"/>
                <w:bCs/>
                <w:snapToGrid/>
                <w:spacing w:val="-22"/>
                <w:kern w:val="0"/>
              </w:rPr>
            </w:pPr>
            <w:r>
              <w:rPr>
                <w:rFonts w:cs="新細明體" w:hint="eastAsia"/>
                <w:bCs/>
                <w:snapToGrid/>
                <w:spacing w:val="-22"/>
                <w:kern w:val="0"/>
              </w:rPr>
              <w:t>陸運</w:t>
            </w:r>
          </w:p>
        </w:tc>
        <w:tc>
          <w:tcPr>
            <w:tcW w:w="3969" w:type="dxa"/>
            <w:tcBorders>
              <w:top w:val="double" w:sz="4" w:space="0" w:color="auto"/>
              <w:left w:val="double" w:sz="4" w:space="0" w:color="auto"/>
              <w:bottom w:val="single" w:sz="4" w:space="0" w:color="auto"/>
              <w:right w:val="single" w:sz="4" w:space="0" w:color="auto"/>
            </w:tcBorders>
            <w:shd w:val="clear" w:color="auto" w:fill="auto"/>
            <w:vAlign w:val="center"/>
          </w:tcPr>
          <w:p w:rsidR="0083126E" w:rsidRPr="00ED1135" w:rsidRDefault="0083126E" w:rsidP="005F0989">
            <w:pPr>
              <w:pStyle w:val="142"/>
              <w:adjustRightInd w:val="0"/>
              <w:snapToGrid w:val="0"/>
              <w:rPr>
                <w:rFonts w:cs="新細明體"/>
                <w:snapToGrid/>
                <w:spacing w:val="-22"/>
                <w:kern w:val="0"/>
              </w:rPr>
            </w:pPr>
            <w:r w:rsidRPr="00ED1135">
              <w:rPr>
                <w:rFonts w:hint="eastAsia"/>
                <w:spacing w:val="-22"/>
              </w:rPr>
              <w:t>公路運輸業者融資貸款</w:t>
            </w:r>
            <w:r>
              <w:rPr>
                <w:rFonts w:hint="eastAsia"/>
                <w:spacing w:val="-22"/>
              </w:rPr>
              <w:t>之</w:t>
            </w:r>
            <w:r w:rsidRPr="00D81890">
              <w:rPr>
                <w:rFonts w:hint="eastAsia"/>
                <w:spacing w:val="-22"/>
              </w:rPr>
              <w:t>利息補貼</w:t>
            </w:r>
          </w:p>
        </w:tc>
        <w:tc>
          <w:tcPr>
            <w:tcW w:w="1301" w:type="dxa"/>
            <w:tcBorders>
              <w:top w:val="double" w:sz="4" w:space="0" w:color="auto"/>
              <w:left w:val="single" w:sz="4" w:space="0" w:color="auto"/>
              <w:bottom w:val="single" w:sz="4" w:space="0" w:color="auto"/>
              <w:right w:val="single" w:sz="4" w:space="0" w:color="auto"/>
            </w:tcBorders>
            <w:shd w:val="clear" w:color="auto" w:fill="auto"/>
            <w:vAlign w:val="center"/>
          </w:tcPr>
          <w:p w:rsidR="0083126E" w:rsidRPr="00ED1135" w:rsidRDefault="0083126E" w:rsidP="005F0989">
            <w:pPr>
              <w:pStyle w:val="142"/>
              <w:adjustRightInd w:val="0"/>
              <w:snapToGrid w:val="0"/>
              <w:jc w:val="right"/>
              <w:rPr>
                <w:rFonts w:cs="新細明體"/>
                <w:snapToGrid/>
                <w:spacing w:val="-22"/>
                <w:kern w:val="0"/>
              </w:rPr>
            </w:pPr>
            <w:r w:rsidRPr="00ED1135">
              <w:rPr>
                <w:spacing w:val="-22"/>
              </w:rPr>
              <w:t>2,000</w:t>
            </w:r>
          </w:p>
        </w:tc>
        <w:tc>
          <w:tcPr>
            <w:tcW w:w="1275" w:type="dxa"/>
            <w:gridSpan w:val="2"/>
            <w:tcBorders>
              <w:top w:val="double" w:sz="4" w:space="0" w:color="auto"/>
              <w:left w:val="single" w:sz="4" w:space="0" w:color="auto"/>
              <w:bottom w:val="single" w:sz="4" w:space="0" w:color="auto"/>
              <w:right w:val="single" w:sz="4" w:space="0" w:color="auto"/>
            </w:tcBorders>
            <w:shd w:val="clear" w:color="auto" w:fill="auto"/>
            <w:vAlign w:val="center"/>
          </w:tcPr>
          <w:p w:rsidR="0083126E" w:rsidRPr="00ED1135" w:rsidRDefault="0083126E" w:rsidP="005F0989">
            <w:pPr>
              <w:pStyle w:val="142"/>
              <w:adjustRightInd w:val="0"/>
              <w:snapToGrid w:val="0"/>
              <w:jc w:val="right"/>
              <w:rPr>
                <w:rFonts w:cs="新細明體"/>
                <w:snapToGrid/>
                <w:spacing w:val="-22"/>
                <w:kern w:val="0"/>
              </w:rPr>
            </w:pPr>
            <w:r w:rsidRPr="00ED1135">
              <w:rPr>
                <w:spacing w:val="-22"/>
              </w:rPr>
              <w:t>1,531</w:t>
            </w:r>
          </w:p>
        </w:tc>
        <w:tc>
          <w:tcPr>
            <w:tcW w:w="1257" w:type="dxa"/>
            <w:gridSpan w:val="2"/>
            <w:tcBorders>
              <w:top w:val="double" w:sz="4" w:space="0" w:color="auto"/>
              <w:left w:val="single" w:sz="4" w:space="0" w:color="auto"/>
              <w:bottom w:val="single" w:sz="4" w:space="0" w:color="auto"/>
              <w:right w:val="single" w:sz="12" w:space="0" w:color="auto"/>
            </w:tcBorders>
            <w:shd w:val="clear" w:color="auto" w:fill="auto"/>
            <w:noWrap/>
            <w:vAlign w:val="center"/>
          </w:tcPr>
          <w:p w:rsidR="0083126E" w:rsidRPr="00ED1135" w:rsidRDefault="0083126E" w:rsidP="005F0989">
            <w:pPr>
              <w:pStyle w:val="142"/>
              <w:adjustRightInd w:val="0"/>
              <w:snapToGrid w:val="0"/>
              <w:jc w:val="right"/>
              <w:rPr>
                <w:rFonts w:cs="新細明體"/>
                <w:snapToGrid/>
                <w:spacing w:val="-22"/>
                <w:kern w:val="0"/>
              </w:rPr>
            </w:pPr>
            <w:r w:rsidRPr="00ED1135">
              <w:rPr>
                <w:spacing w:val="-22"/>
              </w:rPr>
              <w:t>76.55</w:t>
            </w:r>
          </w:p>
        </w:tc>
      </w:tr>
      <w:tr w:rsidR="0083126E" w:rsidRPr="007A787F" w:rsidTr="005F0989">
        <w:trPr>
          <w:trHeight w:val="120"/>
        </w:trPr>
        <w:tc>
          <w:tcPr>
            <w:tcW w:w="695" w:type="dxa"/>
            <w:tcBorders>
              <w:top w:val="single" w:sz="4" w:space="0" w:color="auto"/>
              <w:left w:val="single" w:sz="12" w:space="0" w:color="auto"/>
              <w:bottom w:val="single" w:sz="4" w:space="0" w:color="auto"/>
              <w:right w:val="double" w:sz="4" w:space="0" w:color="auto"/>
            </w:tcBorders>
            <w:shd w:val="clear" w:color="auto" w:fill="auto"/>
            <w:vAlign w:val="center"/>
          </w:tcPr>
          <w:p w:rsidR="0083126E" w:rsidRPr="00ED1135" w:rsidRDefault="0083126E" w:rsidP="005F0989">
            <w:pPr>
              <w:pStyle w:val="142"/>
              <w:adjustRightInd w:val="0"/>
              <w:snapToGrid w:val="0"/>
              <w:rPr>
                <w:spacing w:val="-22"/>
              </w:rPr>
            </w:pPr>
            <w:r>
              <w:rPr>
                <w:rFonts w:hint="eastAsia"/>
                <w:spacing w:val="-22"/>
              </w:rPr>
              <w:t>海運</w:t>
            </w:r>
          </w:p>
        </w:tc>
        <w:tc>
          <w:tcPr>
            <w:tcW w:w="3969" w:type="dxa"/>
            <w:tcBorders>
              <w:top w:val="single" w:sz="4" w:space="0" w:color="auto"/>
              <w:left w:val="double" w:sz="4" w:space="0" w:color="auto"/>
              <w:bottom w:val="single" w:sz="4" w:space="0" w:color="auto"/>
              <w:right w:val="single" w:sz="4" w:space="0" w:color="auto"/>
            </w:tcBorders>
            <w:shd w:val="clear" w:color="auto" w:fill="auto"/>
            <w:vAlign w:val="center"/>
          </w:tcPr>
          <w:p w:rsidR="0083126E" w:rsidRPr="00ED1135" w:rsidRDefault="0083126E" w:rsidP="005F0989">
            <w:pPr>
              <w:pStyle w:val="142"/>
              <w:adjustRightInd w:val="0"/>
              <w:snapToGrid w:val="0"/>
              <w:rPr>
                <w:spacing w:val="-22"/>
              </w:rPr>
            </w:pPr>
            <w:r w:rsidRPr="00ED1135">
              <w:rPr>
                <w:rFonts w:hint="eastAsia"/>
                <w:spacing w:val="-22"/>
              </w:rPr>
              <w:t>航運業者新增貸款利息補貼</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83126E" w:rsidRPr="00ED1135" w:rsidRDefault="0083126E" w:rsidP="005F0989">
            <w:pPr>
              <w:pStyle w:val="142"/>
              <w:adjustRightInd w:val="0"/>
              <w:snapToGrid w:val="0"/>
              <w:jc w:val="right"/>
              <w:rPr>
                <w:spacing w:val="-22"/>
              </w:rPr>
            </w:pPr>
            <w:r w:rsidRPr="00ED1135">
              <w:rPr>
                <w:spacing w:val="-22"/>
              </w:rPr>
              <w:t>27,450</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3126E" w:rsidRPr="00ED1135" w:rsidRDefault="0083126E" w:rsidP="005F0989">
            <w:pPr>
              <w:pStyle w:val="142"/>
              <w:adjustRightInd w:val="0"/>
              <w:snapToGrid w:val="0"/>
              <w:jc w:val="right"/>
              <w:rPr>
                <w:spacing w:val="-22"/>
              </w:rPr>
            </w:pPr>
            <w:r w:rsidRPr="00ED1135">
              <w:rPr>
                <w:spacing w:val="-22"/>
              </w:rPr>
              <w:t>27,290</w:t>
            </w:r>
          </w:p>
        </w:tc>
        <w:tc>
          <w:tcPr>
            <w:tcW w:w="1257" w:type="dxa"/>
            <w:gridSpan w:val="2"/>
            <w:tcBorders>
              <w:top w:val="single" w:sz="4" w:space="0" w:color="auto"/>
              <w:left w:val="single" w:sz="4" w:space="0" w:color="auto"/>
              <w:bottom w:val="single" w:sz="4" w:space="0" w:color="auto"/>
              <w:right w:val="single" w:sz="12" w:space="0" w:color="auto"/>
            </w:tcBorders>
            <w:shd w:val="clear" w:color="auto" w:fill="auto"/>
            <w:vAlign w:val="center"/>
          </w:tcPr>
          <w:p w:rsidR="0083126E" w:rsidRPr="00ED1135" w:rsidRDefault="0083126E" w:rsidP="005F0989">
            <w:pPr>
              <w:pStyle w:val="142"/>
              <w:adjustRightInd w:val="0"/>
              <w:snapToGrid w:val="0"/>
              <w:jc w:val="right"/>
              <w:rPr>
                <w:spacing w:val="-22"/>
              </w:rPr>
            </w:pPr>
            <w:r w:rsidRPr="00ED1135">
              <w:rPr>
                <w:spacing w:val="-22"/>
              </w:rPr>
              <w:t>99.42</w:t>
            </w:r>
          </w:p>
        </w:tc>
      </w:tr>
      <w:tr w:rsidR="0083126E" w:rsidRPr="007A787F" w:rsidTr="005F0989">
        <w:trPr>
          <w:trHeight w:val="521"/>
        </w:trPr>
        <w:tc>
          <w:tcPr>
            <w:tcW w:w="695" w:type="dxa"/>
            <w:tcBorders>
              <w:top w:val="single" w:sz="4" w:space="0" w:color="auto"/>
              <w:left w:val="single" w:sz="12" w:space="0" w:color="auto"/>
              <w:bottom w:val="single" w:sz="4" w:space="0" w:color="auto"/>
              <w:right w:val="double" w:sz="4" w:space="0" w:color="auto"/>
            </w:tcBorders>
            <w:shd w:val="clear" w:color="auto" w:fill="auto"/>
            <w:vAlign w:val="center"/>
          </w:tcPr>
          <w:p w:rsidR="0083126E" w:rsidRPr="00ED1135" w:rsidRDefault="0083126E" w:rsidP="005F0989">
            <w:pPr>
              <w:pStyle w:val="142"/>
              <w:adjustRightInd w:val="0"/>
              <w:snapToGrid w:val="0"/>
              <w:rPr>
                <w:rFonts w:cs="新細明體"/>
                <w:snapToGrid/>
                <w:spacing w:val="-22"/>
                <w:kern w:val="0"/>
              </w:rPr>
            </w:pPr>
            <w:r>
              <w:rPr>
                <w:rFonts w:cs="新細明體" w:hint="eastAsia"/>
                <w:snapToGrid/>
                <w:spacing w:val="-22"/>
                <w:kern w:val="0"/>
              </w:rPr>
              <w:t>空運</w:t>
            </w:r>
          </w:p>
        </w:tc>
        <w:tc>
          <w:tcPr>
            <w:tcW w:w="3969" w:type="dxa"/>
            <w:tcBorders>
              <w:top w:val="single" w:sz="4" w:space="0" w:color="auto"/>
              <w:left w:val="double" w:sz="4" w:space="0" w:color="auto"/>
              <w:bottom w:val="single" w:sz="4" w:space="0" w:color="auto"/>
              <w:right w:val="single" w:sz="4" w:space="0" w:color="auto"/>
            </w:tcBorders>
            <w:shd w:val="clear" w:color="auto" w:fill="auto"/>
            <w:vAlign w:val="center"/>
          </w:tcPr>
          <w:p w:rsidR="0083126E" w:rsidRPr="00ED1135" w:rsidRDefault="0083126E" w:rsidP="005F0989">
            <w:pPr>
              <w:pStyle w:val="142"/>
              <w:adjustRightInd w:val="0"/>
              <w:snapToGrid w:val="0"/>
              <w:rPr>
                <w:spacing w:val="-22"/>
              </w:rPr>
            </w:pPr>
            <w:r w:rsidRPr="00ED1135">
              <w:rPr>
                <w:rFonts w:hint="eastAsia"/>
                <w:spacing w:val="-22"/>
              </w:rPr>
              <w:t>民用航空運輸業、空廚業、航空站地勤業之貸款利息補貼</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83126E" w:rsidRPr="00ED1135" w:rsidRDefault="0083126E" w:rsidP="005F0989">
            <w:pPr>
              <w:pStyle w:val="142"/>
              <w:adjustRightInd w:val="0"/>
              <w:snapToGrid w:val="0"/>
              <w:jc w:val="right"/>
              <w:rPr>
                <w:spacing w:val="-22"/>
              </w:rPr>
            </w:pPr>
            <w:r w:rsidRPr="00ED1135">
              <w:rPr>
                <w:spacing w:val="-22"/>
              </w:rPr>
              <w:t>909,912</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3126E" w:rsidRPr="00ED1135" w:rsidRDefault="0083126E" w:rsidP="005F0989">
            <w:pPr>
              <w:pStyle w:val="142"/>
              <w:adjustRightInd w:val="0"/>
              <w:snapToGrid w:val="0"/>
              <w:jc w:val="right"/>
              <w:rPr>
                <w:spacing w:val="-22"/>
              </w:rPr>
            </w:pPr>
            <w:r w:rsidRPr="00ED1135">
              <w:rPr>
                <w:spacing w:val="-22"/>
              </w:rPr>
              <w:t>909,912</w:t>
            </w:r>
          </w:p>
        </w:tc>
        <w:tc>
          <w:tcPr>
            <w:tcW w:w="1257" w:type="dxa"/>
            <w:gridSpan w:val="2"/>
            <w:tcBorders>
              <w:top w:val="single" w:sz="4" w:space="0" w:color="auto"/>
              <w:left w:val="single" w:sz="4" w:space="0" w:color="auto"/>
              <w:bottom w:val="single" w:sz="4" w:space="0" w:color="auto"/>
              <w:right w:val="single" w:sz="12" w:space="0" w:color="auto"/>
            </w:tcBorders>
            <w:shd w:val="clear" w:color="auto" w:fill="auto"/>
            <w:vAlign w:val="center"/>
          </w:tcPr>
          <w:p w:rsidR="0083126E" w:rsidRPr="00ED1135" w:rsidRDefault="0083126E" w:rsidP="005F0989">
            <w:pPr>
              <w:pStyle w:val="142"/>
              <w:adjustRightInd w:val="0"/>
              <w:snapToGrid w:val="0"/>
              <w:jc w:val="right"/>
              <w:rPr>
                <w:spacing w:val="-22"/>
              </w:rPr>
            </w:pPr>
            <w:r w:rsidRPr="00ED1135">
              <w:rPr>
                <w:spacing w:val="-22"/>
              </w:rPr>
              <w:t>100.00</w:t>
            </w:r>
          </w:p>
        </w:tc>
      </w:tr>
      <w:tr w:rsidR="0083126E" w:rsidRPr="007A787F" w:rsidTr="005F0989">
        <w:tc>
          <w:tcPr>
            <w:tcW w:w="4664" w:type="dxa"/>
            <w:gridSpan w:val="2"/>
            <w:tcBorders>
              <w:top w:val="double" w:sz="4" w:space="0" w:color="auto"/>
              <w:left w:val="single" w:sz="12" w:space="0" w:color="auto"/>
              <w:bottom w:val="single" w:sz="12" w:space="0" w:color="auto"/>
              <w:right w:val="single" w:sz="4" w:space="0" w:color="auto"/>
            </w:tcBorders>
            <w:shd w:val="clear" w:color="auto" w:fill="auto"/>
            <w:vAlign w:val="center"/>
          </w:tcPr>
          <w:p w:rsidR="0083126E" w:rsidRPr="00ED1135" w:rsidRDefault="0083126E" w:rsidP="005F0989">
            <w:pPr>
              <w:pStyle w:val="142"/>
              <w:adjustRightInd w:val="0"/>
              <w:snapToGrid w:val="0"/>
              <w:jc w:val="center"/>
              <w:rPr>
                <w:spacing w:val="-22"/>
              </w:rPr>
            </w:pPr>
            <w:r w:rsidRPr="00ED1135">
              <w:rPr>
                <w:rFonts w:cs="新細明體" w:hint="eastAsia"/>
                <w:snapToGrid/>
                <w:spacing w:val="-22"/>
                <w:kern w:val="0"/>
              </w:rPr>
              <w:t xml:space="preserve">合 </w:t>
            </w:r>
            <w:r w:rsidRPr="00ED1135">
              <w:rPr>
                <w:rFonts w:cs="新細明體"/>
                <w:snapToGrid/>
                <w:spacing w:val="-22"/>
                <w:kern w:val="0"/>
              </w:rPr>
              <w:t xml:space="preserve"> </w:t>
            </w:r>
            <w:r w:rsidRPr="00ED1135">
              <w:rPr>
                <w:rFonts w:cs="新細明體" w:hint="eastAsia"/>
                <w:snapToGrid/>
                <w:spacing w:val="-22"/>
                <w:kern w:val="0"/>
              </w:rPr>
              <w:t>計</w:t>
            </w:r>
          </w:p>
        </w:tc>
        <w:tc>
          <w:tcPr>
            <w:tcW w:w="1307" w:type="dxa"/>
            <w:gridSpan w:val="2"/>
            <w:tcBorders>
              <w:top w:val="double" w:sz="4" w:space="0" w:color="auto"/>
              <w:left w:val="single" w:sz="4" w:space="0" w:color="auto"/>
              <w:bottom w:val="single" w:sz="12" w:space="0" w:color="auto"/>
              <w:right w:val="single" w:sz="4" w:space="0" w:color="auto"/>
            </w:tcBorders>
            <w:shd w:val="clear" w:color="auto" w:fill="auto"/>
            <w:vAlign w:val="center"/>
          </w:tcPr>
          <w:p w:rsidR="0083126E" w:rsidRPr="00ED1135" w:rsidRDefault="0083126E" w:rsidP="005F0989">
            <w:pPr>
              <w:pStyle w:val="142"/>
              <w:adjustRightInd w:val="0"/>
              <w:snapToGrid w:val="0"/>
              <w:jc w:val="right"/>
              <w:rPr>
                <w:spacing w:val="-22"/>
              </w:rPr>
            </w:pPr>
            <w:r w:rsidRPr="00ED1135">
              <w:rPr>
                <w:spacing w:val="-22"/>
              </w:rPr>
              <w:t>939,362</w:t>
            </w:r>
          </w:p>
        </w:tc>
        <w:tc>
          <w:tcPr>
            <w:tcW w:w="1275" w:type="dxa"/>
            <w:gridSpan w:val="2"/>
            <w:tcBorders>
              <w:top w:val="double" w:sz="4" w:space="0" w:color="auto"/>
              <w:left w:val="single" w:sz="4" w:space="0" w:color="auto"/>
              <w:bottom w:val="single" w:sz="12" w:space="0" w:color="auto"/>
              <w:right w:val="single" w:sz="4" w:space="0" w:color="auto"/>
            </w:tcBorders>
            <w:shd w:val="clear" w:color="auto" w:fill="auto"/>
            <w:vAlign w:val="center"/>
          </w:tcPr>
          <w:p w:rsidR="0083126E" w:rsidRPr="00ED1135" w:rsidRDefault="0083126E" w:rsidP="005F0989">
            <w:pPr>
              <w:pStyle w:val="142"/>
              <w:adjustRightInd w:val="0"/>
              <w:snapToGrid w:val="0"/>
              <w:jc w:val="right"/>
              <w:rPr>
                <w:spacing w:val="-22"/>
              </w:rPr>
            </w:pPr>
            <w:r w:rsidRPr="00ED1135">
              <w:rPr>
                <w:spacing w:val="-22"/>
              </w:rPr>
              <w:t>938,733</w:t>
            </w:r>
          </w:p>
        </w:tc>
        <w:tc>
          <w:tcPr>
            <w:tcW w:w="1251" w:type="dxa"/>
            <w:tcBorders>
              <w:top w:val="double" w:sz="4" w:space="0" w:color="auto"/>
              <w:left w:val="single" w:sz="4" w:space="0" w:color="auto"/>
              <w:bottom w:val="single" w:sz="12" w:space="0" w:color="auto"/>
              <w:right w:val="single" w:sz="12" w:space="0" w:color="auto"/>
            </w:tcBorders>
            <w:shd w:val="clear" w:color="auto" w:fill="auto"/>
            <w:vAlign w:val="center"/>
          </w:tcPr>
          <w:p w:rsidR="0083126E" w:rsidRPr="00ED1135" w:rsidRDefault="0083126E" w:rsidP="005F0989">
            <w:pPr>
              <w:pStyle w:val="142"/>
              <w:adjustRightInd w:val="0"/>
              <w:snapToGrid w:val="0"/>
              <w:jc w:val="right"/>
              <w:rPr>
                <w:spacing w:val="-22"/>
              </w:rPr>
            </w:pPr>
            <w:r w:rsidRPr="00ED1135">
              <w:rPr>
                <w:spacing w:val="-22"/>
              </w:rPr>
              <w:t>99.93</w:t>
            </w:r>
          </w:p>
        </w:tc>
      </w:tr>
    </w:tbl>
    <w:p w:rsidR="0083126E" w:rsidRDefault="0083126E" w:rsidP="005F0989">
      <w:pPr>
        <w:adjustRightInd w:val="0"/>
        <w:snapToGrid w:val="0"/>
        <w:spacing w:line="280" w:lineRule="exact"/>
        <w:ind w:leftChars="-9" w:left="26" w:rightChars="60" w:right="170" w:hangingChars="21" w:hanging="51"/>
        <w:jc w:val="left"/>
      </w:pPr>
      <w:r w:rsidRPr="007A787F">
        <w:rPr>
          <w:rFonts w:hAnsi="標楷體" w:cs="新細明體" w:hint="eastAsia"/>
          <w:snapToGrid/>
          <w:kern w:val="0"/>
          <w:sz w:val="24"/>
          <w:szCs w:val="24"/>
        </w:rPr>
        <w:t>資料來源：交通部113年1月</w:t>
      </w:r>
      <w:r>
        <w:rPr>
          <w:rFonts w:hAnsi="標楷體" w:cs="新細明體" w:hint="eastAsia"/>
          <w:snapToGrid/>
          <w:kern w:val="0"/>
          <w:sz w:val="24"/>
          <w:szCs w:val="24"/>
        </w:rPr>
        <w:t>23</w:t>
      </w:r>
      <w:r w:rsidRPr="007A787F">
        <w:rPr>
          <w:rFonts w:hAnsi="標楷體" w:cs="新細明體" w:hint="eastAsia"/>
          <w:snapToGrid/>
          <w:kern w:val="0"/>
          <w:sz w:val="24"/>
          <w:szCs w:val="24"/>
        </w:rPr>
        <w:t>日提供資料；本中心整理。</w:t>
      </w:r>
    </w:p>
    <w:p w:rsidR="0083126E" w:rsidRDefault="0083126E" w:rsidP="005F0989">
      <w:pPr>
        <w:pStyle w:val="21"/>
        <w:ind w:left="850" w:firstLine="566"/>
      </w:pPr>
      <w:r w:rsidRPr="007A787F">
        <w:rPr>
          <w:rFonts w:hint="eastAsia"/>
        </w:rPr>
        <w:t>據交通部提供資料顯示，政府對</w:t>
      </w:r>
      <w:r>
        <w:rPr>
          <w:rFonts w:hint="eastAsia"/>
        </w:rPr>
        <w:t>交通運輸業</w:t>
      </w:r>
      <w:r w:rsidRPr="007A787F">
        <w:rPr>
          <w:rFonts w:hint="eastAsia"/>
        </w:rPr>
        <w:t>提供融資信用保證，係由經濟部、</w:t>
      </w:r>
      <w:r>
        <w:rPr>
          <w:rFonts w:hint="eastAsia"/>
        </w:rPr>
        <w:t>交通部所屬航港建設基金</w:t>
      </w:r>
      <w:r w:rsidRPr="007A787F">
        <w:rPr>
          <w:rFonts w:hint="eastAsia"/>
        </w:rPr>
        <w:t>及民航事業作業基金提撥專款</w:t>
      </w:r>
      <w:r>
        <w:rPr>
          <w:rFonts w:hint="eastAsia"/>
        </w:rPr>
        <w:t>共</w:t>
      </w:r>
      <w:r w:rsidRPr="007A787F">
        <w:rPr>
          <w:rFonts w:hint="eastAsia"/>
        </w:rPr>
        <w:t>82.25億元予財團法人中小企業信用保證基金(下稱信保基金)辦理融資信用保證，自109迄112年，業者融資金額752.88億元，政府提供信用保證金額614.21億元，政府提供信用保證成數</w:t>
      </w:r>
      <w:r>
        <w:rPr>
          <w:rFonts w:hint="eastAsia"/>
        </w:rPr>
        <w:t>約</w:t>
      </w:r>
      <w:r w:rsidRPr="007A787F">
        <w:rPr>
          <w:rFonts w:hint="eastAsia"/>
        </w:rPr>
        <w:t>為82%，截至112年</w:t>
      </w:r>
      <w:r>
        <w:rPr>
          <w:rFonts w:hint="eastAsia"/>
        </w:rPr>
        <w:t>底止</w:t>
      </w:r>
      <w:r w:rsidRPr="007A787F">
        <w:rPr>
          <w:rFonts w:hint="eastAsia"/>
        </w:rPr>
        <w:t>，業者尚未清償之融資餘額114.2億元，尚未有違約賠補之情事(詳表</w:t>
      </w:r>
      <w:r>
        <w:t>5</w:t>
      </w:r>
      <w:r w:rsidRPr="007A787F">
        <w:rPr>
          <w:rFonts w:hint="eastAsia"/>
        </w:rPr>
        <w:t>)</w:t>
      </w:r>
      <w:r>
        <w:rPr>
          <w:rFonts w:hAnsi="標楷體" w:hint="eastAsia"/>
        </w:rPr>
        <w:t>，</w:t>
      </w:r>
      <w:r w:rsidRPr="00883A7A">
        <w:rPr>
          <w:rFonts w:hint="eastAsia"/>
          <w:color w:val="7030A0"/>
        </w:rPr>
        <w:t>允</w:t>
      </w:r>
      <w:r w:rsidRPr="007A787F">
        <w:rPr>
          <w:rFonts w:hint="eastAsia"/>
        </w:rPr>
        <w:t>宜持續監控融資業者財務業務狀況及違約風險升高時之因應作為，以降低政府代為償債之</w:t>
      </w:r>
      <w:r>
        <w:rPr>
          <w:rFonts w:hint="eastAsia"/>
        </w:rPr>
        <w:t>負擔</w:t>
      </w:r>
      <w:r w:rsidRPr="007A787F">
        <w:rPr>
          <w:rFonts w:hint="eastAsia"/>
        </w:rPr>
        <w:t>。</w:t>
      </w:r>
    </w:p>
    <w:p w:rsidR="0083126E" w:rsidRPr="007A787F" w:rsidRDefault="0083126E" w:rsidP="005F0989">
      <w:pPr>
        <w:pStyle w:val="200"/>
        <w:rPr>
          <w:szCs w:val="24"/>
        </w:rPr>
      </w:pPr>
      <w:r w:rsidRPr="00BC58A4">
        <w:rPr>
          <w:rFonts w:hint="eastAsia"/>
          <w:b/>
          <w:bCs/>
          <w:sz w:val="28"/>
        </w:rPr>
        <w:t>表</w:t>
      </w:r>
      <w:r w:rsidRPr="00BC58A4">
        <w:rPr>
          <w:b/>
          <w:bCs/>
          <w:sz w:val="28"/>
        </w:rPr>
        <w:t>5</w:t>
      </w:r>
      <w:r w:rsidRPr="00BC58A4">
        <w:rPr>
          <w:rFonts w:hint="eastAsia"/>
          <w:b/>
          <w:bCs/>
          <w:sz w:val="28"/>
        </w:rPr>
        <w:t xml:space="preserve">  政府為交通運輸業提供融資信用保證之概況</w:t>
      </w:r>
      <w:r w:rsidRPr="007A787F">
        <w:rPr>
          <w:rFonts w:hint="eastAsia"/>
        </w:rPr>
        <w:t xml:space="preserve"> </w:t>
      </w:r>
      <w:r w:rsidRPr="007A787F">
        <w:rPr>
          <w:rFonts w:hint="eastAsia"/>
          <w:szCs w:val="24"/>
        </w:rPr>
        <w:t>單位：新臺幣億元</w:t>
      </w:r>
      <w:r>
        <w:rPr>
          <w:rFonts w:hAnsi="標楷體" w:hint="eastAsia"/>
          <w:szCs w:val="24"/>
        </w:rPr>
        <w:t>；</w:t>
      </w:r>
      <w:r>
        <w:rPr>
          <w:rFonts w:hint="eastAsia"/>
          <w:szCs w:val="24"/>
        </w:rPr>
        <w:t>%</w:t>
      </w:r>
    </w:p>
    <w:tbl>
      <w:tblPr>
        <w:tblW w:w="8553" w:type="dxa"/>
        <w:tblInd w:w="94" w:type="dxa"/>
        <w:tblLayout w:type="fixed"/>
        <w:tblLook w:val="04A0" w:firstRow="1" w:lastRow="0" w:firstColumn="1" w:lastColumn="0" w:noHBand="0" w:noVBand="1"/>
      </w:tblPr>
      <w:tblGrid>
        <w:gridCol w:w="518"/>
        <w:gridCol w:w="1414"/>
        <w:gridCol w:w="868"/>
        <w:gridCol w:w="910"/>
        <w:gridCol w:w="2183"/>
        <w:gridCol w:w="840"/>
        <w:gridCol w:w="616"/>
        <w:gridCol w:w="1204"/>
      </w:tblGrid>
      <w:tr w:rsidR="0083126E" w:rsidRPr="007A787F" w:rsidTr="005F0989">
        <w:trPr>
          <w:trHeight w:val="624"/>
          <w:tblHeader/>
        </w:trPr>
        <w:tc>
          <w:tcPr>
            <w:tcW w:w="518" w:type="dxa"/>
            <w:tcBorders>
              <w:top w:val="single" w:sz="12" w:space="0" w:color="auto"/>
              <w:left w:val="single" w:sz="12" w:space="0" w:color="auto"/>
              <w:bottom w:val="double" w:sz="4" w:space="0" w:color="auto"/>
              <w:right w:val="double" w:sz="4" w:space="0" w:color="auto"/>
            </w:tcBorders>
            <w:vAlign w:val="center"/>
          </w:tcPr>
          <w:p w:rsidR="0083126E" w:rsidRPr="00A4613F" w:rsidRDefault="0083126E" w:rsidP="005F0989">
            <w:pPr>
              <w:pStyle w:val="142"/>
              <w:rPr>
                <w:spacing w:val="-22"/>
              </w:rPr>
            </w:pPr>
            <w:r w:rsidRPr="00A4613F">
              <w:rPr>
                <w:rFonts w:hint="eastAsia"/>
                <w:spacing w:val="-22"/>
              </w:rPr>
              <w:t>業別</w:t>
            </w:r>
          </w:p>
        </w:tc>
        <w:tc>
          <w:tcPr>
            <w:tcW w:w="1414" w:type="dxa"/>
            <w:tcBorders>
              <w:top w:val="single" w:sz="12" w:space="0" w:color="auto"/>
              <w:left w:val="double" w:sz="4" w:space="0" w:color="auto"/>
              <w:bottom w:val="double" w:sz="4" w:space="0" w:color="auto"/>
              <w:right w:val="single" w:sz="4" w:space="0" w:color="auto"/>
            </w:tcBorders>
            <w:vAlign w:val="center"/>
          </w:tcPr>
          <w:p w:rsidR="0083126E" w:rsidRPr="00A4613F" w:rsidRDefault="0083126E" w:rsidP="005F0989">
            <w:pPr>
              <w:pStyle w:val="142"/>
              <w:jc w:val="center"/>
              <w:rPr>
                <w:spacing w:val="-22"/>
              </w:rPr>
            </w:pPr>
            <w:r w:rsidRPr="00A4613F">
              <w:rPr>
                <w:rFonts w:hint="eastAsia"/>
                <w:spacing w:val="-22"/>
              </w:rPr>
              <w:t>融資</w:t>
            </w:r>
          </w:p>
          <w:p w:rsidR="0083126E" w:rsidRPr="00A4613F" w:rsidRDefault="0083126E" w:rsidP="005F0989">
            <w:pPr>
              <w:pStyle w:val="142"/>
              <w:jc w:val="center"/>
              <w:rPr>
                <w:spacing w:val="-22"/>
              </w:rPr>
            </w:pPr>
            <w:r w:rsidRPr="00A4613F">
              <w:rPr>
                <w:rFonts w:hint="eastAsia"/>
                <w:spacing w:val="-22"/>
              </w:rPr>
              <w:t>業者</w:t>
            </w:r>
          </w:p>
        </w:tc>
        <w:tc>
          <w:tcPr>
            <w:tcW w:w="868" w:type="dxa"/>
            <w:tcBorders>
              <w:top w:val="single" w:sz="12" w:space="0" w:color="auto"/>
              <w:left w:val="single" w:sz="4" w:space="0" w:color="auto"/>
              <w:bottom w:val="double" w:sz="4" w:space="0" w:color="auto"/>
              <w:right w:val="single" w:sz="4" w:space="0" w:color="auto"/>
            </w:tcBorders>
            <w:shd w:val="clear" w:color="auto" w:fill="auto"/>
            <w:vAlign w:val="center"/>
          </w:tcPr>
          <w:p w:rsidR="0083126E" w:rsidRPr="00A4613F" w:rsidRDefault="0083126E" w:rsidP="005F0989">
            <w:pPr>
              <w:pStyle w:val="142"/>
              <w:ind w:leftChars="-39" w:rightChars="-16" w:right="-45" w:hangingChars="55" w:hanging="110"/>
              <w:jc w:val="center"/>
              <w:rPr>
                <w:spacing w:val="-22"/>
              </w:rPr>
            </w:pPr>
            <w:r w:rsidRPr="00A4613F">
              <w:rPr>
                <w:rFonts w:hint="eastAsia"/>
                <w:spacing w:val="-22"/>
              </w:rPr>
              <w:t>業者融資</w:t>
            </w:r>
          </w:p>
          <w:p w:rsidR="0083126E" w:rsidRDefault="0083126E" w:rsidP="005F0989">
            <w:pPr>
              <w:pStyle w:val="142"/>
              <w:ind w:leftChars="-39" w:rightChars="-16" w:right="-45" w:hangingChars="55" w:hanging="110"/>
              <w:jc w:val="center"/>
              <w:rPr>
                <w:spacing w:val="-22"/>
              </w:rPr>
            </w:pPr>
            <w:r w:rsidRPr="00A4613F">
              <w:rPr>
                <w:rFonts w:hint="eastAsia"/>
                <w:spacing w:val="-22"/>
              </w:rPr>
              <w:t>金額</w:t>
            </w:r>
          </w:p>
          <w:p w:rsidR="0083126E" w:rsidRPr="00A4613F" w:rsidRDefault="0083126E" w:rsidP="005F0989">
            <w:pPr>
              <w:pStyle w:val="142"/>
              <w:ind w:leftChars="-39" w:rightChars="-16" w:right="-45" w:hangingChars="55" w:hanging="110"/>
              <w:jc w:val="center"/>
              <w:rPr>
                <w:spacing w:val="-22"/>
              </w:rPr>
            </w:pPr>
            <w:r>
              <w:rPr>
                <w:spacing w:val="-22"/>
              </w:rPr>
              <w:t>A</w:t>
            </w:r>
          </w:p>
        </w:tc>
        <w:tc>
          <w:tcPr>
            <w:tcW w:w="910" w:type="dxa"/>
            <w:tcBorders>
              <w:top w:val="single" w:sz="12" w:space="0" w:color="auto"/>
              <w:left w:val="single" w:sz="4" w:space="0" w:color="auto"/>
              <w:bottom w:val="double" w:sz="4" w:space="0" w:color="auto"/>
              <w:right w:val="single" w:sz="4" w:space="0" w:color="auto"/>
            </w:tcBorders>
            <w:vAlign w:val="center"/>
          </w:tcPr>
          <w:p w:rsidR="0083126E" w:rsidRPr="00A4613F" w:rsidRDefault="0083126E" w:rsidP="005F0989">
            <w:pPr>
              <w:pStyle w:val="142"/>
              <w:ind w:leftChars="-30" w:left="1" w:rightChars="-29" w:right="-82" w:hangingChars="43" w:hanging="86"/>
              <w:jc w:val="center"/>
              <w:rPr>
                <w:spacing w:val="-22"/>
              </w:rPr>
            </w:pPr>
            <w:r w:rsidRPr="00A4613F">
              <w:rPr>
                <w:rFonts w:hint="eastAsia"/>
                <w:spacing w:val="-22"/>
              </w:rPr>
              <w:t>融資期間(年)</w:t>
            </w:r>
          </w:p>
        </w:tc>
        <w:tc>
          <w:tcPr>
            <w:tcW w:w="2183" w:type="dxa"/>
            <w:tcBorders>
              <w:top w:val="single" w:sz="12" w:space="0" w:color="auto"/>
              <w:left w:val="single" w:sz="4" w:space="0" w:color="auto"/>
              <w:bottom w:val="double" w:sz="4" w:space="0" w:color="auto"/>
              <w:right w:val="single" w:sz="4" w:space="0" w:color="auto"/>
            </w:tcBorders>
            <w:shd w:val="clear" w:color="auto" w:fill="auto"/>
            <w:vAlign w:val="center"/>
          </w:tcPr>
          <w:p w:rsidR="0083126E" w:rsidRPr="00A4613F" w:rsidRDefault="0083126E" w:rsidP="005F0989">
            <w:pPr>
              <w:pStyle w:val="142"/>
              <w:jc w:val="center"/>
              <w:rPr>
                <w:spacing w:val="-22"/>
              </w:rPr>
            </w:pPr>
            <w:r w:rsidRPr="00A4613F">
              <w:rPr>
                <w:rFonts w:hint="eastAsia"/>
                <w:spacing w:val="-22"/>
              </w:rPr>
              <w:t>提供保證</w:t>
            </w:r>
            <w:r>
              <w:rPr>
                <w:rFonts w:hint="eastAsia"/>
                <w:spacing w:val="-22"/>
              </w:rPr>
              <w:t>款</w:t>
            </w:r>
          </w:p>
          <w:p w:rsidR="0083126E" w:rsidRDefault="0083126E" w:rsidP="005F0989">
            <w:pPr>
              <w:pStyle w:val="142"/>
              <w:jc w:val="center"/>
              <w:rPr>
                <w:spacing w:val="-22"/>
              </w:rPr>
            </w:pPr>
            <w:r w:rsidRPr="00A4613F">
              <w:rPr>
                <w:rFonts w:hint="eastAsia"/>
                <w:spacing w:val="-22"/>
              </w:rPr>
              <w:t>之政府單位</w:t>
            </w:r>
          </w:p>
          <w:p w:rsidR="0083126E" w:rsidRPr="00A4613F" w:rsidRDefault="0083126E" w:rsidP="005F0989">
            <w:pPr>
              <w:pStyle w:val="142"/>
              <w:jc w:val="center"/>
              <w:rPr>
                <w:spacing w:val="-22"/>
              </w:rPr>
            </w:pPr>
            <w:r>
              <w:rPr>
                <w:rFonts w:hint="eastAsia"/>
                <w:spacing w:val="-22"/>
              </w:rPr>
              <w:t>B</w:t>
            </w:r>
          </w:p>
        </w:tc>
        <w:tc>
          <w:tcPr>
            <w:tcW w:w="840" w:type="dxa"/>
            <w:tcBorders>
              <w:top w:val="single" w:sz="12" w:space="0" w:color="auto"/>
              <w:left w:val="single" w:sz="4" w:space="0" w:color="auto"/>
              <w:bottom w:val="double" w:sz="4" w:space="0" w:color="auto"/>
              <w:right w:val="single" w:sz="4" w:space="0" w:color="auto"/>
            </w:tcBorders>
            <w:vAlign w:val="center"/>
          </w:tcPr>
          <w:p w:rsidR="0083126E" w:rsidRPr="00A4613F" w:rsidRDefault="0083126E" w:rsidP="005F0989">
            <w:pPr>
              <w:pStyle w:val="142"/>
              <w:jc w:val="center"/>
              <w:rPr>
                <w:spacing w:val="-22"/>
              </w:rPr>
            </w:pPr>
            <w:r w:rsidRPr="00A4613F">
              <w:rPr>
                <w:rFonts w:hint="eastAsia"/>
                <w:spacing w:val="-22"/>
              </w:rPr>
              <w:t>政府保證金額</w:t>
            </w:r>
          </w:p>
        </w:tc>
        <w:tc>
          <w:tcPr>
            <w:tcW w:w="616" w:type="dxa"/>
            <w:tcBorders>
              <w:top w:val="single" w:sz="12" w:space="0" w:color="auto"/>
              <w:left w:val="single" w:sz="4" w:space="0" w:color="auto"/>
              <w:bottom w:val="double" w:sz="4" w:space="0" w:color="auto"/>
              <w:right w:val="single" w:sz="4" w:space="0" w:color="auto"/>
            </w:tcBorders>
            <w:vAlign w:val="center"/>
          </w:tcPr>
          <w:p w:rsidR="0083126E" w:rsidRPr="00A4613F" w:rsidRDefault="0083126E" w:rsidP="005F0989">
            <w:pPr>
              <w:pStyle w:val="142"/>
              <w:jc w:val="center"/>
              <w:rPr>
                <w:spacing w:val="-22"/>
              </w:rPr>
            </w:pPr>
            <w:r w:rsidRPr="00A4613F">
              <w:rPr>
                <w:rFonts w:hint="eastAsia"/>
                <w:spacing w:val="-22"/>
              </w:rPr>
              <w:t>保證</w:t>
            </w:r>
          </w:p>
          <w:p w:rsidR="0083126E" w:rsidRPr="00A4613F" w:rsidRDefault="0083126E" w:rsidP="005F0989">
            <w:pPr>
              <w:pStyle w:val="142"/>
              <w:jc w:val="center"/>
              <w:rPr>
                <w:spacing w:val="-22"/>
              </w:rPr>
            </w:pPr>
            <w:r w:rsidRPr="00A4613F">
              <w:rPr>
                <w:rFonts w:hint="eastAsia"/>
                <w:spacing w:val="-22"/>
              </w:rPr>
              <w:t>成數B</w:t>
            </w:r>
            <w:r w:rsidRPr="00A4613F">
              <w:rPr>
                <w:spacing w:val="-22"/>
              </w:rPr>
              <w:t>/A</w:t>
            </w:r>
          </w:p>
        </w:tc>
        <w:tc>
          <w:tcPr>
            <w:tcW w:w="1204" w:type="dxa"/>
            <w:tcBorders>
              <w:top w:val="single" w:sz="12" w:space="0" w:color="auto"/>
              <w:left w:val="single" w:sz="4" w:space="0" w:color="auto"/>
              <w:bottom w:val="double" w:sz="4" w:space="0" w:color="auto"/>
              <w:right w:val="single" w:sz="12" w:space="0" w:color="auto"/>
            </w:tcBorders>
            <w:shd w:val="clear" w:color="auto" w:fill="auto"/>
            <w:vAlign w:val="center"/>
          </w:tcPr>
          <w:p w:rsidR="0083126E" w:rsidRPr="00A4613F" w:rsidRDefault="0083126E" w:rsidP="005F0989">
            <w:pPr>
              <w:pStyle w:val="142"/>
              <w:ind w:leftChars="-46" w:left="-129" w:rightChars="-21" w:right="-59" w:hanging="1"/>
              <w:jc w:val="center"/>
              <w:rPr>
                <w:spacing w:val="-22"/>
              </w:rPr>
            </w:pPr>
            <w:r w:rsidRPr="00DB073F">
              <w:rPr>
                <w:rFonts w:hint="eastAsia"/>
                <w:spacing w:val="-30"/>
              </w:rPr>
              <w:t>截至112年底尚未償還融資餘額</w:t>
            </w:r>
          </w:p>
        </w:tc>
      </w:tr>
      <w:tr w:rsidR="0083126E" w:rsidRPr="007A787F" w:rsidTr="005F0989">
        <w:trPr>
          <w:trHeight w:val="122"/>
        </w:trPr>
        <w:tc>
          <w:tcPr>
            <w:tcW w:w="518" w:type="dxa"/>
            <w:tcBorders>
              <w:top w:val="double" w:sz="4" w:space="0" w:color="auto"/>
              <w:left w:val="single" w:sz="12" w:space="0" w:color="auto"/>
              <w:bottom w:val="single" w:sz="4" w:space="0" w:color="auto"/>
              <w:right w:val="double" w:sz="4" w:space="0" w:color="auto"/>
            </w:tcBorders>
            <w:vAlign w:val="center"/>
          </w:tcPr>
          <w:p w:rsidR="0083126E" w:rsidRPr="00A4613F" w:rsidRDefault="0083126E" w:rsidP="005F0989">
            <w:pPr>
              <w:pStyle w:val="142"/>
              <w:rPr>
                <w:spacing w:val="-22"/>
              </w:rPr>
            </w:pPr>
            <w:r w:rsidRPr="00A4613F">
              <w:rPr>
                <w:rFonts w:hint="eastAsia"/>
                <w:spacing w:val="-22"/>
              </w:rPr>
              <w:t>陸運</w:t>
            </w:r>
          </w:p>
        </w:tc>
        <w:tc>
          <w:tcPr>
            <w:tcW w:w="1414" w:type="dxa"/>
            <w:tcBorders>
              <w:top w:val="double" w:sz="4" w:space="0" w:color="auto"/>
              <w:left w:val="double" w:sz="4" w:space="0" w:color="auto"/>
              <w:bottom w:val="single" w:sz="4" w:space="0" w:color="auto"/>
              <w:right w:val="single" w:sz="4" w:space="0" w:color="auto"/>
            </w:tcBorders>
            <w:vAlign w:val="center"/>
          </w:tcPr>
          <w:p w:rsidR="0083126E" w:rsidRPr="00A4613F" w:rsidRDefault="0083126E" w:rsidP="005F0989">
            <w:pPr>
              <w:pStyle w:val="142"/>
              <w:rPr>
                <w:spacing w:val="-22"/>
              </w:rPr>
            </w:pPr>
            <w:r w:rsidRPr="00A4613F">
              <w:rPr>
                <w:rFonts w:hint="eastAsia"/>
                <w:spacing w:val="-22"/>
              </w:rPr>
              <w:t>客運公司</w:t>
            </w:r>
          </w:p>
        </w:tc>
        <w:tc>
          <w:tcPr>
            <w:tcW w:w="868" w:type="dxa"/>
            <w:tcBorders>
              <w:top w:val="double" w:sz="4" w:space="0" w:color="auto"/>
              <w:left w:val="single" w:sz="4" w:space="0" w:color="auto"/>
              <w:bottom w:val="single" w:sz="4" w:space="0" w:color="auto"/>
              <w:right w:val="single" w:sz="4" w:space="0" w:color="auto"/>
            </w:tcBorders>
            <w:shd w:val="clear" w:color="auto" w:fill="auto"/>
            <w:vAlign w:val="center"/>
          </w:tcPr>
          <w:p w:rsidR="0083126E" w:rsidRPr="00A4613F" w:rsidRDefault="0083126E" w:rsidP="005F0989">
            <w:pPr>
              <w:pStyle w:val="142"/>
              <w:jc w:val="right"/>
              <w:rPr>
                <w:spacing w:val="-22"/>
              </w:rPr>
            </w:pPr>
            <w:r w:rsidRPr="00A4613F">
              <w:rPr>
                <w:rFonts w:hint="eastAsia"/>
                <w:spacing w:val="-22"/>
              </w:rPr>
              <w:t>6.45</w:t>
            </w:r>
          </w:p>
        </w:tc>
        <w:tc>
          <w:tcPr>
            <w:tcW w:w="910" w:type="dxa"/>
            <w:tcBorders>
              <w:top w:val="double" w:sz="4" w:space="0" w:color="auto"/>
              <w:left w:val="single" w:sz="4" w:space="0" w:color="auto"/>
              <w:bottom w:val="single" w:sz="4" w:space="0" w:color="auto"/>
              <w:right w:val="single" w:sz="4" w:space="0" w:color="auto"/>
            </w:tcBorders>
            <w:vAlign w:val="center"/>
          </w:tcPr>
          <w:p w:rsidR="0083126E" w:rsidRPr="00A4613F" w:rsidRDefault="0083126E" w:rsidP="005F0989">
            <w:pPr>
              <w:pStyle w:val="142"/>
              <w:rPr>
                <w:spacing w:val="-22"/>
              </w:rPr>
            </w:pPr>
            <w:r w:rsidRPr="00A4613F">
              <w:rPr>
                <w:rFonts w:hint="eastAsia"/>
                <w:spacing w:val="-22"/>
              </w:rPr>
              <w:t>112-117</w:t>
            </w:r>
          </w:p>
        </w:tc>
        <w:tc>
          <w:tcPr>
            <w:tcW w:w="2183" w:type="dxa"/>
            <w:tcBorders>
              <w:top w:val="double" w:sz="4" w:space="0" w:color="auto"/>
              <w:left w:val="single" w:sz="4" w:space="0" w:color="auto"/>
              <w:bottom w:val="single" w:sz="4" w:space="0" w:color="auto"/>
              <w:right w:val="single" w:sz="4" w:space="0" w:color="auto"/>
            </w:tcBorders>
            <w:shd w:val="clear" w:color="auto" w:fill="auto"/>
            <w:vAlign w:val="center"/>
          </w:tcPr>
          <w:p w:rsidR="0083126E" w:rsidRPr="00A4613F" w:rsidRDefault="0083126E" w:rsidP="005F0989">
            <w:pPr>
              <w:pStyle w:val="142"/>
              <w:ind w:leftChars="-41" w:left="-116" w:rightChars="-51" w:right="-144"/>
              <w:rPr>
                <w:spacing w:val="-22"/>
              </w:rPr>
            </w:pPr>
            <w:r w:rsidRPr="00A4613F">
              <w:rPr>
                <w:rFonts w:hint="eastAsia"/>
                <w:spacing w:val="-22"/>
              </w:rPr>
              <w:t>由經濟部</w:t>
            </w:r>
            <w:r w:rsidRPr="00240DA6">
              <w:rPr>
                <w:rFonts w:hint="eastAsia"/>
                <w:spacing w:val="-22"/>
              </w:rPr>
              <w:t>於</w:t>
            </w:r>
            <w:r>
              <w:rPr>
                <w:rFonts w:hint="eastAsia"/>
                <w:spacing w:val="-22"/>
              </w:rPr>
              <w:t>嚴重特殊傳染性肺炎特別預算</w:t>
            </w:r>
            <w:r w:rsidRPr="00240DA6">
              <w:rPr>
                <w:rFonts w:hint="eastAsia"/>
                <w:spacing w:val="-22"/>
              </w:rPr>
              <w:t>編列專款</w:t>
            </w:r>
            <w:r>
              <w:rPr>
                <w:rFonts w:hint="eastAsia"/>
                <w:spacing w:val="-22"/>
              </w:rPr>
              <w:t>1</w:t>
            </w:r>
            <w:r w:rsidRPr="00240DA6">
              <w:rPr>
                <w:rFonts w:hint="eastAsia"/>
                <w:spacing w:val="-22"/>
              </w:rPr>
              <w:t>億元</w:t>
            </w:r>
            <w:r>
              <w:rPr>
                <w:rFonts w:hAnsi="標楷體" w:hint="eastAsia"/>
                <w:spacing w:val="-22"/>
              </w:rPr>
              <w:t>。</w:t>
            </w:r>
          </w:p>
        </w:tc>
        <w:tc>
          <w:tcPr>
            <w:tcW w:w="840" w:type="dxa"/>
            <w:tcBorders>
              <w:top w:val="double" w:sz="4" w:space="0" w:color="auto"/>
              <w:left w:val="single" w:sz="4" w:space="0" w:color="auto"/>
              <w:bottom w:val="single" w:sz="4" w:space="0" w:color="auto"/>
              <w:right w:val="single" w:sz="4" w:space="0" w:color="auto"/>
            </w:tcBorders>
            <w:vAlign w:val="center"/>
          </w:tcPr>
          <w:p w:rsidR="0083126E" w:rsidRPr="00A4613F" w:rsidRDefault="0083126E" w:rsidP="005F0989">
            <w:pPr>
              <w:pStyle w:val="142"/>
              <w:jc w:val="right"/>
              <w:rPr>
                <w:spacing w:val="-22"/>
              </w:rPr>
            </w:pPr>
            <w:r w:rsidRPr="00A4613F">
              <w:rPr>
                <w:rFonts w:hint="eastAsia"/>
                <w:spacing w:val="-22"/>
              </w:rPr>
              <w:t>5.16</w:t>
            </w:r>
          </w:p>
        </w:tc>
        <w:tc>
          <w:tcPr>
            <w:tcW w:w="616" w:type="dxa"/>
            <w:tcBorders>
              <w:top w:val="double" w:sz="4" w:space="0" w:color="auto"/>
              <w:left w:val="single" w:sz="4" w:space="0" w:color="auto"/>
              <w:bottom w:val="single" w:sz="4" w:space="0" w:color="auto"/>
              <w:right w:val="single" w:sz="4" w:space="0" w:color="auto"/>
            </w:tcBorders>
            <w:vAlign w:val="center"/>
          </w:tcPr>
          <w:p w:rsidR="0083126E" w:rsidRPr="00A4613F" w:rsidRDefault="0083126E" w:rsidP="005F0989">
            <w:pPr>
              <w:pStyle w:val="142"/>
              <w:ind w:leftChars="-20" w:left="-57" w:rightChars="-20" w:right="-57"/>
              <w:jc w:val="right"/>
              <w:rPr>
                <w:spacing w:val="-22"/>
              </w:rPr>
            </w:pPr>
            <w:r w:rsidRPr="00A4613F">
              <w:rPr>
                <w:rFonts w:hint="eastAsia"/>
                <w:spacing w:val="-22"/>
              </w:rPr>
              <w:t>80</w:t>
            </w:r>
            <w:r>
              <w:rPr>
                <w:rFonts w:hint="eastAsia"/>
                <w:spacing w:val="-22"/>
              </w:rPr>
              <w:t>.00</w:t>
            </w:r>
          </w:p>
        </w:tc>
        <w:tc>
          <w:tcPr>
            <w:tcW w:w="1204" w:type="dxa"/>
            <w:tcBorders>
              <w:top w:val="double" w:sz="4" w:space="0" w:color="auto"/>
              <w:left w:val="single" w:sz="4" w:space="0" w:color="auto"/>
              <w:bottom w:val="single" w:sz="4" w:space="0" w:color="auto"/>
              <w:right w:val="single" w:sz="12" w:space="0" w:color="auto"/>
            </w:tcBorders>
            <w:shd w:val="clear" w:color="auto" w:fill="auto"/>
            <w:vAlign w:val="center"/>
          </w:tcPr>
          <w:p w:rsidR="0083126E" w:rsidRPr="00A4613F" w:rsidRDefault="0083126E" w:rsidP="005F0989">
            <w:pPr>
              <w:pStyle w:val="142"/>
              <w:jc w:val="right"/>
              <w:rPr>
                <w:spacing w:val="-22"/>
              </w:rPr>
            </w:pPr>
            <w:r w:rsidRPr="00A4613F">
              <w:rPr>
                <w:rFonts w:hint="eastAsia"/>
                <w:spacing w:val="-22"/>
              </w:rPr>
              <w:t>6.25</w:t>
            </w:r>
          </w:p>
        </w:tc>
      </w:tr>
      <w:tr w:rsidR="0083126E" w:rsidRPr="007A787F" w:rsidTr="005F0989">
        <w:trPr>
          <w:trHeight w:val="122"/>
        </w:trPr>
        <w:tc>
          <w:tcPr>
            <w:tcW w:w="518" w:type="dxa"/>
            <w:tcBorders>
              <w:top w:val="single" w:sz="4" w:space="0" w:color="auto"/>
              <w:left w:val="single" w:sz="12" w:space="0" w:color="auto"/>
              <w:bottom w:val="single" w:sz="4" w:space="0" w:color="auto"/>
              <w:right w:val="double" w:sz="4" w:space="0" w:color="auto"/>
            </w:tcBorders>
            <w:vAlign w:val="center"/>
          </w:tcPr>
          <w:p w:rsidR="0083126E" w:rsidRPr="00A4613F" w:rsidRDefault="0083126E" w:rsidP="005F0989">
            <w:pPr>
              <w:pStyle w:val="142"/>
              <w:rPr>
                <w:spacing w:val="-22"/>
              </w:rPr>
            </w:pPr>
            <w:r w:rsidRPr="00A4613F">
              <w:rPr>
                <w:rFonts w:hint="eastAsia"/>
                <w:spacing w:val="-22"/>
              </w:rPr>
              <w:t>海運</w:t>
            </w:r>
          </w:p>
        </w:tc>
        <w:tc>
          <w:tcPr>
            <w:tcW w:w="1414" w:type="dxa"/>
            <w:tcBorders>
              <w:top w:val="single" w:sz="4" w:space="0" w:color="auto"/>
              <w:left w:val="double" w:sz="4" w:space="0" w:color="auto"/>
              <w:bottom w:val="single" w:sz="4" w:space="0" w:color="auto"/>
              <w:right w:val="single" w:sz="4" w:space="0" w:color="auto"/>
            </w:tcBorders>
            <w:vAlign w:val="center"/>
          </w:tcPr>
          <w:p w:rsidR="0083126E" w:rsidRPr="00A4613F" w:rsidRDefault="0083126E" w:rsidP="005F0989">
            <w:pPr>
              <w:pStyle w:val="142"/>
              <w:rPr>
                <w:spacing w:val="-22"/>
              </w:rPr>
            </w:pPr>
            <w:r w:rsidRPr="00A4613F">
              <w:rPr>
                <w:rFonts w:hint="eastAsia"/>
                <w:spacing w:val="-22"/>
              </w:rPr>
              <w:t>海運公司</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rsidR="0083126E" w:rsidRPr="00A4613F" w:rsidRDefault="0083126E" w:rsidP="005F0989">
            <w:pPr>
              <w:pStyle w:val="142"/>
              <w:jc w:val="right"/>
              <w:rPr>
                <w:spacing w:val="-22"/>
              </w:rPr>
            </w:pPr>
            <w:r w:rsidRPr="00A4613F">
              <w:rPr>
                <w:spacing w:val="-22"/>
              </w:rPr>
              <w:t>78.0</w:t>
            </w:r>
            <w:r w:rsidRPr="00A4613F">
              <w:rPr>
                <w:rFonts w:hint="eastAsia"/>
                <w:spacing w:val="-22"/>
              </w:rPr>
              <w:t>3</w:t>
            </w:r>
          </w:p>
        </w:tc>
        <w:tc>
          <w:tcPr>
            <w:tcW w:w="910" w:type="dxa"/>
            <w:tcBorders>
              <w:top w:val="single" w:sz="4" w:space="0" w:color="auto"/>
              <w:left w:val="single" w:sz="4" w:space="0" w:color="auto"/>
              <w:bottom w:val="single" w:sz="4" w:space="0" w:color="auto"/>
              <w:right w:val="single" w:sz="4" w:space="0" w:color="auto"/>
            </w:tcBorders>
            <w:vAlign w:val="center"/>
          </w:tcPr>
          <w:p w:rsidR="0083126E" w:rsidRPr="00A4613F" w:rsidRDefault="0083126E" w:rsidP="005F0989">
            <w:pPr>
              <w:pStyle w:val="142"/>
              <w:rPr>
                <w:spacing w:val="-22"/>
              </w:rPr>
            </w:pPr>
            <w:r w:rsidRPr="00A4613F">
              <w:rPr>
                <w:rFonts w:hint="eastAsia"/>
                <w:spacing w:val="-22"/>
              </w:rPr>
              <w:t>109-111</w:t>
            </w:r>
          </w:p>
        </w:tc>
        <w:tc>
          <w:tcPr>
            <w:tcW w:w="2183" w:type="dxa"/>
            <w:tcBorders>
              <w:top w:val="single" w:sz="4" w:space="0" w:color="auto"/>
              <w:left w:val="single" w:sz="4" w:space="0" w:color="auto"/>
              <w:bottom w:val="single" w:sz="4" w:space="0" w:color="auto"/>
              <w:right w:val="single" w:sz="4" w:space="0" w:color="auto"/>
            </w:tcBorders>
            <w:shd w:val="clear" w:color="auto" w:fill="auto"/>
            <w:vAlign w:val="center"/>
          </w:tcPr>
          <w:p w:rsidR="0083126E" w:rsidRPr="00A4613F" w:rsidRDefault="0083126E" w:rsidP="005F0989">
            <w:pPr>
              <w:pStyle w:val="142"/>
              <w:ind w:leftChars="-41" w:left="-116" w:rightChars="-51" w:right="-144"/>
              <w:rPr>
                <w:spacing w:val="-22"/>
              </w:rPr>
            </w:pPr>
            <w:r w:rsidRPr="00A4613F">
              <w:rPr>
                <w:spacing w:val="-22"/>
              </w:rPr>
              <w:t>由</w:t>
            </w:r>
            <w:r w:rsidRPr="009F5E50">
              <w:rPr>
                <w:rFonts w:hint="eastAsia"/>
                <w:spacing w:val="-22"/>
              </w:rPr>
              <w:t>航港建設基金</w:t>
            </w:r>
            <w:r w:rsidRPr="00A4613F">
              <w:rPr>
                <w:spacing w:val="-22"/>
              </w:rPr>
              <w:t>提撥保證金專款</w:t>
            </w:r>
            <w:r w:rsidRPr="00A4613F">
              <w:rPr>
                <w:rFonts w:hint="eastAsia"/>
                <w:spacing w:val="-22"/>
              </w:rPr>
              <w:t>18億元</w:t>
            </w:r>
            <w:r>
              <w:rPr>
                <w:rFonts w:hAnsi="標楷體" w:hint="eastAsia"/>
                <w:spacing w:val="-22"/>
              </w:rPr>
              <w:t>。</w:t>
            </w:r>
          </w:p>
        </w:tc>
        <w:tc>
          <w:tcPr>
            <w:tcW w:w="840" w:type="dxa"/>
            <w:tcBorders>
              <w:top w:val="single" w:sz="4" w:space="0" w:color="auto"/>
              <w:left w:val="single" w:sz="4" w:space="0" w:color="auto"/>
              <w:bottom w:val="single" w:sz="4" w:space="0" w:color="auto"/>
              <w:right w:val="single" w:sz="4" w:space="0" w:color="auto"/>
            </w:tcBorders>
            <w:vAlign w:val="center"/>
          </w:tcPr>
          <w:p w:rsidR="0083126E" w:rsidRPr="00A4613F" w:rsidRDefault="0083126E" w:rsidP="005F0989">
            <w:pPr>
              <w:pStyle w:val="142"/>
              <w:jc w:val="right"/>
              <w:rPr>
                <w:spacing w:val="-22"/>
              </w:rPr>
            </w:pPr>
            <w:r w:rsidRPr="00A4613F">
              <w:rPr>
                <w:spacing w:val="-22"/>
              </w:rPr>
              <w:t>62.42</w:t>
            </w:r>
          </w:p>
        </w:tc>
        <w:tc>
          <w:tcPr>
            <w:tcW w:w="616" w:type="dxa"/>
            <w:tcBorders>
              <w:top w:val="single" w:sz="4" w:space="0" w:color="auto"/>
              <w:left w:val="single" w:sz="4" w:space="0" w:color="auto"/>
              <w:bottom w:val="single" w:sz="4" w:space="0" w:color="auto"/>
              <w:right w:val="single" w:sz="4" w:space="0" w:color="auto"/>
            </w:tcBorders>
            <w:vAlign w:val="center"/>
          </w:tcPr>
          <w:p w:rsidR="0083126E" w:rsidRPr="00A4613F" w:rsidRDefault="0083126E" w:rsidP="005F0989">
            <w:pPr>
              <w:pStyle w:val="142"/>
              <w:ind w:leftChars="-20" w:left="-57" w:rightChars="-20" w:right="-57"/>
              <w:jc w:val="right"/>
              <w:rPr>
                <w:spacing w:val="-22"/>
              </w:rPr>
            </w:pPr>
            <w:r w:rsidRPr="00A4613F">
              <w:rPr>
                <w:spacing w:val="-22"/>
              </w:rPr>
              <w:t>80</w:t>
            </w:r>
            <w:r>
              <w:rPr>
                <w:rFonts w:hint="eastAsia"/>
                <w:spacing w:val="-22"/>
              </w:rPr>
              <w:t>.00</w:t>
            </w:r>
          </w:p>
        </w:tc>
        <w:tc>
          <w:tcPr>
            <w:tcW w:w="1204" w:type="dxa"/>
            <w:tcBorders>
              <w:top w:val="single" w:sz="4" w:space="0" w:color="auto"/>
              <w:left w:val="single" w:sz="4" w:space="0" w:color="auto"/>
              <w:bottom w:val="single" w:sz="4" w:space="0" w:color="auto"/>
              <w:right w:val="single" w:sz="12" w:space="0" w:color="auto"/>
            </w:tcBorders>
            <w:shd w:val="clear" w:color="auto" w:fill="auto"/>
            <w:vAlign w:val="center"/>
          </w:tcPr>
          <w:p w:rsidR="0083126E" w:rsidRPr="00A4613F" w:rsidRDefault="0083126E" w:rsidP="005F0989">
            <w:pPr>
              <w:pStyle w:val="142"/>
              <w:jc w:val="right"/>
              <w:rPr>
                <w:spacing w:val="-22"/>
              </w:rPr>
            </w:pPr>
            <w:r w:rsidRPr="00A4613F">
              <w:rPr>
                <w:rFonts w:hint="eastAsia"/>
                <w:spacing w:val="-22"/>
              </w:rPr>
              <w:t>-</w:t>
            </w:r>
          </w:p>
        </w:tc>
      </w:tr>
      <w:tr w:rsidR="0083126E" w:rsidRPr="007A787F" w:rsidTr="005F0989">
        <w:trPr>
          <w:trHeight w:val="122"/>
        </w:trPr>
        <w:tc>
          <w:tcPr>
            <w:tcW w:w="518" w:type="dxa"/>
            <w:tcBorders>
              <w:top w:val="single" w:sz="4" w:space="0" w:color="auto"/>
              <w:left w:val="single" w:sz="12" w:space="0" w:color="auto"/>
              <w:bottom w:val="double" w:sz="4" w:space="0" w:color="auto"/>
              <w:right w:val="double" w:sz="4" w:space="0" w:color="auto"/>
            </w:tcBorders>
            <w:vAlign w:val="center"/>
          </w:tcPr>
          <w:p w:rsidR="0083126E" w:rsidRPr="00A4613F" w:rsidRDefault="0083126E" w:rsidP="005F0989">
            <w:pPr>
              <w:pStyle w:val="142"/>
              <w:rPr>
                <w:spacing w:val="-22"/>
              </w:rPr>
            </w:pPr>
            <w:r w:rsidRPr="00A4613F">
              <w:rPr>
                <w:rFonts w:hint="eastAsia"/>
                <w:spacing w:val="-22"/>
              </w:rPr>
              <w:t>空運</w:t>
            </w:r>
          </w:p>
        </w:tc>
        <w:tc>
          <w:tcPr>
            <w:tcW w:w="1414" w:type="dxa"/>
            <w:tcBorders>
              <w:top w:val="single" w:sz="4" w:space="0" w:color="auto"/>
              <w:left w:val="double" w:sz="4" w:space="0" w:color="auto"/>
              <w:bottom w:val="double" w:sz="4" w:space="0" w:color="auto"/>
              <w:right w:val="single" w:sz="4" w:space="0" w:color="auto"/>
            </w:tcBorders>
            <w:vAlign w:val="center"/>
          </w:tcPr>
          <w:p w:rsidR="0083126E" w:rsidRPr="00A4613F" w:rsidRDefault="0083126E" w:rsidP="005F0989">
            <w:pPr>
              <w:pStyle w:val="142"/>
              <w:rPr>
                <w:spacing w:val="-22"/>
              </w:rPr>
            </w:pPr>
            <w:r w:rsidRPr="00A4613F">
              <w:rPr>
                <w:spacing w:val="-22"/>
              </w:rPr>
              <w:t>民用航空運輸業、空廚業、航空站地勤業</w:t>
            </w:r>
          </w:p>
        </w:tc>
        <w:tc>
          <w:tcPr>
            <w:tcW w:w="868" w:type="dxa"/>
            <w:tcBorders>
              <w:top w:val="single" w:sz="4" w:space="0" w:color="auto"/>
              <w:left w:val="single" w:sz="4" w:space="0" w:color="auto"/>
              <w:bottom w:val="double" w:sz="4" w:space="0" w:color="auto"/>
              <w:right w:val="single" w:sz="4" w:space="0" w:color="auto"/>
            </w:tcBorders>
            <w:shd w:val="clear" w:color="auto" w:fill="auto"/>
            <w:vAlign w:val="center"/>
          </w:tcPr>
          <w:p w:rsidR="0083126E" w:rsidRPr="00A4613F" w:rsidRDefault="0083126E" w:rsidP="005F0989">
            <w:pPr>
              <w:pStyle w:val="142"/>
              <w:jc w:val="right"/>
              <w:rPr>
                <w:spacing w:val="-22"/>
              </w:rPr>
            </w:pPr>
            <w:r w:rsidRPr="00A4613F">
              <w:rPr>
                <w:spacing w:val="-22"/>
              </w:rPr>
              <w:t>668.4</w:t>
            </w:r>
            <w:r>
              <w:rPr>
                <w:spacing w:val="-22"/>
              </w:rPr>
              <w:t>0</w:t>
            </w:r>
          </w:p>
        </w:tc>
        <w:tc>
          <w:tcPr>
            <w:tcW w:w="910" w:type="dxa"/>
            <w:tcBorders>
              <w:top w:val="single" w:sz="4" w:space="0" w:color="auto"/>
              <w:left w:val="single" w:sz="4" w:space="0" w:color="auto"/>
              <w:bottom w:val="double" w:sz="4" w:space="0" w:color="auto"/>
              <w:right w:val="single" w:sz="4" w:space="0" w:color="auto"/>
            </w:tcBorders>
            <w:vAlign w:val="center"/>
          </w:tcPr>
          <w:p w:rsidR="0083126E" w:rsidRPr="00A4613F" w:rsidRDefault="0083126E" w:rsidP="005F0989">
            <w:pPr>
              <w:pStyle w:val="142"/>
              <w:rPr>
                <w:spacing w:val="-22"/>
              </w:rPr>
            </w:pPr>
            <w:r w:rsidRPr="00A4613F">
              <w:rPr>
                <w:spacing w:val="-22"/>
              </w:rPr>
              <w:t>109</w:t>
            </w:r>
            <w:r w:rsidRPr="00A4613F">
              <w:rPr>
                <w:rFonts w:hint="eastAsia"/>
                <w:spacing w:val="-22"/>
              </w:rPr>
              <w:t>-</w:t>
            </w:r>
            <w:r w:rsidRPr="00A4613F">
              <w:rPr>
                <w:spacing w:val="-22"/>
              </w:rPr>
              <w:t>114</w:t>
            </w:r>
          </w:p>
        </w:tc>
        <w:tc>
          <w:tcPr>
            <w:tcW w:w="2183" w:type="dxa"/>
            <w:tcBorders>
              <w:top w:val="single" w:sz="4" w:space="0" w:color="auto"/>
              <w:left w:val="single" w:sz="4" w:space="0" w:color="auto"/>
              <w:bottom w:val="double" w:sz="4" w:space="0" w:color="auto"/>
              <w:right w:val="single" w:sz="4" w:space="0" w:color="auto"/>
            </w:tcBorders>
            <w:shd w:val="clear" w:color="auto" w:fill="auto"/>
            <w:vAlign w:val="center"/>
          </w:tcPr>
          <w:p w:rsidR="0083126E" w:rsidRPr="00A4613F" w:rsidRDefault="0083126E" w:rsidP="005F0989">
            <w:pPr>
              <w:pStyle w:val="142"/>
              <w:ind w:leftChars="-41" w:left="-116" w:rightChars="-51" w:right="-144"/>
              <w:rPr>
                <w:spacing w:val="-22"/>
              </w:rPr>
            </w:pPr>
            <w:r w:rsidRPr="00A4613F">
              <w:rPr>
                <w:spacing w:val="-22"/>
              </w:rPr>
              <w:t>由</w:t>
            </w:r>
            <w:r w:rsidRPr="004E7856">
              <w:rPr>
                <w:rFonts w:hint="eastAsia"/>
                <w:spacing w:val="-22"/>
              </w:rPr>
              <w:t>民航事業作業基金</w:t>
            </w:r>
            <w:r w:rsidRPr="00A4613F">
              <w:rPr>
                <w:spacing w:val="-22"/>
              </w:rPr>
              <w:t>提撥保證金專款</w:t>
            </w:r>
            <w:r w:rsidRPr="00A4613F">
              <w:rPr>
                <w:rFonts w:hint="eastAsia"/>
                <w:spacing w:val="-22"/>
              </w:rPr>
              <w:t>63.25億元</w:t>
            </w:r>
            <w:r>
              <w:rPr>
                <w:rFonts w:hAnsi="標楷體" w:hint="eastAsia"/>
                <w:spacing w:val="-22"/>
              </w:rPr>
              <w:t>。</w:t>
            </w:r>
          </w:p>
        </w:tc>
        <w:tc>
          <w:tcPr>
            <w:tcW w:w="840" w:type="dxa"/>
            <w:tcBorders>
              <w:top w:val="single" w:sz="4" w:space="0" w:color="auto"/>
              <w:left w:val="single" w:sz="4" w:space="0" w:color="auto"/>
              <w:bottom w:val="double" w:sz="4" w:space="0" w:color="auto"/>
              <w:right w:val="single" w:sz="4" w:space="0" w:color="auto"/>
            </w:tcBorders>
            <w:vAlign w:val="center"/>
          </w:tcPr>
          <w:p w:rsidR="0083126E" w:rsidRPr="00A4613F" w:rsidRDefault="0083126E" w:rsidP="005F0989">
            <w:pPr>
              <w:pStyle w:val="142"/>
              <w:jc w:val="right"/>
              <w:rPr>
                <w:spacing w:val="-22"/>
              </w:rPr>
            </w:pPr>
            <w:r w:rsidRPr="00A4613F">
              <w:rPr>
                <w:spacing w:val="-22"/>
              </w:rPr>
              <w:t>546.63</w:t>
            </w:r>
          </w:p>
        </w:tc>
        <w:tc>
          <w:tcPr>
            <w:tcW w:w="616" w:type="dxa"/>
            <w:tcBorders>
              <w:top w:val="single" w:sz="4" w:space="0" w:color="auto"/>
              <w:left w:val="single" w:sz="4" w:space="0" w:color="auto"/>
              <w:bottom w:val="double" w:sz="4" w:space="0" w:color="auto"/>
              <w:right w:val="single" w:sz="4" w:space="0" w:color="auto"/>
            </w:tcBorders>
            <w:vAlign w:val="center"/>
          </w:tcPr>
          <w:p w:rsidR="0083126E" w:rsidRPr="00A4613F" w:rsidRDefault="0083126E" w:rsidP="005F0989">
            <w:pPr>
              <w:pStyle w:val="142"/>
              <w:ind w:leftChars="-20" w:left="-57" w:rightChars="-20" w:right="-57"/>
              <w:jc w:val="right"/>
              <w:rPr>
                <w:spacing w:val="-22"/>
              </w:rPr>
            </w:pPr>
            <w:r w:rsidRPr="00A4613F">
              <w:rPr>
                <w:spacing w:val="-22"/>
              </w:rPr>
              <w:t>8</w:t>
            </w:r>
            <w:r w:rsidRPr="00A4613F">
              <w:rPr>
                <w:rFonts w:hint="eastAsia"/>
                <w:spacing w:val="-22"/>
              </w:rPr>
              <w:t>2</w:t>
            </w:r>
            <w:r>
              <w:rPr>
                <w:rFonts w:hint="eastAsia"/>
                <w:spacing w:val="-22"/>
              </w:rPr>
              <w:t>.00</w:t>
            </w:r>
          </w:p>
        </w:tc>
        <w:tc>
          <w:tcPr>
            <w:tcW w:w="1204" w:type="dxa"/>
            <w:tcBorders>
              <w:top w:val="single" w:sz="4" w:space="0" w:color="auto"/>
              <w:left w:val="single" w:sz="4" w:space="0" w:color="auto"/>
              <w:bottom w:val="double" w:sz="4" w:space="0" w:color="auto"/>
              <w:right w:val="single" w:sz="12" w:space="0" w:color="auto"/>
            </w:tcBorders>
            <w:shd w:val="clear" w:color="auto" w:fill="auto"/>
            <w:vAlign w:val="center"/>
          </w:tcPr>
          <w:p w:rsidR="0083126E" w:rsidRPr="00A4613F" w:rsidRDefault="0083126E" w:rsidP="005F0989">
            <w:pPr>
              <w:pStyle w:val="142"/>
              <w:jc w:val="right"/>
              <w:rPr>
                <w:spacing w:val="-22"/>
              </w:rPr>
            </w:pPr>
            <w:r w:rsidRPr="00A4613F">
              <w:rPr>
                <w:rFonts w:hint="eastAsia"/>
                <w:spacing w:val="-22"/>
              </w:rPr>
              <w:t>107.95</w:t>
            </w:r>
          </w:p>
        </w:tc>
      </w:tr>
      <w:tr w:rsidR="0083126E" w:rsidRPr="007A787F" w:rsidTr="005F0989">
        <w:trPr>
          <w:trHeight w:val="122"/>
        </w:trPr>
        <w:tc>
          <w:tcPr>
            <w:tcW w:w="1932" w:type="dxa"/>
            <w:gridSpan w:val="2"/>
            <w:tcBorders>
              <w:top w:val="double" w:sz="4" w:space="0" w:color="auto"/>
              <w:left w:val="single" w:sz="12" w:space="0" w:color="auto"/>
              <w:bottom w:val="single" w:sz="12" w:space="0" w:color="auto"/>
              <w:right w:val="single" w:sz="4" w:space="0" w:color="auto"/>
            </w:tcBorders>
            <w:vAlign w:val="center"/>
          </w:tcPr>
          <w:p w:rsidR="0083126E" w:rsidRPr="00A4613F" w:rsidRDefault="0083126E" w:rsidP="005F0989">
            <w:pPr>
              <w:pStyle w:val="142"/>
              <w:jc w:val="center"/>
              <w:rPr>
                <w:spacing w:val="-22"/>
              </w:rPr>
            </w:pPr>
            <w:r w:rsidRPr="00A4613F">
              <w:rPr>
                <w:rFonts w:hint="eastAsia"/>
                <w:spacing w:val="-22"/>
              </w:rPr>
              <w:t>合計</w:t>
            </w:r>
          </w:p>
        </w:tc>
        <w:tc>
          <w:tcPr>
            <w:tcW w:w="868" w:type="dxa"/>
            <w:tcBorders>
              <w:top w:val="double" w:sz="4" w:space="0" w:color="auto"/>
              <w:left w:val="single" w:sz="4" w:space="0" w:color="auto"/>
              <w:bottom w:val="single" w:sz="12" w:space="0" w:color="auto"/>
              <w:right w:val="single" w:sz="4" w:space="0" w:color="auto"/>
            </w:tcBorders>
            <w:shd w:val="clear" w:color="auto" w:fill="auto"/>
            <w:vAlign w:val="center"/>
          </w:tcPr>
          <w:p w:rsidR="0083126E" w:rsidRPr="00A4613F" w:rsidRDefault="0083126E" w:rsidP="005F0989">
            <w:pPr>
              <w:pStyle w:val="142"/>
              <w:jc w:val="right"/>
              <w:rPr>
                <w:spacing w:val="-22"/>
              </w:rPr>
            </w:pPr>
            <w:r w:rsidRPr="00A4613F">
              <w:rPr>
                <w:spacing w:val="-22"/>
              </w:rPr>
              <w:t>752.88</w:t>
            </w:r>
          </w:p>
        </w:tc>
        <w:tc>
          <w:tcPr>
            <w:tcW w:w="910" w:type="dxa"/>
            <w:tcBorders>
              <w:top w:val="double" w:sz="4" w:space="0" w:color="auto"/>
              <w:left w:val="single" w:sz="4" w:space="0" w:color="auto"/>
              <w:bottom w:val="single" w:sz="12" w:space="0" w:color="auto"/>
              <w:right w:val="single" w:sz="4" w:space="0" w:color="auto"/>
            </w:tcBorders>
            <w:vAlign w:val="center"/>
          </w:tcPr>
          <w:p w:rsidR="0083126E" w:rsidRPr="00A4613F" w:rsidRDefault="0083126E" w:rsidP="005F0989">
            <w:pPr>
              <w:pStyle w:val="142"/>
              <w:rPr>
                <w:spacing w:val="-22"/>
              </w:rPr>
            </w:pPr>
          </w:p>
        </w:tc>
        <w:tc>
          <w:tcPr>
            <w:tcW w:w="2183" w:type="dxa"/>
            <w:tcBorders>
              <w:top w:val="double" w:sz="4" w:space="0" w:color="auto"/>
              <w:left w:val="single" w:sz="4" w:space="0" w:color="auto"/>
              <w:bottom w:val="single" w:sz="12" w:space="0" w:color="auto"/>
              <w:right w:val="single" w:sz="4" w:space="0" w:color="auto"/>
            </w:tcBorders>
            <w:shd w:val="clear" w:color="auto" w:fill="auto"/>
            <w:vAlign w:val="center"/>
          </w:tcPr>
          <w:p w:rsidR="0083126E" w:rsidRPr="00A4613F" w:rsidRDefault="0083126E" w:rsidP="005F0989">
            <w:pPr>
              <w:pStyle w:val="142"/>
              <w:rPr>
                <w:spacing w:val="-22"/>
              </w:rPr>
            </w:pPr>
          </w:p>
        </w:tc>
        <w:tc>
          <w:tcPr>
            <w:tcW w:w="840" w:type="dxa"/>
            <w:tcBorders>
              <w:top w:val="double" w:sz="4" w:space="0" w:color="auto"/>
              <w:left w:val="single" w:sz="4" w:space="0" w:color="auto"/>
              <w:bottom w:val="single" w:sz="12" w:space="0" w:color="auto"/>
              <w:right w:val="single" w:sz="4" w:space="0" w:color="auto"/>
            </w:tcBorders>
            <w:vAlign w:val="center"/>
          </w:tcPr>
          <w:p w:rsidR="0083126E" w:rsidRPr="00A4613F" w:rsidRDefault="0083126E" w:rsidP="005F0989">
            <w:pPr>
              <w:pStyle w:val="142"/>
              <w:jc w:val="right"/>
              <w:rPr>
                <w:spacing w:val="-22"/>
              </w:rPr>
            </w:pPr>
            <w:r w:rsidRPr="00A4613F">
              <w:rPr>
                <w:spacing w:val="-22"/>
              </w:rPr>
              <w:t>614.21</w:t>
            </w:r>
          </w:p>
        </w:tc>
        <w:tc>
          <w:tcPr>
            <w:tcW w:w="616" w:type="dxa"/>
            <w:tcBorders>
              <w:top w:val="double" w:sz="4" w:space="0" w:color="auto"/>
              <w:left w:val="single" w:sz="4" w:space="0" w:color="auto"/>
              <w:bottom w:val="single" w:sz="12" w:space="0" w:color="auto"/>
              <w:right w:val="single" w:sz="4" w:space="0" w:color="auto"/>
            </w:tcBorders>
            <w:vAlign w:val="center"/>
          </w:tcPr>
          <w:p w:rsidR="0083126E" w:rsidRPr="00A4613F" w:rsidRDefault="0083126E" w:rsidP="005F0989">
            <w:pPr>
              <w:pStyle w:val="142"/>
              <w:ind w:leftChars="-20" w:left="-57" w:rightChars="-20" w:right="-57"/>
              <w:jc w:val="right"/>
              <w:rPr>
                <w:spacing w:val="-22"/>
              </w:rPr>
            </w:pPr>
            <w:r>
              <w:rPr>
                <w:rFonts w:hint="eastAsia"/>
                <w:spacing w:val="-22"/>
              </w:rPr>
              <w:t>81.58</w:t>
            </w:r>
          </w:p>
        </w:tc>
        <w:tc>
          <w:tcPr>
            <w:tcW w:w="1204" w:type="dxa"/>
            <w:tcBorders>
              <w:top w:val="double" w:sz="4" w:space="0" w:color="auto"/>
              <w:left w:val="single" w:sz="4" w:space="0" w:color="auto"/>
              <w:bottom w:val="single" w:sz="12" w:space="0" w:color="auto"/>
              <w:right w:val="single" w:sz="12" w:space="0" w:color="auto"/>
            </w:tcBorders>
            <w:shd w:val="clear" w:color="auto" w:fill="auto"/>
            <w:vAlign w:val="center"/>
          </w:tcPr>
          <w:p w:rsidR="0083126E" w:rsidRPr="00A4613F" w:rsidRDefault="0083126E" w:rsidP="005F0989">
            <w:pPr>
              <w:pStyle w:val="142"/>
              <w:jc w:val="right"/>
              <w:rPr>
                <w:spacing w:val="-22"/>
              </w:rPr>
            </w:pPr>
            <w:r w:rsidRPr="00A4613F">
              <w:rPr>
                <w:rFonts w:hint="eastAsia"/>
                <w:spacing w:val="-22"/>
              </w:rPr>
              <w:t>114.2</w:t>
            </w:r>
            <w:r>
              <w:rPr>
                <w:spacing w:val="-22"/>
              </w:rPr>
              <w:t>0</w:t>
            </w:r>
          </w:p>
        </w:tc>
      </w:tr>
    </w:tbl>
    <w:p w:rsidR="0083126E" w:rsidRPr="007A787F" w:rsidRDefault="0083126E" w:rsidP="005F0989">
      <w:pPr>
        <w:adjustRightInd w:val="0"/>
        <w:snapToGrid w:val="0"/>
        <w:spacing w:line="280" w:lineRule="exact"/>
        <w:ind w:leftChars="0" w:left="824" w:rightChars="60" w:right="170" w:hangingChars="339" w:hanging="824"/>
        <w:jc w:val="left"/>
        <w:rPr>
          <w:rFonts w:hAnsi="標楷體"/>
          <w:sz w:val="24"/>
          <w:szCs w:val="24"/>
        </w:rPr>
      </w:pPr>
      <w:r w:rsidRPr="007A787F">
        <w:rPr>
          <w:rFonts w:hAnsi="標楷體" w:hint="eastAsia"/>
          <w:sz w:val="24"/>
          <w:szCs w:val="24"/>
        </w:rPr>
        <w:t>說</w:t>
      </w:r>
      <w:r>
        <w:rPr>
          <w:rFonts w:hAnsi="標楷體" w:hint="eastAsia"/>
          <w:sz w:val="24"/>
          <w:szCs w:val="24"/>
        </w:rPr>
        <w:t xml:space="preserve">    </w:t>
      </w:r>
      <w:r w:rsidRPr="007A787F">
        <w:rPr>
          <w:rFonts w:hAnsi="標楷體" w:hint="eastAsia"/>
          <w:sz w:val="24"/>
          <w:szCs w:val="24"/>
        </w:rPr>
        <w:t>明：海運公司融資款已於111年3月全數還清。</w:t>
      </w:r>
    </w:p>
    <w:p w:rsidR="0083126E" w:rsidRDefault="0083126E" w:rsidP="005F0989">
      <w:pPr>
        <w:adjustRightInd w:val="0"/>
        <w:snapToGrid w:val="0"/>
        <w:spacing w:line="280" w:lineRule="exact"/>
        <w:ind w:leftChars="0" w:left="824" w:rightChars="60" w:right="170" w:hangingChars="339" w:hanging="824"/>
        <w:jc w:val="left"/>
      </w:pPr>
      <w:r w:rsidRPr="007A787F">
        <w:rPr>
          <w:rFonts w:hAnsi="標楷體" w:hint="eastAsia"/>
          <w:sz w:val="24"/>
          <w:szCs w:val="24"/>
        </w:rPr>
        <w:t>資料來源：交通部113年1月</w:t>
      </w:r>
      <w:r>
        <w:rPr>
          <w:rFonts w:hAnsi="標楷體" w:hint="eastAsia"/>
          <w:sz w:val="24"/>
          <w:szCs w:val="24"/>
        </w:rPr>
        <w:t>30</w:t>
      </w:r>
      <w:r w:rsidRPr="007A787F">
        <w:rPr>
          <w:rFonts w:hAnsi="標楷體" w:hint="eastAsia"/>
          <w:sz w:val="24"/>
          <w:szCs w:val="24"/>
        </w:rPr>
        <w:t>日提供資料；本中心整理。</w:t>
      </w:r>
    </w:p>
    <w:p w:rsidR="0083126E" w:rsidRDefault="0083126E" w:rsidP="005F0989">
      <w:pPr>
        <w:ind w:left="566" w:firstLine="566"/>
      </w:pPr>
      <w:r w:rsidRPr="00E07CE3">
        <w:rPr>
          <w:rFonts w:hint="eastAsia"/>
        </w:rPr>
        <w:t>綜上，交通部於「嚴重特殊傳染性肺炎紓困振興」計畫項下，</w:t>
      </w:r>
      <w:r w:rsidRPr="00DB073F">
        <w:rPr>
          <w:rFonts w:hint="eastAsia"/>
        </w:rPr>
        <w:t>與交通運輸業相關</w:t>
      </w:r>
      <w:r w:rsidRPr="00E07CE3">
        <w:rPr>
          <w:rFonts w:hint="eastAsia"/>
        </w:rPr>
        <w:t>之</w:t>
      </w:r>
      <w:r>
        <w:rPr>
          <w:rFonts w:hint="eastAsia"/>
        </w:rPr>
        <w:t>紓困振興</w:t>
      </w:r>
      <w:r w:rsidRPr="00E07CE3">
        <w:rPr>
          <w:rFonts w:hint="eastAsia"/>
        </w:rPr>
        <w:t>經費</w:t>
      </w:r>
      <w:r>
        <w:rPr>
          <w:rFonts w:hint="eastAsia"/>
        </w:rPr>
        <w:t>決算數</w:t>
      </w:r>
      <w:r w:rsidRPr="00E07CE3">
        <w:rPr>
          <w:rFonts w:hint="eastAsia"/>
        </w:rPr>
        <w:t>合計</w:t>
      </w:r>
      <w:r w:rsidRPr="000323D9">
        <w:rPr>
          <w:rFonts w:hint="eastAsia"/>
        </w:rPr>
        <w:t>419億9,835萬8千元</w:t>
      </w:r>
      <w:r w:rsidRPr="004A4766">
        <w:rPr>
          <w:rFonts w:hint="eastAsia"/>
          <w:color w:val="2F5496"/>
        </w:rPr>
        <w:t>，</w:t>
      </w:r>
      <w:r w:rsidRPr="00DB073F">
        <w:rPr>
          <w:rFonts w:hint="eastAsia"/>
        </w:rPr>
        <w:t>允宜</w:t>
      </w:r>
      <w:r w:rsidRPr="00E07CE3">
        <w:rPr>
          <w:rFonts w:hint="eastAsia"/>
        </w:rPr>
        <w:t>周妥交通運輸業紓困措施之相關補助規範及審查作</w:t>
      </w:r>
      <w:r w:rsidRPr="00E07CE3">
        <w:rPr>
          <w:rFonts w:hint="eastAsia"/>
        </w:rPr>
        <w:lastRenderedPageBreak/>
        <w:t>業，俾使補助資源發揮最大效益</w:t>
      </w:r>
      <w:r w:rsidRPr="00E07CE3">
        <w:rPr>
          <w:rFonts w:hAnsi="標楷體" w:hint="eastAsia"/>
        </w:rPr>
        <w:t>；</w:t>
      </w:r>
      <w:r w:rsidRPr="00E07CE3">
        <w:rPr>
          <w:rFonts w:hint="eastAsia"/>
        </w:rPr>
        <w:t>另因應疫情</w:t>
      </w:r>
      <w:r>
        <w:rPr>
          <w:rFonts w:hint="eastAsia"/>
        </w:rPr>
        <w:t>提供交通運輸業之</w:t>
      </w:r>
      <w:r w:rsidRPr="003B3957">
        <w:rPr>
          <w:rFonts w:hint="eastAsia"/>
        </w:rPr>
        <w:t>融資</w:t>
      </w:r>
      <w:r>
        <w:rPr>
          <w:rFonts w:hint="eastAsia"/>
        </w:rPr>
        <w:t>信用</w:t>
      </w:r>
      <w:r w:rsidRPr="003B3957">
        <w:rPr>
          <w:rFonts w:hint="eastAsia"/>
        </w:rPr>
        <w:t>保證，</w:t>
      </w:r>
      <w:r>
        <w:rPr>
          <w:rFonts w:hint="eastAsia"/>
        </w:rPr>
        <w:t>允宜持續</w:t>
      </w:r>
      <w:r w:rsidRPr="003B3957">
        <w:rPr>
          <w:rFonts w:hint="eastAsia"/>
        </w:rPr>
        <w:t>管控風險，避免</w:t>
      </w:r>
      <w:r>
        <w:rPr>
          <w:rFonts w:hint="eastAsia"/>
        </w:rPr>
        <w:t>造成政府額外之負擔</w:t>
      </w:r>
      <w:r w:rsidRPr="003C0B7E">
        <w:rPr>
          <w:rFonts w:hint="eastAsia"/>
        </w:rPr>
        <w:t>。</w:t>
      </w:r>
    </w:p>
    <w:p w:rsidR="0083126E" w:rsidRDefault="0083126E" w:rsidP="005F0989">
      <w:pPr>
        <w:pStyle w:val="af1"/>
      </w:pPr>
      <w:r w:rsidRPr="00284F0D">
        <w:rPr>
          <w:rFonts w:hint="eastAsia"/>
        </w:rPr>
        <w:t>(分機：1937</w:t>
      </w:r>
      <w:r>
        <w:rPr>
          <w:rFonts w:hint="eastAsia"/>
        </w:rPr>
        <w:t>鄧可容</w:t>
      </w:r>
      <w:r>
        <w:rPr>
          <w:rFonts w:hAnsi="標楷體" w:hint="eastAsia"/>
        </w:rPr>
        <w:t>；</w:t>
      </w:r>
      <w:r>
        <w:rPr>
          <w:rFonts w:hint="eastAsia"/>
        </w:rPr>
        <w:t>8669馬佳琪</w:t>
      </w:r>
      <w:r w:rsidRPr="00284F0D">
        <w:rPr>
          <w:rFonts w:hint="eastAsia"/>
        </w:rPr>
        <w:t>)</w:t>
      </w:r>
    </w:p>
    <w:p w:rsidR="0083126E" w:rsidRDefault="0083126E" w:rsidP="005F0989">
      <w:pPr>
        <w:pStyle w:val="af1"/>
      </w:pPr>
    </w:p>
    <w:p w:rsidR="0083126E" w:rsidRPr="00155A31" w:rsidRDefault="0083126E" w:rsidP="005F0989">
      <w:pPr>
        <w:pStyle w:val="a7"/>
        <w:ind w:left="567" w:hanging="567"/>
        <w:rPr>
          <w:snapToGrid/>
        </w:rPr>
      </w:pPr>
      <w:r>
        <w:rPr>
          <w:rFonts w:hint="eastAsia"/>
          <w:snapToGrid/>
        </w:rPr>
        <w:t>三</w:t>
      </w:r>
      <w:r w:rsidRPr="00155A31">
        <w:rPr>
          <w:rFonts w:hint="eastAsia"/>
          <w:snapToGrid/>
        </w:rPr>
        <w:t>、</w:t>
      </w:r>
      <w:bookmarkStart w:id="9" w:name="OLE_LINK3"/>
      <w:r w:rsidRPr="00155A31">
        <w:rPr>
          <w:rFonts w:hint="eastAsia"/>
          <w:snapToGrid/>
        </w:rPr>
        <w:t>推動多項觀光產業補助及貸款措施，惟</w:t>
      </w:r>
      <w:r w:rsidRPr="00C07F4E">
        <w:rPr>
          <w:rFonts w:hint="eastAsia"/>
          <w:snapToGrid/>
        </w:rPr>
        <w:t>112年上半年旅行業銷售額尚未恢復至108年水準</w:t>
      </w:r>
      <w:r>
        <w:rPr>
          <w:rFonts w:hint="eastAsia"/>
          <w:snapToGrid/>
        </w:rPr>
        <w:t>，且</w:t>
      </w:r>
      <w:r w:rsidRPr="00155A31">
        <w:rPr>
          <w:rFonts w:hint="eastAsia"/>
          <w:snapToGrid/>
        </w:rPr>
        <w:t>計畫執行</w:t>
      </w:r>
      <w:r>
        <w:rPr>
          <w:rFonts w:hint="eastAsia"/>
          <w:snapToGrid/>
        </w:rPr>
        <w:t>管控</w:t>
      </w:r>
      <w:r w:rsidRPr="00155A31">
        <w:rPr>
          <w:rFonts w:hint="eastAsia"/>
          <w:snapToGrid/>
        </w:rPr>
        <w:t>尚有強化空間，允宜完備各項處理機制</w:t>
      </w:r>
    </w:p>
    <w:bookmarkEnd w:id="9"/>
    <w:p w:rsidR="0083126E" w:rsidRPr="00155A31" w:rsidRDefault="0083126E" w:rsidP="005F0989">
      <w:pPr>
        <w:ind w:left="566" w:firstLine="566"/>
        <w:rPr>
          <w:rFonts w:hAnsi="標楷體"/>
        </w:rPr>
      </w:pPr>
      <w:r w:rsidRPr="00155A31">
        <w:rPr>
          <w:rFonts w:hAnsi="標楷體" w:hint="eastAsia"/>
        </w:rPr>
        <w:t>交通部</w:t>
      </w:r>
      <w:r>
        <w:rPr>
          <w:rFonts w:hAnsi="標楷體" w:hint="eastAsia"/>
        </w:rPr>
        <w:t>嚴重特殊傳染性肺炎特別</w:t>
      </w:r>
      <w:r w:rsidRPr="00155A31">
        <w:rPr>
          <w:rFonts w:hAnsi="標楷體" w:hint="eastAsia"/>
        </w:rPr>
        <w:t>預算編列觀光旅館業及旅館業等觀光產業營運負擔及員工薪資補貼，以及觀光業者之紓困貸款利息補貼等148億7</w:t>
      </w:r>
      <w:r w:rsidRPr="00155A31">
        <w:rPr>
          <w:rFonts w:hAnsi="標楷體"/>
        </w:rPr>
        <w:t>,970</w:t>
      </w:r>
      <w:r w:rsidRPr="00155A31">
        <w:rPr>
          <w:rFonts w:hAnsi="標楷體" w:hint="eastAsia"/>
        </w:rPr>
        <w:t>萬4千元，決算數148億7</w:t>
      </w:r>
      <w:r w:rsidRPr="00155A31">
        <w:rPr>
          <w:rFonts w:hAnsi="標楷體"/>
        </w:rPr>
        <w:t>,841</w:t>
      </w:r>
      <w:r w:rsidRPr="00155A31">
        <w:rPr>
          <w:rFonts w:hAnsi="標楷體" w:hint="eastAsia"/>
        </w:rPr>
        <w:t>萬6千元(均為實現數)，占預算數比率為99.99%(詳表1)。經查：</w:t>
      </w:r>
    </w:p>
    <w:p w:rsidR="0083126E" w:rsidRPr="00155A31" w:rsidRDefault="0083126E" w:rsidP="005F0989">
      <w:pPr>
        <w:pStyle w:val="a9"/>
        <w:ind w:left="849" w:hanging="283"/>
        <w:rPr>
          <w:b/>
        </w:rPr>
      </w:pPr>
      <w:r w:rsidRPr="00155A31">
        <w:rPr>
          <w:rFonts w:hint="eastAsia"/>
          <w:b/>
        </w:rPr>
        <w:t>(一)為因應疫情衝擊，推動多項觀光產業紓困措施</w:t>
      </w:r>
    </w:p>
    <w:p w:rsidR="0083126E" w:rsidRPr="00155A31" w:rsidRDefault="0083126E" w:rsidP="005F0989">
      <w:pPr>
        <w:pStyle w:val="21"/>
        <w:ind w:left="850" w:firstLine="566"/>
        <w:rPr>
          <w:snapToGrid/>
        </w:rPr>
      </w:pPr>
      <w:r w:rsidRPr="00155A31">
        <w:rPr>
          <w:rFonts w:hint="eastAsia"/>
        </w:rPr>
        <w:t>交通部觀光</w:t>
      </w:r>
      <w:r>
        <w:rPr>
          <w:rFonts w:hint="eastAsia"/>
        </w:rPr>
        <w:t>局</w:t>
      </w:r>
      <w:r w:rsidRPr="00155A31">
        <w:rPr>
          <w:rFonts w:hint="eastAsia"/>
        </w:rPr>
        <w:t>（112年9月15日改制為交通部觀光署，下稱觀光署）為因應嚴重特殊傳染性肺炎疫情對觀光產業營運造成衝擊，自109年2月26日起陸續推動多項紓困措施，包括：對觀光產業之營運負擔及員工薪資補貼、補貼旅行業及觀光遊樂業取消團體旅遊業務等，以及對觀光業者之紓困貸款利息補貼等方案(詳表1)。</w:t>
      </w:r>
      <w:r w:rsidRPr="00155A31">
        <w:rPr>
          <w:rFonts w:hint="eastAsia"/>
          <w:snapToGrid/>
        </w:rPr>
        <w:t>執行結果，包括補助近3千家旅行業者之員工薪資、以及2千餘家次觀光旅館業及旅館業者之員工薪資及營運成本、補貼受疫情衝擊之8千餘家民宿、補貼24家觀光遊樂業者之營運補貼及45家次觀光遊樂業者之薪資補貼(共補貼1萬餘名員工人次)，並發放1</w:t>
      </w:r>
      <w:r w:rsidRPr="00155A31">
        <w:rPr>
          <w:snapToGrid/>
        </w:rPr>
        <w:t>,310</w:t>
      </w:r>
      <w:r w:rsidRPr="00155A31">
        <w:rPr>
          <w:rFonts w:hint="eastAsia"/>
          <w:snapToGrid/>
        </w:rPr>
        <w:t>家觀光業者之紓困貸款利息補貼等。</w:t>
      </w:r>
    </w:p>
    <w:p w:rsidR="0083126E" w:rsidRPr="00155A31" w:rsidRDefault="0083126E" w:rsidP="005F0989">
      <w:pPr>
        <w:pStyle w:val="142"/>
        <w:spacing w:line="400" w:lineRule="exact"/>
        <w:ind w:left="851" w:hanging="851"/>
        <w:jc w:val="both"/>
        <w:rPr>
          <w:szCs w:val="24"/>
        </w:rPr>
      </w:pPr>
      <w:r w:rsidRPr="00155A31">
        <w:rPr>
          <w:rFonts w:hint="eastAsia"/>
          <w:b/>
          <w:sz w:val="28"/>
        </w:rPr>
        <w:t xml:space="preserve">表1  </w:t>
      </w:r>
      <w:r>
        <w:rPr>
          <w:rFonts w:hint="eastAsia"/>
          <w:b/>
          <w:sz w:val="28"/>
        </w:rPr>
        <w:t>嚴重特殊傳染性肺炎特別</w:t>
      </w:r>
      <w:r w:rsidRPr="00155A31">
        <w:rPr>
          <w:rFonts w:hint="eastAsia"/>
          <w:b/>
          <w:spacing w:val="-2"/>
          <w:sz w:val="28"/>
        </w:rPr>
        <w:t>決算觀光產業營運及貸款協助</w:t>
      </w:r>
      <w:r w:rsidRPr="00155A31">
        <w:rPr>
          <w:rFonts w:hint="eastAsia"/>
          <w:b/>
          <w:sz w:val="28"/>
        </w:rPr>
        <w:t>經費執行表</w:t>
      </w:r>
      <w:r w:rsidRPr="00155A31">
        <w:t xml:space="preserve"> </w:t>
      </w:r>
      <w:r w:rsidRPr="00155A31">
        <w:rPr>
          <w:rFonts w:hint="eastAsia"/>
        </w:rPr>
        <w:t xml:space="preserve"> </w:t>
      </w:r>
      <w:r>
        <w:rPr>
          <w:rFonts w:hint="eastAsia"/>
        </w:rPr>
        <w:t xml:space="preserve">                                     </w:t>
      </w:r>
      <w:r w:rsidRPr="00155A31">
        <w:rPr>
          <w:rFonts w:hint="eastAsia"/>
        </w:rPr>
        <w:t xml:space="preserve"> </w:t>
      </w:r>
      <w:r w:rsidRPr="00155A31">
        <w:rPr>
          <w:rFonts w:hint="eastAsia"/>
          <w:szCs w:val="24"/>
        </w:rPr>
        <w:t>單位：新臺幣千元；%</w:t>
      </w:r>
    </w:p>
    <w:tbl>
      <w:tblPr>
        <w:tblW w:w="8510" w:type="dxa"/>
        <w:tblInd w:w="-1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3017"/>
        <w:gridCol w:w="1278"/>
        <w:gridCol w:w="1276"/>
        <w:gridCol w:w="888"/>
        <w:gridCol w:w="1275"/>
        <w:gridCol w:w="776"/>
      </w:tblGrid>
      <w:tr w:rsidR="0083126E" w:rsidRPr="00155A31" w:rsidTr="005F0989">
        <w:trPr>
          <w:trHeight w:val="20"/>
          <w:tblHeader/>
        </w:trPr>
        <w:tc>
          <w:tcPr>
            <w:tcW w:w="3017" w:type="dxa"/>
            <w:vMerge w:val="restart"/>
            <w:shd w:val="clear" w:color="auto" w:fill="auto"/>
            <w:vAlign w:val="center"/>
          </w:tcPr>
          <w:p w:rsidR="0083126E" w:rsidRPr="00155A31" w:rsidRDefault="0083126E" w:rsidP="005F0989">
            <w:pPr>
              <w:pStyle w:val="142"/>
              <w:jc w:val="center"/>
              <w:rPr>
                <w:rFonts w:hAnsi="標楷體"/>
                <w:bCs/>
                <w:snapToGrid/>
                <w:szCs w:val="24"/>
              </w:rPr>
            </w:pPr>
            <w:r w:rsidRPr="00155A31">
              <w:rPr>
                <w:rFonts w:hAnsi="標楷體" w:hint="eastAsia"/>
                <w:bCs/>
                <w:snapToGrid/>
                <w:szCs w:val="24"/>
              </w:rPr>
              <w:t>計畫名稱</w:t>
            </w:r>
          </w:p>
        </w:tc>
        <w:tc>
          <w:tcPr>
            <w:tcW w:w="1278" w:type="dxa"/>
            <w:vMerge w:val="restart"/>
            <w:shd w:val="clear" w:color="auto" w:fill="auto"/>
            <w:vAlign w:val="center"/>
          </w:tcPr>
          <w:p w:rsidR="0083126E" w:rsidRPr="00155A31" w:rsidRDefault="0083126E" w:rsidP="005F0989">
            <w:pPr>
              <w:pStyle w:val="142"/>
              <w:jc w:val="center"/>
              <w:rPr>
                <w:rFonts w:hAnsi="標楷體"/>
                <w:bCs/>
                <w:snapToGrid/>
                <w:szCs w:val="24"/>
              </w:rPr>
            </w:pPr>
            <w:r w:rsidRPr="00155A31">
              <w:rPr>
                <w:rFonts w:hAnsi="標楷體" w:hint="eastAsia"/>
                <w:snapToGrid/>
                <w:szCs w:val="24"/>
              </w:rPr>
              <w:t>預算數</w:t>
            </w:r>
          </w:p>
        </w:tc>
        <w:tc>
          <w:tcPr>
            <w:tcW w:w="3439" w:type="dxa"/>
            <w:gridSpan w:val="3"/>
            <w:shd w:val="clear" w:color="auto" w:fill="auto"/>
            <w:vAlign w:val="center"/>
          </w:tcPr>
          <w:p w:rsidR="0083126E" w:rsidRPr="00155A31" w:rsidRDefault="0083126E" w:rsidP="005F0989">
            <w:pPr>
              <w:pStyle w:val="142"/>
              <w:jc w:val="center"/>
              <w:rPr>
                <w:rFonts w:hAnsi="標楷體"/>
                <w:bCs/>
                <w:snapToGrid/>
                <w:szCs w:val="24"/>
              </w:rPr>
            </w:pPr>
            <w:r w:rsidRPr="00155A31">
              <w:rPr>
                <w:rFonts w:hAnsi="標楷體" w:hint="eastAsia"/>
                <w:bCs/>
                <w:snapToGrid/>
                <w:szCs w:val="24"/>
              </w:rPr>
              <w:t>決算審定數</w:t>
            </w:r>
          </w:p>
        </w:tc>
        <w:tc>
          <w:tcPr>
            <w:tcW w:w="776" w:type="dxa"/>
            <w:vMerge w:val="restart"/>
            <w:tcMar>
              <w:right w:w="85" w:type="dxa"/>
            </w:tcMar>
            <w:vAlign w:val="center"/>
          </w:tcPr>
          <w:p w:rsidR="0083126E" w:rsidRPr="00155A31" w:rsidRDefault="0083126E" w:rsidP="005F0989">
            <w:pPr>
              <w:pStyle w:val="142"/>
              <w:spacing w:line="240" w:lineRule="exact"/>
              <w:jc w:val="center"/>
              <w:rPr>
                <w:spacing w:val="-20"/>
                <w:szCs w:val="24"/>
              </w:rPr>
            </w:pPr>
            <w:r w:rsidRPr="00155A31">
              <w:rPr>
                <w:rFonts w:hint="eastAsia"/>
                <w:spacing w:val="-20"/>
                <w:szCs w:val="24"/>
              </w:rPr>
              <w:t>決算占預算比率</w:t>
            </w:r>
          </w:p>
        </w:tc>
      </w:tr>
      <w:tr w:rsidR="0083126E" w:rsidRPr="00155A31" w:rsidTr="005F0989">
        <w:trPr>
          <w:trHeight w:val="20"/>
          <w:tblHeader/>
        </w:trPr>
        <w:tc>
          <w:tcPr>
            <w:tcW w:w="3017" w:type="dxa"/>
            <w:vMerge/>
            <w:shd w:val="clear" w:color="auto" w:fill="auto"/>
            <w:vAlign w:val="center"/>
          </w:tcPr>
          <w:p w:rsidR="0083126E" w:rsidRPr="00155A31" w:rsidRDefault="0083126E" w:rsidP="005F0989">
            <w:pPr>
              <w:pStyle w:val="142"/>
              <w:jc w:val="center"/>
              <w:rPr>
                <w:rFonts w:hAnsi="標楷體"/>
                <w:bCs/>
                <w:snapToGrid/>
                <w:szCs w:val="24"/>
              </w:rPr>
            </w:pPr>
          </w:p>
        </w:tc>
        <w:tc>
          <w:tcPr>
            <w:tcW w:w="1278" w:type="dxa"/>
            <w:vMerge/>
            <w:shd w:val="clear" w:color="auto" w:fill="auto"/>
            <w:vAlign w:val="center"/>
          </w:tcPr>
          <w:p w:rsidR="0083126E" w:rsidRPr="00155A31" w:rsidRDefault="0083126E" w:rsidP="005F0989">
            <w:pPr>
              <w:pStyle w:val="142"/>
              <w:jc w:val="center"/>
              <w:rPr>
                <w:rFonts w:hAnsi="標楷體"/>
                <w:snapToGrid/>
                <w:szCs w:val="24"/>
              </w:rPr>
            </w:pPr>
          </w:p>
        </w:tc>
        <w:tc>
          <w:tcPr>
            <w:tcW w:w="1276" w:type="dxa"/>
            <w:shd w:val="clear" w:color="auto" w:fill="auto"/>
            <w:vAlign w:val="center"/>
          </w:tcPr>
          <w:p w:rsidR="0083126E" w:rsidRPr="00155A31" w:rsidRDefault="0083126E" w:rsidP="005F0989">
            <w:pPr>
              <w:pStyle w:val="142"/>
              <w:jc w:val="center"/>
              <w:rPr>
                <w:rFonts w:hAnsi="標楷體"/>
                <w:snapToGrid/>
                <w:szCs w:val="24"/>
              </w:rPr>
            </w:pPr>
            <w:r w:rsidRPr="00155A31">
              <w:rPr>
                <w:rFonts w:hAnsi="標楷體" w:hint="eastAsia"/>
                <w:snapToGrid/>
                <w:szCs w:val="24"/>
              </w:rPr>
              <w:t>實現數</w:t>
            </w:r>
          </w:p>
        </w:tc>
        <w:tc>
          <w:tcPr>
            <w:tcW w:w="888" w:type="dxa"/>
            <w:shd w:val="clear" w:color="auto" w:fill="auto"/>
            <w:vAlign w:val="center"/>
          </w:tcPr>
          <w:p w:rsidR="0083126E" w:rsidRPr="00155A31" w:rsidRDefault="0083126E" w:rsidP="005F0989">
            <w:pPr>
              <w:pStyle w:val="142"/>
              <w:jc w:val="center"/>
              <w:rPr>
                <w:rFonts w:hAnsi="標楷體"/>
                <w:snapToGrid/>
                <w:szCs w:val="24"/>
              </w:rPr>
            </w:pPr>
            <w:r w:rsidRPr="00155A31">
              <w:rPr>
                <w:rFonts w:hAnsi="標楷體" w:hint="eastAsia"/>
                <w:snapToGrid/>
                <w:szCs w:val="24"/>
              </w:rPr>
              <w:t>保留數</w:t>
            </w:r>
          </w:p>
        </w:tc>
        <w:tc>
          <w:tcPr>
            <w:tcW w:w="1275" w:type="dxa"/>
            <w:shd w:val="clear" w:color="auto" w:fill="auto"/>
            <w:vAlign w:val="center"/>
          </w:tcPr>
          <w:p w:rsidR="0083126E" w:rsidRPr="00155A31" w:rsidRDefault="0083126E" w:rsidP="005F0989">
            <w:pPr>
              <w:pStyle w:val="142"/>
              <w:jc w:val="center"/>
              <w:rPr>
                <w:rFonts w:hAnsi="標楷體"/>
                <w:snapToGrid/>
                <w:szCs w:val="24"/>
              </w:rPr>
            </w:pPr>
            <w:r w:rsidRPr="00155A31">
              <w:rPr>
                <w:rFonts w:hAnsi="標楷體" w:hint="eastAsia"/>
                <w:snapToGrid/>
                <w:szCs w:val="24"/>
              </w:rPr>
              <w:t>合計</w:t>
            </w:r>
          </w:p>
        </w:tc>
        <w:tc>
          <w:tcPr>
            <w:tcW w:w="776" w:type="dxa"/>
            <w:vMerge/>
            <w:vAlign w:val="center"/>
          </w:tcPr>
          <w:p w:rsidR="0083126E" w:rsidRPr="00155A31" w:rsidRDefault="0083126E" w:rsidP="005F0989">
            <w:pPr>
              <w:pStyle w:val="142"/>
              <w:spacing w:line="240" w:lineRule="exact"/>
              <w:jc w:val="center"/>
              <w:rPr>
                <w:spacing w:val="-20"/>
                <w:szCs w:val="24"/>
              </w:rPr>
            </w:pPr>
          </w:p>
        </w:tc>
      </w:tr>
      <w:tr w:rsidR="0083126E" w:rsidRPr="00155A31" w:rsidTr="005F0989">
        <w:trPr>
          <w:trHeight w:val="20"/>
        </w:trPr>
        <w:tc>
          <w:tcPr>
            <w:tcW w:w="3017" w:type="dxa"/>
            <w:shd w:val="clear" w:color="auto" w:fill="auto"/>
            <w:vAlign w:val="center"/>
            <w:hideMark/>
          </w:tcPr>
          <w:p w:rsidR="0083126E" w:rsidRPr="00155A31" w:rsidRDefault="0083126E" w:rsidP="005F0989">
            <w:pPr>
              <w:pStyle w:val="142"/>
              <w:rPr>
                <w:rFonts w:hAnsi="標楷體"/>
                <w:snapToGrid/>
                <w:szCs w:val="24"/>
              </w:rPr>
            </w:pPr>
            <w:r w:rsidRPr="00155A31">
              <w:rPr>
                <w:rFonts w:hAnsi="標楷體" w:hint="eastAsia"/>
                <w:snapToGrid/>
                <w:szCs w:val="24"/>
              </w:rPr>
              <w:t>各縣市觀光旅館業及旅館業</w:t>
            </w:r>
            <w:r w:rsidRPr="00155A31">
              <w:rPr>
                <w:rFonts w:hAnsi="標楷體" w:hint="eastAsia"/>
                <w:snapToGrid/>
                <w:szCs w:val="24"/>
              </w:rPr>
              <w:lastRenderedPageBreak/>
              <w:t>營運補貼</w:t>
            </w:r>
          </w:p>
        </w:tc>
        <w:tc>
          <w:tcPr>
            <w:tcW w:w="1278" w:type="dxa"/>
            <w:shd w:val="clear" w:color="auto" w:fill="auto"/>
            <w:vAlign w:val="center"/>
            <w:hideMark/>
          </w:tcPr>
          <w:p w:rsidR="0083126E" w:rsidRPr="00155A31" w:rsidRDefault="0083126E" w:rsidP="005F0989">
            <w:pPr>
              <w:pStyle w:val="142"/>
              <w:jc w:val="right"/>
              <w:rPr>
                <w:rFonts w:hAnsi="標楷體"/>
                <w:snapToGrid/>
                <w:szCs w:val="24"/>
              </w:rPr>
            </w:pPr>
            <w:r w:rsidRPr="00155A31">
              <w:rPr>
                <w:rFonts w:hAnsi="標楷體" w:hint="eastAsia"/>
                <w:snapToGrid/>
                <w:szCs w:val="24"/>
              </w:rPr>
              <w:lastRenderedPageBreak/>
              <w:t>1,464,111</w:t>
            </w:r>
          </w:p>
        </w:tc>
        <w:tc>
          <w:tcPr>
            <w:tcW w:w="1276" w:type="dxa"/>
            <w:shd w:val="clear" w:color="auto" w:fill="auto"/>
            <w:vAlign w:val="center"/>
            <w:hideMark/>
          </w:tcPr>
          <w:p w:rsidR="0083126E" w:rsidRPr="00155A31" w:rsidRDefault="0083126E" w:rsidP="005F0989">
            <w:pPr>
              <w:pStyle w:val="142"/>
              <w:jc w:val="right"/>
              <w:rPr>
                <w:rFonts w:hAnsi="標楷體"/>
                <w:snapToGrid/>
                <w:szCs w:val="24"/>
              </w:rPr>
            </w:pPr>
            <w:r w:rsidRPr="00155A31">
              <w:rPr>
                <w:rFonts w:hAnsi="標楷體" w:hint="eastAsia"/>
                <w:snapToGrid/>
                <w:szCs w:val="24"/>
              </w:rPr>
              <w:t>1,464,110</w:t>
            </w:r>
          </w:p>
        </w:tc>
        <w:tc>
          <w:tcPr>
            <w:tcW w:w="888" w:type="dxa"/>
            <w:shd w:val="clear" w:color="auto" w:fill="auto"/>
            <w:vAlign w:val="center"/>
            <w:hideMark/>
          </w:tcPr>
          <w:p w:rsidR="0083126E" w:rsidRPr="00155A31" w:rsidRDefault="0083126E" w:rsidP="005F0989">
            <w:pPr>
              <w:pStyle w:val="142"/>
              <w:jc w:val="right"/>
              <w:rPr>
                <w:rFonts w:hAnsi="標楷體"/>
                <w:snapToGrid/>
                <w:szCs w:val="24"/>
              </w:rPr>
            </w:pPr>
            <w:r w:rsidRPr="00155A31">
              <w:rPr>
                <w:rFonts w:hAnsi="標楷體" w:hint="eastAsia"/>
                <w:snapToGrid/>
                <w:szCs w:val="24"/>
              </w:rPr>
              <w:t>-</w:t>
            </w:r>
          </w:p>
        </w:tc>
        <w:tc>
          <w:tcPr>
            <w:tcW w:w="1275" w:type="dxa"/>
            <w:shd w:val="clear" w:color="auto" w:fill="auto"/>
            <w:vAlign w:val="center"/>
            <w:hideMark/>
          </w:tcPr>
          <w:p w:rsidR="0083126E" w:rsidRPr="00155A31" w:rsidRDefault="0083126E" w:rsidP="005F0989">
            <w:pPr>
              <w:pStyle w:val="142"/>
              <w:jc w:val="right"/>
              <w:rPr>
                <w:rFonts w:hAnsi="標楷體"/>
                <w:snapToGrid/>
                <w:szCs w:val="24"/>
              </w:rPr>
            </w:pPr>
            <w:r w:rsidRPr="00155A31">
              <w:rPr>
                <w:rFonts w:hAnsi="標楷體" w:hint="eastAsia"/>
                <w:snapToGrid/>
                <w:szCs w:val="24"/>
              </w:rPr>
              <w:t>1,464,110</w:t>
            </w:r>
          </w:p>
        </w:tc>
        <w:tc>
          <w:tcPr>
            <w:tcW w:w="776" w:type="dxa"/>
            <w:vAlign w:val="center"/>
          </w:tcPr>
          <w:p w:rsidR="0083126E" w:rsidRPr="00155A31" w:rsidRDefault="0083126E" w:rsidP="005F0989">
            <w:pPr>
              <w:pStyle w:val="142"/>
              <w:jc w:val="right"/>
            </w:pPr>
            <w:r w:rsidRPr="00155A31">
              <w:rPr>
                <w:rFonts w:hint="eastAsia"/>
              </w:rPr>
              <w:t>100.00</w:t>
            </w:r>
          </w:p>
        </w:tc>
      </w:tr>
      <w:tr w:rsidR="0083126E" w:rsidRPr="00155A31" w:rsidTr="005F0989">
        <w:trPr>
          <w:trHeight w:val="20"/>
        </w:trPr>
        <w:tc>
          <w:tcPr>
            <w:tcW w:w="3017" w:type="dxa"/>
            <w:shd w:val="clear" w:color="auto" w:fill="auto"/>
            <w:vAlign w:val="center"/>
            <w:hideMark/>
          </w:tcPr>
          <w:p w:rsidR="0083126E" w:rsidRPr="00155A31" w:rsidRDefault="0083126E" w:rsidP="005F0989">
            <w:pPr>
              <w:pStyle w:val="142"/>
              <w:rPr>
                <w:rFonts w:hAnsi="標楷體"/>
                <w:snapToGrid/>
                <w:szCs w:val="24"/>
              </w:rPr>
            </w:pPr>
            <w:r w:rsidRPr="00155A31">
              <w:rPr>
                <w:rFonts w:hAnsi="標楷體" w:hint="eastAsia"/>
                <w:snapToGrid/>
                <w:szCs w:val="24"/>
              </w:rPr>
              <w:t>觀光產業營運負擔及員工薪資補貼</w:t>
            </w:r>
          </w:p>
        </w:tc>
        <w:tc>
          <w:tcPr>
            <w:tcW w:w="1278" w:type="dxa"/>
            <w:shd w:val="clear" w:color="auto" w:fill="auto"/>
            <w:vAlign w:val="center"/>
            <w:hideMark/>
          </w:tcPr>
          <w:p w:rsidR="0083126E" w:rsidRPr="00155A31" w:rsidRDefault="0083126E" w:rsidP="005F0989">
            <w:pPr>
              <w:pStyle w:val="142"/>
              <w:jc w:val="right"/>
              <w:rPr>
                <w:rFonts w:hAnsi="標楷體"/>
                <w:snapToGrid/>
                <w:szCs w:val="24"/>
              </w:rPr>
            </w:pPr>
            <w:r w:rsidRPr="00155A31">
              <w:rPr>
                <w:rFonts w:hAnsi="標楷體" w:hint="eastAsia"/>
                <w:snapToGrid/>
                <w:szCs w:val="24"/>
              </w:rPr>
              <w:t>13,175,739</w:t>
            </w:r>
          </w:p>
        </w:tc>
        <w:tc>
          <w:tcPr>
            <w:tcW w:w="1276" w:type="dxa"/>
            <w:shd w:val="clear" w:color="auto" w:fill="auto"/>
            <w:vAlign w:val="center"/>
            <w:hideMark/>
          </w:tcPr>
          <w:p w:rsidR="0083126E" w:rsidRPr="00155A31" w:rsidRDefault="0083126E" w:rsidP="005F0989">
            <w:pPr>
              <w:pStyle w:val="142"/>
              <w:jc w:val="right"/>
              <w:rPr>
                <w:rFonts w:hAnsi="標楷體"/>
                <w:snapToGrid/>
                <w:szCs w:val="24"/>
              </w:rPr>
            </w:pPr>
            <w:r w:rsidRPr="00155A31">
              <w:rPr>
                <w:rFonts w:hAnsi="標楷體" w:hint="eastAsia"/>
                <w:snapToGrid/>
                <w:szCs w:val="24"/>
              </w:rPr>
              <w:t>13,175,452</w:t>
            </w:r>
          </w:p>
        </w:tc>
        <w:tc>
          <w:tcPr>
            <w:tcW w:w="888" w:type="dxa"/>
            <w:shd w:val="clear" w:color="auto" w:fill="auto"/>
            <w:vAlign w:val="center"/>
            <w:hideMark/>
          </w:tcPr>
          <w:p w:rsidR="0083126E" w:rsidRPr="00155A31" w:rsidRDefault="0083126E" w:rsidP="005F0989">
            <w:pPr>
              <w:pStyle w:val="142"/>
              <w:jc w:val="right"/>
              <w:rPr>
                <w:rFonts w:hAnsi="標楷體"/>
                <w:snapToGrid/>
                <w:szCs w:val="24"/>
              </w:rPr>
            </w:pPr>
            <w:r w:rsidRPr="00155A31">
              <w:rPr>
                <w:rFonts w:hAnsi="標楷體" w:hint="eastAsia"/>
                <w:snapToGrid/>
                <w:szCs w:val="24"/>
              </w:rPr>
              <w:t>-</w:t>
            </w:r>
          </w:p>
        </w:tc>
        <w:tc>
          <w:tcPr>
            <w:tcW w:w="1275" w:type="dxa"/>
            <w:shd w:val="clear" w:color="auto" w:fill="auto"/>
            <w:vAlign w:val="center"/>
            <w:hideMark/>
          </w:tcPr>
          <w:p w:rsidR="0083126E" w:rsidRPr="00155A31" w:rsidRDefault="0083126E" w:rsidP="005F0989">
            <w:pPr>
              <w:pStyle w:val="142"/>
              <w:jc w:val="right"/>
              <w:rPr>
                <w:rFonts w:hAnsi="標楷體"/>
                <w:snapToGrid/>
                <w:szCs w:val="24"/>
              </w:rPr>
            </w:pPr>
            <w:r w:rsidRPr="00155A31">
              <w:rPr>
                <w:rFonts w:hAnsi="標楷體" w:hint="eastAsia"/>
                <w:snapToGrid/>
                <w:szCs w:val="24"/>
              </w:rPr>
              <w:t>13,175,452</w:t>
            </w:r>
          </w:p>
        </w:tc>
        <w:tc>
          <w:tcPr>
            <w:tcW w:w="776" w:type="dxa"/>
            <w:vAlign w:val="center"/>
          </w:tcPr>
          <w:p w:rsidR="0083126E" w:rsidRPr="00155A31" w:rsidRDefault="0083126E" w:rsidP="005F0989">
            <w:pPr>
              <w:pStyle w:val="142"/>
              <w:jc w:val="right"/>
            </w:pPr>
            <w:r w:rsidRPr="00155A31">
              <w:rPr>
                <w:rFonts w:hint="eastAsia"/>
              </w:rPr>
              <w:t>100.00</w:t>
            </w:r>
          </w:p>
        </w:tc>
      </w:tr>
      <w:tr w:rsidR="0083126E" w:rsidRPr="00155A31" w:rsidTr="005F0989">
        <w:trPr>
          <w:trHeight w:val="20"/>
        </w:trPr>
        <w:tc>
          <w:tcPr>
            <w:tcW w:w="3017" w:type="dxa"/>
            <w:shd w:val="clear" w:color="auto" w:fill="auto"/>
            <w:vAlign w:val="center"/>
            <w:hideMark/>
          </w:tcPr>
          <w:p w:rsidR="0083126E" w:rsidRPr="00155A31" w:rsidRDefault="0083126E" w:rsidP="005F0989">
            <w:pPr>
              <w:pStyle w:val="142"/>
              <w:rPr>
                <w:rFonts w:hAnsi="標楷體"/>
                <w:snapToGrid/>
                <w:szCs w:val="24"/>
              </w:rPr>
            </w:pPr>
            <w:r w:rsidRPr="00155A31">
              <w:rPr>
                <w:rFonts w:hAnsi="標楷體" w:hint="eastAsia"/>
                <w:snapToGrid/>
                <w:szCs w:val="24"/>
              </w:rPr>
              <w:t>補貼旅行業及觀光遊樂業取消團體旅遊業務等所需經費</w:t>
            </w:r>
          </w:p>
        </w:tc>
        <w:tc>
          <w:tcPr>
            <w:tcW w:w="1278" w:type="dxa"/>
            <w:shd w:val="clear" w:color="auto" w:fill="auto"/>
            <w:vAlign w:val="center"/>
            <w:hideMark/>
          </w:tcPr>
          <w:p w:rsidR="0083126E" w:rsidRPr="00155A31" w:rsidRDefault="0083126E" w:rsidP="005F0989">
            <w:pPr>
              <w:pStyle w:val="142"/>
              <w:jc w:val="right"/>
              <w:rPr>
                <w:rFonts w:hAnsi="標楷體"/>
                <w:snapToGrid/>
                <w:szCs w:val="24"/>
              </w:rPr>
            </w:pPr>
            <w:r w:rsidRPr="00155A31">
              <w:rPr>
                <w:rFonts w:hAnsi="標楷體" w:hint="eastAsia"/>
                <w:snapToGrid/>
                <w:szCs w:val="24"/>
              </w:rPr>
              <w:t>199,854</w:t>
            </w:r>
          </w:p>
        </w:tc>
        <w:tc>
          <w:tcPr>
            <w:tcW w:w="1276" w:type="dxa"/>
            <w:shd w:val="clear" w:color="auto" w:fill="auto"/>
            <w:vAlign w:val="center"/>
            <w:hideMark/>
          </w:tcPr>
          <w:p w:rsidR="0083126E" w:rsidRPr="00155A31" w:rsidRDefault="0083126E" w:rsidP="005F0989">
            <w:pPr>
              <w:pStyle w:val="142"/>
              <w:jc w:val="right"/>
              <w:rPr>
                <w:rFonts w:hAnsi="標楷體"/>
                <w:snapToGrid/>
                <w:szCs w:val="24"/>
              </w:rPr>
            </w:pPr>
            <w:r w:rsidRPr="00155A31">
              <w:rPr>
                <w:rFonts w:hAnsi="標楷體" w:hint="eastAsia"/>
                <w:snapToGrid/>
                <w:szCs w:val="24"/>
              </w:rPr>
              <w:t>198,854</w:t>
            </w:r>
          </w:p>
        </w:tc>
        <w:tc>
          <w:tcPr>
            <w:tcW w:w="888" w:type="dxa"/>
            <w:shd w:val="clear" w:color="auto" w:fill="auto"/>
            <w:vAlign w:val="center"/>
            <w:hideMark/>
          </w:tcPr>
          <w:p w:rsidR="0083126E" w:rsidRPr="00155A31" w:rsidRDefault="0083126E" w:rsidP="005F0989">
            <w:pPr>
              <w:pStyle w:val="142"/>
              <w:jc w:val="right"/>
              <w:rPr>
                <w:rFonts w:hAnsi="標楷體"/>
                <w:snapToGrid/>
                <w:szCs w:val="24"/>
              </w:rPr>
            </w:pPr>
            <w:r w:rsidRPr="00155A31">
              <w:rPr>
                <w:rFonts w:hAnsi="標楷體" w:hint="eastAsia"/>
                <w:snapToGrid/>
                <w:szCs w:val="24"/>
              </w:rPr>
              <w:t>-</w:t>
            </w:r>
          </w:p>
        </w:tc>
        <w:tc>
          <w:tcPr>
            <w:tcW w:w="1275" w:type="dxa"/>
            <w:shd w:val="clear" w:color="auto" w:fill="auto"/>
            <w:vAlign w:val="center"/>
            <w:hideMark/>
          </w:tcPr>
          <w:p w:rsidR="0083126E" w:rsidRPr="00155A31" w:rsidRDefault="0083126E" w:rsidP="005F0989">
            <w:pPr>
              <w:pStyle w:val="142"/>
              <w:jc w:val="right"/>
              <w:rPr>
                <w:rFonts w:hAnsi="標楷體"/>
                <w:snapToGrid/>
                <w:szCs w:val="24"/>
              </w:rPr>
            </w:pPr>
            <w:r w:rsidRPr="00155A31">
              <w:rPr>
                <w:rFonts w:hAnsi="標楷體" w:hint="eastAsia"/>
                <w:snapToGrid/>
                <w:szCs w:val="24"/>
              </w:rPr>
              <w:t>198,854</w:t>
            </w:r>
          </w:p>
        </w:tc>
        <w:tc>
          <w:tcPr>
            <w:tcW w:w="776" w:type="dxa"/>
            <w:vAlign w:val="center"/>
          </w:tcPr>
          <w:p w:rsidR="0083126E" w:rsidRPr="00155A31" w:rsidRDefault="0083126E" w:rsidP="005F0989">
            <w:pPr>
              <w:pStyle w:val="142"/>
              <w:jc w:val="right"/>
            </w:pPr>
            <w:r w:rsidRPr="00155A31">
              <w:rPr>
                <w:rFonts w:hint="eastAsia"/>
              </w:rPr>
              <w:t>99.50</w:t>
            </w:r>
          </w:p>
        </w:tc>
      </w:tr>
      <w:tr w:rsidR="0083126E" w:rsidRPr="00155A31" w:rsidTr="005F0989">
        <w:trPr>
          <w:trHeight w:val="20"/>
        </w:trPr>
        <w:tc>
          <w:tcPr>
            <w:tcW w:w="3017" w:type="dxa"/>
            <w:shd w:val="clear" w:color="auto" w:fill="auto"/>
            <w:vAlign w:val="center"/>
            <w:hideMark/>
          </w:tcPr>
          <w:p w:rsidR="0083126E" w:rsidRPr="00155A31" w:rsidRDefault="0083126E" w:rsidP="005F0989">
            <w:pPr>
              <w:pStyle w:val="142"/>
              <w:rPr>
                <w:rFonts w:hAnsi="標楷體"/>
                <w:snapToGrid/>
                <w:szCs w:val="24"/>
              </w:rPr>
            </w:pPr>
            <w:r w:rsidRPr="00155A31">
              <w:rPr>
                <w:rFonts w:hAnsi="標楷體" w:hint="eastAsia"/>
                <w:snapToGrid/>
                <w:szCs w:val="24"/>
              </w:rPr>
              <w:t>觀光業者之紓困貸款利息補貼等所需經費</w:t>
            </w:r>
          </w:p>
        </w:tc>
        <w:tc>
          <w:tcPr>
            <w:tcW w:w="1278" w:type="dxa"/>
            <w:shd w:val="clear" w:color="auto" w:fill="auto"/>
            <w:vAlign w:val="center"/>
            <w:hideMark/>
          </w:tcPr>
          <w:p w:rsidR="0083126E" w:rsidRPr="00155A31" w:rsidRDefault="0083126E" w:rsidP="005F0989">
            <w:pPr>
              <w:pStyle w:val="142"/>
              <w:jc w:val="right"/>
              <w:rPr>
                <w:rFonts w:hAnsi="標楷體"/>
                <w:snapToGrid/>
                <w:szCs w:val="24"/>
              </w:rPr>
            </w:pPr>
            <w:r w:rsidRPr="00155A31">
              <w:rPr>
                <w:rFonts w:hAnsi="標楷體" w:hint="eastAsia"/>
                <w:snapToGrid/>
                <w:szCs w:val="24"/>
              </w:rPr>
              <w:t>40,000</w:t>
            </w:r>
          </w:p>
        </w:tc>
        <w:tc>
          <w:tcPr>
            <w:tcW w:w="1276" w:type="dxa"/>
            <w:shd w:val="clear" w:color="auto" w:fill="auto"/>
            <w:vAlign w:val="center"/>
            <w:hideMark/>
          </w:tcPr>
          <w:p w:rsidR="0083126E" w:rsidRPr="00155A31" w:rsidRDefault="0083126E" w:rsidP="005F0989">
            <w:pPr>
              <w:pStyle w:val="142"/>
              <w:jc w:val="right"/>
              <w:rPr>
                <w:rFonts w:hAnsi="標楷體"/>
                <w:snapToGrid/>
                <w:szCs w:val="24"/>
              </w:rPr>
            </w:pPr>
            <w:r w:rsidRPr="00155A31">
              <w:rPr>
                <w:rFonts w:hAnsi="標楷體" w:hint="eastAsia"/>
                <w:snapToGrid/>
                <w:szCs w:val="24"/>
              </w:rPr>
              <w:t>40,000</w:t>
            </w:r>
          </w:p>
        </w:tc>
        <w:tc>
          <w:tcPr>
            <w:tcW w:w="888" w:type="dxa"/>
            <w:shd w:val="clear" w:color="auto" w:fill="auto"/>
            <w:vAlign w:val="center"/>
            <w:hideMark/>
          </w:tcPr>
          <w:p w:rsidR="0083126E" w:rsidRPr="00155A31" w:rsidRDefault="0083126E" w:rsidP="005F0989">
            <w:pPr>
              <w:pStyle w:val="142"/>
              <w:jc w:val="right"/>
              <w:rPr>
                <w:rFonts w:hAnsi="標楷體"/>
                <w:snapToGrid/>
                <w:szCs w:val="24"/>
              </w:rPr>
            </w:pPr>
            <w:r w:rsidRPr="00155A31">
              <w:rPr>
                <w:rFonts w:hAnsi="標楷體" w:hint="eastAsia"/>
                <w:snapToGrid/>
                <w:szCs w:val="24"/>
              </w:rPr>
              <w:t>-</w:t>
            </w:r>
          </w:p>
        </w:tc>
        <w:tc>
          <w:tcPr>
            <w:tcW w:w="1275" w:type="dxa"/>
            <w:shd w:val="clear" w:color="auto" w:fill="auto"/>
            <w:vAlign w:val="center"/>
            <w:hideMark/>
          </w:tcPr>
          <w:p w:rsidR="0083126E" w:rsidRPr="00155A31" w:rsidRDefault="0083126E" w:rsidP="005F0989">
            <w:pPr>
              <w:pStyle w:val="142"/>
              <w:jc w:val="right"/>
              <w:rPr>
                <w:rFonts w:hAnsi="標楷體"/>
                <w:snapToGrid/>
                <w:szCs w:val="24"/>
              </w:rPr>
            </w:pPr>
            <w:r w:rsidRPr="00155A31">
              <w:rPr>
                <w:rFonts w:hAnsi="標楷體" w:hint="eastAsia"/>
                <w:snapToGrid/>
                <w:szCs w:val="24"/>
              </w:rPr>
              <w:t>40,000</w:t>
            </w:r>
          </w:p>
        </w:tc>
        <w:tc>
          <w:tcPr>
            <w:tcW w:w="776" w:type="dxa"/>
            <w:vAlign w:val="center"/>
          </w:tcPr>
          <w:p w:rsidR="0083126E" w:rsidRPr="00155A31" w:rsidRDefault="0083126E" w:rsidP="005F0989">
            <w:pPr>
              <w:pStyle w:val="142"/>
              <w:jc w:val="right"/>
            </w:pPr>
            <w:r w:rsidRPr="00155A31">
              <w:rPr>
                <w:rFonts w:hint="eastAsia"/>
              </w:rPr>
              <w:t>100.00</w:t>
            </w:r>
          </w:p>
        </w:tc>
      </w:tr>
      <w:tr w:rsidR="0083126E" w:rsidRPr="00155A31" w:rsidTr="005F0989">
        <w:trPr>
          <w:trHeight w:val="20"/>
        </w:trPr>
        <w:tc>
          <w:tcPr>
            <w:tcW w:w="3017" w:type="dxa"/>
            <w:tcBorders>
              <w:top w:val="single" w:sz="6" w:space="0" w:color="auto"/>
              <w:left w:val="single" w:sz="12" w:space="0" w:color="auto"/>
              <w:bottom w:val="single" w:sz="12" w:space="0" w:color="auto"/>
              <w:right w:val="single" w:sz="6" w:space="0" w:color="auto"/>
            </w:tcBorders>
            <w:shd w:val="clear" w:color="auto" w:fill="auto"/>
            <w:vAlign w:val="center"/>
            <w:hideMark/>
          </w:tcPr>
          <w:p w:rsidR="0083126E" w:rsidRPr="00155A31" w:rsidRDefault="0083126E" w:rsidP="005F0989">
            <w:pPr>
              <w:pStyle w:val="142"/>
              <w:rPr>
                <w:rFonts w:hAnsi="標楷體"/>
                <w:snapToGrid/>
                <w:szCs w:val="24"/>
              </w:rPr>
            </w:pPr>
            <w:r w:rsidRPr="00155A31">
              <w:rPr>
                <w:rFonts w:hAnsi="標楷體" w:hint="eastAsia"/>
                <w:snapToGrid/>
                <w:szCs w:val="24"/>
              </w:rPr>
              <w:t>合計</w:t>
            </w:r>
          </w:p>
        </w:tc>
        <w:tc>
          <w:tcPr>
            <w:tcW w:w="1278" w:type="dxa"/>
            <w:tcBorders>
              <w:top w:val="single" w:sz="6" w:space="0" w:color="auto"/>
              <w:left w:val="single" w:sz="6" w:space="0" w:color="auto"/>
              <w:bottom w:val="single" w:sz="12" w:space="0" w:color="auto"/>
              <w:right w:val="single" w:sz="6" w:space="0" w:color="auto"/>
            </w:tcBorders>
            <w:shd w:val="clear" w:color="auto" w:fill="auto"/>
            <w:vAlign w:val="center"/>
            <w:hideMark/>
          </w:tcPr>
          <w:p w:rsidR="0083126E" w:rsidRPr="00155A31" w:rsidRDefault="0083126E" w:rsidP="005F0989">
            <w:pPr>
              <w:pStyle w:val="142"/>
              <w:jc w:val="right"/>
              <w:rPr>
                <w:rFonts w:hAnsi="標楷體"/>
                <w:snapToGrid/>
                <w:szCs w:val="24"/>
              </w:rPr>
            </w:pPr>
            <w:r w:rsidRPr="00155A31">
              <w:rPr>
                <w:rFonts w:hAnsi="標楷體" w:hint="eastAsia"/>
                <w:snapToGrid/>
                <w:szCs w:val="24"/>
              </w:rPr>
              <w:t>14,879,704</w:t>
            </w:r>
          </w:p>
        </w:tc>
        <w:tc>
          <w:tcPr>
            <w:tcW w:w="1276" w:type="dxa"/>
            <w:tcBorders>
              <w:top w:val="single" w:sz="6" w:space="0" w:color="auto"/>
              <w:left w:val="single" w:sz="6" w:space="0" w:color="auto"/>
              <w:bottom w:val="single" w:sz="12" w:space="0" w:color="auto"/>
              <w:right w:val="single" w:sz="6" w:space="0" w:color="auto"/>
            </w:tcBorders>
            <w:shd w:val="clear" w:color="auto" w:fill="auto"/>
            <w:vAlign w:val="center"/>
            <w:hideMark/>
          </w:tcPr>
          <w:p w:rsidR="0083126E" w:rsidRPr="00155A31" w:rsidRDefault="0083126E" w:rsidP="005F0989">
            <w:pPr>
              <w:pStyle w:val="142"/>
              <w:jc w:val="right"/>
              <w:rPr>
                <w:rFonts w:hAnsi="標楷體"/>
                <w:snapToGrid/>
                <w:szCs w:val="24"/>
              </w:rPr>
            </w:pPr>
            <w:r w:rsidRPr="00155A31">
              <w:rPr>
                <w:rFonts w:hAnsi="標楷體" w:hint="eastAsia"/>
                <w:snapToGrid/>
                <w:szCs w:val="24"/>
              </w:rPr>
              <w:t>14,878,416</w:t>
            </w:r>
          </w:p>
        </w:tc>
        <w:tc>
          <w:tcPr>
            <w:tcW w:w="888" w:type="dxa"/>
            <w:tcBorders>
              <w:top w:val="single" w:sz="6" w:space="0" w:color="auto"/>
              <w:left w:val="single" w:sz="6" w:space="0" w:color="auto"/>
              <w:bottom w:val="single" w:sz="12" w:space="0" w:color="auto"/>
              <w:right w:val="single" w:sz="6" w:space="0" w:color="auto"/>
            </w:tcBorders>
            <w:shd w:val="clear" w:color="auto" w:fill="auto"/>
            <w:vAlign w:val="center"/>
            <w:hideMark/>
          </w:tcPr>
          <w:p w:rsidR="0083126E" w:rsidRPr="00155A31" w:rsidRDefault="0083126E" w:rsidP="005F0989">
            <w:pPr>
              <w:pStyle w:val="142"/>
              <w:jc w:val="right"/>
              <w:rPr>
                <w:rFonts w:hAnsi="標楷體"/>
                <w:snapToGrid/>
                <w:szCs w:val="24"/>
              </w:rPr>
            </w:pPr>
            <w:r w:rsidRPr="00155A31">
              <w:rPr>
                <w:rFonts w:hAnsi="標楷體" w:hint="eastAsia"/>
                <w:snapToGrid/>
                <w:szCs w:val="24"/>
              </w:rPr>
              <w:t>-</w:t>
            </w:r>
          </w:p>
        </w:tc>
        <w:tc>
          <w:tcPr>
            <w:tcW w:w="1275" w:type="dxa"/>
            <w:tcBorders>
              <w:top w:val="single" w:sz="6" w:space="0" w:color="auto"/>
              <w:left w:val="single" w:sz="6" w:space="0" w:color="auto"/>
              <w:bottom w:val="single" w:sz="12" w:space="0" w:color="auto"/>
              <w:right w:val="single" w:sz="6" w:space="0" w:color="auto"/>
            </w:tcBorders>
            <w:shd w:val="clear" w:color="auto" w:fill="auto"/>
            <w:vAlign w:val="center"/>
            <w:hideMark/>
          </w:tcPr>
          <w:p w:rsidR="0083126E" w:rsidRPr="00155A31" w:rsidRDefault="0083126E" w:rsidP="005F0989">
            <w:pPr>
              <w:pStyle w:val="142"/>
              <w:jc w:val="right"/>
              <w:rPr>
                <w:rFonts w:hAnsi="標楷體"/>
                <w:snapToGrid/>
                <w:szCs w:val="24"/>
              </w:rPr>
            </w:pPr>
            <w:r w:rsidRPr="00155A31">
              <w:rPr>
                <w:rFonts w:hAnsi="標楷體" w:hint="eastAsia"/>
                <w:snapToGrid/>
                <w:szCs w:val="24"/>
              </w:rPr>
              <w:t>14,878,416</w:t>
            </w:r>
          </w:p>
        </w:tc>
        <w:tc>
          <w:tcPr>
            <w:tcW w:w="776" w:type="dxa"/>
            <w:tcBorders>
              <w:top w:val="single" w:sz="6" w:space="0" w:color="auto"/>
              <w:left w:val="single" w:sz="6" w:space="0" w:color="auto"/>
              <w:bottom w:val="single" w:sz="12" w:space="0" w:color="auto"/>
              <w:right w:val="single" w:sz="12" w:space="0" w:color="auto"/>
            </w:tcBorders>
            <w:vAlign w:val="center"/>
          </w:tcPr>
          <w:p w:rsidR="0083126E" w:rsidRPr="00155A31" w:rsidRDefault="0083126E" w:rsidP="005F0989">
            <w:pPr>
              <w:pStyle w:val="142"/>
              <w:jc w:val="right"/>
            </w:pPr>
            <w:r w:rsidRPr="00155A31">
              <w:rPr>
                <w:rFonts w:hint="eastAsia"/>
              </w:rPr>
              <w:t>99.99</w:t>
            </w:r>
          </w:p>
        </w:tc>
      </w:tr>
    </w:tbl>
    <w:p w:rsidR="0083126E" w:rsidRPr="00155A31" w:rsidRDefault="0083126E" w:rsidP="005F0989">
      <w:pPr>
        <w:pStyle w:val="111"/>
        <w:ind w:left="566" w:hanging="636"/>
        <w:rPr>
          <w:snapToGrid/>
          <w:spacing w:val="0"/>
          <w:sz w:val="24"/>
          <w:szCs w:val="24"/>
        </w:rPr>
      </w:pPr>
      <w:r w:rsidRPr="00155A31">
        <w:rPr>
          <w:rFonts w:hint="eastAsia"/>
          <w:snapToGrid/>
          <w:spacing w:val="0"/>
          <w:sz w:val="24"/>
          <w:szCs w:val="24"/>
        </w:rPr>
        <w:t>資料來源：觀光</w:t>
      </w:r>
      <w:r>
        <w:rPr>
          <w:rFonts w:hint="eastAsia"/>
          <w:snapToGrid/>
          <w:spacing w:val="0"/>
          <w:sz w:val="24"/>
          <w:szCs w:val="24"/>
        </w:rPr>
        <w:t>署</w:t>
      </w:r>
      <w:r w:rsidRPr="00155A31">
        <w:rPr>
          <w:rFonts w:hint="eastAsia"/>
          <w:snapToGrid/>
          <w:spacing w:val="0"/>
          <w:sz w:val="24"/>
          <w:szCs w:val="24"/>
        </w:rPr>
        <w:t>。</w:t>
      </w:r>
    </w:p>
    <w:p w:rsidR="0083126E" w:rsidRPr="00155A31" w:rsidRDefault="0083126E" w:rsidP="005F0989">
      <w:pPr>
        <w:pStyle w:val="a9"/>
        <w:ind w:left="849" w:hanging="283"/>
        <w:rPr>
          <w:b/>
        </w:rPr>
      </w:pPr>
      <w:r w:rsidRPr="00155A31">
        <w:rPr>
          <w:rFonts w:hint="eastAsia"/>
          <w:b/>
        </w:rPr>
        <w:t>(二)</w:t>
      </w:r>
      <w:r>
        <w:rPr>
          <w:rFonts w:hint="eastAsia"/>
          <w:b/>
        </w:rPr>
        <w:t>112年上半年旅行業銷售額尚未恢復至疫前(108年)水準</w:t>
      </w:r>
    </w:p>
    <w:p w:rsidR="0083126E" w:rsidRPr="00155A31" w:rsidRDefault="0083126E" w:rsidP="005F0989">
      <w:pPr>
        <w:pStyle w:val="21"/>
        <w:ind w:left="850" w:firstLine="566"/>
        <w:rPr>
          <w:snapToGrid/>
        </w:rPr>
      </w:pPr>
      <w:r w:rsidRPr="00155A31">
        <w:rPr>
          <w:rFonts w:hint="eastAsia"/>
          <w:snapToGrid/>
        </w:rPr>
        <w:t>揆諸觀光產業近年統計資料，旅行業、住宿業、遊樂園及主題樂園1</w:t>
      </w:r>
      <w:r w:rsidRPr="00155A31">
        <w:rPr>
          <w:snapToGrid/>
        </w:rPr>
        <w:t>08</w:t>
      </w:r>
      <w:r w:rsidRPr="00155A31">
        <w:rPr>
          <w:rFonts w:hint="eastAsia"/>
          <w:snapToGrid/>
        </w:rPr>
        <w:t>年度銷售額分別達355.86億元、1</w:t>
      </w:r>
      <w:r w:rsidRPr="00155A31">
        <w:rPr>
          <w:snapToGrid/>
        </w:rPr>
        <w:t>,6</w:t>
      </w:r>
      <w:r w:rsidRPr="00155A31">
        <w:rPr>
          <w:rFonts w:hint="eastAsia"/>
          <w:snapToGrid/>
        </w:rPr>
        <w:t>07.46億元及97.39億元，109至110年間受疫情影響下滑，110年度上開行業銷售額分別降至最低點52.80億元、1</w:t>
      </w:r>
      <w:r w:rsidRPr="00155A31">
        <w:rPr>
          <w:snapToGrid/>
        </w:rPr>
        <w:t>,</w:t>
      </w:r>
      <w:r w:rsidRPr="00155A31">
        <w:rPr>
          <w:rFonts w:hint="eastAsia"/>
          <w:snapToGrid/>
        </w:rPr>
        <w:t>262.57億元及77.16億元，111年因疫情漸趨穩定，銷售額分別回升至88.99億元、1</w:t>
      </w:r>
      <w:r w:rsidRPr="00155A31">
        <w:rPr>
          <w:snapToGrid/>
        </w:rPr>
        <w:t>,</w:t>
      </w:r>
      <w:r w:rsidRPr="00155A31">
        <w:rPr>
          <w:rFonts w:hint="eastAsia"/>
          <w:snapToGrid/>
        </w:rPr>
        <w:t>513.39億元及93.37億元，112年1-6月上開產業銷售額復賡續較111年度同期成長</w:t>
      </w:r>
      <w:r>
        <w:rPr>
          <w:rFonts w:hint="eastAsia"/>
          <w:snapToGrid/>
        </w:rPr>
        <w:t>，惟對照108年數據，旅行業112年上半年銷售額尚未恢復至疫前水準，可見觀光產業營運及貸款協助措施之成效尚有增進空間</w:t>
      </w:r>
      <w:r w:rsidRPr="00155A31">
        <w:rPr>
          <w:rFonts w:hint="eastAsia"/>
          <w:snapToGrid/>
        </w:rPr>
        <w:t>(詳表2)。</w:t>
      </w:r>
    </w:p>
    <w:p w:rsidR="0083126E" w:rsidRPr="00155A31" w:rsidRDefault="0083126E" w:rsidP="005F0989">
      <w:pPr>
        <w:widowControl/>
        <w:spacing w:line="400" w:lineRule="exact"/>
        <w:ind w:leftChars="300" w:left="850" w:firstLineChars="0" w:firstLine="0"/>
        <w:jc w:val="left"/>
        <w:rPr>
          <w:rFonts w:hAnsi="標楷體" w:cs="Tahoma"/>
          <w:snapToGrid/>
          <w:kern w:val="0"/>
          <w:sz w:val="24"/>
          <w:szCs w:val="24"/>
        </w:rPr>
      </w:pPr>
      <w:r w:rsidRPr="00155A31">
        <w:rPr>
          <w:rFonts w:hAnsi="標楷體" w:cs="Tahoma" w:hint="eastAsia"/>
          <w:b/>
          <w:bCs/>
          <w:snapToGrid/>
          <w:kern w:val="0"/>
        </w:rPr>
        <w:t xml:space="preserve">表2 觀光產業108年至112年6月銷售額    </w:t>
      </w:r>
      <w:r w:rsidRPr="00155A31">
        <w:rPr>
          <w:rFonts w:hAnsi="標楷體" w:cs="Tahoma"/>
          <w:snapToGrid/>
          <w:kern w:val="0"/>
          <w:sz w:val="24"/>
          <w:szCs w:val="24"/>
        </w:rPr>
        <w:t>單位：</w:t>
      </w:r>
      <w:r w:rsidRPr="00155A31">
        <w:rPr>
          <w:rFonts w:hAnsi="標楷體" w:cs="Tahoma" w:hint="eastAsia"/>
          <w:snapToGrid/>
          <w:kern w:val="0"/>
          <w:sz w:val="24"/>
          <w:szCs w:val="24"/>
        </w:rPr>
        <w:t>新臺幣</w:t>
      </w:r>
      <w:r w:rsidRPr="00155A31">
        <w:rPr>
          <w:rFonts w:hAnsi="標楷體" w:cs="Tahoma"/>
          <w:snapToGrid/>
          <w:kern w:val="0"/>
          <w:sz w:val="24"/>
          <w:szCs w:val="24"/>
        </w:rPr>
        <w:t>千元</w:t>
      </w:r>
    </w:p>
    <w:tbl>
      <w:tblPr>
        <w:tblW w:w="7707" w:type="dxa"/>
        <w:tblInd w:w="87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843"/>
        <w:gridCol w:w="1771"/>
        <w:gridCol w:w="1772"/>
        <w:gridCol w:w="2321"/>
      </w:tblGrid>
      <w:tr w:rsidR="0083126E" w:rsidRPr="00155A31" w:rsidTr="005F0989">
        <w:trPr>
          <w:trHeight w:val="20"/>
        </w:trPr>
        <w:tc>
          <w:tcPr>
            <w:tcW w:w="1843" w:type="dxa"/>
            <w:shd w:val="clear" w:color="auto" w:fill="auto"/>
            <w:noWrap/>
            <w:vAlign w:val="center"/>
            <w:hideMark/>
          </w:tcPr>
          <w:p w:rsidR="0083126E" w:rsidRPr="00155A31" w:rsidRDefault="0083126E" w:rsidP="005F0989">
            <w:pPr>
              <w:pStyle w:val="142"/>
              <w:jc w:val="distribute"/>
              <w:rPr>
                <w:rFonts w:hAnsi="標楷體"/>
                <w:snapToGrid/>
                <w:szCs w:val="24"/>
              </w:rPr>
            </w:pPr>
            <w:r w:rsidRPr="00155A31">
              <w:rPr>
                <w:rFonts w:hAnsi="標楷體" w:hint="eastAsia"/>
                <w:snapToGrid/>
                <w:szCs w:val="24"/>
              </w:rPr>
              <w:t>年度</w:t>
            </w:r>
          </w:p>
        </w:tc>
        <w:tc>
          <w:tcPr>
            <w:tcW w:w="1771" w:type="dxa"/>
            <w:shd w:val="clear" w:color="auto" w:fill="auto"/>
            <w:vAlign w:val="center"/>
            <w:hideMark/>
          </w:tcPr>
          <w:p w:rsidR="0083126E" w:rsidRPr="00155A31" w:rsidRDefault="0083126E" w:rsidP="005F0989">
            <w:pPr>
              <w:pStyle w:val="142"/>
              <w:jc w:val="distribute"/>
              <w:rPr>
                <w:rFonts w:hAnsi="標楷體"/>
                <w:snapToGrid/>
                <w:szCs w:val="24"/>
              </w:rPr>
            </w:pPr>
            <w:r w:rsidRPr="00155A31">
              <w:rPr>
                <w:rFonts w:hAnsi="標楷體" w:hint="eastAsia"/>
                <w:snapToGrid/>
                <w:szCs w:val="24"/>
              </w:rPr>
              <w:t>旅行業</w:t>
            </w:r>
          </w:p>
        </w:tc>
        <w:tc>
          <w:tcPr>
            <w:tcW w:w="1772" w:type="dxa"/>
            <w:shd w:val="clear" w:color="auto" w:fill="auto"/>
            <w:noWrap/>
            <w:vAlign w:val="center"/>
            <w:hideMark/>
          </w:tcPr>
          <w:p w:rsidR="0083126E" w:rsidRPr="00155A31" w:rsidRDefault="0083126E" w:rsidP="005F0989">
            <w:pPr>
              <w:pStyle w:val="142"/>
              <w:jc w:val="distribute"/>
              <w:rPr>
                <w:rFonts w:hAnsi="標楷體"/>
                <w:snapToGrid/>
                <w:szCs w:val="24"/>
              </w:rPr>
            </w:pPr>
            <w:r w:rsidRPr="00155A31">
              <w:rPr>
                <w:rFonts w:hAnsi="標楷體" w:hint="eastAsia"/>
                <w:snapToGrid/>
                <w:szCs w:val="24"/>
              </w:rPr>
              <w:t>住宿業</w:t>
            </w:r>
          </w:p>
        </w:tc>
        <w:tc>
          <w:tcPr>
            <w:tcW w:w="2321" w:type="dxa"/>
            <w:shd w:val="clear" w:color="auto" w:fill="auto"/>
            <w:noWrap/>
            <w:vAlign w:val="center"/>
            <w:hideMark/>
          </w:tcPr>
          <w:p w:rsidR="0083126E" w:rsidRPr="00155A31" w:rsidRDefault="0083126E" w:rsidP="005F0989">
            <w:pPr>
              <w:pStyle w:val="142"/>
              <w:jc w:val="distribute"/>
              <w:rPr>
                <w:rFonts w:hAnsi="標楷體" w:cs="Tahoma"/>
                <w:snapToGrid/>
                <w:szCs w:val="24"/>
              </w:rPr>
            </w:pPr>
            <w:r w:rsidRPr="00155A31">
              <w:rPr>
                <w:rFonts w:hAnsi="標楷體" w:cs="Tahoma"/>
                <w:snapToGrid/>
                <w:szCs w:val="24"/>
              </w:rPr>
              <w:t>遊樂園及主題樂園</w:t>
            </w:r>
          </w:p>
        </w:tc>
      </w:tr>
      <w:tr w:rsidR="0083126E" w:rsidRPr="00155A31" w:rsidTr="005F0989">
        <w:trPr>
          <w:trHeight w:val="20"/>
        </w:trPr>
        <w:tc>
          <w:tcPr>
            <w:tcW w:w="1843" w:type="dxa"/>
            <w:shd w:val="clear" w:color="auto" w:fill="auto"/>
            <w:noWrap/>
            <w:vAlign w:val="center"/>
            <w:hideMark/>
          </w:tcPr>
          <w:p w:rsidR="0083126E" w:rsidRPr="00155A31" w:rsidRDefault="0083126E" w:rsidP="005F0989">
            <w:pPr>
              <w:pStyle w:val="142"/>
              <w:jc w:val="center"/>
              <w:rPr>
                <w:rFonts w:hAnsi="標楷體"/>
                <w:snapToGrid/>
                <w:szCs w:val="24"/>
              </w:rPr>
            </w:pPr>
            <w:r w:rsidRPr="00155A31">
              <w:rPr>
                <w:rFonts w:hAnsi="標楷體" w:hint="eastAsia"/>
                <w:snapToGrid/>
                <w:szCs w:val="24"/>
              </w:rPr>
              <w:t>108年</w:t>
            </w:r>
          </w:p>
        </w:tc>
        <w:tc>
          <w:tcPr>
            <w:tcW w:w="1771" w:type="dxa"/>
            <w:shd w:val="clear" w:color="auto" w:fill="auto"/>
            <w:vAlign w:val="center"/>
            <w:hideMark/>
          </w:tcPr>
          <w:p w:rsidR="0083126E" w:rsidRPr="00155A31" w:rsidRDefault="0083126E" w:rsidP="005F0989">
            <w:pPr>
              <w:pStyle w:val="142"/>
              <w:jc w:val="right"/>
              <w:rPr>
                <w:rFonts w:hAnsi="標楷體"/>
                <w:snapToGrid/>
                <w:szCs w:val="24"/>
              </w:rPr>
            </w:pPr>
            <w:r w:rsidRPr="00155A31">
              <w:rPr>
                <w:rFonts w:hAnsi="標楷體" w:hint="eastAsia"/>
                <w:snapToGrid/>
                <w:szCs w:val="24"/>
              </w:rPr>
              <w:t>35,585,634</w:t>
            </w:r>
          </w:p>
        </w:tc>
        <w:tc>
          <w:tcPr>
            <w:tcW w:w="1772" w:type="dxa"/>
            <w:shd w:val="clear" w:color="auto" w:fill="auto"/>
            <w:noWrap/>
            <w:vAlign w:val="center"/>
            <w:hideMark/>
          </w:tcPr>
          <w:p w:rsidR="0083126E" w:rsidRPr="00155A31" w:rsidRDefault="0083126E" w:rsidP="005F0989">
            <w:pPr>
              <w:pStyle w:val="142"/>
              <w:jc w:val="right"/>
              <w:rPr>
                <w:rFonts w:hAnsi="標楷體"/>
                <w:snapToGrid/>
                <w:szCs w:val="24"/>
              </w:rPr>
            </w:pPr>
            <w:r w:rsidRPr="00155A31">
              <w:rPr>
                <w:rFonts w:hAnsi="標楷體" w:hint="eastAsia"/>
                <w:snapToGrid/>
                <w:szCs w:val="24"/>
              </w:rPr>
              <w:t>160,746,057</w:t>
            </w:r>
          </w:p>
        </w:tc>
        <w:tc>
          <w:tcPr>
            <w:tcW w:w="2321" w:type="dxa"/>
            <w:shd w:val="clear" w:color="auto" w:fill="auto"/>
            <w:noWrap/>
            <w:vAlign w:val="center"/>
            <w:hideMark/>
          </w:tcPr>
          <w:p w:rsidR="0083126E" w:rsidRPr="00155A31" w:rsidRDefault="0083126E" w:rsidP="005F0989">
            <w:pPr>
              <w:pStyle w:val="142"/>
              <w:jc w:val="right"/>
              <w:rPr>
                <w:rFonts w:hAnsi="標楷體" w:cs="Tahoma"/>
                <w:snapToGrid/>
                <w:szCs w:val="24"/>
              </w:rPr>
            </w:pPr>
            <w:r w:rsidRPr="00155A31">
              <w:rPr>
                <w:rFonts w:hAnsi="標楷體" w:cs="Tahoma"/>
                <w:snapToGrid/>
                <w:szCs w:val="24"/>
              </w:rPr>
              <w:t>9,738,970</w:t>
            </w:r>
          </w:p>
        </w:tc>
      </w:tr>
      <w:tr w:rsidR="0083126E" w:rsidRPr="00155A31" w:rsidTr="005F0989">
        <w:trPr>
          <w:trHeight w:val="20"/>
        </w:trPr>
        <w:tc>
          <w:tcPr>
            <w:tcW w:w="1843" w:type="dxa"/>
            <w:shd w:val="clear" w:color="auto" w:fill="auto"/>
            <w:noWrap/>
            <w:vAlign w:val="center"/>
            <w:hideMark/>
          </w:tcPr>
          <w:p w:rsidR="0083126E" w:rsidRPr="00155A31" w:rsidRDefault="0083126E" w:rsidP="005F0989">
            <w:pPr>
              <w:pStyle w:val="142"/>
              <w:jc w:val="center"/>
              <w:rPr>
                <w:rFonts w:hAnsi="標楷體"/>
                <w:snapToGrid/>
                <w:szCs w:val="24"/>
              </w:rPr>
            </w:pPr>
            <w:r w:rsidRPr="00155A31">
              <w:rPr>
                <w:rFonts w:hAnsi="標楷體" w:hint="eastAsia"/>
                <w:snapToGrid/>
                <w:szCs w:val="24"/>
              </w:rPr>
              <w:t>109年</w:t>
            </w:r>
          </w:p>
        </w:tc>
        <w:tc>
          <w:tcPr>
            <w:tcW w:w="1771" w:type="dxa"/>
            <w:shd w:val="clear" w:color="auto" w:fill="auto"/>
            <w:vAlign w:val="center"/>
            <w:hideMark/>
          </w:tcPr>
          <w:p w:rsidR="0083126E" w:rsidRPr="00155A31" w:rsidRDefault="0083126E" w:rsidP="005F0989">
            <w:pPr>
              <w:pStyle w:val="142"/>
              <w:jc w:val="right"/>
              <w:rPr>
                <w:rFonts w:hAnsi="標楷體"/>
                <w:snapToGrid/>
                <w:szCs w:val="24"/>
              </w:rPr>
            </w:pPr>
            <w:r w:rsidRPr="00155A31">
              <w:rPr>
                <w:rFonts w:hAnsi="標楷體" w:hint="eastAsia"/>
                <w:snapToGrid/>
                <w:szCs w:val="24"/>
              </w:rPr>
              <w:t>11,500,261</w:t>
            </w:r>
          </w:p>
        </w:tc>
        <w:tc>
          <w:tcPr>
            <w:tcW w:w="1772" w:type="dxa"/>
            <w:shd w:val="clear" w:color="auto" w:fill="auto"/>
            <w:noWrap/>
            <w:vAlign w:val="center"/>
            <w:hideMark/>
          </w:tcPr>
          <w:p w:rsidR="0083126E" w:rsidRPr="00155A31" w:rsidRDefault="0083126E" w:rsidP="005F0989">
            <w:pPr>
              <w:pStyle w:val="142"/>
              <w:jc w:val="right"/>
              <w:rPr>
                <w:rFonts w:hAnsi="標楷體"/>
                <w:snapToGrid/>
                <w:szCs w:val="24"/>
              </w:rPr>
            </w:pPr>
            <w:r w:rsidRPr="00155A31">
              <w:rPr>
                <w:rFonts w:hAnsi="標楷體" w:hint="eastAsia"/>
                <w:snapToGrid/>
                <w:szCs w:val="24"/>
              </w:rPr>
              <w:t>129,422,352</w:t>
            </w:r>
          </w:p>
        </w:tc>
        <w:tc>
          <w:tcPr>
            <w:tcW w:w="2321" w:type="dxa"/>
            <w:shd w:val="clear" w:color="auto" w:fill="auto"/>
            <w:noWrap/>
            <w:vAlign w:val="center"/>
            <w:hideMark/>
          </w:tcPr>
          <w:p w:rsidR="0083126E" w:rsidRPr="00155A31" w:rsidRDefault="0083126E" w:rsidP="005F0989">
            <w:pPr>
              <w:pStyle w:val="142"/>
              <w:jc w:val="right"/>
              <w:rPr>
                <w:rFonts w:hAnsi="標楷體" w:cs="Tahoma"/>
                <w:snapToGrid/>
                <w:szCs w:val="24"/>
              </w:rPr>
            </w:pPr>
            <w:r w:rsidRPr="00155A31">
              <w:rPr>
                <w:rFonts w:hAnsi="標楷體" w:cs="Tahoma"/>
                <w:snapToGrid/>
                <w:szCs w:val="24"/>
              </w:rPr>
              <w:t>9,820,384</w:t>
            </w:r>
          </w:p>
        </w:tc>
      </w:tr>
      <w:tr w:rsidR="0083126E" w:rsidRPr="00155A31" w:rsidTr="005F0989">
        <w:trPr>
          <w:trHeight w:val="20"/>
        </w:trPr>
        <w:tc>
          <w:tcPr>
            <w:tcW w:w="1843" w:type="dxa"/>
            <w:shd w:val="clear" w:color="auto" w:fill="auto"/>
            <w:noWrap/>
            <w:vAlign w:val="center"/>
            <w:hideMark/>
          </w:tcPr>
          <w:p w:rsidR="0083126E" w:rsidRPr="00155A31" w:rsidRDefault="0083126E" w:rsidP="005F0989">
            <w:pPr>
              <w:pStyle w:val="142"/>
              <w:jc w:val="center"/>
              <w:rPr>
                <w:rFonts w:hAnsi="標楷體"/>
                <w:snapToGrid/>
                <w:szCs w:val="24"/>
              </w:rPr>
            </w:pPr>
            <w:r w:rsidRPr="00155A31">
              <w:rPr>
                <w:rFonts w:hAnsi="標楷體" w:hint="eastAsia"/>
                <w:snapToGrid/>
                <w:szCs w:val="24"/>
              </w:rPr>
              <w:t>110年</w:t>
            </w:r>
          </w:p>
        </w:tc>
        <w:tc>
          <w:tcPr>
            <w:tcW w:w="1771" w:type="dxa"/>
            <w:shd w:val="clear" w:color="auto" w:fill="auto"/>
            <w:vAlign w:val="center"/>
            <w:hideMark/>
          </w:tcPr>
          <w:p w:rsidR="0083126E" w:rsidRPr="00155A31" w:rsidRDefault="0083126E" w:rsidP="005F0989">
            <w:pPr>
              <w:pStyle w:val="142"/>
              <w:jc w:val="right"/>
              <w:rPr>
                <w:rFonts w:hAnsi="標楷體"/>
                <w:snapToGrid/>
                <w:szCs w:val="24"/>
              </w:rPr>
            </w:pPr>
            <w:r w:rsidRPr="00155A31">
              <w:rPr>
                <w:rFonts w:hAnsi="標楷體" w:hint="eastAsia"/>
                <w:snapToGrid/>
                <w:szCs w:val="24"/>
              </w:rPr>
              <w:t>5,280,128</w:t>
            </w:r>
          </w:p>
        </w:tc>
        <w:tc>
          <w:tcPr>
            <w:tcW w:w="1772" w:type="dxa"/>
            <w:shd w:val="clear" w:color="auto" w:fill="auto"/>
            <w:noWrap/>
            <w:vAlign w:val="center"/>
            <w:hideMark/>
          </w:tcPr>
          <w:p w:rsidR="0083126E" w:rsidRPr="00155A31" w:rsidRDefault="0083126E" w:rsidP="005F0989">
            <w:pPr>
              <w:pStyle w:val="142"/>
              <w:jc w:val="right"/>
              <w:rPr>
                <w:rFonts w:hAnsi="標楷體"/>
                <w:snapToGrid/>
                <w:szCs w:val="24"/>
              </w:rPr>
            </w:pPr>
            <w:r w:rsidRPr="00155A31">
              <w:rPr>
                <w:rFonts w:hAnsi="標楷體" w:hint="eastAsia"/>
                <w:snapToGrid/>
                <w:szCs w:val="24"/>
              </w:rPr>
              <w:t>126,257,250</w:t>
            </w:r>
          </w:p>
        </w:tc>
        <w:tc>
          <w:tcPr>
            <w:tcW w:w="2321" w:type="dxa"/>
            <w:shd w:val="clear" w:color="auto" w:fill="auto"/>
            <w:noWrap/>
            <w:vAlign w:val="center"/>
            <w:hideMark/>
          </w:tcPr>
          <w:p w:rsidR="0083126E" w:rsidRPr="00155A31" w:rsidRDefault="0083126E" w:rsidP="005F0989">
            <w:pPr>
              <w:pStyle w:val="142"/>
              <w:jc w:val="right"/>
              <w:rPr>
                <w:rFonts w:hAnsi="標楷體" w:cs="Tahoma"/>
                <w:snapToGrid/>
                <w:szCs w:val="24"/>
              </w:rPr>
            </w:pPr>
            <w:r w:rsidRPr="00155A31">
              <w:rPr>
                <w:rFonts w:hAnsi="標楷體" w:cs="Tahoma"/>
                <w:snapToGrid/>
                <w:szCs w:val="24"/>
              </w:rPr>
              <w:t>7,716,246</w:t>
            </w:r>
          </w:p>
        </w:tc>
      </w:tr>
      <w:tr w:rsidR="0083126E" w:rsidRPr="00155A31" w:rsidTr="005F0989">
        <w:trPr>
          <w:trHeight w:val="20"/>
        </w:trPr>
        <w:tc>
          <w:tcPr>
            <w:tcW w:w="1843" w:type="dxa"/>
            <w:shd w:val="clear" w:color="auto" w:fill="auto"/>
            <w:noWrap/>
            <w:vAlign w:val="center"/>
            <w:hideMark/>
          </w:tcPr>
          <w:p w:rsidR="0083126E" w:rsidRPr="00155A31" w:rsidRDefault="0083126E" w:rsidP="005F0989">
            <w:pPr>
              <w:pStyle w:val="142"/>
              <w:jc w:val="center"/>
              <w:rPr>
                <w:rFonts w:hAnsi="標楷體"/>
                <w:snapToGrid/>
                <w:szCs w:val="24"/>
              </w:rPr>
            </w:pPr>
            <w:r w:rsidRPr="00155A31">
              <w:rPr>
                <w:rFonts w:hAnsi="標楷體" w:hint="eastAsia"/>
                <w:snapToGrid/>
                <w:szCs w:val="24"/>
              </w:rPr>
              <w:t>111年</w:t>
            </w:r>
          </w:p>
        </w:tc>
        <w:tc>
          <w:tcPr>
            <w:tcW w:w="1771" w:type="dxa"/>
            <w:shd w:val="clear" w:color="auto" w:fill="auto"/>
            <w:vAlign w:val="center"/>
            <w:hideMark/>
          </w:tcPr>
          <w:p w:rsidR="0083126E" w:rsidRPr="00155A31" w:rsidRDefault="0083126E" w:rsidP="005F0989">
            <w:pPr>
              <w:pStyle w:val="142"/>
              <w:jc w:val="right"/>
              <w:rPr>
                <w:rFonts w:hAnsi="標楷體"/>
                <w:snapToGrid/>
                <w:szCs w:val="24"/>
              </w:rPr>
            </w:pPr>
            <w:r w:rsidRPr="00155A31">
              <w:rPr>
                <w:rFonts w:hAnsi="標楷體" w:hint="eastAsia"/>
                <w:snapToGrid/>
                <w:szCs w:val="24"/>
              </w:rPr>
              <w:t>8,898,620</w:t>
            </w:r>
          </w:p>
        </w:tc>
        <w:tc>
          <w:tcPr>
            <w:tcW w:w="1772" w:type="dxa"/>
            <w:shd w:val="clear" w:color="auto" w:fill="auto"/>
            <w:noWrap/>
            <w:vAlign w:val="center"/>
            <w:hideMark/>
          </w:tcPr>
          <w:p w:rsidR="0083126E" w:rsidRPr="00155A31" w:rsidRDefault="0083126E" w:rsidP="005F0989">
            <w:pPr>
              <w:pStyle w:val="142"/>
              <w:jc w:val="right"/>
              <w:rPr>
                <w:rFonts w:hAnsi="標楷體"/>
                <w:snapToGrid/>
                <w:szCs w:val="24"/>
              </w:rPr>
            </w:pPr>
            <w:r w:rsidRPr="00155A31">
              <w:rPr>
                <w:rFonts w:hAnsi="標楷體" w:hint="eastAsia"/>
                <w:snapToGrid/>
                <w:szCs w:val="24"/>
              </w:rPr>
              <w:t>151,338,932</w:t>
            </w:r>
          </w:p>
        </w:tc>
        <w:tc>
          <w:tcPr>
            <w:tcW w:w="2321" w:type="dxa"/>
            <w:shd w:val="clear" w:color="auto" w:fill="auto"/>
            <w:noWrap/>
            <w:vAlign w:val="center"/>
            <w:hideMark/>
          </w:tcPr>
          <w:p w:rsidR="0083126E" w:rsidRPr="00155A31" w:rsidRDefault="0083126E" w:rsidP="005F0989">
            <w:pPr>
              <w:pStyle w:val="142"/>
              <w:jc w:val="right"/>
              <w:rPr>
                <w:rFonts w:hAnsi="標楷體" w:cs="Tahoma"/>
                <w:snapToGrid/>
                <w:szCs w:val="24"/>
              </w:rPr>
            </w:pPr>
            <w:r w:rsidRPr="00155A31">
              <w:rPr>
                <w:rFonts w:hAnsi="標楷體" w:cs="Tahoma"/>
                <w:snapToGrid/>
                <w:szCs w:val="24"/>
              </w:rPr>
              <w:t>9,337,172</w:t>
            </w:r>
          </w:p>
        </w:tc>
      </w:tr>
      <w:tr w:rsidR="0083126E" w:rsidRPr="00155A31" w:rsidTr="005F0989">
        <w:trPr>
          <w:trHeight w:val="20"/>
        </w:trPr>
        <w:tc>
          <w:tcPr>
            <w:tcW w:w="1843" w:type="dxa"/>
            <w:shd w:val="clear" w:color="auto" w:fill="auto"/>
            <w:noWrap/>
            <w:vAlign w:val="center"/>
            <w:hideMark/>
          </w:tcPr>
          <w:p w:rsidR="0083126E" w:rsidRPr="00155A31" w:rsidRDefault="0083126E" w:rsidP="005F0989">
            <w:pPr>
              <w:pStyle w:val="142"/>
              <w:jc w:val="center"/>
              <w:rPr>
                <w:rFonts w:hAnsi="標楷體"/>
                <w:snapToGrid/>
                <w:szCs w:val="24"/>
              </w:rPr>
            </w:pPr>
            <w:r w:rsidRPr="00155A31">
              <w:rPr>
                <w:rFonts w:hAnsi="標楷體" w:hint="eastAsia"/>
                <w:snapToGrid/>
                <w:szCs w:val="24"/>
              </w:rPr>
              <w:t>112年1-6月</w:t>
            </w:r>
          </w:p>
        </w:tc>
        <w:tc>
          <w:tcPr>
            <w:tcW w:w="1771" w:type="dxa"/>
            <w:shd w:val="clear" w:color="auto" w:fill="auto"/>
            <w:noWrap/>
            <w:vAlign w:val="center"/>
            <w:hideMark/>
          </w:tcPr>
          <w:p w:rsidR="0083126E" w:rsidRPr="00155A31" w:rsidRDefault="0083126E" w:rsidP="005F0989">
            <w:pPr>
              <w:pStyle w:val="142"/>
              <w:jc w:val="right"/>
              <w:rPr>
                <w:rFonts w:hAnsi="標楷體" w:cs="Tahoma"/>
                <w:snapToGrid/>
                <w:szCs w:val="24"/>
              </w:rPr>
            </w:pPr>
            <w:r w:rsidRPr="00155A31">
              <w:rPr>
                <w:rFonts w:hAnsi="標楷體" w:cs="Tahoma"/>
                <w:snapToGrid/>
                <w:szCs w:val="24"/>
              </w:rPr>
              <w:t>10,635,656</w:t>
            </w:r>
          </w:p>
        </w:tc>
        <w:tc>
          <w:tcPr>
            <w:tcW w:w="1772" w:type="dxa"/>
            <w:shd w:val="clear" w:color="auto" w:fill="auto"/>
            <w:noWrap/>
            <w:vAlign w:val="center"/>
            <w:hideMark/>
          </w:tcPr>
          <w:p w:rsidR="0083126E" w:rsidRPr="00155A31" w:rsidRDefault="0083126E" w:rsidP="005F0989">
            <w:pPr>
              <w:pStyle w:val="142"/>
              <w:jc w:val="right"/>
              <w:rPr>
                <w:rFonts w:hAnsi="標楷體" w:cs="Tahoma"/>
                <w:snapToGrid/>
                <w:szCs w:val="24"/>
              </w:rPr>
            </w:pPr>
            <w:r w:rsidRPr="00155A31">
              <w:rPr>
                <w:rFonts w:hAnsi="標楷體" w:cs="Tahoma"/>
                <w:snapToGrid/>
                <w:szCs w:val="24"/>
              </w:rPr>
              <w:t>80,764,710</w:t>
            </w:r>
          </w:p>
        </w:tc>
        <w:tc>
          <w:tcPr>
            <w:tcW w:w="2321" w:type="dxa"/>
            <w:shd w:val="clear" w:color="auto" w:fill="auto"/>
            <w:noWrap/>
            <w:vAlign w:val="center"/>
            <w:hideMark/>
          </w:tcPr>
          <w:p w:rsidR="0083126E" w:rsidRPr="00155A31" w:rsidRDefault="0083126E" w:rsidP="005F0989">
            <w:pPr>
              <w:pStyle w:val="142"/>
              <w:jc w:val="right"/>
              <w:rPr>
                <w:rFonts w:hAnsi="標楷體" w:cs="Tahoma"/>
                <w:snapToGrid/>
                <w:szCs w:val="24"/>
              </w:rPr>
            </w:pPr>
            <w:r w:rsidRPr="00155A31">
              <w:rPr>
                <w:rFonts w:hAnsi="標楷體" w:cs="Tahoma"/>
                <w:snapToGrid/>
                <w:szCs w:val="24"/>
              </w:rPr>
              <w:t>4,928,937</w:t>
            </w:r>
          </w:p>
        </w:tc>
      </w:tr>
      <w:tr w:rsidR="0083126E" w:rsidRPr="00155A31" w:rsidTr="005F0989">
        <w:trPr>
          <w:trHeight w:val="20"/>
        </w:trPr>
        <w:tc>
          <w:tcPr>
            <w:tcW w:w="1843" w:type="dxa"/>
            <w:shd w:val="clear" w:color="auto" w:fill="auto"/>
            <w:noWrap/>
            <w:vAlign w:val="center"/>
          </w:tcPr>
          <w:p w:rsidR="0083126E" w:rsidRPr="00155A31" w:rsidRDefault="0083126E" w:rsidP="005F0989">
            <w:pPr>
              <w:pStyle w:val="142"/>
              <w:jc w:val="center"/>
              <w:rPr>
                <w:rFonts w:hAnsi="標楷體"/>
                <w:snapToGrid/>
                <w:szCs w:val="24"/>
              </w:rPr>
            </w:pPr>
            <w:r w:rsidRPr="00155A31">
              <w:rPr>
                <w:rFonts w:hAnsi="標楷體" w:hint="eastAsia"/>
                <w:snapToGrid/>
                <w:szCs w:val="24"/>
              </w:rPr>
              <w:t>112年1-6月較111年同期增減%</w:t>
            </w:r>
          </w:p>
        </w:tc>
        <w:tc>
          <w:tcPr>
            <w:tcW w:w="1771" w:type="dxa"/>
            <w:shd w:val="clear" w:color="auto" w:fill="auto"/>
            <w:noWrap/>
            <w:vAlign w:val="center"/>
          </w:tcPr>
          <w:p w:rsidR="0083126E" w:rsidRPr="00155A31" w:rsidRDefault="0083126E" w:rsidP="005F0989">
            <w:pPr>
              <w:pStyle w:val="142"/>
              <w:jc w:val="right"/>
              <w:rPr>
                <w:rFonts w:hAnsi="標楷體" w:cs="Tahoma"/>
                <w:snapToGrid/>
                <w:szCs w:val="24"/>
              </w:rPr>
            </w:pPr>
            <w:r w:rsidRPr="00155A31">
              <w:rPr>
                <w:rFonts w:hAnsi="標楷體" w:cs="Tahoma"/>
                <w:snapToGrid/>
                <w:szCs w:val="24"/>
              </w:rPr>
              <w:t>256.26%</w:t>
            </w:r>
          </w:p>
        </w:tc>
        <w:tc>
          <w:tcPr>
            <w:tcW w:w="1772" w:type="dxa"/>
            <w:shd w:val="clear" w:color="auto" w:fill="auto"/>
            <w:noWrap/>
            <w:vAlign w:val="center"/>
          </w:tcPr>
          <w:p w:rsidR="0083126E" w:rsidRPr="00155A31" w:rsidRDefault="0083126E" w:rsidP="005F0989">
            <w:pPr>
              <w:pStyle w:val="142"/>
              <w:jc w:val="right"/>
              <w:rPr>
                <w:rFonts w:hAnsi="標楷體" w:cs="Tahoma"/>
                <w:snapToGrid/>
                <w:szCs w:val="24"/>
              </w:rPr>
            </w:pPr>
            <w:r w:rsidRPr="00155A31">
              <w:rPr>
                <w:rFonts w:hAnsi="標楷體" w:cs="Tahoma"/>
                <w:snapToGrid/>
                <w:szCs w:val="24"/>
              </w:rPr>
              <w:t>16.79%</w:t>
            </w:r>
          </w:p>
        </w:tc>
        <w:tc>
          <w:tcPr>
            <w:tcW w:w="2321" w:type="dxa"/>
            <w:shd w:val="clear" w:color="auto" w:fill="auto"/>
            <w:noWrap/>
            <w:vAlign w:val="center"/>
          </w:tcPr>
          <w:p w:rsidR="0083126E" w:rsidRPr="00155A31" w:rsidRDefault="0083126E" w:rsidP="005F0989">
            <w:pPr>
              <w:pStyle w:val="142"/>
              <w:jc w:val="right"/>
              <w:rPr>
                <w:rFonts w:hAnsi="標楷體" w:cs="Tahoma"/>
                <w:snapToGrid/>
                <w:szCs w:val="24"/>
              </w:rPr>
            </w:pPr>
            <w:r w:rsidRPr="00155A31">
              <w:rPr>
                <w:rFonts w:hAnsi="標楷體" w:cs="Tahoma"/>
                <w:snapToGrid/>
                <w:szCs w:val="24"/>
              </w:rPr>
              <w:t>23.07%</w:t>
            </w:r>
          </w:p>
        </w:tc>
      </w:tr>
      <w:tr w:rsidR="0083126E" w:rsidRPr="00155A31" w:rsidTr="005F0989">
        <w:trPr>
          <w:trHeight w:val="20"/>
        </w:trPr>
        <w:tc>
          <w:tcPr>
            <w:tcW w:w="1843" w:type="dxa"/>
            <w:shd w:val="clear" w:color="auto" w:fill="auto"/>
            <w:noWrap/>
            <w:vAlign w:val="center"/>
          </w:tcPr>
          <w:p w:rsidR="0083126E" w:rsidRPr="00155A31" w:rsidRDefault="0083126E" w:rsidP="005F0989">
            <w:pPr>
              <w:pStyle w:val="142"/>
              <w:jc w:val="center"/>
              <w:rPr>
                <w:rFonts w:hAnsi="標楷體"/>
                <w:snapToGrid/>
                <w:szCs w:val="24"/>
              </w:rPr>
            </w:pPr>
            <w:r w:rsidRPr="00155A31">
              <w:rPr>
                <w:rFonts w:hAnsi="標楷體" w:hint="eastAsia"/>
                <w:snapToGrid/>
                <w:szCs w:val="24"/>
              </w:rPr>
              <w:t>112年1-6月較1</w:t>
            </w:r>
            <w:r>
              <w:rPr>
                <w:rFonts w:hAnsi="標楷體" w:hint="eastAsia"/>
                <w:snapToGrid/>
                <w:szCs w:val="24"/>
              </w:rPr>
              <w:t>08</w:t>
            </w:r>
            <w:r w:rsidRPr="00155A31">
              <w:rPr>
                <w:rFonts w:hAnsi="標楷體" w:hint="eastAsia"/>
                <w:snapToGrid/>
                <w:szCs w:val="24"/>
              </w:rPr>
              <w:t>年同期增減%</w:t>
            </w:r>
          </w:p>
        </w:tc>
        <w:tc>
          <w:tcPr>
            <w:tcW w:w="1771" w:type="dxa"/>
            <w:shd w:val="clear" w:color="auto" w:fill="auto"/>
            <w:noWrap/>
            <w:vAlign w:val="center"/>
          </w:tcPr>
          <w:p w:rsidR="0083126E" w:rsidRPr="00155A31" w:rsidRDefault="0083126E" w:rsidP="005F0989">
            <w:pPr>
              <w:pStyle w:val="142"/>
              <w:jc w:val="right"/>
              <w:rPr>
                <w:rFonts w:hAnsi="標楷體" w:cs="Tahoma"/>
                <w:snapToGrid/>
                <w:szCs w:val="24"/>
              </w:rPr>
            </w:pPr>
            <w:r>
              <w:rPr>
                <w:rFonts w:hAnsi="標楷體" w:cs="Tahoma" w:hint="eastAsia"/>
                <w:snapToGrid/>
                <w:szCs w:val="24"/>
              </w:rPr>
              <w:t>-42.00%</w:t>
            </w:r>
          </w:p>
        </w:tc>
        <w:tc>
          <w:tcPr>
            <w:tcW w:w="1772" w:type="dxa"/>
            <w:shd w:val="clear" w:color="auto" w:fill="auto"/>
            <w:noWrap/>
            <w:vAlign w:val="center"/>
          </w:tcPr>
          <w:p w:rsidR="0083126E" w:rsidRPr="00155A31" w:rsidRDefault="0083126E" w:rsidP="005F0989">
            <w:pPr>
              <w:pStyle w:val="142"/>
              <w:jc w:val="right"/>
              <w:rPr>
                <w:rFonts w:hAnsi="標楷體" w:cs="Tahoma"/>
                <w:snapToGrid/>
                <w:szCs w:val="24"/>
              </w:rPr>
            </w:pPr>
            <w:r>
              <w:rPr>
                <w:rFonts w:hAnsi="標楷體" w:cs="Tahoma" w:hint="eastAsia"/>
                <w:snapToGrid/>
                <w:szCs w:val="24"/>
              </w:rPr>
              <w:t>5.35%</w:t>
            </w:r>
          </w:p>
        </w:tc>
        <w:tc>
          <w:tcPr>
            <w:tcW w:w="2321" w:type="dxa"/>
            <w:shd w:val="clear" w:color="auto" w:fill="auto"/>
            <w:noWrap/>
            <w:vAlign w:val="center"/>
          </w:tcPr>
          <w:p w:rsidR="0083126E" w:rsidRPr="00155A31" w:rsidRDefault="0083126E" w:rsidP="005F0989">
            <w:pPr>
              <w:pStyle w:val="142"/>
              <w:jc w:val="right"/>
              <w:rPr>
                <w:rFonts w:hAnsi="標楷體" w:cs="Tahoma"/>
                <w:snapToGrid/>
                <w:szCs w:val="24"/>
              </w:rPr>
            </w:pPr>
            <w:r>
              <w:rPr>
                <w:rFonts w:hAnsi="標楷體" w:cs="Tahoma" w:hint="eastAsia"/>
                <w:snapToGrid/>
                <w:szCs w:val="24"/>
              </w:rPr>
              <w:t>10.84%</w:t>
            </w:r>
          </w:p>
        </w:tc>
      </w:tr>
    </w:tbl>
    <w:p w:rsidR="0083126E" w:rsidRPr="00155A31" w:rsidRDefault="0083126E" w:rsidP="005F0989">
      <w:pPr>
        <w:pStyle w:val="142"/>
        <w:ind w:leftChars="300" w:left="1762" w:hangingChars="375" w:hanging="912"/>
        <w:rPr>
          <w:snapToGrid/>
        </w:rPr>
      </w:pPr>
      <w:r w:rsidRPr="00155A31">
        <w:rPr>
          <w:rFonts w:hint="eastAsia"/>
          <w:snapToGrid/>
        </w:rPr>
        <w:t>資料</w:t>
      </w:r>
      <w:r w:rsidRPr="00155A31">
        <w:rPr>
          <w:rFonts w:hint="eastAsia"/>
        </w:rPr>
        <w:t>來源</w:t>
      </w:r>
      <w:r w:rsidRPr="00155A31">
        <w:rPr>
          <w:rFonts w:hint="eastAsia"/>
          <w:snapToGrid/>
        </w:rPr>
        <w:t>：財政統計資料庫查詢-營利事業家數及銷售額。</w:t>
      </w:r>
    </w:p>
    <w:p w:rsidR="0083126E" w:rsidRPr="00155A31" w:rsidRDefault="0083126E" w:rsidP="005F0989">
      <w:pPr>
        <w:pStyle w:val="a9"/>
        <w:ind w:left="849" w:hanging="283"/>
        <w:rPr>
          <w:b/>
        </w:rPr>
      </w:pPr>
      <w:r w:rsidRPr="00155A31">
        <w:rPr>
          <w:rFonts w:hint="eastAsia"/>
          <w:b/>
        </w:rPr>
        <w:t>(三)觀光紓困措施執行</w:t>
      </w:r>
      <w:r>
        <w:rPr>
          <w:rFonts w:hint="eastAsia"/>
          <w:b/>
        </w:rPr>
        <w:t>管控</w:t>
      </w:r>
      <w:r w:rsidRPr="00155A31">
        <w:rPr>
          <w:rFonts w:hint="eastAsia"/>
          <w:b/>
        </w:rPr>
        <w:t>未臻完善，允宜強化審查機制</w:t>
      </w:r>
    </w:p>
    <w:p w:rsidR="0083126E" w:rsidRPr="00155A31" w:rsidRDefault="0083126E" w:rsidP="005F0989">
      <w:pPr>
        <w:pStyle w:val="21"/>
        <w:ind w:left="850" w:firstLine="566"/>
        <w:rPr>
          <w:rFonts w:hAnsi="標楷體"/>
        </w:rPr>
      </w:pPr>
      <w:r w:rsidRPr="00155A31">
        <w:rPr>
          <w:rFonts w:hint="eastAsia"/>
          <w:snapToGrid/>
        </w:rPr>
        <w:t>由上所述，隨疫情趨緩併同各項紓困措施執行效應，國內</w:t>
      </w:r>
      <w:r w:rsidRPr="00155A31">
        <w:rPr>
          <w:rFonts w:hint="eastAsia"/>
          <w:snapToGrid/>
        </w:rPr>
        <w:lastRenderedPageBreak/>
        <w:t>旅行業、住宿業、遊樂園及主題樂園等業別之銷售額</w:t>
      </w:r>
      <w:r>
        <w:rPr>
          <w:rFonts w:hint="eastAsia"/>
          <w:snapToGrid/>
        </w:rPr>
        <w:t>雖</w:t>
      </w:r>
      <w:r w:rsidRPr="00155A31">
        <w:rPr>
          <w:rFonts w:hint="eastAsia"/>
          <w:snapToGrid/>
        </w:rPr>
        <w:t>呈逐步回升趨勢，惟</w:t>
      </w:r>
      <w:r>
        <w:rPr>
          <w:rFonts w:hint="eastAsia"/>
          <w:snapToGrid/>
        </w:rPr>
        <w:t>據審計部審核意見，</w:t>
      </w:r>
      <w:r w:rsidRPr="00155A31">
        <w:rPr>
          <w:rFonts w:hAnsi="標楷體" w:hint="eastAsia"/>
        </w:rPr>
        <w:t>部分旅館業者自申請紓困補貼之日起3個月內有停業或歇業之情事，或於貸款後停（歇）業解散或營收逐年增長仍續予補貼利息，或貸放及利息補貼資料內容未盡完整正確等情事</w:t>
      </w:r>
      <w:r w:rsidRPr="00155A31">
        <w:rPr>
          <w:rStyle w:val="afa"/>
          <w:rFonts w:hAnsi="標楷體"/>
        </w:rPr>
        <w:footnoteReference w:id="19"/>
      </w:r>
      <w:r w:rsidRPr="00155A31">
        <w:rPr>
          <w:rFonts w:hAnsi="標楷體" w:hint="eastAsia"/>
        </w:rPr>
        <w:t>。基此，觀光</w:t>
      </w:r>
      <w:r>
        <w:rPr>
          <w:rFonts w:hAnsi="標楷體" w:hint="eastAsia"/>
        </w:rPr>
        <w:t>署</w:t>
      </w:r>
      <w:r w:rsidRPr="00155A31">
        <w:rPr>
          <w:rFonts w:hAnsi="標楷體" w:hint="eastAsia"/>
        </w:rPr>
        <w:t>允宜周延補助及貸款相關計畫之審查及稽核機制，俾增進相關紓困措施之成效。</w:t>
      </w:r>
    </w:p>
    <w:p w:rsidR="0083126E" w:rsidRPr="00155A31" w:rsidRDefault="0083126E" w:rsidP="005F0989">
      <w:pPr>
        <w:ind w:left="566" w:firstLine="566"/>
      </w:pPr>
      <w:r w:rsidRPr="00155A31">
        <w:rPr>
          <w:rFonts w:hint="eastAsia"/>
        </w:rPr>
        <w:t>綜上，為因應疫情衝擊，觀光</w:t>
      </w:r>
      <w:r>
        <w:rPr>
          <w:rFonts w:hint="eastAsia"/>
        </w:rPr>
        <w:t>署</w:t>
      </w:r>
      <w:r w:rsidRPr="00155A31">
        <w:rPr>
          <w:rFonts w:hint="eastAsia"/>
        </w:rPr>
        <w:t>陸續推動多項措施，期幫助業者及從業人員度過疫情所致之營運難關。揆111年度以來，觀光產業銷售額已漸趨成長，惟</w:t>
      </w:r>
      <w:r w:rsidRPr="00C07F4E">
        <w:rPr>
          <w:rFonts w:hint="eastAsia"/>
        </w:rPr>
        <w:t>112年上半年旅行業銷售額尚未恢復至疫前(108年)水準</w:t>
      </w:r>
      <w:r>
        <w:rPr>
          <w:rFonts w:hint="eastAsia"/>
        </w:rPr>
        <w:t>，且</w:t>
      </w:r>
      <w:r w:rsidRPr="00155A31">
        <w:rPr>
          <w:rFonts w:hint="eastAsia"/>
        </w:rPr>
        <w:t>補助及貸放計畫之執行</w:t>
      </w:r>
      <w:r>
        <w:rPr>
          <w:rFonts w:hint="eastAsia"/>
        </w:rPr>
        <w:t>管控</w:t>
      </w:r>
      <w:r w:rsidRPr="00155A31">
        <w:rPr>
          <w:rFonts w:hint="eastAsia"/>
        </w:rPr>
        <w:t>尚有須強化空間，允宜檢討俾完備各項處理機制。</w:t>
      </w:r>
    </w:p>
    <w:p w:rsidR="0083126E" w:rsidRPr="00155A31" w:rsidRDefault="0083126E" w:rsidP="005F0989">
      <w:pPr>
        <w:pStyle w:val="21"/>
        <w:ind w:left="850" w:firstLine="566"/>
        <w:rPr>
          <w:rFonts w:hAnsi="標楷體"/>
        </w:rPr>
      </w:pPr>
    </w:p>
    <w:p w:rsidR="0083126E" w:rsidRDefault="0083126E" w:rsidP="005F0989">
      <w:pPr>
        <w:pStyle w:val="a7"/>
        <w:ind w:left="567" w:hanging="567"/>
        <w:rPr>
          <w:snapToGrid/>
        </w:rPr>
      </w:pPr>
      <w:r>
        <w:rPr>
          <w:rFonts w:hint="eastAsia"/>
          <w:snapToGrid/>
        </w:rPr>
        <w:t>四</w:t>
      </w:r>
      <w:r w:rsidRPr="00155A31">
        <w:rPr>
          <w:rFonts w:hint="eastAsia"/>
          <w:snapToGrid/>
        </w:rPr>
        <w:t>、</w:t>
      </w:r>
      <w:r w:rsidRPr="00F329AD">
        <w:rPr>
          <w:rFonts w:hint="eastAsia"/>
          <w:snapToGrid/>
        </w:rPr>
        <w:t>111年度國旅人次及旅遊總支出與疫情前尚有些微差距，</w:t>
      </w:r>
      <w:r>
        <w:rPr>
          <w:rFonts w:hint="eastAsia"/>
          <w:snapToGrid/>
        </w:rPr>
        <w:t>另</w:t>
      </w:r>
      <w:r w:rsidRPr="00155A31">
        <w:rPr>
          <w:rFonts w:hint="eastAsia"/>
          <w:snapToGrid/>
        </w:rPr>
        <w:t>國旅券未能精準補助需要者，且有少數違規轉售數位國旅券</w:t>
      </w:r>
      <w:r>
        <w:rPr>
          <w:rFonts w:hint="eastAsia"/>
          <w:snapToGrid/>
        </w:rPr>
        <w:t>或詐領補助款</w:t>
      </w:r>
      <w:r w:rsidRPr="00155A31">
        <w:rPr>
          <w:rFonts w:hint="eastAsia"/>
          <w:snapToGrid/>
        </w:rPr>
        <w:t>情事，允宜研謀改善</w:t>
      </w:r>
    </w:p>
    <w:p w:rsidR="0083126E" w:rsidRPr="00155A31" w:rsidRDefault="0083126E" w:rsidP="005F0989">
      <w:pPr>
        <w:ind w:left="566" w:firstLine="566"/>
        <w:rPr>
          <w:rFonts w:hAnsi="標楷體"/>
        </w:rPr>
      </w:pPr>
      <w:r w:rsidRPr="00155A31">
        <w:rPr>
          <w:rFonts w:hAnsi="標楷體" w:hint="eastAsia"/>
        </w:rPr>
        <w:t>交通部</w:t>
      </w:r>
      <w:r>
        <w:rPr>
          <w:rFonts w:hAnsi="標楷體" w:hint="eastAsia"/>
        </w:rPr>
        <w:t>嚴重特殊傳染性肺炎特別</w:t>
      </w:r>
      <w:r w:rsidRPr="00155A31">
        <w:rPr>
          <w:rFonts w:hAnsi="標楷體" w:hint="eastAsia"/>
        </w:rPr>
        <w:t>預算編列181</w:t>
      </w:r>
      <w:r w:rsidRPr="00155A31">
        <w:rPr>
          <w:rFonts w:hint="eastAsia"/>
        </w:rPr>
        <w:t>億9,125萬9</w:t>
      </w:r>
      <w:r w:rsidRPr="00155A31">
        <w:rPr>
          <w:rFonts w:hAnsi="標楷體" w:hint="eastAsia"/>
        </w:rPr>
        <w:t>千元辦理補助國旅相關措施，</w:t>
      </w:r>
      <w:r w:rsidRPr="00155A31">
        <w:rPr>
          <w:rFonts w:hint="eastAsia"/>
        </w:rPr>
        <w:t>執行結果，實現數181億3</w:t>
      </w:r>
      <w:r w:rsidRPr="00155A31">
        <w:t>,140</w:t>
      </w:r>
      <w:r w:rsidRPr="00155A31">
        <w:rPr>
          <w:rFonts w:hint="eastAsia"/>
        </w:rPr>
        <w:t>萬1千元，保留數773萬4千元，決算</w:t>
      </w:r>
      <w:r w:rsidRPr="00155A31">
        <w:rPr>
          <w:rFonts w:hAnsi="標楷體" w:hint="eastAsia"/>
        </w:rPr>
        <w:t>數合計181億3</w:t>
      </w:r>
      <w:r w:rsidRPr="00155A31">
        <w:rPr>
          <w:rFonts w:hAnsi="標楷體"/>
        </w:rPr>
        <w:t>,913</w:t>
      </w:r>
      <w:r w:rsidRPr="00155A31">
        <w:rPr>
          <w:rFonts w:hAnsi="標楷體" w:hint="eastAsia"/>
        </w:rPr>
        <w:t>萬5千元，占預算數99.71%</w:t>
      </w:r>
      <w:r w:rsidRPr="00155A31">
        <w:rPr>
          <w:rFonts w:hint="eastAsia"/>
        </w:rPr>
        <w:t>(詳表1)</w:t>
      </w:r>
      <w:r w:rsidRPr="00155A31">
        <w:rPr>
          <w:rFonts w:hAnsi="標楷體" w:hint="eastAsia"/>
        </w:rPr>
        <w:t>。經查：</w:t>
      </w:r>
    </w:p>
    <w:p w:rsidR="0083126E" w:rsidRPr="00155A31" w:rsidRDefault="0083126E" w:rsidP="005F0989">
      <w:pPr>
        <w:pStyle w:val="a9"/>
        <w:ind w:left="849" w:hanging="283"/>
        <w:rPr>
          <w:b/>
        </w:rPr>
      </w:pPr>
      <w:r w:rsidRPr="00155A31">
        <w:rPr>
          <w:rFonts w:hint="eastAsia"/>
          <w:b/>
        </w:rPr>
        <w:t>(一)</w:t>
      </w:r>
      <w:r>
        <w:rPr>
          <w:rFonts w:hint="eastAsia"/>
          <w:b/>
        </w:rPr>
        <w:t>106至110年間國旅人次逐年衰退，至</w:t>
      </w:r>
      <w:r w:rsidRPr="00155A31">
        <w:rPr>
          <w:rFonts w:hint="eastAsia"/>
          <w:b/>
        </w:rPr>
        <w:t>111年度國旅次數及旅遊總支出</w:t>
      </w:r>
      <w:r>
        <w:rPr>
          <w:rFonts w:hint="eastAsia"/>
          <w:b/>
        </w:rPr>
        <w:t>與</w:t>
      </w:r>
      <w:r w:rsidRPr="00155A31">
        <w:rPr>
          <w:rFonts w:hint="eastAsia"/>
          <w:b/>
        </w:rPr>
        <w:t>108年度疫情前水準</w:t>
      </w:r>
      <w:r>
        <w:rPr>
          <w:rFonts w:hint="eastAsia"/>
          <w:b/>
        </w:rPr>
        <w:t>尚有些微差距</w:t>
      </w:r>
    </w:p>
    <w:p w:rsidR="0083126E" w:rsidRDefault="0083126E" w:rsidP="005F0989">
      <w:pPr>
        <w:pStyle w:val="21"/>
        <w:ind w:left="850" w:firstLine="566"/>
        <w:rPr>
          <w:snapToGrid/>
        </w:rPr>
      </w:pPr>
      <w:r w:rsidRPr="00155A31">
        <w:rPr>
          <w:rFonts w:hint="eastAsia"/>
        </w:rPr>
        <w:t>觀光</w:t>
      </w:r>
      <w:r>
        <w:rPr>
          <w:rFonts w:hint="eastAsia"/>
        </w:rPr>
        <w:t>署</w:t>
      </w:r>
      <w:r w:rsidRPr="00155A31">
        <w:rPr>
          <w:rFonts w:hint="eastAsia"/>
        </w:rPr>
        <w:t>為振興國旅，自109年7月起推動多項措施，包括：安心旅遊(補助國內團體旅遊、自由行住宿及遊樂園入園優惠及規劃具在地特色之活動等)、補助冬季平日團體旅遊、觀光產業消費折抵補助、獎勵旅行業推動主題遊程及悠遊國旅補助方案</w:t>
      </w:r>
      <w:r w:rsidRPr="00155A31">
        <w:rPr>
          <w:rFonts w:hint="eastAsia"/>
        </w:rPr>
        <w:lastRenderedPageBreak/>
        <w:t>等(詳表1)。</w:t>
      </w:r>
      <w:r w:rsidRPr="00155A31">
        <w:rPr>
          <w:rFonts w:hint="eastAsia"/>
          <w:snapToGrid/>
        </w:rPr>
        <w:t>執行結果，共計補助自由行住宿逾502萬間房間，帶動逾363萬人次出遊，吸引逾184萬遊客入園，發放暨折抵逾173萬份國旅券等。</w:t>
      </w:r>
    </w:p>
    <w:p w:rsidR="0083126E" w:rsidRDefault="0083126E" w:rsidP="005F0989">
      <w:pPr>
        <w:pStyle w:val="21"/>
        <w:ind w:left="850" w:firstLine="566"/>
      </w:pPr>
      <w:r w:rsidRPr="00155A31">
        <w:rPr>
          <w:rFonts w:hint="eastAsia"/>
          <w:snapToGrid/>
        </w:rPr>
        <w:t>另揆諸統計資料，</w:t>
      </w:r>
      <w:r w:rsidRPr="00155A31">
        <w:rPr>
          <w:rFonts w:hint="eastAsia"/>
        </w:rPr>
        <w:t>111年</w:t>
      </w:r>
      <w:r>
        <w:rPr>
          <w:rFonts w:hint="eastAsia"/>
        </w:rPr>
        <w:t>度</w:t>
      </w:r>
      <w:r w:rsidRPr="00155A31">
        <w:rPr>
          <w:rFonts w:hint="eastAsia"/>
        </w:rPr>
        <w:t>國人國內旅遊次數1</w:t>
      </w:r>
      <w:r>
        <w:rPr>
          <w:rFonts w:hint="eastAsia"/>
        </w:rPr>
        <w:t>億</w:t>
      </w:r>
      <w:r w:rsidRPr="00155A31">
        <w:rPr>
          <w:rFonts w:hint="eastAsia"/>
        </w:rPr>
        <w:t>6</w:t>
      </w:r>
      <w:r>
        <w:t>,</w:t>
      </w:r>
      <w:r w:rsidRPr="00155A31">
        <w:rPr>
          <w:rFonts w:hint="eastAsia"/>
        </w:rPr>
        <w:t>855</w:t>
      </w:r>
      <w:r>
        <w:rPr>
          <w:rFonts w:hint="eastAsia"/>
        </w:rPr>
        <w:t>萬</w:t>
      </w:r>
      <w:r w:rsidRPr="00155A31">
        <w:rPr>
          <w:rFonts w:hint="eastAsia"/>
        </w:rPr>
        <w:t>8千人次，</w:t>
      </w:r>
      <w:r>
        <w:rPr>
          <w:rFonts w:hint="eastAsia"/>
        </w:rPr>
        <w:t>雖</w:t>
      </w:r>
      <w:r w:rsidRPr="00155A31">
        <w:rPr>
          <w:rFonts w:hint="eastAsia"/>
        </w:rPr>
        <w:t>較110年增加33.75%，旅遊總支出3</w:t>
      </w:r>
      <w:r w:rsidRPr="00155A31">
        <w:t>,</w:t>
      </w:r>
      <w:r w:rsidRPr="00155A31">
        <w:rPr>
          <w:rFonts w:hint="eastAsia"/>
        </w:rPr>
        <w:t>904億元</w:t>
      </w:r>
      <w:r>
        <w:rPr>
          <w:rFonts w:hint="eastAsia"/>
        </w:rPr>
        <w:t>亦</w:t>
      </w:r>
      <w:r w:rsidRPr="00155A31">
        <w:rPr>
          <w:rFonts w:hint="eastAsia"/>
        </w:rPr>
        <w:t>較110年增加50.33%，</w:t>
      </w:r>
      <w:r>
        <w:rPr>
          <w:rFonts w:hint="eastAsia"/>
        </w:rPr>
        <w:t>惟與</w:t>
      </w:r>
      <w:r w:rsidRPr="00155A31">
        <w:rPr>
          <w:rFonts w:hint="eastAsia"/>
        </w:rPr>
        <w:t>108年度疫情前水準</w:t>
      </w:r>
      <w:r>
        <w:rPr>
          <w:rFonts w:hint="eastAsia"/>
        </w:rPr>
        <w:t>尚有些微差距</w:t>
      </w:r>
      <w:r w:rsidRPr="00155A31">
        <w:rPr>
          <w:rStyle w:val="afa"/>
        </w:rPr>
        <w:footnoteReference w:id="20"/>
      </w:r>
      <w:r>
        <w:rPr>
          <w:rFonts w:hint="eastAsia"/>
        </w:rPr>
        <w:t>；再者，</w:t>
      </w:r>
      <w:r w:rsidRPr="006F5620">
        <w:rPr>
          <w:rFonts w:hint="eastAsia"/>
          <w:snapToGrid/>
        </w:rPr>
        <w:t>我國</w:t>
      </w:r>
      <w:r w:rsidRPr="006F5620">
        <w:rPr>
          <w:rFonts w:hint="eastAsia"/>
          <w:lang w:eastAsia="zh-HK"/>
        </w:rPr>
        <w:t>國人國內旅遊總次數</w:t>
      </w:r>
      <w:r w:rsidRPr="006F5620">
        <w:rPr>
          <w:rFonts w:hint="eastAsia"/>
        </w:rPr>
        <w:t>自106</w:t>
      </w:r>
      <w:r>
        <w:rPr>
          <w:rFonts w:hint="eastAsia"/>
        </w:rPr>
        <w:t>年起</w:t>
      </w:r>
      <w:r w:rsidRPr="006F5620">
        <w:rPr>
          <w:rFonts w:hint="eastAsia"/>
        </w:rPr>
        <w:t>至110年間</w:t>
      </w:r>
      <w:r>
        <w:rPr>
          <w:rFonts w:hint="eastAsia"/>
        </w:rPr>
        <w:t>即</w:t>
      </w:r>
      <w:r w:rsidRPr="006F5620">
        <w:rPr>
          <w:rFonts w:hint="eastAsia"/>
        </w:rPr>
        <w:t>逐年衰退，</w:t>
      </w:r>
      <w:r>
        <w:rPr>
          <w:rFonts w:hint="eastAsia"/>
        </w:rPr>
        <w:t>顯示國旅之衰退非純粹基於疫</w:t>
      </w:r>
      <w:r w:rsidRPr="00F636AA">
        <w:rPr>
          <w:rFonts w:hint="eastAsia"/>
        </w:rPr>
        <w:t>情因素(詳表2)，</w:t>
      </w:r>
      <w:r w:rsidRPr="00F636AA">
        <w:rPr>
          <w:rFonts w:hint="eastAsia"/>
          <w:snapToGrid/>
        </w:rPr>
        <w:t>觀光</w:t>
      </w:r>
      <w:r>
        <w:rPr>
          <w:rFonts w:hint="eastAsia"/>
          <w:snapToGrid/>
        </w:rPr>
        <w:t>署</w:t>
      </w:r>
      <w:r w:rsidRPr="00F636AA">
        <w:rPr>
          <w:rFonts w:hint="eastAsia"/>
          <w:snapToGrid/>
        </w:rPr>
        <w:t>允宜</w:t>
      </w:r>
      <w:r>
        <w:rPr>
          <w:rFonts w:hint="eastAsia"/>
          <w:snapToGrid/>
        </w:rPr>
        <w:t>檢討</w:t>
      </w:r>
      <w:r w:rsidRPr="00F636AA">
        <w:rPr>
          <w:rFonts w:hint="eastAsia"/>
          <w:snapToGrid/>
        </w:rPr>
        <w:t>相關政策，俾</w:t>
      </w:r>
      <w:r w:rsidRPr="00F636AA">
        <w:rPr>
          <w:rFonts w:hint="eastAsia"/>
        </w:rPr>
        <w:t>延續國旅人</w:t>
      </w:r>
      <w:r>
        <w:rPr>
          <w:rFonts w:hint="eastAsia"/>
        </w:rPr>
        <w:t>次之振興動能並帶動觀光產值</w:t>
      </w:r>
      <w:r w:rsidRPr="00155A31">
        <w:rPr>
          <w:rFonts w:hint="eastAsia"/>
        </w:rPr>
        <w:t>。</w:t>
      </w:r>
    </w:p>
    <w:p w:rsidR="0083126E" w:rsidRDefault="0083126E" w:rsidP="005F0989">
      <w:pPr>
        <w:pStyle w:val="142"/>
        <w:spacing w:line="500" w:lineRule="exact"/>
        <w:ind w:left="566" w:hanging="566"/>
      </w:pPr>
      <w:r w:rsidRPr="00155A31">
        <w:rPr>
          <w:rFonts w:hint="eastAsia"/>
          <w:b/>
          <w:sz w:val="28"/>
        </w:rPr>
        <w:t xml:space="preserve">表1  </w:t>
      </w:r>
      <w:r>
        <w:rPr>
          <w:rFonts w:hint="eastAsia"/>
          <w:b/>
          <w:sz w:val="28"/>
        </w:rPr>
        <w:t>嚴重特殊傳染性肺炎特別</w:t>
      </w:r>
      <w:r w:rsidRPr="00155A31">
        <w:rPr>
          <w:rFonts w:hint="eastAsia"/>
          <w:b/>
          <w:spacing w:val="-2"/>
          <w:sz w:val="28"/>
        </w:rPr>
        <w:t>決算補助國旅</w:t>
      </w:r>
      <w:r w:rsidRPr="00155A31">
        <w:rPr>
          <w:rFonts w:hint="eastAsia"/>
          <w:b/>
          <w:sz w:val="28"/>
        </w:rPr>
        <w:t>經費執行表</w:t>
      </w:r>
      <w:r w:rsidRPr="00155A31">
        <w:rPr>
          <w:rFonts w:hint="eastAsia"/>
        </w:rPr>
        <w:t xml:space="preserve"> </w:t>
      </w:r>
      <w:r w:rsidRPr="00155A31">
        <w:t xml:space="preserve"> </w:t>
      </w:r>
    </w:p>
    <w:p w:rsidR="0083126E" w:rsidRPr="00155A31" w:rsidRDefault="0083126E" w:rsidP="005F0989">
      <w:pPr>
        <w:pStyle w:val="142"/>
        <w:spacing w:line="340" w:lineRule="exact"/>
        <w:ind w:left="737" w:hanging="737"/>
        <w:jc w:val="right"/>
        <w:rPr>
          <w:szCs w:val="24"/>
        </w:rPr>
      </w:pPr>
      <w:r w:rsidRPr="00155A31">
        <w:t xml:space="preserve"> </w:t>
      </w:r>
      <w:r w:rsidRPr="00155A31">
        <w:rPr>
          <w:rFonts w:hint="eastAsia"/>
        </w:rPr>
        <w:t xml:space="preserve">        </w:t>
      </w:r>
      <w:r w:rsidRPr="00155A31">
        <w:rPr>
          <w:rFonts w:hint="eastAsia"/>
          <w:szCs w:val="24"/>
        </w:rPr>
        <w:t>單位：新臺幣千元；%</w:t>
      </w:r>
    </w:p>
    <w:tbl>
      <w:tblPr>
        <w:tblW w:w="8510" w:type="dxa"/>
        <w:tblInd w:w="-1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3017"/>
        <w:gridCol w:w="1278"/>
        <w:gridCol w:w="1276"/>
        <w:gridCol w:w="888"/>
        <w:gridCol w:w="1275"/>
        <w:gridCol w:w="776"/>
      </w:tblGrid>
      <w:tr w:rsidR="0083126E" w:rsidRPr="00155A31" w:rsidTr="005F0989">
        <w:trPr>
          <w:trHeight w:val="20"/>
          <w:tblHeader/>
        </w:trPr>
        <w:tc>
          <w:tcPr>
            <w:tcW w:w="3017" w:type="dxa"/>
            <w:vMerge w:val="restart"/>
            <w:shd w:val="clear" w:color="auto" w:fill="auto"/>
            <w:vAlign w:val="center"/>
          </w:tcPr>
          <w:p w:rsidR="0083126E" w:rsidRPr="00155A31" w:rsidRDefault="0083126E" w:rsidP="005F0989">
            <w:pPr>
              <w:pStyle w:val="142"/>
              <w:jc w:val="center"/>
              <w:rPr>
                <w:rFonts w:hAnsi="標楷體"/>
                <w:bCs/>
                <w:snapToGrid/>
                <w:szCs w:val="24"/>
              </w:rPr>
            </w:pPr>
            <w:r w:rsidRPr="00155A31">
              <w:rPr>
                <w:rFonts w:hAnsi="標楷體" w:hint="eastAsia"/>
                <w:bCs/>
                <w:snapToGrid/>
                <w:szCs w:val="24"/>
              </w:rPr>
              <w:t>計畫名稱</w:t>
            </w:r>
          </w:p>
        </w:tc>
        <w:tc>
          <w:tcPr>
            <w:tcW w:w="1278" w:type="dxa"/>
            <w:vMerge w:val="restart"/>
            <w:shd w:val="clear" w:color="auto" w:fill="auto"/>
            <w:vAlign w:val="center"/>
          </w:tcPr>
          <w:p w:rsidR="0083126E" w:rsidRPr="00155A31" w:rsidRDefault="0083126E" w:rsidP="005F0989">
            <w:pPr>
              <w:pStyle w:val="142"/>
              <w:jc w:val="center"/>
              <w:rPr>
                <w:rFonts w:hAnsi="標楷體"/>
                <w:bCs/>
                <w:snapToGrid/>
                <w:szCs w:val="24"/>
              </w:rPr>
            </w:pPr>
            <w:r w:rsidRPr="00155A31">
              <w:rPr>
                <w:rFonts w:hAnsi="標楷體" w:hint="eastAsia"/>
                <w:snapToGrid/>
                <w:szCs w:val="24"/>
              </w:rPr>
              <w:t>預算數</w:t>
            </w:r>
          </w:p>
        </w:tc>
        <w:tc>
          <w:tcPr>
            <w:tcW w:w="3439" w:type="dxa"/>
            <w:gridSpan w:val="3"/>
            <w:shd w:val="clear" w:color="auto" w:fill="auto"/>
            <w:vAlign w:val="center"/>
          </w:tcPr>
          <w:p w:rsidR="0083126E" w:rsidRPr="00155A31" w:rsidRDefault="0083126E" w:rsidP="005F0989">
            <w:pPr>
              <w:pStyle w:val="142"/>
              <w:jc w:val="center"/>
              <w:rPr>
                <w:rFonts w:hAnsi="標楷體"/>
                <w:bCs/>
                <w:snapToGrid/>
                <w:szCs w:val="24"/>
              </w:rPr>
            </w:pPr>
            <w:r w:rsidRPr="00155A31">
              <w:rPr>
                <w:rFonts w:hAnsi="標楷體" w:hint="eastAsia"/>
                <w:bCs/>
                <w:snapToGrid/>
                <w:szCs w:val="24"/>
              </w:rPr>
              <w:t>決算審定數</w:t>
            </w:r>
          </w:p>
        </w:tc>
        <w:tc>
          <w:tcPr>
            <w:tcW w:w="776" w:type="dxa"/>
            <w:vMerge w:val="restart"/>
            <w:tcMar>
              <w:right w:w="85" w:type="dxa"/>
            </w:tcMar>
            <w:vAlign w:val="center"/>
          </w:tcPr>
          <w:p w:rsidR="0083126E" w:rsidRPr="00155A31" w:rsidRDefault="0083126E" w:rsidP="005F0989">
            <w:pPr>
              <w:pStyle w:val="142"/>
              <w:spacing w:line="240" w:lineRule="exact"/>
              <w:jc w:val="center"/>
              <w:rPr>
                <w:spacing w:val="-20"/>
                <w:szCs w:val="24"/>
              </w:rPr>
            </w:pPr>
            <w:r w:rsidRPr="00155A31">
              <w:rPr>
                <w:rFonts w:hint="eastAsia"/>
                <w:spacing w:val="-20"/>
                <w:szCs w:val="24"/>
              </w:rPr>
              <w:t>決算占預算比率</w:t>
            </w:r>
          </w:p>
        </w:tc>
      </w:tr>
      <w:tr w:rsidR="0083126E" w:rsidRPr="00155A31" w:rsidTr="005F0989">
        <w:trPr>
          <w:trHeight w:val="20"/>
          <w:tblHeader/>
        </w:trPr>
        <w:tc>
          <w:tcPr>
            <w:tcW w:w="3017" w:type="dxa"/>
            <w:vMerge/>
            <w:shd w:val="clear" w:color="auto" w:fill="auto"/>
            <w:vAlign w:val="center"/>
          </w:tcPr>
          <w:p w:rsidR="0083126E" w:rsidRPr="00155A31" w:rsidRDefault="0083126E" w:rsidP="005F0989">
            <w:pPr>
              <w:pStyle w:val="142"/>
              <w:jc w:val="center"/>
              <w:rPr>
                <w:rFonts w:hAnsi="標楷體"/>
                <w:bCs/>
                <w:snapToGrid/>
                <w:szCs w:val="24"/>
              </w:rPr>
            </w:pPr>
          </w:p>
        </w:tc>
        <w:tc>
          <w:tcPr>
            <w:tcW w:w="1278" w:type="dxa"/>
            <w:vMerge/>
            <w:shd w:val="clear" w:color="auto" w:fill="auto"/>
            <w:vAlign w:val="center"/>
          </w:tcPr>
          <w:p w:rsidR="0083126E" w:rsidRPr="00155A31" w:rsidRDefault="0083126E" w:rsidP="005F0989">
            <w:pPr>
              <w:pStyle w:val="142"/>
              <w:jc w:val="center"/>
              <w:rPr>
                <w:rFonts w:hAnsi="標楷體"/>
                <w:snapToGrid/>
                <w:szCs w:val="24"/>
              </w:rPr>
            </w:pPr>
          </w:p>
        </w:tc>
        <w:tc>
          <w:tcPr>
            <w:tcW w:w="1276" w:type="dxa"/>
            <w:shd w:val="clear" w:color="auto" w:fill="auto"/>
            <w:vAlign w:val="center"/>
          </w:tcPr>
          <w:p w:rsidR="0083126E" w:rsidRPr="00155A31" w:rsidRDefault="0083126E" w:rsidP="005F0989">
            <w:pPr>
              <w:pStyle w:val="142"/>
              <w:jc w:val="center"/>
              <w:rPr>
                <w:rFonts w:hAnsi="標楷體"/>
                <w:snapToGrid/>
                <w:szCs w:val="24"/>
              </w:rPr>
            </w:pPr>
            <w:r w:rsidRPr="00155A31">
              <w:rPr>
                <w:rFonts w:hAnsi="標楷體" w:hint="eastAsia"/>
                <w:snapToGrid/>
                <w:szCs w:val="24"/>
              </w:rPr>
              <w:t>實現數</w:t>
            </w:r>
          </w:p>
        </w:tc>
        <w:tc>
          <w:tcPr>
            <w:tcW w:w="888" w:type="dxa"/>
            <w:shd w:val="clear" w:color="auto" w:fill="auto"/>
            <w:vAlign w:val="center"/>
          </w:tcPr>
          <w:p w:rsidR="0083126E" w:rsidRPr="00155A31" w:rsidRDefault="0083126E" w:rsidP="005F0989">
            <w:pPr>
              <w:pStyle w:val="142"/>
              <w:jc w:val="center"/>
              <w:rPr>
                <w:rFonts w:hAnsi="標楷體"/>
                <w:snapToGrid/>
                <w:szCs w:val="24"/>
              </w:rPr>
            </w:pPr>
            <w:r w:rsidRPr="00155A31">
              <w:rPr>
                <w:rFonts w:hAnsi="標楷體" w:hint="eastAsia"/>
                <w:snapToGrid/>
                <w:szCs w:val="24"/>
              </w:rPr>
              <w:t>保留數</w:t>
            </w:r>
          </w:p>
        </w:tc>
        <w:tc>
          <w:tcPr>
            <w:tcW w:w="1275" w:type="dxa"/>
            <w:shd w:val="clear" w:color="auto" w:fill="auto"/>
            <w:vAlign w:val="center"/>
          </w:tcPr>
          <w:p w:rsidR="0083126E" w:rsidRPr="00155A31" w:rsidRDefault="0083126E" w:rsidP="005F0989">
            <w:pPr>
              <w:pStyle w:val="142"/>
              <w:jc w:val="center"/>
              <w:rPr>
                <w:rFonts w:hAnsi="標楷體"/>
                <w:snapToGrid/>
                <w:szCs w:val="24"/>
              </w:rPr>
            </w:pPr>
            <w:r w:rsidRPr="00155A31">
              <w:rPr>
                <w:rFonts w:hAnsi="標楷體" w:hint="eastAsia"/>
                <w:snapToGrid/>
                <w:szCs w:val="24"/>
              </w:rPr>
              <w:t>合計</w:t>
            </w:r>
          </w:p>
        </w:tc>
        <w:tc>
          <w:tcPr>
            <w:tcW w:w="776" w:type="dxa"/>
            <w:vMerge/>
            <w:vAlign w:val="center"/>
          </w:tcPr>
          <w:p w:rsidR="0083126E" w:rsidRPr="00155A31" w:rsidRDefault="0083126E" w:rsidP="005F0989">
            <w:pPr>
              <w:pStyle w:val="142"/>
              <w:spacing w:line="240" w:lineRule="exact"/>
              <w:ind w:rightChars="-20" w:right="-57"/>
              <w:jc w:val="center"/>
              <w:rPr>
                <w:spacing w:val="-20"/>
                <w:szCs w:val="24"/>
              </w:rPr>
            </w:pPr>
          </w:p>
        </w:tc>
      </w:tr>
      <w:tr w:rsidR="0083126E" w:rsidRPr="00155A31" w:rsidTr="005F0989">
        <w:trPr>
          <w:trHeight w:val="20"/>
        </w:trPr>
        <w:tc>
          <w:tcPr>
            <w:tcW w:w="3017" w:type="dxa"/>
            <w:shd w:val="clear" w:color="auto" w:fill="auto"/>
            <w:vAlign w:val="center"/>
            <w:hideMark/>
          </w:tcPr>
          <w:p w:rsidR="0083126E" w:rsidRPr="00155A31" w:rsidRDefault="0083126E" w:rsidP="005F0989">
            <w:pPr>
              <w:pStyle w:val="142"/>
              <w:rPr>
                <w:rFonts w:hAnsi="標楷體"/>
                <w:snapToGrid/>
                <w:szCs w:val="24"/>
              </w:rPr>
            </w:pPr>
            <w:r w:rsidRPr="00155A31">
              <w:rPr>
                <w:rFonts w:hAnsi="標楷體" w:hint="eastAsia"/>
                <w:snapToGrid/>
                <w:szCs w:val="24"/>
              </w:rPr>
              <w:t>安心旅遊(補助國內團體旅遊、自由行住宿及遊樂園入園優惠及規劃具在地特色之活動等)</w:t>
            </w:r>
          </w:p>
        </w:tc>
        <w:tc>
          <w:tcPr>
            <w:tcW w:w="1278" w:type="dxa"/>
            <w:shd w:val="clear" w:color="auto" w:fill="auto"/>
            <w:vAlign w:val="center"/>
            <w:hideMark/>
          </w:tcPr>
          <w:p w:rsidR="0083126E" w:rsidRPr="00155A31" w:rsidRDefault="0083126E" w:rsidP="005F0989">
            <w:pPr>
              <w:pStyle w:val="142"/>
              <w:jc w:val="right"/>
              <w:rPr>
                <w:rFonts w:hAnsi="標楷體"/>
                <w:snapToGrid/>
                <w:szCs w:val="24"/>
              </w:rPr>
            </w:pPr>
            <w:r w:rsidRPr="00155A31">
              <w:rPr>
                <w:rFonts w:hAnsi="標楷體" w:hint="eastAsia"/>
                <w:snapToGrid/>
                <w:szCs w:val="24"/>
              </w:rPr>
              <w:t>9,661,554</w:t>
            </w:r>
          </w:p>
        </w:tc>
        <w:tc>
          <w:tcPr>
            <w:tcW w:w="1276" w:type="dxa"/>
            <w:shd w:val="clear" w:color="auto" w:fill="auto"/>
            <w:vAlign w:val="center"/>
            <w:hideMark/>
          </w:tcPr>
          <w:p w:rsidR="0083126E" w:rsidRPr="00155A31" w:rsidRDefault="0083126E" w:rsidP="005F0989">
            <w:pPr>
              <w:pStyle w:val="142"/>
              <w:jc w:val="right"/>
              <w:rPr>
                <w:rFonts w:hAnsi="標楷體"/>
                <w:snapToGrid/>
                <w:szCs w:val="24"/>
              </w:rPr>
            </w:pPr>
            <w:r w:rsidRPr="00155A31">
              <w:rPr>
                <w:rFonts w:hAnsi="標楷體" w:hint="eastAsia"/>
                <w:snapToGrid/>
                <w:szCs w:val="24"/>
              </w:rPr>
              <w:t>9,651,802</w:t>
            </w:r>
          </w:p>
        </w:tc>
        <w:tc>
          <w:tcPr>
            <w:tcW w:w="888" w:type="dxa"/>
            <w:shd w:val="clear" w:color="auto" w:fill="auto"/>
            <w:vAlign w:val="center"/>
            <w:hideMark/>
          </w:tcPr>
          <w:p w:rsidR="0083126E" w:rsidRPr="00155A31" w:rsidRDefault="0083126E" w:rsidP="005F0989">
            <w:pPr>
              <w:pStyle w:val="142"/>
              <w:jc w:val="right"/>
              <w:rPr>
                <w:rFonts w:hAnsi="標楷體"/>
                <w:snapToGrid/>
                <w:szCs w:val="24"/>
              </w:rPr>
            </w:pPr>
            <w:r w:rsidRPr="00155A31">
              <w:rPr>
                <w:rFonts w:hAnsi="標楷體" w:hint="eastAsia"/>
                <w:snapToGrid/>
                <w:szCs w:val="24"/>
              </w:rPr>
              <w:t>4,403</w:t>
            </w:r>
          </w:p>
        </w:tc>
        <w:tc>
          <w:tcPr>
            <w:tcW w:w="1275" w:type="dxa"/>
            <w:shd w:val="clear" w:color="auto" w:fill="auto"/>
            <w:vAlign w:val="center"/>
            <w:hideMark/>
          </w:tcPr>
          <w:p w:rsidR="0083126E" w:rsidRPr="00155A31" w:rsidRDefault="0083126E" w:rsidP="005F0989">
            <w:pPr>
              <w:pStyle w:val="142"/>
              <w:jc w:val="right"/>
              <w:rPr>
                <w:rFonts w:hAnsi="標楷體"/>
                <w:snapToGrid/>
                <w:szCs w:val="24"/>
              </w:rPr>
            </w:pPr>
            <w:r w:rsidRPr="00155A31">
              <w:rPr>
                <w:rFonts w:hAnsi="標楷體" w:hint="eastAsia"/>
                <w:snapToGrid/>
                <w:szCs w:val="24"/>
              </w:rPr>
              <w:t>9,656,205</w:t>
            </w:r>
          </w:p>
        </w:tc>
        <w:tc>
          <w:tcPr>
            <w:tcW w:w="776" w:type="dxa"/>
            <w:vAlign w:val="center"/>
          </w:tcPr>
          <w:p w:rsidR="0083126E" w:rsidRPr="00155A31" w:rsidRDefault="0083126E" w:rsidP="005F0989">
            <w:pPr>
              <w:pStyle w:val="142"/>
              <w:jc w:val="right"/>
            </w:pPr>
            <w:r w:rsidRPr="00155A31">
              <w:rPr>
                <w:rFonts w:hint="eastAsia"/>
              </w:rPr>
              <w:t>99.94</w:t>
            </w:r>
          </w:p>
        </w:tc>
      </w:tr>
      <w:tr w:rsidR="0083126E" w:rsidRPr="00155A31" w:rsidTr="005F0989">
        <w:trPr>
          <w:trHeight w:val="20"/>
        </w:trPr>
        <w:tc>
          <w:tcPr>
            <w:tcW w:w="3017" w:type="dxa"/>
            <w:shd w:val="clear" w:color="auto" w:fill="auto"/>
            <w:vAlign w:val="center"/>
            <w:hideMark/>
          </w:tcPr>
          <w:p w:rsidR="0083126E" w:rsidRPr="00155A31" w:rsidRDefault="0083126E" w:rsidP="005F0989">
            <w:pPr>
              <w:pStyle w:val="142"/>
              <w:rPr>
                <w:rFonts w:hAnsi="標楷體"/>
                <w:snapToGrid/>
                <w:szCs w:val="24"/>
              </w:rPr>
            </w:pPr>
            <w:r w:rsidRPr="00155A31">
              <w:rPr>
                <w:rFonts w:hAnsi="標楷體" w:hint="eastAsia"/>
                <w:snapToGrid/>
                <w:szCs w:val="24"/>
              </w:rPr>
              <w:t>補助冬季平日團體旅遊</w:t>
            </w:r>
          </w:p>
        </w:tc>
        <w:tc>
          <w:tcPr>
            <w:tcW w:w="1278" w:type="dxa"/>
            <w:shd w:val="clear" w:color="auto" w:fill="auto"/>
            <w:vAlign w:val="center"/>
            <w:hideMark/>
          </w:tcPr>
          <w:p w:rsidR="0083126E" w:rsidRPr="00155A31" w:rsidRDefault="0083126E" w:rsidP="005F0989">
            <w:pPr>
              <w:pStyle w:val="142"/>
              <w:jc w:val="right"/>
              <w:rPr>
                <w:rFonts w:hAnsi="標楷體"/>
                <w:snapToGrid/>
                <w:szCs w:val="24"/>
              </w:rPr>
            </w:pPr>
            <w:r w:rsidRPr="00155A31">
              <w:rPr>
                <w:rFonts w:hAnsi="標楷體" w:hint="eastAsia"/>
                <w:snapToGrid/>
                <w:szCs w:val="24"/>
              </w:rPr>
              <w:t>259,145</w:t>
            </w:r>
          </w:p>
        </w:tc>
        <w:tc>
          <w:tcPr>
            <w:tcW w:w="1276" w:type="dxa"/>
            <w:shd w:val="clear" w:color="auto" w:fill="auto"/>
            <w:vAlign w:val="center"/>
            <w:hideMark/>
          </w:tcPr>
          <w:p w:rsidR="0083126E" w:rsidRPr="00155A31" w:rsidRDefault="0083126E" w:rsidP="005F0989">
            <w:pPr>
              <w:pStyle w:val="142"/>
              <w:jc w:val="right"/>
              <w:rPr>
                <w:rFonts w:hAnsi="標楷體"/>
                <w:snapToGrid/>
                <w:szCs w:val="24"/>
              </w:rPr>
            </w:pPr>
            <w:r w:rsidRPr="00155A31">
              <w:rPr>
                <w:rFonts w:hAnsi="標楷體" w:hint="eastAsia"/>
                <w:snapToGrid/>
                <w:szCs w:val="24"/>
              </w:rPr>
              <w:t>259,145</w:t>
            </w:r>
          </w:p>
        </w:tc>
        <w:tc>
          <w:tcPr>
            <w:tcW w:w="888" w:type="dxa"/>
            <w:shd w:val="clear" w:color="auto" w:fill="auto"/>
            <w:vAlign w:val="center"/>
            <w:hideMark/>
          </w:tcPr>
          <w:p w:rsidR="0083126E" w:rsidRPr="00155A31" w:rsidRDefault="0083126E" w:rsidP="005F0989">
            <w:pPr>
              <w:pStyle w:val="142"/>
              <w:jc w:val="right"/>
              <w:rPr>
                <w:rFonts w:hAnsi="標楷體"/>
                <w:snapToGrid/>
                <w:szCs w:val="24"/>
              </w:rPr>
            </w:pPr>
            <w:r w:rsidRPr="00155A31">
              <w:rPr>
                <w:rFonts w:hAnsi="標楷體" w:hint="eastAsia"/>
                <w:snapToGrid/>
                <w:szCs w:val="24"/>
              </w:rPr>
              <w:t>-</w:t>
            </w:r>
          </w:p>
        </w:tc>
        <w:tc>
          <w:tcPr>
            <w:tcW w:w="1275" w:type="dxa"/>
            <w:shd w:val="clear" w:color="auto" w:fill="auto"/>
            <w:vAlign w:val="center"/>
            <w:hideMark/>
          </w:tcPr>
          <w:p w:rsidR="0083126E" w:rsidRPr="00155A31" w:rsidRDefault="0083126E" w:rsidP="005F0989">
            <w:pPr>
              <w:pStyle w:val="142"/>
              <w:jc w:val="right"/>
              <w:rPr>
                <w:rFonts w:hAnsi="標楷體"/>
                <w:snapToGrid/>
                <w:szCs w:val="24"/>
              </w:rPr>
            </w:pPr>
            <w:r w:rsidRPr="00155A31">
              <w:rPr>
                <w:rFonts w:hAnsi="標楷體" w:hint="eastAsia"/>
                <w:snapToGrid/>
                <w:szCs w:val="24"/>
              </w:rPr>
              <w:t>259,145</w:t>
            </w:r>
          </w:p>
        </w:tc>
        <w:tc>
          <w:tcPr>
            <w:tcW w:w="776" w:type="dxa"/>
            <w:vAlign w:val="center"/>
          </w:tcPr>
          <w:p w:rsidR="0083126E" w:rsidRPr="00155A31" w:rsidRDefault="0083126E" w:rsidP="005F0989">
            <w:pPr>
              <w:pStyle w:val="142"/>
              <w:jc w:val="right"/>
            </w:pPr>
            <w:r w:rsidRPr="00155A31">
              <w:rPr>
                <w:rFonts w:hint="eastAsia"/>
              </w:rPr>
              <w:t>100.00</w:t>
            </w:r>
          </w:p>
        </w:tc>
      </w:tr>
      <w:tr w:rsidR="0083126E" w:rsidRPr="00155A31" w:rsidTr="005F0989">
        <w:trPr>
          <w:trHeight w:val="20"/>
        </w:trPr>
        <w:tc>
          <w:tcPr>
            <w:tcW w:w="3017" w:type="dxa"/>
            <w:shd w:val="clear" w:color="auto" w:fill="auto"/>
            <w:vAlign w:val="center"/>
            <w:hideMark/>
          </w:tcPr>
          <w:p w:rsidR="0083126E" w:rsidRPr="00155A31" w:rsidRDefault="0083126E" w:rsidP="005F0989">
            <w:pPr>
              <w:pStyle w:val="142"/>
              <w:rPr>
                <w:rFonts w:hAnsi="標楷體"/>
                <w:snapToGrid/>
                <w:szCs w:val="24"/>
              </w:rPr>
            </w:pPr>
            <w:r w:rsidRPr="00155A31">
              <w:rPr>
                <w:rFonts w:hAnsi="標楷體" w:hint="eastAsia"/>
                <w:snapToGrid/>
                <w:szCs w:val="24"/>
              </w:rPr>
              <w:t>觀光產業消費折抵補助</w:t>
            </w:r>
          </w:p>
        </w:tc>
        <w:tc>
          <w:tcPr>
            <w:tcW w:w="1278" w:type="dxa"/>
            <w:shd w:val="clear" w:color="auto" w:fill="auto"/>
            <w:vAlign w:val="center"/>
            <w:hideMark/>
          </w:tcPr>
          <w:p w:rsidR="0083126E" w:rsidRPr="00155A31" w:rsidRDefault="0083126E" w:rsidP="005F0989">
            <w:pPr>
              <w:pStyle w:val="142"/>
              <w:jc w:val="right"/>
              <w:rPr>
                <w:rFonts w:hAnsi="標楷體"/>
                <w:snapToGrid/>
                <w:szCs w:val="24"/>
              </w:rPr>
            </w:pPr>
            <w:r w:rsidRPr="00155A31">
              <w:rPr>
                <w:rFonts w:hAnsi="標楷體" w:hint="eastAsia"/>
                <w:snapToGrid/>
                <w:szCs w:val="24"/>
              </w:rPr>
              <w:t>1,733,652</w:t>
            </w:r>
          </w:p>
        </w:tc>
        <w:tc>
          <w:tcPr>
            <w:tcW w:w="1276" w:type="dxa"/>
            <w:shd w:val="clear" w:color="auto" w:fill="auto"/>
            <w:vAlign w:val="center"/>
            <w:hideMark/>
          </w:tcPr>
          <w:p w:rsidR="0083126E" w:rsidRPr="00155A31" w:rsidRDefault="0083126E" w:rsidP="005F0989">
            <w:pPr>
              <w:pStyle w:val="142"/>
              <w:jc w:val="right"/>
              <w:rPr>
                <w:rFonts w:hAnsi="標楷體"/>
                <w:snapToGrid/>
                <w:szCs w:val="24"/>
              </w:rPr>
            </w:pPr>
            <w:r w:rsidRPr="00155A31">
              <w:rPr>
                <w:rFonts w:hAnsi="標楷體" w:hint="eastAsia"/>
                <w:snapToGrid/>
                <w:szCs w:val="24"/>
              </w:rPr>
              <w:t>1,733,652</w:t>
            </w:r>
          </w:p>
        </w:tc>
        <w:tc>
          <w:tcPr>
            <w:tcW w:w="888" w:type="dxa"/>
            <w:shd w:val="clear" w:color="auto" w:fill="auto"/>
            <w:vAlign w:val="center"/>
            <w:hideMark/>
          </w:tcPr>
          <w:p w:rsidR="0083126E" w:rsidRPr="00155A31" w:rsidRDefault="0083126E" w:rsidP="005F0989">
            <w:pPr>
              <w:pStyle w:val="142"/>
              <w:jc w:val="right"/>
              <w:rPr>
                <w:rFonts w:hAnsi="標楷體"/>
                <w:snapToGrid/>
                <w:szCs w:val="24"/>
              </w:rPr>
            </w:pPr>
            <w:r w:rsidRPr="00155A31">
              <w:rPr>
                <w:rFonts w:hAnsi="標楷體" w:hint="eastAsia"/>
                <w:snapToGrid/>
                <w:szCs w:val="24"/>
              </w:rPr>
              <w:t>-</w:t>
            </w:r>
          </w:p>
        </w:tc>
        <w:tc>
          <w:tcPr>
            <w:tcW w:w="1275" w:type="dxa"/>
            <w:shd w:val="clear" w:color="auto" w:fill="auto"/>
            <w:vAlign w:val="center"/>
            <w:hideMark/>
          </w:tcPr>
          <w:p w:rsidR="0083126E" w:rsidRPr="00155A31" w:rsidRDefault="0083126E" w:rsidP="005F0989">
            <w:pPr>
              <w:pStyle w:val="142"/>
              <w:jc w:val="right"/>
              <w:rPr>
                <w:rFonts w:hAnsi="標楷體"/>
                <w:snapToGrid/>
                <w:szCs w:val="24"/>
              </w:rPr>
            </w:pPr>
            <w:r w:rsidRPr="00155A31">
              <w:rPr>
                <w:rFonts w:hAnsi="標楷體" w:hint="eastAsia"/>
                <w:snapToGrid/>
                <w:szCs w:val="24"/>
              </w:rPr>
              <w:t>1,733,652</w:t>
            </w:r>
          </w:p>
        </w:tc>
        <w:tc>
          <w:tcPr>
            <w:tcW w:w="776" w:type="dxa"/>
            <w:vAlign w:val="center"/>
          </w:tcPr>
          <w:p w:rsidR="0083126E" w:rsidRPr="00155A31" w:rsidRDefault="0083126E" w:rsidP="005F0989">
            <w:pPr>
              <w:pStyle w:val="142"/>
              <w:jc w:val="right"/>
            </w:pPr>
            <w:r w:rsidRPr="00155A31">
              <w:rPr>
                <w:rFonts w:hint="eastAsia"/>
              </w:rPr>
              <w:t>100.00</w:t>
            </w:r>
          </w:p>
        </w:tc>
      </w:tr>
      <w:tr w:rsidR="0083126E" w:rsidRPr="00155A31" w:rsidTr="005F0989">
        <w:trPr>
          <w:trHeight w:val="20"/>
        </w:trPr>
        <w:tc>
          <w:tcPr>
            <w:tcW w:w="3017" w:type="dxa"/>
            <w:shd w:val="clear" w:color="auto" w:fill="auto"/>
            <w:vAlign w:val="center"/>
            <w:hideMark/>
          </w:tcPr>
          <w:p w:rsidR="0083126E" w:rsidRPr="00155A31" w:rsidRDefault="0083126E" w:rsidP="005F0989">
            <w:pPr>
              <w:pStyle w:val="142"/>
              <w:rPr>
                <w:rFonts w:hAnsi="標楷體"/>
                <w:snapToGrid/>
                <w:szCs w:val="24"/>
              </w:rPr>
            </w:pPr>
            <w:r w:rsidRPr="00155A31">
              <w:rPr>
                <w:rFonts w:hAnsi="標楷體" w:hint="eastAsia"/>
                <w:snapToGrid/>
                <w:szCs w:val="24"/>
              </w:rPr>
              <w:t>獎勵旅行業推動主題遊程</w:t>
            </w:r>
          </w:p>
        </w:tc>
        <w:tc>
          <w:tcPr>
            <w:tcW w:w="1278" w:type="dxa"/>
            <w:shd w:val="clear" w:color="auto" w:fill="auto"/>
            <w:vAlign w:val="center"/>
            <w:hideMark/>
          </w:tcPr>
          <w:p w:rsidR="0083126E" w:rsidRPr="00155A31" w:rsidRDefault="0083126E" w:rsidP="005F0989">
            <w:pPr>
              <w:pStyle w:val="142"/>
              <w:jc w:val="right"/>
              <w:rPr>
                <w:rFonts w:hAnsi="標楷體"/>
                <w:snapToGrid/>
                <w:szCs w:val="24"/>
              </w:rPr>
            </w:pPr>
            <w:r w:rsidRPr="00155A31">
              <w:rPr>
                <w:rFonts w:hAnsi="標楷體" w:hint="eastAsia"/>
                <w:snapToGrid/>
                <w:szCs w:val="24"/>
              </w:rPr>
              <w:t>1,310,080</w:t>
            </w:r>
          </w:p>
        </w:tc>
        <w:tc>
          <w:tcPr>
            <w:tcW w:w="1276" w:type="dxa"/>
            <w:shd w:val="clear" w:color="auto" w:fill="auto"/>
            <w:vAlign w:val="center"/>
            <w:hideMark/>
          </w:tcPr>
          <w:p w:rsidR="0083126E" w:rsidRPr="00155A31" w:rsidRDefault="0083126E" w:rsidP="005F0989">
            <w:pPr>
              <w:pStyle w:val="142"/>
              <w:jc w:val="right"/>
              <w:rPr>
                <w:rFonts w:hAnsi="標楷體"/>
                <w:snapToGrid/>
                <w:szCs w:val="24"/>
              </w:rPr>
            </w:pPr>
            <w:r w:rsidRPr="00155A31">
              <w:rPr>
                <w:rFonts w:hAnsi="標楷體" w:hint="eastAsia"/>
                <w:snapToGrid/>
                <w:szCs w:val="24"/>
              </w:rPr>
              <w:t>1,310,080</w:t>
            </w:r>
          </w:p>
        </w:tc>
        <w:tc>
          <w:tcPr>
            <w:tcW w:w="888" w:type="dxa"/>
            <w:shd w:val="clear" w:color="auto" w:fill="auto"/>
            <w:vAlign w:val="center"/>
            <w:hideMark/>
          </w:tcPr>
          <w:p w:rsidR="0083126E" w:rsidRPr="00155A31" w:rsidRDefault="0083126E" w:rsidP="005F0989">
            <w:pPr>
              <w:pStyle w:val="142"/>
              <w:jc w:val="right"/>
              <w:rPr>
                <w:rFonts w:hAnsi="標楷體"/>
                <w:snapToGrid/>
                <w:szCs w:val="24"/>
              </w:rPr>
            </w:pPr>
            <w:r w:rsidRPr="00155A31">
              <w:rPr>
                <w:rFonts w:hAnsi="標楷體" w:hint="eastAsia"/>
                <w:snapToGrid/>
                <w:szCs w:val="24"/>
              </w:rPr>
              <w:t>-</w:t>
            </w:r>
          </w:p>
        </w:tc>
        <w:tc>
          <w:tcPr>
            <w:tcW w:w="1275" w:type="dxa"/>
            <w:shd w:val="clear" w:color="auto" w:fill="auto"/>
            <w:vAlign w:val="center"/>
            <w:hideMark/>
          </w:tcPr>
          <w:p w:rsidR="0083126E" w:rsidRPr="00155A31" w:rsidRDefault="0083126E" w:rsidP="005F0989">
            <w:pPr>
              <w:pStyle w:val="142"/>
              <w:jc w:val="right"/>
              <w:rPr>
                <w:rFonts w:hAnsi="標楷體"/>
                <w:snapToGrid/>
                <w:szCs w:val="24"/>
              </w:rPr>
            </w:pPr>
            <w:r w:rsidRPr="00155A31">
              <w:rPr>
                <w:rFonts w:hAnsi="標楷體" w:hint="eastAsia"/>
                <w:snapToGrid/>
                <w:szCs w:val="24"/>
              </w:rPr>
              <w:t>1,310,080</w:t>
            </w:r>
          </w:p>
        </w:tc>
        <w:tc>
          <w:tcPr>
            <w:tcW w:w="776" w:type="dxa"/>
            <w:vAlign w:val="center"/>
          </w:tcPr>
          <w:p w:rsidR="0083126E" w:rsidRPr="00155A31" w:rsidRDefault="0083126E" w:rsidP="005F0989">
            <w:pPr>
              <w:pStyle w:val="142"/>
              <w:jc w:val="right"/>
            </w:pPr>
            <w:r w:rsidRPr="00155A31">
              <w:rPr>
                <w:rFonts w:hint="eastAsia"/>
              </w:rPr>
              <w:t>100.00</w:t>
            </w:r>
          </w:p>
        </w:tc>
      </w:tr>
      <w:tr w:rsidR="0083126E" w:rsidRPr="00155A31" w:rsidTr="005F0989">
        <w:trPr>
          <w:trHeight w:val="20"/>
        </w:trPr>
        <w:tc>
          <w:tcPr>
            <w:tcW w:w="3017" w:type="dxa"/>
            <w:shd w:val="clear" w:color="auto" w:fill="auto"/>
            <w:vAlign w:val="center"/>
            <w:hideMark/>
          </w:tcPr>
          <w:p w:rsidR="0083126E" w:rsidRPr="00155A31" w:rsidRDefault="0083126E" w:rsidP="005F0989">
            <w:pPr>
              <w:pStyle w:val="142"/>
              <w:rPr>
                <w:rFonts w:hAnsi="標楷體"/>
                <w:snapToGrid/>
                <w:szCs w:val="24"/>
              </w:rPr>
            </w:pPr>
            <w:r w:rsidRPr="00155A31">
              <w:rPr>
                <w:rFonts w:hAnsi="標楷體" w:hint="eastAsia"/>
                <w:snapToGrid/>
                <w:szCs w:val="24"/>
              </w:rPr>
              <w:t>悠遊國旅補助方案</w:t>
            </w:r>
          </w:p>
        </w:tc>
        <w:tc>
          <w:tcPr>
            <w:tcW w:w="1278" w:type="dxa"/>
            <w:shd w:val="clear" w:color="auto" w:fill="auto"/>
            <w:vAlign w:val="center"/>
            <w:hideMark/>
          </w:tcPr>
          <w:p w:rsidR="0083126E" w:rsidRPr="00155A31" w:rsidRDefault="0083126E" w:rsidP="005F0989">
            <w:pPr>
              <w:pStyle w:val="142"/>
              <w:jc w:val="right"/>
              <w:rPr>
                <w:rFonts w:hAnsi="標楷體"/>
                <w:snapToGrid/>
                <w:szCs w:val="24"/>
              </w:rPr>
            </w:pPr>
            <w:r w:rsidRPr="00155A31">
              <w:rPr>
                <w:rFonts w:hAnsi="標楷體" w:hint="eastAsia"/>
                <w:snapToGrid/>
                <w:szCs w:val="24"/>
              </w:rPr>
              <w:t>5,226,828</w:t>
            </w:r>
          </w:p>
        </w:tc>
        <w:tc>
          <w:tcPr>
            <w:tcW w:w="1276" w:type="dxa"/>
            <w:shd w:val="clear" w:color="auto" w:fill="auto"/>
            <w:vAlign w:val="center"/>
            <w:hideMark/>
          </w:tcPr>
          <w:p w:rsidR="0083126E" w:rsidRPr="00155A31" w:rsidRDefault="0083126E" w:rsidP="005F0989">
            <w:pPr>
              <w:pStyle w:val="142"/>
              <w:jc w:val="right"/>
              <w:rPr>
                <w:rFonts w:hAnsi="標楷體"/>
                <w:snapToGrid/>
                <w:szCs w:val="24"/>
              </w:rPr>
            </w:pPr>
            <w:r w:rsidRPr="00155A31">
              <w:rPr>
                <w:rFonts w:hAnsi="標楷體" w:hint="eastAsia"/>
                <w:snapToGrid/>
                <w:szCs w:val="24"/>
              </w:rPr>
              <w:t>5,176,722</w:t>
            </w:r>
          </w:p>
        </w:tc>
        <w:tc>
          <w:tcPr>
            <w:tcW w:w="888" w:type="dxa"/>
            <w:shd w:val="clear" w:color="auto" w:fill="auto"/>
            <w:vAlign w:val="center"/>
            <w:hideMark/>
          </w:tcPr>
          <w:p w:rsidR="0083126E" w:rsidRPr="00155A31" w:rsidRDefault="0083126E" w:rsidP="005F0989">
            <w:pPr>
              <w:pStyle w:val="142"/>
              <w:jc w:val="right"/>
              <w:rPr>
                <w:rFonts w:hAnsi="標楷體"/>
                <w:snapToGrid/>
                <w:szCs w:val="24"/>
              </w:rPr>
            </w:pPr>
            <w:r w:rsidRPr="00155A31">
              <w:rPr>
                <w:rFonts w:hAnsi="標楷體" w:hint="eastAsia"/>
                <w:snapToGrid/>
                <w:szCs w:val="24"/>
              </w:rPr>
              <w:t>3,331</w:t>
            </w:r>
          </w:p>
        </w:tc>
        <w:tc>
          <w:tcPr>
            <w:tcW w:w="1275" w:type="dxa"/>
            <w:shd w:val="clear" w:color="auto" w:fill="auto"/>
            <w:vAlign w:val="center"/>
            <w:hideMark/>
          </w:tcPr>
          <w:p w:rsidR="0083126E" w:rsidRPr="00155A31" w:rsidRDefault="0083126E" w:rsidP="005F0989">
            <w:pPr>
              <w:pStyle w:val="142"/>
              <w:jc w:val="right"/>
              <w:rPr>
                <w:rFonts w:hAnsi="標楷體"/>
                <w:snapToGrid/>
                <w:szCs w:val="24"/>
              </w:rPr>
            </w:pPr>
            <w:r w:rsidRPr="00155A31">
              <w:rPr>
                <w:rFonts w:hAnsi="標楷體" w:hint="eastAsia"/>
                <w:snapToGrid/>
                <w:szCs w:val="24"/>
              </w:rPr>
              <w:t>5,180,053</w:t>
            </w:r>
          </w:p>
        </w:tc>
        <w:tc>
          <w:tcPr>
            <w:tcW w:w="776" w:type="dxa"/>
            <w:vAlign w:val="center"/>
          </w:tcPr>
          <w:p w:rsidR="0083126E" w:rsidRPr="00155A31" w:rsidRDefault="0083126E" w:rsidP="005F0989">
            <w:pPr>
              <w:pStyle w:val="142"/>
              <w:jc w:val="right"/>
            </w:pPr>
            <w:r w:rsidRPr="00155A31">
              <w:rPr>
                <w:rFonts w:hint="eastAsia"/>
              </w:rPr>
              <w:t>99.11</w:t>
            </w:r>
          </w:p>
        </w:tc>
      </w:tr>
      <w:tr w:rsidR="0083126E" w:rsidRPr="00155A31" w:rsidTr="005F0989">
        <w:trPr>
          <w:trHeight w:val="20"/>
        </w:trPr>
        <w:tc>
          <w:tcPr>
            <w:tcW w:w="3017" w:type="dxa"/>
            <w:tcBorders>
              <w:top w:val="single" w:sz="6" w:space="0" w:color="auto"/>
              <w:left w:val="single" w:sz="12" w:space="0" w:color="auto"/>
              <w:bottom w:val="single" w:sz="12" w:space="0" w:color="auto"/>
              <w:right w:val="single" w:sz="6" w:space="0" w:color="auto"/>
            </w:tcBorders>
            <w:shd w:val="clear" w:color="auto" w:fill="auto"/>
            <w:vAlign w:val="center"/>
            <w:hideMark/>
          </w:tcPr>
          <w:p w:rsidR="0083126E" w:rsidRPr="00155A31" w:rsidRDefault="0083126E" w:rsidP="005F0989">
            <w:pPr>
              <w:pStyle w:val="142"/>
              <w:rPr>
                <w:rFonts w:hAnsi="標楷體"/>
                <w:snapToGrid/>
                <w:szCs w:val="24"/>
              </w:rPr>
            </w:pPr>
            <w:r w:rsidRPr="00155A31">
              <w:rPr>
                <w:rFonts w:hAnsi="標楷體" w:hint="eastAsia"/>
                <w:snapToGrid/>
                <w:szCs w:val="24"/>
              </w:rPr>
              <w:t>合計</w:t>
            </w:r>
          </w:p>
        </w:tc>
        <w:tc>
          <w:tcPr>
            <w:tcW w:w="1278" w:type="dxa"/>
            <w:tcBorders>
              <w:top w:val="single" w:sz="6" w:space="0" w:color="auto"/>
              <w:left w:val="single" w:sz="6" w:space="0" w:color="auto"/>
              <w:bottom w:val="single" w:sz="12" w:space="0" w:color="auto"/>
              <w:right w:val="single" w:sz="6" w:space="0" w:color="auto"/>
            </w:tcBorders>
            <w:shd w:val="clear" w:color="auto" w:fill="auto"/>
            <w:vAlign w:val="center"/>
            <w:hideMark/>
          </w:tcPr>
          <w:p w:rsidR="0083126E" w:rsidRPr="00155A31" w:rsidRDefault="0083126E" w:rsidP="005F0989">
            <w:pPr>
              <w:pStyle w:val="142"/>
              <w:jc w:val="right"/>
              <w:rPr>
                <w:rFonts w:hAnsi="標楷體"/>
                <w:snapToGrid/>
                <w:szCs w:val="24"/>
              </w:rPr>
            </w:pPr>
            <w:r w:rsidRPr="00155A31">
              <w:rPr>
                <w:rFonts w:hAnsi="標楷體" w:hint="eastAsia"/>
                <w:snapToGrid/>
                <w:szCs w:val="24"/>
              </w:rPr>
              <w:t>18,191,259</w:t>
            </w:r>
          </w:p>
        </w:tc>
        <w:tc>
          <w:tcPr>
            <w:tcW w:w="1276" w:type="dxa"/>
            <w:tcBorders>
              <w:top w:val="single" w:sz="6" w:space="0" w:color="auto"/>
              <w:left w:val="single" w:sz="6" w:space="0" w:color="auto"/>
              <w:bottom w:val="single" w:sz="12" w:space="0" w:color="auto"/>
              <w:right w:val="single" w:sz="6" w:space="0" w:color="auto"/>
            </w:tcBorders>
            <w:shd w:val="clear" w:color="auto" w:fill="auto"/>
            <w:vAlign w:val="center"/>
            <w:hideMark/>
          </w:tcPr>
          <w:p w:rsidR="0083126E" w:rsidRPr="00155A31" w:rsidRDefault="0083126E" w:rsidP="005F0989">
            <w:pPr>
              <w:pStyle w:val="142"/>
              <w:jc w:val="right"/>
              <w:rPr>
                <w:rFonts w:hAnsi="標楷體"/>
                <w:snapToGrid/>
                <w:szCs w:val="24"/>
              </w:rPr>
            </w:pPr>
            <w:r w:rsidRPr="00155A31">
              <w:rPr>
                <w:rFonts w:hAnsi="標楷體" w:hint="eastAsia"/>
                <w:snapToGrid/>
                <w:szCs w:val="24"/>
              </w:rPr>
              <w:t>18,131,401</w:t>
            </w:r>
          </w:p>
        </w:tc>
        <w:tc>
          <w:tcPr>
            <w:tcW w:w="888" w:type="dxa"/>
            <w:tcBorders>
              <w:top w:val="single" w:sz="6" w:space="0" w:color="auto"/>
              <w:left w:val="single" w:sz="6" w:space="0" w:color="auto"/>
              <w:bottom w:val="single" w:sz="12" w:space="0" w:color="auto"/>
              <w:right w:val="single" w:sz="6" w:space="0" w:color="auto"/>
            </w:tcBorders>
            <w:shd w:val="clear" w:color="auto" w:fill="auto"/>
            <w:vAlign w:val="center"/>
            <w:hideMark/>
          </w:tcPr>
          <w:p w:rsidR="0083126E" w:rsidRPr="00155A31" w:rsidRDefault="0083126E" w:rsidP="005F0989">
            <w:pPr>
              <w:pStyle w:val="142"/>
              <w:jc w:val="right"/>
              <w:rPr>
                <w:rFonts w:hAnsi="標楷體"/>
                <w:snapToGrid/>
                <w:szCs w:val="24"/>
              </w:rPr>
            </w:pPr>
            <w:r w:rsidRPr="00155A31">
              <w:rPr>
                <w:rFonts w:hAnsi="標楷體" w:hint="eastAsia"/>
                <w:snapToGrid/>
                <w:szCs w:val="24"/>
              </w:rPr>
              <w:t>7,734</w:t>
            </w:r>
          </w:p>
        </w:tc>
        <w:tc>
          <w:tcPr>
            <w:tcW w:w="1275" w:type="dxa"/>
            <w:tcBorders>
              <w:top w:val="single" w:sz="6" w:space="0" w:color="auto"/>
              <w:left w:val="single" w:sz="6" w:space="0" w:color="auto"/>
              <w:bottom w:val="single" w:sz="12" w:space="0" w:color="auto"/>
              <w:right w:val="single" w:sz="6" w:space="0" w:color="auto"/>
            </w:tcBorders>
            <w:shd w:val="clear" w:color="auto" w:fill="auto"/>
            <w:vAlign w:val="center"/>
            <w:hideMark/>
          </w:tcPr>
          <w:p w:rsidR="0083126E" w:rsidRPr="00155A31" w:rsidRDefault="0083126E" w:rsidP="005F0989">
            <w:pPr>
              <w:pStyle w:val="142"/>
              <w:jc w:val="right"/>
              <w:rPr>
                <w:rFonts w:hAnsi="標楷體"/>
                <w:snapToGrid/>
                <w:szCs w:val="24"/>
              </w:rPr>
            </w:pPr>
            <w:r w:rsidRPr="00155A31">
              <w:rPr>
                <w:rFonts w:hAnsi="標楷體" w:hint="eastAsia"/>
                <w:snapToGrid/>
                <w:szCs w:val="24"/>
              </w:rPr>
              <w:t>18,139,135</w:t>
            </w:r>
          </w:p>
        </w:tc>
        <w:tc>
          <w:tcPr>
            <w:tcW w:w="776" w:type="dxa"/>
            <w:tcBorders>
              <w:top w:val="single" w:sz="6" w:space="0" w:color="auto"/>
              <w:left w:val="single" w:sz="6" w:space="0" w:color="auto"/>
              <w:bottom w:val="single" w:sz="12" w:space="0" w:color="auto"/>
              <w:right w:val="single" w:sz="12" w:space="0" w:color="auto"/>
            </w:tcBorders>
            <w:vAlign w:val="center"/>
          </w:tcPr>
          <w:p w:rsidR="0083126E" w:rsidRPr="00155A31" w:rsidRDefault="0083126E" w:rsidP="005F0989">
            <w:pPr>
              <w:pStyle w:val="142"/>
              <w:jc w:val="right"/>
            </w:pPr>
            <w:r w:rsidRPr="00155A31">
              <w:rPr>
                <w:rFonts w:hint="eastAsia"/>
              </w:rPr>
              <w:t>99.71</w:t>
            </w:r>
          </w:p>
        </w:tc>
      </w:tr>
    </w:tbl>
    <w:p w:rsidR="0083126E" w:rsidRPr="00155A31" w:rsidRDefault="0083126E" w:rsidP="005F0989">
      <w:pPr>
        <w:pStyle w:val="111"/>
        <w:ind w:left="566" w:hanging="636"/>
        <w:rPr>
          <w:snapToGrid/>
          <w:spacing w:val="0"/>
          <w:sz w:val="24"/>
          <w:szCs w:val="24"/>
        </w:rPr>
      </w:pPr>
      <w:r w:rsidRPr="00155A31">
        <w:rPr>
          <w:rFonts w:hint="eastAsia"/>
          <w:snapToGrid/>
          <w:spacing w:val="0"/>
          <w:sz w:val="24"/>
          <w:szCs w:val="24"/>
        </w:rPr>
        <w:t>資料來源：觀光</w:t>
      </w:r>
      <w:r>
        <w:rPr>
          <w:rFonts w:hint="eastAsia"/>
          <w:snapToGrid/>
          <w:spacing w:val="0"/>
          <w:sz w:val="24"/>
          <w:szCs w:val="24"/>
        </w:rPr>
        <w:t>署</w:t>
      </w:r>
      <w:r w:rsidRPr="00155A31">
        <w:rPr>
          <w:rFonts w:hint="eastAsia"/>
          <w:snapToGrid/>
          <w:spacing w:val="0"/>
          <w:sz w:val="24"/>
          <w:szCs w:val="24"/>
        </w:rPr>
        <w:t>。</w:t>
      </w:r>
    </w:p>
    <w:p w:rsidR="0083126E" w:rsidRPr="00155A31" w:rsidRDefault="0083126E" w:rsidP="005F0989">
      <w:pPr>
        <w:ind w:leftChars="0" w:left="-28" w:firstLineChars="0" w:firstLine="0"/>
        <w:rPr>
          <w:sz w:val="24"/>
          <w:szCs w:val="24"/>
        </w:rPr>
      </w:pPr>
      <w:r w:rsidRPr="00155A31">
        <w:rPr>
          <w:rFonts w:hint="eastAsia"/>
          <w:b/>
        </w:rPr>
        <w:t>表2　國人國內旅遊人次及</w:t>
      </w:r>
      <w:r w:rsidRPr="00155A31">
        <w:rPr>
          <w:rFonts w:hint="eastAsia"/>
          <w:b/>
          <w:lang w:eastAsia="zh-HK"/>
        </w:rPr>
        <w:t>支出</w:t>
      </w:r>
      <w:r w:rsidRPr="00155A31">
        <w:rPr>
          <w:rFonts w:hint="eastAsia"/>
          <w:b/>
        </w:rPr>
        <w:t>情形</w:t>
      </w:r>
      <w:r w:rsidRPr="00155A31">
        <w:rPr>
          <w:rFonts w:hint="eastAsia"/>
          <w:b/>
          <w:lang w:eastAsia="zh-HK"/>
        </w:rPr>
        <w:t>表</w:t>
      </w:r>
    </w:p>
    <w:tbl>
      <w:tblPr>
        <w:tblW w:w="8497"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567"/>
        <w:gridCol w:w="2977"/>
        <w:gridCol w:w="4953"/>
      </w:tblGrid>
      <w:tr w:rsidR="0083126E" w:rsidRPr="00155A31" w:rsidTr="005F0989">
        <w:trPr>
          <w:trHeight w:val="20"/>
          <w:tblHeader/>
        </w:trPr>
        <w:tc>
          <w:tcPr>
            <w:tcW w:w="567" w:type="dxa"/>
            <w:shd w:val="clear" w:color="auto" w:fill="auto"/>
            <w:vAlign w:val="center"/>
            <w:hideMark/>
          </w:tcPr>
          <w:p w:rsidR="0083126E" w:rsidRPr="00155A31" w:rsidRDefault="0083126E" w:rsidP="005F0989">
            <w:pPr>
              <w:pStyle w:val="142"/>
              <w:ind w:left="566" w:hanging="566"/>
              <w:jc w:val="distribute"/>
              <w:rPr>
                <w:b/>
                <w:snapToGrid/>
              </w:rPr>
            </w:pPr>
            <w:r w:rsidRPr="00155A31">
              <w:rPr>
                <w:rFonts w:hint="eastAsia"/>
                <w:b/>
                <w:snapToGrid/>
              </w:rPr>
              <w:t>年度</w:t>
            </w:r>
          </w:p>
        </w:tc>
        <w:tc>
          <w:tcPr>
            <w:tcW w:w="2977" w:type="dxa"/>
            <w:vAlign w:val="center"/>
          </w:tcPr>
          <w:p w:rsidR="0083126E" w:rsidRPr="00155A31" w:rsidRDefault="0083126E" w:rsidP="005F0989">
            <w:pPr>
              <w:pStyle w:val="142"/>
              <w:ind w:left="566" w:hanging="566"/>
              <w:jc w:val="distribute"/>
              <w:rPr>
                <w:rFonts w:ascii="新細明體" w:eastAsia="新細明體"/>
                <w:b/>
                <w:snapToGrid/>
                <w:kern w:val="0"/>
                <w:szCs w:val="24"/>
              </w:rPr>
            </w:pPr>
            <w:r w:rsidRPr="00155A31">
              <w:rPr>
                <w:rFonts w:hint="eastAsia"/>
                <w:b/>
              </w:rPr>
              <w:t>國人國內旅遊次數(千人次)</w:t>
            </w:r>
          </w:p>
        </w:tc>
        <w:tc>
          <w:tcPr>
            <w:tcW w:w="4953" w:type="dxa"/>
            <w:vAlign w:val="center"/>
          </w:tcPr>
          <w:p w:rsidR="0083126E" w:rsidRPr="00155A31" w:rsidRDefault="0083126E" w:rsidP="005F0989">
            <w:pPr>
              <w:pStyle w:val="142"/>
              <w:ind w:left="566" w:hanging="566"/>
              <w:jc w:val="distribute"/>
              <w:rPr>
                <w:rFonts w:ascii="新細明體" w:eastAsia="新細明體"/>
                <w:b/>
                <w:snapToGrid/>
                <w:kern w:val="0"/>
                <w:szCs w:val="24"/>
              </w:rPr>
            </w:pPr>
            <w:r w:rsidRPr="00155A31">
              <w:rPr>
                <w:rFonts w:hint="eastAsia"/>
                <w:b/>
              </w:rPr>
              <w:t>國人國內旅遊總支出(新臺幣億元)</w:t>
            </w:r>
          </w:p>
        </w:tc>
      </w:tr>
      <w:tr w:rsidR="0083126E" w:rsidRPr="006F5620" w:rsidTr="005F0989">
        <w:trPr>
          <w:trHeight w:val="20"/>
        </w:trPr>
        <w:tc>
          <w:tcPr>
            <w:tcW w:w="567" w:type="dxa"/>
            <w:shd w:val="clear" w:color="auto" w:fill="auto"/>
            <w:noWrap/>
            <w:vAlign w:val="center"/>
            <w:hideMark/>
          </w:tcPr>
          <w:p w:rsidR="0083126E" w:rsidRPr="006F5620" w:rsidRDefault="0083126E" w:rsidP="005F0989">
            <w:pPr>
              <w:pStyle w:val="142"/>
              <w:ind w:left="567" w:hanging="567"/>
              <w:jc w:val="center"/>
              <w:rPr>
                <w:snapToGrid/>
              </w:rPr>
            </w:pPr>
            <w:r w:rsidRPr="006F5620">
              <w:rPr>
                <w:rFonts w:hint="eastAsia"/>
                <w:snapToGrid/>
              </w:rPr>
              <w:t>105</w:t>
            </w:r>
          </w:p>
        </w:tc>
        <w:tc>
          <w:tcPr>
            <w:tcW w:w="2977" w:type="dxa"/>
            <w:vAlign w:val="center"/>
          </w:tcPr>
          <w:p w:rsidR="0083126E" w:rsidRPr="006F5620" w:rsidRDefault="0083126E" w:rsidP="005F0989">
            <w:pPr>
              <w:pStyle w:val="142"/>
              <w:ind w:left="567" w:hanging="567"/>
              <w:jc w:val="right"/>
            </w:pPr>
            <w:r w:rsidRPr="006F5620">
              <w:rPr>
                <w:rFonts w:hint="eastAsia"/>
              </w:rPr>
              <w:t>190,376</w:t>
            </w:r>
          </w:p>
        </w:tc>
        <w:tc>
          <w:tcPr>
            <w:tcW w:w="4953" w:type="dxa"/>
            <w:vAlign w:val="center"/>
          </w:tcPr>
          <w:p w:rsidR="0083126E" w:rsidRPr="006F5620" w:rsidRDefault="0083126E" w:rsidP="005F0989">
            <w:pPr>
              <w:pStyle w:val="142"/>
              <w:ind w:left="567" w:hanging="567"/>
              <w:jc w:val="right"/>
            </w:pPr>
            <w:r w:rsidRPr="006F5620">
              <w:rPr>
                <w:rFonts w:hint="eastAsia"/>
              </w:rPr>
              <w:t>3,971</w:t>
            </w:r>
          </w:p>
        </w:tc>
      </w:tr>
      <w:tr w:rsidR="0083126E" w:rsidRPr="006F5620" w:rsidTr="005F0989">
        <w:trPr>
          <w:trHeight w:val="20"/>
        </w:trPr>
        <w:tc>
          <w:tcPr>
            <w:tcW w:w="567" w:type="dxa"/>
            <w:shd w:val="clear" w:color="auto" w:fill="auto"/>
            <w:noWrap/>
            <w:vAlign w:val="center"/>
            <w:hideMark/>
          </w:tcPr>
          <w:p w:rsidR="0083126E" w:rsidRPr="006F5620" w:rsidRDefault="0083126E" w:rsidP="005F0989">
            <w:pPr>
              <w:pStyle w:val="142"/>
              <w:ind w:left="567" w:hanging="567"/>
              <w:jc w:val="center"/>
              <w:rPr>
                <w:snapToGrid/>
              </w:rPr>
            </w:pPr>
            <w:r w:rsidRPr="006F5620">
              <w:rPr>
                <w:rFonts w:hint="eastAsia"/>
                <w:snapToGrid/>
              </w:rPr>
              <w:t>106</w:t>
            </w:r>
          </w:p>
        </w:tc>
        <w:tc>
          <w:tcPr>
            <w:tcW w:w="2977" w:type="dxa"/>
            <w:vAlign w:val="center"/>
          </w:tcPr>
          <w:p w:rsidR="0083126E" w:rsidRPr="006F5620" w:rsidRDefault="0083126E" w:rsidP="005F0989">
            <w:pPr>
              <w:pStyle w:val="142"/>
              <w:ind w:left="567" w:hanging="567"/>
              <w:jc w:val="right"/>
            </w:pPr>
            <w:r w:rsidRPr="006F5620">
              <w:rPr>
                <w:rFonts w:hint="eastAsia"/>
              </w:rPr>
              <w:t>183,449</w:t>
            </w:r>
          </w:p>
        </w:tc>
        <w:tc>
          <w:tcPr>
            <w:tcW w:w="4953" w:type="dxa"/>
            <w:vAlign w:val="center"/>
          </w:tcPr>
          <w:p w:rsidR="0083126E" w:rsidRPr="006F5620" w:rsidRDefault="0083126E" w:rsidP="005F0989">
            <w:pPr>
              <w:pStyle w:val="142"/>
              <w:ind w:left="567" w:hanging="567"/>
              <w:jc w:val="right"/>
            </w:pPr>
            <w:r w:rsidRPr="006F5620">
              <w:rPr>
                <w:rFonts w:hint="eastAsia"/>
              </w:rPr>
              <w:t>4,021</w:t>
            </w:r>
          </w:p>
        </w:tc>
      </w:tr>
      <w:tr w:rsidR="0083126E" w:rsidRPr="006F5620" w:rsidTr="005F0989">
        <w:trPr>
          <w:trHeight w:val="20"/>
        </w:trPr>
        <w:tc>
          <w:tcPr>
            <w:tcW w:w="567" w:type="dxa"/>
            <w:shd w:val="clear" w:color="auto" w:fill="auto"/>
            <w:noWrap/>
            <w:vAlign w:val="center"/>
            <w:hideMark/>
          </w:tcPr>
          <w:p w:rsidR="0083126E" w:rsidRPr="006F5620" w:rsidRDefault="0083126E" w:rsidP="005F0989">
            <w:pPr>
              <w:pStyle w:val="142"/>
              <w:ind w:left="567" w:hanging="567"/>
              <w:jc w:val="center"/>
              <w:rPr>
                <w:snapToGrid/>
              </w:rPr>
            </w:pPr>
            <w:r w:rsidRPr="006F5620">
              <w:rPr>
                <w:rFonts w:hint="eastAsia"/>
                <w:snapToGrid/>
              </w:rPr>
              <w:t>107</w:t>
            </w:r>
          </w:p>
        </w:tc>
        <w:tc>
          <w:tcPr>
            <w:tcW w:w="2977" w:type="dxa"/>
            <w:vAlign w:val="center"/>
          </w:tcPr>
          <w:p w:rsidR="0083126E" w:rsidRPr="006F5620" w:rsidRDefault="0083126E" w:rsidP="005F0989">
            <w:pPr>
              <w:pStyle w:val="142"/>
              <w:ind w:left="567" w:hanging="567"/>
              <w:jc w:val="right"/>
            </w:pPr>
            <w:r w:rsidRPr="006F5620">
              <w:rPr>
                <w:rFonts w:hint="eastAsia"/>
              </w:rPr>
              <w:t>171,090</w:t>
            </w:r>
          </w:p>
        </w:tc>
        <w:tc>
          <w:tcPr>
            <w:tcW w:w="4953" w:type="dxa"/>
            <w:vAlign w:val="center"/>
          </w:tcPr>
          <w:p w:rsidR="0083126E" w:rsidRPr="006F5620" w:rsidRDefault="0083126E" w:rsidP="005F0989">
            <w:pPr>
              <w:pStyle w:val="142"/>
              <w:ind w:left="567" w:hanging="567"/>
              <w:jc w:val="right"/>
            </w:pPr>
            <w:r w:rsidRPr="006F5620">
              <w:rPr>
                <w:rFonts w:hint="eastAsia"/>
              </w:rPr>
              <w:t>3,769</w:t>
            </w:r>
          </w:p>
        </w:tc>
      </w:tr>
      <w:tr w:rsidR="0083126E" w:rsidRPr="00155A31" w:rsidTr="005F0989">
        <w:trPr>
          <w:trHeight w:val="20"/>
        </w:trPr>
        <w:tc>
          <w:tcPr>
            <w:tcW w:w="567" w:type="dxa"/>
            <w:shd w:val="clear" w:color="auto" w:fill="auto"/>
            <w:noWrap/>
            <w:vAlign w:val="center"/>
            <w:hideMark/>
          </w:tcPr>
          <w:p w:rsidR="0083126E" w:rsidRPr="00155A31" w:rsidRDefault="0083126E" w:rsidP="005F0989">
            <w:pPr>
              <w:pStyle w:val="142"/>
              <w:ind w:left="567" w:hanging="567"/>
              <w:jc w:val="center"/>
              <w:rPr>
                <w:snapToGrid/>
              </w:rPr>
            </w:pPr>
            <w:r w:rsidRPr="00155A31">
              <w:rPr>
                <w:rFonts w:hint="eastAsia"/>
                <w:snapToGrid/>
              </w:rPr>
              <w:t>108</w:t>
            </w:r>
          </w:p>
        </w:tc>
        <w:tc>
          <w:tcPr>
            <w:tcW w:w="2977" w:type="dxa"/>
            <w:vAlign w:val="center"/>
          </w:tcPr>
          <w:p w:rsidR="0083126E" w:rsidRPr="00155A31" w:rsidRDefault="0083126E" w:rsidP="005F0989">
            <w:pPr>
              <w:pStyle w:val="142"/>
              <w:ind w:left="567" w:hanging="567"/>
              <w:jc w:val="right"/>
            </w:pPr>
            <w:r w:rsidRPr="00155A31">
              <w:rPr>
                <w:rFonts w:hint="eastAsia"/>
              </w:rPr>
              <w:t>169,279</w:t>
            </w:r>
          </w:p>
        </w:tc>
        <w:tc>
          <w:tcPr>
            <w:tcW w:w="4953" w:type="dxa"/>
            <w:vAlign w:val="center"/>
          </w:tcPr>
          <w:p w:rsidR="0083126E" w:rsidRPr="00155A31" w:rsidRDefault="0083126E" w:rsidP="005F0989">
            <w:pPr>
              <w:pStyle w:val="142"/>
              <w:ind w:left="567" w:hanging="567"/>
              <w:jc w:val="right"/>
            </w:pPr>
            <w:r w:rsidRPr="00155A31">
              <w:rPr>
                <w:rFonts w:hint="eastAsia"/>
              </w:rPr>
              <w:t>3,927</w:t>
            </w:r>
          </w:p>
        </w:tc>
      </w:tr>
      <w:tr w:rsidR="0083126E" w:rsidRPr="00155A31" w:rsidTr="005F0989">
        <w:trPr>
          <w:trHeight w:val="20"/>
        </w:trPr>
        <w:tc>
          <w:tcPr>
            <w:tcW w:w="567" w:type="dxa"/>
            <w:shd w:val="clear" w:color="auto" w:fill="auto"/>
            <w:noWrap/>
            <w:vAlign w:val="center"/>
          </w:tcPr>
          <w:p w:rsidR="0083126E" w:rsidRPr="00155A31" w:rsidRDefault="0083126E" w:rsidP="005F0989">
            <w:pPr>
              <w:pStyle w:val="142"/>
              <w:ind w:left="567" w:hanging="567"/>
              <w:jc w:val="center"/>
              <w:rPr>
                <w:snapToGrid/>
              </w:rPr>
            </w:pPr>
            <w:r w:rsidRPr="00155A31">
              <w:rPr>
                <w:rFonts w:hint="eastAsia"/>
                <w:snapToGrid/>
              </w:rPr>
              <w:t>1</w:t>
            </w:r>
            <w:r w:rsidRPr="00155A31">
              <w:rPr>
                <w:snapToGrid/>
              </w:rPr>
              <w:t>09</w:t>
            </w:r>
          </w:p>
        </w:tc>
        <w:tc>
          <w:tcPr>
            <w:tcW w:w="2977" w:type="dxa"/>
            <w:vAlign w:val="center"/>
          </w:tcPr>
          <w:p w:rsidR="0083126E" w:rsidRPr="00155A31" w:rsidRDefault="0083126E" w:rsidP="005F0989">
            <w:pPr>
              <w:pStyle w:val="142"/>
              <w:ind w:left="567" w:hanging="567"/>
              <w:jc w:val="right"/>
            </w:pPr>
            <w:r w:rsidRPr="00155A31">
              <w:rPr>
                <w:rFonts w:hint="eastAsia"/>
              </w:rPr>
              <w:t>142,970</w:t>
            </w:r>
          </w:p>
        </w:tc>
        <w:tc>
          <w:tcPr>
            <w:tcW w:w="4953" w:type="dxa"/>
            <w:vAlign w:val="center"/>
          </w:tcPr>
          <w:p w:rsidR="0083126E" w:rsidRPr="00155A31" w:rsidRDefault="0083126E" w:rsidP="005F0989">
            <w:pPr>
              <w:pStyle w:val="142"/>
              <w:ind w:left="567" w:hanging="567"/>
              <w:jc w:val="right"/>
            </w:pPr>
            <w:r w:rsidRPr="00155A31">
              <w:rPr>
                <w:rFonts w:hint="eastAsia"/>
              </w:rPr>
              <w:t>3,478</w:t>
            </w:r>
          </w:p>
        </w:tc>
      </w:tr>
      <w:tr w:rsidR="0083126E" w:rsidRPr="00155A31" w:rsidTr="005F0989">
        <w:trPr>
          <w:trHeight w:val="20"/>
        </w:trPr>
        <w:tc>
          <w:tcPr>
            <w:tcW w:w="567" w:type="dxa"/>
            <w:shd w:val="clear" w:color="auto" w:fill="auto"/>
            <w:noWrap/>
            <w:vAlign w:val="center"/>
            <w:hideMark/>
          </w:tcPr>
          <w:p w:rsidR="0083126E" w:rsidRPr="00155A31" w:rsidRDefault="0083126E" w:rsidP="005F0989">
            <w:pPr>
              <w:pStyle w:val="142"/>
              <w:ind w:left="567" w:hanging="567"/>
              <w:jc w:val="center"/>
              <w:rPr>
                <w:snapToGrid/>
              </w:rPr>
            </w:pPr>
            <w:r w:rsidRPr="00155A31">
              <w:rPr>
                <w:rFonts w:hint="eastAsia"/>
                <w:snapToGrid/>
              </w:rPr>
              <w:t>110</w:t>
            </w:r>
          </w:p>
        </w:tc>
        <w:tc>
          <w:tcPr>
            <w:tcW w:w="2977" w:type="dxa"/>
          </w:tcPr>
          <w:p w:rsidR="0083126E" w:rsidRPr="00155A31" w:rsidRDefault="0083126E" w:rsidP="005F0989">
            <w:pPr>
              <w:pStyle w:val="142"/>
              <w:ind w:left="567" w:hanging="567"/>
              <w:jc w:val="right"/>
              <w:rPr>
                <w:snapToGrid/>
              </w:rPr>
            </w:pPr>
            <w:r w:rsidRPr="00155A31">
              <w:rPr>
                <w:rFonts w:hint="eastAsia"/>
                <w:snapToGrid/>
              </w:rPr>
              <w:t>126</w:t>
            </w:r>
            <w:r w:rsidRPr="00155A31">
              <w:rPr>
                <w:snapToGrid/>
              </w:rPr>
              <w:t>,027</w:t>
            </w:r>
          </w:p>
        </w:tc>
        <w:tc>
          <w:tcPr>
            <w:tcW w:w="4953" w:type="dxa"/>
          </w:tcPr>
          <w:p w:rsidR="0083126E" w:rsidRPr="00155A31" w:rsidRDefault="0083126E" w:rsidP="005F0989">
            <w:pPr>
              <w:pStyle w:val="142"/>
              <w:ind w:left="567" w:hanging="567"/>
              <w:jc w:val="right"/>
              <w:rPr>
                <w:snapToGrid/>
              </w:rPr>
            </w:pPr>
            <w:r w:rsidRPr="00155A31">
              <w:rPr>
                <w:rFonts w:hint="eastAsia"/>
                <w:snapToGrid/>
              </w:rPr>
              <w:t>2</w:t>
            </w:r>
            <w:r w:rsidRPr="00155A31">
              <w:rPr>
                <w:snapToGrid/>
              </w:rPr>
              <w:t>,597</w:t>
            </w:r>
          </w:p>
        </w:tc>
      </w:tr>
      <w:tr w:rsidR="0083126E" w:rsidRPr="00155A31" w:rsidTr="005F0989">
        <w:trPr>
          <w:trHeight w:val="20"/>
        </w:trPr>
        <w:tc>
          <w:tcPr>
            <w:tcW w:w="567" w:type="dxa"/>
            <w:shd w:val="clear" w:color="auto" w:fill="auto"/>
            <w:noWrap/>
            <w:vAlign w:val="center"/>
            <w:hideMark/>
          </w:tcPr>
          <w:p w:rsidR="0083126E" w:rsidRPr="00155A31" w:rsidRDefault="0083126E" w:rsidP="005F0989">
            <w:pPr>
              <w:pStyle w:val="142"/>
              <w:ind w:left="567" w:hanging="567"/>
              <w:jc w:val="center"/>
              <w:rPr>
                <w:snapToGrid/>
              </w:rPr>
            </w:pPr>
            <w:r w:rsidRPr="00155A31">
              <w:rPr>
                <w:rFonts w:hint="eastAsia"/>
                <w:snapToGrid/>
              </w:rPr>
              <w:t>111</w:t>
            </w:r>
          </w:p>
        </w:tc>
        <w:tc>
          <w:tcPr>
            <w:tcW w:w="2977" w:type="dxa"/>
          </w:tcPr>
          <w:p w:rsidR="0083126E" w:rsidRPr="00155A31" w:rsidRDefault="0083126E" w:rsidP="005F0989">
            <w:pPr>
              <w:pStyle w:val="142"/>
              <w:ind w:left="567" w:hanging="567"/>
              <w:jc w:val="right"/>
              <w:rPr>
                <w:snapToGrid/>
              </w:rPr>
            </w:pPr>
            <w:r w:rsidRPr="00155A31">
              <w:rPr>
                <w:snapToGrid/>
              </w:rPr>
              <w:t>16</w:t>
            </w:r>
            <w:r w:rsidRPr="00155A31">
              <w:rPr>
                <w:rFonts w:hint="eastAsia"/>
                <w:snapToGrid/>
              </w:rPr>
              <w:t>8</w:t>
            </w:r>
            <w:r w:rsidRPr="00155A31">
              <w:rPr>
                <w:snapToGrid/>
              </w:rPr>
              <w:t>,558</w:t>
            </w:r>
          </w:p>
        </w:tc>
        <w:tc>
          <w:tcPr>
            <w:tcW w:w="4953" w:type="dxa"/>
          </w:tcPr>
          <w:p w:rsidR="0083126E" w:rsidRPr="00155A31" w:rsidRDefault="0083126E" w:rsidP="005F0989">
            <w:pPr>
              <w:pStyle w:val="142"/>
              <w:ind w:left="567" w:hanging="567"/>
              <w:jc w:val="right"/>
              <w:rPr>
                <w:snapToGrid/>
              </w:rPr>
            </w:pPr>
            <w:r w:rsidRPr="00155A31">
              <w:rPr>
                <w:snapToGrid/>
              </w:rPr>
              <w:t>3,904</w:t>
            </w:r>
          </w:p>
        </w:tc>
      </w:tr>
    </w:tbl>
    <w:p w:rsidR="0083126E" w:rsidRPr="00155A31" w:rsidRDefault="0083126E" w:rsidP="005F0989">
      <w:pPr>
        <w:pStyle w:val="142"/>
        <w:ind w:leftChars="-10" w:left="1762" w:hangingChars="736" w:hanging="1790"/>
      </w:pPr>
      <w:r w:rsidRPr="00155A31">
        <w:rPr>
          <w:rFonts w:hint="eastAsia"/>
        </w:rPr>
        <w:lastRenderedPageBreak/>
        <w:t>資料來源：歷年臺灣旅遊狀況調查及政府資料開放平臺</w:t>
      </w:r>
      <w:r w:rsidRPr="00155A31">
        <w:rPr>
          <w:rFonts w:hint="eastAsia"/>
          <w:lang w:eastAsia="zh-HK"/>
        </w:rPr>
        <w:t>。</w:t>
      </w:r>
    </w:p>
    <w:p w:rsidR="0083126E" w:rsidRPr="00155A31" w:rsidRDefault="0083126E" w:rsidP="005F0989">
      <w:pPr>
        <w:pStyle w:val="a9"/>
        <w:ind w:left="849" w:hanging="283"/>
        <w:rPr>
          <w:b/>
        </w:rPr>
      </w:pPr>
      <w:r w:rsidRPr="00155A31">
        <w:rPr>
          <w:rFonts w:hint="eastAsia"/>
          <w:b/>
        </w:rPr>
        <w:t>(二)國旅券未能精準補助需求者，且有違規販售情事，允宜審慎規劃並加強稽查</w:t>
      </w:r>
    </w:p>
    <w:p w:rsidR="0083126E" w:rsidRPr="00155A31" w:rsidRDefault="0083126E" w:rsidP="005F0989">
      <w:pPr>
        <w:pStyle w:val="21"/>
        <w:ind w:left="850" w:firstLine="566"/>
        <w:rPr>
          <w:snapToGrid/>
        </w:rPr>
      </w:pPr>
      <w:r w:rsidRPr="00155A31">
        <w:rPr>
          <w:rFonts w:hint="eastAsia"/>
          <w:snapToGrid/>
        </w:rPr>
        <w:t>由上所述，受疫情趨緩效應及國旅券等振興措施影響，111年度國內旅遊人次止跌回升，惟</w:t>
      </w:r>
      <w:r>
        <w:rPr>
          <w:rFonts w:hint="eastAsia"/>
          <w:snapToGrid/>
        </w:rPr>
        <w:t>據審計部查核指出，</w:t>
      </w:r>
      <w:r w:rsidRPr="00155A31">
        <w:rPr>
          <w:rFonts w:hint="eastAsia"/>
          <w:snapToGrid/>
        </w:rPr>
        <w:t>基於國旅券係採數位登記抽籤方式發放，較難精準補助需要者，致使用率</w:t>
      </w:r>
      <w:r>
        <w:rPr>
          <w:rFonts w:hint="eastAsia"/>
          <w:snapToGrid/>
        </w:rPr>
        <w:t>72.67%</w:t>
      </w:r>
      <w:r w:rsidRPr="00155A31">
        <w:rPr>
          <w:rFonts w:hint="eastAsia"/>
          <w:snapToGrid/>
        </w:rPr>
        <w:t>未如預期，且有少數參與業者及中籤民眾違規販售商品禮券或轉售數位國旅券情事</w:t>
      </w:r>
      <w:r w:rsidRPr="00155A31">
        <w:rPr>
          <w:rStyle w:val="afa"/>
          <w:rFonts w:hAnsi="標楷體"/>
        </w:rPr>
        <w:footnoteReference w:id="21"/>
      </w:r>
      <w:r w:rsidRPr="00155A31">
        <w:rPr>
          <w:rFonts w:hint="eastAsia"/>
          <w:snapToGrid/>
        </w:rPr>
        <w:t>，觀光</w:t>
      </w:r>
      <w:r>
        <w:rPr>
          <w:rFonts w:hint="eastAsia"/>
          <w:snapToGrid/>
        </w:rPr>
        <w:t>署</w:t>
      </w:r>
      <w:r w:rsidRPr="00155A31">
        <w:rPr>
          <w:rFonts w:hint="eastAsia"/>
          <w:snapToGrid/>
        </w:rPr>
        <w:t>允宜審慎規劃並加強稽查，俾發揮振興國旅人次目的。</w:t>
      </w:r>
    </w:p>
    <w:p w:rsidR="0083126E" w:rsidRPr="00567129" w:rsidRDefault="0083126E" w:rsidP="005F0989">
      <w:pPr>
        <w:pStyle w:val="a9"/>
        <w:ind w:left="849" w:hanging="283"/>
        <w:rPr>
          <w:b/>
        </w:rPr>
      </w:pPr>
      <w:r w:rsidRPr="00567129">
        <w:rPr>
          <w:rFonts w:hint="eastAsia"/>
          <w:b/>
        </w:rPr>
        <w:t>(</w:t>
      </w:r>
      <w:r>
        <w:rPr>
          <w:rFonts w:hint="eastAsia"/>
          <w:b/>
        </w:rPr>
        <w:t>三</w:t>
      </w:r>
      <w:r w:rsidRPr="00567129">
        <w:rPr>
          <w:rFonts w:hint="eastAsia"/>
          <w:b/>
        </w:rPr>
        <w:t>)觀光</w:t>
      </w:r>
      <w:r>
        <w:rPr>
          <w:rFonts w:hint="eastAsia"/>
          <w:b/>
        </w:rPr>
        <w:t>署</w:t>
      </w:r>
      <w:r w:rsidRPr="00567129">
        <w:rPr>
          <w:rFonts w:hint="eastAsia"/>
          <w:b/>
        </w:rPr>
        <w:t>辦理國旅</w:t>
      </w:r>
      <w:r>
        <w:rPr>
          <w:rFonts w:hint="eastAsia"/>
          <w:b/>
        </w:rPr>
        <w:t>相關</w:t>
      </w:r>
      <w:r w:rsidRPr="00567129">
        <w:rPr>
          <w:rFonts w:hint="eastAsia"/>
          <w:b/>
        </w:rPr>
        <w:t>住宿補助案，有旅宿業者詐領補助款情事</w:t>
      </w:r>
    </w:p>
    <w:p w:rsidR="0083126E" w:rsidRPr="00F54397" w:rsidRDefault="0083126E" w:rsidP="005F0989">
      <w:pPr>
        <w:pStyle w:val="21"/>
        <w:ind w:left="850" w:firstLine="566"/>
      </w:pPr>
      <w:r w:rsidRPr="00F54397">
        <w:rPr>
          <w:rFonts w:hint="eastAsia"/>
        </w:rPr>
        <w:t>觀光</w:t>
      </w:r>
      <w:r>
        <w:rPr>
          <w:rFonts w:hint="eastAsia"/>
        </w:rPr>
        <w:t>署</w:t>
      </w:r>
      <w:r w:rsidRPr="00F54397">
        <w:rPr>
          <w:rFonts w:hint="eastAsia"/>
        </w:rPr>
        <w:t>自107年3月起陸續辦理之國旅補助計畫，屢有業者冒用或收購人頭以詐領國旅補助之情事，其中包含以</w:t>
      </w:r>
      <w:r>
        <w:rPr>
          <w:rFonts w:hint="eastAsia"/>
        </w:rPr>
        <w:t>嚴重特殊傳染性肺炎特別</w:t>
      </w:r>
      <w:r w:rsidRPr="00F54397">
        <w:rPr>
          <w:rFonts w:hint="eastAsia"/>
        </w:rPr>
        <w:t>決算補助之國旅住宿案件</w:t>
      </w:r>
      <w:r>
        <w:rPr>
          <w:rStyle w:val="afa"/>
        </w:rPr>
        <w:footnoteReference w:id="22"/>
      </w:r>
      <w:r w:rsidRPr="00F54397">
        <w:rPr>
          <w:rFonts w:hint="eastAsia"/>
        </w:rPr>
        <w:t>，而該</w:t>
      </w:r>
      <w:r>
        <w:rPr>
          <w:rFonts w:hint="eastAsia"/>
        </w:rPr>
        <w:t>署</w:t>
      </w:r>
      <w:r w:rsidRPr="00F54397">
        <w:rPr>
          <w:rFonts w:hint="eastAsia"/>
        </w:rPr>
        <w:t>訂定之補助要點，均欠缺對於查核作業、異常款項繳回期限、涉不實申報業者移送法辦等明確規範；</w:t>
      </w:r>
      <w:r w:rsidRPr="00F54397">
        <w:t>且該</w:t>
      </w:r>
      <w:r>
        <w:rPr>
          <w:rFonts w:hint="eastAsia"/>
        </w:rPr>
        <w:t>署</w:t>
      </w:r>
      <w:r w:rsidRPr="00F54397">
        <w:rPr>
          <w:rFonts w:hint="eastAsia"/>
        </w:rPr>
        <w:t>國旅補助資訊系統多側重於旅宿業者與旅客之基本資料登錄，系統所設定之主要查核點難以發現旅客有無住宿事實，或業者是否冒（盜）用個資偽造入住紀錄以詐領補助之情形</w:t>
      </w:r>
      <w:r w:rsidRPr="00071E62">
        <w:rPr>
          <w:rStyle w:val="afa"/>
        </w:rPr>
        <w:footnoteReference w:id="23"/>
      </w:r>
      <w:r w:rsidRPr="00F54397">
        <w:rPr>
          <w:rFonts w:hint="eastAsia"/>
        </w:rPr>
        <w:t>。基此，觀光</w:t>
      </w:r>
      <w:r>
        <w:rPr>
          <w:rFonts w:hint="eastAsia"/>
        </w:rPr>
        <w:t>署</w:t>
      </w:r>
      <w:r w:rsidRPr="00F54397">
        <w:rPr>
          <w:rFonts w:hint="eastAsia"/>
        </w:rPr>
        <w:t>允宜通盤檢討並研訂對上開查核、款項繳回及不實申報處理之補助規範，並補強國旅補助資訊系統之查核功能，俾利詐領補助等不法行為之即時稽查。</w:t>
      </w:r>
    </w:p>
    <w:p w:rsidR="0083126E" w:rsidRPr="00421DC9" w:rsidRDefault="0083126E" w:rsidP="005F0989">
      <w:pPr>
        <w:ind w:left="566" w:firstLine="566"/>
        <w:rPr>
          <w:snapToGrid/>
        </w:rPr>
      </w:pPr>
      <w:r w:rsidRPr="00421DC9">
        <w:rPr>
          <w:snapToGrid/>
        </w:rPr>
        <w:t>綜上</w:t>
      </w:r>
      <w:r w:rsidRPr="00421DC9">
        <w:rPr>
          <w:rFonts w:hint="eastAsia"/>
          <w:snapToGrid/>
        </w:rPr>
        <w:t>，觀光</w:t>
      </w:r>
      <w:r>
        <w:rPr>
          <w:rFonts w:hint="eastAsia"/>
          <w:snapToGrid/>
        </w:rPr>
        <w:t>署</w:t>
      </w:r>
      <w:r w:rsidRPr="00421DC9">
        <w:rPr>
          <w:rFonts w:hint="eastAsia"/>
          <w:snapToGrid/>
        </w:rPr>
        <w:t>推動多項振興國旅措施，惟</w:t>
      </w:r>
      <w:r w:rsidRPr="00421DC9">
        <w:rPr>
          <w:rFonts w:hint="eastAsia"/>
        </w:rPr>
        <w:t>106至110年間國</w:t>
      </w:r>
      <w:r w:rsidRPr="00421DC9">
        <w:rPr>
          <w:rFonts w:hint="eastAsia"/>
        </w:rPr>
        <w:lastRenderedPageBreak/>
        <w:t>旅人次逐年衰退，至111年度國旅次數及旅遊總支出與108年度疫情前水準尚有些微差距</w:t>
      </w:r>
      <w:r w:rsidRPr="00421DC9">
        <w:rPr>
          <w:rFonts w:hint="eastAsia"/>
          <w:snapToGrid/>
        </w:rPr>
        <w:t>，允宜檢討</w:t>
      </w:r>
      <w:r>
        <w:rPr>
          <w:rFonts w:hint="eastAsia"/>
          <w:snapToGrid/>
        </w:rPr>
        <w:t>精進</w:t>
      </w:r>
      <w:r w:rsidRPr="00421DC9">
        <w:rPr>
          <w:rFonts w:hint="eastAsia"/>
          <w:snapToGrid/>
        </w:rPr>
        <w:t>相關政策；另國旅券採數位登記抽籤方式發放，較難精準補助需要者，且有少數參與業者及中籤民眾違規販售商品禮券或轉售數位國旅券情事，或有旅宿業者詐領補助款情事，允宜審慎規劃並補強國旅補助資訊系統之查核功能，通盤檢討研訂補助規範並稽查，以完備振興國旅成效。</w:t>
      </w:r>
    </w:p>
    <w:p w:rsidR="0083126E" w:rsidRPr="00155A31" w:rsidRDefault="0083126E" w:rsidP="005F0989">
      <w:pPr>
        <w:pStyle w:val="af1"/>
        <w:ind w:left="567" w:hanging="567"/>
      </w:pPr>
      <w:r w:rsidRPr="00155A31">
        <w:rPr>
          <w:rFonts w:hint="eastAsia"/>
        </w:rPr>
        <w:t>（分機：1911 劉雲霞）</w:t>
      </w:r>
    </w:p>
    <w:sectPr w:rsidR="0083126E" w:rsidRPr="00155A31" w:rsidSect="00FC6221">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4234" w:rsidRDefault="00B34234">
      <w:pPr>
        <w:spacing w:line="240" w:lineRule="auto"/>
        <w:ind w:left="560" w:firstLine="560"/>
      </w:pPr>
      <w:r>
        <w:separator/>
      </w:r>
    </w:p>
  </w:endnote>
  <w:endnote w:type="continuationSeparator" w:id="0">
    <w:p w:rsidR="00B34234" w:rsidRDefault="00B3423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華康中明體">
    <w:panose1 w:val="02020509000000000000"/>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華康粗圓體">
    <w:panose1 w:val="020F0709000000000000"/>
    <w:charset w:val="88"/>
    <w:family w:val="modern"/>
    <w:pitch w:val="fixed"/>
    <w:sig w:usb0="80000001" w:usb1="28091800" w:usb2="00000016" w:usb3="00000000" w:csb0="00100000" w:csb1="00000000"/>
  </w:font>
  <w:font w:name="文鼎中楷">
    <w:altName w:val="細明體"/>
    <w:charset w:val="88"/>
    <w:family w:val="modern"/>
    <w:pitch w:val="fixed"/>
    <w:sig w:usb0="800002A3" w:usb1="38CF7C70" w:usb2="00000016" w:usb3="00000000" w:csb0="00100000" w:csb1="00000000"/>
  </w:font>
  <w:font w:name="Helvetica">
    <w:panose1 w:val="020B0604020202020204"/>
    <w:charset w:val="00"/>
    <w:family w:val="swiss"/>
    <w:pitch w:val="variable"/>
    <w:sig w:usb0="E0002EFF" w:usb1="C000785B" w:usb2="00000009" w:usb3="00000000" w:csb0="000001FF" w:csb1="00000000"/>
  </w:font>
  <w:font w:name="華康儷粗黑">
    <w:altName w:val="Arial Unicode MS"/>
    <w:charset w:val="88"/>
    <w:family w:val="modern"/>
    <w:pitch w:val="fixed"/>
    <w:sig w:usb0="80000001" w:usb1="28091800" w:usb2="00000016" w:usb3="00000000" w:csb0="00100000" w:csb1="00000000"/>
  </w:font>
  <w:font w:name="全真楷書">
    <w:altName w:val="新細明體"/>
    <w:charset w:val="88"/>
    <w:family w:val="modern"/>
    <w:pitch w:val="fixed"/>
    <w:sig w:usb0="00000001" w:usb1="08080000" w:usb2="00000010" w:usb3="00000000" w:csb0="00100000" w:csb1="00000000"/>
  </w:font>
  <w:font w:name="Arial Unicode MS">
    <w:panose1 w:val="020B060402020202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өũ">
    <w:panose1 w:val="00000000000000000000"/>
    <w:charset w:val="00"/>
    <w:family w:val="roman"/>
    <w:notTrueType/>
    <w:pitch w:val="default"/>
  </w:font>
  <w:font w:name="華康楷書體W5">
    <w:panose1 w:val="03000509000000000000"/>
    <w:charset w:val="88"/>
    <w:family w:val="script"/>
    <w:pitch w:val="fixed"/>
    <w:sig w:usb0="80000001" w:usb1="28091800" w:usb2="00000016" w:usb3="00000000" w:csb0="00100000" w:csb1="00000000"/>
  </w:font>
  <w:font w:name="華康粗黑體">
    <w:panose1 w:val="020B0709000000000000"/>
    <w:charset w:val="88"/>
    <w:family w:val="modern"/>
    <w:pitch w:val="fixed"/>
    <w:sig w:usb0="80000001" w:usb1="28091800" w:usb2="00000016" w:usb3="00000000" w:csb0="00100000" w:csb1="00000000"/>
  </w:font>
  <w:font w:name="CG Times">
    <w:panose1 w:val="00000000000000000000"/>
    <w:charset w:val="00"/>
    <w:family w:val="roman"/>
    <w:notTrueType/>
    <w:pitch w:val="variable"/>
    <w:sig w:usb0="00000003" w:usb1="00000000" w:usb2="00000000" w:usb3="00000000" w:csb0="00000001"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Courier">
    <w:panose1 w:val="02070409020205020404"/>
    <w:charset w:val="00"/>
    <w:family w:val="modern"/>
    <w:pitch w:val="fixed"/>
    <w:sig w:usb0="00000003" w:usb1="00000000" w:usb2="00000000" w:usb3="00000000" w:csb0="00000001" w:csb1="00000000"/>
  </w:font>
  <w:font w:name="華康儷中黑">
    <w:altName w:val="新細明體"/>
    <w:charset w:val="88"/>
    <w:family w:val="modern"/>
    <w:pitch w:val="fixed"/>
    <w:sig w:usb0="80000001" w:usb1="28091800" w:usb2="00000016" w:usb3="00000000" w:csb0="00100000" w:csb1="00000000"/>
  </w:font>
  <w:font w:name="Arial Black">
    <w:panose1 w:val="020B0A04020102020204"/>
    <w:charset w:val="00"/>
    <w:family w:val="swiss"/>
    <w:pitch w:val="variable"/>
    <w:sig w:usb0="A00002AF" w:usb1="400078FB" w:usb2="00000000" w:usb3="00000000" w:csb0="0000009F" w:csb1="00000000"/>
  </w:font>
  <w:font w:name="微軟正黑體">
    <w:panose1 w:val="020B0604030504040204"/>
    <w:charset w:val="88"/>
    <w:family w:val="swiss"/>
    <w:pitch w:val="variable"/>
    <w:sig w:usb0="000002A7" w:usb1="28CF4400" w:usb2="00000016" w:usb3="00000000" w:csb0="00100009" w:csb1="00000000"/>
  </w:font>
  <w:font w:name="зũ">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Default="0055343C" w:rsidP="005F0989">
    <w:pPr>
      <w:pStyle w:val="af6"/>
      <w:framePr w:wrap="around" w:vAnchor="text" w:hAnchor="margin" w:xAlign="center" w:y="1"/>
      <w:ind w:left="560" w:firstLine="400"/>
      <w:rPr>
        <w:rStyle w:val="afb"/>
      </w:rPr>
    </w:pPr>
    <w:r>
      <w:rPr>
        <w:rStyle w:val="afb"/>
      </w:rPr>
      <w:fldChar w:fldCharType="begin"/>
    </w:r>
    <w:r>
      <w:rPr>
        <w:rStyle w:val="afb"/>
      </w:rPr>
      <w:instrText xml:space="preserve"> PAGE </w:instrText>
    </w:r>
    <w:r>
      <w:rPr>
        <w:rStyle w:val="afb"/>
      </w:rPr>
      <w:fldChar w:fldCharType="end"/>
    </w:r>
  </w:p>
  <w:p w:rsidR="0055343C" w:rsidRDefault="0055343C" w:rsidP="005F0989">
    <w:pPr>
      <w:pStyle w:val="af6"/>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Default="0055343C" w:rsidP="005F0989">
    <w:pPr>
      <w:pStyle w:val="af6"/>
      <w:framePr w:wrap="around" w:vAnchor="text" w:hAnchor="margin" w:xAlign="center" w:y="1"/>
      <w:ind w:left="560" w:firstLine="400"/>
      <w:rPr>
        <w:rStyle w:val="afb"/>
      </w:rPr>
    </w:pPr>
    <w:r>
      <w:rPr>
        <w:rStyle w:val="afb"/>
      </w:rPr>
      <w:fldChar w:fldCharType="begin"/>
    </w:r>
    <w:r>
      <w:rPr>
        <w:rStyle w:val="afb"/>
      </w:rPr>
      <w:instrText xml:space="preserve"> PAGE </w:instrText>
    </w:r>
    <w:r>
      <w:rPr>
        <w:rStyle w:val="afb"/>
      </w:rPr>
      <w:fldChar w:fldCharType="separate"/>
    </w:r>
    <w:r w:rsidR="00504C8A">
      <w:rPr>
        <w:rStyle w:val="afb"/>
        <w:noProof/>
      </w:rPr>
      <w:t>4</w:t>
    </w:r>
    <w:r>
      <w:rPr>
        <w:rStyle w:val="afb"/>
      </w:rPr>
      <w:fldChar w:fldCharType="end"/>
    </w:r>
  </w:p>
  <w:p w:rsidR="0055343C" w:rsidRPr="00FC6221" w:rsidRDefault="0055343C" w:rsidP="00FC6221">
    <w:pPr>
      <w:pStyle w:val="af6"/>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Default="0055343C" w:rsidP="005F0989">
    <w:pPr>
      <w:pStyle w:val="af6"/>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4234" w:rsidRDefault="00B34234">
      <w:pPr>
        <w:spacing w:line="240" w:lineRule="auto"/>
        <w:ind w:left="560" w:firstLine="560"/>
      </w:pPr>
      <w:r>
        <w:separator/>
      </w:r>
    </w:p>
  </w:footnote>
  <w:footnote w:type="continuationSeparator" w:id="0">
    <w:p w:rsidR="00B34234" w:rsidRDefault="00B34234">
      <w:pPr>
        <w:spacing w:line="240" w:lineRule="auto"/>
        <w:ind w:left="560" w:firstLine="560"/>
      </w:pPr>
      <w:r>
        <w:continuationSeparator/>
      </w:r>
    </w:p>
  </w:footnote>
  <w:footnote w:id="1">
    <w:p w:rsidR="0055343C" w:rsidRDefault="0055343C" w:rsidP="005F0989">
      <w:pPr>
        <w:pStyle w:val="142"/>
        <w:ind w:left="73" w:hangingChars="30" w:hanging="73"/>
      </w:pPr>
      <w:r>
        <w:rPr>
          <w:rStyle w:val="afa"/>
        </w:rPr>
        <w:footnoteRef/>
      </w:r>
      <w:r>
        <w:rPr>
          <w:rFonts w:hint="eastAsia"/>
        </w:rPr>
        <w:t>為</w:t>
      </w:r>
      <w:r w:rsidRPr="005F65B4">
        <w:rPr>
          <w:rFonts w:hint="eastAsia"/>
        </w:rPr>
        <w:t>配合歲出預算執行及資金整體統籌調度等，保留債務之舉借預算，以支應以後年度需要</w:t>
      </w:r>
      <w:r>
        <w:rPr>
          <w:rFonts w:hint="eastAsia"/>
        </w:rPr>
        <w:t>。</w:t>
      </w:r>
    </w:p>
  </w:footnote>
  <w:footnote w:id="2">
    <w:p w:rsidR="0055343C" w:rsidRPr="0000079B" w:rsidRDefault="0055343C" w:rsidP="00B03807">
      <w:pPr>
        <w:pStyle w:val="142"/>
        <w:ind w:left="73" w:hangingChars="30" w:hanging="73"/>
        <w:jc w:val="both"/>
      </w:pPr>
      <w:r w:rsidRPr="00A52C26">
        <w:rPr>
          <w:rStyle w:val="afa"/>
        </w:rPr>
        <w:footnoteRef/>
      </w:r>
      <w:r>
        <w:rPr>
          <w:rFonts w:hAnsi="標楷體" w:hint="eastAsia"/>
        </w:rPr>
        <w:t>預算數</w:t>
      </w:r>
      <w:r w:rsidRPr="000B024B">
        <w:rPr>
          <w:rFonts w:hAnsi="標楷體" w:hint="eastAsia"/>
        </w:rPr>
        <w:t>129億3,034萬4千元</w:t>
      </w:r>
      <w:r>
        <w:rPr>
          <w:rFonts w:hAnsi="標楷體" w:hint="eastAsia"/>
        </w:rPr>
        <w:t>=</w:t>
      </w:r>
      <w:r w:rsidRPr="000B024B">
        <w:rPr>
          <w:rFonts w:hint="eastAsia"/>
        </w:rPr>
        <w:t>原預算</w:t>
      </w:r>
      <w:r>
        <w:rPr>
          <w:rFonts w:hint="eastAsia"/>
        </w:rPr>
        <w:t>數</w:t>
      </w:r>
      <w:r w:rsidRPr="000B024B">
        <w:rPr>
          <w:rFonts w:hint="eastAsia"/>
        </w:rPr>
        <w:t>11億2,461萬8千元</w:t>
      </w:r>
      <w:r>
        <w:rPr>
          <w:rFonts w:hAnsi="標楷體" w:hint="eastAsia"/>
        </w:rPr>
        <w:t>+</w:t>
      </w:r>
      <w:r w:rsidRPr="000B024B">
        <w:rPr>
          <w:rFonts w:hint="eastAsia"/>
        </w:rPr>
        <w:t>預算追加數68億2,512萬6千元</w:t>
      </w:r>
      <w:r>
        <w:rPr>
          <w:rFonts w:hAnsi="標楷體" w:hint="eastAsia"/>
        </w:rPr>
        <w:t>+</w:t>
      </w:r>
      <w:r w:rsidRPr="000B024B">
        <w:rPr>
          <w:rFonts w:hAnsi="標楷體" w:hint="eastAsia"/>
        </w:rPr>
        <w:t>預算調整數49億8,060萬元</w:t>
      </w:r>
      <w:r>
        <w:rPr>
          <w:rFonts w:hAnsi="標楷體" w:hint="eastAsia"/>
        </w:rPr>
        <w:t>。</w:t>
      </w:r>
    </w:p>
  </w:footnote>
  <w:footnote w:id="3">
    <w:p w:rsidR="0055343C" w:rsidRPr="00096264" w:rsidRDefault="0055343C" w:rsidP="005D448C">
      <w:pPr>
        <w:pStyle w:val="142"/>
        <w:wordWrap w:val="0"/>
        <w:ind w:left="73" w:hangingChars="30" w:hanging="73"/>
        <w:jc w:val="both"/>
      </w:pPr>
      <w:r w:rsidRPr="00A52C26">
        <w:rPr>
          <w:rStyle w:val="afa"/>
        </w:rPr>
        <w:footnoteRef/>
      </w:r>
      <w:r w:rsidRPr="007544E1">
        <w:rPr>
          <w:rFonts w:hint="eastAsia"/>
        </w:rPr>
        <w:t>預算數5</w:t>
      </w:r>
      <w:r>
        <w:rPr>
          <w:rFonts w:hint="eastAsia"/>
        </w:rPr>
        <w:t>9</w:t>
      </w:r>
      <w:r w:rsidRPr="00096264">
        <w:rPr>
          <w:rFonts w:hint="eastAsia"/>
        </w:rPr>
        <w:t>億</w:t>
      </w:r>
      <w:r>
        <w:rPr>
          <w:rFonts w:hint="eastAsia"/>
        </w:rPr>
        <w:t>2</w:t>
      </w:r>
      <w:r w:rsidRPr="00096264">
        <w:rPr>
          <w:rFonts w:hint="eastAsia"/>
        </w:rPr>
        <w:t>,</w:t>
      </w:r>
      <w:r>
        <w:rPr>
          <w:rFonts w:hint="eastAsia"/>
        </w:rPr>
        <w:t>936</w:t>
      </w:r>
      <w:r w:rsidRPr="00096264">
        <w:rPr>
          <w:rFonts w:hint="eastAsia"/>
        </w:rPr>
        <w:t>萬</w:t>
      </w:r>
      <w:r>
        <w:rPr>
          <w:rFonts w:hint="eastAsia"/>
        </w:rPr>
        <w:t>1</w:t>
      </w:r>
      <w:r w:rsidRPr="00096264">
        <w:rPr>
          <w:rFonts w:hint="eastAsia"/>
        </w:rPr>
        <w:t>千元</w:t>
      </w:r>
      <w:r w:rsidRPr="007544E1">
        <w:rPr>
          <w:rFonts w:hint="eastAsia"/>
        </w:rPr>
        <w:t>=</w:t>
      </w:r>
      <w:r w:rsidRPr="00096264">
        <w:rPr>
          <w:rFonts w:hint="eastAsia"/>
        </w:rPr>
        <w:t>原預算數11億2,461萬8千元+</w:t>
      </w:r>
      <w:r w:rsidRPr="007544E1">
        <w:rPr>
          <w:rFonts w:hint="eastAsia"/>
        </w:rPr>
        <w:t>預算追加數19億1,331萬6千元+預算調整數28億9,142萬7千元</w:t>
      </w:r>
      <w:r w:rsidRPr="00096264">
        <w:rPr>
          <w:rFonts w:hint="eastAsia"/>
        </w:rPr>
        <w:t>。</w:t>
      </w:r>
    </w:p>
  </w:footnote>
  <w:footnote w:id="4">
    <w:p w:rsidR="0055343C" w:rsidRPr="00BD28E0" w:rsidRDefault="0055343C" w:rsidP="00B03807">
      <w:pPr>
        <w:pStyle w:val="142"/>
        <w:ind w:left="73" w:hangingChars="30" w:hanging="73"/>
        <w:jc w:val="both"/>
      </w:pPr>
      <w:r>
        <w:rPr>
          <w:rStyle w:val="afa"/>
        </w:rPr>
        <w:footnoteRef/>
      </w:r>
      <w:r>
        <w:rPr>
          <w:rFonts w:hint="eastAsia"/>
        </w:rPr>
        <w:t>據交通部113年</w:t>
      </w:r>
      <w:r w:rsidRPr="00510013">
        <w:rPr>
          <w:rFonts w:hint="eastAsia"/>
        </w:rPr>
        <w:t>1月23日提供</w:t>
      </w:r>
      <w:r>
        <w:rPr>
          <w:rFonts w:hint="eastAsia"/>
        </w:rPr>
        <w:t>說明</w:t>
      </w:r>
      <w:r w:rsidRPr="00510013">
        <w:rPr>
          <w:rFonts w:hint="eastAsia"/>
        </w:rPr>
        <w:t>資料</w:t>
      </w:r>
      <w:r>
        <w:rPr>
          <w:rFonts w:hAnsi="標楷體" w:hint="eastAsia"/>
        </w:rPr>
        <w:t>，</w:t>
      </w:r>
      <w:r w:rsidRPr="004E0721">
        <w:rPr>
          <w:rFonts w:hint="eastAsia"/>
        </w:rPr>
        <w:t>112年初疫情持續降溫，指揮中心宣布自112年3月20日起，COVID-19輕症免通報、免隔離，相關防治措施同步放寬</w:t>
      </w:r>
      <w:r>
        <w:rPr>
          <w:rFonts w:hAnsi="標楷體" w:hint="eastAsia"/>
        </w:rPr>
        <w:t>；</w:t>
      </w:r>
      <w:r>
        <w:rPr>
          <w:rFonts w:hint="eastAsia"/>
        </w:rPr>
        <w:t>另</w:t>
      </w:r>
      <w:r w:rsidRPr="00411773">
        <w:rPr>
          <w:rFonts w:hint="eastAsia"/>
        </w:rPr>
        <w:t>桃機公司防疫物資原係由指揮中心提供，</w:t>
      </w:r>
      <w:r>
        <w:rPr>
          <w:rFonts w:hint="eastAsia"/>
        </w:rPr>
        <w:t>為因應</w:t>
      </w:r>
      <w:r w:rsidRPr="00411773">
        <w:rPr>
          <w:rFonts w:hint="eastAsia"/>
        </w:rPr>
        <w:t>指揮中心變更防疫物資調配策略，於111年編列防疫物資經費9,600萬元，</w:t>
      </w:r>
      <w:r>
        <w:rPr>
          <w:rFonts w:hint="eastAsia"/>
        </w:rPr>
        <w:t>惟執行期間</w:t>
      </w:r>
      <w:r>
        <w:rPr>
          <w:rFonts w:hAnsi="標楷體" w:hint="eastAsia"/>
        </w:rPr>
        <w:t>，</w:t>
      </w:r>
      <w:r w:rsidRPr="00411773">
        <w:rPr>
          <w:rFonts w:hint="eastAsia"/>
        </w:rPr>
        <w:t>指揮中心</w:t>
      </w:r>
      <w:r>
        <w:rPr>
          <w:rFonts w:hint="eastAsia"/>
        </w:rPr>
        <w:t>仍同意</w:t>
      </w:r>
      <w:r w:rsidRPr="00411773">
        <w:rPr>
          <w:rFonts w:hint="eastAsia"/>
        </w:rPr>
        <w:t>直接撥配，</w:t>
      </w:r>
      <w:r>
        <w:rPr>
          <w:rFonts w:hint="eastAsia"/>
        </w:rPr>
        <w:t>致</w:t>
      </w:r>
      <w:r w:rsidRPr="00411773">
        <w:rPr>
          <w:rFonts w:hint="eastAsia"/>
        </w:rPr>
        <w:t>該經費無執行需求</w:t>
      </w:r>
      <w:r>
        <w:rPr>
          <w:rFonts w:hAnsi="標楷體" w:hint="eastAsia"/>
        </w:rPr>
        <w:t>。</w:t>
      </w:r>
    </w:p>
  </w:footnote>
  <w:footnote w:id="5">
    <w:p w:rsidR="0055343C" w:rsidRPr="00D62F12" w:rsidRDefault="0055343C" w:rsidP="00E81587">
      <w:pPr>
        <w:pStyle w:val="142"/>
        <w:ind w:left="73" w:hangingChars="30" w:hanging="73"/>
        <w:jc w:val="both"/>
      </w:pPr>
      <w:r>
        <w:rPr>
          <w:rStyle w:val="afa"/>
        </w:rPr>
        <w:footnoteRef/>
      </w:r>
      <w:r w:rsidRPr="00D62F12">
        <w:rPr>
          <w:rFonts w:hint="eastAsia"/>
        </w:rPr>
        <w:t>參據審計部1</w:t>
      </w:r>
      <w:r>
        <w:rPr>
          <w:rFonts w:hint="eastAsia"/>
        </w:rPr>
        <w:t>09</w:t>
      </w:r>
      <w:r w:rsidRPr="00D62F12">
        <w:rPr>
          <w:rFonts w:hint="eastAsia"/>
        </w:rPr>
        <w:t>年度中央政府總決算附屬單位決算及綜計表審核報告營業部分重要審核意見，乙-</w:t>
      </w:r>
      <w:r>
        <w:rPr>
          <w:rFonts w:hint="eastAsia"/>
        </w:rPr>
        <w:t>298</w:t>
      </w:r>
      <w:r w:rsidRPr="00D62F12">
        <w:rPr>
          <w:rFonts w:hint="eastAsia"/>
        </w:rPr>
        <w:t>頁。</w:t>
      </w:r>
    </w:p>
  </w:footnote>
  <w:footnote w:id="6">
    <w:p w:rsidR="0055343C" w:rsidRPr="002A2E1F" w:rsidRDefault="0055343C" w:rsidP="00AC54D5">
      <w:pPr>
        <w:pStyle w:val="142"/>
        <w:ind w:left="73" w:hangingChars="30" w:hanging="73"/>
        <w:jc w:val="both"/>
      </w:pPr>
      <w:r>
        <w:rPr>
          <w:rStyle w:val="afa"/>
        </w:rPr>
        <w:footnoteRef/>
      </w:r>
      <w:r w:rsidRPr="004F6C4F">
        <w:rPr>
          <w:rFonts w:hint="eastAsia"/>
        </w:rPr>
        <w:t>參據審計部交通建設審計處111年1月27日審交處二字第1118405271號函</w:t>
      </w:r>
      <w:r>
        <w:rPr>
          <w:rFonts w:hAnsi="標楷體" w:hint="eastAsia"/>
        </w:rPr>
        <w:t>，</w:t>
      </w:r>
      <w:r w:rsidRPr="004F6C4F">
        <w:rPr>
          <w:rFonts w:hint="eastAsia"/>
        </w:rPr>
        <w:t>嗣經交通部調查發現，高雄港區防疫措施及管理缺失包括登船人員未遵守防疫規</w:t>
      </w:r>
      <w:r w:rsidRPr="002A2E1F">
        <w:rPr>
          <w:rFonts w:hint="eastAsia"/>
        </w:rPr>
        <w:t>定、保全人員未落實對上船人員管制及業者未確實派人監督所致</w:t>
      </w:r>
      <w:r>
        <w:rPr>
          <w:rFonts w:hAnsi="標楷體" w:hint="eastAsia"/>
        </w:rPr>
        <w:t>。</w:t>
      </w:r>
    </w:p>
  </w:footnote>
  <w:footnote w:id="7">
    <w:p w:rsidR="0055343C" w:rsidRPr="00EC0F4F" w:rsidRDefault="0055343C" w:rsidP="00AC54D5">
      <w:pPr>
        <w:pStyle w:val="142"/>
        <w:ind w:left="73" w:hangingChars="30" w:hanging="73"/>
        <w:jc w:val="both"/>
      </w:pPr>
      <w:r w:rsidRPr="002A2E1F">
        <w:rPr>
          <w:rStyle w:val="afa"/>
          <w:szCs w:val="24"/>
        </w:rPr>
        <w:footnoteRef/>
      </w:r>
      <w:r w:rsidRPr="002A2E1F">
        <w:rPr>
          <w:rFonts w:hint="eastAsia"/>
        </w:rPr>
        <w:t>參據審計部110年度中央政府總決算審核報告(第2冊)各公務機關重要審核意見</w:t>
      </w:r>
      <w:r>
        <w:rPr>
          <w:rFonts w:hint="eastAsia"/>
        </w:rPr>
        <w:t>，</w:t>
      </w:r>
      <w:r w:rsidRPr="002A2E1F">
        <w:rPr>
          <w:rFonts w:hint="eastAsia"/>
        </w:rPr>
        <w:t>丙-403頁。</w:t>
      </w:r>
    </w:p>
  </w:footnote>
  <w:footnote w:id="8">
    <w:p w:rsidR="0055343C" w:rsidRPr="00AF56C9" w:rsidRDefault="0055343C" w:rsidP="00AC54D5">
      <w:pPr>
        <w:pStyle w:val="142"/>
        <w:ind w:left="73" w:hangingChars="30" w:hanging="73"/>
        <w:jc w:val="both"/>
      </w:pPr>
      <w:r>
        <w:rPr>
          <w:rStyle w:val="afa"/>
        </w:rPr>
        <w:footnoteRef/>
      </w:r>
      <w:r w:rsidRPr="00AF56C9">
        <w:rPr>
          <w:rFonts w:hint="eastAsia"/>
        </w:rPr>
        <w:t>參據審計部</w:t>
      </w:r>
      <w:bookmarkStart w:id="6" w:name="_Hlk158887690"/>
      <w:r>
        <w:rPr>
          <w:rFonts w:hint="eastAsia"/>
        </w:rPr>
        <w:t>110年度</w:t>
      </w:r>
      <w:bookmarkEnd w:id="6"/>
      <w:r w:rsidRPr="0078332F">
        <w:rPr>
          <w:rFonts w:hint="eastAsia"/>
        </w:rPr>
        <w:t>中央政府總決算附屬單位決算及綜計表審核報告營業部分重要審核意見</w:t>
      </w:r>
      <w:r>
        <w:rPr>
          <w:rFonts w:hAnsi="標楷體" w:hint="eastAsia"/>
        </w:rPr>
        <w:t>，</w:t>
      </w:r>
      <w:r>
        <w:rPr>
          <w:rFonts w:hint="eastAsia"/>
        </w:rPr>
        <w:t>乙-281至282頁</w:t>
      </w:r>
      <w:r w:rsidRPr="00AF56C9">
        <w:rPr>
          <w:rFonts w:hint="eastAsia"/>
        </w:rPr>
        <w:t>。</w:t>
      </w:r>
    </w:p>
  </w:footnote>
  <w:footnote w:id="9">
    <w:p w:rsidR="0055343C" w:rsidRPr="000E2F0E" w:rsidRDefault="0055343C" w:rsidP="00AC54D5">
      <w:pPr>
        <w:pStyle w:val="142"/>
        <w:ind w:left="73" w:hangingChars="30" w:hanging="73"/>
        <w:jc w:val="both"/>
      </w:pPr>
      <w:r>
        <w:rPr>
          <w:rStyle w:val="afa"/>
        </w:rPr>
        <w:footnoteRef/>
      </w:r>
      <w:r w:rsidRPr="00DC605D">
        <w:rPr>
          <w:rFonts w:hint="eastAsia"/>
        </w:rPr>
        <w:t>參據審計部110年度中央政府總決算附屬單位決算及綜計表審核報告</w:t>
      </w:r>
      <w:r>
        <w:rPr>
          <w:rFonts w:hint="eastAsia"/>
        </w:rPr>
        <w:t>非營業</w:t>
      </w:r>
      <w:r w:rsidRPr="00DC605D">
        <w:rPr>
          <w:rFonts w:hint="eastAsia"/>
        </w:rPr>
        <w:t>部分重要審核意見，乙-</w:t>
      </w:r>
      <w:r>
        <w:rPr>
          <w:rFonts w:hint="eastAsia"/>
        </w:rPr>
        <w:t>194</w:t>
      </w:r>
      <w:r w:rsidRPr="00DC605D">
        <w:rPr>
          <w:rFonts w:hint="eastAsia"/>
        </w:rPr>
        <w:t>至</w:t>
      </w:r>
      <w:r>
        <w:rPr>
          <w:rFonts w:hint="eastAsia"/>
        </w:rPr>
        <w:t>196</w:t>
      </w:r>
      <w:r w:rsidRPr="00DC605D">
        <w:rPr>
          <w:rFonts w:hint="eastAsia"/>
        </w:rPr>
        <w:t>頁。</w:t>
      </w:r>
    </w:p>
  </w:footnote>
  <w:footnote w:id="10">
    <w:p w:rsidR="0055343C" w:rsidRPr="00DC605D" w:rsidRDefault="0055343C" w:rsidP="00FC6221">
      <w:pPr>
        <w:pStyle w:val="142"/>
      </w:pPr>
      <w:r>
        <w:rPr>
          <w:rStyle w:val="afa"/>
        </w:rPr>
        <w:footnoteRef/>
      </w:r>
      <w:bookmarkStart w:id="7" w:name="_Hlk159235020"/>
      <w:r>
        <w:rPr>
          <w:rFonts w:hint="eastAsia"/>
        </w:rPr>
        <w:t>同註腳8</w:t>
      </w:r>
      <w:r w:rsidRPr="00DC605D">
        <w:rPr>
          <w:rFonts w:hint="eastAsia"/>
        </w:rPr>
        <w:t>。</w:t>
      </w:r>
      <w:bookmarkEnd w:id="7"/>
    </w:p>
  </w:footnote>
  <w:footnote w:id="11">
    <w:p w:rsidR="0055343C" w:rsidRPr="00BF2C53" w:rsidRDefault="0055343C" w:rsidP="00AC54D5">
      <w:pPr>
        <w:pStyle w:val="142"/>
        <w:ind w:left="122" w:hangingChars="50" w:hanging="122"/>
        <w:jc w:val="both"/>
      </w:pPr>
      <w:r>
        <w:rPr>
          <w:rStyle w:val="afa"/>
        </w:rPr>
        <w:footnoteRef/>
      </w:r>
      <w:r>
        <w:rPr>
          <w:rFonts w:hint="eastAsia"/>
        </w:rPr>
        <w:t>據113年2月6日桃機公司提供說明資料</w:t>
      </w:r>
      <w:r>
        <w:rPr>
          <w:rFonts w:hAnsi="標楷體" w:hint="eastAsia"/>
        </w:rPr>
        <w:t>，</w:t>
      </w:r>
      <w:r>
        <w:rPr>
          <w:rFonts w:hint="eastAsia"/>
        </w:rPr>
        <w:t>旅客出入境動線分別採平面分離設計及分層設計，透過空間及時間進行人員分流，入境旅客下機至指定搭乘防疫車輛地點，皆規劃專屬動線、專用廁所、劃定活動區域，暨指派保全人員引導，並增設自動消毒殺菌設備及增加入境動線設施清消頻率</w:t>
      </w:r>
      <w:r>
        <w:rPr>
          <w:rFonts w:hAnsi="標楷體" w:hint="eastAsia"/>
        </w:rPr>
        <w:t>；</w:t>
      </w:r>
      <w:r>
        <w:rPr>
          <w:rFonts w:hint="eastAsia"/>
        </w:rPr>
        <w:t>另據民航局</w:t>
      </w:r>
      <w:r w:rsidRPr="0026399C">
        <w:rPr>
          <w:rFonts w:hint="eastAsia"/>
        </w:rPr>
        <w:t>提供說明資料</w:t>
      </w:r>
      <w:r>
        <w:rPr>
          <w:rFonts w:hAnsi="標楷體" w:hint="eastAsia"/>
        </w:rPr>
        <w:t>，已</w:t>
      </w:r>
      <w:r w:rsidRPr="0026399C">
        <w:rPr>
          <w:rFonts w:hint="eastAsia"/>
        </w:rPr>
        <w:t>確實督導業者落實防疫工作及人員健康管理</w:t>
      </w:r>
      <w:r>
        <w:rPr>
          <w:rFonts w:hint="eastAsia"/>
        </w:rPr>
        <w:t>。</w:t>
      </w:r>
    </w:p>
  </w:footnote>
  <w:footnote w:id="12">
    <w:p w:rsidR="0055343C" w:rsidRPr="0000079B" w:rsidRDefault="0055343C" w:rsidP="00AC54D5">
      <w:pPr>
        <w:pStyle w:val="142"/>
        <w:ind w:left="122" w:hangingChars="50" w:hanging="122"/>
        <w:jc w:val="both"/>
      </w:pPr>
      <w:r>
        <w:rPr>
          <w:rStyle w:val="afa"/>
        </w:rPr>
        <w:footnoteRef/>
      </w:r>
      <w:r w:rsidRPr="00602F20">
        <w:rPr>
          <w:rFonts w:hAnsi="標楷體" w:hint="eastAsia"/>
        </w:rPr>
        <w:t>預算數761億9,366萬3千元=</w:t>
      </w:r>
      <w:r w:rsidRPr="00602F20">
        <w:rPr>
          <w:rFonts w:hint="eastAsia"/>
        </w:rPr>
        <w:t>原預算數156億4,248萬9千元</w:t>
      </w:r>
      <w:r w:rsidRPr="00602F20">
        <w:rPr>
          <w:rFonts w:hAnsi="標楷體" w:hint="eastAsia"/>
        </w:rPr>
        <w:t>+</w:t>
      </w:r>
      <w:r w:rsidRPr="00602F20">
        <w:rPr>
          <w:rFonts w:hint="eastAsia"/>
        </w:rPr>
        <w:t>預算追加數421億7,944萬4千元</w:t>
      </w:r>
      <w:r w:rsidRPr="00602F20">
        <w:rPr>
          <w:rFonts w:hAnsi="標楷體" w:hint="eastAsia"/>
        </w:rPr>
        <w:t>+預算調整數183億7,173萬元。</w:t>
      </w:r>
    </w:p>
  </w:footnote>
  <w:footnote w:id="13">
    <w:p w:rsidR="0055343C" w:rsidRPr="00207C15" w:rsidRDefault="0055343C" w:rsidP="00AC54D5">
      <w:pPr>
        <w:pStyle w:val="142"/>
        <w:ind w:left="122" w:hangingChars="50" w:hanging="122"/>
        <w:jc w:val="both"/>
      </w:pPr>
      <w:r>
        <w:rPr>
          <w:rStyle w:val="afa"/>
        </w:rPr>
        <w:footnoteRef/>
      </w:r>
      <w:r w:rsidRPr="00602F20">
        <w:rPr>
          <w:rFonts w:hint="eastAsia"/>
        </w:rPr>
        <w:t>預算數421億6,592萬1千元=原預算數</w:t>
      </w:r>
      <w:r w:rsidRPr="00602F20">
        <w:t>85</w:t>
      </w:r>
      <w:r w:rsidRPr="00602F20">
        <w:rPr>
          <w:rFonts w:hint="eastAsia"/>
        </w:rPr>
        <w:t>億</w:t>
      </w:r>
      <w:r w:rsidRPr="00602F20">
        <w:t>1,201</w:t>
      </w:r>
      <w:r w:rsidRPr="00602F20">
        <w:rPr>
          <w:rFonts w:hint="eastAsia"/>
        </w:rPr>
        <w:t>萬</w:t>
      </w:r>
      <w:r w:rsidRPr="00602F20">
        <w:t>8</w:t>
      </w:r>
      <w:r w:rsidRPr="00602F20">
        <w:rPr>
          <w:rFonts w:hint="eastAsia"/>
        </w:rPr>
        <w:t>千元+預算追加數222億3,860萬5千元+預算調整數</w:t>
      </w:r>
      <w:r w:rsidRPr="00602F20">
        <w:t>11</w:t>
      </w:r>
      <w:r w:rsidRPr="00602F20">
        <w:rPr>
          <w:rFonts w:hint="eastAsia"/>
        </w:rPr>
        <w:t>4億</w:t>
      </w:r>
      <w:r w:rsidRPr="00602F20">
        <w:t>1,</w:t>
      </w:r>
      <w:r w:rsidRPr="00602F20">
        <w:rPr>
          <w:rFonts w:hint="eastAsia"/>
        </w:rPr>
        <w:t>529萬</w:t>
      </w:r>
      <w:r w:rsidRPr="00602F20">
        <w:t>8</w:t>
      </w:r>
      <w:r w:rsidRPr="00602F20">
        <w:rPr>
          <w:rFonts w:hint="eastAsia"/>
        </w:rPr>
        <w:t>千元。</w:t>
      </w:r>
    </w:p>
  </w:footnote>
  <w:footnote w:id="14">
    <w:p w:rsidR="0055343C" w:rsidRDefault="0055343C" w:rsidP="00AC54D5">
      <w:pPr>
        <w:pStyle w:val="142"/>
        <w:ind w:left="122" w:hangingChars="50" w:hanging="122"/>
        <w:jc w:val="both"/>
      </w:pPr>
      <w:r>
        <w:rPr>
          <w:rStyle w:val="afa"/>
        </w:rPr>
        <w:footnoteRef/>
      </w:r>
      <w:r w:rsidRPr="001968C7">
        <w:rPr>
          <w:rFonts w:hint="eastAsia"/>
        </w:rPr>
        <w:t>參據審計部中央政府嚴重特殊傳染性肺炎防治及紓困振興特別決算審核報告重要審核意見</w:t>
      </w:r>
      <w:r w:rsidRPr="00574A9F">
        <w:rPr>
          <w:rFonts w:hint="eastAsia"/>
        </w:rPr>
        <w:t>，甲-34至35頁</w:t>
      </w:r>
      <w:r w:rsidRPr="00574A9F">
        <w:rPr>
          <w:rFonts w:hAnsi="標楷體" w:hint="eastAsia"/>
        </w:rPr>
        <w:t>。</w:t>
      </w:r>
    </w:p>
  </w:footnote>
  <w:footnote w:id="15">
    <w:p w:rsidR="0055343C" w:rsidRPr="00A449BD" w:rsidRDefault="0055343C" w:rsidP="00AC54D5">
      <w:pPr>
        <w:pStyle w:val="142"/>
        <w:ind w:left="122" w:hangingChars="50" w:hanging="122"/>
        <w:jc w:val="both"/>
      </w:pPr>
      <w:r>
        <w:rPr>
          <w:rStyle w:val="afa"/>
        </w:rPr>
        <w:footnoteRef/>
      </w:r>
      <w:r w:rsidRPr="00C671F4">
        <w:rPr>
          <w:rFonts w:hint="eastAsia"/>
        </w:rPr>
        <w:t>參據審計部109年度中央政府總決算審核報告</w:t>
      </w:r>
      <w:r>
        <w:rPr>
          <w:rFonts w:hint="eastAsia"/>
        </w:rPr>
        <w:t>(第2冊)</w:t>
      </w:r>
      <w:r w:rsidRPr="00C671F4">
        <w:rPr>
          <w:rFonts w:hint="eastAsia"/>
        </w:rPr>
        <w:t>各公務機關重要審核意見</w:t>
      </w:r>
      <w:r w:rsidRPr="00255395">
        <w:rPr>
          <w:rFonts w:hint="eastAsia"/>
        </w:rPr>
        <w:t>，丙-410至411頁</w:t>
      </w:r>
      <w:r>
        <w:rPr>
          <w:rFonts w:hAnsi="標楷體" w:hint="eastAsia"/>
        </w:rPr>
        <w:t>；</w:t>
      </w:r>
      <w:r>
        <w:rPr>
          <w:rFonts w:hint="eastAsia"/>
        </w:rPr>
        <w:t>及110</w:t>
      </w:r>
      <w:r w:rsidRPr="00C671F4">
        <w:rPr>
          <w:rFonts w:hint="eastAsia"/>
        </w:rPr>
        <w:t>年度中央政府總決算審核報告</w:t>
      </w:r>
      <w:r w:rsidRPr="000150F6">
        <w:rPr>
          <w:rFonts w:hint="eastAsia"/>
          <w:spacing w:val="12"/>
        </w:rPr>
        <w:t>(第2冊)</w:t>
      </w:r>
      <w:r w:rsidRPr="00C671F4">
        <w:rPr>
          <w:rFonts w:hint="eastAsia"/>
        </w:rPr>
        <w:t>各公務機關重要審核意見</w:t>
      </w:r>
      <w:r w:rsidRPr="003B0BCD">
        <w:rPr>
          <w:rFonts w:hAnsi="標楷體" w:cs="新細明體" w:hint="eastAsia"/>
          <w:szCs w:val="24"/>
        </w:rPr>
        <w:t>，丙-384至385頁。</w:t>
      </w:r>
    </w:p>
  </w:footnote>
  <w:footnote w:id="16">
    <w:p w:rsidR="0055343C" w:rsidRPr="00C671F4" w:rsidRDefault="0055343C" w:rsidP="00A309D6">
      <w:pPr>
        <w:pStyle w:val="142"/>
        <w:ind w:left="122" w:hangingChars="50" w:hanging="122"/>
        <w:jc w:val="both"/>
      </w:pPr>
      <w:r w:rsidRPr="00C671F4">
        <w:rPr>
          <w:rStyle w:val="afa"/>
          <w:rFonts w:hAnsi="標楷體"/>
          <w:szCs w:val="24"/>
        </w:rPr>
        <w:footnoteRef/>
      </w:r>
      <w:r w:rsidRPr="00C671F4">
        <w:rPr>
          <w:rFonts w:hint="eastAsia"/>
        </w:rPr>
        <w:t>參據審計部109年度中央政府總決算審核報告(第2冊)各公務機關重要審核意見，丙-412頁。</w:t>
      </w:r>
    </w:p>
  </w:footnote>
  <w:footnote w:id="17">
    <w:p w:rsidR="0055343C" w:rsidRDefault="0055343C" w:rsidP="00A309D6">
      <w:pPr>
        <w:pStyle w:val="142"/>
        <w:ind w:left="122" w:hangingChars="50" w:hanging="122"/>
        <w:jc w:val="both"/>
      </w:pPr>
      <w:r>
        <w:rPr>
          <w:rStyle w:val="afa"/>
        </w:rPr>
        <w:footnoteRef/>
      </w:r>
      <w:r>
        <w:rPr>
          <w:rFonts w:hint="eastAsia"/>
        </w:rPr>
        <w:t>同註腳4</w:t>
      </w:r>
      <w:r>
        <w:rPr>
          <w:rFonts w:hAnsi="標楷體" w:hint="eastAsia"/>
        </w:rPr>
        <w:t>。</w:t>
      </w:r>
    </w:p>
  </w:footnote>
  <w:footnote w:id="18">
    <w:p w:rsidR="0055343C" w:rsidRDefault="0055343C" w:rsidP="00A309D6">
      <w:pPr>
        <w:pStyle w:val="142"/>
        <w:ind w:left="122" w:hangingChars="50" w:hanging="122"/>
        <w:jc w:val="both"/>
      </w:pPr>
      <w:r>
        <w:rPr>
          <w:rStyle w:val="afa"/>
        </w:rPr>
        <w:footnoteRef/>
      </w:r>
      <w:r w:rsidRPr="00A75E70">
        <w:rPr>
          <w:rFonts w:hint="eastAsia"/>
        </w:rPr>
        <w:t>參據審計部</w:t>
      </w:r>
      <w:r w:rsidRPr="000150F6">
        <w:rPr>
          <w:rFonts w:hint="eastAsia"/>
          <w:spacing w:val="12"/>
        </w:rPr>
        <w:t>110</w:t>
      </w:r>
      <w:r w:rsidRPr="00A75E70">
        <w:rPr>
          <w:rFonts w:hint="eastAsia"/>
        </w:rPr>
        <w:t>年度中央政府總決算附屬單位決算及綜計表審核報告營業部分重要審核意見，乙-</w:t>
      </w:r>
      <w:r w:rsidRPr="000323D9">
        <w:rPr>
          <w:rFonts w:hint="eastAsia"/>
        </w:rPr>
        <w:t>282</w:t>
      </w:r>
      <w:r>
        <w:rPr>
          <w:rFonts w:hint="eastAsia"/>
        </w:rPr>
        <w:t>頁</w:t>
      </w:r>
      <w:r>
        <w:rPr>
          <w:rFonts w:hAnsi="標楷體" w:hint="eastAsia"/>
        </w:rPr>
        <w:t>。</w:t>
      </w:r>
    </w:p>
  </w:footnote>
  <w:footnote w:id="19">
    <w:p w:rsidR="0055343C" w:rsidRPr="00155A31" w:rsidRDefault="0055343C" w:rsidP="00A309D6">
      <w:pPr>
        <w:pStyle w:val="142"/>
        <w:ind w:left="73" w:hangingChars="30" w:hanging="73"/>
        <w:jc w:val="both"/>
      </w:pPr>
      <w:r w:rsidRPr="00155A31">
        <w:rPr>
          <w:rStyle w:val="afa"/>
        </w:rPr>
        <w:footnoteRef/>
      </w:r>
      <w:r w:rsidRPr="00155A31">
        <w:rPr>
          <w:rFonts w:hint="eastAsia"/>
        </w:rPr>
        <w:t>(1)審計部110年度中央政府總決算附屬單位決算及綜計表審核報告-非營業部分。(2)審計部中央政府嚴重特殊傳染性肺炎防治及紓困振興特別決算審核報告。</w:t>
      </w:r>
    </w:p>
  </w:footnote>
  <w:footnote w:id="20">
    <w:p w:rsidR="0055343C" w:rsidRDefault="0055343C" w:rsidP="00A309D6">
      <w:pPr>
        <w:pStyle w:val="142"/>
        <w:ind w:left="122" w:hangingChars="50" w:hanging="122"/>
        <w:jc w:val="both"/>
      </w:pPr>
      <w:r>
        <w:rPr>
          <w:rStyle w:val="afa"/>
        </w:rPr>
        <w:footnoteRef/>
      </w:r>
      <w:r>
        <w:rPr>
          <w:rFonts w:hint="eastAsia"/>
        </w:rPr>
        <w:t>觀光署表示，</w:t>
      </w:r>
      <w:r w:rsidRPr="00B92B32">
        <w:rPr>
          <w:rFonts w:hint="eastAsia"/>
        </w:rPr>
        <w:t>112年國旅人次因尚處於調查及整理資料期間，爰無</w:t>
      </w:r>
      <w:r>
        <w:rPr>
          <w:rFonts w:hint="eastAsia"/>
        </w:rPr>
        <w:t>法提供</w:t>
      </w:r>
      <w:r w:rsidRPr="00B92B32">
        <w:rPr>
          <w:rFonts w:hint="eastAsia"/>
        </w:rPr>
        <w:t>112年度資料</w:t>
      </w:r>
      <w:r>
        <w:rPr>
          <w:rFonts w:hint="eastAsia"/>
        </w:rPr>
        <w:t>。</w:t>
      </w:r>
    </w:p>
  </w:footnote>
  <w:footnote w:id="21">
    <w:p w:rsidR="0055343C" w:rsidRPr="0010169B" w:rsidRDefault="0055343C" w:rsidP="00BF4239">
      <w:pPr>
        <w:pStyle w:val="142"/>
        <w:ind w:left="122" w:hangingChars="50" w:hanging="122"/>
        <w:jc w:val="both"/>
      </w:pPr>
      <w:r>
        <w:rPr>
          <w:rStyle w:val="afa"/>
        </w:rPr>
        <w:footnoteRef/>
      </w:r>
      <w:r>
        <w:rPr>
          <w:rFonts w:hint="eastAsia"/>
        </w:rPr>
        <w:t>審計</w:t>
      </w:r>
      <w:r w:rsidRPr="003946D8">
        <w:rPr>
          <w:rFonts w:hint="eastAsia"/>
        </w:rPr>
        <w:t>部110</w:t>
      </w:r>
      <w:r>
        <w:rPr>
          <w:rFonts w:hint="eastAsia"/>
        </w:rPr>
        <w:t>年度中央政府總決算附屬單位決算及綜計表審核報告-非營業部分。</w:t>
      </w:r>
    </w:p>
  </w:footnote>
  <w:footnote w:id="22">
    <w:p w:rsidR="0055343C" w:rsidRPr="008455F6" w:rsidRDefault="0055343C" w:rsidP="00BF4239">
      <w:pPr>
        <w:pStyle w:val="142"/>
        <w:ind w:left="122" w:hangingChars="50" w:hanging="122"/>
        <w:jc w:val="both"/>
      </w:pPr>
      <w:r>
        <w:rPr>
          <w:rStyle w:val="afa"/>
        </w:rPr>
        <w:footnoteRef/>
      </w:r>
      <w:r>
        <w:rPr>
          <w:rFonts w:hint="eastAsia"/>
        </w:rPr>
        <w:t>澎湖縣2家民宿以自由行遊客魚目混珠團體旅遊手法，詐領安心旅遊補助款(資料來源：審計</w:t>
      </w:r>
      <w:r w:rsidRPr="003946D8">
        <w:rPr>
          <w:rFonts w:hint="eastAsia"/>
        </w:rPr>
        <w:t>部1</w:t>
      </w:r>
      <w:r>
        <w:rPr>
          <w:rFonts w:hint="eastAsia"/>
        </w:rPr>
        <w:t>09年度中央政府總決算附屬單位決算及綜計表審核報告-非營業部分)。</w:t>
      </w:r>
    </w:p>
  </w:footnote>
  <w:footnote w:id="23">
    <w:p w:rsidR="0055343C" w:rsidRPr="0010169B" w:rsidRDefault="0055343C" w:rsidP="00BF4239">
      <w:pPr>
        <w:pStyle w:val="142"/>
        <w:ind w:left="122" w:hangingChars="50" w:hanging="122"/>
        <w:jc w:val="both"/>
      </w:pPr>
      <w:r>
        <w:rPr>
          <w:rStyle w:val="afa"/>
        </w:rPr>
        <w:footnoteRef/>
      </w:r>
      <w:r>
        <w:rPr>
          <w:rFonts w:hint="eastAsia"/>
        </w:rPr>
        <w:t>監察院111年8月9日「觀光局辦理各項國旅住宿優惠補助案」調查報告。</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Default="0055343C" w:rsidP="005F0989">
    <w:pPr>
      <w:pStyle w:val="af4"/>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Pr="00FC6221" w:rsidRDefault="0055343C" w:rsidP="00FC6221">
    <w:pPr>
      <w:pStyle w:val="af4"/>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Default="0055343C" w:rsidP="005F0989">
    <w:pPr>
      <w:pStyle w:val="af4"/>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1E46EF"/>
    <w:multiLevelType w:val="hybridMultilevel"/>
    <w:tmpl w:val="61B030F2"/>
    <w:lvl w:ilvl="0" w:tplc="2690E7F8">
      <w:start w:val="1"/>
      <w:numFmt w:val="taiwaneseCountingThousand"/>
      <w:pStyle w:val="a"/>
      <w:lvlText w:val="%1、"/>
      <w:lvlJc w:val="left"/>
      <w:pPr>
        <w:tabs>
          <w:tab w:val="num" w:pos="660"/>
        </w:tabs>
        <w:ind w:left="6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4DDD4CAD"/>
    <w:multiLevelType w:val="hybridMultilevel"/>
    <w:tmpl w:val="EE0E22E6"/>
    <w:lvl w:ilvl="0" w:tplc="A9DCDF6C">
      <w:start w:val="1"/>
      <w:numFmt w:val="decimal"/>
      <w:pStyle w:val="a0"/>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4FE42520"/>
    <w:multiLevelType w:val="hybridMultilevel"/>
    <w:tmpl w:val="1A822D10"/>
    <w:lvl w:ilvl="0" w:tplc="AF14285E">
      <w:numFmt w:val="bullet"/>
      <w:pStyle w:val="1-1"/>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 w15:restartNumberingAfterBreak="0">
    <w:nsid w:val="4FFF42F9"/>
    <w:multiLevelType w:val="hybridMultilevel"/>
    <w:tmpl w:val="89D07A86"/>
    <w:lvl w:ilvl="0" w:tplc="96606606">
      <w:start w:val="4"/>
      <w:numFmt w:val="bullet"/>
      <w:pStyle w:val="a1"/>
      <w:lvlText w:val="＊"/>
      <w:lvlJc w:val="left"/>
      <w:pPr>
        <w:tabs>
          <w:tab w:val="num" w:pos="1197"/>
        </w:tabs>
        <w:ind w:left="1197" w:hanging="360"/>
      </w:pPr>
      <w:rPr>
        <w:rFonts w:ascii="標楷體" w:eastAsia="標楷體" w:hAnsi="標楷體" w:cs="Times New Roman" w:hint="eastAsia"/>
      </w:rPr>
    </w:lvl>
    <w:lvl w:ilvl="1" w:tplc="04090003" w:tentative="1">
      <w:start w:val="1"/>
      <w:numFmt w:val="bullet"/>
      <w:lvlText w:val=""/>
      <w:lvlJc w:val="left"/>
      <w:pPr>
        <w:tabs>
          <w:tab w:val="num" w:pos="1797"/>
        </w:tabs>
        <w:ind w:left="1797" w:hanging="480"/>
      </w:pPr>
      <w:rPr>
        <w:rFonts w:ascii="Wingdings" w:hAnsi="Wingdings" w:hint="default"/>
      </w:rPr>
    </w:lvl>
    <w:lvl w:ilvl="2" w:tplc="04090005" w:tentative="1">
      <w:start w:val="1"/>
      <w:numFmt w:val="bullet"/>
      <w:lvlText w:val=""/>
      <w:lvlJc w:val="left"/>
      <w:pPr>
        <w:tabs>
          <w:tab w:val="num" w:pos="2277"/>
        </w:tabs>
        <w:ind w:left="2277" w:hanging="480"/>
      </w:pPr>
      <w:rPr>
        <w:rFonts w:ascii="Wingdings" w:hAnsi="Wingdings" w:hint="default"/>
      </w:rPr>
    </w:lvl>
    <w:lvl w:ilvl="3" w:tplc="04090001" w:tentative="1">
      <w:start w:val="1"/>
      <w:numFmt w:val="bullet"/>
      <w:lvlText w:val=""/>
      <w:lvlJc w:val="left"/>
      <w:pPr>
        <w:tabs>
          <w:tab w:val="num" w:pos="2757"/>
        </w:tabs>
        <w:ind w:left="2757" w:hanging="480"/>
      </w:pPr>
      <w:rPr>
        <w:rFonts w:ascii="Wingdings" w:hAnsi="Wingdings" w:hint="default"/>
      </w:rPr>
    </w:lvl>
    <w:lvl w:ilvl="4" w:tplc="04090003" w:tentative="1">
      <w:start w:val="1"/>
      <w:numFmt w:val="bullet"/>
      <w:lvlText w:val=""/>
      <w:lvlJc w:val="left"/>
      <w:pPr>
        <w:tabs>
          <w:tab w:val="num" w:pos="3237"/>
        </w:tabs>
        <w:ind w:left="3237" w:hanging="480"/>
      </w:pPr>
      <w:rPr>
        <w:rFonts w:ascii="Wingdings" w:hAnsi="Wingdings" w:hint="default"/>
      </w:rPr>
    </w:lvl>
    <w:lvl w:ilvl="5" w:tplc="04090005" w:tentative="1">
      <w:start w:val="1"/>
      <w:numFmt w:val="bullet"/>
      <w:lvlText w:val=""/>
      <w:lvlJc w:val="left"/>
      <w:pPr>
        <w:tabs>
          <w:tab w:val="num" w:pos="3717"/>
        </w:tabs>
        <w:ind w:left="3717" w:hanging="480"/>
      </w:pPr>
      <w:rPr>
        <w:rFonts w:ascii="Wingdings" w:hAnsi="Wingdings" w:hint="default"/>
      </w:rPr>
    </w:lvl>
    <w:lvl w:ilvl="6" w:tplc="04090001" w:tentative="1">
      <w:start w:val="1"/>
      <w:numFmt w:val="bullet"/>
      <w:lvlText w:val=""/>
      <w:lvlJc w:val="left"/>
      <w:pPr>
        <w:tabs>
          <w:tab w:val="num" w:pos="4197"/>
        </w:tabs>
        <w:ind w:left="4197" w:hanging="480"/>
      </w:pPr>
      <w:rPr>
        <w:rFonts w:ascii="Wingdings" w:hAnsi="Wingdings" w:hint="default"/>
      </w:rPr>
    </w:lvl>
    <w:lvl w:ilvl="7" w:tplc="04090003" w:tentative="1">
      <w:start w:val="1"/>
      <w:numFmt w:val="bullet"/>
      <w:lvlText w:val=""/>
      <w:lvlJc w:val="left"/>
      <w:pPr>
        <w:tabs>
          <w:tab w:val="num" w:pos="4677"/>
        </w:tabs>
        <w:ind w:left="4677" w:hanging="480"/>
      </w:pPr>
      <w:rPr>
        <w:rFonts w:ascii="Wingdings" w:hAnsi="Wingdings" w:hint="default"/>
      </w:rPr>
    </w:lvl>
    <w:lvl w:ilvl="8" w:tplc="04090005" w:tentative="1">
      <w:start w:val="1"/>
      <w:numFmt w:val="bullet"/>
      <w:lvlText w:val=""/>
      <w:lvlJc w:val="left"/>
      <w:pPr>
        <w:tabs>
          <w:tab w:val="num" w:pos="5157"/>
        </w:tabs>
        <w:ind w:left="5157" w:hanging="480"/>
      </w:pPr>
      <w:rPr>
        <w:rFonts w:ascii="Wingdings" w:hAnsi="Wingdings" w:hint="default"/>
      </w:rPr>
    </w:lvl>
  </w:abstractNum>
  <w:abstractNum w:abstractNumId="4" w15:restartNumberingAfterBreak="0">
    <w:nsid w:val="54C83E0E"/>
    <w:multiLevelType w:val="singleLevel"/>
    <w:tmpl w:val="601ECBB0"/>
    <w:lvl w:ilvl="0">
      <w:start w:val="1"/>
      <w:numFmt w:val="taiwaneseCountingThousand"/>
      <w:pStyle w:val="1"/>
      <w:lvlText w:val="（%1）"/>
      <w:lvlJc w:val="left"/>
      <w:pPr>
        <w:tabs>
          <w:tab w:val="num" w:pos="1763"/>
        </w:tabs>
        <w:ind w:left="1763" w:hanging="1095"/>
      </w:pPr>
      <w:rPr>
        <w:rFonts w:ascii="標楷體" w:eastAsia="標楷體" w:hint="eastAsia"/>
        <w:b w:val="0"/>
        <w:i w:val="0"/>
        <w:spacing w:val="-30"/>
        <w:position w:val="0"/>
        <w:sz w:val="32"/>
      </w:rPr>
    </w:lvl>
  </w:abstractNum>
  <w:abstractNum w:abstractNumId="5" w15:restartNumberingAfterBreak="0">
    <w:nsid w:val="5847606D"/>
    <w:multiLevelType w:val="multilevel"/>
    <w:tmpl w:val="BFFCA23C"/>
    <w:lvl w:ilvl="0">
      <w:start w:val="1"/>
      <w:numFmt w:val="taiwaneseCountingThousand"/>
      <w:pStyle w:val="4"/>
      <w:suff w:val="nothing"/>
      <w:lvlText w:val="%1、"/>
      <w:lvlJc w:val="left"/>
      <w:pPr>
        <w:ind w:left="953" w:hanging="641"/>
      </w:pPr>
      <w:rPr>
        <w:rFonts w:ascii="Times New Roman" w:eastAsia="標楷體" w:hAnsi="Times New Roman" w:hint="default"/>
        <w:b w:val="0"/>
        <w:i w:val="0"/>
        <w:caps w:val="0"/>
        <w:strike w:val="0"/>
        <w:dstrike w:val="0"/>
        <w:outline w:val="0"/>
        <w:shadow w:val="0"/>
        <w:emboss w:val="0"/>
        <w:imprint w:val="0"/>
        <w:vanish w:val="0"/>
        <w:color w:val="auto"/>
        <w:sz w:val="32"/>
        <w:u w:val="none"/>
        <w:vertAlign w:val="baseline"/>
        <w:em w:val="none"/>
      </w:rPr>
    </w:lvl>
    <w:lvl w:ilvl="1">
      <w:start w:val="1"/>
      <w:numFmt w:val="taiwaneseCountingThousand"/>
      <w:suff w:val="nothing"/>
      <w:lvlText w:val="(%2)"/>
      <w:lvlJc w:val="left"/>
      <w:pPr>
        <w:ind w:left="1276" w:hanging="539"/>
      </w:pPr>
      <w:rPr>
        <w:rFonts w:ascii="Times New Roman" w:eastAsia="標楷體" w:hAnsi="Times New Roman" w:hint="default"/>
        <w:b w:val="0"/>
        <w:i w:val="0"/>
        <w:caps w:val="0"/>
        <w:strike w:val="0"/>
        <w:dstrike w:val="0"/>
        <w:outline w:val="0"/>
        <w:shadow w:val="0"/>
        <w:emboss w:val="0"/>
        <w:imprint w:val="0"/>
        <w:vanish w:val="0"/>
        <w:color w:val="auto"/>
        <w:sz w:val="32"/>
        <w:u w:val="none"/>
        <w:vertAlign w:val="baseline"/>
        <w:em w:val="none"/>
      </w:rPr>
    </w:lvl>
    <w:lvl w:ilvl="2">
      <w:start w:val="1"/>
      <w:numFmt w:val="decimalFullWidth"/>
      <w:suff w:val="nothing"/>
      <w:lvlText w:val="%3、"/>
      <w:lvlJc w:val="left"/>
      <w:pPr>
        <w:ind w:left="1605" w:hanging="641"/>
      </w:pPr>
      <w:rPr>
        <w:rFonts w:ascii="Times New Roman" w:eastAsia="標楷體" w:hAnsi="Times New Roman" w:hint="default"/>
        <w:b w:val="0"/>
        <w:i w:val="0"/>
        <w:caps w:val="0"/>
        <w:strike w:val="0"/>
        <w:dstrike w:val="0"/>
        <w:outline w:val="0"/>
        <w:shadow w:val="0"/>
        <w:emboss w:val="0"/>
        <w:imprint w:val="0"/>
        <w:vanish w:val="0"/>
        <w:color w:val="auto"/>
        <w:sz w:val="32"/>
        <w:u w:val="none"/>
        <w:vertAlign w:val="baseline"/>
        <w:em w:val="none"/>
      </w:rPr>
    </w:lvl>
    <w:lvl w:ilvl="3">
      <w:start w:val="1"/>
      <w:numFmt w:val="decimalFullWidth"/>
      <w:suff w:val="nothing"/>
      <w:lvlText w:val="(%4)"/>
      <w:lvlJc w:val="left"/>
      <w:pPr>
        <w:ind w:left="1928" w:hanging="545"/>
      </w:pPr>
      <w:rPr>
        <w:rFonts w:ascii="Times New Roman" w:eastAsia="標楷體" w:hAnsi="Times New Roman" w:hint="default"/>
        <w:b w:val="0"/>
        <w:i w:val="0"/>
        <w:caps w:val="0"/>
        <w:strike w:val="0"/>
        <w:dstrike w:val="0"/>
        <w:outline w:val="0"/>
        <w:shadow w:val="0"/>
        <w:emboss w:val="0"/>
        <w:imprint w:val="0"/>
        <w:vanish w:val="0"/>
        <w:color w:val="auto"/>
        <w:sz w:val="32"/>
        <w:u w:val="none"/>
        <w:vertAlign w:val="baseline"/>
        <w:em w:val="none"/>
      </w:rPr>
    </w:lvl>
    <w:lvl w:ilvl="4">
      <w:start w:val="1"/>
      <w:numFmt w:val="ideographTraditional"/>
      <w:suff w:val="nothing"/>
      <w:lvlText w:val="%5、"/>
      <w:lvlJc w:val="left"/>
      <w:pPr>
        <w:ind w:left="2240" w:hanging="635"/>
      </w:pPr>
      <w:rPr>
        <w:rFonts w:ascii="Times New Roman" w:eastAsia="標楷體" w:hAnsi="Times New Roman" w:hint="default"/>
        <w:b w:val="0"/>
        <w:i w:val="0"/>
        <w:color w:val="auto"/>
        <w:sz w:val="32"/>
        <w:u w:val="none"/>
        <w:em w:val="none"/>
      </w:rPr>
    </w:lvl>
    <w:lvl w:ilvl="5">
      <w:start w:val="1"/>
      <w:numFmt w:val="none"/>
      <w:lvlText w:val=""/>
      <w:lvlJc w:val="left"/>
      <w:pPr>
        <w:tabs>
          <w:tab w:val="num" w:pos="3260"/>
        </w:tabs>
        <w:ind w:left="3260" w:hanging="1134"/>
      </w:pPr>
      <w:rPr>
        <w:rFonts w:hint="eastAsia"/>
      </w:rPr>
    </w:lvl>
    <w:lvl w:ilvl="6">
      <w:start w:val="1"/>
      <w:numFmt w:val="none"/>
      <w:lvlText w:val=""/>
      <w:lvlJc w:val="left"/>
      <w:pPr>
        <w:tabs>
          <w:tab w:val="num" w:pos="3827"/>
        </w:tabs>
        <w:ind w:left="3827" w:hanging="1276"/>
      </w:pPr>
      <w:rPr>
        <w:rFonts w:hint="eastAsia"/>
      </w:rPr>
    </w:lvl>
    <w:lvl w:ilvl="7">
      <w:start w:val="1"/>
      <w:numFmt w:val="none"/>
      <w:lvlText w:val=""/>
      <w:lvlJc w:val="left"/>
      <w:pPr>
        <w:tabs>
          <w:tab w:val="num" w:pos="4394"/>
        </w:tabs>
        <w:ind w:left="4394" w:hanging="1418"/>
      </w:pPr>
      <w:rPr>
        <w:rFonts w:hint="eastAsia"/>
      </w:rPr>
    </w:lvl>
    <w:lvl w:ilvl="8">
      <w:start w:val="1"/>
      <w:numFmt w:val="none"/>
      <w:lvlText w:val=""/>
      <w:lvlJc w:val="left"/>
      <w:pPr>
        <w:tabs>
          <w:tab w:val="num" w:pos="5102"/>
        </w:tabs>
        <w:ind w:left="5102" w:hanging="1700"/>
      </w:pPr>
      <w:rPr>
        <w:rFonts w:hint="eastAsia"/>
      </w:rPr>
    </w:lvl>
  </w:abstractNum>
  <w:abstractNum w:abstractNumId="6" w15:restartNumberingAfterBreak="0">
    <w:nsid w:val="77BC47B8"/>
    <w:multiLevelType w:val="singleLevel"/>
    <w:tmpl w:val="A936E824"/>
    <w:lvl w:ilvl="0">
      <w:start w:val="1"/>
      <w:numFmt w:val="decimal"/>
      <w:pStyle w:val="a2"/>
      <w:lvlText w:val="%1."/>
      <w:lvlJc w:val="left"/>
      <w:pPr>
        <w:tabs>
          <w:tab w:val="num" w:pos="618"/>
        </w:tabs>
        <w:ind w:left="618" w:hanging="240"/>
      </w:pPr>
      <w:rPr>
        <w:rFonts w:hint="eastAsia"/>
      </w:rPr>
    </w:lvl>
  </w:abstractNum>
  <w:num w:numId="1">
    <w:abstractNumId w:val="1"/>
  </w:num>
  <w:num w:numId="2">
    <w:abstractNumId w:val="3"/>
  </w:num>
  <w:num w:numId="3">
    <w:abstractNumId w:val="5"/>
  </w:num>
  <w:num w:numId="4">
    <w:abstractNumId w:val="4"/>
  </w:num>
  <w:num w:numId="5">
    <w:abstractNumId w:val="6"/>
  </w:num>
  <w:num w:numId="6">
    <w:abstractNumId w:val="2"/>
  </w:num>
  <w:num w:numId="7">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150F6"/>
    <w:rsid w:val="00043D33"/>
    <w:rsid w:val="0006643B"/>
    <w:rsid w:val="00074E65"/>
    <w:rsid w:val="000863F9"/>
    <w:rsid w:val="00091077"/>
    <w:rsid w:val="00095909"/>
    <w:rsid w:val="000A5E93"/>
    <w:rsid w:val="000E677C"/>
    <w:rsid w:val="000F18E2"/>
    <w:rsid w:val="00117C83"/>
    <w:rsid w:val="00156456"/>
    <w:rsid w:val="0019430D"/>
    <w:rsid w:val="0019445A"/>
    <w:rsid w:val="001B45D2"/>
    <w:rsid w:val="001E43AC"/>
    <w:rsid w:val="001F3FEA"/>
    <w:rsid w:val="002014DF"/>
    <w:rsid w:val="0021312B"/>
    <w:rsid w:val="002340FB"/>
    <w:rsid w:val="002356AF"/>
    <w:rsid w:val="00254FA2"/>
    <w:rsid w:val="002808E1"/>
    <w:rsid w:val="002A7614"/>
    <w:rsid w:val="002B5DE1"/>
    <w:rsid w:val="002C57A1"/>
    <w:rsid w:val="002F7669"/>
    <w:rsid w:val="00307F35"/>
    <w:rsid w:val="00316A84"/>
    <w:rsid w:val="00350FE7"/>
    <w:rsid w:val="00374641"/>
    <w:rsid w:val="00390F5D"/>
    <w:rsid w:val="00390F6F"/>
    <w:rsid w:val="00397F1B"/>
    <w:rsid w:val="003C7A08"/>
    <w:rsid w:val="00402FA2"/>
    <w:rsid w:val="00425E2C"/>
    <w:rsid w:val="00467176"/>
    <w:rsid w:val="00474EA1"/>
    <w:rsid w:val="004969CA"/>
    <w:rsid w:val="004B4154"/>
    <w:rsid w:val="004C00ED"/>
    <w:rsid w:val="004C1707"/>
    <w:rsid w:val="004E53B0"/>
    <w:rsid w:val="00504C8A"/>
    <w:rsid w:val="005352D3"/>
    <w:rsid w:val="00546E2E"/>
    <w:rsid w:val="0055343C"/>
    <w:rsid w:val="00556550"/>
    <w:rsid w:val="00573A8D"/>
    <w:rsid w:val="00577BF2"/>
    <w:rsid w:val="005C619D"/>
    <w:rsid w:val="005D448C"/>
    <w:rsid w:val="005F0989"/>
    <w:rsid w:val="00607816"/>
    <w:rsid w:val="0063333A"/>
    <w:rsid w:val="00641263"/>
    <w:rsid w:val="006901D7"/>
    <w:rsid w:val="006C5EAD"/>
    <w:rsid w:val="006C6A19"/>
    <w:rsid w:val="00703C00"/>
    <w:rsid w:val="007649D7"/>
    <w:rsid w:val="007970B7"/>
    <w:rsid w:val="007B5D52"/>
    <w:rsid w:val="007E2CEC"/>
    <w:rsid w:val="007E3574"/>
    <w:rsid w:val="00824626"/>
    <w:rsid w:val="0083126E"/>
    <w:rsid w:val="008326D6"/>
    <w:rsid w:val="00854860"/>
    <w:rsid w:val="008B2439"/>
    <w:rsid w:val="008C1DA6"/>
    <w:rsid w:val="008C7C93"/>
    <w:rsid w:val="009157B9"/>
    <w:rsid w:val="009318F7"/>
    <w:rsid w:val="00957051"/>
    <w:rsid w:val="009704DD"/>
    <w:rsid w:val="00983056"/>
    <w:rsid w:val="00985A11"/>
    <w:rsid w:val="009A35F6"/>
    <w:rsid w:val="009A3E3B"/>
    <w:rsid w:val="009C2A79"/>
    <w:rsid w:val="009E0846"/>
    <w:rsid w:val="00A17215"/>
    <w:rsid w:val="00A309D6"/>
    <w:rsid w:val="00A52C26"/>
    <w:rsid w:val="00A75E2F"/>
    <w:rsid w:val="00A9026B"/>
    <w:rsid w:val="00A943BE"/>
    <w:rsid w:val="00AC54D5"/>
    <w:rsid w:val="00B03807"/>
    <w:rsid w:val="00B0643F"/>
    <w:rsid w:val="00B3094E"/>
    <w:rsid w:val="00B34234"/>
    <w:rsid w:val="00B349C7"/>
    <w:rsid w:val="00B805B0"/>
    <w:rsid w:val="00B92BA3"/>
    <w:rsid w:val="00BA57AD"/>
    <w:rsid w:val="00BC75C1"/>
    <w:rsid w:val="00BD614B"/>
    <w:rsid w:val="00BF4239"/>
    <w:rsid w:val="00C725FD"/>
    <w:rsid w:val="00C74A12"/>
    <w:rsid w:val="00C77AF5"/>
    <w:rsid w:val="00CC0CD0"/>
    <w:rsid w:val="00CF33A4"/>
    <w:rsid w:val="00D10225"/>
    <w:rsid w:val="00D47AB2"/>
    <w:rsid w:val="00D67654"/>
    <w:rsid w:val="00D7284B"/>
    <w:rsid w:val="00D75147"/>
    <w:rsid w:val="00D946F0"/>
    <w:rsid w:val="00DD663A"/>
    <w:rsid w:val="00E50112"/>
    <w:rsid w:val="00E75A6A"/>
    <w:rsid w:val="00E81587"/>
    <w:rsid w:val="00E81C1F"/>
    <w:rsid w:val="00E960A6"/>
    <w:rsid w:val="00EB6FBB"/>
    <w:rsid w:val="00EE5A8A"/>
    <w:rsid w:val="00EF2E2A"/>
    <w:rsid w:val="00F13BF0"/>
    <w:rsid w:val="00F83F23"/>
    <w:rsid w:val="00F92C05"/>
    <w:rsid w:val="00FB4135"/>
    <w:rsid w:val="00FC622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D9CBB3EE-D613-46E6-8AA6-C9A7ACEE4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0">
    <w:name w:val="heading 1"/>
    <w:basedOn w:val="a3"/>
    <w:next w:val="a3"/>
    <w:link w:val="11"/>
    <w:qFormat/>
    <w:rsid w:val="0083126E"/>
    <w:pPr>
      <w:keepNext/>
      <w:spacing w:before="180" w:after="180" w:line="720" w:lineRule="atLeast"/>
      <w:outlineLvl w:val="0"/>
    </w:pPr>
    <w:rPr>
      <w:rFonts w:ascii="Arial" w:eastAsia="新細明體" w:hAnsi="Arial"/>
      <w:b/>
      <w:bCs/>
      <w:kern w:val="52"/>
      <w:sz w:val="52"/>
      <w:szCs w:val="52"/>
    </w:rPr>
  </w:style>
  <w:style w:type="paragraph" w:styleId="2">
    <w:name w:val="heading 2"/>
    <w:basedOn w:val="a3"/>
    <w:next w:val="a3"/>
    <w:link w:val="20"/>
    <w:qFormat/>
    <w:rsid w:val="0083126E"/>
    <w:pPr>
      <w:keepNext/>
      <w:spacing w:line="720" w:lineRule="atLeast"/>
      <w:outlineLvl w:val="1"/>
    </w:pPr>
    <w:rPr>
      <w:rFonts w:ascii="Arial" w:eastAsia="新細明體" w:hAnsi="Arial"/>
      <w:b/>
      <w:bCs/>
      <w:sz w:val="48"/>
      <w:szCs w:val="48"/>
    </w:rPr>
  </w:style>
  <w:style w:type="paragraph" w:styleId="3">
    <w:name w:val="heading 3"/>
    <w:basedOn w:val="a3"/>
    <w:next w:val="a3"/>
    <w:link w:val="30"/>
    <w:qFormat/>
    <w:rsid w:val="0083126E"/>
    <w:pPr>
      <w:keepNext/>
      <w:spacing w:line="720" w:lineRule="atLeast"/>
      <w:outlineLvl w:val="2"/>
    </w:pPr>
    <w:rPr>
      <w:rFonts w:ascii="Arial" w:eastAsia="新細明體" w:hAnsi="Arial"/>
      <w:b/>
      <w:bCs/>
      <w:sz w:val="36"/>
      <w:szCs w:val="36"/>
    </w:rPr>
  </w:style>
  <w:style w:type="paragraph" w:styleId="40">
    <w:name w:val="heading 4"/>
    <w:basedOn w:val="a3"/>
    <w:next w:val="a3"/>
    <w:link w:val="41"/>
    <w:qFormat/>
    <w:rsid w:val="0083126E"/>
    <w:pPr>
      <w:keepNext/>
      <w:spacing w:line="720" w:lineRule="atLeast"/>
      <w:outlineLvl w:val="3"/>
    </w:pPr>
    <w:rPr>
      <w:rFonts w:ascii="Arial" w:eastAsia="新細明體" w:hAnsi="Arial"/>
      <w:sz w:val="36"/>
      <w:szCs w:val="36"/>
    </w:rPr>
  </w:style>
  <w:style w:type="paragraph" w:styleId="5">
    <w:name w:val="heading 5"/>
    <w:basedOn w:val="a3"/>
    <w:next w:val="a3"/>
    <w:link w:val="50"/>
    <w:qFormat/>
    <w:rsid w:val="0083126E"/>
    <w:pPr>
      <w:keepNext/>
      <w:spacing w:line="720" w:lineRule="atLeast"/>
      <w:outlineLvl w:val="4"/>
    </w:pPr>
    <w:rPr>
      <w:rFonts w:ascii="Arial" w:eastAsia="新細明體" w:hAnsi="Arial"/>
      <w:b/>
      <w:bCs/>
      <w:sz w:val="36"/>
      <w:szCs w:val="36"/>
    </w:rPr>
  </w:style>
  <w:style w:type="paragraph" w:styleId="6">
    <w:name w:val="heading 6"/>
    <w:basedOn w:val="a3"/>
    <w:next w:val="a3"/>
    <w:link w:val="61"/>
    <w:qFormat/>
    <w:rsid w:val="0083126E"/>
    <w:pPr>
      <w:tabs>
        <w:tab w:val="left" w:pos="2094"/>
      </w:tabs>
      <w:spacing w:line="240" w:lineRule="auto"/>
      <w:ind w:leftChars="0" w:left="2384" w:firstLineChars="0" w:hanging="694"/>
      <w:outlineLvl w:val="5"/>
    </w:pPr>
    <w:rPr>
      <w:rFonts w:hAnsi="Arial"/>
      <w:snapToGrid/>
      <w:sz w:val="32"/>
      <w:szCs w:val="36"/>
    </w:rPr>
  </w:style>
  <w:style w:type="paragraph" w:styleId="7">
    <w:name w:val="heading 7"/>
    <w:basedOn w:val="a3"/>
    <w:next w:val="a3"/>
    <w:link w:val="70"/>
    <w:qFormat/>
    <w:rsid w:val="0083126E"/>
    <w:pPr>
      <w:spacing w:line="240" w:lineRule="auto"/>
      <w:ind w:leftChars="0" w:left="2384" w:firstLineChars="0" w:hanging="348"/>
      <w:outlineLvl w:val="6"/>
    </w:pPr>
    <w:rPr>
      <w:rFonts w:hAnsi="Arial"/>
      <w:bCs/>
      <w:snapToGrid/>
      <w:sz w:val="32"/>
      <w:szCs w:val="36"/>
    </w:rPr>
  </w:style>
  <w:style w:type="paragraph" w:styleId="8">
    <w:name w:val="heading 8"/>
    <w:basedOn w:val="a3"/>
    <w:next w:val="a3"/>
    <w:link w:val="80"/>
    <w:qFormat/>
    <w:rsid w:val="0083126E"/>
    <w:pPr>
      <w:spacing w:line="240" w:lineRule="auto"/>
      <w:ind w:leftChars="0" w:left="2730" w:firstLineChars="0" w:hanging="349"/>
      <w:outlineLvl w:val="7"/>
    </w:pPr>
    <w:rPr>
      <w:rFonts w:hAnsi="Arial"/>
      <w:snapToGrid/>
      <w:sz w:val="32"/>
      <w:szCs w:val="36"/>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7">
    <w:name w:val="預備金及追加預算標題"/>
    <w:link w:val="a8"/>
    <w:pPr>
      <w:spacing w:line="500" w:lineRule="exact"/>
      <w:ind w:left="200" w:hangingChars="200" w:hanging="200"/>
      <w:jc w:val="both"/>
    </w:pPr>
    <w:rPr>
      <w:rFonts w:ascii="標楷體" w:eastAsia="標楷體"/>
      <w:b/>
      <w:snapToGrid w:val="0"/>
      <w:kern w:val="2"/>
      <w:sz w:val="28"/>
    </w:rPr>
  </w:style>
  <w:style w:type="paragraph" w:customStyle="1" w:styleId="a9">
    <w:name w:val="(一)(二)(三)"/>
    <w:basedOn w:val="a3"/>
    <w:link w:val="aa"/>
    <w:qFormat/>
    <w:pPr>
      <w:ind w:left="300" w:hangingChars="100" w:hanging="100"/>
    </w:pPr>
  </w:style>
  <w:style w:type="paragraph" w:customStyle="1" w:styleId="ab">
    <w:name w:val="(一)下內文"/>
    <w:basedOn w:val="a9"/>
    <w:link w:val="ac"/>
    <w:qFormat/>
    <w:pPr>
      <w:adjustRightInd w:val="0"/>
      <w:ind w:leftChars="300" w:firstLineChars="0" w:firstLine="0"/>
    </w:pPr>
  </w:style>
  <w:style w:type="paragraph" w:customStyle="1" w:styleId="123">
    <w:name w:val="1.2.3."/>
    <w:basedOn w:val="ab"/>
    <w:link w:val="1230"/>
    <w:qFormat/>
    <w:pPr>
      <w:adjustRightInd/>
      <w:ind w:left="400" w:hangingChars="100" w:hanging="100"/>
    </w:pPr>
  </w:style>
  <w:style w:type="paragraph" w:customStyle="1" w:styleId="ad">
    <w:name w:val="結論"/>
    <w:basedOn w:val="ab"/>
    <w:pPr>
      <w:adjustRightInd/>
      <w:ind w:leftChars="200" w:left="200"/>
    </w:pPr>
  </w:style>
  <w:style w:type="paragraph" w:customStyle="1" w:styleId="ae">
    <w:name w:val="前言內文"/>
    <w:basedOn w:val="a3"/>
    <w:pPr>
      <w:adjustRightInd w:val="0"/>
      <w:ind w:leftChars="0" w:left="0"/>
    </w:pPr>
  </w:style>
  <w:style w:type="paragraph" w:customStyle="1" w:styleId="142">
    <w:name w:val="表格內文(14行高)"/>
    <w:basedOn w:val="af"/>
    <w:link w:val="143"/>
    <w:qFormat/>
    <w:pPr>
      <w:spacing w:line="280" w:lineRule="exact"/>
      <w:ind w:leftChars="0" w:left="0" w:firstLineChars="0" w:firstLine="0"/>
      <w:jc w:val="left"/>
    </w:pPr>
    <w:rPr>
      <w:sz w:val="24"/>
    </w:rPr>
  </w:style>
  <w:style w:type="paragraph" w:customStyle="1" w:styleId="af0">
    <w:name w:val="報告名稱"/>
    <w:basedOn w:val="a3"/>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f1">
    <w:name w:val="姓名及分機"/>
    <w:basedOn w:val="a3"/>
    <w:link w:val="af2"/>
    <w:pPr>
      <w:ind w:leftChars="0" w:left="0" w:firstLineChars="0" w:firstLine="0"/>
      <w:jc w:val="right"/>
    </w:pPr>
    <w:rPr>
      <w:sz w:val="24"/>
    </w:rPr>
  </w:style>
  <w:style w:type="paragraph" w:customStyle="1" w:styleId="af3">
    <w:name w:val="前言(一)(二)(三)"/>
    <w:basedOn w:val="a3"/>
    <w:pPr>
      <w:ind w:leftChars="0" w:left="100" w:hangingChars="100" w:hanging="100"/>
    </w:pPr>
  </w:style>
  <w:style w:type="paragraph" w:customStyle="1" w:styleId="1231">
    <w:name w:val="(1)(2)(3)"/>
    <w:basedOn w:val="a3"/>
    <w:pPr>
      <w:ind w:leftChars="400" w:left="500" w:hangingChars="100" w:hanging="100"/>
    </w:pPr>
  </w:style>
  <w:style w:type="paragraph" w:customStyle="1" w:styleId="200">
    <w:name w:val="表格內文(20行高)"/>
    <w:basedOn w:val="142"/>
    <w:link w:val="201"/>
    <w:pPr>
      <w:spacing w:line="400" w:lineRule="exact"/>
    </w:pPr>
  </w:style>
  <w:style w:type="paragraph" w:styleId="af4">
    <w:name w:val="header"/>
    <w:basedOn w:val="a3"/>
    <w:link w:val="af5"/>
    <w:uiPriority w:val="99"/>
    <w:unhideWhenUsed/>
    <w:rsid w:val="00A943BE"/>
    <w:pPr>
      <w:tabs>
        <w:tab w:val="center" w:pos="4153"/>
        <w:tab w:val="right" w:pos="8306"/>
      </w:tabs>
      <w:snapToGrid w:val="0"/>
    </w:pPr>
    <w:rPr>
      <w:sz w:val="20"/>
      <w:szCs w:val="20"/>
    </w:rPr>
  </w:style>
  <w:style w:type="paragraph" w:styleId="af">
    <w:name w:val="table of figures"/>
    <w:basedOn w:val="a3"/>
    <w:next w:val="a3"/>
    <w:semiHidden/>
    <w:pPr>
      <w:ind w:leftChars="400" w:left="960" w:hangingChars="200" w:hanging="480"/>
    </w:pPr>
  </w:style>
  <w:style w:type="paragraph" w:customStyle="1" w:styleId="21">
    <w:name w:val="(一)下內文縮2"/>
    <w:basedOn w:val="a3"/>
    <w:link w:val="22"/>
    <w:qFormat/>
    <w:pPr>
      <w:adjustRightInd w:val="0"/>
      <w:ind w:leftChars="300" w:left="300"/>
    </w:pPr>
  </w:style>
  <w:style w:type="paragraph" w:styleId="12">
    <w:name w:val="toc 1"/>
    <w:basedOn w:val="a3"/>
    <w:next w:val="a3"/>
    <w:autoRedefine/>
    <w:uiPriority w:val="39"/>
    <w:pPr>
      <w:tabs>
        <w:tab w:val="right" w:leader="hyphen" w:pos="8490"/>
      </w:tabs>
      <w:ind w:leftChars="0" w:left="0" w:hangingChars="200" w:hanging="200"/>
    </w:pPr>
  </w:style>
  <w:style w:type="paragraph" w:styleId="23">
    <w:name w:val="toc 2"/>
    <w:basedOn w:val="a3"/>
    <w:next w:val="a3"/>
    <w:autoRedefine/>
    <w:uiPriority w:val="39"/>
    <w:pPr>
      <w:tabs>
        <w:tab w:val="right" w:leader="hyphen" w:pos="8490"/>
      </w:tabs>
      <w:ind w:leftChars="0" w:left="566" w:hangingChars="200" w:hanging="566"/>
    </w:pPr>
  </w:style>
  <w:style w:type="character" w:customStyle="1" w:styleId="af5">
    <w:name w:val="頁首 字元"/>
    <w:link w:val="af4"/>
    <w:uiPriority w:val="99"/>
    <w:rsid w:val="00A943BE"/>
    <w:rPr>
      <w:rFonts w:ascii="標楷體" w:eastAsia="標楷體"/>
      <w:snapToGrid w:val="0"/>
      <w:kern w:val="2"/>
    </w:rPr>
  </w:style>
  <w:style w:type="paragraph" w:styleId="af6">
    <w:name w:val="footer"/>
    <w:basedOn w:val="a3"/>
    <w:link w:val="af7"/>
    <w:uiPriority w:val="99"/>
    <w:unhideWhenUsed/>
    <w:rsid w:val="00A943BE"/>
    <w:pPr>
      <w:tabs>
        <w:tab w:val="center" w:pos="4153"/>
        <w:tab w:val="right" w:pos="8306"/>
      </w:tabs>
      <w:snapToGrid w:val="0"/>
    </w:pPr>
    <w:rPr>
      <w:sz w:val="20"/>
      <w:szCs w:val="20"/>
    </w:rPr>
  </w:style>
  <w:style w:type="character" w:customStyle="1" w:styleId="af7">
    <w:name w:val="頁尾 字元"/>
    <w:link w:val="af6"/>
    <w:uiPriority w:val="99"/>
    <w:rsid w:val="00A943BE"/>
    <w:rPr>
      <w:rFonts w:ascii="標楷體" w:eastAsia="標楷體"/>
      <w:snapToGrid w:val="0"/>
      <w:kern w:val="2"/>
    </w:rPr>
  </w:style>
  <w:style w:type="character" w:customStyle="1" w:styleId="140">
    <w:name w:val="第二層(14號字) 字元"/>
    <w:link w:val="14"/>
    <w:rsid w:val="006C6A19"/>
    <w:rPr>
      <w:rFonts w:ascii="標楷體" w:eastAsia="標楷體"/>
      <w:b/>
      <w:snapToGrid w:val="0"/>
      <w:kern w:val="2"/>
      <w:sz w:val="28"/>
    </w:rPr>
  </w:style>
  <w:style w:type="character" w:customStyle="1" w:styleId="aa">
    <w:name w:val="(一)(二)(三) 字元"/>
    <w:link w:val="a9"/>
    <w:rsid w:val="006C6A19"/>
    <w:rPr>
      <w:rFonts w:ascii="標楷體" w:eastAsia="標楷體"/>
      <w:snapToGrid w:val="0"/>
      <w:kern w:val="2"/>
      <w:sz w:val="28"/>
      <w:szCs w:val="28"/>
    </w:rPr>
  </w:style>
  <w:style w:type="character" w:customStyle="1" w:styleId="143">
    <w:name w:val="表格內文(14行高) 字元"/>
    <w:link w:val="142"/>
    <w:qFormat/>
    <w:rsid w:val="006C6A19"/>
    <w:rPr>
      <w:rFonts w:ascii="標楷體" w:eastAsia="標楷體"/>
      <w:snapToGrid w:val="0"/>
      <w:kern w:val="2"/>
      <w:sz w:val="24"/>
      <w:szCs w:val="28"/>
    </w:rPr>
  </w:style>
  <w:style w:type="character" w:customStyle="1" w:styleId="22">
    <w:name w:val="(一)下內文縮2 字元"/>
    <w:link w:val="21"/>
    <w:rsid w:val="006C6A19"/>
    <w:rPr>
      <w:rFonts w:ascii="標楷體" w:eastAsia="標楷體"/>
      <w:snapToGrid w:val="0"/>
      <w:kern w:val="2"/>
      <w:sz w:val="28"/>
      <w:szCs w:val="28"/>
    </w:rPr>
  </w:style>
  <w:style w:type="paragraph" w:styleId="af8">
    <w:name w:val="footnote text"/>
    <w:aliases w:val="ftx,註100以後字元,註腳文字 字元 字元 字元 字元 字元 字元,註腳文字 字元 字元 字元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3"/>
    <w:link w:val="af9"/>
    <w:uiPriority w:val="99"/>
    <w:unhideWhenUsed/>
    <w:qFormat/>
    <w:rsid w:val="006C6A19"/>
    <w:pPr>
      <w:snapToGrid w:val="0"/>
      <w:spacing w:line="240" w:lineRule="auto"/>
      <w:ind w:leftChars="20" w:left="70" w:hangingChars="50" w:hanging="50"/>
    </w:pPr>
    <w:rPr>
      <w:sz w:val="24"/>
      <w:szCs w:val="20"/>
      <w:lang w:val="x-none" w:eastAsia="x-none"/>
    </w:rPr>
  </w:style>
  <w:style w:type="character" w:customStyle="1" w:styleId="af9">
    <w:name w:val="註腳文字 字元"/>
    <w:aliases w:val="ftx 字元,註100以後字元 字元,註腳文字 字元 字元 字元 字元 字元 字元 字元,註腳文字 字元 字元 字元 字元 字元 字元1,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footnote text 字元"/>
    <w:link w:val="af8"/>
    <w:uiPriority w:val="99"/>
    <w:rsid w:val="006C6A19"/>
    <w:rPr>
      <w:rFonts w:ascii="標楷體" w:eastAsia="標楷體"/>
      <w:snapToGrid w:val="0"/>
      <w:kern w:val="2"/>
      <w:sz w:val="24"/>
      <w:lang w:val="x-none" w:eastAsia="x-none"/>
    </w:rPr>
  </w:style>
  <w:style w:type="character" w:styleId="afa">
    <w:name w:val="footnote reference"/>
    <w:aliases w:val="FR,Ref,de nota al pie,註腳內容,Error-Fußnotenzeichen5,Error-Fußnotenzeichen6,Error-Fußnotenzeichen3,Error-Fusnotßnotenzeichen5,Error-Fußnotenzeic,4_G"/>
    <w:uiPriority w:val="99"/>
    <w:unhideWhenUsed/>
    <w:qFormat/>
    <w:rsid w:val="006C6A19"/>
    <w:rPr>
      <w:vertAlign w:val="superscript"/>
    </w:rPr>
  </w:style>
  <w:style w:type="character" w:styleId="afb">
    <w:name w:val="page number"/>
    <w:rsid w:val="006C6A19"/>
  </w:style>
  <w:style w:type="character" w:customStyle="1" w:styleId="1230">
    <w:name w:val="1.2.3. 字元"/>
    <w:link w:val="123"/>
    <w:rsid w:val="006C6A19"/>
    <w:rPr>
      <w:rFonts w:ascii="標楷體" w:eastAsia="標楷體"/>
      <w:snapToGrid w:val="0"/>
      <w:kern w:val="2"/>
      <w:sz w:val="28"/>
      <w:szCs w:val="28"/>
    </w:rPr>
  </w:style>
  <w:style w:type="character" w:customStyle="1" w:styleId="af2">
    <w:name w:val="姓名及分機 字元"/>
    <w:link w:val="af1"/>
    <w:rsid w:val="006C6A19"/>
    <w:rPr>
      <w:rFonts w:ascii="標楷體" w:eastAsia="標楷體"/>
      <w:snapToGrid w:val="0"/>
      <w:kern w:val="2"/>
      <w:sz w:val="24"/>
      <w:szCs w:val="28"/>
    </w:rPr>
  </w:style>
  <w:style w:type="character" w:customStyle="1" w:styleId="a8">
    <w:name w:val="預備金及追加預算標題 字元"/>
    <w:link w:val="a7"/>
    <w:rsid w:val="006C6A19"/>
    <w:rPr>
      <w:rFonts w:ascii="標楷體" w:eastAsia="標楷體"/>
      <w:b/>
      <w:snapToGrid w:val="0"/>
      <w:kern w:val="2"/>
      <w:sz w:val="28"/>
    </w:rPr>
  </w:style>
  <w:style w:type="paragraph" w:styleId="afc">
    <w:name w:val="Plain Text"/>
    <w:basedOn w:val="a3"/>
    <w:link w:val="afd"/>
    <w:unhideWhenUsed/>
    <w:rsid w:val="006C6A19"/>
    <w:pPr>
      <w:spacing w:line="240" w:lineRule="auto"/>
      <w:ind w:leftChars="0" w:left="0" w:firstLineChars="0" w:firstLine="0"/>
      <w:jc w:val="left"/>
    </w:pPr>
    <w:rPr>
      <w:rFonts w:ascii="Calibri" w:eastAsia="新細明體" w:hAnsi="Courier New" w:cs="Courier New"/>
      <w:snapToGrid/>
      <w:sz w:val="24"/>
      <w:szCs w:val="22"/>
    </w:rPr>
  </w:style>
  <w:style w:type="character" w:customStyle="1" w:styleId="afd">
    <w:name w:val="純文字 字元"/>
    <w:link w:val="afc"/>
    <w:rsid w:val="006C6A19"/>
    <w:rPr>
      <w:rFonts w:ascii="Calibri" w:hAnsi="Courier New" w:cs="Courier New"/>
      <w:kern w:val="2"/>
      <w:sz w:val="24"/>
      <w:szCs w:val="22"/>
    </w:rPr>
  </w:style>
  <w:style w:type="character" w:customStyle="1" w:styleId="13">
    <w:name w:val="(一)(二)(三) 字元1"/>
    <w:rsid w:val="006C6A19"/>
    <w:rPr>
      <w:rFonts w:ascii="標楷體" w:eastAsia="標楷體"/>
      <w:snapToGrid w:val="0"/>
      <w:kern w:val="2"/>
      <w:sz w:val="28"/>
      <w:szCs w:val="28"/>
    </w:rPr>
  </w:style>
  <w:style w:type="character" w:customStyle="1" w:styleId="201">
    <w:name w:val="表格內文(20行高) 字元"/>
    <w:link w:val="200"/>
    <w:rsid w:val="006C6A19"/>
    <w:rPr>
      <w:rFonts w:ascii="標楷體" w:eastAsia="標楷體"/>
      <w:snapToGrid w:val="0"/>
      <w:kern w:val="2"/>
      <w:sz w:val="24"/>
      <w:szCs w:val="28"/>
    </w:rPr>
  </w:style>
  <w:style w:type="character" w:customStyle="1" w:styleId="145">
    <w:name w:val="第一層(14號字) 字元"/>
    <w:link w:val="144"/>
    <w:rsid w:val="0083126E"/>
    <w:rPr>
      <w:rFonts w:ascii="標楷體" w:eastAsia="標楷體"/>
      <w:b/>
      <w:snapToGrid w:val="0"/>
      <w:kern w:val="2"/>
      <w:sz w:val="28"/>
    </w:rPr>
  </w:style>
  <w:style w:type="paragraph" w:styleId="afe">
    <w:name w:val="Balloon Text"/>
    <w:basedOn w:val="a3"/>
    <w:link w:val="aff"/>
    <w:uiPriority w:val="99"/>
    <w:semiHidden/>
    <w:unhideWhenUsed/>
    <w:rsid w:val="0083126E"/>
    <w:pPr>
      <w:spacing w:line="240" w:lineRule="auto"/>
    </w:pPr>
    <w:rPr>
      <w:rFonts w:ascii="Cambria" w:eastAsia="新細明體" w:hAnsi="Cambria"/>
      <w:sz w:val="18"/>
      <w:szCs w:val="18"/>
    </w:rPr>
  </w:style>
  <w:style w:type="character" w:customStyle="1" w:styleId="aff">
    <w:name w:val="註解方塊文字 字元"/>
    <w:link w:val="afe"/>
    <w:uiPriority w:val="99"/>
    <w:rsid w:val="0083126E"/>
    <w:rPr>
      <w:rFonts w:ascii="Cambria" w:hAnsi="Cambria"/>
      <w:snapToGrid w:val="0"/>
      <w:kern w:val="2"/>
      <w:sz w:val="18"/>
      <w:szCs w:val="18"/>
    </w:rPr>
  </w:style>
  <w:style w:type="table" w:styleId="aff0">
    <w:name w:val="Table Grid"/>
    <w:basedOn w:val="a5"/>
    <w:rsid w:val="008312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標題 1 字元"/>
    <w:link w:val="10"/>
    <w:rsid w:val="0083126E"/>
    <w:rPr>
      <w:rFonts w:ascii="Arial" w:hAnsi="Arial"/>
      <w:b/>
      <w:bCs/>
      <w:snapToGrid w:val="0"/>
      <w:kern w:val="52"/>
      <w:sz w:val="52"/>
      <w:szCs w:val="52"/>
    </w:rPr>
  </w:style>
  <w:style w:type="character" w:customStyle="1" w:styleId="20">
    <w:name w:val="標題 2 字元"/>
    <w:link w:val="2"/>
    <w:rsid w:val="0083126E"/>
    <w:rPr>
      <w:rFonts w:ascii="Arial" w:hAnsi="Arial"/>
      <w:b/>
      <w:bCs/>
      <w:snapToGrid w:val="0"/>
      <w:kern w:val="2"/>
      <w:sz w:val="48"/>
      <w:szCs w:val="48"/>
    </w:rPr>
  </w:style>
  <w:style w:type="character" w:customStyle="1" w:styleId="30">
    <w:name w:val="標題 3 字元"/>
    <w:link w:val="3"/>
    <w:rsid w:val="0083126E"/>
    <w:rPr>
      <w:rFonts w:ascii="Arial" w:hAnsi="Arial"/>
      <w:b/>
      <w:bCs/>
      <w:snapToGrid w:val="0"/>
      <w:kern w:val="2"/>
      <w:sz w:val="36"/>
      <w:szCs w:val="36"/>
    </w:rPr>
  </w:style>
  <w:style w:type="character" w:customStyle="1" w:styleId="41">
    <w:name w:val="標題 4 字元"/>
    <w:link w:val="40"/>
    <w:rsid w:val="0083126E"/>
    <w:rPr>
      <w:rFonts w:ascii="Arial" w:hAnsi="Arial"/>
      <w:snapToGrid w:val="0"/>
      <w:kern w:val="2"/>
      <w:sz w:val="36"/>
      <w:szCs w:val="36"/>
    </w:rPr>
  </w:style>
  <w:style w:type="character" w:customStyle="1" w:styleId="50">
    <w:name w:val="標題 5 字元"/>
    <w:link w:val="5"/>
    <w:rsid w:val="0083126E"/>
    <w:rPr>
      <w:rFonts w:ascii="Arial" w:hAnsi="Arial"/>
      <w:b/>
      <w:bCs/>
      <w:snapToGrid w:val="0"/>
      <w:kern w:val="2"/>
      <w:sz w:val="36"/>
      <w:szCs w:val="36"/>
    </w:rPr>
  </w:style>
  <w:style w:type="character" w:customStyle="1" w:styleId="60">
    <w:name w:val="標題 6 字元"/>
    <w:rsid w:val="0083126E"/>
    <w:rPr>
      <w:rFonts w:ascii="Calibri Light" w:eastAsia="新細明體" w:hAnsi="Calibri Light" w:cs="Times New Roman"/>
      <w:snapToGrid w:val="0"/>
      <w:kern w:val="2"/>
      <w:sz w:val="36"/>
      <w:szCs w:val="36"/>
    </w:rPr>
  </w:style>
  <w:style w:type="character" w:customStyle="1" w:styleId="70">
    <w:name w:val="標題 7 字元"/>
    <w:link w:val="7"/>
    <w:rsid w:val="0083126E"/>
    <w:rPr>
      <w:rFonts w:ascii="標楷體" w:eastAsia="標楷體" w:hAnsi="Arial"/>
      <w:bCs/>
      <w:kern w:val="2"/>
      <w:sz w:val="32"/>
      <w:szCs w:val="36"/>
    </w:rPr>
  </w:style>
  <w:style w:type="character" w:customStyle="1" w:styleId="80">
    <w:name w:val="標題 8 字元"/>
    <w:link w:val="8"/>
    <w:rsid w:val="0083126E"/>
    <w:rPr>
      <w:rFonts w:ascii="標楷體" w:eastAsia="標楷體" w:hAnsi="Arial"/>
      <w:kern w:val="2"/>
      <w:sz w:val="32"/>
      <w:szCs w:val="36"/>
    </w:rPr>
  </w:style>
  <w:style w:type="paragraph" w:customStyle="1" w:styleId="19">
    <w:name w:val="字元 字元19"/>
    <w:basedOn w:val="a3"/>
    <w:semiHidden/>
    <w:rsid w:val="0083126E"/>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61">
    <w:name w:val="標題 6 字元1"/>
    <w:link w:val="6"/>
    <w:rsid w:val="0083126E"/>
    <w:rPr>
      <w:rFonts w:ascii="標楷體" w:eastAsia="標楷體" w:hAnsi="Arial"/>
      <w:kern w:val="2"/>
      <w:sz w:val="32"/>
      <w:szCs w:val="36"/>
    </w:rPr>
  </w:style>
  <w:style w:type="character" w:customStyle="1" w:styleId="1410">
    <w:name w:val="第二層(14號字) 字元1"/>
    <w:rsid w:val="0083126E"/>
    <w:rPr>
      <w:rFonts w:ascii="標楷體" w:eastAsia="標楷體"/>
      <w:b/>
      <w:snapToGrid w:val="0"/>
      <w:kern w:val="2"/>
      <w:sz w:val="28"/>
      <w:lang w:val="en-US" w:eastAsia="zh-TW" w:bidi="ar-SA"/>
    </w:rPr>
  </w:style>
  <w:style w:type="character" w:customStyle="1" w:styleId="ac">
    <w:name w:val="(一)下內文 字元"/>
    <w:link w:val="ab"/>
    <w:rsid w:val="0083126E"/>
    <w:rPr>
      <w:rFonts w:ascii="標楷體" w:eastAsia="標楷體"/>
      <w:snapToGrid w:val="0"/>
      <w:kern w:val="2"/>
      <w:sz w:val="28"/>
      <w:szCs w:val="28"/>
    </w:rPr>
  </w:style>
  <w:style w:type="character" w:styleId="aff1">
    <w:name w:val="Hyperlink"/>
    <w:uiPriority w:val="99"/>
    <w:rsid w:val="0083126E"/>
    <w:rPr>
      <w:color w:val="0000FF"/>
      <w:u w:val="single"/>
    </w:rPr>
  </w:style>
  <w:style w:type="character" w:customStyle="1" w:styleId="31">
    <w:name w:val="字元3"/>
    <w:rsid w:val="0083126E"/>
    <w:rPr>
      <w:rFonts w:ascii="標楷體" w:eastAsia="標楷體"/>
      <w:snapToGrid w:val="0"/>
      <w:kern w:val="2"/>
    </w:rPr>
  </w:style>
  <w:style w:type="character" w:customStyle="1" w:styleId="24">
    <w:name w:val="字元2"/>
    <w:semiHidden/>
    <w:rsid w:val="0083126E"/>
    <w:rPr>
      <w:rFonts w:ascii="標楷體" w:eastAsia="標楷體"/>
      <w:snapToGrid w:val="0"/>
      <w:kern w:val="2"/>
    </w:rPr>
  </w:style>
  <w:style w:type="character" w:customStyle="1" w:styleId="146">
    <w:name w:val="第二層(14號字) 字元 字元"/>
    <w:rsid w:val="0083126E"/>
    <w:rPr>
      <w:rFonts w:ascii="標楷體" w:eastAsia="標楷體"/>
      <w:b/>
      <w:snapToGrid w:val="0"/>
      <w:kern w:val="2"/>
      <w:sz w:val="28"/>
      <w:lang w:val="en-US" w:eastAsia="zh-TW" w:bidi="ar-SA"/>
    </w:rPr>
  </w:style>
  <w:style w:type="paragraph" w:customStyle="1" w:styleId="aff2">
    <w:name w:val="字元 字元 字元 字元"/>
    <w:basedOn w:val="a3"/>
    <w:semiHidden/>
    <w:rsid w:val="0083126E"/>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8">
    <w:name w:val="字元18"/>
    <w:rsid w:val="0083126E"/>
    <w:rPr>
      <w:rFonts w:ascii="標楷體" w:eastAsia="標楷體"/>
      <w:snapToGrid w:val="0"/>
      <w:kern w:val="2"/>
      <w:lang w:val="en-US" w:eastAsia="zh-TW" w:bidi="ar-SA"/>
    </w:rPr>
  </w:style>
  <w:style w:type="character" w:customStyle="1" w:styleId="17">
    <w:name w:val="字元17"/>
    <w:rsid w:val="0083126E"/>
    <w:rPr>
      <w:rFonts w:ascii="標楷體" w:eastAsia="標楷體"/>
      <w:snapToGrid w:val="0"/>
      <w:kern w:val="2"/>
      <w:lang w:val="en-US" w:eastAsia="zh-TW" w:bidi="ar-SA"/>
    </w:rPr>
  </w:style>
  <w:style w:type="character" w:styleId="aff3">
    <w:name w:val="Strong"/>
    <w:uiPriority w:val="22"/>
    <w:qFormat/>
    <w:rsid w:val="0083126E"/>
    <w:rPr>
      <w:b/>
      <w:bCs/>
    </w:rPr>
  </w:style>
  <w:style w:type="paragraph" w:customStyle="1" w:styleId="25">
    <w:name w:val="字元 字元2 字元 字元 字元"/>
    <w:basedOn w:val="a3"/>
    <w:semiHidden/>
    <w:rsid w:val="0083126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4">
    <w:name w:val="line number"/>
    <w:basedOn w:val="a4"/>
    <w:rsid w:val="0083126E"/>
  </w:style>
  <w:style w:type="paragraph" w:styleId="Web">
    <w:name w:val="Normal (Web)"/>
    <w:basedOn w:val="a3"/>
    <w:uiPriority w:val="99"/>
    <w:rsid w:val="0083126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6">
    <w:name w:val="內文2"/>
    <w:basedOn w:val="a3"/>
    <w:rsid w:val="0083126E"/>
    <w:pPr>
      <w:adjustRightInd w:val="0"/>
      <w:spacing w:line="240" w:lineRule="auto"/>
      <w:ind w:firstLineChars="0" w:firstLine="0"/>
    </w:pPr>
    <w:rPr>
      <w:rFonts w:ascii="Times New Roman" w:eastAsia="華康中明體"/>
      <w:snapToGrid/>
      <w:sz w:val="22"/>
      <w:szCs w:val="24"/>
    </w:rPr>
  </w:style>
  <w:style w:type="paragraph" w:customStyle="1" w:styleId="15">
    <w:name w:val="1."/>
    <w:basedOn w:val="a3"/>
    <w:rsid w:val="0083126E"/>
    <w:pPr>
      <w:adjustRightInd w:val="0"/>
      <w:spacing w:line="240" w:lineRule="auto"/>
      <w:ind w:left="300" w:hangingChars="100" w:hanging="100"/>
    </w:pPr>
    <w:rPr>
      <w:rFonts w:ascii="Times New Roman" w:eastAsia="華康中明體"/>
      <w:iCs/>
      <w:snapToGrid/>
      <w:sz w:val="22"/>
      <w:szCs w:val="24"/>
    </w:rPr>
  </w:style>
  <w:style w:type="paragraph" w:customStyle="1" w:styleId="1a">
    <w:name w:val="(1)"/>
    <w:basedOn w:val="a3"/>
    <w:rsid w:val="0083126E"/>
    <w:pPr>
      <w:adjustRightInd w:val="0"/>
      <w:spacing w:line="240" w:lineRule="auto"/>
      <w:ind w:leftChars="300" w:left="880" w:hangingChars="100" w:hanging="220"/>
    </w:pPr>
    <w:rPr>
      <w:rFonts w:ascii="Times New Roman" w:eastAsia="華康中明體"/>
      <w:snapToGrid/>
      <w:sz w:val="22"/>
      <w:szCs w:val="24"/>
    </w:rPr>
  </w:style>
  <w:style w:type="paragraph" w:customStyle="1" w:styleId="1b">
    <w:name w:val="段落樣式1"/>
    <w:basedOn w:val="a3"/>
    <w:rsid w:val="0083126E"/>
    <w:pPr>
      <w:tabs>
        <w:tab w:val="left" w:pos="567"/>
      </w:tabs>
      <w:kinsoku w:val="0"/>
      <w:spacing w:line="240" w:lineRule="auto"/>
    </w:pPr>
    <w:rPr>
      <w:snapToGrid/>
      <w:kern w:val="0"/>
      <w:sz w:val="32"/>
      <w:szCs w:val="20"/>
    </w:rPr>
  </w:style>
  <w:style w:type="paragraph" w:styleId="aff5">
    <w:name w:val="annotation text"/>
    <w:basedOn w:val="a3"/>
    <w:link w:val="aff6"/>
    <w:uiPriority w:val="99"/>
    <w:semiHidden/>
    <w:rsid w:val="0083126E"/>
    <w:pPr>
      <w:spacing w:line="240" w:lineRule="auto"/>
      <w:ind w:leftChars="0" w:left="0" w:firstLineChars="0" w:firstLine="0"/>
      <w:jc w:val="left"/>
    </w:pPr>
    <w:rPr>
      <w:rFonts w:ascii="Times New Roman" w:eastAsia="新細明體"/>
      <w:snapToGrid/>
      <w:sz w:val="24"/>
      <w:szCs w:val="24"/>
    </w:rPr>
  </w:style>
  <w:style w:type="character" w:customStyle="1" w:styleId="aff6">
    <w:name w:val="註解文字 字元"/>
    <w:link w:val="aff5"/>
    <w:uiPriority w:val="99"/>
    <w:semiHidden/>
    <w:rsid w:val="0083126E"/>
    <w:rPr>
      <w:kern w:val="2"/>
      <w:sz w:val="24"/>
      <w:szCs w:val="24"/>
    </w:rPr>
  </w:style>
  <w:style w:type="paragraph" w:styleId="aff7">
    <w:name w:val="Body Text"/>
    <w:aliases w:val="本文 字元 字元 字元,本文 字元 字元"/>
    <w:basedOn w:val="a3"/>
    <w:link w:val="1c"/>
    <w:uiPriority w:val="99"/>
    <w:rsid w:val="0083126E"/>
    <w:pPr>
      <w:spacing w:line="400" w:lineRule="exact"/>
      <w:ind w:leftChars="0" w:left="0" w:firstLineChars="0" w:firstLine="0"/>
      <w:jc w:val="left"/>
    </w:pPr>
    <w:rPr>
      <w:rFonts w:ascii="Times New Roman"/>
      <w:snapToGrid/>
      <w:szCs w:val="20"/>
    </w:rPr>
  </w:style>
  <w:style w:type="character" w:customStyle="1" w:styleId="aff8">
    <w:name w:val="本文 字元"/>
    <w:uiPriority w:val="99"/>
    <w:rsid w:val="0083126E"/>
    <w:rPr>
      <w:rFonts w:ascii="標楷體" w:eastAsia="標楷體"/>
      <w:snapToGrid w:val="0"/>
      <w:kern w:val="2"/>
      <w:sz w:val="28"/>
      <w:szCs w:val="28"/>
    </w:rPr>
  </w:style>
  <w:style w:type="character" w:customStyle="1" w:styleId="1c">
    <w:name w:val="本文 字元1"/>
    <w:aliases w:val="本文 字元 字元 字元 字元,本文 字元 字元 字元1"/>
    <w:link w:val="aff7"/>
    <w:rsid w:val="0083126E"/>
    <w:rPr>
      <w:rFonts w:eastAsia="標楷體"/>
      <w:kern w:val="2"/>
      <w:sz w:val="28"/>
    </w:rPr>
  </w:style>
  <w:style w:type="paragraph" w:styleId="32">
    <w:name w:val="Body Text Indent 3"/>
    <w:basedOn w:val="a3"/>
    <w:link w:val="33"/>
    <w:rsid w:val="0083126E"/>
    <w:pPr>
      <w:spacing w:after="120"/>
      <w:ind w:left="480"/>
    </w:pPr>
    <w:rPr>
      <w:sz w:val="16"/>
      <w:szCs w:val="16"/>
    </w:rPr>
  </w:style>
  <w:style w:type="character" w:customStyle="1" w:styleId="33">
    <w:name w:val="本文縮排 3 字元"/>
    <w:link w:val="32"/>
    <w:rsid w:val="0083126E"/>
    <w:rPr>
      <w:rFonts w:ascii="標楷體" w:eastAsia="標楷體"/>
      <w:snapToGrid w:val="0"/>
      <w:kern w:val="2"/>
      <w:sz w:val="16"/>
      <w:szCs w:val="16"/>
    </w:rPr>
  </w:style>
  <w:style w:type="paragraph" w:customStyle="1" w:styleId="aff9">
    <w:name w:val="字元 字元"/>
    <w:basedOn w:val="a3"/>
    <w:semiHidden/>
    <w:rsid w:val="0083126E"/>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411">
    <w:name w:val="表格內文(14行高) 字元1"/>
    <w:rsid w:val="0083126E"/>
    <w:rPr>
      <w:rFonts w:ascii="標楷體" w:eastAsia="標楷體"/>
      <w:snapToGrid w:val="0"/>
      <w:kern w:val="2"/>
      <w:sz w:val="24"/>
      <w:szCs w:val="28"/>
      <w:lang w:val="en-US" w:eastAsia="zh-TW" w:bidi="ar-SA"/>
    </w:rPr>
  </w:style>
  <w:style w:type="paragraph" w:styleId="27">
    <w:name w:val="Body Text Indent 2"/>
    <w:basedOn w:val="a3"/>
    <w:link w:val="210"/>
    <w:rsid w:val="0083126E"/>
    <w:pPr>
      <w:spacing w:after="120" w:line="480" w:lineRule="auto"/>
      <w:ind w:left="480"/>
    </w:pPr>
  </w:style>
  <w:style w:type="character" w:customStyle="1" w:styleId="28">
    <w:name w:val="本文縮排 2 字元"/>
    <w:rsid w:val="0083126E"/>
    <w:rPr>
      <w:rFonts w:ascii="標楷體" w:eastAsia="標楷體"/>
      <w:snapToGrid w:val="0"/>
      <w:kern w:val="2"/>
      <w:sz w:val="28"/>
      <w:szCs w:val="28"/>
    </w:rPr>
  </w:style>
  <w:style w:type="character" w:customStyle="1" w:styleId="210">
    <w:name w:val="本文縮排 2 字元1"/>
    <w:link w:val="27"/>
    <w:rsid w:val="0083126E"/>
    <w:rPr>
      <w:rFonts w:ascii="標楷體" w:eastAsia="標楷體"/>
      <w:snapToGrid w:val="0"/>
      <w:kern w:val="2"/>
      <w:sz w:val="28"/>
      <w:szCs w:val="28"/>
    </w:rPr>
  </w:style>
  <w:style w:type="paragraph" w:styleId="HTML">
    <w:name w:val="HTML Preformatted"/>
    <w:basedOn w:val="a3"/>
    <w:link w:val="HTML0"/>
    <w:rsid w:val="0083126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Courier New" w:cs="Courier New"/>
      <w:snapToGrid/>
      <w:kern w:val="0"/>
      <w:sz w:val="20"/>
      <w:szCs w:val="20"/>
    </w:rPr>
  </w:style>
  <w:style w:type="character" w:customStyle="1" w:styleId="HTML0">
    <w:name w:val="HTML 預設格式 字元"/>
    <w:link w:val="HTML"/>
    <w:rsid w:val="0083126E"/>
    <w:rPr>
      <w:rFonts w:ascii="細明體" w:eastAsia="細明體" w:hAnsi="Courier New" w:cs="Courier New"/>
    </w:rPr>
  </w:style>
  <w:style w:type="paragraph" w:customStyle="1" w:styleId="k3a">
    <w:name w:val="k3a"/>
    <w:basedOn w:val="a3"/>
    <w:rsid w:val="0083126E"/>
    <w:pPr>
      <w:widowControl/>
      <w:snapToGrid w:val="0"/>
      <w:spacing w:beforeLines="50" w:before="50" w:line="240" w:lineRule="auto"/>
      <w:ind w:leftChars="178" w:left="278" w:right="-142" w:hangingChars="100" w:hanging="100"/>
    </w:pPr>
    <w:rPr>
      <w:rFonts w:ascii="Times New Roman"/>
      <w:snapToGrid/>
      <w:kern w:val="0"/>
      <w:szCs w:val="20"/>
    </w:rPr>
  </w:style>
  <w:style w:type="paragraph" w:customStyle="1" w:styleId="k32">
    <w:name w:val="k32"/>
    <w:basedOn w:val="k3a"/>
    <w:rsid w:val="0083126E"/>
    <w:pPr>
      <w:spacing w:beforeLines="0" w:before="0"/>
      <w:ind w:leftChars="0" w:left="567" w:firstLineChars="200" w:firstLine="200"/>
    </w:pPr>
  </w:style>
  <w:style w:type="paragraph" w:customStyle="1" w:styleId="a1">
    <w:name w:val="分項段落"/>
    <w:basedOn w:val="a3"/>
    <w:rsid w:val="0083126E"/>
    <w:pPr>
      <w:widowControl/>
      <w:numPr>
        <w:numId w:val="2"/>
      </w:numPr>
      <w:wordWrap w:val="0"/>
      <w:snapToGrid w:val="0"/>
      <w:spacing w:line="240" w:lineRule="auto"/>
      <w:ind w:leftChars="0" w:left="0" w:firstLineChars="0" w:firstLine="0"/>
      <w:textAlignment w:val="baseline"/>
    </w:pPr>
    <w:rPr>
      <w:rFonts w:ascii="Times New Roman"/>
      <w:noProof/>
      <w:snapToGrid/>
      <w:kern w:val="0"/>
      <w:sz w:val="32"/>
      <w:szCs w:val="20"/>
    </w:rPr>
  </w:style>
  <w:style w:type="paragraph" w:customStyle="1" w:styleId="d00">
    <w:name w:val="d00"/>
    <w:basedOn w:val="k3a"/>
    <w:rsid w:val="0083126E"/>
    <w:pPr>
      <w:widowControl w:val="0"/>
      <w:tabs>
        <w:tab w:val="left" w:pos="1320"/>
        <w:tab w:val="left" w:pos="1920"/>
        <w:tab w:val="left" w:pos="2880"/>
        <w:tab w:val="left" w:pos="3840"/>
        <w:tab w:val="left" w:pos="4800"/>
        <w:tab w:val="left" w:pos="5760"/>
      </w:tabs>
      <w:autoSpaceDE w:val="0"/>
      <w:autoSpaceDN w:val="0"/>
      <w:adjustRightInd w:val="0"/>
      <w:snapToGrid/>
      <w:spacing w:beforeLines="0" w:before="120" w:after="120" w:line="480" w:lineRule="atLeast"/>
      <w:ind w:leftChars="0" w:left="0" w:right="0" w:firstLineChars="0" w:firstLine="0"/>
      <w:jc w:val="center"/>
      <w:textAlignment w:val="baseline"/>
    </w:pPr>
    <w:rPr>
      <w:rFonts w:eastAsia="華康粗圓體"/>
      <w:spacing w:val="4"/>
      <w:sz w:val="24"/>
      <w:szCs w:val="27"/>
    </w:rPr>
  </w:style>
  <w:style w:type="paragraph" w:styleId="affa">
    <w:name w:val="Date"/>
    <w:basedOn w:val="a3"/>
    <w:next w:val="a3"/>
    <w:link w:val="affb"/>
    <w:rsid w:val="0083126E"/>
    <w:pPr>
      <w:spacing w:line="240" w:lineRule="auto"/>
      <w:ind w:leftChars="0" w:left="0" w:firstLineChars="0" w:firstLine="0"/>
      <w:jc w:val="right"/>
    </w:pPr>
    <w:rPr>
      <w:rFonts w:ascii="Times New Roman" w:eastAsia="新細明體"/>
      <w:snapToGrid/>
      <w:sz w:val="24"/>
      <w:szCs w:val="24"/>
    </w:rPr>
  </w:style>
  <w:style w:type="character" w:customStyle="1" w:styleId="affb">
    <w:name w:val="日期 字元"/>
    <w:link w:val="affa"/>
    <w:rsid w:val="0083126E"/>
    <w:rPr>
      <w:kern w:val="2"/>
      <w:sz w:val="24"/>
      <w:szCs w:val="24"/>
    </w:rPr>
  </w:style>
  <w:style w:type="paragraph" w:customStyle="1" w:styleId="k02">
    <w:name w:val="k02"/>
    <w:basedOn w:val="a3"/>
    <w:rsid w:val="0083126E"/>
    <w:pPr>
      <w:widowControl/>
      <w:spacing w:before="100" w:beforeAutospacing="1" w:after="100" w:afterAutospacing="1" w:line="240" w:lineRule="auto"/>
      <w:ind w:leftChars="0" w:left="0" w:firstLineChars="0" w:firstLine="0"/>
      <w:jc w:val="left"/>
    </w:pPr>
    <w:rPr>
      <w:rFonts w:ascii="新細明體" w:eastAsia="新細明體"/>
      <w:snapToGrid/>
      <w:kern w:val="0"/>
      <w:sz w:val="24"/>
      <w:szCs w:val="24"/>
    </w:rPr>
  </w:style>
  <w:style w:type="paragraph" w:customStyle="1" w:styleId="3pt">
    <w:name w:val="表格文字（3 pt）"/>
    <w:basedOn w:val="a3"/>
    <w:next w:val="a3"/>
    <w:rsid w:val="0083126E"/>
    <w:pPr>
      <w:adjustRightInd w:val="0"/>
      <w:snapToGrid w:val="0"/>
      <w:spacing w:before="60" w:after="60" w:line="240" w:lineRule="auto"/>
      <w:ind w:leftChars="0" w:left="0" w:firstLineChars="0" w:firstLine="0"/>
      <w:textAlignment w:val="baseline"/>
    </w:pPr>
    <w:rPr>
      <w:rFonts w:ascii="Times New Roman" w:cs="Courier New"/>
      <w:snapToGrid/>
      <w:spacing w:val="12"/>
      <w:kern w:val="0"/>
      <w:sz w:val="20"/>
      <w:szCs w:val="20"/>
    </w:rPr>
  </w:style>
  <w:style w:type="paragraph" w:styleId="affc">
    <w:name w:val="Body Text Indent"/>
    <w:basedOn w:val="a3"/>
    <w:link w:val="affd"/>
    <w:rsid w:val="0083126E"/>
    <w:pPr>
      <w:spacing w:after="120"/>
      <w:ind w:left="480"/>
    </w:pPr>
  </w:style>
  <w:style w:type="character" w:customStyle="1" w:styleId="affd">
    <w:name w:val="本文縮排 字元"/>
    <w:link w:val="affc"/>
    <w:rsid w:val="0083126E"/>
    <w:rPr>
      <w:rFonts w:ascii="標楷體" w:eastAsia="標楷體"/>
      <w:snapToGrid w:val="0"/>
      <w:kern w:val="2"/>
      <w:sz w:val="28"/>
      <w:szCs w:val="28"/>
    </w:rPr>
  </w:style>
  <w:style w:type="character" w:customStyle="1" w:styleId="postbody">
    <w:name w:val="postbody"/>
    <w:basedOn w:val="a4"/>
    <w:rsid w:val="0083126E"/>
  </w:style>
  <w:style w:type="character" w:styleId="affe">
    <w:name w:val="Emphasis"/>
    <w:uiPriority w:val="20"/>
    <w:qFormat/>
    <w:rsid w:val="0083126E"/>
    <w:rPr>
      <w:b w:val="0"/>
      <w:bCs w:val="0"/>
      <w:i w:val="0"/>
      <w:iCs w:val="0"/>
      <w:color w:val="CC0033"/>
    </w:rPr>
  </w:style>
  <w:style w:type="paragraph" w:customStyle="1" w:styleId="1d">
    <w:name w:val="1"/>
    <w:basedOn w:val="a3"/>
    <w:rsid w:val="0083126E"/>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newstext1">
    <w:name w:val="newstext1"/>
    <w:rsid w:val="0083126E"/>
    <w:rPr>
      <w:rFonts w:ascii="Verdana" w:hAnsi="Verdana" w:hint="default"/>
      <w:color w:val="333333"/>
      <w:spacing w:val="20"/>
      <w:sz w:val="22"/>
      <w:szCs w:val="22"/>
      <w:bdr w:val="single" w:sz="6" w:space="4" w:color="4D6B89" w:frame="1"/>
      <w:shd w:val="clear" w:color="auto" w:fill="FFFFFF"/>
    </w:rPr>
  </w:style>
  <w:style w:type="paragraph" w:customStyle="1" w:styleId="afff">
    <w:name w:val="表頭"/>
    <w:basedOn w:val="a3"/>
    <w:rsid w:val="0083126E"/>
    <w:pPr>
      <w:adjustRightInd w:val="0"/>
      <w:spacing w:after="240" w:line="240" w:lineRule="auto"/>
      <w:ind w:leftChars="0" w:left="0" w:firstLineChars="0" w:firstLine="0"/>
      <w:jc w:val="center"/>
      <w:textAlignment w:val="baseline"/>
    </w:pPr>
    <w:rPr>
      <w:rFonts w:ascii="Arial" w:eastAsia="文鼎中楷" w:hAnsi="Arial"/>
      <w:snapToGrid/>
      <w:spacing w:val="10"/>
      <w:kern w:val="0"/>
      <w:sz w:val="24"/>
      <w:szCs w:val="24"/>
    </w:rPr>
  </w:style>
  <w:style w:type="paragraph" w:customStyle="1" w:styleId="211">
    <w:name w:val="字元 字元2 字元 字元 字元1 字元 字元 字元 字元 字元 字元"/>
    <w:basedOn w:val="a3"/>
    <w:semiHidden/>
    <w:rsid w:val="0083126E"/>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f0">
    <w:name w:val="文_１"/>
    <w:basedOn w:val="a3"/>
    <w:rsid w:val="0083126E"/>
    <w:pPr>
      <w:topLinePunct/>
      <w:snapToGrid w:val="0"/>
      <w:spacing w:line="300" w:lineRule="auto"/>
      <w:ind w:leftChars="400" w:left="400" w:firstLineChars="192" w:firstLine="538"/>
    </w:pPr>
    <w:rPr>
      <w:rFonts w:hAnsi="標楷體" w:cs="Arial"/>
      <w:kern w:val="0"/>
    </w:rPr>
  </w:style>
  <w:style w:type="paragraph" w:customStyle="1" w:styleId="afff1">
    <w:name w:val="作者"/>
    <w:basedOn w:val="a3"/>
    <w:rsid w:val="0083126E"/>
    <w:pPr>
      <w:spacing w:line="240" w:lineRule="auto"/>
      <w:ind w:leftChars="0" w:left="0" w:firstLineChars="0" w:firstLine="0"/>
      <w:jc w:val="right"/>
    </w:pPr>
    <w:rPr>
      <w:rFonts w:ascii="Times New Roman"/>
      <w:snapToGrid/>
    </w:rPr>
  </w:style>
  <w:style w:type="paragraph" w:customStyle="1" w:styleId="afff2">
    <w:name w:val="圖表"/>
    <w:basedOn w:val="a3"/>
    <w:rsid w:val="0083126E"/>
    <w:pPr>
      <w:spacing w:beforeLines="100" w:before="100" w:line="240" w:lineRule="auto"/>
      <w:ind w:leftChars="0" w:left="0" w:firstLineChars="0" w:firstLine="0"/>
      <w:jc w:val="center"/>
    </w:pPr>
    <w:rPr>
      <w:rFonts w:ascii="Times New Roman"/>
      <w:snapToGrid/>
      <w:sz w:val="24"/>
      <w:szCs w:val="24"/>
    </w:rPr>
  </w:style>
  <w:style w:type="paragraph" w:customStyle="1" w:styleId="afff3">
    <w:name w:val="重點"/>
    <w:basedOn w:val="a3"/>
    <w:rsid w:val="0083126E"/>
    <w:pPr>
      <w:spacing w:line="240" w:lineRule="auto"/>
      <w:ind w:leftChars="0" w:left="0" w:firstLineChars="0" w:firstLine="0"/>
    </w:pPr>
    <w:rPr>
      <w:rFonts w:ascii="Helvetica" w:eastAsia="華康儷粗黑" w:hAnsi="Helvetica"/>
      <w:snapToGrid/>
      <w:sz w:val="24"/>
      <w:szCs w:val="24"/>
    </w:rPr>
  </w:style>
  <w:style w:type="paragraph" w:customStyle="1" w:styleId="1-10">
    <w:name w:val="表_頭_大字1-1"/>
    <w:basedOn w:val="a3"/>
    <w:rsid w:val="0083126E"/>
    <w:pPr>
      <w:snapToGrid w:val="0"/>
      <w:spacing w:line="240" w:lineRule="auto"/>
      <w:ind w:leftChars="0" w:left="350" w:hangingChars="350" w:hanging="350"/>
    </w:pPr>
    <w:rPr>
      <w:rFonts w:ascii="Times New Roman"/>
      <w:b/>
      <w:snapToGrid/>
      <w:szCs w:val="20"/>
    </w:rPr>
  </w:style>
  <w:style w:type="paragraph" w:customStyle="1" w:styleId="afff4">
    <w:name w:val="文_一"/>
    <w:basedOn w:val="a3"/>
    <w:autoRedefine/>
    <w:rsid w:val="0083126E"/>
    <w:pPr>
      <w:snapToGrid w:val="0"/>
      <w:spacing w:line="300" w:lineRule="auto"/>
      <w:ind w:leftChars="0" w:left="0" w:firstLineChars="100" w:firstLine="280"/>
    </w:pPr>
    <w:rPr>
      <w:rFonts w:hAnsi="標楷體" w:cs="Arial"/>
    </w:rPr>
  </w:style>
  <w:style w:type="paragraph" w:customStyle="1" w:styleId="xl30">
    <w:name w:val="xl30"/>
    <w:basedOn w:val="a3"/>
    <w:rsid w:val="0083126E"/>
    <w:pPr>
      <w:widowControl/>
      <w:spacing w:before="100" w:beforeAutospacing="1" w:after="100" w:afterAutospacing="1" w:line="240" w:lineRule="auto"/>
      <w:ind w:leftChars="0" w:left="0" w:firstLineChars="0" w:firstLine="0"/>
      <w:jc w:val="center"/>
      <w:textAlignment w:val="center"/>
    </w:pPr>
    <w:rPr>
      <w:rFonts w:ascii="全真楷書" w:eastAsia="全真楷書" w:hAnsi="Arial Unicode MS" w:cs="Arial Unicode MS"/>
      <w:snapToGrid/>
      <w:kern w:val="0"/>
      <w:sz w:val="24"/>
      <w:szCs w:val="24"/>
    </w:rPr>
  </w:style>
  <w:style w:type="character" w:customStyle="1" w:styleId="29">
    <w:name w:val="(一)(二)(三) 字元2"/>
    <w:rsid w:val="0083126E"/>
    <w:rPr>
      <w:rFonts w:ascii="標楷體" w:eastAsia="標楷體"/>
      <w:snapToGrid w:val="0"/>
      <w:kern w:val="2"/>
      <w:sz w:val="28"/>
      <w:szCs w:val="28"/>
      <w:lang w:val="en-US" w:eastAsia="zh-TW" w:bidi="ar-SA"/>
    </w:rPr>
  </w:style>
  <w:style w:type="paragraph" w:customStyle="1" w:styleId="2a">
    <w:name w:val="字元 字元2"/>
    <w:basedOn w:val="a3"/>
    <w:semiHidden/>
    <w:rsid w:val="0083126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e">
    <w:name w:val="(一)(二)(三) 字元1 字元"/>
    <w:rsid w:val="0083126E"/>
    <w:rPr>
      <w:rFonts w:ascii="標楷體" w:eastAsia="標楷體"/>
      <w:snapToGrid w:val="0"/>
      <w:kern w:val="2"/>
      <w:sz w:val="28"/>
      <w:szCs w:val="28"/>
      <w:lang w:val="en-US" w:eastAsia="zh-TW" w:bidi="ar-SA"/>
    </w:rPr>
  </w:style>
  <w:style w:type="paragraph" w:customStyle="1" w:styleId="afff5">
    <w:name w:val="單元"/>
    <w:basedOn w:val="a3"/>
    <w:rsid w:val="0083126E"/>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34">
    <w:name w:val="表格欄3數字"/>
    <w:basedOn w:val="a3"/>
    <w:rsid w:val="0083126E"/>
    <w:pPr>
      <w:spacing w:line="240" w:lineRule="auto"/>
      <w:ind w:leftChars="0" w:left="0" w:firstLineChars="0" w:firstLine="0"/>
      <w:jc w:val="right"/>
    </w:pPr>
    <w:rPr>
      <w:rFonts w:ascii="細明體" w:eastAsia="細明體" w:hAnsi="Arial"/>
      <w:bCs/>
      <w:snapToGrid/>
      <w:w w:val="90"/>
      <w:sz w:val="20"/>
      <w:szCs w:val="20"/>
    </w:rPr>
  </w:style>
  <w:style w:type="paragraph" w:customStyle="1" w:styleId="1-31">
    <w:name w:val="表格欄1-3退1"/>
    <w:basedOn w:val="a3"/>
    <w:rsid w:val="0083126E"/>
    <w:pPr>
      <w:spacing w:line="240" w:lineRule="auto"/>
      <w:ind w:leftChars="0" w:left="0" w:firstLineChars="100" w:firstLine="100"/>
      <w:jc w:val="distribute"/>
    </w:pPr>
    <w:rPr>
      <w:rFonts w:ascii="Times New Roman" w:cs="新細明體"/>
      <w:snapToGrid/>
      <w:sz w:val="18"/>
      <w:szCs w:val="18"/>
    </w:rPr>
  </w:style>
  <w:style w:type="paragraph" w:customStyle="1" w:styleId="afff6">
    <w:name w:val="小計"/>
    <w:basedOn w:val="a3"/>
    <w:rsid w:val="0083126E"/>
    <w:pPr>
      <w:spacing w:line="240" w:lineRule="auto"/>
      <w:ind w:leftChars="250" w:left="250" w:rightChars="100" w:right="100" w:firstLineChars="0" w:firstLine="0"/>
      <w:jc w:val="distribute"/>
    </w:pPr>
    <w:rPr>
      <w:rFonts w:ascii="Times New Roman" w:cs="新細明體"/>
      <w:b/>
      <w:snapToGrid/>
      <w:sz w:val="20"/>
      <w:szCs w:val="18"/>
    </w:rPr>
  </w:style>
  <w:style w:type="character" w:customStyle="1" w:styleId="afff7">
    <w:name w:val="(一)下內文 字元 字元"/>
    <w:rsid w:val="0083126E"/>
    <w:rPr>
      <w:rFonts w:ascii="標楷體" w:eastAsia="標楷體"/>
      <w:snapToGrid w:val="0"/>
      <w:kern w:val="2"/>
      <w:sz w:val="28"/>
      <w:szCs w:val="28"/>
      <w:lang w:val="en-US" w:eastAsia="zh-TW" w:bidi="ar-SA"/>
    </w:rPr>
  </w:style>
  <w:style w:type="character" w:customStyle="1" w:styleId="147">
    <w:name w:val="表格內文(14行高) 字元 字元"/>
    <w:rsid w:val="0083126E"/>
    <w:rPr>
      <w:rFonts w:ascii="標楷體" w:eastAsia="標楷體"/>
      <w:snapToGrid w:val="0"/>
      <w:kern w:val="2"/>
      <w:sz w:val="24"/>
      <w:szCs w:val="28"/>
      <w:lang w:val="en-US" w:eastAsia="zh-TW" w:bidi="ar-SA"/>
    </w:rPr>
  </w:style>
  <w:style w:type="character" w:customStyle="1" w:styleId="2b">
    <w:name w:val="(一)下內文縮2 字元 字元"/>
    <w:rsid w:val="0083126E"/>
    <w:rPr>
      <w:rFonts w:ascii="標楷體" w:eastAsia="標楷體"/>
      <w:snapToGrid w:val="0"/>
      <w:kern w:val="2"/>
      <w:sz w:val="28"/>
      <w:szCs w:val="24"/>
      <w:lang w:val="en-US" w:eastAsia="zh-TW" w:bidi="ar-SA"/>
    </w:rPr>
  </w:style>
  <w:style w:type="character" w:customStyle="1" w:styleId="style121">
    <w:name w:val="style121"/>
    <w:rsid w:val="0083126E"/>
    <w:rPr>
      <w:rFonts w:ascii="Arial" w:hAnsi="Arial" w:cs="Arial" w:hint="default"/>
      <w:b/>
      <w:bCs/>
      <w:color w:val="FF0000"/>
      <w:sz w:val="18"/>
      <w:szCs w:val="18"/>
      <w:bdr w:val="single" w:sz="6" w:space="0" w:color="C2CAC3" w:frame="1"/>
    </w:rPr>
  </w:style>
  <w:style w:type="paragraph" w:customStyle="1" w:styleId="afff8">
    <w:name w:val="數字表格"/>
    <w:basedOn w:val="a3"/>
    <w:rsid w:val="0083126E"/>
    <w:pPr>
      <w:spacing w:line="480" w:lineRule="exact"/>
      <w:ind w:leftChars="0" w:left="0" w:firstLineChars="0" w:firstLine="0"/>
      <w:jc w:val="distribute"/>
    </w:pPr>
    <w:rPr>
      <w:sz w:val="20"/>
    </w:rPr>
  </w:style>
  <w:style w:type="paragraph" w:customStyle="1" w:styleId="1-11">
    <w:name w:val="表格欄1-1主管"/>
    <w:basedOn w:val="a3"/>
    <w:rsid w:val="0083126E"/>
    <w:pPr>
      <w:spacing w:line="240" w:lineRule="auto"/>
      <w:ind w:leftChars="0" w:left="0" w:firstLineChars="0" w:firstLine="0"/>
      <w:jc w:val="distribute"/>
    </w:pPr>
    <w:rPr>
      <w:rFonts w:ascii="Times New Roman" w:cs="新細明體"/>
      <w:b/>
      <w:snapToGrid/>
      <w:sz w:val="20"/>
      <w:szCs w:val="20"/>
    </w:rPr>
  </w:style>
  <w:style w:type="paragraph" w:customStyle="1" w:styleId="afff9">
    <w:name w:val="表格文字"/>
    <w:rsid w:val="0083126E"/>
    <w:pPr>
      <w:keepLines/>
      <w:suppressAutoHyphens/>
      <w:adjustRightInd w:val="0"/>
      <w:snapToGrid w:val="0"/>
      <w:jc w:val="center"/>
    </w:pPr>
    <w:rPr>
      <w:rFonts w:eastAsia="標楷體" w:cs="新細明體"/>
      <w:kern w:val="2"/>
      <w:sz w:val="24"/>
      <w:szCs w:val="24"/>
    </w:rPr>
  </w:style>
  <w:style w:type="paragraph" w:customStyle="1" w:styleId="afffa">
    <w:name w:val="（一）內文"/>
    <w:basedOn w:val="a3"/>
    <w:rsid w:val="0083126E"/>
    <w:pPr>
      <w:snapToGrid w:val="0"/>
      <w:spacing w:afterLines="50" w:after="180" w:line="240" w:lineRule="auto"/>
      <w:ind w:leftChars="300" w:left="840" w:firstLineChars="0" w:firstLine="0"/>
    </w:pPr>
    <w:rPr>
      <w:rFonts w:ascii="Times New Roman"/>
      <w:bCs/>
      <w:noProof/>
      <w:kern w:val="0"/>
      <w:szCs w:val="40"/>
    </w:rPr>
  </w:style>
  <w:style w:type="paragraph" w:customStyle="1" w:styleId="afffb">
    <w:name w:val="表標題"/>
    <w:basedOn w:val="a3"/>
    <w:rsid w:val="0083126E"/>
    <w:pPr>
      <w:kinsoku w:val="0"/>
      <w:overflowPunct w:val="0"/>
      <w:autoSpaceDE w:val="0"/>
      <w:autoSpaceDN w:val="0"/>
      <w:snapToGrid w:val="0"/>
      <w:spacing w:beforeLines="10" w:before="36" w:afterLines="10" w:after="36" w:line="240" w:lineRule="auto"/>
      <w:ind w:leftChars="0" w:left="0" w:firstLineChars="0" w:firstLine="0"/>
      <w:jc w:val="center"/>
    </w:pPr>
    <w:rPr>
      <w:rFonts w:ascii="Times New Roman"/>
      <w:noProof/>
      <w:kern w:val="0"/>
      <w:sz w:val="24"/>
      <w:szCs w:val="20"/>
      <w:lang w:val="en-GB"/>
    </w:rPr>
  </w:style>
  <w:style w:type="paragraph" w:customStyle="1" w:styleId="4">
    <w:name w:val="樣式4"/>
    <w:basedOn w:val="a3"/>
    <w:rsid w:val="0083126E"/>
    <w:pPr>
      <w:numPr>
        <w:numId w:val="3"/>
      </w:numPr>
      <w:spacing w:line="240" w:lineRule="auto"/>
      <w:ind w:leftChars="0" w:left="0" w:firstLineChars="0" w:firstLine="0"/>
      <w:jc w:val="left"/>
    </w:pPr>
    <w:rPr>
      <w:rFonts w:ascii="Times New Roman"/>
      <w:snapToGrid/>
      <w:sz w:val="32"/>
      <w:szCs w:val="20"/>
    </w:rPr>
  </w:style>
  <w:style w:type="character" w:customStyle="1" w:styleId="text1">
    <w:name w:val="text1"/>
    <w:rsid w:val="0083126E"/>
    <w:rPr>
      <w:rFonts w:ascii="sөũ" w:hAnsi="sөũ" w:hint="default"/>
      <w:color w:val="333333"/>
      <w:sz w:val="24"/>
      <w:szCs w:val="24"/>
    </w:rPr>
  </w:style>
  <w:style w:type="character" w:styleId="afffc">
    <w:name w:val="annotation reference"/>
    <w:uiPriority w:val="99"/>
    <w:semiHidden/>
    <w:rsid w:val="0083126E"/>
    <w:rPr>
      <w:sz w:val="18"/>
      <w:szCs w:val="18"/>
    </w:rPr>
  </w:style>
  <w:style w:type="paragraph" w:styleId="afffd">
    <w:name w:val="annotation subject"/>
    <w:basedOn w:val="aff5"/>
    <w:next w:val="aff5"/>
    <w:link w:val="afffe"/>
    <w:uiPriority w:val="99"/>
    <w:semiHidden/>
    <w:rsid w:val="0083126E"/>
    <w:pPr>
      <w:spacing w:line="500" w:lineRule="exact"/>
      <w:ind w:leftChars="200" w:left="200" w:firstLineChars="200" w:firstLine="200"/>
    </w:pPr>
    <w:rPr>
      <w:rFonts w:ascii="標楷體" w:eastAsia="標楷體"/>
      <w:b/>
      <w:bCs/>
      <w:snapToGrid w:val="0"/>
      <w:sz w:val="28"/>
      <w:szCs w:val="28"/>
    </w:rPr>
  </w:style>
  <w:style w:type="character" w:customStyle="1" w:styleId="afffe">
    <w:name w:val="註解主旨 字元"/>
    <w:link w:val="afffd"/>
    <w:uiPriority w:val="99"/>
    <w:semiHidden/>
    <w:rsid w:val="0083126E"/>
    <w:rPr>
      <w:rFonts w:ascii="標楷體" w:eastAsia="標楷體"/>
      <w:b/>
      <w:bCs/>
      <w:snapToGrid w:val="0"/>
      <w:kern w:val="2"/>
      <w:sz w:val="28"/>
      <w:szCs w:val="28"/>
    </w:rPr>
  </w:style>
  <w:style w:type="paragraph" w:customStyle="1" w:styleId="affff">
    <w:name w:val="a"/>
    <w:basedOn w:val="a3"/>
    <w:rsid w:val="0083126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a0">
    <w:name w:val="aa"/>
    <w:basedOn w:val="a3"/>
    <w:rsid w:val="0083126E"/>
    <w:pPr>
      <w:adjustRightInd w:val="0"/>
      <w:spacing w:after="120" w:line="240" w:lineRule="atLeast"/>
      <w:ind w:leftChars="0" w:left="0" w:firstLineChars="0" w:firstLine="0"/>
      <w:textAlignment w:val="baseline"/>
    </w:pPr>
    <w:rPr>
      <w:rFonts w:ascii="Arial Narrow" w:eastAsia="華康粗圓體" w:hAnsi="Arial Narrow"/>
      <w:snapToGrid/>
      <w:kern w:val="0"/>
      <w:sz w:val="22"/>
      <w:szCs w:val="20"/>
    </w:rPr>
  </w:style>
  <w:style w:type="paragraph" w:customStyle="1" w:styleId="affff0">
    <w:name w:val="圖表名稱"/>
    <w:rsid w:val="0083126E"/>
    <w:pPr>
      <w:widowControl w:val="0"/>
      <w:overflowPunct w:val="0"/>
      <w:autoSpaceDE w:val="0"/>
      <w:autoSpaceDN w:val="0"/>
      <w:adjustRightInd w:val="0"/>
      <w:snapToGrid w:val="0"/>
      <w:spacing w:beforeLines="100" w:before="100" w:afterLines="100" w:after="100" w:line="280" w:lineRule="exact"/>
      <w:jc w:val="center"/>
      <w:textAlignment w:val="center"/>
    </w:pPr>
    <w:rPr>
      <w:rFonts w:eastAsia="華康楷書體W5"/>
      <w:b/>
      <w:sz w:val="26"/>
    </w:rPr>
  </w:style>
  <w:style w:type="paragraph" w:customStyle="1" w:styleId="affff1">
    <w:name w:val="表格資料來源"/>
    <w:rsid w:val="0083126E"/>
    <w:pPr>
      <w:widowControl w:val="0"/>
      <w:overflowPunct w:val="0"/>
      <w:autoSpaceDE w:val="0"/>
      <w:autoSpaceDN w:val="0"/>
      <w:spacing w:line="280" w:lineRule="exact"/>
      <w:ind w:leftChars="20" w:left="520" w:hangingChars="500" w:hanging="500"/>
      <w:jc w:val="both"/>
      <w:textAlignment w:val="center"/>
    </w:pPr>
    <w:rPr>
      <w:rFonts w:eastAsia="華康楷書體W5"/>
      <w:spacing w:val="-2"/>
      <w:sz w:val="22"/>
      <w:szCs w:val="22"/>
    </w:rPr>
  </w:style>
  <w:style w:type="paragraph" w:customStyle="1" w:styleId="affff2">
    <w:name w:val="大標"/>
    <w:basedOn w:val="a3"/>
    <w:rsid w:val="0083126E"/>
    <w:pPr>
      <w:spacing w:before="48" w:afterLines="50" w:after="180" w:line="440" w:lineRule="exact"/>
      <w:ind w:leftChars="0" w:left="784" w:hangingChars="200" w:hanging="784"/>
      <w:jc w:val="left"/>
    </w:pPr>
    <w:rPr>
      <w:rFonts w:hAnsi="Courier New"/>
      <w:snapToGrid/>
      <w:spacing w:val="-4"/>
      <w:sz w:val="40"/>
      <w:szCs w:val="24"/>
    </w:rPr>
  </w:style>
  <w:style w:type="paragraph" w:customStyle="1" w:styleId="a2">
    <w:name w:val="文號"/>
    <w:basedOn w:val="a3"/>
    <w:rsid w:val="0083126E"/>
    <w:pPr>
      <w:numPr>
        <w:numId w:val="5"/>
      </w:numPr>
      <w:tabs>
        <w:tab w:val="clear" w:pos="618"/>
      </w:tabs>
      <w:spacing w:line="220" w:lineRule="exact"/>
      <w:ind w:leftChars="900" w:left="2160" w:firstLineChars="0" w:firstLine="0"/>
      <w:jc w:val="distribute"/>
    </w:pPr>
    <w:rPr>
      <w:rFonts w:ascii="新細明體" w:eastAsia="新細明體" w:hAnsi="Courier New"/>
      <w:snapToGrid/>
      <w:sz w:val="18"/>
      <w:szCs w:val="24"/>
    </w:rPr>
  </w:style>
  <w:style w:type="paragraph" w:customStyle="1" w:styleId="2c">
    <w:name w:val="距2平頭"/>
    <w:basedOn w:val="a3"/>
    <w:rsid w:val="0083126E"/>
    <w:pPr>
      <w:spacing w:line="310" w:lineRule="exact"/>
      <w:ind w:leftChars="175" w:left="420" w:firstLineChars="0" w:firstLine="0"/>
    </w:pPr>
    <w:rPr>
      <w:rFonts w:ascii="新細明體" w:eastAsia="新細明體" w:hAnsi="Courier New"/>
      <w:snapToGrid/>
      <w:spacing w:val="4"/>
      <w:sz w:val="20"/>
      <w:szCs w:val="24"/>
    </w:rPr>
  </w:style>
  <w:style w:type="paragraph" w:customStyle="1" w:styleId="02">
    <w:name w:val="距0縮體2"/>
    <w:basedOn w:val="a3"/>
    <w:rsid w:val="0083126E"/>
    <w:pPr>
      <w:tabs>
        <w:tab w:val="left" w:pos="420"/>
      </w:tabs>
      <w:spacing w:line="310" w:lineRule="exact"/>
      <w:ind w:leftChars="0" w:left="416" w:hangingChars="200" w:hanging="416"/>
    </w:pPr>
    <w:rPr>
      <w:rFonts w:ascii="新細明體" w:eastAsia="新細明體" w:hAnsi="Courier New"/>
      <w:snapToGrid/>
      <w:spacing w:val="4"/>
      <w:sz w:val="20"/>
      <w:szCs w:val="20"/>
    </w:rPr>
  </w:style>
  <w:style w:type="paragraph" w:customStyle="1" w:styleId="35">
    <w:name w:val="距3平頭"/>
    <w:basedOn w:val="2c"/>
    <w:rsid w:val="0083126E"/>
    <w:pPr>
      <w:ind w:leftChars="250" w:left="600"/>
    </w:pPr>
    <w:rPr>
      <w:rFonts w:hAnsi="Times New Roman"/>
      <w:spacing w:val="2"/>
      <w:kern w:val="0"/>
    </w:rPr>
  </w:style>
  <w:style w:type="paragraph" w:customStyle="1" w:styleId="03">
    <w:name w:val="距0縮體3"/>
    <w:basedOn w:val="02"/>
    <w:rsid w:val="0083126E"/>
    <w:pPr>
      <w:tabs>
        <w:tab w:val="left" w:pos="616"/>
      </w:tabs>
      <w:ind w:left="614" w:hangingChars="301" w:hanging="614"/>
    </w:pPr>
    <w:rPr>
      <w:rFonts w:ascii="標楷體" w:hAnsi="Times New Roman"/>
      <w:spacing w:val="2"/>
      <w:kern w:val="0"/>
      <w:szCs w:val="32"/>
    </w:rPr>
  </w:style>
  <w:style w:type="paragraph" w:customStyle="1" w:styleId="04">
    <w:name w:val="距0縮體4"/>
    <w:basedOn w:val="03"/>
    <w:rsid w:val="0083126E"/>
    <w:pPr>
      <w:tabs>
        <w:tab w:val="clear" w:pos="420"/>
        <w:tab w:val="clear" w:pos="616"/>
        <w:tab w:val="left" w:pos="826"/>
      </w:tabs>
      <w:ind w:left="816" w:hangingChars="400" w:hanging="816"/>
    </w:pPr>
  </w:style>
  <w:style w:type="paragraph" w:customStyle="1" w:styleId="51">
    <w:name w:val="距5縮體1"/>
    <w:basedOn w:val="a3"/>
    <w:rsid w:val="0083126E"/>
    <w:pPr>
      <w:spacing w:line="310" w:lineRule="exact"/>
      <w:ind w:leftChars="451" w:left="1357" w:hangingChars="135" w:hanging="275"/>
    </w:pPr>
    <w:rPr>
      <w:rFonts w:ascii="新細明體" w:eastAsia="新細明體"/>
      <w:snapToGrid/>
      <w:spacing w:val="2"/>
      <w:kern w:val="0"/>
      <w:sz w:val="20"/>
      <w:szCs w:val="24"/>
    </w:rPr>
  </w:style>
  <w:style w:type="paragraph" w:customStyle="1" w:styleId="affff3">
    <w:name w:val="黑體大一級"/>
    <w:basedOn w:val="02"/>
    <w:rsid w:val="0083126E"/>
    <w:pPr>
      <w:spacing w:line="340" w:lineRule="exact"/>
      <w:ind w:left="488" w:hanging="488"/>
    </w:pPr>
    <w:rPr>
      <w:rFonts w:ascii="標楷體" w:eastAsia="華康粗黑體" w:hAnsi="Times New Roman"/>
      <w:spacing w:val="2"/>
      <w:kern w:val="0"/>
      <w:sz w:val="24"/>
      <w:szCs w:val="24"/>
    </w:rPr>
  </w:style>
  <w:style w:type="paragraph" w:customStyle="1" w:styleId="610">
    <w:name w:val="距6縮體1"/>
    <w:basedOn w:val="51"/>
    <w:rsid w:val="0083126E"/>
    <w:pPr>
      <w:ind w:leftChars="515" w:left="1440"/>
    </w:pPr>
  </w:style>
  <w:style w:type="paragraph" w:customStyle="1" w:styleId="230">
    <w:name w:val="距2縮體3"/>
    <w:basedOn w:val="a3"/>
    <w:rsid w:val="0083126E"/>
    <w:pPr>
      <w:tabs>
        <w:tab w:val="left" w:pos="1064"/>
      </w:tabs>
      <w:spacing w:line="310" w:lineRule="exact"/>
      <w:ind w:leftChars="180" w:left="1056" w:hangingChars="300" w:hanging="624"/>
    </w:pPr>
    <w:rPr>
      <w:rFonts w:ascii="新細明體" w:eastAsia="新細明體" w:hAnsi="Courier New"/>
      <w:snapToGrid/>
      <w:spacing w:val="4"/>
      <w:sz w:val="20"/>
      <w:szCs w:val="24"/>
    </w:rPr>
  </w:style>
  <w:style w:type="paragraph" w:customStyle="1" w:styleId="330">
    <w:name w:val="距3縮體3"/>
    <w:basedOn w:val="230"/>
    <w:rsid w:val="0083126E"/>
    <w:pPr>
      <w:ind w:leftChars="255" w:left="1236"/>
    </w:pPr>
  </w:style>
  <w:style w:type="paragraph" w:customStyle="1" w:styleId="2d">
    <w:name w:val="段落樣式2"/>
    <w:basedOn w:val="a3"/>
    <w:rsid w:val="0083126E"/>
    <w:pPr>
      <w:tabs>
        <w:tab w:val="left" w:pos="567"/>
      </w:tabs>
      <w:spacing w:line="240" w:lineRule="auto"/>
      <w:ind w:leftChars="300" w:left="300"/>
    </w:pPr>
    <w:rPr>
      <w:snapToGrid/>
      <w:kern w:val="0"/>
      <w:sz w:val="32"/>
      <w:szCs w:val="20"/>
    </w:rPr>
  </w:style>
  <w:style w:type="character" w:styleId="affff4">
    <w:name w:val="FollowedHyperlink"/>
    <w:rsid w:val="0083126E"/>
    <w:rPr>
      <w:color w:val="800080"/>
      <w:u w:val="single"/>
    </w:rPr>
  </w:style>
  <w:style w:type="paragraph" w:customStyle="1" w:styleId="71">
    <w:name w:val="樣式7"/>
    <w:basedOn w:val="a3"/>
    <w:rsid w:val="0083126E"/>
    <w:pPr>
      <w:snapToGrid w:val="0"/>
      <w:spacing w:line="600" w:lineRule="exact"/>
      <w:ind w:leftChars="300" w:left="720" w:firstLine="640"/>
    </w:pPr>
    <w:rPr>
      <w:snapToGrid/>
      <w:color w:val="000000"/>
      <w:sz w:val="32"/>
      <w:szCs w:val="20"/>
    </w:rPr>
  </w:style>
  <w:style w:type="paragraph" w:customStyle="1" w:styleId="unnamed2">
    <w:name w:val="unnamed2"/>
    <w:basedOn w:val="a3"/>
    <w:rsid w:val="0083126E"/>
    <w:pPr>
      <w:widowControl/>
      <w:spacing w:before="100" w:beforeAutospacing="1" w:after="100" w:afterAutospacing="1" w:line="240" w:lineRule="auto"/>
      <w:ind w:leftChars="0" w:left="0" w:firstLineChars="0" w:firstLine="0"/>
      <w:jc w:val="left"/>
    </w:pPr>
    <w:rPr>
      <w:rFonts w:ascii="Arial" w:eastAsia="新細明體" w:hAnsi="Arial" w:cs="Arial"/>
      <w:b/>
      <w:bCs/>
      <w:snapToGrid/>
      <w:color w:val="175C6B"/>
      <w:kern w:val="0"/>
      <w:sz w:val="21"/>
      <w:szCs w:val="21"/>
    </w:rPr>
  </w:style>
  <w:style w:type="paragraph" w:customStyle="1" w:styleId="affff5">
    <w:name w:val="(一)文"/>
    <w:basedOn w:val="affc"/>
    <w:rsid w:val="0083126E"/>
    <w:pPr>
      <w:adjustRightInd w:val="0"/>
      <w:spacing w:before="120" w:line="240" w:lineRule="auto"/>
      <w:ind w:leftChars="0" w:left="600" w:firstLineChars="0" w:firstLine="646"/>
      <w:textAlignment w:val="baseline"/>
    </w:pPr>
    <w:rPr>
      <w:rFonts w:hAnsi="CG Times"/>
      <w:snapToGrid/>
      <w:kern w:val="0"/>
      <w:sz w:val="32"/>
      <w:szCs w:val="20"/>
    </w:rPr>
  </w:style>
  <w:style w:type="character" w:customStyle="1" w:styleId="small1">
    <w:name w:val="small1"/>
    <w:rsid w:val="0083126E"/>
    <w:rPr>
      <w:rFonts w:ascii="sөũ" w:hAnsi="sөũ" w:hint="default"/>
      <w:i w:val="0"/>
      <w:iCs w:val="0"/>
      <w:color w:val="000033"/>
      <w:sz w:val="18"/>
      <w:szCs w:val="18"/>
    </w:rPr>
  </w:style>
  <w:style w:type="paragraph" w:customStyle="1" w:styleId="affff6">
    <w:name w:val="手冊表名 + (中文) 華康中明體"/>
    <w:aliases w:val="13 點,套用前:  1 列,套用後:  0.5 列"/>
    <w:basedOn w:val="a3"/>
    <w:rsid w:val="0083126E"/>
    <w:pPr>
      <w:keepNext/>
      <w:widowControl/>
      <w:overflowPunct w:val="0"/>
      <w:autoSpaceDE w:val="0"/>
      <w:autoSpaceDN w:val="0"/>
      <w:adjustRightInd w:val="0"/>
      <w:snapToGrid w:val="0"/>
      <w:spacing w:beforeLines="100" w:before="360" w:afterLines="50" w:after="180" w:line="240" w:lineRule="auto"/>
      <w:ind w:leftChars="0" w:left="0" w:firstLineChars="0" w:firstLine="0"/>
      <w:jc w:val="center"/>
      <w:textAlignment w:val="baseline"/>
      <w:outlineLvl w:val="2"/>
    </w:pPr>
    <w:rPr>
      <w:rFonts w:ascii="Times New Roman" w:eastAsia="華康中明體"/>
      <w:b/>
      <w:snapToGrid/>
      <w:color w:val="008000"/>
      <w:sz w:val="26"/>
      <w:szCs w:val="26"/>
    </w:rPr>
  </w:style>
  <w:style w:type="paragraph" w:customStyle="1" w:styleId="affff7">
    <w:name w:val="資料來源 字元"/>
    <w:basedOn w:val="a3"/>
    <w:rsid w:val="0083126E"/>
    <w:pPr>
      <w:spacing w:line="240" w:lineRule="auto"/>
      <w:ind w:leftChars="0" w:left="0" w:firstLineChars="0" w:firstLine="0"/>
      <w:jc w:val="center"/>
    </w:pPr>
    <w:rPr>
      <w:rFonts w:ascii="華康中黑體" w:eastAsia="華康中黑體"/>
      <w:snapToGrid/>
      <w:sz w:val="20"/>
      <w:szCs w:val="20"/>
    </w:rPr>
  </w:style>
  <w:style w:type="paragraph" w:customStyle="1" w:styleId="affff8">
    <w:name w:val="資料來源"/>
    <w:autoRedefine/>
    <w:rsid w:val="0083126E"/>
    <w:pPr>
      <w:tabs>
        <w:tab w:val="left" w:pos="784"/>
      </w:tabs>
      <w:jc w:val="both"/>
    </w:pPr>
    <w:rPr>
      <w:rFonts w:ascii="Arial Narrow" w:eastAsia="細明體" w:hAnsi="細明體"/>
      <w:snapToGrid w:val="0"/>
      <w:kern w:val="2"/>
      <w:sz w:val="16"/>
      <w:szCs w:val="16"/>
    </w:rPr>
  </w:style>
  <w:style w:type="paragraph" w:customStyle="1" w:styleId="1">
    <w:name w:val="本文內容1."/>
    <w:basedOn w:val="a3"/>
    <w:autoRedefine/>
    <w:rsid w:val="0083126E"/>
    <w:pPr>
      <w:numPr>
        <w:numId w:val="4"/>
      </w:numPr>
      <w:tabs>
        <w:tab w:val="num" w:pos="2202"/>
      </w:tabs>
      <w:adjustRightInd w:val="0"/>
      <w:snapToGrid w:val="0"/>
      <w:spacing w:line="480" w:lineRule="atLeast"/>
      <w:ind w:leftChars="0" w:left="2202" w:firstLineChars="0" w:hanging="360"/>
      <w:jc w:val="left"/>
      <w:textAlignment w:val="baseline"/>
    </w:pPr>
    <w:rPr>
      <w:rFonts w:ascii="Arial" w:hAnsi="Arial" w:cs="Arial"/>
      <w:snapToGrid/>
      <w:szCs w:val="20"/>
    </w:rPr>
  </w:style>
  <w:style w:type="paragraph" w:customStyle="1" w:styleId="affff9">
    <w:name w:val="表格內容"/>
    <w:basedOn w:val="a3"/>
    <w:rsid w:val="0083126E"/>
    <w:pPr>
      <w:snapToGrid w:val="0"/>
      <w:spacing w:beforeLines="50" w:before="50" w:afterLines="50" w:after="50" w:line="240" w:lineRule="auto"/>
      <w:ind w:leftChars="0" w:left="0" w:firstLineChars="0" w:firstLine="0"/>
      <w:jc w:val="center"/>
    </w:pPr>
    <w:rPr>
      <w:rFonts w:ascii="Times New Roman"/>
      <w:bCs/>
      <w:snapToGrid/>
      <w:sz w:val="24"/>
      <w:szCs w:val="24"/>
    </w:rPr>
  </w:style>
  <w:style w:type="paragraph" w:customStyle="1" w:styleId="affffa">
    <w:name w:val="(二)."/>
    <w:basedOn w:val="affc"/>
    <w:rsid w:val="0083126E"/>
    <w:pPr>
      <w:spacing w:after="0" w:line="560" w:lineRule="exact"/>
      <w:ind w:leftChars="0" w:left="960" w:firstLineChars="0" w:hanging="722"/>
      <w:jc w:val="left"/>
    </w:pPr>
    <w:rPr>
      <w:rFonts w:hAnsi="Arial"/>
      <w:snapToGrid/>
      <w:sz w:val="36"/>
      <w:szCs w:val="20"/>
    </w:rPr>
  </w:style>
  <w:style w:type="paragraph" w:customStyle="1" w:styleId="k00t18">
    <w:name w:val="k00t18"/>
    <w:basedOn w:val="a3"/>
    <w:rsid w:val="0083126E"/>
    <w:pPr>
      <w:tabs>
        <w:tab w:val="left" w:pos="960"/>
        <w:tab w:val="left" w:pos="1920"/>
        <w:tab w:val="left" w:pos="2880"/>
        <w:tab w:val="left" w:pos="3840"/>
        <w:tab w:val="left" w:pos="4800"/>
        <w:tab w:val="left" w:pos="5760"/>
      </w:tabs>
      <w:autoSpaceDE w:val="0"/>
      <w:autoSpaceDN w:val="0"/>
      <w:adjustRightInd w:val="0"/>
      <w:spacing w:line="240" w:lineRule="auto"/>
      <w:ind w:leftChars="0" w:left="0" w:firstLineChars="0" w:firstLine="0"/>
      <w:jc w:val="center"/>
      <w:textAlignment w:val="baseline"/>
    </w:pPr>
    <w:rPr>
      <w:rFonts w:ascii="Times New Roman" w:eastAsia="文鼎中楷"/>
      <w:snapToGrid/>
      <w:kern w:val="0"/>
      <w:sz w:val="36"/>
      <w:szCs w:val="36"/>
    </w:rPr>
  </w:style>
  <w:style w:type="paragraph" w:customStyle="1" w:styleId="Default">
    <w:name w:val="Default"/>
    <w:rsid w:val="0083126E"/>
    <w:pPr>
      <w:widowControl w:val="0"/>
      <w:autoSpaceDE w:val="0"/>
      <w:autoSpaceDN w:val="0"/>
      <w:adjustRightInd w:val="0"/>
    </w:pPr>
    <w:rPr>
      <w:rFonts w:ascii="標楷體" w:eastAsia="標楷體" w:cs="標楷體"/>
      <w:color w:val="000000"/>
      <w:sz w:val="24"/>
      <w:szCs w:val="24"/>
    </w:rPr>
  </w:style>
  <w:style w:type="character" w:customStyle="1" w:styleId="affffb">
    <w:name w:val="姓名及分機 字元 字元"/>
    <w:rsid w:val="0083126E"/>
    <w:rPr>
      <w:rFonts w:ascii="標楷體" w:eastAsia="標楷體"/>
      <w:snapToGrid w:val="0"/>
      <w:kern w:val="2"/>
      <w:sz w:val="24"/>
      <w:szCs w:val="28"/>
      <w:lang w:val="en-US" w:eastAsia="zh-TW" w:bidi="ar-SA"/>
    </w:rPr>
  </w:style>
  <w:style w:type="character" w:customStyle="1" w:styleId="affffc">
    <w:name w:val="(一)(二)(三) 字元 字元"/>
    <w:rsid w:val="0083126E"/>
    <w:rPr>
      <w:rFonts w:ascii="標楷體" w:eastAsia="標楷體"/>
      <w:snapToGrid w:val="0"/>
      <w:kern w:val="2"/>
      <w:sz w:val="28"/>
      <w:szCs w:val="28"/>
      <w:lang w:val="en-US" w:eastAsia="zh-TW" w:bidi="ar-SA"/>
    </w:rPr>
  </w:style>
  <w:style w:type="character" w:customStyle="1" w:styleId="affffd">
    <w:name w:val="(一)(二)(三) 字元 字元 字元"/>
    <w:rsid w:val="0083126E"/>
    <w:rPr>
      <w:rFonts w:ascii="標楷體" w:eastAsia="標楷體" w:hAnsi="標楷體" w:cs="標楷體"/>
      <w:snapToGrid w:val="0"/>
      <w:kern w:val="2"/>
      <w:sz w:val="28"/>
      <w:szCs w:val="28"/>
      <w:lang w:val="en-US" w:eastAsia="zh-TW" w:bidi="ar-SA"/>
    </w:rPr>
  </w:style>
  <w:style w:type="character" w:customStyle="1" w:styleId="202">
    <w:name w:val="表格內文(20行高) 字元 字元"/>
    <w:rsid w:val="0083126E"/>
    <w:rPr>
      <w:rFonts w:ascii="標楷體" w:eastAsia="標楷體"/>
      <w:snapToGrid w:val="0"/>
      <w:kern w:val="2"/>
      <w:sz w:val="24"/>
      <w:szCs w:val="28"/>
      <w:lang w:val="en-US" w:eastAsia="zh-TW" w:bidi="ar-SA"/>
    </w:rPr>
  </w:style>
  <w:style w:type="paragraph" w:customStyle="1" w:styleId="affffe">
    <w:name w:val="結論 字元"/>
    <w:rsid w:val="0083126E"/>
    <w:pPr>
      <w:spacing w:line="480" w:lineRule="exact"/>
    </w:pPr>
  </w:style>
  <w:style w:type="character" w:customStyle="1" w:styleId="afffff">
    <w:name w:val="結論 字元 字元"/>
    <w:rsid w:val="0083126E"/>
    <w:rPr>
      <w:rFonts w:eastAsia="標楷體"/>
      <w:snapToGrid w:val="0"/>
      <w:kern w:val="2"/>
      <w:sz w:val="28"/>
      <w:szCs w:val="28"/>
      <w:lang w:val="en-US" w:eastAsia="zh-TW" w:bidi="ar-SA"/>
    </w:rPr>
  </w:style>
  <w:style w:type="paragraph" w:customStyle="1" w:styleId="afffff0">
    <w:name w:val="前言內文 字元"/>
    <w:basedOn w:val="a3"/>
    <w:rsid w:val="0083126E"/>
    <w:pPr>
      <w:adjustRightInd w:val="0"/>
      <w:spacing w:line="480" w:lineRule="exact"/>
      <w:ind w:leftChars="0" w:left="0"/>
    </w:pPr>
    <w:rPr>
      <w:rFonts w:ascii="Times New Roman"/>
    </w:rPr>
  </w:style>
  <w:style w:type="character" w:customStyle="1" w:styleId="afffff1">
    <w:name w:val="前言內文 字元 字元"/>
    <w:rsid w:val="0083126E"/>
    <w:rPr>
      <w:rFonts w:eastAsia="標楷體"/>
      <w:snapToGrid w:val="0"/>
      <w:kern w:val="2"/>
      <w:sz w:val="28"/>
      <w:szCs w:val="28"/>
      <w:lang w:val="en-US" w:eastAsia="zh-TW" w:bidi="ar-SA"/>
    </w:rPr>
  </w:style>
  <w:style w:type="paragraph" w:customStyle="1" w:styleId="afffff2">
    <w:name w:val="(一)下內文 字元 字元 字元 字元 字元 字元"/>
    <w:basedOn w:val="a3"/>
    <w:rsid w:val="0083126E"/>
    <w:pPr>
      <w:adjustRightInd w:val="0"/>
      <w:spacing w:line="480" w:lineRule="exact"/>
      <w:ind w:leftChars="300" w:left="300" w:firstLineChars="0" w:firstLine="0"/>
    </w:pPr>
    <w:rPr>
      <w:rFonts w:ascii="Times New Roman"/>
    </w:rPr>
  </w:style>
  <w:style w:type="character" w:customStyle="1" w:styleId="afffff3">
    <w:name w:val="(一)下內文 字元 字元 字元 字元 字元 字元 字元"/>
    <w:rsid w:val="0083126E"/>
    <w:rPr>
      <w:rFonts w:eastAsia="標楷體"/>
      <w:snapToGrid w:val="0"/>
      <w:kern w:val="2"/>
      <w:sz w:val="28"/>
      <w:szCs w:val="28"/>
      <w:lang w:val="en-US" w:eastAsia="zh-TW" w:bidi="ar-SA"/>
    </w:rPr>
  </w:style>
  <w:style w:type="paragraph" w:customStyle="1" w:styleId="afffff4">
    <w:name w:val="(一)下內文 字元 字元 字元 字元 字元"/>
    <w:basedOn w:val="a3"/>
    <w:rsid w:val="0083126E"/>
    <w:pPr>
      <w:adjustRightInd w:val="0"/>
      <w:spacing w:line="480" w:lineRule="exact"/>
      <w:ind w:leftChars="300" w:left="300" w:firstLineChars="0" w:firstLine="0"/>
    </w:pPr>
    <w:rPr>
      <w:rFonts w:ascii="Times New Roman"/>
    </w:rPr>
  </w:style>
  <w:style w:type="character" w:customStyle="1" w:styleId="1f">
    <w:name w:val="(一)下內文 字元 字元 字元 字元 字元 字元1"/>
    <w:rsid w:val="0083126E"/>
    <w:rPr>
      <w:rFonts w:eastAsia="標楷體"/>
      <w:snapToGrid w:val="0"/>
      <w:kern w:val="2"/>
      <w:sz w:val="28"/>
      <w:szCs w:val="28"/>
      <w:lang w:val="en-US" w:eastAsia="zh-TW" w:bidi="ar-SA"/>
    </w:rPr>
  </w:style>
  <w:style w:type="paragraph" w:customStyle="1" w:styleId="1232">
    <w:name w:val="1.2.3. 字元 字元 字元 字元 字元 字元 字元"/>
    <w:basedOn w:val="ab"/>
    <w:rsid w:val="0083126E"/>
    <w:pPr>
      <w:adjustRightInd/>
      <w:spacing w:line="480" w:lineRule="exact"/>
      <w:ind w:left="400" w:hangingChars="100" w:hanging="100"/>
    </w:pPr>
    <w:rPr>
      <w:rFonts w:ascii="Times New Roman"/>
    </w:rPr>
  </w:style>
  <w:style w:type="character" w:customStyle="1" w:styleId="1233">
    <w:name w:val="1.2.3. 字元 字元 字元 字元 字元 字元 字元 字元"/>
    <w:rsid w:val="0083126E"/>
    <w:rPr>
      <w:rFonts w:eastAsia="標楷體"/>
      <w:snapToGrid w:val="0"/>
      <w:kern w:val="2"/>
      <w:sz w:val="28"/>
      <w:szCs w:val="28"/>
      <w:lang w:val="en-US" w:eastAsia="zh-TW" w:bidi="ar-SA"/>
    </w:rPr>
  </w:style>
  <w:style w:type="paragraph" w:customStyle="1" w:styleId="148">
    <w:name w:val="第二層(14號字) 字元 字元 字元"/>
    <w:rsid w:val="0083126E"/>
    <w:pPr>
      <w:spacing w:line="480" w:lineRule="exact"/>
      <w:ind w:left="200" w:hangingChars="200" w:hanging="200"/>
      <w:jc w:val="both"/>
    </w:pPr>
    <w:rPr>
      <w:rFonts w:eastAsia="標楷體"/>
      <w:b/>
      <w:snapToGrid w:val="0"/>
      <w:kern w:val="2"/>
      <w:sz w:val="28"/>
      <w:szCs w:val="28"/>
    </w:rPr>
  </w:style>
  <w:style w:type="character" w:customStyle="1" w:styleId="149">
    <w:name w:val="第二層(14號字) 字元 字元 字元 字元"/>
    <w:rsid w:val="0083126E"/>
    <w:rPr>
      <w:rFonts w:eastAsia="標楷體"/>
      <w:b/>
      <w:snapToGrid w:val="0"/>
      <w:kern w:val="2"/>
      <w:sz w:val="28"/>
      <w:szCs w:val="28"/>
      <w:lang w:val="en-US" w:eastAsia="zh-TW" w:bidi="ar-SA"/>
    </w:rPr>
  </w:style>
  <w:style w:type="character" w:customStyle="1" w:styleId="1234">
    <w:name w:val="(1)(2)(3) 字元 字元 字元 字元"/>
    <w:rsid w:val="0083126E"/>
    <w:rPr>
      <w:rFonts w:eastAsia="標楷體"/>
      <w:snapToGrid w:val="0"/>
      <w:kern w:val="2"/>
      <w:sz w:val="28"/>
      <w:szCs w:val="28"/>
      <w:lang w:val="en-US" w:eastAsia="zh-TW" w:bidi="ar-SA"/>
    </w:rPr>
  </w:style>
  <w:style w:type="character" w:customStyle="1" w:styleId="afffff5">
    <w:name w:val="(一)下內文 字元 字元 字元 字元 字元 字元 字元 字元 字元 字元"/>
    <w:rsid w:val="0083126E"/>
    <w:rPr>
      <w:rFonts w:ascii="標楷體" w:eastAsia="標楷體"/>
      <w:snapToGrid w:val="0"/>
      <w:kern w:val="2"/>
      <w:sz w:val="28"/>
      <w:szCs w:val="28"/>
    </w:rPr>
  </w:style>
  <w:style w:type="character" w:customStyle="1" w:styleId="afffff6">
    <w:name w:val="(一)(二)(三) 字元 字元 字元 字元 字元 字元"/>
    <w:link w:val="afffff7"/>
    <w:rsid w:val="0083126E"/>
    <w:rPr>
      <w:rFonts w:ascii="標楷體" w:eastAsia="標楷體"/>
      <w:snapToGrid w:val="0"/>
      <w:kern w:val="2"/>
      <w:sz w:val="28"/>
      <w:szCs w:val="28"/>
    </w:rPr>
  </w:style>
  <w:style w:type="paragraph" w:customStyle="1" w:styleId="afffff7">
    <w:name w:val="(一)(二)(三) 字元 字元 字元 字元 字元"/>
    <w:basedOn w:val="a3"/>
    <w:link w:val="afffff6"/>
    <w:rsid w:val="0083126E"/>
    <w:pPr>
      <w:ind w:left="300" w:hangingChars="100" w:hanging="100"/>
    </w:pPr>
  </w:style>
  <w:style w:type="character" w:customStyle="1" w:styleId="1235">
    <w:name w:val="1.2.3. 字元 字元"/>
    <w:rsid w:val="0083126E"/>
    <w:rPr>
      <w:rFonts w:eastAsia="標楷體"/>
      <w:snapToGrid w:val="0"/>
      <w:kern w:val="2"/>
      <w:sz w:val="28"/>
      <w:szCs w:val="28"/>
      <w:lang w:val="en-US" w:eastAsia="zh-TW" w:bidi="ar-SA"/>
    </w:rPr>
  </w:style>
  <w:style w:type="character" w:customStyle="1" w:styleId="1f0">
    <w:name w:val="結論 字元1"/>
    <w:rsid w:val="0083126E"/>
    <w:rPr>
      <w:rFonts w:eastAsia="標楷體"/>
      <w:snapToGrid w:val="0"/>
      <w:kern w:val="2"/>
      <w:sz w:val="28"/>
      <w:szCs w:val="28"/>
      <w:lang w:val="en-US" w:eastAsia="zh-TW" w:bidi="ar-SA"/>
    </w:rPr>
  </w:style>
  <w:style w:type="paragraph" w:customStyle="1" w:styleId="1236">
    <w:name w:val="(1)(2)(3) 字元"/>
    <w:basedOn w:val="a3"/>
    <w:link w:val="1237"/>
    <w:rsid w:val="0083126E"/>
    <w:pPr>
      <w:ind w:leftChars="400" w:left="500" w:hangingChars="100" w:hanging="100"/>
    </w:pPr>
  </w:style>
  <w:style w:type="character" w:customStyle="1" w:styleId="1237">
    <w:name w:val="(1)(2)(3) 字元 字元"/>
    <w:link w:val="1236"/>
    <w:rsid w:val="0083126E"/>
    <w:rPr>
      <w:rFonts w:ascii="標楷體" w:eastAsia="標楷體"/>
      <w:snapToGrid w:val="0"/>
      <w:kern w:val="2"/>
      <w:sz w:val="28"/>
      <w:szCs w:val="28"/>
    </w:rPr>
  </w:style>
  <w:style w:type="character" w:customStyle="1" w:styleId="14a">
    <w:name w:val="表格內文(14行高) 字元 字元 字元"/>
    <w:rsid w:val="0083126E"/>
    <w:rPr>
      <w:rFonts w:ascii="標楷體" w:eastAsia="標楷體"/>
      <w:snapToGrid w:val="0"/>
      <w:kern w:val="2"/>
      <w:sz w:val="24"/>
      <w:szCs w:val="28"/>
      <w:lang w:val="en-US" w:eastAsia="zh-TW" w:bidi="ar-SA"/>
    </w:rPr>
  </w:style>
  <w:style w:type="character" w:customStyle="1" w:styleId="203">
    <w:name w:val="表格內文(20行高) 字元 字元 字元"/>
    <w:rsid w:val="0083126E"/>
    <w:rPr>
      <w:rFonts w:ascii="標楷體" w:eastAsia="標楷體"/>
      <w:snapToGrid w:val="0"/>
      <w:kern w:val="2"/>
      <w:sz w:val="24"/>
      <w:szCs w:val="28"/>
      <w:lang w:val="en-US" w:eastAsia="zh-TW" w:bidi="ar-SA"/>
    </w:rPr>
  </w:style>
  <w:style w:type="paragraph" w:customStyle="1" w:styleId="afffff8">
    <w:name w:val="段一"/>
    <w:basedOn w:val="a3"/>
    <w:rsid w:val="0083126E"/>
    <w:pPr>
      <w:adjustRightInd w:val="0"/>
      <w:spacing w:line="400" w:lineRule="atLeast"/>
      <w:ind w:leftChars="0" w:left="600" w:right="-490" w:firstLineChars="0" w:hanging="316"/>
      <w:textAlignment w:val="baseline"/>
    </w:pPr>
    <w:rPr>
      <w:rFonts w:ascii="新細明體" w:eastAsia="新細明體"/>
      <w:snapToGrid/>
      <w:kern w:val="0"/>
      <w:szCs w:val="20"/>
    </w:rPr>
  </w:style>
  <w:style w:type="table" w:styleId="1f1">
    <w:name w:val="Table Grid 1"/>
    <w:basedOn w:val="a5"/>
    <w:rsid w:val="0083126E"/>
    <w:pPr>
      <w:widowControl w:val="0"/>
      <w:spacing w:line="480" w:lineRule="exact"/>
      <w:ind w:leftChars="200" w:left="200" w:firstLineChars="200" w:firstLine="20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character" w:customStyle="1" w:styleId="1f2">
    <w:name w:val="標題1"/>
    <w:basedOn w:val="a4"/>
    <w:rsid w:val="0083126E"/>
  </w:style>
  <w:style w:type="paragraph" w:customStyle="1" w:styleId="1f3">
    <w:name w:val="(一)下內文 字元1 字元 字元"/>
    <w:basedOn w:val="a3"/>
    <w:rsid w:val="0083126E"/>
    <w:pPr>
      <w:adjustRightInd w:val="0"/>
      <w:ind w:leftChars="300" w:left="300" w:firstLineChars="0" w:firstLine="0"/>
    </w:pPr>
  </w:style>
  <w:style w:type="character" w:customStyle="1" w:styleId="afffff9">
    <w:name w:val="(一)下內文 字元 字元 字元 字元 字元 字元 字元 字元 字元 字元 字元 字元"/>
    <w:rsid w:val="0083126E"/>
    <w:rPr>
      <w:rFonts w:ascii="標楷體" w:eastAsia="標楷體"/>
      <w:snapToGrid w:val="0"/>
      <w:kern w:val="2"/>
      <w:sz w:val="28"/>
      <w:szCs w:val="28"/>
      <w:lang w:val="en-US" w:eastAsia="zh-TW" w:bidi="ar-SA"/>
    </w:rPr>
  </w:style>
  <w:style w:type="paragraph" w:customStyle="1" w:styleId="afffffa">
    <w:name w:val="(一)下內文 字元 字元 字元 字元 字元 字元 字元 字元 字元 字元 字元"/>
    <w:basedOn w:val="a3"/>
    <w:rsid w:val="0083126E"/>
    <w:pPr>
      <w:adjustRightInd w:val="0"/>
      <w:spacing w:line="480" w:lineRule="exact"/>
      <w:ind w:leftChars="300" w:left="300" w:firstLineChars="0" w:firstLine="0"/>
    </w:pPr>
  </w:style>
  <w:style w:type="character" w:customStyle="1" w:styleId="afffffb">
    <w:name w:val="前言(一)(二)(三) 字元"/>
    <w:rsid w:val="0083126E"/>
    <w:rPr>
      <w:rFonts w:ascii="標楷體" w:eastAsia="標楷體"/>
      <w:snapToGrid w:val="0"/>
      <w:kern w:val="2"/>
      <w:sz w:val="28"/>
      <w:szCs w:val="28"/>
      <w:lang w:val="en-US" w:eastAsia="zh-TW" w:bidi="ar-SA"/>
    </w:rPr>
  </w:style>
  <w:style w:type="character" w:customStyle="1" w:styleId="afffffc">
    <w:name w:val="前言(一)(二)(三) 字元 字元"/>
    <w:rsid w:val="0083126E"/>
    <w:rPr>
      <w:rFonts w:ascii="標楷體" w:eastAsia="標楷體"/>
      <w:snapToGrid w:val="0"/>
      <w:kern w:val="2"/>
      <w:sz w:val="28"/>
      <w:szCs w:val="28"/>
      <w:lang w:val="en-US" w:eastAsia="zh-TW" w:bidi="ar-SA"/>
    </w:rPr>
  </w:style>
  <w:style w:type="paragraph" w:customStyle="1" w:styleId="36">
    <w:name w:val="樣式3"/>
    <w:basedOn w:val="a3"/>
    <w:rsid w:val="0083126E"/>
    <w:pPr>
      <w:spacing w:line="240" w:lineRule="auto"/>
      <w:ind w:left="838" w:hangingChars="100" w:hanging="279"/>
    </w:pPr>
    <w:rPr>
      <w:rFonts w:ascii="Times New Roman"/>
      <w:snapToGrid/>
      <w:szCs w:val="24"/>
    </w:rPr>
  </w:style>
  <w:style w:type="character" w:customStyle="1" w:styleId="1f4">
    <w:name w:val="(一)下內文 字元1 字元 字元 字元"/>
    <w:rsid w:val="0083126E"/>
    <w:rPr>
      <w:rFonts w:ascii="標楷體" w:eastAsia="標楷體"/>
      <w:snapToGrid w:val="0"/>
      <w:kern w:val="2"/>
      <w:sz w:val="28"/>
      <w:szCs w:val="28"/>
      <w:lang w:val="en-US" w:eastAsia="zh-TW" w:bidi="ar-SA"/>
    </w:rPr>
  </w:style>
  <w:style w:type="character" w:customStyle="1" w:styleId="black10size1">
    <w:name w:val="black10size1"/>
    <w:rsid w:val="0083126E"/>
    <w:rPr>
      <w:b w:val="0"/>
      <w:bCs w:val="0"/>
      <w:color w:val="000000"/>
      <w:sz w:val="20"/>
      <w:szCs w:val="20"/>
    </w:rPr>
  </w:style>
  <w:style w:type="character" w:customStyle="1" w:styleId="1f5">
    <w:name w:val="內文1"/>
    <w:rsid w:val="0083126E"/>
    <w:rPr>
      <w:strike w:val="0"/>
      <w:dstrike w:val="0"/>
      <w:color w:val="666666"/>
      <w:sz w:val="24"/>
      <w:szCs w:val="24"/>
      <w:u w:val="none"/>
      <w:effect w:val="none"/>
    </w:rPr>
  </w:style>
  <w:style w:type="character" w:customStyle="1" w:styleId="afffffd">
    <w:name w:val="(一)下內文 字元 字元 字元"/>
    <w:rsid w:val="0083126E"/>
    <w:rPr>
      <w:rFonts w:ascii="標楷體" w:eastAsia="標楷體"/>
      <w:snapToGrid w:val="0"/>
      <w:kern w:val="2"/>
      <w:sz w:val="28"/>
      <w:szCs w:val="28"/>
      <w:lang w:val="en-US" w:eastAsia="zh-TW" w:bidi="ar-SA"/>
    </w:rPr>
  </w:style>
  <w:style w:type="paragraph" w:customStyle="1" w:styleId="afffffe">
    <w:name w:val="(一)下內文 字元 字元 字元 字元"/>
    <w:basedOn w:val="a3"/>
    <w:rsid w:val="0083126E"/>
    <w:pPr>
      <w:adjustRightInd w:val="0"/>
      <w:spacing w:line="480" w:lineRule="exact"/>
      <w:ind w:leftChars="300" w:left="300" w:firstLineChars="0" w:firstLine="0"/>
    </w:pPr>
    <w:rPr>
      <w:rFonts w:ascii="Times New Roman"/>
    </w:rPr>
  </w:style>
  <w:style w:type="character" w:customStyle="1" w:styleId="affffff">
    <w:name w:val="結論 字元 字元 字元"/>
    <w:rsid w:val="0083126E"/>
    <w:rPr>
      <w:rFonts w:ascii="標楷體" w:eastAsia="標楷體"/>
      <w:snapToGrid w:val="0"/>
      <w:kern w:val="2"/>
      <w:sz w:val="28"/>
      <w:szCs w:val="28"/>
      <w:lang w:val="en-US" w:eastAsia="zh-TW" w:bidi="ar-SA"/>
    </w:rPr>
  </w:style>
  <w:style w:type="paragraph" w:customStyle="1" w:styleId="newsdate">
    <w:name w:val="newsdate"/>
    <w:basedOn w:val="a3"/>
    <w:rsid w:val="0083126E"/>
    <w:pPr>
      <w:widowControl/>
      <w:spacing w:before="360" w:after="360" w:line="240" w:lineRule="auto"/>
      <w:ind w:leftChars="0" w:left="360" w:right="360" w:firstLineChars="0" w:firstLine="0"/>
      <w:jc w:val="left"/>
    </w:pPr>
    <w:rPr>
      <w:rFonts w:ascii="新細明體" w:eastAsia="新細明體" w:hAnsi="新細明體"/>
      <w:snapToGrid/>
      <w:kern w:val="0"/>
      <w:sz w:val="24"/>
      <w:szCs w:val="24"/>
    </w:rPr>
  </w:style>
  <w:style w:type="paragraph" w:customStyle="1" w:styleId="affffff0">
    <w:name w:val="第一層"/>
    <w:basedOn w:val="afc"/>
    <w:rsid w:val="0083126E"/>
    <w:pPr>
      <w:overflowPunct w:val="0"/>
      <w:snapToGrid w:val="0"/>
      <w:spacing w:line="480" w:lineRule="exact"/>
      <w:jc w:val="both"/>
    </w:pPr>
    <w:rPr>
      <w:rFonts w:ascii="標楷體" w:eastAsia="標楷體" w:cs="Times New Roman"/>
      <w:b/>
      <w:snapToGrid w:val="0"/>
      <w:sz w:val="28"/>
      <w:szCs w:val="20"/>
    </w:rPr>
  </w:style>
  <w:style w:type="character" w:customStyle="1" w:styleId="affffff1">
    <w:name w:val="圖表目錄 字元"/>
    <w:rsid w:val="0083126E"/>
    <w:rPr>
      <w:rFonts w:ascii="標楷體" w:eastAsia="標楷體"/>
      <w:snapToGrid w:val="0"/>
      <w:kern w:val="2"/>
      <w:sz w:val="28"/>
      <w:szCs w:val="28"/>
      <w:lang w:val="en-US" w:eastAsia="zh-TW" w:bidi="ar-SA"/>
    </w:rPr>
  </w:style>
  <w:style w:type="character" w:customStyle="1" w:styleId="15pxtext081">
    <w:name w:val="15px_text_081"/>
    <w:rsid w:val="0083126E"/>
    <w:rPr>
      <w:color w:val="272727"/>
      <w:spacing w:val="12"/>
      <w:sz w:val="18"/>
      <w:szCs w:val="18"/>
    </w:rPr>
  </w:style>
  <w:style w:type="paragraph" w:customStyle="1" w:styleId="affffff2">
    <w:name w:val="案由"/>
    <w:basedOn w:val="a3"/>
    <w:rsid w:val="0083126E"/>
    <w:pPr>
      <w:snapToGrid w:val="0"/>
      <w:ind w:leftChars="0" w:left="0" w:firstLineChars="0" w:firstLine="0"/>
    </w:pPr>
    <w:rPr>
      <w:rFonts w:ascii="Times New Roman"/>
      <w:snapToGrid/>
      <w:sz w:val="30"/>
      <w:szCs w:val="24"/>
    </w:rPr>
  </w:style>
  <w:style w:type="character" w:customStyle="1" w:styleId="text">
    <w:name w:val="text"/>
    <w:basedOn w:val="a4"/>
    <w:rsid w:val="0083126E"/>
  </w:style>
  <w:style w:type="paragraph" w:customStyle="1" w:styleId="Web8">
    <w:name w:val="內文 (Web)8"/>
    <w:basedOn w:val="a3"/>
    <w:rsid w:val="0083126E"/>
    <w:pPr>
      <w:widowControl/>
      <w:spacing w:before="100" w:beforeAutospacing="1" w:after="100" w:afterAutospacing="1" w:line="360" w:lineRule="atLeast"/>
      <w:ind w:leftChars="0" w:left="0" w:firstLineChars="0" w:firstLine="0"/>
      <w:jc w:val="left"/>
    </w:pPr>
    <w:rPr>
      <w:rFonts w:ascii="新細明體" w:eastAsia="新細明體" w:hAnsi="新細明體"/>
      <w:snapToGrid/>
      <w:kern w:val="0"/>
      <w:sz w:val="24"/>
      <w:szCs w:val="24"/>
    </w:rPr>
  </w:style>
  <w:style w:type="character" w:customStyle="1" w:styleId="t12000000181">
    <w:name w:val="t12000000181"/>
    <w:rsid w:val="0083126E"/>
    <w:rPr>
      <w:sz w:val="24"/>
      <w:szCs w:val="24"/>
    </w:rPr>
  </w:style>
  <w:style w:type="paragraph" w:customStyle="1" w:styleId="1f6">
    <w:name w:val="條文內文1"/>
    <w:basedOn w:val="a3"/>
    <w:next w:val="a3"/>
    <w:rsid w:val="0083126E"/>
    <w:pPr>
      <w:kinsoku w:val="0"/>
      <w:overflowPunct w:val="0"/>
      <w:spacing w:line="420" w:lineRule="exact"/>
      <w:ind w:leftChars="500" w:left="500"/>
      <w:textAlignment w:val="center"/>
    </w:pPr>
    <w:rPr>
      <w:rFonts w:ascii="Times New Roman" w:eastAsia="華康細明體"/>
      <w:snapToGrid/>
      <w:sz w:val="21"/>
      <w:szCs w:val="24"/>
    </w:rPr>
  </w:style>
  <w:style w:type="paragraph" w:customStyle="1" w:styleId="affffff3">
    <w:name w:val="第  一  條"/>
    <w:basedOn w:val="a3"/>
    <w:link w:val="affffff4"/>
    <w:rsid w:val="0083126E"/>
    <w:pPr>
      <w:spacing w:line="240" w:lineRule="auto"/>
      <w:ind w:leftChars="0" w:left="500" w:hangingChars="500" w:hanging="500"/>
    </w:pPr>
    <w:rPr>
      <w:rFonts w:hAnsi="標楷體"/>
      <w:sz w:val="24"/>
      <w:szCs w:val="24"/>
    </w:rPr>
  </w:style>
  <w:style w:type="character" w:customStyle="1" w:styleId="affffff4">
    <w:name w:val="第  一  條 字元"/>
    <w:link w:val="affffff3"/>
    <w:rsid w:val="0083126E"/>
    <w:rPr>
      <w:rFonts w:ascii="標楷體" w:eastAsia="標楷體" w:hAnsi="標楷體"/>
      <w:snapToGrid w:val="0"/>
      <w:kern w:val="2"/>
      <w:sz w:val="24"/>
      <w:szCs w:val="24"/>
    </w:rPr>
  </w:style>
  <w:style w:type="paragraph" w:customStyle="1" w:styleId="affffff5">
    <w:name w:val="第  一  條之款"/>
    <w:basedOn w:val="a3"/>
    <w:link w:val="affffff6"/>
    <w:rsid w:val="0083126E"/>
    <w:pPr>
      <w:spacing w:line="240" w:lineRule="auto"/>
      <w:ind w:leftChars="700" w:left="900" w:hangingChars="200" w:hanging="200"/>
    </w:pPr>
    <w:rPr>
      <w:rFonts w:hAnsi="標楷體"/>
      <w:sz w:val="24"/>
      <w:szCs w:val="24"/>
    </w:rPr>
  </w:style>
  <w:style w:type="character" w:customStyle="1" w:styleId="affffff6">
    <w:name w:val="第  一  條之款 字元"/>
    <w:link w:val="affffff5"/>
    <w:rsid w:val="0083126E"/>
    <w:rPr>
      <w:rFonts w:ascii="標楷體" w:eastAsia="標楷體" w:hAnsi="標楷體"/>
      <w:snapToGrid w:val="0"/>
      <w:kern w:val="2"/>
      <w:sz w:val="24"/>
      <w:szCs w:val="24"/>
    </w:rPr>
  </w:style>
  <w:style w:type="character" w:customStyle="1" w:styleId="2010">
    <w:name w:val="表格內文(20行高) 字元1"/>
    <w:rsid w:val="0083126E"/>
    <w:rPr>
      <w:rFonts w:ascii="標楷體" w:eastAsia="標楷體"/>
      <w:snapToGrid w:val="0"/>
      <w:kern w:val="2"/>
      <w:sz w:val="24"/>
      <w:szCs w:val="28"/>
      <w:lang w:val="en-US" w:eastAsia="zh-TW" w:bidi="ar-SA"/>
    </w:rPr>
  </w:style>
  <w:style w:type="paragraph" w:styleId="affffff7">
    <w:name w:val="List Paragraph"/>
    <w:basedOn w:val="a3"/>
    <w:link w:val="affffff8"/>
    <w:uiPriority w:val="34"/>
    <w:qFormat/>
    <w:rsid w:val="0083126E"/>
    <w:pPr>
      <w:adjustRightInd w:val="0"/>
      <w:spacing w:line="360" w:lineRule="atLeast"/>
      <w:ind w:left="480" w:firstLineChars="0" w:firstLine="0"/>
      <w:jc w:val="left"/>
      <w:textAlignment w:val="baseline"/>
    </w:pPr>
    <w:rPr>
      <w:rFonts w:ascii="Times New Roman" w:eastAsia="新細明體"/>
      <w:snapToGrid/>
      <w:kern w:val="0"/>
      <w:sz w:val="24"/>
      <w:szCs w:val="20"/>
    </w:rPr>
  </w:style>
  <w:style w:type="paragraph" w:customStyle="1" w:styleId="1f7">
    <w:name w:val="字元 字元1 字元 字元 字元"/>
    <w:basedOn w:val="a3"/>
    <w:semiHidden/>
    <w:rsid w:val="0083126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9">
    <w:name w:val="條次"/>
    <w:basedOn w:val="a3"/>
    <w:rsid w:val="0083126E"/>
    <w:pPr>
      <w:spacing w:before="120" w:line="0" w:lineRule="atLeast"/>
      <w:ind w:leftChars="0" w:left="0" w:firstLineChars="0" w:firstLine="0"/>
      <w:jc w:val="center"/>
    </w:pPr>
    <w:rPr>
      <w:rFonts w:ascii="Times New Roman"/>
      <w:snapToGrid/>
      <w:sz w:val="20"/>
      <w:szCs w:val="24"/>
    </w:rPr>
  </w:style>
  <w:style w:type="paragraph" w:customStyle="1" w:styleId="affffffa">
    <w:name w:val="(一)"/>
    <w:basedOn w:val="a3"/>
    <w:link w:val="affffffb"/>
    <w:rsid w:val="0083126E"/>
    <w:pPr>
      <w:spacing w:line="340" w:lineRule="exact"/>
      <w:ind w:leftChars="0" w:left="100" w:hangingChars="100" w:hanging="100"/>
    </w:pPr>
    <w:rPr>
      <w:rFonts w:hAnsi="標楷體"/>
      <w:snapToGrid/>
      <w:sz w:val="22"/>
      <w:szCs w:val="22"/>
    </w:rPr>
  </w:style>
  <w:style w:type="character" w:customStyle="1" w:styleId="affffffb">
    <w:name w:val="(一) 字元"/>
    <w:link w:val="affffffa"/>
    <w:rsid w:val="0083126E"/>
    <w:rPr>
      <w:rFonts w:ascii="標楷體" w:eastAsia="標楷體" w:hAnsi="標楷體"/>
      <w:kern w:val="2"/>
      <w:sz w:val="22"/>
      <w:szCs w:val="22"/>
    </w:rPr>
  </w:style>
  <w:style w:type="paragraph" w:customStyle="1" w:styleId="affffffc">
    <w:name w:val="標題二(政府提案)"/>
    <w:basedOn w:val="a3"/>
    <w:rsid w:val="0083126E"/>
    <w:pPr>
      <w:kinsoku w:val="0"/>
      <w:overflowPunct w:val="0"/>
      <w:autoSpaceDE w:val="0"/>
      <w:autoSpaceDN w:val="0"/>
      <w:spacing w:beforeLines="50" w:before="50" w:afterLines="50" w:after="50" w:line="304" w:lineRule="exact"/>
      <w:ind w:leftChars="0" w:left="213" w:firstLineChars="0" w:hanging="213"/>
      <w:textAlignment w:val="center"/>
    </w:pPr>
    <w:rPr>
      <w:rFonts w:ascii="Times New Roman" w:eastAsia="華康楷書體W5"/>
      <w:szCs w:val="24"/>
    </w:rPr>
  </w:style>
  <w:style w:type="character" w:customStyle="1" w:styleId="google-src-text1">
    <w:name w:val="google-src-text1"/>
    <w:rsid w:val="0083126E"/>
    <w:rPr>
      <w:vanish/>
      <w:webHidden w:val="0"/>
      <w:specVanish w:val="0"/>
    </w:rPr>
  </w:style>
  <w:style w:type="character" w:customStyle="1" w:styleId="w011">
    <w:name w:val="w011"/>
    <w:rsid w:val="0083126E"/>
    <w:rPr>
      <w:rFonts w:ascii="Verdana" w:hAnsi="Verdana" w:hint="default"/>
      <w:strike w:val="0"/>
      <w:dstrike w:val="0"/>
      <w:color w:val="4D2600"/>
      <w:sz w:val="24"/>
      <w:szCs w:val="24"/>
      <w:u w:val="none"/>
      <w:effect w:val="none"/>
    </w:rPr>
  </w:style>
  <w:style w:type="character" w:customStyle="1" w:styleId="text021">
    <w:name w:val="text021"/>
    <w:rsid w:val="0083126E"/>
    <w:rPr>
      <w:rFonts w:ascii="Verdana" w:eastAsia="標楷體" w:hAnsi="Verdana" w:cs="Mangal"/>
      <w:color w:val="666666"/>
      <w:kern w:val="2"/>
      <w:sz w:val="20"/>
      <w:szCs w:val="20"/>
      <w:lang w:val="en-US" w:eastAsia="en-US" w:bidi="hi-IN"/>
    </w:rPr>
  </w:style>
  <w:style w:type="paragraph" w:customStyle="1" w:styleId="1f8">
    <w:name w:val="目錄1"/>
    <w:basedOn w:val="12"/>
    <w:rsid w:val="0083126E"/>
    <w:pPr>
      <w:ind w:left="487" w:rightChars="100" w:right="100" w:hanging="487"/>
      <w:jc w:val="right"/>
    </w:pPr>
    <w:rPr>
      <w:rFonts w:hAnsi="標楷體"/>
      <w:noProof/>
      <w:snapToGrid/>
      <w:kern w:val="0"/>
      <w:sz w:val="24"/>
      <w:szCs w:val="24"/>
    </w:rPr>
  </w:style>
  <w:style w:type="character" w:customStyle="1" w:styleId="160">
    <w:name w:val="字元16"/>
    <w:rsid w:val="0083126E"/>
    <w:rPr>
      <w:rFonts w:ascii="標楷體" w:eastAsia="標楷體"/>
      <w:snapToGrid w:val="0"/>
      <w:kern w:val="2"/>
      <w:lang w:val="en-US" w:eastAsia="zh-TW" w:bidi="ar-SA"/>
    </w:rPr>
  </w:style>
  <w:style w:type="paragraph" w:customStyle="1" w:styleId="affffffd">
    <w:name w:val="字元 字元 字元"/>
    <w:basedOn w:val="a3"/>
    <w:rsid w:val="0083126E"/>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styleId="z-">
    <w:name w:val="HTML Top of Form"/>
    <w:basedOn w:val="a3"/>
    <w:next w:val="a3"/>
    <w:link w:val="z-0"/>
    <w:hidden/>
    <w:rsid w:val="0083126E"/>
    <w:pPr>
      <w:widowControl/>
      <w:pBdr>
        <w:bottom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0">
    <w:name w:val="z-表單的頂端 字元"/>
    <w:link w:val="z-"/>
    <w:rsid w:val="0083126E"/>
    <w:rPr>
      <w:rFonts w:ascii="Arial" w:hAnsi="Arial" w:cs="Arial"/>
      <w:snapToGrid w:val="0"/>
      <w:vanish/>
      <w:kern w:val="2"/>
      <w:sz w:val="16"/>
      <w:szCs w:val="16"/>
    </w:rPr>
  </w:style>
  <w:style w:type="paragraph" w:styleId="z-1">
    <w:name w:val="HTML Bottom of Form"/>
    <w:basedOn w:val="a3"/>
    <w:next w:val="a3"/>
    <w:link w:val="z-2"/>
    <w:hidden/>
    <w:rsid w:val="0083126E"/>
    <w:pPr>
      <w:widowControl/>
      <w:pBdr>
        <w:top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2">
    <w:name w:val="z-表單的底部 字元"/>
    <w:link w:val="z-1"/>
    <w:rsid w:val="0083126E"/>
    <w:rPr>
      <w:rFonts w:ascii="Arial" w:hAnsi="Arial" w:cs="Arial"/>
      <w:snapToGrid w:val="0"/>
      <w:vanish/>
      <w:kern w:val="2"/>
      <w:sz w:val="16"/>
      <w:szCs w:val="16"/>
    </w:rPr>
  </w:style>
  <w:style w:type="character" w:customStyle="1" w:styleId="listsubtitlespan1">
    <w:name w:val="listsubtitlespan1"/>
    <w:rsid w:val="0083126E"/>
    <w:rPr>
      <w:i/>
      <w:iCs/>
      <w:color w:val="666666"/>
    </w:rPr>
  </w:style>
  <w:style w:type="paragraph" w:customStyle="1" w:styleId="-">
    <w:name w:val="欄-項目符號"/>
    <w:basedOn w:val="af4"/>
    <w:rsid w:val="0083126E"/>
    <w:pPr>
      <w:tabs>
        <w:tab w:val="clear" w:pos="4153"/>
        <w:tab w:val="clear" w:pos="8306"/>
        <w:tab w:val="num" w:pos="341"/>
      </w:tabs>
      <w:snapToGrid/>
      <w:spacing w:line="240" w:lineRule="auto"/>
      <w:ind w:leftChars="0" w:left="340" w:rightChars="50" w:right="120" w:firstLineChars="0" w:hanging="221"/>
    </w:pPr>
    <w:rPr>
      <w:rFonts w:ascii="Times New Roman" w:eastAsia="華康楷書體W5"/>
      <w:snapToGrid/>
      <w:spacing w:val="10"/>
      <w:sz w:val="19"/>
    </w:rPr>
  </w:style>
  <w:style w:type="paragraph" w:customStyle="1" w:styleId="affffffe">
    <w:name w:val="標題壹、"/>
    <w:basedOn w:val="afffffff"/>
    <w:rsid w:val="0083126E"/>
    <w:pPr>
      <w:spacing w:beforeLines="0" w:before="0" w:line="360" w:lineRule="auto"/>
      <w:jc w:val="both"/>
    </w:pPr>
    <w:rPr>
      <w:sz w:val="36"/>
      <w:szCs w:val="36"/>
    </w:rPr>
  </w:style>
  <w:style w:type="paragraph" w:customStyle="1" w:styleId="afffffff">
    <w:name w:val="標題甲、"/>
    <w:basedOn w:val="a3"/>
    <w:rsid w:val="0083126E"/>
    <w:pPr>
      <w:spacing w:beforeLines="50" w:before="50" w:line="240" w:lineRule="auto"/>
      <w:ind w:leftChars="0" w:left="0" w:firstLineChars="0" w:firstLine="0"/>
      <w:jc w:val="center"/>
    </w:pPr>
    <w:rPr>
      <w:rFonts w:ascii="Times New Roman" w:cs="新細明體"/>
      <w:b/>
      <w:bCs/>
      <w:snapToGrid/>
      <w:sz w:val="40"/>
      <w:szCs w:val="20"/>
    </w:rPr>
  </w:style>
  <w:style w:type="paragraph" w:customStyle="1" w:styleId="afffffff0">
    <w:name w:val="標題一、"/>
    <w:basedOn w:val="afffffff"/>
    <w:rsid w:val="0083126E"/>
    <w:pPr>
      <w:spacing w:beforeLines="20" w:before="20" w:afterLines="20" w:after="20" w:line="400" w:lineRule="exact"/>
      <w:ind w:leftChars="100" w:left="310" w:hangingChars="210" w:hanging="210"/>
      <w:jc w:val="both"/>
    </w:pPr>
    <w:rPr>
      <w:sz w:val="32"/>
      <w:szCs w:val="32"/>
    </w:rPr>
  </w:style>
  <w:style w:type="paragraph" w:customStyle="1" w:styleId="afffffff1">
    <w:name w:val="標題（一）"/>
    <w:basedOn w:val="afffffff"/>
    <w:rsid w:val="0083126E"/>
    <w:pPr>
      <w:spacing w:beforeLines="20" w:before="20" w:afterLines="20" w:after="20" w:line="400" w:lineRule="exact"/>
      <w:ind w:firstLineChars="200" w:firstLine="200"/>
      <w:jc w:val="both"/>
    </w:pPr>
    <w:rPr>
      <w:sz w:val="28"/>
      <w:szCs w:val="28"/>
    </w:rPr>
  </w:style>
  <w:style w:type="paragraph" w:customStyle="1" w:styleId="afffffff2">
    <w:name w:val="跨頁標頭"/>
    <w:basedOn w:val="a3"/>
    <w:rsid w:val="0083126E"/>
    <w:pPr>
      <w:spacing w:afterLines="50" w:after="180" w:line="240" w:lineRule="auto"/>
      <w:ind w:leftChars="0" w:left="0" w:firstLineChars="0" w:firstLine="0"/>
      <w:jc w:val="right"/>
    </w:pPr>
    <w:rPr>
      <w:rFonts w:ascii="華康楷書體W5" w:eastAsia="華康楷書體W5"/>
      <w:b/>
      <w:snapToGrid/>
      <w:spacing w:val="60"/>
      <w:sz w:val="30"/>
      <w:szCs w:val="20"/>
      <w:u w:val="single"/>
    </w:rPr>
  </w:style>
  <w:style w:type="paragraph" w:customStyle="1" w:styleId="1-">
    <w:name w:val="表格欄1-數字主管"/>
    <w:basedOn w:val="a3"/>
    <w:rsid w:val="0083126E"/>
    <w:pPr>
      <w:spacing w:line="240" w:lineRule="auto"/>
      <w:ind w:leftChars="0" w:left="0" w:firstLineChars="0" w:firstLine="0"/>
      <w:jc w:val="right"/>
    </w:pPr>
    <w:rPr>
      <w:rFonts w:ascii="細明體" w:eastAsia="細明體" w:hAnsi="Arial"/>
      <w:b/>
      <w:bCs/>
      <w:snapToGrid/>
      <w:w w:val="90"/>
      <w:sz w:val="20"/>
      <w:szCs w:val="20"/>
    </w:rPr>
  </w:style>
  <w:style w:type="paragraph" w:customStyle="1" w:styleId="1f9">
    <w:name w:val="標題1."/>
    <w:basedOn w:val="afffffff"/>
    <w:link w:val="1fa"/>
    <w:rsid w:val="0083126E"/>
    <w:pPr>
      <w:spacing w:beforeLines="0" w:before="0" w:line="400" w:lineRule="exact"/>
      <w:ind w:firstLineChars="450" w:firstLine="450"/>
      <w:jc w:val="both"/>
    </w:pPr>
    <w:rPr>
      <w:rFonts w:ascii="標楷體"/>
      <w:b w:val="0"/>
      <w:snapToGrid w:val="0"/>
      <w:sz w:val="24"/>
      <w:szCs w:val="24"/>
    </w:rPr>
  </w:style>
  <w:style w:type="character" w:customStyle="1" w:styleId="1fa">
    <w:name w:val="標題1. 字元"/>
    <w:link w:val="1f9"/>
    <w:rsid w:val="0083126E"/>
    <w:rPr>
      <w:rFonts w:ascii="標楷體" w:eastAsia="標楷體" w:cs="新細明體"/>
      <w:bCs/>
      <w:snapToGrid w:val="0"/>
      <w:kern w:val="2"/>
      <w:sz w:val="24"/>
      <w:szCs w:val="24"/>
    </w:rPr>
  </w:style>
  <w:style w:type="paragraph" w:customStyle="1" w:styleId="1fb">
    <w:name w:val="標題(1)"/>
    <w:basedOn w:val="1f9"/>
    <w:rsid w:val="0083126E"/>
    <w:pPr>
      <w:ind w:firstLineChars="550" w:firstLine="550"/>
    </w:pPr>
  </w:style>
  <w:style w:type="paragraph" w:customStyle="1" w:styleId="afffffff3">
    <w:name w:val="乙篇主文 字元 字元 字元 字元"/>
    <w:basedOn w:val="a3"/>
    <w:link w:val="afffffff4"/>
    <w:rsid w:val="0083126E"/>
    <w:pPr>
      <w:spacing w:line="400" w:lineRule="exact"/>
      <w:ind w:leftChars="0" w:left="0"/>
    </w:pPr>
    <w:rPr>
      <w:sz w:val="24"/>
      <w:szCs w:val="24"/>
    </w:rPr>
  </w:style>
  <w:style w:type="character" w:customStyle="1" w:styleId="afffffff4">
    <w:name w:val="乙篇主文 字元 字元 字元 字元 字元"/>
    <w:link w:val="afffffff3"/>
    <w:rsid w:val="0083126E"/>
    <w:rPr>
      <w:rFonts w:ascii="標楷體" w:eastAsia="標楷體"/>
      <w:snapToGrid w:val="0"/>
      <w:kern w:val="2"/>
      <w:sz w:val="24"/>
      <w:szCs w:val="24"/>
    </w:rPr>
  </w:style>
  <w:style w:type="paragraph" w:customStyle="1" w:styleId="afffffff5">
    <w:name w:val="註"/>
    <w:basedOn w:val="a3"/>
    <w:link w:val="afffffff6"/>
    <w:rsid w:val="0083126E"/>
    <w:pPr>
      <w:spacing w:line="320" w:lineRule="exact"/>
      <w:ind w:leftChars="0" w:left="0" w:firstLineChars="0" w:firstLine="0"/>
    </w:pPr>
  </w:style>
  <w:style w:type="character" w:customStyle="1" w:styleId="afffffff6">
    <w:name w:val="註 字元"/>
    <w:link w:val="afffffff5"/>
    <w:rsid w:val="0083126E"/>
    <w:rPr>
      <w:rFonts w:ascii="標楷體" w:eastAsia="標楷體"/>
      <w:snapToGrid w:val="0"/>
      <w:kern w:val="2"/>
      <w:sz w:val="28"/>
      <w:szCs w:val="28"/>
    </w:rPr>
  </w:style>
  <w:style w:type="paragraph" w:customStyle="1" w:styleId="2e">
    <w:name w:val="表格欄2數字"/>
    <w:basedOn w:val="1-"/>
    <w:rsid w:val="0083126E"/>
    <w:rPr>
      <w:sz w:val="18"/>
    </w:rPr>
  </w:style>
  <w:style w:type="paragraph" w:styleId="2f">
    <w:name w:val="Body Text 2"/>
    <w:basedOn w:val="a3"/>
    <w:link w:val="2f0"/>
    <w:rsid w:val="0083126E"/>
    <w:pPr>
      <w:spacing w:after="120" w:line="480" w:lineRule="auto"/>
      <w:ind w:leftChars="0" w:left="0" w:firstLineChars="0" w:firstLine="0"/>
      <w:jc w:val="left"/>
    </w:pPr>
    <w:rPr>
      <w:rFonts w:eastAsia="新細明體"/>
      <w:sz w:val="24"/>
    </w:rPr>
  </w:style>
  <w:style w:type="character" w:customStyle="1" w:styleId="2f0">
    <w:name w:val="本文 2 字元"/>
    <w:link w:val="2f"/>
    <w:rsid w:val="0083126E"/>
    <w:rPr>
      <w:rFonts w:ascii="標楷體"/>
      <w:snapToGrid w:val="0"/>
      <w:kern w:val="2"/>
      <w:sz w:val="24"/>
      <w:szCs w:val="28"/>
    </w:rPr>
  </w:style>
  <w:style w:type="paragraph" w:customStyle="1" w:styleId="42">
    <w:name w:val="欄4（原因分析）"/>
    <w:basedOn w:val="a3"/>
    <w:rsid w:val="0083126E"/>
    <w:pPr>
      <w:spacing w:line="240" w:lineRule="auto"/>
      <w:ind w:leftChars="0" w:left="0" w:firstLineChars="0" w:firstLine="0"/>
    </w:pPr>
    <w:rPr>
      <w:rFonts w:cs="新細明體"/>
      <w:snapToGrid/>
      <w:w w:val="90"/>
      <w:sz w:val="18"/>
      <w:szCs w:val="18"/>
    </w:rPr>
  </w:style>
  <w:style w:type="paragraph" w:customStyle="1" w:styleId="afffffff7">
    <w:name w:val="甲篇內文"/>
    <w:basedOn w:val="afffffff3"/>
    <w:link w:val="afffffff8"/>
    <w:rsid w:val="0083126E"/>
    <w:pPr>
      <w:spacing w:line="460" w:lineRule="exact"/>
    </w:pPr>
    <w:rPr>
      <w:sz w:val="28"/>
      <w:szCs w:val="28"/>
    </w:rPr>
  </w:style>
  <w:style w:type="character" w:customStyle="1" w:styleId="afffffff8">
    <w:name w:val="甲篇內文 字元"/>
    <w:link w:val="afffffff7"/>
    <w:rsid w:val="0083126E"/>
    <w:rPr>
      <w:rFonts w:ascii="標楷體" w:eastAsia="標楷體"/>
      <w:snapToGrid w:val="0"/>
      <w:kern w:val="2"/>
      <w:sz w:val="28"/>
      <w:szCs w:val="28"/>
    </w:rPr>
  </w:style>
  <w:style w:type="paragraph" w:customStyle="1" w:styleId="1fc">
    <w:name w:val="表說1."/>
    <w:basedOn w:val="afffffff5"/>
    <w:rsid w:val="0083126E"/>
    <w:pPr>
      <w:spacing w:line="400" w:lineRule="exact"/>
    </w:pPr>
    <w:rPr>
      <w:rFonts w:cs="新細明體"/>
      <w:sz w:val="24"/>
      <w:szCs w:val="24"/>
    </w:rPr>
  </w:style>
  <w:style w:type="paragraph" w:customStyle="1" w:styleId="1-12">
    <w:name w:val="表格欄1-1主管 字元 字元 字元"/>
    <w:basedOn w:val="a3"/>
    <w:link w:val="1-13"/>
    <w:rsid w:val="0083126E"/>
    <w:pPr>
      <w:spacing w:line="240" w:lineRule="auto"/>
      <w:ind w:leftChars="0" w:left="0" w:firstLineChars="0" w:firstLine="0"/>
      <w:jc w:val="distribute"/>
    </w:pPr>
    <w:rPr>
      <w:rFonts w:cs="新細明體"/>
      <w:b/>
    </w:rPr>
  </w:style>
  <w:style w:type="character" w:customStyle="1" w:styleId="1-13">
    <w:name w:val="表格欄1-1主管 字元 字元 字元 字元"/>
    <w:link w:val="1-12"/>
    <w:rsid w:val="0083126E"/>
    <w:rPr>
      <w:rFonts w:ascii="標楷體" w:eastAsia="標楷體" w:cs="新細明體"/>
      <w:b/>
      <w:snapToGrid w:val="0"/>
      <w:kern w:val="2"/>
      <w:sz w:val="28"/>
      <w:szCs w:val="28"/>
    </w:rPr>
  </w:style>
  <w:style w:type="paragraph" w:customStyle="1" w:styleId="1-2">
    <w:name w:val="表格欄1-2"/>
    <w:basedOn w:val="a3"/>
    <w:rsid w:val="0083126E"/>
    <w:pPr>
      <w:spacing w:line="240" w:lineRule="auto"/>
      <w:ind w:leftChars="0" w:left="0" w:firstLineChars="100" w:firstLine="100"/>
      <w:jc w:val="distribute"/>
    </w:pPr>
    <w:rPr>
      <w:rFonts w:ascii="Times New Roman" w:cs="新細明體"/>
      <w:b/>
      <w:snapToGrid/>
      <w:sz w:val="20"/>
      <w:szCs w:val="18"/>
    </w:rPr>
  </w:style>
  <w:style w:type="paragraph" w:customStyle="1" w:styleId="1-310">
    <w:name w:val="表格欄1-3退1 字元 字元 字元"/>
    <w:basedOn w:val="a3"/>
    <w:link w:val="1-311"/>
    <w:rsid w:val="0083126E"/>
    <w:pPr>
      <w:spacing w:line="240" w:lineRule="auto"/>
      <w:ind w:leftChars="0" w:left="0" w:firstLineChars="100" w:firstLine="100"/>
      <w:jc w:val="distribute"/>
    </w:pPr>
    <w:rPr>
      <w:rFonts w:cs="新細明體"/>
      <w:sz w:val="18"/>
      <w:szCs w:val="18"/>
    </w:rPr>
  </w:style>
  <w:style w:type="character" w:customStyle="1" w:styleId="1-311">
    <w:name w:val="表格欄1-3退1 字元 字元 字元 字元"/>
    <w:link w:val="1-310"/>
    <w:rsid w:val="0083126E"/>
    <w:rPr>
      <w:rFonts w:ascii="標楷體" w:eastAsia="標楷體" w:cs="新細明體"/>
      <w:snapToGrid w:val="0"/>
      <w:kern w:val="2"/>
      <w:sz w:val="18"/>
      <w:szCs w:val="18"/>
    </w:rPr>
  </w:style>
  <w:style w:type="paragraph" w:customStyle="1" w:styleId="1-32">
    <w:name w:val="表格欄1-3退2 字元"/>
    <w:basedOn w:val="1-310"/>
    <w:link w:val="1-320"/>
    <w:rsid w:val="0083126E"/>
    <w:pPr>
      <w:ind w:firstLineChars="200" w:firstLine="200"/>
    </w:pPr>
  </w:style>
  <w:style w:type="character" w:customStyle="1" w:styleId="1-320">
    <w:name w:val="表格欄1-3退2 字元 字元"/>
    <w:link w:val="1-32"/>
    <w:rsid w:val="0083126E"/>
    <w:rPr>
      <w:rFonts w:ascii="標楷體" w:eastAsia="標楷體" w:cs="新細明體"/>
      <w:snapToGrid w:val="0"/>
      <w:kern w:val="2"/>
      <w:sz w:val="18"/>
      <w:szCs w:val="18"/>
    </w:rPr>
  </w:style>
  <w:style w:type="paragraph" w:customStyle="1" w:styleId="1238">
    <w:name w:val="內文123"/>
    <w:rsid w:val="0083126E"/>
    <w:pPr>
      <w:overflowPunct w:val="0"/>
      <w:spacing w:line="400" w:lineRule="exact"/>
      <w:ind w:firstLineChars="450" w:firstLine="450"/>
      <w:jc w:val="both"/>
    </w:pPr>
    <w:rPr>
      <w:rFonts w:ascii="標楷體" w:eastAsia="標楷體"/>
      <w:kern w:val="2"/>
      <w:sz w:val="24"/>
    </w:rPr>
  </w:style>
  <w:style w:type="paragraph" w:customStyle="1" w:styleId="1fd">
    <w:name w:val="標題1.加粗 字元"/>
    <w:basedOn w:val="1f9"/>
    <w:link w:val="1fe"/>
    <w:rsid w:val="0083126E"/>
    <w:pPr>
      <w:ind w:firstLine="1080"/>
    </w:pPr>
    <w:rPr>
      <w:b/>
      <w:sz w:val="28"/>
      <w:szCs w:val="28"/>
    </w:rPr>
  </w:style>
  <w:style w:type="character" w:customStyle="1" w:styleId="1fe">
    <w:name w:val="標題1.加粗 字元 字元"/>
    <w:link w:val="1fd"/>
    <w:rsid w:val="0083126E"/>
    <w:rPr>
      <w:rFonts w:ascii="標楷體" w:eastAsia="標楷體" w:cs="新細明體"/>
      <w:b/>
      <w:bCs/>
      <w:snapToGrid w:val="0"/>
      <w:kern w:val="2"/>
      <w:sz w:val="28"/>
      <w:szCs w:val="28"/>
    </w:rPr>
  </w:style>
  <w:style w:type="paragraph" w:customStyle="1" w:styleId="43">
    <w:name w:val="標題4"/>
    <w:basedOn w:val="3"/>
    <w:rsid w:val="0083126E"/>
    <w:pPr>
      <w:spacing w:line="500" w:lineRule="exact"/>
      <w:ind w:leftChars="0" w:left="624" w:firstLineChars="0" w:firstLine="0"/>
    </w:pPr>
    <w:rPr>
      <w:rFonts w:ascii="標楷體" w:eastAsia="標楷體"/>
      <w:snapToGrid/>
      <w:sz w:val="28"/>
    </w:rPr>
  </w:style>
  <w:style w:type="paragraph" w:customStyle="1" w:styleId="1239">
    <w:name w:val="123"/>
    <w:basedOn w:val="a3"/>
    <w:rsid w:val="0083126E"/>
    <w:pPr>
      <w:spacing w:line="360" w:lineRule="auto"/>
      <w:ind w:leftChars="0" w:left="0" w:firstLineChars="0" w:firstLine="425"/>
    </w:pPr>
    <w:rPr>
      <w:snapToGrid/>
      <w:sz w:val="24"/>
      <w:szCs w:val="20"/>
    </w:rPr>
  </w:style>
  <w:style w:type="paragraph" w:customStyle="1" w:styleId="afffffff9">
    <w:name w:val="括號一二三"/>
    <w:basedOn w:val="afffffffa"/>
    <w:rsid w:val="0083126E"/>
    <w:pPr>
      <w:spacing w:after="0"/>
      <w:ind w:firstLine="624"/>
      <w:jc w:val="both"/>
    </w:pPr>
    <w:rPr>
      <w:b/>
      <w:sz w:val="28"/>
    </w:rPr>
  </w:style>
  <w:style w:type="paragraph" w:customStyle="1" w:styleId="afffffffa">
    <w:name w:val="一二三"/>
    <w:basedOn w:val="afffffffb"/>
    <w:rsid w:val="0083126E"/>
    <w:pPr>
      <w:spacing w:after="120"/>
      <w:ind w:left="0"/>
    </w:pPr>
    <w:rPr>
      <w:b w:val="0"/>
      <w:sz w:val="32"/>
    </w:rPr>
  </w:style>
  <w:style w:type="paragraph" w:customStyle="1" w:styleId="afffffffb">
    <w:name w:val="壹貳參"/>
    <w:basedOn w:val="a3"/>
    <w:rsid w:val="0083126E"/>
    <w:pPr>
      <w:spacing w:after="240" w:line="360" w:lineRule="auto"/>
      <w:ind w:leftChars="0" w:left="624" w:firstLineChars="0" w:firstLine="0"/>
      <w:jc w:val="left"/>
    </w:pPr>
    <w:rPr>
      <w:b/>
      <w:snapToGrid/>
      <w:sz w:val="36"/>
      <w:szCs w:val="20"/>
    </w:rPr>
  </w:style>
  <w:style w:type="paragraph" w:styleId="37">
    <w:name w:val="Body Text 3"/>
    <w:basedOn w:val="a3"/>
    <w:link w:val="38"/>
    <w:rsid w:val="0083126E"/>
    <w:pPr>
      <w:spacing w:line="240" w:lineRule="auto"/>
      <w:ind w:leftChars="0" w:left="0" w:right="-80" w:firstLineChars="0" w:firstLine="0"/>
    </w:pPr>
    <w:rPr>
      <w:rFonts w:eastAsia="華康楷書體W5"/>
      <w:sz w:val="26"/>
    </w:rPr>
  </w:style>
  <w:style w:type="character" w:customStyle="1" w:styleId="38">
    <w:name w:val="本文 3 字元"/>
    <w:link w:val="37"/>
    <w:rsid w:val="0083126E"/>
    <w:rPr>
      <w:rFonts w:ascii="標楷體" w:eastAsia="華康楷書體W5"/>
      <w:snapToGrid w:val="0"/>
      <w:kern w:val="2"/>
      <w:sz w:val="26"/>
      <w:szCs w:val="28"/>
    </w:rPr>
  </w:style>
  <w:style w:type="paragraph" w:styleId="afffffffc">
    <w:name w:val="Normal Indent"/>
    <w:basedOn w:val="a3"/>
    <w:rsid w:val="0083126E"/>
    <w:pPr>
      <w:widowControl/>
      <w:spacing w:line="240" w:lineRule="auto"/>
      <w:ind w:leftChars="0" w:left="480" w:firstLineChars="0" w:firstLine="0"/>
      <w:jc w:val="left"/>
    </w:pPr>
    <w:rPr>
      <w:rFonts w:ascii="Times New Roman" w:eastAsia="新細明體"/>
      <w:snapToGrid/>
      <w:kern w:val="0"/>
      <w:sz w:val="20"/>
      <w:szCs w:val="20"/>
    </w:rPr>
  </w:style>
  <w:style w:type="paragraph" w:styleId="afffffffd">
    <w:name w:val="Block Text"/>
    <w:basedOn w:val="a3"/>
    <w:rsid w:val="0083126E"/>
    <w:pPr>
      <w:spacing w:line="240" w:lineRule="auto"/>
      <w:ind w:leftChars="0" w:left="113" w:right="113" w:firstLineChars="0" w:firstLine="0"/>
      <w:jc w:val="distribute"/>
    </w:pPr>
    <w:rPr>
      <w:snapToGrid/>
      <w:sz w:val="32"/>
      <w:szCs w:val="20"/>
    </w:rPr>
  </w:style>
  <w:style w:type="paragraph" w:customStyle="1" w:styleId="afffffffe">
    <w:name w:val="主文"/>
    <w:basedOn w:val="a3"/>
    <w:rsid w:val="0083126E"/>
    <w:pPr>
      <w:spacing w:line="312" w:lineRule="auto"/>
      <w:ind w:leftChars="0" w:left="0" w:firstLine="434"/>
    </w:pPr>
    <w:rPr>
      <w:rFonts w:ascii="Times New Roman" w:eastAsia="華康楷書體W5"/>
      <w:snapToGrid/>
      <w:spacing w:val="4"/>
      <w:sz w:val="21"/>
      <w:szCs w:val="20"/>
    </w:rPr>
  </w:style>
  <w:style w:type="paragraph" w:customStyle="1" w:styleId="affffffff">
    <w:name w:val="總述文"/>
    <w:rsid w:val="0083126E"/>
    <w:pPr>
      <w:overflowPunct w:val="0"/>
      <w:spacing w:line="460" w:lineRule="exact"/>
      <w:ind w:firstLineChars="200" w:firstLine="200"/>
      <w:jc w:val="both"/>
    </w:pPr>
    <w:rPr>
      <w:rFonts w:ascii="標楷體" w:eastAsia="標楷體"/>
      <w:kern w:val="2"/>
      <w:sz w:val="28"/>
    </w:rPr>
  </w:style>
  <w:style w:type="paragraph" w:customStyle="1" w:styleId="affffffff0">
    <w:name w:val="總述文一二三"/>
    <w:rsid w:val="0083126E"/>
    <w:pPr>
      <w:overflowPunct w:val="0"/>
      <w:spacing w:line="460" w:lineRule="exact"/>
      <w:ind w:left="200" w:hangingChars="200" w:hanging="200"/>
      <w:jc w:val="both"/>
    </w:pPr>
    <w:rPr>
      <w:rFonts w:ascii="標楷體" w:eastAsia="標楷體"/>
      <w:sz w:val="28"/>
    </w:rPr>
  </w:style>
  <w:style w:type="paragraph" w:customStyle="1" w:styleId="affffffff1">
    <w:name w:val="表說"/>
    <w:basedOn w:val="a3"/>
    <w:rsid w:val="0083126E"/>
    <w:pPr>
      <w:spacing w:line="312" w:lineRule="auto"/>
      <w:ind w:leftChars="0" w:left="0" w:firstLineChars="0" w:firstLine="0"/>
    </w:pPr>
    <w:rPr>
      <w:rFonts w:ascii="Courier" w:eastAsia="華康楷書體W5" w:hAnsi="Courier"/>
      <w:snapToGrid/>
      <w:spacing w:val="4"/>
      <w:sz w:val="21"/>
      <w:szCs w:val="20"/>
    </w:rPr>
  </w:style>
  <w:style w:type="paragraph" w:customStyle="1" w:styleId="affffffff2">
    <w:name w:val="一內文"/>
    <w:basedOn w:val="a3"/>
    <w:rsid w:val="0083126E"/>
    <w:pPr>
      <w:snapToGrid w:val="0"/>
      <w:spacing w:line="600" w:lineRule="exact"/>
      <w:ind w:leftChars="0" w:left="364" w:firstLine="560"/>
    </w:pPr>
    <w:rPr>
      <w:snapToGrid/>
      <w:szCs w:val="20"/>
    </w:rPr>
  </w:style>
  <w:style w:type="character" w:customStyle="1" w:styleId="emailstyle15">
    <w:name w:val="emailstyle15"/>
    <w:rsid w:val="0083126E"/>
    <w:rPr>
      <w:rFonts w:ascii="Arial" w:eastAsia="新細明體" w:hAnsi="Arial" w:cs="Arial"/>
      <w:color w:val="000000"/>
      <w:sz w:val="18"/>
    </w:rPr>
  </w:style>
  <w:style w:type="paragraph" w:customStyle="1" w:styleId="affffffff3">
    <w:name w:val="乙篇主文 字元 字元"/>
    <w:basedOn w:val="a3"/>
    <w:link w:val="affffffff4"/>
    <w:rsid w:val="0083126E"/>
    <w:pPr>
      <w:spacing w:line="400" w:lineRule="exact"/>
      <w:ind w:leftChars="0" w:left="0"/>
    </w:pPr>
    <w:rPr>
      <w:sz w:val="24"/>
      <w:szCs w:val="24"/>
    </w:rPr>
  </w:style>
  <w:style w:type="character" w:customStyle="1" w:styleId="affffffff4">
    <w:name w:val="乙篇主文 字元 字元 字元"/>
    <w:link w:val="affffffff3"/>
    <w:rsid w:val="0083126E"/>
    <w:rPr>
      <w:rFonts w:ascii="標楷體" w:eastAsia="標楷體"/>
      <w:snapToGrid w:val="0"/>
      <w:kern w:val="2"/>
      <w:sz w:val="24"/>
      <w:szCs w:val="24"/>
    </w:rPr>
  </w:style>
  <w:style w:type="character" w:customStyle="1" w:styleId="affffffff5">
    <w:name w:val="甲篇內文 字元 字元"/>
    <w:rsid w:val="0083126E"/>
    <w:rPr>
      <w:rFonts w:ascii="標楷體" w:eastAsia="標楷體"/>
      <w:kern w:val="2"/>
      <w:sz w:val="28"/>
      <w:szCs w:val="28"/>
      <w:lang w:val="en-US" w:eastAsia="zh-TW" w:bidi="ar-SA"/>
    </w:rPr>
  </w:style>
  <w:style w:type="paragraph" w:customStyle="1" w:styleId="1ff">
    <w:name w:val="標題1.加粗"/>
    <w:basedOn w:val="a3"/>
    <w:link w:val="110"/>
    <w:rsid w:val="0083126E"/>
    <w:pPr>
      <w:spacing w:line="400" w:lineRule="exact"/>
      <w:ind w:leftChars="0" w:left="0" w:firstLineChars="450" w:firstLine="1080"/>
    </w:pPr>
    <w:rPr>
      <w:rFonts w:cs="新細明體"/>
      <w:b/>
      <w:bCs/>
    </w:rPr>
  </w:style>
  <w:style w:type="character" w:customStyle="1" w:styleId="110">
    <w:name w:val="標題1.加粗 字元1"/>
    <w:link w:val="1ff"/>
    <w:rsid w:val="0083126E"/>
    <w:rPr>
      <w:rFonts w:ascii="標楷體" w:eastAsia="標楷體" w:cs="新細明體"/>
      <w:b/>
      <w:bCs/>
      <w:snapToGrid w:val="0"/>
      <w:kern w:val="2"/>
      <w:sz w:val="28"/>
      <w:szCs w:val="28"/>
    </w:rPr>
  </w:style>
  <w:style w:type="character" w:customStyle="1" w:styleId="1-321">
    <w:name w:val="表格欄1-3退2 字元 字元1"/>
    <w:rsid w:val="0083126E"/>
    <w:rPr>
      <w:rFonts w:eastAsia="標楷體" w:cs="新細明體"/>
      <w:kern w:val="2"/>
      <w:sz w:val="18"/>
      <w:szCs w:val="18"/>
      <w:lang w:val="en-US" w:eastAsia="zh-TW" w:bidi="ar-SA"/>
    </w:rPr>
  </w:style>
  <w:style w:type="character" w:customStyle="1" w:styleId="1ff0">
    <w:name w:val="標題1. 字元 字元"/>
    <w:rsid w:val="0083126E"/>
    <w:rPr>
      <w:rFonts w:ascii="標楷體" w:eastAsia="標楷體" w:cs="新細明體"/>
      <w:bCs/>
      <w:kern w:val="2"/>
      <w:sz w:val="24"/>
      <w:szCs w:val="24"/>
      <w:lang w:val="en-US" w:eastAsia="zh-TW" w:bidi="ar-SA"/>
    </w:rPr>
  </w:style>
  <w:style w:type="paragraph" w:customStyle="1" w:styleId="font7">
    <w:name w:val="font7"/>
    <w:basedOn w:val="a3"/>
    <w:rsid w:val="0083126E"/>
    <w:pPr>
      <w:widowControl/>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2">
    <w:name w:val="xl32"/>
    <w:basedOn w:val="a3"/>
    <w:rsid w:val="0083126E"/>
    <w:pPr>
      <w:widowControl/>
      <w:pBdr>
        <w:left w:val="single" w:sz="4"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8">
    <w:name w:val="xl38"/>
    <w:basedOn w:val="a3"/>
    <w:rsid w:val="0083126E"/>
    <w:pPr>
      <w:widowControl/>
      <w:pBdr>
        <w:left w:val="single" w:sz="8"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40">
    <w:name w:val="xl40"/>
    <w:basedOn w:val="a3"/>
    <w:rsid w:val="0083126E"/>
    <w:pPr>
      <w:widowControl/>
      <w:pBdr>
        <w:left w:val="single" w:sz="8" w:space="0" w:color="auto"/>
      </w:pBdr>
      <w:spacing w:before="100" w:beforeAutospacing="1" w:after="100" w:afterAutospacing="1" w:line="240" w:lineRule="auto"/>
      <w:ind w:leftChars="0" w:left="0" w:firstLineChars="0" w:firstLine="0"/>
      <w:jc w:val="left"/>
    </w:pPr>
    <w:rPr>
      <w:rFonts w:hint="eastAsia"/>
      <w:b/>
      <w:bCs/>
      <w:snapToGrid/>
      <w:kern w:val="0"/>
      <w:sz w:val="24"/>
      <w:szCs w:val="20"/>
    </w:rPr>
  </w:style>
  <w:style w:type="paragraph" w:customStyle="1" w:styleId="1-0">
    <w:name w:val="欄1-數字"/>
    <w:basedOn w:val="a3"/>
    <w:rsid w:val="0083126E"/>
    <w:pPr>
      <w:spacing w:before="72" w:after="72" w:line="240" w:lineRule="auto"/>
      <w:ind w:leftChars="0" w:left="24" w:right="24" w:firstLineChars="0" w:firstLine="0"/>
      <w:jc w:val="right"/>
    </w:pPr>
    <w:rPr>
      <w:rFonts w:ascii="Times New Roman" w:eastAsia="華康儷中黑"/>
      <w:b/>
      <w:snapToGrid/>
      <w:spacing w:val="-6"/>
      <w:w w:val="85"/>
      <w:sz w:val="20"/>
      <w:szCs w:val="20"/>
    </w:rPr>
  </w:style>
  <w:style w:type="paragraph" w:customStyle="1" w:styleId="2-">
    <w:name w:val="欄2-數字"/>
    <w:basedOn w:val="a3"/>
    <w:rsid w:val="0083126E"/>
    <w:pPr>
      <w:spacing w:before="72" w:after="72" w:line="240" w:lineRule="auto"/>
      <w:ind w:leftChars="0" w:left="24" w:right="24" w:firstLineChars="0" w:firstLine="0"/>
      <w:jc w:val="right"/>
    </w:pPr>
    <w:rPr>
      <w:rFonts w:ascii="Times New Roman" w:eastAsia="華康楷書體W5"/>
      <w:b/>
      <w:snapToGrid/>
      <w:spacing w:val="-6"/>
      <w:w w:val="85"/>
      <w:sz w:val="20"/>
      <w:szCs w:val="20"/>
    </w:rPr>
  </w:style>
  <w:style w:type="paragraph" w:customStyle="1" w:styleId="1-3">
    <w:name w:val="欄1-3"/>
    <w:basedOn w:val="a3"/>
    <w:rsid w:val="0083126E"/>
    <w:pPr>
      <w:spacing w:before="20" w:after="20" w:line="240" w:lineRule="auto"/>
      <w:ind w:leftChars="0" w:left="150" w:firstLineChars="0" w:firstLine="0"/>
      <w:jc w:val="right"/>
    </w:pPr>
    <w:rPr>
      <w:rFonts w:ascii="Times New Roman" w:eastAsia="華康楷書體W5"/>
      <w:snapToGrid/>
      <w:spacing w:val="10"/>
      <w:sz w:val="19"/>
      <w:szCs w:val="20"/>
    </w:rPr>
  </w:style>
  <w:style w:type="paragraph" w:customStyle="1" w:styleId="1-14">
    <w:name w:val="欄1-1"/>
    <w:basedOn w:val="a3"/>
    <w:rsid w:val="0083126E"/>
    <w:pPr>
      <w:spacing w:before="20" w:after="20" w:line="240" w:lineRule="auto"/>
      <w:ind w:leftChars="0" w:left="0" w:firstLineChars="0" w:firstLine="0"/>
      <w:jc w:val="distribute"/>
    </w:pPr>
    <w:rPr>
      <w:rFonts w:ascii="Times New Roman" w:eastAsia="華康儷中黑"/>
      <w:snapToGrid/>
      <w:spacing w:val="6"/>
      <w:sz w:val="21"/>
      <w:szCs w:val="20"/>
    </w:rPr>
  </w:style>
  <w:style w:type="paragraph" w:customStyle="1" w:styleId="xl41">
    <w:name w:val="xl41"/>
    <w:basedOn w:val="a3"/>
    <w:rsid w:val="0083126E"/>
    <w:pPr>
      <w:widowControl/>
      <w:pBdr>
        <w:left w:val="single" w:sz="8" w:space="0" w:color="auto"/>
        <w:bottom w:val="single" w:sz="8" w:space="0" w:color="auto"/>
      </w:pBdr>
      <w:spacing w:before="100" w:beforeAutospacing="1" w:after="100" w:afterAutospacing="1" w:line="240" w:lineRule="auto"/>
      <w:ind w:leftChars="0" w:left="0" w:firstLineChars="0" w:firstLine="0"/>
      <w:jc w:val="center"/>
    </w:pPr>
    <w:rPr>
      <w:rFonts w:hint="eastAsia"/>
      <w:b/>
      <w:bCs/>
      <w:snapToGrid/>
      <w:kern w:val="0"/>
      <w:sz w:val="24"/>
      <w:szCs w:val="20"/>
    </w:rPr>
  </w:style>
  <w:style w:type="paragraph" w:customStyle="1" w:styleId="1-20">
    <w:name w:val="欄1-2"/>
    <w:basedOn w:val="1-3"/>
    <w:rsid w:val="0083126E"/>
    <w:pPr>
      <w:ind w:left="75"/>
      <w:jc w:val="distribute"/>
    </w:pPr>
    <w:rPr>
      <w:rFonts w:eastAsia="華康儷中黑"/>
      <w:spacing w:val="6"/>
    </w:rPr>
  </w:style>
  <w:style w:type="paragraph" w:customStyle="1" w:styleId="affffffff6">
    <w:name w:val="小標"/>
    <w:basedOn w:val="a3"/>
    <w:rsid w:val="0083126E"/>
    <w:pPr>
      <w:spacing w:line="360" w:lineRule="auto"/>
      <w:ind w:leftChars="0" w:left="420" w:firstLineChars="0" w:firstLine="0"/>
    </w:pPr>
    <w:rPr>
      <w:b/>
      <w:snapToGrid/>
      <w:sz w:val="32"/>
      <w:szCs w:val="20"/>
    </w:rPr>
  </w:style>
  <w:style w:type="paragraph" w:customStyle="1" w:styleId="affffffff7">
    <w:name w:val="單元 字元 字元"/>
    <w:basedOn w:val="a3"/>
    <w:rsid w:val="0083126E"/>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affffffff8">
    <w:name w:val="甲乙丙"/>
    <w:basedOn w:val="a3"/>
    <w:rsid w:val="0083126E"/>
    <w:pPr>
      <w:spacing w:after="360" w:line="360" w:lineRule="auto"/>
      <w:ind w:leftChars="0" w:left="0" w:firstLineChars="0" w:firstLine="0"/>
      <w:jc w:val="center"/>
    </w:pPr>
    <w:rPr>
      <w:b/>
      <w:snapToGrid/>
      <w:sz w:val="40"/>
      <w:szCs w:val="20"/>
    </w:rPr>
  </w:style>
  <w:style w:type="paragraph" w:customStyle="1" w:styleId="123a">
    <w:name w:val="括號123"/>
    <w:basedOn w:val="1239"/>
    <w:rsid w:val="0083126E"/>
    <w:pPr>
      <w:ind w:firstLine="624"/>
    </w:pPr>
  </w:style>
  <w:style w:type="paragraph" w:customStyle="1" w:styleId="123b">
    <w:name w:val="圓圈123"/>
    <w:basedOn w:val="123a"/>
    <w:rsid w:val="0083126E"/>
    <w:pPr>
      <w:ind w:firstLine="1008"/>
    </w:pPr>
  </w:style>
  <w:style w:type="paragraph" w:customStyle="1" w:styleId="-0">
    <w:name w:val="樣式-壹"/>
    <w:basedOn w:val="a3"/>
    <w:rsid w:val="0083126E"/>
    <w:pPr>
      <w:spacing w:line="240" w:lineRule="auto"/>
      <w:ind w:leftChars="0" w:left="0" w:firstLineChars="0" w:firstLine="0"/>
      <w:jc w:val="left"/>
    </w:pPr>
    <w:rPr>
      <w:rFonts w:ascii="Times New Roman" w:eastAsia="華康楷書體W5"/>
      <w:snapToGrid/>
      <w:szCs w:val="24"/>
    </w:rPr>
  </w:style>
  <w:style w:type="paragraph" w:customStyle="1" w:styleId="1-322">
    <w:name w:val="表格欄1-3退2"/>
    <w:basedOn w:val="1-310"/>
    <w:rsid w:val="0083126E"/>
    <w:pPr>
      <w:ind w:firstLineChars="200" w:firstLine="200"/>
    </w:pPr>
  </w:style>
  <w:style w:type="character" w:customStyle="1" w:styleId="1ff1">
    <w:name w:val="標題1.加粗 字元 字元 字元"/>
    <w:rsid w:val="0083126E"/>
    <w:rPr>
      <w:rFonts w:ascii="標楷體" w:eastAsia="標楷體" w:cs="新細明體"/>
      <w:b/>
      <w:bCs/>
      <w:snapToGrid w:val="0"/>
      <w:kern w:val="2"/>
      <w:sz w:val="28"/>
      <w:szCs w:val="28"/>
      <w:lang w:val="en-US" w:eastAsia="zh-TW" w:bidi="ar-SA"/>
    </w:rPr>
  </w:style>
  <w:style w:type="paragraph" w:customStyle="1" w:styleId="affffffff9">
    <w:name w:val="乙篇主文 字元"/>
    <w:basedOn w:val="a3"/>
    <w:link w:val="1ff2"/>
    <w:rsid w:val="0083126E"/>
    <w:pPr>
      <w:spacing w:line="400" w:lineRule="exact"/>
      <w:ind w:leftChars="0" w:left="0"/>
    </w:pPr>
    <w:rPr>
      <w:sz w:val="24"/>
      <w:szCs w:val="24"/>
    </w:rPr>
  </w:style>
  <w:style w:type="character" w:customStyle="1" w:styleId="1ff2">
    <w:name w:val="乙篇主文 字元 字元1"/>
    <w:link w:val="affffffff9"/>
    <w:rsid w:val="0083126E"/>
    <w:rPr>
      <w:rFonts w:ascii="標楷體" w:eastAsia="標楷體"/>
      <w:snapToGrid w:val="0"/>
      <w:kern w:val="2"/>
      <w:sz w:val="24"/>
      <w:szCs w:val="24"/>
    </w:rPr>
  </w:style>
  <w:style w:type="paragraph" w:customStyle="1" w:styleId="bb">
    <w:name w:val="標題bb"/>
    <w:basedOn w:val="a3"/>
    <w:rsid w:val="0083126E"/>
    <w:pPr>
      <w:spacing w:line="240" w:lineRule="auto"/>
      <w:ind w:leftChars="0" w:left="0" w:firstLineChars="0" w:firstLine="0"/>
    </w:pPr>
    <w:rPr>
      <w:rFonts w:ascii="Times New Roman"/>
      <w:snapToGrid/>
      <w:szCs w:val="20"/>
    </w:rPr>
  </w:style>
  <w:style w:type="paragraph" w:customStyle="1" w:styleId="1-15">
    <w:name w:val="表格欄1-1主管 字元 字元"/>
    <w:basedOn w:val="a3"/>
    <w:rsid w:val="0083126E"/>
    <w:pPr>
      <w:spacing w:line="240" w:lineRule="auto"/>
      <w:ind w:leftChars="0" w:left="0" w:firstLineChars="0" w:firstLine="0"/>
      <w:jc w:val="distribute"/>
    </w:pPr>
    <w:rPr>
      <w:rFonts w:ascii="Times New Roman" w:cs="新細明體"/>
      <w:b/>
      <w:snapToGrid/>
      <w:sz w:val="20"/>
      <w:szCs w:val="20"/>
    </w:rPr>
  </w:style>
  <w:style w:type="paragraph" w:customStyle="1" w:styleId="1-312">
    <w:name w:val="表格欄1-3退1 字元 字元"/>
    <w:basedOn w:val="a3"/>
    <w:rsid w:val="0083126E"/>
    <w:pPr>
      <w:spacing w:line="240" w:lineRule="auto"/>
      <w:ind w:leftChars="0" w:left="0" w:firstLineChars="100" w:firstLine="100"/>
      <w:jc w:val="distribute"/>
    </w:pPr>
    <w:rPr>
      <w:rFonts w:ascii="Times New Roman" w:cs="新細明體"/>
      <w:snapToGrid/>
      <w:sz w:val="18"/>
      <w:szCs w:val="18"/>
    </w:rPr>
  </w:style>
  <w:style w:type="paragraph" w:customStyle="1" w:styleId="xl42">
    <w:name w:val="xl42"/>
    <w:basedOn w:val="a3"/>
    <w:rsid w:val="0083126E"/>
    <w:pPr>
      <w:widowControl/>
      <w:pBdr>
        <w:left w:val="single" w:sz="4" w:space="0" w:color="auto"/>
        <w:bottom w:val="single" w:sz="8"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affffffffa">
    <w:name w:val="名詞解釋"/>
    <w:basedOn w:val="a3"/>
    <w:autoRedefine/>
    <w:rsid w:val="0083126E"/>
    <w:pPr>
      <w:snapToGrid w:val="0"/>
      <w:spacing w:beforeLines="50" w:before="180" w:line="240" w:lineRule="auto"/>
      <w:ind w:leftChars="0" w:left="901" w:hangingChars="500" w:hanging="901"/>
    </w:pPr>
    <w:rPr>
      <w:rFonts w:ascii="Times New Roman" w:eastAsia="新細明體"/>
      <w:b/>
      <w:snapToGrid/>
      <w:sz w:val="18"/>
      <w:szCs w:val="24"/>
    </w:rPr>
  </w:style>
  <w:style w:type="paragraph" w:customStyle="1" w:styleId="affffffffb">
    <w:name w:val="議題內文"/>
    <w:autoRedefine/>
    <w:rsid w:val="0083126E"/>
    <w:pPr>
      <w:widowControl w:val="0"/>
      <w:spacing w:line="360" w:lineRule="exact"/>
      <w:ind w:firstLineChars="203" w:firstLine="406"/>
      <w:jc w:val="both"/>
    </w:pPr>
    <w:rPr>
      <w:rFonts w:ascii="Arial Narrow" w:eastAsia="細明體" w:hAnsi="細明體"/>
    </w:rPr>
  </w:style>
  <w:style w:type="paragraph" w:customStyle="1" w:styleId="a0">
    <w:name w:val="議題一"/>
    <w:basedOn w:val="affffffffb"/>
    <w:autoRedefine/>
    <w:rsid w:val="0083126E"/>
    <w:pPr>
      <w:numPr>
        <w:numId w:val="1"/>
      </w:numPr>
      <w:spacing w:afterLines="50" w:after="180" w:line="240" w:lineRule="exact"/>
      <w:ind w:firstLineChars="180" w:firstLine="180"/>
    </w:pPr>
  </w:style>
  <w:style w:type="paragraph" w:customStyle="1" w:styleId="1-1">
    <w:name w:val="表1-1"/>
    <w:autoRedefine/>
    <w:rsid w:val="0083126E"/>
    <w:pPr>
      <w:numPr>
        <w:numId w:val="6"/>
      </w:numPr>
      <w:ind w:left="0" w:firstLine="0"/>
      <w:jc w:val="center"/>
    </w:pPr>
    <w:rPr>
      <w:rFonts w:ascii="Arial Narrow" w:eastAsia="細明體" w:hAnsi="細明體"/>
      <w:b/>
      <w:sz w:val="22"/>
      <w:szCs w:val="22"/>
    </w:rPr>
  </w:style>
  <w:style w:type="paragraph" w:customStyle="1" w:styleId="a">
    <w:name w:val="名詞解釋內文"/>
    <w:autoRedefine/>
    <w:rsid w:val="0083126E"/>
    <w:pPr>
      <w:numPr>
        <w:numId w:val="7"/>
      </w:numPr>
      <w:tabs>
        <w:tab w:val="clear" w:pos="660"/>
      </w:tabs>
      <w:spacing w:line="240" w:lineRule="exact"/>
      <w:ind w:left="302" w:hangingChars="168" w:hanging="302"/>
      <w:jc w:val="both"/>
    </w:pPr>
    <w:rPr>
      <w:sz w:val="18"/>
      <w:szCs w:val="18"/>
    </w:rPr>
  </w:style>
  <w:style w:type="paragraph" w:customStyle="1" w:styleId="affffffffc">
    <w:name w:val="標題圖文框"/>
    <w:autoRedefine/>
    <w:rsid w:val="0083126E"/>
    <w:pPr>
      <w:framePr w:w="4536" w:h="851" w:hRule="exact" w:hSpace="170" w:wrap="around" w:vAnchor="page" w:hAnchor="page" w:x="1135" w:y="1419"/>
      <w:shd w:val="solid" w:color="FF0000" w:fill="FF0000"/>
      <w:snapToGrid w:val="0"/>
      <w:spacing w:after="72"/>
      <w:ind w:left="300" w:hanging="300"/>
      <w:jc w:val="center"/>
      <w:textAlignment w:val="center"/>
    </w:pPr>
    <w:rPr>
      <w:rFonts w:eastAsia="細明體"/>
      <w:b/>
      <w:color w:val="FFFFFF"/>
      <w:kern w:val="2"/>
      <w:sz w:val="40"/>
      <w:szCs w:val="40"/>
    </w:rPr>
  </w:style>
  <w:style w:type="paragraph" w:customStyle="1" w:styleId="1ff3">
    <w:name w:val="樣式1"/>
    <w:basedOn w:val="affffffffc"/>
    <w:rsid w:val="0083126E"/>
    <w:pPr>
      <w:framePr w:wrap="around"/>
      <w:spacing w:after="0"/>
      <w:ind w:left="301" w:hanging="301"/>
    </w:pPr>
    <w:rPr>
      <w:sz w:val="12"/>
    </w:rPr>
  </w:style>
  <w:style w:type="paragraph" w:customStyle="1" w:styleId="affffffffd">
    <w:name w:val="議題(一)"/>
    <w:basedOn w:val="a0"/>
    <w:autoRedefine/>
    <w:rsid w:val="0083126E"/>
    <w:pPr>
      <w:numPr>
        <w:numId w:val="0"/>
      </w:numPr>
      <w:spacing w:beforeLines="70" w:before="252" w:afterLines="20" w:after="72"/>
    </w:pPr>
    <w:rPr>
      <w:b/>
      <w:bCs/>
      <w:color w:val="000000"/>
      <w:sz w:val="24"/>
    </w:rPr>
  </w:style>
  <w:style w:type="character" w:customStyle="1" w:styleId="style2">
    <w:name w:val="style2"/>
    <w:basedOn w:val="a4"/>
    <w:rsid w:val="0083126E"/>
  </w:style>
  <w:style w:type="character" w:customStyle="1" w:styleId="cleartxt1">
    <w:name w:val="cleartxt1"/>
    <w:rsid w:val="0083126E"/>
    <w:rPr>
      <w:b/>
      <w:bCs/>
      <w:color w:val="00CC00"/>
    </w:rPr>
  </w:style>
  <w:style w:type="character" w:customStyle="1" w:styleId="style31">
    <w:name w:val="style31"/>
    <w:rsid w:val="0083126E"/>
    <w:rPr>
      <w:color w:val="000033"/>
      <w:sz w:val="20"/>
      <w:szCs w:val="20"/>
    </w:rPr>
  </w:style>
  <w:style w:type="character" w:customStyle="1" w:styleId="h11">
    <w:name w:val="h11"/>
    <w:rsid w:val="0083126E"/>
    <w:rPr>
      <w:b/>
      <w:bCs/>
      <w:color w:val="FF6600"/>
      <w:sz w:val="24"/>
      <w:szCs w:val="24"/>
    </w:rPr>
  </w:style>
  <w:style w:type="character" w:customStyle="1" w:styleId="story1">
    <w:name w:val="story1"/>
    <w:rsid w:val="0083126E"/>
    <w:rPr>
      <w:rFonts w:ascii="Verdana" w:hAnsi="Verdana" w:hint="default"/>
      <w:color w:val="414141"/>
      <w:sz w:val="22"/>
      <w:szCs w:val="22"/>
    </w:rPr>
  </w:style>
  <w:style w:type="paragraph" w:customStyle="1" w:styleId="CompanyName">
    <w:name w:val="Company Name"/>
    <w:basedOn w:val="a3"/>
    <w:rsid w:val="0083126E"/>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styleId="affffffffe">
    <w:name w:val="Signature"/>
    <w:basedOn w:val="a3"/>
    <w:link w:val="afffffffff"/>
    <w:rsid w:val="0083126E"/>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fffffff">
    <w:name w:val="簽名 字元"/>
    <w:link w:val="affffffffe"/>
    <w:rsid w:val="0083126E"/>
    <w:rPr>
      <w:spacing w:val="-5"/>
      <w:sz w:val="18"/>
    </w:rPr>
  </w:style>
  <w:style w:type="character" w:customStyle="1" w:styleId="44">
    <w:name w:val="強調粗體4"/>
    <w:rsid w:val="0083126E"/>
    <w:rPr>
      <w:b/>
      <w:bCs/>
    </w:rPr>
  </w:style>
  <w:style w:type="character" w:customStyle="1" w:styleId="style211">
    <w:name w:val="style211"/>
    <w:rsid w:val="0083126E"/>
    <w:rPr>
      <w:rFonts w:ascii="微軟正黑體" w:eastAsia="微軟正黑體" w:hint="eastAsia"/>
      <w:b/>
      <w:bCs/>
      <w:sz w:val="21"/>
      <w:szCs w:val="21"/>
    </w:rPr>
  </w:style>
  <w:style w:type="paragraph" w:customStyle="1" w:styleId="afffffffff0">
    <w:name w:val="速別"/>
    <w:basedOn w:val="a3"/>
    <w:rsid w:val="0083126E"/>
    <w:pPr>
      <w:snapToGrid w:val="0"/>
      <w:spacing w:line="240" w:lineRule="auto"/>
      <w:ind w:leftChars="0" w:left="0" w:firstLineChars="0" w:firstLine="0"/>
      <w:jc w:val="left"/>
    </w:pPr>
    <w:rPr>
      <w:rFonts w:ascii="Times New Roman"/>
      <w:snapToGrid/>
      <w:sz w:val="24"/>
      <w:szCs w:val="20"/>
    </w:rPr>
  </w:style>
  <w:style w:type="paragraph" w:customStyle="1" w:styleId="afffffffff1">
    <w:name w:val="字元 字元 字元 字元 字元 字元"/>
    <w:basedOn w:val="a3"/>
    <w:rsid w:val="0083126E"/>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39">
    <w:name w:val="字元3 字元 字元"/>
    <w:basedOn w:val="a3"/>
    <w:rsid w:val="0083126E"/>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dash51676587char1">
    <w:name w:val="dash5167_6587__char1"/>
    <w:rsid w:val="0083126E"/>
    <w:rPr>
      <w:rFonts w:ascii="Times New Roman" w:hAnsi="Times New Roman" w:cs="Times New Roman" w:hint="default"/>
      <w:strike w:val="0"/>
      <w:dstrike w:val="0"/>
      <w:sz w:val="24"/>
      <w:szCs w:val="24"/>
      <w:u w:val="none"/>
      <w:effect w:val="none"/>
    </w:rPr>
  </w:style>
  <w:style w:type="character" w:customStyle="1" w:styleId="1ff4">
    <w:name w:val="字元 字元1"/>
    <w:rsid w:val="0083126E"/>
    <w:rPr>
      <w:rFonts w:ascii="標楷體" w:eastAsia="標楷體" w:hAnsi="標楷體"/>
      <w:snapToGrid w:val="0"/>
      <w:kern w:val="2"/>
      <w:lang w:val="en-US" w:eastAsia="zh-TW" w:bidi="ar-SA"/>
    </w:rPr>
  </w:style>
  <w:style w:type="character" w:customStyle="1" w:styleId="ft1">
    <w:name w:val="ft1"/>
    <w:basedOn w:val="a4"/>
    <w:rsid w:val="0083126E"/>
  </w:style>
  <w:style w:type="paragraph" w:customStyle="1" w:styleId="1ff5">
    <w:name w:val="註腳樣式1"/>
    <w:basedOn w:val="af8"/>
    <w:rsid w:val="0083126E"/>
    <w:pPr>
      <w:widowControl/>
      <w:ind w:leftChars="0" w:left="0" w:firstLineChars="0" w:firstLine="0"/>
      <w:jc w:val="left"/>
    </w:pPr>
    <w:rPr>
      <w:rFonts w:ascii="Calibri" w:hAnsi="Calibri"/>
      <w:szCs w:val="24"/>
      <w:lang w:val="en-US" w:eastAsia="zh-TW" w:bidi="en-US"/>
    </w:rPr>
  </w:style>
  <w:style w:type="paragraph" w:customStyle="1" w:styleId="afffffffff2">
    <w:name w:val="註腳樣式"/>
    <w:basedOn w:val="af8"/>
    <w:rsid w:val="0083126E"/>
    <w:pPr>
      <w:spacing w:line="500" w:lineRule="exact"/>
      <w:ind w:leftChars="200" w:left="566" w:firstLineChars="200" w:firstLine="406"/>
      <w:jc w:val="left"/>
    </w:pPr>
    <w:rPr>
      <w:sz w:val="20"/>
      <w:lang w:val="en-US" w:eastAsia="zh-TW"/>
    </w:rPr>
  </w:style>
  <w:style w:type="character" w:customStyle="1" w:styleId="style11">
    <w:name w:val="style11"/>
    <w:rsid w:val="0083126E"/>
    <w:rPr>
      <w:sz w:val="24"/>
      <w:szCs w:val="24"/>
    </w:rPr>
  </w:style>
  <w:style w:type="paragraph" w:customStyle="1" w:styleId="52">
    <w:name w:val="字元 字元5"/>
    <w:basedOn w:val="a3"/>
    <w:semiHidden/>
    <w:rsid w:val="0083126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w121">
    <w:name w:val="w121"/>
    <w:rsid w:val="0083126E"/>
    <w:rPr>
      <w:b/>
      <w:bCs/>
      <w:color w:val="FF0000"/>
      <w:sz w:val="30"/>
      <w:szCs w:val="30"/>
    </w:rPr>
  </w:style>
  <w:style w:type="table" w:customStyle="1" w:styleId="1ff6">
    <w:name w:val="表格格線1"/>
    <w:basedOn w:val="a5"/>
    <w:next w:val="aff0"/>
    <w:rsid w:val="0083126E"/>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3">
    <w:name w:val="字元 字元5 字元 字元 字元"/>
    <w:basedOn w:val="a3"/>
    <w:semiHidden/>
    <w:rsid w:val="0083126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key4">
    <w:name w:val="key4"/>
    <w:rsid w:val="0083126E"/>
    <w:rPr>
      <w:rFonts w:ascii="зũ" w:hAnsi="зũ" w:hint="default"/>
      <w:b/>
      <w:bCs/>
      <w:color w:val="FF0000"/>
    </w:rPr>
  </w:style>
  <w:style w:type="paragraph" w:customStyle="1" w:styleId="Web4">
    <w:name w:val="內文 (Web)4"/>
    <w:basedOn w:val="a3"/>
    <w:rsid w:val="0083126E"/>
    <w:pPr>
      <w:widowControl/>
      <w:spacing w:before="240" w:after="360"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fffffff3">
    <w:name w:val="章戳"/>
    <w:basedOn w:val="a3"/>
    <w:rsid w:val="0083126E"/>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customStyle="1" w:styleId="black">
    <w:name w:val="black"/>
    <w:basedOn w:val="a4"/>
    <w:rsid w:val="0083126E"/>
  </w:style>
  <w:style w:type="paragraph" w:customStyle="1" w:styleId="2f1">
    <w:name w:val="字元 字元2 字元 字元 字元 字元 字元 字元"/>
    <w:basedOn w:val="a3"/>
    <w:semiHidden/>
    <w:rsid w:val="0083126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f7">
    <w:name w:val="字元1 字元 字元"/>
    <w:basedOn w:val="a3"/>
    <w:rsid w:val="0083126E"/>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fffffffff4">
    <w:name w:val="文_壹"/>
    <w:basedOn w:val="a3"/>
    <w:autoRedefine/>
    <w:rsid w:val="0083126E"/>
    <w:pPr>
      <w:snapToGrid w:val="0"/>
      <w:spacing w:line="300" w:lineRule="auto"/>
      <w:ind w:leftChars="100" w:left="240" w:firstLine="560"/>
    </w:pPr>
    <w:rPr>
      <w:rFonts w:hAnsi="標楷體" w:cs="Arial"/>
      <w:snapToGrid/>
    </w:rPr>
  </w:style>
  <w:style w:type="character" w:customStyle="1" w:styleId="word42">
    <w:name w:val="word42"/>
    <w:rsid w:val="0083126E"/>
    <w:rPr>
      <w:rFonts w:ascii="新細明體" w:eastAsia="新細明體" w:hAnsi="新細明體" w:hint="eastAsia"/>
      <w:color w:val="000000"/>
      <w:sz w:val="19"/>
      <w:szCs w:val="19"/>
    </w:rPr>
  </w:style>
  <w:style w:type="paragraph" w:customStyle="1" w:styleId="2f2">
    <w:name w:val="2"/>
    <w:basedOn w:val="a3"/>
    <w:rsid w:val="0083126E"/>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character" w:customStyle="1" w:styleId="style41">
    <w:name w:val="style41"/>
    <w:rsid w:val="0083126E"/>
    <w:rPr>
      <w:color w:val="999999"/>
      <w:sz w:val="24"/>
      <w:szCs w:val="24"/>
    </w:rPr>
  </w:style>
  <w:style w:type="character" w:customStyle="1" w:styleId="style14">
    <w:name w:val="style14"/>
    <w:rsid w:val="0083126E"/>
    <w:rPr>
      <w:sz w:val="18"/>
      <w:szCs w:val="18"/>
    </w:rPr>
  </w:style>
  <w:style w:type="character" w:customStyle="1" w:styleId="1ff8">
    <w:name w:val="姓名及分機 字元1"/>
    <w:rsid w:val="0083126E"/>
    <w:rPr>
      <w:rFonts w:ascii="標楷體" w:eastAsia="標楷體"/>
      <w:snapToGrid w:val="0"/>
      <w:kern w:val="2"/>
      <w:sz w:val="24"/>
      <w:szCs w:val="28"/>
      <w:lang w:val="en-US" w:eastAsia="zh-TW" w:bidi="ar-SA"/>
    </w:rPr>
  </w:style>
  <w:style w:type="character" w:customStyle="1" w:styleId="word1">
    <w:name w:val="word1"/>
    <w:rsid w:val="0083126E"/>
    <w:rPr>
      <w:rFonts w:ascii="sөũ" w:hAnsi="sөũ" w:hint="default"/>
      <w:color w:val="555555"/>
      <w:sz w:val="24"/>
      <w:szCs w:val="24"/>
    </w:rPr>
  </w:style>
  <w:style w:type="character" w:customStyle="1" w:styleId="line-height-18pt1">
    <w:name w:val="line-height-18pt1"/>
    <w:basedOn w:val="a4"/>
    <w:rsid w:val="0083126E"/>
  </w:style>
  <w:style w:type="character" w:customStyle="1" w:styleId="url2">
    <w:name w:val="url2"/>
    <w:rsid w:val="0083126E"/>
    <w:rPr>
      <w:color w:val="008000"/>
      <w:sz w:val="22"/>
      <w:szCs w:val="22"/>
    </w:rPr>
  </w:style>
  <w:style w:type="paragraph" w:styleId="3a">
    <w:name w:val="toc 3"/>
    <w:basedOn w:val="a3"/>
    <w:next w:val="a3"/>
    <w:autoRedefine/>
    <w:uiPriority w:val="39"/>
    <w:unhideWhenUsed/>
    <w:rsid w:val="0083126E"/>
    <w:pPr>
      <w:spacing w:line="240" w:lineRule="auto"/>
      <w:ind w:leftChars="400" w:left="960" w:firstLineChars="0" w:firstLine="0"/>
      <w:jc w:val="left"/>
    </w:pPr>
    <w:rPr>
      <w:rFonts w:ascii="Calibri" w:eastAsia="新細明體" w:hAnsi="Calibri"/>
      <w:snapToGrid/>
      <w:sz w:val="24"/>
      <w:szCs w:val="22"/>
    </w:rPr>
  </w:style>
  <w:style w:type="paragraph" w:styleId="45">
    <w:name w:val="toc 4"/>
    <w:basedOn w:val="a3"/>
    <w:next w:val="a3"/>
    <w:autoRedefine/>
    <w:uiPriority w:val="39"/>
    <w:unhideWhenUsed/>
    <w:rsid w:val="0083126E"/>
    <w:pPr>
      <w:spacing w:line="240" w:lineRule="auto"/>
      <w:ind w:leftChars="600" w:left="1440" w:firstLineChars="0" w:firstLine="0"/>
      <w:jc w:val="left"/>
    </w:pPr>
    <w:rPr>
      <w:rFonts w:ascii="Calibri" w:eastAsia="新細明體" w:hAnsi="Calibri"/>
      <w:snapToGrid/>
      <w:sz w:val="24"/>
      <w:szCs w:val="22"/>
    </w:rPr>
  </w:style>
  <w:style w:type="paragraph" w:styleId="54">
    <w:name w:val="toc 5"/>
    <w:basedOn w:val="a3"/>
    <w:next w:val="a3"/>
    <w:autoRedefine/>
    <w:uiPriority w:val="39"/>
    <w:unhideWhenUsed/>
    <w:rsid w:val="0083126E"/>
    <w:pPr>
      <w:spacing w:line="240" w:lineRule="auto"/>
      <w:ind w:leftChars="800" w:left="1920" w:firstLineChars="0" w:firstLine="0"/>
      <w:jc w:val="left"/>
    </w:pPr>
    <w:rPr>
      <w:rFonts w:ascii="Calibri" w:eastAsia="新細明體" w:hAnsi="Calibri"/>
      <w:snapToGrid/>
      <w:sz w:val="24"/>
      <w:szCs w:val="22"/>
    </w:rPr>
  </w:style>
  <w:style w:type="paragraph" w:styleId="62">
    <w:name w:val="toc 6"/>
    <w:basedOn w:val="a3"/>
    <w:next w:val="a3"/>
    <w:autoRedefine/>
    <w:uiPriority w:val="39"/>
    <w:unhideWhenUsed/>
    <w:rsid w:val="0083126E"/>
    <w:pPr>
      <w:spacing w:line="240" w:lineRule="auto"/>
      <w:ind w:leftChars="1000" w:left="2400" w:firstLineChars="0" w:firstLine="0"/>
      <w:jc w:val="left"/>
    </w:pPr>
    <w:rPr>
      <w:rFonts w:ascii="Calibri" w:eastAsia="新細明體" w:hAnsi="Calibri"/>
      <w:snapToGrid/>
      <w:sz w:val="24"/>
      <w:szCs w:val="22"/>
    </w:rPr>
  </w:style>
  <w:style w:type="paragraph" w:styleId="72">
    <w:name w:val="toc 7"/>
    <w:basedOn w:val="a3"/>
    <w:next w:val="a3"/>
    <w:autoRedefine/>
    <w:uiPriority w:val="39"/>
    <w:unhideWhenUsed/>
    <w:rsid w:val="0083126E"/>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3"/>
    <w:next w:val="a3"/>
    <w:autoRedefine/>
    <w:uiPriority w:val="39"/>
    <w:unhideWhenUsed/>
    <w:rsid w:val="0083126E"/>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3"/>
    <w:next w:val="a3"/>
    <w:autoRedefine/>
    <w:uiPriority w:val="39"/>
    <w:unhideWhenUsed/>
    <w:rsid w:val="0083126E"/>
    <w:pPr>
      <w:spacing w:line="240" w:lineRule="auto"/>
      <w:ind w:leftChars="1600" w:left="3840" w:firstLineChars="0" w:firstLine="0"/>
      <w:jc w:val="left"/>
    </w:pPr>
    <w:rPr>
      <w:rFonts w:ascii="Calibri" w:eastAsia="新細明體" w:hAnsi="Calibri"/>
      <w:snapToGrid/>
      <w:sz w:val="24"/>
      <w:szCs w:val="22"/>
    </w:rPr>
  </w:style>
  <w:style w:type="character" w:customStyle="1" w:styleId="st">
    <w:name w:val="st"/>
    <w:rsid w:val="0083126E"/>
  </w:style>
  <w:style w:type="character" w:customStyle="1" w:styleId="subpagetitle1">
    <w:name w:val="subpage_title1"/>
    <w:rsid w:val="0083126E"/>
    <w:rPr>
      <w:b/>
      <w:bCs/>
      <w:color w:val="9A1223"/>
      <w:sz w:val="36"/>
      <w:szCs w:val="36"/>
    </w:rPr>
  </w:style>
  <w:style w:type="paragraph" w:customStyle="1" w:styleId="46">
    <w:name w:val="字元 字元4 字元"/>
    <w:basedOn w:val="a3"/>
    <w:semiHidden/>
    <w:rsid w:val="0083126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2f3">
    <w:name w:val="表格格線2"/>
    <w:basedOn w:val="a5"/>
    <w:next w:val="aff0"/>
    <w:uiPriority w:val="39"/>
    <w:rsid w:val="0083126E"/>
    <w:pPr>
      <w:pBdr>
        <w:top w:val="nil"/>
        <w:left w:val="nil"/>
        <w:bottom w:val="nil"/>
        <w:right w:val="nil"/>
        <w:between w:val="nil"/>
        <w:bar w:val="nil"/>
      </w:pBdr>
    </w:pPr>
    <w:rPr>
      <w:bdr w:val="n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5">
    <w:name w:val="註腳"/>
    <w:basedOn w:val="af8"/>
    <w:qFormat/>
    <w:rsid w:val="0083126E"/>
    <w:pPr>
      <w:spacing w:line="260" w:lineRule="exact"/>
      <w:ind w:leftChars="0" w:left="251" w:hangingChars="103" w:hanging="251"/>
    </w:pPr>
    <w:rPr>
      <w:szCs w:val="24"/>
      <w:lang w:val="en-US" w:eastAsia="zh-TW"/>
    </w:rPr>
  </w:style>
  <w:style w:type="paragraph" w:customStyle="1" w:styleId="14b">
    <w:name w:val="註腳(表格內文14行高左右齊)"/>
    <w:basedOn w:val="142"/>
    <w:qFormat/>
    <w:rsid w:val="0083126E"/>
    <w:pPr>
      <w:wordWrap w:val="0"/>
      <w:ind w:leftChars="-15" w:left="153" w:hangingChars="80" w:hanging="195"/>
      <w:jc w:val="both"/>
    </w:pPr>
  </w:style>
  <w:style w:type="paragraph" w:customStyle="1" w:styleId="111">
    <w:name w:val="表格內文11及緊縮"/>
    <w:basedOn w:val="142"/>
    <w:qFormat/>
    <w:rsid w:val="0083126E"/>
    <w:pPr>
      <w:jc w:val="both"/>
    </w:pPr>
    <w:rPr>
      <w:spacing w:val="-20"/>
      <w:sz w:val="22"/>
      <w:szCs w:val="22"/>
    </w:rPr>
  </w:style>
  <w:style w:type="paragraph" w:customStyle="1" w:styleId="3b">
    <w:name w:val="樣式 點樣式 + 左:  3 字元 字元"/>
    <w:basedOn w:val="a3"/>
    <w:link w:val="3c"/>
    <w:rsid w:val="00074E65"/>
    <w:pPr>
      <w:snapToGrid w:val="0"/>
      <w:spacing w:beforeLines="50" w:before="180" w:afterLines="50" w:after="180" w:line="520" w:lineRule="atLeast"/>
      <w:ind w:leftChars="0" w:left="0" w:firstLineChars="0" w:firstLine="0"/>
    </w:pPr>
    <w:rPr>
      <w:rFonts w:hAnsi="標楷體"/>
      <w:b/>
      <w:bCs/>
      <w:snapToGrid/>
      <w:szCs w:val="20"/>
      <w:lang w:val="x-none" w:eastAsia="x-none"/>
    </w:rPr>
  </w:style>
  <w:style w:type="character" w:customStyle="1" w:styleId="3c">
    <w:name w:val="樣式 點樣式 + 左:  3 字元 字元 字元"/>
    <w:link w:val="3b"/>
    <w:rsid w:val="00074E65"/>
    <w:rPr>
      <w:rFonts w:ascii="標楷體" w:eastAsia="標楷體" w:hAnsi="標楷體"/>
      <w:b/>
      <w:bCs/>
      <w:kern w:val="2"/>
      <w:sz w:val="28"/>
      <w:lang w:val="x-none" w:eastAsia="x-none"/>
    </w:rPr>
  </w:style>
  <w:style w:type="paragraph" w:customStyle="1" w:styleId="afffffffff6">
    <w:name w:val="字元 字元"/>
    <w:basedOn w:val="a3"/>
    <w:semiHidden/>
    <w:rsid w:val="00074E65"/>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fffffff7">
    <w:name w:val="Salutation"/>
    <w:basedOn w:val="a3"/>
    <w:next w:val="a3"/>
    <w:link w:val="afffffffff8"/>
    <w:uiPriority w:val="99"/>
    <w:unhideWhenUsed/>
    <w:rsid w:val="00074E65"/>
    <w:rPr>
      <w:rFonts w:hAnsi="標楷體"/>
      <w:snapToGrid/>
      <w:lang w:val="x-none" w:eastAsia="zh-HK"/>
    </w:rPr>
  </w:style>
  <w:style w:type="character" w:customStyle="1" w:styleId="afffffffff8">
    <w:name w:val="問候 字元"/>
    <w:link w:val="afffffffff7"/>
    <w:uiPriority w:val="99"/>
    <w:rsid w:val="00074E65"/>
    <w:rPr>
      <w:rFonts w:ascii="標楷體" w:eastAsia="標楷體" w:hAnsi="標楷體"/>
      <w:kern w:val="2"/>
      <w:sz w:val="28"/>
      <w:szCs w:val="28"/>
      <w:lang w:val="x-none" w:eastAsia="zh-HK"/>
    </w:rPr>
  </w:style>
  <w:style w:type="paragraph" w:styleId="afffffffff9">
    <w:name w:val="Closing"/>
    <w:basedOn w:val="a3"/>
    <w:link w:val="afffffffffa"/>
    <w:uiPriority w:val="99"/>
    <w:unhideWhenUsed/>
    <w:rsid w:val="00074E65"/>
    <w:pPr>
      <w:ind w:leftChars="1800" w:left="100"/>
    </w:pPr>
    <w:rPr>
      <w:rFonts w:hAnsi="標楷體"/>
      <w:snapToGrid/>
      <w:lang w:val="x-none" w:eastAsia="zh-HK"/>
    </w:rPr>
  </w:style>
  <w:style w:type="character" w:customStyle="1" w:styleId="afffffffffa">
    <w:name w:val="結語 字元"/>
    <w:link w:val="afffffffff9"/>
    <w:uiPriority w:val="99"/>
    <w:rsid w:val="00074E65"/>
    <w:rPr>
      <w:rFonts w:ascii="標楷體" w:eastAsia="標楷體" w:hAnsi="標楷體"/>
      <w:kern w:val="2"/>
      <w:sz w:val="28"/>
      <w:szCs w:val="28"/>
      <w:lang w:val="x-none" w:eastAsia="zh-HK"/>
    </w:rPr>
  </w:style>
  <w:style w:type="character" w:customStyle="1" w:styleId="affffff8">
    <w:name w:val="清單段落 字元"/>
    <w:link w:val="affffff7"/>
    <w:uiPriority w:val="34"/>
    <w:locked/>
    <w:rsid w:val="00074E65"/>
    <w:rPr>
      <w:sz w:val="24"/>
    </w:rPr>
  </w:style>
  <w:style w:type="paragraph" w:customStyle="1" w:styleId="2f4">
    <w:name w:val="字元 字元2 字元 字元 字元"/>
    <w:basedOn w:val="a3"/>
    <w:semiHidden/>
    <w:rsid w:val="00074E6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EE2899-C42B-49BB-AE53-0CA699B2ED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68</Pages>
  <Words>1805</Words>
  <Characters>10294</Characters>
  <Application>Microsoft Office Word</Application>
  <DocSecurity>0</DocSecurity>
  <Lines>85</Lines>
  <Paragraphs>24</Paragraphs>
  <ScaleCrop>false</ScaleCrop>
  <Company>HOME</Company>
  <LinksUpToDate>false</LinksUpToDate>
  <CharactersWithSpaces>12075</CharactersWithSpaces>
  <SharedDoc>false</SharedDoc>
  <HLinks>
    <vt:vector size="90" baseType="variant">
      <vt:variant>
        <vt:i4>1966133</vt:i4>
      </vt:variant>
      <vt:variant>
        <vt:i4>86</vt:i4>
      </vt:variant>
      <vt:variant>
        <vt:i4>0</vt:i4>
      </vt:variant>
      <vt:variant>
        <vt:i4>5</vt:i4>
      </vt:variant>
      <vt:variant>
        <vt:lpwstr/>
      </vt:variant>
      <vt:variant>
        <vt:lpwstr>_Toc159590490</vt:lpwstr>
      </vt:variant>
      <vt:variant>
        <vt:i4>2031669</vt:i4>
      </vt:variant>
      <vt:variant>
        <vt:i4>80</vt:i4>
      </vt:variant>
      <vt:variant>
        <vt:i4>0</vt:i4>
      </vt:variant>
      <vt:variant>
        <vt:i4>5</vt:i4>
      </vt:variant>
      <vt:variant>
        <vt:lpwstr/>
      </vt:variant>
      <vt:variant>
        <vt:lpwstr>_Toc159590489</vt:lpwstr>
      </vt:variant>
      <vt:variant>
        <vt:i4>2031669</vt:i4>
      </vt:variant>
      <vt:variant>
        <vt:i4>74</vt:i4>
      </vt:variant>
      <vt:variant>
        <vt:i4>0</vt:i4>
      </vt:variant>
      <vt:variant>
        <vt:i4>5</vt:i4>
      </vt:variant>
      <vt:variant>
        <vt:lpwstr/>
      </vt:variant>
      <vt:variant>
        <vt:lpwstr>_Toc159590488</vt:lpwstr>
      </vt:variant>
      <vt:variant>
        <vt:i4>2031669</vt:i4>
      </vt:variant>
      <vt:variant>
        <vt:i4>68</vt:i4>
      </vt:variant>
      <vt:variant>
        <vt:i4>0</vt:i4>
      </vt:variant>
      <vt:variant>
        <vt:i4>5</vt:i4>
      </vt:variant>
      <vt:variant>
        <vt:lpwstr/>
      </vt:variant>
      <vt:variant>
        <vt:lpwstr>_Toc159590487</vt:lpwstr>
      </vt:variant>
      <vt:variant>
        <vt:i4>2031669</vt:i4>
      </vt:variant>
      <vt:variant>
        <vt:i4>62</vt:i4>
      </vt:variant>
      <vt:variant>
        <vt:i4>0</vt:i4>
      </vt:variant>
      <vt:variant>
        <vt:i4>5</vt:i4>
      </vt:variant>
      <vt:variant>
        <vt:lpwstr/>
      </vt:variant>
      <vt:variant>
        <vt:lpwstr>_Toc159590486</vt:lpwstr>
      </vt:variant>
      <vt:variant>
        <vt:i4>2031669</vt:i4>
      </vt:variant>
      <vt:variant>
        <vt:i4>56</vt:i4>
      </vt:variant>
      <vt:variant>
        <vt:i4>0</vt:i4>
      </vt:variant>
      <vt:variant>
        <vt:i4>5</vt:i4>
      </vt:variant>
      <vt:variant>
        <vt:lpwstr/>
      </vt:variant>
      <vt:variant>
        <vt:lpwstr>_Toc159590485</vt:lpwstr>
      </vt:variant>
      <vt:variant>
        <vt:i4>2031669</vt:i4>
      </vt:variant>
      <vt:variant>
        <vt:i4>50</vt:i4>
      </vt:variant>
      <vt:variant>
        <vt:i4>0</vt:i4>
      </vt:variant>
      <vt:variant>
        <vt:i4>5</vt:i4>
      </vt:variant>
      <vt:variant>
        <vt:lpwstr/>
      </vt:variant>
      <vt:variant>
        <vt:lpwstr>_Toc159590484</vt:lpwstr>
      </vt:variant>
      <vt:variant>
        <vt:i4>2031669</vt:i4>
      </vt:variant>
      <vt:variant>
        <vt:i4>44</vt:i4>
      </vt:variant>
      <vt:variant>
        <vt:i4>0</vt:i4>
      </vt:variant>
      <vt:variant>
        <vt:i4>5</vt:i4>
      </vt:variant>
      <vt:variant>
        <vt:lpwstr/>
      </vt:variant>
      <vt:variant>
        <vt:lpwstr>_Toc159590483</vt:lpwstr>
      </vt:variant>
      <vt:variant>
        <vt:i4>2031669</vt:i4>
      </vt:variant>
      <vt:variant>
        <vt:i4>38</vt:i4>
      </vt:variant>
      <vt:variant>
        <vt:i4>0</vt:i4>
      </vt:variant>
      <vt:variant>
        <vt:i4>5</vt:i4>
      </vt:variant>
      <vt:variant>
        <vt:lpwstr/>
      </vt:variant>
      <vt:variant>
        <vt:lpwstr>_Toc159590482</vt:lpwstr>
      </vt:variant>
      <vt:variant>
        <vt:i4>2031669</vt:i4>
      </vt:variant>
      <vt:variant>
        <vt:i4>32</vt:i4>
      </vt:variant>
      <vt:variant>
        <vt:i4>0</vt:i4>
      </vt:variant>
      <vt:variant>
        <vt:i4>5</vt:i4>
      </vt:variant>
      <vt:variant>
        <vt:lpwstr/>
      </vt:variant>
      <vt:variant>
        <vt:lpwstr>_Toc159590481</vt:lpwstr>
      </vt:variant>
      <vt:variant>
        <vt:i4>2031669</vt:i4>
      </vt:variant>
      <vt:variant>
        <vt:i4>26</vt:i4>
      </vt:variant>
      <vt:variant>
        <vt:i4>0</vt:i4>
      </vt:variant>
      <vt:variant>
        <vt:i4>5</vt:i4>
      </vt:variant>
      <vt:variant>
        <vt:lpwstr/>
      </vt:variant>
      <vt:variant>
        <vt:lpwstr>_Toc159590480</vt:lpwstr>
      </vt:variant>
      <vt:variant>
        <vt:i4>1048629</vt:i4>
      </vt:variant>
      <vt:variant>
        <vt:i4>20</vt:i4>
      </vt:variant>
      <vt:variant>
        <vt:i4>0</vt:i4>
      </vt:variant>
      <vt:variant>
        <vt:i4>5</vt:i4>
      </vt:variant>
      <vt:variant>
        <vt:lpwstr/>
      </vt:variant>
      <vt:variant>
        <vt:lpwstr>_Toc159590479</vt:lpwstr>
      </vt:variant>
      <vt:variant>
        <vt:i4>1048629</vt:i4>
      </vt:variant>
      <vt:variant>
        <vt:i4>14</vt:i4>
      </vt:variant>
      <vt:variant>
        <vt:i4>0</vt:i4>
      </vt:variant>
      <vt:variant>
        <vt:i4>5</vt:i4>
      </vt:variant>
      <vt:variant>
        <vt:lpwstr/>
      </vt:variant>
      <vt:variant>
        <vt:lpwstr>_Toc159590478</vt:lpwstr>
      </vt:variant>
      <vt:variant>
        <vt:i4>1048629</vt:i4>
      </vt:variant>
      <vt:variant>
        <vt:i4>8</vt:i4>
      </vt:variant>
      <vt:variant>
        <vt:i4>0</vt:i4>
      </vt:variant>
      <vt:variant>
        <vt:i4>5</vt:i4>
      </vt:variant>
      <vt:variant>
        <vt:lpwstr/>
      </vt:variant>
      <vt:variant>
        <vt:lpwstr>_Toc159590477</vt:lpwstr>
      </vt:variant>
      <vt:variant>
        <vt:i4>1048629</vt:i4>
      </vt:variant>
      <vt:variant>
        <vt:i4>2</vt:i4>
      </vt:variant>
      <vt:variant>
        <vt:i4>0</vt:i4>
      </vt:variant>
      <vt:variant>
        <vt:i4>5</vt:i4>
      </vt:variant>
      <vt:variant>
        <vt:lpwstr/>
      </vt:variant>
      <vt:variant>
        <vt:lpwstr>_Toc159590476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W使</cp:lastModifiedBy>
  <cp:revision>2</cp:revision>
  <cp:lastPrinted>2024-03-01T06:24:00Z</cp:lastPrinted>
  <dcterms:created xsi:type="dcterms:W3CDTF">2024-03-06T01:12:00Z</dcterms:created>
  <dcterms:modified xsi:type="dcterms:W3CDTF">2024-03-06T01:12:00Z</dcterms:modified>
</cp:coreProperties>
</file>