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501B6" w:rsidRDefault="00BC2CB9" w:rsidP="00F90CFF">
      <w:pPr>
        <w:pStyle w:val="a5"/>
        <w:tabs>
          <w:tab w:val="left" w:pos="1701"/>
        </w:tabs>
        <w:spacing w:line="500" w:lineRule="exact"/>
        <w:rPr>
          <w:color w:val="000000" w:themeColor="text1"/>
          <w:spacing w:val="6"/>
          <w:szCs w:val="32"/>
        </w:rPr>
      </w:pPr>
      <w:bookmarkStart w:id="0" w:name="_GoBack"/>
      <w:bookmarkEnd w:id="0"/>
      <w:r w:rsidRPr="00D501B6">
        <w:rPr>
          <w:color w:val="000000" w:themeColor="text1"/>
          <w:spacing w:val="6"/>
          <w:szCs w:val="32"/>
        </w:rPr>
        <w:t>立法院第</w:t>
      </w:r>
      <w:r w:rsidR="00EA0429" w:rsidRPr="00D501B6">
        <w:rPr>
          <w:rFonts w:hint="eastAsia"/>
          <w:color w:val="000000" w:themeColor="text1"/>
          <w:spacing w:val="6"/>
          <w:szCs w:val="32"/>
        </w:rPr>
        <w:t>9</w:t>
      </w:r>
      <w:r w:rsidRPr="00D501B6">
        <w:rPr>
          <w:color w:val="000000" w:themeColor="text1"/>
          <w:spacing w:val="6"/>
          <w:szCs w:val="32"/>
        </w:rPr>
        <w:t>屆第</w:t>
      </w:r>
      <w:r w:rsidR="00D501B6" w:rsidRPr="00D501B6">
        <w:rPr>
          <w:rFonts w:hint="eastAsia"/>
          <w:color w:val="000000" w:themeColor="text1"/>
          <w:spacing w:val="6"/>
          <w:szCs w:val="32"/>
        </w:rPr>
        <w:t>3</w:t>
      </w:r>
      <w:r w:rsidRPr="00D501B6">
        <w:rPr>
          <w:color w:val="000000" w:themeColor="text1"/>
          <w:spacing w:val="6"/>
          <w:szCs w:val="32"/>
        </w:rPr>
        <w:t>會期經濟委員會第</w:t>
      </w:r>
      <w:r w:rsidR="00743CDA" w:rsidRPr="00D501B6">
        <w:rPr>
          <w:rFonts w:hint="eastAsia"/>
          <w:color w:val="000000" w:themeColor="text1"/>
          <w:spacing w:val="6"/>
          <w:szCs w:val="32"/>
        </w:rPr>
        <w:t>2</w:t>
      </w:r>
      <w:r w:rsidRPr="00D501B6">
        <w:rPr>
          <w:color w:val="000000" w:themeColor="text1"/>
          <w:spacing w:val="6"/>
          <w:szCs w:val="32"/>
        </w:rPr>
        <w:t>次全體委員會議議事錄</w:t>
      </w:r>
    </w:p>
    <w:p w:rsidR="00480CA4" w:rsidRPr="00BF590C" w:rsidRDefault="0014671E" w:rsidP="00C51AD3">
      <w:pPr>
        <w:adjustRightInd w:val="0"/>
        <w:spacing w:line="500" w:lineRule="exact"/>
        <w:ind w:left="1638" w:rightChars="91" w:right="302" w:hangingChars="493" w:hanging="1638"/>
        <w:rPr>
          <w:color w:val="000000" w:themeColor="text1"/>
          <w:spacing w:val="-12"/>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DA1A74">
        <w:rPr>
          <w:rFonts w:hint="eastAsia"/>
          <w:color w:val="000000" w:themeColor="text1"/>
          <w:spacing w:val="-12"/>
          <w:szCs w:val="32"/>
        </w:rPr>
        <w:t>106</w:t>
      </w:r>
      <w:r w:rsidR="00DA1A74">
        <w:rPr>
          <w:rFonts w:hint="eastAsia"/>
          <w:color w:val="000000" w:themeColor="text1"/>
          <w:spacing w:val="-12"/>
          <w:szCs w:val="32"/>
        </w:rPr>
        <w:t>年</w:t>
      </w:r>
      <w:r w:rsidR="00DA1A74">
        <w:rPr>
          <w:rFonts w:hint="eastAsia"/>
          <w:color w:val="000000" w:themeColor="text1"/>
          <w:spacing w:val="-12"/>
          <w:szCs w:val="32"/>
        </w:rPr>
        <w:t>3</w:t>
      </w:r>
      <w:r w:rsidR="00DA1A74">
        <w:rPr>
          <w:rFonts w:hint="eastAsia"/>
          <w:color w:val="000000" w:themeColor="text1"/>
          <w:spacing w:val="-12"/>
          <w:szCs w:val="32"/>
        </w:rPr>
        <w:t>月</w:t>
      </w:r>
      <w:r w:rsidR="00DA1A74">
        <w:rPr>
          <w:rFonts w:hint="eastAsia"/>
          <w:color w:val="000000" w:themeColor="text1"/>
          <w:spacing w:val="-12"/>
          <w:szCs w:val="32"/>
        </w:rPr>
        <w:t>1</w:t>
      </w:r>
      <w:r w:rsidR="00DA1A74">
        <w:rPr>
          <w:rFonts w:hint="eastAsia"/>
          <w:color w:val="000000" w:themeColor="text1"/>
          <w:spacing w:val="-12"/>
          <w:szCs w:val="32"/>
        </w:rPr>
        <w:t>日</w:t>
      </w:r>
      <w:r w:rsidR="00706250" w:rsidRPr="00BF590C">
        <w:rPr>
          <w:rFonts w:hint="eastAsia"/>
          <w:color w:val="000000" w:themeColor="text1"/>
          <w:spacing w:val="-12"/>
          <w:kern w:val="20"/>
        </w:rPr>
        <w:t>（星期三）</w:t>
      </w:r>
      <w:r w:rsidR="00D024E1" w:rsidRPr="00BF590C">
        <w:rPr>
          <w:rFonts w:hint="eastAsia"/>
          <w:color w:val="000000" w:themeColor="text1"/>
          <w:spacing w:val="-12"/>
          <w:kern w:val="20"/>
        </w:rPr>
        <w:t>上午</w:t>
      </w:r>
      <w:r w:rsidR="00D024E1" w:rsidRPr="00BF590C">
        <w:rPr>
          <w:rFonts w:hint="eastAsia"/>
          <w:color w:val="000000" w:themeColor="text1"/>
          <w:spacing w:val="-12"/>
          <w:kern w:val="20"/>
        </w:rPr>
        <w:t>9</w:t>
      </w:r>
      <w:r w:rsidR="00D024E1" w:rsidRPr="00BF590C">
        <w:rPr>
          <w:rFonts w:hint="eastAsia"/>
          <w:color w:val="000000" w:themeColor="text1"/>
          <w:spacing w:val="-12"/>
          <w:kern w:val="20"/>
        </w:rPr>
        <w:t>時</w:t>
      </w:r>
      <w:r w:rsidR="00D1064F" w:rsidRPr="00D1064F">
        <w:rPr>
          <w:rFonts w:hint="eastAsia"/>
          <w:color w:val="000000" w:themeColor="text1"/>
          <w:spacing w:val="-12"/>
          <w:kern w:val="20"/>
        </w:rPr>
        <w:t>2</w:t>
      </w:r>
      <w:r w:rsidR="0004293E" w:rsidRPr="00BF590C">
        <w:rPr>
          <w:rFonts w:hint="eastAsia"/>
          <w:color w:val="000000" w:themeColor="text1"/>
          <w:spacing w:val="-12"/>
          <w:kern w:val="20"/>
        </w:rPr>
        <w:t>分</w:t>
      </w:r>
      <w:r w:rsidR="00D024E1" w:rsidRPr="00BF590C">
        <w:rPr>
          <w:rFonts w:hint="eastAsia"/>
          <w:color w:val="000000" w:themeColor="text1"/>
          <w:spacing w:val="-12"/>
          <w:kern w:val="20"/>
        </w:rPr>
        <w:t>至</w:t>
      </w:r>
      <w:r w:rsidR="009811E4">
        <w:rPr>
          <w:rFonts w:hint="eastAsia"/>
          <w:color w:val="000000" w:themeColor="text1"/>
          <w:spacing w:val="-12"/>
          <w:kern w:val="20"/>
        </w:rPr>
        <w:t>下午</w:t>
      </w:r>
      <w:r w:rsidR="00CE58FB" w:rsidRPr="00CE58FB">
        <w:rPr>
          <w:rFonts w:hint="eastAsia"/>
          <w:color w:val="000000" w:themeColor="text1"/>
          <w:spacing w:val="-12"/>
          <w:kern w:val="20"/>
        </w:rPr>
        <w:t>1</w:t>
      </w:r>
      <w:r w:rsidR="00D024E1" w:rsidRPr="00CE58FB">
        <w:rPr>
          <w:rFonts w:hint="eastAsia"/>
          <w:color w:val="000000" w:themeColor="text1"/>
          <w:spacing w:val="-12"/>
          <w:kern w:val="20"/>
        </w:rPr>
        <w:t>時</w:t>
      </w:r>
    </w:p>
    <w:p w:rsidR="00D024E1" w:rsidRPr="00EC47D4" w:rsidRDefault="00DA1A74" w:rsidP="00BF590C">
      <w:pPr>
        <w:adjustRightInd w:val="0"/>
        <w:spacing w:line="500" w:lineRule="exact"/>
        <w:ind w:leftChars="493" w:left="1650" w:rightChars="127" w:right="422" w:hangingChars="4" w:hanging="12"/>
        <w:rPr>
          <w:color w:val="000000" w:themeColor="text1"/>
          <w:spacing w:val="-16"/>
          <w:kern w:val="20"/>
        </w:rPr>
      </w:pPr>
      <w:r w:rsidRPr="00EC47D4">
        <w:rPr>
          <w:rFonts w:hint="eastAsia"/>
          <w:color w:val="000000" w:themeColor="text1"/>
          <w:spacing w:val="-12"/>
          <w:szCs w:val="32"/>
        </w:rPr>
        <w:t>106</w:t>
      </w:r>
      <w:r w:rsidRPr="00EC47D4">
        <w:rPr>
          <w:rFonts w:hint="eastAsia"/>
          <w:color w:val="000000" w:themeColor="text1"/>
          <w:spacing w:val="-12"/>
          <w:szCs w:val="32"/>
        </w:rPr>
        <w:t>年</w:t>
      </w:r>
      <w:r w:rsidRPr="00EC47D4">
        <w:rPr>
          <w:rFonts w:hint="eastAsia"/>
          <w:color w:val="000000" w:themeColor="text1"/>
          <w:spacing w:val="-12"/>
          <w:szCs w:val="32"/>
        </w:rPr>
        <w:t>3</w:t>
      </w:r>
      <w:r w:rsidRPr="00EC47D4">
        <w:rPr>
          <w:rFonts w:hint="eastAsia"/>
          <w:color w:val="000000" w:themeColor="text1"/>
          <w:spacing w:val="-12"/>
          <w:szCs w:val="32"/>
        </w:rPr>
        <w:t>月</w:t>
      </w:r>
      <w:r w:rsidRPr="00EC47D4">
        <w:rPr>
          <w:rFonts w:hint="eastAsia"/>
          <w:color w:val="000000" w:themeColor="text1"/>
          <w:spacing w:val="-12"/>
          <w:szCs w:val="32"/>
        </w:rPr>
        <w:t>2</w:t>
      </w:r>
      <w:r w:rsidRPr="00EC47D4">
        <w:rPr>
          <w:rFonts w:hint="eastAsia"/>
          <w:color w:val="000000" w:themeColor="text1"/>
          <w:spacing w:val="-12"/>
          <w:szCs w:val="32"/>
        </w:rPr>
        <w:t>日</w:t>
      </w:r>
      <w:r w:rsidR="00D024E1" w:rsidRPr="00EC47D4">
        <w:rPr>
          <w:rFonts w:hint="eastAsia"/>
          <w:color w:val="000000" w:themeColor="text1"/>
          <w:spacing w:val="-12"/>
          <w:kern w:val="20"/>
        </w:rPr>
        <w:t>（星期四）上午</w:t>
      </w:r>
      <w:r w:rsidR="00D024E1" w:rsidRPr="00EC47D4">
        <w:rPr>
          <w:rFonts w:hint="eastAsia"/>
          <w:color w:val="000000" w:themeColor="text1"/>
          <w:spacing w:val="-12"/>
          <w:kern w:val="20"/>
        </w:rPr>
        <w:t>9</w:t>
      </w:r>
      <w:r w:rsidR="00D024E1" w:rsidRPr="00EC47D4">
        <w:rPr>
          <w:rFonts w:hint="eastAsia"/>
          <w:color w:val="000000" w:themeColor="text1"/>
          <w:spacing w:val="-12"/>
          <w:kern w:val="20"/>
        </w:rPr>
        <w:t>時</w:t>
      </w:r>
      <w:r w:rsidR="00AF6692" w:rsidRPr="00AF6692">
        <w:rPr>
          <w:rFonts w:hint="eastAsia"/>
          <w:color w:val="000000" w:themeColor="text1"/>
          <w:spacing w:val="-12"/>
          <w:kern w:val="20"/>
        </w:rPr>
        <w:t>3</w:t>
      </w:r>
      <w:r w:rsidR="0004293E" w:rsidRPr="00EC47D4">
        <w:rPr>
          <w:rFonts w:hint="eastAsia"/>
          <w:color w:val="000000" w:themeColor="text1"/>
          <w:spacing w:val="-12"/>
          <w:kern w:val="20"/>
        </w:rPr>
        <w:t>分</w:t>
      </w:r>
      <w:r w:rsidR="00D024E1" w:rsidRPr="00EC47D4">
        <w:rPr>
          <w:rFonts w:hint="eastAsia"/>
          <w:color w:val="000000" w:themeColor="text1"/>
          <w:spacing w:val="-12"/>
          <w:kern w:val="20"/>
        </w:rPr>
        <w:t>至</w:t>
      </w:r>
      <w:r w:rsidR="001A1DB6">
        <w:rPr>
          <w:rFonts w:hint="eastAsia"/>
          <w:color w:val="000000" w:themeColor="text1"/>
          <w:spacing w:val="-12"/>
          <w:kern w:val="20"/>
        </w:rPr>
        <w:t>12</w:t>
      </w:r>
      <w:r w:rsidR="001A1DB6">
        <w:rPr>
          <w:rFonts w:hint="eastAsia"/>
          <w:color w:val="000000" w:themeColor="text1"/>
          <w:spacing w:val="-12"/>
          <w:kern w:val="20"/>
        </w:rPr>
        <w:t>時</w:t>
      </w:r>
      <w:r w:rsidR="001A1DB6">
        <w:rPr>
          <w:rFonts w:hint="eastAsia"/>
          <w:color w:val="000000" w:themeColor="text1"/>
          <w:spacing w:val="-12"/>
          <w:kern w:val="20"/>
        </w:rPr>
        <w:t>33</w:t>
      </w:r>
      <w:r w:rsidR="001A1DB6">
        <w:rPr>
          <w:rFonts w:hint="eastAsia"/>
          <w:color w:val="000000" w:themeColor="text1"/>
          <w:spacing w:val="-12"/>
          <w:kern w:val="20"/>
        </w:rPr>
        <w:t>分、</w:t>
      </w:r>
      <w:r w:rsidR="00706250" w:rsidRPr="001A1DB6">
        <w:rPr>
          <w:rFonts w:hint="eastAsia"/>
          <w:color w:val="000000" w:themeColor="text1"/>
          <w:spacing w:val="-12"/>
          <w:kern w:val="20"/>
        </w:rPr>
        <w:t>下午</w:t>
      </w:r>
      <w:r w:rsidR="00706250" w:rsidRPr="000700DD">
        <w:rPr>
          <w:rFonts w:hint="eastAsia"/>
          <w:color w:val="000000" w:themeColor="text1"/>
          <w:spacing w:val="-12"/>
          <w:kern w:val="20"/>
        </w:rPr>
        <w:t>2</w:t>
      </w:r>
      <w:r w:rsidR="00706250" w:rsidRPr="000700DD">
        <w:rPr>
          <w:rFonts w:hint="eastAsia"/>
          <w:color w:val="000000" w:themeColor="text1"/>
          <w:spacing w:val="-12"/>
          <w:kern w:val="20"/>
        </w:rPr>
        <w:t>時</w:t>
      </w:r>
      <w:r w:rsidR="001A1DB6" w:rsidRPr="000700DD">
        <w:rPr>
          <w:rFonts w:hint="eastAsia"/>
          <w:color w:val="000000" w:themeColor="text1"/>
          <w:spacing w:val="-12"/>
          <w:kern w:val="20"/>
        </w:rPr>
        <w:t>3</w:t>
      </w:r>
      <w:r w:rsidR="000700DD" w:rsidRPr="000700DD">
        <w:rPr>
          <w:rFonts w:hint="eastAsia"/>
          <w:color w:val="000000" w:themeColor="text1"/>
          <w:spacing w:val="-12"/>
          <w:kern w:val="20"/>
        </w:rPr>
        <w:t>0</w:t>
      </w:r>
      <w:r w:rsidR="00706250" w:rsidRPr="00EC47D4">
        <w:rPr>
          <w:rFonts w:hint="eastAsia"/>
          <w:color w:val="000000" w:themeColor="text1"/>
          <w:spacing w:val="-12"/>
          <w:kern w:val="20"/>
        </w:rPr>
        <w:t>分</w:t>
      </w:r>
      <w:r w:rsidR="000700DD" w:rsidRPr="00EC47D4">
        <w:rPr>
          <w:rFonts w:hint="eastAsia"/>
          <w:color w:val="000000" w:themeColor="text1"/>
          <w:spacing w:val="-12"/>
          <w:kern w:val="20"/>
        </w:rPr>
        <w:t>至</w:t>
      </w:r>
      <w:r w:rsidR="00FB2DEA" w:rsidRPr="00FB2DEA">
        <w:rPr>
          <w:rFonts w:hint="eastAsia"/>
          <w:color w:val="000000" w:themeColor="text1"/>
          <w:spacing w:val="-12"/>
          <w:kern w:val="20"/>
        </w:rPr>
        <w:t>4</w:t>
      </w:r>
      <w:r w:rsidR="000700DD" w:rsidRPr="00FB2DEA">
        <w:rPr>
          <w:rFonts w:hint="eastAsia"/>
          <w:color w:val="000000" w:themeColor="text1"/>
          <w:spacing w:val="-12"/>
          <w:kern w:val="20"/>
        </w:rPr>
        <w:t>時</w:t>
      </w:r>
      <w:r w:rsidR="000700DD" w:rsidRPr="00FB2DEA">
        <w:rPr>
          <w:rFonts w:hint="eastAsia"/>
          <w:color w:val="000000" w:themeColor="text1"/>
          <w:spacing w:val="-12"/>
          <w:kern w:val="20"/>
        </w:rPr>
        <w:t>3</w:t>
      </w:r>
      <w:r w:rsidR="00FB2DEA" w:rsidRPr="00FB2DEA">
        <w:rPr>
          <w:rFonts w:hint="eastAsia"/>
          <w:color w:val="000000" w:themeColor="text1"/>
          <w:spacing w:val="-12"/>
          <w:kern w:val="20"/>
        </w:rPr>
        <w:t>0</w:t>
      </w:r>
      <w:r w:rsidR="000700DD">
        <w:rPr>
          <w:rFonts w:hint="eastAsia"/>
          <w:color w:val="000000" w:themeColor="text1"/>
          <w:spacing w:val="-12"/>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394168" w:rsidRDefault="00553894" w:rsidP="00480CA4">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rFonts w:ascii="標楷體" w:hAnsi="標楷體"/>
          <w:color w:val="000000" w:themeColor="text1"/>
        </w:rPr>
      </w:pPr>
      <w:r w:rsidRPr="003F2D21">
        <w:rPr>
          <w:color w:val="000000" w:themeColor="text1"/>
          <w:szCs w:val="32"/>
        </w:rPr>
        <w:t>出席委員：</w:t>
      </w:r>
      <w:r w:rsidR="00C60270" w:rsidRPr="00C60270">
        <w:rPr>
          <w:rFonts w:hint="eastAsia"/>
          <w:color w:val="000000" w:themeColor="text1"/>
          <w:szCs w:val="32"/>
        </w:rPr>
        <w:t>邱議瑩</w:t>
      </w:r>
      <w:r w:rsidR="002C527F" w:rsidRPr="0095182C">
        <w:rPr>
          <w:rFonts w:hint="eastAsia"/>
          <w:color w:val="000000" w:themeColor="text1"/>
          <w:szCs w:val="32"/>
        </w:rPr>
        <w:tab/>
      </w:r>
      <w:r w:rsidR="00C60270">
        <w:rPr>
          <w:rFonts w:ascii="標楷體" w:hAnsi="標楷體" w:hint="eastAsia"/>
          <w:color w:val="000000" w:themeColor="text1"/>
        </w:rPr>
        <w:t>黃偉哲</w:t>
      </w:r>
      <w:r w:rsidR="008E66AB" w:rsidRPr="0095182C">
        <w:rPr>
          <w:rFonts w:ascii="標楷體" w:hAnsi="標楷體" w:hint="eastAsia"/>
          <w:color w:val="000000" w:themeColor="text1"/>
        </w:rPr>
        <w:tab/>
      </w:r>
      <w:r w:rsidR="002250FB" w:rsidRPr="0095182C">
        <w:rPr>
          <w:rFonts w:ascii="標楷體" w:hAnsi="標楷體" w:hint="eastAsia"/>
          <w:color w:val="000000" w:themeColor="text1"/>
        </w:rPr>
        <w:t>徐永明</w:t>
      </w:r>
      <w:r w:rsidR="00FE4E56" w:rsidRPr="0095182C">
        <w:rPr>
          <w:rFonts w:hint="eastAsia"/>
          <w:color w:val="000000" w:themeColor="text1"/>
          <w:szCs w:val="32"/>
        </w:rPr>
        <w:tab/>
      </w:r>
      <w:r w:rsidR="002250FB" w:rsidRPr="0095182C">
        <w:rPr>
          <w:rFonts w:hint="eastAsia"/>
          <w:color w:val="000000" w:themeColor="text1"/>
          <w:szCs w:val="32"/>
        </w:rPr>
        <w:t>高志鵬</w:t>
      </w:r>
      <w:r w:rsidR="007D39D0" w:rsidRPr="0095182C">
        <w:rPr>
          <w:rFonts w:ascii="標楷體" w:hAnsi="標楷體" w:hint="eastAsia"/>
          <w:color w:val="000000" w:themeColor="text1"/>
        </w:rPr>
        <w:tab/>
      </w:r>
      <w:r w:rsidR="004F722E" w:rsidRPr="0095182C">
        <w:rPr>
          <w:rFonts w:hint="eastAsia"/>
          <w:color w:val="000000" w:themeColor="text1"/>
          <w:szCs w:val="32"/>
        </w:rPr>
        <w:t>張麗善</w:t>
      </w:r>
      <w:r w:rsidR="007D39D0" w:rsidRPr="0095182C">
        <w:rPr>
          <w:rFonts w:hint="eastAsia"/>
          <w:color w:val="000000" w:themeColor="text1"/>
          <w:szCs w:val="32"/>
        </w:rPr>
        <w:tab/>
      </w:r>
      <w:r w:rsidR="004F722E" w:rsidRPr="0095182C">
        <w:rPr>
          <w:rFonts w:hint="eastAsia"/>
          <w:color w:val="000000" w:themeColor="text1"/>
          <w:szCs w:val="32"/>
        </w:rPr>
        <w:t>孔文吉</w:t>
      </w:r>
      <w:r w:rsidR="00FE4E56" w:rsidRPr="0095182C">
        <w:rPr>
          <w:color w:val="000000" w:themeColor="text1"/>
          <w:szCs w:val="32"/>
        </w:rPr>
        <w:br/>
      </w:r>
      <w:r w:rsidR="004F722E" w:rsidRPr="0095182C">
        <w:rPr>
          <w:rFonts w:hint="eastAsia"/>
          <w:color w:val="000000" w:themeColor="text1"/>
          <w:szCs w:val="32"/>
        </w:rPr>
        <w:t>蕭美琴</w:t>
      </w:r>
      <w:r w:rsidR="008E66AB" w:rsidRPr="0095182C">
        <w:rPr>
          <w:rFonts w:hint="eastAsia"/>
          <w:color w:val="000000" w:themeColor="text1"/>
          <w:szCs w:val="32"/>
        </w:rPr>
        <w:tab/>
      </w:r>
      <w:r w:rsidR="0095182C" w:rsidRPr="0095182C">
        <w:rPr>
          <w:rFonts w:hint="eastAsia"/>
          <w:color w:val="000000" w:themeColor="text1"/>
          <w:szCs w:val="32"/>
        </w:rPr>
        <w:t>王惠美</w:t>
      </w:r>
      <w:r w:rsidR="0095182C" w:rsidRPr="0095182C">
        <w:rPr>
          <w:rFonts w:ascii="標楷體" w:hAnsi="標楷體" w:hint="eastAsia"/>
          <w:color w:val="000000" w:themeColor="text1"/>
        </w:rPr>
        <w:tab/>
      </w:r>
      <w:r w:rsidR="004F722E" w:rsidRPr="0095182C">
        <w:rPr>
          <w:rFonts w:hint="eastAsia"/>
          <w:color w:val="000000" w:themeColor="text1"/>
          <w:szCs w:val="32"/>
        </w:rPr>
        <w:t>陳明文</w:t>
      </w:r>
      <w:r w:rsidR="0004293E" w:rsidRPr="0095182C">
        <w:rPr>
          <w:rFonts w:hint="eastAsia"/>
          <w:color w:val="000000" w:themeColor="text1"/>
          <w:szCs w:val="32"/>
        </w:rPr>
        <w:tab/>
      </w:r>
      <w:r w:rsidR="004F722E" w:rsidRPr="0095182C">
        <w:rPr>
          <w:rFonts w:hint="eastAsia"/>
          <w:color w:val="000000" w:themeColor="text1"/>
          <w:szCs w:val="32"/>
        </w:rPr>
        <w:t>蘇震清</w:t>
      </w:r>
      <w:r w:rsidR="00FE4E56" w:rsidRPr="0095182C">
        <w:rPr>
          <w:rFonts w:ascii="標楷體" w:hAnsi="標楷體" w:hint="eastAsia"/>
          <w:color w:val="000000" w:themeColor="text1"/>
        </w:rPr>
        <w:tab/>
      </w:r>
      <w:r w:rsidR="004F722E" w:rsidRPr="0095182C">
        <w:rPr>
          <w:rFonts w:hint="eastAsia"/>
          <w:color w:val="000000" w:themeColor="text1"/>
          <w:szCs w:val="32"/>
        </w:rPr>
        <w:t>邱志偉</w:t>
      </w:r>
      <w:r w:rsidR="00FE4E56" w:rsidRPr="0095182C">
        <w:rPr>
          <w:rFonts w:ascii="標楷體" w:hAnsi="標楷體" w:hint="eastAsia"/>
          <w:color w:val="000000" w:themeColor="text1"/>
        </w:rPr>
        <w:tab/>
      </w:r>
      <w:r w:rsidR="004F722E" w:rsidRPr="0095182C">
        <w:rPr>
          <w:rFonts w:hint="eastAsia"/>
          <w:color w:val="000000" w:themeColor="text1"/>
          <w:szCs w:val="32"/>
        </w:rPr>
        <w:t>蘇治芬</w:t>
      </w:r>
      <w:r w:rsidR="0095182C" w:rsidRPr="0095182C">
        <w:rPr>
          <w:color w:val="000000" w:themeColor="text1"/>
          <w:szCs w:val="32"/>
        </w:rPr>
        <w:br/>
      </w:r>
      <w:r w:rsidR="004F722E" w:rsidRPr="0095182C">
        <w:rPr>
          <w:rFonts w:hint="eastAsia"/>
          <w:color w:val="000000" w:themeColor="text1"/>
          <w:szCs w:val="32"/>
        </w:rPr>
        <w:t>陳超明</w:t>
      </w:r>
      <w:r w:rsidR="0095182C" w:rsidRPr="0095182C">
        <w:rPr>
          <w:rFonts w:hint="eastAsia"/>
          <w:color w:val="000000" w:themeColor="text1"/>
          <w:szCs w:val="32"/>
        </w:rPr>
        <w:tab/>
      </w:r>
      <w:r w:rsidR="0095182C" w:rsidRPr="0095182C">
        <w:rPr>
          <w:rFonts w:hint="eastAsia"/>
          <w:color w:val="000000" w:themeColor="text1"/>
          <w:szCs w:val="32"/>
        </w:rPr>
        <w:t>管碧玲</w:t>
      </w:r>
      <w:r w:rsidR="0095182C" w:rsidRPr="00C15B58">
        <w:rPr>
          <w:rFonts w:ascii="標楷體" w:hAnsi="標楷體" w:hint="eastAsia"/>
          <w:color w:val="000000" w:themeColor="text1"/>
        </w:rPr>
        <w:tab/>
      </w:r>
      <w:r w:rsidR="0095182C" w:rsidRPr="00C15B58">
        <w:rPr>
          <w:rFonts w:hint="eastAsia"/>
          <w:color w:val="000000" w:themeColor="text1"/>
          <w:szCs w:val="32"/>
        </w:rPr>
        <w:t>林岱樺</w:t>
      </w:r>
    </w:p>
    <w:p w:rsidR="00553894" w:rsidRPr="003F2D21" w:rsidRDefault="00553894" w:rsidP="005E5E86">
      <w:pPr>
        <w:tabs>
          <w:tab w:val="left" w:pos="2996"/>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3F2D21">
        <w:rPr>
          <w:b/>
          <w:color w:val="000000" w:themeColor="text1"/>
          <w:szCs w:val="32"/>
        </w:rPr>
        <w:t>委員出席</w:t>
      </w:r>
      <w:r w:rsidR="00F46301" w:rsidRPr="00C15B58">
        <w:rPr>
          <w:rFonts w:hint="eastAsia"/>
          <w:b/>
          <w:color w:val="000000" w:themeColor="text1"/>
          <w:szCs w:val="32"/>
        </w:rPr>
        <w:t>1</w:t>
      </w:r>
      <w:r w:rsidR="00C15B58" w:rsidRPr="00C15B58">
        <w:rPr>
          <w:rFonts w:hint="eastAsia"/>
          <w:b/>
          <w:color w:val="000000" w:themeColor="text1"/>
          <w:szCs w:val="32"/>
        </w:rPr>
        <w:t>5</w:t>
      </w:r>
      <w:r w:rsidRPr="003F2D21">
        <w:rPr>
          <w:b/>
          <w:color w:val="000000" w:themeColor="text1"/>
          <w:szCs w:val="32"/>
        </w:rPr>
        <w:t>人</w:t>
      </w:r>
    </w:p>
    <w:p w:rsidR="007B5130" w:rsidRPr="00C53C0C" w:rsidRDefault="00553894" w:rsidP="006346DC">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列席委員：</w:t>
      </w:r>
      <w:r w:rsidR="00F33482">
        <w:rPr>
          <w:rFonts w:hint="eastAsia"/>
          <w:color w:val="0D0D0D" w:themeColor="text1" w:themeTint="F2"/>
          <w:szCs w:val="32"/>
        </w:rPr>
        <w:t>陳怡潔</w:t>
      </w:r>
      <w:r w:rsidR="0000426B" w:rsidRPr="003D7ACA">
        <w:rPr>
          <w:rFonts w:hint="eastAsia"/>
          <w:color w:val="0D0D0D" w:themeColor="text1" w:themeTint="F2"/>
          <w:szCs w:val="32"/>
        </w:rPr>
        <w:tab/>
      </w:r>
      <w:r w:rsidR="000A7B11" w:rsidRPr="000A7B11">
        <w:rPr>
          <w:rFonts w:hint="eastAsia"/>
          <w:color w:val="0D0D0D" w:themeColor="text1" w:themeTint="F2"/>
          <w:szCs w:val="32"/>
        </w:rPr>
        <w:t>鄭天</w:t>
      </w:r>
      <w:r w:rsidR="000A7B11" w:rsidRPr="000A7B11">
        <w:rPr>
          <w:rFonts w:hint="eastAsia"/>
          <w:color w:val="0D0D0D" w:themeColor="text1" w:themeTint="F2"/>
          <w:spacing w:val="-24"/>
          <w:szCs w:val="32"/>
        </w:rPr>
        <w:t>財</w:t>
      </w:r>
      <w:proofErr w:type="spellStart"/>
      <w:r w:rsidR="000A7B11" w:rsidRPr="000A7B11">
        <w:rPr>
          <w:rFonts w:hint="eastAsia"/>
          <w:color w:val="0D0D0D" w:themeColor="text1" w:themeTint="F2"/>
          <w:spacing w:val="-24"/>
          <w:szCs w:val="32"/>
        </w:rPr>
        <w:t>Sra</w:t>
      </w:r>
      <w:proofErr w:type="spellEnd"/>
      <w:r w:rsidR="000A7B11" w:rsidRPr="000A7B11">
        <w:rPr>
          <w:rFonts w:hint="eastAsia"/>
          <w:color w:val="0D0D0D" w:themeColor="text1" w:themeTint="F2"/>
          <w:spacing w:val="-24"/>
          <w:szCs w:val="32"/>
        </w:rPr>
        <w:t>．</w:t>
      </w:r>
      <w:proofErr w:type="spellStart"/>
      <w:r w:rsidR="000A7B11" w:rsidRPr="000A7B11">
        <w:rPr>
          <w:rFonts w:hint="eastAsia"/>
          <w:color w:val="0D0D0D" w:themeColor="text1" w:themeTint="F2"/>
          <w:spacing w:val="-24"/>
          <w:szCs w:val="32"/>
        </w:rPr>
        <w:t>Kacaw</w:t>
      </w:r>
      <w:proofErr w:type="spellEnd"/>
      <w:r w:rsidR="00595E61" w:rsidRPr="003D7ACA">
        <w:rPr>
          <w:rFonts w:hint="eastAsia"/>
          <w:color w:val="0D0D0D" w:themeColor="text1" w:themeTint="F2"/>
          <w:szCs w:val="32"/>
        </w:rPr>
        <w:tab/>
      </w:r>
      <w:r w:rsidR="000A7B11" w:rsidRPr="000A7B11">
        <w:rPr>
          <w:rFonts w:hint="eastAsia"/>
          <w:color w:val="0D0D0D" w:themeColor="text1" w:themeTint="F2"/>
          <w:szCs w:val="32"/>
        </w:rPr>
        <w:t>江啟臣</w:t>
      </w:r>
      <w:r w:rsidR="00F33482" w:rsidRPr="003D7ACA">
        <w:rPr>
          <w:rFonts w:hint="eastAsia"/>
          <w:color w:val="0D0D0D" w:themeColor="text1" w:themeTint="F2"/>
          <w:szCs w:val="32"/>
        </w:rPr>
        <w:tab/>
      </w:r>
      <w:r w:rsidR="00F33482">
        <w:rPr>
          <w:rFonts w:hint="eastAsia"/>
          <w:color w:val="0D0D0D" w:themeColor="text1" w:themeTint="F2"/>
          <w:szCs w:val="32"/>
        </w:rPr>
        <w:t>鍾佳濱</w:t>
      </w:r>
      <w:r w:rsidR="00F33482" w:rsidRPr="003D7ACA">
        <w:rPr>
          <w:rFonts w:hint="eastAsia"/>
          <w:color w:val="0D0D0D" w:themeColor="text1" w:themeTint="F2"/>
          <w:szCs w:val="32"/>
        </w:rPr>
        <w:tab/>
      </w:r>
      <w:r w:rsidR="00F33482">
        <w:rPr>
          <w:rFonts w:hint="eastAsia"/>
          <w:color w:val="0D0D0D" w:themeColor="text1" w:themeTint="F2"/>
          <w:szCs w:val="32"/>
        </w:rPr>
        <w:t>陳曼麗</w:t>
      </w:r>
      <w:r w:rsidR="000A7B11">
        <w:rPr>
          <w:color w:val="0D0D0D" w:themeColor="text1" w:themeTint="F2"/>
          <w:szCs w:val="32"/>
        </w:rPr>
        <w:br/>
      </w:r>
      <w:r w:rsidR="00F33482" w:rsidRPr="00F33482">
        <w:rPr>
          <w:rFonts w:hint="eastAsia"/>
          <w:color w:val="0D0D0D" w:themeColor="text1" w:themeTint="F2"/>
          <w:szCs w:val="32"/>
        </w:rPr>
        <w:t>劉世芳</w:t>
      </w:r>
      <w:r w:rsidR="005C3A70" w:rsidRPr="003D7ACA">
        <w:rPr>
          <w:rFonts w:hint="eastAsia"/>
          <w:color w:val="0D0D0D" w:themeColor="text1" w:themeTint="F2"/>
          <w:szCs w:val="32"/>
        </w:rPr>
        <w:tab/>
      </w:r>
      <w:r w:rsidR="00F33482" w:rsidRPr="00F33482">
        <w:rPr>
          <w:rFonts w:hint="eastAsia"/>
          <w:color w:val="0D0D0D" w:themeColor="text1" w:themeTint="F2"/>
          <w:szCs w:val="32"/>
        </w:rPr>
        <w:t>鄭運鵬</w:t>
      </w:r>
      <w:r w:rsidR="005C3A70" w:rsidRPr="003D7ACA">
        <w:rPr>
          <w:rFonts w:hint="eastAsia"/>
          <w:color w:val="0D0D0D" w:themeColor="text1" w:themeTint="F2"/>
          <w:szCs w:val="32"/>
        </w:rPr>
        <w:tab/>
      </w:r>
      <w:r w:rsidR="00F33482">
        <w:rPr>
          <w:rFonts w:hint="eastAsia"/>
          <w:color w:val="0D0D0D" w:themeColor="text1" w:themeTint="F2"/>
          <w:szCs w:val="32"/>
        </w:rPr>
        <w:t>林德福</w:t>
      </w:r>
      <w:r w:rsidR="000A7B11" w:rsidRPr="003D7ACA">
        <w:rPr>
          <w:rFonts w:hint="eastAsia"/>
          <w:color w:val="0D0D0D" w:themeColor="text1" w:themeTint="F2"/>
          <w:szCs w:val="32"/>
        </w:rPr>
        <w:tab/>
      </w:r>
      <w:r w:rsidR="00F33482">
        <w:rPr>
          <w:rFonts w:hint="eastAsia"/>
          <w:color w:val="0D0D0D" w:themeColor="text1" w:themeTint="F2"/>
          <w:szCs w:val="32"/>
        </w:rPr>
        <w:t>曾銘宗</w:t>
      </w:r>
      <w:r w:rsidR="000A7B11" w:rsidRPr="003D7ACA">
        <w:rPr>
          <w:rFonts w:hint="eastAsia"/>
          <w:color w:val="0D0D0D" w:themeColor="text1" w:themeTint="F2"/>
          <w:szCs w:val="32"/>
        </w:rPr>
        <w:tab/>
      </w:r>
      <w:r w:rsidR="00F33482" w:rsidRPr="00F33482">
        <w:rPr>
          <w:rFonts w:hint="eastAsia"/>
          <w:color w:val="0D0D0D" w:themeColor="text1" w:themeTint="F2"/>
          <w:szCs w:val="32"/>
        </w:rPr>
        <w:t>顏寬恒</w:t>
      </w:r>
      <w:r w:rsidR="000A7B11" w:rsidRPr="003D7ACA">
        <w:rPr>
          <w:rFonts w:hint="eastAsia"/>
          <w:color w:val="0D0D0D" w:themeColor="text1" w:themeTint="F2"/>
          <w:szCs w:val="32"/>
        </w:rPr>
        <w:tab/>
      </w:r>
      <w:r w:rsidR="00F33482">
        <w:rPr>
          <w:rFonts w:hint="eastAsia"/>
          <w:color w:val="0D0D0D" w:themeColor="text1" w:themeTint="F2"/>
          <w:szCs w:val="32"/>
        </w:rPr>
        <w:t>林俊憲</w:t>
      </w:r>
      <w:r w:rsidR="005C3A70" w:rsidRPr="003D7ACA">
        <w:rPr>
          <w:color w:val="0D0D0D" w:themeColor="text1" w:themeTint="F2"/>
          <w:szCs w:val="32"/>
        </w:rPr>
        <w:br/>
      </w:r>
      <w:r w:rsidR="00F33482">
        <w:rPr>
          <w:rFonts w:hint="eastAsia"/>
          <w:color w:val="0D0D0D" w:themeColor="text1" w:themeTint="F2"/>
          <w:spacing w:val="-10"/>
          <w:szCs w:val="32"/>
        </w:rPr>
        <w:t>陳歐珀</w:t>
      </w:r>
      <w:r w:rsidR="00FE31DA" w:rsidRPr="003D7ACA">
        <w:rPr>
          <w:rFonts w:hint="eastAsia"/>
          <w:color w:val="0D0D0D" w:themeColor="text1" w:themeTint="F2"/>
          <w:szCs w:val="32"/>
        </w:rPr>
        <w:tab/>
      </w:r>
      <w:r w:rsidR="00F33482">
        <w:rPr>
          <w:rFonts w:hint="eastAsia"/>
          <w:color w:val="0D0D0D" w:themeColor="text1" w:themeTint="F2"/>
          <w:szCs w:val="32"/>
        </w:rPr>
        <w:t>黃昭順</w:t>
      </w:r>
      <w:r w:rsidR="006F1F5C" w:rsidRPr="003D7ACA">
        <w:rPr>
          <w:rFonts w:hint="eastAsia"/>
          <w:color w:val="0D0D0D" w:themeColor="text1" w:themeTint="F2"/>
          <w:szCs w:val="32"/>
        </w:rPr>
        <w:tab/>
      </w:r>
      <w:r w:rsidR="00F33482">
        <w:rPr>
          <w:rFonts w:hint="eastAsia"/>
          <w:color w:val="0D0D0D" w:themeColor="text1" w:themeTint="F2"/>
          <w:szCs w:val="32"/>
        </w:rPr>
        <w:t>賴瑞隆</w:t>
      </w:r>
      <w:r w:rsidR="0000426B" w:rsidRPr="003D7ACA">
        <w:rPr>
          <w:rFonts w:hint="eastAsia"/>
          <w:color w:val="0D0D0D" w:themeColor="text1" w:themeTint="F2"/>
          <w:szCs w:val="32"/>
        </w:rPr>
        <w:tab/>
      </w:r>
      <w:r w:rsidR="00F33482" w:rsidRPr="00F33482">
        <w:rPr>
          <w:rFonts w:hint="eastAsia"/>
          <w:color w:val="0D0D0D" w:themeColor="text1" w:themeTint="F2"/>
          <w:szCs w:val="32"/>
        </w:rPr>
        <w:t>劉櫂豪</w:t>
      </w:r>
      <w:r w:rsidR="008D2EEE" w:rsidRPr="003D7ACA">
        <w:rPr>
          <w:rFonts w:hint="eastAsia"/>
          <w:color w:val="0D0D0D" w:themeColor="text1" w:themeTint="F2"/>
          <w:szCs w:val="32"/>
        </w:rPr>
        <w:tab/>
      </w:r>
      <w:r w:rsidR="00861886">
        <w:rPr>
          <w:color w:val="0D0D0D" w:themeColor="text1" w:themeTint="F2"/>
          <w:szCs w:val="32"/>
        </w:rPr>
        <w:br/>
      </w:r>
      <w:r w:rsidR="00861886" w:rsidRPr="00861886">
        <w:rPr>
          <w:rFonts w:hint="eastAsia"/>
          <w:color w:val="0D0D0D" w:themeColor="text1" w:themeTint="F2"/>
          <w:szCs w:val="32"/>
        </w:rPr>
        <w:t>廖國棟</w:t>
      </w:r>
      <w:proofErr w:type="spellStart"/>
      <w:r w:rsidR="00861886" w:rsidRPr="00861886">
        <w:rPr>
          <w:rFonts w:hint="eastAsia"/>
          <w:color w:val="0D0D0D" w:themeColor="text1" w:themeTint="F2"/>
          <w:szCs w:val="32"/>
        </w:rPr>
        <w:t>Sufin</w:t>
      </w:r>
      <w:proofErr w:type="spellEnd"/>
      <w:r w:rsidR="00861886" w:rsidRPr="00861886">
        <w:rPr>
          <w:rFonts w:hint="eastAsia"/>
          <w:color w:val="0D0D0D" w:themeColor="text1" w:themeTint="F2"/>
          <w:szCs w:val="32"/>
        </w:rPr>
        <w:t>．</w:t>
      </w:r>
      <w:proofErr w:type="spellStart"/>
      <w:r w:rsidR="00861886" w:rsidRPr="00861886">
        <w:rPr>
          <w:rFonts w:hint="eastAsia"/>
          <w:color w:val="0D0D0D" w:themeColor="text1" w:themeTint="F2"/>
          <w:szCs w:val="32"/>
        </w:rPr>
        <w:t>Siluko</w:t>
      </w:r>
      <w:proofErr w:type="spellEnd"/>
      <w:r w:rsidR="0001335A" w:rsidRPr="003D7ACA">
        <w:rPr>
          <w:rFonts w:hint="eastAsia"/>
          <w:color w:val="0D0D0D" w:themeColor="text1" w:themeTint="F2"/>
          <w:szCs w:val="32"/>
        </w:rPr>
        <w:tab/>
      </w:r>
      <w:r w:rsidR="0001335A">
        <w:rPr>
          <w:rFonts w:hint="eastAsia"/>
          <w:color w:val="000000" w:themeColor="text1"/>
          <w:szCs w:val="32"/>
        </w:rPr>
        <w:t>鍾孔炤</w:t>
      </w:r>
      <w:r w:rsidR="0001335A" w:rsidRPr="00C502A5">
        <w:rPr>
          <w:rFonts w:hint="eastAsia"/>
          <w:color w:val="0D0D0D" w:themeColor="text1" w:themeTint="F2"/>
          <w:szCs w:val="32"/>
        </w:rPr>
        <w:tab/>
      </w:r>
      <w:r w:rsidR="0001335A">
        <w:rPr>
          <w:rFonts w:hint="eastAsia"/>
          <w:color w:val="0D0D0D" w:themeColor="text1" w:themeTint="F2"/>
          <w:szCs w:val="32"/>
        </w:rPr>
        <w:t>黃秀芳</w:t>
      </w:r>
      <w:r w:rsidR="0001335A" w:rsidRPr="003D7ACA">
        <w:rPr>
          <w:rFonts w:hint="eastAsia"/>
          <w:color w:val="0D0D0D" w:themeColor="text1" w:themeTint="F2"/>
          <w:szCs w:val="32"/>
        </w:rPr>
        <w:tab/>
      </w:r>
      <w:r w:rsidR="0001335A">
        <w:rPr>
          <w:rFonts w:hint="eastAsia"/>
          <w:color w:val="0D0D0D" w:themeColor="text1" w:themeTint="F2"/>
          <w:szCs w:val="32"/>
        </w:rPr>
        <w:t>葉宜津</w:t>
      </w:r>
      <w:r w:rsidR="006F1F5C">
        <w:rPr>
          <w:color w:val="0D0D0D" w:themeColor="text1" w:themeTint="F2"/>
          <w:szCs w:val="32"/>
        </w:rPr>
        <w:br/>
      </w:r>
      <w:r w:rsidR="0001335A">
        <w:rPr>
          <w:rFonts w:hint="eastAsia"/>
          <w:color w:val="0D0D0D" w:themeColor="text1" w:themeTint="F2"/>
          <w:szCs w:val="32"/>
        </w:rPr>
        <w:t>蔡易餘</w:t>
      </w:r>
      <w:r w:rsidR="0001335A" w:rsidRPr="003D7ACA">
        <w:rPr>
          <w:rFonts w:hint="eastAsia"/>
          <w:color w:val="0D0D0D" w:themeColor="text1" w:themeTint="F2"/>
          <w:szCs w:val="32"/>
        </w:rPr>
        <w:tab/>
      </w:r>
      <w:r w:rsidR="0001335A" w:rsidRPr="0001335A">
        <w:rPr>
          <w:rFonts w:hint="eastAsia"/>
          <w:color w:val="0D0D0D" w:themeColor="text1" w:themeTint="F2"/>
          <w:szCs w:val="32"/>
        </w:rPr>
        <w:t>呂玉玲</w:t>
      </w:r>
      <w:r w:rsidR="0001335A" w:rsidRPr="003D7ACA">
        <w:rPr>
          <w:rFonts w:hint="eastAsia"/>
          <w:color w:val="0D0D0D" w:themeColor="text1" w:themeTint="F2"/>
          <w:szCs w:val="32"/>
        </w:rPr>
        <w:tab/>
      </w:r>
      <w:r w:rsidR="0001335A">
        <w:rPr>
          <w:rFonts w:hint="eastAsia"/>
          <w:color w:val="0D0D0D" w:themeColor="text1" w:themeTint="F2"/>
          <w:szCs w:val="32"/>
        </w:rPr>
        <w:t>周春米</w:t>
      </w:r>
      <w:r w:rsidR="0001335A" w:rsidRPr="003D7ACA">
        <w:rPr>
          <w:rFonts w:hint="eastAsia"/>
          <w:color w:val="0D0D0D" w:themeColor="text1" w:themeTint="F2"/>
          <w:szCs w:val="32"/>
        </w:rPr>
        <w:tab/>
      </w:r>
      <w:r w:rsidR="0001335A">
        <w:rPr>
          <w:rFonts w:hint="eastAsia"/>
          <w:color w:val="0D0D0D" w:themeColor="text1" w:themeTint="F2"/>
          <w:szCs w:val="32"/>
        </w:rPr>
        <w:t>馬文君</w:t>
      </w:r>
      <w:r w:rsidR="0001335A" w:rsidRPr="00C502A5">
        <w:rPr>
          <w:rFonts w:hint="eastAsia"/>
          <w:color w:val="0D0D0D" w:themeColor="text1" w:themeTint="F2"/>
          <w:szCs w:val="32"/>
        </w:rPr>
        <w:tab/>
      </w:r>
      <w:r w:rsidR="0001335A">
        <w:rPr>
          <w:color w:val="0D0D0D" w:themeColor="text1" w:themeTint="F2"/>
          <w:szCs w:val="32"/>
        </w:rPr>
        <w:br/>
      </w:r>
      <w:r w:rsidR="00595E61" w:rsidRPr="00595E61">
        <w:rPr>
          <w:rFonts w:hint="eastAsia"/>
          <w:color w:val="0D0D0D" w:themeColor="text1" w:themeTint="F2"/>
          <w:szCs w:val="32"/>
        </w:rPr>
        <w:t>簡東明</w:t>
      </w:r>
      <w:proofErr w:type="spellStart"/>
      <w:r w:rsidR="00595E61" w:rsidRPr="00595E61">
        <w:rPr>
          <w:rFonts w:hint="eastAsia"/>
          <w:color w:val="0D0D0D" w:themeColor="text1" w:themeTint="F2"/>
          <w:szCs w:val="32"/>
        </w:rPr>
        <w:t>Uliw</w:t>
      </w:r>
      <w:proofErr w:type="spellEnd"/>
      <w:r w:rsidR="00595E61" w:rsidRPr="00595E61">
        <w:rPr>
          <w:rFonts w:hint="eastAsia"/>
          <w:color w:val="0D0D0D" w:themeColor="text1" w:themeTint="F2"/>
          <w:szCs w:val="32"/>
        </w:rPr>
        <w:t>．</w:t>
      </w:r>
      <w:proofErr w:type="spellStart"/>
      <w:r w:rsidR="00595E61" w:rsidRPr="00595E61">
        <w:rPr>
          <w:rFonts w:hint="eastAsia"/>
          <w:color w:val="0D0D0D" w:themeColor="text1" w:themeTint="F2"/>
          <w:szCs w:val="32"/>
        </w:rPr>
        <w:t>Qaljupayare</w:t>
      </w:r>
      <w:proofErr w:type="spellEnd"/>
      <w:r w:rsidR="005C3A70" w:rsidRPr="003D7ACA">
        <w:rPr>
          <w:rFonts w:hint="eastAsia"/>
          <w:color w:val="0D0D0D" w:themeColor="text1" w:themeTint="F2"/>
          <w:szCs w:val="32"/>
        </w:rPr>
        <w:tab/>
      </w:r>
      <w:r w:rsidR="0001335A">
        <w:rPr>
          <w:rFonts w:hint="eastAsia"/>
          <w:color w:val="0D0D0D" w:themeColor="text1" w:themeTint="F2"/>
          <w:szCs w:val="32"/>
        </w:rPr>
        <w:t>徐榛蔚</w:t>
      </w:r>
      <w:r w:rsidR="0001335A" w:rsidRPr="00C502A5">
        <w:rPr>
          <w:rFonts w:hint="eastAsia"/>
          <w:color w:val="0D0D0D" w:themeColor="text1" w:themeTint="F2"/>
          <w:szCs w:val="32"/>
        </w:rPr>
        <w:tab/>
      </w:r>
      <w:r w:rsidR="0001335A">
        <w:rPr>
          <w:rFonts w:hint="eastAsia"/>
          <w:color w:val="0D0D0D" w:themeColor="text1" w:themeTint="F2"/>
          <w:szCs w:val="32"/>
        </w:rPr>
        <w:t>劉建國</w:t>
      </w:r>
      <w:r w:rsidR="0001335A" w:rsidRPr="003D7ACA">
        <w:rPr>
          <w:rFonts w:hint="eastAsia"/>
          <w:color w:val="0D0D0D" w:themeColor="text1" w:themeTint="F2"/>
          <w:szCs w:val="32"/>
        </w:rPr>
        <w:tab/>
      </w:r>
      <w:r w:rsidR="0001335A" w:rsidRPr="008715C7">
        <w:rPr>
          <w:rFonts w:hint="eastAsia"/>
          <w:color w:val="0D0D0D" w:themeColor="text1" w:themeTint="F2"/>
          <w:w w:val="75"/>
          <w:szCs w:val="32"/>
        </w:rPr>
        <w:t>周陳秀霞</w:t>
      </w:r>
      <w:r w:rsidR="0001335A">
        <w:rPr>
          <w:color w:val="0D0D0D" w:themeColor="text1" w:themeTint="F2"/>
          <w:w w:val="75"/>
          <w:szCs w:val="32"/>
        </w:rPr>
        <w:br/>
      </w:r>
      <w:r w:rsidR="0001335A" w:rsidRPr="003D7ACA">
        <w:rPr>
          <w:rFonts w:hint="eastAsia"/>
          <w:color w:val="0D0D0D" w:themeColor="text1" w:themeTint="F2"/>
          <w:w w:val="75"/>
          <w:szCs w:val="32"/>
        </w:rPr>
        <w:t>陳賴素美</w:t>
      </w:r>
      <w:r w:rsidR="00AD514C" w:rsidRPr="003D7ACA">
        <w:rPr>
          <w:rFonts w:hint="eastAsia"/>
          <w:color w:val="0D0D0D" w:themeColor="text1" w:themeTint="F2"/>
          <w:szCs w:val="32"/>
        </w:rPr>
        <w:tab/>
      </w:r>
      <w:r w:rsidR="00B22807" w:rsidRPr="00B22807">
        <w:rPr>
          <w:rFonts w:hint="eastAsia"/>
          <w:color w:val="0D0D0D" w:themeColor="text1" w:themeTint="F2"/>
          <w:szCs w:val="32"/>
        </w:rPr>
        <w:t>許毓仁</w:t>
      </w:r>
      <w:r w:rsidR="00B22807" w:rsidRPr="003D7ACA">
        <w:rPr>
          <w:rFonts w:hint="eastAsia"/>
          <w:color w:val="0D0D0D" w:themeColor="text1" w:themeTint="F2"/>
          <w:szCs w:val="32"/>
        </w:rPr>
        <w:tab/>
      </w:r>
      <w:r w:rsidR="00B22807">
        <w:rPr>
          <w:rFonts w:hint="eastAsia"/>
          <w:color w:val="0D0D0D" w:themeColor="text1" w:themeTint="F2"/>
          <w:szCs w:val="32"/>
        </w:rPr>
        <w:t>羅明才</w:t>
      </w:r>
      <w:r w:rsidR="00B22807" w:rsidRPr="003D7ACA">
        <w:rPr>
          <w:rFonts w:hint="eastAsia"/>
          <w:color w:val="0D0D0D" w:themeColor="text1" w:themeTint="F2"/>
          <w:szCs w:val="32"/>
        </w:rPr>
        <w:tab/>
      </w:r>
      <w:r w:rsidR="00C90AC8">
        <w:rPr>
          <w:rFonts w:hint="eastAsia"/>
          <w:color w:val="0D0D0D" w:themeColor="text1" w:themeTint="F2"/>
          <w:szCs w:val="32"/>
        </w:rPr>
        <w:t>許淑華</w:t>
      </w:r>
      <w:r w:rsidR="000E4842" w:rsidRPr="003D7ACA">
        <w:rPr>
          <w:rFonts w:hint="eastAsia"/>
          <w:color w:val="0D0D0D" w:themeColor="text1" w:themeTint="F2"/>
          <w:szCs w:val="32"/>
        </w:rPr>
        <w:tab/>
      </w:r>
      <w:r w:rsidR="004B3109" w:rsidRPr="004B3109">
        <w:rPr>
          <w:rFonts w:hint="eastAsia"/>
          <w:color w:val="0D0D0D" w:themeColor="text1" w:themeTint="F2"/>
          <w:szCs w:val="32"/>
        </w:rPr>
        <w:t>吳焜裕</w:t>
      </w:r>
      <w:r w:rsidR="00D56329" w:rsidRPr="003D7ACA">
        <w:rPr>
          <w:rFonts w:hint="eastAsia"/>
          <w:color w:val="0D0D0D" w:themeColor="text1" w:themeTint="F2"/>
          <w:szCs w:val="32"/>
        </w:rPr>
        <w:tab/>
      </w:r>
      <w:r w:rsidR="00C53C0C" w:rsidRPr="00C53C0C">
        <w:rPr>
          <w:rFonts w:hint="eastAsia"/>
          <w:color w:val="000000" w:themeColor="text1"/>
          <w:szCs w:val="32"/>
        </w:rPr>
        <w:t>陳亭妃</w:t>
      </w:r>
      <w:r w:rsidR="00C53C0C">
        <w:rPr>
          <w:color w:val="000000" w:themeColor="text1"/>
          <w:szCs w:val="32"/>
        </w:rPr>
        <w:br/>
      </w:r>
      <w:r w:rsidR="00C53C0C">
        <w:rPr>
          <w:rFonts w:hint="eastAsia"/>
          <w:color w:val="000000" w:themeColor="text1"/>
          <w:szCs w:val="32"/>
        </w:rPr>
        <w:t>蘇巧慧</w:t>
      </w:r>
      <w:r w:rsidR="00C53C0C" w:rsidRPr="003D7ACA">
        <w:rPr>
          <w:rFonts w:hint="eastAsia"/>
          <w:color w:val="0D0D0D" w:themeColor="text1" w:themeTint="F2"/>
          <w:szCs w:val="32"/>
        </w:rPr>
        <w:tab/>
      </w:r>
      <w:r w:rsidR="00C53C0C" w:rsidRPr="00C53C0C">
        <w:rPr>
          <w:rFonts w:hint="eastAsia"/>
          <w:color w:val="000000" w:themeColor="text1"/>
          <w:szCs w:val="32"/>
        </w:rPr>
        <w:t>高潞．以用．巴魕剌</w:t>
      </w:r>
      <w:proofErr w:type="spellStart"/>
      <w:r w:rsidR="00C53C0C" w:rsidRPr="00C53C0C">
        <w:rPr>
          <w:rFonts w:hint="eastAsia"/>
          <w:color w:val="000000" w:themeColor="text1"/>
          <w:szCs w:val="32"/>
        </w:rPr>
        <w:t>Kawlo</w:t>
      </w:r>
      <w:proofErr w:type="spellEnd"/>
      <w:r w:rsidR="00C53C0C" w:rsidRPr="00C53C0C">
        <w:rPr>
          <w:rFonts w:hint="eastAsia"/>
          <w:color w:val="000000" w:themeColor="text1"/>
          <w:szCs w:val="32"/>
        </w:rPr>
        <w:t>．</w:t>
      </w:r>
      <w:proofErr w:type="spellStart"/>
      <w:r w:rsidR="00C53C0C" w:rsidRPr="00C53C0C">
        <w:rPr>
          <w:rFonts w:hint="eastAsia"/>
          <w:color w:val="000000" w:themeColor="text1"/>
          <w:szCs w:val="32"/>
        </w:rPr>
        <w:t>Iyun</w:t>
      </w:r>
      <w:proofErr w:type="spellEnd"/>
      <w:r w:rsidR="00C53C0C" w:rsidRPr="00C53C0C">
        <w:rPr>
          <w:rFonts w:hint="eastAsia"/>
          <w:color w:val="000000" w:themeColor="text1"/>
          <w:szCs w:val="32"/>
        </w:rPr>
        <w:t>．</w:t>
      </w:r>
      <w:proofErr w:type="spellStart"/>
      <w:r w:rsidR="00C53C0C" w:rsidRPr="00C53C0C">
        <w:rPr>
          <w:rFonts w:hint="eastAsia"/>
          <w:color w:val="000000" w:themeColor="text1"/>
          <w:szCs w:val="32"/>
        </w:rPr>
        <w:t>Pacidal</w:t>
      </w:r>
      <w:proofErr w:type="spellEnd"/>
      <w:r w:rsidR="00C53C0C">
        <w:rPr>
          <w:color w:val="000000" w:themeColor="text1"/>
          <w:szCs w:val="32"/>
        </w:rPr>
        <w:br/>
      </w:r>
      <w:r w:rsidR="00C53C0C">
        <w:rPr>
          <w:rFonts w:hint="eastAsia"/>
          <w:color w:val="000000" w:themeColor="text1"/>
          <w:szCs w:val="32"/>
        </w:rPr>
        <w:t>蔣萬安</w:t>
      </w:r>
      <w:r w:rsidR="00C53C0C" w:rsidRPr="003D7ACA">
        <w:rPr>
          <w:rFonts w:hint="eastAsia"/>
          <w:color w:val="0D0D0D" w:themeColor="text1" w:themeTint="F2"/>
          <w:szCs w:val="32"/>
        </w:rPr>
        <w:tab/>
      </w:r>
      <w:r w:rsidR="00C53C0C">
        <w:rPr>
          <w:rFonts w:hint="eastAsia"/>
          <w:color w:val="000000" w:themeColor="text1"/>
          <w:szCs w:val="32"/>
        </w:rPr>
        <w:t>何</w:t>
      </w:r>
      <w:r w:rsidR="00CC10FD" w:rsidRPr="00C53C0C">
        <w:rPr>
          <w:rFonts w:hint="eastAsia"/>
          <w:color w:val="000000" w:themeColor="text1"/>
          <w:szCs w:val="32"/>
        </w:rPr>
        <w:t>欣純</w:t>
      </w:r>
      <w:r w:rsidR="00C53C0C" w:rsidRPr="003D7ACA">
        <w:rPr>
          <w:rFonts w:hint="eastAsia"/>
          <w:color w:val="0D0D0D" w:themeColor="text1" w:themeTint="F2"/>
          <w:szCs w:val="32"/>
        </w:rPr>
        <w:tab/>
      </w:r>
      <w:r w:rsidR="00C53C0C">
        <w:rPr>
          <w:rFonts w:hint="eastAsia"/>
          <w:color w:val="0D0D0D" w:themeColor="text1" w:themeTint="F2"/>
          <w:szCs w:val="32"/>
        </w:rPr>
        <w:t>蔡培慧</w:t>
      </w:r>
      <w:r w:rsidR="00C53C0C" w:rsidRPr="003D7ACA">
        <w:rPr>
          <w:rFonts w:hint="eastAsia"/>
          <w:color w:val="0D0D0D" w:themeColor="text1" w:themeTint="F2"/>
          <w:szCs w:val="32"/>
        </w:rPr>
        <w:tab/>
      </w:r>
      <w:r w:rsidR="00C53C0C">
        <w:rPr>
          <w:rFonts w:hint="eastAsia"/>
          <w:color w:val="0D0D0D" w:themeColor="text1" w:themeTint="F2"/>
          <w:szCs w:val="32"/>
        </w:rPr>
        <w:t>蔣乃辛</w:t>
      </w:r>
      <w:r w:rsidR="00C53C0C" w:rsidRPr="003D7ACA">
        <w:rPr>
          <w:rFonts w:hint="eastAsia"/>
          <w:color w:val="0D0D0D" w:themeColor="text1" w:themeTint="F2"/>
          <w:szCs w:val="32"/>
        </w:rPr>
        <w:tab/>
      </w:r>
      <w:r w:rsidR="00C53C0C">
        <w:rPr>
          <w:rFonts w:hint="eastAsia"/>
          <w:color w:val="0D0D0D" w:themeColor="text1" w:themeTint="F2"/>
          <w:szCs w:val="32"/>
        </w:rPr>
        <w:t>施義芳</w:t>
      </w:r>
      <w:r w:rsidR="00C53C0C" w:rsidRPr="003D7ACA">
        <w:rPr>
          <w:rFonts w:hint="eastAsia"/>
          <w:color w:val="0D0D0D" w:themeColor="text1" w:themeTint="F2"/>
          <w:szCs w:val="32"/>
        </w:rPr>
        <w:tab/>
      </w:r>
      <w:r w:rsidR="00C53C0C">
        <w:rPr>
          <w:rFonts w:hint="eastAsia"/>
          <w:color w:val="0D0D0D" w:themeColor="text1" w:themeTint="F2"/>
          <w:szCs w:val="32"/>
        </w:rPr>
        <w:t>莊瑞雄</w:t>
      </w:r>
      <w:r w:rsidR="00C53C0C">
        <w:rPr>
          <w:color w:val="000000" w:themeColor="text1"/>
          <w:szCs w:val="32"/>
        </w:rPr>
        <w:br/>
      </w:r>
      <w:r w:rsidR="00AF6692" w:rsidRPr="00C53C0C">
        <w:rPr>
          <w:color w:val="000000" w:themeColor="text1"/>
          <w:szCs w:val="32"/>
        </w:rPr>
        <w:t xml:space="preserve">Kolas </w:t>
      </w:r>
      <w:proofErr w:type="spellStart"/>
      <w:r w:rsidR="00AF6692" w:rsidRPr="00C53C0C">
        <w:rPr>
          <w:color w:val="000000" w:themeColor="text1"/>
          <w:szCs w:val="32"/>
        </w:rPr>
        <w:t>Yotaka</w:t>
      </w:r>
      <w:proofErr w:type="spellEnd"/>
      <w:r w:rsidR="00AF6692" w:rsidRPr="003D7ACA">
        <w:rPr>
          <w:rFonts w:hint="eastAsia"/>
          <w:color w:val="0D0D0D" w:themeColor="text1" w:themeTint="F2"/>
          <w:szCs w:val="32"/>
        </w:rPr>
        <w:tab/>
      </w:r>
      <w:r w:rsidR="00AF6692">
        <w:rPr>
          <w:rFonts w:hint="eastAsia"/>
          <w:color w:val="0D0D0D" w:themeColor="text1" w:themeTint="F2"/>
          <w:szCs w:val="32"/>
        </w:rPr>
        <w:t>李昆澤</w:t>
      </w:r>
      <w:r w:rsidR="00595E61" w:rsidRPr="00C53C0C">
        <w:rPr>
          <w:rFonts w:hint="eastAsia"/>
          <w:color w:val="000000" w:themeColor="text1"/>
          <w:szCs w:val="32"/>
        </w:rPr>
        <w:tab/>
      </w:r>
      <w:r w:rsidR="00233BC1" w:rsidRPr="00D56329">
        <w:rPr>
          <w:rFonts w:hint="eastAsia"/>
          <w:color w:val="000000" w:themeColor="text1"/>
          <w:szCs w:val="32"/>
        </w:rPr>
        <w:t>盧秀燕</w:t>
      </w:r>
      <w:r w:rsidR="00D5706D" w:rsidRPr="00C53C0C">
        <w:rPr>
          <w:rFonts w:hint="eastAsia"/>
          <w:color w:val="000000" w:themeColor="text1"/>
          <w:szCs w:val="32"/>
        </w:rPr>
        <w:tab/>
      </w:r>
    </w:p>
    <w:p w:rsidR="00553894" w:rsidRPr="003F2D21" w:rsidRDefault="00553894" w:rsidP="007B5130">
      <w:pPr>
        <w:tabs>
          <w:tab w:val="left" w:pos="2977"/>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3F2D21">
        <w:rPr>
          <w:b/>
          <w:color w:val="000000" w:themeColor="text1"/>
          <w:szCs w:val="32"/>
        </w:rPr>
        <w:t>委員列席</w:t>
      </w:r>
      <w:r w:rsidR="00C53C0C" w:rsidRPr="00D56329">
        <w:rPr>
          <w:rFonts w:hint="eastAsia"/>
          <w:b/>
          <w:color w:val="000000" w:themeColor="text1"/>
          <w:szCs w:val="32"/>
        </w:rPr>
        <w:t>4</w:t>
      </w:r>
      <w:r w:rsidR="00D56329" w:rsidRPr="00D56329">
        <w:rPr>
          <w:rFonts w:hint="eastAsia"/>
          <w:b/>
          <w:color w:val="000000" w:themeColor="text1"/>
          <w:szCs w:val="32"/>
        </w:rPr>
        <w:t>4</w:t>
      </w:r>
      <w:r w:rsidRPr="003F2D21">
        <w:rPr>
          <w:b/>
          <w:color w:val="000000" w:themeColor="text1"/>
          <w:szCs w:val="32"/>
        </w:rPr>
        <w:t>人</w:t>
      </w:r>
    </w:p>
    <w:p w:rsidR="00810996" w:rsidRPr="003F2D21" w:rsidRDefault="0014671E" w:rsidP="006E6D49">
      <w:pPr>
        <w:tabs>
          <w:tab w:val="left" w:pos="8789"/>
          <w:tab w:val="left" w:pos="8931"/>
        </w:tabs>
        <w:spacing w:line="500" w:lineRule="exact"/>
        <w:ind w:left="1662" w:hangingChars="500" w:hanging="1662"/>
        <w:rPr>
          <w:rFonts w:ascii="標楷體" w:hAnsi="標楷體"/>
          <w:b/>
          <w:color w:val="000000" w:themeColor="text1"/>
          <w:szCs w:val="32"/>
        </w:rPr>
      </w:pPr>
      <w:r w:rsidRPr="003F2D21">
        <w:rPr>
          <w:color w:val="000000" w:themeColor="text1"/>
        </w:rPr>
        <w:t>列席人員：</w:t>
      </w:r>
      <w:r w:rsidR="00DA1A74">
        <w:rPr>
          <w:rFonts w:ascii="標楷體" w:hAnsi="標楷體" w:hint="eastAsia"/>
          <w:b/>
          <w:color w:val="000000" w:themeColor="text1"/>
          <w:szCs w:val="32"/>
        </w:rPr>
        <w:t>106年3月1日</w:t>
      </w:r>
      <w:r w:rsidR="004E6D88" w:rsidRPr="003F2D21">
        <w:rPr>
          <w:rFonts w:ascii="標楷體" w:hAnsi="標楷體" w:hint="eastAsia"/>
          <w:b/>
          <w:color w:val="000000" w:themeColor="text1"/>
          <w:szCs w:val="32"/>
        </w:rPr>
        <w:t>（星期</w:t>
      </w:r>
      <w:r w:rsidR="00763089" w:rsidRPr="00763089">
        <w:rPr>
          <w:rFonts w:ascii="標楷體" w:hAnsi="標楷體" w:hint="eastAsia"/>
          <w:b/>
          <w:color w:val="000000" w:themeColor="text1"/>
          <w:szCs w:val="32"/>
        </w:rPr>
        <w:t>三</w:t>
      </w:r>
      <w:r w:rsidR="004E6D88" w:rsidRPr="003F2D21">
        <w:rPr>
          <w:rFonts w:ascii="標楷體" w:hAnsi="標楷體" w:hint="eastAsia"/>
          <w:b/>
          <w:color w:val="000000" w:themeColor="text1"/>
          <w:szCs w:val="32"/>
        </w:rPr>
        <w:t>）</w:t>
      </w:r>
    </w:p>
    <w:p w:rsidR="00D70173" w:rsidRPr="00463CC7" w:rsidRDefault="00D70173" w:rsidP="00463CC7">
      <w:pPr>
        <w:tabs>
          <w:tab w:val="left" w:pos="2988"/>
          <w:tab w:val="left" w:pos="4316"/>
          <w:tab w:val="left" w:pos="8789"/>
          <w:tab w:val="left" w:pos="8931"/>
        </w:tabs>
        <w:spacing w:line="500" w:lineRule="exact"/>
        <w:ind w:leftChars="500" w:left="3324" w:hangingChars="500" w:hanging="1662"/>
        <w:rPr>
          <w:rFonts w:ascii="標楷體" w:hAnsi="標楷體"/>
          <w:color w:val="000000" w:themeColor="text1"/>
        </w:rPr>
      </w:pPr>
      <w:r w:rsidRPr="00D70173">
        <w:rPr>
          <w:rFonts w:ascii="標楷體" w:hAnsi="標楷體" w:hint="eastAsia"/>
          <w:color w:val="000000" w:themeColor="text1"/>
        </w:rPr>
        <w:t>國家發展委員會主任委員</w:t>
      </w:r>
      <w:r w:rsidRPr="005B6276">
        <w:rPr>
          <w:rFonts w:ascii="標楷體" w:hAnsi="標楷體" w:hint="eastAsia"/>
          <w:color w:val="000000" w:themeColor="text1"/>
        </w:rPr>
        <w:t>陳添枝</w:t>
      </w:r>
      <w:r w:rsidRPr="00D70173">
        <w:rPr>
          <w:rFonts w:ascii="標楷體" w:hAnsi="標楷體" w:hint="eastAsia"/>
          <w:color w:val="000000" w:themeColor="text1"/>
        </w:rPr>
        <w:t>暨相關人員</w:t>
      </w:r>
    </w:p>
    <w:p w:rsidR="00BC0A40" w:rsidRPr="003F2D21" w:rsidRDefault="00DA1A74" w:rsidP="006E6D49">
      <w:pPr>
        <w:tabs>
          <w:tab w:val="left" w:pos="2988"/>
          <w:tab w:val="left" w:pos="4316"/>
          <w:tab w:val="left" w:pos="8789"/>
          <w:tab w:val="left" w:pos="8931"/>
        </w:tabs>
        <w:spacing w:line="500" w:lineRule="exact"/>
        <w:ind w:leftChars="500" w:left="3325" w:hangingChars="500" w:hanging="1663"/>
        <w:rPr>
          <w:rFonts w:ascii="標楷體" w:hAnsi="標楷體"/>
          <w:b/>
          <w:color w:val="000000" w:themeColor="text1"/>
          <w:szCs w:val="32"/>
        </w:rPr>
      </w:pPr>
      <w:r>
        <w:rPr>
          <w:rFonts w:ascii="標楷體" w:hAnsi="標楷體" w:hint="eastAsia"/>
          <w:b/>
          <w:color w:val="000000" w:themeColor="text1"/>
          <w:szCs w:val="32"/>
        </w:rPr>
        <w:t>106年3月2日</w:t>
      </w:r>
      <w:r w:rsidR="008E572F" w:rsidRPr="003F2D21">
        <w:rPr>
          <w:rFonts w:ascii="標楷體" w:hAnsi="標楷體" w:hint="eastAsia"/>
          <w:b/>
          <w:color w:val="000000" w:themeColor="text1"/>
          <w:szCs w:val="32"/>
        </w:rPr>
        <w:t>（星期</w:t>
      </w:r>
      <w:r w:rsidR="00763089" w:rsidRPr="003F2D21">
        <w:rPr>
          <w:rFonts w:ascii="標楷體" w:hAnsi="標楷體" w:hint="eastAsia"/>
          <w:b/>
          <w:color w:val="000000" w:themeColor="text1"/>
          <w:szCs w:val="32"/>
        </w:rPr>
        <w:t>四</w:t>
      </w:r>
      <w:r w:rsidR="008E572F" w:rsidRPr="003F2D21">
        <w:rPr>
          <w:rFonts w:ascii="標楷體" w:hAnsi="標楷體" w:hint="eastAsia"/>
          <w:b/>
          <w:color w:val="000000" w:themeColor="text1"/>
          <w:szCs w:val="32"/>
        </w:rPr>
        <w:t>）</w:t>
      </w:r>
    </w:p>
    <w:p w:rsidR="003B140A" w:rsidRPr="00463CC7" w:rsidRDefault="00D70173" w:rsidP="003B140A">
      <w:pPr>
        <w:tabs>
          <w:tab w:val="left" w:pos="2988"/>
          <w:tab w:val="left" w:pos="4316"/>
          <w:tab w:val="left" w:pos="8789"/>
          <w:tab w:val="left" w:pos="8931"/>
        </w:tabs>
        <w:spacing w:line="500" w:lineRule="exact"/>
        <w:ind w:leftChars="500" w:left="3324" w:hangingChars="500" w:hanging="1662"/>
        <w:rPr>
          <w:rFonts w:ascii="標楷體" w:hAnsi="標楷體"/>
          <w:color w:val="000000" w:themeColor="text1"/>
        </w:rPr>
      </w:pPr>
      <w:r w:rsidRPr="00D70173">
        <w:rPr>
          <w:rFonts w:ascii="標楷體" w:hAnsi="標楷體" w:hint="eastAsia"/>
          <w:color w:val="000000" w:themeColor="text1"/>
        </w:rPr>
        <w:t>行政院農業委員會主任委員</w:t>
      </w:r>
      <w:r w:rsidRPr="005B6276">
        <w:rPr>
          <w:rFonts w:ascii="標楷體" w:hAnsi="標楷體" w:hint="eastAsia"/>
          <w:color w:val="000000" w:themeColor="text1"/>
        </w:rPr>
        <w:t>林聰賢</w:t>
      </w:r>
      <w:r w:rsidRPr="00D70173">
        <w:rPr>
          <w:rFonts w:ascii="標楷體" w:hAnsi="標楷體" w:hint="eastAsia"/>
          <w:color w:val="000000" w:themeColor="text1"/>
        </w:rPr>
        <w:t>暨相關人員</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B93B9F">
        <w:rPr>
          <w:rFonts w:hint="eastAsia"/>
          <w:color w:val="000000" w:themeColor="text1"/>
          <w:szCs w:val="32"/>
        </w:rPr>
        <w:t>邱</w:t>
      </w:r>
      <w:r w:rsidR="00A4508B" w:rsidRPr="003F2D21">
        <w:rPr>
          <w:color w:val="000000" w:themeColor="text1"/>
          <w:szCs w:val="32"/>
        </w:rPr>
        <w:t>召集委員</w:t>
      </w:r>
      <w:r w:rsidR="00364366">
        <w:rPr>
          <w:rFonts w:hint="eastAsia"/>
          <w:color w:val="000000" w:themeColor="text1"/>
          <w:szCs w:val="32"/>
        </w:rPr>
        <w:t>議瑩</w:t>
      </w:r>
    </w:p>
    <w:p w:rsidR="008E7320" w:rsidRPr="003F2D21" w:rsidRDefault="00E41AB0" w:rsidP="008E7320">
      <w:pPr>
        <w:spacing w:line="500" w:lineRule="exact"/>
        <w:ind w:rightChars="85" w:right="282"/>
        <w:rPr>
          <w:color w:val="000000" w:themeColor="text1"/>
          <w:szCs w:val="32"/>
        </w:rPr>
      </w:pPr>
      <w:r w:rsidRPr="003F2D21">
        <w:rPr>
          <w:rFonts w:hint="eastAsia"/>
          <w:color w:val="000000" w:themeColor="text1"/>
          <w:szCs w:val="32"/>
        </w:rPr>
        <w:t>專門委員</w:t>
      </w:r>
      <w:r w:rsidR="008E7320" w:rsidRPr="003F2D21">
        <w:rPr>
          <w:color w:val="000000" w:themeColor="text1"/>
          <w:szCs w:val="32"/>
        </w:rPr>
        <w:t>：</w:t>
      </w:r>
      <w:r w:rsidR="008E7320" w:rsidRPr="003F2D21">
        <w:rPr>
          <w:rFonts w:hint="eastAsia"/>
          <w:color w:val="000000" w:themeColor="text1"/>
          <w:szCs w:val="32"/>
        </w:rPr>
        <w:t>黃中科</w:t>
      </w:r>
    </w:p>
    <w:p w:rsidR="008E7320" w:rsidRPr="003F2D21" w:rsidRDefault="008E7320" w:rsidP="008E7320">
      <w:pPr>
        <w:spacing w:line="500" w:lineRule="exact"/>
        <w:ind w:rightChars="85" w:right="282"/>
        <w:rPr>
          <w:bCs/>
          <w:color w:val="000000" w:themeColor="text1"/>
          <w:szCs w:val="32"/>
        </w:rPr>
      </w:pPr>
      <w:r w:rsidRPr="003F2D21">
        <w:rPr>
          <w:color w:val="000000" w:themeColor="text1"/>
          <w:szCs w:val="32"/>
        </w:rPr>
        <w:t>主任秘書：</w:t>
      </w:r>
      <w:r w:rsidRPr="003F2D21">
        <w:rPr>
          <w:rFonts w:hint="eastAsia"/>
          <w:color w:val="000000" w:themeColor="text1"/>
          <w:szCs w:val="32"/>
        </w:rPr>
        <w:t>黃素惠</w:t>
      </w:r>
    </w:p>
    <w:p w:rsidR="008E7320" w:rsidRDefault="008E7320" w:rsidP="008E7320">
      <w:pPr>
        <w:spacing w:line="500" w:lineRule="exact"/>
        <w:ind w:left="1662" w:hangingChars="500" w:hanging="1662"/>
        <w:jc w:val="both"/>
        <w:rPr>
          <w:bCs/>
          <w:color w:val="000000" w:themeColor="text1"/>
          <w:szCs w:val="32"/>
        </w:rPr>
      </w:pPr>
      <w:r w:rsidRPr="003F2D21">
        <w:rPr>
          <w:bCs/>
          <w:color w:val="000000" w:themeColor="text1"/>
          <w:szCs w:val="32"/>
        </w:rPr>
        <w:t>紀　　錄：簡任秘書</w:t>
      </w:r>
      <w:r w:rsidRPr="003F2D21">
        <w:rPr>
          <w:rFonts w:hint="eastAsia"/>
          <w:bCs/>
          <w:color w:val="000000" w:themeColor="text1"/>
          <w:szCs w:val="32"/>
        </w:rPr>
        <w:t xml:space="preserve"> </w:t>
      </w:r>
      <w:r w:rsidRPr="003F2D21">
        <w:rPr>
          <w:rFonts w:hint="eastAsia"/>
          <w:bCs/>
          <w:color w:val="000000" w:themeColor="text1"/>
          <w:szCs w:val="32"/>
        </w:rPr>
        <w:t>程谷川</w:t>
      </w:r>
      <w:r w:rsidRPr="003F2D21">
        <w:rPr>
          <w:rFonts w:hint="eastAsia"/>
          <w:bCs/>
          <w:color w:val="000000" w:themeColor="text1"/>
          <w:szCs w:val="32"/>
        </w:rPr>
        <w:t xml:space="preserve">  </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簡任編審</w:t>
      </w:r>
      <w:r w:rsidRPr="003F2D21">
        <w:rPr>
          <w:rFonts w:hint="eastAsia"/>
          <w:bCs/>
          <w:color w:val="000000" w:themeColor="text1"/>
          <w:szCs w:val="32"/>
        </w:rPr>
        <w:t xml:space="preserve"> </w:t>
      </w:r>
      <w:r w:rsidRPr="003F2D21">
        <w:rPr>
          <w:rFonts w:hint="eastAsia"/>
          <w:bCs/>
          <w:color w:val="000000" w:themeColor="text1"/>
          <w:szCs w:val="32"/>
        </w:rPr>
        <w:t>黃殿偉</w:t>
      </w:r>
      <w:r w:rsidRPr="003F2D21">
        <w:rPr>
          <w:rFonts w:hint="eastAsia"/>
          <w:bCs/>
          <w:color w:val="000000" w:themeColor="text1"/>
          <w:szCs w:val="32"/>
        </w:rPr>
        <w:t xml:space="preserve">  </w:t>
      </w:r>
    </w:p>
    <w:p w:rsidR="008E7320" w:rsidRPr="003F2D21" w:rsidRDefault="008E7320" w:rsidP="008E7320">
      <w:pPr>
        <w:spacing w:line="500" w:lineRule="exact"/>
        <w:ind w:left="1662" w:hangingChars="500" w:hanging="1662"/>
        <w:jc w:val="both"/>
        <w:rPr>
          <w:bCs/>
          <w:color w:val="000000" w:themeColor="text1"/>
          <w:szCs w:val="32"/>
        </w:rPr>
      </w:pPr>
      <w:r>
        <w:rPr>
          <w:rFonts w:hint="eastAsia"/>
          <w:bCs/>
          <w:color w:val="000000" w:themeColor="text1"/>
          <w:szCs w:val="32"/>
        </w:rPr>
        <w:t xml:space="preserve">          </w:t>
      </w: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Pr="003F2D21">
        <w:rPr>
          <w:rFonts w:hint="eastAsia"/>
          <w:bCs/>
          <w:color w:val="000000" w:themeColor="text1"/>
          <w:szCs w:val="32"/>
        </w:rPr>
        <w:t xml:space="preserve"> </w:t>
      </w:r>
      <w:r w:rsidR="00404F07">
        <w:rPr>
          <w:rFonts w:hint="eastAsia"/>
          <w:bCs/>
          <w:color w:val="000000" w:themeColor="text1"/>
          <w:szCs w:val="32"/>
        </w:rPr>
        <w:t>楊雅如</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Pr="003F2D21">
        <w:rPr>
          <w:rFonts w:hint="eastAsia"/>
          <w:bCs/>
          <w:color w:val="000000" w:themeColor="text1"/>
          <w:szCs w:val="32"/>
        </w:rPr>
        <w:t>曾淑梅</w:t>
      </w:r>
      <w:r w:rsidRPr="003F2D21">
        <w:rPr>
          <w:rFonts w:hint="eastAsia"/>
          <w:bCs/>
          <w:color w:val="000000" w:themeColor="text1"/>
          <w:szCs w:val="32"/>
        </w:rPr>
        <w:t xml:space="preserve">  </w:t>
      </w:r>
    </w:p>
    <w:p w:rsidR="008E7320" w:rsidRPr="003F2D21" w:rsidRDefault="008E7320" w:rsidP="008E7320">
      <w:pPr>
        <w:snapToGrid w:val="0"/>
        <w:spacing w:line="500" w:lineRule="exact"/>
        <w:rPr>
          <w:color w:val="000000" w:themeColor="text1"/>
          <w:szCs w:val="32"/>
        </w:rPr>
      </w:pPr>
      <w:r w:rsidRPr="003F2D21">
        <w:rPr>
          <w:color w:val="000000" w:themeColor="text1"/>
          <w:szCs w:val="32"/>
        </w:rPr>
        <w:lastRenderedPageBreak/>
        <w:t>速</w:t>
      </w:r>
      <w:r w:rsidRPr="003F2D21">
        <w:rPr>
          <w:bCs/>
          <w:color w:val="000000" w:themeColor="text1"/>
          <w:szCs w:val="32"/>
        </w:rPr>
        <w:t xml:space="preserve">　　</w:t>
      </w:r>
      <w:r w:rsidRPr="003F2D21">
        <w:rPr>
          <w:color w:val="000000" w:themeColor="text1"/>
          <w:szCs w:val="32"/>
        </w:rPr>
        <w:t>記：公報處記錄人員</w:t>
      </w:r>
    </w:p>
    <w:p w:rsidR="008E7320" w:rsidRDefault="008E7320" w:rsidP="0026710F">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26710F" w:rsidRPr="0026710F" w:rsidRDefault="0026710F" w:rsidP="0026710F">
      <w:pPr>
        <w:tabs>
          <w:tab w:val="left" w:pos="426"/>
        </w:tabs>
        <w:spacing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106年3月1日</w:t>
      </w:r>
      <w:r w:rsidRPr="002A5970">
        <w:rPr>
          <w:rFonts w:ascii="標楷體" w:hAnsi="標楷體" w:hint="eastAsia"/>
          <w:b/>
          <w:color w:val="000000" w:themeColor="text1"/>
          <w:szCs w:val="32"/>
        </w:rPr>
        <w:t>（星期三）</w:t>
      </w:r>
    </w:p>
    <w:p w:rsidR="008E7320" w:rsidRPr="00167378" w:rsidRDefault="008E7320" w:rsidP="00167378">
      <w:pPr>
        <w:pStyle w:val="aff0"/>
        <w:numPr>
          <w:ilvl w:val="0"/>
          <w:numId w:val="31"/>
        </w:numPr>
        <w:kinsoku w:val="0"/>
        <w:overflowPunct w:val="0"/>
        <w:autoSpaceDE w:val="0"/>
        <w:autoSpaceDN w:val="0"/>
        <w:spacing w:line="500" w:lineRule="exact"/>
        <w:ind w:leftChars="0"/>
        <w:jc w:val="both"/>
        <w:rPr>
          <w:color w:val="000000" w:themeColor="text1"/>
        </w:rPr>
      </w:pPr>
      <w:r w:rsidRPr="00167378">
        <w:rPr>
          <w:rFonts w:hint="eastAsia"/>
          <w:color w:val="000000" w:themeColor="text1"/>
        </w:rPr>
        <w:t>宣讀上次會議議事錄。</w:t>
      </w:r>
    </w:p>
    <w:p w:rsidR="008E7320" w:rsidRDefault="008E7320" w:rsidP="008E7320">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8E3E0B" w:rsidRDefault="008E3E0B" w:rsidP="0033204B">
      <w:pPr>
        <w:pStyle w:val="aff0"/>
        <w:numPr>
          <w:ilvl w:val="0"/>
          <w:numId w:val="31"/>
        </w:numPr>
        <w:kinsoku w:val="0"/>
        <w:overflowPunct w:val="0"/>
        <w:autoSpaceDE w:val="0"/>
        <w:autoSpaceDN w:val="0"/>
        <w:spacing w:line="500" w:lineRule="exact"/>
        <w:ind w:leftChars="0" w:left="502" w:hangingChars="151" w:hanging="502"/>
        <w:jc w:val="both"/>
        <w:rPr>
          <w:rFonts w:ascii="標楷體" w:hAnsi="標楷體"/>
          <w:color w:val="000000" w:themeColor="text1"/>
        </w:rPr>
      </w:pPr>
      <w:r w:rsidRPr="008B6F96">
        <w:rPr>
          <w:rFonts w:ascii="標楷體" w:hAnsi="標楷體" w:hint="eastAsia"/>
          <w:color w:val="000000" w:themeColor="text1"/>
        </w:rPr>
        <w:t>邀請國家發展委員會主任委員列席報告業務概況，並備質詢。</w:t>
      </w:r>
    </w:p>
    <w:p w:rsidR="008E3E0B" w:rsidRDefault="008E3E0B" w:rsidP="0033204B">
      <w:pPr>
        <w:kinsoku w:val="0"/>
        <w:overflowPunct w:val="0"/>
        <w:autoSpaceDE w:val="0"/>
        <w:autoSpaceDN w:val="0"/>
        <w:spacing w:line="500" w:lineRule="exact"/>
        <w:ind w:leftChars="168" w:left="674" w:hangingChars="35" w:hanging="116"/>
        <w:jc w:val="both"/>
        <w:rPr>
          <w:color w:val="000000" w:themeColor="text1"/>
        </w:rPr>
      </w:pPr>
      <w:r w:rsidRPr="005B21F6">
        <w:rPr>
          <w:rFonts w:hint="eastAsia"/>
          <w:color w:val="000000" w:themeColor="text1"/>
        </w:rPr>
        <w:t>(</w:t>
      </w:r>
      <w:r w:rsidRPr="002250FB">
        <w:rPr>
          <w:rFonts w:hint="eastAsia"/>
          <w:color w:val="000000" w:themeColor="text1"/>
        </w:rPr>
        <w:t>國家發展委員會陳主任委員添枝報告後</w:t>
      </w:r>
      <w:r w:rsidRPr="005B21F6">
        <w:rPr>
          <w:rFonts w:hint="eastAsia"/>
          <w:color w:val="000000" w:themeColor="text1"/>
        </w:rPr>
        <w:t>，委員</w:t>
      </w:r>
      <w:r w:rsidR="008405CF" w:rsidRPr="008405CF">
        <w:rPr>
          <w:rFonts w:hint="eastAsia"/>
          <w:color w:val="000000" w:themeColor="text1"/>
        </w:rPr>
        <w:t>黃偉哲、邱議瑩、徐永明、高志鵬、張麗善、孔文吉、蕭美琴、王惠美、陳明文、蘇震清、邱志偉、蘇治芬、陳超明、鄭天財、許毓仁、管碧玲</w:t>
      </w:r>
      <w:r w:rsidRPr="0033204B">
        <w:rPr>
          <w:rFonts w:hint="eastAsia"/>
          <w:color w:val="000000" w:themeColor="text1"/>
        </w:rPr>
        <w:t>及</w:t>
      </w:r>
      <w:r w:rsidR="002E5ED1" w:rsidRPr="008405CF">
        <w:rPr>
          <w:rFonts w:hint="eastAsia"/>
          <w:color w:val="000000" w:themeColor="text1"/>
        </w:rPr>
        <w:t>陳曼麗</w:t>
      </w:r>
      <w:r w:rsidRPr="0033204B">
        <w:rPr>
          <w:rFonts w:hint="eastAsia"/>
          <w:color w:val="000000" w:themeColor="text1"/>
        </w:rPr>
        <w:t>等</w:t>
      </w:r>
      <w:r w:rsidR="002E5ED1">
        <w:rPr>
          <w:rFonts w:hint="eastAsia"/>
          <w:color w:val="000000" w:themeColor="text1"/>
        </w:rPr>
        <w:t>17</w:t>
      </w:r>
      <w:r w:rsidRPr="0033204B">
        <w:rPr>
          <w:color w:val="000000" w:themeColor="text1"/>
        </w:rPr>
        <w:t>人提出質</w:t>
      </w:r>
      <w:r w:rsidRPr="003F2D21">
        <w:rPr>
          <w:color w:val="000000" w:themeColor="text1"/>
        </w:rPr>
        <w:t>詢，均由</w:t>
      </w:r>
      <w:r w:rsidRPr="004370EC">
        <w:rPr>
          <w:rFonts w:hint="eastAsia"/>
          <w:color w:val="000000" w:themeColor="text1"/>
        </w:rPr>
        <w:t>國家發展委員會</w:t>
      </w:r>
      <w:r w:rsidRPr="008405CF">
        <w:rPr>
          <w:rFonts w:hint="eastAsia"/>
          <w:color w:val="000000" w:themeColor="text1"/>
        </w:rPr>
        <w:t>陳主任委員添枝暨相關人員</w:t>
      </w:r>
      <w:r w:rsidRPr="008405CF">
        <w:rPr>
          <w:color w:val="000000" w:themeColor="text1"/>
        </w:rPr>
        <w:t>即</w:t>
      </w:r>
      <w:r w:rsidRPr="003F2D21">
        <w:rPr>
          <w:color w:val="000000" w:themeColor="text1"/>
        </w:rPr>
        <w:t>席答復。</w:t>
      </w:r>
      <w:r w:rsidRPr="003F2D21">
        <w:rPr>
          <w:rFonts w:hint="eastAsia"/>
          <w:color w:val="000000" w:themeColor="text1"/>
        </w:rPr>
        <w:t>)</w:t>
      </w:r>
    </w:p>
    <w:p w:rsidR="00F55D6A" w:rsidRDefault="004C1843" w:rsidP="00DA394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決定：</w:t>
      </w:r>
    </w:p>
    <w:p w:rsidR="00F55D6A" w:rsidRPr="00F55D6A" w:rsidRDefault="00F55D6A" w:rsidP="00706250">
      <w:pPr>
        <w:widowControl/>
        <w:numPr>
          <w:ilvl w:val="0"/>
          <w:numId w:val="32"/>
        </w:numPr>
        <w:ind w:left="1468" w:hanging="1104"/>
        <w:jc w:val="both"/>
      </w:pPr>
      <w:r w:rsidRPr="00F55D6A">
        <w:rPr>
          <w:rFonts w:hint="eastAsia"/>
          <w:color w:val="000000" w:themeColor="text1"/>
        </w:rPr>
        <w:t>登記發言委員除不在場者外，其餘均已發言完畢，詢答結束。</w:t>
      </w:r>
    </w:p>
    <w:p w:rsidR="00F55D6A" w:rsidRPr="00955EF0" w:rsidRDefault="00F55D6A" w:rsidP="00706250">
      <w:pPr>
        <w:widowControl/>
        <w:numPr>
          <w:ilvl w:val="0"/>
          <w:numId w:val="32"/>
        </w:numPr>
        <w:ind w:left="1004" w:hanging="652"/>
        <w:jc w:val="both"/>
        <w:rPr>
          <w:color w:val="000000" w:themeColor="text1"/>
        </w:rPr>
      </w:pPr>
      <w:r w:rsidRPr="00F55D6A">
        <w:rPr>
          <w:rFonts w:hint="eastAsia"/>
          <w:color w:val="000000" w:themeColor="text1"/>
        </w:rPr>
        <w:t>委員</w:t>
      </w:r>
      <w:r w:rsidR="00CE58FB" w:rsidRPr="00EE74A6">
        <w:rPr>
          <w:rFonts w:hint="eastAsia"/>
          <w:color w:val="000000" w:themeColor="text1"/>
        </w:rPr>
        <w:t>林俊憲</w:t>
      </w:r>
      <w:r w:rsidR="00222710" w:rsidRPr="00EE74A6">
        <w:rPr>
          <w:rFonts w:hint="eastAsia"/>
          <w:color w:val="000000" w:themeColor="text1"/>
        </w:rPr>
        <w:t>、</w:t>
      </w:r>
      <w:r w:rsidR="00C90AC8" w:rsidRPr="00EE74A6">
        <w:rPr>
          <w:rFonts w:hint="eastAsia"/>
          <w:color w:val="000000" w:themeColor="text1"/>
        </w:rPr>
        <w:t>江啟臣、鍾佳濱</w:t>
      </w:r>
      <w:r w:rsidR="004B5A91" w:rsidRPr="00EE74A6">
        <w:rPr>
          <w:rFonts w:hint="eastAsia"/>
          <w:color w:val="000000" w:themeColor="text1"/>
        </w:rPr>
        <w:t>、</w:t>
      </w:r>
      <w:r w:rsidR="008A47A2" w:rsidRPr="00EE74A6">
        <w:rPr>
          <w:rFonts w:hint="eastAsia"/>
          <w:color w:val="000000" w:themeColor="text1"/>
        </w:rPr>
        <w:t>周春米</w:t>
      </w:r>
      <w:r w:rsidR="004B5A91" w:rsidRPr="00EE74A6">
        <w:rPr>
          <w:rFonts w:hint="eastAsia"/>
          <w:color w:val="000000" w:themeColor="text1"/>
        </w:rPr>
        <w:t>、劉建國</w:t>
      </w:r>
      <w:r w:rsidR="00C93824" w:rsidRPr="00EE74A6">
        <w:rPr>
          <w:rFonts w:hint="eastAsia"/>
          <w:color w:val="000000" w:themeColor="text1"/>
        </w:rPr>
        <w:t>、</w:t>
      </w:r>
      <w:r w:rsidR="00C93824">
        <w:rPr>
          <w:rFonts w:hint="eastAsia"/>
          <w:color w:val="000000" w:themeColor="text1"/>
        </w:rPr>
        <w:t>徐榛蔚</w:t>
      </w:r>
      <w:r w:rsidRPr="00EE74A6">
        <w:rPr>
          <w:rFonts w:hint="eastAsia"/>
          <w:color w:val="000000" w:themeColor="text1"/>
        </w:rPr>
        <w:t>及</w:t>
      </w:r>
      <w:r w:rsidR="00C93824">
        <w:rPr>
          <w:rFonts w:hint="eastAsia"/>
          <w:color w:val="000000" w:themeColor="text1"/>
        </w:rPr>
        <w:t>鍾孔炤</w:t>
      </w:r>
      <w:r w:rsidRPr="00840964">
        <w:rPr>
          <w:rFonts w:hint="eastAsia"/>
          <w:color w:val="000000" w:themeColor="text1"/>
        </w:rPr>
        <w:t>所提書面質詢列入紀錄，刊登公報</w:t>
      </w:r>
      <w:r w:rsidRPr="00F55D6A">
        <w:rPr>
          <w:rFonts w:hint="eastAsia"/>
          <w:color w:val="000000" w:themeColor="text1"/>
        </w:rPr>
        <w:t>。</w:t>
      </w:r>
    </w:p>
    <w:p w:rsidR="00ED1833" w:rsidRPr="00F55D6A" w:rsidRDefault="00F55D6A" w:rsidP="00706250">
      <w:pPr>
        <w:widowControl/>
        <w:numPr>
          <w:ilvl w:val="0"/>
          <w:numId w:val="32"/>
        </w:numPr>
        <w:ind w:left="1004" w:hanging="652"/>
        <w:jc w:val="both"/>
        <w:rPr>
          <w:color w:val="000000" w:themeColor="text1"/>
        </w:rPr>
      </w:pPr>
      <w:r w:rsidRPr="00F55D6A">
        <w:rPr>
          <w:rFonts w:hint="eastAsia"/>
        </w:rPr>
        <w:t>書面質詢和未及答復部分請相關單位於</w:t>
      </w:r>
      <w:r w:rsidRPr="00F55D6A">
        <w:t>1</w:t>
      </w:r>
      <w:r w:rsidRPr="00F55D6A">
        <w:rPr>
          <w:rFonts w:hint="eastAsia"/>
        </w:rPr>
        <w:t>週內以書面答復並副知本會；委員質詢中要求提供之資料，請提供予本會全體委員。</w:t>
      </w:r>
      <w:r w:rsidRPr="00F55D6A">
        <w:rPr>
          <w:color w:val="000000" w:themeColor="text1"/>
        </w:rPr>
        <w:t xml:space="preserve"> </w:t>
      </w:r>
    </w:p>
    <w:p w:rsidR="00255DF7" w:rsidRPr="00684DA7" w:rsidRDefault="00255DF7" w:rsidP="00A83320">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A83320">
        <w:rPr>
          <w:rFonts w:hint="eastAsia"/>
          <w:b/>
          <w:color w:val="000000" w:themeColor="text1"/>
        </w:rPr>
        <w:t>通過臨時提案</w:t>
      </w:r>
      <w:r w:rsidR="00840F75" w:rsidRPr="00840F75">
        <w:rPr>
          <w:rFonts w:hint="eastAsia"/>
          <w:b/>
          <w:color w:val="000000" w:themeColor="text1"/>
        </w:rPr>
        <w:t>14</w:t>
      </w:r>
      <w:r w:rsidRPr="00A83320">
        <w:rPr>
          <w:rFonts w:hint="eastAsia"/>
          <w:b/>
          <w:color w:val="000000" w:themeColor="text1"/>
        </w:rPr>
        <w:t>案</w:t>
      </w:r>
      <w:r w:rsidRPr="00684DA7">
        <w:rPr>
          <w:rFonts w:hint="eastAsia"/>
          <w:b/>
          <w:color w:val="000000" w:themeColor="text1"/>
        </w:rPr>
        <w:t>：</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98012E">
        <w:rPr>
          <w:rFonts w:ascii="標楷體" w:hAnsi="標楷體" w:hint="eastAsia"/>
          <w:color w:val="000000" w:themeColor="text1"/>
          <w:spacing w:val="-2"/>
        </w:rPr>
        <w:t>近日兩則新聞透露台灣經濟的情況：一是美國商會發布「2017商業景氣調查」，近47%的在台投資美商表示，未來一年不會增加在台投資或任何擴編，創下五年來最高紀錄；另一是央行公布去年第4季國際收支，其中金融帳淨流出續創新高達185億美元，且為連續26季淨流出，累計流出將近3,000億美元，折合新</w:t>
      </w:r>
      <w:r w:rsidR="0026710F">
        <w:rPr>
          <w:rFonts w:ascii="標楷體" w:hAnsi="標楷體" w:hint="eastAsia"/>
          <w:color w:val="000000" w:themeColor="text1"/>
          <w:spacing w:val="-2"/>
        </w:rPr>
        <w:t>臺</w:t>
      </w:r>
      <w:r w:rsidRPr="0098012E">
        <w:rPr>
          <w:rFonts w:ascii="標楷體" w:hAnsi="標楷體" w:hint="eastAsia"/>
          <w:color w:val="000000" w:themeColor="text1"/>
          <w:spacing w:val="-2"/>
        </w:rPr>
        <w:t>幣將近10兆元。就是台灣投資的情況仍在持續惡化，長期將不利資本形成和經濟發展。但是政府各部門對於外商的意見卻似乎不以為然，反而提出景氣指標持續回溫，國人未來展望趨於樂觀等相反的評估指標辯駁。爰要求國發會針對如何改善兩岸關係以順利加入</w:t>
      </w:r>
      <w:r w:rsidRPr="0098012E">
        <w:rPr>
          <w:rFonts w:ascii="標楷體" w:hAnsi="標楷體" w:hint="eastAsia"/>
          <w:color w:val="000000" w:themeColor="text1"/>
          <w:spacing w:val="-2"/>
        </w:rPr>
        <w:lastRenderedPageBreak/>
        <w:t>國際經貿組織，提升競爭力？將如何解決缺水、電、工、地、人才等五缺困境，提升行政效能，降低官僚習氣，改善國內投資環境、排除投資障礙，以吸引投資等，於一個月內提出報告。</w:t>
      </w:r>
    </w:p>
    <w:p w:rsidR="0098012E" w:rsidRPr="0098012E" w:rsidRDefault="001C5417" w:rsidP="001C4551">
      <w:pPr>
        <w:pStyle w:val="aff1"/>
      </w:pPr>
      <w:r>
        <w:rPr>
          <w:rFonts w:hint="eastAsia"/>
        </w:rPr>
        <w:t>提案人：張麗善</w:t>
      </w:r>
      <w:r>
        <w:rPr>
          <w:rFonts w:hint="eastAsia"/>
        </w:rPr>
        <w:t xml:space="preserve">  </w:t>
      </w:r>
      <w:r>
        <w:rPr>
          <w:rFonts w:hint="eastAsia"/>
        </w:rPr>
        <w:t>王惠美</w:t>
      </w:r>
      <w:r>
        <w:rPr>
          <w:rFonts w:hint="eastAsia"/>
        </w:rPr>
        <w:t xml:space="preserve">  </w:t>
      </w:r>
      <w:r>
        <w:rPr>
          <w:rFonts w:hint="eastAsia"/>
        </w:rPr>
        <w:t>陳超明</w:t>
      </w:r>
      <w:r w:rsidR="0098012E" w:rsidRPr="0098012E">
        <w:rPr>
          <w:rFonts w:hint="eastAsia"/>
        </w:rPr>
        <w:t xml:space="preserve">  </w:t>
      </w:r>
      <w:r w:rsidR="0098012E" w:rsidRPr="0098012E">
        <w:rPr>
          <w:rFonts w:hint="eastAsia"/>
        </w:rPr>
        <w:t>王惠美</w:t>
      </w:r>
      <w:r w:rsidR="0098012E" w:rsidRPr="0098012E">
        <w:rPr>
          <w:rFonts w:hint="eastAsia"/>
        </w:rPr>
        <w:t xml:space="preserve">  </w:t>
      </w:r>
      <w:r w:rsidR="0098012E" w:rsidRPr="0098012E">
        <w:rPr>
          <w:rFonts w:hint="eastAsia"/>
        </w:rPr>
        <w:t>孔文吉</w:t>
      </w:r>
      <w:r w:rsidR="00AE1E99">
        <w:rPr>
          <w:rFonts w:hint="eastAsia"/>
        </w:rPr>
        <w:t xml:space="preserve">  </w:t>
      </w:r>
      <w:r w:rsidR="00AE1E99">
        <w:rPr>
          <w:rFonts w:hint="eastAsia"/>
        </w:rPr>
        <w:t>陳超明</w:t>
      </w:r>
      <w:r w:rsidR="00AE1E99">
        <w:rPr>
          <w:rFonts w:hint="eastAsia"/>
        </w:rPr>
        <w:t xml:space="preserve">  </w:t>
      </w:r>
      <w:r w:rsidR="00AE1E99">
        <w:rPr>
          <w:rFonts w:hint="eastAsia"/>
        </w:rPr>
        <w:t>廖國棟</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76" w:rightChars="25" w:right="83" w:hangingChars="206" w:hanging="676"/>
        <w:jc w:val="both"/>
        <w:rPr>
          <w:rFonts w:ascii="標楷體" w:hAnsi="標楷體"/>
          <w:color w:val="000000" w:themeColor="text1"/>
          <w:spacing w:val="-2"/>
        </w:rPr>
      </w:pPr>
      <w:r w:rsidRPr="0098012E">
        <w:rPr>
          <w:rFonts w:ascii="標楷體" w:hAnsi="標楷體" w:hint="eastAsia"/>
          <w:color w:val="000000" w:themeColor="text1"/>
          <w:spacing w:val="-2"/>
        </w:rPr>
        <w:t>國發會主委陳添枝在「三三會」很豪氣地告訴三三會的企業老闆們，在投資上若遭遇任何困難，是其他部會不能解決的，「五缺、六缺，不管缺什麼，都可以來找我！」，但陳主委卻被譏為「雖有助人的『心意』</w:t>
      </w:r>
      <w:r w:rsidR="00D6256D" w:rsidRPr="0098012E">
        <w:rPr>
          <w:rFonts w:ascii="標楷體" w:hAnsi="標楷體" w:hint="eastAsia"/>
          <w:color w:val="000000" w:themeColor="text1"/>
          <w:spacing w:val="-2"/>
        </w:rPr>
        <w:t>，</w:t>
      </w:r>
      <w:r w:rsidRPr="0098012E">
        <w:rPr>
          <w:rFonts w:ascii="標楷體" w:hAnsi="標楷體" w:hint="eastAsia"/>
          <w:color w:val="000000" w:themeColor="text1"/>
          <w:spacing w:val="-2"/>
        </w:rPr>
        <w:t>卻缺乏助人的『能力』，心有餘卻力不足，開出一張無法兌現的支票。」為督促國發會落實陳主委的承諾，爰要求國發會於二個月內提出解決企業「五缺」（缺水、缺電、缺工、</w:t>
      </w:r>
      <w:r w:rsidRPr="0083195C">
        <w:rPr>
          <w:rFonts w:ascii="標楷體" w:hAnsi="標楷體" w:hint="eastAsia"/>
          <w:color w:val="000000" w:themeColor="text1"/>
        </w:rPr>
        <w:t>缺</w:t>
      </w:r>
      <w:r w:rsidRPr="00127E77">
        <w:rPr>
          <w:rFonts w:ascii="標楷體" w:hAnsi="標楷體" w:hint="eastAsia"/>
          <w:color w:val="000000" w:themeColor="text1"/>
          <w:spacing w:val="-8"/>
        </w:rPr>
        <w:t>地、缺人才）的具體方案，提</w:t>
      </w:r>
      <w:r w:rsidRPr="0083195C">
        <w:rPr>
          <w:rFonts w:ascii="標楷體" w:hAnsi="標楷體" w:hint="eastAsia"/>
          <w:color w:val="000000" w:themeColor="text1"/>
        </w:rPr>
        <w:t>振台灣</w:t>
      </w:r>
      <w:r w:rsidRPr="0098012E">
        <w:rPr>
          <w:rFonts w:ascii="標楷體" w:hAnsi="標楷體" w:hint="eastAsia"/>
          <w:color w:val="000000" w:themeColor="text1"/>
          <w:spacing w:val="-2"/>
        </w:rPr>
        <w:t>經濟發展競爭力。</w:t>
      </w:r>
    </w:p>
    <w:p w:rsidR="0098012E" w:rsidRPr="0098012E" w:rsidRDefault="001C5417" w:rsidP="001C4551">
      <w:pPr>
        <w:pStyle w:val="aff1"/>
      </w:pPr>
      <w:r>
        <w:rPr>
          <w:rFonts w:hint="eastAsia"/>
        </w:rPr>
        <w:t>提案人：張麗善</w:t>
      </w:r>
      <w:r>
        <w:rPr>
          <w:rFonts w:hint="eastAsia"/>
        </w:rPr>
        <w:t xml:space="preserve">  </w:t>
      </w:r>
      <w:r>
        <w:rPr>
          <w:rFonts w:hint="eastAsia"/>
        </w:rPr>
        <w:t>王惠美</w:t>
      </w:r>
      <w:r>
        <w:rPr>
          <w:rFonts w:hint="eastAsia"/>
        </w:rPr>
        <w:t xml:space="preserve">  </w:t>
      </w:r>
      <w:r>
        <w:rPr>
          <w:rFonts w:hint="eastAsia"/>
        </w:rPr>
        <w:t>陳超明</w:t>
      </w:r>
      <w:r w:rsidR="00AE1E99" w:rsidRPr="0098012E">
        <w:rPr>
          <w:rFonts w:hint="eastAsia"/>
        </w:rPr>
        <w:t xml:space="preserve">  </w:t>
      </w:r>
      <w:r w:rsidR="00AE1E99" w:rsidRPr="0098012E">
        <w:rPr>
          <w:rFonts w:hint="eastAsia"/>
        </w:rPr>
        <w:t>王惠美</w:t>
      </w:r>
      <w:r w:rsidR="00AE1E99" w:rsidRPr="0098012E">
        <w:rPr>
          <w:rFonts w:hint="eastAsia"/>
        </w:rPr>
        <w:t xml:space="preserve">  </w:t>
      </w:r>
      <w:r w:rsidR="00AE1E99" w:rsidRPr="0098012E">
        <w:rPr>
          <w:rFonts w:hint="eastAsia"/>
        </w:rPr>
        <w:t>孔文吉</w:t>
      </w:r>
      <w:r w:rsidR="00AE1E99">
        <w:rPr>
          <w:rFonts w:hint="eastAsia"/>
        </w:rPr>
        <w:t xml:space="preserve">  </w:t>
      </w:r>
      <w:r w:rsidR="00AE1E99">
        <w:rPr>
          <w:rFonts w:hint="eastAsia"/>
        </w:rPr>
        <w:t>陳超明</w:t>
      </w:r>
      <w:r w:rsidR="00AE1E99">
        <w:rPr>
          <w:rFonts w:hint="eastAsia"/>
        </w:rPr>
        <w:t xml:space="preserve">  </w:t>
      </w:r>
      <w:r w:rsidR="00AE1E99">
        <w:rPr>
          <w:rFonts w:hint="eastAsia"/>
        </w:rPr>
        <w:t>廖國棟</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98012E">
        <w:rPr>
          <w:rFonts w:ascii="標楷體" w:hAnsi="標楷體" w:hint="eastAsia"/>
          <w:color w:val="000000" w:themeColor="text1"/>
          <w:spacing w:val="-2"/>
        </w:rPr>
        <w:t>2017年1月24日國發會主委陳添枝公布經建目標，力拚2017年經濟成長率衝上2.5%，未來四年目標落在2.5%至3%。但在2017年2月16日由主計總處公布2017年最新經濟成長率（GDP）預測值為1.92%，較去年11月預測的1.87%略上修0.05個百分點，逐漸接近「保2」。明顯與國發會的預測值有落差，對於外界可能認為新政府的目標「太沒有企圖心」，國發會表示，這樣的目標是可行且達得到的，政府要做得好，最容易的作法就是把投資率提高，進而讓投資對經濟成長率有所貢獻。提升投資率是最根本作法，政府會「把力氣花在民間」，每年促成國內投資成長6%</w:t>
      </w:r>
      <w:r w:rsidR="00D34CC1">
        <w:rPr>
          <w:rFonts w:ascii="標楷體" w:hAnsi="標楷體" w:hint="eastAsia"/>
          <w:color w:val="000000" w:themeColor="text1"/>
          <w:spacing w:val="-2"/>
        </w:rPr>
        <w:t>至</w:t>
      </w:r>
      <w:r w:rsidRPr="0098012E">
        <w:rPr>
          <w:rFonts w:ascii="標楷體" w:hAnsi="標楷體" w:hint="eastAsia"/>
          <w:color w:val="000000" w:themeColor="text1"/>
          <w:spacing w:val="-2"/>
        </w:rPr>
        <w:t>7%。因此政府提出擴大基礎建設的政策，從綠能、數位、水資源、軌道、城鄉5大基礎建設編列將近1兆元的預算，但都是政府預算</w:t>
      </w:r>
      <w:r w:rsidR="00DD0790" w:rsidRPr="0098012E">
        <w:rPr>
          <w:rFonts w:ascii="標楷體" w:hAnsi="標楷體" w:hint="eastAsia"/>
          <w:color w:val="000000" w:themeColor="text1"/>
          <w:spacing w:val="-2"/>
        </w:rPr>
        <w:t>，</w:t>
      </w:r>
      <w:r w:rsidRPr="0098012E">
        <w:rPr>
          <w:rFonts w:ascii="標楷體" w:hAnsi="標楷體" w:hint="eastAsia"/>
          <w:color w:val="000000" w:themeColor="text1"/>
          <w:spacing w:val="-2"/>
        </w:rPr>
        <w:t>對於促成國內投資成長6%</w:t>
      </w:r>
      <w:r w:rsidR="00AF3456">
        <w:rPr>
          <w:rFonts w:ascii="標楷體" w:hAnsi="標楷體" w:hint="eastAsia"/>
          <w:color w:val="000000" w:themeColor="text1"/>
          <w:spacing w:val="-2"/>
        </w:rPr>
        <w:t>至</w:t>
      </w:r>
      <w:r w:rsidRPr="0098012E">
        <w:rPr>
          <w:rFonts w:ascii="標楷體" w:hAnsi="標楷體" w:hint="eastAsia"/>
          <w:color w:val="000000" w:themeColor="text1"/>
          <w:spacing w:val="-2"/>
        </w:rPr>
        <w:t>7%效果有待評估。爰要求國發會於一個月內針對前瞻基礎建設的預算（含縣市）分配及預估如何促成國內投資成長6%</w:t>
      </w:r>
      <w:r w:rsidR="00AF3456">
        <w:rPr>
          <w:rFonts w:ascii="標楷體" w:hAnsi="標楷體" w:hint="eastAsia"/>
          <w:color w:val="000000" w:themeColor="text1"/>
          <w:spacing w:val="-2"/>
        </w:rPr>
        <w:t>至</w:t>
      </w:r>
      <w:r w:rsidRPr="0098012E">
        <w:rPr>
          <w:rFonts w:ascii="標楷體" w:hAnsi="標楷體" w:hint="eastAsia"/>
          <w:color w:val="000000" w:themeColor="text1"/>
          <w:spacing w:val="-2"/>
        </w:rPr>
        <w:t>7%提出專案報告。</w:t>
      </w:r>
    </w:p>
    <w:p w:rsidR="0098012E" w:rsidRPr="0098012E" w:rsidRDefault="001C5417" w:rsidP="001C4551">
      <w:pPr>
        <w:pStyle w:val="aff1"/>
        <w:rPr>
          <w:rFonts w:ascii="標楷體" w:hAnsi="標楷體"/>
          <w:color w:val="000000" w:themeColor="text1"/>
          <w:spacing w:val="-2"/>
        </w:rPr>
      </w:pPr>
      <w:r>
        <w:rPr>
          <w:rFonts w:hint="eastAsia"/>
        </w:rPr>
        <w:lastRenderedPageBreak/>
        <w:t>提案人：張麗善</w:t>
      </w:r>
      <w:r>
        <w:rPr>
          <w:rFonts w:hint="eastAsia"/>
        </w:rPr>
        <w:t xml:space="preserve">  </w:t>
      </w:r>
      <w:r>
        <w:rPr>
          <w:rFonts w:hint="eastAsia"/>
        </w:rPr>
        <w:t>王惠美</w:t>
      </w:r>
      <w:r>
        <w:rPr>
          <w:rFonts w:hint="eastAsia"/>
        </w:rPr>
        <w:t xml:space="preserve">  </w:t>
      </w:r>
      <w:r>
        <w:rPr>
          <w:rFonts w:hint="eastAsia"/>
        </w:rPr>
        <w:t>陳超明</w:t>
      </w:r>
      <w:r w:rsidR="00AE1E99" w:rsidRPr="0098012E">
        <w:rPr>
          <w:rFonts w:hint="eastAsia"/>
        </w:rPr>
        <w:t xml:space="preserve">  </w:t>
      </w:r>
      <w:r w:rsidR="00AE1E99" w:rsidRPr="0098012E">
        <w:rPr>
          <w:rFonts w:hint="eastAsia"/>
        </w:rPr>
        <w:t>王惠美</w:t>
      </w:r>
      <w:r w:rsidR="00AE1E99" w:rsidRPr="0098012E">
        <w:rPr>
          <w:rFonts w:hint="eastAsia"/>
        </w:rPr>
        <w:t xml:space="preserve">  </w:t>
      </w:r>
      <w:r w:rsidR="00AE1E99" w:rsidRPr="0098012E">
        <w:rPr>
          <w:rFonts w:hint="eastAsia"/>
        </w:rPr>
        <w:t>孔文吉</w:t>
      </w:r>
      <w:r w:rsidR="00AE1E99">
        <w:rPr>
          <w:rFonts w:hint="eastAsia"/>
        </w:rPr>
        <w:t xml:space="preserve">  </w:t>
      </w:r>
      <w:r w:rsidR="00AE1E99">
        <w:rPr>
          <w:rFonts w:hint="eastAsia"/>
        </w:rPr>
        <w:t>陳超明</w:t>
      </w:r>
      <w:r w:rsidR="00AE1E99">
        <w:rPr>
          <w:rFonts w:hint="eastAsia"/>
        </w:rPr>
        <w:t xml:space="preserve">  </w:t>
      </w:r>
      <w:r w:rsidR="00AE1E99">
        <w:rPr>
          <w:rFonts w:hint="eastAsia"/>
        </w:rPr>
        <w:t>廖國棟</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98012E">
        <w:rPr>
          <w:rFonts w:ascii="標楷體" w:hAnsi="標楷體" w:hint="eastAsia"/>
          <w:color w:val="000000" w:themeColor="text1"/>
          <w:spacing w:val="-2"/>
        </w:rPr>
        <w:t>國道十號自1999年通車以來，大幅縮短了高雄市區及旗山兩地之間的交通距離。為促進高雄地方建設，國發會進一步於105年12月26日公布通過交通部提案國道10號里港交流道至台28線龍肚段</w:t>
      </w:r>
      <w:r w:rsidR="005A5C12">
        <w:rPr>
          <w:rFonts w:ascii="標楷體" w:hAnsi="標楷體" w:hint="eastAsia"/>
          <w:color w:val="000000" w:themeColor="text1"/>
          <w:spacing w:val="-2"/>
        </w:rPr>
        <w:t>連絡</w:t>
      </w:r>
      <w:r w:rsidRPr="0098012E">
        <w:rPr>
          <w:rFonts w:ascii="標楷體" w:hAnsi="標楷體" w:hint="eastAsia"/>
          <w:color w:val="000000" w:themeColor="text1"/>
          <w:spacing w:val="-2"/>
        </w:rPr>
        <w:t>道路計畫。惟相關計畫僅規劃至台28線龍肚段，卻未將「結合美濃、高樹、六龜及茂林地區的豐富觀光資源」以及「偏鄉地區對外</w:t>
      </w:r>
      <w:r w:rsidR="005A5C12">
        <w:rPr>
          <w:rFonts w:ascii="標楷體" w:hAnsi="標楷體" w:hint="eastAsia"/>
          <w:color w:val="000000" w:themeColor="text1"/>
          <w:spacing w:val="-2"/>
        </w:rPr>
        <w:t>連絡</w:t>
      </w:r>
      <w:r w:rsidRPr="0098012E">
        <w:rPr>
          <w:rFonts w:ascii="標楷體" w:hAnsi="標楷體" w:hint="eastAsia"/>
          <w:color w:val="000000" w:themeColor="text1"/>
          <w:spacing w:val="-2"/>
        </w:rPr>
        <w:t>需求」納入考量，不僅與促進高屏地區地方農產及觀光產業的發展之提案意旨不合，開發計畫內容亦有與民爭地疑慮。爰</w:t>
      </w:r>
      <w:r w:rsidR="007B384C">
        <w:rPr>
          <w:rFonts w:ascii="標楷體" w:hAnsi="標楷體" w:hint="eastAsia"/>
          <w:color w:val="000000" w:themeColor="text1"/>
          <w:spacing w:val="-2"/>
        </w:rPr>
        <w:t>要求</w:t>
      </w:r>
      <w:r w:rsidRPr="0098012E">
        <w:rPr>
          <w:rFonts w:ascii="標楷體" w:hAnsi="標楷體" w:hint="eastAsia"/>
          <w:color w:val="000000" w:themeColor="text1"/>
          <w:spacing w:val="-2"/>
        </w:rPr>
        <w:t>國發會</w:t>
      </w:r>
      <w:r w:rsidR="007B384C" w:rsidRPr="0098012E">
        <w:rPr>
          <w:rFonts w:ascii="標楷體" w:hAnsi="標楷體" w:hint="eastAsia"/>
          <w:color w:val="000000" w:themeColor="text1"/>
          <w:spacing w:val="-2"/>
        </w:rPr>
        <w:t>會</w:t>
      </w:r>
      <w:r w:rsidR="007B384C">
        <w:rPr>
          <w:rFonts w:ascii="標楷體" w:hAnsi="標楷體" w:hint="eastAsia"/>
          <w:color w:val="000000" w:themeColor="text1"/>
          <w:spacing w:val="-2"/>
        </w:rPr>
        <w:t>同交通部</w:t>
      </w:r>
      <w:r w:rsidRPr="0098012E">
        <w:rPr>
          <w:rFonts w:ascii="標楷體" w:hAnsi="標楷體" w:hint="eastAsia"/>
          <w:color w:val="000000" w:themeColor="text1"/>
          <w:spacing w:val="-2"/>
        </w:rPr>
        <w:t>於二週內重新檢視前瞻基礎建設「國十延伸」，並從原規劃到龍肚修正為延伸到六龜新威大橋，加強與當地居民溝通、尊重居民開發意願，俾求完備。</w:t>
      </w:r>
    </w:p>
    <w:p w:rsidR="0098012E" w:rsidRPr="0098012E" w:rsidRDefault="0098012E" w:rsidP="001C4551">
      <w:pPr>
        <w:pStyle w:val="aff1"/>
      </w:pPr>
      <w:r w:rsidRPr="0098012E">
        <w:rPr>
          <w:rFonts w:hint="eastAsia"/>
        </w:rPr>
        <w:t>提案人：管碧玲</w:t>
      </w:r>
      <w:r w:rsidR="00840F75">
        <w:rPr>
          <w:rFonts w:hint="eastAsia"/>
        </w:rPr>
        <w:t xml:space="preserve">  </w:t>
      </w:r>
      <w:r w:rsidR="00840F75">
        <w:rPr>
          <w:rFonts w:hint="eastAsia"/>
        </w:rPr>
        <w:t>蘇震清</w:t>
      </w:r>
      <w:r w:rsidR="00840F75">
        <w:rPr>
          <w:rFonts w:hint="eastAsia"/>
        </w:rPr>
        <w:t xml:space="preserve">  </w:t>
      </w:r>
      <w:r w:rsidR="00840F75">
        <w:rPr>
          <w:rFonts w:hint="eastAsia"/>
        </w:rPr>
        <w:t>孔文吉</w:t>
      </w:r>
      <w:r w:rsidR="00840F75">
        <w:rPr>
          <w:rFonts w:hint="eastAsia"/>
        </w:rPr>
        <w:t xml:space="preserve">  </w:t>
      </w:r>
      <w:r w:rsidR="00840F75">
        <w:rPr>
          <w:rFonts w:hint="eastAsia"/>
        </w:rPr>
        <w:t>邱議瑩</w:t>
      </w:r>
      <w:r w:rsidR="00AE1E99">
        <w:rPr>
          <w:rFonts w:hint="eastAsia"/>
        </w:rPr>
        <w:t xml:space="preserve">  </w:t>
      </w:r>
      <w:r w:rsidR="00AE1E99">
        <w:rPr>
          <w:rFonts w:hint="eastAsia"/>
        </w:rPr>
        <w:t>陳超明</w:t>
      </w:r>
    </w:p>
    <w:p w:rsidR="0098012E" w:rsidRPr="0098012E" w:rsidRDefault="00517C34"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Pr>
          <w:rFonts w:ascii="標楷體" w:hAnsi="標楷體" w:hint="eastAsia"/>
          <w:color w:val="000000" w:themeColor="text1"/>
          <w:spacing w:val="-2"/>
        </w:rPr>
        <w:t>鑑</w:t>
      </w:r>
      <w:r w:rsidR="0098012E" w:rsidRPr="0098012E">
        <w:rPr>
          <w:rFonts w:ascii="標楷體" w:hAnsi="標楷體" w:hint="eastAsia"/>
          <w:color w:val="000000" w:themeColor="text1"/>
          <w:spacing w:val="-2"/>
        </w:rPr>
        <w:t>於阿公店水庫至大小崗山乃高雄市積極發展之北高雄旅遊觀光，地方及中央都已多年、多階段投入鉅資做了多項景點建設，如：森林公園、水庫十景暨環庫之自行車道、高雄市公共腳踏車站、辦公區園區景觀藝術佈置等若干處。目前正在規劃與建置的有：國內第一座浮式太陽能光電系統、上游集水區既有人工濕地修復工程、供遊客休憩之若干個涼亭。高雄市政府也正在阿公店水庫附近，耗資近億元建置</w:t>
      </w:r>
      <w:r w:rsidRPr="0098012E">
        <w:rPr>
          <w:rFonts w:ascii="標楷體" w:hAnsi="標楷體" w:hint="eastAsia"/>
          <w:color w:val="000000" w:themeColor="text1"/>
          <w:spacing w:val="-2"/>
        </w:rPr>
        <w:t>崗山之眼</w:t>
      </w:r>
      <w:r w:rsidR="0098012E" w:rsidRPr="0098012E">
        <w:rPr>
          <w:rFonts w:ascii="標楷體" w:hAnsi="標楷體" w:hint="eastAsia"/>
          <w:color w:val="000000" w:themeColor="text1"/>
          <w:spacing w:val="-2"/>
        </w:rPr>
        <w:t>園區，興建天空迴廊。隨著「崗山之眼」園區即將完工，該旅遊圈遊客人潮應會隨之而至，如何</w:t>
      </w:r>
      <w:r w:rsidR="004D7D54">
        <w:rPr>
          <w:rFonts w:ascii="標楷體" w:hAnsi="標楷體" w:hint="eastAsia"/>
          <w:color w:val="000000" w:themeColor="text1"/>
          <w:spacing w:val="-2"/>
        </w:rPr>
        <w:t>因</w:t>
      </w:r>
      <w:r w:rsidR="0098012E" w:rsidRPr="0098012E">
        <w:rPr>
          <w:rFonts w:ascii="標楷體" w:hAnsi="標楷體" w:hint="eastAsia"/>
          <w:color w:val="000000" w:themeColor="text1"/>
          <w:spacing w:val="-2"/>
        </w:rPr>
        <w:t>應未來遊客造訪人數之增加，豐富休閒遊憩之內涵，提昇遊客負載容受力，拓寬道路系統，增建相關附屬設施，以提昇阿公店水庫觀光價值乃當務之急。請國家發展委員會</w:t>
      </w:r>
      <w:r w:rsidR="000278F7" w:rsidRPr="0098012E">
        <w:rPr>
          <w:rFonts w:ascii="標楷體" w:hAnsi="標楷體" w:hint="eastAsia"/>
          <w:color w:val="000000" w:themeColor="text1"/>
          <w:spacing w:val="-2"/>
        </w:rPr>
        <w:t>會</w:t>
      </w:r>
      <w:r w:rsidR="000278F7">
        <w:rPr>
          <w:rFonts w:ascii="標楷體" w:hAnsi="標楷體" w:hint="eastAsia"/>
          <w:color w:val="000000" w:themeColor="text1"/>
          <w:spacing w:val="-2"/>
        </w:rPr>
        <w:t>同經濟部</w:t>
      </w:r>
      <w:r w:rsidR="0098012E" w:rsidRPr="0098012E">
        <w:rPr>
          <w:rFonts w:ascii="標楷體" w:hAnsi="標楷體" w:hint="eastAsia"/>
          <w:color w:val="000000" w:themeColor="text1"/>
          <w:spacing w:val="-2"/>
        </w:rPr>
        <w:t>就如何提昇阿公店水庫觀光價值於二個月內提出專案報告。</w:t>
      </w:r>
    </w:p>
    <w:p w:rsidR="0098012E" w:rsidRPr="0098012E" w:rsidRDefault="0098012E" w:rsidP="001C4551">
      <w:pPr>
        <w:pStyle w:val="aff1"/>
        <w:ind w:left="3919" w:hanging="1287"/>
        <w:rPr>
          <w:rFonts w:ascii="標楷體" w:hAnsi="標楷體"/>
          <w:color w:val="000000" w:themeColor="text1"/>
          <w:spacing w:val="-2"/>
        </w:rPr>
      </w:pPr>
      <w:r w:rsidRPr="0098012E">
        <w:rPr>
          <w:rFonts w:ascii="標楷體" w:hAnsi="標楷體" w:hint="eastAsia"/>
          <w:color w:val="000000" w:themeColor="text1"/>
          <w:spacing w:val="-2"/>
        </w:rPr>
        <w:t>提案人：邱志偉</w:t>
      </w:r>
      <w:r w:rsidR="00840F75">
        <w:rPr>
          <w:rFonts w:hint="eastAsia"/>
        </w:rPr>
        <w:t xml:space="preserve">  </w:t>
      </w:r>
      <w:r w:rsidR="00840F75">
        <w:rPr>
          <w:rFonts w:hint="eastAsia"/>
        </w:rPr>
        <w:t>蘇震清</w:t>
      </w:r>
      <w:r w:rsidR="00840F75">
        <w:rPr>
          <w:rFonts w:hint="eastAsia"/>
        </w:rPr>
        <w:t xml:space="preserve">  </w:t>
      </w:r>
      <w:r w:rsidR="00840F75">
        <w:rPr>
          <w:rFonts w:hint="eastAsia"/>
        </w:rPr>
        <w:t>陳明文</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98012E">
        <w:rPr>
          <w:rFonts w:ascii="標楷體" w:hAnsi="標楷體" w:hint="eastAsia"/>
          <w:color w:val="000000" w:themeColor="text1"/>
          <w:spacing w:val="-2"/>
        </w:rPr>
        <w:t>經查行政院所屬各機關「納入列管之個案計畫」近五年預算執行情</w:t>
      </w:r>
      <w:r w:rsidRPr="00165444">
        <w:rPr>
          <w:rFonts w:ascii="標楷體" w:hAnsi="標楷體" w:hint="eastAsia"/>
          <w:color w:val="000000" w:themeColor="text1"/>
          <w:spacing w:val="6"/>
        </w:rPr>
        <w:t>形，105年可支用預算為8</w:t>
      </w:r>
      <w:r w:rsidR="00165444" w:rsidRPr="00165444">
        <w:rPr>
          <w:rFonts w:ascii="標楷體" w:hAnsi="標楷體" w:hint="eastAsia"/>
          <w:color w:val="000000" w:themeColor="text1"/>
          <w:spacing w:val="6"/>
        </w:rPr>
        <w:t>,</w:t>
      </w:r>
      <w:r w:rsidRPr="00165444">
        <w:rPr>
          <w:rFonts w:ascii="標楷體" w:hAnsi="標楷體" w:hint="eastAsia"/>
          <w:color w:val="000000" w:themeColor="text1"/>
          <w:spacing w:val="6"/>
        </w:rPr>
        <w:t>779.93億元，實際執行數</w:t>
      </w:r>
      <w:r w:rsidRPr="0098012E">
        <w:rPr>
          <w:rFonts w:ascii="標楷體" w:hAnsi="標楷體" w:hint="eastAsia"/>
          <w:color w:val="000000" w:themeColor="text1"/>
          <w:spacing w:val="-2"/>
        </w:rPr>
        <w:t>為8</w:t>
      </w:r>
      <w:r w:rsidR="00165444">
        <w:rPr>
          <w:rFonts w:ascii="標楷體" w:hAnsi="標楷體" w:hint="eastAsia"/>
          <w:color w:val="000000" w:themeColor="text1"/>
          <w:spacing w:val="-2"/>
        </w:rPr>
        <w:t>,</w:t>
      </w:r>
      <w:r w:rsidRPr="0098012E">
        <w:rPr>
          <w:rFonts w:ascii="標楷體" w:hAnsi="標楷體" w:hint="eastAsia"/>
          <w:color w:val="000000" w:themeColor="text1"/>
          <w:spacing w:val="-2"/>
        </w:rPr>
        <w:t>049.98億元，平均執行率為91.686%，不僅低於前一年度的95.64%，為近五年最低。其中105年預算執行成效最差之單位為交通部，預算高達1</w:t>
      </w:r>
      <w:r w:rsidR="00956913">
        <w:rPr>
          <w:rFonts w:ascii="標楷體" w:hAnsi="標楷體" w:hint="eastAsia"/>
          <w:color w:val="000000" w:themeColor="text1"/>
          <w:spacing w:val="-2"/>
        </w:rPr>
        <w:t>,</w:t>
      </w:r>
      <w:r w:rsidRPr="0098012E">
        <w:rPr>
          <w:rFonts w:ascii="標楷體" w:hAnsi="標楷體" w:hint="eastAsia"/>
          <w:color w:val="000000" w:themeColor="text1"/>
          <w:spacing w:val="-2"/>
        </w:rPr>
        <w:t>926.34億</w:t>
      </w:r>
      <w:r w:rsidR="00956913">
        <w:rPr>
          <w:rFonts w:ascii="標楷體" w:hAnsi="標楷體" w:hint="eastAsia"/>
          <w:color w:val="000000" w:themeColor="text1"/>
          <w:spacing w:val="-2"/>
        </w:rPr>
        <w:t>元</w:t>
      </w:r>
      <w:r w:rsidRPr="0098012E">
        <w:rPr>
          <w:rFonts w:ascii="標楷體" w:hAnsi="標楷體" w:hint="eastAsia"/>
          <w:color w:val="000000" w:themeColor="text1"/>
          <w:spacing w:val="-2"/>
        </w:rPr>
        <w:t>，執行率卻僅有77.04%。預算金額1</w:t>
      </w:r>
      <w:r w:rsidR="00956913">
        <w:rPr>
          <w:rFonts w:ascii="標楷體" w:hAnsi="標楷體" w:hint="eastAsia"/>
          <w:color w:val="000000" w:themeColor="text1"/>
          <w:spacing w:val="-2"/>
        </w:rPr>
        <w:t>,</w:t>
      </w:r>
      <w:r w:rsidRPr="0098012E">
        <w:rPr>
          <w:rFonts w:ascii="標楷體" w:hAnsi="標楷體" w:hint="eastAsia"/>
          <w:color w:val="000000" w:themeColor="text1"/>
          <w:spacing w:val="-2"/>
        </w:rPr>
        <w:t>592.61億元為各部會第二名的經濟部，執行率也僅有89.83%。而國發會105年預算執行率為88.25%，更是低於平均值。國家各項計畫的執行攸關國家各項建設效率，預算執行率更是執行成效指標之一，國發會肩負國家計畫之管理考核任務，應研議相關機制監督各行政機關確實達成執行率。針對以上問題，請國發會於1個月內提出檢討改善方案，並送交立法院經濟委員會。</w:t>
      </w:r>
    </w:p>
    <w:p w:rsidR="00840F75" w:rsidRPr="0098012E" w:rsidRDefault="00840F75" w:rsidP="001C4551">
      <w:pPr>
        <w:pStyle w:val="aff1"/>
        <w:ind w:left="3919" w:hanging="1287"/>
        <w:rPr>
          <w:rFonts w:ascii="標楷體" w:hAnsi="標楷體"/>
          <w:color w:val="000000" w:themeColor="text1"/>
          <w:spacing w:val="-2"/>
        </w:rPr>
      </w:pPr>
      <w:r w:rsidRPr="0098012E">
        <w:rPr>
          <w:rFonts w:ascii="標楷體" w:hAnsi="標楷體" w:hint="eastAsia"/>
          <w:color w:val="000000" w:themeColor="text1"/>
          <w:spacing w:val="-2"/>
        </w:rPr>
        <w:t>提案人：邱志偉</w:t>
      </w:r>
      <w:r>
        <w:rPr>
          <w:rFonts w:hint="eastAsia"/>
        </w:rPr>
        <w:t xml:space="preserve">  </w:t>
      </w:r>
      <w:r>
        <w:rPr>
          <w:rFonts w:hint="eastAsia"/>
        </w:rPr>
        <w:t>蘇震清</w:t>
      </w:r>
      <w:r>
        <w:rPr>
          <w:rFonts w:hint="eastAsia"/>
        </w:rPr>
        <w:t xml:space="preserve">  </w:t>
      </w:r>
      <w:r>
        <w:rPr>
          <w:rFonts w:hint="eastAsia"/>
        </w:rPr>
        <w:t>陳明文</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98012E">
        <w:rPr>
          <w:rFonts w:ascii="標楷體" w:hAnsi="標楷體" w:hint="eastAsia"/>
          <w:color w:val="000000" w:themeColor="text1"/>
          <w:spacing w:val="-2"/>
        </w:rPr>
        <w:t>國發會規劃擴大公共建設</w:t>
      </w:r>
      <w:r w:rsidR="00232B2E">
        <w:rPr>
          <w:rFonts w:ascii="標楷體" w:hAnsi="標楷體" w:hint="eastAsia"/>
          <w:color w:val="000000" w:themeColor="text1"/>
          <w:spacing w:val="-2"/>
        </w:rPr>
        <w:t>投資</w:t>
      </w:r>
      <w:r w:rsidRPr="0098012E">
        <w:rPr>
          <w:rFonts w:ascii="標楷體" w:hAnsi="標楷體" w:hint="eastAsia"/>
          <w:color w:val="000000" w:themeColor="text1"/>
          <w:spacing w:val="-2"/>
        </w:rPr>
        <w:t>，包括軌道、水環境</w:t>
      </w:r>
      <w:r w:rsidR="008A47A2">
        <w:rPr>
          <w:rFonts w:ascii="標楷體" w:hAnsi="標楷體" w:hint="eastAsia"/>
          <w:color w:val="000000" w:themeColor="text1"/>
          <w:spacing w:val="-2"/>
        </w:rPr>
        <w:t>、</w:t>
      </w:r>
      <w:r w:rsidRPr="0098012E">
        <w:rPr>
          <w:rFonts w:ascii="標楷體" w:hAnsi="標楷體" w:hint="eastAsia"/>
          <w:color w:val="000000" w:themeColor="text1"/>
          <w:spacing w:val="-2"/>
        </w:rPr>
        <w:t>綠能、數位等四大公共建設投資，這四項建設對於高雄市未來30年的發展至關重要，請國發會邀集經濟部、交通部</w:t>
      </w:r>
      <w:r w:rsidR="008A47A2">
        <w:rPr>
          <w:rFonts w:ascii="標楷體" w:hAnsi="標楷體" w:hint="eastAsia"/>
          <w:color w:val="000000" w:themeColor="text1"/>
          <w:spacing w:val="-2"/>
        </w:rPr>
        <w:t>及</w:t>
      </w:r>
      <w:r w:rsidRPr="0098012E">
        <w:rPr>
          <w:rFonts w:ascii="標楷體" w:hAnsi="標楷體" w:hint="eastAsia"/>
          <w:color w:val="000000" w:themeColor="text1"/>
          <w:spacing w:val="-2"/>
        </w:rPr>
        <w:t>科技部等相關部會召集專案會議，就如何在高雄市擴大公共建設投資於二個月之內提出具體計畫以及預算投入及預期效益的專案報告</w:t>
      </w:r>
      <w:r w:rsidR="00BF2037">
        <w:rPr>
          <w:rFonts w:ascii="標楷體" w:hAnsi="標楷體" w:hint="eastAsia"/>
          <w:color w:val="000000" w:themeColor="text1"/>
          <w:spacing w:val="-2"/>
        </w:rPr>
        <w:t>送</w:t>
      </w:r>
      <w:r w:rsidRPr="0098012E">
        <w:rPr>
          <w:rFonts w:ascii="標楷體" w:hAnsi="標楷體" w:hint="eastAsia"/>
          <w:color w:val="000000" w:themeColor="text1"/>
          <w:spacing w:val="-2"/>
        </w:rPr>
        <w:t>立法院經濟委員會。</w:t>
      </w:r>
    </w:p>
    <w:p w:rsidR="00840F75" w:rsidRPr="0098012E" w:rsidRDefault="00840F75" w:rsidP="001C4551">
      <w:pPr>
        <w:pStyle w:val="aff1"/>
        <w:ind w:left="3919" w:hanging="1287"/>
        <w:rPr>
          <w:rFonts w:ascii="標楷體" w:hAnsi="標楷體"/>
          <w:color w:val="000000" w:themeColor="text1"/>
          <w:spacing w:val="-2"/>
        </w:rPr>
      </w:pPr>
      <w:r w:rsidRPr="0098012E">
        <w:rPr>
          <w:rFonts w:ascii="標楷體" w:hAnsi="標楷體" w:hint="eastAsia"/>
          <w:color w:val="000000" w:themeColor="text1"/>
          <w:spacing w:val="-2"/>
        </w:rPr>
        <w:t>提案人：邱志偉</w:t>
      </w:r>
      <w:r>
        <w:rPr>
          <w:rFonts w:hint="eastAsia"/>
        </w:rPr>
        <w:t xml:space="preserve">  </w:t>
      </w:r>
      <w:r>
        <w:rPr>
          <w:rFonts w:hint="eastAsia"/>
        </w:rPr>
        <w:t>蘇震清</w:t>
      </w:r>
      <w:r>
        <w:rPr>
          <w:rFonts w:hint="eastAsia"/>
        </w:rPr>
        <w:t xml:space="preserve">  </w:t>
      </w:r>
      <w:r>
        <w:rPr>
          <w:rFonts w:hint="eastAsia"/>
        </w:rPr>
        <w:t>陳明文</w:t>
      </w:r>
    </w:p>
    <w:p w:rsidR="0098012E" w:rsidRPr="0098012E" w:rsidRDefault="0098012E" w:rsidP="00BF2037">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98012E">
        <w:rPr>
          <w:rFonts w:ascii="標楷體" w:hAnsi="標楷體" w:hint="eastAsia"/>
          <w:color w:val="000000" w:themeColor="text1"/>
          <w:spacing w:val="-2"/>
        </w:rPr>
        <w:t>國發會為推動海洋經濟，推動海洋經濟整合發展構想，但仍缺乏具體實施計畫</w:t>
      </w:r>
      <w:r w:rsidR="00DA4245">
        <w:rPr>
          <w:rFonts w:ascii="標楷體" w:hAnsi="標楷體" w:hint="eastAsia"/>
          <w:color w:val="000000" w:themeColor="text1"/>
          <w:spacing w:val="-2"/>
        </w:rPr>
        <w:t>、</w:t>
      </w:r>
      <w:r w:rsidRPr="0098012E">
        <w:rPr>
          <w:rFonts w:ascii="標楷體" w:hAnsi="標楷體" w:hint="eastAsia"/>
          <w:color w:val="000000" w:themeColor="text1"/>
          <w:spacing w:val="-2"/>
        </w:rPr>
        <w:t>預算編列</w:t>
      </w:r>
      <w:r w:rsidR="00DA4245">
        <w:rPr>
          <w:rFonts w:ascii="標楷體" w:hAnsi="標楷體" w:hint="eastAsia"/>
          <w:color w:val="000000" w:themeColor="text1"/>
          <w:spacing w:val="-2"/>
        </w:rPr>
        <w:t>、</w:t>
      </w:r>
      <w:r w:rsidRPr="0098012E">
        <w:rPr>
          <w:rFonts w:ascii="標楷體" w:hAnsi="標楷體" w:hint="eastAsia"/>
          <w:color w:val="000000" w:themeColor="text1"/>
          <w:spacing w:val="-2"/>
        </w:rPr>
        <w:t>執行時</w:t>
      </w:r>
      <w:r w:rsidR="004B3E16">
        <w:rPr>
          <w:rFonts w:ascii="標楷體" w:hAnsi="標楷體" w:hint="eastAsia"/>
          <w:color w:val="000000" w:themeColor="text1"/>
          <w:spacing w:val="-2"/>
        </w:rPr>
        <w:t>程</w:t>
      </w:r>
      <w:r w:rsidRPr="0098012E">
        <w:rPr>
          <w:rFonts w:ascii="標楷體" w:hAnsi="標楷體" w:hint="eastAsia"/>
          <w:color w:val="000000" w:themeColor="text1"/>
          <w:spacing w:val="-2"/>
        </w:rPr>
        <w:t>及效益評估，為避免外界質疑海洋經濟為一「口號政策」，請國發會於二個月之內提出過去針對海洋經濟的執行成果</w:t>
      </w:r>
      <w:r w:rsidR="004B3E16">
        <w:rPr>
          <w:rFonts w:ascii="標楷體" w:hAnsi="標楷體" w:hint="eastAsia"/>
          <w:color w:val="000000" w:themeColor="text1"/>
          <w:spacing w:val="-2"/>
        </w:rPr>
        <w:t>、</w:t>
      </w:r>
      <w:r w:rsidRPr="0098012E">
        <w:rPr>
          <w:rFonts w:ascii="標楷體" w:hAnsi="標楷體" w:hint="eastAsia"/>
          <w:color w:val="000000" w:themeColor="text1"/>
          <w:spacing w:val="-2"/>
        </w:rPr>
        <w:t>未來三年的執行計畫</w:t>
      </w:r>
      <w:r w:rsidR="004B3E16">
        <w:rPr>
          <w:rFonts w:ascii="標楷體" w:hAnsi="標楷體" w:hint="eastAsia"/>
          <w:color w:val="000000" w:themeColor="text1"/>
          <w:spacing w:val="-2"/>
        </w:rPr>
        <w:t>、</w:t>
      </w:r>
      <w:r w:rsidRPr="0098012E">
        <w:rPr>
          <w:rFonts w:ascii="標楷體" w:hAnsi="標楷體" w:hint="eastAsia"/>
          <w:color w:val="000000" w:themeColor="text1"/>
          <w:spacing w:val="-2"/>
        </w:rPr>
        <w:t>預算需求與編</w:t>
      </w:r>
      <w:r w:rsidR="00DA4245">
        <w:rPr>
          <w:rFonts w:ascii="標楷體" w:hAnsi="標楷體" w:hint="eastAsia"/>
          <w:color w:val="000000" w:themeColor="text1"/>
          <w:spacing w:val="-2"/>
        </w:rPr>
        <w:t>列，</w:t>
      </w:r>
      <w:r w:rsidRPr="0098012E">
        <w:rPr>
          <w:rFonts w:ascii="標楷體" w:hAnsi="標楷體" w:hint="eastAsia"/>
          <w:color w:val="000000" w:themeColor="text1"/>
          <w:spacing w:val="-2"/>
        </w:rPr>
        <w:t>以及預期經濟效益等評估報告</w:t>
      </w:r>
      <w:r w:rsidR="00BF2037" w:rsidRPr="00BF2037">
        <w:rPr>
          <w:rFonts w:ascii="標楷體" w:hAnsi="標楷體" w:hint="eastAsia"/>
          <w:color w:val="000000" w:themeColor="text1"/>
          <w:spacing w:val="-2"/>
        </w:rPr>
        <w:t>送</w:t>
      </w:r>
      <w:r w:rsidRPr="0098012E">
        <w:rPr>
          <w:rFonts w:ascii="標楷體" w:hAnsi="標楷體" w:hint="eastAsia"/>
          <w:color w:val="000000" w:themeColor="text1"/>
          <w:spacing w:val="-2"/>
        </w:rPr>
        <w:t>立法院經濟委員會。</w:t>
      </w:r>
    </w:p>
    <w:p w:rsidR="00840F75" w:rsidRPr="0098012E" w:rsidRDefault="00840F75" w:rsidP="001C4551">
      <w:pPr>
        <w:pStyle w:val="aff1"/>
        <w:ind w:left="3919" w:hanging="1287"/>
        <w:rPr>
          <w:rFonts w:ascii="標楷體" w:hAnsi="標楷體"/>
          <w:color w:val="000000" w:themeColor="text1"/>
          <w:spacing w:val="-2"/>
        </w:rPr>
      </w:pPr>
      <w:r w:rsidRPr="0098012E">
        <w:rPr>
          <w:rFonts w:ascii="標楷體" w:hAnsi="標楷體" w:hint="eastAsia"/>
          <w:color w:val="000000" w:themeColor="text1"/>
          <w:spacing w:val="-2"/>
        </w:rPr>
        <w:t>提案人：邱志偉</w:t>
      </w:r>
      <w:r>
        <w:rPr>
          <w:rFonts w:hint="eastAsia"/>
        </w:rPr>
        <w:t xml:space="preserve">  </w:t>
      </w:r>
      <w:r>
        <w:rPr>
          <w:rFonts w:hint="eastAsia"/>
        </w:rPr>
        <w:t>蘇震清</w:t>
      </w:r>
      <w:r>
        <w:rPr>
          <w:rFonts w:hint="eastAsia"/>
        </w:rPr>
        <w:t xml:space="preserve">  </w:t>
      </w:r>
      <w:r>
        <w:rPr>
          <w:rFonts w:hint="eastAsia"/>
        </w:rPr>
        <w:t>陳明文</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98012E">
        <w:rPr>
          <w:rFonts w:ascii="標楷體" w:hAnsi="標楷體" w:hint="eastAsia"/>
          <w:color w:val="000000" w:themeColor="text1"/>
          <w:spacing w:val="-2"/>
        </w:rPr>
        <w:t>國發會督促</w:t>
      </w:r>
      <w:r w:rsidR="00111842">
        <w:rPr>
          <w:rFonts w:ascii="標楷體" w:hAnsi="標楷體" w:hint="eastAsia"/>
          <w:color w:val="000000" w:themeColor="text1"/>
          <w:spacing w:val="-2"/>
        </w:rPr>
        <w:t>國營</w:t>
      </w:r>
      <w:r w:rsidRPr="0098012E">
        <w:rPr>
          <w:rFonts w:ascii="標楷體" w:hAnsi="標楷體" w:hint="eastAsia"/>
          <w:color w:val="000000" w:themeColor="text1"/>
          <w:spacing w:val="-2"/>
        </w:rPr>
        <w:t>及</w:t>
      </w:r>
      <w:r w:rsidR="006B4F6D">
        <w:rPr>
          <w:rFonts w:ascii="標楷體" w:hAnsi="標楷體" w:hint="eastAsia"/>
          <w:color w:val="000000" w:themeColor="text1"/>
          <w:spacing w:val="-2"/>
        </w:rPr>
        <w:t>泛</w:t>
      </w:r>
      <w:r w:rsidRPr="0098012E">
        <w:rPr>
          <w:rFonts w:ascii="標楷體" w:hAnsi="標楷體" w:hint="eastAsia"/>
          <w:color w:val="000000" w:themeColor="text1"/>
          <w:spacing w:val="-2"/>
        </w:rPr>
        <w:t>公股事業加速並擴大進行投資，立意良善，方向正確，但不</w:t>
      </w:r>
      <w:r w:rsidR="00DA4245">
        <w:rPr>
          <w:rFonts w:ascii="標楷體" w:hAnsi="標楷體" w:hint="eastAsia"/>
          <w:color w:val="000000" w:themeColor="text1"/>
          <w:spacing w:val="-2"/>
        </w:rPr>
        <w:t>能</w:t>
      </w:r>
      <w:r w:rsidRPr="0098012E">
        <w:rPr>
          <w:rFonts w:ascii="標楷體" w:hAnsi="標楷體" w:hint="eastAsia"/>
          <w:color w:val="000000" w:themeColor="text1"/>
          <w:spacing w:val="-2"/>
        </w:rPr>
        <w:t>缺乏整合、缺乏計畫、缺乏目標、缺乏效益評估，請國發會針對如何有效督促國營事業擴大進行投資，提出完整規劃，具體執行計畫，並邀集相關國營事業定期檢討，並建立導引及監督機制，請國發會就如何促進國營事業擴大投資提出完整的計畫執行方式</w:t>
      </w:r>
      <w:r w:rsidR="00DA4245">
        <w:rPr>
          <w:rFonts w:ascii="標楷體" w:hAnsi="標楷體" w:hint="eastAsia"/>
          <w:color w:val="000000" w:themeColor="text1"/>
          <w:spacing w:val="-2"/>
        </w:rPr>
        <w:t>、</w:t>
      </w:r>
      <w:r w:rsidRPr="0098012E">
        <w:rPr>
          <w:rFonts w:ascii="標楷體" w:hAnsi="標楷體" w:hint="eastAsia"/>
          <w:color w:val="000000" w:themeColor="text1"/>
          <w:spacing w:val="-2"/>
        </w:rPr>
        <w:t>預期效果</w:t>
      </w:r>
      <w:r w:rsidR="00DA4245">
        <w:rPr>
          <w:rFonts w:ascii="標楷體" w:hAnsi="標楷體" w:hint="eastAsia"/>
          <w:color w:val="000000" w:themeColor="text1"/>
          <w:spacing w:val="-2"/>
        </w:rPr>
        <w:t>及</w:t>
      </w:r>
      <w:r w:rsidRPr="0098012E">
        <w:rPr>
          <w:rFonts w:ascii="標楷體" w:hAnsi="標楷體" w:hint="eastAsia"/>
          <w:color w:val="000000" w:themeColor="text1"/>
          <w:spacing w:val="-2"/>
        </w:rPr>
        <w:t>管考機制於二個月之內送交立法院經濟委員會。</w:t>
      </w:r>
    </w:p>
    <w:p w:rsidR="0098012E" w:rsidRPr="00840F75" w:rsidRDefault="00840F75" w:rsidP="001C4551">
      <w:pPr>
        <w:pStyle w:val="aff1"/>
      </w:pPr>
      <w:r w:rsidRPr="00840F75">
        <w:rPr>
          <w:rFonts w:hint="eastAsia"/>
        </w:rPr>
        <w:t>提案人：邱志偉</w:t>
      </w:r>
      <w:r w:rsidRPr="00840F75">
        <w:rPr>
          <w:rFonts w:hint="eastAsia"/>
        </w:rPr>
        <w:t xml:space="preserve">  </w:t>
      </w:r>
      <w:r w:rsidRPr="00840F75">
        <w:rPr>
          <w:rFonts w:hint="eastAsia"/>
        </w:rPr>
        <w:t>蘇震清</w:t>
      </w:r>
      <w:r w:rsidRPr="00840F75">
        <w:rPr>
          <w:rFonts w:hint="eastAsia"/>
        </w:rPr>
        <w:t xml:space="preserve">  </w:t>
      </w:r>
      <w:r w:rsidRPr="00840F75">
        <w:rPr>
          <w:rFonts w:hint="eastAsia"/>
        </w:rPr>
        <w:t>陳明文</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98012E">
        <w:rPr>
          <w:rFonts w:ascii="標楷體" w:hAnsi="標楷體" w:hint="eastAsia"/>
          <w:color w:val="000000" w:themeColor="text1"/>
          <w:spacing w:val="-2"/>
        </w:rPr>
        <w:t>國發會產創基金匡列1,000億元，協助新創事業</w:t>
      </w:r>
      <w:r w:rsidR="005A2F44">
        <w:rPr>
          <w:rFonts w:ascii="標楷體" w:hAnsi="標楷體" w:hint="eastAsia"/>
          <w:color w:val="000000" w:themeColor="text1"/>
          <w:spacing w:val="-2"/>
        </w:rPr>
        <w:t>募</w:t>
      </w:r>
      <w:r w:rsidRPr="0098012E">
        <w:rPr>
          <w:rFonts w:ascii="標楷體" w:hAnsi="標楷體" w:hint="eastAsia"/>
          <w:color w:val="000000" w:themeColor="text1"/>
          <w:spacing w:val="-2"/>
        </w:rPr>
        <w:t>集資金，請國發會針對產創基金的投資原則</w:t>
      </w:r>
      <w:r w:rsidR="005043AF">
        <w:rPr>
          <w:rFonts w:ascii="標楷體" w:hAnsi="標楷體" w:hint="eastAsia"/>
          <w:color w:val="000000" w:themeColor="text1"/>
          <w:spacing w:val="-2"/>
        </w:rPr>
        <w:t>與</w:t>
      </w:r>
      <w:r w:rsidRPr="0098012E">
        <w:rPr>
          <w:rFonts w:ascii="標楷體" w:hAnsi="標楷體" w:hint="eastAsia"/>
          <w:color w:val="000000" w:themeColor="text1"/>
          <w:spacing w:val="-2"/>
        </w:rPr>
        <w:t>預期效能及對新創產業的具體助益成果，於二個月之內提出報告</w:t>
      </w:r>
      <w:r w:rsidR="00236839">
        <w:rPr>
          <w:rFonts w:ascii="標楷體" w:hAnsi="標楷體" w:hint="eastAsia"/>
          <w:color w:val="000000" w:themeColor="text1"/>
          <w:spacing w:val="-2"/>
        </w:rPr>
        <w:t>送</w:t>
      </w:r>
      <w:r w:rsidRPr="0098012E">
        <w:rPr>
          <w:rFonts w:ascii="標楷體" w:hAnsi="標楷體" w:hint="eastAsia"/>
          <w:color w:val="000000" w:themeColor="text1"/>
          <w:spacing w:val="-2"/>
        </w:rPr>
        <w:t>立法院經濟委員會。</w:t>
      </w:r>
    </w:p>
    <w:p w:rsidR="00840F75" w:rsidRPr="0098012E" w:rsidRDefault="00840F75" w:rsidP="001C4551">
      <w:pPr>
        <w:pStyle w:val="aff1"/>
        <w:ind w:left="3919" w:hanging="1287"/>
        <w:rPr>
          <w:rFonts w:ascii="標楷體" w:hAnsi="標楷體"/>
          <w:color w:val="000000" w:themeColor="text1"/>
          <w:spacing w:val="-2"/>
        </w:rPr>
      </w:pPr>
      <w:r w:rsidRPr="0098012E">
        <w:rPr>
          <w:rFonts w:ascii="標楷體" w:hAnsi="標楷體" w:hint="eastAsia"/>
          <w:color w:val="000000" w:themeColor="text1"/>
          <w:spacing w:val="-2"/>
        </w:rPr>
        <w:t>提案人：邱志偉</w:t>
      </w:r>
      <w:r>
        <w:rPr>
          <w:rFonts w:hint="eastAsia"/>
        </w:rPr>
        <w:t xml:space="preserve">  </w:t>
      </w:r>
      <w:r>
        <w:rPr>
          <w:rFonts w:hint="eastAsia"/>
        </w:rPr>
        <w:t>蘇震清</w:t>
      </w:r>
      <w:r>
        <w:rPr>
          <w:rFonts w:hint="eastAsia"/>
        </w:rPr>
        <w:t xml:space="preserve">  </w:t>
      </w:r>
      <w:r>
        <w:rPr>
          <w:rFonts w:hint="eastAsia"/>
        </w:rPr>
        <w:t>陳明文</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998" w:rightChars="25" w:right="83" w:hanging="998"/>
        <w:jc w:val="both"/>
        <w:rPr>
          <w:rFonts w:ascii="標楷體" w:hAnsi="標楷體"/>
          <w:color w:val="000000" w:themeColor="text1"/>
          <w:spacing w:val="-2"/>
        </w:rPr>
      </w:pPr>
      <w:r w:rsidRPr="0098012E">
        <w:rPr>
          <w:rFonts w:ascii="標楷體" w:hAnsi="標楷體" w:hint="eastAsia"/>
          <w:color w:val="000000" w:themeColor="text1"/>
          <w:spacing w:val="-2"/>
        </w:rPr>
        <w:t>國內薪資增幅趕不上物價漲福，去年實質總薪資為46,422元，不及2000年水準(2000年為46,605元)顯示國人薪資購買力歷經16年並</w:t>
      </w:r>
      <w:r w:rsidR="00A26EDE">
        <w:rPr>
          <w:rFonts w:ascii="標楷體" w:hAnsi="標楷體" w:hint="eastAsia"/>
          <w:color w:val="000000" w:themeColor="text1"/>
          <w:spacing w:val="-2"/>
        </w:rPr>
        <w:t>未</w:t>
      </w:r>
      <w:r w:rsidRPr="0098012E">
        <w:rPr>
          <w:rFonts w:ascii="標楷體" w:hAnsi="標楷體" w:hint="eastAsia"/>
          <w:color w:val="000000" w:themeColor="text1"/>
          <w:spacing w:val="-2"/>
        </w:rPr>
        <w:t>成長，請國發會就國人實質總薪資還不及16年的水準，提出檢討報告，並就如何提昇國內實質總薪資</w:t>
      </w:r>
      <w:r w:rsidR="000278F7">
        <w:rPr>
          <w:rFonts w:ascii="標楷體" w:hAnsi="標楷體" w:hint="eastAsia"/>
          <w:color w:val="000000" w:themeColor="text1"/>
          <w:spacing w:val="-2"/>
        </w:rPr>
        <w:t>會商</w:t>
      </w:r>
      <w:r w:rsidRPr="0098012E">
        <w:rPr>
          <w:rFonts w:ascii="標楷體" w:hAnsi="標楷體" w:hint="eastAsia"/>
          <w:color w:val="000000" w:themeColor="text1"/>
          <w:spacing w:val="-2"/>
        </w:rPr>
        <w:t>相關部會，並提出檢討改善報告於二個月內提交經濟委員會。</w:t>
      </w:r>
    </w:p>
    <w:p w:rsidR="0098012E" w:rsidRPr="0098012E" w:rsidRDefault="0098012E" w:rsidP="001C4551">
      <w:pPr>
        <w:pStyle w:val="aff1"/>
      </w:pPr>
      <w:r w:rsidRPr="0098012E">
        <w:rPr>
          <w:rFonts w:hint="eastAsia"/>
        </w:rPr>
        <w:t>提案人：邱志偉</w:t>
      </w:r>
      <w:r w:rsidR="00236839">
        <w:rPr>
          <w:rFonts w:hint="eastAsia"/>
        </w:rPr>
        <w:t xml:space="preserve">  </w:t>
      </w:r>
      <w:r w:rsidRPr="0098012E">
        <w:rPr>
          <w:rFonts w:hint="eastAsia"/>
        </w:rPr>
        <w:t>蘇震清</w:t>
      </w:r>
      <w:r w:rsidR="003746AC">
        <w:rPr>
          <w:rFonts w:hint="eastAsia"/>
        </w:rPr>
        <w:t xml:space="preserve">  </w:t>
      </w:r>
      <w:r w:rsidRPr="0098012E">
        <w:rPr>
          <w:rFonts w:hint="eastAsia"/>
        </w:rPr>
        <w:t>陳明文</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998" w:rightChars="25" w:right="83" w:hanging="998"/>
        <w:jc w:val="both"/>
        <w:rPr>
          <w:rFonts w:ascii="標楷體" w:hAnsi="標楷體"/>
          <w:color w:val="000000" w:themeColor="text1"/>
          <w:spacing w:val="-2"/>
        </w:rPr>
      </w:pPr>
      <w:r w:rsidRPr="0098012E">
        <w:rPr>
          <w:rFonts w:ascii="標楷體" w:hAnsi="標楷體" w:hint="eastAsia"/>
          <w:color w:val="000000" w:themeColor="text1"/>
          <w:spacing w:val="-2"/>
        </w:rPr>
        <w:t>日本政府推動「工作方式改革」的一</w:t>
      </w:r>
      <w:r w:rsidR="000278F7">
        <w:rPr>
          <w:rFonts w:ascii="標楷體" w:hAnsi="標楷體" w:hint="eastAsia"/>
          <w:color w:val="000000" w:themeColor="text1"/>
          <w:spacing w:val="-2"/>
        </w:rPr>
        <w:t>環</w:t>
      </w:r>
      <w:r w:rsidRPr="0098012E">
        <w:rPr>
          <w:rFonts w:ascii="標楷體" w:hAnsi="標楷體" w:hint="eastAsia"/>
          <w:color w:val="000000" w:themeColor="text1"/>
          <w:spacing w:val="-2"/>
        </w:rPr>
        <w:t>「超值星期五」(Premium Friday)，也就是上班族在每月的最後一個星期五，可於下午3點提早下班，利用傍晚時間提振消費。請國發會</w:t>
      </w:r>
      <w:r w:rsidR="000278F7" w:rsidRPr="0098012E">
        <w:rPr>
          <w:rFonts w:ascii="標楷體" w:hAnsi="標楷體" w:hint="eastAsia"/>
          <w:color w:val="000000" w:themeColor="text1"/>
          <w:spacing w:val="-2"/>
        </w:rPr>
        <w:t>會</w:t>
      </w:r>
      <w:r w:rsidR="000278F7">
        <w:rPr>
          <w:rFonts w:ascii="標楷體" w:hAnsi="標楷體" w:hint="eastAsia"/>
          <w:color w:val="000000" w:themeColor="text1"/>
          <w:spacing w:val="-2"/>
        </w:rPr>
        <w:t>同勞動部、經濟部</w:t>
      </w:r>
      <w:r w:rsidR="005A2F44">
        <w:rPr>
          <w:rFonts w:ascii="標楷體" w:hAnsi="標楷體" w:hint="eastAsia"/>
          <w:color w:val="000000" w:themeColor="text1"/>
          <w:spacing w:val="-2"/>
        </w:rPr>
        <w:t>等相關部會</w:t>
      </w:r>
      <w:r w:rsidRPr="0098012E">
        <w:rPr>
          <w:rFonts w:ascii="標楷體" w:hAnsi="標楷體" w:hint="eastAsia"/>
          <w:color w:val="000000" w:themeColor="text1"/>
          <w:spacing w:val="-2"/>
        </w:rPr>
        <w:t>參</w:t>
      </w:r>
      <w:r w:rsidR="004B68E3">
        <w:rPr>
          <w:rFonts w:ascii="標楷體" w:hAnsi="標楷體" w:hint="eastAsia"/>
          <w:color w:val="000000" w:themeColor="text1"/>
          <w:spacing w:val="-2"/>
        </w:rPr>
        <w:t>酌</w:t>
      </w:r>
      <w:r w:rsidRPr="0098012E">
        <w:rPr>
          <w:rFonts w:ascii="標楷體" w:hAnsi="標楷體" w:hint="eastAsia"/>
          <w:color w:val="000000" w:themeColor="text1"/>
          <w:spacing w:val="-2"/>
        </w:rPr>
        <w:t>日本政府的作法</w:t>
      </w:r>
      <w:r w:rsidR="00715DDC" w:rsidRPr="0098012E">
        <w:rPr>
          <w:rFonts w:ascii="標楷體" w:hAnsi="標楷體" w:hint="eastAsia"/>
          <w:color w:val="000000" w:themeColor="text1"/>
          <w:spacing w:val="-2"/>
        </w:rPr>
        <w:t>，</w:t>
      </w:r>
      <w:r w:rsidRPr="0098012E">
        <w:rPr>
          <w:rFonts w:ascii="標楷體" w:hAnsi="標楷體" w:hint="eastAsia"/>
          <w:color w:val="000000" w:themeColor="text1"/>
          <w:spacing w:val="-2"/>
        </w:rPr>
        <w:t>評估</w:t>
      </w:r>
      <w:r w:rsidR="00715DDC">
        <w:rPr>
          <w:rFonts w:ascii="標楷體" w:hAnsi="標楷體" w:hint="eastAsia"/>
          <w:color w:val="000000" w:themeColor="text1"/>
          <w:spacing w:val="-2"/>
        </w:rPr>
        <w:t>其</w:t>
      </w:r>
      <w:r w:rsidRPr="0098012E">
        <w:rPr>
          <w:rFonts w:ascii="標楷體" w:hAnsi="標楷體" w:hint="eastAsia"/>
          <w:color w:val="000000" w:themeColor="text1"/>
          <w:spacing w:val="-2"/>
        </w:rPr>
        <w:t>效益，以及是否適用於台灣，於二個月之內提出報告</w:t>
      </w:r>
      <w:r w:rsidR="00715DDC">
        <w:rPr>
          <w:rFonts w:ascii="標楷體" w:hAnsi="標楷體" w:hint="eastAsia"/>
          <w:color w:val="000000" w:themeColor="text1"/>
          <w:spacing w:val="-2"/>
        </w:rPr>
        <w:t>送</w:t>
      </w:r>
      <w:r w:rsidRPr="0098012E">
        <w:rPr>
          <w:rFonts w:ascii="標楷體" w:hAnsi="標楷體" w:hint="eastAsia"/>
          <w:color w:val="000000" w:themeColor="text1"/>
          <w:spacing w:val="-2"/>
        </w:rPr>
        <w:t>立法院經濟委員會。</w:t>
      </w:r>
    </w:p>
    <w:p w:rsidR="0098012E" w:rsidRPr="0098012E" w:rsidRDefault="0098012E" w:rsidP="001C4551">
      <w:pPr>
        <w:pStyle w:val="aff1"/>
      </w:pPr>
      <w:r w:rsidRPr="0098012E">
        <w:rPr>
          <w:rFonts w:hint="eastAsia"/>
        </w:rPr>
        <w:t>提案人：邱志偉</w:t>
      </w:r>
      <w:r w:rsidR="003746AC">
        <w:rPr>
          <w:rFonts w:hint="eastAsia"/>
        </w:rPr>
        <w:t xml:space="preserve">  </w:t>
      </w:r>
      <w:r w:rsidRPr="0098012E">
        <w:rPr>
          <w:rFonts w:hint="eastAsia"/>
        </w:rPr>
        <w:t>蘇震清</w:t>
      </w:r>
      <w:r w:rsidR="003746AC">
        <w:rPr>
          <w:rFonts w:hint="eastAsia"/>
        </w:rPr>
        <w:t xml:space="preserve">  </w:t>
      </w:r>
      <w:r w:rsidRPr="0098012E">
        <w:rPr>
          <w:rFonts w:hint="eastAsia"/>
        </w:rPr>
        <w:t>邱議瑩</w:t>
      </w:r>
    </w:p>
    <w:p w:rsidR="0098012E" w:rsidRPr="0098012E" w:rsidRDefault="0098012E"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998" w:rightChars="25" w:right="83" w:hanging="998"/>
        <w:jc w:val="both"/>
        <w:rPr>
          <w:rFonts w:ascii="標楷體" w:hAnsi="標楷體"/>
          <w:color w:val="000000" w:themeColor="text1"/>
          <w:spacing w:val="-2"/>
        </w:rPr>
      </w:pPr>
      <w:r w:rsidRPr="0098012E">
        <w:rPr>
          <w:rFonts w:ascii="標楷體" w:hAnsi="標楷體" w:hint="eastAsia"/>
          <w:color w:val="000000" w:themeColor="text1"/>
          <w:spacing w:val="-2"/>
        </w:rPr>
        <w:t>國發會陳主委於經濟委員會答詢，政府會爭取加入RCEP，請國發會</w:t>
      </w:r>
      <w:r w:rsidR="000278F7" w:rsidRPr="0098012E">
        <w:rPr>
          <w:rFonts w:ascii="標楷體" w:hAnsi="標楷體" w:hint="eastAsia"/>
          <w:color w:val="000000" w:themeColor="text1"/>
          <w:spacing w:val="-2"/>
        </w:rPr>
        <w:t>會</w:t>
      </w:r>
      <w:r w:rsidR="000278F7">
        <w:rPr>
          <w:rFonts w:ascii="標楷體" w:hAnsi="標楷體" w:hint="eastAsia"/>
          <w:color w:val="000000" w:themeColor="text1"/>
          <w:spacing w:val="-2"/>
        </w:rPr>
        <w:t>同行政院經貿談判辦公室</w:t>
      </w:r>
      <w:r w:rsidRPr="0098012E">
        <w:rPr>
          <w:rFonts w:ascii="標楷體" w:hAnsi="標楷體" w:hint="eastAsia"/>
          <w:color w:val="000000" w:themeColor="text1"/>
          <w:spacing w:val="-2"/>
        </w:rPr>
        <w:t>於二個月之內針對如何加入RCEP提出具體策略作法的報告</w:t>
      </w:r>
      <w:r w:rsidR="00715DDC">
        <w:rPr>
          <w:rFonts w:ascii="標楷體" w:hAnsi="標楷體" w:hint="eastAsia"/>
          <w:color w:val="000000" w:themeColor="text1"/>
          <w:spacing w:val="-2"/>
        </w:rPr>
        <w:t>送</w:t>
      </w:r>
      <w:r w:rsidRPr="0098012E">
        <w:rPr>
          <w:rFonts w:ascii="標楷體" w:hAnsi="標楷體" w:hint="eastAsia"/>
          <w:color w:val="000000" w:themeColor="text1"/>
          <w:spacing w:val="-2"/>
        </w:rPr>
        <w:t>立法院經濟委員會。</w:t>
      </w:r>
    </w:p>
    <w:p w:rsidR="0098012E" w:rsidRPr="0098012E" w:rsidRDefault="0098012E" w:rsidP="001C4551">
      <w:pPr>
        <w:pStyle w:val="aff1"/>
      </w:pPr>
      <w:r w:rsidRPr="0098012E">
        <w:rPr>
          <w:rFonts w:hint="eastAsia"/>
        </w:rPr>
        <w:t>提案人：邱志偉</w:t>
      </w:r>
      <w:r w:rsidR="003746AC">
        <w:rPr>
          <w:rFonts w:hint="eastAsia"/>
        </w:rPr>
        <w:t xml:space="preserve">  </w:t>
      </w:r>
      <w:r w:rsidRPr="0098012E">
        <w:rPr>
          <w:rFonts w:hint="eastAsia"/>
        </w:rPr>
        <w:t>陳明文</w:t>
      </w:r>
      <w:r w:rsidR="003746AC">
        <w:rPr>
          <w:rFonts w:hint="eastAsia"/>
        </w:rPr>
        <w:t xml:space="preserve">  </w:t>
      </w:r>
      <w:r w:rsidRPr="0098012E">
        <w:rPr>
          <w:rFonts w:hint="eastAsia"/>
        </w:rPr>
        <w:t>邱議瑩</w:t>
      </w:r>
    </w:p>
    <w:p w:rsidR="00AA45AA" w:rsidRDefault="009B1057" w:rsidP="00255E36">
      <w:pPr>
        <w:pStyle w:val="aff0"/>
        <w:numPr>
          <w:ilvl w:val="0"/>
          <w:numId w:val="37"/>
        </w:numPr>
        <w:tabs>
          <w:tab w:val="left" w:pos="1328"/>
        </w:tabs>
        <w:kinsoku w:val="0"/>
        <w:overflowPunct w:val="0"/>
        <w:autoSpaceDE w:val="0"/>
        <w:autoSpaceDN w:val="0"/>
        <w:adjustRightInd w:val="0"/>
        <w:snapToGrid w:val="0"/>
        <w:spacing w:line="520" w:lineRule="exact"/>
        <w:ind w:leftChars="0" w:left="998" w:rightChars="25" w:right="83" w:hanging="998"/>
        <w:jc w:val="both"/>
        <w:rPr>
          <w:rFonts w:ascii="標楷體" w:hAnsi="標楷體"/>
        </w:rPr>
      </w:pPr>
      <w:r w:rsidRPr="009B1057">
        <w:rPr>
          <w:rFonts w:ascii="標楷體" w:hAnsi="標楷體" w:hint="eastAsia"/>
        </w:rPr>
        <w:t>針對國發會通過交通部提報「國道10號里港交流道至台28線龍肚段</w:t>
      </w:r>
      <w:r w:rsidR="005A5C12">
        <w:rPr>
          <w:rFonts w:ascii="標楷體" w:hAnsi="標楷體" w:hint="eastAsia"/>
        </w:rPr>
        <w:t>連絡</w:t>
      </w:r>
      <w:r w:rsidRPr="009B1057">
        <w:rPr>
          <w:rFonts w:ascii="標楷體" w:hAnsi="標楷體" w:hint="eastAsia"/>
        </w:rPr>
        <w:t>道路」案，該案之可行性評估罔顧居民用路需求，僅僅以經濟效益評估便貿然送交至行政院及國發會，從未徵詢過當地立法委員的意見，亦悖離原本允諾新增「國道10號延伸至新威大橋之快速公路」，實非兼具前瞻與利民的基礎建設。以上至關重要，要求國發會</w:t>
      </w:r>
      <w:r w:rsidR="000278F7" w:rsidRPr="000278F7">
        <w:rPr>
          <w:rFonts w:ascii="標楷體" w:hAnsi="標楷體" w:hint="eastAsia"/>
        </w:rPr>
        <w:t>會同交通部</w:t>
      </w:r>
      <w:r w:rsidRPr="009B1057">
        <w:rPr>
          <w:rFonts w:ascii="標楷體" w:hAnsi="標楷體" w:hint="eastAsia"/>
        </w:rPr>
        <w:t>重新研擬「國道10號里港交流道至六龜新威大橋快速道路」案。</w:t>
      </w:r>
    </w:p>
    <w:p w:rsidR="00840F75" w:rsidRPr="006A15E3" w:rsidRDefault="00840F75" w:rsidP="001C4551">
      <w:pPr>
        <w:pStyle w:val="aff1"/>
      </w:pPr>
      <w:r w:rsidRPr="006A15E3">
        <w:rPr>
          <w:rFonts w:hint="eastAsia"/>
        </w:rPr>
        <w:t>提案人：</w:t>
      </w:r>
      <w:r>
        <w:rPr>
          <w:rFonts w:hint="eastAsia"/>
        </w:rPr>
        <w:t>邱議瑩</w:t>
      </w:r>
      <w:r w:rsidRPr="006A15E3">
        <w:rPr>
          <w:rFonts w:hint="eastAsia"/>
        </w:rPr>
        <w:t xml:space="preserve">  </w:t>
      </w:r>
    </w:p>
    <w:p w:rsidR="00AF6692" w:rsidRDefault="00840F75" w:rsidP="001C4551">
      <w:pPr>
        <w:pStyle w:val="aff1"/>
      </w:pPr>
      <w:r w:rsidRPr="006A15E3">
        <w:rPr>
          <w:rFonts w:hint="eastAsia"/>
        </w:rPr>
        <w:t>連署人：蘇震清</w:t>
      </w:r>
      <w:r w:rsidRPr="006A15E3">
        <w:rPr>
          <w:rFonts w:hint="eastAsia"/>
        </w:rPr>
        <w:t xml:space="preserve">  </w:t>
      </w:r>
      <w:r>
        <w:rPr>
          <w:rFonts w:hint="eastAsia"/>
        </w:rPr>
        <w:t>邱志</w:t>
      </w:r>
      <w:r w:rsidRPr="006A15E3">
        <w:rPr>
          <w:rFonts w:hint="eastAsia"/>
        </w:rPr>
        <w:t>偉</w:t>
      </w:r>
      <w:r w:rsidRPr="006A15E3">
        <w:rPr>
          <w:rFonts w:hint="eastAsia"/>
        </w:rPr>
        <w:t xml:space="preserve">  </w:t>
      </w:r>
      <w:r>
        <w:rPr>
          <w:rFonts w:hint="eastAsia"/>
        </w:rPr>
        <w:t>管碧玲</w:t>
      </w:r>
    </w:p>
    <w:p w:rsidR="003A2E8D" w:rsidRPr="00AF6692" w:rsidRDefault="00DA1A74" w:rsidP="00AF6692">
      <w:pPr>
        <w:tabs>
          <w:tab w:val="left" w:pos="426"/>
        </w:tabs>
        <w:spacing w:beforeLines="30" w:before="146" w:line="500" w:lineRule="exact"/>
        <w:ind w:left="7" w:hangingChars="2" w:hanging="7"/>
        <w:jc w:val="both"/>
        <w:rPr>
          <w:rFonts w:ascii="標楷體" w:hAnsi="標楷體"/>
          <w:b/>
          <w:color w:val="000000" w:themeColor="text1"/>
          <w:szCs w:val="32"/>
        </w:rPr>
      </w:pPr>
      <w:r w:rsidRPr="00AF6692">
        <w:rPr>
          <w:rFonts w:ascii="標楷體" w:hAnsi="標楷體" w:hint="eastAsia"/>
          <w:b/>
          <w:color w:val="000000" w:themeColor="text1"/>
          <w:szCs w:val="32"/>
        </w:rPr>
        <w:t>106年3月2日</w:t>
      </w:r>
      <w:r w:rsidR="004F3A90" w:rsidRPr="00AF6692">
        <w:rPr>
          <w:rFonts w:ascii="標楷體" w:hAnsi="標楷體" w:hint="eastAsia"/>
          <w:b/>
          <w:color w:val="000000" w:themeColor="text1"/>
          <w:szCs w:val="32"/>
        </w:rPr>
        <w:t>（星期</w:t>
      </w:r>
      <w:r w:rsidR="00246C79" w:rsidRPr="00AF6692">
        <w:rPr>
          <w:rFonts w:ascii="標楷體" w:hAnsi="標楷體" w:hint="eastAsia"/>
          <w:b/>
          <w:color w:val="000000" w:themeColor="text1"/>
          <w:szCs w:val="32"/>
        </w:rPr>
        <w:t>四</w:t>
      </w:r>
      <w:r w:rsidR="004F3A90" w:rsidRPr="00AF6692">
        <w:rPr>
          <w:rFonts w:ascii="標楷體" w:hAnsi="標楷體" w:hint="eastAsia"/>
          <w:b/>
          <w:color w:val="000000" w:themeColor="text1"/>
          <w:szCs w:val="32"/>
        </w:rPr>
        <w:t>）</w:t>
      </w:r>
    </w:p>
    <w:p w:rsidR="008E3E0B" w:rsidRPr="008E3E0B" w:rsidRDefault="008E3E0B" w:rsidP="008E3E0B">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8E3E0B">
        <w:rPr>
          <w:rFonts w:ascii="標楷體" w:hAnsi="標楷體" w:hint="eastAsia"/>
          <w:color w:val="000000" w:themeColor="text1"/>
        </w:rPr>
        <w:t>邀請行政院農業委員會主任委員列席報告業務概況，並備質詢。</w:t>
      </w:r>
    </w:p>
    <w:p w:rsidR="008E3E0B" w:rsidRPr="002E7BAB" w:rsidRDefault="008E3E0B" w:rsidP="002E7BAB">
      <w:pPr>
        <w:kinsoku w:val="0"/>
        <w:overflowPunct w:val="0"/>
        <w:autoSpaceDE w:val="0"/>
        <w:autoSpaceDN w:val="0"/>
        <w:spacing w:line="500" w:lineRule="exact"/>
        <w:ind w:left="123" w:hangingChars="37" w:hanging="123"/>
        <w:jc w:val="both"/>
        <w:rPr>
          <w:color w:val="000000" w:themeColor="text1"/>
        </w:rPr>
      </w:pPr>
      <w:r w:rsidRPr="002E7BAB">
        <w:rPr>
          <w:rFonts w:hint="eastAsia"/>
          <w:color w:val="000000" w:themeColor="text1"/>
        </w:rPr>
        <w:t>(</w:t>
      </w:r>
      <w:r w:rsidRPr="002E7BAB">
        <w:rPr>
          <w:rFonts w:hint="eastAsia"/>
          <w:color w:val="000000" w:themeColor="text1"/>
        </w:rPr>
        <w:t>行政院農業委員會</w:t>
      </w:r>
      <w:r w:rsidR="002E7BAB">
        <w:rPr>
          <w:rFonts w:hint="eastAsia"/>
          <w:color w:val="000000" w:themeColor="text1"/>
        </w:rPr>
        <w:t>林</w:t>
      </w:r>
      <w:r w:rsidRPr="002E7BAB">
        <w:rPr>
          <w:rFonts w:hint="eastAsia"/>
          <w:color w:val="000000" w:themeColor="text1"/>
        </w:rPr>
        <w:t>主任委員</w:t>
      </w:r>
      <w:r w:rsidR="002E7BAB">
        <w:rPr>
          <w:rFonts w:hint="eastAsia"/>
          <w:color w:val="000000" w:themeColor="text1"/>
        </w:rPr>
        <w:t>聰賢</w:t>
      </w:r>
      <w:r w:rsidRPr="002E7BAB">
        <w:rPr>
          <w:rFonts w:hint="eastAsia"/>
          <w:color w:val="000000" w:themeColor="text1"/>
        </w:rPr>
        <w:t>報告後，委員</w:t>
      </w:r>
      <w:r w:rsidR="00BF1AE0" w:rsidRPr="00BF1AE0">
        <w:rPr>
          <w:rFonts w:hint="eastAsia"/>
          <w:color w:val="000000" w:themeColor="text1"/>
        </w:rPr>
        <w:t>黃偉哲、孔文吉、陳明文、高志鵬、徐永明、蕭美琴、蘇震清、張麗善、王惠美、林岱樺、蘇治芬、管碧玲、莊瑞雄、陳超明、邱志偉、鄭天財、曾銘宗、徐榛蔚、劉建國、廖國棟、林德福</w:t>
      </w:r>
      <w:r w:rsidR="009B087E" w:rsidRPr="00DF1EA2">
        <w:rPr>
          <w:rFonts w:hint="eastAsia"/>
          <w:color w:val="000000" w:themeColor="text1"/>
        </w:rPr>
        <w:t>、吳焜裕</w:t>
      </w:r>
      <w:r w:rsidR="00DF1EA2" w:rsidRPr="00DF1EA2">
        <w:rPr>
          <w:rFonts w:hint="eastAsia"/>
          <w:color w:val="000000" w:themeColor="text1"/>
        </w:rPr>
        <w:t>、陳曼麗、周陳秀霞</w:t>
      </w:r>
      <w:r w:rsidR="00281E06" w:rsidRPr="00BF1AE0">
        <w:rPr>
          <w:rFonts w:hint="eastAsia"/>
          <w:color w:val="000000" w:themeColor="text1"/>
        </w:rPr>
        <w:t>、</w:t>
      </w:r>
      <w:r w:rsidR="00281E06" w:rsidRPr="0014356C">
        <w:rPr>
          <w:rFonts w:hint="eastAsia"/>
          <w:color w:val="000000" w:themeColor="text1"/>
        </w:rPr>
        <w:t>蔡培慧</w:t>
      </w:r>
      <w:r w:rsidRPr="002E7BAB">
        <w:rPr>
          <w:rFonts w:hint="eastAsia"/>
          <w:color w:val="000000" w:themeColor="text1"/>
        </w:rPr>
        <w:t>及</w:t>
      </w:r>
      <w:r w:rsidR="00281E06">
        <w:rPr>
          <w:rFonts w:hint="eastAsia"/>
          <w:color w:val="000000" w:themeColor="text1"/>
        </w:rPr>
        <w:t>羅明才</w:t>
      </w:r>
      <w:r w:rsidRPr="0014356C">
        <w:rPr>
          <w:rFonts w:hint="eastAsia"/>
          <w:color w:val="000000" w:themeColor="text1"/>
        </w:rPr>
        <w:t>等</w:t>
      </w:r>
      <w:r w:rsidRPr="0014356C">
        <w:rPr>
          <w:rFonts w:hint="eastAsia"/>
          <w:color w:val="000000" w:themeColor="text1"/>
        </w:rPr>
        <w:t>2</w:t>
      </w:r>
      <w:r w:rsidR="00281E06">
        <w:rPr>
          <w:rFonts w:hint="eastAsia"/>
          <w:color w:val="000000" w:themeColor="text1"/>
        </w:rPr>
        <w:t>6</w:t>
      </w:r>
      <w:r w:rsidRPr="0014356C">
        <w:rPr>
          <w:rFonts w:hint="eastAsia"/>
          <w:color w:val="000000" w:themeColor="text1"/>
        </w:rPr>
        <w:t>人提</w:t>
      </w:r>
      <w:r w:rsidRPr="002E7BAB">
        <w:rPr>
          <w:rFonts w:hint="eastAsia"/>
          <w:color w:val="000000" w:themeColor="text1"/>
        </w:rPr>
        <w:t>出質詢，均由行政院農業委員會</w:t>
      </w:r>
      <w:r w:rsidR="002E7BAB">
        <w:rPr>
          <w:rFonts w:hint="eastAsia"/>
          <w:color w:val="000000" w:themeColor="text1"/>
        </w:rPr>
        <w:t>林</w:t>
      </w:r>
      <w:r w:rsidR="002E7BAB" w:rsidRPr="002E7BAB">
        <w:rPr>
          <w:rFonts w:hint="eastAsia"/>
          <w:color w:val="000000" w:themeColor="text1"/>
        </w:rPr>
        <w:t>主任委員</w:t>
      </w:r>
      <w:r w:rsidR="002E7BAB">
        <w:rPr>
          <w:rFonts w:hint="eastAsia"/>
          <w:color w:val="000000" w:themeColor="text1"/>
        </w:rPr>
        <w:t>聰賢</w:t>
      </w:r>
      <w:r w:rsidRPr="002E7BAB">
        <w:rPr>
          <w:rFonts w:hint="eastAsia"/>
          <w:color w:val="000000" w:themeColor="text1"/>
        </w:rPr>
        <w:t>暨相關人員即席答復。</w:t>
      </w:r>
      <w:r w:rsidRPr="002E7BAB">
        <w:rPr>
          <w:rFonts w:hint="eastAsia"/>
          <w:color w:val="000000" w:themeColor="text1"/>
        </w:rPr>
        <w:t>)</w:t>
      </w:r>
    </w:p>
    <w:p w:rsidR="004370EC" w:rsidRDefault="004370EC" w:rsidP="004370EC">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決定：</w:t>
      </w:r>
    </w:p>
    <w:p w:rsidR="004370EC" w:rsidRPr="00F55D6A" w:rsidRDefault="004370EC" w:rsidP="007D0A5B">
      <w:pPr>
        <w:widowControl/>
        <w:numPr>
          <w:ilvl w:val="0"/>
          <w:numId w:val="34"/>
        </w:numPr>
        <w:ind w:left="1004" w:hanging="652"/>
        <w:jc w:val="both"/>
      </w:pPr>
      <w:r w:rsidRPr="00F55D6A">
        <w:rPr>
          <w:rFonts w:hint="eastAsia"/>
        </w:rPr>
        <w:t>登記發言委員除不在場者外，其餘均已發言完畢，詢答結束。</w:t>
      </w:r>
    </w:p>
    <w:p w:rsidR="004370EC" w:rsidRPr="007D0A5B" w:rsidRDefault="004370EC" w:rsidP="007D0A5B">
      <w:pPr>
        <w:widowControl/>
        <w:numPr>
          <w:ilvl w:val="0"/>
          <w:numId w:val="34"/>
        </w:numPr>
        <w:ind w:left="1004" w:hanging="652"/>
        <w:jc w:val="both"/>
      </w:pPr>
      <w:r w:rsidRPr="00E816C4">
        <w:rPr>
          <w:rFonts w:hint="eastAsia"/>
          <w:color w:val="000000" w:themeColor="text1"/>
        </w:rPr>
        <w:t>委員</w:t>
      </w:r>
      <w:r w:rsidR="005E64DE" w:rsidRPr="00E816C4">
        <w:rPr>
          <w:rFonts w:hint="eastAsia"/>
          <w:color w:val="000000" w:themeColor="text1"/>
        </w:rPr>
        <w:t>劉世芳</w:t>
      </w:r>
      <w:r w:rsidRPr="00E816C4">
        <w:rPr>
          <w:rFonts w:hint="eastAsia"/>
          <w:color w:val="000000" w:themeColor="text1"/>
        </w:rPr>
        <w:t>、</w:t>
      </w:r>
      <w:r w:rsidR="005E64DE" w:rsidRPr="00E816C4">
        <w:rPr>
          <w:rFonts w:hint="eastAsia"/>
          <w:color w:val="000000" w:themeColor="text1"/>
        </w:rPr>
        <w:t>邱議瑩</w:t>
      </w:r>
      <w:r w:rsidR="00BA6F8A" w:rsidRPr="00E816C4">
        <w:rPr>
          <w:rFonts w:hint="eastAsia"/>
          <w:color w:val="000000" w:themeColor="text1"/>
        </w:rPr>
        <w:t>、高潞．以用．巴魕剌</w:t>
      </w:r>
      <w:r w:rsidR="00420B11" w:rsidRPr="00E816C4">
        <w:rPr>
          <w:rFonts w:hint="eastAsia"/>
          <w:color w:val="000000" w:themeColor="text1"/>
        </w:rPr>
        <w:t>、劉建國</w:t>
      </w:r>
      <w:r w:rsidRPr="00E816C4">
        <w:rPr>
          <w:rFonts w:hint="eastAsia"/>
          <w:color w:val="000000" w:themeColor="text1"/>
        </w:rPr>
        <w:t>及</w:t>
      </w:r>
      <w:r w:rsidR="00281E06" w:rsidRPr="00E816C4">
        <w:rPr>
          <w:rFonts w:hint="eastAsia"/>
          <w:color w:val="000000" w:themeColor="text1"/>
        </w:rPr>
        <w:t>江啟臣</w:t>
      </w:r>
      <w:r w:rsidRPr="00E816C4">
        <w:rPr>
          <w:rFonts w:hint="eastAsia"/>
          <w:color w:val="000000" w:themeColor="text1"/>
        </w:rPr>
        <w:t>所提書面質詢列入紀錄，刊登</w:t>
      </w:r>
      <w:r w:rsidR="00B11387" w:rsidRPr="00E816C4">
        <w:rPr>
          <w:rFonts w:hint="eastAsia"/>
          <w:color w:val="000000" w:themeColor="text1"/>
        </w:rPr>
        <w:t>公</w:t>
      </w:r>
      <w:r w:rsidRPr="00E816C4">
        <w:rPr>
          <w:rFonts w:hint="eastAsia"/>
          <w:color w:val="000000" w:themeColor="text1"/>
        </w:rPr>
        <w:t>報</w:t>
      </w:r>
      <w:r w:rsidRPr="007D0A5B">
        <w:rPr>
          <w:rFonts w:hint="eastAsia"/>
        </w:rPr>
        <w:t>。</w:t>
      </w:r>
    </w:p>
    <w:p w:rsidR="004370EC" w:rsidRPr="00F55D6A" w:rsidRDefault="004370EC" w:rsidP="007D0A5B">
      <w:pPr>
        <w:widowControl/>
        <w:numPr>
          <w:ilvl w:val="0"/>
          <w:numId w:val="34"/>
        </w:numPr>
        <w:ind w:left="1004" w:hanging="652"/>
        <w:jc w:val="both"/>
        <w:rPr>
          <w:color w:val="000000" w:themeColor="text1"/>
        </w:rPr>
      </w:pPr>
      <w:r w:rsidRPr="00F55D6A">
        <w:rPr>
          <w:rFonts w:hint="eastAsia"/>
        </w:rPr>
        <w:t>書面質詢和未及答復部分請相關單位於</w:t>
      </w:r>
      <w:r w:rsidRPr="00F55D6A">
        <w:t>1</w:t>
      </w:r>
      <w:r w:rsidRPr="00F55D6A">
        <w:rPr>
          <w:rFonts w:hint="eastAsia"/>
        </w:rPr>
        <w:t>週內以書面答復並副知本會；委員質詢中要求提供之資料，請提供予本會全體委員。</w:t>
      </w:r>
      <w:r w:rsidRPr="00F55D6A">
        <w:rPr>
          <w:color w:val="000000" w:themeColor="text1"/>
        </w:rPr>
        <w:t xml:space="preserve"> </w:t>
      </w:r>
    </w:p>
    <w:p w:rsidR="004370EC" w:rsidRPr="00684DA7" w:rsidRDefault="004370EC" w:rsidP="004370EC">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84DA7">
        <w:rPr>
          <w:rFonts w:hint="eastAsia"/>
          <w:b/>
          <w:color w:val="000000" w:themeColor="text1"/>
        </w:rPr>
        <w:t>通過臨時提案</w:t>
      </w:r>
      <w:r w:rsidR="00AE5981" w:rsidRPr="0077579D">
        <w:rPr>
          <w:rFonts w:hint="eastAsia"/>
          <w:b/>
          <w:color w:val="000000" w:themeColor="text1"/>
        </w:rPr>
        <w:t>2</w:t>
      </w:r>
      <w:r w:rsidR="00F34C63" w:rsidRPr="0077579D">
        <w:rPr>
          <w:rFonts w:hint="eastAsia"/>
          <w:b/>
          <w:color w:val="000000" w:themeColor="text1"/>
        </w:rPr>
        <w:t>7</w:t>
      </w:r>
      <w:r w:rsidRPr="00684DA7">
        <w:rPr>
          <w:rFonts w:hint="eastAsia"/>
          <w:b/>
          <w:color w:val="000000" w:themeColor="text1"/>
        </w:rPr>
        <w:t>案：</w:t>
      </w:r>
    </w:p>
    <w:p w:rsidR="00AA7E14" w:rsidRPr="00DB0CDB" w:rsidRDefault="00AA7E14" w:rsidP="00DB0CDB">
      <w:pPr>
        <w:pStyle w:val="aff0"/>
        <w:numPr>
          <w:ilvl w:val="0"/>
          <w:numId w:val="39"/>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DB0CDB">
        <w:rPr>
          <w:rFonts w:ascii="標楷體" w:hAnsi="標楷體" w:hint="eastAsia"/>
          <w:color w:val="000000" w:themeColor="text1"/>
          <w:spacing w:val="-2"/>
        </w:rPr>
        <w:t>有鑑於我國現行規定飼養500隻家禽以下之禽場不需要向主管機關登記，以致於部分不肖業者為了規避飼養500隻必須牧場登記的規定，化整為零，把原本飼養上千、上萬隻家禽的大場，拆成數個小場規避登記，造成防治禽流感之重大漏洞。為避免禽流感疫情擴大，且避免不肖業者藉此規避責任，爰</w:t>
      </w:r>
      <w:r w:rsidR="00DB0CDB">
        <w:rPr>
          <w:rFonts w:ascii="標楷體" w:hAnsi="標楷體" w:hint="eastAsia"/>
          <w:color w:val="000000" w:themeColor="text1"/>
          <w:spacing w:val="-2"/>
        </w:rPr>
        <w:t>要</w:t>
      </w:r>
      <w:r w:rsidRPr="00DB0CDB">
        <w:rPr>
          <w:rFonts w:ascii="標楷體" w:hAnsi="標楷體" w:hint="eastAsia"/>
          <w:color w:val="000000" w:themeColor="text1"/>
          <w:spacing w:val="-2"/>
        </w:rPr>
        <w:t>求農委會一個月內研擬檢討改善</w:t>
      </w:r>
      <w:r w:rsidR="00DB0CDB">
        <w:rPr>
          <w:rFonts w:ascii="標楷體" w:hAnsi="標楷體" w:hint="eastAsia"/>
          <w:color w:val="000000" w:themeColor="text1"/>
          <w:spacing w:val="-2"/>
        </w:rPr>
        <w:t>之</w:t>
      </w:r>
      <w:r w:rsidRPr="00DB0CDB">
        <w:rPr>
          <w:rFonts w:ascii="標楷體" w:hAnsi="標楷體" w:hint="eastAsia"/>
          <w:color w:val="000000" w:themeColor="text1"/>
          <w:spacing w:val="-2"/>
        </w:rPr>
        <w:t>配套方案，並送交經濟委員會。</w:t>
      </w:r>
    </w:p>
    <w:p w:rsidR="00AA7E14" w:rsidRPr="00AA7E14" w:rsidRDefault="00AA7E14" w:rsidP="001C4551">
      <w:pPr>
        <w:pStyle w:val="aff1"/>
      </w:pPr>
      <w:r w:rsidRPr="00AA7E14">
        <w:rPr>
          <w:rFonts w:hint="eastAsia"/>
        </w:rPr>
        <w:t>提案人：</w:t>
      </w:r>
      <w:r w:rsidR="00DB0CDB" w:rsidRPr="00DB0CDB">
        <w:rPr>
          <w:rFonts w:hint="eastAsia"/>
        </w:rPr>
        <w:t>王惠美</w:t>
      </w:r>
    </w:p>
    <w:p w:rsidR="00AA7E14" w:rsidRPr="00AA7E14" w:rsidRDefault="00AA7E14" w:rsidP="001C4551">
      <w:pPr>
        <w:pStyle w:val="aff1"/>
      </w:pPr>
      <w:r w:rsidRPr="00AA7E14">
        <w:rPr>
          <w:rFonts w:hint="eastAsia"/>
        </w:rPr>
        <w:t>連署人：</w:t>
      </w:r>
      <w:r w:rsidR="00DB0CDB" w:rsidRPr="00DB0CDB">
        <w:rPr>
          <w:rFonts w:hint="eastAsia"/>
        </w:rPr>
        <w:t>孔文吉</w:t>
      </w:r>
      <w:r w:rsidR="00DB0CDB" w:rsidRPr="00DB0CDB">
        <w:rPr>
          <w:rFonts w:hint="eastAsia"/>
        </w:rPr>
        <w:t xml:space="preserve">  </w:t>
      </w:r>
      <w:r w:rsidR="00DB0CDB" w:rsidRPr="00DB0CDB">
        <w:rPr>
          <w:rFonts w:hint="eastAsia"/>
        </w:rPr>
        <w:t>張麗善</w:t>
      </w:r>
    </w:p>
    <w:p w:rsidR="00AA7E14" w:rsidRPr="00AA7E14" w:rsidRDefault="00AA7E14" w:rsidP="00DB0CDB">
      <w:pPr>
        <w:pStyle w:val="aff0"/>
        <w:numPr>
          <w:ilvl w:val="0"/>
          <w:numId w:val="39"/>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AA7E14">
        <w:rPr>
          <w:rFonts w:ascii="標楷體" w:hAnsi="標楷體" w:hint="eastAsia"/>
          <w:color w:val="000000" w:themeColor="text1"/>
        </w:rPr>
        <w:t>有鑑於經濟部</w:t>
      </w:r>
      <w:r w:rsidR="002A1C32">
        <w:rPr>
          <w:rFonts w:ascii="標楷體" w:hAnsi="標楷體" w:hint="eastAsia"/>
          <w:color w:val="000000" w:themeColor="text1"/>
        </w:rPr>
        <w:t>部長</w:t>
      </w:r>
      <w:r w:rsidRPr="00AA7E14">
        <w:rPr>
          <w:rFonts w:ascii="標楷體" w:hAnsi="標楷體" w:hint="eastAsia"/>
          <w:color w:val="000000" w:themeColor="text1"/>
        </w:rPr>
        <w:t>李世光日前表示，2015年枯水期是154年有紀錄以來的最低點，去年12月至今年2月底的降雨量，是154年有紀錄來的次低點，缺水狀況相當嚴峻；若依照目前缺水的情形，未來將先加強農業節水灌溉、夜間減壓供水，未來如有需要，第二階段限水為工業用水大戶減供5%，並逐步提升至20%，顯見台灣目前缺水問題嚴重。而目前農委會已針對桃竹苗地區農民進行休耕輔導以抒解水情；然而，若未來缺水持續嚴重，恐將擴大</w:t>
      </w:r>
      <w:r w:rsidR="008B17AB" w:rsidRPr="00AA7E14">
        <w:rPr>
          <w:rFonts w:ascii="標楷體" w:hAnsi="標楷體" w:hint="eastAsia"/>
          <w:color w:val="000000" w:themeColor="text1"/>
        </w:rPr>
        <w:t>休</w:t>
      </w:r>
      <w:r w:rsidRPr="00AA7E14">
        <w:rPr>
          <w:rFonts w:ascii="標楷體" w:hAnsi="標楷體" w:hint="eastAsia"/>
          <w:color w:val="000000" w:themeColor="text1"/>
        </w:rPr>
        <w:t>耕地區。為避免農民因政府倉促宣布休耕導致農民血本無歸，爰</w:t>
      </w:r>
      <w:r w:rsidR="006F667A">
        <w:rPr>
          <w:rFonts w:ascii="標楷體" w:hAnsi="標楷體" w:hint="eastAsia"/>
          <w:color w:val="000000" w:themeColor="text1"/>
        </w:rPr>
        <w:t>要</w:t>
      </w:r>
      <w:r w:rsidRPr="00AA7E14">
        <w:rPr>
          <w:rFonts w:ascii="標楷體" w:hAnsi="標楷體" w:hint="eastAsia"/>
          <w:color w:val="000000" w:themeColor="text1"/>
        </w:rPr>
        <w:t>求農委會一週內針對目前水情問題提出休耕時程規劃以及相關配套方案，並送交經濟委員會。</w:t>
      </w:r>
    </w:p>
    <w:p w:rsidR="006F667A" w:rsidRPr="00AA7E14" w:rsidRDefault="006F667A" w:rsidP="001C4551">
      <w:pPr>
        <w:pStyle w:val="aff1"/>
      </w:pPr>
      <w:r w:rsidRPr="00AA7E14">
        <w:rPr>
          <w:rFonts w:hint="eastAsia"/>
        </w:rPr>
        <w:t>提案人：</w:t>
      </w:r>
      <w:r w:rsidRPr="00DB0CDB">
        <w:rPr>
          <w:rFonts w:hint="eastAsia"/>
        </w:rPr>
        <w:t>王惠美</w:t>
      </w:r>
    </w:p>
    <w:p w:rsidR="006F667A" w:rsidRDefault="006F667A" w:rsidP="001C4551">
      <w:pPr>
        <w:pStyle w:val="aff1"/>
      </w:pPr>
      <w:r w:rsidRPr="00AA7E14">
        <w:rPr>
          <w:rFonts w:hint="eastAsia"/>
        </w:rPr>
        <w:t>連署人：</w:t>
      </w:r>
      <w:r w:rsidRPr="00DB0CDB">
        <w:rPr>
          <w:rFonts w:hint="eastAsia"/>
        </w:rPr>
        <w:t>孔文吉</w:t>
      </w:r>
      <w:r w:rsidRPr="00DB0CDB">
        <w:rPr>
          <w:rFonts w:hint="eastAsia"/>
        </w:rPr>
        <w:t xml:space="preserve">  </w:t>
      </w:r>
      <w:r w:rsidRPr="00DB0CDB">
        <w:rPr>
          <w:rFonts w:hint="eastAsia"/>
        </w:rPr>
        <w:t>張麗善</w:t>
      </w:r>
    </w:p>
    <w:p w:rsidR="00AA7E14" w:rsidRPr="00AA7E14" w:rsidRDefault="00AA7E14" w:rsidP="007F7BDE">
      <w:pPr>
        <w:pStyle w:val="aff0"/>
        <w:numPr>
          <w:ilvl w:val="0"/>
          <w:numId w:val="39"/>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AA7E14">
        <w:rPr>
          <w:rFonts w:ascii="標楷體" w:hAnsi="標楷體" w:hint="eastAsia"/>
          <w:color w:val="000000" w:themeColor="text1"/>
        </w:rPr>
        <w:t>有鑑於國人年均消費280顆蛋</w:t>
      </w:r>
      <w:r w:rsidR="00256C77" w:rsidRPr="00AA7E14">
        <w:rPr>
          <w:rFonts w:ascii="標楷體" w:hAnsi="標楷體" w:hint="eastAsia"/>
          <w:color w:val="000000" w:themeColor="text1"/>
        </w:rPr>
        <w:t>，</w:t>
      </w:r>
      <w:r w:rsidRPr="00AA7E14">
        <w:rPr>
          <w:rFonts w:ascii="標楷體" w:hAnsi="標楷體" w:hint="eastAsia"/>
          <w:color w:val="000000" w:themeColor="text1"/>
        </w:rPr>
        <w:t>計算1年全台約70億顆，農委會推動生鮮禽蛋應使用一次性裝載容器或包材，影響層面廣大，業者抱怨政策沒配套，直呼：「不要製造麻煩！」還有人認為紙箱等一次性裝載容器成本過高，如果一定要使用，未來絕對會轉嫁成本至消費者身上，導致消費者也人心惶惶，未來大量的一次性包材如何回收、銷毀？爰要求農委會應於</w:t>
      </w:r>
      <w:r w:rsidR="0077579D">
        <w:rPr>
          <w:rFonts w:ascii="標楷體" w:hAnsi="標楷體" w:hint="eastAsia"/>
          <w:color w:val="000000" w:themeColor="text1"/>
        </w:rPr>
        <w:t>1</w:t>
      </w:r>
      <w:r w:rsidR="00C25191">
        <w:rPr>
          <w:rFonts w:ascii="標楷體" w:hAnsi="標楷體" w:hint="eastAsia"/>
          <w:color w:val="000000" w:themeColor="text1"/>
        </w:rPr>
        <w:t>個月</w:t>
      </w:r>
      <w:r w:rsidRPr="00AA7E14">
        <w:rPr>
          <w:rFonts w:ascii="標楷體" w:hAnsi="標楷體" w:hint="eastAsia"/>
          <w:color w:val="000000" w:themeColor="text1"/>
        </w:rPr>
        <w:t>內邀集各相關單位針對推動生鮮禽蛋應使用一次性裝載容器或包材之回收或廢棄途徑是否會造成防疫漏洞，以及建置完整SOP回收或廢棄方案。</w:t>
      </w:r>
    </w:p>
    <w:p w:rsidR="001C5417" w:rsidRDefault="001C5417" w:rsidP="001C4551">
      <w:pPr>
        <w:pStyle w:val="aff1"/>
      </w:pPr>
      <w:r>
        <w:rPr>
          <w:rFonts w:hint="eastAsia"/>
        </w:rPr>
        <w:t>提案人：張麗善</w:t>
      </w:r>
      <w:r>
        <w:rPr>
          <w:rFonts w:hint="eastAsia"/>
        </w:rPr>
        <w:t xml:space="preserve">  </w:t>
      </w:r>
      <w:r>
        <w:rPr>
          <w:rFonts w:hint="eastAsia"/>
        </w:rPr>
        <w:t>王惠美</w:t>
      </w:r>
      <w:r>
        <w:rPr>
          <w:rFonts w:hint="eastAsia"/>
        </w:rPr>
        <w:t xml:space="preserve">  </w:t>
      </w:r>
      <w:r>
        <w:rPr>
          <w:rFonts w:hint="eastAsia"/>
        </w:rPr>
        <w:t>陳超明</w:t>
      </w:r>
      <w:r>
        <w:rPr>
          <w:rFonts w:hint="eastAsia"/>
        </w:rPr>
        <w:t xml:space="preserve">  </w:t>
      </w:r>
    </w:p>
    <w:p w:rsidR="001944E6" w:rsidRDefault="00AA7E14" w:rsidP="005D0452">
      <w:pPr>
        <w:pStyle w:val="aff0"/>
        <w:numPr>
          <w:ilvl w:val="0"/>
          <w:numId w:val="39"/>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7F7BDE">
        <w:rPr>
          <w:rFonts w:ascii="標楷體" w:hAnsi="標楷體" w:hint="eastAsia"/>
          <w:color w:val="000000" w:themeColor="text1"/>
        </w:rPr>
        <w:t>有鑑於農委會在</w:t>
      </w:r>
      <w:r w:rsidR="00D33EEA">
        <w:rPr>
          <w:rFonts w:ascii="標楷體" w:hAnsi="標楷體" w:hint="eastAsia"/>
          <w:color w:val="000000" w:themeColor="text1"/>
        </w:rPr>
        <w:t>106年</w:t>
      </w:r>
      <w:r w:rsidRPr="007F7BDE">
        <w:rPr>
          <w:rFonts w:ascii="標楷體" w:hAnsi="標楷體" w:hint="eastAsia"/>
          <w:color w:val="000000" w:themeColor="text1"/>
        </w:rPr>
        <w:t>1月23日的「禽流感專家會議」宣布：「連續四天沒有檢出</w:t>
      </w:r>
      <w:r w:rsidR="003626AD" w:rsidRPr="007F7BDE">
        <w:rPr>
          <w:rFonts w:ascii="標楷體" w:hAnsi="標楷體" w:hint="eastAsia"/>
          <w:color w:val="000000" w:themeColor="text1"/>
        </w:rPr>
        <w:t>H5N6</w:t>
      </w:r>
      <w:r w:rsidRPr="007F7BDE">
        <w:rPr>
          <w:rFonts w:ascii="標楷體" w:hAnsi="標楷體" w:hint="eastAsia"/>
          <w:color w:val="000000" w:themeColor="text1"/>
        </w:rPr>
        <w:t>」，因此農委會宣布解除禁宰，但隔天馬上被打臉立刻爆出</w:t>
      </w:r>
      <w:r w:rsidR="003626AD" w:rsidRPr="007F7BDE">
        <w:rPr>
          <w:rFonts w:ascii="標楷體" w:hAnsi="標楷體" w:hint="eastAsia"/>
          <w:color w:val="000000" w:themeColor="text1"/>
        </w:rPr>
        <w:t>H5N6</w:t>
      </w:r>
      <w:r w:rsidRPr="007F7BDE">
        <w:rPr>
          <w:rFonts w:ascii="標楷體" w:hAnsi="標楷體" w:hint="eastAsia"/>
          <w:color w:val="000000" w:themeColor="text1"/>
        </w:rPr>
        <w:t>疫情，接連四個縣市都發生疫情，整個228四天假</w:t>
      </w:r>
      <w:r w:rsidR="00556E08">
        <w:rPr>
          <w:rFonts w:ascii="標楷體" w:hAnsi="標楷體" w:hint="eastAsia"/>
          <w:color w:val="000000" w:themeColor="text1"/>
        </w:rPr>
        <w:t>期</w:t>
      </w:r>
      <w:r w:rsidRPr="007F7BDE">
        <w:rPr>
          <w:rFonts w:ascii="標楷體" w:hAnsi="標楷體" w:hint="eastAsia"/>
          <w:color w:val="000000" w:themeColor="text1"/>
        </w:rPr>
        <w:t>，禽流感疫情在全台各地蔓延</w:t>
      </w:r>
      <w:r w:rsidR="007F7BDE" w:rsidRPr="007F7BDE">
        <w:rPr>
          <w:rFonts w:ascii="標楷體" w:hAnsi="標楷體" w:hint="eastAsia"/>
          <w:color w:val="000000" w:themeColor="text1"/>
        </w:rPr>
        <w:t>，</w:t>
      </w:r>
      <w:r w:rsidRPr="007F7BDE">
        <w:rPr>
          <w:rFonts w:ascii="標楷體" w:hAnsi="標楷體" w:hint="eastAsia"/>
          <w:color w:val="000000" w:themeColor="text1"/>
        </w:rPr>
        <w:t>統計如下</w:t>
      </w:r>
      <w:r w:rsidR="007F7BDE" w:rsidRPr="007F7BDE">
        <w:rPr>
          <w:rFonts w:ascii="標楷體" w:hAnsi="標楷體" w:hint="eastAsia"/>
          <w:color w:val="000000" w:themeColor="text1"/>
        </w:rPr>
        <w:t>:</w:t>
      </w:r>
    </w:p>
    <w:tbl>
      <w:tblPr>
        <w:tblStyle w:val="af1"/>
        <w:tblW w:w="0" w:type="auto"/>
        <w:tblInd w:w="817" w:type="dxa"/>
        <w:tblLook w:val="04A0" w:firstRow="1" w:lastRow="0" w:firstColumn="1" w:lastColumn="0" w:noHBand="0" w:noVBand="1"/>
      </w:tblPr>
      <w:tblGrid>
        <w:gridCol w:w="1701"/>
        <w:gridCol w:w="7371"/>
      </w:tblGrid>
      <w:tr w:rsidR="001944E6" w:rsidRPr="0013761D" w:rsidTr="001944E6">
        <w:tc>
          <w:tcPr>
            <w:tcW w:w="1701" w:type="dxa"/>
          </w:tcPr>
          <w:p w:rsidR="001944E6" w:rsidRPr="001944E6" w:rsidRDefault="001944E6" w:rsidP="005D0452">
            <w:pPr>
              <w:spacing w:line="440" w:lineRule="exact"/>
              <w:jc w:val="both"/>
              <w:rPr>
                <w:rFonts w:ascii="標楷體" w:hAnsi="標楷體"/>
              </w:rPr>
            </w:pPr>
            <w:r w:rsidRPr="001944E6">
              <w:rPr>
                <w:rFonts w:ascii="標楷體" w:hAnsi="標楷體" w:hint="eastAsia"/>
              </w:rPr>
              <w:t>2月24日</w:t>
            </w:r>
          </w:p>
        </w:tc>
        <w:tc>
          <w:tcPr>
            <w:tcW w:w="7371" w:type="dxa"/>
          </w:tcPr>
          <w:p w:rsidR="001944E6" w:rsidRPr="001944E6" w:rsidRDefault="001944E6" w:rsidP="005D0452">
            <w:pPr>
              <w:spacing w:line="440" w:lineRule="exact"/>
              <w:jc w:val="both"/>
              <w:rPr>
                <w:rFonts w:ascii="標楷體" w:hAnsi="標楷體"/>
              </w:rPr>
            </w:pPr>
            <w:r w:rsidRPr="001944E6">
              <w:rPr>
                <w:rFonts w:ascii="標楷體" w:hAnsi="標楷體" w:hint="eastAsia"/>
              </w:rPr>
              <w:t>花蓮縣鳳林鎮2間鴨場驗出H5N6禽流感</w:t>
            </w:r>
          </w:p>
        </w:tc>
      </w:tr>
      <w:tr w:rsidR="001944E6" w:rsidRPr="0013761D" w:rsidTr="001944E6">
        <w:tc>
          <w:tcPr>
            <w:tcW w:w="1701" w:type="dxa"/>
          </w:tcPr>
          <w:p w:rsidR="001944E6" w:rsidRPr="001944E6" w:rsidRDefault="001944E6" w:rsidP="005D0452">
            <w:pPr>
              <w:spacing w:line="440" w:lineRule="exact"/>
              <w:jc w:val="both"/>
              <w:rPr>
                <w:rFonts w:ascii="標楷體" w:hAnsi="標楷體"/>
              </w:rPr>
            </w:pPr>
            <w:r w:rsidRPr="001944E6">
              <w:rPr>
                <w:rFonts w:ascii="標楷體" w:hAnsi="標楷體" w:hint="eastAsia"/>
              </w:rPr>
              <w:t>2月26日</w:t>
            </w:r>
          </w:p>
        </w:tc>
        <w:tc>
          <w:tcPr>
            <w:tcW w:w="7371" w:type="dxa"/>
          </w:tcPr>
          <w:p w:rsidR="001944E6" w:rsidRPr="001944E6" w:rsidRDefault="001944E6" w:rsidP="005D0452">
            <w:pPr>
              <w:spacing w:line="440" w:lineRule="exact"/>
              <w:jc w:val="both"/>
              <w:rPr>
                <w:rFonts w:ascii="標楷體" w:hAnsi="標楷體"/>
                <w:color w:val="000000" w:themeColor="text1"/>
              </w:rPr>
            </w:pPr>
            <w:r w:rsidRPr="001944E6">
              <w:rPr>
                <w:rFonts w:ascii="標楷體" w:hAnsi="標楷體" w:hint="eastAsia"/>
              </w:rPr>
              <w:t>花蓮縣壽豐鄉肉鴨感染</w:t>
            </w:r>
            <w:r w:rsidRPr="001944E6">
              <w:rPr>
                <w:rFonts w:ascii="標楷體" w:hAnsi="標楷體" w:hint="eastAsia"/>
                <w:color w:val="000000" w:themeColor="text1"/>
              </w:rPr>
              <w:t>H5亞型高病原性禽流感</w:t>
            </w:r>
          </w:p>
          <w:p w:rsidR="001944E6" w:rsidRPr="001944E6" w:rsidRDefault="001944E6" w:rsidP="005D0452">
            <w:pPr>
              <w:spacing w:line="440" w:lineRule="exact"/>
              <w:jc w:val="both"/>
              <w:rPr>
                <w:rFonts w:ascii="標楷體" w:hAnsi="標楷體"/>
              </w:rPr>
            </w:pPr>
            <w:r w:rsidRPr="001944E6">
              <w:rPr>
                <w:rFonts w:ascii="標楷體" w:hAnsi="標楷體" w:hint="eastAsia"/>
                <w:color w:val="000000" w:themeColor="text1"/>
              </w:rPr>
              <w:t>台南市後壁鄉撲殺2.6萬隻染病雞隻</w:t>
            </w:r>
          </w:p>
        </w:tc>
      </w:tr>
      <w:tr w:rsidR="001944E6" w:rsidRPr="0013761D" w:rsidTr="001944E6">
        <w:tc>
          <w:tcPr>
            <w:tcW w:w="1701" w:type="dxa"/>
          </w:tcPr>
          <w:p w:rsidR="001944E6" w:rsidRPr="001944E6" w:rsidRDefault="001944E6" w:rsidP="005D0452">
            <w:pPr>
              <w:spacing w:line="440" w:lineRule="exact"/>
              <w:jc w:val="both"/>
              <w:rPr>
                <w:rFonts w:ascii="標楷體" w:hAnsi="標楷體"/>
              </w:rPr>
            </w:pPr>
            <w:r w:rsidRPr="001944E6">
              <w:rPr>
                <w:rFonts w:ascii="標楷體" w:hAnsi="標楷體" w:hint="eastAsia"/>
                <w:color w:val="000000" w:themeColor="text1"/>
              </w:rPr>
              <w:t>2月27日</w:t>
            </w:r>
          </w:p>
        </w:tc>
        <w:tc>
          <w:tcPr>
            <w:tcW w:w="7371" w:type="dxa"/>
          </w:tcPr>
          <w:p w:rsidR="001944E6" w:rsidRPr="001944E6" w:rsidRDefault="001944E6" w:rsidP="005D0452">
            <w:pPr>
              <w:spacing w:line="440" w:lineRule="exact"/>
              <w:jc w:val="both"/>
              <w:rPr>
                <w:rFonts w:ascii="標楷體" w:hAnsi="標楷體"/>
                <w:color w:val="000000" w:themeColor="text1"/>
              </w:rPr>
            </w:pPr>
            <w:r w:rsidRPr="001944E6">
              <w:rPr>
                <w:rFonts w:ascii="標楷體" w:hAnsi="標楷體" w:hint="eastAsia"/>
                <w:color w:val="000000" w:themeColor="text1"/>
              </w:rPr>
              <w:t>屏東縣傳出首例禽流感，撲殺2255隻肉鴨</w:t>
            </w:r>
          </w:p>
          <w:p w:rsidR="001944E6" w:rsidRPr="001944E6" w:rsidRDefault="001944E6" w:rsidP="005D0452">
            <w:pPr>
              <w:spacing w:line="440" w:lineRule="exact"/>
              <w:jc w:val="both"/>
              <w:rPr>
                <w:rFonts w:ascii="標楷體" w:hAnsi="標楷體"/>
              </w:rPr>
            </w:pPr>
            <w:r w:rsidRPr="001944E6">
              <w:rPr>
                <w:rFonts w:ascii="標楷體" w:hAnsi="標楷體" w:hint="eastAsia"/>
                <w:color w:val="000000" w:themeColor="text1"/>
              </w:rPr>
              <w:t>高雄市杉林區也確診首例肉鴨感染H5N8病毒</w:t>
            </w:r>
          </w:p>
        </w:tc>
      </w:tr>
      <w:tr w:rsidR="001944E6" w:rsidRPr="0013761D" w:rsidTr="001944E6">
        <w:tc>
          <w:tcPr>
            <w:tcW w:w="1701" w:type="dxa"/>
          </w:tcPr>
          <w:p w:rsidR="001944E6" w:rsidRPr="001944E6" w:rsidRDefault="001944E6" w:rsidP="005D0452">
            <w:pPr>
              <w:spacing w:line="440" w:lineRule="exact"/>
              <w:jc w:val="both"/>
              <w:rPr>
                <w:rFonts w:ascii="標楷體" w:hAnsi="標楷體"/>
              </w:rPr>
            </w:pPr>
            <w:r w:rsidRPr="001944E6">
              <w:rPr>
                <w:rFonts w:ascii="標楷體" w:hAnsi="標楷體" w:hint="eastAsia"/>
              </w:rPr>
              <w:t>2月28日</w:t>
            </w:r>
          </w:p>
        </w:tc>
        <w:tc>
          <w:tcPr>
            <w:tcW w:w="7371" w:type="dxa"/>
          </w:tcPr>
          <w:p w:rsidR="001944E6" w:rsidRPr="001944E6" w:rsidRDefault="001944E6" w:rsidP="005D0452">
            <w:pPr>
              <w:spacing w:line="440" w:lineRule="exact"/>
              <w:jc w:val="both"/>
              <w:rPr>
                <w:rFonts w:ascii="標楷體" w:hAnsi="標楷體"/>
              </w:rPr>
            </w:pPr>
            <w:r w:rsidRPr="001944E6">
              <w:rPr>
                <w:rFonts w:ascii="標楷體" w:hAnsi="標楷體" w:hint="eastAsia"/>
              </w:rPr>
              <w:t>彰化縣芳苑鄉撲殺禽流感確診肉鴨887隻</w:t>
            </w:r>
          </w:p>
          <w:p w:rsidR="001944E6" w:rsidRPr="001944E6" w:rsidRDefault="001944E6" w:rsidP="005D0452">
            <w:pPr>
              <w:spacing w:line="440" w:lineRule="exact"/>
              <w:jc w:val="both"/>
              <w:rPr>
                <w:rFonts w:ascii="標楷體" w:hAnsi="標楷體"/>
              </w:rPr>
            </w:pPr>
            <w:r w:rsidRPr="001944E6">
              <w:rPr>
                <w:rFonts w:ascii="標楷體" w:hAnsi="標楷體" w:hint="eastAsia"/>
              </w:rPr>
              <w:t>彰化縣大城鄉檢驗出H5亞型高病原性禽流感病毒</w:t>
            </w:r>
          </w:p>
          <w:p w:rsidR="001944E6" w:rsidRPr="001944E6" w:rsidRDefault="001944E6" w:rsidP="005D0452">
            <w:pPr>
              <w:spacing w:line="440" w:lineRule="exact"/>
              <w:jc w:val="both"/>
              <w:rPr>
                <w:rFonts w:ascii="標楷體" w:hAnsi="標楷體"/>
              </w:rPr>
            </w:pPr>
            <w:r w:rsidRPr="001944E6">
              <w:rPr>
                <w:rFonts w:ascii="標楷體" w:hAnsi="標楷體" w:hint="eastAsia"/>
              </w:rPr>
              <w:t>台南市下營區撲殺1.6萬隻雞隻</w:t>
            </w:r>
          </w:p>
        </w:tc>
      </w:tr>
    </w:tbl>
    <w:p w:rsidR="00AA7E14" w:rsidRPr="007F7BDE" w:rsidRDefault="00AA7E14" w:rsidP="00715F44">
      <w:pPr>
        <w:pStyle w:val="aff0"/>
        <w:tabs>
          <w:tab w:val="left" w:pos="1328"/>
        </w:tabs>
        <w:kinsoku w:val="0"/>
        <w:overflowPunct w:val="0"/>
        <w:autoSpaceDE w:val="0"/>
        <w:autoSpaceDN w:val="0"/>
        <w:adjustRightInd w:val="0"/>
        <w:snapToGrid w:val="0"/>
        <w:spacing w:line="520" w:lineRule="exact"/>
        <w:ind w:leftChars="0" w:left="658" w:rightChars="25" w:right="83"/>
        <w:jc w:val="both"/>
        <w:rPr>
          <w:rFonts w:ascii="標楷體" w:hAnsi="標楷體"/>
          <w:color w:val="000000" w:themeColor="text1"/>
        </w:rPr>
      </w:pPr>
      <w:r w:rsidRPr="007F7BDE">
        <w:rPr>
          <w:rFonts w:ascii="標楷體" w:hAnsi="標楷體" w:hint="eastAsia"/>
          <w:color w:val="000000" w:themeColor="text1"/>
        </w:rPr>
        <w:t>台灣地窄人稠，養殖禽類密度極高，人禽接觸面廣，恐成全球新型流感威脅最大的第一線地區，已造成國安危機。爰要求農委會</w:t>
      </w:r>
      <w:r w:rsidR="0035250C">
        <w:rPr>
          <w:rFonts w:ascii="標楷體" w:hAnsi="標楷體" w:hint="eastAsia"/>
          <w:color w:val="000000" w:themeColor="text1"/>
        </w:rPr>
        <w:t>於</w:t>
      </w:r>
      <w:r w:rsidR="0077579D" w:rsidRPr="0077579D">
        <w:rPr>
          <w:rFonts w:ascii="標楷體" w:hAnsi="標楷體" w:hint="eastAsia"/>
          <w:color w:val="000000" w:themeColor="text1"/>
        </w:rPr>
        <w:t>1個月內</w:t>
      </w:r>
      <w:r w:rsidRPr="007F7BDE">
        <w:rPr>
          <w:rFonts w:ascii="標楷體" w:hAnsi="標楷體" w:hint="eastAsia"/>
          <w:color w:val="000000" w:themeColor="text1"/>
        </w:rPr>
        <w:t>邀集相關單位針對H5N6以及未來可能變種之禽流感擬定有效防疫SOP、對策與作為，不因氣溫高低而降低防疫之強度。</w:t>
      </w:r>
    </w:p>
    <w:p w:rsidR="001C5417" w:rsidRDefault="001C5417" w:rsidP="001C4551">
      <w:pPr>
        <w:pStyle w:val="aff1"/>
      </w:pPr>
      <w:r>
        <w:rPr>
          <w:rFonts w:hint="eastAsia"/>
        </w:rPr>
        <w:t>提案人：張麗善</w:t>
      </w:r>
      <w:r>
        <w:rPr>
          <w:rFonts w:hint="eastAsia"/>
        </w:rPr>
        <w:t xml:space="preserve">  </w:t>
      </w:r>
      <w:r>
        <w:rPr>
          <w:rFonts w:hint="eastAsia"/>
        </w:rPr>
        <w:t>王惠美</w:t>
      </w:r>
      <w:r>
        <w:rPr>
          <w:rFonts w:hint="eastAsia"/>
        </w:rPr>
        <w:t xml:space="preserve">  </w:t>
      </w:r>
      <w:r>
        <w:rPr>
          <w:rFonts w:hint="eastAsia"/>
        </w:rPr>
        <w:t>陳超明</w:t>
      </w:r>
    </w:p>
    <w:p w:rsidR="00AA7E14" w:rsidRPr="00AA7E14" w:rsidRDefault="00AA7E14" w:rsidP="006A31FB">
      <w:pPr>
        <w:pStyle w:val="aff0"/>
        <w:numPr>
          <w:ilvl w:val="0"/>
          <w:numId w:val="39"/>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AA7E14">
        <w:rPr>
          <w:rFonts w:ascii="標楷體" w:hAnsi="標楷體" w:hint="eastAsia"/>
          <w:color w:val="000000" w:themeColor="text1"/>
        </w:rPr>
        <w:t>茲有民間專家學者懷疑H5N6早已在台灣西部潛藏才擴散到東部，恐怕早就出現防疫漏洞，農委會與禽場是否有隱匿疫情，應該詳實對外說明，畢竟完整的資訊披露，才能有效解決問題並讓民眾心安。中南部、宜蘭及花東等高風險縣市的屠宰場及陽性禽場相關人員，政府務必造冊追蹤，並確實做好健康監控。爰要求農委會針對此次禽流感防疫以及傳染途徑提出專案報告，並應邀集衛福部應確實監督地方政府衛生局持續加強防疫措施，包括隔離、消毒、撲殺及銷毀等因應作為，同時加強對民眾的衛生宣導強度，降低感染風險。</w:t>
      </w:r>
    </w:p>
    <w:p w:rsidR="00AA7E14" w:rsidRPr="00AA7E14" w:rsidRDefault="001C5417" w:rsidP="001C4551">
      <w:pPr>
        <w:pStyle w:val="aff1"/>
      </w:pPr>
      <w:r>
        <w:rPr>
          <w:rFonts w:hint="eastAsia"/>
        </w:rPr>
        <w:t>提案人：張麗善</w:t>
      </w:r>
      <w:r>
        <w:rPr>
          <w:rFonts w:hint="eastAsia"/>
        </w:rPr>
        <w:t xml:space="preserve">  </w:t>
      </w:r>
      <w:r>
        <w:rPr>
          <w:rFonts w:hint="eastAsia"/>
        </w:rPr>
        <w:t>王惠美</w:t>
      </w:r>
      <w:r>
        <w:rPr>
          <w:rFonts w:hint="eastAsia"/>
        </w:rPr>
        <w:t xml:space="preserve">  </w:t>
      </w:r>
      <w:r>
        <w:rPr>
          <w:rFonts w:hint="eastAsia"/>
        </w:rPr>
        <w:t>陳超明</w:t>
      </w:r>
    </w:p>
    <w:p w:rsidR="00AA7E14" w:rsidRPr="00AA7E14" w:rsidRDefault="00AA7E14" w:rsidP="006A31FB">
      <w:pPr>
        <w:pStyle w:val="aff0"/>
        <w:numPr>
          <w:ilvl w:val="0"/>
          <w:numId w:val="39"/>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AA7E14">
        <w:rPr>
          <w:rFonts w:ascii="標楷體" w:hAnsi="標楷體" w:hint="eastAsia"/>
          <w:color w:val="000000" w:themeColor="text1"/>
        </w:rPr>
        <w:t>有鑑於石門水庫缺水，</w:t>
      </w:r>
      <w:r w:rsidR="0077579D">
        <w:rPr>
          <w:rFonts w:ascii="標楷體" w:hAnsi="標楷體" w:hint="eastAsia"/>
          <w:color w:val="000000" w:themeColor="text1"/>
        </w:rPr>
        <w:t>報載</w:t>
      </w:r>
      <w:r w:rsidRPr="00AA7E14">
        <w:rPr>
          <w:rFonts w:ascii="標楷體" w:hAnsi="標楷體" w:hint="eastAsia"/>
          <w:color w:val="000000" w:themeColor="text1"/>
        </w:rPr>
        <w:t>農委會已發文通知地方政府變更休耕活化政策，為連續補助休耕兩期作，引發農民一片譁然。耕作的農民不等於地主，休耕補助卻只補助地主，因此政策轉彎改回兩期休耕補貼，會造成地主只想申請補助，而耕作的農民卻租不到的現象，導致農地被荒廢、無人從事生產，爰要求農委會應於兩</w:t>
      </w:r>
      <w:r w:rsidR="0035250C">
        <w:rPr>
          <w:rFonts w:ascii="標楷體" w:hAnsi="標楷體" w:hint="eastAsia"/>
          <w:color w:val="000000" w:themeColor="text1"/>
        </w:rPr>
        <w:t>週內</w:t>
      </w:r>
      <w:r w:rsidRPr="00AA7E14">
        <w:rPr>
          <w:rFonts w:ascii="標楷體" w:hAnsi="標楷體" w:hint="eastAsia"/>
          <w:color w:val="000000" w:themeColor="text1"/>
        </w:rPr>
        <w:t>研擬針對缺水地區輔導需水較低之耐旱作物之可行性與輔導計畫，以提高農地之使用。</w:t>
      </w:r>
    </w:p>
    <w:p w:rsidR="00AA7E14" w:rsidRPr="00AA7E14" w:rsidRDefault="001C5417" w:rsidP="001C4551">
      <w:pPr>
        <w:pStyle w:val="aff1"/>
      </w:pPr>
      <w:r>
        <w:rPr>
          <w:rFonts w:hint="eastAsia"/>
        </w:rPr>
        <w:t>提案人：張麗善</w:t>
      </w:r>
      <w:r>
        <w:rPr>
          <w:rFonts w:hint="eastAsia"/>
        </w:rPr>
        <w:t xml:space="preserve">  </w:t>
      </w:r>
      <w:r>
        <w:rPr>
          <w:rFonts w:hint="eastAsia"/>
        </w:rPr>
        <w:t>王惠美</w:t>
      </w:r>
      <w:r>
        <w:rPr>
          <w:rFonts w:hint="eastAsia"/>
        </w:rPr>
        <w:t xml:space="preserve">  </w:t>
      </w:r>
      <w:r>
        <w:rPr>
          <w:rFonts w:hint="eastAsia"/>
        </w:rPr>
        <w:t>陳超明</w:t>
      </w:r>
    </w:p>
    <w:p w:rsidR="00AA7E14" w:rsidRPr="00AA7E14" w:rsidRDefault="00AA7E14" w:rsidP="006A31FB">
      <w:pPr>
        <w:pStyle w:val="aff0"/>
        <w:numPr>
          <w:ilvl w:val="0"/>
          <w:numId w:val="39"/>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AA7E14">
        <w:rPr>
          <w:rFonts w:ascii="標楷體" w:hAnsi="標楷體" w:hint="eastAsia"/>
          <w:color w:val="000000" w:themeColor="text1"/>
        </w:rPr>
        <w:t>鑑於今年水情不佳，農委會建議農民休耕以節約用水，惟今年宣布時間過慢，一期稻作大多已進行整田耕作，雖農委會與經濟部提供休耕補助及節水獎勵，但農民及相關業者早已投入成本，且政府之補助只針對地主，以致佃農與地主間實際耕作者的認定出現困難，代耕者因無田可耕而無法繳交貸款，育苗業者因政府鼓勵休耕使得秧苗乏人問津而血本無歸。由此可知，農委會補助未盡周延，爰要求農委會於兩</w:t>
      </w:r>
      <w:r w:rsidR="00786392">
        <w:rPr>
          <w:rFonts w:ascii="標楷體" w:hAnsi="標楷體" w:hint="eastAsia"/>
          <w:color w:val="000000" w:themeColor="text1"/>
        </w:rPr>
        <w:t>週</w:t>
      </w:r>
      <w:r w:rsidRPr="00AA7E14">
        <w:rPr>
          <w:rFonts w:ascii="標楷體" w:hAnsi="標楷體" w:hint="eastAsia"/>
          <w:color w:val="000000" w:themeColor="text1"/>
        </w:rPr>
        <w:t>內，針對如佃農、代耕者與育苗業等相關業者之權益提出協助方案計畫。</w:t>
      </w:r>
    </w:p>
    <w:p w:rsidR="00AA7E14" w:rsidRPr="00AA7E14" w:rsidRDefault="00C36DE8" w:rsidP="001C4551">
      <w:pPr>
        <w:pStyle w:val="aff1"/>
      </w:pPr>
      <w:r>
        <w:rPr>
          <w:rFonts w:hint="eastAsia"/>
        </w:rPr>
        <w:t>提案人：陳超明</w:t>
      </w:r>
      <w:r>
        <w:rPr>
          <w:rFonts w:hint="eastAsia"/>
        </w:rPr>
        <w:t xml:space="preserve">  </w:t>
      </w:r>
      <w:r>
        <w:rPr>
          <w:rFonts w:hint="eastAsia"/>
        </w:rPr>
        <w:t>王惠美</w:t>
      </w:r>
      <w:r>
        <w:rPr>
          <w:rFonts w:hint="eastAsia"/>
        </w:rPr>
        <w:t xml:space="preserve">  </w:t>
      </w:r>
      <w:r>
        <w:rPr>
          <w:rFonts w:hint="eastAsia"/>
        </w:rPr>
        <w:t>孔文吉</w:t>
      </w:r>
      <w:r>
        <w:rPr>
          <w:rFonts w:hint="eastAsia"/>
        </w:rPr>
        <w:t xml:space="preserve">  </w:t>
      </w:r>
      <w:r>
        <w:rPr>
          <w:rFonts w:hint="eastAsia"/>
        </w:rPr>
        <w:t>張麗善</w:t>
      </w:r>
      <w:r w:rsidRPr="00C36DE8">
        <w:rPr>
          <w:rFonts w:hint="eastAsia"/>
        </w:rPr>
        <w:t xml:space="preserve">  </w:t>
      </w:r>
    </w:p>
    <w:p w:rsidR="00AA7E14" w:rsidRPr="00AA7E14" w:rsidRDefault="00AA7E14" w:rsidP="006A31FB">
      <w:pPr>
        <w:pStyle w:val="aff0"/>
        <w:numPr>
          <w:ilvl w:val="0"/>
          <w:numId w:val="39"/>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AA7E14">
        <w:rPr>
          <w:rFonts w:ascii="標楷體" w:hAnsi="標楷體" w:hint="eastAsia"/>
          <w:color w:val="000000" w:themeColor="text1"/>
        </w:rPr>
        <w:t>鑑於台灣一年休耕地達16萬公頃，又政府積極鼓吹青年務農，農委會應出面向農民承租休耕地再轉租給青年農民，真正落實大佃農小地主的政策，除了避免老農擔心375減租條例不肯出租土地，更可活化休耕地，爰要求農委會於二個月內提出方案送</w:t>
      </w:r>
      <w:r w:rsidR="00504680">
        <w:rPr>
          <w:rFonts w:ascii="標楷體" w:hAnsi="標楷體" w:hint="eastAsia"/>
          <w:color w:val="000000" w:themeColor="text1"/>
        </w:rPr>
        <w:t>立法院經濟委員會</w:t>
      </w:r>
      <w:r w:rsidRPr="00AA7E14">
        <w:rPr>
          <w:rFonts w:ascii="標楷體" w:hAnsi="標楷體" w:hint="eastAsia"/>
          <w:color w:val="000000" w:themeColor="text1"/>
        </w:rPr>
        <w:t>。</w:t>
      </w:r>
    </w:p>
    <w:p w:rsidR="00AA7E14" w:rsidRPr="00AA7E14" w:rsidRDefault="00C36DE8" w:rsidP="001C4551">
      <w:pPr>
        <w:pStyle w:val="aff1"/>
      </w:pPr>
      <w:r>
        <w:rPr>
          <w:rFonts w:hint="eastAsia"/>
        </w:rPr>
        <w:t>提案人：陳超明</w:t>
      </w:r>
      <w:r>
        <w:rPr>
          <w:rFonts w:hint="eastAsia"/>
        </w:rPr>
        <w:t xml:space="preserve">  </w:t>
      </w:r>
      <w:r>
        <w:rPr>
          <w:rFonts w:hint="eastAsia"/>
        </w:rPr>
        <w:t>王惠美</w:t>
      </w:r>
      <w:r>
        <w:rPr>
          <w:rFonts w:hint="eastAsia"/>
        </w:rPr>
        <w:t xml:space="preserve">  </w:t>
      </w:r>
      <w:r>
        <w:rPr>
          <w:rFonts w:hint="eastAsia"/>
        </w:rPr>
        <w:t>張麗善</w:t>
      </w:r>
      <w:r>
        <w:rPr>
          <w:rFonts w:hint="eastAsia"/>
        </w:rPr>
        <w:t xml:space="preserve">  </w:t>
      </w:r>
      <w:r>
        <w:rPr>
          <w:rFonts w:hint="eastAsia"/>
        </w:rPr>
        <w:t>孔文吉</w:t>
      </w:r>
    </w:p>
    <w:p w:rsidR="00AA7E14" w:rsidRPr="00AA7E14" w:rsidRDefault="00AA7E14" w:rsidP="006A31FB">
      <w:pPr>
        <w:pStyle w:val="aff0"/>
        <w:numPr>
          <w:ilvl w:val="0"/>
          <w:numId w:val="39"/>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AA7E14">
        <w:rPr>
          <w:rFonts w:ascii="標楷體" w:hAnsi="標楷體" w:hint="eastAsia"/>
          <w:color w:val="000000" w:themeColor="text1"/>
        </w:rPr>
        <w:t>鑑於農業委員會修正農業用地興建農舍辦法，規範農舍起造人身分。惟農舍如未落實農用政策，各地縣市政府能依據區域計畫法等加以處罰，最重者甚至得以拆除，由此可知，落實農地農用關鍵在於縣市政府是否強力執法，而非管人又管地。又新版農業用地興建農舍辦法施行後，已經造成農地價格下跌，農民財產權益大受影響，爰農業委員會</w:t>
      </w:r>
      <w:r w:rsidR="00F1469E">
        <w:rPr>
          <w:rFonts w:ascii="標楷體" w:hAnsi="標楷體" w:hint="eastAsia"/>
          <w:color w:val="000000" w:themeColor="text1"/>
        </w:rPr>
        <w:t>邀集內政部</w:t>
      </w:r>
      <w:r w:rsidRPr="00AA7E14">
        <w:rPr>
          <w:rFonts w:ascii="標楷體" w:hAnsi="標楷體" w:hint="eastAsia"/>
          <w:color w:val="000000" w:themeColor="text1"/>
        </w:rPr>
        <w:t>針對農業用地興建農舍辦法於</w:t>
      </w:r>
      <w:r w:rsidR="00F1469E">
        <w:rPr>
          <w:rFonts w:ascii="標楷體" w:hAnsi="標楷體" w:hint="eastAsia"/>
          <w:color w:val="000000" w:themeColor="text1"/>
        </w:rPr>
        <w:t>3</w:t>
      </w:r>
      <w:r w:rsidRPr="00AA7E14">
        <w:rPr>
          <w:rFonts w:ascii="標楷體" w:hAnsi="標楷體" w:hint="eastAsia"/>
          <w:color w:val="000000" w:themeColor="text1"/>
        </w:rPr>
        <w:t>個月內進行檢討，並向立法院經濟委員會提出專案報告。</w:t>
      </w:r>
    </w:p>
    <w:p w:rsidR="00AA7E14" w:rsidRPr="00AA7E14" w:rsidRDefault="00C36DE8" w:rsidP="001C4551">
      <w:pPr>
        <w:pStyle w:val="aff1"/>
      </w:pPr>
      <w:r>
        <w:rPr>
          <w:rFonts w:hint="eastAsia"/>
        </w:rPr>
        <w:t>提案人：陳超明</w:t>
      </w:r>
      <w:r>
        <w:rPr>
          <w:rFonts w:hint="eastAsia"/>
        </w:rPr>
        <w:t xml:space="preserve">  </w:t>
      </w:r>
      <w:r>
        <w:rPr>
          <w:rFonts w:hint="eastAsia"/>
        </w:rPr>
        <w:t>王惠美</w:t>
      </w:r>
      <w:r>
        <w:rPr>
          <w:rFonts w:hint="eastAsia"/>
        </w:rPr>
        <w:t xml:space="preserve">  </w:t>
      </w:r>
      <w:r>
        <w:rPr>
          <w:rFonts w:hint="eastAsia"/>
        </w:rPr>
        <w:t>張麗善</w:t>
      </w:r>
      <w:r>
        <w:rPr>
          <w:rFonts w:hint="eastAsia"/>
        </w:rPr>
        <w:t xml:space="preserve">  </w:t>
      </w:r>
      <w:r>
        <w:rPr>
          <w:rFonts w:hint="eastAsia"/>
        </w:rPr>
        <w:t>孔文吉</w:t>
      </w:r>
    </w:p>
    <w:p w:rsidR="00AA7E14" w:rsidRPr="00AA7E14" w:rsidRDefault="00AA7E14" w:rsidP="00DE2855">
      <w:pPr>
        <w:pStyle w:val="aff0"/>
        <w:numPr>
          <w:ilvl w:val="0"/>
          <w:numId w:val="39"/>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rPr>
      </w:pPr>
      <w:r w:rsidRPr="00AA7E14">
        <w:rPr>
          <w:rFonts w:ascii="標楷體" w:hAnsi="標楷體" w:hint="eastAsia"/>
          <w:color w:val="000000" w:themeColor="text1"/>
        </w:rPr>
        <w:t>由於本島春雨不足已經引發</w:t>
      </w:r>
      <w:r w:rsidR="001C008A" w:rsidRPr="001C008A">
        <w:rPr>
          <w:rFonts w:ascii="標楷體" w:hAnsi="標楷體" w:hint="eastAsia"/>
          <w:color w:val="000000" w:themeColor="text1"/>
        </w:rPr>
        <w:t>水荒</w:t>
      </w:r>
      <w:r w:rsidRPr="00AA7E14">
        <w:rPr>
          <w:rFonts w:ascii="標楷體" w:hAnsi="標楷體" w:hint="eastAsia"/>
          <w:color w:val="000000" w:themeColor="text1"/>
        </w:rPr>
        <w:t>，石門水庫缺水，</w:t>
      </w:r>
      <w:r w:rsidR="00F1469E">
        <w:rPr>
          <w:rFonts w:ascii="標楷體" w:hAnsi="標楷體" w:hint="eastAsia"/>
          <w:color w:val="000000" w:themeColor="text1"/>
        </w:rPr>
        <w:t>報載</w:t>
      </w:r>
      <w:r w:rsidRPr="00AA7E14">
        <w:rPr>
          <w:rFonts w:ascii="標楷體" w:hAnsi="標楷體" w:hint="eastAsia"/>
          <w:color w:val="000000" w:themeColor="text1"/>
        </w:rPr>
        <w:t>農委會農田水利處已發文通知地方政府變更休耕活化政策，為可連續補助休耕兩期作，農民一片譁然。過去兩期休耕補助的年代，補貼金額每年高達百億</w:t>
      </w:r>
      <w:r w:rsidR="001C008A">
        <w:rPr>
          <w:rFonts w:ascii="標楷體" w:hAnsi="標楷體" w:hint="eastAsia"/>
          <w:color w:val="000000" w:themeColor="text1"/>
        </w:rPr>
        <w:t>元</w:t>
      </w:r>
      <w:r w:rsidRPr="00AA7E14">
        <w:rPr>
          <w:rFonts w:ascii="標楷體" w:hAnsi="標楷體" w:hint="eastAsia"/>
          <w:color w:val="000000" w:themeColor="text1"/>
        </w:rPr>
        <w:t>；在陳保基主委任內的休耕活化政策，改為一期耕作農田，得申請一期休耕補貼，解決政策財政漏洞，但仍有怨言，爰要求農委會針對</w:t>
      </w:r>
      <w:r w:rsidR="00EC7CDF">
        <w:rPr>
          <w:rFonts w:ascii="標楷體" w:hAnsi="標楷體" w:hint="eastAsia"/>
          <w:color w:val="000000" w:themeColor="text1"/>
        </w:rPr>
        <w:t>上述</w:t>
      </w:r>
      <w:r w:rsidRPr="00AA7E14">
        <w:rPr>
          <w:rFonts w:ascii="標楷體" w:hAnsi="標楷體" w:hint="eastAsia"/>
          <w:color w:val="000000" w:themeColor="text1"/>
        </w:rPr>
        <w:t>情況於一個月內提出專案檢討報告，以加速推動休耕地活化政策。</w:t>
      </w:r>
    </w:p>
    <w:p w:rsidR="00AA7E14" w:rsidRPr="00AA7E14" w:rsidRDefault="00AA7E14" w:rsidP="001C4551">
      <w:pPr>
        <w:pStyle w:val="aff1"/>
      </w:pPr>
      <w:r w:rsidRPr="00AA7E14">
        <w:rPr>
          <w:rFonts w:hint="eastAsia"/>
        </w:rPr>
        <w:t>提案人：</w:t>
      </w:r>
      <w:r w:rsidR="00C36DE8" w:rsidRPr="00C36DE8">
        <w:rPr>
          <w:rFonts w:hint="eastAsia"/>
        </w:rPr>
        <w:t>孔文吉</w:t>
      </w:r>
      <w:r w:rsidR="00C36DE8">
        <w:rPr>
          <w:rFonts w:hint="eastAsia"/>
        </w:rPr>
        <w:t xml:space="preserve">  </w:t>
      </w:r>
      <w:r w:rsidR="00C36DE8" w:rsidRPr="00C36DE8">
        <w:rPr>
          <w:rFonts w:hint="eastAsia"/>
        </w:rPr>
        <w:t>張麗善</w:t>
      </w:r>
      <w:r w:rsidR="00C36DE8" w:rsidRPr="00C36DE8">
        <w:rPr>
          <w:rFonts w:hint="eastAsia"/>
        </w:rPr>
        <w:t xml:space="preserve">  </w:t>
      </w:r>
      <w:r w:rsidR="00C36DE8" w:rsidRPr="00C36DE8">
        <w:rPr>
          <w:rFonts w:hint="eastAsia"/>
        </w:rPr>
        <w:t>王惠美</w:t>
      </w:r>
      <w:r w:rsidR="00C36DE8" w:rsidRPr="00C36DE8">
        <w:rPr>
          <w:rFonts w:hint="eastAsia"/>
        </w:rPr>
        <w:t xml:space="preserve">    </w:t>
      </w:r>
    </w:p>
    <w:p w:rsidR="00AA7E14" w:rsidRPr="00AA7E14" w:rsidRDefault="00AA7E14" w:rsidP="006A31FB">
      <w:pPr>
        <w:pStyle w:val="aff0"/>
        <w:numPr>
          <w:ilvl w:val="0"/>
          <w:numId w:val="39"/>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AA7E14">
        <w:rPr>
          <w:rFonts w:ascii="標楷體" w:hAnsi="標楷體" w:hint="eastAsia"/>
          <w:color w:val="000000" w:themeColor="text1"/>
        </w:rPr>
        <w:t>目前農委會所定義的敏感性農產品管控機制的實施，由近幾年的產銷失衡狀況頻仍，可見毫無改善效果，請農糧署針</w:t>
      </w:r>
      <w:r w:rsidR="00F1469E">
        <w:rPr>
          <w:rFonts w:ascii="標楷體" w:hAnsi="標楷體" w:hint="eastAsia"/>
          <w:color w:val="000000" w:themeColor="text1"/>
        </w:rPr>
        <w:t>對</w:t>
      </w:r>
      <w:r w:rsidRPr="00AA7E14">
        <w:rPr>
          <w:rFonts w:ascii="標楷體" w:hAnsi="標楷體" w:hint="eastAsia"/>
          <w:color w:val="000000" w:themeColor="text1"/>
        </w:rPr>
        <w:t>農作物栽種登記制度，於一個月內提出檢討報告。</w:t>
      </w:r>
    </w:p>
    <w:p w:rsidR="00AA7E14" w:rsidRPr="00AA7E14" w:rsidRDefault="00C36DE8" w:rsidP="001C4551">
      <w:pPr>
        <w:pStyle w:val="aff1"/>
      </w:pPr>
      <w:r w:rsidRPr="00AA7E14">
        <w:rPr>
          <w:rFonts w:hint="eastAsia"/>
        </w:rPr>
        <w:t>提案人：</w:t>
      </w:r>
      <w:r w:rsidRPr="00C36DE8">
        <w:rPr>
          <w:rFonts w:hint="eastAsia"/>
        </w:rPr>
        <w:t>孔文吉</w:t>
      </w:r>
      <w:r w:rsidRPr="00C36DE8">
        <w:rPr>
          <w:rFonts w:hint="eastAsia"/>
        </w:rPr>
        <w:t xml:space="preserve">  </w:t>
      </w:r>
      <w:r w:rsidRPr="00C36DE8">
        <w:rPr>
          <w:rFonts w:hint="eastAsia"/>
        </w:rPr>
        <w:t>王惠美</w:t>
      </w:r>
      <w:r>
        <w:rPr>
          <w:rFonts w:hint="eastAsia"/>
        </w:rPr>
        <w:t xml:space="preserve">  </w:t>
      </w:r>
      <w:r w:rsidRPr="00C36DE8">
        <w:rPr>
          <w:rFonts w:hint="eastAsia"/>
        </w:rPr>
        <w:t>張麗善</w:t>
      </w:r>
    </w:p>
    <w:p w:rsidR="00AA7E14" w:rsidRPr="00AA7E14" w:rsidRDefault="00AA7E14" w:rsidP="003F7A17">
      <w:pPr>
        <w:pStyle w:val="aff0"/>
        <w:numPr>
          <w:ilvl w:val="0"/>
          <w:numId w:val="39"/>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AA7E14">
        <w:rPr>
          <w:rFonts w:ascii="標楷體" w:hAnsi="標楷體" w:hint="eastAsia"/>
          <w:color w:val="000000" w:themeColor="text1"/>
        </w:rPr>
        <w:t>規範台灣與日本兩國漁船作業規則的「台日漁業協議委員會」第六次例行會議，106年3月1日起在日本召開三天，此次會議農委會漁業署赴日會談，低調到未對外發布一絲風聲，到底要談判什麼也沒人知，為維護漁民權益，不容「黑箱作業」，爰要求農委會必須在會議後向經濟委員會提出專案報告。</w:t>
      </w:r>
    </w:p>
    <w:p w:rsidR="00AA7E14" w:rsidRPr="00AA7E14" w:rsidRDefault="00C36DE8" w:rsidP="001C4551">
      <w:pPr>
        <w:pStyle w:val="aff1"/>
      </w:pPr>
      <w:r w:rsidRPr="00AA7E14">
        <w:rPr>
          <w:rFonts w:hint="eastAsia"/>
        </w:rPr>
        <w:t>提案人：</w:t>
      </w:r>
      <w:r w:rsidRPr="00C36DE8">
        <w:rPr>
          <w:rFonts w:hint="eastAsia"/>
        </w:rPr>
        <w:t>孔文吉</w:t>
      </w:r>
      <w:r w:rsidRPr="00C36DE8">
        <w:rPr>
          <w:rFonts w:hint="eastAsia"/>
        </w:rPr>
        <w:t xml:space="preserve">  </w:t>
      </w:r>
      <w:r w:rsidRPr="00C36DE8">
        <w:rPr>
          <w:rFonts w:hint="eastAsia"/>
        </w:rPr>
        <w:t>王惠美</w:t>
      </w:r>
      <w:r>
        <w:rPr>
          <w:rFonts w:hint="eastAsia"/>
        </w:rPr>
        <w:t xml:space="preserve">  </w:t>
      </w:r>
      <w:r w:rsidRPr="00C36DE8">
        <w:rPr>
          <w:rFonts w:hint="eastAsia"/>
        </w:rPr>
        <w:t>張麗善</w:t>
      </w:r>
    </w:p>
    <w:p w:rsidR="00AA7E14" w:rsidRPr="00AA7E14" w:rsidRDefault="00AA7E14" w:rsidP="003F7A17">
      <w:pPr>
        <w:pStyle w:val="aff0"/>
        <w:numPr>
          <w:ilvl w:val="0"/>
          <w:numId w:val="39"/>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AA7E14">
        <w:rPr>
          <w:rFonts w:ascii="標楷體" w:hAnsi="標楷體" w:hint="eastAsia"/>
          <w:color w:val="000000" w:themeColor="text1"/>
        </w:rPr>
        <w:t>零撲殺政策已經上路，繼印度之後，台灣成為亞洲第2個實施零撲殺政策的國家，農委會特別召開記者會宣示「12夜」正式劃下句點。但政策實際上路後，問題將會逐一浮現，爰要求農委會應定期檢討，且多關注經費人力不足的偏鄉，並於一個月內提出改善措施專案報告。</w:t>
      </w:r>
    </w:p>
    <w:p w:rsidR="00AA7E14" w:rsidRPr="00AA7E14" w:rsidRDefault="00C36DE8" w:rsidP="001C4551">
      <w:pPr>
        <w:pStyle w:val="aff1"/>
      </w:pPr>
      <w:r w:rsidRPr="00AA7E14">
        <w:rPr>
          <w:rFonts w:hint="eastAsia"/>
        </w:rPr>
        <w:t>提案人：</w:t>
      </w:r>
      <w:r w:rsidRPr="00C36DE8">
        <w:rPr>
          <w:rFonts w:hint="eastAsia"/>
        </w:rPr>
        <w:t>孔文吉</w:t>
      </w:r>
      <w:r>
        <w:rPr>
          <w:rFonts w:hint="eastAsia"/>
        </w:rPr>
        <w:t xml:space="preserve">  </w:t>
      </w:r>
      <w:r w:rsidRPr="00C36DE8">
        <w:rPr>
          <w:rFonts w:hint="eastAsia"/>
        </w:rPr>
        <w:t>張麗善</w:t>
      </w:r>
      <w:r w:rsidRPr="00C36DE8">
        <w:rPr>
          <w:rFonts w:hint="eastAsia"/>
        </w:rPr>
        <w:t xml:space="preserve">  </w:t>
      </w:r>
      <w:r w:rsidRPr="00C36DE8">
        <w:rPr>
          <w:rFonts w:hint="eastAsia"/>
        </w:rPr>
        <w:t>王惠美</w:t>
      </w:r>
    </w:p>
    <w:p w:rsidR="00AA7E14" w:rsidRPr="00AA7E14" w:rsidRDefault="00AA7E14" w:rsidP="00256C77">
      <w:pPr>
        <w:pStyle w:val="aff0"/>
        <w:numPr>
          <w:ilvl w:val="0"/>
          <w:numId w:val="39"/>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pPr>
      <w:r w:rsidRPr="00256C77">
        <w:rPr>
          <w:rFonts w:ascii="標楷體" w:hAnsi="標楷體" w:hint="eastAsia"/>
          <w:color w:val="000000" w:themeColor="text1"/>
        </w:rPr>
        <w:t>針對農委會防檢局執行目前禽流感防疫情形建議：</w:t>
      </w:r>
      <w:r w:rsidR="00256C77" w:rsidRPr="00256C77">
        <w:rPr>
          <w:rFonts w:ascii="標楷體" w:hAnsi="標楷體" w:hint="eastAsia"/>
          <w:color w:val="000000" w:themeColor="text1"/>
        </w:rPr>
        <w:t>(一)</w:t>
      </w:r>
      <w:r w:rsidRPr="00AA7E14">
        <w:rPr>
          <w:rFonts w:hint="eastAsia"/>
        </w:rPr>
        <w:t>由於台灣於</w:t>
      </w:r>
      <w:r w:rsidRPr="00AA7E14">
        <w:rPr>
          <w:rFonts w:hint="eastAsia"/>
        </w:rPr>
        <w:t>104</w:t>
      </w:r>
      <w:r w:rsidRPr="00AA7E14">
        <w:rPr>
          <w:rFonts w:hint="eastAsia"/>
        </w:rPr>
        <w:t>年發生禽流感大流行，導致國內家禽及水禽養殖業受到重創，多數業者尚未全數復原，農委會防檢局對於禽流感的防疫，最終採取密閉式</w:t>
      </w:r>
      <w:r w:rsidR="00CF49C6">
        <w:rPr>
          <w:rFonts w:hint="eastAsia"/>
        </w:rPr>
        <w:t>或非開放式</w:t>
      </w:r>
      <w:r w:rsidRPr="00AA7E14">
        <w:rPr>
          <w:rFonts w:hint="eastAsia"/>
        </w:rPr>
        <w:t>養禽場的政策，希望將病毒阻絕於禽場之外，立法院在無更適當的方法下也同意該作法，但對國內多數養禽業者而言，由於設備需要龐大經費，並且又無絕對防疫保證的考量下，對於該政策的配合度不高，於是採行縮小養殖禽數以符合政府規範並免於投入龐大經費，更甚而減縮至不須畜牧場登記規模的零星養殖，以目前情況，東西部地區均發生新型禽流感，可推估仍會再重創養禽業，和嚴重減少供食用禽類數量，導致影響民生物價</w:t>
      </w:r>
      <w:r w:rsidR="00256C77">
        <w:rPr>
          <w:rFonts w:hint="eastAsia"/>
        </w:rPr>
        <w:t>；</w:t>
      </w:r>
      <w:r w:rsidR="00256C77" w:rsidRPr="00256C77">
        <w:rPr>
          <w:rFonts w:ascii="標楷體" w:hAnsi="標楷體" w:hint="eastAsia"/>
          <w:color w:val="000000" w:themeColor="text1"/>
        </w:rPr>
        <w:t>(二)</w:t>
      </w:r>
      <w:r w:rsidRPr="00AA7E14">
        <w:rPr>
          <w:rFonts w:hint="eastAsia"/>
        </w:rPr>
        <w:t>禽流感應視為重大危機，高病原性禽流感的流行，除了會造成雞</w:t>
      </w:r>
      <w:r w:rsidR="00797BFF">
        <w:rPr>
          <w:rFonts w:hint="eastAsia"/>
        </w:rPr>
        <w:t>、</w:t>
      </w:r>
      <w:r w:rsidRPr="00AA7E14">
        <w:rPr>
          <w:rFonts w:hint="eastAsia"/>
        </w:rPr>
        <w:t>鴨</w:t>
      </w:r>
      <w:r w:rsidR="00797BFF">
        <w:rPr>
          <w:rFonts w:hint="eastAsia"/>
        </w:rPr>
        <w:t>及</w:t>
      </w:r>
      <w:r w:rsidRPr="00AA7E14">
        <w:rPr>
          <w:rFonts w:hint="eastAsia"/>
        </w:rPr>
        <w:t>鵝等經濟動物的大量死亡外，病毒會在宿主體內發生突變，最後傳染給人，而轉變為人傳人的新型流感，導致</w:t>
      </w:r>
      <w:r w:rsidRPr="00AA7E14">
        <w:rPr>
          <w:rFonts w:hint="eastAsia"/>
        </w:rPr>
        <w:t>40</w:t>
      </w:r>
      <w:r w:rsidR="00797BFF" w:rsidRPr="00AA7E14">
        <w:rPr>
          <w:rFonts w:hint="eastAsia"/>
        </w:rPr>
        <w:t>%</w:t>
      </w:r>
      <w:r w:rsidR="00797BFF">
        <w:rPr>
          <w:rFonts w:hint="eastAsia"/>
        </w:rPr>
        <w:t>至</w:t>
      </w:r>
      <w:r w:rsidRPr="00AA7E14">
        <w:rPr>
          <w:rFonts w:hint="eastAsia"/>
        </w:rPr>
        <w:t>60%</w:t>
      </w:r>
      <w:r w:rsidRPr="00AA7E14">
        <w:rPr>
          <w:rFonts w:hint="eastAsia"/>
        </w:rPr>
        <w:t>的死亡率。世衛組織（</w:t>
      </w:r>
      <w:r w:rsidRPr="00AA7E14">
        <w:rPr>
          <w:rFonts w:hint="eastAsia"/>
        </w:rPr>
        <w:t>WHO</w:t>
      </w:r>
      <w:r w:rsidRPr="00AA7E14">
        <w:rPr>
          <w:rFonts w:hint="eastAsia"/>
        </w:rPr>
        <w:t>）因此都將新型流感列為全球危機之首，而建議各國進行嚴密監測並備妥疫苗、藥物及防疫物資。防疫最困難的地方是在疫情還未發生時，很難說服政府去預作準備。因此要求政府必須重視防疫</w:t>
      </w:r>
      <w:r w:rsidR="00256C77">
        <w:rPr>
          <w:rFonts w:hint="eastAsia"/>
        </w:rPr>
        <w:t>；</w:t>
      </w:r>
      <w:r w:rsidR="00256C77" w:rsidRPr="00256C77">
        <w:rPr>
          <w:rFonts w:ascii="標楷體" w:hAnsi="標楷體" w:hint="eastAsia"/>
          <w:color w:val="000000" w:themeColor="text1"/>
        </w:rPr>
        <w:t>(三)</w:t>
      </w:r>
      <w:r w:rsidRPr="00AA7E14">
        <w:rPr>
          <w:rFonts w:hint="eastAsia"/>
        </w:rPr>
        <w:t>對於密閉式養禽場或非開放式養禽場的政策，建議應做修正，應配合禽流感好發時節作管控，對於候鳥、野鳥的禽場阻絕，提出更有效和彈性作法，否則只是逼使業者化明為暗，更無法掌握疫病傳染</w:t>
      </w:r>
      <w:r w:rsidR="00256C77">
        <w:rPr>
          <w:rFonts w:hint="eastAsia"/>
        </w:rPr>
        <w:t>；</w:t>
      </w:r>
      <w:r w:rsidR="00256C77" w:rsidRPr="00256C77">
        <w:rPr>
          <w:rFonts w:ascii="標楷體" w:hAnsi="標楷體" w:hint="eastAsia"/>
          <w:color w:val="000000" w:themeColor="text1"/>
        </w:rPr>
        <w:t>(</w:t>
      </w:r>
      <w:r w:rsidR="00256C77">
        <w:rPr>
          <w:rFonts w:ascii="標楷體" w:hAnsi="標楷體" w:hint="eastAsia"/>
          <w:color w:val="000000" w:themeColor="text1"/>
        </w:rPr>
        <w:t>四</w:t>
      </w:r>
      <w:r w:rsidR="00256C77" w:rsidRPr="00256C77">
        <w:rPr>
          <w:rFonts w:ascii="標楷體" w:hAnsi="標楷體" w:hint="eastAsia"/>
          <w:color w:val="000000" w:themeColor="text1"/>
        </w:rPr>
        <w:t>)</w:t>
      </w:r>
      <w:r w:rsidRPr="00AA7E14">
        <w:rPr>
          <w:rFonts w:hint="eastAsia"/>
        </w:rPr>
        <w:t>從韓、日、中等國家撲殺禽類數量大幅增加，和本次禁宰禁運需三億元經費來看，可見事前防疫重於事後撲殺消毒，建議使用高效殺死病毒劑（氣態二氧化氯可殺死</w:t>
      </w:r>
      <w:r w:rsidRPr="00AA7E14">
        <w:rPr>
          <w:rFonts w:hint="eastAsia"/>
        </w:rPr>
        <w:t>99.9</w:t>
      </w:r>
      <w:r w:rsidRPr="00AA7E14">
        <w:rPr>
          <w:rFonts w:hint="eastAsia"/>
        </w:rPr>
        <w:t>％禽流感、腸病毒、流感病毒），應用於國內禽流感警戒期間，充分做到禽場及人員消毒，確實阻絕禽流感病毒</w:t>
      </w:r>
      <w:r w:rsidR="00256C77">
        <w:rPr>
          <w:rFonts w:hint="eastAsia"/>
        </w:rPr>
        <w:t>。</w:t>
      </w:r>
      <w:r w:rsidR="00256C77" w:rsidRPr="00AA7E14">
        <w:rPr>
          <w:rFonts w:hint="eastAsia"/>
        </w:rPr>
        <w:t>爰要求農委會防檢局針對上述建議於一個月內提出書面報告</w:t>
      </w:r>
      <w:r w:rsidRPr="00AA7E14">
        <w:rPr>
          <w:rFonts w:hint="eastAsia"/>
        </w:rPr>
        <w:t>。</w:t>
      </w:r>
    </w:p>
    <w:p w:rsidR="00AA7E14" w:rsidRPr="00AA7E14" w:rsidRDefault="003E0BC1" w:rsidP="001C4551">
      <w:pPr>
        <w:pStyle w:val="aff1"/>
      </w:pPr>
      <w:r w:rsidRPr="00AA7E14">
        <w:rPr>
          <w:rFonts w:hint="eastAsia"/>
        </w:rPr>
        <w:t>提案人：</w:t>
      </w:r>
      <w:r w:rsidRPr="00C36DE8">
        <w:rPr>
          <w:rFonts w:hint="eastAsia"/>
        </w:rPr>
        <w:t>孔文吉</w:t>
      </w:r>
      <w:r>
        <w:rPr>
          <w:rFonts w:hint="eastAsia"/>
        </w:rPr>
        <w:t xml:space="preserve">  </w:t>
      </w:r>
      <w:r w:rsidRPr="00C36DE8">
        <w:rPr>
          <w:rFonts w:hint="eastAsia"/>
        </w:rPr>
        <w:t>張麗善</w:t>
      </w:r>
      <w:r w:rsidRPr="00C36DE8">
        <w:rPr>
          <w:rFonts w:hint="eastAsia"/>
        </w:rPr>
        <w:t xml:space="preserve">  </w:t>
      </w:r>
      <w:r w:rsidRPr="00C36DE8">
        <w:rPr>
          <w:rFonts w:hint="eastAsia"/>
        </w:rPr>
        <w:t>王惠美</w:t>
      </w:r>
    </w:p>
    <w:p w:rsidR="00AA7E14" w:rsidRPr="00AA7E14" w:rsidRDefault="00AA7E14" w:rsidP="003F7A17">
      <w:pPr>
        <w:pStyle w:val="aff0"/>
        <w:numPr>
          <w:ilvl w:val="0"/>
          <w:numId w:val="39"/>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AA7E14">
        <w:rPr>
          <w:rFonts w:ascii="標楷體" w:hAnsi="標楷體" w:hint="eastAsia"/>
          <w:color w:val="000000" w:themeColor="text1"/>
        </w:rPr>
        <w:t>建請漁業署協調勞動部修訂經營者境外僱用非我國籍船員以投保現行勞工職災保險，依健保基準22,800元1人/1年/保費96元。（死亡給付可領102萬6仟</w:t>
      </w:r>
      <w:r w:rsidR="00CF49C6" w:rsidRPr="00AA7E14">
        <w:rPr>
          <w:rFonts w:ascii="標楷體" w:hAnsi="標楷體" w:hint="eastAsia"/>
          <w:color w:val="000000" w:themeColor="text1"/>
        </w:rPr>
        <w:t>元</w:t>
      </w:r>
      <w:r w:rsidRPr="00AA7E14">
        <w:rPr>
          <w:rFonts w:ascii="標楷體" w:hAnsi="標楷體" w:hint="eastAsia"/>
          <w:color w:val="000000" w:themeColor="text1"/>
        </w:rPr>
        <w:t>），取代境外僱用非我國籍船員許可及管理辦法第6條第3項之規定，以減輕漁民負擔，嘉惠漁民。</w:t>
      </w:r>
    </w:p>
    <w:p w:rsidR="00AA7E14" w:rsidRPr="00AA7E14" w:rsidRDefault="003E0BC1" w:rsidP="001C4551">
      <w:pPr>
        <w:pStyle w:val="aff1"/>
      </w:pPr>
      <w:r w:rsidRPr="00AA7E14">
        <w:rPr>
          <w:rFonts w:hint="eastAsia"/>
        </w:rPr>
        <w:t>提案人：</w:t>
      </w:r>
      <w:r w:rsidRPr="00C36DE8">
        <w:rPr>
          <w:rFonts w:hint="eastAsia"/>
        </w:rPr>
        <w:t>孔文吉</w:t>
      </w:r>
      <w:r>
        <w:rPr>
          <w:rFonts w:hint="eastAsia"/>
        </w:rPr>
        <w:t xml:space="preserve">  </w:t>
      </w:r>
      <w:r w:rsidRPr="00C36DE8">
        <w:rPr>
          <w:rFonts w:hint="eastAsia"/>
        </w:rPr>
        <w:t>張麗善</w:t>
      </w:r>
      <w:r w:rsidRPr="00C36DE8">
        <w:rPr>
          <w:rFonts w:hint="eastAsia"/>
        </w:rPr>
        <w:t xml:space="preserve">  </w:t>
      </w:r>
      <w:r w:rsidRPr="00C36DE8">
        <w:rPr>
          <w:rFonts w:hint="eastAsia"/>
        </w:rPr>
        <w:t>王惠美</w:t>
      </w:r>
    </w:p>
    <w:p w:rsidR="00AA7E14" w:rsidRPr="00AA7E14" w:rsidRDefault="00AA7E14" w:rsidP="003F7A17">
      <w:pPr>
        <w:pStyle w:val="aff0"/>
        <w:numPr>
          <w:ilvl w:val="0"/>
          <w:numId w:val="39"/>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AA7E14">
        <w:rPr>
          <w:rFonts w:ascii="標楷體" w:hAnsi="標楷體" w:hint="eastAsia"/>
          <w:color w:val="000000" w:themeColor="text1"/>
        </w:rPr>
        <w:t>現行農會法賦予農會總幹事絕對人事權，總幹事的績效評核失去其功能，考核無法體現施政規劃及執行績效。爰建請農委會針對農會法對於總幹事之職權授予及相關總幹事績效評核辦法檢討改善，於一</w:t>
      </w:r>
      <w:r w:rsidR="0035250C">
        <w:rPr>
          <w:rFonts w:ascii="標楷體" w:hAnsi="標楷體" w:hint="eastAsia"/>
          <w:color w:val="000000" w:themeColor="text1"/>
        </w:rPr>
        <w:t>週內</w:t>
      </w:r>
      <w:r w:rsidRPr="00AA7E14">
        <w:rPr>
          <w:rFonts w:ascii="標楷體" w:hAnsi="標楷體" w:hint="eastAsia"/>
          <w:color w:val="000000" w:themeColor="text1"/>
        </w:rPr>
        <w:t>送交報告</w:t>
      </w:r>
      <w:r w:rsidR="00D9637F">
        <w:rPr>
          <w:rFonts w:ascii="標楷體" w:hAnsi="標楷體" w:hint="eastAsia"/>
          <w:color w:val="000000" w:themeColor="text1"/>
        </w:rPr>
        <w:t>至</w:t>
      </w:r>
      <w:r w:rsidRPr="00AA7E14">
        <w:rPr>
          <w:rFonts w:ascii="標楷體" w:hAnsi="標楷體" w:hint="eastAsia"/>
          <w:color w:val="000000" w:themeColor="text1"/>
        </w:rPr>
        <w:t>經濟委員會。</w:t>
      </w:r>
    </w:p>
    <w:p w:rsidR="00AA7E14" w:rsidRPr="00AA7E14" w:rsidRDefault="00AA7E14" w:rsidP="001C4551">
      <w:pPr>
        <w:pStyle w:val="aff1"/>
      </w:pPr>
      <w:r w:rsidRPr="00AA7E14">
        <w:rPr>
          <w:rFonts w:hint="eastAsia"/>
        </w:rPr>
        <w:t>提案人：蘇治芬</w:t>
      </w:r>
    </w:p>
    <w:p w:rsidR="00AA7E14" w:rsidRPr="00AA7E14" w:rsidRDefault="00AA7E14" w:rsidP="001C4551">
      <w:pPr>
        <w:pStyle w:val="aff1"/>
      </w:pPr>
      <w:r w:rsidRPr="00AA7E14">
        <w:rPr>
          <w:rFonts w:hint="eastAsia"/>
        </w:rPr>
        <w:t>連署人：</w:t>
      </w:r>
      <w:r w:rsidR="003E0BC1">
        <w:rPr>
          <w:rFonts w:hint="eastAsia"/>
        </w:rPr>
        <w:t>邱議瑩</w:t>
      </w:r>
      <w:r w:rsidR="003E0BC1">
        <w:rPr>
          <w:rFonts w:hint="eastAsia"/>
        </w:rPr>
        <w:t xml:space="preserve">  </w:t>
      </w:r>
      <w:r w:rsidR="003E0BC1">
        <w:rPr>
          <w:rFonts w:hint="eastAsia"/>
        </w:rPr>
        <w:t>蘇震清</w:t>
      </w:r>
    </w:p>
    <w:p w:rsidR="00AA7E14" w:rsidRPr="00AA7E14" w:rsidRDefault="00AA7E14" w:rsidP="003E0BC1">
      <w:pPr>
        <w:pStyle w:val="aff0"/>
        <w:numPr>
          <w:ilvl w:val="0"/>
          <w:numId w:val="39"/>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pPr>
      <w:r w:rsidRPr="003E0BC1">
        <w:rPr>
          <w:rFonts w:ascii="標楷體" w:hAnsi="標楷體" w:hint="eastAsia"/>
          <w:bCs/>
          <w:color w:val="000000" w:themeColor="text1"/>
        </w:rPr>
        <w:t>農會法第一條</w:t>
      </w:r>
      <w:r w:rsidR="00410BDB">
        <w:rPr>
          <w:rFonts w:ascii="標楷體" w:hAnsi="標楷體" w:hint="eastAsia"/>
          <w:bCs/>
          <w:color w:val="000000" w:themeColor="text1"/>
        </w:rPr>
        <w:t>條文</w:t>
      </w:r>
      <w:r w:rsidRPr="003E0BC1">
        <w:rPr>
          <w:rFonts w:ascii="標楷體" w:hAnsi="標楷體" w:hint="eastAsia"/>
          <w:bCs/>
          <w:color w:val="000000" w:themeColor="text1"/>
        </w:rPr>
        <w:t>即開宗明義：農會以保障農民</w:t>
      </w:r>
      <w:r w:rsidRPr="003E0BC1">
        <w:rPr>
          <w:rFonts w:ascii="標楷體" w:hAnsi="標楷體" w:hint="eastAsia"/>
          <w:color w:val="000000" w:themeColor="text1"/>
        </w:rPr>
        <w:t>權益，提高農民知識技能，促進農業現代化，增加生產收益，改善農民生活，發展農村經濟為宗旨。</w:t>
      </w:r>
      <w:r w:rsidRPr="00AA7E14">
        <w:rPr>
          <w:rFonts w:hint="eastAsia"/>
        </w:rPr>
        <w:t>然而本屆基層農會選舉亂象叢生，顯示現行農會法及相關子法之規範內容不合時宜、約束強度有限。爰此建請農委會儘速針對農會法及相關子法研擬改善方向，於一週內送交書面資料至經濟委員會。</w:t>
      </w:r>
    </w:p>
    <w:p w:rsidR="003E0BC1" w:rsidRPr="00AA7E14" w:rsidRDefault="003E0BC1" w:rsidP="001C4551">
      <w:pPr>
        <w:pStyle w:val="aff1"/>
      </w:pPr>
      <w:r w:rsidRPr="00AA7E14">
        <w:rPr>
          <w:rFonts w:hint="eastAsia"/>
        </w:rPr>
        <w:t>提案人：蘇治芬</w:t>
      </w:r>
    </w:p>
    <w:p w:rsidR="003E0BC1" w:rsidRPr="00AA7E14" w:rsidRDefault="003E0BC1" w:rsidP="001C4551">
      <w:pPr>
        <w:pStyle w:val="aff1"/>
      </w:pPr>
      <w:r w:rsidRPr="00AA7E14">
        <w:rPr>
          <w:rFonts w:hint="eastAsia"/>
        </w:rPr>
        <w:t>連署人：</w:t>
      </w:r>
      <w:r>
        <w:rPr>
          <w:rFonts w:hint="eastAsia"/>
        </w:rPr>
        <w:t>邱議瑩</w:t>
      </w:r>
      <w:r>
        <w:rPr>
          <w:rFonts w:hint="eastAsia"/>
        </w:rPr>
        <w:t xml:space="preserve">  </w:t>
      </w:r>
      <w:r>
        <w:rPr>
          <w:rFonts w:hint="eastAsia"/>
        </w:rPr>
        <w:t>蘇震清</w:t>
      </w:r>
    </w:p>
    <w:p w:rsidR="00AA7E14" w:rsidRPr="00AA7E14" w:rsidRDefault="00AA7E14" w:rsidP="003F7A17">
      <w:pPr>
        <w:pStyle w:val="aff0"/>
        <w:numPr>
          <w:ilvl w:val="0"/>
          <w:numId w:val="39"/>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AA7E14">
        <w:rPr>
          <w:rFonts w:ascii="標楷體" w:hAnsi="標楷體" w:hint="eastAsia"/>
          <w:color w:val="000000" w:themeColor="text1"/>
        </w:rPr>
        <w:t>根據統計，今年起至今，我國確診禽流感案例之禽場已有61場，撲殺44萬1,467隻；至目前為止確診H5N6禽場為11場，撲殺約2萬7千隻。有鑑於目前禽流感疫情嚴峻，且禽流感病毒已產生多種變異且極具複雜性病毒，我國位處於候鳥遷徙路徑，禽類染病及傳播風險高。有鑑於歷年屢屢發生禽類因感染禽流感病毒須施以大規模撲殺，導致養殖業者損失慘重，影響禽類肉品供需，更可能危害國民健康，農委會除應持續推廣安全飼養管理，落實硬體設施消毒等防疫觀念，避免疫情造成嚴重損失之外，更應研議是否將此類養殖業所可能面臨之風險納入農業保險範圍。針對以上問題，請農委會於2個月內提出相關評估計畫，送交立法院經濟委員會。</w:t>
      </w:r>
    </w:p>
    <w:p w:rsidR="00AA7E14" w:rsidRPr="00AA7E14" w:rsidRDefault="00AA7E14" w:rsidP="001C4551">
      <w:pPr>
        <w:pStyle w:val="aff1"/>
      </w:pPr>
      <w:r w:rsidRPr="00AA7E14">
        <w:rPr>
          <w:rFonts w:hint="eastAsia"/>
        </w:rPr>
        <w:t>提案人：邱志偉</w:t>
      </w:r>
      <w:r w:rsidR="003E0BC1">
        <w:rPr>
          <w:rFonts w:hint="eastAsia"/>
        </w:rPr>
        <w:t xml:space="preserve">  </w:t>
      </w:r>
      <w:r w:rsidR="003E0BC1">
        <w:rPr>
          <w:rFonts w:hint="eastAsia"/>
        </w:rPr>
        <w:t>蘇震清</w:t>
      </w:r>
      <w:r w:rsidR="003E0BC1">
        <w:rPr>
          <w:rFonts w:hint="eastAsia"/>
        </w:rPr>
        <w:t xml:space="preserve">  </w:t>
      </w:r>
      <w:r w:rsidR="003E0BC1">
        <w:rPr>
          <w:rFonts w:hint="eastAsia"/>
        </w:rPr>
        <w:t>邱議瑩</w:t>
      </w:r>
      <w:r w:rsidR="003E0BC1">
        <w:rPr>
          <w:rFonts w:hint="eastAsia"/>
        </w:rPr>
        <w:t xml:space="preserve">  </w:t>
      </w:r>
      <w:r w:rsidR="003E0BC1">
        <w:rPr>
          <w:rFonts w:hint="eastAsia"/>
        </w:rPr>
        <w:t>王惠美</w:t>
      </w:r>
      <w:r w:rsidR="003E0BC1">
        <w:rPr>
          <w:rFonts w:hint="eastAsia"/>
        </w:rPr>
        <w:t xml:space="preserve">  </w:t>
      </w:r>
    </w:p>
    <w:p w:rsidR="00AA7E14" w:rsidRPr="00AA7E14" w:rsidRDefault="00AA7E14" w:rsidP="003F7A17">
      <w:pPr>
        <w:pStyle w:val="aff0"/>
        <w:numPr>
          <w:ilvl w:val="0"/>
          <w:numId w:val="39"/>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AA7E14">
        <w:rPr>
          <w:rFonts w:ascii="標楷體" w:hAnsi="標楷體" w:hint="eastAsia"/>
          <w:color w:val="000000" w:themeColor="text1"/>
        </w:rPr>
        <w:t>日前發生我國漁民於西印度洋捕撈鮪魚之2017年</w:t>
      </w:r>
      <w:r w:rsidR="00256C77">
        <w:rPr>
          <w:rFonts w:ascii="標楷體" w:hAnsi="標楷體" w:hint="eastAsia"/>
          <w:color w:val="000000" w:themeColor="text1"/>
        </w:rPr>
        <w:t>部分漁船</w:t>
      </w:r>
      <w:r w:rsidRPr="00AA7E14">
        <w:rPr>
          <w:rFonts w:ascii="標楷體" w:hAnsi="標楷體" w:hint="eastAsia"/>
          <w:color w:val="000000" w:themeColor="text1"/>
        </w:rPr>
        <w:t>配額提前用盡，恐嚴重影響漁民生計。遠洋漁業係由各區域性漁業管理組織以限制漁獲配額等方式進行管理，使得我國遠洋漁業所獲取之資源逐年減少。而過去沿近海漁業及陸上養殖漁業現階段也有資源過度利用</w:t>
      </w:r>
      <w:r w:rsidR="00790EDE" w:rsidRPr="00AA7E14">
        <w:rPr>
          <w:rFonts w:ascii="標楷體" w:hAnsi="標楷體" w:hint="eastAsia"/>
          <w:color w:val="000000" w:themeColor="text1"/>
        </w:rPr>
        <w:t>，</w:t>
      </w:r>
      <w:r w:rsidRPr="00AA7E14">
        <w:rPr>
          <w:rFonts w:ascii="標楷體" w:hAnsi="標楷體" w:hint="eastAsia"/>
          <w:color w:val="000000" w:themeColor="text1"/>
        </w:rPr>
        <w:t>難以拓展養殖規模之困境。然而我國對於水產品之需求量龐大，且漁業因國際友善漁業趨勢亦面臨產業結構轉型的問題，為確保我國水產品供需得以平衡，漁業永續發展與漁民生計得以兼顧，請農委會於1個月內針對相關問題提出配套措施，並送交立法院經濟委員會。</w:t>
      </w:r>
    </w:p>
    <w:p w:rsidR="00F421EA" w:rsidRPr="00AA7E14" w:rsidRDefault="00F421EA" w:rsidP="001C4551">
      <w:pPr>
        <w:pStyle w:val="aff1"/>
      </w:pPr>
      <w:r w:rsidRPr="00AA7E14">
        <w:rPr>
          <w:rFonts w:hint="eastAsia"/>
        </w:rPr>
        <w:t>提案人：邱志偉</w:t>
      </w:r>
      <w:r>
        <w:rPr>
          <w:rFonts w:hint="eastAsia"/>
        </w:rPr>
        <w:t xml:space="preserve">  </w:t>
      </w:r>
      <w:r>
        <w:rPr>
          <w:rFonts w:hint="eastAsia"/>
        </w:rPr>
        <w:t>蘇震清</w:t>
      </w:r>
      <w:r>
        <w:rPr>
          <w:rFonts w:hint="eastAsia"/>
        </w:rPr>
        <w:t xml:space="preserve">  </w:t>
      </w:r>
      <w:r>
        <w:rPr>
          <w:rFonts w:hint="eastAsia"/>
        </w:rPr>
        <w:t>邱議瑩</w:t>
      </w:r>
      <w:r>
        <w:rPr>
          <w:rFonts w:hint="eastAsia"/>
        </w:rPr>
        <w:t xml:space="preserve">  </w:t>
      </w:r>
      <w:r>
        <w:rPr>
          <w:rFonts w:hint="eastAsia"/>
        </w:rPr>
        <w:t>王惠美</w:t>
      </w:r>
      <w:r>
        <w:rPr>
          <w:rFonts w:hint="eastAsia"/>
        </w:rPr>
        <w:t xml:space="preserve">  </w:t>
      </w:r>
    </w:p>
    <w:p w:rsidR="00AA7E14" w:rsidRPr="00AA7E14" w:rsidRDefault="00AA7E14" w:rsidP="003F7A17">
      <w:pPr>
        <w:pStyle w:val="aff0"/>
        <w:numPr>
          <w:ilvl w:val="0"/>
          <w:numId w:val="39"/>
        </w:numPr>
        <w:tabs>
          <w:tab w:val="left" w:pos="1328"/>
        </w:tabs>
        <w:kinsoku w:val="0"/>
        <w:overflowPunct w:val="0"/>
        <w:autoSpaceDE w:val="0"/>
        <w:autoSpaceDN w:val="0"/>
        <w:adjustRightInd w:val="0"/>
        <w:snapToGrid w:val="0"/>
        <w:spacing w:line="520" w:lineRule="exact"/>
        <w:ind w:leftChars="0" w:left="990" w:rightChars="25" w:right="83" w:hangingChars="298" w:hanging="990"/>
        <w:jc w:val="both"/>
        <w:rPr>
          <w:rFonts w:ascii="標楷體" w:hAnsi="標楷體"/>
          <w:color w:val="000000" w:themeColor="text1"/>
        </w:rPr>
      </w:pPr>
      <w:r w:rsidRPr="00AA7E14">
        <w:rPr>
          <w:rFonts w:ascii="標楷體" w:hAnsi="標楷體" w:hint="eastAsia"/>
          <w:color w:val="000000" w:themeColor="text1"/>
        </w:rPr>
        <w:t>政府於106年起推動「設施型農業五年計畫」，以多項農業政策、貸款、補助以及技術輔導等方式，引導農民興設強固型溫網室等農業設施，以因應氣候變遷，協助農民達成提升農產品生產效率及穩定市場供需，建構安全農業為目標。每逢冬季寒流來襲，易造成養殖漁業寒害災損，光是2016年霸王級寒害就造成全台光魚塭災損超過30億</w:t>
      </w:r>
      <w:r w:rsidR="006A412E">
        <w:rPr>
          <w:rFonts w:ascii="標楷體" w:hAnsi="標楷體" w:hint="eastAsia"/>
          <w:color w:val="000000" w:themeColor="text1"/>
        </w:rPr>
        <w:t>元</w:t>
      </w:r>
      <w:r w:rsidR="00C832BE">
        <w:rPr>
          <w:rFonts w:ascii="標楷體" w:hAnsi="標楷體" w:hint="eastAsia"/>
          <w:color w:val="000000" w:themeColor="text1"/>
        </w:rPr>
        <w:t>臺</w:t>
      </w:r>
      <w:r w:rsidRPr="00AA7E14">
        <w:rPr>
          <w:rFonts w:ascii="標楷體" w:hAnsi="標楷體" w:hint="eastAsia"/>
          <w:color w:val="000000" w:themeColor="text1"/>
        </w:rPr>
        <w:t>幣。但此設施型農業五年計畫並未將養殖漁業納入輔導補助範圍，恐讓政府照顧農漁民之美意大打折扣，請農委會研議將養殖漁業的防災設施納入補助範圍，送交立法院經濟委員會。</w:t>
      </w:r>
    </w:p>
    <w:p w:rsidR="00F421EA" w:rsidRPr="00AA7E14" w:rsidRDefault="00F421EA" w:rsidP="001C4551">
      <w:pPr>
        <w:pStyle w:val="aff1"/>
      </w:pPr>
      <w:r w:rsidRPr="00AA7E14">
        <w:rPr>
          <w:rFonts w:hint="eastAsia"/>
        </w:rPr>
        <w:t>提案人：邱志偉</w:t>
      </w:r>
      <w:r>
        <w:rPr>
          <w:rFonts w:hint="eastAsia"/>
        </w:rPr>
        <w:t xml:space="preserve">  </w:t>
      </w:r>
      <w:r>
        <w:rPr>
          <w:rFonts w:hint="eastAsia"/>
        </w:rPr>
        <w:t>蘇震清</w:t>
      </w:r>
      <w:r>
        <w:rPr>
          <w:rFonts w:hint="eastAsia"/>
        </w:rPr>
        <w:t xml:space="preserve">  </w:t>
      </w:r>
      <w:r>
        <w:rPr>
          <w:rFonts w:hint="eastAsia"/>
        </w:rPr>
        <w:t>邱議瑩</w:t>
      </w:r>
      <w:r>
        <w:rPr>
          <w:rFonts w:hint="eastAsia"/>
        </w:rPr>
        <w:t xml:space="preserve">  </w:t>
      </w:r>
      <w:r>
        <w:rPr>
          <w:rFonts w:hint="eastAsia"/>
        </w:rPr>
        <w:t>王惠美</w:t>
      </w:r>
      <w:r>
        <w:rPr>
          <w:rFonts w:hint="eastAsia"/>
        </w:rPr>
        <w:t xml:space="preserve">  </w:t>
      </w:r>
    </w:p>
    <w:p w:rsidR="00AA7E14" w:rsidRPr="00AA7E14" w:rsidRDefault="00AA7E14" w:rsidP="007A36D1">
      <w:pPr>
        <w:pStyle w:val="aff0"/>
        <w:numPr>
          <w:ilvl w:val="0"/>
          <w:numId w:val="39"/>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rFonts w:ascii="標楷體" w:hAnsi="標楷體"/>
          <w:color w:val="000000" w:themeColor="text1"/>
        </w:rPr>
      </w:pPr>
      <w:r w:rsidRPr="00AA7E14">
        <w:rPr>
          <w:rFonts w:ascii="標楷體" w:hAnsi="標楷體" w:hint="eastAsia"/>
          <w:color w:val="000000" w:themeColor="text1"/>
        </w:rPr>
        <w:t>鑑於農村缺工嚴重，政府雖然推動改善農業季節性缺工2.0措施，惟該措施目標在於改善高經濟價值產業缺工情形，非高經濟價值作物或偏鄉農村仍然是一工難求，更何況政府擬透過NGO團體擴增新勞動力來源，招募農村婦女、待役中青年、轉業、失業人口及新(原)住民組成農事服務團，以及運用外役監受刑人協助改善農業缺工，招募民眾或企業員工成立假日農夫團，協助提供不具專業技術、無危險疑慮之簡易農事工作，雖立意良善，但太過於樂觀。農業工事雖人人能學，但還是必須具備熟能生巧的技能，才能實際協助農事之精實農工，請農業委員會針對如何協助農村獲得技藝純熟、勞動力數量穩定之農工，於一個月內向</w:t>
      </w:r>
      <w:r w:rsidR="00504680">
        <w:rPr>
          <w:rFonts w:ascii="標楷體" w:hAnsi="標楷體" w:hint="eastAsia"/>
          <w:color w:val="000000" w:themeColor="text1"/>
        </w:rPr>
        <w:t>立法院經濟委員會</w:t>
      </w:r>
      <w:r w:rsidRPr="00AA7E14">
        <w:rPr>
          <w:rFonts w:ascii="標楷體" w:hAnsi="標楷體" w:hint="eastAsia"/>
          <w:color w:val="000000" w:themeColor="text1"/>
        </w:rPr>
        <w:t>提出專案報告。</w:t>
      </w:r>
    </w:p>
    <w:p w:rsidR="00F421EA" w:rsidRPr="00AA7E14" w:rsidRDefault="00F421EA" w:rsidP="001C4551">
      <w:pPr>
        <w:pStyle w:val="aff1"/>
      </w:pPr>
      <w:r w:rsidRPr="00AA7E14">
        <w:rPr>
          <w:rFonts w:hint="eastAsia"/>
        </w:rPr>
        <w:t>提案人：邱志偉</w:t>
      </w:r>
      <w:r>
        <w:rPr>
          <w:rFonts w:hint="eastAsia"/>
        </w:rPr>
        <w:t xml:space="preserve">  </w:t>
      </w:r>
      <w:r>
        <w:rPr>
          <w:rFonts w:hint="eastAsia"/>
        </w:rPr>
        <w:t>蘇震清</w:t>
      </w:r>
      <w:r>
        <w:rPr>
          <w:rFonts w:hint="eastAsia"/>
        </w:rPr>
        <w:t xml:space="preserve">  </w:t>
      </w:r>
      <w:r>
        <w:rPr>
          <w:rFonts w:hint="eastAsia"/>
        </w:rPr>
        <w:t>邱議瑩</w:t>
      </w:r>
      <w:r>
        <w:rPr>
          <w:rFonts w:hint="eastAsia"/>
        </w:rPr>
        <w:t xml:space="preserve">  </w:t>
      </w:r>
      <w:r>
        <w:rPr>
          <w:rFonts w:hint="eastAsia"/>
        </w:rPr>
        <w:t>王惠美</w:t>
      </w:r>
      <w:r>
        <w:rPr>
          <w:rFonts w:hint="eastAsia"/>
        </w:rPr>
        <w:t xml:space="preserve">  </w:t>
      </w:r>
    </w:p>
    <w:p w:rsidR="00AA7E14" w:rsidRPr="00AA7E14" w:rsidRDefault="00AA7E14" w:rsidP="007A36D1">
      <w:pPr>
        <w:pStyle w:val="aff0"/>
        <w:numPr>
          <w:ilvl w:val="0"/>
          <w:numId w:val="39"/>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rPr>
          <w:rFonts w:ascii="標楷體" w:hAnsi="標楷體"/>
          <w:color w:val="000000" w:themeColor="text1"/>
        </w:rPr>
      </w:pPr>
      <w:r w:rsidRPr="00AA7E14">
        <w:rPr>
          <w:rFonts w:ascii="標楷體" w:hAnsi="標楷體" w:hint="eastAsia"/>
          <w:color w:val="000000" w:themeColor="text1"/>
        </w:rPr>
        <w:t>鑑於我國畜牧產業發達，每年禽畜糞便排泄量高達一千二百萬噸，如果處理不當或任意排放，很容易造成環境污染。然而禽畜排泄物含有大量有機物及植物所需養分要素，禽畜糞通常與高碳氮比之植物殘體混合堆積形成，既可改善土壤物理、化學及生物性質，亦可提供作物適當養料，乃優質有機肥種類之一，是具體而微之循環經濟。請農委會針對畜牧產業與有機肥製造產業之整合平台之可行性，於二個月內向</w:t>
      </w:r>
      <w:r w:rsidR="00504680">
        <w:rPr>
          <w:rFonts w:ascii="標楷體" w:hAnsi="標楷體" w:hint="eastAsia"/>
          <w:color w:val="000000" w:themeColor="text1"/>
        </w:rPr>
        <w:t>立法院經濟委員會</w:t>
      </w:r>
      <w:r w:rsidRPr="00AA7E14">
        <w:rPr>
          <w:rFonts w:ascii="標楷體" w:hAnsi="標楷體" w:hint="eastAsia"/>
          <w:color w:val="000000" w:themeColor="text1"/>
        </w:rPr>
        <w:t>提出專案報告。</w:t>
      </w:r>
    </w:p>
    <w:p w:rsidR="00F421EA" w:rsidRPr="00AA7E14" w:rsidRDefault="00F421EA" w:rsidP="001C4551">
      <w:pPr>
        <w:pStyle w:val="aff1"/>
      </w:pPr>
      <w:r w:rsidRPr="00AA7E14">
        <w:rPr>
          <w:rFonts w:hint="eastAsia"/>
        </w:rPr>
        <w:t>提案人：邱志偉</w:t>
      </w:r>
      <w:r>
        <w:rPr>
          <w:rFonts w:hint="eastAsia"/>
        </w:rPr>
        <w:t xml:space="preserve">  </w:t>
      </w:r>
      <w:r>
        <w:rPr>
          <w:rFonts w:hint="eastAsia"/>
        </w:rPr>
        <w:t>蘇震清</w:t>
      </w:r>
      <w:r>
        <w:rPr>
          <w:rFonts w:hint="eastAsia"/>
        </w:rPr>
        <w:t xml:space="preserve">  </w:t>
      </w:r>
      <w:r>
        <w:rPr>
          <w:rFonts w:hint="eastAsia"/>
        </w:rPr>
        <w:t>邱議瑩</w:t>
      </w:r>
      <w:r>
        <w:rPr>
          <w:rFonts w:hint="eastAsia"/>
        </w:rPr>
        <w:t xml:space="preserve">  </w:t>
      </w:r>
      <w:r>
        <w:rPr>
          <w:rFonts w:hint="eastAsia"/>
        </w:rPr>
        <w:t>王惠美</w:t>
      </w:r>
      <w:r>
        <w:rPr>
          <w:rFonts w:hint="eastAsia"/>
        </w:rPr>
        <w:t xml:space="preserve">  </w:t>
      </w:r>
    </w:p>
    <w:p w:rsidR="00AA7E14" w:rsidRPr="00AA7E14" w:rsidRDefault="00AA7E14" w:rsidP="00931E7B">
      <w:pPr>
        <w:pStyle w:val="aff0"/>
        <w:numPr>
          <w:ilvl w:val="0"/>
          <w:numId w:val="39"/>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pPr>
      <w:r w:rsidRPr="00931E7B">
        <w:rPr>
          <w:rFonts w:ascii="標楷體" w:hAnsi="標楷體" w:hint="eastAsia"/>
          <w:color w:val="000000" w:themeColor="text1"/>
        </w:rPr>
        <w:t>國內農作物價格年年波動大，團購、促銷、增加使用都只是事後的補救方案，政府應有明確的農業規劃。建議農委會朝以下五個方向來研擬計畫，才可以讓國內作物具競爭力，農民收入增加，農村環境改善，創造農業新價值。</w:t>
      </w:r>
      <w:r w:rsidR="00931E7B" w:rsidRPr="00931E7B">
        <w:rPr>
          <w:rFonts w:ascii="標楷體" w:hAnsi="標楷體" w:hint="eastAsia"/>
          <w:color w:val="000000" w:themeColor="text1"/>
        </w:rPr>
        <w:t>(一)</w:t>
      </w:r>
      <w:r w:rsidRPr="00AA7E14">
        <w:rPr>
          <w:rFonts w:hint="eastAsia"/>
        </w:rPr>
        <w:t>持續研發國內外市場需求的新品種</w:t>
      </w:r>
      <w:r w:rsidR="00931E7B">
        <w:rPr>
          <w:rFonts w:hint="eastAsia"/>
        </w:rPr>
        <w:t>；</w:t>
      </w:r>
      <w:r w:rsidR="00931E7B" w:rsidRPr="00931E7B">
        <w:rPr>
          <w:rFonts w:ascii="標楷體" w:hAnsi="標楷體" w:hint="eastAsia"/>
          <w:color w:val="000000" w:themeColor="text1"/>
        </w:rPr>
        <w:t>(二)</w:t>
      </w:r>
      <w:r w:rsidRPr="00AA7E14">
        <w:rPr>
          <w:rFonts w:hint="eastAsia"/>
        </w:rPr>
        <w:t>建立各種作物優良生產行銷體系</w:t>
      </w:r>
      <w:r w:rsidR="00931E7B">
        <w:rPr>
          <w:rFonts w:hint="eastAsia"/>
        </w:rPr>
        <w:t>；</w:t>
      </w:r>
      <w:r w:rsidR="00931E7B" w:rsidRPr="00931E7B">
        <w:rPr>
          <w:rFonts w:ascii="標楷體" w:hAnsi="標楷體" w:hint="eastAsia"/>
          <w:color w:val="000000" w:themeColor="text1"/>
        </w:rPr>
        <w:t>(三)</w:t>
      </w:r>
      <w:r w:rsidRPr="00AA7E14">
        <w:rPr>
          <w:rFonts w:hint="eastAsia"/>
        </w:rPr>
        <w:t>輔導適地適種並符合經濟規模作物面積</w:t>
      </w:r>
      <w:r w:rsidR="00931E7B">
        <w:rPr>
          <w:rFonts w:hint="eastAsia"/>
        </w:rPr>
        <w:t>；</w:t>
      </w:r>
      <w:r w:rsidR="00931E7B" w:rsidRPr="00931E7B">
        <w:rPr>
          <w:rFonts w:ascii="標楷體" w:hAnsi="標楷體" w:hint="eastAsia"/>
          <w:color w:val="000000" w:themeColor="text1"/>
        </w:rPr>
        <w:t>(四)</w:t>
      </w:r>
      <w:r w:rsidRPr="00AA7E14">
        <w:rPr>
          <w:rFonts w:hint="eastAsia"/>
        </w:rPr>
        <w:t>培育新農民完善農民福利</w:t>
      </w:r>
      <w:r w:rsidR="00931E7B">
        <w:rPr>
          <w:rFonts w:hint="eastAsia"/>
        </w:rPr>
        <w:t>；</w:t>
      </w:r>
      <w:r w:rsidR="00931E7B" w:rsidRPr="00931E7B">
        <w:rPr>
          <w:rFonts w:ascii="標楷體" w:hAnsi="標楷體" w:hint="eastAsia"/>
          <w:color w:val="000000" w:themeColor="text1"/>
        </w:rPr>
        <w:t>(五)</w:t>
      </w:r>
      <w:r w:rsidRPr="00AA7E14">
        <w:rPr>
          <w:rFonts w:hint="eastAsia"/>
        </w:rPr>
        <w:t>推動農村再造創造農村新文化。以上計畫請於一個月內</w:t>
      </w:r>
      <w:r w:rsidRPr="00AA7E14">
        <w:rPr>
          <w:rFonts w:hint="eastAsia"/>
        </w:rPr>
        <w:t>(106</w:t>
      </w:r>
      <w:r w:rsidRPr="00AA7E14">
        <w:rPr>
          <w:rFonts w:hint="eastAsia"/>
        </w:rPr>
        <w:t>年</w:t>
      </w:r>
      <w:r w:rsidRPr="00AA7E14">
        <w:rPr>
          <w:rFonts w:hint="eastAsia"/>
        </w:rPr>
        <w:t>4</w:t>
      </w:r>
      <w:r w:rsidRPr="00AA7E14">
        <w:rPr>
          <w:rFonts w:hint="eastAsia"/>
        </w:rPr>
        <w:t>月</w:t>
      </w:r>
      <w:r w:rsidRPr="00AA7E14">
        <w:rPr>
          <w:rFonts w:hint="eastAsia"/>
        </w:rPr>
        <w:t>5</w:t>
      </w:r>
      <w:r w:rsidRPr="00AA7E14">
        <w:rPr>
          <w:rFonts w:hint="eastAsia"/>
        </w:rPr>
        <w:t>日</w:t>
      </w:r>
      <w:r w:rsidR="00931E7B">
        <w:rPr>
          <w:rFonts w:hint="eastAsia"/>
        </w:rPr>
        <w:t>，</w:t>
      </w:r>
      <w:r w:rsidRPr="00AA7E14">
        <w:rPr>
          <w:rFonts w:hint="eastAsia"/>
        </w:rPr>
        <w:t>週三前</w:t>
      </w:r>
      <w:r w:rsidRPr="00AA7E14">
        <w:rPr>
          <w:rFonts w:hint="eastAsia"/>
        </w:rPr>
        <w:t>)</w:t>
      </w:r>
      <w:r w:rsidRPr="00AA7E14">
        <w:rPr>
          <w:rFonts w:hint="eastAsia"/>
        </w:rPr>
        <w:t>送立法院經濟委員會。</w:t>
      </w:r>
    </w:p>
    <w:p w:rsidR="00AA7E14" w:rsidRPr="00AA7E14" w:rsidRDefault="00AA7E14" w:rsidP="001C4551">
      <w:pPr>
        <w:pStyle w:val="aff1"/>
      </w:pPr>
      <w:r w:rsidRPr="00AA7E14">
        <w:rPr>
          <w:rFonts w:hint="eastAsia"/>
        </w:rPr>
        <w:t>提案人：</w:t>
      </w:r>
      <w:r w:rsidR="00714C84">
        <w:rPr>
          <w:rFonts w:hint="eastAsia"/>
        </w:rPr>
        <w:t>林岱樺</w:t>
      </w:r>
      <w:r w:rsidR="00714C84">
        <w:rPr>
          <w:rFonts w:hint="eastAsia"/>
        </w:rPr>
        <w:t xml:space="preserve">  </w:t>
      </w:r>
      <w:r w:rsidR="00714C84">
        <w:rPr>
          <w:rFonts w:hint="eastAsia"/>
        </w:rPr>
        <w:t>蘇震清</w:t>
      </w:r>
      <w:r w:rsidR="00714C84">
        <w:rPr>
          <w:rFonts w:hint="eastAsia"/>
        </w:rPr>
        <w:t xml:space="preserve">  </w:t>
      </w:r>
      <w:r w:rsidR="00714C84">
        <w:rPr>
          <w:rFonts w:hint="eastAsia"/>
        </w:rPr>
        <w:t>陳明文</w:t>
      </w:r>
      <w:r w:rsidR="00714C84">
        <w:rPr>
          <w:rFonts w:hint="eastAsia"/>
        </w:rPr>
        <w:t xml:space="preserve">  </w:t>
      </w:r>
      <w:r w:rsidR="00714C84">
        <w:rPr>
          <w:rFonts w:hint="eastAsia"/>
        </w:rPr>
        <w:t>蕭美琴</w:t>
      </w:r>
      <w:r w:rsidR="00714C84">
        <w:rPr>
          <w:rFonts w:hint="eastAsia"/>
        </w:rPr>
        <w:t xml:space="preserve">  </w:t>
      </w:r>
      <w:r w:rsidR="00714C84">
        <w:rPr>
          <w:rFonts w:hint="eastAsia"/>
        </w:rPr>
        <w:t>王惠美</w:t>
      </w:r>
    </w:p>
    <w:p w:rsidR="00AA7E14" w:rsidRPr="00AA7E14" w:rsidRDefault="00AA7E14" w:rsidP="001C4551">
      <w:pPr>
        <w:pStyle w:val="aff0"/>
        <w:numPr>
          <w:ilvl w:val="0"/>
          <w:numId w:val="39"/>
        </w:numPr>
        <w:tabs>
          <w:tab w:val="left" w:pos="1328"/>
        </w:tabs>
        <w:kinsoku w:val="0"/>
        <w:overflowPunct w:val="0"/>
        <w:autoSpaceDE w:val="0"/>
        <w:autoSpaceDN w:val="0"/>
        <w:adjustRightInd w:val="0"/>
        <w:snapToGrid w:val="0"/>
        <w:spacing w:line="480" w:lineRule="exact"/>
        <w:ind w:leftChars="0" w:left="1329" w:rightChars="25" w:right="83" w:hangingChars="400" w:hanging="1329"/>
        <w:jc w:val="both"/>
        <w:rPr>
          <w:rFonts w:ascii="標楷體" w:hAnsi="標楷體"/>
          <w:color w:val="000000" w:themeColor="text1"/>
        </w:rPr>
      </w:pPr>
      <w:r w:rsidRPr="00AA7E14">
        <w:rPr>
          <w:rFonts w:ascii="標楷體" w:hAnsi="標楷體" w:hint="eastAsia"/>
          <w:color w:val="000000" w:themeColor="text1"/>
        </w:rPr>
        <w:t>為加強禽流感防疫策略，農委會應採取增加宿主抵抗力的策略來控制禽流感疫情。農委會應評估以本土分離株H5N2、H5N6及H5N8病毒來研發製造本土株禽流感儲備疫苗。以上評估報告於</w:t>
      </w:r>
      <w:r w:rsidR="00256C77">
        <w:rPr>
          <w:rFonts w:ascii="標楷體" w:hAnsi="標楷體" w:hint="eastAsia"/>
          <w:color w:val="000000" w:themeColor="text1"/>
        </w:rPr>
        <w:t>1個月內</w:t>
      </w:r>
      <w:r w:rsidRPr="00AA7E14">
        <w:rPr>
          <w:rFonts w:ascii="標楷體" w:hAnsi="標楷體" w:hint="eastAsia"/>
          <w:color w:val="000000" w:themeColor="text1"/>
        </w:rPr>
        <w:t>(106年</w:t>
      </w:r>
      <w:r w:rsidR="00256C77">
        <w:rPr>
          <w:rFonts w:ascii="標楷體" w:hAnsi="標楷體" w:hint="eastAsia"/>
          <w:color w:val="000000" w:themeColor="text1"/>
        </w:rPr>
        <w:t>4</w:t>
      </w:r>
      <w:r w:rsidRPr="00AA7E14">
        <w:rPr>
          <w:rFonts w:ascii="標楷體" w:hAnsi="標楷體" w:hint="eastAsia"/>
          <w:color w:val="000000" w:themeColor="text1"/>
        </w:rPr>
        <w:t>月</w:t>
      </w:r>
      <w:r w:rsidR="00256C77" w:rsidRPr="00AA7E14">
        <w:rPr>
          <w:rFonts w:ascii="標楷體" w:hAnsi="標楷體" w:hint="eastAsia"/>
          <w:color w:val="000000" w:themeColor="text1"/>
        </w:rPr>
        <w:t>3</w:t>
      </w:r>
      <w:r w:rsidRPr="00AA7E14">
        <w:rPr>
          <w:rFonts w:ascii="標楷體" w:hAnsi="標楷體" w:hint="eastAsia"/>
          <w:color w:val="000000" w:themeColor="text1"/>
        </w:rPr>
        <w:t>日</w:t>
      </w:r>
      <w:r w:rsidR="00256C77">
        <w:rPr>
          <w:rFonts w:ascii="標楷體" w:hAnsi="標楷體" w:hint="eastAsia"/>
          <w:color w:val="000000" w:themeColor="text1"/>
        </w:rPr>
        <w:t>，</w:t>
      </w:r>
      <w:r w:rsidRPr="00AA7E14">
        <w:rPr>
          <w:rFonts w:ascii="標楷體" w:hAnsi="標楷體" w:hint="eastAsia"/>
          <w:color w:val="000000" w:themeColor="text1"/>
        </w:rPr>
        <w:t>週</w:t>
      </w:r>
      <w:r w:rsidR="00256C77">
        <w:rPr>
          <w:rFonts w:ascii="標楷體" w:hAnsi="標楷體" w:hint="eastAsia"/>
          <w:color w:val="000000" w:themeColor="text1"/>
        </w:rPr>
        <w:t>一</w:t>
      </w:r>
      <w:r w:rsidRPr="00AA7E14">
        <w:rPr>
          <w:rFonts w:ascii="標楷體" w:hAnsi="標楷體" w:hint="eastAsia"/>
          <w:color w:val="000000" w:themeColor="text1"/>
        </w:rPr>
        <w:t>前)送立法院經濟委員會。</w:t>
      </w:r>
    </w:p>
    <w:p w:rsidR="00AA7E14" w:rsidRPr="00AA7E14" w:rsidRDefault="00714C84" w:rsidP="001C4551">
      <w:pPr>
        <w:pStyle w:val="aff1"/>
        <w:spacing w:line="480" w:lineRule="exact"/>
      </w:pPr>
      <w:r w:rsidRPr="00714C84">
        <w:rPr>
          <w:rFonts w:hint="eastAsia"/>
        </w:rPr>
        <w:t>提案人：林岱樺</w:t>
      </w:r>
      <w:r w:rsidRPr="00714C84">
        <w:rPr>
          <w:rFonts w:hint="eastAsia"/>
        </w:rPr>
        <w:t xml:space="preserve">  </w:t>
      </w:r>
      <w:r w:rsidRPr="00714C84">
        <w:rPr>
          <w:rFonts w:hint="eastAsia"/>
        </w:rPr>
        <w:t>蘇震清</w:t>
      </w:r>
      <w:r w:rsidRPr="00714C84">
        <w:rPr>
          <w:rFonts w:hint="eastAsia"/>
        </w:rPr>
        <w:t xml:space="preserve">  </w:t>
      </w:r>
      <w:r w:rsidRPr="00714C84">
        <w:rPr>
          <w:rFonts w:hint="eastAsia"/>
        </w:rPr>
        <w:t>陳明文</w:t>
      </w:r>
      <w:r w:rsidRPr="00714C84">
        <w:rPr>
          <w:rFonts w:hint="eastAsia"/>
        </w:rPr>
        <w:t xml:space="preserve">  </w:t>
      </w:r>
      <w:r w:rsidRPr="00714C84">
        <w:rPr>
          <w:rFonts w:hint="eastAsia"/>
        </w:rPr>
        <w:t>蕭美琴</w:t>
      </w:r>
      <w:r w:rsidRPr="00714C84">
        <w:rPr>
          <w:rFonts w:hint="eastAsia"/>
        </w:rPr>
        <w:t xml:space="preserve">  </w:t>
      </w:r>
      <w:r w:rsidRPr="00714C84">
        <w:rPr>
          <w:rFonts w:hint="eastAsia"/>
        </w:rPr>
        <w:t>王惠美</w:t>
      </w:r>
    </w:p>
    <w:p w:rsidR="00AA7E14" w:rsidRPr="00AA7E14" w:rsidRDefault="00AA7E14" w:rsidP="001C4551">
      <w:pPr>
        <w:pStyle w:val="aff0"/>
        <w:numPr>
          <w:ilvl w:val="0"/>
          <w:numId w:val="39"/>
        </w:numPr>
        <w:tabs>
          <w:tab w:val="left" w:pos="1328"/>
        </w:tabs>
        <w:kinsoku w:val="0"/>
        <w:overflowPunct w:val="0"/>
        <w:autoSpaceDE w:val="0"/>
        <w:autoSpaceDN w:val="0"/>
        <w:adjustRightInd w:val="0"/>
        <w:snapToGrid w:val="0"/>
        <w:spacing w:line="480" w:lineRule="exact"/>
        <w:ind w:leftChars="0" w:left="1329" w:rightChars="25" w:right="83" w:hangingChars="400" w:hanging="1329"/>
        <w:jc w:val="both"/>
        <w:rPr>
          <w:rFonts w:ascii="標楷體" w:hAnsi="標楷體"/>
          <w:color w:val="000000" w:themeColor="text1"/>
        </w:rPr>
      </w:pPr>
      <w:r w:rsidRPr="00AA7E14">
        <w:rPr>
          <w:rFonts w:ascii="標楷體" w:hAnsi="標楷體" w:hint="eastAsia"/>
          <w:color w:val="000000" w:themeColor="text1"/>
        </w:rPr>
        <w:t>農委會應針對業者及專家對目前非開放式禽舍所提出之缺失，重新檢討，以跨領域的思維提出改善方案，並研擬比照溫室5年70億</w:t>
      </w:r>
      <w:r w:rsidR="00E336F8">
        <w:rPr>
          <w:rFonts w:ascii="標楷體" w:hAnsi="標楷體" w:hint="eastAsia"/>
          <w:color w:val="000000" w:themeColor="text1"/>
        </w:rPr>
        <w:t>元</w:t>
      </w:r>
      <w:r w:rsidRPr="00AA7E14">
        <w:rPr>
          <w:rFonts w:ascii="標楷體" w:hAnsi="標楷體" w:hint="eastAsia"/>
          <w:color w:val="000000" w:themeColor="text1"/>
        </w:rPr>
        <w:t>補助計畫，補助設置非開放式禽舍。以上改善方案及研擬結果於</w:t>
      </w:r>
      <w:r w:rsidR="00256C77" w:rsidRPr="00256C77">
        <w:rPr>
          <w:rFonts w:ascii="標楷體" w:hAnsi="標楷體" w:hint="eastAsia"/>
          <w:color w:val="000000" w:themeColor="text1"/>
        </w:rPr>
        <w:t>1個月內(106年4月3日，週一前)</w:t>
      </w:r>
      <w:r w:rsidRPr="00AA7E14">
        <w:rPr>
          <w:rFonts w:ascii="標楷體" w:hAnsi="標楷體" w:hint="eastAsia"/>
          <w:color w:val="000000" w:themeColor="text1"/>
        </w:rPr>
        <w:t>送立法院經濟委員會。</w:t>
      </w:r>
    </w:p>
    <w:p w:rsidR="00AA7E14" w:rsidRPr="00AA7E14" w:rsidRDefault="00714C84" w:rsidP="001C4551">
      <w:pPr>
        <w:pStyle w:val="aff1"/>
        <w:spacing w:line="480" w:lineRule="exact"/>
      </w:pPr>
      <w:r w:rsidRPr="00714C84">
        <w:rPr>
          <w:rFonts w:hint="eastAsia"/>
        </w:rPr>
        <w:t>提案人：林岱樺</w:t>
      </w:r>
      <w:r w:rsidRPr="00714C84">
        <w:rPr>
          <w:rFonts w:hint="eastAsia"/>
        </w:rPr>
        <w:t xml:space="preserve">  </w:t>
      </w:r>
      <w:r w:rsidRPr="00714C84">
        <w:rPr>
          <w:rFonts w:hint="eastAsia"/>
        </w:rPr>
        <w:t>蘇震清</w:t>
      </w:r>
      <w:r w:rsidRPr="00714C84">
        <w:rPr>
          <w:rFonts w:hint="eastAsia"/>
        </w:rPr>
        <w:t xml:space="preserve">  </w:t>
      </w:r>
      <w:r w:rsidRPr="00714C84">
        <w:rPr>
          <w:rFonts w:hint="eastAsia"/>
        </w:rPr>
        <w:t>陳明文</w:t>
      </w:r>
      <w:r w:rsidRPr="00714C84">
        <w:rPr>
          <w:rFonts w:hint="eastAsia"/>
        </w:rPr>
        <w:t xml:space="preserve">  </w:t>
      </w:r>
      <w:r w:rsidRPr="00714C84">
        <w:rPr>
          <w:rFonts w:hint="eastAsia"/>
        </w:rPr>
        <w:t>王惠美</w:t>
      </w:r>
    </w:p>
    <w:p w:rsidR="00AA7E14" w:rsidRPr="00AA7E14" w:rsidRDefault="00AA7E14" w:rsidP="001C4551">
      <w:pPr>
        <w:pStyle w:val="aff0"/>
        <w:numPr>
          <w:ilvl w:val="0"/>
          <w:numId w:val="39"/>
        </w:numPr>
        <w:tabs>
          <w:tab w:val="left" w:pos="1328"/>
        </w:tabs>
        <w:kinsoku w:val="0"/>
        <w:overflowPunct w:val="0"/>
        <w:autoSpaceDE w:val="0"/>
        <w:autoSpaceDN w:val="0"/>
        <w:adjustRightInd w:val="0"/>
        <w:snapToGrid w:val="0"/>
        <w:spacing w:line="480" w:lineRule="exact"/>
        <w:ind w:leftChars="0" w:left="1329" w:rightChars="25" w:right="83" w:hangingChars="400" w:hanging="1329"/>
        <w:jc w:val="both"/>
        <w:rPr>
          <w:rFonts w:ascii="標楷體" w:hAnsi="標楷體"/>
          <w:color w:val="000000" w:themeColor="text1"/>
        </w:rPr>
      </w:pPr>
      <w:r w:rsidRPr="00AA7E14">
        <w:rPr>
          <w:rFonts w:ascii="標楷體" w:hAnsi="標楷體" w:hint="eastAsia"/>
          <w:color w:val="000000" w:themeColor="text1"/>
        </w:rPr>
        <w:t>為防治禽流感疫情擴散，鼓勵業者主動通報疫情，撲殺後</w:t>
      </w:r>
      <w:r w:rsidR="0035250C">
        <w:rPr>
          <w:rFonts w:ascii="標楷體" w:hAnsi="標楷體" w:hint="eastAsia"/>
          <w:color w:val="000000" w:themeColor="text1"/>
        </w:rPr>
        <w:t>八</w:t>
      </w:r>
      <w:r w:rsidRPr="00AA7E14">
        <w:rPr>
          <w:rFonts w:ascii="標楷體" w:hAnsi="標楷體" w:hint="eastAsia"/>
          <w:color w:val="000000" w:themeColor="text1"/>
        </w:rPr>
        <w:t>成補償金額，應由今年5月31日延長至12月31日。農委會重新檢討主、被動偵測系統的監測對象、時間、頻度，以提高偵測敏感度。以上檢討</w:t>
      </w:r>
      <w:r w:rsidR="00F56265">
        <w:rPr>
          <w:rFonts w:ascii="標楷體" w:hAnsi="標楷體" w:hint="eastAsia"/>
          <w:color w:val="000000" w:themeColor="text1"/>
        </w:rPr>
        <w:t>之</w:t>
      </w:r>
      <w:r w:rsidRPr="00AA7E14">
        <w:rPr>
          <w:rFonts w:ascii="標楷體" w:hAnsi="標楷體" w:hint="eastAsia"/>
          <w:color w:val="000000" w:themeColor="text1"/>
        </w:rPr>
        <w:t>書面報告於兩週內(106年3月16日</w:t>
      </w:r>
      <w:r w:rsidR="00F56265">
        <w:rPr>
          <w:rFonts w:ascii="標楷體" w:hAnsi="標楷體" w:hint="eastAsia"/>
          <w:color w:val="000000" w:themeColor="text1"/>
        </w:rPr>
        <w:t>，</w:t>
      </w:r>
      <w:r w:rsidRPr="00AA7E14">
        <w:rPr>
          <w:rFonts w:ascii="標楷體" w:hAnsi="標楷體" w:hint="eastAsia"/>
          <w:color w:val="000000" w:themeColor="text1"/>
        </w:rPr>
        <w:t>週四前)送立法院經濟委員會。</w:t>
      </w:r>
    </w:p>
    <w:p w:rsidR="00AA7E14" w:rsidRPr="00AA7E14" w:rsidRDefault="00714C84" w:rsidP="001C4551">
      <w:pPr>
        <w:pStyle w:val="aff1"/>
        <w:spacing w:line="480" w:lineRule="exact"/>
      </w:pPr>
      <w:r w:rsidRPr="00714C84">
        <w:rPr>
          <w:rFonts w:hint="eastAsia"/>
        </w:rPr>
        <w:t>提案人：林岱樺</w:t>
      </w:r>
      <w:r w:rsidRPr="00714C84">
        <w:rPr>
          <w:rFonts w:hint="eastAsia"/>
        </w:rPr>
        <w:t xml:space="preserve">  </w:t>
      </w:r>
      <w:r w:rsidRPr="00714C84">
        <w:rPr>
          <w:rFonts w:hint="eastAsia"/>
        </w:rPr>
        <w:t>蘇震清</w:t>
      </w:r>
      <w:r w:rsidRPr="00714C84">
        <w:rPr>
          <w:rFonts w:hint="eastAsia"/>
        </w:rPr>
        <w:t xml:space="preserve">  </w:t>
      </w:r>
      <w:r w:rsidRPr="00714C84">
        <w:rPr>
          <w:rFonts w:hint="eastAsia"/>
        </w:rPr>
        <w:t>陳明文</w:t>
      </w:r>
      <w:r w:rsidRPr="00714C84">
        <w:rPr>
          <w:rFonts w:hint="eastAsia"/>
        </w:rPr>
        <w:t xml:space="preserve">  </w:t>
      </w:r>
      <w:r w:rsidR="00A269B5">
        <w:rPr>
          <w:rFonts w:hint="eastAsia"/>
        </w:rPr>
        <w:t>蕭美琴</w:t>
      </w:r>
      <w:r w:rsidRPr="00714C84">
        <w:rPr>
          <w:rFonts w:hint="eastAsia"/>
        </w:rPr>
        <w:t>王惠美</w:t>
      </w:r>
    </w:p>
    <w:p w:rsidR="00AA7E14" w:rsidRPr="00AA7E14" w:rsidRDefault="00AA7E14" w:rsidP="001C4551">
      <w:pPr>
        <w:pStyle w:val="aff0"/>
        <w:numPr>
          <w:ilvl w:val="0"/>
          <w:numId w:val="39"/>
        </w:numPr>
        <w:tabs>
          <w:tab w:val="left" w:pos="1328"/>
        </w:tabs>
        <w:kinsoku w:val="0"/>
        <w:overflowPunct w:val="0"/>
        <w:autoSpaceDE w:val="0"/>
        <w:autoSpaceDN w:val="0"/>
        <w:adjustRightInd w:val="0"/>
        <w:snapToGrid w:val="0"/>
        <w:spacing w:line="480" w:lineRule="exact"/>
        <w:ind w:leftChars="0" w:left="1329" w:rightChars="25" w:right="83" w:hangingChars="400" w:hanging="1329"/>
        <w:jc w:val="both"/>
        <w:rPr>
          <w:rFonts w:ascii="標楷體" w:hAnsi="標楷體"/>
          <w:color w:val="000000" w:themeColor="text1"/>
        </w:rPr>
      </w:pPr>
      <w:r w:rsidRPr="00AA7E14">
        <w:rPr>
          <w:rFonts w:ascii="標楷體" w:hAnsi="標楷體" w:hint="eastAsia"/>
          <w:color w:val="000000" w:themeColor="text1"/>
        </w:rPr>
        <w:t>「台灣漁業及海洋技術顧問社」為配合「簡化農業財團法人業務量少之單位」整併至農業科技研究院，</w:t>
      </w:r>
      <w:r w:rsidR="00F04979">
        <w:rPr>
          <w:rFonts w:ascii="標楷體" w:hAnsi="標楷體" w:hint="eastAsia"/>
          <w:color w:val="000000" w:themeColor="text1"/>
        </w:rPr>
        <w:t>建議</w:t>
      </w:r>
      <w:r w:rsidRPr="00AA7E14">
        <w:rPr>
          <w:rFonts w:ascii="標楷體" w:hAnsi="標楷體" w:hint="eastAsia"/>
          <w:color w:val="000000" w:themeColor="text1"/>
        </w:rPr>
        <w:t>農業科技研究院應成立漁業及海洋技術中心，並於原顧問社之林森南路辦公室掛牌，</w:t>
      </w:r>
      <w:r w:rsidR="00F34499" w:rsidRPr="00F34499">
        <w:rPr>
          <w:rFonts w:ascii="標楷體" w:hAnsi="標楷體" w:hint="eastAsia"/>
          <w:color w:val="000000" w:themeColor="text1"/>
        </w:rPr>
        <w:t>漁</w:t>
      </w:r>
      <w:r w:rsidRPr="00AA7E14">
        <w:rPr>
          <w:rFonts w:ascii="標楷體" w:hAnsi="標楷體" w:hint="eastAsia"/>
          <w:color w:val="000000" w:themeColor="text1"/>
        </w:rPr>
        <w:t>顧社同仁合併後即為農科院漁業及海洋技術中心之正職人員，除於原址繼續工作外，並保留原有之工作年資</w:t>
      </w:r>
      <w:r w:rsidR="00F56265">
        <w:rPr>
          <w:rFonts w:ascii="標楷體" w:hAnsi="標楷體" w:hint="eastAsia"/>
          <w:color w:val="000000" w:themeColor="text1"/>
        </w:rPr>
        <w:t>，</w:t>
      </w:r>
      <w:r w:rsidRPr="00AA7E14">
        <w:rPr>
          <w:rFonts w:ascii="標楷體" w:hAnsi="標楷體" w:hint="eastAsia"/>
          <w:color w:val="000000" w:themeColor="text1"/>
        </w:rPr>
        <w:t>農科院概括承受漁顧社權利與義務。以上</w:t>
      </w:r>
      <w:r w:rsidR="00256C77">
        <w:rPr>
          <w:rFonts w:ascii="標楷體" w:hAnsi="標楷體" w:hint="eastAsia"/>
          <w:color w:val="000000" w:themeColor="text1"/>
        </w:rPr>
        <w:t>雙方協調情形</w:t>
      </w:r>
      <w:r w:rsidRPr="00AA7E14">
        <w:rPr>
          <w:rFonts w:ascii="標楷體" w:hAnsi="標楷體" w:hint="eastAsia"/>
          <w:color w:val="000000" w:themeColor="text1"/>
        </w:rPr>
        <w:t>請於</w:t>
      </w:r>
      <w:r w:rsidR="00256C77">
        <w:rPr>
          <w:rFonts w:ascii="標楷體" w:hAnsi="標楷體" w:hint="eastAsia"/>
          <w:color w:val="000000" w:themeColor="text1"/>
        </w:rPr>
        <w:t>2週</w:t>
      </w:r>
      <w:r w:rsidRPr="00AA7E14">
        <w:rPr>
          <w:rFonts w:ascii="標楷體" w:hAnsi="標楷體" w:hint="eastAsia"/>
          <w:color w:val="000000" w:themeColor="text1"/>
        </w:rPr>
        <w:t>內(106年</w:t>
      </w:r>
      <w:r w:rsidR="00256C77">
        <w:rPr>
          <w:rFonts w:ascii="標楷體" w:hAnsi="標楷體" w:hint="eastAsia"/>
          <w:color w:val="000000" w:themeColor="text1"/>
        </w:rPr>
        <w:t>3</w:t>
      </w:r>
      <w:r w:rsidRPr="00AA7E14">
        <w:rPr>
          <w:rFonts w:ascii="標楷體" w:hAnsi="標楷體" w:hint="eastAsia"/>
          <w:color w:val="000000" w:themeColor="text1"/>
        </w:rPr>
        <w:t>月</w:t>
      </w:r>
      <w:r w:rsidR="00256C77">
        <w:rPr>
          <w:rFonts w:ascii="標楷體" w:hAnsi="標楷體" w:hint="eastAsia"/>
          <w:color w:val="000000" w:themeColor="text1"/>
        </w:rPr>
        <w:t>16</w:t>
      </w:r>
      <w:r w:rsidRPr="00AA7E14">
        <w:rPr>
          <w:rFonts w:ascii="標楷體" w:hAnsi="標楷體" w:hint="eastAsia"/>
          <w:color w:val="000000" w:themeColor="text1"/>
        </w:rPr>
        <w:t>日</w:t>
      </w:r>
      <w:r w:rsidR="00256C77">
        <w:rPr>
          <w:rFonts w:ascii="標楷體" w:hAnsi="標楷體" w:hint="eastAsia"/>
          <w:color w:val="000000" w:themeColor="text1"/>
        </w:rPr>
        <w:t>，</w:t>
      </w:r>
      <w:r w:rsidRPr="00AA7E14">
        <w:rPr>
          <w:rFonts w:ascii="標楷體" w:hAnsi="標楷體" w:hint="eastAsia"/>
          <w:color w:val="000000" w:themeColor="text1"/>
        </w:rPr>
        <w:t>週</w:t>
      </w:r>
      <w:r w:rsidR="00256C77">
        <w:rPr>
          <w:rFonts w:ascii="標楷體" w:hAnsi="標楷體" w:hint="eastAsia"/>
          <w:color w:val="000000" w:themeColor="text1"/>
        </w:rPr>
        <w:t>四</w:t>
      </w:r>
      <w:r w:rsidRPr="00AA7E14">
        <w:rPr>
          <w:rFonts w:ascii="標楷體" w:hAnsi="標楷體" w:hint="eastAsia"/>
          <w:color w:val="000000" w:themeColor="text1"/>
        </w:rPr>
        <w:t>前)送立法院經濟委員會。</w:t>
      </w:r>
    </w:p>
    <w:p w:rsidR="00AA7E14" w:rsidRPr="006A15E3" w:rsidRDefault="00714C84" w:rsidP="001C4551">
      <w:pPr>
        <w:pStyle w:val="aff1"/>
        <w:spacing w:line="480" w:lineRule="exact"/>
      </w:pPr>
      <w:r w:rsidRPr="00714C84">
        <w:rPr>
          <w:rFonts w:hint="eastAsia"/>
        </w:rPr>
        <w:t>提案人：林岱樺</w:t>
      </w:r>
      <w:r w:rsidRPr="00714C84">
        <w:rPr>
          <w:rFonts w:hint="eastAsia"/>
        </w:rPr>
        <w:t xml:space="preserve">  </w:t>
      </w:r>
      <w:r w:rsidRPr="00714C84">
        <w:rPr>
          <w:rFonts w:hint="eastAsia"/>
        </w:rPr>
        <w:t>蘇震清</w:t>
      </w:r>
      <w:r w:rsidRPr="00714C84">
        <w:rPr>
          <w:rFonts w:hint="eastAsia"/>
        </w:rPr>
        <w:t xml:space="preserve">  </w:t>
      </w:r>
      <w:r w:rsidRPr="00714C84">
        <w:rPr>
          <w:rFonts w:hint="eastAsia"/>
        </w:rPr>
        <w:t>陳明文</w:t>
      </w:r>
      <w:r w:rsidRPr="00714C84">
        <w:rPr>
          <w:rFonts w:hint="eastAsia"/>
        </w:rPr>
        <w:t xml:space="preserve">  </w:t>
      </w:r>
      <w:r w:rsidRPr="00714C84">
        <w:rPr>
          <w:rFonts w:hint="eastAsia"/>
        </w:rPr>
        <w:t>王惠美</w:t>
      </w:r>
    </w:p>
    <w:p w:rsidR="00757444" w:rsidRPr="003F2D21" w:rsidRDefault="00B06729" w:rsidP="001C4551">
      <w:pPr>
        <w:tabs>
          <w:tab w:val="left" w:pos="1328"/>
        </w:tabs>
        <w:kinsoku w:val="0"/>
        <w:overflowPunct w:val="0"/>
        <w:autoSpaceDE w:val="0"/>
        <w:autoSpaceDN w:val="0"/>
        <w:snapToGrid w:val="0"/>
        <w:spacing w:beforeLines="30" w:before="146" w:line="48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3A6D" w:rsidRDefault="00323A6D">
      <w:r>
        <w:separator/>
      </w:r>
    </w:p>
  </w:endnote>
  <w:endnote w:type="continuationSeparator" w:id="0">
    <w:p w:rsidR="00323A6D" w:rsidRDefault="00323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241C6" w:rsidRPr="007241C6">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3A6D" w:rsidRDefault="00323A6D">
      <w:r>
        <w:separator/>
      </w:r>
    </w:p>
  </w:footnote>
  <w:footnote w:type="continuationSeparator" w:id="0">
    <w:p w:rsidR="00323A6D" w:rsidRDefault="00323A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454CE"/>
    <w:multiLevelType w:val="hybridMultilevel"/>
    <w:tmpl w:val="01D48F56"/>
    <w:lvl w:ilvl="0" w:tplc="531CC3E6">
      <w:start w:val="1"/>
      <w:numFmt w:val="taiwaneseCountingThousand"/>
      <w:suff w:val="nothing"/>
      <w:lvlText w:val="%1、"/>
      <w:lvlJc w:val="left"/>
      <w:pPr>
        <w:ind w:left="119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B791842"/>
    <w:multiLevelType w:val="hybridMultilevel"/>
    <w:tmpl w:val="7F00B032"/>
    <w:lvl w:ilvl="0" w:tplc="3F562844">
      <w:start w:val="15"/>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7">
    <w:nsid w:val="22110C62"/>
    <w:multiLevelType w:val="hybridMultilevel"/>
    <w:tmpl w:val="DB168286"/>
    <w:lvl w:ilvl="0" w:tplc="104EEF3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9">
    <w:nsid w:val="29C5322D"/>
    <w:multiLevelType w:val="hybridMultilevel"/>
    <w:tmpl w:val="A2B45B5A"/>
    <w:lvl w:ilvl="0" w:tplc="EE1402A6">
      <w:start w:val="1"/>
      <w:numFmt w:val="taiwaneseCountingThousand"/>
      <w:suff w:val="nothing"/>
      <w:lvlText w:val="%1、"/>
      <w:lvlJc w:val="left"/>
      <w:pPr>
        <w:ind w:left="764"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7E63EB5"/>
    <w:multiLevelType w:val="hybridMultilevel"/>
    <w:tmpl w:val="48BA9062"/>
    <w:lvl w:ilvl="0" w:tplc="D8C48E1C">
      <w:start w:val="1"/>
      <w:numFmt w:val="taiwaneseCountingThousand"/>
      <w:suff w:val="nothing"/>
      <w:lvlText w:val="(%1)"/>
      <w:lvlJc w:val="left"/>
      <w:pPr>
        <w:ind w:left="1190" w:hanging="480"/>
      </w:pPr>
      <w:rPr>
        <w:rFonts w:hint="default"/>
      </w:rPr>
    </w:lvl>
    <w:lvl w:ilvl="1" w:tplc="04090019" w:tentative="1">
      <w:start w:val="1"/>
      <w:numFmt w:val="ideographTraditional"/>
      <w:lvlText w:val="%2、"/>
      <w:lvlJc w:val="left"/>
      <w:pPr>
        <w:ind w:left="3592" w:hanging="480"/>
      </w:pPr>
    </w:lvl>
    <w:lvl w:ilvl="2" w:tplc="0409001B" w:tentative="1">
      <w:start w:val="1"/>
      <w:numFmt w:val="lowerRoman"/>
      <w:lvlText w:val="%3."/>
      <w:lvlJc w:val="right"/>
      <w:pPr>
        <w:ind w:left="4072" w:hanging="480"/>
      </w:pPr>
    </w:lvl>
    <w:lvl w:ilvl="3" w:tplc="0409000F" w:tentative="1">
      <w:start w:val="1"/>
      <w:numFmt w:val="decimal"/>
      <w:lvlText w:val="%4."/>
      <w:lvlJc w:val="left"/>
      <w:pPr>
        <w:ind w:left="4552" w:hanging="480"/>
      </w:pPr>
    </w:lvl>
    <w:lvl w:ilvl="4" w:tplc="04090019" w:tentative="1">
      <w:start w:val="1"/>
      <w:numFmt w:val="ideographTraditional"/>
      <w:lvlText w:val="%5、"/>
      <w:lvlJc w:val="left"/>
      <w:pPr>
        <w:ind w:left="5032" w:hanging="480"/>
      </w:pPr>
    </w:lvl>
    <w:lvl w:ilvl="5" w:tplc="0409001B" w:tentative="1">
      <w:start w:val="1"/>
      <w:numFmt w:val="lowerRoman"/>
      <w:lvlText w:val="%6."/>
      <w:lvlJc w:val="right"/>
      <w:pPr>
        <w:ind w:left="5512" w:hanging="480"/>
      </w:pPr>
    </w:lvl>
    <w:lvl w:ilvl="6" w:tplc="0409000F" w:tentative="1">
      <w:start w:val="1"/>
      <w:numFmt w:val="decimal"/>
      <w:lvlText w:val="%7."/>
      <w:lvlJc w:val="left"/>
      <w:pPr>
        <w:ind w:left="5992" w:hanging="480"/>
      </w:pPr>
    </w:lvl>
    <w:lvl w:ilvl="7" w:tplc="04090019" w:tentative="1">
      <w:start w:val="1"/>
      <w:numFmt w:val="ideographTraditional"/>
      <w:lvlText w:val="%8、"/>
      <w:lvlJc w:val="left"/>
      <w:pPr>
        <w:ind w:left="6472" w:hanging="480"/>
      </w:pPr>
    </w:lvl>
    <w:lvl w:ilvl="8" w:tplc="0409001B" w:tentative="1">
      <w:start w:val="1"/>
      <w:numFmt w:val="lowerRoman"/>
      <w:lvlText w:val="%9."/>
      <w:lvlJc w:val="right"/>
      <w:pPr>
        <w:ind w:left="6952" w:hanging="480"/>
      </w:pPr>
    </w:lvl>
  </w:abstractNum>
  <w:abstractNum w:abstractNumId="12">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3">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2A2780E"/>
    <w:multiLevelType w:val="hybridMultilevel"/>
    <w:tmpl w:val="F240016C"/>
    <w:lvl w:ilvl="0" w:tplc="032AA8FE">
      <w:start w:val="8"/>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6">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7">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B1A713F"/>
    <w:multiLevelType w:val="hybridMultilevel"/>
    <w:tmpl w:val="30A22CFA"/>
    <w:lvl w:ilvl="0" w:tplc="FFC6D1EE">
      <w:start w:val="1"/>
      <w:numFmt w:val="taiwaneseCountingThousand"/>
      <w:suff w:val="nothing"/>
      <w:lvlText w:val="%1、"/>
      <w:lvlJc w:val="left"/>
      <w:pPr>
        <w:ind w:left="119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D1F5883"/>
    <w:multiLevelType w:val="hybridMultilevel"/>
    <w:tmpl w:val="418CF1C2"/>
    <w:lvl w:ilvl="0" w:tplc="D82C8AF4">
      <w:start w:val="1"/>
      <w:numFmt w:val="taiwaneseCountingThousand"/>
      <w:suff w:val="space"/>
      <w:lvlText w:val="(%1)"/>
      <w:lvlJc w:val="left"/>
      <w:pPr>
        <w:ind w:left="57" w:hanging="57"/>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0">
    <w:nsid w:val="50D25F91"/>
    <w:multiLevelType w:val="hybridMultilevel"/>
    <w:tmpl w:val="E2EE669E"/>
    <w:lvl w:ilvl="0" w:tplc="2ED4FD3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45D48B1"/>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4">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7">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8">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0">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2">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3">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4">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5">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8F04E9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8">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25"/>
  </w:num>
  <w:num w:numId="2">
    <w:abstractNumId w:val="13"/>
  </w:num>
  <w:num w:numId="3">
    <w:abstractNumId w:val="23"/>
  </w:num>
  <w:num w:numId="4">
    <w:abstractNumId w:val="16"/>
  </w:num>
  <w:num w:numId="5">
    <w:abstractNumId w:val="22"/>
  </w:num>
  <w:num w:numId="6">
    <w:abstractNumId w:val="30"/>
  </w:num>
  <w:num w:numId="7">
    <w:abstractNumId w:val="2"/>
  </w:num>
  <w:num w:numId="8">
    <w:abstractNumId w:val="26"/>
  </w:num>
  <w:num w:numId="9">
    <w:abstractNumId w:val="28"/>
  </w:num>
  <w:num w:numId="10">
    <w:abstractNumId w:val="14"/>
  </w:num>
  <w:num w:numId="11">
    <w:abstractNumId w:val="24"/>
  </w:num>
  <w:num w:numId="12">
    <w:abstractNumId w:val="34"/>
  </w:num>
  <w:num w:numId="13">
    <w:abstractNumId w:val="3"/>
  </w:num>
  <w:num w:numId="14">
    <w:abstractNumId w:val="10"/>
  </w:num>
  <w:num w:numId="15">
    <w:abstractNumId w:val="38"/>
  </w:num>
  <w:num w:numId="16">
    <w:abstractNumId w:val="27"/>
  </w:num>
  <w:num w:numId="17">
    <w:abstractNumId w:val="12"/>
  </w:num>
  <w:num w:numId="18">
    <w:abstractNumId w:val="37"/>
  </w:num>
  <w:num w:numId="19">
    <w:abstractNumId w:val="33"/>
  </w:num>
  <w:num w:numId="20">
    <w:abstractNumId w:val="8"/>
  </w:num>
  <w:num w:numId="21">
    <w:abstractNumId w:val="31"/>
  </w:num>
  <w:num w:numId="22">
    <w:abstractNumId w:val="32"/>
  </w:num>
  <w:num w:numId="23">
    <w:abstractNumId w:val="6"/>
  </w:num>
  <w:num w:numId="24">
    <w:abstractNumId w:val="17"/>
  </w:num>
  <w:num w:numId="25">
    <w:abstractNumId w:val="20"/>
  </w:num>
  <w:num w:numId="26">
    <w:abstractNumId w:val="4"/>
  </w:num>
  <w:num w:numId="27">
    <w:abstractNumId w:val="29"/>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num>
  <w:num w:numId="30">
    <w:abstractNumId w:val="36"/>
  </w:num>
  <w:num w:numId="31">
    <w:abstractNumId w:val="35"/>
  </w:num>
  <w:num w:numId="32">
    <w:abstractNumId w:val="1"/>
  </w:num>
  <w:num w:numId="33">
    <w:abstractNumId w:val="1"/>
  </w:num>
  <w:num w:numId="34">
    <w:abstractNumId w:val="19"/>
  </w:num>
  <w:num w:numId="35">
    <w:abstractNumId w:val="9"/>
  </w:num>
  <w:num w:numId="36">
    <w:abstractNumId w:val="5"/>
  </w:num>
  <w:num w:numId="37">
    <w:abstractNumId w:val="18"/>
  </w:num>
  <w:num w:numId="38">
    <w:abstractNumId w:val="15"/>
  </w:num>
  <w:num w:numId="39">
    <w:abstractNumId w:val="0"/>
  </w:num>
  <w:num w:numId="40">
    <w:abstractNumId w:val="1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D40"/>
    <w:rsid w:val="000039A7"/>
    <w:rsid w:val="0000426B"/>
    <w:rsid w:val="000043FD"/>
    <w:rsid w:val="0000499E"/>
    <w:rsid w:val="00005BCC"/>
    <w:rsid w:val="00006CB3"/>
    <w:rsid w:val="000079CC"/>
    <w:rsid w:val="00007DA8"/>
    <w:rsid w:val="0001062F"/>
    <w:rsid w:val="00010F76"/>
    <w:rsid w:val="00011AD4"/>
    <w:rsid w:val="00011D7C"/>
    <w:rsid w:val="000124BE"/>
    <w:rsid w:val="0001335A"/>
    <w:rsid w:val="00013536"/>
    <w:rsid w:val="00013A5D"/>
    <w:rsid w:val="00013C73"/>
    <w:rsid w:val="000141AD"/>
    <w:rsid w:val="000143D1"/>
    <w:rsid w:val="00014D1A"/>
    <w:rsid w:val="0001570A"/>
    <w:rsid w:val="00015AA4"/>
    <w:rsid w:val="00015F42"/>
    <w:rsid w:val="000163A3"/>
    <w:rsid w:val="000167B0"/>
    <w:rsid w:val="0001685F"/>
    <w:rsid w:val="00016A2A"/>
    <w:rsid w:val="00017071"/>
    <w:rsid w:val="000171CA"/>
    <w:rsid w:val="000172B2"/>
    <w:rsid w:val="000172DE"/>
    <w:rsid w:val="0001761A"/>
    <w:rsid w:val="00017E10"/>
    <w:rsid w:val="000201D4"/>
    <w:rsid w:val="000205FD"/>
    <w:rsid w:val="00020681"/>
    <w:rsid w:val="0002125D"/>
    <w:rsid w:val="0002157E"/>
    <w:rsid w:val="00021D07"/>
    <w:rsid w:val="00021DC6"/>
    <w:rsid w:val="0002205F"/>
    <w:rsid w:val="000228BC"/>
    <w:rsid w:val="000230B2"/>
    <w:rsid w:val="00023B31"/>
    <w:rsid w:val="00023E31"/>
    <w:rsid w:val="00023F9B"/>
    <w:rsid w:val="00024FB8"/>
    <w:rsid w:val="00025046"/>
    <w:rsid w:val="000257E2"/>
    <w:rsid w:val="00025AC3"/>
    <w:rsid w:val="0002672C"/>
    <w:rsid w:val="000270BF"/>
    <w:rsid w:val="000270F3"/>
    <w:rsid w:val="0002720E"/>
    <w:rsid w:val="000278F7"/>
    <w:rsid w:val="00027F6D"/>
    <w:rsid w:val="00030776"/>
    <w:rsid w:val="000313FC"/>
    <w:rsid w:val="000316C7"/>
    <w:rsid w:val="00031F0D"/>
    <w:rsid w:val="000324E6"/>
    <w:rsid w:val="000328D8"/>
    <w:rsid w:val="0003395B"/>
    <w:rsid w:val="00034865"/>
    <w:rsid w:val="00037D24"/>
    <w:rsid w:val="000412CA"/>
    <w:rsid w:val="0004156F"/>
    <w:rsid w:val="0004293E"/>
    <w:rsid w:val="00042CBB"/>
    <w:rsid w:val="00043E59"/>
    <w:rsid w:val="000441E8"/>
    <w:rsid w:val="000446AE"/>
    <w:rsid w:val="0004531C"/>
    <w:rsid w:val="00045842"/>
    <w:rsid w:val="00046599"/>
    <w:rsid w:val="00046609"/>
    <w:rsid w:val="00046898"/>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B9"/>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2AEA"/>
    <w:rsid w:val="00063DC7"/>
    <w:rsid w:val="00065744"/>
    <w:rsid w:val="00065931"/>
    <w:rsid w:val="000670DA"/>
    <w:rsid w:val="000672CE"/>
    <w:rsid w:val="00067C45"/>
    <w:rsid w:val="000700DD"/>
    <w:rsid w:val="00070271"/>
    <w:rsid w:val="00070445"/>
    <w:rsid w:val="00070A01"/>
    <w:rsid w:val="00070ABD"/>
    <w:rsid w:val="00070E28"/>
    <w:rsid w:val="00070E9A"/>
    <w:rsid w:val="00071014"/>
    <w:rsid w:val="00071587"/>
    <w:rsid w:val="00071B24"/>
    <w:rsid w:val="00071EAF"/>
    <w:rsid w:val="0007214D"/>
    <w:rsid w:val="000727D8"/>
    <w:rsid w:val="0007372E"/>
    <w:rsid w:val="0007409F"/>
    <w:rsid w:val="000750BF"/>
    <w:rsid w:val="000753AF"/>
    <w:rsid w:val="00075604"/>
    <w:rsid w:val="000768C7"/>
    <w:rsid w:val="0007695F"/>
    <w:rsid w:val="0008023F"/>
    <w:rsid w:val="0008025E"/>
    <w:rsid w:val="000803D2"/>
    <w:rsid w:val="00081134"/>
    <w:rsid w:val="0008135C"/>
    <w:rsid w:val="00081E26"/>
    <w:rsid w:val="00082F96"/>
    <w:rsid w:val="00084B07"/>
    <w:rsid w:val="00084F93"/>
    <w:rsid w:val="00085ACE"/>
    <w:rsid w:val="00086265"/>
    <w:rsid w:val="00086CB6"/>
    <w:rsid w:val="00086E74"/>
    <w:rsid w:val="0008712A"/>
    <w:rsid w:val="000874D1"/>
    <w:rsid w:val="00087A26"/>
    <w:rsid w:val="00087DE3"/>
    <w:rsid w:val="0009004B"/>
    <w:rsid w:val="00090CA1"/>
    <w:rsid w:val="00090F9A"/>
    <w:rsid w:val="00090FF7"/>
    <w:rsid w:val="00091DF0"/>
    <w:rsid w:val="00091E11"/>
    <w:rsid w:val="00091F70"/>
    <w:rsid w:val="00092056"/>
    <w:rsid w:val="000922F8"/>
    <w:rsid w:val="00092CDE"/>
    <w:rsid w:val="00093461"/>
    <w:rsid w:val="00093695"/>
    <w:rsid w:val="00093C83"/>
    <w:rsid w:val="000949A6"/>
    <w:rsid w:val="00095086"/>
    <w:rsid w:val="0009536E"/>
    <w:rsid w:val="00095B1E"/>
    <w:rsid w:val="000965F8"/>
    <w:rsid w:val="000971DD"/>
    <w:rsid w:val="000A078C"/>
    <w:rsid w:val="000A0C62"/>
    <w:rsid w:val="000A1284"/>
    <w:rsid w:val="000A137C"/>
    <w:rsid w:val="000A17E2"/>
    <w:rsid w:val="000A1DD6"/>
    <w:rsid w:val="000A259F"/>
    <w:rsid w:val="000A2704"/>
    <w:rsid w:val="000A2728"/>
    <w:rsid w:val="000A3C5D"/>
    <w:rsid w:val="000A3F0B"/>
    <w:rsid w:val="000A4C65"/>
    <w:rsid w:val="000A4EB2"/>
    <w:rsid w:val="000A507B"/>
    <w:rsid w:val="000A5231"/>
    <w:rsid w:val="000A526B"/>
    <w:rsid w:val="000A5366"/>
    <w:rsid w:val="000A5CC5"/>
    <w:rsid w:val="000A6617"/>
    <w:rsid w:val="000A66E7"/>
    <w:rsid w:val="000A6738"/>
    <w:rsid w:val="000A77B1"/>
    <w:rsid w:val="000A78A4"/>
    <w:rsid w:val="000A796E"/>
    <w:rsid w:val="000A7B11"/>
    <w:rsid w:val="000A7B4A"/>
    <w:rsid w:val="000A7C3B"/>
    <w:rsid w:val="000A7C7C"/>
    <w:rsid w:val="000B0806"/>
    <w:rsid w:val="000B1591"/>
    <w:rsid w:val="000B1B39"/>
    <w:rsid w:val="000B20B8"/>
    <w:rsid w:val="000B21CA"/>
    <w:rsid w:val="000B2CDE"/>
    <w:rsid w:val="000B2F41"/>
    <w:rsid w:val="000B3604"/>
    <w:rsid w:val="000B368F"/>
    <w:rsid w:val="000B39BB"/>
    <w:rsid w:val="000B3EA6"/>
    <w:rsid w:val="000B4056"/>
    <w:rsid w:val="000B446B"/>
    <w:rsid w:val="000B5159"/>
    <w:rsid w:val="000B51D3"/>
    <w:rsid w:val="000B5F7C"/>
    <w:rsid w:val="000B60A5"/>
    <w:rsid w:val="000B61AB"/>
    <w:rsid w:val="000B6AC0"/>
    <w:rsid w:val="000B6EE0"/>
    <w:rsid w:val="000B7B56"/>
    <w:rsid w:val="000B7F08"/>
    <w:rsid w:val="000C09BA"/>
    <w:rsid w:val="000C0A1B"/>
    <w:rsid w:val="000C13DF"/>
    <w:rsid w:val="000C1F4C"/>
    <w:rsid w:val="000C2B6F"/>
    <w:rsid w:val="000C353F"/>
    <w:rsid w:val="000C3D7E"/>
    <w:rsid w:val="000C3E4A"/>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54F"/>
    <w:rsid w:val="000D4B7E"/>
    <w:rsid w:val="000D5372"/>
    <w:rsid w:val="000D5997"/>
    <w:rsid w:val="000D5AC6"/>
    <w:rsid w:val="000D64DF"/>
    <w:rsid w:val="000D67C9"/>
    <w:rsid w:val="000D6D30"/>
    <w:rsid w:val="000D6DC0"/>
    <w:rsid w:val="000D71F9"/>
    <w:rsid w:val="000E06CB"/>
    <w:rsid w:val="000E1AAF"/>
    <w:rsid w:val="000E23ED"/>
    <w:rsid w:val="000E247E"/>
    <w:rsid w:val="000E24DE"/>
    <w:rsid w:val="000E2C67"/>
    <w:rsid w:val="000E32AD"/>
    <w:rsid w:val="000E33A2"/>
    <w:rsid w:val="000E3A69"/>
    <w:rsid w:val="000E484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12A2"/>
    <w:rsid w:val="00102329"/>
    <w:rsid w:val="00102D4E"/>
    <w:rsid w:val="00103775"/>
    <w:rsid w:val="001037BF"/>
    <w:rsid w:val="00103E65"/>
    <w:rsid w:val="0010626A"/>
    <w:rsid w:val="00106F51"/>
    <w:rsid w:val="00107E0D"/>
    <w:rsid w:val="00107E75"/>
    <w:rsid w:val="00107F7D"/>
    <w:rsid w:val="0011026F"/>
    <w:rsid w:val="001103B7"/>
    <w:rsid w:val="00110601"/>
    <w:rsid w:val="00110B81"/>
    <w:rsid w:val="00110EA3"/>
    <w:rsid w:val="00110FBE"/>
    <w:rsid w:val="001112B4"/>
    <w:rsid w:val="00111842"/>
    <w:rsid w:val="001129C5"/>
    <w:rsid w:val="00112BDC"/>
    <w:rsid w:val="00112E2C"/>
    <w:rsid w:val="00113F0A"/>
    <w:rsid w:val="00114167"/>
    <w:rsid w:val="0011473C"/>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74"/>
    <w:rsid w:val="00122B84"/>
    <w:rsid w:val="001239BB"/>
    <w:rsid w:val="0012419D"/>
    <w:rsid w:val="00124F9F"/>
    <w:rsid w:val="00125CDF"/>
    <w:rsid w:val="00126346"/>
    <w:rsid w:val="00126709"/>
    <w:rsid w:val="001267BE"/>
    <w:rsid w:val="0012749D"/>
    <w:rsid w:val="00127844"/>
    <w:rsid w:val="00127E77"/>
    <w:rsid w:val="00127FC4"/>
    <w:rsid w:val="00131798"/>
    <w:rsid w:val="001318D4"/>
    <w:rsid w:val="00131A95"/>
    <w:rsid w:val="00132A05"/>
    <w:rsid w:val="00132AC9"/>
    <w:rsid w:val="00132F45"/>
    <w:rsid w:val="001340A1"/>
    <w:rsid w:val="0013471A"/>
    <w:rsid w:val="00134F91"/>
    <w:rsid w:val="001359D7"/>
    <w:rsid w:val="00135B97"/>
    <w:rsid w:val="00135F5C"/>
    <w:rsid w:val="001361C3"/>
    <w:rsid w:val="00136492"/>
    <w:rsid w:val="0013658C"/>
    <w:rsid w:val="00136620"/>
    <w:rsid w:val="001367F3"/>
    <w:rsid w:val="00136B5C"/>
    <w:rsid w:val="00136D11"/>
    <w:rsid w:val="00137110"/>
    <w:rsid w:val="00140932"/>
    <w:rsid w:val="00140F79"/>
    <w:rsid w:val="00141B5E"/>
    <w:rsid w:val="001428B6"/>
    <w:rsid w:val="0014356C"/>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195"/>
    <w:rsid w:val="001533AD"/>
    <w:rsid w:val="001538D8"/>
    <w:rsid w:val="001540A4"/>
    <w:rsid w:val="00154782"/>
    <w:rsid w:val="00154C76"/>
    <w:rsid w:val="0015514B"/>
    <w:rsid w:val="00155A8B"/>
    <w:rsid w:val="001568D0"/>
    <w:rsid w:val="00157236"/>
    <w:rsid w:val="0015736C"/>
    <w:rsid w:val="00157BF6"/>
    <w:rsid w:val="0016032D"/>
    <w:rsid w:val="00160FD4"/>
    <w:rsid w:val="001618F8"/>
    <w:rsid w:val="00161C06"/>
    <w:rsid w:val="00162086"/>
    <w:rsid w:val="0016271C"/>
    <w:rsid w:val="00162EFE"/>
    <w:rsid w:val="00163226"/>
    <w:rsid w:val="00163375"/>
    <w:rsid w:val="001636DE"/>
    <w:rsid w:val="00163CE4"/>
    <w:rsid w:val="00163FDB"/>
    <w:rsid w:val="00164EBD"/>
    <w:rsid w:val="00165444"/>
    <w:rsid w:val="00165E59"/>
    <w:rsid w:val="00166560"/>
    <w:rsid w:val="001668F1"/>
    <w:rsid w:val="0016700B"/>
    <w:rsid w:val="001671C8"/>
    <w:rsid w:val="00167368"/>
    <w:rsid w:val="00167378"/>
    <w:rsid w:val="001674ED"/>
    <w:rsid w:val="001676A8"/>
    <w:rsid w:val="00170FE4"/>
    <w:rsid w:val="001717A1"/>
    <w:rsid w:val="00171AC6"/>
    <w:rsid w:val="0017272D"/>
    <w:rsid w:val="0017276A"/>
    <w:rsid w:val="00172AF5"/>
    <w:rsid w:val="00173211"/>
    <w:rsid w:val="0017414C"/>
    <w:rsid w:val="00174A82"/>
    <w:rsid w:val="00174AAF"/>
    <w:rsid w:val="0017506B"/>
    <w:rsid w:val="001757E1"/>
    <w:rsid w:val="00176744"/>
    <w:rsid w:val="00177242"/>
    <w:rsid w:val="00177E8E"/>
    <w:rsid w:val="001804AE"/>
    <w:rsid w:val="00180698"/>
    <w:rsid w:val="0018071B"/>
    <w:rsid w:val="001807CF"/>
    <w:rsid w:val="00180E46"/>
    <w:rsid w:val="0018117A"/>
    <w:rsid w:val="0018138D"/>
    <w:rsid w:val="00181A96"/>
    <w:rsid w:val="0018318E"/>
    <w:rsid w:val="001831A3"/>
    <w:rsid w:val="00184552"/>
    <w:rsid w:val="0018533D"/>
    <w:rsid w:val="001859C9"/>
    <w:rsid w:val="00185BA8"/>
    <w:rsid w:val="001865D2"/>
    <w:rsid w:val="0018727E"/>
    <w:rsid w:val="001875EB"/>
    <w:rsid w:val="00190725"/>
    <w:rsid w:val="00190809"/>
    <w:rsid w:val="00190A6A"/>
    <w:rsid w:val="00191746"/>
    <w:rsid w:val="00192391"/>
    <w:rsid w:val="0019296C"/>
    <w:rsid w:val="00192CD5"/>
    <w:rsid w:val="00192D0B"/>
    <w:rsid w:val="001936A2"/>
    <w:rsid w:val="00193C17"/>
    <w:rsid w:val="00194417"/>
    <w:rsid w:val="001944E6"/>
    <w:rsid w:val="0019464D"/>
    <w:rsid w:val="0019484F"/>
    <w:rsid w:val="00194857"/>
    <w:rsid w:val="00194D71"/>
    <w:rsid w:val="00194EE4"/>
    <w:rsid w:val="001953A2"/>
    <w:rsid w:val="00195BC9"/>
    <w:rsid w:val="00195F0E"/>
    <w:rsid w:val="00196058"/>
    <w:rsid w:val="0019694B"/>
    <w:rsid w:val="001969B9"/>
    <w:rsid w:val="00197DCF"/>
    <w:rsid w:val="001A05F7"/>
    <w:rsid w:val="001A1017"/>
    <w:rsid w:val="001A143C"/>
    <w:rsid w:val="001A1C76"/>
    <w:rsid w:val="001A1DB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008A"/>
    <w:rsid w:val="001C12CA"/>
    <w:rsid w:val="001C153C"/>
    <w:rsid w:val="001C23A4"/>
    <w:rsid w:val="001C27B3"/>
    <w:rsid w:val="001C27EF"/>
    <w:rsid w:val="001C28ED"/>
    <w:rsid w:val="001C32A6"/>
    <w:rsid w:val="001C4437"/>
    <w:rsid w:val="001C4551"/>
    <w:rsid w:val="001C4590"/>
    <w:rsid w:val="001C461A"/>
    <w:rsid w:val="001C4DD1"/>
    <w:rsid w:val="001C5417"/>
    <w:rsid w:val="001C5449"/>
    <w:rsid w:val="001C6237"/>
    <w:rsid w:val="001C6A48"/>
    <w:rsid w:val="001C71AB"/>
    <w:rsid w:val="001C7289"/>
    <w:rsid w:val="001C72D0"/>
    <w:rsid w:val="001C7819"/>
    <w:rsid w:val="001D0611"/>
    <w:rsid w:val="001D0A90"/>
    <w:rsid w:val="001D1E19"/>
    <w:rsid w:val="001D22D9"/>
    <w:rsid w:val="001D2A6B"/>
    <w:rsid w:val="001D3C50"/>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E7D11"/>
    <w:rsid w:val="001F194E"/>
    <w:rsid w:val="001F1AA1"/>
    <w:rsid w:val="001F1BE7"/>
    <w:rsid w:val="001F1E3E"/>
    <w:rsid w:val="001F220B"/>
    <w:rsid w:val="001F3484"/>
    <w:rsid w:val="001F353B"/>
    <w:rsid w:val="001F36AF"/>
    <w:rsid w:val="001F3787"/>
    <w:rsid w:val="001F3818"/>
    <w:rsid w:val="001F3E36"/>
    <w:rsid w:val="001F4024"/>
    <w:rsid w:val="001F427E"/>
    <w:rsid w:val="001F4A1F"/>
    <w:rsid w:val="001F4B1A"/>
    <w:rsid w:val="001F50BB"/>
    <w:rsid w:val="001F5297"/>
    <w:rsid w:val="001F5A23"/>
    <w:rsid w:val="001F63D8"/>
    <w:rsid w:val="001F6869"/>
    <w:rsid w:val="001F69D3"/>
    <w:rsid w:val="001F6CCA"/>
    <w:rsid w:val="001F78B0"/>
    <w:rsid w:val="0020033D"/>
    <w:rsid w:val="0020103E"/>
    <w:rsid w:val="00202305"/>
    <w:rsid w:val="00202F08"/>
    <w:rsid w:val="00203187"/>
    <w:rsid w:val="00203414"/>
    <w:rsid w:val="00203CE3"/>
    <w:rsid w:val="0020527A"/>
    <w:rsid w:val="00205C55"/>
    <w:rsid w:val="00205CD4"/>
    <w:rsid w:val="00205EFB"/>
    <w:rsid w:val="002060FE"/>
    <w:rsid w:val="00206ED0"/>
    <w:rsid w:val="00206FB9"/>
    <w:rsid w:val="0020703C"/>
    <w:rsid w:val="002074DA"/>
    <w:rsid w:val="00207B3D"/>
    <w:rsid w:val="0021055D"/>
    <w:rsid w:val="0021080B"/>
    <w:rsid w:val="00210CA8"/>
    <w:rsid w:val="00210F59"/>
    <w:rsid w:val="00211B45"/>
    <w:rsid w:val="00212A20"/>
    <w:rsid w:val="00212B26"/>
    <w:rsid w:val="002138BE"/>
    <w:rsid w:val="00213C25"/>
    <w:rsid w:val="002155B3"/>
    <w:rsid w:val="00215AFD"/>
    <w:rsid w:val="00215D4E"/>
    <w:rsid w:val="002164D5"/>
    <w:rsid w:val="00221520"/>
    <w:rsid w:val="002219D9"/>
    <w:rsid w:val="00222554"/>
    <w:rsid w:val="002225D0"/>
    <w:rsid w:val="00222710"/>
    <w:rsid w:val="002227B3"/>
    <w:rsid w:val="002236D2"/>
    <w:rsid w:val="00224221"/>
    <w:rsid w:val="002242E4"/>
    <w:rsid w:val="00224563"/>
    <w:rsid w:val="00224743"/>
    <w:rsid w:val="00224CD9"/>
    <w:rsid w:val="002250FB"/>
    <w:rsid w:val="002255FD"/>
    <w:rsid w:val="00225D2F"/>
    <w:rsid w:val="002262E6"/>
    <w:rsid w:val="00226696"/>
    <w:rsid w:val="00227548"/>
    <w:rsid w:val="00227FC1"/>
    <w:rsid w:val="0023032B"/>
    <w:rsid w:val="00230867"/>
    <w:rsid w:val="002311D9"/>
    <w:rsid w:val="00231222"/>
    <w:rsid w:val="00231338"/>
    <w:rsid w:val="00231BB7"/>
    <w:rsid w:val="00232B2E"/>
    <w:rsid w:val="00233075"/>
    <w:rsid w:val="00233BC1"/>
    <w:rsid w:val="00233F54"/>
    <w:rsid w:val="002342A6"/>
    <w:rsid w:val="00234437"/>
    <w:rsid w:val="00234738"/>
    <w:rsid w:val="002347C8"/>
    <w:rsid w:val="00234D7E"/>
    <w:rsid w:val="00234DC2"/>
    <w:rsid w:val="00235539"/>
    <w:rsid w:val="00235C61"/>
    <w:rsid w:val="00235D1F"/>
    <w:rsid w:val="00235EA0"/>
    <w:rsid w:val="00236437"/>
    <w:rsid w:val="00236839"/>
    <w:rsid w:val="00236F31"/>
    <w:rsid w:val="00237AC9"/>
    <w:rsid w:val="00240BB4"/>
    <w:rsid w:val="00240FF2"/>
    <w:rsid w:val="002416CE"/>
    <w:rsid w:val="002418A6"/>
    <w:rsid w:val="002419A9"/>
    <w:rsid w:val="00241F19"/>
    <w:rsid w:val="00241F87"/>
    <w:rsid w:val="00241FE0"/>
    <w:rsid w:val="00242199"/>
    <w:rsid w:val="00242A76"/>
    <w:rsid w:val="00242EA3"/>
    <w:rsid w:val="00244A77"/>
    <w:rsid w:val="00244DF6"/>
    <w:rsid w:val="00245631"/>
    <w:rsid w:val="002456E2"/>
    <w:rsid w:val="00246C79"/>
    <w:rsid w:val="00246FF5"/>
    <w:rsid w:val="0024730E"/>
    <w:rsid w:val="00247442"/>
    <w:rsid w:val="00247F99"/>
    <w:rsid w:val="00250A26"/>
    <w:rsid w:val="00250BC5"/>
    <w:rsid w:val="0025124F"/>
    <w:rsid w:val="00251A57"/>
    <w:rsid w:val="00252AA4"/>
    <w:rsid w:val="00252AF0"/>
    <w:rsid w:val="00252D44"/>
    <w:rsid w:val="0025347D"/>
    <w:rsid w:val="00253AAC"/>
    <w:rsid w:val="00255DF7"/>
    <w:rsid w:val="00255E36"/>
    <w:rsid w:val="00256215"/>
    <w:rsid w:val="00256AC9"/>
    <w:rsid w:val="00256C77"/>
    <w:rsid w:val="00256D74"/>
    <w:rsid w:val="00256F85"/>
    <w:rsid w:val="002574E2"/>
    <w:rsid w:val="002602D8"/>
    <w:rsid w:val="0026098A"/>
    <w:rsid w:val="00260B1B"/>
    <w:rsid w:val="00261573"/>
    <w:rsid w:val="00261876"/>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10F"/>
    <w:rsid w:val="0026727A"/>
    <w:rsid w:val="00267304"/>
    <w:rsid w:val="00267343"/>
    <w:rsid w:val="002676BA"/>
    <w:rsid w:val="00267F00"/>
    <w:rsid w:val="00270D5A"/>
    <w:rsid w:val="00271093"/>
    <w:rsid w:val="002721D0"/>
    <w:rsid w:val="0027236A"/>
    <w:rsid w:val="002747D4"/>
    <w:rsid w:val="0027557C"/>
    <w:rsid w:val="002756ED"/>
    <w:rsid w:val="002758C4"/>
    <w:rsid w:val="00275B54"/>
    <w:rsid w:val="00275F9C"/>
    <w:rsid w:val="0027610C"/>
    <w:rsid w:val="00277012"/>
    <w:rsid w:val="00277080"/>
    <w:rsid w:val="00277686"/>
    <w:rsid w:val="00277A92"/>
    <w:rsid w:val="00281813"/>
    <w:rsid w:val="0028196C"/>
    <w:rsid w:val="002819E0"/>
    <w:rsid w:val="00281E06"/>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1C32"/>
    <w:rsid w:val="002A2C9B"/>
    <w:rsid w:val="002A3125"/>
    <w:rsid w:val="002A39EA"/>
    <w:rsid w:val="002A3A2A"/>
    <w:rsid w:val="002A3AB1"/>
    <w:rsid w:val="002A4495"/>
    <w:rsid w:val="002A4DCB"/>
    <w:rsid w:val="002A5370"/>
    <w:rsid w:val="002A59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82E"/>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FF9"/>
    <w:rsid w:val="002E0276"/>
    <w:rsid w:val="002E091C"/>
    <w:rsid w:val="002E11D3"/>
    <w:rsid w:val="002E23D4"/>
    <w:rsid w:val="002E32AB"/>
    <w:rsid w:val="002E33F1"/>
    <w:rsid w:val="002E3522"/>
    <w:rsid w:val="002E4982"/>
    <w:rsid w:val="002E4DAB"/>
    <w:rsid w:val="002E5269"/>
    <w:rsid w:val="002E5603"/>
    <w:rsid w:val="002E5779"/>
    <w:rsid w:val="002E59BE"/>
    <w:rsid w:val="002E5A0F"/>
    <w:rsid w:val="002E5B7B"/>
    <w:rsid w:val="002E5ED1"/>
    <w:rsid w:val="002E620D"/>
    <w:rsid w:val="002E63D9"/>
    <w:rsid w:val="002E695A"/>
    <w:rsid w:val="002E7422"/>
    <w:rsid w:val="002E7703"/>
    <w:rsid w:val="002E7908"/>
    <w:rsid w:val="002E7BAB"/>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1E"/>
    <w:rsid w:val="002F7224"/>
    <w:rsid w:val="002F7243"/>
    <w:rsid w:val="002F7DBF"/>
    <w:rsid w:val="002F7FC4"/>
    <w:rsid w:val="00300879"/>
    <w:rsid w:val="00300C75"/>
    <w:rsid w:val="00301B40"/>
    <w:rsid w:val="0030202A"/>
    <w:rsid w:val="003026A5"/>
    <w:rsid w:val="00303110"/>
    <w:rsid w:val="003037C3"/>
    <w:rsid w:val="003040B8"/>
    <w:rsid w:val="00304AFE"/>
    <w:rsid w:val="0030533A"/>
    <w:rsid w:val="00305B21"/>
    <w:rsid w:val="00305F01"/>
    <w:rsid w:val="00306005"/>
    <w:rsid w:val="00306239"/>
    <w:rsid w:val="003067BA"/>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32CD"/>
    <w:rsid w:val="0031407C"/>
    <w:rsid w:val="00314493"/>
    <w:rsid w:val="0031451C"/>
    <w:rsid w:val="00314666"/>
    <w:rsid w:val="0031519A"/>
    <w:rsid w:val="00315230"/>
    <w:rsid w:val="00315D5E"/>
    <w:rsid w:val="003168FB"/>
    <w:rsid w:val="00316B6F"/>
    <w:rsid w:val="0031735B"/>
    <w:rsid w:val="003177BB"/>
    <w:rsid w:val="0032031B"/>
    <w:rsid w:val="00320477"/>
    <w:rsid w:val="00320580"/>
    <w:rsid w:val="003209CD"/>
    <w:rsid w:val="00321438"/>
    <w:rsid w:val="003218A0"/>
    <w:rsid w:val="00322BDF"/>
    <w:rsid w:val="00322CBF"/>
    <w:rsid w:val="00323203"/>
    <w:rsid w:val="003238E2"/>
    <w:rsid w:val="00323A6D"/>
    <w:rsid w:val="0032442C"/>
    <w:rsid w:val="00324E30"/>
    <w:rsid w:val="00325109"/>
    <w:rsid w:val="0032571F"/>
    <w:rsid w:val="00325788"/>
    <w:rsid w:val="0032620D"/>
    <w:rsid w:val="00326FC3"/>
    <w:rsid w:val="003271C2"/>
    <w:rsid w:val="00327848"/>
    <w:rsid w:val="00331CF1"/>
    <w:rsid w:val="0033204B"/>
    <w:rsid w:val="003323AC"/>
    <w:rsid w:val="00332422"/>
    <w:rsid w:val="003327BE"/>
    <w:rsid w:val="00332F49"/>
    <w:rsid w:val="003333B7"/>
    <w:rsid w:val="00333885"/>
    <w:rsid w:val="003338E5"/>
    <w:rsid w:val="00333E8E"/>
    <w:rsid w:val="00333EC0"/>
    <w:rsid w:val="0033458E"/>
    <w:rsid w:val="00334EAD"/>
    <w:rsid w:val="00335704"/>
    <w:rsid w:val="00335F7F"/>
    <w:rsid w:val="00336029"/>
    <w:rsid w:val="00337635"/>
    <w:rsid w:val="00337BB1"/>
    <w:rsid w:val="00337DAE"/>
    <w:rsid w:val="003401BC"/>
    <w:rsid w:val="003402A8"/>
    <w:rsid w:val="00340DB3"/>
    <w:rsid w:val="00342733"/>
    <w:rsid w:val="00343DE5"/>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50C"/>
    <w:rsid w:val="0035295C"/>
    <w:rsid w:val="00353C20"/>
    <w:rsid w:val="00353FEB"/>
    <w:rsid w:val="00354089"/>
    <w:rsid w:val="0035515F"/>
    <w:rsid w:val="0035601A"/>
    <w:rsid w:val="003568AF"/>
    <w:rsid w:val="00357594"/>
    <w:rsid w:val="003579C1"/>
    <w:rsid w:val="003579D4"/>
    <w:rsid w:val="00357B85"/>
    <w:rsid w:val="00360B18"/>
    <w:rsid w:val="00361093"/>
    <w:rsid w:val="0036144F"/>
    <w:rsid w:val="003618C8"/>
    <w:rsid w:val="00361F13"/>
    <w:rsid w:val="003626AD"/>
    <w:rsid w:val="0036335A"/>
    <w:rsid w:val="00363C2E"/>
    <w:rsid w:val="00363DCE"/>
    <w:rsid w:val="00364366"/>
    <w:rsid w:val="00364696"/>
    <w:rsid w:val="00364781"/>
    <w:rsid w:val="00365C82"/>
    <w:rsid w:val="00366553"/>
    <w:rsid w:val="003672F1"/>
    <w:rsid w:val="00367437"/>
    <w:rsid w:val="003676BB"/>
    <w:rsid w:val="00367A33"/>
    <w:rsid w:val="00367BAB"/>
    <w:rsid w:val="00367F5C"/>
    <w:rsid w:val="00371A9D"/>
    <w:rsid w:val="00371F49"/>
    <w:rsid w:val="003732BB"/>
    <w:rsid w:val="0037332D"/>
    <w:rsid w:val="00373522"/>
    <w:rsid w:val="003742FB"/>
    <w:rsid w:val="003746AC"/>
    <w:rsid w:val="0037470D"/>
    <w:rsid w:val="00374A3E"/>
    <w:rsid w:val="00375015"/>
    <w:rsid w:val="003764FD"/>
    <w:rsid w:val="003765AF"/>
    <w:rsid w:val="003765FC"/>
    <w:rsid w:val="003771B4"/>
    <w:rsid w:val="00377961"/>
    <w:rsid w:val="00377BDD"/>
    <w:rsid w:val="00380054"/>
    <w:rsid w:val="00380A63"/>
    <w:rsid w:val="00380EFE"/>
    <w:rsid w:val="00381141"/>
    <w:rsid w:val="00381592"/>
    <w:rsid w:val="00381B1F"/>
    <w:rsid w:val="00382755"/>
    <w:rsid w:val="003832D8"/>
    <w:rsid w:val="0038388A"/>
    <w:rsid w:val="003838DF"/>
    <w:rsid w:val="00383F11"/>
    <w:rsid w:val="00383FF4"/>
    <w:rsid w:val="00384272"/>
    <w:rsid w:val="003851A6"/>
    <w:rsid w:val="00385C1D"/>
    <w:rsid w:val="0038618C"/>
    <w:rsid w:val="003863FA"/>
    <w:rsid w:val="00386752"/>
    <w:rsid w:val="003873F5"/>
    <w:rsid w:val="0039034F"/>
    <w:rsid w:val="00390456"/>
    <w:rsid w:val="003910DB"/>
    <w:rsid w:val="00392037"/>
    <w:rsid w:val="00392564"/>
    <w:rsid w:val="00392F67"/>
    <w:rsid w:val="00394168"/>
    <w:rsid w:val="00394EB9"/>
    <w:rsid w:val="0039545D"/>
    <w:rsid w:val="003958B0"/>
    <w:rsid w:val="0039624C"/>
    <w:rsid w:val="003962DE"/>
    <w:rsid w:val="00396A64"/>
    <w:rsid w:val="00396C56"/>
    <w:rsid w:val="00397838"/>
    <w:rsid w:val="003A0618"/>
    <w:rsid w:val="003A0F97"/>
    <w:rsid w:val="003A1578"/>
    <w:rsid w:val="003A1A3B"/>
    <w:rsid w:val="003A2E8D"/>
    <w:rsid w:val="003A3A45"/>
    <w:rsid w:val="003A3F0A"/>
    <w:rsid w:val="003A45AF"/>
    <w:rsid w:val="003A4794"/>
    <w:rsid w:val="003A555C"/>
    <w:rsid w:val="003A55BB"/>
    <w:rsid w:val="003A5DC4"/>
    <w:rsid w:val="003A5DCD"/>
    <w:rsid w:val="003A6858"/>
    <w:rsid w:val="003A7009"/>
    <w:rsid w:val="003A7247"/>
    <w:rsid w:val="003A73A4"/>
    <w:rsid w:val="003A781D"/>
    <w:rsid w:val="003B0793"/>
    <w:rsid w:val="003B090D"/>
    <w:rsid w:val="003B140A"/>
    <w:rsid w:val="003B19D2"/>
    <w:rsid w:val="003B26CF"/>
    <w:rsid w:val="003B2918"/>
    <w:rsid w:val="003B302D"/>
    <w:rsid w:val="003B34F0"/>
    <w:rsid w:val="003B3A77"/>
    <w:rsid w:val="003B42F8"/>
    <w:rsid w:val="003B5271"/>
    <w:rsid w:val="003B5AC9"/>
    <w:rsid w:val="003B618C"/>
    <w:rsid w:val="003B6681"/>
    <w:rsid w:val="003B6CAA"/>
    <w:rsid w:val="003B7855"/>
    <w:rsid w:val="003C000E"/>
    <w:rsid w:val="003C0AB8"/>
    <w:rsid w:val="003C0C29"/>
    <w:rsid w:val="003C0E22"/>
    <w:rsid w:val="003C1425"/>
    <w:rsid w:val="003C180C"/>
    <w:rsid w:val="003C1A0E"/>
    <w:rsid w:val="003C2A1E"/>
    <w:rsid w:val="003C2CCF"/>
    <w:rsid w:val="003C4C54"/>
    <w:rsid w:val="003C5EBA"/>
    <w:rsid w:val="003C6203"/>
    <w:rsid w:val="003C63D8"/>
    <w:rsid w:val="003C6BF1"/>
    <w:rsid w:val="003C7009"/>
    <w:rsid w:val="003C766A"/>
    <w:rsid w:val="003C76B9"/>
    <w:rsid w:val="003D02BC"/>
    <w:rsid w:val="003D0B5A"/>
    <w:rsid w:val="003D0CCB"/>
    <w:rsid w:val="003D0FD8"/>
    <w:rsid w:val="003D1FE4"/>
    <w:rsid w:val="003D2F8D"/>
    <w:rsid w:val="003D480E"/>
    <w:rsid w:val="003D48EB"/>
    <w:rsid w:val="003D52CE"/>
    <w:rsid w:val="003D5CD1"/>
    <w:rsid w:val="003D7ACA"/>
    <w:rsid w:val="003D7AED"/>
    <w:rsid w:val="003E0BC1"/>
    <w:rsid w:val="003E0F09"/>
    <w:rsid w:val="003E16F1"/>
    <w:rsid w:val="003E1709"/>
    <w:rsid w:val="003E2B39"/>
    <w:rsid w:val="003E2C45"/>
    <w:rsid w:val="003E2F7F"/>
    <w:rsid w:val="003E3300"/>
    <w:rsid w:val="003E3A62"/>
    <w:rsid w:val="003E47C1"/>
    <w:rsid w:val="003E614A"/>
    <w:rsid w:val="003E616A"/>
    <w:rsid w:val="003E63FF"/>
    <w:rsid w:val="003E66EA"/>
    <w:rsid w:val="003E6735"/>
    <w:rsid w:val="003E6F4D"/>
    <w:rsid w:val="003E7242"/>
    <w:rsid w:val="003E744E"/>
    <w:rsid w:val="003E74C1"/>
    <w:rsid w:val="003F0F5B"/>
    <w:rsid w:val="003F15CC"/>
    <w:rsid w:val="003F16D0"/>
    <w:rsid w:val="003F1E3D"/>
    <w:rsid w:val="003F1F4F"/>
    <w:rsid w:val="003F2BBD"/>
    <w:rsid w:val="003F2CB8"/>
    <w:rsid w:val="003F2D21"/>
    <w:rsid w:val="003F3AB0"/>
    <w:rsid w:val="003F3D54"/>
    <w:rsid w:val="003F5099"/>
    <w:rsid w:val="003F52AB"/>
    <w:rsid w:val="003F55A8"/>
    <w:rsid w:val="003F5739"/>
    <w:rsid w:val="003F5A48"/>
    <w:rsid w:val="003F5D7E"/>
    <w:rsid w:val="003F5DF5"/>
    <w:rsid w:val="003F62A5"/>
    <w:rsid w:val="003F642D"/>
    <w:rsid w:val="003F69C7"/>
    <w:rsid w:val="003F73CB"/>
    <w:rsid w:val="003F7A17"/>
    <w:rsid w:val="003F7FF3"/>
    <w:rsid w:val="004007A3"/>
    <w:rsid w:val="0040161E"/>
    <w:rsid w:val="00401EC7"/>
    <w:rsid w:val="00401EDA"/>
    <w:rsid w:val="00402053"/>
    <w:rsid w:val="004026DB"/>
    <w:rsid w:val="004029BB"/>
    <w:rsid w:val="004038E6"/>
    <w:rsid w:val="0040429C"/>
    <w:rsid w:val="00404576"/>
    <w:rsid w:val="00404C14"/>
    <w:rsid w:val="00404F07"/>
    <w:rsid w:val="00404F8E"/>
    <w:rsid w:val="004052BE"/>
    <w:rsid w:val="0040572E"/>
    <w:rsid w:val="00406B47"/>
    <w:rsid w:val="00406BFC"/>
    <w:rsid w:val="00406C59"/>
    <w:rsid w:val="00407FB3"/>
    <w:rsid w:val="00410BDB"/>
    <w:rsid w:val="00410C21"/>
    <w:rsid w:val="00411211"/>
    <w:rsid w:val="004117E7"/>
    <w:rsid w:val="00411B16"/>
    <w:rsid w:val="004128D1"/>
    <w:rsid w:val="00412E18"/>
    <w:rsid w:val="00413161"/>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0B11"/>
    <w:rsid w:val="00421805"/>
    <w:rsid w:val="0042180C"/>
    <w:rsid w:val="00421A8D"/>
    <w:rsid w:val="00421C24"/>
    <w:rsid w:val="0042203F"/>
    <w:rsid w:val="004226B5"/>
    <w:rsid w:val="00422F19"/>
    <w:rsid w:val="00422F80"/>
    <w:rsid w:val="0042300D"/>
    <w:rsid w:val="00423358"/>
    <w:rsid w:val="0042346D"/>
    <w:rsid w:val="004244FC"/>
    <w:rsid w:val="004248A7"/>
    <w:rsid w:val="00424972"/>
    <w:rsid w:val="00424985"/>
    <w:rsid w:val="00424CCE"/>
    <w:rsid w:val="00424E61"/>
    <w:rsid w:val="00425566"/>
    <w:rsid w:val="0042591E"/>
    <w:rsid w:val="00425C69"/>
    <w:rsid w:val="00426129"/>
    <w:rsid w:val="004270C5"/>
    <w:rsid w:val="004279DD"/>
    <w:rsid w:val="00427CF6"/>
    <w:rsid w:val="004305AC"/>
    <w:rsid w:val="00430894"/>
    <w:rsid w:val="00430965"/>
    <w:rsid w:val="00430E3F"/>
    <w:rsid w:val="00431E1A"/>
    <w:rsid w:val="00432201"/>
    <w:rsid w:val="00433012"/>
    <w:rsid w:val="00433951"/>
    <w:rsid w:val="00434607"/>
    <w:rsid w:val="0043487C"/>
    <w:rsid w:val="004349FD"/>
    <w:rsid w:val="0043501C"/>
    <w:rsid w:val="00435771"/>
    <w:rsid w:val="00435C36"/>
    <w:rsid w:val="00436480"/>
    <w:rsid w:val="004364A5"/>
    <w:rsid w:val="00436583"/>
    <w:rsid w:val="004370EC"/>
    <w:rsid w:val="0043791E"/>
    <w:rsid w:val="00437B8F"/>
    <w:rsid w:val="00437EE8"/>
    <w:rsid w:val="004401FB"/>
    <w:rsid w:val="00440780"/>
    <w:rsid w:val="00440922"/>
    <w:rsid w:val="00440B08"/>
    <w:rsid w:val="00442471"/>
    <w:rsid w:val="00442D38"/>
    <w:rsid w:val="0044340F"/>
    <w:rsid w:val="004438B7"/>
    <w:rsid w:val="00443944"/>
    <w:rsid w:val="00443A1B"/>
    <w:rsid w:val="0044417A"/>
    <w:rsid w:val="0044432B"/>
    <w:rsid w:val="00444D91"/>
    <w:rsid w:val="00445701"/>
    <w:rsid w:val="00445AAB"/>
    <w:rsid w:val="00445B2F"/>
    <w:rsid w:val="00447506"/>
    <w:rsid w:val="00447767"/>
    <w:rsid w:val="00450B97"/>
    <w:rsid w:val="00451C93"/>
    <w:rsid w:val="0045272C"/>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3CC7"/>
    <w:rsid w:val="0046466D"/>
    <w:rsid w:val="00465473"/>
    <w:rsid w:val="00465C66"/>
    <w:rsid w:val="004662F7"/>
    <w:rsid w:val="00466940"/>
    <w:rsid w:val="004669B5"/>
    <w:rsid w:val="00466A49"/>
    <w:rsid w:val="00470881"/>
    <w:rsid w:val="00470A73"/>
    <w:rsid w:val="00470B15"/>
    <w:rsid w:val="00471266"/>
    <w:rsid w:val="00471B27"/>
    <w:rsid w:val="00472E89"/>
    <w:rsid w:val="00472F98"/>
    <w:rsid w:val="0047381C"/>
    <w:rsid w:val="0047386D"/>
    <w:rsid w:val="004740B2"/>
    <w:rsid w:val="004745C6"/>
    <w:rsid w:val="00474689"/>
    <w:rsid w:val="00474B02"/>
    <w:rsid w:val="004751A7"/>
    <w:rsid w:val="00475314"/>
    <w:rsid w:val="00475B4E"/>
    <w:rsid w:val="00475DB6"/>
    <w:rsid w:val="00476410"/>
    <w:rsid w:val="00476C01"/>
    <w:rsid w:val="0047711A"/>
    <w:rsid w:val="004773A6"/>
    <w:rsid w:val="00477C4E"/>
    <w:rsid w:val="00477DA2"/>
    <w:rsid w:val="00477EC8"/>
    <w:rsid w:val="00477ED7"/>
    <w:rsid w:val="00477EFB"/>
    <w:rsid w:val="004805C7"/>
    <w:rsid w:val="00480AA3"/>
    <w:rsid w:val="00480CA4"/>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87F11"/>
    <w:rsid w:val="0049069B"/>
    <w:rsid w:val="00490A01"/>
    <w:rsid w:val="00490F31"/>
    <w:rsid w:val="0049138E"/>
    <w:rsid w:val="00491EB0"/>
    <w:rsid w:val="00492A5D"/>
    <w:rsid w:val="00492FC2"/>
    <w:rsid w:val="00493178"/>
    <w:rsid w:val="00493218"/>
    <w:rsid w:val="0049367C"/>
    <w:rsid w:val="0049383C"/>
    <w:rsid w:val="00494479"/>
    <w:rsid w:val="0049521A"/>
    <w:rsid w:val="00495CBB"/>
    <w:rsid w:val="0049644C"/>
    <w:rsid w:val="00497487"/>
    <w:rsid w:val="00497A19"/>
    <w:rsid w:val="00497C54"/>
    <w:rsid w:val="00497EE6"/>
    <w:rsid w:val="004A063E"/>
    <w:rsid w:val="004A0857"/>
    <w:rsid w:val="004A09FD"/>
    <w:rsid w:val="004A0A59"/>
    <w:rsid w:val="004A105B"/>
    <w:rsid w:val="004A1659"/>
    <w:rsid w:val="004A228C"/>
    <w:rsid w:val="004A2385"/>
    <w:rsid w:val="004A262A"/>
    <w:rsid w:val="004A299B"/>
    <w:rsid w:val="004A2D30"/>
    <w:rsid w:val="004A36C2"/>
    <w:rsid w:val="004A4350"/>
    <w:rsid w:val="004A45F5"/>
    <w:rsid w:val="004A46FE"/>
    <w:rsid w:val="004A57EE"/>
    <w:rsid w:val="004A60C2"/>
    <w:rsid w:val="004A6379"/>
    <w:rsid w:val="004A6E8A"/>
    <w:rsid w:val="004A7129"/>
    <w:rsid w:val="004B112D"/>
    <w:rsid w:val="004B19EE"/>
    <w:rsid w:val="004B1A43"/>
    <w:rsid w:val="004B281E"/>
    <w:rsid w:val="004B3109"/>
    <w:rsid w:val="004B36D8"/>
    <w:rsid w:val="004B3C09"/>
    <w:rsid w:val="004B3E16"/>
    <w:rsid w:val="004B45E3"/>
    <w:rsid w:val="004B475B"/>
    <w:rsid w:val="004B4E96"/>
    <w:rsid w:val="004B5A91"/>
    <w:rsid w:val="004B6717"/>
    <w:rsid w:val="004B68E3"/>
    <w:rsid w:val="004B6A72"/>
    <w:rsid w:val="004B76A5"/>
    <w:rsid w:val="004C01FB"/>
    <w:rsid w:val="004C05D1"/>
    <w:rsid w:val="004C1843"/>
    <w:rsid w:val="004C1C90"/>
    <w:rsid w:val="004C1CCF"/>
    <w:rsid w:val="004C1F37"/>
    <w:rsid w:val="004C24E9"/>
    <w:rsid w:val="004C32E5"/>
    <w:rsid w:val="004C381C"/>
    <w:rsid w:val="004C40AF"/>
    <w:rsid w:val="004C44B3"/>
    <w:rsid w:val="004C4506"/>
    <w:rsid w:val="004C4702"/>
    <w:rsid w:val="004C4A76"/>
    <w:rsid w:val="004C4BA1"/>
    <w:rsid w:val="004C4F5A"/>
    <w:rsid w:val="004C5B92"/>
    <w:rsid w:val="004C68EF"/>
    <w:rsid w:val="004C69D9"/>
    <w:rsid w:val="004C75E9"/>
    <w:rsid w:val="004D040D"/>
    <w:rsid w:val="004D06D3"/>
    <w:rsid w:val="004D096A"/>
    <w:rsid w:val="004D0F8E"/>
    <w:rsid w:val="004D16DA"/>
    <w:rsid w:val="004D21D4"/>
    <w:rsid w:val="004D3255"/>
    <w:rsid w:val="004D3579"/>
    <w:rsid w:val="004D37DE"/>
    <w:rsid w:val="004D4A2D"/>
    <w:rsid w:val="004D5E23"/>
    <w:rsid w:val="004D5F9B"/>
    <w:rsid w:val="004D63A6"/>
    <w:rsid w:val="004D66B5"/>
    <w:rsid w:val="004D688C"/>
    <w:rsid w:val="004D6BBA"/>
    <w:rsid w:val="004D7150"/>
    <w:rsid w:val="004D7179"/>
    <w:rsid w:val="004D7D54"/>
    <w:rsid w:val="004D7EAA"/>
    <w:rsid w:val="004E04C0"/>
    <w:rsid w:val="004E0710"/>
    <w:rsid w:val="004E09D9"/>
    <w:rsid w:val="004E1FCC"/>
    <w:rsid w:val="004E2431"/>
    <w:rsid w:val="004E2CCE"/>
    <w:rsid w:val="004E2CE5"/>
    <w:rsid w:val="004E2E8C"/>
    <w:rsid w:val="004E314A"/>
    <w:rsid w:val="004E3592"/>
    <w:rsid w:val="004E456D"/>
    <w:rsid w:val="004E49BD"/>
    <w:rsid w:val="004E49C1"/>
    <w:rsid w:val="004E5176"/>
    <w:rsid w:val="004E5735"/>
    <w:rsid w:val="004E59F2"/>
    <w:rsid w:val="004E5E07"/>
    <w:rsid w:val="004E5E89"/>
    <w:rsid w:val="004E66D8"/>
    <w:rsid w:val="004E6D69"/>
    <w:rsid w:val="004E6D88"/>
    <w:rsid w:val="004E6E96"/>
    <w:rsid w:val="004E7213"/>
    <w:rsid w:val="004E7242"/>
    <w:rsid w:val="004E7283"/>
    <w:rsid w:val="004E72A1"/>
    <w:rsid w:val="004E72CA"/>
    <w:rsid w:val="004E7338"/>
    <w:rsid w:val="004E7847"/>
    <w:rsid w:val="004E7894"/>
    <w:rsid w:val="004E7AE6"/>
    <w:rsid w:val="004F0001"/>
    <w:rsid w:val="004F01EC"/>
    <w:rsid w:val="004F03B6"/>
    <w:rsid w:val="004F0546"/>
    <w:rsid w:val="004F0DA1"/>
    <w:rsid w:val="004F11D1"/>
    <w:rsid w:val="004F35CC"/>
    <w:rsid w:val="004F378D"/>
    <w:rsid w:val="004F3A90"/>
    <w:rsid w:val="004F402B"/>
    <w:rsid w:val="004F41D0"/>
    <w:rsid w:val="004F4739"/>
    <w:rsid w:val="004F47A0"/>
    <w:rsid w:val="004F49FA"/>
    <w:rsid w:val="004F4B7E"/>
    <w:rsid w:val="004F5640"/>
    <w:rsid w:val="004F5F5C"/>
    <w:rsid w:val="004F6C4E"/>
    <w:rsid w:val="004F6F33"/>
    <w:rsid w:val="004F71D3"/>
    <w:rsid w:val="004F722E"/>
    <w:rsid w:val="004F75E4"/>
    <w:rsid w:val="004F77C9"/>
    <w:rsid w:val="004F7DC5"/>
    <w:rsid w:val="004F7F64"/>
    <w:rsid w:val="00501590"/>
    <w:rsid w:val="00503424"/>
    <w:rsid w:val="005043AF"/>
    <w:rsid w:val="00504680"/>
    <w:rsid w:val="005046BC"/>
    <w:rsid w:val="0050546F"/>
    <w:rsid w:val="00505D36"/>
    <w:rsid w:val="005075D2"/>
    <w:rsid w:val="005103EF"/>
    <w:rsid w:val="00510716"/>
    <w:rsid w:val="005109CA"/>
    <w:rsid w:val="00510E01"/>
    <w:rsid w:val="00510ECD"/>
    <w:rsid w:val="0051147B"/>
    <w:rsid w:val="00511670"/>
    <w:rsid w:val="00511925"/>
    <w:rsid w:val="005123E6"/>
    <w:rsid w:val="005135CA"/>
    <w:rsid w:val="0051379C"/>
    <w:rsid w:val="00513C6D"/>
    <w:rsid w:val="00513CB6"/>
    <w:rsid w:val="005144C5"/>
    <w:rsid w:val="00514ACF"/>
    <w:rsid w:val="00514C9B"/>
    <w:rsid w:val="00515B99"/>
    <w:rsid w:val="00515EA4"/>
    <w:rsid w:val="0051649F"/>
    <w:rsid w:val="005166AF"/>
    <w:rsid w:val="0051671E"/>
    <w:rsid w:val="00517378"/>
    <w:rsid w:val="005173E8"/>
    <w:rsid w:val="00517705"/>
    <w:rsid w:val="00517B09"/>
    <w:rsid w:val="00517C34"/>
    <w:rsid w:val="0052057D"/>
    <w:rsid w:val="00520754"/>
    <w:rsid w:val="005212AE"/>
    <w:rsid w:val="00521613"/>
    <w:rsid w:val="005223B6"/>
    <w:rsid w:val="005226BB"/>
    <w:rsid w:val="00522CBC"/>
    <w:rsid w:val="00522DCE"/>
    <w:rsid w:val="005230B4"/>
    <w:rsid w:val="0052340E"/>
    <w:rsid w:val="00524080"/>
    <w:rsid w:val="00524359"/>
    <w:rsid w:val="005249F5"/>
    <w:rsid w:val="00524A5C"/>
    <w:rsid w:val="00524B69"/>
    <w:rsid w:val="0052578E"/>
    <w:rsid w:val="00525DC0"/>
    <w:rsid w:val="00525DCD"/>
    <w:rsid w:val="005260E9"/>
    <w:rsid w:val="00526D4F"/>
    <w:rsid w:val="00527266"/>
    <w:rsid w:val="00527A09"/>
    <w:rsid w:val="00530CBC"/>
    <w:rsid w:val="00530DAE"/>
    <w:rsid w:val="005315D4"/>
    <w:rsid w:val="00531607"/>
    <w:rsid w:val="00531B26"/>
    <w:rsid w:val="005320F2"/>
    <w:rsid w:val="00532276"/>
    <w:rsid w:val="00533733"/>
    <w:rsid w:val="00533953"/>
    <w:rsid w:val="00533CCC"/>
    <w:rsid w:val="005345C3"/>
    <w:rsid w:val="0053480A"/>
    <w:rsid w:val="00534A49"/>
    <w:rsid w:val="00534C33"/>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422"/>
    <w:rsid w:val="00553894"/>
    <w:rsid w:val="005539AB"/>
    <w:rsid w:val="00553AB2"/>
    <w:rsid w:val="005554BC"/>
    <w:rsid w:val="0055584C"/>
    <w:rsid w:val="00555B00"/>
    <w:rsid w:val="0055646C"/>
    <w:rsid w:val="00556B66"/>
    <w:rsid w:val="00556D52"/>
    <w:rsid w:val="00556E08"/>
    <w:rsid w:val="00557C42"/>
    <w:rsid w:val="0056046C"/>
    <w:rsid w:val="00560A05"/>
    <w:rsid w:val="00561F80"/>
    <w:rsid w:val="00562809"/>
    <w:rsid w:val="00562A38"/>
    <w:rsid w:val="00562D2F"/>
    <w:rsid w:val="00563423"/>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789"/>
    <w:rsid w:val="005745D5"/>
    <w:rsid w:val="0057508B"/>
    <w:rsid w:val="00575252"/>
    <w:rsid w:val="00575887"/>
    <w:rsid w:val="00575BC7"/>
    <w:rsid w:val="005760F8"/>
    <w:rsid w:val="0057618D"/>
    <w:rsid w:val="00576A9A"/>
    <w:rsid w:val="00577110"/>
    <w:rsid w:val="00577B70"/>
    <w:rsid w:val="00580412"/>
    <w:rsid w:val="0058083E"/>
    <w:rsid w:val="00581748"/>
    <w:rsid w:val="00581850"/>
    <w:rsid w:val="00581B8F"/>
    <w:rsid w:val="005826B0"/>
    <w:rsid w:val="005827EB"/>
    <w:rsid w:val="00582CA4"/>
    <w:rsid w:val="00583401"/>
    <w:rsid w:val="00584B6A"/>
    <w:rsid w:val="00584CA2"/>
    <w:rsid w:val="00584E1D"/>
    <w:rsid w:val="0058665F"/>
    <w:rsid w:val="00586E17"/>
    <w:rsid w:val="00586EEB"/>
    <w:rsid w:val="005873F0"/>
    <w:rsid w:val="005874DB"/>
    <w:rsid w:val="00587B50"/>
    <w:rsid w:val="00587BCF"/>
    <w:rsid w:val="00590549"/>
    <w:rsid w:val="005909B7"/>
    <w:rsid w:val="00590BD9"/>
    <w:rsid w:val="005917F0"/>
    <w:rsid w:val="00592102"/>
    <w:rsid w:val="00593977"/>
    <w:rsid w:val="0059436A"/>
    <w:rsid w:val="00594764"/>
    <w:rsid w:val="00594A91"/>
    <w:rsid w:val="00594AF0"/>
    <w:rsid w:val="00594C72"/>
    <w:rsid w:val="005951EC"/>
    <w:rsid w:val="0059575B"/>
    <w:rsid w:val="00595D0D"/>
    <w:rsid w:val="00595E61"/>
    <w:rsid w:val="005963BE"/>
    <w:rsid w:val="005970B3"/>
    <w:rsid w:val="005973E7"/>
    <w:rsid w:val="00597863"/>
    <w:rsid w:val="005A0B97"/>
    <w:rsid w:val="005A0C96"/>
    <w:rsid w:val="005A120A"/>
    <w:rsid w:val="005A1726"/>
    <w:rsid w:val="005A1E76"/>
    <w:rsid w:val="005A23F0"/>
    <w:rsid w:val="005A2711"/>
    <w:rsid w:val="005A288A"/>
    <w:rsid w:val="005A2920"/>
    <w:rsid w:val="005A29C6"/>
    <w:rsid w:val="005A2EA8"/>
    <w:rsid w:val="005A2F44"/>
    <w:rsid w:val="005A3225"/>
    <w:rsid w:val="005A4818"/>
    <w:rsid w:val="005A533D"/>
    <w:rsid w:val="005A58AB"/>
    <w:rsid w:val="005A5C12"/>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1F6"/>
    <w:rsid w:val="005B2557"/>
    <w:rsid w:val="005B25F2"/>
    <w:rsid w:val="005B2B4E"/>
    <w:rsid w:val="005B301D"/>
    <w:rsid w:val="005B4057"/>
    <w:rsid w:val="005B44BA"/>
    <w:rsid w:val="005B49BC"/>
    <w:rsid w:val="005B50CA"/>
    <w:rsid w:val="005B5217"/>
    <w:rsid w:val="005B6276"/>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A63"/>
    <w:rsid w:val="005C4C29"/>
    <w:rsid w:val="005C5326"/>
    <w:rsid w:val="005C53A4"/>
    <w:rsid w:val="005C56E9"/>
    <w:rsid w:val="005C5E44"/>
    <w:rsid w:val="005C623A"/>
    <w:rsid w:val="005C69A4"/>
    <w:rsid w:val="005C7637"/>
    <w:rsid w:val="005C770E"/>
    <w:rsid w:val="005D0452"/>
    <w:rsid w:val="005D09F4"/>
    <w:rsid w:val="005D0AE8"/>
    <w:rsid w:val="005D0C97"/>
    <w:rsid w:val="005D1225"/>
    <w:rsid w:val="005D1244"/>
    <w:rsid w:val="005D1264"/>
    <w:rsid w:val="005D12A3"/>
    <w:rsid w:val="005D19F9"/>
    <w:rsid w:val="005D2B55"/>
    <w:rsid w:val="005D2EFE"/>
    <w:rsid w:val="005D2F45"/>
    <w:rsid w:val="005D3079"/>
    <w:rsid w:val="005D3317"/>
    <w:rsid w:val="005D398A"/>
    <w:rsid w:val="005D4FA7"/>
    <w:rsid w:val="005D582B"/>
    <w:rsid w:val="005D60EE"/>
    <w:rsid w:val="005D666E"/>
    <w:rsid w:val="005D704B"/>
    <w:rsid w:val="005D730E"/>
    <w:rsid w:val="005D74DC"/>
    <w:rsid w:val="005D7A9D"/>
    <w:rsid w:val="005E0421"/>
    <w:rsid w:val="005E0595"/>
    <w:rsid w:val="005E0EC6"/>
    <w:rsid w:val="005E11F0"/>
    <w:rsid w:val="005E178C"/>
    <w:rsid w:val="005E189C"/>
    <w:rsid w:val="005E2E40"/>
    <w:rsid w:val="005E2F42"/>
    <w:rsid w:val="005E3E6F"/>
    <w:rsid w:val="005E4806"/>
    <w:rsid w:val="005E4FEC"/>
    <w:rsid w:val="005E5328"/>
    <w:rsid w:val="005E5A16"/>
    <w:rsid w:val="005E5E86"/>
    <w:rsid w:val="005E636C"/>
    <w:rsid w:val="005E6431"/>
    <w:rsid w:val="005E64DE"/>
    <w:rsid w:val="005E64F9"/>
    <w:rsid w:val="005F0A33"/>
    <w:rsid w:val="005F12AF"/>
    <w:rsid w:val="005F163A"/>
    <w:rsid w:val="005F2326"/>
    <w:rsid w:val="005F2331"/>
    <w:rsid w:val="005F2A90"/>
    <w:rsid w:val="005F2EC1"/>
    <w:rsid w:val="005F3B84"/>
    <w:rsid w:val="005F3F16"/>
    <w:rsid w:val="005F41DD"/>
    <w:rsid w:val="005F4970"/>
    <w:rsid w:val="005F4DF2"/>
    <w:rsid w:val="005F5559"/>
    <w:rsid w:val="005F6178"/>
    <w:rsid w:val="005F6441"/>
    <w:rsid w:val="005F65D3"/>
    <w:rsid w:val="005F6AAE"/>
    <w:rsid w:val="005F7AF1"/>
    <w:rsid w:val="006007E5"/>
    <w:rsid w:val="00600F03"/>
    <w:rsid w:val="00601314"/>
    <w:rsid w:val="0060233F"/>
    <w:rsid w:val="00602414"/>
    <w:rsid w:val="00603A08"/>
    <w:rsid w:val="00603D05"/>
    <w:rsid w:val="00604646"/>
    <w:rsid w:val="00604DF7"/>
    <w:rsid w:val="0060535D"/>
    <w:rsid w:val="00605D3F"/>
    <w:rsid w:val="00606214"/>
    <w:rsid w:val="006068A1"/>
    <w:rsid w:val="00610697"/>
    <w:rsid w:val="00610DAD"/>
    <w:rsid w:val="006111AF"/>
    <w:rsid w:val="006120CB"/>
    <w:rsid w:val="006121F0"/>
    <w:rsid w:val="006122B2"/>
    <w:rsid w:val="0061275B"/>
    <w:rsid w:val="00612FA9"/>
    <w:rsid w:val="0061342F"/>
    <w:rsid w:val="006141E6"/>
    <w:rsid w:val="0061428A"/>
    <w:rsid w:val="00614673"/>
    <w:rsid w:val="00614752"/>
    <w:rsid w:val="00614B5D"/>
    <w:rsid w:val="00615364"/>
    <w:rsid w:val="00615EAD"/>
    <w:rsid w:val="00616034"/>
    <w:rsid w:val="006167B3"/>
    <w:rsid w:val="006167B6"/>
    <w:rsid w:val="00617129"/>
    <w:rsid w:val="0061715A"/>
    <w:rsid w:val="006175D1"/>
    <w:rsid w:val="00620C7D"/>
    <w:rsid w:val="0062106E"/>
    <w:rsid w:val="00621411"/>
    <w:rsid w:val="00621B51"/>
    <w:rsid w:val="00621D6B"/>
    <w:rsid w:val="00622750"/>
    <w:rsid w:val="006229C4"/>
    <w:rsid w:val="006243A6"/>
    <w:rsid w:val="00624865"/>
    <w:rsid w:val="00625004"/>
    <w:rsid w:val="00625138"/>
    <w:rsid w:val="00625185"/>
    <w:rsid w:val="00626651"/>
    <w:rsid w:val="0062668A"/>
    <w:rsid w:val="006269DF"/>
    <w:rsid w:val="006269F6"/>
    <w:rsid w:val="00626CC1"/>
    <w:rsid w:val="006275AB"/>
    <w:rsid w:val="00627B98"/>
    <w:rsid w:val="00630DE5"/>
    <w:rsid w:val="00631042"/>
    <w:rsid w:val="006310DD"/>
    <w:rsid w:val="00632F85"/>
    <w:rsid w:val="006331B8"/>
    <w:rsid w:val="00633B9B"/>
    <w:rsid w:val="00633D48"/>
    <w:rsid w:val="0063424F"/>
    <w:rsid w:val="00634568"/>
    <w:rsid w:val="006346DC"/>
    <w:rsid w:val="006357E4"/>
    <w:rsid w:val="00635D2A"/>
    <w:rsid w:val="00636797"/>
    <w:rsid w:val="00636E7D"/>
    <w:rsid w:val="006373E6"/>
    <w:rsid w:val="0064034F"/>
    <w:rsid w:val="0064036C"/>
    <w:rsid w:val="006406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88A"/>
    <w:rsid w:val="00647EFE"/>
    <w:rsid w:val="00650021"/>
    <w:rsid w:val="00650559"/>
    <w:rsid w:val="006509F3"/>
    <w:rsid w:val="006510C3"/>
    <w:rsid w:val="006517D0"/>
    <w:rsid w:val="0065250D"/>
    <w:rsid w:val="00652E3D"/>
    <w:rsid w:val="006533EE"/>
    <w:rsid w:val="00653A99"/>
    <w:rsid w:val="006545FB"/>
    <w:rsid w:val="006547DE"/>
    <w:rsid w:val="00654C0D"/>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19E5"/>
    <w:rsid w:val="0067208D"/>
    <w:rsid w:val="0067211B"/>
    <w:rsid w:val="00672A37"/>
    <w:rsid w:val="00673137"/>
    <w:rsid w:val="006732FE"/>
    <w:rsid w:val="006733FF"/>
    <w:rsid w:val="00673D90"/>
    <w:rsid w:val="00674334"/>
    <w:rsid w:val="006759A4"/>
    <w:rsid w:val="00675D29"/>
    <w:rsid w:val="00676D35"/>
    <w:rsid w:val="00676D94"/>
    <w:rsid w:val="00677A63"/>
    <w:rsid w:val="00677AB7"/>
    <w:rsid w:val="00680DBE"/>
    <w:rsid w:val="00681438"/>
    <w:rsid w:val="00681756"/>
    <w:rsid w:val="00682084"/>
    <w:rsid w:val="0068273B"/>
    <w:rsid w:val="006829D6"/>
    <w:rsid w:val="00682E56"/>
    <w:rsid w:val="00682FEA"/>
    <w:rsid w:val="006836E4"/>
    <w:rsid w:val="00683833"/>
    <w:rsid w:val="006839BC"/>
    <w:rsid w:val="00683EBA"/>
    <w:rsid w:val="00683FA5"/>
    <w:rsid w:val="00684872"/>
    <w:rsid w:val="00684DA7"/>
    <w:rsid w:val="00684E94"/>
    <w:rsid w:val="0068630F"/>
    <w:rsid w:val="00686751"/>
    <w:rsid w:val="00686E28"/>
    <w:rsid w:val="00686EEC"/>
    <w:rsid w:val="00686FBD"/>
    <w:rsid w:val="006873E4"/>
    <w:rsid w:val="006873ED"/>
    <w:rsid w:val="00687A78"/>
    <w:rsid w:val="0069062C"/>
    <w:rsid w:val="00690AA7"/>
    <w:rsid w:val="00690FA0"/>
    <w:rsid w:val="00691037"/>
    <w:rsid w:val="006913EF"/>
    <w:rsid w:val="0069199F"/>
    <w:rsid w:val="00692B65"/>
    <w:rsid w:val="006937D8"/>
    <w:rsid w:val="00693BB0"/>
    <w:rsid w:val="00693EE3"/>
    <w:rsid w:val="006940E3"/>
    <w:rsid w:val="006944FF"/>
    <w:rsid w:val="0069471B"/>
    <w:rsid w:val="00694D2D"/>
    <w:rsid w:val="006979F9"/>
    <w:rsid w:val="00697C20"/>
    <w:rsid w:val="006A1338"/>
    <w:rsid w:val="006A15E3"/>
    <w:rsid w:val="006A2F34"/>
    <w:rsid w:val="006A2F84"/>
    <w:rsid w:val="006A31FB"/>
    <w:rsid w:val="006A3D04"/>
    <w:rsid w:val="006A412E"/>
    <w:rsid w:val="006A4E11"/>
    <w:rsid w:val="006A501C"/>
    <w:rsid w:val="006A55DF"/>
    <w:rsid w:val="006A6949"/>
    <w:rsid w:val="006A78AB"/>
    <w:rsid w:val="006A78DA"/>
    <w:rsid w:val="006B0A85"/>
    <w:rsid w:val="006B1D35"/>
    <w:rsid w:val="006B1F21"/>
    <w:rsid w:val="006B222D"/>
    <w:rsid w:val="006B23AE"/>
    <w:rsid w:val="006B2DA9"/>
    <w:rsid w:val="006B3018"/>
    <w:rsid w:val="006B3EFA"/>
    <w:rsid w:val="006B45A7"/>
    <w:rsid w:val="006B4F6D"/>
    <w:rsid w:val="006B6CD2"/>
    <w:rsid w:val="006C0BD6"/>
    <w:rsid w:val="006C0EA7"/>
    <w:rsid w:val="006C114F"/>
    <w:rsid w:val="006C21AF"/>
    <w:rsid w:val="006C2563"/>
    <w:rsid w:val="006C2D83"/>
    <w:rsid w:val="006C3A3C"/>
    <w:rsid w:val="006C49FD"/>
    <w:rsid w:val="006C4B0F"/>
    <w:rsid w:val="006C4ED6"/>
    <w:rsid w:val="006C67CB"/>
    <w:rsid w:val="006C755F"/>
    <w:rsid w:val="006C79EB"/>
    <w:rsid w:val="006D07F3"/>
    <w:rsid w:val="006D09F5"/>
    <w:rsid w:val="006D17A5"/>
    <w:rsid w:val="006D1A6E"/>
    <w:rsid w:val="006D22F7"/>
    <w:rsid w:val="006D2644"/>
    <w:rsid w:val="006D270A"/>
    <w:rsid w:val="006D309A"/>
    <w:rsid w:val="006D3981"/>
    <w:rsid w:val="006D4C02"/>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3EB6"/>
    <w:rsid w:val="006E4548"/>
    <w:rsid w:val="006E4A29"/>
    <w:rsid w:val="006E510F"/>
    <w:rsid w:val="006E53A1"/>
    <w:rsid w:val="006E548A"/>
    <w:rsid w:val="006E5B6F"/>
    <w:rsid w:val="006E5C5F"/>
    <w:rsid w:val="006E5CF4"/>
    <w:rsid w:val="006E5F22"/>
    <w:rsid w:val="006E61D7"/>
    <w:rsid w:val="006E645A"/>
    <w:rsid w:val="006E6468"/>
    <w:rsid w:val="006E6D49"/>
    <w:rsid w:val="006E6FC0"/>
    <w:rsid w:val="006E73FD"/>
    <w:rsid w:val="006E7405"/>
    <w:rsid w:val="006E7B10"/>
    <w:rsid w:val="006E7B56"/>
    <w:rsid w:val="006E7F99"/>
    <w:rsid w:val="006F017A"/>
    <w:rsid w:val="006F1365"/>
    <w:rsid w:val="006F1E9B"/>
    <w:rsid w:val="006F1F5C"/>
    <w:rsid w:val="006F2E09"/>
    <w:rsid w:val="006F31EB"/>
    <w:rsid w:val="006F38A9"/>
    <w:rsid w:val="006F4159"/>
    <w:rsid w:val="006F4B25"/>
    <w:rsid w:val="006F5C1F"/>
    <w:rsid w:val="006F5DFF"/>
    <w:rsid w:val="006F5E3A"/>
    <w:rsid w:val="006F5F7C"/>
    <w:rsid w:val="006F6065"/>
    <w:rsid w:val="006F6471"/>
    <w:rsid w:val="006F667A"/>
    <w:rsid w:val="006F672F"/>
    <w:rsid w:val="006F700C"/>
    <w:rsid w:val="006F7012"/>
    <w:rsid w:val="006F7263"/>
    <w:rsid w:val="006F7931"/>
    <w:rsid w:val="006F7A8F"/>
    <w:rsid w:val="00700478"/>
    <w:rsid w:val="00701572"/>
    <w:rsid w:val="00701CE1"/>
    <w:rsid w:val="00701E49"/>
    <w:rsid w:val="00703397"/>
    <w:rsid w:val="0070367A"/>
    <w:rsid w:val="007037D7"/>
    <w:rsid w:val="0070396A"/>
    <w:rsid w:val="007045FA"/>
    <w:rsid w:val="00704F5A"/>
    <w:rsid w:val="00705B98"/>
    <w:rsid w:val="00705E42"/>
    <w:rsid w:val="0070617B"/>
    <w:rsid w:val="00706250"/>
    <w:rsid w:val="00706C20"/>
    <w:rsid w:val="00707126"/>
    <w:rsid w:val="00710974"/>
    <w:rsid w:val="00711C02"/>
    <w:rsid w:val="007124B3"/>
    <w:rsid w:val="00714289"/>
    <w:rsid w:val="0071472B"/>
    <w:rsid w:val="00714C84"/>
    <w:rsid w:val="00714C98"/>
    <w:rsid w:val="007155D7"/>
    <w:rsid w:val="00715DDC"/>
    <w:rsid w:val="00715F44"/>
    <w:rsid w:val="00716186"/>
    <w:rsid w:val="007161B3"/>
    <w:rsid w:val="0071652D"/>
    <w:rsid w:val="00716B08"/>
    <w:rsid w:val="0071724D"/>
    <w:rsid w:val="0071767B"/>
    <w:rsid w:val="00717F9F"/>
    <w:rsid w:val="00717FF1"/>
    <w:rsid w:val="00720902"/>
    <w:rsid w:val="007209E8"/>
    <w:rsid w:val="00721099"/>
    <w:rsid w:val="00722171"/>
    <w:rsid w:val="007223D5"/>
    <w:rsid w:val="00722E3A"/>
    <w:rsid w:val="00722F76"/>
    <w:rsid w:val="00723AB5"/>
    <w:rsid w:val="00723AE8"/>
    <w:rsid w:val="0072409D"/>
    <w:rsid w:val="00724149"/>
    <w:rsid w:val="007241C6"/>
    <w:rsid w:val="0072469B"/>
    <w:rsid w:val="00724EDD"/>
    <w:rsid w:val="00725127"/>
    <w:rsid w:val="007253F0"/>
    <w:rsid w:val="0072553E"/>
    <w:rsid w:val="00725DE2"/>
    <w:rsid w:val="0072651D"/>
    <w:rsid w:val="00727969"/>
    <w:rsid w:val="0073020D"/>
    <w:rsid w:val="00730914"/>
    <w:rsid w:val="00731933"/>
    <w:rsid w:val="00731E14"/>
    <w:rsid w:val="00731FC5"/>
    <w:rsid w:val="00732325"/>
    <w:rsid w:val="007324A8"/>
    <w:rsid w:val="00732CAB"/>
    <w:rsid w:val="00733037"/>
    <w:rsid w:val="00733577"/>
    <w:rsid w:val="007336F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CDA"/>
    <w:rsid w:val="00743E2F"/>
    <w:rsid w:val="00744734"/>
    <w:rsid w:val="007451C5"/>
    <w:rsid w:val="00745236"/>
    <w:rsid w:val="00745E46"/>
    <w:rsid w:val="0074660B"/>
    <w:rsid w:val="00746704"/>
    <w:rsid w:val="007467F9"/>
    <w:rsid w:val="00746C09"/>
    <w:rsid w:val="00747094"/>
    <w:rsid w:val="00747856"/>
    <w:rsid w:val="007509EF"/>
    <w:rsid w:val="00750CD2"/>
    <w:rsid w:val="0075120C"/>
    <w:rsid w:val="00751519"/>
    <w:rsid w:val="00751A23"/>
    <w:rsid w:val="0075228D"/>
    <w:rsid w:val="007522F1"/>
    <w:rsid w:val="00752308"/>
    <w:rsid w:val="007523C9"/>
    <w:rsid w:val="007526A3"/>
    <w:rsid w:val="007526FB"/>
    <w:rsid w:val="007527DA"/>
    <w:rsid w:val="00752903"/>
    <w:rsid w:val="007537DD"/>
    <w:rsid w:val="00753B17"/>
    <w:rsid w:val="00753E70"/>
    <w:rsid w:val="00754E5A"/>
    <w:rsid w:val="00755260"/>
    <w:rsid w:val="00755A58"/>
    <w:rsid w:val="00756401"/>
    <w:rsid w:val="00757159"/>
    <w:rsid w:val="0075717D"/>
    <w:rsid w:val="00757444"/>
    <w:rsid w:val="0075768D"/>
    <w:rsid w:val="007577D7"/>
    <w:rsid w:val="00757A1F"/>
    <w:rsid w:val="00757A66"/>
    <w:rsid w:val="00762002"/>
    <w:rsid w:val="00762959"/>
    <w:rsid w:val="00762AD1"/>
    <w:rsid w:val="00763089"/>
    <w:rsid w:val="00763C50"/>
    <w:rsid w:val="00764214"/>
    <w:rsid w:val="00764760"/>
    <w:rsid w:val="00764B3A"/>
    <w:rsid w:val="00764DAA"/>
    <w:rsid w:val="007650DD"/>
    <w:rsid w:val="00765103"/>
    <w:rsid w:val="00766183"/>
    <w:rsid w:val="00766411"/>
    <w:rsid w:val="00766424"/>
    <w:rsid w:val="00766636"/>
    <w:rsid w:val="007671C4"/>
    <w:rsid w:val="00767383"/>
    <w:rsid w:val="007702A2"/>
    <w:rsid w:val="00770AFA"/>
    <w:rsid w:val="00770CE2"/>
    <w:rsid w:val="00770E42"/>
    <w:rsid w:val="007712E1"/>
    <w:rsid w:val="0077198F"/>
    <w:rsid w:val="00772A13"/>
    <w:rsid w:val="007735D7"/>
    <w:rsid w:val="00773BA3"/>
    <w:rsid w:val="0077562B"/>
    <w:rsid w:val="0077579D"/>
    <w:rsid w:val="00775AD8"/>
    <w:rsid w:val="00775C27"/>
    <w:rsid w:val="00776918"/>
    <w:rsid w:val="00776D5A"/>
    <w:rsid w:val="00777A5D"/>
    <w:rsid w:val="00777AE8"/>
    <w:rsid w:val="007800AC"/>
    <w:rsid w:val="00780B3E"/>
    <w:rsid w:val="007814A7"/>
    <w:rsid w:val="007819FB"/>
    <w:rsid w:val="00782A3B"/>
    <w:rsid w:val="0078324A"/>
    <w:rsid w:val="0078357F"/>
    <w:rsid w:val="007843DB"/>
    <w:rsid w:val="007845EB"/>
    <w:rsid w:val="00784CA1"/>
    <w:rsid w:val="00784F36"/>
    <w:rsid w:val="00785612"/>
    <w:rsid w:val="007859E2"/>
    <w:rsid w:val="00786316"/>
    <w:rsid w:val="00786392"/>
    <w:rsid w:val="00786D11"/>
    <w:rsid w:val="00786ECE"/>
    <w:rsid w:val="00787555"/>
    <w:rsid w:val="007905CD"/>
    <w:rsid w:val="00790B40"/>
    <w:rsid w:val="00790BC2"/>
    <w:rsid w:val="00790C1A"/>
    <w:rsid w:val="00790ED3"/>
    <w:rsid w:val="00790EDE"/>
    <w:rsid w:val="00791299"/>
    <w:rsid w:val="007917E4"/>
    <w:rsid w:val="00791E1D"/>
    <w:rsid w:val="00791F85"/>
    <w:rsid w:val="007925B0"/>
    <w:rsid w:val="007926A9"/>
    <w:rsid w:val="00792B24"/>
    <w:rsid w:val="00792B84"/>
    <w:rsid w:val="00792BB9"/>
    <w:rsid w:val="00792D3A"/>
    <w:rsid w:val="00792F4F"/>
    <w:rsid w:val="007933BB"/>
    <w:rsid w:val="00793A94"/>
    <w:rsid w:val="00793DC0"/>
    <w:rsid w:val="00794E49"/>
    <w:rsid w:val="007957B6"/>
    <w:rsid w:val="00796F04"/>
    <w:rsid w:val="007972B0"/>
    <w:rsid w:val="007975B7"/>
    <w:rsid w:val="00797621"/>
    <w:rsid w:val="00797BFF"/>
    <w:rsid w:val="007A0020"/>
    <w:rsid w:val="007A01AB"/>
    <w:rsid w:val="007A042B"/>
    <w:rsid w:val="007A0BC2"/>
    <w:rsid w:val="007A106B"/>
    <w:rsid w:val="007A11FC"/>
    <w:rsid w:val="007A170F"/>
    <w:rsid w:val="007A1740"/>
    <w:rsid w:val="007A2158"/>
    <w:rsid w:val="007A2772"/>
    <w:rsid w:val="007A29CA"/>
    <w:rsid w:val="007A2A56"/>
    <w:rsid w:val="007A3206"/>
    <w:rsid w:val="007A36D1"/>
    <w:rsid w:val="007A3769"/>
    <w:rsid w:val="007A50F2"/>
    <w:rsid w:val="007A6C35"/>
    <w:rsid w:val="007A7761"/>
    <w:rsid w:val="007A7C3D"/>
    <w:rsid w:val="007A7D93"/>
    <w:rsid w:val="007A7D94"/>
    <w:rsid w:val="007B06F8"/>
    <w:rsid w:val="007B080D"/>
    <w:rsid w:val="007B0811"/>
    <w:rsid w:val="007B0C45"/>
    <w:rsid w:val="007B0F61"/>
    <w:rsid w:val="007B1C30"/>
    <w:rsid w:val="007B2051"/>
    <w:rsid w:val="007B3824"/>
    <w:rsid w:val="007B3841"/>
    <w:rsid w:val="007B384C"/>
    <w:rsid w:val="007B38E7"/>
    <w:rsid w:val="007B39FF"/>
    <w:rsid w:val="007B434F"/>
    <w:rsid w:val="007B4576"/>
    <w:rsid w:val="007B5130"/>
    <w:rsid w:val="007B67EA"/>
    <w:rsid w:val="007B68F8"/>
    <w:rsid w:val="007B6F5A"/>
    <w:rsid w:val="007B7836"/>
    <w:rsid w:val="007C166A"/>
    <w:rsid w:val="007C206B"/>
    <w:rsid w:val="007C2139"/>
    <w:rsid w:val="007C3C66"/>
    <w:rsid w:val="007C48B9"/>
    <w:rsid w:val="007C4C75"/>
    <w:rsid w:val="007C4CDD"/>
    <w:rsid w:val="007C4FF6"/>
    <w:rsid w:val="007C56E5"/>
    <w:rsid w:val="007C615E"/>
    <w:rsid w:val="007C616A"/>
    <w:rsid w:val="007C624C"/>
    <w:rsid w:val="007C6330"/>
    <w:rsid w:val="007C6E5E"/>
    <w:rsid w:val="007C7F8B"/>
    <w:rsid w:val="007D01BC"/>
    <w:rsid w:val="007D0628"/>
    <w:rsid w:val="007D0A5B"/>
    <w:rsid w:val="007D0C66"/>
    <w:rsid w:val="007D0EA0"/>
    <w:rsid w:val="007D10DC"/>
    <w:rsid w:val="007D2152"/>
    <w:rsid w:val="007D3401"/>
    <w:rsid w:val="007D39D0"/>
    <w:rsid w:val="007D4A3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4BA"/>
    <w:rsid w:val="007E7633"/>
    <w:rsid w:val="007E7B8B"/>
    <w:rsid w:val="007E7EE7"/>
    <w:rsid w:val="007E7F63"/>
    <w:rsid w:val="007F0BA9"/>
    <w:rsid w:val="007F0EB1"/>
    <w:rsid w:val="007F1427"/>
    <w:rsid w:val="007F1BF2"/>
    <w:rsid w:val="007F1EFB"/>
    <w:rsid w:val="007F2532"/>
    <w:rsid w:val="007F319A"/>
    <w:rsid w:val="007F375D"/>
    <w:rsid w:val="007F3821"/>
    <w:rsid w:val="007F3C6B"/>
    <w:rsid w:val="007F3D23"/>
    <w:rsid w:val="007F3DDE"/>
    <w:rsid w:val="007F40C1"/>
    <w:rsid w:val="007F4BA7"/>
    <w:rsid w:val="007F5E79"/>
    <w:rsid w:val="007F7333"/>
    <w:rsid w:val="007F73DD"/>
    <w:rsid w:val="007F7727"/>
    <w:rsid w:val="007F7B6C"/>
    <w:rsid w:val="007F7BDE"/>
    <w:rsid w:val="00800219"/>
    <w:rsid w:val="00800696"/>
    <w:rsid w:val="00801F4B"/>
    <w:rsid w:val="00802062"/>
    <w:rsid w:val="0080299D"/>
    <w:rsid w:val="00802FF7"/>
    <w:rsid w:val="00804C85"/>
    <w:rsid w:val="00804DB3"/>
    <w:rsid w:val="00805042"/>
    <w:rsid w:val="008053F5"/>
    <w:rsid w:val="0080642D"/>
    <w:rsid w:val="0080661D"/>
    <w:rsid w:val="00806A86"/>
    <w:rsid w:val="00806AF9"/>
    <w:rsid w:val="0080713A"/>
    <w:rsid w:val="008078D8"/>
    <w:rsid w:val="008100C4"/>
    <w:rsid w:val="00810419"/>
    <w:rsid w:val="00810996"/>
    <w:rsid w:val="00810FC1"/>
    <w:rsid w:val="008119A8"/>
    <w:rsid w:val="008128B6"/>
    <w:rsid w:val="00812BBD"/>
    <w:rsid w:val="008136E7"/>
    <w:rsid w:val="00813C04"/>
    <w:rsid w:val="00814956"/>
    <w:rsid w:val="008150A6"/>
    <w:rsid w:val="008159D0"/>
    <w:rsid w:val="0081633D"/>
    <w:rsid w:val="0081647B"/>
    <w:rsid w:val="0081679F"/>
    <w:rsid w:val="008175F5"/>
    <w:rsid w:val="00820600"/>
    <w:rsid w:val="00820B14"/>
    <w:rsid w:val="00820D33"/>
    <w:rsid w:val="00821AAD"/>
    <w:rsid w:val="0082211B"/>
    <w:rsid w:val="0082260D"/>
    <w:rsid w:val="00822995"/>
    <w:rsid w:val="008232CA"/>
    <w:rsid w:val="008235F3"/>
    <w:rsid w:val="00823AB6"/>
    <w:rsid w:val="0082403E"/>
    <w:rsid w:val="0082454D"/>
    <w:rsid w:val="0082460D"/>
    <w:rsid w:val="00825718"/>
    <w:rsid w:val="0082575E"/>
    <w:rsid w:val="008257A8"/>
    <w:rsid w:val="00825B87"/>
    <w:rsid w:val="00825E4A"/>
    <w:rsid w:val="008268FA"/>
    <w:rsid w:val="008278AE"/>
    <w:rsid w:val="00827B7D"/>
    <w:rsid w:val="008308C9"/>
    <w:rsid w:val="0083195C"/>
    <w:rsid w:val="00831968"/>
    <w:rsid w:val="0083234A"/>
    <w:rsid w:val="00832629"/>
    <w:rsid w:val="008326FC"/>
    <w:rsid w:val="00833E7C"/>
    <w:rsid w:val="00834678"/>
    <w:rsid w:val="00835217"/>
    <w:rsid w:val="008353E9"/>
    <w:rsid w:val="00837960"/>
    <w:rsid w:val="00837D7A"/>
    <w:rsid w:val="0084059E"/>
    <w:rsid w:val="008405B3"/>
    <w:rsid w:val="008405CF"/>
    <w:rsid w:val="00840964"/>
    <w:rsid w:val="00840F75"/>
    <w:rsid w:val="008417C6"/>
    <w:rsid w:val="00841B42"/>
    <w:rsid w:val="00841DCF"/>
    <w:rsid w:val="00842A70"/>
    <w:rsid w:val="00842EC9"/>
    <w:rsid w:val="00843074"/>
    <w:rsid w:val="0084335D"/>
    <w:rsid w:val="00843494"/>
    <w:rsid w:val="00843B5D"/>
    <w:rsid w:val="008441AA"/>
    <w:rsid w:val="0084444D"/>
    <w:rsid w:val="0084447D"/>
    <w:rsid w:val="008450CA"/>
    <w:rsid w:val="00845519"/>
    <w:rsid w:val="00846762"/>
    <w:rsid w:val="008467AE"/>
    <w:rsid w:val="0084689B"/>
    <w:rsid w:val="00846DEA"/>
    <w:rsid w:val="0084712E"/>
    <w:rsid w:val="00847172"/>
    <w:rsid w:val="0084770C"/>
    <w:rsid w:val="008477FD"/>
    <w:rsid w:val="008478F7"/>
    <w:rsid w:val="00847A13"/>
    <w:rsid w:val="00847C55"/>
    <w:rsid w:val="00847D51"/>
    <w:rsid w:val="00847EB8"/>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886"/>
    <w:rsid w:val="00861AE3"/>
    <w:rsid w:val="00861CE1"/>
    <w:rsid w:val="0086227B"/>
    <w:rsid w:val="008622B4"/>
    <w:rsid w:val="00863768"/>
    <w:rsid w:val="00863D59"/>
    <w:rsid w:val="00863E48"/>
    <w:rsid w:val="00864842"/>
    <w:rsid w:val="00864AE3"/>
    <w:rsid w:val="0086505D"/>
    <w:rsid w:val="00865D71"/>
    <w:rsid w:val="00865E96"/>
    <w:rsid w:val="00866233"/>
    <w:rsid w:val="0086633F"/>
    <w:rsid w:val="00866941"/>
    <w:rsid w:val="00866E88"/>
    <w:rsid w:val="00867676"/>
    <w:rsid w:val="0087079D"/>
    <w:rsid w:val="00870E6E"/>
    <w:rsid w:val="008715C7"/>
    <w:rsid w:val="00871C73"/>
    <w:rsid w:val="00871DC4"/>
    <w:rsid w:val="00874146"/>
    <w:rsid w:val="0087491E"/>
    <w:rsid w:val="00874F2D"/>
    <w:rsid w:val="008753EC"/>
    <w:rsid w:val="00875531"/>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DB5"/>
    <w:rsid w:val="00895E1E"/>
    <w:rsid w:val="00895E69"/>
    <w:rsid w:val="00896C79"/>
    <w:rsid w:val="00897882"/>
    <w:rsid w:val="00897B71"/>
    <w:rsid w:val="00897B7E"/>
    <w:rsid w:val="008A01AC"/>
    <w:rsid w:val="008A0D84"/>
    <w:rsid w:val="008A0D8E"/>
    <w:rsid w:val="008A1CFE"/>
    <w:rsid w:val="008A1DD1"/>
    <w:rsid w:val="008A1E52"/>
    <w:rsid w:val="008A1FCE"/>
    <w:rsid w:val="008A2A91"/>
    <w:rsid w:val="008A2AA2"/>
    <w:rsid w:val="008A2D01"/>
    <w:rsid w:val="008A3085"/>
    <w:rsid w:val="008A377A"/>
    <w:rsid w:val="008A47A2"/>
    <w:rsid w:val="008A4855"/>
    <w:rsid w:val="008A5793"/>
    <w:rsid w:val="008A57A2"/>
    <w:rsid w:val="008A604D"/>
    <w:rsid w:val="008A689E"/>
    <w:rsid w:val="008A69AE"/>
    <w:rsid w:val="008A7254"/>
    <w:rsid w:val="008A785E"/>
    <w:rsid w:val="008A7BD7"/>
    <w:rsid w:val="008B0244"/>
    <w:rsid w:val="008B0845"/>
    <w:rsid w:val="008B17AB"/>
    <w:rsid w:val="008B193F"/>
    <w:rsid w:val="008B1A34"/>
    <w:rsid w:val="008B26F9"/>
    <w:rsid w:val="008B27FC"/>
    <w:rsid w:val="008B34D1"/>
    <w:rsid w:val="008B3897"/>
    <w:rsid w:val="008B3DF5"/>
    <w:rsid w:val="008B452B"/>
    <w:rsid w:val="008B4A39"/>
    <w:rsid w:val="008B4EC8"/>
    <w:rsid w:val="008B5175"/>
    <w:rsid w:val="008B5AA2"/>
    <w:rsid w:val="008B5EC9"/>
    <w:rsid w:val="008B67ED"/>
    <w:rsid w:val="008B6F96"/>
    <w:rsid w:val="008B7D64"/>
    <w:rsid w:val="008C0371"/>
    <w:rsid w:val="008C03A7"/>
    <w:rsid w:val="008C03CF"/>
    <w:rsid w:val="008C15FE"/>
    <w:rsid w:val="008C1F95"/>
    <w:rsid w:val="008C2CA5"/>
    <w:rsid w:val="008C4161"/>
    <w:rsid w:val="008C53CA"/>
    <w:rsid w:val="008C545D"/>
    <w:rsid w:val="008C5D54"/>
    <w:rsid w:val="008C66CE"/>
    <w:rsid w:val="008C6A72"/>
    <w:rsid w:val="008C7471"/>
    <w:rsid w:val="008C7734"/>
    <w:rsid w:val="008C7B4F"/>
    <w:rsid w:val="008C7C3A"/>
    <w:rsid w:val="008D03A5"/>
    <w:rsid w:val="008D06AF"/>
    <w:rsid w:val="008D07F7"/>
    <w:rsid w:val="008D1187"/>
    <w:rsid w:val="008D183B"/>
    <w:rsid w:val="008D205E"/>
    <w:rsid w:val="008D2EEE"/>
    <w:rsid w:val="008D37D8"/>
    <w:rsid w:val="008D4D69"/>
    <w:rsid w:val="008D5719"/>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3E0B"/>
    <w:rsid w:val="008E478F"/>
    <w:rsid w:val="008E485F"/>
    <w:rsid w:val="008E4EF2"/>
    <w:rsid w:val="008E4F56"/>
    <w:rsid w:val="008E52DB"/>
    <w:rsid w:val="008E572F"/>
    <w:rsid w:val="008E5A51"/>
    <w:rsid w:val="008E5B7F"/>
    <w:rsid w:val="008E66AB"/>
    <w:rsid w:val="008E6821"/>
    <w:rsid w:val="008E6EA3"/>
    <w:rsid w:val="008E7169"/>
    <w:rsid w:val="008E7320"/>
    <w:rsid w:val="008E740C"/>
    <w:rsid w:val="008E7605"/>
    <w:rsid w:val="008F00B3"/>
    <w:rsid w:val="008F0469"/>
    <w:rsid w:val="008F0485"/>
    <w:rsid w:val="008F0BA2"/>
    <w:rsid w:val="008F110C"/>
    <w:rsid w:val="008F14D2"/>
    <w:rsid w:val="008F1538"/>
    <w:rsid w:val="008F1D67"/>
    <w:rsid w:val="008F26DA"/>
    <w:rsid w:val="008F3550"/>
    <w:rsid w:val="008F360A"/>
    <w:rsid w:val="008F3B6D"/>
    <w:rsid w:val="008F41E9"/>
    <w:rsid w:val="008F4406"/>
    <w:rsid w:val="008F4A96"/>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49F"/>
    <w:rsid w:val="00912717"/>
    <w:rsid w:val="00912767"/>
    <w:rsid w:val="0091282E"/>
    <w:rsid w:val="00912A36"/>
    <w:rsid w:val="00912DBD"/>
    <w:rsid w:val="00912F8D"/>
    <w:rsid w:val="00913474"/>
    <w:rsid w:val="00913A92"/>
    <w:rsid w:val="009147BA"/>
    <w:rsid w:val="009154B1"/>
    <w:rsid w:val="00915BAE"/>
    <w:rsid w:val="00916782"/>
    <w:rsid w:val="00916A0E"/>
    <w:rsid w:val="00916A72"/>
    <w:rsid w:val="00916C84"/>
    <w:rsid w:val="00917714"/>
    <w:rsid w:val="009177AF"/>
    <w:rsid w:val="0091782D"/>
    <w:rsid w:val="009205EB"/>
    <w:rsid w:val="009215F1"/>
    <w:rsid w:val="00921831"/>
    <w:rsid w:val="00921BD9"/>
    <w:rsid w:val="00921E00"/>
    <w:rsid w:val="0092250A"/>
    <w:rsid w:val="00922DC0"/>
    <w:rsid w:val="009240DB"/>
    <w:rsid w:val="009241D5"/>
    <w:rsid w:val="00924AD1"/>
    <w:rsid w:val="00924B10"/>
    <w:rsid w:val="0092522D"/>
    <w:rsid w:val="009256D0"/>
    <w:rsid w:val="00925E0E"/>
    <w:rsid w:val="009264A8"/>
    <w:rsid w:val="00926F23"/>
    <w:rsid w:val="009274C4"/>
    <w:rsid w:val="00927505"/>
    <w:rsid w:val="00927934"/>
    <w:rsid w:val="00927D86"/>
    <w:rsid w:val="00927FFE"/>
    <w:rsid w:val="00930097"/>
    <w:rsid w:val="00930556"/>
    <w:rsid w:val="00930634"/>
    <w:rsid w:val="00930A97"/>
    <w:rsid w:val="00930CAD"/>
    <w:rsid w:val="00930DA3"/>
    <w:rsid w:val="009314B6"/>
    <w:rsid w:val="00931975"/>
    <w:rsid w:val="00931E7B"/>
    <w:rsid w:val="00932D14"/>
    <w:rsid w:val="009330DE"/>
    <w:rsid w:val="00933F52"/>
    <w:rsid w:val="00933F58"/>
    <w:rsid w:val="00935054"/>
    <w:rsid w:val="0093538A"/>
    <w:rsid w:val="009354C6"/>
    <w:rsid w:val="00935921"/>
    <w:rsid w:val="00936031"/>
    <w:rsid w:val="0093637D"/>
    <w:rsid w:val="00936641"/>
    <w:rsid w:val="00936779"/>
    <w:rsid w:val="009367CD"/>
    <w:rsid w:val="00936B01"/>
    <w:rsid w:val="009373DE"/>
    <w:rsid w:val="00937AD3"/>
    <w:rsid w:val="00937C1C"/>
    <w:rsid w:val="00937E14"/>
    <w:rsid w:val="00940012"/>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182C"/>
    <w:rsid w:val="0095214F"/>
    <w:rsid w:val="0095225F"/>
    <w:rsid w:val="00952333"/>
    <w:rsid w:val="009523A4"/>
    <w:rsid w:val="00952B68"/>
    <w:rsid w:val="00952FBF"/>
    <w:rsid w:val="00953285"/>
    <w:rsid w:val="00954234"/>
    <w:rsid w:val="00954C81"/>
    <w:rsid w:val="0095521D"/>
    <w:rsid w:val="00955AAB"/>
    <w:rsid w:val="00955E72"/>
    <w:rsid w:val="00955EF0"/>
    <w:rsid w:val="0095608E"/>
    <w:rsid w:val="009561CF"/>
    <w:rsid w:val="00956913"/>
    <w:rsid w:val="00956B98"/>
    <w:rsid w:val="00957BDC"/>
    <w:rsid w:val="00957DD9"/>
    <w:rsid w:val="0096068B"/>
    <w:rsid w:val="00960E12"/>
    <w:rsid w:val="00960E57"/>
    <w:rsid w:val="00961168"/>
    <w:rsid w:val="0096131A"/>
    <w:rsid w:val="009613A1"/>
    <w:rsid w:val="00962989"/>
    <w:rsid w:val="00963B61"/>
    <w:rsid w:val="00964CF4"/>
    <w:rsid w:val="0096502A"/>
    <w:rsid w:val="0096566F"/>
    <w:rsid w:val="0096578D"/>
    <w:rsid w:val="00965980"/>
    <w:rsid w:val="00966A1D"/>
    <w:rsid w:val="00966C69"/>
    <w:rsid w:val="00966C77"/>
    <w:rsid w:val="009673E5"/>
    <w:rsid w:val="0096749B"/>
    <w:rsid w:val="00967FF8"/>
    <w:rsid w:val="0097013D"/>
    <w:rsid w:val="009715C3"/>
    <w:rsid w:val="00971651"/>
    <w:rsid w:val="00971721"/>
    <w:rsid w:val="009723D6"/>
    <w:rsid w:val="00972D11"/>
    <w:rsid w:val="00973C33"/>
    <w:rsid w:val="00973FF2"/>
    <w:rsid w:val="00974C20"/>
    <w:rsid w:val="00974F1A"/>
    <w:rsid w:val="00975167"/>
    <w:rsid w:val="009761E6"/>
    <w:rsid w:val="0097674B"/>
    <w:rsid w:val="00976C24"/>
    <w:rsid w:val="00977284"/>
    <w:rsid w:val="00977403"/>
    <w:rsid w:val="0098012E"/>
    <w:rsid w:val="00980557"/>
    <w:rsid w:val="00980F29"/>
    <w:rsid w:val="009811E4"/>
    <w:rsid w:val="00981A9F"/>
    <w:rsid w:val="00981C72"/>
    <w:rsid w:val="00981F40"/>
    <w:rsid w:val="0098320C"/>
    <w:rsid w:val="00983C0A"/>
    <w:rsid w:val="00983C70"/>
    <w:rsid w:val="00984118"/>
    <w:rsid w:val="009850BA"/>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5337"/>
    <w:rsid w:val="00995414"/>
    <w:rsid w:val="00996D34"/>
    <w:rsid w:val="009A067D"/>
    <w:rsid w:val="009A0A5D"/>
    <w:rsid w:val="009A0C20"/>
    <w:rsid w:val="009A120E"/>
    <w:rsid w:val="009A16D9"/>
    <w:rsid w:val="009A2071"/>
    <w:rsid w:val="009A20D1"/>
    <w:rsid w:val="009A216F"/>
    <w:rsid w:val="009A29BA"/>
    <w:rsid w:val="009A2B46"/>
    <w:rsid w:val="009A3498"/>
    <w:rsid w:val="009A3732"/>
    <w:rsid w:val="009A39D6"/>
    <w:rsid w:val="009A3B0E"/>
    <w:rsid w:val="009A3DC0"/>
    <w:rsid w:val="009A41BF"/>
    <w:rsid w:val="009A4F05"/>
    <w:rsid w:val="009A5223"/>
    <w:rsid w:val="009A5346"/>
    <w:rsid w:val="009A54CC"/>
    <w:rsid w:val="009A6D22"/>
    <w:rsid w:val="009B087E"/>
    <w:rsid w:val="009B0A75"/>
    <w:rsid w:val="009B1057"/>
    <w:rsid w:val="009B1150"/>
    <w:rsid w:val="009B179F"/>
    <w:rsid w:val="009B3279"/>
    <w:rsid w:val="009B3785"/>
    <w:rsid w:val="009B389F"/>
    <w:rsid w:val="009B3AD6"/>
    <w:rsid w:val="009B4854"/>
    <w:rsid w:val="009B486C"/>
    <w:rsid w:val="009B4D21"/>
    <w:rsid w:val="009B57E6"/>
    <w:rsid w:val="009B58D9"/>
    <w:rsid w:val="009B5C2E"/>
    <w:rsid w:val="009B6C0D"/>
    <w:rsid w:val="009B6EA4"/>
    <w:rsid w:val="009B7478"/>
    <w:rsid w:val="009C0480"/>
    <w:rsid w:val="009C07CD"/>
    <w:rsid w:val="009C14EE"/>
    <w:rsid w:val="009C1BB5"/>
    <w:rsid w:val="009C23C5"/>
    <w:rsid w:val="009C2A22"/>
    <w:rsid w:val="009C317A"/>
    <w:rsid w:val="009C3496"/>
    <w:rsid w:val="009C3E37"/>
    <w:rsid w:val="009C57AE"/>
    <w:rsid w:val="009C5C14"/>
    <w:rsid w:val="009C6136"/>
    <w:rsid w:val="009C64AF"/>
    <w:rsid w:val="009C6808"/>
    <w:rsid w:val="009C699A"/>
    <w:rsid w:val="009C73C6"/>
    <w:rsid w:val="009D004A"/>
    <w:rsid w:val="009D0201"/>
    <w:rsid w:val="009D0288"/>
    <w:rsid w:val="009D02D1"/>
    <w:rsid w:val="009D0648"/>
    <w:rsid w:val="009D0E72"/>
    <w:rsid w:val="009D1874"/>
    <w:rsid w:val="009D2136"/>
    <w:rsid w:val="009D243E"/>
    <w:rsid w:val="009D27A1"/>
    <w:rsid w:val="009D4246"/>
    <w:rsid w:val="009D4A96"/>
    <w:rsid w:val="009D55EC"/>
    <w:rsid w:val="009D5864"/>
    <w:rsid w:val="009E047C"/>
    <w:rsid w:val="009E0BDA"/>
    <w:rsid w:val="009E19D2"/>
    <w:rsid w:val="009E1AF4"/>
    <w:rsid w:val="009E1FE6"/>
    <w:rsid w:val="009E2DC0"/>
    <w:rsid w:val="009E369F"/>
    <w:rsid w:val="009E39F0"/>
    <w:rsid w:val="009E4320"/>
    <w:rsid w:val="009E6446"/>
    <w:rsid w:val="009E6B04"/>
    <w:rsid w:val="009E73FA"/>
    <w:rsid w:val="009F01D8"/>
    <w:rsid w:val="009F05C9"/>
    <w:rsid w:val="009F07C1"/>
    <w:rsid w:val="009F0B0E"/>
    <w:rsid w:val="009F1429"/>
    <w:rsid w:val="009F1C2C"/>
    <w:rsid w:val="009F2253"/>
    <w:rsid w:val="009F2794"/>
    <w:rsid w:val="009F2BE1"/>
    <w:rsid w:val="009F374C"/>
    <w:rsid w:val="009F3B76"/>
    <w:rsid w:val="009F4C4F"/>
    <w:rsid w:val="009F4D2C"/>
    <w:rsid w:val="009F4D85"/>
    <w:rsid w:val="009F5C1A"/>
    <w:rsid w:val="009F605A"/>
    <w:rsid w:val="009F6B9F"/>
    <w:rsid w:val="009F746D"/>
    <w:rsid w:val="00A01A4F"/>
    <w:rsid w:val="00A01EE9"/>
    <w:rsid w:val="00A020EC"/>
    <w:rsid w:val="00A024FB"/>
    <w:rsid w:val="00A0369F"/>
    <w:rsid w:val="00A03F23"/>
    <w:rsid w:val="00A04E0B"/>
    <w:rsid w:val="00A052B8"/>
    <w:rsid w:val="00A05C75"/>
    <w:rsid w:val="00A061D7"/>
    <w:rsid w:val="00A062FC"/>
    <w:rsid w:val="00A064E7"/>
    <w:rsid w:val="00A06666"/>
    <w:rsid w:val="00A0686C"/>
    <w:rsid w:val="00A07990"/>
    <w:rsid w:val="00A07E10"/>
    <w:rsid w:val="00A112E4"/>
    <w:rsid w:val="00A1132B"/>
    <w:rsid w:val="00A11FB2"/>
    <w:rsid w:val="00A1205A"/>
    <w:rsid w:val="00A13EAB"/>
    <w:rsid w:val="00A143CC"/>
    <w:rsid w:val="00A1442F"/>
    <w:rsid w:val="00A146E1"/>
    <w:rsid w:val="00A14758"/>
    <w:rsid w:val="00A15EFA"/>
    <w:rsid w:val="00A16801"/>
    <w:rsid w:val="00A17978"/>
    <w:rsid w:val="00A17B3C"/>
    <w:rsid w:val="00A17C45"/>
    <w:rsid w:val="00A17C6B"/>
    <w:rsid w:val="00A20160"/>
    <w:rsid w:val="00A2055C"/>
    <w:rsid w:val="00A20677"/>
    <w:rsid w:val="00A20D04"/>
    <w:rsid w:val="00A20F6B"/>
    <w:rsid w:val="00A21B1E"/>
    <w:rsid w:val="00A22118"/>
    <w:rsid w:val="00A22493"/>
    <w:rsid w:val="00A238A4"/>
    <w:rsid w:val="00A23C24"/>
    <w:rsid w:val="00A2420F"/>
    <w:rsid w:val="00A247D1"/>
    <w:rsid w:val="00A24E09"/>
    <w:rsid w:val="00A25FBB"/>
    <w:rsid w:val="00A26507"/>
    <w:rsid w:val="00A269B5"/>
    <w:rsid w:val="00A26C1A"/>
    <w:rsid w:val="00A26D04"/>
    <w:rsid w:val="00A26EDE"/>
    <w:rsid w:val="00A30427"/>
    <w:rsid w:val="00A30742"/>
    <w:rsid w:val="00A30F30"/>
    <w:rsid w:val="00A31006"/>
    <w:rsid w:val="00A314ED"/>
    <w:rsid w:val="00A32F28"/>
    <w:rsid w:val="00A33AD8"/>
    <w:rsid w:val="00A33DF3"/>
    <w:rsid w:val="00A34440"/>
    <w:rsid w:val="00A34C7B"/>
    <w:rsid w:val="00A350F3"/>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597B"/>
    <w:rsid w:val="00A45B0D"/>
    <w:rsid w:val="00A46AE2"/>
    <w:rsid w:val="00A46BF2"/>
    <w:rsid w:val="00A472FC"/>
    <w:rsid w:val="00A4746D"/>
    <w:rsid w:val="00A47AEF"/>
    <w:rsid w:val="00A47F3E"/>
    <w:rsid w:val="00A50111"/>
    <w:rsid w:val="00A5051D"/>
    <w:rsid w:val="00A50665"/>
    <w:rsid w:val="00A5173E"/>
    <w:rsid w:val="00A5195C"/>
    <w:rsid w:val="00A52DFB"/>
    <w:rsid w:val="00A53136"/>
    <w:rsid w:val="00A53161"/>
    <w:rsid w:val="00A5345B"/>
    <w:rsid w:val="00A5556D"/>
    <w:rsid w:val="00A5582C"/>
    <w:rsid w:val="00A55B47"/>
    <w:rsid w:val="00A5645C"/>
    <w:rsid w:val="00A56B63"/>
    <w:rsid w:val="00A56DA9"/>
    <w:rsid w:val="00A57381"/>
    <w:rsid w:val="00A601DC"/>
    <w:rsid w:val="00A601F3"/>
    <w:rsid w:val="00A603E0"/>
    <w:rsid w:val="00A60639"/>
    <w:rsid w:val="00A60E26"/>
    <w:rsid w:val="00A617EA"/>
    <w:rsid w:val="00A618E4"/>
    <w:rsid w:val="00A63091"/>
    <w:rsid w:val="00A6326A"/>
    <w:rsid w:val="00A635B7"/>
    <w:rsid w:val="00A63C75"/>
    <w:rsid w:val="00A63DB9"/>
    <w:rsid w:val="00A6451F"/>
    <w:rsid w:val="00A653BC"/>
    <w:rsid w:val="00A67857"/>
    <w:rsid w:val="00A70384"/>
    <w:rsid w:val="00A70571"/>
    <w:rsid w:val="00A706DE"/>
    <w:rsid w:val="00A7070B"/>
    <w:rsid w:val="00A70900"/>
    <w:rsid w:val="00A70BFD"/>
    <w:rsid w:val="00A71198"/>
    <w:rsid w:val="00A7198A"/>
    <w:rsid w:val="00A71E50"/>
    <w:rsid w:val="00A72013"/>
    <w:rsid w:val="00A72297"/>
    <w:rsid w:val="00A727EB"/>
    <w:rsid w:val="00A72F43"/>
    <w:rsid w:val="00A73FEC"/>
    <w:rsid w:val="00A7429A"/>
    <w:rsid w:val="00A74B25"/>
    <w:rsid w:val="00A74BC6"/>
    <w:rsid w:val="00A75360"/>
    <w:rsid w:val="00A75963"/>
    <w:rsid w:val="00A764B9"/>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43D"/>
    <w:rsid w:val="00A82B55"/>
    <w:rsid w:val="00A83320"/>
    <w:rsid w:val="00A83F76"/>
    <w:rsid w:val="00A8433C"/>
    <w:rsid w:val="00A85DBE"/>
    <w:rsid w:val="00A85E19"/>
    <w:rsid w:val="00A8634E"/>
    <w:rsid w:val="00A865B5"/>
    <w:rsid w:val="00A8662A"/>
    <w:rsid w:val="00A8691A"/>
    <w:rsid w:val="00A86A71"/>
    <w:rsid w:val="00A86CD0"/>
    <w:rsid w:val="00A87B17"/>
    <w:rsid w:val="00A90686"/>
    <w:rsid w:val="00A910B4"/>
    <w:rsid w:val="00A91A9C"/>
    <w:rsid w:val="00A91BC3"/>
    <w:rsid w:val="00A9228B"/>
    <w:rsid w:val="00A92DF1"/>
    <w:rsid w:val="00A92E04"/>
    <w:rsid w:val="00A93146"/>
    <w:rsid w:val="00A93756"/>
    <w:rsid w:val="00A93954"/>
    <w:rsid w:val="00A93AA6"/>
    <w:rsid w:val="00A9589E"/>
    <w:rsid w:val="00A95964"/>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5AA"/>
    <w:rsid w:val="00AA495E"/>
    <w:rsid w:val="00AA4976"/>
    <w:rsid w:val="00AA4F29"/>
    <w:rsid w:val="00AA5039"/>
    <w:rsid w:val="00AA6961"/>
    <w:rsid w:val="00AA71B2"/>
    <w:rsid w:val="00AA75BC"/>
    <w:rsid w:val="00AA7841"/>
    <w:rsid w:val="00AA7E14"/>
    <w:rsid w:val="00AB08D4"/>
    <w:rsid w:val="00AB16C0"/>
    <w:rsid w:val="00AB2D78"/>
    <w:rsid w:val="00AB3BD8"/>
    <w:rsid w:val="00AB3F31"/>
    <w:rsid w:val="00AB40CB"/>
    <w:rsid w:val="00AB693D"/>
    <w:rsid w:val="00AB73D3"/>
    <w:rsid w:val="00AC0D5A"/>
    <w:rsid w:val="00AC0DBD"/>
    <w:rsid w:val="00AC139E"/>
    <w:rsid w:val="00AC221D"/>
    <w:rsid w:val="00AC228B"/>
    <w:rsid w:val="00AC3DE3"/>
    <w:rsid w:val="00AC3FAD"/>
    <w:rsid w:val="00AC4655"/>
    <w:rsid w:val="00AC482E"/>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30E"/>
    <w:rsid w:val="00AD44F3"/>
    <w:rsid w:val="00AD47CF"/>
    <w:rsid w:val="00AD514C"/>
    <w:rsid w:val="00AD5AE8"/>
    <w:rsid w:val="00AD5B8C"/>
    <w:rsid w:val="00AD5FAB"/>
    <w:rsid w:val="00AD66A6"/>
    <w:rsid w:val="00AD674B"/>
    <w:rsid w:val="00AD7050"/>
    <w:rsid w:val="00AD731C"/>
    <w:rsid w:val="00AD7BA2"/>
    <w:rsid w:val="00AE0931"/>
    <w:rsid w:val="00AE1C9D"/>
    <w:rsid w:val="00AE1E80"/>
    <w:rsid w:val="00AE1E99"/>
    <w:rsid w:val="00AE2A7E"/>
    <w:rsid w:val="00AE2F71"/>
    <w:rsid w:val="00AE326D"/>
    <w:rsid w:val="00AE3E10"/>
    <w:rsid w:val="00AE4B4D"/>
    <w:rsid w:val="00AE58F2"/>
    <w:rsid w:val="00AE594D"/>
    <w:rsid w:val="00AE5981"/>
    <w:rsid w:val="00AE63DD"/>
    <w:rsid w:val="00AE711F"/>
    <w:rsid w:val="00AE7AD7"/>
    <w:rsid w:val="00AE7C24"/>
    <w:rsid w:val="00AF0089"/>
    <w:rsid w:val="00AF01EE"/>
    <w:rsid w:val="00AF03E1"/>
    <w:rsid w:val="00AF1976"/>
    <w:rsid w:val="00AF1D39"/>
    <w:rsid w:val="00AF28EC"/>
    <w:rsid w:val="00AF2A96"/>
    <w:rsid w:val="00AF2C04"/>
    <w:rsid w:val="00AF2FC5"/>
    <w:rsid w:val="00AF3456"/>
    <w:rsid w:val="00AF3CAF"/>
    <w:rsid w:val="00AF3DCF"/>
    <w:rsid w:val="00AF406A"/>
    <w:rsid w:val="00AF4272"/>
    <w:rsid w:val="00AF4944"/>
    <w:rsid w:val="00AF4FAA"/>
    <w:rsid w:val="00AF5F8A"/>
    <w:rsid w:val="00AF614C"/>
    <w:rsid w:val="00AF62CC"/>
    <w:rsid w:val="00AF6692"/>
    <w:rsid w:val="00AF6D09"/>
    <w:rsid w:val="00AF6ED4"/>
    <w:rsid w:val="00AF704C"/>
    <w:rsid w:val="00AF7567"/>
    <w:rsid w:val="00B007E5"/>
    <w:rsid w:val="00B00F79"/>
    <w:rsid w:val="00B019EF"/>
    <w:rsid w:val="00B020E0"/>
    <w:rsid w:val="00B026B5"/>
    <w:rsid w:val="00B031C9"/>
    <w:rsid w:val="00B0393F"/>
    <w:rsid w:val="00B04AA1"/>
    <w:rsid w:val="00B0653E"/>
    <w:rsid w:val="00B06729"/>
    <w:rsid w:val="00B0753E"/>
    <w:rsid w:val="00B107E2"/>
    <w:rsid w:val="00B10BAE"/>
    <w:rsid w:val="00B10DC2"/>
    <w:rsid w:val="00B10E50"/>
    <w:rsid w:val="00B11387"/>
    <w:rsid w:val="00B13393"/>
    <w:rsid w:val="00B138E1"/>
    <w:rsid w:val="00B13A1B"/>
    <w:rsid w:val="00B13FE9"/>
    <w:rsid w:val="00B14611"/>
    <w:rsid w:val="00B14B66"/>
    <w:rsid w:val="00B153D5"/>
    <w:rsid w:val="00B157C0"/>
    <w:rsid w:val="00B15CFD"/>
    <w:rsid w:val="00B15E48"/>
    <w:rsid w:val="00B162B2"/>
    <w:rsid w:val="00B1664A"/>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807"/>
    <w:rsid w:val="00B22AA1"/>
    <w:rsid w:val="00B22B82"/>
    <w:rsid w:val="00B22C78"/>
    <w:rsid w:val="00B24952"/>
    <w:rsid w:val="00B24E1B"/>
    <w:rsid w:val="00B26468"/>
    <w:rsid w:val="00B26837"/>
    <w:rsid w:val="00B27337"/>
    <w:rsid w:val="00B27833"/>
    <w:rsid w:val="00B2791D"/>
    <w:rsid w:val="00B30594"/>
    <w:rsid w:val="00B311B8"/>
    <w:rsid w:val="00B3259C"/>
    <w:rsid w:val="00B32ADE"/>
    <w:rsid w:val="00B32F62"/>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2B4"/>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0FC"/>
    <w:rsid w:val="00B5600A"/>
    <w:rsid w:val="00B564E6"/>
    <w:rsid w:val="00B56C91"/>
    <w:rsid w:val="00B57487"/>
    <w:rsid w:val="00B57D64"/>
    <w:rsid w:val="00B60106"/>
    <w:rsid w:val="00B607D7"/>
    <w:rsid w:val="00B60EB1"/>
    <w:rsid w:val="00B61661"/>
    <w:rsid w:val="00B61A0D"/>
    <w:rsid w:val="00B61A88"/>
    <w:rsid w:val="00B620D7"/>
    <w:rsid w:val="00B628B4"/>
    <w:rsid w:val="00B62F8F"/>
    <w:rsid w:val="00B63B60"/>
    <w:rsid w:val="00B63CC3"/>
    <w:rsid w:val="00B64444"/>
    <w:rsid w:val="00B647D6"/>
    <w:rsid w:val="00B64887"/>
    <w:rsid w:val="00B64D55"/>
    <w:rsid w:val="00B64E31"/>
    <w:rsid w:val="00B6661C"/>
    <w:rsid w:val="00B666B6"/>
    <w:rsid w:val="00B666D9"/>
    <w:rsid w:val="00B66F56"/>
    <w:rsid w:val="00B6715E"/>
    <w:rsid w:val="00B678C1"/>
    <w:rsid w:val="00B67F4F"/>
    <w:rsid w:val="00B702C9"/>
    <w:rsid w:val="00B70CA3"/>
    <w:rsid w:val="00B70D8D"/>
    <w:rsid w:val="00B7112A"/>
    <w:rsid w:val="00B71494"/>
    <w:rsid w:val="00B7158B"/>
    <w:rsid w:val="00B71EB3"/>
    <w:rsid w:val="00B71FEB"/>
    <w:rsid w:val="00B73184"/>
    <w:rsid w:val="00B733CA"/>
    <w:rsid w:val="00B7461C"/>
    <w:rsid w:val="00B74693"/>
    <w:rsid w:val="00B7479B"/>
    <w:rsid w:val="00B74F93"/>
    <w:rsid w:val="00B75B0D"/>
    <w:rsid w:val="00B75CE0"/>
    <w:rsid w:val="00B75E63"/>
    <w:rsid w:val="00B76C47"/>
    <w:rsid w:val="00B773C1"/>
    <w:rsid w:val="00B776CC"/>
    <w:rsid w:val="00B7778D"/>
    <w:rsid w:val="00B80117"/>
    <w:rsid w:val="00B816F9"/>
    <w:rsid w:val="00B83012"/>
    <w:rsid w:val="00B834A8"/>
    <w:rsid w:val="00B83ABB"/>
    <w:rsid w:val="00B8428A"/>
    <w:rsid w:val="00B84337"/>
    <w:rsid w:val="00B84450"/>
    <w:rsid w:val="00B849CA"/>
    <w:rsid w:val="00B84BB7"/>
    <w:rsid w:val="00B856B9"/>
    <w:rsid w:val="00B85BD5"/>
    <w:rsid w:val="00B867C8"/>
    <w:rsid w:val="00B86819"/>
    <w:rsid w:val="00B87E71"/>
    <w:rsid w:val="00B90548"/>
    <w:rsid w:val="00B907B2"/>
    <w:rsid w:val="00B90AD8"/>
    <w:rsid w:val="00B92A53"/>
    <w:rsid w:val="00B92EBD"/>
    <w:rsid w:val="00B933FE"/>
    <w:rsid w:val="00B93556"/>
    <w:rsid w:val="00B93663"/>
    <w:rsid w:val="00B93A6B"/>
    <w:rsid w:val="00B93B9F"/>
    <w:rsid w:val="00B93C75"/>
    <w:rsid w:val="00B945FC"/>
    <w:rsid w:val="00B947B3"/>
    <w:rsid w:val="00B94A2D"/>
    <w:rsid w:val="00B9633F"/>
    <w:rsid w:val="00B9728A"/>
    <w:rsid w:val="00B979BF"/>
    <w:rsid w:val="00BA03F2"/>
    <w:rsid w:val="00BA04EF"/>
    <w:rsid w:val="00BA0FA1"/>
    <w:rsid w:val="00BA0FF2"/>
    <w:rsid w:val="00BA14EA"/>
    <w:rsid w:val="00BA2A8D"/>
    <w:rsid w:val="00BA3687"/>
    <w:rsid w:val="00BA3C60"/>
    <w:rsid w:val="00BA3E09"/>
    <w:rsid w:val="00BA3E45"/>
    <w:rsid w:val="00BA4325"/>
    <w:rsid w:val="00BA444D"/>
    <w:rsid w:val="00BA48B9"/>
    <w:rsid w:val="00BA5717"/>
    <w:rsid w:val="00BA5D7A"/>
    <w:rsid w:val="00BA5E6D"/>
    <w:rsid w:val="00BA6F8A"/>
    <w:rsid w:val="00BA71A8"/>
    <w:rsid w:val="00BA7CA2"/>
    <w:rsid w:val="00BB065F"/>
    <w:rsid w:val="00BB0738"/>
    <w:rsid w:val="00BB09CA"/>
    <w:rsid w:val="00BB0CBD"/>
    <w:rsid w:val="00BB1168"/>
    <w:rsid w:val="00BB19BE"/>
    <w:rsid w:val="00BB2E1C"/>
    <w:rsid w:val="00BB3A1F"/>
    <w:rsid w:val="00BB3B8B"/>
    <w:rsid w:val="00BB3CC9"/>
    <w:rsid w:val="00BB44EA"/>
    <w:rsid w:val="00BB58CF"/>
    <w:rsid w:val="00BB6DD1"/>
    <w:rsid w:val="00BB7468"/>
    <w:rsid w:val="00BB756A"/>
    <w:rsid w:val="00BB7717"/>
    <w:rsid w:val="00BB7B64"/>
    <w:rsid w:val="00BC06F6"/>
    <w:rsid w:val="00BC0A40"/>
    <w:rsid w:val="00BC0A5E"/>
    <w:rsid w:val="00BC1A89"/>
    <w:rsid w:val="00BC1DE7"/>
    <w:rsid w:val="00BC2C10"/>
    <w:rsid w:val="00BC2CB9"/>
    <w:rsid w:val="00BC2F7F"/>
    <w:rsid w:val="00BC37A0"/>
    <w:rsid w:val="00BC3872"/>
    <w:rsid w:val="00BC3E13"/>
    <w:rsid w:val="00BC3F09"/>
    <w:rsid w:val="00BC3F6B"/>
    <w:rsid w:val="00BC5404"/>
    <w:rsid w:val="00BC5F42"/>
    <w:rsid w:val="00BC5FBB"/>
    <w:rsid w:val="00BC6368"/>
    <w:rsid w:val="00BC7015"/>
    <w:rsid w:val="00BC75FB"/>
    <w:rsid w:val="00BC7812"/>
    <w:rsid w:val="00BD0D1C"/>
    <w:rsid w:val="00BD0E67"/>
    <w:rsid w:val="00BD1508"/>
    <w:rsid w:val="00BD1E8C"/>
    <w:rsid w:val="00BD230D"/>
    <w:rsid w:val="00BD2442"/>
    <w:rsid w:val="00BD3E96"/>
    <w:rsid w:val="00BD4192"/>
    <w:rsid w:val="00BD50D2"/>
    <w:rsid w:val="00BD5C4E"/>
    <w:rsid w:val="00BD6A0A"/>
    <w:rsid w:val="00BD6EE1"/>
    <w:rsid w:val="00BD74F2"/>
    <w:rsid w:val="00BD767A"/>
    <w:rsid w:val="00BD7A27"/>
    <w:rsid w:val="00BD7AE3"/>
    <w:rsid w:val="00BE079D"/>
    <w:rsid w:val="00BE09B5"/>
    <w:rsid w:val="00BE119F"/>
    <w:rsid w:val="00BE1581"/>
    <w:rsid w:val="00BE1872"/>
    <w:rsid w:val="00BE1E8B"/>
    <w:rsid w:val="00BE2484"/>
    <w:rsid w:val="00BE2A5C"/>
    <w:rsid w:val="00BE2ACE"/>
    <w:rsid w:val="00BE2E4C"/>
    <w:rsid w:val="00BE384C"/>
    <w:rsid w:val="00BE3B56"/>
    <w:rsid w:val="00BE3E3A"/>
    <w:rsid w:val="00BE41CC"/>
    <w:rsid w:val="00BE43A2"/>
    <w:rsid w:val="00BE5850"/>
    <w:rsid w:val="00BE5BE2"/>
    <w:rsid w:val="00BE5D37"/>
    <w:rsid w:val="00BF034A"/>
    <w:rsid w:val="00BF1538"/>
    <w:rsid w:val="00BF189E"/>
    <w:rsid w:val="00BF1926"/>
    <w:rsid w:val="00BF1AE0"/>
    <w:rsid w:val="00BF2037"/>
    <w:rsid w:val="00BF23B0"/>
    <w:rsid w:val="00BF30B8"/>
    <w:rsid w:val="00BF31C1"/>
    <w:rsid w:val="00BF38CF"/>
    <w:rsid w:val="00BF433D"/>
    <w:rsid w:val="00BF436F"/>
    <w:rsid w:val="00BF527C"/>
    <w:rsid w:val="00BF590C"/>
    <w:rsid w:val="00BF5E60"/>
    <w:rsid w:val="00BF6768"/>
    <w:rsid w:val="00BF6919"/>
    <w:rsid w:val="00BF69B4"/>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31"/>
    <w:rsid w:val="00C0649F"/>
    <w:rsid w:val="00C06DFD"/>
    <w:rsid w:val="00C07829"/>
    <w:rsid w:val="00C1051B"/>
    <w:rsid w:val="00C1198A"/>
    <w:rsid w:val="00C11F09"/>
    <w:rsid w:val="00C123F4"/>
    <w:rsid w:val="00C12C32"/>
    <w:rsid w:val="00C12F11"/>
    <w:rsid w:val="00C1332D"/>
    <w:rsid w:val="00C13EFC"/>
    <w:rsid w:val="00C144D1"/>
    <w:rsid w:val="00C147D7"/>
    <w:rsid w:val="00C15383"/>
    <w:rsid w:val="00C15B58"/>
    <w:rsid w:val="00C16871"/>
    <w:rsid w:val="00C17A07"/>
    <w:rsid w:val="00C17FFA"/>
    <w:rsid w:val="00C20B11"/>
    <w:rsid w:val="00C2165D"/>
    <w:rsid w:val="00C234BA"/>
    <w:rsid w:val="00C2385A"/>
    <w:rsid w:val="00C24041"/>
    <w:rsid w:val="00C246FA"/>
    <w:rsid w:val="00C249D0"/>
    <w:rsid w:val="00C25191"/>
    <w:rsid w:val="00C251A1"/>
    <w:rsid w:val="00C25894"/>
    <w:rsid w:val="00C258BB"/>
    <w:rsid w:val="00C25A23"/>
    <w:rsid w:val="00C25A2E"/>
    <w:rsid w:val="00C25F92"/>
    <w:rsid w:val="00C26145"/>
    <w:rsid w:val="00C2615E"/>
    <w:rsid w:val="00C26F11"/>
    <w:rsid w:val="00C27585"/>
    <w:rsid w:val="00C27B23"/>
    <w:rsid w:val="00C27F88"/>
    <w:rsid w:val="00C27F8D"/>
    <w:rsid w:val="00C30817"/>
    <w:rsid w:val="00C30A30"/>
    <w:rsid w:val="00C31BC7"/>
    <w:rsid w:val="00C32976"/>
    <w:rsid w:val="00C33664"/>
    <w:rsid w:val="00C34115"/>
    <w:rsid w:val="00C345FF"/>
    <w:rsid w:val="00C34974"/>
    <w:rsid w:val="00C354AA"/>
    <w:rsid w:val="00C35819"/>
    <w:rsid w:val="00C3662C"/>
    <w:rsid w:val="00C36756"/>
    <w:rsid w:val="00C36DE8"/>
    <w:rsid w:val="00C37BBA"/>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2A5"/>
    <w:rsid w:val="00C5044D"/>
    <w:rsid w:val="00C5051F"/>
    <w:rsid w:val="00C50970"/>
    <w:rsid w:val="00C50E84"/>
    <w:rsid w:val="00C511E7"/>
    <w:rsid w:val="00C519CF"/>
    <w:rsid w:val="00C51AD3"/>
    <w:rsid w:val="00C539D3"/>
    <w:rsid w:val="00C53C0C"/>
    <w:rsid w:val="00C54878"/>
    <w:rsid w:val="00C559E9"/>
    <w:rsid w:val="00C563A9"/>
    <w:rsid w:val="00C564A1"/>
    <w:rsid w:val="00C576FF"/>
    <w:rsid w:val="00C57799"/>
    <w:rsid w:val="00C5781C"/>
    <w:rsid w:val="00C57C87"/>
    <w:rsid w:val="00C6020F"/>
    <w:rsid w:val="00C60270"/>
    <w:rsid w:val="00C605AF"/>
    <w:rsid w:val="00C608F5"/>
    <w:rsid w:val="00C60C03"/>
    <w:rsid w:val="00C612F6"/>
    <w:rsid w:val="00C614EC"/>
    <w:rsid w:val="00C61610"/>
    <w:rsid w:val="00C61D91"/>
    <w:rsid w:val="00C6215F"/>
    <w:rsid w:val="00C62D28"/>
    <w:rsid w:val="00C63FA9"/>
    <w:rsid w:val="00C645E7"/>
    <w:rsid w:val="00C64858"/>
    <w:rsid w:val="00C64F15"/>
    <w:rsid w:val="00C65D0A"/>
    <w:rsid w:val="00C65D88"/>
    <w:rsid w:val="00C667B0"/>
    <w:rsid w:val="00C66C9F"/>
    <w:rsid w:val="00C66D9F"/>
    <w:rsid w:val="00C6709F"/>
    <w:rsid w:val="00C673F7"/>
    <w:rsid w:val="00C67C66"/>
    <w:rsid w:val="00C7003C"/>
    <w:rsid w:val="00C7178E"/>
    <w:rsid w:val="00C71831"/>
    <w:rsid w:val="00C71A2B"/>
    <w:rsid w:val="00C71CBE"/>
    <w:rsid w:val="00C72230"/>
    <w:rsid w:val="00C728E4"/>
    <w:rsid w:val="00C734D2"/>
    <w:rsid w:val="00C73E14"/>
    <w:rsid w:val="00C74168"/>
    <w:rsid w:val="00C743DE"/>
    <w:rsid w:val="00C746AB"/>
    <w:rsid w:val="00C75411"/>
    <w:rsid w:val="00C75D5C"/>
    <w:rsid w:val="00C76CCE"/>
    <w:rsid w:val="00C76E52"/>
    <w:rsid w:val="00C7703A"/>
    <w:rsid w:val="00C77593"/>
    <w:rsid w:val="00C8070C"/>
    <w:rsid w:val="00C807B2"/>
    <w:rsid w:val="00C80D7B"/>
    <w:rsid w:val="00C81DEB"/>
    <w:rsid w:val="00C81E8C"/>
    <w:rsid w:val="00C8228E"/>
    <w:rsid w:val="00C832BE"/>
    <w:rsid w:val="00C832D8"/>
    <w:rsid w:val="00C84704"/>
    <w:rsid w:val="00C852DA"/>
    <w:rsid w:val="00C867C3"/>
    <w:rsid w:val="00C86D54"/>
    <w:rsid w:val="00C90927"/>
    <w:rsid w:val="00C90AC8"/>
    <w:rsid w:val="00C91434"/>
    <w:rsid w:val="00C9162D"/>
    <w:rsid w:val="00C918A8"/>
    <w:rsid w:val="00C91BAB"/>
    <w:rsid w:val="00C91E47"/>
    <w:rsid w:val="00C9276A"/>
    <w:rsid w:val="00C934BC"/>
    <w:rsid w:val="00C934FD"/>
    <w:rsid w:val="00C93824"/>
    <w:rsid w:val="00C95BC2"/>
    <w:rsid w:val="00C95C02"/>
    <w:rsid w:val="00C95C5E"/>
    <w:rsid w:val="00C95E14"/>
    <w:rsid w:val="00C96DCB"/>
    <w:rsid w:val="00C96EFD"/>
    <w:rsid w:val="00C97064"/>
    <w:rsid w:val="00C97536"/>
    <w:rsid w:val="00CA0889"/>
    <w:rsid w:val="00CA09E7"/>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26"/>
    <w:rsid w:val="00CB54FB"/>
    <w:rsid w:val="00CB6236"/>
    <w:rsid w:val="00CB691C"/>
    <w:rsid w:val="00CB6E9E"/>
    <w:rsid w:val="00CB776F"/>
    <w:rsid w:val="00CB7CCE"/>
    <w:rsid w:val="00CC0137"/>
    <w:rsid w:val="00CC03EC"/>
    <w:rsid w:val="00CC073A"/>
    <w:rsid w:val="00CC074D"/>
    <w:rsid w:val="00CC084D"/>
    <w:rsid w:val="00CC09A9"/>
    <w:rsid w:val="00CC0A74"/>
    <w:rsid w:val="00CC10FD"/>
    <w:rsid w:val="00CC18FD"/>
    <w:rsid w:val="00CC1B31"/>
    <w:rsid w:val="00CC20A1"/>
    <w:rsid w:val="00CC20DB"/>
    <w:rsid w:val="00CC2820"/>
    <w:rsid w:val="00CC2C5E"/>
    <w:rsid w:val="00CC3A1D"/>
    <w:rsid w:val="00CC47A6"/>
    <w:rsid w:val="00CC4A8B"/>
    <w:rsid w:val="00CC5E3A"/>
    <w:rsid w:val="00CC6A6B"/>
    <w:rsid w:val="00CC741C"/>
    <w:rsid w:val="00CC7849"/>
    <w:rsid w:val="00CD0FCB"/>
    <w:rsid w:val="00CD1660"/>
    <w:rsid w:val="00CD1E85"/>
    <w:rsid w:val="00CD2243"/>
    <w:rsid w:val="00CD242C"/>
    <w:rsid w:val="00CD29FD"/>
    <w:rsid w:val="00CD3062"/>
    <w:rsid w:val="00CD4C28"/>
    <w:rsid w:val="00CD4C4B"/>
    <w:rsid w:val="00CD50B1"/>
    <w:rsid w:val="00CD6286"/>
    <w:rsid w:val="00CD6593"/>
    <w:rsid w:val="00CD6E05"/>
    <w:rsid w:val="00CD72B0"/>
    <w:rsid w:val="00CE0097"/>
    <w:rsid w:val="00CE0775"/>
    <w:rsid w:val="00CE08CB"/>
    <w:rsid w:val="00CE0A7B"/>
    <w:rsid w:val="00CE0DA7"/>
    <w:rsid w:val="00CE15BF"/>
    <w:rsid w:val="00CE2249"/>
    <w:rsid w:val="00CE3BD3"/>
    <w:rsid w:val="00CE4103"/>
    <w:rsid w:val="00CE4670"/>
    <w:rsid w:val="00CE485E"/>
    <w:rsid w:val="00CE5046"/>
    <w:rsid w:val="00CE58FB"/>
    <w:rsid w:val="00CE5ECB"/>
    <w:rsid w:val="00CE5FF5"/>
    <w:rsid w:val="00CE6C40"/>
    <w:rsid w:val="00CE788F"/>
    <w:rsid w:val="00CE7AE9"/>
    <w:rsid w:val="00CE7BA4"/>
    <w:rsid w:val="00CF0B9A"/>
    <w:rsid w:val="00CF0C76"/>
    <w:rsid w:val="00CF0E25"/>
    <w:rsid w:val="00CF2AB4"/>
    <w:rsid w:val="00CF368C"/>
    <w:rsid w:val="00CF368D"/>
    <w:rsid w:val="00CF405A"/>
    <w:rsid w:val="00CF49C6"/>
    <w:rsid w:val="00CF52F7"/>
    <w:rsid w:val="00CF55DD"/>
    <w:rsid w:val="00CF5B5C"/>
    <w:rsid w:val="00CF7B8F"/>
    <w:rsid w:val="00CF7F68"/>
    <w:rsid w:val="00D00067"/>
    <w:rsid w:val="00D00248"/>
    <w:rsid w:val="00D00439"/>
    <w:rsid w:val="00D004F9"/>
    <w:rsid w:val="00D01281"/>
    <w:rsid w:val="00D01A66"/>
    <w:rsid w:val="00D0236D"/>
    <w:rsid w:val="00D024E1"/>
    <w:rsid w:val="00D0331D"/>
    <w:rsid w:val="00D03CF9"/>
    <w:rsid w:val="00D04315"/>
    <w:rsid w:val="00D04A12"/>
    <w:rsid w:val="00D04CE6"/>
    <w:rsid w:val="00D05245"/>
    <w:rsid w:val="00D06DDE"/>
    <w:rsid w:val="00D072F4"/>
    <w:rsid w:val="00D075CE"/>
    <w:rsid w:val="00D07693"/>
    <w:rsid w:val="00D07A35"/>
    <w:rsid w:val="00D07B2F"/>
    <w:rsid w:val="00D07C02"/>
    <w:rsid w:val="00D1064F"/>
    <w:rsid w:val="00D107D1"/>
    <w:rsid w:val="00D10EE7"/>
    <w:rsid w:val="00D11E3A"/>
    <w:rsid w:val="00D12B05"/>
    <w:rsid w:val="00D12FAA"/>
    <w:rsid w:val="00D1361D"/>
    <w:rsid w:val="00D13620"/>
    <w:rsid w:val="00D136A2"/>
    <w:rsid w:val="00D13998"/>
    <w:rsid w:val="00D13FB0"/>
    <w:rsid w:val="00D14830"/>
    <w:rsid w:val="00D15775"/>
    <w:rsid w:val="00D1587C"/>
    <w:rsid w:val="00D16A17"/>
    <w:rsid w:val="00D16FE4"/>
    <w:rsid w:val="00D17126"/>
    <w:rsid w:val="00D17538"/>
    <w:rsid w:val="00D200ED"/>
    <w:rsid w:val="00D204F6"/>
    <w:rsid w:val="00D20AA0"/>
    <w:rsid w:val="00D20F9A"/>
    <w:rsid w:val="00D214E0"/>
    <w:rsid w:val="00D21C13"/>
    <w:rsid w:val="00D2291D"/>
    <w:rsid w:val="00D22A11"/>
    <w:rsid w:val="00D22D84"/>
    <w:rsid w:val="00D23544"/>
    <w:rsid w:val="00D235E9"/>
    <w:rsid w:val="00D236EA"/>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1EB"/>
    <w:rsid w:val="00D32C7E"/>
    <w:rsid w:val="00D32DA1"/>
    <w:rsid w:val="00D33338"/>
    <w:rsid w:val="00D338CB"/>
    <w:rsid w:val="00D33EEA"/>
    <w:rsid w:val="00D34437"/>
    <w:rsid w:val="00D3458A"/>
    <w:rsid w:val="00D349A0"/>
    <w:rsid w:val="00D34CC1"/>
    <w:rsid w:val="00D34D96"/>
    <w:rsid w:val="00D354C4"/>
    <w:rsid w:val="00D36503"/>
    <w:rsid w:val="00D36577"/>
    <w:rsid w:val="00D36B4E"/>
    <w:rsid w:val="00D36E8B"/>
    <w:rsid w:val="00D375E8"/>
    <w:rsid w:val="00D4053A"/>
    <w:rsid w:val="00D405EE"/>
    <w:rsid w:val="00D407A4"/>
    <w:rsid w:val="00D407F3"/>
    <w:rsid w:val="00D40F7D"/>
    <w:rsid w:val="00D40FC6"/>
    <w:rsid w:val="00D4177F"/>
    <w:rsid w:val="00D4248F"/>
    <w:rsid w:val="00D4279D"/>
    <w:rsid w:val="00D42EC3"/>
    <w:rsid w:val="00D4305F"/>
    <w:rsid w:val="00D435C0"/>
    <w:rsid w:val="00D43729"/>
    <w:rsid w:val="00D43EA4"/>
    <w:rsid w:val="00D440D8"/>
    <w:rsid w:val="00D44219"/>
    <w:rsid w:val="00D44630"/>
    <w:rsid w:val="00D4550D"/>
    <w:rsid w:val="00D461AE"/>
    <w:rsid w:val="00D4701E"/>
    <w:rsid w:val="00D47888"/>
    <w:rsid w:val="00D501B6"/>
    <w:rsid w:val="00D50207"/>
    <w:rsid w:val="00D50E37"/>
    <w:rsid w:val="00D51266"/>
    <w:rsid w:val="00D51696"/>
    <w:rsid w:val="00D51AEA"/>
    <w:rsid w:val="00D520DF"/>
    <w:rsid w:val="00D52790"/>
    <w:rsid w:val="00D52D29"/>
    <w:rsid w:val="00D5359A"/>
    <w:rsid w:val="00D5454A"/>
    <w:rsid w:val="00D54627"/>
    <w:rsid w:val="00D555B9"/>
    <w:rsid w:val="00D55A92"/>
    <w:rsid w:val="00D56073"/>
    <w:rsid w:val="00D560F6"/>
    <w:rsid w:val="00D56329"/>
    <w:rsid w:val="00D564AE"/>
    <w:rsid w:val="00D56BBB"/>
    <w:rsid w:val="00D56F6F"/>
    <w:rsid w:val="00D5706D"/>
    <w:rsid w:val="00D5762F"/>
    <w:rsid w:val="00D57E73"/>
    <w:rsid w:val="00D601CB"/>
    <w:rsid w:val="00D60712"/>
    <w:rsid w:val="00D60E0F"/>
    <w:rsid w:val="00D60F36"/>
    <w:rsid w:val="00D62113"/>
    <w:rsid w:val="00D621A0"/>
    <w:rsid w:val="00D6256D"/>
    <w:rsid w:val="00D62A05"/>
    <w:rsid w:val="00D62F49"/>
    <w:rsid w:val="00D63945"/>
    <w:rsid w:val="00D6454C"/>
    <w:rsid w:val="00D64A08"/>
    <w:rsid w:val="00D64F43"/>
    <w:rsid w:val="00D64F78"/>
    <w:rsid w:val="00D653BD"/>
    <w:rsid w:val="00D65448"/>
    <w:rsid w:val="00D65520"/>
    <w:rsid w:val="00D6556E"/>
    <w:rsid w:val="00D669B4"/>
    <w:rsid w:val="00D67463"/>
    <w:rsid w:val="00D67747"/>
    <w:rsid w:val="00D67D71"/>
    <w:rsid w:val="00D70173"/>
    <w:rsid w:val="00D7098D"/>
    <w:rsid w:val="00D70BC1"/>
    <w:rsid w:val="00D72AD8"/>
    <w:rsid w:val="00D72C0D"/>
    <w:rsid w:val="00D73E8B"/>
    <w:rsid w:val="00D74C38"/>
    <w:rsid w:val="00D74C5A"/>
    <w:rsid w:val="00D75C49"/>
    <w:rsid w:val="00D76595"/>
    <w:rsid w:val="00D76B18"/>
    <w:rsid w:val="00D76BD3"/>
    <w:rsid w:val="00D76D61"/>
    <w:rsid w:val="00D7708E"/>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4DA"/>
    <w:rsid w:val="00D86720"/>
    <w:rsid w:val="00D8705E"/>
    <w:rsid w:val="00D87323"/>
    <w:rsid w:val="00D8764E"/>
    <w:rsid w:val="00D87BB3"/>
    <w:rsid w:val="00D87EF4"/>
    <w:rsid w:val="00D906DF"/>
    <w:rsid w:val="00D90FA6"/>
    <w:rsid w:val="00D91EC2"/>
    <w:rsid w:val="00D92BC5"/>
    <w:rsid w:val="00D92C9E"/>
    <w:rsid w:val="00D92DC5"/>
    <w:rsid w:val="00D9406C"/>
    <w:rsid w:val="00D94339"/>
    <w:rsid w:val="00D9460C"/>
    <w:rsid w:val="00D951E7"/>
    <w:rsid w:val="00D95949"/>
    <w:rsid w:val="00D96366"/>
    <w:rsid w:val="00D9637F"/>
    <w:rsid w:val="00D9691B"/>
    <w:rsid w:val="00D970A4"/>
    <w:rsid w:val="00D971E4"/>
    <w:rsid w:val="00D97F48"/>
    <w:rsid w:val="00DA11AE"/>
    <w:rsid w:val="00DA125C"/>
    <w:rsid w:val="00DA1A74"/>
    <w:rsid w:val="00DA23A5"/>
    <w:rsid w:val="00DA24F7"/>
    <w:rsid w:val="00DA2521"/>
    <w:rsid w:val="00DA28C8"/>
    <w:rsid w:val="00DA2B52"/>
    <w:rsid w:val="00DA394F"/>
    <w:rsid w:val="00DA3C83"/>
    <w:rsid w:val="00DA3F00"/>
    <w:rsid w:val="00DA4245"/>
    <w:rsid w:val="00DA4861"/>
    <w:rsid w:val="00DA4A0A"/>
    <w:rsid w:val="00DA5100"/>
    <w:rsid w:val="00DA5241"/>
    <w:rsid w:val="00DA5856"/>
    <w:rsid w:val="00DA654B"/>
    <w:rsid w:val="00DA75C6"/>
    <w:rsid w:val="00DA772A"/>
    <w:rsid w:val="00DA77E1"/>
    <w:rsid w:val="00DB0CDB"/>
    <w:rsid w:val="00DB16BB"/>
    <w:rsid w:val="00DB1CA3"/>
    <w:rsid w:val="00DB23D2"/>
    <w:rsid w:val="00DB2587"/>
    <w:rsid w:val="00DB26EA"/>
    <w:rsid w:val="00DB2BAD"/>
    <w:rsid w:val="00DB3241"/>
    <w:rsid w:val="00DB339C"/>
    <w:rsid w:val="00DB3492"/>
    <w:rsid w:val="00DB3F32"/>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748"/>
    <w:rsid w:val="00DC6A9B"/>
    <w:rsid w:val="00DC6E56"/>
    <w:rsid w:val="00DC74CB"/>
    <w:rsid w:val="00DC75F8"/>
    <w:rsid w:val="00DC7710"/>
    <w:rsid w:val="00DD0766"/>
    <w:rsid w:val="00DD0790"/>
    <w:rsid w:val="00DD0D9F"/>
    <w:rsid w:val="00DD0F74"/>
    <w:rsid w:val="00DD112F"/>
    <w:rsid w:val="00DD1972"/>
    <w:rsid w:val="00DD2FC9"/>
    <w:rsid w:val="00DD32BB"/>
    <w:rsid w:val="00DD34D1"/>
    <w:rsid w:val="00DD38C7"/>
    <w:rsid w:val="00DD3C24"/>
    <w:rsid w:val="00DD3D5B"/>
    <w:rsid w:val="00DD5891"/>
    <w:rsid w:val="00DD589B"/>
    <w:rsid w:val="00DD5E15"/>
    <w:rsid w:val="00DD5E68"/>
    <w:rsid w:val="00DD603C"/>
    <w:rsid w:val="00DD633F"/>
    <w:rsid w:val="00DD6B3F"/>
    <w:rsid w:val="00DD6BB5"/>
    <w:rsid w:val="00DD6D59"/>
    <w:rsid w:val="00DD7D02"/>
    <w:rsid w:val="00DE0373"/>
    <w:rsid w:val="00DE089E"/>
    <w:rsid w:val="00DE0C13"/>
    <w:rsid w:val="00DE0E79"/>
    <w:rsid w:val="00DE1890"/>
    <w:rsid w:val="00DE1CAF"/>
    <w:rsid w:val="00DE2047"/>
    <w:rsid w:val="00DE221C"/>
    <w:rsid w:val="00DE23C0"/>
    <w:rsid w:val="00DE26CF"/>
    <w:rsid w:val="00DE2751"/>
    <w:rsid w:val="00DE2768"/>
    <w:rsid w:val="00DE2855"/>
    <w:rsid w:val="00DE30F6"/>
    <w:rsid w:val="00DE3357"/>
    <w:rsid w:val="00DE3490"/>
    <w:rsid w:val="00DE34E7"/>
    <w:rsid w:val="00DE3AAE"/>
    <w:rsid w:val="00DE3D0A"/>
    <w:rsid w:val="00DE4DD9"/>
    <w:rsid w:val="00DE4F7B"/>
    <w:rsid w:val="00DE5968"/>
    <w:rsid w:val="00DE5D08"/>
    <w:rsid w:val="00DE5DE0"/>
    <w:rsid w:val="00DE7023"/>
    <w:rsid w:val="00DE7498"/>
    <w:rsid w:val="00DE79C4"/>
    <w:rsid w:val="00DE7C9C"/>
    <w:rsid w:val="00DE7EFA"/>
    <w:rsid w:val="00DF04A8"/>
    <w:rsid w:val="00DF053E"/>
    <w:rsid w:val="00DF11AC"/>
    <w:rsid w:val="00DF1EA2"/>
    <w:rsid w:val="00DF2480"/>
    <w:rsid w:val="00DF2762"/>
    <w:rsid w:val="00DF3A54"/>
    <w:rsid w:val="00DF41D6"/>
    <w:rsid w:val="00DF425B"/>
    <w:rsid w:val="00DF47C6"/>
    <w:rsid w:val="00DF538B"/>
    <w:rsid w:val="00DF5B15"/>
    <w:rsid w:val="00DF5F66"/>
    <w:rsid w:val="00DF6C87"/>
    <w:rsid w:val="00DF7B6E"/>
    <w:rsid w:val="00E0062F"/>
    <w:rsid w:val="00E008AC"/>
    <w:rsid w:val="00E00B95"/>
    <w:rsid w:val="00E00E33"/>
    <w:rsid w:val="00E01110"/>
    <w:rsid w:val="00E01E22"/>
    <w:rsid w:val="00E0281B"/>
    <w:rsid w:val="00E0301B"/>
    <w:rsid w:val="00E0350A"/>
    <w:rsid w:val="00E036CA"/>
    <w:rsid w:val="00E03D0E"/>
    <w:rsid w:val="00E04305"/>
    <w:rsid w:val="00E04A09"/>
    <w:rsid w:val="00E04FA4"/>
    <w:rsid w:val="00E05550"/>
    <w:rsid w:val="00E055A9"/>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03A"/>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6B47"/>
    <w:rsid w:val="00E276A7"/>
    <w:rsid w:val="00E277B2"/>
    <w:rsid w:val="00E308C1"/>
    <w:rsid w:val="00E31485"/>
    <w:rsid w:val="00E314CC"/>
    <w:rsid w:val="00E31DF9"/>
    <w:rsid w:val="00E32484"/>
    <w:rsid w:val="00E326FF"/>
    <w:rsid w:val="00E328CF"/>
    <w:rsid w:val="00E3295C"/>
    <w:rsid w:val="00E32E11"/>
    <w:rsid w:val="00E33503"/>
    <w:rsid w:val="00E336F8"/>
    <w:rsid w:val="00E33ADC"/>
    <w:rsid w:val="00E33F24"/>
    <w:rsid w:val="00E3413E"/>
    <w:rsid w:val="00E34D97"/>
    <w:rsid w:val="00E34F54"/>
    <w:rsid w:val="00E35A11"/>
    <w:rsid w:val="00E35D4B"/>
    <w:rsid w:val="00E35FFC"/>
    <w:rsid w:val="00E36BDF"/>
    <w:rsid w:val="00E36CAA"/>
    <w:rsid w:val="00E37273"/>
    <w:rsid w:val="00E3729C"/>
    <w:rsid w:val="00E408B3"/>
    <w:rsid w:val="00E40939"/>
    <w:rsid w:val="00E4097E"/>
    <w:rsid w:val="00E40E67"/>
    <w:rsid w:val="00E41866"/>
    <w:rsid w:val="00E41AB0"/>
    <w:rsid w:val="00E42475"/>
    <w:rsid w:val="00E42E94"/>
    <w:rsid w:val="00E43107"/>
    <w:rsid w:val="00E4469B"/>
    <w:rsid w:val="00E448ED"/>
    <w:rsid w:val="00E44A13"/>
    <w:rsid w:val="00E45866"/>
    <w:rsid w:val="00E45E32"/>
    <w:rsid w:val="00E472E0"/>
    <w:rsid w:val="00E4742C"/>
    <w:rsid w:val="00E47621"/>
    <w:rsid w:val="00E47F5E"/>
    <w:rsid w:val="00E51057"/>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3FE"/>
    <w:rsid w:val="00E604CD"/>
    <w:rsid w:val="00E6067B"/>
    <w:rsid w:val="00E6067C"/>
    <w:rsid w:val="00E6110C"/>
    <w:rsid w:val="00E62309"/>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7F9"/>
    <w:rsid w:val="00E73102"/>
    <w:rsid w:val="00E7405B"/>
    <w:rsid w:val="00E75090"/>
    <w:rsid w:val="00E75519"/>
    <w:rsid w:val="00E767F1"/>
    <w:rsid w:val="00E768A0"/>
    <w:rsid w:val="00E76C4D"/>
    <w:rsid w:val="00E76E1B"/>
    <w:rsid w:val="00E770FB"/>
    <w:rsid w:val="00E7776C"/>
    <w:rsid w:val="00E81374"/>
    <w:rsid w:val="00E816C4"/>
    <w:rsid w:val="00E820E1"/>
    <w:rsid w:val="00E8256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0C49"/>
    <w:rsid w:val="00E91432"/>
    <w:rsid w:val="00E91B1A"/>
    <w:rsid w:val="00E92EE8"/>
    <w:rsid w:val="00E93198"/>
    <w:rsid w:val="00E9319A"/>
    <w:rsid w:val="00E937F8"/>
    <w:rsid w:val="00E93BD1"/>
    <w:rsid w:val="00E94EB8"/>
    <w:rsid w:val="00E950C5"/>
    <w:rsid w:val="00E972E2"/>
    <w:rsid w:val="00E9764C"/>
    <w:rsid w:val="00EA0380"/>
    <w:rsid w:val="00EA0429"/>
    <w:rsid w:val="00EA0C75"/>
    <w:rsid w:val="00EA1E2D"/>
    <w:rsid w:val="00EA1E74"/>
    <w:rsid w:val="00EA24A4"/>
    <w:rsid w:val="00EA253D"/>
    <w:rsid w:val="00EA25B4"/>
    <w:rsid w:val="00EA26FA"/>
    <w:rsid w:val="00EA2E06"/>
    <w:rsid w:val="00EA2E66"/>
    <w:rsid w:val="00EA3D0D"/>
    <w:rsid w:val="00EA3D32"/>
    <w:rsid w:val="00EA44D3"/>
    <w:rsid w:val="00EA465E"/>
    <w:rsid w:val="00EA4737"/>
    <w:rsid w:val="00EA4F3A"/>
    <w:rsid w:val="00EA4F3F"/>
    <w:rsid w:val="00EA66E7"/>
    <w:rsid w:val="00EA6B80"/>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47D4"/>
    <w:rsid w:val="00EC51AC"/>
    <w:rsid w:val="00EC5439"/>
    <w:rsid w:val="00EC54BF"/>
    <w:rsid w:val="00EC5563"/>
    <w:rsid w:val="00EC5575"/>
    <w:rsid w:val="00EC573A"/>
    <w:rsid w:val="00EC6181"/>
    <w:rsid w:val="00EC722A"/>
    <w:rsid w:val="00EC7CDF"/>
    <w:rsid w:val="00ED00EB"/>
    <w:rsid w:val="00ED01B4"/>
    <w:rsid w:val="00ED08C3"/>
    <w:rsid w:val="00ED0E26"/>
    <w:rsid w:val="00ED1478"/>
    <w:rsid w:val="00ED1833"/>
    <w:rsid w:val="00ED1AB4"/>
    <w:rsid w:val="00ED1D51"/>
    <w:rsid w:val="00ED2850"/>
    <w:rsid w:val="00ED2AD9"/>
    <w:rsid w:val="00ED3502"/>
    <w:rsid w:val="00ED429C"/>
    <w:rsid w:val="00ED5589"/>
    <w:rsid w:val="00ED63F8"/>
    <w:rsid w:val="00ED6624"/>
    <w:rsid w:val="00ED685B"/>
    <w:rsid w:val="00ED68CA"/>
    <w:rsid w:val="00ED6A40"/>
    <w:rsid w:val="00ED6D72"/>
    <w:rsid w:val="00ED733D"/>
    <w:rsid w:val="00ED77CC"/>
    <w:rsid w:val="00EE0016"/>
    <w:rsid w:val="00EE2256"/>
    <w:rsid w:val="00EE280D"/>
    <w:rsid w:val="00EE2F83"/>
    <w:rsid w:val="00EE3154"/>
    <w:rsid w:val="00EE33CB"/>
    <w:rsid w:val="00EE3582"/>
    <w:rsid w:val="00EE399F"/>
    <w:rsid w:val="00EE3F42"/>
    <w:rsid w:val="00EE44F7"/>
    <w:rsid w:val="00EE46FE"/>
    <w:rsid w:val="00EE4AAC"/>
    <w:rsid w:val="00EE4C10"/>
    <w:rsid w:val="00EE69DD"/>
    <w:rsid w:val="00EE7449"/>
    <w:rsid w:val="00EE74A6"/>
    <w:rsid w:val="00EE7B1C"/>
    <w:rsid w:val="00EF04C1"/>
    <w:rsid w:val="00EF06DF"/>
    <w:rsid w:val="00EF1028"/>
    <w:rsid w:val="00EF1074"/>
    <w:rsid w:val="00EF134E"/>
    <w:rsid w:val="00EF1A7A"/>
    <w:rsid w:val="00EF1D94"/>
    <w:rsid w:val="00EF1E3E"/>
    <w:rsid w:val="00EF270C"/>
    <w:rsid w:val="00EF2D12"/>
    <w:rsid w:val="00EF2D98"/>
    <w:rsid w:val="00EF3020"/>
    <w:rsid w:val="00EF347C"/>
    <w:rsid w:val="00EF3567"/>
    <w:rsid w:val="00EF3A45"/>
    <w:rsid w:val="00EF47B2"/>
    <w:rsid w:val="00EF4FFB"/>
    <w:rsid w:val="00EF584F"/>
    <w:rsid w:val="00EF5EBF"/>
    <w:rsid w:val="00EF5F5C"/>
    <w:rsid w:val="00EF612A"/>
    <w:rsid w:val="00EF62EF"/>
    <w:rsid w:val="00EF64C6"/>
    <w:rsid w:val="00EF64F4"/>
    <w:rsid w:val="00EF6739"/>
    <w:rsid w:val="00EF6AC3"/>
    <w:rsid w:val="00EF7288"/>
    <w:rsid w:val="00EF7A91"/>
    <w:rsid w:val="00EF7EF5"/>
    <w:rsid w:val="00F0064B"/>
    <w:rsid w:val="00F00F1C"/>
    <w:rsid w:val="00F020C3"/>
    <w:rsid w:val="00F02157"/>
    <w:rsid w:val="00F02470"/>
    <w:rsid w:val="00F02E77"/>
    <w:rsid w:val="00F02E84"/>
    <w:rsid w:val="00F036D5"/>
    <w:rsid w:val="00F038DE"/>
    <w:rsid w:val="00F03DA7"/>
    <w:rsid w:val="00F03F6A"/>
    <w:rsid w:val="00F04745"/>
    <w:rsid w:val="00F04979"/>
    <w:rsid w:val="00F04CB9"/>
    <w:rsid w:val="00F051F2"/>
    <w:rsid w:val="00F06506"/>
    <w:rsid w:val="00F066EB"/>
    <w:rsid w:val="00F06822"/>
    <w:rsid w:val="00F06EB3"/>
    <w:rsid w:val="00F100A9"/>
    <w:rsid w:val="00F10628"/>
    <w:rsid w:val="00F1084A"/>
    <w:rsid w:val="00F11858"/>
    <w:rsid w:val="00F12226"/>
    <w:rsid w:val="00F12286"/>
    <w:rsid w:val="00F12D27"/>
    <w:rsid w:val="00F1396F"/>
    <w:rsid w:val="00F1469E"/>
    <w:rsid w:val="00F1480F"/>
    <w:rsid w:val="00F14DB1"/>
    <w:rsid w:val="00F14EFD"/>
    <w:rsid w:val="00F14F3F"/>
    <w:rsid w:val="00F154C3"/>
    <w:rsid w:val="00F1686B"/>
    <w:rsid w:val="00F16C28"/>
    <w:rsid w:val="00F1750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27D96"/>
    <w:rsid w:val="00F30A37"/>
    <w:rsid w:val="00F30B49"/>
    <w:rsid w:val="00F30DBF"/>
    <w:rsid w:val="00F3170B"/>
    <w:rsid w:val="00F31D18"/>
    <w:rsid w:val="00F31FC6"/>
    <w:rsid w:val="00F32E65"/>
    <w:rsid w:val="00F3315F"/>
    <w:rsid w:val="00F332B7"/>
    <w:rsid w:val="00F33482"/>
    <w:rsid w:val="00F339D2"/>
    <w:rsid w:val="00F34499"/>
    <w:rsid w:val="00F348E0"/>
    <w:rsid w:val="00F34A5A"/>
    <w:rsid w:val="00F34C63"/>
    <w:rsid w:val="00F34EAA"/>
    <w:rsid w:val="00F35325"/>
    <w:rsid w:val="00F35461"/>
    <w:rsid w:val="00F354CB"/>
    <w:rsid w:val="00F35616"/>
    <w:rsid w:val="00F35D3C"/>
    <w:rsid w:val="00F36627"/>
    <w:rsid w:val="00F36DCB"/>
    <w:rsid w:val="00F3718C"/>
    <w:rsid w:val="00F37746"/>
    <w:rsid w:val="00F4065C"/>
    <w:rsid w:val="00F40848"/>
    <w:rsid w:val="00F4199E"/>
    <w:rsid w:val="00F421EA"/>
    <w:rsid w:val="00F4277B"/>
    <w:rsid w:val="00F42BBB"/>
    <w:rsid w:val="00F42BDD"/>
    <w:rsid w:val="00F42C9B"/>
    <w:rsid w:val="00F42E64"/>
    <w:rsid w:val="00F43A0F"/>
    <w:rsid w:val="00F43E07"/>
    <w:rsid w:val="00F459AB"/>
    <w:rsid w:val="00F45E83"/>
    <w:rsid w:val="00F46301"/>
    <w:rsid w:val="00F476BD"/>
    <w:rsid w:val="00F47BDD"/>
    <w:rsid w:val="00F47E90"/>
    <w:rsid w:val="00F50686"/>
    <w:rsid w:val="00F50E62"/>
    <w:rsid w:val="00F51BBD"/>
    <w:rsid w:val="00F51D46"/>
    <w:rsid w:val="00F53793"/>
    <w:rsid w:val="00F538E5"/>
    <w:rsid w:val="00F53EF4"/>
    <w:rsid w:val="00F541FE"/>
    <w:rsid w:val="00F54B29"/>
    <w:rsid w:val="00F55149"/>
    <w:rsid w:val="00F55CD6"/>
    <w:rsid w:val="00F55D6A"/>
    <w:rsid w:val="00F55E65"/>
    <w:rsid w:val="00F56145"/>
    <w:rsid w:val="00F56265"/>
    <w:rsid w:val="00F56806"/>
    <w:rsid w:val="00F569DA"/>
    <w:rsid w:val="00F56E17"/>
    <w:rsid w:val="00F6004E"/>
    <w:rsid w:val="00F60D21"/>
    <w:rsid w:val="00F60E1D"/>
    <w:rsid w:val="00F60F05"/>
    <w:rsid w:val="00F61C50"/>
    <w:rsid w:val="00F62728"/>
    <w:rsid w:val="00F6289F"/>
    <w:rsid w:val="00F62FFB"/>
    <w:rsid w:val="00F63906"/>
    <w:rsid w:val="00F645B2"/>
    <w:rsid w:val="00F64C21"/>
    <w:rsid w:val="00F65185"/>
    <w:rsid w:val="00F656F7"/>
    <w:rsid w:val="00F65A51"/>
    <w:rsid w:val="00F65ECD"/>
    <w:rsid w:val="00F65ED8"/>
    <w:rsid w:val="00F66057"/>
    <w:rsid w:val="00F667AD"/>
    <w:rsid w:val="00F66C88"/>
    <w:rsid w:val="00F670A4"/>
    <w:rsid w:val="00F67E94"/>
    <w:rsid w:val="00F67EF1"/>
    <w:rsid w:val="00F7059A"/>
    <w:rsid w:val="00F70661"/>
    <w:rsid w:val="00F707CE"/>
    <w:rsid w:val="00F70EB6"/>
    <w:rsid w:val="00F7144B"/>
    <w:rsid w:val="00F71901"/>
    <w:rsid w:val="00F71CBF"/>
    <w:rsid w:val="00F71EC2"/>
    <w:rsid w:val="00F7234F"/>
    <w:rsid w:val="00F72354"/>
    <w:rsid w:val="00F7326A"/>
    <w:rsid w:val="00F73488"/>
    <w:rsid w:val="00F73E62"/>
    <w:rsid w:val="00F74434"/>
    <w:rsid w:val="00F74808"/>
    <w:rsid w:val="00F749F6"/>
    <w:rsid w:val="00F754FF"/>
    <w:rsid w:val="00F75DA4"/>
    <w:rsid w:val="00F76927"/>
    <w:rsid w:val="00F76C7D"/>
    <w:rsid w:val="00F76D41"/>
    <w:rsid w:val="00F808A3"/>
    <w:rsid w:val="00F80F04"/>
    <w:rsid w:val="00F80FF9"/>
    <w:rsid w:val="00F81636"/>
    <w:rsid w:val="00F81A74"/>
    <w:rsid w:val="00F82224"/>
    <w:rsid w:val="00F8232C"/>
    <w:rsid w:val="00F828A6"/>
    <w:rsid w:val="00F82B53"/>
    <w:rsid w:val="00F833D4"/>
    <w:rsid w:val="00F84696"/>
    <w:rsid w:val="00F85C5B"/>
    <w:rsid w:val="00F862AE"/>
    <w:rsid w:val="00F8649B"/>
    <w:rsid w:val="00F864DA"/>
    <w:rsid w:val="00F868CF"/>
    <w:rsid w:val="00F87504"/>
    <w:rsid w:val="00F90A88"/>
    <w:rsid w:val="00F90CFF"/>
    <w:rsid w:val="00F90F3B"/>
    <w:rsid w:val="00F91C5C"/>
    <w:rsid w:val="00F928D9"/>
    <w:rsid w:val="00F92E51"/>
    <w:rsid w:val="00F92FF5"/>
    <w:rsid w:val="00F93889"/>
    <w:rsid w:val="00F94231"/>
    <w:rsid w:val="00F942A0"/>
    <w:rsid w:val="00F9494D"/>
    <w:rsid w:val="00F9499D"/>
    <w:rsid w:val="00F950D2"/>
    <w:rsid w:val="00F95335"/>
    <w:rsid w:val="00F95EF1"/>
    <w:rsid w:val="00F96029"/>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EB6"/>
    <w:rsid w:val="00FA5536"/>
    <w:rsid w:val="00FA5852"/>
    <w:rsid w:val="00FA599C"/>
    <w:rsid w:val="00FA5AB7"/>
    <w:rsid w:val="00FA6142"/>
    <w:rsid w:val="00FA6443"/>
    <w:rsid w:val="00FA707E"/>
    <w:rsid w:val="00FA72B7"/>
    <w:rsid w:val="00FA73AE"/>
    <w:rsid w:val="00FA73E4"/>
    <w:rsid w:val="00FA75FC"/>
    <w:rsid w:val="00FA778F"/>
    <w:rsid w:val="00FA7B4A"/>
    <w:rsid w:val="00FA7E6E"/>
    <w:rsid w:val="00FB03D9"/>
    <w:rsid w:val="00FB041E"/>
    <w:rsid w:val="00FB109A"/>
    <w:rsid w:val="00FB109B"/>
    <w:rsid w:val="00FB1345"/>
    <w:rsid w:val="00FB1BD9"/>
    <w:rsid w:val="00FB1D89"/>
    <w:rsid w:val="00FB27E6"/>
    <w:rsid w:val="00FB29CD"/>
    <w:rsid w:val="00FB2DEA"/>
    <w:rsid w:val="00FB458F"/>
    <w:rsid w:val="00FB4D6F"/>
    <w:rsid w:val="00FB5247"/>
    <w:rsid w:val="00FB585D"/>
    <w:rsid w:val="00FB5DF9"/>
    <w:rsid w:val="00FB645E"/>
    <w:rsid w:val="00FB6A9A"/>
    <w:rsid w:val="00FB6D2D"/>
    <w:rsid w:val="00FB7343"/>
    <w:rsid w:val="00FB7CD6"/>
    <w:rsid w:val="00FB7D49"/>
    <w:rsid w:val="00FC0424"/>
    <w:rsid w:val="00FC121D"/>
    <w:rsid w:val="00FC1320"/>
    <w:rsid w:val="00FC171C"/>
    <w:rsid w:val="00FC182F"/>
    <w:rsid w:val="00FC26EE"/>
    <w:rsid w:val="00FC2786"/>
    <w:rsid w:val="00FC3627"/>
    <w:rsid w:val="00FC3856"/>
    <w:rsid w:val="00FC4FFE"/>
    <w:rsid w:val="00FC51D8"/>
    <w:rsid w:val="00FC5213"/>
    <w:rsid w:val="00FC62C4"/>
    <w:rsid w:val="00FC6E99"/>
    <w:rsid w:val="00FC7CAF"/>
    <w:rsid w:val="00FC7F83"/>
    <w:rsid w:val="00FD12B0"/>
    <w:rsid w:val="00FD134A"/>
    <w:rsid w:val="00FD2C39"/>
    <w:rsid w:val="00FD3189"/>
    <w:rsid w:val="00FD345C"/>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1DA"/>
    <w:rsid w:val="00FE3AD9"/>
    <w:rsid w:val="00FE3D18"/>
    <w:rsid w:val="00FE3D6E"/>
    <w:rsid w:val="00FE3FF3"/>
    <w:rsid w:val="00FE418F"/>
    <w:rsid w:val="00FE4207"/>
    <w:rsid w:val="00FE4E56"/>
    <w:rsid w:val="00FE506E"/>
    <w:rsid w:val="00FE5FD2"/>
    <w:rsid w:val="00FE69C3"/>
    <w:rsid w:val="00FE6C32"/>
    <w:rsid w:val="00FE6F9C"/>
    <w:rsid w:val="00FE768D"/>
    <w:rsid w:val="00FE78A5"/>
    <w:rsid w:val="00FF09F9"/>
    <w:rsid w:val="00FF1149"/>
    <w:rsid w:val="00FF14BB"/>
    <w:rsid w:val="00FF1A90"/>
    <w:rsid w:val="00FF1AE0"/>
    <w:rsid w:val="00FF22D4"/>
    <w:rsid w:val="00FF23DC"/>
    <w:rsid w:val="00FF3735"/>
    <w:rsid w:val="00FF40C1"/>
    <w:rsid w:val="00FF47FF"/>
    <w:rsid w:val="00FF4B9E"/>
    <w:rsid w:val="00FF5A53"/>
    <w:rsid w:val="00FF5B55"/>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uiPriority w:val="59"/>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1C4551"/>
    <w:pPr>
      <w:adjustRightInd w:val="0"/>
      <w:spacing w:line="500" w:lineRule="exact"/>
      <w:ind w:leftChars="792" w:left="3935" w:rightChars="300" w:right="997" w:hangingChars="392" w:hanging="1303"/>
      <w:jc w:val="both"/>
    </w:pPr>
    <w:rPr>
      <w:rFonts w:cs="細明體"/>
      <w:bCs/>
      <w:szCs w:val="32"/>
    </w:rPr>
  </w:style>
  <w:style w:type="character" w:customStyle="1" w:styleId="aff2">
    <w:name w:val="提案人 字元"/>
    <w:basedOn w:val="a1"/>
    <w:link w:val="aff1"/>
    <w:rsid w:val="001C4551"/>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customStyle="1" w:styleId="apple-converted-space">
    <w:name w:val="apple-converted-space"/>
    <w:basedOn w:val="a1"/>
    <w:rsid w:val="001944E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uiPriority w:val="59"/>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1C4551"/>
    <w:pPr>
      <w:adjustRightInd w:val="0"/>
      <w:spacing w:line="500" w:lineRule="exact"/>
      <w:ind w:leftChars="792" w:left="3935" w:rightChars="300" w:right="997" w:hangingChars="392" w:hanging="1303"/>
      <w:jc w:val="both"/>
    </w:pPr>
    <w:rPr>
      <w:rFonts w:cs="細明體"/>
      <w:bCs/>
      <w:szCs w:val="32"/>
    </w:rPr>
  </w:style>
  <w:style w:type="character" w:customStyle="1" w:styleId="aff2">
    <w:name w:val="提案人 字元"/>
    <w:basedOn w:val="a1"/>
    <w:link w:val="aff1"/>
    <w:rsid w:val="001C4551"/>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customStyle="1" w:styleId="apple-converted-space">
    <w:name w:val="apple-converted-space"/>
    <w:basedOn w:val="a1"/>
    <w:rsid w:val="001944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09281">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6360069">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6386EA-750B-48DF-9174-DA804FB1C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1632</Words>
  <Characters>9309</Characters>
  <Application>Microsoft Office Word</Application>
  <DocSecurity>0</DocSecurity>
  <Lines>77</Lines>
  <Paragraphs>21</Paragraphs>
  <ScaleCrop>false</ScaleCrop>
  <Company>ly</Company>
  <LinksUpToDate>false</LinksUpToDate>
  <CharactersWithSpaces>10920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2017-03-03T08:39:00Z</cp:lastPrinted>
  <dcterms:created xsi:type="dcterms:W3CDTF">2017-03-03T09:38:00Z</dcterms:created>
  <dcterms:modified xsi:type="dcterms:W3CDTF">2017-03-03T09:38:00Z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