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F22C4B" w14:textId="63DE1AC4" w:rsidR="00D73CE3" w:rsidRPr="00D73CE3" w:rsidRDefault="00D73CE3" w:rsidP="00D73CE3">
      <w:pPr>
        <w:jc w:val="right"/>
        <w:rPr>
          <w:rFonts w:ascii="標楷體" w:eastAsia="標楷體" w:hAnsi="標楷體"/>
        </w:rPr>
      </w:pPr>
      <w:bookmarkStart w:id="0" w:name="_Toc44418853"/>
      <w:bookmarkStart w:id="1" w:name="_Toc44419237"/>
      <w:bookmarkStart w:id="2" w:name="_Toc44419478"/>
      <w:bookmarkStart w:id="3" w:name="_Toc63257138"/>
      <w:bookmarkStart w:id="4" w:name="_Toc31276687"/>
      <w:r w:rsidRPr="00D73CE3">
        <w:rPr>
          <w:rFonts w:ascii="標楷體" w:eastAsia="標楷體" w:hAnsi="標楷體" w:hint="eastAsia"/>
        </w:rPr>
        <w:t>更新時間：</w:t>
      </w:r>
      <w:r>
        <w:rPr>
          <w:rFonts w:ascii="標楷體" w:eastAsia="標楷體" w:hAnsi="標楷體" w:hint="eastAsia"/>
        </w:rPr>
        <w:t>11</w:t>
      </w:r>
      <w:r w:rsidR="00733D11">
        <w:rPr>
          <w:rFonts w:ascii="標楷體" w:eastAsia="標楷體" w:hAnsi="標楷體" w:hint="eastAsia"/>
        </w:rPr>
        <w:t>5</w:t>
      </w:r>
      <w:r w:rsidRPr="00D73CE3">
        <w:rPr>
          <w:rFonts w:ascii="標楷體" w:eastAsia="標楷體" w:hAnsi="標楷體" w:hint="eastAsia"/>
        </w:rPr>
        <w:t>年</w:t>
      </w:r>
      <w:r w:rsidR="002D226D">
        <w:rPr>
          <w:rFonts w:ascii="標楷體" w:eastAsia="標楷體" w:hAnsi="標楷體" w:hint="eastAsia"/>
        </w:rPr>
        <w:t>9</w:t>
      </w:r>
      <w:r w:rsidRPr="00D73CE3">
        <w:rPr>
          <w:rFonts w:ascii="標楷體" w:eastAsia="標楷體" w:hAnsi="標楷體" w:hint="eastAsia"/>
        </w:rPr>
        <w:t>月</w:t>
      </w:r>
      <w:r w:rsidR="002D226D">
        <w:rPr>
          <w:rFonts w:ascii="標楷體" w:eastAsia="標楷體" w:hAnsi="標楷體" w:hint="eastAsia"/>
        </w:rPr>
        <w:t>8</w:t>
      </w:r>
      <w:r w:rsidRPr="00D73CE3">
        <w:rPr>
          <w:rFonts w:ascii="標楷體" w:eastAsia="標楷體" w:hAnsi="標楷體" w:hint="eastAsia"/>
        </w:rPr>
        <w:t>日</w:t>
      </w:r>
    </w:p>
    <w:p w14:paraId="379A2D29" w14:textId="172B4A15" w:rsidR="00A94892" w:rsidRDefault="00A94892" w:rsidP="00A94892">
      <w:pPr>
        <w:keepNext/>
        <w:spacing w:beforeLines="50" w:before="180"/>
        <w:outlineLvl w:val="0"/>
        <w:rPr>
          <w:rFonts w:ascii="標楷體" w:eastAsia="標楷體" w:hAnsi="標楷體" w:cs="Times New Roman"/>
          <w:b/>
          <w:sz w:val="36"/>
          <w:szCs w:val="36"/>
        </w:rPr>
      </w:pPr>
      <w:r w:rsidRPr="00A94892">
        <w:rPr>
          <w:rFonts w:ascii="標楷體" w:eastAsia="標楷體" w:hAnsi="標楷體" w:cs="Times New Roman" w:hint="eastAsia"/>
          <w:b/>
          <w:sz w:val="36"/>
          <w:szCs w:val="36"/>
        </w:rPr>
        <w:t>伍、尚待院會審議之議案</w:t>
      </w:r>
      <w:bookmarkEnd w:id="0"/>
      <w:bookmarkEnd w:id="1"/>
      <w:bookmarkEnd w:id="2"/>
      <w:bookmarkEnd w:id="3"/>
    </w:p>
    <w:p w14:paraId="007718CB" w14:textId="46DD4FEC" w:rsidR="00A94892" w:rsidRPr="00A94892" w:rsidRDefault="00A94892" w:rsidP="00A94892">
      <w:pPr>
        <w:adjustRightInd w:val="0"/>
        <w:snapToGrid w:val="0"/>
        <w:spacing w:beforeLines="50" w:before="180"/>
        <w:ind w:leftChars="100" w:left="240"/>
        <w:outlineLvl w:val="1"/>
        <w:rPr>
          <w:rFonts w:ascii="標楷體" w:eastAsia="標楷體" w:hAnsi="標楷體" w:cs="Times New Roman"/>
          <w:b/>
          <w:kern w:val="0"/>
          <w:sz w:val="36"/>
          <w:szCs w:val="36"/>
        </w:rPr>
      </w:pPr>
      <w:bookmarkStart w:id="5" w:name="_Toc44418864"/>
      <w:bookmarkStart w:id="6" w:name="_Toc44419248"/>
      <w:bookmarkStart w:id="7" w:name="_Toc44419489"/>
      <w:bookmarkStart w:id="8" w:name="_Toc63257149"/>
      <w:bookmarkEnd w:id="4"/>
      <w:r w:rsidRPr="00A94892">
        <w:rPr>
          <w:rFonts w:ascii="標楷體" w:eastAsia="標楷體" w:hAnsi="標楷體" w:cs="Times New Roman" w:hint="eastAsia"/>
          <w:b/>
          <w:kern w:val="0"/>
          <w:sz w:val="36"/>
          <w:szCs w:val="36"/>
        </w:rPr>
        <w:t>四、其他議案</w:t>
      </w:r>
      <w:r w:rsidRPr="00A94892">
        <w:rPr>
          <w:rFonts w:ascii="標楷體" w:eastAsia="標楷體" w:hAnsi="標楷體" w:cs="Times New Roman" w:hint="eastAsia"/>
          <w:b/>
          <w:bCs/>
          <w:kern w:val="0"/>
          <w:sz w:val="36"/>
          <w:szCs w:val="36"/>
        </w:rPr>
        <w:t>（</w:t>
      </w:r>
      <w:r w:rsidR="00610EF4">
        <w:rPr>
          <w:rFonts w:ascii="標楷體" w:eastAsia="標楷體" w:hAnsi="標楷體" w:cs="Times New Roman" w:hint="eastAsia"/>
          <w:b/>
          <w:bCs/>
          <w:kern w:val="0"/>
          <w:sz w:val="36"/>
          <w:szCs w:val="36"/>
        </w:rPr>
        <w:t>0</w:t>
      </w:r>
      <w:r w:rsidRPr="00A94892">
        <w:rPr>
          <w:rFonts w:ascii="標楷體" w:eastAsia="標楷體" w:hAnsi="標楷體" w:cs="Times New Roman" w:hint="eastAsia"/>
          <w:b/>
          <w:bCs/>
          <w:kern w:val="0"/>
          <w:sz w:val="36"/>
          <w:szCs w:val="36"/>
        </w:rPr>
        <w:t>案）</w:t>
      </w:r>
      <w:bookmarkEnd w:id="5"/>
      <w:bookmarkEnd w:id="6"/>
      <w:bookmarkEnd w:id="7"/>
      <w:bookmarkEnd w:id="8"/>
    </w:p>
    <w:p w14:paraId="75BC2B6A" w14:textId="7E6387A8" w:rsidR="000C74EF" w:rsidRPr="000C74EF" w:rsidRDefault="000C74EF" w:rsidP="000C74EF">
      <w:pPr>
        <w:keepNext/>
        <w:spacing w:beforeLines="50" w:before="180"/>
        <w:outlineLvl w:val="0"/>
        <w:rPr>
          <w:rFonts w:ascii="標楷體" w:eastAsia="標楷體" w:hAnsi="標楷體" w:cs="Times New Roman"/>
          <w:b/>
          <w:bCs/>
          <w:sz w:val="36"/>
          <w:szCs w:val="36"/>
        </w:rPr>
      </w:pPr>
      <w:bookmarkStart w:id="9" w:name="_Toc94649466"/>
      <w:bookmarkStart w:id="10" w:name="_Toc94649976"/>
      <w:bookmarkStart w:id="11" w:name="_Toc126914901"/>
      <w:bookmarkStart w:id="12" w:name="_Hlk237851960"/>
      <w:proofErr w:type="gramStart"/>
      <w:r w:rsidRPr="000C74EF">
        <w:rPr>
          <w:rFonts w:ascii="標楷體" w:eastAsia="標楷體" w:hAnsi="標楷體" w:cs="Times New Roman" w:hint="eastAsia"/>
          <w:b/>
          <w:bCs/>
          <w:sz w:val="36"/>
          <w:szCs w:val="36"/>
        </w:rPr>
        <w:t>柒</w:t>
      </w:r>
      <w:proofErr w:type="gramEnd"/>
      <w:r w:rsidRPr="000C74EF">
        <w:rPr>
          <w:rFonts w:ascii="標楷體" w:eastAsia="標楷體" w:hAnsi="標楷體" w:cs="Times New Roman" w:hint="eastAsia"/>
          <w:b/>
          <w:bCs/>
          <w:sz w:val="36"/>
          <w:szCs w:val="36"/>
        </w:rPr>
        <w:t>、院會</w:t>
      </w:r>
      <w:proofErr w:type="gramStart"/>
      <w:r w:rsidRPr="000C74EF">
        <w:rPr>
          <w:rFonts w:ascii="標楷體" w:eastAsia="標楷體" w:hAnsi="標楷體" w:cs="Times New Roman" w:hint="eastAsia"/>
          <w:b/>
          <w:bCs/>
          <w:sz w:val="36"/>
          <w:szCs w:val="36"/>
        </w:rPr>
        <w:t>逕</w:t>
      </w:r>
      <w:proofErr w:type="gramEnd"/>
      <w:r w:rsidRPr="000C74EF">
        <w:rPr>
          <w:rFonts w:ascii="標楷體" w:eastAsia="標楷體" w:hAnsi="標楷體" w:cs="Times New Roman" w:hint="eastAsia"/>
          <w:b/>
          <w:bCs/>
          <w:sz w:val="36"/>
          <w:szCs w:val="36"/>
        </w:rPr>
        <w:t>付二讀議案</w:t>
      </w:r>
      <w:bookmarkEnd w:id="9"/>
      <w:bookmarkEnd w:id="10"/>
      <w:bookmarkEnd w:id="11"/>
    </w:p>
    <w:p w14:paraId="063EF8AD" w14:textId="63FBF80F" w:rsidR="000C74EF" w:rsidRPr="000C74EF" w:rsidRDefault="000C74EF" w:rsidP="000C74EF">
      <w:pPr>
        <w:adjustRightInd w:val="0"/>
        <w:snapToGrid w:val="0"/>
        <w:spacing w:beforeLines="50" w:before="180"/>
        <w:ind w:leftChars="100" w:left="240"/>
        <w:outlineLvl w:val="1"/>
        <w:rPr>
          <w:rFonts w:ascii="標楷體" w:eastAsia="標楷體" w:hAnsi="標楷體" w:cs="Times New Roman"/>
          <w:b/>
          <w:kern w:val="0"/>
          <w:sz w:val="36"/>
          <w:szCs w:val="36"/>
        </w:rPr>
      </w:pPr>
      <w:bookmarkStart w:id="13" w:name="_Toc126914903"/>
      <w:r w:rsidRPr="000C74EF">
        <w:rPr>
          <w:rFonts w:ascii="標楷體" w:eastAsia="標楷體" w:hAnsi="標楷體" w:cs="Times New Roman" w:hint="eastAsia"/>
          <w:b/>
          <w:kern w:val="0"/>
          <w:sz w:val="36"/>
          <w:szCs w:val="36"/>
        </w:rPr>
        <w:t>二、其他議案</w:t>
      </w:r>
      <w:r w:rsidRPr="000C74EF">
        <w:rPr>
          <w:rFonts w:ascii="標楷體" w:eastAsia="標楷體" w:hAnsi="標楷體" w:cs="Times New Roman" w:hint="eastAsia"/>
          <w:b/>
          <w:bCs/>
          <w:kern w:val="0"/>
          <w:sz w:val="36"/>
          <w:szCs w:val="36"/>
        </w:rPr>
        <w:t>（</w:t>
      </w:r>
      <w:r w:rsidR="00C93438">
        <w:rPr>
          <w:rFonts w:ascii="標楷體" w:eastAsia="標楷體" w:hAnsi="標楷體" w:cs="Times New Roman" w:hint="eastAsia"/>
          <w:b/>
          <w:bCs/>
          <w:kern w:val="0"/>
          <w:sz w:val="36"/>
          <w:szCs w:val="36"/>
        </w:rPr>
        <w:t>6</w:t>
      </w:r>
      <w:r w:rsidRPr="000C74EF">
        <w:rPr>
          <w:rFonts w:ascii="標楷體" w:eastAsia="標楷體" w:hAnsi="標楷體" w:cs="Times New Roman" w:hint="eastAsia"/>
          <w:b/>
          <w:bCs/>
          <w:kern w:val="0"/>
          <w:sz w:val="36"/>
          <w:szCs w:val="36"/>
        </w:rPr>
        <w:t>案）</w:t>
      </w:r>
      <w:bookmarkEnd w:id="13"/>
    </w:p>
    <w:tbl>
      <w:tblPr>
        <w:tblW w:w="99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118"/>
        <w:gridCol w:w="1413"/>
        <w:gridCol w:w="1705"/>
        <w:gridCol w:w="3118"/>
      </w:tblGrid>
      <w:tr w:rsidR="00610EF4" w:rsidRPr="00A94892" w14:paraId="28D33A8B" w14:textId="77777777" w:rsidTr="00A90889">
        <w:trPr>
          <w:jc w:val="center"/>
        </w:trPr>
        <w:tc>
          <w:tcPr>
            <w:tcW w:w="567" w:type="dxa"/>
            <w:vAlign w:val="center"/>
          </w:tcPr>
          <w:p w14:paraId="2125E53D" w14:textId="77777777" w:rsidR="00610EF4" w:rsidRPr="00A94892" w:rsidRDefault="00610EF4" w:rsidP="004F1A45">
            <w:pPr>
              <w:snapToGrid w:val="0"/>
              <w:spacing w:line="360" w:lineRule="exact"/>
              <w:jc w:val="center"/>
              <w:rPr>
                <w:rFonts w:ascii="標楷體" w:eastAsia="標楷體" w:hAnsi="標楷體" w:cs="Times New Roman"/>
                <w:b/>
                <w:sz w:val="28"/>
                <w:szCs w:val="28"/>
              </w:rPr>
            </w:pPr>
            <w:bookmarkStart w:id="14" w:name="_Hlk237851994"/>
            <w:bookmarkEnd w:id="12"/>
            <w:r w:rsidRPr="00A94892">
              <w:rPr>
                <w:rFonts w:ascii="標楷體" w:eastAsia="標楷體" w:hAnsi="標楷體" w:cs="Times New Roman" w:hint="eastAsia"/>
                <w:b/>
                <w:sz w:val="28"/>
                <w:szCs w:val="28"/>
              </w:rPr>
              <w:t>序號</w:t>
            </w:r>
          </w:p>
        </w:tc>
        <w:tc>
          <w:tcPr>
            <w:tcW w:w="3118" w:type="dxa"/>
            <w:vAlign w:val="center"/>
          </w:tcPr>
          <w:p w14:paraId="45D81BAB" w14:textId="77777777" w:rsidR="00610EF4" w:rsidRPr="00977363" w:rsidRDefault="00610EF4" w:rsidP="004F1A45">
            <w:pPr>
              <w:spacing w:line="360" w:lineRule="exact"/>
              <w:jc w:val="center"/>
              <w:rPr>
                <w:rFonts w:ascii="標楷體" w:eastAsia="標楷體" w:hAnsi="標楷體"/>
                <w:b/>
                <w:color w:val="000000"/>
                <w:sz w:val="28"/>
                <w:szCs w:val="28"/>
              </w:rPr>
            </w:pPr>
            <w:r w:rsidRPr="00977363">
              <w:rPr>
                <w:rFonts w:ascii="標楷體" w:eastAsia="標楷體" w:hAnsi="標楷體" w:hint="eastAsia"/>
                <w:b/>
                <w:color w:val="000000"/>
                <w:sz w:val="28"/>
                <w:szCs w:val="28"/>
              </w:rPr>
              <w:t>案  由</w:t>
            </w:r>
          </w:p>
        </w:tc>
        <w:tc>
          <w:tcPr>
            <w:tcW w:w="1413" w:type="dxa"/>
            <w:vAlign w:val="center"/>
          </w:tcPr>
          <w:p w14:paraId="0EAA460B" w14:textId="77777777" w:rsidR="00610EF4" w:rsidRPr="00977363" w:rsidRDefault="00610EF4" w:rsidP="004F1A45">
            <w:pPr>
              <w:spacing w:line="360" w:lineRule="exact"/>
              <w:jc w:val="center"/>
              <w:rPr>
                <w:rFonts w:ascii="標楷體" w:eastAsia="標楷體" w:hAnsi="標楷體"/>
                <w:b/>
                <w:color w:val="000000"/>
                <w:sz w:val="28"/>
                <w:szCs w:val="28"/>
              </w:rPr>
            </w:pPr>
            <w:r w:rsidRPr="00977363">
              <w:rPr>
                <w:rFonts w:ascii="標楷體" w:eastAsia="標楷體" w:hAnsi="標楷體" w:hint="eastAsia"/>
                <w:b/>
                <w:color w:val="000000"/>
                <w:sz w:val="28"/>
                <w:szCs w:val="28"/>
              </w:rPr>
              <w:t>提案委員</w:t>
            </w:r>
          </w:p>
          <w:p w14:paraId="354DBC15" w14:textId="77777777" w:rsidR="00610EF4" w:rsidRPr="00977363" w:rsidRDefault="00610EF4" w:rsidP="004F1A45">
            <w:pPr>
              <w:spacing w:line="360" w:lineRule="exact"/>
              <w:jc w:val="center"/>
              <w:rPr>
                <w:rFonts w:ascii="標楷體" w:eastAsia="標楷體" w:hAnsi="標楷體"/>
                <w:b/>
                <w:color w:val="000000"/>
                <w:sz w:val="28"/>
                <w:szCs w:val="28"/>
              </w:rPr>
            </w:pPr>
            <w:r w:rsidRPr="00977363">
              <w:rPr>
                <w:rFonts w:ascii="標楷體" w:eastAsia="標楷體" w:hAnsi="標楷體" w:hint="eastAsia"/>
                <w:b/>
                <w:color w:val="000000"/>
                <w:sz w:val="28"/>
                <w:szCs w:val="28"/>
              </w:rPr>
              <w:t>（單位）</w:t>
            </w:r>
          </w:p>
        </w:tc>
        <w:tc>
          <w:tcPr>
            <w:tcW w:w="1705" w:type="dxa"/>
            <w:vAlign w:val="center"/>
          </w:tcPr>
          <w:p w14:paraId="0235524A" w14:textId="77777777" w:rsidR="00610EF4" w:rsidRPr="00A90889" w:rsidRDefault="00610EF4" w:rsidP="00A90889">
            <w:pPr>
              <w:snapToGrid w:val="0"/>
              <w:spacing w:line="360" w:lineRule="exact"/>
              <w:jc w:val="center"/>
              <w:rPr>
                <w:rFonts w:ascii="標楷體" w:eastAsia="標楷體" w:hAnsi="標楷體" w:cs="Times New Roman"/>
                <w:b/>
                <w:sz w:val="28"/>
                <w:szCs w:val="28"/>
              </w:rPr>
            </w:pPr>
            <w:r w:rsidRPr="00A90889">
              <w:rPr>
                <w:rFonts w:ascii="標楷體" w:eastAsia="標楷體" w:hAnsi="標楷體" w:cs="Times New Roman" w:hint="eastAsia"/>
                <w:b/>
                <w:sz w:val="28"/>
                <w:szCs w:val="28"/>
              </w:rPr>
              <w:t>院會決議(定)</w:t>
            </w:r>
          </w:p>
          <w:p w14:paraId="52A2A07F" w14:textId="77777777" w:rsidR="00610EF4" w:rsidRPr="00A90889" w:rsidRDefault="00610EF4" w:rsidP="00A90889">
            <w:pPr>
              <w:snapToGrid w:val="0"/>
              <w:spacing w:line="360" w:lineRule="exact"/>
              <w:jc w:val="center"/>
              <w:rPr>
                <w:rFonts w:ascii="標楷體" w:eastAsia="標楷體" w:hAnsi="標楷體" w:cs="Times New Roman"/>
                <w:b/>
                <w:sz w:val="28"/>
                <w:szCs w:val="28"/>
              </w:rPr>
            </w:pPr>
            <w:r w:rsidRPr="00A90889">
              <w:rPr>
                <w:rFonts w:ascii="標楷體" w:eastAsia="標楷體" w:hAnsi="標楷體" w:cs="Times New Roman" w:hint="eastAsia"/>
                <w:b/>
                <w:sz w:val="28"/>
                <w:szCs w:val="28"/>
              </w:rPr>
              <w:t>交付協商</w:t>
            </w:r>
          </w:p>
          <w:p w14:paraId="43F40A25" w14:textId="77777777" w:rsidR="00610EF4" w:rsidRPr="00977363" w:rsidRDefault="00610EF4" w:rsidP="00A90889">
            <w:pPr>
              <w:snapToGrid w:val="0"/>
              <w:spacing w:line="360" w:lineRule="exact"/>
              <w:jc w:val="center"/>
              <w:rPr>
                <w:rFonts w:ascii="標楷體" w:eastAsia="標楷體" w:hAnsi="標楷體"/>
                <w:b/>
                <w:color w:val="000000"/>
                <w:sz w:val="28"/>
                <w:szCs w:val="28"/>
              </w:rPr>
            </w:pPr>
            <w:r w:rsidRPr="00A90889">
              <w:rPr>
                <w:rFonts w:ascii="標楷體" w:eastAsia="標楷體" w:hAnsi="標楷體" w:cs="Times New Roman" w:hint="eastAsia"/>
                <w:b/>
                <w:sz w:val="28"/>
                <w:szCs w:val="28"/>
              </w:rPr>
              <w:t>日期及會次</w:t>
            </w:r>
          </w:p>
        </w:tc>
        <w:tc>
          <w:tcPr>
            <w:tcW w:w="3118" w:type="dxa"/>
            <w:vAlign w:val="center"/>
          </w:tcPr>
          <w:p w14:paraId="04360E67" w14:textId="77777777" w:rsidR="00610EF4" w:rsidRPr="00A94892" w:rsidRDefault="00610EF4" w:rsidP="004F1A45">
            <w:pPr>
              <w:snapToGrid w:val="0"/>
              <w:spacing w:line="360" w:lineRule="exact"/>
              <w:jc w:val="center"/>
              <w:rPr>
                <w:rFonts w:ascii="標楷體" w:eastAsia="標楷體" w:hAnsi="標楷體" w:cs="Times New Roman"/>
                <w:b/>
                <w:sz w:val="28"/>
                <w:szCs w:val="28"/>
              </w:rPr>
            </w:pPr>
            <w:r w:rsidRPr="00A94892">
              <w:rPr>
                <w:rFonts w:ascii="標楷體" w:eastAsia="標楷體" w:hAnsi="標楷體" w:cs="Times New Roman" w:hint="eastAsia"/>
                <w:b/>
                <w:sz w:val="28"/>
                <w:szCs w:val="28"/>
              </w:rPr>
              <w:t xml:space="preserve">備 </w:t>
            </w:r>
            <w:proofErr w:type="gramStart"/>
            <w:r w:rsidRPr="00A94892">
              <w:rPr>
                <w:rFonts w:ascii="標楷體" w:eastAsia="標楷體" w:hAnsi="標楷體" w:cs="Times New Roman" w:hint="eastAsia"/>
                <w:b/>
                <w:sz w:val="28"/>
                <w:szCs w:val="28"/>
              </w:rPr>
              <w:t>註</w:t>
            </w:r>
            <w:proofErr w:type="gramEnd"/>
          </w:p>
        </w:tc>
      </w:tr>
      <w:tr w:rsidR="00610EF4" w:rsidRPr="00A94892" w14:paraId="3683A707" w14:textId="77777777" w:rsidTr="00A90889">
        <w:trPr>
          <w:jc w:val="center"/>
        </w:trPr>
        <w:tc>
          <w:tcPr>
            <w:tcW w:w="567" w:type="dxa"/>
            <w:tcBorders>
              <w:top w:val="single" w:sz="4" w:space="0" w:color="auto"/>
              <w:bottom w:val="single" w:sz="4" w:space="0" w:color="auto"/>
            </w:tcBorders>
            <w:vAlign w:val="center"/>
          </w:tcPr>
          <w:p w14:paraId="4A79B805" w14:textId="77777777" w:rsidR="00610EF4" w:rsidRPr="00A94892" w:rsidRDefault="00610EF4" w:rsidP="004F1A45">
            <w:pPr>
              <w:widowControl/>
              <w:numPr>
                <w:ilvl w:val="0"/>
                <w:numId w:val="1"/>
              </w:numPr>
              <w:spacing w:line="360" w:lineRule="exact"/>
              <w:ind w:left="446" w:hanging="284"/>
              <w:jc w:val="center"/>
              <w:rPr>
                <w:rFonts w:ascii="標楷體" w:eastAsia="標楷體" w:hAnsi="標楷體" w:cs="Times New Roman"/>
                <w:sz w:val="28"/>
                <w:szCs w:val="20"/>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A956345" w14:textId="77777777" w:rsidR="00610EF4" w:rsidRDefault="00610EF4" w:rsidP="004F1A45">
            <w:pPr>
              <w:spacing w:line="360" w:lineRule="exact"/>
              <w:jc w:val="both"/>
              <w:rPr>
                <w:rFonts w:ascii="標楷體" w:eastAsia="標楷體" w:hAnsi="標楷體" w:cs="Times New Roman"/>
                <w:color w:val="000000"/>
                <w:sz w:val="28"/>
                <w:szCs w:val="28"/>
              </w:rPr>
            </w:pPr>
            <w:r w:rsidRPr="00C74D61">
              <w:rPr>
                <w:rFonts w:ascii="標楷體" w:eastAsia="標楷體" w:hAnsi="標楷體" w:cs="Times New Roman" w:hint="eastAsia"/>
                <w:color w:val="000000"/>
                <w:sz w:val="28"/>
                <w:szCs w:val="28"/>
              </w:rPr>
              <w:t>建請院會作成決議：「</w:t>
            </w:r>
            <w:proofErr w:type="gramStart"/>
            <w:r w:rsidRPr="00C74D61">
              <w:rPr>
                <w:rFonts w:ascii="標楷體" w:eastAsia="標楷體" w:hAnsi="標楷體" w:cs="Times New Roman" w:hint="eastAsia"/>
                <w:color w:val="000000"/>
                <w:sz w:val="28"/>
                <w:szCs w:val="28"/>
              </w:rPr>
              <w:t>鑑</w:t>
            </w:r>
            <w:proofErr w:type="gramEnd"/>
            <w:r w:rsidRPr="00C74D61">
              <w:rPr>
                <w:rFonts w:ascii="標楷體" w:eastAsia="標楷體" w:hAnsi="標楷體" w:cs="Times New Roman" w:hint="eastAsia"/>
                <w:color w:val="000000"/>
                <w:sz w:val="28"/>
                <w:szCs w:val="28"/>
              </w:rPr>
              <w:t>於本院歷屆各會期開議</w:t>
            </w:r>
            <w:proofErr w:type="gramStart"/>
            <w:r w:rsidRPr="00C74D61">
              <w:rPr>
                <w:rFonts w:ascii="標楷體" w:eastAsia="標楷體" w:hAnsi="標楷體" w:cs="Times New Roman" w:hint="eastAsia"/>
                <w:color w:val="000000"/>
                <w:sz w:val="28"/>
                <w:szCs w:val="28"/>
              </w:rPr>
              <w:t>時均曾邀請</w:t>
            </w:r>
            <w:proofErr w:type="gramEnd"/>
            <w:r w:rsidRPr="00C74D61">
              <w:rPr>
                <w:rFonts w:ascii="標楷體" w:eastAsia="標楷體" w:hAnsi="標楷體" w:cs="Times New Roman" w:hint="eastAsia"/>
                <w:color w:val="000000"/>
                <w:sz w:val="28"/>
                <w:szCs w:val="28"/>
              </w:rPr>
              <w:t>行政院院長針對重大議題進行專案報告，並備質詢，已為議事成例；</w:t>
            </w:r>
            <w:proofErr w:type="gramStart"/>
            <w:r w:rsidRPr="00C74D61">
              <w:rPr>
                <w:rFonts w:ascii="標楷體" w:eastAsia="標楷體" w:hAnsi="標楷體" w:cs="Times New Roman" w:hint="eastAsia"/>
                <w:color w:val="000000"/>
                <w:sz w:val="28"/>
                <w:szCs w:val="28"/>
              </w:rPr>
              <w:t>爰</w:t>
            </w:r>
            <w:proofErr w:type="gramEnd"/>
            <w:r w:rsidRPr="00C74D61">
              <w:rPr>
                <w:rFonts w:ascii="標楷體" w:eastAsia="標楷體" w:hAnsi="標楷體" w:cs="Times New Roman" w:hint="eastAsia"/>
                <w:color w:val="000000"/>
                <w:sz w:val="28"/>
                <w:szCs w:val="28"/>
              </w:rPr>
              <w:t>依議事先例建請113年2月21日（星期三）加開院會，邀請行政院院長率同相關部會首長就『民進黨政府執政八年所造成台灣食安問題總檢討』進行專案報告並備質詢，質詢人數由國民黨黨團推派7人、民進黨黨團推派7人、台灣民眾黨黨團推派1人進行，每位委員</w:t>
            </w:r>
            <w:proofErr w:type="gramStart"/>
            <w:r w:rsidRPr="00C74D61">
              <w:rPr>
                <w:rFonts w:ascii="標楷體" w:eastAsia="標楷體" w:hAnsi="標楷體" w:cs="Times New Roman" w:hint="eastAsia"/>
                <w:color w:val="000000"/>
                <w:sz w:val="28"/>
                <w:szCs w:val="28"/>
              </w:rPr>
              <w:t>詢</w:t>
            </w:r>
            <w:proofErr w:type="gramEnd"/>
            <w:r w:rsidRPr="00C74D61">
              <w:rPr>
                <w:rFonts w:ascii="標楷體" w:eastAsia="標楷體" w:hAnsi="標楷體" w:cs="Times New Roman" w:hint="eastAsia"/>
                <w:color w:val="000000"/>
                <w:sz w:val="28"/>
                <w:szCs w:val="28"/>
              </w:rPr>
              <w:t>答時間15分鐘；質詢順序依例授權議事處辦理。名單請於2月20日（星期二）下午5時前送交議事處彙整，逾時視同放棄。」是否有當？請公決案。</w:t>
            </w:r>
          </w:p>
        </w:tc>
        <w:tc>
          <w:tcPr>
            <w:tcW w:w="1413" w:type="dxa"/>
            <w:tcBorders>
              <w:top w:val="single" w:sz="4" w:space="0" w:color="auto"/>
              <w:left w:val="nil"/>
              <w:bottom w:val="single" w:sz="4" w:space="0" w:color="auto"/>
              <w:right w:val="single" w:sz="4" w:space="0" w:color="auto"/>
            </w:tcBorders>
            <w:shd w:val="clear" w:color="auto" w:fill="auto"/>
            <w:vAlign w:val="center"/>
          </w:tcPr>
          <w:p w14:paraId="100E2489" w14:textId="77777777" w:rsidR="00610EF4" w:rsidRDefault="00610EF4" w:rsidP="004F1A45">
            <w:pPr>
              <w:spacing w:line="360" w:lineRule="exact"/>
              <w:jc w:val="center"/>
              <w:rPr>
                <w:rFonts w:ascii="標楷體" w:eastAsia="標楷體" w:hAnsi="標楷體" w:cs="Times New Roman"/>
                <w:color w:val="000000"/>
                <w:sz w:val="28"/>
                <w:szCs w:val="28"/>
              </w:rPr>
            </w:pPr>
            <w:r w:rsidRPr="00C74D61">
              <w:rPr>
                <w:rFonts w:ascii="標楷體" w:eastAsia="標楷體" w:hAnsi="標楷體" w:cs="Times New Roman" w:hint="eastAsia"/>
                <w:color w:val="000000"/>
                <w:sz w:val="28"/>
                <w:szCs w:val="28"/>
              </w:rPr>
              <w:t>本院</w:t>
            </w:r>
          </w:p>
          <w:p w14:paraId="099C66C7" w14:textId="77777777" w:rsidR="00610EF4" w:rsidRPr="00296DB8" w:rsidRDefault="00610EF4" w:rsidP="004F1A45">
            <w:pPr>
              <w:spacing w:line="360" w:lineRule="exact"/>
              <w:jc w:val="center"/>
              <w:rPr>
                <w:rFonts w:ascii="標楷體" w:eastAsia="標楷體" w:hAnsi="標楷體" w:cs="Times New Roman"/>
                <w:color w:val="000000"/>
                <w:sz w:val="28"/>
                <w:szCs w:val="28"/>
              </w:rPr>
            </w:pPr>
            <w:r w:rsidRPr="00C74D61">
              <w:rPr>
                <w:rFonts w:ascii="標楷體" w:eastAsia="標楷體" w:hAnsi="標楷體" w:cs="Times New Roman" w:hint="eastAsia"/>
                <w:color w:val="000000"/>
                <w:sz w:val="28"/>
                <w:szCs w:val="28"/>
              </w:rPr>
              <w:t>台灣民眾黨黨團</w:t>
            </w:r>
          </w:p>
        </w:tc>
        <w:tc>
          <w:tcPr>
            <w:tcW w:w="1705" w:type="dxa"/>
            <w:tcBorders>
              <w:top w:val="single" w:sz="4" w:space="0" w:color="auto"/>
              <w:left w:val="nil"/>
              <w:bottom w:val="single" w:sz="4" w:space="0" w:color="auto"/>
              <w:right w:val="single" w:sz="4" w:space="0" w:color="auto"/>
            </w:tcBorders>
            <w:shd w:val="clear" w:color="auto" w:fill="auto"/>
            <w:vAlign w:val="center"/>
          </w:tcPr>
          <w:p w14:paraId="501F8CF3" w14:textId="77777777" w:rsidR="00610EF4" w:rsidRPr="00296DB8" w:rsidRDefault="00610EF4" w:rsidP="004F1A45">
            <w:pPr>
              <w:spacing w:line="360" w:lineRule="exact"/>
              <w:jc w:val="center"/>
              <w:rPr>
                <w:rFonts w:ascii="標楷體" w:eastAsia="標楷體" w:hAnsi="標楷體" w:cs="Times New Roman"/>
                <w:color w:val="000000"/>
                <w:sz w:val="28"/>
                <w:szCs w:val="28"/>
              </w:rPr>
            </w:pPr>
            <w:r w:rsidRPr="00296DB8">
              <w:rPr>
                <w:rFonts w:ascii="標楷體" w:eastAsia="標楷體" w:hAnsi="標楷體" w:cs="Times New Roman"/>
                <w:color w:val="000000"/>
                <w:sz w:val="28"/>
                <w:szCs w:val="28"/>
              </w:rPr>
              <w:t>11</w:t>
            </w:r>
            <w:r>
              <w:rPr>
                <w:rFonts w:ascii="標楷體" w:eastAsia="標楷體" w:hAnsi="標楷體" w:cs="Times New Roman"/>
                <w:color w:val="000000"/>
                <w:sz w:val="28"/>
                <w:szCs w:val="28"/>
              </w:rPr>
              <w:t>3</w:t>
            </w:r>
            <w:r w:rsidRPr="00296DB8">
              <w:rPr>
                <w:rFonts w:ascii="標楷體" w:eastAsia="標楷體" w:hAnsi="標楷體" w:cs="Times New Roman"/>
                <w:color w:val="000000"/>
                <w:sz w:val="28"/>
                <w:szCs w:val="28"/>
              </w:rPr>
              <w:t>.</w:t>
            </w:r>
            <w:r>
              <w:rPr>
                <w:rFonts w:ascii="標楷體" w:eastAsia="標楷體" w:hAnsi="標楷體" w:cs="Times New Roman"/>
                <w:color w:val="000000"/>
                <w:sz w:val="28"/>
                <w:szCs w:val="28"/>
              </w:rPr>
              <w:t>2</w:t>
            </w:r>
            <w:r w:rsidRPr="00296DB8">
              <w:rPr>
                <w:rFonts w:ascii="標楷體" w:eastAsia="標楷體" w:hAnsi="標楷體" w:cs="Times New Roman"/>
                <w:color w:val="000000"/>
                <w:sz w:val="28"/>
                <w:szCs w:val="28"/>
              </w:rPr>
              <w:t>.</w:t>
            </w:r>
            <w:r>
              <w:rPr>
                <w:rFonts w:ascii="標楷體" w:eastAsia="標楷體" w:hAnsi="標楷體" w:cs="Times New Roman"/>
                <w:color w:val="000000"/>
                <w:sz w:val="28"/>
                <w:szCs w:val="28"/>
              </w:rPr>
              <w:t>20</w:t>
            </w:r>
          </w:p>
          <w:p w14:paraId="656F2A01" w14:textId="77777777" w:rsidR="00610EF4" w:rsidRPr="00296DB8" w:rsidRDefault="00610EF4" w:rsidP="004F1A45">
            <w:pPr>
              <w:spacing w:line="360" w:lineRule="exact"/>
              <w:jc w:val="center"/>
              <w:rPr>
                <w:rFonts w:ascii="標楷體" w:eastAsia="標楷體" w:hAnsi="標楷體" w:cs="Times New Roman"/>
                <w:color w:val="000000"/>
                <w:sz w:val="28"/>
                <w:szCs w:val="28"/>
              </w:rPr>
            </w:pPr>
            <w:r w:rsidRPr="00296DB8">
              <w:rPr>
                <w:rFonts w:ascii="標楷體" w:eastAsia="標楷體" w:hAnsi="標楷體" w:cs="Times New Roman"/>
                <w:color w:val="000000"/>
                <w:sz w:val="28"/>
                <w:szCs w:val="28"/>
              </w:rPr>
              <w:t>(1</w:t>
            </w:r>
            <w:r>
              <w:rPr>
                <w:rFonts w:ascii="標楷體" w:eastAsia="標楷體" w:hAnsi="標楷體" w:cs="Times New Roman"/>
                <w:color w:val="000000"/>
                <w:sz w:val="28"/>
                <w:szCs w:val="28"/>
              </w:rPr>
              <w:t>1</w:t>
            </w:r>
            <w:r w:rsidRPr="00296DB8">
              <w:rPr>
                <w:rFonts w:ascii="標楷體" w:eastAsia="標楷體" w:hAnsi="標楷體" w:cs="Times New Roman"/>
                <w:color w:val="000000"/>
                <w:sz w:val="28"/>
                <w:szCs w:val="28"/>
              </w:rPr>
              <w:t>-</w:t>
            </w:r>
            <w:r>
              <w:rPr>
                <w:rFonts w:ascii="標楷體" w:eastAsia="標楷體" w:hAnsi="標楷體" w:cs="Times New Roman"/>
                <w:color w:val="000000"/>
                <w:sz w:val="28"/>
                <w:szCs w:val="28"/>
              </w:rPr>
              <w:t>1</w:t>
            </w:r>
            <w:r w:rsidRPr="00296DB8">
              <w:rPr>
                <w:rFonts w:ascii="標楷體" w:eastAsia="標楷體" w:hAnsi="標楷體" w:cs="Times New Roman"/>
                <w:color w:val="000000"/>
                <w:sz w:val="28"/>
                <w:szCs w:val="28"/>
              </w:rPr>
              <w:t>-</w:t>
            </w:r>
            <w:r>
              <w:rPr>
                <w:rFonts w:ascii="標楷體" w:eastAsia="標楷體" w:hAnsi="標楷體" w:cs="Times New Roman"/>
                <w:color w:val="000000"/>
                <w:sz w:val="28"/>
                <w:szCs w:val="28"/>
              </w:rPr>
              <w:t>1</w:t>
            </w:r>
            <w:r w:rsidRPr="00296DB8">
              <w:rPr>
                <w:rFonts w:ascii="標楷體" w:eastAsia="標楷體" w:hAnsi="標楷體" w:cs="Times New Roman"/>
                <w:color w:val="000000"/>
                <w:sz w:val="28"/>
                <w:szCs w:val="28"/>
              </w:rPr>
              <w:t>)</w:t>
            </w:r>
          </w:p>
        </w:tc>
        <w:tc>
          <w:tcPr>
            <w:tcW w:w="3118" w:type="dxa"/>
            <w:tcBorders>
              <w:top w:val="single" w:sz="4" w:space="0" w:color="auto"/>
              <w:left w:val="nil"/>
              <w:bottom w:val="single" w:sz="4" w:space="0" w:color="auto"/>
              <w:right w:val="single" w:sz="4" w:space="0" w:color="auto"/>
            </w:tcBorders>
            <w:shd w:val="clear" w:color="auto" w:fill="auto"/>
            <w:vAlign w:val="center"/>
          </w:tcPr>
          <w:p w14:paraId="74AB5F7F" w14:textId="77777777" w:rsidR="00610EF4" w:rsidRDefault="00610EF4" w:rsidP="00610EF4">
            <w:pPr>
              <w:pStyle w:val="ac"/>
              <w:numPr>
                <w:ilvl w:val="0"/>
                <w:numId w:val="7"/>
              </w:numPr>
              <w:spacing w:line="360" w:lineRule="exact"/>
              <w:ind w:leftChars="0" w:left="284" w:hanging="284"/>
              <w:jc w:val="both"/>
              <w:rPr>
                <w:rFonts w:ascii="標楷體" w:eastAsia="標楷體" w:hAnsi="標楷體" w:cs="Times New Roman"/>
                <w:color w:val="000000"/>
                <w:sz w:val="28"/>
                <w:szCs w:val="28"/>
              </w:rPr>
            </w:pPr>
            <w:r w:rsidRPr="002660A5">
              <w:rPr>
                <w:rFonts w:ascii="標楷體" w:eastAsia="標楷體" w:hAnsi="標楷體" w:cs="Times New Roman" w:hint="eastAsia"/>
                <w:color w:val="000000"/>
                <w:sz w:val="28"/>
                <w:szCs w:val="28"/>
              </w:rPr>
              <w:t>11</w:t>
            </w:r>
            <w:r w:rsidRPr="002660A5">
              <w:rPr>
                <w:rFonts w:ascii="標楷體" w:eastAsia="標楷體" w:hAnsi="標楷體" w:cs="Times New Roman"/>
                <w:color w:val="000000"/>
                <w:sz w:val="28"/>
                <w:szCs w:val="28"/>
              </w:rPr>
              <w:t>3</w:t>
            </w:r>
            <w:r w:rsidRPr="002660A5">
              <w:rPr>
                <w:rFonts w:ascii="標楷體" w:eastAsia="標楷體" w:hAnsi="標楷體" w:cs="Times New Roman" w:hint="eastAsia"/>
                <w:color w:val="000000"/>
                <w:sz w:val="28"/>
                <w:szCs w:val="28"/>
              </w:rPr>
              <w:t>.</w:t>
            </w:r>
            <w:r w:rsidRPr="002660A5">
              <w:rPr>
                <w:rFonts w:ascii="標楷體" w:eastAsia="標楷體" w:hAnsi="標楷體" w:cs="Times New Roman"/>
                <w:color w:val="000000"/>
                <w:sz w:val="28"/>
                <w:szCs w:val="28"/>
              </w:rPr>
              <w:t>2</w:t>
            </w:r>
            <w:r w:rsidRPr="002660A5">
              <w:rPr>
                <w:rFonts w:ascii="標楷體" w:eastAsia="標楷體" w:hAnsi="標楷體" w:cs="Times New Roman" w:hint="eastAsia"/>
                <w:color w:val="000000"/>
                <w:sz w:val="28"/>
                <w:szCs w:val="28"/>
              </w:rPr>
              <w:t>.</w:t>
            </w:r>
            <w:r w:rsidRPr="002660A5">
              <w:rPr>
                <w:rFonts w:ascii="標楷體" w:eastAsia="標楷體" w:hAnsi="標楷體" w:cs="Times New Roman"/>
                <w:color w:val="000000"/>
                <w:sz w:val="28"/>
                <w:szCs w:val="28"/>
              </w:rPr>
              <w:t>20</w:t>
            </w:r>
            <w:r w:rsidRPr="002660A5">
              <w:rPr>
                <w:rFonts w:ascii="標楷體" w:eastAsia="標楷體" w:hAnsi="標楷體" w:cs="Times New Roman" w:hint="eastAsia"/>
                <w:color w:val="000000"/>
                <w:sz w:val="28"/>
                <w:szCs w:val="28"/>
              </w:rPr>
              <w:t>（1</w:t>
            </w:r>
            <w:r w:rsidRPr="002660A5">
              <w:rPr>
                <w:rFonts w:ascii="標楷體" w:eastAsia="標楷體" w:hAnsi="標楷體" w:cs="Times New Roman"/>
                <w:color w:val="000000"/>
                <w:sz w:val="28"/>
                <w:szCs w:val="28"/>
              </w:rPr>
              <w:t>1</w:t>
            </w:r>
            <w:r w:rsidRPr="002660A5">
              <w:rPr>
                <w:rFonts w:ascii="標楷體" w:eastAsia="標楷體" w:hAnsi="標楷體" w:cs="Times New Roman" w:hint="eastAsia"/>
                <w:color w:val="000000"/>
                <w:sz w:val="28"/>
                <w:szCs w:val="28"/>
              </w:rPr>
              <w:t>-</w:t>
            </w:r>
            <w:r w:rsidRPr="002660A5">
              <w:rPr>
                <w:rFonts w:ascii="標楷體" w:eastAsia="標楷體" w:hAnsi="標楷體" w:cs="Times New Roman"/>
                <w:color w:val="000000"/>
                <w:sz w:val="28"/>
                <w:szCs w:val="28"/>
              </w:rPr>
              <w:t>1</w:t>
            </w:r>
            <w:r w:rsidRPr="002660A5">
              <w:rPr>
                <w:rFonts w:ascii="標楷體" w:eastAsia="標楷體" w:hAnsi="標楷體" w:cs="Times New Roman" w:hint="eastAsia"/>
                <w:color w:val="000000"/>
                <w:sz w:val="28"/>
                <w:szCs w:val="28"/>
              </w:rPr>
              <w:t>-</w:t>
            </w:r>
            <w:r w:rsidRPr="002660A5">
              <w:rPr>
                <w:rFonts w:ascii="標楷體" w:eastAsia="標楷體" w:hAnsi="標楷體" w:cs="Times New Roman"/>
                <w:color w:val="000000"/>
                <w:sz w:val="28"/>
                <w:szCs w:val="28"/>
              </w:rPr>
              <w:t>1</w:t>
            </w:r>
            <w:r w:rsidRPr="002660A5">
              <w:rPr>
                <w:rFonts w:ascii="標楷體" w:eastAsia="標楷體" w:hAnsi="標楷體" w:cs="Times New Roman" w:hint="eastAsia"/>
                <w:color w:val="000000"/>
                <w:sz w:val="28"/>
                <w:szCs w:val="28"/>
              </w:rPr>
              <w:t>）院會決議：交付黨團協商，並由台灣民眾黨黨團負責召集協商。</w:t>
            </w:r>
          </w:p>
          <w:p w14:paraId="6D7B83FE" w14:textId="77777777" w:rsidR="00610EF4" w:rsidRPr="00296DB8" w:rsidRDefault="00610EF4" w:rsidP="00610EF4">
            <w:pPr>
              <w:pStyle w:val="ac"/>
              <w:numPr>
                <w:ilvl w:val="0"/>
                <w:numId w:val="7"/>
              </w:numPr>
              <w:spacing w:line="360" w:lineRule="exact"/>
              <w:ind w:leftChars="0" w:left="284" w:hanging="284"/>
              <w:jc w:val="both"/>
              <w:rPr>
                <w:rFonts w:ascii="標楷體" w:eastAsia="標楷體" w:hAnsi="標楷體" w:cs="Times New Roman"/>
                <w:color w:val="000000"/>
                <w:sz w:val="28"/>
                <w:szCs w:val="28"/>
              </w:rPr>
            </w:pPr>
            <w:r w:rsidRPr="00381491">
              <w:rPr>
                <w:rFonts w:ascii="標楷體" w:eastAsia="標楷體" w:hAnsi="標楷體" w:cs="Times New Roman"/>
                <w:color w:val="000000"/>
                <w:sz w:val="28"/>
                <w:szCs w:val="28"/>
              </w:rPr>
              <w:t>113.2.20</w:t>
            </w:r>
            <w:r w:rsidRPr="002660A5">
              <w:rPr>
                <w:rFonts w:ascii="標楷體" w:eastAsia="標楷體" w:hAnsi="標楷體" w:cs="Times New Roman" w:hint="eastAsia"/>
                <w:color w:val="000000"/>
                <w:sz w:val="28"/>
                <w:szCs w:val="28"/>
              </w:rPr>
              <w:t>台灣民眾黨黨團召集協商</w:t>
            </w:r>
            <w:r w:rsidRPr="00E7457E">
              <w:rPr>
                <w:rFonts w:ascii="標楷體" w:eastAsia="標楷體" w:hAnsi="標楷體" w:cs="Times New Roman" w:hint="eastAsia"/>
                <w:color w:val="000000"/>
                <w:sz w:val="28"/>
                <w:szCs w:val="28"/>
              </w:rPr>
              <w:t>。</w:t>
            </w:r>
          </w:p>
        </w:tc>
      </w:tr>
      <w:tr w:rsidR="00610EF4" w:rsidRPr="00A94892" w14:paraId="0472524A" w14:textId="77777777" w:rsidTr="00A90889">
        <w:trPr>
          <w:jc w:val="center"/>
        </w:trPr>
        <w:tc>
          <w:tcPr>
            <w:tcW w:w="567" w:type="dxa"/>
            <w:tcBorders>
              <w:top w:val="single" w:sz="4" w:space="0" w:color="auto"/>
              <w:bottom w:val="single" w:sz="4" w:space="0" w:color="auto"/>
            </w:tcBorders>
            <w:vAlign w:val="center"/>
          </w:tcPr>
          <w:p w14:paraId="73AB85D7" w14:textId="77777777" w:rsidR="00610EF4" w:rsidRPr="00A94892" w:rsidRDefault="00610EF4" w:rsidP="004F1A45">
            <w:pPr>
              <w:widowControl/>
              <w:numPr>
                <w:ilvl w:val="0"/>
                <w:numId w:val="1"/>
              </w:numPr>
              <w:spacing w:line="360" w:lineRule="exact"/>
              <w:ind w:left="446" w:hanging="284"/>
              <w:jc w:val="center"/>
              <w:rPr>
                <w:rFonts w:ascii="標楷體" w:eastAsia="標楷體" w:hAnsi="標楷體" w:cs="Times New Roman"/>
                <w:sz w:val="28"/>
                <w:szCs w:val="20"/>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163A8231" w14:textId="77777777" w:rsidR="00610EF4" w:rsidRPr="00955BF0" w:rsidRDefault="00610EF4" w:rsidP="004F1A45">
            <w:pPr>
              <w:spacing w:line="360" w:lineRule="exact"/>
              <w:jc w:val="both"/>
              <w:rPr>
                <w:rFonts w:ascii="標楷體" w:eastAsia="標楷體" w:hAnsi="標楷體" w:cs="Times New Roman"/>
                <w:color w:val="000000"/>
                <w:sz w:val="28"/>
                <w:szCs w:val="28"/>
              </w:rPr>
            </w:pPr>
            <w:r w:rsidRPr="006A775A">
              <w:rPr>
                <w:rFonts w:ascii="標楷體" w:eastAsia="標楷體" w:hAnsi="標楷體" w:cs="Times New Roman" w:hint="eastAsia"/>
                <w:color w:val="000000"/>
                <w:sz w:val="28"/>
                <w:szCs w:val="28"/>
              </w:rPr>
              <w:t>建請院會作成決議：「邀請行政院院長率同相關部會首長就：一、如何改</w:t>
            </w:r>
            <w:r w:rsidRPr="006A775A">
              <w:rPr>
                <w:rFonts w:ascii="標楷體" w:eastAsia="標楷體" w:hAnsi="標楷體" w:cs="Times New Roman" w:hint="eastAsia"/>
                <w:color w:val="000000"/>
                <w:sz w:val="28"/>
                <w:szCs w:val="28"/>
              </w:rPr>
              <w:lastRenderedPageBreak/>
              <w:t>善跨部會的『食品雲』系統登載率極低之問題；二、如何有效解決近期系統性食安問題，以確保國人安全健康等相關事宜進行專案報告並備質詢。」是否有當？請公決案。</w:t>
            </w:r>
          </w:p>
        </w:tc>
        <w:tc>
          <w:tcPr>
            <w:tcW w:w="1413" w:type="dxa"/>
            <w:tcBorders>
              <w:top w:val="single" w:sz="4" w:space="0" w:color="auto"/>
              <w:left w:val="nil"/>
              <w:bottom w:val="single" w:sz="4" w:space="0" w:color="auto"/>
              <w:right w:val="single" w:sz="4" w:space="0" w:color="auto"/>
            </w:tcBorders>
            <w:shd w:val="clear" w:color="auto" w:fill="auto"/>
            <w:vAlign w:val="center"/>
          </w:tcPr>
          <w:p w14:paraId="5DA159A8" w14:textId="77777777" w:rsidR="00610EF4" w:rsidRPr="00955BF0" w:rsidRDefault="00610EF4" w:rsidP="004F1A45">
            <w:pPr>
              <w:spacing w:line="360" w:lineRule="exact"/>
              <w:jc w:val="center"/>
              <w:rPr>
                <w:rFonts w:ascii="標楷體" w:eastAsia="標楷體" w:hAnsi="標楷體" w:cs="Times New Roman"/>
                <w:color w:val="000000"/>
                <w:sz w:val="28"/>
                <w:szCs w:val="28"/>
              </w:rPr>
            </w:pPr>
            <w:r w:rsidRPr="00955BF0">
              <w:rPr>
                <w:rFonts w:ascii="標楷體" w:eastAsia="標楷體" w:hAnsi="標楷體" w:cs="Times New Roman" w:hint="eastAsia"/>
                <w:color w:val="000000"/>
                <w:sz w:val="28"/>
                <w:szCs w:val="28"/>
              </w:rPr>
              <w:lastRenderedPageBreak/>
              <w:t>本院</w:t>
            </w:r>
          </w:p>
          <w:p w14:paraId="11F9634B" w14:textId="77777777" w:rsidR="00610EF4" w:rsidRPr="00955BF0" w:rsidRDefault="00610EF4" w:rsidP="004F1A45">
            <w:pPr>
              <w:spacing w:line="360" w:lineRule="exact"/>
              <w:jc w:val="center"/>
              <w:rPr>
                <w:rFonts w:ascii="標楷體" w:eastAsia="標楷體" w:hAnsi="標楷體" w:cs="Times New Roman"/>
                <w:color w:val="000000"/>
                <w:sz w:val="28"/>
                <w:szCs w:val="28"/>
              </w:rPr>
            </w:pPr>
            <w:r w:rsidRPr="00955BF0">
              <w:rPr>
                <w:rFonts w:ascii="標楷體" w:eastAsia="標楷體" w:hAnsi="標楷體" w:cs="Times New Roman" w:hint="eastAsia"/>
                <w:color w:val="000000"/>
                <w:sz w:val="28"/>
                <w:szCs w:val="28"/>
              </w:rPr>
              <w:t>台灣民眾黨黨團</w:t>
            </w:r>
          </w:p>
        </w:tc>
        <w:tc>
          <w:tcPr>
            <w:tcW w:w="1705" w:type="dxa"/>
            <w:tcBorders>
              <w:top w:val="single" w:sz="4" w:space="0" w:color="auto"/>
              <w:left w:val="nil"/>
              <w:bottom w:val="single" w:sz="4" w:space="0" w:color="auto"/>
              <w:right w:val="single" w:sz="4" w:space="0" w:color="auto"/>
            </w:tcBorders>
            <w:shd w:val="clear" w:color="auto" w:fill="auto"/>
            <w:vAlign w:val="center"/>
          </w:tcPr>
          <w:p w14:paraId="2762DEE2" w14:textId="77777777" w:rsidR="00610EF4" w:rsidRPr="00955BF0" w:rsidRDefault="00610EF4" w:rsidP="004F1A45">
            <w:pPr>
              <w:spacing w:line="360" w:lineRule="exact"/>
              <w:jc w:val="center"/>
              <w:rPr>
                <w:rFonts w:ascii="標楷體" w:eastAsia="標楷體" w:hAnsi="標楷體" w:cs="Times New Roman"/>
                <w:color w:val="000000"/>
                <w:sz w:val="28"/>
                <w:szCs w:val="28"/>
              </w:rPr>
            </w:pPr>
            <w:r w:rsidRPr="00955BF0">
              <w:rPr>
                <w:rFonts w:ascii="標楷體" w:eastAsia="標楷體" w:hAnsi="標楷體" w:cs="Times New Roman"/>
                <w:color w:val="000000"/>
                <w:sz w:val="28"/>
                <w:szCs w:val="28"/>
              </w:rPr>
              <w:t>113.</w:t>
            </w:r>
            <w:r>
              <w:rPr>
                <w:rFonts w:ascii="標楷體" w:eastAsia="標楷體" w:hAnsi="標楷體" w:cs="Times New Roman"/>
                <w:color w:val="000000"/>
                <w:sz w:val="28"/>
                <w:szCs w:val="28"/>
              </w:rPr>
              <w:t>4</w:t>
            </w:r>
            <w:r w:rsidRPr="00955BF0">
              <w:rPr>
                <w:rFonts w:ascii="標楷體" w:eastAsia="標楷體" w:hAnsi="標楷體" w:cs="Times New Roman"/>
                <w:color w:val="000000"/>
                <w:sz w:val="28"/>
                <w:szCs w:val="28"/>
              </w:rPr>
              <w:t>.</w:t>
            </w:r>
            <w:r>
              <w:rPr>
                <w:rFonts w:ascii="標楷體" w:eastAsia="標楷體" w:hAnsi="標楷體" w:cs="Times New Roman"/>
                <w:color w:val="000000"/>
                <w:sz w:val="28"/>
                <w:szCs w:val="28"/>
              </w:rPr>
              <w:t>19</w:t>
            </w:r>
          </w:p>
          <w:p w14:paraId="170D4524" w14:textId="77777777" w:rsidR="00610EF4" w:rsidRPr="00955BF0" w:rsidRDefault="00610EF4" w:rsidP="004F1A45">
            <w:pPr>
              <w:spacing w:line="360" w:lineRule="exact"/>
              <w:jc w:val="center"/>
              <w:rPr>
                <w:rFonts w:ascii="標楷體" w:eastAsia="標楷體" w:hAnsi="標楷體" w:cs="Times New Roman"/>
                <w:color w:val="000000"/>
                <w:sz w:val="28"/>
                <w:szCs w:val="28"/>
              </w:rPr>
            </w:pPr>
            <w:r w:rsidRPr="00955BF0">
              <w:rPr>
                <w:rFonts w:ascii="標楷體" w:eastAsia="標楷體" w:hAnsi="標楷體" w:cs="Times New Roman"/>
                <w:color w:val="000000"/>
                <w:sz w:val="28"/>
                <w:szCs w:val="28"/>
              </w:rPr>
              <w:t>(11-1-</w:t>
            </w:r>
            <w:r>
              <w:rPr>
                <w:rFonts w:ascii="標楷體" w:eastAsia="標楷體" w:hAnsi="標楷體" w:cs="Times New Roman"/>
                <w:color w:val="000000"/>
                <w:sz w:val="28"/>
                <w:szCs w:val="28"/>
              </w:rPr>
              <w:t>10</w:t>
            </w:r>
            <w:r w:rsidRPr="00955BF0">
              <w:rPr>
                <w:rFonts w:ascii="標楷體" w:eastAsia="標楷體" w:hAnsi="標楷體" w:cs="Times New Roman"/>
                <w:color w:val="000000"/>
                <w:sz w:val="28"/>
                <w:szCs w:val="28"/>
              </w:rPr>
              <w:t>)</w:t>
            </w:r>
          </w:p>
        </w:tc>
        <w:tc>
          <w:tcPr>
            <w:tcW w:w="3118" w:type="dxa"/>
            <w:tcBorders>
              <w:top w:val="single" w:sz="4" w:space="0" w:color="auto"/>
              <w:left w:val="nil"/>
              <w:bottom w:val="single" w:sz="4" w:space="0" w:color="auto"/>
              <w:right w:val="single" w:sz="4" w:space="0" w:color="auto"/>
            </w:tcBorders>
            <w:shd w:val="clear" w:color="auto" w:fill="auto"/>
            <w:vAlign w:val="center"/>
          </w:tcPr>
          <w:p w14:paraId="73224307" w14:textId="77777777" w:rsidR="00610EF4" w:rsidRPr="002660A5" w:rsidRDefault="00610EF4" w:rsidP="00610EF4">
            <w:pPr>
              <w:pStyle w:val="ac"/>
              <w:numPr>
                <w:ilvl w:val="0"/>
                <w:numId w:val="13"/>
              </w:numPr>
              <w:spacing w:line="360" w:lineRule="exact"/>
              <w:ind w:leftChars="0" w:left="284" w:hanging="284"/>
              <w:jc w:val="both"/>
              <w:rPr>
                <w:rFonts w:ascii="標楷體" w:eastAsia="標楷體" w:hAnsi="標楷體" w:cs="Times New Roman"/>
                <w:color w:val="000000"/>
                <w:sz w:val="28"/>
                <w:szCs w:val="28"/>
              </w:rPr>
            </w:pPr>
            <w:r w:rsidRPr="002660A5">
              <w:rPr>
                <w:rFonts w:ascii="標楷體" w:eastAsia="標楷體" w:hAnsi="標楷體" w:cs="Times New Roman" w:hint="eastAsia"/>
                <w:color w:val="000000"/>
                <w:sz w:val="28"/>
                <w:szCs w:val="28"/>
              </w:rPr>
              <w:t>11</w:t>
            </w:r>
            <w:r w:rsidRPr="002660A5">
              <w:rPr>
                <w:rFonts w:ascii="標楷體" w:eastAsia="標楷體" w:hAnsi="標楷體" w:cs="Times New Roman"/>
                <w:color w:val="000000"/>
                <w:sz w:val="28"/>
                <w:szCs w:val="28"/>
              </w:rPr>
              <w:t>3</w:t>
            </w:r>
            <w:r w:rsidRPr="002660A5">
              <w:rPr>
                <w:rFonts w:ascii="標楷體" w:eastAsia="標楷體" w:hAnsi="標楷體" w:cs="Times New Roman" w:hint="eastAsia"/>
                <w:color w:val="000000"/>
                <w:sz w:val="28"/>
                <w:szCs w:val="28"/>
              </w:rPr>
              <w:t>.</w:t>
            </w:r>
            <w:r>
              <w:rPr>
                <w:rFonts w:ascii="標楷體" w:eastAsia="標楷體" w:hAnsi="標楷體" w:cs="Times New Roman"/>
                <w:color w:val="000000"/>
                <w:sz w:val="28"/>
                <w:szCs w:val="28"/>
              </w:rPr>
              <w:t>4</w:t>
            </w:r>
            <w:r w:rsidRPr="002660A5">
              <w:rPr>
                <w:rFonts w:ascii="標楷體" w:eastAsia="標楷體" w:hAnsi="標楷體" w:cs="Times New Roman" w:hint="eastAsia"/>
                <w:color w:val="000000"/>
                <w:sz w:val="28"/>
                <w:szCs w:val="28"/>
              </w:rPr>
              <w:t>.</w:t>
            </w:r>
            <w:r>
              <w:rPr>
                <w:rFonts w:ascii="標楷體" w:eastAsia="標楷體" w:hAnsi="標楷體" w:cs="Times New Roman"/>
                <w:color w:val="000000"/>
                <w:sz w:val="28"/>
                <w:szCs w:val="28"/>
              </w:rPr>
              <w:t>19</w:t>
            </w:r>
            <w:r w:rsidRPr="002660A5">
              <w:rPr>
                <w:rFonts w:ascii="標楷體" w:eastAsia="標楷體" w:hAnsi="標楷體" w:cs="Times New Roman" w:hint="eastAsia"/>
                <w:color w:val="000000"/>
                <w:sz w:val="28"/>
                <w:szCs w:val="28"/>
              </w:rPr>
              <w:t>（1</w:t>
            </w:r>
            <w:r w:rsidRPr="002660A5">
              <w:rPr>
                <w:rFonts w:ascii="標楷體" w:eastAsia="標楷體" w:hAnsi="標楷體" w:cs="Times New Roman"/>
                <w:color w:val="000000"/>
                <w:sz w:val="28"/>
                <w:szCs w:val="28"/>
              </w:rPr>
              <w:t>1</w:t>
            </w:r>
            <w:r w:rsidRPr="002660A5">
              <w:rPr>
                <w:rFonts w:ascii="標楷體" w:eastAsia="標楷體" w:hAnsi="標楷體" w:cs="Times New Roman" w:hint="eastAsia"/>
                <w:color w:val="000000"/>
                <w:sz w:val="28"/>
                <w:szCs w:val="28"/>
              </w:rPr>
              <w:t>-</w:t>
            </w:r>
            <w:r w:rsidRPr="002660A5">
              <w:rPr>
                <w:rFonts w:ascii="標楷體" w:eastAsia="標楷體" w:hAnsi="標楷體" w:cs="Times New Roman"/>
                <w:color w:val="000000"/>
                <w:sz w:val="28"/>
                <w:szCs w:val="28"/>
              </w:rPr>
              <w:t>1</w:t>
            </w:r>
            <w:r w:rsidRPr="002660A5">
              <w:rPr>
                <w:rFonts w:ascii="標楷體" w:eastAsia="標楷體" w:hAnsi="標楷體" w:cs="Times New Roman" w:hint="eastAsia"/>
                <w:color w:val="000000"/>
                <w:sz w:val="28"/>
                <w:szCs w:val="28"/>
              </w:rPr>
              <w:t>-</w:t>
            </w:r>
            <w:r>
              <w:rPr>
                <w:rFonts w:ascii="標楷體" w:eastAsia="標楷體" w:hAnsi="標楷體" w:cs="Times New Roman"/>
                <w:color w:val="000000"/>
                <w:sz w:val="28"/>
                <w:szCs w:val="28"/>
              </w:rPr>
              <w:t>10</w:t>
            </w:r>
            <w:r w:rsidRPr="002660A5">
              <w:rPr>
                <w:rFonts w:ascii="標楷體" w:eastAsia="標楷體" w:hAnsi="標楷體" w:cs="Times New Roman" w:hint="eastAsia"/>
                <w:color w:val="000000"/>
                <w:sz w:val="28"/>
                <w:szCs w:val="28"/>
              </w:rPr>
              <w:t>）院會決議：交付黨團協商，並由台灣民眾黨黨</w:t>
            </w:r>
            <w:r w:rsidRPr="002660A5">
              <w:rPr>
                <w:rFonts w:ascii="標楷體" w:eastAsia="標楷體" w:hAnsi="標楷體" w:cs="Times New Roman" w:hint="eastAsia"/>
                <w:color w:val="000000"/>
                <w:sz w:val="28"/>
                <w:szCs w:val="28"/>
              </w:rPr>
              <w:lastRenderedPageBreak/>
              <w:t>團負責召集協商。</w:t>
            </w:r>
          </w:p>
        </w:tc>
      </w:tr>
      <w:tr w:rsidR="00610EF4" w:rsidRPr="00A94892" w14:paraId="76239A3C" w14:textId="77777777" w:rsidTr="00A90889">
        <w:trPr>
          <w:jc w:val="center"/>
        </w:trPr>
        <w:tc>
          <w:tcPr>
            <w:tcW w:w="567" w:type="dxa"/>
            <w:tcBorders>
              <w:top w:val="single" w:sz="4" w:space="0" w:color="auto"/>
              <w:bottom w:val="single" w:sz="4" w:space="0" w:color="auto"/>
            </w:tcBorders>
            <w:vAlign w:val="center"/>
          </w:tcPr>
          <w:p w14:paraId="30CBA658" w14:textId="77777777" w:rsidR="00610EF4" w:rsidRPr="00A94892" w:rsidRDefault="00610EF4" w:rsidP="004F1A45">
            <w:pPr>
              <w:widowControl/>
              <w:numPr>
                <w:ilvl w:val="0"/>
                <w:numId w:val="1"/>
              </w:numPr>
              <w:spacing w:line="360" w:lineRule="exact"/>
              <w:ind w:left="446" w:hanging="284"/>
              <w:jc w:val="center"/>
              <w:rPr>
                <w:rFonts w:ascii="標楷體" w:eastAsia="標楷體" w:hAnsi="標楷體" w:cs="Times New Roman"/>
                <w:sz w:val="28"/>
                <w:szCs w:val="20"/>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0FB9400F" w14:textId="77777777" w:rsidR="00610EF4" w:rsidRPr="006A775A" w:rsidRDefault="00610EF4" w:rsidP="004F1A45">
            <w:pPr>
              <w:spacing w:line="360" w:lineRule="exact"/>
              <w:jc w:val="both"/>
              <w:rPr>
                <w:rFonts w:ascii="標楷體" w:eastAsia="標楷體" w:hAnsi="標楷體" w:cs="Times New Roman"/>
                <w:color w:val="000000"/>
                <w:sz w:val="28"/>
                <w:szCs w:val="28"/>
              </w:rPr>
            </w:pPr>
            <w:r w:rsidRPr="00C36B58">
              <w:rPr>
                <w:rFonts w:ascii="標楷體" w:eastAsia="標楷體" w:hAnsi="標楷體" w:cs="Times New Roman" w:hint="eastAsia"/>
                <w:color w:val="000000"/>
                <w:sz w:val="28"/>
                <w:szCs w:val="28"/>
              </w:rPr>
              <w:t>建請院會作成決議：「</w:t>
            </w:r>
            <w:proofErr w:type="gramStart"/>
            <w:r w:rsidRPr="00C36B58">
              <w:rPr>
                <w:rFonts w:ascii="標楷體" w:eastAsia="標楷體" w:hAnsi="標楷體" w:cs="Times New Roman" w:hint="eastAsia"/>
                <w:color w:val="000000"/>
                <w:sz w:val="28"/>
                <w:szCs w:val="28"/>
              </w:rPr>
              <w:t>勞動部前部長</w:t>
            </w:r>
            <w:proofErr w:type="gramEnd"/>
            <w:r w:rsidRPr="00C36B58">
              <w:rPr>
                <w:rFonts w:ascii="標楷體" w:eastAsia="標楷體" w:hAnsi="標楷體" w:cs="Times New Roman" w:hint="eastAsia"/>
                <w:color w:val="000000"/>
                <w:sz w:val="28"/>
                <w:szCs w:val="28"/>
              </w:rPr>
              <w:t>何佩珊及勞動力</w:t>
            </w:r>
            <w:proofErr w:type="gramStart"/>
            <w:r w:rsidRPr="00C36B58">
              <w:rPr>
                <w:rFonts w:ascii="標楷體" w:eastAsia="標楷體" w:hAnsi="標楷體" w:cs="Times New Roman" w:hint="eastAsia"/>
                <w:color w:val="000000"/>
                <w:sz w:val="28"/>
                <w:szCs w:val="28"/>
              </w:rPr>
              <w:t>發展署北分署</w:t>
            </w:r>
            <w:proofErr w:type="gramEnd"/>
            <w:r w:rsidRPr="00C36B58">
              <w:rPr>
                <w:rFonts w:ascii="標楷體" w:eastAsia="標楷體" w:hAnsi="標楷體" w:cs="Times New Roman" w:hint="eastAsia"/>
                <w:color w:val="000000"/>
                <w:sz w:val="28"/>
                <w:szCs w:val="28"/>
              </w:rPr>
              <w:t>前分署長謝宜容應受嚴厲之譴責，並移送監察院及檢調單位，如情節重大者將撤職查辦，永不再任公職。」是否有當？請公決案。</w:t>
            </w:r>
          </w:p>
        </w:tc>
        <w:tc>
          <w:tcPr>
            <w:tcW w:w="1413" w:type="dxa"/>
            <w:tcBorders>
              <w:top w:val="single" w:sz="4" w:space="0" w:color="auto"/>
              <w:left w:val="nil"/>
              <w:bottom w:val="single" w:sz="4" w:space="0" w:color="auto"/>
              <w:right w:val="single" w:sz="4" w:space="0" w:color="auto"/>
            </w:tcBorders>
            <w:shd w:val="clear" w:color="auto" w:fill="auto"/>
            <w:vAlign w:val="center"/>
          </w:tcPr>
          <w:p w14:paraId="50DB3ADE" w14:textId="77777777" w:rsidR="00610EF4" w:rsidRPr="00C36B58" w:rsidRDefault="00610EF4" w:rsidP="004F1A45">
            <w:pPr>
              <w:spacing w:line="360" w:lineRule="exact"/>
              <w:jc w:val="center"/>
              <w:rPr>
                <w:rFonts w:ascii="標楷體" w:eastAsia="標楷體" w:hAnsi="標楷體" w:cs="Times New Roman"/>
                <w:color w:val="000000"/>
                <w:sz w:val="28"/>
                <w:szCs w:val="28"/>
              </w:rPr>
            </w:pPr>
            <w:r w:rsidRPr="00C36B58">
              <w:rPr>
                <w:rFonts w:ascii="標楷體" w:eastAsia="標楷體" w:hAnsi="標楷體" w:cs="Times New Roman" w:hint="eastAsia"/>
                <w:color w:val="000000"/>
                <w:sz w:val="28"/>
                <w:szCs w:val="28"/>
              </w:rPr>
              <w:t>本院</w:t>
            </w:r>
          </w:p>
          <w:p w14:paraId="4059646F" w14:textId="77777777" w:rsidR="00A90889" w:rsidRDefault="00610EF4" w:rsidP="004F1A45">
            <w:pPr>
              <w:spacing w:line="360" w:lineRule="exact"/>
              <w:jc w:val="center"/>
              <w:rPr>
                <w:rFonts w:ascii="標楷體" w:eastAsia="標楷體" w:hAnsi="標楷體" w:cs="Times New Roman"/>
                <w:color w:val="000000"/>
                <w:sz w:val="28"/>
                <w:szCs w:val="28"/>
              </w:rPr>
            </w:pPr>
            <w:r>
              <w:rPr>
                <w:rFonts w:ascii="標楷體" w:eastAsia="標楷體" w:hAnsi="標楷體" w:cs="Times New Roman" w:hint="eastAsia"/>
                <w:color w:val="000000"/>
                <w:sz w:val="28"/>
                <w:szCs w:val="28"/>
              </w:rPr>
              <w:t>國民黨</w:t>
            </w:r>
          </w:p>
          <w:p w14:paraId="056E3211" w14:textId="73E8AD9D" w:rsidR="00610EF4" w:rsidRPr="00955BF0" w:rsidRDefault="00610EF4" w:rsidP="004F1A45">
            <w:pPr>
              <w:spacing w:line="360" w:lineRule="exact"/>
              <w:jc w:val="center"/>
              <w:rPr>
                <w:rFonts w:ascii="標楷體" w:eastAsia="標楷體" w:hAnsi="標楷體" w:cs="Times New Roman"/>
                <w:color w:val="000000"/>
                <w:sz w:val="28"/>
                <w:szCs w:val="28"/>
              </w:rPr>
            </w:pPr>
            <w:r>
              <w:rPr>
                <w:rFonts w:ascii="標楷體" w:eastAsia="標楷體" w:hAnsi="標楷體" w:cs="Times New Roman" w:hint="eastAsia"/>
                <w:color w:val="000000"/>
                <w:sz w:val="28"/>
                <w:szCs w:val="28"/>
              </w:rPr>
              <w:t>黨團</w:t>
            </w:r>
          </w:p>
        </w:tc>
        <w:tc>
          <w:tcPr>
            <w:tcW w:w="1705" w:type="dxa"/>
            <w:tcBorders>
              <w:top w:val="single" w:sz="4" w:space="0" w:color="auto"/>
              <w:left w:val="nil"/>
              <w:bottom w:val="single" w:sz="4" w:space="0" w:color="auto"/>
              <w:right w:val="single" w:sz="4" w:space="0" w:color="auto"/>
            </w:tcBorders>
            <w:shd w:val="clear" w:color="auto" w:fill="auto"/>
            <w:vAlign w:val="center"/>
          </w:tcPr>
          <w:p w14:paraId="6F835A5D" w14:textId="77777777" w:rsidR="00610EF4" w:rsidRPr="00C36B58" w:rsidRDefault="00610EF4" w:rsidP="004F1A45">
            <w:pPr>
              <w:spacing w:line="360" w:lineRule="exact"/>
              <w:jc w:val="center"/>
              <w:rPr>
                <w:rFonts w:ascii="標楷體" w:eastAsia="標楷體" w:hAnsi="標楷體" w:cs="Times New Roman"/>
                <w:color w:val="000000"/>
                <w:sz w:val="28"/>
                <w:szCs w:val="28"/>
              </w:rPr>
            </w:pPr>
            <w:r w:rsidRPr="00C36B58">
              <w:rPr>
                <w:rFonts w:ascii="標楷體" w:eastAsia="標楷體" w:hAnsi="標楷體" w:cs="Times New Roman"/>
                <w:color w:val="000000"/>
                <w:sz w:val="28"/>
                <w:szCs w:val="28"/>
              </w:rPr>
              <w:t>113.</w:t>
            </w:r>
            <w:r>
              <w:rPr>
                <w:rFonts w:ascii="標楷體" w:eastAsia="標楷體" w:hAnsi="標楷體" w:cs="Times New Roman" w:hint="eastAsia"/>
                <w:color w:val="000000"/>
                <w:sz w:val="28"/>
                <w:szCs w:val="28"/>
              </w:rPr>
              <w:t>12</w:t>
            </w:r>
            <w:r w:rsidRPr="00C36B58">
              <w:rPr>
                <w:rFonts w:ascii="標楷體" w:eastAsia="標楷體" w:hAnsi="標楷體" w:cs="Times New Roman"/>
                <w:color w:val="000000"/>
                <w:sz w:val="28"/>
                <w:szCs w:val="28"/>
              </w:rPr>
              <w:t>.1</w:t>
            </w:r>
            <w:r>
              <w:rPr>
                <w:rFonts w:ascii="標楷體" w:eastAsia="標楷體" w:hAnsi="標楷體" w:cs="Times New Roman" w:hint="eastAsia"/>
                <w:color w:val="000000"/>
                <w:sz w:val="28"/>
                <w:szCs w:val="28"/>
              </w:rPr>
              <w:t>3</w:t>
            </w:r>
          </w:p>
          <w:p w14:paraId="1D2E97BA" w14:textId="77777777" w:rsidR="00610EF4" w:rsidRPr="00955BF0" w:rsidRDefault="00610EF4" w:rsidP="004F1A45">
            <w:pPr>
              <w:spacing w:line="360" w:lineRule="exact"/>
              <w:jc w:val="center"/>
              <w:rPr>
                <w:rFonts w:ascii="標楷體" w:eastAsia="標楷體" w:hAnsi="標楷體" w:cs="Times New Roman"/>
                <w:color w:val="000000"/>
                <w:sz w:val="28"/>
                <w:szCs w:val="28"/>
              </w:rPr>
            </w:pPr>
            <w:r w:rsidRPr="00C36B58">
              <w:rPr>
                <w:rFonts w:ascii="標楷體" w:eastAsia="標楷體" w:hAnsi="標楷體" w:cs="Times New Roman"/>
                <w:color w:val="000000"/>
                <w:sz w:val="28"/>
                <w:szCs w:val="28"/>
              </w:rPr>
              <w:t>(11-</w:t>
            </w:r>
            <w:r>
              <w:rPr>
                <w:rFonts w:ascii="標楷體" w:eastAsia="標楷體" w:hAnsi="標楷體" w:cs="Times New Roman" w:hint="eastAsia"/>
                <w:color w:val="000000"/>
                <w:sz w:val="28"/>
                <w:szCs w:val="28"/>
              </w:rPr>
              <w:t>2</w:t>
            </w:r>
            <w:r w:rsidRPr="00C36B58">
              <w:rPr>
                <w:rFonts w:ascii="標楷體" w:eastAsia="標楷體" w:hAnsi="標楷體" w:cs="Times New Roman"/>
                <w:color w:val="000000"/>
                <w:sz w:val="28"/>
                <w:szCs w:val="28"/>
              </w:rPr>
              <w:t>-1</w:t>
            </w:r>
            <w:r>
              <w:rPr>
                <w:rFonts w:ascii="標楷體" w:eastAsia="標楷體" w:hAnsi="標楷體" w:cs="Times New Roman" w:hint="eastAsia"/>
                <w:color w:val="000000"/>
                <w:sz w:val="28"/>
                <w:szCs w:val="28"/>
              </w:rPr>
              <w:t>3</w:t>
            </w:r>
            <w:r w:rsidRPr="00C36B58">
              <w:rPr>
                <w:rFonts w:ascii="標楷體" w:eastAsia="標楷體" w:hAnsi="標楷體" w:cs="Times New Roman"/>
                <w:color w:val="000000"/>
                <w:sz w:val="28"/>
                <w:szCs w:val="28"/>
              </w:rPr>
              <w:t>)</w:t>
            </w:r>
          </w:p>
        </w:tc>
        <w:tc>
          <w:tcPr>
            <w:tcW w:w="3118" w:type="dxa"/>
            <w:tcBorders>
              <w:top w:val="single" w:sz="4" w:space="0" w:color="auto"/>
              <w:left w:val="nil"/>
              <w:bottom w:val="single" w:sz="4" w:space="0" w:color="auto"/>
              <w:right w:val="single" w:sz="4" w:space="0" w:color="auto"/>
            </w:tcBorders>
            <w:shd w:val="clear" w:color="auto" w:fill="auto"/>
            <w:vAlign w:val="center"/>
          </w:tcPr>
          <w:p w14:paraId="1F7F6A74" w14:textId="77777777" w:rsidR="00610EF4" w:rsidRPr="002660A5" w:rsidRDefault="00610EF4" w:rsidP="00610EF4">
            <w:pPr>
              <w:pStyle w:val="ac"/>
              <w:numPr>
                <w:ilvl w:val="0"/>
                <w:numId w:val="16"/>
              </w:numPr>
              <w:spacing w:line="360" w:lineRule="exact"/>
              <w:ind w:leftChars="0" w:left="284" w:hanging="284"/>
              <w:jc w:val="both"/>
              <w:rPr>
                <w:rFonts w:ascii="標楷體" w:eastAsia="標楷體" w:hAnsi="標楷體" w:cs="Times New Roman"/>
                <w:color w:val="000000"/>
                <w:sz w:val="28"/>
                <w:szCs w:val="28"/>
              </w:rPr>
            </w:pPr>
            <w:r w:rsidRPr="000E74F1">
              <w:rPr>
                <w:rFonts w:ascii="標楷體" w:eastAsia="標楷體" w:hAnsi="標楷體" w:cs="Times New Roman" w:hint="eastAsia"/>
                <w:color w:val="000000"/>
                <w:sz w:val="28"/>
                <w:szCs w:val="28"/>
              </w:rPr>
              <w:t>113.</w:t>
            </w:r>
            <w:r>
              <w:rPr>
                <w:rFonts w:ascii="標楷體" w:eastAsia="標楷體" w:hAnsi="標楷體" w:cs="Times New Roman" w:hint="eastAsia"/>
                <w:color w:val="000000"/>
                <w:sz w:val="28"/>
                <w:szCs w:val="28"/>
              </w:rPr>
              <w:t>12</w:t>
            </w:r>
            <w:r w:rsidRPr="000E74F1">
              <w:rPr>
                <w:rFonts w:ascii="標楷體" w:eastAsia="標楷體" w:hAnsi="標楷體" w:cs="Times New Roman" w:hint="eastAsia"/>
                <w:color w:val="000000"/>
                <w:sz w:val="28"/>
                <w:szCs w:val="28"/>
              </w:rPr>
              <w:t>.</w:t>
            </w:r>
            <w:r>
              <w:rPr>
                <w:rFonts w:ascii="標楷體" w:eastAsia="標楷體" w:hAnsi="標楷體" w:cs="Times New Roman" w:hint="eastAsia"/>
                <w:color w:val="000000"/>
                <w:sz w:val="28"/>
                <w:szCs w:val="28"/>
              </w:rPr>
              <w:t>13</w:t>
            </w:r>
            <w:r w:rsidRPr="000E74F1">
              <w:rPr>
                <w:rFonts w:ascii="標楷體" w:eastAsia="標楷體" w:hAnsi="標楷體" w:cs="Times New Roman" w:hint="eastAsia"/>
                <w:color w:val="000000"/>
                <w:sz w:val="28"/>
                <w:szCs w:val="28"/>
              </w:rPr>
              <w:t>（11-</w:t>
            </w:r>
            <w:r>
              <w:rPr>
                <w:rFonts w:ascii="標楷體" w:eastAsia="標楷體" w:hAnsi="標楷體" w:cs="Times New Roman" w:hint="eastAsia"/>
                <w:color w:val="000000"/>
                <w:sz w:val="28"/>
                <w:szCs w:val="28"/>
              </w:rPr>
              <w:t>2</w:t>
            </w:r>
            <w:r w:rsidRPr="000E74F1">
              <w:rPr>
                <w:rFonts w:ascii="標楷體" w:eastAsia="標楷體" w:hAnsi="標楷體" w:cs="Times New Roman" w:hint="eastAsia"/>
                <w:color w:val="000000"/>
                <w:sz w:val="28"/>
                <w:szCs w:val="28"/>
              </w:rPr>
              <w:t>-</w:t>
            </w:r>
            <w:r>
              <w:rPr>
                <w:rFonts w:ascii="標楷體" w:eastAsia="標楷體" w:hAnsi="標楷體" w:cs="Times New Roman" w:hint="eastAsia"/>
                <w:color w:val="000000"/>
                <w:sz w:val="28"/>
                <w:szCs w:val="28"/>
              </w:rPr>
              <w:t>13</w:t>
            </w:r>
            <w:r w:rsidRPr="000E74F1">
              <w:rPr>
                <w:rFonts w:ascii="標楷體" w:eastAsia="標楷體" w:hAnsi="標楷體" w:cs="Times New Roman" w:hint="eastAsia"/>
                <w:color w:val="000000"/>
                <w:sz w:val="28"/>
                <w:szCs w:val="28"/>
              </w:rPr>
              <w:t>）院會決議：交付黨團協商，並由</w:t>
            </w:r>
            <w:r w:rsidRPr="008A131A">
              <w:rPr>
                <w:rFonts w:ascii="標楷體" w:eastAsia="標楷體" w:hAnsi="標楷體" w:cs="Times New Roman" w:hint="eastAsia"/>
                <w:color w:val="000000"/>
                <w:sz w:val="28"/>
                <w:szCs w:val="28"/>
              </w:rPr>
              <w:t>國民黨黨團</w:t>
            </w:r>
            <w:r w:rsidRPr="000E74F1">
              <w:rPr>
                <w:rFonts w:ascii="標楷體" w:eastAsia="標楷體" w:hAnsi="標楷體" w:cs="Times New Roman" w:hint="eastAsia"/>
                <w:color w:val="000000"/>
                <w:sz w:val="28"/>
                <w:szCs w:val="28"/>
              </w:rPr>
              <w:t>負責召集協商。</w:t>
            </w:r>
          </w:p>
        </w:tc>
      </w:tr>
      <w:tr w:rsidR="00610EF4" w:rsidRPr="00A94892" w14:paraId="5BD3C7F3" w14:textId="77777777" w:rsidTr="00A90889">
        <w:trPr>
          <w:jc w:val="center"/>
        </w:trPr>
        <w:tc>
          <w:tcPr>
            <w:tcW w:w="567" w:type="dxa"/>
            <w:tcBorders>
              <w:top w:val="single" w:sz="4" w:space="0" w:color="auto"/>
              <w:bottom w:val="single" w:sz="4" w:space="0" w:color="auto"/>
            </w:tcBorders>
            <w:vAlign w:val="center"/>
          </w:tcPr>
          <w:p w14:paraId="043C1161" w14:textId="77777777" w:rsidR="00610EF4" w:rsidRPr="00A94892" w:rsidRDefault="00610EF4" w:rsidP="00610EF4">
            <w:pPr>
              <w:widowControl/>
              <w:numPr>
                <w:ilvl w:val="0"/>
                <w:numId w:val="1"/>
              </w:numPr>
              <w:spacing w:line="360" w:lineRule="exact"/>
              <w:ind w:left="446" w:hanging="284"/>
              <w:jc w:val="center"/>
              <w:rPr>
                <w:rFonts w:ascii="標楷體" w:eastAsia="標楷體" w:hAnsi="標楷體" w:cs="Times New Roman"/>
                <w:sz w:val="28"/>
                <w:szCs w:val="20"/>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FC09BF0" w14:textId="193366C3" w:rsidR="00610EF4" w:rsidRPr="00610EF4" w:rsidRDefault="00610EF4" w:rsidP="00610EF4">
            <w:pPr>
              <w:spacing w:line="360" w:lineRule="exact"/>
              <w:jc w:val="both"/>
              <w:rPr>
                <w:rFonts w:ascii="標楷體" w:eastAsia="標楷體" w:hAnsi="標楷體" w:cs="Times New Roman"/>
                <w:color w:val="000000"/>
                <w:sz w:val="28"/>
                <w:szCs w:val="28"/>
              </w:rPr>
            </w:pPr>
            <w:r w:rsidRPr="00610EF4">
              <w:rPr>
                <w:rFonts w:ascii="標楷體" w:eastAsia="標楷體" w:hAnsi="標楷體" w:cs="Times New Roman" w:hint="eastAsia"/>
                <w:color w:val="000000"/>
                <w:sz w:val="28"/>
                <w:szCs w:val="28"/>
              </w:rPr>
              <w:t>台灣民眾黨黨團提案要求行政院在有關水質安全及環評法規檢討完成前，暫停核准任何水庫型光電執照，以避免使國家</w:t>
            </w:r>
          </w:p>
          <w:p w14:paraId="0F7363CC" w14:textId="0AB987EF" w:rsidR="00610EF4" w:rsidRPr="00C36B58" w:rsidRDefault="00610EF4" w:rsidP="00610EF4">
            <w:pPr>
              <w:spacing w:line="360" w:lineRule="exact"/>
              <w:jc w:val="both"/>
              <w:rPr>
                <w:rFonts w:ascii="標楷體" w:eastAsia="標楷體" w:hAnsi="標楷體" w:cs="Times New Roman"/>
                <w:color w:val="000000"/>
                <w:sz w:val="28"/>
                <w:szCs w:val="28"/>
              </w:rPr>
            </w:pPr>
            <w:r w:rsidRPr="00610EF4">
              <w:rPr>
                <w:rFonts w:ascii="標楷體" w:eastAsia="標楷體" w:hAnsi="標楷體" w:cs="Times New Roman" w:hint="eastAsia"/>
                <w:color w:val="000000"/>
                <w:sz w:val="28"/>
                <w:szCs w:val="28"/>
              </w:rPr>
              <w:t>最關鍵之水資源安全暴露於高風險之實驗性操作中，致使不當開發侵入民生水源區，</w:t>
            </w:r>
            <w:proofErr w:type="gramStart"/>
            <w:r w:rsidRPr="00610EF4">
              <w:rPr>
                <w:rFonts w:ascii="標楷體" w:eastAsia="標楷體" w:hAnsi="標楷體" w:cs="Times New Roman" w:hint="eastAsia"/>
                <w:color w:val="000000"/>
                <w:sz w:val="28"/>
                <w:szCs w:val="28"/>
              </w:rPr>
              <w:t>悖離</w:t>
            </w:r>
            <w:proofErr w:type="gramEnd"/>
            <w:r w:rsidRPr="00610EF4">
              <w:rPr>
                <w:rFonts w:ascii="標楷體" w:eastAsia="標楷體" w:hAnsi="標楷體" w:cs="Times New Roman" w:hint="eastAsia"/>
                <w:color w:val="000000"/>
                <w:sz w:val="28"/>
                <w:szCs w:val="28"/>
              </w:rPr>
              <w:t>社會公義與公共利益，是否有當？請公決案。</w:t>
            </w:r>
          </w:p>
        </w:tc>
        <w:tc>
          <w:tcPr>
            <w:tcW w:w="1413" w:type="dxa"/>
            <w:tcBorders>
              <w:top w:val="single" w:sz="4" w:space="0" w:color="auto"/>
              <w:left w:val="nil"/>
              <w:bottom w:val="single" w:sz="4" w:space="0" w:color="auto"/>
              <w:right w:val="single" w:sz="4" w:space="0" w:color="auto"/>
            </w:tcBorders>
            <w:shd w:val="clear" w:color="auto" w:fill="auto"/>
            <w:vAlign w:val="center"/>
          </w:tcPr>
          <w:p w14:paraId="30231C44" w14:textId="77777777" w:rsidR="00610EF4" w:rsidRDefault="00610EF4" w:rsidP="00610EF4">
            <w:pPr>
              <w:spacing w:line="360" w:lineRule="exact"/>
              <w:jc w:val="center"/>
              <w:rPr>
                <w:rFonts w:ascii="標楷體" w:eastAsia="標楷體" w:hAnsi="標楷體" w:cs="Times New Roman"/>
                <w:color w:val="000000"/>
                <w:sz w:val="28"/>
                <w:szCs w:val="28"/>
              </w:rPr>
            </w:pPr>
            <w:r w:rsidRPr="00C74D61">
              <w:rPr>
                <w:rFonts w:ascii="標楷體" w:eastAsia="標楷體" w:hAnsi="標楷體" w:cs="Times New Roman" w:hint="eastAsia"/>
                <w:color w:val="000000"/>
                <w:sz w:val="28"/>
                <w:szCs w:val="28"/>
              </w:rPr>
              <w:t>本院</w:t>
            </w:r>
          </w:p>
          <w:p w14:paraId="58C84D5E" w14:textId="4E0025FC" w:rsidR="00610EF4" w:rsidRPr="00C36B58" w:rsidRDefault="00610EF4" w:rsidP="00610EF4">
            <w:pPr>
              <w:spacing w:line="360" w:lineRule="exact"/>
              <w:jc w:val="center"/>
              <w:rPr>
                <w:rFonts w:ascii="標楷體" w:eastAsia="標楷體" w:hAnsi="標楷體" w:cs="Times New Roman"/>
                <w:color w:val="000000"/>
                <w:sz w:val="28"/>
                <w:szCs w:val="28"/>
              </w:rPr>
            </w:pPr>
            <w:r w:rsidRPr="00C74D61">
              <w:rPr>
                <w:rFonts w:ascii="標楷體" w:eastAsia="標楷體" w:hAnsi="標楷體" w:cs="Times New Roman" w:hint="eastAsia"/>
                <w:color w:val="000000"/>
                <w:sz w:val="28"/>
                <w:szCs w:val="28"/>
              </w:rPr>
              <w:t>台灣民眾黨黨團</w:t>
            </w:r>
          </w:p>
        </w:tc>
        <w:tc>
          <w:tcPr>
            <w:tcW w:w="1705" w:type="dxa"/>
            <w:tcBorders>
              <w:top w:val="single" w:sz="4" w:space="0" w:color="auto"/>
              <w:left w:val="nil"/>
              <w:bottom w:val="single" w:sz="4" w:space="0" w:color="auto"/>
              <w:right w:val="single" w:sz="4" w:space="0" w:color="auto"/>
            </w:tcBorders>
            <w:shd w:val="clear" w:color="auto" w:fill="auto"/>
            <w:vAlign w:val="center"/>
          </w:tcPr>
          <w:p w14:paraId="76BE00BF" w14:textId="21667441" w:rsidR="00610EF4" w:rsidRPr="00296DB8" w:rsidRDefault="00610EF4" w:rsidP="00610EF4">
            <w:pPr>
              <w:spacing w:line="360" w:lineRule="exact"/>
              <w:jc w:val="center"/>
              <w:rPr>
                <w:rFonts w:ascii="標楷體" w:eastAsia="標楷體" w:hAnsi="標楷體" w:cs="Times New Roman"/>
                <w:color w:val="000000"/>
                <w:sz w:val="28"/>
                <w:szCs w:val="28"/>
              </w:rPr>
            </w:pPr>
            <w:r w:rsidRPr="00296DB8">
              <w:rPr>
                <w:rFonts w:ascii="標楷體" w:eastAsia="標楷體" w:hAnsi="標楷體" w:cs="Times New Roman"/>
                <w:color w:val="000000"/>
                <w:sz w:val="28"/>
                <w:szCs w:val="28"/>
              </w:rPr>
              <w:t>11</w:t>
            </w:r>
            <w:r w:rsidR="00A90889">
              <w:rPr>
                <w:rFonts w:ascii="標楷體" w:eastAsia="標楷體" w:hAnsi="標楷體" w:cs="Times New Roman" w:hint="eastAsia"/>
                <w:color w:val="000000"/>
                <w:sz w:val="28"/>
                <w:szCs w:val="28"/>
              </w:rPr>
              <w:t>4</w:t>
            </w:r>
            <w:r w:rsidRPr="00296DB8">
              <w:rPr>
                <w:rFonts w:ascii="標楷體" w:eastAsia="標楷體" w:hAnsi="標楷體" w:cs="Times New Roman"/>
                <w:color w:val="000000"/>
                <w:sz w:val="28"/>
                <w:szCs w:val="28"/>
              </w:rPr>
              <w:t>.</w:t>
            </w:r>
            <w:r w:rsidR="00A90889">
              <w:rPr>
                <w:rFonts w:ascii="標楷體" w:eastAsia="標楷體" w:hAnsi="標楷體" w:cs="Times New Roman" w:hint="eastAsia"/>
                <w:color w:val="000000"/>
                <w:sz w:val="28"/>
                <w:szCs w:val="28"/>
              </w:rPr>
              <w:t>10</w:t>
            </w:r>
            <w:r w:rsidRPr="00296DB8">
              <w:rPr>
                <w:rFonts w:ascii="標楷體" w:eastAsia="標楷體" w:hAnsi="標楷體" w:cs="Times New Roman"/>
                <w:color w:val="000000"/>
                <w:sz w:val="28"/>
                <w:szCs w:val="28"/>
              </w:rPr>
              <w:t>.</w:t>
            </w:r>
            <w:r w:rsidR="00A90889">
              <w:rPr>
                <w:rFonts w:ascii="標楷體" w:eastAsia="標楷體" w:hAnsi="標楷體" w:cs="Times New Roman" w:hint="eastAsia"/>
                <w:color w:val="000000"/>
                <w:sz w:val="28"/>
                <w:szCs w:val="28"/>
              </w:rPr>
              <w:t>17</w:t>
            </w:r>
          </w:p>
          <w:p w14:paraId="174CFB33" w14:textId="739FD870" w:rsidR="00610EF4" w:rsidRPr="00C36B58" w:rsidRDefault="00610EF4" w:rsidP="00610EF4">
            <w:pPr>
              <w:spacing w:line="360" w:lineRule="exact"/>
              <w:jc w:val="center"/>
              <w:rPr>
                <w:rFonts w:ascii="標楷體" w:eastAsia="標楷體" w:hAnsi="標楷體" w:cs="Times New Roman"/>
                <w:color w:val="000000"/>
                <w:sz w:val="28"/>
                <w:szCs w:val="28"/>
              </w:rPr>
            </w:pPr>
            <w:r w:rsidRPr="00296DB8">
              <w:rPr>
                <w:rFonts w:ascii="標楷體" w:eastAsia="標楷體" w:hAnsi="標楷體" w:cs="Times New Roman"/>
                <w:color w:val="000000"/>
                <w:sz w:val="28"/>
                <w:szCs w:val="28"/>
              </w:rPr>
              <w:t>(1</w:t>
            </w:r>
            <w:r>
              <w:rPr>
                <w:rFonts w:ascii="標楷體" w:eastAsia="標楷體" w:hAnsi="標楷體" w:cs="Times New Roman"/>
                <w:color w:val="000000"/>
                <w:sz w:val="28"/>
                <w:szCs w:val="28"/>
              </w:rPr>
              <w:t>1</w:t>
            </w:r>
            <w:r w:rsidRPr="00296DB8">
              <w:rPr>
                <w:rFonts w:ascii="標楷體" w:eastAsia="標楷體" w:hAnsi="標楷體" w:cs="Times New Roman"/>
                <w:color w:val="000000"/>
                <w:sz w:val="28"/>
                <w:szCs w:val="28"/>
              </w:rPr>
              <w:t>-</w:t>
            </w:r>
            <w:r w:rsidR="00A90889">
              <w:rPr>
                <w:rFonts w:ascii="標楷體" w:eastAsia="標楷體" w:hAnsi="標楷體" w:cs="Times New Roman" w:hint="eastAsia"/>
                <w:color w:val="000000"/>
                <w:sz w:val="28"/>
                <w:szCs w:val="28"/>
              </w:rPr>
              <w:t>4</w:t>
            </w:r>
            <w:r w:rsidRPr="00296DB8">
              <w:rPr>
                <w:rFonts w:ascii="標楷體" w:eastAsia="標楷體" w:hAnsi="標楷體" w:cs="Times New Roman"/>
                <w:color w:val="000000"/>
                <w:sz w:val="28"/>
                <w:szCs w:val="28"/>
              </w:rPr>
              <w:t>-</w:t>
            </w:r>
            <w:r w:rsidR="00A90889">
              <w:rPr>
                <w:rFonts w:ascii="標楷體" w:eastAsia="標楷體" w:hAnsi="標楷體" w:cs="Times New Roman" w:hint="eastAsia"/>
                <w:color w:val="000000"/>
                <w:sz w:val="28"/>
                <w:szCs w:val="28"/>
              </w:rPr>
              <w:t>5</w:t>
            </w:r>
            <w:r w:rsidRPr="00296DB8">
              <w:rPr>
                <w:rFonts w:ascii="標楷體" w:eastAsia="標楷體" w:hAnsi="標楷體" w:cs="Times New Roman"/>
                <w:color w:val="000000"/>
                <w:sz w:val="28"/>
                <w:szCs w:val="28"/>
              </w:rPr>
              <w:t>)</w:t>
            </w:r>
          </w:p>
        </w:tc>
        <w:tc>
          <w:tcPr>
            <w:tcW w:w="3118" w:type="dxa"/>
            <w:tcBorders>
              <w:top w:val="single" w:sz="4" w:space="0" w:color="auto"/>
              <w:left w:val="nil"/>
              <w:bottom w:val="single" w:sz="4" w:space="0" w:color="auto"/>
              <w:right w:val="single" w:sz="4" w:space="0" w:color="auto"/>
            </w:tcBorders>
            <w:shd w:val="clear" w:color="auto" w:fill="auto"/>
            <w:vAlign w:val="center"/>
          </w:tcPr>
          <w:p w14:paraId="7F4D8427" w14:textId="71F3BE77" w:rsidR="00DF63DD" w:rsidRPr="000E74F1" w:rsidRDefault="00610EF4" w:rsidP="00366CB8">
            <w:pPr>
              <w:pStyle w:val="ac"/>
              <w:numPr>
                <w:ilvl w:val="0"/>
                <w:numId w:val="20"/>
              </w:numPr>
              <w:spacing w:line="360" w:lineRule="exact"/>
              <w:ind w:leftChars="0" w:left="284" w:hanging="284"/>
              <w:jc w:val="both"/>
              <w:rPr>
                <w:rFonts w:ascii="標楷體" w:eastAsia="標楷體" w:hAnsi="標楷體" w:cs="Times New Roman"/>
                <w:color w:val="000000"/>
                <w:sz w:val="28"/>
                <w:szCs w:val="28"/>
              </w:rPr>
            </w:pPr>
            <w:r w:rsidRPr="002660A5">
              <w:rPr>
                <w:rFonts w:ascii="標楷體" w:eastAsia="標楷體" w:hAnsi="標楷體" w:cs="Times New Roman" w:hint="eastAsia"/>
                <w:color w:val="000000"/>
                <w:sz w:val="28"/>
                <w:szCs w:val="28"/>
              </w:rPr>
              <w:t>11</w:t>
            </w:r>
            <w:r w:rsidR="00A90889">
              <w:rPr>
                <w:rFonts w:ascii="標楷體" w:eastAsia="標楷體" w:hAnsi="標楷體" w:cs="Times New Roman" w:hint="eastAsia"/>
                <w:color w:val="000000"/>
                <w:sz w:val="28"/>
                <w:szCs w:val="28"/>
              </w:rPr>
              <w:t>4</w:t>
            </w:r>
            <w:r w:rsidRPr="002660A5">
              <w:rPr>
                <w:rFonts w:ascii="標楷體" w:eastAsia="標楷體" w:hAnsi="標楷體" w:cs="Times New Roman" w:hint="eastAsia"/>
                <w:color w:val="000000"/>
                <w:sz w:val="28"/>
                <w:szCs w:val="28"/>
              </w:rPr>
              <w:t>.</w:t>
            </w:r>
            <w:r w:rsidR="00A90889">
              <w:rPr>
                <w:rFonts w:ascii="標楷體" w:eastAsia="標楷體" w:hAnsi="標楷體" w:cs="Times New Roman" w:hint="eastAsia"/>
                <w:color w:val="000000"/>
                <w:sz w:val="28"/>
                <w:szCs w:val="28"/>
              </w:rPr>
              <w:t>10</w:t>
            </w:r>
            <w:r w:rsidRPr="002660A5">
              <w:rPr>
                <w:rFonts w:ascii="標楷體" w:eastAsia="標楷體" w:hAnsi="標楷體" w:cs="Times New Roman" w:hint="eastAsia"/>
                <w:color w:val="000000"/>
                <w:sz w:val="28"/>
                <w:szCs w:val="28"/>
              </w:rPr>
              <w:t>.</w:t>
            </w:r>
            <w:r w:rsidR="00A90889">
              <w:rPr>
                <w:rFonts w:ascii="標楷體" w:eastAsia="標楷體" w:hAnsi="標楷體" w:cs="Times New Roman" w:hint="eastAsia"/>
                <w:color w:val="000000"/>
                <w:sz w:val="28"/>
                <w:szCs w:val="28"/>
              </w:rPr>
              <w:t>17</w:t>
            </w:r>
            <w:r w:rsidRPr="002660A5">
              <w:rPr>
                <w:rFonts w:ascii="標楷體" w:eastAsia="標楷體" w:hAnsi="標楷體" w:cs="Times New Roman" w:hint="eastAsia"/>
                <w:color w:val="000000"/>
                <w:sz w:val="28"/>
                <w:szCs w:val="28"/>
              </w:rPr>
              <w:t>（1</w:t>
            </w:r>
            <w:r w:rsidRPr="002660A5">
              <w:rPr>
                <w:rFonts w:ascii="標楷體" w:eastAsia="標楷體" w:hAnsi="標楷體" w:cs="Times New Roman"/>
                <w:color w:val="000000"/>
                <w:sz w:val="28"/>
                <w:szCs w:val="28"/>
              </w:rPr>
              <w:t>1</w:t>
            </w:r>
            <w:r w:rsidRPr="002660A5">
              <w:rPr>
                <w:rFonts w:ascii="標楷體" w:eastAsia="標楷體" w:hAnsi="標楷體" w:cs="Times New Roman" w:hint="eastAsia"/>
                <w:color w:val="000000"/>
                <w:sz w:val="28"/>
                <w:szCs w:val="28"/>
              </w:rPr>
              <w:t>-</w:t>
            </w:r>
            <w:r w:rsidR="00A90889">
              <w:rPr>
                <w:rFonts w:ascii="標楷體" w:eastAsia="標楷體" w:hAnsi="標楷體" w:cs="Times New Roman" w:hint="eastAsia"/>
                <w:color w:val="000000"/>
                <w:sz w:val="28"/>
                <w:szCs w:val="28"/>
              </w:rPr>
              <w:t>4</w:t>
            </w:r>
            <w:r w:rsidRPr="002660A5">
              <w:rPr>
                <w:rFonts w:ascii="標楷體" w:eastAsia="標楷體" w:hAnsi="標楷體" w:cs="Times New Roman" w:hint="eastAsia"/>
                <w:color w:val="000000"/>
                <w:sz w:val="28"/>
                <w:szCs w:val="28"/>
              </w:rPr>
              <w:t>-</w:t>
            </w:r>
            <w:r w:rsidR="00A90889">
              <w:rPr>
                <w:rFonts w:ascii="標楷體" w:eastAsia="標楷體" w:hAnsi="標楷體" w:cs="Times New Roman" w:hint="eastAsia"/>
                <w:color w:val="000000"/>
                <w:sz w:val="28"/>
                <w:szCs w:val="28"/>
              </w:rPr>
              <w:t>5</w:t>
            </w:r>
            <w:r w:rsidRPr="002660A5">
              <w:rPr>
                <w:rFonts w:ascii="標楷體" w:eastAsia="標楷體" w:hAnsi="標楷體" w:cs="Times New Roman" w:hint="eastAsia"/>
                <w:color w:val="000000"/>
                <w:sz w:val="28"/>
                <w:szCs w:val="28"/>
              </w:rPr>
              <w:t>）院會決議：交付黨團協商，並由台灣民眾黨黨團負責召集協商。</w:t>
            </w:r>
          </w:p>
        </w:tc>
      </w:tr>
      <w:tr w:rsidR="00970B8D" w:rsidRPr="00A94892" w14:paraId="4B1861DC" w14:textId="77777777" w:rsidTr="00A90889">
        <w:trPr>
          <w:jc w:val="center"/>
        </w:trPr>
        <w:tc>
          <w:tcPr>
            <w:tcW w:w="567" w:type="dxa"/>
            <w:tcBorders>
              <w:top w:val="single" w:sz="4" w:space="0" w:color="auto"/>
              <w:bottom w:val="single" w:sz="4" w:space="0" w:color="auto"/>
            </w:tcBorders>
            <w:vAlign w:val="center"/>
          </w:tcPr>
          <w:p w14:paraId="12E017B8" w14:textId="77777777" w:rsidR="00970B8D" w:rsidRPr="00A94892" w:rsidRDefault="00970B8D" w:rsidP="00610EF4">
            <w:pPr>
              <w:widowControl/>
              <w:numPr>
                <w:ilvl w:val="0"/>
                <w:numId w:val="1"/>
              </w:numPr>
              <w:spacing w:line="360" w:lineRule="exact"/>
              <w:ind w:left="446" w:hanging="284"/>
              <w:jc w:val="center"/>
              <w:rPr>
                <w:rFonts w:ascii="標楷體" w:eastAsia="標楷體" w:hAnsi="標楷體" w:cs="Times New Roman"/>
                <w:sz w:val="28"/>
                <w:szCs w:val="20"/>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39FA9B7A" w14:textId="0FE53561" w:rsidR="00970B8D" w:rsidRPr="00610EF4" w:rsidRDefault="00970B8D" w:rsidP="00970B8D">
            <w:pPr>
              <w:spacing w:line="360" w:lineRule="exact"/>
              <w:jc w:val="both"/>
              <w:rPr>
                <w:rFonts w:ascii="標楷體" w:eastAsia="標楷體" w:hAnsi="標楷體" w:cs="Times New Roman"/>
                <w:color w:val="000000"/>
                <w:sz w:val="28"/>
                <w:szCs w:val="28"/>
              </w:rPr>
            </w:pPr>
            <w:r w:rsidRPr="00970B8D">
              <w:rPr>
                <w:rFonts w:ascii="標楷體" w:eastAsia="標楷體" w:hAnsi="標楷體" w:cs="Times New Roman" w:hint="eastAsia"/>
                <w:color w:val="000000"/>
                <w:sz w:val="28"/>
                <w:szCs w:val="28"/>
              </w:rPr>
              <w:t>建請院會作成決議：「針對開放</w:t>
            </w:r>
            <w:proofErr w:type="gramStart"/>
            <w:r w:rsidRPr="00970B8D">
              <w:rPr>
                <w:rFonts w:ascii="標楷體" w:eastAsia="標楷體" w:hAnsi="標楷體" w:cs="Times New Roman" w:hint="eastAsia"/>
                <w:color w:val="000000"/>
                <w:sz w:val="28"/>
                <w:szCs w:val="28"/>
              </w:rPr>
              <w:t>印度移工來</w:t>
            </w:r>
            <w:proofErr w:type="gramEnd"/>
            <w:r w:rsidRPr="00970B8D">
              <w:rPr>
                <w:rFonts w:ascii="標楷體" w:eastAsia="標楷體" w:hAnsi="標楷體" w:cs="Times New Roman" w:hint="eastAsia"/>
                <w:color w:val="000000"/>
                <w:sz w:val="28"/>
                <w:szCs w:val="28"/>
              </w:rPr>
              <w:t>台，國人深感憂心，要求行政院院長率同相關部會首長向立法院提出『開放</w:t>
            </w:r>
            <w:proofErr w:type="gramStart"/>
            <w:r w:rsidRPr="00970B8D">
              <w:rPr>
                <w:rFonts w:ascii="標楷體" w:eastAsia="標楷體" w:hAnsi="標楷體" w:cs="Times New Roman" w:hint="eastAsia"/>
                <w:color w:val="000000"/>
                <w:sz w:val="28"/>
                <w:szCs w:val="28"/>
              </w:rPr>
              <w:t>印度移工來</w:t>
            </w:r>
            <w:proofErr w:type="gramEnd"/>
            <w:r w:rsidRPr="00970B8D">
              <w:rPr>
                <w:rFonts w:ascii="標楷體" w:eastAsia="標楷體" w:hAnsi="標楷體" w:cs="Times New Roman" w:hint="eastAsia"/>
                <w:color w:val="000000"/>
                <w:sz w:val="28"/>
                <w:szCs w:val="28"/>
              </w:rPr>
              <w:t>台對我國整體勞工政策與社會治安的衝擊及相關配套（含強化國與國直聘制度及失聯移工強制遣返機制）防治作為』專案報告，並備質詢。」是否有當？請公決</w:t>
            </w:r>
            <w:r w:rsidRPr="00970B8D">
              <w:rPr>
                <w:rFonts w:ascii="標楷體" w:eastAsia="標楷體" w:hAnsi="標楷體" w:cs="Times New Roman" w:hint="eastAsia"/>
                <w:color w:val="000000"/>
                <w:sz w:val="28"/>
                <w:szCs w:val="28"/>
              </w:rPr>
              <w:lastRenderedPageBreak/>
              <w:t>案。</w:t>
            </w:r>
          </w:p>
        </w:tc>
        <w:tc>
          <w:tcPr>
            <w:tcW w:w="1413" w:type="dxa"/>
            <w:tcBorders>
              <w:top w:val="single" w:sz="4" w:space="0" w:color="auto"/>
              <w:left w:val="nil"/>
              <w:bottom w:val="single" w:sz="4" w:space="0" w:color="auto"/>
              <w:right w:val="single" w:sz="4" w:space="0" w:color="auto"/>
            </w:tcBorders>
            <w:shd w:val="clear" w:color="auto" w:fill="auto"/>
            <w:vAlign w:val="center"/>
          </w:tcPr>
          <w:p w14:paraId="67981E0D" w14:textId="77777777" w:rsidR="00970B8D" w:rsidRPr="00970B8D" w:rsidRDefault="00970B8D" w:rsidP="00970B8D">
            <w:pPr>
              <w:spacing w:line="360" w:lineRule="exact"/>
              <w:jc w:val="center"/>
              <w:rPr>
                <w:rFonts w:ascii="標楷體" w:eastAsia="標楷體" w:hAnsi="標楷體" w:cs="Times New Roman"/>
                <w:color w:val="000000"/>
                <w:sz w:val="28"/>
                <w:szCs w:val="28"/>
              </w:rPr>
            </w:pPr>
            <w:r w:rsidRPr="00970B8D">
              <w:rPr>
                <w:rFonts w:ascii="標楷體" w:eastAsia="標楷體" w:hAnsi="標楷體" w:cs="Times New Roman" w:hint="eastAsia"/>
                <w:color w:val="000000"/>
                <w:sz w:val="28"/>
                <w:szCs w:val="28"/>
              </w:rPr>
              <w:lastRenderedPageBreak/>
              <w:t>本院</w:t>
            </w:r>
          </w:p>
          <w:p w14:paraId="51C5B9C1" w14:textId="77777777" w:rsidR="00970B8D" w:rsidRPr="00970B8D" w:rsidRDefault="00970B8D" w:rsidP="00970B8D">
            <w:pPr>
              <w:spacing w:line="360" w:lineRule="exact"/>
              <w:jc w:val="center"/>
              <w:rPr>
                <w:rFonts w:ascii="標楷體" w:eastAsia="標楷體" w:hAnsi="標楷體" w:cs="Times New Roman"/>
                <w:color w:val="000000"/>
                <w:sz w:val="28"/>
                <w:szCs w:val="28"/>
              </w:rPr>
            </w:pPr>
            <w:r w:rsidRPr="00970B8D">
              <w:rPr>
                <w:rFonts w:ascii="標楷體" w:eastAsia="標楷體" w:hAnsi="標楷體" w:cs="Times New Roman" w:hint="eastAsia"/>
                <w:color w:val="000000"/>
                <w:sz w:val="28"/>
                <w:szCs w:val="28"/>
              </w:rPr>
              <w:t>國民黨</w:t>
            </w:r>
          </w:p>
          <w:p w14:paraId="5E2B628C" w14:textId="29740392" w:rsidR="00970B8D" w:rsidRPr="00C74D61" w:rsidRDefault="00970B8D" w:rsidP="00970B8D">
            <w:pPr>
              <w:spacing w:line="360" w:lineRule="exact"/>
              <w:jc w:val="center"/>
              <w:rPr>
                <w:rFonts w:ascii="標楷體" w:eastAsia="標楷體" w:hAnsi="標楷體" w:cs="Times New Roman"/>
                <w:color w:val="000000"/>
                <w:sz w:val="28"/>
                <w:szCs w:val="28"/>
              </w:rPr>
            </w:pPr>
            <w:r w:rsidRPr="00970B8D">
              <w:rPr>
                <w:rFonts w:ascii="標楷體" w:eastAsia="標楷體" w:hAnsi="標楷體" w:cs="Times New Roman" w:hint="eastAsia"/>
                <w:color w:val="000000"/>
                <w:sz w:val="28"/>
                <w:szCs w:val="28"/>
              </w:rPr>
              <w:t>黨團</w:t>
            </w:r>
          </w:p>
        </w:tc>
        <w:tc>
          <w:tcPr>
            <w:tcW w:w="1705" w:type="dxa"/>
            <w:tcBorders>
              <w:top w:val="single" w:sz="4" w:space="0" w:color="auto"/>
              <w:left w:val="nil"/>
              <w:bottom w:val="single" w:sz="4" w:space="0" w:color="auto"/>
              <w:right w:val="single" w:sz="4" w:space="0" w:color="auto"/>
            </w:tcBorders>
            <w:shd w:val="clear" w:color="auto" w:fill="auto"/>
            <w:vAlign w:val="center"/>
          </w:tcPr>
          <w:p w14:paraId="25856786" w14:textId="74AA81D5" w:rsidR="00970B8D" w:rsidRPr="00970B8D" w:rsidRDefault="00970B8D" w:rsidP="00970B8D">
            <w:pPr>
              <w:spacing w:line="360" w:lineRule="exact"/>
              <w:jc w:val="center"/>
              <w:rPr>
                <w:rFonts w:ascii="標楷體" w:eastAsia="標楷體" w:hAnsi="標楷體" w:cs="Times New Roman"/>
                <w:color w:val="000000"/>
                <w:sz w:val="28"/>
                <w:szCs w:val="28"/>
              </w:rPr>
            </w:pPr>
            <w:r w:rsidRPr="00970B8D">
              <w:rPr>
                <w:rFonts w:ascii="標楷體" w:eastAsia="標楷體" w:hAnsi="標楷體" w:cs="Times New Roman"/>
                <w:color w:val="000000"/>
                <w:sz w:val="28"/>
                <w:szCs w:val="28"/>
              </w:rPr>
              <w:t>11</w:t>
            </w:r>
            <w:r>
              <w:rPr>
                <w:rFonts w:ascii="標楷體" w:eastAsia="標楷體" w:hAnsi="標楷體" w:cs="Times New Roman" w:hint="eastAsia"/>
                <w:color w:val="000000"/>
                <w:sz w:val="28"/>
                <w:szCs w:val="28"/>
              </w:rPr>
              <w:t>5</w:t>
            </w:r>
            <w:r w:rsidRPr="00970B8D">
              <w:rPr>
                <w:rFonts w:ascii="標楷體" w:eastAsia="標楷體" w:hAnsi="標楷體" w:cs="Times New Roman"/>
                <w:color w:val="000000"/>
                <w:sz w:val="28"/>
                <w:szCs w:val="28"/>
              </w:rPr>
              <w:t>.</w:t>
            </w:r>
            <w:r>
              <w:rPr>
                <w:rFonts w:ascii="標楷體" w:eastAsia="標楷體" w:hAnsi="標楷體" w:cs="Times New Roman" w:hint="eastAsia"/>
                <w:color w:val="000000"/>
                <w:sz w:val="28"/>
                <w:szCs w:val="28"/>
              </w:rPr>
              <w:t>4</w:t>
            </w:r>
            <w:r w:rsidRPr="00970B8D">
              <w:rPr>
                <w:rFonts w:ascii="標楷體" w:eastAsia="標楷體" w:hAnsi="標楷體" w:cs="Times New Roman"/>
                <w:color w:val="000000"/>
                <w:sz w:val="28"/>
                <w:szCs w:val="28"/>
              </w:rPr>
              <w:t>.17</w:t>
            </w:r>
          </w:p>
          <w:p w14:paraId="41707CC9" w14:textId="61F92F67" w:rsidR="00970B8D" w:rsidRPr="00296DB8" w:rsidRDefault="00970B8D" w:rsidP="00970B8D">
            <w:pPr>
              <w:spacing w:line="360" w:lineRule="exact"/>
              <w:jc w:val="center"/>
              <w:rPr>
                <w:rFonts w:ascii="標楷體" w:eastAsia="標楷體" w:hAnsi="標楷體" w:cs="Times New Roman"/>
                <w:color w:val="000000"/>
                <w:sz w:val="28"/>
                <w:szCs w:val="28"/>
              </w:rPr>
            </w:pPr>
            <w:r w:rsidRPr="00970B8D">
              <w:rPr>
                <w:rFonts w:ascii="標楷體" w:eastAsia="標楷體" w:hAnsi="標楷體" w:cs="Times New Roman"/>
                <w:color w:val="000000"/>
                <w:sz w:val="28"/>
                <w:szCs w:val="28"/>
              </w:rPr>
              <w:t>(11-</w:t>
            </w:r>
            <w:r>
              <w:rPr>
                <w:rFonts w:ascii="標楷體" w:eastAsia="標楷體" w:hAnsi="標楷體" w:cs="Times New Roman" w:hint="eastAsia"/>
                <w:color w:val="000000"/>
                <w:sz w:val="28"/>
                <w:szCs w:val="28"/>
              </w:rPr>
              <w:t>5</w:t>
            </w:r>
            <w:r w:rsidRPr="00970B8D">
              <w:rPr>
                <w:rFonts w:ascii="標楷體" w:eastAsia="標楷體" w:hAnsi="標楷體" w:cs="Times New Roman"/>
                <w:color w:val="000000"/>
                <w:sz w:val="28"/>
                <w:szCs w:val="28"/>
              </w:rPr>
              <w:t>-</w:t>
            </w:r>
            <w:r>
              <w:rPr>
                <w:rFonts w:ascii="標楷體" w:eastAsia="標楷體" w:hAnsi="標楷體" w:cs="Times New Roman" w:hint="eastAsia"/>
                <w:color w:val="000000"/>
                <w:sz w:val="28"/>
                <w:szCs w:val="28"/>
              </w:rPr>
              <w:t>7</w:t>
            </w:r>
            <w:r w:rsidRPr="00970B8D">
              <w:rPr>
                <w:rFonts w:ascii="標楷體" w:eastAsia="標楷體" w:hAnsi="標楷體" w:cs="Times New Roman"/>
                <w:color w:val="000000"/>
                <w:sz w:val="28"/>
                <w:szCs w:val="28"/>
              </w:rPr>
              <w:t>)</w:t>
            </w:r>
          </w:p>
        </w:tc>
        <w:tc>
          <w:tcPr>
            <w:tcW w:w="3118" w:type="dxa"/>
            <w:tcBorders>
              <w:top w:val="single" w:sz="4" w:space="0" w:color="auto"/>
              <w:left w:val="nil"/>
              <w:bottom w:val="single" w:sz="4" w:space="0" w:color="auto"/>
              <w:right w:val="single" w:sz="4" w:space="0" w:color="auto"/>
            </w:tcBorders>
            <w:shd w:val="clear" w:color="auto" w:fill="auto"/>
            <w:vAlign w:val="center"/>
          </w:tcPr>
          <w:p w14:paraId="13700264" w14:textId="556498A4" w:rsidR="00970B8D" w:rsidRPr="002660A5" w:rsidRDefault="00970B8D" w:rsidP="00970B8D">
            <w:pPr>
              <w:pStyle w:val="ac"/>
              <w:numPr>
                <w:ilvl w:val="0"/>
                <w:numId w:val="23"/>
              </w:numPr>
              <w:spacing w:line="360" w:lineRule="exact"/>
              <w:ind w:leftChars="0" w:left="284" w:hanging="284"/>
              <w:jc w:val="both"/>
              <w:rPr>
                <w:rFonts w:ascii="標楷體" w:eastAsia="標楷體" w:hAnsi="標楷體" w:cs="Times New Roman"/>
                <w:color w:val="000000"/>
                <w:sz w:val="28"/>
                <w:szCs w:val="28"/>
              </w:rPr>
            </w:pPr>
            <w:r w:rsidRPr="00970B8D">
              <w:rPr>
                <w:rFonts w:ascii="標楷體" w:eastAsia="標楷體" w:hAnsi="標楷體" w:cs="Times New Roman" w:hint="eastAsia"/>
                <w:color w:val="000000"/>
                <w:sz w:val="28"/>
                <w:szCs w:val="28"/>
              </w:rPr>
              <w:t>11</w:t>
            </w:r>
            <w:r>
              <w:rPr>
                <w:rFonts w:ascii="標楷體" w:eastAsia="標楷體" w:hAnsi="標楷體" w:cs="Times New Roman" w:hint="eastAsia"/>
                <w:color w:val="000000"/>
                <w:sz w:val="28"/>
                <w:szCs w:val="28"/>
              </w:rPr>
              <w:t>5</w:t>
            </w:r>
            <w:r w:rsidRPr="00970B8D">
              <w:rPr>
                <w:rFonts w:ascii="標楷體" w:eastAsia="標楷體" w:hAnsi="標楷體" w:cs="Times New Roman" w:hint="eastAsia"/>
                <w:color w:val="000000"/>
                <w:sz w:val="28"/>
                <w:szCs w:val="28"/>
              </w:rPr>
              <w:t>.</w:t>
            </w:r>
            <w:r>
              <w:rPr>
                <w:rFonts w:ascii="標楷體" w:eastAsia="標楷體" w:hAnsi="標楷體" w:cs="Times New Roman" w:hint="eastAsia"/>
                <w:color w:val="000000"/>
                <w:sz w:val="28"/>
                <w:szCs w:val="28"/>
              </w:rPr>
              <w:t>4</w:t>
            </w:r>
            <w:r w:rsidRPr="00970B8D">
              <w:rPr>
                <w:rFonts w:ascii="標楷體" w:eastAsia="標楷體" w:hAnsi="標楷體" w:cs="Times New Roman" w:hint="eastAsia"/>
                <w:color w:val="000000"/>
                <w:sz w:val="28"/>
                <w:szCs w:val="28"/>
              </w:rPr>
              <w:t>.17（11-</w:t>
            </w:r>
            <w:r>
              <w:rPr>
                <w:rFonts w:ascii="標楷體" w:eastAsia="標楷體" w:hAnsi="標楷體" w:cs="Times New Roman" w:hint="eastAsia"/>
                <w:color w:val="000000"/>
                <w:sz w:val="28"/>
                <w:szCs w:val="28"/>
              </w:rPr>
              <w:t>5</w:t>
            </w:r>
            <w:r w:rsidRPr="00970B8D">
              <w:rPr>
                <w:rFonts w:ascii="標楷體" w:eastAsia="標楷體" w:hAnsi="標楷體" w:cs="Times New Roman" w:hint="eastAsia"/>
                <w:color w:val="000000"/>
                <w:sz w:val="28"/>
                <w:szCs w:val="28"/>
              </w:rPr>
              <w:t>-</w:t>
            </w:r>
            <w:r>
              <w:rPr>
                <w:rFonts w:ascii="標楷體" w:eastAsia="標楷體" w:hAnsi="標楷體" w:cs="Times New Roman" w:hint="eastAsia"/>
                <w:color w:val="000000"/>
                <w:sz w:val="28"/>
                <w:szCs w:val="28"/>
              </w:rPr>
              <w:t>7</w:t>
            </w:r>
            <w:r w:rsidRPr="00970B8D">
              <w:rPr>
                <w:rFonts w:ascii="標楷體" w:eastAsia="標楷體" w:hAnsi="標楷體" w:cs="Times New Roman" w:hint="eastAsia"/>
                <w:color w:val="000000"/>
                <w:sz w:val="28"/>
                <w:szCs w:val="28"/>
              </w:rPr>
              <w:t>）院會決議：交付黨團協商，並由</w:t>
            </w:r>
            <w:r>
              <w:rPr>
                <w:rFonts w:ascii="標楷體" w:eastAsia="標楷體" w:hAnsi="標楷體" w:cs="Times New Roman" w:hint="eastAsia"/>
                <w:color w:val="000000"/>
                <w:sz w:val="28"/>
                <w:szCs w:val="28"/>
              </w:rPr>
              <w:t>國民</w:t>
            </w:r>
            <w:r w:rsidRPr="00970B8D">
              <w:rPr>
                <w:rFonts w:ascii="標楷體" w:eastAsia="標楷體" w:hAnsi="標楷體" w:cs="Times New Roman" w:hint="eastAsia"/>
                <w:color w:val="000000"/>
                <w:sz w:val="28"/>
                <w:szCs w:val="28"/>
              </w:rPr>
              <w:t>黨黨團負責召集協商。</w:t>
            </w:r>
          </w:p>
        </w:tc>
      </w:tr>
      <w:tr w:rsidR="000F10C0" w:rsidRPr="00A94892" w14:paraId="5BE6AC68" w14:textId="77777777" w:rsidTr="00A90889">
        <w:trPr>
          <w:jc w:val="center"/>
        </w:trPr>
        <w:tc>
          <w:tcPr>
            <w:tcW w:w="567" w:type="dxa"/>
            <w:tcBorders>
              <w:top w:val="single" w:sz="4" w:space="0" w:color="auto"/>
              <w:bottom w:val="single" w:sz="4" w:space="0" w:color="auto"/>
            </w:tcBorders>
            <w:vAlign w:val="center"/>
          </w:tcPr>
          <w:p w14:paraId="66346558" w14:textId="77777777" w:rsidR="000F10C0" w:rsidRPr="00A94892" w:rsidRDefault="000F10C0" w:rsidP="000F10C0">
            <w:pPr>
              <w:widowControl/>
              <w:numPr>
                <w:ilvl w:val="0"/>
                <w:numId w:val="1"/>
              </w:numPr>
              <w:spacing w:line="360" w:lineRule="exact"/>
              <w:ind w:left="446" w:hanging="284"/>
              <w:jc w:val="center"/>
              <w:rPr>
                <w:rFonts w:ascii="標楷體" w:eastAsia="標楷體" w:hAnsi="標楷體" w:cs="Times New Roman"/>
                <w:sz w:val="28"/>
                <w:szCs w:val="20"/>
              </w:rPr>
            </w:pP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0320CE98" w14:textId="6EE805D7" w:rsidR="000F10C0" w:rsidRPr="00970B8D" w:rsidRDefault="000F10C0" w:rsidP="000F10C0">
            <w:pPr>
              <w:spacing w:line="360" w:lineRule="exact"/>
              <w:jc w:val="both"/>
              <w:rPr>
                <w:rFonts w:ascii="標楷體" w:eastAsia="標楷體" w:hAnsi="標楷體" w:cs="Times New Roman"/>
                <w:color w:val="000000"/>
                <w:sz w:val="28"/>
                <w:szCs w:val="28"/>
              </w:rPr>
            </w:pPr>
            <w:r w:rsidRPr="006F07E3">
              <w:rPr>
                <w:rFonts w:ascii="標楷體" w:eastAsia="標楷體" w:hAnsi="標楷體" w:cs="Times New Roman" w:hint="eastAsia"/>
                <w:color w:val="000000"/>
                <w:sz w:val="28"/>
                <w:szCs w:val="28"/>
              </w:rPr>
              <w:t>建請院會作成決議：「針對『中聯油脂致癌</w:t>
            </w:r>
            <w:proofErr w:type="gramStart"/>
            <w:r w:rsidRPr="006F07E3">
              <w:rPr>
                <w:rFonts w:ascii="標楷體" w:eastAsia="標楷體" w:hAnsi="標楷體" w:cs="Times New Roman" w:hint="eastAsia"/>
                <w:color w:val="000000"/>
                <w:sz w:val="28"/>
                <w:szCs w:val="28"/>
              </w:rPr>
              <w:t>毒油襲</w:t>
            </w:r>
            <w:proofErr w:type="gramEnd"/>
            <w:r w:rsidRPr="006F07E3">
              <w:rPr>
                <w:rFonts w:ascii="標楷體" w:eastAsia="標楷體" w:hAnsi="標楷體" w:cs="Times New Roman" w:hint="eastAsia"/>
                <w:color w:val="000000"/>
                <w:sz w:val="28"/>
                <w:szCs w:val="28"/>
              </w:rPr>
              <w:t>台』連環</w:t>
            </w:r>
            <w:proofErr w:type="gramStart"/>
            <w:r w:rsidRPr="006F07E3">
              <w:rPr>
                <w:rFonts w:ascii="標楷體" w:eastAsia="標楷體" w:hAnsi="標楷體" w:cs="Times New Roman" w:hint="eastAsia"/>
                <w:color w:val="000000"/>
                <w:sz w:val="28"/>
                <w:szCs w:val="28"/>
              </w:rPr>
              <w:t>爆</w:t>
            </w:r>
            <w:proofErr w:type="gramEnd"/>
            <w:r w:rsidRPr="006F07E3">
              <w:rPr>
                <w:rFonts w:ascii="標楷體" w:eastAsia="標楷體" w:hAnsi="標楷體" w:cs="Times New Roman" w:hint="eastAsia"/>
                <w:color w:val="000000"/>
                <w:sz w:val="28"/>
                <w:szCs w:val="28"/>
              </w:rPr>
              <w:t>事件，國人迄今看不到真相，政府企圖蓋牌，並意</w:t>
            </w:r>
            <w:proofErr w:type="gramStart"/>
            <w:r w:rsidRPr="006F07E3">
              <w:rPr>
                <w:rFonts w:ascii="標楷體" w:eastAsia="標楷體" w:hAnsi="標楷體" w:cs="Times New Roman" w:hint="eastAsia"/>
                <w:color w:val="000000"/>
                <w:sz w:val="28"/>
                <w:szCs w:val="28"/>
              </w:rPr>
              <w:t>欲甩鍋</w:t>
            </w:r>
            <w:proofErr w:type="gramEnd"/>
            <w:r w:rsidRPr="006F07E3">
              <w:rPr>
                <w:rFonts w:ascii="標楷體" w:eastAsia="標楷體" w:hAnsi="標楷體" w:cs="Times New Roman" w:hint="eastAsia"/>
                <w:color w:val="000000"/>
                <w:sz w:val="28"/>
                <w:szCs w:val="28"/>
              </w:rPr>
              <w:t>地方政府，</w:t>
            </w:r>
            <w:proofErr w:type="gramStart"/>
            <w:r w:rsidRPr="006F07E3">
              <w:rPr>
                <w:rFonts w:ascii="標楷體" w:eastAsia="標楷體" w:hAnsi="標楷體" w:cs="Times New Roman" w:hint="eastAsia"/>
                <w:color w:val="000000"/>
                <w:sz w:val="28"/>
                <w:szCs w:val="28"/>
              </w:rPr>
              <w:t>爰</w:t>
            </w:r>
            <w:proofErr w:type="gramEnd"/>
            <w:r w:rsidRPr="006F07E3">
              <w:rPr>
                <w:rFonts w:ascii="標楷體" w:eastAsia="標楷體" w:hAnsi="標楷體" w:cs="Times New Roman" w:hint="eastAsia"/>
                <w:color w:val="000000"/>
                <w:sz w:val="28"/>
                <w:szCs w:val="28"/>
              </w:rPr>
              <w:t>要求賴卓政府比照103年</w:t>
            </w:r>
            <w:proofErr w:type="gramStart"/>
            <w:r w:rsidRPr="006F07E3">
              <w:rPr>
                <w:rFonts w:ascii="標楷體" w:eastAsia="標楷體" w:hAnsi="標楷體" w:cs="Times New Roman" w:hint="eastAsia"/>
                <w:color w:val="000000"/>
                <w:sz w:val="28"/>
                <w:szCs w:val="28"/>
              </w:rPr>
              <w:t>頂新油事件</w:t>
            </w:r>
            <w:proofErr w:type="gramEnd"/>
            <w:r w:rsidRPr="006F07E3">
              <w:rPr>
                <w:rFonts w:ascii="標楷體" w:eastAsia="標楷體" w:hAnsi="標楷體" w:cs="Times New Roman" w:hint="eastAsia"/>
                <w:color w:val="000000"/>
                <w:sz w:val="28"/>
                <w:szCs w:val="28"/>
              </w:rPr>
              <w:t>標準儘速處理，未全面查明流向與真相前，不得讓問題油品重新上架，以安民心，並儘速建立退貨及補償機制。」是否有當？請公決案。</w:t>
            </w:r>
          </w:p>
        </w:tc>
        <w:tc>
          <w:tcPr>
            <w:tcW w:w="1413" w:type="dxa"/>
            <w:tcBorders>
              <w:top w:val="single" w:sz="4" w:space="0" w:color="auto"/>
              <w:left w:val="nil"/>
              <w:bottom w:val="single" w:sz="4" w:space="0" w:color="auto"/>
              <w:right w:val="single" w:sz="4" w:space="0" w:color="auto"/>
            </w:tcBorders>
            <w:shd w:val="clear" w:color="auto" w:fill="auto"/>
            <w:vAlign w:val="center"/>
          </w:tcPr>
          <w:p w14:paraId="6F1A5917" w14:textId="77777777" w:rsidR="000F10C0" w:rsidRPr="006F07E3" w:rsidRDefault="000F10C0" w:rsidP="000F10C0">
            <w:pPr>
              <w:spacing w:line="360" w:lineRule="exact"/>
              <w:jc w:val="center"/>
              <w:rPr>
                <w:rFonts w:ascii="標楷體" w:eastAsia="標楷體" w:hAnsi="標楷體" w:cs="Times New Roman"/>
                <w:color w:val="000000"/>
                <w:sz w:val="28"/>
                <w:szCs w:val="28"/>
              </w:rPr>
            </w:pPr>
            <w:r w:rsidRPr="006F07E3">
              <w:rPr>
                <w:rFonts w:ascii="標楷體" w:eastAsia="標楷體" w:hAnsi="標楷體" w:cs="Times New Roman" w:hint="eastAsia"/>
                <w:color w:val="000000"/>
                <w:sz w:val="28"/>
                <w:szCs w:val="28"/>
              </w:rPr>
              <w:t>本院</w:t>
            </w:r>
          </w:p>
          <w:p w14:paraId="60D8C708" w14:textId="77777777" w:rsidR="000F10C0" w:rsidRPr="006F07E3" w:rsidRDefault="000F10C0" w:rsidP="000F10C0">
            <w:pPr>
              <w:spacing w:line="360" w:lineRule="exact"/>
              <w:jc w:val="center"/>
              <w:rPr>
                <w:rFonts w:ascii="標楷體" w:eastAsia="標楷體" w:hAnsi="標楷體" w:cs="Times New Roman"/>
                <w:color w:val="000000"/>
                <w:sz w:val="28"/>
                <w:szCs w:val="28"/>
              </w:rPr>
            </w:pPr>
            <w:r w:rsidRPr="006F07E3">
              <w:rPr>
                <w:rFonts w:ascii="標楷體" w:eastAsia="標楷體" w:hAnsi="標楷體" w:cs="Times New Roman" w:hint="eastAsia"/>
                <w:color w:val="000000"/>
                <w:sz w:val="28"/>
                <w:szCs w:val="28"/>
              </w:rPr>
              <w:t>國民黨</w:t>
            </w:r>
          </w:p>
          <w:p w14:paraId="1CA246BB" w14:textId="0D75148A" w:rsidR="000F10C0" w:rsidRPr="00970B8D" w:rsidRDefault="000F10C0" w:rsidP="000F10C0">
            <w:pPr>
              <w:spacing w:line="360" w:lineRule="exact"/>
              <w:jc w:val="center"/>
              <w:rPr>
                <w:rFonts w:ascii="標楷體" w:eastAsia="標楷體" w:hAnsi="標楷體" w:cs="Times New Roman"/>
                <w:color w:val="000000"/>
                <w:sz w:val="28"/>
                <w:szCs w:val="28"/>
              </w:rPr>
            </w:pPr>
            <w:r w:rsidRPr="006F07E3">
              <w:rPr>
                <w:rFonts w:ascii="標楷體" w:eastAsia="標楷體" w:hAnsi="標楷體" w:cs="Times New Roman" w:hint="eastAsia"/>
                <w:color w:val="000000"/>
                <w:sz w:val="28"/>
                <w:szCs w:val="28"/>
              </w:rPr>
              <w:t>黨團</w:t>
            </w:r>
          </w:p>
        </w:tc>
        <w:tc>
          <w:tcPr>
            <w:tcW w:w="1705" w:type="dxa"/>
            <w:tcBorders>
              <w:top w:val="single" w:sz="4" w:space="0" w:color="auto"/>
              <w:left w:val="nil"/>
              <w:bottom w:val="single" w:sz="4" w:space="0" w:color="auto"/>
              <w:right w:val="single" w:sz="4" w:space="0" w:color="auto"/>
            </w:tcBorders>
            <w:shd w:val="clear" w:color="auto" w:fill="auto"/>
            <w:vAlign w:val="center"/>
          </w:tcPr>
          <w:p w14:paraId="266D39DA" w14:textId="2173E26C" w:rsidR="000F10C0" w:rsidRPr="00296DB8" w:rsidRDefault="000F10C0" w:rsidP="000F10C0">
            <w:pPr>
              <w:spacing w:line="360" w:lineRule="exact"/>
              <w:jc w:val="center"/>
              <w:rPr>
                <w:rFonts w:ascii="標楷體" w:eastAsia="標楷體" w:hAnsi="標楷體" w:cs="Times New Roman"/>
                <w:color w:val="000000"/>
                <w:sz w:val="28"/>
                <w:szCs w:val="28"/>
              </w:rPr>
            </w:pPr>
            <w:r w:rsidRPr="00296DB8">
              <w:rPr>
                <w:rFonts w:ascii="標楷體" w:eastAsia="標楷體" w:hAnsi="標楷體" w:cs="Times New Roman"/>
                <w:color w:val="000000"/>
                <w:sz w:val="28"/>
                <w:szCs w:val="28"/>
              </w:rPr>
              <w:t>11</w:t>
            </w:r>
            <w:r>
              <w:rPr>
                <w:rFonts w:ascii="標楷體" w:eastAsia="標楷體" w:hAnsi="標楷體" w:cs="Times New Roman" w:hint="eastAsia"/>
                <w:color w:val="000000"/>
                <w:sz w:val="28"/>
                <w:szCs w:val="28"/>
              </w:rPr>
              <w:t>5</w:t>
            </w:r>
            <w:r w:rsidRPr="00296DB8">
              <w:rPr>
                <w:rFonts w:ascii="標楷體" w:eastAsia="標楷體" w:hAnsi="標楷體" w:cs="Times New Roman"/>
                <w:color w:val="000000"/>
                <w:sz w:val="28"/>
                <w:szCs w:val="28"/>
              </w:rPr>
              <w:t>.</w:t>
            </w:r>
            <w:r>
              <w:rPr>
                <w:rFonts w:ascii="標楷體" w:eastAsia="標楷體" w:hAnsi="標楷體" w:cs="Times New Roman" w:hint="eastAsia"/>
                <w:color w:val="000000"/>
                <w:sz w:val="28"/>
                <w:szCs w:val="28"/>
              </w:rPr>
              <w:t>7</w:t>
            </w:r>
            <w:r w:rsidRPr="00296DB8">
              <w:rPr>
                <w:rFonts w:ascii="標楷體" w:eastAsia="標楷體" w:hAnsi="標楷體" w:cs="Times New Roman"/>
                <w:color w:val="000000"/>
                <w:sz w:val="28"/>
                <w:szCs w:val="28"/>
              </w:rPr>
              <w:t>.</w:t>
            </w:r>
            <w:r>
              <w:rPr>
                <w:rFonts w:ascii="標楷體" w:eastAsia="標楷體" w:hAnsi="標楷體" w:cs="Times New Roman" w:hint="eastAsia"/>
                <w:color w:val="000000"/>
                <w:sz w:val="28"/>
                <w:szCs w:val="28"/>
              </w:rPr>
              <w:t>17</w:t>
            </w:r>
          </w:p>
          <w:p w14:paraId="18803F8B" w14:textId="318F3B2F" w:rsidR="000F10C0" w:rsidRPr="00970B8D" w:rsidRDefault="000F10C0" w:rsidP="000F10C0">
            <w:pPr>
              <w:spacing w:line="360" w:lineRule="exact"/>
              <w:jc w:val="center"/>
              <w:rPr>
                <w:rFonts w:ascii="標楷體" w:eastAsia="標楷體" w:hAnsi="標楷體" w:cs="Times New Roman"/>
                <w:color w:val="000000"/>
                <w:sz w:val="28"/>
                <w:szCs w:val="28"/>
              </w:rPr>
            </w:pPr>
            <w:r w:rsidRPr="00296DB8">
              <w:rPr>
                <w:rFonts w:ascii="標楷體" w:eastAsia="標楷體" w:hAnsi="標楷體" w:cs="Times New Roman"/>
                <w:color w:val="000000"/>
                <w:sz w:val="28"/>
                <w:szCs w:val="28"/>
              </w:rPr>
              <w:t>(1</w:t>
            </w:r>
            <w:r>
              <w:rPr>
                <w:rFonts w:ascii="標楷體" w:eastAsia="標楷體" w:hAnsi="標楷體" w:cs="Times New Roman"/>
                <w:color w:val="000000"/>
                <w:sz w:val="28"/>
                <w:szCs w:val="28"/>
              </w:rPr>
              <w:t>1</w:t>
            </w:r>
            <w:r w:rsidRPr="00296DB8">
              <w:rPr>
                <w:rFonts w:ascii="標楷體" w:eastAsia="標楷體" w:hAnsi="標楷體" w:cs="Times New Roman"/>
                <w:color w:val="000000"/>
                <w:sz w:val="28"/>
                <w:szCs w:val="28"/>
              </w:rPr>
              <w:t>-</w:t>
            </w:r>
            <w:r>
              <w:rPr>
                <w:rFonts w:ascii="標楷體" w:eastAsia="標楷體" w:hAnsi="標楷體" w:cs="Times New Roman" w:hint="eastAsia"/>
                <w:color w:val="000000"/>
                <w:sz w:val="28"/>
                <w:szCs w:val="28"/>
              </w:rPr>
              <w:t>5</w:t>
            </w:r>
            <w:r w:rsidRPr="00296DB8">
              <w:rPr>
                <w:rFonts w:ascii="標楷體" w:eastAsia="標楷體" w:hAnsi="標楷體" w:cs="Times New Roman"/>
                <w:color w:val="000000"/>
                <w:sz w:val="28"/>
                <w:szCs w:val="28"/>
              </w:rPr>
              <w:t>-</w:t>
            </w:r>
            <w:r>
              <w:rPr>
                <w:rFonts w:ascii="標楷體" w:eastAsia="標楷體" w:hAnsi="標楷體" w:cs="Times New Roman" w:hint="eastAsia"/>
                <w:color w:val="000000"/>
                <w:sz w:val="28"/>
                <w:szCs w:val="28"/>
              </w:rPr>
              <w:t>18</w:t>
            </w:r>
            <w:r w:rsidRPr="00296DB8">
              <w:rPr>
                <w:rFonts w:ascii="標楷體" w:eastAsia="標楷體" w:hAnsi="標楷體" w:cs="Times New Roman"/>
                <w:color w:val="000000"/>
                <w:sz w:val="28"/>
                <w:szCs w:val="28"/>
              </w:rPr>
              <w:t>)</w:t>
            </w:r>
          </w:p>
        </w:tc>
        <w:tc>
          <w:tcPr>
            <w:tcW w:w="3118" w:type="dxa"/>
            <w:tcBorders>
              <w:top w:val="single" w:sz="4" w:space="0" w:color="auto"/>
              <w:left w:val="nil"/>
              <w:bottom w:val="single" w:sz="4" w:space="0" w:color="auto"/>
              <w:right w:val="single" w:sz="4" w:space="0" w:color="auto"/>
            </w:tcBorders>
            <w:shd w:val="clear" w:color="auto" w:fill="auto"/>
            <w:vAlign w:val="center"/>
          </w:tcPr>
          <w:p w14:paraId="0B12662E" w14:textId="3722188A" w:rsidR="000F10C0" w:rsidRPr="00970B8D" w:rsidRDefault="000F10C0" w:rsidP="000F10C0">
            <w:pPr>
              <w:pStyle w:val="ac"/>
              <w:numPr>
                <w:ilvl w:val="0"/>
                <w:numId w:val="25"/>
              </w:numPr>
              <w:spacing w:line="360" w:lineRule="exact"/>
              <w:ind w:leftChars="0" w:left="284" w:hanging="284"/>
              <w:jc w:val="both"/>
              <w:rPr>
                <w:rFonts w:ascii="標楷體" w:eastAsia="標楷體" w:hAnsi="標楷體" w:cs="Times New Roman"/>
                <w:color w:val="000000"/>
                <w:sz w:val="28"/>
                <w:szCs w:val="28"/>
              </w:rPr>
            </w:pPr>
            <w:r w:rsidRPr="002660A5">
              <w:rPr>
                <w:rFonts w:ascii="標楷體" w:eastAsia="標楷體" w:hAnsi="標楷體" w:cs="Times New Roman" w:hint="eastAsia"/>
                <w:color w:val="000000"/>
                <w:sz w:val="28"/>
                <w:szCs w:val="28"/>
              </w:rPr>
              <w:t>11</w:t>
            </w:r>
            <w:r>
              <w:rPr>
                <w:rFonts w:ascii="標楷體" w:eastAsia="標楷體" w:hAnsi="標楷體" w:cs="Times New Roman" w:hint="eastAsia"/>
                <w:color w:val="000000"/>
                <w:sz w:val="28"/>
                <w:szCs w:val="28"/>
              </w:rPr>
              <w:t>5</w:t>
            </w:r>
            <w:r w:rsidRPr="002660A5">
              <w:rPr>
                <w:rFonts w:ascii="標楷體" w:eastAsia="標楷體" w:hAnsi="標楷體" w:cs="Times New Roman" w:hint="eastAsia"/>
                <w:color w:val="000000"/>
                <w:sz w:val="28"/>
                <w:szCs w:val="28"/>
              </w:rPr>
              <w:t>.</w:t>
            </w:r>
            <w:r>
              <w:rPr>
                <w:rFonts w:ascii="標楷體" w:eastAsia="標楷體" w:hAnsi="標楷體" w:cs="Times New Roman" w:hint="eastAsia"/>
                <w:color w:val="000000"/>
                <w:sz w:val="28"/>
                <w:szCs w:val="28"/>
              </w:rPr>
              <w:t>7</w:t>
            </w:r>
            <w:r w:rsidRPr="002660A5">
              <w:rPr>
                <w:rFonts w:ascii="標楷體" w:eastAsia="標楷體" w:hAnsi="標楷體" w:cs="Times New Roman" w:hint="eastAsia"/>
                <w:color w:val="000000"/>
                <w:sz w:val="28"/>
                <w:szCs w:val="28"/>
              </w:rPr>
              <w:t>.</w:t>
            </w:r>
            <w:r>
              <w:rPr>
                <w:rFonts w:ascii="標楷體" w:eastAsia="標楷體" w:hAnsi="標楷體" w:cs="Times New Roman" w:hint="eastAsia"/>
                <w:color w:val="000000"/>
                <w:sz w:val="28"/>
                <w:szCs w:val="28"/>
              </w:rPr>
              <w:t>17</w:t>
            </w:r>
            <w:r w:rsidRPr="002660A5">
              <w:rPr>
                <w:rFonts w:ascii="標楷體" w:eastAsia="標楷體" w:hAnsi="標楷體" w:cs="Times New Roman" w:hint="eastAsia"/>
                <w:color w:val="000000"/>
                <w:sz w:val="28"/>
                <w:szCs w:val="28"/>
              </w:rPr>
              <w:t>（1</w:t>
            </w:r>
            <w:r w:rsidRPr="002660A5">
              <w:rPr>
                <w:rFonts w:ascii="標楷體" w:eastAsia="標楷體" w:hAnsi="標楷體" w:cs="Times New Roman"/>
                <w:color w:val="000000"/>
                <w:sz w:val="28"/>
                <w:szCs w:val="28"/>
              </w:rPr>
              <w:t>1</w:t>
            </w:r>
            <w:r w:rsidRPr="002660A5">
              <w:rPr>
                <w:rFonts w:ascii="標楷體" w:eastAsia="標楷體" w:hAnsi="標楷體" w:cs="Times New Roman" w:hint="eastAsia"/>
                <w:color w:val="000000"/>
                <w:sz w:val="28"/>
                <w:szCs w:val="28"/>
              </w:rPr>
              <w:t>-</w:t>
            </w:r>
            <w:r>
              <w:rPr>
                <w:rFonts w:ascii="標楷體" w:eastAsia="標楷體" w:hAnsi="標楷體" w:cs="Times New Roman" w:hint="eastAsia"/>
                <w:color w:val="000000"/>
                <w:sz w:val="28"/>
                <w:szCs w:val="28"/>
              </w:rPr>
              <w:t>5</w:t>
            </w:r>
            <w:r w:rsidRPr="002660A5">
              <w:rPr>
                <w:rFonts w:ascii="標楷體" w:eastAsia="標楷體" w:hAnsi="標楷體" w:cs="Times New Roman" w:hint="eastAsia"/>
                <w:color w:val="000000"/>
                <w:sz w:val="28"/>
                <w:szCs w:val="28"/>
              </w:rPr>
              <w:t>-</w:t>
            </w:r>
            <w:r>
              <w:rPr>
                <w:rFonts w:ascii="標楷體" w:eastAsia="標楷體" w:hAnsi="標楷體" w:cs="Times New Roman" w:hint="eastAsia"/>
                <w:color w:val="000000"/>
                <w:sz w:val="28"/>
                <w:szCs w:val="28"/>
              </w:rPr>
              <w:t>18</w:t>
            </w:r>
            <w:r w:rsidRPr="002660A5">
              <w:rPr>
                <w:rFonts w:ascii="標楷體" w:eastAsia="標楷體" w:hAnsi="標楷體" w:cs="Times New Roman" w:hint="eastAsia"/>
                <w:color w:val="000000"/>
                <w:sz w:val="28"/>
                <w:szCs w:val="28"/>
              </w:rPr>
              <w:t>）院會決議：交付黨團協商，並由</w:t>
            </w:r>
            <w:r w:rsidRPr="000F10C0">
              <w:rPr>
                <w:rFonts w:ascii="標楷體" w:eastAsia="標楷體" w:hAnsi="標楷體" w:cs="Times New Roman" w:hint="eastAsia"/>
                <w:color w:val="000000"/>
                <w:sz w:val="28"/>
                <w:szCs w:val="28"/>
              </w:rPr>
              <w:t>國民黨黨團</w:t>
            </w:r>
            <w:r w:rsidRPr="002660A5">
              <w:rPr>
                <w:rFonts w:ascii="標楷體" w:eastAsia="標楷體" w:hAnsi="標楷體" w:cs="Times New Roman" w:hint="eastAsia"/>
                <w:color w:val="000000"/>
                <w:sz w:val="28"/>
                <w:szCs w:val="28"/>
              </w:rPr>
              <w:t>負責召集協商。</w:t>
            </w:r>
          </w:p>
        </w:tc>
      </w:tr>
      <w:bookmarkEnd w:id="14"/>
    </w:tbl>
    <w:p w14:paraId="7C7634E0" w14:textId="77777777" w:rsidR="005725BC" w:rsidRPr="00610EF4" w:rsidRDefault="005725BC"/>
    <w:sectPr w:rsidR="005725BC" w:rsidRPr="00610EF4" w:rsidSect="00A94892">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297B2A" w14:textId="77777777" w:rsidR="00494B88" w:rsidRDefault="00494B88" w:rsidP="00632EED">
      <w:r>
        <w:separator/>
      </w:r>
    </w:p>
  </w:endnote>
  <w:endnote w:type="continuationSeparator" w:id="0">
    <w:p w14:paraId="58620F10" w14:textId="77777777" w:rsidR="00494B88" w:rsidRDefault="00494B88" w:rsidP="00632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700759" w14:textId="77777777" w:rsidR="00494B88" w:rsidRDefault="00494B88" w:rsidP="00632EED">
      <w:r>
        <w:separator/>
      </w:r>
    </w:p>
  </w:footnote>
  <w:footnote w:type="continuationSeparator" w:id="0">
    <w:p w14:paraId="35F0B4F7" w14:textId="77777777" w:rsidR="00494B88" w:rsidRDefault="00494B88" w:rsidP="00632EE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D60CB"/>
    <w:multiLevelType w:val="hybridMultilevel"/>
    <w:tmpl w:val="946ECC1C"/>
    <w:lvl w:ilvl="0" w:tplc="78EEA73A">
      <w:start w:val="1"/>
      <w:numFmt w:val="decimal"/>
      <w:lvlText w:val="%1"/>
      <w:lvlJc w:val="center"/>
      <w:pPr>
        <w:ind w:left="476" w:hanging="192"/>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1" w15:restartNumberingAfterBreak="0">
    <w:nsid w:val="0B817881"/>
    <w:multiLevelType w:val="hybridMultilevel"/>
    <w:tmpl w:val="517ECAA6"/>
    <w:lvl w:ilvl="0" w:tplc="F19EF5F6">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C4F71AA"/>
    <w:multiLevelType w:val="hybridMultilevel"/>
    <w:tmpl w:val="DB6C38B4"/>
    <w:lvl w:ilvl="0" w:tplc="3A94AAE0">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0DF6262"/>
    <w:multiLevelType w:val="hybridMultilevel"/>
    <w:tmpl w:val="339420DE"/>
    <w:lvl w:ilvl="0" w:tplc="F19EF5F6">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7BB19B8"/>
    <w:multiLevelType w:val="hybridMultilevel"/>
    <w:tmpl w:val="517ECAA6"/>
    <w:lvl w:ilvl="0" w:tplc="F19EF5F6">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CB62B9D"/>
    <w:multiLevelType w:val="hybridMultilevel"/>
    <w:tmpl w:val="D7E4F112"/>
    <w:lvl w:ilvl="0" w:tplc="BB14A276">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1FE25DA2"/>
    <w:multiLevelType w:val="hybridMultilevel"/>
    <w:tmpl w:val="1CB2216C"/>
    <w:lvl w:ilvl="0" w:tplc="53009BD0">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20EE066D"/>
    <w:multiLevelType w:val="hybridMultilevel"/>
    <w:tmpl w:val="454A936A"/>
    <w:lvl w:ilvl="0" w:tplc="591CF37A">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22100369"/>
    <w:multiLevelType w:val="hybridMultilevel"/>
    <w:tmpl w:val="1CB2216C"/>
    <w:lvl w:ilvl="0" w:tplc="53009BD0">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2AEE1C61"/>
    <w:multiLevelType w:val="hybridMultilevel"/>
    <w:tmpl w:val="A9DE33BA"/>
    <w:lvl w:ilvl="0" w:tplc="D6A2B490">
      <w:start w:val="2"/>
      <w:numFmt w:val="taiwaneseCountingThousand"/>
      <w:pStyle w:val="3"/>
      <w:suff w:val="nothing"/>
      <w:lvlText w:val="（%1）"/>
      <w:lvlJc w:val="left"/>
      <w:pPr>
        <w:ind w:left="0" w:firstLine="964"/>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AF40D85"/>
    <w:multiLevelType w:val="hybridMultilevel"/>
    <w:tmpl w:val="339420DE"/>
    <w:lvl w:ilvl="0" w:tplc="F19EF5F6">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1CC270F"/>
    <w:multiLevelType w:val="hybridMultilevel"/>
    <w:tmpl w:val="0430025C"/>
    <w:lvl w:ilvl="0" w:tplc="F6D4E9F2">
      <w:start w:val="1"/>
      <w:numFmt w:val="taiwaneseCountingThousand"/>
      <w:pStyle w:val="30"/>
      <w:suff w:val="nothing"/>
      <w:lvlText w:val="(%1)"/>
      <w:lvlJc w:val="left"/>
      <w:pPr>
        <w:ind w:left="960" w:hanging="480"/>
      </w:pPr>
      <w:rPr>
        <w:b/>
        <w:bCs w:val="0"/>
        <w:i w:val="0"/>
        <w:iCs w:val="0"/>
        <w:caps w:val="0"/>
        <w:smallCaps w:val="0"/>
        <w:strike w:val="0"/>
        <w:dstrike w:val="0"/>
        <w:noProof w:val="0"/>
        <w:vanish w:val="0"/>
        <w:color w:val="000000"/>
        <w:spacing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344B55EC"/>
    <w:multiLevelType w:val="hybridMultilevel"/>
    <w:tmpl w:val="339420DE"/>
    <w:lvl w:ilvl="0" w:tplc="F19EF5F6">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39BE5B89"/>
    <w:multiLevelType w:val="hybridMultilevel"/>
    <w:tmpl w:val="517ECAA6"/>
    <w:lvl w:ilvl="0" w:tplc="F19EF5F6">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F1F43A9"/>
    <w:multiLevelType w:val="hybridMultilevel"/>
    <w:tmpl w:val="39D02AF8"/>
    <w:lvl w:ilvl="0" w:tplc="9BACB49C">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4A197040"/>
    <w:multiLevelType w:val="hybridMultilevel"/>
    <w:tmpl w:val="339420DE"/>
    <w:lvl w:ilvl="0" w:tplc="F19EF5F6">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A3B787D"/>
    <w:multiLevelType w:val="hybridMultilevel"/>
    <w:tmpl w:val="339420DE"/>
    <w:lvl w:ilvl="0" w:tplc="F19EF5F6">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54226ECF"/>
    <w:multiLevelType w:val="hybridMultilevel"/>
    <w:tmpl w:val="339420DE"/>
    <w:lvl w:ilvl="0" w:tplc="F19EF5F6">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55513FCE"/>
    <w:multiLevelType w:val="hybridMultilevel"/>
    <w:tmpl w:val="517ECAA6"/>
    <w:lvl w:ilvl="0" w:tplc="F19EF5F6">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625E6CAA"/>
    <w:multiLevelType w:val="hybridMultilevel"/>
    <w:tmpl w:val="517ECAA6"/>
    <w:lvl w:ilvl="0" w:tplc="F19EF5F6">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70FB1CF7"/>
    <w:multiLevelType w:val="hybridMultilevel"/>
    <w:tmpl w:val="517ECAA6"/>
    <w:lvl w:ilvl="0" w:tplc="F19EF5F6">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73264FCB"/>
    <w:multiLevelType w:val="hybridMultilevel"/>
    <w:tmpl w:val="946ECC1C"/>
    <w:lvl w:ilvl="0" w:tplc="78EEA73A">
      <w:start w:val="1"/>
      <w:numFmt w:val="decimal"/>
      <w:lvlText w:val="%1"/>
      <w:lvlJc w:val="center"/>
      <w:pPr>
        <w:ind w:left="476" w:hanging="192"/>
      </w:p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22" w15:restartNumberingAfterBreak="0">
    <w:nsid w:val="7B110837"/>
    <w:multiLevelType w:val="hybridMultilevel"/>
    <w:tmpl w:val="1CB2216C"/>
    <w:lvl w:ilvl="0" w:tplc="53009BD0">
      <w:start w:val="1"/>
      <w:numFmt w:val="decimal"/>
      <w:suff w:val="nothing"/>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7F646C39"/>
    <w:multiLevelType w:val="hybridMultilevel"/>
    <w:tmpl w:val="4692E252"/>
    <w:lvl w:ilvl="0" w:tplc="78EEA73A">
      <w:start w:val="1"/>
      <w:numFmt w:val="decimal"/>
      <w:lvlText w:val="%1"/>
      <w:lvlJc w:val="center"/>
      <w:pPr>
        <w:ind w:left="480" w:hanging="192"/>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1"/>
  </w:num>
  <w:num w:numId="2">
    <w:abstractNumId w:val="9"/>
  </w:num>
  <w:num w:numId="3">
    <w:abstractNumId w:val="9"/>
    <w:lvlOverride w:ilvl="0">
      <w:startOverride w:val="2"/>
    </w:lvlOverride>
  </w:num>
  <w:num w:numId="4">
    <w:abstractNumId w:val="11"/>
  </w:num>
  <w:num w:numId="5">
    <w:abstractNumId w:val="11"/>
    <w:lvlOverride w:ilvl="0">
      <w:startOverride w:val="1"/>
    </w:lvlOverride>
  </w:num>
  <w:num w:numId="6">
    <w:abstractNumId w:val="0"/>
  </w:num>
  <w:num w:numId="7">
    <w:abstractNumId w:val="8"/>
  </w:num>
  <w:num w:numId="8">
    <w:abstractNumId w:val="7"/>
  </w:num>
  <w:num w:numId="9">
    <w:abstractNumId w:val="5"/>
  </w:num>
  <w:num w:numId="10">
    <w:abstractNumId w:val="14"/>
  </w:num>
  <w:num w:numId="11">
    <w:abstractNumId w:val="2"/>
  </w:num>
  <w:num w:numId="12">
    <w:abstractNumId w:val="22"/>
  </w:num>
  <w:num w:numId="13">
    <w:abstractNumId w:val="12"/>
  </w:num>
  <w:num w:numId="14">
    <w:abstractNumId w:val="3"/>
  </w:num>
  <w:num w:numId="15">
    <w:abstractNumId w:val="16"/>
  </w:num>
  <w:num w:numId="16">
    <w:abstractNumId w:val="17"/>
  </w:num>
  <w:num w:numId="17">
    <w:abstractNumId w:val="6"/>
  </w:num>
  <w:num w:numId="18">
    <w:abstractNumId w:val="15"/>
  </w:num>
  <w:num w:numId="19">
    <w:abstractNumId w:val="10"/>
  </w:num>
  <w:num w:numId="20">
    <w:abstractNumId w:val="13"/>
  </w:num>
  <w:num w:numId="21">
    <w:abstractNumId w:val="4"/>
  </w:num>
  <w:num w:numId="22">
    <w:abstractNumId w:val="1"/>
  </w:num>
  <w:num w:numId="23">
    <w:abstractNumId w:val="20"/>
  </w:num>
  <w:num w:numId="24">
    <w:abstractNumId w:val="23"/>
  </w:num>
  <w:num w:numId="25">
    <w:abstractNumId w:val="19"/>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4892"/>
    <w:rsid w:val="000344EF"/>
    <w:rsid w:val="000629FF"/>
    <w:rsid w:val="000832C9"/>
    <w:rsid w:val="000C1442"/>
    <w:rsid w:val="000C74EF"/>
    <w:rsid w:val="000D478D"/>
    <w:rsid w:val="000E4154"/>
    <w:rsid w:val="000E74F1"/>
    <w:rsid w:val="000F10C0"/>
    <w:rsid w:val="00133450"/>
    <w:rsid w:val="00180C54"/>
    <w:rsid w:val="001D62EB"/>
    <w:rsid w:val="001F761B"/>
    <w:rsid w:val="002021AA"/>
    <w:rsid w:val="00214772"/>
    <w:rsid w:val="00227423"/>
    <w:rsid w:val="00245128"/>
    <w:rsid w:val="002660A5"/>
    <w:rsid w:val="00296DB8"/>
    <w:rsid w:val="002B6441"/>
    <w:rsid w:val="002C113A"/>
    <w:rsid w:val="002D226D"/>
    <w:rsid w:val="002F4E28"/>
    <w:rsid w:val="00320E8C"/>
    <w:rsid w:val="00340508"/>
    <w:rsid w:val="003533E0"/>
    <w:rsid w:val="00366CB8"/>
    <w:rsid w:val="00381491"/>
    <w:rsid w:val="003A5B28"/>
    <w:rsid w:val="003B177B"/>
    <w:rsid w:val="003B630C"/>
    <w:rsid w:val="003F1E80"/>
    <w:rsid w:val="004155C3"/>
    <w:rsid w:val="00474CCF"/>
    <w:rsid w:val="00475A0E"/>
    <w:rsid w:val="00494B88"/>
    <w:rsid w:val="004C00C4"/>
    <w:rsid w:val="0053583F"/>
    <w:rsid w:val="00544663"/>
    <w:rsid w:val="0055547D"/>
    <w:rsid w:val="005725BC"/>
    <w:rsid w:val="005E4DD0"/>
    <w:rsid w:val="005E5A94"/>
    <w:rsid w:val="00610EF4"/>
    <w:rsid w:val="00614321"/>
    <w:rsid w:val="0061482D"/>
    <w:rsid w:val="00632EED"/>
    <w:rsid w:val="00634B56"/>
    <w:rsid w:val="006A775A"/>
    <w:rsid w:val="006F07E3"/>
    <w:rsid w:val="006F7F10"/>
    <w:rsid w:val="0072764D"/>
    <w:rsid w:val="00733D11"/>
    <w:rsid w:val="007411B1"/>
    <w:rsid w:val="007429DA"/>
    <w:rsid w:val="007432B5"/>
    <w:rsid w:val="00771246"/>
    <w:rsid w:val="00782D8E"/>
    <w:rsid w:val="007A5100"/>
    <w:rsid w:val="007C5F06"/>
    <w:rsid w:val="007F0255"/>
    <w:rsid w:val="007F5A1C"/>
    <w:rsid w:val="007F6A1F"/>
    <w:rsid w:val="0082248E"/>
    <w:rsid w:val="008331AE"/>
    <w:rsid w:val="0084356A"/>
    <w:rsid w:val="008A131A"/>
    <w:rsid w:val="00907B79"/>
    <w:rsid w:val="00955BF0"/>
    <w:rsid w:val="009631CA"/>
    <w:rsid w:val="00970B8D"/>
    <w:rsid w:val="009816A9"/>
    <w:rsid w:val="009915B2"/>
    <w:rsid w:val="00992776"/>
    <w:rsid w:val="009B493B"/>
    <w:rsid w:val="00A16372"/>
    <w:rsid w:val="00A24F1E"/>
    <w:rsid w:val="00A4207D"/>
    <w:rsid w:val="00A425A6"/>
    <w:rsid w:val="00A87274"/>
    <w:rsid w:val="00A90889"/>
    <w:rsid w:val="00A94892"/>
    <w:rsid w:val="00AA2F75"/>
    <w:rsid w:val="00AA325E"/>
    <w:rsid w:val="00AC517D"/>
    <w:rsid w:val="00B92C37"/>
    <w:rsid w:val="00BA2759"/>
    <w:rsid w:val="00C36B58"/>
    <w:rsid w:val="00C74D61"/>
    <w:rsid w:val="00C93438"/>
    <w:rsid w:val="00C976A8"/>
    <w:rsid w:val="00C9770A"/>
    <w:rsid w:val="00CC2BC5"/>
    <w:rsid w:val="00CC655A"/>
    <w:rsid w:val="00CE68A7"/>
    <w:rsid w:val="00D02062"/>
    <w:rsid w:val="00D46B5C"/>
    <w:rsid w:val="00D60261"/>
    <w:rsid w:val="00D629A5"/>
    <w:rsid w:val="00D73CE3"/>
    <w:rsid w:val="00D7552F"/>
    <w:rsid w:val="00D80B98"/>
    <w:rsid w:val="00D86B7C"/>
    <w:rsid w:val="00DA5943"/>
    <w:rsid w:val="00DF63DD"/>
    <w:rsid w:val="00E21314"/>
    <w:rsid w:val="00E305A2"/>
    <w:rsid w:val="00E36730"/>
    <w:rsid w:val="00E47E9A"/>
    <w:rsid w:val="00E53C15"/>
    <w:rsid w:val="00E72948"/>
    <w:rsid w:val="00E7457E"/>
    <w:rsid w:val="00EF1C41"/>
    <w:rsid w:val="00F2168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945366"/>
  <w15:chartTrackingRefBased/>
  <w15:docId w15:val="{BC917194-B39A-4747-B354-F9F5AD5E61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31">
    <w:name w:val="heading 3"/>
    <w:basedOn w:val="a"/>
    <w:next w:val="a"/>
    <w:link w:val="32"/>
    <w:uiPriority w:val="9"/>
    <w:semiHidden/>
    <w:unhideWhenUsed/>
    <w:qFormat/>
    <w:rsid w:val="00A94892"/>
    <w:pPr>
      <w:keepNext/>
      <w:spacing w:line="720" w:lineRule="auto"/>
      <w:outlineLvl w:val="2"/>
    </w:pPr>
    <w:rPr>
      <w:rFonts w:asciiTheme="majorHAnsi" w:eastAsiaTheme="majorEastAsia" w:hAnsiTheme="majorHAnsi" w:cstheme="majorBidi"/>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3">
    <w:name w:val="(二)會務報告標題3"/>
    <w:basedOn w:val="31"/>
    <w:qFormat/>
    <w:rsid w:val="00A94892"/>
    <w:pPr>
      <w:numPr>
        <w:numId w:val="2"/>
      </w:numPr>
      <w:tabs>
        <w:tab w:val="num" w:pos="360"/>
      </w:tabs>
      <w:spacing w:beforeLines="100" w:before="360" w:line="240" w:lineRule="auto"/>
      <w:ind w:leftChars="400" w:left="960" w:firstLine="0"/>
    </w:pPr>
    <w:rPr>
      <w:rFonts w:ascii="標楷體" w:eastAsia="標楷體" w:hAnsi="標楷體" w:cs="Times New Roman"/>
    </w:rPr>
  </w:style>
  <w:style w:type="character" w:customStyle="1" w:styleId="32">
    <w:name w:val="標題 3 字元"/>
    <w:basedOn w:val="a0"/>
    <w:link w:val="31"/>
    <w:uiPriority w:val="9"/>
    <w:semiHidden/>
    <w:rsid w:val="00A94892"/>
    <w:rPr>
      <w:rFonts w:asciiTheme="majorHAnsi" w:eastAsiaTheme="majorEastAsia" w:hAnsiTheme="majorHAnsi" w:cstheme="majorBidi"/>
      <w:b/>
      <w:bCs/>
      <w:sz w:val="36"/>
      <w:szCs w:val="36"/>
    </w:rPr>
  </w:style>
  <w:style w:type="paragraph" w:styleId="a3">
    <w:name w:val="header"/>
    <w:basedOn w:val="a"/>
    <w:link w:val="a4"/>
    <w:uiPriority w:val="99"/>
    <w:unhideWhenUsed/>
    <w:rsid w:val="00632EED"/>
    <w:pPr>
      <w:tabs>
        <w:tab w:val="center" w:pos="4153"/>
        <w:tab w:val="right" w:pos="8306"/>
      </w:tabs>
      <w:snapToGrid w:val="0"/>
    </w:pPr>
    <w:rPr>
      <w:sz w:val="20"/>
      <w:szCs w:val="20"/>
    </w:rPr>
  </w:style>
  <w:style w:type="character" w:customStyle="1" w:styleId="a4">
    <w:name w:val="頁首 字元"/>
    <w:basedOn w:val="a0"/>
    <w:link w:val="a3"/>
    <w:uiPriority w:val="99"/>
    <w:rsid w:val="00632EED"/>
    <w:rPr>
      <w:sz w:val="20"/>
      <w:szCs w:val="20"/>
    </w:rPr>
  </w:style>
  <w:style w:type="paragraph" w:styleId="a5">
    <w:name w:val="footer"/>
    <w:basedOn w:val="a"/>
    <w:link w:val="a6"/>
    <w:uiPriority w:val="99"/>
    <w:unhideWhenUsed/>
    <w:rsid w:val="00632EED"/>
    <w:pPr>
      <w:tabs>
        <w:tab w:val="center" w:pos="4153"/>
        <w:tab w:val="right" w:pos="8306"/>
      </w:tabs>
      <w:snapToGrid w:val="0"/>
    </w:pPr>
    <w:rPr>
      <w:sz w:val="20"/>
      <w:szCs w:val="20"/>
    </w:rPr>
  </w:style>
  <w:style w:type="character" w:customStyle="1" w:styleId="a6">
    <w:name w:val="頁尾 字元"/>
    <w:basedOn w:val="a0"/>
    <w:link w:val="a5"/>
    <w:uiPriority w:val="99"/>
    <w:rsid w:val="00632EED"/>
    <w:rPr>
      <w:sz w:val="20"/>
      <w:szCs w:val="20"/>
    </w:rPr>
  </w:style>
  <w:style w:type="paragraph" w:customStyle="1" w:styleId="2">
    <w:name w:val="標題2 二、會務報告"/>
    <w:basedOn w:val="a"/>
    <w:next w:val="a"/>
    <w:link w:val="20"/>
    <w:qFormat/>
    <w:rsid w:val="007429DA"/>
    <w:pPr>
      <w:adjustRightInd w:val="0"/>
      <w:snapToGrid w:val="0"/>
      <w:spacing w:beforeLines="50" w:before="180"/>
      <w:ind w:leftChars="100" w:left="100"/>
      <w:outlineLvl w:val="1"/>
    </w:pPr>
    <w:rPr>
      <w:rFonts w:ascii="標楷體" w:eastAsia="標楷體" w:hAnsi="標楷體" w:cs="Times New Roman"/>
      <w:b/>
      <w:kern w:val="0"/>
      <w:sz w:val="36"/>
      <w:szCs w:val="36"/>
      <w14:scene3d>
        <w14:camera w14:prst="orthographicFront"/>
        <w14:lightRig w14:rig="threePt" w14:dir="t">
          <w14:rot w14:lat="0" w14:lon="0" w14:rev="0"/>
        </w14:lightRig>
      </w14:scene3d>
    </w:rPr>
  </w:style>
  <w:style w:type="character" w:customStyle="1" w:styleId="20">
    <w:name w:val="標題2 二、會務報告 字元"/>
    <w:basedOn w:val="a0"/>
    <w:link w:val="2"/>
    <w:rsid w:val="007429DA"/>
    <w:rPr>
      <w:rFonts w:ascii="標楷體" w:eastAsia="標楷體" w:hAnsi="標楷體" w:cs="Times New Roman"/>
      <w:b/>
      <w:kern w:val="0"/>
      <w:sz w:val="36"/>
      <w:szCs w:val="36"/>
      <w14:scene3d>
        <w14:camera w14:prst="orthographicFront"/>
        <w14:lightRig w14:rig="threePt" w14:dir="t">
          <w14:rot w14:lat="0" w14:lon="0" w14:rev="0"/>
        </w14:lightRig>
      </w14:scene3d>
    </w:rPr>
  </w:style>
  <w:style w:type="character" w:styleId="a7">
    <w:name w:val="annotation reference"/>
    <w:basedOn w:val="a0"/>
    <w:uiPriority w:val="99"/>
    <w:semiHidden/>
    <w:unhideWhenUsed/>
    <w:rsid w:val="007429DA"/>
    <w:rPr>
      <w:sz w:val="18"/>
      <w:szCs w:val="18"/>
    </w:rPr>
  </w:style>
  <w:style w:type="paragraph" w:styleId="a8">
    <w:name w:val="annotation text"/>
    <w:basedOn w:val="a"/>
    <w:link w:val="a9"/>
    <w:uiPriority w:val="99"/>
    <w:unhideWhenUsed/>
    <w:rsid w:val="007429DA"/>
  </w:style>
  <w:style w:type="character" w:customStyle="1" w:styleId="a9">
    <w:name w:val="註解文字 字元"/>
    <w:basedOn w:val="a0"/>
    <w:link w:val="a8"/>
    <w:uiPriority w:val="99"/>
    <w:rsid w:val="007429DA"/>
  </w:style>
  <w:style w:type="paragraph" w:customStyle="1" w:styleId="30">
    <w:name w:val="標題3(一)會務報告"/>
    <w:basedOn w:val="a"/>
    <w:next w:val="a"/>
    <w:link w:val="33"/>
    <w:qFormat/>
    <w:rsid w:val="007429DA"/>
    <w:pPr>
      <w:keepNext/>
      <w:numPr>
        <w:numId w:val="4"/>
      </w:numPr>
      <w:outlineLvl w:val="2"/>
    </w:pPr>
    <w:rPr>
      <w:rFonts w:ascii="標楷體" w:eastAsia="標楷體" w:hAnsi="標楷體" w:cs="Times New Roman"/>
      <w:b/>
      <w:bCs/>
      <w:color w:val="000000"/>
      <w:sz w:val="36"/>
      <w:szCs w:val="36"/>
    </w:rPr>
  </w:style>
  <w:style w:type="character" w:customStyle="1" w:styleId="33">
    <w:name w:val="標題3(一)會務報告 字元"/>
    <w:basedOn w:val="a0"/>
    <w:link w:val="30"/>
    <w:rsid w:val="007429DA"/>
    <w:rPr>
      <w:rFonts w:ascii="標楷體" w:eastAsia="標楷體" w:hAnsi="標楷體" w:cs="Times New Roman"/>
      <w:b/>
      <w:bCs/>
      <w:color w:val="000000"/>
      <w:sz w:val="36"/>
      <w:szCs w:val="36"/>
    </w:rPr>
  </w:style>
  <w:style w:type="paragraph" w:styleId="aa">
    <w:name w:val="Balloon Text"/>
    <w:basedOn w:val="a"/>
    <w:link w:val="ab"/>
    <w:uiPriority w:val="99"/>
    <w:semiHidden/>
    <w:unhideWhenUsed/>
    <w:rsid w:val="007429DA"/>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7429DA"/>
    <w:rPr>
      <w:rFonts w:asciiTheme="majorHAnsi" w:eastAsiaTheme="majorEastAsia" w:hAnsiTheme="majorHAnsi" w:cstheme="majorBidi"/>
      <w:sz w:val="18"/>
      <w:szCs w:val="18"/>
    </w:rPr>
  </w:style>
  <w:style w:type="paragraph" w:styleId="ac">
    <w:name w:val="List Paragraph"/>
    <w:basedOn w:val="a"/>
    <w:uiPriority w:val="34"/>
    <w:qFormat/>
    <w:rsid w:val="002660A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F9B902-64E4-4578-9E58-756318BCD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3</Pages>
  <Words>208</Words>
  <Characters>1191</Characters>
  <Application>Microsoft Office Word</Application>
  <DocSecurity>0</DocSecurity>
  <Lines>9</Lines>
  <Paragraphs>2</Paragraphs>
  <ScaleCrop>false</ScaleCrop>
  <Company/>
  <LinksUpToDate>false</LinksUpToDate>
  <CharactersWithSpaces>1397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使用者</dc:creator>
  <cp:keywords/>
  <dc:description/>
  <cp:lastModifiedBy>Administrator</cp:lastModifiedBy>
  <cp:revision>36</cp:revision>
  <dcterms:created xsi:type="dcterms:W3CDTF">2024-02-21T02:06:00Z</dcterms:created>
  <dcterms:modified xsi:type="dcterms:W3CDTF">2026-09-08T01:42:00Z</dcterms:modified>
</cp:coreProperties>
</file>