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C71" w:rsidRDefault="00BC5C71" w:rsidP="00640605">
      <w:pPr>
        <w:pStyle w:val="ac"/>
      </w:pPr>
      <w:bookmarkStart w:id="0" w:name="_Toc170724636"/>
      <w:bookmarkStart w:id="1" w:name="_GoBack"/>
      <w:bookmarkEnd w:id="1"/>
      <w:r w:rsidRPr="00620246">
        <w:rPr>
          <w:rFonts w:hint="eastAsia"/>
        </w:rPr>
        <w:t>112年度中央政府總決算審核報告整體評估報告</w:t>
      </w:r>
    </w:p>
    <w:p w:rsidR="00BC5C71" w:rsidRPr="004455E6" w:rsidRDefault="00BC5C71" w:rsidP="00640605">
      <w:pPr>
        <w:pStyle w:val="14"/>
        <w:ind w:left="567" w:hanging="567"/>
        <w:rPr>
          <w:snapToGrid/>
        </w:rPr>
      </w:pPr>
      <w:bookmarkStart w:id="2" w:name="_Toc177394280"/>
      <w:bookmarkEnd w:id="0"/>
      <w:r w:rsidRPr="004455E6">
        <w:rPr>
          <w:rFonts w:hint="eastAsia"/>
          <w:snapToGrid/>
        </w:rPr>
        <w:t>二、地方創生</w:t>
      </w:r>
      <w:r>
        <w:rPr>
          <w:rFonts w:hint="eastAsia"/>
          <w:snapToGrid/>
        </w:rPr>
        <w:t>國家</w:t>
      </w:r>
      <w:r w:rsidRPr="004455E6">
        <w:rPr>
          <w:rFonts w:hint="eastAsia"/>
          <w:snapToGrid/>
        </w:rPr>
        <w:t>戰略計畫迄112年底優先推動地區仍有30處尚未提案，已通過計畫中提案單位尚未提出申請或申請後主動撤案者占比近3成，允宜檢討</w:t>
      </w:r>
      <w:r>
        <w:rPr>
          <w:rFonts w:hint="eastAsia"/>
          <w:snapToGrid/>
        </w:rPr>
        <w:t>加強</w:t>
      </w:r>
      <w:r w:rsidRPr="004455E6">
        <w:rPr>
          <w:rFonts w:hint="eastAsia"/>
          <w:snapToGrid/>
        </w:rPr>
        <w:t>輔導措施</w:t>
      </w:r>
      <w:r>
        <w:rPr>
          <w:rFonts w:hint="eastAsia"/>
          <w:snapToGrid/>
        </w:rPr>
        <w:t>，並</w:t>
      </w:r>
      <w:r w:rsidRPr="00333115">
        <w:rPr>
          <w:rFonts w:hint="eastAsia"/>
          <w:snapToGrid/>
        </w:rPr>
        <w:t>協助整合</w:t>
      </w:r>
      <w:r>
        <w:rPr>
          <w:rFonts w:hint="eastAsia"/>
          <w:snapToGrid/>
        </w:rPr>
        <w:t>地方創生相關資源</w:t>
      </w:r>
      <w:bookmarkEnd w:id="2"/>
    </w:p>
    <w:p w:rsidR="00BC5C71" w:rsidRPr="004455E6" w:rsidRDefault="00BC5C71" w:rsidP="00640605">
      <w:pPr>
        <w:adjustRightInd w:val="0"/>
        <w:snapToGrid w:val="0"/>
        <w:ind w:left="566" w:firstLine="566"/>
        <w:rPr>
          <w:rFonts w:hAnsi="標楷體"/>
          <w:snapToGrid/>
        </w:rPr>
      </w:pPr>
      <w:r w:rsidRPr="004455E6">
        <w:rPr>
          <w:rFonts w:hAnsi="標楷體" w:hint="eastAsia"/>
          <w:snapToGrid/>
        </w:rPr>
        <w:t>面對我國總人口減少、都市人口過度集中、區域發展失衡等問題，行政院108年1月核定「地方創生國家戰略計畫」，期透過中央與地方密切合作並凝聚共識，建立地方創生完整生態系，以逐步促進島內移民，達成「均衡臺灣」之核心目標</w:t>
      </w:r>
      <w:r>
        <w:rPr>
          <w:rFonts w:hAnsi="標楷體" w:hint="eastAsia"/>
          <w:snapToGrid/>
        </w:rPr>
        <w:t>，</w:t>
      </w:r>
      <w:r w:rsidRPr="004455E6">
        <w:rPr>
          <w:rFonts w:hAnsi="標楷體" w:hint="eastAsia"/>
          <w:snapToGrid/>
        </w:rPr>
        <w:t>該計畫</w:t>
      </w:r>
      <w:r>
        <w:rPr>
          <w:rFonts w:hAnsi="標楷體" w:hint="eastAsia"/>
          <w:snapToGrid/>
        </w:rPr>
        <w:t>並</w:t>
      </w:r>
      <w:r w:rsidRPr="004455E6">
        <w:rPr>
          <w:rFonts w:hAnsi="標楷體" w:hint="eastAsia"/>
          <w:snapToGrid/>
        </w:rPr>
        <w:t>將134處鄉鎮區列為地方創生優先推動地區，由中央政府協助該地區提出地方創生事業提案等</w:t>
      </w:r>
      <w:r w:rsidRPr="00997FBE">
        <w:rPr>
          <w:rFonts w:hAnsi="標楷體"/>
          <w:snapToGrid/>
          <w:kern w:val="3"/>
          <w:vertAlign w:val="superscript"/>
        </w:rPr>
        <w:footnoteReference w:id="1"/>
      </w:r>
      <w:r w:rsidRPr="004455E6">
        <w:rPr>
          <w:rFonts w:hAnsi="標楷體" w:hint="eastAsia"/>
          <w:snapToGrid/>
        </w:rPr>
        <w:t>。經查：</w:t>
      </w:r>
    </w:p>
    <w:p w:rsidR="00BC5C71" w:rsidRPr="004D7CD3" w:rsidRDefault="00BC5C71" w:rsidP="00640605">
      <w:pPr>
        <w:pStyle w:val="a5"/>
        <w:ind w:left="849" w:hanging="283"/>
        <w:rPr>
          <w:b/>
          <w:snapToGrid/>
        </w:rPr>
      </w:pPr>
      <w:bookmarkStart w:id="3" w:name="_Toc44686222"/>
      <w:r w:rsidRPr="004D7CD3">
        <w:rPr>
          <w:rFonts w:hint="eastAsia"/>
          <w:b/>
          <w:snapToGrid/>
        </w:rPr>
        <w:t>(一)</w:t>
      </w:r>
      <w:r>
        <w:rPr>
          <w:rFonts w:hint="eastAsia"/>
          <w:b/>
          <w:snapToGrid/>
        </w:rPr>
        <w:t>108至</w:t>
      </w:r>
      <w:r w:rsidRPr="004D7CD3">
        <w:rPr>
          <w:rFonts w:hint="eastAsia"/>
          <w:b/>
          <w:snapToGrid/>
        </w:rPr>
        <w:t>112年地方創生計畫提案情形概況</w:t>
      </w:r>
    </w:p>
    <w:p w:rsidR="00BC5C71" w:rsidRPr="004455E6" w:rsidRDefault="00BC5C71" w:rsidP="00640605">
      <w:pPr>
        <w:adjustRightInd w:val="0"/>
        <w:snapToGrid w:val="0"/>
        <w:ind w:leftChars="300" w:left="850" w:firstLine="566"/>
        <w:rPr>
          <w:rFonts w:hAnsi="標楷體"/>
          <w:snapToGrid/>
          <w:kern w:val="3"/>
        </w:rPr>
      </w:pPr>
      <w:r w:rsidRPr="004455E6">
        <w:rPr>
          <w:rFonts w:hAnsi="標楷體" w:hint="eastAsia"/>
          <w:snapToGrid/>
          <w:kern w:val="3"/>
        </w:rPr>
        <w:t>經洽國發會提供地方創生計畫之提案情形，自108年推動截至112年底止，累計各地方政府已提報189件地方創生計畫，141件已於「地方創生會報」工作會議</w:t>
      </w:r>
      <w:r w:rsidR="0017126B">
        <w:rPr>
          <w:rFonts w:hAnsi="標楷體" w:hint="eastAsia"/>
          <w:snapToGrid/>
          <w:kern w:val="3"/>
        </w:rPr>
        <w:t>中</w:t>
      </w:r>
      <w:r w:rsidRPr="004455E6">
        <w:rPr>
          <w:rFonts w:hAnsi="標楷體" w:hint="eastAsia"/>
          <w:snapToGrid/>
          <w:kern w:val="3"/>
        </w:rPr>
        <w:t>通過，媒合相關資源開始執行，其餘48件輔導中。已提報案件中</w:t>
      </w:r>
      <w:r w:rsidR="0017126B">
        <w:rPr>
          <w:rFonts w:hAnsi="標楷體" w:hint="eastAsia"/>
          <w:snapToGrid/>
          <w:kern w:val="3"/>
        </w:rPr>
        <w:t>，</w:t>
      </w:r>
      <w:r w:rsidRPr="004455E6">
        <w:rPr>
          <w:rFonts w:hAnsi="標楷體" w:hint="eastAsia"/>
          <w:snapToGrid/>
          <w:kern w:val="3"/>
        </w:rPr>
        <w:t>地方提案</w:t>
      </w:r>
      <w:r w:rsidR="0017126B">
        <w:rPr>
          <w:rFonts w:hAnsi="標楷體" w:hint="eastAsia"/>
          <w:snapToGrid/>
          <w:kern w:val="3"/>
        </w:rPr>
        <w:t>計</w:t>
      </w:r>
      <w:r w:rsidRPr="004455E6">
        <w:rPr>
          <w:rFonts w:hAnsi="標楷體" w:hint="eastAsia"/>
          <w:snapToGrid/>
          <w:kern w:val="3"/>
        </w:rPr>
        <w:t>120件，通過者87件，輔導中33件，另循多元徵案管道提案者</w:t>
      </w:r>
      <w:r w:rsidR="0017126B">
        <w:rPr>
          <w:rFonts w:hAnsi="標楷體" w:hint="eastAsia"/>
          <w:snapToGrid/>
          <w:kern w:val="3"/>
        </w:rPr>
        <w:t>計</w:t>
      </w:r>
      <w:r w:rsidRPr="004455E6">
        <w:rPr>
          <w:rFonts w:hAnsi="標楷體" w:hint="eastAsia"/>
          <w:snapToGrid/>
          <w:kern w:val="3"/>
        </w:rPr>
        <w:t>69件，通過者54件，輔導中15件(詳表1)。已通過工作會議之案件以區域別觀之，以中部區域52件最高，南部區域36件次之，惟通過案件中多元徵案比率約占38.30%，仍</w:t>
      </w:r>
      <w:r>
        <w:rPr>
          <w:rFonts w:hAnsi="標楷體" w:hint="eastAsia"/>
          <w:snapToGrid/>
          <w:kern w:val="3"/>
        </w:rPr>
        <w:t>待加強推廣，以加速地方創生之推動。</w:t>
      </w:r>
    </w:p>
    <w:p w:rsidR="00BC5C71" w:rsidRPr="004455E6" w:rsidRDefault="00BC5C71" w:rsidP="00640605">
      <w:pPr>
        <w:widowControl/>
        <w:suppressAutoHyphens/>
        <w:autoSpaceDN w:val="0"/>
        <w:snapToGrid w:val="0"/>
        <w:ind w:leftChars="0" w:left="1304" w:firstLineChars="0" w:hanging="1304"/>
        <w:textAlignment w:val="baseline"/>
        <w:rPr>
          <w:rFonts w:hAnsi="標楷體"/>
          <w:snapToGrid/>
          <w:kern w:val="3"/>
        </w:rPr>
      </w:pPr>
      <w:r w:rsidRPr="004455E6">
        <w:rPr>
          <w:rFonts w:hAnsi="標楷體" w:hint="eastAsia"/>
          <w:b/>
          <w:snapToGrid/>
          <w:kern w:val="3"/>
          <w:szCs w:val="22"/>
        </w:rPr>
        <w:t>表1</w:t>
      </w:r>
      <w:r w:rsidRPr="004455E6">
        <w:rPr>
          <w:rFonts w:hAnsi="標楷體" w:hint="eastAsia"/>
          <w:b/>
          <w:snapToGrid/>
          <w:kern w:val="3"/>
        </w:rPr>
        <w:t xml:space="preserve">  地方創生計畫截至112年底止辦理情形表(市縣別)     </w:t>
      </w:r>
      <w:r w:rsidRPr="004455E6">
        <w:rPr>
          <w:rFonts w:hAnsi="標楷體" w:hint="eastAsia"/>
          <w:snapToGrid/>
          <w:kern w:val="3"/>
          <w:sz w:val="24"/>
        </w:rPr>
        <w:t>單位：案</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51"/>
        <w:gridCol w:w="1099"/>
        <w:gridCol w:w="1050"/>
        <w:gridCol w:w="1050"/>
        <w:gridCol w:w="1076"/>
        <w:gridCol w:w="1050"/>
        <w:gridCol w:w="1050"/>
        <w:gridCol w:w="1051"/>
      </w:tblGrid>
      <w:tr w:rsidR="00BC5C71" w:rsidRPr="004455E6" w:rsidTr="00640605">
        <w:trPr>
          <w:tblHeader/>
          <w:jc w:val="center"/>
        </w:trPr>
        <w:tc>
          <w:tcPr>
            <w:tcW w:w="1051" w:type="dxa"/>
            <w:vMerge w:val="restart"/>
            <w:tcBorders>
              <w:top w:val="single" w:sz="12"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jc w:val="center"/>
              <w:rPr>
                <w:b/>
                <w:snapToGrid/>
              </w:rPr>
            </w:pPr>
            <w:r w:rsidRPr="004455E6">
              <w:rPr>
                <w:rFonts w:hint="eastAsia"/>
                <w:b/>
                <w:snapToGrid/>
              </w:rPr>
              <w:t>區域別</w:t>
            </w:r>
          </w:p>
        </w:tc>
        <w:tc>
          <w:tcPr>
            <w:tcW w:w="1099" w:type="dxa"/>
            <w:vMerge w:val="restart"/>
            <w:tcBorders>
              <w:top w:val="single" w:sz="12"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center"/>
              <w:rPr>
                <w:b/>
                <w:snapToGrid/>
              </w:rPr>
            </w:pPr>
            <w:r w:rsidRPr="004455E6">
              <w:rPr>
                <w:rFonts w:hint="eastAsia"/>
                <w:b/>
                <w:snapToGrid/>
              </w:rPr>
              <w:t>縣市</w:t>
            </w:r>
          </w:p>
        </w:tc>
        <w:tc>
          <w:tcPr>
            <w:tcW w:w="3176" w:type="dxa"/>
            <w:gridSpan w:val="3"/>
            <w:tcBorders>
              <w:top w:val="single" w:sz="12"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center"/>
              <w:rPr>
                <w:b/>
                <w:snapToGrid/>
              </w:rPr>
            </w:pPr>
            <w:r w:rsidRPr="004455E6">
              <w:rPr>
                <w:rFonts w:hint="eastAsia"/>
                <w:b/>
                <w:snapToGrid/>
              </w:rPr>
              <w:t>已通過工作會議</w:t>
            </w:r>
          </w:p>
        </w:tc>
        <w:tc>
          <w:tcPr>
            <w:tcW w:w="3151" w:type="dxa"/>
            <w:gridSpan w:val="3"/>
            <w:tcBorders>
              <w:top w:val="single" w:sz="12" w:space="0" w:color="auto"/>
              <w:left w:val="single" w:sz="4" w:space="0" w:color="auto"/>
              <w:bottom w:val="single" w:sz="4" w:space="0" w:color="auto"/>
              <w:right w:val="single" w:sz="12" w:space="0" w:color="auto"/>
            </w:tcBorders>
            <w:vAlign w:val="center"/>
            <w:hideMark/>
          </w:tcPr>
          <w:p w:rsidR="00BC5C71" w:rsidRPr="004455E6" w:rsidRDefault="00BC5C71" w:rsidP="00640605">
            <w:pPr>
              <w:pStyle w:val="142"/>
              <w:jc w:val="center"/>
              <w:rPr>
                <w:b/>
                <w:snapToGrid/>
              </w:rPr>
            </w:pPr>
            <w:r w:rsidRPr="004455E6">
              <w:rPr>
                <w:rFonts w:hint="eastAsia"/>
                <w:b/>
                <w:snapToGrid/>
              </w:rPr>
              <w:t>已收件輔導中</w:t>
            </w:r>
          </w:p>
        </w:tc>
      </w:tr>
      <w:tr w:rsidR="00BC5C71" w:rsidRPr="004455E6" w:rsidTr="00640605">
        <w:trPr>
          <w:tblHeader/>
          <w:jc w:val="center"/>
        </w:trPr>
        <w:tc>
          <w:tcPr>
            <w:tcW w:w="0" w:type="auto"/>
            <w:vMerge/>
            <w:tcBorders>
              <w:top w:val="single" w:sz="12"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jc w:val="center"/>
              <w:rPr>
                <w:b/>
                <w:snapToGrid/>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center"/>
              <w:rPr>
                <w:b/>
                <w:snapToGrid/>
              </w:rPr>
            </w:pP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center"/>
              <w:rPr>
                <w:rFonts w:cs="Arial"/>
                <w:b/>
                <w:snapToGrid/>
                <w:spacing w:val="-18"/>
              </w:rPr>
            </w:pPr>
            <w:r w:rsidRPr="004455E6">
              <w:rPr>
                <w:rFonts w:cs="Arial" w:hint="eastAsia"/>
                <w:b/>
                <w:snapToGrid/>
                <w:spacing w:val="-18"/>
              </w:rPr>
              <w:t>地方提案</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center"/>
              <w:rPr>
                <w:rFonts w:cs="Arial"/>
                <w:b/>
                <w:snapToGrid/>
                <w:spacing w:val="-18"/>
              </w:rPr>
            </w:pPr>
            <w:r w:rsidRPr="004455E6">
              <w:rPr>
                <w:rFonts w:cs="Arial" w:hint="eastAsia"/>
                <w:b/>
                <w:snapToGrid/>
                <w:spacing w:val="-18"/>
              </w:rPr>
              <w:t>多元徵案</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center"/>
              <w:rPr>
                <w:rFonts w:cs="Arial"/>
                <w:b/>
                <w:snapToGrid/>
                <w:spacing w:val="-18"/>
              </w:rPr>
            </w:pPr>
            <w:r w:rsidRPr="004455E6">
              <w:rPr>
                <w:rFonts w:cs="Arial" w:hint="eastAsia"/>
                <w:b/>
                <w:snapToGrid/>
                <w:spacing w:val="-18"/>
              </w:rPr>
              <w:t>合計</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center"/>
              <w:rPr>
                <w:rFonts w:cs="Arial"/>
                <w:b/>
                <w:snapToGrid/>
                <w:spacing w:val="-18"/>
              </w:rPr>
            </w:pPr>
            <w:r w:rsidRPr="004455E6">
              <w:rPr>
                <w:rFonts w:cs="Arial" w:hint="eastAsia"/>
                <w:b/>
                <w:snapToGrid/>
                <w:spacing w:val="-18"/>
              </w:rPr>
              <w:t>地方提案</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center"/>
              <w:rPr>
                <w:rFonts w:cs="Arial"/>
                <w:b/>
                <w:snapToGrid/>
                <w:spacing w:val="-18"/>
              </w:rPr>
            </w:pPr>
            <w:r w:rsidRPr="004455E6">
              <w:rPr>
                <w:rFonts w:cs="Arial" w:hint="eastAsia"/>
                <w:b/>
                <w:snapToGrid/>
                <w:spacing w:val="-18"/>
              </w:rPr>
              <w:t>多元徵案</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center"/>
              <w:rPr>
                <w:rFonts w:cs="Arial"/>
                <w:b/>
                <w:snapToGrid/>
                <w:spacing w:val="-18"/>
              </w:rPr>
            </w:pPr>
            <w:r w:rsidRPr="004455E6">
              <w:rPr>
                <w:rFonts w:cs="Arial" w:hint="eastAsia"/>
                <w:b/>
                <w:snapToGrid/>
                <w:spacing w:val="-18"/>
              </w:rPr>
              <w:t>合計</w:t>
            </w:r>
          </w:p>
        </w:tc>
      </w:tr>
      <w:tr w:rsidR="00BC5C71" w:rsidRPr="004455E6" w:rsidTr="00640605">
        <w:trPr>
          <w:jc w:val="center"/>
        </w:trPr>
        <w:tc>
          <w:tcPr>
            <w:tcW w:w="1051" w:type="dxa"/>
            <w:vMerge w:val="restart"/>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北部</w:t>
            </w: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基隆市</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1</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新北市</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7</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4</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11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4</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4</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桃園市</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2</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2</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0</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新竹縣</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2</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2</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2</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3</w:t>
            </w:r>
          </w:p>
        </w:tc>
      </w:tr>
      <w:tr w:rsidR="00BC5C71" w:rsidRPr="004455E6" w:rsidTr="00640605">
        <w:trPr>
          <w:jc w:val="center"/>
        </w:trPr>
        <w:tc>
          <w:tcPr>
            <w:tcW w:w="2150" w:type="dxa"/>
            <w:gridSpan w:val="2"/>
            <w:tcBorders>
              <w:top w:val="single" w:sz="4" w:space="0" w:color="auto"/>
              <w:left w:val="single" w:sz="12" w:space="0" w:color="auto"/>
              <w:bottom w:val="single" w:sz="4" w:space="0" w:color="auto"/>
              <w:right w:val="single" w:sz="4" w:space="0" w:color="auto"/>
            </w:tcBorders>
            <w:vAlign w:val="center"/>
            <w:hideMark/>
          </w:tcPr>
          <w:p w:rsidR="00BC5C71" w:rsidRPr="00C60968" w:rsidRDefault="00BC5C71" w:rsidP="00640605">
            <w:pPr>
              <w:pStyle w:val="142"/>
              <w:rPr>
                <w:b/>
                <w:snapToGrid/>
                <w:kern w:val="0"/>
              </w:rPr>
            </w:pPr>
            <w:r w:rsidRPr="00C60968">
              <w:rPr>
                <w:rFonts w:hint="eastAsia"/>
                <w:b/>
                <w:snapToGrid/>
                <w:kern w:val="0"/>
              </w:rPr>
              <w:t>北部小計</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11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5</w:t>
            </w:r>
          </w:p>
        </w:tc>
        <w:tc>
          <w:tcPr>
            <w:tcW w:w="1076" w:type="dxa"/>
            <w:tcBorders>
              <w:top w:val="single" w:sz="4" w:space="0" w:color="auto"/>
              <w:left w:val="single" w:sz="4" w:space="0" w:color="auto"/>
              <w:bottom w:val="single" w:sz="4" w:space="0" w:color="auto"/>
              <w:right w:val="single" w:sz="4" w:space="0" w:color="auto"/>
            </w:tcBorders>
            <w:hideMark/>
          </w:tcPr>
          <w:p w:rsidR="00BC5C71" w:rsidRPr="00C60968" w:rsidRDefault="00BC5C71" w:rsidP="00640605">
            <w:pPr>
              <w:pStyle w:val="142"/>
              <w:jc w:val="right"/>
              <w:rPr>
                <w:b/>
                <w:snapToGrid/>
              </w:rPr>
            </w:pPr>
            <w:r w:rsidRPr="00C60968">
              <w:rPr>
                <w:rFonts w:hint="eastAsia"/>
                <w:b/>
                <w:snapToGrid/>
              </w:rPr>
              <w:t>16</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6</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2</w:t>
            </w:r>
          </w:p>
        </w:tc>
        <w:tc>
          <w:tcPr>
            <w:tcW w:w="1051" w:type="dxa"/>
            <w:tcBorders>
              <w:top w:val="single" w:sz="4" w:space="0" w:color="auto"/>
              <w:left w:val="single" w:sz="4" w:space="0" w:color="auto"/>
              <w:bottom w:val="single" w:sz="4" w:space="0" w:color="auto"/>
              <w:right w:val="single" w:sz="12" w:space="0" w:color="auto"/>
            </w:tcBorders>
            <w:hideMark/>
          </w:tcPr>
          <w:p w:rsidR="00BC5C71" w:rsidRPr="00C60968" w:rsidRDefault="00BC5C71" w:rsidP="00640605">
            <w:pPr>
              <w:pStyle w:val="142"/>
              <w:jc w:val="right"/>
              <w:rPr>
                <w:b/>
                <w:snapToGrid/>
              </w:rPr>
            </w:pPr>
            <w:r w:rsidRPr="00C60968">
              <w:rPr>
                <w:rFonts w:hint="eastAsia"/>
                <w:b/>
                <w:snapToGrid/>
              </w:rPr>
              <w:t>8</w:t>
            </w:r>
          </w:p>
        </w:tc>
      </w:tr>
      <w:tr w:rsidR="00BC5C71" w:rsidRPr="004455E6" w:rsidTr="00640605">
        <w:trPr>
          <w:jc w:val="center"/>
        </w:trPr>
        <w:tc>
          <w:tcPr>
            <w:tcW w:w="1051" w:type="dxa"/>
            <w:vMerge w:val="restart"/>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中部</w:t>
            </w: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苗栗縣</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4</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5</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9</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4</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5</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台中市</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3</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4</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7</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3</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3</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彰化縣</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8</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8</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3</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2</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5</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南投縣</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9</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2</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11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1</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雲林縣</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14</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3</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17</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0</w:t>
            </w:r>
          </w:p>
        </w:tc>
      </w:tr>
      <w:tr w:rsidR="00BC5C71" w:rsidRPr="004455E6" w:rsidTr="00640605">
        <w:trPr>
          <w:jc w:val="center"/>
        </w:trPr>
        <w:tc>
          <w:tcPr>
            <w:tcW w:w="2150" w:type="dxa"/>
            <w:gridSpan w:val="2"/>
            <w:tcBorders>
              <w:top w:val="single" w:sz="4" w:space="0" w:color="auto"/>
              <w:left w:val="single" w:sz="12" w:space="0" w:color="auto"/>
              <w:bottom w:val="single" w:sz="4" w:space="0" w:color="auto"/>
              <w:right w:val="single" w:sz="4" w:space="0" w:color="auto"/>
            </w:tcBorders>
            <w:vAlign w:val="center"/>
            <w:hideMark/>
          </w:tcPr>
          <w:p w:rsidR="00BC5C71" w:rsidRPr="00C60968" w:rsidRDefault="00BC5C71" w:rsidP="00640605">
            <w:pPr>
              <w:pStyle w:val="142"/>
              <w:rPr>
                <w:b/>
                <w:snapToGrid/>
                <w:kern w:val="0"/>
              </w:rPr>
            </w:pPr>
            <w:r w:rsidRPr="00C60968">
              <w:rPr>
                <w:rFonts w:hint="eastAsia"/>
                <w:b/>
                <w:snapToGrid/>
                <w:kern w:val="0"/>
              </w:rPr>
              <w:t>中部小計</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38</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14</w:t>
            </w:r>
          </w:p>
        </w:tc>
        <w:tc>
          <w:tcPr>
            <w:tcW w:w="1076" w:type="dxa"/>
            <w:tcBorders>
              <w:top w:val="single" w:sz="4" w:space="0" w:color="auto"/>
              <w:left w:val="single" w:sz="4" w:space="0" w:color="auto"/>
              <w:bottom w:val="single" w:sz="4" w:space="0" w:color="auto"/>
              <w:right w:val="single" w:sz="4" w:space="0" w:color="auto"/>
            </w:tcBorders>
            <w:hideMark/>
          </w:tcPr>
          <w:p w:rsidR="00BC5C71" w:rsidRPr="00C60968" w:rsidRDefault="00BC5C71" w:rsidP="00640605">
            <w:pPr>
              <w:pStyle w:val="142"/>
              <w:jc w:val="right"/>
              <w:rPr>
                <w:b/>
                <w:snapToGrid/>
              </w:rPr>
            </w:pPr>
            <w:r w:rsidRPr="00C60968">
              <w:rPr>
                <w:rFonts w:hint="eastAsia"/>
                <w:b/>
                <w:snapToGrid/>
              </w:rPr>
              <w:t>52</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10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4</w:t>
            </w:r>
          </w:p>
        </w:tc>
        <w:tc>
          <w:tcPr>
            <w:tcW w:w="1051" w:type="dxa"/>
            <w:tcBorders>
              <w:top w:val="single" w:sz="4" w:space="0" w:color="auto"/>
              <w:left w:val="single" w:sz="4" w:space="0" w:color="auto"/>
              <w:bottom w:val="single" w:sz="4" w:space="0" w:color="auto"/>
              <w:right w:val="single" w:sz="12" w:space="0" w:color="auto"/>
            </w:tcBorders>
            <w:hideMark/>
          </w:tcPr>
          <w:p w:rsidR="00BC5C71" w:rsidRPr="00C60968" w:rsidRDefault="00BC5C71" w:rsidP="00640605">
            <w:pPr>
              <w:pStyle w:val="142"/>
              <w:jc w:val="right"/>
              <w:rPr>
                <w:b/>
                <w:snapToGrid/>
              </w:rPr>
            </w:pPr>
            <w:r w:rsidRPr="00C60968">
              <w:rPr>
                <w:rFonts w:hint="eastAsia"/>
                <w:b/>
                <w:snapToGrid/>
              </w:rPr>
              <w:t>14</w:t>
            </w:r>
          </w:p>
        </w:tc>
      </w:tr>
      <w:tr w:rsidR="00BC5C71" w:rsidRPr="004455E6" w:rsidTr="00640605">
        <w:trPr>
          <w:jc w:val="center"/>
        </w:trPr>
        <w:tc>
          <w:tcPr>
            <w:tcW w:w="1051" w:type="dxa"/>
            <w:vMerge w:val="restart"/>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南部</w:t>
            </w: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嘉義市</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2</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2</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0</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嘉義縣</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3</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4</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7</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2</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2</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台南市</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4</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4</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8</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2</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2</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高雄市</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5</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5</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10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6</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7</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屏東縣</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8</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9</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5</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5</w:t>
            </w:r>
          </w:p>
        </w:tc>
      </w:tr>
      <w:tr w:rsidR="00BC5C71" w:rsidRPr="004455E6" w:rsidTr="00640605">
        <w:trPr>
          <w:jc w:val="center"/>
        </w:trPr>
        <w:tc>
          <w:tcPr>
            <w:tcW w:w="2150" w:type="dxa"/>
            <w:gridSpan w:val="2"/>
            <w:tcBorders>
              <w:top w:val="single" w:sz="4" w:space="0" w:color="auto"/>
              <w:left w:val="single" w:sz="12" w:space="0" w:color="auto"/>
              <w:bottom w:val="single" w:sz="4" w:space="0" w:color="auto"/>
              <w:right w:val="single" w:sz="4" w:space="0" w:color="auto"/>
            </w:tcBorders>
            <w:vAlign w:val="center"/>
            <w:hideMark/>
          </w:tcPr>
          <w:p w:rsidR="00BC5C71" w:rsidRPr="00C60968" w:rsidRDefault="00BC5C71" w:rsidP="00640605">
            <w:pPr>
              <w:pStyle w:val="142"/>
              <w:rPr>
                <w:b/>
                <w:snapToGrid/>
                <w:kern w:val="0"/>
              </w:rPr>
            </w:pPr>
            <w:r w:rsidRPr="00C60968">
              <w:rPr>
                <w:rFonts w:hint="eastAsia"/>
                <w:b/>
                <w:snapToGrid/>
                <w:kern w:val="0"/>
              </w:rPr>
              <w:t>南部小計</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20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16</w:t>
            </w:r>
          </w:p>
        </w:tc>
        <w:tc>
          <w:tcPr>
            <w:tcW w:w="1076" w:type="dxa"/>
            <w:tcBorders>
              <w:top w:val="single" w:sz="4" w:space="0" w:color="auto"/>
              <w:left w:val="single" w:sz="4" w:space="0" w:color="auto"/>
              <w:bottom w:val="single" w:sz="4" w:space="0" w:color="auto"/>
              <w:right w:val="single" w:sz="4" w:space="0" w:color="auto"/>
            </w:tcBorders>
            <w:hideMark/>
          </w:tcPr>
          <w:p w:rsidR="00BC5C71" w:rsidRPr="00C60968" w:rsidRDefault="00BC5C71" w:rsidP="00640605">
            <w:pPr>
              <w:pStyle w:val="142"/>
              <w:jc w:val="right"/>
              <w:rPr>
                <w:b/>
                <w:snapToGrid/>
              </w:rPr>
            </w:pPr>
            <w:r w:rsidRPr="00C60968">
              <w:rPr>
                <w:rFonts w:hint="eastAsia"/>
                <w:b/>
                <w:snapToGrid/>
              </w:rPr>
              <w:t>36</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13</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3</w:t>
            </w:r>
          </w:p>
        </w:tc>
        <w:tc>
          <w:tcPr>
            <w:tcW w:w="1051" w:type="dxa"/>
            <w:tcBorders>
              <w:top w:val="single" w:sz="4" w:space="0" w:color="auto"/>
              <w:left w:val="single" w:sz="4" w:space="0" w:color="auto"/>
              <w:bottom w:val="single" w:sz="4" w:space="0" w:color="auto"/>
              <w:right w:val="single" w:sz="12" w:space="0" w:color="auto"/>
            </w:tcBorders>
            <w:hideMark/>
          </w:tcPr>
          <w:p w:rsidR="00BC5C71" w:rsidRPr="00C60968" w:rsidRDefault="00BC5C71" w:rsidP="00640605">
            <w:pPr>
              <w:pStyle w:val="142"/>
              <w:jc w:val="right"/>
              <w:rPr>
                <w:b/>
                <w:snapToGrid/>
              </w:rPr>
            </w:pPr>
            <w:r w:rsidRPr="00C60968">
              <w:rPr>
                <w:rFonts w:hint="eastAsia"/>
                <w:b/>
                <w:snapToGrid/>
              </w:rPr>
              <w:t>16</w:t>
            </w:r>
          </w:p>
        </w:tc>
      </w:tr>
      <w:tr w:rsidR="00BC5C71" w:rsidRPr="004455E6" w:rsidTr="00640605">
        <w:trPr>
          <w:jc w:val="center"/>
        </w:trPr>
        <w:tc>
          <w:tcPr>
            <w:tcW w:w="1051" w:type="dxa"/>
            <w:vMerge w:val="restart"/>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東部</w:t>
            </w: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宜蘭縣</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6</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7</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2</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花蓮縣</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3</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3</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6</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2</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台東縣</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14</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7</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21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1</w:t>
            </w:r>
          </w:p>
        </w:tc>
      </w:tr>
      <w:tr w:rsidR="00BC5C71" w:rsidRPr="004455E6" w:rsidTr="00640605">
        <w:trPr>
          <w:jc w:val="center"/>
        </w:trPr>
        <w:tc>
          <w:tcPr>
            <w:tcW w:w="2150" w:type="dxa"/>
            <w:gridSpan w:val="2"/>
            <w:tcBorders>
              <w:top w:val="single" w:sz="4" w:space="0" w:color="auto"/>
              <w:left w:val="single" w:sz="12" w:space="0" w:color="auto"/>
              <w:bottom w:val="single" w:sz="4" w:space="0" w:color="auto"/>
              <w:right w:val="single" w:sz="4" w:space="0" w:color="auto"/>
            </w:tcBorders>
            <w:vAlign w:val="center"/>
            <w:hideMark/>
          </w:tcPr>
          <w:p w:rsidR="00BC5C71" w:rsidRPr="00C60968" w:rsidRDefault="00BC5C71" w:rsidP="00640605">
            <w:pPr>
              <w:pStyle w:val="142"/>
              <w:rPr>
                <w:b/>
                <w:snapToGrid/>
                <w:kern w:val="0"/>
              </w:rPr>
            </w:pPr>
            <w:r w:rsidRPr="00C60968">
              <w:rPr>
                <w:rFonts w:hint="eastAsia"/>
                <w:b/>
                <w:snapToGrid/>
                <w:kern w:val="0"/>
              </w:rPr>
              <w:t>東部小計</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18</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16</w:t>
            </w:r>
          </w:p>
        </w:tc>
        <w:tc>
          <w:tcPr>
            <w:tcW w:w="1076" w:type="dxa"/>
            <w:tcBorders>
              <w:top w:val="single" w:sz="4" w:space="0" w:color="auto"/>
              <w:left w:val="single" w:sz="4" w:space="0" w:color="auto"/>
              <w:bottom w:val="single" w:sz="4" w:space="0" w:color="auto"/>
              <w:right w:val="single" w:sz="4" w:space="0" w:color="auto"/>
            </w:tcBorders>
            <w:hideMark/>
          </w:tcPr>
          <w:p w:rsidR="00BC5C71" w:rsidRPr="00C60968" w:rsidRDefault="00BC5C71" w:rsidP="00640605">
            <w:pPr>
              <w:pStyle w:val="142"/>
              <w:jc w:val="right"/>
              <w:rPr>
                <w:b/>
                <w:snapToGrid/>
              </w:rPr>
            </w:pPr>
            <w:r w:rsidRPr="00C60968">
              <w:rPr>
                <w:rFonts w:hint="eastAsia"/>
                <w:b/>
                <w:snapToGrid/>
              </w:rPr>
              <w:t>34</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2</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3</w:t>
            </w:r>
          </w:p>
        </w:tc>
        <w:tc>
          <w:tcPr>
            <w:tcW w:w="1051" w:type="dxa"/>
            <w:tcBorders>
              <w:top w:val="single" w:sz="4" w:space="0" w:color="auto"/>
              <w:left w:val="single" w:sz="4" w:space="0" w:color="auto"/>
              <w:bottom w:val="single" w:sz="4" w:space="0" w:color="auto"/>
              <w:right w:val="single" w:sz="12" w:space="0" w:color="auto"/>
            </w:tcBorders>
            <w:hideMark/>
          </w:tcPr>
          <w:p w:rsidR="00BC5C71" w:rsidRPr="00C60968" w:rsidRDefault="00BC5C71" w:rsidP="00640605">
            <w:pPr>
              <w:pStyle w:val="142"/>
              <w:jc w:val="right"/>
              <w:rPr>
                <w:b/>
                <w:snapToGrid/>
              </w:rPr>
            </w:pPr>
            <w:r w:rsidRPr="00C60968">
              <w:rPr>
                <w:rFonts w:hint="eastAsia"/>
                <w:b/>
                <w:snapToGrid/>
              </w:rPr>
              <w:t>5</w:t>
            </w:r>
          </w:p>
        </w:tc>
      </w:tr>
      <w:tr w:rsidR="00BC5C71" w:rsidRPr="004455E6" w:rsidTr="00640605">
        <w:trPr>
          <w:jc w:val="center"/>
        </w:trPr>
        <w:tc>
          <w:tcPr>
            <w:tcW w:w="1051" w:type="dxa"/>
            <w:vMerge w:val="restart"/>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離島</w:t>
            </w: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澎湖縣</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2</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2</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2</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3</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金門縣</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2</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連江縣</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0</w:t>
            </w:r>
          </w:p>
        </w:tc>
      </w:tr>
      <w:tr w:rsidR="00BC5C71" w:rsidRPr="004455E6" w:rsidTr="00640605">
        <w:trPr>
          <w:jc w:val="center"/>
        </w:trPr>
        <w:tc>
          <w:tcPr>
            <w:tcW w:w="2150" w:type="dxa"/>
            <w:gridSpan w:val="2"/>
            <w:tcBorders>
              <w:top w:val="single" w:sz="4" w:space="0" w:color="auto"/>
              <w:left w:val="single" w:sz="12" w:space="0" w:color="auto"/>
              <w:bottom w:val="single" w:sz="4" w:space="0" w:color="auto"/>
              <w:right w:val="single" w:sz="4" w:space="0" w:color="auto"/>
            </w:tcBorders>
            <w:vAlign w:val="center"/>
            <w:hideMark/>
          </w:tcPr>
          <w:p w:rsidR="00BC5C71" w:rsidRPr="00C60968" w:rsidRDefault="00BC5C71" w:rsidP="00640605">
            <w:pPr>
              <w:pStyle w:val="142"/>
              <w:rPr>
                <w:b/>
                <w:snapToGrid/>
                <w:kern w:val="0"/>
              </w:rPr>
            </w:pPr>
            <w:r w:rsidRPr="00C60968">
              <w:rPr>
                <w:rFonts w:hint="eastAsia"/>
                <w:b/>
                <w:snapToGrid/>
                <w:kern w:val="0"/>
              </w:rPr>
              <w:t>離島小計</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3</w:t>
            </w:r>
          </w:p>
        </w:tc>
        <w:tc>
          <w:tcPr>
            <w:tcW w:w="1076" w:type="dxa"/>
            <w:tcBorders>
              <w:top w:val="single" w:sz="4" w:space="0" w:color="auto"/>
              <w:left w:val="single" w:sz="4" w:space="0" w:color="auto"/>
              <w:bottom w:val="single" w:sz="4" w:space="0" w:color="auto"/>
              <w:right w:val="single" w:sz="4" w:space="0" w:color="auto"/>
            </w:tcBorders>
            <w:hideMark/>
          </w:tcPr>
          <w:p w:rsidR="00BC5C71" w:rsidRPr="00C60968" w:rsidRDefault="00BC5C71" w:rsidP="00640605">
            <w:pPr>
              <w:pStyle w:val="142"/>
              <w:jc w:val="right"/>
              <w:rPr>
                <w:b/>
                <w:snapToGrid/>
              </w:rPr>
            </w:pPr>
            <w:r w:rsidRPr="00C60968">
              <w:rPr>
                <w:rFonts w:hint="eastAsia"/>
                <w:b/>
                <w:snapToGrid/>
              </w:rPr>
              <w:t>3</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2</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3</w:t>
            </w:r>
          </w:p>
        </w:tc>
        <w:tc>
          <w:tcPr>
            <w:tcW w:w="1051" w:type="dxa"/>
            <w:tcBorders>
              <w:top w:val="single" w:sz="4" w:space="0" w:color="auto"/>
              <w:left w:val="single" w:sz="4" w:space="0" w:color="auto"/>
              <w:bottom w:val="single" w:sz="4" w:space="0" w:color="auto"/>
              <w:right w:val="single" w:sz="12" w:space="0" w:color="auto"/>
            </w:tcBorders>
            <w:hideMark/>
          </w:tcPr>
          <w:p w:rsidR="00BC5C71" w:rsidRPr="00C60968" w:rsidRDefault="00BC5C71" w:rsidP="00640605">
            <w:pPr>
              <w:pStyle w:val="142"/>
              <w:jc w:val="right"/>
              <w:rPr>
                <w:b/>
                <w:snapToGrid/>
              </w:rPr>
            </w:pPr>
            <w:r w:rsidRPr="00C60968">
              <w:rPr>
                <w:rFonts w:hint="eastAsia"/>
                <w:b/>
                <w:snapToGrid/>
              </w:rPr>
              <w:t>5</w:t>
            </w:r>
          </w:p>
        </w:tc>
      </w:tr>
      <w:tr w:rsidR="00BC5C71" w:rsidRPr="004455E6" w:rsidTr="00640605">
        <w:trPr>
          <w:jc w:val="center"/>
        </w:trPr>
        <w:tc>
          <w:tcPr>
            <w:tcW w:w="2150" w:type="dxa"/>
            <w:gridSpan w:val="2"/>
            <w:tcBorders>
              <w:top w:val="single" w:sz="4" w:space="0" w:color="auto"/>
              <w:left w:val="single" w:sz="12" w:space="0" w:color="auto"/>
              <w:bottom w:val="single" w:sz="4" w:space="0" w:color="auto"/>
              <w:right w:val="single" w:sz="4" w:space="0" w:color="auto"/>
            </w:tcBorders>
            <w:hideMark/>
          </w:tcPr>
          <w:p w:rsidR="00BC5C71" w:rsidRPr="00C60968" w:rsidRDefault="00BC5C71" w:rsidP="00640605">
            <w:pPr>
              <w:pStyle w:val="142"/>
              <w:rPr>
                <w:b/>
                <w:snapToGrid/>
              </w:rPr>
            </w:pPr>
            <w:r w:rsidRPr="00C60968">
              <w:rPr>
                <w:rFonts w:hint="eastAsia"/>
                <w:b/>
                <w:snapToGrid/>
              </w:rPr>
              <w:t>合計</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87</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54</w:t>
            </w:r>
          </w:p>
        </w:tc>
        <w:tc>
          <w:tcPr>
            <w:tcW w:w="1076" w:type="dxa"/>
            <w:tcBorders>
              <w:top w:val="single" w:sz="4" w:space="0" w:color="auto"/>
              <w:left w:val="single" w:sz="4" w:space="0" w:color="auto"/>
              <w:bottom w:val="single" w:sz="4" w:space="0" w:color="auto"/>
              <w:right w:val="single" w:sz="4" w:space="0" w:color="auto"/>
            </w:tcBorders>
            <w:hideMark/>
          </w:tcPr>
          <w:p w:rsidR="00BC5C71" w:rsidRPr="00C60968" w:rsidRDefault="00BC5C71" w:rsidP="00640605">
            <w:pPr>
              <w:pStyle w:val="142"/>
              <w:jc w:val="right"/>
              <w:rPr>
                <w:b/>
                <w:snapToGrid/>
              </w:rPr>
            </w:pPr>
            <w:r w:rsidRPr="00C60968">
              <w:rPr>
                <w:rFonts w:hint="eastAsia"/>
                <w:b/>
                <w:snapToGrid/>
              </w:rPr>
              <w:t>141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33</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15</w:t>
            </w:r>
          </w:p>
        </w:tc>
        <w:tc>
          <w:tcPr>
            <w:tcW w:w="1051" w:type="dxa"/>
            <w:tcBorders>
              <w:top w:val="single" w:sz="4" w:space="0" w:color="auto"/>
              <w:left w:val="single" w:sz="4" w:space="0" w:color="auto"/>
              <w:bottom w:val="single" w:sz="4" w:space="0" w:color="auto"/>
              <w:right w:val="single" w:sz="12" w:space="0" w:color="auto"/>
            </w:tcBorders>
            <w:hideMark/>
          </w:tcPr>
          <w:p w:rsidR="00BC5C71" w:rsidRPr="00C60968" w:rsidRDefault="00BC5C71" w:rsidP="00640605">
            <w:pPr>
              <w:pStyle w:val="142"/>
              <w:jc w:val="right"/>
              <w:rPr>
                <w:b/>
                <w:snapToGrid/>
              </w:rPr>
            </w:pPr>
            <w:r w:rsidRPr="00C60968">
              <w:rPr>
                <w:rFonts w:hint="eastAsia"/>
                <w:b/>
                <w:snapToGrid/>
              </w:rPr>
              <w:t>48</w:t>
            </w:r>
          </w:p>
        </w:tc>
      </w:tr>
      <w:tr w:rsidR="00BC5C71" w:rsidRPr="004455E6" w:rsidTr="00640605">
        <w:trPr>
          <w:jc w:val="center"/>
        </w:trPr>
        <w:tc>
          <w:tcPr>
            <w:tcW w:w="2150" w:type="dxa"/>
            <w:gridSpan w:val="2"/>
            <w:tcBorders>
              <w:top w:val="single" w:sz="4" w:space="0" w:color="auto"/>
              <w:left w:val="single" w:sz="12" w:space="0" w:color="auto"/>
              <w:bottom w:val="single" w:sz="12" w:space="0" w:color="auto"/>
              <w:right w:val="single" w:sz="4" w:space="0" w:color="auto"/>
            </w:tcBorders>
            <w:hideMark/>
          </w:tcPr>
          <w:p w:rsidR="00BC5C71" w:rsidRPr="00C60968" w:rsidRDefault="00BC5C71" w:rsidP="00640605">
            <w:pPr>
              <w:pStyle w:val="142"/>
              <w:rPr>
                <w:b/>
                <w:snapToGrid/>
              </w:rPr>
            </w:pPr>
            <w:r w:rsidRPr="00C60968">
              <w:rPr>
                <w:rFonts w:hint="eastAsia"/>
                <w:b/>
                <w:snapToGrid/>
              </w:rPr>
              <w:t>總計</w:t>
            </w:r>
          </w:p>
        </w:tc>
        <w:tc>
          <w:tcPr>
            <w:tcW w:w="6327" w:type="dxa"/>
            <w:gridSpan w:val="6"/>
            <w:tcBorders>
              <w:top w:val="single" w:sz="4" w:space="0" w:color="auto"/>
              <w:left w:val="single" w:sz="4" w:space="0" w:color="auto"/>
              <w:bottom w:val="single" w:sz="12" w:space="0" w:color="auto"/>
              <w:right w:val="single" w:sz="12" w:space="0" w:color="auto"/>
            </w:tcBorders>
            <w:vAlign w:val="center"/>
            <w:hideMark/>
          </w:tcPr>
          <w:p w:rsidR="00BC5C71" w:rsidRPr="00C60968" w:rsidRDefault="00BC5C71" w:rsidP="00640605">
            <w:pPr>
              <w:pStyle w:val="142"/>
              <w:jc w:val="right"/>
              <w:rPr>
                <w:b/>
                <w:snapToGrid/>
              </w:rPr>
            </w:pPr>
            <w:r w:rsidRPr="00C60968">
              <w:rPr>
                <w:rFonts w:hint="eastAsia"/>
                <w:b/>
                <w:snapToGrid/>
              </w:rPr>
              <w:t>189</w:t>
            </w:r>
          </w:p>
        </w:tc>
      </w:tr>
    </w:tbl>
    <w:p w:rsidR="00BC5C71" w:rsidRPr="004455E6" w:rsidRDefault="00BC5C71" w:rsidP="00640605">
      <w:pPr>
        <w:widowControl/>
        <w:snapToGrid w:val="0"/>
        <w:spacing w:line="280" w:lineRule="exact"/>
        <w:ind w:leftChars="0" w:left="1167" w:hangingChars="480" w:hanging="1167"/>
        <w:rPr>
          <w:b/>
          <w:snapToGrid/>
        </w:rPr>
      </w:pPr>
      <w:r w:rsidRPr="004455E6">
        <w:rPr>
          <w:rFonts w:hAnsi="標楷體" w:hint="eastAsia"/>
          <w:snapToGrid/>
          <w:sz w:val="24"/>
        </w:rPr>
        <w:t>資料來源：整理自國發會提供資料。</w:t>
      </w:r>
    </w:p>
    <w:p w:rsidR="00BC5C71" w:rsidRPr="004D7CD3" w:rsidRDefault="00BC5C71" w:rsidP="00640605">
      <w:pPr>
        <w:pStyle w:val="a5"/>
        <w:ind w:left="849" w:hanging="283"/>
        <w:rPr>
          <w:b/>
          <w:snapToGrid/>
        </w:rPr>
      </w:pPr>
      <w:r w:rsidRPr="004D7CD3">
        <w:rPr>
          <w:rFonts w:hint="eastAsia"/>
          <w:b/>
          <w:snapToGrid/>
        </w:rPr>
        <w:t>(二)截至112年底止地方創生優先推動地區</w:t>
      </w:r>
      <w:r>
        <w:rPr>
          <w:rFonts w:hint="eastAsia"/>
          <w:b/>
          <w:snapToGrid/>
        </w:rPr>
        <w:t>尚</w:t>
      </w:r>
      <w:r w:rsidRPr="004D7CD3">
        <w:rPr>
          <w:rFonts w:hint="eastAsia"/>
          <w:b/>
          <w:snapToGrid/>
        </w:rPr>
        <w:t>有30處未提案，允宜加強輔導及協助整合當地提案與需求</w:t>
      </w:r>
    </w:p>
    <w:p w:rsidR="00BC5C71" w:rsidRPr="004455E6" w:rsidRDefault="00BC5C71" w:rsidP="00640605">
      <w:pPr>
        <w:adjustRightInd w:val="0"/>
        <w:snapToGrid w:val="0"/>
        <w:ind w:leftChars="300" w:left="850" w:firstLine="566"/>
        <w:rPr>
          <w:rFonts w:hAnsi="標楷體"/>
          <w:snapToGrid/>
          <w:kern w:val="3"/>
          <w:u w:val="single"/>
        </w:rPr>
      </w:pPr>
      <w:r w:rsidRPr="004455E6">
        <w:rPr>
          <w:rFonts w:hAnsi="標楷體" w:hint="eastAsia"/>
          <w:snapToGrid/>
          <w:kern w:val="3"/>
        </w:rPr>
        <w:t>「地方創生</w:t>
      </w:r>
      <w:r>
        <w:rPr>
          <w:rFonts w:hAnsi="標楷體" w:hint="eastAsia"/>
          <w:snapToGrid/>
          <w:kern w:val="3"/>
        </w:rPr>
        <w:t>國家</w:t>
      </w:r>
      <w:r w:rsidRPr="004455E6">
        <w:rPr>
          <w:rFonts w:hAnsi="標楷體" w:hint="eastAsia"/>
          <w:snapToGrid/>
          <w:kern w:val="3"/>
        </w:rPr>
        <w:t>戰略計畫」</w:t>
      </w:r>
      <w:r w:rsidRPr="00E960B1">
        <w:rPr>
          <w:rFonts w:hAnsi="標楷體" w:hint="eastAsia"/>
          <w:snapToGrid/>
          <w:kern w:val="3"/>
        </w:rPr>
        <w:t>經評估全國各鄉鎮區經分析人口變化率、人口規模、居民收入等因素，並考量資源運用優先順序及地區居民經濟弱勢情形，</w:t>
      </w:r>
      <w:r>
        <w:rPr>
          <w:rFonts w:hAnsi="標楷體" w:hint="eastAsia"/>
          <w:snapToGrid/>
          <w:kern w:val="3"/>
        </w:rPr>
        <w:t>爰</w:t>
      </w:r>
      <w:r w:rsidRPr="004455E6">
        <w:rPr>
          <w:rFonts w:hAnsi="標楷體" w:hint="eastAsia"/>
          <w:snapToGrid/>
          <w:kern w:val="3"/>
        </w:rPr>
        <w:t>將134處鄉鎮區列為地方創生優先推動地區，自108年起推動，迄112年底已提案者104處，其中召開輔導會議調整中16</w:t>
      </w:r>
      <w:r>
        <w:rPr>
          <w:rFonts w:hAnsi="標楷體" w:hint="eastAsia"/>
          <w:snapToGrid/>
          <w:kern w:val="3"/>
        </w:rPr>
        <w:t>處，</w:t>
      </w:r>
      <w:r w:rsidRPr="004455E6">
        <w:rPr>
          <w:rFonts w:hAnsi="標楷體" w:hint="eastAsia"/>
          <w:snapToGrid/>
          <w:kern w:val="3"/>
        </w:rPr>
        <w:t>尚未提案者仍有30處，占優先地區總數比率22.39%(詳表</w:t>
      </w:r>
      <w:r>
        <w:rPr>
          <w:rFonts w:hAnsi="標楷體" w:hint="eastAsia"/>
          <w:snapToGrid/>
          <w:kern w:val="3"/>
        </w:rPr>
        <w:t>2</w:t>
      </w:r>
      <w:r w:rsidRPr="004455E6">
        <w:rPr>
          <w:rFonts w:hAnsi="標楷體" w:hint="eastAsia"/>
          <w:snapToGrid/>
          <w:kern w:val="3"/>
        </w:rPr>
        <w:t>)</w:t>
      </w:r>
      <w:r w:rsidRPr="004455E6">
        <w:rPr>
          <w:rFonts w:hAnsi="標楷體" w:hint="eastAsia"/>
          <w:snapToGrid/>
        </w:rPr>
        <w:t>；</w:t>
      </w:r>
      <w:r w:rsidRPr="004455E6">
        <w:rPr>
          <w:rFonts w:hint="eastAsia"/>
          <w:snapToGrid/>
        </w:rPr>
        <w:t>另</w:t>
      </w:r>
      <w:r w:rsidRPr="004455E6">
        <w:rPr>
          <w:rFonts w:hAnsi="標楷體" w:hint="eastAsia"/>
          <w:snapToGrid/>
          <w:kern w:val="3"/>
        </w:rPr>
        <w:t>以區域別觀之，南區尚未提案比率達32.20%，仍待研謀加速推動。詢據國發會說</w:t>
      </w:r>
      <w:r w:rsidRPr="004455E6">
        <w:rPr>
          <w:rFonts w:hAnsi="標楷體" w:hint="eastAsia"/>
          <w:snapToGrid/>
          <w:kern w:val="3"/>
        </w:rPr>
        <w:lastRenderedPageBreak/>
        <w:t>明：尚未提案之地區，考量地方政府提案量能趨於飽和，為加快推進地方創生之步伐，不僅以地方政府作為單一提案平台，將加強輔導地方團隊、青年培力工作站等，透過多元徵案方式鼓勵提案，地方事業體如有好的提案構想，在兼顧在地性、公共性、持續自主營運模式等前提下，由分區輔導中心協助納入地方政府之地方創生計畫或協助整合當地其他相關事業提案與需求，匯集為整體性地方創生計畫後並依程序辦理。</w:t>
      </w:r>
    </w:p>
    <w:p w:rsidR="00BC5C71" w:rsidRPr="004455E6" w:rsidRDefault="00BC5C71" w:rsidP="00640605">
      <w:pPr>
        <w:widowControl/>
        <w:suppressAutoHyphens/>
        <w:autoSpaceDN w:val="0"/>
        <w:snapToGrid w:val="0"/>
        <w:spacing w:line="400" w:lineRule="exact"/>
        <w:ind w:leftChars="0" w:left="1304" w:firstLineChars="0" w:hanging="1304"/>
        <w:jc w:val="left"/>
        <w:textAlignment w:val="baseline"/>
        <w:rPr>
          <w:rFonts w:hAnsi="標楷體"/>
          <w:b/>
          <w:snapToGrid/>
          <w:szCs w:val="22"/>
        </w:rPr>
      </w:pPr>
      <w:r w:rsidRPr="004455E6">
        <w:rPr>
          <w:rFonts w:hint="eastAsia"/>
          <w:b/>
          <w:snapToGrid/>
        </w:rPr>
        <w:t>表</w:t>
      </w:r>
      <w:r>
        <w:rPr>
          <w:rFonts w:hint="eastAsia"/>
          <w:b/>
          <w:snapToGrid/>
        </w:rPr>
        <w:t>2</w:t>
      </w:r>
      <w:r w:rsidRPr="004455E6">
        <w:rPr>
          <w:rFonts w:hAnsi="標楷體" w:hint="eastAsia"/>
          <w:b/>
          <w:snapToGrid/>
          <w:szCs w:val="22"/>
        </w:rPr>
        <w:t xml:space="preserve">  截至112年底止尚未提案之優先推動地方創生地區一覽表</w:t>
      </w:r>
    </w:p>
    <w:p w:rsidR="00BC5C71" w:rsidRPr="004455E6" w:rsidRDefault="00BC5C71" w:rsidP="00640605">
      <w:pPr>
        <w:widowControl/>
        <w:suppressAutoHyphens/>
        <w:autoSpaceDN w:val="0"/>
        <w:snapToGrid w:val="0"/>
        <w:spacing w:line="320" w:lineRule="exact"/>
        <w:ind w:leftChars="0" w:left="1304" w:firstLineChars="0" w:hanging="1304"/>
        <w:jc w:val="right"/>
        <w:textAlignment w:val="baseline"/>
        <w:rPr>
          <w:rFonts w:hAnsi="標楷體"/>
          <w:snapToGrid/>
          <w:sz w:val="24"/>
          <w:szCs w:val="22"/>
        </w:rPr>
      </w:pPr>
      <w:r w:rsidRPr="004455E6">
        <w:rPr>
          <w:rFonts w:hAnsi="標楷體" w:hint="eastAsia"/>
          <w:b/>
          <w:snapToGrid/>
          <w:szCs w:val="22"/>
        </w:rPr>
        <w:t xml:space="preserve">                           </w:t>
      </w:r>
      <w:r w:rsidRPr="004455E6">
        <w:rPr>
          <w:rFonts w:hAnsi="標楷體" w:hint="eastAsia"/>
          <w:snapToGrid/>
          <w:sz w:val="24"/>
          <w:szCs w:val="22"/>
        </w:rPr>
        <w:t>單位：處</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2409"/>
        <w:gridCol w:w="2410"/>
        <w:gridCol w:w="2410"/>
      </w:tblGrid>
      <w:tr w:rsidR="00BC5C71" w:rsidRPr="004455E6" w:rsidTr="00640605">
        <w:trPr>
          <w:tblHeader/>
        </w:trPr>
        <w:tc>
          <w:tcPr>
            <w:tcW w:w="1276" w:type="dxa"/>
            <w:tcBorders>
              <w:top w:val="single" w:sz="12"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jc w:val="center"/>
              <w:rPr>
                <w:b/>
                <w:snapToGrid/>
              </w:rPr>
            </w:pPr>
            <w:r w:rsidRPr="004455E6">
              <w:rPr>
                <w:rFonts w:hint="eastAsia"/>
                <w:b/>
                <w:snapToGrid/>
              </w:rPr>
              <w:t>區域</w:t>
            </w:r>
          </w:p>
        </w:tc>
        <w:tc>
          <w:tcPr>
            <w:tcW w:w="2409" w:type="dxa"/>
            <w:tcBorders>
              <w:top w:val="single" w:sz="12"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center"/>
              <w:rPr>
                <w:b/>
                <w:snapToGrid/>
              </w:rPr>
            </w:pPr>
            <w:r w:rsidRPr="004455E6">
              <w:rPr>
                <w:rFonts w:hint="eastAsia"/>
                <w:b/>
                <w:snapToGrid/>
              </w:rPr>
              <w:t>優先推動地方創生 地區鄉鎮區</w:t>
            </w:r>
          </w:p>
        </w:tc>
        <w:tc>
          <w:tcPr>
            <w:tcW w:w="2410" w:type="dxa"/>
            <w:tcBorders>
              <w:top w:val="single" w:sz="12"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center"/>
              <w:rPr>
                <w:b/>
                <w:snapToGrid/>
              </w:rPr>
            </w:pPr>
            <w:r w:rsidRPr="004455E6">
              <w:rPr>
                <w:rFonts w:hint="eastAsia"/>
                <w:b/>
                <w:snapToGrid/>
              </w:rPr>
              <w:t>尚未提案鄉鎮區</w:t>
            </w:r>
          </w:p>
        </w:tc>
        <w:tc>
          <w:tcPr>
            <w:tcW w:w="2410" w:type="dxa"/>
            <w:tcBorders>
              <w:top w:val="single" w:sz="12" w:space="0" w:color="auto"/>
              <w:left w:val="single" w:sz="4" w:space="0" w:color="auto"/>
              <w:bottom w:val="single" w:sz="4" w:space="0" w:color="auto"/>
              <w:right w:val="single" w:sz="12" w:space="0" w:color="auto"/>
            </w:tcBorders>
            <w:vAlign w:val="center"/>
            <w:hideMark/>
          </w:tcPr>
          <w:p w:rsidR="00BC5C71" w:rsidRPr="004455E6" w:rsidRDefault="00BC5C71" w:rsidP="00640605">
            <w:pPr>
              <w:pStyle w:val="142"/>
              <w:jc w:val="center"/>
              <w:rPr>
                <w:b/>
                <w:snapToGrid/>
              </w:rPr>
            </w:pPr>
            <w:r w:rsidRPr="004455E6">
              <w:rPr>
                <w:rFonts w:cs="微軟正黑體" w:hint="eastAsia"/>
                <w:b/>
                <w:snapToGrid/>
              </w:rPr>
              <w:t>尚未提案比率(%)</w:t>
            </w:r>
          </w:p>
        </w:tc>
      </w:tr>
      <w:tr w:rsidR="00BC5C71" w:rsidRPr="004455E6" w:rsidTr="00640605">
        <w:trPr>
          <w:trHeight w:val="332"/>
        </w:trPr>
        <w:tc>
          <w:tcPr>
            <w:tcW w:w="1276" w:type="dxa"/>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北區</w:t>
            </w:r>
          </w:p>
        </w:tc>
        <w:tc>
          <w:tcPr>
            <w:tcW w:w="240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6</w:t>
            </w:r>
          </w:p>
        </w:tc>
        <w:tc>
          <w:tcPr>
            <w:tcW w:w="241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2410" w:type="dxa"/>
            <w:tcBorders>
              <w:top w:val="single" w:sz="4" w:space="0" w:color="auto"/>
              <w:left w:val="single" w:sz="4" w:space="0" w:color="auto"/>
              <w:bottom w:val="single" w:sz="4" w:space="0" w:color="auto"/>
              <w:right w:val="single" w:sz="12"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r>
      <w:tr w:rsidR="00BC5C71" w:rsidRPr="004455E6" w:rsidTr="00640605">
        <w:trPr>
          <w:trHeight w:val="332"/>
        </w:trPr>
        <w:tc>
          <w:tcPr>
            <w:tcW w:w="1276" w:type="dxa"/>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中區</w:t>
            </w:r>
          </w:p>
        </w:tc>
        <w:tc>
          <w:tcPr>
            <w:tcW w:w="240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43</w:t>
            </w:r>
          </w:p>
        </w:tc>
        <w:tc>
          <w:tcPr>
            <w:tcW w:w="241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7</w:t>
            </w:r>
          </w:p>
        </w:tc>
        <w:tc>
          <w:tcPr>
            <w:tcW w:w="2410" w:type="dxa"/>
            <w:tcBorders>
              <w:top w:val="single" w:sz="4" w:space="0" w:color="auto"/>
              <w:left w:val="single" w:sz="4" w:space="0" w:color="auto"/>
              <w:bottom w:val="single" w:sz="4" w:space="0" w:color="auto"/>
              <w:right w:val="single" w:sz="12" w:space="0" w:color="auto"/>
            </w:tcBorders>
            <w:vAlign w:val="center"/>
            <w:hideMark/>
          </w:tcPr>
          <w:p w:rsidR="00BC5C71" w:rsidRPr="004455E6" w:rsidRDefault="00BC5C71" w:rsidP="00640605">
            <w:pPr>
              <w:pStyle w:val="142"/>
              <w:jc w:val="right"/>
              <w:rPr>
                <w:snapToGrid/>
              </w:rPr>
            </w:pPr>
            <w:r w:rsidRPr="004455E6">
              <w:rPr>
                <w:rFonts w:hint="eastAsia"/>
                <w:snapToGrid/>
              </w:rPr>
              <w:t>16.28</w:t>
            </w:r>
          </w:p>
        </w:tc>
      </w:tr>
      <w:tr w:rsidR="00BC5C71" w:rsidRPr="004455E6" w:rsidTr="00640605">
        <w:trPr>
          <w:trHeight w:val="332"/>
        </w:trPr>
        <w:tc>
          <w:tcPr>
            <w:tcW w:w="1276" w:type="dxa"/>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南區</w:t>
            </w:r>
          </w:p>
        </w:tc>
        <w:tc>
          <w:tcPr>
            <w:tcW w:w="240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59</w:t>
            </w:r>
          </w:p>
        </w:tc>
        <w:tc>
          <w:tcPr>
            <w:tcW w:w="241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19</w:t>
            </w:r>
          </w:p>
        </w:tc>
        <w:tc>
          <w:tcPr>
            <w:tcW w:w="2410" w:type="dxa"/>
            <w:tcBorders>
              <w:top w:val="single" w:sz="4" w:space="0" w:color="auto"/>
              <w:left w:val="single" w:sz="4" w:space="0" w:color="auto"/>
              <w:bottom w:val="single" w:sz="4" w:space="0" w:color="auto"/>
              <w:right w:val="single" w:sz="12" w:space="0" w:color="auto"/>
            </w:tcBorders>
            <w:vAlign w:val="center"/>
            <w:hideMark/>
          </w:tcPr>
          <w:p w:rsidR="00BC5C71" w:rsidRPr="004455E6" w:rsidRDefault="00BC5C71" w:rsidP="00640605">
            <w:pPr>
              <w:pStyle w:val="142"/>
              <w:jc w:val="right"/>
              <w:rPr>
                <w:snapToGrid/>
              </w:rPr>
            </w:pPr>
            <w:r w:rsidRPr="004455E6">
              <w:rPr>
                <w:rFonts w:hint="eastAsia"/>
                <w:snapToGrid/>
              </w:rPr>
              <w:t>32.20</w:t>
            </w:r>
          </w:p>
        </w:tc>
      </w:tr>
      <w:tr w:rsidR="00BC5C71" w:rsidRPr="004455E6" w:rsidTr="00640605">
        <w:trPr>
          <w:trHeight w:val="332"/>
        </w:trPr>
        <w:tc>
          <w:tcPr>
            <w:tcW w:w="1276" w:type="dxa"/>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東區</w:t>
            </w:r>
          </w:p>
        </w:tc>
        <w:tc>
          <w:tcPr>
            <w:tcW w:w="240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26</w:t>
            </w:r>
          </w:p>
        </w:tc>
        <w:tc>
          <w:tcPr>
            <w:tcW w:w="241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4</w:t>
            </w:r>
          </w:p>
        </w:tc>
        <w:tc>
          <w:tcPr>
            <w:tcW w:w="2410" w:type="dxa"/>
            <w:tcBorders>
              <w:top w:val="single" w:sz="4" w:space="0" w:color="auto"/>
              <w:left w:val="single" w:sz="4" w:space="0" w:color="auto"/>
              <w:bottom w:val="single" w:sz="4" w:space="0" w:color="auto"/>
              <w:right w:val="single" w:sz="12" w:space="0" w:color="auto"/>
            </w:tcBorders>
            <w:vAlign w:val="center"/>
            <w:hideMark/>
          </w:tcPr>
          <w:p w:rsidR="00BC5C71" w:rsidRPr="004455E6" w:rsidRDefault="00BC5C71" w:rsidP="00640605">
            <w:pPr>
              <w:pStyle w:val="142"/>
              <w:jc w:val="right"/>
              <w:rPr>
                <w:snapToGrid/>
              </w:rPr>
            </w:pPr>
            <w:r w:rsidRPr="004455E6">
              <w:rPr>
                <w:rFonts w:hint="eastAsia"/>
                <w:snapToGrid/>
              </w:rPr>
              <w:t>15.38</w:t>
            </w:r>
          </w:p>
        </w:tc>
      </w:tr>
      <w:tr w:rsidR="00BC5C71" w:rsidRPr="004455E6" w:rsidTr="00640605">
        <w:trPr>
          <w:trHeight w:val="332"/>
        </w:trPr>
        <w:tc>
          <w:tcPr>
            <w:tcW w:w="1276" w:type="dxa"/>
            <w:tcBorders>
              <w:top w:val="single" w:sz="4" w:space="0" w:color="auto"/>
              <w:left w:val="single" w:sz="12" w:space="0" w:color="auto"/>
              <w:bottom w:val="single" w:sz="12" w:space="0" w:color="auto"/>
              <w:right w:val="single" w:sz="4" w:space="0" w:color="auto"/>
            </w:tcBorders>
            <w:vAlign w:val="center"/>
            <w:hideMark/>
          </w:tcPr>
          <w:p w:rsidR="00BC5C71" w:rsidRPr="00E960B1" w:rsidRDefault="00BC5C71" w:rsidP="00640605">
            <w:pPr>
              <w:pStyle w:val="142"/>
              <w:rPr>
                <w:b/>
                <w:snapToGrid/>
              </w:rPr>
            </w:pPr>
            <w:r w:rsidRPr="00E960B1">
              <w:rPr>
                <w:rFonts w:hint="eastAsia"/>
                <w:b/>
                <w:snapToGrid/>
              </w:rPr>
              <w:t>合計</w:t>
            </w:r>
          </w:p>
        </w:tc>
        <w:tc>
          <w:tcPr>
            <w:tcW w:w="2409" w:type="dxa"/>
            <w:tcBorders>
              <w:top w:val="single" w:sz="4" w:space="0" w:color="auto"/>
              <w:left w:val="single" w:sz="4" w:space="0" w:color="auto"/>
              <w:bottom w:val="single" w:sz="12" w:space="0" w:color="auto"/>
              <w:right w:val="single" w:sz="4" w:space="0" w:color="auto"/>
            </w:tcBorders>
            <w:vAlign w:val="center"/>
            <w:hideMark/>
          </w:tcPr>
          <w:p w:rsidR="00BC5C71" w:rsidRPr="00E960B1" w:rsidRDefault="00BC5C71" w:rsidP="00640605">
            <w:pPr>
              <w:pStyle w:val="142"/>
              <w:jc w:val="right"/>
              <w:rPr>
                <w:b/>
                <w:snapToGrid/>
              </w:rPr>
            </w:pPr>
            <w:r w:rsidRPr="00E960B1">
              <w:rPr>
                <w:rFonts w:hint="eastAsia"/>
                <w:b/>
                <w:snapToGrid/>
              </w:rPr>
              <w:t>134</w:t>
            </w:r>
          </w:p>
        </w:tc>
        <w:tc>
          <w:tcPr>
            <w:tcW w:w="2410" w:type="dxa"/>
            <w:tcBorders>
              <w:top w:val="single" w:sz="4" w:space="0" w:color="auto"/>
              <w:left w:val="single" w:sz="4" w:space="0" w:color="auto"/>
              <w:bottom w:val="single" w:sz="12" w:space="0" w:color="auto"/>
              <w:right w:val="single" w:sz="4" w:space="0" w:color="auto"/>
            </w:tcBorders>
            <w:vAlign w:val="center"/>
            <w:hideMark/>
          </w:tcPr>
          <w:p w:rsidR="00BC5C71" w:rsidRPr="00E960B1" w:rsidRDefault="00BC5C71" w:rsidP="00640605">
            <w:pPr>
              <w:pStyle w:val="142"/>
              <w:jc w:val="right"/>
              <w:rPr>
                <w:b/>
                <w:snapToGrid/>
              </w:rPr>
            </w:pPr>
            <w:r w:rsidRPr="00E960B1">
              <w:rPr>
                <w:rFonts w:hint="eastAsia"/>
                <w:b/>
                <w:snapToGrid/>
              </w:rPr>
              <w:t>30</w:t>
            </w:r>
          </w:p>
        </w:tc>
        <w:tc>
          <w:tcPr>
            <w:tcW w:w="2410" w:type="dxa"/>
            <w:tcBorders>
              <w:top w:val="single" w:sz="4" w:space="0" w:color="auto"/>
              <w:left w:val="single" w:sz="4" w:space="0" w:color="auto"/>
              <w:bottom w:val="single" w:sz="12" w:space="0" w:color="auto"/>
              <w:right w:val="single" w:sz="12" w:space="0" w:color="auto"/>
            </w:tcBorders>
            <w:vAlign w:val="center"/>
            <w:hideMark/>
          </w:tcPr>
          <w:p w:rsidR="00BC5C71" w:rsidRPr="00E960B1" w:rsidRDefault="00BC5C71" w:rsidP="00640605">
            <w:pPr>
              <w:pStyle w:val="142"/>
              <w:jc w:val="right"/>
              <w:rPr>
                <w:b/>
                <w:snapToGrid/>
              </w:rPr>
            </w:pPr>
            <w:r w:rsidRPr="00E960B1">
              <w:rPr>
                <w:rFonts w:hint="eastAsia"/>
                <w:b/>
                <w:snapToGrid/>
              </w:rPr>
              <w:t>22.39</w:t>
            </w:r>
          </w:p>
        </w:tc>
      </w:tr>
    </w:tbl>
    <w:p w:rsidR="00BC5C71" w:rsidRPr="004455E6" w:rsidRDefault="00BC5C71" w:rsidP="00640605">
      <w:pPr>
        <w:snapToGrid w:val="0"/>
        <w:spacing w:line="300" w:lineRule="exact"/>
        <w:ind w:leftChars="0" w:left="1216" w:hangingChars="500" w:hanging="1216"/>
        <w:rPr>
          <w:rFonts w:hAnsi="標楷體"/>
          <w:snapToGrid/>
          <w:sz w:val="24"/>
        </w:rPr>
      </w:pPr>
      <w:r w:rsidRPr="004455E6">
        <w:rPr>
          <w:rFonts w:hAnsi="標楷體" w:hint="eastAsia"/>
          <w:snapToGrid/>
          <w:sz w:val="24"/>
        </w:rPr>
        <w:t>說    明：北、中、南、東區包含縣市詳表1。</w:t>
      </w:r>
    </w:p>
    <w:p w:rsidR="00BC5C71" w:rsidRPr="004455E6" w:rsidRDefault="00BC5C71" w:rsidP="00640605">
      <w:pPr>
        <w:snapToGrid w:val="0"/>
        <w:spacing w:line="300" w:lineRule="exact"/>
        <w:ind w:leftChars="0" w:left="1216" w:hangingChars="500" w:hanging="1216"/>
        <w:rPr>
          <w:rFonts w:hAnsi="標楷體"/>
          <w:snapToGrid/>
          <w:sz w:val="24"/>
        </w:rPr>
      </w:pPr>
      <w:r w:rsidRPr="004455E6">
        <w:rPr>
          <w:rFonts w:hAnsi="標楷體" w:hint="eastAsia"/>
          <w:snapToGrid/>
          <w:sz w:val="24"/>
        </w:rPr>
        <w:t>資料來源：整理自國發會提供資料。</w:t>
      </w:r>
    </w:p>
    <w:p w:rsidR="00BC5C71" w:rsidRPr="002A5B52" w:rsidRDefault="00BC5C71" w:rsidP="00640605">
      <w:pPr>
        <w:pStyle w:val="a5"/>
        <w:ind w:left="849" w:hanging="283"/>
        <w:rPr>
          <w:b/>
          <w:snapToGrid/>
        </w:rPr>
      </w:pPr>
      <w:r w:rsidRPr="002A5B52">
        <w:rPr>
          <w:rFonts w:hint="eastAsia"/>
          <w:b/>
          <w:snapToGrid/>
        </w:rPr>
        <w:t>(三)已通過地方創生計畫中，提案單位尚未提出申請或申請後主動撤案者計309項，占比近3成，容有精進空間</w:t>
      </w:r>
    </w:p>
    <w:p w:rsidR="00BC5C71" w:rsidRPr="004455E6" w:rsidRDefault="00BC5C71" w:rsidP="00640605">
      <w:pPr>
        <w:adjustRightInd w:val="0"/>
        <w:snapToGrid w:val="0"/>
        <w:ind w:leftChars="300" w:left="850" w:firstLine="566"/>
        <w:rPr>
          <w:snapToGrid/>
        </w:rPr>
      </w:pPr>
      <w:r w:rsidRPr="004455E6">
        <w:rPr>
          <w:rFonts w:hAnsi="標楷體" w:hint="eastAsia"/>
          <w:snapToGrid/>
        </w:rPr>
        <w:t>截至112年底止，行政院地方創生會報</w:t>
      </w:r>
      <w:r>
        <w:rPr>
          <w:rFonts w:hAnsi="標楷體" w:hint="eastAsia"/>
          <w:snapToGrid/>
        </w:rPr>
        <w:t>已</w:t>
      </w:r>
      <w:r w:rsidRPr="004455E6">
        <w:rPr>
          <w:rFonts w:hAnsi="標楷體" w:hint="eastAsia"/>
          <w:snapToGrid/>
        </w:rPr>
        <w:t>通過141件地方創生計畫，共計1,095項事業提案，經統計地方創生事業提案截至112年底止辦理情形(詳表</w:t>
      </w:r>
      <w:r>
        <w:rPr>
          <w:rFonts w:hAnsi="標楷體" w:hint="eastAsia"/>
          <w:snapToGrid/>
        </w:rPr>
        <w:t>3</w:t>
      </w:r>
      <w:r w:rsidRPr="004455E6">
        <w:rPr>
          <w:rFonts w:hAnsi="標楷體" w:hint="eastAsia"/>
          <w:snapToGrid/>
        </w:rPr>
        <w:t>），經中央主管機關核定且已結案或刻正執行中，計674項(占提案總數比率61.55%)；提案單位已提出計畫申請，並刻正審議者，計34項(占比3.11%)；經中央主管機關完成審議，核定不予補助或投資計16項(占比1.46%)。</w:t>
      </w:r>
    </w:p>
    <w:p w:rsidR="00BC5C71" w:rsidRPr="004455E6" w:rsidRDefault="00BC5C71" w:rsidP="00640605">
      <w:pPr>
        <w:adjustRightInd w:val="0"/>
        <w:snapToGrid w:val="0"/>
        <w:ind w:leftChars="300" w:left="850" w:firstLine="566"/>
        <w:rPr>
          <w:rFonts w:hAnsi="標楷體"/>
          <w:snapToGrid/>
        </w:rPr>
      </w:pPr>
      <w:r w:rsidRPr="004455E6">
        <w:rPr>
          <w:rFonts w:hAnsi="標楷體" w:hint="eastAsia"/>
          <w:snapToGrid/>
        </w:rPr>
        <w:t>惟提案單位尚未提出申請或申請後主動撤案者計309項，占比28.22%，仍有待精進之處；詢據國發會說明：提案單位主動撤案多因內部人力問題、計畫執行緊湊及地方團隊整合困</w:t>
      </w:r>
      <w:r w:rsidRPr="004455E6">
        <w:rPr>
          <w:rFonts w:hAnsi="標楷體" w:hint="eastAsia"/>
          <w:snapToGrid/>
        </w:rPr>
        <w:lastRenderedPageBreak/>
        <w:t>難，計畫修改期間業經多次與地方團隊討論亦未能達成共識等，導致計畫</w:t>
      </w:r>
      <w:r>
        <w:rPr>
          <w:rFonts w:hAnsi="標楷體" w:hint="eastAsia"/>
          <w:snapToGrid/>
        </w:rPr>
        <w:t>無法完成；</w:t>
      </w:r>
      <w:r w:rsidRPr="004455E6">
        <w:rPr>
          <w:rFonts w:hAnsi="標楷體" w:hint="eastAsia"/>
          <w:snapToGrid/>
        </w:rPr>
        <w:t>將透過分區輔導中心於提案階段加強輔導，協調相關部會預先審查申請文件，評估整合跨部門意見，確保土地、建管等相關法規之合規性，並於輔導會議中確認計畫可行性，從而降低民間投入阻礙，於通過「行政院地方創生會報」工作會議後，能順利推進後續執行工作，以提升執行效率。</w:t>
      </w:r>
    </w:p>
    <w:p w:rsidR="00BC5C71" w:rsidRPr="004455E6" w:rsidRDefault="00BC5C71" w:rsidP="00640605">
      <w:pPr>
        <w:widowControl/>
        <w:suppressAutoHyphens/>
        <w:autoSpaceDN w:val="0"/>
        <w:snapToGrid w:val="0"/>
        <w:ind w:leftChars="0" w:left="1304" w:firstLineChars="0" w:hanging="1304"/>
        <w:textAlignment w:val="baseline"/>
        <w:rPr>
          <w:rFonts w:hAnsi="標楷體"/>
          <w:snapToGrid/>
          <w:sz w:val="24"/>
        </w:rPr>
      </w:pPr>
      <w:r w:rsidRPr="004455E6">
        <w:rPr>
          <w:rFonts w:hAnsi="標楷體" w:hint="eastAsia"/>
          <w:b/>
          <w:snapToGrid/>
          <w:kern w:val="3"/>
          <w:szCs w:val="22"/>
        </w:rPr>
        <w:t>表</w:t>
      </w:r>
      <w:r>
        <w:rPr>
          <w:rFonts w:hAnsi="標楷體" w:hint="eastAsia"/>
          <w:b/>
          <w:snapToGrid/>
          <w:kern w:val="3"/>
          <w:szCs w:val="22"/>
        </w:rPr>
        <w:t>3</w:t>
      </w:r>
      <w:r w:rsidRPr="004455E6">
        <w:rPr>
          <w:rFonts w:hAnsi="標楷體" w:hint="eastAsia"/>
          <w:b/>
          <w:snapToGrid/>
          <w:kern w:val="3"/>
        </w:rPr>
        <w:t xml:space="preserve">  地方創生事業提案截至112年底止辦理情形表</w:t>
      </w:r>
    </w:p>
    <w:tbl>
      <w:tblPr>
        <w:tblW w:w="4877" w:type="pct"/>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4217"/>
        <w:gridCol w:w="1842"/>
        <w:gridCol w:w="1737"/>
      </w:tblGrid>
      <w:tr w:rsidR="00BC5C71" w:rsidRPr="001D5904" w:rsidTr="00640605">
        <w:trPr>
          <w:trHeight w:val="333"/>
          <w:tblHeader/>
        </w:trPr>
        <w:tc>
          <w:tcPr>
            <w:tcW w:w="2896" w:type="pct"/>
            <w:gridSpan w:val="2"/>
            <w:tcBorders>
              <w:top w:val="single" w:sz="12" w:space="0" w:color="auto"/>
              <w:left w:val="single" w:sz="12" w:space="0" w:color="auto"/>
              <w:bottom w:val="single" w:sz="4" w:space="0" w:color="auto"/>
              <w:right w:val="single" w:sz="4" w:space="0" w:color="auto"/>
            </w:tcBorders>
            <w:hideMark/>
          </w:tcPr>
          <w:p w:rsidR="00BC5C71" w:rsidRPr="001D5904" w:rsidRDefault="00BC5C71" w:rsidP="00640605">
            <w:pPr>
              <w:pStyle w:val="142"/>
              <w:jc w:val="center"/>
              <w:rPr>
                <w:rFonts w:hAnsi="標楷體"/>
                <w:b/>
                <w:snapToGrid/>
                <w:kern w:val="0"/>
              </w:rPr>
            </w:pPr>
            <w:r w:rsidRPr="001D5904">
              <w:rPr>
                <w:rFonts w:hAnsi="標楷體"/>
                <w:b/>
                <w:snapToGrid/>
                <w:kern w:val="0"/>
              </w:rPr>
              <w:t>執行進度</w:t>
            </w:r>
          </w:p>
        </w:tc>
        <w:tc>
          <w:tcPr>
            <w:tcW w:w="1083" w:type="pct"/>
            <w:tcBorders>
              <w:top w:val="single" w:sz="12" w:space="0" w:color="auto"/>
              <w:left w:val="single" w:sz="4" w:space="0" w:color="auto"/>
              <w:bottom w:val="single" w:sz="4" w:space="0" w:color="auto"/>
              <w:right w:val="single" w:sz="4" w:space="0" w:color="auto"/>
            </w:tcBorders>
            <w:vAlign w:val="center"/>
            <w:hideMark/>
          </w:tcPr>
          <w:p w:rsidR="00BC5C71" w:rsidRPr="001D5904" w:rsidRDefault="00BC5C71" w:rsidP="00640605">
            <w:pPr>
              <w:pStyle w:val="142"/>
              <w:jc w:val="center"/>
              <w:rPr>
                <w:rFonts w:hAnsi="標楷體"/>
                <w:b/>
                <w:snapToGrid/>
                <w:kern w:val="0"/>
              </w:rPr>
            </w:pPr>
            <w:r w:rsidRPr="001D5904">
              <w:rPr>
                <w:rFonts w:hAnsi="標楷體"/>
                <w:b/>
                <w:snapToGrid/>
                <w:kern w:val="0"/>
              </w:rPr>
              <w:t>件數(項)</w:t>
            </w:r>
          </w:p>
        </w:tc>
        <w:tc>
          <w:tcPr>
            <w:tcW w:w="1021" w:type="pct"/>
            <w:tcBorders>
              <w:top w:val="single" w:sz="12" w:space="0" w:color="auto"/>
              <w:left w:val="single" w:sz="4" w:space="0" w:color="auto"/>
              <w:bottom w:val="single" w:sz="4" w:space="0" w:color="auto"/>
              <w:right w:val="single" w:sz="12" w:space="0" w:color="auto"/>
            </w:tcBorders>
            <w:hideMark/>
          </w:tcPr>
          <w:p w:rsidR="00BC5C71" w:rsidRPr="001D5904" w:rsidRDefault="00BC5C71" w:rsidP="00640605">
            <w:pPr>
              <w:pStyle w:val="142"/>
              <w:jc w:val="center"/>
              <w:rPr>
                <w:rFonts w:hAnsi="標楷體"/>
                <w:b/>
                <w:snapToGrid/>
                <w:kern w:val="0"/>
              </w:rPr>
            </w:pPr>
            <w:r w:rsidRPr="001D5904">
              <w:rPr>
                <w:rFonts w:hAnsi="標楷體"/>
                <w:b/>
                <w:snapToGrid/>
                <w:kern w:val="0"/>
              </w:rPr>
              <w:t>比率(%)</w:t>
            </w:r>
          </w:p>
        </w:tc>
      </w:tr>
      <w:tr w:rsidR="00BC5C71" w:rsidRPr="001D5904" w:rsidTr="00640605">
        <w:trPr>
          <w:trHeight w:val="333"/>
        </w:trPr>
        <w:tc>
          <w:tcPr>
            <w:tcW w:w="2896" w:type="pct"/>
            <w:gridSpan w:val="2"/>
            <w:tcBorders>
              <w:top w:val="single" w:sz="4" w:space="0" w:color="auto"/>
              <w:left w:val="single" w:sz="12" w:space="0" w:color="auto"/>
              <w:bottom w:val="single" w:sz="4" w:space="0" w:color="auto"/>
              <w:right w:val="single" w:sz="4" w:space="0" w:color="auto"/>
            </w:tcBorders>
            <w:hideMark/>
          </w:tcPr>
          <w:p w:rsidR="00BC5C71" w:rsidRPr="001D5904" w:rsidRDefault="00BC5C71" w:rsidP="00640605">
            <w:pPr>
              <w:pStyle w:val="142"/>
              <w:rPr>
                <w:rFonts w:hAnsi="標楷體"/>
                <w:b/>
                <w:snapToGrid/>
                <w:kern w:val="0"/>
              </w:rPr>
            </w:pPr>
            <w:r w:rsidRPr="001D5904">
              <w:rPr>
                <w:rFonts w:hAnsi="標楷體"/>
                <w:b/>
                <w:snapToGrid/>
                <w:kern w:val="0"/>
              </w:rPr>
              <w:t>合  計</w:t>
            </w:r>
          </w:p>
        </w:tc>
        <w:tc>
          <w:tcPr>
            <w:tcW w:w="1083" w:type="pct"/>
            <w:tcBorders>
              <w:top w:val="single" w:sz="4" w:space="0" w:color="auto"/>
              <w:left w:val="single" w:sz="4" w:space="0" w:color="auto"/>
              <w:bottom w:val="single" w:sz="4" w:space="0" w:color="auto"/>
              <w:right w:val="single" w:sz="4" w:space="0" w:color="auto"/>
            </w:tcBorders>
            <w:vAlign w:val="center"/>
            <w:hideMark/>
          </w:tcPr>
          <w:p w:rsidR="00BC5C71" w:rsidRPr="001D5904" w:rsidRDefault="00BC5C71" w:rsidP="00640605">
            <w:pPr>
              <w:pStyle w:val="142"/>
              <w:jc w:val="right"/>
              <w:rPr>
                <w:rFonts w:hAnsi="標楷體"/>
                <w:b/>
                <w:snapToGrid/>
                <w:kern w:val="0"/>
              </w:rPr>
            </w:pPr>
            <w:r w:rsidRPr="001D5904">
              <w:rPr>
                <w:rFonts w:hAnsi="標楷體"/>
                <w:b/>
                <w:snapToGrid/>
                <w:kern w:val="0"/>
              </w:rPr>
              <w:t>1,</w:t>
            </w:r>
            <w:r w:rsidRPr="001D5904">
              <w:rPr>
                <w:rFonts w:hAnsi="標楷體" w:hint="eastAsia"/>
                <w:b/>
                <w:snapToGrid/>
                <w:kern w:val="0"/>
              </w:rPr>
              <w:t>095</w:t>
            </w:r>
          </w:p>
        </w:tc>
        <w:tc>
          <w:tcPr>
            <w:tcW w:w="1021" w:type="pct"/>
            <w:tcBorders>
              <w:top w:val="single" w:sz="4" w:space="0" w:color="auto"/>
              <w:left w:val="single" w:sz="4" w:space="0" w:color="auto"/>
              <w:bottom w:val="single" w:sz="4" w:space="0" w:color="auto"/>
              <w:right w:val="single" w:sz="12" w:space="0" w:color="auto"/>
            </w:tcBorders>
            <w:vAlign w:val="center"/>
            <w:hideMark/>
          </w:tcPr>
          <w:p w:rsidR="00BC5C71" w:rsidRPr="001D5904" w:rsidRDefault="00BC5C71" w:rsidP="00640605">
            <w:pPr>
              <w:pStyle w:val="142"/>
              <w:jc w:val="right"/>
              <w:rPr>
                <w:rFonts w:hAnsi="標楷體"/>
                <w:b/>
                <w:snapToGrid/>
                <w:kern w:val="0"/>
              </w:rPr>
            </w:pPr>
            <w:r w:rsidRPr="001D5904">
              <w:rPr>
                <w:rFonts w:hAnsi="標楷體"/>
                <w:b/>
                <w:snapToGrid/>
                <w:kern w:val="0"/>
              </w:rPr>
              <w:t>100</w:t>
            </w:r>
          </w:p>
        </w:tc>
      </w:tr>
      <w:tr w:rsidR="00BC5C71" w:rsidRPr="001D5904" w:rsidTr="00640605">
        <w:trPr>
          <w:trHeight w:val="333"/>
        </w:trPr>
        <w:tc>
          <w:tcPr>
            <w:tcW w:w="2896" w:type="pct"/>
            <w:gridSpan w:val="2"/>
            <w:tcBorders>
              <w:top w:val="single" w:sz="4" w:space="0" w:color="auto"/>
              <w:left w:val="single" w:sz="12" w:space="0" w:color="auto"/>
              <w:bottom w:val="single" w:sz="4" w:space="0" w:color="auto"/>
              <w:right w:val="single" w:sz="4" w:space="0" w:color="auto"/>
            </w:tcBorders>
            <w:hideMark/>
          </w:tcPr>
          <w:p w:rsidR="00BC5C71" w:rsidRPr="001D5904" w:rsidRDefault="00BC5C71" w:rsidP="00640605">
            <w:pPr>
              <w:pStyle w:val="142"/>
              <w:rPr>
                <w:rFonts w:hAnsi="標楷體"/>
                <w:snapToGrid/>
                <w:kern w:val="0"/>
              </w:rPr>
            </w:pPr>
            <w:r w:rsidRPr="001D5904">
              <w:rPr>
                <w:rFonts w:hAnsi="標楷體"/>
                <w:snapToGrid/>
                <w:kern w:val="0"/>
              </w:rPr>
              <w:t>已結案或刻正執行中</w:t>
            </w:r>
          </w:p>
        </w:tc>
        <w:tc>
          <w:tcPr>
            <w:tcW w:w="1083" w:type="pct"/>
            <w:tcBorders>
              <w:top w:val="single" w:sz="4" w:space="0" w:color="auto"/>
              <w:left w:val="single" w:sz="4" w:space="0" w:color="auto"/>
              <w:bottom w:val="single" w:sz="4" w:space="0" w:color="auto"/>
              <w:right w:val="single" w:sz="4" w:space="0" w:color="auto"/>
            </w:tcBorders>
            <w:vAlign w:val="center"/>
            <w:hideMark/>
          </w:tcPr>
          <w:p w:rsidR="00BC5C71" w:rsidRPr="001D5904" w:rsidRDefault="00BC5C71" w:rsidP="00640605">
            <w:pPr>
              <w:pStyle w:val="142"/>
              <w:jc w:val="right"/>
              <w:rPr>
                <w:rFonts w:hAnsi="標楷體"/>
                <w:snapToGrid/>
                <w:kern w:val="0"/>
              </w:rPr>
            </w:pPr>
            <w:r w:rsidRPr="001D5904">
              <w:rPr>
                <w:rFonts w:hAnsi="標楷體"/>
                <w:snapToGrid/>
                <w:kern w:val="0"/>
              </w:rPr>
              <w:t>6</w:t>
            </w:r>
            <w:r w:rsidRPr="001D5904">
              <w:rPr>
                <w:rFonts w:hAnsi="標楷體" w:hint="eastAsia"/>
                <w:snapToGrid/>
                <w:kern w:val="0"/>
              </w:rPr>
              <w:t>74</w:t>
            </w:r>
          </w:p>
        </w:tc>
        <w:tc>
          <w:tcPr>
            <w:tcW w:w="1021" w:type="pct"/>
            <w:tcBorders>
              <w:top w:val="single" w:sz="4" w:space="0" w:color="auto"/>
              <w:left w:val="single" w:sz="4" w:space="0" w:color="auto"/>
              <w:bottom w:val="single" w:sz="4" w:space="0" w:color="auto"/>
              <w:right w:val="single" w:sz="12" w:space="0" w:color="auto"/>
            </w:tcBorders>
            <w:vAlign w:val="center"/>
            <w:hideMark/>
          </w:tcPr>
          <w:p w:rsidR="00BC5C71" w:rsidRPr="001D5904" w:rsidRDefault="00BC5C71" w:rsidP="00640605">
            <w:pPr>
              <w:pStyle w:val="142"/>
              <w:jc w:val="right"/>
              <w:rPr>
                <w:rFonts w:hAnsi="標楷體"/>
                <w:snapToGrid/>
                <w:kern w:val="0"/>
              </w:rPr>
            </w:pPr>
            <w:r w:rsidRPr="001D5904">
              <w:rPr>
                <w:rFonts w:hAnsi="標楷體"/>
                <w:snapToGrid/>
                <w:kern w:val="0"/>
              </w:rPr>
              <w:t>61.</w:t>
            </w:r>
            <w:r w:rsidRPr="001D5904">
              <w:rPr>
                <w:rFonts w:hAnsi="標楷體" w:hint="eastAsia"/>
                <w:snapToGrid/>
                <w:kern w:val="0"/>
              </w:rPr>
              <w:t>55</w:t>
            </w:r>
          </w:p>
        </w:tc>
      </w:tr>
      <w:tr w:rsidR="00BC5C71" w:rsidRPr="001D5904" w:rsidTr="00640605">
        <w:trPr>
          <w:trHeight w:val="333"/>
        </w:trPr>
        <w:tc>
          <w:tcPr>
            <w:tcW w:w="2896" w:type="pct"/>
            <w:gridSpan w:val="2"/>
            <w:tcBorders>
              <w:top w:val="single" w:sz="4" w:space="0" w:color="auto"/>
              <w:left w:val="single" w:sz="12" w:space="0" w:color="auto"/>
              <w:bottom w:val="single" w:sz="4" w:space="0" w:color="auto"/>
              <w:right w:val="single" w:sz="4" w:space="0" w:color="auto"/>
            </w:tcBorders>
            <w:hideMark/>
          </w:tcPr>
          <w:p w:rsidR="00BC5C71" w:rsidRPr="001D5904" w:rsidRDefault="00BC5C71" w:rsidP="00640605">
            <w:pPr>
              <w:pStyle w:val="142"/>
              <w:rPr>
                <w:rFonts w:hAnsi="標楷體"/>
                <w:snapToGrid/>
                <w:kern w:val="0"/>
              </w:rPr>
            </w:pPr>
            <w:r w:rsidRPr="001D5904">
              <w:rPr>
                <w:rFonts w:hAnsi="標楷體"/>
                <w:snapToGrid/>
                <w:kern w:val="0"/>
              </w:rPr>
              <w:t>提案單位已提申請，刻正由中央部會審議中</w:t>
            </w:r>
          </w:p>
        </w:tc>
        <w:tc>
          <w:tcPr>
            <w:tcW w:w="1083" w:type="pct"/>
            <w:tcBorders>
              <w:top w:val="single" w:sz="4" w:space="0" w:color="auto"/>
              <w:left w:val="single" w:sz="4" w:space="0" w:color="auto"/>
              <w:bottom w:val="single" w:sz="4" w:space="0" w:color="auto"/>
              <w:right w:val="single" w:sz="4" w:space="0" w:color="auto"/>
            </w:tcBorders>
            <w:vAlign w:val="center"/>
            <w:hideMark/>
          </w:tcPr>
          <w:p w:rsidR="00BC5C71" w:rsidRPr="001D5904" w:rsidRDefault="00BC5C71" w:rsidP="00640605">
            <w:pPr>
              <w:pStyle w:val="142"/>
              <w:jc w:val="right"/>
              <w:rPr>
                <w:rFonts w:hAnsi="標楷體"/>
                <w:snapToGrid/>
                <w:kern w:val="0"/>
              </w:rPr>
            </w:pPr>
            <w:r w:rsidRPr="001D5904">
              <w:rPr>
                <w:rFonts w:hAnsi="標楷體"/>
                <w:snapToGrid/>
                <w:kern w:val="0"/>
              </w:rPr>
              <w:t>34</w:t>
            </w:r>
          </w:p>
        </w:tc>
        <w:tc>
          <w:tcPr>
            <w:tcW w:w="1021" w:type="pct"/>
            <w:tcBorders>
              <w:top w:val="single" w:sz="4" w:space="0" w:color="auto"/>
              <w:left w:val="single" w:sz="4" w:space="0" w:color="auto"/>
              <w:bottom w:val="single" w:sz="4" w:space="0" w:color="auto"/>
              <w:right w:val="single" w:sz="12" w:space="0" w:color="auto"/>
            </w:tcBorders>
            <w:vAlign w:val="center"/>
            <w:hideMark/>
          </w:tcPr>
          <w:p w:rsidR="00BC5C71" w:rsidRPr="001D5904" w:rsidRDefault="00BC5C71" w:rsidP="00640605">
            <w:pPr>
              <w:pStyle w:val="142"/>
              <w:jc w:val="right"/>
              <w:rPr>
                <w:rFonts w:hAnsi="標楷體"/>
                <w:snapToGrid/>
                <w:kern w:val="0"/>
              </w:rPr>
            </w:pPr>
            <w:r w:rsidRPr="001D5904">
              <w:rPr>
                <w:rFonts w:hAnsi="標楷體"/>
                <w:snapToGrid/>
                <w:kern w:val="0"/>
              </w:rPr>
              <w:t>3.</w:t>
            </w:r>
            <w:r w:rsidRPr="001D5904">
              <w:rPr>
                <w:rFonts w:hAnsi="標楷體" w:hint="eastAsia"/>
                <w:snapToGrid/>
                <w:kern w:val="0"/>
              </w:rPr>
              <w:t>11</w:t>
            </w:r>
          </w:p>
        </w:tc>
      </w:tr>
      <w:tr w:rsidR="00BC5C71" w:rsidRPr="001D5904" w:rsidTr="00640605">
        <w:trPr>
          <w:trHeight w:val="333"/>
        </w:trPr>
        <w:tc>
          <w:tcPr>
            <w:tcW w:w="417" w:type="pct"/>
            <w:vMerge w:val="restart"/>
            <w:tcBorders>
              <w:top w:val="single" w:sz="4" w:space="0" w:color="auto"/>
              <w:left w:val="single" w:sz="12" w:space="0" w:color="auto"/>
              <w:bottom w:val="single" w:sz="4" w:space="0" w:color="auto"/>
              <w:right w:val="single" w:sz="4" w:space="0" w:color="auto"/>
            </w:tcBorders>
            <w:vAlign w:val="center"/>
            <w:hideMark/>
          </w:tcPr>
          <w:p w:rsidR="00BC5C71" w:rsidRPr="001D5904" w:rsidRDefault="00BC5C71" w:rsidP="00640605">
            <w:pPr>
              <w:pStyle w:val="142"/>
              <w:rPr>
                <w:rFonts w:hAnsi="標楷體"/>
                <w:snapToGrid/>
                <w:kern w:val="0"/>
              </w:rPr>
            </w:pPr>
            <w:r w:rsidRPr="001D5904">
              <w:rPr>
                <w:rFonts w:hAnsi="標楷體" w:hint="eastAsia"/>
                <w:snapToGrid/>
                <w:kern w:val="0"/>
              </w:rPr>
              <w:t>提案單位</w:t>
            </w:r>
          </w:p>
        </w:tc>
        <w:tc>
          <w:tcPr>
            <w:tcW w:w="2479" w:type="pct"/>
            <w:tcBorders>
              <w:top w:val="single" w:sz="4" w:space="0" w:color="auto"/>
              <w:left w:val="single" w:sz="4" w:space="0" w:color="auto"/>
              <w:bottom w:val="single" w:sz="4" w:space="0" w:color="auto"/>
              <w:right w:val="single" w:sz="4" w:space="0" w:color="auto"/>
            </w:tcBorders>
            <w:vAlign w:val="center"/>
            <w:hideMark/>
          </w:tcPr>
          <w:p w:rsidR="00BC5C71" w:rsidRPr="001D5904" w:rsidRDefault="00BC5C71" w:rsidP="00640605">
            <w:pPr>
              <w:pStyle w:val="142"/>
              <w:rPr>
                <w:rFonts w:hAnsi="標楷體"/>
                <w:snapToGrid/>
                <w:kern w:val="0"/>
              </w:rPr>
            </w:pPr>
            <w:r w:rsidRPr="001D5904">
              <w:rPr>
                <w:rFonts w:hAnsi="標楷體"/>
                <w:snapToGrid/>
                <w:kern w:val="0"/>
              </w:rPr>
              <w:t>未提申請</w:t>
            </w:r>
          </w:p>
        </w:tc>
        <w:tc>
          <w:tcPr>
            <w:tcW w:w="1083" w:type="pct"/>
            <w:tcBorders>
              <w:top w:val="single" w:sz="4" w:space="0" w:color="auto"/>
              <w:left w:val="single" w:sz="4" w:space="0" w:color="auto"/>
              <w:bottom w:val="single" w:sz="4" w:space="0" w:color="auto"/>
              <w:right w:val="single" w:sz="4" w:space="0" w:color="auto"/>
            </w:tcBorders>
            <w:vAlign w:val="center"/>
            <w:hideMark/>
          </w:tcPr>
          <w:p w:rsidR="00BC5C71" w:rsidRPr="001D5904" w:rsidRDefault="00BC5C71" w:rsidP="00640605">
            <w:pPr>
              <w:pStyle w:val="142"/>
              <w:jc w:val="right"/>
              <w:rPr>
                <w:rFonts w:hAnsi="標楷體"/>
                <w:snapToGrid/>
                <w:kern w:val="0"/>
              </w:rPr>
            </w:pPr>
            <w:r w:rsidRPr="001D5904">
              <w:rPr>
                <w:rFonts w:hAnsi="標楷體"/>
                <w:snapToGrid/>
                <w:kern w:val="0"/>
              </w:rPr>
              <w:t>2</w:t>
            </w:r>
            <w:r w:rsidRPr="001D5904">
              <w:rPr>
                <w:rFonts w:hAnsi="標楷體" w:hint="eastAsia"/>
                <w:snapToGrid/>
                <w:kern w:val="0"/>
              </w:rPr>
              <w:t>49</w:t>
            </w:r>
          </w:p>
        </w:tc>
        <w:tc>
          <w:tcPr>
            <w:tcW w:w="1021" w:type="pct"/>
            <w:tcBorders>
              <w:top w:val="single" w:sz="4" w:space="0" w:color="auto"/>
              <w:left w:val="single" w:sz="4" w:space="0" w:color="auto"/>
              <w:bottom w:val="single" w:sz="4" w:space="0" w:color="auto"/>
              <w:right w:val="single" w:sz="12" w:space="0" w:color="auto"/>
            </w:tcBorders>
            <w:vAlign w:val="center"/>
            <w:hideMark/>
          </w:tcPr>
          <w:p w:rsidR="00BC5C71" w:rsidRPr="001D5904" w:rsidRDefault="00BC5C71" w:rsidP="00640605">
            <w:pPr>
              <w:pStyle w:val="142"/>
              <w:jc w:val="right"/>
              <w:rPr>
                <w:rFonts w:hAnsi="標楷體"/>
                <w:snapToGrid/>
                <w:kern w:val="0"/>
              </w:rPr>
            </w:pPr>
            <w:r w:rsidRPr="001D5904">
              <w:rPr>
                <w:rFonts w:hAnsi="標楷體"/>
                <w:snapToGrid/>
                <w:kern w:val="0"/>
              </w:rPr>
              <w:t>2</w:t>
            </w:r>
            <w:r w:rsidRPr="001D5904">
              <w:rPr>
                <w:rFonts w:hAnsi="標楷體" w:hint="eastAsia"/>
                <w:snapToGrid/>
                <w:kern w:val="0"/>
              </w:rPr>
              <w:t>2</w:t>
            </w:r>
            <w:r w:rsidRPr="001D5904">
              <w:rPr>
                <w:rFonts w:hAnsi="標楷體"/>
                <w:snapToGrid/>
                <w:kern w:val="0"/>
              </w:rPr>
              <w:t>.</w:t>
            </w:r>
            <w:r w:rsidRPr="001D5904">
              <w:rPr>
                <w:rFonts w:hAnsi="標楷體" w:hint="eastAsia"/>
                <w:snapToGrid/>
                <w:kern w:val="0"/>
              </w:rPr>
              <w:t>74</w:t>
            </w:r>
          </w:p>
        </w:tc>
      </w:tr>
      <w:tr w:rsidR="00BC5C71" w:rsidRPr="001D5904" w:rsidTr="00640605">
        <w:trPr>
          <w:trHeight w:val="333"/>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1D5904" w:rsidRDefault="00BC5C71" w:rsidP="00640605">
            <w:pPr>
              <w:pStyle w:val="142"/>
              <w:rPr>
                <w:rFonts w:hAnsi="標楷體"/>
                <w:snapToGrid/>
                <w:kern w:val="0"/>
              </w:rPr>
            </w:pPr>
          </w:p>
        </w:tc>
        <w:tc>
          <w:tcPr>
            <w:tcW w:w="2479" w:type="pct"/>
            <w:tcBorders>
              <w:top w:val="single" w:sz="4" w:space="0" w:color="auto"/>
              <w:left w:val="single" w:sz="4" w:space="0" w:color="auto"/>
              <w:bottom w:val="single" w:sz="4" w:space="0" w:color="auto"/>
              <w:right w:val="single" w:sz="4" w:space="0" w:color="auto"/>
            </w:tcBorders>
            <w:vAlign w:val="center"/>
            <w:hideMark/>
          </w:tcPr>
          <w:p w:rsidR="00BC5C71" w:rsidRPr="001D5904" w:rsidRDefault="00BC5C71" w:rsidP="00640605">
            <w:pPr>
              <w:pStyle w:val="142"/>
              <w:rPr>
                <w:rFonts w:hAnsi="標楷體"/>
                <w:snapToGrid/>
                <w:kern w:val="0"/>
              </w:rPr>
            </w:pPr>
            <w:r w:rsidRPr="001D5904">
              <w:rPr>
                <w:rFonts w:hAnsi="標楷體"/>
                <w:snapToGrid/>
                <w:kern w:val="0"/>
              </w:rPr>
              <w:t>申請後主動撤案</w:t>
            </w:r>
          </w:p>
        </w:tc>
        <w:tc>
          <w:tcPr>
            <w:tcW w:w="1083" w:type="pct"/>
            <w:tcBorders>
              <w:top w:val="single" w:sz="4" w:space="0" w:color="auto"/>
              <w:left w:val="single" w:sz="4" w:space="0" w:color="auto"/>
              <w:bottom w:val="single" w:sz="4" w:space="0" w:color="auto"/>
              <w:right w:val="single" w:sz="4" w:space="0" w:color="auto"/>
            </w:tcBorders>
            <w:vAlign w:val="center"/>
            <w:hideMark/>
          </w:tcPr>
          <w:p w:rsidR="00BC5C71" w:rsidRPr="001D5904" w:rsidRDefault="00BC5C71" w:rsidP="00640605">
            <w:pPr>
              <w:pStyle w:val="142"/>
              <w:jc w:val="right"/>
              <w:rPr>
                <w:rFonts w:hAnsi="標楷體"/>
                <w:snapToGrid/>
                <w:kern w:val="0"/>
              </w:rPr>
            </w:pPr>
            <w:r w:rsidRPr="001D5904">
              <w:rPr>
                <w:rFonts w:hAnsi="標楷體"/>
                <w:snapToGrid/>
                <w:kern w:val="0"/>
              </w:rPr>
              <w:t>60</w:t>
            </w:r>
          </w:p>
        </w:tc>
        <w:tc>
          <w:tcPr>
            <w:tcW w:w="1021" w:type="pct"/>
            <w:tcBorders>
              <w:top w:val="single" w:sz="4" w:space="0" w:color="auto"/>
              <w:left w:val="single" w:sz="4" w:space="0" w:color="auto"/>
              <w:bottom w:val="single" w:sz="4" w:space="0" w:color="auto"/>
              <w:right w:val="single" w:sz="12" w:space="0" w:color="auto"/>
            </w:tcBorders>
            <w:vAlign w:val="center"/>
            <w:hideMark/>
          </w:tcPr>
          <w:p w:rsidR="00BC5C71" w:rsidRPr="001D5904" w:rsidRDefault="00BC5C71" w:rsidP="00640605">
            <w:pPr>
              <w:pStyle w:val="142"/>
              <w:jc w:val="right"/>
              <w:rPr>
                <w:rFonts w:hAnsi="標楷體"/>
                <w:snapToGrid/>
                <w:kern w:val="0"/>
              </w:rPr>
            </w:pPr>
            <w:r w:rsidRPr="001D5904">
              <w:rPr>
                <w:rFonts w:hAnsi="標楷體"/>
                <w:snapToGrid/>
                <w:kern w:val="0"/>
              </w:rPr>
              <w:t>5.</w:t>
            </w:r>
            <w:r w:rsidRPr="001D5904">
              <w:rPr>
                <w:rFonts w:hAnsi="標楷體" w:hint="eastAsia"/>
                <w:snapToGrid/>
                <w:kern w:val="0"/>
              </w:rPr>
              <w:t>4</w:t>
            </w:r>
            <w:r w:rsidRPr="001D5904">
              <w:rPr>
                <w:rFonts w:hAnsi="標楷體"/>
                <w:snapToGrid/>
                <w:kern w:val="0"/>
              </w:rPr>
              <w:t>8</w:t>
            </w:r>
          </w:p>
        </w:tc>
      </w:tr>
      <w:tr w:rsidR="00BC5C71" w:rsidRPr="001D5904" w:rsidTr="00640605">
        <w:trPr>
          <w:trHeight w:val="333"/>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1D5904" w:rsidRDefault="00BC5C71" w:rsidP="00640605">
            <w:pPr>
              <w:pStyle w:val="142"/>
              <w:rPr>
                <w:rFonts w:hAnsi="標楷體"/>
                <w:snapToGrid/>
                <w:kern w:val="0"/>
              </w:rPr>
            </w:pPr>
          </w:p>
        </w:tc>
        <w:tc>
          <w:tcPr>
            <w:tcW w:w="2479" w:type="pct"/>
            <w:tcBorders>
              <w:top w:val="single" w:sz="4" w:space="0" w:color="auto"/>
              <w:left w:val="single" w:sz="4" w:space="0" w:color="auto"/>
              <w:bottom w:val="single" w:sz="4" w:space="0" w:color="auto"/>
              <w:right w:val="single" w:sz="4" w:space="0" w:color="auto"/>
            </w:tcBorders>
            <w:vAlign w:val="center"/>
            <w:hideMark/>
          </w:tcPr>
          <w:p w:rsidR="00BC5C71" w:rsidRPr="001D5904" w:rsidRDefault="00BC5C71" w:rsidP="00640605">
            <w:pPr>
              <w:pStyle w:val="142"/>
              <w:rPr>
                <w:rFonts w:hAnsi="標楷體"/>
                <w:snapToGrid/>
                <w:kern w:val="0"/>
              </w:rPr>
            </w:pPr>
            <w:r w:rsidRPr="001D5904">
              <w:rPr>
                <w:rFonts w:hAnsi="標楷體"/>
                <w:snapToGrid/>
                <w:kern w:val="0"/>
              </w:rPr>
              <w:t>不需送件(純民間投資案)</w:t>
            </w:r>
          </w:p>
        </w:tc>
        <w:tc>
          <w:tcPr>
            <w:tcW w:w="1083" w:type="pct"/>
            <w:tcBorders>
              <w:top w:val="single" w:sz="4" w:space="0" w:color="auto"/>
              <w:left w:val="single" w:sz="4" w:space="0" w:color="auto"/>
              <w:bottom w:val="single" w:sz="4" w:space="0" w:color="auto"/>
              <w:right w:val="single" w:sz="4" w:space="0" w:color="auto"/>
            </w:tcBorders>
            <w:vAlign w:val="center"/>
            <w:hideMark/>
          </w:tcPr>
          <w:p w:rsidR="00BC5C71" w:rsidRPr="001D5904" w:rsidRDefault="00BC5C71" w:rsidP="00640605">
            <w:pPr>
              <w:pStyle w:val="142"/>
              <w:jc w:val="right"/>
              <w:rPr>
                <w:rFonts w:hAnsi="標楷體"/>
                <w:snapToGrid/>
                <w:kern w:val="0"/>
              </w:rPr>
            </w:pPr>
            <w:r w:rsidRPr="001D5904">
              <w:rPr>
                <w:rFonts w:hAnsi="標楷體"/>
                <w:snapToGrid/>
                <w:kern w:val="0"/>
              </w:rPr>
              <w:t>6</w:t>
            </w:r>
            <w:r w:rsidRPr="001D5904">
              <w:rPr>
                <w:rFonts w:hAnsi="標楷體" w:hint="eastAsia"/>
                <w:snapToGrid/>
                <w:kern w:val="0"/>
              </w:rPr>
              <w:t>2</w:t>
            </w:r>
          </w:p>
        </w:tc>
        <w:tc>
          <w:tcPr>
            <w:tcW w:w="1021" w:type="pct"/>
            <w:tcBorders>
              <w:top w:val="single" w:sz="4" w:space="0" w:color="auto"/>
              <w:left w:val="single" w:sz="4" w:space="0" w:color="auto"/>
              <w:bottom w:val="single" w:sz="4" w:space="0" w:color="auto"/>
              <w:right w:val="single" w:sz="12" w:space="0" w:color="auto"/>
            </w:tcBorders>
            <w:vAlign w:val="center"/>
            <w:hideMark/>
          </w:tcPr>
          <w:p w:rsidR="00BC5C71" w:rsidRPr="001D5904" w:rsidRDefault="00BC5C71" w:rsidP="00640605">
            <w:pPr>
              <w:pStyle w:val="142"/>
              <w:jc w:val="right"/>
              <w:rPr>
                <w:rFonts w:hAnsi="標楷體"/>
                <w:snapToGrid/>
                <w:kern w:val="0"/>
              </w:rPr>
            </w:pPr>
            <w:r w:rsidRPr="001D5904">
              <w:rPr>
                <w:rFonts w:hAnsi="標楷體"/>
                <w:snapToGrid/>
                <w:kern w:val="0"/>
              </w:rPr>
              <w:t>5.</w:t>
            </w:r>
            <w:r w:rsidRPr="001D5904">
              <w:rPr>
                <w:rFonts w:hAnsi="標楷體" w:hint="eastAsia"/>
                <w:snapToGrid/>
                <w:kern w:val="0"/>
              </w:rPr>
              <w:t>66</w:t>
            </w:r>
          </w:p>
        </w:tc>
      </w:tr>
      <w:tr w:rsidR="00BC5C71" w:rsidRPr="001D5904" w:rsidTr="00640605">
        <w:trPr>
          <w:trHeight w:val="333"/>
        </w:trPr>
        <w:tc>
          <w:tcPr>
            <w:tcW w:w="2896" w:type="pct"/>
            <w:gridSpan w:val="2"/>
            <w:tcBorders>
              <w:top w:val="single" w:sz="4" w:space="0" w:color="auto"/>
              <w:left w:val="single" w:sz="12" w:space="0" w:color="auto"/>
              <w:bottom w:val="single" w:sz="12" w:space="0" w:color="auto"/>
              <w:right w:val="single" w:sz="4" w:space="0" w:color="auto"/>
            </w:tcBorders>
            <w:vAlign w:val="center"/>
            <w:hideMark/>
          </w:tcPr>
          <w:p w:rsidR="00BC5C71" w:rsidRPr="001D5904" w:rsidRDefault="00BC5C71" w:rsidP="00640605">
            <w:pPr>
              <w:pStyle w:val="142"/>
              <w:rPr>
                <w:rFonts w:hAnsi="標楷體"/>
                <w:snapToGrid/>
                <w:kern w:val="0"/>
              </w:rPr>
            </w:pPr>
            <w:r w:rsidRPr="001D5904">
              <w:rPr>
                <w:rFonts w:hAnsi="標楷體"/>
                <w:snapToGrid/>
                <w:kern w:val="0"/>
              </w:rPr>
              <w:t>中央部會核定不予補助或投資</w:t>
            </w:r>
          </w:p>
        </w:tc>
        <w:tc>
          <w:tcPr>
            <w:tcW w:w="1083" w:type="pct"/>
            <w:tcBorders>
              <w:top w:val="single" w:sz="4" w:space="0" w:color="auto"/>
              <w:left w:val="single" w:sz="4" w:space="0" w:color="auto"/>
              <w:bottom w:val="single" w:sz="12" w:space="0" w:color="auto"/>
              <w:right w:val="single" w:sz="4" w:space="0" w:color="auto"/>
            </w:tcBorders>
            <w:vAlign w:val="center"/>
            <w:hideMark/>
          </w:tcPr>
          <w:p w:rsidR="00BC5C71" w:rsidRPr="001D5904" w:rsidRDefault="00BC5C71" w:rsidP="00640605">
            <w:pPr>
              <w:pStyle w:val="142"/>
              <w:jc w:val="right"/>
              <w:rPr>
                <w:rFonts w:hAnsi="標楷體"/>
                <w:snapToGrid/>
                <w:kern w:val="0"/>
              </w:rPr>
            </w:pPr>
            <w:r w:rsidRPr="001D5904">
              <w:rPr>
                <w:rFonts w:hAnsi="標楷體"/>
                <w:snapToGrid/>
                <w:kern w:val="0"/>
              </w:rPr>
              <w:t>16</w:t>
            </w:r>
          </w:p>
        </w:tc>
        <w:tc>
          <w:tcPr>
            <w:tcW w:w="1021" w:type="pct"/>
            <w:tcBorders>
              <w:top w:val="single" w:sz="4" w:space="0" w:color="auto"/>
              <w:left w:val="single" w:sz="4" w:space="0" w:color="auto"/>
              <w:bottom w:val="single" w:sz="12" w:space="0" w:color="auto"/>
              <w:right w:val="single" w:sz="12" w:space="0" w:color="auto"/>
            </w:tcBorders>
            <w:vAlign w:val="center"/>
            <w:hideMark/>
          </w:tcPr>
          <w:p w:rsidR="00BC5C71" w:rsidRPr="001D5904" w:rsidRDefault="00BC5C71" w:rsidP="00640605">
            <w:pPr>
              <w:pStyle w:val="142"/>
              <w:jc w:val="right"/>
              <w:rPr>
                <w:rFonts w:hAnsi="標楷體"/>
                <w:snapToGrid/>
                <w:kern w:val="0"/>
              </w:rPr>
            </w:pPr>
            <w:r w:rsidRPr="001D5904">
              <w:rPr>
                <w:rFonts w:hAnsi="標楷體"/>
                <w:snapToGrid/>
                <w:kern w:val="0"/>
              </w:rPr>
              <w:t>1.4</w:t>
            </w:r>
            <w:r w:rsidRPr="001D5904">
              <w:rPr>
                <w:rFonts w:hAnsi="標楷體" w:hint="eastAsia"/>
                <w:snapToGrid/>
                <w:kern w:val="0"/>
              </w:rPr>
              <w:t>6</w:t>
            </w:r>
          </w:p>
        </w:tc>
      </w:tr>
    </w:tbl>
    <w:p w:rsidR="00BC5C71" w:rsidRPr="004455E6" w:rsidRDefault="00BC5C71" w:rsidP="00640605">
      <w:pPr>
        <w:snapToGrid w:val="0"/>
        <w:spacing w:line="280" w:lineRule="exact"/>
        <w:ind w:leftChars="0" w:left="1216" w:hangingChars="500" w:hanging="1216"/>
        <w:rPr>
          <w:rFonts w:hAnsi="標楷體"/>
          <w:snapToGrid/>
          <w:sz w:val="24"/>
        </w:rPr>
      </w:pPr>
      <w:r w:rsidRPr="004455E6">
        <w:rPr>
          <w:rFonts w:hAnsi="標楷體" w:hint="eastAsia"/>
          <w:snapToGrid/>
          <w:sz w:val="24"/>
        </w:rPr>
        <w:t>資料來源：國發會提供。</w:t>
      </w:r>
    </w:p>
    <w:bookmarkEnd w:id="3"/>
    <w:p w:rsidR="00BC5C71" w:rsidRPr="004455E6" w:rsidRDefault="00BC5C71" w:rsidP="00640605">
      <w:pPr>
        <w:ind w:left="566" w:firstLine="566"/>
      </w:pPr>
      <w:r w:rsidRPr="004455E6">
        <w:rPr>
          <w:rFonts w:hint="eastAsia"/>
        </w:rPr>
        <w:t>綜上，地方創生</w:t>
      </w:r>
      <w:r>
        <w:rPr>
          <w:rFonts w:hint="eastAsia"/>
        </w:rPr>
        <w:t>國家</w:t>
      </w:r>
      <w:r w:rsidRPr="004455E6">
        <w:rPr>
          <w:rFonts w:hint="eastAsia"/>
        </w:rPr>
        <w:t>戰略計畫</w:t>
      </w:r>
      <w:r>
        <w:rPr>
          <w:rFonts w:hint="eastAsia"/>
        </w:rPr>
        <w:t>自108年起推動，惟</w:t>
      </w:r>
      <w:r w:rsidRPr="004455E6">
        <w:rPr>
          <w:rFonts w:hint="eastAsia"/>
        </w:rPr>
        <w:t>迄112年底優先推動地區仍有30處尚未提案，</w:t>
      </w:r>
      <w:r>
        <w:rPr>
          <w:rFonts w:hint="eastAsia"/>
        </w:rPr>
        <w:t>且</w:t>
      </w:r>
      <w:r w:rsidRPr="004455E6">
        <w:rPr>
          <w:rFonts w:hint="eastAsia"/>
        </w:rPr>
        <w:t>已通過</w:t>
      </w:r>
      <w:r>
        <w:rPr>
          <w:rFonts w:hint="eastAsia"/>
        </w:rPr>
        <w:t>之地方創生</w:t>
      </w:r>
      <w:r w:rsidRPr="004455E6">
        <w:rPr>
          <w:rFonts w:hint="eastAsia"/>
        </w:rPr>
        <w:t>計畫中</w:t>
      </w:r>
      <w:r>
        <w:rPr>
          <w:rFonts w:hint="eastAsia"/>
        </w:rPr>
        <w:t>，</w:t>
      </w:r>
      <w:r w:rsidRPr="004455E6">
        <w:rPr>
          <w:rFonts w:hint="eastAsia"/>
        </w:rPr>
        <w:t>提案單位尚未提出申請或申請後主動撤案者占比近3成</w:t>
      </w:r>
      <w:r>
        <w:rPr>
          <w:rFonts w:hint="eastAsia"/>
        </w:rPr>
        <w:t>(28.22%)</w:t>
      </w:r>
      <w:r w:rsidRPr="004455E6">
        <w:rPr>
          <w:rFonts w:hint="eastAsia"/>
        </w:rPr>
        <w:t>，允宜審慎檢討尚未通過或尚未結案之地方創生計畫或事業提案所遇挑戰，強化相關協助或輔導措施</w:t>
      </w:r>
      <w:r>
        <w:rPr>
          <w:rFonts w:hint="eastAsia"/>
        </w:rPr>
        <w:t>，俾利推動地方創生工作</w:t>
      </w:r>
      <w:r w:rsidRPr="004455E6">
        <w:rPr>
          <w:rFonts w:hint="eastAsia"/>
        </w:rPr>
        <w:t>。</w:t>
      </w:r>
    </w:p>
    <w:p w:rsidR="00BC5C71" w:rsidRPr="004455E6" w:rsidRDefault="00BC5C71" w:rsidP="00640605">
      <w:pPr>
        <w:pStyle w:val="ad"/>
        <w:ind w:left="647" w:hanging="647"/>
      </w:pPr>
      <w:r w:rsidRPr="004455E6">
        <w:rPr>
          <w:rFonts w:hint="eastAsia"/>
        </w:rPr>
        <w:t>(分機：8652  廖怡絜)</w:t>
      </w:r>
    </w:p>
    <w:sectPr w:rsidR="00BC5C71" w:rsidRPr="004455E6" w:rsidSect="00BD0C6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BC" w:rsidRDefault="00DB57BC">
      <w:pPr>
        <w:spacing w:line="240" w:lineRule="auto"/>
        <w:ind w:left="560" w:firstLine="560"/>
      </w:pPr>
      <w:r>
        <w:separator/>
      </w:r>
    </w:p>
  </w:endnote>
  <w:endnote w:type="continuationSeparator" w:id="0">
    <w:p w:rsidR="00DB57BC" w:rsidRDefault="00DB57B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2E1BC9">
      <w:rPr>
        <w:rStyle w:val="af6"/>
        <w:noProof/>
      </w:rPr>
      <w:t>4</w:t>
    </w:r>
    <w:r>
      <w:rPr>
        <w:rStyle w:val="af6"/>
      </w:rPr>
      <w:fldChar w:fldCharType="end"/>
    </w:r>
  </w:p>
  <w:p w:rsidR="00064496" w:rsidRPr="00BD0C62" w:rsidRDefault="00064496" w:rsidP="00BD0C62">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BC" w:rsidRDefault="00DB57BC">
      <w:pPr>
        <w:spacing w:line="240" w:lineRule="auto"/>
        <w:ind w:left="560" w:firstLine="560"/>
      </w:pPr>
      <w:r>
        <w:separator/>
      </w:r>
    </w:p>
  </w:footnote>
  <w:footnote w:type="continuationSeparator" w:id="0">
    <w:p w:rsidR="00DB57BC" w:rsidRDefault="00DB57BC">
      <w:pPr>
        <w:spacing w:line="240" w:lineRule="auto"/>
        <w:ind w:left="560" w:firstLine="560"/>
      </w:pPr>
      <w:r>
        <w:continuationSeparator/>
      </w:r>
    </w:p>
  </w:footnote>
  <w:footnote w:id="1">
    <w:p w:rsidR="00064496" w:rsidRPr="00E0079D" w:rsidRDefault="00064496" w:rsidP="00640605">
      <w:pPr>
        <w:pStyle w:val="142"/>
        <w:ind w:left="57" w:hanging="57"/>
        <w:jc w:val="both"/>
      </w:pPr>
      <w:r w:rsidRPr="00E0079D">
        <w:rPr>
          <w:rStyle w:val="af5"/>
        </w:rPr>
        <w:footnoteRef/>
      </w:r>
      <w:r w:rsidRPr="00D01A88">
        <w:rPr>
          <w:rFonts w:hint="eastAsia"/>
        </w:rPr>
        <w:t>行政院分別於108年1月及109年10月陸續核定「地方創生國家戰略計畫」及「加速推動地方創生計畫」，並於前瞻基礎建設計畫第3</w:t>
      </w:r>
      <w:r>
        <w:rPr>
          <w:rFonts w:hint="eastAsia"/>
        </w:rPr>
        <w:t>期(110至111年度)</w:t>
      </w:r>
      <w:r w:rsidRPr="00D01A88">
        <w:rPr>
          <w:rFonts w:hint="eastAsia"/>
        </w:rPr>
        <w:t>、</w:t>
      </w:r>
      <w:r>
        <w:rPr>
          <w:rFonts w:hint="eastAsia"/>
        </w:rPr>
        <w:t>第</w:t>
      </w:r>
      <w:r w:rsidRPr="00D01A88">
        <w:rPr>
          <w:rFonts w:hint="eastAsia"/>
        </w:rPr>
        <w:t>4期特別預算</w:t>
      </w:r>
      <w:r>
        <w:rPr>
          <w:rFonts w:hint="eastAsia"/>
        </w:rPr>
        <w:t>(112至113年度)</w:t>
      </w:r>
      <w:r w:rsidRPr="00D01A88">
        <w:rPr>
          <w:rFonts w:hint="eastAsia"/>
        </w:rPr>
        <w:t>各編列23.93億元及19.69億元，</w:t>
      </w:r>
      <w:r>
        <w:rPr>
          <w:rFonts w:hint="eastAsia"/>
        </w:rPr>
        <w:t>合計43.62億元，截至112年底執行數29.59億元</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6B40746"/>
    <w:multiLevelType w:val="multilevel"/>
    <w:tmpl w:val="41942B24"/>
    <w:lvl w:ilvl="0">
      <w:start w:val="1"/>
      <w:numFmt w:val="bullet"/>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2"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AEA7E64"/>
    <w:multiLevelType w:val="hybridMultilevel"/>
    <w:tmpl w:val="377295F2"/>
    <w:lvl w:ilvl="0" w:tplc="EEE68D0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1B4027"/>
    <w:multiLevelType w:val="hybridMultilevel"/>
    <w:tmpl w:val="35F8C8CE"/>
    <w:lvl w:ilvl="0" w:tplc="EDD6F310">
      <w:start w:val="8"/>
      <w:numFmt w:val="bullet"/>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5" w15:restartNumberingAfterBreak="0">
    <w:nsid w:val="2DAC4918"/>
    <w:multiLevelType w:val="hybridMultilevel"/>
    <w:tmpl w:val="88965082"/>
    <w:lvl w:ilvl="0" w:tplc="36AA6A7C">
      <w:start w:val="1"/>
      <w:numFmt w:val="decimal"/>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0D34C6A"/>
    <w:multiLevelType w:val="hybridMultilevel"/>
    <w:tmpl w:val="3822D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8" w15:restartNumberingAfterBreak="0">
    <w:nsid w:val="421F5342"/>
    <w:multiLevelType w:val="hybridMultilevel"/>
    <w:tmpl w:val="143CA87A"/>
    <w:lvl w:ilvl="0" w:tplc="4144221C">
      <w:start w:val="1"/>
      <w:numFmt w:val="taiwaneseCountingThousand"/>
      <w:lvlText w:val="%1、"/>
      <w:lvlJc w:val="left"/>
      <w:pPr>
        <w:tabs>
          <w:tab w:val="num" w:pos="720"/>
        </w:tabs>
        <w:ind w:left="720" w:hanging="720"/>
      </w:pPr>
      <w:rPr>
        <w:rFonts w:hAnsi="標楷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283F89"/>
    <w:multiLevelType w:val="hybridMultilevel"/>
    <w:tmpl w:val="3DF690B0"/>
    <w:lvl w:ilvl="0" w:tplc="C43CA9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53220C0C"/>
    <w:multiLevelType w:val="hybridMultilevel"/>
    <w:tmpl w:val="B306920C"/>
    <w:lvl w:ilvl="0" w:tplc="04090015">
      <w:start w:val="1"/>
      <w:numFmt w:val="taiwaneseCountingThousand"/>
      <w:lvlText w:val="%1、"/>
      <w:lvlJc w:val="left"/>
      <w:pPr>
        <w:ind w:left="530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CF3A32"/>
    <w:multiLevelType w:val="hybridMultilevel"/>
    <w:tmpl w:val="41942B24"/>
    <w:lvl w:ilvl="0" w:tplc="8D6AC31A">
      <w:start w:val="1"/>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12" w15:restartNumberingAfterBreak="0">
    <w:nsid w:val="639A5712"/>
    <w:multiLevelType w:val="hybridMultilevel"/>
    <w:tmpl w:val="0DA4AEAE"/>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E104F3"/>
    <w:multiLevelType w:val="hybridMultilevel"/>
    <w:tmpl w:val="F6C22B70"/>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7F4D20"/>
    <w:multiLevelType w:val="hybridMultilevel"/>
    <w:tmpl w:val="2A927E38"/>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E835633"/>
    <w:multiLevelType w:val="hybridMultilevel"/>
    <w:tmpl w:val="731C7C9A"/>
    <w:lvl w:ilvl="0" w:tplc="91BC597C">
      <w:start w:val="1"/>
      <w:numFmt w:val="decimal"/>
      <w:lvlText w:val="第%1項、"/>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E981ECB"/>
    <w:multiLevelType w:val="hybridMultilevel"/>
    <w:tmpl w:val="342A7CB8"/>
    <w:lvl w:ilvl="0" w:tplc="8766DBFE">
      <w:start w:val="17"/>
      <w:numFmt w:val="bullet"/>
      <w:lvlText w:val="※"/>
      <w:lvlJc w:val="left"/>
      <w:pPr>
        <w:tabs>
          <w:tab w:val="num" w:pos="346"/>
        </w:tabs>
        <w:ind w:left="346" w:hanging="360"/>
      </w:pPr>
      <w:rPr>
        <w:rFonts w:ascii="標楷體" w:eastAsia="標楷體" w:hAnsi="標楷體" w:cs="Times New Roman" w:hint="eastAsia"/>
      </w:rPr>
    </w:lvl>
    <w:lvl w:ilvl="1" w:tplc="04090003" w:tentative="1">
      <w:start w:val="1"/>
      <w:numFmt w:val="bullet"/>
      <w:lvlText w:val=""/>
      <w:lvlJc w:val="left"/>
      <w:pPr>
        <w:tabs>
          <w:tab w:val="num" w:pos="946"/>
        </w:tabs>
        <w:ind w:left="946" w:hanging="480"/>
      </w:pPr>
      <w:rPr>
        <w:rFonts w:ascii="Wingdings" w:hAnsi="Wingdings" w:hint="default"/>
      </w:rPr>
    </w:lvl>
    <w:lvl w:ilvl="2" w:tplc="04090005" w:tentative="1">
      <w:start w:val="1"/>
      <w:numFmt w:val="bullet"/>
      <w:lvlText w:val=""/>
      <w:lvlJc w:val="left"/>
      <w:pPr>
        <w:tabs>
          <w:tab w:val="num" w:pos="1426"/>
        </w:tabs>
        <w:ind w:left="1426" w:hanging="480"/>
      </w:pPr>
      <w:rPr>
        <w:rFonts w:ascii="Wingdings" w:hAnsi="Wingdings" w:hint="default"/>
      </w:rPr>
    </w:lvl>
    <w:lvl w:ilvl="3" w:tplc="04090001" w:tentative="1">
      <w:start w:val="1"/>
      <w:numFmt w:val="bullet"/>
      <w:lvlText w:val=""/>
      <w:lvlJc w:val="left"/>
      <w:pPr>
        <w:tabs>
          <w:tab w:val="num" w:pos="1906"/>
        </w:tabs>
        <w:ind w:left="1906" w:hanging="480"/>
      </w:pPr>
      <w:rPr>
        <w:rFonts w:ascii="Wingdings" w:hAnsi="Wingdings" w:hint="default"/>
      </w:rPr>
    </w:lvl>
    <w:lvl w:ilvl="4" w:tplc="04090003" w:tentative="1">
      <w:start w:val="1"/>
      <w:numFmt w:val="bullet"/>
      <w:lvlText w:val=""/>
      <w:lvlJc w:val="left"/>
      <w:pPr>
        <w:tabs>
          <w:tab w:val="num" w:pos="2386"/>
        </w:tabs>
        <w:ind w:left="2386" w:hanging="480"/>
      </w:pPr>
      <w:rPr>
        <w:rFonts w:ascii="Wingdings" w:hAnsi="Wingdings" w:hint="default"/>
      </w:rPr>
    </w:lvl>
    <w:lvl w:ilvl="5" w:tplc="04090005" w:tentative="1">
      <w:start w:val="1"/>
      <w:numFmt w:val="bullet"/>
      <w:lvlText w:val=""/>
      <w:lvlJc w:val="left"/>
      <w:pPr>
        <w:tabs>
          <w:tab w:val="num" w:pos="2866"/>
        </w:tabs>
        <w:ind w:left="2866" w:hanging="480"/>
      </w:pPr>
      <w:rPr>
        <w:rFonts w:ascii="Wingdings" w:hAnsi="Wingdings" w:hint="default"/>
      </w:rPr>
    </w:lvl>
    <w:lvl w:ilvl="6" w:tplc="04090001" w:tentative="1">
      <w:start w:val="1"/>
      <w:numFmt w:val="bullet"/>
      <w:lvlText w:val=""/>
      <w:lvlJc w:val="left"/>
      <w:pPr>
        <w:tabs>
          <w:tab w:val="num" w:pos="3346"/>
        </w:tabs>
        <w:ind w:left="3346" w:hanging="480"/>
      </w:pPr>
      <w:rPr>
        <w:rFonts w:ascii="Wingdings" w:hAnsi="Wingdings" w:hint="default"/>
      </w:rPr>
    </w:lvl>
    <w:lvl w:ilvl="7" w:tplc="04090003" w:tentative="1">
      <w:start w:val="1"/>
      <w:numFmt w:val="bullet"/>
      <w:lvlText w:val=""/>
      <w:lvlJc w:val="left"/>
      <w:pPr>
        <w:tabs>
          <w:tab w:val="num" w:pos="3826"/>
        </w:tabs>
        <w:ind w:left="3826" w:hanging="480"/>
      </w:pPr>
      <w:rPr>
        <w:rFonts w:ascii="Wingdings" w:hAnsi="Wingdings" w:hint="default"/>
      </w:rPr>
    </w:lvl>
    <w:lvl w:ilvl="8" w:tplc="04090005" w:tentative="1">
      <w:start w:val="1"/>
      <w:numFmt w:val="bullet"/>
      <w:lvlText w:val=""/>
      <w:lvlJc w:val="left"/>
      <w:pPr>
        <w:tabs>
          <w:tab w:val="num" w:pos="4306"/>
        </w:tabs>
        <w:ind w:left="4306" w:hanging="480"/>
      </w:pPr>
      <w:rPr>
        <w:rFonts w:ascii="Wingdings" w:hAnsi="Wingdings" w:hint="default"/>
      </w:rPr>
    </w:lvl>
  </w:abstractNum>
  <w:abstractNum w:abstractNumId="17" w15:restartNumberingAfterBreak="0">
    <w:nsid w:val="6FC7669A"/>
    <w:multiLevelType w:val="hybridMultilevel"/>
    <w:tmpl w:val="5588B3E4"/>
    <w:lvl w:ilvl="0" w:tplc="5A642DB2">
      <w:start w:val="39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29935AD"/>
    <w:multiLevelType w:val="hybridMultilevel"/>
    <w:tmpl w:val="67409E98"/>
    <w:lvl w:ilvl="0" w:tplc="8C4CB3CE">
      <w:start w:val="1"/>
      <w:numFmt w:val="bullet"/>
      <w:lvlText w:val="※"/>
      <w:lvlJc w:val="left"/>
      <w:pPr>
        <w:tabs>
          <w:tab w:val="num" w:pos="1157"/>
        </w:tabs>
        <w:ind w:left="1157" w:hanging="360"/>
      </w:pPr>
      <w:rPr>
        <w:rFonts w:ascii="標楷體" w:eastAsia="標楷體" w:hAnsi="標楷體" w:cs="Times New Roman" w:hint="eastAsia"/>
      </w:rPr>
    </w:lvl>
    <w:lvl w:ilvl="1" w:tplc="04090003" w:tentative="1">
      <w:start w:val="1"/>
      <w:numFmt w:val="bullet"/>
      <w:lvlText w:val=""/>
      <w:lvlJc w:val="left"/>
      <w:pPr>
        <w:tabs>
          <w:tab w:val="num" w:pos="1757"/>
        </w:tabs>
        <w:ind w:left="1757" w:hanging="480"/>
      </w:pPr>
      <w:rPr>
        <w:rFonts w:ascii="Wingdings" w:hAnsi="Wingdings" w:hint="default"/>
      </w:rPr>
    </w:lvl>
    <w:lvl w:ilvl="2" w:tplc="04090005" w:tentative="1">
      <w:start w:val="1"/>
      <w:numFmt w:val="bullet"/>
      <w:lvlText w:val=""/>
      <w:lvlJc w:val="left"/>
      <w:pPr>
        <w:tabs>
          <w:tab w:val="num" w:pos="2237"/>
        </w:tabs>
        <w:ind w:left="2237" w:hanging="480"/>
      </w:pPr>
      <w:rPr>
        <w:rFonts w:ascii="Wingdings" w:hAnsi="Wingdings" w:hint="default"/>
      </w:rPr>
    </w:lvl>
    <w:lvl w:ilvl="3" w:tplc="04090001" w:tentative="1">
      <w:start w:val="1"/>
      <w:numFmt w:val="bullet"/>
      <w:lvlText w:val=""/>
      <w:lvlJc w:val="left"/>
      <w:pPr>
        <w:tabs>
          <w:tab w:val="num" w:pos="2717"/>
        </w:tabs>
        <w:ind w:left="2717" w:hanging="480"/>
      </w:pPr>
      <w:rPr>
        <w:rFonts w:ascii="Wingdings" w:hAnsi="Wingdings" w:hint="default"/>
      </w:rPr>
    </w:lvl>
    <w:lvl w:ilvl="4" w:tplc="04090003" w:tentative="1">
      <w:start w:val="1"/>
      <w:numFmt w:val="bullet"/>
      <w:lvlText w:val=""/>
      <w:lvlJc w:val="left"/>
      <w:pPr>
        <w:tabs>
          <w:tab w:val="num" w:pos="3197"/>
        </w:tabs>
        <w:ind w:left="3197" w:hanging="480"/>
      </w:pPr>
      <w:rPr>
        <w:rFonts w:ascii="Wingdings" w:hAnsi="Wingdings" w:hint="default"/>
      </w:rPr>
    </w:lvl>
    <w:lvl w:ilvl="5" w:tplc="04090005" w:tentative="1">
      <w:start w:val="1"/>
      <w:numFmt w:val="bullet"/>
      <w:lvlText w:val=""/>
      <w:lvlJc w:val="left"/>
      <w:pPr>
        <w:tabs>
          <w:tab w:val="num" w:pos="3677"/>
        </w:tabs>
        <w:ind w:left="3677" w:hanging="480"/>
      </w:pPr>
      <w:rPr>
        <w:rFonts w:ascii="Wingdings" w:hAnsi="Wingdings" w:hint="default"/>
      </w:rPr>
    </w:lvl>
    <w:lvl w:ilvl="6" w:tplc="04090001" w:tentative="1">
      <w:start w:val="1"/>
      <w:numFmt w:val="bullet"/>
      <w:lvlText w:val=""/>
      <w:lvlJc w:val="left"/>
      <w:pPr>
        <w:tabs>
          <w:tab w:val="num" w:pos="4157"/>
        </w:tabs>
        <w:ind w:left="4157" w:hanging="480"/>
      </w:pPr>
      <w:rPr>
        <w:rFonts w:ascii="Wingdings" w:hAnsi="Wingdings" w:hint="default"/>
      </w:rPr>
    </w:lvl>
    <w:lvl w:ilvl="7" w:tplc="04090003" w:tentative="1">
      <w:start w:val="1"/>
      <w:numFmt w:val="bullet"/>
      <w:lvlText w:val=""/>
      <w:lvlJc w:val="left"/>
      <w:pPr>
        <w:tabs>
          <w:tab w:val="num" w:pos="4637"/>
        </w:tabs>
        <w:ind w:left="4637" w:hanging="480"/>
      </w:pPr>
      <w:rPr>
        <w:rFonts w:ascii="Wingdings" w:hAnsi="Wingdings" w:hint="default"/>
      </w:rPr>
    </w:lvl>
    <w:lvl w:ilvl="8" w:tplc="04090005" w:tentative="1">
      <w:start w:val="1"/>
      <w:numFmt w:val="bullet"/>
      <w:lvlText w:val=""/>
      <w:lvlJc w:val="left"/>
      <w:pPr>
        <w:tabs>
          <w:tab w:val="num" w:pos="5117"/>
        </w:tabs>
        <w:ind w:left="5117" w:hanging="480"/>
      </w:pPr>
      <w:rPr>
        <w:rFonts w:ascii="Wingdings" w:hAnsi="Wingdings" w:hint="default"/>
      </w:rPr>
    </w:lvl>
  </w:abstractNum>
  <w:abstractNum w:abstractNumId="19"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1034E0"/>
    <w:multiLevelType w:val="hybridMultilevel"/>
    <w:tmpl w:val="B2EC7E66"/>
    <w:lvl w:ilvl="0" w:tplc="4C5262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E3F7DE7"/>
    <w:multiLevelType w:val="hybridMultilevel"/>
    <w:tmpl w:val="23DAA5F6"/>
    <w:lvl w:ilvl="0" w:tplc="1D3E19E8">
      <w:start w:val="2"/>
      <w:numFmt w:val="bullet"/>
      <w:lvlText w:val="※"/>
      <w:lvlJc w:val="left"/>
      <w:pPr>
        <w:tabs>
          <w:tab w:val="num" w:pos="-45"/>
        </w:tabs>
        <w:ind w:left="-45" w:hanging="360"/>
      </w:pPr>
      <w:rPr>
        <w:rFonts w:ascii="標楷體" w:eastAsia="標楷體" w:hAnsi="標楷體" w:cs="Times New Roman" w:hint="eastAsia"/>
      </w:rPr>
    </w:lvl>
    <w:lvl w:ilvl="1" w:tplc="04090003" w:tentative="1">
      <w:start w:val="1"/>
      <w:numFmt w:val="bullet"/>
      <w:lvlText w:val=""/>
      <w:lvlJc w:val="left"/>
      <w:pPr>
        <w:tabs>
          <w:tab w:val="num" w:pos="555"/>
        </w:tabs>
        <w:ind w:left="555" w:hanging="480"/>
      </w:pPr>
      <w:rPr>
        <w:rFonts w:ascii="Wingdings" w:hAnsi="Wingdings" w:hint="default"/>
      </w:rPr>
    </w:lvl>
    <w:lvl w:ilvl="2" w:tplc="04090005" w:tentative="1">
      <w:start w:val="1"/>
      <w:numFmt w:val="bullet"/>
      <w:lvlText w:val=""/>
      <w:lvlJc w:val="left"/>
      <w:pPr>
        <w:tabs>
          <w:tab w:val="num" w:pos="1035"/>
        </w:tabs>
        <w:ind w:left="1035" w:hanging="480"/>
      </w:pPr>
      <w:rPr>
        <w:rFonts w:ascii="Wingdings" w:hAnsi="Wingdings" w:hint="default"/>
      </w:rPr>
    </w:lvl>
    <w:lvl w:ilvl="3" w:tplc="04090001" w:tentative="1">
      <w:start w:val="1"/>
      <w:numFmt w:val="bullet"/>
      <w:lvlText w:val=""/>
      <w:lvlJc w:val="left"/>
      <w:pPr>
        <w:tabs>
          <w:tab w:val="num" w:pos="1515"/>
        </w:tabs>
        <w:ind w:left="1515" w:hanging="480"/>
      </w:pPr>
      <w:rPr>
        <w:rFonts w:ascii="Wingdings" w:hAnsi="Wingdings" w:hint="default"/>
      </w:rPr>
    </w:lvl>
    <w:lvl w:ilvl="4" w:tplc="04090003" w:tentative="1">
      <w:start w:val="1"/>
      <w:numFmt w:val="bullet"/>
      <w:lvlText w:val=""/>
      <w:lvlJc w:val="left"/>
      <w:pPr>
        <w:tabs>
          <w:tab w:val="num" w:pos="1995"/>
        </w:tabs>
        <w:ind w:left="1995" w:hanging="480"/>
      </w:pPr>
      <w:rPr>
        <w:rFonts w:ascii="Wingdings" w:hAnsi="Wingdings" w:hint="default"/>
      </w:rPr>
    </w:lvl>
    <w:lvl w:ilvl="5" w:tplc="04090005" w:tentative="1">
      <w:start w:val="1"/>
      <w:numFmt w:val="bullet"/>
      <w:lvlText w:val=""/>
      <w:lvlJc w:val="left"/>
      <w:pPr>
        <w:tabs>
          <w:tab w:val="num" w:pos="2475"/>
        </w:tabs>
        <w:ind w:left="2475" w:hanging="480"/>
      </w:pPr>
      <w:rPr>
        <w:rFonts w:ascii="Wingdings" w:hAnsi="Wingdings" w:hint="default"/>
      </w:rPr>
    </w:lvl>
    <w:lvl w:ilvl="6" w:tplc="04090001" w:tentative="1">
      <w:start w:val="1"/>
      <w:numFmt w:val="bullet"/>
      <w:lvlText w:val=""/>
      <w:lvlJc w:val="left"/>
      <w:pPr>
        <w:tabs>
          <w:tab w:val="num" w:pos="2955"/>
        </w:tabs>
        <w:ind w:left="2955" w:hanging="480"/>
      </w:pPr>
      <w:rPr>
        <w:rFonts w:ascii="Wingdings" w:hAnsi="Wingdings" w:hint="default"/>
      </w:rPr>
    </w:lvl>
    <w:lvl w:ilvl="7" w:tplc="04090003" w:tentative="1">
      <w:start w:val="1"/>
      <w:numFmt w:val="bullet"/>
      <w:lvlText w:val=""/>
      <w:lvlJc w:val="left"/>
      <w:pPr>
        <w:tabs>
          <w:tab w:val="num" w:pos="3435"/>
        </w:tabs>
        <w:ind w:left="3435" w:hanging="480"/>
      </w:pPr>
      <w:rPr>
        <w:rFonts w:ascii="Wingdings" w:hAnsi="Wingdings" w:hint="default"/>
      </w:rPr>
    </w:lvl>
    <w:lvl w:ilvl="8" w:tplc="04090005" w:tentative="1">
      <w:start w:val="1"/>
      <w:numFmt w:val="bullet"/>
      <w:lvlText w:val=""/>
      <w:lvlJc w:val="left"/>
      <w:pPr>
        <w:tabs>
          <w:tab w:val="num" w:pos="3915"/>
        </w:tabs>
        <w:ind w:left="3915" w:hanging="480"/>
      </w:pPr>
      <w:rPr>
        <w:rFonts w:ascii="Wingdings" w:hAnsi="Wingdings" w:hint="default"/>
      </w:rPr>
    </w:lvl>
  </w:abstractNum>
  <w:num w:numId="1">
    <w:abstractNumId w:val="10"/>
  </w:num>
  <w:num w:numId="2">
    <w:abstractNumId w:val="6"/>
  </w:num>
  <w:num w:numId="3">
    <w:abstractNumId w:val="3"/>
  </w:num>
  <w:num w:numId="4">
    <w:abstractNumId w:val="14"/>
  </w:num>
  <w:num w:numId="5">
    <w:abstractNumId w:val="12"/>
  </w:num>
  <w:num w:numId="6">
    <w:abstractNumId w:val="13"/>
  </w:num>
  <w:num w:numId="7">
    <w:abstractNumId w:val="4"/>
  </w:num>
  <w:num w:numId="8">
    <w:abstractNumId w:val="11"/>
  </w:num>
  <w:num w:numId="9">
    <w:abstractNumId w:val="1"/>
  </w:num>
  <w:num w:numId="10">
    <w:abstractNumId w:val="9"/>
  </w:num>
  <w:num w:numId="11">
    <w:abstractNumId w:val="5"/>
  </w:num>
  <w:num w:numId="12">
    <w:abstractNumId w:val="15"/>
  </w:num>
  <w:num w:numId="13">
    <w:abstractNumId w:val="0"/>
  </w:num>
  <w:num w:numId="14">
    <w:abstractNumId w:val="7"/>
  </w:num>
  <w:num w:numId="15">
    <w:abstractNumId w:val="8"/>
  </w:num>
  <w:num w:numId="16">
    <w:abstractNumId w:val="18"/>
  </w:num>
  <w:num w:numId="17">
    <w:abstractNumId w:val="20"/>
  </w:num>
  <w:num w:numId="18">
    <w:abstractNumId w:val="21"/>
  </w:num>
  <w:num w:numId="19">
    <w:abstractNumId w:val="16"/>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55EFE"/>
    <w:rsid w:val="00056C2E"/>
    <w:rsid w:val="00064496"/>
    <w:rsid w:val="0006643B"/>
    <w:rsid w:val="00077E49"/>
    <w:rsid w:val="000A5DE5"/>
    <w:rsid w:val="000A78D4"/>
    <w:rsid w:val="000F0ED9"/>
    <w:rsid w:val="000F2C01"/>
    <w:rsid w:val="000F37FD"/>
    <w:rsid w:val="000F5283"/>
    <w:rsid w:val="00103618"/>
    <w:rsid w:val="00103E99"/>
    <w:rsid w:val="00134ED3"/>
    <w:rsid w:val="001435D4"/>
    <w:rsid w:val="00163CB3"/>
    <w:rsid w:val="0017126B"/>
    <w:rsid w:val="00183AD9"/>
    <w:rsid w:val="001B7074"/>
    <w:rsid w:val="001C0DD8"/>
    <w:rsid w:val="001D1032"/>
    <w:rsid w:val="002A790E"/>
    <w:rsid w:val="002C710B"/>
    <w:rsid w:val="002C7F69"/>
    <w:rsid w:val="002D3C26"/>
    <w:rsid w:val="002E1BC9"/>
    <w:rsid w:val="00337B4D"/>
    <w:rsid w:val="003A0EBA"/>
    <w:rsid w:val="003A5E28"/>
    <w:rsid w:val="003B7E04"/>
    <w:rsid w:val="004017FA"/>
    <w:rsid w:val="00440ABE"/>
    <w:rsid w:val="004D0E24"/>
    <w:rsid w:val="005042BD"/>
    <w:rsid w:val="00522048"/>
    <w:rsid w:val="0057494E"/>
    <w:rsid w:val="005C739A"/>
    <w:rsid w:val="006352E4"/>
    <w:rsid w:val="00635332"/>
    <w:rsid w:val="00640605"/>
    <w:rsid w:val="00686F58"/>
    <w:rsid w:val="007B7912"/>
    <w:rsid w:val="007E4CE9"/>
    <w:rsid w:val="008A3B7F"/>
    <w:rsid w:val="008F3BB8"/>
    <w:rsid w:val="009155E3"/>
    <w:rsid w:val="0093328C"/>
    <w:rsid w:val="0094743A"/>
    <w:rsid w:val="009C53C7"/>
    <w:rsid w:val="00A05192"/>
    <w:rsid w:val="00A06650"/>
    <w:rsid w:val="00A11205"/>
    <w:rsid w:val="00A15BFA"/>
    <w:rsid w:val="00A37D56"/>
    <w:rsid w:val="00A562A5"/>
    <w:rsid w:val="00A6527B"/>
    <w:rsid w:val="00AE7777"/>
    <w:rsid w:val="00B55401"/>
    <w:rsid w:val="00B650FC"/>
    <w:rsid w:val="00B67FAE"/>
    <w:rsid w:val="00B714E5"/>
    <w:rsid w:val="00B860F4"/>
    <w:rsid w:val="00B922F0"/>
    <w:rsid w:val="00B95916"/>
    <w:rsid w:val="00BA55F7"/>
    <w:rsid w:val="00BC5C71"/>
    <w:rsid w:val="00BD0C62"/>
    <w:rsid w:val="00BD4DE6"/>
    <w:rsid w:val="00C22934"/>
    <w:rsid w:val="00C41056"/>
    <w:rsid w:val="00C60665"/>
    <w:rsid w:val="00C629AF"/>
    <w:rsid w:val="00C708DE"/>
    <w:rsid w:val="00CE2AA0"/>
    <w:rsid w:val="00D64C7A"/>
    <w:rsid w:val="00DA2304"/>
    <w:rsid w:val="00DB57BC"/>
    <w:rsid w:val="00DC72FE"/>
    <w:rsid w:val="00E02B58"/>
    <w:rsid w:val="00E63CB9"/>
    <w:rsid w:val="00E75A6A"/>
    <w:rsid w:val="00EE64FD"/>
    <w:rsid w:val="00F24E82"/>
    <w:rsid w:val="00F312F0"/>
    <w:rsid w:val="00F42A94"/>
    <w:rsid w:val="00F64D1A"/>
    <w:rsid w:val="00F82E80"/>
    <w:rsid w:val="00FE2040"/>
    <w:rsid w:val="00FF5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15:chartTrackingRefBased/>
  <w15:docId w15:val="{54D21496-F3FA-4549-8C7F-9489560DD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8A3B7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8A3B7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A3B7F"/>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C41056"/>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link w:val="af1"/>
    <w:uiPriority w:val="99"/>
    <w:rsid w:val="00C41056"/>
    <w:rPr>
      <w:rFonts w:ascii="標楷體" w:eastAsia="標楷體"/>
      <w:snapToGrid w:val="0"/>
      <w:kern w:val="2"/>
    </w:rPr>
  </w:style>
  <w:style w:type="paragraph" w:styleId="af3">
    <w:name w:val="footer"/>
    <w:basedOn w:val="a"/>
    <w:link w:val="af4"/>
    <w:uiPriority w:val="99"/>
    <w:unhideWhenUsed/>
    <w:rsid w:val="00C41056"/>
    <w:pPr>
      <w:tabs>
        <w:tab w:val="center" w:pos="4153"/>
        <w:tab w:val="right" w:pos="8306"/>
      </w:tabs>
      <w:snapToGrid w:val="0"/>
    </w:pPr>
    <w:rPr>
      <w:sz w:val="20"/>
      <w:szCs w:val="20"/>
    </w:rPr>
  </w:style>
  <w:style w:type="character" w:customStyle="1" w:styleId="af4">
    <w:name w:val="頁尾 字元"/>
    <w:link w:val="af3"/>
    <w:uiPriority w:val="99"/>
    <w:rsid w:val="00C4105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qFormat/>
    <w:rsid w:val="00BC5C71"/>
    <w:rPr>
      <w:vertAlign w:val="superscript"/>
    </w:rPr>
  </w:style>
  <w:style w:type="character" w:customStyle="1" w:styleId="11">
    <w:name w:val="(一)(二)(三) 字元1"/>
    <w:link w:val="a5"/>
    <w:rsid w:val="00BC5C71"/>
    <w:rPr>
      <w:rFonts w:ascii="標楷體" w:eastAsia="標楷體"/>
      <w:snapToGrid w:val="0"/>
      <w:kern w:val="2"/>
      <w:sz w:val="28"/>
      <w:szCs w:val="28"/>
    </w:rPr>
  </w:style>
  <w:style w:type="character" w:customStyle="1" w:styleId="143">
    <w:name w:val="表格內文(14行高) 字元"/>
    <w:link w:val="142"/>
    <w:qFormat/>
    <w:rsid w:val="00BC5C71"/>
    <w:rPr>
      <w:rFonts w:ascii="標楷體" w:eastAsia="標楷體"/>
      <w:snapToGrid w:val="0"/>
      <w:kern w:val="2"/>
      <w:sz w:val="24"/>
      <w:szCs w:val="28"/>
    </w:rPr>
  </w:style>
  <w:style w:type="character" w:customStyle="1" w:styleId="af0">
    <w:name w:val="前言(一)(二)(三) 字元"/>
    <w:link w:val="af"/>
    <w:rsid w:val="00BC5C71"/>
    <w:rPr>
      <w:rFonts w:ascii="標楷體" w:eastAsia="標楷體"/>
      <w:snapToGrid w:val="0"/>
      <w:kern w:val="2"/>
      <w:sz w:val="28"/>
      <w:szCs w:val="28"/>
    </w:rPr>
  </w:style>
  <w:style w:type="character" w:customStyle="1" w:styleId="141">
    <w:name w:val="第二層(14號字) 字元1"/>
    <w:link w:val="14"/>
    <w:rsid w:val="00BC5C71"/>
    <w:rPr>
      <w:rFonts w:ascii="標楷體" w:eastAsia="標楷體"/>
      <w:b/>
      <w:snapToGrid w:val="0"/>
      <w:kern w:val="2"/>
      <w:sz w:val="28"/>
    </w:rPr>
  </w:style>
  <w:style w:type="character" w:customStyle="1" w:styleId="22">
    <w:name w:val="(一)下內文縮2 字元"/>
    <w:link w:val="21"/>
    <w:qFormat/>
    <w:rsid w:val="00BC5C71"/>
    <w:rPr>
      <w:rFonts w:ascii="標楷體" w:eastAsia="標楷體"/>
      <w:snapToGrid w:val="0"/>
      <w:kern w:val="2"/>
      <w:sz w:val="28"/>
      <w:szCs w:val="28"/>
    </w:rPr>
  </w:style>
  <w:style w:type="character" w:styleId="af6">
    <w:name w:val="page number"/>
    <w:basedOn w:val="a0"/>
    <w:rsid w:val="00BC5C71"/>
  </w:style>
  <w:style w:type="paragraph" w:styleId="af7">
    <w:name w:val="footnote text"/>
    <w:basedOn w:val="a"/>
    <w:link w:val="af8"/>
    <w:uiPriority w:val="99"/>
    <w:qFormat/>
    <w:rsid w:val="00BC5C71"/>
    <w:pPr>
      <w:snapToGrid w:val="0"/>
      <w:spacing w:line="240" w:lineRule="auto"/>
      <w:ind w:leftChars="0" w:left="0" w:firstLineChars="0" w:firstLine="0"/>
    </w:pPr>
    <w:rPr>
      <w:bCs/>
      <w:noProof/>
      <w:snapToGrid/>
      <w:kern w:val="0"/>
      <w:sz w:val="20"/>
    </w:rPr>
  </w:style>
  <w:style w:type="character" w:customStyle="1" w:styleId="af8">
    <w:name w:val="註腳文字 字元"/>
    <w:link w:val="af7"/>
    <w:uiPriority w:val="99"/>
    <w:rsid w:val="00BC5C71"/>
    <w:rPr>
      <w:rFonts w:ascii="標楷體" w:eastAsia="標楷體"/>
      <w:bCs/>
      <w:noProof/>
      <w:szCs w:val="28"/>
    </w:rPr>
  </w:style>
  <w:style w:type="paragraph" w:customStyle="1" w:styleId="Default">
    <w:name w:val="Default"/>
    <w:rsid w:val="00BC5C71"/>
    <w:pPr>
      <w:widowControl w:val="0"/>
      <w:autoSpaceDE w:val="0"/>
      <w:autoSpaceDN w:val="0"/>
      <w:adjustRightInd w:val="0"/>
    </w:pPr>
    <w:rPr>
      <w:rFonts w:ascii="標楷體" w:eastAsia="標楷體" w:hAnsi="Calibri" w:cs="標楷體"/>
      <w:color w:val="000000"/>
      <w:sz w:val="24"/>
      <w:szCs w:val="24"/>
    </w:rPr>
  </w:style>
  <w:style w:type="character" w:customStyle="1" w:styleId="1230">
    <w:name w:val="1.2.3. 字元"/>
    <w:link w:val="123"/>
    <w:rsid w:val="00BC5C71"/>
    <w:rPr>
      <w:rFonts w:ascii="標楷體" w:eastAsia="標楷體"/>
      <w:snapToGrid w:val="0"/>
      <w:kern w:val="2"/>
      <w:sz w:val="28"/>
      <w:szCs w:val="28"/>
    </w:rPr>
  </w:style>
  <w:style w:type="character" w:customStyle="1" w:styleId="24">
    <w:name w:val="(一)(二)(三) 字元2"/>
    <w:qFormat/>
    <w:rsid w:val="00BC5C71"/>
    <w:rPr>
      <w:rFonts w:ascii="標楷體" w:eastAsia="標楷體"/>
      <w:snapToGrid w:val="0"/>
      <w:kern w:val="2"/>
      <w:sz w:val="28"/>
      <w:szCs w:val="28"/>
    </w:rPr>
  </w:style>
  <w:style w:type="character" w:customStyle="1" w:styleId="ae">
    <w:name w:val="姓名及分機 字元"/>
    <w:link w:val="ad"/>
    <w:rsid w:val="00BC5C71"/>
    <w:rPr>
      <w:rFonts w:ascii="標楷體" w:eastAsia="標楷體"/>
      <w:snapToGrid w:val="0"/>
      <w:kern w:val="2"/>
      <w:sz w:val="24"/>
      <w:szCs w:val="28"/>
    </w:rPr>
  </w:style>
  <w:style w:type="paragraph" w:customStyle="1" w:styleId="af9">
    <w:name w:val="註腳"/>
    <w:basedOn w:val="af7"/>
    <w:qFormat/>
    <w:rsid w:val="00CE2AA0"/>
    <w:pPr>
      <w:spacing w:line="260" w:lineRule="exact"/>
      <w:ind w:left="194" w:hangingChars="87" w:hanging="194"/>
    </w:pPr>
    <w:rPr>
      <w:sz w:val="24"/>
      <w:szCs w:val="22"/>
    </w:rPr>
  </w:style>
  <w:style w:type="character" w:customStyle="1" w:styleId="145">
    <w:name w:val="第二層(14號字) 字元"/>
    <w:rsid w:val="00CE2AA0"/>
    <w:rPr>
      <w:rFonts w:ascii="標楷體" w:eastAsia="標楷體" w:hAnsi="Times New Roman" w:cs="Times New Roman"/>
      <w:b/>
      <w:snapToGrid w:val="0"/>
      <w:sz w:val="28"/>
      <w:szCs w:val="20"/>
    </w:rPr>
  </w:style>
  <w:style w:type="paragraph" w:customStyle="1" w:styleId="146">
    <w:name w:val="註腳(表格內文14行高左右齊)"/>
    <w:basedOn w:val="142"/>
    <w:qFormat/>
    <w:rsid w:val="00CE2AA0"/>
    <w:pPr>
      <w:wordWrap w:val="0"/>
      <w:ind w:leftChars="-15" w:left="153" w:hangingChars="80" w:hanging="195"/>
      <w:jc w:val="both"/>
    </w:pPr>
  </w:style>
  <w:style w:type="character" w:styleId="afa">
    <w:name w:val="Emphasis"/>
    <w:uiPriority w:val="20"/>
    <w:qFormat/>
    <w:rsid w:val="00CE2AA0"/>
    <w:rPr>
      <w:i/>
      <w:iCs/>
    </w:rPr>
  </w:style>
  <w:style w:type="paragraph" w:styleId="afb">
    <w:name w:val="Balloon Text"/>
    <w:basedOn w:val="a"/>
    <w:link w:val="afc"/>
    <w:uiPriority w:val="99"/>
    <w:semiHidden/>
    <w:unhideWhenUsed/>
    <w:rsid w:val="00CE2AA0"/>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CE2AA0"/>
    <w:rPr>
      <w:rFonts w:ascii="Calibri Light" w:hAnsi="Calibri Light"/>
      <w:snapToGrid w:val="0"/>
      <w:kern w:val="2"/>
      <w:sz w:val="18"/>
      <w:szCs w:val="18"/>
    </w:rPr>
  </w:style>
  <w:style w:type="paragraph" w:customStyle="1" w:styleId="220">
    <w:name w:val="樣式 左:  2 字元 第一行:  2 字元"/>
    <w:basedOn w:val="a"/>
    <w:rsid w:val="00CE2AA0"/>
    <w:pPr>
      <w:ind w:left="566" w:firstLine="566"/>
    </w:pPr>
    <w:rPr>
      <w:rFonts w:cs="新細明體"/>
      <w:szCs w:val="20"/>
    </w:rPr>
  </w:style>
  <w:style w:type="paragraph" w:customStyle="1" w:styleId="210">
    <w:name w:val="樣式 (一)(二)(三) + 粗體 左:  2 字元 凸出:  1 字元"/>
    <w:basedOn w:val="a5"/>
    <w:rsid w:val="00CE2AA0"/>
    <w:pPr>
      <w:ind w:left="849" w:hanging="283"/>
    </w:pPr>
    <w:rPr>
      <w:rFonts w:cs="新細明體"/>
      <w:bCs/>
      <w:szCs w:val="20"/>
    </w:rPr>
  </w:style>
  <w:style w:type="character" w:styleId="afd">
    <w:name w:val="Hyperlink"/>
    <w:uiPriority w:val="99"/>
    <w:unhideWhenUsed/>
    <w:rsid w:val="00CE2AA0"/>
    <w:rPr>
      <w:color w:val="0000FF"/>
      <w:u w:val="single"/>
    </w:rPr>
  </w:style>
  <w:style w:type="character" w:customStyle="1" w:styleId="afe">
    <w:name w:val="(一)(二)(三) 字元"/>
    <w:rsid w:val="00CE2AA0"/>
    <w:rPr>
      <w:rFonts w:ascii="標楷體" w:eastAsia="標楷體"/>
      <w:snapToGrid w:val="0"/>
      <w:kern w:val="2"/>
      <w:sz w:val="28"/>
      <w:szCs w:val="28"/>
    </w:rPr>
  </w:style>
  <w:style w:type="character" w:customStyle="1" w:styleId="1410">
    <w:name w:val="表格內文(14行高) 字元1"/>
    <w:rsid w:val="008A3B7F"/>
    <w:rPr>
      <w:rFonts w:ascii="標楷體" w:eastAsia="標楷體"/>
      <w:snapToGrid w:val="0"/>
      <w:kern w:val="2"/>
      <w:sz w:val="24"/>
      <w:szCs w:val="28"/>
      <w:lang w:val="en-US" w:eastAsia="zh-TW" w:bidi="ar-SA"/>
    </w:rPr>
  </w:style>
  <w:style w:type="character" w:customStyle="1" w:styleId="10">
    <w:name w:val="標題 1 字元"/>
    <w:link w:val="1"/>
    <w:rsid w:val="008A3B7F"/>
    <w:rPr>
      <w:rFonts w:ascii="Arial" w:hAnsi="Arial"/>
      <w:b/>
      <w:bCs/>
      <w:snapToGrid w:val="0"/>
      <w:kern w:val="52"/>
      <w:sz w:val="52"/>
      <w:szCs w:val="52"/>
    </w:rPr>
  </w:style>
  <w:style w:type="character" w:customStyle="1" w:styleId="20">
    <w:name w:val="標題 2 字元"/>
    <w:link w:val="2"/>
    <w:rsid w:val="008A3B7F"/>
    <w:rPr>
      <w:rFonts w:ascii="Arial" w:hAnsi="Arial"/>
      <w:b/>
      <w:bCs/>
      <w:snapToGrid w:val="0"/>
      <w:kern w:val="2"/>
      <w:sz w:val="48"/>
      <w:szCs w:val="48"/>
    </w:rPr>
  </w:style>
  <w:style w:type="character" w:customStyle="1" w:styleId="30">
    <w:name w:val="標題 3 字元"/>
    <w:link w:val="3"/>
    <w:rsid w:val="008A3B7F"/>
    <w:rPr>
      <w:rFonts w:ascii="Arial" w:hAnsi="Arial"/>
      <w:b/>
      <w:bCs/>
      <w:snapToGrid w:val="0"/>
      <w:kern w:val="2"/>
      <w:sz w:val="36"/>
      <w:szCs w:val="36"/>
    </w:rPr>
  </w:style>
  <w:style w:type="paragraph" w:customStyle="1" w:styleId="160">
    <w:name w:val="表格內文(16行高)"/>
    <w:basedOn w:val="ab"/>
    <w:link w:val="161"/>
    <w:qFormat/>
    <w:rsid w:val="008A3B7F"/>
    <w:pPr>
      <w:spacing w:line="320" w:lineRule="exact"/>
      <w:ind w:leftChars="0" w:left="0" w:firstLineChars="0" w:firstLine="0"/>
      <w:jc w:val="left"/>
    </w:pPr>
  </w:style>
  <w:style w:type="character" w:customStyle="1" w:styleId="161">
    <w:name w:val="表格內文(16行高) 字元"/>
    <w:link w:val="160"/>
    <w:rsid w:val="008A3B7F"/>
    <w:rPr>
      <w:rFonts w:ascii="標楷體" w:eastAsia="標楷體"/>
      <w:snapToGrid w:val="0"/>
      <w:kern w:val="2"/>
      <w:sz w:val="28"/>
      <w:szCs w:val="28"/>
    </w:rPr>
  </w:style>
  <w:style w:type="table" w:styleId="aff">
    <w:name w:val="Table Grid"/>
    <w:basedOn w:val="a1"/>
    <w:uiPriority w:val="59"/>
    <w:rsid w:val="008A3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8A3B7F"/>
    <w:rPr>
      <w:rFonts w:ascii="標楷體" w:eastAsia="標楷體"/>
      <w:snapToGrid w:val="0"/>
      <w:kern w:val="2"/>
      <w:sz w:val="24"/>
      <w:szCs w:val="28"/>
    </w:rPr>
  </w:style>
  <w:style w:type="paragraph" w:customStyle="1" w:styleId="aff0">
    <w:name w:val="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字元 字元 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idx1">
    <w:name w:val="idx1"/>
    <w:basedOn w:val="a0"/>
    <w:rsid w:val="008A3B7F"/>
  </w:style>
  <w:style w:type="character" w:customStyle="1" w:styleId="green">
    <w:name w:val="green"/>
    <w:basedOn w:val="a0"/>
    <w:rsid w:val="008A3B7F"/>
  </w:style>
  <w:style w:type="character" w:customStyle="1" w:styleId="aff3">
    <w:name w:val="字元"/>
    <w:semiHidden/>
    <w:rsid w:val="008A3B7F"/>
    <w:rPr>
      <w:rFonts w:ascii="標楷體" w:eastAsia="標楷體"/>
      <w:snapToGrid w:val="0"/>
      <w:kern w:val="2"/>
    </w:rPr>
  </w:style>
  <w:style w:type="paragraph" w:customStyle="1" w:styleId="25">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8A3B7F"/>
    <w:rPr>
      <w:rFonts w:ascii="標楷體" w:eastAsia="標楷體"/>
      <w:snapToGrid w:val="0"/>
      <w:kern w:val="2"/>
      <w:sz w:val="28"/>
      <w:szCs w:val="28"/>
    </w:rPr>
  </w:style>
  <w:style w:type="paragraph" w:styleId="26">
    <w:name w:val="Body Text Indent 2"/>
    <w:basedOn w:val="a"/>
    <w:link w:val="27"/>
    <w:rsid w:val="008A3B7F"/>
    <w:pPr>
      <w:ind w:left="567" w:firstLine="567"/>
    </w:pPr>
  </w:style>
  <w:style w:type="character" w:customStyle="1" w:styleId="27">
    <w:name w:val="本文縮排 2 字元"/>
    <w:link w:val="26"/>
    <w:rsid w:val="008A3B7F"/>
    <w:rPr>
      <w:rFonts w:ascii="標楷體" w:eastAsia="標楷體"/>
      <w:snapToGrid w:val="0"/>
      <w:kern w:val="2"/>
      <w:sz w:val="28"/>
      <w:szCs w:val="28"/>
    </w:rPr>
  </w:style>
  <w:style w:type="paragraph" w:customStyle="1" w:styleId="15">
    <w:name w:val="字元 字元1 字元 字元 字元"/>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4">
    <w:name w:val="Body Text Indent"/>
    <w:basedOn w:val="a"/>
    <w:link w:val="aff5"/>
    <w:rsid w:val="008A3B7F"/>
    <w:pPr>
      <w:spacing w:after="120"/>
      <w:ind w:left="480"/>
    </w:pPr>
  </w:style>
  <w:style w:type="character" w:customStyle="1" w:styleId="aff5">
    <w:name w:val="本文縮排 字元"/>
    <w:link w:val="aff4"/>
    <w:rsid w:val="008A3B7F"/>
    <w:rPr>
      <w:rFonts w:ascii="標楷體" w:eastAsia="標楷體"/>
      <w:snapToGrid w:val="0"/>
      <w:kern w:val="2"/>
      <w:sz w:val="28"/>
      <w:szCs w:val="28"/>
    </w:rPr>
  </w:style>
  <w:style w:type="paragraph" w:customStyle="1" w:styleId="aff6">
    <w:name w:val="字元 字元 字元 字元 字元 字元 字元 字元 字元 字元 字元 字元 字元 字元 字元 字元 字元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8A3B7F"/>
    <w:rPr>
      <w:rFonts w:ascii="標楷體" w:eastAsia="標楷體"/>
      <w:snapToGrid w:val="0"/>
      <w:kern w:val="2"/>
      <w:sz w:val="24"/>
      <w:szCs w:val="28"/>
      <w:lang w:val="en-US" w:eastAsia="zh-TW" w:bidi="ar-SA"/>
    </w:rPr>
  </w:style>
  <w:style w:type="character" w:styleId="aff7">
    <w:name w:val="annotation reference"/>
    <w:semiHidden/>
    <w:rsid w:val="008A3B7F"/>
    <w:rPr>
      <w:sz w:val="18"/>
      <w:szCs w:val="18"/>
    </w:rPr>
  </w:style>
  <w:style w:type="paragraph" w:styleId="aff8">
    <w:name w:val="annotation text"/>
    <w:basedOn w:val="a"/>
    <w:link w:val="aff9"/>
    <w:semiHidden/>
    <w:rsid w:val="008A3B7F"/>
    <w:pPr>
      <w:jc w:val="left"/>
    </w:pPr>
  </w:style>
  <w:style w:type="character" w:customStyle="1" w:styleId="aff9">
    <w:name w:val="註解文字 字元"/>
    <w:link w:val="aff8"/>
    <w:semiHidden/>
    <w:rsid w:val="008A3B7F"/>
    <w:rPr>
      <w:rFonts w:ascii="標楷體" w:eastAsia="標楷體"/>
      <w:snapToGrid w:val="0"/>
      <w:kern w:val="2"/>
      <w:sz w:val="28"/>
      <w:szCs w:val="28"/>
    </w:rPr>
  </w:style>
  <w:style w:type="paragraph" w:styleId="affa">
    <w:name w:val="annotation subject"/>
    <w:basedOn w:val="aff8"/>
    <w:next w:val="aff8"/>
    <w:link w:val="affb"/>
    <w:semiHidden/>
    <w:rsid w:val="008A3B7F"/>
    <w:rPr>
      <w:b/>
      <w:bCs/>
    </w:rPr>
  </w:style>
  <w:style w:type="character" w:customStyle="1" w:styleId="affb">
    <w:name w:val="註解主旨 字元"/>
    <w:link w:val="affa"/>
    <w:semiHidden/>
    <w:rsid w:val="008A3B7F"/>
    <w:rPr>
      <w:rFonts w:ascii="標楷體" w:eastAsia="標楷體"/>
      <w:b/>
      <w:bCs/>
      <w:snapToGrid w:val="0"/>
      <w:kern w:val="2"/>
      <w:sz w:val="28"/>
      <w:szCs w:val="28"/>
    </w:rPr>
  </w:style>
  <w:style w:type="character" w:customStyle="1" w:styleId="a9">
    <w:name w:val="結論 字元"/>
    <w:link w:val="a8"/>
    <w:rsid w:val="008A3B7F"/>
    <w:rPr>
      <w:rFonts w:ascii="標楷體" w:eastAsia="標楷體"/>
      <w:snapToGrid w:val="0"/>
      <w:kern w:val="2"/>
      <w:sz w:val="28"/>
      <w:szCs w:val="28"/>
    </w:rPr>
  </w:style>
  <w:style w:type="character" w:customStyle="1" w:styleId="affc">
    <w:name w:val="姓名及分機 字元 字元"/>
    <w:rsid w:val="008A3B7F"/>
    <w:rPr>
      <w:rFonts w:ascii="標楷體" w:eastAsia="標楷體" w:hAnsi="Verdana" w:cs="新細明體"/>
      <w:snapToGrid w:val="0"/>
      <w:color w:val="414141"/>
      <w:kern w:val="2"/>
      <w:sz w:val="24"/>
      <w:szCs w:val="28"/>
      <w:lang w:val="en-US" w:eastAsia="zh-TW" w:bidi="ar-SA"/>
    </w:rPr>
  </w:style>
  <w:style w:type="paragraph" w:styleId="HTML">
    <w:name w:val="HTML Preformatted"/>
    <w:basedOn w:val="a"/>
    <w:link w:val="HTML0"/>
    <w:uiPriority w:val="99"/>
    <w:rsid w:val="008A3B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8A3B7F"/>
    <w:rPr>
      <w:rFonts w:ascii="Arial Unicode MS" w:eastAsia="Arial Unicode MS" w:hAnsi="Arial Unicode MS" w:cs="Arial Unicode MS"/>
      <w:color w:val="000000"/>
    </w:rPr>
  </w:style>
  <w:style w:type="character" w:customStyle="1" w:styleId="categoryright1">
    <w:name w:val="categoryright1"/>
    <w:rsid w:val="008A3B7F"/>
    <w:rPr>
      <w:b w:val="0"/>
      <w:bCs w:val="0"/>
    </w:rPr>
  </w:style>
  <w:style w:type="character" w:customStyle="1" w:styleId="h11">
    <w:name w:val="h11"/>
    <w:rsid w:val="008A3B7F"/>
    <w:rPr>
      <w:b/>
      <w:bCs/>
      <w:color w:val="FF6600"/>
      <w:sz w:val="24"/>
      <w:szCs w:val="24"/>
    </w:rPr>
  </w:style>
  <w:style w:type="paragraph" w:styleId="31">
    <w:name w:val="toc 3"/>
    <w:basedOn w:val="a"/>
    <w:next w:val="a"/>
    <w:autoRedefine/>
    <w:semiHidden/>
    <w:rsid w:val="008A3B7F"/>
    <w:pPr>
      <w:ind w:leftChars="400" w:left="960"/>
    </w:pPr>
  </w:style>
  <w:style w:type="paragraph" w:styleId="4">
    <w:name w:val="toc 4"/>
    <w:basedOn w:val="a"/>
    <w:next w:val="a"/>
    <w:autoRedefine/>
    <w:semiHidden/>
    <w:rsid w:val="008A3B7F"/>
    <w:pPr>
      <w:ind w:leftChars="600" w:left="1440"/>
    </w:pPr>
  </w:style>
  <w:style w:type="paragraph" w:styleId="5">
    <w:name w:val="toc 5"/>
    <w:basedOn w:val="a"/>
    <w:next w:val="a"/>
    <w:autoRedefine/>
    <w:semiHidden/>
    <w:rsid w:val="008A3B7F"/>
    <w:pPr>
      <w:ind w:leftChars="800" w:left="1920"/>
    </w:pPr>
  </w:style>
  <w:style w:type="paragraph" w:styleId="6">
    <w:name w:val="toc 6"/>
    <w:basedOn w:val="a"/>
    <w:next w:val="a"/>
    <w:autoRedefine/>
    <w:semiHidden/>
    <w:rsid w:val="008A3B7F"/>
    <w:pPr>
      <w:ind w:leftChars="1000" w:left="2400"/>
    </w:pPr>
  </w:style>
  <w:style w:type="paragraph" w:styleId="7">
    <w:name w:val="toc 7"/>
    <w:basedOn w:val="a"/>
    <w:next w:val="a"/>
    <w:autoRedefine/>
    <w:semiHidden/>
    <w:rsid w:val="008A3B7F"/>
    <w:pPr>
      <w:ind w:leftChars="1200" w:left="2880"/>
    </w:pPr>
  </w:style>
  <w:style w:type="paragraph" w:styleId="8">
    <w:name w:val="toc 8"/>
    <w:basedOn w:val="a"/>
    <w:next w:val="a"/>
    <w:autoRedefine/>
    <w:semiHidden/>
    <w:rsid w:val="008A3B7F"/>
    <w:pPr>
      <w:ind w:leftChars="1400" w:left="3360"/>
    </w:pPr>
  </w:style>
  <w:style w:type="paragraph" w:styleId="9">
    <w:name w:val="toc 9"/>
    <w:basedOn w:val="a"/>
    <w:next w:val="a"/>
    <w:autoRedefine/>
    <w:semiHidden/>
    <w:rsid w:val="008A3B7F"/>
    <w:pPr>
      <w:ind w:leftChars="1600" w:left="3840"/>
    </w:pPr>
  </w:style>
  <w:style w:type="paragraph" w:customStyle="1" w:styleId="28">
    <w:name w:val="內文2(預備金及追加用)"/>
    <w:link w:val="29"/>
    <w:rsid w:val="008A3B7F"/>
    <w:pPr>
      <w:spacing w:line="480" w:lineRule="exact"/>
      <w:ind w:left="200" w:hangingChars="200" w:hanging="200"/>
    </w:pPr>
    <w:rPr>
      <w:rFonts w:eastAsia="標楷體"/>
      <w:kern w:val="2"/>
      <w:sz w:val="28"/>
      <w:szCs w:val="24"/>
    </w:rPr>
  </w:style>
  <w:style w:type="character" w:customStyle="1" w:styleId="29">
    <w:name w:val="內文2(預備金及追加用) 字元"/>
    <w:link w:val="28"/>
    <w:rsid w:val="008A3B7F"/>
    <w:rPr>
      <w:rFonts w:eastAsia="標楷體"/>
      <w:kern w:val="2"/>
      <w:sz w:val="28"/>
      <w:szCs w:val="24"/>
    </w:rPr>
  </w:style>
  <w:style w:type="character" w:customStyle="1" w:styleId="a4">
    <w:name w:val="預備金及追加預算標題 字元"/>
    <w:link w:val="a3"/>
    <w:rsid w:val="008A3B7F"/>
    <w:rPr>
      <w:rFonts w:ascii="標楷體" w:eastAsia="標楷體"/>
      <w:b/>
      <w:snapToGrid w:val="0"/>
      <w:kern w:val="2"/>
      <w:sz w:val="28"/>
    </w:rPr>
  </w:style>
  <w:style w:type="character" w:customStyle="1" w:styleId="affd">
    <w:name w:val="(一)(二)(三) 字元 字元"/>
    <w:rsid w:val="008A3B7F"/>
    <w:rPr>
      <w:rFonts w:ascii="標楷體" w:eastAsia="標楷體"/>
      <w:snapToGrid w:val="0"/>
      <w:kern w:val="2"/>
      <w:sz w:val="28"/>
      <w:szCs w:val="28"/>
      <w:lang w:val="en-US" w:eastAsia="zh-TW" w:bidi="ar-SA"/>
    </w:rPr>
  </w:style>
  <w:style w:type="character" w:customStyle="1" w:styleId="affe">
    <w:name w:val="(一)(二)(三) 字元 字元 字元"/>
    <w:rsid w:val="008A3B7F"/>
    <w:rPr>
      <w:rFonts w:eastAsia="標楷體"/>
      <w:snapToGrid w:val="0"/>
      <w:kern w:val="2"/>
      <w:sz w:val="28"/>
      <w:szCs w:val="28"/>
      <w:lang w:val="en-US" w:eastAsia="zh-TW" w:bidi="ar-SA"/>
    </w:rPr>
  </w:style>
  <w:style w:type="paragraph" w:customStyle="1" w:styleId="50">
    <w:name w:val="字元 字元5"/>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Default"/>
    <w:next w:val="Default"/>
    <w:uiPriority w:val="99"/>
    <w:rsid w:val="008A3B7F"/>
    <w:pPr>
      <w:spacing w:before="100" w:after="100"/>
    </w:pPr>
    <w:rPr>
      <w:rFonts w:ascii="新細明體" w:eastAsia="新細明體" w:hAnsi="Times New Roman" w:cs="Times New Roman"/>
      <w:color w:val="auto"/>
    </w:rPr>
  </w:style>
  <w:style w:type="paragraph" w:customStyle="1" w:styleId="17">
    <w:name w:val="本文1"/>
    <w:basedOn w:val="a"/>
    <w:rsid w:val="008A3B7F"/>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a">
    <w:name w:val="字元 字元2"/>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
    <w:name w:val="壹"/>
    <w:basedOn w:val="a"/>
    <w:rsid w:val="008A3B7F"/>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
    <w:link w:val="33"/>
    <w:rsid w:val="008A3B7F"/>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8A3B7F"/>
    <w:rPr>
      <w:kern w:val="2"/>
      <w:sz w:val="16"/>
      <w:szCs w:val="16"/>
    </w:rPr>
  </w:style>
  <w:style w:type="paragraph" w:styleId="afff0">
    <w:name w:val="caption"/>
    <w:basedOn w:val="a"/>
    <w:next w:val="a"/>
    <w:qFormat/>
    <w:rsid w:val="008A3B7F"/>
    <w:pPr>
      <w:spacing w:line="240" w:lineRule="auto"/>
      <w:ind w:leftChars="0" w:left="0" w:firstLineChars="0" w:firstLine="0"/>
      <w:jc w:val="left"/>
    </w:pPr>
    <w:rPr>
      <w:rFonts w:ascii="Times New Roman" w:eastAsia="新細明體"/>
      <w:snapToGrid/>
      <w:sz w:val="20"/>
      <w:szCs w:val="20"/>
    </w:rPr>
  </w:style>
  <w:style w:type="paragraph" w:customStyle="1" w:styleId="2b">
    <w:name w:val="字元 字元2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字元"/>
    <w:basedOn w:val="a"/>
    <w:semiHidden/>
    <w:rsid w:val="008A3B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2">
    <w:name w:val="註腳文字(標準) 字元"/>
    <w:link w:val="afff3"/>
    <w:locked/>
    <w:rsid w:val="008A3B7F"/>
    <w:rPr>
      <w:rFonts w:ascii="標楷體" w:eastAsia="標楷體" w:hAnsi="標楷體"/>
      <w:kern w:val="2"/>
      <w:sz w:val="24"/>
      <w:szCs w:val="24"/>
      <w:lang w:val="x-none"/>
    </w:rPr>
  </w:style>
  <w:style w:type="paragraph" w:customStyle="1" w:styleId="afff3">
    <w:name w:val="註腳文字(標準)"/>
    <w:basedOn w:val="af7"/>
    <w:link w:val="afff2"/>
    <w:qFormat/>
    <w:rsid w:val="008A3B7F"/>
    <w:pPr>
      <w:spacing w:line="280" w:lineRule="exact"/>
      <w:ind w:left="142" w:hanging="142"/>
    </w:pPr>
    <w:rPr>
      <w:rFonts w:hAnsi="標楷體"/>
      <w:bCs w:val="0"/>
      <w:noProof w:val="0"/>
      <w:kern w:val="2"/>
      <w:sz w:val="24"/>
      <w:szCs w:val="24"/>
      <w:lang w:val="x-none"/>
    </w:rPr>
  </w:style>
  <w:style w:type="paragraph" w:customStyle="1" w:styleId="afff4">
    <w:name w:val="附註"/>
    <w:basedOn w:val="142"/>
    <w:link w:val="afff5"/>
    <w:qFormat/>
    <w:rsid w:val="008A3B7F"/>
    <w:pPr>
      <w:ind w:left="61" w:hangingChars="25" w:hanging="61"/>
    </w:pPr>
    <w:rPr>
      <w:snapToGrid/>
      <w:lang w:val="x-none" w:eastAsia="x-none"/>
    </w:rPr>
  </w:style>
  <w:style w:type="character" w:customStyle="1" w:styleId="afff5">
    <w:name w:val="附註 字元"/>
    <w:link w:val="afff4"/>
    <w:rsid w:val="008A3B7F"/>
    <w:rPr>
      <w:rFonts w:ascii="標楷體" w:eastAsia="標楷體"/>
      <w:kern w:val="2"/>
      <w:sz w:val="24"/>
      <w:szCs w:val="28"/>
      <w:lang w:val="x-none" w:eastAsia="x-none"/>
    </w:rPr>
  </w:style>
  <w:style w:type="character" w:customStyle="1" w:styleId="221">
    <w:name w:val="(一)下內文縮2 字元2"/>
    <w:rsid w:val="008A3B7F"/>
    <w:rPr>
      <w:rFonts w:ascii="標楷體" w:eastAsia="標楷體"/>
      <w:snapToGrid w:val="0"/>
      <w:kern w:val="2"/>
      <w:sz w:val="28"/>
      <w:szCs w:val="28"/>
    </w:rPr>
  </w:style>
  <w:style w:type="character" w:customStyle="1" w:styleId="12310">
    <w:name w:val="1.2.3. 字元1"/>
    <w:rsid w:val="008A3B7F"/>
    <w:rPr>
      <w:rFonts w:ascii="標楷體" w:eastAsia="標楷體"/>
      <w:snapToGrid w:val="0"/>
      <w:kern w:val="2"/>
      <w:sz w:val="28"/>
      <w:szCs w:val="28"/>
    </w:rPr>
  </w:style>
  <w:style w:type="paragraph" w:customStyle="1" w:styleId="1211">
    <w:name w:val="表格內文(12行及11號)"/>
    <w:basedOn w:val="142"/>
    <w:qFormat/>
    <w:rsid w:val="008A3B7F"/>
    <w:pPr>
      <w:spacing w:line="220" w:lineRule="exact"/>
      <w:jc w:val="both"/>
    </w:pPr>
    <w:rPr>
      <w:rFonts w:hAnsi="標楷體" w:cs="新細明體"/>
      <w:snapToGrid/>
      <w:spacing w:val="-20"/>
      <w:sz w:val="22"/>
      <w:szCs w:val="22"/>
      <w:lang w:eastAsia="zh-HK"/>
    </w:rPr>
  </w:style>
  <w:style w:type="paragraph" w:customStyle="1" w:styleId="12110">
    <w:name w:val="表格內文（12高11字及排)"/>
    <w:basedOn w:val="142"/>
    <w:qFormat/>
    <w:rsid w:val="008A3B7F"/>
    <w:pPr>
      <w:spacing w:line="220" w:lineRule="exact"/>
      <w:ind w:leftChars="1" w:left="192" w:hangingChars="105" w:hanging="189"/>
    </w:pPr>
    <w:rPr>
      <w:rFonts w:hAnsi="標楷體"/>
      <w:snapToGrid/>
      <w:spacing w:val="-20"/>
      <w:sz w:val="22"/>
      <w:szCs w:val="22"/>
    </w:rPr>
  </w:style>
  <w:style w:type="paragraph" w:customStyle="1" w:styleId="0">
    <w:name w:val="0註腳文字"/>
    <w:basedOn w:val="142"/>
    <w:qFormat/>
    <w:rsid w:val="008A3B7F"/>
    <w:pPr>
      <w:ind w:leftChars="5" w:left="99" w:hangingChars="35" w:hanging="85"/>
      <w:jc w:val="both"/>
    </w:pPr>
    <w:rPr>
      <w:snapToGrid/>
      <w:lang w:eastAsia="zh-HK"/>
    </w:rPr>
  </w:style>
  <w:style w:type="paragraph" w:customStyle="1" w:styleId="2c">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表格內文之標頭"/>
    <w:basedOn w:val="142"/>
    <w:rsid w:val="009C53C7"/>
    <w:pPr>
      <w:spacing w:before="250"/>
    </w:pPr>
    <w:rPr>
      <w:rFonts w:cs="新細明體"/>
      <w:b/>
      <w:bCs/>
      <w:sz w:val="28"/>
      <w:szCs w:val="20"/>
    </w:rPr>
  </w:style>
  <w:style w:type="paragraph" w:customStyle="1" w:styleId="18">
    <w:name w:val="字元 字元1 字元 字元 字元"/>
    <w:basedOn w:val="a"/>
    <w:semiHidden/>
    <w:rsid w:val="00B650F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字元"/>
    <w:basedOn w:val="a"/>
    <w:semiHidden/>
    <w:rsid w:val="00B650F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8">
    <w:name w:val="Subtitle"/>
    <w:basedOn w:val="a"/>
    <w:next w:val="a"/>
    <w:link w:val="afff9"/>
    <w:uiPriority w:val="11"/>
    <w:qFormat/>
    <w:rsid w:val="00B650FC"/>
    <w:pPr>
      <w:spacing w:after="60"/>
      <w:jc w:val="center"/>
      <w:outlineLvl w:val="1"/>
    </w:pPr>
    <w:rPr>
      <w:rFonts w:ascii="Cambria" w:eastAsia="新細明體" w:hAnsi="Cambria"/>
      <w:i/>
      <w:iCs/>
      <w:sz w:val="24"/>
      <w:szCs w:val="24"/>
    </w:rPr>
  </w:style>
  <w:style w:type="character" w:customStyle="1" w:styleId="afff9">
    <w:name w:val="副標題 字元"/>
    <w:link w:val="afff8"/>
    <w:uiPriority w:val="11"/>
    <w:rsid w:val="00B650FC"/>
    <w:rPr>
      <w:rFonts w:ascii="Cambria" w:hAnsi="Cambria"/>
      <w:i/>
      <w:iCs/>
      <w:snapToGrid w:val="0"/>
      <w:kern w:val="2"/>
      <w:sz w:val="24"/>
      <w:szCs w:val="24"/>
    </w:rPr>
  </w:style>
  <w:style w:type="character" w:customStyle="1" w:styleId="148">
    <w:name w:val="表格內文(14行高) 字元 字元 字元"/>
    <w:rsid w:val="00183AD9"/>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F6861-686B-416F-B56F-625D1FABE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396</Words>
  <Characters>2261</Characters>
  <Application>Microsoft Office Word</Application>
  <DocSecurity>0</DocSecurity>
  <Lines>18</Lines>
  <Paragraphs>5</Paragraphs>
  <ScaleCrop>false</ScaleCrop>
  <Company>HOME</Company>
  <LinksUpToDate>false</LinksUpToDate>
  <CharactersWithSpaces>2652</CharactersWithSpaces>
  <SharedDoc>false</SharedDoc>
  <HLinks>
    <vt:vector size="222" baseType="variant">
      <vt:variant>
        <vt:i4>1441852</vt:i4>
      </vt:variant>
      <vt:variant>
        <vt:i4>218</vt:i4>
      </vt:variant>
      <vt:variant>
        <vt:i4>0</vt:i4>
      </vt:variant>
      <vt:variant>
        <vt:i4>5</vt:i4>
      </vt:variant>
      <vt:variant>
        <vt:lpwstr/>
      </vt:variant>
      <vt:variant>
        <vt:lpwstr>_Toc177394314</vt:lpwstr>
      </vt:variant>
      <vt:variant>
        <vt:i4>1441852</vt:i4>
      </vt:variant>
      <vt:variant>
        <vt:i4>212</vt:i4>
      </vt:variant>
      <vt:variant>
        <vt:i4>0</vt:i4>
      </vt:variant>
      <vt:variant>
        <vt:i4>5</vt:i4>
      </vt:variant>
      <vt:variant>
        <vt:lpwstr/>
      </vt:variant>
      <vt:variant>
        <vt:lpwstr>_Toc177394313</vt:lpwstr>
      </vt:variant>
      <vt:variant>
        <vt:i4>1441852</vt:i4>
      </vt:variant>
      <vt:variant>
        <vt:i4>206</vt:i4>
      </vt:variant>
      <vt:variant>
        <vt:i4>0</vt:i4>
      </vt:variant>
      <vt:variant>
        <vt:i4>5</vt:i4>
      </vt:variant>
      <vt:variant>
        <vt:lpwstr/>
      </vt:variant>
      <vt:variant>
        <vt:lpwstr>_Toc177394312</vt:lpwstr>
      </vt:variant>
      <vt:variant>
        <vt:i4>1441852</vt:i4>
      </vt:variant>
      <vt:variant>
        <vt:i4>200</vt:i4>
      </vt:variant>
      <vt:variant>
        <vt:i4>0</vt:i4>
      </vt:variant>
      <vt:variant>
        <vt:i4>5</vt:i4>
      </vt:variant>
      <vt:variant>
        <vt:lpwstr/>
      </vt:variant>
      <vt:variant>
        <vt:lpwstr>_Toc177394311</vt:lpwstr>
      </vt:variant>
      <vt:variant>
        <vt:i4>1441852</vt:i4>
      </vt:variant>
      <vt:variant>
        <vt:i4>194</vt:i4>
      </vt:variant>
      <vt:variant>
        <vt:i4>0</vt:i4>
      </vt:variant>
      <vt:variant>
        <vt:i4>5</vt:i4>
      </vt:variant>
      <vt:variant>
        <vt:lpwstr/>
      </vt:variant>
      <vt:variant>
        <vt:lpwstr>_Toc177394310</vt:lpwstr>
      </vt:variant>
      <vt:variant>
        <vt:i4>1507388</vt:i4>
      </vt:variant>
      <vt:variant>
        <vt:i4>188</vt:i4>
      </vt:variant>
      <vt:variant>
        <vt:i4>0</vt:i4>
      </vt:variant>
      <vt:variant>
        <vt:i4>5</vt:i4>
      </vt:variant>
      <vt:variant>
        <vt:lpwstr/>
      </vt:variant>
      <vt:variant>
        <vt:lpwstr>_Toc177394309</vt:lpwstr>
      </vt:variant>
      <vt:variant>
        <vt:i4>1507388</vt:i4>
      </vt:variant>
      <vt:variant>
        <vt:i4>182</vt:i4>
      </vt:variant>
      <vt:variant>
        <vt:i4>0</vt:i4>
      </vt:variant>
      <vt:variant>
        <vt:i4>5</vt:i4>
      </vt:variant>
      <vt:variant>
        <vt:lpwstr/>
      </vt:variant>
      <vt:variant>
        <vt:lpwstr>_Toc177394308</vt:lpwstr>
      </vt:variant>
      <vt:variant>
        <vt:i4>1507388</vt:i4>
      </vt:variant>
      <vt:variant>
        <vt:i4>176</vt:i4>
      </vt:variant>
      <vt:variant>
        <vt:i4>0</vt:i4>
      </vt:variant>
      <vt:variant>
        <vt:i4>5</vt:i4>
      </vt:variant>
      <vt:variant>
        <vt:lpwstr/>
      </vt:variant>
      <vt:variant>
        <vt:lpwstr>_Toc177394307</vt:lpwstr>
      </vt:variant>
      <vt:variant>
        <vt:i4>1507388</vt:i4>
      </vt:variant>
      <vt:variant>
        <vt:i4>170</vt:i4>
      </vt:variant>
      <vt:variant>
        <vt:i4>0</vt:i4>
      </vt:variant>
      <vt:variant>
        <vt:i4>5</vt:i4>
      </vt:variant>
      <vt:variant>
        <vt:lpwstr/>
      </vt:variant>
      <vt:variant>
        <vt:lpwstr>_Toc177394306</vt:lpwstr>
      </vt:variant>
      <vt:variant>
        <vt:i4>1507388</vt:i4>
      </vt:variant>
      <vt:variant>
        <vt:i4>164</vt:i4>
      </vt:variant>
      <vt:variant>
        <vt:i4>0</vt:i4>
      </vt:variant>
      <vt:variant>
        <vt:i4>5</vt:i4>
      </vt:variant>
      <vt:variant>
        <vt:lpwstr/>
      </vt:variant>
      <vt:variant>
        <vt:lpwstr>_Toc177394305</vt:lpwstr>
      </vt:variant>
      <vt:variant>
        <vt:i4>1507388</vt:i4>
      </vt:variant>
      <vt:variant>
        <vt:i4>158</vt:i4>
      </vt:variant>
      <vt:variant>
        <vt:i4>0</vt:i4>
      </vt:variant>
      <vt:variant>
        <vt:i4>5</vt:i4>
      </vt:variant>
      <vt:variant>
        <vt:lpwstr/>
      </vt:variant>
      <vt:variant>
        <vt:lpwstr>_Toc177394304</vt:lpwstr>
      </vt:variant>
      <vt:variant>
        <vt:i4>1507388</vt:i4>
      </vt:variant>
      <vt:variant>
        <vt:i4>152</vt:i4>
      </vt:variant>
      <vt:variant>
        <vt:i4>0</vt:i4>
      </vt:variant>
      <vt:variant>
        <vt:i4>5</vt:i4>
      </vt:variant>
      <vt:variant>
        <vt:lpwstr/>
      </vt:variant>
      <vt:variant>
        <vt:lpwstr>_Toc177394303</vt:lpwstr>
      </vt:variant>
      <vt:variant>
        <vt:i4>1507388</vt:i4>
      </vt:variant>
      <vt:variant>
        <vt:i4>146</vt:i4>
      </vt:variant>
      <vt:variant>
        <vt:i4>0</vt:i4>
      </vt:variant>
      <vt:variant>
        <vt:i4>5</vt:i4>
      </vt:variant>
      <vt:variant>
        <vt:lpwstr/>
      </vt:variant>
      <vt:variant>
        <vt:lpwstr>_Toc177394302</vt:lpwstr>
      </vt:variant>
      <vt:variant>
        <vt:i4>1507388</vt:i4>
      </vt:variant>
      <vt:variant>
        <vt:i4>140</vt:i4>
      </vt:variant>
      <vt:variant>
        <vt:i4>0</vt:i4>
      </vt:variant>
      <vt:variant>
        <vt:i4>5</vt:i4>
      </vt:variant>
      <vt:variant>
        <vt:lpwstr/>
      </vt:variant>
      <vt:variant>
        <vt:lpwstr>_Toc177394301</vt:lpwstr>
      </vt:variant>
      <vt:variant>
        <vt:i4>1507388</vt:i4>
      </vt:variant>
      <vt:variant>
        <vt:i4>134</vt:i4>
      </vt:variant>
      <vt:variant>
        <vt:i4>0</vt:i4>
      </vt:variant>
      <vt:variant>
        <vt:i4>5</vt:i4>
      </vt:variant>
      <vt:variant>
        <vt:lpwstr/>
      </vt:variant>
      <vt:variant>
        <vt:lpwstr>_Toc177394300</vt:lpwstr>
      </vt:variant>
      <vt:variant>
        <vt:i4>1966141</vt:i4>
      </vt:variant>
      <vt:variant>
        <vt:i4>128</vt:i4>
      </vt:variant>
      <vt:variant>
        <vt:i4>0</vt:i4>
      </vt:variant>
      <vt:variant>
        <vt:i4>5</vt:i4>
      </vt:variant>
      <vt:variant>
        <vt:lpwstr/>
      </vt:variant>
      <vt:variant>
        <vt:lpwstr>_Toc177394299</vt:lpwstr>
      </vt:variant>
      <vt:variant>
        <vt:i4>1966141</vt:i4>
      </vt:variant>
      <vt:variant>
        <vt:i4>122</vt:i4>
      </vt:variant>
      <vt:variant>
        <vt:i4>0</vt:i4>
      </vt:variant>
      <vt:variant>
        <vt:i4>5</vt:i4>
      </vt:variant>
      <vt:variant>
        <vt:lpwstr/>
      </vt:variant>
      <vt:variant>
        <vt:lpwstr>_Toc177394298</vt:lpwstr>
      </vt:variant>
      <vt:variant>
        <vt:i4>1966141</vt:i4>
      </vt:variant>
      <vt:variant>
        <vt:i4>116</vt:i4>
      </vt:variant>
      <vt:variant>
        <vt:i4>0</vt:i4>
      </vt:variant>
      <vt:variant>
        <vt:i4>5</vt:i4>
      </vt:variant>
      <vt:variant>
        <vt:lpwstr/>
      </vt:variant>
      <vt:variant>
        <vt:lpwstr>_Toc177394297</vt:lpwstr>
      </vt:variant>
      <vt:variant>
        <vt:i4>1966141</vt:i4>
      </vt:variant>
      <vt:variant>
        <vt:i4>110</vt:i4>
      </vt:variant>
      <vt:variant>
        <vt:i4>0</vt:i4>
      </vt:variant>
      <vt:variant>
        <vt:i4>5</vt:i4>
      </vt:variant>
      <vt:variant>
        <vt:lpwstr/>
      </vt:variant>
      <vt:variant>
        <vt:lpwstr>_Toc177394296</vt:lpwstr>
      </vt:variant>
      <vt:variant>
        <vt:i4>1966141</vt:i4>
      </vt:variant>
      <vt:variant>
        <vt:i4>104</vt:i4>
      </vt:variant>
      <vt:variant>
        <vt:i4>0</vt:i4>
      </vt:variant>
      <vt:variant>
        <vt:i4>5</vt:i4>
      </vt:variant>
      <vt:variant>
        <vt:lpwstr/>
      </vt:variant>
      <vt:variant>
        <vt:lpwstr>_Toc177394295</vt:lpwstr>
      </vt:variant>
      <vt:variant>
        <vt:i4>1966141</vt:i4>
      </vt:variant>
      <vt:variant>
        <vt:i4>98</vt:i4>
      </vt:variant>
      <vt:variant>
        <vt:i4>0</vt:i4>
      </vt:variant>
      <vt:variant>
        <vt:i4>5</vt:i4>
      </vt:variant>
      <vt:variant>
        <vt:lpwstr/>
      </vt:variant>
      <vt:variant>
        <vt:lpwstr>_Toc177394294</vt:lpwstr>
      </vt:variant>
      <vt:variant>
        <vt:i4>1966141</vt:i4>
      </vt:variant>
      <vt:variant>
        <vt:i4>92</vt:i4>
      </vt:variant>
      <vt:variant>
        <vt:i4>0</vt:i4>
      </vt:variant>
      <vt:variant>
        <vt:i4>5</vt:i4>
      </vt:variant>
      <vt:variant>
        <vt:lpwstr/>
      </vt:variant>
      <vt:variant>
        <vt:lpwstr>_Toc177394293</vt:lpwstr>
      </vt:variant>
      <vt:variant>
        <vt:i4>1966141</vt:i4>
      </vt:variant>
      <vt:variant>
        <vt:i4>86</vt:i4>
      </vt:variant>
      <vt:variant>
        <vt:i4>0</vt:i4>
      </vt:variant>
      <vt:variant>
        <vt:i4>5</vt:i4>
      </vt:variant>
      <vt:variant>
        <vt:lpwstr/>
      </vt:variant>
      <vt:variant>
        <vt:lpwstr>_Toc177394292</vt:lpwstr>
      </vt:variant>
      <vt:variant>
        <vt:i4>1966141</vt:i4>
      </vt:variant>
      <vt:variant>
        <vt:i4>80</vt:i4>
      </vt:variant>
      <vt:variant>
        <vt:i4>0</vt:i4>
      </vt:variant>
      <vt:variant>
        <vt:i4>5</vt:i4>
      </vt:variant>
      <vt:variant>
        <vt:lpwstr/>
      </vt:variant>
      <vt:variant>
        <vt:lpwstr>_Toc177394291</vt:lpwstr>
      </vt:variant>
      <vt:variant>
        <vt:i4>1966141</vt:i4>
      </vt:variant>
      <vt:variant>
        <vt:i4>74</vt:i4>
      </vt:variant>
      <vt:variant>
        <vt:i4>0</vt:i4>
      </vt:variant>
      <vt:variant>
        <vt:i4>5</vt:i4>
      </vt:variant>
      <vt:variant>
        <vt:lpwstr/>
      </vt:variant>
      <vt:variant>
        <vt:lpwstr>_Toc177394290</vt:lpwstr>
      </vt:variant>
      <vt:variant>
        <vt:i4>2031677</vt:i4>
      </vt:variant>
      <vt:variant>
        <vt:i4>68</vt:i4>
      </vt:variant>
      <vt:variant>
        <vt:i4>0</vt:i4>
      </vt:variant>
      <vt:variant>
        <vt:i4>5</vt:i4>
      </vt:variant>
      <vt:variant>
        <vt:lpwstr/>
      </vt:variant>
      <vt:variant>
        <vt:lpwstr>_Toc177394289</vt:lpwstr>
      </vt:variant>
      <vt:variant>
        <vt:i4>2031677</vt:i4>
      </vt:variant>
      <vt:variant>
        <vt:i4>62</vt:i4>
      </vt:variant>
      <vt:variant>
        <vt:i4>0</vt:i4>
      </vt:variant>
      <vt:variant>
        <vt:i4>5</vt:i4>
      </vt:variant>
      <vt:variant>
        <vt:lpwstr/>
      </vt:variant>
      <vt:variant>
        <vt:lpwstr>_Toc177394288</vt:lpwstr>
      </vt:variant>
      <vt:variant>
        <vt:i4>2031677</vt:i4>
      </vt:variant>
      <vt:variant>
        <vt:i4>56</vt:i4>
      </vt:variant>
      <vt:variant>
        <vt:i4>0</vt:i4>
      </vt:variant>
      <vt:variant>
        <vt:i4>5</vt:i4>
      </vt:variant>
      <vt:variant>
        <vt:lpwstr/>
      </vt:variant>
      <vt:variant>
        <vt:lpwstr>_Toc177394287</vt:lpwstr>
      </vt:variant>
      <vt:variant>
        <vt:i4>2031677</vt:i4>
      </vt:variant>
      <vt:variant>
        <vt:i4>50</vt:i4>
      </vt:variant>
      <vt:variant>
        <vt:i4>0</vt:i4>
      </vt:variant>
      <vt:variant>
        <vt:i4>5</vt:i4>
      </vt:variant>
      <vt:variant>
        <vt:lpwstr/>
      </vt:variant>
      <vt:variant>
        <vt:lpwstr>_Toc177394286</vt:lpwstr>
      </vt:variant>
      <vt:variant>
        <vt:i4>2031677</vt:i4>
      </vt:variant>
      <vt:variant>
        <vt:i4>44</vt:i4>
      </vt:variant>
      <vt:variant>
        <vt:i4>0</vt:i4>
      </vt:variant>
      <vt:variant>
        <vt:i4>5</vt:i4>
      </vt:variant>
      <vt:variant>
        <vt:lpwstr/>
      </vt:variant>
      <vt:variant>
        <vt:lpwstr>_Toc177394285</vt:lpwstr>
      </vt:variant>
      <vt:variant>
        <vt:i4>2031677</vt:i4>
      </vt:variant>
      <vt:variant>
        <vt:i4>38</vt:i4>
      </vt:variant>
      <vt:variant>
        <vt:i4>0</vt:i4>
      </vt:variant>
      <vt:variant>
        <vt:i4>5</vt:i4>
      </vt:variant>
      <vt:variant>
        <vt:lpwstr/>
      </vt:variant>
      <vt:variant>
        <vt:lpwstr>_Toc177394284</vt:lpwstr>
      </vt:variant>
      <vt:variant>
        <vt:i4>2031677</vt:i4>
      </vt:variant>
      <vt:variant>
        <vt:i4>32</vt:i4>
      </vt:variant>
      <vt:variant>
        <vt:i4>0</vt:i4>
      </vt:variant>
      <vt:variant>
        <vt:i4>5</vt:i4>
      </vt:variant>
      <vt:variant>
        <vt:lpwstr/>
      </vt:variant>
      <vt:variant>
        <vt:lpwstr>_Toc177394283</vt:lpwstr>
      </vt:variant>
      <vt:variant>
        <vt:i4>2031677</vt:i4>
      </vt:variant>
      <vt:variant>
        <vt:i4>26</vt:i4>
      </vt:variant>
      <vt:variant>
        <vt:i4>0</vt:i4>
      </vt:variant>
      <vt:variant>
        <vt:i4>5</vt:i4>
      </vt:variant>
      <vt:variant>
        <vt:lpwstr/>
      </vt:variant>
      <vt:variant>
        <vt:lpwstr>_Toc177394282</vt:lpwstr>
      </vt:variant>
      <vt:variant>
        <vt:i4>2031677</vt:i4>
      </vt:variant>
      <vt:variant>
        <vt:i4>20</vt:i4>
      </vt:variant>
      <vt:variant>
        <vt:i4>0</vt:i4>
      </vt:variant>
      <vt:variant>
        <vt:i4>5</vt:i4>
      </vt:variant>
      <vt:variant>
        <vt:lpwstr/>
      </vt:variant>
      <vt:variant>
        <vt:lpwstr>_Toc177394281</vt:lpwstr>
      </vt:variant>
      <vt:variant>
        <vt:i4>2031677</vt:i4>
      </vt:variant>
      <vt:variant>
        <vt:i4>14</vt:i4>
      </vt:variant>
      <vt:variant>
        <vt:i4>0</vt:i4>
      </vt:variant>
      <vt:variant>
        <vt:i4>5</vt:i4>
      </vt:variant>
      <vt:variant>
        <vt:lpwstr/>
      </vt:variant>
      <vt:variant>
        <vt:lpwstr>_Toc177394280</vt:lpwstr>
      </vt:variant>
      <vt:variant>
        <vt:i4>1048637</vt:i4>
      </vt:variant>
      <vt:variant>
        <vt:i4>8</vt:i4>
      </vt:variant>
      <vt:variant>
        <vt:i4>0</vt:i4>
      </vt:variant>
      <vt:variant>
        <vt:i4>5</vt:i4>
      </vt:variant>
      <vt:variant>
        <vt:lpwstr/>
      </vt:variant>
      <vt:variant>
        <vt:lpwstr>_Toc177394279</vt:lpwstr>
      </vt:variant>
      <vt:variant>
        <vt:i4>1048637</vt:i4>
      </vt:variant>
      <vt:variant>
        <vt:i4>2</vt:i4>
      </vt:variant>
      <vt:variant>
        <vt:i4>0</vt:i4>
      </vt:variant>
      <vt:variant>
        <vt:i4>5</vt:i4>
      </vt:variant>
      <vt:variant>
        <vt:lpwstr/>
      </vt:variant>
      <vt:variant>
        <vt:lpwstr>_Toc177394278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2024-09-24T07:47:00Z</dcterms:created>
  <dcterms:modified xsi:type="dcterms:W3CDTF">2024-09-24T07:47:00Z</dcterms:modified>
</cp:coreProperties>
</file>