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5C71" w:rsidRDefault="00BC5C71" w:rsidP="00640605">
      <w:pPr>
        <w:pStyle w:val="ac"/>
      </w:pPr>
      <w:bookmarkStart w:id="0" w:name="_Toc170724636"/>
      <w:bookmarkStart w:id="1" w:name="_GoBack"/>
      <w:bookmarkEnd w:id="1"/>
      <w:r w:rsidRPr="00620246">
        <w:rPr>
          <w:rFonts w:hint="eastAsia"/>
        </w:rPr>
        <w:t>112年度中央政府總決算審核報告整體評估報告</w:t>
      </w:r>
    </w:p>
    <w:p w:rsidR="00134ED3" w:rsidRDefault="00134ED3" w:rsidP="00640605">
      <w:pPr>
        <w:pStyle w:val="14"/>
        <w:ind w:left="567" w:hanging="567"/>
      </w:pPr>
      <w:bookmarkStart w:id="2" w:name="_Toc177394303"/>
      <w:bookmarkEnd w:id="0"/>
      <w:r>
        <w:rPr>
          <w:rFonts w:hAnsi="標楷體" w:hint="eastAsia"/>
        </w:rPr>
        <w:t>二五</w:t>
      </w:r>
      <w:r>
        <w:rPr>
          <w:rFonts w:hint="eastAsia"/>
          <w:lang w:eastAsia="zh-HK"/>
        </w:rPr>
        <w:t>、</w:t>
      </w:r>
      <w:r w:rsidRPr="00910FCB">
        <w:rPr>
          <w:rFonts w:hint="eastAsia"/>
          <w:lang w:eastAsia="zh-HK"/>
        </w:rPr>
        <w:t>部分博物館112年度實際參訪人次與</w:t>
      </w:r>
      <w:r>
        <w:rPr>
          <w:rFonts w:hint="eastAsia"/>
        </w:rPr>
        <w:t>COVID-19</w:t>
      </w:r>
      <w:r w:rsidRPr="00910FCB">
        <w:rPr>
          <w:rFonts w:hint="eastAsia"/>
          <w:lang w:eastAsia="zh-HK"/>
        </w:rPr>
        <w:t>疫情發生前尚有落差，</w:t>
      </w:r>
      <w:r>
        <w:rPr>
          <w:rFonts w:hint="eastAsia"/>
        </w:rPr>
        <w:t>且</w:t>
      </w:r>
      <w:r w:rsidRPr="00910FCB">
        <w:rPr>
          <w:rFonts w:hint="eastAsia"/>
          <w:lang w:eastAsia="zh-HK"/>
        </w:rPr>
        <w:t>數位</w:t>
      </w:r>
      <w:r>
        <w:rPr>
          <w:rFonts w:hint="eastAsia"/>
        </w:rPr>
        <w:t>資源</w:t>
      </w:r>
      <w:r>
        <w:rPr>
          <w:rFonts w:hint="eastAsia"/>
          <w:lang w:eastAsia="zh-HK"/>
        </w:rPr>
        <w:t>瀏覽人次</w:t>
      </w:r>
      <w:r>
        <w:rPr>
          <w:rFonts w:hint="eastAsia"/>
        </w:rPr>
        <w:t>間</w:t>
      </w:r>
      <w:r>
        <w:rPr>
          <w:rFonts w:hint="eastAsia"/>
          <w:lang w:eastAsia="zh-HK"/>
        </w:rPr>
        <w:t>有減</w:t>
      </w:r>
      <w:r>
        <w:rPr>
          <w:rFonts w:hint="eastAsia"/>
        </w:rPr>
        <w:t>少</w:t>
      </w:r>
      <w:r w:rsidRPr="00910FCB">
        <w:rPr>
          <w:rFonts w:hint="eastAsia"/>
          <w:lang w:eastAsia="zh-HK"/>
        </w:rPr>
        <w:t>情事，允宜提升民眾參觀意願並增進數位資源利用效能</w:t>
      </w:r>
      <w:bookmarkEnd w:id="2"/>
    </w:p>
    <w:p w:rsidR="00134ED3" w:rsidRDefault="00134ED3" w:rsidP="00640605">
      <w:pPr>
        <w:ind w:left="566" w:firstLine="566"/>
        <w:rPr>
          <w:lang w:eastAsia="zh-HK"/>
        </w:rPr>
      </w:pPr>
      <w:r>
        <w:rPr>
          <w:rFonts w:hint="eastAsia"/>
          <w:lang w:eastAsia="zh-HK"/>
        </w:rPr>
        <w:t>近年故宮、教育部與文化部所轄</w:t>
      </w:r>
      <w:r w:rsidRPr="002923EA">
        <w:rPr>
          <w:rFonts w:hint="eastAsia"/>
          <w:lang w:eastAsia="zh-HK"/>
        </w:rPr>
        <w:t>之主要博物館實體典藏品數量概呈增加現象，</w:t>
      </w:r>
      <w:r w:rsidRPr="00807D43">
        <w:rPr>
          <w:rFonts w:hint="eastAsia"/>
          <w:lang w:eastAsia="zh-HK"/>
        </w:rPr>
        <w:t>各博物館</w:t>
      </w:r>
      <w:r>
        <w:rPr>
          <w:rFonts w:hint="eastAsia"/>
        </w:rPr>
        <w:t>亦紛紛</w:t>
      </w:r>
      <w:r>
        <w:rPr>
          <w:rFonts w:hint="eastAsia"/>
          <w:lang w:eastAsia="zh-HK"/>
        </w:rPr>
        <w:t>將實體典藏品數位化</w:t>
      </w:r>
      <w:r>
        <w:rPr>
          <w:rFonts w:hint="eastAsia"/>
        </w:rPr>
        <w:t>並</w:t>
      </w:r>
      <w:r>
        <w:rPr>
          <w:rFonts w:hint="eastAsia"/>
          <w:lang w:eastAsia="zh-HK"/>
        </w:rPr>
        <w:t>建構數位資料庫</w:t>
      </w:r>
      <w:r>
        <w:rPr>
          <w:rFonts w:hint="eastAsia"/>
        </w:rPr>
        <w:t>，</w:t>
      </w:r>
      <w:r w:rsidRPr="002923EA">
        <w:rPr>
          <w:rFonts w:hint="eastAsia"/>
          <w:lang w:eastAsia="zh-HK"/>
        </w:rPr>
        <w:t>惟</w:t>
      </w:r>
      <w:r>
        <w:rPr>
          <w:rFonts w:hint="eastAsia"/>
        </w:rPr>
        <w:t>部分博物館</w:t>
      </w:r>
      <w:r w:rsidRPr="002923EA">
        <w:rPr>
          <w:rFonts w:hint="eastAsia"/>
          <w:lang w:eastAsia="zh-HK"/>
        </w:rPr>
        <w:t>112</w:t>
      </w:r>
      <w:r>
        <w:rPr>
          <w:rFonts w:hint="eastAsia"/>
          <w:lang w:eastAsia="zh-HK"/>
        </w:rPr>
        <w:t>年度</w:t>
      </w:r>
      <w:r w:rsidRPr="002923EA">
        <w:rPr>
          <w:rFonts w:hint="eastAsia"/>
          <w:lang w:eastAsia="zh-HK"/>
        </w:rPr>
        <w:t>實際參觀人次</w:t>
      </w:r>
      <w:r>
        <w:rPr>
          <w:rFonts w:hint="eastAsia"/>
        </w:rPr>
        <w:t>與COVID-19疫情發生前(108年度)存有些許差距，且部分數位資源使用人次間有下降情形。</w:t>
      </w:r>
      <w:r w:rsidRPr="002923EA">
        <w:rPr>
          <w:rFonts w:hint="eastAsia"/>
          <w:lang w:eastAsia="zh-HK"/>
        </w:rPr>
        <w:t>經查：</w:t>
      </w:r>
    </w:p>
    <w:p w:rsidR="00134ED3" w:rsidRDefault="00134ED3" w:rsidP="00640605">
      <w:pPr>
        <w:pStyle w:val="a5"/>
        <w:ind w:left="849" w:hanging="283"/>
        <w:rPr>
          <w:b/>
          <w:lang w:eastAsia="zh-HK"/>
        </w:rPr>
      </w:pPr>
      <w:r w:rsidRPr="000B672C">
        <w:rPr>
          <w:rFonts w:hint="eastAsia"/>
          <w:b/>
          <w:lang w:eastAsia="zh-HK"/>
        </w:rPr>
        <w:t>(一)</w:t>
      </w:r>
      <w:r w:rsidRPr="002923EA">
        <w:rPr>
          <w:rFonts w:hint="eastAsia"/>
          <w:b/>
          <w:lang w:eastAsia="zh-HK"/>
        </w:rPr>
        <w:t>故宮、教育部與文化部所轄之主要博物館</w:t>
      </w:r>
      <w:r>
        <w:rPr>
          <w:rFonts w:hint="eastAsia"/>
          <w:b/>
        </w:rPr>
        <w:t>實體典藏品數量，112年底較110年底概呈增加趨勢</w:t>
      </w:r>
    </w:p>
    <w:p w:rsidR="00134ED3" w:rsidRDefault="00134ED3" w:rsidP="00640605">
      <w:pPr>
        <w:pStyle w:val="123"/>
        <w:ind w:left="1133" w:hanging="283"/>
        <w:rPr>
          <w:lang w:eastAsia="zh-HK"/>
        </w:rPr>
      </w:pPr>
      <w:r>
        <w:rPr>
          <w:rFonts w:hint="eastAsia"/>
        </w:rPr>
        <w:t>1</w:t>
      </w:r>
      <w:r>
        <w:t>.</w:t>
      </w:r>
      <w:r w:rsidRPr="00D42237">
        <w:rPr>
          <w:rFonts w:hint="eastAsia"/>
          <w:lang w:eastAsia="zh-HK"/>
        </w:rPr>
        <w:t>故宮典藏文物收藏數量迄112年底累計達69萬8,857件</w:t>
      </w:r>
      <w:r>
        <w:rPr>
          <w:rFonts w:hint="eastAsia"/>
        </w:rPr>
        <w:t>(詳表1)</w:t>
      </w:r>
      <w:r w:rsidRPr="00D42237">
        <w:rPr>
          <w:rFonts w:hint="eastAsia"/>
          <w:lang w:eastAsia="zh-HK"/>
        </w:rPr>
        <w:t>，典藏數量最多前5類分別為檔案文獻39萬5,551件、善本書籍21萬6,507件、陶瓷器2萬5,595件、玉器1萬3,478件及雜項1萬2,495</w:t>
      </w:r>
      <w:r>
        <w:rPr>
          <w:rFonts w:hint="eastAsia"/>
          <w:lang w:eastAsia="zh-HK"/>
        </w:rPr>
        <w:t>件；而故宮典藏之書畫文獻文物中，范寬〈谿山行旅圖〉、郭熙〈早春圖〉、李唐〈萬壑松風圖軸〉為</w:t>
      </w:r>
      <w:r w:rsidRPr="00D42237">
        <w:rPr>
          <w:rFonts w:hint="eastAsia"/>
          <w:lang w:eastAsia="zh-HK"/>
        </w:rPr>
        <w:t>鎮院三寶</w:t>
      </w:r>
      <w:r>
        <w:rPr>
          <w:rStyle w:val="af5"/>
          <w:lang w:eastAsia="zh-HK"/>
        </w:rPr>
        <w:footnoteReference w:id="1"/>
      </w:r>
      <w:r w:rsidRPr="00D42237">
        <w:rPr>
          <w:rFonts w:hint="eastAsia"/>
          <w:lang w:eastAsia="zh-HK"/>
        </w:rPr>
        <w:t>，</w:t>
      </w:r>
      <w:r>
        <w:rPr>
          <w:rFonts w:hint="eastAsia"/>
          <w:lang w:eastAsia="zh-HK"/>
        </w:rPr>
        <w:t>至故宮南院</w:t>
      </w:r>
      <w:r w:rsidRPr="00D42237">
        <w:rPr>
          <w:rFonts w:hint="eastAsia"/>
          <w:lang w:eastAsia="zh-HK"/>
        </w:rPr>
        <w:t>鎮館之寶</w:t>
      </w:r>
      <w:r>
        <w:rPr>
          <w:rFonts w:hint="eastAsia"/>
        </w:rPr>
        <w:t>則</w:t>
      </w:r>
      <w:r w:rsidRPr="00D42237">
        <w:rPr>
          <w:rFonts w:hint="eastAsia"/>
          <w:lang w:eastAsia="zh-HK"/>
        </w:rPr>
        <w:t>為〈內府泥金寫本藏文龍藏經〉</w:t>
      </w:r>
      <w:r>
        <w:rPr>
          <w:rStyle w:val="af5"/>
          <w:lang w:eastAsia="zh-HK"/>
        </w:rPr>
        <w:footnoteReference w:id="2"/>
      </w:r>
      <w:r w:rsidRPr="00D42237">
        <w:rPr>
          <w:rFonts w:hint="eastAsia"/>
          <w:lang w:eastAsia="zh-HK"/>
        </w:rPr>
        <w:t>。</w:t>
      </w:r>
    </w:p>
    <w:p w:rsidR="00134ED3" w:rsidRDefault="00134ED3" w:rsidP="00640605">
      <w:pPr>
        <w:pStyle w:val="123"/>
        <w:ind w:left="1133" w:hanging="283"/>
      </w:pPr>
      <w:r>
        <w:rPr>
          <w:rFonts w:hint="eastAsia"/>
        </w:rPr>
        <w:t>2</w:t>
      </w:r>
      <w:r>
        <w:t>.</w:t>
      </w:r>
      <w:r w:rsidRPr="00D42237">
        <w:rPr>
          <w:rFonts w:hint="eastAsia"/>
        </w:rPr>
        <w:t>教育部</w:t>
      </w:r>
      <w:r>
        <w:rPr>
          <w:rFonts w:hint="eastAsia"/>
        </w:rPr>
        <w:t>所轄</w:t>
      </w:r>
      <w:r w:rsidRPr="00D42237">
        <w:rPr>
          <w:rFonts w:hint="eastAsia"/>
        </w:rPr>
        <w:t>之主要博物館</w:t>
      </w:r>
      <w:r w:rsidRPr="00D42237">
        <w:t>112</w:t>
      </w:r>
      <w:r w:rsidRPr="00D42237">
        <w:rPr>
          <w:rFonts w:hint="eastAsia"/>
        </w:rPr>
        <w:t>年底實體典藏品數量均較</w:t>
      </w:r>
      <w:r w:rsidRPr="00D42237">
        <w:t>110</w:t>
      </w:r>
      <w:r>
        <w:rPr>
          <w:rFonts w:hint="eastAsia"/>
        </w:rPr>
        <w:t>年底為多</w:t>
      </w:r>
      <w:r w:rsidRPr="00D42237">
        <w:rPr>
          <w:rFonts w:hint="eastAsia"/>
        </w:rPr>
        <w:t>，增加幅度分別為國立自然科學博物館</w:t>
      </w:r>
      <w:r w:rsidRPr="00D42237">
        <w:t>5.26%</w:t>
      </w:r>
      <w:r w:rsidRPr="00D42237">
        <w:rPr>
          <w:rFonts w:hint="eastAsia"/>
        </w:rPr>
        <w:t>、國立科學工藝博物館</w:t>
      </w:r>
      <w:r w:rsidRPr="00D42237">
        <w:t>0.26%</w:t>
      </w:r>
      <w:r w:rsidRPr="00D42237">
        <w:rPr>
          <w:rFonts w:hint="eastAsia"/>
        </w:rPr>
        <w:t>、國立海洋生物博物館</w:t>
      </w:r>
      <w:r w:rsidRPr="00D42237">
        <w:t>5.75%</w:t>
      </w:r>
      <w:r w:rsidRPr="00D42237">
        <w:rPr>
          <w:rFonts w:hint="eastAsia"/>
        </w:rPr>
        <w:t>、國立臺灣科學教育館</w:t>
      </w:r>
      <w:r w:rsidRPr="00D42237">
        <w:t>36.91%</w:t>
      </w:r>
      <w:r w:rsidRPr="00D42237">
        <w:rPr>
          <w:rFonts w:hint="eastAsia"/>
        </w:rPr>
        <w:t>、國立海洋科技博物館</w:t>
      </w:r>
      <w:r>
        <w:t>23.16%</w:t>
      </w:r>
      <w:r>
        <w:rPr>
          <w:rFonts w:hint="eastAsia"/>
        </w:rPr>
        <w:t>，</w:t>
      </w:r>
      <w:r w:rsidRPr="00D42237">
        <w:rPr>
          <w:rFonts w:hint="eastAsia"/>
        </w:rPr>
        <w:t>其典</w:t>
      </w:r>
      <w:r>
        <w:rPr>
          <w:rFonts w:hint="eastAsia"/>
        </w:rPr>
        <w:t>藏品特色係具科學與生物意義</w:t>
      </w:r>
      <w:r>
        <w:rPr>
          <w:rStyle w:val="af5"/>
        </w:rPr>
        <w:footnoteReference w:id="3"/>
      </w:r>
      <w:r>
        <w:rPr>
          <w:rFonts w:hint="eastAsia"/>
        </w:rPr>
        <w:t>。</w:t>
      </w:r>
    </w:p>
    <w:p w:rsidR="00134ED3" w:rsidRDefault="00134ED3" w:rsidP="00640605">
      <w:pPr>
        <w:pStyle w:val="123"/>
        <w:ind w:left="1133" w:hanging="283"/>
      </w:pPr>
      <w:r>
        <w:rPr>
          <w:rFonts w:hint="eastAsia"/>
        </w:rPr>
        <w:lastRenderedPageBreak/>
        <w:t>3.文化部所轄</w:t>
      </w:r>
      <w:r w:rsidRPr="00D42237">
        <w:rPr>
          <w:rFonts w:hint="eastAsia"/>
        </w:rPr>
        <w:t>之主要博物館112年底實體典藏品數量與110</w:t>
      </w:r>
      <w:r>
        <w:rPr>
          <w:rFonts w:hint="eastAsia"/>
        </w:rPr>
        <w:t>年底相較</w:t>
      </w:r>
      <w:r w:rsidRPr="00D42237">
        <w:rPr>
          <w:rFonts w:hint="eastAsia"/>
        </w:rPr>
        <w:t>，增加幅度以國家人權館80.48%居首、國立臺灣美術館22.24%次之、再者為國立傳統藝術中心12.24%</w:t>
      </w:r>
      <w:r>
        <w:rPr>
          <w:rFonts w:hint="eastAsia"/>
        </w:rPr>
        <w:t>，</w:t>
      </w:r>
      <w:r w:rsidRPr="00D42237">
        <w:rPr>
          <w:rFonts w:hint="eastAsia"/>
        </w:rPr>
        <w:t>其典藏品特色則具藝術價值與歷史性意義</w:t>
      </w:r>
      <w:r>
        <w:rPr>
          <w:rStyle w:val="af5"/>
        </w:rPr>
        <w:footnoteReference w:id="4"/>
      </w:r>
      <w:r>
        <w:rPr>
          <w:rFonts w:hint="eastAsia"/>
        </w:rPr>
        <w:t>。</w:t>
      </w:r>
    </w:p>
    <w:p w:rsidR="00134ED3" w:rsidRDefault="00134ED3" w:rsidP="00640605">
      <w:pPr>
        <w:spacing w:beforeLines="50" w:before="255" w:line="280" w:lineRule="exact"/>
        <w:ind w:leftChars="0" w:left="780" w:hangingChars="275" w:hanging="780"/>
        <w:rPr>
          <w:b/>
          <w:lang w:eastAsia="zh-HK"/>
        </w:rPr>
      </w:pPr>
      <w:r w:rsidRPr="00CA741C">
        <w:rPr>
          <w:rFonts w:hint="eastAsia"/>
          <w:b/>
          <w:lang w:eastAsia="zh-HK"/>
        </w:rPr>
        <w:t xml:space="preserve">表1  </w:t>
      </w:r>
      <w:r>
        <w:rPr>
          <w:rFonts w:hint="eastAsia"/>
          <w:b/>
        </w:rPr>
        <w:t>故宮、教育部與文化部所轄之主要博物館110及112年底實體典藏品數量概況表</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93"/>
        <w:gridCol w:w="3402"/>
        <w:gridCol w:w="2108"/>
        <w:gridCol w:w="2109"/>
      </w:tblGrid>
      <w:tr w:rsidR="00134ED3" w:rsidRPr="00F14B52" w:rsidTr="00640605">
        <w:trPr>
          <w:tblHeader/>
        </w:trPr>
        <w:tc>
          <w:tcPr>
            <w:tcW w:w="4395" w:type="dxa"/>
            <w:gridSpan w:val="2"/>
            <w:vAlign w:val="center"/>
          </w:tcPr>
          <w:p w:rsidR="00134ED3" w:rsidRPr="00F14B52" w:rsidRDefault="00134ED3" w:rsidP="00640605">
            <w:pPr>
              <w:pStyle w:val="142"/>
              <w:ind w:left="647" w:hanging="647"/>
              <w:jc w:val="center"/>
              <w:rPr>
                <w:b/>
              </w:rPr>
            </w:pPr>
            <w:r>
              <w:rPr>
                <w:rFonts w:hint="eastAsia"/>
                <w:b/>
              </w:rPr>
              <w:t>館所</w:t>
            </w:r>
          </w:p>
        </w:tc>
        <w:tc>
          <w:tcPr>
            <w:tcW w:w="2108" w:type="dxa"/>
            <w:shd w:val="clear" w:color="auto" w:fill="auto"/>
            <w:vAlign w:val="center"/>
          </w:tcPr>
          <w:p w:rsidR="00134ED3" w:rsidRPr="00F14B52" w:rsidRDefault="00134ED3" w:rsidP="00640605">
            <w:pPr>
              <w:pStyle w:val="142"/>
              <w:jc w:val="center"/>
              <w:rPr>
                <w:b/>
              </w:rPr>
            </w:pPr>
            <w:r>
              <w:rPr>
                <w:rFonts w:hint="eastAsia"/>
                <w:b/>
              </w:rPr>
              <w:t>110年底</w:t>
            </w:r>
          </w:p>
        </w:tc>
        <w:tc>
          <w:tcPr>
            <w:tcW w:w="2109" w:type="dxa"/>
            <w:shd w:val="clear" w:color="auto" w:fill="auto"/>
            <w:vAlign w:val="center"/>
          </w:tcPr>
          <w:p w:rsidR="00134ED3" w:rsidRPr="00F14B52" w:rsidRDefault="00134ED3" w:rsidP="00640605">
            <w:pPr>
              <w:pStyle w:val="142"/>
              <w:jc w:val="center"/>
              <w:rPr>
                <w:b/>
              </w:rPr>
            </w:pPr>
            <w:r>
              <w:rPr>
                <w:rFonts w:hint="eastAsia"/>
                <w:b/>
              </w:rPr>
              <w:t>112年底</w:t>
            </w:r>
          </w:p>
        </w:tc>
      </w:tr>
      <w:tr w:rsidR="00134ED3" w:rsidTr="00640605">
        <w:tc>
          <w:tcPr>
            <w:tcW w:w="4395" w:type="dxa"/>
            <w:gridSpan w:val="2"/>
            <w:tcBorders>
              <w:bottom w:val="double" w:sz="4" w:space="0" w:color="auto"/>
            </w:tcBorders>
            <w:vAlign w:val="center"/>
          </w:tcPr>
          <w:p w:rsidR="00134ED3" w:rsidRPr="00624681" w:rsidRDefault="00134ED3" w:rsidP="00640605">
            <w:pPr>
              <w:pStyle w:val="142"/>
              <w:jc w:val="center"/>
            </w:pPr>
            <w:r w:rsidRPr="00624681">
              <w:t>故宮</w:t>
            </w:r>
          </w:p>
        </w:tc>
        <w:tc>
          <w:tcPr>
            <w:tcW w:w="2108" w:type="dxa"/>
            <w:tcBorders>
              <w:bottom w:val="double" w:sz="4" w:space="0" w:color="auto"/>
            </w:tcBorders>
            <w:shd w:val="clear" w:color="auto" w:fill="auto"/>
            <w:vAlign w:val="center"/>
          </w:tcPr>
          <w:p w:rsidR="00134ED3" w:rsidRPr="004E6D6C" w:rsidRDefault="00134ED3" w:rsidP="00640605">
            <w:pPr>
              <w:pStyle w:val="142"/>
              <w:jc w:val="right"/>
            </w:pPr>
            <w:r>
              <w:rPr>
                <w:rFonts w:hint="eastAsia"/>
              </w:rPr>
              <w:t>698</w:t>
            </w:r>
            <w:r>
              <w:t>,</w:t>
            </w:r>
            <w:r>
              <w:rPr>
                <w:rFonts w:hint="eastAsia"/>
              </w:rPr>
              <w:t>855件</w:t>
            </w:r>
          </w:p>
        </w:tc>
        <w:tc>
          <w:tcPr>
            <w:tcW w:w="2109" w:type="dxa"/>
            <w:tcBorders>
              <w:bottom w:val="double" w:sz="4" w:space="0" w:color="auto"/>
            </w:tcBorders>
            <w:shd w:val="clear" w:color="auto" w:fill="auto"/>
            <w:vAlign w:val="center"/>
          </w:tcPr>
          <w:p w:rsidR="00134ED3" w:rsidRPr="004E6D6C" w:rsidRDefault="00134ED3" w:rsidP="00640605">
            <w:pPr>
              <w:pStyle w:val="142"/>
              <w:jc w:val="right"/>
            </w:pPr>
            <w:r>
              <w:rPr>
                <w:rFonts w:hint="eastAsia"/>
              </w:rPr>
              <w:t>6</w:t>
            </w:r>
            <w:r>
              <w:t>98,857</w:t>
            </w:r>
            <w:r>
              <w:rPr>
                <w:rFonts w:hint="eastAsia"/>
              </w:rPr>
              <w:t>件</w:t>
            </w:r>
          </w:p>
        </w:tc>
      </w:tr>
      <w:tr w:rsidR="00134ED3" w:rsidTr="00640605">
        <w:tc>
          <w:tcPr>
            <w:tcW w:w="993" w:type="dxa"/>
            <w:vMerge w:val="restart"/>
            <w:tcBorders>
              <w:top w:val="double" w:sz="4" w:space="0" w:color="auto"/>
            </w:tcBorders>
            <w:vAlign w:val="center"/>
          </w:tcPr>
          <w:p w:rsidR="00134ED3" w:rsidRPr="004E6D6C" w:rsidRDefault="00134ED3" w:rsidP="00640605">
            <w:pPr>
              <w:pStyle w:val="142"/>
              <w:jc w:val="center"/>
            </w:pPr>
            <w:r>
              <w:rPr>
                <w:rFonts w:hint="eastAsia"/>
              </w:rPr>
              <w:t>教育部</w:t>
            </w:r>
          </w:p>
        </w:tc>
        <w:tc>
          <w:tcPr>
            <w:tcW w:w="3402" w:type="dxa"/>
            <w:tcBorders>
              <w:top w:val="double" w:sz="4" w:space="0" w:color="auto"/>
              <w:bottom w:val="single" w:sz="6" w:space="0" w:color="auto"/>
            </w:tcBorders>
            <w:vAlign w:val="center"/>
          </w:tcPr>
          <w:p w:rsidR="00134ED3" w:rsidRPr="004E6D6C" w:rsidRDefault="00134ED3" w:rsidP="00640605">
            <w:pPr>
              <w:pStyle w:val="142"/>
            </w:pPr>
            <w:r w:rsidRPr="004E6D6C">
              <w:rPr>
                <w:rFonts w:hint="eastAsia"/>
              </w:rPr>
              <w:t>國立自然科學博物館</w:t>
            </w:r>
          </w:p>
        </w:tc>
        <w:tc>
          <w:tcPr>
            <w:tcW w:w="2108" w:type="dxa"/>
            <w:tcBorders>
              <w:top w:val="double" w:sz="4" w:space="0" w:color="auto"/>
              <w:bottom w:val="single" w:sz="6" w:space="0" w:color="auto"/>
            </w:tcBorders>
            <w:vAlign w:val="center"/>
          </w:tcPr>
          <w:p w:rsidR="00134ED3" w:rsidRPr="004E6D6C" w:rsidRDefault="00134ED3" w:rsidP="00640605">
            <w:pPr>
              <w:pStyle w:val="142"/>
              <w:jc w:val="right"/>
            </w:pPr>
            <w:r w:rsidRPr="004E6D6C">
              <w:t>1,525,649</w:t>
            </w:r>
            <w:r w:rsidRPr="004E6D6C">
              <w:rPr>
                <w:rFonts w:hint="eastAsia"/>
              </w:rPr>
              <w:t>件</w:t>
            </w:r>
          </w:p>
        </w:tc>
        <w:tc>
          <w:tcPr>
            <w:tcW w:w="2109" w:type="dxa"/>
            <w:tcBorders>
              <w:top w:val="double" w:sz="4" w:space="0" w:color="auto"/>
              <w:bottom w:val="single" w:sz="6" w:space="0" w:color="auto"/>
            </w:tcBorders>
            <w:vAlign w:val="center"/>
          </w:tcPr>
          <w:p w:rsidR="00134ED3" w:rsidRPr="004E6D6C" w:rsidRDefault="00134ED3" w:rsidP="00640605">
            <w:pPr>
              <w:pStyle w:val="142"/>
              <w:jc w:val="right"/>
            </w:pPr>
            <w:r w:rsidRPr="004E6D6C">
              <w:t>1,605,831</w:t>
            </w:r>
            <w:r w:rsidRPr="004E6D6C">
              <w:rPr>
                <w:rFonts w:hint="eastAsia"/>
              </w:rPr>
              <w:t>件</w:t>
            </w:r>
          </w:p>
        </w:tc>
      </w:tr>
      <w:tr w:rsidR="00134ED3" w:rsidTr="00640605">
        <w:tc>
          <w:tcPr>
            <w:tcW w:w="993" w:type="dxa"/>
            <w:vMerge/>
          </w:tcPr>
          <w:p w:rsidR="00134ED3" w:rsidRPr="004E6D6C" w:rsidRDefault="00134ED3" w:rsidP="00640605">
            <w:pPr>
              <w:pStyle w:val="142"/>
            </w:pPr>
          </w:p>
        </w:tc>
        <w:tc>
          <w:tcPr>
            <w:tcW w:w="3402" w:type="dxa"/>
            <w:tcBorders>
              <w:top w:val="single" w:sz="6" w:space="0" w:color="auto"/>
            </w:tcBorders>
            <w:vAlign w:val="center"/>
          </w:tcPr>
          <w:p w:rsidR="00134ED3" w:rsidRPr="004E6D6C" w:rsidRDefault="00134ED3" w:rsidP="00640605">
            <w:pPr>
              <w:pStyle w:val="142"/>
            </w:pPr>
            <w:r w:rsidRPr="004E6D6C">
              <w:rPr>
                <w:rFonts w:hint="eastAsia"/>
              </w:rPr>
              <w:t>國立科學工藝博物館</w:t>
            </w:r>
          </w:p>
        </w:tc>
        <w:tc>
          <w:tcPr>
            <w:tcW w:w="2108" w:type="dxa"/>
            <w:tcBorders>
              <w:top w:val="single" w:sz="6" w:space="0" w:color="auto"/>
            </w:tcBorders>
            <w:vAlign w:val="center"/>
          </w:tcPr>
          <w:p w:rsidR="00134ED3" w:rsidRPr="004E6D6C" w:rsidRDefault="00134ED3" w:rsidP="00640605">
            <w:pPr>
              <w:pStyle w:val="142"/>
              <w:jc w:val="right"/>
            </w:pPr>
            <w:r w:rsidRPr="004E6D6C">
              <w:t>53,496</w:t>
            </w:r>
            <w:r w:rsidRPr="004E6D6C">
              <w:rPr>
                <w:rFonts w:hint="eastAsia"/>
              </w:rPr>
              <w:t>件</w:t>
            </w:r>
          </w:p>
        </w:tc>
        <w:tc>
          <w:tcPr>
            <w:tcW w:w="2109" w:type="dxa"/>
            <w:tcBorders>
              <w:top w:val="single" w:sz="6" w:space="0" w:color="auto"/>
            </w:tcBorders>
            <w:vAlign w:val="center"/>
          </w:tcPr>
          <w:p w:rsidR="00134ED3" w:rsidRPr="004E6D6C" w:rsidRDefault="00134ED3" w:rsidP="00640605">
            <w:pPr>
              <w:pStyle w:val="142"/>
              <w:jc w:val="right"/>
            </w:pPr>
            <w:r w:rsidRPr="004E6D6C">
              <w:t>53,634</w:t>
            </w:r>
            <w:r w:rsidRPr="004E6D6C">
              <w:rPr>
                <w:rFonts w:hint="eastAsia"/>
              </w:rPr>
              <w:t>件</w:t>
            </w:r>
          </w:p>
        </w:tc>
      </w:tr>
      <w:tr w:rsidR="00134ED3" w:rsidTr="00640605">
        <w:tc>
          <w:tcPr>
            <w:tcW w:w="993" w:type="dxa"/>
            <w:vMerge/>
          </w:tcPr>
          <w:p w:rsidR="00134ED3" w:rsidRPr="004E6D6C" w:rsidRDefault="00134ED3" w:rsidP="00640605">
            <w:pPr>
              <w:pStyle w:val="142"/>
            </w:pPr>
          </w:p>
        </w:tc>
        <w:tc>
          <w:tcPr>
            <w:tcW w:w="3402" w:type="dxa"/>
            <w:vAlign w:val="center"/>
          </w:tcPr>
          <w:p w:rsidR="00134ED3" w:rsidRPr="004E6D6C" w:rsidRDefault="00134ED3" w:rsidP="00640605">
            <w:pPr>
              <w:pStyle w:val="142"/>
            </w:pPr>
            <w:r w:rsidRPr="004E6D6C">
              <w:rPr>
                <w:rFonts w:hint="eastAsia"/>
              </w:rPr>
              <w:t>國立海洋生物博物館</w:t>
            </w:r>
          </w:p>
        </w:tc>
        <w:tc>
          <w:tcPr>
            <w:tcW w:w="2108" w:type="dxa"/>
            <w:shd w:val="clear" w:color="000000" w:fill="auto"/>
            <w:vAlign w:val="center"/>
          </w:tcPr>
          <w:p w:rsidR="00134ED3" w:rsidRPr="004E6D6C" w:rsidRDefault="00134ED3" w:rsidP="00640605">
            <w:pPr>
              <w:pStyle w:val="142"/>
              <w:jc w:val="right"/>
            </w:pPr>
            <w:r w:rsidRPr="004E6D6C">
              <w:rPr>
                <w:rFonts w:hint="eastAsia"/>
              </w:rPr>
              <w:t xml:space="preserve">64,430筆 </w:t>
            </w:r>
          </w:p>
        </w:tc>
        <w:tc>
          <w:tcPr>
            <w:tcW w:w="2109" w:type="dxa"/>
            <w:shd w:val="clear" w:color="000000" w:fill="auto"/>
            <w:vAlign w:val="center"/>
          </w:tcPr>
          <w:p w:rsidR="00134ED3" w:rsidRPr="004E6D6C" w:rsidRDefault="00134ED3" w:rsidP="00640605">
            <w:pPr>
              <w:pStyle w:val="142"/>
              <w:jc w:val="right"/>
            </w:pPr>
            <w:r w:rsidRPr="004E6D6C">
              <w:rPr>
                <w:rFonts w:hint="eastAsia"/>
              </w:rPr>
              <w:t xml:space="preserve">68,137筆 </w:t>
            </w:r>
          </w:p>
        </w:tc>
      </w:tr>
      <w:tr w:rsidR="00134ED3" w:rsidTr="00640605">
        <w:tc>
          <w:tcPr>
            <w:tcW w:w="993" w:type="dxa"/>
            <w:vMerge/>
          </w:tcPr>
          <w:p w:rsidR="00134ED3" w:rsidRPr="004E6D6C" w:rsidRDefault="00134ED3" w:rsidP="00640605">
            <w:pPr>
              <w:pStyle w:val="142"/>
            </w:pPr>
          </w:p>
        </w:tc>
        <w:tc>
          <w:tcPr>
            <w:tcW w:w="3402" w:type="dxa"/>
            <w:vAlign w:val="center"/>
          </w:tcPr>
          <w:p w:rsidR="00134ED3" w:rsidRPr="004E6D6C" w:rsidRDefault="00134ED3" w:rsidP="00640605">
            <w:pPr>
              <w:pStyle w:val="142"/>
            </w:pPr>
            <w:r w:rsidRPr="004E6D6C">
              <w:rPr>
                <w:rFonts w:hint="eastAsia"/>
              </w:rPr>
              <w:t>國立臺灣科學教育館</w:t>
            </w:r>
          </w:p>
        </w:tc>
        <w:tc>
          <w:tcPr>
            <w:tcW w:w="2108" w:type="dxa"/>
            <w:vAlign w:val="center"/>
          </w:tcPr>
          <w:p w:rsidR="00134ED3" w:rsidRPr="004E6D6C" w:rsidRDefault="00134ED3" w:rsidP="00640605">
            <w:pPr>
              <w:pStyle w:val="142"/>
              <w:jc w:val="right"/>
            </w:pPr>
            <w:r w:rsidRPr="004E6D6C">
              <w:t>1,409</w:t>
            </w:r>
            <w:r w:rsidRPr="004E6D6C">
              <w:rPr>
                <w:rFonts w:hint="eastAsia"/>
              </w:rPr>
              <w:t>件</w:t>
            </w:r>
          </w:p>
        </w:tc>
        <w:tc>
          <w:tcPr>
            <w:tcW w:w="2109" w:type="dxa"/>
            <w:vAlign w:val="center"/>
          </w:tcPr>
          <w:p w:rsidR="00134ED3" w:rsidRPr="004E6D6C" w:rsidRDefault="00134ED3" w:rsidP="00640605">
            <w:pPr>
              <w:pStyle w:val="142"/>
              <w:jc w:val="right"/>
            </w:pPr>
            <w:r w:rsidRPr="004E6D6C">
              <w:rPr>
                <w:rFonts w:hint="eastAsia"/>
              </w:rPr>
              <w:t>1</w:t>
            </w:r>
            <w:r w:rsidRPr="004E6D6C">
              <w:t>,</w:t>
            </w:r>
            <w:r w:rsidRPr="004E6D6C">
              <w:rPr>
                <w:rFonts w:hint="eastAsia"/>
              </w:rPr>
              <w:t>929件</w:t>
            </w:r>
          </w:p>
        </w:tc>
      </w:tr>
      <w:tr w:rsidR="00134ED3" w:rsidTr="00640605">
        <w:tc>
          <w:tcPr>
            <w:tcW w:w="993" w:type="dxa"/>
            <w:vMerge/>
            <w:tcBorders>
              <w:bottom w:val="double" w:sz="4" w:space="0" w:color="auto"/>
            </w:tcBorders>
          </w:tcPr>
          <w:p w:rsidR="00134ED3" w:rsidRPr="004E6D6C" w:rsidRDefault="00134ED3" w:rsidP="00640605">
            <w:pPr>
              <w:pStyle w:val="142"/>
            </w:pPr>
          </w:p>
        </w:tc>
        <w:tc>
          <w:tcPr>
            <w:tcW w:w="3402" w:type="dxa"/>
            <w:tcBorders>
              <w:bottom w:val="double" w:sz="4" w:space="0" w:color="auto"/>
            </w:tcBorders>
            <w:vAlign w:val="center"/>
          </w:tcPr>
          <w:p w:rsidR="00134ED3" w:rsidRPr="004E6D6C" w:rsidRDefault="00134ED3" w:rsidP="00640605">
            <w:pPr>
              <w:pStyle w:val="142"/>
            </w:pPr>
            <w:r w:rsidRPr="004E6D6C">
              <w:rPr>
                <w:rFonts w:hint="eastAsia"/>
              </w:rPr>
              <w:t>國立海洋科技博物館</w:t>
            </w:r>
          </w:p>
        </w:tc>
        <w:tc>
          <w:tcPr>
            <w:tcW w:w="2108" w:type="dxa"/>
            <w:tcBorders>
              <w:bottom w:val="double" w:sz="4" w:space="0" w:color="auto"/>
            </w:tcBorders>
            <w:vAlign w:val="center"/>
          </w:tcPr>
          <w:p w:rsidR="00134ED3" w:rsidRPr="004E6D6C" w:rsidRDefault="00134ED3" w:rsidP="00640605">
            <w:pPr>
              <w:pStyle w:val="142"/>
              <w:jc w:val="right"/>
            </w:pPr>
            <w:r w:rsidRPr="004E6D6C">
              <w:rPr>
                <w:rFonts w:hint="eastAsia"/>
              </w:rPr>
              <w:t>6</w:t>
            </w:r>
            <w:r w:rsidRPr="004E6D6C">
              <w:t>,</w:t>
            </w:r>
            <w:r w:rsidRPr="004E6D6C">
              <w:rPr>
                <w:rFonts w:hint="eastAsia"/>
              </w:rPr>
              <w:t>599件</w:t>
            </w:r>
          </w:p>
        </w:tc>
        <w:tc>
          <w:tcPr>
            <w:tcW w:w="2109" w:type="dxa"/>
            <w:tcBorders>
              <w:bottom w:val="double" w:sz="4" w:space="0" w:color="auto"/>
            </w:tcBorders>
            <w:vAlign w:val="center"/>
          </w:tcPr>
          <w:p w:rsidR="00134ED3" w:rsidRPr="004E6D6C" w:rsidRDefault="00134ED3" w:rsidP="00640605">
            <w:pPr>
              <w:pStyle w:val="142"/>
              <w:jc w:val="right"/>
            </w:pPr>
            <w:r w:rsidRPr="004E6D6C">
              <w:rPr>
                <w:rFonts w:hint="eastAsia"/>
              </w:rPr>
              <w:t>8</w:t>
            </w:r>
            <w:r w:rsidRPr="004E6D6C">
              <w:t>,</w:t>
            </w:r>
            <w:r w:rsidRPr="004E6D6C">
              <w:rPr>
                <w:rFonts w:hint="eastAsia"/>
              </w:rPr>
              <w:t>127件</w:t>
            </w:r>
          </w:p>
        </w:tc>
      </w:tr>
      <w:tr w:rsidR="00134ED3" w:rsidTr="00640605">
        <w:tc>
          <w:tcPr>
            <w:tcW w:w="993" w:type="dxa"/>
            <w:vMerge w:val="restart"/>
            <w:tcBorders>
              <w:top w:val="double" w:sz="4" w:space="0" w:color="auto"/>
            </w:tcBorders>
            <w:vAlign w:val="center"/>
          </w:tcPr>
          <w:p w:rsidR="00134ED3" w:rsidRPr="003A0899" w:rsidRDefault="00134ED3" w:rsidP="00640605">
            <w:pPr>
              <w:pStyle w:val="142"/>
              <w:jc w:val="center"/>
            </w:pPr>
            <w:r>
              <w:rPr>
                <w:rFonts w:hint="eastAsia"/>
              </w:rPr>
              <w:t>文化部</w:t>
            </w:r>
          </w:p>
        </w:tc>
        <w:tc>
          <w:tcPr>
            <w:tcW w:w="3402" w:type="dxa"/>
            <w:tcBorders>
              <w:top w:val="double" w:sz="4" w:space="0" w:color="auto"/>
              <w:bottom w:val="single" w:sz="6" w:space="0" w:color="auto"/>
            </w:tcBorders>
            <w:vAlign w:val="center"/>
          </w:tcPr>
          <w:p w:rsidR="00134ED3" w:rsidRPr="003A0899" w:rsidRDefault="00134ED3" w:rsidP="00640605">
            <w:pPr>
              <w:pStyle w:val="142"/>
            </w:pPr>
            <w:r w:rsidRPr="003A0899">
              <w:rPr>
                <w:rFonts w:hint="eastAsia"/>
              </w:rPr>
              <w:t>國立傳統藝術中心</w:t>
            </w:r>
          </w:p>
        </w:tc>
        <w:tc>
          <w:tcPr>
            <w:tcW w:w="2108" w:type="dxa"/>
            <w:tcBorders>
              <w:top w:val="double" w:sz="4" w:space="0" w:color="auto"/>
              <w:bottom w:val="single" w:sz="6" w:space="0" w:color="auto"/>
            </w:tcBorders>
            <w:shd w:val="clear" w:color="auto" w:fill="auto"/>
            <w:vAlign w:val="center"/>
          </w:tcPr>
          <w:p w:rsidR="00134ED3" w:rsidRPr="002D786E" w:rsidRDefault="00134ED3" w:rsidP="00640605">
            <w:pPr>
              <w:pStyle w:val="142"/>
              <w:jc w:val="right"/>
            </w:pPr>
            <w:r w:rsidRPr="002D786E">
              <w:t xml:space="preserve"> 28,850</w:t>
            </w:r>
            <w:r>
              <w:rPr>
                <w:rFonts w:hint="eastAsia"/>
              </w:rPr>
              <w:t>件</w:t>
            </w:r>
            <w:r w:rsidRPr="002D786E">
              <w:t xml:space="preserve"> </w:t>
            </w:r>
          </w:p>
        </w:tc>
        <w:tc>
          <w:tcPr>
            <w:tcW w:w="2109" w:type="dxa"/>
            <w:tcBorders>
              <w:top w:val="double" w:sz="4" w:space="0" w:color="auto"/>
              <w:bottom w:val="single" w:sz="6" w:space="0" w:color="auto"/>
            </w:tcBorders>
            <w:shd w:val="clear" w:color="auto" w:fill="auto"/>
            <w:vAlign w:val="center"/>
          </w:tcPr>
          <w:p w:rsidR="00134ED3" w:rsidRPr="002D786E" w:rsidRDefault="00134ED3" w:rsidP="00640605">
            <w:pPr>
              <w:pStyle w:val="142"/>
              <w:jc w:val="right"/>
            </w:pPr>
            <w:r w:rsidRPr="002D786E">
              <w:t xml:space="preserve"> 32,382</w:t>
            </w:r>
            <w:r>
              <w:rPr>
                <w:rFonts w:hint="eastAsia"/>
              </w:rPr>
              <w:t>件</w:t>
            </w:r>
          </w:p>
        </w:tc>
      </w:tr>
      <w:tr w:rsidR="00134ED3" w:rsidTr="00640605">
        <w:tc>
          <w:tcPr>
            <w:tcW w:w="993" w:type="dxa"/>
            <w:vMerge/>
          </w:tcPr>
          <w:p w:rsidR="00134ED3" w:rsidRPr="003A0899" w:rsidRDefault="00134ED3" w:rsidP="00640605">
            <w:pPr>
              <w:pStyle w:val="142"/>
            </w:pPr>
          </w:p>
        </w:tc>
        <w:tc>
          <w:tcPr>
            <w:tcW w:w="3402" w:type="dxa"/>
            <w:tcBorders>
              <w:top w:val="single" w:sz="6" w:space="0" w:color="auto"/>
            </w:tcBorders>
            <w:vAlign w:val="center"/>
          </w:tcPr>
          <w:p w:rsidR="00134ED3" w:rsidRPr="003A0899" w:rsidRDefault="00134ED3" w:rsidP="00640605">
            <w:pPr>
              <w:pStyle w:val="142"/>
            </w:pPr>
            <w:r w:rsidRPr="003A0899">
              <w:rPr>
                <w:rFonts w:hint="eastAsia"/>
              </w:rPr>
              <w:t>國立臺灣美術館</w:t>
            </w:r>
          </w:p>
        </w:tc>
        <w:tc>
          <w:tcPr>
            <w:tcW w:w="2108" w:type="dxa"/>
            <w:tcBorders>
              <w:top w:val="single" w:sz="6" w:space="0" w:color="auto"/>
            </w:tcBorders>
            <w:shd w:val="clear" w:color="auto" w:fill="auto"/>
            <w:vAlign w:val="center"/>
          </w:tcPr>
          <w:p w:rsidR="00134ED3" w:rsidRPr="002D786E" w:rsidRDefault="00134ED3" w:rsidP="00640605">
            <w:pPr>
              <w:pStyle w:val="142"/>
              <w:jc w:val="right"/>
            </w:pPr>
            <w:r w:rsidRPr="002D786E">
              <w:t xml:space="preserve"> 17,057</w:t>
            </w:r>
            <w:r>
              <w:rPr>
                <w:rFonts w:hint="eastAsia"/>
              </w:rPr>
              <w:t>件</w:t>
            </w:r>
          </w:p>
        </w:tc>
        <w:tc>
          <w:tcPr>
            <w:tcW w:w="2109" w:type="dxa"/>
            <w:tcBorders>
              <w:top w:val="single" w:sz="6" w:space="0" w:color="auto"/>
            </w:tcBorders>
            <w:shd w:val="clear" w:color="auto" w:fill="auto"/>
            <w:vAlign w:val="center"/>
          </w:tcPr>
          <w:p w:rsidR="00134ED3" w:rsidRPr="002D786E" w:rsidRDefault="00134ED3" w:rsidP="00640605">
            <w:pPr>
              <w:pStyle w:val="142"/>
              <w:jc w:val="right"/>
            </w:pPr>
            <w:r w:rsidRPr="002D786E">
              <w:t xml:space="preserve"> 20,851</w:t>
            </w:r>
            <w:r>
              <w:rPr>
                <w:rFonts w:hint="eastAsia"/>
              </w:rPr>
              <w:t>件</w:t>
            </w:r>
          </w:p>
        </w:tc>
      </w:tr>
      <w:tr w:rsidR="00134ED3" w:rsidTr="00640605">
        <w:tc>
          <w:tcPr>
            <w:tcW w:w="993" w:type="dxa"/>
            <w:vMerge/>
          </w:tcPr>
          <w:p w:rsidR="00134ED3" w:rsidRPr="003A0899" w:rsidRDefault="00134ED3" w:rsidP="00640605">
            <w:pPr>
              <w:pStyle w:val="142"/>
            </w:pPr>
          </w:p>
        </w:tc>
        <w:tc>
          <w:tcPr>
            <w:tcW w:w="3402" w:type="dxa"/>
            <w:vAlign w:val="center"/>
          </w:tcPr>
          <w:p w:rsidR="00134ED3" w:rsidRPr="003A0899" w:rsidRDefault="00134ED3" w:rsidP="00640605">
            <w:pPr>
              <w:pStyle w:val="142"/>
            </w:pPr>
            <w:r w:rsidRPr="003A0899">
              <w:rPr>
                <w:rFonts w:hint="eastAsia"/>
              </w:rPr>
              <w:t>國立臺灣工藝研究發展中心</w:t>
            </w:r>
          </w:p>
        </w:tc>
        <w:tc>
          <w:tcPr>
            <w:tcW w:w="2108" w:type="dxa"/>
            <w:shd w:val="clear" w:color="auto" w:fill="auto"/>
            <w:vAlign w:val="center"/>
          </w:tcPr>
          <w:p w:rsidR="00134ED3" w:rsidRPr="002D786E" w:rsidRDefault="00134ED3" w:rsidP="00640605">
            <w:pPr>
              <w:pStyle w:val="142"/>
              <w:jc w:val="right"/>
            </w:pPr>
            <w:r w:rsidRPr="002D786E">
              <w:rPr>
                <w:rFonts w:hint="eastAsia"/>
              </w:rPr>
              <w:t>12</w:t>
            </w:r>
            <w:r w:rsidRPr="002D786E">
              <w:t>,</w:t>
            </w:r>
            <w:r w:rsidRPr="002D786E">
              <w:rPr>
                <w:rFonts w:hint="eastAsia"/>
              </w:rPr>
              <w:t>234</w:t>
            </w:r>
            <w:r>
              <w:rPr>
                <w:rFonts w:hint="eastAsia"/>
              </w:rPr>
              <w:t>件</w:t>
            </w:r>
          </w:p>
        </w:tc>
        <w:tc>
          <w:tcPr>
            <w:tcW w:w="2109" w:type="dxa"/>
            <w:shd w:val="clear" w:color="auto" w:fill="auto"/>
            <w:vAlign w:val="center"/>
          </w:tcPr>
          <w:p w:rsidR="00134ED3" w:rsidRPr="002D786E" w:rsidRDefault="00134ED3" w:rsidP="00640605">
            <w:pPr>
              <w:pStyle w:val="142"/>
              <w:jc w:val="right"/>
            </w:pPr>
            <w:r w:rsidRPr="002D786E">
              <w:rPr>
                <w:rFonts w:hint="eastAsia"/>
              </w:rPr>
              <w:t>12</w:t>
            </w:r>
            <w:r w:rsidRPr="002D786E">
              <w:t>,</w:t>
            </w:r>
            <w:r w:rsidRPr="002D786E">
              <w:rPr>
                <w:rFonts w:hint="eastAsia"/>
              </w:rPr>
              <w:t>248</w:t>
            </w:r>
            <w:r>
              <w:rPr>
                <w:rFonts w:hint="eastAsia"/>
              </w:rPr>
              <w:t>件</w:t>
            </w:r>
          </w:p>
        </w:tc>
      </w:tr>
      <w:tr w:rsidR="00134ED3" w:rsidTr="00640605">
        <w:tc>
          <w:tcPr>
            <w:tcW w:w="993" w:type="dxa"/>
            <w:vMerge/>
          </w:tcPr>
          <w:p w:rsidR="00134ED3" w:rsidRPr="003A0899" w:rsidRDefault="00134ED3" w:rsidP="00640605">
            <w:pPr>
              <w:pStyle w:val="142"/>
            </w:pPr>
          </w:p>
        </w:tc>
        <w:tc>
          <w:tcPr>
            <w:tcW w:w="3402" w:type="dxa"/>
            <w:vAlign w:val="center"/>
          </w:tcPr>
          <w:p w:rsidR="00134ED3" w:rsidRPr="003A0899" w:rsidRDefault="00134ED3" w:rsidP="00640605">
            <w:pPr>
              <w:pStyle w:val="142"/>
            </w:pPr>
            <w:r w:rsidRPr="003A0899">
              <w:rPr>
                <w:rFonts w:hint="eastAsia"/>
              </w:rPr>
              <w:t>國立臺灣博物館</w:t>
            </w:r>
          </w:p>
        </w:tc>
        <w:tc>
          <w:tcPr>
            <w:tcW w:w="2108" w:type="dxa"/>
            <w:shd w:val="clear" w:color="auto" w:fill="auto"/>
            <w:vAlign w:val="center"/>
          </w:tcPr>
          <w:p w:rsidR="00134ED3" w:rsidRPr="002D786E" w:rsidRDefault="00134ED3" w:rsidP="00640605">
            <w:pPr>
              <w:pStyle w:val="142"/>
              <w:jc w:val="right"/>
            </w:pPr>
            <w:r w:rsidRPr="002D786E">
              <w:t>120</w:t>
            </w:r>
            <w:r w:rsidRPr="002D786E">
              <w:rPr>
                <w:rFonts w:hint="eastAsia"/>
              </w:rPr>
              <w:t>,832</w:t>
            </w:r>
            <w:r>
              <w:rPr>
                <w:rFonts w:hint="eastAsia"/>
              </w:rPr>
              <w:t>件</w:t>
            </w:r>
          </w:p>
        </w:tc>
        <w:tc>
          <w:tcPr>
            <w:tcW w:w="2109" w:type="dxa"/>
            <w:shd w:val="clear" w:color="auto" w:fill="auto"/>
            <w:vAlign w:val="center"/>
          </w:tcPr>
          <w:p w:rsidR="00134ED3" w:rsidRPr="002D786E" w:rsidRDefault="00134ED3" w:rsidP="00640605">
            <w:pPr>
              <w:pStyle w:val="142"/>
              <w:jc w:val="right"/>
            </w:pPr>
            <w:r w:rsidRPr="002D786E">
              <w:t>128,491</w:t>
            </w:r>
            <w:r>
              <w:rPr>
                <w:rFonts w:hint="eastAsia"/>
              </w:rPr>
              <w:t>件</w:t>
            </w:r>
          </w:p>
        </w:tc>
      </w:tr>
      <w:tr w:rsidR="00134ED3" w:rsidTr="00640605">
        <w:tc>
          <w:tcPr>
            <w:tcW w:w="993" w:type="dxa"/>
            <w:vMerge/>
          </w:tcPr>
          <w:p w:rsidR="00134ED3" w:rsidRPr="003A0899" w:rsidRDefault="00134ED3" w:rsidP="00640605">
            <w:pPr>
              <w:pStyle w:val="142"/>
            </w:pPr>
          </w:p>
        </w:tc>
        <w:tc>
          <w:tcPr>
            <w:tcW w:w="3402" w:type="dxa"/>
            <w:vAlign w:val="center"/>
          </w:tcPr>
          <w:p w:rsidR="00134ED3" w:rsidRPr="003A0899" w:rsidRDefault="00134ED3" w:rsidP="00640605">
            <w:pPr>
              <w:pStyle w:val="142"/>
            </w:pPr>
            <w:r w:rsidRPr="003A0899">
              <w:rPr>
                <w:rFonts w:hint="eastAsia"/>
              </w:rPr>
              <w:t>國立臺灣史前文化博物館</w:t>
            </w:r>
          </w:p>
        </w:tc>
        <w:tc>
          <w:tcPr>
            <w:tcW w:w="2108" w:type="dxa"/>
            <w:shd w:val="clear" w:color="auto" w:fill="auto"/>
            <w:vAlign w:val="center"/>
          </w:tcPr>
          <w:p w:rsidR="00134ED3" w:rsidRPr="002D786E" w:rsidRDefault="00134ED3" w:rsidP="00640605">
            <w:pPr>
              <w:pStyle w:val="142"/>
              <w:jc w:val="right"/>
            </w:pPr>
            <w:r w:rsidRPr="002D786E">
              <w:t>48,263</w:t>
            </w:r>
            <w:r>
              <w:rPr>
                <w:rFonts w:hint="eastAsia"/>
              </w:rPr>
              <w:t>件</w:t>
            </w:r>
          </w:p>
        </w:tc>
        <w:tc>
          <w:tcPr>
            <w:tcW w:w="2109" w:type="dxa"/>
            <w:shd w:val="clear" w:color="auto" w:fill="auto"/>
            <w:vAlign w:val="center"/>
          </w:tcPr>
          <w:p w:rsidR="00134ED3" w:rsidRPr="002D786E" w:rsidRDefault="00134ED3" w:rsidP="00640605">
            <w:pPr>
              <w:pStyle w:val="142"/>
              <w:jc w:val="right"/>
            </w:pPr>
            <w:r w:rsidRPr="002D786E">
              <w:t>48,644</w:t>
            </w:r>
            <w:r>
              <w:rPr>
                <w:rFonts w:hint="eastAsia"/>
              </w:rPr>
              <w:t>件</w:t>
            </w:r>
          </w:p>
        </w:tc>
      </w:tr>
      <w:tr w:rsidR="00134ED3" w:rsidTr="00640605">
        <w:tc>
          <w:tcPr>
            <w:tcW w:w="993" w:type="dxa"/>
            <w:vMerge/>
          </w:tcPr>
          <w:p w:rsidR="00134ED3" w:rsidRPr="003A0899" w:rsidRDefault="00134ED3" w:rsidP="00640605">
            <w:pPr>
              <w:pStyle w:val="142"/>
            </w:pPr>
          </w:p>
        </w:tc>
        <w:tc>
          <w:tcPr>
            <w:tcW w:w="3402" w:type="dxa"/>
            <w:vAlign w:val="center"/>
          </w:tcPr>
          <w:p w:rsidR="00134ED3" w:rsidRPr="003A0899" w:rsidRDefault="00134ED3" w:rsidP="00640605">
            <w:pPr>
              <w:pStyle w:val="142"/>
            </w:pPr>
            <w:r w:rsidRPr="003A0899">
              <w:rPr>
                <w:rFonts w:hint="eastAsia"/>
              </w:rPr>
              <w:t>國家人權博物館</w:t>
            </w:r>
          </w:p>
        </w:tc>
        <w:tc>
          <w:tcPr>
            <w:tcW w:w="2108" w:type="dxa"/>
            <w:shd w:val="clear" w:color="auto" w:fill="auto"/>
            <w:vAlign w:val="center"/>
          </w:tcPr>
          <w:p w:rsidR="00134ED3" w:rsidRPr="002D786E" w:rsidRDefault="00134ED3" w:rsidP="00640605">
            <w:pPr>
              <w:pStyle w:val="142"/>
              <w:jc w:val="right"/>
            </w:pPr>
            <w:r w:rsidRPr="002D786E">
              <w:rPr>
                <w:rFonts w:hint="eastAsia"/>
              </w:rPr>
              <w:t>2</w:t>
            </w:r>
            <w:r w:rsidRPr="002D786E">
              <w:t>,013</w:t>
            </w:r>
            <w:r>
              <w:rPr>
                <w:rFonts w:hint="eastAsia"/>
              </w:rPr>
              <w:t>件</w:t>
            </w:r>
          </w:p>
        </w:tc>
        <w:tc>
          <w:tcPr>
            <w:tcW w:w="2109" w:type="dxa"/>
            <w:shd w:val="clear" w:color="auto" w:fill="auto"/>
            <w:vAlign w:val="center"/>
          </w:tcPr>
          <w:p w:rsidR="00134ED3" w:rsidRPr="002D786E" w:rsidRDefault="00134ED3" w:rsidP="00640605">
            <w:pPr>
              <w:pStyle w:val="142"/>
              <w:jc w:val="right"/>
            </w:pPr>
            <w:r w:rsidRPr="002D786E">
              <w:rPr>
                <w:rFonts w:hint="eastAsia"/>
              </w:rPr>
              <w:t>3</w:t>
            </w:r>
            <w:r w:rsidRPr="002D786E">
              <w:t>,633</w:t>
            </w:r>
            <w:r>
              <w:rPr>
                <w:rFonts w:hint="eastAsia"/>
              </w:rPr>
              <w:t>件</w:t>
            </w:r>
          </w:p>
        </w:tc>
      </w:tr>
      <w:tr w:rsidR="00134ED3" w:rsidTr="00640605">
        <w:tc>
          <w:tcPr>
            <w:tcW w:w="993" w:type="dxa"/>
            <w:vMerge/>
          </w:tcPr>
          <w:p w:rsidR="00134ED3" w:rsidRPr="003A0899" w:rsidRDefault="00134ED3" w:rsidP="00640605">
            <w:pPr>
              <w:pStyle w:val="142"/>
            </w:pPr>
          </w:p>
        </w:tc>
        <w:tc>
          <w:tcPr>
            <w:tcW w:w="3402" w:type="dxa"/>
            <w:vAlign w:val="center"/>
          </w:tcPr>
          <w:p w:rsidR="00134ED3" w:rsidRPr="003A0899" w:rsidRDefault="00134ED3" w:rsidP="00640605">
            <w:pPr>
              <w:pStyle w:val="142"/>
            </w:pPr>
            <w:r w:rsidRPr="003A0899">
              <w:rPr>
                <w:rFonts w:hint="eastAsia"/>
              </w:rPr>
              <w:t>國立臺灣歷史博物館</w:t>
            </w:r>
          </w:p>
        </w:tc>
        <w:tc>
          <w:tcPr>
            <w:tcW w:w="2108" w:type="dxa"/>
            <w:shd w:val="clear" w:color="auto" w:fill="auto"/>
            <w:vAlign w:val="center"/>
          </w:tcPr>
          <w:p w:rsidR="00134ED3" w:rsidRPr="002D786E" w:rsidRDefault="00134ED3" w:rsidP="00640605">
            <w:pPr>
              <w:pStyle w:val="142"/>
              <w:jc w:val="right"/>
            </w:pPr>
            <w:r w:rsidRPr="002D786E">
              <w:rPr>
                <w:rFonts w:hint="eastAsia"/>
              </w:rPr>
              <w:t>145</w:t>
            </w:r>
            <w:r w:rsidRPr="002D786E">
              <w:t>,8</w:t>
            </w:r>
            <w:r w:rsidRPr="002D786E">
              <w:rPr>
                <w:rFonts w:hint="eastAsia"/>
              </w:rPr>
              <w:t>6</w:t>
            </w:r>
            <w:r w:rsidRPr="002D786E">
              <w:t>7</w:t>
            </w:r>
            <w:r>
              <w:rPr>
                <w:rFonts w:hint="eastAsia"/>
              </w:rPr>
              <w:t>件</w:t>
            </w:r>
          </w:p>
        </w:tc>
        <w:tc>
          <w:tcPr>
            <w:tcW w:w="2109" w:type="dxa"/>
            <w:shd w:val="clear" w:color="auto" w:fill="auto"/>
            <w:vAlign w:val="center"/>
          </w:tcPr>
          <w:p w:rsidR="00134ED3" w:rsidRPr="002D786E" w:rsidRDefault="00134ED3" w:rsidP="00640605">
            <w:pPr>
              <w:pStyle w:val="142"/>
              <w:jc w:val="right"/>
            </w:pPr>
            <w:r w:rsidRPr="002D786E">
              <w:rPr>
                <w:rFonts w:hint="eastAsia"/>
              </w:rPr>
              <w:t>150</w:t>
            </w:r>
            <w:r w:rsidRPr="002D786E">
              <w:t>,314</w:t>
            </w:r>
            <w:r>
              <w:rPr>
                <w:rFonts w:hint="eastAsia"/>
              </w:rPr>
              <w:t>件</w:t>
            </w:r>
          </w:p>
        </w:tc>
      </w:tr>
      <w:tr w:rsidR="00134ED3" w:rsidTr="00640605">
        <w:tc>
          <w:tcPr>
            <w:tcW w:w="993" w:type="dxa"/>
            <w:vMerge/>
          </w:tcPr>
          <w:p w:rsidR="00134ED3" w:rsidRPr="003A0899" w:rsidRDefault="00134ED3" w:rsidP="00640605">
            <w:pPr>
              <w:pStyle w:val="142"/>
            </w:pPr>
          </w:p>
        </w:tc>
        <w:tc>
          <w:tcPr>
            <w:tcW w:w="3402" w:type="dxa"/>
            <w:vAlign w:val="center"/>
          </w:tcPr>
          <w:p w:rsidR="00134ED3" w:rsidRPr="003A0899" w:rsidRDefault="00134ED3" w:rsidP="00640605">
            <w:pPr>
              <w:pStyle w:val="142"/>
            </w:pPr>
            <w:r w:rsidRPr="003A0899">
              <w:rPr>
                <w:rFonts w:hint="eastAsia"/>
              </w:rPr>
              <w:t>國立臺灣文學館</w:t>
            </w:r>
          </w:p>
        </w:tc>
        <w:tc>
          <w:tcPr>
            <w:tcW w:w="2108" w:type="dxa"/>
            <w:shd w:val="clear" w:color="auto" w:fill="auto"/>
            <w:vAlign w:val="center"/>
          </w:tcPr>
          <w:p w:rsidR="00134ED3" w:rsidRPr="002D786E" w:rsidRDefault="00134ED3" w:rsidP="00640605">
            <w:pPr>
              <w:pStyle w:val="142"/>
              <w:jc w:val="right"/>
            </w:pPr>
            <w:r w:rsidRPr="002D786E">
              <w:t xml:space="preserve"> 128,035</w:t>
            </w:r>
            <w:r>
              <w:rPr>
                <w:rFonts w:hint="eastAsia"/>
              </w:rPr>
              <w:t>件</w:t>
            </w:r>
          </w:p>
        </w:tc>
        <w:tc>
          <w:tcPr>
            <w:tcW w:w="2109" w:type="dxa"/>
            <w:shd w:val="clear" w:color="auto" w:fill="auto"/>
            <w:vAlign w:val="center"/>
          </w:tcPr>
          <w:p w:rsidR="00134ED3" w:rsidRPr="002D786E" w:rsidRDefault="00134ED3" w:rsidP="00640605">
            <w:pPr>
              <w:pStyle w:val="142"/>
              <w:jc w:val="right"/>
            </w:pPr>
            <w:r w:rsidRPr="002D786E">
              <w:t xml:space="preserve"> 132,310</w:t>
            </w:r>
            <w:r>
              <w:rPr>
                <w:rFonts w:hint="eastAsia"/>
              </w:rPr>
              <w:t>件</w:t>
            </w:r>
          </w:p>
        </w:tc>
      </w:tr>
      <w:tr w:rsidR="00134ED3" w:rsidTr="00640605">
        <w:tc>
          <w:tcPr>
            <w:tcW w:w="993" w:type="dxa"/>
            <w:vMerge/>
          </w:tcPr>
          <w:p w:rsidR="00134ED3" w:rsidRPr="003A0899" w:rsidRDefault="00134ED3" w:rsidP="00640605">
            <w:pPr>
              <w:pStyle w:val="142"/>
            </w:pPr>
          </w:p>
        </w:tc>
        <w:tc>
          <w:tcPr>
            <w:tcW w:w="3402" w:type="dxa"/>
            <w:vAlign w:val="center"/>
          </w:tcPr>
          <w:p w:rsidR="00134ED3" w:rsidRPr="003A0899" w:rsidRDefault="00134ED3" w:rsidP="00640605">
            <w:pPr>
              <w:pStyle w:val="142"/>
            </w:pPr>
            <w:r w:rsidRPr="003A0899">
              <w:rPr>
                <w:rFonts w:hint="eastAsia"/>
              </w:rPr>
              <w:t>國立歷史博物館</w:t>
            </w:r>
          </w:p>
        </w:tc>
        <w:tc>
          <w:tcPr>
            <w:tcW w:w="2108" w:type="dxa"/>
            <w:shd w:val="clear" w:color="auto" w:fill="auto"/>
            <w:vAlign w:val="center"/>
          </w:tcPr>
          <w:p w:rsidR="00134ED3" w:rsidRPr="002D786E" w:rsidRDefault="00134ED3" w:rsidP="00640605">
            <w:pPr>
              <w:pStyle w:val="142"/>
              <w:jc w:val="right"/>
            </w:pPr>
            <w:r w:rsidRPr="002D786E">
              <w:t>5</w:t>
            </w:r>
            <w:r w:rsidRPr="002D786E">
              <w:rPr>
                <w:rFonts w:hint="eastAsia"/>
              </w:rPr>
              <w:t>5</w:t>
            </w:r>
            <w:r w:rsidRPr="002D786E">
              <w:t>,</w:t>
            </w:r>
            <w:r w:rsidRPr="002D786E">
              <w:rPr>
                <w:rFonts w:hint="eastAsia"/>
              </w:rPr>
              <w:t>469</w:t>
            </w:r>
            <w:r>
              <w:rPr>
                <w:rFonts w:hint="eastAsia"/>
              </w:rPr>
              <w:t>號</w:t>
            </w:r>
          </w:p>
        </w:tc>
        <w:tc>
          <w:tcPr>
            <w:tcW w:w="2109" w:type="dxa"/>
            <w:shd w:val="clear" w:color="auto" w:fill="auto"/>
            <w:vAlign w:val="center"/>
          </w:tcPr>
          <w:p w:rsidR="00134ED3" w:rsidRPr="002D786E" w:rsidRDefault="00134ED3" w:rsidP="00640605">
            <w:pPr>
              <w:pStyle w:val="142"/>
              <w:jc w:val="right"/>
            </w:pPr>
            <w:r w:rsidRPr="002D786E">
              <w:t>5</w:t>
            </w:r>
            <w:r w:rsidRPr="002D786E">
              <w:rPr>
                <w:rFonts w:hint="eastAsia"/>
              </w:rPr>
              <w:t>6,041</w:t>
            </w:r>
            <w:r>
              <w:rPr>
                <w:rFonts w:hint="eastAsia"/>
              </w:rPr>
              <w:t>號</w:t>
            </w:r>
          </w:p>
        </w:tc>
      </w:tr>
      <w:tr w:rsidR="00134ED3" w:rsidTr="00640605">
        <w:tc>
          <w:tcPr>
            <w:tcW w:w="993" w:type="dxa"/>
            <w:vMerge/>
          </w:tcPr>
          <w:p w:rsidR="00134ED3" w:rsidRPr="003A0899" w:rsidRDefault="00134ED3" w:rsidP="00640605">
            <w:pPr>
              <w:pStyle w:val="142"/>
            </w:pPr>
          </w:p>
        </w:tc>
        <w:tc>
          <w:tcPr>
            <w:tcW w:w="3402" w:type="dxa"/>
            <w:vAlign w:val="center"/>
          </w:tcPr>
          <w:p w:rsidR="00134ED3" w:rsidRPr="003A0899" w:rsidRDefault="00134ED3" w:rsidP="00640605">
            <w:pPr>
              <w:pStyle w:val="142"/>
            </w:pPr>
            <w:r w:rsidRPr="003A0899">
              <w:rPr>
                <w:rFonts w:hint="eastAsia"/>
              </w:rPr>
              <w:t>國立中正紀念堂管理處</w:t>
            </w:r>
          </w:p>
        </w:tc>
        <w:tc>
          <w:tcPr>
            <w:tcW w:w="2108" w:type="dxa"/>
            <w:shd w:val="clear" w:color="auto" w:fill="auto"/>
            <w:vAlign w:val="center"/>
          </w:tcPr>
          <w:p w:rsidR="00134ED3" w:rsidRPr="002D786E" w:rsidRDefault="00134ED3" w:rsidP="00640605">
            <w:pPr>
              <w:pStyle w:val="142"/>
              <w:jc w:val="right"/>
            </w:pPr>
            <w:r w:rsidRPr="002D786E">
              <w:rPr>
                <w:rFonts w:hint="eastAsia"/>
              </w:rPr>
              <w:t>1</w:t>
            </w:r>
            <w:r>
              <w:rPr>
                <w:rFonts w:hint="eastAsia"/>
              </w:rPr>
              <w:t>,</w:t>
            </w:r>
            <w:r w:rsidRPr="002D786E">
              <w:rPr>
                <w:rFonts w:hint="eastAsia"/>
              </w:rPr>
              <w:t>652</w:t>
            </w:r>
            <w:r>
              <w:rPr>
                <w:rFonts w:hint="eastAsia"/>
              </w:rPr>
              <w:t>件</w:t>
            </w:r>
          </w:p>
        </w:tc>
        <w:tc>
          <w:tcPr>
            <w:tcW w:w="2109" w:type="dxa"/>
            <w:shd w:val="clear" w:color="auto" w:fill="auto"/>
            <w:vAlign w:val="center"/>
          </w:tcPr>
          <w:p w:rsidR="00134ED3" w:rsidRPr="002D786E" w:rsidRDefault="00134ED3" w:rsidP="00640605">
            <w:pPr>
              <w:pStyle w:val="142"/>
              <w:jc w:val="right"/>
            </w:pPr>
            <w:r w:rsidRPr="002D786E">
              <w:rPr>
                <w:rFonts w:hint="eastAsia"/>
              </w:rPr>
              <w:t>1</w:t>
            </w:r>
            <w:r>
              <w:t>,</w:t>
            </w:r>
            <w:r w:rsidRPr="002D786E">
              <w:rPr>
                <w:rFonts w:hint="eastAsia"/>
              </w:rPr>
              <w:t>642</w:t>
            </w:r>
            <w:r>
              <w:rPr>
                <w:rFonts w:hint="eastAsia"/>
              </w:rPr>
              <w:t>件</w:t>
            </w:r>
          </w:p>
        </w:tc>
      </w:tr>
      <w:tr w:rsidR="00134ED3" w:rsidTr="00640605">
        <w:tc>
          <w:tcPr>
            <w:tcW w:w="993" w:type="dxa"/>
            <w:vMerge/>
          </w:tcPr>
          <w:p w:rsidR="00134ED3" w:rsidRPr="003A0899" w:rsidRDefault="00134ED3" w:rsidP="00640605">
            <w:pPr>
              <w:pStyle w:val="142"/>
            </w:pPr>
          </w:p>
        </w:tc>
        <w:tc>
          <w:tcPr>
            <w:tcW w:w="3402" w:type="dxa"/>
            <w:vAlign w:val="center"/>
          </w:tcPr>
          <w:p w:rsidR="00134ED3" w:rsidRPr="003A0899" w:rsidRDefault="00134ED3" w:rsidP="00640605">
            <w:pPr>
              <w:pStyle w:val="142"/>
            </w:pPr>
            <w:r w:rsidRPr="003A0899">
              <w:rPr>
                <w:rFonts w:hint="eastAsia"/>
              </w:rPr>
              <w:t>國立國父紀念館</w:t>
            </w:r>
          </w:p>
        </w:tc>
        <w:tc>
          <w:tcPr>
            <w:tcW w:w="2108" w:type="dxa"/>
            <w:shd w:val="clear" w:color="auto" w:fill="auto"/>
            <w:vAlign w:val="center"/>
          </w:tcPr>
          <w:p w:rsidR="00134ED3" w:rsidRPr="002D786E" w:rsidRDefault="00134ED3" w:rsidP="00640605">
            <w:pPr>
              <w:pStyle w:val="142"/>
              <w:jc w:val="right"/>
            </w:pPr>
            <w:r w:rsidRPr="002D786E">
              <w:rPr>
                <w:rFonts w:hint="eastAsia"/>
              </w:rPr>
              <w:t>3</w:t>
            </w:r>
            <w:r>
              <w:t>,</w:t>
            </w:r>
            <w:r w:rsidRPr="002D786E">
              <w:rPr>
                <w:rFonts w:hint="eastAsia"/>
              </w:rPr>
              <w:t>256</w:t>
            </w:r>
            <w:r>
              <w:rPr>
                <w:rFonts w:hint="eastAsia"/>
              </w:rPr>
              <w:t>件</w:t>
            </w:r>
          </w:p>
        </w:tc>
        <w:tc>
          <w:tcPr>
            <w:tcW w:w="2109" w:type="dxa"/>
            <w:shd w:val="clear" w:color="auto" w:fill="auto"/>
            <w:vAlign w:val="center"/>
          </w:tcPr>
          <w:p w:rsidR="00134ED3" w:rsidRPr="002D786E" w:rsidRDefault="00134ED3" w:rsidP="00640605">
            <w:pPr>
              <w:pStyle w:val="142"/>
              <w:jc w:val="right"/>
            </w:pPr>
            <w:r w:rsidRPr="002D786E">
              <w:rPr>
                <w:rFonts w:hint="eastAsia"/>
              </w:rPr>
              <w:t>3</w:t>
            </w:r>
            <w:r>
              <w:t>,</w:t>
            </w:r>
            <w:r w:rsidRPr="002D786E">
              <w:rPr>
                <w:rFonts w:hint="eastAsia"/>
              </w:rPr>
              <w:t>278</w:t>
            </w:r>
            <w:r>
              <w:rPr>
                <w:rFonts w:hint="eastAsia"/>
              </w:rPr>
              <w:t>件</w:t>
            </w:r>
          </w:p>
        </w:tc>
      </w:tr>
    </w:tbl>
    <w:p w:rsidR="00134ED3" w:rsidRDefault="00134ED3" w:rsidP="00640605">
      <w:pPr>
        <w:pStyle w:val="142"/>
        <w:ind w:left="1216" w:hangingChars="500" w:hanging="1216"/>
      </w:pPr>
      <w:r>
        <w:rPr>
          <w:rFonts w:hint="eastAsia"/>
        </w:rPr>
        <w:t>說    明：</w:t>
      </w:r>
      <w:r w:rsidRPr="00987F1E">
        <w:rPr>
          <w:rFonts w:hint="eastAsia"/>
        </w:rPr>
        <w:t>國立中正紀念堂管理處</w:t>
      </w:r>
      <w:r>
        <w:rPr>
          <w:rFonts w:hint="eastAsia"/>
        </w:rPr>
        <w:t>因</w:t>
      </w:r>
      <w:r w:rsidRPr="00987F1E">
        <w:rPr>
          <w:rFonts w:hint="eastAsia"/>
        </w:rPr>
        <w:t>111年歸還國防部託管品，致實體與數位藏品減少。</w:t>
      </w:r>
    </w:p>
    <w:p w:rsidR="00134ED3" w:rsidRDefault="00134ED3" w:rsidP="00640605">
      <w:pPr>
        <w:pStyle w:val="142"/>
      </w:pPr>
      <w:r>
        <w:rPr>
          <w:rFonts w:hint="eastAsia"/>
        </w:rPr>
        <w:t>資料來源：表列各博物館提供，本中心整理。</w:t>
      </w:r>
    </w:p>
    <w:p w:rsidR="00134ED3" w:rsidRPr="009F0B73" w:rsidRDefault="00134ED3" w:rsidP="00640605">
      <w:pPr>
        <w:pStyle w:val="a5"/>
        <w:ind w:left="849" w:hanging="283"/>
        <w:rPr>
          <w:b/>
        </w:rPr>
      </w:pPr>
      <w:r w:rsidRPr="009F0B73">
        <w:rPr>
          <w:rFonts w:hint="eastAsia"/>
          <w:b/>
        </w:rPr>
        <w:t>(二)112年度部分博物館實際參觀人次尚未回復至COVID-19疫情發生前(108年度)之水準</w:t>
      </w:r>
      <w:r>
        <w:rPr>
          <w:rFonts w:hint="eastAsia"/>
          <w:b/>
        </w:rPr>
        <w:t>，購票人次仍有成長空間，</w:t>
      </w:r>
      <w:r w:rsidRPr="00B20AFE">
        <w:rPr>
          <w:rFonts w:hint="eastAsia"/>
          <w:b/>
        </w:rPr>
        <w:t>允宜發揮館藏特色及積極豐富策展面向，以提升民眾參觀意願</w:t>
      </w:r>
    </w:p>
    <w:p w:rsidR="00134ED3" w:rsidRDefault="00134ED3" w:rsidP="00640605">
      <w:pPr>
        <w:pStyle w:val="21"/>
        <w:ind w:left="850" w:firstLine="566"/>
      </w:pPr>
      <w:r w:rsidRPr="00AF0E7A">
        <w:rPr>
          <w:rFonts w:hint="eastAsia"/>
          <w:color w:val="000000"/>
          <w:lang w:eastAsia="zh-HK"/>
        </w:rPr>
        <w:lastRenderedPageBreak/>
        <w:t>COVID-19疫情常態化</w:t>
      </w:r>
      <w:r w:rsidRPr="00AF0E7A">
        <w:rPr>
          <w:rFonts w:hint="eastAsia"/>
          <w:color w:val="000000"/>
        </w:rPr>
        <w:t>後，</w:t>
      </w:r>
      <w:r w:rsidRPr="00AF0E7A">
        <w:rPr>
          <w:rFonts w:hint="eastAsia"/>
          <w:color w:val="000000"/>
          <w:lang w:eastAsia="zh-HK"/>
        </w:rPr>
        <w:t>人際交流恢復如常，</w:t>
      </w:r>
      <w:r w:rsidRPr="00AF0E7A">
        <w:rPr>
          <w:rFonts w:hint="eastAsia"/>
          <w:color w:val="000000"/>
        </w:rPr>
        <w:t>惟部分博物館參觀人次未因解除社交管制措施與實體館藏數量增加而成長，</w:t>
      </w:r>
      <w:r>
        <w:rPr>
          <w:rFonts w:hint="eastAsia"/>
          <w:color w:val="000000"/>
        </w:rPr>
        <w:t>以</w:t>
      </w:r>
      <w:r w:rsidRPr="00B94E2C">
        <w:rPr>
          <w:rFonts w:hint="eastAsia"/>
          <w:lang w:eastAsia="zh-HK"/>
        </w:rPr>
        <w:t>故宮112年度實際參觀</w:t>
      </w:r>
      <w:r w:rsidRPr="00B20AFE">
        <w:rPr>
          <w:rFonts w:hint="eastAsia"/>
          <w:lang w:eastAsia="zh-HK"/>
        </w:rPr>
        <w:t>(含購票與非購票)</w:t>
      </w:r>
      <w:r w:rsidRPr="00B94E2C">
        <w:rPr>
          <w:rFonts w:hint="eastAsia"/>
          <w:lang w:eastAsia="zh-HK"/>
        </w:rPr>
        <w:t>250.6萬人次，</w:t>
      </w:r>
      <w:r>
        <w:rPr>
          <w:rFonts w:hint="eastAsia"/>
        </w:rPr>
        <w:t>較</w:t>
      </w:r>
      <w:r w:rsidRPr="00B94E2C">
        <w:rPr>
          <w:rFonts w:hint="eastAsia"/>
          <w:lang w:eastAsia="zh-HK"/>
        </w:rPr>
        <w:t>COVID-19疫情發生前(108年度)</w:t>
      </w:r>
      <w:r>
        <w:rPr>
          <w:rFonts w:hint="eastAsia"/>
        </w:rPr>
        <w:t>之</w:t>
      </w:r>
      <w:r w:rsidRPr="00B94E2C">
        <w:rPr>
          <w:rFonts w:hint="eastAsia"/>
          <w:lang w:eastAsia="zh-HK"/>
        </w:rPr>
        <w:t>488.2</w:t>
      </w:r>
      <w:r>
        <w:rPr>
          <w:rFonts w:hint="eastAsia"/>
          <w:lang w:eastAsia="zh-HK"/>
        </w:rPr>
        <w:t>萬人次</w:t>
      </w:r>
      <w:r>
        <w:rPr>
          <w:rFonts w:hint="eastAsia"/>
        </w:rPr>
        <w:t>，減少237.6萬人次、約減48.65%(詳表2)。教育部所轄之5家主要博物館實際參觀人次合計減少3.55%，其中</w:t>
      </w:r>
      <w:r w:rsidRPr="00B94E2C">
        <w:rPr>
          <w:rFonts w:hint="eastAsia"/>
        </w:rPr>
        <w:t>112年度國立科學工藝博物館、國立海洋生物博物館、國立臺灣科學教育館等3</w:t>
      </w:r>
      <w:r>
        <w:rPr>
          <w:rFonts w:hint="eastAsia"/>
        </w:rPr>
        <w:t>家之實際參觀人次</w:t>
      </w:r>
      <w:r w:rsidRPr="00B94E2C">
        <w:rPr>
          <w:rFonts w:hint="eastAsia"/>
        </w:rPr>
        <w:t>仍較108年度為低。</w:t>
      </w:r>
      <w:r>
        <w:rPr>
          <w:rFonts w:hint="eastAsia"/>
        </w:rPr>
        <w:t>而文化部所轄</w:t>
      </w:r>
      <w:r w:rsidRPr="00F52811">
        <w:rPr>
          <w:rFonts w:hint="eastAsia"/>
        </w:rPr>
        <w:t>之11家博物館中，除國立歷史博物館於108至112年度間閉館外，國立傳統藝術中心、國立臺灣美術館、國立臺灣工藝研究發展中心、國立臺灣史前文化博物館、國家人權博物館、國立中正紀念堂管理處等6家之112年度實際參觀人次，亦仍較108</w:t>
      </w:r>
      <w:r>
        <w:rPr>
          <w:rFonts w:hint="eastAsia"/>
        </w:rPr>
        <w:t>年度為低，顯示部分博物館實際參觀人次尚未回復至COVID-19疫情發生前(108年度)之水準。</w:t>
      </w:r>
    </w:p>
    <w:p w:rsidR="00134ED3" w:rsidRDefault="00134ED3" w:rsidP="00640605">
      <w:pPr>
        <w:pStyle w:val="21"/>
        <w:ind w:left="850" w:firstLine="566"/>
        <w:rPr>
          <w:lang w:eastAsia="zh-HK"/>
        </w:rPr>
      </w:pPr>
      <w:r w:rsidRPr="00B20AFE">
        <w:rPr>
          <w:rFonts w:hint="eastAsia"/>
          <w:lang w:eastAsia="zh-HK"/>
        </w:rPr>
        <w:t>另以112年度實際購票參觀人次與108年度相較，故宮減少55.12%，教育部所轄</w:t>
      </w:r>
      <w:r>
        <w:rPr>
          <w:rFonts w:hint="eastAsia"/>
        </w:rPr>
        <w:t>之</w:t>
      </w:r>
      <w:r w:rsidRPr="00B20AFE">
        <w:rPr>
          <w:rFonts w:hint="eastAsia"/>
          <w:lang w:eastAsia="zh-HK"/>
        </w:rPr>
        <w:t>5家主要博物館合計減少2.98%，文化部所轄</w:t>
      </w:r>
      <w:r>
        <w:rPr>
          <w:rFonts w:hint="eastAsia"/>
        </w:rPr>
        <w:t>之</w:t>
      </w:r>
      <w:r w:rsidRPr="00B20AFE">
        <w:rPr>
          <w:rFonts w:hint="eastAsia"/>
          <w:lang w:eastAsia="zh-HK"/>
        </w:rPr>
        <w:t>4家主要博物館合計增加4.51%，其中故宮、國立臺灣科學教育館、國立海洋科技博物館、國立傳統藝術中心</w:t>
      </w:r>
      <w:r>
        <w:rPr>
          <w:rFonts w:hint="eastAsia"/>
        </w:rPr>
        <w:t>之實際</w:t>
      </w:r>
      <w:r>
        <w:rPr>
          <w:rFonts w:hint="eastAsia"/>
          <w:lang w:eastAsia="zh-HK"/>
        </w:rPr>
        <w:t>購票參觀人次尚有努力空間</w:t>
      </w:r>
      <w:r>
        <w:rPr>
          <w:rFonts w:hint="eastAsia"/>
        </w:rPr>
        <w:t>；</w:t>
      </w:r>
      <w:r w:rsidRPr="00B20AFE">
        <w:rPr>
          <w:rFonts w:hint="eastAsia"/>
          <w:lang w:eastAsia="zh-HK"/>
        </w:rPr>
        <w:t>允宜發揮館藏特色及豐富策展面向，積極拓展多元行銷宣傳與文化推廣活動，以提升民眾入館參觀意願。</w:t>
      </w:r>
      <w:r w:rsidRPr="009F0B73">
        <w:rPr>
          <w:rFonts w:hint="eastAsia"/>
          <w:b/>
        </w:rPr>
        <w:t xml:space="preserve"> </w:t>
      </w:r>
    </w:p>
    <w:p w:rsidR="00134ED3" w:rsidRPr="005A1C33" w:rsidRDefault="00134ED3" w:rsidP="00640605">
      <w:pPr>
        <w:spacing w:line="400" w:lineRule="exact"/>
        <w:ind w:leftChars="0" w:left="670" w:hangingChars="275" w:hanging="670"/>
        <w:rPr>
          <w:b/>
          <w:spacing w:val="-20"/>
          <w:lang w:eastAsia="zh-HK"/>
        </w:rPr>
      </w:pPr>
      <w:r w:rsidRPr="005A1C33">
        <w:rPr>
          <w:rFonts w:hint="eastAsia"/>
          <w:b/>
          <w:spacing w:val="-20"/>
          <w:lang w:eastAsia="zh-HK"/>
        </w:rPr>
        <w:t>表2  108與112年度故宮、教育部</w:t>
      </w:r>
      <w:r w:rsidRPr="005A1C33">
        <w:rPr>
          <w:rFonts w:hint="eastAsia"/>
          <w:b/>
          <w:spacing w:val="-20"/>
        </w:rPr>
        <w:t>及</w:t>
      </w:r>
      <w:r w:rsidRPr="005A1C33">
        <w:rPr>
          <w:rFonts w:hint="eastAsia"/>
          <w:b/>
          <w:spacing w:val="-20"/>
          <w:lang w:eastAsia="zh-HK"/>
        </w:rPr>
        <w:t>文化部所轄之主要博物館參觀人次情形表</w:t>
      </w:r>
    </w:p>
    <w:p w:rsidR="00134ED3" w:rsidRPr="005A1C33" w:rsidRDefault="00134ED3" w:rsidP="00640605">
      <w:pPr>
        <w:pStyle w:val="142"/>
        <w:jc w:val="right"/>
        <w:rPr>
          <w:lang w:eastAsia="zh-HK"/>
        </w:rPr>
      </w:pPr>
      <w:r>
        <w:rPr>
          <w:rFonts w:hint="eastAsia"/>
        </w:rPr>
        <w:t>單位：人次；%</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418"/>
        <w:gridCol w:w="1275"/>
        <w:gridCol w:w="1276"/>
        <w:gridCol w:w="1134"/>
        <w:gridCol w:w="1205"/>
        <w:gridCol w:w="1205"/>
        <w:gridCol w:w="1019"/>
      </w:tblGrid>
      <w:tr w:rsidR="00134ED3" w:rsidRPr="002D5F29" w:rsidTr="00640605">
        <w:trPr>
          <w:tblHeader/>
        </w:trPr>
        <w:tc>
          <w:tcPr>
            <w:tcW w:w="1418" w:type="dxa"/>
            <w:vMerge w:val="restart"/>
            <w:shd w:val="clear" w:color="auto" w:fill="auto"/>
            <w:vAlign w:val="center"/>
          </w:tcPr>
          <w:p w:rsidR="00134ED3" w:rsidRPr="002D5F29" w:rsidRDefault="00134ED3" w:rsidP="00640605">
            <w:pPr>
              <w:pStyle w:val="142"/>
              <w:jc w:val="center"/>
              <w:rPr>
                <w:b/>
                <w:spacing w:val="-20"/>
              </w:rPr>
            </w:pPr>
            <w:r w:rsidRPr="002D5F29">
              <w:rPr>
                <w:rFonts w:hint="eastAsia"/>
                <w:b/>
                <w:spacing w:val="-20"/>
              </w:rPr>
              <w:t>館所</w:t>
            </w:r>
          </w:p>
        </w:tc>
        <w:tc>
          <w:tcPr>
            <w:tcW w:w="3685" w:type="dxa"/>
            <w:gridSpan w:val="3"/>
            <w:shd w:val="clear" w:color="auto" w:fill="auto"/>
            <w:vAlign w:val="center"/>
          </w:tcPr>
          <w:p w:rsidR="00134ED3" w:rsidRPr="002D5F29" w:rsidRDefault="00134ED3" w:rsidP="00640605">
            <w:pPr>
              <w:pStyle w:val="142"/>
              <w:jc w:val="center"/>
              <w:rPr>
                <w:b/>
                <w:spacing w:val="-20"/>
                <w:szCs w:val="24"/>
              </w:rPr>
            </w:pPr>
            <w:r w:rsidRPr="002D5F29">
              <w:rPr>
                <w:rFonts w:hint="eastAsia"/>
                <w:b/>
                <w:spacing w:val="-20"/>
                <w:szCs w:val="24"/>
              </w:rPr>
              <w:t>參觀(含購票與非購票)人次</w:t>
            </w:r>
          </w:p>
        </w:tc>
        <w:tc>
          <w:tcPr>
            <w:tcW w:w="3429" w:type="dxa"/>
            <w:gridSpan w:val="3"/>
            <w:shd w:val="clear" w:color="auto" w:fill="auto"/>
            <w:vAlign w:val="center"/>
          </w:tcPr>
          <w:p w:rsidR="00134ED3" w:rsidRPr="002D5F29" w:rsidRDefault="00134ED3" w:rsidP="00640605">
            <w:pPr>
              <w:pStyle w:val="142"/>
              <w:jc w:val="center"/>
              <w:rPr>
                <w:b/>
                <w:spacing w:val="-20"/>
                <w:szCs w:val="24"/>
              </w:rPr>
            </w:pPr>
            <w:r w:rsidRPr="002D5F29">
              <w:rPr>
                <w:rFonts w:hint="eastAsia"/>
                <w:b/>
                <w:spacing w:val="-20"/>
                <w:szCs w:val="24"/>
              </w:rPr>
              <w:t>購票參觀人次</w:t>
            </w:r>
          </w:p>
        </w:tc>
      </w:tr>
      <w:tr w:rsidR="00134ED3" w:rsidRPr="002D5F29" w:rsidTr="00640605">
        <w:trPr>
          <w:tblHeader/>
        </w:trPr>
        <w:tc>
          <w:tcPr>
            <w:tcW w:w="1418" w:type="dxa"/>
            <w:vMerge/>
            <w:shd w:val="clear" w:color="auto" w:fill="auto"/>
            <w:vAlign w:val="center"/>
          </w:tcPr>
          <w:p w:rsidR="00134ED3" w:rsidRPr="002D5F29" w:rsidRDefault="00134ED3" w:rsidP="00640605">
            <w:pPr>
              <w:pStyle w:val="142"/>
              <w:jc w:val="center"/>
              <w:rPr>
                <w:b/>
                <w:spacing w:val="-20"/>
              </w:rPr>
            </w:pPr>
          </w:p>
        </w:tc>
        <w:tc>
          <w:tcPr>
            <w:tcW w:w="1275" w:type="dxa"/>
            <w:shd w:val="clear" w:color="auto" w:fill="auto"/>
            <w:vAlign w:val="center"/>
          </w:tcPr>
          <w:p w:rsidR="00134ED3" w:rsidRPr="002D5F29" w:rsidRDefault="00134ED3" w:rsidP="00640605">
            <w:pPr>
              <w:pStyle w:val="142"/>
              <w:jc w:val="center"/>
              <w:rPr>
                <w:b/>
                <w:spacing w:val="-20"/>
                <w:szCs w:val="24"/>
              </w:rPr>
            </w:pPr>
            <w:r w:rsidRPr="002D5F29">
              <w:rPr>
                <w:rFonts w:hint="eastAsia"/>
                <w:b/>
                <w:spacing w:val="-20"/>
                <w:szCs w:val="24"/>
              </w:rPr>
              <w:t>108年度</w:t>
            </w:r>
          </w:p>
        </w:tc>
        <w:tc>
          <w:tcPr>
            <w:tcW w:w="1276" w:type="dxa"/>
            <w:vAlign w:val="center"/>
          </w:tcPr>
          <w:p w:rsidR="00134ED3" w:rsidRPr="002D5F29" w:rsidRDefault="00134ED3" w:rsidP="00640605">
            <w:pPr>
              <w:pStyle w:val="142"/>
              <w:jc w:val="center"/>
              <w:rPr>
                <w:b/>
                <w:spacing w:val="-20"/>
                <w:szCs w:val="24"/>
              </w:rPr>
            </w:pPr>
            <w:r w:rsidRPr="002D5F29">
              <w:rPr>
                <w:rFonts w:hint="eastAsia"/>
                <w:b/>
                <w:spacing w:val="-20"/>
                <w:szCs w:val="24"/>
              </w:rPr>
              <w:t>112年度</w:t>
            </w:r>
          </w:p>
        </w:tc>
        <w:tc>
          <w:tcPr>
            <w:tcW w:w="1134" w:type="dxa"/>
            <w:vAlign w:val="center"/>
          </w:tcPr>
          <w:p w:rsidR="00134ED3" w:rsidRPr="002D5F29" w:rsidRDefault="00134ED3" w:rsidP="00640605">
            <w:pPr>
              <w:pStyle w:val="142"/>
              <w:jc w:val="center"/>
              <w:rPr>
                <w:b/>
                <w:spacing w:val="-20"/>
                <w:szCs w:val="24"/>
              </w:rPr>
            </w:pPr>
            <w:r w:rsidRPr="002D5F29">
              <w:rPr>
                <w:rFonts w:hint="eastAsia"/>
                <w:b/>
                <w:spacing w:val="-20"/>
                <w:szCs w:val="24"/>
              </w:rPr>
              <w:t>增減幅度</w:t>
            </w:r>
          </w:p>
        </w:tc>
        <w:tc>
          <w:tcPr>
            <w:tcW w:w="1205" w:type="dxa"/>
            <w:shd w:val="clear" w:color="auto" w:fill="auto"/>
            <w:vAlign w:val="center"/>
          </w:tcPr>
          <w:p w:rsidR="00134ED3" w:rsidRPr="002D5F29" w:rsidRDefault="00134ED3" w:rsidP="00640605">
            <w:pPr>
              <w:pStyle w:val="142"/>
              <w:jc w:val="center"/>
              <w:rPr>
                <w:b/>
                <w:spacing w:val="-20"/>
                <w:szCs w:val="24"/>
              </w:rPr>
            </w:pPr>
            <w:r w:rsidRPr="002D5F29">
              <w:rPr>
                <w:rFonts w:hint="eastAsia"/>
                <w:b/>
                <w:spacing w:val="-20"/>
                <w:szCs w:val="24"/>
              </w:rPr>
              <w:t>108年度</w:t>
            </w:r>
          </w:p>
        </w:tc>
        <w:tc>
          <w:tcPr>
            <w:tcW w:w="1205" w:type="dxa"/>
            <w:vAlign w:val="center"/>
          </w:tcPr>
          <w:p w:rsidR="00134ED3" w:rsidRPr="002D5F29" w:rsidRDefault="00134ED3" w:rsidP="00640605">
            <w:pPr>
              <w:pStyle w:val="142"/>
              <w:jc w:val="center"/>
              <w:rPr>
                <w:b/>
                <w:spacing w:val="-20"/>
                <w:szCs w:val="24"/>
              </w:rPr>
            </w:pPr>
            <w:r w:rsidRPr="002D5F29">
              <w:rPr>
                <w:rFonts w:hint="eastAsia"/>
                <w:b/>
                <w:spacing w:val="-20"/>
                <w:szCs w:val="24"/>
              </w:rPr>
              <w:t>112年度</w:t>
            </w:r>
          </w:p>
        </w:tc>
        <w:tc>
          <w:tcPr>
            <w:tcW w:w="1019" w:type="dxa"/>
            <w:vAlign w:val="center"/>
          </w:tcPr>
          <w:p w:rsidR="00134ED3" w:rsidRPr="002D5F29" w:rsidRDefault="00134ED3" w:rsidP="00640605">
            <w:pPr>
              <w:pStyle w:val="142"/>
              <w:jc w:val="center"/>
              <w:rPr>
                <w:b/>
                <w:spacing w:val="-20"/>
                <w:szCs w:val="24"/>
              </w:rPr>
            </w:pPr>
            <w:r w:rsidRPr="002D5F29">
              <w:rPr>
                <w:rFonts w:hint="eastAsia"/>
                <w:b/>
                <w:spacing w:val="-20"/>
                <w:szCs w:val="24"/>
              </w:rPr>
              <w:t>增減幅度</w:t>
            </w:r>
          </w:p>
        </w:tc>
      </w:tr>
      <w:tr w:rsidR="00134ED3" w:rsidRPr="009F0B73" w:rsidTr="00640605">
        <w:tc>
          <w:tcPr>
            <w:tcW w:w="1418" w:type="dxa"/>
            <w:shd w:val="clear" w:color="auto" w:fill="auto"/>
            <w:vAlign w:val="center"/>
          </w:tcPr>
          <w:p w:rsidR="00134ED3" w:rsidRPr="002D5F29" w:rsidRDefault="00134ED3" w:rsidP="00640605">
            <w:pPr>
              <w:pStyle w:val="142"/>
              <w:rPr>
                <w:spacing w:val="-20"/>
              </w:rPr>
            </w:pPr>
            <w:r w:rsidRPr="002D5F29">
              <w:rPr>
                <w:spacing w:val="-20"/>
              </w:rPr>
              <w:t>故宮北院</w:t>
            </w:r>
          </w:p>
        </w:tc>
        <w:tc>
          <w:tcPr>
            <w:tcW w:w="1275" w:type="dxa"/>
            <w:shd w:val="clear" w:color="auto" w:fill="auto"/>
            <w:vAlign w:val="center"/>
          </w:tcPr>
          <w:p w:rsidR="00134ED3" w:rsidRPr="002D5F29" w:rsidRDefault="00134ED3" w:rsidP="00640605">
            <w:pPr>
              <w:pStyle w:val="142"/>
              <w:jc w:val="right"/>
              <w:rPr>
                <w:spacing w:val="-20"/>
              </w:rPr>
            </w:pPr>
            <w:r w:rsidRPr="002D5F29">
              <w:rPr>
                <w:spacing w:val="-20"/>
              </w:rPr>
              <w:t>3,832,373</w:t>
            </w:r>
          </w:p>
        </w:tc>
        <w:tc>
          <w:tcPr>
            <w:tcW w:w="1276" w:type="dxa"/>
            <w:vAlign w:val="center"/>
          </w:tcPr>
          <w:p w:rsidR="00134ED3" w:rsidRPr="002D5F29" w:rsidRDefault="00134ED3" w:rsidP="00640605">
            <w:pPr>
              <w:pStyle w:val="142"/>
              <w:jc w:val="right"/>
              <w:rPr>
                <w:spacing w:val="-20"/>
              </w:rPr>
            </w:pPr>
            <w:r w:rsidRPr="002D5F29">
              <w:rPr>
                <w:spacing w:val="-20"/>
              </w:rPr>
              <w:t>1,552,190</w:t>
            </w:r>
          </w:p>
        </w:tc>
        <w:tc>
          <w:tcPr>
            <w:tcW w:w="1134" w:type="dxa"/>
            <w:shd w:val="clear" w:color="auto" w:fill="auto"/>
            <w:vAlign w:val="center"/>
          </w:tcPr>
          <w:p w:rsidR="00134ED3" w:rsidRPr="002D5F29" w:rsidRDefault="00134ED3" w:rsidP="00640605">
            <w:pPr>
              <w:pStyle w:val="142"/>
              <w:jc w:val="right"/>
              <w:rPr>
                <w:spacing w:val="-20"/>
              </w:rPr>
            </w:pPr>
            <w:r w:rsidRPr="002D5F29">
              <w:rPr>
                <w:spacing w:val="-20"/>
              </w:rPr>
              <w:t>-59.50</w:t>
            </w:r>
          </w:p>
        </w:tc>
        <w:tc>
          <w:tcPr>
            <w:tcW w:w="1205" w:type="dxa"/>
            <w:shd w:val="clear" w:color="auto" w:fill="auto"/>
            <w:vAlign w:val="center"/>
          </w:tcPr>
          <w:p w:rsidR="00134ED3" w:rsidRPr="002D5F29" w:rsidRDefault="00134ED3" w:rsidP="00640605">
            <w:pPr>
              <w:pStyle w:val="142"/>
              <w:jc w:val="right"/>
              <w:rPr>
                <w:spacing w:val="-20"/>
              </w:rPr>
            </w:pPr>
            <w:r w:rsidRPr="002D5F29">
              <w:rPr>
                <w:spacing w:val="-20"/>
              </w:rPr>
              <w:t>2,651,653</w:t>
            </w:r>
          </w:p>
        </w:tc>
        <w:tc>
          <w:tcPr>
            <w:tcW w:w="1205" w:type="dxa"/>
            <w:vAlign w:val="center"/>
          </w:tcPr>
          <w:p w:rsidR="00134ED3" w:rsidRPr="002D5F29" w:rsidRDefault="00134ED3" w:rsidP="00640605">
            <w:pPr>
              <w:pStyle w:val="142"/>
              <w:jc w:val="right"/>
              <w:rPr>
                <w:spacing w:val="-20"/>
              </w:rPr>
            </w:pPr>
            <w:r w:rsidRPr="002D5F29">
              <w:rPr>
                <w:spacing w:val="-20"/>
              </w:rPr>
              <w:t>956,252</w:t>
            </w:r>
          </w:p>
        </w:tc>
        <w:tc>
          <w:tcPr>
            <w:tcW w:w="1019" w:type="dxa"/>
            <w:shd w:val="clear" w:color="auto" w:fill="auto"/>
            <w:vAlign w:val="center"/>
          </w:tcPr>
          <w:p w:rsidR="00134ED3" w:rsidRPr="002D5F29" w:rsidRDefault="00134ED3" w:rsidP="00640605">
            <w:pPr>
              <w:pStyle w:val="142"/>
              <w:jc w:val="right"/>
              <w:rPr>
                <w:spacing w:val="-20"/>
              </w:rPr>
            </w:pPr>
            <w:r w:rsidRPr="002D5F29">
              <w:rPr>
                <w:spacing w:val="-20"/>
              </w:rPr>
              <w:t>-63.94</w:t>
            </w:r>
          </w:p>
        </w:tc>
      </w:tr>
      <w:tr w:rsidR="00134ED3" w:rsidRPr="009F0B73" w:rsidTr="00640605">
        <w:tc>
          <w:tcPr>
            <w:tcW w:w="1418" w:type="dxa"/>
            <w:shd w:val="clear" w:color="auto" w:fill="auto"/>
            <w:vAlign w:val="center"/>
          </w:tcPr>
          <w:p w:rsidR="00134ED3" w:rsidRPr="002D5F29" w:rsidRDefault="00134ED3" w:rsidP="00640605">
            <w:pPr>
              <w:pStyle w:val="142"/>
              <w:rPr>
                <w:spacing w:val="-20"/>
              </w:rPr>
            </w:pPr>
            <w:r w:rsidRPr="002D5F29">
              <w:rPr>
                <w:spacing w:val="-20"/>
              </w:rPr>
              <w:t>故宮南院</w:t>
            </w:r>
          </w:p>
        </w:tc>
        <w:tc>
          <w:tcPr>
            <w:tcW w:w="1275" w:type="dxa"/>
            <w:shd w:val="clear" w:color="auto" w:fill="auto"/>
            <w:vAlign w:val="center"/>
          </w:tcPr>
          <w:p w:rsidR="00134ED3" w:rsidRPr="002D5F29" w:rsidRDefault="00134ED3" w:rsidP="00640605">
            <w:pPr>
              <w:pStyle w:val="142"/>
              <w:jc w:val="right"/>
              <w:rPr>
                <w:spacing w:val="-20"/>
              </w:rPr>
            </w:pPr>
            <w:r w:rsidRPr="002D5F29">
              <w:rPr>
                <w:spacing w:val="-20"/>
              </w:rPr>
              <w:t>1,049,262</w:t>
            </w:r>
          </w:p>
        </w:tc>
        <w:tc>
          <w:tcPr>
            <w:tcW w:w="1276" w:type="dxa"/>
            <w:vAlign w:val="center"/>
          </w:tcPr>
          <w:p w:rsidR="00134ED3" w:rsidRPr="002D5F29" w:rsidRDefault="00134ED3" w:rsidP="00640605">
            <w:pPr>
              <w:pStyle w:val="142"/>
              <w:jc w:val="right"/>
              <w:rPr>
                <w:spacing w:val="-20"/>
              </w:rPr>
            </w:pPr>
            <w:r w:rsidRPr="002D5F29">
              <w:rPr>
                <w:spacing w:val="-20"/>
              </w:rPr>
              <w:t>954,296</w:t>
            </w:r>
          </w:p>
        </w:tc>
        <w:tc>
          <w:tcPr>
            <w:tcW w:w="1134" w:type="dxa"/>
            <w:shd w:val="clear" w:color="auto" w:fill="auto"/>
            <w:vAlign w:val="center"/>
          </w:tcPr>
          <w:p w:rsidR="00134ED3" w:rsidRPr="002D5F29" w:rsidRDefault="00134ED3" w:rsidP="00640605">
            <w:pPr>
              <w:pStyle w:val="142"/>
              <w:jc w:val="right"/>
              <w:rPr>
                <w:spacing w:val="-20"/>
              </w:rPr>
            </w:pPr>
            <w:r w:rsidRPr="002D5F29">
              <w:rPr>
                <w:spacing w:val="-20"/>
              </w:rPr>
              <w:t>-9.05</w:t>
            </w:r>
          </w:p>
        </w:tc>
        <w:tc>
          <w:tcPr>
            <w:tcW w:w="1205" w:type="dxa"/>
            <w:shd w:val="clear" w:color="auto" w:fill="auto"/>
            <w:vAlign w:val="center"/>
          </w:tcPr>
          <w:p w:rsidR="00134ED3" w:rsidRPr="002D5F29" w:rsidRDefault="00134ED3" w:rsidP="00640605">
            <w:pPr>
              <w:pStyle w:val="142"/>
              <w:jc w:val="right"/>
              <w:rPr>
                <w:spacing w:val="-20"/>
              </w:rPr>
            </w:pPr>
            <w:r w:rsidRPr="002D5F29">
              <w:rPr>
                <w:spacing w:val="-20"/>
              </w:rPr>
              <w:t>506,434</w:t>
            </w:r>
          </w:p>
        </w:tc>
        <w:tc>
          <w:tcPr>
            <w:tcW w:w="1205" w:type="dxa"/>
            <w:vAlign w:val="center"/>
          </w:tcPr>
          <w:p w:rsidR="00134ED3" w:rsidRPr="002D5F29" w:rsidRDefault="00134ED3" w:rsidP="00640605">
            <w:pPr>
              <w:pStyle w:val="142"/>
              <w:jc w:val="right"/>
              <w:rPr>
                <w:spacing w:val="-20"/>
              </w:rPr>
            </w:pPr>
            <w:r w:rsidRPr="002D5F29">
              <w:rPr>
                <w:spacing w:val="-20"/>
              </w:rPr>
              <w:t>461,229</w:t>
            </w:r>
          </w:p>
        </w:tc>
        <w:tc>
          <w:tcPr>
            <w:tcW w:w="1019" w:type="dxa"/>
            <w:shd w:val="clear" w:color="auto" w:fill="auto"/>
            <w:vAlign w:val="center"/>
          </w:tcPr>
          <w:p w:rsidR="00134ED3" w:rsidRPr="002D5F29" w:rsidRDefault="00134ED3" w:rsidP="00640605">
            <w:pPr>
              <w:pStyle w:val="142"/>
              <w:jc w:val="right"/>
              <w:rPr>
                <w:spacing w:val="-20"/>
              </w:rPr>
            </w:pPr>
            <w:r w:rsidRPr="002D5F29">
              <w:rPr>
                <w:spacing w:val="-20"/>
              </w:rPr>
              <w:t>-8.93</w:t>
            </w:r>
          </w:p>
        </w:tc>
      </w:tr>
      <w:tr w:rsidR="00134ED3" w:rsidRPr="009F0B73" w:rsidTr="00640605">
        <w:tc>
          <w:tcPr>
            <w:tcW w:w="1418" w:type="dxa"/>
            <w:tcBorders>
              <w:bottom w:val="double" w:sz="6" w:space="0" w:color="auto"/>
            </w:tcBorders>
            <w:shd w:val="clear" w:color="auto" w:fill="auto"/>
            <w:vAlign w:val="center"/>
          </w:tcPr>
          <w:p w:rsidR="00134ED3" w:rsidRPr="00DB0C84" w:rsidRDefault="00134ED3" w:rsidP="00640605">
            <w:pPr>
              <w:pStyle w:val="142"/>
              <w:rPr>
                <w:b/>
                <w:spacing w:val="-20"/>
              </w:rPr>
            </w:pPr>
            <w:r w:rsidRPr="00DB0C84">
              <w:rPr>
                <w:b/>
                <w:spacing w:val="-20"/>
              </w:rPr>
              <w:t>故宮合計</w:t>
            </w:r>
          </w:p>
        </w:tc>
        <w:tc>
          <w:tcPr>
            <w:tcW w:w="1275" w:type="dxa"/>
            <w:tcBorders>
              <w:bottom w:val="double" w:sz="6" w:space="0" w:color="auto"/>
            </w:tcBorders>
            <w:shd w:val="clear" w:color="auto" w:fill="auto"/>
            <w:vAlign w:val="center"/>
          </w:tcPr>
          <w:p w:rsidR="00134ED3" w:rsidRPr="00DB0C84" w:rsidRDefault="00134ED3" w:rsidP="00640605">
            <w:pPr>
              <w:pStyle w:val="142"/>
              <w:jc w:val="right"/>
              <w:rPr>
                <w:b/>
                <w:spacing w:val="-20"/>
              </w:rPr>
            </w:pPr>
            <w:r w:rsidRPr="00DB0C84">
              <w:rPr>
                <w:b/>
                <w:spacing w:val="-20"/>
              </w:rPr>
              <w:t>4,881,635</w:t>
            </w:r>
          </w:p>
        </w:tc>
        <w:tc>
          <w:tcPr>
            <w:tcW w:w="1276" w:type="dxa"/>
            <w:tcBorders>
              <w:bottom w:val="double" w:sz="6" w:space="0" w:color="auto"/>
            </w:tcBorders>
            <w:vAlign w:val="center"/>
          </w:tcPr>
          <w:p w:rsidR="00134ED3" w:rsidRPr="00DB0C84" w:rsidRDefault="00134ED3" w:rsidP="00640605">
            <w:pPr>
              <w:pStyle w:val="142"/>
              <w:jc w:val="right"/>
              <w:rPr>
                <w:b/>
                <w:spacing w:val="-20"/>
              </w:rPr>
            </w:pPr>
            <w:r w:rsidRPr="00DB0C84">
              <w:rPr>
                <w:b/>
                <w:spacing w:val="-20"/>
              </w:rPr>
              <w:t>2,506,486</w:t>
            </w:r>
          </w:p>
        </w:tc>
        <w:tc>
          <w:tcPr>
            <w:tcW w:w="1134" w:type="dxa"/>
            <w:tcBorders>
              <w:bottom w:val="double" w:sz="6" w:space="0" w:color="auto"/>
            </w:tcBorders>
            <w:shd w:val="clear" w:color="auto" w:fill="auto"/>
            <w:vAlign w:val="center"/>
          </w:tcPr>
          <w:p w:rsidR="00134ED3" w:rsidRPr="00DB0C84" w:rsidRDefault="00134ED3" w:rsidP="00640605">
            <w:pPr>
              <w:pStyle w:val="142"/>
              <w:jc w:val="right"/>
              <w:rPr>
                <w:b/>
                <w:spacing w:val="-20"/>
              </w:rPr>
            </w:pPr>
            <w:r w:rsidRPr="00DB0C84">
              <w:rPr>
                <w:b/>
                <w:spacing w:val="-20"/>
              </w:rPr>
              <w:t>-48.65</w:t>
            </w:r>
          </w:p>
        </w:tc>
        <w:tc>
          <w:tcPr>
            <w:tcW w:w="1205" w:type="dxa"/>
            <w:tcBorders>
              <w:bottom w:val="double" w:sz="6" w:space="0" w:color="auto"/>
            </w:tcBorders>
            <w:shd w:val="clear" w:color="auto" w:fill="auto"/>
            <w:vAlign w:val="center"/>
          </w:tcPr>
          <w:p w:rsidR="00134ED3" w:rsidRPr="00DB0C84" w:rsidRDefault="00134ED3" w:rsidP="00640605">
            <w:pPr>
              <w:pStyle w:val="142"/>
              <w:jc w:val="right"/>
              <w:rPr>
                <w:b/>
                <w:spacing w:val="-20"/>
              </w:rPr>
            </w:pPr>
            <w:r w:rsidRPr="00DB0C84">
              <w:rPr>
                <w:b/>
                <w:spacing w:val="-20"/>
              </w:rPr>
              <w:t>3,158,087</w:t>
            </w:r>
          </w:p>
        </w:tc>
        <w:tc>
          <w:tcPr>
            <w:tcW w:w="1205" w:type="dxa"/>
            <w:tcBorders>
              <w:bottom w:val="double" w:sz="6" w:space="0" w:color="auto"/>
            </w:tcBorders>
            <w:vAlign w:val="center"/>
          </w:tcPr>
          <w:p w:rsidR="00134ED3" w:rsidRPr="00DB0C84" w:rsidRDefault="00134ED3" w:rsidP="00640605">
            <w:pPr>
              <w:pStyle w:val="142"/>
              <w:jc w:val="right"/>
              <w:rPr>
                <w:b/>
                <w:spacing w:val="-20"/>
              </w:rPr>
            </w:pPr>
            <w:r w:rsidRPr="00DB0C84">
              <w:rPr>
                <w:b/>
                <w:spacing w:val="-20"/>
              </w:rPr>
              <w:t>1,417,481</w:t>
            </w:r>
          </w:p>
        </w:tc>
        <w:tc>
          <w:tcPr>
            <w:tcW w:w="1019" w:type="dxa"/>
            <w:tcBorders>
              <w:bottom w:val="double" w:sz="6" w:space="0" w:color="auto"/>
            </w:tcBorders>
            <w:shd w:val="clear" w:color="auto" w:fill="auto"/>
            <w:vAlign w:val="center"/>
          </w:tcPr>
          <w:p w:rsidR="00134ED3" w:rsidRPr="00DB0C84" w:rsidRDefault="00134ED3" w:rsidP="00640605">
            <w:pPr>
              <w:pStyle w:val="142"/>
              <w:jc w:val="right"/>
              <w:rPr>
                <w:b/>
                <w:spacing w:val="-20"/>
              </w:rPr>
            </w:pPr>
            <w:r w:rsidRPr="00DB0C84">
              <w:rPr>
                <w:b/>
                <w:spacing w:val="-20"/>
              </w:rPr>
              <w:t>-55.12</w:t>
            </w:r>
          </w:p>
        </w:tc>
      </w:tr>
      <w:tr w:rsidR="00134ED3" w:rsidRPr="009F0B73" w:rsidTr="00640605">
        <w:tc>
          <w:tcPr>
            <w:tcW w:w="1418" w:type="dxa"/>
            <w:tcBorders>
              <w:top w:val="double" w:sz="6" w:space="0" w:color="auto"/>
              <w:bottom w:val="single" w:sz="6" w:space="0" w:color="auto"/>
            </w:tcBorders>
            <w:shd w:val="clear" w:color="auto" w:fill="auto"/>
            <w:vAlign w:val="center"/>
          </w:tcPr>
          <w:p w:rsidR="00134ED3" w:rsidRPr="002D5F29" w:rsidRDefault="00134ED3" w:rsidP="00640605">
            <w:pPr>
              <w:pStyle w:val="142"/>
              <w:rPr>
                <w:spacing w:val="-20"/>
              </w:rPr>
            </w:pPr>
            <w:r w:rsidRPr="002D5F29">
              <w:rPr>
                <w:spacing w:val="-20"/>
              </w:rPr>
              <w:t>國立自然科學博物館</w:t>
            </w:r>
          </w:p>
        </w:tc>
        <w:tc>
          <w:tcPr>
            <w:tcW w:w="1275" w:type="dxa"/>
            <w:tcBorders>
              <w:top w:val="double" w:sz="6" w:space="0" w:color="auto"/>
              <w:bottom w:val="single" w:sz="6" w:space="0" w:color="auto"/>
            </w:tcBorders>
            <w:shd w:val="clear" w:color="auto" w:fill="auto"/>
            <w:vAlign w:val="center"/>
          </w:tcPr>
          <w:p w:rsidR="00134ED3" w:rsidRPr="002D5F29" w:rsidRDefault="00134ED3" w:rsidP="00640605">
            <w:pPr>
              <w:pStyle w:val="142"/>
              <w:jc w:val="right"/>
              <w:rPr>
                <w:spacing w:val="-20"/>
              </w:rPr>
            </w:pPr>
            <w:r w:rsidRPr="002D5F29">
              <w:rPr>
                <w:spacing w:val="-20"/>
              </w:rPr>
              <w:t>2,655,525</w:t>
            </w:r>
          </w:p>
        </w:tc>
        <w:tc>
          <w:tcPr>
            <w:tcW w:w="1276" w:type="dxa"/>
            <w:tcBorders>
              <w:top w:val="double" w:sz="6" w:space="0" w:color="auto"/>
              <w:bottom w:val="single" w:sz="6" w:space="0" w:color="auto"/>
            </w:tcBorders>
            <w:vAlign w:val="center"/>
          </w:tcPr>
          <w:p w:rsidR="00134ED3" w:rsidRPr="002D5F29" w:rsidRDefault="00134ED3" w:rsidP="00640605">
            <w:pPr>
              <w:pStyle w:val="142"/>
              <w:jc w:val="right"/>
              <w:rPr>
                <w:spacing w:val="-20"/>
              </w:rPr>
            </w:pPr>
            <w:r w:rsidRPr="002D5F29">
              <w:rPr>
                <w:spacing w:val="-20"/>
              </w:rPr>
              <w:t>2,738,329</w:t>
            </w:r>
          </w:p>
        </w:tc>
        <w:tc>
          <w:tcPr>
            <w:tcW w:w="1134" w:type="dxa"/>
            <w:tcBorders>
              <w:top w:val="double" w:sz="6" w:space="0" w:color="auto"/>
              <w:bottom w:val="single" w:sz="6" w:space="0" w:color="auto"/>
            </w:tcBorders>
            <w:shd w:val="clear" w:color="auto" w:fill="auto"/>
            <w:vAlign w:val="center"/>
          </w:tcPr>
          <w:p w:rsidR="00134ED3" w:rsidRPr="002D5F29" w:rsidRDefault="00134ED3" w:rsidP="00640605">
            <w:pPr>
              <w:pStyle w:val="142"/>
              <w:jc w:val="right"/>
              <w:rPr>
                <w:spacing w:val="-20"/>
              </w:rPr>
            </w:pPr>
            <w:r w:rsidRPr="002D5F29">
              <w:rPr>
                <w:spacing w:val="-20"/>
              </w:rPr>
              <w:t>3.12</w:t>
            </w:r>
          </w:p>
        </w:tc>
        <w:tc>
          <w:tcPr>
            <w:tcW w:w="1205" w:type="dxa"/>
            <w:tcBorders>
              <w:top w:val="double" w:sz="6" w:space="0" w:color="auto"/>
              <w:bottom w:val="single" w:sz="6" w:space="0" w:color="auto"/>
            </w:tcBorders>
            <w:shd w:val="clear" w:color="auto" w:fill="auto"/>
            <w:vAlign w:val="center"/>
          </w:tcPr>
          <w:p w:rsidR="00134ED3" w:rsidRPr="002D5F29" w:rsidRDefault="00134ED3" w:rsidP="00640605">
            <w:pPr>
              <w:pStyle w:val="142"/>
              <w:jc w:val="right"/>
              <w:rPr>
                <w:spacing w:val="-20"/>
              </w:rPr>
            </w:pPr>
            <w:r w:rsidRPr="002D5F29">
              <w:rPr>
                <w:spacing w:val="-20"/>
              </w:rPr>
              <w:t>1,242,726</w:t>
            </w:r>
          </w:p>
        </w:tc>
        <w:tc>
          <w:tcPr>
            <w:tcW w:w="1205" w:type="dxa"/>
            <w:tcBorders>
              <w:top w:val="double" w:sz="6" w:space="0" w:color="auto"/>
              <w:bottom w:val="single" w:sz="6" w:space="0" w:color="auto"/>
            </w:tcBorders>
            <w:vAlign w:val="center"/>
          </w:tcPr>
          <w:p w:rsidR="00134ED3" w:rsidRPr="002D5F29" w:rsidRDefault="00134ED3" w:rsidP="00640605">
            <w:pPr>
              <w:pStyle w:val="142"/>
              <w:jc w:val="right"/>
              <w:rPr>
                <w:spacing w:val="-20"/>
              </w:rPr>
            </w:pPr>
            <w:r w:rsidRPr="002D5F29">
              <w:rPr>
                <w:spacing w:val="-20"/>
              </w:rPr>
              <w:t>1,740,757</w:t>
            </w:r>
          </w:p>
        </w:tc>
        <w:tc>
          <w:tcPr>
            <w:tcW w:w="1019" w:type="dxa"/>
            <w:tcBorders>
              <w:top w:val="double" w:sz="6" w:space="0" w:color="auto"/>
              <w:bottom w:val="single" w:sz="6" w:space="0" w:color="auto"/>
            </w:tcBorders>
            <w:shd w:val="clear" w:color="auto" w:fill="auto"/>
            <w:vAlign w:val="center"/>
          </w:tcPr>
          <w:p w:rsidR="00134ED3" w:rsidRPr="002D5F29" w:rsidRDefault="00134ED3" w:rsidP="00640605">
            <w:pPr>
              <w:pStyle w:val="142"/>
              <w:jc w:val="right"/>
              <w:rPr>
                <w:spacing w:val="-20"/>
              </w:rPr>
            </w:pPr>
            <w:r w:rsidRPr="002D5F29">
              <w:rPr>
                <w:spacing w:val="-20"/>
              </w:rPr>
              <w:t>40.08</w:t>
            </w:r>
          </w:p>
        </w:tc>
      </w:tr>
      <w:tr w:rsidR="00134ED3" w:rsidRPr="009F0B73" w:rsidTr="00640605">
        <w:tc>
          <w:tcPr>
            <w:tcW w:w="1418" w:type="dxa"/>
            <w:tcBorders>
              <w:top w:val="single" w:sz="6" w:space="0" w:color="auto"/>
            </w:tcBorders>
            <w:shd w:val="clear" w:color="auto" w:fill="auto"/>
            <w:vAlign w:val="center"/>
          </w:tcPr>
          <w:p w:rsidR="00134ED3" w:rsidRPr="002D5F29" w:rsidRDefault="00134ED3" w:rsidP="00640605">
            <w:pPr>
              <w:pStyle w:val="142"/>
              <w:rPr>
                <w:spacing w:val="-20"/>
              </w:rPr>
            </w:pPr>
            <w:r w:rsidRPr="002D5F29">
              <w:rPr>
                <w:spacing w:val="-20"/>
              </w:rPr>
              <w:lastRenderedPageBreak/>
              <w:t>國立科學工藝博</w:t>
            </w:r>
            <w:r w:rsidRPr="002D5F29">
              <w:rPr>
                <w:rFonts w:hint="eastAsia"/>
                <w:spacing w:val="-20"/>
              </w:rPr>
              <w:t>物館</w:t>
            </w:r>
          </w:p>
        </w:tc>
        <w:tc>
          <w:tcPr>
            <w:tcW w:w="1275" w:type="dxa"/>
            <w:tcBorders>
              <w:top w:val="single" w:sz="6" w:space="0" w:color="auto"/>
            </w:tcBorders>
            <w:shd w:val="clear" w:color="auto" w:fill="auto"/>
            <w:vAlign w:val="center"/>
          </w:tcPr>
          <w:p w:rsidR="00134ED3" w:rsidRPr="002D5F29" w:rsidRDefault="00134ED3" w:rsidP="00640605">
            <w:pPr>
              <w:pStyle w:val="142"/>
              <w:jc w:val="right"/>
              <w:rPr>
                <w:spacing w:val="-20"/>
              </w:rPr>
            </w:pPr>
            <w:r w:rsidRPr="002D5F29">
              <w:rPr>
                <w:spacing w:val="-20"/>
              </w:rPr>
              <w:t>2,804,198</w:t>
            </w:r>
          </w:p>
        </w:tc>
        <w:tc>
          <w:tcPr>
            <w:tcW w:w="1276" w:type="dxa"/>
            <w:tcBorders>
              <w:top w:val="single" w:sz="6" w:space="0" w:color="auto"/>
            </w:tcBorders>
            <w:vAlign w:val="center"/>
          </w:tcPr>
          <w:p w:rsidR="00134ED3" w:rsidRPr="002D5F29" w:rsidRDefault="00134ED3" w:rsidP="00640605">
            <w:pPr>
              <w:pStyle w:val="142"/>
              <w:jc w:val="right"/>
              <w:rPr>
                <w:spacing w:val="-20"/>
              </w:rPr>
            </w:pPr>
            <w:r w:rsidRPr="002D5F29">
              <w:rPr>
                <w:spacing w:val="-20"/>
              </w:rPr>
              <w:t>2,558,975</w:t>
            </w:r>
          </w:p>
        </w:tc>
        <w:tc>
          <w:tcPr>
            <w:tcW w:w="1134" w:type="dxa"/>
            <w:tcBorders>
              <w:top w:val="single" w:sz="6" w:space="0" w:color="auto"/>
            </w:tcBorders>
            <w:shd w:val="clear" w:color="auto" w:fill="auto"/>
            <w:vAlign w:val="center"/>
          </w:tcPr>
          <w:p w:rsidR="00134ED3" w:rsidRPr="002D5F29" w:rsidRDefault="00134ED3" w:rsidP="00640605">
            <w:pPr>
              <w:pStyle w:val="142"/>
              <w:jc w:val="right"/>
              <w:rPr>
                <w:spacing w:val="-20"/>
              </w:rPr>
            </w:pPr>
            <w:r w:rsidRPr="002D5F29">
              <w:rPr>
                <w:spacing w:val="-20"/>
              </w:rPr>
              <w:t>-8.74</w:t>
            </w:r>
          </w:p>
        </w:tc>
        <w:tc>
          <w:tcPr>
            <w:tcW w:w="1205" w:type="dxa"/>
            <w:tcBorders>
              <w:top w:val="single" w:sz="6" w:space="0" w:color="auto"/>
            </w:tcBorders>
            <w:shd w:val="clear" w:color="auto" w:fill="auto"/>
            <w:vAlign w:val="center"/>
          </w:tcPr>
          <w:p w:rsidR="00134ED3" w:rsidRPr="002D5F29" w:rsidRDefault="00134ED3" w:rsidP="00640605">
            <w:pPr>
              <w:pStyle w:val="142"/>
              <w:jc w:val="right"/>
              <w:rPr>
                <w:spacing w:val="-20"/>
              </w:rPr>
            </w:pPr>
            <w:r w:rsidRPr="002D5F29">
              <w:rPr>
                <w:spacing w:val="-20"/>
              </w:rPr>
              <w:t>694,095</w:t>
            </w:r>
          </w:p>
        </w:tc>
        <w:tc>
          <w:tcPr>
            <w:tcW w:w="1205" w:type="dxa"/>
            <w:tcBorders>
              <w:top w:val="single" w:sz="6" w:space="0" w:color="auto"/>
            </w:tcBorders>
            <w:vAlign w:val="center"/>
          </w:tcPr>
          <w:p w:rsidR="00134ED3" w:rsidRPr="002D5F29" w:rsidRDefault="00134ED3" w:rsidP="00640605">
            <w:pPr>
              <w:pStyle w:val="142"/>
              <w:jc w:val="right"/>
              <w:rPr>
                <w:spacing w:val="-20"/>
              </w:rPr>
            </w:pPr>
            <w:r w:rsidRPr="002D5F29">
              <w:rPr>
                <w:spacing w:val="-20"/>
              </w:rPr>
              <w:t>761,367</w:t>
            </w:r>
          </w:p>
        </w:tc>
        <w:tc>
          <w:tcPr>
            <w:tcW w:w="1019" w:type="dxa"/>
            <w:tcBorders>
              <w:top w:val="single" w:sz="6" w:space="0" w:color="auto"/>
            </w:tcBorders>
            <w:shd w:val="clear" w:color="auto" w:fill="auto"/>
            <w:vAlign w:val="center"/>
          </w:tcPr>
          <w:p w:rsidR="00134ED3" w:rsidRPr="002D5F29" w:rsidRDefault="00134ED3" w:rsidP="00640605">
            <w:pPr>
              <w:pStyle w:val="142"/>
              <w:jc w:val="right"/>
              <w:rPr>
                <w:spacing w:val="-20"/>
              </w:rPr>
            </w:pPr>
            <w:r w:rsidRPr="002D5F29">
              <w:rPr>
                <w:spacing w:val="-20"/>
              </w:rPr>
              <w:t>9.69</w:t>
            </w:r>
          </w:p>
        </w:tc>
      </w:tr>
      <w:tr w:rsidR="00134ED3" w:rsidRPr="009F0B73" w:rsidTr="00640605">
        <w:tc>
          <w:tcPr>
            <w:tcW w:w="1418" w:type="dxa"/>
            <w:shd w:val="clear" w:color="auto" w:fill="auto"/>
            <w:vAlign w:val="center"/>
          </w:tcPr>
          <w:p w:rsidR="00134ED3" w:rsidRPr="002D5F29" w:rsidRDefault="00134ED3" w:rsidP="00640605">
            <w:pPr>
              <w:pStyle w:val="142"/>
              <w:rPr>
                <w:spacing w:val="-20"/>
              </w:rPr>
            </w:pPr>
            <w:r w:rsidRPr="002D5F29">
              <w:rPr>
                <w:spacing w:val="-20"/>
              </w:rPr>
              <w:t>國立海洋生物博物館</w:t>
            </w:r>
          </w:p>
        </w:tc>
        <w:tc>
          <w:tcPr>
            <w:tcW w:w="1275" w:type="dxa"/>
            <w:shd w:val="clear" w:color="auto" w:fill="auto"/>
            <w:vAlign w:val="center"/>
          </w:tcPr>
          <w:p w:rsidR="00134ED3" w:rsidRPr="002D5F29" w:rsidRDefault="00134ED3" w:rsidP="00640605">
            <w:pPr>
              <w:pStyle w:val="142"/>
              <w:jc w:val="right"/>
              <w:rPr>
                <w:spacing w:val="-20"/>
              </w:rPr>
            </w:pPr>
            <w:r w:rsidRPr="002D5F29">
              <w:rPr>
                <w:spacing w:val="-20"/>
              </w:rPr>
              <w:t>1,105,652</w:t>
            </w:r>
          </w:p>
        </w:tc>
        <w:tc>
          <w:tcPr>
            <w:tcW w:w="1276" w:type="dxa"/>
            <w:vAlign w:val="center"/>
          </w:tcPr>
          <w:p w:rsidR="00134ED3" w:rsidRPr="002D5F29" w:rsidRDefault="00134ED3" w:rsidP="00640605">
            <w:pPr>
              <w:pStyle w:val="142"/>
              <w:jc w:val="right"/>
              <w:rPr>
                <w:spacing w:val="-20"/>
              </w:rPr>
            </w:pPr>
            <w:r w:rsidRPr="002D5F29">
              <w:rPr>
                <w:spacing w:val="-20"/>
              </w:rPr>
              <w:t>1,057,853</w:t>
            </w:r>
          </w:p>
        </w:tc>
        <w:tc>
          <w:tcPr>
            <w:tcW w:w="1134" w:type="dxa"/>
            <w:shd w:val="clear" w:color="auto" w:fill="auto"/>
            <w:vAlign w:val="center"/>
          </w:tcPr>
          <w:p w:rsidR="00134ED3" w:rsidRPr="002D5F29" w:rsidRDefault="00134ED3" w:rsidP="00640605">
            <w:pPr>
              <w:pStyle w:val="142"/>
              <w:jc w:val="right"/>
              <w:rPr>
                <w:spacing w:val="-20"/>
              </w:rPr>
            </w:pPr>
            <w:r w:rsidRPr="002D5F29">
              <w:rPr>
                <w:spacing w:val="-20"/>
              </w:rPr>
              <w:t>-4.32</w:t>
            </w:r>
          </w:p>
        </w:tc>
        <w:tc>
          <w:tcPr>
            <w:tcW w:w="1205" w:type="dxa"/>
            <w:shd w:val="clear" w:color="auto" w:fill="auto"/>
            <w:vAlign w:val="center"/>
          </w:tcPr>
          <w:p w:rsidR="00134ED3" w:rsidRPr="002D5F29" w:rsidRDefault="00134ED3" w:rsidP="00640605">
            <w:pPr>
              <w:pStyle w:val="142"/>
              <w:jc w:val="right"/>
              <w:rPr>
                <w:spacing w:val="-20"/>
              </w:rPr>
            </w:pPr>
            <w:r w:rsidRPr="002D5F29">
              <w:rPr>
                <w:spacing w:val="-20"/>
              </w:rPr>
              <w:t>773,463</w:t>
            </w:r>
          </w:p>
        </w:tc>
        <w:tc>
          <w:tcPr>
            <w:tcW w:w="1205" w:type="dxa"/>
            <w:vAlign w:val="center"/>
          </w:tcPr>
          <w:p w:rsidR="00134ED3" w:rsidRPr="002D5F29" w:rsidRDefault="00134ED3" w:rsidP="00640605">
            <w:pPr>
              <w:pStyle w:val="142"/>
              <w:jc w:val="right"/>
              <w:rPr>
                <w:spacing w:val="-20"/>
              </w:rPr>
            </w:pPr>
            <w:r w:rsidRPr="002D5F29">
              <w:rPr>
                <w:spacing w:val="-20"/>
              </w:rPr>
              <w:t>978,072</w:t>
            </w:r>
          </w:p>
        </w:tc>
        <w:tc>
          <w:tcPr>
            <w:tcW w:w="1019" w:type="dxa"/>
            <w:shd w:val="clear" w:color="auto" w:fill="auto"/>
            <w:vAlign w:val="center"/>
          </w:tcPr>
          <w:p w:rsidR="00134ED3" w:rsidRPr="002D5F29" w:rsidRDefault="00134ED3" w:rsidP="00640605">
            <w:pPr>
              <w:pStyle w:val="142"/>
              <w:jc w:val="right"/>
              <w:rPr>
                <w:spacing w:val="-20"/>
              </w:rPr>
            </w:pPr>
            <w:r w:rsidRPr="002D5F29">
              <w:rPr>
                <w:spacing w:val="-20"/>
              </w:rPr>
              <w:t>26.45</w:t>
            </w:r>
          </w:p>
        </w:tc>
      </w:tr>
      <w:tr w:rsidR="00134ED3" w:rsidRPr="009F0B73" w:rsidTr="00640605">
        <w:tc>
          <w:tcPr>
            <w:tcW w:w="1418" w:type="dxa"/>
            <w:shd w:val="clear" w:color="auto" w:fill="auto"/>
            <w:vAlign w:val="center"/>
          </w:tcPr>
          <w:p w:rsidR="00134ED3" w:rsidRPr="002D5F29" w:rsidRDefault="00134ED3" w:rsidP="00640605">
            <w:pPr>
              <w:pStyle w:val="142"/>
              <w:rPr>
                <w:spacing w:val="-20"/>
              </w:rPr>
            </w:pPr>
            <w:r w:rsidRPr="002D5F29">
              <w:rPr>
                <w:spacing w:val="-20"/>
              </w:rPr>
              <w:t>國立臺灣科學教育館</w:t>
            </w:r>
          </w:p>
        </w:tc>
        <w:tc>
          <w:tcPr>
            <w:tcW w:w="1275" w:type="dxa"/>
            <w:shd w:val="clear" w:color="auto" w:fill="auto"/>
            <w:vAlign w:val="center"/>
          </w:tcPr>
          <w:p w:rsidR="00134ED3" w:rsidRPr="002D5F29" w:rsidRDefault="00134ED3" w:rsidP="00640605">
            <w:pPr>
              <w:pStyle w:val="142"/>
              <w:jc w:val="right"/>
              <w:rPr>
                <w:spacing w:val="-20"/>
              </w:rPr>
            </w:pPr>
            <w:r w:rsidRPr="002D5F29">
              <w:rPr>
                <w:spacing w:val="-20"/>
              </w:rPr>
              <w:t>2,858,610</w:t>
            </w:r>
          </w:p>
        </w:tc>
        <w:tc>
          <w:tcPr>
            <w:tcW w:w="1276" w:type="dxa"/>
            <w:vAlign w:val="center"/>
          </w:tcPr>
          <w:p w:rsidR="00134ED3" w:rsidRPr="002D5F29" w:rsidRDefault="00134ED3" w:rsidP="00640605">
            <w:pPr>
              <w:pStyle w:val="142"/>
              <w:jc w:val="right"/>
              <w:rPr>
                <w:spacing w:val="-20"/>
              </w:rPr>
            </w:pPr>
            <w:r w:rsidRPr="002D5F29">
              <w:rPr>
                <w:spacing w:val="-20"/>
              </w:rPr>
              <w:t>2,137,967</w:t>
            </w:r>
          </w:p>
        </w:tc>
        <w:tc>
          <w:tcPr>
            <w:tcW w:w="1134" w:type="dxa"/>
            <w:shd w:val="clear" w:color="auto" w:fill="auto"/>
            <w:vAlign w:val="center"/>
          </w:tcPr>
          <w:p w:rsidR="00134ED3" w:rsidRPr="002D5F29" w:rsidRDefault="00134ED3" w:rsidP="00640605">
            <w:pPr>
              <w:pStyle w:val="142"/>
              <w:jc w:val="right"/>
              <w:rPr>
                <w:spacing w:val="-20"/>
              </w:rPr>
            </w:pPr>
            <w:r w:rsidRPr="002D5F29">
              <w:rPr>
                <w:spacing w:val="-20"/>
              </w:rPr>
              <w:t>-25.21</w:t>
            </w:r>
          </w:p>
        </w:tc>
        <w:tc>
          <w:tcPr>
            <w:tcW w:w="1205" w:type="dxa"/>
            <w:shd w:val="clear" w:color="auto" w:fill="auto"/>
            <w:vAlign w:val="center"/>
          </w:tcPr>
          <w:p w:rsidR="00134ED3" w:rsidRPr="002D5F29" w:rsidRDefault="00134ED3" w:rsidP="00640605">
            <w:pPr>
              <w:pStyle w:val="142"/>
              <w:jc w:val="right"/>
              <w:rPr>
                <w:spacing w:val="-20"/>
              </w:rPr>
            </w:pPr>
            <w:r w:rsidRPr="002D5F29">
              <w:rPr>
                <w:spacing w:val="-20"/>
              </w:rPr>
              <w:t>2,754,657</w:t>
            </w:r>
          </w:p>
        </w:tc>
        <w:tc>
          <w:tcPr>
            <w:tcW w:w="1205" w:type="dxa"/>
            <w:vAlign w:val="center"/>
          </w:tcPr>
          <w:p w:rsidR="00134ED3" w:rsidRPr="002D5F29" w:rsidRDefault="00134ED3" w:rsidP="00640605">
            <w:pPr>
              <w:pStyle w:val="142"/>
              <w:jc w:val="right"/>
              <w:rPr>
                <w:spacing w:val="-20"/>
              </w:rPr>
            </w:pPr>
            <w:r w:rsidRPr="002D5F29">
              <w:rPr>
                <w:spacing w:val="-20"/>
              </w:rPr>
              <w:t>1,821,383</w:t>
            </w:r>
          </w:p>
        </w:tc>
        <w:tc>
          <w:tcPr>
            <w:tcW w:w="1019" w:type="dxa"/>
            <w:shd w:val="clear" w:color="auto" w:fill="auto"/>
            <w:vAlign w:val="center"/>
          </w:tcPr>
          <w:p w:rsidR="00134ED3" w:rsidRPr="002D5F29" w:rsidRDefault="00134ED3" w:rsidP="00640605">
            <w:pPr>
              <w:pStyle w:val="142"/>
              <w:jc w:val="right"/>
              <w:rPr>
                <w:spacing w:val="-20"/>
              </w:rPr>
            </w:pPr>
            <w:r w:rsidRPr="002D5F29">
              <w:rPr>
                <w:spacing w:val="-20"/>
              </w:rPr>
              <w:t>-33.88</w:t>
            </w:r>
          </w:p>
        </w:tc>
      </w:tr>
      <w:tr w:rsidR="00134ED3" w:rsidRPr="009F0B73" w:rsidTr="00640605">
        <w:tc>
          <w:tcPr>
            <w:tcW w:w="1418" w:type="dxa"/>
            <w:shd w:val="clear" w:color="auto" w:fill="auto"/>
            <w:vAlign w:val="center"/>
          </w:tcPr>
          <w:p w:rsidR="00134ED3" w:rsidRPr="002D5F29" w:rsidRDefault="00134ED3" w:rsidP="00640605">
            <w:pPr>
              <w:pStyle w:val="142"/>
              <w:rPr>
                <w:spacing w:val="-20"/>
              </w:rPr>
            </w:pPr>
            <w:r w:rsidRPr="002D5F29">
              <w:rPr>
                <w:spacing w:val="-20"/>
              </w:rPr>
              <w:t>國立海洋科技博物館</w:t>
            </w:r>
          </w:p>
        </w:tc>
        <w:tc>
          <w:tcPr>
            <w:tcW w:w="1275" w:type="dxa"/>
            <w:shd w:val="clear" w:color="auto" w:fill="auto"/>
            <w:vAlign w:val="center"/>
          </w:tcPr>
          <w:p w:rsidR="00134ED3" w:rsidRPr="002D5F29" w:rsidRDefault="00134ED3" w:rsidP="00640605">
            <w:pPr>
              <w:pStyle w:val="142"/>
              <w:jc w:val="right"/>
              <w:rPr>
                <w:spacing w:val="-20"/>
              </w:rPr>
            </w:pPr>
            <w:r w:rsidRPr="002D5F29">
              <w:rPr>
                <w:spacing w:val="-20"/>
              </w:rPr>
              <w:t>2,208,724</w:t>
            </w:r>
          </w:p>
        </w:tc>
        <w:tc>
          <w:tcPr>
            <w:tcW w:w="1276" w:type="dxa"/>
            <w:vAlign w:val="center"/>
          </w:tcPr>
          <w:p w:rsidR="00134ED3" w:rsidRPr="002D5F29" w:rsidRDefault="00134ED3" w:rsidP="00640605">
            <w:pPr>
              <w:pStyle w:val="142"/>
              <w:jc w:val="right"/>
              <w:rPr>
                <w:spacing w:val="-20"/>
              </w:rPr>
            </w:pPr>
            <w:r w:rsidRPr="002D5F29">
              <w:rPr>
                <w:spacing w:val="-20"/>
              </w:rPr>
              <w:t>2,726,173</w:t>
            </w:r>
          </w:p>
        </w:tc>
        <w:tc>
          <w:tcPr>
            <w:tcW w:w="1134" w:type="dxa"/>
            <w:shd w:val="clear" w:color="auto" w:fill="auto"/>
            <w:vAlign w:val="center"/>
          </w:tcPr>
          <w:p w:rsidR="00134ED3" w:rsidRPr="002D5F29" w:rsidRDefault="00134ED3" w:rsidP="00640605">
            <w:pPr>
              <w:pStyle w:val="142"/>
              <w:jc w:val="right"/>
              <w:rPr>
                <w:spacing w:val="-20"/>
              </w:rPr>
            </w:pPr>
            <w:r w:rsidRPr="002D5F29">
              <w:rPr>
                <w:spacing w:val="-20"/>
              </w:rPr>
              <w:t>23.43</w:t>
            </w:r>
          </w:p>
        </w:tc>
        <w:tc>
          <w:tcPr>
            <w:tcW w:w="1205" w:type="dxa"/>
            <w:shd w:val="clear" w:color="auto" w:fill="auto"/>
            <w:vAlign w:val="center"/>
          </w:tcPr>
          <w:p w:rsidR="00134ED3" w:rsidRPr="002D5F29" w:rsidRDefault="00134ED3" w:rsidP="00640605">
            <w:pPr>
              <w:pStyle w:val="142"/>
              <w:jc w:val="right"/>
              <w:rPr>
                <w:spacing w:val="-20"/>
              </w:rPr>
            </w:pPr>
            <w:r w:rsidRPr="002D5F29">
              <w:rPr>
                <w:spacing w:val="-20"/>
              </w:rPr>
              <w:t>929,455</w:t>
            </w:r>
          </w:p>
        </w:tc>
        <w:tc>
          <w:tcPr>
            <w:tcW w:w="1205" w:type="dxa"/>
            <w:vAlign w:val="center"/>
          </w:tcPr>
          <w:p w:rsidR="00134ED3" w:rsidRPr="002D5F29" w:rsidRDefault="00134ED3" w:rsidP="00640605">
            <w:pPr>
              <w:pStyle w:val="142"/>
              <w:jc w:val="right"/>
              <w:rPr>
                <w:spacing w:val="-20"/>
              </w:rPr>
            </w:pPr>
            <w:r w:rsidRPr="002D5F29">
              <w:rPr>
                <w:spacing w:val="-20"/>
              </w:rPr>
              <w:t>902,538</w:t>
            </w:r>
          </w:p>
        </w:tc>
        <w:tc>
          <w:tcPr>
            <w:tcW w:w="1019" w:type="dxa"/>
            <w:shd w:val="clear" w:color="auto" w:fill="auto"/>
            <w:vAlign w:val="center"/>
          </w:tcPr>
          <w:p w:rsidR="00134ED3" w:rsidRPr="002D5F29" w:rsidRDefault="00134ED3" w:rsidP="00640605">
            <w:pPr>
              <w:pStyle w:val="142"/>
              <w:jc w:val="right"/>
              <w:rPr>
                <w:spacing w:val="-20"/>
              </w:rPr>
            </w:pPr>
            <w:r w:rsidRPr="002D5F29">
              <w:rPr>
                <w:spacing w:val="-20"/>
              </w:rPr>
              <w:t>-2.90</w:t>
            </w:r>
          </w:p>
        </w:tc>
      </w:tr>
      <w:tr w:rsidR="00134ED3" w:rsidRPr="009F0B73" w:rsidTr="00640605">
        <w:tc>
          <w:tcPr>
            <w:tcW w:w="1418" w:type="dxa"/>
            <w:tcBorders>
              <w:bottom w:val="double" w:sz="6" w:space="0" w:color="auto"/>
            </w:tcBorders>
            <w:shd w:val="clear" w:color="auto" w:fill="auto"/>
            <w:vAlign w:val="center"/>
          </w:tcPr>
          <w:p w:rsidR="00134ED3" w:rsidRPr="00DB0C84" w:rsidRDefault="00134ED3" w:rsidP="00640605">
            <w:pPr>
              <w:pStyle w:val="142"/>
              <w:rPr>
                <w:b/>
                <w:spacing w:val="-20"/>
              </w:rPr>
            </w:pPr>
            <w:r w:rsidRPr="00DB0C84">
              <w:rPr>
                <w:rFonts w:hint="eastAsia"/>
                <w:b/>
                <w:spacing w:val="-20"/>
              </w:rPr>
              <w:t>教育部所轄博物館合計</w:t>
            </w:r>
          </w:p>
        </w:tc>
        <w:tc>
          <w:tcPr>
            <w:tcW w:w="1275" w:type="dxa"/>
            <w:tcBorders>
              <w:bottom w:val="double" w:sz="6" w:space="0" w:color="auto"/>
            </w:tcBorders>
            <w:shd w:val="clear" w:color="auto" w:fill="auto"/>
            <w:vAlign w:val="center"/>
          </w:tcPr>
          <w:p w:rsidR="00134ED3" w:rsidRPr="00DB0C84" w:rsidRDefault="00134ED3" w:rsidP="00640605">
            <w:pPr>
              <w:pStyle w:val="142"/>
              <w:jc w:val="right"/>
              <w:rPr>
                <w:b/>
                <w:spacing w:val="-20"/>
              </w:rPr>
            </w:pPr>
            <w:r w:rsidRPr="00DB0C84">
              <w:rPr>
                <w:b/>
                <w:spacing w:val="-20"/>
              </w:rPr>
              <w:t>11,632,709</w:t>
            </w:r>
          </w:p>
        </w:tc>
        <w:tc>
          <w:tcPr>
            <w:tcW w:w="1276" w:type="dxa"/>
            <w:tcBorders>
              <w:bottom w:val="double" w:sz="6" w:space="0" w:color="auto"/>
            </w:tcBorders>
            <w:vAlign w:val="center"/>
          </w:tcPr>
          <w:p w:rsidR="00134ED3" w:rsidRPr="00DB0C84" w:rsidRDefault="00134ED3" w:rsidP="00640605">
            <w:pPr>
              <w:pStyle w:val="142"/>
              <w:jc w:val="right"/>
              <w:rPr>
                <w:b/>
                <w:spacing w:val="-20"/>
              </w:rPr>
            </w:pPr>
            <w:r w:rsidRPr="00DB0C84">
              <w:rPr>
                <w:b/>
                <w:spacing w:val="-20"/>
              </w:rPr>
              <w:t>11,219,297</w:t>
            </w:r>
          </w:p>
        </w:tc>
        <w:tc>
          <w:tcPr>
            <w:tcW w:w="1134" w:type="dxa"/>
            <w:tcBorders>
              <w:bottom w:val="double" w:sz="6" w:space="0" w:color="auto"/>
            </w:tcBorders>
            <w:shd w:val="clear" w:color="auto" w:fill="auto"/>
            <w:vAlign w:val="center"/>
          </w:tcPr>
          <w:p w:rsidR="00134ED3" w:rsidRPr="00DB0C84" w:rsidRDefault="00134ED3" w:rsidP="00640605">
            <w:pPr>
              <w:pStyle w:val="142"/>
              <w:jc w:val="right"/>
              <w:rPr>
                <w:b/>
                <w:spacing w:val="-20"/>
              </w:rPr>
            </w:pPr>
            <w:r w:rsidRPr="00DB0C84">
              <w:rPr>
                <w:rFonts w:hint="eastAsia"/>
                <w:b/>
                <w:spacing w:val="-20"/>
              </w:rPr>
              <w:t>-3.55</w:t>
            </w:r>
          </w:p>
        </w:tc>
        <w:tc>
          <w:tcPr>
            <w:tcW w:w="1205" w:type="dxa"/>
            <w:tcBorders>
              <w:bottom w:val="double" w:sz="6" w:space="0" w:color="auto"/>
            </w:tcBorders>
            <w:shd w:val="clear" w:color="auto" w:fill="auto"/>
            <w:vAlign w:val="center"/>
          </w:tcPr>
          <w:p w:rsidR="00134ED3" w:rsidRPr="00DB0C84" w:rsidRDefault="00134ED3" w:rsidP="00640605">
            <w:pPr>
              <w:pStyle w:val="142"/>
              <w:jc w:val="right"/>
              <w:rPr>
                <w:b/>
                <w:spacing w:val="-20"/>
              </w:rPr>
            </w:pPr>
            <w:r w:rsidRPr="00DB0C84">
              <w:rPr>
                <w:b/>
                <w:spacing w:val="-20"/>
              </w:rPr>
              <w:t>6,394,396</w:t>
            </w:r>
          </w:p>
        </w:tc>
        <w:tc>
          <w:tcPr>
            <w:tcW w:w="1205" w:type="dxa"/>
            <w:tcBorders>
              <w:bottom w:val="double" w:sz="6" w:space="0" w:color="auto"/>
            </w:tcBorders>
            <w:vAlign w:val="center"/>
          </w:tcPr>
          <w:p w:rsidR="00134ED3" w:rsidRPr="00DB0C84" w:rsidRDefault="00134ED3" w:rsidP="00640605">
            <w:pPr>
              <w:pStyle w:val="142"/>
              <w:jc w:val="right"/>
              <w:rPr>
                <w:b/>
                <w:spacing w:val="-20"/>
              </w:rPr>
            </w:pPr>
            <w:r w:rsidRPr="00DB0C84">
              <w:rPr>
                <w:b/>
                <w:spacing w:val="-20"/>
              </w:rPr>
              <w:t>6,204,117</w:t>
            </w:r>
          </w:p>
        </w:tc>
        <w:tc>
          <w:tcPr>
            <w:tcW w:w="1019" w:type="dxa"/>
            <w:tcBorders>
              <w:bottom w:val="double" w:sz="6" w:space="0" w:color="auto"/>
            </w:tcBorders>
            <w:shd w:val="clear" w:color="auto" w:fill="auto"/>
            <w:vAlign w:val="center"/>
          </w:tcPr>
          <w:p w:rsidR="00134ED3" w:rsidRPr="00DB0C84" w:rsidRDefault="00134ED3" w:rsidP="00640605">
            <w:pPr>
              <w:pStyle w:val="142"/>
              <w:jc w:val="right"/>
              <w:rPr>
                <w:b/>
                <w:spacing w:val="-20"/>
              </w:rPr>
            </w:pPr>
            <w:r w:rsidRPr="00DB0C84">
              <w:rPr>
                <w:b/>
                <w:spacing w:val="-20"/>
              </w:rPr>
              <w:t>-2.98</w:t>
            </w:r>
          </w:p>
        </w:tc>
      </w:tr>
      <w:tr w:rsidR="00134ED3" w:rsidRPr="009F0B73" w:rsidTr="00640605">
        <w:tc>
          <w:tcPr>
            <w:tcW w:w="1418" w:type="dxa"/>
            <w:tcBorders>
              <w:top w:val="double" w:sz="6" w:space="0" w:color="auto"/>
              <w:bottom w:val="single" w:sz="6" w:space="0" w:color="auto"/>
            </w:tcBorders>
            <w:shd w:val="clear" w:color="auto" w:fill="auto"/>
            <w:vAlign w:val="center"/>
          </w:tcPr>
          <w:p w:rsidR="00134ED3" w:rsidRPr="002D5F29" w:rsidRDefault="00134ED3" w:rsidP="00640605">
            <w:pPr>
              <w:pStyle w:val="142"/>
              <w:rPr>
                <w:spacing w:val="-20"/>
              </w:rPr>
            </w:pPr>
            <w:r w:rsidRPr="002D5F29">
              <w:rPr>
                <w:rFonts w:hint="eastAsia"/>
                <w:spacing w:val="-20"/>
              </w:rPr>
              <w:t>國立傳統藝術中心</w:t>
            </w:r>
          </w:p>
        </w:tc>
        <w:tc>
          <w:tcPr>
            <w:tcW w:w="1275" w:type="dxa"/>
            <w:tcBorders>
              <w:top w:val="double" w:sz="6" w:space="0" w:color="auto"/>
              <w:bottom w:val="single" w:sz="6" w:space="0" w:color="auto"/>
            </w:tcBorders>
            <w:shd w:val="clear" w:color="auto" w:fill="auto"/>
            <w:vAlign w:val="center"/>
          </w:tcPr>
          <w:p w:rsidR="00134ED3" w:rsidRPr="002D5F29" w:rsidRDefault="00134ED3" w:rsidP="00640605">
            <w:pPr>
              <w:pStyle w:val="142"/>
              <w:jc w:val="right"/>
              <w:rPr>
                <w:spacing w:val="-20"/>
              </w:rPr>
            </w:pPr>
            <w:r w:rsidRPr="002D5F29">
              <w:rPr>
                <w:spacing w:val="-20"/>
              </w:rPr>
              <w:t>1,253,280</w:t>
            </w:r>
          </w:p>
        </w:tc>
        <w:tc>
          <w:tcPr>
            <w:tcW w:w="1276" w:type="dxa"/>
            <w:tcBorders>
              <w:top w:val="double" w:sz="6" w:space="0" w:color="auto"/>
              <w:bottom w:val="single" w:sz="6" w:space="0" w:color="auto"/>
            </w:tcBorders>
            <w:vAlign w:val="center"/>
          </w:tcPr>
          <w:p w:rsidR="00134ED3" w:rsidRPr="002D5F29" w:rsidRDefault="00134ED3" w:rsidP="00640605">
            <w:pPr>
              <w:pStyle w:val="142"/>
              <w:jc w:val="right"/>
              <w:rPr>
                <w:spacing w:val="-20"/>
              </w:rPr>
            </w:pPr>
            <w:r w:rsidRPr="002D5F29">
              <w:rPr>
                <w:spacing w:val="-20"/>
              </w:rPr>
              <w:t>1,114,369</w:t>
            </w:r>
          </w:p>
        </w:tc>
        <w:tc>
          <w:tcPr>
            <w:tcW w:w="1134" w:type="dxa"/>
            <w:tcBorders>
              <w:top w:val="double" w:sz="6" w:space="0" w:color="auto"/>
              <w:bottom w:val="single" w:sz="6" w:space="0" w:color="auto"/>
            </w:tcBorders>
            <w:shd w:val="clear" w:color="auto" w:fill="auto"/>
            <w:vAlign w:val="center"/>
          </w:tcPr>
          <w:p w:rsidR="00134ED3" w:rsidRPr="002D5F29" w:rsidRDefault="00134ED3" w:rsidP="00640605">
            <w:pPr>
              <w:pStyle w:val="142"/>
              <w:jc w:val="right"/>
              <w:rPr>
                <w:spacing w:val="-20"/>
              </w:rPr>
            </w:pPr>
            <w:r w:rsidRPr="002D5F29">
              <w:rPr>
                <w:spacing w:val="-20"/>
              </w:rPr>
              <w:t>-11.08</w:t>
            </w:r>
          </w:p>
        </w:tc>
        <w:tc>
          <w:tcPr>
            <w:tcW w:w="1205" w:type="dxa"/>
            <w:tcBorders>
              <w:top w:val="double" w:sz="6" w:space="0" w:color="auto"/>
              <w:bottom w:val="single" w:sz="6" w:space="0" w:color="auto"/>
            </w:tcBorders>
            <w:shd w:val="clear" w:color="auto" w:fill="auto"/>
            <w:vAlign w:val="center"/>
          </w:tcPr>
          <w:p w:rsidR="00134ED3" w:rsidRPr="002D5F29" w:rsidRDefault="00134ED3" w:rsidP="00640605">
            <w:pPr>
              <w:pStyle w:val="142"/>
              <w:jc w:val="right"/>
              <w:rPr>
                <w:spacing w:val="-20"/>
              </w:rPr>
            </w:pPr>
            <w:r w:rsidRPr="002D5F29">
              <w:rPr>
                <w:spacing w:val="-20"/>
              </w:rPr>
              <w:t>929,369</w:t>
            </w:r>
          </w:p>
        </w:tc>
        <w:tc>
          <w:tcPr>
            <w:tcW w:w="1205" w:type="dxa"/>
            <w:tcBorders>
              <w:top w:val="double" w:sz="6" w:space="0" w:color="auto"/>
              <w:bottom w:val="single" w:sz="6" w:space="0" w:color="auto"/>
            </w:tcBorders>
            <w:vAlign w:val="center"/>
          </w:tcPr>
          <w:p w:rsidR="00134ED3" w:rsidRPr="002D5F29" w:rsidRDefault="00134ED3" w:rsidP="00640605">
            <w:pPr>
              <w:pStyle w:val="142"/>
              <w:jc w:val="right"/>
              <w:rPr>
                <w:spacing w:val="-20"/>
              </w:rPr>
            </w:pPr>
            <w:r w:rsidRPr="002D5F29">
              <w:rPr>
                <w:spacing w:val="-20"/>
              </w:rPr>
              <w:t>801,771</w:t>
            </w:r>
          </w:p>
        </w:tc>
        <w:tc>
          <w:tcPr>
            <w:tcW w:w="1019" w:type="dxa"/>
            <w:tcBorders>
              <w:top w:val="double" w:sz="6" w:space="0" w:color="auto"/>
              <w:bottom w:val="single" w:sz="6" w:space="0" w:color="auto"/>
            </w:tcBorders>
            <w:shd w:val="clear" w:color="auto" w:fill="auto"/>
            <w:vAlign w:val="center"/>
          </w:tcPr>
          <w:p w:rsidR="00134ED3" w:rsidRPr="002D5F29" w:rsidRDefault="00134ED3" w:rsidP="00640605">
            <w:pPr>
              <w:pStyle w:val="142"/>
              <w:jc w:val="right"/>
              <w:rPr>
                <w:spacing w:val="-20"/>
              </w:rPr>
            </w:pPr>
            <w:r w:rsidRPr="002D5F29">
              <w:rPr>
                <w:spacing w:val="-20"/>
              </w:rPr>
              <w:t>-13.73</w:t>
            </w:r>
          </w:p>
        </w:tc>
      </w:tr>
      <w:tr w:rsidR="00134ED3" w:rsidRPr="009F0B73" w:rsidTr="00640605">
        <w:tc>
          <w:tcPr>
            <w:tcW w:w="1418" w:type="dxa"/>
            <w:shd w:val="clear" w:color="auto" w:fill="auto"/>
            <w:vAlign w:val="center"/>
          </w:tcPr>
          <w:p w:rsidR="00134ED3" w:rsidRPr="002A6BA5" w:rsidRDefault="00134ED3" w:rsidP="00640605">
            <w:pPr>
              <w:pStyle w:val="142"/>
              <w:rPr>
                <w:spacing w:val="-20"/>
              </w:rPr>
            </w:pPr>
            <w:r>
              <w:rPr>
                <w:rFonts w:hint="eastAsia"/>
                <w:spacing w:val="-20"/>
              </w:rPr>
              <w:t>國立臺灣美術館</w:t>
            </w:r>
          </w:p>
        </w:tc>
        <w:tc>
          <w:tcPr>
            <w:tcW w:w="1275" w:type="dxa"/>
            <w:shd w:val="clear" w:color="auto" w:fill="auto"/>
            <w:vAlign w:val="center"/>
          </w:tcPr>
          <w:p w:rsidR="00134ED3" w:rsidRPr="002A6BA5" w:rsidRDefault="00134ED3" w:rsidP="00640605">
            <w:pPr>
              <w:pStyle w:val="142"/>
              <w:jc w:val="right"/>
              <w:rPr>
                <w:spacing w:val="-20"/>
              </w:rPr>
            </w:pPr>
            <w:r w:rsidRPr="002A6BA5">
              <w:rPr>
                <w:rFonts w:hint="eastAsia"/>
                <w:spacing w:val="-20"/>
              </w:rPr>
              <w:t>7</w:t>
            </w:r>
            <w:r w:rsidRPr="002A6BA5">
              <w:rPr>
                <w:spacing w:val="-20"/>
              </w:rPr>
              <w:t>36,807</w:t>
            </w:r>
          </w:p>
        </w:tc>
        <w:tc>
          <w:tcPr>
            <w:tcW w:w="1276" w:type="dxa"/>
            <w:vAlign w:val="center"/>
          </w:tcPr>
          <w:p w:rsidR="00134ED3" w:rsidRPr="002A6BA5" w:rsidRDefault="00134ED3" w:rsidP="00640605">
            <w:pPr>
              <w:pStyle w:val="142"/>
              <w:jc w:val="right"/>
              <w:rPr>
                <w:spacing w:val="-20"/>
              </w:rPr>
            </w:pPr>
            <w:r w:rsidRPr="002A6BA5">
              <w:rPr>
                <w:rFonts w:hint="eastAsia"/>
                <w:spacing w:val="-20"/>
              </w:rPr>
              <w:t>5</w:t>
            </w:r>
            <w:r w:rsidRPr="002A6BA5">
              <w:rPr>
                <w:spacing w:val="-20"/>
              </w:rPr>
              <w:t>67,258</w:t>
            </w:r>
          </w:p>
        </w:tc>
        <w:tc>
          <w:tcPr>
            <w:tcW w:w="1134" w:type="dxa"/>
            <w:shd w:val="clear" w:color="auto" w:fill="auto"/>
            <w:vAlign w:val="center"/>
          </w:tcPr>
          <w:p w:rsidR="00134ED3" w:rsidRPr="002A6BA5" w:rsidRDefault="00134ED3" w:rsidP="00640605">
            <w:pPr>
              <w:pStyle w:val="142"/>
              <w:jc w:val="right"/>
              <w:rPr>
                <w:spacing w:val="-20"/>
              </w:rPr>
            </w:pPr>
            <w:r w:rsidRPr="002A6BA5">
              <w:rPr>
                <w:rFonts w:hint="eastAsia"/>
                <w:spacing w:val="-20"/>
              </w:rPr>
              <w:t>-23.01</w:t>
            </w:r>
          </w:p>
        </w:tc>
        <w:tc>
          <w:tcPr>
            <w:tcW w:w="1205" w:type="dxa"/>
            <w:shd w:val="clear" w:color="auto" w:fill="auto"/>
            <w:vAlign w:val="center"/>
          </w:tcPr>
          <w:p w:rsidR="00134ED3" w:rsidRPr="002A6BA5" w:rsidRDefault="00134ED3" w:rsidP="00640605">
            <w:pPr>
              <w:pStyle w:val="142"/>
              <w:jc w:val="right"/>
              <w:rPr>
                <w:spacing w:val="-20"/>
              </w:rPr>
            </w:pPr>
            <w:r w:rsidRPr="002A6BA5">
              <w:rPr>
                <w:rFonts w:hint="eastAsia"/>
                <w:spacing w:val="-20"/>
              </w:rPr>
              <w:t>-</w:t>
            </w:r>
          </w:p>
        </w:tc>
        <w:tc>
          <w:tcPr>
            <w:tcW w:w="1205" w:type="dxa"/>
            <w:vAlign w:val="center"/>
          </w:tcPr>
          <w:p w:rsidR="00134ED3" w:rsidRPr="002A6BA5" w:rsidRDefault="00134ED3" w:rsidP="00640605">
            <w:pPr>
              <w:pStyle w:val="142"/>
              <w:jc w:val="right"/>
              <w:rPr>
                <w:spacing w:val="-20"/>
              </w:rPr>
            </w:pPr>
            <w:r w:rsidRPr="002A6BA5">
              <w:rPr>
                <w:rFonts w:hint="eastAsia"/>
                <w:spacing w:val="-20"/>
              </w:rPr>
              <w:t>-</w:t>
            </w:r>
          </w:p>
        </w:tc>
        <w:tc>
          <w:tcPr>
            <w:tcW w:w="1019" w:type="dxa"/>
            <w:shd w:val="clear" w:color="auto" w:fill="auto"/>
            <w:vAlign w:val="center"/>
          </w:tcPr>
          <w:p w:rsidR="00134ED3" w:rsidRPr="002A6BA5" w:rsidRDefault="00134ED3" w:rsidP="00640605">
            <w:pPr>
              <w:pStyle w:val="142"/>
              <w:jc w:val="right"/>
              <w:rPr>
                <w:spacing w:val="-20"/>
              </w:rPr>
            </w:pPr>
            <w:r w:rsidRPr="002A6BA5">
              <w:rPr>
                <w:rFonts w:hint="eastAsia"/>
                <w:spacing w:val="-20"/>
              </w:rPr>
              <w:t>-</w:t>
            </w:r>
          </w:p>
        </w:tc>
      </w:tr>
      <w:tr w:rsidR="00134ED3" w:rsidRPr="009F0B73" w:rsidTr="00640605">
        <w:tc>
          <w:tcPr>
            <w:tcW w:w="1418" w:type="dxa"/>
            <w:shd w:val="clear" w:color="auto" w:fill="auto"/>
            <w:vAlign w:val="center"/>
          </w:tcPr>
          <w:p w:rsidR="00134ED3" w:rsidRPr="002A6BA5" w:rsidRDefault="00134ED3" w:rsidP="00640605">
            <w:pPr>
              <w:pStyle w:val="142"/>
              <w:rPr>
                <w:spacing w:val="-20"/>
              </w:rPr>
            </w:pPr>
            <w:r w:rsidRPr="002A6BA5">
              <w:rPr>
                <w:rFonts w:hint="eastAsia"/>
                <w:spacing w:val="-20"/>
              </w:rPr>
              <w:t>國立臺灣工藝研究發展中心</w:t>
            </w:r>
          </w:p>
        </w:tc>
        <w:tc>
          <w:tcPr>
            <w:tcW w:w="1275" w:type="dxa"/>
            <w:shd w:val="clear" w:color="auto" w:fill="auto"/>
            <w:vAlign w:val="center"/>
          </w:tcPr>
          <w:p w:rsidR="00134ED3" w:rsidRPr="002A6BA5" w:rsidRDefault="00134ED3" w:rsidP="00640605">
            <w:pPr>
              <w:pStyle w:val="142"/>
              <w:jc w:val="right"/>
              <w:rPr>
                <w:spacing w:val="-20"/>
              </w:rPr>
            </w:pPr>
            <w:r w:rsidRPr="002A6BA5">
              <w:rPr>
                <w:rFonts w:hint="eastAsia"/>
                <w:spacing w:val="-20"/>
              </w:rPr>
              <w:t>926,965</w:t>
            </w:r>
          </w:p>
        </w:tc>
        <w:tc>
          <w:tcPr>
            <w:tcW w:w="1276" w:type="dxa"/>
            <w:vAlign w:val="center"/>
          </w:tcPr>
          <w:p w:rsidR="00134ED3" w:rsidRPr="002A6BA5" w:rsidRDefault="00134ED3" w:rsidP="00640605">
            <w:pPr>
              <w:pStyle w:val="142"/>
              <w:jc w:val="right"/>
              <w:rPr>
                <w:spacing w:val="-20"/>
              </w:rPr>
            </w:pPr>
            <w:r w:rsidRPr="002A6BA5">
              <w:rPr>
                <w:rFonts w:hint="eastAsia"/>
                <w:spacing w:val="-20"/>
              </w:rPr>
              <w:t>493</w:t>
            </w:r>
            <w:r w:rsidRPr="002A6BA5">
              <w:rPr>
                <w:spacing w:val="-20"/>
              </w:rPr>
              <w:t>,132</w:t>
            </w:r>
          </w:p>
        </w:tc>
        <w:tc>
          <w:tcPr>
            <w:tcW w:w="1134" w:type="dxa"/>
            <w:shd w:val="clear" w:color="auto" w:fill="auto"/>
            <w:vAlign w:val="center"/>
          </w:tcPr>
          <w:p w:rsidR="00134ED3" w:rsidRPr="002A6BA5" w:rsidRDefault="00134ED3" w:rsidP="00640605">
            <w:pPr>
              <w:pStyle w:val="142"/>
              <w:jc w:val="right"/>
              <w:rPr>
                <w:spacing w:val="-20"/>
              </w:rPr>
            </w:pPr>
            <w:r w:rsidRPr="002A6BA5">
              <w:rPr>
                <w:rFonts w:hint="eastAsia"/>
                <w:spacing w:val="-20"/>
              </w:rPr>
              <w:t>-46.80</w:t>
            </w:r>
          </w:p>
        </w:tc>
        <w:tc>
          <w:tcPr>
            <w:tcW w:w="1205" w:type="dxa"/>
            <w:shd w:val="clear" w:color="auto" w:fill="auto"/>
            <w:vAlign w:val="center"/>
          </w:tcPr>
          <w:p w:rsidR="00134ED3" w:rsidRPr="002A6BA5" w:rsidRDefault="00134ED3" w:rsidP="00640605">
            <w:pPr>
              <w:pStyle w:val="142"/>
              <w:jc w:val="right"/>
              <w:rPr>
                <w:spacing w:val="-20"/>
              </w:rPr>
            </w:pPr>
            <w:r w:rsidRPr="002A6BA5">
              <w:rPr>
                <w:rFonts w:hint="eastAsia"/>
                <w:spacing w:val="-20"/>
              </w:rPr>
              <w:t>-</w:t>
            </w:r>
          </w:p>
        </w:tc>
        <w:tc>
          <w:tcPr>
            <w:tcW w:w="1205" w:type="dxa"/>
            <w:vAlign w:val="center"/>
          </w:tcPr>
          <w:p w:rsidR="00134ED3" w:rsidRPr="002A6BA5" w:rsidRDefault="00134ED3" w:rsidP="00640605">
            <w:pPr>
              <w:pStyle w:val="142"/>
              <w:jc w:val="right"/>
              <w:rPr>
                <w:spacing w:val="-20"/>
              </w:rPr>
            </w:pPr>
            <w:r w:rsidRPr="002A6BA5">
              <w:rPr>
                <w:rFonts w:hint="eastAsia"/>
                <w:spacing w:val="-20"/>
              </w:rPr>
              <w:t>-</w:t>
            </w:r>
          </w:p>
        </w:tc>
        <w:tc>
          <w:tcPr>
            <w:tcW w:w="1019" w:type="dxa"/>
            <w:shd w:val="clear" w:color="auto" w:fill="auto"/>
            <w:vAlign w:val="center"/>
          </w:tcPr>
          <w:p w:rsidR="00134ED3" w:rsidRPr="002A6BA5" w:rsidRDefault="00134ED3" w:rsidP="00640605">
            <w:pPr>
              <w:pStyle w:val="142"/>
              <w:jc w:val="right"/>
              <w:rPr>
                <w:spacing w:val="-20"/>
              </w:rPr>
            </w:pPr>
            <w:r w:rsidRPr="002A6BA5">
              <w:rPr>
                <w:rFonts w:hint="eastAsia"/>
                <w:spacing w:val="-20"/>
              </w:rPr>
              <w:t>-</w:t>
            </w:r>
          </w:p>
        </w:tc>
      </w:tr>
      <w:tr w:rsidR="00134ED3" w:rsidRPr="009F0B73" w:rsidTr="00640605">
        <w:tc>
          <w:tcPr>
            <w:tcW w:w="1418" w:type="dxa"/>
            <w:tcBorders>
              <w:top w:val="single" w:sz="6" w:space="0" w:color="auto"/>
            </w:tcBorders>
            <w:shd w:val="clear" w:color="auto" w:fill="auto"/>
            <w:vAlign w:val="center"/>
          </w:tcPr>
          <w:p w:rsidR="00134ED3" w:rsidRPr="002D5F29" w:rsidRDefault="00134ED3" w:rsidP="00640605">
            <w:pPr>
              <w:pStyle w:val="142"/>
              <w:rPr>
                <w:spacing w:val="-20"/>
              </w:rPr>
            </w:pPr>
            <w:r w:rsidRPr="002D5F29">
              <w:rPr>
                <w:rFonts w:hint="eastAsia"/>
                <w:spacing w:val="-20"/>
              </w:rPr>
              <w:t>國立臺灣博物館</w:t>
            </w:r>
          </w:p>
        </w:tc>
        <w:tc>
          <w:tcPr>
            <w:tcW w:w="1275" w:type="dxa"/>
            <w:tcBorders>
              <w:top w:val="single" w:sz="6" w:space="0" w:color="auto"/>
            </w:tcBorders>
            <w:shd w:val="clear" w:color="auto" w:fill="auto"/>
            <w:vAlign w:val="center"/>
          </w:tcPr>
          <w:p w:rsidR="00134ED3" w:rsidRPr="002D5F29" w:rsidRDefault="00134ED3" w:rsidP="00640605">
            <w:pPr>
              <w:pStyle w:val="142"/>
              <w:jc w:val="right"/>
              <w:rPr>
                <w:spacing w:val="-20"/>
              </w:rPr>
            </w:pPr>
            <w:r w:rsidRPr="002D5F29">
              <w:rPr>
                <w:spacing w:val="-20"/>
              </w:rPr>
              <w:t>581,310</w:t>
            </w:r>
          </w:p>
        </w:tc>
        <w:tc>
          <w:tcPr>
            <w:tcW w:w="1276" w:type="dxa"/>
            <w:tcBorders>
              <w:top w:val="single" w:sz="6" w:space="0" w:color="auto"/>
            </w:tcBorders>
            <w:vAlign w:val="center"/>
          </w:tcPr>
          <w:p w:rsidR="00134ED3" w:rsidRPr="002D5F29" w:rsidRDefault="00134ED3" w:rsidP="00640605">
            <w:pPr>
              <w:pStyle w:val="142"/>
              <w:jc w:val="right"/>
              <w:rPr>
                <w:spacing w:val="-20"/>
              </w:rPr>
            </w:pPr>
            <w:r w:rsidRPr="002D5F29">
              <w:rPr>
                <w:spacing w:val="-20"/>
              </w:rPr>
              <w:t>905,098</w:t>
            </w:r>
          </w:p>
        </w:tc>
        <w:tc>
          <w:tcPr>
            <w:tcW w:w="1134" w:type="dxa"/>
            <w:tcBorders>
              <w:top w:val="single" w:sz="6" w:space="0" w:color="auto"/>
            </w:tcBorders>
            <w:shd w:val="clear" w:color="auto" w:fill="auto"/>
            <w:vAlign w:val="center"/>
          </w:tcPr>
          <w:p w:rsidR="00134ED3" w:rsidRPr="002D5F29" w:rsidRDefault="00134ED3" w:rsidP="00640605">
            <w:pPr>
              <w:pStyle w:val="142"/>
              <w:jc w:val="right"/>
              <w:rPr>
                <w:spacing w:val="-20"/>
              </w:rPr>
            </w:pPr>
            <w:r w:rsidRPr="002D5F29">
              <w:rPr>
                <w:spacing w:val="-20"/>
              </w:rPr>
              <w:t>55.70</w:t>
            </w:r>
          </w:p>
        </w:tc>
        <w:tc>
          <w:tcPr>
            <w:tcW w:w="1205" w:type="dxa"/>
            <w:tcBorders>
              <w:top w:val="single" w:sz="6" w:space="0" w:color="auto"/>
            </w:tcBorders>
            <w:shd w:val="clear" w:color="auto" w:fill="auto"/>
            <w:vAlign w:val="center"/>
          </w:tcPr>
          <w:p w:rsidR="00134ED3" w:rsidRPr="002D5F29" w:rsidRDefault="00134ED3" w:rsidP="00640605">
            <w:pPr>
              <w:pStyle w:val="142"/>
              <w:jc w:val="right"/>
              <w:rPr>
                <w:spacing w:val="-20"/>
              </w:rPr>
            </w:pPr>
            <w:r w:rsidRPr="002D5F29">
              <w:rPr>
                <w:spacing w:val="-20"/>
              </w:rPr>
              <w:t>318,307</w:t>
            </w:r>
          </w:p>
        </w:tc>
        <w:tc>
          <w:tcPr>
            <w:tcW w:w="1205" w:type="dxa"/>
            <w:tcBorders>
              <w:top w:val="single" w:sz="6" w:space="0" w:color="auto"/>
            </w:tcBorders>
            <w:vAlign w:val="center"/>
          </w:tcPr>
          <w:p w:rsidR="00134ED3" w:rsidRPr="002D5F29" w:rsidRDefault="00134ED3" w:rsidP="00640605">
            <w:pPr>
              <w:pStyle w:val="142"/>
              <w:jc w:val="right"/>
              <w:rPr>
                <w:spacing w:val="-20"/>
              </w:rPr>
            </w:pPr>
            <w:r w:rsidRPr="002D5F29">
              <w:rPr>
                <w:spacing w:val="-20"/>
              </w:rPr>
              <w:t>473,986</w:t>
            </w:r>
          </w:p>
        </w:tc>
        <w:tc>
          <w:tcPr>
            <w:tcW w:w="1019" w:type="dxa"/>
            <w:tcBorders>
              <w:top w:val="single" w:sz="6" w:space="0" w:color="auto"/>
            </w:tcBorders>
            <w:shd w:val="clear" w:color="auto" w:fill="auto"/>
            <w:vAlign w:val="center"/>
          </w:tcPr>
          <w:p w:rsidR="00134ED3" w:rsidRPr="002D5F29" w:rsidRDefault="00134ED3" w:rsidP="00640605">
            <w:pPr>
              <w:pStyle w:val="142"/>
              <w:jc w:val="right"/>
              <w:rPr>
                <w:spacing w:val="-20"/>
              </w:rPr>
            </w:pPr>
            <w:r w:rsidRPr="002D5F29">
              <w:rPr>
                <w:spacing w:val="-20"/>
              </w:rPr>
              <w:t>48.91</w:t>
            </w:r>
          </w:p>
        </w:tc>
      </w:tr>
      <w:tr w:rsidR="00134ED3" w:rsidRPr="009F0B73" w:rsidTr="00640605">
        <w:tc>
          <w:tcPr>
            <w:tcW w:w="1418" w:type="dxa"/>
            <w:shd w:val="clear" w:color="auto" w:fill="auto"/>
            <w:vAlign w:val="center"/>
          </w:tcPr>
          <w:p w:rsidR="00134ED3" w:rsidRPr="002D5F29" w:rsidRDefault="00134ED3" w:rsidP="00640605">
            <w:pPr>
              <w:pStyle w:val="142"/>
              <w:rPr>
                <w:spacing w:val="-20"/>
              </w:rPr>
            </w:pPr>
            <w:r w:rsidRPr="002D5F29">
              <w:rPr>
                <w:rFonts w:hint="eastAsia"/>
                <w:spacing w:val="-20"/>
              </w:rPr>
              <w:t>國立臺灣史前文化博物館</w:t>
            </w:r>
          </w:p>
        </w:tc>
        <w:tc>
          <w:tcPr>
            <w:tcW w:w="1275" w:type="dxa"/>
            <w:shd w:val="clear" w:color="auto" w:fill="auto"/>
            <w:vAlign w:val="center"/>
          </w:tcPr>
          <w:p w:rsidR="00134ED3" w:rsidRPr="002D5F29" w:rsidRDefault="00134ED3" w:rsidP="00640605">
            <w:pPr>
              <w:pStyle w:val="142"/>
              <w:jc w:val="right"/>
              <w:rPr>
                <w:spacing w:val="-20"/>
              </w:rPr>
            </w:pPr>
            <w:r w:rsidRPr="002D5F29">
              <w:rPr>
                <w:spacing w:val="-20"/>
              </w:rPr>
              <w:t>328,482</w:t>
            </w:r>
          </w:p>
        </w:tc>
        <w:tc>
          <w:tcPr>
            <w:tcW w:w="1276" w:type="dxa"/>
            <w:vAlign w:val="center"/>
          </w:tcPr>
          <w:p w:rsidR="00134ED3" w:rsidRPr="002D5F29" w:rsidRDefault="00134ED3" w:rsidP="00640605">
            <w:pPr>
              <w:pStyle w:val="142"/>
              <w:jc w:val="right"/>
              <w:rPr>
                <w:spacing w:val="-20"/>
              </w:rPr>
            </w:pPr>
            <w:r w:rsidRPr="002D5F29">
              <w:rPr>
                <w:spacing w:val="-20"/>
              </w:rPr>
              <w:t>279,406</w:t>
            </w:r>
          </w:p>
        </w:tc>
        <w:tc>
          <w:tcPr>
            <w:tcW w:w="1134" w:type="dxa"/>
            <w:shd w:val="clear" w:color="auto" w:fill="auto"/>
            <w:vAlign w:val="center"/>
          </w:tcPr>
          <w:p w:rsidR="00134ED3" w:rsidRPr="002D5F29" w:rsidRDefault="00134ED3" w:rsidP="00640605">
            <w:pPr>
              <w:pStyle w:val="142"/>
              <w:jc w:val="right"/>
              <w:rPr>
                <w:spacing w:val="-20"/>
              </w:rPr>
            </w:pPr>
            <w:r w:rsidRPr="002D5F29">
              <w:rPr>
                <w:spacing w:val="-20"/>
              </w:rPr>
              <w:t>-14.94</w:t>
            </w:r>
          </w:p>
        </w:tc>
        <w:tc>
          <w:tcPr>
            <w:tcW w:w="1205" w:type="dxa"/>
            <w:shd w:val="clear" w:color="auto" w:fill="auto"/>
            <w:vAlign w:val="center"/>
          </w:tcPr>
          <w:p w:rsidR="00134ED3" w:rsidRPr="002D5F29" w:rsidRDefault="00134ED3" w:rsidP="00640605">
            <w:pPr>
              <w:pStyle w:val="142"/>
              <w:jc w:val="right"/>
              <w:rPr>
                <w:spacing w:val="-20"/>
              </w:rPr>
            </w:pPr>
            <w:r w:rsidRPr="002D5F29">
              <w:rPr>
                <w:spacing w:val="-20"/>
              </w:rPr>
              <w:t>154,097</w:t>
            </w:r>
          </w:p>
        </w:tc>
        <w:tc>
          <w:tcPr>
            <w:tcW w:w="1205" w:type="dxa"/>
            <w:vAlign w:val="center"/>
          </w:tcPr>
          <w:p w:rsidR="00134ED3" w:rsidRPr="002D5F29" w:rsidRDefault="00134ED3" w:rsidP="00640605">
            <w:pPr>
              <w:pStyle w:val="142"/>
              <w:jc w:val="right"/>
              <w:rPr>
                <w:spacing w:val="-20"/>
              </w:rPr>
            </w:pPr>
            <w:r w:rsidRPr="002D5F29">
              <w:rPr>
                <w:spacing w:val="-20"/>
              </w:rPr>
              <w:t>158,533</w:t>
            </w:r>
          </w:p>
        </w:tc>
        <w:tc>
          <w:tcPr>
            <w:tcW w:w="1019" w:type="dxa"/>
            <w:shd w:val="clear" w:color="auto" w:fill="auto"/>
            <w:vAlign w:val="center"/>
          </w:tcPr>
          <w:p w:rsidR="00134ED3" w:rsidRPr="002D5F29" w:rsidRDefault="00134ED3" w:rsidP="00640605">
            <w:pPr>
              <w:pStyle w:val="142"/>
              <w:jc w:val="right"/>
              <w:rPr>
                <w:spacing w:val="-20"/>
              </w:rPr>
            </w:pPr>
            <w:r w:rsidRPr="002D5F29">
              <w:rPr>
                <w:spacing w:val="-20"/>
              </w:rPr>
              <w:t>2.88</w:t>
            </w:r>
          </w:p>
        </w:tc>
      </w:tr>
      <w:tr w:rsidR="00134ED3" w:rsidRPr="009F0B73" w:rsidTr="00640605">
        <w:tc>
          <w:tcPr>
            <w:tcW w:w="1418" w:type="dxa"/>
            <w:shd w:val="clear" w:color="auto" w:fill="auto"/>
            <w:vAlign w:val="center"/>
          </w:tcPr>
          <w:p w:rsidR="00134ED3" w:rsidRDefault="00134ED3" w:rsidP="00640605">
            <w:pPr>
              <w:pStyle w:val="142"/>
              <w:rPr>
                <w:spacing w:val="-20"/>
              </w:rPr>
            </w:pPr>
            <w:r>
              <w:rPr>
                <w:rFonts w:hint="eastAsia"/>
                <w:spacing w:val="-20"/>
              </w:rPr>
              <w:t>國家人權博物館</w:t>
            </w:r>
          </w:p>
        </w:tc>
        <w:tc>
          <w:tcPr>
            <w:tcW w:w="1275" w:type="dxa"/>
            <w:shd w:val="clear" w:color="auto" w:fill="auto"/>
            <w:vAlign w:val="center"/>
          </w:tcPr>
          <w:p w:rsidR="00134ED3" w:rsidRDefault="00134ED3" w:rsidP="00640605">
            <w:pPr>
              <w:pStyle w:val="142"/>
              <w:jc w:val="right"/>
              <w:rPr>
                <w:spacing w:val="-20"/>
              </w:rPr>
            </w:pPr>
            <w:r>
              <w:rPr>
                <w:rFonts w:hint="eastAsia"/>
                <w:spacing w:val="-20"/>
              </w:rPr>
              <w:t>332</w:t>
            </w:r>
            <w:r>
              <w:rPr>
                <w:spacing w:val="-20"/>
              </w:rPr>
              <w:t>,174</w:t>
            </w:r>
          </w:p>
        </w:tc>
        <w:tc>
          <w:tcPr>
            <w:tcW w:w="1276" w:type="dxa"/>
            <w:vAlign w:val="center"/>
          </w:tcPr>
          <w:p w:rsidR="00134ED3" w:rsidRDefault="00134ED3" w:rsidP="00640605">
            <w:pPr>
              <w:pStyle w:val="142"/>
              <w:jc w:val="right"/>
              <w:rPr>
                <w:spacing w:val="-20"/>
              </w:rPr>
            </w:pPr>
            <w:r>
              <w:rPr>
                <w:rFonts w:hint="eastAsia"/>
                <w:spacing w:val="-20"/>
              </w:rPr>
              <w:t>2</w:t>
            </w:r>
            <w:r>
              <w:rPr>
                <w:spacing w:val="-20"/>
              </w:rPr>
              <w:t>54,603</w:t>
            </w:r>
          </w:p>
        </w:tc>
        <w:tc>
          <w:tcPr>
            <w:tcW w:w="1134" w:type="dxa"/>
            <w:shd w:val="clear" w:color="auto" w:fill="auto"/>
            <w:vAlign w:val="center"/>
          </w:tcPr>
          <w:p w:rsidR="00134ED3" w:rsidRPr="00980D64" w:rsidRDefault="00134ED3" w:rsidP="00640605">
            <w:pPr>
              <w:pStyle w:val="142"/>
              <w:jc w:val="right"/>
              <w:rPr>
                <w:spacing w:val="-20"/>
              </w:rPr>
            </w:pPr>
            <w:r>
              <w:rPr>
                <w:rFonts w:hint="eastAsia"/>
                <w:spacing w:val="-20"/>
              </w:rPr>
              <w:t>-23.35</w:t>
            </w:r>
          </w:p>
        </w:tc>
        <w:tc>
          <w:tcPr>
            <w:tcW w:w="1205" w:type="dxa"/>
            <w:shd w:val="clear" w:color="auto" w:fill="auto"/>
            <w:vAlign w:val="center"/>
          </w:tcPr>
          <w:p w:rsidR="00134ED3" w:rsidRPr="00980D64" w:rsidRDefault="00134ED3" w:rsidP="00640605">
            <w:pPr>
              <w:pStyle w:val="142"/>
              <w:jc w:val="right"/>
              <w:rPr>
                <w:spacing w:val="-20"/>
              </w:rPr>
            </w:pPr>
            <w:r>
              <w:rPr>
                <w:rFonts w:hint="eastAsia"/>
                <w:spacing w:val="-20"/>
              </w:rPr>
              <w:t>-</w:t>
            </w:r>
          </w:p>
        </w:tc>
        <w:tc>
          <w:tcPr>
            <w:tcW w:w="1205" w:type="dxa"/>
            <w:vAlign w:val="center"/>
          </w:tcPr>
          <w:p w:rsidR="00134ED3" w:rsidRPr="00980D64" w:rsidRDefault="00134ED3" w:rsidP="00640605">
            <w:pPr>
              <w:pStyle w:val="142"/>
              <w:jc w:val="right"/>
              <w:rPr>
                <w:spacing w:val="-20"/>
              </w:rPr>
            </w:pPr>
            <w:r>
              <w:rPr>
                <w:rFonts w:hint="eastAsia"/>
                <w:spacing w:val="-20"/>
              </w:rPr>
              <w:t>-</w:t>
            </w:r>
          </w:p>
        </w:tc>
        <w:tc>
          <w:tcPr>
            <w:tcW w:w="1019" w:type="dxa"/>
            <w:shd w:val="clear" w:color="auto" w:fill="auto"/>
            <w:vAlign w:val="center"/>
          </w:tcPr>
          <w:p w:rsidR="00134ED3" w:rsidRPr="00980D64" w:rsidRDefault="00134ED3" w:rsidP="00640605">
            <w:pPr>
              <w:pStyle w:val="142"/>
              <w:jc w:val="right"/>
              <w:rPr>
                <w:spacing w:val="-20"/>
              </w:rPr>
            </w:pPr>
            <w:r>
              <w:rPr>
                <w:rFonts w:hint="eastAsia"/>
                <w:spacing w:val="-20"/>
              </w:rPr>
              <w:t>-</w:t>
            </w:r>
          </w:p>
        </w:tc>
      </w:tr>
      <w:tr w:rsidR="00134ED3" w:rsidRPr="009F0B73" w:rsidTr="00640605">
        <w:tc>
          <w:tcPr>
            <w:tcW w:w="1418" w:type="dxa"/>
            <w:shd w:val="clear" w:color="auto" w:fill="auto"/>
            <w:vAlign w:val="center"/>
          </w:tcPr>
          <w:p w:rsidR="00134ED3" w:rsidRPr="002D5F29" w:rsidRDefault="00134ED3" w:rsidP="00640605">
            <w:pPr>
              <w:pStyle w:val="142"/>
              <w:rPr>
                <w:spacing w:val="-20"/>
              </w:rPr>
            </w:pPr>
            <w:r w:rsidRPr="002D5F29">
              <w:rPr>
                <w:rFonts w:hint="eastAsia"/>
                <w:spacing w:val="-20"/>
              </w:rPr>
              <w:t>國立臺灣歷史博物館</w:t>
            </w:r>
          </w:p>
        </w:tc>
        <w:tc>
          <w:tcPr>
            <w:tcW w:w="1275" w:type="dxa"/>
            <w:shd w:val="clear" w:color="auto" w:fill="auto"/>
            <w:vAlign w:val="center"/>
          </w:tcPr>
          <w:p w:rsidR="00134ED3" w:rsidRPr="002D5F29" w:rsidRDefault="00134ED3" w:rsidP="00640605">
            <w:pPr>
              <w:pStyle w:val="142"/>
              <w:jc w:val="right"/>
              <w:rPr>
                <w:spacing w:val="-20"/>
              </w:rPr>
            </w:pPr>
            <w:r w:rsidRPr="002D5F29">
              <w:rPr>
                <w:spacing w:val="-20"/>
              </w:rPr>
              <w:t>472,442</w:t>
            </w:r>
          </w:p>
        </w:tc>
        <w:tc>
          <w:tcPr>
            <w:tcW w:w="1276" w:type="dxa"/>
            <w:vAlign w:val="center"/>
          </w:tcPr>
          <w:p w:rsidR="00134ED3" w:rsidRPr="002D5F29" w:rsidRDefault="00134ED3" w:rsidP="00640605">
            <w:pPr>
              <w:pStyle w:val="142"/>
              <w:jc w:val="right"/>
              <w:rPr>
                <w:spacing w:val="-20"/>
              </w:rPr>
            </w:pPr>
            <w:r w:rsidRPr="002D5F29">
              <w:rPr>
                <w:spacing w:val="-20"/>
              </w:rPr>
              <w:t>580,475</w:t>
            </w:r>
          </w:p>
        </w:tc>
        <w:tc>
          <w:tcPr>
            <w:tcW w:w="1134" w:type="dxa"/>
            <w:shd w:val="clear" w:color="auto" w:fill="auto"/>
            <w:vAlign w:val="center"/>
          </w:tcPr>
          <w:p w:rsidR="00134ED3" w:rsidRPr="002D5F29" w:rsidRDefault="00134ED3" w:rsidP="00640605">
            <w:pPr>
              <w:pStyle w:val="142"/>
              <w:jc w:val="right"/>
              <w:rPr>
                <w:spacing w:val="-20"/>
              </w:rPr>
            </w:pPr>
            <w:r w:rsidRPr="002D5F29">
              <w:rPr>
                <w:spacing w:val="-20"/>
              </w:rPr>
              <w:t>22.87</w:t>
            </w:r>
          </w:p>
        </w:tc>
        <w:tc>
          <w:tcPr>
            <w:tcW w:w="1205" w:type="dxa"/>
            <w:shd w:val="clear" w:color="auto" w:fill="auto"/>
            <w:vAlign w:val="center"/>
          </w:tcPr>
          <w:p w:rsidR="00134ED3" w:rsidRPr="002D5F29" w:rsidRDefault="00134ED3" w:rsidP="00640605">
            <w:pPr>
              <w:pStyle w:val="142"/>
              <w:jc w:val="right"/>
              <w:rPr>
                <w:spacing w:val="-20"/>
              </w:rPr>
            </w:pPr>
            <w:r w:rsidRPr="002D5F29">
              <w:rPr>
                <w:spacing w:val="-20"/>
              </w:rPr>
              <w:t>124,003</w:t>
            </w:r>
          </w:p>
        </w:tc>
        <w:tc>
          <w:tcPr>
            <w:tcW w:w="1205" w:type="dxa"/>
            <w:vAlign w:val="center"/>
          </w:tcPr>
          <w:p w:rsidR="00134ED3" w:rsidRPr="002D5F29" w:rsidRDefault="00134ED3" w:rsidP="00640605">
            <w:pPr>
              <w:pStyle w:val="142"/>
              <w:jc w:val="right"/>
              <w:rPr>
                <w:spacing w:val="-20"/>
              </w:rPr>
            </w:pPr>
            <w:r w:rsidRPr="002D5F29">
              <w:rPr>
                <w:spacing w:val="-20"/>
              </w:rPr>
              <w:t>160,373</w:t>
            </w:r>
          </w:p>
        </w:tc>
        <w:tc>
          <w:tcPr>
            <w:tcW w:w="1019" w:type="dxa"/>
            <w:shd w:val="clear" w:color="auto" w:fill="auto"/>
            <w:vAlign w:val="center"/>
          </w:tcPr>
          <w:p w:rsidR="00134ED3" w:rsidRPr="002D5F29" w:rsidRDefault="00134ED3" w:rsidP="00640605">
            <w:pPr>
              <w:pStyle w:val="142"/>
              <w:jc w:val="right"/>
              <w:rPr>
                <w:spacing w:val="-20"/>
              </w:rPr>
            </w:pPr>
            <w:r w:rsidRPr="002D5F29">
              <w:rPr>
                <w:spacing w:val="-20"/>
              </w:rPr>
              <w:t>29.33</w:t>
            </w:r>
          </w:p>
        </w:tc>
      </w:tr>
      <w:tr w:rsidR="00134ED3" w:rsidRPr="009F0B73" w:rsidTr="00640605">
        <w:tc>
          <w:tcPr>
            <w:tcW w:w="1418" w:type="dxa"/>
            <w:shd w:val="clear" w:color="auto" w:fill="auto"/>
            <w:vAlign w:val="center"/>
          </w:tcPr>
          <w:p w:rsidR="00134ED3" w:rsidRDefault="00134ED3" w:rsidP="00640605">
            <w:pPr>
              <w:pStyle w:val="142"/>
              <w:rPr>
                <w:spacing w:val="-20"/>
              </w:rPr>
            </w:pPr>
            <w:r>
              <w:rPr>
                <w:rFonts w:hint="eastAsia"/>
                <w:spacing w:val="-20"/>
              </w:rPr>
              <w:t>國立臺灣文學館</w:t>
            </w:r>
          </w:p>
        </w:tc>
        <w:tc>
          <w:tcPr>
            <w:tcW w:w="1275" w:type="dxa"/>
            <w:shd w:val="clear" w:color="auto" w:fill="auto"/>
            <w:vAlign w:val="center"/>
          </w:tcPr>
          <w:p w:rsidR="00134ED3" w:rsidRDefault="00134ED3" w:rsidP="00640605">
            <w:pPr>
              <w:pStyle w:val="142"/>
              <w:jc w:val="right"/>
              <w:rPr>
                <w:spacing w:val="-20"/>
              </w:rPr>
            </w:pPr>
            <w:r>
              <w:rPr>
                <w:rFonts w:hint="eastAsia"/>
                <w:spacing w:val="-20"/>
              </w:rPr>
              <w:t>2</w:t>
            </w:r>
            <w:r>
              <w:rPr>
                <w:spacing w:val="-20"/>
              </w:rPr>
              <w:t>65,972</w:t>
            </w:r>
          </w:p>
        </w:tc>
        <w:tc>
          <w:tcPr>
            <w:tcW w:w="1276" w:type="dxa"/>
            <w:vAlign w:val="center"/>
          </w:tcPr>
          <w:p w:rsidR="00134ED3" w:rsidRDefault="00134ED3" w:rsidP="00640605">
            <w:pPr>
              <w:pStyle w:val="142"/>
              <w:jc w:val="right"/>
              <w:rPr>
                <w:spacing w:val="-20"/>
              </w:rPr>
            </w:pPr>
            <w:r>
              <w:rPr>
                <w:rFonts w:hint="eastAsia"/>
                <w:spacing w:val="-20"/>
              </w:rPr>
              <w:t>5</w:t>
            </w:r>
            <w:r>
              <w:rPr>
                <w:spacing w:val="-20"/>
              </w:rPr>
              <w:t>00,870</w:t>
            </w:r>
          </w:p>
        </w:tc>
        <w:tc>
          <w:tcPr>
            <w:tcW w:w="1134" w:type="dxa"/>
            <w:shd w:val="clear" w:color="auto" w:fill="auto"/>
            <w:vAlign w:val="center"/>
          </w:tcPr>
          <w:p w:rsidR="00134ED3" w:rsidRPr="00980D64" w:rsidRDefault="00134ED3" w:rsidP="00640605">
            <w:pPr>
              <w:pStyle w:val="142"/>
              <w:jc w:val="right"/>
              <w:rPr>
                <w:spacing w:val="-20"/>
              </w:rPr>
            </w:pPr>
            <w:r>
              <w:rPr>
                <w:rFonts w:hint="eastAsia"/>
                <w:spacing w:val="-20"/>
              </w:rPr>
              <w:t>88.32</w:t>
            </w:r>
          </w:p>
        </w:tc>
        <w:tc>
          <w:tcPr>
            <w:tcW w:w="1205" w:type="dxa"/>
            <w:shd w:val="clear" w:color="auto" w:fill="auto"/>
            <w:vAlign w:val="center"/>
          </w:tcPr>
          <w:p w:rsidR="00134ED3" w:rsidRPr="00980D64" w:rsidRDefault="00134ED3" w:rsidP="00640605">
            <w:pPr>
              <w:pStyle w:val="142"/>
              <w:jc w:val="right"/>
              <w:rPr>
                <w:spacing w:val="-20"/>
              </w:rPr>
            </w:pPr>
            <w:r>
              <w:rPr>
                <w:rFonts w:hint="eastAsia"/>
                <w:spacing w:val="-20"/>
              </w:rPr>
              <w:t>-</w:t>
            </w:r>
          </w:p>
        </w:tc>
        <w:tc>
          <w:tcPr>
            <w:tcW w:w="1205" w:type="dxa"/>
            <w:vAlign w:val="center"/>
          </w:tcPr>
          <w:p w:rsidR="00134ED3" w:rsidRPr="00980D64" w:rsidRDefault="00134ED3" w:rsidP="00640605">
            <w:pPr>
              <w:pStyle w:val="142"/>
              <w:jc w:val="right"/>
              <w:rPr>
                <w:spacing w:val="-20"/>
              </w:rPr>
            </w:pPr>
            <w:r>
              <w:rPr>
                <w:rFonts w:hint="eastAsia"/>
                <w:spacing w:val="-20"/>
              </w:rPr>
              <w:t>-</w:t>
            </w:r>
          </w:p>
        </w:tc>
        <w:tc>
          <w:tcPr>
            <w:tcW w:w="1019" w:type="dxa"/>
            <w:shd w:val="clear" w:color="auto" w:fill="auto"/>
            <w:vAlign w:val="center"/>
          </w:tcPr>
          <w:p w:rsidR="00134ED3" w:rsidRPr="00980D64" w:rsidRDefault="00134ED3" w:rsidP="00640605">
            <w:pPr>
              <w:pStyle w:val="142"/>
              <w:jc w:val="right"/>
              <w:rPr>
                <w:spacing w:val="-20"/>
              </w:rPr>
            </w:pPr>
            <w:r>
              <w:rPr>
                <w:rFonts w:hint="eastAsia"/>
                <w:spacing w:val="-20"/>
              </w:rPr>
              <w:t>-</w:t>
            </w:r>
          </w:p>
        </w:tc>
      </w:tr>
      <w:tr w:rsidR="00134ED3" w:rsidRPr="009F0B73" w:rsidTr="00640605">
        <w:tc>
          <w:tcPr>
            <w:tcW w:w="1418" w:type="dxa"/>
            <w:shd w:val="clear" w:color="auto" w:fill="auto"/>
            <w:vAlign w:val="center"/>
          </w:tcPr>
          <w:p w:rsidR="00134ED3" w:rsidRDefault="00134ED3" w:rsidP="00640605">
            <w:pPr>
              <w:pStyle w:val="142"/>
              <w:rPr>
                <w:spacing w:val="-20"/>
              </w:rPr>
            </w:pPr>
            <w:r>
              <w:rPr>
                <w:rFonts w:hint="eastAsia"/>
                <w:spacing w:val="-20"/>
              </w:rPr>
              <w:t>國立歷史博物館</w:t>
            </w:r>
          </w:p>
        </w:tc>
        <w:tc>
          <w:tcPr>
            <w:tcW w:w="1275" w:type="dxa"/>
            <w:shd w:val="clear" w:color="auto" w:fill="auto"/>
            <w:vAlign w:val="center"/>
          </w:tcPr>
          <w:p w:rsidR="00134ED3" w:rsidRDefault="00134ED3" w:rsidP="00640605">
            <w:pPr>
              <w:pStyle w:val="142"/>
              <w:jc w:val="right"/>
              <w:rPr>
                <w:spacing w:val="-20"/>
              </w:rPr>
            </w:pPr>
            <w:r>
              <w:rPr>
                <w:rFonts w:hint="eastAsia"/>
                <w:spacing w:val="-20"/>
              </w:rPr>
              <w:t>-</w:t>
            </w:r>
          </w:p>
        </w:tc>
        <w:tc>
          <w:tcPr>
            <w:tcW w:w="1276" w:type="dxa"/>
            <w:vAlign w:val="center"/>
          </w:tcPr>
          <w:p w:rsidR="00134ED3" w:rsidRDefault="00134ED3" w:rsidP="00640605">
            <w:pPr>
              <w:pStyle w:val="142"/>
              <w:jc w:val="right"/>
              <w:rPr>
                <w:spacing w:val="-20"/>
              </w:rPr>
            </w:pPr>
            <w:r>
              <w:rPr>
                <w:rFonts w:hint="eastAsia"/>
                <w:spacing w:val="-20"/>
              </w:rPr>
              <w:t>-</w:t>
            </w:r>
          </w:p>
        </w:tc>
        <w:tc>
          <w:tcPr>
            <w:tcW w:w="1134" w:type="dxa"/>
            <w:shd w:val="clear" w:color="auto" w:fill="auto"/>
            <w:vAlign w:val="center"/>
          </w:tcPr>
          <w:p w:rsidR="00134ED3" w:rsidRPr="00980D64" w:rsidRDefault="00134ED3" w:rsidP="00640605">
            <w:pPr>
              <w:pStyle w:val="142"/>
              <w:jc w:val="right"/>
              <w:rPr>
                <w:spacing w:val="-20"/>
              </w:rPr>
            </w:pPr>
            <w:r>
              <w:rPr>
                <w:rFonts w:hint="eastAsia"/>
                <w:spacing w:val="-20"/>
              </w:rPr>
              <w:t>-</w:t>
            </w:r>
          </w:p>
        </w:tc>
        <w:tc>
          <w:tcPr>
            <w:tcW w:w="1205" w:type="dxa"/>
            <w:shd w:val="clear" w:color="auto" w:fill="auto"/>
            <w:vAlign w:val="center"/>
          </w:tcPr>
          <w:p w:rsidR="00134ED3" w:rsidRPr="00980D64" w:rsidRDefault="00134ED3" w:rsidP="00640605">
            <w:pPr>
              <w:pStyle w:val="142"/>
              <w:jc w:val="right"/>
              <w:rPr>
                <w:spacing w:val="-20"/>
              </w:rPr>
            </w:pPr>
            <w:r>
              <w:rPr>
                <w:rFonts w:hint="eastAsia"/>
                <w:spacing w:val="-20"/>
              </w:rPr>
              <w:t>-</w:t>
            </w:r>
          </w:p>
        </w:tc>
        <w:tc>
          <w:tcPr>
            <w:tcW w:w="1205" w:type="dxa"/>
            <w:vAlign w:val="center"/>
          </w:tcPr>
          <w:p w:rsidR="00134ED3" w:rsidRPr="00980D64" w:rsidRDefault="00134ED3" w:rsidP="00640605">
            <w:pPr>
              <w:pStyle w:val="142"/>
              <w:jc w:val="right"/>
              <w:rPr>
                <w:spacing w:val="-20"/>
              </w:rPr>
            </w:pPr>
            <w:r>
              <w:rPr>
                <w:rFonts w:hint="eastAsia"/>
                <w:spacing w:val="-20"/>
              </w:rPr>
              <w:t>-</w:t>
            </w:r>
          </w:p>
        </w:tc>
        <w:tc>
          <w:tcPr>
            <w:tcW w:w="1019" w:type="dxa"/>
            <w:shd w:val="clear" w:color="auto" w:fill="auto"/>
            <w:vAlign w:val="center"/>
          </w:tcPr>
          <w:p w:rsidR="00134ED3" w:rsidRPr="00980D64" w:rsidRDefault="00134ED3" w:rsidP="00640605">
            <w:pPr>
              <w:pStyle w:val="142"/>
              <w:jc w:val="right"/>
              <w:rPr>
                <w:spacing w:val="-20"/>
              </w:rPr>
            </w:pPr>
            <w:r>
              <w:rPr>
                <w:rFonts w:hint="eastAsia"/>
                <w:spacing w:val="-20"/>
              </w:rPr>
              <w:t>-</w:t>
            </w:r>
          </w:p>
        </w:tc>
      </w:tr>
      <w:tr w:rsidR="00134ED3" w:rsidRPr="009F0B73" w:rsidTr="00640605">
        <w:tc>
          <w:tcPr>
            <w:tcW w:w="1418" w:type="dxa"/>
            <w:shd w:val="clear" w:color="auto" w:fill="auto"/>
            <w:vAlign w:val="center"/>
          </w:tcPr>
          <w:p w:rsidR="00134ED3" w:rsidRDefault="00134ED3" w:rsidP="00640605">
            <w:pPr>
              <w:pStyle w:val="142"/>
              <w:rPr>
                <w:spacing w:val="-20"/>
              </w:rPr>
            </w:pPr>
            <w:r>
              <w:rPr>
                <w:rFonts w:hint="eastAsia"/>
                <w:spacing w:val="-20"/>
              </w:rPr>
              <w:t>國立中正紀念堂管理處</w:t>
            </w:r>
          </w:p>
        </w:tc>
        <w:tc>
          <w:tcPr>
            <w:tcW w:w="1275" w:type="dxa"/>
            <w:shd w:val="clear" w:color="auto" w:fill="auto"/>
            <w:vAlign w:val="center"/>
          </w:tcPr>
          <w:p w:rsidR="00134ED3" w:rsidRDefault="00134ED3" w:rsidP="00640605">
            <w:pPr>
              <w:pStyle w:val="142"/>
              <w:jc w:val="right"/>
              <w:rPr>
                <w:spacing w:val="-20"/>
              </w:rPr>
            </w:pPr>
            <w:r>
              <w:rPr>
                <w:rFonts w:hint="eastAsia"/>
                <w:spacing w:val="-20"/>
              </w:rPr>
              <w:t>5</w:t>
            </w:r>
            <w:r>
              <w:rPr>
                <w:spacing w:val="-20"/>
              </w:rPr>
              <w:t>,207,998</w:t>
            </w:r>
          </w:p>
        </w:tc>
        <w:tc>
          <w:tcPr>
            <w:tcW w:w="1276" w:type="dxa"/>
            <w:vAlign w:val="center"/>
          </w:tcPr>
          <w:p w:rsidR="00134ED3" w:rsidRDefault="00134ED3" w:rsidP="00640605">
            <w:pPr>
              <w:pStyle w:val="142"/>
              <w:jc w:val="right"/>
              <w:rPr>
                <w:spacing w:val="-20"/>
              </w:rPr>
            </w:pPr>
            <w:r>
              <w:rPr>
                <w:rFonts w:hint="eastAsia"/>
                <w:spacing w:val="-20"/>
              </w:rPr>
              <w:t>3</w:t>
            </w:r>
            <w:r>
              <w:rPr>
                <w:spacing w:val="-20"/>
              </w:rPr>
              <w:t>,202,377</w:t>
            </w:r>
          </w:p>
        </w:tc>
        <w:tc>
          <w:tcPr>
            <w:tcW w:w="1134" w:type="dxa"/>
            <w:shd w:val="clear" w:color="auto" w:fill="auto"/>
            <w:vAlign w:val="center"/>
          </w:tcPr>
          <w:p w:rsidR="00134ED3" w:rsidRPr="00980D64" w:rsidRDefault="00134ED3" w:rsidP="00640605">
            <w:pPr>
              <w:pStyle w:val="142"/>
              <w:jc w:val="right"/>
              <w:rPr>
                <w:spacing w:val="-20"/>
              </w:rPr>
            </w:pPr>
            <w:r>
              <w:rPr>
                <w:rFonts w:hint="eastAsia"/>
                <w:spacing w:val="-20"/>
              </w:rPr>
              <w:t>-38.51</w:t>
            </w:r>
          </w:p>
        </w:tc>
        <w:tc>
          <w:tcPr>
            <w:tcW w:w="1205" w:type="dxa"/>
            <w:shd w:val="clear" w:color="auto" w:fill="auto"/>
            <w:vAlign w:val="center"/>
          </w:tcPr>
          <w:p w:rsidR="00134ED3" w:rsidRPr="00980D64" w:rsidRDefault="00134ED3" w:rsidP="00640605">
            <w:pPr>
              <w:pStyle w:val="142"/>
              <w:jc w:val="right"/>
              <w:rPr>
                <w:spacing w:val="-20"/>
              </w:rPr>
            </w:pPr>
            <w:r>
              <w:rPr>
                <w:rFonts w:hint="eastAsia"/>
                <w:spacing w:val="-20"/>
              </w:rPr>
              <w:t>-</w:t>
            </w:r>
          </w:p>
        </w:tc>
        <w:tc>
          <w:tcPr>
            <w:tcW w:w="1205" w:type="dxa"/>
            <w:vAlign w:val="center"/>
          </w:tcPr>
          <w:p w:rsidR="00134ED3" w:rsidRPr="00980D64" w:rsidRDefault="00134ED3" w:rsidP="00640605">
            <w:pPr>
              <w:pStyle w:val="142"/>
              <w:jc w:val="right"/>
              <w:rPr>
                <w:spacing w:val="-20"/>
              </w:rPr>
            </w:pPr>
            <w:r>
              <w:rPr>
                <w:rFonts w:hint="eastAsia"/>
                <w:spacing w:val="-20"/>
              </w:rPr>
              <w:t>-</w:t>
            </w:r>
          </w:p>
        </w:tc>
        <w:tc>
          <w:tcPr>
            <w:tcW w:w="1019" w:type="dxa"/>
            <w:shd w:val="clear" w:color="auto" w:fill="auto"/>
            <w:vAlign w:val="center"/>
          </w:tcPr>
          <w:p w:rsidR="00134ED3" w:rsidRPr="00980D64" w:rsidRDefault="00134ED3" w:rsidP="00640605">
            <w:pPr>
              <w:pStyle w:val="142"/>
              <w:jc w:val="right"/>
              <w:rPr>
                <w:spacing w:val="-20"/>
              </w:rPr>
            </w:pPr>
            <w:r>
              <w:rPr>
                <w:rFonts w:hint="eastAsia"/>
                <w:spacing w:val="-20"/>
              </w:rPr>
              <w:t>-</w:t>
            </w:r>
          </w:p>
        </w:tc>
      </w:tr>
      <w:tr w:rsidR="00134ED3" w:rsidRPr="009F0B73" w:rsidTr="00640605">
        <w:tc>
          <w:tcPr>
            <w:tcW w:w="1418" w:type="dxa"/>
            <w:shd w:val="clear" w:color="auto" w:fill="auto"/>
            <w:vAlign w:val="center"/>
          </w:tcPr>
          <w:p w:rsidR="00134ED3" w:rsidRDefault="00134ED3" w:rsidP="00640605">
            <w:pPr>
              <w:pStyle w:val="142"/>
              <w:rPr>
                <w:spacing w:val="-20"/>
              </w:rPr>
            </w:pPr>
            <w:r>
              <w:rPr>
                <w:rFonts w:hint="eastAsia"/>
                <w:spacing w:val="-20"/>
              </w:rPr>
              <w:t>國立國父紀念館</w:t>
            </w:r>
          </w:p>
        </w:tc>
        <w:tc>
          <w:tcPr>
            <w:tcW w:w="1275" w:type="dxa"/>
            <w:shd w:val="clear" w:color="auto" w:fill="auto"/>
            <w:vAlign w:val="center"/>
          </w:tcPr>
          <w:p w:rsidR="00134ED3" w:rsidRDefault="00134ED3" w:rsidP="00640605">
            <w:pPr>
              <w:pStyle w:val="142"/>
              <w:jc w:val="right"/>
              <w:rPr>
                <w:spacing w:val="-20"/>
              </w:rPr>
            </w:pPr>
            <w:r>
              <w:rPr>
                <w:rFonts w:hint="eastAsia"/>
                <w:spacing w:val="-20"/>
              </w:rPr>
              <w:t>4</w:t>
            </w:r>
            <w:r>
              <w:rPr>
                <w:spacing w:val="-20"/>
              </w:rPr>
              <w:t>,715,885</w:t>
            </w:r>
          </w:p>
        </w:tc>
        <w:tc>
          <w:tcPr>
            <w:tcW w:w="1276" w:type="dxa"/>
            <w:vAlign w:val="center"/>
          </w:tcPr>
          <w:p w:rsidR="00134ED3" w:rsidRDefault="00134ED3" w:rsidP="00640605">
            <w:pPr>
              <w:pStyle w:val="142"/>
              <w:jc w:val="right"/>
              <w:rPr>
                <w:spacing w:val="-20"/>
              </w:rPr>
            </w:pPr>
            <w:r>
              <w:rPr>
                <w:rFonts w:hint="eastAsia"/>
                <w:spacing w:val="-20"/>
              </w:rPr>
              <w:t>8</w:t>
            </w:r>
            <w:r>
              <w:rPr>
                <w:spacing w:val="-20"/>
              </w:rPr>
              <w:t>,598,830</w:t>
            </w:r>
          </w:p>
        </w:tc>
        <w:tc>
          <w:tcPr>
            <w:tcW w:w="1134" w:type="dxa"/>
            <w:shd w:val="clear" w:color="auto" w:fill="auto"/>
            <w:vAlign w:val="center"/>
          </w:tcPr>
          <w:p w:rsidR="00134ED3" w:rsidRPr="00980D64" w:rsidRDefault="00134ED3" w:rsidP="00640605">
            <w:pPr>
              <w:pStyle w:val="142"/>
              <w:jc w:val="right"/>
              <w:rPr>
                <w:spacing w:val="-20"/>
              </w:rPr>
            </w:pPr>
            <w:r>
              <w:rPr>
                <w:rFonts w:hint="eastAsia"/>
                <w:spacing w:val="-20"/>
              </w:rPr>
              <w:t>82.34</w:t>
            </w:r>
          </w:p>
        </w:tc>
        <w:tc>
          <w:tcPr>
            <w:tcW w:w="1205" w:type="dxa"/>
            <w:shd w:val="clear" w:color="auto" w:fill="auto"/>
            <w:vAlign w:val="center"/>
          </w:tcPr>
          <w:p w:rsidR="00134ED3" w:rsidRPr="00980D64" w:rsidRDefault="00134ED3" w:rsidP="00640605">
            <w:pPr>
              <w:pStyle w:val="142"/>
              <w:jc w:val="right"/>
              <w:rPr>
                <w:spacing w:val="-20"/>
              </w:rPr>
            </w:pPr>
            <w:r>
              <w:rPr>
                <w:rFonts w:hint="eastAsia"/>
                <w:spacing w:val="-20"/>
              </w:rPr>
              <w:t>-</w:t>
            </w:r>
          </w:p>
        </w:tc>
        <w:tc>
          <w:tcPr>
            <w:tcW w:w="1205" w:type="dxa"/>
            <w:vAlign w:val="center"/>
          </w:tcPr>
          <w:p w:rsidR="00134ED3" w:rsidRPr="00980D64" w:rsidRDefault="00134ED3" w:rsidP="00640605">
            <w:pPr>
              <w:pStyle w:val="142"/>
              <w:jc w:val="right"/>
              <w:rPr>
                <w:spacing w:val="-20"/>
              </w:rPr>
            </w:pPr>
            <w:r>
              <w:rPr>
                <w:rFonts w:hint="eastAsia"/>
                <w:spacing w:val="-20"/>
              </w:rPr>
              <w:t>-</w:t>
            </w:r>
          </w:p>
        </w:tc>
        <w:tc>
          <w:tcPr>
            <w:tcW w:w="1019" w:type="dxa"/>
            <w:shd w:val="clear" w:color="auto" w:fill="auto"/>
            <w:vAlign w:val="center"/>
          </w:tcPr>
          <w:p w:rsidR="00134ED3" w:rsidRPr="00980D64" w:rsidRDefault="00134ED3" w:rsidP="00640605">
            <w:pPr>
              <w:pStyle w:val="142"/>
              <w:jc w:val="right"/>
              <w:rPr>
                <w:spacing w:val="-20"/>
              </w:rPr>
            </w:pPr>
            <w:r>
              <w:rPr>
                <w:rFonts w:hint="eastAsia"/>
                <w:spacing w:val="-20"/>
              </w:rPr>
              <w:t>-</w:t>
            </w:r>
          </w:p>
        </w:tc>
      </w:tr>
      <w:tr w:rsidR="00134ED3" w:rsidRPr="009F0B73" w:rsidTr="00640605">
        <w:tc>
          <w:tcPr>
            <w:tcW w:w="1418" w:type="dxa"/>
            <w:shd w:val="clear" w:color="auto" w:fill="auto"/>
            <w:vAlign w:val="center"/>
          </w:tcPr>
          <w:p w:rsidR="00134ED3" w:rsidRPr="00E20C43" w:rsidRDefault="00134ED3" w:rsidP="00640605">
            <w:pPr>
              <w:pStyle w:val="142"/>
              <w:rPr>
                <w:b/>
                <w:spacing w:val="-20"/>
              </w:rPr>
            </w:pPr>
            <w:r w:rsidRPr="00E20C43">
              <w:rPr>
                <w:rFonts w:hint="eastAsia"/>
                <w:b/>
                <w:spacing w:val="-20"/>
              </w:rPr>
              <w:t>文化部所轄博物館合計</w:t>
            </w:r>
          </w:p>
        </w:tc>
        <w:tc>
          <w:tcPr>
            <w:tcW w:w="1275" w:type="dxa"/>
            <w:shd w:val="clear" w:color="auto" w:fill="auto"/>
            <w:vAlign w:val="center"/>
          </w:tcPr>
          <w:p w:rsidR="00134ED3" w:rsidRPr="00E20C43" w:rsidRDefault="00134ED3" w:rsidP="00640605">
            <w:pPr>
              <w:pStyle w:val="142"/>
              <w:jc w:val="right"/>
              <w:rPr>
                <w:b/>
                <w:spacing w:val="-20"/>
              </w:rPr>
            </w:pPr>
            <w:r w:rsidRPr="00E20C43">
              <w:rPr>
                <w:b/>
                <w:spacing w:val="-20"/>
              </w:rPr>
              <w:t>14,821,315</w:t>
            </w:r>
          </w:p>
        </w:tc>
        <w:tc>
          <w:tcPr>
            <w:tcW w:w="1276" w:type="dxa"/>
            <w:vAlign w:val="center"/>
          </w:tcPr>
          <w:p w:rsidR="00134ED3" w:rsidRPr="00E20C43" w:rsidRDefault="00134ED3" w:rsidP="00640605">
            <w:pPr>
              <w:pStyle w:val="142"/>
              <w:jc w:val="right"/>
              <w:rPr>
                <w:b/>
                <w:spacing w:val="-20"/>
              </w:rPr>
            </w:pPr>
            <w:r w:rsidRPr="00E20C43">
              <w:rPr>
                <w:b/>
                <w:spacing w:val="-20"/>
              </w:rPr>
              <w:t>16,496,418</w:t>
            </w:r>
          </w:p>
        </w:tc>
        <w:tc>
          <w:tcPr>
            <w:tcW w:w="1134" w:type="dxa"/>
            <w:shd w:val="clear" w:color="auto" w:fill="auto"/>
            <w:vAlign w:val="center"/>
          </w:tcPr>
          <w:p w:rsidR="00134ED3" w:rsidRPr="00E20C43" w:rsidRDefault="00134ED3" w:rsidP="00640605">
            <w:pPr>
              <w:pStyle w:val="142"/>
              <w:jc w:val="right"/>
              <w:rPr>
                <w:b/>
                <w:spacing w:val="-20"/>
              </w:rPr>
            </w:pPr>
            <w:r w:rsidRPr="00E20C43">
              <w:rPr>
                <w:rFonts w:hint="eastAsia"/>
                <w:b/>
                <w:spacing w:val="-20"/>
              </w:rPr>
              <w:t>11.30</w:t>
            </w:r>
          </w:p>
        </w:tc>
        <w:tc>
          <w:tcPr>
            <w:tcW w:w="1205" w:type="dxa"/>
            <w:shd w:val="clear" w:color="auto" w:fill="auto"/>
            <w:vAlign w:val="center"/>
          </w:tcPr>
          <w:p w:rsidR="00134ED3" w:rsidRPr="00E20C43" w:rsidRDefault="00134ED3" w:rsidP="00640605">
            <w:pPr>
              <w:pStyle w:val="142"/>
              <w:jc w:val="right"/>
              <w:rPr>
                <w:b/>
                <w:spacing w:val="-20"/>
              </w:rPr>
            </w:pPr>
            <w:r w:rsidRPr="002A6BA5">
              <w:rPr>
                <w:b/>
                <w:spacing w:val="-20"/>
              </w:rPr>
              <w:t>1,525,776</w:t>
            </w:r>
          </w:p>
        </w:tc>
        <w:tc>
          <w:tcPr>
            <w:tcW w:w="1205" w:type="dxa"/>
            <w:vAlign w:val="center"/>
          </w:tcPr>
          <w:p w:rsidR="00134ED3" w:rsidRPr="00E20C43" w:rsidRDefault="00134ED3" w:rsidP="00640605">
            <w:pPr>
              <w:pStyle w:val="142"/>
              <w:jc w:val="right"/>
              <w:rPr>
                <w:b/>
                <w:spacing w:val="-20"/>
              </w:rPr>
            </w:pPr>
            <w:r w:rsidRPr="002A6BA5">
              <w:rPr>
                <w:b/>
                <w:spacing w:val="-20"/>
              </w:rPr>
              <w:t>1,594,663</w:t>
            </w:r>
          </w:p>
        </w:tc>
        <w:tc>
          <w:tcPr>
            <w:tcW w:w="1019" w:type="dxa"/>
            <w:shd w:val="clear" w:color="auto" w:fill="auto"/>
            <w:vAlign w:val="center"/>
          </w:tcPr>
          <w:p w:rsidR="00134ED3" w:rsidRPr="00E20C43" w:rsidRDefault="00134ED3" w:rsidP="00640605">
            <w:pPr>
              <w:pStyle w:val="142"/>
              <w:jc w:val="right"/>
              <w:rPr>
                <w:b/>
                <w:spacing w:val="-20"/>
              </w:rPr>
            </w:pPr>
            <w:r w:rsidRPr="002A6BA5">
              <w:rPr>
                <w:b/>
                <w:spacing w:val="-20"/>
              </w:rPr>
              <w:t>4.51</w:t>
            </w:r>
          </w:p>
        </w:tc>
      </w:tr>
    </w:tbl>
    <w:p w:rsidR="00134ED3" w:rsidRDefault="00134ED3" w:rsidP="00640605">
      <w:pPr>
        <w:pStyle w:val="142"/>
        <w:jc w:val="both"/>
      </w:pPr>
      <w:r w:rsidRPr="009F0B73">
        <w:t>說</w:t>
      </w:r>
      <w:r>
        <w:rPr>
          <w:rFonts w:hint="eastAsia"/>
        </w:rPr>
        <w:t xml:space="preserve">    </w:t>
      </w:r>
      <w:r w:rsidRPr="009F0B73">
        <w:t>明：</w:t>
      </w:r>
      <w:r w:rsidRPr="009F0B73">
        <w:rPr>
          <w:rFonts w:hint="eastAsia"/>
        </w:rPr>
        <w:t>1.增減幅度=(112年度人次-108年度人次)/108年度人次*100%</w:t>
      </w:r>
      <w:r>
        <w:rPr>
          <w:rFonts w:hint="eastAsia"/>
        </w:rPr>
        <w:t>。</w:t>
      </w:r>
    </w:p>
    <w:p w:rsidR="00134ED3" w:rsidRDefault="00134ED3" w:rsidP="00640605">
      <w:pPr>
        <w:pStyle w:val="142"/>
        <w:ind w:leftChars="425" w:left="1447" w:hangingChars="100" w:hanging="243"/>
        <w:jc w:val="both"/>
      </w:pPr>
      <w:r w:rsidRPr="009F0B73">
        <w:rPr>
          <w:rFonts w:hint="eastAsia"/>
        </w:rPr>
        <w:t>2.文化部轄管之國立臺灣美術館、國立臺灣工藝研究發展中心、國家人權博物館、國立臺灣文學館、國立中正紀念堂管理處、國立國父紀念館係免購票入館參觀。</w:t>
      </w:r>
    </w:p>
    <w:p w:rsidR="00134ED3" w:rsidRDefault="00134ED3" w:rsidP="00640605">
      <w:pPr>
        <w:pStyle w:val="142"/>
        <w:ind w:leftChars="425" w:left="1447" w:hangingChars="100" w:hanging="243"/>
        <w:jc w:val="both"/>
      </w:pPr>
      <w:r w:rsidRPr="009F0B73">
        <w:rPr>
          <w:rFonts w:hint="eastAsia"/>
        </w:rPr>
        <w:t>3.國立歷史博物館係購票入館參觀，惟於107年7月至113年1月執行升級發展計畫致閉館。</w:t>
      </w:r>
    </w:p>
    <w:p w:rsidR="00134ED3" w:rsidRPr="009F0B73" w:rsidRDefault="00134ED3" w:rsidP="00640605">
      <w:pPr>
        <w:pStyle w:val="142"/>
      </w:pPr>
      <w:r>
        <w:rPr>
          <w:rFonts w:hint="eastAsia"/>
        </w:rPr>
        <w:t>資料來源：</w:t>
      </w:r>
      <w:r w:rsidRPr="009F0B73">
        <w:rPr>
          <w:rFonts w:hint="eastAsia"/>
        </w:rPr>
        <w:t>表列各博物館提供，本中心整理。</w:t>
      </w:r>
    </w:p>
    <w:p w:rsidR="00134ED3" w:rsidRPr="003E401C" w:rsidRDefault="00134ED3" w:rsidP="00640605">
      <w:pPr>
        <w:pStyle w:val="a5"/>
        <w:ind w:left="849" w:hanging="283"/>
        <w:rPr>
          <w:b/>
          <w:lang w:eastAsia="zh-HK"/>
        </w:rPr>
      </w:pPr>
      <w:r w:rsidRPr="003E401C">
        <w:rPr>
          <w:rFonts w:hint="eastAsia"/>
          <w:b/>
          <w:lang w:eastAsia="zh-HK"/>
        </w:rPr>
        <w:t>(</w:t>
      </w:r>
      <w:r>
        <w:rPr>
          <w:rFonts w:hint="eastAsia"/>
          <w:b/>
        </w:rPr>
        <w:t>三</w:t>
      </w:r>
      <w:r w:rsidRPr="003E401C">
        <w:rPr>
          <w:rFonts w:hint="eastAsia"/>
          <w:b/>
          <w:lang w:eastAsia="zh-HK"/>
        </w:rPr>
        <w:t>)</w:t>
      </w:r>
      <w:r>
        <w:rPr>
          <w:rFonts w:hint="eastAsia"/>
          <w:b/>
          <w:lang w:eastAsia="zh-HK"/>
        </w:rPr>
        <w:t>數位典藏品數量漸</w:t>
      </w:r>
      <w:r>
        <w:rPr>
          <w:rFonts w:hint="eastAsia"/>
          <w:b/>
        </w:rPr>
        <w:t>豐，惟</w:t>
      </w:r>
      <w:r w:rsidRPr="001317C7">
        <w:rPr>
          <w:rFonts w:hint="eastAsia"/>
          <w:b/>
          <w:lang w:eastAsia="zh-HK"/>
        </w:rPr>
        <w:t>部分數位資源瀏覽人次間有減少情事，允宜評估網站利用情形，有效整合相關資源，以提升數位</w:t>
      </w:r>
      <w:r w:rsidRPr="001317C7">
        <w:rPr>
          <w:rFonts w:hint="eastAsia"/>
          <w:b/>
          <w:lang w:eastAsia="zh-HK"/>
        </w:rPr>
        <w:lastRenderedPageBreak/>
        <w:t>資源效益</w:t>
      </w:r>
    </w:p>
    <w:p w:rsidR="00134ED3" w:rsidRDefault="00134ED3" w:rsidP="00640605">
      <w:pPr>
        <w:pStyle w:val="21"/>
        <w:ind w:left="850" w:firstLine="566"/>
      </w:pPr>
      <w:r>
        <w:rPr>
          <w:rFonts w:hint="eastAsia"/>
        </w:rPr>
        <w:t>以故宮、教育部及文化部所轄之主要博物館112年底數位典藏品數量</w:t>
      </w:r>
      <w:r w:rsidRPr="00C30093">
        <w:rPr>
          <w:rFonts w:hint="eastAsia"/>
        </w:rPr>
        <w:t>(即實體典藏品數位化數量)</w:t>
      </w:r>
      <w:r>
        <w:rPr>
          <w:rFonts w:hint="eastAsia"/>
        </w:rPr>
        <w:t>與110年底相較，</w:t>
      </w:r>
      <w:r w:rsidRPr="001F5CBB">
        <w:rPr>
          <w:rFonts w:hint="eastAsia"/>
        </w:rPr>
        <w:t>故宮由110年度45萬2,042件</w:t>
      </w:r>
      <w:r>
        <w:rPr>
          <w:rFonts w:hint="eastAsia"/>
        </w:rPr>
        <w:t>，</w:t>
      </w:r>
      <w:r w:rsidRPr="001F5CBB">
        <w:rPr>
          <w:rFonts w:hint="eastAsia"/>
        </w:rPr>
        <w:t>增加至112年度45萬7,741件</w:t>
      </w:r>
      <w:r w:rsidRPr="0030268C">
        <w:rPr>
          <w:rFonts w:hint="eastAsia"/>
        </w:rPr>
        <w:t>(詳表3)</w:t>
      </w:r>
      <w:r w:rsidRPr="001F5CBB">
        <w:rPr>
          <w:rFonts w:hint="eastAsia"/>
        </w:rPr>
        <w:t>，其中</w:t>
      </w:r>
      <w:r>
        <w:rPr>
          <w:rFonts w:hint="eastAsia"/>
        </w:rPr>
        <w:t>112年底</w:t>
      </w:r>
      <w:r w:rsidRPr="001F5CBB">
        <w:rPr>
          <w:rFonts w:hint="eastAsia"/>
        </w:rPr>
        <w:t>以圖書文獻類藏品數位化件數37萬1,779件、占81.22%</w:t>
      </w:r>
      <w:r>
        <w:rPr>
          <w:rFonts w:hint="eastAsia"/>
        </w:rPr>
        <w:t>為主</w:t>
      </w:r>
      <w:r w:rsidRPr="001F5CBB">
        <w:rPr>
          <w:rFonts w:hint="eastAsia"/>
        </w:rPr>
        <w:t>。教育部</w:t>
      </w:r>
      <w:r>
        <w:rPr>
          <w:rFonts w:hint="eastAsia"/>
        </w:rPr>
        <w:t>所轄</w:t>
      </w:r>
      <w:r w:rsidRPr="001F5CBB">
        <w:rPr>
          <w:rFonts w:hint="eastAsia"/>
        </w:rPr>
        <w:t>之主要5家博物館</w:t>
      </w:r>
      <w:r>
        <w:rPr>
          <w:rFonts w:hint="eastAsia"/>
        </w:rPr>
        <w:t>中</w:t>
      </w:r>
      <w:r w:rsidRPr="001F5CBB">
        <w:rPr>
          <w:rFonts w:hint="eastAsia"/>
        </w:rPr>
        <w:t>，增加幅度</w:t>
      </w:r>
      <w:r>
        <w:rPr>
          <w:rFonts w:hint="eastAsia"/>
        </w:rPr>
        <w:t>分別</w:t>
      </w:r>
      <w:r w:rsidRPr="001F5CBB">
        <w:rPr>
          <w:rFonts w:hint="eastAsia"/>
        </w:rPr>
        <w:t>為國立科學工藝博物館</w:t>
      </w:r>
      <w:r w:rsidRPr="001F5CBB">
        <w:t>2.97%</w:t>
      </w:r>
      <w:r w:rsidRPr="001F5CBB">
        <w:rPr>
          <w:rFonts w:hint="eastAsia"/>
        </w:rPr>
        <w:t>、國立海洋生物博物館</w:t>
      </w:r>
      <w:r w:rsidRPr="001F5CBB">
        <w:t>18.98%</w:t>
      </w:r>
      <w:r w:rsidRPr="001F5CBB">
        <w:rPr>
          <w:rFonts w:hint="eastAsia"/>
        </w:rPr>
        <w:t>、國立臺灣科學教育館</w:t>
      </w:r>
      <w:r w:rsidRPr="001F5CBB">
        <w:t>36.91%</w:t>
      </w:r>
      <w:r w:rsidRPr="001F5CBB">
        <w:rPr>
          <w:rFonts w:hint="eastAsia"/>
        </w:rPr>
        <w:t>、國立海洋科技博物館</w:t>
      </w:r>
      <w:r w:rsidRPr="001F5CBB">
        <w:t>21.74%</w:t>
      </w:r>
      <w:r w:rsidRPr="001F5CBB">
        <w:rPr>
          <w:rFonts w:hint="eastAsia"/>
        </w:rPr>
        <w:t>；另國立自然科學博物館</w:t>
      </w:r>
      <w:r w:rsidRPr="001F5CBB">
        <w:t>112</w:t>
      </w:r>
      <w:r w:rsidRPr="001F5CBB">
        <w:rPr>
          <w:rFonts w:hint="eastAsia"/>
        </w:rPr>
        <w:t>年底首次列出數位典藏品</w:t>
      </w:r>
      <w:r w:rsidRPr="001F5CBB">
        <w:t>6</w:t>
      </w:r>
      <w:r w:rsidRPr="001F5CBB">
        <w:rPr>
          <w:rFonts w:hint="eastAsia"/>
        </w:rPr>
        <w:t>萬</w:t>
      </w:r>
      <w:r w:rsidRPr="001F5CBB">
        <w:t>1,552</w:t>
      </w:r>
      <w:r w:rsidRPr="001F5CBB">
        <w:rPr>
          <w:rFonts w:hint="eastAsia"/>
        </w:rPr>
        <w:t>件</w:t>
      </w:r>
      <w:r>
        <w:rPr>
          <w:rFonts w:hint="eastAsia"/>
        </w:rPr>
        <w:t>。至文化部所轄之</w:t>
      </w:r>
      <w:r w:rsidRPr="001F5CBB">
        <w:rPr>
          <w:rFonts w:hint="eastAsia"/>
        </w:rPr>
        <w:t>主要11家博物館</w:t>
      </w:r>
      <w:r>
        <w:rPr>
          <w:rFonts w:hint="eastAsia"/>
        </w:rPr>
        <w:t>中</w:t>
      </w:r>
      <w:r w:rsidRPr="001F5CBB">
        <w:rPr>
          <w:rFonts w:hint="eastAsia"/>
        </w:rPr>
        <w:t>，增加幅度以國家人權博物館80.48%居首、國立臺灣工藝研究發展中心45.68%次之、</w:t>
      </w:r>
      <w:r w:rsidR="00B95916" w:rsidRPr="00B95916">
        <w:rPr>
          <w:rFonts w:hint="eastAsia"/>
        </w:rPr>
        <w:t>再位列第三者為</w:t>
      </w:r>
      <w:r w:rsidRPr="001F5CBB">
        <w:rPr>
          <w:rFonts w:hint="eastAsia"/>
        </w:rPr>
        <w:t>國立臺灣文學館</w:t>
      </w:r>
      <w:r>
        <w:rPr>
          <w:rFonts w:hint="eastAsia"/>
        </w:rPr>
        <w:t>24.75%。</w:t>
      </w:r>
    </w:p>
    <w:p w:rsidR="00134ED3" w:rsidRDefault="00134ED3" w:rsidP="00640605">
      <w:pPr>
        <w:pStyle w:val="21"/>
        <w:ind w:left="850" w:firstLine="566"/>
      </w:pPr>
      <w:r>
        <w:rPr>
          <w:rFonts w:hint="eastAsia"/>
        </w:rPr>
        <w:t>隨著數位典藏品數量漸豐，且因110年</w:t>
      </w:r>
      <w:r w:rsidRPr="000C2723">
        <w:rPr>
          <w:rFonts w:hint="eastAsia"/>
        </w:rPr>
        <w:t>COVID-19疫情嚴峻</w:t>
      </w:r>
      <w:r>
        <w:rPr>
          <w:rFonts w:hint="eastAsia"/>
        </w:rPr>
        <w:t>時期實施閉館措施</w:t>
      </w:r>
      <w:r w:rsidRPr="000C2723">
        <w:rPr>
          <w:rFonts w:hint="eastAsia"/>
        </w:rPr>
        <w:t>，</w:t>
      </w:r>
      <w:r>
        <w:rPr>
          <w:rFonts w:hint="eastAsia"/>
        </w:rPr>
        <w:t>各博物館結合相關數位科技之應用，發展線上典藏資料庫與展覽等，惟部分數位資源之使用情況因COVID-19</w:t>
      </w:r>
      <w:r w:rsidRPr="000C2723">
        <w:rPr>
          <w:rFonts w:hint="eastAsia"/>
        </w:rPr>
        <w:t>疫情常態化</w:t>
      </w:r>
      <w:r>
        <w:rPr>
          <w:rFonts w:hint="eastAsia"/>
        </w:rPr>
        <w:t>而趨緩</w:t>
      </w:r>
      <w:r w:rsidRPr="000C2723">
        <w:rPr>
          <w:rFonts w:hint="eastAsia"/>
        </w:rPr>
        <w:t>，如</w:t>
      </w:r>
      <w:r>
        <w:rPr>
          <w:rFonts w:hint="eastAsia"/>
        </w:rPr>
        <w:t>故宮</w:t>
      </w:r>
      <w:r w:rsidRPr="000C2723">
        <w:rPr>
          <w:rFonts w:hint="eastAsia"/>
        </w:rPr>
        <w:t>112年度「典藏精選」網站瀏覽人次為134萬餘人次，較110年度327萬餘人次減少59.01%</w:t>
      </w:r>
      <w:r>
        <w:rPr>
          <w:rFonts w:hint="eastAsia"/>
        </w:rPr>
        <w:t>；</w:t>
      </w:r>
      <w:r w:rsidRPr="000C2723">
        <w:rPr>
          <w:rFonts w:hint="eastAsia"/>
        </w:rPr>
        <w:t>國立臺灣史前文化博物館「卑南遺址國際學術資料網」</w:t>
      </w:r>
      <w:r>
        <w:rPr>
          <w:rFonts w:hint="eastAsia"/>
        </w:rPr>
        <w:t>實際瀏覽人次由110年度70萬餘人次，逐年下降至112年度48萬餘人次，</w:t>
      </w:r>
      <w:r w:rsidRPr="000C2723">
        <w:rPr>
          <w:rFonts w:hint="eastAsia"/>
        </w:rPr>
        <w:t>國立歷史博物館官網</w:t>
      </w:r>
      <w:r>
        <w:rPr>
          <w:rFonts w:hint="eastAsia"/>
        </w:rPr>
        <w:t>亦由110年度近15萬人次，逐年降至112年度10萬餘人次，顯示部分數位資源使用效能有待提升。</w:t>
      </w:r>
    </w:p>
    <w:p w:rsidR="00134ED3" w:rsidRDefault="00134ED3" w:rsidP="00B67FAE">
      <w:pPr>
        <w:spacing w:beforeLines="30" w:before="153" w:line="280" w:lineRule="exact"/>
        <w:ind w:leftChars="0" w:left="780" w:hangingChars="275" w:hanging="780"/>
        <w:rPr>
          <w:b/>
          <w:lang w:eastAsia="zh-HK"/>
        </w:rPr>
      </w:pPr>
      <w:r w:rsidRPr="00CA741C">
        <w:rPr>
          <w:rFonts w:hint="eastAsia"/>
          <w:b/>
          <w:lang w:eastAsia="zh-HK"/>
        </w:rPr>
        <w:t>表</w:t>
      </w:r>
      <w:r>
        <w:rPr>
          <w:rFonts w:hint="eastAsia"/>
          <w:b/>
        </w:rPr>
        <w:t>3</w:t>
      </w:r>
      <w:r w:rsidRPr="00CA741C">
        <w:rPr>
          <w:rFonts w:hint="eastAsia"/>
          <w:b/>
          <w:lang w:eastAsia="zh-HK"/>
        </w:rPr>
        <w:t xml:space="preserve">  </w:t>
      </w:r>
      <w:r w:rsidRPr="00F6462E">
        <w:rPr>
          <w:rFonts w:hint="eastAsia"/>
          <w:b/>
          <w:lang w:eastAsia="zh-HK"/>
        </w:rPr>
        <w:t>故宮、教育部與文化部所轄之主要博物館110及112</w:t>
      </w:r>
      <w:r>
        <w:rPr>
          <w:rFonts w:hint="eastAsia"/>
          <w:b/>
          <w:lang w:eastAsia="zh-HK"/>
        </w:rPr>
        <w:t>年底</w:t>
      </w:r>
      <w:r>
        <w:rPr>
          <w:rFonts w:hint="eastAsia"/>
          <w:b/>
        </w:rPr>
        <w:t>數位典藏品數量概況表</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93"/>
        <w:gridCol w:w="3543"/>
        <w:gridCol w:w="2038"/>
        <w:gridCol w:w="2038"/>
      </w:tblGrid>
      <w:tr w:rsidR="00134ED3" w:rsidRPr="00F14B52" w:rsidTr="00640605">
        <w:trPr>
          <w:tblHeader/>
        </w:trPr>
        <w:tc>
          <w:tcPr>
            <w:tcW w:w="4536" w:type="dxa"/>
            <w:gridSpan w:val="2"/>
            <w:vAlign w:val="center"/>
          </w:tcPr>
          <w:p w:rsidR="00134ED3" w:rsidRPr="00F14B52" w:rsidRDefault="00134ED3" w:rsidP="00640605">
            <w:pPr>
              <w:pStyle w:val="142"/>
              <w:ind w:left="647" w:hanging="647"/>
              <w:jc w:val="center"/>
              <w:rPr>
                <w:b/>
              </w:rPr>
            </w:pPr>
            <w:r>
              <w:rPr>
                <w:rFonts w:hint="eastAsia"/>
                <w:b/>
              </w:rPr>
              <w:t>館所</w:t>
            </w:r>
          </w:p>
        </w:tc>
        <w:tc>
          <w:tcPr>
            <w:tcW w:w="2038" w:type="dxa"/>
            <w:shd w:val="clear" w:color="auto" w:fill="auto"/>
            <w:vAlign w:val="center"/>
          </w:tcPr>
          <w:p w:rsidR="00134ED3" w:rsidRPr="00F14B52" w:rsidRDefault="00134ED3" w:rsidP="00640605">
            <w:pPr>
              <w:pStyle w:val="142"/>
              <w:jc w:val="center"/>
              <w:rPr>
                <w:b/>
              </w:rPr>
            </w:pPr>
            <w:r>
              <w:rPr>
                <w:rFonts w:hint="eastAsia"/>
                <w:b/>
              </w:rPr>
              <w:t>110年底</w:t>
            </w:r>
          </w:p>
        </w:tc>
        <w:tc>
          <w:tcPr>
            <w:tcW w:w="2038" w:type="dxa"/>
            <w:shd w:val="clear" w:color="auto" w:fill="auto"/>
            <w:vAlign w:val="center"/>
          </w:tcPr>
          <w:p w:rsidR="00134ED3" w:rsidRPr="00F14B52" w:rsidRDefault="00134ED3" w:rsidP="00640605">
            <w:pPr>
              <w:pStyle w:val="142"/>
              <w:jc w:val="center"/>
              <w:rPr>
                <w:b/>
              </w:rPr>
            </w:pPr>
            <w:r>
              <w:rPr>
                <w:rFonts w:hint="eastAsia"/>
                <w:b/>
              </w:rPr>
              <w:t>112年底</w:t>
            </w:r>
          </w:p>
        </w:tc>
      </w:tr>
      <w:tr w:rsidR="00134ED3" w:rsidTr="00640605">
        <w:tc>
          <w:tcPr>
            <w:tcW w:w="4536" w:type="dxa"/>
            <w:gridSpan w:val="2"/>
            <w:tcBorders>
              <w:bottom w:val="double" w:sz="4" w:space="0" w:color="auto"/>
            </w:tcBorders>
            <w:vAlign w:val="center"/>
          </w:tcPr>
          <w:p w:rsidR="00134ED3" w:rsidRPr="004E6D6C" w:rsidRDefault="00134ED3" w:rsidP="00640605">
            <w:pPr>
              <w:pStyle w:val="142"/>
              <w:jc w:val="center"/>
            </w:pPr>
            <w:r>
              <w:t>故宮</w:t>
            </w:r>
          </w:p>
        </w:tc>
        <w:tc>
          <w:tcPr>
            <w:tcW w:w="2038" w:type="dxa"/>
            <w:tcBorders>
              <w:bottom w:val="double" w:sz="4" w:space="0" w:color="auto"/>
            </w:tcBorders>
            <w:shd w:val="clear" w:color="auto" w:fill="auto"/>
            <w:vAlign w:val="center"/>
          </w:tcPr>
          <w:p w:rsidR="00134ED3" w:rsidRPr="004E6D6C" w:rsidRDefault="00134ED3" w:rsidP="00640605">
            <w:pPr>
              <w:pStyle w:val="142"/>
              <w:jc w:val="right"/>
            </w:pPr>
            <w:r>
              <w:rPr>
                <w:rFonts w:hint="eastAsia"/>
              </w:rPr>
              <w:t>452</w:t>
            </w:r>
            <w:r>
              <w:t>,042</w:t>
            </w:r>
            <w:r>
              <w:rPr>
                <w:rFonts w:hint="eastAsia"/>
              </w:rPr>
              <w:t>件</w:t>
            </w:r>
          </w:p>
        </w:tc>
        <w:tc>
          <w:tcPr>
            <w:tcW w:w="2038" w:type="dxa"/>
            <w:tcBorders>
              <w:bottom w:val="double" w:sz="4" w:space="0" w:color="auto"/>
            </w:tcBorders>
            <w:shd w:val="clear" w:color="auto" w:fill="auto"/>
            <w:vAlign w:val="center"/>
          </w:tcPr>
          <w:p w:rsidR="00134ED3" w:rsidRPr="004E6D6C" w:rsidRDefault="00134ED3" w:rsidP="00640605">
            <w:pPr>
              <w:pStyle w:val="142"/>
              <w:jc w:val="right"/>
            </w:pPr>
            <w:r>
              <w:rPr>
                <w:rFonts w:hint="eastAsia"/>
              </w:rPr>
              <w:t>457</w:t>
            </w:r>
            <w:r>
              <w:t>,741</w:t>
            </w:r>
            <w:r>
              <w:rPr>
                <w:rFonts w:hint="eastAsia"/>
              </w:rPr>
              <w:t>件</w:t>
            </w:r>
          </w:p>
        </w:tc>
      </w:tr>
      <w:tr w:rsidR="00134ED3" w:rsidTr="00640605">
        <w:tc>
          <w:tcPr>
            <w:tcW w:w="993" w:type="dxa"/>
            <w:vMerge w:val="restart"/>
            <w:tcBorders>
              <w:top w:val="double" w:sz="4" w:space="0" w:color="auto"/>
            </w:tcBorders>
            <w:vAlign w:val="center"/>
          </w:tcPr>
          <w:p w:rsidR="00134ED3" w:rsidRPr="004E6D6C" w:rsidRDefault="00134ED3" w:rsidP="00640605">
            <w:pPr>
              <w:pStyle w:val="142"/>
              <w:jc w:val="center"/>
            </w:pPr>
            <w:r>
              <w:rPr>
                <w:rFonts w:hint="eastAsia"/>
              </w:rPr>
              <w:t>教育部</w:t>
            </w:r>
          </w:p>
        </w:tc>
        <w:tc>
          <w:tcPr>
            <w:tcW w:w="3543" w:type="dxa"/>
            <w:tcBorders>
              <w:top w:val="double" w:sz="4" w:space="0" w:color="auto"/>
              <w:bottom w:val="single" w:sz="6" w:space="0" w:color="auto"/>
            </w:tcBorders>
            <w:vAlign w:val="center"/>
          </w:tcPr>
          <w:p w:rsidR="00134ED3" w:rsidRPr="004E6D6C" w:rsidRDefault="00134ED3" w:rsidP="00640605">
            <w:pPr>
              <w:pStyle w:val="142"/>
            </w:pPr>
            <w:r w:rsidRPr="004E6D6C">
              <w:rPr>
                <w:rFonts w:hint="eastAsia"/>
              </w:rPr>
              <w:t>國立自然科學博物館</w:t>
            </w:r>
          </w:p>
        </w:tc>
        <w:tc>
          <w:tcPr>
            <w:tcW w:w="2038" w:type="dxa"/>
            <w:tcBorders>
              <w:top w:val="double" w:sz="4" w:space="0" w:color="auto"/>
              <w:bottom w:val="single" w:sz="6" w:space="0" w:color="auto"/>
            </w:tcBorders>
            <w:vAlign w:val="center"/>
          </w:tcPr>
          <w:p w:rsidR="00134ED3" w:rsidRPr="004E6D6C" w:rsidRDefault="00134ED3" w:rsidP="00640605">
            <w:pPr>
              <w:pStyle w:val="142"/>
              <w:jc w:val="right"/>
            </w:pPr>
            <w:r>
              <w:rPr>
                <w:rFonts w:hint="eastAsia"/>
              </w:rPr>
              <w:t>-</w:t>
            </w:r>
          </w:p>
        </w:tc>
        <w:tc>
          <w:tcPr>
            <w:tcW w:w="2038" w:type="dxa"/>
            <w:tcBorders>
              <w:top w:val="double" w:sz="4" w:space="0" w:color="auto"/>
              <w:bottom w:val="single" w:sz="6" w:space="0" w:color="auto"/>
            </w:tcBorders>
            <w:vAlign w:val="center"/>
          </w:tcPr>
          <w:p w:rsidR="00134ED3" w:rsidRPr="004E6D6C" w:rsidRDefault="00134ED3" w:rsidP="00640605">
            <w:pPr>
              <w:pStyle w:val="142"/>
              <w:jc w:val="right"/>
            </w:pPr>
            <w:r>
              <w:rPr>
                <w:rFonts w:hint="eastAsia"/>
              </w:rPr>
              <w:t>61</w:t>
            </w:r>
            <w:r>
              <w:t>,552</w:t>
            </w:r>
            <w:r>
              <w:rPr>
                <w:rFonts w:hint="eastAsia"/>
              </w:rPr>
              <w:t>件</w:t>
            </w:r>
          </w:p>
        </w:tc>
      </w:tr>
      <w:tr w:rsidR="00134ED3" w:rsidTr="00640605">
        <w:tc>
          <w:tcPr>
            <w:tcW w:w="993" w:type="dxa"/>
            <w:vMerge/>
          </w:tcPr>
          <w:p w:rsidR="00134ED3" w:rsidRPr="004E6D6C" w:rsidRDefault="00134ED3" w:rsidP="00640605">
            <w:pPr>
              <w:pStyle w:val="142"/>
            </w:pPr>
          </w:p>
        </w:tc>
        <w:tc>
          <w:tcPr>
            <w:tcW w:w="3543" w:type="dxa"/>
            <w:tcBorders>
              <w:top w:val="single" w:sz="6" w:space="0" w:color="auto"/>
            </w:tcBorders>
            <w:vAlign w:val="center"/>
          </w:tcPr>
          <w:p w:rsidR="00134ED3" w:rsidRPr="004E6D6C" w:rsidRDefault="00134ED3" w:rsidP="00640605">
            <w:pPr>
              <w:pStyle w:val="142"/>
            </w:pPr>
            <w:r w:rsidRPr="004E6D6C">
              <w:rPr>
                <w:rFonts w:hint="eastAsia"/>
              </w:rPr>
              <w:t>國立科學工藝博物館</w:t>
            </w:r>
          </w:p>
        </w:tc>
        <w:tc>
          <w:tcPr>
            <w:tcW w:w="2038" w:type="dxa"/>
            <w:vAlign w:val="center"/>
          </w:tcPr>
          <w:p w:rsidR="00134ED3" w:rsidRPr="00BA5B2C" w:rsidRDefault="00134ED3" w:rsidP="00640605">
            <w:pPr>
              <w:pStyle w:val="142"/>
              <w:jc w:val="right"/>
            </w:pPr>
            <w:r w:rsidRPr="00BA5B2C">
              <w:rPr>
                <w:rFonts w:hint="eastAsia"/>
              </w:rPr>
              <w:t>1</w:t>
            </w:r>
            <w:r w:rsidRPr="00BA5B2C">
              <w:t>2,814</w:t>
            </w:r>
            <w:r>
              <w:rPr>
                <w:rFonts w:hint="eastAsia"/>
              </w:rPr>
              <w:t>件</w:t>
            </w:r>
          </w:p>
        </w:tc>
        <w:tc>
          <w:tcPr>
            <w:tcW w:w="2038" w:type="dxa"/>
            <w:vAlign w:val="center"/>
          </w:tcPr>
          <w:p w:rsidR="00134ED3" w:rsidRPr="00BA5B2C" w:rsidRDefault="00134ED3" w:rsidP="00640605">
            <w:pPr>
              <w:pStyle w:val="142"/>
              <w:jc w:val="right"/>
            </w:pPr>
            <w:r w:rsidRPr="00BA5B2C">
              <w:rPr>
                <w:rFonts w:hint="eastAsia"/>
              </w:rPr>
              <w:t>1</w:t>
            </w:r>
            <w:r w:rsidRPr="00BA5B2C">
              <w:t>3,194</w:t>
            </w:r>
            <w:r>
              <w:rPr>
                <w:rFonts w:hint="eastAsia"/>
              </w:rPr>
              <w:t>件</w:t>
            </w:r>
          </w:p>
        </w:tc>
      </w:tr>
      <w:tr w:rsidR="00134ED3" w:rsidTr="00640605">
        <w:tc>
          <w:tcPr>
            <w:tcW w:w="993" w:type="dxa"/>
            <w:vMerge/>
          </w:tcPr>
          <w:p w:rsidR="00134ED3" w:rsidRPr="004E6D6C" w:rsidRDefault="00134ED3" w:rsidP="00640605">
            <w:pPr>
              <w:pStyle w:val="142"/>
            </w:pPr>
          </w:p>
        </w:tc>
        <w:tc>
          <w:tcPr>
            <w:tcW w:w="3543" w:type="dxa"/>
            <w:vAlign w:val="center"/>
          </w:tcPr>
          <w:p w:rsidR="00134ED3" w:rsidRPr="004E6D6C" w:rsidRDefault="00134ED3" w:rsidP="00640605">
            <w:pPr>
              <w:pStyle w:val="142"/>
            </w:pPr>
            <w:r w:rsidRPr="004E6D6C">
              <w:rPr>
                <w:rFonts w:hint="eastAsia"/>
              </w:rPr>
              <w:t>國立海洋生物博物館</w:t>
            </w:r>
          </w:p>
        </w:tc>
        <w:tc>
          <w:tcPr>
            <w:tcW w:w="2038" w:type="dxa"/>
            <w:vAlign w:val="center"/>
          </w:tcPr>
          <w:p w:rsidR="00134ED3" w:rsidRPr="00BA5B2C" w:rsidRDefault="00134ED3" w:rsidP="00640605">
            <w:pPr>
              <w:pStyle w:val="142"/>
              <w:jc w:val="right"/>
            </w:pPr>
            <w:r w:rsidRPr="00BA5B2C">
              <w:t>53</w:t>
            </w:r>
            <w:r w:rsidRPr="00BA5B2C">
              <w:rPr>
                <w:rFonts w:hint="eastAsia"/>
              </w:rPr>
              <w:t>,</w:t>
            </w:r>
            <w:r w:rsidRPr="00BA5B2C">
              <w:t>455</w:t>
            </w:r>
            <w:r>
              <w:rPr>
                <w:rFonts w:hint="eastAsia"/>
              </w:rPr>
              <w:t>筆</w:t>
            </w:r>
          </w:p>
        </w:tc>
        <w:tc>
          <w:tcPr>
            <w:tcW w:w="2038" w:type="dxa"/>
            <w:vAlign w:val="center"/>
          </w:tcPr>
          <w:p w:rsidR="00134ED3" w:rsidRPr="00BA5B2C" w:rsidRDefault="00134ED3" w:rsidP="00640605">
            <w:pPr>
              <w:pStyle w:val="142"/>
              <w:jc w:val="right"/>
            </w:pPr>
            <w:r w:rsidRPr="00BA5B2C">
              <w:rPr>
                <w:rFonts w:hint="eastAsia"/>
              </w:rPr>
              <w:t>6</w:t>
            </w:r>
            <w:r w:rsidRPr="00BA5B2C">
              <w:t>3,603</w:t>
            </w:r>
            <w:r>
              <w:rPr>
                <w:rFonts w:hint="eastAsia"/>
              </w:rPr>
              <w:t>筆</w:t>
            </w:r>
          </w:p>
        </w:tc>
      </w:tr>
      <w:tr w:rsidR="00134ED3" w:rsidTr="00640605">
        <w:tc>
          <w:tcPr>
            <w:tcW w:w="993" w:type="dxa"/>
            <w:vMerge/>
          </w:tcPr>
          <w:p w:rsidR="00134ED3" w:rsidRPr="004E6D6C" w:rsidRDefault="00134ED3" w:rsidP="00640605">
            <w:pPr>
              <w:pStyle w:val="142"/>
            </w:pPr>
          </w:p>
        </w:tc>
        <w:tc>
          <w:tcPr>
            <w:tcW w:w="3543" w:type="dxa"/>
            <w:vAlign w:val="center"/>
          </w:tcPr>
          <w:p w:rsidR="00134ED3" w:rsidRPr="004E6D6C" w:rsidRDefault="00134ED3" w:rsidP="00640605">
            <w:pPr>
              <w:pStyle w:val="142"/>
            </w:pPr>
            <w:r w:rsidRPr="004E6D6C">
              <w:rPr>
                <w:rFonts w:hint="eastAsia"/>
              </w:rPr>
              <w:t>國立臺灣科學教育館</w:t>
            </w:r>
          </w:p>
        </w:tc>
        <w:tc>
          <w:tcPr>
            <w:tcW w:w="2038" w:type="dxa"/>
            <w:tcBorders>
              <w:bottom w:val="single" w:sz="6" w:space="0" w:color="auto"/>
            </w:tcBorders>
            <w:vAlign w:val="center"/>
          </w:tcPr>
          <w:p w:rsidR="00134ED3" w:rsidRPr="00BA5B2C" w:rsidRDefault="00134ED3" w:rsidP="00640605">
            <w:pPr>
              <w:pStyle w:val="142"/>
              <w:jc w:val="right"/>
            </w:pPr>
            <w:r w:rsidRPr="00BA5B2C">
              <w:rPr>
                <w:rFonts w:hint="eastAsia"/>
              </w:rPr>
              <w:t>1</w:t>
            </w:r>
            <w:r w:rsidRPr="00BA5B2C">
              <w:t>,409</w:t>
            </w:r>
            <w:r>
              <w:rPr>
                <w:rFonts w:hint="eastAsia"/>
              </w:rPr>
              <w:t>件</w:t>
            </w:r>
          </w:p>
        </w:tc>
        <w:tc>
          <w:tcPr>
            <w:tcW w:w="2038" w:type="dxa"/>
            <w:tcBorders>
              <w:bottom w:val="single" w:sz="6" w:space="0" w:color="auto"/>
            </w:tcBorders>
            <w:vAlign w:val="center"/>
          </w:tcPr>
          <w:p w:rsidR="00134ED3" w:rsidRPr="00BA5B2C" w:rsidRDefault="00134ED3" w:rsidP="00640605">
            <w:pPr>
              <w:pStyle w:val="142"/>
              <w:jc w:val="right"/>
            </w:pPr>
            <w:r w:rsidRPr="00BA5B2C">
              <w:rPr>
                <w:rFonts w:hint="eastAsia"/>
              </w:rPr>
              <w:t>1</w:t>
            </w:r>
            <w:r w:rsidRPr="00BA5B2C">
              <w:t>,929</w:t>
            </w:r>
            <w:r>
              <w:rPr>
                <w:rFonts w:hint="eastAsia"/>
              </w:rPr>
              <w:t>件</w:t>
            </w:r>
          </w:p>
        </w:tc>
      </w:tr>
      <w:tr w:rsidR="00134ED3" w:rsidTr="00640605">
        <w:tc>
          <w:tcPr>
            <w:tcW w:w="993" w:type="dxa"/>
            <w:vMerge/>
            <w:tcBorders>
              <w:bottom w:val="double" w:sz="4" w:space="0" w:color="auto"/>
            </w:tcBorders>
          </w:tcPr>
          <w:p w:rsidR="00134ED3" w:rsidRPr="004E6D6C" w:rsidRDefault="00134ED3" w:rsidP="00640605">
            <w:pPr>
              <w:pStyle w:val="142"/>
            </w:pPr>
          </w:p>
        </w:tc>
        <w:tc>
          <w:tcPr>
            <w:tcW w:w="3543" w:type="dxa"/>
            <w:tcBorders>
              <w:bottom w:val="double" w:sz="4" w:space="0" w:color="auto"/>
            </w:tcBorders>
            <w:vAlign w:val="center"/>
          </w:tcPr>
          <w:p w:rsidR="00134ED3" w:rsidRPr="004E6D6C" w:rsidRDefault="00134ED3" w:rsidP="00640605">
            <w:pPr>
              <w:pStyle w:val="142"/>
            </w:pPr>
            <w:r w:rsidRPr="004E6D6C">
              <w:rPr>
                <w:rFonts w:hint="eastAsia"/>
              </w:rPr>
              <w:t>國立海洋科技博物館</w:t>
            </w:r>
          </w:p>
        </w:tc>
        <w:tc>
          <w:tcPr>
            <w:tcW w:w="2038" w:type="dxa"/>
            <w:tcBorders>
              <w:top w:val="single" w:sz="6" w:space="0" w:color="auto"/>
              <w:bottom w:val="double" w:sz="4" w:space="0" w:color="auto"/>
            </w:tcBorders>
            <w:vAlign w:val="center"/>
          </w:tcPr>
          <w:p w:rsidR="00134ED3" w:rsidRPr="00BA5B2C" w:rsidRDefault="00134ED3" w:rsidP="00640605">
            <w:pPr>
              <w:pStyle w:val="142"/>
              <w:jc w:val="right"/>
            </w:pPr>
            <w:r w:rsidRPr="00BA5B2C">
              <w:rPr>
                <w:rFonts w:hint="eastAsia"/>
              </w:rPr>
              <w:t>4</w:t>
            </w:r>
            <w:r w:rsidRPr="00BA5B2C">
              <w:t>,600</w:t>
            </w:r>
            <w:r>
              <w:rPr>
                <w:rFonts w:hint="eastAsia"/>
              </w:rPr>
              <w:t>件</w:t>
            </w:r>
          </w:p>
        </w:tc>
        <w:tc>
          <w:tcPr>
            <w:tcW w:w="2038" w:type="dxa"/>
            <w:tcBorders>
              <w:top w:val="single" w:sz="6" w:space="0" w:color="auto"/>
              <w:bottom w:val="double" w:sz="4" w:space="0" w:color="auto"/>
            </w:tcBorders>
            <w:vAlign w:val="center"/>
          </w:tcPr>
          <w:p w:rsidR="00134ED3" w:rsidRPr="00BA5B2C" w:rsidRDefault="00134ED3" w:rsidP="00640605">
            <w:pPr>
              <w:pStyle w:val="142"/>
              <w:jc w:val="right"/>
            </w:pPr>
            <w:r w:rsidRPr="00BA5B2C">
              <w:rPr>
                <w:rFonts w:hint="eastAsia"/>
              </w:rPr>
              <w:t>5</w:t>
            </w:r>
            <w:r w:rsidRPr="00BA5B2C">
              <w:t>,600</w:t>
            </w:r>
            <w:r>
              <w:rPr>
                <w:rFonts w:hint="eastAsia"/>
              </w:rPr>
              <w:t>件</w:t>
            </w:r>
          </w:p>
        </w:tc>
      </w:tr>
      <w:tr w:rsidR="00134ED3" w:rsidTr="00640605">
        <w:tc>
          <w:tcPr>
            <w:tcW w:w="993" w:type="dxa"/>
            <w:vMerge w:val="restart"/>
            <w:tcBorders>
              <w:top w:val="double" w:sz="4" w:space="0" w:color="auto"/>
            </w:tcBorders>
            <w:vAlign w:val="center"/>
          </w:tcPr>
          <w:p w:rsidR="00134ED3" w:rsidRPr="003A0899" w:rsidRDefault="00134ED3" w:rsidP="00640605">
            <w:pPr>
              <w:pStyle w:val="142"/>
              <w:jc w:val="center"/>
            </w:pPr>
            <w:r>
              <w:rPr>
                <w:rFonts w:hint="eastAsia"/>
              </w:rPr>
              <w:t>文化部</w:t>
            </w:r>
          </w:p>
        </w:tc>
        <w:tc>
          <w:tcPr>
            <w:tcW w:w="3543" w:type="dxa"/>
            <w:tcBorders>
              <w:top w:val="double" w:sz="4" w:space="0" w:color="auto"/>
              <w:bottom w:val="single" w:sz="6" w:space="0" w:color="auto"/>
            </w:tcBorders>
            <w:vAlign w:val="center"/>
          </w:tcPr>
          <w:p w:rsidR="00134ED3" w:rsidRPr="003A0899" w:rsidRDefault="00134ED3" w:rsidP="00640605">
            <w:pPr>
              <w:pStyle w:val="142"/>
            </w:pPr>
            <w:r w:rsidRPr="003A0899">
              <w:rPr>
                <w:rFonts w:hint="eastAsia"/>
              </w:rPr>
              <w:t>國立傳統藝術中心</w:t>
            </w:r>
          </w:p>
        </w:tc>
        <w:tc>
          <w:tcPr>
            <w:tcW w:w="2038" w:type="dxa"/>
            <w:tcBorders>
              <w:top w:val="double" w:sz="4" w:space="0" w:color="auto"/>
              <w:bottom w:val="single" w:sz="6" w:space="0" w:color="auto"/>
            </w:tcBorders>
            <w:shd w:val="clear" w:color="auto" w:fill="auto"/>
            <w:vAlign w:val="center"/>
          </w:tcPr>
          <w:p w:rsidR="00134ED3" w:rsidRPr="002D786E" w:rsidRDefault="00134ED3" w:rsidP="00640605">
            <w:pPr>
              <w:pStyle w:val="142"/>
              <w:jc w:val="right"/>
            </w:pPr>
            <w:r w:rsidRPr="001872B3">
              <w:rPr>
                <w:rFonts w:hint="eastAsia"/>
              </w:rPr>
              <w:t>13,798件</w:t>
            </w:r>
          </w:p>
        </w:tc>
        <w:tc>
          <w:tcPr>
            <w:tcW w:w="2038" w:type="dxa"/>
            <w:tcBorders>
              <w:top w:val="double" w:sz="4" w:space="0" w:color="auto"/>
              <w:bottom w:val="single" w:sz="6" w:space="0" w:color="auto"/>
            </w:tcBorders>
            <w:shd w:val="clear" w:color="auto" w:fill="auto"/>
            <w:vAlign w:val="center"/>
          </w:tcPr>
          <w:p w:rsidR="00134ED3" w:rsidRPr="002D786E" w:rsidRDefault="00134ED3" w:rsidP="00640605">
            <w:pPr>
              <w:pStyle w:val="142"/>
              <w:jc w:val="right"/>
            </w:pPr>
            <w:r w:rsidRPr="001872B3">
              <w:rPr>
                <w:rFonts w:hint="eastAsia"/>
              </w:rPr>
              <w:t>15,273件</w:t>
            </w:r>
          </w:p>
        </w:tc>
      </w:tr>
      <w:tr w:rsidR="00134ED3" w:rsidTr="00640605">
        <w:tc>
          <w:tcPr>
            <w:tcW w:w="993" w:type="dxa"/>
            <w:vMerge/>
          </w:tcPr>
          <w:p w:rsidR="00134ED3" w:rsidRPr="003A0899" w:rsidRDefault="00134ED3" w:rsidP="00640605">
            <w:pPr>
              <w:pStyle w:val="142"/>
            </w:pPr>
          </w:p>
        </w:tc>
        <w:tc>
          <w:tcPr>
            <w:tcW w:w="3543" w:type="dxa"/>
            <w:tcBorders>
              <w:top w:val="single" w:sz="6" w:space="0" w:color="auto"/>
            </w:tcBorders>
            <w:vAlign w:val="center"/>
          </w:tcPr>
          <w:p w:rsidR="00134ED3" w:rsidRPr="003A0899" w:rsidRDefault="00134ED3" w:rsidP="00640605">
            <w:pPr>
              <w:pStyle w:val="142"/>
            </w:pPr>
            <w:r w:rsidRPr="003A0899">
              <w:rPr>
                <w:rFonts w:hint="eastAsia"/>
              </w:rPr>
              <w:t>國立臺灣美術館</w:t>
            </w:r>
          </w:p>
        </w:tc>
        <w:tc>
          <w:tcPr>
            <w:tcW w:w="2038" w:type="dxa"/>
            <w:vAlign w:val="center"/>
          </w:tcPr>
          <w:p w:rsidR="00134ED3" w:rsidRPr="00F90978" w:rsidRDefault="00134ED3" w:rsidP="00640605">
            <w:pPr>
              <w:pStyle w:val="142"/>
              <w:jc w:val="right"/>
            </w:pPr>
            <w:r w:rsidRPr="00F90978">
              <w:rPr>
                <w:rFonts w:hint="eastAsia"/>
              </w:rPr>
              <w:t>17,054</w:t>
            </w:r>
            <w:r>
              <w:rPr>
                <w:rFonts w:hint="eastAsia"/>
              </w:rPr>
              <w:t>件</w:t>
            </w:r>
          </w:p>
        </w:tc>
        <w:tc>
          <w:tcPr>
            <w:tcW w:w="2038" w:type="dxa"/>
            <w:vAlign w:val="center"/>
          </w:tcPr>
          <w:p w:rsidR="00134ED3" w:rsidRPr="00F90978" w:rsidRDefault="00134ED3" w:rsidP="00640605">
            <w:pPr>
              <w:pStyle w:val="142"/>
              <w:jc w:val="right"/>
            </w:pPr>
            <w:r w:rsidRPr="00F90978">
              <w:rPr>
                <w:rFonts w:hint="eastAsia"/>
              </w:rPr>
              <w:t>20,848</w:t>
            </w:r>
            <w:r>
              <w:rPr>
                <w:rFonts w:hint="eastAsia"/>
              </w:rPr>
              <w:t>件</w:t>
            </w:r>
          </w:p>
        </w:tc>
      </w:tr>
      <w:tr w:rsidR="00134ED3" w:rsidTr="00640605">
        <w:tc>
          <w:tcPr>
            <w:tcW w:w="993" w:type="dxa"/>
            <w:vMerge/>
          </w:tcPr>
          <w:p w:rsidR="00134ED3" w:rsidRPr="003A0899" w:rsidRDefault="00134ED3" w:rsidP="00640605">
            <w:pPr>
              <w:pStyle w:val="142"/>
            </w:pPr>
          </w:p>
        </w:tc>
        <w:tc>
          <w:tcPr>
            <w:tcW w:w="3543" w:type="dxa"/>
            <w:vAlign w:val="center"/>
          </w:tcPr>
          <w:p w:rsidR="00134ED3" w:rsidRPr="003A0899" w:rsidRDefault="00134ED3" w:rsidP="00640605">
            <w:pPr>
              <w:pStyle w:val="142"/>
            </w:pPr>
            <w:r w:rsidRPr="003A0899">
              <w:rPr>
                <w:rFonts w:hint="eastAsia"/>
              </w:rPr>
              <w:t>國立臺灣工藝研究發展中心</w:t>
            </w:r>
          </w:p>
        </w:tc>
        <w:tc>
          <w:tcPr>
            <w:tcW w:w="2038" w:type="dxa"/>
            <w:vAlign w:val="center"/>
          </w:tcPr>
          <w:p w:rsidR="00134ED3" w:rsidRPr="00F90978" w:rsidRDefault="00134ED3" w:rsidP="00640605">
            <w:pPr>
              <w:pStyle w:val="142"/>
              <w:jc w:val="right"/>
            </w:pPr>
            <w:r w:rsidRPr="00F90978">
              <w:rPr>
                <w:rFonts w:hint="eastAsia"/>
              </w:rPr>
              <w:t>799</w:t>
            </w:r>
            <w:r>
              <w:rPr>
                <w:rFonts w:hint="eastAsia"/>
              </w:rPr>
              <w:t>件</w:t>
            </w:r>
          </w:p>
        </w:tc>
        <w:tc>
          <w:tcPr>
            <w:tcW w:w="2038" w:type="dxa"/>
            <w:vAlign w:val="center"/>
          </w:tcPr>
          <w:p w:rsidR="00134ED3" w:rsidRPr="00F90978" w:rsidRDefault="00134ED3" w:rsidP="00640605">
            <w:pPr>
              <w:pStyle w:val="142"/>
              <w:jc w:val="right"/>
            </w:pPr>
            <w:r w:rsidRPr="00F90978">
              <w:rPr>
                <w:rFonts w:hint="eastAsia"/>
              </w:rPr>
              <w:t>1</w:t>
            </w:r>
            <w:r w:rsidRPr="00F90978">
              <w:t>,164</w:t>
            </w:r>
            <w:r w:rsidRPr="00BF34E1">
              <w:rPr>
                <w:rFonts w:hint="eastAsia"/>
              </w:rPr>
              <w:t>件</w:t>
            </w:r>
          </w:p>
        </w:tc>
      </w:tr>
      <w:tr w:rsidR="00134ED3" w:rsidTr="00640605">
        <w:tc>
          <w:tcPr>
            <w:tcW w:w="993" w:type="dxa"/>
            <w:vMerge/>
          </w:tcPr>
          <w:p w:rsidR="00134ED3" w:rsidRPr="003A0899" w:rsidRDefault="00134ED3" w:rsidP="00640605">
            <w:pPr>
              <w:pStyle w:val="142"/>
            </w:pPr>
          </w:p>
        </w:tc>
        <w:tc>
          <w:tcPr>
            <w:tcW w:w="3543" w:type="dxa"/>
            <w:vAlign w:val="center"/>
          </w:tcPr>
          <w:p w:rsidR="00134ED3" w:rsidRPr="003A0899" w:rsidRDefault="00134ED3" w:rsidP="00640605">
            <w:pPr>
              <w:pStyle w:val="142"/>
            </w:pPr>
            <w:r w:rsidRPr="003A0899">
              <w:rPr>
                <w:rFonts w:hint="eastAsia"/>
              </w:rPr>
              <w:t>國立臺灣博物館</w:t>
            </w:r>
          </w:p>
        </w:tc>
        <w:tc>
          <w:tcPr>
            <w:tcW w:w="2038" w:type="dxa"/>
            <w:vAlign w:val="center"/>
          </w:tcPr>
          <w:p w:rsidR="00134ED3" w:rsidRPr="00F90978" w:rsidRDefault="00134ED3" w:rsidP="00640605">
            <w:pPr>
              <w:pStyle w:val="142"/>
              <w:jc w:val="right"/>
            </w:pPr>
            <w:r w:rsidRPr="00F90978">
              <w:t>54,546</w:t>
            </w:r>
            <w:r w:rsidRPr="006713BC">
              <w:rPr>
                <w:rFonts w:hint="eastAsia"/>
              </w:rPr>
              <w:t>件</w:t>
            </w:r>
          </w:p>
        </w:tc>
        <w:tc>
          <w:tcPr>
            <w:tcW w:w="2038" w:type="dxa"/>
            <w:vAlign w:val="center"/>
          </w:tcPr>
          <w:p w:rsidR="00134ED3" w:rsidRPr="00F90978" w:rsidRDefault="00134ED3" w:rsidP="00640605">
            <w:pPr>
              <w:pStyle w:val="142"/>
              <w:jc w:val="right"/>
            </w:pPr>
            <w:r w:rsidRPr="00F90978">
              <w:t>57,346</w:t>
            </w:r>
            <w:r w:rsidRPr="006713BC">
              <w:rPr>
                <w:rFonts w:hint="eastAsia"/>
              </w:rPr>
              <w:t>件</w:t>
            </w:r>
          </w:p>
        </w:tc>
      </w:tr>
      <w:tr w:rsidR="00134ED3" w:rsidTr="00640605">
        <w:tc>
          <w:tcPr>
            <w:tcW w:w="993" w:type="dxa"/>
            <w:vMerge/>
          </w:tcPr>
          <w:p w:rsidR="00134ED3" w:rsidRPr="003A0899" w:rsidRDefault="00134ED3" w:rsidP="00640605">
            <w:pPr>
              <w:pStyle w:val="142"/>
            </w:pPr>
          </w:p>
        </w:tc>
        <w:tc>
          <w:tcPr>
            <w:tcW w:w="3543" w:type="dxa"/>
            <w:vAlign w:val="center"/>
          </w:tcPr>
          <w:p w:rsidR="00134ED3" w:rsidRPr="003A0899" w:rsidRDefault="00134ED3" w:rsidP="00640605">
            <w:pPr>
              <w:pStyle w:val="142"/>
            </w:pPr>
            <w:r w:rsidRPr="003A0899">
              <w:rPr>
                <w:rFonts w:hint="eastAsia"/>
              </w:rPr>
              <w:t>國立臺灣史前文化博物館</w:t>
            </w:r>
          </w:p>
        </w:tc>
        <w:tc>
          <w:tcPr>
            <w:tcW w:w="2038" w:type="dxa"/>
            <w:vAlign w:val="center"/>
          </w:tcPr>
          <w:p w:rsidR="00134ED3" w:rsidRPr="00F90978" w:rsidRDefault="00134ED3" w:rsidP="00640605">
            <w:pPr>
              <w:pStyle w:val="142"/>
              <w:jc w:val="right"/>
            </w:pPr>
            <w:r w:rsidRPr="00F90978">
              <w:t>48,241</w:t>
            </w:r>
            <w:r w:rsidRPr="006713BC">
              <w:rPr>
                <w:rFonts w:hint="eastAsia"/>
              </w:rPr>
              <w:t>件</w:t>
            </w:r>
          </w:p>
        </w:tc>
        <w:tc>
          <w:tcPr>
            <w:tcW w:w="2038" w:type="dxa"/>
            <w:vAlign w:val="center"/>
          </w:tcPr>
          <w:p w:rsidR="00134ED3" w:rsidRPr="00F90978" w:rsidRDefault="00134ED3" w:rsidP="00640605">
            <w:pPr>
              <w:pStyle w:val="142"/>
              <w:jc w:val="right"/>
            </w:pPr>
            <w:r w:rsidRPr="00F90978">
              <w:t>48,644</w:t>
            </w:r>
            <w:r w:rsidRPr="006713BC">
              <w:rPr>
                <w:rFonts w:hint="eastAsia"/>
              </w:rPr>
              <w:t>件</w:t>
            </w:r>
          </w:p>
        </w:tc>
      </w:tr>
      <w:tr w:rsidR="00134ED3" w:rsidTr="00640605">
        <w:tc>
          <w:tcPr>
            <w:tcW w:w="993" w:type="dxa"/>
            <w:vMerge/>
          </w:tcPr>
          <w:p w:rsidR="00134ED3" w:rsidRPr="003A0899" w:rsidRDefault="00134ED3" w:rsidP="00640605">
            <w:pPr>
              <w:pStyle w:val="142"/>
            </w:pPr>
          </w:p>
        </w:tc>
        <w:tc>
          <w:tcPr>
            <w:tcW w:w="3543" w:type="dxa"/>
            <w:vAlign w:val="center"/>
          </w:tcPr>
          <w:p w:rsidR="00134ED3" w:rsidRPr="003A0899" w:rsidRDefault="00134ED3" w:rsidP="00640605">
            <w:pPr>
              <w:pStyle w:val="142"/>
            </w:pPr>
            <w:r w:rsidRPr="003A0899">
              <w:rPr>
                <w:rFonts w:hint="eastAsia"/>
              </w:rPr>
              <w:t>國家人權博物館</w:t>
            </w:r>
          </w:p>
        </w:tc>
        <w:tc>
          <w:tcPr>
            <w:tcW w:w="2038" w:type="dxa"/>
            <w:vAlign w:val="center"/>
          </w:tcPr>
          <w:p w:rsidR="00134ED3" w:rsidRPr="00F90978" w:rsidRDefault="00134ED3" w:rsidP="00640605">
            <w:pPr>
              <w:pStyle w:val="142"/>
              <w:jc w:val="right"/>
            </w:pPr>
            <w:r w:rsidRPr="00F90978">
              <w:t>2,013</w:t>
            </w:r>
            <w:r w:rsidRPr="00930699">
              <w:rPr>
                <w:rFonts w:hint="eastAsia"/>
              </w:rPr>
              <w:t>件</w:t>
            </w:r>
          </w:p>
        </w:tc>
        <w:tc>
          <w:tcPr>
            <w:tcW w:w="2038" w:type="dxa"/>
            <w:vAlign w:val="center"/>
          </w:tcPr>
          <w:p w:rsidR="00134ED3" w:rsidRPr="00F90978" w:rsidRDefault="00134ED3" w:rsidP="00640605">
            <w:pPr>
              <w:pStyle w:val="142"/>
              <w:jc w:val="right"/>
            </w:pPr>
            <w:r w:rsidRPr="00F90978">
              <w:t>3,633</w:t>
            </w:r>
            <w:r w:rsidRPr="00930699">
              <w:rPr>
                <w:rFonts w:hint="eastAsia"/>
              </w:rPr>
              <w:t>件</w:t>
            </w:r>
          </w:p>
        </w:tc>
      </w:tr>
      <w:tr w:rsidR="00134ED3" w:rsidTr="00640605">
        <w:tc>
          <w:tcPr>
            <w:tcW w:w="993" w:type="dxa"/>
            <w:vMerge/>
          </w:tcPr>
          <w:p w:rsidR="00134ED3" w:rsidRPr="003A0899" w:rsidRDefault="00134ED3" w:rsidP="00640605">
            <w:pPr>
              <w:pStyle w:val="142"/>
            </w:pPr>
          </w:p>
        </w:tc>
        <w:tc>
          <w:tcPr>
            <w:tcW w:w="3543" w:type="dxa"/>
            <w:vAlign w:val="center"/>
          </w:tcPr>
          <w:p w:rsidR="00134ED3" w:rsidRPr="003A0899" w:rsidRDefault="00134ED3" w:rsidP="00640605">
            <w:pPr>
              <w:pStyle w:val="142"/>
            </w:pPr>
            <w:r w:rsidRPr="003A0899">
              <w:rPr>
                <w:rFonts w:hint="eastAsia"/>
              </w:rPr>
              <w:t>國立臺灣歷史博物館</w:t>
            </w:r>
          </w:p>
        </w:tc>
        <w:tc>
          <w:tcPr>
            <w:tcW w:w="2038" w:type="dxa"/>
            <w:vAlign w:val="center"/>
          </w:tcPr>
          <w:p w:rsidR="00134ED3" w:rsidRPr="00F90978" w:rsidRDefault="00134ED3" w:rsidP="00640605">
            <w:pPr>
              <w:pStyle w:val="142"/>
              <w:jc w:val="right"/>
            </w:pPr>
            <w:r w:rsidRPr="00F90978">
              <w:rPr>
                <w:rFonts w:hint="eastAsia"/>
              </w:rPr>
              <w:t>137,088</w:t>
            </w:r>
            <w:r w:rsidRPr="00930699">
              <w:rPr>
                <w:rFonts w:hint="eastAsia"/>
              </w:rPr>
              <w:t>件</w:t>
            </w:r>
          </w:p>
        </w:tc>
        <w:tc>
          <w:tcPr>
            <w:tcW w:w="2038" w:type="dxa"/>
            <w:vAlign w:val="center"/>
          </w:tcPr>
          <w:p w:rsidR="00134ED3" w:rsidRPr="00F90978" w:rsidRDefault="00134ED3" w:rsidP="00640605">
            <w:pPr>
              <w:pStyle w:val="142"/>
              <w:jc w:val="right"/>
            </w:pPr>
            <w:r w:rsidRPr="00F90978">
              <w:rPr>
                <w:rFonts w:hint="eastAsia"/>
              </w:rPr>
              <w:t>138,457</w:t>
            </w:r>
            <w:r w:rsidRPr="00930699">
              <w:rPr>
                <w:rFonts w:hint="eastAsia"/>
              </w:rPr>
              <w:t>件</w:t>
            </w:r>
          </w:p>
        </w:tc>
      </w:tr>
      <w:tr w:rsidR="00134ED3" w:rsidTr="00640605">
        <w:tc>
          <w:tcPr>
            <w:tcW w:w="993" w:type="dxa"/>
            <w:vMerge/>
          </w:tcPr>
          <w:p w:rsidR="00134ED3" w:rsidRPr="003A0899" w:rsidRDefault="00134ED3" w:rsidP="00640605">
            <w:pPr>
              <w:pStyle w:val="142"/>
            </w:pPr>
          </w:p>
        </w:tc>
        <w:tc>
          <w:tcPr>
            <w:tcW w:w="3543" w:type="dxa"/>
            <w:vAlign w:val="center"/>
          </w:tcPr>
          <w:p w:rsidR="00134ED3" w:rsidRPr="003A0899" w:rsidRDefault="00134ED3" w:rsidP="00640605">
            <w:pPr>
              <w:pStyle w:val="142"/>
            </w:pPr>
            <w:r w:rsidRPr="003A0899">
              <w:rPr>
                <w:rFonts w:hint="eastAsia"/>
              </w:rPr>
              <w:t>國立臺灣文學館</w:t>
            </w:r>
          </w:p>
        </w:tc>
        <w:tc>
          <w:tcPr>
            <w:tcW w:w="2038" w:type="dxa"/>
            <w:vAlign w:val="center"/>
          </w:tcPr>
          <w:p w:rsidR="00134ED3" w:rsidRPr="00F90978" w:rsidRDefault="00134ED3" w:rsidP="00640605">
            <w:pPr>
              <w:pStyle w:val="142"/>
              <w:jc w:val="right"/>
            </w:pPr>
            <w:r w:rsidRPr="00F90978">
              <w:rPr>
                <w:rFonts w:hint="eastAsia"/>
              </w:rPr>
              <w:t>53,448</w:t>
            </w:r>
            <w:r w:rsidRPr="00563F48">
              <w:rPr>
                <w:rFonts w:hint="eastAsia"/>
              </w:rPr>
              <w:t>件</w:t>
            </w:r>
          </w:p>
        </w:tc>
        <w:tc>
          <w:tcPr>
            <w:tcW w:w="2038" w:type="dxa"/>
            <w:vAlign w:val="center"/>
          </w:tcPr>
          <w:p w:rsidR="00134ED3" w:rsidRPr="00F90978" w:rsidRDefault="00134ED3" w:rsidP="00640605">
            <w:pPr>
              <w:pStyle w:val="142"/>
              <w:jc w:val="right"/>
            </w:pPr>
            <w:r w:rsidRPr="00F90978">
              <w:rPr>
                <w:rFonts w:hint="eastAsia"/>
              </w:rPr>
              <w:t>66,679</w:t>
            </w:r>
            <w:r w:rsidRPr="00563F48">
              <w:rPr>
                <w:rFonts w:hint="eastAsia"/>
              </w:rPr>
              <w:t>件</w:t>
            </w:r>
          </w:p>
        </w:tc>
      </w:tr>
      <w:tr w:rsidR="00134ED3" w:rsidTr="00640605">
        <w:tc>
          <w:tcPr>
            <w:tcW w:w="993" w:type="dxa"/>
            <w:vMerge/>
          </w:tcPr>
          <w:p w:rsidR="00134ED3" w:rsidRPr="003A0899" w:rsidRDefault="00134ED3" w:rsidP="00640605">
            <w:pPr>
              <w:pStyle w:val="142"/>
            </w:pPr>
          </w:p>
        </w:tc>
        <w:tc>
          <w:tcPr>
            <w:tcW w:w="3543" w:type="dxa"/>
            <w:vAlign w:val="center"/>
          </w:tcPr>
          <w:p w:rsidR="00134ED3" w:rsidRPr="003A0899" w:rsidRDefault="00134ED3" w:rsidP="00640605">
            <w:pPr>
              <w:pStyle w:val="142"/>
            </w:pPr>
            <w:r w:rsidRPr="003A0899">
              <w:rPr>
                <w:rFonts w:hint="eastAsia"/>
              </w:rPr>
              <w:t>國立歷史博物館</w:t>
            </w:r>
          </w:p>
        </w:tc>
        <w:tc>
          <w:tcPr>
            <w:tcW w:w="2038" w:type="dxa"/>
            <w:vAlign w:val="center"/>
          </w:tcPr>
          <w:p w:rsidR="00134ED3" w:rsidRPr="00F90978" w:rsidRDefault="00134ED3" w:rsidP="00640605">
            <w:pPr>
              <w:pStyle w:val="142"/>
              <w:jc w:val="right"/>
            </w:pPr>
            <w:r w:rsidRPr="00F90978">
              <w:rPr>
                <w:rFonts w:hint="eastAsia"/>
              </w:rPr>
              <w:t>2</w:t>
            </w:r>
            <w:r w:rsidRPr="00F90978">
              <w:t>8,660</w:t>
            </w:r>
            <w:r w:rsidRPr="00F90978">
              <w:rPr>
                <w:rFonts w:hint="eastAsia"/>
              </w:rPr>
              <w:t>號</w:t>
            </w:r>
          </w:p>
        </w:tc>
        <w:tc>
          <w:tcPr>
            <w:tcW w:w="2038" w:type="dxa"/>
            <w:vAlign w:val="center"/>
          </w:tcPr>
          <w:p w:rsidR="00134ED3" w:rsidRPr="00F90978" w:rsidRDefault="00134ED3" w:rsidP="00640605">
            <w:pPr>
              <w:pStyle w:val="142"/>
              <w:jc w:val="right"/>
            </w:pPr>
            <w:r w:rsidRPr="00F90978">
              <w:rPr>
                <w:rFonts w:hint="eastAsia"/>
              </w:rPr>
              <w:t>2</w:t>
            </w:r>
            <w:r w:rsidRPr="00F90978">
              <w:t>9,090</w:t>
            </w:r>
            <w:r w:rsidRPr="00F90978">
              <w:rPr>
                <w:rFonts w:hint="eastAsia"/>
              </w:rPr>
              <w:t>號</w:t>
            </w:r>
          </w:p>
        </w:tc>
      </w:tr>
      <w:tr w:rsidR="00134ED3" w:rsidTr="00640605">
        <w:tc>
          <w:tcPr>
            <w:tcW w:w="993" w:type="dxa"/>
            <w:vMerge/>
          </w:tcPr>
          <w:p w:rsidR="00134ED3" w:rsidRPr="003A0899" w:rsidRDefault="00134ED3" w:rsidP="00640605">
            <w:pPr>
              <w:pStyle w:val="142"/>
            </w:pPr>
          </w:p>
        </w:tc>
        <w:tc>
          <w:tcPr>
            <w:tcW w:w="3543" w:type="dxa"/>
            <w:vAlign w:val="center"/>
          </w:tcPr>
          <w:p w:rsidR="00134ED3" w:rsidRPr="003A0899" w:rsidRDefault="00134ED3" w:rsidP="00640605">
            <w:pPr>
              <w:pStyle w:val="142"/>
            </w:pPr>
            <w:r w:rsidRPr="003A0899">
              <w:rPr>
                <w:rFonts w:hint="eastAsia"/>
              </w:rPr>
              <w:t>國立中正紀念堂管理處</w:t>
            </w:r>
          </w:p>
        </w:tc>
        <w:tc>
          <w:tcPr>
            <w:tcW w:w="2038" w:type="dxa"/>
            <w:vAlign w:val="center"/>
          </w:tcPr>
          <w:p w:rsidR="00134ED3" w:rsidRPr="00F90978" w:rsidRDefault="00134ED3" w:rsidP="00640605">
            <w:pPr>
              <w:pStyle w:val="142"/>
              <w:jc w:val="right"/>
            </w:pPr>
            <w:r w:rsidRPr="00F90978">
              <w:rPr>
                <w:rFonts w:hint="eastAsia"/>
              </w:rPr>
              <w:t>1</w:t>
            </w:r>
            <w:r w:rsidRPr="00F90978">
              <w:t>,652</w:t>
            </w:r>
            <w:r>
              <w:rPr>
                <w:rFonts w:hint="eastAsia"/>
              </w:rPr>
              <w:t>件</w:t>
            </w:r>
          </w:p>
        </w:tc>
        <w:tc>
          <w:tcPr>
            <w:tcW w:w="2038" w:type="dxa"/>
            <w:vAlign w:val="center"/>
          </w:tcPr>
          <w:p w:rsidR="00134ED3" w:rsidRPr="00F90978" w:rsidRDefault="00134ED3" w:rsidP="00640605">
            <w:pPr>
              <w:pStyle w:val="142"/>
              <w:jc w:val="right"/>
            </w:pPr>
            <w:r w:rsidRPr="00F90978">
              <w:rPr>
                <w:rFonts w:hint="eastAsia"/>
              </w:rPr>
              <w:t>1</w:t>
            </w:r>
            <w:r w:rsidRPr="00F90978">
              <w:t>,642</w:t>
            </w:r>
            <w:r>
              <w:rPr>
                <w:rFonts w:hint="eastAsia"/>
              </w:rPr>
              <w:t>件</w:t>
            </w:r>
          </w:p>
        </w:tc>
      </w:tr>
      <w:tr w:rsidR="00134ED3" w:rsidTr="00640605">
        <w:tc>
          <w:tcPr>
            <w:tcW w:w="993" w:type="dxa"/>
            <w:vMerge/>
          </w:tcPr>
          <w:p w:rsidR="00134ED3" w:rsidRPr="003A0899" w:rsidRDefault="00134ED3" w:rsidP="00640605">
            <w:pPr>
              <w:pStyle w:val="142"/>
            </w:pPr>
          </w:p>
        </w:tc>
        <w:tc>
          <w:tcPr>
            <w:tcW w:w="3543" w:type="dxa"/>
            <w:vAlign w:val="center"/>
          </w:tcPr>
          <w:p w:rsidR="00134ED3" w:rsidRPr="003A0899" w:rsidRDefault="00134ED3" w:rsidP="00640605">
            <w:pPr>
              <w:pStyle w:val="142"/>
            </w:pPr>
            <w:r w:rsidRPr="003A0899">
              <w:rPr>
                <w:rFonts w:hint="eastAsia"/>
              </w:rPr>
              <w:t>國立國父紀念館</w:t>
            </w:r>
          </w:p>
        </w:tc>
        <w:tc>
          <w:tcPr>
            <w:tcW w:w="2038" w:type="dxa"/>
            <w:vAlign w:val="center"/>
          </w:tcPr>
          <w:p w:rsidR="00134ED3" w:rsidRPr="00F90978" w:rsidRDefault="00134ED3" w:rsidP="00640605">
            <w:pPr>
              <w:pStyle w:val="142"/>
              <w:jc w:val="right"/>
            </w:pPr>
            <w:r w:rsidRPr="00F90978">
              <w:rPr>
                <w:rFonts w:hint="eastAsia"/>
              </w:rPr>
              <w:t>3</w:t>
            </w:r>
            <w:r w:rsidRPr="00F90978">
              <w:t>,316</w:t>
            </w:r>
            <w:r>
              <w:rPr>
                <w:rFonts w:hint="eastAsia"/>
              </w:rPr>
              <w:t>件</w:t>
            </w:r>
          </w:p>
        </w:tc>
        <w:tc>
          <w:tcPr>
            <w:tcW w:w="2038" w:type="dxa"/>
            <w:vAlign w:val="center"/>
          </w:tcPr>
          <w:p w:rsidR="00134ED3" w:rsidRPr="00F90978" w:rsidRDefault="00134ED3" w:rsidP="00640605">
            <w:pPr>
              <w:pStyle w:val="142"/>
              <w:jc w:val="right"/>
            </w:pPr>
            <w:r w:rsidRPr="00F90978">
              <w:rPr>
                <w:rFonts w:hint="eastAsia"/>
              </w:rPr>
              <w:t>3</w:t>
            </w:r>
            <w:r w:rsidRPr="00F90978">
              <w:t>,264</w:t>
            </w:r>
            <w:r>
              <w:rPr>
                <w:rFonts w:hint="eastAsia"/>
              </w:rPr>
              <w:t>件</w:t>
            </w:r>
          </w:p>
        </w:tc>
      </w:tr>
    </w:tbl>
    <w:p w:rsidR="00134ED3" w:rsidRDefault="00134ED3" w:rsidP="00640605">
      <w:pPr>
        <w:pStyle w:val="142"/>
        <w:jc w:val="both"/>
      </w:pPr>
      <w:r>
        <w:rPr>
          <w:rFonts w:hint="eastAsia"/>
        </w:rPr>
        <w:t>說    明：1.</w:t>
      </w:r>
      <w:r w:rsidRPr="00766201">
        <w:rPr>
          <w:rFonts w:hint="eastAsia"/>
        </w:rPr>
        <w:t>本表主要係實體典藏品數位化件(筆)數。</w:t>
      </w:r>
    </w:p>
    <w:p w:rsidR="00134ED3" w:rsidRDefault="00134ED3" w:rsidP="00640605">
      <w:pPr>
        <w:pStyle w:val="142"/>
        <w:ind w:leftChars="425" w:left="1447" w:hangingChars="100" w:hanging="243"/>
        <w:jc w:val="both"/>
      </w:pPr>
      <w:r>
        <w:rPr>
          <w:rFonts w:hint="eastAsia"/>
        </w:rPr>
        <w:t>2.</w:t>
      </w:r>
      <w:r w:rsidRPr="00766201">
        <w:rPr>
          <w:rFonts w:hint="eastAsia"/>
        </w:rPr>
        <w:t>據國立自然科學博物館表示，因其實體館藏數量龐大，又多屬動物學、植物學、地質學、人類學標本性質，物種性質具重複性且多屬研究用途，爰典藏數位化進程較為緩慢。</w:t>
      </w:r>
    </w:p>
    <w:p w:rsidR="00134ED3" w:rsidRDefault="00134ED3" w:rsidP="00640605">
      <w:pPr>
        <w:pStyle w:val="142"/>
        <w:ind w:leftChars="425" w:left="1447" w:hangingChars="100" w:hanging="243"/>
        <w:jc w:val="both"/>
      </w:pPr>
      <w:r>
        <w:rPr>
          <w:rFonts w:hint="eastAsia"/>
        </w:rPr>
        <w:t>3.</w:t>
      </w:r>
      <w:r w:rsidRPr="00FB7B4D">
        <w:rPr>
          <w:rFonts w:hint="eastAsia"/>
        </w:rPr>
        <w:t>國立臺灣美術館數位典藏品數量係以實體藏品數位化數量計算，如為數位影音檔案類型藏品，則列計於實體典藏品件數中。</w:t>
      </w:r>
    </w:p>
    <w:p w:rsidR="00134ED3" w:rsidRDefault="00134ED3" w:rsidP="00640605">
      <w:pPr>
        <w:pStyle w:val="142"/>
        <w:ind w:leftChars="425" w:left="1447" w:hangingChars="100" w:hanging="243"/>
        <w:jc w:val="both"/>
      </w:pPr>
      <w:r>
        <w:rPr>
          <w:rFonts w:hint="eastAsia"/>
        </w:rPr>
        <w:t>4.</w:t>
      </w:r>
      <w:r w:rsidRPr="00FB7B4D">
        <w:rPr>
          <w:rFonts w:hint="eastAsia"/>
        </w:rPr>
        <w:t>國立中正紀念堂管理處</w:t>
      </w:r>
      <w:r>
        <w:rPr>
          <w:rFonts w:hint="eastAsia"/>
        </w:rPr>
        <w:t>因</w:t>
      </w:r>
      <w:r w:rsidRPr="00FB7B4D">
        <w:rPr>
          <w:rFonts w:hint="eastAsia"/>
        </w:rPr>
        <w:t>111年歸還國防部託管品，致實體與數位藏品減少。</w:t>
      </w:r>
    </w:p>
    <w:p w:rsidR="00134ED3" w:rsidRPr="00FB7B4D" w:rsidRDefault="00134ED3" w:rsidP="00640605">
      <w:pPr>
        <w:pStyle w:val="142"/>
        <w:ind w:leftChars="425" w:left="1447" w:hangingChars="100" w:hanging="243"/>
        <w:jc w:val="both"/>
      </w:pPr>
      <w:r>
        <w:rPr>
          <w:rFonts w:hint="eastAsia"/>
        </w:rPr>
        <w:t>5.</w:t>
      </w:r>
      <w:r w:rsidRPr="00FB7B4D">
        <w:rPr>
          <w:rFonts w:hint="eastAsia"/>
        </w:rPr>
        <w:t>國立國父紀念館之部分典藏品經典審會審查後不列為典藏品，爰數位典藏品有減少之情況。</w:t>
      </w:r>
    </w:p>
    <w:p w:rsidR="00134ED3" w:rsidRDefault="00134ED3" w:rsidP="00640605">
      <w:pPr>
        <w:pStyle w:val="142"/>
      </w:pPr>
      <w:r>
        <w:rPr>
          <w:rFonts w:hint="eastAsia"/>
        </w:rPr>
        <w:t>資料來源：表列各博物館提供，本中心整理。</w:t>
      </w:r>
    </w:p>
    <w:p w:rsidR="00134ED3" w:rsidRDefault="00134ED3" w:rsidP="00640605">
      <w:pPr>
        <w:ind w:left="566" w:firstLine="566"/>
        <w:rPr>
          <w:lang w:eastAsia="zh-HK"/>
        </w:rPr>
      </w:pPr>
      <w:r>
        <w:rPr>
          <w:rFonts w:hint="eastAsia"/>
          <w:lang w:eastAsia="zh-HK"/>
        </w:rPr>
        <w:t>綜上，</w:t>
      </w:r>
      <w:r>
        <w:rPr>
          <w:rFonts w:hint="eastAsia"/>
        </w:rPr>
        <w:t>故宮、教育部與文化部所轄之主要博物館實體典藏豐富並分別具科學特色、藝術價值及歷史性意義，且數位典藏品數量亦有增長，惟112年度部分博物館之實際參觀人次尚未回復至COVID-19疫情發生前(108年度)之水準，且購票參觀人次仍有成長空間，又部分博物館之官網與線上資源網站瀏覽人次減幅甚鉅，允宜提升數位內容之獨特性與互動性並強化策展面向之多樣性以</w:t>
      </w:r>
      <w:r w:rsidRPr="00BA2A6B">
        <w:rPr>
          <w:rFonts w:hint="eastAsia"/>
        </w:rPr>
        <w:t>充分發揮館藏特色</w:t>
      </w:r>
      <w:r>
        <w:rPr>
          <w:rFonts w:hint="eastAsia"/>
        </w:rPr>
        <w:t>，評估各網站利用情形，通過數據分析技術了解使用者之行為模式、偏好及需求，進一步優化數位平台，並</w:t>
      </w:r>
      <w:r w:rsidRPr="00242A0E">
        <w:rPr>
          <w:rFonts w:hint="eastAsia"/>
        </w:rPr>
        <w:t>有效整合相關資源，優化網站設計與介面等</w:t>
      </w:r>
      <w:r>
        <w:rPr>
          <w:rFonts w:hint="eastAsia"/>
        </w:rPr>
        <w:t>，以提升民眾入館參觀意願與增加數位資源使用效益。</w:t>
      </w:r>
    </w:p>
    <w:p w:rsidR="00134ED3" w:rsidRDefault="00134ED3" w:rsidP="00640605">
      <w:pPr>
        <w:pStyle w:val="ad"/>
        <w:wordWrap w:val="0"/>
        <w:rPr>
          <w:lang w:eastAsia="zh-HK"/>
        </w:rPr>
      </w:pPr>
      <w:r>
        <w:t>（</w:t>
      </w:r>
      <w:r>
        <w:rPr>
          <w:rFonts w:hint="eastAsia"/>
          <w:lang w:eastAsia="zh-HK"/>
        </w:rPr>
        <w:t>分機：</w:t>
      </w:r>
      <w:r>
        <w:t>1941</w:t>
      </w:r>
      <w:r>
        <w:rPr>
          <w:rFonts w:hint="eastAsia"/>
          <w:lang w:eastAsia="zh-HK"/>
        </w:rPr>
        <w:t xml:space="preserve"> </w:t>
      </w:r>
      <w:r>
        <w:rPr>
          <w:rFonts w:hint="eastAsia"/>
        </w:rPr>
        <w:t>方淑玄</w:t>
      </w:r>
      <w:r>
        <w:rPr>
          <w:rFonts w:hint="eastAsia"/>
          <w:lang w:eastAsia="zh-HK"/>
        </w:rPr>
        <w:t>）</w:t>
      </w:r>
    </w:p>
    <w:sectPr w:rsidR="00134ED3" w:rsidSect="00BD0C62">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57BC" w:rsidRDefault="00DB57BC">
      <w:pPr>
        <w:spacing w:line="240" w:lineRule="auto"/>
        <w:ind w:left="560" w:firstLine="560"/>
      </w:pPr>
      <w:r>
        <w:separator/>
      </w:r>
    </w:p>
  </w:endnote>
  <w:endnote w:type="continuationSeparator" w:id="0">
    <w:p w:rsidR="00DB57BC" w:rsidRDefault="00DB57BC">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BD0C62">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rsidR="00064496" w:rsidRDefault="00064496">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4C19A3">
      <w:rPr>
        <w:rStyle w:val="af6"/>
        <w:noProof/>
      </w:rPr>
      <w:t>5</w:t>
    </w:r>
    <w:r>
      <w:rPr>
        <w:rStyle w:val="af6"/>
      </w:rPr>
      <w:fldChar w:fldCharType="end"/>
    </w:r>
  </w:p>
  <w:p w:rsidR="00064496" w:rsidRPr="00BD0C62" w:rsidRDefault="00064496" w:rsidP="00BD0C62">
    <w:pPr>
      <w:pStyle w:val="af3"/>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57BC" w:rsidRDefault="00DB57BC">
      <w:pPr>
        <w:spacing w:line="240" w:lineRule="auto"/>
        <w:ind w:left="560" w:firstLine="560"/>
      </w:pPr>
      <w:r>
        <w:separator/>
      </w:r>
    </w:p>
  </w:footnote>
  <w:footnote w:type="continuationSeparator" w:id="0">
    <w:p w:rsidR="00DB57BC" w:rsidRDefault="00DB57BC">
      <w:pPr>
        <w:spacing w:line="240" w:lineRule="auto"/>
        <w:ind w:left="560" w:firstLine="560"/>
      </w:pPr>
      <w:r>
        <w:continuationSeparator/>
      </w:r>
    </w:p>
  </w:footnote>
  <w:footnote w:id="1">
    <w:p w:rsidR="00064496" w:rsidRDefault="00064496" w:rsidP="00640605">
      <w:pPr>
        <w:pStyle w:val="af9"/>
        <w:ind w:left="212" w:hanging="212"/>
      </w:pPr>
      <w:r>
        <w:rPr>
          <w:rStyle w:val="af5"/>
        </w:rPr>
        <w:footnoteRef/>
      </w:r>
      <w:r>
        <w:t xml:space="preserve"> </w:t>
      </w:r>
      <w:r w:rsidRPr="00342724">
        <w:rPr>
          <w:rFonts w:hint="eastAsia"/>
        </w:rPr>
        <w:t>該3</w:t>
      </w:r>
      <w:r>
        <w:rPr>
          <w:rFonts w:hint="eastAsia"/>
        </w:rPr>
        <w:t>件典藏</w:t>
      </w:r>
      <w:r w:rsidRPr="00342724">
        <w:rPr>
          <w:rFonts w:hint="eastAsia"/>
        </w:rPr>
        <w:t>由文化部核定公告為國寶級古物</w:t>
      </w:r>
      <w:r>
        <w:rPr>
          <w:rFonts w:hint="eastAsia"/>
        </w:rPr>
        <w:t>。</w:t>
      </w:r>
    </w:p>
  </w:footnote>
  <w:footnote w:id="2">
    <w:p w:rsidR="00064496" w:rsidRDefault="00064496" w:rsidP="00640605">
      <w:pPr>
        <w:pStyle w:val="af9"/>
        <w:ind w:left="212" w:hanging="212"/>
      </w:pPr>
      <w:r>
        <w:rPr>
          <w:rStyle w:val="af5"/>
        </w:rPr>
        <w:footnoteRef/>
      </w:r>
      <w:r>
        <w:t xml:space="preserve"> </w:t>
      </w:r>
      <w:r w:rsidRPr="00342724">
        <w:rPr>
          <w:rFonts w:hint="eastAsia"/>
        </w:rPr>
        <w:t>由康熙皇帝之祖母孝莊太皇太后主導完成，係以泥金抄寫之藏文「甘珠爾」(即佛陀所說經典總集)</w:t>
      </w:r>
      <w:r>
        <w:rPr>
          <w:rFonts w:hint="eastAsia"/>
        </w:rPr>
        <w:t>。</w:t>
      </w:r>
    </w:p>
  </w:footnote>
  <w:footnote w:id="3">
    <w:p w:rsidR="00064496" w:rsidRDefault="00064496" w:rsidP="00640605">
      <w:pPr>
        <w:pStyle w:val="af9"/>
        <w:ind w:left="212" w:hanging="212"/>
      </w:pPr>
      <w:r>
        <w:rPr>
          <w:rStyle w:val="af5"/>
        </w:rPr>
        <w:footnoteRef/>
      </w:r>
      <w:r>
        <w:t xml:space="preserve"> </w:t>
      </w:r>
      <w:r w:rsidRPr="00342724">
        <w:rPr>
          <w:rFonts w:hint="eastAsia"/>
        </w:rPr>
        <w:t>國立科學工藝博物館之「第373號國寶-HOPE交叉分子束儀器」，係國內第1件科技文物國寶，為西元1967年李遠哲於哈佛大學赫斯巴赫實驗室(The Laboratory of Herschbach)期間設計，為當時全世界首部以研究非金屬物質如何進行化學分子反應之實驗裝置；國立海洋生物博物館之「藍鯨骨骼標本」則標誌著臺灣歷史上首次發現藍鯨擱淺事件。</w:t>
      </w:r>
    </w:p>
  </w:footnote>
  <w:footnote w:id="4">
    <w:p w:rsidR="00064496" w:rsidRDefault="00064496" w:rsidP="00640605">
      <w:pPr>
        <w:pStyle w:val="af9"/>
        <w:ind w:left="212" w:hanging="212"/>
      </w:pPr>
      <w:r>
        <w:rPr>
          <w:rStyle w:val="af5"/>
        </w:rPr>
        <w:footnoteRef/>
      </w:r>
      <w:r>
        <w:t xml:space="preserve"> </w:t>
      </w:r>
      <w:r w:rsidRPr="00342724">
        <w:rPr>
          <w:rFonts w:hint="eastAsia"/>
        </w:rPr>
        <w:t>國立臺灣美術館之國寶〈蓮池〉融合中國傳統之重彩寫實與日本繪畫之細膩，〈甘露水〉係臺灣現代雕塑第一人黃土水早年提出建構「福爾摩沙藝術」理想呼籲之具體表徵；國立臺灣博物館之國寶〈康熙臺灣輿圖〉係已知最早且最完整之臺灣輿圖；國立臺灣史前文化博物館之國寶為人獸形玉玦、喇叭形玉環、鈴形玉串飾、玉管、花岡山文化蛙形玉飾等，皆屬於新石器時代製作、使用之精緻玉器等。</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Pr="00BD0C62" w:rsidRDefault="00064496" w:rsidP="00BD0C62">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10F98"/>
    <w:multiLevelType w:val="hybridMultilevel"/>
    <w:tmpl w:val="4FC0EE5C"/>
    <w:lvl w:ilvl="0" w:tplc="64BCD80E">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26B40746"/>
    <w:multiLevelType w:val="multilevel"/>
    <w:tmpl w:val="41942B24"/>
    <w:lvl w:ilvl="0">
      <w:start w:val="1"/>
      <w:numFmt w:val="bullet"/>
      <w:lvlText w:val="※"/>
      <w:lvlJc w:val="left"/>
      <w:pPr>
        <w:tabs>
          <w:tab w:val="num" w:pos="919"/>
        </w:tabs>
        <w:ind w:left="919" w:hanging="360"/>
      </w:pPr>
      <w:rPr>
        <w:rFonts w:ascii="標楷體" w:eastAsia="標楷體" w:hAnsi="標楷體" w:cs="Times New Roman" w:hint="eastAsia"/>
      </w:rPr>
    </w:lvl>
    <w:lvl w:ilvl="1">
      <w:start w:val="1"/>
      <w:numFmt w:val="bullet"/>
      <w:lvlText w:val=""/>
      <w:lvlJc w:val="left"/>
      <w:pPr>
        <w:tabs>
          <w:tab w:val="num" w:pos="1519"/>
        </w:tabs>
        <w:ind w:left="1519" w:hanging="480"/>
      </w:pPr>
      <w:rPr>
        <w:rFonts w:ascii="Wingdings" w:hAnsi="Wingdings" w:hint="default"/>
      </w:rPr>
    </w:lvl>
    <w:lvl w:ilvl="2">
      <w:start w:val="1"/>
      <w:numFmt w:val="bullet"/>
      <w:lvlText w:val=""/>
      <w:lvlJc w:val="left"/>
      <w:pPr>
        <w:tabs>
          <w:tab w:val="num" w:pos="1999"/>
        </w:tabs>
        <w:ind w:left="1999" w:hanging="480"/>
      </w:pPr>
      <w:rPr>
        <w:rFonts w:ascii="Wingdings" w:hAnsi="Wingdings" w:hint="default"/>
      </w:rPr>
    </w:lvl>
    <w:lvl w:ilvl="3">
      <w:start w:val="1"/>
      <w:numFmt w:val="bullet"/>
      <w:lvlText w:val=""/>
      <w:lvlJc w:val="left"/>
      <w:pPr>
        <w:tabs>
          <w:tab w:val="num" w:pos="2479"/>
        </w:tabs>
        <w:ind w:left="2479" w:hanging="480"/>
      </w:pPr>
      <w:rPr>
        <w:rFonts w:ascii="Wingdings" w:hAnsi="Wingdings" w:hint="default"/>
      </w:rPr>
    </w:lvl>
    <w:lvl w:ilvl="4">
      <w:start w:val="1"/>
      <w:numFmt w:val="bullet"/>
      <w:lvlText w:val=""/>
      <w:lvlJc w:val="left"/>
      <w:pPr>
        <w:tabs>
          <w:tab w:val="num" w:pos="2959"/>
        </w:tabs>
        <w:ind w:left="2959" w:hanging="480"/>
      </w:pPr>
      <w:rPr>
        <w:rFonts w:ascii="Wingdings" w:hAnsi="Wingdings" w:hint="default"/>
      </w:rPr>
    </w:lvl>
    <w:lvl w:ilvl="5">
      <w:start w:val="1"/>
      <w:numFmt w:val="bullet"/>
      <w:lvlText w:val=""/>
      <w:lvlJc w:val="left"/>
      <w:pPr>
        <w:tabs>
          <w:tab w:val="num" w:pos="3439"/>
        </w:tabs>
        <w:ind w:left="3439" w:hanging="480"/>
      </w:pPr>
      <w:rPr>
        <w:rFonts w:ascii="Wingdings" w:hAnsi="Wingdings" w:hint="default"/>
      </w:rPr>
    </w:lvl>
    <w:lvl w:ilvl="6">
      <w:start w:val="1"/>
      <w:numFmt w:val="bullet"/>
      <w:lvlText w:val=""/>
      <w:lvlJc w:val="left"/>
      <w:pPr>
        <w:tabs>
          <w:tab w:val="num" w:pos="3919"/>
        </w:tabs>
        <w:ind w:left="3919" w:hanging="480"/>
      </w:pPr>
      <w:rPr>
        <w:rFonts w:ascii="Wingdings" w:hAnsi="Wingdings" w:hint="default"/>
      </w:rPr>
    </w:lvl>
    <w:lvl w:ilvl="7">
      <w:start w:val="1"/>
      <w:numFmt w:val="bullet"/>
      <w:lvlText w:val=""/>
      <w:lvlJc w:val="left"/>
      <w:pPr>
        <w:tabs>
          <w:tab w:val="num" w:pos="4399"/>
        </w:tabs>
        <w:ind w:left="4399" w:hanging="480"/>
      </w:pPr>
      <w:rPr>
        <w:rFonts w:ascii="Wingdings" w:hAnsi="Wingdings" w:hint="default"/>
      </w:rPr>
    </w:lvl>
    <w:lvl w:ilvl="8">
      <w:start w:val="1"/>
      <w:numFmt w:val="bullet"/>
      <w:lvlText w:val=""/>
      <w:lvlJc w:val="left"/>
      <w:pPr>
        <w:tabs>
          <w:tab w:val="num" w:pos="4879"/>
        </w:tabs>
        <w:ind w:left="4879" w:hanging="480"/>
      </w:pPr>
      <w:rPr>
        <w:rFonts w:ascii="Wingdings" w:hAnsi="Wingdings" w:hint="default"/>
      </w:rPr>
    </w:lvl>
  </w:abstractNum>
  <w:abstractNum w:abstractNumId="2" w15:restartNumberingAfterBreak="0">
    <w:nsid w:val="293047A6"/>
    <w:multiLevelType w:val="hybridMultilevel"/>
    <w:tmpl w:val="ECC6F368"/>
    <w:lvl w:ilvl="0" w:tplc="0712A93C">
      <w:start w:val="1"/>
      <w:numFmt w:val="decimal"/>
      <w:lvlText w:val="%1."/>
      <w:lvlJc w:val="left"/>
      <w:pPr>
        <w:ind w:left="1138" w:hanging="288"/>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2AEA7E64"/>
    <w:multiLevelType w:val="hybridMultilevel"/>
    <w:tmpl w:val="377295F2"/>
    <w:lvl w:ilvl="0" w:tplc="EEE68D04">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2C1B4027"/>
    <w:multiLevelType w:val="hybridMultilevel"/>
    <w:tmpl w:val="35F8C8CE"/>
    <w:lvl w:ilvl="0" w:tplc="EDD6F310">
      <w:start w:val="8"/>
      <w:numFmt w:val="bullet"/>
      <w:lvlText w:val="※"/>
      <w:lvlJc w:val="left"/>
      <w:pPr>
        <w:tabs>
          <w:tab w:val="num" w:pos="1156"/>
        </w:tabs>
        <w:ind w:left="1156" w:hanging="360"/>
      </w:pPr>
      <w:rPr>
        <w:rFonts w:ascii="標楷體" w:eastAsia="標楷體" w:hAnsi="標楷體" w:cs="Times New Roman" w:hint="eastAsia"/>
      </w:rPr>
    </w:lvl>
    <w:lvl w:ilvl="1" w:tplc="04090003" w:tentative="1">
      <w:start w:val="1"/>
      <w:numFmt w:val="bullet"/>
      <w:lvlText w:val=""/>
      <w:lvlJc w:val="left"/>
      <w:pPr>
        <w:tabs>
          <w:tab w:val="num" w:pos="1756"/>
        </w:tabs>
        <w:ind w:left="1756" w:hanging="480"/>
      </w:pPr>
      <w:rPr>
        <w:rFonts w:ascii="Wingdings" w:hAnsi="Wingdings" w:hint="default"/>
      </w:rPr>
    </w:lvl>
    <w:lvl w:ilvl="2" w:tplc="04090005" w:tentative="1">
      <w:start w:val="1"/>
      <w:numFmt w:val="bullet"/>
      <w:lvlText w:val=""/>
      <w:lvlJc w:val="left"/>
      <w:pPr>
        <w:tabs>
          <w:tab w:val="num" w:pos="2236"/>
        </w:tabs>
        <w:ind w:left="2236" w:hanging="480"/>
      </w:pPr>
      <w:rPr>
        <w:rFonts w:ascii="Wingdings" w:hAnsi="Wingdings" w:hint="default"/>
      </w:rPr>
    </w:lvl>
    <w:lvl w:ilvl="3" w:tplc="04090001" w:tentative="1">
      <w:start w:val="1"/>
      <w:numFmt w:val="bullet"/>
      <w:lvlText w:val=""/>
      <w:lvlJc w:val="left"/>
      <w:pPr>
        <w:tabs>
          <w:tab w:val="num" w:pos="2716"/>
        </w:tabs>
        <w:ind w:left="2716" w:hanging="480"/>
      </w:pPr>
      <w:rPr>
        <w:rFonts w:ascii="Wingdings" w:hAnsi="Wingdings" w:hint="default"/>
      </w:rPr>
    </w:lvl>
    <w:lvl w:ilvl="4" w:tplc="04090003" w:tentative="1">
      <w:start w:val="1"/>
      <w:numFmt w:val="bullet"/>
      <w:lvlText w:val=""/>
      <w:lvlJc w:val="left"/>
      <w:pPr>
        <w:tabs>
          <w:tab w:val="num" w:pos="3196"/>
        </w:tabs>
        <w:ind w:left="3196" w:hanging="480"/>
      </w:pPr>
      <w:rPr>
        <w:rFonts w:ascii="Wingdings" w:hAnsi="Wingdings" w:hint="default"/>
      </w:rPr>
    </w:lvl>
    <w:lvl w:ilvl="5" w:tplc="04090005" w:tentative="1">
      <w:start w:val="1"/>
      <w:numFmt w:val="bullet"/>
      <w:lvlText w:val=""/>
      <w:lvlJc w:val="left"/>
      <w:pPr>
        <w:tabs>
          <w:tab w:val="num" w:pos="3676"/>
        </w:tabs>
        <w:ind w:left="3676" w:hanging="480"/>
      </w:pPr>
      <w:rPr>
        <w:rFonts w:ascii="Wingdings" w:hAnsi="Wingdings" w:hint="default"/>
      </w:rPr>
    </w:lvl>
    <w:lvl w:ilvl="6" w:tplc="04090001" w:tentative="1">
      <w:start w:val="1"/>
      <w:numFmt w:val="bullet"/>
      <w:lvlText w:val=""/>
      <w:lvlJc w:val="left"/>
      <w:pPr>
        <w:tabs>
          <w:tab w:val="num" w:pos="4156"/>
        </w:tabs>
        <w:ind w:left="4156" w:hanging="480"/>
      </w:pPr>
      <w:rPr>
        <w:rFonts w:ascii="Wingdings" w:hAnsi="Wingdings" w:hint="default"/>
      </w:rPr>
    </w:lvl>
    <w:lvl w:ilvl="7" w:tplc="04090003" w:tentative="1">
      <w:start w:val="1"/>
      <w:numFmt w:val="bullet"/>
      <w:lvlText w:val=""/>
      <w:lvlJc w:val="left"/>
      <w:pPr>
        <w:tabs>
          <w:tab w:val="num" w:pos="4636"/>
        </w:tabs>
        <w:ind w:left="4636" w:hanging="480"/>
      </w:pPr>
      <w:rPr>
        <w:rFonts w:ascii="Wingdings" w:hAnsi="Wingdings" w:hint="default"/>
      </w:rPr>
    </w:lvl>
    <w:lvl w:ilvl="8" w:tplc="04090005" w:tentative="1">
      <w:start w:val="1"/>
      <w:numFmt w:val="bullet"/>
      <w:lvlText w:val=""/>
      <w:lvlJc w:val="left"/>
      <w:pPr>
        <w:tabs>
          <w:tab w:val="num" w:pos="5116"/>
        </w:tabs>
        <w:ind w:left="5116" w:hanging="480"/>
      </w:pPr>
      <w:rPr>
        <w:rFonts w:ascii="Wingdings" w:hAnsi="Wingdings" w:hint="default"/>
      </w:rPr>
    </w:lvl>
  </w:abstractNum>
  <w:abstractNum w:abstractNumId="5" w15:restartNumberingAfterBreak="0">
    <w:nsid w:val="2DAC4918"/>
    <w:multiLevelType w:val="hybridMultilevel"/>
    <w:tmpl w:val="88965082"/>
    <w:lvl w:ilvl="0" w:tplc="36AA6A7C">
      <w:start w:val="1"/>
      <w:numFmt w:val="decimal"/>
      <w:lvlText w:val="※"/>
      <w:lvlJc w:val="left"/>
      <w:pPr>
        <w:tabs>
          <w:tab w:val="num" w:pos="360"/>
        </w:tabs>
        <w:ind w:left="360" w:hanging="360"/>
      </w:pPr>
      <w:rPr>
        <w:rFonts w:hAnsi="標楷體" w:hint="eastAsia"/>
        <w:b/>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6" w15:restartNumberingAfterBreak="0">
    <w:nsid w:val="30D34C6A"/>
    <w:multiLevelType w:val="hybridMultilevel"/>
    <w:tmpl w:val="3822D16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A3706BD"/>
    <w:multiLevelType w:val="hybridMultilevel"/>
    <w:tmpl w:val="2D16F180"/>
    <w:lvl w:ilvl="0" w:tplc="95627476">
      <w:start w:val="3"/>
      <w:numFmt w:val="bullet"/>
      <w:lvlText w:val="※"/>
      <w:lvlJc w:val="left"/>
      <w:pPr>
        <w:tabs>
          <w:tab w:val="num" w:pos="887"/>
        </w:tabs>
        <w:ind w:left="887" w:hanging="360"/>
      </w:pPr>
      <w:rPr>
        <w:rFonts w:ascii="Times New Roman" w:eastAsia="標楷體" w:hAnsi="Times New Roman" w:cs="Times New Roman" w:hint="default"/>
      </w:rPr>
    </w:lvl>
    <w:lvl w:ilvl="1" w:tplc="04090003" w:tentative="1">
      <w:start w:val="1"/>
      <w:numFmt w:val="bullet"/>
      <w:lvlText w:val=""/>
      <w:lvlJc w:val="left"/>
      <w:pPr>
        <w:tabs>
          <w:tab w:val="num" w:pos="1487"/>
        </w:tabs>
        <w:ind w:left="1487" w:hanging="480"/>
      </w:pPr>
      <w:rPr>
        <w:rFonts w:ascii="Wingdings" w:hAnsi="Wingdings" w:hint="default"/>
      </w:rPr>
    </w:lvl>
    <w:lvl w:ilvl="2" w:tplc="04090005" w:tentative="1">
      <w:start w:val="1"/>
      <w:numFmt w:val="bullet"/>
      <w:lvlText w:val=""/>
      <w:lvlJc w:val="left"/>
      <w:pPr>
        <w:tabs>
          <w:tab w:val="num" w:pos="1967"/>
        </w:tabs>
        <w:ind w:left="1967" w:hanging="480"/>
      </w:pPr>
      <w:rPr>
        <w:rFonts w:ascii="Wingdings" w:hAnsi="Wingdings" w:hint="default"/>
      </w:rPr>
    </w:lvl>
    <w:lvl w:ilvl="3" w:tplc="04090001" w:tentative="1">
      <w:start w:val="1"/>
      <w:numFmt w:val="bullet"/>
      <w:lvlText w:val=""/>
      <w:lvlJc w:val="left"/>
      <w:pPr>
        <w:tabs>
          <w:tab w:val="num" w:pos="2447"/>
        </w:tabs>
        <w:ind w:left="2447" w:hanging="480"/>
      </w:pPr>
      <w:rPr>
        <w:rFonts w:ascii="Wingdings" w:hAnsi="Wingdings" w:hint="default"/>
      </w:rPr>
    </w:lvl>
    <w:lvl w:ilvl="4" w:tplc="04090003" w:tentative="1">
      <w:start w:val="1"/>
      <w:numFmt w:val="bullet"/>
      <w:lvlText w:val=""/>
      <w:lvlJc w:val="left"/>
      <w:pPr>
        <w:tabs>
          <w:tab w:val="num" w:pos="2927"/>
        </w:tabs>
        <w:ind w:left="2927" w:hanging="480"/>
      </w:pPr>
      <w:rPr>
        <w:rFonts w:ascii="Wingdings" w:hAnsi="Wingdings" w:hint="default"/>
      </w:rPr>
    </w:lvl>
    <w:lvl w:ilvl="5" w:tplc="04090005" w:tentative="1">
      <w:start w:val="1"/>
      <w:numFmt w:val="bullet"/>
      <w:lvlText w:val=""/>
      <w:lvlJc w:val="left"/>
      <w:pPr>
        <w:tabs>
          <w:tab w:val="num" w:pos="3407"/>
        </w:tabs>
        <w:ind w:left="3407" w:hanging="480"/>
      </w:pPr>
      <w:rPr>
        <w:rFonts w:ascii="Wingdings" w:hAnsi="Wingdings" w:hint="default"/>
      </w:rPr>
    </w:lvl>
    <w:lvl w:ilvl="6" w:tplc="04090001" w:tentative="1">
      <w:start w:val="1"/>
      <w:numFmt w:val="bullet"/>
      <w:lvlText w:val=""/>
      <w:lvlJc w:val="left"/>
      <w:pPr>
        <w:tabs>
          <w:tab w:val="num" w:pos="3887"/>
        </w:tabs>
        <w:ind w:left="3887" w:hanging="480"/>
      </w:pPr>
      <w:rPr>
        <w:rFonts w:ascii="Wingdings" w:hAnsi="Wingdings" w:hint="default"/>
      </w:rPr>
    </w:lvl>
    <w:lvl w:ilvl="7" w:tplc="04090003" w:tentative="1">
      <w:start w:val="1"/>
      <w:numFmt w:val="bullet"/>
      <w:lvlText w:val=""/>
      <w:lvlJc w:val="left"/>
      <w:pPr>
        <w:tabs>
          <w:tab w:val="num" w:pos="4367"/>
        </w:tabs>
        <w:ind w:left="4367" w:hanging="480"/>
      </w:pPr>
      <w:rPr>
        <w:rFonts w:ascii="Wingdings" w:hAnsi="Wingdings" w:hint="default"/>
      </w:rPr>
    </w:lvl>
    <w:lvl w:ilvl="8" w:tplc="04090005" w:tentative="1">
      <w:start w:val="1"/>
      <w:numFmt w:val="bullet"/>
      <w:lvlText w:val=""/>
      <w:lvlJc w:val="left"/>
      <w:pPr>
        <w:tabs>
          <w:tab w:val="num" w:pos="4847"/>
        </w:tabs>
        <w:ind w:left="4847" w:hanging="480"/>
      </w:pPr>
      <w:rPr>
        <w:rFonts w:ascii="Wingdings" w:hAnsi="Wingdings" w:hint="default"/>
      </w:rPr>
    </w:lvl>
  </w:abstractNum>
  <w:abstractNum w:abstractNumId="8" w15:restartNumberingAfterBreak="0">
    <w:nsid w:val="421F5342"/>
    <w:multiLevelType w:val="hybridMultilevel"/>
    <w:tmpl w:val="143CA87A"/>
    <w:lvl w:ilvl="0" w:tplc="4144221C">
      <w:start w:val="1"/>
      <w:numFmt w:val="taiwaneseCountingThousand"/>
      <w:lvlText w:val="%1、"/>
      <w:lvlJc w:val="left"/>
      <w:pPr>
        <w:tabs>
          <w:tab w:val="num" w:pos="720"/>
        </w:tabs>
        <w:ind w:left="720" w:hanging="720"/>
      </w:pPr>
      <w:rPr>
        <w:rFonts w:hAnsi="標楷體" w:cs="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46283F89"/>
    <w:multiLevelType w:val="hybridMultilevel"/>
    <w:tmpl w:val="3DF690B0"/>
    <w:lvl w:ilvl="0" w:tplc="C43CA96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0" w15:restartNumberingAfterBreak="0">
    <w:nsid w:val="53220C0C"/>
    <w:multiLevelType w:val="hybridMultilevel"/>
    <w:tmpl w:val="B306920C"/>
    <w:lvl w:ilvl="0" w:tplc="04090015">
      <w:start w:val="1"/>
      <w:numFmt w:val="taiwaneseCountingThousand"/>
      <w:lvlText w:val="%1、"/>
      <w:lvlJc w:val="left"/>
      <w:pPr>
        <w:ind w:left="5301"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8CF3A32"/>
    <w:multiLevelType w:val="hybridMultilevel"/>
    <w:tmpl w:val="41942B24"/>
    <w:lvl w:ilvl="0" w:tplc="8D6AC31A">
      <w:start w:val="1"/>
      <w:numFmt w:val="bullet"/>
      <w:lvlText w:val="※"/>
      <w:lvlJc w:val="left"/>
      <w:pPr>
        <w:tabs>
          <w:tab w:val="num" w:pos="919"/>
        </w:tabs>
        <w:ind w:left="919" w:hanging="360"/>
      </w:pPr>
      <w:rPr>
        <w:rFonts w:ascii="標楷體" w:eastAsia="標楷體" w:hAnsi="標楷體" w:cs="Times New Roman" w:hint="eastAsia"/>
      </w:rPr>
    </w:lvl>
    <w:lvl w:ilvl="1" w:tplc="04090003" w:tentative="1">
      <w:start w:val="1"/>
      <w:numFmt w:val="bullet"/>
      <w:lvlText w:val=""/>
      <w:lvlJc w:val="left"/>
      <w:pPr>
        <w:tabs>
          <w:tab w:val="num" w:pos="1519"/>
        </w:tabs>
        <w:ind w:left="1519" w:hanging="480"/>
      </w:pPr>
      <w:rPr>
        <w:rFonts w:ascii="Wingdings" w:hAnsi="Wingdings" w:hint="default"/>
      </w:rPr>
    </w:lvl>
    <w:lvl w:ilvl="2" w:tplc="04090005" w:tentative="1">
      <w:start w:val="1"/>
      <w:numFmt w:val="bullet"/>
      <w:lvlText w:val=""/>
      <w:lvlJc w:val="left"/>
      <w:pPr>
        <w:tabs>
          <w:tab w:val="num" w:pos="1999"/>
        </w:tabs>
        <w:ind w:left="1999" w:hanging="480"/>
      </w:pPr>
      <w:rPr>
        <w:rFonts w:ascii="Wingdings" w:hAnsi="Wingdings" w:hint="default"/>
      </w:rPr>
    </w:lvl>
    <w:lvl w:ilvl="3" w:tplc="04090001" w:tentative="1">
      <w:start w:val="1"/>
      <w:numFmt w:val="bullet"/>
      <w:lvlText w:val=""/>
      <w:lvlJc w:val="left"/>
      <w:pPr>
        <w:tabs>
          <w:tab w:val="num" w:pos="2479"/>
        </w:tabs>
        <w:ind w:left="2479" w:hanging="480"/>
      </w:pPr>
      <w:rPr>
        <w:rFonts w:ascii="Wingdings" w:hAnsi="Wingdings" w:hint="default"/>
      </w:rPr>
    </w:lvl>
    <w:lvl w:ilvl="4" w:tplc="04090003" w:tentative="1">
      <w:start w:val="1"/>
      <w:numFmt w:val="bullet"/>
      <w:lvlText w:val=""/>
      <w:lvlJc w:val="left"/>
      <w:pPr>
        <w:tabs>
          <w:tab w:val="num" w:pos="2959"/>
        </w:tabs>
        <w:ind w:left="2959" w:hanging="480"/>
      </w:pPr>
      <w:rPr>
        <w:rFonts w:ascii="Wingdings" w:hAnsi="Wingdings" w:hint="default"/>
      </w:rPr>
    </w:lvl>
    <w:lvl w:ilvl="5" w:tplc="04090005" w:tentative="1">
      <w:start w:val="1"/>
      <w:numFmt w:val="bullet"/>
      <w:lvlText w:val=""/>
      <w:lvlJc w:val="left"/>
      <w:pPr>
        <w:tabs>
          <w:tab w:val="num" w:pos="3439"/>
        </w:tabs>
        <w:ind w:left="3439" w:hanging="480"/>
      </w:pPr>
      <w:rPr>
        <w:rFonts w:ascii="Wingdings" w:hAnsi="Wingdings" w:hint="default"/>
      </w:rPr>
    </w:lvl>
    <w:lvl w:ilvl="6" w:tplc="04090001" w:tentative="1">
      <w:start w:val="1"/>
      <w:numFmt w:val="bullet"/>
      <w:lvlText w:val=""/>
      <w:lvlJc w:val="left"/>
      <w:pPr>
        <w:tabs>
          <w:tab w:val="num" w:pos="3919"/>
        </w:tabs>
        <w:ind w:left="3919" w:hanging="480"/>
      </w:pPr>
      <w:rPr>
        <w:rFonts w:ascii="Wingdings" w:hAnsi="Wingdings" w:hint="default"/>
      </w:rPr>
    </w:lvl>
    <w:lvl w:ilvl="7" w:tplc="04090003" w:tentative="1">
      <w:start w:val="1"/>
      <w:numFmt w:val="bullet"/>
      <w:lvlText w:val=""/>
      <w:lvlJc w:val="left"/>
      <w:pPr>
        <w:tabs>
          <w:tab w:val="num" w:pos="4399"/>
        </w:tabs>
        <w:ind w:left="4399" w:hanging="480"/>
      </w:pPr>
      <w:rPr>
        <w:rFonts w:ascii="Wingdings" w:hAnsi="Wingdings" w:hint="default"/>
      </w:rPr>
    </w:lvl>
    <w:lvl w:ilvl="8" w:tplc="04090005" w:tentative="1">
      <w:start w:val="1"/>
      <w:numFmt w:val="bullet"/>
      <w:lvlText w:val=""/>
      <w:lvlJc w:val="left"/>
      <w:pPr>
        <w:tabs>
          <w:tab w:val="num" w:pos="4879"/>
        </w:tabs>
        <w:ind w:left="4879" w:hanging="480"/>
      </w:pPr>
      <w:rPr>
        <w:rFonts w:ascii="Wingdings" w:hAnsi="Wingdings" w:hint="default"/>
      </w:rPr>
    </w:lvl>
  </w:abstractNum>
  <w:abstractNum w:abstractNumId="12" w15:restartNumberingAfterBreak="0">
    <w:nsid w:val="639A5712"/>
    <w:multiLevelType w:val="hybridMultilevel"/>
    <w:tmpl w:val="0DA4AEAE"/>
    <w:lvl w:ilvl="0" w:tplc="D1A2E55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66E104F3"/>
    <w:multiLevelType w:val="hybridMultilevel"/>
    <w:tmpl w:val="F6C22B70"/>
    <w:lvl w:ilvl="0" w:tplc="D1A2E55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6A7F4D20"/>
    <w:multiLevelType w:val="hybridMultilevel"/>
    <w:tmpl w:val="2A927E38"/>
    <w:lvl w:ilvl="0" w:tplc="D1A2E55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6E835633"/>
    <w:multiLevelType w:val="hybridMultilevel"/>
    <w:tmpl w:val="731C7C9A"/>
    <w:lvl w:ilvl="0" w:tplc="91BC597C">
      <w:start w:val="1"/>
      <w:numFmt w:val="decimal"/>
      <w:lvlText w:val="第%1項、"/>
      <w:lvlJc w:val="left"/>
      <w:pPr>
        <w:tabs>
          <w:tab w:val="num" w:pos="1125"/>
        </w:tabs>
        <w:ind w:left="1125" w:hanging="112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6E981ECB"/>
    <w:multiLevelType w:val="hybridMultilevel"/>
    <w:tmpl w:val="342A7CB8"/>
    <w:lvl w:ilvl="0" w:tplc="8766DBFE">
      <w:start w:val="17"/>
      <w:numFmt w:val="bullet"/>
      <w:lvlText w:val="※"/>
      <w:lvlJc w:val="left"/>
      <w:pPr>
        <w:tabs>
          <w:tab w:val="num" w:pos="346"/>
        </w:tabs>
        <w:ind w:left="346" w:hanging="360"/>
      </w:pPr>
      <w:rPr>
        <w:rFonts w:ascii="標楷體" w:eastAsia="標楷體" w:hAnsi="標楷體" w:cs="Times New Roman" w:hint="eastAsia"/>
      </w:rPr>
    </w:lvl>
    <w:lvl w:ilvl="1" w:tplc="04090003" w:tentative="1">
      <w:start w:val="1"/>
      <w:numFmt w:val="bullet"/>
      <w:lvlText w:val=""/>
      <w:lvlJc w:val="left"/>
      <w:pPr>
        <w:tabs>
          <w:tab w:val="num" w:pos="946"/>
        </w:tabs>
        <w:ind w:left="946" w:hanging="480"/>
      </w:pPr>
      <w:rPr>
        <w:rFonts w:ascii="Wingdings" w:hAnsi="Wingdings" w:hint="default"/>
      </w:rPr>
    </w:lvl>
    <w:lvl w:ilvl="2" w:tplc="04090005" w:tentative="1">
      <w:start w:val="1"/>
      <w:numFmt w:val="bullet"/>
      <w:lvlText w:val=""/>
      <w:lvlJc w:val="left"/>
      <w:pPr>
        <w:tabs>
          <w:tab w:val="num" w:pos="1426"/>
        </w:tabs>
        <w:ind w:left="1426" w:hanging="480"/>
      </w:pPr>
      <w:rPr>
        <w:rFonts w:ascii="Wingdings" w:hAnsi="Wingdings" w:hint="default"/>
      </w:rPr>
    </w:lvl>
    <w:lvl w:ilvl="3" w:tplc="04090001" w:tentative="1">
      <w:start w:val="1"/>
      <w:numFmt w:val="bullet"/>
      <w:lvlText w:val=""/>
      <w:lvlJc w:val="left"/>
      <w:pPr>
        <w:tabs>
          <w:tab w:val="num" w:pos="1906"/>
        </w:tabs>
        <w:ind w:left="1906" w:hanging="480"/>
      </w:pPr>
      <w:rPr>
        <w:rFonts w:ascii="Wingdings" w:hAnsi="Wingdings" w:hint="default"/>
      </w:rPr>
    </w:lvl>
    <w:lvl w:ilvl="4" w:tplc="04090003" w:tentative="1">
      <w:start w:val="1"/>
      <w:numFmt w:val="bullet"/>
      <w:lvlText w:val=""/>
      <w:lvlJc w:val="left"/>
      <w:pPr>
        <w:tabs>
          <w:tab w:val="num" w:pos="2386"/>
        </w:tabs>
        <w:ind w:left="2386" w:hanging="480"/>
      </w:pPr>
      <w:rPr>
        <w:rFonts w:ascii="Wingdings" w:hAnsi="Wingdings" w:hint="default"/>
      </w:rPr>
    </w:lvl>
    <w:lvl w:ilvl="5" w:tplc="04090005" w:tentative="1">
      <w:start w:val="1"/>
      <w:numFmt w:val="bullet"/>
      <w:lvlText w:val=""/>
      <w:lvlJc w:val="left"/>
      <w:pPr>
        <w:tabs>
          <w:tab w:val="num" w:pos="2866"/>
        </w:tabs>
        <w:ind w:left="2866" w:hanging="480"/>
      </w:pPr>
      <w:rPr>
        <w:rFonts w:ascii="Wingdings" w:hAnsi="Wingdings" w:hint="default"/>
      </w:rPr>
    </w:lvl>
    <w:lvl w:ilvl="6" w:tplc="04090001" w:tentative="1">
      <w:start w:val="1"/>
      <w:numFmt w:val="bullet"/>
      <w:lvlText w:val=""/>
      <w:lvlJc w:val="left"/>
      <w:pPr>
        <w:tabs>
          <w:tab w:val="num" w:pos="3346"/>
        </w:tabs>
        <w:ind w:left="3346" w:hanging="480"/>
      </w:pPr>
      <w:rPr>
        <w:rFonts w:ascii="Wingdings" w:hAnsi="Wingdings" w:hint="default"/>
      </w:rPr>
    </w:lvl>
    <w:lvl w:ilvl="7" w:tplc="04090003" w:tentative="1">
      <w:start w:val="1"/>
      <w:numFmt w:val="bullet"/>
      <w:lvlText w:val=""/>
      <w:lvlJc w:val="left"/>
      <w:pPr>
        <w:tabs>
          <w:tab w:val="num" w:pos="3826"/>
        </w:tabs>
        <w:ind w:left="3826" w:hanging="480"/>
      </w:pPr>
      <w:rPr>
        <w:rFonts w:ascii="Wingdings" w:hAnsi="Wingdings" w:hint="default"/>
      </w:rPr>
    </w:lvl>
    <w:lvl w:ilvl="8" w:tplc="04090005" w:tentative="1">
      <w:start w:val="1"/>
      <w:numFmt w:val="bullet"/>
      <w:lvlText w:val=""/>
      <w:lvlJc w:val="left"/>
      <w:pPr>
        <w:tabs>
          <w:tab w:val="num" w:pos="4306"/>
        </w:tabs>
        <w:ind w:left="4306" w:hanging="480"/>
      </w:pPr>
      <w:rPr>
        <w:rFonts w:ascii="Wingdings" w:hAnsi="Wingdings" w:hint="default"/>
      </w:rPr>
    </w:lvl>
  </w:abstractNum>
  <w:abstractNum w:abstractNumId="17" w15:restartNumberingAfterBreak="0">
    <w:nsid w:val="6FC7669A"/>
    <w:multiLevelType w:val="hybridMultilevel"/>
    <w:tmpl w:val="5588B3E4"/>
    <w:lvl w:ilvl="0" w:tplc="5A642DB2">
      <w:start w:val="39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8" w15:restartNumberingAfterBreak="0">
    <w:nsid w:val="729935AD"/>
    <w:multiLevelType w:val="hybridMultilevel"/>
    <w:tmpl w:val="67409E98"/>
    <w:lvl w:ilvl="0" w:tplc="8C4CB3CE">
      <w:start w:val="1"/>
      <w:numFmt w:val="bullet"/>
      <w:lvlText w:val="※"/>
      <w:lvlJc w:val="left"/>
      <w:pPr>
        <w:tabs>
          <w:tab w:val="num" w:pos="1157"/>
        </w:tabs>
        <w:ind w:left="1157" w:hanging="360"/>
      </w:pPr>
      <w:rPr>
        <w:rFonts w:ascii="標楷體" w:eastAsia="標楷體" w:hAnsi="標楷體" w:cs="Times New Roman" w:hint="eastAsia"/>
      </w:rPr>
    </w:lvl>
    <w:lvl w:ilvl="1" w:tplc="04090003" w:tentative="1">
      <w:start w:val="1"/>
      <w:numFmt w:val="bullet"/>
      <w:lvlText w:val=""/>
      <w:lvlJc w:val="left"/>
      <w:pPr>
        <w:tabs>
          <w:tab w:val="num" w:pos="1757"/>
        </w:tabs>
        <w:ind w:left="1757" w:hanging="480"/>
      </w:pPr>
      <w:rPr>
        <w:rFonts w:ascii="Wingdings" w:hAnsi="Wingdings" w:hint="default"/>
      </w:rPr>
    </w:lvl>
    <w:lvl w:ilvl="2" w:tplc="04090005" w:tentative="1">
      <w:start w:val="1"/>
      <w:numFmt w:val="bullet"/>
      <w:lvlText w:val=""/>
      <w:lvlJc w:val="left"/>
      <w:pPr>
        <w:tabs>
          <w:tab w:val="num" w:pos="2237"/>
        </w:tabs>
        <w:ind w:left="2237" w:hanging="480"/>
      </w:pPr>
      <w:rPr>
        <w:rFonts w:ascii="Wingdings" w:hAnsi="Wingdings" w:hint="default"/>
      </w:rPr>
    </w:lvl>
    <w:lvl w:ilvl="3" w:tplc="04090001" w:tentative="1">
      <w:start w:val="1"/>
      <w:numFmt w:val="bullet"/>
      <w:lvlText w:val=""/>
      <w:lvlJc w:val="left"/>
      <w:pPr>
        <w:tabs>
          <w:tab w:val="num" w:pos="2717"/>
        </w:tabs>
        <w:ind w:left="2717" w:hanging="480"/>
      </w:pPr>
      <w:rPr>
        <w:rFonts w:ascii="Wingdings" w:hAnsi="Wingdings" w:hint="default"/>
      </w:rPr>
    </w:lvl>
    <w:lvl w:ilvl="4" w:tplc="04090003" w:tentative="1">
      <w:start w:val="1"/>
      <w:numFmt w:val="bullet"/>
      <w:lvlText w:val=""/>
      <w:lvlJc w:val="left"/>
      <w:pPr>
        <w:tabs>
          <w:tab w:val="num" w:pos="3197"/>
        </w:tabs>
        <w:ind w:left="3197" w:hanging="480"/>
      </w:pPr>
      <w:rPr>
        <w:rFonts w:ascii="Wingdings" w:hAnsi="Wingdings" w:hint="default"/>
      </w:rPr>
    </w:lvl>
    <w:lvl w:ilvl="5" w:tplc="04090005" w:tentative="1">
      <w:start w:val="1"/>
      <w:numFmt w:val="bullet"/>
      <w:lvlText w:val=""/>
      <w:lvlJc w:val="left"/>
      <w:pPr>
        <w:tabs>
          <w:tab w:val="num" w:pos="3677"/>
        </w:tabs>
        <w:ind w:left="3677" w:hanging="480"/>
      </w:pPr>
      <w:rPr>
        <w:rFonts w:ascii="Wingdings" w:hAnsi="Wingdings" w:hint="default"/>
      </w:rPr>
    </w:lvl>
    <w:lvl w:ilvl="6" w:tplc="04090001" w:tentative="1">
      <w:start w:val="1"/>
      <w:numFmt w:val="bullet"/>
      <w:lvlText w:val=""/>
      <w:lvlJc w:val="left"/>
      <w:pPr>
        <w:tabs>
          <w:tab w:val="num" w:pos="4157"/>
        </w:tabs>
        <w:ind w:left="4157" w:hanging="480"/>
      </w:pPr>
      <w:rPr>
        <w:rFonts w:ascii="Wingdings" w:hAnsi="Wingdings" w:hint="default"/>
      </w:rPr>
    </w:lvl>
    <w:lvl w:ilvl="7" w:tplc="04090003" w:tentative="1">
      <w:start w:val="1"/>
      <w:numFmt w:val="bullet"/>
      <w:lvlText w:val=""/>
      <w:lvlJc w:val="left"/>
      <w:pPr>
        <w:tabs>
          <w:tab w:val="num" w:pos="4637"/>
        </w:tabs>
        <w:ind w:left="4637" w:hanging="480"/>
      </w:pPr>
      <w:rPr>
        <w:rFonts w:ascii="Wingdings" w:hAnsi="Wingdings" w:hint="default"/>
      </w:rPr>
    </w:lvl>
    <w:lvl w:ilvl="8" w:tplc="04090005" w:tentative="1">
      <w:start w:val="1"/>
      <w:numFmt w:val="bullet"/>
      <w:lvlText w:val=""/>
      <w:lvlJc w:val="left"/>
      <w:pPr>
        <w:tabs>
          <w:tab w:val="num" w:pos="5117"/>
        </w:tabs>
        <w:ind w:left="5117" w:hanging="480"/>
      </w:pPr>
      <w:rPr>
        <w:rFonts w:ascii="Wingdings" w:hAnsi="Wingdings" w:hint="default"/>
      </w:rPr>
    </w:lvl>
  </w:abstractNum>
  <w:abstractNum w:abstractNumId="19" w15:restartNumberingAfterBreak="0">
    <w:nsid w:val="76B3064F"/>
    <w:multiLevelType w:val="hybridMultilevel"/>
    <w:tmpl w:val="5B52DA96"/>
    <w:lvl w:ilvl="0" w:tplc="D71277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C1034E0"/>
    <w:multiLevelType w:val="hybridMultilevel"/>
    <w:tmpl w:val="B2EC7E66"/>
    <w:lvl w:ilvl="0" w:tplc="4C5262A4">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1" w15:restartNumberingAfterBreak="0">
    <w:nsid w:val="7E3F7DE7"/>
    <w:multiLevelType w:val="hybridMultilevel"/>
    <w:tmpl w:val="23DAA5F6"/>
    <w:lvl w:ilvl="0" w:tplc="1D3E19E8">
      <w:start w:val="2"/>
      <w:numFmt w:val="bullet"/>
      <w:lvlText w:val="※"/>
      <w:lvlJc w:val="left"/>
      <w:pPr>
        <w:tabs>
          <w:tab w:val="num" w:pos="-45"/>
        </w:tabs>
        <w:ind w:left="-45" w:hanging="360"/>
      </w:pPr>
      <w:rPr>
        <w:rFonts w:ascii="標楷體" w:eastAsia="標楷體" w:hAnsi="標楷體" w:cs="Times New Roman" w:hint="eastAsia"/>
      </w:rPr>
    </w:lvl>
    <w:lvl w:ilvl="1" w:tplc="04090003" w:tentative="1">
      <w:start w:val="1"/>
      <w:numFmt w:val="bullet"/>
      <w:lvlText w:val=""/>
      <w:lvlJc w:val="left"/>
      <w:pPr>
        <w:tabs>
          <w:tab w:val="num" w:pos="555"/>
        </w:tabs>
        <w:ind w:left="555" w:hanging="480"/>
      </w:pPr>
      <w:rPr>
        <w:rFonts w:ascii="Wingdings" w:hAnsi="Wingdings" w:hint="default"/>
      </w:rPr>
    </w:lvl>
    <w:lvl w:ilvl="2" w:tplc="04090005" w:tentative="1">
      <w:start w:val="1"/>
      <w:numFmt w:val="bullet"/>
      <w:lvlText w:val=""/>
      <w:lvlJc w:val="left"/>
      <w:pPr>
        <w:tabs>
          <w:tab w:val="num" w:pos="1035"/>
        </w:tabs>
        <w:ind w:left="1035" w:hanging="480"/>
      </w:pPr>
      <w:rPr>
        <w:rFonts w:ascii="Wingdings" w:hAnsi="Wingdings" w:hint="default"/>
      </w:rPr>
    </w:lvl>
    <w:lvl w:ilvl="3" w:tplc="04090001" w:tentative="1">
      <w:start w:val="1"/>
      <w:numFmt w:val="bullet"/>
      <w:lvlText w:val=""/>
      <w:lvlJc w:val="left"/>
      <w:pPr>
        <w:tabs>
          <w:tab w:val="num" w:pos="1515"/>
        </w:tabs>
        <w:ind w:left="1515" w:hanging="480"/>
      </w:pPr>
      <w:rPr>
        <w:rFonts w:ascii="Wingdings" w:hAnsi="Wingdings" w:hint="default"/>
      </w:rPr>
    </w:lvl>
    <w:lvl w:ilvl="4" w:tplc="04090003" w:tentative="1">
      <w:start w:val="1"/>
      <w:numFmt w:val="bullet"/>
      <w:lvlText w:val=""/>
      <w:lvlJc w:val="left"/>
      <w:pPr>
        <w:tabs>
          <w:tab w:val="num" w:pos="1995"/>
        </w:tabs>
        <w:ind w:left="1995" w:hanging="480"/>
      </w:pPr>
      <w:rPr>
        <w:rFonts w:ascii="Wingdings" w:hAnsi="Wingdings" w:hint="default"/>
      </w:rPr>
    </w:lvl>
    <w:lvl w:ilvl="5" w:tplc="04090005" w:tentative="1">
      <w:start w:val="1"/>
      <w:numFmt w:val="bullet"/>
      <w:lvlText w:val=""/>
      <w:lvlJc w:val="left"/>
      <w:pPr>
        <w:tabs>
          <w:tab w:val="num" w:pos="2475"/>
        </w:tabs>
        <w:ind w:left="2475" w:hanging="480"/>
      </w:pPr>
      <w:rPr>
        <w:rFonts w:ascii="Wingdings" w:hAnsi="Wingdings" w:hint="default"/>
      </w:rPr>
    </w:lvl>
    <w:lvl w:ilvl="6" w:tplc="04090001" w:tentative="1">
      <w:start w:val="1"/>
      <w:numFmt w:val="bullet"/>
      <w:lvlText w:val=""/>
      <w:lvlJc w:val="left"/>
      <w:pPr>
        <w:tabs>
          <w:tab w:val="num" w:pos="2955"/>
        </w:tabs>
        <w:ind w:left="2955" w:hanging="480"/>
      </w:pPr>
      <w:rPr>
        <w:rFonts w:ascii="Wingdings" w:hAnsi="Wingdings" w:hint="default"/>
      </w:rPr>
    </w:lvl>
    <w:lvl w:ilvl="7" w:tplc="04090003" w:tentative="1">
      <w:start w:val="1"/>
      <w:numFmt w:val="bullet"/>
      <w:lvlText w:val=""/>
      <w:lvlJc w:val="left"/>
      <w:pPr>
        <w:tabs>
          <w:tab w:val="num" w:pos="3435"/>
        </w:tabs>
        <w:ind w:left="3435" w:hanging="480"/>
      </w:pPr>
      <w:rPr>
        <w:rFonts w:ascii="Wingdings" w:hAnsi="Wingdings" w:hint="default"/>
      </w:rPr>
    </w:lvl>
    <w:lvl w:ilvl="8" w:tplc="04090005" w:tentative="1">
      <w:start w:val="1"/>
      <w:numFmt w:val="bullet"/>
      <w:lvlText w:val=""/>
      <w:lvlJc w:val="left"/>
      <w:pPr>
        <w:tabs>
          <w:tab w:val="num" w:pos="3915"/>
        </w:tabs>
        <w:ind w:left="3915" w:hanging="480"/>
      </w:pPr>
      <w:rPr>
        <w:rFonts w:ascii="Wingdings" w:hAnsi="Wingdings" w:hint="default"/>
      </w:rPr>
    </w:lvl>
  </w:abstractNum>
  <w:num w:numId="1">
    <w:abstractNumId w:val="10"/>
  </w:num>
  <w:num w:numId="2">
    <w:abstractNumId w:val="6"/>
  </w:num>
  <w:num w:numId="3">
    <w:abstractNumId w:val="3"/>
  </w:num>
  <w:num w:numId="4">
    <w:abstractNumId w:val="14"/>
  </w:num>
  <w:num w:numId="5">
    <w:abstractNumId w:val="12"/>
  </w:num>
  <w:num w:numId="6">
    <w:abstractNumId w:val="13"/>
  </w:num>
  <w:num w:numId="7">
    <w:abstractNumId w:val="4"/>
  </w:num>
  <w:num w:numId="8">
    <w:abstractNumId w:val="11"/>
  </w:num>
  <w:num w:numId="9">
    <w:abstractNumId w:val="1"/>
  </w:num>
  <w:num w:numId="10">
    <w:abstractNumId w:val="9"/>
  </w:num>
  <w:num w:numId="11">
    <w:abstractNumId w:val="5"/>
  </w:num>
  <w:num w:numId="12">
    <w:abstractNumId w:val="15"/>
  </w:num>
  <w:num w:numId="13">
    <w:abstractNumId w:val="0"/>
  </w:num>
  <w:num w:numId="14">
    <w:abstractNumId w:val="7"/>
  </w:num>
  <w:num w:numId="15">
    <w:abstractNumId w:val="8"/>
  </w:num>
  <w:num w:numId="16">
    <w:abstractNumId w:val="18"/>
  </w:num>
  <w:num w:numId="17">
    <w:abstractNumId w:val="20"/>
  </w:num>
  <w:num w:numId="18">
    <w:abstractNumId w:val="21"/>
  </w:num>
  <w:num w:numId="19">
    <w:abstractNumId w:val="16"/>
  </w:num>
  <w:num w:numId="20">
    <w:abstractNumId w:val="17"/>
  </w:num>
  <w:num w:numId="21">
    <w:abstractNumId w:val="19"/>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55EFE"/>
    <w:rsid w:val="00056C2E"/>
    <w:rsid w:val="00064496"/>
    <w:rsid w:val="0006643B"/>
    <w:rsid w:val="00077E49"/>
    <w:rsid w:val="000A5DE5"/>
    <w:rsid w:val="000A78D4"/>
    <w:rsid w:val="000F0ED9"/>
    <w:rsid w:val="000F2C01"/>
    <w:rsid w:val="000F37FD"/>
    <w:rsid w:val="000F5283"/>
    <w:rsid w:val="00103618"/>
    <w:rsid w:val="00103E99"/>
    <w:rsid w:val="00134ED3"/>
    <w:rsid w:val="001435D4"/>
    <w:rsid w:val="00163CB3"/>
    <w:rsid w:val="0017126B"/>
    <w:rsid w:val="00183AD9"/>
    <w:rsid w:val="001B7074"/>
    <w:rsid w:val="001C0DD8"/>
    <w:rsid w:val="001D1032"/>
    <w:rsid w:val="002A790E"/>
    <w:rsid w:val="002C710B"/>
    <w:rsid w:val="002C7F69"/>
    <w:rsid w:val="002D3C26"/>
    <w:rsid w:val="00337B4D"/>
    <w:rsid w:val="003A0EBA"/>
    <w:rsid w:val="003A5E28"/>
    <w:rsid w:val="003B7E04"/>
    <w:rsid w:val="004017FA"/>
    <w:rsid w:val="00440ABE"/>
    <w:rsid w:val="004C19A3"/>
    <w:rsid w:val="004D0E24"/>
    <w:rsid w:val="005042BD"/>
    <w:rsid w:val="00522048"/>
    <w:rsid w:val="0057494E"/>
    <w:rsid w:val="005C739A"/>
    <w:rsid w:val="006352E4"/>
    <w:rsid w:val="00635332"/>
    <w:rsid w:val="00640605"/>
    <w:rsid w:val="00686F58"/>
    <w:rsid w:val="007B7912"/>
    <w:rsid w:val="007E4CE9"/>
    <w:rsid w:val="008A3B7F"/>
    <w:rsid w:val="008F3BB8"/>
    <w:rsid w:val="009155E3"/>
    <w:rsid w:val="0093328C"/>
    <w:rsid w:val="0094743A"/>
    <w:rsid w:val="009C53C7"/>
    <w:rsid w:val="00A05192"/>
    <w:rsid w:val="00A06650"/>
    <w:rsid w:val="00A11205"/>
    <w:rsid w:val="00A15BFA"/>
    <w:rsid w:val="00A37D56"/>
    <w:rsid w:val="00A562A5"/>
    <w:rsid w:val="00A6527B"/>
    <w:rsid w:val="00AE7777"/>
    <w:rsid w:val="00B55401"/>
    <w:rsid w:val="00B650FC"/>
    <w:rsid w:val="00B67FAE"/>
    <w:rsid w:val="00B714E5"/>
    <w:rsid w:val="00B860F4"/>
    <w:rsid w:val="00B922F0"/>
    <w:rsid w:val="00B95916"/>
    <w:rsid w:val="00BA55F7"/>
    <w:rsid w:val="00BC5C71"/>
    <w:rsid w:val="00BD0C62"/>
    <w:rsid w:val="00BD4DE6"/>
    <w:rsid w:val="00C22934"/>
    <w:rsid w:val="00C41056"/>
    <w:rsid w:val="00C60665"/>
    <w:rsid w:val="00C629AF"/>
    <w:rsid w:val="00C708DE"/>
    <w:rsid w:val="00CE2AA0"/>
    <w:rsid w:val="00D64C7A"/>
    <w:rsid w:val="00DA2304"/>
    <w:rsid w:val="00DB57BC"/>
    <w:rsid w:val="00DC72FE"/>
    <w:rsid w:val="00E02B58"/>
    <w:rsid w:val="00E63CB9"/>
    <w:rsid w:val="00E75A6A"/>
    <w:rsid w:val="00EE64FD"/>
    <w:rsid w:val="00F24E82"/>
    <w:rsid w:val="00F312F0"/>
    <w:rsid w:val="00F42A94"/>
    <w:rsid w:val="00F64D1A"/>
    <w:rsid w:val="00F82E80"/>
    <w:rsid w:val="00FE2040"/>
    <w:rsid w:val="00FF547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ules v:ext="edit">
        <o:r id="V:Rule1" type="connector" idref="#_x0000_s1026"/>
      </o:rules>
    </o:shapelayout>
  </w:shapeDefaults>
  <w:decimalSymbol w:val="."/>
  <w:listSeparator w:val=","/>
  <w15:chartTrackingRefBased/>
  <w15:docId w15:val="{59EAB4D2-823B-4E58-95F2-1CD44E1A5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8A3B7F"/>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8A3B7F"/>
    <w:pPr>
      <w:keepNext/>
      <w:spacing w:line="720" w:lineRule="atLeast"/>
      <w:outlineLvl w:val="1"/>
    </w:pPr>
    <w:rPr>
      <w:rFonts w:ascii="Arial" w:eastAsia="新細明體" w:hAnsi="Arial"/>
      <w:b/>
      <w:bCs/>
      <w:sz w:val="48"/>
      <w:szCs w:val="48"/>
    </w:rPr>
  </w:style>
  <w:style w:type="paragraph" w:styleId="3">
    <w:name w:val="heading 3"/>
    <w:basedOn w:val="a"/>
    <w:next w:val="a"/>
    <w:link w:val="30"/>
    <w:qFormat/>
    <w:rsid w:val="008A3B7F"/>
    <w:pPr>
      <w:keepNext/>
      <w:spacing w:line="720" w:lineRule="atLeast"/>
      <w:outlineLvl w:val="2"/>
    </w:pPr>
    <w:rPr>
      <w:rFonts w:ascii="Arial" w:eastAsia="新細明體" w:hAnsi="Arial"/>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11"/>
    <w:qFormat/>
    <w:pPr>
      <w:ind w:left="300" w:hangingChars="100" w:hanging="100"/>
    </w:pPr>
  </w:style>
  <w:style w:type="paragraph" w:customStyle="1" w:styleId="a6">
    <w:name w:val="(一)下內文"/>
    <w:basedOn w:val="a5"/>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link w:val="a9"/>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link w:val="ae"/>
    <w:pPr>
      <w:ind w:leftChars="0" w:left="0" w:firstLineChars="0" w:firstLine="0"/>
      <w:jc w:val="right"/>
    </w:pPr>
    <w:rPr>
      <w:sz w:val="24"/>
    </w:rPr>
  </w:style>
  <w:style w:type="paragraph" w:customStyle="1" w:styleId="af">
    <w:name w:val="前言(一)(二)(三)"/>
    <w:basedOn w:val="a"/>
    <w:link w:val="af0"/>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f1">
    <w:name w:val="header"/>
    <w:basedOn w:val="a"/>
    <w:link w:val="af2"/>
    <w:uiPriority w:val="99"/>
    <w:unhideWhenUsed/>
    <w:rsid w:val="00C41056"/>
    <w:pPr>
      <w:tabs>
        <w:tab w:val="center" w:pos="4153"/>
        <w:tab w:val="right" w:pos="8306"/>
      </w:tabs>
      <w:snapToGrid w:val="0"/>
    </w:pPr>
    <w:rPr>
      <w:sz w:val="20"/>
      <w:szCs w:val="20"/>
    </w:rPr>
  </w:style>
  <w:style w:type="paragraph" w:styleId="ab">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pPr>
      <w:tabs>
        <w:tab w:val="right" w:leader="hyphen" w:pos="8490"/>
      </w:tabs>
      <w:ind w:leftChars="0" w:left="0" w:hangingChars="200" w:hanging="200"/>
    </w:pPr>
  </w:style>
  <w:style w:type="paragraph" w:styleId="23">
    <w:name w:val="toc 2"/>
    <w:basedOn w:val="a"/>
    <w:next w:val="a"/>
    <w:autoRedefine/>
    <w:uiPriority w:val="39"/>
    <w:pPr>
      <w:tabs>
        <w:tab w:val="right" w:leader="hyphen" w:pos="8490"/>
      </w:tabs>
      <w:ind w:leftChars="0" w:left="566" w:hangingChars="200" w:hanging="566"/>
    </w:pPr>
  </w:style>
  <w:style w:type="character" w:customStyle="1" w:styleId="af2">
    <w:name w:val="頁首 字元"/>
    <w:link w:val="af1"/>
    <w:uiPriority w:val="99"/>
    <w:rsid w:val="00C41056"/>
    <w:rPr>
      <w:rFonts w:ascii="標楷體" w:eastAsia="標楷體"/>
      <w:snapToGrid w:val="0"/>
      <w:kern w:val="2"/>
    </w:rPr>
  </w:style>
  <w:style w:type="paragraph" w:styleId="af3">
    <w:name w:val="footer"/>
    <w:basedOn w:val="a"/>
    <w:link w:val="af4"/>
    <w:uiPriority w:val="99"/>
    <w:unhideWhenUsed/>
    <w:rsid w:val="00C41056"/>
    <w:pPr>
      <w:tabs>
        <w:tab w:val="center" w:pos="4153"/>
        <w:tab w:val="right" w:pos="8306"/>
      </w:tabs>
      <w:snapToGrid w:val="0"/>
    </w:pPr>
    <w:rPr>
      <w:sz w:val="20"/>
      <w:szCs w:val="20"/>
    </w:rPr>
  </w:style>
  <w:style w:type="character" w:customStyle="1" w:styleId="af4">
    <w:name w:val="頁尾 字元"/>
    <w:link w:val="af3"/>
    <w:uiPriority w:val="99"/>
    <w:rsid w:val="00C41056"/>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4_G"/>
    <w:uiPriority w:val="99"/>
    <w:qFormat/>
    <w:rsid w:val="00BC5C71"/>
    <w:rPr>
      <w:vertAlign w:val="superscript"/>
    </w:rPr>
  </w:style>
  <w:style w:type="character" w:customStyle="1" w:styleId="11">
    <w:name w:val="(一)(二)(三) 字元1"/>
    <w:link w:val="a5"/>
    <w:rsid w:val="00BC5C71"/>
    <w:rPr>
      <w:rFonts w:ascii="標楷體" w:eastAsia="標楷體"/>
      <w:snapToGrid w:val="0"/>
      <w:kern w:val="2"/>
      <w:sz w:val="28"/>
      <w:szCs w:val="28"/>
    </w:rPr>
  </w:style>
  <w:style w:type="character" w:customStyle="1" w:styleId="143">
    <w:name w:val="表格內文(14行高) 字元"/>
    <w:link w:val="142"/>
    <w:qFormat/>
    <w:rsid w:val="00BC5C71"/>
    <w:rPr>
      <w:rFonts w:ascii="標楷體" w:eastAsia="標楷體"/>
      <w:snapToGrid w:val="0"/>
      <w:kern w:val="2"/>
      <w:sz w:val="24"/>
      <w:szCs w:val="28"/>
    </w:rPr>
  </w:style>
  <w:style w:type="character" w:customStyle="1" w:styleId="af0">
    <w:name w:val="前言(一)(二)(三) 字元"/>
    <w:link w:val="af"/>
    <w:rsid w:val="00BC5C71"/>
    <w:rPr>
      <w:rFonts w:ascii="標楷體" w:eastAsia="標楷體"/>
      <w:snapToGrid w:val="0"/>
      <w:kern w:val="2"/>
      <w:sz w:val="28"/>
      <w:szCs w:val="28"/>
    </w:rPr>
  </w:style>
  <w:style w:type="character" w:customStyle="1" w:styleId="141">
    <w:name w:val="第二層(14號字) 字元1"/>
    <w:link w:val="14"/>
    <w:rsid w:val="00BC5C71"/>
    <w:rPr>
      <w:rFonts w:ascii="標楷體" w:eastAsia="標楷體"/>
      <w:b/>
      <w:snapToGrid w:val="0"/>
      <w:kern w:val="2"/>
      <w:sz w:val="28"/>
    </w:rPr>
  </w:style>
  <w:style w:type="character" w:customStyle="1" w:styleId="22">
    <w:name w:val="(一)下內文縮2 字元"/>
    <w:link w:val="21"/>
    <w:qFormat/>
    <w:rsid w:val="00BC5C71"/>
    <w:rPr>
      <w:rFonts w:ascii="標楷體" w:eastAsia="標楷體"/>
      <w:snapToGrid w:val="0"/>
      <w:kern w:val="2"/>
      <w:sz w:val="28"/>
      <w:szCs w:val="28"/>
    </w:rPr>
  </w:style>
  <w:style w:type="character" w:styleId="af6">
    <w:name w:val="page number"/>
    <w:basedOn w:val="a0"/>
    <w:rsid w:val="00BC5C71"/>
  </w:style>
  <w:style w:type="paragraph" w:styleId="af7">
    <w:name w:val="footnote text"/>
    <w:basedOn w:val="a"/>
    <w:link w:val="af8"/>
    <w:uiPriority w:val="99"/>
    <w:qFormat/>
    <w:rsid w:val="00BC5C71"/>
    <w:pPr>
      <w:snapToGrid w:val="0"/>
      <w:spacing w:line="240" w:lineRule="auto"/>
      <w:ind w:leftChars="0" w:left="0" w:firstLineChars="0" w:firstLine="0"/>
    </w:pPr>
    <w:rPr>
      <w:bCs/>
      <w:noProof/>
      <w:snapToGrid/>
      <w:kern w:val="0"/>
      <w:sz w:val="20"/>
    </w:rPr>
  </w:style>
  <w:style w:type="character" w:customStyle="1" w:styleId="af8">
    <w:name w:val="註腳文字 字元"/>
    <w:link w:val="af7"/>
    <w:uiPriority w:val="99"/>
    <w:rsid w:val="00BC5C71"/>
    <w:rPr>
      <w:rFonts w:ascii="標楷體" w:eastAsia="標楷體"/>
      <w:bCs/>
      <w:noProof/>
      <w:szCs w:val="28"/>
    </w:rPr>
  </w:style>
  <w:style w:type="paragraph" w:customStyle="1" w:styleId="Default">
    <w:name w:val="Default"/>
    <w:rsid w:val="00BC5C71"/>
    <w:pPr>
      <w:widowControl w:val="0"/>
      <w:autoSpaceDE w:val="0"/>
      <w:autoSpaceDN w:val="0"/>
      <w:adjustRightInd w:val="0"/>
    </w:pPr>
    <w:rPr>
      <w:rFonts w:ascii="標楷體" w:eastAsia="標楷體" w:hAnsi="Calibri" w:cs="標楷體"/>
      <w:color w:val="000000"/>
      <w:sz w:val="24"/>
      <w:szCs w:val="24"/>
    </w:rPr>
  </w:style>
  <w:style w:type="character" w:customStyle="1" w:styleId="1230">
    <w:name w:val="1.2.3. 字元"/>
    <w:link w:val="123"/>
    <w:rsid w:val="00BC5C71"/>
    <w:rPr>
      <w:rFonts w:ascii="標楷體" w:eastAsia="標楷體"/>
      <w:snapToGrid w:val="0"/>
      <w:kern w:val="2"/>
      <w:sz w:val="28"/>
      <w:szCs w:val="28"/>
    </w:rPr>
  </w:style>
  <w:style w:type="character" w:customStyle="1" w:styleId="24">
    <w:name w:val="(一)(二)(三) 字元2"/>
    <w:qFormat/>
    <w:rsid w:val="00BC5C71"/>
    <w:rPr>
      <w:rFonts w:ascii="標楷體" w:eastAsia="標楷體"/>
      <w:snapToGrid w:val="0"/>
      <w:kern w:val="2"/>
      <w:sz w:val="28"/>
      <w:szCs w:val="28"/>
    </w:rPr>
  </w:style>
  <w:style w:type="character" w:customStyle="1" w:styleId="ae">
    <w:name w:val="姓名及分機 字元"/>
    <w:link w:val="ad"/>
    <w:rsid w:val="00BC5C71"/>
    <w:rPr>
      <w:rFonts w:ascii="標楷體" w:eastAsia="標楷體"/>
      <w:snapToGrid w:val="0"/>
      <w:kern w:val="2"/>
      <w:sz w:val="24"/>
      <w:szCs w:val="28"/>
    </w:rPr>
  </w:style>
  <w:style w:type="paragraph" w:customStyle="1" w:styleId="af9">
    <w:name w:val="註腳"/>
    <w:basedOn w:val="af7"/>
    <w:qFormat/>
    <w:rsid w:val="00CE2AA0"/>
    <w:pPr>
      <w:spacing w:line="260" w:lineRule="exact"/>
      <w:ind w:left="194" w:hangingChars="87" w:hanging="194"/>
    </w:pPr>
    <w:rPr>
      <w:sz w:val="24"/>
      <w:szCs w:val="22"/>
    </w:rPr>
  </w:style>
  <w:style w:type="character" w:customStyle="1" w:styleId="145">
    <w:name w:val="第二層(14號字) 字元"/>
    <w:rsid w:val="00CE2AA0"/>
    <w:rPr>
      <w:rFonts w:ascii="標楷體" w:eastAsia="標楷體" w:hAnsi="Times New Roman" w:cs="Times New Roman"/>
      <w:b/>
      <w:snapToGrid w:val="0"/>
      <w:sz w:val="28"/>
      <w:szCs w:val="20"/>
    </w:rPr>
  </w:style>
  <w:style w:type="paragraph" w:customStyle="1" w:styleId="146">
    <w:name w:val="註腳(表格內文14行高左右齊)"/>
    <w:basedOn w:val="142"/>
    <w:qFormat/>
    <w:rsid w:val="00CE2AA0"/>
    <w:pPr>
      <w:wordWrap w:val="0"/>
      <w:ind w:leftChars="-15" w:left="153" w:hangingChars="80" w:hanging="195"/>
      <w:jc w:val="both"/>
    </w:pPr>
  </w:style>
  <w:style w:type="character" w:styleId="afa">
    <w:name w:val="Emphasis"/>
    <w:uiPriority w:val="20"/>
    <w:qFormat/>
    <w:rsid w:val="00CE2AA0"/>
    <w:rPr>
      <w:i/>
      <w:iCs/>
    </w:rPr>
  </w:style>
  <w:style w:type="paragraph" w:styleId="afb">
    <w:name w:val="Balloon Text"/>
    <w:basedOn w:val="a"/>
    <w:link w:val="afc"/>
    <w:uiPriority w:val="99"/>
    <w:semiHidden/>
    <w:unhideWhenUsed/>
    <w:rsid w:val="00CE2AA0"/>
    <w:pPr>
      <w:spacing w:line="240" w:lineRule="auto"/>
    </w:pPr>
    <w:rPr>
      <w:rFonts w:ascii="Calibri Light" w:eastAsia="新細明體" w:hAnsi="Calibri Light"/>
      <w:sz w:val="18"/>
      <w:szCs w:val="18"/>
    </w:rPr>
  </w:style>
  <w:style w:type="character" w:customStyle="1" w:styleId="afc">
    <w:name w:val="註解方塊文字 字元"/>
    <w:link w:val="afb"/>
    <w:uiPriority w:val="99"/>
    <w:semiHidden/>
    <w:rsid w:val="00CE2AA0"/>
    <w:rPr>
      <w:rFonts w:ascii="Calibri Light" w:hAnsi="Calibri Light"/>
      <w:snapToGrid w:val="0"/>
      <w:kern w:val="2"/>
      <w:sz w:val="18"/>
      <w:szCs w:val="18"/>
    </w:rPr>
  </w:style>
  <w:style w:type="paragraph" w:customStyle="1" w:styleId="220">
    <w:name w:val="樣式 左:  2 字元 第一行:  2 字元"/>
    <w:basedOn w:val="a"/>
    <w:rsid w:val="00CE2AA0"/>
    <w:pPr>
      <w:ind w:left="566" w:firstLine="566"/>
    </w:pPr>
    <w:rPr>
      <w:rFonts w:cs="新細明體"/>
      <w:szCs w:val="20"/>
    </w:rPr>
  </w:style>
  <w:style w:type="paragraph" w:customStyle="1" w:styleId="210">
    <w:name w:val="樣式 (一)(二)(三) + 粗體 左:  2 字元 凸出:  1 字元"/>
    <w:basedOn w:val="a5"/>
    <w:rsid w:val="00CE2AA0"/>
    <w:pPr>
      <w:ind w:left="849" w:hanging="283"/>
    </w:pPr>
    <w:rPr>
      <w:rFonts w:cs="新細明體"/>
      <w:bCs/>
      <w:szCs w:val="20"/>
    </w:rPr>
  </w:style>
  <w:style w:type="character" w:styleId="afd">
    <w:name w:val="Hyperlink"/>
    <w:uiPriority w:val="99"/>
    <w:unhideWhenUsed/>
    <w:rsid w:val="00CE2AA0"/>
    <w:rPr>
      <w:color w:val="0000FF"/>
      <w:u w:val="single"/>
    </w:rPr>
  </w:style>
  <w:style w:type="character" w:customStyle="1" w:styleId="afe">
    <w:name w:val="(一)(二)(三) 字元"/>
    <w:rsid w:val="00CE2AA0"/>
    <w:rPr>
      <w:rFonts w:ascii="標楷體" w:eastAsia="標楷體"/>
      <w:snapToGrid w:val="0"/>
      <w:kern w:val="2"/>
      <w:sz w:val="28"/>
      <w:szCs w:val="28"/>
    </w:rPr>
  </w:style>
  <w:style w:type="character" w:customStyle="1" w:styleId="1410">
    <w:name w:val="表格內文(14行高) 字元1"/>
    <w:rsid w:val="008A3B7F"/>
    <w:rPr>
      <w:rFonts w:ascii="標楷體" w:eastAsia="標楷體"/>
      <w:snapToGrid w:val="0"/>
      <w:kern w:val="2"/>
      <w:sz w:val="24"/>
      <w:szCs w:val="28"/>
      <w:lang w:val="en-US" w:eastAsia="zh-TW" w:bidi="ar-SA"/>
    </w:rPr>
  </w:style>
  <w:style w:type="character" w:customStyle="1" w:styleId="10">
    <w:name w:val="標題 1 字元"/>
    <w:link w:val="1"/>
    <w:rsid w:val="008A3B7F"/>
    <w:rPr>
      <w:rFonts w:ascii="Arial" w:hAnsi="Arial"/>
      <w:b/>
      <w:bCs/>
      <w:snapToGrid w:val="0"/>
      <w:kern w:val="52"/>
      <w:sz w:val="52"/>
      <w:szCs w:val="52"/>
    </w:rPr>
  </w:style>
  <w:style w:type="character" w:customStyle="1" w:styleId="20">
    <w:name w:val="標題 2 字元"/>
    <w:link w:val="2"/>
    <w:rsid w:val="008A3B7F"/>
    <w:rPr>
      <w:rFonts w:ascii="Arial" w:hAnsi="Arial"/>
      <w:b/>
      <w:bCs/>
      <w:snapToGrid w:val="0"/>
      <w:kern w:val="2"/>
      <w:sz w:val="48"/>
      <w:szCs w:val="48"/>
    </w:rPr>
  </w:style>
  <w:style w:type="character" w:customStyle="1" w:styleId="30">
    <w:name w:val="標題 3 字元"/>
    <w:link w:val="3"/>
    <w:rsid w:val="008A3B7F"/>
    <w:rPr>
      <w:rFonts w:ascii="Arial" w:hAnsi="Arial"/>
      <w:b/>
      <w:bCs/>
      <w:snapToGrid w:val="0"/>
      <w:kern w:val="2"/>
      <w:sz w:val="36"/>
      <w:szCs w:val="36"/>
    </w:rPr>
  </w:style>
  <w:style w:type="paragraph" w:customStyle="1" w:styleId="160">
    <w:name w:val="表格內文(16行高)"/>
    <w:basedOn w:val="ab"/>
    <w:link w:val="161"/>
    <w:qFormat/>
    <w:rsid w:val="008A3B7F"/>
    <w:pPr>
      <w:spacing w:line="320" w:lineRule="exact"/>
      <w:ind w:leftChars="0" w:left="0" w:firstLineChars="0" w:firstLine="0"/>
      <w:jc w:val="left"/>
    </w:pPr>
  </w:style>
  <w:style w:type="character" w:customStyle="1" w:styleId="161">
    <w:name w:val="表格內文(16行高) 字元"/>
    <w:link w:val="160"/>
    <w:rsid w:val="008A3B7F"/>
    <w:rPr>
      <w:rFonts w:ascii="標楷體" w:eastAsia="標楷體"/>
      <w:snapToGrid w:val="0"/>
      <w:kern w:val="2"/>
      <w:sz w:val="28"/>
      <w:szCs w:val="28"/>
    </w:rPr>
  </w:style>
  <w:style w:type="table" w:styleId="aff">
    <w:name w:val="Table Grid"/>
    <w:basedOn w:val="a1"/>
    <w:uiPriority w:val="59"/>
    <w:rsid w:val="008A3B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1">
    <w:name w:val="表格內文(20行高) 字元"/>
    <w:link w:val="200"/>
    <w:rsid w:val="008A3B7F"/>
    <w:rPr>
      <w:rFonts w:ascii="標楷體" w:eastAsia="標楷體"/>
      <w:snapToGrid w:val="0"/>
      <w:kern w:val="2"/>
      <w:sz w:val="24"/>
      <w:szCs w:val="28"/>
    </w:rPr>
  </w:style>
  <w:style w:type="paragraph" w:customStyle="1" w:styleId="aff0">
    <w:name w:val="字元 字元 字元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字元 字元"/>
    <w:basedOn w:val="a"/>
    <w:semiHidden/>
    <w:rsid w:val="008A3B7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2">
    <w:name w:val="字元 字元 字元 字元"/>
    <w:basedOn w:val="a"/>
    <w:semiHidden/>
    <w:rsid w:val="008A3B7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idx1">
    <w:name w:val="idx1"/>
    <w:basedOn w:val="a0"/>
    <w:rsid w:val="008A3B7F"/>
  </w:style>
  <w:style w:type="character" w:customStyle="1" w:styleId="green">
    <w:name w:val="green"/>
    <w:basedOn w:val="a0"/>
    <w:rsid w:val="008A3B7F"/>
  </w:style>
  <w:style w:type="character" w:customStyle="1" w:styleId="aff3">
    <w:name w:val="字元"/>
    <w:semiHidden/>
    <w:rsid w:val="008A3B7F"/>
    <w:rPr>
      <w:rFonts w:ascii="標楷體" w:eastAsia="標楷體"/>
      <w:snapToGrid w:val="0"/>
      <w:kern w:val="2"/>
    </w:rPr>
  </w:style>
  <w:style w:type="paragraph" w:customStyle="1" w:styleId="25">
    <w:name w:val="字元 字元2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3">
    <w:name w:val="字元 字元1"/>
    <w:basedOn w:val="a"/>
    <w:semiHidden/>
    <w:rsid w:val="008A3B7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7">
    <w:name w:val="(一)下內文 字元"/>
    <w:link w:val="a6"/>
    <w:rsid w:val="008A3B7F"/>
    <w:rPr>
      <w:rFonts w:ascii="標楷體" w:eastAsia="標楷體"/>
      <w:snapToGrid w:val="0"/>
      <w:kern w:val="2"/>
      <w:sz w:val="28"/>
      <w:szCs w:val="28"/>
    </w:rPr>
  </w:style>
  <w:style w:type="paragraph" w:styleId="26">
    <w:name w:val="Body Text Indent 2"/>
    <w:basedOn w:val="a"/>
    <w:link w:val="27"/>
    <w:rsid w:val="008A3B7F"/>
    <w:pPr>
      <w:ind w:left="567" w:firstLine="567"/>
    </w:pPr>
  </w:style>
  <w:style w:type="character" w:customStyle="1" w:styleId="27">
    <w:name w:val="本文縮排 2 字元"/>
    <w:link w:val="26"/>
    <w:rsid w:val="008A3B7F"/>
    <w:rPr>
      <w:rFonts w:ascii="標楷體" w:eastAsia="標楷體"/>
      <w:snapToGrid w:val="0"/>
      <w:kern w:val="2"/>
      <w:sz w:val="28"/>
      <w:szCs w:val="28"/>
    </w:rPr>
  </w:style>
  <w:style w:type="paragraph" w:customStyle="1" w:styleId="15">
    <w:name w:val="字元 字元1 字元 字元 字元"/>
    <w:basedOn w:val="a"/>
    <w:rsid w:val="008A3B7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aff4">
    <w:name w:val="Body Text Indent"/>
    <w:basedOn w:val="a"/>
    <w:link w:val="aff5"/>
    <w:rsid w:val="008A3B7F"/>
    <w:pPr>
      <w:spacing w:after="120"/>
      <w:ind w:left="480"/>
    </w:pPr>
  </w:style>
  <w:style w:type="character" w:customStyle="1" w:styleId="aff5">
    <w:name w:val="本文縮排 字元"/>
    <w:link w:val="aff4"/>
    <w:rsid w:val="008A3B7F"/>
    <w:rPr>
      <w:rFonts w:ascii="標楷體" w:eastAsia="標楷體"/>
      <w:snapToGrid w:val="0"/>
      <w:kern w:val="2"/>
      <w:sz w:val="28"/>
      <w:szCs w:val="28"/>
    </w:rPr>
  </w:style>
  <w:style w:type="paragraph" w:customStyle="1" w:styleId="aff6">
    <w:name w:val="字元 字元 字元 字元 字元 字元 字元 字元 字元 字元 字元 字元 字元 字元 字元 字元 字元 字元 字元 字元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7">
    <w:name w:val="表格內文(14行高) 字元 字元"/>
    <w:rsid w:val="008A3B7F"/>
    <w:rPr>
      <w:rFonts w:ascii="標楷體" w:eastAsia="標楷體"/>
      <w:snapToGrid w:val="0"/>
      <w:kern w:val="2"/>
      <w:sz w:val="24"/>
      <w:szCs w:val="28"/>
      <w:lang w:val="en-US" w:eastAsia="zh-TW" w:bidi="ar-SA"/>
    </w:rPr>
  </w:style>
  <w:style w:type="character" w:styleId="aff7">
    <w:name w:val="annotation reference"/>
    <w:semiHidden/>
    <w:rsid w:val="008A3B7F"/>
    <w:rPr>
      <w:sz w:val="18"/>
      <w:szCs w:val="18"/>
    </w:rPr>
  </w:style>
  <w:style w:type="paragraph" w:styleId="aff8">
    <w:name w:val="annotation text"/>
    <w:basedOn w:val="a"/>
    <w:link w:val="aff9"/>
    <w:semiHidden/>
    <w:rsid w:val="008A3B7F"/>
    <w:pPr>
      <w:jc w:val="left"/>
    </w:pPr>
  </w:style>
  <w:style w:type="character" w:customStyle="1" w:styleId="aff9">
    <w:name w:val="註解文字 字元"/>
    <w:link w:val="aff8"/>
    <w:semiHidden/>
    <w:rsid w:val="008A3B7F"/>
    <w:rPr>
      <w:rFonts w:ascii="標楷體" w:eastAsia="標楷體"/>
      <w:snapToGrid w:val="0"/>
      <w:kern w:val="2"/>
      <w:sz w:val="28"/>
      <w:szCs w:val="28"/>
    </w:rPr>
  </w:style>
  <w:style w:type="paragraph" w:styleId="affa">
    <w:name w:val="annotation subject"/>
    <w:basedOn w:val="aff8"/>
    <w:next w:val="aff8"/>
    <w:link w:val="affb"/>
    <w:semiHidden/>
    <w:rsid w:val="008A3B7F"/>
    <w:rPr>
      <w:b/>
      <w:bCs/>
    </w:rPr>
  </w:style>
  <w:style w:type="character" w:customStyle="1" w:styleId="affb">
    <w:name w:val="註解主旨 字元"/>
    <w:link w:val="affa"/>
    <w:semiHidden/>
    <w:rsid w:val="008A3B7F"/>
    <w:rPr>
      <w:rFonts w:ascii="標楷體" w:eastAsia="標楷體"/>
      <w:b/>
      <w:bCs/>
      <w:snapToGrid w:val="0"/>
      <w:kern w:val="2"/>
      <w:sz w:val="28"/>
      <w:szCs w:val="28"/>
    </w:rPr>
  </w:style>
  <w:style w:type="character" w:customStyle="1" w:styleId="a9">
    <w:name w:val="結論 字元"/>
    <w:link w:val="a8"/>
    <w:rsid w:val="008A3B7F"/>
    <w:rPr>
      <w:rFonts w:ascii="標楷體" w:eastAsia="標楷體"/>
      <w:snapToGrid w:val="0"/>
      <w:kern w:val="2"/>
      <w:sz w:val="28"/>
      <w:szCs w:val="28"/>
    </w:rPr>
  </w:style>
  <w:style w:type="character" w:customStyle="1" w:styleId="affc">
    <w:name w:val="姓名及分機 字元 字元"/>
    <w:rsid w:val="008A3B7F"/>
    <w:rPr>
      <w:rFonts w:ascii="標楷體" w:eastAsia="標楷體" w:hAnsi="Verdana" w:cs="新細明體"/>
      <w:snapToGrid w:val="0"/>
      <w:color w:val="414141"/>
      <w:kern w:val="2"/>
      <w:sz w:val="24"/>
      <w:szCs w:val="28"/>
      <w:lang w:val="en-US" w:eastAsia="zh-TW" w:bidi="ar-SA"/>
    </w:rPr>
  </w:style>
  <w:style w:type="paragraph" w:styleId="HTML">
    <w:name w:val="HTML Preformatted"/>
    <w:basedOn w:val="a"/>
    <w:link w:val="HTML0"/>
    <w:uiPriority w:val="99"/>
    <w:rsid w:val="008A3B7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Unicode MS" w:eastAsia="Arial Unicode MS" w:hAnsi="Arial Unicode MS" w:cs="Arial Unicode MS"/>
      <w:snapToGrid/>
      <w:color w:val="000000"/>
      <w:kern w:val="0"/>
      <w:sz w:val="20"/>
      <w:szCs w:val="20"/>
    </w:rPr>
  </w:style>
  <w:style w:type="character" w:customStyle="1" w:styleId="HTML0">
    <w:name w:val="HTML 預設格式 字元"/>
    <w:link w:val="HTML"/>
    <w:uiPriority w:val="99"/>
    <w:rsid w:val="008A3B7F"/>
    <w:rPr>
      <w:rFonts w:ascii="Arial Unicode MS" w:eastAsia="Arial Unicode MS" w:hAnsi="Arial Unicode MS" w:cs="Arial Unicode MS"/>
      <w:color w:val="000000"/>
    </w:rPr>
  </w:style>
  <w:style w:type="character" w:customStyle="1" w:styleId="categoryright1">
    <w:name w:val="categoryright1"/>
    <w:rsid w:val="008A3B7F"/>
    <w:rPr>
      <w:b w:val="0"/>
      <w:bCs w:val="0"/>
    </w:rPr>
  </w:style>
  <w:style w:type="character" w:customStyle="1" w:styleId="h11">
    <w:name w:val="h11"/>
    <w:rsid w:val="008A3B7F"/>
    <w:rPr>
      <w:b/>
      <w:bCs/>
      <w:color w:val="FF6600"/>
      <w:sz w:val="24"/>
      <w:szCs w:val="24"/>
    </w:rPr>
  </w:style>
  <w:style w:type="paragraph" w:styleId="31">
    <w:name w:val="toc 3"/>
    <w:basedOn w:val="a"/>
    <w:next w:val="a"/>
    <w:autoRedefine/>
    <w:semiHidden/>
    <w:rsid w:val="008A3B7F"/>
    <w:pPr>
      <w:ind w:leftChars="400" w:left="960"/>
    </w:pPr>
  </w:style>
  <w:style w:type="paragraph" w:styleId="4">
    <w:name w:val="toc 4"/>
    <w:basedOn w:val="a"/>
    <w:next w:val="a"/>
    <w:autoRedefine/>
    <w:semiHidden/>
    <w:rsid w:val="008A3B7F"/>
    <w:pPr>
      <w:ind w:leftChars="600" w:left="1440"/>
    </w:pPr>
  </w:style>
  <w:style w:type="paragraph" w:styleId="5">
    <w:name w:val="toc 5"/>
    <w:basedOn w:val="a"/>
    <w:next w:val="a"/>
    <w:autoRedefine/>
    <w:semiHidden/>
    <w:rsid w:val="008A3B7F"/>
    <w:pPr>
      <w:ind w:leftChars="800" w:left="1920"/>
    </w:pPr>
  </w:style>
  <w:style w:type="paragraph" w:styleId="6">
    <w:name w:val="toc 6"/>
    <w:basedOn w:val="a"/>
    <w:next w:val="a"/>
    <w:autoRedefine/>
    <w:semiHidden/>
    <w:rsid w:val="008A3B7F"/>
    <w:pPr>
      <w:ind w:leftChars="1000" w:left="2400"/>
    </w:pPr>
  </w:style>
  <w:style w:type="paragraph" w:styleId="7">
    <w:name w:val="toc 7"/>
    <w:basedOn w:val="a"/>
    <w:next w:val="a"/>
    <w:autoRedefine/>
    <w:semiHidden/>
    <w:rsid w:val="008A3B7F"/>
    <w:pPr>
      <w:ind w:leftChars="1200" w:left="2880"/>
    </w:pPr>
  </w:style>
  <w:style w:type="paragraph" w:styleId="8">
    <w:name w:val="toc 8"/>
    <w:basedOn w:val="a"/>
    <w:next w:val="a"/>
    <w:autoRedefine/>
    <w:semiHidden/>
    <w:rsid w:val="008A3B7F"/>
    <w:pPr>
      <w:ind w:leftChars="1400" w:left="3360"/>
    </w:pPr>
  </w:style>
  <w:style w:type="paragraph" w:styleId="9">
    <w:name w:val="toc 9"/>
    <w:basedOn w:val="a"/>
    <w:next w:val="a"/>
    <w:autoRedefine/>
    <w:semiHidden/>
    <w:rsid w:val="008A3B7F"/>
    <w:pPr>
      <w:ind w:leftChars="1600" w:left="3840"/>
    </w:pPr>
  </w:style>
  <w:style w:type="paragraph" w:customStyle="1" w:styleId="28">
    <w:name w:val="內文2(預備金及追加用)"/>
    <w:link w:val="29"/>
    <w:rsid w:val="008A3B7F"/>
    <w:pPr>
      <w:spacing w:line="480" w:lineRule="exact"/>
      <w:ind w:left="200" w:hangingChars="200" w:hanging="200"/>
    </w:pPr>
    <w:rPr>
      <w:rFonts w:eastAsia="標楷體"/>
      <w:kern w:val="2"/>
      <w:sz w:val="28"/>
      <w:szCs w:val="24"/>
    </w:rPr>
  </w:style>
  <w:style w:type="character" w:customStyle="1" w:styleId="29">
    <w:name w:val="內文2(預備金及追加用) 字元"/>
    <w:link w:val="28"/>
    <w:rsid w:val="008A3B7F"/>
    <w:rPr>
      <w:rFonts w:eastAsia="標楷體"/>
      <w:kern w:val="2"/>
      <w:sz w:val="28"/>
      <w:szCs w:val="24"/>
    </w:rPr>
  </w:style>
  <w:style w:type="character" w:customStyle="1" w:styleId="a4">
    <w:name w:val="預備金及追加預算標題 字元"/>
    <w:link w:val="a3"/>
    <w:rsid w:val="008A3B7F"/>
    <w:rPr>
      <w:rFonts w:ascii="標楷體" w:eastAsia="標楷體"/>
      <w:b/>
      <w:snapToGrid w:val="0"/>
      <w:kern w:val="2"/>
      <w:sz w:val="28"/>
    </w:rPr>
  </w:style>
  <w:style w:type="character" w:customStyle="1" w:styleId="affd">
    <w:name w:val="(一)(二)(三) 字元 字元"/>
    <w:rsid w:val="008A3B7F"/>
    <w:rPr>
      <w:rFonts w:ascii="標楷體" w:eastAsia="標楷體"/>
      <w:snapToGrid w:val="0"/>
      <w:kern w:val="2"/>
      <w:sz w:val="28"/>
      <w:szCs w:val="28"/>
      <w:lang w:val="en-US" w:eastAsia="zh-TW" w:bidi="ar-SA"/>
    </w:rPr>
  </w:style>
  <w:style w:type="character" w:customStyle="1" w:styleId="affe">
    <w:name w:val="(一)(二)(三) 字元 字元 字元"/>
    <w:rsid w:val="008A3B7F"/>
    <w:rPr>
      <w:rFonts w:eastAsia="標楷體"/>
      <w:snapToGrid w:val="0"/>
      <w:kern w:val="2"/>
      <w:sz w:val="28"/>
      <w:szCs w:val="28"/>
      <w:lang w:val="en-US" w:eastAsia="zh-TW" w:bidi="ar-SA"/>
    </w:rPr>
  </w:style>
  <w:style w:type="paragraph" w:customStyle="1" w:styleId="50">
    <w:name w:val="字元 字元5"/>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Web">
    <w:name w:val="Normal (Web)"/>
    <w:basedOn w:val="Default"/>
    <w:next w:val="Default"/>
    <w:uiPriority w:val="99"/>
    <w:rsid w:val="008A3B7F"/>
    <w:pPr>
      <w:spacing w:before="100" w:after="100"/>
    </w:pPr>
    <w:rPr>
      <w:rFonts w:ascii="新細明體" w:eastAsia="新細明體" w:hAnsi="Times New Roman" w:cs="Times New Roman"/>
      <w:color w:val="auto"/>
    </w:rPr>
  </w:style>
  <w:style w:type="paragraph" w:customStyle="1" w:styleId="17">
    <w:name w:val="本文1"/>
    <w:basedOn w:val="a"/>
    <w:rsid w:val="008A3B7F"/>
    <w:pPr>
      <w:adjustRightInd w:val="0"/>
      <w:snapToGrid w:val="0"/>
      <w:spacing w:before="120" w:after="120" w:line="360" w:lineRule="auto"/>
      <w:ind w:leftChars="0" w:left="357" w:firstLineChars="0" w:firstLine="720"/>
      <w:textAlignment w:val="baseline"/>
    </w:pPr>
    <w:rPr>
      <w:snapToGrid/>
      <w:spacing w:val="30"/>
      <w:kern w:val="0"/>
      <w:szCs w:val="20"/>
    </w:rPr>
  </w:style>
  <w:style w:type="paragraph" w:customStyle="1" w:styleId="2a">
    <w:name w:val="字元 字元2"/>
    <w:basedOn w:val="a"/>
    <w:rsid w:val="008A3B7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afff">
    <w:name w:val="壹"/>
    <w:basedOn w:val="a"/>
    <w:rsid w:val="008A3B7F"/>
    <w:pPr>
      <w:spacing w:beforeLines="50" w:before="190" w:line="240" w:lineRule="auto"/>
      <w:ind w:leftChars="0" w:left="0" w:firstLineChars="0" w:firstLine="0"/>
      <w:jc w:val="left"/>
    </w:pPr>
    <w:rPr>
      <w:rFonts w:hAnsi="標楷體"/>
      <w:b/>
      <w:bCs/>
      <w:snapToGrid/>
      <w:sz w:val="36"/>
      <w:szCs w:val="36"/>
    </w:rPr>
  </w:style>
  <w:style w:type="paragraph" w:styleId="32">
    <w:name w:val="Body Text 3"/>
    <w:basedOn w:val="a"/>
    <w:link w:val="33"/>
    <w:rsid w:val="008A3B7F"/>
    <w:pPr>
      <w:spacing w:after="120" w:line="240" w:lineRule="auto"/>
      <w:ind w:leftChars="0" w:left="0" w:firstLineChars="0" w:firstLine="0"/>
      <w:jc w:val="left"/>
    </w:pPr>
    <w:rPr>
      <w:rFonts w:ascii="Times New Roman" w:eastAsia="新細明體"/>
      <w:snapToGrid/>
      <w:sz w:val="16"/>
      <w:szCs w:val="16"/>
    </w:rPr>
  </w:style>
  <w:style w:type="character" w:customStyle="1" w:styleId="33">
    <w:name w:val="本文 3 字元"/>
    <w:link w:val="32"/>
    <w:rsid w:val="008A3B7F"/>
    <w:rPr>
      <w:kern w:val="2"/>
      <w:sz w:val="16"/>
      <w:szCs w:val="16"/>
    </w:rPr>
  </w:style>
  <w:style w:type="paragraph" w:styleId="afff0">
    <w:name w:val="caption"/>
    <w:basedOn w:val="a"/>
    <w:next w:val="a"/>
    <w:qFormat/>
    <w:rsid w:val="008A3B7F"/>
    <w:pPr>
      <w:spacing w:line="240" w:lineRule="auto"/>
      <w:ind w:leftChars="0" w:left="0" w:firstLineChars="0" w:firstLine="0"/>
      <w:jc w:val="left"/>
    </w:pPr>
    <w:rPr>
      <w:rFonts w:ascii="Times New Roman" w:eastAsia="新細明體"/>
      <w:snapToGrid/>
      <w:sz w:val="20"/>
      <w:szCs w:val="20"/>
    </w:rPr>
  </w:style>
  <w:style w:type="paragraph" w:customStyle="1" w:styleId="2b">
    <w:name w:val="字元 字元2 字元 字元 字元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1">
    <w:name w:val="字元 字元 字元"/>
    <w:basedOn w:val="a"/>
    <w:semiHidden/>
    <w:rsid w:val="008A3B7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afff2">
    <w:name w:val="註腳文字(標準) 字元"/>
    <w:link w:val="afff3"/>
    <w:locked/>
    <w:rsid w:val="008A3B7F"/>
    <w:rPr>
      <w:rFonts w:ascii="標楷體" w:eastAsia="標楷體" w:hAnsi="標楷體"/>
      <w:kern w:val="2"/>
      <w:sz w:val="24"/>
      <w:szCs w:val="24"/>
      <w:lang w:val="x-none"/>
    </w:rPr>
  </w:style>
  <w:style w:type="paragraph" w:customStyle="1" w:styleId="afff3">
    <w:name w:val="註腳文字(標準)"/>
    <w:basedOn w:val="af7"/>
    <w:link w:val="afff2"/>
    <w:qFormat/>
    <w:rsid w:val="008A3B7F"/>
    <w:pPr>
      <w:spacing w:line="280" w:lineRule="exact"/>
      <w:ind w:left="142" w:hanging="142"/>
    </w:pPr>
    <w:rPr>
      <w:rFonts w:hAnsi="標楷體"/>
      <w:bCs w:val="0"/>
      <w:noProof w:val="0"/>
      <w:kern w:val="2"/>
      <w:sz w:val="24"/>
      <w:szCs w:val="24"/>
      <w:lang w:val="x-none"/>
    </w:rPr>
  </w:style>
  <w:style w:type="paragraph" w:customStyle="1" w:styleId="afff4">
    <w:name w:val="附註"/>
    <w:basedOn w:val="142"/>
    <w:link w:val="afff5"/>
    <w:qFormat/>
    <w:rsid w:val="008A3B7F"/>
    <w:pPr>
      <w:ind w:left="61" w:hangingChars="25" w:hanging="61"/>
    </w:pPr>
    <w:rPr>
      <w:snapToGrid/>
      <w:lang w:val="x-none" w:eastAsia="x-none"/>
    </w:rPr>
  </w:style>
  <w:style w:type="character" w:customStyle="1" w:styleId="afff5">
    <w:name w:val="附註 字元"/>
    <w:link w:val="afff4"/>
    <w:rsid w:val="008A3B7F"/>
    <w:rPr>
      <w:rFonts w:ascii="標楷體" w:eastAsia="標楷體"/>
      <w:kern w:val="2"/>
      <w:sz w:val="24"/>
      <w:szCs w:val="28"/>
      <w:lang w:val="x-none" w:eastAsia="x-none"/>
    </w:rPr>
  </w:style>
  <w:style w:type="character" w:customStyle="1" w:styleId="221">
    <w:name w:val="(一)下內文縮2 字元2"/>
    <w:rsid w:val="008A3B7F"/>
    <w:rPr>
      <w:rFonts w:ascii="標楷體" w:eastAsia="標楷體"/>
      <w:snapToGrid w:val="0"/>
      <w:kern w:val="2"/>
      <w:sz w:val="28"/>
      <w:szCs w:val="28"/>
    </w:rPr>
  </w:style>
  <w:style w:type="character" w:customStyle="1" w:styleId="12310">
    <w:name w:val="1.2.3. 字元1"/>
    <w:rsid w:val="008A3B7F"/>
    <w:rPr>
      <w:rFonts w:ascii="標楷體" w:eastAsia="標楷體"/>
      <w:snapToGrid w:val="0"/>
      <w:kern w:val="2"/>
      <w:sz w:val="28"/>
      <w:szCs w:val="28"/>
    </w:rPr>
  </w:style>
  <w:style w:type="paragraph" w:customStyle="1" w:styleId="1211">
    <w:name w:val="表格內文(12行及11號)"/>
    <w:basedOn w:val="142"/>
    <w:qFormat/>
    <w:rsid w:val="008A3B7F"/>
    <w:pPr>
      <w:spacing w:line="220" w:lineRule="exact"/>
      <w:jc w:val="both"/>
    </w:pPr>
    <w:rPr>
      <w:rFonts w:hAnsi="標楷體" w:cs="新細明體"/>
      <w:snapToGrid/>
      <w:spacing w:val="-20"/>
      <w:sz w:val="22"/>
      <w:szCs w:val="22"/>
      <w:lang w:eastAsia="zh-HK"/>
    </w:rPr>
  </w:style>
  <w:style w:type="paragraph" w:customStyle="1" w:styleId="12110">
    <w:name w:val="表格內文（12高11字及排)"/>
    <w:basedOn w:val="142"/>
    <w:qFormat/>
    <w:rsid w:val="008A3B7F"/>
    <w:pPr>
      <w:spacing w:line="220" w:lineRule="exact"/>
      <w:ind w:leftChars="1" w:left="192" w:hangingChars="105" w:hanging="189"/>
    </w:pPr>
    <w:rPr>
      <w:rFonts w:hAnsi="標楷體"/>
      <w:snapToGrid/>
      <w:spacing w:val="-20"/>
      <w:sz w:val="22"/>
      <w:szCs w:val="22"/>
    </w:rPr>
  </w:style>
  <w:style w:type="paragraph" w:customStyle="1" w:styleId="0">
    <w:name w:val="0註腳文字"/>
    <w:basedOn w:val="142"/>
    <w:qFormat/>
    <w:rsid w:val="008A3B7F"/>
    <w:pPr>
      <w:ind w:leftChars="5" w:left="99" w:hangingChars="35" w:hanging="85"/>
      <w:jc w:val="both"/>
    </w:pPr>
    <w:rPr>
      <w:snapToGrid/>
      <w:lang w:eastAsia="zh-HK"/>
    </w:rPr>
  </w:style>
  <w:style w:type="paragraph" w:customStyle="1" w:styleId="2c">
    <w:name w:val="字元 字元2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6">
    <w:name w:val="表格內文之標頭"/>
    <w:basedOn w:val="142"/>
    <w:rsid w:val="009C53C7"/>
    <w:pPr>
      <w:spacing w:before="250"/>
    </w:pPr>
    <w:rPr>
      <w:rFonts w:cs="新細明體"/>
      <w:b/>
      <w:bCs/>
      <w:sz w:val="28"/>
      <w:szCs w:val="20"/>
    </w:rPr>
  </w:style>
  <w:style w:type="paragraph" w:customStyle="1" w:styleId="18">
    <w:name w:val="字元 字元1 字元 字元 字元"/>
    <w:basedOn w:val="a"/>
    <w:semiHidden/>
    <w:rsid w:val="00B650F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7">
    <w:name w:val="字元"/>
    <w:basedOn w:val="a"/>
    <w:semiHidden/>
    <w:rsid w:val="00B650FC"/>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f8">
    <w:name w:val="Subtitle"/>
    <w:basedOn w:val="a"/>
    <w:next w:val="a"/>
    <w:link w:val="afff9"/>
    <w:uiPriority w:val="11"/>
    <w:qFormat/>
    <w:rsid w:val="00B650FC"/>
    <w:pPr>
      <w:spacing w:after="60"/>
      <w:jc w:val="center"/>
      <w:outlineLvl w:val="1"/>
    </w:pPr>
    <w:rPr>
      <w:rFonts w:ascii="Cambria" w:eastAsia="新細明體" w:hAnsi="Cambria"/>
      <w:i/>
      <w:iCs/>
      <w:sz w:val="24"/>
      <w:szCs w:val="24"/>
    </w:rPr>
  </w:style>
  <w:style w:type="character" w:customStyle="1" w:styleId="afff9">
    <w:name w:val="副標題 字元"/>
    <w:link w:val="afff8"/>
    <w:uiPriority w:val="11"/>
    <w:rsid w:val="00B650FC"/>
    <w:rPr>
      <w:rFonts w:ascii="Cambria" w:hAnsi="Cambria"/>
      <w:i/>
      <w:iCs/>
      <w:snapToGrid w:val="0"/>
      <w:kern w:val="2"/>
      <w:sz w:val="24"/>
      <w:szCs w:val="24"/>
    </w:rPr>
  </w:style>
  <w:style w:type="character" w:customStyle="1" w:styleId="148">
    <w:name w:val="表格內文(14行高) 字元 字元 字元"/>
    <w:rsid w:val="00183AD9"/>
    <w:rPr>
      <w:rFonts w:ascii="標楷體" w:eastAsia="標楷體"/>
      <w:snapToGrid w:val="0"/>
      <w:kern w:val="2"/>
      <w:sz w:val="24"/>
      <w:szCs w:val="2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29A6B5-BB0F-4377-805E-A7395DA234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757</Words>
  <Characters>4318</Characters>
  <Application>Microsoft Office Word</Application>
  <DocSecurity>0</DocSecurity>
  <Lines>35</Lines>
  <Paragraphs>10</Paragraphs>
  <ScaleCrop>false</ScaleCrop>
  <Company>HOME</Company>
  <LinksUpToDate>false</LinksUpToDate>
  <CharactersWithSpaces>5065</CharactersWithSpaces>
  <SharedDoc>false</SharedDoc>
  <HLinks>
    <vt:vector size="222" baseType="variant">
      <vt:variant>
        <vt:i4>1441852</vt:i4>
      </vt:variant>
      <vt:variant>
        <vt:i4>218</vt:i4>
      </vt:variant>
      <vt:variant>
        <vt:i4>0</vt:i4>
      </vt:variant>
      <vt:variant>
        <vt:i4>5</vt:i4>
      </vt:variant>
      <vt:variant>
        <vt:lpwstr/>
      </vt:variant>
      <vt:variant>
        <vt:lpwstr>_Toc177394314</vt:lpwstr>
      </vt:variant>
      <vt:variant>
        <vt:i4>1441852</vt:i4>
      </vt:variant>
      <vt:variant>
        <vt:i4>212</vt:i4>
      </vt:variant>
      <vt:variant>
        <vt:i4>0</vt:i4>
      </vt:variant>
      <vt:variant>
        <vt:i4>5</vt:i4>
      </vt:variant>
      <vt:variant>
        <vt:lpwstr/>
      </vt:variant>
      <vt:variant>
        <vt:lpwstr>_Toc177394313</vt:lpwstr>
      </vt:variant>
      <vt:variant>
        <vt:i4>1441852</vt:i4>
      </vt:variant>
      <vt:variant>
        <vt:i4>206</vt:i4>
      </vt:variant>
      <vt:variant>
        <vt:i4>0</vt:i4>
      </vt:variant>
      <vt:variant>
        <vt:i4>5</vt:i4>
      </vt:variant>
      <vt:variant>
        <vt:lpwstr/>
      </vt:variant>
      <vt:variant>
        <vt:lpwstr>_Toc177394312</vt:lpwstr>
      </vt:variant>
      <vt:variant>
        <vt:i4>1441852</vt:i4>
      </vt:variant>
      <vt:variant>
        <vt:i4>200</vt:i4>
      </vt:variant>
      <vt:variant>
        <vt:i4>0</vt:i4>
      </vt:variant>
      <vt:variant>
        <vt:i4>5</vt:i4>
      </vt:variant>
      <vt:variant>
        <vt:lpwstr/>
      </vt:variant>
      <vt:variant>
        <vt:lpwstr>_Toc177394311</vt:lpwstr>
      </vt:variant>
      <vt:variant>
        <vt:i4>1441852</vt:i4>
      </vt:variant>
      <vt:variant>
        <vt:i4>194</vt:i4>
      </vt:variant>
      <vt:variant>
        <vt:i4>0</vt:i4>
      </vt:variant>
      <vt:variant>
        <vt:i4>5</vt:i4>
      </vt:variant>
      <vt:variant>
        <vt:lpwstr/>
      </vt:variant>
      <vt:variant>
        <vt:lpwstr>_Toc177394310</vt:lpwstr>
      </vt:variant>
      <vt:variant>
        <vt:i4>1507388</vt:i4>
      </vt:variant>
      <vt:variant>
        <vt:i4>188</vt:i4>
      </vt:variant>
      <vt:variant>
        <vt:i4>0</vt:i4>
      </vt:variant>
      <vt:variant>
        <vt:i4>5</vt:i4>
      </vt:variant>
      <vt:variant>
        <vt:lpwstr/>
      </vt:variant>
      <vt:variant>
        <vt:lpwstr>_Toc177394309</vt:lpwstr>
      </vt:variant>
      <vt:variant>
        <vt:i4>1507388</vt:i4>
      </vt:variant>
      <vt:variant>
        <vt:i4>182</vt:i4>
      </vt:variant>
      <vt:variant>
        <vt:i4>0</vt:i4>
      </vt:variant>
      <vt:variant>
        <vt:i4>5</vt:i4>
      </vt:variant>
      <vt:variant>
        <vt:lpwstr/>
      </vt:variant>
      <vt:variant>
        <vt:lpwstr>_Toc177394308</vt:lpwstr>
      </vt:variant>
      <vt:variant>
        <vt:i4>1507388</vt:i4>
      </vt:variant>
      <vt:variant>
        <vt:i4>176</vt:i4>
      </vt:variant>
      <vt:variant>
        <vt:i4>0</vt:i4>
      </vt:variant>
      <vt:variant>
        <vt:i4>5</vt:i4>
      </vt:variant>
      <vt:variant>
        <vt:lpwstr/>
      </vt:variant>
      <vt:variant>
        <vt:lpwstr>_Toc177394307</vt:lpwstr>
      </vt:variant>
      <vt:variant>
        <vt:i4>1507388</vt:i4>
      </vt:variant>
      <vt:variant>
        <vt:i4>170</vt:i4>
      </vt:variant>
      <vt:variant>
        <vt:i4>0</vt:i4>
      </vt:variant>
      <vt:variant>
        <vt:i4>5</vt:i4>
      </vt:variant>
      <vt:variant>
        <vt:lpwstr/>
      </vt:variant>
      <vt:variant>
        <vt:lpwstr>_Toc177394306</vt:lpwstr>
      </vt:variant>
      <vt:variant>
        <vt:i4>1507388</vt:i4>
      </vt:variant>
      <vt:variant>
        <vt:i4>164</vt:i4>
      </vt:variant>
      <vt:variant>
        <vt:i4>0</vt:i4>
      </vt:variant>
      <vt:variant>
        <vt:i4>5</vt:i4>
      </vt:variant>
      <vt:variant>
        <vt:lpwstr/>
      </vt:variant>
      <vt:variant>
        <vt:lpwstr>_Toc177394305</vt:lpwstr>
      </vt:variant>
      <vt:variant>
        <vt:i4>1507388</vt:i4>
      </vt:variant>
      <vt:variant>
        <vt:i4>158</vt:i4>
      </vt:variant>
      <vt:variant>
        <vt:i4>0</vt:i4>
      </vt:variant>
      <vt:variant>
        <vt:i4>5</vt:i4>
      </vt:variant>
      <vt:variant>
        <vt:lpwstr/>
      </vt:variant>
      <vt:variant>
        <vt:lpwstr>_Toc177394304</vt:lpwstr>
      </vt:variant>
      <vt:variant>
        <vt:i4>1507388</vt:i4>
      </vt:variant>
      <vt:variant>
        <vt:i4>152</vt:i4>
      </vt:variant>
      <vt:variant>
        <vt:i4>0</vt:i4>
      </vt:variant>
      <vt:variant>
        <vt:i4>5</vt:i4>
      </vt:variant>
      <vt:variant>
        <vt:lpwstr/>
      </vt:variant>
      <vt:variant>
        <vt:lpwstr>_Toc177394303</vt:lpwstr>
      </vt:variant>
      <vt:variant>
        <vt:i4>1507388</vt:i4>
      </vt:variant>
      <vt:variant>
        <vt:i4>146</vt:i4>
      </vt:variant>
      <vt:variant>
        <vt:i4>0</vt:i4>
      </vt:variant>
      <vt:variant>
        <vt:i4>5</vt:i4>
      </vt:variant>
      <vt:variant>
        <vt:lpwstr/>
      </vt:variant>
      <vt:variant>
        <vt:lpwstr>_Toc177394302</vt:lpwstr>
      </vt:variant>
      <vt:variant>
        <vt:i4>1507388</vt:i4>
      </vt:variant>
      <vt:variant>
        <vt:i4>140</vt:i4>
      </vt:variant>
      <vt:variant>
        <vt:i4>0</vt:i4>
      </vt:variant>
      <vt:variant>
        <vt:i4>5</vt:i4>
      </vt:variant>
      <vt:variant>
        <vt:lpwstr/>
      </vt:variant>
      <vt:variant>
        <vt:lpwstr>_Toc177394301</vt:lpwstr>
      </vt:variant>
      <vt:variant>
        <vt:i4>1507388</vt:i4>
      </vt:variant>
      <vt:variant>
        <vt:i4>134</vt:i4>
      </vt:variant>
      <vt:variant>
        <vt:i4>0</vt:i4>
      </vt:variant>
      <vt:variant>
        <vt:i4>5</vt:i4>
      </vt:variant>
      <vt:variant>
        <vt:lpwstr/>
      </vt:variant>
      <vt:variant>
        <vt:lpwstr>_Toc177394300</vt:lpwstr>
      </vt:variant>
      <vt:variant>
        <vt:i4>1966141</vt:i4>
      </vt:variant>
      <vt:variant>
        <vt:i4>128</vt:i4>
      </vt:variant>
      <vt:variant>
        <vt:i4>0</vt:i4>
      </vt:variant>
      <vt:variant>
        <vt:i4>5</vt:i4>
      </vt:variant>
      <vt:variant>
        <vt:lpwstr/>
      </vt:variant>
      <vt:variant>
        <vt:lpwstr>_Toc177394299</vt:lpwstr>
      </vt:variant>
      <vt:variant>
        <vt:i4>1966141</vt:i4>
      </vt:variant>
      <vt:variant>
        <vt:i4>122</vt:i4>
      </vt:variant>
      <vt:variant>
        <vt:i4>0</vt:i4>
      </vt:variant>
      <vt:variant>
        <vt:i4>5</vt:i4>
      </vt:variant>
      <vt:variant>
        <vt:lpwstr/>
      </vt:variant>
      <vt:variant>
        <vt:lpwstr>_Toc177394298</vt:lpwstr>
      </vt:variant>
      <vt:variant>
        <vt:i4>1966141</vt:i4>
      </vt:variant>
      <vt:variant>
        <vt:i4>116</vt:i4>
      </vt:variant>
      <vt:variant>
        <vt:i4>0</vt:i4>
      </vt:variant>
      <vt:variant>
        <vt:i4>5</vt:i4>
      </vt:variant>
      <vt:variant>
        <vt:lpwstr/>
      </vt:variant>
      <vt:variant>
        <vt:lpwstr>_Toc177394297</vt:lpwstr>
      </vt:variant>
      <vt:variant>
        <vt:i4>1966141</vt:i4>
      </vt:variant>
      <vt:variant>
        <vt:i4>110</vt:i4>
      </vt:variant>
      <vt:variant>
        <vt:i4>0</vt:i4>
      </vt:variant>
      <vt:variant>
        <vt:i4>5</vt:i4>
      </vt:variant>
      <vt:variant>
        <vt:lpwstr/>
      </vt:variant>
      <vt:variant>
        <vt:lpwstr>_Toc177394296</vt:lpwstr>
      </vt:variant>
      <vt:variant>
        <vt:i4>1966141</vt:i4>
      </vt:variant>
      <vt:variant>
        <vt:i4>104</vt:i4>
      </vt:variant>
      <vt:variant>
        <vt:i4>0</vt:i4>
      </vt:variant>
      <vt:variant>
        <vt:i4>5</vt:i4>
      </vt:variant>
      <vt:variant>
        <vt:lpwstr/>
      </vt:variant>
      <vt:variant>
        <vt:lpwstr>_Toc177394295</vt:lpwstr>
      </vt:variant>
      <vt:variant>
        <vt:i4>1966141</vt:i4>
      </vt:variant>
      <vt:variant>
        <vt:i4>98</vt:i4>
      </vt:variant>
      <vt:variant>
        <vt:i4>0</vt:i4>
      </vt:variant>
      <vt:variant>
        <vt:i4>5</vt:i4>
      </vt:variant>
      <vt:variant>
        <vt:lpwstr/>
      </vt:variant>
      <vt:variant>
        <vt:lpwstr>_Toc177394294</vt:lpwstr>
      </vt:variant>
      <vt:variant>
        <vt:i4>1966141</vt:i4>
      </vt:variant>
      <vt:variant>
        <vt:i4>92</vt:i4>
      </vt:variant>
      <vt:variant>
        <vt:i4>0</vt:i4>
      </vt:variant>
      <vt:variant>
        <vt:i4>5</vt:i4>
      </vt:variant>
      <vt:variant>
        <vt:lpwstr/>
      </vt:variant>
      <vt:variant>
        <vt:lpwstr>_Toc177394293</vt:lpwstr>
      </vt:variant>
      <vt:variant>
        <vt:i4>1966141</vt:i4>
      </vt:variant>
      <vt:variant>
        <vt:i4>86</vt:i4>
      </vt:variant>
      <vt:variant>
        <vt:i4>0</vt:i4>
      </vt:variant>
      <vt:variant>
        <vt:i4>5</vt:i4>
      </vt:variant>
      <vt:variant>
        <vt:lpwstr/>
      </vt:variant>
      <vt:variant>
        <vt:lpwstr>_Toc177394292</vt:lpwstr>
      </vt:variant>
      <vt:variant>
        <vt:i4>1966141</vt:i4>
      </vt:variant>
      <vt:variant>
        <vt:i4>80</vt:i4>
      </vt:variant>
      <vt:variant>
        <vt:i4>0</vt:i4>
      </vt:variant>
      <vt:variant>
        <vt:i4>5</vt:i4>
      </vt:variant>
      <vt:variant>
        <vt:lpwstr/>
      </vt:variant>
      <vt:variant>
        <vt:lpwstr>_Toc177394291</vt:lpwstr>
      </vt:variant>
      <vt:variant>
        <vt:i4>1966141</vt:i4>
      </vt:variant>
      <vt:variant>
        <vt:i4>74</vt:i4>
      </vt:variant>
      <vt:variant>
        <vt:i4>0</vt:i4>
      </vt:variant>
      <vt:variant>
        <vt:i4>5</vt:i4>
      </vt:variant>
      <vt:variant>
        <vt:lpwstr/>
      </vt:variant>
      <vt:variant>
        <vt:lpwstr>_Toc177394290</vt:lpwstr>
      </vt:variant>
      <vt:variant>
        <vt:i4>2031677</vt:i4>
      </vt:variant>
      <vt:variant>
        <vt:i4>68</vt:i4>
      </vt:variant>
      <vt:variant>
        <vt:i4>0</vt:i4>
      </vt:variant>
      <vt:variant>
        <vt:i4>5</vt:i4>
      </vt:variant>
      <vt:variant>
        <vt:lpwstr/>
      </vt:variant>
      <vt:variant>
        <vt:lpwstr>_Toc177394289</vt:lpwstr>
      </vt:variant>
      <vt:variant>
        <vt:i4>2031677</vt:i4>
      </vt:variant>
      <vt:variant>
        <vt:i4>62</vt:i4>
      </vt:variant>
      <vt:variant>
        <vt:i4>0</vt:i4>
      </vt:variant>
      <vt:variant>
        <vt:i4>5</vt:i4>
      </vt:variant>
      <vt:variant>
        <vt:lpwstr/>
      </vt:variant>
      <vt:variant>
        <vt:lpwstr>_Toc177394288</vt:lpwstr>
      </vt:variant>
      <vt:variant>
        <vt:i4>2031677</vt:i4>
      </vt:variant>
      <vt:variant>
        <vt:i4>56</vt:i4>
      </vt:variant>
      <vt:variant>
        <vt:i4>0</vt:i4>
      </vt:variant>
      <vt:variant>
        <vt:i4>5</vt:i4>
      </vt:variant>
      <vt:variant>
        <vt:lpwstr/>
      </vt:variant>
      <vt:variant>
        <vt:lpwstr>_Toc177394287</vt:lpwstr>
      </vt:variant>
      <vt:variant>
        <vt:i4>2031677</vt:i4>
      </vt:variant>
      <vt:variant>
        <vt:i4>50</vt:i4>
      </vt:variant>
      <vt:variant>
        <vt:i4>0</vt:i4>
      </vt:variant>
      <vt:variant>
        <vt:i4>5</vt:i4>
      </vt:variant>
      <vt:variant>
        <vt:lpwstr/>
      </vt:variant>
      <vt:variant>
        <vt:lpwstr>_Toc177394286</vt:lpwstr>
      </vt:variant>
      <vt:variant>
        <vt:i4>2031677</vt:i4>
      </vt:variant>
      <vt:variant>
        <vt:i4>44</vt:i4>
      </vt:variant>
      <vt:variant>
        <vt:i4>0</vt:i4>
      </vt:variant>
      <vt:variant>
        <vt:i4>5</vt:i4>
      </vt:variant>
      <vt:variant>
        <vt:lpwstr/>
      </vt:variant>
      <vt:variant>
        <vt:lpwstr>_Toc177394285</vt:lpwstr>
      </vt:variant>
      <vt:variant>
        <vt:i4>2031677</vt:i4>
      </vt:variant>
      <vt:variant>
        <vt:i4>38</vt:i4>
      </vt:variant>
      <vt:variant>
        <vt:i4>0</vt:i4>
      </vt:variant>
      <vt:variant>
        <vt:i4>5</vt:i4>
      </vt:variant>
      <vt:variant>
        <vt:lpwstr/>
      </vt:variant>
      <vt:variant>
        <vt:lpwstr>_Toc177394284</vt:lpwstr>
      </vt:variant>
      <vt:variant>
        <vt:i4>2031677</vt:i4>
      </vt:variant>
      <vt:variant>
        <vt:i4>32</vt:i4>
      </vt:variant>
      <vt:variant>
        <vt:i4>0</vt:i4>
      </vt:variant>
      <vt:variant>
        <vt:i4>5</vt:i4>
      </vt:variant>
      <vt:variant>
        <vt:lpwstr/>
      </vt:variant>
      <vt:variant>
        <vt:lpwstr>_Toc177394283</vt:lpwstr>
      </vt:variant>
      <vt:variant>
        <vt:i4>2031677</vt:i4>
      </vt:variant>
      <vt:variant>
        <vt:i4>26</vt:i4>
      </vt:variant>
      <vt:variant>
        <vt:i4>0</vt:i4>
      </vt:variant>
      <vt:variant>
        <vt:i4>5</vt:i4>
      </vt:variant>
      <vt:variant>
        <vt:lpwstr/>
      </vt:variant>
      <vt:variant>
        <vt:lpwstr>_Toc177394282</vt:lpwstr>
      </vt:variant>
      <vt:variant>
        <vt:i4>2031677</vt:i4>
      </vt:variant>
      <vt:variant>
        <vt:i4>20</vt:i4>
      </vt:variant>
      <vt:variant>
        <vt:i4>0</vt:i4>
      </vt:variant>
      <vt:variant>
        <vt:i4>5</vt:i4>
      </vt:variant>
      <vt:variant>
        <vt:lpwstr/>
      </vt:variant>
      <vt:variant>
        <vt:lpwstr>_Toc177394281</vt:lpwstr>
      </vt:variant>
      <vt:variant>
        <vt:i4>2031677</vt:i4>
      </vt:variant>
      <vt:variant>
        <vt:i4>14</vt:i4>
      </vt:variant>
      <vt:variant>
        <vt:i4>0</vt:i4>
      </vt:variant>
      <vt:variant>
        <vt:i4>5</vt:i4>
      </vt:variant>
      <vt:variant>
        <vt:lpwstr/>
      </vt:variant>
      <vt:variant>
        <vt:lpwstr>_Toc177394280</vt:lpwstr>
      </vt:variant>
      <vt:variant>
        <vt:i4>1048637</vt:i4>
      </vt:variant>
      <vt:variant>
        <vt:i4>8</vt:i4>
      </vt:variant>
      <vt:variant>
        <vt:i4>0</vt:i4>
      </vt:variant>
      <vt:variant>
        <vt:i4>5</vt:i4>
      </vt:variant>
      <vt:variant>
        <vt:lpwstr/>
      </vt:variant>
      <vt:variant>
        <vt:lpwstr>_Toc177394279</vt:lpwstr>
      </vt:variant>
      <vt:variant>
        <vt:i4>1048637</vt:i4>
      </vt:variant>
      <vt:variant>
        <vt:i4>2</vt:i4>
      </vt:variant>
      <vt:variant>
        <vt:i4>0</vt:i4>
      </vt:variant>
      <vt:variant>
        <vt:i4>5</vt:i4>
      </vt:variant>
      <vt:variant>
        <vt:lpwstr/>
      </vt:variant>
      <vt:variant>
        <vt:lpwstr>_Toc177394278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2024-09-24T07:49:00Z</dcterms:created>
  <dcterms:modified xsi:type="dcterms:W3CDTF">2024-09-24T07:49:00Z</dcterms:modified>
</cp:coreProperties>
</file>