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C71" w:rsidRDefault="00BC5C71" w:rsidP="00640605">
      <w:pPr>
        <w:pStyle w:val="ac"/>
      </w:pPr>
      <w:bookmarkStart w:id="0" w:name="_Toc170724636"/>
      <w:bookmarkStart w:id="1" w:name="_GoBack"/>
      <w:bookmarkEnd w:id="1"/>
      <w:r w:rsidRPr="00620246">
        <w:rPr>
          <w:rFonts w:hint="eastAsia"/>
        </w:rPr>
        <w:t>112年度中央政府總決算審核報告整體評估報告</w:t>
      </w:r>
    </w:p>
    <w:p w:rsidR="00183AD9" w:rsidRPr="0043475A" w:rsidRDefault="00183AD9" w:rsidP="00640605">
      <w:pPr>
        <w:pStyle w:val="14"/>
        <w:ind w:left="567" w:hanging="567"/>
        <w:rPr>
          <w:color w:val="000000"/>
        </w:rPr>
      </w:pPr>
      <w:bookmarkStart w:id="2" w:name="_Toc19171039"/>
      <w:bookmarkStart w:id="3" w:name="_Toc177394311"/>
      <w:bookmarkStart w:id="4" w:name="OLE_LINK3"/>
      <w:bookmarkEnd w:id="0"/>
      <w:r>
        <w:rPr>
          <w:rFonts w:hint="eastAsia"/>
          <w:color w:val="000000"/>
        </w:rPr>
        <w:t>三二</w:t>
      </w:r>
      <w:r w:rsidRPr="0043475A">
        <w:rPr>
          <w:rFonts w:hint="eastAsia"/>
          <w:color w:val="000000"/>
        </w:rPr>
        <w:t>、</w:t>
      </w:r>
      <w:bookmarkStart w:id="5" w:name="OLE_LINK4"/>
      <w:bookmarkStart w:id="6" w:name="OLE_LINK5"/>
      <w:bookmarkEnd w:id="2"/>
      <w:r w:rsidRPr="009B08D3">
        <w:rPr>
          <w:rFonts w:hint="eastAsia"/>
          <w:color w:val="000000"/>
        </w:rPr>
        <w:t>鼓勵大專院校擴充護理系招生名額或辦理學士後護理系，惟我國護理人員從業率僅6成，且薪資與工作負荷</w:t>
      </w:r>
      <w:r>
        <w:rPr>
          <w:rFonts w:hint="eastAsia"/>
          <w:color w:val="000000"/>
        </w:rPr>
        <w:t>未成比例</w:t>
      </w:r>
      <w:r w:rsidRPr="009B08D3">
        <w:rPr>
          <w:rFonts w:hint="eastAsia"/>
          <w:color w:val="000000"/>
        </w:rPr>
        <w:t>，仍待研謀善策以引導護理畢業生投入臨床</w:t>
      </w:r>
      <w:bookmarkEnd w:id="3"/>
    </w:p>
    <w:bookmarkEnd w:id="4"/>
    <w:bookmarkEnd w:id="5"/>
    <w:bookmarkEnd w:id="6"/>
    <w:p w:rsidR="00183AD9" w:rsidRDefault="00183AD9" w:rsidP="00640605">
      <w:pPr>
        <w:ind w:left="566" w:firstLine="566"/>
        <w:rPr>
          <w:rFonts w:hAnsi="標楷體"/>
          <w:color w:val="000000"/>
        </w:rPr>
      </w:pPr>
      <w:r w:rsidRPr="00B210C0">
        <w:rPr>
          <w:rFonts w:hint="eastAsia"/>
          <w:color w:val="000000"/>
        </w:rPr>
        <w:t>為儲備我國護理人力，行政院於112年9月28日通過衛福部「護理人力政策整備計畫」，整合衛福部、教育部、考選部、國防部及退輔會</w:t>
      </w:r>
      <w:r>
        <w:rPr>
          <w:rFonts w:hint="eastAsia"/>
          <w:color w:val="000000"/>
        </w:rPr>
        <w:t>提出12項</w:t>
      </w:r>
      <w:r w:rsidRPr="00B210C0">
        <w:rPr>
          <w:rFonts w:hint="eastAsia"/>
          <w:color w:val="000000"/>
        </w:rPr>
        <w:t>策略分階段實施，</w:t>
      </w:r>
      <w:r>
        <w:rPr>
          <w:rFonts w:hint="eastAsia"/>
          <w:color w:val="000000"/>
        </w:rPr>
        <w:t>其中</w:t>
      </w:r>
      <w:r w:rsidRPr="00B210C0">
        <w:rPr>
          <w:rFonts w:hint="eastAsia"/>
          <w:color w:val="000000"/>
        </w:rPr>
        <w:t>112年度</w:t>
      </w:r>
      <w:r>
        <w:rPr>
          <w:rFonts w:hint="eastAsia"/>
          <w:color w:val="000000"/>
        </w:rPr>
        <w:t>預算數合計7億2</w:t>
      </w:r>
      <w:r>
        <w:rPr>
          <w:color w:val="000000"/>
        </w:rPr>
        <w:t>,028</w:t>
      </w:r>
      <w:r>
        <w:rPr>
          <w:rFonts w:hint="eastAsia"/>
          <w:color w:val="000000"/>
        </w:rPr>
        <w:t>萬1千元、</w:t>
      </w:r>
      <w:r w:rsidRPr="00B210C0">
        <w:rPr>
          <w:rFonts w:hint="eastAsia"/>
          <w:color w:val="000000"/>
        </w:rPr>
        <w:t>決算數4億</w:t>
      </w:r>
      <w:r>
        <w:rPr>
          <w:rFonts w:hint="eastAsia"/>
          <w:color w:val="000000"/>
        </w:rPr>
        <w:t>4</w:t>
      </w:r>
      <w:r>
        <w:rPr>
          <w:color w:val="000000"/>
        </w:rPr>
        <w:t>4</w:t>
      </w:r>
      <w:r>
        <w:rPr>
          <w:rFonts w:hint="eastAsia"/>
          <w:color w:val="000000"/>
        </w:rPr>
        <w:t>萬8千</w:t>
      </w:r>
      <w:r w:rsidRPr="00B210C0">
        <w:rPr>
          <w:rFonts w:hint="eastAsia"/>
          <w:color w:val="000000"/>
        </w:rPr>
        <w:t>元</w:t>
      </w:r>
      <w:r>
        <w:rPr>
          <w:rFonts w:hint="eastAsia"/>
          <w:color w:val="000000"/>
        </w:rPr>
        <w:t>(</w:t>
      </w:r>
      <w:r w:rsidRPr="00B210C0">
        <w:rPr>
          <w:rFonts w:hint="eastAsia"/>
          <w:color w:val="000000"/>
        </w:rPr>
        <w:t>詳表1</w:t>
      </w:r>
      <w:r>
        <w:rPr>
          <w:rFonts w:hint="eastAsia"/>
          <w:color w:val="000000"/>
        </w:rPr>
        <w:t>)</w:t>
      </w:r>
      <w:r w:rsidRPr="00B210C0">
        <w:rPr>
          <w:rFonts w:hint="eastAsia"/>
          <w:color w:val="000000"/>
        </w:rPr>
        <w:t>。經查</w:t>
      </w:r>
      <w:r w:rsidRPr="00BE00AB">
        <w:rPr>
          <w:rFonts w:hAnsi="標楷體" w:hint="eastAsia"/>
          <w:color w:val="000000"/>
        </w:rPr>
        <w:t>：</w:t>
      </w:r>
    </w:p>
    <w:p w:rsidR="00183AD9" w:rsidRDefault="00183AD9" w:rsidP="00B67FAE">
      <w:pPr>
        <w:snapToGrid w:val="0"/>
        <w:ind w:leftChars="24" w:left="1400" w:hangingChars="470" w:hanging="1332"/>
        <w:rPr>
          <w:rFonts w:hAnsi="標楷體"/>
          <w:b/>
        </w:rPr>
      </w:pPr>
      <w:r w:rsidRPr="008F1259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1  衛福部「護理人力政策整備計畫」1</w:t>
      </w:r>
      <w:r>
        <w:rPr>
          <w:rFonts w:hAnsi="標楷體"/>
          <w:b/>
        </w:rPr>
        <w:t>12</w:t>
      </w:r>
      <w:r>
        <w:rPr>
          <w:rFonts w:hAnsi="標楷體" w:hint="eastAsia"/>
          <w:b/>
        </w:rPr>
        <w:t xml:space="preserve">年度預算編列與執行表            </w:t>
      </w:r>
      <w:r w:rsidRPr="008F1259">
        <w:rPr>
          <w:rFonts w:hAnsi="標楷體" w:hint="eastAsia"/>
          <w:b/>
        </w:rPr>
        <w:t xml:space="preserve">           </w:t>
      </w:r>
      <w:r>
        <w:rPr>
          <w:rFonts w:hAnsi="標楷體" w:hint="eastAsia"/>
          <w:b/>
        </w:rPr>
        <w:t xml:space="preserve">       </w:t>
      </w:r>
      <w:r w:rsidRPr="008F1259">
        <w:rPr>
          <w:rFonts w:hAnsi="標楷體" w:hint="eastAsia"/>
          <w:b/>
        </w:rPr>
        <w:t xml:space="preserve"> </w:t>
      </w:r>
    </w:p>
    <w:p w:rsidR="00183AD9" w:rsidRPr="008F1259" w:rsidRDefault="00183AD9" w:rsidP="00640605">
      <w:pPr>
        <w:snapToGrid w:val="0"/>
        <w:spacing w:line="320" w:lineRule="exact"/>
        <w:ind w:leftChars="24" w:left="1211" w:hangingChars="470" w:hanging="1143"/>
        <w:jc w:val="right"/>
        <w:rPr>
          <w:rFonts w:ascii="Times New Roman"/>
          <w:sz w:val="24"/>
        </w:rPr>
      </w:pPr>
      <w:r w:rsidRPr="008F1259">
        <w:rPr>
          <w:rFonts w:ascii="Times New Roman" w:hint="eastAsia"/>
          <w:sz w:val="24"/>
        </w:rPr>
        <w:t>單位：</w:t>
      </w:r>
      <w:r>
        <w:rPr>
          <w:rFonts w:ascii="Times New Roman" w:hint="eastAsia"/>
          <w:sz w:val="24"/>
        </w:rPr>
        <w:t>新臺幣千元</w:t>
      </w:r>
    </w:p>
    <w:tbl>
      <w:tblPr>
        <w:tblW w:w="8346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827"/>
        <w:gridCol w:w="1134"/>
        <w:gridCol w:w="1276"/>
        <w:gridCol w:w="1054"/>
        <w:gridCol w:w="1055"/>
      </w:tblGrid>
      <w:tr w:rsidR="00183AD9" w:rsidRPr="006F4BA0" w:rsidTr="00640605">
        <w:trPr>
          <w:trHeight w:val="212"/>
          <w:tblHeader/>
        </w:trPr>
        <w:tc>
          <w:tcPr>
            <w:tcW w:w="3827" w:type="dxa"/>
            <w:vMerge w:val="restart"/>
            <w:shd w:val="clear" w:color="auto" w:fill="auto"/>
            <w:noWrap/>
            <w:vAlign w:val="center"/>
          </w:tcPr>
          <w:p w:rsidR="00183AD9" w:rsidRPr="007E624E" w:rsidRDefault="00183AD9" w:rsidP="00640605">
            <w:pPr>
              <w:pStyle w:val="142"/>
              <w:ind w:left="647" w:hanging="647"/>
              <w:jc w:val="center"/>
              <w:rPr>
                <w:b/>
              </w:rPr>
            </w:pPr>
            <w:r w:rsidRPr="007E624E">
              <w:rPr>
                <w:rFonts w:hint="eastAsia"/>
                <w:b/>
              </w:rPr>
              <w:t>策略計畫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83AD9" w:rsidRPr="007E624E" w:rsidRDefault="00183AD9" w:rsidP="00640605">
            <w:pPr>
              <w:pStyle w:val="142"/>
              <w:ind w:left="647" w:hanging="647"/>
              <w:jc w:val="center"/>
              <w:rPr>
                <w:b/>
              </w:rPr>
            </w:pPr>
            <w:r w:rsidRPr="007E624E">
              <w:rPr>
                <w:rFonts w:hint="eastAsia"/>
                <w:b/>
              </w:rPr>
              <w:t>辦理單位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83AD9" w:rsidRPr="007E624E" w:rsidRDefault="00183AD9" w:rsidP="00640605">
            <w:pPr>
              <w:pStyle w:val="142"/>
              <w:ind w:left="647" w:hanging="647"/>
              <w:jc w:val="center"/>
              <w:rPr>
                <w:b/>
              </w:rPr>
            </w:pPr>
            <w:r w:rsidRPr="007E624E">
              <w:rPr>
                <w:rFonts w:hint="eastAsia"/>
                <w:b/>
              </w:rPr>
              <w:t>經費來源</w:t>
            </w:r>
          </w:p>
        </w:tc>
        <w:tc>
          <w:tcPr>
            <w:tcW w:w="2109" w:type="dxa"/>
            <w:gridSpan w:val="2"/>
            <w:shd w:val="clear" w:color="auto" w:fill="auto"/>
            <w:vAlign w:val="center"/>
          </w:tcPr>
          <w:p w:rsidR="00183AD9" w:rsidRPr="007E624E" w:rsidRDefault="00183AD9" w:rsidP="00640605">
            <w:pPr>
              <w:pStyle w:val="142"/>
              <w:ind w:left="647" w:hanging="647"/>
              <w:jc w:val="center"/>
              <w:rPr>
                <w:b/>
              </w:rPr>
            </w:pPr>
            <w:r w:rsidRPr="007E624E">
              <w:rPr>
                <w:rFonts w:hint="eastAsia"/>
                <w:b/>
              </w:rPr>
              <w:t>112年度</w:t>
            </w:r>
          </w:p>
        </w:tc>
      </w:tr>
      <w:tr w:rsidR="00183AD9" w:rsidRPr="006F4BA0" w:rsidTr="00640605">
        <w:trPr>
          <w:trHeight w:val="63"/>
          <w:tblHeader/>
        </w:trPr>
        <w:tc>
          <w:tcPr>
            <w:tcW w:w="3827" w:type="dxa"/>
            <w:vMerge/>
            <w:shd w:val="clear" w:color="auto" w:fill="auto"/>
            <w:noWrap/>
            <w:vAlign w:val="center"/>
          </w:tcPr>
          <w:p w:rsidR="00183AD9" w:rsidRPr="007E624E" w:rsidRDefault="00183AD9" w:rsidP="00640605">
            <w:pPr>
              <w:pStyle w:val="142"/>
              <w:ind w:left="647" w:hanging="647"/>
              <w:jc w:val="center"/>
              <w:rPr>
                <w:b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83AD9" w:rsidRPr="007E624E" w:rsidRDefault="00183AD9" w:rsidP="00640605">
            <w:pPr>
              <w:pStyle w:val="142"/>
              <w:ind w:left="646" w:hanging="646"/>
              <w:jc w:val="center"/>
              <w:rPr>
                <w:b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83AD9" w:rsidRPr="007E624E" w:rsidRDefault="00183AD9" w:rsidP="00640605">
            <w:pPr>
              <w:pStyle w:val="142"/>
              <w:ind w:left="646" w:hanging="646"/>
              <w:jc w:val="center"/>
              <w:rPr>
                <w:b/>
              </w:rPr>
            </w:pPr>
          </w:p>
        </w:tc>
        <w:tc>
          <w:tcPr>
            <w:tcW w:w="1054" w:type="dxa"/>
            <w:shd w:val="clear" w:color="auto" w:fill="auto"/>
            <w:vAlign w:val="center"/>
          </w:tcPr>
          <w:p w:rsidR="00183AD9" w:rsidRPr="007E624E" w:rsidRDefault="00183AD9" w:rsidP="00640605">
            <w:pPr>
              <w:pStyle w:val="142"/>
              <w:ind w:left="646" w:hanging="646"/>
              <w:jc w:val="center"/>
              <w:rPr>
                <w:b/>
              </w:rPr>
            </w:pPr>
            <w:r w:rsidRPr="007E624E">
              <w:rPr>
                <w:rFonts w:hint="eastAsia"/>
                <w:b/>
              </w:rPr>
              <w:t>預算數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183AD9" w:rsidRPr="007E624E" w:rsidRDefault="00183AD9" w:rsidP="00640605">
            <w:pPr>
              <w:pStyle w:val="142"/>
              <w:ind w:left="646" w:hanging="646"/>
              <w:jc w:val="center"/>
              <w:rPr>
                <w:b/>
              </w:rPr>
            </w:pPr>
            <w:r w:rsidRPr="007E624E">
              <w:rPr>
                <w:rFonts w:hint="eastAsia"/>
                <w:b/>
              </w:rPr>
              <w:t>決算數</w:t>
            </w:r>
          </w:p>
        </w:tc>
      </w:tr>
      <w:tr w:rsidR="00183AD9" w:rsidRPr="006F4BA0" w:rsidTr="00640605">
        <w:trPr>
          <w:trHeight w:val="340"/>
        </w:trPr>
        <w:tc>
          <w:tcPr>
            <w:tcW w:w="3827" w:type="dxa"/>
            <w:shd w:val="clear" w:color="auto" w:fill="auto"/>
            <w:vAlign w:val="center"/>
          </w:tcPr>
          <w:p w:rsidR="00183AD9" w:rsidRPr="00DB0C81" w:rsidRDefault="00183AD9" w:rsidP="00640605">
            <w:pPr>
              <w:pStyle w:val="142"/>
            </w:pPr>
            <w:r w:rsidRPr="00DB0C81">
              <w:rPr>
                <w:rFonts w:hint="eastAsia"/>
              </w:rPr>
              <w:t>增加護理師國考次數及應試科目之題數改為</w:t>
            </w:r>
            <w:r w:rsidRPr="00DB0C81">
              <w:t>50題</w:t>
            </w:r>
            <w:r w:rsidRPr="00DB0C81">
              <w:rPr>
                <w:rFonts w:hint="eastAsia"/>
              </w:rPr>
              <w:t>(詳表說明1</w:t>
            </w:r>
            <w:r w:rsidRPr="00DB0C81"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3AD9" w:rsidRPr="006F4BA0" w:rsidRDefault="00183AD9" w:rsidP="00640605">
            <w:pPr>
              <w:pStyle w:val="142"/>
              <w:ind w:left="647" w:hanging="647"/>
              <w:jc w:val="center"/>
            </w:pPr>
            <w:r>
              <w:rPr>
                <w:rFonts w:hint="eastAsia"/>
              </w:rPr>
              <w:t>考選部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83AD9" w:rsidRPr="006F4BA0" w:rsidRDefault="00183AD9" w:rsidP="00640605">
            <w:pPr>
              <w:pStyle w:val="142"/>
              <w:ind w:left="647" w:hanging="647"/>
              <w:jc w:val="center"/>
            </w:pPr>
            <w:r>
              <w:rPr>
                <w:rFonts w:hint="eastAsia"/>
              </w:rPr>
              <w:t>基金預算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183AD9" w:rsidRPr="006F4BA0" w:rsidRDefault="00183AD9" w:rsidP="00640605">
            <w:pPr>
              <w:pStyle w:val="142"/>
              <w:ind w:left="647" w:hanging="647"/>
              <w:jc w:val="right"/>
            </w:pPr>
            <w:r>
              <w:t>-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183AD9" w:rsidRPr="006F4BA0" w:rsidRDefault="00183AD9" w:rsidP="00640605">
            <w:pPr>
              <w:pStyle w:val="142"/>
              <w:ind w:left="647" w:hanging="647"/>
              <w:jc w:val="right"/>
            </w:pPr>
            <w:r>
              <w:t>7,</w:t>
            </w:r>
            <w:r>
              <w:rPr>
                <w:rFonts w:hint="eastAsia"/>
              </w:rPr>
              <w:t>661</w:t>
            </w:r>
          </w:p>
        </w:tc>
      </w:tr>
      <w:tr w:rsidR="00183AD9" w:rsidRPr="006F4BA0" w:rsidTr="00640605">
        <w:trPr>
          <w:trHeight w:val="340"/>
        </w:trPr>
        <w:tc>
          <w:tcPr>
            <w:tcW w:w="3827" w:type="dxa"/>
            <w:shd w:val="clear" w:color="auto" w:fill="auto"/>
            <w:vAlign w:val="center"/>
          </w:tcPr>
          <w:p w:rsidR="00183AD9" w:rsidRPr="00DB0C81" w:rsidRDefault="00183AD9" w:rsidP="00640605">
            <w:pPr>
              <w:pStyle w:val="142"/>
              <w:ind w:left="646" w:hanging="646"/>
            </w:pPr>
            <w:r w:rsidRPr="00DB0C81">
              <w:rPr>
                <w:rFonts w:hint="eastAsia"/>
              </w:rPr>
              <w:t>智慧科技減輕護理負荷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3AD9" w:rsidRDefault="00183AD9" w:rsidP="00640605">
            <w:pPr>
              <w:pStyle w:val="142"/>
              <w:ind w:left="647" w:hanging="647"/>
              <w:jc w:val="center"/>
            </w:pPr>
            <w:r>
              <w:rPr>
                <w:rFonts w:hint="eastAsia"/>
              </w:rPr>
              <w:t>退輔會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83AD9" w:rsidRDefault="00183AD9" w:rsidP="00640605">
            <w:pPr>
              <w:pStyle w:val="142"/>
              <w:ind w:left="567" w:hanging="567"/>
              <w:jc w:val="center"/>
            </w:pPr>
            <w:r w:rsidRPr="00A64971">
              <w:rPr>
                <w:rFonts w:hint="eastAsia"/>
                <w:spacing w:val="-20"/>
              </w:rPr>
              <w:t>公務與基金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183AD9" w:rsidRDefault="00183AD9" w:rsidP="00640605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</w:t>
            </w:r>
            <w:r>
              <w:t>60,281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183AD9" w:rsidRPr="00DB0C81" w:rsidRDefault="00183AD9" w:rsidP="00640605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</w:t>
            </w:r>
            <w:r>
              <w:t>22,484</w:t>
            </w:r>
          </w:p>
        </w:tc>
      </w:tr>
      <w:tr w:rsidR="00183AD9" w:rsidRPr="006F4BA0" w:rsidTr="00640605">
        <w:trPr>
          <w:trHeight w:val="340"/>
        </w:trPr>
        <w:tc>
          <w:tcPr>
            <w:tcW w:w="3827" w:type="dxa"/>
            <w:shd w:val="clear" w:color="auto" w:fill="auto"/>
            <w:vAlign w:val="center"/>
          </w:tcPr>
          <w:p w:rsidR="00183AD9" w:rsidRPr="00DB0C81" w:rsidRDefault="00183AD9" w:rsidP="00640605">
            <w:pPr>
              <w:pStyle w:val="142"/>
              <w:ind w:left="646" w:hanging="646"/>
            </w:pPr>
            <w:r w:rsidRPr="00DB0C81">
              <w:rPr>
                <w:rFonts w:hint="eastAsia"/>
              </w:rPr>
              <w:t>擴大住院整合照護計畫(詳表說明2</w:t>
            </w:r>
            <w:r w:rsidRPr="00DB0C81"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3AD9" w:rsidRDefault="00183AD9" w:rsidP="00640605">
            <w:pPr>
              <w:pStyle w:val="142"/>
              <w:ind w:left="647" w:hanging="647"/>
              <w:jc w:val="center"/>
            </w:pPr>
            <w:r>
              <w:rPr>
                <w:rFonts w:hint="eastAsia"/>
              </w:rPr>
              <w:t>衛福部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83AD9" w:rsidRDefault="00183AD9" w:rsidP="00640605">
            <w:pPr>
              <w:pStyle w:val="142"/>
              <w:ind w:left="647" w:hanging="647"/>
              <w:jc w:val="center"/>
            </w:pPr>
            <w:r>
              <w:rPr>
                <w:rFonts w:hint="eastAsia"/>
              </w:rPr>
              <w:t>健保基金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183AD9" w:rsidRDefault="00183AD9" w:rsidP="00640605">
            <w:pPr>
              <w:pStyle w:val="142"/>
              <w:ind w:left="647" w:hanging="647"/>
              <w:jc w:val="right"/>
            </w:pPr>
            <w:r w:rsidRPr="00DB0C81">
              <w:t>560,000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183AD9" w:rsidRDefault="00183AD9" w:rsidP="00640605">
            <w:pPr>
              <w:pStyle w:val="142"/>
              <w:ind w:left="647" w:hanging="647"/>
              <w:jc w:val="right"/>
            </w:pPr>
            <w:r w:rsidRPr="00DB0C81">
              <w:t>270,303</w:t>
            </w:r>
          </w:p>
        </w:tc>
      </w:tr>
      <w:tr w:rsidR="00183AD9" w:rsidRPr="006F4BA0" w:rsidTr="00640605">
        <w:trPr>
          <w:trHeight w:val="340"/>
        </w:trPr>
        <w:tc>
          <w:tcPr>
            <w:tcW w:w="6237" w:type="dxa"/>
            <w:gridSpan w:val="3"/>
            <w:shd w:val="clear" w:color="auto" w:fill="auto"/>
            <w:vAlign w:val="center"/>
          </w:tcPr>
          <w:p w:rsidR="00183AD9" w:rsidRDefault="00183AD9" w:rsidP="00640605">
            <w:pPr>
              <w:pStyle w:val="142"/>
              <w:ind w:left="647" w:hanging="647"/>
              <w:jc w:val="center"/>
            </w:pPr>
            <w:r>
              <w:rPr>
                <w:rFonts w:hint="eastAsia"/>
              </w:rPr>
              <w:t>小計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183AD9" w:rsidRPr="00DB0C81" w:rsidRDefault="00183AD9" w:rsidP="00640605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720</w:t>
            </w:r>
            <w:r>
              <w:t>,</w:t>
            </w:r>
            <w:r>
              <w:rPr>
                <w:rFonts w:hint="eastAsia"/>
              </w:rPr>
              <w:t>281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183AD9" w:rsidRPr="00DB0C81" w:rsidRDefault="00183AD9" w:rsidP="00640605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4</w:t>
            </w:r>
            <w:r>
              <w:t>00,448</w:t>
            </w:r>
          </w:p>
        </w:tc>
      </w:tr>
    </w:tbl>
    <w:p w:rsidR="00183AD9" w:rsidRDefault="00183AD9" w:rsidP="00640605">
      <w:pPr>
        <w:spacing w:line="280" w:lineRule="exact"/>
        <w:ind w:leftChars="70" w:left="1657" w:hangingChars="600" w:hanging="1459"/>
        <w:jc w:val="left"/>
        <w:rPr>
          <w:rFonts w:hAnsi="標楷體" w:cs="標楷體"/>
          <w:sz w:val="24"/>
        </w:rPr>
      </w:pPr>
      <w:r w:rsidRPr="008F1259">
        <w:rPr>
          <w:rFonts w:hAnsi="標楷體" w:cs="標楷體" w:hint="eastAsia"/>
          <w:sz w:val="24"/>
        </w:rPr>
        <w:t>說    明：</w:t>
      </w:r>
      <w:r>
        <w:rPr>
          <w:rFonts w:hAnsi="標楷體" w:cs="標楷體" w:hint="eastAsia"/>
          <w:sz w:val="24"/>
        </w:rPr>
        <w:t>1.</w:t>
      </w:r>
      <w:r w:rsidRPr="00020B7A">
        <w:rPr>
          <w:rFonts w:hAnsi="標楷體" w:cs="標楷體"/>
          <w:sz w:val="24"/>
        </w:rPr>
        <w:t>112年起增辦第</w:t>
      </w:r>
      <w:r>
        <w:rPr>
          <w:rFonts w:hAnsi="標楷體" w:cs="標楷體" w:hint="eastAsia"/>
          <w:sz w:val="24"/>
        </w:rPr>
        <w:t>3</w:t>
      </w:r>
      <w:r w:rsidRPr="00020B7A">
        <w:rPr>
          <w:rFonts w:hAnsi="標楷體" w:cs="標楷體"/>
          <w:sz w:val="24"/>
        </w:rPr>
        <w:t>次護理師考試，並調整應試科目題數為50題</w:t>
      </w:r>
      <w:r>
        <w:rPr>
          <w:rFonts w:hAnsi="標楷體" w:cs="標楷體" w:hint="eastAsia"/>
          <w:sz w:val="24"/>
        </w:rPr>
        <w:t>。表列金額為增辦第3次護理師單次考試之預、決算數。</w:t>
      </w:r>
    </w:p>
    <w:p w:rsidR="00183AD9" w:rsidRDefault="00183AD9" w:rsidP="00640605">
      <w:pPr>
        <w:spacing w:line="280" w:lineRule="exact"/>
        <w:ind w:leftChars="70" w:left="1657" w:hangingChars="600" w:hanging="1459"/>
        <w:jc w:val="left"/>
        <w:rPr>
          <w:rFonts w:hAnsi="標楷體" w:cs="標楷體"/>
          <w:sz w:val="24"/>
        </w:rPr>
      </w:pPr>
      <w:r>
        <w:rPr>
          <w:rFonts w:hAnsi="標楷體" w:cs="標楷體" w:hint="eastAsia"/>
          <w:sz w:val="24"/>
        </w:rPr>
        <w:t xml:space="preserve">          2.該策略除</w:t>
      </w:r>
      <w:r w:rsidRPr="005622BA">
        <w:rPr>
          <w:rFonts w:hAnsi="標楷體" w:cs="標楷體" w:hint="eastAsia"/>
          <w:sz w:val="24"/>
        </w:rPr>
        <w:t>推動「全民健康保險住院整合照護服務試辦計畫」</w:t>
      </w:r>
      <w:r>
        <w:rPr>
          <w:rFonts w:hAnsi="標楷體" w:cs="標楷體" w:hint="eastAsia"/>
          <w:sz w:val="24"/>
        </w:rPr>
        <w:t>，並</w:t>
      </w:r>
      <w:r w:rsidRPr="005622BA">
        <w:rPr>
          <w:rFonts w:hAnsi="標楷體" w:cs="標楷體"/>
          <w:sz w:val="24"/>
        </w:rPr>
        <w:t>建立我國醫院照護輔佐人力制度</w:t>
      </w:r>
      <w:r>
        <w:rPr>
          <w:rFonts w:hAnsi="標楷體" w:cs="標楷體" w:hint="eastAsia"/>
          <w:sz w:val="24"/>
        </w:rPr>
        <w:t>。</w:t>
      </w:r>
    </w:p>
    <w:p w:rsidR="00183AD9" w:rsidRPr="00C77D72" w:rsidRDefault="00183AD9" w:rsidP="00640605">
      <w:pPr>
        <w:ind w:left="2265" w:hangingChars="600" w:hanging="1699"/>
        <w:rPr>
          <w:color w:val="000000"/>
        </w:rPr>
      </w:pPr>
      <w:r>
        <w:rPr>
          <w:rFonts w:hAnsi="標楷體" w:cs="標楷體" w:hint="eastAsia"/>
        </w:rPr>
        <w:t xml:space="preserve">  </w:t>
      </w:r>
      <w:r w:rsidRPr="008F1259">
        <w:rPr>
          <w:rFonts w:hAnsi="標楷體" w:cs="標楷體" w:hint="eastAsia"/>
        </w:rPr>
        <w:t>資料來源：</w:t>
      </w:r>
      <w:r>
        <w:rPr>
          <w:rFonts w:hAnsi="標楷體" w:cs="標楷體" w:hint="eastAsia"/>
        </w:rPr>
        <w:t>衛福部、考試院考選部及教育部</w:t>
      </w:r>
      <w:r w:rsidRPr="008F1259">
        <w:rPr>
          <w:rFonts w:hAnsi="標楷體" w:cs="標楷體" w:hint="eastAsia"/>
        </w:rPr>
        <w:t>。</w:t>
      </w:r>
    </w:p>
    <w:p w:rsidR="00183AD9" w:rsidRPr="0043475A" w:rsidRDefault="00183AD9" w:rsidP="00640605">
      <w:pPr>
        <w:pStyle w:val="a5"/>
        <w:ind w:left="849" w:hanging="283"/>
        <w:rPr>
          <w:b/>
          <w:color w:val="000000"/>
        </w:rPr>
      </w:pPr>
      <w:bookmarkStart w:id="7" w:name="_Toc13470274"/>
      <w:r w:rsidRPr="0043475A">
        <w:rPr>
          <w:rFonts w:hint="eastAsia"/>
          <w:b/>
          <w:color w:val="000000"/>
        </w:rPr>
        <w:t>(一)</w:t>
      </w:r>
      <w:r w:rsidRPr="007445CB">
        <w:rPr>
          <w:rFonts w:hint="eastAsia"/>
          <w:b/>
          <w:color w:val="000000"/>
        </w:rPr>
        <w:t>教育部配合護理人力政策整備計畫，辦理護理人力培育</w:t>
      </w:r>
    </w:p>
    <w:p w:rsidR="00183AD9" w:rsidRPr="009B08D3" w:rsidRDefault="00183AD9" w:rsidP="00640605">
      <w:pPr>
        <w:pStyle w:val="21"/>
        <w:ind w:left="850" w:firstLine="566"/>
      </w:pPr>
      <w:r>
        <w:rPr>
          <w:rFonts w:hint="eastAsia"/>
          <w:color w:val="000000"/>
        </w:rPr>
        <w:t>前揭</w:t>
      </w:r>
      <w:r w:rsidRPr="00BB1A95">
        <w:rPr>
          <w:rFonts w:hint="eastAsia"/>
          <w:color w:val="000000"/>
        </w:rPr>
        <w:t>「護理人力政策整備計畫」</w:t>
      </w:r>
      <w:r>
        <w:rPr>
          <w:rFonts w:hint="eastAsia"/>
          <w:color w:val="000000"/>
        </w:rPr>
        <w:t>之</w:t>
      </w:r>
      <w:r w:rsidRPr="00BB1A95">
        <w:rPr>
          <w:rFonts w:hint="eastAsia"/>
          <w:color w:val="000000"/>
        </w:rPr>
        <w:t>護理人力培育</w:t>
      </w:r>
      <w:r>
        <w:rPr>
          <w:rFonts w:hint="eastAsia"/>
          <w:color w:val="000000"/>
        </w:rPr>
        <w:t>策略係由教育部負責，</w:t>
      </w:r>
      <w:r w:rsidRPr="00BB1A95">
        <w:rPr>
          <w:rFonts w:hint="eastAsia"/>
          <w:color w:val="000000"/>
        </w:rPr>
        <w:t>藉由鼓勵大學院校「申辦學士後護理系」</w:t>
      </w:r>
      <w:r>
        <w:rPr>
          <w:rFonts w:hint="eastAsia"/>
          <w:color w:val="000000"/>
        </w:rPr>
        <w:t>及</w:t>
      </w:r>
      <w:r w:rsidRPr="00BB1A95">
        <w:rPr>
          <w:rFonts w:hint="eastAsia"/>
          <w:color w:val="000000"/>
        </w:rPr>
        <w:t>「擴充四年制日間部護理系10%招生名額」，期達成112至114學年度</w:t>
      </w:r>
      <w:r>
        <w:rPr>
          <w:rFonts w:hint="eastAsia"/>
          <w:color w:val="000000"/>
        </w:rPr>
        <w:t>間，</w:t>
      </w:r>
      <w:r w:rsidRPr="00BB1A95">
        <w:rPr>
          <w:rFonts w:hint="eastAsia"/>
          <w:color w:val="000000"/>
        </w:rPr>
        <w:t>每學年度護理科系畢業生9,300人</w:t>
      </w:r>
      <w:r w:rsidRPr="0043475A">
        <w:rPr>
          <w:rStyle w:val="af5"/>
          <w:color w:val="000000"/>
        </w:rPr>
        <w:footnoteReference w:id="1"/>
      </w:r>
      <w:r w:rsidRPr="00BB1A95">
        <w:rPr>
          <w:rFonts w:hint="eastAsia"/>
          <w:color w:val="000000"/>
        </w:rPr>
        <w:t>之目標，概述如下</w:t>
      </w:r>
      <w:r>
        <w:rPr>
          <w:rFonts w:ascii="新細明體" w:eastAsia="新細明體" w:hAnsi="新細明體" w:hint="eastAsia"/>
          <w:color w:val="000000"/>
        </w:rPr>
        <w:t>：</w:t>
      </w:r>
    </w:p>
    <w:p w:rsidR="00183AD9" w:rsidRPr="009B08D3" w:rsidRDefault="00183AD9" w:rsidP="00640605">
      <w:pPr>
        <w:pStyle w:val="123"/>
        <w:ind w:left="1133" w:hanging="283"/>
      </w:pPr>
      <w:r w:rsidRPr="00D872A4">
        <w:rPr>
          <w:rFonts w:hint="eastAsia"/>
          <w:b/>
        </w:rPr>
        <w:t>1.鼓勵大學校院護理系申辦學士後護理系</w:t>
      </w:r>
      <w:r w:rsidRPr="00352F05">
        <w:rPr>
          <w:rFonts w:hAnsi="標楷體" w:hint="eastAsia"/>
        </w:rPr>
        <w:t>：</w:t>
      </w:r>
      <w:r w:rsidRPr="00D872A4">
        <w:rPr>
          <w:rFonts w:hint="eastAsia"/>
        </w:rPr>
        <w:t>教育部持續受理大學校院護理系申辦學士後護理系，截至113學年度止共13校</w:t>
      </w:r>
      <w:r w:rsidRPr="0043475A">
        <w:rPr>
          <w:rStyle w:val="af5"/>
          <w:color w:val="000000"/>
        </w:rPr>
        <w:lastRenderedPageBreak/>
        <w:footnoteReference w:id="2"/>
      </w:r>
      <w:r w:rsidRPr="00D872A4">
        <w:rPr>
          <w:rFonts w:hint="eastAsia"/>
        </w:rPr>
        <w:t>採外加名額辦理學士後護理系，合計630名</w:t>
      </w:r>
      <w:r w:rsidRPr="009B08D3">
        <w:rPr>
          <w:rFonts w:hint="eastAsia"/>
        </w:rPr>
        <w:t>。</w:t>
      </w:r>
    </w:p>
    <w:p w:rsidR="00183AD9" w:rsidRPr="00CC3DDC" w:rsidRDefault="00183AD9" w:rsidP="00640605">
      <w:pPr>
        <w:pStyle w:val="123"/>
        <w:ind w:left="1133" w:hanging="283"/>
        <w:rPr>
          <w:sz w:val="24"/>
        </w:rPr>
      </w:pPr>
      <w:r w:rsidRPr="00D872A4">
        <w:rPr>
          <w:rFonts w:hint="eastAsia"/>
          <w:b/>
        </w:rPr>
        <w:t>2.</w:t>
      </w:r>
      <w:r w:rsidRPr="00ED2467">
        <w:rPr>
          <w:rFonts w:hint="eastAsia"/>
          <w:b/>
        </w:rPr>
        <w:t>鼓勵大學校院四年制日間部護理系擴充10%招生名額</w:t>
      </w:r>
      <w:r w:rsidRPr="00352F05">
        <w:rPr>
          <w:rFonts w:hAnsi="標楷體" w:hint="eastAsia"/>
          <w:b/>
        </w:rPr>
        <w:t>：</w:t>
      </w:r>
      <w:r>
        <w:rPr>
          <w:rFonts w:hint="eastAsia"/>
        </w:rPr>
        <w:t>教</w:t>
      </w:r>
      <w:r w:rsidRPr="00352F05">
        <w:rPr>
          <w:rFonts w:hint="eastAsia"/>
        </w:rPr>
        <w:t>育部113學年度起函請大學校院申請擴充四年制日間部護理系10%招生名額，並輔以暫不受總量標準生師比值限制及註冊率從優計算之配套措施。該部113學年度核定44所大專校院66個護理相關科系，招生名額共1萬6,262名</w:t>
      </w:r>
      <w:r w:rsidRPr="009B08D3">
        <w:rPr>
          <w:rFonts w:hAnsi="標楷體" w:hint="eastAsia"/>
        </w:rPr>
        <w:t>。</w:t>
      </w:r>
    </w:p>
    <w:p w:rsidR="00183AD9" w:rsidRPr="0043475A" w:rsidRDefault="00183AD9" w:rsidP="00640605">
      <w:pPr>
        <w:pStyle w:val="a5"/>
        <w:ind w:left="849" w:hanging="283"/>
        <w:rPr>
          <w:b/>
          <w:color w:val="000000"/>
        </w:rPr>
      </w:pPr>
      <w:r w:rsidRPr="0043475A">
        <w:rPr>
          <w:rFonts w:hint="eastAsia"/>
          <w:b/>
          <w:color w:val="000000"/>
        </w:rPr>
        <w:t>(</w:t>
      </w:r>
      <w:r>
        <w:rPr>
          <w:rFonts w:hint="eastAsia"/>
          <w:b/>
          <w:color w:val="000000"/>
        </w:rPr>
        <w:t>二</w:t>
      </w:r>
      <w:r w:rsidRPr="0043475A">
        <w:rPr>
          <w:rFonts w:hint="eastAsia"/>
          <w:b/>
          <w:color w:val="000000"/>
        </w:rPr>
        <w:t>)</w:t>
      </w:r>
      <w:r w:rsidRPr="004C63A7">
        <w:rPr>
          <w:rFonts w:hint="eastAsia"/>
          <w:b/>
          <w:color w:val="000000"/>
        </w:rPr>
        <w:t>111及112學年度我國護理相關科系新生註冊率</w:t>
      </w:r>
      <w:r>
        <w:rPr>
          <w:rFonts w:hint="eastAsia"/>
          <w:b/>
          <w:color w:val="000000"/>
        </w:rPr>
        <w:t>仍</w:t>
      </w:r>
      <w:r w:rsidRPr="004C63A7">
        <w:rPr>
          <w:rFonts w:hint="eastAsia"/>
          <w:b/>
          <w:color w:val="000000"/>
        </w:rPr>
        <w:t>低於疫情前</w:t>
      </w:r>
      <w:bookmarkEnd w:id="7"/>
    </w:p>
    <w:p w:rsidR="00183AD9" w:rsidRDefault="00183AD9" w:rsidP="00640605">
      <w:pPr>
        <w:pStyle w:val="21"/>
        <w:ind w:left="850" w:firstLine="566"/>
        <w:rPr>
          <w:color w:val="000000"/>
        </w:rPr>
      </w:pPr>
      <w:r w:rsidRPr="008F5B75">
        <w:rPr>
          <w:rFonts w:hint="eastAsia"/>
          <w:color w:val="000000"/>
        </w:rPr>
        <w:t>教育部</w:t>
      </w:r>
      <w:r>
        <w:rPr>
          <w:rFonts w:hint="eastAsia"/>
          <w:color w:val="000000"/>
        </w:rPr>
        <w:t>雖規劃</w:t>
      </w:r>
      <w:r w:rsidRPr="008F5B75">
        <w:rPr>
          <w:rFonts w:hint="eastAsia"/>
          <w:color w:val="000000"/>
        </w:rPr>
        <w:t>擴充培育護理相關科系人員，惟近年我國護理科系核定招收新生人數皆高於實際註冊人數，如108學年度護理科系核定招收新生1萬5,530人，新生註冊1萬4,364人，平均註冊率92.49%(詳表</w:t>
      </w:r>
      <w:r>
        <w:rPr>
          <w:rFonts w:hint="eastAsia"/>
          <w:color w:val="000000"/>
        </w:rPr>
        <w:t>2</w:t>
      </w:r>
      <w:r w:rsidRPr="008F5B75">
        <w:rPr>
          <w:rFonts w:hint="eastAsia"/>
          <w:color w:val="000000"/>
        </w:rPr>
        <w:t>)</w:t>
      </w:r>
      <w:r>
        <w:rPr>
          <w:rFonts w:hint="eastAsia"/>
          <w:color w:val="000000"/>
        </w:rPr>
        <w:t>。</w:t>
      </w:r>
    </w:p>
    <w:p w:rsidR="00183AD9" w:rsidRDefault="00183AD9" w:rsidP="00640605">
      <w:pPr>
        <w:pStyle w:val="21"/>
        <w:ind w:left="850" w:firstLine="566"/>
        <w:rPr>
          <w:rFonts w:hAnsi="標楷體"/>
          <w:color w:val="000000"/>
        </w:rPr>
      </w:pPr>
      <w:r w:rsidRPr="008F5B75">
        <w:rPr>
          <w:rFonts w:hint="eastAsia"/>
          <w:color w:val="000000"/>
        </w:rPr>
        <w:t>COVID-19疫情趨緩後，111及112學年度護理相關科系新生註冊率平均各為86.85%及85.85%，低於108學年度；復檢視各學制之註冊率，111學年度以大學註冊率72.15%最低，112學年度則以四技68.47%最低。據教育部說明，疫後護理相關科系新生註冊率降低，係受少子女化及COVID-19等影響所致</w:t>
      </w:r>
      <w:r>
        <w:rPr>
          <w:rFonts w:hAnsi="標楷體" w:hint="eastAsia"/>
          <w:color w:val="000000"/>
        </w:rPr>
        <w:t>。</w:t>
      </w:r>
    </w:p>
    <w:p w:rsidR="00183AD9" w:rsidRPr="00F35E21" w:rsidRDefault="00183AD9" w:rsidP="00640605">
      <w:pPr>
        <w:widowControl/>
        <w:snapToGrid w:val="0"/>
        <w:spacing w:beforeLines="10" w:before="51" w:line="440" w:lineRule="exact"/>
        <w:ind w:leftChars="0" w:left="1461" w:rightChars="50" w:right="142" w:hangingChars="600" w:hanging="1461"/>
        <w:jc w:val="left"/>
        <w:rPr>
          <w:snapToGrid/>
          <w:spacing w:val="-12"/>
          <w:sz w:val="24"/>
        </w:rPr>
      </w:pPr>
      <w:r>
        <w:rPr>
          <w:rFonts w:hAnsi="標楷體" w:cs="新細明體" w:hint="eastAsia"/>
          <w:b/>
          <w:snapToGrid/>
          <w:spacing w:val="-20"/>
          <w:kern w:val="0"/>
          <w:szCs w:val="24"/>
        </w:rPr>
        <w:t xml:space="preserve">  </w:t>
      </w:r>
      <w:r>
        <w:rPr>
          <w:rFonts w:hAnsi="標楷體" w:hint="eastAsia"/>
          <w:b/>
          <w:snapToGrid/>
          <w:kern w:val="0"/>
        </w:rPr>
        <w:t xml:space="preserve"> </w:t>
      </w:r>
      <w:r w:rsidRPr="00F35E21">
        <w:rPr>
          <w:rFonts w:hAnsi="標楷體"/>
          <w:b/>
          <w:snapToGrid/>
          <w:spacing w:val="-12"/>
          <w:kern w:val="0"/>
        </w:rPr>
        <w:t>表2</w:t>
      </w:r>
      <w:r w:rsidRPr="00F35E21">
        <w:rPr>
          <w:rFonts w:hAnsi="標楷體" w:hint="eastAsia"/>
          <w:b/>
          <w:snapToGrid/>
          <w:spacing w:val="-12"/>
          <w:kern w:val="0"/>
        </w:rPr>
        <w:t xml:space="preserve">  近年我國護理相關科系招收新生及學生註冊人數表</w:t>
      </w:r>
      <w:r w:rsidRPr="00F35E21">
        <w:rPr>
          <w:rFonts w:hint="eastAsia"/>
          <w:b/>
          <w:spacing w:val="-12"/>
        </w:rPr>
        <w:t xml:space="preserve">    </w:t>
      </w:r>
      <w:r w:rsidRPr="00F35E21">
        <w:rPr>
          <w:rFonts w:hint="eastAsia"/>
          <w:snapToGrid/>
          <w:spacing w:val="-12"/>
          <w:sz w:val="24"/>
        </w:rPr>
        <w:t>單位：人；%</w:t>
      </w:r>
      <w:r w:rsidRPr="00F35E21">
        <w:rPr>
          <w:rFonts w:hint="eastAsia"/>
          <w:b/>
          <w:spacing w:val="-12"/>
        </w:rPr>
        <w:t xml:space="preserve">                             </w:t>
      </w:r>
    </w:p>
    <w:tbl>
      <w:tblPr>
        <w:tblW w:w="8248" w:type="dxa"/>
        <w:tblInd w:w="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82"/>
        <w:gridCol w:w="1613"/>
        <w:gridCol w:w="2077"/>
        <w:gridCol w:w="2077"/>
        <w:gridCol w:w="1599"/>
      </w:tblGrid>
      <w:tr w:rsidR="00183AD9" w:rsidRPr="008F1259" w:rsidTr="00640605">
        <w:trPr>
          <w:trHeight w:val="20"/>
          <w:tblHeader/>
        </w:trPr>
        <w:tc>
          <w:tcPr>
            <w:tcW w:w="882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7" w:firstLineChars="0" w:firstLine="0"/>
              <w:jc w:val="center"/>
              <w:rPr>
                <w:b/>
                <w:snapToGrid/>
                <w:sz w:val="24"/>
              </w:rPr>
            </w:pPr>
            <w:r w:rsidRPr="00746AF1">
              <w:rPr>
                <w:rFonts w:hint="eastAsia"/>
                <w:b/>
                <w:snapToGrid/>
                <w:sz w:val="24"/>
              </w:rPr>
              <w:t>學年度</w:t>
            </w:r>
          </w:p>
        </w:tc>
        <w:tc>
          <w:tcPr>
            <w:tcW w:w="1613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7" w:firstLineChars="0" w:firstLine="0"/>
              <w:jc w:val="center"/>
              <w:rPr>
                <w:b/>
                <w:snapToGrid/>
                <w:sz w:val="24"/>
              </w:rPr>
            </w:pPr>
            <w:r w:rsidRPr="00746AF1">
              <w:rPr>
                <w:rFonts w:hint="eastAsia"/>
                <w:b/>
                <w:snapToGrid/>
                <w:sz w:val="24"/>
              </w:rPr>
              <w:t>學制類別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7" w:firstLineChars="0" w:firstLine="0"/>
              <w:jc w:val="center"/>
              <w:rPr>
                <w:b/>
                <w:snapToGrid/>
                <w:sz w:val="24"/>
              </w:rPr>
            </w:pPr>
            <w:r w:rsidRPr="00F35E21">
              <w:rPr>
                <w:rFonts w:hint="eastAsia"/>
                <w:b/>
                <w:snapToGrid/>
                <w:sz w:val="24"/>
              </w:rPr>
              <w:t>核定招收新生人數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7" w:firstLineChars="0" w:firstLine="0"/>
              <w:jc w:val="center"/>
              <w:rPr>
                <w:b/>
                <w:snapToGrid/>
                <w:sz w:val="24"/>
              </w:rPr>
            </w:pPr>
            <w:r w:rsidRPr="00F35E21">
              <w:rPr>
                <w:rFonts w:hint="eastAsia"/>
                <w:b/>
                <w:snapToGrid/>
                <w:sz w:val="24"/>
              </w:rPr>
              <w:t>新生註冊人數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7" w:firstLineChars="0" w:firstLine="0"/>
              <w:jc w:val="center"/>
              <w:rPr>
                <w:b/>
                <w:snapToGrid/>
                <w:sz w:val="24"/>
              </w:rPr>
            </w:pPr>
            <w:r w:rsidRPr="00F35E21">
              <w:rPr>
                <w:rFonts w:hint="eastAsia"/>
                <w:b/>
                <w:snapToGrid/>
                <w:sz w:val="24"/>
              </w:rPr>
              <w:t>註冊率</w:t>
            </w:r>
          </w:p>
        </w:tc>
      </w:tr>
      <w:tr w:rsidR="00183AD9" w:rsidRPr="008F1259" w:rsidTr="00640605">
        <w:trPr>
          <w:trHeight w:val="20"/>
        </w:trPr>
        <w:tc>
          <w:tcPr>
            <w:tcW w:w="882" w:type="dxa"/>
            <w:vMerge w:val="restart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7" w:firstLineChars="0" w:firstLine="0"/>
              <w:jc w:val="lef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108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616BE9">
              <w:rPr>
                <w:rFonts w:hint="eastAsia"/>
                <w:sz w:val="24"/>
                <w:lang w:val="x-none" w:eastAsia="x-none"/>
              </w:rPr>
              <w:t>大學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1120" w:firstLineChars="0" w:hanging="280"/>
              <w:jc w:val="right"/>
              <w:rPr>
                <w:snapToGrid/>
                <w:sz w:val="24"/>
              </w:rPr>
            </w:pPr>
            <w:r w:rsidRPr="008339C4">
              <w:rPr>
                <w:snapToGrid/>
                <w:sz w:val="24"/>
              </w:rPr>
              <w:t>1,537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1120" w:firstLineChars="0" w:hanging="280"/>
              <w:jc w:val="right"/>
              <w:rPr>
                <w:snapToGrid/>
                <w:sz w:val="24"/>
              </w:rPr>
            </w:pPr>
            <w:r w:rsidRPr="008339C4">
              <w:rPr>
                <w:snapToGrid/>
                <w:sz w:val="24"/>
              </w:rPr>
              <w:t>1,433</w:t>
            </w:r>
          </w:p>
        </w:tc>
        <w:tc>
          <w:tcPr>
            <w:tcW w:w="1599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1120" w:firstLineChars="0" w:hanging="280"/>
              <w:jc w:val="right"/>
              <w:rPr>
                <w:snapToGrid/>
                <w:sz w:val="24"/>
              </w:rPr>
            </w:pPr>
            <w:r w:rsidRPr="008339C4">
              <w:rPr>
                <w:snapToGrid/>
                <w:sz w:val="24"/>
              </w:rPr>
              <w:t>93.23</w:t>
            </w:r>
          </w:p>
        </w:tc>
      </w:tr>
      <w:tr w:rsidR="00183AD9" w:rsidRPr="008F1259" w:rsidTr="00640605">
        <w:trPr>
          <w:trHeight w:val="20"/>
        </w:trPr>
        <w:tc>
          <w:tcPr>
            <w:tcW w:w="882" w:type="dxa"/>
            <w:vMerge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1120" w:firstLineChars="0" w:hanging="280"/>
              <w:jc w:val="left"/>
              <w:rPr>
                <w:snapToGrid/>
                <w:sz w:val="24"/>
              </w:rPr>
            </w:pPr>
          </w:p>
        </w:tc>
        <w:tc>
          <w:tcPr>
            <w:tcW w:w="1613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DF487A">
              <w:rPr>
                <w:rFonts w:hint="eastAsia"/>
                <w:snapToGrid/>
                <w:sz w:val="24"/>
              </w:rPr>
              <w:t>四技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1120" w:firstLineChars="0" w:hanging="280"/>
              <w:jc w:val="right"/>
              <w:rPr>
                <w:snapToGrid/>
                <w:sz w:val="24"/>
              </w:rPr>
            </w:pPr>
            <w:r w:rsidRPr="008339C4">
              <w:rPr>
                <w:snapToGrid/>
                <w:sz w:val="24"/>
              </w:rPr>
              <w:t>2,846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1120" w:firstLineChars="0" w:hanging="280"/>
              <w:jc w:val="right"/>
              <w:rPr>
                <w:snapToGrid/>
                <w:sz w:val="24"/>
              </w:rPr>
            </w:pPr>
            <w:r w:rsidRPr="008339C4">
              <w:rPr>
                <w:snapToGrid/>
                <w:sz w:val="24"/>
              </w:rPr>
              <w:t>2,567</w:t>
            </w:r>
          </w:p>
        </w:tc>
        <w:tc>
          <w:tcPr>
            <w:tcW w:w="1599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8339C4">
              <w:rPr>
                <w:snapToGrid/>
                <w:sz w:val="24"/>
              </w:rPr>
              <w:t>90.20</w:t>
            </w:r>
          </w:p>
        </w:tc>
      </w:tr>
      <w:tr w:rsidR="00183AD9" w:rsidRPr="008F1259" w:rsidTr="00640605">
        <w:trPr>
          <w:trHeight w:val="20"/>
        </w:trPr>
        <w:tc>
          <w:tcPr>
            <w:tcW w:w="882" w:type="dxa"/>
            <w:vMerge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1613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DF487A">
              <w:rPr>
                <w:rFonts w:hint="eastAsia"/>
                <w:snapToGrid/>
                <w:sz w:val="24"/>
              </w:rPr>
              <w:t>二技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8339C4">
              <w:rPr>
                <w:snapToGrid/>
                <w:sz w:val="24"/>
              </w:rPr>
              <w:t>5,123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8339C4">
              <w:rPr>
                <w:snapToGrid/>
                <w:sz w:val="24"/>
              </w:rPr>
              <w:t>4,762</w:t>
            </w:r>
          </w:p>
        </w:tc>
        <w:tc>
          <w:tcPr>
            <w:tcW w:w="1599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8339C4">
              <w:rPr>
                <w:snapToGrid/>
                <w:sz w:val="24"/>
              </w:rPr>
              <w:t>92.95</w:t>
            </w:r>
          </w:p>
        </w:tc>
      </w:tr>
      <w:tr w:rsidR="00183AD9" w:rsidRPr="008F1259" w:rsidTr="00640605">
        <w:trPr>
          <w:trHeight w:val="20"/>
        </w:trPr>
        <w:tc>
          <w:tcPr>
            <w:tcW w:w="882" w:type="dxa"/>
            <w:vMerge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1613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143816">
              <w:rPr>
                <w:rFonts w:hint="eastAsia"/>
                <w:snapToGrid/>
                <w:sz w:val="24"/>
              </w:rPr>
              <w:t>專科(五專)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8339C4">
              <w:rPr>
                <w:snapToGrid/>
                <w:sz w:val="24"/>
              </w:rPr>
              <w:t>6,024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8339C4">
              <w:rPr>
                <w:snapToGrid/>
                <w:sz w:val="24"/>
              </w:rPr>
              <w:t>5,602</w:t>
            </w:r>
          </w:p>
        </w:tc>
        <w:tc>
          <w:tcPr>
            <w:tcW w:w="1599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92.99</w:t>
            </w:r>
          </w:p>
        </w:tc>
      </w:tr>
      <w:tr w:rsidR="00183AD9" w:rsidRPr="008F1259" w:rsidTr="00640605">
        <w:trPr>
          <w:trHeight w:val="20"/>
        </w:trPr>
        <w:tc>
          <w:tcPr>
            <w:tcW w:w="882" w:type="dxa"/>
            <w:vMerge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1613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143816">
              <w:rPr>
                <w:rFonts w:hint="eastAsia"/>
                <w:snapToGrid/>
                <w:sz w:val="24"/>
              </w:rPr>
              <w:t>小計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5633">
              <w:rPr>
                <w:snapToGrid/>
                <w:sz w:val="24"/>
              </w:rPr>
              <w:t>15,530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5633">
              <w:rPr>
                <w:snapToGrid/>
                <w:sz w:val="24"/>
              </w:rPr>
              <w:t>14,364</w:t>
            </w:r>
          </w:p>
        </w:tc>
        <w:tc>
          <w:tcPr>
            <w:tcW w:w="1599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5633">
              <w:rPr>
                <w:snapToGrid/>
                <w:sz w:val="24"/>
              </w:rPr>
              <w:t>92.49</w:t>
            </w:r>
          </w:p>
        </w:tc>
      </w:tr>
      <w:tr w:rsidR="00183AD9" w:rsidRPr="008F1259" w:rsidTr="00640605">
        <w:trPr>
          <w:trHeight w:val="20"/>
        </w:trPr>
        <w:tc>
          <w:tcPr>
            <w:tcW w:w="882" w:type="dxa"/>
            <w:vMerge w:val="restart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111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616BE9">
              <w:rPr>
                <w:rFonts w:hint="eastAsia"/>
                <w:sz w:val="24"/>
                <w:lang w:val="x-none" w:eastAsia="x-none"/>
              </w:rPr>
              <w:t>大學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1,569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1,132</w:t>
            </w:r>
          </w:p>
        </w:tc>
        <w:tc>
          <w:tcPr>
            <w:tcW w:w="1599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72.15</w:t>
            </w:r>
          </w:p>
        </w:tc>
      </w:tr>
      <w:tr w:rsidR="00183AD9" w:rsidRPr="008F1259" w:rsidTr="00640605">
        <w:trPr>
          <w:trHeight w:val="20"/>
        </w:trPr>
        <w:tc>
          <w:tcPr>
            <w:tcW w:w="882" w:type="dxa"/>
            <w:vMerge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1613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DF487A">
              <w:rPr>
                <w:rFonts w:hint="eastAsia"/>
                <w:snapToGrid/>
                <w:sz w:val="24"/>
              </w:rPr>
              <w:t>四技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2,839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2,224</w:t>
            </w:r>
          </w:p>
        </w:tc>
        <w:tc>
          <w:tcPr>
            <w:tcW w:w="1599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78.34</w:t>
            </w:r>
          </w:p>
        </w:tc>
      </w:tr>
      <w:tr w:rsidR="00183AD9" w:rsidRPr="008F1259" w:rsidTr="00640605">
        <w:trPr>
          <w:trHeight w:val="20"/>
        </w:trPr>
        <w:tc>
          <w:tcPr>
            <w:tcW w:w="882" w:type="dxa"/>
            <w:vMerge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1613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DF487A">
              <w:rPr>
                <w:rFonts w:hint="eastAsia"/>
                <w:snapToGrid/>
                <w:sz w:val="24"/>
              </w:rPr>
              <w:t>二技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5,047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4,476</w:t>
            </w:r>
          </w:p>
        </w:tc>
        <w:tc>
          <w:tcPr>
            <w:tcW w:w="1599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88.69</w:t>
            </w:r>
          </w:p>
        </w:tc>
      </w:tr>
      <w:tr w:rsidR="00183AD9" w:rsidRPr="008F1259" w:rsidTr="00640605">
        <w:trPr>
          <w:trHeight w:val="20"/>
        </w:trPr>
        <w:tc>
          <w:tcPr>
            <w:tcW w:w="882" w:type="dxa"/>
            <w:vMerge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1613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143816">
              <w:rPr>
                <w:rFonts w:hint="eastAsia"/>
                <w:snapToGrid/>
                <w:sz w:val="24"/>
              </w:rPr>
              <w:t>專科(五專)</w:t>
            </w:r>
            <w:r w:rsidRPr="008F1259">
              <w:rPr>
                <w:rFonts w:hint="eastAsia"/>
                <w:snapToGrid/>
                <w:sz w:val="24"/>
              </w:rPr>
              <w:t xml:space="preserve"> 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5,947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5,545</w:t>
            </w:r>
          </w:p>
        </w:tc>
        <w:tc>
          <w:tcPr>
            <w:tcW w:w="1599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93.24</w:t>
            </w:r>
          </w:p>
        </w:tc>
      </w:tr>
      <w:tr w:rsidR="00183AD9" w:rsidRPr="008F1259" w:rsidTr="00640605">
        <w:trPr>
          <w:trHeight w:val="20"/>
        </w:trPr>
        <w:tc>
          <w:tcPr>
            <w:tcW w:w="882" w:type="dxa"/>
            <w:vMerge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1613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8F1259">
              <w:rPr>
                <w:rFonts w:hint="eastAsia"/>
                <w:snapToGrid/>
                <w:sz w:val="24"/>
              </w:rPr>
              <w:t>小計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15,402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13,377</w:t>
            </w:r>
          </w:p>
        </w:tc>
        <w:tc>
          <w:tcPr>
            <w:tcW w:w="1599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86.85</w:t>
            </w:r>
          </w:p>
        </w:tc>
      </w:tr>
      <w:tr w:rsidR="00183AD9" w:rsidRPr="008F1259" w:rsidTr="00640605">
        <w:trPr>
          <w:trHeight w:val="20"/>
        </w:trPr>
        <w:tc>
          <w:tcPr>
            <w:tcW w:w="882" w:type="dxa"/>
            <w:vMerge w:val="restart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112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616BE9">
              <w:rPr>
                <w:rFonts w:hint="eastAsia"/>
                <w:sz w:val="24"/>
                <w:lang w:val="x-none" w:eastAsia="x-none"/>
              </w:rPr>
              <w:t>大學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1,510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1,277</w:t>
            </w:r>
            <w:r w:rsidRPr="008F1259">
              <w:rPr>
                <w:rFonts w:hint="eastAsia"/>
                <w:snapToGrid/>
                <w:sz w:val="24"/>
              </w:rPr>
              <w:t xml:space="preserve"> </w:t>
            </w:r>
          </w:p>
        </w:tc>
        <w:tc>
          <w:tcPr>
            <w:tcW w:w="1599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D54D83">
              <w:rPr>
                <w:snapToGrid/>
                <w:sz w:val="24"/>
              </w:rPr>
              <w:t>84.57</w:t>
            </w:r>
          </w:p>
        </w:tc>
      </w:tr>
      <w:tr w:rsidR="00183AD9" w:rsidRPr="008F1259" w:rsidTr="00640605">
        <w:trPr>
          <w:trHeight w:val="20"/>
        </w:trPr>
        <w:tc>
          <w:tcPr>
            <w:tcW w:w="882" w:type="dxa"/>
            <w:vMerge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1613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DF487A">
              <w:rPr>
                <w:rFonts w:hint="eastAsia"/>
                <w:snapToGrid/>
                <w:sz w:val="24"/>
              </w:rPr>
              <w:t>四技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E1388D">
              <w:rPr>
                <w:snapToGrid/>
                <w:sz w:val="24"/>
              </w:rPr>
              <w:t>2,785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E1388D">
              <w:rPr>
                <w:snapToGrid/>
                <w:sz w:val="24"/>
              </w:rPr>
              <w:t>1,907</w:t>
            </w:r>
            <w:r w:rsidRPr="008F1259">
              <w:rPr>
                <w:rFonts w:hint="eastAsia"/>
                <w:snapToGrid/>
                <w:sz w:val="24"/>
              </w:rPr>
              <w:t xml:space="preserve"> </w:t>
            </w:r>
          </w:p>
        </w:tc>
        <w:tc>
          <w:tcPr>
            <w:tcW w:w="1599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E1388D">
              <w:rPr>
                <w:snapToGrid/>
                <w:sz w:val="24"/>
              </w:rPr>
              <w:t>68.47</w:t>
            </w:r>
          </w:p>
        </w:tc>
      </w:tr>
      <w:tr w:rsidR="00183AD9" w:rsidRPr="008F1259" w:rsidTr="00640605">
        <w:trPr>
          <w:trHeight w:val="20"/>
        </w:trPr>
        <w:tc>
          <w:tcPr>
            <w:tcW w:w="882" w:type="dxa"/>
            <w:vMerge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1613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DF487A">
              <w:rPr>
                <w:rFonts w:hint="eastAsia"/>
                <w:snapToGrid/>
                <w:sz w:val="24"/>
              </w:rPr>
              <w:t>二技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E1388D">
              <w:rPr>
                <w:snapToGrid/>
                <w:sz w:val="24"/>
              </w:rPr>
              <w:t>4,890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E1388D">
              <w:rPr>
                <w:snapToGrid/>
                <w:sz w:val="24"/>
              </w:rPr>
              <w:t>4,316</w:t>
            </w:r>
          </w:p>
        </w:tc>
        <w:tc>
          <w:tcPr>
            <w:tcW w:w="1599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E1388D">
              <w:rPr>
                <w:snapToGrid/>
                <w:sz w:val="24"/>
              </w:rPr>
              <w:t>88.26</w:t>
            </w:r>
          </w:p>
        </w:tc>
      </w:tr>
      <w:tr w:rsidR="00183AD9" w:rsidRPr="008F1259" w:rsidTr="00640605">
        <w:trPr>
          <w:trHeight w:val="20"/>
        </w:trPr>
        <w:tc>
          <w:tcPr>
            <w:tcW w:w="882" w:type="dxa"/>
            <w:vMerge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1613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143816">
              <w:rPr>
                <w:rFonts w:hint="eastAsia"/>
                <w:snapToGrid/>
                <w:sz w:val="24"/>
              </w:rPr>
              <w:t>專科(五專)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E1388D">
              <w:rPr>
                <w:snapToGrid/>
                <w:sz w:val="24"/>
              </w:rPr>
              <w:t>5,870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E1388D">
              <w:rPr>
                <w:snapToGrid/>
                <w:sz w:val="24"/>
              </w:rPr>
              <w:t>5,424</w:t>
            </w:r>
          </w:p>
        </w:tc>
        <w:tc>
          <w:tcPr>
            <w:tcW w:w="1599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E1388D">
              <w:rPr>
                <w:snapToGrid/>
                <w:sz w:val="24"/>
              </w:rPr>
              <w:t>92.40</w:t>
            </w:r>
          </w:p>
        </w:tc>
      </w:tr>
      <w:tr w:rsidR="00183AD9" w:rsidRPr="008F1259" w:rsidTr="00640605">
        <w:trPr>
          <w:trHeight w:val="20"/>
        </w:trPr>
        <w:tc>
          <w:tcPr>
            <w:tcW w:w="882" w:type="dxa"/>
            <w:vMerge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1613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8F1259">
              <w:rPr>
                <w:rFonts w:hint="eastAsia"/>
                <w:snapToGrid/>
                <w:sz w:val="24"/>
              </w:rPr>
              <w:t>小計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E1388D">
              <w:rPr>
                <w:snapToGrid/>
                <w:sz w:val="24"/>
              </w:rPr>
              <w:t>15,055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E1388D">
              <w:rPr>
                <w:snapToGrid/>
                <w:sz w:val="24"/>
              </w:rPr>
              <w:t>12,924</w:t>
            </w:r>
          </w:p>
        </w:tc>
        <w:tc>
          <w:tcPr>
            <w:tcW w:w="1599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E1388D">
              <w:rPr>
                <w:snapToGrid/>
                <w:sz w:val="24"/>
              </w:rPr>
              <w:t>85.85</w:t>
            </w:r>
          </w:p>
        </w:tc>
      </w:tr>
    </w:tbl>
    <w:p w:rsidR="00183AD9" w:rsidRPr="00616BE9" w:rsidRDefault="00183AD9" w:rsidP="00640605">
      <w:pPr>
        <w:widowControl/>
        <w:spacing w:line="280" w:lineRule="exact"/>
        <w:ind w:leftChars="70" w:left="1779" w:rightChars="50" w:right="142" w:hangingChars="650" w:hanging="1581"/>
        <w:jc w:val="left"/>
        <w:rPr>
          <w:rFonts w:hAnsi="標楷體" w:cs="標楷體"/>
          <w:snapToGrid/>
          <w:kern w:val="0"/>
          <w:sz w:val="24"/>
          <w:szCs w:val="24"/>
        </w:rPr>
      </w:pPr>
      <w:r>
        <w:rPr>
          <w:rFonts w:hAnsi="標楷體" w:cs="標楷體" w:hint="eastAsia"/>
          <w:snapToGrid/>
          <w:kern w:val="0"/>
          <w:sz w:val="24"/>
          <w:szCs w:val="24"/>
        </w:rPr>
        <w:t xml:space="preserve"> </w:t>
      </w:r>
      <w:r w:rsidRPr="00616BE9">
        <w:rPr>
          <w:rFonts w:hAnsi="標楷體" w:cs="標楷體" w:hint="eastAsia"/>
          <w:snapToGrid/>
          <w:kern w:val="0"/>
          <w:sz w:val="24"/>
          <w:szCs w:val="24"/>
        </w:rPr>
        <w:t>說    明：1.</w:t>
      </w:r>
      <w:r w:rsidRPr="00616BE9">
        <w:rPr>
          <w:rFonts w:hAnsi="標楷體" w:cs="標楷體"/>
          <w:snapToGrid/>
          <w:kern w:val="0"/>
          <w:sz w:val="24"/>
          <w:szCs w:val="24"/>
        </w:rPr>
        <w:t>數據整理自大專校院校務資訊公開平臺及</w:t>
      </w:r>
      <w:r w:rsidRPr="00616BE9">
        <w:rPr>
          <w:rFonts w:hAnsi="標楷體" w:cs="標楷體" w:hint="eastAsia"/>
          <w:snapToGrid/>
          <w:kern w:val="0"/>
          <w:sz w:val="24"/>
          <w:szCs w:val="24"/>
        </w:rPr>
        <w:t>教育部</w:t>
      </w:r>
      <w:r w:rsidRPr="00616BE9">
        <w:rPr>
          <w:rFonts w:hAnsi="標楷體" w:cs="標楷體"/>
          <w:snapToGrid/>
          <w:kern w:val="0"/>
          <w:sz w:val="24"/>
          <w:szCs w:val="24"/>
        </w:rPr>
        <w:t>統計處網站</w:t>
      </w:r>
      <w:r w:rsidRPr="00616BE9">
        <w:rPr>
          <w:rFonts w:hAnsi="標楷體" w:cs="標楷體" w:hint="eastAsia"/>
          <w:snapToGrid/>
          <w:kern w:val="0"/>
          <w:sz w:val="24"/>
          <w:szCs w:val="24"/>
        </w:rPr>
        <w:t>。</w:t>
      </w:r>
    </w:p>
    <w:p w:rsidR="00183AD9" w:rsidRPr="00616BE9" w:rsidRDefault="00183AD9" w:rsidP="00640605">
      <w:pPr>
        <w:widowControl/>
        <w:spacing w:line="280" w:lineRule="exact"/>
        <w:ind w:leftChars="70" w:left="1779" w:rightChars="50" w:right="142" w:hangingChars="650" w:hanging="1581"/>
        <w:jc w:val="left"/>
        <w:rPr>
          <w:rFonts w:hAnsi="標楷體" w:cs="標楷體"/>
          <w:snapToGrid/>
          <w:kern w:val="0"/>
          <w:sz w:val="24"/>
          <w:szCs w:val="24"/>
        </w:rPr>
      </w:pPr>
      <w:r w:rsidRPr="00616BE9">
        <w:rPr>
          <w:rFonts w:hAnsi="標楷體" w:cs="標楷體" w:hint="eastAsia"/>
          <w:snapToGrid/>
          <w:kern w:val="0"/>
          <w:sz w:val="24"/>
          <w:szCs w:val="24"/>
        </w:rPr>
        <w:t xml:space="preserve">           2.</w:t>
      </w:r>
      <w:r w:rsidRPr="00616BE9">
        <w:rPr>
          <w:rFonts w:hAnsi="標楷體" w:cs="標楷體"/>
          <w:snapToGrid/>
          <w:kern w:val="0"/>
          <w:sz w:val="24"/>
          <w:szCs w:val="24"/>
        </w:rPr>
        <w:t>近年因少子女化及嚴重特殊傳染性肺炎等，影響護理科系註冊</w:t>
      </w:r>
      <w:r w:rsidRPr="00616BE9">
        <w:rPr>
          <w:rFonts w:hAnsi="標楷體" w:cs="標楷體" w:hint="eastAsia"/>
          <w:snapToGrid/>
          <w:kern w:val="0"/>
          <w:sz w:val="24"/>
          <w:szCs w:val="24"/>
        </w:rPr>
        <w:t>。</w:t>
      </w:r>
    </w:p>
    <w:p w:rsidR="00183AD9" w:rsidRPr="00616BE9" w:rsidRDefault="00183AD9" w:rsidP="00640605">
      <w:pPr>
        <w:widowControl/>
        <w:spacing w:line="280" w:lineRule="exact"/>
        <w:ind w:leftChars="70" w:left="198" w:rightChars="50" w:right="142" w:firstLineChars="0" w:firstLine="0"/>
        <w:jc w:val="left"/>
        <w:rPr>
          <w:rFonts w:hAnsi="標楷體" w:cs="標楷體"/>
          <w:snapToGrid/>
          <w:kern w:val="0"/>
          <w:sz w:val="24"/>
          <w:szCs w:val="24"/>
        </w:rPr>
      </w:pPr>
      <w:r w:rsidRPr="00616BE9">
        <w:rPr>
          <w:rFonts w:hAnsi="標楷體" w:cs="標楷體" w:hint="eastAsia"/>
          <w:snapToGrid/>
          <w:kern w:val="0"/>
          <w:sz w:val="24"/>
          <w:szCs w:val="24"/>
        </w:rPr>
        <w:t xml:space="preserve">           3.</w:t>
      </w:r>
      <w:r w:rsidRPr="00616BE9">
        <w:rPr>
          <w:rFonts w:hAnsi="標楷體" w:cs="標楷體"/>
          <w:snapToGrid/>
          <w:kern w:val="0"/>
          <w:sz w:val="24"/>
          <w:szCs w:val="24"/>
        </w:rPr>
        <w:t>大學及四技護理系之核定人數及註冊人數包含學士後護理系</w:t>
      </w:r>
      <w:r w:rsidRPr="00616BE9">
        <w:rPr>
          <w:rFonts w:hAnsi="標楷體" w:cs="標楷體" w:hint="eastAsia"/>
          <w:snapToGrid/>
          <w:kern w:val="0"/>
          <w:sz w:val="24"/>
          <w:szCs w:val="24"/>
        </w:rPr>
        <w:t>。</w:t>
      </w:r>
    </w:p>
    <w:p w:rsidR="00183AD9" w:rsidRPr="00616BE9" w:rsidRDefault="00183AD9" w:rsidP="00640605">
      <w:pPr>
        <w:widowControl/>
        <w:spacing w:line="280" w:lineRule="exact"/>
        <w:ind w:leftChars="70" w:left="1779" w:rightChars="50" w:right="142" w:hangingChars="650" w:hanging="1581"/>
        <w:jc w:val="left"/>
        <w:rPr>
          <w:rFonts w:hAnsi="標楷體" w:cs="標楷體"/>
          <w:snapToGrid/>
          <w:kern w:val="0"/>
          <w:sz w:val="24"/>
          <w:szCs w:val="24"/>
        </w:rPr>
      </w:pPr>
      <w:r w:rsidRPr="00616BE9">
        <w:rPr>
          <w:rFonts w:hAnsi="標楷體" w:cs="標楷體" w:hint="eastAsia"/>
          <w:snapToGrid/>
          <w:kern w:val="0"/>
          <w:sz w:val="24"/>
          <w:szCs w:val="24"/>
        </w:rPr>
        <w:t xml:space="preserve">           4.</w:t>
      </w:r>
      <w:r w:rsidRPr="00616BE9">
        <w:rPr>
          <w:rFonts w:hAnsi="標楷體" w:cs="標楷體"/>
          <w:snapToGrid/>
          <w:kern w:val="0"/>
          <w:sz w:val="24"/>
          <w:szCs w:val="24"/>
        </w:rPr>
        <w:t>94學年度起停招高職護理科，護理人力培育提升至大專以上</w:t>
      </w:r>
      <w:r w:rsidRPr="00616BE9">
        <w:rPr>
          <w:rFonts w:hAnsi="標楷體" w:cs="標楷體" w:hint="eastAsia"/>
          <w:snapToGrid/>
          <w:kern w:val="0"/>
          <w:sz w:val="24"/>
          <w:szCs w:val="24"/>
        </w:rPr>
        <w:t>。</w:t>
      </w:r>
    </w:p>
    <w:p w:rsidR="00183AD9" w:rsidRPr="00D36B1D" w:rsidRDefault="00183AD9" w:rsidP="00640605">
      <w:pPr>
        <w:widowControl/>
        <w:spacing w:line="280" w:lineRule="exact"/>
        <w:ind w:leftChars="70" w:left="198" w:firstLineChars="0" w:firstLine="0"/>
        <w:jc w:val="left"/>
        <w:rPr>
          <w:rFonts w:hAnsi="標楷體"/>
          <w:b/>
          <w:color w:val="000000"/>
          <w:sz w:val="24"/>
        </w:rPr>
      </w:pPr>
      <w:r w:rsidRPr="00616BE9">
        <w:rPr>
          <w:rFonts w:hAnsi="標楷體" w:cs="標楷體" w:hint="eastAsia"/>
          <w:snapToGrid/>
          <w:kern w:val="0"/>
          <w:sz w:val="24"/>
          <w:szCs w:val="24"/>
        </w:rPr>
        <w:t xml:space="preserve"> 資料來源：教育部提供。</w:t>
      </w:r>
      <w:r>
        <w:rPr>
          <w:rFonts w:hAnsi="標楷體" w:hint="eastAsia"/>
          <w:b/>
          <w:color w:val="000000"/>
          <w:spacing w:val="-5"/>
        </w:rPr>
        <w:t xml:space="preserve"> </w:t>
      </w:r>
    </w:p>
    <w:p w:rsidR="00183AD9" w:rsidRPr="0043475A" w:rsidRDefault="00183AD9" w:rsidP="00640605">
      <w:pPr>
        <w:pStyle w:val="a5"/>
        <w:ind w:left="849" w:hanging="283"/>
        <w:rPr>
          <w:b/>
          <w:color w:val="000000"/>
        </w:rPr>
      </w:pPr>
      <w:r w:rsidRPr="0043475A">
        <w:rPr>
          <w:rFonts w:hint="eastAsia"/>
          <w:b/>
          <w:color w:val="000000"/>
        </w:rPr>
        <w:t>(</w:t>
      </w:r>
      <w:r>
        <w:rPr>
          <w:rFonts w:hint="eastAsia"/>
          <w:b/>
          <w:color w:val="000000"/>
        </w:rPr>
        <w:t>三</w:t>
      </w:r>
      <w:r w:rsidRPr="0043475A">
        <w:rPr>
          <w:rFonts w:hint="eastAsia"/>
          <w:b/>
          <w:color w:val="000000"/>
        </w:rPr>
        <w:t>)</w:t>
      </w:r>
      <w:r w:rsidRPr="00A61397">
        <w:rPr>
          <w:rFonts w:hint="eastAsia"/>
          <w:b/>
          <w:color w:val="000000"/>
        </w:rPr>
        <w:t>112年度起護理師考試增至每年3次，應試題數減少，112年度總應考人數與及格人數皆高於110及111年度</w:t>
      </w:r>
    </w:p>
    <w:p w:rsidR="00183AD9" w:rsidRDefault="00183AD9" w:rsidP="00640605">
      <w:pPr>
        <w:pStyle w:val="21"/>
        <w:ind w:left="850" w:firstLine="566"/>
        <w:rPr>
          <w:color w:val="000000"/>
        </w:rPr>
      </w:pPr>
      <w:r w:rsidRPr="0093452B">
        <w:rPr>
          <w:rFonts w:hint="eastAsia"/>
          <w:color w:val="000000"/>
        </w:rPr>
        <w:t>除上述教育部增列大專院所護理科系新生招生人數外，考選部自112年度起</w:t>
      </w:r>
      <w:r>
        <w:rPr>
          <w:rFonts w:hint="eastAsia"/>
          <w:color w:val="000000"/>
        </w:rPr>
        <w:t>將</w:t>
      </w:r>
      <w:r w:rsidRPr="0093452B">
        <w:rPr>
          <w:rFonts w:hint="eastAsia"/>
          <w:color w:val="000000"/>
        </w:rPr>
        <w:t>護理師考試由每年2次增至3次</w:t>
      </w:r>
      <w:r>
        <w:rPr>
          <w:rFonts w:hint="eastAsia"/>
          <w:color w:val="000000"/>
        </w:rPr>
        <w:t>，且自</w:t>
      </w:r>
      <w:r w:rsidRPr="0093452B">
        <w:rPr>
          <w:rFonts w:hint="eastAsia"/>
          <w:color w:val="000000"/>
        </w:rPr>
        <w:t>112年度第3次護理師考試開始，應試科目題數由80題減至50題</w:t>
      </w:r>
      <w:r>
        <w:rPr>
          <w:rFonts w:hint="eastAsia"/>
        </w:rPr>
        <w:t>。</w:t>
      </w:r>
    </w:p>
    <w:p w:rsidR="00183AD9" w:rsidRDefault="00183AD9" w:rsidP="00640605">
      <w:pPr>
        <w:pStyle w:val="21"/>
        <w:ind w:left="850" w:firstLine="566"/>
      </w:pPr>
      <w:r w:rsidRPr="00AE29B2">
        <w:rPr>
          <w:rFonts w:hint="eastAsia"/>
          <w:color w:val="000000"/>
        </w:rPr>
        <w:t>依考選部資料，110及111年度報考護理師考試人數各為2萬2,114人及2萬1,572人，及格人數為8,721人及7,049人；112年度報考人數2萬9,388人、及格人數9,785人(詳表3)，皆高於110年度及111年度，顯示該措施短期內確實有助新增具護理師證照人數</w:t>
      </w:r>
      <w:r>
        <w:rPr>
          <w:rFonts w:hint="eastAsia"/>
          <w:color w:val="000000"/>
        </w:rPr>
        <w:t>。</w:t>
      </w:r>
    </w:p>
    <w:p w:rsidR="00183AD9" w:rsidRPr="00841A51" w:rsidRDefault="00183AD9" w:rsidP="00640605">
      <w:pPr>
        <w:snapToGrid w:val="0"/>
        <w:ind w:leftChars="59" w:left="167" w:firstLineChars="70" w:firstLine="198"/>
        <w:rPr>
          <w:rFonts w:hAnsi="標楷體"/>
          <w:sz w:val="24"/>
        </w:rPr>
      </w:pPr>
      <w:r>
        <w:rPr>
          <w:rFonts w:hAnsi="標楷體" w:hint="eastAsia"/>
          <w:b/>
        </w:rPr>
        <w:t xml:space="preserve"> </w:t>
      </w:r>
      <w:r w:rsidRPr="008F1259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3</w:t>
      </w:r>
      <w:r>
        <w:rPr>
          <w:rFonts w:hAnsi="標楷體"/>
          <w:b/>
        </w:rPr>
        <w:t xml:space="preserve">  </w:t>
      </w:r>
      <w:r w:rsidRPr="008F1259">
        <w:rPr>
          <w:rFonts w:hAnsi="標楷體" w:hint="eastAsia"/>
          <w:b/>
        </w:rPr>
        <w:t>1</w:t>
      </w:r>
      <w:r>
        <w:rPr>
          <w:rFonts w:hAnsi="標楷體" w:hint="eastAsia"/>
          <w:b/>
        </w:rPr>
        <w:t>10</w:t>
      </w:r>
      <w:r w:rsidRPr="008F1259">
        <w:rPr>
          <w:rFonts w:hAnsi="標楷體" w:hint="eastAsia"/>
          <w:b/>
        </w:rPr>
        <w:t>-11</w:t>
      </w:r>
      <w:r>
        <w:rPr>
          <w:rFonts w:hAnsi="標楷體" w:hint="eastAsia"/>
          <w:b/>
        </w:rPr>
        <w:t>3</w:t>
      </w:r>
      <w:r w:rsidRPr="008F1259">
        <w:rPr>
          <w:rFonts w:hAnsi="標楷體" w:hint="eastAsia"/>
          <w:b/>
        </w:rPr>
        <w:t>年度</w:t>
      </w:r>
      <w:r>
        <w:rPr>
          <w:rFonts w:hAnsi="標楷體" w:hint="eastAsia"/>
          <w:b/>
        </w:rPr>
        <w:t>護理師考試辦理情形簡表</w:t>
      </w:r>
      <w:r w:rsidRPr="008F1259">
        <w:rPr>
          <w:rFonts w:hAnsi="標楷體" w:hint="eastAsia"/>
          <w:b/>
        </w:rPr>
        <w:t xml:space="preserve">  </w:t>
      </w:r>
      <w:r>
        <w:rPr>
          <w:rFonts w:hAnsi="標楷體" w:hint="eastAsia"/>
          <w:b/>
        </w:rPr>
        <w:t xml:space="preserve">     </w:t>
      </w:r>
      <w:r w:rsidRPr="008F1259">
        <w:rPr>
          <w:rFonts w:ascii="Times New Roman" w:hint="eastAsia"/>
          <w:sz w:val="24"/>
        </w:rPr>
        <w:t>單位：</w:t>
      </w:r>
      <w:r w:rsidRPr="00841A51">
        <w:rPr>
          <w:rFonts w:hAnsi="標楷體" w:hint="eastAsia"/>
          <w:sz w:val="24"/>
        </w:rPr>
        <w:t>人；%</w:t>
      </w:r>
    </w:p>
    <w:tbl>
      <w:tblPr>
        <w:tblW w:w="7797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0"/>
        <w:gridCol w:w="851"/>
        <w:gridCol w:w="1418"/>
        <w:gridCol w:w="1559"/>
        <w:gridCol w:w="1559"/>
        <w:gridCol w:w="1560"/>
      </w:tblGrid>
      <w:tr w:rsidR="00183AD9" w:rsidRPr="008F1259" w:rsidTr="00640605">
        <w:trPr>
          <w:trHeight w:val="326"/>
          <w:tblHeader/>
        </w:trPr>
        <w:tc>
          <w:tcPr>
            <w:tcW w:w="1701" w:type="dxa"/>
            <w:gridSpan w:val="2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pStyle w:val="142"/>
              <w:ind w:left="646" w:hanging="646"/>
              <w:jc w:val="center"/>
              <w:rPr>
                <w:b/>
              </w:rPr>
            </w:pPr>
            <w:r w:rsidRPr="00B06872">
              <w:rPr>
                <w:rFonts w:hint="eastAsia"/>
                <w:b/>
              </w:rPr>
              <w:t>年</w:t>
            </w:r>
            <w:r w:rsidRPr="00B06872">
              <w:rPr>
                <w:b/>
              </w:rPr>
              <w:t xml:space="preserve">    別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pStyle w:val="142"/>
              <w:ind w:left="646" w:hanging="646"/>
              <w:jc w:val="center"/>
              <w:rPr>
                <w:b/>
              </w:rPr>
            </w:pPr>
            <w:r w:rsidRPr="00B06872">
              <w:rPr>
                <w:rFonts w:hint="eastAsia"/>
                <w:b/>
              </w:rPr>
              <w:t>報考人數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6" w:hanging="646"/>
              <w:jc w:val="center"/>
              <w:rPr>
                <w:b/>
              </w:rPr>
            </w:pPr>
            <w:r w:rsidRPr="00B06872">
              <w:rPr>
                <w:rFonts w:hint="eastAsia"/>
                <w:b/>
              </w:rPr>
              <w:t>到考人數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6" w:hanging="646"/>
              <w:jc w:val="center"/>
              <w:rPr>
                <w:b/>
              </w:rPr>
            </w:pPr>
            <w:r w:rsidRPr="00B06872">
              <w:rPr>
                <w:rFonts w:hint="eastAsia"/>
                <w:b/>
              </w:rPr>
              <w:t>及格人數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6" w:hanging="646"/>
              <w:jc w:val="center"/>
              <w:rPr>
                <w:b/>
              </w:rPr>
            </w:pPr>
            <w:r w:rsidRPr="00B06872">
              <w:rPr>
                <w:rFonts w:hint="eastAsia"/>
                <w:b/>
              </w:rPr>
              <w:t>及格率</w:t>
            </w:r>
          </w:p>
        </w:tc>
      </w:tr>
      <w:tr w:rsidR="00183AD9" w:rsidRPr="008F1259" w:rsidTr="00640605">
        <w:trPr>
          <w:trHeight w:val="340"/>
        </w:trPr>
        <w:tc>
          <w:tcPr>
            <w:tcW w:w="850" w:type="dxa"/>
            <w:vMerge w:val="restart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  <w:r w:rsidRPr="00B06872">
              <w:t>110年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  <w:r>
              <w:rPr>
                <w:rFonts w:hint="eastAsia"/>
              </w:rPr>
              <w:t>第1次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B06872">
              <w:t>7,094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B06872">
              <w:t>6,043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B06872">
              <w:t>1,080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B06872">
              <w:t>17.87</w:t>
            </w:r>
          </w:p>
        </w:tc>
      </w:tr>
      <w:tr w:rsidR="00183AD9" w:rsidRPr="008F1259" w:rsidTr="00640605">
        <w:trPr>
          <w:trHeight w:val="340"/>
        </w:trPr>
        <w:tc>
          <w:tcPr>
            <w:tcW w:w="850" w:type="dxa"/>
            <w:vMerge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  <w:r>
              <w:rPr>
                <w:rFonts w:hint="eastAsia"/>
              </w:rPr>
              <w:t>第2次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B06872">
              <w:t>15,020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D920B3">
              <w:t>13,674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D920B3">
              <w:t>7,641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D920B3">
              <w:t>55.88</w:t>
            </w:r>
          </w:p>
        </w:tc>
      </w:tr>
      <w:tr w:rsidR="00183AD9" w:rsidRPr="008F1259" w:rsidTr="00640605">
        <w:trPr>
          <w:trHeight w:val="340"/>
        </w:trPr>
        <w:tc>
          <w:tcPr>
            <w:tcW w:w="850" w:type="dxa"/>
            <w:vMerge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83AD9" w:rsidRPr="00380496" w:rsidRDefault="00183AD9" w:rsidP="00640605">
            <w:pPr>
              <w:pStyle w:val="142"/>
              <w:ind w:left="646" w:hanging="646"/>
              <w:rPr>
                <w:b/>
              </w:rPr>
            </w:pPr>
            <w:r w:rsidRPr="00380496">
              <w:rPr>
                <w:rFonts w:hint="eastAsia"/>
                <w:b/>
              </w:rPr>
              <w:t>小計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3AD9" w:rsidRPr="00380496" w:rsidRDefault="00183AD9" w:rsidP="00640605">
            <w:pPr>
              <w:pStyle w:val="142"/>
              <w:ind w:left="646" w:hanging="646"/>
              <w:jc w:val="right"/>
              <w:rPr>
                <w:b/>
              </w:rPr>
            </w:pPr>
            <w:r w:rsidRPr="00380496">
              <w:rPr>
                <w:rFonts w:hint="eastAsia"/>
                <w:b/>
              </w:rPr>
              <w:t>22,114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380496" w:rsidRDefault="00183AD9" w:rsidP="00640605">
            <w:pPr>
              <w:pStyle w:val="142"/>
              <w:ind w:left="646" w:hanging="646"/>
              <w:jc w:val="right"/>
              <w:rPr>
                <w:b/>
              </w:rPr>
            </w:pPr>
            <w:r w:rsidRPr="00380496">
              <w:rPr>
                <w:rFonts w:hint="eastAsia"/>
                <w:b/>
              </w:rPr>
              <w:t>19,717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380496" w:rsidRDefault="00183AD9" w:rsidP="00640605">
            <w:pPr>
              <w:pStyle w:val="142"/>
              <w:ind w:left="646" w:hanging="646"/>
              <w:jc w:val="right"/>
              <w:rPr>
                <w:b/>
              </w:rPr>
            </w:pPr>
            <w:r w:rsidRPr="00380496">
              <w:rPr>
                <w:rFonts w:hint="eastAsia"/>
                <w:b/>
              </w:rPr>
              <w:t>8,721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183AD9" w:rsidRPr="008F1259" w:rsidTr="00640605">
        <w:trPr>
          <w:trHeight w:val="340"/>
        </w:trPr>
        <w:tc>
          <w:tcPr>
            <w:tcW w:w="850" w:type="dxa"/>
            <w:vMerge w:val="restart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  <w:r w:rsidRPr="008F1259">
              <w:rPr>
                <w:rFonts w:hint="eastAsia"/>
              </w:rPr>
              <w:t>1</w:t>
            </w:r>
            <w:r>
              <w:rPr>
                <w:rFonts w:hint="eastAsia"/>
              </w:rPr>
              <w:t>11年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  <w:r>
              <w:rPr>
                <w:rFonts w:hint="eastAsia"/>
              </w:rPr>
              <w:t>第1次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3C6C01">
              <w:t>6,873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1355D7">
              <w:t>5,673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1355D7">
              <w:t>1,031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ED757C">
              <w:t>18.17</w:t>
            </w:r>
          </w:p>
        </w:tc>
      </w:tr>
      <w:tr w:rsidR="00183AD9" w:rsidRPr="008F1259" w:rsidTr="00640605">
        <w:trPr>
          <w:trHeight w:val="340"/>
        </w:trPr>
        <w:tc>
          <w:tcPr>
            <w:tcW w:w="850" w:type="dxa"/>
            <w:vMerge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  <w:r>
              <w:rPr>
                <w:rFonts w:hint="eastAsia"/>
              </w:rPr>
              <w:t>第2次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ED757C">
              <w:t>14,6</w:t>
            </w:r>
            <w:r>
              <w:rPr>
                <w:rFonts w:hint="eastAsia"/>
              </w:rPr>
              <w:t>9</w:t>
            </w:r>
            <w:r w:rsidRPr="00ED757C"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ED757C">
              <w:t>13,281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ED757C">
              <w:t>6,018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ED757C">
              <w:t>45.31</w:t>
            </w:r>
          </w:p>
        </w:tc>
      </w:tr>
      <w:tr w:rsidR="00183AD9" w:rsidRPr="008F1259" w:rsidTr="00640605">
        <w:trPr>
          <w:trHeight w:val="340"/>
        </w:trPr>
        <w:tc>
          <w:tcPr>
            <w:tcW w:w="850" w:type="dxa"/>
            <w:vMerge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83AD9" w:rsidRDefault="00183AD9" w:rsidP="00640605">
            <w:pPr>
              <w:pStyle w:val="142"/>
              <w:ind w:left="647" w:hanging="647"/>
            </w:pPr>
            <w:r>
              <w:rPr>
                <w:rFonts w:hint="eastAsia"/>
              </w:rPr>
              <w:t>小計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3AD9" w:rsidRPr="00380496" w:rsidRDefault="00183AD9" w:rsidP="00640605">
            <w:pPr>
              <w:pStyle w:val="142"/>
              <w:ind w:left="646" w:hanging="646"/>
              <w:jc w:val="right"/>
              <w:rPr>
                <w:b/>
              </w:rPr>
            </w:pPr>
            <w:r w:rsidRPr="00380496">
              <w:rPr>
                <w:rFonts w:hint="eastAsia"/>
                <w:b/>
              </w:rPr>
              <w:t>2</w:t>
            </w:r>
            <w:r w:rsidRPr="00380496">
              <w:rPr>
                <w:b/>
              </w:rPr>
              <w:t>1,</w:t>
            </w:r>
            <w:r w:rsidRPr="00380496">
              <w:rPr>
                <w:rFonts w:hint="eastAsia"/>
                <w:b/>
              </w:rPr>
              <w:t>572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380496" w:rsidRDefault="00183AD9" w:rsidP="00640605">
            <w:pPr>
              <w:pStyle w:val="142"/>
              <w:ind w:left="646" w:hanging="646"/>
              <w:jc w:val="right"/>
              <w:rPr>
                <w:b/>
              </w:rPr>
            </w:pPr>
            <w:r w:rsidRPr="00380496">
              <w:rPr>
                <w:b/>
              </w:rPr>
              <w:t>1</w:t>
            </w:r>
            <w:r w:rsidRPr="00380496">
              <w:rPr>
                <w:rFonts w:hint="eastAsia"/>
                <w:b/>
              </w:rPr>
              <w:t>8</w:t>
            </w:r>
            <w:r w:rsidRPr="00380496">
              <w:rPr>
                <w:b/>
              </w:rPr>
              <w:t>,9</w:t>
            </w:r>
            <w:r w:rsidRPr="00380496">
              <w:rPr>
                <w:rFonts w:hint="eastAsia"/>
                <w:b/>
              </w:rPr>
              <w:t>54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380496" w:rsidRDefault="00183AD9" w:rsidP="00640605">
            <w:pPr>
              <w:pStyle w:val="142"/>
              <w:ind w:left="646" w:hanging="646"/>
              <w:jc w:val="right"/>
              <w:rPr>
                <w:b/>
              </w:rPr>
            </w:pPr>
            <w:r w:rsidRPr="00380496">
              <w:rPr>
                <w:rFonts w:hint="eastAsia"/>
                <w:b/>
              </w:rPr>
              <w:t>7</w:t>
            </w:r>
            <w:r w:rsidRPr="00380496">
              <w:rPr>
                <w:b/>
              </w:rPr>
              <w:t>,</w:t>
            </w:r>
            <w:r w:rsidRPr="00380496">
              <w:rPr>
                <w:rFonts w:hint="eastAsia"/>
                <w:b/>
              </w:rPr>
              <w:t>049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>
              <w:t>-</w:t>
            </w:r>
          </w:p>
        </w:tc>
      </w:tr>
      <w:tr w:rsidR="00183AD9" w:rsidRPr="008F1259" w:rsidTr="00640605">
        <w:trPr>
          <w:trHeight w:val="340"/>
        </w:trPr>
        <w:tc>
          <w:tcPr>
            <w:tcW w:w="850" w:type="dxa"/>
            <w:vMerge w:val="restart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  <w:r w:rsidRPr="008F1259">
              <w:rPr>
                <w:rFonts w:hint="eastAsia"/>
              </w:rPr>
              <w:t>1</w:t>
            </w:r>
            <w:r>
              <w:rPr>
                <w:rFonts w:hint="eastAsia"/>
              </w:rPr>
              <w:t>12年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83AD9" w:rsidRDefault="00183AD9" w:rsidP="00640605">
            <w:pPr>
              <w:pStyle w:val="142"/>
              <w:ind w:left="647" w:hanging="647"/>
            </w:pPr>
            <w:r>
              <w:rPr>
                <w:rFonts w:hint="eastAsia"/>
              </w:rPr>
              <w:t>第1次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C4605F">
              <w:t>7,476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C4605F">
              <w:t>6,206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C4605F">
              <w:t>1,267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804B88">
              <w:t>20.42</w:t>
            </w:r>
          </w:p>
        </w:tc>
      </w:tr>
      <w:tr w:rsidR="00183AD9" w:rsidRPr="008F1259" w:rsidTr="00640605">
        <w:trPr>
          <w:trHeight w:val="340"/>
        </w:trPr>
        <w:tc>
          <w:tcPr>
            <w:tcW w:w="850" w:type="dxa"/>
            <w:vMerge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83AD9" w:rsidRDefault="00183AD9" w:rsidP="00640605">
            <w:pPr>
              <w:pStyle w:val="142"/>
              <w:ind w:left="647" w:hanging="647"/>
            </w:pPr>
            <w:r>
              <w:rPr>
                <w:rFonts w:hint="eastAsia"/>
              </w:rPr>
              <w:t>第2次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804B88">
              <w:t>13,990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804B88">
              <w:t>12,592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804B88">
              <w:t>5,758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804B88">
              <w:t>45.73</w:t>
            </w:r>
          </w:p>
        </w:tc>
      </w:tr>
      <w:tr w:rsidR="00183AD9" w:rsidRPr="008F1259" w:rsidTr="00640605">
        <w:trPr>
          <w:trHeight w:val="340"/>
        </w:trPr>
        <w:tc>
          <w:tcPr>
            <w:tcW w:w="850" w:type="dxa"/>
            <w:vMerge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83AD9" w:rsidRDefault="00183AD9" w:rsidP="00640605">
            <w:pPr>
              <w:pStyle w:val="142"/>
              <w:ind w:left="647" w:hanging="647"/>
            </w:pPr>
            <w:r>
              <w:rPr>
                <w:rFonts w:hint="eastAsia"/>
              </w:rPr>
              <w:t>第3次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804B88">
              <w:t>7,922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804B88">
              <w:t>7,157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804B88">
              <w:t>2,760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804B88">
              <w:t>38.56</w:t>
            </w:r>
          </w:p>
        </w:tc>
      </w:tr>
      <w:tr w:rsidR="00183AD9" w:rsidRPr="008F1259" w:rsidTr="00640605">
        <w:trPr>
          <w:trHeight w:val="340"/>
        </w:trPr>
        <w:tc>
          <w:tcPr>
            <w:tcW w:w="850" w:type="dxa"/>
            <w:vMerge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83AD9" w:rsidRPr="00380496" w:rsidRDefault="00183AD9" w:rsidP="00640605">
            <w:pPr>
              <w:pStyle w:val="142"/>
              <w:ind w:left="646" w:hanging="646"/>
              <w:rPr>
                <w:b/>
              </w:rPr>
            </w:pPr>
            <w:r w:rsidRPr="00380496">
              <w:rPr>
                <w:rFonts w:hint="eastAsia"/>
                <w:b/>
              </w:rPr>
              <w:t>小計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3AD9" w:rsidRPr="00380496" w:rsidRDefault="00183AD9" w:rsidP="00640605">
            <w:pPr>
              <w:pStyle w:val="142"/>
              <w:ind w:left="646" w:hanging="646"/>
              <w:jc w:val="right"/>
              <w:rPr>
                <w:b/>
              </w:rPr>
            </w:pPr>
            <w:r w:rsidRPr="00380496">
              <w:rPr>
                <w:rFonts w:hint="eastAsia"/>
                <w:b/>
              </w:rPr>
              <w:t>29</w:t>
            </w:r>
            <w:r w:rsidRPr="00380496">
              <w:rPr>
                <w:b/>
              </w:rPr>
              <w:t>,</w:t>
            </w:r>
            <w:r w:rsidRPr="00380496">
              <w:rPr>
                <w:rFonts w:hint="eastAsia"/>
                <w:b/>
              </w:rPr>
              <w:t>388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380496" w:rsidRDefault="00183AD9" w:rsidP="00640605">
            <w:pPr>
              <w:pStyle w:val="142"/>
              <w:ind w:left="646" w:hanging="646"/>
              <w:jc w:val="right"/>
              <w:rPr>
                <w:b/>
              </w:rPr>
            </w:pPr>
            <w:r w:rsidRPr="00380496">
              <w:rPr>
                <w:rFonts w:hint="eastAsia"/>
                <w:b/>
              </w:rPr>
              <w:t>25</w:t>
            </w:r>
            <w:r w:rsidRPr="00380496">
              <w:rPr>
                <w:b/>
              </w:rPr>
              <w:t>,9</w:t>
            </w:r>
            <w:r w:rsidRPr="00380496">
              <w:rPr>
                <w:rFonts w:hint="eastAsia"/>
                <w:b/>
              </w:rPr>
              <w:t>55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380496" w:rsidRDefault="00183AD9" w:rsidP="00640605">
            <w:pPr>
              <w:pStyle w:val="142"/>
              <w:ind w:left="646" w:hanging="646"/>
              <w:jc w:val="right"/>
              <w:rPr>
                <w:b/>
              </w:rPr>
            </w:pPr>
            <w:r w:rsidRPr="00380496">
              <w:rPr>
                <w:rFonts w:hint="eastAsia"/>
                <w:b/>
              </w:rPr>
              <w:t>9</w:t>
            </w:r>
            <w:r w:rsidRPr="00380496">
              <w:rPr>
                <w:b/>
              </w:rPr>
              <w:t>,</w:t>
            </w:r>
            <w:r w:rsidRPr="00380496">
              <w:rPr>
                <w:rFonts w:hint="eastAsia"/>
                <w:b/>
              </w:rPr>
              <w:t>785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183AD9" w:rsidRPr="008F1259" w:rsidTr="00640605">
        <w:trPr>
          <w:trHeight w:val="340"/>
        </w:trPr>
        <w:tc>
          <w:tcPr>
            <w:tcW w:w="85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  <w:r w:rsidRPr="008F1259">
              <w:rPr>
                <w:rFonts w:hint="eastAsia"/>
              </w:rPr>
              <w:t>1</w:t>
            </w:r>
            <w:r>
              <w:rPr>
                <w:rFonts w:hint="eastAsia"/>
              </w:rPr>
              <w:t>13年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83AD9" w:rsidRDefault="00183AD9" w:rsidP="00640605">
            <w:pPr>
              <w:pStyle w:val="142"/>
              <w:ind w:left="647" w:hanging="647"/>
            </w:pPr>
            <w:r>
              <w:rPr>
                <w:rFonts w:hint="eastAsia"/>
              </w:rPr>
              <w:t>第1次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804B88">
              <w:t>3,762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804B88">
              <w:t>3,089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804B88">
              <w:t>534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804B88">
              <w:t>17.29</w:t>
            </w:r>
          </w:p>
        </w:tc>
      </w:tr>
    </w:tbl>
    <w:p w:rsidR="00183AD9" w:rsidRPr="008F1259" w:rsidRDefault="00183AD9" w:rsidP="00640605">
      <w:pPr>
        <w:spacing w:line="280" w:lineRule="exact"/>
        <w:ind w:leftChars="117" w:left="331" w:firstLineChars="0" w:firstLine="0"/>
        <w:jc w:val="left"/>
      </w:pPr>
      <w:r>
        <w:rPr>
          <w:rFonts w:hAnsi="標楷體" w:cs="標楷體" w:hint="eastAsia"/>
          <w:sz w:val="24"/>
        </w:rPr>
        <w:lastRenderedPageBreak/>
        <w:t xml:space="preserve">  </w:t>
      </w:r>
      <w:r w:rsidRPr="008F1259">
        <w:rPr>
          <w:rFonts w:hAnsi="標楷體" w:cs="標楷體" w:hint="eastAsia"/>
          <w:sz w:val="24"/>
        </w:rPr>
        <w:t>資料來源：</w:t>
      </w:r>
      <w:r>
        <w:rPr>
          <w:rFonts w:hAnsi="標楷體" w:cs="標楷體" w:hint="eastAsia"/>
          <w:sz w:val="24"/>
        </w:rPr>
        <w:t>考試院考選部</w:t>
      </w:r>
      <w:r w:rsidRPr="008F1259">
        <w:rPr>
          <w:rFonts w:hAnsi="標楷體" w:cs="標楷體" w:hint="eastAsia"/>
          <w:sz w:val="24"/>
        </w:rPr>
        <w:t>。</w:t>
      </w:r>
    </w:p>
    <w:p w:rsidR="00183AD9" w:rsidRPr="0043475A" w:rsidRDefault="00183AD9" w:rsidP="00640605">
      <w:pPr>
        <w:pStyle w:val="a5"/>
        <w:ind w:left="849" w:hanging="283"/>
        <w:rPr>
          <w:b/>
          <w:color w:val="000000"/>
        </w:rPr>
      </w:pPr>
      <w:r w:rsidRPr="0043475A">
        <w:rPr>
          <w:rFonts w:hint="eastAsia"/>
          <w:b/>
          <w:color w:val="000000"/>
        </w:rPr>
        <w:t>(</w:t>
      </w:r>
      <w:r>
        <w:rPr>
          <w:rFonts w:hint="eastAsia"/>
          <w:b/>
          <w:color w:val="000000"/>
        </w:rPr>
        <w:t>四</w:t>
      </w:r>
      <w:r w:rsidRPr="0043475A">
        <w:rPr>
          <w:rFonts w:hint="eastAsia"/>
          <w:b/>
          <w:color w:val="000000"/>
        </w:rPr>
        <w:t>)</w:t>
      </w:r>
      <w:r>
        <w:rPr>
          <w:rFonts w:hint="eastAsia"/>
          <w:b/>
          <w:color w:val="000000"/>
        </w:rPr>
        <w:t>112</w:t>
      </w:r>
      <w:r w:rsidRPr="00115EFE">
        <w:rPr>
          <w:rFonts w:hint="eastAsia"/>
          <w:b/>
          <w:color w:val="000000"/>
        </w:rPr>
        <w:t>年度新領證護理師為108年度以來最多，惟112年度領證執業率僅微增，整體執業率尚無明顯提升</w:t>
      </w:r>
    </w:p>
    <w:p w:rsidR="00183AD9" w:rsidRDefault="00183AD9" w:rsidP="00640605">
      <w:pPr>
        <w:pStyle w:val="21"/>
        <w:ind w:left="850" w:firstLine="566"/>
      </w:pPr>
      <w:r w:rsidRPr="00BD5F6B">
        <w:rPr>
          <w:rFonts w:hint="eastAsia"/>
          <w:color w:val="000000"/>
        </w:rPr>
        <w:t>依衛福部資料，108年度我國護理人員執業計17萬5,029人、當年度領證執業率62%、整體執業率62.97%(詳表</w:t>
      </w:r>
      <w:r>
        <w:rPr>
          <w:rFonts w:hint="eastAsia"/>
          <w:color w:val="000000"/>
        </w:rPr>
        <w:t>4</w:t>
      </w:r>
      <w:r w:rsidRPr="00BD5F6B">
        <w:rPr>
          <w:rFonts w:hint="eastAsia"/>
          <w:color w:val="000000"/>
        </w:rPr>
        <w:t>)，至112年度我國護理人員執業計19萬24人，當年度領證人數9,720人為自108年以來最多。然112年度領證執</w:t>
      </w:r>
      <w:r>
        <w:rPr>
          <w:rFonts w:hint="eastAsia"/>
          <w:color w:val="000000"/>
        </w:rPr>
        <w:t>業</w:t>
      </w:r>
      <w:r w:rsidRPr="00BD5F6B">
        <w:rPr>
          <w:rFonts w:hint="eastAsia"/>
          <w:color w:val="000000"/>
        </w:rPr>
        <w:t>率62.5%、整體執業率63%雖較108年度</w:t>
      </w:r>
      <w:r>
        <w:rPr>
          <w:rFonts w:hint="eastAsia"/>
          <w:color w:val="000000"/>
        </w:rPr>
        <w:t>微幅</w:t>
      </w:r>
      <w:r w:rsidRPr="00BD5F6B">
        <w:rPr>
          <w:rFonts w:hint="eastAsia"/>
          <w:color w:val="000000"/>
        </w:rPr>
        <w:t>增加，惟我國護理人員執業率低於加拿大之93.6%及美國之83.2%，且我國護理人力累積工作年資平均7.67年，亦遠低於其他國家護理人員20年以上年資</w:t>
      </w:r>
      <w:r w:rsidRPr="0043475A">
        <w:rPr>
          <w:rStyle w:val="af5"/>
          <w:color w:val="000000"/>
        </w:rPr>
        <w:footnoteReference w:id="3"/>
      </w:r>
      <w:r>
        <w:rPr>
          <w:rFonts w:hint="eastAsia"/>
        </w:rPr>
        <w:t>。</w:t>
      </w:r>
    </w:p>
    <w:p w:rsidR="00183AD9" w:rsidRPr="00C771E3" w:rsidRDefault="00183AD9" w:rsidP="00640605">
      <w:pPr>
        <w:snapToGrid w:val="0"/>
        <w:spacing w:beforeLines="10" w:before="51"/>
        <w:ind w:leftChars="70" w:left="198" w:firstLineChars="0" w:firstLine="0"/>
        <w:rPr>
          <w:rFonts w:hAnsi="標楷體"/>
          <w:sz w:val="24"/>
        </w:rPr>
      </w:pPr>
      <w:r>
        <w:rPr>
          <w:rFonts w:hAnsi="標楷體" w:hint="eastAsia"/>
          <w:b/>
        </w:rPr>
        <w:t xml:space="preserve"> </w:t>
      </w:r>
      <w:r w:rsidRPr="008F1259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4  1</w:t>
      </w:r>
      <w:r w:rsidRPr="00A1098C">
        <w:rPr>
          <w:rFonts w:hAnsi="標楷體"/>
          <w:b/>
        </w:rPr>
        <w:t>08-112年度護理人員相關統計數據表</w:t>
      </w:r>
      <w:r w:rsidRPr="008F1259">
        <w:rPr>
          <w:rFonts w:hAnsi="標楷體" w:hint="eastAsia"/>
          <w:b/>
        </w:rPr>
        <w:t xml:space="preserve">    </w:t>
      </w:r>
      <w:r>
        <w:rPr>
          <w:rFonts w:hAnsi="標楷體" w:hint="eastAsia"/>
          <w:b/>
        </w:rPr>
        <w:t xml:space="preserve">    </w:t>
      </w:r>
      <w:r w:rsidRPr="00C771E3">
        <w:rPr>
          <w:rFonts w:hAnsi="標楷體" w:hint="eastAsia"/>
          <w:b/>
        </w:rPr>
        <w:t xml:space="preserve"> </w:t>
      </w:r>
      <w:r w:rsidRPr="00C771E3">
        <w:rPr>
          <w:rFonts w:hAnsi="標楷體" w:hint="eastAsia"/>
          <w:sz w:val="24"/>
        </w:rPr>
        <w:t>單位：人</w:t>
      </w:r>
      <w:r>
        <w:rPr>
          <w:rFonts w:hAnsi="標楷體" w:hint="eastAsia"/>
          <w:sz w:val="24"/>
        </w:rPr>
        <w:t>；</w:t>
      </w:r>
      <w:r w:rsidRPr="00C771E3">
        <w:rPr>
          <w:rFonts w:hAnsi="標楷體" w:hint="eastAsia"/>
          <w:sz w:val="24"/>
        </w:rPr>
        <w:t>%</w:t>
      </w:r>
    </w:p>
    <w:tbl>
      <w:tblPr>
        <w:tblW w:w="8204" w:type="dxa"/>
        <w:tblInd w:w="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60"/>
        <w:gridCol w:w="988"/>
        <w:gridCol w:w="989"/>
        <w:gridCol w:w="989"/>
        <w:gridCol w:w="989"/>
        <w:gridCol w:w="989"/>
      </w:tblGrid>
      <w:tr w:rsidR="00183AD9" w:rsidRPr="008F1259" w:rsidTr="00640605">
        <w:trPr>
          <w:trHeight w:val="384"/>
          <w:tblHeader/>
        </w:trPr>
        <w:tc>
          <w:tcPr>
            <w:tcW w:w="3260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年度</w:t>
            </w:r>
          </w:p>
        </w:tc>
        <w:tc>
          <w:tcPr>
            <w:tcW w:w="988" w:type="dxa"/>
            <w:shd w:val="clear" w:color="auto" w:fill="auto"/>
            <w:noWrap/>
            <w:vAlign w:val="center"/>
          </w:tcPr>
          <w:p w:rsidR="00183AD9" w:rsidRPr="008F1259" w:rsidRDefault="00183AD9" w:rsidP="00640605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108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109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110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111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112</w:t>
            </w:r>
          </w:p>
        </w:tc>
      </w:tr>
      <w:tr w:rsidR="00183AD9" w:rsidRPr="008F1259" w:rsidTr="00640605">
        <w:trPr>
          <w:trHeight w:val="340"/>
        </w:trPr>
        <w:tc>
          <w:tcPr>
            <w:tcW w:w="326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  <w:r w:rsidRPr="00355126">
              <w:rPr>
                <w:rFonts w:hint="eastAsia"/>
              </w:rPr>
              <w:t>護理人員執業人數</w:t>
            </w:r>
            <w:r w:rsidRPr="00512092">
              <w:rPr>
                <w:spacing w:val="-20"/>
              </w:rPr>
              <w:t>(表說明1)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F86FBF">
              <w:t>175,029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160179">
              <w:t>180,153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160179">
              <w:t>185,015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160179">
              <w:t>187,519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160179">
              <w:t>190,024</w:t>
            </w:r>
          </w:p>
        </w:tc>
      </w:tr>
      <w:tr w:rsidR="00183AD9" w:rsidRPr="008F1259" w:rsidTr="00640605">
        <w:trPr>
          <w:trHeight w:val="340"/>
        </w:trPr>
        <w:tc>
          <w:tcPr>
            <w:tcW w:w="326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  <w:r>
              <w:rPr>
                <w:rFonts w:hint="eastAsia"/>
              </w:rPr>
              <w:t>當年度領證人數</w:t>
            </w:r>
            <w:r w:rsidRPr="00512092">
              <w:rPr>
                <w:spacing w:val="-20"/>
              </w:rPr>
              <w:t>(表說明2)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160179">
              <w:t>7,679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160179">
              <w:t>8,592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160179">
              <w:t>8,721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160179">
              <w:t>7</w:t>
            </w:r>
            <w:r>
              <w:t>,</w:t>
            </w:r>
            <w:r w:rsidRPr="00160179">
              <w:t>049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160179">
              <w:t>9,720</w:t>
            </w:r>
          </w:p>
        </w:tc>
      </w:tr>
      <w:tr w:rsidR="00183AD9" w:rsidRPr="008F1259" w:rsidTr="00640605">
        <w:trPr>
          <w:trHeight w:val="340"/>
        </w:trPr>
        <w:tc>
          <w:tcPr>
            <w:tcW w:w="326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  <w:r w:rsidRPr="00355126">
              <w:rPr>
                <w:rFonts w:hint="eastAsia"/>
              </w:rPr>
              <w:t>當年度領證執業人數</w:t>
            </w:r>
            <w:r w:rsidRPr="00512092">
              <w:rPr>
                <w:spacing w:val="-20"/>
              </w:rPr>
              <w:t>(表說明3)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160179">
              <w:t>4,762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160179">
              <w:t>5,206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160179">
              <w:t>5,290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160179">
              <w:t>4,435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160179">
              <w:t>6,071</w:t>
            </w:r>
          </w:p>
        </w:tc>
      </w:tr>
      <w:tr w:rsidR="00183AD9" w:rsidRPr="008F1259" w:rsidTr="00640605">
        <w:trPr>
          <w:trHeight w:val="340"/>
        </w:trPr>
        <w:tc>
          <w:tcPr>
            <w:tcW w:w="326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  <w:r>
              <w:rPr>
                <w:rFonts w:hint="eastAsia"/>
              </w:rPr>
              <w:t>當年度領證執業率</w:t>
            </w:r>
            <w:r w:rsidRPr="00512092">
              <w:rPr>
                <w:spacing w:val="-20"/>
              </w:rPr>
              <w:t>(表說明4)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160179">
              <w:t>62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570D89">
              <w:t>60.6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4B19C2">
              <w:t>60.7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4B19C2">
              <w:t>62.9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4B19C2">
              <w:t>62.5</w:t>
            </w:r>
          </w:p>
        </w:tc>
      </w:tr>
      <w:tr w:rsidR="00183AD9" w:rsidRPr="008F1259" w:rsidTr="00640605">
        <w:trPr>
          <w:trHeight w:val="340"/>
        </w:trPr>
        <w:tc>
          <w:tcPr>
            <w:tcW w:w="3260" w:type="dxa"/>
            <w:shd w:val="clear" w:color="auto" w:fill="auto"/>
            <w:vAlign w:val="center"/>
          </w:tcPr>
          <w:p w:rsidR="00183AD9" w:rsidRPr="008F1259" w:rsidRDefault="00183AD9" w:rsidP="00640605">
            <w:pPr>
              <w:pStyle w:val="142"/>
              <w:ind w:left="647" w:hanging="647"/>
            </w:pPr>
            <w:r w:rsidRPr="005E465A">
              <w:rPr>
                <w:rFonts w:hint="eastAsia"/>
              </w:rPr>
              <w:t>整體執業率</w:t>
            </w:r>
            <w:r w:rsidRPr="00512092">
              <w:rPr>
                <w:spacing w:val="-20"/>
              </w:rPr>
              <w:t>(表說明5)</w:t>
            </w:r>
          </w:p>
        </w:tc>
        <w:tc>
          <w:tcPr>
            <w:tcW w:w="988" w:type="dxa"/>
            <w:shd w:val="clear" w:color="auto" w:fill="auto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4B19C2">
              <w:t>62.97</w:t>
            </w:r>
          </w:p>
        </w:tc>
        <w:tc>
          <w:tcPr>
            <w:tcW w:w="989" w:type="dxa"/>
            <w:shd w:val="clear" w:color="auto" w:fill="auto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5E6083">
              <w:t>63.26</w:t>
            </w:r>
          </w:p>
        </w:tc>
        <w:tc>
          <w:tcPr>
            <w:tcW w:w="989" w:type="dxa"/>
            <w:shd w:val="clear" w:color="auto" w:fill="auto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5E6083">
              <w:t>63.44</w:t>
            </w:r>
          </w:p>
        </w:tc>
        <w:tc>
          <w:tcPr>
            <w:tcW w:w="989" w:type="dxa"/>
            <w:shd w:val="clear" w:color="auto" w:fill="auto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921566">
              <w:t>63.17</w:t>
            </w:r>
          </w:p>
        </w:tc>
        <w:tc>
          <w:tcPr>
            <w:tcW w:w="989" w:type="dxa"/>
            <w:shd w:val="clear" w:color="auto" w:fill="auto"/>
          </w:tcPr>
          <w:p w:rsidR="00183AD9" w:rsidRPr="008F1259" w:rsidRDefault="00183AD9" w:rsidP="00640605">
            <w:pPr>
              <w:pStyle w:val="142"/>
              <w:ind w:left="647" w:hanging="647"/>
              <w:jc w:val="right"/>
            </w:pPr>
            <w:r w:rsidRPr="00921566">
              <w:t>63</w:t>
            </w:r>
          </w:p>
        </w:tc>
      </w:tr>
    </w:tbl>
    <w:p w:rsidR="00183AD9" w:rsidRDefault="00183AD9" w:rsidP="00640605">
      <w:pPr>
        <w:spacing w:line="280" w:lineRule="exact"/>
        <w:ind w:leftChars="117" w:left="331" w:firstLineChars="0" w:firstLine="0"/>
        <w:jc w:val="left"/>
        <w:rPr>
          <w:rFonts w:hAnsi="標楷體" w:cs="標楷體"/>
          <w:sz w:val="24"/>
        </w:rPr>
      </w:pPr>
      <w:r w:rsidRPr="008F1259">
        <w:rPr>
          <w:rFonts w:hAnsi="標楷體" w:cs="標楷體" w:hint="eastAsia"/>
          <w:sz w:val="24"/>
        </w:rPr>
        <w:t>說    明：</w:t>
      </w:r>
      <w:r>
        <w:rPr>
          <w:rFonts w:hAnsi="標楷體" w:cs="標楷體" w:hint="eastAsia"/>
          <w:sz w:val="24"/>
        </w:rPr>
        <w:t>1.</w:t>
      </w:r>
      <w:r w:rsidRPr="00325DC3">
        <w:rPr>
          <w:rFonts w:hAnsi="標楷體" w:cs="標楷體" w:hint="eastAsia"/>
          <w:sz w:val="24"/>
        </w:rPr>
        <w:t>當年度</w:t>
      </w:r>
      <w:r w:rsidRPr="00325DC3">
        <w:rPr>
          <w:rFonts w:hAnsi="標楷體" w:cs="標楷體"/>
          <w:sz w:val="24"/>
        </w:rPr>
        <w:t>12月31日執業總人數</w:t>
      </w:r>
      <w:r w:rsidRPr="008F1259">
        <w:rPr>
          <w:rFonts w:hAnsi="標楷體" w:cs="標楷體" w:hint="eastAsia"/>
          <w:sz w:val="24"/>
        </w:rPr>
        <w:t>。</w:t>
      </w:r>
    </w:p>
    <w:p w:rsidR="00183AD9" w:rsidRDefault="00183AD9" w:rsidP="00640605">
      <w:pPr>
        <w:spacing w:line="280" w:lineRule="exact"/>
        <w:ind w:leftChars="117" w:left="331" w:firstLineChars="0" w:firstLine="0"/>
        <w:jc w:val="left"/>
        <w:rPr>
          <w:rFonts w:hAnsi="標楷體" w:cs="標楷體"/>
          <w:sz w:val="24"/>
        </w:rPr>
      </w:pPr>
      <w:r>
        <w:rPr>
          <w:rFonts w:hAnsi="標楷體" w:cs="標楷體" w:hint="eastAsia"/>
          <w:sz w:val="24"/>
        </w:rPr>
        <w:t xml:space="preserve">          2.</w:t>
      </w:r>
      <w:r w:rsidRPr="00871DC9">
        <w:rPr>
          <w:rFonts w:hAnsi="標楷體" w:cs="標楷體" w:hint="eastAsia"/>
          <w:sz w:val="24"/>
        </w:rPr>
        <w:t>當年度領取護理師證書之總人數</w:t>
      </w:r>
      <w:r>
        <w:rPr>
          <w:rFonts w:hAnsi="標楷體" w:cs="標楷體" w:hint="eastAsia"/>
          <w:sz w:val="24"/>
        </w:rPr>
        <w:t>。</w:t>
      </w:r>
    </w:p>
    <w:p w:rsidR="00183AD9" w:rsidRDefault="00183AD9" w:rsidP="00640605">
      <w:pPr>
        <w:spacing w:line="280" w:lineRule="exact"/>
        <w:ind w:leftChars="117" w:left="331" w:firstLineChars="0" w:firstLine="0"/>
        <w:jc w:val="left"/>
        <w:rPr>
          <w:rFonts w:hAnsi="標楷體" w:cs="標楷體"/>
          <w:sz w:val="24"/>
        </w:rPr>
      </w:pPr>
      <w:r>
        <w:rPr>
          <w:rFonts w:hAnsi="標楷體" w:cs="標楷體" w:hint="eastAsia"/>
          <w:sz w:val="24"/>
        </w:rPr>
        <w:t xml:space="preserve">          3.</w:t>
      </w:r>
      <w:r w:rsidRPr="002E1E46">
        <w:rPr>
          <w:rFonts w:hAnsi="標楷體" w:cs="標楷體" w:hint="eastAsia"/>
          <w:sz w:val="24"/>
        </w:rPr>
        <w:t>當年度領取護理師證書並辦理執業之護理人員人數</w:t>
      </w:r>
      <w:r>
        <w:rPr>
          <w:rFonts w:hAnsi="標楷體" w:cs="標楷體" w:hint="eastAsia"/>
          <w:sz w:val="24"/>
        </w:rPr>
        <w:t>。</w:t>
      </w:r>
    </w:p>
    <w:p w:rsidR="00183AD9" w:rsidRDefault="00183AD9" w:rsidP="00640605">
      <w:pPr>
        <w:spacing w:line="280" w:lineRule="exact"/>
        <w:ind w:leftChars="117" w:left="331" w:firstLineChars="0" w:firstLine="0"/>
        <w:jc w:val="left"/>
        <w:rPr>
          <w:rFonts w:hAnsi="標楷體" w:cs="標楷體"/>
          <w:sz w:val="24"/>
        </w:rPr>
      </w:pPr>
      <w:r>
        <w:rPr>
          <w:rFonts w:hAnsi="標楷體" w:cs="標楷體" w:hint="eastAsia"/>
          <w:sz w:val="24"/>
        </w:rPr>
        <w:t xml:space="preserve">          4.</w:t>
      </w:r>
      <w:r w:rsidRPr="00A8700F">
        <w:rPr>
          <w:rFonts w:hAnsi="標楷體" w:cs="標楷體" w:hint="eastAsia"/>
          <w:sz w:val="24"/>
        </w:rPr>
        <w:t>當年度領證</w:t>
      </w:r>
      <w:r>
        <w:rPr>
          <w:rFonts w:hAnsi="標楷體" w:cs="標楷體" w:hint="eastAsia"/>
          <w:sz w:val="24"/>
        </w:rPr>
        <w:t>執</w:t>
      </w:r>
      <w:r w:rsidRPr="00A8700F">
        <w:rPr>
          <w:rFonts w:hAnsi="標楷體" w:cs="標楷體" w:hint="eastAsia"/>
          <w:sz w:val="24"/>
        </w:rPr>
        <w:t>業率：（當年度執業人數</w:t>
      </w:r>
      <w:r w:rsidRPr="00A8700F">
        <w:rPr>
          <w:rFonts w:hAnsi="標楷體" w:cs="標楷體"/>
          <w:sz w:val="24"/>
        </w:rPr>
        <w:t>/當年度領證人數）×100%</w:t>
      </w:r>
      <w:r>
        <w:rPr>
          <w:rFonts w:hAnsi="標楷體" w:cs="標楷體" w:hint="eastAsia"/>
          <w:sz w:val="24"/>
        </w:rPr>
        <w:t>。</w:t>
      </w:r>
    </w:p>
    <w:p w:rsidR="00183AD9" w:rsidRPr="008F1259" w:rsidRDefault="00183AD9" w:rsidP="00640605">
      <w:pPr>
        <w:spacing w:line="280" w:lineRule="exact"/>
        <w:ind w:leftChars="117" w:left="1790" w:hangingChars="600" w:hanging="1459"/>
        <w:jc w:val="left"/>
        <w:rPr>
          <w:rFonts w:hAnsi="標楷體" w:cs="標楷體"/>
          <w:sz w:val="24"/>
        </w:rPr>
      </w:pPr>
      <w:r>
        <w:rPr>
          <w:rFonts w:hAnsi="標楷體" w:cs="標楷體" w:hint="eastAsia"/>
          <w:sz w:val="24"/>
        </w:rPr>
        <w:t xml:space="preserve">          5.</w:t>
      </w:r>
      <w:r w:rsidRPr="007E2D98">
        <w:rPr>
          <w:rFonts w:hAnsi="標楷體" w:cs="標楷體" w:hint="eastAsia"/>
          <w:sz w:val="24"/>
        </w:rPr>
        <w:t>執業總人數</w:t>
      </w:r>
      <w:r w:rsidRPr="007E2D98">
        <w:rPr>
          <w:rFonts w:hAnsi="標楷體" w:cs="標楷體"/>
          <w:sz w:val="24"/>
        </w:rPr>
        <w:t>/領證總人數（扣除65歲以上領證未執業人數）×100%。</w:t>
      </w:r>
    </w:p>
    <w:p w:rsidR="00183AD9" w:rsidRPr="008F1259" w:rsidRDefault="00183AD9" w:rsidP="00640605">
      <w:pPr>
        <w:spacing w:line="280" w:lineRule="exact"/>
        <w:ind w:leftChars="28" w:left="79" w:firstLineChars="82" w:firstLine="199"/>
        <w:jc w:val="left"/>
      </w:pPr>
      <w:r w:rsidRPr="008F1259">
        <w:rPr>
          <w:rFonts w:hAnsi="標楷體" w:cs="標楷體" w:hint="eastAsia"/>
          <w:sz w:val="24"/>
        </w:rPr>
        <w:t>資料來源：</w:t>
      </w:r>
      <w:r>
        <w:rPr>
          <w:rFonts w:hAnsi="標楷體" w:cs="標楷體" w:hint="eastAsia"/>
          <w:sz w:val="24"/>
        </w:rPr>
        <w:t>衛福部</w:t>
      </w:r>
      <w:r w:rsidRPr="008F1259">
        <w:rPr>
          <w:rFonts w:hAnsi="標楷體" w:cs="標楷體" w:hint="eastAsia"/>
          <w:sz w:val="24"/>
        </w:rPr>
        <w:t>。</w:t>
      </w:r>
    </w:p>
    <w:p w:rsidR="00183AD9" w:rsidRPr="0043475A" w:rsidRDefault="00183AD9" w:rsidP="00640605">
      <w:pPr>
        <w:pStyle w:val="a5"/>
        <w:ind w:left="849" w:hanging="283"/>
        <w:rPr>
          <w:b/>
          <w:color w:val="000000"/>
        </w:rPr>
      </w:pPr>
      <w:r w:rsidRPr="0043475A">
        <w:rPr>
          <w:rFonts w:hint="eastAsia"/>
          <w:b/>
          <w:color w:val="000000"/>
        </w:rPr>
        <w:t>(</w:t>
      </w:r>
      <w:r>
        <w:rPr>
          <w:rFonts w:hint="eastAsia"/>
          <w:b/>
          <w:color w:val="000000"/>
        </w:rPr>
        <w:t>五</w:t>
      </w:r>
      <w:r w:rsidRPr="0043475A">
        <w:rPr>
          <w:rFonts w:hint="eastAsia"/>
          <w:b/>
          <w:color w:val="000000"/>
        </w:rPr>
        <w:t>)</w:t>
      </w:r>
      <w:r>
        <w:rPr>
          <w:rFonts w:hint="eastAsia"/>
          <w:b/>
          <w:color w:val="000000"/>
        </w:rPr>
        <w:t>112年7月我國護理人員經常性薪資雖高於111年同期，惟薪資與工作負荷未成比例，且年薪較其他專業業別恐乏吸引力</w:t>
      </w:r>
    </w:p>
    <w:p w:rsidR="00183AD9" w:rsidRDefault="00183AD9" w:rsidP="00640605">
      <w:pPr>
        <w:pStyle w:val="21"/>
        <w:ind w:left="850" w:firstLine="566"/>
        <w:rPr>
          <w:color w:val="000000"/>
        </w:rPr>
      </w:pPr>
      <w:r>
        <w:rPr>
          <w:rFonts w:hint="eastAsia"/>
          <w:color w:val="000000"/>
        </w:rPr>
        <w:t>依勞動部網站資料，我國護理人員112年7月經常性薪資4萬9</w:t>
      </w:r>
      <w:r>
        <w:rPr>
          <w:color w:val="000000"/>
        </w:rPr>
        <w:t>,880</w:t>
      </w:r>
      <w:r>
        <w:rPr>
          <w:rFonts w:hint="eastAsia"/>
          <w:color w:val="000000"/>
        </w:rPr>
        <w:t>元，雖高於111年同期之4萬7</w:t>
      </w:r>
      <w:r>
        <w:rPr>
          <w:color w:val="000000"/>
        </w:rPr>
        <w:t>,</w:t>
      </w:r>
      <w:r>
        <w:rPr>
          <w:rFonts w:hint="eastAsia"/>
          <w:color w:val="000000"/>
        </w:rPr>
        <w:t>716元</w:t>
      </w:r>
      <w:r>
        <w:rPr>
          <w:rFonts w:hAnsi="標楷體" w:hint="eastAsia"/>
          <w:color w:val="000000"/>
        </w:rPr>
        <w:t>；</w:t>
      </w:r>
      <w:r>
        <w:rPr>
          <w:rFonts w:hint="eastAsia"/>
          <w:color w:val="000000"/>
        </w:rPr>
        <w:t>惟護理人員111年度年薪69.9萬元，仍低於同屬專業人員之營建工程業</w:t>
      </w:r>
      <w:r>
        <w:rPr>
          <w:rFonts w:hint="eastAsia"/>
          <w:color w:val="000000"/>
        </w:rPr>
        <w:lastRenderedPageBreak/>
        <w:t>80.5萬元與批發及零售業81.5萬元</w:t>
      </w:r>
      <w:r w:rsidRPr="0043475A">
        <w:rPr>
          <w:rStyle w:val="af5"/>
          <w:color w:val="000000"/>
        </w:rPr>
        <w:footnoteReference w:id="4"/>
      </w:r>
      <w:r>
        <w:rPr>
          <w:rFonts w:hint="eastAsia"/>
          <w:color w:val="000000"/>
        </w:rPr>
        <w:t>。由於護理人力攸關病患權益，惟薪資與工作負荷未能成正比，亟待檢討改善職場環境，以利攬才留才。</w:t>
      </w:r>
    </w:p>
    <w:p w:rsidR="00183AD9" w:rsidRPr="0043475A" w:rsidRDefault="00183AD9" w:rsidP="00640605">
      <w:pPr>
        <w:ind w:left="566" w:firstLine="566"/>
        <w:rPr>
          <w:color w:val="000000"/>
        </w:rPr>
      </w:pPr>
      <w:r w:rsidRPr="0043475A">
        <w:rPr>
          <w:rFonts w:hint="eastAsia"/>
          <w:color w:val="000000"/>
        </w:rPr>
        <w:t>綜上，</w:t>
      </w:r>
      <w:r>
        <w:rPr>
          <w:rFonts w:hint="eastAsia"/>
          <w:color w:val="000000"/>
        </w:rPr>
        <w:t>為儲備護理人力，教育部</w:t>
      </w:r>
      <w:r w:rsidRPr="0061493C">
        <w:rPr>
          <w:rFonts w:hint="eastAsia"/>
          <w:color w:val="000000"/>
        </w:rPr>
        <w:t>鼓勵大專院校擴充護理系招生名額或辦理學士後護理系，惟我國護理人員從業率僅6成餘，</w:t>
      </w:r>
      <w:r>
        <w:rPr>
          <w:rFonts w:hint="eastAsia"/>
          <w:color w:val="000000"/>
        </w:rPr>
        <w:t>且護理人員薪資與工作負荷未成比例，教育部、衛福部和護理界之間合作至關重要，以創造一個可持續和有吸引力之護理環境，並</w:t>
      </w:r>
      <w:r w:rsidRPr="0061493C">
        <w:rPr>
          <w:rFonts w:hint="eastAsia"/>
          <w:color w:val="000000"/>
        </w:rPr>
        <w:t>引導護理科系畢業生投入臨床護理，</w:t>
      </w:r>
      <w:r>
        <w:rPr>
          <w:rFonts w:hint="eastAsia"/>
          <w:color w:val="000000"/>
        </w:rPr>
        <w:t>確保繼續為全民提供高品質的醫療服務，仍待上開各機關研謀善策俾以因應。</w:t>
      </w:r>
    </w:p>
    <w:p w:rsidR="00183AD9" w:rsidRDefault="00183AD9" w:rsidP="00640605">
      <w:pPr>
        <w:pStyle w:val="ad"/>
      </w:pPr>
      <w:r w:rsidRPr="0043475A">
        <w:rPr>
          <w:rFonts w:hint="eastAsia"/>
        </w:rPr>
        <w:t>（分機：192</w:t>
      </w:r>
      <w:r>
        <w:rPr>
          <w:rFonts w:hint="eastAsia"/>
        </w:rPr>
        <w:t>5</w:t>
      </w:r>
      <w:r w:rsidRPr="0043475A">
        <w:rPr>
          <w:rFonts w:hint="eastAsia"/>
        </w:rPr>
        <w:t xml:space="preserve"> </w:t>
      </w:r>
      <w:r>
        <w:rPr>
          <w:rFonts w:hint="eastAsia"/>
        </w:rPr>
        <w:t>賴欣憶</w:t>
      </w:r>
      <w:r w:rsidRPr="0043475A">
        <w:rPr>
          <w:rFonts w:hint="eastAsia"/>
        </w:rPr>
        <w:t>）</w:t>
      </w:r>
    </w:p>
    <w:sectPr w:rsidR="00183AD9" w:rsidSect="00BD0C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BD0C62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end"/>
    </w:r>
  </w:p>
  <w:p w:rsidR="00064496" w:rsidRDefault="00064496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640605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separate"/>
    </w:r>
    <w:r w:rsidR="00A13C5B">
      <w:rPr>
        <w:rStyle w:val="af6"/>
        <w:noProof/>
      </w:rPr>
      <w:t>5</w:t>
    </w:r>
    <w:r>
      <w:rPr>
        <w:rStyle w:val="af6"/>
      </w:rPr>
      <w:fldChar w:fldCharType="end"/>
    </w:r>
  </w:p>
  <w:p w:rsidR="00064496" w:rsidRPr="00BD0C62" w:rsidRDefault="00064496" w:rsidP="00BD0C62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footnote>
  <w:footnote w:id="1">
    <w:p w:rsidR="00064496" w:rsidRPr="0076043B" w:rsidRDefault="00064496" w:rsidP="00640605">
      <w:pPr>
        <w:pStyle w:val="142"/>
        <w:ind w:left="97" w:hangingChars="40" w:hanging="97"/>
      </w:pPr>
      <w:r>
        <w:rPr>
          <w:rStyle w:val="af5"/>
        </w:rPr>
        <w:footnoteRef/>
      </w:r>
      <w:r w:rsidRPr="00BB1A95">
        <w:rPr>
          <w:rFonts w:hint="eastAsia"/>
        </w:rPr>
        <w:t>9,300人目標值主要為大學、四技及二技之畢業生人數</w:t>
      </w:r>
      <w:r>
        <w:rPr>
          <w:rFonts w:hint="eastAsia"/>
        </w:rPr>
        <w:t>。</w:t>
      </w:r>
    </w:p>
  </w:footnote>
  <w:footnote w:id="2">
    <w:p w:rsidR="00064496" w:rsidRPr="0076043B" w:rsidRDefault="00064496" w:rsidP="00640605">
      <w:pPr>
        <w:pStyle w:val="142"/>
        <w:ind w:left="97" w:hangingChars="40" w:hanging="97"/>
      </w:pPr>
      <w:r>
        <w:rPr>
          <w:rStyle w:val="af5"/>
        </w:rPr>
        <w:footnoteRef/>
      </w:r>
      <w:r w:rsidRPr="004C38EE">
        <w:rPr>
          <w:rFonts w:hint="eastAsia"/>
        </w:rPr>
        <w:t>13校為國立臺灣大學、臺北醫學大學、長庚大學、亞洲大學、義守大學、大葉大學、慈濟大學、輔仁大學、國立臺北護理健康大學、國立臺中科技大學、弘光科技大學、輔英科技大學及中臺科技大學</w:t>
      </w:r>
      <w:r>
        <w:rPr>
          <w:rFonts w:hint="eastAsia"/>
        </w:rPr>
        <w:t>。</w:t>
      </w:r>
    </w:p>
  </w:footnote>
  <w:footnote w:id="3">
    <w:p w:rsidR="00064496" w:rsidRPr="0076043B" w:rsidRDefault="00064496" w:rsidP="00640605">
      <w:pPr>
        <w:pStyle w:val="142"/>
        <w:ind w:left="97" w:hangingChars="40" w:hanging="97"/>
      </w:pPr>
      <w:r>
        <w:rPr>
          <w:rStyle w:val="af5"/>
        </w:rPr>
        <w:footnoteRef/>
      </w:r>
      <w:r w:rsidRPr="00BD5F6B">
        <w:rPr>
          <w:rFonts w:hint="eastAsia"/>
        </w:rPr>
        <w:t>參考「台灣護理人力面面觀」，高靖秋，2011年，澄清醫護管理雜誌。另參考「護理人力及專科護理師制度：願景與挑戰」，張媚、余玉眉(2010年)，2009年護理人員工作年資20年以上國家如加拿大、紐西蘭、馬來西亞、泰國、新加坡等</w:t>
      </w:r>
      <w:r>
        <w:rPr>
          <w:rFonts w:hint="eastAsia"/>
        </w:rPr>
        <w:t>。</w:t>
      </w:r>
    </w:p>
  </w:footnote>
  <w:footnote w:id="4">
    <w:p w:rsidR="00064496" w:rsidRPr="0076043B" w:rsidRDefault="00064496" w:rsidP="00640605">
      <w:pPr>
        <w:pStyle w:val="142"/>
        <w:ind w:left="97" w:hangingChars="40" w:hanging="97"/>
      </w:pPr>
      <w:r>
        <w:rPr>
          <w:rStyle w:val="af5"/>
        </w:rPr>
        <w:footnoteRef/>
      </w:r>
      <w:r w:rsidRPr="00552B47">
        <w:rPr>
          <w:rFonts w:hint="eastAsia"/>
        </w:rPr>
        <w:t>護理人員每月經常性薪資及年薪係參考勞動部</w:t>
      </w:r>
      <w:r>
        <w:rPr>
          <w:rFonts w:hint="eastAsia"/>
        </w:rPr>
        <w:t>網站之</w:t>
      </w:r>
      <w:r w:rsidRPr="00552B47">
        <w:rPr>
          <w:rFonts w:hint="eastAsia"/>
        </w:rPr>
        <w:t>職類別薪資動態查詢</w:t>
      </w:r>
      <w:r>
        <w:rPr>
          <w:rFonts w:hint="eastAsia"/>
        </w:rPr>
        <w:t>(</w:t>
      </w:r>
      <w:r w:rsidRPr="00552B47">
        <w:rPr>
          <w:rFonts w:hint="eastAsia"/>
        </w:rPr>
        <w:t>113年8月30日</w:t>
      </w:r>
      <w:r>
        <w:rPr>
          <w:rFonts w:hint="eastAsia"/>
        </w:rPr>
        <w:t>查詢)</w:t>
      </w:r>
      <w:r>
        <w:rPr>
          <w:rFonts w:hAnsi="標楷體" w:hint="eastAsia"/>
        </w:rPr>
        <w:t>；</w:t>
      </w:r>
      <w:r>
        <w:rPr>
          <w:rFonts w:hint="eastAsia"/>
          <w:color w:val="000000"/>
        </w:rPr>
        <w:t>營建工程及批發及零售業年薪</w:t>
      </w:r>
      <w:r w:rsidRPr="00BD5F6B">
        <w:rPr>
          <w:rFonts w:hint="eastAsia"/>
        </w:rPr>
        <w:t>參考</w:t>
      </w:r>
      <w:r>
        <w:rPr>
          <w:rFonts w:hint="eastAsia"/>
        </w:rPr>
        <w:t>該</w:t>
      </w:r>
      <w:r w:rsidRPr="0021347F">
        <w:rPr>
          <w:rFonts w:hint="eastAsia"/>
        </w:rPr>
        <w:t>部</w:t>
      </w:r>
      <w:r>
        <w:rPr>
          <w:rFonts w:hint="eastAsia"/>
        </w:rPr>
        <w:t>113年5月新聞稿</w:t>
      </w:r>
      <w:r>
        <w:rPr>
          <w:rFonts w:hAnsi="標楷體" w:hint="eastAsia"/>
        </w:rPr>
        <w:t>「112年7月職類別薪資調查統計結果」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Pr="00BD0C62" w:rsidRDefault="00064496" w:rsidP="00BD0C62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0F98"/>
    <w:multiLevelType w:val="hybridMultilevel"/>
    <w:tmpl w:val="4FC0EE5C"/>
    <w:lvl w:ilvl="0" w:tplc="64BCD8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6B40746"/>
    <w:multiLevelType w:val="multilevel"/>
    <w:tmpl w:val="41942B24"/>
    <w:lvl w:ilvl="0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AEA7E64"/>
    <w:multiLevelType w:val="hybridMultilevel"/>
    <w:tmpl w:val="377295F2"/>
    <w:lvl w:ilvl="0" w:tplc="EEE68D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1B4027"/>
    <w:multiLevelType w:val="hybridMultilevel"/>
    <w:tmpl w:val="35F8C8CE"/>
    <w:lvl w:ilvl="0" w:tplc="EDD6F310">
      <w:start w:val="8"/>
      <w:numFmt w:val="bullet"/>
      <w:lvlText w:val="※"/>
      <w:lvlJc w:val="left"/>
      <w:pPr>
        <w:tabs>
          <w:tab w:val="num" w:pos="1156"/>
        </w:tabs>
        <w:ind w:left="115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6"/>
        </w:tabs>
        <w:ind w:left="17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6"/>
        </w:tabs>
        <w:ind w:left="22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6"/>
        </w:tabs>
        <w:ind w:left="27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6"/>
        </w:tabs>
        <w:ind w:left="31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6"/>
        </w:tabs>
        <w:ind w:left="36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6"/>
        </w:tabs>
        <w:ind w:left="41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6"/>
        </w:tabs>
        <w:ind w:left="46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6"/>
        </w:tabs>
        <w:ind w:left="5116" w:hanging="480"/>
      </w:pPr>
      <w:rPr>
        <w:rFonts w:ascii="Wingdings" w:hAnsi="Wingdings" w:hint="default"/>
      </w:rPr>
    </w:lvl>
  </w:abstractNum>
  <w:abstractNum w:abstractNumId="5" w15:restartNumberingAfterBreak="0">
    <w:nsid w:val="2DAC4918"/>
    <w:multiLevelType w:val="hybridMultilevel"/>
    <w:tmpl w:val="88965082"/>
    <w:lvl w:ilvl="0" w:tplc="36AA6A7C">
      <w:start w:val="1"/>
      <w:numFmt w:val="decimal"/>
      <w:lvlText w:val="※"/>
      <w:lvlJc w:val="left"/>
      <w:pPr>
        <w:tabs>
          <w:tab w:val="num" w:pos="360"/>
        </w:tabs>
        <w:ind w:left="360" w:hanging="360"/>
      </w:pPr>
      <w:rPr>
        <w:rFonts w:hAnsi="標楷體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0D34C6A"/>
    <w:multiLevelType w:val="hybridMultilevel"/>
    <w:tmpl w:val="3822D1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3706BD"/>
    <w:multiLevelType w:val="hybridMultilevel"/>
    <w:tmpl w:val="2D16F180"/>
    <w:lvl w:ilvl="0" w:tplc="95627476">
      <w:start w:val="3"/>
      <w:numFmt w:val="bullet"/>
      <w:lvlText w:val="※"/>
      <w:lvlJc w:val="left"/>
      <w:pPr>
        <w:tabs>
          <w:tab w:val="num" w:pos="887"/>
        </w:tabs>
        <w:ind w:left="887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7"/>
        </w:tabs>
        <w:ind w:left="148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7"/>
        </w:tabs>
        <w:ind w:left="196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7"/>
        </w:tabs>
        <w:ind w:left="244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7"/>
        </w:tabs>
        <w:ind w:left="292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7"/>
        </w:tabs>
        <w:ind w:left="340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7"/>
        </w:tabs>
        <w:ind w:left="388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7"/>
        </w:tabs>
        <w:ind w:left="436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7"/>
        </w:tabs>
        <w:ind w:left="4847" w:hanging="480"/>
      </w:pPr>
      <w:rPr>
        <w:rFonts w:ascii="Wingdings" w:hAnsi="Wingdings" w:hint="default"/>
      </w:rPr>
    </w:lvl>
  </w:abstractNum>
  <w:abstractNum w:abstractNumId="8" w15:restartNumberingAfterBreak="0">
    <w:nsid w:val="421F5342"/>
    <w:multiLevelType w:val="hybridMultilevel"/>
    <w:tmpl w:val="143CA87A"/>
    <w:lvl w:ilvl="0" w:tplc="4144221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6283F89"/>
    <w:multiLevelType w:val="hybridMultilevel"/>
    <w:tmpl w:val="3DF690B0"/>
    <w:lvl w:ilvl="0" w:tplc="C43CA96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0" w15:restartNumberingAfterBreak="0">
    <w:nsid w:val="53220C0C"/>
    <w:multiLevelType w:val="hybridMultilevel"/>
    <w:tmpl w:val="B306920C"/>
    <w:lvl w:ilvl="0" w:tplc="04090015">
      <w:start w:val="1"/>
      <w:numFmt w:val="taiwaneseCountingThousand"/>
      <w:lvlText w:val="%1、"/>
      <w:lvlJc w:val="left"/>
      <w:pPr>
        <w:ind w:left="53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CF3A32"/>
    <w:multiLevelType w:val="hybridMultilevel"/>
    <w:tmpl w:val="41942B24"/>
    <w:lvl w:ilvl="0" w:tplc="8D6AC31A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12" w15:restartNumberingAfterBreak="0">
    <w:nsid w:val="639A5712"/>
    <w:multiLevelType w:val="hybridMultilevel"/>
    <w:tmpl w:val="0DA4AEAE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6E104F3"/>
    <w:multiLevelType w:val="hybridMultilevel"/>
    <w:tmpl w:val="F6C22B70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7F4D20"/>
    <w:multiLevelType w:val="hybridMultilevel"/>
    <w:tmpl w:val="2A927E38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E835633"/>
    <w:multiLevelType w:val="hybridMultilevel"/>
    <w:tmpl w:val="731C7C9A"/>
    <w:lvl w:ilvl="0" w:tplc="91BC597C">
      <w:start w:val="1"/>
      <w:numFmt w:val="decimal"/>
      <w:lvlText w:val="第%1項、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E981ECB"/>
    <w:multiLevelType w:val="hybridMultilevel"/>
    <w:tmpl w:val="342A7CB8"/>
    <w:lvl w:ilvl="0" w:tplc="8766DBFE">
      <w:start w:val="17"/>
      <w:numFmt w:val="bullet"/>
      <w:lvlText w:val="※"/>
      <w:lvlJc w:val="left"/>
      <w:pPr>
        <w:tabs>
          <w:tab w:val="num" w:pos="346"/>
        </w:tabs>
        <w:ind w:left="34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46"/>
        </w:tabs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26"/>
        </w:tabs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6"/>
        </w:tabs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86"/>
        </w:tabs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66"/>
        </w:tabs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46"/>
        </w:tabs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26"/>
        </w:tabs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06"/>
        </w:tabs>
        <w:ind w:left="4306" w:hanging="480"/>
      </w:pPr>
      <w:rPr>
        <w:rFonts w:ascii="Wingdings" w:hAnsi="Wingdings" w:hint="default"/>
      </w:rPr>
    </w:lvl>
  </w:abstractNum>
  <w:abstractNum w:abstractNumId="17" w15:restartNumberingAfterBreak="0">
    <w:nsid w:val="6FC7669A"/>
    <w:multiLevelType w:val="hybridMultilevel"/>
    <w:tmpl w:val="5588B3E4"/>
    <w:lvl w:ilvl="0" w:tplc="5A642DB2">
      <w:start w:val="39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29935AD"/>
    <w:multiLevelType w:val="hybridMultilevel"/>
    <w:tmpl w:val="67409E98"/>
    <w:lvl w:ilvl="0" w:tplc="8C4CB3CE">
      <w:start w:val="1"/>
      <w:numFmt w:val="bullet"/>
      <w:lvlText w:val="※"/>
      <w:lvlJc w:val="left"/>
      <w:pPr>
        <w:tabs>
          <w:tab w:val="num" w:pos="1157"/>
        </w:tabs>
        <w:ind w:left="115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7"/>
        </w:tabs>
        <w:ind w:left="175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7"/>
        </w:tabs>
        <w:ind w:left="223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7"/>
        </w:tabs>
        <w:ind w:left="271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7"/>
        </w:tabs>
        <w:ind w:left="319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7"/>
        </w:tabs>
        <w:ind w:left="367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7"/>
        </w:tabs>
        <w:ind w:left="415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7"/>
        </w:tabs>
        <w:ind w:left="463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7"/>
        </w:tabs>
        <w:ind w:left="5117" w:hanging="480"/>
      </w:pPr>
      <w:rPr>
        <w:rFonts w:ascii="Wingdings" w:hAnsi="Wingdings" w:hint="default"/>
      </w:rPr>
    </w:lvl>
  </w:abstractNum>
  <w:abstractNum w:abstractNumId="19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1034E0"/>
    <w:multiLevelType w:val="hybridMultilevel"/>
    <w:tmpl w:val="B2EC7E66"/>
    <w:lvl w:ilvl="0" w:tplc="4C5262A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E3F7DE7"/>
    <w:multiLevelType w:val="hybridMultilevel"/>
    <w:tmpl w:val="23DAA5F6"/>
    <w:lvl w:ilvl="0" w:tplc="1D3E19E8">
      <w:start w:val="2"/>
      <w:numFmt w:val="bullet"/>
      <w:lvlText w:val="※"/>
      <w:lvlJc w:val="left"/>
      <w:pPr>
        <w:tabs>
          <w:tab w:val="num" w:pos="-45"/>
        </w:tabs>
        <w:ind w:left="-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5"/>
        </w:tabs>
        <w:ind w:left="5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5"/>
        </w:tabs>
        <w:ind w:left="10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5"/>
        </w:tabs>
        <w:ind w:left="15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5"/>
        </w:tabs>
        <w:ind w:left="19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5"/>
        </w:tabs>
        <w:ind w:left="24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5"/>
        </w:tabs>
        <w:ind w:left="29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5"/>
        </w:tabs>
        <w:ind w:left="34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5"/>
        </w:tabs>
        <w:ind w:left="3915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4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5"/>
  </w:num>
  <w:num w:numId="12">
    <w:abstractNumId w:val="15"/>
  </w:num>
  <w:num w:numId="13">
    <w:abstractNumId w:val="0"/>
  </w:num>
  <w:num w:numId="14">
    <w:abstractNumId w:val="7"/>
  </w:num>
  <w:num w:numId="15">
    <w:abstractNumId w:val="8"/>
  </w:num>
  <w:num w:numId="16">
    <w:abstractNumId w:val="18"/>
  </w:num>
  <w:num w:numId="17">
    <w:abstractNumId w:val="20"/>
  </w:num>
  <w:num w:numId="18">
    <w:abstractNumId w:val="21"/>
  </w:num>
  <w:num w:numId="19">
    <w:abstractNumId w:val="16"/>
  </w:num>
  <w:num w:numId="20">
    <w:abstractNumId w:val="17"/>
  </w:num>
  <w:num w:numId="21">
    <w:abstractNumId w:val="1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55EFE"/>
    <w:rsid w:val="00056C2E"/>
    <w:rsid w:val="00064496"/>
    <w:rsid w:val="0006643B"/>
    <w:rsid w:val="00077E49"/>
    <w:rsid w:val="000A5DE5"/>
    <w:rsid w:val="000A78D4"/>
    <w:rsid w:val="000F0ED9"/>
    <w:rsid w:val="000F2C01"/>
    <w:rsid w:val="000F37FD"/>
    <w:rsid w:val="000F5283"/>
    <w:rsid w:val="00103618"/>
    <w:rsid w:val="00103E99"/>
    <w:rsid w:val="00134ED3"/>
    <w:rsid w:val="001435D4"/>
    <w:rsid w:val="00163CB3"/>
    <w:rsid w:val="0017126B"/>
    <w:rsid w:val="00183AD9"/>
    <w:rsid w:val="001B7074"/>
    <w:rsid w:val="001C0DD8"/>
    <w:rsid w:val="001D1032"/>
    <w:rsid w:val="002A790E"/>
    <w:rsid w:val="002C710B"/>
    <w:rsid w:val="002C7F69"/>
    <w:rsid w:val="002D3C26"/>
    <w:rsid w:val="00337B4D"/>
    <w:rsid w:val="003A0EBA"/>
    <w:rsid w:val="003A5E28"/>
    <w:rsid w:val="003B7E04"/>
    <w:rsid w:val="004017FA"/>
    <w:rsid w:val="00440ABE"/>
    <w:rsid w:val="004D0E24"/>
    <w:rsid w:val="005042BD"/>
    <w:rsid w:val="00522048"/>
    <w:rsid w:val="0057494E"/>
    <w:rsid w:val="005C739A"/>
    <w:rsid w:val="006352E4"/>
    <w:rsid w:val="00635332"/>
    <w:rsid w:val="00640605"/>
    <w:rsid w:val="00686F58"/>
    <w:rsid w:val="007B7912"/>
    <w:rsid w:val="007E4CE9"/>
    <w:rsid w:val="008A3B7F"/>
    <w:rsid w:val="008F3BB8"/>
    <w:rsid w:val="009155E3"/>
    <w:rsid w:val="0093328C"/>
    <w:rsid w:val="0094743A"/>
    <w:rsid w:val="009C53C7"/>
    <w:rsid w:val="00A05192"/>
    <w:rsid w:val="00A06650"/>
    <w:rsid w:val="00A11205"/>
    <w:rsid w:val="00A13C5B"/>
    <w:rsid w:val="00A15BFA"/>
    <w:rsid w:val="00A37D56"/>
    <w:rsid w:val="00A562A5"/>
    <w:rsid w:val="00A6527B"/>
    <w:rsid w:val="00AE7777"/>
    <w:rsid w:val="00B55401"/>
    <w:rsid w:val="00B650FC"/>
    <w:rsid w:val="00B67FAE"/>
    <w:rsid w:val="00B714E5"/>
    <w:rsid w:val="00B860F4"/>
    <w:rsid w:val="00B922F0"/>
    <w:rsid w:val="00B95916"/>
    <w:rsid w:val="00BA55F7"/>
    <w:rsid w:val="00BC5C71"/>
    <w:rsid w:val="00BD0C62"/>
    <w:rsid w:val="00BD4DE6"/>
    <w:rsid w:val="00C22934"/>
    <w:rsid w:val="00C41056"/>
    <w:rsid w:val="00C60665"/>
    <w:rsid w:val="00C629AF"/>
    <w:rsid w:val="00C708DE"/>
    <w:rsid w:val="00CE2AA0"/>
    <w:rsid w:val="00D64C7A"/>
    <w:rsid w:val="00DA2304"/>
    <w:rsid w:val="00DB57BC"/>
    <w:rsid w:val="00DC72FE"/>
    <w:rsid w:val="00E02B58"/>
    <w:rsid w:val="00E63CB9"/>
    <w:rsid w:val="00E75A6A"/>
    <w:rsid w:val="00EE64FD"/>
    <w:rsid w:val="00F24E82"/>
    <w:rsid w:val="00F312F0"/>
    <w:rsid w:val="00F42A94"/>
    <w:rsid w:val="00F64D1A"/>
    <w:rsid w:val="00F82E80"/>
    <w:rsid w:val="00FE2040"/>
    <w:rsid w:val="00FF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chartTrackingRefBased/>
  <w15:docId w15:val="{4836202A-1D5E-40AC-88E4-1635EBE50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8A3B7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8A3B7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8A3B7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a9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link w:val="af0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"/>
    <w:link w:val="af2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left="0" w:hangingChars="200" w:hanging="200"/>
    </w:p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link w:val="af1"/>
    <w:uiPriority w:val="99"/>
    <w:rsid w:val="00C41056"/>
    <w:rPr>
      <w:rFonts w:ascii="標楷體" w:eastAsia="標楷體"/>
      <w:snapToGrid w:val="0"/>
      <w:kern w:val="2"/>
    </w:rPr>
  </w:style>
  <w:style w:type="paragraph" w:styleId="af3">
    <w:name w:val="footer"/>
    <w:basedOn w:val="a"/>
    <w:link w:val="af4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41056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BC5C71"/>
    <w:rPr>
      <w:vertAlign w:val="superscript"/>
    </w:rPr>
  </w:style>
  <w:style w:type="character" w:customStyle="1" w:styleId="11">
    <w:name w:val="(一)(二)(三) 字元1"/>
    <w:link w:val="a5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BC5C71"/>
    <w:rPr>
      <w:rFonts w:ascii="標楷體" w:eastAsia="標楷體"/>
      <w:snapToGrid w:val="0"/>
      <w:kern w:val="2"/>
      <w:sz w:val="24"/>
      <w:szCs w:val="28"/>
    </w:rPr>
  </w:style>
  <w:style w:type="character" w:customStyle="1" w:styleId="af0">
    <w:name w:val="前言(一)(二)(三) 字元"/>
    <w:link w:val="af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BC5C71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styleId="af6">
    <w:name w:val="page number"/>
    <w:basedOn w:val="a0"/>
    <w:rsid w:val="00BC5C71"/>
  </w:style>
  <w:style w:type="paragraph" w:styleId="af7">
    <w:name w:val="footnote text"/>
    <w:basedOn w:val="a"/>
    <w:link w:val="af8"/>
    <w:uiPriority w:val="99"/>
    <w:qFormat/>
    <w:rsid w:val="00BC5C71"/>
    <w:pPr>
      <w:snapToGrid w:val="0"/>
      <w:spacing w:line="240" w:lineRule="auto"/>
      <w:ind w:leftChars="0" w:left="0" w:firstLineChars="0" w:firstLine="0"/>
    </w:pPr>
    <w:rPr>
      <w:bCs/>
      <w:noProof/>
      <w:snapToGrid/>
      <w:kern w:val="0"/>
      <w:sz w:val="20"/>
    </w:rPr>
  </w:style>
  <w:style w:type="character" w:customStyle="1" w:styleId="af8">
    <w:name w:val="註腳文字 字元"/>
    <w:link w:val="af7"/>
    <w:uiPriority w:val="99"/>
    <w:rsid w:val="00BC5C71"/>
    <w:rPr>
      <w:rFonts w:ascii="標楷體" w:eastAsia="標楷體"/>
      <w:bCs/>
      <w:noProof/>
      <w:szCs w:val="28"/>
    </w:rPr>
  </w:style>
  <w:style w:type="paragraph" w:customStyle="1" w:styleId="Default">
    <w:name w:val="Default"/>
    <w:rsid w:val="00BC5C71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1230">
    <w:name w:val="1.2.3. 字元"/>
    <w:link w:val="123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(二)(三) 字元2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姓名及分機 字元"/>
    <w:link w:val="ad"/>
    <w:rsid w:val="00BC5C71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註腳"/>
    <w:basedOn w:val="af7"/>
    <w:qFormat/>
    <w:rsid w:val="00CE2AA0"/>
    <w:pPr>
      <w:spacing w:line="260" w:lineRule="exact"/>
      <w:ind w:left="194" w:hangingChars="87" w:hanging="194"/>
    </w:pPr>
    <w:rPr>
      <w:sz w:val="24"/>
      <w:szCs w:val="22"/>
    </w:rPr>
  </w:style>
  <w:style w:type="character" w:customStyle="1" w:styleId="145">
    <w:name w:val="第二層(14號字) 字元"/>
    <w:rsid w:val="00CE2AA0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6">
    <w:name w:val="註腳(表格內文14行高左右齊)"/>
    <w:basedOn w:val="142"/>
    <w:qFormat/>
    <w:rsid w:val="00CE2AA0"/>
    <w:pPr>
      <w:wordWrap w:val="0"/>
      <w:ind w:leftChars="-15" w:left="153" w:hangingChars="80" w:hanging="195"/>
      <w:jc w:val="both"/>
    </w:pPr>
  </w:style>
  <w:style w:type="character" w:styleId="afa">
    <w:name w:val="Emphasis"/>
    <w:uiPriority w:val="20"/>
    <w:qFormat/>
    <w:rsid w:val="00CE2AA0"/>
    <w:rPr>
      <w:i/>
      <w:iCs/>
    </w:rPr>
  </w:style>
  <w:style w:type="paragraph" w:styleId="afb">
    <w:name w:val="Balloon Text"/>
    <w:basedOn w:val="a"/>
    <w:link w:val="afc"/>
    <w:uiPriority w:val="99"/>
    <w:semiHidden/>
    <w:unhideWhenUsed/>
    <w:rsid w:val="00CE2AA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2AA0"/>
    <w:rPr>
      <w:rFonts w:ascii="Calibri Light" w:hAnsi="Calibri Light"/>
      <w:snapToGrid w:val="0"/>
      <w:kern w:val="2"/>
      <w:sz w:val="18"/>
      <w:szCs w:val="18"/>
    </w:rPr>
  </w:style>
  <w:style w:type="paragraph" w:customStyle="1" w:styleId="220">
    <w:name w:val="樣式 左:  2 字元 第一行:  2 字元"/>
    <w:basedOn w:val="a"/>
    <w:rsid w:val="00CE2AA0"/>
    <w:pPr>
      <w:ind w:left="566" w:firstLine="566"/>
    </w:pPr>
    <w:rPr>
      <w:rFonts w:cs="新細明體"/>
      <w:szCs w:val="20"/>
    </w:rPr>
  </w:style>
  <w:style w:type="paragraph" w:customStyle="1" w:styleId="210">
    <w:name w:val="樣式 (一)(二)(三) + 粗體 左:  2 字元 凸出:  1 字元"/>
    <w:basedOn w:val="a5"/>
    <w:rsid w:val="00CE2AA0"/>
    <w:pPr>
      <w:ind w:left="849" w:hanging="283"/>
    </w:pPr>
    <w:rPr>
      <w:rFonts w:cs="新細明體"/>
      <w:bCs/>
      <w:szCs w:val="20"/>
    </w:rPr>
  </w:style>
  <w:style w:type="character" w:styleId="afd">
    <w:name w:val="Hyperlink"/>
    <w:uiPriority w:val="99"/>
    <w:unhideWhenUsed/>
    <w:rsid w:val="00CE2AA0"/>
    <w:rPr>
      <w:color w:val="0000FF"/>
      <w:u w:val="single"/>
    </w:rPr>
  </w:style>
  <w:style w:type="character" w:customStyle="1" w:styleId="afe">
    <w:name w:val="(一)(二)(三) 字元"/>
    <w:rsid w:val="00CE2AA0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0">
    <w:name w:val="標題 1 字元"/>
    <w:link w:val="1"/>
    <w:rsid w:val="008A3B7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8A3B7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A3B7F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160">
    <w:name w:val="表格內文(16行高)"/>
    <w:basedOn w:val="ab"/>
    <w:link w:val="161"/>
    <w:qFormat/>
    <w:rsid w:val="008A3B7F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8A3B7F"/>
    <w:rPr>
      <w:rFonts w:ascii="標楷體" w:eastAsia="標楷體"/>
      <w:snapToGrid w:val="0"/>
      <w:kern w:val="2"/>
      <w:sz w:val="28"/>
      <w:szCs w:val="28"/>
    </w:rPr>
  </w:style>
  <w:style w:type="table" w:styleId="aff">
    <w:name w:val="Table Grid"/>
    <w:basedOn w:val="a1"/>
    <w:uiPriority w:val="59"/>
    <w:rsid w:val="008A3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8A3B7F"/>
    <w:rPr>
      <w:rFonts w:ascii="標楷體" w:eastAsia="標楷體"/>
      <w:snapToGrid w:val="0"/>
      <w:kern w:val="2"/>
      <w:sz w:val="24"/>
      <w:szCs w:val="28"/>
    </w:rPr>
  </w:style>
  <w:style w:type="paragraph" w:customStyle="1" w:styleId="aff0">
    <w:name w:val="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idx1">
    <w:name w:val="idx1"/>
    <w:basedOn w:val="a0"/>
    <w:rsid w:val="008A3B7F"/>
  </w:style>
  <w:style w:type="character" w:customStyle="1" w:styleId="green">
    <w:name w:val="green"/>
    <w:basedOn w:val="a0"/>
    <w:rsid w:val="008A3B7F"/>
  </w:style>
  <w:style w:type="character" w:customStyle="1" w:styleId="aff3">
    <w:name w:val="字元"/>
    <w:semiHidden/>
    <w:rsid w:val="008A3B7F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7">
    <w:name w:val="(一)下內文 字元"/>
    <w:link w:val="a6"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Indent 2"/>
    <w:basedOn w:val="a"/>
    <w:link w:val="27"/>
    <w:rsid w:val="008A3B7F"/>
    <w:pPr>
      <w:ind w:left="567" w:firstLine="567"/>
    </w:pPr>
  </w:style>
  <w:style w:type="character" w:customStyle="1" w:styleId="27">
    <w:name w:val="本文縮排 2 字元"/>
    <w:link w:val="26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 字元 字元 字元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4">
    <w:name w:val="Body Text Indent"/>
    <w:basedOn w:val="a"/>
    <w:link w:val="aff5"/>
    <w:rsid w:val="008A3B7F"/>
    <w:pPr>
      <w:spacing w:after="120"/>
      <w:ind w:left="480"/>
    </w:pPr>
  </w:style>
  <w:style w:type="character" w:customStyle="1" w:styleId="aff5">
    <w:name w:val="本文縮排 字元"/>
    <w:link w:val="aff4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aff6">
    <w:name w:val="字元 字元 字元 字元 字元 字元 字元 字元 字元 字元 字元 字元 字元 字元 字元 字元 字元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7">
    <w:name w:val="表格內文(14行高) 字元 字元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annotation reference"/>
    <w:semiHidden/>
    <w:rsid w:val="008A3B7F"/>
    <w:rPr>
      <w:sz w:val="18"/>
      <w:szCs w:val="18"/>
    </w:rPr>
  </w:style>
  <w:style w:type="paragraph" w:styleId="aff8">
    <w:name w:val="annotation text"/>
    <w:basedOn w:val="a"/>
    <w:link w:val="aff9"/>
    <w:semiHidden/>
    <w:rsid w:val="008A3B7F"/>
    <w:pPr>
      <w:jc w:val="left"/>
    </w:pPr>
  </w:style>
  <w:style w:type="character" w:customStyle="1" w:styleId="aff9">
    <w:name w:val="註解文字 字元"/>
    <w:link w:val="aff8"/>
    <w:semiHidden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annotation subject"/>
    <w:basedOn w:val="aff8"/>
    <w:next w:val="aff8"/>
    <w:link w:val="affb"/>
    <w:semiHidden/>
    <w:rsid w:val="008A3B7F"/>
    <w:rPr>
      <w:b/>
      <w:bCs/>
    </w:rPr>
  </w:style>
  <w:style w:type="character" w:customStyle="1" w:styleId="affb">
    <w:name w:val="註解主旨 字元"/>
    <w:link w:val="affa"/>
    <w:semiHidden/>
    <w:rsid w:val="008A3B7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affc">
    <w:name w:val="姓名及分機 字元 字元"/>
    <w:rsid w:val="008A3B7F"/>
    <w:rPr>
      <w:rFonts w:ascii="標楷體" w:eastAsia="標楷體" w:hAnsi="Verdana" w:cs="新細明體"/>
      <w:snapToGrid w:val="0"/>
      <w:color w:val="414141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rsid w:val="008A3B7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rsid w:val="008A3B7F"/>
    <w:rPr>
      <w:rFonts w:ascii="Arial Unicode MS" w:eastAsia="Arial Unicode MS" w:hAnsi="Arial Unicode MS" w:cs="Arial Unicode MS"/>
      <w:color w:val="000000"/>
    </w:rPr>
  </w:style>
  <w:style w:type="character" w:customStyle="1" w:styleId="categoryright1">
    <w:name w:val="categoryright1"/>
    <w:rsid w:val="008A3B7F"/>
    <w:rPr>
      <w:b w:val="0"/>
      <w:bCs w:val="0"/>
    </w:rPr>
  </w:style>
  <w:style w:type="character" w:customStyle="1" w:styleId="h11">
    <w:name w:val="h11"/>
    <w:rsid w:val="008A3B7F"/>
    <w:rPr>
      <w:b/>
      <w:bCs/>
      <w:color w:val="FF6600"/>
      <w:sz w:val="24"/>
      <w:szCs w:val="24"/>
    </w:rPr>
  </w:style>
  <w:style w:type="paragraph" w:styleId="31">
    <w:name w:val="toc 3"/>
    <w:basedOn w:val="a"/>
    <w:next w:val="a"/>
    <w:autoRedefine/>
    <w:semiHidden/>
    <w:rsid w:val="008A3B7F"/>
    <w:pPr>
      <w:ind w:leftChars="400" w:left="960"/>
    </w:pPr>
  </w:style>
  <w:style w:type="paragraph" w:styleId="4">
    <w:name w:val="toc 4"/>
    <w:basedOn w:val="a"/>
    <w:next w:val="a"/>
    <w:autoRedefine/>
    <w:semiHidden/>
    <w:rsid w:val="008A3B7F"/>
    <w:pPr>
      <w:ind w:leftChars="600" w:left="1440"/>
    </w:pPr>
  </w:style>
  <w:style w:type="paragraph" w:styleId="5">
    <w:name w:val="toc 5"/>
    <w:basedOn w:val="a"/>
    <w:next w:val="a"/>
    <w:autoRedefine/>
    <w:semiHidden/>
    <w:rsid w:val="008A3B7F"/>
    <w:pPr>
      <w:ind w:leftChars="800" w:left="1920"/>
    </w:pPr>
  </w:style>
  <w:style w:type="paragraph" w:styleId="6">
    <w:name w:val="toc 6"/>
    <w:basedOn w:val="a"/>
    <w:next w:val="a"/>
    <w:autoRedefine/>
    <w:semiHidden/>
    <w:rsid w:val="008A3B7F"/>
    <w:pPr>
      <w:ind w:leftChars="1000" w:left="2400"/>
    </w:pPr>
  </w:style>
  <w:style w:type="paragraph" w:styleId="7">
    <w:name w:val="toc 7"/>
    <w:basedOn w:val="a"/>
    <w:next w:val="a"/>
    <w:autoRedefine/>
    <w:semiHidden/>
    <w:rsid w:val="008A3B7F"/>
    <w:pPr>
      <w:ind w:leftChars="1200" w:left="2880"/>
    </w:pPr>
  </w:style>
  <w:style w:type="paragraph" w:styleId="8">
    <w:name w:val="toc 8"/>
    <w:basedOn w:val="a"/>
    <w:next w:val="a"/>
    <w:autoRedefine/>
    <w:semiHidden/>
    <w:rsid w:val="008A3B7F"/>
    <w:pPr>
      <w:ind w:leftChars="1400" w:left="3360"/>
    </w:pPr>
  </w:style>
  <w:style w:type="paragraph" w:styleId="9">
    <w:name w:val="toc 9"/>
    <w:basedOn w:val="a"/>
    <w:next w:val="a"/>
    <w:autoRedefine/>
    <w:semiHidden/>
    <w:rsid w:val="008A3B7F"/>
    <w:pPr>
      <w:ind w:leftChars="1600" w:left="3840"/>
    </w:pPr>
  </w:style>
  <w:style w:type="paragraph" w:customStyle="1" w:styleId="28">
    <w:name w:val="內文2(預備金及追加用)"/>
    <w:link w:val="29"/>
    <w:rsid w:val="008A3B7F"/>
    <w:pPr>
      <w:spacing w:line="480" w:lineRule="exact"/>
      <w:ind w:left="200" w:hangingChars="200" w:hanging="200"/>
    </w:pPr>
    <w:rPr>
      <w:rFonts w:eastAsia="標楷體"/>
      <w:kern w:val="2"/>
      <w:sz w:val="28"/>
      <w:szCs w:val="24"/>
    </w:rPr>
  </w:style>
  <w:style w:type="character" w:customStyle="1" w:styleId="29">
    <w:name w:val="內文2(預備金及追加用) 字元"/>
    <w:link w:val="28"/>
    <w:rsid w:val="008A3B7F"/>
    <w:rPr>
      <w:rFonts w:eastAsia="標楷體"/>
      <w:kern w:val="2"/>
      <w:sz w:val="28"/>
      <w:szCs w:val="24"/>
    </w:rPr>
  </w:style>
  <w:style w:type="character" w:customStyle="1" w:styleId="a4">
    <w:name w:val="預備金及追加預算標題 字元"/>
    <w:link w:val="a3"/>
    <w:rsid w:val="008A3B7F"/>
    <w:rPr>
      <w:rFonts w:ascii="標楷體" w:eastAsia="標楷體"/>
      <w:b/>
      <w:snapToGrid w:val="0"/>
      <w:kern w:val="2"/>
      <w:sz w:val="28"/>
    </w:rPr>
  </w:style>
  <w:style w:type="character" w:customStyle="1" w:styleId="affd">
    <w:name w:val="(一)(二)(三) 字元 字元"/>
    <w:rsid w:val="008A3B7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e">
    <w:name w:val="(一)(二)(三) 字元 字元 字元"/>
    <w:rsid w:val="008A3B7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0">
    <w:name w:val="字元 字元5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Default"/>
    <w:next w:val="Default"/>
    <w:uiPriority w:val="99"/>
    <w:rsid w:val="008A3B7F"/>
    <w:pPr>
      <w:spacing w:before="100" w:after="100"/>
    </w:pPr>
    <w:rPr>
      <w:rFonts w:ascii="新細明體" w:eastAsia="新細明體" w:hAnsi="Times New Roman" w:cs="Times New Roman"/>
      <w:color w:val="auto"/>
    </w:rPr>
  </w:style>
  <w:style w:type="paragraph" w:customStyle="1" w:styleId="17">
    <w:name w:val="本文1"/>
    <w:basedOn w:val="a"/>
    <w:rsid w:val="008A3B7F"/>
    <w:pPr>
      <w:adjustRightInd w:val="0"/>
      <w:snapToGrid w:val="0"/>
      <w:spacing w:before="120" w:after="120" w:line="360" w:lineRule="auto"/>
      <w:ind w:leftChars="0" w:left="357" w:firstLineChars="0" w:firstLine="720"/>
      <w:textAlignment w:val="baseline"/>
    </w:pPr>
    <w:rPr>
      <w:snapToGrid/>
      <w:spacing w:val="30"/>
      <w:kern w:val="0"/>
      <w:szCs w:val="20"/>
    </w:rPr>
  </w:style>
  <w:style w:type="paragraph" w:customStyle="1" w:styleId="2a">
    <w:name w:val="字元 字元2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">
    <w:name w:val="壹"/>
    <w:basedOn w:val="a"/>
    <w:rsid w:val="008A3B7F"/>
    <w:pPr>
      <w:spacing w:beforeLines="50" w:before="190" w:line="240" w:lineRule="auto"/>
      <w:ind w:leftChars="0" w:left="0" w:firstLineChars="0" w:firstLine="0"/>
      <w:jc w:val="left"/>
    </w:pPr>
    <w:rPr>
      <w:rFonts w:hAnsi="標楷體"/>
      <w:b/>
      <w:bCs/>
      <w:snapToGrid/>
      <w:sz w:val="36"/>
      <w:szCs w:val="36"/>
    </w:rPr>
  </w:style>
  <w:style w:type="paragraph" w:styleId="32">
    <w:name w:val="Body Text 3"/>
    <w:basedOn w:val="a"/>
    <w:link w:val="33"/>
    <w:rsid w:val="008A3B7F"/>
    <w:pPr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3">
    <w:name w:val="本文 3 字元"/>
    <w:link w:val="32"/>
    <w:rsid w:val="008A3B7F"/>
    <w:rPr>
      <w:kern w:val="2"/>
      <w:sz w:val="16"/>
      <w:szCs w:val="16"/>
    </w:rPr>
  </w:style>
  <w:style w:type="paragraph" w:styleId="afff0">
    <w:name w:val="caption"/>
    <w:basedOn w:val="a"/>
    <w:next w:val="a"/>
    <w:qFormat/>
    <w:rsid w:val="008A3B7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paragraph" w:customStyle="1" w:styleId="2b">
    <w:name w:val="字元 字元2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ff2">
    <w:name w:val="註腳文字(標準) 字元"/>
    <w:link w:val="afff3"/>
    <w:locked/>
    <w:rsid w:val="008A3B7F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f3">
    <w:name w:val="註腳文字(標準)"/>
    <w:basedOn w:val="af7"/>
    <w:link w:val="afff2"/>
    <w:qFormat/>
    <w:rsid w:val="008A3B7F"/>
    <w:pPr>
      <w:spacing w:line="280" w:lineRule="exact"/>
      <w:ind w:left="142" w:hanging="142"/>
    </w:pPr>
    <w:rPr>
      <w:rFonts w:hAnsi="標楷體"/>
      <w:bCs w:val="0"/>
      <w:noProof w:val="0"/>
      <w:kern w:val="2"/>
      <w:sz w:val="24"/>
      <w:szCs w:val="24"/>
      <w:lang w:val="x-none"/>
    </w:rPr>
  </w:style>
  <w:style w:type="paragraph" w:customStyle="1" w:styleId="afff4">
    <w:name w:val="附註"/>
    <w:basedOn w:val="142"/>
    <w:link w:val="afff5"/>
    <w:qFormat/>
    <w:rsid w:val="008A3B7F"/>
    <w:pPr>
      <w:ind w:left="61" w:hangingChars="25" w:hanging="61"/>
    </w:pPr>
    <w:rPr>
      <w:snapToGrid/>
      <w:lang w:val="x-none" w:eastAsia="x-none"/>
    </w:rPr>
  </w:style>
  <w:style w:type="character" w:customStyle="1" w:styleId="afff5">
    <w:name w:val="附註 字元"/>
    <w:link w:val="afff4"/>
    <w:rsid w:val="008A3B7F"/>
    <w:rPr>
      <w:rFonts w:ascii="標楷體" w:eastAsia="標楷體"/>
      <w:kern w:val="2"/>
      <w:sz w:val="24"/>
      <w:szCs w:val="28"/>
      <w:lang w:val="x-none" w:eastAsia="x-none"/>
    </w:rPr>
  </w:style>
  <w:style w:type="character" w:customStyle="1" w:styleId="221">
    <w:name w:val="(一)下內文縮2 字元2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12310">
    <w:name w:val="1.2.3. 字元1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211">
    <w:name w:val="表格內文(12行及11號)"/>
    <w:basedOn w:val="142"/>
    <w:qFormat/>
    <w:rsid w:val="008A3B7F"/>
    <w:pPr>
      <w:spacing w:line="220" w:lineRule="exact"/>
      <w:jc w:val="both"/>
    </w:pPr>
    <w:rPr>
      <w:rFonts w:hAnsi="標楷體" w:cs="新細明體"/>
      <w:snapToGrid/>
      <w:spacing w:val="-20"/>
      <w:sz w:val="22"/>
      <w:szCs w:val="22"/>
      <w:lang w:eastAsia="zh-HK"/>
    </w:rPr>
  </w:style>
  <w:style w:type="paragraph" w:customStyle="1" w:styleId="12110">
    <w:name w:val="表格內文（12高11字及排)"/>
    <w:basedOn w:val="142"/>
    <w:qFormat/>
    <w:rsid w:val="008A3B7F"/>
    <w:pPr>
      <w:spacing w:line="220" w:lineRule="exact"/>
      <w:ind w:leftChars="1" w:left="192" w:hangingChars="105" w:hanging="189"/>
    </w:pPr>
    <w:rPr>
      <w:rFonts w:hAnsi="標楷體"/>
      <w:snapToGrid/>
      <w:spacing w:val="-20"/>
      <w:sz w:val="22"/>
      <w:szCs w:val="22"/>
    </w:rPr>
  </w:style>
  <w:style w:type="paragraph" w:customStyle="1" w:styleId="0">
    <w:name w:val="0註腳文字"/>
    <w:basedOn w:val="142"/>
    <w:qFormat/>
    <w:rsid w:val="008A3B7F"/>
    <w:pPr>
      <w:ind w:leftChars="5" w:left="99" w:hangingChars="35" w:hanging="85"/>
      <w:jc w:val="both"/>
    </w:pPr>
    <w:rPr>
      <w:snapToGrid/>
      <w:lang w:eastAsia="zh-HK"/>
    </w:rPr>
  </w:style>
  <w:style w:type="paragraph" w:customStyle="1" w:styleId="2c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表格內文之標頭"/>
    <w:basedOn w:val="142"/>
    <w:rsid w:val="009C53C7"/>
    <w:pPr>
      <w:spacing w:before="250"/>
    </w:pPr>
    <w:rPr>
      <w:rFonts w:cs="新細明體"/>
      <w:b/>
      <w:bCs/>
      <w:sz w:val="28"/>
      <w:szCs w:val="20"/>
    </w:rPr>
  </w:style>
  <w:style w:type="paragraph" w:customStyle="1" w:styleId="18">
    <w:name w:val="字元 字元1 字元 字元 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7">
    <w:name w:val="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8">
    <w:name w:val="Subtitle"/>
    <w:basedOn w:val="a"/>
    <w:next w:val="a"/>
    <w:link w:val="afff9"/>
    <w:uiPriority w:val="11"/>
    <w:qFormat/>
    <w:rsid w:val="00B650FC"/>
    <w:pPr>
      <w:spacing w:after="60"/>
      <w:jc w:val="center"/>
      <w:outlineLvl w:val="1"/>
    </w:pPr>
    <w:rPr>
      <w:rFonts w:ascii="Cambria" w:eastAsia="新細明體" w:hAnsi="Cambria"/>
      <w:i/>
      <w:iCs/>
      <w:sz w:val="24"/>
      <w:szCs w:val="24"/>
    </w:rPr>
  </w:style>
  <w:style w:type="character" w:customStyle="1" w:styleId="afff9">
    <w:name w:val="副標題 字元"/>
    <w:link w:val="afff8"/>
    <w:uiPriority w:val="11"/>
    <w:rsid w:val="00B650FC"/>
    <w:rPr>
      <w:rFonts w:ascii="Cambria" w:hAnsi="Cambria"/>
      <w:i/>
      <w:iCs/>
      <w:snapToGrid w:val="0"/>
      <w:kern w:val="2"/>
      <w:sz w:val="24"/>
      <w:szCs w:val="24"/>
    </w:rPr>
  </w:style>
  <w:style w:type="character" w:customStyle="1" w:styleId="148">
    <w:name w:val="表格內文(14行高) 字元 字元 字元"/>
    <w:rsid w:val="00183AD9"/>
    <w:rPr>
      <w:rFonts w:ascii="標楷體" w:eastAsia="標楷體"/>
      <w:snapToGrid w:val="0"/>
      <w:kern w:val="2"/>
      <w:sz w:val="24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6816B-1971-458A-9285-F851F28E0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561</Words>
  <Characters>3199</Characters>
  <Application>Microsoft Office Word</Application>
  <DocSecurity>0</DocSecurity>
  <Lines>26</Lines>
  <Paragraphs>7</Paragraphs>
  <ScaleCrop>false</ScaleCrop>
  <Company>HOME</Company>
  <LinksUpToDate>false</LinksUpToDate>
  <CharactersWithSpaces>3753</CharactersWithSpaces>
  <SharedDoc>false</SharedDoc>
  <HLinks>
    <vt:vector size="222" baseType="variant"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_Toc177394314</vt:lpwstr>
      </vt:variant>
      <vt:variant>
        <vt:i4>1441852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_Toc177394313</vt:lpwstr>
      </vt:variant>
      <vt:variant>
        <vt:i4>1441852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_Toc177394312</vt:lpwstr>
      </vt:variant>
      <vt:variant>
        <vt:i4>1441852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_Toc177394311</vt:lpwstr>
      </vt:variant>
      <vt:variant>
        <vt:i4>1441852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_Toc177394310</vt:lpwstr>
      </vt:variant>
      <vt:variant>
        <vt:i4>1507388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_Toc177394309</vt:lpwstr>
      </vt:variant>
      <vt:variant>
        <vt:i4>1507388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_Toc177394308</vt:lpwstr>
      </vt:variant>
      <vt:variant>
        <vt:i4>1507388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_Toc177394307</vt:lpwstr>
      </vt:variant>
      <vt:variant>
        <vt:i4>1507388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_Toc177394306</vt:lpwstr>
      </vt:variant>
      <vt:variant>
        <vt:i4>1507388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_Toc177394305</vt:lpwstr>
      </vt:variant>
      <vt:variant>
        <vt:i4>1507388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_Toc177394304</vt:lpwstr>
      </vt:variant>
      <vt:variant>
        <vt:i4>1507388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_Toc177394303</vt:lpwstr>
      </vt:variant>
      <vt:variant>
        <vt:i4>1507388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_Toc177394302</vt:lpwstr>
      </vt:variant>
      <vt:variant>
        <vt:i4>1507388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_Toc177394301</vt:lpwstr>
      </vt:variant>
      <vt:variant>
        <vt:i4>1507388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_Toc177394300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_Toc177394299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_Toc177394298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_Toc177394297</vt:lpwstr>
      </vt:variant>
      <vt:variant>
        <vt:i4>1966141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_Toc177394296</vt:lpwstr>
      </vt:variant>
      <vt:variant>
        <vt:i4>1966141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_Toc177394295</vt:lpwstr>
      </vt:variant>
      <vt:variant>
        <vt:i4>1966141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_Toc177394294</vt:lpwstr>
      </vt:variant>
      <vt:variant>
        <vt:i4>1966141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_Toc177394293</vt:lpwstr>
      </vt:variant>
      <vt:variant>
        <vt:i4>1966141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_Toc177394292</vt:lpwstr>
      </vt:variant>
      <vt:variant>
        <vt:i4>1966141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_Toc177394291</vt:lpwstr>
      </vt:variant>
      <vt:variant>
        <vt:i4>1966141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_Toc177394290</vt:lpwstr>
      </vt:variant>
      <vt:variant>
        <vt:i4>2031677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_Toc177394289</vt:lpwstr>
      </vt:variant>
      <vt:variant>
        <vt:i4>2031677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_Toc177394288</vt:lpwstr>
      </vt:variant>
      <vt:variant>
        <vt:i4>2031677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_Toc177394287</vt:lpwstr>
      </vt:variant>
      <vt:variant>
        <vt:i4>2031677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_Toc177394286</vt:lpwstr>
      </vt:variant>
      <vt:variant>
        <vt:i4>2031677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_Toc177394285</vt:lpwstr>
      </vt:variant>
      <vt:variant>
        <vt:i4>2031677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_Toc177394284</vt:lpwstr>
      </vt:variant>
      <vt:variant>
        <vt:i4>2031677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_Toc177394283</vt:lpwstr>
      </vt:variant>
      <vt:variant>
        <vt:i4>2031677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_Toc177394282</vt:lpwstr>
      </vt:variant>
      <vt:variant>
        <vt:i4>2031677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_Toc177394281</vt:lpwstr>
      </vt:variant>
      <vt:variant>
        <vt:i4>2031677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_Toc177394280</vt:lpwstr>
      </vt:variant>
      <vt:variant>
        <vt:i4>1048637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_Toc177394279</vt:lpwstr>
      </vt:variant>
      <vt:variant>
        <vt:i4>1048637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_Toc177394278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1899-12-31T16:00:00Z</cp:lastPrinted>
  <dcterms:created xsi:type="dcterms:W3CDTF">2024-09-24T07:49:00Z</dcterms:created>
  <dcterms:modified xsi:type="dcterms:W3CDTF">2024-09-24T07:49:00Z</dcterms:modified>
</cp:coreProperties>
</file>