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FE4" w:rsidRPr="00082851" w:rsidRDefault="00096FE4">
      <w:pPr>
        <w:rPr>
          <w:rFonts w:ascii="Times New Roman" w:hAnsi="Times New Roman" w:cs="Times New Roman"/>
        </w:rPr>
      </w:pPr>
    </w:p>
    <w:tbl>
      <w:tblPr>
        <w:tblW w:w="10774" w:type="dxa"/>
        <w:tblInd w:w="-4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4961"/>
        <w:gridCol w:w="4962"/>
      </w:tblGrid>
      <w:tr w:rsidR="00082851" w:rsidRPr="00082851" w:rsidTr="00D664F9">
        <w:trPr>
          <w:trHeight w:val="624"/>
        </w:trPr>
        <w:tc>
          <w:tcPr>
            <w:tcW w:w="10774" w:type="dxa"/>
            <w:gridSpan w:val="3"/>
            <w:shd w:val="clear" w:color="auto" w:fill="auto"/>
          </w:tcPr>
          <w:p w:rsidR="00082851" w:rsidRPr="00082851" w:rsidRDefault="00082851" w:rsidP="00D664F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立法院第</w:t>
            </w: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屆第</w:t>
            </w: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2</w:t>
            </w: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會期內政委員會召集委員輪值表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shd w:val="clear" w:color="auto" w:fill="auto"/>
            <w:vAlign w:val="center"/>
          </w:tcPr>
          <w:p w:rsidR="00082851" w:rsidRPr="00082851" w:rsidRDefault="00082851" w:rsidP="00D664F9">
            <w:pPr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張召集委員宏陸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082851">
              <w:rPr>
                <w:rFonts w:ascii="Times New Roman" w:eastAsia="標楷體" w:hAnsi="Times New Roman" w:cs="Times New Roman"/>
                <w:b/>
                <w:kern w:val="0"/>
                <w:sz w:val="40"/>
                <w:szCs w:val="40"/>
              </w:rPr>
              <w:t>徐召集委員欣瑩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輪</w:t>
            </w:r>
          </w:p>
          <w:p w:rsidR="00082851" w:rsidRPr="00082851" w:rsidRDefault="00082851" w:rsidP="00D664F9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值</w:t>
            </w:r>
          </w:p>
          <w:p w:rsidR="00082851" w:rsidRPr="00082851" w:rsidRDefault="00082851" w:rsidP="00D664F9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日</w:t>
            </w:r>
          </w:p>
          <w:p w:rsidR="00082851" w:rsidRPr="00082851" w:rsidRDefault="00082851" w:rsidP="00D664F9">
            <w:pPr>
              <w:spacing w:line="600" w:lineRule="exact"/>
              <w:jc w:val="center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期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(113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) 9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30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6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240" w:lineRule="atLeast"/>
              <w:ind w:right="40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(113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) 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7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14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24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27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28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bookmarkStart w:id="0" w:name="_GoBack"/>
            <w:bookmarkEnd w:id="0"/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24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25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8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9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15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29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30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(114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)1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5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(114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年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)1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6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12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13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</w:tr>
      <w:tr w:rsidR="00082851" w:rsidRPr="00082851" w:rsidTr="00D664F9">
        <w:trPr>
          <w:trHeight w:hRule="exact" w:val="624"/>
        </w:trPr>
        <w:tc>
          <w:tcPr>
            <w:tcW w:w="851" w:type="dxa"/>
            <w:vMerge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600" w:lineRule="exact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26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</w:p>
        </w:tc>
        <w:tc>
          <w:tcPr>
            <w:tcW w:w="4962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2851" w:rsidRPr="00082851" w:rsidRDefault="00082851" w:rsidP="00D664F9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27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日至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月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31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日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(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春節</w:t>
            </w:r>
            <w:r w:rsidRPr="00082851">
              <w:rPr>
                <w:rFonts w:ascii="Times New Roman" w:eastAsia="標楷體" w:hAnsi="Times New Roman" w:cs="Times New Roman"/>
                <w:sz w:val="28"/>
                <w:szCs w:val="28"/>
              </w:rPr>
              <w:t>)</w:t>
            </w:r>
          </w:p>
        </w:tc>
      </w:tr>
      <w:tr w:rsidR="00082851" w:rsidRPr="00082851" w:rsidTr="00D664F9">
        <w:trPr>
          <w:trHeight w:val="5499"/>
        </w:trPr>
        <w:tc>
          <w:tcPr>
            <w:tcW w:w="851" w:type="dxa"/>
            <w:shd w:val="clear" w:color="auto" w:fill="auto"/>
            <w:vAlign w:val="center"/>
          </w:tcPr>
          <w:p w:rsidR="00082851" w:rsidRPr="00082851" w:rsidRDefault="00082851" w:rsidP="00D664F9">
            <w:pPr>
              <w:jc w:val="distribute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輪</w:t>
            </w:r>
          </w:p>
          <w:p w:rsidR="00082851" w:rsidRPr="00082851" w:rsidRDefault="00082851" w:rsidP="00D664F9">
            <w:pPr>
              <w:jc w:val="distribute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值</w:t>
            </w:r>
          </w:p>
          <w:p w:rsidR="00082851" w:rsidRPr="00082851" w:rsidRDefault="00082851" w:rsidP="00D664F9">
            <w:pPr>
              <w:jc w:val="distribute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辦</w:t>
            </w:r>
          </w:p>
          <w:p w:rsidR="00082851" w:rsidRPr="00082851" w:rsidRDefault="00082851" w:rsidP="00D664F9">
            <w:pPr>
              <w:jc w:val="distribute"/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spacing w:val="-20"/>
                <w:sz w:val="32"/>
                <w:szCs w:val="32"/>
              </w:rPr>
              <w:t>法</w:t>
            </w:r>
          </w:p>
        </w:tc>
        <w:tc>
          <w:tcPr>
            <w:tcW w:w="9923" w:type="dxa"/>
            <w:gridSpan w:val="2"/>
            <w:shd w:val="clear" w:color="auto" w:fill="auto"/>
          </w:tcPr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一、召集委員依本輪值表輪流擔任主席。</w:t>
            </w:r>
          </w:p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二、輪值期間，如委員會會議因故停開時，仍按本輪值表所排定日期輪值，不再更改。</w:t>
            </w:r>
          </w:p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三、本會會議之議程，由輪值召集委員排定。開會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(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考察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)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通知單、議事日程、議事錄、審查報告等議事文件，由排定議程之輪值召集委員核判。</w:t>
            </w:r>
          </w:p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四、輪值召集委員不克主持會議時，得商請另一召集委員對調、代理，開會時並得委請本會委員代理。</w:t>
            </w:r>
          </w:p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五、</w:t>
            </w:r>
            <w:r w:rsidRPr="00082851">
              <w:rPr>
                <w:rFonts w:ascii="Times New Roman" w:eastAsia="標楷體" w:hAnsi="Times New Roman" w:cs="Times New Roman"/>
                <w:spacing w:val="-6"/>
                <w:kern w:val="0"/>
                <w:sz w:val="32"/>
                <w:szCs w:val="32"/>
              </w:rPr>
              <w:t>本會各項考察活動之領隊，由當週輪值召集委員擔任，當週輪值召集委員未克參加時，得商請另一召集委員或本會委員代理。</w:t>
            </w:r>
          </w:p>
          <w:p w:rsidR="00082851" w:rsidRPr="00082851" w:rsidRDefault="00082851" w:rsidP="00D664F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exact"/>
              <w:ind w:left="640" w:hangingChars="200" w:hanging="640"/>
              <w:jc w:val="both"/>
              <w:rPr>
                <w:rFonts w:ascii="Times New Roman" w:eastAsia="標楷體" w:hAnsi="Times New Roman" w:cs="Times New Roman"/>
                <w:sz w:val="32"/>
                <w:szCs w:val="32"/>
              </w:rPr>
            </w:pP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六、本輪值表及辦法經第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1</w:t>
            </w:r>
            <w:r w:rsidRPr="00082851">
              <w:rPr>
                <w:rFonts w:ascii="Times New Roman" w:eastAsia="標楷體" w:hAnsi="Times New Roman" w:cs="Times New Roman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:rsidR="00082851" w:rsidRPr="00082851" w:rsidRDefault="00082851">
      <w:pPr>
        <w:rPr>
          <w:rFonts w:ascii="Times New Roman" w:hAnsi="Times New Roman" w:cs="Times New Roman"/>
        </w:rPr>
      </w:pPr>
    </w:p>
    <w:sectPr w:rsidR="00082851" w:rsidRPr="00082851" w:rsidSect="00082851">
      <w:pgSz w:w="11906" w:h="16838"/>
      <w:pgMar w:top="1134" w:right="1021" w:bottom="1134" w:left="102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851"/>
    <w:rsid w:val="00082851"/>
    <w:rsid w:val="0009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21D2E"/>
  <w15:chartTrackingRefBased/>
  <w15:docId w15:val="{D4C4FCF1-1582-4E88-8BD2-81285382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cp:lastPrinted>2024-09-25T04:43:00Z</cp:lastPrinted>
  <dcterms:created xsi:type="dcterms:W3CDTF">2024-09-25T04:40:00Z</dcterms:created>
  <dcterms:modified xsi:type="dcterms:W3CDTF">2024-09-25T04:44:00Z</dcterms:modified>
</cp:coreProperties>
</file>