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530606" w:rsidRPr="00D22248" w:rsidRDefault="00530606" w:rsidP="00643AD4">
      <w:pPr>
        <w:pStyle w:val="144"/>
        <w:ind w:left="567" w:hanging="567"/>
        <w:rPr>
          <w:rFonts w:hAnsi="標楷體"/>
          <w:color w:val="000000"/>
        </w:rPr>
      </w:pPr>
      <w:bookmarkStart w:id="0" w:name="_Toc114846992"/>
      <w:bookmarkStart w:id="1" w:name="_Toc178151191"/>
      <w:bookmarkStart w:id="2" w:name="_Toc308195603"/>
      <w:bookmarkStart w:id="3" w:name="_Toc146113079"/>
      <w:r w:rsidRPr="00D22248">
        <w:rPr>
          <w:rFonts w:hAnsi="標楷體" w:hint="eastAsia"/>
          <w:color w:val="000000"/>
        </w:rPr>
        <w:t>第6款、經濟部主管</w:t>
      </w:r>
      <w:bookmarkEnd w:id="0"/>
      <w:bookmarkEnd w:id="1"/>
    </w:p>
    <w:p w:rsidR="00530606" w:rsidRPr="00052690" w:rsidRDefault="00530606" w:rsidP="00643AD4">
      <w:pPr>
        <w:ind w:leftChars="0" w:left="0" w:firstLine="566"/>
        <w:rPr>
          <w:rFonts w:hAnsi="標楷體"/>
        </w:rPr>
      </w:pPr>
      <w:bookmarkStart w:id="4" w:name="_Hlk113787342"/>
      <w:r w:rsidRPr="00D22248">
        <w:rPr>
          <w:rFonts w:hAnsi="標楷體" w:hint="eastAsia"/>
          <w:color w:val="000000"/>
        </w:rPr>
        <w:t>經濟部主管前瞻第1期至第</w:t>
      </w:r>
      <w:r>
        <w:rPr>
          <w:rFonts w:hAnsi="標楷體" w:hint="eastAsia"/>
          <w:color w:val="000000"/>
        </w:rPr>
        <w:t>4</w:t>
      </w:r>
      <w:r w:rsidRPr="00D22248">
        <w:rPr>
          <w:rFonts w:hAnsi="標楷體" w:hint="eastAsia"/>
          <w:color w:val="000000"/>
        </w:rPr>
        <w:t>期特別預算已編列</w:t>
      </w:r>
      <w:r w:rsidRPr="003628AF">
        <w:rPr>
          <w:rFonts w:hAnsi="標楷體"/>
          <w:color w:val="000000"/>
        </w:rPr>
        <w:t>2,107.3</w:t>
      </w:r>
      <w:r w:rsidRPr="00D22248">
        <w:rPr>
          <w:rFonts w:hAnsi="標楷體" w:hint="eastAsia"/>
          <w:color w:val="000000"/>
        </w:rPr>
        <w:t>億元</w:t>
      </w:r>
      <w:bookmarkEnd w:id="4"/>
      <w:r w:rsidRPr="00D22248">
        <w:rPr>
          <w:rStyle w:val="afb"/>
          <w:rFonts w:hAnsi="標楷體"/>
          <w:color w:val="000000"/>
        </w:rPr>
        <w:footnoteReference w:id="1"/>
      </w:r>
      <w:r w:rsidRPr="00D22248">
        <w:rPr>
          <w:rFonts w:hAnsi="標楷體" w:hint="eastAsia"/>
          <w:color w:val="000000"/>
        </w:rPr>
        <w:t>，第</w:t>
      </w:r>
      <w:r>
        <w:rPr>
          <w:rFonts w:hAnsi="標楷體"/>
          <w:color w:val="000000"/>
        </w:rPr>
        <w:t>5</w:t>
      </w:r>
      <w:r w:rsidRPr="00D22248">
        <w:rPr>
          <w:rFonts w:hAnsi="標楷體" w:hint="eastAsia"/>
          <w:color w:val="000000"/>
        </w:rPr>
        <w:t>期賡續編列</w:t>
      </w:r>
      <w:r w:rsidRPr="003628AF">
        <w:rPr>
          <w:rFonts w:hAnsi="標楷體"/>
          <w:color w:val="000000"/>
        </w:rPr>
        <w:t>206.87</w:t>
      </w:r>
      <w:r w:rsidRPr="00D22248">
        <w:rPr>
          <w:rFonts w:hAnsi="標楷體" w:hint="eastAsia"/>
          <w:color w:val="000000"/>
        </w:rPr>
        <w:t>億元，</w:t>
      </w:r>
      <w:r w:rsidRPr="00052690">
        <w:rPr>
          <w:rFonts w:hAnsi="標楷體" w:hint="eastAsia"/>
        </w:rPr>
        <w:t>包括：「水環境建設」</w:t>
      </w:r>
      <w:r w:rsidRPr="00052690">
        <w:rPr>
          <w:rFonts w:hAnsi="標楷體"/>
        </w:rPr>
        <w:t>138.57</w:t>
      </w:r>
      <w:r w:rsidRPr="00052690">
        <w:rPr>
          <w:rFonts w:hAnsi="標楷體" w:hint="eastAsia"/>
        </w:rPr>
        <w:t>億元、「綠能建設」</w:t>
      </w:r>
      <w:r w:rsidRPr="00052690">
        <w:rPr>
          <w:rFonts w:hAnsi="標楷體"/>
        </w:rPr>
        <w:t>16.74</w:t>
      </w:r>
      <w:r w:rsidRPr="00052690">
        <w:rPr>
          <w:rFonts w:hAnsi="標楷體" w:hint="eastAsia"/>
        </w:rPr>
        <w:t>億元、「數位建設」</w:t>
      </w:r>
      <w:r w:rsidRPr="00052690">
        <w:rPr>
          <w:rFonts w:hAnsi="標楷體"/>
        </w:rPr>
        <w:t>37.09</w:t>
      </w:r>
      <w:r w:rsidRPr="00052690">
        <w:rPr>
          <w:rFonts w:hAnsi="標楷體" w:hint="eastAsia"/>
        </w:rPr>
        <w:t>億元、「城鄉建設」</w:t>
      </w:r>
      <w:r w:rsidRPr="00052690">
        <w:rPr>
          <w:rFonts w:hAnsi="標楷體"/>
        </w:rPr>
        <w:t>13.51</w:t>
      </w:r>
      <w:r w:rsidRPr="00052690">
        <w:rPr>
          <w:rFonts w:hAnsi="標楷體" w:hint="eastAsia"/>
        </w:rPr>
        <w:t>億元及「人才培育促進就業建設」</w:t>
      </w:r>
      <w:r w:rsidRPr="00052690">
        <w:rPr>
          <w:rFonts w:hAnsi="標楷體"/>
        </w:rPr>
        <w:t>0.96</w:t>
      </w:r>
      <w:r w:rsidRPr="00052690">
        <w:rPr>
          <w:rFonts w:hAnsi="標楷體" w:hint="eastAsia"/>
        </w:rPr>
        <w:t>億元(詳表1)。謹就經濟部主管第</w:t>
      </w:r>
      <w:r w:rsidRPr="00052690">
        <w:rPr>
          <w:rFonts w:hAnsi="標楷體"/>
        </w:rPr>
        <w:t>5</w:t>
      </w:r>
      <w:r w:rsidRPr="00052690">
        <w:rPr>
          <w:rFonts w:hAnsi="標楷體" w:hint="eastAsia"/>
        </w:rPr>
        <w:t>期特別預算案評析如下：</w:t>
      </w:r>
    </w:p>
    <w:p w:rsidR="00530606" w:rsidRPr="00D724A0" w:rsidRDefault="00530606" w:rsidP="00643AD4">
      <w:pPr>
        <w:ind w:leftChars="0" w:left="709" w:hangingChars="250" w:hanging="709"/>
        <w:rPr>
          <w:rFonts w:hAnsi="標楷體"/>
          <w:color w:val="000000"/>
          <w:sz w:val="24"/>
        </w:rPr>
      </w:pPr>
      <w:r w:rsidRPr="00D724A0">
        <w:rPr>
          <w:rFonts w:hAnsi="標楷體" w:hint="eastAsia"/>
          <w:b/>
          <w:color w:val="000000"/>
        </w:rPr>
        <w:lastRenderedPageBreak/>
        <w:t>表1</w:t>
      </w:r>
      <w:r w:rsidRPr="00D724A0">
        <w:rPr>
          <w:rFonts w:hAnsi="標楷體"/>
          <w:b/>
          <w:color w:val="000000"/>
        </w:rPr>
        <w:t xml:space="preserve">  </w:t>
      </w:r>
      <w:r w:rsidRPr="00D724A0">
        <w:rPr>
          <w:rFonts w:hAnsi="標楷體" w:hint="eastAsia"/>
          <w:b/>
          <w:color w:val="000000"/>
        </w:rPr>
        <w:t>經濟部主管前瞻第</w:t>
      </w:r>
      <w:r w:rsidRPr="00D724A0">
        <w:rPr>
          <w:rFonts w:hAnsi="標楷體"/>
          <w:b/>
          <w:color w:val="000000"/>
        </w:rPr>
        <w:t>5</w:t>
      </w:r>
      <w:r w:rsidRPr="00D724A0">
        <w:rPr>
          <w:rFonts w:hAnsi="標楷體" w:hint="eastAsia"/>
          <w:b/>
          <w:color w:val="000000"/>
        </w:rPr>
        <w:t>期特別預算案編列概況表</w:t>
      </w:r>
      <w:r>
        <w:rPr>
          <w:rFonts w:hAnsi="標楷體"/>
          <w:color w:val="000000"/>
        </w:rPr>
        <w:t xml:space="preserve"> </w:t>
      </w:r>
      <w:r>
        <w:rPr>
          <w:rFonts w:hAnsi="標楷體" w:hint="eastAsia"/>
          <w:color w:val="000000"/>
        </w:rPr>
        <w:t xml:space="preserve"> </w:t>
      </w:r>
      <w:r w:rsidRPr="00D724A0">
        <w:rPr>
          <w:rFonts w:hAnsi="標楷體" w:hint="eastAsia"/>
          <w:color w:val="000000"/>
          <w:sz w:val="24"/>
        </w:rPr>
        <w:t>單位：新臺幣千元</w:t>
      </w:r>
    </w:p>
    <w:tbl>
      <w:tblPr>
        <w:tblW w:w="8525"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5"/>
        <w:gridCol w:w="2339"/>
        <w:gridCol w:w="2551"/>
        <w:gridCol w:w="1180"/>
        <w:gridCol w:w="1180"/>
      </w:tblGrid>
      <w:tr w:rsidR="00530606" w:rsidRPr="00D22248" w:rsidTr="00643AD4">
        <w:trPr>
          <w:trHeight w:val="295"/>
          <w:tblHeader/>
        </w:trPr>
        <w:tc>
          <w:tcPr>
            <w:tcW w:w="3614" w:type="dxa"/>
            <w:gridSpan w:val="2"/>
            <w:vMerge w:val="restart"/>
            <w:shd w:val="clear" w:color="auto" w:fill="auto"/>
            <w:vAlign w:val="center"/>
          </w:tcPr>
          <w:p w:rsidR="00530606" w:rsidRPr="00D22248" w:rsidRDefault="00530606" w:rsidP="00643AD4">
            <w:pPr>
              <w:pStyle w:val="142"/>
              <w:jc w:val="center"/>
              <w:rPr>
                <w:rFonts w:hAnsi="標楷體"/>
                <w:color w:val="000000"/>
                <w:spacing w:val="-10"/>
              </w:rPr>
            </w:pPr>
            <w:r w:rsidRPr="00D22248">
              <w:rPr>
                <w:rFonts w:hAnsi="標楷體" w:hint="eastAsia"/>
                <w:color w:val="000000"/>
                <w:spacing w:val="-10"/>
              </w:rPr>
              <w:t>計畫名稱</w:t>
            </w:r>
          </w:p>
        </w:tc>
        <w:tc>
          <w:tcPr>
            <w:tcW w:w="2551" w:type="dxa"/>
            <w:vMerge w:val="restart"/>
            <w:shd w:val="clear" w:color="auto" w:fill="auto"/>
            <w:vAlign w:val="center"/>
          </w:tcPr>
          <w:p w:rsidR="00530606" w:rsidRPr="00D22248" w:rsidRDefault="00530606" w:rsidP="00643AD4">
            <w:pPr>
              <w:pStyle w:val="142"/>
              <w:jc w:val="center"/>
              <w:rPr>
                <w:rFonts w:hAnsi="標楷體"/>
                <w:color w:val="000000"/>
                <w:spacing w:val="-10"/>
              </w:rPr>
            </w:pPr>
            <w:r>
              <w:rPr>
                <w:rFonts w:hAnsi="標楷體" w:hint="eastAsia"/>
                <w:color w:val="000000"/>
                <w:spacing w:val="-10"/>
              </w:rPr>
              <w:t>承辦單位</w:t>
            </w:r>
          </w:p>
        </w:tc>
        <w:tc>
          <w:tcPr>
            <w:tcW w:w="2360" w:type="dxa"/>
            <w:gridSpan w:val="2"/>
            <w:shd w:val="clear" w:color="auto" w:fill="auto"/>
            <w:vAlign w:val="center"/>
          </w:tcPr>
          <w:p w:rsidR="00530606" w:rsidRPr="00B43EE0" w:rsidRDefault="00530606" w:rsidP="00643AD4">
            <w:pPr>
              <w:pStyle w:val="142"/>
              <w:jc w:val="center"/>
              <w:rPr>
                <w:rFonts w:hAnsi="標楷體"/>
                <w:color w:val="000000"/>
                <w:spacing w:val="-10"/>
              </w:rPr>
            </w:pPr>
            <w:r w:rsidRPr="00B43EE0">
              <w:rPr>
                <w:rFonts w:hAnsi="標楷體" w:hint="eastAsia"/>
                <w:color w:val="000000"/>
                <w:spacing w:val="-10"/>
              </w:rPr>
              <w:t>預算案</w:t>
            </w:r>
            <w:r>
              <w:rPr>
                <w:rFonts w:hAnsi="標楷體" w:hint="eastAsia"/>
                <w:color w:val="000000"/>
                <w:spacing w:val="-10"/>
              </w:rPr>
              <w:t>數</w:t>
            </w:r>
          </w:p>
        </w:tc>
      </w:tr>
      <w:tr w:rsidR="00530606" w:rsidRPr="00D22248" w:rsidTr="00643AD4">
        <w:trPr>
          <w:trHeight w:val="295"/>
          <w:tblHeader/>
        </w:trPr>
        <w:tc>
          <w:tcPr>
            <w:tcW w:w="3614" w:type="dxa"/>
            <w:gridSpan w:val="2"/>
            <w:vMerge/>
            <w:shd w:val="clear" w:color="auto" w:fill="auto"/>
            <w:vAlign w:val="center"/>
          </w:tcPr>
          <w:p w:rsidR="00530606" w:rsidRPr="00D22248" w:rsidRDefault="00530606" w:rsidP="00643AD4">
            <w:pPr>
              <w:pStyle w:val="142"/>
              <w:jc w:val="center"/>
              <w:rPr>
                <w:rFonts w:hAnsi="標楷體"/>
                <w:color w:val="000000"/>
                <w:spacing w:val="-10"/>
              </w:rPr>
            </w:pPr>
          </w:p>
        </w:tc>
        <w:tc>
          <w:tcPr>
            <w:tcW w:w="2551" w:type="dxa"/>
            <w:vMerge/>
            <w:shd w:val="clear" w:color="auto" w:fill="auto"/>
            <w:vAlign w:val="center"/>
          </w:tcPr>
          <w:p w:rsidR="00530606" w:rsidRDefault="00530606" w:rsidP="00643AD4">
            <w:pPr>
              <w:pStyle w:val="142"/>
              <w:jc w:val="center"/>
              <w:rPr>
                <w:rFonts w:hAnsi="標楷體"/>
                <w:color w:val="000000"/>
                <w:spacing w:val="-10"/>
              </w:rPr>
            </w:pPr>
          </w:p>
        </w:tc>
        <w:tc>
          <w:tcPr>
            <w:tcW w:w="1180" w:type="dxa"/>
            <w:shd w:val="clear" w:color="auto" w:fill="auto"/>
            <w:vAlign w:val="center"/>
          </w:tcPr>
          <w:p w:rsidR="00530606" w:rsidRPr="00B43EE0" w:rsidRDefault="00530606" w:rsidP="00643AD4">
            <w:pPr>
              <w:pStyle w:val="142"/>
              <w:jc w:val="center"/>
              <w:rPr>
                <w:rFonts w:hAnsi="標楷體"/>
                <w:color w:val="000000"/>
                <w:spacing w:val="-10"/>
              </w:rPr>
            </w:pPr>
            <w:r>
              <w:rPr>
                <w:rFonts w:hAnsi="標楷體"/>
                <w:color w:val="000000"/>
                <w:spacing w:val="-10"/>
              </w:rPr>
              <w:t>114</w:t>
            </w:r>
            <w:r>
              <w:rPr>
                <w:rFonts w:hAnsi="標楷體" w:hint="eastAsia"/>
                <w:color w:val="000000"/>
                <w:spacing w:val="-10"/>
              </w:rPr>
              <w:t>年度</w:t>
            </w:r>
          </w:p>
        </w:tc>
        <w:tc>
          <w:tcPr>
            <w:tcW w:w="1180" w:type="dxa"/>
            <w:vAlign w:val="center"/>
          </w:tcPr>
          <w:p w:rsidR="00530606" w:rsidRPr="00603E03" w:rsidRDefault="00530606" w:rsidP="00643AD4">
            <w:pPr>
              <w:pStyle w:val="142"/>
              <w:jc w:val="center"/>
              <w:rPr>
                <w:rFonts w:hAnsi="標楷體"/>
                <w:b/>
                <w:color w:val="000000"/>
                <w:spacing w:val="-10"/>
              </w:rPr>
            </w:pPr>
            <w:r w:rsidRPr="00603E03">
              <w:rPr>
                <w:rFonts w:hAnsi="標楷體" w:hint="eastAsia"/>
                <w:b/>
                <w:color w:val="000000"/>
                <w:spacing w:val="-10"/>
              </w:rPr>
              <w:t>小計</w:t>
            </w:r>
          </w:p>
        </w:tc>
      </w:tr>
      <w:tr w:rsidR="00530606" w:rsidRPr="00B43EE0" w:rsidTr="00643AD4">
        <w:trPr>
          <w:trHeight w:val="295"/>
        </w:trPr>
        <w:tc>
          <w:tcPr>
            <w:tcW w:w="1275" w:type="dxa"/>
            <w:vMerge w:val="restart"/>
            <w:shd w:val="clear" w:color="auto" w:fill="auto"/>
            <w:vAlign w:val="center"/>
          </w:tcPr>
          <w:p w:rsidR="00530606" w:rsidRPr="00D22248" w:rsidRDefault="00530606" w:rsidP="00643AD4">
            <w:pPr>
              <w:pStyle w:val="142"/>
              <w:rPr>
                <w:rFonts w:hAnsi="標楷體"/>
                <w:b/>
                <w:color w:val="000000"/>
                <w:spacing w:val="-10"/>
              </w:rPr>
            </w:pPr>
            <w:r w:rsidRPr="00D22248">
              <w:rPr>
                <w:rFonts w:hAnsi="標楷體" w:hint="eastAsia"/>
                <w:b/>
                <w:color w:val="000000"/>
                <w:spacing w:val="-10"/>
              </w:rPr>
              <w:t>水環境建設</w:t>
            </w:r>
          </w:p>
        </w:tc>
        <w:tc>
          <w:tcPr>
            <w:tcW w:w="2339" w:type="dxa"/>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1.水與發展</w:t>
            </w:r>
          </w:p>
        </w:tc>
        <w:tc>
          <w:tcPr>
            <w:tcW w:w="2551" w:type="dxa"/>
            <w:vMerge w:val="restart"/>
            <w:shd w:val="clear" w:color="auto" w:fill="auto"/>
            <w:vAlign w:val="center"/>
          </w:tcPr>
          <w:p w:rsidR="00530606" w:rsidRPr="00D22248" w:rsidRDefault="00530606" w:rsidP="00643AD4">
            <w:pPr>
              <w:pStyle w:val="142"/>
              <w:rPr>
                <w:rFonts w:hAnsi="標楷體"/>
                <w:bCs/>
                <w:color w:val="000000"/>
                <w:spacing w:val="-10"/>
              </w:rPr>
            </w:pPr>
            <w:r w:rsidRPr="00B43EE0">
              <w:rPr>
                <w:rFonts w:hAnsi="標楷體" w:hint="eastAsia"/>
                <w:bCs/>
                <w:color w:val="000000"/>
                <w:spacing w:val="-10"/>
              </w:rPr>
              <w:t>水利署及所屬</w:t>
            </w:r>
          </w:p>
        </w:tc>
        <w:tc>
          <w:tcPr>
            <w:tcW w:w="1180" w:type="dxa"/>
            <w:shd w:val="clear" w:color="auto" w:fill="auto"/>
          </w:tcPr>
          <w:p w:rsidR="00530606" w:rsidRPr="00B43EE0" w:rsidRDefault="00530606" w:rsidP="00643AD4">
            <w:pPr>
              <w:pStyle w:val="142"/>
              <w:jc w:val="right"/>
              <w:rPr>
                <w:rFonts w:hAnsi="標楷體"/>
                <w:bCs/>
                <w:color w:val="000000"/>
                <w:spacing w:val="-10"/>
              </w:rPr>
            </w:pPr>
            <w:r w:rsidRPr="00B43EE0">
              <w:rPr>
                <w:rFonts w:hAnsi="標楷體"/>
                <w:bCs/>
                <w:color w:val="000000"/>
                <w:spacing w:val="-10"/>
              </w:rPr>
              <w:t>2,554,100</w:t>
            </w:r>
          </w:p>
        </w:tc>
        <w:tc>
          <w:tcPr>
            <w:tcW w:w="1180" w:type="dxa"/>
            <w:vMerge w:val="restart"/>
            <w:vAlign w:val="center"/>
          </w:tcPr>
          <w:p w:rsidR="00530606" w:rsidRPr="00603E03" w:rsidRDefault="00530606" w:rsidP="00643AD4">
            <w:pPr>
              <w:pStyle w:val="142"/>
              <w:jc w:val="right"/>
              <w:rPr>
                <w:rFonts w:hAnsi="標楷體"/>
                <w:b/>
                <w:bCs/>
                <w:color w:val="000000"/>
                <w:spacing w:val="-10"/>
              </w:rPr>
            </w:pPr>
            <w:r w:rsidRPr="00603E03">
              <w:rPr>
                <w:rFonts w:hAnsi="標楷體"/>
                <w:b/>
                <w:bCs/>
                <w:color w:val="000000"/>
                <w:spacing w:val="-10"/>
              </w:rPr>
              <w:t>13,857,100</w:t>
            </w:r>
          </w:p>
        </w:tc>
      </w:tr>
      <w:tr w:rsidR="00530606" w:rsidRPr="00B43EE0" w:rsidTr="00643AD4">
        <w:trPr>
          <w:trHeight w:val="295"/>
        </w:trPr>
        <w:tc>
          <w:tcPr>
            <w:tcW w:w="1275" w:type="dxa"/>
            <w:vMerge/>
            <w:shd w:val="clear" w:color="auto" w:fill="auto"/>
            <w:vAlign w:val="center"/>
          </w:tcPr>
          <w:p w:rsidR="00530606" w:rsidRPr="00D22248" w:rsidRDefault="00530606" w:rsidP="00643AD4">
            <w:pPr>
              <w:pStyle w:val="142"/>
              <w:rPr>
                <w:rFonts w:hAnsi="標楷體"/>
                <w:b/>
                <w:color w:val="000000"/>
                <w:spacing w:val="-10"/>
              </w:rPr>
            </w:pPr>
          </w:p>
        </w:tc>
        <w:tc>
          <w:tcPr>
            <w:tcW w:w="2339" w:type="dxa"/>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2.水與安全</w:t>
            </w:r>
          </w:p>
        </w:tc>
        <w:tc>
          <w:tcPr>
            <w:tcW w:w="2551" w:type="dxa"/>
            <w:vMerge/>
            <w:shd w:val="clear" w:color="auto" w:fill="auto"/>
            <w:vAlign w:val="center"/>
          </w:tcPr>
          <w:p w:rsidR="00530606" w:rsidRPr="00D22248" w:rsidRDefault="00530606" w:rsidP="00643AD4">
            <w:pPr>
              <w:pStyle w:val="142"/>
              <w:rPr>
                <w:rFonts w:hAnsi="標楷體"/>
                <w:bCs/>
                <w:color w:val="000000"/>
                <w:spacing w:val="-10"/>
              </w:rPr>
            </w:pPr>
          </w:p>
        </w:tc>
        <w:tc>
          <w:tcPr>
            <w:tcW w:w="1180" w:type="dxa"/>
            <w:shd w:val="clear" w:color="auto" w:fill="auto"/>
          </w:tcPr>
          <w:p w:rsidR="00530606" w:rsidRPr="00B43EE0" w:rsidRDefault="00530606" w:rsidP="00643AD4">
            <w:pPr>
              <w:pStyle w:val="142"/>
              <w:jc w:val="right"/>
              <w:rPr>
                <w:rFonts w:hAnsi="標楷體"/>
                <w:bCs/>
                <w:color w:val="000000"/>
                <w:spacing w:val="-10"/>
              </w:rPr>
            </w:pPr>
            <w:r w:rsidRPr="00B43EE0">
              <w:rPr>
                <w:rFonts w:hAnsi="標楷體"/>
                <w:bCs/>
                <w:color w:val="000000"/>
                <w:spacing w:val="-10"/>
              </w:rPr>
              <w:t>10,110,000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vAlign w:val="center"/>
          </w:tcPr>
          <w:p w:rsidR="00530606" w:rsidRPr="00D22248" w:rsidRDefault="00530606" w:rsidP="00643AD4">
            <w:pPr>
              <w:pStyle w:val="142"/>
              <w:rPr>
                <w:rFonts w:hAnsi="標楷體"/>
                <w:b/>
                <w:color w:val="000000"/>
                <w:spacing w:val="-10"/>
              </w:rPr>
            </w:pPr>
          </w:p>
        </w:tc>
        <w:tc>
          <w:tcPr>
            <w:tcW w:w="2339" w:type="dxa"/>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3.水與環境</w:t>
            </w:r>
          </w:p>
        </w:tc>
        <w:tc>
          <w:tcPr>
            <w:tcW w:w="2551" w:type="dxa"/>
            <w:vMerge/>
            <w:shd w:val="clear" w:color="auto" w:fill="auto"/>
            <w:vAlign w:val="center"/>
          </w:tcPr>
          <w:p w:rsidR="00530606" w:rsidRPr="00D22248" w:rsidRDefault="00530606" w:rsidP="00643AD4">
            <w:pPr>
              <w:pStyle w:val="142"/>
              <w:rPr>
                <w:rFonts w:hAnsi="標楷體"/>
                <w:bCs/>
                <w:color w:val="000000"/>
                <w:spacing w:val="-10"/>
              </w:rPr>
            </w:pPr>
          </w:p>
        </w:tc>
        <w:tc>
          <w:tcPr>
            <w:tcW w:w="1180" w:type="dxa"/>
            <w:shd w:val="clear" w:color="auto" w:fill="auto"/>
          </w:tcPr>
          <w:p w:rsidR="00530606" w:rsidRPr="00B43EE0" w:rsidRDefault="00530606" w:rsidP="00643AD4">
            <w:pPr>
              <w:pStyle w:val="142"/>
              <w:jc w:val="right"/>
              <w:rPr>
                <w:rFonts w:hAnsi="標楷體"/>
                <w:bCs/>
                <w:color w:val="000000"/>
                <w:spacing w:val="-10"/>
              </w:rPr>
            </w:pPr>
            <w:r w:rsidRPr="00B43EE0">
              <w:rPr>
                <w:rFonts w:hAnsi="標楷體"/>
                <w:bCs/>
                <w:color w:val="000000"/>
                <w:spacing w:val="-10"/>
              </w:rPr>
              <w:t>1,193,000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3614" w:type="dxa"/>
            <w:gridSpan w:val="2"/>
            <w:vMerge w:val="restart"/>
            <w:shd w:val="clear" w:color="auto" w:fill="auto"/>
            <w:vAlign w:val="center"/>
          </w:tcPr>
          <w:p w:rsidR="00530606" w:rsidRPr="00D22248" w:rsidRDefault="00530606" w:rsidP="00643AD4">
            <w:pPr>
              <w:pStyle w:val="142"/>
              <w:rPr>
                <w:rFonts w:hAnsi="標楷體"/>
                <w:b/>
                <w:color w:val="000000"/>
                <w:spacing w:val="-10"/>
              </w:rPr>
            </w:pPr>
            <w:r w:rsidRPr="00D22248">
              <w:rPr>
                <w:rFonts w:hAnsi="標楷體" w:hint="eastAsia"/>
                <w:b/>
                <w:color w:val="000000"/>
                <w:spacing w:val="-10"/>
              </w:rPr>
              <w:t>綠能建設</w:t>
            </w:r>
          </w:p>
        </w:tc>
        <w:tc>
          <w:tcPr>
            <w:tcW w:w="2551" w:type="dxa"/>
          </w:tcPr>
          <w:p w:rsidR="00530606" w:rsidRPr="00BD290F" w:rsidRDefault="00530606" w:rsidP="00643AD4">
            <w:pPr>
              <w:pStyle w:val="142"/>
              <w:rPr>
                <w:rFonts w:hAnsi="標楷體"/>
                <w:bCs/>
                <w:color w:val="000000"/>
                <w:spacing w:val="-10"/>
              </w:rPr>
            </w:pPr>
            <w:r>
              <w:rPr>
                <w:rFonts w:hAnsi="標楷體" w:hint="eastAsia"/>
                <w:bCs/>
                <w:color w:val="000000"/>
                <w:spacing w:val="-10"/>
              </w:rPr>
              <w:t>經濟部</w:t>
            </w:r>
          </w:p>
        </w:tc>
        <w:tc>
          <w:tcPr>
            <w:tcW w:w="1180" w:type="dxa"/>
            <w:shd w:val="clear" w:color="auto" w:fill="auto"/>
            <w:vAlign w:val="center"/>
          </w:tcPr>
          <w:p w:rsidR="00530606" w:rsidRPr="007F1DF5" w:rsidRDefault="00530606" w:rsidP="00643AD4">
            <w:pPr>
              <w:pStyle w:val="142"/>
              <w:jc w:val="right"/>
              <w:rPr>
                <w:rFonts w:hAnsi="標楷體"/>
                <w:bCs/>
                <w:color w:val="000000"/>
                <w:spacing w:val="-10"/>
              </w:rPr>
            </w:pPr>
            <w:r>
              <w:rPr>
                <w:rFonts w:hAnsi="標楷體"/>
                <w:bCs/>
                <w:color w:val="000000"/>
                <w:spacing w:val="-10"/>
              </w:rPr>
              <w:t>210</w:t>
            </w:r>
            <w:r w:rsidRPr="007F1DF5">
              <w:rPr>
                <w:rFonts w:hAnsi="標楷體"/>
                <w:bCs/>
                <w:color w:val="000000"/>
                <w:spacing w:val="-10"/>
              </w:rPr>
              <w:t>,000</w:t>
            </w:r>
          </w:p>
        </w:tc>
        <w:tc>
          <w:tcPr>
            <w:tcW w:w="1180" w:type="dxa"/>
            <w:vMerge w:val="restart"/>
            <w:vAlign w:val="center"/>
          </w:tcPr>
          <w:p w:rsidR="00530606" w:rsidRPr="00603E03" w:rsidRDefault="00530606" w:rsidP="00643AD4">
            <w:pPr>
              <w:pStyle w:val="142"/>
              <w:jc w:val="right"/>
              <w:rPr>
                <w:rFonts w:hAnsi="標楷體"/>
                <w:b/>
                <w:bCs/>
                <w:color w:val="000000"/>
                <w:spacing w:val="-10"/>
              </w:rPr>
            </w:pPr>
            <w:r w:rsidRPr="00603E03">
              <w:rPr>
                <w:rFonts w:hAnsi="標楷體"/>
                <w:b/>
                <w:bCs/>
                <w:color w:val="000000"/>
                <w:spacing w:val="-10"/>
              </w:rPr>
              <w:t>1</w:t>
            </w:r>
            <w:r w:rsidRPr="00603E03">
              <w:rPr>
                <w:rFonts w:hAnsi="標楷體" w:hint="eastAsia"/>
                <w:b/>
                <w:bCs/>
                <w:color w:val="000000"/>
                <w:spacing w:val="-10"/>
              </w:rPr>
              <w:t>,</w:t>
            </w:r>
            <w:r w:rsidRPr="00603E03">
              <w:rPr>
                <w:rFonts w:hAnsi="標楷體"/>
                <w:b/>
                <w:bCs/>
                <w:color w:val="000000"/>
                <w:spacing w:val="-10"/>
              </w:rPr>
              <w:t>674</w:t>
            </w:r>
            <w:r w:rsidRPr="00603E03">
              <w:rPr>
                <w:rFonts w:hAnsi="標楷體" w:hint="eastAsia"/>
                <w:b/>
                <w:bCs/>
                <w:color w:val="000000"/>
                <w:spacing w:val="-10"/>
              </w:rPr>
              <w:t>,500</w:t>
            </w: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BD290F" w:rsidRDefault="00530606" w:rsidP="00643AD4">
            <w:pPr>
              <w:pStyle w:val="142"/>
              <w:rPr>
                <w:rFonts w:hAnsi="標楷體"/>
                <w:bCs/>
                <w:color w:val="000000"/>
                <w:spacing w:val="-10"/>
              </w:rPr>
            </w:pPr>
            <w:r w:rsidRPr="000474E4">
              <w:rPr>
                <w:rFonts w:hAnsi="標楷體" w:hint="eastAsia"/>
                <w:bCs/>
                <w:color w:val="000000"/>
                <w:spacing w:val="-10"/>
              </w:rPr>
              <w:t>產業發展署</w:t>
            </w:r>
          </w:p>
        </w:tc>
        <w:tc>
          <w:tcPr>
            <w:tcW w:w="1180" w:type="dxa"/>
            <w:shd w:val="clear" w:color="auto" w:fill="auto"/>
            <w:vAlign w:val="center"/>
          </w:tcPr>
          <w:p w:rsidR="00530606" w:rsidRPr="007F1DF5" w:rsidRDefault="00530606" w:rsidP="00643AD4">
            <w:pPr>
              <w:pStyle w:val="142"/>
              <w:jc w:val="right"/>
              <w:rPr>
                <w:rFonts w:hAnsi="標楷體"/>
                <w:bCs/>
                <w:color w:val="000000"/>
                <w:spacing w:val="-10"/>
              </w:rPr>
            </w:pPr>
            <w:r w:rsidRPr="007F1DF5">
              <w:rPr>
                <w:rFonts w:hAnsi="標楷體" w:hint="eastAsia"/>
                <w:bCs/>
                <w:color w:val="000000"/>
                <w:spacing w:val="-10"/>
              </w:rPr>
              <w:t>330,500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0474E4" w:rsidRDefault="00530606" w:rsidP="00643AD4">
            <w:pPr>
              <w:pStyle w:val="142"/>
              <w:rPr>
                <w:rFonts w:hAnsi="標楷體"/>
                <w:bCs/>
                <w:color w:val="000000"/>
                <w:spacing w:val="-10"/>
              </w:rPr>
            </w:pPr>
            <w:r w:rsidRPr="000474E4">
              <w:rPr>
                <w:rFonts w:hAnsi="標楷體" w:hint="eastAsia"/>
                <w:bCs/>
                <w:color w:val="000000"/>
                <w:spacing w:val="-10"/>
              </w:rPr>
              <w:t>標準檢驗局及所屬</w:t>
            </w:r>
          </w:p>
        </w:tc>
        <w:tc>
          <w:tcPr>
            <w:tcW w:w="1180" w:type="dxa"/>
            <w:shd w:val="clear" w:color="auto" w:fill="auto"/>
            <w:vAlign w:val="center"/>
          </w:tcPr>
          <w:p w:rsidR="00530606" w:rsidRPr="007F1DF5" w:rsidRDefault="00530606" w:rsidP="00643AD4">
            <w:pPr>
              <w:pStyle w:val="142"/>
              <w:jc w:val="right"/>
              <w:rPr>
                <w:rFonts w:hAnsi="標楷體"/>
                <w:bCs/>
                <w:color w:val="000000"/>
                <w:spacing w:val="-10"/>
              </w:rPr>
            </w:pPr>
            <w:r w:rsidRPr="007F1DF5">
              <w:rPr>
                <w:rFonts w:hAnsi="標楷體"/>
                <w:bCs/>
                <w:color w:val="000000"/>
                <w:spacing w:val="-10"/>
              </w:rPr>
              <w:t>144</w:t>
            </w:r>
            <w:r>
              <w:rPr>
                <w:rFonts w:hAnsi="標楷體"/>
                <w:bCs/>
                <w:color w:val="000000"/>
                <w:spacing w:val="-10"/>
              </w:rPr>
              <w:t>,</w:t>
            </w:r>
            <w:r w:rsidRPr="007F1DF5">
              <w:rPr>
                <w:rFonts w:hAnsi="標楷體"/>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0474E4" w:rsidRDefault="00530606" w:rsidP="00643AD4">
            <w:pPr>
              <w:pStyle w:val="142"/>
              <w:rPr>
                <w:rFonts w:hAnsi="標楷體"/>
                <w:bCs/>
                <w:color w:val="000000"/>
                <w:spacing w:val="-10"/>
              </w:rPr>
            </w:pPr>
            <w:r w:rsidRPr="000474E4">
              <w:rPr>
                <w:rFonts w:hAnsi="標楷體" w:hint="eastAsia"/>
                <w:bCs/>
                <w:color w:val="000000"/>
                <w:spacing w:val="-10"/>
              </w:rPr>
              <w:t>地質調查及礦業管理中心</w:t>
            </w:r>
          </w:p>
        </w:tc>
        <w:tc>
          <w:tcPr>
            <w:tcW w:w="1180" w:type="dxa"/>
            <w:shd w:val="clear" w:color="auto" w:fill="auto"/>
            <w:vAlign w:val="center"/>
          </w:tcPr>
          <w:p w:rsidR="00530606" w:rsidRPr="007F1DF5" w:rsidRDefault="00530606" w:rsidP="00643AD4">
            <w:pPr>
              <w:pStyle w:val="142"/>
              <w:jc w:val="right"/>
              <w:rPr>
                <w:rFonts w:hAnsi="標楷體"/>
                <w:bCs/>
                <w:color w:val="000000"/>
                <w:spacing w:val="-10"/>
              </w:rPr>
            </w:pPr>
            <w:r>
              <w:rPr>
                <w:rFonts w:hAnsi="標楷體"/>
                <w:bCs/>
                <w:color w:val="000000"/>
                <w:spacing w:val="-10"/>
              </w:rPr>
              <w:t>20</w:t>
            </w:r>
            <w:r w:rsidRPr="007F1DF5">
              <w:rPr>
                <w:rFonts w:hAnsi="標楷體"/>
                <w:bCs/>
                <w:color w:val="000000"/>
                <w:spacing w:val="-10"/>
              </w:rPr>
              <w:t>7</w:t>
            </w:r>
            <w:r>
              <w:rPr>
                <w:rFonts w:hAnsi="標楷體"/>
                <w:bCs/>
                <w:color w:val="000000"/>
                <w:spacing w:val="-10"/>
              </w:rPr>
              <w:t>,</w:t>
            </w:r>
            <w:r w:rsidRPr="007F1DF5">
              <w:rPr>
                <w:rFonts w:hAnsi="標楷體"/>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0474E4" w:rsidRDefault="00530606" w:rsidP="00643AD4">
            <w:pPr>
              <w:pStyle w:val="142"/>
              <w:rPr>
                <w:rFonts w:hAnsi="標楷體"/>
                <w:bCs/>
                <w:color w:val="000000"/>
                <w:spacing w:val="-10"/>
              </w:rPr>
            </w:pPr>
            <w:r w:rsidRPr="000474E4">
              <w:rPr>
                <w:rFonts w:hAnsi="標楷體" w:hint="eastAsia"/>
                <w:bCs/>
                <w:color w:val="000000"/>
                <w:spacing w:val="-10"/>
              </w:rPr>
              <w:t>能源署</w:t>
            </w:r>
          </w:p>
        </w:tc>
        <w:tc>
          <w:tcPr>
            <w:tcW w:w="1180" w:type="dxa"/>
            <w:shd w:val="clear" w:color="auto" w:fill="auto"/>
            <w:vAlign w:val="center"/>
          </w:tcPr>
          <w:p w:rsidR="00530606" w:rsidRPr="007F1DF5" w:rsidRDefault="00530606" w:rsidP="00643AD4">
            <w:pPr>
              <w:pStyle w:val="142"/>
              <w:jc w:val="right"/>
              <w:rPr>
                <w:rFonts w:hAnsi="標楷體"/>
                <w:bCs/>
                <w:color w:val="000000"/>
                <w:spacing w:val="-10"/>
              </w:rPr>
            </w:pPr>
            <w:r w:rsidRPr="007F1DF5">
              <w:rPr>
                <w:rFonts w:hAnsi="標楷體"/>
                <w:bCs/>
                <w:color w:val="000000"/>
                <w:spacing w:val="-10"/>
              </w:rPr>
              <w:t>783</w:t>
            </w:r>
            <w:r>
              <w:rPr>
                <w:rFonts w:hAnsi="標楷體"/>
                <w:bCs/>
                <w:color w:val="000000"/>
                <w:spacing w:val="-10"/>
              </w:rPr>
              <w:t>,</w:t>
            </w:r>
            <w:r w:rsidRPr="007F1DF5">
              <w:rPr>
                <w:rFonts w:hAnsi="標楷體"/>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val="restart"/>
            <w:shd w:val="clear" w:color="auto" w:fill="auto"/>
            <w:vAlign w:val="center"/>
          </w:tcPr>
          <w:p w:rsidR="00530606" w:rsidRPr="00D22248" w:rsidRDefault="00530606" w:rsidP="00643AD4">
            <w:pPr>
              <w:pStyle w:val="142"/>
              <w:rPr>
                <w:rFonts w:hAnsi="標楷體"/>
                <w:b/>
                <w:color w:val="000000"/>
                <w:spacing w:val="-10"/>
              </w:rPr>
            </w:pPr>
            <w:r w:rsidRPr="00D22248">
              <w:rPr>
                <w:rFonts w:hAnsi="標楷體" w:hint="eastAsia"/>
                <w:b/>
                <w:color w:val="000000"/>
                <w:spacing w:val="-10"/>
              </w:rPr>
              <w:t>數位建設</w:t>
            </w:r>
          </w:p>
        </w:tc>
        <w:tc>
          <w:tcPr>
            <w:tcW w:w="2339" w:type="dxa"/>
            <w:vMerge w:val="restart"/>
            <w:shd w:val="clear" w:color="auto" w:fill="auto"/>
            <w:vAlign w:val="center"/>
          </w:tcPr>
          <w:p w:rsidR="00530606" w:rsidRPr="00D22248" w:rsidRDefault="00530606" w:rsidP="00643AD4">
            <w:pPr>
              <w:pStyle w:val="142"/>
              <w:ind w:left="223" w:hangingChars="100" w:hanging="223"/>
              <w:rPr>
                <w:rFonts w:hAnsi="標楷體"/>
                <w:color w:val="000000"/>
                <w:spacing w:val="-10"/>
              </w:rPr>
            </w:pPr>
            <w:r w:rsidRPr="00D22248">
              <w:rPr>
                <w:rFonts w:hAnsi="標楷體" w:hint="eastAsia"/>
                <w:color w:val="000000"/>
                <w:spacing w:val="-10"/>
              </w:rPr>
              <w:t>1.建構開放政府及智慧城鄉服務</w:t>
            </w:r>
          </w:p>
        </w:tc>
        <w:tc>
          <w:tcPr>
            <w:tcW w:w="2551" w:type="dxa"/>
          </w:tcPr>
          <w:p w:rsidR="00530606" w:rsidRPr="00D22248" w:rsidRDefault="00530606" w:rsidP="00643AD4">
            <w:pPr>
              <w:pStyle w:val="142"/>
              <w:rPr>
                <w:rFonts w:hAnsi="標楷體"/>
                <w:bCs/>
                <w:color w:val="000000"/>
                <w:spacing w:val="-10"/>
              </w:rPr>
            </w:pPr>
            <w:r w:rsidRPr="007F1DF5">
              <w:rPr>
                <w:rFonts w:hAnsi="標楷體" w:hint="eastAsia"/>
                <w:bCs/>
                <w:color w:val="000000"/>
                <w:spacing w:val="-10"/>
              </w:rPr>
              <w:t>經濟部</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F1DF5">
              <w:rPr>
                <w:rFonts w:hAnsi="標楷體"/>
                <w:bCs/>
                <w:color w:val="000000"/>
                <w:spacing w:val="-10"/>
              </w:rPr>
              <w:t>30</w:t>
            </w:r>
            <w:r>
              <w:rPr>
                <w:rFonts w:hAnsi="標楷體"/>
                <w:bCs/>
                <w:color w:val="000000"/>
                <w:spacing w:val="-10"/>
              </w:rPr>
              <w:t>,</w:t>
            </w:r>
            <w:r w:rsidRPr="007F1DF5">
              <w:rPr>
                <w:rFonts w:hAnsi="標楷體"/>
                <w:bCs/>
                <w:color w:val="000000"/>
                <w:spacing w:val="-10"/>
              </w:rPr>
              <w:t>000</w:t>
            </w:r>
          </w:p>
        </w:tc>
        <w:tc>
          <w:tcPr>
            <w:tcW w:w="1180" w:type="dxa"/>
            <w:vMerge w:val="restart"/>
            <w:vAlign w:val="center"/>
          </w:tcPr>
          <w:p w:rsidR="00530606" w:rsidRPr="00603E03" w:rsidRDefault="00530606" w:rsidP="00643AD4">
            <w:pPr>
              <w:pStyle w:val="142"/>
              <w:jc w:val="right"/>
              <w:rPr>
                <w:rFonts w:hAnsi="標楷體"/>
                <w:b/>
                <w:bCs/>
                <w:color w:val="000000"/>
                <w:spacing w:val="-10"/>
              </w:rPr>
            </w:pPr>
            <w:r w:rsidRPr="00603E03">
              <w:rPr>
                <w:rFonts w:hAnsi="標楷體" w:hint="eastAsia"/>
                <w:b/>
                <w:bCs/>
                <w:color w:val="000000"/>
                <w:spacing w:val="-10"/>
              </w:rPr>
              <w:t>3</w:t>
            </w:r>
            <w:r w:rsidRPr="00603E03">
              <w:rPr>
                <w:rFonts w:hAnsi="標楷體"/>
                <w:b/>
                <w:bCs/>
                <w:color w:val="000000"/>
                <w:spacing w:val="-10"/>
              </w:rPr>
              <w:t>,</w:t>
            </w:r>
            <w:r w:rsidRPr="00603E03">
              <w:rPr>
                <w:rFonts w:hAnsi="標楷體" w:hint="eastAsia"/>
                <w:b/>
                <w:bCs/>
                <w:color w:val="000000"/>
                <w:spacing w:val="-10"/>
              </w:rPr>
              <w:t>708</w:t>
            </w:r>
            <w:r w:rsidRPr="00603E03">
              <w:rPr>
                <w:rFonts w:hAnsi="標楷體"/>
                <w:b/>
                <w:bCs/>
                <w:color w:val="000000"/>
                <w:spacing w:val="-10"/>
              </w:rPr>
              <w:t>,</w:t>
            </w:r>
            <w:r w:rsidRPr="00603E03">
              <w:rPr>
                <w:rFonts w:hAnsi="標楷體" w:hint="eastAsia"/>
                <w:b/>
                <w:bCs/>
                <w:color w:val="000000"/>
                <w:spacing w:val="-10"/>
              </w:rPr>
              <w:t>524</w:t>
            </w:r>
          </w:p>
        </w:tc>
      </w:tr>
      <w:tr w:rsidR="00530606" w:rsidRPr="00B43EE0" w:rsidTr="00643AD4">
        <w:trPr>
          <w:trHeight w:val="295"/>
        </w:trPr>
        <w:tc>
          <w:tcPr>
            <w:tcW w:w="1275" w:type="dxa"/>
            <w:vMerge/>
            <w:shd w:val="clear" w:color="auto" w:fill="auto"/>
            <w:vAlign w:val="center"/>
          </w:tcPr>
          <w:p w:rsidR="00530606" w:rsidRPr="00D22248" w:rsidRDefault="00530606" w:rsidP="00643AD4">
            <w:pPr>
              <w:pStyle w:val="142"/>
              <w:rPr>
                <w:rFonts w:hAnsi="標楷體"/>
                <w:b/>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D22248" w:rsidRDefault="00530606" w:rsidP="00643AD4">
            <w:pPr>
              <w:pStyle w:val="142"/>
              <w:rPr>
                <w:rFonts w:hAnsi="標楷體"/>
                <w:bCs/>
                <w:color w:val="000000"/>
                <w:spacing w:val="-10"/>
              </w:rPr>
            </w:pPr>
            <w:r w:rsidRPr="007F1DF5">
              <w:rPr>
                <w:rFonts w:hAnsi="標楷體" w:hint="eastAsia"/>
                <w:bCs/>
                <w:color w:val="000000"/>
                <w:spacing w:val="-10"/>
              </w:rPr>
              <w:t>水利署及所屬</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F1DF5">
              <w:rPr>
                <w:rFonts w:hAnsi="標楷體"/>
                <w:bCs/>
                <w:color w:val="000000"/>
                <w:spacing w:val="-10"/>
              </w:rPr>
              <w:t>26</w:t>
            </w:r>
            <w:r>
              <w:rPr>
                <w:rFonts w:hAnsi="標楷體"/>
                <w:bCs/>
                <w:color w:val="000000"/>
                <w:spacing w:val="-10"/>
              </w:rPr>
              <w:t>,</w:t>
            </w:r>
            <w:r w:rsidRPr="007F1DF5">
              <w:rPr>
                <w:rFonts w:hAnsi="標楷體"/>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val="restart"/>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2.基礎建設環境</w:t>
            </w:r>
          </w:p>
        </w:tc>
        <w:tc>
          <w:tcPr>
            <w:tcW w:w="2551" w:type="dxa"/>
          </w:tcPr>
          <w:p w:rsidR="00530606" w:rsidRPr="00D22248" w:rsidRDefault="00530606" w:rsidP="00643AD4">
            <w:pPr>
              <w:pStyle w:val="142"/>
              <w:rPr>
                <w:rFonts w:hAnsi="標楷體"/>
                <w:bCs/>
                <w:color w:val="000000"/>
                <w:spacing w:val="-10"/>
              </w:rPr>
            </w:pPr>
            <w:r w:rsidRPr="0071394B">
              <w:rPr>
                <w:rFonts w:hAnsi="標楷體" w:hint="eastAsia"/>
                <w:bCs/>
                <w:color w:val="000000"/>
                <w:spacing w:val="-10"/>
              </w:rPr>
              <w:t>經濟部</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1394B">
              <w:rPr>
                <w:rFonts w:hAnsi="標楷體"/>
                <w:bCs/>
                <w:color w:val="000000"/>
                <w:spacing w:val="-10"/>
              </w:rPr>
              <w:t>14</w:t>
            </w:r>
            <w:r>
              <w:rPr>
                <w:rFonts w:hAnsi="標楷體"/>
                <w:bCs/>
                <w:color w:val="000000"/>
                <w:spacing w:val="-10"/>
              </w:rPr>
              <w:t>,</w:t>
            </w:r>
            <w:r w:rsidRPr="0071394B">
              <w:rPr>
                <w:rFonts w:hAnsi="標楷體"/>
                <w:bCs/>
                <w:color w:val="000000"/>
                <w:spacing w:val="-10"/>
              </w:rPr>
              <w:t>210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D22248" w:rsidRDefault="00530606" w:rsidP="00643AD4">
            <w:pPr>
              <w:pStyle w:val="142"/>
              <w:rPr>
                <w:rFonts w:hAnsi="標楷體"/>
                <w:bCs/>
                <w:color w:val="000000"/>
                <w:spacing w:val="-10"/>
              </w:rPr>
            </w:pPr>
            <w:r w:rsidRPr="000474E4">
              <w:rPr>
                <w:rFonts w:hAnsi="標楷體" w:hint="eastAsia"/>
                <w:bCs/>
                <w:color w:val="000000"/>
                <w:spacing w:val="-10"/>
              </w:rPr>
              <w:t>產業發展署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1394B">
              <w:rPr>
                <w:rFonts w:hAnsi="標楷體"/>
                <w:bCs/>
                <w:color w:val="000000"/>
                <w:spacing w:val="-10"/>
              </w:rPr>
              <w:t>7</w:t>
            </w:r>
            <w:r>
              <w:rPr>
                <w:rFonts w:hAnsi="標楷體"/>
                <w:bCs/>
                <w:color w:val="000000"/>
                <w:spacing w:val="-10"/>
              </w:rPr>
              <w:t>,</w:t>
            </w:r>
            <w:r w:rsidRPr="0071394B">
              <w:rPr>
                <w:rFonts w:hAnsi="標楷體"/>
                <w:bCs/>
                <w:color w:val="000000"/>
                <w:spacing w:val="-10"/>
              </w:rPr>
              <w:t>914</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D22248" w:rsidRDefault="00530606" w:rsidP="00643AD4">
            <w:pPr>
              <w:pStyle w:val="142"/>
              <w:rPr>
                <w:rFonts w:hAnsi="標楷體"/>
                <w:bCs/>
                <w:color w:val="000000"/>
                <w:spacing w:val="-10"/>
              </w:rPr>
            </w:pPr>
            <w:r w:rsidRPr="000474E4">
              <w:rPr>
                <w:rFonts w:hAnsi="標楷體" w:hint="eastAsia"/>
                <w:bCs/>
                <w:color w:val="000000"/>
                <w:spacing w:val="-10"/>
              </w:rPr>
              <w:t>標準檢驗局及所屬</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1394B">
              <w:rPr>
                <w:rFonts w:hAnsi="標楷體"/>
                <w:bCs/>
                <w:color w:val="000000"/>
                <w:spacing w:val="-10"/>
              </w:rPr>
              <w:t>4</w:t>
            </w:r>
            <w:r>
              <w:rPr>
                <w:rFonts w:hAnsi="標楷體"/>
                <w:bCs/>
                <w:color w:val="000000"/>
                <w:spacing w:val="-10"/>
              </w:rPr>
              <w:t>,</w:t>
            </w:r>
            <w:r w:rsidRPr="0071394B">
              <w:rPr>
                <w:rFonts w:hAnsi="標楷體"/>
                <w:bCs/>
                <w:color w:val="000000"/>
                <w:spacing w:val="-10"/>
              </w:rPr>
              <w:t>294</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0474E4" w:rsidRDefault="00530606" w:rsidP="00643AD4">
            <w:pPr>
              <w:pStyle w:val="142"/>
              <w:rPr>
                <w:rFonts w:hAnsi="標楷體"/>
                <w:bCs/>
                <w:color w:val="000000"/>
                <w:spacing w:val="-10"/>
              </w:rPr>
            </w:pPr>
            <w:r w:rsidRPr="0071394B">
              <w:rPr>
                <w:rFonts w:hAnsi="標楷體" w:hint="eastAsia"/>
                <w:bCs/>
                <w:color w:val="000000"/>
                <w:spacing w:val="-10"/>
              </w:rPr>
              <w:t>智慧財產局</w:t>
            </w:r>
          </w:p>
        </w:tc>
        <w:tc>
          <w:tcPr>
            <w:tcW w:w="1180" w:type="dxa"/>
            <w:shd w:val="clear" w:color="auto" w:fill="auto"/>
            <w:vAlign w:val="center"/>
          </w:tcPr>
          <w:p w:rsidR="00530606" w:rsidRPr="0071394B" w:rsidRDefault="00530606" w:rsidP="00643AD4">
            <w:pPr>
              <w:pStyle w:val="142"/>
              <w:jc w:val="right"/>
              <w:rPr>
                <w:rFonts w:hAnsi="標楷體"/>
                <w:bCs/>
                <w:color w:val="000000"/>
                <w:spacing w:val="-10"/>
              </w:rPr>
            </w:pPr>
            <w:r w:rsidRPr="0071394B">
              <w:rPr>
                <w:rFonts w:hAnsi="標楷體"/>
                <w:bCs/>
                <w:color w:val="000000"/>
                <w:spacing w:val="-10"/>
              </w:rPr>
              <w:t>17</w:t>
            </w:r>
            <w:r>
              <w:rPr>
                <w:rFonts w:hAnsi="標楷體"/>
                <w:bCs/>
                <w:color w:val="000000"/>
                <w:spacing w:val="-10"/>
              </w:rPr>
              <w:t>,</w:t>
            </w:r>
            <w:r w:rsidRPr="0071394B">
              <w:rPr>
                <w:rFonts w:hAnsi="標楷體"/>
                <w:bCs/>
                <w:color w:val="000000"/>
                <w:spacing w:val="-10"/>
              </w:rPr>
              <w:t>836</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val="restart"/>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3.產業數位轉型</w:t>
            </w:r>
          </w:p>
        </w:tc>
        <w:tc>
          <w:tcPr>
            <w:tcW w:w="2551" w:type="dxa"/>
          </w:tcPr>
          <w:p w:rsidR="00530606" w:rsidRPr="00BD290F" w:rsidRDefault="00530606" w:rsidP="00643AD4">
            <w:pPr>
              <w:pStyle w:val="142"/>
              <w:rPr>
                <w:rFonts w:hAnsi="標楷體"/>
                <w:bCs/>
                <w:color w:val="000000"/>
                <w:spacing w:val="-10"/>
              </w:rPr>
            </w:pPr>
            <w:r>
              <w:rPr>
                <w:rFonts w:hAnsi="標楷體" w:hint="eastAsia"/>
                <w:bCs/>
                <w:color w:val="000000"/>
                <w:spacing w:val="-10"/>
              </w:rPr>
              <w:t>經濟部</w:t>
            </w:r>
          </w:p>
        </w:tc>
        <w:tc>
          <w:tcPr>
            <w:tcW w:w="1180" w:type="dxa"/>
            <w:shd w:val="clear" w:color="auto" w:fill="auto"/>
            <w:vAlign w:val="center"/>
          </w:tcPr>
          <w:p w:rsidR="00530606" w:rsidRPr="0071394B" w:rsidRDefault="00530606" w:rsidP="00643AD4">
            <w:pPr>
              <w:pStyle w:val="142"/>
              <w:jc w:val="right"/>
              <w:rPr>
                <w:rFonts w:hAnsi="標楷體"/>
                <w:bCs/>
                <w:color w:val="000000"/>
                <w:spacing w:val="-10"/>
              </w:rPr>
            </w:pPr>
            <w:r w:rsidRPr="0071394B">
              <w:rPr>
                <w:rFonts w:hAnsi="標楷體"/>
                <w:bCs/>
                <w:color w:val="000000"/>
                <w:spacing w:val="-10"/>
              </w:rPr>
              <w:t>2</w:t>
            </w:r>
            <w:r>
              <w:rPr>
                <w:rFonts w:hAnsi="標楷體"/>
                <w:bCs/>
                <w:color w:val="000000"/>
                <w:spacing w:val="-10"/>
              </w:rPr>
              <w:t>,</w:t>
            </w:r>
            <w:r w:rsidRPr="0071394B">
              <w:rPr>
                <w:rFonts w:hAnsi="標楷體"/>
                <w:bCs/>
                <w:color w:val="000000"/>
                <w:spacing w:val="-10"/>
              </w:rPr>
              <w:t>690</w:t>
            </w:r>
            <w:r>
              <w:rPr>
                <w:rFonts w:hAnsi="標楷體"/>
                <w:bCs/>
                <w:color w:val="000000"/>
                <w:spacing w:val="-10"/>
              </w:rPr>
              <w:t>,</w:t>
            </w:r>
            <w:r w:rsidRPr="0071394B">
              <w:rPr>
                <w:rFonts w:hAnsi="標楷體"/>
                <w:bCs/>
                <w:color w:val="000000"/>
                <w:spacing w:val="-10"/>
              </w:rPr>
              <w:t>350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BD290F" w:rsidRDefault="00530606" w:rsidP="00643AD4">
            <w:pPr>
              <w:pStyle w:val="142"/>
              <w:rPr>
                <w:rFonts w:hAnsi="標楷體"/>
                <w:bCs/>
                <w:color w:val="000000"/>
                <w:spacing w:val="-10"/>
              </w:rPr>
            </w:pPr>
            <w:r w:rsidRPr="000474E4">
              <w:rPr>
                <w:rFonts w:hAnsi="標楷體" w:hint="eastAsia"/>
                <w:bCs/>
                <w:color w:val="000000"/>
                <w:spacing w:val="-10"/>
              </w:rPr>
              <w:t>產業發展署</w:t>
            </w:r>
          </w:p>
        </w:tc>
        <w:tc>
          <w:tcPr>
            <w:tcW w:w="1180" w:type="dxa"/>
            <w:shd w:val="clear" w:color="auto" w:fill="auto"/>
            <w:vAlign w:val="center"/>
          </w:tcPr>
          <w:p w:rsidR="00530606" w:rsidRPr="0071394B" w:rsidRDefault="00530606" w:rsidP="00643AD4">
            <w:pPr>
              <w:pStyle w:val="142"/>
              <w:jc w:val="right"/>
              <w:rPr>
                <w:rFonts w:hAnsi="標楷體"/>
                <w:bCs/>
                <w:color w:val="000000"/>
                <w:spacing w:val="-10"/>
              </w:rPr>
            </w:pPr>
            <w:r w:rsidRPr="0071394B">
              <w:rPr>
                <w:rFonts w:hAnsi="標楷體"/>
                <w:bCs/>
                <w:color w:val="000000"/>
                <w:spacing w:val="-10"/>
              </w:rPr>
              <w:t>334</w:t>
            </w:r>
            <w:r>
              <w:rPr>
                <w:rFonts w:hAnsi="標楷體"/>
                <w:bCs/>
                <w:color w:val="000000"/>
                <w:spacing w:val="-10"/>
              </w:rPr>
              <w:t>,</w:t>
            </w:r>
            <w:r w:rsidRPr="0071394B">
              <w:rPr>
                <w:rFonts w:hAnsi="標楷體"/>
                <w:bCs/>
                <w:color w:val="000000"/>
                <w:spacing w:val="-10"/>
              </w:rPr>
              <w:t>650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D22248" w:rsidRDefault="00530606" w:rsidP="00643AD4">
            <w:pPr>
              <w:pStyle w:val="142"/>
              <w:rPr>
                <w:rFonts w:hAnsi="標楷體"/>
                <w:bCs/>
                <w:color w:val="000000"/>
                <w:spacing w:val="-10"/>
              </w:rPr>
            </w:pPr>
            <w:r w:rsidRPr="0071394B">
              <w:rPr>
                <w:rFonts w:hAnsi="標楷體" w:hint="eastAsia"/>
                <w:bCs/>
                <w:color w:val="000000"/>
                <w:spacing w:val="-10"/>
              </w:rPr>
              <w:t>商業發展署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Pr>
                <w:rFonts w:hAnsi="標楷體" w:hint="eastAsia"/>
                <w:bCs/>
                <w:color w:val="000000"/>
                <w:spacing w:val="-10"/>
              </w:rPr>
              <w:t>190</w:t>
            </w:r>
            <w:r>
              <w:rPr>
                <w:rFonts w:hAnsi="標楷體"/>
                <w:bCs/>
                <w:color w:val="000000"/>
                <w:spacing w:val="-10"/>
              </w:rPr>
              <w:t>,</w:t>
            </w:r>
            <w:r>
              <w:rPr>
                <w:rFonts w:hAnsi="標楷體" w:hint="eastAsia"/>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val="restart"/>
            <w:shd w:val="clear" w:color="auto" w:fill="auto"/>
            <w:vAlign w:val="center"/>
          </w:tcPr>
          <w:p w:rsidR="00530606" w:rsidRPr="00D22248" w:rsidRDefault="00530606" w:rsidP="00643AD4">
            <w:pPr>
              <w:pStyle w:val="142"/>
              <w:rPr>
                <w:rFonts w:hAnsi="標楷體"/>
                <w:color w:val="000000"/>
                <w:spacing w:val="-10"/>
              </w:rPr>
            </w:pPr>
            <w:r w:rsidRPr="00D22248">
              <w:rPr>
                <w:rFonts w:hAnsi="標楷體"/>
                <w:color w:val="000000"/>
                <w:spacing w:val="-10"/>
              </w:rPr>
              <w:t>4</w:t>
            </w:r>
            <w:r w:rsidRPr="00D22248">
              <w:rPr>
                <w:rFonts w:hAnsi="標楷體" w:hint="eastAsia"/>
                <w:color w:val="000000"/>
                <w:spacing w:val="-10"/>
              </w:rPr>
              <w:t>.推廣數位公益服務</w:t>
            </w:r>
          </w:p>
        </w:tc>
        <w:tc>
          <w:tcPr>
            <w:tcW w:w="2551" w:type="dxa"/>
          </w:tcPr>
          <w:p w:rsidR="00530606" w:rsidRPr="00D22248" w:rsidRDefault="00530606" w:rsidP="00643AD4">
            <w:pPr>
              <w:pStyle w:val="142"/>
              <w:rPr>
                <w:rFonts w:hAnsi="標楷體"/>
                <w:bCs/>
                <w:color w:val="000000"/>
                <w:spacing w:val="-10"/>
              </w:rPr>
            </w:pPr>
            <w:r w:rsidRPr="000474E4">
              <w:rPr>
                <w:rFonts w:hAnsi="標楷體" w:hint="eastAsia"/>
                <w:bCs/>
                <w:color w:val="000000"/>
                <w:spacing w:val="-10"/>
              </w:rPr>
              <w:t>產業發展署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1394B">
              <w:rPr>
                <w:rFonts w:hAnsi="標楷體"/>
                <w:bCs/>
                <w:color w:val="000000"/>
                <w:spacing w:val="-10"/>
              </w:rPr>
              <w:t>299</w:t>
            </w:r>
            <w:r>
              <w:rPr>
                <w:rFonts w:hAnsi="標楷體"/>
                <w:bCs/>
                <w:color w:val="000000"/>
                <w:spacing w:val="-10"/>
              </w:rPr>
              <w:t>,</w:t>
            </w:r>
            <w:r w:rsidRPr="0071394B">
              <w:rPr>
                <w:rFonts w:hAnsi="標楷體"/>
                <w:bCs/>
                <w:color w:val="000000"/>
                <w:spacing w:val="-10"/>
              </w:rPr>
              <w:t>270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D22248" w:rsidRDefault="00530606" w:rsidP="00643AD4">
            <w:pPr>
              <w:pStyle w:val="142"/>
              <w:rPr>
                <w:rFonts w:hAnsi="標楷體"/>
                <w:bCs/>
                <w:color w:val="000000"/>
                <w:spacing w:val="-10"/>
              </w:rPr>
            </w:pPr>
            <w:r w:rsidRPr="0071394B">
              <w:rPr>
                <w:rFonts w:hAnsi="標楷體" w:hint="eastAsia"/>
                <w:bCs/>
                <w:color w:val="000000"/>
                <w:spacing w:val="-10"/>
              </w:rPr>
              <w:t>中小及新創企業署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1394B">
              <w:rPr>
                <w:rFonts w:hAnsi="標楷體"/>
                <w:bCs/>
                <w:color w:val="000000"/>
                <w:spacing w:val="-10"/>
              </w:rPr>
              <w:t>94</w:t>
            </w:r>
            <w:r>
              <w:rPr>
                <w:rFonts w:hAnsi="標楷體"/>
                <w:bCs/>
                <w:color w:val="000000"/>
                <w:spacing w:val="-10"/>
              </w:rPr>
              <w:t>,</w:t>
            </w:r>
            <w:r w:rsidRPr="0071394B">
              <w:rPr>
                <w:rFonts w:hAnsi="標楷體"/>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val="restart"/>
            <w:shd w:val="clear" w:color="auto" w:fill="auto"/>
            <w:vAlign w:val="center"/>
          </w:tcPr>
          <w:p w:rsidR="00530606" w:rsidRPr="00D22248" w:rsidRDefault="00530606" w:rsidP="00643AD4">
            <w:pPr>
              <w:pStyle w:val="142"/>
              <w:rPr>
                <w:rFonts w:hAnsi="標楷體"/>
                <w:b/>
                <w:color w:val="000000"/>
                <w:spacing w:val="-10"/>
              </w:rPr>
            </w:pPr>
            <w:r w:rsidRPr="00D22248">
              <w:rPr>
                <w:rFonts w:hAnsi="標楷體" w:hint="eastAsia"/>
                <w:b/>
                <w:color w:val="000000"/>
                <w:spacing w:val="-10"/>
              </w:rPr>
              <w:t>城鄉建設</w:t>
            </w:r>
          </w:p>
        </w:tc>
        <w:tc>
          <w:tcPr>
            <w:tcW w:w="2339" w:type="dxa"/>
            <w:vMerge w:val="restart"/>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1</w:t>
            </w:r>
            <w:r w:rsidRPr="00D22248">
              <w:rPr>
                <w:rFonts w:hAnsi="標楷體"/>
                <w:color w:val="000000"/>
                <w:spacing w:val="-10"/>
              </w:rPr>
              <w:t>.</w:t>
            </w:r>
            <w:r w:rsidRPr="00D22248">
              <w:rPr>
                <w:rFonts w:hAnsi="標楷體" w:hint="eastAsia"/>
                <w:color w:val="000000"/>
                <w:spacing w:val="-10"/>
              </w:rPr>
              <w:t>開發在地型產業園區</w:t>
            </w:r>
          </w:p>
        </w:tc>
        <w:tc>
          <w:tcPr>
            <w:tcW w:w="2551" w:type="dxa"/>
          </w:tcPr>
          <w:p w:rsidR="00530606" w:rsidRPr="00D22248" w:rsidRDefault="00530606" w:rsidP="00643AD4">
            <w:pPr>
              <w:pStyle w:val="142"/>
              <w:rPr>
                <w:rFonts w:hAnsi="標楷體"/>
                <w:bCs/>
                <w:color w:val="000000"/>
                <w:spacing w:val="-10"/>
              </w:rPr>
            </w:pPr>
            <w:r w:rsidRPr="0071394B">
              <w:rPr>
                <w:rFonts w:hAnsi="標楷體" w:hint="eastAsia"/>
                <w:bCs/>
                <w:color w:val="000000"/>
                <w:spacing w:val="-10"/>
              </w:rPr>
              <w:t>中小及新創企業署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Pr>
                <w:rFonts w:hAnsi="標楷體" w:hint="eastAsia"/>
                <w:bCs/>
                <w:color w:val="000000"/>
                <w:spacing w:val="-10"/>
              </w:rPr>
              <w:t>150</w:t>
            </w:r>
            <w:r>
              <w:rPr>
                <w:rFonts w:hAnsi="標楷體"/>
                <w:bCs/>
                <w:color w:val="000000"/>
                <w:spacing w:val="-10"/>
              </w:rPr>
              <w:t>,</w:t>
            </w:r>
            <w:r>
              <w:rPr>
                <w:rFonts w:hAnsi="標楷體" w:hint="eastAsia"/>
                <w:bCs/>
                <w:color w:val="000000"/>
                <w:spacing w:val="-10"/>
              </w:rPr>
              <w:t>000</w:t>
            </w:r>
          </w:p>
        </w:tc>
        <w:tc>
          <w:tcPr>
            <w:tcW w:w="1180" w:type="dxa"/>
            <w:vMerge w:val="restart"/>
            <w:vAlign w:val="center"/>
          </w:tcPr>
          <w:p w:rsidR="00530606" w:rsidRPr="00603E03" w:rsidRDefault="00530606" w:rsidP="00643AD4">
            <w:pPr>
              <w:pStyle w:val="142"/>
              <w:jc w:val="right"/>
              <w:rPr>
                <w:rFonts w:hAnsi="標楷體"/>
                <w:b/>
                <w:bCs/>
                <w:color w:val="000000"/>
                <w:spacing w:val="-10"/>
              </w:rPr>
            </w:pPr>
            <w:r w:rsidRPr="00603E03">
              <w:rPr>
                <w:rFonts w:hAnsi="標楷體"/>
                <w:b/>
                <w:bCs/>
                <w:color w:val="000000"/>
                <w:spacing w:val="-10"/>
              </w:rPr>
              <w:t>1,351,300</w:t>
            </w: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71394B" w:rsidRDefault="00530606" w:rsidP="00643AD4">
            <w:pPr>
              <w:pStyle w:val="142"/>
              <w:rPr>
                <w:rFonts w:hAnsi="標楷體"/>
                <w:bCs/>
                <w:color w:val="000000"/>
                <w:spacing w:val="-10"/>
              </w:rPr>
            </w:pPr>
            <w:r w:rsidRPr="00247934">
              <w:rPr>
                <w:rFonts w:hAnsi="標楷體" w:hint="eastAsia"/>
                <w:bCs/>
                <w:color w:val="000000"/>
                <w:spacing w:val="-10"/>
              </w:rPr>
              <w:t>產業園區管理局及所屬</w:t>
            </w:r>
          </w:p>
        </w:tc>
        <w:tc>
          <w:tcPr>
            <w:tcW w:w="1180" w:type="dxa"/>
            <w:shd w:val="clear" w:color="auto" w:fill="auto"/>
            <w:vAlign w:val="center"/>
          </w:tcPr>
          <w:p w:rsidR="00530606" w:rsidRDefault="00530606" w:rsidP="00643AD4">
            <w:pPr>
              <w:pStyle w:val="142"/>
              <w:jc w:val="right"/>
              <w:rPr>
                <w:rFonts w:hAnsi="標楷體"/>
                <w:bCs/>
                <w:color w:val="000000"/>
                <w:spacing w:val="-10"/>
              </w:rPr>
            </w:pPr>
            <w:r>
              <w:rPr>
                <w:rFonts w:hAnsi="標楷體" w:hint="eastAsia"/>
                <w:bCs/>
                <w:color w:val="000000"/>
                <w:spacing w:val="-10"/>
              </w:rPr>
              <w:t>650</w:t>
            </w:r>
            <w:r>
              <w:rPr>
                <w:rFonts w:hAnsi="標楷體"/>
                <w:bCs/>
                <w:color w:val="000000"/>
                <w:spacing w:val="-10"/>
              </w:rPr>
              <w:t>,</w:t>
            </w:r>
            <w:r>
              <w:rPr>
                <w:rFonts w:hAnsi="標楷體" w:hint="eastAsia"/>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shd w:val="clear" w:color="auto" w:fill="auto"/>
            <w:vAlign w:val="center"/>
          </w:tcPr>
          <w:p w:rsidR="00530606" w:rsidRPr="00D22248" w:rsidRDefault="00530606" w:rsidP="00643AD4">
            <w:pPr>
              <w:pStyle w:val="142"/>
              <w:rPr>
                <w:rFonts w:hAnsi="標楷體"/>
                <w:color w:val="000000"/>
                <w:spacing w:val="-10"/>
              </w:rPr>
            </w:pPr>
            <w:r w:rsidRPr="00D22248">
              <w:rPr>
                <w:rFonts w:hAnsi="標楷體"/>
                <w:color w:val="000000"/>
                <w:spacing w:val="-10"/>
              </w:rPr>
              <w:t>2</w:t>
            </w:r>
            <w:r w:rsidRPr="00D22248">
              <w:rPr>
                <w:rFonts w:hAnsi="標楷體" w:hint="eastAsia"/>
                <w:color w:val="000000"/>
                <w:spacing w:val="-10"/>
              </w:rPr>
              <w:t>.公共服務據點整備</w:t>
            </w:r>
          </w:p>
        </w:tc>
        <w:tc>
          <w:tcPr>
            <w:tcW w:w="2551" w:type="dxa"/>
            <w:vAlign w:val="center"/>
          </w:tcPr>
          <w:p w:rsidR="00530606" w:rsidRPr="00D22248" w:rsidRDefault="00530606" w:rsidP="00643AD4">
            <w:pPr>
              <w:pStyle w:val="142"/>
              <w:jc w:val="both"/>
              <w:rPr>
                <w:rFonts w:hAnsi="標楷體"/>
                <w:bCs/>
                <w:color w:val="000000"/>
                <w:spacing w:val="-10"/>
              </w:rPr>
            </w:pPr>
            <w:r w:rsidRPr="00247934">
              <w:rPr>
                <w:rFonts w:hAnsi="標楷體" w:hint="eastAsia"/>
                <w:bCs/>
                <w:color w:val="000000"/>
                <w:spacing w:val="-10"/>
              </w:rPr>
              <w:t>商業發展署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247934">
              <w:rPr>
                <w:rFonts w:hAnsi="標楷體"/>
                <w:bCs/>
                <w:color w:val="000000"/>
                <w:spacing w:val="-10"/>
              </w:rPr>
              <w:t>551</w:t>
            </w:r>
            <w:r>
              <w:rPr>
                <w:rFonts w:hAnsi="標楷體"/>
                <w:bCs/>
                <w:color w:val="000000"/>
                <w:spacing w:val="-10"/>
              </w:rPr>
              <w:t>,</w:t>
            </w:r>
            <w:r w:rsidRPr="00247934">
              <w:rPr>
                <w:rFonts w:hAnsi="標楷體"/>
                <w:bCs/>
                <w:color w:val="000000"/>
                <w:spacing w:val="-10"/>
              </w:rPr>
              <w:t>300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3614" w:type="dxa"/>
            <w:gridSpan w:val="2"/>
            <w:vMerge w:val="restart"/>
            <w:shd w:val="clear" w:color="auto" w:fill="auto"/>
            <w:vAlign w:val="center"/>
          </w:tcPr>
          <w:p w:rsidR="00530606" w:rsidRPr="00D22248" w:rsidRDefault="00530606" w:rsidP="00643AD4">
            <w:pPr>
              <w:pStyle w:val="142"/>
              <w:rPr>
                <w:rFonts w:hAnsi="標楷體"/>
                <w:b/>
                <w:color w:val="000000"/>
                <w:spacing w:val="-10"/>
              </w:rPr>
            </w:pPr>
            <w:r w:rsidRPr="00D22248">
              <w:rPr>
                <w:rFonts w:hAnsi="標楷體" w:hint="eastAsia"/>
                <w:b/>
                <w:color w:val="000000"/>
                <w:spacing w:val="-10"/>
              </w:rPr>
              <w:t>人才培育促進就業建設</w:t>
            </w:r>
          </w:p>
        </w:tc>
        <w:tc>
          <w:tcPr>
            <w:tcW w:w="2551" w:type="dxa"/>
          </w:tcPr>
          <w:p w:rsidR="00530606" w:rsidRPr="00247934" w:rsidRDefault="00530606" w:rsidP="00643AD4">
            <w:pPr>
              <w:pStyle w:val="142"/>
              <w:rPr>
                <w:rFonts w:hAnsi="標楷體"/>
                <w:bCs/>
                <w:color w:val="000000"/>
                <w:spacing w:val="-10"/>
              </w:rPr>
            </w:pPr>
            <w:r w:rsidRPr="00247934">
              <w:rPr>
                <w:rFonts w:hAnsi="標楷體" w:hint="eastAsia"/>
                <w:bCs/>
                <w:color w:val="000000"/>
                <w:spacing w:val="-10"/>
              </w:rPr>
              <w:t>產業發展署</w:t>
            </w:r>
          </w:p>
        </w:tc>
        <w:tc>
          <w:tcPr>
            <w:tcW w:w="1180" w:type="dxa"/>
            <w:shd w:val="clear" w:color="auto" w:fill="auto"/>
            <w:vAlign w:val="center"/>
          </w:tcPr>
          <w:p w:rsidR="00530606" w:rsidRPr="00AF3C21" w:rsidRDefault="00530606" w:rsidP="00643AD4">
            <w:pPr>
              <w:pStyle w:val="142"/>
              <w:jc w:val="right"/>
              <w:rPr>
                <w:rFonts w:hAnsi="標楷體"/>
                <w:bCs/>
                <w:color w:val="000000"/>
                <w:spacing w:val="-10"/>
              </w:rPr>
            </w:pPr>
            <w:r w:rsidRPr="00AF3C21">
              <w:rPr>
                <w:rFonts w:hAnsi="標楷體"/>
                <w:bCs/>
                <w:color w:val="000000"/>
                <w:spacing w:val="-10"/>
              </w:rPr>
              <w:t>85</w:t>
            </w:r>
            <w:r>
              <w:rPr>
                <w:rFonts w:hAnsi="標楷體"/>
                <w:bCs/>
                <w:color w:val="000000"/>
                <w:spacing w:val="-10"/>
              </w:rPr>
              <w:t>,</w:t>
            </w:r>
            <w:r w:rsidRPr="00AF3C21">
              <w:rPr>
                <w:rFonts w:hAnsi="標楷體"/>
                <w:bCs/>
                <w:color w:val="000000"/>
                <w:spacing w:val="-10"/>
              </w:rPr>
              <w:t>554</w:t>
            </w:r>
          </w:p>
        </w:tc>
        <w:tc>
          <w:tcPr>
            <w:tcW w:w="1180" w:type="dxa"/>
            <w:vMerge w:val="restart"/>
            <w:vAlign w:val="center"/>
          </w:tcPr>
          <w:p w:rsidR="00530606" w:rsidRPr="00603E03" w:rsidRDefault="00530606" w:rsidP="00643AD4">
            <w:pPr>
              <w:pStyle w:val="142"/>
              <w:jc w:val="right"/>
              <w:rPr>
                <w:rFonts w:hAnsi="標楷體"/>
                <w:b/>
                <w:bCs/>
                <w:color w:val="000000"/>
                <w:spacing w:val="-10"/>
              </w:rPr>
            </w:pPr>
            <w:r w:rsidRPr="00603E03">
              <w:rPr>
                <w:rFonts w:hAnsi="標楷體"/>
                <w:b/>
                <w:bCs/>
                <w:color w:val="000000"/>
                <w:spacing w:val="-10"/>
              </w:rPr>
              <w:t>95,694</w:t>
            </w: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247934" w:rsidRDefault="00530606" w:rsidP="00643AD4">
            <w:pPr>
              <w:pStyle w:val="142"/>
              <w:rPr>
                <w:rFonts w:hAnsi="標楷體"/>
                <w:bCs/>
                <w:color w:val="000000"/>
                <w:spacing w:val="-10"/>
              </w:rPr>
            </w:pPr>
            <w:r w:rsidRPr="00247934">
              <w:rPr>
                <w:rFonts w:hAnsi="標楷體" w:hint="eastAsia"/>
                <w:bCs/>
                <w:color w:val="000000"/>
                <w:spacing w:val="-10"/>
              </w:rPr>
              <w:t>商業發展署</w:t>
            </w:r>
          </w:p>
        </w:tc>
        <w:tc>
          <w:tcPr>
            <w:tcW w:w="1180" w:type="dxa"/>
            <w:shd w:val="clear" w:color="auto" w:fill="auto"/>
            <w:vAlign w:val="center"/>
          </w:tcPr>
          <w:p w:rsidR="00530606" w:rsidRPr="00AF3C21" w:rsidRDefault="00530606" w:rsidP="00643AD4">
            <w:pPr>
              <w:pStyle w:val="142"/>
              <w:jc w:val="right"/>
              <w:rPr>
                <w:rFonts w:hAnsi="標楷體"/>
                <w:bCs/>
                <w:color w:val="000000"/>
                <w:spacing w:val="-10"/>
              </w:rPr>
            </w:pPr>
            <w:r w:rsidRPr="00AF3C21">
              <w:rPr>
                <w:rFonts w:hAnsi="標楷體"/>
                <w:bCs/>
                <w:color w:val="000000"/>
                <w:spacing w:val="-10"/>
              </w:rPr>
              <w:t>1</w:t>
            </w:r>
            <w:r>
              <w:rPr>
                <w:rFonts w:hAnsi="標楷體"/>
                <w:bCs/>
                <w:color w:val="000000"/>
                <w:spacing w:val="-10"/>
              </w:rPr>
              <w:t>,</w:t>
            </w:r>
            <w:r w:rsidRPr="00AF3C21">
              <w:rPr>
                <w:rFonts w:hAnsi="標楷體"/>
                <w:bCs/>
                <w:color w:val="000000"/>
                <w:spacing w:val="-10"/>
              </w:rPr>
              <w:t>960</w:t>
            </w:r>
          </w:p>
        </w:tc>
        <w:tc>
          <w:tcPr>
            <w:tcW w:w="1180" w:type="dxa"/>
            <w:vMerge/>
          </w:tcPr>
          <w:p w:rsidR="00530606" w:rsidRPr="00AF3C21" w:rsidRDefault="00530606" w:rsidP="00643AD4">
            <w:pPr>
              <w:pStyle w:val="142"/>
              <w:jc w:val="right"/>
              <w:rPr>
                <w:rFonts w:hAnsi="標楷體"/>
                <w:bCs/>
                <w:color w:val="000000"/>
                <w:spacing w:val="-10"/>
              </w:rPr>
            </w:pP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247934" w:rsidRDefault="00530606" w:rsidP="00643AD4">
            <w:pPr>
              <w:pStyle w:val="142"/>
              <w:rPr>
                <w:rFonts w:hAnsi="標楷體"/>
                <w:bCs/>
                <w:color w:val="000000"/>
                <w:spacing w:val="-10"/>
              </w:rPr>
            </w:pPr>
            <w:r w:rsidRPr="00247934">
              <w:rPr>
                <w:rFonts w:hAnsi="標楷體" w:hint="eastAsia"/>
                <w:bCs/>
                <w:color w:val="000000"/>
                <w:spacing w:val="-10"/>
              </w:rPr>
              <w:t>產業園區管理局及所屬</w:t>
            </w:r>
          </w:p>
        </w:tc>
        <w:tc>
          <w:tcPr>
            <w:tcW w:w="1180" w:type="dxa"/>
            <w:shd w:val="clear" w:color="auto" w:fill="auto"/>
            <w:vAlign w:val="center"/>
          </w:tcPr>
          <w:p w:rsidR="00530606" w:rsidRPr="00AF3C21" w:rsidRDefault="00530606" w:rsidP="00643AD4">
            <w:pPr>
              <w:pStyle w:val="142"/>
              <w:jc w:val="right"/>
              <w:rPr>
                <w:rFonts w:hAnsi="標楷體"/>
                <w:bCs/>
                <w:color w:val="000000"/>
                <w:spacing w:val="-10"/>
              </w:rPr>
            </w:pPr>
            <w:r w:rsidRPr="00AF3C21">
              <w:rPr>
                <w:rFonts w:hAnsi="標楷體"/>
                <w:bCs/>
                <w:color w:val="000000"/>
                <w:spacing w:val="-10"/>
              </w:rPr>
              <w:t>8</w:t>
            </w:r>
            <w:r>
              <w:rPr>
                <w:rFonts w:hAnsi="標楷體"/>
                <w:bCs/>
                <w:color w:val="000000"/>
                <w:spacing w:val="-10"/>
              </w:rPr>
              <w:t>,</w:t>
            </w:r>
            <w:r w:rsidRPr="00AF3C21">
              <w:rPr>
                <w:rFonts w:hAnsi="標楷體"/>
                <w:bCs/>
                <w:color w:val="000000"/>
                <w:spacing w:val="-10"/>
              </w:rPr>
              <w:t>180</w:t>
            </w:r>
          </w:p>
        </w:tc>
        <w:tc>
          <w:tcPr>
            <w:tcW w:w="1180" w:type="dxa"/>
            <w:vMerge/>
          </w:tcPr>
          <w:p w:rsidR="00530606" w:rsidRPr="00AF3C21" w:rsidRDefault="00530606" w:rsidP="00643AD4">
            <w:pPr>
              <w:pStyle w:val="142"/>
              <w:jc w:val="right"/>
              <w:rPr>
                <w:rFonts w:hAnsi="標楷體"/>
                <w:bCs/>
                <w:color w:val="000000"/>
                <w:spacing w:val="-10"/>
              </w:rPr>
            </w:pPr>
          </w:p>
        </w:tc>
      </w:tr>
      <w:tr w:rsidR="00530606" w:rsidRPr="00B43EE0" w:rsidTr="00643AD4">
        <w:trPr>
          <w:trHeight w:val="295"/>
        </w:trPr>
        <w:tc>
          <w:tcPr>
            <w:tcW w:w="6165" w:type="dxa"/>
            <w:gridSpan w:val="3"/>
            <w:shd w:val="clear" w:color="auto" w:fill="auto"/>
            <w:vAlign w:val="center"/>
          </w:tcPr>
          <w:p w:rsidR="00530606" w:rsidRPr="00735797" w:rsidRDefault="00530606" w:rsidP="00643AD4">
            <w:pPr>
              <w:pStyle w:val="142"/>
              <w:rPr>
                <w:rFonts w:hAnsi="標楷體"/>
                <w:b/>
                <w:bCs/>
                <w:color w:val="000000"/>
                <w:spacing w:val="-10"/>
              </w:rPr>
            </w:pPr>
            <w:r>
              <w:rPr>
                <w:rFonts w:hAnsi="標楷體" w:hint="eastAsia"/>
                <w:b/>
                <w:bCs/>
                <w:color w:val="000000"/>
                <w:spacing w:val="-10"/>
              </w:rPr>
              <w:t>總計</w:t>
            </w:r>
          </w:p>
        </w:tc>
        <w:tc>
          <w:tcPr>
            <w:tcW w:w="2360" w:type="dxa"/>
            <w:gridSpan w:val="2"/>
            <w:shd w:val="clear" w:color="auto" w:fill="auto"/>
            <w:vAlign w:val="center"/>
          </w:tcPr>
          <w:p w:rsidR="00530606" w:rsidRPr="00735797" w:rsidRDefault="00530606" w:rsidP="00643AD4">
            <w:pPr>
              <w:pStyle w:val="142"/>
              <w:jc w:val="right"/>
              <w:rPr>
                <w:rFonts w:hAnsi="標楷體"/>
                <w:b/>
                <w:bCs/>
                <w:color w:val="000000"/>
                <w:spacing w:val="-10"/>
              </w:rPr>
            </w:pPr>
            <w:r w:rsidRPr="00735797">
              <w:rPr>
                <w:rFonts w:hAnsi="標楷體" w:hint="eastAsia"/>
                <w:b/>
                <w:bCs/>
                <w:color w:val="000000"/>
                <w:spacing w:val="-10"/>
              </w:rPr>
              <w:t>20</w:t>
            </w:r>
            <w:r w:rsidRPr="00735797">
              <w:rPr>
                <w:rFonts w:hAnsi="標楷體"/>
                <w:b/>
                <w:bCs/>
                <w:color w:val="000000"/>
                <w:spacing w:val="-10"/>
              </w:rPr>
              <w:t>,</w:t>
            </w:r>
            <w:r w:rsidRPr="00735797">
              <w:rPr>
                <w:rFonts w:hAnsi="標楷體" w:hint="eastAsia"/>
                <w:b/>
                <w:bCs/>
                <w:color w:val="000000"/>
                <w:spacing w:val="-10"/>
              </w:rPr>
              <w:t>687</w:t>
            </w:r>
            <w:r w:rsidRPr="00735797">
              <w:rPr>
                <w:rFonts w:hAnsi="標楷體"/>
                <w:b/>
                <w:bCs/>
                <w:color w:val="000000"/>
                <w:spacing w:val="-10"/>
              </w:rPr>
              <w:t>,</w:t>
            </w:r>
            <w:r w:rsidRPr="00735797">
              <w:rPr>
                <w:rFonts w:hAnsi="標楷體" w:hint="eastAsia"/>
                <w:b/>
                <w:bCs/>
                <w:color w:val="000000"/>
                <w:spacing w:val="-10"/>
              </w:rPr>
              <w:t>118</w:t>
            </w:r>
          </w:p>
        </w:tc>
      </w:tr>
    </w:tbl>
    <w:p w:rsidR="00530606" w:rsidRPr="00D22248" w:rsidRDefault="00530606" w:rsidP="00643AD4">
      <w:pPr>
        <w:pStyle w:val="142"/>
        <w:ind w:left="1216" w:hangingChars="500" w:hanging="1216"/>
        <w:rPr>
          <w:rFonts w:hAnsi="標楷體"/>
          <w:color w:val="000000"/>
        </w:rPr>
      </w:pPr>
      <w:r w:rsidRPr="00497B93">
        <w:rPr>
          <w:rFonts w:hAnsi="標楷體" w:hint="eastAsia"/>
          <w:color w:val="000000"/>
        </w:rPr>
        <w:t>資料來源：整理自前瞻第</w:t>
      </w:r>
      <w:r>
        <w:rPr>
          <w:rFonts w:hAnsi="標楷體"/>
          <w:color w:val="000000"/>
        </w:rPr>
        <w:t>5</w:t>
      </w:r>
      <w:r w:rsidRPr="00497B93">
        <w:rPr>
          <w:rFonts w:hAnsi="標楷體" w:hint="eastAsia"/>
          <w:color w:val="000000"/>
        </w:rPr>
        <w:t>期特別預算案。</w:t>
      </w:r>
    </w:p>
    <w:p w:rsidR="00530606" w:rsidRPr="00964FD8" w:rsidRDefault="00530606" w:rsidP="00643AD4">
      <w:pPr>
        <w:pStyle w:val="a7"/>
        <w:ind w:left="567" w:hanging="567"/>
        <w:rPr>
          <w:rFonts w:hAnsi="標楷體"/>
          <w:szCs w:val="28"/>
        </w:rPr>
      </w:pPr>
      <w:r w:rsidRPr="00964FD8">
        <w:rPr>
          <w:rFonts w:hAnsi="標楷體" w:hint="eastAsia"/>
        </w:rPr>
        <w:t>一、產業技術司編列「綠能建設」</w:t>
      </w:r>
      <w:r w:rsidRPr="00964FD8">
        <w:rPr>
          <w:rFonts w:hAnsi="標楷體"/>
        </w:rPr>
        <w:t>2.1</w:t>
      </w:r>
      <w:r w:rsidRPr="00964FD8">
        <w:rPr>
          <w:rFonts w:hAnsi="標楷體" w:hint="eastAsia"/>
        </w:rPr>
        <w:t>億元及「數位建設」</w:t>
      </w:r>
      <w:r w:rsidRPr="00964FD8">
        <w:rPr>
          <w:rFonts w:hAnsi="標楷體"/>
        </w:rPr>
        <w:t>27.2</w:t>
      </w:r>
      <w:r w:rsidRPr="00964FD8">
        <w:rPr>
          <w:rFonts w:hAnsi="標楷體" w:hint="eastAsia"/>
        </w:rPr>
        <w:t>億元，允宜強化受補助財團法人及企業之執行監督與研發成果落實運用，提升產業轉型成長動能</w:t>
      </w:r>
    </w:p>
    <w:p w:rsidR="00530606" w:rsidRPr="00D22248" w:rsidRDefault="00530606" w:rsidP="00643AD4">
      <w:pPr>
        <w:ind w:left="566" w:firstLine="566"/>
        <w:rPr>
          <w:rFonts w:hAnsi="標楷體"/>
        </w:rPr>
      </w:pPr>
      <w:r w:rsidRPr="00A827C6">
        <w:rPr>
          <w:rFonts w:hAnsi="標楷體" w:hint="eastAsia"/>
        </w:rPr>
        <w:t>經濟部</w:t>
      </w:r>
      <w:r w:rsidRPr="0011661A">
        <w:rPr>
          <w:rFonts w:hAnsi="標楷體" w:hint="eastAsia"/>
        </w:rPr>
        <w:t>產業技術司</w:t>
      </w:r>
      <w:r w:rsidRPr="00A827C6">
        <w:rPr>
          <w:rFonts w:hAnsi="標楷體" w:hint="eastAsia"/>
        </w:rPr>
        <w:t>(下稱技術</w:t>
      </w:r>
      <w:r>
        <w:rPr>
          <w:rFonts w:hAnsi="標楷體" w:hint="eastAsia"/>
        </w:rPr>
        <w:t>司</w:t>
      </w:r>
      <w:r w:rsidRPr="00A827C6">
        <w:rPr>
          <w:rFonts w:hAnsi="標楷體" w:hint="eastAsia"/>
        </w:rPr>
        <w:t>)於前瞻第</w:t>
      </w:r>
      <w:r>
        <w:rPr>
          <w:rFonts w:hAnsi="標楷體"/>
        </w:rPr>
        <w:t>5</w:t>
      </w:r>
      <w:r w:rsidRPr="00A827C6">
        <w:rPr>
          <w:rFonts w:hAnsi="標楷體" w:hint="eastAsia"/>
        </w:rPr>
        <w:t>期特別預算案</w:t>
      </w:r>
      <w:r>
        <w:rPr>
          <w:rFonts w:hAnsi="標楷體" w:hint="eastAsia"/>
        </w:rPr>
        <w:t>分別</w:t>
      </w:r>
      <w:r w:rsidRPr="00A827C6">
        <w:rPr>
          <w:rFonts w:hAnsi="標楷體" w:hint="eastAsia"/>
        </w:rPr>
        <w:t>編列「綠能建設」</w:t>
      </w:r>
      <w:r>
        <w:rPr>
          <w:rFonts w:hAnsi="標楷體"/>
        </w:rPr>
        <w:t>2</w:t>
      </w:r>
      <w:r w:rsidRPr="00A827C6">
        <w:rPr>
          <w:rFonts w:hAnsi="標楷體" w:hint="eastAsia"/>
        </w:rPr>
        <w:t>億1,</w:t>
      </w:r>
      <w:r>
        <w:rPr>
          <w:rFonts w:hAnsi="標楷體"/>
        </w:rPr>
        <w:t>0</w:t>
      </w:r>
      <w:r w:rsidRPr="00A827C6">
        <w:rPr>
          <w:rFonts w:hAnsi="標楷體" w:hint="eastAsia"/>
        </w:rPr>
        <w:t>00萬元</w:t>
      </w:r>
      <w:r>
        <w:rPr>
          <w:rFonts w:hAnsi="標楷體" w:hint="eastAsia"/>
        </w:rPr>
        <w:t>及</w:t>
      </w:r>
      <w:r w:rsidRPr="00A827C6">
        <w:rPr>
          <w:rFonts w:hAnsi="標楷體" w:hint="eastAsia"/>
        </w:rPr>
        <w:t>「數位建設」</w:t>
      </w:r>
      <w:r>
        <w:rPr>
          <w:rFonts w:hAnsi="標楷體"/>
        </w:rPr>
        <w:t>27</w:t>
      </w:r>
      <w:r w:rsidRPr="00A827C6">
        <w:rPr>
          <w:rFonts w:hAnsi="標楷體" w:hint="eastAsia"/>
        </w:rPr>
        <w:t>億</w:t>
      </w:r>
      <w:r>
        <w:rPr>
          <w:rFonts w:hAnsi="標楷體" w:hint="eastAsia"/>
        </w:rPr>
        <w:t>2</w:t>
      </w:r>
      <w:r w:rsidRPr="00A827C6">
        <w:rPr>
          <w:rFonts w:hAnsi="標楷體" w:hint="eastAsia"/>
        </w:rPr>
        <w:t>,0</w:t>
      </w:r>
      <w:r>
        <w:rPr>
          <w:rFonts w:hAnsi="標楷體"/>
        </w:rPr>
        <w:t>35</w:t>
      </w:r>
      <w:r w:rsidRPr="00A827C6">
        <w:rPr>
          <w:rFonts w:hAnsi="標楷體" w:hint="eastAsia"/>
        </w:rPr>
        <w:t>萬元，合計</w:t>
      </w:r>
      <w:r>
        <w:rPr>
          <w:rFonts w:hAnsi="標楷體"/>
        </w:rPr>
        <w:t>29</w:t>
      </w:r>
      <w:r w:rsidRPr="00A827C6">
        <w:rPr>
          <w:rFonts w:hAnsi="標楷體" w:hint="eastAsia"/>
        </w:rPr>
        <w:t>億</w:t>
      </w:r>
      <w:r>
        <w:rPr>
          <w:rFonts w:hAnsi="標楷體" w:hint="eastAsia"/>
        </w:rPr>
        <w:t>3,035</w:t>
      </w:r>
      <w:r w:rsidRPr="00A827C6">
        <w:rPr>
          <w:rFonts w:hAnsi="標楷體" w:hint="eastAsia"/>
        </w:rPr>
        <w:t>萬元，均為獎補助費。經查：</w:t>
      </w:r>
    </w:p>
    <w:p w:rsidR="00530606" w:rsidRPr="00D22248" w:rsidRDefault="00530606" w:rsidP="00643AD4">
      <w:pPr>
        <w:pStyle w:val="a9"/>
        <w:ind w:left="849" w:hanging="283"/>
        <w:rPr>
          <w:rFonts w:hAnsi="標楷體"/>
          <w:b/>
        </w:rPr>
      </w:pPr>
      <w:r w:rsidRPr="00D22248">
        <w:rPr>
          <w:rFonts w:hAnsi="標楷體" w:hint="eastAsia"/>
          <w:b/>
        </w:rPr>
        <w:t>(一)</w:t>
      </w:r>
      <w:r w:rsidRPr="00A827C6">
        <w:rPr>
          <w:rFonts w:hAnsi="標楷體" w:hint="eastAsia"/>
          <w:b/>
        </w:rPr>
        <w:t>技術</w:t>
      </w:r>
      <w:r>
        <w:rPr>
          <w:rFonts w:hAnsi="標楷體" w:hint="eastAsia"/>
          <w:b/>
        </w:rPr>
        <w:t>司</w:t>
      </w:r>
      <w:r w:rsidRPr="00A827C6">
        <w:rPr>
          <w:rFonts w:hAnsi="標楷體" w:hint="eastAsia"/>
          <w:b/>
        </w:rPr>
        <w:t>第</w:t>
      </w:r>
      <w:r>
        <w:rPr>
          <w:rFonts w:hAnsi="標楷體" w:hint="eastAsia"/>
          <w:b/>
        </w:rPr>
        <w:t>5</w:t>
      </w:r>
      <w:r w:rsidRPr="00A827C6">
        <w:rPr>
          <w:rFonts w:hAnsi="標楷體" w:hint="eastAsia"/>
          <w:b/>
        </w:rPr>
        <w:t>期特別預算案內容概況</w:t>
      </w:r>
    </w:p>
    <w:p w:rsidR="00530606" w:rsidRPr="00D22248" w:rsidRDefault="00530606" w:rsidP="00643AD4">
      <w:pPr>
        <w:pStyle w:val="22"/>
        <w:ind w:left="850" w:firstLine="566"/>
        <w:rPr>
          <w:rFonts w:hAnsi="標楷體"/>
        </w:rPr>
      </w:pPr>
      <w:r>
        <w:rPr>
          <w:rFonts w:hAnsi="標楷體" w:hint="eastAsia"/>
        </w:rPr>
        <w:t>技術司</w:t>
      </w:r>
      <w:r w:rsidRPr="00A827C6">
        <w:rPr>
          <w:rFonts w:hAnsi="標楷體" w:hint="eastAsia"/>
        </w:rPr>
        <w:t>第</w:t>
      </w:r>
      <w:r>
        <w:rPr>
          <w:rFonts w:hAnsi="標楷體"/>
        </w:rPr>
        <w:t>5</w:t>
      </w:r>
      <w:r w:rsidRPr="00A827C6">
        <w:rPr>
          <w:rFonts w:hAnsi="標楷體" w:hint="eastAsia"/>
        </w:rPr>
        <w:t>期特別預算案</w:t>
      </w:r>
      <w:r>
        <w:rPr>
          <w:rFonts w:hAnsi="標楷體" w:hint="eastAsia"/>
        </w:rPr>
        <w:t>分別</w:t>
      </w:r>
      <w:r w:rsidRPr="00A827C6">
        <w:rPr>
          <w:rFonts w:hAnsi="標楷體" w:hint="eastAsia"/>
        </w:rPr>
        <w:t>編列</w:t>
      </w:r>
      <w:r w:rsidRPr="00F85DB2">
        <w:rPr>
          <w:rFonts w:hAnsi="標楷體" w:hint="eastAsia"/>
        </w:rPr>
        <w:t>「綠能建設」2億1,000</w:t>
      </w:r>
      <w:r w:rsidRPr="00F85DB2">
        <w:rPr>
          <w:rFonts w:hAnsi="標楷體" w:hint="eastAsia"/>
        </w:rPr>
        <w:lastRenderedPageBreak/>
        <w:t>萬元、「數位建設」27億2,035萬元</w:t>
      </w:r>
      <w:r w:rsidRPr="00A827C6">
        <w:rPr>
          <w:rFonts w:hAnsi="標楷體" w:hint="eastAsia"/>
        </w:rPr>
        <w:t>，各項計畫累計至第</w:t>
      </w:r>
      <w:r>
        <w:rPr>
          <w:rFonts w:hAnsi="標楷體"/>
        </w:rPr>
        <w:t>5</w:t>
      </w:r>
      <w:r w:rsidRPr="00A827C6">
        <w:rPr>
          <w:rFonts w:hAnsi="標楷體" w:hint="eastAsia"/>
        </w:rPr>
        <w:t>期已編列</w:t>
      </w:r>
      <w:r>
        <w:rPr>
          <w:rFonts w:hAnsi="標楷體"/>
        </w:rPr>
        <w:t>170</w:t>
      </w:r>
      <w:r w:rsidRPr="00A827C6">
        <w:rPr>
          <w:rFonts w:hAnsi="標楷體" w:hint="eastAsia"/>
        </w:rPr>
        <w:t>億</w:t>
      </w:r>
      <w:r>
        <w:rPr>
          <w:rFonts w:hAnsi="標楷體"/>
        </w:rPr>
        <w:t>2,</w:t>
      </w:r>
      <w:r>
        <w:rPr>
          <w:rFonts w:hAnsi="標楷體" w:hint="eastAsia"/>
        </w:rPr>
        <w:t>165</w:t>
      </w:r>
      <w:r w:rsidRPr="00A827C6">
        <w:rPr>
          <w:rFonts w:hAnsi="標楷體" w:hint="eastAsia"/>
        </w:rPr>
        <w:t>萬</w:t>
      </w:r>
      <w:r>
        <w:rPr>
          <w:rFonts w:hAnsi="標楷體" w:hint="eastAsia"/>
        </w:rPr>
        <w:t>4千</w:t>
      </w:r>
      <w:r w:rsidRPr="00A827C6">
        <w:rPr>
          <w:rFonts w:hAnsi="標楷體" w:hint="eastAsia"/>
        </w:rPr>
        <w:t>元，各子計畫編列數詳表1，茲將</w:t>
      </w:r>
      <w:r>
        <w:rPr>
          <w:rFonts w:hAnsi="標楷體" w:hint="eastAsia"/>
        </w:rPr>
        <w:t>本期預算各項計畫規劃辦理事項，茲</w:t>
      </w:r>
      <w:r w:rsidRPr="00A827C6">
        <w:rPr>
          <w:rFonts w:hAnsi="標楷體" w:hint="eastAsia"/>
        </w:rPr>
        <w:t>臚列如下：</w:t>
      </w:r>
    </w:p>
    <w:p w:rsidR="00530606" w:rsidRPr="00D22248" w:rsidRDefault="00530606" w:rsidP="00643AD4">
      <w:pPr>
        <w:pStyle w:val="123"/>
        <w:ind w:left="1133" w:hanging="283"/>
        <w:rPr>
          <w:rFonts w:hAnsi="標楷體"/>
          <w:b/>
        </w:rPr>
      </w:pPr>
      <w:r w:rsidRPr="00D22248">
        <w:rPr>
          <w:rFonts w:hAnsi="標楷體" w:hint="eastAsia"/>
          <w:b/>
        </w:rPr>
        <w:t>1.「綠能建設」</w:t>
      </w:r>
      <w:r>
        <w:rPr>
          <w:rFonts w:hAnsi="標楷體" w:hint="eastAsia"/>
          <w:b/>
        </w:rPr>
        <w:t>項下</w:t>
      </w:r>
      <w:r w:rsidRPr="00457DF5">
        <w:rPr>
          <w:rFonts w:hAnsi="標楷體" w:hint="eastAsia"/>
          <w:b/>
        </w:rPr>
        <w:t>「碳循環</w:t>
      </w:r>
      <w:r>
        <w:rPr>
          <w:rFonts w:hAnsi="標楷體" w:hint="eastAsia"/>
          <w:b/>
        </w:rPr>
        <w:t>關鍵</w:t>
      </w:r>
      <w:r w:rsidRPr="00457DF5">
        <w:rPr>
          <w:rFonts w:hAnsi="標楷體" w:hint="eastAsia"/>
          <w:b/>
        </w:rPr>
        <w:t>技術開發計畫」2億1,000萬元</w:t>
      </w:r>
      <w:r w:rsidRPr="00D22248">
        <w:rPr>
          <w:rFonts w:hAnsi="標楷體" w:hint="eastAsia"/>
          <w:b/>
        </w:rPr>
        <w:t>：</w:t>
      </w:r>
      <w:r w:rsidRPr="00934325">
        <w:rPr>
          <w:rFonts w:hAnsi="標楷體" w:hint="eastAsia"/>
        </w:rPr>
        <w:t>係補助財團法人工業技術研究院(以下簡稱工研院)透過異業合作，建立以產業界產出</w:t>
      </w:r>
      <w:r>
        <w:rPr>
          <w:rFonts w:hAnsi="標楷體" w:hint="eastAsia"/>
        </w:rPr>
        <w:t>的</w:t>
      </w:r>
      <w:r w:rsidRPr="00934325">
        <w:rPr>
          <w:rFonts w:hAnsi="標楷體" w:hint="eastAsia"/>
        </w:rPr>
        <w:t>二氧化碳及一氧化碳為原料之碳循環示範場域製程技術，作為二氧化碳碳源新產業經濟之發展基礎等</w:t>
      </w:r>
      <w:r>
        <w:rPr>
          <w:rFonts w:hAnsi="標楷體" w:hint="eastAsia"/>
        </w:rPr>
        <w:t>所需經費</w:t>
      </w:r>
      <w:r w:rsidRPr="00934325">
        <w:rPr>
          <w:rFonts w:hAnsi="標楷體" w:hint="eastAsia"/>
        </w:rPr>
        <w:t>。</w:t>
      </w:r>
    </w:p>
    <w:p w:rsidR="00530606" w:rsidRPr="00D22248" w:rsidRDefault="00530606" w:rsidP="00643AD4">
      <w:pPr>
        <w:pStyle w:val="123"/>
        <w:ind w:left="1133" w:hanging="283"/>
        <w:rPr>
          <w:rFonts w:hAnsi="標楷體"/>
        </w:rPr>
      </w:pPr>
      <w:r w:rsidRPr="00D22248">
        <w:rPr>
          <w:rFonts w:hAnsi="標楷體" w:hint="eastAsia"/>
          <w:b/>
        </w:rPr>
        <w:t>2.「數位建設」</w:t>
      </w:r>
      <w:r w:rsidRPr="00934325">
        <w:rPr>
          <w:rFonts w:hAnsi="標楷體" w:hint="eastAsia"/>
          <w:b/>
        </w:rPr>
        <w:t>27億2,035萬元</w:t>
      </w:r>
      <w:r w:rsidRPr="00D22248">
        <w:rPr>
          <w:rFonts w:hAnsi="標楷體" w:hint="eastAsia"/>
          <w:b/>
        </w:rPr>
        <w:t>，包括以下子計畫：</w:t>
      </w:r>
    </w:p>
    <w:p w:rsidR="00530606" w:rsidRPr="00D22248" w:rsidRDefault="00530606" w:rsidP="00643AD4">
      <w:pPr>
        <w:pStyle w:val="1231"/>
        <w:ind w:left="1416" w:hanging="283"/>
        <w:rPr>
          <w:rFonts w:hAnsi="標楷體"/>
        </w:rPr>
      </w:pPr>
      <w:r w:rsidRPr="00D22248">
        <w:rPr>
          <w:rFonts w:hAnsi="標楷體" w:hint="eastAsia"/>
          <w:b/>
        </w:rPr>
        <w:t>(1)「建構開放政府及智慧城鄉服務」</w:t>
      </w:r>
      <w:r>
        <w:rPr>
          <w:rFonts w:hAnsi="標楷體"/>
          <w:b/>
        </w:rPr>
        <w:t>3</w:t>
      </w:r>
      <w:r w:rsidRPr="00D22248">
        <w:rPr>
          <w:rFonts w:hAnsi="標楷體" w:hint="eastAsia"/>
          <w:b/>
        </w:rPr>
        <w:t>,000萬元</w:t>
      </w:r>
      <w:r w:rsidRPr="00D22248">
        <w:rPr>
          <w:rFonts w:hAnsi="標楷體" w:hint="eastAsia"/>
        </w:rPr>
        <w:t>：</w:t>
      </w:r>
      <w:r w:rsidRPr="00A827C6">
        <w:rPr>
          <w:rFonts w:hAnsi="標楷體" w:hint="eastAsia"/>
        </w:rPr>
        <w:t>辦理「民生公共物聯網數據應用及產業開展</w:t>
      </w:r>
      <w:r>
        <w:rPr>
          <w:rFonts w:hAnsi="標楷體" w:hint="eastAsia"/>
        </w:rPr>
        <w:t>計畫-</w:t>
      </w:r>
      <w:r w:rsidRPr="00A827C6">
        <w:rPr>
          <w:rFonts w:hAnsi="標楷體" w:hint="eastAsia"/>
        </w:rPr>
        <w:t>複合長效空品及水質物聯網感測器開發計畫」，補助工研院</w:t>
      </w:r>
      <w:r w:rsidRPr="008442A9">
        <w:rPr>
          <w:rFonts w:hAnsi="標楷體" w:hint="eastAsia"/>
        </w:rPr>
        <w:t>開發複合式空品感測器及長效型水質物聯監測系統關鍵技術，具備快速分析、耐用長效、複合監測功能並符合資安規範，提升環境監測效益，協助業者加速環境感測器應用產品開發，導入國內環境物聯網及提供企業環境自</w:t>
      </w:r>
      <w:r>
        <w:rPr>
          <w:rFonts w:hAnsi="標楷體" w:hint="eastAsia"/>
        </w:rPr>
        <w:t>主管理方案</w:t>
      </w:r>
      <w:r w:rsidRPr="00934325">
        <w:rPr>
          <w:rFonts w:hAnsi="標楷體" w:hint="eastAsia"/>
        </w:rPr>
        <w:t>等</w:t>
      </w:r>
      <w:r>
        <w:rPr>
          <w:rFonts w:hAnsi="標楷體" w:hint="eastAsia"/>
        </w:rPr>
        <w:t>所需經費</w:t>
      </w:r>
      <w:r w:rsidRPr="00A827C6">
        <w:rPr>
          <w:rFonts w:hAnsi="標楷體" w:hint="eastAsia"/>
        </w:rPr>
        <w:t>。</w:t>
      </w:r>
    </w:p>
    <w:p w:rsidR="00530606" w:rsidRPr="00D22248" w:rsidRDefault="00530606" w:rsidP="00643AD4">
      <w:pPr>
        <w:pStyle w:val="1231"/>
        <w:ind w:left="1416" w:hanging="283"/>
        <w:rPr>
          <w:rFonts w:hAnsi="標楷體"/>
        </w:rPr>
      </w:pPr>
      <w:r w:rsidRPr="00D22248">
        <w:rPr>
          <w:rFonts w:hAnsi="標楷體" w:hint="eastAsia"/>
          <w:b/>
        </w:rPr>
        <w:t>(2)「產業數位轉型」</w:t>
      </w:r>
      <w:r>
        <w:rPr>
          <w:rFonts w:hAnsi="標楷體"/>
          <w:b/>
        </w:rPr>
        <w:t>26</w:t>
      </w:r>
      <w:r w:rsidRPr="00D22248">
        <w:rPr>
          <w:rFonts w:hAnsi="標楷體" w:hint="eastAsia"/>
          <w:b/>
        </w:rPr>
        <w:t>億</w:t>
      </w:r>
      <w:r>
        <w:rPr>
          <w:rFonts w:hAnsi="標楷體" w:hint="eastAsia"/>
          <w:b/>
        </w:rPr>
        <w:t>9</w:t>
      </w:r>
      <w:r w:rsidRPr="00D22248">
        <w:rPr>
          <w:rFonts w:hAnsi="標楷體" w:hint="eastAsia"/>
          <w:b/>
        </w:rPr>
        <w:t>,0</w:t>
      </w:r>
      <w:r>
        <w:rPr>
          <w:rFonts w:hAnsi="標楷體"/>
          <w:b/>
        </w:rPr>
        <w:t>35</w:t>
      </w:r>
      <w:r w:rsidRPr="00D22248">
        <w:rPr>
          <w:rFonts w:hAnsi="標楷體" w:hint="eastAsia"/>
          <w:b/>
        </w:rPr>
        <w:t>萬元，包括下列子計畫：</w:t>
      </w:r>
    </w:p>
    <w:p w:rsidR="00530606" w:rsidRPr="00D22248" w:rsidRDefault="00530606" w:rsidP="00643AD4">
      <w:pPr>
        <w:pStyle w:val="1231"/>
        <w:ind w:leftChars="500" w:left="1699" w:hanging="283"/>
        <w:rPr>
          <w:rFonts w:hAnsi="標楷體"/>
        </w:rPr>
      </w:pPr>
      <w:r>
        <w:rPr>
          <w:rFonts w:hAnsi="標楷體" w:hint="eastAsia"/>
          <w:b/>
        </w:rPr>
        <w:t>A.</w:t>
      </w:r>
      <w:r w:rsidRPr="00D22248">
        <w:rPr>
          <w:rFonts w:hAnsi="標楷體" w:hint="eastAsia"/>
          <w:b/>
        </w:rPr>
        <w:t>「AI晶片異質整合模組前瞻製造平台計畫」</w:t>
      </w:r>
      <w:r>
        <w:rPr>
          <w:rFonts w:hAnsi="標楷體"/>
          <w:b/>
        </w:rPr>
        <w:t>1</w:t>
      </w:r>
      <w:r w:rsidRPr="00D22248">
        <w:rPr>
          <w:rFonts w:hAnsi="標楷體" w:hint="eastAsia"/>
          <w:b/>
        </w:rPr>
        <w:t>億</w:t>
      </w:r>
      <w:r>
        <w:rPr>
          <w:rFonts w:hAnsi="標楷體" w:hint="eastAsia"/>
          <w:b/>
        </w:rPr>
        <w:t>9</w:t>
      </w:r>
      <w:r w:rsidRPr="00D22248">
        <w:rPr>
          <w:rFonts w:hAnsi="標楷體" w:hint="eastAsia"/>
          <w:b/>
        </w:rPr>
        <w:t>,000萬元：</w:t>
      </w:r>
      <w:r w:rsidRPr="008442A9">
        <w:rPr>
          <w:rFonts w:hAnsi="標楷體" w:hint="eastAsia"/>
        </w:rPr>
        <w:t>係補助</w:t>
      </w:r>
      <w:r>
        <w:rPr>
          <w:rFonts w:hAnsi="標楷體" w:hint="eastAsia"/>
        </w:rPr>
        <w:t>工研</w:t>
      </w:r>
      <w:r w:rsidRPr="008442A9">
        <w:rPr>
          <w:rFonts w:hAnsi="標楷體" w:hint="eastAsia"/>
        </w:rPr>
        <w:t>院建置</w:t>
      </w:r>
      <w:r>
        <w:rPr>
          <w:rFonts w:hAnsi="標楷體" w:hint="eastAsia"/>
        </w:rPr>
        <w:t>扇出型封裝</w:t>
      </w:r>
      <w:r w:rsidRPr="008442A9">
        <w:rPr>
          <w:rFonts w:hAnsi="標楷體" w:hint="eastAsia"/>
        </w:rPr>
        <w:t>異質整合少量生產服務，加速少量多樣智慧物聯網智慧應用產品開發與</w:t>
      </w:r>
      <w:r>
        <w:rPr>
          <w:rFonts w:hAnsi="標楷體" w:hint="eastAsia"/>
        </w:rPr>
        <w:t>技術落地等所需經費</w:t>
      </w:r>
      <w:r w:rsidRPr="00A827C6">
        <w:rPr>
          <w:rFonts w:hAnsi="標楷體" w:hint="eastAsia"/>
        </w:rPr>
        <w:t>。</w:t>
      </w:r>
    </w:p>
    <w:p w:rsidR="00530606" w:rsidRPr="00D22248" w:rsidRDefault="00530606" w:rsidP="00643AD4">
      <w:pPr>
        <w:pStyle w:val="1231"/>
        <w:ind w:leftChars="500" w:left="1699" w:hanging="283"/>
        <w:rPr>
          <w:rFonts w:hAnsi="標楷體"/>
        </w:rPr>
      </w:pPr>
      <w:r>
        <w:rPr>
          <w:rFonts w:hAnsi="標楷體"/>
          <w:b/>
        </w:rPr>
        <w:t>B</w:t>
      </w:r>
      <w:r>
        <w:rPr>
          <w:rFonts w:hAnsi="標楷體" w:hint="eastAsia"/>
          <w:b/>
        </w:rPr>
        <w:t>.</w:t>
      </w:r>
      <w:r w:rsidRPr="00D22248">
        <w:rPr>
          <w:rFonts w:hAnsi="標楷體" w:hint="eastAsia"/>
          <w:b/>
        </w:rPr>
        <w:t>「智慧顯示前瞻系統開發驗證計畫」</w:t>
      </w:r>
      <w:r>
        <w:rPr>
          <w:rFonts w:hAnsi="標楷體"/>
          <w:b/>
        </w:rPr>
        <w:t>4</w:t>
      </w:r>
      <w:r w:rsidRPr="00D22248">
        <w:rPr>
          <w:rFonts w:hAnsi="標楷體" w:hint="eastAsia"/>
          <w:b/>
        </w:rPr>
        <w:t>億</w:t>
      </w:r>
      <w:r>
        <w:rPr>
          <w:rFonts w:hAnsi="標楷體" w:hint="eastAsia"/>
          <w:b/>
        </w:rPr>
        <w:t>6</w:t>
      </w:r>
      <w:r w:rsidRPr="00D22248">
        <w:rPr>
          <w:rFonts w:hAnsi="標楷體" w:hint="eastAsia"/>
          <w:b/>
        </w:rPr>
        <w:t>,000萬元：</w:t>
      </w:r>
      <w:r w:rsidRPr="007E55D0">
        <w:rPr>
          <w:rFonts w:hAnsi="標楷體" w:hint="eastAsia"/>
        </w:rPr>
        <w:t>係</w:t>
      </w:r>
      <w:r w:rsidRPr="00D22248">
        <w:rPr>
          <w:rFonts w:hAnsi="標楷體" w:hint="eastAsia"/>
        </w:rPr>
        <w:t>補助工研院</w:t>
      </w:r>
      <w:r w:rsidRPr="008442A9">
        <w:rPr>
          <w:rFonts w:hAnsi="標楷體" w:hint="eastAsia"/>
        </w:rPr>
        <w:t>透過產學研跨領域合作模式，協助國內顯示科技產業發展具高度差異化之虛實融合創新產品及應用服務，並建立客製化顯示感測產線與綠色循環面板材料</w:t>
      </w:r>
      <w:r w:rsidRPr="008442A9">
        <w:rPr>
          <w:rFonts w:hAnsi="標楷體" w:hint="eastAsia"/>
        </w:rPr>
        <w:lastRenderedPageBreak/>
        <w:t>及製程技術等所需經</w:t>
      </w:r>
      <w:r>
        <w:rPr>
          <w:rFonts w:hAnsi="標楷體" w:hint="eastAsia"/>
        </w:rPr>
        <w:t>費</w:t>
      </w:r>
      <w:r w:rsidRPr="00D22248">
        <w:rPr>
          <w:rFonts w:hAnsi="標楷體" w:hint="eastAsia"/>
        </w:rPr>
        <w:t>。</w:t>
      </w:r>
    </w:p>
    <w:p w:rsidR="00530606" w:rsidRPr="00D22248" w:rsidRDefault="00530606" w:rsidP="00643AD4">
      <w:pPr>
        <w:pStyle w:val="1231"/>
        <w:ind w:leftChars="500" w:left="1699" w:hanging="283"/>
        <w:rPr>
          <w:rFonts w:hAnsi="標楷體"/>
        </w:rPr>
      </w:pPr>
      <w:r>
        <w:rPr>
          <w:rFonts w:hAnsi="標楷體"/>
          <w:b/>
        </w:rPr>
        <w:t>C</w:t>
      </w:r>
      <w:r>
        <w:rPr>
          <w:rFonts w:hAnsi="標楷體" w:hint="eastAsia"/>
          <w:b/>
        </w:rPr>
        <w:t>.</w:t>
      </w:r>
      <w:r w:rsidRPr="00D22248">
        <w:rPr>
          <w:rFonts w:hAnsi="標楷體" w:hint="eastAsia"/>
          <w:b/>
        </w:rPr>
        <w:t>「建構工具機產線智慧系統升級</w:t>
      </w:r>
      <w:r w:rsidRPr="00D22248">
        <w:rPr>
          <w:rFonts w:hAnsi="標楷體"/>
          <w:b/>
        </w:rPr>
        <w:t>–</w:t>
      </w:r>
      <w:r w:rsidRPr="00D22248">
        <w:rPr>
          <w:rFonts w:hAnsi="標楷體" w:hint="eastAsia"/>
          <w:b/>
        </w:rPr>
        <w:t>工業物聯網智慧感測器研發及試產驗證計畫」</w:t>
      </w:r>
      <w:r>
        <w:rPr>
          <w:rFonts w:hAnsi="標楷體"/>
          <w:b/>
        </w:rPr>
        <w:t>3</w:t>
      </w:r>
      <w:r w:rsidRPr="00D22248">
        <w:rPr>
          <w:rFonts w:hAnsi="標楷體" w:hint="eastAsia"/>
          <w:b/>
        </w:rPr>
        <w:t>,</w:t>
      </w:r>
      <w:r>
        <w:rPr>
          <w:rFonts w:hAnsi="標楷體"/>
          <w:b/>
        </w:rPr>
        <w:t>560</w:t>
      </w:r>
      <w:r w:rsidRPr="00D22248">
        <w:rPr>
          <w:rFonts w:hAnsi="標楷體" w:hint="eastAsia"/>
          <w:b/>
        </w:rPr>
        <w:t>萬元：</w:t>
      </w:r>
      <w:r w:rsidRPr="007E55D0">
        <w:rPr>
          <w:rFonts w:hAnsi="標楷體" w:hint="eastAsia"/>
        </w:rPr>
        <w:t>係</w:t>
      </w:r>
      <w:r>
        <w:rPr>
          <w:rFonts w:hAnsi="標楷體" w:hint="eastAsia"/>
        </w:rPr>
        <w:t>補助工研院</w:t>
      </w:r>
      <w:r w:rsidRPr="00B76A92">
        <w:rPr>
          <w:rFonts w:hAnsi="標楷體" w:hint="eastAsia"/>
        </w:rPr>
        <w:t>開發國產工業感測器及智能化模組，建立試產標準與可靠度驗證能量，提供國產感測技術整合方案，支援中高階設備及智慧產線應用</w:t>
      </w:r>
      <w:r>
        <w:rPr>
          <w:rFonts w:hAnsi="標楷體" w:hint="eastAsia"/>
        </w:rPr>
        <w:t>等所需經費</w:t>
      </w:r>
      <w:r w:rsidRPr="00D22248">
        <w:rPr>
          <w:rFonts w:hAnsi="標楷體" w:hint="eastAsia"/>
        </w:rPr>
        <w:t>。</w:t>
      </w:r>
    </w:p>
    <w:p w:rsidR="00530606" w:rsidRPr="00D22248" w:rsidRDefault="00530606" w:rsidP="00643AD4">
      <w:pPr>
        <w:pStyle w:val="1231"/>
        <w:ind w:leftChars="500" w:left="1699" w:hanging="283"/>
        <w:rPr>
          <w:rFonts w:hAnsi="標楷體"/>
        </w:rPr>
      </w:pPr>
      <w:r>
        <w:rPr>
          <w:rFonts w:hAnsi="標楷體"/>
          <w:b/>
        </w:rPr>
        <w:t>D</w:t>
      </w:r>
      <w:r>
        <w:rPr>
          <w:rFonts w:hAnsi="標楷體" w:hint="eastAsia"/>
          <w:b/>
        </w:rPr>
        <w:t>.</w:t>
      </w:r>
      <w:r w:rsidRPr="00D22248">
        <w:rPr>
          <w:rFonts w:hAnsi="標楷體" w:hint="eastAsia"/>
          <w:b/>
        </w:rPr>
        <w:t>「領航企業研發深耕計畫」</w:t>
      </w:r>
      <w:r>
        <w:rPr>
          <w:rFonts w:hAnsi="標楷體"/>
          <w:b/>
        </w:rPr>
        <w:t>18</w:t>
      </w:r>
      <w:r w:rsidRPr="00D22248">
        <w:rPr>
          <w:rFonts w:hAnsi="標楷體" w:hint="eastAsia"/>
          <w:b/>
        </w:rPr>
        <w:t>億元</w:t>
      </w:r>
      <w:r w:rsidRPr="00D22248">
        <w:rPr>
          <w:rFonts w:hAnsi="標楷體" w:hint="eastAsia"/>
        </w:rPr>
        <w:t>：</w:t>
      </w:r>
      <w:r w:rsidRPr="007E55D0">
        <w:rPr>
          <w:rFonts w:hAnsi="標楷體" w:hint="eastAsia"/>
        </w:rPr>
        <w:t>係</w:t>
      </w:r>
      <w:r w:rsidRPr="008157B1">
        <w:rPr>
          <w:rFonts w:hAnsi="標楷體" w:hint="eastAsia"/>
        </w:rPr>
        <w:t>為推動臺灣成為高科技研發基地，鼓勵國際級大廠在臺設立研發中心，布局前瞻技術研發並引進國際人才來臺，攜手臺灣廠商創新合作，開發具競爭力的新興產品及創新服務，加速接軌國際，並落地帶動我國新興產業聚落發展等所</w:t>
      </w:r>
      <w:r>
        <w:rPr>
          <w:rFonts w:hAnsi="標楷體" w:hint="eastAsia"/>
        </w:rPr>
        <w:t>需經費</w:t>
      </w:r>
      <w:r w:rsidRPr="00D22248">
        <w:rPr>
          <w:rFonts w:hAnsi="標楷體" w:hint="eastAsia"/>
        </w:rPr>
        <w:t>。</w:t>
      </w:r>
    </w:p>
    <w:p w:rsidR="00530606" w:rsidRDefault="00530606" w:rsidP="00643AD4">
      <w:pPr>
        <w:pStyle w:val="1231"/>
        <w:ind w:leftChars="500" w:left="1699" w:hanging="283"/>
        <w:rPr>
          <w:rFonts w:hAnsi="標楷體"/>
        </w:rPr>
      </w:pPr>
      <w:r>
        <w:rPr>
          <w:rFonts w:hAnsi="標楷體"/>
          <w:b/>
        </w:rPr>
        <w:t>E</w:t>
      </w:r>
      <w:r>
        <w:rPr>
          <w:rFonts w:hAnsi="標楷體" w:hint="eastAsia"/>
          <w:b/>
        </w:rPr>
        <w:t>.</w:t>
      </w:r>
      <w:r w:rsidRPr="008E6864">
        <w:rPr>
          <w:rFonts w:hAnsi="標楷體" w:hint="eastAsia"/>
          <w:b/>
        </w:rPr>
        <w:t>「Å世代半導體–先端技術與產業鏈結自主發展計畫」</w:t>
      </w:r>
      <w:r>
        <w:rPr>
          <w:rFonts w:hAnsi="標楷體"/>
          <w:b/>
        </w:rPr>
        <w:t>2</w:t>
      </w:r>
      <w:r w:rsidRPr="008E6864">
        <w:rPr>
          <w:rFonts w:hAnsi="標楷體" w:hint="eastAsia"/>
          <w:b/>
        </w:rPr>
        <w:t>億</w:t>
      </w:r>
      <w:r>
        <w:rPr>
          <w:rFonts w:hAnsi="標楷體"/>
          <w:b/>
        </w:rPr>
        <w:t>475</w:t>
      </w:r>
      <w:r w:rsidRPr="008E6864">
        <w:rPr>
          <w:rFonts w:hAnsi="標楷體" w:hint="eastAsia"/>
          <w:b/>
        </w:rPr>
        <w:t>萬元</w:t>
      </w:r>
      <w:r w:rsidRPr="008E6864">
        <w:rPr>
          <w:rFonts w:hAnsi="標楷體" w:hint="eastAsia"/>
        </w:rPr>
        <w:t>：</w:t>
      </w:r>
      <w:r>
        <w:rPr>
          <w:rFonts w:hAnsi="標楷體" w:hint="eastAsia"/>
        </w:rPr>
        <w:t>包含</w:t>
      </w:r>
      <w:r w:rsidRPr="008E6864">
        <w:rPr>
          <w:rFonts w:hAnsi="標楷體" w:hint="eastAsia"/>
        </w:rPr>
        <w:t>補助工研院</w:t>
      </w:r>
      <w:r w:rsidRPr="008157B1">
        <w:rPr>
          <w:rFonts w:hAnsi="標楷體" w:hint="eastAsia"/>
        </w:rPr>
        <w:t>發展高頻通信所需之氮化鎵元件與封裝技術，研發高設計彈性及生產良率之異質整合封裝製程等所需經費</w:t>
      </w:r>
      <w:r>
        <w:rPr>
          <w:rFonts w:hAnsi="標楷體"/>
        </w:rPr>
        <w:t>1</w:t>
      </w:r>
      <w:r w:rsidRPr="008E6864">
        <w:rPr>
          <w:rFonts w:hAnsi="標楷體" w:hint="eastAsia"/>
        </w:rPr>
        <w:t>億</w:t>
      </w:r>
      <w:r>
        <w:rPr>
          <w:rFonts w:hAnsi="標楷體" w:hint="eastAsia"/>
        </w:rPr>
        <w:t>8,2</w:t>
      </w:r>
      <w:r w:rsidRPr="008E6864">
        <w:rPr>
          <w:rFonts w:hAnsi="標楷體" w:hint="eastAsia"/>
        </w:rPr>
        <w:t>00萬元</w:t>
      </w:r>
      <w:r>
        <w:rPr>
          <w:rFonts w:hAnsi="標楷體" w:hint="eastAsia"/>
        </w:rPr>
        <w:t>；以及</w:t>
      </w:r>
      <w:r w:rsidRPr="008157B1">
        <w:rPr>
          <w:rFonts w:hAnsi="標楷體" w:hint="eastAsia"/>
        </w:rPr>
        <w:t>補助國際設備大廠來臺成立研發中心，透過與臺灣產業互補互利合作，擴大在地供應鏈等所需經費</w:t>
      </w:r>
      <w:r>
        <w:rPr>
          <w:rFonts w:hAnsi="標楷體" w:hint="eastAsia"/>
        </w:rPr>
        <w:t>2</w:t>
      </w:r>
      <w:r>
        <w:rPr>
          <w:rFonts w:hAnsi="標楷體"/>
        </w:rPr>
        <w:t>,</w:t>
      </w:r>
      <w:r>
        <w:rPr>
          <w:rFonts w:hAnsi="標楷體" w:hint="eastAsia"/>
        </w:rPr>
        <w:t>275萬元</w:t>
      </w:r>
      <w:r w:rsidRPr="00921AB5">
        <w:rPr>
          <w:rFonts w:hAnsi="標楷體" w:hint="eastAsia"/>
        </w:rPr>
        <w:t>。</w:t>
      </w:r>
    </w:p>
    <w:p w:rsidR="00530606" w:rsidRDefault="00530606" w:rsidP="00643AD4">
      <w:pPr>
        <w:adjustRightInd w:val="0"/>
        <w:spacing w:line="400" w:lineRule="exact"/>
        <w:ind w:leftChars="0" w:left="709" w:hangingChars="250" w:hanging="709"/>
        <w:jc w:val="left"/>
        <w:rPr>
          <w:rFonts w:hAnsi="標楷體"/>
          <w:b/>
        </w:rPr>
      </w:pPr>
    </w:p>
    <w:p w:rsidR="00530606" w:rsidRPr="00921AB5" w:rsidRDefault="00530606" w:rsidP="00643AD4">
      <w:pPr>
        <w:adjustRightInd w:val="0"/>
        <w:spacing w:line="400" w:lineRule="exact"/>
        <w:ind w:leftChars="0" w:left="709" w:hangingChars="250" w:hanging="709"/>
        <w:jc w:val="left"/>
        <w:rPr>
          <w:rFonts w:hAnsi="標楷體"/>
          <w:b/>
        </w:rPr>
      </w:pPr>
      <w:r w:rsidRPr="00921AB5">
        <w:rPr>
          <w:rFonts w:hAnsi="標楷體" w:hint="eastAsia"/>
          <w:b/>
        </w:rPr>
        <w:t>表1</w:t>
      </w:r>
      <w:r w:rsidRPr="00921AB5">
        <w:rPr>
          <w:rFonts w:hAnsi="標楷體" w:hint="eastAsia"/>
          <w:b/>
          <w:sz w:val="24"/>
          <w:szCs w:val="24"/>
        </w:rPr>
        <w:t xml:space="preserve">  </w:t>
      </w:r>
      <w:r w:rsidRPr="00921AB5">
        <w:rPr>
          <w:rFonts w:hAnsi="標楷體" w:hint="eastAsia"/>
          <w:b/>
        </w:rPr>
        <w:t>技術</w:t>
      </w:r>
      <w:r>
        <w:rPr>
          <w:rFonts w:hAnsi="標楷體" w:hint="eastAsia"/>
          <w:b/>
        </w:rPr>
        <w:t>司</w:t>
      </w:r>
      <w:r w:rsidRPr="00921AB5">
        <w:rPr>
          <w:rFonts w:hAnsi="標楷體" w:hint="eastAsia"/>
          <w:b/>
        </w:rPr>
        <w:t>編列前瞻第</w:t>
      </w:r>
      <w:r>
        <w:rPr>
          <w:rFonts w:hAnsi="標楷體" w:hint="eastAsia"/>
          <w:b/>
        </w:rPr>
        <w:t>5</w:t>
      </w:r>
      <w:r w:rsidRPr="00921AB5">
        <w:rPr>
          <w:rFonts w:hAnsi="標楷體" w:hint="eastAsia"/>
          <w:b/>
        </w:rPr>
        <w:t>期特別預算案計畫及經費概要表</w:t>
      </w:r>
    </w:p>
    <w:p w:rsidR="00530606" w:rsidRPr="00921AB5" w:rsidRDefault="00530606" w:rsidP="00643AD4">
      <w:pPr>
        <w:adjustRightInd w:val="0"/>
        <w:spacing w:line="280" w:lineRule="exact"/>
        <w:ind w:leftChars="0" w:left="608" w:rightChars="9" w:right="25" w:hangingChars="250" w:hanging="608"/>
        <w:jc w:val="right"/>
        <w:rPr>
          <w:rFonts w:hAnsi="標楷體"/>
          <w:sz w:val="24"/>
          <w:szCs w:val="24"/>
        </w:rPr>
      </w:pPr>
      <w:r w:rsidRPr="00921AB5">
        <w:rPr>
          <w:rFonts w:hAnsi="標楷體"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6"/>
        <w:gridCol w:w="1519"/>
        <w:gridCol w:w="1274"/>
        <w:gridCol w:w="1274"/>
        <w:gridCol w:w="1274"/>
        <w:gridCol w:w="1274"/>
        <w:gridCol w:w="1464"/>
      </w:tblGrid>
      <w:tr w:rsidR="00530606" w:rsidRPr="00921AB5" w:rsidTr="00643AD4">
        <w:trPr>
          <w:trHeight w:val="395"/>
          <w:tblHeader/>
        </w:trPr>
        <w:tc>
          <w:tcPr>
            <w:tcW w:w="1945" w:type="dxa"/>
            <w:gridSpan w:val="2"/>
            <w:vMerge w:val="restart"/>
            <w:shd w:val="clear" w:color="auto" w:fill="auto"/>
            <w:vAlign w:val="center"/>
          </w:tcPr>
          <w:p w:rsidR="00530606" w:rsidRPr="00921AB5" w:rsidRDefault="00530606" w:rsidP="00643AD4">
            <w:pPr>
              <w:pStyle w:val="142"/>
              <w:spacing w:line="240" w:lineRule="exact"/>
              <w:jc w:val="center"/>
              <w:rPr>
                <w:rFonts w:hAnsi="標楷體"/>
                <w:sz w:val="20"/>
                <w:szCs w:val="20"/>
              </w:rPr>
            </w:pPr>
            <w:r w:rsidRPr="00921AB5">
              <w:rPr>
                <w:rFonts w:hAnsi="標楷體" w:hint="eastAsia"/>
                <w:sz w:val="20"/>
                <w:szCs w:val="20"/>
              </w:rPr>
              <w:t>計畫名稱</w:t>
            </w:r>
          </w:p>
        </w:tc>
        <w:tc>
          <w:tcPr>
            <w:tcW w:w="1274" w:type="dxa"/>
          </w:tcPr>
          <w:p w:rsidR="00530606" w:rsidRPr="007A5B03" w:rsidRDefault="00530606" w:rsidP="00643AD4">
            <w:pPr>
              <w:pStyle w:val="142"/>
              <w:spacing w:line="240" w:lineRule="exact"/>
              <w:ind w:leftChars="-20" w:left="-57" w:rightChars="-20" w:right="-57"/>
              <w:jc w:val="center"/>
              <w:rPr>
                <w:rFonts w:hAnsi="標楷體"/>
                <w:sz w:val="20"/>
                <w:szCs w:val="20"/>
              </w:rPr>
            </w:pPr>
            <w:r w:rsidRPr="007A5B03">
              <w:rPr>
                <w:rFonts w:hAnsi="標楷體" w:hint="eastAsia"/>
                <w:sz w:val="20"/>
                <w:szCs w:val="20"/>
              </w:rPr>
              <w:t>第1-3期</w:t>
            </w:r>
          </w:p>
          <w:p w:rsidR="00530606" w:rsidRPr="007A5B03" w:rsidRDefault="00530606" w:rsidP="00643AD4">
            <w:pPr>
              <w:pStyle w:val="142"/>
              <w:spacing w:line="240" w:lineRule="exact"/>
              <w:ind w:leftChars="-20" w:left="-57" w:rightChars="-20" w:right="-57"/>
              <w:jc w:val="center"/>
              <w:rPr>
                <w:rFonts w:hAnsi="標楷體"/>
                <w:sz w:val="20"/>
                <w:szCs w:val="20"/>
              </w:rPr>
            </w:pPr>
            <w:r w:rsidRPr="007A5B03">
              <w:rPr>
                <w:rFonts w:hAnsi="標楷體" w:hint="eastAsia"/>
                <w:sz w:val="20"/>
                <w:szCs w:val="20"/>
              </w:rPr>
              <w:t>特別預算數</w:t>
            </w:r>
          </w:p>
        </w:tc>
        <w:tc>
          <w:tcPr>
            <w:tcW w:w="1274" w:type="dxa"/>
            <w:shd w:val="clear" w:color="auto" w:fill="auto"/>
            <w:vAlign w:val="center"/>
          </w:tcPr>
          <w:p w:rsidR="00530606" w:rsidRPr="007A5B03" w:rsidRDefault="00530606" w:rsidP="00643AD4">
            <w:pPr>
              <w:pStyle w:val="142"/>
              <w:spacing w:line="240" w:lineRule="exact"/>
              <w:jc w:val="center"/>
              <w:rPr>
                <w:rFonts w:hAnsi="標楷體"/>
                <w:sz w:val="20"/>
                <w:szCs w:val="20"/>
              </w:rPr>
            </w:pPr>
            <w:r w:rsidRPr="007A5B03">
              <w:rPr>
                <w:rFonts w:hAnsi="標楷體" w:hint="eastAsia"/>
                <w:sz w:val="20"/>
                <w:szCs w:val="20"/>
              </w:rPr>
              <w:t>第4期特別預算數</w:t>
            </w:r>
          </w:p>
        </w:tc>
        <w:tc>
          <w:tcPr>
            <w:tcW w:w="1274" w:type="dxa"/>
            <w:vAlign w:val="center"/>
          </w:tcPr>
          <w:p w:rsidR="00530606" w:rsidRDefault="00530606" w:rsidP="00643AD4">
            <w:pPr>
              <w:pStyle w:val="142"/>
              <w:spacing w:line="240" w:lineRule="exact"/>
              <w:ind w:leftChars="-20" w:left="-57" w:rightChars="-20" w:right="-57"/>
              <w:jc w:val="center"/>
              <w:rPr>
                <w:rFonts w:hAnsi="標楷體"/>
                <w:sz w:val="20"/>
                <w:szCs w:val="20"/>
              </w:rPr>
            </w:pPr>
            <w:r w:rsidRPr="007A5B03">
              <w:rPr>
                <w:rFonts w:hAnsi="標楷體" w:hint="eastAsia"/>
                <w:sz w:val="20"/>
                <w:szCs w:val="20"/>
              </w:rPr>
              <w:t>第</w:t>
            </w:r>
            <w:r w:rsidRPr="007A5B03">
              <w:rPr>
                <w:rFonts w:hAnsi="標楷體"/>
                <w:sz w:val="20"/>
                <w:szCs w:val="20"/>
              </w:rPr>
              <w:t>5</w:t>
            </w:r>
            <w:r w:rsidRPr="007A5B03">
              <w:rPr>
                <w:rFonts w:hAnsi="標楷體" w:hint="eastAsia"/>
                <w:sz w:val="20"/>
                <w:szCs w:val="20"/>
              </w:rPr>
              <w:t>期特別</w:t>
            </w:r>
          </w:p>
          <w:p w:rsidR="00530606" w:rsidRPr="007A5B03" w:rsidRDefault="00530606" w:rsidP="00643AD4">
            <w:pPr>
              <w:pStyle w:val="142"/>
              <w:spacing w:line="240" w:lineRule="exact"/>
              <w:ind w:leftChars="-20" w:left="-57" w:rightChars="-20" w:right="-57"/>
              <w:jc w:val="center"/>
              <w:rPr>
                <w:rFonts w:hAnsi="標楷體"/>
                <w:sz w:val="20"/>
                <w:szCs w:val="20"/>
              </w:rPr>
            </w:pPr>
            <w:r w:rsidRPr="007A5B03">
              <w:rPr>
                <w:rFonts w:hAnsi="標楷體" w:hint="eastAsia"/>
                <w:sz w:val="20"/>
                <w:szCs w:val="20"/>
              </w:rPr>
              <w:t>預算案數</w:t>
            </w:r>
          </w:p>
        </w:tc>
        <w:tc>
          <w:tcPr>
            <w:tcW w:w="1274" w:type="dxa"/>
            <w:vAlign w:val="center"/>
          </w:tcPr>
          <w:p w:rsidR="00530606" w:rsidRPr="007A5B03" w:rsidRDefault="00530606" w:rsidP="00643AD4">
            <w:pPr>
              <w:pStyle w:val="142"/>
              <w:spacing w:line="240" w:lineRule="exact"/>
              <w:jc w:val="center"/>
              <w:rPr>
                <w:rFonts w:hAnsi="標楷體"/>
                <w:sz w:val="20"/>
                <w:szCs w:val="20"/>
              </w:rPr>
            </w:pPr>
            <w:r w:rsidRPr="007A5B03">
              <w:rPr>
                <w:rFonts w:hAnsi="標楷體" w:hint="eastAsia"/>
                <w:sz w:val="20"/>
                <w:szCs w:val="20"/>
              </w:rPr>
              <w:t>計畫</w:t>
            </w:r>
          </w:p>
          <w:p w:rsidR="00530606" w:rsidRPr="007A5B03" w:rsidRDefault="00530606" w:rsidP="00643AD4">
            <w:pPr>
              <w:pStyle w:val="142"/>
              <w:spacing w:line="240" w:lineRule="exact"/>
              <w:jc w:val="center"/>
              <w:rPr>
                <w:rFonts w:hAnsi="標楷體"/>
                <w:sz w:val="20"/>
                <w:szCs w:val="20"/>
              </w:rPr>
            </w:pPr>
            <w:r w:rsidRPr="007A5B03">
              <w:rPr>
                <w:rFonts w:hAnsi="標楷體" w:hint="eastAsia"/>
                <w:sz w:val="20"/>
                <w:szCs w:val="20"/>
              </w:rPr>
              <w:t>總經費</w:t>
            </w:r>
          </w:p>
        </w:tc>
        <w:tc>
          <w:tcPr>
            <w:tcW w:w="1464" w:type="dxa"/>
            <w:vMerge w:val="restart"/>
            <w:shd w:val="clear" w:color="auto" w:fill="auto"/>
            <w:vAlign w:val="center"/>
          </w:tcPr>
          <w:p w:rsidR="00530606" w:rsidRPr="00B270D6" w:rsidRDefault="00530606" w:rsidP="00643AD4">
            <w:pPr>
              <w:pStyle w:val="142"/>
              <w:spacing w:line="240" w:lineRule="exact"/>
              <w:ind w:leftChars="-20" w:left="-57" w:rightChars="-20" w:right="-57"/>
              <w:jc w:val="center"/>
              <w:rPr>
                <w:rFonts w:hAnsi="標楷體"/>
                <w:spacing w:val="-10"/>
                <w:sz w:val="20"/>
                <w:szCs w:val="20"/>
              </w:rPr>
            </w:pPr>
            <w:r>
              <w:rPr>
                <w:rFonts w:hAnsi="標楷體" w:hint="eastAsia"/>
                <w:spacing w:val="-10"/>
                <w:sz w:val="20"/>
                <w:szCs w:val="20"/>
              </w:rPr>
              <w:t>第5</w:t>
            </w:r>
            <w:r w:rsidRPr="00B270D6">
              <w:rPr>
                <w:rFonts w:hAnsi="標楷體" w:hint="eastAsia"/>
                <w:spacing w:val="-10"/>
                <w:sz w:val="20"/>
                <w:szCs w:val="20"/>
              </w:rPr>
              <w:t>期計畫預計補助對象及金額</w:t>
            </w:r>
          </w:p>
        </w:tc>
      </w:tr>
      <w:tr w:rsidR="00530606" w:rsidRPr="00921AB5" w:rsidTr="00643AD4">
        <w:trPr>
          <w:trHeight w:val="395"/>
          <w:tblHeader/>
        </w:trPr>
        <w:tc>
          <w:tcPr>
            <w:tcW w:w="1945" w:type="dxa"/>
            <w:gridSpan w:val="2"/>
            <w:vMerge/>
            <w:shd w:val="clear" w:color="auto" w:fill="auto"/>
            <w:vAlign w:val="center"/>
          </w:tcPr>
          <w:p w:rsidR="00530606" w:rsidRPr="00921AB5" w:rsidRDefault="00530606" w:rsidP="00643AD4">
            <w:pPr>
              <w:pStyle w:val="142"/>
              <w:rPr>
                <w:rFonts w:hAnsi="標楷體"/>
                <w:sz w:val="20"/>
                <w:szCs w:val="20"/>
              </w:rPr>
            </w:pPr>
          </w:p>
        </w:tc>
        <w:tc>
          <w:tcPr>
            <w:tcW w:w="1274" w:type="dxa"/>
            <w:vAlign w:val="center"/>
          </w:tcPr>
          <w:p w:rsidR="00530606" w:rsidRPr="004F0735" w:rsidRDefault="00530606" w:rsidP="00643AD4">
            <w:pPr>
              <w:pStyle w:val="142"/>
              <w:spacing w:line="240" w:lineRule="exact"/>
              <w:ind w:leftChars="-20" w:left="-57" w:rightChars="-20" w:right="-57"/>
              <w:jc w:val="center"/>
              <w:rPr>
                <w:rFonts w:hAnsi="標楷體"/>
                <w:spacing w:val="-8"/>
                <w:sz w:val="20"/>
                <w:szCs w:val="20"/>
              </w:rPr>
            </w:pPr>
            <w:r w:rsidRPr="004F0735">
              <w:rPr>
                <w:rFonts w:hAnsi="標楷體" w:hint="eastAsia"/>
                <w:spacing w:val="-8"/>
                <w:sz w:val="20"/>
                <w:szCs w:val="20"/>
              </w:rPr>
              <w:t>106-110年度</w:t>
            </w:r>
          </w:p>
        </w:tc>
        <w:tc>
          <w:tcPr>
            <w:tcW w:w="1274" w:type="dxa"/>
            <w:shd w:val="clear" w:color="auto" w:fill="auto"/>
            <w:vAlign w:val="center"/>
          </w:tcPr>
          <w:p w:rsidR="00530606" w:rsidRPr="004F0735" w:rsidRDefault="00530606" w:rsidP="00643AD4">
            <w:pPr>
              <w:pStyle w:val="142"/>
              <w:spacing w:line="240" w:lineRule="exact"/>
              <w:jc w:val="center"/>
              <w:rPr>
                <w:rFonts w:hAnsi="標楷體"/>
                <w:spacing w:val="-8"/>
                <w:sz w:val="20"/>
                <w:szCs w:val="20"/>
              </w:rPr>
            </w:pPr>
            <w:r w:rsidRPr="004F0735">
              <w:rPr>
                <w:rFonts w:hAnsi="標楷體" w:hint="eastAsia"/>
                <w:spacing w:val="-8"/>
                <w:sz w:val="20"/>
                <w:szCs w:val="20"/>
              </w:rPr>
              <w:t>112-113年度</w:t>
            </w:r>
          </w:p>
        </w:tc>
        <w:tc>
          <w:tcPr>
            <w:tcW w:w="1274" w:type="dxa"/>
            <w:vAlign w:val="center"/>
          </w:tcPr>
          <w:p w:rsidR="00530606" w:rsidRPr="004F0735" w:rsidRDefault="00530606" w:rsidP="00643AD4">
            <w:pPr>
              <w:pStyle w:val="142"/>
              <w:spacing w:line="240" w:lineRule="exact"/>
              <w:jc w:val="center"/>
              <w:rPr>
                <w:rFonts w:hAnsi="標楷體"/>
                <w:spacing w:val="-8"/>
                <w:sz w:val="20"/>
                <w:szCs w:val="20"/>
              </w:rPr>
            </w:pPr>
            <w:r w:rsidRPr="004F0735">
              <w:rPr>
                <w:rFonts w:hAnsi="標楷體"/>
                <w:spacing w:val="-8"/>
                <w:sz w:val="20"/>
                <w:szCs w:val="20"/>
              </w:rPr>
              <w:t>114</w:t>
            </w:r>
            <w:r w:rsidRPr="004F0735">
              <w:rPr>
                <w:rFonts w:hAnsi="標楷體" w:hint="eastAsia"/>
                <w:spacing w:val="-8"/>
                <w:sz w:val="20"/>
                <w:szCs w:val="20"/>
                <w:lang w:eastAsia="zh-HK"/>
              </w:rPr>
              <w:t>年</w:t>
            </w:r>
            <w:r w:rsidRPr="004F0735">
              <w:rPr>
                <w:rFonts w:hAnsi="標楷體" w:hint="eastAsia"/>
                <w:spacing w:val="-8"/>
                <w:sz w:val="20"/>
                <w:szCs w:val="20"/>
              </w:rPr>
              <w:t>度</w:t>
            </w:r>
          </w:p>
        </w:tc>
        <w:tc>
          <w:tcPr>
            <w:tcW w:w="1274" w:type="dxa"/>
            <w:vAlign w:val="center"/>
          </w:tcPr>
          <w:p w:rsidR="00530606" w:rsidRPr="004F0735" w:rsidRDefault="00530606" w:rsidP="00643AD4">
            <w:pPr>
              <w:pStyle w:val="142"/>
              <w:spacing w:line="240" w:lineRule="exact"/>
              <w:jc w:val="center"/>
              <w:rPr>
                <w:rFonts w:hAnsi="標楷體"/>
                <w:spacing w:val="-8"/>
                <w:sz w:val="20"/>
                <w:szCs w:val="20"/>
              </w:rPr>
            </w:pPr>
            <w:r w:rsidRPr="004F0735">
              <w:rPr>
                <w:rFonts w:hAnsi="標楷體"/>
                <w:spacing w:val="-8"/>
                <w:sz w:val="20"/>
                <w:szCs w:val="20"/>
              </w:rPr>
              <w:t>1</w:t>
            </w:r>
            <w:r w:rsidRPr="004F0735">
              <w:rPr>
                <w:rFonts w:hAnsi="標楷體" w:hint="eastAsia"/>
                <w:spacing w:val="-8"/>
                <w:sz w:val="20"/>
                <w:szCs w:val="20"/>
              </w:rPr>
              <w:t>06-</w:t>
            </w:r>
            <w:r w:rsidRPr="004F0735">
              <w:rPr>
                <w:rFonts w:hAnsi="標楷體"/>
                <w:spacing w:val="-8"/>
                <w:sz w:val="20"/>
                <w:szCs w:val="20"/>
              </w:rPr>
              <w:t>114</w:t>
            </w:r>
            <w:r w:rsidRPr="004F0735">
              <w:rPr>
                <w:rFonts w:hAnsi="標楷體" w:hint="eastAsia"/>
                <w:spacing w:val="-8"/>
                <w:sz w:val="20"/>
                <w:szCs w:val="20"/>
                <w:lang w:eastAsia="zh-HK"/>
              </w:rPr>
              <w:t>年</w:t>
            </w:r>
            <w:r w:rsidRPr="004F0735">
              <w:rPr>
                <w:rFonts w:hAnsi="標楷體" w:hint="eastAsia"/>
                <w:spacing w:val="-8"/>
                <w:sz w:val="20"/>
                <w:szCs w:val="20"/>
              </w:rPr>
              <w:t>度</w:t>
            </w:r>
          </w:p>
        </w:tc>
        <w:tc>
          <w:tcPr>
            <w:tcW w:w="1464" w:type="dxa"/>
            <w:vMerge/>
            <w:shd w:val="clear" w:color="auto" w:fill="auto"/>
            <w:vAlign w:val="center"/>
          </w:tcPr>
          <w:p w:rsidR="00530606" w:rsidRPr="00921AB5" w:rsidRDefault="00530606" w:rsidP="00643AD4">
            <w:pPr>
              <w:pStyle w:val="142"/>
              <w:rPr>
                <w:rFonts w:hAnsi="標楷體"/>
                <w:sz w:val="20"/>
                <w:szCs w:val="20"/>
              </w:rPr>
            </w:pPr>
          </w:p>
        </w:tc>
      </w:tr>
      <w:tr w:rsidR="00530606" w:rsidRPr="00921AB5" w:rsidTr="00643AD4">
        <w:trPr>
          <w:trHeight w:val="480"/>
        </w:trPr>
        <w:tc>
          <w:tcPr>
            <w:tcW w:w="426" w:type="dxa"/>
            <w:vMerge w:val="restart"/>
            <w:shd w:val="clear" w:color="auto" w:fill="auto"/>
            <w:vAlign w:val="center"/>
          </w:tcPr>
          <w:p w:rsidR="00530606" w:rsidRPr="00921AB5" w:rsidRDefault="00530606" w:rsidP="00643AD4">
            <w:pPr>
              <w:pStyle w:val="142"/>
              <w:jc w:val="center"/>
              <w:rPr>
                <w:rFonts w:hAnsi="標楷體"/>
                <w:b/>
                <w:sz w:val="22"/>
                <w:szCs w:val="22"/>
              </w:rPr>
            </w:pPr>
            <w:r w:rsidRPr="00921AB5">
              <w:rPr>
                <w:rFonts w:hAnsi="標楷體" w:hint="eastAsia"/>
                <w:b/>
                <w:sz w:val="22"/>
                <w:szCs w:val="22"/>
              </w:rPr>
              <w:t>綠能建設</w:t>
            </w: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碳循環</w:t>
            </w:r>
            <w:r>
              <w:rPr>
                <w:rFonts w:hAnsi="標楷體" w:hint="eastAsia"/>
                <w:spacing w:val="-10"/>
                <w:sz w:val="20"/>
                <w:szCs w:val="20"/>
              </w:rPr>
              <w:t>關鍵</w:t>
            </w:r>
            <w:r w:rsidRPr="00921AB5">
              <w:rPr>
                <w:rFonts w:hAnsi="標楷體" w:hint="eastAsia"/>
                <w:spacing w:val="-10"/>
                <w:sz w:val="20"/>
                <w:szCs w:val="20"/>
              </w:rPr>
              <w:t>技術開發計畫</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590,000</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sz w:val="20"/>
                <w:szCs w:val="20"/>
              </w:rPr>
              <w:t>400</w:t>
            </w:r>
            <w:r w:rsidRPr="004F0735">
              <w:rPr>
                <w:rFonts w:hAnsi="標楷體" w:hint="eastAsia"/>
                <w:sz w:val="20"/>
                <w:szCs w:val="20"/>
              </w:rPr>
              <w:t>,000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hint="eastAsia"/>
                <w:b/>
                <w:sz w:val="20"/>
                <w:szCs w:val="20"/>
              </w:rPr>
              <w:t>210,000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1,200,000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hint="eastAsia"/>
                <w:sz w:val="20"/>
                <w:szCs w:val="20"/>
              </w:rPr>
              <w:t>補助工研院</w:t>
            </w:r>
            <w:r>
              <w:rPr>
                <w:rFonts w:hAnsi="標楷體"/>
                <w:sz w:val="20"/>
                <w:szCs w:val="20"/>
              </w:rPr>
              <w:t>21</w:t>
            </w:r>
            <w:r w:rsidRPr="004F0735">
              <w:rPr>
                <w:rFonts w:hAnsi="標楷體" w:hint="eastAsia"/>
                <w:sz w:val="20"/>
                <w:szCs w:val="20"/>
              </w:rPr>
              <w:t>0,000千元</w:t>
            </w:r>
          </w:p>
        </w:tc>
      </w:tr>
      <w:tr w:rsidR="00530606" w:rsidRPr="00921AB5" w:rsidTr="00643AD4">
        <w:trPr>
          <w:trHeight w:val="731"/>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鋰金屬固態電池小型試量產線建置計畫</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1</w:t>
            </w:r>
            <w:r w:rsidRPr="004F0735">
              <w:rPr>
                <w:rFonts w:hAnsi="標楷體"/>
                <w:sz w:val="20"/>
                <w:szCs w:val="20"/>
              </w:rPr>
              <w:t>88,000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1</w:t>
            </w:r>
            <w:r w:rsidRPr="004F0735">
              <w:rPr>
                <w:rFonts w:hAnsi="標楷體"/>
                <w:sz w:val="20"/>
                <w:szCs w:val="20"/>
              </w:rPr>
              <w:t>88,000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p>
        </w:tc>
      </w:tr>
      <w:tr w:rsidR="00530606" w:rsidRPr="00921AB5" w:rsidTr="00643AD4">
        <w:trPr>
          <w:trHeight w:val="682"/>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B270D6" w:rsidRDefault="00530606" w:rsidP="00643AD4">
            <w:pPr>
              <w:pStyle w:val="142"/>
              <w:spacing w:line="240" w:lineRule="exact"/>
              <w:ind w:leftChars="-20" w:left="-57" w:rightChars="-20" w:right="-57"/>
              <w:jc w:val="both"/>
              <w:rPr>
                <w:rFonts w:hAnsi="標楷體"/>
                <w:spacing w:val="-4"/>
                <w:sz w:val="20"/>
                <w:szCs w:val="20"/>
              </w:rPr>
            </w:pPr>
            <w:r w:rsidRPr="00B270D6">
              <w:rPr>
                <w:rFonts w:hAnsi="標楷體" w:hint="eastAsia"/>
                <w:spacing w:val="-4"/>
                <w:sz w:val="20"/>
                <w:szCs w:val="20"/>
              </w:rPr>
              <w:t>氫能動力車載平台測試驗證及環境建構計畫</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5</w:t>
            </w:r>
            <w:r w:rsidRPr="004F0735">
              <w:rPr>
                <w:rFonts w:hAnsi="標楷體"/>
                <w:sz w:val="20"/>
                <w:szCs w:val="20"/>
              </w:rPr>
              <w:t>88,000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5</w:t>
            </w:r>
            <w:r w:rsidRPr="004F0735">
              <w:rPr>
                <w:rFonts w:hAnsi="標楷體"/>
                <w:sz w:val="20"/>
                <w:szCs w:val="20"/>
              </w:rPr>
              <w:t>88,000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p>
        </w:tc>
      </w:tr>
      <w:tr w:rsidR="00530606" w:rsidRPr="00921AB5" w:rsidTr="00643AD4">
        <w:trPr>
          <w:trHeight w:val="490"/>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減碳場域示範技術計畫</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3</w:t>
            </w:r>
            <w:r w:rsidRPr="004F0735">
              <w:rPr>
                <w:rFonts w:hAnsi="標楷體"/>
                <w:sz w:val="20"/>
                <w:szCs w:val="20"/>
              </w:rPr>
              <w:t>38,000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3</w:t>
            </w:r>
            <w:r>
              <w:rPr>
                <w:rFonts w:hAnsi="標楷體"/>
                <w:sz w:val="20"/>
                <w:szCs w:val="20"/>
              </w:rPr>
              <w:t>38</w:t>
            </w:r>
            <w:r w:rsidRPr="004F0735">
              <w:rPr>
                <w:rFonts w:hAnsi="標楷體"/>
                <w:sz w:val="20"/>
                <w:szCs w:val="20"/>
              </w:rPr>
              <w:t>,000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p>
        </w:tc>
      </w:tr>
      <w:tr w:rsidR="00530606" w:rsidRPr="00921AB5" w:rsidTr="00643AD4">
        <w:trPr>
          <w:trHeight w:val="397"/>
        </w:trPr>
        <w:tc>
          <w:tcPr>
            <w:tcW w:w="1945" w:type="dxa"/>
            <w:gridSpan w:val="2"/>
            <w:shd w:val="clear" w:color="auto" w:fill="auto"/>
            <w:vAlign w:val="center"/>
          </w:tcPr>
          <w:p w:rsidR="00530606" w:rsidRPr="00921AB5" w:rsidRDefault="00530606" w:rsidP="00643AD4">
            <w:pPr>
              <w:pStyle w:val="142"/>
              <w:rPr>
                <w:rFonts w:hAnsi="標楷體"/>
                <w:b/>
                <w:sz w:val="22"/>
                <w:szCs w:val="22"/>
              </w:rPr>
            </w:pPr>
            <w:r w:rsidRPr="00921AB5">
              <w:rPr>
                <w:rFonts w:hAnsi="標楷體" w:hint="eastAsia"/>
                <w:b/>
                <w:sz w:val="22"/>
                <w:szCs w:val="22"/>
              </w:rPr>
              <w:t>綠能建設小計</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hint="eastAsia"/>
                <w:b/>
                <w:sz w:val="20"/>
                <w:szCs w:val="20"/>
              </w:rPr>
              <w:t>5</w:t>
            </w:r>
            <w:r w:rsidRPr="004F0735">
              <w:rPr>
                <w:rFonts w:hAnsi="標楷體"/>
                <w:b/>
                <w:sz w:val="20"/>
                <w:szCs w:val="20"/>
              </w:rPr>
              <w:t>90,000</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hint="eastAsia"/>
                <w:b/>
                <w:sz w:val="20"/>
                <w:szCs w:val="20"/>
              </w:rPr>
              <w:t>1</w:t>
            </w:r>
            <w:r w:rsidRPr="004F0735">
              <w:rPr>
                <w:rFonts w:hAnsi="標楷體"/>
                <w:b/>
                <w:sz w:val="20"/>
                <w:szCs w:val="20"/>
              </w:rPr>
              <w:t>,51</w:t>
            </w:r>
            <w:r>
              <w:rPr>
                <w:rFonts w:hAnsi="標楷體"/>
                <w:b/>
                <w:sz w:val="20"/>
                <w:szCs w:val="20"/>
              </w:rPr>
              <w:t>4</w:t>
            </w:r>
            <w:r w:rsidRPr="004F0735">
              <w:rPr>
                <w:rFonts w:hAnsi="標楷體"/>
                <w:b/>
                <w:sz w:val="20"/>
                <w:szCs w:val="20"/>
              </w:rPr>
              <w:t>,000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hint="eastAsia"/>
                <w:b/>
                <w:sz w:val="20"/>
                <w:szCs w:val="20"/>
              </w:rPr>
              <w:t>2</w:t>
            </w:r>
            <w:r w:rsidRPr="004F0735">
              <w:rPr>
                <w:rFonts w:hAnsi="標楷體"/>
                <w:b/>
                <w:sz w:val="20"/>
                <w:szCs w:val="20"/>
              </w:rPr>
              <w:t>10,000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hint="eastAsia"/>
                <w:b/>
                <w:sz w:val="20"/>
                <w:szCs w:val="20"/>
              </w:rPr>
              <w:t>2</w:t>
            </w:r>
            <w:r w:rsidRPr="004F0735">
              <w:rPr>
                <w:rFonts w:hAnsi="標楷體"/>
                <w:b/>
                <w:sz w:val="20"/>
                <w:szCs w:val="20"/>
              </w:rPr>
              <w:t>,31</w:t>
            </w:r>
            <w:r>
              <w:rPr>
                <w:rFonts w:hAnsi="標楷體"/>
                <w:b/>
                <w:sz w:val="20"/>
                <w:szCs w:val="20"/>
              </w:rPr>
              <w:t>4</w:t>
            </w:r>
            <w:r w:rsidRPr="004F0735">
              <w:rPr>
                <w:rFonts w:hAnsi="標楷體"/>
                <w:b/>
                <w:sz w:val="20"/>
                <w:szCs w:val="20"/>
              </w:rPr>
              <w:t>,000</w:t>
            </w:r>
          </w:p>
        </w:tc>
        <w:tc>
          <w:tcPr>
            <w:tcW w:w="1464" w:type="dxa"/>
            <w:shd w:val="clear" w:color="auto" w:fill="auto"/>
            <w:vAlign w:val="center"/>
          </w:tcPr>
          <w:p w:rsidR="00530606" w:rsidRPr="004F0735" w:rsidRDefault="00530606" w:rsidP="00643AD4">
            <w:pPr>
              <w:pStyle w:val="142"/>
              <w:rPr>
                <w:rFonts w:hAnsi="標楷體"/>
                <w:sz w:val="20"/>
                <w:szCs w:val="20"/>
              </w:rPr>
            </w:pPr>
          </w:p>
        </w:tc>
      </w:tr>
      <w:tr w:rsidR="00530606" w:rsidRPr="00921AB5" w:rsidTr="00643AD4">
        <w:trPr>
          <w:trHeight w:val="1412"/>
        </w:trPr>
        <w:tc>
          <w:tcPr>
            <w:tcW w:w="426" w:type="dxa"/>
            <w:vMerge w:val="restart"/>
            <w:shd w:val="clear" w:color="auto" w:fill="auto"/>
            <w:vAlign w:val="center"/>
          </w:tcPr>
          <w:p w:rsidR="00530606" w:rsidRPr="00921AB5" w:rsidRDefault="00530606" w:rsidP="00643AD4">
            <w:pPr>
              <w:pStyle w:val="142"/>
              <w:jc w:val="center"/>
              <w:rPr>
                <w:rFonts w:hAnsi="標楷體"/>
                <w:b/>
                <w:sz w:val="22"/>
                <w:szCs w:val="22"/>
              </w:rPr>
            </w:pPr>
            <w:r w:rsidRPr="00921AB5">
              <w:rPr>
                <w:rFonts w:hAnsi="標楷體" w:hint="eastAsia"/>
                <w:b/>
                <w:sz w:val="22"/>
                <w:szCs w:val="22"/>
              </w:rPr>
              <w:t>數位建設</w:t>
            </w: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民生公共物聯網數據應用及產業開展計畫-複合長效空品及水質物聯網感測器開發計畫</w:t>
            </w:r>
            <w:r>
              <w:rPr>
                <w:rFonts w:hAnsi="標楷體" w:hint="eastAsia"/>
                <w:spacing w:val="-10"/>
                <w:sz w:val="20"/>
                <w:szCs w:val="20"/>
              </w:rPr>
              <w:t>(詳說明)</w:t>
            </w:r>
          </w:p>
        </w:tc>
        <w:tc>
          <w:tcPr>
            <w:tcW w:w="1274" w:type="dxa"/>
            <w:vAlign w:val="center"/>
          </w:tcPr>
          <w:p w:rsidR="00530606" w:rsidRPr="004F0735" w:rsidRDefault="00530606" w:rsidP="00643AD4">
            <w:pPr>
              <w:pStyle w:val="142"/>
              <w:jc w:val="right"/>
              <w:rPr>
                <w:rFonts w:hAnsi="標楷體"/>
                <w:sz w:val="20"/>
                <w:szCs w:val="20"/>
              </w:rPr>
            </w:pPr>
          </w:p>
          <w:p w:rsidR="00530606" w:rsidRPr="004F0735" w:rsidRDefault="00530606" w:rsidP="00643AD4">
            <w:pPr>
              <w:pStyle w:val="142"/>
              <w:jc w:val="right"/>
              <w:rPr>
                <w:rFonts w:hAnsi="標楷體"/>
                <w:sz w:val="20"/>
                <w:szCs w:val="20"/>
              </w:rPr>
            </w:pPr>
          </w:p>
          <w:p w:rsidR="00530606" w:rsidRPr="004F0735" w:rsidRDefault="00530606" w:rsidP="00643AD4">
            <w:pPr>
              <w:pStyle w:val="142"/>
              <w:jc w:val="right"/>
              <w:rPr>
                <w:rFonts w:hAnsi="標楷體"/>
                <w:sz w:val="20"/>
                <w:szCs w:val="20"/>
              </w:rPr>
            </w:pPr>
            <w:r w:rsidRPr="004F0735">
              <w:rPr>
                <w:rFonts w:hAnsi="標楷體" w:hint="eastAsia"/>
                <w:sz w:val="20"/>
                <w:szCs w:val="20"/>
              </w:rPr>
              <w:t>263</w:t>
            </w:r>
            <w:r w:rsidRPr="004F0735">
              <w:rPr>
                <w:rFonts w:hAnsi="標楷體"/>
                <w:sz w:val="20"/>
                <w:szCs w:val="20"/>
              </w:rPr>
              <w:t>,</w:t>
            </w:r>
            <w:r w:rsidRPr="004F0735">
              <w:rPr>
                <w:rFonts w:hAnsi="標楷體" w:hint="eastAsia"/>
                <w:sz w:val="20"/>
                <w:szCs w:val="20"/>
              </w:rPr>
              <w:t>114</w:t>
            </w:r>
          </w:p>
          <w:p w:rsidR="00530606" w:rsidRPr="007730F7" w:rsidRDefault="00530606" w:rsidP="00643AD4">
            <w:pPr>
              <w:pStyle w:val="142"/>
              <w:ind w:leftChars="-20" w:left="-57" w:rightChars="-20" w:right="-57"/>
              <w:jc w:val="center"/>
              <w:rPr>
                <w:rFonts w:hAnsi="標楷體"/>
                <w:spacing w:val="-12"/>
                <w:sz w:val="20"/>
                <w:szCs w:val="20"/>
              </w:rPr>
            </w:pPr>
            <w:r w:rsidRPr="007730F7">
              <w:rPr>
                <w:rFonts w:hAnsi="標楷體" w:hint="eastAsia"/>
                <w:spacing w:val="-12"/>
                <w:sz w:val="20"/>
                <w:szCs w:val="20"/>
              </w:rPr>
              <w:t>(</w:t>
            </w:r>
            <w:r w:rsidRPr="007730F7">
              <w:rPr>
                <w:rFonts w:hAnsi="標楷體" w:hint="eastAsia"/>
                <w:spacing w:val="-12"/>
                <w:sz w:val="20"/>
                <w:szCs w:val="20"/>
                <w:u w:val="single"/>
              </w:rPr>
              <w:t>含前瞻1、2期139</w:t>
            </w:r>
            <w:r w:rsidRPr="007730F7">
              <w:rPr>
                <w:rFonts w:hAnsi="標楷體"/>
                <w:spacing w:val="-12"/>
                <w:sz w:val="20"/>
                <w:szCs w:val="20"/>
                <w:u w:val="single"/>
              </w:rPr>
              <w:t>,114</w:t>
            </w:r>
            <w:r w:rsidRPr="007730F7">
              <w:rPr>
                <w:rFonts w:hAnsi="標楷體" w:hint="eastAsia"/>
                <w:spacing w:val="-12"/>
                <w:sz w:val="20"/>
                <w:szCs w:val="20"/>
                <w:u w:val="single"/>
              </w:rPr>
              <w:t>千元</w:t>
            </w:r>
            <w:r w:rsidRPr="007730F7">
              <w:rPr>
                <w:rFonts w:hAnsi="標楷體" w:hint="eastAsia"/>
                <w:spacing w:val="-12"/>
                <w:sz w:val="20"/>
                <w:szCs w:val="20"/>
              </w:rPr>
              <w:t>)</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1</w:t>
            </w:r>
            <w:r w:rsidRPr="004F0735">
              <w:rPr>
                <w:rFonts w:hAnsi="標楷體"/>
                <w:sz w:val="20"/>
                <w:szCs w:val="20"/>
              </w:rPr>
              <w:t>10</w:t>
            </w:r>
            <w:r w:rsidRPr="004F0735">
              <w:rPr>
                <w:rFonts w:hAnsi="標楷體" w:hint="eastAsia"/>
                <w:sz w:val="20"/>
                <w:szCs w:val="20"/>
              </w:rPr>
              <w:t>,000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30</w:t>
            </w:r>
            <w:r w:rsidRPr="004F0735">
              <w:rPr>
                <w:rFonts w:hAnsi="標楷體" w:hint="eastAsia"/>
                <w:b/>
                <w:sz w:val="20"/>
                <w:szCs w:val="20"/>
              </w:rPr>
              <w:t>,000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sz w:val="20"/>
                <w:szCs w:val="20"/>
              </w:rPr>
              <w:t>403,114</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hint="eastAsia"/>
                <w:sz w:val="20"/>
                <w:szCs w:val="20"/>
              </w:rPr>
              <w:t>補助工研院</w:t>
            </w:r>
            <w:r>
              <w:rPr>
                <w:rFonts w:hAnsi="標楷體"/>
                <w:sz w:val="20"/>
                <w:szCs w:val="20"/>
              </w:rPr>
              <w:t>3</w:t>
            </w:r>
            <w:r w:rsidRPr="004F0735">
              <w:rPr>
                <w:rFonts w:hAnsi="標楷體"/>
                <w:sz w:val="20"/>
                <w:szCs w:val="20"/>
              </w:rPr>
              <w:t>0</w:t>
            </w:r>
            <w:r w:rsidRPr="004F0735">
              <w:rPr>
                <w:rFonts w:hAnsi="標楷體" w:hint="eastAsia"/>
                <w:sz w:val="20"/>
                <w:szCs w:val="20"/>
              </w:rPr>
              <w:t>,000千元</w:t>
            </w:r>
          </w:p>
        </w:tc>
      </w:tr>
      <w:tr w:rsidR="00530606" w:rsidRPr="00921AB5" w:rsidTr="00643AD4">
        <w:trPr>
          <w:trHeight w:val="731"/>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AI晶片異質整合模組前瞻製造平台計畫</w:t>
            </w:r>
          </w:p>
        </w:tc>
        <w:tc>
          <w:tcPr>
            <w:tcW w:w="1274" w:type="dxa"/>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sz w:val="20"/>
                <w:szCs w:val="20"/>
              </w:rPr>
              <w:t>750,000</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sz w:val="20"/>
                <w:szCs w:val="20"/>
              </w:rPr>
              <w:t>560,000</w:t>
            </w:r>
          </w:p>
        </w:tc>
        <w:tc>
          <w:tcPr>
            <w:tcW w:w="1274" w:type="dxa"/>
            <w:vAlign w:val="center"/>
          </w:tcPr>
          <w:p w:rsidR="00530606" w:rsidRPr="004F0735" w:rsidRDefault="00530606" w:rsidP="00643AD4">
            <w:pPr>
              <w:pStyle w:val="142"/>
              <w:jc w:val="right"/>
              <w:rPr>
                <w:rFonts w:hAnsi="標楷體"/>
                <w:b/>
                <w:sz w:val="20"/>
                <w:szCs w:val="20"/>
              </w:rPr>
            </w:pPr>
            <w:r>
              <w:rPr>
                <w:rFonts w:hAnsi="標楷體"/>
                <w:b/>
                <w:sz w:val="20"/>
                <w:szCs w:val="20"/>
              </w:rPr>
              <w:t>19</w:t>
            </w:r>
            <w:r w:rsidRPr="004F0735">
              <w:rPr>
                <w:rFonts w:hAnsi="標楷體"/>
                <w:b/>
                <w:sz w:val="20"/>
                <w:szCs w:val="20"/>
              </w:rPr>
              <w:t>0,000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sz w:val="20"/>
                <w:szCs w:val="20"/>
              </w:rPr>
              <w:t>1,5</w:t>
            </w:r>
            <w:r>
              <w:rPr>
                <w:rFonts w:hAnsi="標楷體"/>
                <w:sz w:val="20"/>
                <w:szCs w:val="20"/>
              </w:rPr>
              <w:t>0</w:t>
            </w:r>
            <w:r w:rsidRPr="004F0735">
              <w:rPr>
                <w:rFonts w:hAnsi="標楷體"/>
                <w:sz w:val="20"/>
                <w:szCs w:val="20"/>
              </w:rPr>
              <w:t>0,000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sz w:val="20"/>
                <w:szCs w:val="20"/>
              </w:rPr>
              <w:t>補助工研院</w:t>
            </w:r>
            <w:r>
              <w:rPr>
                <w:rFonts w:hAnsi="標楷體"/>
                <w:sz w:val="20"/>
                <w:szCs w:val="20"/>
              </w:rPr>
              <w:t>19</w:t>
            </w:r>
            <w:r w:rsidRPr="004F0735">
              <w:rPr>
                <w:rFonts w:hAnsi="標楷體"/>
                <w:sz w:val="20"/>
                <w:szCs w:val="20"/>
              </w:rPr>
              <w:t>0,000千元</w:t>
            </w:r>
          </w:p>
        </w:tc>
      </w:tr>
      <w:tr w:rsidR="00530606" w:rsidRPr="00921AB5" w:rsidTr="00643AD4">
        <w:trPr>
          <w:trHeight w:val="352"/>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智慧顯示前瞻系統開發驗證計畫</w:t>
            </w:r>
          </w:p>
        </w:tc>
        <w:tc>
          <w:tcPr>
            <w:tcW w:w="1274" w:type="dxa"/>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hint="eastAsia"/>
                <w:sz w:val="20"/>
                <w:szCs w:val="20"/>
              </w:rPr>
              <w:t>1,5</w:t>
            </w:r>
            <w:r w:rsidRPr="004F0735">
              <w:rPr>
                <w:rFonts w:hAnsi="標楷體"/>
                <w:sz w:val="20"/>
                <w:szCs w:val="20"/>
              </w:rPr>
              <w:t>64</w:t>
            </w:r>
            <w:r w:rsidRPr="004F0735">
              <w:rPr>
                <w:rFonts w:hAnsi="標楷體" w:hint="eastAsia"/>
                <w:sz w:val="20"/>
                <w:szCs w:val="20"/>
              </w:rPr>
              <w:t>,000</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hint="eastAsia"/>
                <w:sz w:val="20"/>
                <w:szCs w:val="20"/>
              </w:rPr>
              <w:t>1,</w:t>
            </w:r>
            <w:r w:rsidRPr="004F0735">
              <w:rPr>
                <w:rFonts w:hAnsi="標楷體"/>
                <w:sz w:val="20"/>
                <w:szCs w:val="20"/>
              </w:rPr>
              <w:t>37</w:t>
            </w:r>
            <w:r w:rsidRPr="004F0735">
              <w:rPr>
                <w:rFonts w:hAnsi="標楷體" w:hint="eastAsia"/>
                <w:sz w:val="20"/>
                <w:szCs w:val="20"/>
              </w:rPr>
              <w:t>0,000</w:t>
            </w:r>
          </w:p>
        </w:tc>
        <w:tc>
          <w:tcPr>
            <w:tcW w:w="1274" w:type="dxa"/>
            <w:vAlign w:val="center"/>
          </w:tcPr>
          <w:p w:rsidR="00530606" w:rsidRPr="004F0735" w:rsidRDefault="00530606" w:rsidP="00643AD4">
            <w:pPr>
              <w:pStyle w:val="142"/>
              <w:jc w:val="right"/>
              <w:rPr>
                <w:rFonts w:hAnsi="標楷體"/>
                <w:b/>
                <w:sz w:val="20"/>
                <w:szCs w:val="20"/>
              </w:rPr>
            </w:pPr>
            <w:r>
              <w:rPr>
                <w:rFonts w:hAnsi="標楷體"/>
                <w:b/>
                <w:sz w:val="20"/>
                <w:szCs w:val="20"/>
              </w:rPr>
              <w:t>46</w:t>
            </w:r>
            <w:r w:rsidRPr="004F0735">
              <w:rPr>
                <w:rFonts w:hAnsi="標楷體"/>
                <w:b/>
                <w:sz w:val="20"/>
                <w:szCs w:val="20"/>
              </w:rPr>
              <w:t>0</w:t>
            </w:r>
            <w:r w:rsidRPr="004F0735">
              <w:rPr>
                <w:rFonts w:hAnsi="標楷體" w:hint="eastAsia"/>
                <w:b/>
                <w:sz w:val="20"/>
                <w:szCs w:val="20"/>
              </w:rPr>
              <w:t>,000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3,</w:t>
            </w:r>
            <w:r>
              <w:rPr>
                <w:rFonts w:hAnsi="標楷體"/>
                <w:sz w:val="20"/>
                <w:szCs w:val="20"/>
              </w:rPr>
              <w:t>394</w:t>
            </w:r>
            <w:r w:rsidRPr="004F0735">
              <w:rPr>
                <w:rFonts w:hAnsi="標楷體" w:hint="eastAsia"/>
                <w:sz w:val="20"/>
                <w:szCs w:val="20"/>
              </w:rPr>
              <w:t>,000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hint="eastAsia"/>
                <w:sz w:val="20"/>
                <w:szCs w:val="20"/>
              </w:rPr>
              <w:t>補助工研院</w:t>
            </w:r>
            <w:r>
              <w:rPr>
                <w:rFonts w:hAnsi="標楷體"/>
                <w:sz w:val="20"/>
                <w:szCs w:val="20"/>
              </w:rPr>
              <w:t>46</w:t>
            </w:r>
            <w:r w:rsidRPr="004F0735">
              <w:rPr>
                <w:rFonts w:hAnsi="標楷體" w:hint="eastAsia"/>
                <w:sz w:val="20"/>
                <w:szCs w:val="20"/>
              </w:rPr>
              <w:t>0,000千元</w:t>
            </w:r>
          </w:p>
        </w:tc>
      </w:tr>
      <w:tr w:rsidR="00530606" w:rsidRPr="00921AB5" w:rsidTr="00643AD4">
        <w:trPr>
          <w:trHeight w:val="430"/>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建構工具機產線智慧系統升級</w:t>
            </w:r>
          </w:p>
        </w:tc>
        <w:tc>
          <w:tcPr>
            <w:tcW w:w="1274" w:type="dxa"/>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hint="eastAsia"/>
                <w:sz w:val="20"/>
                <w:szCs w:val="20"/>
              </w:rPr>
              <w:t>3</w:t>
            </w:r>
            <w:r w:rsidRPr="004F0735">
              <w:rPr>
                <w:rFonts w:hAnsi="標楷體"/>
                <w:sz w:val="20"/>
                <w:szCs w:val="20"/>
              </w:rPr>
              <w:t>02,000</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sz w:val="20"/>
                <w:szCs w:val="20"/>
              </w:rPr>
              <w:t>296,1</w:t>
            </w:r>
            <w:r w:rsidRPr="004F0735">
              <w:rPr>
                <w:rFonts w:hAnsi="標楷體" w:hint="eastAsia"/>
                <w:sz w:val="20"/>
                <w:szCs w:val="20"/>
              </w:rPr>
              <w:t>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3</w:t>
            </w:r>
            <w:r>
              <w:rPr>
                <w:rFonts w:hAnsi="標楷體"/>
                <w:b/>
                <w:sz w:val="20"/>
                <w:szCs w:val="20"/>
              </w:rPr>
              <w:t>5</w:t>
            </w:r>
            <w:r w:rsidRPr="004F0735">
              <w:rPr>
                <w:rFonts w:hAnsi="標楷體" w:hint="eastAsia"/>
                <w:b/>
                <w:sz w:val="20"/>
                <w:szCs w:val="20"/>
              </w:rPr>
              <w:t>,</w:t>
            </w:r>
            <w:r>
              <w:rPr>
                <w:rFonts w:hAnsi="標楷體"/>
                <w:b/>
                <w:sz w:val="20"/>
                <w:szCs w:val="20"/>
              </w:rPr>
              <w:t>6</w:t>
            </w:r>
            <w:r w:rsidRPr="004F0735">
              <w:rPr>
                <w:rFonts w:hAnsi="標楷體" w:hint="eastAsia"/>
                <w:b/>
                <w:sz w:val="20"/>
                <w:szCs w:val="20"/>
              </w:rPr>
              <w:t>00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6</w:t>
            </w:r>
            <w:r w:rsidRPr="004F0735">
              <w:rPr>
                <w:rFonts w:hAnsi="標楷體"/>
                <w:sz w:val="20"/>
                <w:szCs w:val="20"/>
              </w:rPr>
              <w:t>3</w:t>
            </w:r>
            <w:r>
              <w:rPr>
                <w:rFonts w:hAnsi="標楷體"/>
                <w:sz w:val="20"/>
                <w:szCs w:val="20"/>
              </w:rPr>
              <w:t>3</w:t>
            </w:r>
            <w:r w:rsidRPr="004F0735">
              <w:rPr>
                <w:rFonts w:hAnsi="標楷體" w:hint="eastAsia"/>
                <w:sz w:val="20"/>
                <w:szCs w:val="20"/>
              </w:rPr>
              <w:t>,</w:t>
            </w:r>
            <w:r>
              <w:rPr>
                <w:rFonts w:hAnsi="標楷體"/>
                <w:sz w:val="20"/>
                <w:szCs w:val="20"/>
              </w:rPr>
              <w:t>7</w:t>
            </w:r>
            <w:r w:rsidRPr="004F0735">
              <w:rPr>
                <w:rFonts w:hAnsi="標楷體" w:hint="eastAsia"/>
                <w:sz w:val="20"/>
                <w:szCs w:val="20"/>
              </w:rPr>
              <w:t>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hint="eastAsia"/>
                <w:sz w:val="20"/>
                <w:szCs w:val="20"/>
              </w:rPr>
              <w:t>補助工研院</w:t>
            </w:r>
            <w:r>
              <w:rPr>
                <w:rFonts w:hAnsi="標楷體"/>
                <w:sz w:val="20"/>
                <w:szCs w:val="20"/>
              </w:rPr>
              <w:t>35</w:t>
            </w:r>
            <w:r w:rsidRPr="004F0735">
              <w:rPr>
                <w:rFonts w:hAnsi="標楷體"/>
                <w:sz w:val="20"/>
                <w:szCs w:val="20"/>
              </w:rPr>
              <w:t>,</w:t>
            </w:r>
            <w:r>
              <w:rPr>
                <w:rFonts w:hAnsi="標楷體"/>
                <w:sz w:val="20"/>
                <w:szCs w:val="20"/>
              </w:rPr>
              <w:t>6</w:t>
            </w:r>
            <w:r w:rsidRPr="004F0735">
              <w:rPr>
                <w:rFonts w:hAnsi="標楷體"/>
                <w:sz w:val="20"/>
                <w:szCs w:val="20"/>
              </w:rPr>
              <w:t>00</w:t>
            </w:r>
            <w:r w:rsidRPr="004F0735">
              <w:rPr>
                <w:rFonts w:hAnsi="標楷體" w:hint="eastAsia"/>
                <w:sz w:val="20"/>
                <w:szCs w:val="20"/>
              </w:rPr>
              <w:t>千元</w:t>
            </w:r>
          </w:p>
        </w:tc>
      </w:tr>
      <w:tr w:rsidR="00530606" w:rsidRPr="00921AB5" w:rsidTr="00643AD4">
        <w:trPr>
          <w:trHeight w:val="636"/>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領航企業研發深耕計畫</w:t>
            </w:r>
          </w:p>
        </w:tc>
        <w:tc>
          <w:tcPr>
            <w:tcW w:w="1274" w:type="dxa"/>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hint="eastAsia"/>
                <w:sz w:val="20"/>
                <w:szCs w:val="20"/>
              </w:rPr>
              <w:t>2</w:t>
            </w:r>
            <w:r w:rsidRPr="004F0735">
              <w:rPr>
                <w:rFonts w:hAnsi="標楷體"/>
                <w:sz w:val="20"/>
                <w:szCs w:val="20"/>
              </w:rPr>
              <w:t>,291,000</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sz w:val="20"/>
                <w:szCs w:val="20"/>
              </w:rPr>
              <w:t>3</w:t>
            </w:r>
            <w:r w:rsidRPr="004F0735">
              <w:rPr>
                <w:rFonts w:hAnsi="標楷體" w:hint="eastAsia"/>
                <w:sz w:val="20"/>
                <w:szCs w:val="20"/>
              </w:rPr>
              <w:t>,</w:t>
            </w:r>
            <w:r w:rsidRPr="004F0735">
              <w:rPr>
                <w:rFonts w:hAnsi="標楷體"/>
                <w:sz w:val="20"/>
                <w:szCs w:val="20"/>
              </w:rPr>
              <w:t>0</w:t>
            </w:r>
            <w:r>
              <w:rPr>
                <w:rFonts w:hAnsi="標楷體"/>
                <w:sz w:val="20"/>
                <w:szCs w:val="20"/>
              </w:rPr>
              <w:t>20</w:t>
            </w:r>
            <w:r>
              <w:rPr>
                <w:rFonts w:hAnsi="標楷體" w:hint="eastAsia"/>
                <w:sz w:val="20"/>
                <w:szCs w:val="20"/>
              </w:rPr>
              <w:t>,84</w:t>
            </w:r>
            <w:r w:rsidRPr="004F0735">
              <w:rPr>
                <w:rFonts w:hAnsi="標楷體" w:hint="eastAsia"/>
                <w:sz w:val="20"/>
                <w:szCs w:val="20"/>
              </w:rPr>
              <w:t>0</w:t>
            </w:r>
          </w:p>
        </w:tc>
        <w:tc>
          <w:tcPr>
            <w:tcW w:w="1274" w:type="dxa"/>
            <w:vAlign w:val="center"/>
          </w:tcPr>
          <w:p w:rsidR="00530606" w:rsidRPr="004F0735" w:rsidRDefault="00530606" w:rsidP="00643AD4">
            <w:pPr>
              <w:pStyle w:val="142"/>
              <w:jc w:val="right"/>
              <w:rPr>
                <w:rFonts w:hAnsi="標楷體"/>
                <w:b/>
                <w:sz w:val="20"/>
                <w:szCs w:val="20"/>
              </w:rPr>
            </w:pPr>
            <w:r>
              <w:rPr>
                <w:rFonts w:hAnsi="標楷體"/>
                <w:b/>
                <w:sz w:val="20"/>
                <w:szCs w:val="20"/>
              </w:rPr>
              <w:t>1,8</w:t>
            </w:r>
            <w:r w:rsidRPr="004F0735">
              <w:rPr>
                <w:rFonts w:hAnsi="標楷體" w:hint="eastAsia"/>
                <w:b/>
                <w:sz w:val="20"/>
                <w:szCs w:val="20"/>
              </w:rPr>
              <w:t>00,000</w:t>
            </w:r>
          </w:p>
        </w:tc>
        <w:tc>
          <w:tcPr>
            <w:tcW w:w="1274" w:type="dxa"/>
            <w:vAlign w:val="center"/>
          </w:tcPr>
          <w:p w:rsidR="00530606" w:rsidRPr="004F0735" w:rsidRDefault="00530606" w:rsidP="00643AD4">
            <w:pPr>
              <w:pStyle w:val="142"/>
              <w:jc w:val="right"/>
              <w:rPr>
                <w:rFonts w:hAnsi="標楷體"/>
                <w:sz w:val="20"/>
                <w:szCs w:val="20"/>
              </w:rPr>
            </w:pPr>
            <w:r>
              <w:rPr>
                <w:rFonts w:hAnsi="標楷體"/>
                <w:sz w:val="20"/>
                <w:szCs w:val="20"/>
              </w:rPr>
              <w:t>7</w:t>
            </w:r>
            <w:r w:rsidRPr="004F0735">
              <w:rPr>
                <w:rFonts w:hAnsi="標楷體" w:hint="eastAsia"/>
                <w:sz w:val="20"/>
                <w:szCs w:val="20"/>
              </w:rPr>
              <w:t>,</w:t>
            </w:r>
            <w:r>
              <w:rPr>
                <w:rFonts w:hAnsi="標楷體"/>
                <w:sz w:val="20"/>
                <w:szCs w:val="20"/>
              </w:rPr>
              <w:t>111</w:t>
            </w:r>
            <w:r w:rsidRPr="004F0735">
              <w:rPr>
                <w:rFonts w:hAnsi="標楷體" w:hint="eastAsia"/>
                <w:sz w:val="20"/>
                <w:szCs w:val="20"/>
              </w:rPr>
              <w:t>,</w:t>
            </w:r>
            <w:r>
              <w:rPr>
                <w:rFonts w:hAnsi="標楷體"/>
                <w:sz w:val="20"/>
                <w:szCs w:val="20"/>
              </w:rPr>
              <w:t>84</w:t>
            </w:r>
            <w:r w:rsidRPr="004F0735">
              <w:rPr>
                <w:rFonts w:hAnsi="標楷體" w:hint="eastAsia"/>
                <w:sz w:val="20"/>
                <w:szCs w:val="20"/>
              </w:rPr>
              <w:t>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hint="eastAsia"/>
                <w:sz w:val="20"/>
                <w:szCs w:val="20"/>
              </w:rPr>
              <w:t>補助業</w:t>
            </w:r>
            <w:r>
              <w:rPr>
                <w:rFonts w:hAnsi="標楷體" w:hint="eastAsia"/>
                <w:sz w:val="20"/>
                <w:szCs w:val="20"/>
              </w:rPr>
              <w:t>者18</w:t>
            </w:r>
            <w:r w:rsidRPr="004F0735">
              <w:rPr>
                <w:rFonts w:hAnsi="標楷體" w:hint="eastAsia"/>
                <w:sz w:val="20"/>
                <w:szCs w:val="20"/>
              </w:rPr>
              <w:t>,</w:t>
            </w:r>
            <w:r w:rsidRPr="004F0735">
              <w:rPr>
                <w:rFonts w:hAnsi="標楷體"/>
                <w:sz w:val="20"/>
                <w:szCs w:val="20"/>
              </w:rPr>
              <w:t>0</w:t>
            </w:r>
            <w:r>
              <w:rPr>
                <w:rFonts w:hAnsi="標楷體"/>
                <w:sz w:val="20"/>
                <w:szCs w:val="20"/>
              </w:rPr>
              <w:t>00</w:t>
            </w:r>
            <w:r w:rsidRPr="004F0735">
              <w:rPr>
                <w:rFonts w:hAnsi="標楷體" w:hint="eastAsia"/>
                <w:sz w:val="20"/>
                <w:szCs w:val="20"/>
              </w:rPr>
              <w:t>,000千元</w:t>
            </w:r>
          </w:p>
        </w:tc>
      </w:tr>
      <w:tr w:rsidR="00530606" w:rsidRPr="00921AB5" w:rsidTr="00643AD4">
        <w:trPr>
          <w:trHeight w:val="745"/>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Å世代半導體－先端技術與產業鏈自主發展</w:t>
            </w:r>
            <w:r w:rsidRPr="00B270D6">
              <w:rPr>
                <w:rFonts w:hAnsi="標楷體" w:hint="eastAsia"/>
                <w:spacing w:val="-4"/>
                <w:sz w:val="20"/>
                <w:szCs w:val="20"/>
              </w:rPr>
              <w:t>計畫</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8</w:t>
            </w:r>
            <w:r w:rsidRPr="004F0735">
              <w:rPr>
                <w:rFonts w:hAnsi="標楷體"/>
                <w:sz w:val="20"/>
                <w:szCs w:val="20"/>
              </w:rPr>
              <w:t>30,250</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sz w:val="20"/>
                <w:szCs w:val="20"/>
              </w:rPr>
              <w:t>630,000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2</w:t>
            </w:r>
            <w:r>
              <w:rPr>
                <w:rFonts w:hAnsi="標楷體"/>
                <w:b/>
                <w:sz w:val="20"/>
                <w:szCs w:val="20"/>
              </w:rPr>
              <w:t>04</w:t>
            </w:r>
            <w:r w:rsidRPr="004F0735">
              <w:rPr>
                <w:rFonts w:hAnsi="標楷體"/>
                <w:b/>
                <w:sz w:val="20"/>
                <w:szCs w:val="20"/>
              </w:rPr>
              <w:t>,</w:t>
            </w:r>
            <w:r>
              <w:rPr>
                <w:rFonts w:hAnsi="標楷體"/>
                <w:b/>
                <w:sz w:val="20"/>
                <w:szCs w:val="20"/>
              </w:rPr>
              <w:t>75</w:t>
            </w:r>
            <w:r w:rsidRPr="004F0735">
              <w:rPr>
                <w:rFonts w:hAnsi="標楷體" w:hint="eastAsia"/>
                <w:b/>
                <w:sz w:val="20"/>
                <w:szCs w:val="20"/>
              </w:rPr>
              <w:t>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sz w:val="20"/>
                <w:szCs w:val="20"/>
              </w:rPr>
              <w:t>1</w:t>
            </w:r>
            <w:r w:rsidRPr="004F0735">
              <w:rPr>
                <w:rFonts w:hAnsi="標楷體" w:hint="eastAsia"/>
                <w:sz w:val="20"/>
                <w:szCs w:val="20"/>
              </w:rPr>
              <w:t>,</w:t>
            </w:r>
            <w:r w:rsidRPr="004F0735">
              <w:rPr>
                <w:rFonts w:hAnsi="標楷體"/>
                <w:sz w:val="20"/>
                <w:szCs w:val="20"/>
              </w:rPr>
              <w:t>665</w:t>
            </w:r>
            <w:r w:rsidRPr="004F0735">
              <w:rPr>
                <w:rFonts w:hAnsi="標楷體" w:hint="eastAsia"/>
                <w:sz w:val="20"/>
                <w:szCs w:val="20"/>
              </w:rPr>
              <w:t>,</w:t>
            </w:r>
            <w:r>
              <w:rPr>
                <w:rFonts w:hAnsi="標楷體"/>
                <w:sz w:val="20"/>
                <w:szCs w:val="20"/>
              </w:rPr>
              <w:t>00</w:t>
            </w:r>
            <w:r w:rsidRPr="004F0735">
              <w:rPr>
                <w:rFonts w:hAnsi="標楷體" w:hint="eastAsia"/>
                <w:sz w:val="20"/>
                <w:szCs w:val="20"/>
              </w:rPr>
              <w:t>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sz w:val="20"/>
                <w:szCs w:val="20"/>
              </w:rPr>
              <w:t>補助工研院</w:t>
            </w:r>
            <w:r>
              <w:rPr>
                <w:rFonts w:hAnsi="標楷體"/>
                <w:sz w:val="20"/>
                <w:szCs w:val="20"/>
              </w:rPr>
              <w:t>182</w:t>
            </w:r>
            <w:r w:rsidRPr="004F0735">
              <w:rPr>
                <w:rFonts w:hAnsi="標楷體"/>
                <w:sz w:val="20"/>
                <w:szCs w:val="20"/>
              </w:rPr>
              <w:t>,000千元</w:t>
            </w:r>
            <w:r w:rsidRPr="004F0735">
              <w:rPr>
                <w:rFonts w:hAnsi="標楷體" w:hint="eastAsia"/>
                <w:sz w:val="20"/>
                <w:szCs w:val="20"/>
              </w:rPr>
              <w:t>，業者</w:t>
            </w:r>
            <w:r>
              <w:rPr>
                <w:rFonts w:hAnsi="標楷體"/>
                <w:sz w:val="20"/>
                <w:szCs w:val="20"/>
              </w:rPr>
              <w:t>22</w:t>
            </w:r>
            <w:r w:rsidRPr="004F0735">
              <w:rPr>
                <w:rFonts w:hAnsi="標楷體"/>
                <w:sz w:val="20"/>
                <w:szCs w:val="20"/>
              </w:rPr>
              <w:t>,</w:t>
            </w:r>
            <w:r>
              <w:rPr>
                <w:rFonts w:hAnsi="標楷體"/>
                <w:sz w:val="20"/>
                <w:szCs w:val="20"/>
              </w:rPr>
              <w:t>75</w:t>
            </w:r>
            <w:r w:rsidRPr="004F0735">
              <w:rPr>
                <w:rFonts w:hAnsi="標楷體"/>
                <w:sz w:val="20"/>
                <w:szCs w:val="20"/>
              </w:rPr>
              <w:t>0千元</w:t>
            </w:r>
          </w:p>
        </w:tc>
      </w:tr>
      <w:tr w:rsidR="00530606" w:rsidRPr="00921AB5" w:rsidTr="00643AD4">
        <w:trPr>
          <w:trHeight w:val="397"/>
        </w:trPr>
        <w:tc>
          <w:tcPr>
            <w:tcW w:w="1945" w:type="dxa"/>
            <w:gridSpan w:val="2"/>
            <w:shd w:val="clear" w:color="auto" w:fill="auto"/>
            <w:vAlign w:val="center"/>
          </w:tcPr>
          <w:p w:rsidR="00530606" w:rsidRPr="00921AB5" w:rsidRDefault="00530606" w:rsidP="00643AD4">
            <w:pPr>
              <w:pStyle w:val="142"/>
              <w:ind w:left="447" w:hanging="447"/>
              <w:rPr>
                <w:rFonts w:hAnsi="標楷體"/>
                <w:b/>
                <w:sz w:val="22"/>
                <w:szCs w:val="22"/>
              </w:rPr>
            </w:pPr>
            <w:r w:rsidRPr="00921AB5">
              <w:rPr>
                <w:rFonts w:hAnsi="標楷體" w:hint="eastAsia"/>
                <w:b/>
                <w:sz w:val="22"/>
                <w:szCs w:val="22"/>
              </w:rPr>
              <w:t>數位建設小計</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hint="eastAsia"/>
                <w:b/>
                <w:sz w:val="20"/>
                <w:szCs w:val="20"/>
              </w:rPr>
              <w:t>6</w:t>
            </w:r>
            <w:r w:rsidRPr="004F0735">
              <w:rPr>
                <w:rFonts w:hAnsi="標楷體"/>
                <w:b/>
                <w:sz w:val="20"/>
                <w:szCs w:val="20"/>
              </w:rPr>
              <w:t>,</w:t>
            </w:r>
            <w:r w:rsidRPr="004F0735">
              <w:rPr>
                <w:rFonts w:hAnsi="標楷體" w:hint="eastAsia"/>
                <w:b/>
                <w:sz w:val="20"/>
                <w:szCs w:val="20"/>
              </w:rPr>
              <w:t>000</w:t>
            </w:r>
            <w:r w:rsidRPr="004F0735">
              <w:rPr>
                <w:rFonts w:hAnsi="標楷體"/>
                <w:b/>
                <w:sz w:val="20"/>
                <w:szCs w:val="20"/>
              </w:rPr>
              <w:t>,</w:t>
            </w:r>
            <w:r w:rsidRPr="004F0735">
              <w:rPr>
                <w:rFonts w:hAnsi="標楷體" w:hint="eastAsia"/>
                <w:b/>
                <w:sz w:val="20"/>
                <w:szCs w:val="20"/>
              </w:rPr>
              <w:t>364</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b/>
                <w:sz w:val="20"/>
                <w:szCs w:val="20"/>
              </w:rPr>
              <w:t>5</w:t>
            </w:r>
            <w:r w:rsidRPr="004F0735">
              <w:rPr>
                <w:rFonts w:hAnsi="標楷體" w:hint="eastAsia"/>
                <w:b/>
                <w:sz w:val="20"/>
                <w:szCs w:val="20"/>
              </w:rPr>
              <w:t>,</w:t>
            </w:r>
            <w:r w:rsidRPr="004F0735">
              <w:rPr>
                <w:rFonts w:hAnsi="標楷體"/>
                <w:b/>
                <w:sz w:val="20"/>
                <w:szCs w:val="20"/>
              </w:rPr>
              <w:t>9</w:t>
            </w:r>
            <w:r>
              <w:rPr>
                <w:rFonts w:hAnsi="標楷體"/>
                <w:b/>
                <w:sz w:val="20"/>
                <w:szCs w:val="20"/>
              </w:rPr>
              <w:t>86</w:t>
            </w:r>
            <w:r w:rsidRPr="004F0735">
              <w:rPr>
                <w:rFonts w:hAnsi="標楷體" w:hint="eastAsia"/>
                <w:b/>
                <w:sz w:val="20"/>
                <w:szCs w:val="20"/>
              </w:rPr>
              <w:t>,</w:t>
            </w:r>
            <w:r>
              <w:rPr>
                <w:rFonts w:hAnsi="標楷體"/>
                <w:b/>
                <w:sz w:val="20"/>
                <w:szCs w:val="20"/>
              </w:rPr>
              <w:t>94</w:t>
            </w:r>
            <w:r w:rsidRPr="004F0735">
              <w:rPr>
                <w:rFonts w:hAnsi="標楷體" w:hint="eastAsia"/>
                <w:b/>
                <w:sz w:val="20"/>
                <w:szCs w:val="20"/>
              </w:rPr>
              <w:t>0</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Pr>
                <w:rFonts w:hAnsi="標楷體"/>
                <w:b/>
                <w:sz w:val="20"/>
                <w:szCs w:val="20"/>
              </w:rPr>
              <w:t>2</w:t>
            </w:r>
            <w:r w:rsidRPr="004F0735">
              <w:rPr>
                <w:rFonts w:hAnsi="標楷體" w:hint="eastAsia"/>
                <w:b/>
                <w:sz w:val="20"/>
                <w:szCs w:val="20"/>
              </w:rPr>
              <w:t>,</w:t>
            </w:r>
            <w:r>
              <w:rPr>
                <w:rFonts w:hAnsi="標楷體"/>
                <w:b/>
                <w:sz w:val="20"/>
                <w:szCs w:val="20"/>
              </w:rPr>
              <w:t>720</w:t>
            </w:r>
            <w:r w:rsidRPr="004F0735">
              <w:rPr>
                <w:rFonts w:hAnsi="標楷體" w:hint="eastAsia"/>
                <w:b/>
                <w:sz w:val="20"/>
                <w:szCs w:val="20"/>
              </w:rPr>
              <w:t>,</w:t>
            </w:r>
            <w:r>
              <w:rPr>
                <w:rFonts w:hAnsi="標楷體"/>
                <w:b/>
                <w:sz w:val="20"/>
                <w:szCs w:val="20"/>
              </w:rPr>
              <w:t>35</w:t>
            </w:r>
            <w:r w:rsidRPr="004F0735">
              <w:rPr>
                <w:rFonts w:hAnsi="標楷體"/>
                <w:b/>
                <w:sz w:val="20"/>
                <w:szCs w:val="20"/>
              </w:rPr>
              <w:t>0</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Pr>
                <w:rFonts w:hAnsi="標楷體"/>
                <w:b/>
                <w:sz w:val="20"/>
                <w:szCs w:val="20"/>
              </w:rPr>
              <w:t>14</w:t>
            </w:r>
            <w:r>
              <w:rPr>
                <w:rFonts w:hAnsi="標楷體" w:hint="eastAsia"/>
                <w:b/>
                <w:sz w:val="20"/>
                <w:szCs w:val="20"/>
              </w:rPr>
              <w:t>,707,</w:t>
            </w:r>
            <w:r w:rsidRPr="004F0735">
              <w:rPr>
                <w:rFonts w:hAnsi="標楷體" w:hint="eastAsia"/>
                <w:b/>
                <w:sz w:val="20"/>
                <w:szCs w:val="20"/>
              </w:rPr>
              <w:t>6</w:t>
            </w:r>
            <w:r>
              <w:rPr>
                <w:rFonts w:hAnsi="標楷體"/>
                <w:b/>
                <w:sz w:val="20"/>
                <w:szCs w:val="20"/>
              </w:rPr>
              <w:t>5</w:t>
            </w:r>
            <w:r w:rsidRPr="004F0735">
              <w:rPr>
                <w:rFonts w:hAnsi="標楷體" w:hint="eastAsia"/>
                <w:b/>
                <w:sz w:val="20"/>
                <w:szCs w:val="20"/>
              </w:rPr>
              <w:t>4</w:t>
            </w:r>
          </w:p>
        </w:tc>
        <w:tc>
          <w:tcPr>
            <w:tcW w:w="1464" w:type="dxa"/>
            <w:shd w:val="clear" w:color="auto" w:fill="auto"/>
            <w:vAlign w:val="center"/>
          </w:tcPr>
          <w:p w:rsidR="00530606" w:rsidRPr="00921AB5" w:rsidRDefault="00530606" w:rsidP="00643AD4">
            <w:pPr>
              <w:pStyle w:val="142"/>
              <w:ind w:left="407" w:hanging="407"/>
              <w:jc w:val="right"/>
              <w:rPr>
                <w:rFonts w:hAnsi="標楷體"/>
                <w:b/>
                <w:sz w:val="20"/>
                <w:szCs w:val="20"/>
              </w:rPr>
            </w:pPr>
          </w:p>
        </w:tc>
      </w:tr>
      <w:tr w:rsidR="00530606" w:rsidRPr="00921AB5" w:rsidTr="00643AD4">
        <w:trPr>
          <w:trHeight w:val="397"/>
        </w:trPr>
        <w:tc>
          <w:tcPr>
            <w:tcW w:w="1945" w:type="dxa"/>
            <w:gridSpan w:val="2"/>
            <w:shd w:val="clear" w:color="auto" w:fill="auto"/>
            <w:vAlign w:val="center"/>
          </w:tcPr>
          <w:p w:rsidR="00530606" w:rsidRPr="00921AB5" w:rsidRDefault="00530606" w:rsidP="00643AD4">
            <w:pPr>
              <w:pStyle w:val="142"/>
              <w:ind w:left="447" w:hanging="447"/>
              <w:rPr>
                <w:rFonts w:hAnsi="標楷體"/>
                <w:b/>
                <w:sz w:val="22"/>
                <w:szCs w:val="22"/>
              </w:rPr>
            </w:pPr>
            <w:r>
              <w:rPr>
                <w:rFonts w:hAnsi="標楷體" w:hint="eastAsia"/>
                <w:b/>
                <w:sz w:val="22"/>
                <w:szCs w:val="22"/>
              </w:rPr>
              <w:t>合</w:t>
            </w:r>
            <w:r w:rsidRPr="00921AB5">
              <w:rPr>
                <w:rFonts w:hAnsi="標楷體" w:hint="eastAsia"/>
                <w:b/>
                <w:sz w:val="22"/>
                <w:szCs w:val="22"/>
              </w:rPr>
              <w:t>計</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hint="eastAsia"/>
                <w:b/>
                <w:sz w:val="20"/>
                <w:szCs w:val="20"/>
              </w:rPr>
              <w:t>6</w:t>
            </w:r>
            <w:r w:rsidRPr="004F0735">
              <w:rPr>
                <w:rFonts w:hAnsi="標楷體"/>
                <w:b/>
                <w:sz w:val="20"/>
                <w:szCs w:val="20"/>
              </w:rPr>
              <w:t>,</w:t>
            </w:r>
            <w:r w:rsidRPr="004F0735">
              <w:rPr>
                <w:rFonts w:hAnsi="標楷體" w:hint="eastAsia"/>
                <w:b/>
                <w:sz w:val="20"/>
                <w:szCs w:val="20"/>
              </w:rPr>
              <w:t>590</w:t>
            </w:r>
            <w:r w:rsidRPr="004F0735">
              <w:rPr>
                <w:rFonts w:hAnsi="標楷體"/>
                <w:b/>
                <w:sz w:val="20"/>
                <w:szCs w:val="20"/>
              </w:rPr>
              <w:t>,</w:t>
            </w:r>
            <w:r w:rsidRPr="004F0735">
              <w:rPr>
                <w:rFonts w:hAnsi="標楷體" w:hint="eastAsia"/>
                <w:b/>
                <w:sz w:val="20"/>
                <w:szCs w:val="20"/>
              </w:rPr>
              <w:t>364</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b/>
                <w:sz w:val="20"/>
                <w:szCs w:val="20"/>
              </w:rPr>
              <w:t>7</w:t>
            </w:r>
            <w:r w:rsidRPr="004F0735">
              <w:rPr>
                <w:rFonts w:hAnsi="標楷體" w:hint="eastAsia"/>
                <w:b/>
                <w:sz w:val="20"/>
                <w:szCs w:val="20"/>
              </w:rPr>
              <w:t>,</w:t>
            </w:r>
            <w:r w:rsidRPr="004F0735">
              <w:rPr>
                <w:rFonts w:hAnsi="標楷體"/>
                <w:b/>
                <w:sz w:val="20"/>
                <w:szCs w:val="20"/>
              </w:rPr>
              <w:t>5</w:t>
            </w:r>
            <w:r>
              <w:rPr>
                <w:rFonts w:hAnsi="標楷體"/>
                <w:b/>
                <w:sz w:val="20"/>
                <w:szCs w:val="20"/>
              </w:rPr>
              <w:t>00</w:t>
            </w:r>
            <w:r w:rsidRPr="004F0735">
              <w:rPr>
                <w:rFonts w:hAnsi="標楷體" w:hint="eastAsia"/>
                <w:b/>
                <w:sz w:val="20"/>
                <w:szCs w:val="20"/>
              </w:rPr>
              <w:t>,</w:t>
            </w:r>
            <w:r>
              <w:rPr>
                <w:rFonts w:hAnsi="標楷體"/>
                <w:b/>
                <w:sz w:val="20"/>
                <w:szCs w:val="20"/>
              </w:rPr>
              <w:t>94</w:t>
            </w:r>
            <w:r w:rsidRPr="004F0735">
              <w:rPr>
                <w:rFonts w:hAnsi="標楷體" w:hint="eastAsia"/>
                <w:b/>
                <w:sz w:val="20"/>
                <w:szCs w:val="20"/>
              </w:rPr>
              <w:t>0</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Pr>
                <w:rFonts w:hAnsi="標楷體"/>
                <w:b/>
                <w:sz w:val="20"/>
                <w:szCs w:val="20"/>
              </w:rPr>
              <w:t>2</w:t>
            </w:r>
            <w:r w:rsidRPr="004F0735">
              <w:rPr>
                <w:rFonts w:hAnsi="標楷體" w:hint="eastAsia"/>
                <w:b/>
                <w:sz w:val="20"/>
                <w:szCs w:val="20"/>
              </w:rPr>
              <w:t>,</w:t>
            </w:r>
            <w:r>
              <w:rPr>
                <w:rFonts w:hAnsi="標楷體"/>
                <w:b/>
                <w:sz w:val="20"/>
                <w:szCs w:val="20"/>
              </w:rPr>
              <w:t>930</w:t>
            </w:r>
            <w:r w:rsidRPr="004F0735">
              <w:rPr>
                <w:rFonts w:hAnsi="標楷體" w:hint="eastAsia"/>
                <w:b/>
                <w:sz w:val="20"/>
                <w:szCs w:val="20"/>
              </w:rPr>
              <w:t>,</w:t>
            </w:r>
            <w:r>
              <w:rPr>
                <w:rFonts w:hAnsi="標楷體"/>
                <w:b/>
                <w:sz w:val="20"/>
                <w:szCs w:val="20"/>
              </w:rPr>
              <w:t>35</w:t>
            </w:r>
            <w:r w:rsidRPr="004F0735">
              <w:rPr>
                <w:rFonts w:hAnsi="標楷體" w:hint="eastAsia"/>
                <w:b/>
                <w:sz w:val="20"/>
                <w:szCs w:val="20"/>
              </w:rPr>
              <w:t>0</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hint="eastAsia"/>
                <w:b/>
                <w:sz w:val="20"/>
                <w:szCs w:val="20"/>
              </w:rPr>
              <w:t>1</w:t>
            </w:r>
            <w:r>
              <w:rPr>
                <w:rFonts w:hAnsi="標楷體"/>
                <w:b/>
                <w:sz w:val="20"/>
                <w:szCs w:val="20"/>
              </w:rPr>
              <w:t>7</w:t>
            </w:r>
            <w:r w:rsidRPr="004F0735">
              <w:rPr>
                <w:rFonts w:hAnsi="標楷體" w:hint="eastAsia"/>
                <w:b/>
                <w:sz w:val="20"/>
                <w:szCs w:val="20"/>
              </w:rPr>
              <w:t>,02</w:t>
            </w:r>
            <w:r>
              <w:rPr>
                <w:rFonts w:hAnsi="標楷體"/>
                <w:b/>
                <w:sz w:val="20"/>
                <w:szCs w:val="20"/>
              </w:rPr>
              <w:t>1</w:t>
            </w:r>
            <w:r w:rsidRPr="004F0735">
              <w:rPr>
                <w:rFonts w:hAnsi="標楷體" w:hint="eastAsia"/>
                <w:b/>
                <w:sz w:val="20"/>
                <w:szCs w:val="20"/>
              </w:rPr>
              <w:t>,</w:t>
            </w:r>
            <w:r>
              <w:rPr>
                <w:rFonts w:hAnsi="標楷體"/>
                <w:b/>
                <w:sz w:val="20"/>
                <w:szCs w:val="20"/>
              </w:rPr>
              <w:t>654</w:t>
            </w:r>
          </w:p>
        </w:tc>
        <w:tc>
          <w:tcPr>
            <w:tcW w:w="1464" w:type="dxa"/>
            <w:shd w:val="clear" w:color="auto" w:fill="auto"/>
            <w:vAlign w:val="center"/>
          </w:tcPr>
          <w:p w:rsidR="00530606" w:rsidRPr="00921AB5" w:rsidRDefault="00530606" w:rsidP="00643AD4">
            <w:pPr>
              <w:pStyle w:val="142"/>
              <w:ind w:left="407" w:hanging="407"/>
              <w:jc w:val="right"/>
              <w:rPr>
                <w:rFonts w:hAnsi="標楷體"/>
                <w:b/>
                <w:sz w:val="20"/>
                <w:szCs w:val="20"/>
              </w:rPr>
            </w:pPr>
          </w:p>
        </w:tc>
      </w:tr>
    </w:tbl>
    <w:p w:rsidR="00530606" w:rsidRDefault="00530606" w:rsidP="00643AD4">
      <w:pPr>
        <w:pStyle w:val="142"/>
        <w:ind w:left="1163" w:rightChars="-4" w:right="-11" w:hangingChars="478" w:hanging="1163"/>
        <w:jc w:val="both"/>
        <w:rPr>
          <w:rFonts w:hAnsi="標楷體"/>
        </w:rPr>
      </w:pPr>
      <w:r>
        <w:rPr>
          <w:rFonts w:hAnsi="標楷體" w:hint="eastAsia"/>
        </w:rPr>
        <w:t>說    明：</w:t>
      </w:r>
      <w:r w:rsidRPr="00921AB5">
        <w:rPr>
          <w:rFonts w:hAnsi="標楷體" w:hint="eastAsia"/>
        </w:rPr>
        <w:t>表內第1-3</w:t>
      </w:r>
      <w:r>
        <w:rPr>
          <w:rFonts w:hAnsi="標楷體" w:hint="eastAsia"/>
        </w:rPr>
        <w:t>期特別預算數，僅「民生公共物聯網數據應用及產業開展計畫」包</w:t>
      </w:r>
      <w:r w:rsidRPr="00921AB5">
        <w:rPr>
          <w:rFonts w:hAnsi="標楷體" w:hint="eastAsia"/>
        </w:rPr>
        <w:t>含前瞻</w:t>
      </w:r>
      <w:r>
        <w:rPr>
          <w:rFonts w:hAnsi="標楷體" w:hint="eastAsia"/>
        </w:rPr>
        <w:t>第</w:t>
      </w:r>
      <w:r w:rsidRPr="00921AB5">
        <w:rPr>
          <w:rFonts w:hAnsi="標楷體" w:hint="eastAsia"/>
        </w:rPr>
        <w:t>1-</w:t>
      </w:r>
      <w:r w:rsidRPr="00921AB5">
        <w:rPr>
          <w:rFonts w:hAnsi="標楷體"/>
        </w:rPr>
        <w:t>2</w:t>
      </w:r>
      <w:r w:rsidRPr="00921AB5">
        <w:rPr>
          <w:rFonts w:hAnsi="標楷體" w:hint="eastAsia"/>
        </w:rPr>
        <w:t>期特別預算數1億3,911萬4千元</w:t>
      </w:r>
      <w:r>
        <w:rPr>
          <w:rFonts w:hAnsi="標楷體" w:hint="eastAsia"/>
        </w:rPr>
        <w:t>，且第1</w:t>
      </w:r>
      <w:r>
        <w:rPr>
          <w:rFonts w:hAnsi="標楷體"/>
        </w:rPr>
        <w:t>-2</w:t>
      </w:r>
      <w:r>
        <w:rPr>
          <w:rFonts w:hAnsi="標楷體" w:hint="eastAsia"/>
        </w:rPr>
        <w:t>期計畫名稱為「</w:t>
      </w:r>
      <w:r w:rsidRPr="0094206C">
        <w:rPr>
          <w:rFonts w:hAnsi="標楷體" w:hint="eastAsia"/>
        </w:rPr>
        <w:t>建構民生公共物聯網－空品物聯網產業開展</w:t>
      </w:r>
      <w:r>
        <w:rPr>
          <w:rFonts w:hAnsi="標楷體" w:hint="eastAsia"/>
        </w:rPr>
        <w:t>」。</w:t>
      </w:r>
    </w:p>
    <w:p w:rsidR="00530606" w:rsidRPr="00921AB5" w:rsidRDefault="00530606" w:rsidP="00643AD4">
      <w:pPr>
        <w:pStyle w:val="142"/>
        <w:ind w:left="1163" w:rightChars="-4" w:right="-11" w:hangingChars="478" w:hanging="1163"/>
        <w:jc w:val="both"/>
        <w:rPr>
          <w:rFonts w:hAnsi="標楷體"/>
          <w:snapToGrid/>
        </w:rPr>
      </w:pPr>
      <w:r w:rsidRPr="00921AB5">
        <w:rPr>
          <w:rFonts w:hAnsi="標楷體" w:hint="eastAsia"/>
        </w:rPr>
        <w:t>資料來源：整理自經濟部</w:t>
      </w:r>
      <w:r>
        <w:rPr>
          <w:rFonts w:hAnsi="標楷體" w:hint="eastAsia"/>
        </w:rPr>
        <w:t>技術司</w:t>
      </w:r>
      <w:r w:rsidRPr="00921AB5">
        <w:rPr>
          <w:rFonts w:hAnsi="標楷體" w:hint="eastAsia"/>
        </w:rPr>
        <w:t>提供資料及前瞻</w:t>
      </w:r>
      <w:r>
        <w:rPr>
          <w:rFonts w:hAnsi="標楷體" w:hint="eastAsia"/>
        </w:rPr>
        <w:t>各期</w:t>
      </w:r>
      <w:r w:rsidRPr="00921AB5">
        <w:rPr>
          <w:rFonts w:hAnsi="標楷體" w:hint="eastAsia"/>
        </w:rPr>
        <w:t>特別預算</w:t>
      </w:r>
      <w:r>
        <w:rPr>
          <w:rFonts w:hAnsi="標楷體" w:hint="eastAsia"/>
        </w:rPr>
        <w:t>(</w:t>
      </w:r>
      <w:r w:rsidRPr="00921AB5">
        <w:rPr>
          <w:rFonts w:hAnsi="標楷體" w:hint="eastAsia"/>
        </w:rPr>
        <w:t>案</w:t>
      </w:r>
      <w:r>
        <w:rPr>
          <w:rFonts w:hAnsi="標楷體" w:hint="eastAsia"/>
        </w:rPr>
        <w:t>)</w:t>
      </w:r>
      <w:r w:rsidRPr="00921AB5">
        <w:rPr>
          <w:rFonts w:hAnsi="標楷體" w:hint="eastAsia"/>
        </w:rPr>
        <w:t>。</w:t>
      </w:r>
    </w:p>
    <w:p w:rsidR="00530606" w:rsidRPr="0086041E" w:rsidRDefault="00530606" w:rsidP="00643AD4">
      <w:pPr>
        <w:pStyle w:val="a9"/>
        <w:ind w:left="849" w:hanging="283"/>
        <w:rPr>
          <w:b/>
        </w:rPr>
      </w:pPr>
      <w:r w:rsidRPr="003C3238">
        <w:rPr>
          <w:rFonts w:hint="eastAsia"/>
          <w:b/>
        </w:rPr>
        <w:t>(二)</w:t>
      </w:r>
      <w:r w:rsidRPr="003C3238">
        <w:rPr>
          <w:rFonts w:hint="eastAsia"/>
          <w:b/>
          <w:spacing w:val="-4"/>
        </w:rPr>
        <w:t>第</w:t>
      </w:r>
      <w:r>
        <w:rPr>
          <w:rFonts w:hint="eastAsia"/>
          <w:b/>
          <w:spacing w:val="-4"/>
        </w:rPr>
        <w:t>5</w:t>
      </w:r>
      <w:r w:rsidRPr="003C3238">
        <w:rPr>
          <w:rFonts w:hint="eastAsia"/>
          <w:b/>
          <w:spacing w:val="-4"/>
        </w:rPr>
        <w:t>期特別預算案編列</w:t>
      </w:r>
      <w:r>
        <w:rPr>
          <w:b/>
          <w:spacing w:val="-4"/>
        </w:rPr>
        <w:t>29.3</w:t>
      </w:r>
      <w:r w:rsidRPr="003C3238">
        <w:rPr>
          <w:rFonts w:hint="eastAsia"/>
          <w:b/>
          <w:spacing w:val="-4"/>
        </w:rPr>
        <w:t>億元，</w:t>
      </w:r>
      <w:r>
        <w:rPr>
          <w:rFonts w:hint="eastAsia"/>
          <w:b/>
          <w:spacing w:val="-4"/>
        </w:rPr>
        <w:t>性質</w:t>
      </w:r>
      <w:r w:rsidRPr="003C3238">
        <w:rPr>
          <w:rFonts w:hint="eastAsia"/>
          <w:b/>
          <w:spacing w:val="-4"/>
        </w:rPr>
        <w:t>均為獎補助費</w:t>
      </w:r>
      <w:r w:rsidRPr="0086041E">
        <w:rPr>
          <w:rFonts w:hint="eastAsia"/>
          <w:b/>
          <w:spacing w:val="-4"/>
        </w:rPr>
        <w:t>，允宜強化受補助財團法人</w:t>
      </w:r>
      <w:r>
        <w:rPr>
          <w:rFonts w:hint="eastAsia"/>
          <w:b/>
          <w:spacing w:val="-4"/>
        </w:rPr>
        <w:t>與</w:t>
      </w:r>
      <w:r w:rsidRPr="0086041E">
        <w:rPr>
          <w:rFonts w:hint="eastAsia"/>
          <w:b/>
          <w:spacing w:val="-4"/>
        </w:rPr>
        <w:t>企業之執行監督及研發成果落實運用，</w:t>
      </w:r>
      <w:r>
        <w:rPr>
          <w:rFonts w:hint="eastAsia"/>
          <w:b/>
          <w:spacing w:val="-4"/>
        </w:rPr>
        <w:t>以</w:t>
      </w:r>
      <w:r w:rsidRPr="0086041E">
        <w:rPr>
          <w:rFonts w:hint="eastAsia"/>
          <w:b/>
          <w:spacing w:val="-4"/>
        </w:rPr>
        <w:t>提升產業轉型成長動能</w:t>
      </w:r>
    </w:p>
    <w:p w:rsidR="00530606" w:rsidRPr="003C3238" w:rsidRDefault="00530606" w:rsidP="00643AD4">
      <w:pPr>
        <w:pStyle w:val="22"/>
        <w:ind w:left="850" w:firstLine="566"/>
      </w:pPr>
      <w:r w:rsidRPr="00497B93">
        <w:rPr>
          <w:rFonts w:hint="eastAsia"/>
        </w:rPr>
        <w:t>技術</w:t>
      </w:r>
      <w:r>
        <w:rPr>
          <w:rFonts w:hint="eastAsia"/>
        </w:rPr>
        <w:t>司</w:t>
      </w:r>
      <w:r w:rsidRPr="00497B93">
        <w:rPr>
          <w:rFonts w:hint="eastAsia"/>
        </w:rPr>
        <w:t>第</w:t>
      </w:r>
      <w:r>
        <w:t>5</w:t>
      </w:r>
      <w:r w:rsidRPr="00497B93">
        <w:rPr>
          <w:rFonts w:hint="eastAsia"/>
        </w:rPr>
        <w:t>期特別預算案</w:t>
      </w:r>
      <w:r>
        <w:rPr>
          <w:rFonts w:hint="eastAsia"/>
        </w:rPr>
        <w:t>分別</w:t>
      </w:r>
      <w:r w:rsidRPr="00B86E73">
        <w:rPr>
          <w:rFonts w:hint="eastAsia"/>
        </w:rPr>
        <w:t>編列「綠能建設」2億1,000萬元、「數位建設」27億2,035萬元</w:t>
      </w:r>
      <w:r w:rsidRPr="00497B93">
        <w:rPr>
          <w:rFonts w:hint="eastAsia"/>
        </w:rPr>
        <w:t>，均為獎補助費，補助對象除</w:t>
      </w:r>
      <w:r>
        <w:rPr>
          <w:rFonts w:hint="eastAsia"/>
        </w:rPr>
        <w:t>業者</w:t>
      </w:r>
      <w:r w:rsidRPr="00497B93">
        <w:rPr>
          <w:rFonts w:hint="eastAsia"/>
        </w:rPr>
        <w:t>外，餘均補助工研院(計補助</w:t>
      </w:r>
      <w:r>
        <w:t>11</w:t>
      </w:r>
      <w:r w:rsidRPr="00497B93">
        <w:rPr>
          <w:rFonts w:hint="eastAsia"/>
        </w:rPr>
        <w:t>億</w:t>
      </w:r>
      <w:r>
        <w:t>760</w:t>
      </w:r>
      <w:r w:rsidRPr="00497B93">
        <w:rPr>
          <w:rFonts w:hint="eastAsia"/>
        </w:rPr>
        <w:t>萬元)，占該</w:t>
      </w:r>
      <w:r>
        <w:rPr>
          <w:rFonts w:hint="eastAsia"/>
        </w:rPr>
        <w:t>司前瞻</w:t>
      </w:r>
      <w:r w:rsidRPr="00497B93">
        <w:rPr>
          <w:rFonts w:hint="eastAsia"/>
        </w:rPr>
        <w:t>第</w:t>
      </w:r>
      <w:r>
        <w:t>5</w:t>
      </w:r>
      <w:r w:rsidRPr="00497B93">
        <w:rPr>
          <w:rFonts w:hint="eastAsia"/>
        </w:rPr>
        <w:t>期特別預算</w:t>
      </w:r>
      <w:r>
        <w:rPr>
          <w:rFonts w:hint="eastAsia"/>
        </w:rPr>
        <w:t>案編列總數</w:t>
      </w:r>
      <w:r>
        <w:t>29.3</w:t>
      </w:r>
      <w:r w:rsidRPr="00497B93">
        <w:rPr>
          <w:rFonts w:hint="eastAsia"/>
        </w:rPr>
        <w:t>億元之</w:t>
      </w:r>
      <w:r>
        <w:t>37.8</w:t>
      </w:r>
      <w:r w:rsidRPr="00497B93">
        <w:rPr>
          <w:rFonts w:hint="eastAsia"/>
        </w:rPr>
        <w:t>%。</w:t>
      </w:r>
      <w:r>
        <w:rPr>
          <w:rFonts w:hint="eastAsia"/>
        </w:rPr>
        <w:t>依</w:t>
      </w:r>
      <w:r w:rsidRPr="00497B93">
        <w:rPr>
          <w:rFonts w:hint="eastAsia"/>
        </w:rPr>
        <w:t>科學技術基本法第5條規定</w:t>
      </w:r>
      <w:r>
        <w:rPr>
          <w:rStyle w:val="afb"/>
        </w:rPr>
        <w:footnoteReference w:id="2"/>
      </w:r>
      <w:r w:rsidRPr="00497B93">
        <w:rPr>
          <w:rFonts w:hint="eastAsia"/>
        </w:rPr>
        <w:t>，為推廣政府出資之應用性科學技術研究發</w:t>
      </w:r>
      <w:r w:rsidRPr="00497B93">
        <w:rPr>
          <w:rFonts w:hint="eastAsia"/>
        </w:rPr>
        <w:lastRenderedPageBreak/>
        <w:t>展成果，政府應監督或協助法人、業學界等執行研究發展單位，將研究發展成果轉化為實際之生產或利用。</w:t>
      </w:r>
      <w:r>
        <w:rPr>
          <w:rFonts w:hint="eastAsia"/>
        </w:rPr>
        <w:t>又按技術司</w:t>
      </w:r>
      <w:r w:rsidRPr="00497B93">
        <w:rPr>
          <w:rFonts w:hint="eastAsia"/>
        </w:rPr>
        <w:t>提供資料，近5年度(</w:t>
      </w:r>
      <w:r>
        <w:t>108</w:t>
      </w:r>
      <w:r w:rsidRPr="00497B93">
        <w:rPr>
          <w:rFonts w:hint="eastAsia"/>
        </w:rPr>
        <w:t>至11</w:t>
      </w:r>
      <w:r>
        <w:t>2</w:t>
      </w:r>
      <w:r w:rsidRPr="00497B93">
        <w:rPr>
          <w:rFonts w:hint="eastAsia"/>
        </w:rPr>
        <w:t>年度)整體法人科專計畫研發成果收入占研發經費投入金額之平均比率(以下簡稱研發成果收入比)為1</w:t>
      </w:r>
      <w:r>
        <w:t>5.34</w:t>
      </w:r>
      <w:r w:rsidRPr="00497B93">
        <w:rPr>
          <w:rFonts w:hint="eastAsia"/>
        </w:rPr>
        <w:t>%，同期間工研院研發成果收入比平均為</w:t>
      </w:r>
      <w:r>
        <w:t>14.77</w:t>
      </w:r>
      <w:r w:rsidRPr="00497B93">
        <w:rPr>
          <w:rFonts w:hint="eastAsia"/>
        </w:rPr>
        <w:t>%(詳表2)</w:t>
      </w:r>
      <w:r>
        <w:rPr>
          <w:rFonts w:hint="eastAsia"/>
        </w:rPr>
        <w:t>，略低於整體法人研發成果收入比平均率，</w:t>
      </w:r>
      <w:r w:rsidRPr="00497B93">
        <w:rPr>
          <w:rFonts w:hint="eastAsia"/>
        </w:rPr>
        <w:t>顯</w:t>
      </w:r>
      <w:r>
        <w:rPr>
          <w:rFonts w:hint="eastAsia"/>
        </w:rPr>
        <w:t>示</w:t>
      </w:r>
      <w:r w:rsidRPr="00497B93">
        <w:rPr>
          <w:rFonts w:hint="eastAsia"/>
        </w:rPr>
        <w:t>近年工研院科技研發成果之加值應用及衍生利益</w:t>
      </w:r>
      <w:r>
        <w:rPr>
          <w:rFonts w:hint="eastAsia"/>
        </w:rPr>
        <w:t>仍有提升空間，</w:t>
      </w:r>
      <w:r w:rsidRPr="00497B93">
        <w:rPr>
          <w:rFonts w:hint="eastAsia"/>
        </w:rPr>
        <w:t>允宜強化受補助計畫之後續</w:t>
      </w:r>
      <w:r>
        <w:rPr>
          <w:rFonts w:hint="eastAsia"/>
        </w:rPr>
        <w:t>執行監督及研發成果落實運用，以</w:t>
      </w:r>
      <w:r w:rsidRPr="00497B93">
        <w:rPr>
          <w:rFonts w:hint="eastAsia"/>
        </w:rPr>
        <w:t>提升政府出資之應用性科學技術研究發展成果效益，</w:t>
      </w:r>
      <w:r>
        <w:rPr>
          <w:rFonts w:hint="eastAsia"/>
        </w:rPr>
        <w:t>增進我國產業轉型成長動能</w:t>
      </w:r>
      <w:r w:rsidRPr="00497B93">
        <w:rPr>
          <w:rFonts w:hint="eastAsia"/>
        </w:rPr>
        <w:t>。</w:t>
      </w:r>
    </w:p>
    <w:p w:rsidR="00530606" w:rsidRPr="00702F3F" w:rsidRDefault="00530606" w:rsidP="00643AD4">
      <w:pPr>
        <w:ind w:leftChars="0" w:left="1276" w:hangingChars="450" w:hanging="1276"/>
        <w:rPr>
          <w:rFonts w:hAnsi="標楷體"/>
          <w:b/>
        </w:rPr>
      </w:pPr>
      <w:r w:rsidRPr="00702F3F">
        <w:rPr>
          <w:rFonts w:hAnsi="標楷體" w:hint="eastAsia"/>
          <w:b/>
        </w:rPr>
        <w:t>表</w:t>
      </w:r>
      <w:r w:rsidRPr="00702F3F">
        <w:rPr>
          <w:rFonts w:hAnsi="標楷體"/>
          <w:b/>
        </w:rPr>
        <w:t>2</w:t>
      </w:r>
      <w:r w:rsidRPr="00702F3F">
        <w:rPr>
          <w:rFonts w:hAnsi="標楷體" w:hint="eastAsia"/>
          <w:b/>
        </w:rPr>
        <w:t xml:space="preserve">  10</w:t>
      </w:r>
      <w:r>
        <w:rPr>
          <w:rFonts w:hAnsi="標楷體"/>
          <w:b/>
        </w:rPr>
        <w:t>8</w:t>
      </w:r>
      <w:r w:rsidRPr="00702F3F">
        <w:rPr>
          <w:rFonts w:hAnsi="標楷體" w:hint="eastAsia"/>
          <w:b/>
        </w:rPr>
        <w:t>至</w:t>
      </w:r>
      <w:r>
        <w:rPr>
          <w:rFonts w:hAnsi="標楷體" w:hint="eastAsia"/>
          <w:b/>
        </w:rPr>
        <w:t>112</w:t>
      </w:r>
      <w:r w:rsidRPr="00702F3F">
        <w:rPr>
          <w:rFonts w:hAnsi="標楷體" w:hint="eastAsia"/>
          <w:b/>
        </w:rPr>
        <w:t>年度平均法人科專研發成果收入比表</w:t>
      </w:r>
    </w:p>
    <w:p w:rsidR="00530606" w:rsidRPr="00702F3F" w:rsidRDefault="00530606" w:rsidP="00643AD4">
      <w:pPr>
        <w:spacing w:line="280" w:lineRule="exact"/>
        <w:ind w:leftChars="0" w:left="1094" w:hangingChars="450" w:hanging="1094"/>
        <w:jc w:val="right"/>
        <w:rPr>
          <w:rFonts w:hAnsi="標楷體"/>
          <w:kern w:val="0"/>
          <w:sz w:val="24"/>
          <w:szCs w:val="24"/>
        </w:rPr>
      </w:pPr>
      <w:r w:rsidRPr="00702F3F">
        <w:rPr>
          <w:rFonts w:hAnsi="標楷體" w:hint="eastAsia"/>
          <w:kern w:val="0"/>
          <w:sz w:val="24"/>
          <w:szCs w:val="24"/>
        </w:rPr>
        <w:t>單位：新臺幣百萬元；%</w:t>
      </w:r>
    </w:p>
    <w:tbl>
      <w:tblPr>
        <w:tblW w:w="8459"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09"/>
        <w:gridCol w:w="1410"/>
        <w:gridCol w:w="1410"/>
        <w:gridCol w:w="1410"/>
        <w:gridCol w:w="1410"/>
        <w:gridCol w:w="1410"/>
      </w:tblGrid>
      <w:tr w:rsidR="00530606" w:rsidRPr="00702F3F" w:rsidTr="00643AD4">
        <w:trPr>
          <w:trHeight w:val="340"/>
          <w:tblHeader/>
        </w:trPr>
        <w:tc>
          <w:tcPr>
            <w:tcW w:w="1409" w:type="dxa"/>
            <w:vMerge w:val="restart"/>
            <w:shd w:val="clear" w:color="auto" w:fill="auto"/>
            <w:vAlign w:val="center"/>
          </w:tcPr>
          <w:p w:rsidR="00530606" w:rsidRPr="00702F3F" w:rsidRDefault="00530606" w:rsidP="00643AD4">
            <w:pPr>
              <w:pStyle w:val="142"/>
              <w:jc w:val="center"/>
            </w:pPr>
            <w:r w:rsidRPr="00702F3F">
              <w:t>法人名稱</w:t>
            </w:r>
          </w:p>
        </w:tc>
        <w:tc>
          <w:tcPr>
            <w:tcW w:w="2820" w:type="dxa"/>
            <w:gridSpan w:val="2"/>
            <w:shd w:val="clear" w:color="auto" w:fill="auto"/>
            <w:vAlign w:val="center"/>
          </w:tcPr>
          <w:p w:rsidR="00530606" w:rsidRPr="00702F3F" w:rsidRDefault="00530606" w:rsidP="00643AD4">
            <w:pPr>
              <w:pStyle w:val="142"/>
              <w:jc w:val="center"/>
            </w:pPr>
            <w:r w:rsidRPr="00702F3F">
              <w:rPr>
                <w:rFonts w:hint="eastAsia"/>
              </w:rPr>
              <w:t>研發成果(5</w:t>
            </w:r>
            <w:r w:rsidRPr="00702F3F">
              <w:t>年平均</w:t>
            </w:r>
            <w:r w:rsidRPr="00702F3F">
              <w:rPr>
                <w:rFonts w:hint="eastAsia"/>
              </w:rPr>
              <w:t>)</w:t>
            </w:r>
          </w:p>
        </w:tc>
        <w:tc>
          <w:tcPr>
            <w:tcW w:w="1410" w:type="dxa"/>
            <w:vMerge w:val="restart"/>
            <w:shd w:val="clear" w:color="auto" w:fill="auto"/>
            <w:vAlign w:val="center"/>
          </w:tcPr>
          <w:p w:rsidR="00530606" w:rsidRPr="00702F3F" w:rsidRDefault="00530606" w:rsidP="00643AD4">
            <w:pPr>
              <w:pStyle w:val="142"/>
              <w:jc w:val="center"/>
            </w:pPr>
            <w:r w:rsidRPr="00702F3F">
              <w:t>法人名稱</w:t>
            </w:r>
          </w:p>
        </w:tc>
        <w:tc>
          <w:tcPr>
            <w:tcW w:w="2820" w:type="dxa"/>
            <w:gridSpan w:val="2"/>
            <w:shd w:val="clear" w:color="auto" w:fill="auto"/>
            <w:vAlign w:val="center"/>
          </w:tcPr>
          <w:p w:rsidR="00530606" w:rsidRPr="00702F3F" w:rsidRDefault="00530606" w:rsidP="00643AD4">
            <w:pPr>
              <w:pStyle w:val="142"/>
              <w:jc w:val="center"/>
            </w:pPr>
            <w:r w:rsidRPr="00702F3F">
              <w:rPr>
                <w:rFonts w:hint="eastAsia"/>
              </w:rPr>
              <w:t>研發成果(5</w:t>
            </w:r>
            <w:r w:rsidRPr="00702F3F">
              <w:t>年平均</w:t>
            </w:r>
            <w:r w:rsidRPr="00702F3F">
              <w:rPr>
                <w:rFonts w:hint="eastAsia"/>
              </w:rPr>
              <w:t>)</w:t>
            </w:r>
          </w:p>
        </w:tc>
      </w:tr>
      <w:tr w:rsidR="00530606" w:rsidRPr="00702F3F" w:rsidTr="00643AD4">
        <w:trPr>
          <w:trHeight w:val="340"/>
        </w:trPr>
        <w:tc>
          <w:tcPr>
            <w:tcW w:w="1409" w:type="dxa"/>
            <w:vMerge/>
            <w:shd w:val="clear" w:color="auto" w:fill="auto"/>
            <w:vAlign w:val="center"/>
          </w:tcPr>
          <w:p w:rsidR="00530606" w:rsidRPr="00702F3F" w:rsidRDefault="00530606" w:rsidP="00643AD4">
            <w:pPr>
              <w:pStyle w:val="142"/>
              <w:jc w:val="center"/>
              <w:rPr>
                <w:b/>
              </w:rPr>
            </w:pPr>
          </w:p>
        </w:tc>
        <w:tc>
          <w:tcPr>
            <w:tcW w:w="1410" w:type="dxa"/>
            <w:shd w:val="clear" w:color="auto" w:fill="auto"/>
            <w:vAlign w:val="center"/>
          </w:tcPr>
          <w:p w:rsidR="00530606" w:rsidRPr="00702F3F" w:rsidRDefault="00530606" w:rsidP="00643AD4">
            <w:pPr>
              <w:pStyle w:val="142"/>
              <w:jc w:val="center"/>
            </w:pPr>
            <w:r w:rsidRPr="00702F3F">
              <w:rPr>
                <w:rFonts w:hint="eastAsia"/>
              </w:rPr>
              <w:t>收入數</w:t>
            </w:r>
          </w:p>
        </w:tc>
        <w:tc>
          <w:tcPr>
            <w:tcW w:w="1410" w:type="dxa"/>
            <w:vAlign w:val="center"/>
          </w:tcPr>
          <w:p w:rsidR="00530606" w:rsidRPr="00702F3F" w:rsidRDefault="00530606" w:rsidP="00643AD4">
            <w:pPr>
              <w:pStyle w:val="142"/>
              <w:jc w:val="center"/>
              <w:rPr>
                <w:spacing w:val="-20"/>
              </w:rPr>
            </w:pPr>
            <w:r w:rsidRPr="00702F3F">
              <w:rPr>
                <w:rFonts w:hint="eastAsia"/>
              </w:rPr>
              <w:t>收入比</w:t>
            </w:r>
          </w:p>
        </w:tc>
        <w:tc>
          <w:tcPr>
            <w:tcW w:w="1410" w:type="dxa"/>
            <w:vMerge/>
            <w:shd w:val="clear" w:color="auto" w:fill="auto"/>
            <w:vAlign w:val="center"/>
          </w:tcPr>
          <w:p w:rsidR="00530606" w:rsidRPr="00702F3F" w:rsidRDefault="00530606" w:rsidP="00643AD4">
            <w:pPr>
              <w:pStyle w:val="142"/>
              <w:jc w:val="center"/>
            </w:pPr>
          </w:p>
        </w:tc>
        <w:tc>
          <w:tcPr>
            <w:tcW w:w="1410" w:type="dxa"/>
            <w:shd w:val="clear" w:color="auto" w:fill="auto"/>
            <w:vAlign w:val="center"/>
          </w:tcPr>
          <w:p w:rsidR="00530606" w:rsidRPr="00702F3F" w:rsidRDefault="00530606" w:rsidP="00643AD4">
            <w:pPr>
              <w:pStyle w:val="142"/>
              <w:jc w:val="center"/>
            </w:pPr>
            <w:r w:rsidRPr="00702F3F">
              <w:rPr>
                <w:rFonts w:hint="eastAsia"/>
              </w:rPr>
              <w:t>收入數</w:t>
            </w:r>
          </w:p>
        </w:tc>
        <w:tc>
          <w:tcPr>
            <w:tcW w:w="1410" w:type="dxa"/>
            <w:vAlign w:val="center"/>
          </w:tcPr>
          <w:p w:rsidR="00530606" w:rsidRPr="00702F3F" w:rsidRDefault="00530606" w:rsidP="00643AD4">
            <w:pPr>
              <w:pStyle w:val="142"/>
              <w:jc w:val="center"/>
              <w:rPr>
                <w:spacing w:val="-20"/>
              </w:rPr>
            </w:pPr>
            <w:r w:rsidRPr="00702F3F">
              <w:rPr>
                <w:rFonts w:hint="eastAsia"/>
              </w:rPr>
              <w:t>收入比</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rPr>
                <w:b/>
              </w:rPr>
            </w:pPr>
            <w:r w:rsidRPr="00702F3F">
              <w:rPr>
                <w:b/>
              </w:rPr>
              <w:t>工研院</w:t>
            </w:r>
          </w:p>
        </w:tc>
        <w:tc>
          <w:tcPr>
            <w:tcW w:w="1410" w:type="dxa"/>
            <w:shd w:val="clear" w:color="auto" w:fill="auto"/>
            <w:vAlign w:val="center"/>
          </w:tcPr>
          <w:p w:rsidR="00530606" w:rsidRPr="00702F3F" w:rsidRDefault="00530606" w:rsidP="00643AD4">
            <w:pPr>
              <w:pStyle w:val="142"/>
              <w:jc w:val="right"/>
            </w:pPr>
            <w:r>
              <w:t>1,051.1</w:t>
            </w:r>
          </w:p>
        </w:tc>
        <w:tc>
          <w:tcPr>
            <w:tcW w:w="1410" w:type="dxa"/>
            <w:vAlign w:val="center"/>
          </w:tcPr>
          <w:p w:rsidR="00530606" w:rsidRPr="00702F3F" w:rsidRDefault="00530606" w:rsidP="00643AD4">
            <w:pPr>
              <w:pStyle w:val="142"/>
              <w:jc w:val="right"/>
            </w:pPr>
            <w:r>
              <w:t>14.77</w:t>
            </w:r>
          </w:p>
        </w:tc>
        <w:tc>
          <w:tcPr>
            <w:tcW w:w="1410" w:type="dxa"/>
            <w:shd w:val="clear" w:color="auto" w:fill="auto"/>
            <w:vAlign w:val="center"/>
          </w:tcPr>
          <w:p w:rsidR="00530606" w:rsidRPr="00702F3F" w:rsidRDefault="00530606" w:rsidP="00643AD4">
            <w:pPr>
              <w:pStyle w:val="142"/>
            </w:pPr>
            <w:r w:rsidRPr="00702F3F">
              <w:t>紡織所</w:t>
            </w:r>
          </w:p>
        </w:tc>
        <w:tc>
          <w:tcPr>
            <w:tcW w:w="1410" w:type="dxa"/>
            <w:shd w:val="clear" w:color="auto" w:fill="auto"/>
            <w:vAlign w:val="center"/>
          </w:tcPr>
          <w:p w:rsidR="00530606" w:rsidRPr="00702F3F" w:rsidRDefault="00530606" w:rsidP="00643AD4">
            <w:pPr>
              <w:pStyle w:val="142"/>
              <w:jc w:val="right"/>
            </w:pPr>
            <w:r>
              <w:t>87.6</w:t>
            </w:r>
          </w:p>
        </w:tc>
        <w:tc>
          <w:tcPr>
            <w:tcW w:w="1410" w:type="dxa"/>
            <w:vAlign w:val="center"/>
          </w:tcPr>
          <w:p w:rsidR="00530606" w:rsidRPr="00702F3F" w:rsidRDefault="00530606" w:rsidP="00643AD4">
            <w:pPr>
              <w:pStyle w:val="142"/>
              <w:jc w:val="right"/>
            </w:pPr>
            <w:r>
              <w:t>21.96</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中科院</w:t>
            </w:r>
          </w:p>
        </w:tc>
        <w:tc>
          <w:tcPr>
            <w:tcW w:w="1410" w:type="dxa"/>
            <w:shd w:val="clear" w:color="auto" w:fill="auto"/>
            <w:vAlign w:val="center"/>
          </w:tcPr>
          <w:p w:rsidR="00530606" w:rsidRPr="00702F3F" w:rsidRDefault="00530606" w:rsidP="00643AD4">
            <w:pPr>
              <w:pStyle w:val="142"/>
              <w:jc w:val="right"/>
            </w:pPr>
            <w:r>
              <w:t>74.2</w:t>
            </w:r>
          </w:p>
        </w:tc>
        <w:tc>
          <w:tcPr>
            <w:tcW w:w="1410" w:type="dxa"/>
            <w:vAlign w:val="center"/>
          </w:tcPr>
          <w:p w:rsidR="00530606" w:rsidRPr="00702F3F" w:rsidRDefault="00530606" w:rsidP="00643AD4">
            <w:pPr>
              <w:pStyle w:val="142"/>
              <w:jc w:val="right"/>
            </w:pPr>
            <w:r>
              <w:t>34.47</w:t>
            </w:r>
          </w:p>
        </w:tc>
        <w:tc>
          <w:tcPr>
            <w:tcW w:w="1410" w:type="dxa"/>
            <w:shd w:val="clear" w:color="auto" w:fill="auto"/>
            <w:vAlign w:val="center"/>
          </w:tcPr>
          <w:p w:rsidR="00530606" w:rsidRPr="00702F3F" w:rsidRDefault="00530606" w:rsidP="00643AD4">
            <w:pPr>
              <w:pStyle w:val="142"/>
            </w:pPr>
            <w:r w:rsidRPr="00702F3F">
              <w:t>鞋技中心</w:t>
            </w:r>
          </w:p>
        </w:tc>
        <w:tc>
          <w:tcPr>
            <w:tcW w:w="1410" w:type="dxa"/>
            <w:shd w:val="clear" w:color="auto" w:fill="auto"/>
            <w:vAlign w:val="center"/>
          </w:tcPr>
          <w:p w:rsidR="00530606" w:rsidRPr="00702F3F" w:rsidRDefault="00530606" w:rsidP="00643AD4">
            <w:pPr>
              <w:pStyle w:val="142"/>
              <w:jc w:val="right"/>
            </w:pPr>
            <w:r>
              <w:t>3.7</w:t>
            </w:r>
          </w:p>
        </w:tc>
        <w:tc>
          <w:tcPr>
            <w:tcW w:w="1410" w:type="dxa"/>
            <w:vAlign w:val="center"/>
          </w:tcPr>
          <w:p w:rsidR="00530606" w:rsidRPr="00702F3F" w:rsidRDefault="00530606" w:rsidP="00643AD4">
            <w:pPr>
              <w:pStyle w:val="142"/>
              <w:jc w:val="right"/>
            </w:pPr>
            <w:r>
              <w:t>13.48</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資策會</w:t>
            </w:r>
          </w:p>
        </w:tc>
        <w:tc>
          <w:tcPr>
            <w:tcW w:w="1410" w:type="dxa"/>
            <w:shd w:val="clear" w:color="auto" w:fill="auto"/>
            <w:vAlign w:val="center"/>
          </w:tcPr>
          <w:p w:rsidR="00530606" w:rsidRPr="00702F3F" w:rsidRDefault="00530606" w:rsidP="00643AD4">
            <w:pPr>
              <w:pStyle w:val="142"/>
              <w:jc w:val="right"/>
            </w:pPr>
            <w:r>
              <w:t>94.4</w:t>
            </w:r>
          </w:p>
        </w:tc>
        <w:tc>
          <w:tcPr>
            <w:tcW w:w="1410" w:type="dxa"/>
            <w:vAlign w:val="center"/>
          </w:tcPr>
          <w:p w:rsidR="00530606" w:rsidRPr="00702F3F" w:rsidRDefault="00530606" w:rsidP="00643AD4">
            <w:pPr>
              <w:pStyle w:val="142"/>
              <w:jc w:val="right"/>
            </w:pPr>
            <w:r>
              <w:t>10.66</w:t>
            </w:r>
          </w:p>
        </w:tc>
        <w:tc>
          <w:tcPr>
            <w:tcW w:w="1410" w:type="dxa"/>
            <w:shd w:val="clear" w:color="auto" w:fill="auto"/>
            <w:vAlign w:val="center"/>
          </w:tcPr>
          <w:p w:rsidR="00530606" w:rsidRPr="00702F3F" w:rsidRDefault="00530606" w:rsidP="00643AD4">
            <w:pPr>
              <w:pStyle w:val="142"/>
            </w:pPr>
            <w:r w:rsidRPr="00702F3F">
              <w:t>塑膠中心</w:t>
            </w:r>
          </w:p>
        </w:tc>
        <w:tc>
          <w:tcPr>
            <w:tcW w:w="1410" w:type="dxa"/>
            <w:shd w:val="clear" w:color="auto" w:fill="auto"/>
            <w:vAlign w:val="center"/>
          </w:tcPr>
          <w:p w:rsidR="00530606" w:rsidRPr="00702F3F" w:rsidRDefault="00530606" w:rsidP="00643AD4">
            <w:pPr>
              <w:pStyle w:val="142"/>
              <w:jc w:val="right"/>
            </w:pPr>
            <w:r>
              <w:t>7.5</w:t>
            </w:r>
          </w:p>
        </w:tc>
        <w:tc>
          <w:tcPr>
            <w:tcW w:w="1410" w:type="dxa"/>
            <w:vAlign w:val="center"/>
          </w:tcPr>
          <w:p w:rsidR="00530606" w:rsidRPr="00702F3F" w:rsidRDefault="00530606" w:rsidP="00643AD4">
            <w:pPr>
              <w:pStyle w:val="142"/>
              <w:jc w:val="right"/>
            </w:pPr>
            <w:r>
              <w:t>22.57</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金屬中心</w:t>
            </w:r>
          </w:p>
        </w:tc>
        <w:tc>
          <w:tcPr>
            <w:tcW w:w="1410" w:type="dxa"/>
            <w:shd w:val="clear" w:color="auto" w:fill="auto"/>
            <w:vAlign w:val="center"/>
          </w:tcPr>
          <w:p w:rsidR="00530606" w:rsidRPr="00702F3F" w:rsidRDefault="00530606" w:rsidP="00643AD4">
            <w:pPr>
              <w:pStyle w:val="142"/>
              <w:jc w:val="right"/>
            </w:pPr>
            <w:r>
              <w:t>114.6</w:t>
            </w:r>
          </w:p>
        </w:tc>
        <w:tc>
          <w:tcPr>
            <w:tcW w:w="1410" w:type="dxa"/>
            <w:vAlign w:val="center"/>
          </w:tcPr>
          <w:p w:rsidR="00530606" w:rsidRPr="00702F3F" w:rsidRDefault="00530606" w:rsidP="00643AD4">
            <w:pPr>
              <w:pStyle w:val="142"/>
              <w:jc w:val="right"/>
            </w:pPr>
            <w:r>
              <w:t>14.52</w:t>
            </w:r>
          </w:p>
        </w:tc>
        <w:tc>
          <w:tcPr>
            <w:tcW w:w="1410" w:type="dxa"/>
            <w:shd w:val="clear" w:color="auto" w:fill="auto"/>
            <w:vAlign w:val="center"/>
          </w:tcPr>
          <w:p w:rsidR="00530606" w:rsidRPr="00702F3F" w:rsidRDefault="00530606" w:rsidP="00643AD4">
            <w:pPr>
              <w:pStyle w:val="142"/>
            </w:pPr>
            <w:r w:rsidRPr="00702F3F">
              <w:t>印刷中心</w:t>
            </w:r>
          </w:p>
        </w:tc>
        <w:tc>
          <w:tcPr>
            <w:tcW w:w="1410" w:type="dxa"/>
            <w:shd w:val="clear" w:color="auto" w:fill="auto"/>
            <w:vAlign w:val="center"/>
          </w:tcPr>
          <w:p w:rsidR="00530606" w:rsidRPr="00702F3F" w:rsidRDefault="00530606" w:rsidP="00643AD4">
            <w:pPr>
              <w:pStyle w:val="142"/>
              <w:jc w:val="right"/>
            </w:pPr>
            <w:r>
              <w:t>2.2</w:t>
            </w:r>
          </w:p>
        </w:tc>
        <w:tc>
          <w:tcPr>
            <w:tcW w:w="1410" w:type="dxa"/>
            <w:vAlign w:val="center"/>
          </w:tcPr>
          <w:p w:rsidR="00530606" w:rsidRPr="00702F3F" w:rsidRDefault="00530606" w:rsidP="00643AD4">
            <w:pPr>
              <w:pStyle w:val="142"/>
              <w:jc w:val="right"/>
            </w:pPr>
            <w:r>
              <w:t>14.78</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車輛中心</w:t>
            </w:r>
          </w:p>
        </w:tc>
        <w:tc>
          <w:tcPr>
            <w:tcW w:w="1410" w:type="dxa"/>
            <w:shd w:val="clear" w:color="auto" w:fill="auto"/>
            <w:vAlign w:val="center"/>
          </w:tcPr>
          <w:p w:rsidR="00530606" w:rsidRPr="00702F3F" w:rsidRDefault="00530606" w:rsidP="00643AD4">
            <w:pPr>
              <w:pStyle w:val="142"/>
              <w:jc w:val="right"/>
            </w:pPr>
            <w:r>
              <w:t>31.9</w:t>
            </w:r>
          </w:p>
        </w:tc>
        <w:tc>
          <w:tcPr>
            <w:tcW w:w="1410" w:type="dxa"/>
            <w:vAlign w:val="center"/>
          </w:tcPr>
          <w:p w:rsidR="00530606" w:rsidRPr="00702F3F" w:rsidRDefault="00530606" w:rsidP="00643AD4">
            <w:pPr>
              <w:pStyle w:val="142"/>
              <w:jc w:val="right"/>
            </w:pPr>
            <w:r>
              <w:t>15.88</w:t>
            </w:r>
          </w:p>
        </w:tc>
        <w:tc>
          <w:tcPr>
            <w:tcW w:w="1410" w:type="dxa"/>
            <w:shd w:val="clear" w:color="auto" w:fill="auto"/>
            <w:vAlign w:val="center"/>
          </w:tcPr>
          <w:p w:rsidR="00530606" w:rsidRPr="00702F3F" w:rsidRDefault="00530606" w:rsidP="00643AD4">
            <w:pPr>
              <w:pStyle w:val="142"/>
            </w:pPr>
            <w:r w:rsidRPr="00702F3F">
              <w:t>生技中心</w:t>
            </w:r>
          </w:p>
        </w:tc>
        <w:tc>
          <w:tcPr>
            <w:tcW w:w="1410" w:type="dxa"/>
            <w:shd w:val="clear" w:color="auto" w:fill="auto"/>
            <w:vAlign w:val="center"/>
          </w:tcPr>
          <w:p w:rsidR="00530606" w:rsidRPr="00702F3F" w:rsidRDefault="00530606" w:rsidP="00643AD4">
            <w:pPr>
              <w:pStyle w:val="142"/>
              <w:jc w:val="right"/>
            </w:pPr>
            <w:r>
              <w:t>87.7</w:t>
            </w:r>
          </w:p>
        </w:tc>
        <w:tc>
          <w:tcPr>
            <w:tcW w:w="1410" w:type="dxa"/>
            <w:vAlign w:val="center"/>
          </w:tcPr>
          <w:p w:rsidR="00530606" w:rsidRPr="00702F3F" w:rsidRDefault="00530606" w:rsidP="00643AD4">
            <w:pPr>
              <w:pStyle w:val="142"/>
              <w:jc w:val="right"/>
            </w:pPr>
            <w:r>
              <w:t>18.75</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船舶中心</w:t>
            </w:r>
          </w:p>
        </w:tc>
        <w:tc>
          <w:tcPr>
            <w:tcW w:w="1410" w:type="dxa"/>
            <w:shd w:val="clear" w:color="auto" w:fill="auto"/>
            <w:vAlign w:val="center"/>
          </w:tcPr>
          <w:p w:rsidR="00530606" w:rsidRPr="00702F3F" w:rsidRDefault="00530606" w:rsidP="00643AD4">
            <w:pPr>
              <w:pStyle w:val="142"/>
              <w:jc w:val="right"/>
            </w:pPr>
            <w:r>
              <w:t>7.4</w:t>
            </w:r>
          </w:p>
        </w:tc>
        <w:tc>
          <w:tcPr>
            <w:tcW w:w="1410" w:type="dxa"/>
            <w:vAlign w:val="center"/>
          </w:tcPr>
          <w:p w:rsidR="00530606" w:rsidRPr="00702F3F" w:rsidRDefault="00530606" w:rsidP="00643AD4">
            <w:pPr>
              <w:pStyle w:val="142"/>
              <w:jc w:val="right"/>
            </w:pPr>
            <w:r>
              <w:t>13.65</w:t>
            </w:r>
          </w:p>
        </w:tc>
        <w:tc>
          <w:tcPr>
            <w:tcW w:w="1410" w:type="dxa"/>
            <w:shd w:val="clear" w:color="auto" w:fill="auto"/>
            <w:vAlign w:val="center"/>
          </w:tcPr>
          <w:p w:rsidR="00530606" w:rsidRPr="00702F3F" w:rsidRDefault="00530606" w:rsidP="00643AD4">
            <w:pPr>
              <w:pStyle w:val="142"/>
            </w:pPr>
            <w:r w:rsidRPr="00702F3F">
              <w:t>食品所</w:t>
            </w:r>
          </w:p>
        </w:tc>
        <w:tc>
          <w:tcPr>
            <w:tcW w:w="1410" w:type="dxa"/>
            <w:shd w:val="clear" w:color="auto" w:fill="auto"/>
            <w:vAlign w:val="center"/>
          </w:tcPr>
          <w:p w:rsidR="00530606" w:rsidRPr="00702F3F" w:rsidRDefault="00530606" w:rsidP="00643AD4">
            <w:pPr>
              <w:pStyle w:val="142"/>
              <w:jc w:val="right"/>
            </w:pPr>
            <w:r>
              <w:t>54.7</w:t>
            </w:r>
          </w:p>
        </w:tc>
        <w:tc>
          <w:tcPr>
            <w:tcW w:w="1410" w:type="dxa"/>
            <w:vAlign w:val="center"/>
          </w:tcPr>
          <w:p w:rsidR="00530606" w:rsidRPr="00702F3F" w:rsidRDefault="00530606" w:rsidP="00643AD4">
            <w:pPr>
              <w:pStyle w:val="142"/>
              <w:jc w:val="right"/>
            </w:pPr>
            <w:r>
              <w:t>26.09</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rPr>
                <w:spacing w:val="-10"/>
              </w:rPr>
            </w:pPr>
            <w:r w:rsidRPr="00702F3F">
              <w:rPr>
                <w:spacing w:val="-10"/>
              </w:rPr>
              <w:t>自行車中心</w:t>
            </w:r>
          </w:p>
        </w:tc>
        <w:tc>
          <w:tcPr>
            <w:tcW w:w="1410" w:type="dxa"/>
            <w:shd w:val="clear" w:color="auto" w:fill="auto"/>
            <w:vAlign w:val="center"/>
          </w:tcPr>
          <w:p w:rsidR="00530606" w:rsidRPr="00702F3F" w:rsidRDefault="00530606" w:rsidP="00643AD4">
            <w:pPr>
              <w:pStyle w:val="142"/>
              <w:jc w:val="right"/>
            </w:pPr>
            <w:r>
              <w:t>6.6</w:t>
            </w:r>
          </w:p>
        </w:tc>
        <w:tc>
          <w:tcPr>
            <w:tcW w:w="1410" w:type="dxa"/>
            <w:vAlign w:val="center"/>
          </w:tcPr>
          <w:p w:rsidR="00530606" w:rsidRPr="00702F3F" w:rsidRDefault="00530606" w:rsidP="00643AD4">
            <w:pPr>
              <w:pStyle w:val="142"/>
              <w:jc w:val="right"/>
            </w:pPr>
            <w:r>
              <w:t>17.24</w:t>
            </w:r>
          </w:p>
        </w:tc>
        <w:tc>
          <w:tcPr>
            <w:tcW w:w="1410" w:type="dxa"/>
            <w:shd w:val="clear" w:color="auto" w:fill="auto"/>
            <w:vAlign w:val="center"/>
          </w:tcPr>
          <w:p w:rsidR="00530606" w:rsidRPr="00702F3F" w:rsidRDefault="00530606" w:rsidP="00643AD4">
            <w:pPr>
              <w:pStyle w:val="142"/>
            </w:pPr>
            <w:r w:rsidRPr="00702F3F">
              <w:t>藥技中心</w:t>
            </w:r>
          </w:p>
        </w:tc>
        <w:tc>
          <w:tcPr>
            <w:tcW w:w="1410" w:type="dxa"/>
            <w:shd w:val="clear" w:color="auto" w:fill="auto"/>
            <w:vAlign w:val="center"/>
          </w:tcPr>
          <w:p w:rsidR="00530606" w:rsidRPr="00702F3F" w:rsidRDefault="00530606" w:rsidP="00643AD4">
            <w:pPr>
              <w:pStyle w:val="142"/>
              <w:jc w:val="right"/>
            </w:pPr>
            <w:r>
              <w:t>6.7</w:t>
            </w:r>
          </w:p>
        </w:tc>
        <w:tc>
          <w:tcPr>
            <w:tcW w:w="1410" w:type="dxa"/>
            <w:vAlign w:val="center"/>
          </w:tcPr>
          <w:p w:rsidR="00530606" w:rsidRPr="00702F3F" w:rsidRDefault="00530606" w:rsidP="00643AD4">
            <w:pPr>
              <w:pStyle w:val="142"/>
              <w:jc w:val="right"/>
            </w:pPr>
            <w:r>
              <w:t>10.07</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石資中心</w:t>
            </w:r>
          </w:p>
        </w:tc>
        <w:tc>
          <w:tcPr>
            <w:tcW w:w="1410" w:type="dxa"/>
            <w:shd w:val="clear" w:color="auto" w:fill="auto"/>
            <w:vAlign w:val="center"/>
          </w:tcPr>
          <w:p w:rsidR="00530606" w:rsidRPr="00702F3F" w:rsidRDefault="00530606" w:rsidP="00643AD4">
            <w:pPr>
              <w:pStyle w:val="142"/>
              <w:jc w:val="right"/>
            </w:pPr>
            <w:r w:rsidRPr="00702F3F">
              <w:t>6.2</w:t>
            </w:r>
          </w:p>
        </w:tc>
        <w:tc>
          <w:tcPr>
            <w:tcW w:w="1410" w:type="dxa"/>
            <w:vAlign w:val="center"/>
          </w:tcPr>
          <w:p w:rsidR="00530606" w:rsidRPr="00702F3F" w:rsidRDefault="00530606" w:rsidP="00643AD4">
            <w:pPr>
              <w:pStyle w:val="142"/>
              <w:jc w:val="right"/>
            </w:pPr>
            <w:r>
              <w:t>10.57</w:t>
            </w:r>
          </w:p>
        </w:tc>
        <w:tc>
          <w:tcPr>
            <w:tcW w:w="1410" w:type="dxa"/>
            <w:shd w:val="clear" w:color="auto" w:fill="auto"/>
            <w:vAlign w:val="center"/>
          </w:tcPr>
          <w:p w:rsidR="00530606" w:rsidRPr="00702F3F" w:rsidRDefault="00530606" w:rsidP="00643AD4">
            <w:pPr>
              <w:pStyle w:val="142"/>
            </w:pPr>
            <w:r w:rsidRPr="00702F3F">
              <w:rPr>
                <w:rFonts w:hint="eastAsia"/>
              </w:rPr>
              <w:t>國衛院</w:t>
            </w:r>
          </w:p>
        </w:tc>
        <w:tc>
          <w:tcPr>
            <w:tcW w:w="1410" w:type="dxa"/>
            <w:shd w:val="clear" w:color="auto" w:fill="auto"/>
            <w:vAlign w:val="center"/>
          </w:tcPr>
          <w:p w:rsidR="00530606" w:rsidRPr="00702F3F" w:rsidRDefault="00530606" w:rsidP="00643AD4">
            <w:pPr>
              <w:pStyle w:val="142"/>
              <w:jc w:val="right"/>
            </w:pPr>
            <w:r w:rsidRPr="00702F3F">
              <w:t>4.</w:t>
            </w:r>
            <w:r>
              <w:t>2</w:t>
            </w:r>
          </w:p>
        </w:tc>
        <w:tc>
          <w:tcPr>
            <w:tcW w:w="1410" w:type="dxa"/>
            <w:vAlign w:val="center"/>
          </w:tcPr>
          <w:p w:rsidR="00530606" w:rsidRPr="00702F3F" w:rsidRDefault="00530606" w:rsidP="00643AD4">
            <w:pPr>
              <w:pStyle w:val="142"/>
              <w:jc w:val="right"/>
            </w:pPr>
            <w:r>
              <w:t>8.52</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精機中心</w:t>
            </w:r>
          </w:p>
        </w:tc>
        <w:tc>
          <w:tcPr>
            <w:tcW w:w="1410" w:type="dxa"/>
            <w:shd w:val="clear" w:color="auto" w:fill="auto"/>
            <w:vAlign w:val="center"/>
          </w:tcPr>
          <w:p w:rsidR="00530606" w:rsidRPr="00702F3F" w:rsidRDefault="00530606" w:rsidP="00643AD4">
            <w:pPr>
              <w:pStyle w:val="142"/>
              <w:jc w:val="right"/>
            </w:pPr>
            <w:r>
              <w:t>14.4</w:t>
            </w:r>
          </w:p>
        </w:tc>
        <w:tc>
          <w:tcPr>
            <w:tcW w:w="1410" w:type="dxa"/>
            <w:vAlign w:val="center"/>
          </w:tcPr>
          <w:p w:rsidR="00530606" w:rsidRPr="00702F3F" w:rsidRDefault="00530606" w:rsidP="00643AD4">
            <w:pPr>
              <w:pStyle w:val="142"/>
              <w:jc w:val="right"/>
            </w:pPr>
            <w:r w:rsidRPr="00702F3F">
              <w:t>16.</w:t>
            </w:r>
            <w:r>
              <w:t>59</w:t>
            </w:r>
          </w:p>
        </w:tc>
        <w:tc>
          <w:tcPr>
            <w:tcW w:w="1410" w:type="dxa"/>
            <w:shd w:val="clear" w:color="auto" w:fill="auto"/>
            <w:vAlign w:val="center"/>
          </w:tcPr>
          <w:p w:rsidR="00530606" w:rsidRPr="00702F3F" w:rsidRDefault="00530606" w:rsidP="00643AD4">
            <w:pPr>
              <w:pStyle w:val="142"/>
            </w:pPr>
            <w:r w:rsidRPr="00702F3F">
              <w:t>核能所</w:t>
            </w:r>
          </w:p>
        </w:tc>
        <w:tc>
          <w:tcPr>
            <w:tcW w:w="1410" w:type="dxa"/>
            <w:shd w:val="clear" w:color="auto" w:fill="auto"/>
            <w:vAlign w:val="center"/>
          </w:tcPr>
          <w:p w:rsidR="00530606" w:rsidRPr="00702F3F" w:rsidRDefault="00530606" w:rsidP="00643AD4">
            <w:pPr>
              <w:pStyle w:val="142"/>
              <w:jc w:val="right"/>
            </w:pPr>
            <w:r>
              <w:t>5.2</w:t>
            </w:r>
          </w:p>
        </w:tc>
        <w:tc>
          <w:tcPr>
            <w:tcW w:w="1410" w:type="dxa"/>
            <w:vAlign w:val="center"/>
          </w:tcPr>
          <w:p w:rsidR="00530606" w:rsidRPr="00702F3F" w:rsidRDefault="00530606" w:rsidP="00643AD4">
            <w:pPr>
              <w:pStyle w:val="142"/>
              <w:jc w:val="right"/>
            </w:pPr>
            <w:r w:rsidRPr="00702F3F">
              <w:t>13.8</w:t>
            </w:r>
            <w:r>
              <w:t>4</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rPr>
                <w:rFonts w:hint="eastAsia"/>
              </w:rPr>
              <w:t>紡拓會</w:t>
            </w:r>
          </w:p>
        </w:tc>
        <w:tc>
          <w:tcPr>
            <w:tcW w:w="1410" w:type="dxa"/>
            <w:shd w:val="clear" w:color="auto" w:fill="auto"/>
            <w:vAlign w:val="center"/>
          </w:tcPr>
          <w:p w:rsidR="00530606" w:rsidRPr="00702F3F" w:rsidRDefault="00530606" w:rsidP="00643AD4">
            <w:pPr>
              <w:pStyle w:val="142"/>
              <w:jc w:val="right"/>
            </w:pPr>
            <w:r>
              <w:t>5.3</w:t>
            </w:r>
          </w:p>
        </w:tc>
        <w:tc>
          <w:tcPr>
            <w:tcW w:w="1410" w:type="dxa"/>
            <w:vAlign w:val="center"/>
          </w:tcPr>
          <w:p w:rsidR="00530606" w:rsidRPr="00702F3F" w:rsidRDefault="00530606" w:rsidP="00643AD4">
            <w:pPr>
              <w:pStyle w:val="142"/>
              <w:jc w:val="right"/>
            </w:pPr>
            <w:r>
              <w:t>22.56</w:t>
            </w:r>
          </w:p>
        </w:tc>
        <w:tc>
          <w:tcPr>
            <w:tcW w:w="1410" w:type="dxa"/>
            <w:shd w:val="clear" w:color="auto" w:fill="auto"/>
            <w:vAlign w:val="center"/>
          </w:tcPr>
          <w:p w:rsidR="00530606" w:rsidRPr="00702F3F" w:rsidRDefault="00530606" w:rsidP="00643AD4">
            <w:pPr>
              <w:pStyle w:val="142"/>
            </w:pPr>
            <w:r w:rsidRPr="00702F3F">
              <w:rPr>
                <w:rFonts w:hint="eastAsia"/>
              </w:rPr>
              <w:t>商研</w:t>
            </w:r>
            <w:r>
              <w:rPr>
                <w:rFonts w:hint="eastAsia"/>
              </w:rPr>
              <w:t>院</w:t>
            </w:r>
          </w:p>
        </w:tc>
        <w:tc>
          <w:tcPr>
            <w:tcW w:w="1410" w:type="dxa"/>
            <w:shd w:val="clear" w:color="auto" w:fill="auto"/>
            <w:vAlign w:val="center"/>
          </w:tcPr>
          <w:p w:rsidR="00530606" w:rsidRPr="00702F3F" w:rsidRDefault="00530606" w:rsidP="00643AD4">
            <w:pPr>
              <w:pStyle w:val="142"/>
              <w:jc w:val="right"/>
            </w:pPr>
            <w:r>
              <w:t>3.4</w:t>
            </w:r>
          </w:p>
        </w:tc>
        <w:tc>
          <w:tcPr>
            <w:tcW w:w="1410" w:type="dxa"/>
            <w:vAlign w:val="center"/>
          </w:tcPr>
          <w:p w:rsidR="00530606" w:rsidRPr="00702F3F" w:rsidRDefault="00530606" w:rsidP="00643AD4">
            <w:pPr>
              <w:pStyle w:val="142"/>
              <w:jc w:val="right"/>
            </w:pPr>
            <w:r>
              <w:t>12.51</w:t>
            </w:r>
          </w:p>
        </w:tc>
      </w:tr>
    </w:tbl>
    <w:p w:rsidR="00530606" w:rsidRPr="00702F3F" w:rsidRDefault="00530606" w:rsidP="00643AD4">
      <w:pPr>
        <w:pStyle w:val="142"/>
        <w:ind w:left="1163" w:rightChars="-4" w:right="-11" w:hangingChars="478" w:hanging="1163"/>
        <w:jc w:val="both"/>
        <w:rPr>
          <w:rFonts w:hAnsi="標楷體"/>
        </w:rPr>
      </w:pPr>
      <w:r w:rsidRPr="00702F3F">
        <w:rPr>
          <w:rFonts w:hAnsi="標楷體" w:hint="eastAsia"/>
        </w:rPr>
        <w:t>說    明：上表收入比，係指法人科專計畫研發成果收入占研發經費投入金額(決算數)之比率。</w:t>
      </w:r>
    </w:p>
    <w:p w:rsidR="00530606" w:rsidRDefault="00530606" w:rsidP="00643AD4">
      <w:pPr>
        <w:pStyle w:val="142"/>
        <w:ind w:left="1163" w:rightChars="-4" w:right="-11" w:hangingChars="478" w:hanging="1163"/>
        <w:jc w:val="both"/>
        <w:rPr>
          <w:rFonts w:hAnsi="標楷體"/>
        </w:rPr>
      </w:pPr>
      <w:r w:rsidRPr="00702F3F">
        <w:rPr>
          <w:rFonts w:hAnsi="標楷體" w:hint="eastAsia"/>
        </w:rPr>
        <w:t>資料來源：</w:t>
      </w:r>
      <w:r>
        <w:rPr>
          <w:rFonts w:hAnsi="標楷體" w:hint="eastAsia"/>
        </w:rPr>
        <w:t>整理自技術司</w:t>
      </w:r>
      <w:r w:rsidRPr="00702F3F">
        <w:rPr>
          <w:rFonts w:hAnsi="標楷體" w:hint="eastAsia"/>
        </w:rPr>
        <w:t>提供</w:t>
      </w:r>
      <w:r>
        <w:rPr>
          <w:rFonts w:hAnsi="標楷體" w:hint="eastAsia"/>
        </w:rPr>
        <w:t>資料</w:t>
      </w:r>
      <w:r w:rsidRPr="00702F3F">
        <w:rPr>
          <w:rFonts w:hAnsi="標楷體" w:hint="eastAsia"/>
        </w:rPr>
        <w:t>。</w:t>
      </w:r>
    </w:p>
    <w:p w:rsidR="00530606" w:rsidRPr="00677E9A" w:rsidRDefault="00530606" w:rsidP="00643AD4">
      <w:pPr>
        <w:ind w:left="566" w:firstLine="566"/>
      </w:pPr>
      <w:r w:rsidRPr="00677E9A">
        <w:rPr>
          <w:rFonts w:hint="eastAsia"/>
        </w:rPr>
        <w:t>綜上，技術司於前瞻第</w:t>
      </w:r>
      <w:r w:rsidRPr="00677E9A">
        <w:t>5</w:t>
      </w:r>
      <w:r w:rsidRPr="00677E9A">
        <w:rPr>
          <w:rFonts w:hint="eastAsia"/>
        </w:rPr>
        <w:t>期特別預算案</w:t>
      </w:r>
      <w:r>
        <w:rPr>
          <w:rFonts w:hint="eastAsia"/>
        </w:rPr>
        <w:t>分別</w:t>
      </w:r>
      <w:r w:rsidRPr="00677E9A">
        <w:rPr>
          <w:rFonts w:hint="eastAsia"/>
        </w:rPr>
        <w:t>編列「綠能建設」2億1,000萬元</w:t>
      </w:r>
      <w:r>
        <w:rPr>
          <w:rFonts w:hint="eastAsia"/>
        </w:rPr>
        <w:t>及</w:t>
      </w:r>
      <w:r w:rsidRPr="00677E9A">
        <w:rPr>
          <w:rFonts w:hint="eastAsia"/>
        </w:rPr>
        <w:t>「數位建設」27億2,035萬元</w:t>
      </w:r>
      <w:r>
        <w:rPr>
          <w:rFonts w:hint="eastAsia"/>
        </w:rPr>
        <w:t>，合共</w:t>
      </w:r>
      <w:r w:rsidRPr="00C026B7">
        <w:rPr>
          <w:rFonts w:hint="eastAsia"/>
        </w:rPr>
        <w:t>29億3,035萬元</w:t>
      </w:r>
      <w:r>
        <w:rPr>
          <w:rFonts w:hint="eastAsia"/>
        </w:rPr>
        <w:t>，</w:t>
      </w:r>
      <w:r w:rsidRPr="003A12E8">
        <w:rPr>
          <w:rFonts w:hint="eastAsia"/>
        </w:rPr>
        <w:t>均為獎補助費</w:t>
      </w:r>
      <w:r w:rsidRPr="00677E9A">
        <w:rPr>
          <w:rFonts w:hint="eastAsia"/>
        </w:rPr>
        <w:t>，允宜強化受補助財團法人</w:t>
      </w:r>
      <w:r>
        <w:rPr>
          <w:rFonts w:hint="eastAsia"/>
        </w:rPr>
        <w:t>與</w:t>
      </w:r>
      <w:r w:rsidRPr="00677E9A">
        <w:rPr>
          <w:rFonts w:hint="eastAsia"/>
        </w:rPr>
        <w:t>企業之後續執</w:t>
      </w:r>
      <w:r w:rsidRPr="00677E9A">
        <w:rPr>
          <w:rFonts w:hint="eastAsia"/>
        </w:rPr>
        <w:lastRenderedPageBreak/>
        <w:t>行監督及研發成果之落實，以提升政府出資之應用性科學技術研究發展成果效益。</w:t>
      </w:r>
    </w:p>
    <w:p w:rsidR="00530606" w:rsidRPr="00792492" w:rsidRDefault="00530606" w:rsidP="00643AD4">
      <w:pPr>
        <w:ind w:left="566" w:firstLine="566"/>
        <w:rPr>
          <w:rFonts w:hAnsi="標楷體"/>
        </w:rPr>
      </w:pPr>
    </w:p>
    <w:p w:rsidR="00530606" w:rsidRPr="00792492" w:rsidRDefault="00530606" w:rsidP="00643AD4">
      <w:pPr>
        <w:pStyle w:val="a7"/>
        <w:ind w:left="567" w:hanging="567"/>
        <w:rPr>
          <w:rFonts w:hAnsi="標楷體"/>
          <w:kern w:val="0"/>
        </w:rPr>
      </w:pPr>
      <w:r>
        <w:rPr>
          <w:rFonts w:hAnsi="標楷體" w:hint="eastAsia"/>
          <w:szCs w:val="28"/>
        </w:rPr>
        <w:t>二</w:t>
      </w:r>
      <w:r w:rsidRPr="00792492">
        <w:rPr>
          <w:rFonts w:hAnsi="標楷體" w:hint="eastAsia"/>
          <w:szCs w:val="28"/>
        </w:rPr>
        <w:t>、</w:t>
      </w:r>
      <w:r>
        <w:rPr>
          <w:rFonts w:hAnsi="標楷體" w:hint="eastAsia"/>
          <w:szCs w:val="28"/>
        </w:rPr>
        <w:t>產業發展署辦理</w:t>
      </w:r>
      <w:r w:rsidRPr="00792492">
        <w:rPr>
          <w:rFonts w:hAnsi="標楷體" w:hint="eastAsia"/>
          <w:szCs w:val="28"/>
        </w:rPr>
        <w:t>Å世代半導體-先端技術與產業鏈自主發展</w:t>
      </w:r>
      <w:r>
        <w:rPr>
          <w:rFonts w:hAnsi="標楷體" w:hint="eastAsia"/>
          <w:szCs w:val="28"/>
        </w:rPr>
        <w:t>相關</w:t>
      </w:r>
      <w:r w:rsidRPr="00792492">
        <w:rPr>
          <w:rFonts w:hAnsi="標楷體" w:hint="eastAsia"/>
          <w:szCs w:val="28"/>
        </w:rPr>
        <w:t>計畫，允宜</w:t>
      </w:r>
      <w:r>
        <w:rPr>
          <w:rFonts w:hAnsi="標楷體" w:hint="eastAsia"/>
          <w:szCs w:val="28"/>
        </w:rPr>
        <w:t>賡續提升我國半導體產業設備</w:t>
      </w:r>
      <w:r w:rsidRPr="006A1E4C">
        <w:rPr>
          <w:rFonts w:hAnsi="標楷體" w:hint="eastAsia"/>
          <w:szCs w:val="28"/>
        </w:rPr>
        <w:t>及材料</w:t>
      </w:r>
      <w:r>
        <w:rPr>
          <w:rFonts w:hAnsi="標楷體" w:hint="eastAsia"/>
          <w:szCs w:val="28"/>
        </w:rPr>
        <w:t>自主</w:t>
      </w:r>
      <w:r w:rsidRPr="00792492">
        <w:rPr>
          <w:rFonts w:hAnsi="標楷體" w:hint="eastAsia"/>
          <w:szCs w:val="28"/>
        </w:rPr>
        <w:t>，以</w:t>
      </w:r>
      <w:r>
        <w:rPr>
          <w:rFonts w:hAnsi="標楷體" w:hint="eastAsia"/>
          <w:szCs w:val="28"/>
        </w:rPr>
        <w:t>強化</w:t>
      </w:r>
      <w:r w:rsidRPr="00792492">
        <w:rPr>
          <w:rFonts w:hAnsi="標楷體" w:hint="eastAsia"/>
          <w:szCs w:val="28"/>
        </w:rPr>
        <w:t>我國半導體產業</w:t>
      </w:r>
      <w:r>
        <w:rPr>
          <w:rFonts w:hAnsi="標楷體" w:hint="eastAsia"/>
          <w:szCs w:val="28"/>
        </w:rPr>
        <w:t>韌性</w:t>
      </w:r>
    </w:p>
    <w:p w:rsidR="00530606" w:rsidRPr="00792492" w:rsidRDefault="00530606" w:rsidP="00643AD4">
      <w:pPr>
        <w:ind w:left="566" w:right="-1" w:firstLine="566"/>
        <w:rPr>
          <w:rFonts w:hAnsi="標楷體"/>
        </w:rPr>
      </w:pPr>
      <w:r>
        <w:rPr>
          <w:rFonts w:hAnsi="標楷體" w:hint="eastAsia"/>
        </w:rPr>
        <w:t>產業發展署</w:t>
      </w:r>
      <w:r w:rsidRPr="00F21605">
        <w:rPr>
          <w:rFonts w:hAnsi="標楷體" w:hint="eastAsia"/>
        </w:rPr>
        <w:t>於前瞻第5期特別預算案編列</w:t>
      </w:r>
      <w:r>
        <w:rPr>
          <w:rFonts w:hAnsi="標楷體"/>
        </w:rPr>
        <w:t>10</w:t>
      </w:r>
      <w:r w:rsidRPr="00F21605">
        <w:rPr>
          <w:rFonts w:hAnsi="標楷體" w:hint="eastAsia"/>
        </w:rPr>
        <w:t>億</w:t>
      </w:r>
      <w:r>
        <w:rPr>
          <w:rFonts w:hAnsi="標楷體" w:hint="eastAsia"/>
        </w:rPr>
        <w:t>5</w:t>
      </w:r>
      <w:r w:rsidRPr="00F21605">
        <w:rPr>
          <w:rFonts w:hAnsi="標楷體" w:hint="eastAsia"/>
        </w:rPr>
        <w:t>,</w:t>
      </w:r>
      <w:r>
        <w:rPr>
          <w:rFonts w:hAnsi="標楷體"/>
        </w:rPr>
        <w:t>788</w:t>
      </w:r>
      <w:r w:rsidRPr="00F21605">
        <w:rPr>
          <w:rFonts w:hAnsi="標楷體" w:hint="eastAsia"/>
        </w:rPr>
        <w:t>萬</w:t>
      </w:r>
      <w:r>
        <w:rPr>
          <w:rFonts w:hAnsi="標楷體" w:hint="eastAsia"/>
        </w:rPr>
        <w:t>8千元，包含</w:t>
      </w:r>
      <w:r w:rsidRPr="00F21605">
        <w:rPr>
          <w:rFonts w:hAnsi="標楷體" w:hint="eastAsia"/>
        </w:rPr>
        <w:t>「綠能建設」</w:t>
      </w:r>
      <w:r>
        <w:rPr>
          <w:rFonts w:hAnsi="標楷體"/>
        </w:rPr>
        <w:t>3</w:t>
      </w:r>
      <w:r w:rsidRPr="00F21605">
        <w:rPr>
          <w:rFonts w:hAnsi="標楷體" w:hint="eastAsia"/>
        </w:rPr>
        <w:t>億</w:t>
      </w:r>
      <w:r>
        <w:rPr>
          <w:rFonts w:hAnsi="標楷體"/>
        </w:rPr>
        <w:t>3</w:t>
      </w:r>
      <w:r>
        <w:rPr>
          <w:rFonts w:hAnsi="標楷體" w:hint="eastAsia"/>
        </w:rPr>
        <w:t>,05</w:t>
      </w:r>
      <w:r w:rsidRPr="00F21605">
        <w:rPr>
          <w:rFonts w:hAnsi="標楷體" w:hint="eastAsia"/>
        </w:rPr>
        <w:t>0萬元、「數位建設」</w:t>
      </w:r>
      <w:r>
        <w:rPr>
          <w:rFonts w:hAnsi="標楷體"/>
        </w:rPr>
        <w:t>6</w:t>
      </w:r>
      <w:r w:rsidRPr="00F21605">
        <w:rPr>
          <w:rFonts w:hAnsi="標楷體" w:hint="eastAsia"/>
        </w:rPr>
        <w:t>億</w:t>
      </w:r>
      <w:r>
        <w:rPr>
          <w:rFonts w:hAnsi="標楷體" w:hint="eastAsia"/>
        </w:rPr>
        <w:t>4,183</w:t>
      </w:r>
      <w:r w:rsidRPr="00F21605">
        <w:rPr>
          <w:rFonts w:hAnsi="標楷體" w:hint="eastAsia"/>
        </w:rPr>
        <w:t>萬</w:t>
      </w:r>
      <w:r>
        <w:rPr>
          <w:rFonts w:hAnsi="標楷體" w:hint="eastAsia"/>
        </w:rPr>
        <w:t>4千</w:t>
      </w:r>
      <w:r w:rsidRPr="00F21605">
        <w:rPr>
          <w:rFonts w:hAnsi="標楷體" w:hint="eastAsia"/>
        </w:rPr>
        <w:t>元</w:t>
      </w:r>
      <w:r>
        <w:rPr>
          <w:rFonts w:hAnsi="標楷體" w:hint="eastAsia"/>
        </w:rPr>
        <w:t>及「</w:t>
      </w:r>
      <w:r w:rsidRPr="00F21605">
        <w:rPr>
          <w:rFonts w:hAnsi="標楷體" w:hint="eastAsia"/>
        </w:rPr>
        <w:t>人才培育促進就業建設</w:t>
      </w:r>
      <w:r>
        <w:rPr>
          <w:rFonts w:hAnsi="標楷體" w:hint="eastAsia"/>
        </w:rPr>
        <w:t>」8,</w:t>
      </w:r>
      <w:r>
        <w:rPr>
          <w:rFonts w:hAnsi="標楷體"/>
        </w:rPr>
        <w:t>555</w:t>
      </w:r>
      <w:r w:rsidRPr="00F21605">
        <w:rPr>
          <w:rFonts w:hAnsi="標楷體" w:hint="eastAsia"/>
        </w:rPr>
        <w:t>萬</w:t>
      </w:r>
      <w:r>
        <w:rPr>
          <w:rFonts w:hAnsi="標楷體" w:hint="eastAsia"/>
        </w:rPr>
        <w:t>4千</w:t>
      </w:r>
      <w:r w:rsidRPr="00F21605">
        <w:rPr>
          <w:rFonts w:hAnsi="標楷體" w:hint="eastAsia"/>
        </w:rPr>
        <w:t>元。經查：</w:t>
      </w:r>
    </w:p>
    <w:p w:rsidR="00530606" w:rsidRPr="00792492" w:rsidRDefault="00530606" w:rsidP="00643AD4">
      <w:pPr>
        <w:pStyle w:val="a9"/>
        <w:ind w:left="849" w:hanging="283"/>
        <w:rPr>
          <w:rFonts w:hAnsi="標楷體"/>
          <w:b/>
        </w:rPr>
      </w:pPr>
      <w:r w:rsidRPr="00792492">
        <w:rPr>
          <w:rFonts w:hAnsi="標楷體" w:hint="eastAsia"/>
          <w:b/>
        </w:rPr>
        <w:t>(一</w:t>
      </w:r>
      <w:r>
        <w:rPr>
          <w:rFonts w:hAnsi="標楷體" w:hint="eastAsia"/>
          <w:b/>
        </w:rPr>
        <w:t>)「數位建設」項下</w:t>
      </w:r>
      <w:r w:rsidRPr="009C4B4E">
        <w:rPr>
          <w:rFonts w:hAnsi="標楷體" w:hint="eastAsia"/>
          <w:b/>
        </w:rPr>
        <w:t>Å世代半導體-先端技術與產業鏈自主發展計畫</w:t>
      </w:r>
      <w:r>
        <w:rPr>
          <w:rFonts w:hAnsi="標楷體" w:hint="eastAsia"/>
          <w:b/>
        </w:rPr>
        <w:t>之3分項計畫預算編列及執行概況</w:t>
      </w:r>
    </w:p>
    <w:p w:rsidR="00530606" w:rsidRDefault="00530606" w:rsidP="00643AD4">
      <w:pPr>
        <w:pStyle w:val="123"/>
        <w:ind w:left="1133" w:hanging="283"/>
        <w:rPr>
          <w:rFonts w:hAnsi="標楷體"/>
        </w:rPr>
      </w:pPr>
      <w:r>
        <w:rPr>
          <w:rFonts w:hAnsi="標楷體" w:hint="eastAsia"/>
        </w:rPr>
        <w:t>1.</w:t>
      </w:r>
      <w:r w:rsidRPr="00F21605">
        <w:rPr>
          <w:rFonts w:hAnsi="標楷體" w:hint="eastAsia"/>
        </w:rPr>
        <w:t>產業發展署</w:t>
      </w:r>
      <w:r w:rsidRPr="00792492">
        <w:rPr>
          <w:rFonts w:hAnsi="標楷體" w:hint="eastAsia"/>
        </w:rPr>
        <w:t>於</w:t>
      </w:r>
      <w:r>
        <w:rPr>
          <w:rFonts w:hAnsi="標楷體" w:hint="eastAsia"/>
        </w:rPr>
        <w:t>前瞻</w:t>
      </w:r>
      <w:r w:rsidRPr="00792492">
        <w:rPr>
          <w:rFonts w:hAnsi="標楷體" w:hint="eastAsia"/>
        </w:rPr>
        <w:t>第</w:t>
      </w:r>
      <w:r>
        <w:rPr>
          <w:rFonts w:hAnsi="標楷體"/>
        </w:rPr>
        <w:t>5</w:t>
      </w:r>
      <w:r w:rsidRPr="00792492">
        <w:rPr>
          <w:rFonts w:hAnsi="標楷體" w:hint="eastAsia"/>
        </w:rPr>
        <w:t>期特別預算案「數位建設</w:t>
      </w:r>
      <w:r>
        <w:rPr>
          <w:rFonts w:hAnsi="標楷體" w:hint="eastAsia"/>
        </w:rPr>
        <w:t>-</w:t>
      </w:r>
      <w:r w:rsidRPr="00C026B7">
        <w:rPr>
          <w:rFonts w:hAnsi="標楷體" w:hint="eastAsia"/>
        </w:rPr>
        <w:t>產業數位轉型</w:t>
      </w:r>
      <w:r w:rsidRPr="00792492">
        <w:rPr>
          <w:rFonts w:hAnsi="標楷體" w:hint="eastAsia"/>
        </w:rPr>
        <w:t>」項下編列</w:t>
      </w:r>
      <w:r>
        <w:rPr>
          <w:rFonts w:hAnsi="標楷體" w:hint="eastAsia"/>
        </w:rPr>
        <w:t>「</w:t>
      </w:r>
      <w:r w:rsidRPr="00792492">
        <w:rPr>
          <w:rFonts w:hAnsi="標楷體" w:hint="eastAsia"/>
        </w:rPr>
        <w:t>Å世代半導體計畫-先端技術與產業鏈自主發展</w:t>
      </w:r>
      <w:r>
        <w:rPr>
          <w:rFonts w:hAnsi="標楷體" w:hint="eastAsia"/>
        </w:rPr>
        <w:t>」計畫，主要包含：</w:t>
      </w:r>
      <w:r w:rsidRPr="00792492">
        <w:rPr>
          <w:rFonts w:hAnsi="標楷體" w:hint="eastAsia"/>
        </w:rPr>
        <w:t>半導體設備產業推動、公私</w:t>
      </w:r>
      <w:r>
        <w:rPr>
          <w:rFonts w:hAnsi="標楷體" w:hint="eastAsia"/>
        </w:rPr>
        <w:t>(產學</w:t>
      </w:r>
      <w:r>
        <w:rPr>
          <w:rFonts w:hAnsi="標楷體"/>
        </w:rPr>
        <w:t>)</w:t>
      </w:r>
      <w:r w:rsidRPr="00792492">
        <w:rPr>
          <w:rFonts w:hAnsi="標楷體" w:hint="eastAsia"/>
        </w:rPr>
        <w:t>共育國內外高階人才</w:t>
      </w:r>
      <w:r>
        <w:rPr>
          <w:rFonts w:hAnsi="標楷體" w:hint="eastAsia"/>
        </w:rPr>
        <w:t>及</w:t>
      </w:r>
      <w:r w:rsidRPr="00792492">
        <w:rPr>
          <w:rFonts w:hAnsi="標楷體" w:hint="eastAsia"/>
        </w:rPr>
        <w:t>半導體產業材料推動</w:t>
      </w:r>
      <w:r>
        <w:rPr>
          <w:rFonts w:hAnsi="標楷體" w:hint="eastAsia"/>
        </w:rPr>
        <w:t>等3</w:t>
      </w:r>
      <w:r w:rsidRPr="00792492">
        <w:rPr>
          <w:rFonts w:hAnsi="標楷體" w:hint="eastAsia"/>
        </w:rPr>
        <w:t>分項計畫，計畫期程110至114年度，總經費21億5,</w:t>
      </w:r>
      <w:r>
        <w:rPr>
          <w:rFonts w:hAnsi="標楷體"/>
        </w:rPr>
        <w:t>284</w:t>
      </w:r>
      <w:r w:rsidRPr="00792492">
        <w:rPr>
          <w:rFonts w:hAnsi="標楷體" w:hint="eastAsia"/>
        </w:rPr>
        <w:t>萬</w:t>
      </w:r>
      <w:r>
        <w:rPr>
          <w:rFonts w:hAnsi="標楷體" w:hint="eastAsia"/>
        </w:rPr>
        <w:t>7千</w:t>
      </w:r>
      <w:r w:rsidRPr="00792492">
        <w:rPr>
          <w:rFonts w:hAnsi="標楷體" w:hint="eastAsia"/>
        </w:rPr>
        <w:t>元，</w:t>
      </w:r>
      <w:r>
        <w:rPr>
          <w:rFonts w:hAnsi="標楷體" w:hint="eastAsia"/>
        </w:rPr>
        <w:t>第3期至</w:t>
      </w:r>
      <w:r w:rsidRPr="00792492">
        <w:rPr>
          <w:rFonts w:hAnsi="標楷體" w:hint="eastAsia"/>
        </w:rPr>
        <w:t>第</w:t>
      </w:r>
      <w:r>
        <w:rPr>
          <w:rFonts w:hAnsi="標楷體" w:hint="eastAsia"/>
        </w:rPr>
        <w:t>4</w:t>
      </w:r>
      <w:r w:rsidRPr="00792492">
        <w:rPr>
          <w:rFonts w:hAnsi="標楷體" w:hint="eastAsia"/>
        </w:rPr>
        <w:t>期</w:t>
      </w:r>
      <w:r>
        <w:rPr>
          <w:rFonts w:hAnsi="標楷體" w:hint="eastAsia"/>
        </w:rPr>
        <w:t>已編列</w:t>
      </w:r>
      <w:r w:rsidRPr="00792492">
        <w:rPr>
          <w:rFonts w:hAnsi="標楷體" w:hint="eastAsia"/>
        </w:rPr>
        <w:t>1</w:t>
      </w:r>
      <w:r>
        <w:rPr>
          <w:rFonts w:hAnsi="標楷體"/>
        </w:rPr>
        <w:t>9</w:t>
      </w:r>
      <w:r w:rsidRPr="00792492">
        <w:rPr>
          <w:rFonts w:hAnsi="標楷體" w:hint="eastAsia"/>
        </w:rPr>
        <w:t>億</w:t>
      </w:r>
      <w:r>
        <w:rPr>
          <w:rFonts w:hAnsi="標楷體"/>
        </w:rPr>
        <w:t>259</w:t>
      </w:r>
      <w:r w:rsidRPr="00792492">
        <w:rPr>
          <w:rFonts w:hAnsi="標楷體" w:hint="eastAsia"/>
        </w:rPr>
        <w:t>萬</w:t>
      </w:r>
      <w:r>
        <w:rPr>
          <w:rFonts w:hAnsi="標楷體" w:hint="eastAsia"/>
        </w:rPr>
        <w:t>7千</w:t>
      </w:r>
      <w:r w:rsidRPr="00792492">
        <w:rPr>
          <w:rFonts w:hAnsi="標楷體" w:hint="eastAsia"/>
        </w:rPr>
        <w:t>元，第</w:t>
      </w:r>
      <w:r>
        <w:rPr>
          <w:rFonts w:hAnsi="標楷體"/>
        </w:rPr>
        <w:t>5</w:t>
      </w:r>
      <w:r w:rsidRPr="00792492">
        <w:rPr>
          <w:rFonts w:hAnsi="標楷體" w:hint="eastAsia"/>
        </w:rPr>
        <w:t>期賡續編列</w:t>
      </w:r>
      <w:r>
        <w:rPr>
          <w:rFonts w:hAnsi="標楷體" w:hint="eastAsia"/>
        </w:rPr>
        <w:t>最後1期經費</w:t>
      </w:r>
      <w:r w:rsidRPr="002A70C7">
        <w:rPr>
          <w:rFonts w:hAnsi="標楷體" w:hint="eastAsia"/>
        </w:rPr>
        <w:t>2億5</w:t>
      </w:r>
      <w:r w:rsidRPr="002A70C7">
        <w:rPr>
          <w:rFonts w:hAnsi="標楷體"/>
        </w:rPr>
        <w:t>,</w:t>
      </w:r>
      <w:r w:rsidRPr="002A70C7">
        <w:rPr>
          <w:rFonts w:hAnsi="標楷體" w:hint="eastAsia"/>
        </w:rPr>
        <w:t>025萬元</w:t>
      </w:r>
      <w:r>
        <w:rPr>
          <w:rFonts w:hAnsi="標楷體" w:hint="eastAsia"/>
        </w:rPr>
        <w:t>，規劃</w:t>
      </w:r>
      <w:r w:rsidRPr="00792492">
        <w:rPr>
          <w:rFonts w:hAnsi="標楷體" w:hint="eastAsia"/>
        </w:rPr>
        <w:t>補助半導體整機驗證實測及建構半導體設備生態鏈；規劃高階技術主題培訓學程，</w:t>
      </w:r>
      <w:r>
        <w:rPr>
          <w:rFonts w:hAnsi="標楷體" w:hint="eastAsia"/>
        </w:rPr>
        <w:t>結合國際級專家師資，</w:t>
      </w:r>
      <w:r w:rsidRPr="00792492">
        <w:rPr>
          <w:rFonts w:hAnsi="標楷體" w:hint="eastAsia"/>
        </w:rPr>
        <w:t>培育契合企業需求高階人才；推動半導體產業用材料技術自主等所需經費。</w:t>
      </w:r>
    </w:p>
    <w:p w:rsidR="00530606" w:rsidRDefault="00530606" w:rsidP="00643AD4">
      <w:pPr>
        <w:pStyle w:val="123"/>
        <w:ind w:left="1133" w:hanging="283"/>
        <w:rPr>
          <w:rFonts w:hAnsi="標楷體"/>
        </w:rPr>
      </w:pPr>
      <w:r>
        <w:rPr>
          <w:rFonts w:hAnsi="標楷體" w:hint="eastAsia"/>
        </w:rPr>
        <w:t>2.計畫執行概況</w:t>
      </w:r>
      <w:r>
        <w:rPr>
          <w:rStyle w:val="afb"/>
          <w:rFonts w:hAnsi="標楷體"/>
        </w:rPr>
        <w:footnoteReference w:id="3"/>
      </w:r>
      <w:r>
        <w:rPr>
          <w:rFonts w:hAnsi="標楷體" w:hint="eastAsia"/>
        </w:rPr>
        <w:t>：</w:t>
      </w:r>
    </w:p>
    <w:p w:rsidR="00530606" w:rsidRDefault="00530606" w:rsidP="00643AD4">
      <w:pPr>
        <w:pStyle w:val="1231"/>
        <w:ind w:left="1416" w:hanging="283"/>
      </w:pPr>
      <w:r w:rsidRPr="00667A28">
        <w:rPr>
          <w:b/>
        </w:rPr>
        <w:t>(1)</w:t>
      </w:r>
      <w:r w:rsidRPr="00667A28">
        <w:rPr>
          <w:rFonts w:hint="eastAsia"/>
          <w:b/>
        </w:rPr>
        <w:t>半導體設備：</w:t>
      </w:r>
      <w:r w:rsidRPr="00D7284B">
        <w:rPr>
          <w:rFonts w:hint="eastAsia"/>
        </w:rPr>
        <w:t>為協助我國設備業者解決半導體驗證時程長之風險，補助設備業者開發終端業者產線所需之設備，通</w:t>
      </w:r>
      <w:r w:rsidRPr="00D7284B">
        <w:rPr>
          <w:rFonts w:hint="eastAsia"/>
        </w:rPr>
        <w:lastRenderedPageBreak/>
        <w:t>過品質驗證取得量產訂單，增加國產設備產值提升設備自主化，截至113年6月</w:t>
      </w:r>
      <w:r>
        <w:rPr>
          <w:rFonts w:hint="eastAsia"/>
        </w:rPr>
        <w:t>止</w:t>
      </w:r>
      <w:r w:rsidRPr="00667A28">
        <w:rPr>
          <w:rFonts w:hint="eastAsia"/>
        </w:rPr>
        <w:t>已補助23項設備投入驗證</w:t>
      </w:r>
      <w:r>
        <w:rPr>
          <w:rFonts w:hint="eastAsia"/>
        </w:rPr>
        <w:t>，其中13項設備通過終端</w:t>
      </w:r>
      <w:r w:rsidRPr="00F92A4F">
        <w:rPr>
          <w:rFonts w:hint="eastAsia"/>
        </w:rPr>
        <w:t>客戶品質驗證，取得量產訂單</w:t>
      </w:r>
      <w:r>
        <w:rPr>
          <w:rFonts w:hint="eastAsia"/>
        </w:rPr>
        <w:t>76台，新增設備產值6</w:t>
      </w:r>
      <w:r>
        <w:t>0</w:t>
      </w:r>
      <w:r>
        <w:rPr>
          <w:rFonts w:hint="eastAsia"/>
        </w:rPr>
        <w:t>億元。</w:t>
      </w:r>
    </w:p>
    <w:p w:rsidR="00530606" w:rsidRDefault="00530606" w:rsidP="00643AD4">
      <w:pPr>
        <w:pStyle w:val="1231"/>
        <w:ind w:left="1416" w:hanging="283"/>
      </w:pPr>
      <w:r>
        <w:rPr>
          <w:b/>
        </w:rPr>
        <w:t>(2)</w:t>
      </w:r>
      <w:r>
        <w:rPr>
          <w:rFonts w:hint="eastAsia"/>
          <w:b/>
        </w:rPr>
        <w:t>半導體材料：</w:t>
      </w:r>
      <w:r w:rsidRPr="0038554E">
        <w:rPr>
          <w:rFonts w:hint="eastAsia"/>
        </w:rPr>
        <w:t>為強化</w:t>
      </w:r>
      <w:r>
        <w:rPr>
          <w:rFonts w:hint="eastAsia"/>
        </w:rPr>
        <w:t>國內半導體產業供應鏈材料自主性，補助業者投入半導體關鍵材料研發，110至113年間已開發15項材料，</w:t>
      </w:r>
      <w:r w:rsidRPr="00AF68CB">
        <w:rPr>
          <w:rFonts w:hint="eastAsia"/>
        </w:rPr>
        <w:t>包括 DUV光阻及其配合材料、聚醯亞胺介電材、晶片底部填充膠、六吋半絕緣碳化矽晶圓、原子層沉積前驅物、高速運算載板材料及乾膜光阻材料等，並導入台積電、日月光等產線驗證，</w:t>
      </w:r>
      <w:r w:rsidRPr="00D7284B">
        <w:rPr>
          <w:rFonts w:hint="eastAsia"/>
        </w:rPr>
        <w:t>截至113年6月</w:t>
      </w:r>
      <w:r>
        <w:rPr>
          <w:rFonts w:hint="eastAsia"/>
        </w:rPr>
        <w:t>止</w:t>
      </w:r>
      <w:r w:rsidRPr="00AF68CB">
        <w:rPr>
          <w:rFonts w:hint="eastAsia"/>
        </w:rPr>
        <w:t>已有7</w:t>
      </w:r>
      <w:r>
        <w:rPr>
          <w:rFonts w:hint="eastAsia"/>
        </w:rPr>
        <w:t>項材料通過終端客戶驗證，增加產值</w:t>
      </w:r>
      <w:r w:rsidRPr="00AF68CB">
        <w:rPr>
          <w:rFonts w:hint="eastAsia"/>
        </w:rPr>
        <w:t>40億元，後續量產投資34億元。</w:t>
      </w:r>
    </w:p>
    <w:p w:rsidR="00530606" w:rsidRDefault="00530606" w:rsidP="00643AD4">
      <w:pPr>
        <w:pStyle w:val="1231"/>
        <w:ind w:left="1416" w:hanging="283"/>
      </w:pPr>
      <w:r>
        <w:rPr>
          <w:b/>
        </w:rPr>
        <w:t>(3)</w:t>
      </w:r>
      <w:r w:rsidRPr="00AF68CB">
        <w:rPr>
          <w:rFonts w:hint="eastAsia"/>
          <w:b/>
        </w:rPr>
        <w:t>人才培育</w:t>
      </w:r>
      <w:r>
        <w:rPr>
          <w:rFonts w:hint="eastAsia"/>
          <w:b/>
        </w:rPr>
        <w:t>：</w:t>
      </w:r>
      <w:r w:rsidRPr="00146226">
        <w:rPr>
          <w:rFonts w:hint="eastAsia"/>
        </w:rPr>
        <w:t>由政府搭建機制，</w:t>
      </w:r>
      <w:r>
        <w:rPr>
          <w:rFonts w:hint="eastAsia"/>
        </w:rPr>
        <w:t>向東南亞院校及在臺國際生辦理攬才活動，並導入</w:t>
      </w:r>
      <w:r w:rsidRPr="00A97A52">
        <w:rPr>
          <w:rFonts w:hint="eastAsia"/>
        </w:rPr>
        <w:t>日本、新加坡等國際級師資講授</w:t>
      </w:r>
      <w:r>
        <w:rPr>
          <w:rFonts w:hint="eastAsia"/>
        </w:rPr>
        <w:t>，推動量子科技、半導體元件材料等前瞻技術研討，</w:t>
      </w:r>
      <w:r w:rsidRPr="00D7284B">
        <w:rPr>
          <w:rFonts w:hint="eastAsia"/>
        </w:rPr>
        <w:t>截至113年6月</w:t>
      </w:r>
      <w:r>
        <w:rPr>
          <w:rFonts w:hint="eastAsia"/>
        </w:rPr>
        <w:t>止已</w:t>
      </w:r>
      <w:r w:rsidRPr="00146226">
        <w:rPr>
          <w:rFonts w:hint="eastAsia"/>
        </w:rPr>
        <w:t>促成國內外高階人才直接就業、投入半導體正規教育就</w:t>
      </w:r>
      <w:r>
        <w:rPr>
          <w:rFonts w:hint="eastAsia"/>
        </w:rPr>
        <w:t>學</w:t>
      </w:r>
      <w:r w:rsidRPr="00146226">
        <w:rPr>
          <w:rFonts w:hint="eastAsia"/>
        </w:rPr>
        <w:t>或計畫開辦學程訓後就業累計達</w:t>
      </w:r>
      <w:r>
        <w:rPr>
          <w:rFonts w:hint="eastAsia"/>
        </w:rPr>
        <w:t>401人，並</w:t>
      </w:r>
      <w:r w:rsidRPr="00146226">
        <w:rPr>
          <w:rFonts w:hint="eastAsia"/>
        </w:rPr>
        <w:t>培育在職高階人才累計達 4,2</w:t>
      </w:r>
      <w:r>
        <w:t>97</w:t>
      </w:r>
      <w:r w:rsidRPr="00146226">
        <w:rPr>
          <w:rFonts w:hint="eastAsia"/>
        </w:rPr>
        <w:t>人次。</w:t>
      </w:r>
    </w:p>
    <w:p w:rsidR="00530606" w:rsidRDefault="00530606" w:rsidP="00643AD4">
      <w:pPr>
        <w:pStyle w:val="123"/>
        <w:ind w:left="1133" w:hanging="283"/>
        <w:rPr>
          <w:rFonts w:hAnsi="標楷體"/>
        </w:rPr>
      </w:pPr>
      <w:r>
        <w:rPr>
          <w:rFonts w:hAnsi="標楷體"/>
        </w:rPr>
        <w:t>3.</w:t>
      </w:r>
      <w:r w:rsidRPr="00792492">
        <w:rPr>
          <w:rFonts w:hAnsi="標楷體" w:hint="eastAsia"/>
        </w:rPr>
        <w:t>本計畫第3期</w:t>
      </w:r>
      <w:r>
        <w:rPr>
          <w:rFonts w:hAnsi="標楷體" w:hint="eastAsia"/>
        </w:rPr>
        <w:t>至第4期</w:t>
      </w:r>
      <w:r w:rsidRPr="00792492">
        <w:rPr>
          <w:rFonts w:hAnsi="標楷體" w:hint="eastAsia"/>
        </w:rPr>
        <w:t>特別預算編列</w:t>
      </w:r>
      <w:r w:rsidRPr="00A97A52">
        <w:rPr>
          <w:rFonts w:hAnsi="標楷體" w:hint="eastAsia"/>
        </w:rPr>
        <w:t>19億259萬7千元</w:t>
      </w:r>
      <w:r w:rsidRPr="00792492">
        <w:rPr>
          <w:rFonts w:hAnsi="標楷體" w:hint="eastAsia"/>
        </w:rPr>
        <w:t>，截至11</w:t>
      </w:r>
      <w:r>
        <w:rPr>
          <w:rFonts w:hAnsi="標楷體"/>
        </w:rPr>
        <w:t>3</w:t>
      </w:r>
      <w:r w:rsidRPr="00792492">
        <w:rPr>
          <w:rFonts w:hAnsi="標楷體" w:hint="eastAsia"/>
        </w:rPr>
        <w:t>年7月底</w:t>
      </w:r>
      <w:r>
        <w:rPr>
          <w:rFonts w:hAnsi="標楷體" w:hint="eastAsia"/>
        </w:rPr>
        <w:t>止</w:t>
      </w:r>
      <w:r w:rsidRPr="00792492">
        <w:rPr>
          <w:rFonts w:hAnsi="標楷體" w:hint="eastAsia"/>
        </w:rPr>
        <w:t>累積分配數</w:t>
      </w:r>
      <w:r>
        <w:rPr>
          <w:rFonts w:hAnsi="標楷體"/>
        </w:rPr>
        <w:t>18</w:t>
      </w:r>
      <w:r w:rsidRPr="00792492">
        <w:rPr>
          <w:rFonts w:hAnsi="標楷體" w:hint="eastAsia"/>
        </w:rPr>
        <w:t>億</w:t>
      </w:r>
      <w:r>
        <w:rPr>
          <w:rFonts w:hAnsi="標楷體" w:hint="eastAsia"/>
        </w:rPr>
        <w:t>3</w:t>
      </w:r>
      <w:r>
        <w:rPr>
          <w:rFonts w:hAnsi="標楷體"/>
        </w:rPr>
        <w:t>,</w:t>
      </w:r>
      <w:r>
        <w:rPr>
          <w:rFonts w:hAnsi="標楷體" w:hint="eastAsia"/>
        </w:rPr>
        <w:t>693</w:t>
      </w:r>
      <w:r w:rsidRPr="00792492">
        <w:rPr>
          <w:rFonts w:hAnsi="標楷體" w:hint="eastAsia"/>
        </w:rPr>
        <w:t>萬</w:t>
      </w:r>
      <w:r>
        <w:rPr>
          <w:rFonts w:hAnsi="標楷體" w:hint="eastAsia"/>
        </w:rPr>
        <w:t>7</w:t>
      </w:r>
      <w:r w:rsidRPr="00792492">
        <w:rPr>
          <w:rFonts w:hAnsi="標楷體" w:hint="eastAsia"/>
        </w:rPr>
        <w:t>千元，執行數</w:t>
      </w:r>
      <w:r>
        <w:rPr>
          <w:rFonts w:hAnsi="標楷體"/>
        </w:rPr>
        <w:t>18</w:t>
      </w:r>
      <w:r w:rsidRPr="00792492">
        <w:rPr>
          <w:rFonts w:hAnsi="標楷體" w:hint="eastAsia"/>
        </w:rPr>
        <w:t>億</w:t>
      </w:r>
      <w:r>
        <w:rPr>
          <w:rFonts w:hAnsi="標楷體"/>
        </w:rPr>
        <w:t>3</w:t>
      </w:r>
      <w:r w:rsidRPr="00792492">
        <w:rPr>
          <w:rFonts w:hAnsi="標楷體"/>
        </w:rPr>
        <w:t>,</w:t>
      </w:r>
      <w:r>
        <w:rPr>
          <w:rFonts w:hAnsi="標楷體"/>
        </w:rPr>
        <w:t>658</w:t>
      </w:r>
      <w:r w:rsidRPr="00792492">
        <w:rPr>
          <w:rFonts w:hAnsi="標楷體" w:hint="eastAsia"/>
        </w:rPr>
        <w:t>萬7千元，執行率99.</w:t>
      </w:r>
      <w:r>
        <w:rPr>
          <w:rFonts w:hAnsi="標楷體"/>
        </w:rPr>
        <w:t>98</w:t>
      </w:r>
      <w:r w:rsidRPr="00792492">
        <w:rPr>
          <w:rFonts w:hAnsi="標楷體" w:hint="eastAsia"/>
        </w:rPr>
        <w:t>%(詳表1)。</w:t>
      </w:r>
    </w:p>
    <w:p w:rsidR="00530606" w:rsidRDefault="00530606" w:rsidP="00643AD4">
      <w:pPr>
        <w:pStyle w:val="ae"/>
        <w:ind w:left="794" w:hangingChars="280" w:hanging="794"/>
        <w:rPr>
          <w:rFonts w:hAnsi="標楷體"/>
          <w:b/>
        </w:rPr>
      </w:pPr>
      <w:r w:rsidRPr="00792492">
        <w:rPr>
          <w:rFonts w:hAnsi="標楷體" w:hint="eastAsia"/>
          <w:b/>
        </w:rPr>
        <w:t>表1  Å世代半導體-先端技術與產業鏈自主發展相關計畫</w:t>
      </w:r>
      <w:r>
        <w:rPr>
          <w:rFonts w:hAnsi="標楷體" w:hint="eastAsia"/>
          <w:b/>
        </w:rPr>
        <w:t>前瞻</w:t>
      </w:r>
      <w:r w:rsidRPr="00792492">
        <w:rPr>
          <w:rFonts w:hAnsi="標楷體" w:hint="eastAsia"/>
          <w:b/>
        </w:rPr>
        <w:t>第3期</w:t>
      </w:r>
      <w:r>
        <w:rPr>
          <w:rFonts w:hAnsi="標楷體" w:hint="eastAsia"/>
          <w:b/>
        </w:rPr>
        <w:t>至第4期</w:t>
      </w:r>
      <w:r w:rsidRPr="00792492">
        <w:rPr>
          <w:rFonts w:hAnsi="標楷體" w:hint="eastAsia"/>
          <w:b/>
        </w:rPr>
        <w:t>特別預算</w:t>
      </w:r>
      <w:r>
        <w:rPr>
          <w:rFonts w:hAnsi="標楷體" w:hint="eastAsia"/>
          <w:b/>
        </w:rPr>
        <w:t>截至113年7月底止</w:t>
      </w:r>
      <w:r w:rsidRPr="00792492">
        <w:rPr>
          <w:rFonts w:hAnsi="標楷體" w:hint="eastAsia"/>
          <w:b/>
        </w:rPr>
        <w:t>經費支用概況表</w:t>
      </w:r>
      <w:r>
        <w:rPr>
          <w:rFonts w:hAnsi="標楷體" w:hint="eastAsia"/>
          <w:b/>
        </w:rPr>
        <w:t xml:space="preserve">                          </w:t>
      </w:r>
    </w:p>
    <w:p w:rsidR="00530606" w:rsidRPr="00792492" w:rsidRDefault="00530606" w:rsidP="00643AD4">
      <w:pPr>
        <w:pStyle w:val="ae"/>
        <w:ind w:left="681" w:hangingChars="280" w:hanging="681"/>
        <w:jc w:val="right"/>
        <w:rPr>
          <w:rFonts w:hAnsi="標楷體"/>
          <w:bCs/>
          <w:sz w:val="24"/>
          <w:szCs w:val="24"/>
        </w:rPr>
      </w:pPr>
      <w:r w:rsidRPr="00792492">
        <w:rPr>
          <w:rFonts w:hAnsi="標楷體" w:hint="eastAsia"/>
          <w:bCs/>
          <w:sz w:val="24"/>
          <w:szCs w:val="24"/>
        </w:rPr>
        <w:t>單位：新臺幣千元；%</w:t>
      </w:r>
    </w:p>
    <w:tbl>
      <w:tblPr>
        <w:tblW w:w="8591"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780"/>
        <w:gridCol w:w="1417"/>
        <w:gridCol w:w="1256"/>
        <w:gridCol w:w="1256"/>
        <w:gridCol w:w="882"/>
      </w:tblGrid>
      <w:tr w:rsidR="00530606" w:rsidRPr="007B657B" w:rsidTr="00643AD4">
        <w:trPr>
          <w:trHeight w:val="270"/>
          <w:tblHeader/>
        </w:trPr>
        <w:tc>
          <w:tcPr>
            <w:tcW w:w="3780" w:type="dxa"/>
            <w:vMerge w:val="restart"/>
            <w:tcBorders>
              <w:right w:val="single" w:sz="4" w:space="0" w:color="auto"/>
            </w:tcBorders>
            <w:shd w:val="clear" w:color="auto" w:fill="auto"/>
            <w:vAlign w:val="center"/>
          </w:tcPr>
          <w:p w:rsidR="00530606" w:rsidRPr="007B657B" w:rsidRDefault="00530606" w:rsidP="00643AD4">
            <w:pPr>
              <w:pStyle w:val="142"/>
              <w:jc w:val="center"/>
              <w:rPr>
                <w:spacing w:val="-10"/>
              </w:rPr>
            </w:pPr>
            <w:r w:rsidRPr="007B657B">
              <w:rPr>
                <w:rFonts w:hint="eastAsia"/>
                <w:spacing w:val="-10"/>
              </w:rPr>
              <w:t>計畫名稱</w:t>
            </w:r>
          </w:p>
        </w:tc>
        <w:tc>
          <w:tcPr>
            <w:tcW w:w="1417"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530606" w:rsidRPr="007B657B" w:rsidRDefault="00530606" w:rsidP="00643AD4">
            <w:pPr>
              <w:pStyle w:val="142"/>
              <w:jc w:val="center"/>
              <w:rPr>
                <w:spacing w:val="-10"/>
              </w:rPr>
            </w:pPr>
            <w:r w:rsidRPr="007B657B">
              <w:rPr>
                <w:rFonts w:hint="eastAsia"/>
                <w:spacing w:val="-10"/>
              </w:rPr>
              <w:t>第3-4期特別預算數</w:t>
            </w:r>
          </w:p>
        </w:tc>
        <w:tc>
          <w:tcPr>
            <w:tcW w:w="2512" w:type="dxa"/>
            <w:gridSpan w:val="2"/>
            <w:tcBorders>
              <w:left w:val="single" w:sz="4" w:space="0" w:color="auto"/>
            </w:tcBorders>
            <w:shd w:val="clear" w:color="auto" w:fill="auto"/>
            <w:vAlign w:val="center"/>
          </w:tcPr>
          <w:p w:rsidR="00530606" w:rsidRPr="007B657B" w:rsidRDefault="00530606" w:rsidP="00643AD4">
            <w:pPr>
              <w:pStyle w:val="142"/>
              <w:jc w:val="center"/>
              <w:rPr>
                <w:spacing w:val="-10"/>
              </w:rPr>
            </w:pPr>
            <w:r w:rsidRPr="007B657B">
              <w:rPr>
                <w:rFonts w:hint="eastAsia"/>
                <w:spacing w:val="-10"/>
              </w:rPr>
              <w:t>110年至11</w:t>
            </w:r>
            <w:r w:rsidRPr="007B657B">
              <w:rPr>
                <w:spacing w:val="-10"/>
              </w:rPr>
              <w:t>3</w:t>
            </w:r>
            <w:r w:rsidRPr="007B657B">
              <w:rPr>
                <w:rFonts w:hint="eastAsia"/>
                <w:spacing w:val="-10"/>
              </w:rPr>
              <w:t>年7月底止</w:t>
            </w:r>
          </w:p>
        </w:tc>
        <w:tc>
          <w:tcPr>
            <w:tcW w:w="882" w:type="dxa"/>
            <w:vMerge w:val="restart"/>
            <w:shd w:val="clear" w:color="auto" w:fill="auto"/>
            <w:vAlign w:val="center"/>
          </w:tcPr>
          <w:p w:rsidR="00530606" w:rsidRPr="007B657B" w:rsidRDefault="00530606" w:rsidP="00643AD4">
            <w:pPr>
              <w:pStyle w:val="142"/>
              <w:jc w:val="center"/>
              <w:rPr>
                <w:spacing w:val="-10"/>
              </w:rPr>
            </w:pPr>
            <w:r w:rsidRPr="007B657B">
              <w:rPr>
                <w:rFonts w:hint="eastAsia"/>
                <w:spacing w:val="-10"/>
              </w:rPr>
              <w:t>執行率</w:t>
            </w:r>
          </w:p>
        </w:tc>
      </w:tr>
      <w:tr w:rsidR="00530606" w:rsidRPr="007B657B" w:rsidTr="00643AD4">
        <w:trPr>
          <w:trHeight w:val="299"/>
          <w:tblHeader/>
        </w:trPr>
        <w:tc>
          <w:tcPr>
            <w:tcW w:w="3780" w:type="dxa"/>
            <w:vMerge/>
            <w:tcBorders>
              <w:right w:val="single" w:sz="4" w:space="0" w:color="auto"/>
            </w:tcBorders>
            <w:shd w:val="clear" w:color="auto" w:fill="auto"/>
            <w:vAlign w:val="center"/>
          </w:tcPr>
          <w:p w:rsidR="00530606" w:rsidRPr="007B657B" w:rsidRDefault="00530606" w:rsidP="00643AD4">
            <w:pPr>
              <w:pStyle w:val="142"/>
              <w:jc w:val="center"/>
              <w:rPr>
                <w:spacing w:val="-10"/>
              </w:rPr>
            </w:pPr>
          </w:p>
        </w:tc>
        <w:tc>
          <w:tcPr>
            <w:tcW w:w="1417" w:type="dxa"/>
            <w:vMerge/>
            <w:tcBorders>
              <w:top w:val="single" w:sz="6" w:space="0" w:color="auto"/>
              <w:left w:val="single" w:sz="4" w:space="0" w:color="auto"/>
              <w:bottom w:val="single" w:sz="4" w:space="0" w:color="auto"/>
              <w:right w:val="single" w:sz="4" w:space="0" w:color="auto"/>
            </w:tcBorders>
            <w:shd w:val="clear" w:color="auto" w:fill="auto"/>
            <w:vAlign w:val="center"/>
          </w:tcPr>
          <w:p w:rsidR="00530606" w:rsidRPr="007B657B" w:rsidRDefault="00530606" w:rsidP="00643AD4">
            <w:pPr>
              <w:pStyle w:val="142"/>
              <w:jc w:val="center"/>
              <w:rPr>
                <w:spacing w:val="-10"/>
              </w:rPr>
            </w:pPr>
          </w:p>
        </w:tc>
        <w:tc>
          <w:tcPr>
            <w:tcW w:w="1256" w:type="dxa"/>
            <w:tcBorders>
              <w:left w:val="single" w:sz="4" w:space="0" w:color="auto"/>
            </w:tcBorders>
            <w:shd w:val="clear" w:color="auto" w:fill="auto"/>
            <w:vAlign w:val="center"/>
          </w:tcPr>
          <w:p w:rsidR="00530606" w:rsidRPr="007B657B" w:rsidRDefault="00530606" w:rsidP="00643AD4">
            <w:pPr>
              <w:pStyle w:val="142"/>
              <w:jc w:val="center"/>
              <w:rPr>
                <w:spacing w:val="-10"/>
              </w:rPr>
            </w:pPr>
            <w:r w:rsidRPr="007B657B">
              <w:rPr>
                <w:rFonts w:hint="eastAsia"/>
                <w:spacing w:val="-10"/>
              </w:rPr>
              <w:t>累計分配數</w:t>
            </w:r>
          </w:p>
        </w:tc>
        <w:tc>
          <w:tcPr>
            <w:tcW w:w="1256" w:type="dxa"/>
            <w:shd w:val="clear" w:color="auto" w:fill="auto"/>
            <w:vAlign w:val="center"/>
          </w:tcPr>
          <w:p w:rsidR="00530606" w:rsidRPr="007B657B" w:rsidRDefault="00530606" w:rsidP="00643AD4">
            <w:pPr>
              <w:pStyle w:val="142"/>
              <w:jc w:val="center"/>
              <w:rPr>
                <w:spacing w:val="-10"/>
              </w:rPr>
            </w:pPr>
            <w:r w:rsidRPr="007B657B">
              <w:rPr>
                <w:rFonts w:hint="eastAsia"/>
                <w:spacing w:val="-10"/>
              </w:rPr>
              <w:t>執行數</w:t>
            </w:r>
          </w:p>
        </w:tc>
        <w:tc>
          <w:tcPr>
            <w:tcW w:w="882" w:type="dxa"/>
            <w:vMerge/>
            <w:shd w:val="clear" w:color="auto" w:fill="auto"/>
            <w:vAlign w:val="center"/>
          </w:tcPr>
          <w:p w:rsidR="00530606" w:rsidRPr="007B657B" w:rsidRDefault="00530606" w:rsidP="00643AD4">
            <w:pPr>
              <w:pStyle w:val="142"/>
              <w:jc w:val="center"/>
              <w:rPr>
                <w:spacing w:val="-10"/>
              </w:rPr>
            </w:pPr>
          </w:p>
        </w:tc>
      </w:tr>
      <w:tr w:rsidR="00530606" w:rsidRPr="00792492" w:rsidTr="00643AD4">
        <w:trPr>
          <w:trHeight w:val="340"/>
        </w:trPr>
        <w:tc>
          <w:tcPr>
            <w:tcW w:w="3780" w:type="dxa"/>
            <w:shd w:val="clear" w:color="auto" w:fill="auto"/>
            <w:vAlign w:val="center"/>
          </w:tcPr>
          <w:p w:rsidR="00530606" w:rsidRPr="00802226" w:rsidRDefault="00530606" w:rsidP="00643AD4">
            <w:pPr>
              <w:pStyle w:val="142"/>
              <w:rPr>
                <w:rFonts w:hAnsi="標楷體"/>
                <w:sz w:val="22"/>
              </w:rPr>
            </w:pPr>
            <w:r w:rsidRPr="00802226">
              <w:rPr>
                <w:rFonts w:hAnsi="標楷體" w:hint="eastAsia"/>
                <w:spacing w:val="-14"/>
                <w:sz w:val="22"/>
                <w:szCs w:val="20"/>
              </w:rPr>
              <w:t>Å世代半導體-先端技術與產業鏈自主發展</w:t>
            </w:r>
          </w:p>
        </w:tc>
        <w:tc>
          <w:tcPr>
            <w:tcW w:w="1417" w:type="dxa"/>
            <w:tcBorders>
              <w:top w:val="single" w:sz="4" w:space="0" w:color="auto"/>
            </w:tcBorders>
            <w:shd w:val="clear" w:color="auto" w:fill="auto"/>
            <w:vAlign w:val="center"/>
          </w:tcPr>
          <w:p w:rsidR="00530606" w:rsidRPr="007C0123" w:rsidRDefault="00530606" w:rsidP="00643AD4">
            <w:pPr>
              <w:pStyle w:val="142"/>
              <w:jc w:val="right"/>
              <w:rPr>
                <w:spacing w:val="-6"/>
              </w:rPr>
            </w:pPr>
            <w:r w:rsidRPr="007C0123">
              <w:rPr>
                <w:rFonts w:hint="eastAsia"/>
                <w:spacing w:val="-6"/>
              </w:rPr>
              <w:t>1,</w:t>
            </w:r>
            <w:r w:rsidRPr="007C0123">
              <w:rPr>
                <w:spacing w:val="-6"/>
              </w:rPr>
              <w:t>902,597</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1,836,937</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1,836,587</w:t>
            </w:r>
          </w:p>
        </w:tc>
        <w:tc>
          <w:tcPr>
            <w:tcW w:w="882" w:type="dxa"/>
            <w:shd w:val="clear" w:color="auto" w:fill="auto"/>
            <w:vAlign w:val="center"/>
          </w:tcPr>
          <w:p w:rsidR="00530606" w:rsidRPr="007C0123" w:rsidRDefault="00530606" w:rsidP="00643AD4">
            <w:pPr>
              <w:pStyle w:val="142"/>
              <w:jc w:val="right"/>
              <w:rPr>
                <w:spacing w:val="-6"/>
              </w:rPr>
            </w:pPr>
            <w:r w:rsidRPr="007C0123">
              <w:rPr>
                <w:rFonts w:hint="eastAsia"/>
                <w:spacing w:val="-6"/>
              </w:rPr>
              <w:t>99.</w:t>
            </w:r>
            <w:r w:rsidRPr="007C0123">
              <w:rPr>
                <w:spacing w:val="-6"/>
              </w:rPr>
              <w:t>98</w:t>
            </w:r>
          </w:p>
        </w:tc>
      </w:tr>
      <w:tr w:rsidR="00530606" w:rsidRPr="00792492" w:rsidTr="00643AD4">
        <w:trPr>
          <w:trHeight w:val="340"/>
        </w:trPr>
        <w:tc>
          <w:tcPr>
            <w:tcW w:w="3780" w:type="dxa"/>
            <w:shd w:val="clear" w:color="auto" w:fill="auto"/>
            <w:vAlign w:val="center"/>
          </w:tcPr>
          <w:p w:rsidR="00530606" w:rsidRPr="00802226" w:rsidRDefault="00530606" w:rsidP="00643AD4">
            <w:pPr>
              <w:pStyle w:val="142"/>
              <w:rPr>
                <w:rFonts w:hAnsi="標楷體"/>
                <w:sz w:val="22"/>
              </w:rPr>
            </w:pPr>
            <w:r w:rsidRPr="00802226">
              <w:rPr>
                <w:rFonts w:hAnsi="標楷體" w:hint="eastAsia"/>
                <w:sz w:val="22"/>
                <w:szCs w:val="20"/>
              </w:rPr>
              <w:t>(1)半導體設備產業推動計畫</w:t>
            </w:r>
          </w:p>
        </w:tc>
        <w:tc>
          <w:tcPr>
            <w:tcW w:w="1417" w:type="dxa"/>
            <w:shd w:val="clear" w:color="auto" w:fill="auto"/>
            <w:vAlign w:val="center"/>
          </w:tcPr>
          <w:p w:rsidR="00530606" w:rsidRPr="007C0123" w:rsidRDefault="00530606" w:rsidP="00643AD4">
            <w:pPr>
              <w:pStyle w:val="142"/>
              <w:jc w:val="right"/>
              <w:rPr>
                <w:spacing w:val="-6"/>
              </w:rPr>
            </w:pPr>
            <w:r w:rsidRPr="007C0123">
              <w:rPr>
                <w:spacing w:val="-6"/>
              </w:rPr>
              <w:t>1,064</w:t>
            </w:r>
            <w:r w:rsidRPr="007C0123">
              <w:rPr>
                <w:rFonts w:hint="eastAsia"/>
                <w:spacing w:val="-6"/>
              </w:rPr>
              <w:t>,95</w:t>
            </w:r>
            <w:r w:rsidRPr="007C0123">
              <w:rPr>
                <w:spacing w:val="-6"/>
              </w:rPr>
              <w:t>0</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1,029,950</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1,029,942</w:t>
            </w:r>
          </w:p>
        </w:tc>
        <w:tc>
          <w:tcPr>
            <w:tcW w:w="882" w:type="dxa"/>
            <w:shd w:val="clear" w:color="auto" w:fill="auto"/>
            <w:vAlign w:val="center"/>
          </w:tcPr>
          <w:p w:rsidR="00530606" w:rsidRPr="007C0123" w:rsidRDefault="00530606" w:rsidP="00643AD4">
            <w:pPr>
              <w:pStyle w:val="142"/>
              <w:jc w:val="right"/>
              <w:rPr>
                <w:spacing w:val="-6"/>
              </w:rPr>
            </w:pPr>
            <w:r>
              <w:rPr>
                <w:spacing w:val="-6"/>
              </w:rPr>
              <w:t>100.00</w:t>
            </w:r>
          </w:p>
        </w:tc>
      </w:tr>
      <w:tr w:rsidR="00530606" w:rsidRPr="00792492" w:rsidTr="00643AD4">
        <w:trPr>
          <w:trHeight w:val="340"/>
        </w:trPr>
        <w:tc>
          <w:tcPr>
            <w:tcW w:w="3780" w:type="dxa"/>
            <w:shd w:val="clear" w:color="auto" w:fill="auto"/>
            <w:vAlign w:val="center"/>
          </w:tcPr>
          <w:p w:rsidR="00530606" w:rsidRPr="00802226" w:rsidRDefault="00530606" w:rsidP="00643AD4">
            <w:pPr>
              <w:pStyle w:val="142"/>
              <w:rPr>
                <w:rFonts w:hAnsi="標楷體"/>
                <w:sz w:val="22"/>
              </w:rPr>
            </w:pPr>
            <w:r w:rsidRPr="00802226">
              <w:rPr>
                <w:rFonts w:hAnsi="標楷體" w:hint="eastAsia"/>
                <w:sz w:val="22"/>
                <w:szCs w:val="20"/>
              </w:rPr>
              <w:lastRenderedPageBreak/>
              <w:t>(2)</w:t>
            </w:r>
            <w:r w:rsidRPr="00802226">
              <w:rPr>
                <w:rFonts w:hAnsi="標楷體" w:hint="eastAsia"/>
                <w:spacing w:val="-16"/>
                <w:sz w:val="22"/>
                <w:szCs w:val="20"/>
              </w:rPr>
              <w:t>公私(產學)共育國內外高階人才計畫</w:t>
            </w:r>
          </w:p>
        </w:tc>
        <w:tc>
          <w:tcPr>
            <w:tcW w:w="1417" w:type="dxa"/>
            <w:shd w:val="clear" w:color="auto" w:fill="auto"/>
            <w:vAlign w:val="center"/>
          </w:tcPr>
          <w:p w:rsidR="00530606" w:rsidRPr="007C0123" w:rsidRDefault="00530606" w:rsidP="00643AD4">
            <w:pPr>
              <w:pStyle w:val="142"/>
              <w:jc w:val="right"/>
              <w:rPr>
                <w:spacing w:val="-6"/>
              </w:rPr>
            </w:pPr>
            <w:r w:rsidRPr="007C0123">
              <w:rPr>
                <w:spacing w:val="-6"/>
              </w:rPr>
              <w:t>226</w:t>
            </w:r>
            <w:r w:rsidRPr="007C0123">
              <w:rPr>
                <w:rFonts w:hint="eastAsia"/>
                <w:spacing w:val="-6"/>
              </w:rPr>
              <w:t>,</w:t>
            </w:r>
            <w:r w:rsidRPr="007C0123">
              <w:rPr>
                <w:spacing w:val="-6"/>
              </w:rPr>
              <w:t>781</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217,032</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216,823</w:t>
            </w:r>
          </w:p>
        </w:tc>
        <w:tc>
          <w:tcPr>
            <w:tcW w:w="882" w:type="dxa"/>
            <w:shd w:val="clear" w:color="auto" w:fill="auto"/>
            <w:vAlign w:val="center"/>
          </w:tcPr>
          <w:p w:rsidR="00530606" w:rsidRPr="007C0123" w:rsidRDefault="00530606" w:rsidP="00643AD4">
            <w:pPr>
              <w:pStyle w:val="142"/>
              <w:jc w:val="right"/>
              <w:rPr>
                <w:spacing w:val="-6"/>
              </w:rPr>
            </w:pPr>
            <w:r w:rsidRPr="007C0123">
              <w:rPr>
                <w:spacing w:val="-6"/>
              </w:rPr>
              <w:t>99.90</w:t>
            </w:r>
          </w:p>
        </w:tc>
      </w:tr>
      <w:tr w:rsidR="00530606" w:rsidRPr="00792492" w:rsidTr="00643AD4">
        <w:trPr>
          <w:trHeight w:val="340"/>
        </w:trPr>
        <w:tc>
          <w:tcPr>
            <w:tcW w:w="3780" w:type="dxa"/>
            <w:shd w:val="clear" w:color="auto" w:fill="auto"/>
            <w:vAlign w:val="center"/>
          </w:tcPr>
          <w:p w:rsidR="00530606" w:rsidRPr="00802226" w:rsidRDefault="00530606" w:rsidP="00643AD4">
            <w:pPr>
              <w:pStyle w:val="142"/>
              <w:rPr>
                <w:rFonts w:hAnsi="標楷體"/>
                <w:sz w:val="22"/>
              </w:rPr>
            </w:pPr>
            <w:r w:rsidRPr="00802226">
              <w:rPr>
                <w:rFonts w:hAnsi="標楷體" w:hint="eastAsia"/>
                <w:sz w:val="22"/>
                <w:szCs w:val="20"/>
              </w:rPr>
              <w:t>(3)半導體產業材料推動計畫</w:t>
            </w:r>
          </w:p>
        </w:tc>
        <w:tc>
          <w:tcPr>
            <w:tcW w:w="1417" w:type="dxa"/>
            <w:shd w:val="clear" w:color="auto" w:fill="auto"/>
            <w:vAlign w:val="center"/>
          </w:tcPr>
          <w:p w:rsidR="00530606" w:rsidRPr="007C0123" w:rsidRDefault="00530606" w:rsidP="00643AD4">
            <w:pPr>
              <w:pStyle w:val="142"/>
              <w:jc w:val="right"/>
              <w:rPr>
                <w:spacing w:val="-6"/>
              </w:rPr>
            </w:pPr>
            <w:r w:rsidRPr="007C0123">
              <w:rPr>
                <w:spacing w:val="-6"/>
              </w:rPr>
              <w:t>610</w:t>
            </w:r>
            <w:r w:rsidRPr="007C0123">
              <w:rPr>
                <w:rFonts w:hint="eastAsia"/>
                <w:spacing w:val="-6"/>
              </w:rPr>
              <w:t>,</w:t>
            </w:r>
            <w:r w:rsidRPr="007C0123">
              <w:rPr>
                <w:spacing w:val="-6"/>
              </w:rPr>
              <w:t>866</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589,955</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589,822</w:t>
            </w:r>
          </w:p>
        </w:tc>
        <w:tc>
          <w:tcPr>
            <w:tcW w:w="882" w:type="dxa"/>
            <w:shd w:val="clear" w:color="auto" w:fill="auto"/>
            <w:vAlign w:val="center"/>
          </w:tcPr>
          <w:p w:rsidR="00530606" w:rsidRPr="007C0123" w:rsidRDefault="00530606" w:rsidP="00643AD4">
            <w:pPr>
              <w:pStyle w:val="142"/>
              <w:jc w:val="right"/>
              <w:rPr>
                <w:spacing w:val="-6"/>
              </w:rPr>
            </w:pPr>
            <w:r w:rsidRPr="007C0123">
              <w:rPr>
                <w:spacing w:val="-6"/>
              </w:rPr>
              <w:t>99.98</w:t>
            </w:r>
          </w:p>
        </w:tc>
      </w:tr>
    </w:tbl>
    <w:p w:rsidR="00530606" w:rsidRDefault="00530606" w:rsidP="00643AD4">
      <w:pPr>
        <w:pStyle w:val="ae"/>
        <w:spacing w:line="280" w:lineRule="exact"/>
        <w:ind w:leftChars="-10" w:left="1580" w:hangingChars="661" w:hanging="1608"/>
        <w:jc w:val="left"/>
        <w:rPr>
          <w:rFonts w:hAnsi="標楷體"/>
          <w:bCs/>
          <w:sz w:val="24"/>
          <w:szCs w:val="24"/>
        </w:rPr>
      </w:pPr>
      <w:r>
        <w:rPr>
          <w:rFonts w:hAnsi="標楷體" w:hint="eastAsia"/>
          <w:bCs/>
          <w:sz w:val="24"/>
          <w:szCs w:val="24"/>
        </w:rPr>
        <w:t>說    明：執行數包含實現數及第3期特別預算賸餘數886萬3千元。</w:t>
      </w:r>
    </w:p>
    <w:p w:rsidR="00530606" w:rsidRPr="00792492" w:rsidRDefault="00530606" w:rsidP="00643AD4">
      <w:pPr>
        <w:pStyle w:val="ae"/>
        <w:spacing w:line="280" w:lineRule="exact"/>
        <w:ind w:leftChars="-10" w:left="1580" w:hangingChars="661" w:hanging="1608"/>
        <w:jc w:val="left"/>
        <w:rPr>
          <w:rFonts w:hAnsi="標楷體"/>
          <w:bCs/>
          <w:sz w:val="24"/>
          <w:szCs w:val="24"/>
        </w:rPr>
      </w:pPr>
      <w:r>
        <w:rPr>
          <w:rFonts w:hAnsi="標楷體" w:hint="eastAsia"/>
          <w:bCs/>
          <w:sz w:val="24"/>
          <w:szCs w:val="24"/>
        </w:rPr>
        <w:t>資料來源：產業發展署提供</w:t>
      </w:r>
      <w:r w:rsidRPr="00792492">
        <w:rPr>
          <w:rFonts w:hAnsi="標楷體" w:hint="eastAsia"/>
          <w:bCs/>
          <w:sz w:val="24"/>
          <w:szCs w:val="24"/>
        </w:rPr>
        <w:t>。</w:t>
      </w:r>
    </w:p>
    <w:p w:rsidR="00530606" w:rsidRPr="00792492" w:rsidRDefault="00530606" w:rsidP="00643AD4">
      <w:pPr>
        <w:pStyle w:val="a9"/>
        <w:ind w:left="849" w:hanging="283"/>
        <w:rPr>
          <w:rFonts w:hAnsi="標楷體"/>
          <w:b/>
        </w:rPr>
      </w:pPr>
      <w:r w:rsidRPr="00792492">
        <w:rPr>
          <w:rFonts w:hAnsi="標楷體" w:hint="eastAsia"/>
          <w:b/>
        </w:rPr>
        <w:t>(二)</w:t>
      </w:r>
      <w:r w:rsidRPr="00775FE2">
        <w:rPr>
          <w:rFonts w:hAnsi="標楷體" w:hint="eastAsia"/>
          <w:b/>
        </w:rPr>
        <w:t>2024年及2025年全球半導體產值預估持續成長，各國競相發展半導體產業</w:t>
      </w:r>
      <w:r>
        <w:rPr>
          <w:rFonts w:hAnsi="標楷體" w:hint="eastAsia"/>
          <w:b/>
        </w:rPr>
        <w:t>，惟</w:t>
      </w:r>
      <w:r w:rsidRPr="00792492">
        <w:rPr>
          <w:rFonts w:hAnsi="標楷體" w:hint="eastAsia"/>
          <w:b/>
        </w:rPr>
        <w:t>國內半導體設備自產率仍低，允宜加速整備，</w:t>
      </w:r>
      <w:r>
        <w:rPr>
          <w:rFonts w:hAnsi="標楷體" w:hint="eastAsia"/>
          <w:b/>
        </w:rPr>
        <w:t>以</w:t>
      </w:r>
      <w:r w:rsidRPr="00792492">
        <w:rPr>
          <w:rFonts w:hAnsi="標楷體" w:hint="eastAsia"/>
          <w:b/>
        </w:rPr>
        <w:t>增</w:t>
      </w:r>
      <w:r>
        <w:rPr>
          <w:rFonts w:hAnsi="標楷體" w:hint="eastAsia"/>
          <w:b/>
        </w:rPr>
        <w:t>進</w:t>
      </w:r>
      <w:r w:rsidRPr="00792492">
        <w:rPr>
          <w:rFonts w:hAnsi="標楷體" w:hint="eastAsia"/>
          <w:b/>
        </w:rPr>
        <w:t>半導體產業供應鏈之韌性</w:t>
      </w:r>
    </w:p>
    <w:p w:rsidR="00530606" w:rsidRDefault="00530606" w:rsidP="00643AD4">
      <w:pPr>
        <w:pStyle w:val="123"/>
        <w:ind w:left="1133" w:hanging="283"/>
        <w:rPr>
          <w:rFonts w:hAnsi="標楷體"/>
        </w:rPr>
      </w:pPr>
      <w:r w:rsidRPr="00792492">
        <w:rPr>
          <w:rFonts w:hAnsi="標楷體" w:hint="eastAsia"/>
        </w:rPr>
        <w:t>1.</w:t>
      </w:r>
      <w:r w:rsidRPr="00775FE2">
        <w:rPr>
          <w:rFonts w:hAnsi="標楷體" w:hint="eastAsia"/>
        </w:rPr>
        <w:t>據世界半導體貿易統計組織(WSTS)及財團法人資訊工業策進會產業情報研究所(MIC)資料</w:t>
      </w:r>
      <w:r>
        <w:rPr>
          <w:rStyle w:val="afb"/>
          <w:rFonts w:hAnsi="標楷體"/>
        </w:rPr>
        <w:footnoteReference w:id="4"/>
      </w:r>
      <w:r w:rsidRPr="00775FE2">
        <w:rPr>
          <w:rFonts w:hAnsi="標楷體" w:hint="eastAsia"/>
        </w:rPr>
        <w:t>，2024年在半導體產業終端產品需求逐漸回升，以及AI相關應用與高效能運算(HPC)需求強勁支持下，全球半導體產業產值預估將達6,112億美元，較2023年之5,268億美元</w:t>
      </w:r>
      <w:r>
        <w:rPr>
          <w:rFonts w:hAnsi="標楷體" w:hint="eastAsia"/>
        </w:rPr>
        <w:t>，</w:t>
      </w:r>
      <w:r w:rsidRPr="00775FE2">
        <w:rPr>
          <w:rFonts w:hAnsi="標楷體" w:hint="eastAsia"/>
        </w:rPr>
        <w:t>增加844億美元，年成長率16%；至2025年全球半導體產業產值則預估再創新高達6,874億美元，較2024年預估值增加762億美元，年成長率12.5%。</w:t>
      </w:r>
    </w:p>
    <w:p w:rsidR="00530606" w:rsidRPr="00792492" w:rsidRDefault="00530606" w:rsidP="00643AD4">
      <w:pPr>
        <w:pStyle w:val="123"/>
        <w:ind w:left="1133" w:hanging="283"/>
        <w:rPr>
          <w:rFonts w:hAnsi="標楷體"/>
        </w:rPr>
      </w:pPr>
      <w:r>
        <w:rPr>
          <w:rFonts w:hAnsi="標楷體"/>
        </w:rPr>
        <w:t>2.</w:t>
      </w:r>
      <w:r w:rsidRPr="00792492">
        <w:rPr>
          <w:rFonts w:hAnsi="標楷體" w:hint="eastAsia"/>
        </w:rPr>
        <w:t>近年受COVID-</w:t>
      </w:r>
      <w:r w:rsidRPr="00792492">
        <w:rPr>
          <w:rFonts w:hAnsi="標楷體"/>
        </w:rPr>
        <w:t>19</w:t>
      </w:r>
      <w:r w:rsidRPr="00792492">
        <w:rPr>
          <w:rFonts w:hAnsi="標楷體" w:hint="eastAsia"/>
        </w:rPr>
        <w:t>疫情、美中科技爭端及俄烏戰爭衍生之地緣政治緊張等因素影響，各國紛視半導體產業為重要戰略物資，競相發展半導體產業，建立自主晶片供應鏈，各關鍵設備、零組件及材料是否適時到位為產業發展之命脈，且在各國互相競合下，爭取先進製程技術、設備、原材料、晶片設計軟體與供應鏈廠商之串聯等將日益激烈。</w:t>
      </w:r>
    </w:p>
    <w:p w:rsidR="00530606" w:rsidRPr="007666DD" w:rsidRDefault="00530606" w:rsidP="00643AD4">
      <w:pPr>
        <w:pStyle w:val="123"/>
        <w:ind w:left="1133" w:hanging="283"/>
        <w:rPr>
          <w:rFonts w:hAnsi="標楷體"/>
          <w:color w:val="FF0000"/>
        </w:rPr>
      </w:pPr>
      <w:r>
        <w:rPr>
          <w:rFonts w:hAnsi="標楷體"/>
        </w:rPr>
        <w:t>3</w:t>
      </w:r>
      <w:r w:rsidRPr="00792492">
        <w:rPr>
          <w:rFonts w:hAnsi="標楷體" w:hint="eastAsia"/>
        </w:rPr>
        <w:t>.另依</w:t>
      </w:r>
      <w:r w:rsidRPr="00EE3735">
        <w:rPr>
          <w:rFonts w:hAnsi="標楷體" w:hint="eastAsia"/>
        </w:rPr>
        <w:t>SEMI國際半導體產業協會</w:t>
      </w:r>
      <w:r>
        <w:rPr>
          <w:rFonts w:hAnsi="標楷體" w:hint="eastAsia"/>
        </w:rPr>
        <w:t>統計</w:t>
      </w:r>
      <w:r w:rsidRPr="00792492">
        <w:rPr>
          <w:rFonts w:hAnsi="標楷體" w:hint="eastAsia"/>
        </w:rPr>
        <w:t>，</w:t>
      </w:r>
      <w:r>
        <w:rPr>
          <w:rFonts w:hAnsi="標楷體"/>
        </w:rPr>
        <w:t>112</w:t>
      </w:r>
      <w:r>
        <w:rPr>
          <w:rFonts w:hAnsi="標楷體" w:hint="eastAsia"/>
        </w:rPr>
        <w:t>年</w:t>
      </w:r>
      <w:r w:rsidRPr="00792492">
        <w:rPr>
          <w:rFonts w:hAnsi="標楷體" w:hint="eastAsia"/>
        </w:rPr>
        <w:t>我國半導體材料</w:t>
      </w:r>
      <w:r>
        <w:rPr>
          <w:rFonts w:hAnsi="標楷體" w:hint="eastAsia"/>
        </w:rPr>
        <w:t>需求約19</w:t>
      </w:r>
      <w:r w:rsidRPr="00792492">
        <w:rPr>
          <w:rFonts w:hAnsi="標楷體"/>
        </w:rPr>
        <w:t>,</w:t>
      </w:r>
      <w:r>
        <w:rPr>
          <w:rFonts w:hAnsi="標楷體"/>
        </w:rPr>
        <w:t>176</w:t>
      </w:r>
      <w:r>
        <w:rPr>
          <w:rFonts w:hAnsi="標楷體" w:hint="eastAsia"/>
        </w:rPr>
        <w:t>百萬美元</w:t>
      </w:r>
      <w:r w:rsidRPr="00792492">
        <w:rPr>
          <w:rFonts w:hAnsi="標楷體" w:hint="eastAsia"/>
        </w:rPr>
        <w:t>，占全球</w:t>
      </w:r>
      <w:r>
        <w:rPr>
          <w:rFonts w:hAnsi="標楷體" w:hint="eastAsia"/>
        </w:rPr>
        <w:t>半導體</w:t>
      </w:r>
      <w:r w:rsidRPr="00792492">
        <w:rPr>
          <w:rFonts w:hAnsi="標楷體" w:hint="eastAsia"/>
        </w:rPr>
        <w:t>材料</w:t>
      </w:r>
      <w:r>
        <w:rPr>
          <w:rFonts w:hAnsi="標楷體" w:hint="eastAsia"/>
        </w:rPr>
        <w:t>市場銷售額之</w:t>
      </w:r>
      <w:r>
        <w:rPr>
          <w:rFonts w:hAnsi="標楷體"/>
        </w:rPr>
        <w:t>28.74</w:t>
      </w:r>
      <w:r w:rsidRPr="00792492">
        <w:rPr>
          <w:rFonts w:hAnsi="標楷體"/>
        </w:rPr>
        <w:t>%</w:t>
      </w:r>
      <w:r>
        <w:rPr>
          <w:rFonts w:hAnsi="標楷體" w:hint="eastAsia"/>
        </w:rPr>
        <w:t>，並</w:t>
      </w:r>
      <w:r w:rsidRPr="005278B9">
        <w:rPr>
          <w:rFonts w:hAnsi="標楷體" w:hint="eastAsia"/>
        </w:rPr>
        <w:t>連續第14年成為</w:t>
      </w:r>
      <w:r>
        <w:rPr>
          <w:rFonts w:hAnsi="標楷體" w:hint="eastAsia"/>
        </w:rPr>
        <w:t>全球半導體材料</w:t>
      </w:r>
      <w:r w:rsidRPr="005278B9">
        <w:rPr>
          <w:rFonts w:hAnsi="標楷體" w:hint="eastAsia"/>
        </w:rPr>
        <w:t>最大消費國</w:t>
      </w:r>
      <w:r>
        <w:rPr>
          <w:rStyle w:val="afb"/>
          <w:rFonts w:hAnsi="標楷體"/>
        </w:rPr>
        <w:footnoteReference w:id="5"/>
      </w:r>
      <w:r>
        <w:rPr>
          <w:rFonts w:hAnsi="標楷體" w:hint="eastAsia"/>
        </w:rPr>
        <w:t>。</w:t>
      </w:r>
      <w:r w:rsidRPr="00792492">
        <w:rPr>
          <w:rFonts w:hAnsi="標楷體" w:hint="eastAsia"/>
        </w:rPr>
        <w:t>國內雖擁有完整之半導體產業鏈及研發能力，中下游半導體設</w:t>
      </w:r>
      <w:r w:rsidRPr="00792492">
        <w:rPr>
          <w:rFonts w:hAnsi="標楷體" w:hint="eastAsia"/>
        </w:rPr>
        <w:lastRenderedPageBreak/>
        <w:t>計、製造、封測等專業分工且產業聚落完整，</w:t>
      </w:r>
      <w:r>
        <w:rPr>
          <w:rFonts w:hAnsi="標楷體" w:hint="eastAsia"/>
        </w:rPr>
        <w:t>惟</w:t>
      </w:r>
      <w:r w:rsidRPr="00792492">
        <w:rPr>
          <w:rFonts w:hAnsi="標楷體" w:hint="eastAsia"/>
        </w:rPr>
        <w:t>上游半導體材料仍</w:t>
      </w:r>
      <w:r>
        <w:rPr>
          <w:rFonts w:hAnsi="標楷體" w:hint="eastAsia"/>
        </w:rPr>
        <w:t>多數</w:t>
      </w:r>
      <w:r w:rsidRPr="00792492">
        <w:rPr>
          <w:rFonts w:hAnsi="標楷體" w:hint="eastAsia"/>
        </w:rPr>
        <w:t>需仰賴外商</w:t>
      </w:r>
      <w:r>
        <w:rPr>
          <w:rFonts w:hAnsi="標楷體" w:hint="eastAsia"/>
        </w:rPr>
        <w:t>；</w:t>
      </w:r>
      <w:r w:rsidRPr="00E11D5F">
        <w:rPr>
          <w:rFonts w:hAnsi="標楷體" w:hint="eastAsia"/>
        </w:rPr>
        <w:t>又參據經濟部統計調查及財政部關務署進出口貿易等統計資料，11</w:t>
      </w:r>
      <w:r w:rsidRPr="00E11D5F">
        <w:rPr>
          <w:rFonts w:hAnsi="標楷體"/>
        </w:rPr>
        <w:t>2</w:t>
      </w:r>
      <w:r w:rsidRPr="00E11D5F">
        <w:rPr>
          <w:rFonts w:hAnsi="標楷體" w:hint="eastAsia"/>
        </w:rPr>
        <w:t>年度國內半導體設備需求為</w:t>
      </w:r>
      <w:r w:rsidRPr="00E11D5F">
        <w:rPr>
          <w:rFonts w:hAnsi="標楷體"/>
        </w:rPr>
        <w:t>6</w:t>
      </w:r>
      <w:r w:rsidRPr="00E11D5F">
        <w:rPr>
          <w:rFonts w:hAnsi="標楷體" w:hint="eastAsia"/>
        </w:rPr>
        <w:t>,858</w:t>
      </w:r>
      <w:r>
        <w:rPr>
          <w:rFonts w:hAnsi="標楷體" w:hint="eastAsia"/>
        </w:rPr>
        <w:t>億餘元，國產比率約</w:t>
      </w:r>
      <w:r w:rsidRPr="00E11D5F">
        <w:rPr>
          <w:rFonts w:hAnsi="標楷體" w:hint="eastAsia"/>
        </w:rPr>
        <w:t>占</w:t>
      </w:r>
      <w:r w:rsidRPr="00E11D5F">
        <w:rPr>
          <w:rFonts w:hAnsi="標楷體"/>
        </w:rPr>
        <w:t>11.28</w:t>
      </w:r>
      <w:r w:rsidRPr="00E11D5F">
        <w:rPr>
          <w:rFonts w:hAnsi="標楷體" w:hint="eastAsia"/>
        </w:rPr>
        <w:t>%，</w:t>
      </w:r>
      <w:r>
        <w:rPr>
          <w:rFonts w:hAnsi="標楷體" w:hint="eastAsia"/>
        </w:rPr>
        <w:t>雖較108至111年度提升，惟仍顯示國內半導體廠商尚</w:t>
      </w:r>
      <w:r w:rsidRPr="00E11D5F">
        <w:rPr>
          <w:rFonts w:hAnsi="標楷體" w:hint="eastAsia"/>
        </w:rPr>
        <w:t>多採用國外設備廠商之產品(詳表2)，</w:t>
      </w:r>
      <w:r>
        <w:rPr>
          <w:rFonts w:hAnsi="標楷體" w:hint="eastAsia"/>
        </w:rPr>
        <w:t>且</w:t>
      </w:r>
      <w:r w:rsidRPr="00E11D5F">
        <w:rPr>
          <w:rFonts w:hAnsi="標楷體" w:hint="eastAsia"/>
        </w:rPr>
        <w:t>據財政部於113年8月間</w:t>
      </w:r>
      <w:r>
        <w:rPr>
          <w:rFonts w:hAnsi="標楷體" w:hint="eastAsia"/>
        </w:rPr>
        <w:t>發布統計</w:t>
      </w:r>
      <w:r w:rsidRPr="00E11D5F">
        <w:rPr>
          <w:rFonts w:hAnsi="標楷體" w:hint="eastAsia"/>
        </w:rPr>
        <w:t>資料</w:t>
      </w:r>
      <w:r>
        <w:rPr>
          <w:rFonts w:hAnsi="標楷體" w:hint="eastAsia"/>
        </w:rPr>
        <w:t>所示</w:t>
      </w:r>
      <w:r w:rsidRPr="00E11D5F">
        <w:rPr>
          <w:rFonts w:hAnsi="標楷體" w:hint="eastAsia"/>
        </w:rPr>
        <w:t>，</w:t>
      </w:r>
      <w:r w:rsidRPr="00E11D5F">
        <w:rPr>
          <w:rFonts w:hAnsi="標楷體"/>
        </w:rPr>
        <w:t>112</w:t>
      </w:r>
      <w:r w:rsidRPr="00E11D5F">
        <w:rPr>
          <w:rFonts w:hAnsi="標楷體" w:hint="eastAsia"/>
        </w:rPr>
        <w:t>年</w:t>
      </w:r>
      <w:r>
        <w:rPr>
          <w:rFonts w:hAnsi="標楷體" w:hint="eastAsia"/>
        </w:rPr>
        <w:t>度</w:t>
      </w:r>
      <w:r w:rsidRPr="00090C01">
        <w:rPr>
          <w:rFonts w:hAnsi="標楷體" w:hint="eastAsia"/>
        </w:rPr>
        <w:t>我國因持續開發高階新製程以保持技術領先，並擴大產能搶占市場份額</w:t>
      </w:r>
      <w:r>
        <w:rPr>
          <w:rFonts w:hAnsi="標楷體" w:hint="eastAsia"/>
        </w:rPr>
        <w:t>，</w:t>
      </w:r>
      <w:r w:rsidRPr="00E11D5F">
        <w:rPr>
          <w:rFonts w:hAnsi="標楷體" w:hint="eastAsia"/>
        </w:rPr>
        <w:t>進口生產半導體等機械計196億美元，為全球排名第2大進口地區</w:t>
      </w:r>
      <w:r>
        <w:rPr>
          <w:rStyle w:val="afb"/>
          <w:rFonts w:hAnsi="標楷體"/>
        </w:rPr>
        <w:footnoteReference w:id="6"/>
      </w:r>
      <w:r w:rsidRPr="00E11D5F">
        <w:rPr>
          <w:rFonts w:hAnsi="標楷體" w:hint="eastAsia"/>
        </w:rPr>
        <w:t>，僅次於中國大陸，過度仰賴海外設備及原料供給，恐使我國半導體產業暴露於高風險中，允宜</w:t>
      </w:r>
      <w:r>
        <w:rPr>
          <w:rFonts w:hAnsi="標楷體" w:hint="eastAsia"/>
        </w:rPr>
        <w:t>賡續</w:t>
      </w:r>
      <w:r w:rsidRPr="00E11D5F">
        <w:rPr>
          <w:rFonts w:hAnsi="標楷體" w:hint="eastAsia"/>
        </w:rPr>
        <w:t>強化整備半導體關鍵材料及設備供應鏈之韌性，逐步提升材料設備自主性與國產化。</w:t>
      </w:r>
    </w:p>
    <w:p w:rsidR="00530606" w:rsidRPr="00792492" w:rsidRDefault="00530606" w:rsidP="00643AD4">
      <w:pPr>
        <w:pStyle w:val="22"/>
        <w:spacing w:line="480" w:lineRule="exact"/>
        <w:ind w:leftChars="-1" w:left="-3" w:rightChars="-401" w:right="-1136" w:firstLineChars="1" w:firstLine="3"/>
        <w:rPr>
          <w:rFonts w:hAnsi="標楷體"/>
          <w:b/>
        </w:rPr>
      </w:pPr>
      <w:r w:rsidRPr="00792492">
        <w:rPr>
          <w:rFonts w:hAnsi="標楷體" w:hint="eastAsia"/>
          <w:b/>
        </w:rPr>
        <w:t xml:space="preserve">表2  </w:t>
      </w:r>
      <w:r>
        <w:rPr>
          <w:rFonts w:hAnsi="標楷體"/>
          <w:b/>
          <w:spacing w:val="-10"/>
        </w:rPr>
        <w:t>108</w:t>
      </w:r>
      <w:r w:rsidRPr="00792492">
        <w:rPr>
          <w:rFonts w:hAnsi="標楷體" w:hint="eastAsia"/>
          <w:b/>
          <w:spacing w:val="-10"/>
        </w:rPr>
        <w:t>至</w:t>
      </w:r>
      <w:r>
        <w:rPr>
          <w:rFonts w:hAnsi="標楷體" w:hint="eastAsia"/>
          <w:b/>
          <w:spacing w:val="-10"/>
        </w:rPr>
        <w:t>112</w:t>
      </w:r>
      <w:r w:rsidRPr="00792492">
        <w:rPr>
          <w:rFonts w:hAnsi="標楷體" w:hint="eastAsia"/>
          <w:b/>
          <w:spacing w:val="-10"/>
        </w:rPr>
        <w:t>年我國半導體等機械設備國產比率分析表</w:t>
      </w:r>
    </w:p>
    <w:p w:rsidR="00530606" w:rsidRPr="00792492" w:rsidRDefault="00530606" w:rsidP="00643AD4">
      <w:pPr>
        <w:pStyle w:val="22"/>
        <w:tabs>
          <w:tab w:val="left" w:pos="142"/>
        </w:tabs>
        <w:spacing w:line="280" w:lineRule="exact"/>
        <w:ind w:leftChars="-151" w:left="-63" w:rightChars="49" w:right="139" w:hangingChars="150" w:hanging="365"/>
        <w:jc w:val="right"/>
        <w:rPr>
          <w:rFonts w:hAnsi="標楷體"/>
          <w:sz w:val="24"/>
          <w:szCs w:val="24"/>
        </w:rPr>
      </w:pPr>
      <w:r w:rsidRPr="00792492">
        <w:rPr>
          <w:rFonts w:hAnsi="標楷體" w:hint="eastAsia"/>
          <w:sz w:val="24"/>
          <w:szCs w:val="24"/>
        </w:rPr>
        <w:t>單位：新臺幣千元；%</w:t>
      </w:r>
    </w:p>
    <w:tbl>
      <w:tblPr>
        <w:tblW w:w="853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162"/>
        <w:gridCol w:w="1606"/>
        <w:gridCol w:w="1607"/>
        <w:gridCol w:w="1607"/>
        <w:gridCol w:w="1134"/>
        <w:gridCol w:w="1417"/>
      </w:tblGrid>
      <w:tr w:rsidR="00530606" w:rsidRPr="00792492" w:rsidTr="00643AD4">
        <w:trPr>
          <w:tblHeader/>
        </w:trPr>
        <w:tc>
          <w:tcPr>
            <w:tcW w:w="1162" w:type="dxa"/>
            <w:vMerge w:val="restart"/>
            <w:shd w:val="clear" w:color="auto" w:fill="auto"/>
            <w:vAlign w:val="center"/>
            <w:hideMark/>
          </w:tcPr>
          <w:p w:rsidR="00530606" w:rsidRPr="00792492" w:rsidRDefault="00530606" w:rsidP="00643AD4">
            <w:pPr>
              <w:pStyle w:val="142"/>
              <w:jc w:val="center"/>
              <w:rPr>
                <w:snapToGrid/>
              </w:rPr>
            </w:pPr>
            <w:r w:rsidRPr="00792492">
              <w:rPr>
                <w:rFonts w:hint="eastAsia"/>
                <w:snapToGrid/>
              </w:rPr>
              <w:t>年度</w:t>
            </w:r>
          </w:p>
        </w:tc>
        <w:tc>
          <w:tcPr>
            <w:tcW w:w="1606" w:type="dxa"/>
            <w:shd w:val="clear" w:color="auto" w:fill="auto"/>
            <w:vAlign w:val="center"/>
            <w:hideMark/>
          </w:tcPr>
          <w:p w:rsidR="00530606" w:rsidRDefault="00530606" w:rsidP="00643AD4">
            <w:pPr>
              <w:pStyle w:val="142"/>
              <w:jc w:val="center"/>
              <w:rPr>
                <w:snapToGrid/>
              </w:rPr>
            </w:pPr>
            <w:r w:rsidRPr="00792492">
              <w:rPr>
                <w:rFonts w:hint="eastAsia"/>
                <w:snapToGrid/>
              </w:rPr>
              <w:t>內銷值</w:t>
            </w:r>
          </w:p>
          <w:p w:rsidR="00530606" w:rsidRPr="00792492" w:rsidRDefault="00530606" w:rsidP="00643AD4">
            <w:pPr>
              <w:pStyle w:val="142"/>
              <w:jc w:val="center"/>
              <w:rPr>
                <w:snapToGrid/>
              </w:rPr>
            </w:pPr>
            <w:r>
              <w:rPr>
                <w:rFonts w:hint="eastAsia"/>
                <w:snapToGrid/>
              </w:rPr>
              <w:t>(含間接外銷)</w:t>
            </w:r>
          </w:p>
        </w:tc>
        <w:tc>
          <w:tcPr>
            <w:tcW w:w="1607"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進口值</w:t>
            </w:r>
          </w:p>
        </w:tc>
        <w:tc>
          <w:tcPr>
            <w:tcW w:w="1607"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國內需求值</w:t>
            </w:r>
          </w:p>
        </w:tc>
        <w:tc>
          <w:tcPr>
            <w:tcW w:w="1134"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國產比率</w:t>
            </w:r>
          </w:p>
        </w:tc>
        <w:tc>
          <w:tcPr>
            <w:tcW w:w="1417" w:type="dxa"/>
            <w:vMerge w:val="restart"/>
            <w:vAlign w:val="center"/>
          </w:tcPr>
          <w:p w:rsidR="00530606" w:rsidRPr="00792492" w:rsidRDefault="00530606" w:rsidP="00643AD4">
            <w:pPr>
              <w:pStyle w:val="142"/>
              <w:jc w:val="center"/>
              <w:rPr>
                <w:snapToGrid/>
              </w:rPr>
            </w:pPr>
            <w:r w:rsidRPr="00792492">
              <w:rPr>
                <w:rFonts w:hint="eastAsia"/>
                <w:snapToGrid/>
              </w:rPr>
              <w:t>出口值</w:t>
            </w:r>
          </w:p>
        </w:tc>
      </w:tr>
      <w:tr w:rsidR="00530606" w:rsidRPr="00792492" w:rsidTr="00643AD4">
        <w:trPr>
          <w:tblHeader/>
        </w:trPr>
        <w:tc>
          <w:tcPr>
            <w:tcW w:w="1162" w:type="dxa"/>
            <w:vMerge/>
            <w:vAlign w:val="center"/>
            <w:hideMark/>
          </w:tcPr>
          <w:p w:rsidR="00530606" w:rsidRPr="00792492" w:rsidRDefault="00530606" w:rsidP="00643AD4">
            <w:pPr>
              <w:pStyle w:val="142"/>
              <w:jc w:val="center"/>
              <w:rPr>
                <w:snapToGrid/>
              </w:rPr>
            </w:pPr>
          </w:p>
        </w:tc>
        <w:tc>
          <w:tcPr>
            <w:tcW w:w="1606"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A</w:t>
            </w:r>
          </w:p>
        </w:tc>
        <w:tc>
          <w:tcPr>
            <w:tcW w:w="1607"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B</w:t>
            </w:r>
          </w:p>
        </w:tc>
        <w:tc>
          <w:tcPr>
            <w:tcW w:w="1607"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C=A+B</w:t>
            </w:r>
          </w:p>
        </w:tc>
        <w:tc>
          <w:tcPr>
            <w:tcW w:w="1134"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A/C</w:t>
            </w:r>
          </w:p>
        </w:tc>
        <w:tc>
          <w:tcPr>
            <w:tcW w:w="1417" w:type="dxa"/>
            <w:vMerge/>
          </w:tcPr>
          <w:p w:rsidR="00530606" w:rsidRPr="00792492" w:rsidRDefault="00530606" w:rsidP="00643AD4">
            <w:pPr>
              <w:pStyle w:val="142"/>
              <w:jc w:val="center"/>
              <w:rPr>
                <w:snapToGrid/>
              </w:rPr>
            </w:pPr>
          </w:p>
        </w:tc>
      </w:tr>
      <w:tr w:rsidR="00530606" w:rsidRPr="00792492" w:rsidTr="00643AD4">
        <w:trPr>
          <w:trHeight w:val="205"/>
        </w:trPr>
        <w:tc>
          <w:tcPr>
            <w:tcW w:w="1162" w:type="dxa"/>
            <w:shd w:val="clear" w:color="auto" w:fill="auto"/>
            <w:noWrap/>
            <w:vAlign w:val="center"/>
            <w:hideMark/>
          </w:tcPr>
          <w:p w:rsidR="00530606" w:rsidRPr="00792492" w:rsidRDefault="00530606" w:rsidP="00643AD4">
            <w:pPr>
              <w:pStyle w:val="142"/>
              <w:jc w:val="center"/>
              <w:rPr>
                <w:snapToGrid/>
              </w:rPr>
            </w:pPr>
            <w:r w:rsidRPr="00792492">
              <w:rPr>
                <w:rFonts w:hint="eastAsia"/>
                <w:snapToGrid/>
              </w:rPr>
              <w:t>108</w:t>
            </w:r>
          </w:p>
        </w:tc>
        <w:tc>
          <w:tcPr>
            <w:tcW w:w="1606" w:type="dxa"/>
            <w:shd w:val="clear" w:color="auto" w:fill="auto"/>
            <w:noWrap/>
            <w:vAlign w:val="center"/>
            <w:hideMark/>
          </w:tcPr>
          <w:p w:rsidR="00530606" w:rsidRPr="00792492" w:rsidRDefault="00530606" w:rsidP="00643AD4">
            <w:pPr>
              <w:pStyle w:val="142"/>
              <w:jc w:val="right"/>
              <w:rPr>
                <w:snapToGrid/>
              </w:rPr>
            </w:pPr>
            <w:r>
              <w:rPr>
                <w:snapToGrid/>
              </w:rPr>
              <w:t>57</w:t>
            </w:r>
            <w:r w:rsidRPr="00792492">
              <w:rPr>
                <w:rFonts w:hint="eastAsia"/>
                <w:snapToGrid/>
              </w:rPr>
              <w:t>,</w:t>
            </w:r>
            <w:r>
              <w:rPr>
                <w:snapToGrid/>
              </w:rPr>
              <w:t>470</w:t>
            </w:r>
            <w:r w:rsidRPr="00792492">
              <w:rPr>
                <w:rFonts w:hint="eastAsia"/>
                <w:snapToGrid/>
              </w:rPr>
              <w:t>,</w:t>
            </w:r>
            <w:r>
              <w:rPr>
                <w:snapToGrid/>
              </w:rPr>
              <w:t>892</w:t>
            </w:r>
          </w:p>
        </w:tc>
        <w:tc>
          <w:tcPr>
            <w:tcW w:w="1607" w:type="dxa"/>
            <w:shd w:val="clear" w:color="auto" w:fill="auto"/>
            <w:noWrap/>
            <w:vAlign w:val="center"/>
            <w:hideMark/>
          </w:tcPr>
          <w:p w:rsidR="00530606" w:rsidRPr="00792492" w:rsidRDefault="00530606" w:rsidP="00643AD4">
            <w:pPr>
              <w:pStyle w:val="142"/>
              <w:jc w:val="right"/>
              <w:rPr>
                <w:snapToGrid/>
              </w:rPr>
            </w:pPr>
            <w:r w:rsidRPr="00792492">
              <w:rPr>
                <w:rFonts w:hint="eastAsia"/>
                <w:snapToGrid/>
              </w:rPr>
              <w:t>598,047,671</w:t>
            </w:r>
          </w:p>
        </w:tc>
        <w:tc>
          <w:tcPr>
            <w:tcW w:w="1607" w:type="dxa"/>
            <w:shd w:val="clear" w:color="auto" w:fill="auto"/>
            <w:noWrap/>
            <w:vAlign w:val="center"/>
            <w:hideMark/>
          </w:tcPr>
          <w:p w:rsidR="00530606" w:rsidRPr="00792492" w:rsidRDefault="00530606" w:rsidP="00643AD4">
            <w:pPr>
              <w:pStyle w:val="142"/>
              <w:jc w:val="right"/>
              <w:rPr>
                <w:snapToGrid/>
              </w:rPr>
            </w:pPr>
            <w:r w:rsidRPr="00792492">
              <w:rPr>
                <w:rFonts w:hint="eastAsia"/>
                <w:snapToGrid/>
              </w:rPr>
              <w:t>6</w:t>
            </w:r>
            <w:r>
              <w:rPr>
                <w:snapToGrid/>
              </w:rPr>
              <w:t>55</w:t>
            </w:r>
            <w:r w:rsidRPr="00792492">
              <w:rPr>
                <w:rFonts w:hint="eastAsia"/>
                <w:snapToGrid/>
              </w:rPr>
              <w:t>,</w:t>
            </w:r>
            <w:r>
              <w:rPr>
                <w:snapToGrid/>
              </w:rPr>
              <w:t>518</w:t>
            </w:r>
            <w:r w:rsidRPr="00792492">
              <w:rPr>
                <w:rFonts w:hint="eastAsia"/>
                <w:snapToGrid/>
              </w:rPr>
              <w:t>,</w:t>
            </w:r>
            <w:r>
              <w:rPr>
                <w:snapToGrid/>
              </w:rPr>
              <w:t>563</w:t>
            </w:r>
          </w:p>
        </w:tc>
        <w:tc>
          <w:tcPr>
            <w:tcW w:w="1134" w:type="dxa"/>
            <w:shd w:val="clear" w:color="auto" w:fill="auto"/>
            <w:noWrap/>
            <w:vAlign w:val="center"/>
            <w:hideMark/>
          </w:tcPr>
          <w:p w:rsidR="00530606" w:rsidRPr="00792492" w:rsidRDefault="00530606" w:rsidP="00643AD4">
            <w:pPr>
              <w:pStyle w:val="142"/>
              <w:jc w:val="right"/>
              <w:rPr>
                <w:snapToGrid/>
              </w:rPr>
            </w:pPr>
            <w:r>
              <w:rPr>
                <w:snapToGrid/>
              </w:rPr>
              <w:t>8.77</w:t>
            </w:r>
            <w:r w:rsidRPr="00792492">
              <w:rPr>
                <w:rFonts w:hint="eastAsia"/>
                <w:snapToGrid/>
              </w:rPr>
              <w:t xml:space="preserve"> </w:t>
            </w:r>
          </w:p>
        </w:tc>
        <w:tc>
          <w:tcPr>
            <w:tcW w:w="1417" w:type="dxa"/>
            <w:vAlign w:val="bottom"/>
          </w:tcPr>
          <w:p w:rsidR="00530606" w:rsidRPr="00792492" w:rsidRDefault="00530606" w:rsidP="00643AD4">
            <w:pPr>
              <w:pStyle w:val="142"/>
              <w:jc w:val="right"/>
              <w:rPr>
                <w:snapToGrid/>
              </w:rPr>
            </w:pPr>
            <w:r w:rsidRPr="00792492">
              <w:rPr>
                <w:snapToGrid/>
              </w:rPr>
              <w:t>99,709,751</w:t>
            </w:r>
          </w:p>
        </w:tc>
      </w:tr>
      <w:tr w:rsidR="00530606" w:rsidRPr="00792492" w:rsidTr="00643AD4">
        <w:tc>
          <w:tcPr>
            <w:tcW w:w="1162" w:type="dxa"/>
            <w:shd w:val="clear" w:color="auto" w:fill="auto"/>
            <w:noWrap/>
            <w:vAlign w:val="center"/>
            <w:hideMark/>
          </w:tcPr>
          <w:p w:rsidR="00530606" w:rsidRPr="00792492" w:rsidRDefault="00530606" w:rsidP="00643AD4">
            <w:pPr>
              <w:pStyle w:val="142"/>
              <w:jc w:val="center"/>
              <w:rPr>
                <w:snapToGrid/>
              </w:rPr>
            </w:pPr>
            <w:r w:rsidRPr="00792492">
              <w:rPr>
                <w:rFonts w:hint="eastAsia"/>
                <w:snapToGrid/>
              </w:rPr>
              <w:t>109</w:t>
            </w:r>
          </w:p>
        </w:tc>
        <w:tc>
          <w:tcPr>
            <w:tcW w:w="1606" w:type="dxa"/>
            <w:shd w:val="clear" w:color="auto" w:fill="auto"/>
            <w:noWrap/>
            <w:vAlign w:val="center"/>
            <w:hideMark/>
          </w:tcPr>
          <w:p w:rsidR="00530606" w:rsidRPr="00792492" w:rsidRDefault="00530606" w:rsidP="00643AD4">
            <w:pPr>
              <w:pStyle w:val="142"/>
              <w:jc w:val="right"/>
              <w:rPr>
                <w:snapToGrid/>
              </w:rPr>
            </w:pPr>
            <w:r w:rsidRPr="00792492">
              <w:rPr>
                <w:snapToGrid/>
              </w:rPr>
              <w:t>5</w:t>
            </w:r>
            <w:r>
              <w:rPr>
                <w:snapToGrid/>
              </w:rPr>
              <w:t>9</w:t>
            </w:r>
            <w:r w:rsidRPr="00792492">
              <w:rPr>
                <w:snapToGrid/>
              </w:rPr>
              <w:t>,</w:t>
            </w:r>
            <w:r>
              <w:rPr>
                <w:snapToGrid/>
              </w:rPr>
              <w:t>928</w:t>
            </w:r>
            <w:r w:rsidRPr="00792492">
              <w:rPr>
                <w:snapToGrid/>
              </w:rPr>
              <w:t>,</w:t>
            </w:r>
            <w:r>
              <w:rPr>
                <w:snapToGrid/>
              </w:rPr>
              <w:t>047</w:t>
            </w:r>
          </w:p>
        </w:tc>
        <w:tc>
          <w:tcPr>
            <w:tcW w:w="1607" w:type="dxa"/>
            <w:shd w:val="clear" w:color="auto" w:fill="auto"/>
            <w:noWrap/>
            <w:vAlign w:val="center"/>
            <w:hideMark/>
          </w:tcPr>
          <w:p w:rsidR="00530606" w:rsidRPr="00792492" w:rsidRDefault="00530606" w:rsidP="00643AD4">
            <w:pPr>
              <w:pStyle w:val="142"/>
              <w:jc w:val="right"/>
              <w:rPr>
                <w:snapToGrid/>
              </w:rPr>
            </w:pPr>
            <w:r w:rsidRPr="00792492">
              <w:rPr>
                <w:rFonts w:hint="eastAsia"/>
                <w:snapToGrid/>
              </w:rPr>
              <w:t>535,402,747</w:t>
            </w:r>
          </w:p>
        </w:tc>
        <w:tc>
          <w:tcPr>
            <w:tcW w:w="1607" w:type="dxa"/>
            <w:shd w:val="clear" w:color="auto" w:fill="auto"/>
            <w:noWrap/>
            <w:vAlign w:val="center"/>
            <w:hideMark/>
          </w:tcPr>
          <w:p w:rsidR="00530606" w:rsidRPr="00792492" w:rsidRDefault="00530606" w:rsidP="00643AD4">
            <w:pPr>
              <w:pStyle w:val="142"/>
              <w:jc w:val="right"/>
              <w:rPr>
                <w:snapToGrid/>
              </w:rPr>
            </w:pPr>
            <w:r w:rsidRPr="00792492">
              <w:rPr>
                <w:rFonts w:hint="eastAsia"/>
                <w:snapToGrid/>
              </w:rPr>
              <w:t>5</w:t>
            </w:r>
            <w:r>
              <w:rPr>
                <w:snapToGrid/>
              </w:rPr>
              <w:t>95</w:t>
            </w:r>
            <w:r w:rsidRPr="00792492">
              <w:rPr>
                <w:rFonts w:hint="eastAsia"/>
                <w:snapToGrid/>
              </w:rPr>
              <w:t>,</w:t>
            </w:r>
            <w:r>
              <w:rPr>
                <w:snapToGrid/>
              </w:rPr>
              <w:t>330</w:t>
            </w:r>
            <w:r w:rsidRPr="00792492">
              <w:rPr>
                <w:rFonts w:hint="eastAsia"/>
                <w:snapToGrid/>
              </w:rPr>
              <w:t>,</w:t>
            </w:r>
            <w:r>
              <w:rPr>
                <w:snapToGrid/>
              </w:rPr>
              <w:t>794</w:t>
            </w:r>
          </w:p>
        </w:tc>
        <w:tc>
          <w:tcPr>
            <w:tcW w:w="1134" w:type="dxa"/>
            <w:shd w:val="clear" w:color="auto" w:fill="auto"/>
            <w:noWrap/>
            <w:vAlign w:val="center"/>
            <w:hideMark/>
          </w:tcPr>
          <w:p w:rsidR="00530606" w:rsidRPr="00792492" w:rsidRDefault="00530606" w:rsidP="00643AD4">
            <w:pPr>
              <w:pStyle w:val="142"/>
              <w:jc w:val="right"/>
              <w:rPr>
                <w:snapToGrid/>
              </w:rPr>
            </w:pPr>
            <w:r>
              <w:rPr>
                <w:snapToGrid/>
              </w:rPr>
              <w:t>10.07</w:t>
            </w:r>
          </w:p>
        </w:tc>
        <w:tc>
          <w:tcPr>
            <w:tcW w:w="1417" w:type="dxa"/>
            <w:vAlign w:val="bottom"/>
          </w:tcPr>
          <w:p w:rsidR="00530606" w:rsidRPr="00792492" w:rsidRDefault="00530606" w:rsidP="00643AD4">
            <w:pPr>
              <w:pStyle w:val="142"/>
              <w:jc w:val="right"/>
              <w:rPr>
                <w:snapToGrid/>
              </w:rPr>
            </w:pPr>
            <w:r w:rsidRPr="00792492">
              <w:rPr>
                <w:snapToGrid/>
              </w:rPr>
              <w:t>104,064,570</w:t>
            </w:r>
          </w:p>
        </w:tc>
      </w:tr>
      <w:tr w:rsidR="00530606" w:rsidRPr="00792492" w:rsidTr="00643AD4">
        <w:tc>
          <w:tcPr>
            <w:tcW w:w="1162" w:type="dxa"/>
            <w:shd w:val="clear" w:color="auto" w:fill="auto"/>
            <w:noWrap/>
            <w:vAlign w:val="center"/>
            <w:hideMark/>
          </w:tcPr>
          <w:p w:rsidR="00530606" w:rsidRPr="00792492" w:rsidRDefault="00530606" w:rsidP="00643AD4">
            <w:pPr>
              <w:pStyle w:val="142"/>
              <w:jc w:val="center"/>
              <w:rPr>
                <w:snapToGrid/>
              </w:rPr>
            </w:pPr>
            <w:r w:rsidRPr="00792492">
              <w:rPr>
                <w:rFonts w:hint="eastAsia"/>
                <w:snapToGrid/>
              </w:rPr>
              <w:t>110</w:t>
            </w:r>
          </w:p>
        </w:tc>
        <w:tc>
          <w:tcPr>
            <w:tcW w:w="1606" w:type="dxa"/>
            <w:shd w:val="clear" w:color="auto" w:fill="auto"/>
            <w:noWrap/>
            <w:vAlign w:val="center"/>
            <w:hideMark/>
          </w:tcPr>
          <w:p w:rsidR="00530606" w:rsidRPr="00792492" w:rsidRDefault="00530606" w:rsidP="00643AD4">
            <w:pPr>
              <w:pStyle w:val="142"/>
              <w:jc w:val="right"/>
              <w:rPr>
                <w:snapToGrid/>
              </w:rPr>
            </w:pPr>
            <w:r>
              <w:rPr>
                <w:snapToGrid/>
              </w:rPr>
              <w:t>80</w:t>
            </w:r>
            <w:r w:rsidRPr="00792492">
              <w:rPr>
                <w:snapToGrid/>
              </w:rPr>
              <w:t>,</w:t>
            </w:r>
            <w:r>
              <w:rPr>
                <w:snapToGrid/>
              </w:rPr>
              <w:t>933</w:t>
            </w:r>
            <w:r w:rsidRPr="00792492">
              <w:rPr>
                <w:snapToGrid/>
              </w:rPr>
              <w:t>,</w:t>
            </w:r>
            <w:r>
              <w:rPr>
                <w:snapToGrid/>
              </w:rPr>
              <w:t>280</w:t>
            </w:r>
          </w:p>
        </w:tc>
        <w:tc>
          <w:tcPr>
            <w:tcW w:w="1607" w:type="dxa"/>
            <w:shd w:val="clear" w:color="auto" w:fill="auto"/>
            <w:noWrap/>
            <w:vAlign w:val="center"/>
            <w:hideMark/>
          </w:tcPr>
          <w:p w:rsidR="00530606" w:rsidRPr="00792492" w:rsidRDefault="00530606" w:rsidP="00643AD4">
            <w:pPr>
              <w:pStyle w:val="142"/>
              <w:jc w:val="right"/>
              <w:rPr>
                <w:snapToGrid/>
              </w:rPr>
            </w:pPr>
            <w:r w:rsidRPr="00792492">
              <w:rPr>
                <w:rFonts w:hint="eastAsia"/>
                <w:snapToGrid/>
              </w:rPr>
              <w:t>711,</w:t>
            </w:r>
            <w:r>
              <w:rPr>
                <w:snapToGrid/>
              </w:rPr>
              <w:t>162</w:t>
            </w:r>
            <w:r w:rsidRPr="00792492">
              <w:rPr>
                <w:rFonts w:hint="eastAsia"/>
                <w:snapToGrid/>
              </w:rPr>
              <w:t>,</w:t>
            </w:r>
            <w:r>
              <w:rPr>
                <w:snapToGrid/>
              </w:rPr>
              <w:t>370</w:t>
            </w:r>
          </w:p>
        </w:tc>
        <w:tc>
          <w:tcPr>
            <w:tcW w:w="1607" w:type="dxa"/>
            <w:shd w:val="clear" w:color="auto" w:fill="auto"/>
            <w:noWrap/>
            <w:vAlign w:val="center"/>
            <w:hideMark/>
          </w:tcPr>
          <w:p w:rsidR="00530606" w:rsidRPr="00792492" w:rsidRDefault="00530606" w:rsidP="00643AD4">
            <w:pPr>
              <w:pStyle w:val="142"/>
              <w:jc w:val="right"/>
              <w:rPr>
                <w:snapToGrid/>
              </w:rPr>
            </w:pPr>
            <w:r>
              <w:rPr>
                <w:snapToGrid/>
              </w:rPr>
              <w:t>792</w:t>
            </w:r>
            <w:r w:rsidRPr="00792492">
              <w:rPr>
                <w:rFonts w:hint="eastAsia"/>
                <w:snapToGrid/>
              </w:rPr>
              <w:t>,</w:t>
            </w:r>
            <w:r>
              <w:rPr>
                <w:snapToGrid/>
              </w:rPr>
              <w:t>095</w:t>
            </w:r>
            <w:r w:rsidRPr="00792492">
              <w:rPr>
                <w:rFonts w:hint="eastAsia"/>
                <w:snapToGrid/>
              </w:rPr>
              <w:t>,</w:t>
            </w:r>
            <w:r>
              <w:rPr>
                <w:snapToGrid/>
              </w:rPr>
              <w:t>650</w:t>
            </w:r>
          </w:p>
        </w:tc>
        <w:tc>
          <w:tcPr>
            <w:tcW w:w="1134" w:type="dxa"/>
            <w:shd w:val="clear" w:color="auto" w:fill="auto"/>
            <w:noWrap/>
            <w:vAlign w:val="center"/>
            <w:hideMark/>
          </w:tcPr>
          <w:p w:rsidR="00530606" w:rsidRPr="00792492" w:rsidRDefault="00530606" w:rsidP="00643AD4">
            <w:pPr>
              <w:pStyle w:val="142"/>
              <w:jc w:val="right"/>
              <w:rPr>
                <w:snapToGrid/>
              </w:rPr>
            </w:pPr>
            <w:r>
              <w:rPr>
                <w:snapToGrid/>
              </w:rPr>
              <w:t>10.22</w:t>
            </w:r>
          </w:p>
        </w:tc>
        <w:tc>
          <w:tcPr>
            <w:tcW w:w="1417" w:type="dxa"/>
            <w:vAlign w:val="bottom"/>
          </w:tcPr>
          <w:p w:rsidR="00530606" w:rsidRPr="00792492" w:rsidRDefault="00530606" w:rsidP="00643AD4">
            <w:pPr>
              <w:pStyle w:val="142"/>
              <w:jc w:val="right"/>
              <w:rPr>
                <w:snapToGrid/>
              </w:rPr>
            </w:pPr>
            <w:r w:rsidRPr="00792492">
              <w:rPr>
                <w:snapToGrid/>
              </w:rPr>
              <w:t>135,</w:t>
            </w:r>
            <w:r>
              <w:rPr>
                <w:snapToGrid/>
              </w:rPr>
              <w:t>391</w:t>
            </w:r>
            <w:r w:rsidRPr="00792492">
              <w:rPr>
                <w:snapToGrid/>
              </w:rPr>
              <w:t>,</w:t>
            </w:r>
            <w:r>
              <w:rPr>
                <w:snapToGrid/>
              </w:rPr>
              <w:t>905</w:t>
            </w:r>
          </w:p>
        </w:tc>
      </w:tr>
      <w:tr w:rsidR="00530606" w:rsidRPr="00792492" w:rsidTr="00643AD4">
        <w:tc>
          <w:tcPr>
            <w:tcW w:w="1162" w:type="dxa"/>
            <w:shd w:val="clear" w:color="auto" w:fill="auto"/>
            <w:noWrap/>
            <w:vAlign w:val="center"/>
          </w:tcPr>
          <w:p w:rsidR="00530606" w:rsidRPr="00792492" w:rsidRDefault="00530606" w:rsidP="00643AD4">
            <w:pPr>
              <w:pStyle w:val="142"/>
              <w:jc w:val="center"/>
              <w:rPr>
                <w:snapToGrid/>
              </w:rPr>
            </w:pPr>
            <w:r>
              <w:rPr>
                <w:rFonts w:hint="eastAsia"/>
                <w:snapToGrid/>
              </w:rPr>
              <w:t>111</w:t>
            </w:r>
          </w:p>
        </w:tc>
        <w:tc>
          <w:tcPr>
            <w:tcW w:w="1606" w:type="dxa"/>
            <w:shd w:val="clear" w:color="auto" w:fill="auto"/>
            <w:noWrap/>
            <w:vAlign w:val="center"/>
          </w:tcPr>
          <w:p w:rsidR="00530606" w:rsidRPr="00792492" w:rsidRDefault="00530606" w:rsidP="00643AD4">
            <w:pPr>
              <w:pStyle w:val="142"/>
              <w:jc w:val="right"/>
              <w:rPr>
                <w:snapToGrid/>
              </w:rPr>
            </w:pPr>
            <w:r>
              <w:rPr>
                <w:rFonts w:hint="eastAsia"/>
                <w:snapToGrid/>
              </w:rPr>
              <w:t>93</w:t>
            </w:r>
            <w:r>
              <w:rPr>
                <w:snapToGrid/>
              </w:rPr>
              <w:t>,</w:t>
            </w:r>
            <w:r>
              <w:rPr>
                <w:rFonts w:hint="eastAsia"/>
                <w:snapToGrid/>
              </w:rPr>
              <w:t>655</w:t>
            </w:r>
            <w:r>
              <w:rPr>
                <w:snapToGrid/>
              </w:rPr>
              <w:t>,</w:t>
            </w:r>
            <w:r>
              <w:rPr>
                <w:rFonts w:hint="eastAsia"/>
                <w:snapToGrid/>
              </w:rPr>
              <w:t>587</w:t>
            </w:r>
          </w:p>
        </w:tc>
        <w:tc>
          <w:tcPr>
            <w:tcW w:w="1607" w:type="dxa"/>
            <w:shd w:val="clear" w:color="auto" w:fill="auto"/>
            <w:noWrap/>
            <w:vAlign w:val="center"/>
          </w:tcPr>
          <w:p w:rsidR="00530606" w:rsidRPr="00792492" w:rsidRDefault="00530606" w:rsidP="00643AD4">
            <w:pPr>
              <w:pStyle w:val="142"/>
              <w:jc w:val="right"/>
              <w:rPr>
                <w:snapToGrid/>
              </w:rPr>
            </w:pPr>
            <w:r>
              <w:rPr>
                <w:rFonts w:hint="eastAsia"/>
                <w:snapToGrid/>
              </w:rPr>
              <w:t>887,240,614</w:t>
            </w:r>
          </w:p>
        </w:tc>
        <w:tc>
          <w:tcPr>
            <w:tcW w:w="1607" w:type="dxa"/>
            <w:shd w:val="clear" w:color="auto" w:fill="auto"/>
            <w:noWrap/>
            <w:vAlign w:val="center"/>
          </w:tcPr>
          <w:p w:rsidR="00530606" w:rsidRPr="00792492" w:rsidRDefault="00530606" w:rsidP="00643AD4">
            <w:pPr>
              <w:pStyle w:val="142"/>
              <w:jc w:val="right"/>
              <w:rPr>
                <w:snapToGrid/>
              </w:rPr>
            </w:pPr>
            <w:r>
              <w:rPr>
                <w:rFonts w:hint="eastAsia"/>
                <w:snapToGrid/>
              </w:rPr>
              <w:t>980,896,201</w:t>
            </w:r>
          </w:p>
        </w:tc>
        <w:tc>
          <w:tcPr>
            <w:tcW w:w="1134" w:type="dxa"/>
            <w:shd w:val="clear" w:color="auto" w:fill="auto"/>
            <w:noWrap/>
            <w:vAlign w:val="center"/>
          </w:tcPr>
          <w:p w:rsidR="00530606" w:rsidRPr="00792492" w:rsidRDefault="00530606" w:rsidP="00643AD4">
            <w:pPr>
              <w:pStyle w:val="142"/>
              <w:jc w:val="right"/>
              <w:rPr>
                <w:snapToGrid/>
              </w:rPr>
            </w:pPr>
            <w:r>
              <w:rPr>
                <w:rFonts w:hint="eastAsia"/>
                <w:snapToGrid/>
              </w:rPr>
              <w:t>9.55</w:t>
            </w:r>
          </w:p>
        </w:tc>
        <w:tc>
          <w:tcPr>
            <w:tcW w:w="1417" w:type="dxa"/>
            <w:vAlign w:val="bottom"/>
          </w:tcPr>
          <w:p w:rsidR="00530606" w:rsidRPr="00792492" w:rsidRDefault="00530606" w:rsidP="00643AD4">
            <w:pPr>
              <w:pStyle w:val="142"/>
              <w:jc w:val="right"/>
              <w:rPr>
                <w:snapToGrid/>
              </w:rPr>
            </w:pPr>
            <w:r>
              <w:rPr>
                <w:rFonts w:hint="eastAsia"/>
                <w:snapToGrid/>
              </w:rPr>
              <w:t>150,395,681</w:t>
            </w:r>
          </w:p>
        </w:tc>
      </w:tr>
      <w:tr w:rsidR="00530606" w:rsidRPr="00792492" w:rsidTr="00643AD4">
        <w:tc>
          <w:tcPr>
            <w:tcW w:w="1162" w:type="dxa"/>
            <w:shd w:val="clear" w:color="auto" w:fill="auto"/>
            <w:noWrap/>
            <w:vAlign w:val="center"/>
          </w:tcPr>
          <w:p w:rsidR="00530606" w:rsidRPr="00792492" w:rsidRDefault="00530606" w:rsidP="00643AD4">
            <w:pPr>
              <w:pStyle w:val="142"/>
              <w:jc w:val="center"/>
              <w:rPr>
                <w:snapToGrid/>
              </w:rPr>
            </w:pPr>
            <w:r>
              <w:rPr>
                <w:rFonts w:hint="eastAsia"/>
                <w:snapToGrid/>
              </w:rPr>
              <w:t>112</w:t>
            </w:r>
          </w:p>
        </w:tc>
        <w:tc>
          <w:tcPr>
            <w:tcW w:w="1606" w:type="dxa"/>
            <w:shd w:val="clear" w:color="auto" w:fill="auto"/>
            <w:noWrap/>
            <w:vAlign w:val="center"/>
          </w:tcPr>
          <w:p w:rsidR="00530606" w:rsidRPr="00792492" w:rsidRDefault="00530606" w:rsidP="00643AD4">
            <w:pPr>
              <w:pStyle w:val="142"/>
              <w:jc w:val="right"/>
              <w:rPr>
                <w:snapToGrid/>
              </w:rPr>
            </w:pPr>
            <w:r>
              <w:rPr>
                <w:rFonts w:hint="eastAsia"/>
                <w:snapToGrid/>
              </w:rPr>
              <w:t>77</w:t>
            </w:r>
            <w:r>
              <w:rPr>
                <w:snapToGrid/>
              </w:rPr>
              <w:t>,</w:t>
            </w:r>
            <w:r>
              <w:rPr>
                <w:rFonts w:hint="eastAsia"/>
                <w:snapToGrid/>
              </w:rPr>
              <w:t>365</w:t>
            </w:r>
            <w:r>
              <w:rPr>
                <w:snapToGrid/>
              </w:rPr>
              <w:t>,</w:t>
            </w:r>
            <w:r>
              <w:rPr>
                <w:rFonts w:hint="eastAsia"/>
                <w:snapToGrid/>
              </w:rPr>
              <w:t>465</w:t>
            </w:r>
          </w:p>
        </w:tc>
        <w:tc>
          <w:tcPr>
            <w:tcW w:w="1607" w:type="dxa"/>
            <w:shd w:val="clear" w:color="auto" w:fill="auto"/>
            <w:noWrap/>
            <w:vAlign w:val="center"/>
          </w:tcPr>
          <w:p w:rsidR="00530606" w:rsidRPr="00792492" w:rsidRDefault="00530606" w:rsidP="00643AD4">
            <w:pPr>
              <w:pStyle w:val="142"/>
              <w:jc w:val="right"/>
              <w:rPr>
                <w:snapToGrid/>
              </w:rPr>
            </w:pPr>
            <w:r>
              <w:rPr>
                <w:rFonts w:hint="eastAsia"/>
                <w:snapToGrid/>
              </w:rPr>
              <w:t>608,477,248</w:t>
            </w:r>
          </w:p>
        </w:tc>
        <w:tc>
          <w:tcPr>
            <w:tcW w:w="1607" w:type="dxa"/>
            <w:shd w:val="clear" w:color="auto" w:fill="auto"/>
            <w:noWrap/>
            <w:vAlign w:val="center"/>
          </w:tcPr>
          <w:p w:rsidR="00530606" w:rsidRPr="00792492" w:rsidRDefault="00530606" w:rsidP="00643AD4">
            <w:pPr>
              <w:pStyle w:val="142"/>
              <w:jc w:val="right"/>
              <w:rPr>
                <w:snapToGrid/>
              </w:rPr>
            </w:pPr>
            <w:r>
              <w:rPr>
                <w:rFonts w:hint="eastAsia"/>
                <w:snapToGrid/>
              </w:rPr>
              <w:t>685,842,713</w:t>
            </w:r>
          </w:p>
        </w:tc>
        <w:tc>
          <w:tcPr>
            <w:tcW w:w="1134" w:type="dxa"/>
            <w:shd w:val="clear" w:color="auto" w:fill="auto"/>
            <w:noWrap/>
            <w:vAlign w:val="center"/>
          </w:tcPr>
          <w:p w:rsidR="00530606" w:rsidRPr="00792492" w:rsidRDefault="00530606" w:rsidP="00643AD4">
            <w:pPr>
              <w:pStyle w:val="142"/>
              <w:jc w:val="right"/>
              <w:rPr>
                <w:snapToGrid/>
              </w:rPr>
            </w:pPr>
            <w:r>
              <w:rPr>
                <w:rFonts w:hint="eastAsia"/>
                <w:snapToGrid/>
              </w:rPr>
              <w:t>11.28</w:t>
            </w:r>
          </w:p>
        </w:tc>
        <w:tc>
          <w:tcPr>
            <w:tcW w:w="1417" w:type="dxa"/>
            <w:vAlign w:val="bottom"/>
          </w:tcPr>
          <w:p w:rsidR="00530606" w:rsidRPr="00792492" w:rsidRDefault="00530606" w:rsidP="00643AD4">
            <w:pPr>
              <w:pStyle w:val="142"/>
              <w:jc w:val="right"/>
              <w:rPr>
                <w:snapToGrid/>
              </w:rPr>
            </w:pPr>
            <w:r>
              <w:rPr>
                <w:rFonts w:hint="eastAsia"/>
                <w:snapToGrid/>
              </w:rPr>
              <w:t>148,520,712</w:t>
            </w:r>
          </w:p>
        </w:tc>
      </w:tr>
    </w:tbl>
    <w:p w:rsidR="00530606" w:rsidRPr="00792492" w:rsidRDefault="00530606" w:rsidP="00643AD4">
      <w:pPr>
        <w:pStyle w:val="142"/>
        <w:ind w:leftChars="-14" w:left="1419" w:hangingChars="600" w:hanging="1459"/>
        <w:jc w:val="both"/>
        <w:rPr>
          <w:rStyle w:val="contentplaceholder1tvitem201"/>
          <w:rFonts w:hAnsi="標楷體"/>
          <w:szCs w:val="24"/>
        </w:rPr>
      </w:pPr>
      <w:r w:rsidRPr="00792492">
        <w:rPr>
          <w:rFonts w:hAnsi="標楷體" w:hint="eastAsia"/>
          <w:szCs w:val="24"/>
        </w:rPr>
        <w:t>說    明</w:t>
      </w:r>
      <w:r w:rsidRPr="00792492">
        <w:rPr>
          <w:rFonts w:hAnsi="標楷體" w:hint="eastAsia"/>
          <w:szCs w:val="24"/>
          <w:lang w:eastAsia="x-none"/>
        </w:rPr>
        <w:t>：1.</w:t>
      </w:r>
      <w:r w:rsidRPr="00792492">
        <w:rPr>
          <w:rFonts w:hAnsi="標楷體" w:hint="eastAsia"/>
          <w:szCs w:val="24"/>
        </w:rPr>
        <w:t>半導體等機械設備內銷值為工業產銷存動態調查-資料庫查詢(產品統計)之</w:t>
      </w:r>
      <w:r w:rsidRPr="00792492">
        <w:rPr>
          <w:rFonts w:hAnsi="標楷體"/>
          <w:szCs w:val="24"/>
        </w:rPr>
        <w:t>電子及半導體生產用機械設備製造業(</w:t>
      </w:r>
      <w:r w:rsidRPr="00792492">
        <w:rPr>
          <w:rFonts w:hAnsi="標楷體" w:hint="eastAsia"/>
          <w:szCs w:val="24"/>
        </w:rPr>
        <w:t>行業別2928</w:t>
      </w:r>
      <w:r w:rsidRPr="00792492">
        <w:rPr>
          <w:rFonts w:hAnsi="標楷體"/>
          <w:szCs w:val="24"/>
        </w:rPr>
        <w:t>)</w:t>
      </w:r>
      <w:r w:rsidRPr="00792492">
        <w:rPr>
          <w:rFonts w:hAnsi="標楷體" w:hint="eastAsia"/>
          <w:szCs w:val="24"/>
        </w:rPr>
        <w:t>；進口值</w:t>
      </w:r>
      <w:r>
        <w:rPr>
          <w:rFonts w:hAnsi="標楷體" w:hint="eastAsia"/>
          <w:szCs w:val="24"/>
        </w:rPr>
        <w:t>與出口值</w:t>
      </w:r>
      <w:r w:rsidRPr="00792492">
        <w:rPr>
          <w:rFonts w:hAnsi="標楷體" w:hint="eastAsia"/>
          <w:szCs w:val="24"/>
        </w:rPr>
        <w:t>為財政部關務署-統計資料庫</w:t>
      </w:r>
      <w:r w:rsidRPr="00792492">
        <w:rPr>
          <w:rStyle w:val="contentplaceholder1tvitem201"/>
          <w:rFonts w:hAnsi="標楷體" w:hint="eastAsia"/>
          <w:szCs w:val="24"/>
        </w:rPr>
        <w:t>查詢系統(</w:t>
      </w:r>
      <w:r w:rsidRPr="00792492">
        <w:rPr>
          <w:rFonts w:hAnsi="標楷體" w:hint="eastAsia"/>
          <w:szCs w:val="24"/>
        </w:rPr>
        <w:t>查詢類別:4碼；</w:t>
      </w:r>
      <w:r w:rsidRPr="00792492">
        <w:rPr>
          <w:rStyle w:val="contentplaceholder1tvitem201"/>
          <w:rFonts w:hAnsi="標楷體" w:hint="eastAsia"/>
          <w:szCs w:val="24"/>
        </w:rPr>
        <w:t>貨品分類8486)之</w:t>
      </w:r>
      <w:r w:rsidRPr="00792492">
        <w:rPr>
          <w:rStyle w:val="contentplaceholder1tvitem201"/>
          <w:rFonts w:hAnsi="標楷體"/>
          <w:szCs w:val="24"/>
        </w:rPr>
        <w:t>進口</w:t>
      </w:r>
      <w:r w:rsidRPr="00792492">
        <w:rPr>
          <w:rStyle w:val="contentplaceholder1tvitem201"/>
          <w:rFonts w:hAnsi="標楷體" w:hint="eastAsia"/>
          <w:szCs w:val="24"/>
        </w:rPr>
        <w:t>總</w:t>
      </w:r>
      <w:r w:rsidRPr="00792492">
        <w:rPr>
          <w:rStyle w:val="contentplaceholder1tvitem201"/>
          <w:rFonts w:hAnsi="標楷體"/>
          <w:szCs w:val="24"/>
        </w:rPr>
        <w:t>值</w:t>
      </w:r>
      <w:r w:rsidRPr="00792492">
        <w:rPr>
          <w:rStyle w:val="contentplaceholder1tvitem201"/>
          <w:rFonts w:hAnsi="標楷體" w:hint="eastAsia"/>
          <w:szCs w:val="24"/>
        </w:rPr>
        <w:t>(含復進口)</w:t>
      </w:r>
      <w:r>
        <w:rPr>
          <w:rStyle w:val="contentplaceholder1tvitem201"/>
          <w:rFonts w:hAnsi="標楷體" w:hint="eastAsia"/>
          <w:szCs w:val="24"/>
        </w:rPr>
        <w:t>與出</w:t>
      </w:r>
      <w:r w:rsidRPr="00792492">
        <w:rPr>
          <w:rStyle w:val="contentplaceholder1tvitem201"/>
          <w:rFonts w:hAnsi="標楷體"/>
          <w:szCs w:val="24"/>
        </w:rPr>
        <w:t>口</w:t>
      </w:r>
      <w:r w:rsidRPr="00792492">
        <w:rPr>
          <w:rStyle w:val="contentplaceholder1tvitem201"/>
          <w:rFonts w:hAnsi="標楷體" w:hint="eastAsia"/>
          <w:szCs w:val="24"/>
        </w:rPr>
        <w:t>總</w:t>
      </w:r>
      <w:r w:rsidRPr="00792492">
        <w:rPr>
          <w:rStyle w:val="contentplaceholder1tvitem201"/>
          <w:rFonts w:hAnsi="標楷體"/>
          <w:szCs w:val="24"/>
        </w:rPr>
        <w:t>值</w:t>
      </w:r>
      <w:r w:rsidRPr="00792492">
        <w:rPr>
          <w:rStyle w:val="contentplaceholder1tvitem201"/>
          <w:rFonts w:hAnsi="標楷體" w:hint="eastAsia"/>
          <w:szCs w:val="24"/>
        </w:rPr>
        <w:t>(</w:t>
      </w:r>
      <w:r>
        <w:rPr>
          <w:rStyle w:val="contentplaceholder1tvitem201"/>
          <w:rFonts w:hAnsi="標楷體" w:hint="eastAsia"/>
          <w:szCs w:val="24"/>
        </w:rPr>
        <w:t>含復出</w:t>
      </w:r>
      <w:r w:rsidRPr="00792492">
        <w:rPr>
          <w:rStyle w:val="contentplaceholder1tvitem201"/>
          <w:rFonts w:hAnsi="標楷體" w:hint="eastAsia"/>
          <w:szCs w:val="24"/>
        </w:rPr>
        <w:t>口)。</w:t>
      </w:r>
    </w:p>
    <w:p w:rsidR="00530606" w:rsidRPr="00792492" w:rsidRDefault="00530606" w:rsidP="00643AD4">
      <w:pPr>
        <w:pStyle w:val="142"/>
        <w:ind w:leftChars="420" w:left="1418" w:hangingChars="94" w:hanging="229"/>
        <w:jc w:val="both"/>
        <w:rPr>
          <w:rFonts w:hAnsi="標楷體"/>
          <w:snapToGrid/>
          <w:szCs w:val="24"/>
          <w:lang w:eastAsia="x-none"/>
        </w:rPr>
      </w:pPr>
      <w:r w:rsidRPr="00792492">
        <w:rPr>
          <w:rStyle w:val="contentplaceholder1tvitem201"/>
          <w:rFonts w:hAnsi="標楷體" w:hint="eastAsia"/>
          <w:szCs w:val="24"/>
        </w:rPr>
        <w:t>2.</w:t>
      </w:r>
      <w:r w:rsidRPr="00792492">
        <w:rPr>
          <w:rFonts w:hAnsi="標楷體" w:hint="eastAsia"/>
          <w:szCs w:val="24"/>
        </w:rPr>
        <w:t>因經濟部工業產銷存動態調查與財政部關務署進出口貿易統計資料有關機械設備之範圍不盡相同，爰本表所呈現之數據與實際狀況會有所落差。</w:t>
      </w:r>
    </w:p>
    <w:p w:rsidR="00530606" w:rsidRPr="00792492" w:rsidRDefault="00530606" w:rsidP="00643AD4">
      <w:pPr>
        <w:pStyle w:val="22"/>
        <w:spacing w:line="280" w:lineRule="exact"/>
        <w:ind w:leftChars="0" w:left="1216" w:hangingChars="500" w:hanging="1216"/>
        <w:rPr>
          <w:rFonts w:hAnsi="標楷體"/>
        </w:rPr>
      </w:pPr>
      <w:r w:rsidRPr="00792492">
        <w:rPr>
          <w:rFonts w:hAnsi="標楷體" w:hint="eastAsia"/>
          <w:sz w:val="24"/>
          <w:szCs w:val="24"/>
          <w:lang w:eastAsia="x-none"/>
        </w:rPr>
        <w:t>資料來源</w:t>
      </w:r>
      <w:r w:rsidRPr="00792492">
        <w:rPr>
          <w:rFonts w:hAnsi="標楷體" w:hint="eastAsia"/>
          <w:szCs w:val="24"/>
        </w:rPr>
        <w:t>：</w:t>
      </w:r>
      <w:r w:rsidRPr="00792492">
        <w:rPr>
          <w:rFonts w:hAnsi="標楷體" w:hint="eastAsia"/>
          <w:sz w:val="24"/>
          <w:szCs w:val="24"/>
        </w:rPr>
        <w:t>經濟部統計處-工業產銷存動態調查</w:t>
      </w:r>
      <w:r w:rsidRPr="00792492">
        <w:rPr>
          <w:rFonts w:hAnsi="標楷體"/>
          <w:sz w:val="24"/>
          <w:szCs w:val="24"/>
        </w:rPr>
        <w:t>、</w:t>
      </w:r>
      <w:r w:rsidRPr="00792492">
        <w:rPr>
          <w:rFonts w:hAnsi="標楷體" w:hint="eastAsia"/>
          <w:sz w:val="24"/>
          <w:szCs w:val="24"/>
        </w:rPr>
        <w:t>財政部關務署-統計資料庫查詢系統；本中心整理</w:t>
      </w:r>
      <w:r w:rsidRPr="00792492">
        <w:rPr>
          <w:rFonts w:hAnsi="標楷體" w:hint="eastAsia"/>
          <w:sz w:val="24"/>
          <w:szCs w:val="24"/>
          <w:lang w:eastAsia="x-none"/>
        </w:rPr>
        <w:t>。</w:t>
      </w:r>
    </w:p>
    <w:p w:rsidR="00530606" w:rsidRPr="00C505D6" w:rsidRDefault="00530606" w:rsidP="00643AD4">
      <w:pPr>
        <w:ind w:left="566" w:firstLine="566"/>
        <w:rPr>
          <w:rFonts w:hAnsi="標楷體"/>
        </w:rPr>
      </w:pPr>
      <w:r w:rsidRPr="00792492">
        <w:rPr>
          <w:rFonts w:hAnsi="標楷體" w:hint="eastAsia"/>
        </w:rPr>
        <w:t>綜上，</w:t>
      </w:r>
      <w:r>
        <w:rPr>
          <w:rFonts w:hAnsi="標楷體" w:hint="eastAsia"/>
        </w:rPr>
        <w:t>產業發展署</w:t>
      </w:r>
      <w:r w:rsidRPr="009D7550">
        <w:rPr>
          <w:rFonts w:hAnsi="標楷體" w:hint="eastAsia"/>
        </w:rPr>
        <w:t>前瞻第5期特別預算案</w:t>
      </w:r>
      <w:r>
        <w:rPr>
          <w:rFonts w:hAnsi="標楷體" w:hint="eastAsia"/>
        </w:rPr>
        <w:t>賡續編列</w:t>
      </w:r>
      <w:r w:rsidRPr="00792492">
        <w:rPr>
          <w:rFonts w:hAnsi="標楷體" w:hint="eastAsia"/>
        </w:rPr>
        <w:t>辦理Å世</w:t>
      </w:r>
      <w:r w:rsidRPr="00792492">
        <w:rPr>
          <w:rFonts w:hAnsi="標楷體" w:hint="eastAsia"/>
        </w:rPr>
        <w:lastRenderedPageBreak/>
        <w:t>代半導體-先端技術與產業鏈自主發展相關計畫</w:t>
      </w:r>
      <w:r>
        <w:rPr>
          <w:rFonts w:hAnsi="標楷體" w:hint="eastAsia"/>
        </w:rPr>
        <w:t>，該計畫前2期執行</w:t>
      </w:r>
      <w:r w:rsidRPr="00792492">
        <w:rPr>
          <w:rFonts w:hAnsi="標楷體" w:hint="eastAsia"/>
        </w:rPr>
        <w:t>已取得初步成果，惟近年受疫情</w:t>
      </w:r>
      <w:r>
        <w:rPr>
          <w:rFonts w:hAnsi="標楷體" w:hint="eastAsia"/>
        </w:rPr>
        <w:t>、美中科技爭端及</w:t>
      </w:r>
      <w:r w:rsidRPr="00E11D5F">
        <w:rPr>
          <w:rFonts w:hAnsi="標楷體" w:hint="eastAsia"/>
        </w:rPr>
        <w:t>戰爭衍生之地緣政治緊張等因素影響</w:t>
      </w:r>
      <w:r w:rsidRPr="00792492">
        <w:rPr>
          <w:rFonts w:hAnsi="標楷體" w:hint="eastAsia"/>
        </w:rPr>
        <w:t>，促使主要國家紛紛檢討調整產業政策，競相建置自主之半導體產業</w:t>
      </w:r>
      <w:r>
        <w:rPr>
          <w:rFonts w:hAnsi="標楷體" w:hint="eastAsia"/>
        </w:rPr>
        <w:t>供應鏈</w:t>
      </w:r>
      <w:r w:rsidRPr="00792492">
        <w:rPr>
          <w:rFonts w:hAnsi="標楷體" w:hint="eastAsia"/>
        </w:rPr>
        <w:t>；</w:t>
      </w:r>
      <w:r>
        <w:rPr>
          <w:rFonts w:hAnsi="標楷體" w:hint="eastAsia"/>
        </w:rPr>
        <w:t>鑑於半導體產業為我國重點發展產業，</w:t>
      </w:r>
      <w:r w:rsidRPr="00792492">
        <w:rPr>
          <w:rFonts w:hAnsi="標楷體" w:hint="eastAsia"/>
        </w:rPr>
        <w:t>允宜積極</w:t>
      </w:r>
      <w:r>
        <w:rPr>
          <w:rFonts w:hAnsi="標楷體" w:hint="eastAsia"/>
        </w:rPr>
        <w:t>賡續</w:t>
      </w:r>
      <w:r w:rsidRPr="00792492">
        <w:rPr>
          <w:rFonts w:hAnsi="標楷體" w:hint="eastAsia"/>
        </w:rPr>
        <w:t>提升國內半導體設備自產率及材料自給率</w:t>
      </w:r>
      <w:r>
        <w:rPr>
          <w:rFonts w:hAnsi="標楷體" w:hint="eastAsia"/>
        </w:rPr>
        <w:t>，以減少外部供應鏈風險</w:t>
      </w:r>
      <w:r w:rsidRPr="00792492">
        <w:rPr>
          <w:rFonts w:hAnsi="標楷體" w:hint="eastAsia"/>
        </w:rPr>
        <w:t>，</w:t>
      </w:r>
      <w:r>
        <w:rPr>
          <w:rFonts w:hAnsi="標楷體" w:hint="eastAsia"/>
        </w:rPr>
        <w:t>並有助於</w:t>
      </w:r>
      <w:r w:rsidRPr="00792492">
        <w:rPr>
          <w:rFonts w:hAnsi="標楷體" w:hint="eastAsia"/>
        </w:rPr>
        <w:t>強化半導體產業供應鏈之韌性</w:t>
      </w:r>
      <w:r>
        <w:rPr>
          <w:rFonts w:hAnsi="標楷體" w:hint="eastAsia"/>
        </w:rPr>
        <w:t>，推動國內半導體技術創新與產業升級，使我國在全球半導體市場保持競爭力。</w:t>
      </w:r>
      <w:bookmarkEnd w:id="2"/>
      <w:bookmarkEnd w:id="3"/>
    </w:p>
    <w:p w:rsidR="00530606" w:rsidRDefault="00530606" w:rsidP="00643AD4">
      <w:pPr>
        <w:pStyle w:val="af1"/>
      </w:pPr>
      <w:r w:rsidRPr="00EE3735">
        <w:rPr>
          <w:rFonts w:hint="eastAsia"/>
        </w:rPr>
        <w:t>（分機：192</w:t>
      </w:r>
      <w:r w:rsidRPr="00EE3735">
        <w:t>6</w:t>
      </w:r>
      <w:r w:rsidRPr="00EE3735">
        <w:rPr>
          <w:rFonts w:hint="eastAsia"/>
        </w:rPr>
        <w:t xml:space="preserve"> 黃芝穎）</w:t>
      </w:r>
    </w:p>
    <w:p w:rsidR="00530606" w:rsidRDefault="00530606" w:rsidP="00643AD4">
      <w:pPr>
        <w:pStyle w:val="af1"/>
      </w:pPr>
    </w:p>
    <w:p w:rsidR="00530606" w:rsidRPr="00D22248" w:rsidRDefault="00530606" w:rsidP="00643AD4">
      <w:pPr>
        <w:pStyle w:val="a7"/>
        <w:ind w:left="567" w:hanging="567"/>
        <w:rPr>
          <w:rFonts w:hAnsi="標楷體"/>
          <w:color w:val="000000"/>
        </w:rPr>
      </w:pPr>
      <w:r>
        <w:rPr>
          <w:rFonts w:hAnsi="標楷體" w:hint="eastAsia"/>
          <w:color w:val="000000"/>
        </w:rPr>
        <w:t>三</w:t>
      </w:r>
      <w:r w:rsidRPr="00D22248">
        <w:rPr>
          <w:rFonts w:hAnsi="標楷體" w:hint="eastAsia"/>
          <w:color w:val="000000"/>
        </w:rPr>
        <w:t>、</w:t>
      </w:r>
      <w:r>
        <w:rPr>
          <w:rFonts w:hAnsi="標楷體" w:hint="eastAsia"/>
          <w:color w:val="000000"/>
        </w:rPr>
        <w:t>水利署於</w:t>
      </w:r>
      <w:r w:rsidRPr="00C92C45">
        <w:rPr>
          <w:rFonts w:hAnsi="標楷體" w:hint="eastAsia"/>
          <w:color w:val="000000"/>
        </w:rPr>
        <w:t>「水與發展」</w:t>
      </w:r>
      <w:r>
        <w:rPr>
          <w:rFonts w:hAnsi="標楷體" w:hint="eastAsia"/>
          <w:color w:val="000000"/>
        </w:rPr>
        <w:t>賡續編列5項計畫共</w:t>
      </w:r>
      <w:r w:rsidRPr="00C92C45">
        <w:rPr>
          <w:rFonts w:hAnsi="標楷體" w:hint="eastAsia"/>
          <w:color w:val="000000"/>
        </w:rPr>
        <w:t>25億5,410萬元</w:t>
      </w:r>
      <w:r>
        <w:rPr>
          <w:rFonts w:hAnsi="標楷體" w:hint="eastAsia"/>
          <w:color w:val="000000"/>
        </w:rPr>
        <w:t>，鑑於近年社經環境變化快速，允宜定期檢討現有水資源開發計畫執行成效，並衡酌各地產業用水增減趨勢及未來需求，滾動檢討後續規劃</w:t>
      </w:r>
    </w:p>
    <w:p w:rsidR="00530606" w:rsidRPr="004E4A2B" w:rsidRDefault="00530606" w:rsidP="00643AD4">
      <w:pPr>
        <w:ind w:left="566" w:firstLine="566"/>
      </w:pPr>
      <w:bookmarkStart w:id="5" w:name="_Toc399836192"/>
      <w:bookmarkStart w:id="6" w:name="_Toc431372321"/>
      <w:bookmarkStart w:id="7" w:name="_Toc19808172"/>
      <w:r w:rsidRPr="00373636">
        <w:rPr>
          <w:rFonts w:hint="eastAsia"/>
        </w:rPr>
        <w:t>為提升供水穩定度及供水品質，中央政府自106</w:t>
      </w:r>
      <w:r>
        <w:rPr>
          <w:rFonts w:hint="eastAsia"/>
        </w:rPr>
        <w:t>年起於前瞻特別預算中推動「水環境建設-</w:t>
      </w:r>
      <w:r w:rsidRPr="00373636">
        <w:rPr>
          <w:rFonts w:hint="eastAsia"/>
        </w:rPr>
        <w:t>水與發展」(以下簡稱「水與發展」)，水利署第1至4期已編列</w:t>
      </w:r>
      <w:r>
        <w:t>69</w:t>
      </w:r>
      <w:r w:rsidRPr="000D378F">
        <w:t>8</w:t>
      </w:r>
      <w:r>
        <w:rPr>
          <w:rFonts w:hint="eastAsia"/>
        </w:rPr>
        <w:t>億</w:t>
      </w:r>
      <w:r>
        <w:t>8</w:t>
      </w:r>
      <w:r w:rsidRPr="000D378F">
        <w:t>29</w:t>
      </w:r>
      <w:r>
        <w:rPr>
          <w:rFonts w:hint="eastAsia"/>
        </w:rPr>
        <w:t>萬</w:t>
      </w:r>
      <w:r w:rsidRPr="000D378F">
        <w:t>5</w:t>
      </w:r>
      <w:r>
        <w:rPr>
          <w:rFonts w:hint="eastAsia"/>
        </w:rPr>
        <w:t>千</w:t>
      </w:r>
      <w:r w:rsidRPr="00373636">
        <w:rPr>
          <w:rFonts w:hint="eastAsia"/>
        </w:rPr>
        <w:t>元，第5期賡續編列</w:t>
      </w:r>
      <w:r>
        <w:rPr>
          <w:rFonts w:hint="eastAsia"/>
        </w:rPr>
        <w:t>25億5</w:t>
      </w:r>
      <w:r>
        <w:t>,</w:t>
      </w:r>
      <w:r>
        <w:rPr>
          <w:rFonts w:hint="eastAsia"/>
        </w:rPr>
        <w:t>410</w:t>
      </w:r>
      <w:r w:rsidRPr="00373636">
        <w:rPr>
          <w:rFonts w:hint="eastAsia"/>
        </w:rPr>
        <w:t>萬元，預計辦理</w:t>
      </w:r>
      <w:r>
        <w:rPr>
          <w:rFonts w:hint="eastAsia"/>
        </w:rPr>
        <w:t>5</w:t>
      </w:r>
      <w:r w:rsidRPr="00373636">
        <w:rPr>
          <w:rFonts w:hint="eastAsia"/>
        </w:rPr>
        <w:t>項</w:t>
      </w:r>
      <w:r>
        <w:rPr>
          <w:rFonts w:hint="eastAsia"/>
        </w:rPr>
        <w:t>延續性</w:t>
      </w:r>
      <w:r w:rsidRPr="00373636">
        <w:rPr>
          <w:rFonts w:hint="eastAsia"/>
        </w:rPr>
        <w:t>計畫</w:t>
      </w:r>
      <w:r w:rsidRPr="00940232">
        <w:rPr>
          <w:rFonts w:hint="eastAsia"/>
        </w:rPr>
        <w:t>。經查：</w:t>
      </w:r>
    </w:p>
    <w:p w:rsidR="00530606" w:rsidRPr="00837528" w:rsidRDefault="00530606" w:rsidP="00643AD4">
      <w:pPr>
        <w:pStyle w:val="a9"/>
        <w:ind w:left="849" w:hanging="283"/>
        <w:rPr>
          <w:rFonts w:hAnsi="標楷體"/>
          <w:b/>
          <w:color w:val="000000"/>
        </w:rPr>
      </w:pPr>
      <w:r w:rsidRPr="00837528">
        <w:rPr>
          <w:rFonts w:hAnsi="標楷體" w:hint="eastAsia"/>
          <w:b/>
          <w:color w:val="000000"/>
        </w:rPr>
        <w:t>(一)</w:t>
      </w:r>
      <w:r>
        <w:rPr>
          <w:rFonts w:hAnsi="標楷體" w:hint="eastAsia"/>
          <w:b/>
          <w:color w:val="000000"/>
        </w:rPr>
        <w:t>水利署</w:t>
      </w:r>
      <w:r w:rsidRPr="00CC4522">
        <w:rPr>
          <w:rFonts w:hAnsi="標楷體" w:hint="eastAsia"/>
          <w:b/>
          <w:color w:val="000000"/>
        </w:rPr>
        <w:t>「水與發展」5項延續性計畫</w:t>
      </w:r>
      <w:r>
        <w:rPr>
          <w:rFonts w:hAnsi="標楷體" w:hint="eastAsia"/>
          <w:b/>
          <w:color w:val="000000"/>
        </w:rPr>
        <w:t>預算編列及執行情形</w:t>
      </w:r>
    </w:p>
    <w:p w:rsidR="00530606" w:rsidRDefault="00530606" w:rsidP="00643AD4">
      <w:pPr>
        <w:pStyle w:val="22"/>
        <w:ind w:left="850" w:firstLine="566"/>
        <w:rPr>
          <w:rFonts w:hAnsi="標楷體"/>
          <w:color w:val="000000"/>
        </w:rPr>
      </w:pPr>
      <w:r w:rsidRPr="00373636">
        <w:rPr>
          <w:rFonts w:hAnsi="標楷體" w:hint="eastAsia"/>
          <w:color w:val="000000"/>
        </w:rPr>
        <w:t>水利署於</w:t>
      </w:r>
      <w:r>
        <w:rPr>
          <w:rFonts w:hAnsi="標楷體" w:hint="eastAsia"/>
          <w:color w:val="000000"/>
        </w:rPr>
        <w:t>前</w:t>
      </w:r>
      <w:r w:rsidRPr="00373636">
        <w:rPr>
          <w:rFonts w:hAnsi="標楷體" w:hint="eastAsia"/>
          <w:color w:val="000000"/>
        </w:rPr>
        <w:t>4期前瞻特別預算「水與發展」合共編列698億829萬5千元，辦理19項計畫，其中「無自來水地區供水改善計畫第三期」等1</w:t>
      </w:r>
      <w:r>
        <w:rPr>
          <w:rFonts w:hAnsi="標楷體" w:hint="eastAsia"/>
          <w:color w:val="000000"/>
        </w:rPr>
        <w:t>2</w:t>
      </w:r>
      <w:r w:rsidRPr="00373636">
        <w:rPr>
          <w:rFonts w:hAnsi="標楷體" w:hint="eastAsia"/>
          <w:color w:val="000000"/>
        </w:rPr>
        <w:t>項計畫將於113年底</w:t>
      </w:r>
      <w:r>
        <w:rPr>
          <w:rFonts w:hAnsi="標楷體" w:hint="eastAsia"/>
          <w:color w:val="000000"/>
        </w:rPr>
        <w:t>前</w:t>
      </w:r>
      <w:r w:rsidRPr="00373636">
        <w:rPr>
          <w:rFonts w:hAnsi="標楷體" w:hint="eastAsia"/>
          <w:color w:val="000000"/>
        </w:rPr>
        <w:t>屆期，</w:t>
      </w:r>
      <w:r>
        <w:rPr>
          <w:rFonts w:hAnsi="標楷體" w:hint="eastAsia"/>
          <w:color w:val="000000"/>
        </w:rPr>
        <w:t>另</w:t>
      </w:r>
      <w:r w:rsidRPr="00373636">
        <w:rPr>
          <w:rFonts w:hAnsi="標楷體" w:hint="eastAsia"/>
          <w:color w:val="000000"/>
        </w:rPr>
        <w:t>「備援調度幹管工程計畫」</w:t>
      </w:r>
      <w:r>
        <w:rPr>
          <w:rFonts w:hAnsi="標楷體" w:hint="eastAsia"/>
          <w:color w:val="000000"/>
        </w:rPr>
        <w:t>及</w:t>
      </w:r>
      <w:r w:rsidRPr="00373636">
        <w:rPr>
          <w:rFonts w:hAnsi="標楷體" w:hint="eastAsia"/>
          <w:color w:val="000000"/>
        </w:rPr>
        <w:t>「加強平地人工湖及伏流水推動計畫」</w:t>
      </w:r>
      <w:r>
        <w:rPr>
          <w:rFonts w:hAnsi="標楷體" w:hint="eastAsia"/>
          <w:color w:val="000000"/>
        </w:rPr>
        <w:t>則自114年起於公務預算編列</w:t>
      </w:r>
      <w:r w:rsidRPr="00373636">
        <w:rPr>
          <w:rFonts w:hAnsi="標楷體" w:hint="eastAsia"/>
          <w:color w:val="000000"/>
        </w:rPr>
        <w:t>，其餘「石門水庫阿姆坪防淤隧道工程計畫」、「加強水庫集水區保育治理計畫」</w:t>
      </w:r>
      <w:r w:rsidRPr="00A51838">
        <w:rPr>
          <w:rFonts w:hAnsi="標楷體" w:hint="eastAsia"/>
          <w:color w:val="000000"/>
        </w:rPr>
        <w:t>、「曾文南化聯通管工程計畫」</w:t>
      </w:r>
      <w:r w:rsidRPr="00373636">
        <w:rPr>
          <w:rFonts w:hAnsi="標楷體" w:hint="eastAsia"/>
          <w:color w:val="000000"/>
        </w:rPr>
        <w:t>、「台南山上淨水場供</w:t>
      </w:r>
      <w:r>
        <w:rPr>
          <w:rFonts w:hAnsi="標楷體" w:hint="eastAsia"/>
          <w:color w:val="000000"/>
        </w:rPr>
        <w:t>水系統改善工程計畫」及「建</w:t>
      </w:r>
      <w:r>
        <w:rPr>
          <w:rFonts w:hAnsi="標楷體" w:hint="eastAsia"/>
          <w:color w:val="000000"/>
        </w:rPr>
        <w:lastRenderedPageBreak/>
        <w:t>置水資源智慧管理及創新節水技術計畫」等5項計畫賡續編列</w:t>
      </w:r>
      <w:r w:rsidRPr="00373636">
        <w:rPr>
          <w:rFonts w:hAnsi="標楷體" w:hint="eastAsia"/>
          <w:color w:val="000000"/>
        </w:rPr>
        <w:t>第5期</w:t>
      </w:r>
      <w:r>
        <w:rPr>
          <w:rFonts w:hAnsi="標楷體" w:hint="eastAsia"/>
          <w:color w:val="000000"/>
        </w:rPr>
        <w:t>預算數共</w:t>
      </w:r>
      <w:r w:rsidRPr="00A51838">
        <w:rPr>
          <w:rFonts w:hAnsi="標楷體" w:hint="eastAsia"/>
          <w:color w:val="000000"/>
        </w:rPr>
        <w:t>25億5,410萬元</w:t>
      </w:r>
      <w:r w:rsidRPr="00373636">
        <w:rPr>
          <w:rFonts w:hAnsi="標楷體" w:hint="eastAsia"/>
          <w:color w:val="000000"/>
        </w:rPr>
        <w:t>(詳表</w:t>
      </w:r>
      <w:r>
        <w:rPr>
          <w:rFonts w:hAnsi="標楷體" w:hint="eastAsia"/>
          <w:color w:val="000000"/>
        </w:rPr>
        <w:t>1</w:t>
      </w:r>
      <w:r w:rsidRPr="00373636">
        <w:rPr>
          <w:rFonts w:hAnsi="標楷體" w:hint="eastAsia"/>
          <w:color w:val="000000"/>
        </w:rPr>
        <w:t>)</w:t>
      </w:r>
      <w:r w:rsidRPr="008A2769">
        <w:rPr>
          <w:rFonts w:hAnsi="標楷體" w:hint="eastAsia"/>
          <w:color w:val="000000"/>
        </w:rPr>
        <w:t>。</w:t>
      </w:r>
    </w:p>
    <w:p w:rsidR="00530606" w:rsidRDefault="00530606" w:rsidP="00643AD4">
      <w:pPr>
        <w:pStyle w:val="22"/>
        <w:ind w:left="850" w:firstLine="566"/>
        <w:rPr>
          <w:rFonts w:hAnsi="標楷體"/>
          <w:color w:val="000000"/>
        </w:rPr>
      </w:pPr>
      <w:r>
        <w:rPr>
          <w:rFonts w:hAnsi="標楷體" w:hint="eastAsia"/>
          <w:color w:val="000000"/>
        </w:rPr>
        <w:t>前述</w:t>
      </w:r>
      <w:r w:rsidRPr="008A2769">
        <w:rPr>
          <w:rFonts w:hAnsi="標楷體" w:hint="eastAsia"/>
          <w:color w:val="000000"/>
        </w:rPr>
        <w:t>5項延續性計畫</w:t>
      </w:r>
      <w:r>
        <w:rPr>
          <w:rFonts w:hAnsi="標楷體" w:hint="eastAsia"/>
          <w:color w:val="000000"/>
        </w:rPr>
        <w:t>之</w:t>
      </w:r>
      <w:r w:rsidRPr="008A2769">
        <w:rPr>
          <w:rFonts w:hAnsi="標楷體" w:hint="eastAsia"/>
          <w:color w:val="000000"/>
        </w:rPr>
        <w:t>前4期預算編列208億1,037萬6千元，截至113年6</w:t>
      </w:r>
      <w:r>
        <w:rPr>
          <w:rFonts w:hAnsi="標楷體" w:hint="eastAsia"/>
          <w:color w:val="000000"/>
        </w:rPr>
        <w:t>月底</w:t>
      </w:r>
      <w:r w:rsidRPr="008A2769">
        <w:rPr>
          <w:rFonts w:hAnsi="標楷體" w:hint="eastAsia"/>
          <w:color w:val="000000"/>
        </w:rPr>
        <w:t>累計實支數為184億7,177萬9千元，預算執行率為88.76%，依據水利署前瞻第4期特別預算113年6月份重大計畫預算執行績效分析表說明，</w:t>
      </w:r>
      <w:r>
        <w:rPr>
          <w:rFonts w:hAnsi="標楷體" w:hint="eastAsia"/>
          <w:color w:val="000000"/>
        </w:rPr>
        <w:t>有關</w:t>
      </w:r>
      <w:r w:rsidRPr="008A2769">
        <w:rPr>
          <w:rFonts w:hAnsi="標楷體" w:hint="eastAsia"/>
          <w:color w:val="000000"/>
        </w:rPr>
        <w:t>「建置水資源智慧管理及創新節水技術計畫」因受補助單位招標案流標，致預算執行進度</w:t>
      </w:r>
      <w:r>
        <w:rPr>
          <w:rFonts w:hAnsi="標楷體" w:hint="eastAsia"/>
          <w:color w:val="000000"/>
        </w:rPr>
        <w:t>未如預期；鑑於5項延續性計畫均預計於114年度屆期，允宜強化進度之控管，俾如期如質完工</w:t>
      </w:r>
      <w:r w:rsidRPr="008A2769">
        <w:rPr>
          <w:rFonts w:hAnsi="標楷體" w:hint="eastAsia"/>
          <w:color w:val="000000"/>
        </w:rPr>
        <w:t>。</w:t>
      </w:r>
    </w:p>
    <w:p w:rsidR="00530606" w:rsidRPr="00807017" w:rsidRDefault="00530606" w:rsidP="00643AD4">
      <w:pPr>
        <w:pStyle w:val="200"/>
        <w:spacing w:line="500" w:lineRule="exact"/>
        <w:ind w:left="808" w:hangingChars="285" w:hanging="808"/>
        <w:jc w:val="both"/>
      </w:pPr>
      <w:r w:rsidRPr="00807017">
        <w:rPr>
          <w:rFonts w:hint="eastAsia"/>
          <w:b/>
          <w:sz w:val="28"/>
        </w:rPr>
        <w:t>表1  水利署前瞻第5期「水與發展」所編5項計畫第1至5期特別預算編列及執行概況表</w:t>
      </w:r>
      <w:r w:rsidRPr="00807017">
        <w:rPr>
          <w:rFonts w:hint="eastAsia"/>
          <w:sz w:val="28"/>
        </w:rPr>
        <w:t xml:space="preserve">   </w:t>
      </w:r>
      <w:r w:rsidRPr="00807017">
        <w:rPr>
          <w:sz w:val="28"/>
        </w:rPr>
        <w:t xml:space="preserve"> </w:t>
      </w:r>
      <w:r w:rsidRPr="00807017">
        <w:rPr>
          <w:rFonts w:hint="eastAsia"/>
          <w:sz w:val="28"/>
        </w:rPr>
        <w:t xml:space="preserve">  </w:t>
      </w:r>
      <w:r w:rsidRPr="00807017">
        <w:rPr>
          <w:sz w:val="28"/>
        </w:rPr>
        <w:t xml:space="preserve">        </w:t>
      </w:r>
      <w:r w:rsidRPr="00807017">
        <w:rPr>
          <w:rFonts w:hint="eastAsia"/>
          <w:sz w:val="28"/>
        </w:rPr>
        <w:t xml:space="preserve"> </w:t>
      </w:r>
      <w:r w:rsidRPr="00807017">
        <w:rPr>
          <w:sz w:val="28"/>
        </w:rPr>
        <w:t xml:space="preserve">     </w:t>
      </w:r>
      <w:r w:rsidRPr="00807017">
        <w:rPr>
          <w:rFonts w:hint="eastAsia"/>
          <w:sz w:val="28"/>
        </w:rPr>
        <w:t xml:space="preserve"> </w:t>
      </w:r>
      <w:r w:rsidRPr="00807017">
        <w:rPr>
          <w:rFonts w:hint="eastAsia"/>
        </w:rPr>
        <w:t>單位：新臺幣千元；%</w:t>
      </w:r>
    </w:p>
    <w:tbl>
      <w:tblPr>
        <w:tblW w:w="850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9"/>
        <w:gridCol w:w="1436"/>
        <w:gridCol w:w="1720"/>
        <w:gridCol w:w="955"/>
        <w:gridCol w:w="1278"/>
      </w:tblGrid>
      <w:tr w:rsidR="00530606" w:rsidRPr="00C9085C" w:rsidTr="00643AD4">
        <w:trPr>
          <w:trHeight w:val="20"/>
          <w:tblHeader/>
        </w:trPr>
        <w:tc>
          <w:tcPr>
            <w:tcW w:w="3119" w:type="dxa"/>
            <w:shd w:val="clear" w:color="auto" w:fill="auto"/>
            <w:vAlign w:val="center"/>
            <w:hideMark/>
          </w:tcPr>
          <w:p w:rsidR="00530606" w:rsidRPr="00C66688" w:rsidRDefault="00530606" w:rsidP="00643AD4">
            <w:pPr>
              <w:pStyle w:val="142"/>
              <w:spacing w:line="300" w:lineRule="exact"/>
              <w:jc w:val="center"/>
              <w:rPr>
                <w:b/>
              </w:rPr>
            </w:pPr>
            <w:r w:rsidRPr="00C66688">
              <w:rPr>
                <w:rFonts w:hint="eastAsia"/>
                <w:b/>
              </w:rPr>
              <w:t>計畫名稱</w:t>
            </w:r>
          </w:p>
        </w:tc>
        <w:tc>
          <w:tcPr>
            <w:tcW w:w="1436" w:type="dxa"/>
            <w:shd w:val="clear" w:color="auto" w:fill="auto"/>
            <w:vAlign w:val="center"/>
            <w:hideMark/>
          </w:tcPr>
          <w:p w:rsidR="00530606" w:rsidRPr="00C66688" w:rsidRDefault="00530606" w:rsidP="00643AD4">
            <w:pPr>
              <w:pStyle w:val="142"/>
              <w:spacing w:line="300" w:lineRule="exact"/>
              <w:jc w:val="center"/>
              <w:rPr>
                <w:b/>
              </w:rPr>
            </w:pPr>
            <w:r w:rsidRPr="00C66688">
              <w:rPr>
                <w:rFonts w:hint="eastAsia"/>
                <w:b/>
              </w:rPr>
              <w:t>第1至4期</w:t>
            </w:r>
          </w:p>
          <w:p w:rsidR="00530606" w:rsidRPr="00C66688" w:rsidRDefault="00530606" w:rsidP="00643AD4">
            <w:pPr>
              <w:pStyle w:val="142"/>
              <w:spacing w:line="300" w:lineRule="exact"/>
              <w:jc w:val="center"/>
              <w:rPr>
                <w:b/>
              </w:rPr>
            </w:pPr>
            <w:r w:rsidRPr="00C66688">
              <w:rPr>
                <w:rFonts w:hint="eastAsia"/>
                <w:b/>
              </w:rPr>
              <w:t>編列預算數</w:t>
            </w:r>
          </w:p>
        </w:tc>
        <w:tc>
          <w:tcPr>
            <w:tcW w:w="1720" w:type="dxa"/>
            <w:shd w:val="clear" w:color="auto" w:fill="auto"/>
            <w:vAlign w:val="center"/>
            <w:hideMark/>
          </w:tcPr>
          <w:p w:rsidR="00530606" w:rsidRPr="00C66688" w:rsidRDefault="00530606" w:rsidP="00643AD4">
            <w:pPr>
              <w:pStyle w:val="142"/>
              <w:spacing w:line="300" w:lineRule="exact"/>
              <w:jc w:val="center"/>
              <w:rPr>
                <w:b/>
              </w:rPr>
            </w:pPr>
            <w:r w:rsidRPr="00C66688">
              <w:rPr>
                <w:rFonts w:hint="eastAsia"/>
                <w:b/>
              </w:rPr>
              <w:t>截至11</w:t>
            </w:r>
            <w:r w:rsidRPr="00C66688">
              <w:rPr>
                <w:b/>
              </w:rPr>
              <w:t>3</w:t>
            </w:r>
            <w:r w:rsidRPr="00C66688">
              <w:rPr>
                <w:rFonts w:hint="eastAsia"/>
                <w:b/>
              </w:rPr>
              <w:t>年6月底累計執行數</w:t>
            </w:r>
          </w:p>
          <w:p w:rsidR="00530606" w:rsidRPr="00C66688" w:rsidRDefault="00530606" w:rsidP="00643AD4">
            <w:pPr>
              <w:pStyle w:val="142"/>
              <w:spacing w:line="300" w:lineRule="exact"/>
              <w:jc w:val="center"/>
              <w:rPr>
                <w:b/>
              </w:rPr>
            </w:pPr>
            <w:r w:rsidRPr="00C66688">
              <w:rPr>
                <w:rFonts w:hint="eastAsia"/>
                <w:b/>
              </w:rPr>
              <w:t>(含1至</w:t>
            </w:r>
            <w:r w:rsidRPr="00C66688">
              <w:rPr>
                <w:b/>
              </w:rPr>
              <w:t>4</w:t>
            </w:r>
            <w:r w:rsidRPr="00C66688">
              <w:rPr>
                <w:rFonts w:hint="eastAsia"/>
                <w:b/>
              </w:rPr>
              <w:t>期)</w:t>
            </w:r>
          </w:p>
        </w:tc>
        <w:tc>
          <w:tcPr>
            <w:tcW w:w="955" w:type="dxa"/>
            <w:shd w:val="clear" w:color="auto" w:fill="auto"/>
            <w:noWrap/>
            <w:vAlign w:val="center"/>
            <w:hideMark/>
          </w:tcPr>
          <w:p w:rsidR="00530606" w:rsidRPr="00C66688" w:rsidRDefault="00530606" w:rsidP="00643AD4">
            <w:pPr>
              <w:pStyle w:val="142"/>
              <w:spacing w:line="300" w:lineRule="exact"/>
              <w:jc w:val="center"/>
              <w:rPr>
                <w:b/>
              </w:rPr>
            </w:pPr>
            <w:r w:rsidRPr="00C66688">
              <w:rPr>
                <w:rFonts w:hint="eastAsia"/>
                <w:b/>
              </w:rPr>
              <w:t>預算</w:t>
            </w:r>
          </w:p>
          <w:p w:rsidR="00530606" w:rsidRPr="00C66688" w:rsidRDefault="00530606" w:rsidP="00643AD4">
            <w:pPr>
              <w:pStyle w:val="142"/>
              <w:spacing w:line="300" w:lineRule="exact"/>
              <w:jc w:val="center"/>
              <w:rPr>
                <w:b/>
              </w:rPr>
            </w:pPr>
            <w:r w:rsidRPr="00C66688">
              <w:rPr>
                <w:rFonts w:hint="eastAsia"/>
                <w:b/>
              </w:rPr>
              <w:t>執行率</w:t>
            </w:r>
          </w:p>
        </w:tc>
        <w:tc>
          <w:tcPr>
            <w:tcW w:w="1278" w:type="dxa"/>
            <w:shd w:val="clear" w:color="auto" w:fill="auto"/>
            <w:noWrap/>
            <w:vAlign w:val="center"/>
            <w:hideMark/>
          </w:tcPr>
          <w:p w:rsidR="00530606" w:rsidRPr="00C66688" w:rsidRDefault="00530606" w:rsidP="00643AD4">
            <w:pPr>
              <w:pStyle w:val="142"/>
              <w:spacing w:line="300" w:lineRule="exact"/>
              <w:jc w:val="center"/>
              <w:rPr>
                <w:b/>
              </w:rPr>
            </w:pPr>
            <w:r w:rsidRPr="00C66688">
              <w:rPr>
                <w:rFonts w:hint="eastAsia"/>
                <w:b/>
              </w:rPr>
              <w:t>第5期</w:t>
            </w:r>
          </w:p>
          <w:p w:rsidR="00530606" w:rsidRPr="00C66688" w:rsidRDefault="00530606" w:rsidP="00643AD4">
            <w:pPr>
              <w:pStyle w:val="142"/>
              <w:spacing w:line="300" w:lineRule="exact"/>
              <w:jc w:val="center"/>
              <w:rPr>
                <w:b/>
              </w:rPr>
            </w:pPr>
            <w:r w:rsidRPr="00C66688">
              <w:rPr>
                <w:rFonts w:hint="eastAsia"/>
                <w:b/>
              </w:rPr>
              <w:t>預算案數</w:t>
            </w:r>
          </w:p>
        </w:tc>
      </w:tr>
      <w:tr w:rsidR="00530606" w:rsidRPr="00C9085C" w:rsidTr="00643AD4">
        <w:trPr>
          <w:trHeight w:val="20"/>
        </w:trPr>
        <w:tc>
          <w:tcPr>
            <w:tcW w:w="3119" w:type="dxa"/>
            <w:shd w:val="clear" w:color="auto" w:fill="auto"/>
            <w:vAlign w:val="center"/>
            <w:hideMark/>
          </w:tcPr>
          <w:p w:rsidR="00530606" w:rsidRPr="00C9085C" w:rsidRDefault="00530606" w:rsidP="00643AD4">
            <w:pPr>
              <w:pStyle w:val="142"/>
              <w:spacing w:line="300" w:lineRule="exact"/>
            </w:pPr>
            <w:r w:rsidRPr="00C9085C">
              <w:rPr>
                <w:rFonts w:hint="eastAsia"/>
              </w:rPr>
              <w:t>石門水庫阿姆坪防淤隧道工程計畫</w:t>
            </w:r>
          </w:p>
        </w:tc>
        <w:tc>
          <w:tcPr>
            <w:tcW w:w="1436" w:type="dxa"/>
            <w:shd w:val="clear" w:color="auto" w:fill="auto"/>
            <w:vAlign w:val="center"/>
            <w:hideMark/>
          </w:tcPr>
          <w:p w:rsidR="00530606" w:rsidRDefault="00530606" w:rsidP="00643AD4">
            <w:pPr>
              <w:pStyle w:val="142"/>
              <w:spacing w:line="300" w:lineRule="exact"/>
              <w:jc w:val="right"/>
              <w:rPr>
                <w:rFonts w:hAnsi="標楷體"/>
                <w:snapToGrid/>
                <w:color w:val="000000"/>
                <w:kern w:val="0"/>
              </w:rPr>
            </w:pPr>
            <w:r>
              <w:rPr>
                <w:rFonts w:hAnsi="標楷體" w:hint="eastAsia"/>
                <w:color w:val="000000"/>
              </w:rPr>
              <w:t xml:space="preserve">4,877,484 </w:t>
            </w:r>
          </w:p>
        </w:tc>
        <w:tc>
          <w:tcPr>
            <w:tcW w:w="1720" w:type="dxa"/>
            <w:shd w:val="clear" w:color="auto" w:fill="auto"/>
            <w:vAlign w:val="center"/>
            <w:hideMark/>
          </w:tcPr>
          <w:p w:rsidR="00530606" w:rsidRDefault="00530606" w:rsidP="00643AD4">
            <w:pPr>
              <w:pStyle w:val="142"/>
              <w:spacing w:line="300" w:lineRule="exact"/>
              <w:jc w:val="right"/>
              <w:rPr>
                <w:snapToGrid/>
                <w:kern w:val="0"/>
                <w:szCs w:val="24"/>
              </w:rPr>
            </w:pPr>
            <w:r>
              <w:rPr>
                <w:rFonts w:hint="eastAsia"/>
              </w:rPr>
              <w:t xml:space="preserve">4,341,983 </w:t>
            </w:r>
          </w:p>
        </w:tc>
        <w:tc>
          <w:tcPr>
            <w:tcW w:w="955" w:type="dxa"/>
            <w:shd w:val="clear" w:color="auto" w:fill="auto"/>
            <w:noWrap/>
            <w:vAlign w:val="center"/>
            <w:hideMark/>
          </w:tcPr>
          <w:p w:rsidR="00530606" w:rsidRDefault="00530606" w:rsidP="00643AD4">
            <w:pPr>
              <w:pStyle w:val="142"/>
              <w:spacing w:line="300" w:lineRule="exact"/>
              <w:jc w:val="right"/>
              <w:rPr>
                <w:snapToGrid/>
                <w:kern w:val="0"/>
                <w:szCs w:val="24"/>
              </w:rPr>
            </w:pPr>
            <w:r>
              <w:rPr>
                <w:rFonts w:hint="eastAsia"/>
              </w:rPr>
              <w:t xml:space="preserve">89.02 </w:t>
            </w:r>
          </w:p>
        </w:tc>
        <w:tc>
          <w:tcPr>
            <w:tcW w:w="1278" w:type="dxa"/>
            <w:shd w:val="clear" w:color="auto" w:fill="auto"/>
            <w:vAlign w:val="center"/>
            <w:hideMark/>
          </w:tcPr>
          <w:p w:rsidR="00530606" w:rsidRDefault="00530606" w:rsidP="00643AD4">
            <w:pPr>
              <w:pStyle w:val="142"/>
              <w:spacing w:line="300" w:lineRule="exact"/>
              <w:jc w:val="right"/>
              <w:rPr>
                <w:snapToGrid/>
                <w:kern w:val="0"/>
                <w:szCs w:val="24"/>
              </w:rPr>
            </w:pPr>
            <w:r>
              <w:rPr>
                <w:rFonts w:hint="eastAsia"/>
              </w:rPr>
              <w:t xml:space="preserve">594,100 </w:t>
            </w:r>
          </w:p>
        </w:tc>
      </w:tr>
      <w:tr w:rsidR="00530606" w:rsidRPr="00C9085C" w:rsidTr="00643AD4">
        <w:trPr>
          <w:trHeight w:val="20"/>
        </w:trPr>
        <w:tc>
          <w:tcPr>
            <w:tcW w:w="3119" w:type="dxa"/>
            <w:shd w:val="clear" w:color="auto" w:fill="auto"/>
            <w:vAlign w:val="center"/>
            <w:hideMark/>
          </w:tcPr>
          <w:p w:rsidR="00530606" w:rsidRPr="00C66688" w:rsidRDefault="00530606" w:rsidP="00643AD4">
            <w:pPr>
              <w:pStyle w:val="142"/>
              <w:spacing w:line="300" w:lineRule="exact"/>
              <w:rPr>
                <w:spacing w:val="-12"/>
              </w:rPr>
            </w:pPr>
            <w:r w:rsidRPr="00C66688">
              <w:rPr>
                <w:rFonts w:hint="eastAsia"/>
                <w:spacing w:val="-12"/>
              </w:rPr>
              <w:t>加強水庫集水區保育治理計畫</w:t>
            </w:r>
          </w:p>
        </w:tc>
        <w:tc>
          <w:tcPr>
            <w:tcW w:w="1436" w:type="dxa"/>
            <w:shd w:val="clear" w:color="auto" w:fill="auto"/>
            <w:vAlign w:val="center"/>
            <w:hideMark/>
          </w:tcPr>
          <w:p w:rsidR="00530606" w:rsidRDefault="00530606" w:rsidP="00643AD4">
            <w:pPr>
              <w:pStyle w:val="142"/>
              <w:spacing w:line="300" w:lineRule="exact"/>
              <w:jc w:val="right"/>
              <w:rPr>
                <w:rFonts w:hAnsi="標楷體"/>
                <w:color w:val="000000"/>
              </w:rPr>
            </w:pPr>
            <w:r>
              <w:rPr>
                <w:rFonts w:hAnsi="標楷體" w:hint="eastAsia"/>
                <w:color w:val="000000"/>
              </w:rPr>
              <w:t xml:space="preserve">1,728,000 </w:t>
            </w:r>
          </w:p>
        </w:tc>
        <w:tc>
          <w:tcPr>
            <w:tcW w:w="1720" w:type="dxa"/>
            <w:shd w:val="clear" w:color="auto" w:fill="auto"/>
            <w:vAlign w:val="center"/>
            <w:hideMark/>
          </w:tcPr>
          <w:p w:rsidR="00530606" w:rsidRDefault="00530606" w:rsidP="00643AD4">
            <w:pPr>
              <w:pStyle w:val="142"/>
              <w:spacing w:line="300" w:lineRule="exact"/>
              <w:jc w:val="right"/>
            </w:pPr>
            <w:r>
              <w:rPr>
                <w:rFonts w:hint="eastAsia"/>
              </w:rPr>
              <w:t xml:space="preserve">1,497,314 </w:t>
            </w:r>
          </w:p>
        </w:tc>
        <w:tc>
          <w:tcPr>
            <w:tcW w:w="955" w:type="dxa"/>
            <w:shd w:val="clear" w:color="auto" w:fill="auto"/>
            <w:noWrap/>
            <w:vAlign w:val="center"/>
            <w:hideMark/>
          </w:tcPr>
          <w:p w:rsidR="00530606" w:rsidRDefault="00530606" w:rsidP="00643AD4">
            <w:pPr>
              <w:pStyle w:val="142"/>
              <w:spacing w:line="300" w:lineRule="exact"/>
              <w:jc w:val="right"/>
            </w:pPr>
            <w:r>
              <w:rPr>
                <w:rFonts w:hint="eastAsia"/>
              </w:rPr>
              <w:t xml:space="preserve">86.65 </w:t>
            </w:r>
          </w:p>
        </w:tc>
        <w:tc>
          <w:tcPr>
            <w:tcW w:w="1278" w:type="dxa"/>
            <w:shd w:val="clear" w:color="auto" w:fill="auto"/>
            <w:noWrap/>
            <w:vAlign w:val="center"/>
            <w:hideMark/>
          </w:tcPr>
          <w:p w:rsidR="00530606" w:rsidRDefault="00530606" w:rsidP="00643AD4">
            <w:pPr>
              <w:pStyle w:val="142"/>
              <w:spacing w:line="300" w:lineRule="exact"/>
              <w:jc w:val="right"/>
            </w:pPr>
            <w:r>
              <w:rPr>
                <w:rFonts w:hint="eastAsia"/>
              </w:rPr>
              <w:t xml:space="preserve">249,000 </w:t>
            </w:r>
          </w:p>
        </w:tc>
      </w:tr>
      <w:tr w:rsidR="00530606" w:rsidRPr="00C9085C" w:rsidTr="00643AD4">
        <w:trPr>
          <w:trHeight w:val="20"/>
        </w:trPr>
        <w:tc>
          <w:tcPr>
            <w:tcW w:w="3119" w:type="dxa"/>
            <w:shd w:val="clear" w:color="auto" w:fill="auto"/>
            <w:vAlign w:val="center"/>
            <w:hideMark/>
          </w:tcPr>
          <w:p w:rsidR="00530606" w:rsidRPr="00C9085C" w:rsidRDefault="00530606" w:rsidP="00643AD4">
            <w:pPr>
              <w:pStyle w:val="142"/>
              <w:spacing w:line="300" w:lineRule="exact"/>
            </w:pPr>
            <w:r w:rsidRPr="00C9085C">
              <w:rPr>
                <w:rFonts w:hint="eastAsia"/>
              </w:rPr>
              <w:t>曾文南化聯通管工程計畫</w:t>
            </w:r>
          </w:p>
        </w:tc>
        <w:tc>
          <w:tcPr>
            <w:tcW w:w="1436" w:type="dxa"/>
            <w:shd w:val="clear" w:color="auto" w:fill="auto"/>
            <w:vAlign w:val="center"/>
            <w:hideMark/>
          </w:tcPr>
          <w:p w:rsidR="00530606" w:rsidRDefault="00530606" w:rsidP="00643AD4">
            <w:pPr>
              <w:pStyle w:val="142"/>
              <w:spacing w:line="300" w:lineRule="exact"/>
              <w:jc w:val="right"/>
              <w:rPr>
                <w:rFonts w:hAnsi="標楷體"/>
                <w:color w:val="000000"/>
              </w:rPr>
            </w:pPr>
            <w:r w:rsidRPr="000D378F">
              <w:rPr>
                <w:rFonts w:hAnsi="標楷體"/>
                <w:color w:val="000000"/>
              </w:rPr>
              <w:t xml:space="preserve">12,043,892 </w:t>
            </w:r>
            <w:r>
              <w:rPr>
                <w:rFonts w:hAnsi="標楷體" w:hint="eastAsia"/>
                <w:color w:val="000000"/>
              </w:rPr>
              <w:t xml:space="preserve"> </w:t>
            </w:r>
          </w:p>
        </w:tc>
        <w:tc>
          <w:tcPr>
            <w:tcW w:w="1720" w:type="dxa"/>
            <w:shd w:val="clear" w:color="auto" w:fill="auto"/>
            <w:vAlign w:val="center"/>
            <w:hideMark/>
          </w:tcPr>
          <w:p w:rsidR="00530606" w:rsidRDefault="00530606" w:rsidP="00643AD4">
            <w:pPr>
              <w:pStyle w:val="142"/>
              <w:spacing w:line="300" w:lineRule="exact"/>
              <w:jc w:val="right"/>
            </w:pPr>
            <w:r>
              <w:rPr>
                <w:rFonts w:hint="eastAsia"/>
              </w:rPr>
              <w:t xml:space="preserve">10,576,034 </w:t>
            </w:r>
          </w:p>
        </w:tc>
        <w:tc>
          <w:tcPr>
            <w:tcW w:w="955" w:type="dxa"/>
            <w:shd w:val="clear" w:color="auto" w:fill="auto"/>
            <w:noWrap/>
            <w:vAlign w:val="center"/>
            <w:hideMark/>
          </w:tcPr>
          <w:p w:rsidR="00530606" w:rsidRDefault="00530606" w:rsidP="00643AD4">
            <w:pPr>
              <w:pStyle w:val="142"/>
              <w:spacing w:line="300" w:lineRule="exact"/>
              <w:jc w:val="right"/>
            </w:pPr>
            <w:r>
              <w:rPr>
                <w:rFonts w:hint="eastAsia"/>
              </w:rPr>
              <w:t xml:space="preserve">87.81 </w:t>
            </w:r>
          </w:p>
        </w:tc>
        <w:tc>
          <w:tcPr>
            <w:tcW w:w="1278" w:type="dxa"/>
            <w:shd w:val="clear" w:color="auto" w:fill="auto"/>
            <w:noWrap/>
            <w:vAlign w:val="center"/>
            <w:hideMark/>
          </w:tcPr>
          <w:p w:rsidR="00530606" w:rsidRDefault="00530606" w:rsidP="00643AD4">
            <w:pPr>
              <w:pStyle w:val="142"/>
              <w:spacing w:line="300" w:lineRule="exact"/>
              <w:jc w:val="right"/>
            </w:pPr>
            <w:r>
              <w:rPr>
                <w:rFonts w:hint="eastAsia"/>
              </w:rPr>
              <w:t xml:space="preserve">500,000 </w:t>
            </w:r>
          </w:p>
        </w:tc>
      </w:tr>
      <w:tr w:rsidR="00530606" w:rsidRPr="00C9085C" w:rsidTr="00643AD4">
        <w:trPr>
          <w:trHeight w:val="20"/>
        </w:trPr>
        <w:tc>
          <w:tcPr>
            <w:tcW w:w="3119" w:type="dxa"/>
            <w:shd w:val="clear" w:color="auto" w:fill="auto"/>
            <w:vAlign w:val="center"/>
            <w:hideMark/>
          </w:tcPr>
          <w:p w:rsidR="00530606" w:rsidRPr="00C9085C" w:rsidRDefault="00530606" w:rsidP="00643AD4">
            <w:pPr>
              <w:pStyle w:val="142"/>
              <w:spacing w:line="300" w:lineRule="exact"/>
            </w:pPr>
            <w:r w:rsidRPr="00C9085C">
              <w:rPr>
                <w:rFonts w:hint="eastAsia"/>
              </w:rPr>
              <w:t>台南山上淨水場供水系統改善工程計畫</w:t>
            </w:r>
          </w:p>
        </w:tc>
        <w:tc>
          <w:tcPr>
            <w:tcW w:w="1436" w:type="dxa"/>
            <w:shd w:val="clear" w:color="auto" w:fill="auto"/>
            <w:vAlign w:val="center"/>
            <w:hideMark/>
          </w:tcPr>
          <w:p w:rsidR="00530606" w:rsidRDefault="00530606" w:rsidP="00643AD4">
            <w:pPr>
              <w:pStyle w:val="142"/>
              <w:spacing w:line="300" w:lineRule="exact"/>
              <w:jc w:val="right"/>
              <w:rPr>
                <w:rFonts w:hAnsi="標楷體"/>
                <w:color w:val="000000"/>
              </w:rPr>
            </w:pPr>
            <w:r w:rsidRPr="000D378F">
              <w:rPr>
                <w:rFonts w:hAnsi="標楷體"/>
                <w:color w:val="000000"/>
              </w:rPr>
              <w:t xml:space="preserve">1,700,000 </w:t>
            </w:r>
            <w:r>
              <w:rPr>
                <w:rFonts w:hAnsi="標楷體" w:hint="eastAsia"/>
                <w:color w:val="000000"/>
              </w:rPr>
              <w:t xml:space="preserve"> </w:t>
            </w:r>
          </w:p>
        </w:tc>
        <w:tc>
          <w:tcPr>
            <w:tcW w:w="1720" w:type="dxa"/>
            <w:shd w:val="clear" w:color="auto" w:fill="auto"/>
            <w:vAlign w:val="center"/>
            <w:hideMark/>
          </w:tcPr>
          <w:p w:rsidR="00530606" w:rsidRDefault="00530606" w:rsidP="00643AD4">
            <w:pPr>
              <w:pStyle w:val="142"/>
              <w:spacing w:line="300" w:lineRule="exact"/>
              <w:jc w:val="right"/>
            </w:pPr>
            <w:r>
              <w:rPr>
                <w:rFonts w:hint="eastAsia"/>
              </w:rPr>
              <w:t xml:space="preserve">1,686,191 </w:t>
            </w:r>
          </w:p>
        </w:tc>
        <w:tc>
          <w:tcPr>
            <w:tcW w:w="955" w:type="dxa"/>
            <w:shd w:val="clear" w:color="auto" w:fill="auto"/>
            <w:noWrap/>
            <w:vAlign w:val="center"/>
            <w:hideMark/>
          </w:tcPr>
          <w:p w:rsidR="00530606" w:rsidRDefault="00530606" w:rsidP="00643AD4">
            <w:pPr>
              <w:pStyle w:val="142"/>
              <w:spacing w:line="300" w:lineRule="exact"/>
              <w:jc w:val="right"/>
            </w:pPr>
            <w:r>
              <w:rPr>
                <w:rFonts w:hint="eastAsia"/>
              </w:rPr>
              <w:t xml:space="preserve">99.19 </w:t>
            </w:r>
          </w:p>
        </w:tc>
        <w:tc>
          <w:tcPr>
            <w:tcW w:w="1278" w:type="dxa"/>
            <w:shd w:val="clear" w:color="auto" w:fill="auto"/>
            <w:noWrap/>
            <w:vAlign w:val="center"/>
            <w:hideMark/>
          </w:tcPr>
          <w:p w:rsidR="00530606" w:rsidRDefault="00530606" w:rsidP="00643AD4">
            <w:pPr>
              <w:pStyle w:val="142"/>
              <w:spacing w:line="300" w:lineRule="exact"/>
              <w:jc w:val="right"/>
            </w:pPr>
            <w:r>
              <w:rPr>
                <w:rFonts w:hint="eastAsia"/>
              </w:rPr>
              <w:t xml:space="preserve">1,061,000 </w:t>
            </w:r>
          </w:p>
        </w:tc>
      </w:tr>
      <w:tr w:rsidR="00530606" w:rsidRPr="00C9085C" w:rsidTr="00643AD4">
        <w:trPr>
          <w:trHeight w:val="20"/>
        </w:trPr>
        <w:tc>
          <w:tcPr>
            <w:tcW w:w="3119" w:type="dxa"/>
            <w:shd w:val="clear" w:color="auto" w:fill="auto"/>
            <w:vAlign w:val="center"/>
            <w:hideMark/>
          </w:tcPr>
          <w:p w:rsidR="00530606" w:rsidRPr="00C9085C" w:rsidRDefault="00530606" w:rsidP="00643AD4">
            <w:pPr>
              <w:pStyle w:val="142"/>
              <w:spacing w:line="300" w:lineRule="exact"/>
            </w:pPr>
            <w:r w:rsidRPr="00C9085C">
              <w:rPr>
                <w:rFonts w:hint="eastAsia"/>
              </w:rPr>
              <w:t>建置水資源智慧管理及創新節水技術計畫</w:t>
            </w:r>
          </w:p>
        </w:tc>
        <w:tc>
          <w:tcPr>
            <w:tcW w:w="1436" w:type="dxa"/>
            <w:shd w:val="clear" w:color="auto" w:fill="auto"/>
            <w:vAlign w:val="center"/>
            <w:hideMark/>
          </w:tcPr>
          <w:p w:rsidR="00530606" w:rsidRDefault="00530606" w:rsidP="00643AD4">
            <w:pPr>
              <w:pStyle w:val="142"/>
              <w:spacing w:line="300" w:lineRule="exact"/>
              <w:jc w:val="right"/>
              <w:rPr>
                <w:rFonts w:hAnsi="標楷體"/>
                <w:color w:val="000000"/>
              </w:rPr>
            </w:pPr>
            <w:r>
              <w:rPr>
                <w:rFonts w:hAnsi="標楷體" w:hint="eastAsia"/>
                <w:color w:val="000000"/>
              </w:rPr>
              <w:t xml:space="preserve">461,000 </w:t>
            </w:r>
          </w:p>
        </w:tc>
        <w:tc>
          <w:tcPr>
            <w:tcW w:w="1720" w:type="dxa"/>
            <w:shd w:val="clear" w:color="auto" w:fill="auto"/>
            <w:vAlign w:val="center"/>
            <w:hideMark/>
          </w:tcPr>
          <w:p w:rsidR="00530606" w:rsidRDefault="00530606" w:rsidP="00643AD4">
            <w:pPr>
              <w:pStyle w:val="142"/>
              <w:spacing w:line="300" w:lineRule="exact"/>
              <w:jc w:val="right"/>
            </w:pPr>
            <w:r>
              <w:rPr>
                <w:rFonts w:hint="eastAsia"/>
              </w:rPr>
              <w:t xml:space="preserve">370,257 </w:t>
            </w:r>
          </w:p>
        </w:tc>
        <w:tc>
          <w:tcPr>
            <w:tcW w:w="955" w:type="dxa"/>
            <w:shd w:val="clear" w:color="auto" w:fill="auto"/>
            <w:noWrap/>
            <w:vAlign w:val="center"/>
            <w:hideMark/>
          </w:tcPr>
          <w:p w:rsidR="00530606" w:rsidRDefault="00530606" w:rsidP="00643AD4">
            <w:pPr>
              <w:pStyle w:val="142"/>
              <w:spacing w:line="300" w:lineRule="exact"/>
              <w:jc w:val="right"/>
            </w:pPr>
            <w:r>
              <w:rPr>
                <w:rFonts w:hint="eastAsia"/>
              </w:rPr>
              <w:t xml:space="preserve">80.32 </w:t>
            </w:r>
          </w:p>
        </w:tc>
        <w:tc>
          <w:tcPr>
            <w:tcW w:w="1278" w:type="dxa"/>
            <w:shd w:val="clear" w:color="auto" w:fill="auto"/>
            <w:noWrap/>
            <w:vAlign w:val="center"/>
            <w:hideMark/>
          </w:tcPr>
          <w:p w:rsidR="00530606" w:rsidRDefault="00530606" w:rsidP="00643AD4">
            <w:pPr>
              <w:pStyle w:val="142"/>
              <w:spacing w:line="300" w:lineRule="exact"/>
              <w:jc w:val="right"/>
            </w:pPr>
            <w:r>
              <w:rPr>
                <w:rFonts w:hint="eastAsia"/>
              </w:rPr>
              <w:t xml:space="preserve">150,000 </w:t>
            </w:r>
          </w:p>
        </w:tc>
      </w:tr>
      <w:tr w:rsidR="00530606" w:rsidRPr="00C9085C" w:rsidTr="00643AD4">
        <w:trPr>
          <w:trHeight w:val="20"/>
        </w:trPr>
        <w:tc>
          <w:tcPr>
            <w:tcW w:w="3119" w:type="dxa"/>
            <w:shd w:val="clear" w:color="auto" w:fill="auto"/>
            <w:vAlign w:val="center"/>
            <w:hideMark/>
          </w:tcPr>
          <w:p w:rsidR="00530606" w:rsidRPr="00C66688" w:rsidRDefault="00530606" w:rsidP="00643AD4">
            <w:pPr>
              <w:pStyle w:val="142"/>
              <w:spacing w:line="300" w:lineRule="exact"/>
              <w:jc w:val="center"/>
              <w:rPr>
                <w:b/>
              </w:rPr>
            </w:pPr>
            <w:r w:rsidRPr="00C66688">
              <w:rPr>
                <w:rFonts w:hint="eastAsia"/>
                <w:b/>
              </w:rPr>
              <w:t>合計</w:t>
            </w:r>
          </w:p>
        </w:tc>
        <w:tc>
          <w:tcPr>
            <w:tcW w:w="1436" w:type="dxa"/>
            <w:shd w:val="clear" w:color="auto" w:fill="auto"/>
            <w:vAlign w:val="center"/>
            <w:hideMark/>
          </w:tcPr>
          <w:p w:rsidR="00530606" w:rsidRPr="00C66688" w:rsidRDefault="00530606" w:rsidP="00643AD4">
            <w:pPr>
              <w:pStyle w:val="142"/>
              <w:spacing w:line="300" w:lineRule="exact"/>
              <w:jc w:val="right"/>
              <w:rPr>
                <w:b/>
              </w:rPr>
            </w:pPr>
            <w:r w:rsidRPr="00AC11EF">
              <w:rPr>
                <w:b/>
              </w:rPr>
              <w:t>20,810,376</w:t>
            </w:r>
          </w:p>
        </w:tc>
        <w:tc>
          <w:tcPr>
            <w:tcW w:w="1720" w:type="dxa"/>
            <w:shd w:val="clear" w:color="auto" w:fill="auto"/>
            <w:vAlign w:val="center"/>
            <w:hideMark/>
          </w:tcPr>
          <w:p w:rsidR="00530606" w:rsidRPr="00C66688" w:rsidRDefault="00530606" w:rsidP="00643AD4">
            <w:pPr>
              <w:pStyle w:val="142"/>
              <w:spacing w:line="300" w:lineRule="exact"/>
              <w:jc w:val="right"/>
              <w:rPr>
                <w:b/>
              </w:rPr>
            </w:pPr>
            <w:r w:rsidRPr="000D378F">
              <w:rPr>
                <w:b/>
              </w:rPr>
              <w:t>18,471,779</w:t>
            </w:r>
          </w:p>
        </w:tc>
        <w:tc>
          <w:tcPr>
            <w:tcW w:w="955" w:type="dxa"/>
            <w:shd w:val="clear" w:color="auto" w:fill="auto"/>
            <w:noWrap/>
            <w:vAlign w:val="center"/>
            <w:hideMark/>
          </w:tcPr>
          <w:p w:rsidR="00530606" w:rsidRPr="00C66688" w:rsidRDefault="00530606" w:rsidP="00643AD4">
            <w:pPr>
              <w:pStyle w:val="142"/>
              <w:spacing w:line="300" w:lineRule="exact"/>
              <w:jc w:val="right"/>
              <w:rPr>
                <w:b/>
              </w:rPr>
            </w:pPr>
            <w:r w:rsidRPr="00C66688">
              <w:rPr>
                <w:b/>
              </w:rPr>
              <w:t>8</w:t>
            </w:r>
            <w:r>
              <w:rPr>
                <w:rFonts w:hint="eastAsia"/>
                <w:b/>
              </w:rPr>
              <w:t>8.76</w:t>
            </w:r>
          </w:p>
        </w:tc>
        <w:tc>
          <w:tcPr>
            <w:tcW w:w="1278" w:type="dxa"/>
            <w:shd w:val="clear" w:color="auto" w:fill="auto"/>
            <w:vAlign w:val="center"/>
            <w:hideMark/>
          </w:tcPr>
          <w:p w:rsidR="00530606" w:rsidRPr="00C66688" w:rsidRDefault="00530606" w:rsidP="00643AD4">
            <w:pPr>
              <w:pStyle w:val="142"/>
              <w:spacing w:line="300" w:lineRule="exact"/>
              <w:jc w:val="right"/>
              <w:rPr>
                <w:b/>
              </w:rPr>
            </w:pPr>
            <w:r w:rsidRPr="000D378F">
              <w:rPr>
                <w:b/>
              </w:rPr>
              <w:t>2,554,100</w:t>
            </w:r>
          </w:p>
        </w:tc>
      </w:tr>
    </w:tbl>
    <w:p w:rsidR="00530606" w:rsidRDefault="00530606" w:rsidP="00643AD4">
      <w:pPr>
        <w:pStyle w:val="142"/>
        <w:rPr>
          <w:rFonts w:hAnsi="標楷體"/>
          <w:color w:val="000000"/>
        </w:rPr>
      </w:pPr>
      <w:r>
        <w:rPr>
          <w:rFonts w:hAnsi="標楷體" w:hint="eastAsia"/>
          <w:color w:val="000000"/>
        </w:rPr>
        <w:t>說    明：上表截至113年6月底累計執行數僅含實支數，未包含預付款</w:t>
      </w:r>
      <w:r w:rsidRPr="00837528">
        <w:rPr>
          <w:rFonts w:hAnsi="標楷體" w:hint="eastAsia"/>
          <w:color w:val="000000"/>
        </w:rPr>
        <w:t>。</w:t>
      </w:r>
    </w:p>
    <w:p w:rsidR="00530606" w:rsidRPr="00837528" w:rsidRDefault="00530606" w:rsidP="00643AD4">
      <w:pPr>
        <w:pStyle w:val="142"/>
        <w:rPr>
          <w:rFonts w:hAnsi="標楷體"/>
          <w:color w:val="000000"/>
        </w:rPr>
      </w:pPr>
      <w:r w:rsidRPr="00837528">
        <w:rPr>
          <w:rFonts w:hAnsi="標楷體" w:hint="eastAsia"/>
          <w:color w:val="000000"/>
        </w:rPr>
        <w:t>資料來源：水利署提供。</w:t>
      </w:r>
    </w:p>
    <w:p w:rsidR="00530606" w:rsidRPr="00837528" w:rsidRDefault="00530606" w:rsidP="00643AD4">
      <w:pPr>
        <w:pStyle w:val="a9"/>
        <w:ind w:left="849" w:hanging="283"/>
        <w:rPr>
          <w:rFonts w:hAnsi="標楷體"/>
          <w:b/>
          <w:color w:val="000000"/>
        </w:rPr>
      </w:pPr>
      <w:r w:rsidRPr="00837528">
        <w:rPr>
          <w:rFonts w:hAnsi="標楷體" w:hint="eastAsia"/>
          <w:b/>
          <w:color w:val="000000"/>
        </w:rPr>
        <w:t>(二</w:t>
      </w:r>
      <w:r>
        <w:rPr>
          <w:rFonts w:hAnsi="標楷體" w:hint="eastAsia"/>
          <w:b/>
          <w:color w:val="000000"/>
        </w:rPr>
        <w:t>)5</w:t>
      </w:r>
      <w:r w:rsidRPr="00837528">
        <w:rPr>
          <w:rFonts w:hAnsi="標楷體" w:hint="eastAsia"/>
          <w:b/>
          <w:color w:val="000000"/>
        </w:rPr>
        <w:t>項延續性計畫中</w:t>
      </w:r>
      <w:r>
        <w:rPr>
          <w:rFonts w:hAnsi="標楷體" w:hint="eastAsia"/>
          <w:b/>
          <w:color w:val="000000"/>
        </w:rPr>
        <w:t>，迄113年8月底4項計畫曾</w:t>
      </w:r>
      <w:r w:rsidRPr="00837528">
        <w:rPr>
          <w:rFonts w:hAnsi="標楷體" w:hint="eastAsia"/>
          <w:b/>
          <w:color w:val="000000"/>
        </w:rPr>
        <w:t>辦理修正，</w:t>
      </w:r>
      <w:r>
        <w:rPr>
          <w:rFonts w:hAnsi="標楷體" w:hint="eastAsia"/>
          <w:b/>
          <w:color w:val="000000"/>
        </w:rPr>
        <w:t>其中2項計畫修正次數達2次</w:t>
      </w:r>
    </w:p>
    <w:p w:rsidR="00530606" w:rsidRDefault="00530606" w:rsidP="00643AD4">
      <w:pPr>
        <w:pStyle w:val="22"/>
        <w:ind w:left="850" w:firstLine="566"/>
        <w:rPr>
          <w:rFonts w:hAnsi="標楷體"/>
          <w:color w:val="000000"/>
        </w:rPr>
      </w:pPr>
      <w:r>
        <w:rPr>
          <w:rFonts w:hAnsi="標楷體" w:hint="eastAsia"/>
          <w:color w:val="000000"/>
        </w:rPr>
        <w:t>彙整</w:t>
      </w:r>
      <w:r w:rsidRPr="00F905DF">
        <w:rPr>
          <w:rFonts w:hAnsi="標楷體" w:hint="eastAsia"/>
          <w:color w:val="000000"/>
        </w:rPr>
        <w:t>第</w:t>
      </w:r>
      <w:r>
        <w:rPr>
          <w:rFonts w:hAnsi="標楷體" w:hint="eastAsia"/>
          <w:color w:val="000000"/>
        </w:rPr>
        <w:t>5</w:t>
      </w:r>
      <w:r w:rsidRPr="00F905DF">
        <w:rPr>
          <w:rFonts w:hAnsi="標楷體" w:hint="eastAsia"/>
          <w:color w:val="000000"/>
        </w:rPr>
        <w:t>期特別預算案辦理之</w:t>
      </w:r>
      <w:r>
        <w:rPr>
          <w:rFonts w:hAnsi="標楷體" w:hint="eastAsia"/>
          <w:color w:val="000000"/>
        </w:rPr>
        <w:t>5</w:t>
      </w:r>
      <w:r w:rsidRPr="00F905DF">
        <w:rPr>
          <w:rFonts w:hAnsi="標楷體" w:hint="eastAsia"/>
          <w:color w:val="000000"/>
        </w:rPr>
        <w:t>項延續性計畫迄113年</w:t>
      </w:r>
      <w:r>
        <w:rPr>
          <w:rFonts w:hAnsi="標楷體" w:hint="eastAsia"/>
          <w:color w:val="000000"/>
        </w:rPr>
        <w:t>8</w:t>
      </w:r>
      <w:r w:rsidRPr="00F905DF">
        <w:rPr>
          <w:rFonts w:hAnsi="標楷體" w:hint="eastAsia"/>
          <w:color w:val="000000"/>
        </w:rPr>
        <w:t>月底辦理修正</w:t>
      </w:r>
      <w:r>
        <w:rPr>
          <w:rFonts w:hAnsi="標楷體" w:hint="eastAsia"/>
          <w:color w:val="000000"/>
        </w:rPr>
        <w:t>情形</w:t>
      </w:r>
      <w:r w:rsidRPr="00F905DF">
        <w:rPr>
          <w:rFonts w:hAnsi="標楷體" w:hint="eastAsia"/>
          <w:color w:val="000000"/>
        </w:rPr>
        <w:t>(詳表</w:t>
      </w:r>
      <w:r>
        <w:rPr>
          <w:rFonts w:hAnsi="標楷體" w:hint="eastAsia"/>
          <w:color w:val="000000"/>
        </w:rPr>
        <w:t>2</w:t>
      </w:r>
      <w:r w:rsidRPr="00F905DF">
        <w:rPr>
          <w:rFonts w:hAnsi="標楷體" w:hint="eastAsia"/>
          <w:color w:val="000000"/>
        </w:rPr>
        <w:t>)，</w:t>
      </w:r>
      <w:r>
        <w:rPr>
          <w:rFonts w:hAnsi="標楷體" w:hint="eastAsia"/>
          <w:color w:val="000000"/>
        </w:rPr>
        <w:t>說明如下：</w:t>
      </w:r>
    </w:p>
    <w:p w:rsidR="00530606" w:rsidRDefault="00530606" w:rsidP="00643AD4">
      <w:pPr>
        <w:pStyle w:val="123"/>
        <w:ind w:left="1133" w:hanging="283"/>
      </w:pPr>
      <w:r>
        <w:rPr>
          <w:rFonts w:hint="eastAsia"/>
        </w:rPr>
        <w:t>1.5項延續性計畫中包含</w:t>
      </w:r>
      <w:r w:rsidRPr="000D384E">
        <w:rPr>
          <w:rFonts w:hint="eastAsia"/>
        </w:rPr>
        <w:t>「石門水庫阿姆坪防淤隧道工程計畫</w:t>
      </w:r>
      <w:r>
        <w:rPr>
          <w:rFonts w:hint="eastAsia"/>
        </w:rPr>
        <w:t>」、「加強水庫集水區保育治理計畫」、「曾文南化聯通管工程計畫」及</w:t>
      </w:r>
      <w:r w:rsidRPr="000D384E">
        <w:rPr>
          <w:rFonts w:hint="eastAsia"/>
        </w:rPr>
        <w:t>「台南山上淨水場供水系統改善工程計畫」</w:t>
      </w:r>
      <w:r>
        <w:rPr>
          <w:rFonts w:hint="eastAsia"/>
        </w:rPr>
        <w:t>等4</w:t>
      </w:r>
      <w:r>
        <w:rPr>
          <w:rFonts w:hint="eastAsia"/>
        </w:rPr>
        <w:lastRenderedPageBreak/>
        <w:t>項計畫辦理修正，其中</w:t>
      </w:r>
      <w:r w:rsidRPr="000D384E">
        <w:rPr>
          <w:rFonts w:hint="eastAsia"/>
        </w:rPr>
        <w:t>「石門水庫阿姆坪防淤隧道工程計畫」</w:t>
      </w:r>
      <w:r>
        <w:rPr>
          <w:rFonts w:hint="eastAsia"/>
        </w:rPr>
        <w:t>及</w:t>
      </w:r>
      <w:r w:rsidRPr="000D384E">
        <w:rPr>
          <w:rFonts w:hint="eastAsia"/>
        </w:rPr>
        <w:t>「曾文南化聯通管工程計畫」</w:t>
      </w:r>
      <w:r>
        <w:rPr>
          <w:rFonts w:hint="eastAsia"/>
        </w:rPr>
        <w:t>修正次數達2次</w:t>
      </w:r>
      <w:r w:rsidRPr="000D384E">
        <w:rPr>
          <w:rFonts w:hint="eastAsia"/>
        </w:rPr>
        <w:t>。</w:t>
      </w:r>
    </w:p>
    <w:p w:rsidR="00530606" w:rsidRDefault="00530606" w:rsidP="00643AD4">
      <w:pPr>
        <w:pStyle w:val="123"/>
        <w:ind w:left="1133" w:hanging="283"/>
      </w:pPr>
      <w:r>
        <w:rPr>
          <w:rFonts w:hint="eastAsia"/>
        </w:rPr>
        <w:t>2.</w:t>
      </w:r>
      <w:r w:rsidRPr="00065194">
        <w:rPr>
          <w:rFonts w:hint="eastAsia"/>
        </w:rPr>
        <w:t>「石門水庫阿姆坪防淤隧道工程計畫」</w:t>
      </w:r>
      <w:r>
        <w:rPr>
          <w:rFonts w:hint="eastAsia"/>
        </w:rPr>
        <w:t>第1次修正主要係增加工項，故調增所需經費及延長計畫期間，第2次修正則配合物價波動調整計畫總經費；</w:t>
      </w:r>
      <w:r w:rsidRPr="00065194">
        <w:rPr>
          <w:rFonts w:hint="eastAsia"/>
        </w:rPr>
        <w:t>「加強水庫集水區保育治理計畫」</w:t>
      </w:r>
      <w:r>
        <w:rPr>
          <w:rFonts w:hint="eastAsia"/>
        </w:rPr>
        <w:t>及</w:t>
      </w:r>
      <w:r w:rsidRPr="00065194">
        <w:rPr>
          <w:rFonts w:hint="eastAsia"/>
        </w:rPr>
        <w:t>「台南山上淨水場供水系統改善工程計畫」</w:t>
      </w:r>
      <w:r>
        <w:rPr>
          <w:rFonts w:hint="eastAsia"/>
        </w:rPr>
        <w:t>分別為擴大計畫效益及受文化資產監看</w:t>
      </w:r>
      <w:r w:rsidRPr="000D384E">
        <w:rPr>
          <w:rFonts w:hint="eastAsia"/>
        </w:rPr>
        <w:t>、</w:t>
      </w:r>
      <w:r>
        <w:rPr>
          <w:rFonts w:hint="eastAsia"/>
        </w:rPr>
        <w:t>古蹟保存等影響，同時調整計畫總經費及期程；</w:t>
      </w:r>
      <w:r w:rsidRPr="00065194">
        <w:rPr>
          <w:rFonts w:hint="eastAsia"/>
        </w:rPr>
        <w:t>「曾文南化聯通管工程計畫」</w:t>
      </w:r>
      <w:r>
        <w:rPr>
          <w:rFonts w:hint="eastAsia"/>
        </w:rPr>
        <w:t>2次增加所需經費均因物價波動所致，第2次修正並配合工程進度延長計畫期間</w:t>
      </w:r>
      <w:r w:rsidRPr="00F905DF">
        <w:rPr>
          <w:rFonts w:hint="eastAsia"/>
        </w:rPr>
        <w:t>。</w:t>
      </w:r>
    </w:p>
    <w:p w:rsidR="00530606" w:rsidRDefault="00530606" w:rsidP="00643AD4">
      <w:pPr>
        <w:pStyle w:val="142"/>
        <w:spacing w:line="500" w:lineRule="exact"/>
        <w:ind w:left="808" w:hangingChars="285" w:hanging="808"/>
        <w:jc w:val="both"/>
        <w:rPr>
          <w:b/>
          <w:sz w:val="28"/>
        </w:rPr>
      </w:pPr>
      <w:r>
        <w:rPr>
          <w:rFonts w:hint="eastAsia"/>
          <w:b/>
          <w:sz w:val="28"/>
        </w:rPr>
        <w:t xml:space="preserve">表2  </w:t>
      </w:r>
      <w:r w:rsidRPr="005757B3">
        <w:rPr>
          <w:rFonts w:hint="eastAsia"/>
          <w:b/>
          <w:sz w:val="28"/>
        </w:rPr>
        <w:t>水利署前瞻第5期</w:t>
      </w:r>
      <w:r>
        <w:rPr>
          <w:rFonts w:hint="eastAsia"/>
          <w:b/>
          <w:sz w:val="28"/>
        </w:rPr>
        <w:t>特別預算案</w:t>
      </w:r>
      <w:r w:rsidRPr="005757B3">
        <w:rPr>
          <w:rFonts w:hint="eastAsia"/>
          <w:b/>
          <w:sz w:val="28"/>
        </w:rPr>
        <w:t>「水與發展」所編5項計畫</w:t>
      </w:r>
      <w:r>
        <w:rPr>
          <w:rFonts w:hint="eastAsia"/>
          <w:b/>
          <w:sz w:val="28"/>
        </w:rPr>
        <w:t>迄113年8月底最新修正內容與原核定計畫比較概要表</w:t>
      </w:r>
    </w:p>
    <w:p w:rsidR="00530606" w:rsidRPr="00F905DF" w:rsidRDefault="00530606" w:rsidP="00643AD4">
      <w:pPr>
        <w:pStyle w:val="200"/>
        <w:ind w:left="566" w:firstLine="566"/>
        <w:jc w:val="right"/>
        <w:rPr>
          <w:rStyle w:val="202"/>
        </w:rPr>
      </w:pPr>
      <w:r w:rsidRPr="00F905DF">
        <w:rPr>
          <w:rStyle w:val="202"/>
          <w:rFonts w:hint="eastAsia"/>
        </w:rPr>
        <w:t>單位：新臺幣百萬元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709"/>
        <w:gridCol w:w="992"/>
        <w:gridCol w:w="1276"/>
        <w:gridCol w:w="2126"/>
        <w:gridCol w:w="2126"/>
      </w:tblGrid>
      <w:tr w:rsidR="00530606" w:rsidRPr="00B22E93" w:rsidTr="00643AD4">
        <w:trPr>
          <w:tblHeader/>
        </w:trPr>
        <w:tc>
          <w:tcPr>
            <w:tcW w:w="1276"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snapToGrid/>
                <w:spacing w:val="-12"/>
              </w:rPr>
              <w:t>計畫名稱</w:t>
            </w:r>
          </w:p>
        </w:tc>
        <w:tc>
          <w:tcPr>
            <w:tcW w:w="709"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修正</w:t>
            </w:r>
          </w:p>
          <w:p w:rsidR="00530606" w:rsidRPr="00B22E93" w:rsidRDefault="00530606" w:rsidP="00643AD4">
            <w:pPr>
              <w:pStyle w:val="142"/>
              <w:spacing w:line="260" w:lineRule="exact"/>
              <w:jc w:val="center"/>
              <w:rPr>
                <w:color w:val="000000"/>
                <w:spacing w:val="-12"/>
              </w:rPr>
            </w:pPr>
            <w:r w:rsidRPr="00B22E93">
              <w:rPr>
                <w:rFonts w:hint="eastAsia"/>
                <w:snapToGrid/>
                <w:spacing w:val="-12"/>
              </w:rPr>
              <w:t>次數</w:t>
            </w:r>
          </w:p>
        </w:tc>
        <w:tc>
          <w:tcPr>
            <w:tcW w:w="992"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計畫</w:t>
            </w:r>
          </w:p>
          <w:p w:rsidR="00530606" w:rsidRPr="00B22E93" w:rsidRDefault="00530606" w:rsidP="00643AD4">
            <w:pPr>
              <w:pStyle w:val="142"/>
              <w:spacing w:line="260" w:lineRule="exact"/>
              <w:jc w:val="center"/>
              <w:rPr>
                <w:color w:val="000000"/>
                <w:spacing w:val="-12"/>
              </w:rPr>
            </w:pPr>
            <w:r w:rsidRPr="00B22E93">
              <w:rPr>
                <w:rFonts w:hint="eastAsia"/>
                <w:snapToGrid/>
                <w:spacing w:val="-12"/>
              </w:rPr>
              <w:t>期間</w:t>
            </w:r>
          </w:p>
        </w:tc>
        <w:tc>
          <w:tcPr>
            <w:tcW w:w="1276"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snapToGrid/>
                <w:spacing w:val="-12"/>
              </w:rPr>
              <w:t>計畫總額</w:t>
            </w:r>
          </w:p>
        </w:tc>
        <w:tc>
          <w:tcPr>
            <w:tcW w:w="2126"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snapToGrid/>
                <w:spacing w:val="-12"/>
              </w:rPr>
              <w:t>預期效益</w:t>
            </w:r>
          </w:p>
        </w:tc>
        <w:tc>
          <w:tcPr>
            <w:tcW w:w="2126"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snapToGrid/>
                <w:spacing w:val="-12"/>
              </w:rPr>
              <w:t>修正原因</w:t>
            </w:r>
          </w:p>
        </w:tc>
      </w:tr>
      <w:tr w:rsidR="00530606" w:rsidRPr="00B22E93" w:rsidTr="00643AD4">
        <w:tc>
          <w:tcPr>
            <w:tcW w:w="1276" w:type="dxa"/>
            <w:shd w:val="clear" w:color="auto" w:fill="auto"/>
            <w:vAlign w:val="center"/>
          </w:tcPr>
          <w:p w:rsidR="00530606" w:rsidRPr="00B22E93" w:rsidRDefault="00530606" w:rsidP="00643AD4">
            <w:pPr>
              <w:pStyle w:val="142"/>
              <w:spacing w:line="260" w:lineRule="exact"/>
              <w:jc w:val="both"/>
              <w:rPr>
                <w:color w:val="000000"/>
                <w:spacing w:val="-12"/>
              </w:rPr>
            </w:pPr>
            <w:r w:rsidRPr="00B22E93">
              <w:rPr>
                <w:rFonts w:hint="eastAsia"/>
                <w:snapToGrid/>
                <w:spacing w:val="-12"/>
              </w:rPr>
              <w:t>石門水庫阿姆坪防淤隧道工程計畫</w:t>
            </w:r>
          </w:p>
        </w:tc>
        <w:tc>
          <w:tcPr>
            <w:tcW w:w="709"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color w:val="000000"/>
                <w:spacing w:val="-12"/>
              </w:rPr>
              <w:t>2</w:t>
            </w:r>
          </w:p>
        </w:tc>
        <w:tc>
          <w:tcPr>
            <w:tcW w:w="992" w:type="dxa"/>
            <w:shd w:val="clear" w:color="auto" w:fill="auto"/>
            <w:vAlign w:val="center"/>
          </w:tcPr>
          <w:p w:rsidR="00530606" w:rsidRPr="00B22E93" w:rsidRDefault="00530606" w:rsidP="00643AD4">
            <w:pPr>
              <w:pStyle w:val="142"/>
              <w:spacing w:line="260" w:lineRule="exact"/>
              <w:jc w:val="center"/>
              <w:rPr>
                <w:bCs/>
                <w:snapToGrid/>
                <w:spacing w:val="-12"/>
              </w:rPr>
            </w:pPr>
            <w:r w:rsidRPr="00B22E93">
              <w:rPr>
                <w:rFonts w:hint="eastAsia"/>
                <w:bCs/>
                <w:snapToGrid/>
                <w:spacing w:val="-12"/>
              </w:rPr>
              <w:t>104-113</w:t>
            </w:r>
          </w:p>
          <w:p w:rsidR="00530606" w:rsidRPr="00B22E93" w:rsidRDefault="00530606" w:rsidP="00643AD4">
            <w:pPr>
              <w:pStyle w:val="142"/>
              <w:spacing w:line="260" w:lineRule="exact"/>
              <w:jc w:val="center"/>
              <w:rPr>
                <w:color w:val="000000"/>
                <w:spacing w:val="-12"/>
              </w:rPr>
            </w:pPr>
            <w:r w:rsidRPr="00B22E93">
              <w:rPr>
                <w:bCs/>
                <w:snapToGrid/>
                <w:spacing w:val="-12"/>
              </w:rPr>
              <w:t>(+4</w:t>
            </w:r>
            <w:r w:rsidRPr="00B22E93">
              <w:rPr>
                <w:rFonts w:hint="eastAsia"/>
                <w:bCs/>
                <w:snapToGrid/>
                <w:spacing w:val="-12"/>
              </w:rPr>
              <w:t>年)</w:t>
            </w:r>
          </w:p>
        </w:tc>
        <w:tc>
          <w:tcPr>
            <w:tcW w:w="1276" w:type="dxa"/>
            <w:shd w:val="clear" w:color="auto" w:fill="auto"/>
            <w:vAlign w:val="center"/>
          </w:tcPr>
          <w:p w:rsidR="00530606" w:rsidRPr="00B22E93" w:rsidRDefault="00530606" w:rsidP="00643AD4">
            <w:pPr>
              <w:pStyle w:val="142"/>
              <w:spacing w:line="260" w:lineRule="exact"/>
              <w:jc w:val="right"/>
              <w:rPr>
                <w:color w:val="000000"/>
                <w:spacing w:val="-12"/>
              </w:rPr>
            </w:pPr>
            <w:r w:rsidRPr="00B22E93">
              <w:rPr>
                <w:rFonts w:hint="eastAsia"/>
                <w:color w:val="000000"/>
                <w:spacing w:val="-12"/>
              </w:rPr>
              <w:t>7</w:t>
            </w:r>
            <w:r w:rsidRPr="00B22E93">
              <w:rPr>
                <w:color w:val="000000"/>
                <w:spacing w:val="-12"/>
              </w:rPr>
              <w:t>,</w:t>
            </w:r>
            <w:r w:rsidRPr="00B22E93">
              <w:rPr>
                <w:rFonts w:hint="eastAsia"/>
                <w:color w:val="000000"/>
                <w:spacing w:val="-12"/>
              </w:rPr>
              <w:t>146</w:t>
            </w:r>
            <w:r w:rsidRPr="00B22E93">
              <w:rPr>
                <w:color w:val="000000"/>
                <w:spacing w:val="-12"/>
              </w:rPr>
              <w:t>.2</w:t>
            </w:r>
          </w:p>
          <w:p w:rsidR="00530606" w:rsidRPr="00A36150" w:rsidRDefault="00530606" w:rsidP="00643AD4">
            <w:pPr>
              <w:pStyle w:val="142"/>
              <w:spacing w:line="260" w:lineRule="exact"/>
              <w:jc w:val="right"/>
              <w:rPr>
                <w:color w:val="000000"/>
                <w:spacing w:val="-16"/>
              </w:rPr>
            </w:pPr>
            <w:r w:rsidRPr="00A36150">
              <w:rPr>
                <w:color w:val="000000"/>
                <w:spacing w:val="-16"/>
              </w:rPr>
              <w:t>(+2,</w:t>
            </w:r>
            <w:r w:rsidRPr="00A36150">
              <w:rPr>
                <w:rFonts w:hint="eastAsia"/>
                <w:color w:val="000000"/>
                <w:spacing w:val="-16"/>
              </w:rPr>
              <w:t>519.2</w:t>
            </w:r>
            <w:r w:rsidRPr="00A36150">
              <w:rPr>
                <w:color w:val="000000"/>
                <w:spacing w:val="-16"/>
              </w:rPr>
              <w:t>)</w:t>
            </w:r>
          </w:p>
        </w:tc>
        <w:tc>
          <w:tcPr>
            <w:tcW w:w="2126" w:type="dxa"/>
            <w:shd w:val="clear" w:color="auto" w:fill="auto"/>
            <w:vAlign w:val="center"/>
          </w:tcPr>
          <w:p w:rsidR="00530606" w:rsidRPr="00B22E93" w:rsidRDefault="00530606" w:rsidP="00643AD4">
            <w:pPr>
              <w:pStyle w:val="142"/>
              <w:spacing w:line="260" w:lineRule="exact"/>
              <w:jc w:val="both"/>
              <w:rPr>
                <w:color w:val="000000"/>
                <w:spacing w:val="-12"/>
              </w:rPr>
            </w:pPr>
            <w:r w:rsidRPr="00B22E93">
              <w:rPr>
                <w:rFonts w:hint="eastAsia"/>
                <w:color w:val="000000"/>
                <w:spacing w:val="-12"/>
              </w:rPr>
              <w:t>提升每年防淤能力64萬立方公尺，</w:t>
            </w:r>
            <w:r w:rsidRPr="00B22E93">
              <w:rPr>
                <w:rFonts w:hint="eastAsia"/>
                <w:b/>
                <w:color w:val="000000"/>
                <w:spacing w:val="-12"/>
              </w:rPr>
              <w:t>增加土砂去化效率每年4.1萬立方公尺等</w:t>
            </w:r>
          </w:p>
        </w:tc>
        <w:tc>
          <w:tcPr>
            <w:tcW w:w="2126" w:type="dxa"/>
            <w:shd w:val="clear" w:color="auto" w:fill="auto"/>
            <w:vAlign w:val="center"/>
          </w:tcPr>
          <w:p w:rsidR="00530606" w:rsidRDefault="00530606" w:rsidP="00643AD4">
            <w:pPr>
              <w:pStyle w:val="142"/>
              <w:spacing w:line="260" w:lineRule="exact"/>
              <w:jc w:val="both"/>
              <w:rPr>
                <w:color w:val="000000"/>
                <w:spacing w:val="-12"/>
              </w:rPr>
            </w:pPr>
            <w:r w:rsidRPr="00B22E93">
              <w:rPr>
                <w:rFonts w:hint="eastAsia"/>
                <w:color w:val="000000"/>
                <w:spacing w:val="-12"/>
              </w:rPr>
              <w:t>第1次：</w:t>
            </w:r>
          </w:p>
          <w:p w:rsidR="00530606" w:rsidRPr="00B22E93" w:rsidRDefault="00530606" w:rsidP="00643AD4">
            <w:pPr>
              <w:pStyle w:val="142"/>
              <w:spacing w:line="260" w:lineRule="exact"/>
              <w:jc w:val="both"/>
              <w:rPr>
                <w:color w:val="000000"/>
                <w:spacing w:val="-12"/>
              </w:rPr>
            </w:pPr>
            <w:r w:rsidRPr="00B22E93">
              <w:rPr>
                <w:rFonts w:hint="eastAsia"/>
                <w:color w:val="000000"/>
                <w:spacing w:val="-12"/>
              </w:rPr>
              <w:t>納入大嵙崁清淤輸送系統工程。</w:t>
            </w:r>
          </w:p>
          <w:p w:rsidR="00530606" w:rsidRDefault="00530606" w:rsidP="00643AD4">
            <w:pPr>
              <w:pStyle w:val="142"/>
              <w:spacing w:line="260" w:lineRule="exact"/>
              <w:jc w:val="both"/>
              <w:rPr>
                <w:color w:val="000000"/>
                <w:spacing w:val="-12"/>
              </w:rPr>
            </w:pPr>
            <w:r w:rsidRPr="00B22E93">
              <w:rPr>
                <w:rFonts w:hint="eastAsia"/>
                <w:color w:val="000000"/>
                <w:spacing w:val="-12"/>
              </w:rPr>
              <w:t>第2次：</w:t>
            </w:r>
          </w:p>
          <w:p w:rsidR="00530606" w:rsidRPr="00B22E93" w:rsidRDefault="00530606" w:rsidP="00643AD4">
            <w:pPr>
              <w:pStyle w:val="142"/>
              <w:spacing w:line="260" w:lineRule="exact"/>
              <w:jc w:val="both"/>
              <w:rPr>
                <w:color w:val="000000"/>
                <w:spacing w:val="-12"/>
              </w:rPr>
            </w:pPr>
            <w:r w:rsidRPr="00B22E93">
              <w:rPr>
                <w:rFonts w:hint="eastAsia"/>
                <w:color w:val="000000"/>
                <w:spacing w:val="-12"/>
              </w:rPr>
              <w:t>配合物價波動修正調增總經費。</w:t>
            </w:r>
          </w:p>
        </w:tc>
      </w:tr>
      <w:tr w:rsidR="00530606" w:rsidRPr="00B22E93" w:rsidTr="00643AD4">
        <w:tc>
          <w:tcPr>
            <w:tcW w:w="1276" w:type="dxa"/>
            <w:shd w:val="clear" w:color="auto" w:fill="auto"/>
            <w:vAlign w:val="center"/>
          </w:tcPr>
          <w:p w:rsidR="00530606" w:rsidRPr="00B22E93" w:rsidRDefault="00530606" w:rsidP="00643AD4">
            <w:pPr>
              <w:pStyle w:val="142"/>
              <w:spacing w:line="260" w:lineRule="exact"/>
              <w:jc w:val="both"/>
              <w:rPr>
                <w:color w:val="000000"/>
                <w:spacing w:val="-12"/>
              </w:rPr>
            </w:pPr>
            <w:r w:rsidRPr="00B22E93">
              <w:rPr>
                <w:rFonts w:hint="eastAsia"/>
                <w:snapToGrid/>
                <w:spacing w:val="-12"/>
              </w:rPr>
              <w:t>加強水庫集水區保育治理計畫</w:t>
            </w:r>
          </w:p>
        </w:tc>
        <w:tc>
          <w:tcPr>
            <w:tcW w:w="709"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snapToGrid/>
                <w:spacing w:val="-12"/>
              </w:rPr>
              <w:t>1</w:t>
            </w:r>
          </w:p>
        </w:tc>
        <w:tc>
          <w:tcPr>
            <w:tcW w:w="992" w:type="dxa"/>
            <w:shd w:val="clear" w:color="auto" w:fill="auto"/>
            <w:vAlign w:val="center"/>
          </w:tcPr>
          <w:p w:rsidR="00530606" w:rsidRPr="00B22E93" w:rsidRDefault="00530606" w:rsidP="00643AD4">
            <w:pPr>
              <w:pStyle w:val="142"/>
              <w:spacing w:line="260" w:lineRule="exact"/>
              <w:jc w:val="center"/>
              <w:rPr>
                <w:bCs/>
                <w:snapToGrid/>
                <w:spacing w:val="-12"/>
              </w:rPr>
            </w:pPr>
            <w:r w:rsidRPr="00B22E93">
              <w:rPr>
                <w:rFonts w:hint="eastAsia"/>
                <w:bCs/>
                <w:snapToGrid/>
                <w:spacing w:val="-12"/>
              </w:rPr>
              <w:t>106.9-</w:t>
            </w:r>
          </w:p>
          <w:p w:rsidR="00530606" w:rsidRPr="00B22E93" w:rsidRDefault="00530606" w:rsidP="00643AD4">
            <w:pPr>
              <w:pStyle w:val="142"/>
              <w:spacing w:line="260" w:lineRule="exact"/>
              <w:jc w:val="center"/>
              <w:rPr>
                <w:bCs/>
                <w:snapToGrid/>
                <w:spacing w:val="-12"/>
              </w:rPr>
            </w:pPr>
            <w:r w:rsidRPr="00B22E93">
              <w:rPr>
                <w:rFonts w:hint="eastAsia"/>
                <w:bCs/>
                <w:snapToGrid/>
                <w:spacing w:val="-12"/>
              </w:rPr>
              <w:t>114.8</w:t>
            </w:r>
          </w:p>
          <w:p w:rsidR="00530606" w:rsidRPr="00B22E93" w:rsidRDefault="00530606" w:rsidP="00643AD4">
            <w:pPr>
              <w:pStyle w:val="142"/>
              <w:spacing w:line="260" w:lineRule="exact"/>
              <w:jc w:val="center"/>
              <w:rPr>
                <w:color w:val="000000"/>
                <w:spacing w:val="-12"/>
              </w:rPr>
            </w:pPr>
            <w:r w:rsidRPr="00B22E93">
              <w:rPr>
                <w:rFonts w:hint="eastAsia"/>
                <w:bCs/>
                <w:snapToGrid/>
                <w:spacing w:val="-12"/>
              </w:rPr>
              <w:t>(+4年)</w:t>
            </w:r>
          </w:p>
        </w:tc>
        <w:tc>
          <w:tcPr>
            <w:tcW w:w="1276" w:type="dxa"/>
            <w:shd w:val="clear" w:color="auto" w:fill="auto"/>
            <w:vAlign w:val="center"/>
          </w:tcPr>
          <w:p w:rsidR="00530606" w:rsidRPr="00B22E93" w:rsidRDefault="00530606" w:rsidP="00643AD4">
            <w:pPr>
              <w:pStyle w:val="142"/>
              <w:spacing w:line="260" w:lineRule="exact"/>
              <w:jc w:val="right"/>
              <w:rPr>
                <w:bCs/>
                <w:snapToGrid/>
                <w:spacing w:val="-12"/>
              </w:rPr>
            </w:pPr>
            <w:r w:rsidRPr="00B22E93">
              <w:rPr>
                <w:rFonts w:hint="eastAsia"/>
                <w:bCs/>
                <w:snapToGrid/>
                <w:spacing w:val="-12"/>
              </w:rPr>
              <w:t>2,111</w:t>
            </w:r>
          </w:p>
          <w:p w:rsidR="00530606" w:rsidRPr="00B22E93" w:rsidRDefault="00530606" w:rsidP="00643AD4">
            <w:pPr>
              <w:pStyle w:val="142"/>
              <w:spacing w:line="260" w:lineRule="exact"/>
              <w:jc w:val="right"/>
              <w:rPr>
                <w:color w:val="000000"/>
                <w:spacing w:val="-12"/>
              </w:rPr>
            </w:pPr>
            <w:r w:rsidRPr="00B22E93">
              <w:rPr>
                <w:rFonts w:hint="eastAsia"/>
                <w:bCs/>
                <w:snapToGrid/>
                <w:spacing w:val="-12"/>
              </w:rPr>
              <w:t>(+1</w:t>
            </w:r>
            <w:r w:rsidRPr="00B22E93">
              <w:rPr>
                <w:bCs/>
                <w:snapToGrid/>
                <w:spacing w:val="-12"/>
              </w:rPr>
              <w:t>,</w:t>
            </w:r>
            <w:r w:rsidRPr="00B22E93">
              <w:rPr>
                <w:rFonts w:hint="eastAsia"/>
                <w:bCs/>
                <w:snapToGrid/>
                <w:spacing w:val="-12"/>
              </w:rPr>
              <w:t>021)</w:t>
            </w:r>
          </w:p>
        </w:tc>
        <w:tc>
          <w:tcPr>
            <w:tcW w:w="2126" w:type="dxa"/>
            <w:shd w:val="clear" w:color="auto" w:fill="auto"/>
            <w:vAlign w:val="center"/>
          </w:tcPr>
          <w:p w:rsidR="00530606" w:rsidRPr="00B22E93" w:rsidRDefault="00530606" w:rsidP="00643AD4">
            <w:pPr>
              <w:pStyle w:val="142"/>
              <w:spacing w:line="260" w:lineRule="exact"/>
              <w:jc w:val="both"/>
              <w:rPr>
                <w:color w:val="000000"/>
                <w:spacing w:val="-12"/>
              </w:rPr>
            </w:pPr>
            <w:r w:rsidRPr="00B22E93">
              <w:rPr>
                <w:rFonts w:hint="eastAsia"/>
                <w:snapToGrid/>
                <w:spacing w:val="-12"/>
              </w:rPr>
              <w:t>加速集水區崩塌復育控制土砂量</w:t>
            </w:r>
            <w:r w:rsidRPr="00B22E93">
              <w:rPr>
                <w:rFonts w:hint="eastAsia"/>
                <w:b/>
                <w:snapToGrid/>
                <w:spacing w:val="-12"/>
              </w:rPr>
              <w:t>3,245萬立方公尺</w:t>
            </w:r>
          </w:p>
        </w:tc>
        <w:tc>
          <w:tcPr>
            <w:tcW w:w="2126" w:type="dxa"/>
            <w:shd w:val="clear" w:color="auto" w:fill="auto"/>
            <w:vAlign w:val="center"/>
          </w:tcPr>
          <w:p w:rsidR="00530606" w:rsidRPr="00B22E93" w:rsidRDefault="00530606" w:rsidP="00643AD4">
            <w:pPr>
              <w:pStyle w:val="142"/>
              <w:spacing w:line="260" w:lineRule="exact"/>
              <w:jc w:val="both"/>
              <w:rPr>
                <w:snapToGrid/>
                <w:spacing w:val="-12"/>
              </w:rPr>
            </w:pPr>
            <w:r w:rsidRPr="00B22E93">
              <w:rPr>
                <w:rFonts w:hint="eastAsia"/>
                <w:snapToGrid/>
                <w:spacing w:val="-12"/>
              </w:rPr>
              <w:t>為擴大本計畫整體成效，辦理計畫修正。</w:t>
            </w:r>
          </w:p>
        </w:tc>
      </w:tr>
      <w:tr w:rsidR="00530606" w:rsidRPr="00B22E93" w:rsidTr="00643AD4">
        <w:tc>
          <w:tcPr>
            <w:tcW w:w="1276" w:type="dxa"/>
            <w:shd w:val="clear" w:color="auto" w:fill="auto"/>
            <w:vAlign w:val="center"/>
          </w:tcPr>
          <w:p w:rsidR="00530606" w:rsidRPr="00CC4522" w:rsidRDefault="00530606" w:rsidP="00643AD4">
            <w:pPr>
              <w:pStyle w:val="142"/>
              <w:spacing w:line="260" w:lineRule="exact"/>
              <w:jc w:val="both"/>
              <w:rPr>
                <w:snapToGrid/>
                <w:spacing w:val="-12"/>
              </w:rPr>
            </w:pPr>
            <w:r w:rsidRPr="00CC4522">
              <w:rPr>
                <w:rFonts w:hint="eastAsia"/>
                <w:snapToGrid/>
                <w:spacing w:val="-12"/>
              </w:rPr>
              <w:t>曾文南化聯通管工程計畫</w:t>
            </w:r>
          </w:p>
        </w:tc>
        <w:tc>
          <w:tcPr>
            <w:tcW w:w="709" w:type="dxa"/>
            <w:shd w:val="clear" w:color="auto" w:fill="auto"/>
            <w:vAlign w:val="center"/>
          </w:tcPr>
          <w:p w:rsidR="00530606" w:rsidRPr="00CC4522" w:rsidRDefault="00530606" w:rsidP="00643AD4">
            <w:pPr>
              <w:pStyle w:val="142"/>
              <w:spacing w:line="260" w:lineRule="exact"/>
              <w:jc w:val="center"/>
              <w:rPr>
                <w:snapToGrid/>
                <w:spacing w:val="-12"/>
              </w:rPr>
            </w:pPr>
            <w:r w:rsidRPr="00CC4522">
              <w:rPr>
                <w:rFonts w:hint="eastAsia"/>
                <w:snapToGrid/>
                <w:spacing w:val="-12"/>
              </w:rPr>
              <w:t>2</w:t>
            </w:r>
          </w:p>
        </w:tc>
        <w:tc>
          <w:tcPr>
            <w:tcW w:w="992" w:type="dxa"/>
            <w:shd w:val="clear" w:color="auto" w:fill="auto"/>
            <w:vAlign w:val="center"/>
          </w:tcPr>
          <w:p w:rsidR="00530606" w:rsidRPr="00CC4522" w:rsidRDefault="00530606" w:rsidP="00643AD4">
            <w:pPr>
              <w:pStyle w:val="142"/>
              <w:spacing w:line="260" w:lineRule="exact"/>
              <w:jc w:val="center"/>
              <w:rPr>
                <w:snapToGrid/>
                <w:spacing w:val="-12"/>
              </w:rPr>
            </w:pPr>
            <w:r w:rsidRPr="00CC4522">
              <w:rPr>
                <w:snapToGrid/>
                <w:spacing w:val="-12"/>
              </w:rPr>
              <w:t>108-11</w:t>
            </w:r>
          </w:p>
          <w:p w:rsidR="00530606" w:rsidRPr="00CC4522" w:rsidRDefault="00530606" w:rsidP="00643AD4">
            <w:pPr>
              <w:pStyle w:val="142"/>
              <w:spacing w:line="260" w:lineRule="exact"/>
              <w:jc w:val="center"/>
              <w:rPr>
                <w:snapToGrid/>
                <w:spacing w:val="-12"/>
              </w:rPr>
            </w:pPr>
            <w:r w:rsidRPr="00CC4522">
              <w:rPr>
                <w:rFonts w:hint="eastAsia"/>
                <w:snapToGrid/>
                <w:spacing w:val="-12"/>
              </w:rPr>
              <w:t>(+1年)</w:t>
            </w:r>
          </w:p>
        </w:tc>
        <w:tc>
          <w:tcPr>
            <w:tcW w:w="1276" w:type="dxa"/>
            <w:shd w:val="clear" w:color="auto" w:fill="auto"/>
            <w:vAlign w:val="center"/>
          </w:tcPr>
          <w:p w:rsidR="00530606" w:rsidRPr="00CC4522" w:rsidRDefault="00530606" w:rsidP="00643AD4">
            <w:pPr>
              <w:pStyle w:val="142"/>
              <w:spacing w:line="260" w:lineRule="exact"/>
              <w:jc w:val="right"/>
              <w:rPr>
                <w:bCs/>
                <w:snapToGrid/>
                <w:spacing w:val="-12"/>
              </w:rPr>
            </w:pPr>
            <w:r w:rsidRPr="00CC4522">
              <w:rPr>
                <w:bCs/>
                <w:snapToGrid/>
                <w:spacing w:val="-12"/>
              </w:rPr>
              <w:t>1</w:t>
            </w:r>
            <w:r w:rsidRPr="00CC4522">
              <w:rPr>
                <w:rFonts w:hint="eastAsia"/>
                <w:bCs/>
                <w:snapToGrid/>
                <w:spacing w:val="-12"/>
              </w:rPr>
              <w:t>3</w:t>
            </w:r>
            <w:r w:rsidRPr="00CC4522">
              <w:rPr>
                <w:bCs/>
                <w:snapToGrid/>
                <w:spacing w:val="-12"/>
              </w:rPr>
              <w:t>,</w:t>
            </w:r>
            <w:r w:rsidRPr="00CC4522">
              <w:rPr>
                <w:rFonts w:hint="eastAsia"/>
                <w:bCs/>
                <w:snapToGrid/>
                <w:spacing w:val="-12"/>
              </w:rPr>
              <w:t>3</w:t>
            </w:r>
            <w:r w:rsidRPr="00CC4522">
              <w:rPr>
                <w:bCs/>
                <w:snapToGrid/>
                <w:spacing w:val="-12"/>
              </w:rPr>
              <w:t>00</w:t>
            </w:r>
          </w:p>
          <w:p w:rsidR="00530606" w:rsidRPr="00CC4522" w:rsidRDefault="00530606" w:rsidP="00643AD4">
            <w:pPr>
              <w:pStyle w:val="142"/>
              <w:spacing w:line="260" w:lineRule="exact"/>
              <w:jc w:val="right"/>
              <w:rPr>
                <w:bCs/>
                <w:snapToGrid/>
                <w:spacing w:val="-12"/>
              </w:rPr>
            </w:pPr>
            <w:r w:rsidRPr="00CC4522">
              <w:rPr>
                <w:bCs/>
                <w:snapToGrid/>
                <w:spacing w:val="-12"/>
              </w:rPr>
              <w:t>(+</w:t>
            </w:r>
            <w:r w:rsidRPr="00CC4522">
              <w:rPr>
                <w:rFonts w:hint="eastAsia"/>
                <w:bCs/>
                <w:snapToGrid/>
                <w:spacing w:val="-12"/>
              </w:rPr>
              <w:t>1</w:t>
            </w:r>
            <w:r w:rsidRPr="00CC4522">
              <w:rPr>
                <w:bCs/>
                <w:snapToGrid/>
                <w:spacing w:val="-12"/>
              </w:rPr>
              <w:t>,</w:t>
            </w:r>
            <w:r w:rsidRPr="00CC4522">
              <w:rPr>
                <w:rFonts w:hint="eastAsia"/>
                <w:bCs/>
                <w:snapToGrid/>
                <w:spacing w:val="-12"/>
              </w:rPr>
              <w:t>3</w:t>
            </w:r>
            <w:r w:rsidRPr="00CC4522">
              <w:rPr>
                <w:bCs/>
                <w:snapToGrid/>
                <w:spacing w:val="-12"/>
              </w:rPr>
              <w:t>00)</w:t>
            </w:r>
          </w:p>
        </w:tc>
        <w:tc>
          <w:tcPr>
            <w:tcW w:w="2126" w:type="dxa"/>
            <w:shd w:val="clear" w:color="auto" w:fill="auto"/>
            <w:vAlign w:val="center"/>
          </w:tcPr>
          <w:p w:rsidR="00530606" w:rsidRPr="00CC4522" w:rsidRDefault="00530606" w:rsidP="00643AD4">
            <w:pPr>
              <w:pStyle w:val="142"/>
              <w:spacing w:line="260" w:lineRule="exact"/>
              <w:jc w:val="both"/>
              <w:rPr>
                <w:snapToGrid/>
                <w:spacing w:val="-12"/>
              </w:rPr>
            </w:pPr>
            <w:r w:rsidRPr="00CC4522">
              <w:rPr>
                <w:rFonts w:hint="eastAsia"/>
                <w:snapToGrid/>
                <w:spacing w:val="-12"/>
              </w:rPr>
              <w:t>增加備援輸水能力每日80萬噸及</w:t>
            </w:r>
            <w:r w:rsidRPr="00CC4522">
              <w:rPr>
                <w:rFonts w:hint="eastAsia"/>
                <w:b/>
                <w:snapToGrid/>
                <w:spacing w:val="-12"/>
              </w:rPr>
              <w:t>雙向備援效益</w:t>
            </w:r>
          </w:p>
        </w:tc>
        <w:tc>
          <w:tcPr>
            <w:tcW w:w="2126" w:type="dxa"/>
            <w:shd w:val="clear" w:color="auto" w:fill="auto"/>
            <w:vAlign w:val="center"/>
          </w:tcPr>
          <w:p w:rsidR="00530606" w:rsidRDefault="00530606" w:rsidP="00643AD4">
            <w:pPr>
              <w:pStyle w:val="142"/>
              <w:spacing w:line="260" w:lineRule="exact"/>
              <w:jc w:val="both"/>
              <w:rPr>
                <w:snapToGrid/>
                <w:spacing w:val="-12"/>
              </w:rPr>
            </w:pPr>
            <w:r>
              <w:rPr>
                <w:rFonts w:hint="eastAsia"/>
                <w:snapToGrid/>
                <w:spacing w:val="-12"/>
              </w:rPr>
              <w:t>第1次：</w:t>
            </w:r>
          </w:p>
          <w:p w:rsidR="00530606" w:rsidRPr="008D1821" w:rsidRDefault="00530606" w:rsidP="00643AD4">
            <w:pPr>
              <w:pStyle w:val="142"/>
              <w:spacing w:line="260" w:lineRule="exact"/>
              <w:jc w:val="both"/>
              <w:rPr>
                <w:color w:val="000000"/>
                <w:spacing w:val="-12"/>
              </w:rPr>
            </w:pPr>
            <w:r w:rsidRPr="00CC4522">
              <w:rPr>
                <w:rFonts w:hint="eastAsia"/>
                <w:snapToGrid/>
                <w:spacing w:val="-12"/>
              </w:rPr>
              <w:t>因物價波動及情勢變更</w:t>
            </w:r>
            <w:r w:rsidRPr="008D1821">
              <w:rPr>
                <w:rFonts w:hint="eastAsia"/>
                <w:color w:val="000000"/>
                <w:spacing w:val="-12"/>
              </w:rPr>
              <w:t>，修正調增計畫總經費</w:t>
            </w:r>
          </w:p>
          <w:p w:rsidR="00530606" w:rsidRDefault="00530606" w:rsidP="00643AD4">
            <w:pPr>
              <w:pStyle w:val="142"/>
              <w:spacing w:line="260" w:lineRule="exact"/>
              <w:jc w:val="both"/>
              <w:rPr>
                <w:color w:val="000000"/>
                <w:spacing w:val="-12"/>
              </w:rPr>
            </w:pPr>
            <w:r w:rsidRPr="008D1821">
              <w:rPr>
                <w:rFonts w:hint="eastAsia"/>
                <w:color w:val="000000"/>
                <w:spacing w:val="-12"/>
              </w:rPr>
              <w:t>第2次：</w:t>
            </w:r>
          </w:p>
          <w:p w:rsidR="00530606" w:rsidRPr="00CC4522" w:rsidRDefault="00530606" w:rsidP="00643AD4">
            <w:pPr>
              <w:pStyle w:val="142"/>
              <w:spacing w:line="260" w:lineRule="exact"/>
              <w:jc w:val="both"/>
              <w:rPr>
                <w:snapToGrid/>
                <w:spacing w:val="-12"/>
              </w:rPr>
            </w:pPr>
            <w:r>
              <w:rPr>
                <w:rFonts w:hint="eastAsia"/>
                <w:color w:val="000000"/>
                <w:spacing w:val="-12"/>
              </w:rPr>
              <w:t>受</w:t>
            </w:r>
            <w:r w:rsidRPr="008D1821">
              <w:rPr>
                <w:rFonts w:hint="eastAsia"/>
                <w:color w:val="000000"/>
                <w:spacing w:val="-12"/>
              </w:rPr>
              <w:t>物價波動及情勢變更，並配合台灣自</w:t>
            </w:r>
            <w:r w:rsidRPr="00CC4522">
              <w:rPr>
                <w:rFonts w:hint="eastAsia"/>
                <w:snapToGrid/>
                <w:spacing w:val="-12"/>
              </w:rPr>
              <w:t>來水公司共構段工程驗收流程延長計畫期程。</w:t>
            </w:r>
          </w:p>
        </w:tc>
      </w:tr>
      <w:tr w:rsidR="00530606" w:rsidRPr="00B22E93" w:rsidTr="00643AD4">
        <w:tc>
          <w:tcPr>
            <w:tcW w:w="1276" w:type="dxa"/>
            <w:shd w:val="clear" w:color="auto" w:fill="auto"/>
            <w:vAlign w:val="center"/>
          </w:tcPr>
          <w:p w:rsidR="00530606" w:rsidRPr="00B22E93" w:rsidRDefault="00530606" w:rsidP="00643AD4">
            <w:pPr>
              <w:pStyle w:val="142"/>
              <w:spacing w:line="260" w:lineRule="exact"/>
              <w:jc w:val="both"/>
              <w:rPr>
                <w:snapToGrid/>
                <w:spacing w:val="-12"/>
              </w:rPr>
            </w:pPr>
            <w:r w:rsidRPr="00B22E93">
              <w:rPr>
                <w:rFonts w:hint="eastAsia"/>
                <w:snapToGrid/>
                <w:spacing w:val="-12"/>
              </w:rPr>
              <w:t>台南山上淨水場供水系統改善工程計</w:t>
            </w:r>
            <w:r w:rsidRPr="00B22E93">
              <w:rPr>
                <w:rFonts w:hint="eastAsia"/>
                <w:snapToGrid/>
                <w:spacing w:val="-12"/>
              </w:rPr>
              <w:lastRenderedPageBreak/>
              <w:t>畫</w:t>
            </w:r>
          </w:p>
        </w:tc>
        <w:tc>
          <w:tcPr>
            <w:tcW w:w="709"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lastRenderedPageBreak/>
              <w:t>1</w:t>
            </w:r>
          </w:p>
        </w:tc>
        <w:tc>
          <w:tcPr>
            <w:tcW w:w="992"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108-114</w:t>
            </w:r>
          </w:p>
          <w:p w:rsidR="00530606" w:rsidRPr="00B22E93" w:rsidRDefault="00530606" w:rsidP="00643AD4">
            <w:pPr>
              <w:pStyle w:val="142"/>
              <w:spacing w:line="260" w:lineRule="exact"/>
              <w:jc w:val="center"/>
              <w:rPr>
                <w:snapToGrid/>
                <w:spacing w:val="-12"/>
              </w:rPr>
            </w:pPr>
            <w:r w:rsidRPr="00B22E93">
              <w:rPr>
                <w:rFonts w:hint="eastAsia"/>
                <w:snapToGrid/>
                <w:spacing w:val="-12"/>
              </w:rPr>
              <w:t>(+2年)</w:t>
            </w:r>
          </w:p>
        </w:tc>
        <w:tc>
          <w:tcPr>
            <w:tcW w:w="1276" w:type="dxa"/>
            <w:shd w:val="clear" w:color="auto" w:fill="auto"/>
            <w:vAlign w:val="center"/>
          </w:tcPr>
          <w:p w:rsidR="00530606" w:rsidRPr="00B22E93" w:rsidRDefault="00530606" w:rsidP="00643AD4">
            <w:pPr>
              <w:pStyle w:val="142"/>
              <w:spacing w:line="260" w:lineRule="exact"/>
              <w:jc w:val="right"/>
              <w:rPr>
                <w:bCs/>
                <w:snapToGrid/>
                <w:spacing w:val="-12"/>
              </w:rPr>
            </w:pPr>
            <w:r w:rsidRPr="00B22E93">
              <w:rPr>
                <w:rFonts w:hint="eastAsia"/>
                <w:bCs/>
                <w:snapToGrid/>
                <w:spacing w:val="-12"/>
              </w:rPr>
              <w:t>2</w:t>
            </w:r>
            <w:r w:rsidRPr="00B22E93">
              <w:rPr>
                <w:bCs/>
                <w:snapToGrid/>
                <w:spacing w:val="-12"/>
              </w:rPr>
              <w:t>,</w:t>
            </w:r>
            <w:r w:rsidRPr="00B22E93">
              <w:rPr>
                <w:rFonts w:hint="eastAsia"/>
                <w:bCs/>
                <w:snapToGrid/>
                <w:spacing w:val="-12"/>
              </w:rPr>
              <w:t>800</w:t>
            </w:r>
          </w:p>
          <w:p w:rsidR="00530606" w:rsidRPr="00B22E93" w:rsidRDefault="00530606" w:rsidP="00643AD4">
            <w:pPr>
              <w:pStyle w:val="142"/>
              <w:spacing w:line="260" w:lineRule="exact"/>
              <w:jc w:val="right"/>
              <w:rPr>
                <w:bCs/>
                <w:snapToGrid/>
                <w:spacing w:val="-12"/>
              </w:rPr>
            </w:pPr>
            <w:r w:rsidRPr="00B22E93">
              <w:rPr>
                <w:rFonts w:hint="eastAsia"/>
                <w:bCs/>
                <w:snapToGrid/>
                <w:spacing w:val="-12"/>
              </w:rPr>
              <w:t>(+300)</w:t>
            </w:r>
          </w:p>
        </w:tc>
        <w:tc>
          <w:tcPr>
            <w:tcW w:w="2126" w:type="dxa"/>
            <w:shd w:val="clear" w:color="auto" w:fill="auto"/>
            <w:vAlign w:val="center"/>
          </w:tcPr>
          <w:p w:rsidR="00530606" w:rsidRPr="00A36150" w:rsidRDefault="00530606" w:rsidP="00643AD4">
            <w:pPr>
              <w:pStyle w:val="142"/>
              <w:spacing w:line="260" w:lineRule="exact"/>
              <w:jc w:val="both"/>
              <w:rPr>
                <w:snapToGrid/>
                <w:spacing w:val="-14"/>
              </w:rPr>
            </w:pPr>
            <w:r w:rsidRPr="00A36150">
              <w:rPr>
                <w:rFonts w:hint="eastAsia"/>
                <w:snapToGrid/>
                <w:spacing w:val="-14"/>
              </w:rPr>
              <w:t>提升山上淨水場處理能力達飲用水水質標準每日5萬噸，新建送水管線13.5</w:t>
            </w:r>
            <w:r w:rsidRPr="00A36150">
              <w:rPr>
                <w:rFonts w:hint="eastAsia"/>
                <w:snapToGrid/>
                <w:spacing w:val="-14"/>
              </w:rPr>
              <w:lastRenderedPageBreak/>
              <w:t>公里，提升備援輸水能力每10萬噸</w:t>
            </w:r>
          </w:p>
        </w:tc>
        <w:tc>
          <w:tcPr>
            <w:tcW w:w="2126" w:type="dxa"/>
            <w:shd w:val="clear" w:color="auto" w:fill="auto"/>
            <w:vAlign w:val="center"/>
          </w:tcPr>
          <w:p w:rsidR="00530606" w:rsidRPr="00B22E93" w:rsidRDefault="00530606" w:rsidP="00643AD4">
            <w:pPr>
              <w:pStyle w:val="142"/>
              <w:spacing w:line="260" w:lineRule="exact"/>
              <w:jc w:val="both"/>
              <w:rPr>
                <w:snapToGrid/>
                <w:spacing w:val="-12"/>
              </w:rPr>
            </w:pPr>
            <w:r w:rsidRPr="00B22E93">
              <w:rPr>
                <w:rFonts w:hint="eastAsia"/>
                <w:snapToGrid/>
                <w:spacing w:val="-12"/>
              </w:rPr>
              <w:lastRenderedPageBreak/>
              <w:t>受文化資產監看、古蹟保存及物價波動影響致計畫期程與經費均需調整。</w:t>
            </w:r>
          </w:p>
        </w:tc>
      </w:tr>
      <w:tr w:rsidR="00530606" w:rsidRPr="00B22E93" w:rsidTr="00643AD4">
        <w:tc>
          <w:tcPr>
            <w:tcW w:w="1276" w:type="dxa"/>
            <w:shd w:val="clear" w:color="auto" w:fill="auto"/>
            <w:vAlign w:val="center"/>
          </w:tcPr>
          <w:p w:rsidR="00530606" w:rsidRPr="00A36150" w:rsidRDefault="00530606" w:rsidP="00643AD4">
            <w:pPr>
              <w:pStyle w:val="142"/>
              <w:spacing w:line="260" w:lineRule="exact"/>
              <w:jc w:val="both"/>
              <w:rPr>
                <w:snapToGrid/>
                <w:spacing w:val="-16"/>
              </w:rPr>
            </w:pPr>
            <w:r w:rsidRPr="00A36150">
              <w:rPr>
                <w:rFonts w:hint="eastAsia"/>
                <w:snapToGrid/>
                <w:spacing w:val="-16"/>
              </w:rPr>
              <w:t>建置水資源智慧管理及創新節水技術計畫</w:t>
            </w:r>
          </w:p>
        </w:tc>
        <w:tc>
          <w:tcPr>
            <w:tcW w:w="709"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0</w:t>
            </w:r>
          </w:p>
        </w:tc>
        <w:tc>
          <w:tcPr>
            <w:tcW w:w="992"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110-</w:t>
            </w:r>
          </w:p>
          <w:p w:rsidR="00530606" w:rsidRPr="00B22E93" w:rsidRDefault="00530606" w:rsidP="00643AD4">
            <w:pPr>
              <w:pStyle w:val="142"/>
              <w:spacing w:line="260" w:lineRule="exact"/>
              <w:jc w:val="center"/>
              <w:rPr>
                <w:snapToGrid/>
                <w:spacing w:val="-12"/>
              </w:rPr>
            </w:pPr>
            <w:r w:rsidRPr="00B22E93">
              <w:rPr>
                <w:rFonts w:hint="eastAsia"/>
                <w:snapToGrid/>
                <w:spacing w:val="-12"/>
              </w:rPr>
              <w:t>114.9</w:t>
            </w:r>
          </w:p>
        </w:tc>
        <w:tc>
          <w:tcPr>
            <w:tcW w:w="1276" w:type="dxa"/>
            <w:shd w:val="clear" w:color="auto" w:fill="auto"/>
            <w:vAlign w:val="center"/>
          </w:tcPr>
          <w:p w:rsidR="00530606" w:rsidRPr="00B22E93" w:rsidRDefault="00530606" w:rsidP="00643AD4">
            <w:pPr>
              <w:pStyle w:val="142"/>
              <w:spacing w:line="260" w:lineRule="exact"/>
              <w:jc w:val="right"/>
              <w:rPr>
                <w:bCs/>
                <w:snapToGrid/>
                <w:spacing w:val="-12"/>
              </w:rPr>
            </w:pPr>
            <w:r w:rsidRPr="00B22E93">
              <w:rPr>
                <w:rFonts w:hint="eastAsia"/>
                <w:bCs/>
                <w:snapToGrid/>
                <w:spacing w:val="-12"/>
              </w:rPr>
              <w:t>800</w:t>
            </w:r>
          </w:p>
        </w:tc>
        <w:tc>
          <w:tcPr>
            <w:tcW w:w="2126" w:type="dxa"/>
            <w:shd w:val="clear" w:color="auto" w:fill="auto"/>
            <w:vAlign w:val="center"/>
          </w:tcPr>
          <w:p w:rsidR="00530606" w:rsidRPr="00B22E93" w:rsidRDefault="00530606" w:rsidP="00643AD4">
            <w:pPr>
              <w:pStyle w:val="142"/>
              <w:spacing w:line="260" w:lineRule="exact"/>
              <w:jc w:val="both"/>
              <w:rPr>
                <w:snapToGrid/>
                <w:spacing w:val="-12"/>
              </w:rPr>
            </w:pPr>
            <w:r w:rsidRPr="00B22E93">
              <w:rPr>
                <w:rFonts w:hint="eastAsia"/>
                <w:snapToGrid/>
                <w:spacing w:val="-12"/>
              </w:rPr>
              <w:t>節約用水量(節水輔導)每年250萬噸</w:t>
            </w:r>
          </w:p>
        </w:tc>
        <w:tc>
          <w:tcPr>
            <w:tcW w:w="2126"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w:t>
            </w:r>
          </w:p>
        </w:tc>
      </w:tr>
    </w:tbl>
    <w:p w:rsidR="00530606" w:rsidRDefault="00530606" w:rsidP="00643AD4">
      <w:pPr>
        <w:pStyle w:val="22"/>
        <w:spacing w:line="280" w:lineRule="exact"/>
        <w:ind w:leftChars="0" w:left="1216" w:hangingChars="500" w:hanging="1216"/>
        <w:rPr>
          <w:color w:val="000000"/>
        </w:rPr>
      </w:pPr>
      <w:r>
        <w:rPr>
          <w:rFonts w:hAnsi="標楷體" w:cs="微軟正黑體" w:hint="eastAsia"/>
          <w:snapToGrid/>
          <w:kern w:val="0"/>
          <w:sz w:val="24"/>
          <w:szCs w:val="24"/>
        </w:rPr>
        <w:t>資料來源：水利署提供。</w:t>
      </w:r>
    </w:p>
    <w:p w:rsidR="00530606" w:rsidRPr="002347D4" w:rsidRDefault="00530606" w:rsidP="00643AD4">
      <w:pPr>
        <w:pStyle w:val="a9"/>
        <w:ind w:left="849" w:hanging="283"/>
        <w:rPr>
          <w:rFonts w:hAnsi="標楷體"/>
          <w:b/>
          <w:color w:val="000000"/>
        </w:rPr>
      </w:pPr>
      <w:r w:rsidRPr="002347D4">
        <w:rPr>
          <w:rFonts w:hAnsi="標楷體" w:hint="eastAsia"/>
          <w:b/>
          <w:color w:val="000000"/>
        </w:rPr>
        <w:t>(三)</w:t>
      </w:r>
      <w:r>
        <w:rPr>
          <w:rFonts w:hAnsi="標楷體" w:hint="eastAsia"/>
          <w:b/>
          <w:color w:val="000000"/>
        </w:rPr>
        <w:t>允宜持續關注產業用水趨勢，滾動檢討水資源建設之規劃，俾確保穩定供水</w:t>
      </w:r>
    </w:p>
    <w:p w:rsidR="00530606" w:rsidRDefault="00530606" w:rsidP="00643AD4">
      <w:pPr>
        <w:pStyle w:val="22"/>
        <w:ind w:left="850" w:firstLine="566"/>
        <w:rPr>
          <w:rFonts w:hAnsi="標楷體"/>
          <w:color w:val="000000"/>
        </w:rPr>
      </w:pPr>
      <w:r>
        <w:rPr>
          <w:rFonts w:hAnsi="標楷體" w:hint="eastAsia"/>
          <w:color w:val="000000"/>
        </w:rPr>
        <w:t>為維持供水穩定及加強供水韌性，</w:t>
      </w:r>
      <w:r w:rsidRPr="00B033C3">
        <w:rPr>
          <w:rFonts w:hAnsi="標楷體" w:hint="eastAsia"/>
          <w:color w:val="000000"/>
        </w:rPr>
        <w:t>行政院</w:t>
      </w:r>
      <w:r>
        <w:rPr>
          <w:rFonts w:hAnsi="標楷體" w:hint="eastAsia"/>
          <w:color w:val="000000"/>
        </w:rPr>
        <w:t>前於</w:t>
      </w:r>
      <w:r w:rsidRPr="00B033C3">
        <w:rPr>
          <w:rFonts w:hAnsi="標楷體" w:hint="eastAsia"/>
          <w:color w:val="000000"/>
        </w:rPr>
        <w:t>110年8</w:t>
      </w:r>
      <w:r>
        <w:rPr>
          <w:rFonts w:hAnsi="標楷體" w:hint="eastAsia"/>
          <w:color w:val="000000"/>
        </w:rPr>
        <w:t>月核定「臺灣各區水資源經理基本計畫」</w:t>
      </w:r>
      <w:r w:rsidRPr="00B033C3">
        <w:rPr>
          <w:rFonts w:hAnsi="標楷體" w:hint="eastAsia"/>
          <w:color w:val="000000"/>
        </w:rPr>
        <w:t>，</w:t>
      </w:r>
      <w:r>
        <w:rPr>
          <w:rFonts w:hAnsi="標楷體" w:hint="eastAsia"/>
          <w:color w:val="000000"/>
        </w:rPr>
        <w:t>納入前瞻水環境計畫</w:t>
      </w:r>
      <w:r w:rsidRPr="00751834">
        <w:rPr>
          <w:rFonts w:hAnsi="標楷體" w:hint="eastAsia"/>
          <w:color w:val="000000"/>
        </w:rPr>
        <w:t>、</w:t>
      </w:r>
      <w:r w:rsidRPr="0060239A">
        <w:rPr>
          <w:rFonts w:hAnsi="標楷體" w:hint="eastAsia"/>
          <w:color w:val="000000"/>
        </w:rPr>
        <w:t>產業穩定供水策略行動方案</w:t>
      </w:r>
      <w:r>
        <w:rPr>
          <w:rFonts w:hAnsi="標楷體" w:hint="eastAsia"/>
          <w:color w:val="000000"/>
        </w:rPr>
        <w:t>及內政部國土計畫等重大政策，</w:t>
      </w:r>
      <w:r w:rsidRPr="00751834">
        <w:rPr>
          <w:rFonts w:hAnsi="標楷體" w:hint="eastAsia"/>
          <w:color w:val="000000"/>
        </w:rPr>
        <w:t>整合各區域水資源經營策略</w:t>
      </w:r>
      <w:r>
        <w:rPr>
          <w:rFonts w:hAnsi="標楷體" w:hint="eastAsia"/>
          <w:color w:val="000000"/>
        </w:rPr>
        <w:t>，將水資源經理目標年延伸至125年度，並朝永續經理推動，據該計畫</w:t>
      </w:r>
      <w:r w:rsidRPr="00B033C3">
        <w:rPr>
          <w:rFonts w:hAnsi="標楷體" w:hint="eastAsia"/>
          <w:color w:val="000000"/>
        </w:rPr>
        <w:t>推估各區域125年用水需求與108年供水能力相比，</w:t>
      </w:r>
      <w:r>
        <w:rPr>
          <w:rFonts w:hAnsi="標楷體" w:hint="eastAsia"/>
          <w:color w:val="000000"/>
        </w:rPr>
        <w:t>整體供水缺口達每日67.59萬噸，</w:t>
      </w:r>
      <w:r w:rsidRPr="00B033C3">
        <w:rPr>
          <w:rFonts w:hAnsi="標楷體" w:hint="eastAsia"/>
          <w:color w:val="000000"/>
        </w:rPr>
        <w:t>除東部區域及離島尚無供需缺口，其餘區域均有縣市有缺水之虞</w:t>
      </w:r>
      <w:r>
        <w:rPr>
          <w:rFonts w:hAnsi="標楷體" w:hint="eastAsia"/>
          <w:color w:val="000000"/>
        </w:rPr>
        <w:t>(詳表3)</w:t>
      </w:r>
      <w:r w:rsidRPr="002347D4">
        <w:rPr>
          <w:rFonts w:hAnsi="標楷體" w:hint="eastAsia"/>
          <w:color w:val="000000"/>
        </w:rPr>
        <w:t>。</w:t>
      </w:r>
    </w:p>
    <w:p w:rsidR="00530606" w:rsidRPr="002347D4" w:rsidRDefault="00530606" w:rsidP="00643AD4">
      <w:pPr>
        <w:pStyle w:val="22"/>
        <w:ind w:left="850" w:firstLine="566"/>
        <w:rPr>
          <w:rFonts w:hAnsi="標楷體"/>
          <w:color w:val="000000"/>
        </w:rPr>
      </w:pPr>
      <w:r w:rsidRPr="00625800">
        <w:rPr>
          <w:rFonts w:hAnsi="標楷體" w:hint="eastAsia"/>
          <w:color w:val="000000"/>
        </w:rPr>
        <w:t>惟據審計部112年度中央政府總決算審核報告指出，水利署辦理水資源經理基本計畫推估產業用水需求與實際存有差異，難以因應增設(擴建)產業園區所額外增加用水量，不利確保產業用水無虞</w:t>
      </w:r>
      <w:r w:rsidRPr="002347D4">
        <w:rPr>
          <w:rFonts w:hAnsi="標楷體" w:hint="eastAsia"/>
          <w:color w:val="000000"/>
        </w:rPr>
        <w:t>。</w:t>
      </w:r>
      <w:r>
        <w:rPr>
          <w:rFonts w:hAnsi="標楷體" w:hint="eastAsia"/>
          <w:color w:val="000000"/>
        </w:rPr>
        <w:t>鑑於近年社會經濟環境變化快速，且氣候變遷造成澇旱不均，又</w:t>
      </w:r>
      <w:r w:rsidRPr="009372ED">
        <w:rPr>
          <w:rFonts w:hAnsi="標楷體" w:hint="eastAsia"/>
          <w:color w:val="000000"/>
        </w:rPr>
        <w:t>「水與發展」</w:t>
      </w:r>
      <w:r>
        <w:rPr>
          <w:rFonts w:hAnsi="標楷體" w:hint="eastAsia"/>
          <w:color w:val="000000"/>
        </w:rPr>
        <w:t>各項計畫陸續屆期</w:t>
      </w:r>
      <w:r>
        <w:rPr>
          <w:rStyle w:val="afb"/>
          <w:rFonts w:hAnsi="標楷體"/>
          <w:color w:val="000000"/>
        </w:rPr>
        <w:footnoteReference w:id="7"/>
      </w:r>
      <w:r w:rsidRPr="00591620">
        <w:rPr>
          <w:rFonts w:hAnsi="標楷體" w:hint="eastAsia"/>
          <w:color w:val="000000"/>
        </w:rPr>
        <w:t>，允宜</w:t>
      </w:r>
      <w:r>
        <w:rPr>
          <w:rFonts w:hAnsi="標楷體" w:hint="eastAsia"/>
          <w:color w:val="000000"/>
        </w:rPr>
        <w:t>定期檢討整體計畫推動之成效，並</w:t>
      </w:r>
      <w:r w:rsidRPr="00591620">
        <w:rPr>
          <w:rFonts w:hAnsi="標楷體" w:hint="eastAsia"/>
          <w:color w:val="000000"/>
        </w:rPr>
        <w:t>持續關注產業用水情形，全面盤整各區未來可能用水趨勢，滾動檢討水資源經理計畫</w:t>
      </w:r>
      <w:r>
        <w:rPr>
          <w:rFonts w:hAnsi="標楷體" w:hint="eastAsia"/>
          <w:color w:val="000000"/>
        </w:rPr>
        <w:t>，俾利確保供水穩定無虞</w:t>
      </w:r>
      <w:r w:rsidRPr="00591620">
        <w:rPr>
          <w:rFonts w:hAnsi="標楷體" w:hint="eastAsia"/>
          <w:color w:val="000000"/>
        </w:rPr>
        <w:t>。</w:t>
      </w:r>
    </w:p>
    <w:p w:rsidR="00530606" w:rsidRPr="002347D4" w:rsidRDefault="00530606" w:rsidP="00643AD4">
      <w:pPr>
        <w:ind w:left="566" w:firstLine="566"/>
        <w:rPr>
          <w:rFonts w:hAnsi="標楷體"/>
          <w:color w:val="000000"/>
        </w:rPr>
      </w:pPr>
      <w:r w:rsidRPr="002347D4">
        <w:rPr>
          <w:rFonts w:hAnsi="標楷體" w:hint="eastAsia"/>
          <w:color w:val="000000"/>
        </w:rPr>
        <w:t>綜上，水利署於前瞻第</w:t>
      </w:r>
      <w:r>
        <w:rPr>
          <w:rFonts w:hAnsi="標楷體" w:hint="eastAsia"/>
          <w:color w:val="000000"/>
        </w:rPr>
        <w:t>5</w:t>
      </w:r>
      <w:r w:rsidRPr="002347D4">
        <w:rPr>
          <w:rFonts w:hAnsi="標楷體" w:hint="eastAsia"/>
          <w:color w:val="000000"/>
        </w:rPr>
        <w:t>期</w:t>
      </w:r>
      <w:r>
        <w:rPr>
          <w:rFonts w:hAnsi="標楷體" w:hint="eastAsia"/>
          <w:color w:val="000000"/>
        </w:rPr>
        <w:t>特別預算</w:t>
      </w:r>
      <w:r w:rsidRPr="007E55D0">
        <w:rPr>
          <w:rFonts w:hAnsi="標楷體" w:hint="eastAsia"/>
          <w:color w:val="000000"/>
        </w:rPr>
        <w:t>案</w:t>
      </w:r>
      <w:r w:rsidRPr="002347D4">
        <w:rPr>
          <w:rFonts w:hAnsi="標楷體" w:hint="eastAsia"/>
          <w:color w:val="000000"/>
        </w:rPr>
        <w:t>「水與發展」賡續辦理</w:t>
      </w:r>
      <w:r>
        <w:rPr>
          <w:rFonts w:hAnsi="標楷體" w:hint="eastAsia"/>
          <w:color w:val="000000"/>
        </w:rPr>
        <w:t>5</w:t>
      </w:r>
      <w:r w:rsidRPr="002347D4">
        <w:rPr>
          <w:rFonts w:hAnsi="標楷體" w:hint="eastAsia"/>
          <w:color w:val="000000"/>
        </w:rPr>
        <w:t>項延續性計畫，</w:t>
      </w:r>
      <w:r>
        <w:rPr>
          <w:rFonts w:hAnsi="標楷體" w:hint="eastAsia"/>
          <w:color w:val="000000"/>
        </w:rPr>
        <w:t>編列預算數共</w:t>
      </w:r>
      <w:r w:rsidRPr="008D1821">
        <w:rPr>
          <w:rFonts w:hAnsi="標楷體" w:hint="eastAsia"/>
          <w:color w:val="000000"/>
        </w:rPr>
        <w:t>25億5,410萬元，</w:t>
      </w:r>
      <w:r w:rsidRPr="002347D4">
        <w:rPr>
          <w:rFonts w:hAnsi="標楷體" w:hint="eastAsia"/>
          <w:color w:val="000000"/>
        </w:rPr>
        <w:t>惟</w:t>
      </w:r>
      <w:r>
        <w:rPr>
          <w:rFonts w:hAnsi="標楷體" w:hint="eastAsia"/>
          <w:color w:val="000000"/>
        </w:rPr>
        <w:t>迄113年</w:t>
      </w:r>
      <w:r>
        <w:rPr>
          <w:rFonts w:hAnsi="標楷體" w:hint="eastAsia"/>
          <w:color w:val="000000"/>
        </w:rPr>
        <w:lastRenderedPageBreak/>
        <w:t>8月底高達4項</w:t>
      </w:r>
      <w:r w:rsidRPr="002347D4">
        <w:rPr>
          <w:rFonts w:hAnsi="標楷體" w:hint="eastAsia"/>
          <w:color w:val="000000"/>
        </w:rPr>
        <w:t>計畫因物價波動等影響需修正調增計畫總經費，</w:t>
      </w:r>
      <w:r>
        <w:rPr>
          <w:rFonts w:hAnsi="標楷體" w:hint="eastAsia"/>
          <w:color w:val="000000"/>
        </w:rPr>
        <w:t>鑑於5項延續性計畫均將於114年度屆期，</w:t>
      </w:r>
      <w:r w:rsidRPr="002347D4">
        <w:rPr>
          <w:rFonts w:hAnsi="標楷體" w:hint="eastAsia"/>
          <w:color w:val="000000"/>
        </w:rPr>
        <w:t>為利計畫</w:t>
      </w:r>
      <w:r>
        <w:rPr>
          <w:rFonts w:hAnsi="標楷體" w:hint="eastAsia"/>
          <w:color w:val="000000"/>
        </w:rPr>
        <w:t>如期如質完成</w:t>
      </w:r>
      <w:r w:rsidRPr="002347D4">
        <w:rPr>
          <w:rFonts w:hAnsi="標楷體" w:hint="eastAsia"/>
          <w:color w:val="000000"/>
        </w:rPr>
        <w:t>，允宜</w:t>
      </w:r>
      <w:r>
        <w:rPr>
          <w:rFonts w:hAnsi="標楷體" w:hint="eastAsia"/>
          <w:color w:val="000000"/>
        </w:rPr>
        <w:t>加強控管計畫執行進度</w:t>
      </w:r>
      <w:r w:rsidRPr="002347D4">
        <w:rPr>
          <w:rFonts w:hAnsi="標楷體" w:hint="eastAsia"/>
          <w:color w:val="000000"/>
        </w:rPr>
        <w:t>；另</w:t>
      </w:r>
      <w:r>
        <w:rPr>
          <w:rFonts w:hAnsi="標楷體" w:hint="eastAsia"/>
          <w:color w:val="000000"/>
        </w:rPr>
        <w:t>配合國內經濟發展，未來產業用水需求將可能增加，允宜定期盤點現有水資源供需成長趨勢，滾動檢討後續推動規劃</w:t>
      </w:r>
      <w:r w:rsidRPr="002347D4">
        <w:rPr>
          <w:rFonts w:hAnsi="標楷體" w:hint="eastAsia"/>
          <w:color w:val="000000"/>
        </w:rPr>
        <w:t>。</w:t>
      </w:r>
    </w:p>
    <w:bookmarkEnd w:id="5"/>
    <w:bookmarkEnd w:id="6"/>
    <w:bookmarkEnd w:id="7"/>
    <w:p w:rsidR="00530606" w:rsidRPr="00DF2CC2" w:rsidRDefault="00530606" w:rsidP="00643AD4">
      <w:pPr>
        <w:pStyle w:val="200"/>
        <w:spacing w:line="500" w:lineRule="exact"/>
        <w:ind w:left="850" w:hangingChars="300" w:hanging="850"/>
        <w:jc w:val="both"/>
        <w:rPr>
          <w:rStyle w:val="143"/>
          <w:color w:val="000000"/>
        </w:rPr>
      </w:pPr>
      <w:r w:rsidRPr="00DF2CC2">
        <w:rPr>
          <w:rFonts w:hint="eastAsia"/>
          <w:b/>
          <w:sz w:val="28"/>
        </w:rPr>
        <w:t>表3　108及</w:t>
      </w:r>
      <w:r w:rsidRPr="00DF2CC2">
        <w:rPr>
          <w:rFonts w:hint="eastAsia"/>
          <w:b/>
          <w:spacing w:val="-6"/>
          <w:sz w:val="28"/>
        </w:rPr>
        <w:t xml:space="preserve">125年度各區域公共用水(含生活及工業用水)供需(預估)概況表           </w:t>
      </w:r>
      <w:r w:rsidRPr="00DF2CC2">
        <w:rPr>
          <w:rStyle w:val="143"/>
          <w:rFonts w:hint="eastAsia"/>
          <w:b/>
          <w:bCs/>
          <w:color w:val="000000"/>
        </w:rPr>
        <w:t xml:space="preserve">  </w:t>
      </w:r>
      <w:r>
        <w:rPr>
          <w:rStyle w:val="143"/>
          <w:rFonts w:hint="eastAsia"/>
          <w:b/>
          <w:color w:val="000000"/>
        </w:rPr>
        <w:t xml:space="preserve">                     </w:t>
      </w:r>
      <w:r w:rsidRPr="00DF2CC2">
        <w:rPr>
          <w:rStyle w:val="143"/>
          <w:rFonts w:hint="eastAsia"/>
          <w:b/>
          <w:color w:val="000000"/>
        </w:rPr>
        <w:t xml:space="preserve"> </w:t>
      </w:r>
      <w:r>
        <w:rPr>
          <w:rStyle w:val="143"/>
          <w:rFonts w:hint="eastAsia"/>
          <w:b/>
          <w:color w:val="000000"/>
        </w:rPr>
        <w:t xml:space="preserve"> </w:t>
      </w:r>
      <w:r w:rsidRPr="00DF2CC2">
        <w:rPr>
          <w:rStyle w:val="143"/>
          <w:rFonts w:hint="eastAsia"/>
          <w:b/>
          <w:color w:val="000000"/>
        </w:rPr>
        <w:t xml:space="preserve">     </w:t>
      </w:r>
      <w:r w:rsidRPr="00DF2CC2">
        <w:rPr>
          <w:rStyle w:val="143"/>
          <w:rFonts w:hint="eastAsia"/>
          <w:color w:val="000000"/>
        </w:rPr>
        <w:t>單位：</w:t>
      </w:r>
      <w:r w:rsidRPr="00DF2CC2">
        <w:rPr>
          <w:rStyle w:val="143"/>
          <w:color w:val="000000"/>
        </w:rPr>
        <w:t>萬噸</w:t>
      </w:r>
      <w:r w:rsidRPr="00DF2CC2">
        <w:rPr>
          <w:rStyle w:val="143"/>
          <w:rFonts w:hint="eastAsia"/>
          <w:color w:val="000000"/>
        </w:rPr>
        <w:t>/日</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22"/>
        <w:gridCol w:w="1176"/>
        <w:gridCol w:w="1405"/>
        <w:gridCol w:w="1321"/>
        <w:gridCol w:w="2083"/>
      </w:tblGrid>
      <w:tr w:rsidR="00530606" w:rsidRPr="00482ADA" w:rsidTr="00643AD4">
        <w:trPr>
          <w:tblHeader/>
        </w:trPr>
        <w:tc>
          <w:tcPr>
            <w:tcW w:w="2522" w:type="dxa"/>
            <w:vMerge w:val="restart"/>
            <w:tcBorders>
              <w:top w:val="single" w:sz="12"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區   域</w:t>
            </w:r>
          </w:p>
        </w:tc>
        <w:tc>
          <w:tcPr>
            <w:tcW w:w="2581" w:type="dxa"/>
            <w:gridSpan w:val="2"/>
            <w:tcBorders>
              <w:top w:val="single" w:sz="12"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108年水資源供需現況</w:t>
            </w:r>
          </w:p>
        </w:tc>
        <w:tc>
          <w:tcPr>
            <w:tcW w:w="3404" w:type="dxa"/>
            <w:gridSpan w:val="2"/>
            <w:tcBorders>
              <w:top w:val="single" w:sz="12"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目標年(125年)用水需求情形</w:t>
            </w:r>
          </w:p>
        </w:tc>
      </w:tr>
      <w:tr w:rsidR="00530606" w:rsidRPr="00482ADA" w:rsidTr="00643AD4">
        <w:trPr>
          <w:tblHeader/>
        </w:trPr>
        <w:tc>
          <w:tcPr>
            <w:tcW w:w="2522" w:type="dxa"/>
            <w:vMerge/>
            <w:tcBorders>
              <w:top w:val="single" w:sz="4"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p>
        </w:tc>
        <w:tc>
          <w:tcPr>
            <w:tcW w:w="1176" w:type="dxa"/>
            <w:tcBorders>
              <w:top w:val="single" w:sz="4"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供水能力</w:t>
            </w:r>
          </w:p>
        </w:tc>
        <w:tc>
          <w:tcPr>
            <w:tcW w:w="1405" w:type="dxa"/>
            <w:tcBorders>
              <w:top w:val="single" w:sz="4"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用水需求</w:t>
            </w:r>
          </w:p>
        </w:tc>
        <w:tc>
          <w:tcPr>
            <w:tcW w:w="1321" w:type="dxa"/>
            <w:tcBorders>
              <w:top w:val="single" w:sz="4" w:space="0" w:color="auto"/>
              <w:bottom w:val="single" w:sz="4" w:space="0" w:color="auto"/>
              <w:right w:val="doub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用水需求</w:t>
            </w:r>
          </w:p>
        </w:tc>
        <w:tc>
          <w:tcPr>
            <w:tcW w:w="2083" w:type="dxa"/>
            <w:tcBorders>
              <w:top w:val="single" w:sz="4" w:space="0" w:color="auto"/>
              <w:left w:val="double" w:sz="4" w:space="0" w:color="auto"/>
              <w:bottom w:val="single" w:sz="4" w:space="0" w:color="auto"/>
            </w:tcBorders>
            <w:shd w:val="clear" w:color="auto" w:fill="auto"/>
            <w:vAlign w:val="center"/>
          </w:tcPr>
          <w:p w:rsidR="00530606" w:rsidRPr="004D436F" w:rsidRDefault="00530606" w:rsidP="00643AD4">
            <w:pPr>
              <w:pStyle w:val="142"/>
              <w:jc w:val="center"/>
              <w:rPr>
                <w:rStyle w:val="143"/>
                <w:color w:val="000000"/>
                <w:spacing w:val="-12"/>
              </w:rPr>
            </w:pPr>
            <w:r w:rsidRPr="004D436F">
              <w:rPr>
                <w:rFonts w:hint="eastAsia"/>
                <w:color w:val="000000"/>
                <w:spacing w:val="-12"/>
              </w:rPr>
              <w:t>可能供水缺口區域</w:t>
            </w:r>
          </w:p>
        </w:tc>
      </w:tr>
      <w:tr w:rsidR="00530606" w:rsidRPr="00482ADA" w:rsidTr="00643AD4">
        <w:tc>
          <w:tcPr>
            <w:tcW w:w="2522" w:type="dxa"/>
            <w:tcBorders>
              <w:top w:val="single" w:sz="4" w:space="0" w:color="auto"/>
              <w:bottom w:val="single" w:sz="4" w:space="0" w:color="auto"/>
            </w:tcBorders>
            <w:shd w:val="clear" w:color="auto" w:fill="auto"/>
            <w:vAlign w:val="center"/>
          </w:tcPr>
          <w:p w:rsidR="00530606" w:rsidRPr="00482ADA" w:rsidRDefault="00530606" w:rsidP="00643AD4">
            <w:pPr>
              <w:pStyle w:val="142"/>
              <w:jc w:val="both"/>
              <w:rPr>
                <w:rStyle w:val="143"/>
                <w:color w:val="000000"/>
              </w:rPr>
            </w:pPr>
            <w:r w:rsidRPr="00482ADA">
              <w:rPr>
                <w:rFonts w:hint="eastAsia"/>
                <w:color w:val="000000"/>
              </w:rPr>
              <w:t>北部(宜蘭、基隆、臺北、新北、桃園、新竹)</w:t>
            </w:r>
          </w:p>
        </w:tc>
        <w:tc>
          <w:tcPr>
            <w:tcW w:w="1176"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574.40</w:t>
            </w:r>
          </w:p>
        </w:tc>
        <w:tc>
          <w:tcPr>
            <w:tcW w:w="1405"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503.80</w:t>
            </w:r>
          </w:p>
        </w:tc>
        <w:tc>
          <w:tcPr>
            <w:tcW w:w="1321" w:type="dxa"/>
            <w:tcBorders>
              <w:top w:val="single" w:sz="4" w:space="0" w:color="auto"/>
              <w:bottom w:val="single" w:sz="4" w:space="0" w:color="auto"/>
              <w:right w:val="doub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510.20</w:t>
            </w:r>
          </w:p>
        </w:tc>
        <w:tc>
          <w:tcPr>
            <w:tcW w:w="2083" w:type="dxa"/>
            <w:tcBorders>
              <w:top w:val="single" w:sz="4" w:space="0" w:color="auto"/>
              <w:left w:val="double" w:sz="4" w:space="0" w:color="auto"/>
              <w:bottom w:val="single" w:sz="4" w:space="0" w:color="auto"/>
            </w:tcBorders>
            <w:shd w:val="clear" w:color="auto" w:fill="auto"/>
            <w:vAlign w:val="center"/>
          </w:tcPr>
          <w:p w:rsidR="00530606" w:rsidRPr="00482ADA" w:rsidRDefault="00530606" w:rsidP="00643AD4">
            <w:pPr>
              <w:pStyle w:val="142"/>
              <w:jc w:val="right"/>
              <w:rPr>
                <w:color w:val="000000"/>
              </w:rPr>
            </w:pPr>
            <w:r w:rsidRPr="00482ADA">
              <w:rPr>
                <w:rFonts w:hint="eastAsia"/>
                <w:color w:val="000000"/>
              </w:rPr>
              <w:t>18.5</w:t>
            </w:r>
            <w:r>
              <w:rPr>
                <w:rFonts w:hint="eastAsia"/>
                <w:color w:val="000000"/>
              </w:rPr>
              <w:t>0</w:t>
            </w:r>
          </w:p>
          <w:p w:rsidR="00530606" w:rsidRPr="00482ADA" w:rsidRDefault="00530606" w:rsidP="00643AD4">
            <w:pPr>
              <w:pStyle w:val="142"/>
              <w:jc w:val="right"/>
              <w:rPr>
                <w:rStyle w:val="143"/>
                <w:color w:val="000000"/>
              </w:rPr>
            </w:pPr>
            <w:r w:rsidRPr="00482ADA">
              <w:rPr>
                <w:rFonts w:hint="eastAsia"/>
                <w:color w:val="000000"/>
              </w:rPr>
              <w:t>(新竹)</w:t>
            </w:r>
          </w:p>
        </w:tc>
      </w:tr>
      <w:tr w:rsidR="00530606" w:rsidRPr="00482ADA" w:rsidTr="00643AD4">
        <w:tc>
          <w:tcPr>
            <w:tcW w:w="2522" w:type="dxa"/>
            <w:tcBorders>
              <w:top w:val="single" w:sz="4" w:space="0" w:color="auto"/>
              <w:bottom w:val="single" w:sz="4" w:space="0" w:color="auto"/>
            </w:tcBorders>
            <w:shd w:val="clear" w:color="auto" w:fill="auto"/>
            <w:vAlign w:val="center"/>
          </w:tcPr>
          <w:p w:rsidR="00530606" w:rsidRPr="00482ADA" w:rsidRDefault="00530606" w:rsidP="00643AD4">
            <w:pPr>
              <w:pStyle w:val="142"/>
              <w:jc w:val="both"/>
              <w:rPr>
                <w:color w:val="000000"/>
              </w:rPr>
            </w:pPr>
            <w:r w:rsidRPr="00482ADA">
              <w:rPr>
                <w:color w:val="000000"/>
              </w:rPr>
              <w:t>中部</w:t>
            </w:r>
            <w:r w:rsidRPr="00482ADA">
              <w:rPr>
                <w:rFonts w:hint="eastAsia"/>
                <w:color w:val="000000"/>
              </w:rPr>
              <w:t>(苗栗、臺中、彰化、南投、雲林)</w:t>
            </w:r>
          </w:p>
        </w:tc>
        <w:tc>
          <w:tcPr>
            <w:tcW w:w="1176"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26</w:t>
            </w:r>
            <w:r>
              <w:rPr>
                <w:rFonts w:hint="eastAsia"/>
                <w:color w:val="000000"/>
              </w:rPr>
              <w:t>9</w:t>
            </w:r>
            <w:r w:rsidRPr="00482ADA">
              <w:rPr>
                <w:rFonts w:hint="eastAsia"/>
                <w:color w:val="000000"/>
              </w:rPr>
              <w:t>.30</w:t>
            </w:r>
          </w:p>
        </w:tc>
        <w:tc>
          <w:tcPr>
            <w:tcW w:w="1405"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250.35</w:t>
            </w:r>
          </w:p>
        </w:tc>
        <w:tc>
          <w:tcPr>
            <w:tcW w:w="1321" w:type="dxa"/>
            <w:tcBorders>
              <w:top w:val="single" w:sz="4" w:space="0" w:color="auto"/>
              <w:bottom w:val="single" w:sz="4" w:space="0" w:color="auto"/>
              <w:right w:val="doub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267.09</w:t>
            </w:r>
          </w:p>
        </w:tc>
        <w:tc>
          <w:tcPr>
            <w:tcW w:w="2083" w:type="dxa"/>
            <w:tcBorders>
              <w:top w:val="single" w:sz="4" w:space="0" w:color="auto"/>
              <w:left w:val="double" w:sz="4" w:space="0" w:color="auto"/>
              <w:bottom w:val="single" w:sz="4" w:space="0" w:color="auto"/>
            </w:tcBorders>
            <w:shd w:val="clear" w:color="auto" w:fill="auto"/>
            <w:vAlign w:val="center"/>
          </w:tcPr>
          <w:p w:rsidR="00530606" w:rsidRPr="00482ADA" w:rsidRDefault="00530606" w:rsidP="00643AD4">
            <w:pPr>
              <w:pStyle w:val="142"/>
              <w:jc w:val="right"/>
              <w:rPr>
                <w:color w:val="000000"/>
              </w:rPr>
            </w:pPr>
            <w:r w:rsidRPr="00482ADA">
              <w:rPr>
                <w:rFonts w:hint="eastAsia"/>
                <w:color w:val="000000"/>
              </w:rPr>
              <w:t>9.99</w:t>
            </w:r>
          </w:p>
          <w:p w:rsidR="00530606" w:rsidRPr="004D436F" w:rsidRDefault="00530606" w:rsidP="00643AD4">
            <w:pPr>
              <w:pStyle w:val="142"/>
              <w:jc w:val="right"/>
              <w:rPr>
                <w:rStyle w:val="143"/>
                <w:color w:val="000000"/>
                <w:spacing w:val="-12"/>
              </w:rPr>
            </w:pPr>
            <w:r w:rsidRPr="004D436F">
              <w:rPr>
                <w:rFonts w:hint="eastAsia"/>
                <w:color w:val="000000"/>
                <w:spacing w:val="-12"/>
              </w:rPr>
              <w:t>(苗栗、臺中、彰化)</w:t>
            </w:r>
          </w:p>
        </w:tc>
      </w:tr>
      <w:tr w:rsidR="00530606" w:rsidRPr="00482ADA" w:rsidTr="00643AD4">
        <w:tc>
          <w:tcPr>
            <w:tcW w:w="2522" w:type="dxa"/>
            <w:tcBorders>
              <w:top w:val="single" w:sz="4" w:space="0" w:color="auto"/>
              <w:bottom w:val="single" w:sz="4" w:space="0" w:color="auto"/>
            </w:tcBorders>
            <w:shd w:val="clear" w:color="auto" w:fill="auto"/>
            <w:vAlign w:val="center"/>
          </w:tcPr>
          <w:p w:rsidR="00530606" w:rsidRPr="00482ADA" w:rsidRDefault="00530606" w:rsidP="00643AD4">
            <w:pPr>
              <w:pStyle w:val="142"/>
              <w:jc w:val="both"/>
              <w:rPr>
                <w:color w:val="000000"/>
              </w:rPr>
            </w:pPr>
            <w:r w:rsidRPr="00482ADA">
              <w:rPr>
                <w:color w:val="000000"/>
              </w:rPr>
              <w:t>南部</w:t>
            </w:r>
            <w:r w:rsidRPr="00482ADA">
              <w:rPr>
                <w:rFonts w:hint="eastAsia"/>
                <w:color w:val="000000"/>
              </w:rPr>
              <w:t>(嘉義、臺南、高雄、屏東)</w:t>
            </w:r>
          </w:p>
        </w:tc>
        <w:tc>
          <w:tcPr>
            <w:tcW w:w="1176"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310.00</w:t>
            </w:r>
          </w:p>
        </w:tc>
        <w:tc>
          <w:tcPr>
            <w:tcW w:w="1405"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292.50</w:t>
            </w:r>
          </w:p>
        </w:tc>
        <w:tc>
          <w:tcPr>
            <w:tcW w:w="1321" w:type="dxa"/>
            <w:tcBorders>
              <w:top w:val="single" w:sz="4" w:space="0" w:color="auto"/>
              <w:bottom w:val="single" w:sz="4" w:space="0" w:color="auto"/>
              <w:right w:val="doub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349.10</w:t>
            </w:r>
          </w:p>
        </w:tc>
        <w:tc>
          <w:tcPr>
            <w:tcW w:w="2083" w:type="dxa"/>
            <w:tcBorders>
              <w:top w:val="single" w:sz="4" w:space="0" w:color="auto"/>
              <w:left w:val="double" w:sz="4" w:space="0" w:color="auto"/>
              <w:bottom w:val="single" w:sz="4" w:space="0" w:color="auto"/>
            </w:tcBorders>
            <w:shd w:val="clear" w:color="auto" w:fill="auto"/>
            <w:vAlign w:val="center"/>
          </w:tcPr>
          <w:p w:rsidR="00530606" w:rsidRPr="00482ADA" w:rsidRDefault="00530606" w:rsidP="00643AD4">
            <w:pPr>
              <w:pStyle w:val="142"/>
              <w:jc w:val="right"/>
              <w:rPr>
                <w:color w:val="000000"/>
              </w:rPr>
            </w:pPr>
            <w:r w:rsidRPr="00482ADA">
              <w:rPr>
                <w:rFonts w:hint="eastAsia"/>
                <w:color w:val="000000"/>
              </w:rPr>
              <w:t>39.1</w:t>
            </w:r>
            <w:r>
              <w:rPr>
                <w:rFonts w:hint="eastAsia"/>
                <w:color w:val="000000"/>
              </w:rPr>
              <w:t>0</w:t>
            </w:r>
          </w:p>
          <w:p w:rsidR="00530606" w:rsidRPr="00482ADA" w:rsidRDefault="00530606" w:rsidP="00643AD4">
            <w:pPr>
              <w:pStyle w:val="142"/>
              <w:jc w:val="right"/>
              <w:rPr>
                <w:rStyle w:val="143"/>
                <w:color w:val="000000"/>
              </w:rPr>
            </w:pPr>
            <w:r w:rsidRPr="00482ADA">
              <w:rPr>
                <w:rFonts w:hint="eastAsia"/>
                <w:color w:val="000000"/>
              </w:rPr>
              <w:t>(全區)</w:t>
            </w:r>
          </w:p>
        </w:tc>
      </w:tr>
      <w:tr w:rsidR="00530606" w:rsidRPr="00482ADA" w:rsidTr="00643AD4">
        <w:tc>
          <w:tcPr>
            <w:tcW w:w="2522" w:type="dxa"/>
            <w:tcBorders>
              <w:top w:val="single" w:sz="4" w:space="0" w:color="auto"/>
              <w:bottom w:val="single" w:sz="4" w:space="0" w:color="auto"/>
            </w:tcBorders>
            <w:shd w:val="clear" w:color="auto" w:fill="auto"/>
            <w:vAlign w:val="center"/>
          </w:tcPr>
          <w:p w:rsidR="00530606" w:rsidRPr="00482ADA" w:rsidRDefault="00530606" w:rsidP="00643AD4">
            <w:pPr>
              <w:pStyle w:val="142"/>
              <w:jc w:val="both"/>
              <w:rPr>
                <w:color w:val="000000"/>
              </w:rPr>
            </w:pPr>
            <w:r w:rsidRPr="00482ADA">
              <w:rPr>
                <w:rFonts w:hint="eastAsia"/>
                <w:color w:val="000000"/>
              </w:rPr>
              <w:t>東部及離島(花蓮、臺東、澎湖、金門、馬祖)</w:t>
            </w:r>
          </w:p>
        </w:tc>
        <w:tc>
          <w:tcPr>
            <w:tcW w:w="1176"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34.59</w:t>
            </w:r>
          </w:p>
        </w:tc>
        <w:tc>
          <w:tcPr>
            <w:tcW w:w="1405"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24.36</w:t>
            </w:r>
          </w:p>
        </w:tc>
        <w:tc>
          <w:tcPr>
            <w:tcW w:w="1321" w:type="dxa"/>
            <w:tcBorders>
              <w:top w:val="single" w:sz="4" w:space="0" w:color="auto"/>
              <w:bottom w:val="single" w:sz="4" w:space="0" w:color="auto"/>
              <w:right w:val="doub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22.83</w:t>
            </w:r>
          </w:p>
        </w:tc>
        <w:tc>
          <w:tcPr>
            <w:tcW w:w="2083" w:type="dxa"/>
            <w:tcBorders>
              <w:top w:val="single" w:sz="4" w:space="0" w:color="auto"/>
              <w:left w:val="doub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w:t>
            </w:r>
          </w:p>
        </w:tc>
      </w:tr>
      <w:tr w:rsidR="00530606" w:rsidRPr="00482ADA" w:rsidTr="00643AD4">
        <w:tc>
          <w:tcPr>
            <w:tcW w:w="2522" w:type="dxa"/>
            <w:tcBorders>
              <w:top w:val="single" w:sz="4" w:space="0" w:color="auto"/>
              <w:bottom w:val="single" w:sz="12" w:space="0" w:color="auto"/>
            </w:tcBorders>
            <w:shd w:val="clear" w:color="auto" w:fill="auto"/>
          </w:tcPr>
          <w:p w:rsidR="00530606" w:rsidRPr="00482ADA" w:rsidRDefault="00530606" w:rsidP="00643AD4">
            <w:pPr>
              <w:pStyle w:val="142"/>
              <w:jc w:val="center"/>
              <w:rPr>
                <w:color w:val="000000"/>
              </w:rPr>
            </w:pPr>
            <w:r w:rsidRPr="00482ADA">
              <w:rPr>
                <w:rFonts w:hint="eastAsia"/>
                <w:color w:val="000000"/>
              </w:rPr>
              <w:t>合計</w:t>
            </w:r>
          </w:p>
        </w:tc>
        <w:tc>
          <w:tcPr>
            <w:tcW w:w="1176" w:type="dxa"/>
            <w:tcBorders>
              <w:top w:val="single" w:sz="4" w:space="0" w:color="auto"/>
              <w:bottom w:val="single" w:sz="12"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1,18</w:t>
            </w:r>
            <w:r>
              <w:rPr>
                <w:rFonts w:hint="eastAsia"/>
                <w:color w:val="000000"/>
              </w:rPr>
              <w:t>8</w:t>
            </w:r>
            <w:r w:rsidRPr="00482ADA">
              <w:rPr>
                <w:rFonts w:hint="eastAsia"/>
                <w:color w:val="000000"/>
              </w:rPr>
              <w:t>.29</w:t>
            </w:r>
          </w:p>
        </w:tc>
        <w:tc>
          <w:tcPr>
            <w:tcW w:w="1405" w:type="dxa"/>
            <w:tcBorders>
              <w:top w:val="single" w:sz="4" w:space="0" w:color="auto"/>
              <w:bottom w:val="single" w:sz="12"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1,071.01</w:t>
            </w:r>
          </w:p>
        </w:tc>
        <w:tc>
          <w:tcPr>
            <w:tcW w:w="1321" w:type="dxa"/>
            <w:tcBorders>
              <w:top w:val="single" w:sz="4" w:space="0" w:color="auto"/>
              <w:bottom w:val="single" w:sz="12" w:space="0" w:color="auto"/>
              <w:right w:val="doub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1,149.22</w:t>
            </w:r>
          </w:p>
        </w:tc>
        <w:tc>
          <w:tcPr>
            <w:tcW w:w="2083" w:type="dxa"/>
            <w:tcBorders>
              <w:top w:val="single" w:sz="4" w:space="0" w:color="auto"/>
              <w:left w:val="double" w:sz="4" w:space="0" w:color="auto"/>
              <w:bottom w:val="single" w:sz="12"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67.59</w:t>
            </w:r>
          </w:p>
        </w:tc>
      </w:tr>
    </w:tbl>
    <w:p w:rsidR="00530606" w:rsidRPr="00482ADA" w:rsidRDefault="00530606" w:rsidP="00643AD4">
      <w:pPr>
        <w:pStyle w:val="142"/>
        <w:ind w:left="1204" w:rightChars="-26" w:right="-74" w:hangingChars="495" w:hanging="1204"/>
        <w:rPr>
          <w:color w:val="000000"/>
        </w:rPr>
      </w:pPr>
      <w:r w:rsidRPr="00482ADA">
        <w:rPr>
          <w:rFonts w:hint="eastAsia"/>
          <w:color w:val="000000"/>
        </w:rPr>
        <w:t>說    明</w:t>
      </w:r>
      <w:r w:rsidRPr="00482ADA">
        <w:rPr>
          <w:rFonts w:hAnsi="標楷體" w:hint="eastAsia"/>
          <w:color w:val="000000"/>
        </w:rPr>
        <w:t>：</w:t>
      </w:r>
      <w:r w:rsidRPr="00482ADA">
        <w:rPr>
          <w:rStyle w:val="143"/>
          <w:rFonts w:hint="eastAsia"/>
          <w:color w:val="000000"/>
          <w:spacing w:val="-12"/>
          <w:szCs w:val="24"/>
        </w:rPr>
        <w:t>目標年(125年)</w:t>
      </w:r>
      <w:r w:rsidRPr="00482ADA">
        <w:rPr>
          <w:rFonts w:hAnsi="標楷體" w:hint="eastAsia"/>
          <w:color w:val="000000"/>
        </w:rPr>
        <w:t>可能供水缺口區域，係將各縣市現況供水能力與目標年用水需求產生缺口地區相加，無缺口或有餘裕者不列入，非整體現況供水能力與目標年用水需求相減。</w:t>
      </w:r>
    </w:p>
    <w:p w:rsidR="00530606" w:rsidRPr="00482ADA" w:rsidRDefault="00530606" w:rsidP="00643AD4">
      <w:pPr>
        <w:pStyle w:val="142"/>
        <w:ind w:left="1204" w:rightChars="-26" w:right="-74" w:hangingChars="495" w:hanging="1204"/>
        <w:rPr>
          <w:color w:val="000000"/>
        </w:rPr>
      </w:pPr>
      <w:r w:rsidRPr="00482ADA">
        <w:rPr>
          <w:rFonts w:hint="eastAsia"/>
          <w:color w:val="000000"/>
        </w:rPr>
        <w:t>資料來源：臺灣各區水資源經理基本計畫</w:t>
      </w:r>
      <w:r>
        <w:rPr>
          <w:rFonts w:hint="eastAsia"/>
          <w:color w:val="000000"/>
        </w:rPr>
        <w:t>核定本</w:t>
      </w:r>
      <w:r w:rsidRPr="00482ADA">
        <w:rPr>
          <w:rFonts w:hint="eastAsia"/>
          <w:color w:val="000000"/>
        </w:rPr>
        <w:t>。</w:t>
      </w:r>
    </w:p>
    <w:p w:rsidR="00530606" w:rsidRPr="004D436F" w:rsidRDefault="00530606" w:rsidP="00643AD4">
      <w:pPr>
        <w:ind w:left="566" w:firstLine="566"/>
      </w:pPr>
    </w:p>
    <w:p w:rsidR="00530606" w:rsidRPr="002347D4" w:rsidRDefault="00530606" w:rsidP="00643AD4">
      <w:pPr>
        <w:pStyle w:val="a7"/>
        <w:ind w:left="567" w:hanging="567"/>
        <w:rPr>
          <w:rFonts w:hAnsi="標楷體"/>
          <w:color w:val="000000"/>
        </w:rPr>
      </w:pPr>
      <w:bookmarkStart w:id="8" w:name="_Toc53472367"/>
      <w:bookmarkStart w:id="9" w:name="_Toc85636536"/>
      <w:bookmarkStart w:id="10" w:name="_Toc111048282"/>
      <w:r>
        <w:rPr>
          <w:rFonts w:hAnsi="標楷體" w:hint="eastAsia"/>
          <w:color w:val="000000"/>
        </w:rPr>
        <w:t>四</w:t>
      </w:r>
      <w:r w:rsidRPr="002347D4">
        <w:rPr>
          <w:rFonts w:hAnsi="標楷體" w:hint="eastAsia"/>
          <w:color w:val="000000"/>
        </w:rPr>
        <w:t>、</w:t>
      </w:r>
      <w:bookmarkStart w:id="11" w:name="OLE_LINK4"/>
      <w:bookmarkStart w:id="12" w:name="OLE_LINK5"/>
      <w:bookmarkEnd w:id="8"/>
      <w:bookmarkEnd w:id="9"/>
      <w:bookmarkEnd w:id="10"/>
      <w:r w:rsidRPr="00093DAE">
        <w:rPr>
          <w:rFonts w:hAnsi="標楷體" w:hint="eastAsia"/>
          <w:color w:val="000000"/>
        </w:rPr>
        <w:t>縣市管河</w:t>
      </w:r>
      <w:r>
        <w:rPr>
          <w:rFonts w:hAnsi="標楷體" w:hint="eastAsia"/>
          <w:color w:val="000000"/>
        </w:rPr>
        <w:t>川及區域排水整體改善計畫將於114年度屆期，鑑於氣候變遷日益加劇，允宜通盤檢討各地治水計畫成效，並因地制宜規劃未來治水方向</w:t>
      </w:r>
    </w:p>
    <w:bookmarkEnd w:id="11"/>
    <w:bookmarkEnd w:id="12"/>
    <w:p w:rsidR="00530606" w:rsidRPr="004E4A2B" w:rsidRDefault="00530606" w:rsidP="00643AD4">
      <w:pPr>
        <w:ind w:left="566" w:firstLine="566"/>
      </w:pPr>
      <w:r w:rsidRPr="004E4A2B">
        <w:rPr>
          <w:rFonts w:hint="eastAsia"/>
        </w:rPr>
        <w:t>為避免極端氣候造成之水災災情及淹水問題，水利署於前瞻</w:t>
      </w:r>
      <w:r>
        <w:rPr>
          <w:rFonts w:hint="eastAsia"/>
        </w:rPr>
        <w:t>特別預算</w:t>
      </w:r>
      <w:r w:rsidRPr="004E4A2B">
        <w:rPr>
          <w:rFonts w:hint="eastAsia"/>
        </w:rPr>
        <w:t>第1至</w:t>
      </w:r>
      <w:r>
        <w:rPr>
          <w:rFonts w:hint="eastAsia"/>
        </w:rPr>
        <w:t>4</w:t>
      </w:r>
      <w:r w:rsidRPr="004E4A2B">
        <w:rPr>
          <w:rFonts w:hint="eastAsia"/>
        </w:rPr>
        <w:t>期「水環境建設</w:t>
      </w:r>
      <w:r>
        <w:rPr>
          <w:rFonts w:hint="eastAsia"/>
        </w:rPr>
        <w:t>-</w:t>
      </w:r>
      <w:r w:rsidRPr="002347D4">
        <w:rPr>
          <w:rFonts w:hAnsi="標楷體" w:hint="eastAsia"/>
          <w:color w:val="000000"/>
        </w:rPr>
        <w:t>水</w:t>
      </w:r>
      <w:r w:rsidRPr="004E4A2B">
        <w:rPr>
          <w:rFonts w:hint="eastAsia"/>
        </w:rPr>
        <w:t>與安全」已投入</w:t>
      </w:r>
      <w:r>
        <w:rPr>
          <w:rFonts w:hint="eastAsia"/>
        </w:rPr>
        <w:t>498</w:t>
      </w:r>
      <w:r w:rsidRPr="004E4A2B">
        <w:rPr>
          <w:rFonts w:hint="eastAsia"/>
        </w:rPr>
        <w:t>億</w:t>
      </w:r>
      <w:r>
        <w:rPr>
          <w:rFonts w:hint="eastAsia"/>
        </w:rPr>
        <w:t>700</w:t>
      </w:r>
      <w:r w:rsidRPr="004E4A2B">
        <w:rPr>
          <w:rFonts w:hint="eastAsia"/>
        </w:rPr>
        <w:t>萬元辦理「縣市管河川及區域排水整體改善計畫」，第</w:t>
      </w:r>
      <w:r>
        <w:rPr>
          <w:rFonts w:hint="eastAsia"/>
        </w:rPr>
        <w:t>5</w:t>
      </w:r>
      <w:r w:rsidRPr="004E4A2B">
        <w:rPr>
          <w:rFonts w:hint="eastAsia"/>
        </w:rPr>
        <w:t>期續編列</w:t>
      </w:r>
      <w:r>
        <w:rPr>
          <w:rFonts w:hint="eastAsia"/>
        </w:rPr>
        <w:t>101</w:t>
      </w:r>
      <w:r w:rsidRPr="004E4A2B">
        <w:rPr>
          <w:rFonts w:hint="eastAsia"/>
        </w:rPr>
        <w:t>億</w:t>
      </w:r>
      <w:r>
        <w:rPr>
          <w:rFonts w:hint="eastAsia"/>
        </w:rPr>
        <w:t>1</w:t>
      </w:r>
      <w:r w:rsidRPr="004E4A2B">
        <w:t>,</w:t>
      </w:r>
      <w:r>
        <w:rPr>
          <w:rFonts w:hint="eastAsia"/>
        </w:rPr>
        <w:t>0</w:t>
      </w:r>
      <w:r w:rsidRPr="004E4A2B">
        <w:rPr>
          <w:rFonts w:hint="eastAsia"/>
        </w:rPr>
        <w:t>00萬元。經查：</w:t>
      </w:r>
    </w:p>
    <w:p w:rsidR="00530606" w:rsidRPr="002347D4" w:rsidRDefault="00530606" w:rsidP="00643AD4">
      <w:pPr>
        <w:pStyle w:val="a9"/>
        <w:ind w:left="849" w:hanging="283"/>
        <w:rPr>
          <w:rFonts w:hAnsi="標楷體"/>
          <w:b/>
          <w:color w:val="000000"/>
        </w:rPr>
      </w:pPr>
      <w:r w:rsidRPr="002347D4">
        <w:rPr>
          <w:rFonts w:hAnsi="標楷體" w:hint="eastAsia"/>
          <w:b/>
          <w:color w:val="000000"/>
        </w:rPr>
        <w:t>(一)</w:t>
      </w:r>
      <w:r w:rsidRPr="00093DAE">
        <w:rPr>
          <w:rFonts w:hAnsi="標楷體" w:hint="eastAsia"/>
          <w:b/>
          <w:color w:val="000000"/>
        </w:rPr>
        <w:t>「</w:t>
      </w:r>
      <w:r w:rsidRPr="008753FA">
        <w:rPr>
          <w:rFonts w:hAnsi="標楷體" w:hint="eastAsia"/>
          <w:b/>
          <w:color w:val="000000"/>
        </w:rPr>
        <w:t>縣市管河川及區域排水整體改善計畫</w:t>
      </w:r>
      <w:r w:rsidRPr="00093DAE">
        <w:rPr>
          <w:rFonts w:hAnsi="標楷體" w:hint="eastAsia"/>
          <w:b/>
          <w:color w:val="000000"/>
        </w:rPr>
        <w:t>」</w:t>
      </w:r>
      <w:r w:rsidRPr="002347D4">
        <w:rPr>
          <w:rFonts w:hAnsi="標楷體" w:hint="eastAsia"/>
          <w:b/>
          <w:color w:val="000000"/>
        </w:rPr>
        <w:t>預算</w:t>
      </w:r>
      <w:r>
        <w:rPr>
          <w:rFonts w:hAnsi="標楷體" w:hint="eastAsia"/>
          <w:b/>
          <w:color w:val="000000"/>
        </w:rPr>
        <w:t>編列及</w:t>
      </w:r>
      <w:r w:rsidRPr="002347D4">
        <w:rPr>
          <w:rFonts w:hAnsi="標楷體" w:hint="eastAsia"/>
          <w:b/>
          <w:color w:val="000000"/>
        </w:rPr>
        <w:t>執行情形</w:t>
      </w:r>
    </w:p>
    <w:p w:rsidR="00530606" w:rsidRDefault="00530606" w:rsidP="00643AD4">
      <w:pPr>
        <w:pStyle w:val="22"/>
        <w:ind w:left="850" w:firstLine="566"/>
        <w:rPr>
          <w:rFonts w:hAnsi="標楷體"/>
          <w:color w:val="000000"/>
        </w:rPr>
      </w:pPr>
      <w:r>
        <w:rPr>
          <w:rFonts w:hAnsi="標楷體" w:hint="eastAsia"/>
          <w:color w:val="000000"/>
        </w:rPr>
        <w:t>檢視</w:t>
      </w:r>
      <w:r w:rsidRPr="006E694A">
        <w:rPr>
          <w:rFonts w:hAnsi="標楷體" w:hint="eastAsia"/>
          <w:color w:val="000000"/>
        </w:rPr>
        <w:t>「縣市管河川及區域排水整體改善計畫」前瞻特別預</w:t>
      </w:r>
      <w:r w:rsidRPr="006E694A">
        <w:rPr>
          <w:rFonts w:hAnsi="標楷體" w:hint="eastAsia"/>
          <w:color w:val="000000"/>
        </w:rPr>
        <w:lastRenderedPageBreak/>
        <w:t>算第1至5期</w:t>
      </w:r>
      <w:r>
        <w:rPr>
          <w:rFonts w:hAnsi="標楷體" w:hint="eastAsia"/>
          <w:color w:val="000000"/>
        </w:rPr>
        <w:t>水利署</w:t>
      </w:r>
      <w:r w:rsidRPr="006E694A">
        <w:rPr>
          <w:rFonts w:hAnsi="標楷體" w:hint="eastAsia"/>
          <w:color w:val="000000"/>
        </w:rPr>
        <w:t>預算編列及執行概況(詳表1)，並說明如下：</w:t>
      </w:r>
    </w:p>
    <w:p w:rsidR="00530606" w:rsidRDefault="00530606" w:rsidP="00643AD4">
      <w:pPr>
        <w:pStyle w:val="123"/>
        <w:ind w:left="1133" w:hanging="283"/>
      </w:pPr>
      <w:r>
        <w:rPr>
          <w:rFonts w:hint="eastAsia"/>
        </w:rPr>
        <w:t>1.</w:t>
      </w:r>
      <w:r w:rsidRPr="006E694A">
        <w:rPr>
          <w:rFonts w:hint="eastAsia"/>
        </w:rPr>
        <w:t>「縣市管河川及區域排水整體改善計畫」</w:t>
      </w:r>
      <w:r>
        <w:rPr>
          <w:rFonts w:hint="eastAsia"/>
        </w:rPr>
        <w:t>前瞻特別預算第1至4期(106至113年度)累計編列預算數為</w:t>
      </w:r>
      <w:r w:rsidRPr="001A019D">
        <w:rPr>
          <w:rFonts w:hint="eastAsia"/>
        </w:rPr>
        <w:t>498億700萬元</w:t>
      </w:r>
      <w:r>
        <w:rPr>
          <w:rFonts w:hint="eastAsia"/>
        </w:rPr>
        <w:t>，迄113年6月底累計執行數為</w:t>
      </w:r>
      <w:r>
        <w:t>39</w:t>
      </w:r>
      <w:r w:rsidRPr="004A0D3C">
        <w:t>3</w:t>
      </w:r>
      <w:r>
        <w:rPr>
          <w:rFonts w:hint="eastAsia"/>
        </w:rPr>
        <w:t>億</w:t>
      </w:r>
      <w:r w:rsidRPr="004A0D3C">
        <w:t>4,347</w:t>
      </w:r>
      <w:r>
        <w:rPr>
          <w:rFonts w:hint="eastAsia"/>
        </w:rPr>
        <w:t>萬</w:t>
      </w:r>
      <w:r w:rsidRPr="004A0D3C">
        <w:t>8</w:t>
      </w:r>
      <w:r>
        <w:rPr>
          <w:rFonts w:hint="eastAsia"/>
        </w:rPr>
        <w:t>千元(不含預付款</w:t>
      </w:r>
      <w:r>
        <w:t>2</w:t>
      </w:r>
      <w:r w:rsidRPr="004A0D3C">
        <w:t>5</w:t>
      </w:r>
      <w:r>
        <w:rPr>
          <w:rFonts w:hint="eastAsia"/>
        </w:rPr>
        <w:t>億</w:t>
      </w:r>
      <w:r w:rsidRPr="004A0D3C">
        <w:t>8,913</w:t>
      </w:r>
      <w:r>
        <w:rPr>
          <w:rFonts w:hint="eastAsia"/>
        </w:rPr>
        <w:t>萬</w:t>
      </w:r>
      <w:r w:rsidRPr="004A0D3C">
        <w:t>7</w:t>
      </w:r>
      <w:r>
        <w:rPr>
          <w:rFonts w:hint="eastAsia"/>
        </w:rPr>
        <w:t>千元)，惟該計畫第2及3期相關預算</w:t>
      </w:r>
      <w:r>
        <w:rPr>
          <w:rStyle w:val="afb"/>
        </w:rPr>
        <w:footnoteReference w:id="8"/>
      </w:r>
      <w:r>
        <w:rPr>
          <w:rFonts w:hint="eastAsia"/>
        </w:rPr>
        <w:t>尚未執行完峻，主要係因</w:t>
      </w:r>
      <w:r w:rsidRPr="00F4777A">
        <w:rPr>
          <w:rFonts w:hint="eastAsia"/>
        </w:rPr>
        <w:t>補助地方政府辦理治理計畫委託技術服務案及工程，用地範圍及部分河段工程佈設方案仍未確認，或受氣候影響工程進度等</w:t>
      </w:r>
      <w:r>
        <w:rPr>
          <w:rFonts w:hint="eastAsia"/>
        </w:rPr>
        <w:t>所致，因</w:t>
      </w:r>
      <w:r w:rsidRPr="00F4777A">
        <w:rPr>
          <w:rFonts w:hint="eastAsia"/>
        </w:rPr>
        <w:t>前2期計畫已屆期逾1年，允宜於兼顧工安下督促地方政府積極趕</w:t>
      </w:r>
      <w:r>
        <w:rPr>
          <w:rFonts w:hint="eastAsia"/>
        </w:rPr>
        <w:t>辦</w:t>
      </w:r>
      <w:r w:rsidRPr="00F4777A">
        <w:rPr>
          <w:rFonts w:hint="eastAsia"/>
        </w:rPr>
        <w:t>。</w:t>
      </w:r>
    </w:p>
    <w:p w:rsidR="00530606" w:rsidRPr="00F4777A" w:rsidRDefault="00530606" w:rsidP="00643AD4">
      <w:pPr>
        <w:pStyle w:val="123"/>
        <w:ind w:left="1133" w:hanging="283"/>
      </w:pPr>
      <w:r>
        <w:rPr>
          <w:rFonts w:hint="eastAsia"/>
        </w:rPr>
        <w:t>2.水利署於前瞻第5期特別預算</w:t>
      </w:r>
      <w:r w:rsidRPr="007E55D0">
        <w:rPr>
          <w:rFonts w:hint="eastAsia"/>
        </w:rPr>
        <w:t>案</w:t>
      </w:r>
      <w:r>
        <w:rPr>
          <w:rFonts w:hint="eastAsia"/>
        </w:rPr>
        <w:t>賡續編列</w:t>
      </w:r>
      <w:r>
        <w:t>101</w:t>
      </w:r>
      <w:r>
        <w:rPr>
          <w:rFonts w:hint="eastAsia"/>
        </w:rPr>
        <w:t>億</w:t>
      </w:r>
      <w:r>
        <w:t>1,000</w:t>
      </w:r>
      <w:r>
        <w:rPr>
          <w:rFonts w:hint="eastAsia"/>
        </w:rPr>
        <w:t>萬元辦理</w:t>
      </w:r>
      <w:r w:rsidRPr="001C54D3">
        <w:rPr>
          <w:rFonts w:hint="eastAsia"/>
        </w:rPr>
        <w:t>「縣市管河川及區域排水整體改善計畫」</w:t>
      </w:r>
      <w:r>
        <w:rPr>
          <w:rFonts w:hint="eastAsia"/>
        </w:rPr>
        <w:t>，預計增加保護面積25平方公里</w:t>
      </w:r>
      <w:r w:rsidRPr="00A8633C">
        <w:rPr>
          <w:rFonts w:hint="eastAsia"/>
        </w:rPr>
        <w:t>，施設堤防護岸及排水路改善17公里。</w:t>
      </w:r>
      <w:r>
        <w:rPr>
          <w:rFonts w:hint="eastAsia"/>
        </w:rPr>
        <w:t>詢據水利署說明，迄113年6月底累積增加保護面積達208.05平方公里，</w:t>
      </w:r>
      <w:r w:rsidRPr="00A8633C">
        <w:rPr>
          <w:rFonts w:hint="eastAsia"/>
        </w:rPr>
        <w:t>施設堤防護岸及排水路改善196.5公里</w:t>
      </w:r>
      <w:r>
        <w:rPr>
          <w:rFonts w:hint="eastAsia"/>
        </w:rPr>
        <w:t>，較累積目標值250平方公里及223公里仍有差距，允宜加強控管執行進度，俾利計畫如期如質完工</w:t>
      </w:r>
      <w:r w:rsidRPr="00A8633C">
        <w:rPr>
          <w:rFonts w:hint="eastAsia"/>
        </w:rPr>
        <w:t>。</w:t>
      </w:r>
    </w:p>
    <w:p w:rsidR="00530606" w:rsidRPr="00807017" w:rsidRDefault="00530606" w:rsidP="00643AD4">
      <w:pPr>
        <w:pStyle w:val="200"/>
        <w:ind w:left="808" w:hangingChars="285" w:hanging="808"/>
        <w:jc w:val="both"/>
      </w:pPr>
      <w:r w:rsidRPr="00807017">
        <w:rPr>
          <w:rFonts w:hint="eastAsia"/>
          <w:b/>
          <w:sz w:val="28"/>
        </w:rPr>
        <w:t xml:space="preserve">表1  水利署前瞻第1至5期「縣市管河川及區域排水整體改善計畫」特別預算編列及執行概況                 </w:t>
      </w:r>
      <w:r w:rsidRPr="00807017">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02"/>
        <w:gridCol w:w="1250"/>
        <w:gridCol w:w="1417"/>
        <w:gridCol w:w="3119"/>
        <w:gridCol w:w="1423"/>
      </w:tblGrid>
      <w:tr w:rsidR="00530606" w:rsidRPr="00807017" w:rsidTr="00643AD4">
        <w:trPr>
          <w:tblHeader/>
        </w:trPr>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期別</w:t>
            </w:r>
          </w:p>
        </w:tc>
        <w:tc>
          <w:tcPr>
            <w:tcW w:w="1250"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預算(案)數</w:t>
            </w:r>
          </w:p>
        </w:tc>
        <w:tc>
          <w:tcPr>
            <w:tcW w:w="1417"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迄113年6月底累計執行數</w:t>
            </w:r>
          </w:p>
        </w:tc>
        <w:tc>
          <w:tcPr>
            <w:tcW w:w="3119"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預計績效指標</w:t>
            </w:r>
          </w:p>
        </w:tc>
        <w:tc>
          <w:tcPr>
            <w:tcW w:w="1423" w:type="dxa"/>
            <w:shd w:val="clear" w:color="auto" w:fill="auto"/>
            <w:vAlign w:val="center"/>
          </w:tcPr>
          <w:p w:rsidR="00530606" w:rsidRPr="004E6FBC" w:rsidRDefault="00530606" w:rsidP="00643AD4">
            <w:pPr>
              <w:pStyle w:val="142"/>
              <w:jc w:val="center"/>
              <w:rPr>
                <w:spacing w:val="-32"/>
              </w:rPr>
            </w:pPr>
            <w:r w:rsidRPr="004E6FBC">
              <w:rPr>
                <w:rFonts w:hint="eastAsia"/>
                <w:spacing w:val="-32"/>
              </w:rPr>
              <w:t>迄113年6月底累計達成情形</w:t>
            </w:r>
          </w:p>
        </w:tc>
      </w:tr>
      <w:tr w:rsidR="00530606" w:rsidRPr="00807017" w:rsidTr="00643AD4">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第1期</w:t>
            </w:r>
          </w:p>
          <w:p w:rsidR="00530606" w:rsidRPr="00807017" w:rsidRDefault="00530606" w:rsidP="00643AD4">
            <w:pPr>
              <w:pStyle w:val="142"/>
              <w:jc w:val="center"/>
              <w:rPr>
                <w:spacing w:val="-20"/>
              </w:rPr>
            </w:pPr>
            <w:r w:rsidRPr="00807017">
              <w:rPr>
                <w:rFonts w:hint="eastAsia"/>
                <w:spacing w:val="-20"/>
                <w:sz w:val="22"/>
              </w:rPr>
              <w:t>(106-107年)</w:t>
            </w:r>
          </w:p>
        </w:tc>
        <w:tc>
          <w:tcPr>
            <w:tcW w:w="1250" w:type="dxa"/>
            <w:shd w:val="clear" w:color="auto" w:fill="auto"/>
            <w:vAlign w:val="center"/>
          </w:tcPr>
          <w:p w:rsidR="00530606" w:rsidRPr="00807017" w:rsidRDefault="00530606" w:rsidP="00643AD4">
            <w:pPr>
              <w:pStyle w:val="142"/>
              <w:jc w:val="right"/>
              <w:rPr>
                <w:rFonts w:hAnsi="標楷體"/>
                <w:snapToGrid/>
                <w:spacing w:val="-20"/>
              </w:rPr>
            </w:pPr>
            <w:r w:rsidRPr="00807017">
              <w:rPr>
                <w:rFonts w:hAnsi="標楷體" w:hint="eastAsia"/>
                <w:snapToGrid/>
                <w:spacing w:val="-20"/>
              </w:rPr>
              <w:t>2,050,000</w:t>
            </w:r>
          </w:p>
        </w:tc>
        <w:tc>
          <w:tcPr>
            <w:tcW w:w="1417" w:type="dxa"/>
            <w:vMerge w:val="restart"/>
            <w:shd w:val="clear" w:color="auto" w:fill="auto"/>
            <w:vAlign w:val="center"/>
          </w:tcPr>
          <w:p w:rsidR="00530606" w:rsidRPr="00807017" w:rsidRDefault="00530606" w:rsidP="00643AD4">
            <w:pPr>
              <w:pStyle w:val="142"/>
              <w:jc w:val="right"/>
              <w:rPr>
                <w:spacing w:val="-20"/>
              </w:rPr>
            </w:pPr>
            <w:r w:rsidRPr="00807017">
              <w:rPr>
                <w:spacing w:val="-20"/>
              </w:rPr>
              <w:t>39,343,478</w:t>
            </w:r>
          </w:p>
          <w:p w:rsidR="00530606" w:rsidRPr="00807017" w:rsidRDefault="00530606" w:rsidP="00643AD4">
            <w:pPr>
              <w:pStyle w:val="142"/>
              <w:jc w:val="right"/>
              <w:rPr>
                <w:spacing w:val="-20"/>
              </w:rPr>
            </w:pPr>
            <w:r w:rsidRPr="00807017">
              <w:rPr>
                <w:rFonts w:hint="eastAsia"/>
                <w:spacing w:val="-20"/>
              </w:rPr>
              <w:t xml:space="preserve">(預付款 </w:t>
            </w:r>
          </w:p>
          <w:p w:rsidR="00530606" w:rsidRPr="00807017" w:rsidRDefault="00530606" w:rsidP="00643AD4">
            <w:pPr>
              <w:pStyle w:val="142"/>
              <w:jc w:val="right"/>
              <w:rPr>
                <w:spacing w:val="-20"/>
              </w:rPr>
            </w:pPr>
            <w:r w:rsidRPr="00807017">
              <w:rPr>
                <w:spacing w:val="-20"/>
              </w:rPr>
              <w:t>2,589,137</w:t>
            </w:r>
            <w:r w:rsidRPr="00807017">
              <w:rPr>
                <w:rFonts w:hint="eastAsia"/>
                <w:spacing w:val="-20"/>
              </w:rPr>
              <w:t>)</w:t>
            </w:r>
          </w:p>
        </w:tc>
        <w:tc>
          <w:tcPr>
            <w:tcW w:w="3119" w:type="dxa"/>
            <w:shd w:val="clear" w:color="auto" w:fill="auto"/>
          </w:tcPr>
          <w:p w:rsidR="00530606" w:rsidRPr="00807017" w:rsidRDefault="00530606" w:rsidP="00643AD4">
            <w:pPr>
              <w:pStyle w:val="142"/>
              <w:jc w:val="both"/>
              <w:rPr>
                <w:spacing w:val="-20"/>
              </w:rPr>
            </w:pPr>
            <w:r w:rsidRPr="00807017">
              <w:rPr>
                <w:rFonts w:hint="eastAsia"/>
                <w:spacing w:val="-20"/>
              </w:rPr>
              <w:t>增加保護面積5平方公里，施設堤防護岸及排水路改善13.2公里</w:t>
            </w:r>
          </w:p>
        </w:tc>
        <w:tc>
          <w:tcPr>
            <w:tcW w:w="1423" w:type="dxa"/>
            <w:vMerge w:val="restart"/>
            <w:shd w:val="clear" w:color="auto" w:fill="auto"/>
          </w:tcPr>
          <w:p w:rsidR="00530606" w:rsidRPr="00807017" w:rsidRDefault="00530606" w:rsidP="00643AD4">
            <w:pPr>
              <w:pStyle w:val="142"/>
              <w:jc w:val="both"/>
              <w:rPr>
                <w:spacing w:val="-20"/>
              </w:rPr>
            </w:pPr>
            <w:r w:rsidRPr="00807017">
              <w:rPr>
                <w:rFonts w:hint="eastAsia"/>
                <w:spacing w:val="-20"/>
              </w:rPr>
              <w:t>增加保護面積208.05平方公里，施設堤防護岸及排水路改善196.5公里</w:t>
            </w:r>
          </w:p>
        </w:tc>
      </w:tr>
      <w:tr w:rsidR="00530606" w:rsidRPr="00807017" w:rsidTr="00643AD4">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第2期</w:t>
            </w:r>
          </w:p>
          <w:p w:rsidR="00530606" w:rsidRPr="00807017" w:rsidRDefault="00530606" w:rsidP="00643AD4">
            <w:pPr>
              <w:pStyle w:val="142"/>
              <w:jc w:val="center"/>
              <w:rPr>
                <w:spacing w:val="-20"/>
              </w:rPr>
            </w:pPr>
            <w:r w:rsidRPr="00807017">
              <w:rPr>
                <w:rFonts w:hint="eastAsia"/>
                <w:spacing w:val="-20"/>
                <w:sz w:val="22"/>
              </w:rPr>
              <w:t>(108-109年)</w:t>
            </w:r>
          </w:p>
        </w:tc>
        <w:tc>
          <w:tcPr>
            <w:tcW w:w="1250" w:type="dxa"/>
            <w:shd w:val="clear" w:color="auto" w:fill="auto"/>
            <w:vAlign w:val="center"/>
          </w:tcPr>
          <w:p w:rsidR="00530606" w:rsidRPr="00807017" w:rsidRDefault="00530606" w:rsidP="00643AD4">
            <w:pPr>
              <w:pStyle w:val="142"/>
              <w:jc w:val="right"/>
              <w:rPr>
                <w:rFonts w:hAnsi="標楷體"/>
                <w:snapToGrid/>
                <w:spacing w:val="-20"/>
              </w:rPr>
            </w:pPr>
            <w:r w:rsidRPr="00807017">
              <w:rPr>
                <w:rFonts w:hAnsi="標楷體" w:hint="eastAsia"/>
                <w:snapToGrid/>
                <w:spacing w:val="-20"/>
              </w:rPr>
              <w:t>13,950,000</w:t>
            </w:r>
          </w:p>
        </w:tc>
        <w:tc>
          <w:tcPr>
            <w:tcW w:w="1417" w:type="dxa"/>
            <w:vMerge/>
            <w:shd w:val="clear" w:color="auto" w:fill="auto"/>
            <w:vAlign w:val="center"/>
          </w:tcPr>
          <w:p w:rsidR="00530606" w:rsidRPr="00807017" w:rsidRDefault="00530606" w:rsidP="00643AD4">
            <w:pPr>
              <w:pStyle w:val="142"/>
              <w:jc w:val="right"/>
              <w:rPr>
                <w:spacing w:val="-20"/>
              </w:rPr>
            </w:pPr>
          </w:p>
        </w:tc>
        <w:tc>
          <w:tcPr>
            <w:tcW w:w="3119" w:type="dxa"/>
            <w:shd w:val="clear" w:color="auto" w:fill="auto"/>
          </w:tcPr>
          <w:p w:rsidR="00530606" w:rsidRPr="00807017" w:rsidRDefault="00530606" w:rsidP="00643AD4">
            <w:pPr>
              <w:pStyle w:val="142"/>
              <w:jc w:val="both"/>
              <w:rPr>
                <w:spacing w:val="-20"/>
              </w:rPr>
            </w:pPr>
            <w:r w:rsidRPr="00807017">
              <w:rPr>
                <w:rFonts w:hint="eastAsia"/>
                <w:spacing w:val="-20"/>
              </w:rPr>
              <w:t>增加保護面積45平方公里，施設堤防護岸及排水路改善52.8公里</w:t>
            </w:r>
          </w:p>
        </w:tc>
        <w:tc>
          <w:tcPr>
            <w:tcW w:w="1423" w:type="dxa"/>
            <w:vMerge/>
            <w:shd w:val="clear" w:color="auto" w:fill="auto"/>
          </w:tcPr>
          <w:p w:rsidR="00530606" w:rsidRPr="00807017" w:rsidRDefault="00530606" w:rsidP="00643AD4">
            <w:pPr>
              <w:pStyle w:val="142"/>
              <w:jc w:val="both"/>
              <w:rPr>
                <w:spacing w:val="-20"/>
              </w:rPr>
            </w:pPr>
          </w:p>
        </w:tc>
      </w:tr>
      <w:tr w:rsidR="00530606" w:rsidRPr="00807017" w:rsidTr="00643AD4">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第3期</w:t>
            </w:r>
          </w:p>
          <w:p w:rsidR="00530606" w:rsidRPr="00807017" w:rsidRDefault="00530606" w:rsidP="00643AD4">
            <w:pPr>
              <w:pStyle w:val="142"/>
              <w:jc w:val="center"/>
              <w:rPr>
                <w:spacing w:val="-20"/>
              </w:rPr>
            </w:pPr>
            <w:r w:rsidRPr="00807017">
              <w:rPr>
                <w:rFonts w:hint="eastAsia"/>
                <w:spacing w:val="-20"/>
                <w:sz w:val="22"/>
              </w:rPr>
              <w:t>(110-111年)</w:t>
            </w:r>
          </w:p>
        </w:tc>
        <w:tc>
          <w:tcPr>
            <w:tcW w:w="1250" w:type="dxa"/>
            <w:shd w:val="clear" w:color="auto" w:fill="auto"/>
            <w:vAlign w:val="center"/>
          </w:tcPr>
          <w:p w:rsidR="00530606" w:rsidRPr="00807017" w:rsidRDefault="00530606" w:rsidP="00643AD4">
            <w:pPr>
              <w:pStyle w:val="142"/>
              <w:jc w:val="right"/>
              <w:rPr>
                <w:rFonts w:hAnsi="標楷體"/>
                <w:snapToGrid/>
                <w:spacing w:val="-20"/>
              </w:rPr>
            </w:pPr>
            <w:r w:rsidRPr="00807017">
              <w:rPr>
                <w:rFonts w:hAnsi="標楷體" w:hint="eastAsia"/>
                <w:snapToGrid/>
                <w:spacing w:val="-20"/>
              </w:rPr>
              <w:t>16,450,000</w:t>
            </w:r>
          </w:p>
        </w:tc>
        <w:tc>
          <w:tcPr>
            <w:tcW w:w="1417" w:type="dxa"/>
            <w:vMerge/>
            <w:shd w:val="clear" w:color="auto" w:fill="auto"/>
            <w:vAlign w:val="center"/>
          </w:tcPr>
          <w:p w:rsidR="00530606" w:rsidRPr="00807017" w:rsidRDefault="00530606" w:rsidP="00643AD4">
            <w:pPr>
              <w:pStyle w:val="142"/>
              <w:jc w:val="right"/>
              <w:rPr>
                <w:spacing w:val="-20"/>
              </w:rPr>
            </w:pPr>
          </w:p>
        </w:tc>
        <w:tc>
          <w:tcPr>
            <w:tcW w:w="3119" w:type="dxa"/>
            <w:shd w:val="clear" w:color="auto" w:fill="auto"/>
          </w:tcPr>
          <w:p w:rsidR="00530606" w:rsidRPr="00807017" w:rsidRDefault="00530606" w:rsidP="00643AD4">
            <w:pPr>
              <w:pStyle w:val="142"/>
              <w:jc w:val="both"/>
              <w:rPr>
                <w:spacing w:val="-20"/>
              </w:rPr>
            </w:pPr>
            <w:r w:rsidRPr="00807017">
              <w:rPr>
                <w:rFonts w:hint="eastAsia"/>
                <w:spacing w:val="-20"/>
              </w:rPr>
              <w:t>增加保護面積60平方公里，施設堤防護岸及排水路改善67公里</w:t>
            </w:r>
          </w:p>
        </w:tc>
        <w:tc>
          <w:tcPr>
            <w:tcW w:w="1423" w:type="dxa"/>
            <w:vMerge/>
            <w:shd w:val="clear" w:color="auto" w:fill="auto"/>
          </w:tcPr>
          <w:p w:rsidR="00530606" w:rsidRPr="00807017" w:rsidRDefault="00530606" w:rsidP="00643AD4">
            <w:pPr>
              <w:pStyle w:val="142"/>
              <w:jc w:val="both"/>
              <w:rPr>
                <w:spacing w:val="-20"/>
              </w:rPr>
            </w:pPr>
          </w:p>
        </w:tc>
      </w:tr>
      <w:tr w:rsidR="00530606" w:rsidRPr="00807017" w:rsidTr="00643AD4">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第4期</w:t>
            </w:r>
          </w:p>
          <w:p w:rsidR="00530606" w:rsidRPr="00807017" w:rsidRDefault="00530606" w:rsidP="00643AD4">
            <w:pPr>
              <w:pStyle w:val="142"/>
              <w:jc w:val="center"/>
              <w:rPr>
                <w:spacing w:val="-20"/>
              </w:rPr>
            </w:pPr>
            <w:r w:rsidRPr="00807017">
              <w:rPr>
                <w:rFonts w:hint="eastAsia"/>
                <w:spacing w:val="-20"/>
                <w:sz w:val="22"/>
              </w:rPr>
              <w:t>(112-113年)</w:t>
            </w:r>
          </w:p>
        </w:tc>
        <w:tc>
          <w:tcPr>
            <w:tcW w:w="1250" w:type="dxa"/>
            <w:shd w:val="clear" w:color="auto" w:fill="auto"/>
            <w:vAlign w:val="center"/>
          </w:tcPr>
          <w:p w:rsidR="00530606" w:rsidRPr="00807017" w:rsidRDefault="00530606" w:rsidP="00643AD4">
            <w:pPr>
              <w:pStyle w:val="142"/>
              <w:jc w:val="right"/>
              <w:rPr>
                <w:rFonts w:hAnsi="標楷體"/>
                <w:snapToGrid/>
                <w:spacing w:val="-20"/>
              </w:rPr>
            </w:pPr>
            <w:r w:rsidRPr="00807017">
              <w:rPr>
                <w:rFonts w:hAnsi="標楷體" w:hint="eastAsia"/>
                <w:snapToGrid/>
                <w:spacing w:val="-20"/>
              </w:rPr>
              <w:t>17,357,000</w:t>
            </w:r>
          </w:p>
        </w:tc>
        <w:tc>
          <w:tcPr>
            <w:tcW w:w="1417" w:type="dxa"/>
            <w:vMerge/>
            <w:shd w:val="clear" w:color="auto" w:fill="auto"/>
            <w:vAlign w:val="center"/>
          </w:tcPr>
          <w:p w:rsidR="00530606" w:rsidRPr="00807017" w:rsidRDefault="00530606" w:rsidP="00643AD4">
            <w:pPr>
              <w:pStyle w:val="142"/>
              <w:jc w:val="right"/>
              <w:rPr>
                <w:spacing w:val="-20"/>
              </w:rPr>
            </w:pPr>
          </w:p>
        </w:tc>
        <w:tc>
          <w:tcPr>
            <w:tcW w:w="3119" w:type="dxa"/>
            <w:shd w:val="clear" w:color="auto" w:fill="auto"/>
          </w:tcPr>
          <w:p w:rsidR="00530606" w:rsidRPr="00807017" w:rsidRDefault="00530606" w:rsidP="00643AD4">
            <w:pPr>
              <w:pStyle w:val="142"/>
              <w:jc w:val="both"/>
              <w:rPr>
                <w:spacing w:val="-20"/>
              </w:rPr>
            </w:pPr>
            <w:r w:rsidRPr="00807017">
              <w:rPr>
                <w:rFonts w:hint="eastAsia"/>
                <w:spacing w:val="-20"/>
              </w:rPr>
              <w:t>增加保護面積140平方公里，施設堤防護岸及排水路改善90公里</w:t>
            </w:r>
          </w:p>
        </w:tc>
        <w:tc>
          <w:tcPr>
            <w:tcW w:w="1423" w:type="dxa"/>
            <w:vMerge/>
            <w:shd w:val="clear" w:color="auto" w:fill="auto"/>
          </w:tcPr>
          <w:p w:rsidR="00530606" w:rsidRPr="00807017" w:rsidRDefault="00530606" w:rsidP="00643AD4">
            <w:pPr>
              <w:pStyle w:val="142"/>
              <w:jc w:val="both"/>
              <w:rPr>
                <w:spacing w:val="-20"/>
              </w:rPr>
            </w:pPr>
          </w:p>
        </w:tc>
      </w:tr>
      <w:tr w:rsidR="00530606" w:rsidRPr="00807017" w:rsidTr="00643AD4">
        <w:tc>
          <w:tcPr>
            <w:tcW w:w="1302" w:type="dxa"/>
            <w:shd w:val="clear" w:color="auto" w:fill="auto"/>
            <w:vAlign w:val="center"/>
          </w:tcPr>
          <w:p w:rsidR="00530606" w:rsidRPr="00807017" w:rsidRDefault="00530606" w:rsidP="00643AD4">
            <w:pPr>
              <w:pStyle w:val="142"/>
              <w:jc w:val="center"/>
              <w:rPr>
                <w:b/>
                <w:spacing w:val="-20"/>
              </w:rPr>
            </w:pPr>
            <w:r w:rsidRPr="00807017">
              <w:rPr>
                <w:rFonts w:hint="eastAsia"/>
                <w:b/>
                <w:spacing w:val="-20"/>
              </w:rPr>
              <w:t>第1至4期小計</w:t>
            </w:r>
          </w:p>
        </w:tc>
        <w:tc>
          <w:tcPr>
            <w:tcW w:w="1250" w:type="dxa"/>
            <w:shd w:val="clear" w:color="auto" w:fill="auto"/>
            <w:vAlign w:val="center"/>
          </w:tcPr>
          <w:p w:rsidR="00530606" w:rsidRPr="00807017" w:rsidRDefault="00530606" w:rsidP="00643AD4">
            <w:pPr>
              <w:pStyle w:val="142"/>
              <w:jc w:val="right"/>
              <w:rPr>
                <w:rFonts w:hAnsi="標楷體"/>
                <w:b/>
                <w:snapToGrid/>
                <w:spacing w:val="-20"/>
              </w:rPr>
            </w:pPr>
            <w:r w:rsidRPr="00807017">
              <w:rPr>
                <w:rFonts w:hAnsi="標楷體" w:hint="eastAsia"/>
                <w:b/>
                <w:snapToGrid/>
                <w:spacing w:val="-20"/>
              </w:rPr>
              <w:t>49,807,000</w:t>
            </w:r>
          </w:p>
        </w:tc>
        <w:tc>
          <w:tcPr>
            <w:tcW w:w="1417" w:type="dxa"/>
            <w:vMerge/>
            <w:shd w:val="clear" w:color="auto" w:fill="auto"/>
            <w:vAlign w:val="center"/>
          </w:tcPr>
          <w:p w:rsidR="00530606" w:rsidRPr="00807017" w:rsidRDefault="00530606" w:rsidP="00643AD4">
            <w:pPr>
              <w:pStyle w:val="142"/>
              <w:jc w:val="right"/>
              <w:rPr>
                <w:spacing w:val="-20"/>
              </w:rPr>
            </w:pPr>
          </w:p>
        </w:tc>
        <w:tc>
          <w:tcPr>
            <w:tcW w:w="3119" w:type="dxa"/>
            <w:shd w:val="clear" w:color="auto" w:fill="auto"/>
          </w:tcPr>
          <w:p w:rsidR="00530606" w:rsidRPr="00807017" w:rsidRDefault="00530606" w:rsidP="00643AD4">
            <w:pPr>
              <w:pStyle w:val="142"/>
              <w:jc w:val="both"/>
              <w:rPr>
                <w:b/>
                <w:spacing w:val="-26"/>
              </w:rPr>
            </w:pPr>
            <w:r w:rsidRPr="00807017">
              <w:rPr>
                <w:rFonts w:hint="eastAsia"/>
                <w:b/>
                <w:spacing w:val="-26"/>
              </w:rPr>
              <w:t>增加保護面積250平方公里，施設堤防護岸及排水路改善223公里</w:t>
            </w:r>
          </w:p>
        </w:tc>
        <w:tc>
          <w:tcPr>
            <w:tcW w:w="1423" w:type="dxa"/>
            <w:vMerge/>
            <w:shd w:val="clear" w:color="auto" w:fill="auto"/>
          </w:tcPr>
          <w:p w:rsidR="00530606" w:rsidRPr="00807017" w:rsidRDefault="00530606" w:rsidP="00643AD4">
            <w:pPr>
              <w:pStyle w:val="142"/>
              <w:jc w:val="both"/>
              <w:rPr>
                <w:spacing w:val="-20"/>
              </w:rPr>
            </w:pPr>
          </w:p>
        </w:tc>
      </w:tr>
      <w:tr w:rsidR="00530606" w:rsidRPr="00807017" w:rsidTr="00643AD4">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lastRenderedPageBreak/>
              <w:t>第5期</w:t>
            </w:r>
          </w:p>
          <w:p w:rsidR="00530606" w:rsidRPr="00807017" w:rsidRDefault="00530606" w:rsidP="00643AD4">
            <w:pPr>
              <w:pStyle w:val="142"/>
              <w:jc w:val="center"/>
              <w:rPr>
                <w:spacing w:val="-20"/>
              </w:rPr>
            </w:pPr>
            <w:r w:rsidRPr="00807017">
              <w:rPr>
                <w:rFonts w:hint="eastAsia"/>
                <w:spacing w:val="-20"/>
                <w:sz w:val="22"/>
              </w:rPr>
              <w:t>(114年)</w:t>
            </w:r>
          </w:p>
        </w:tc>
        <w:tc>
          <w:tcPr>
            <w:tcW w:w="1250" w:type="dxa"/>
            <w:shd w:val="clear" w:color="auto" w:fill="auto"/>
            <w:vAlign w:val="center"/>
          </w:tcPr>
          <w:p w:rsidR="00530606" w:rsidRPr="00807017" w:rsidRDefault="00530606" w:rsidP="00643AD4">
            <w:pPr>
              <w:pStyle w:val="142"/>
              <w:jc w:val="right"/>
              <w:rPr>
                <w:rFonts w:hAnsi="標楷體"/>
                <w:snapToGrid/>
                <w:spacing w:val="-20"/>
              </w:rPr>
            </w:pPr>
            <w:r w:rsidRPr="00807017">
              <w:rPr>
                <w:rFonts w:hAnsi="標楷體" w:hint="eastAsia"/>
                <w:snapToGrid/>
                <w:spacing w:val="-20"/>
              </w:rPr>
              <w:t>10,110,000</w:t>
            </w:r>
          </w:p>
        </w:tc>
        <w:tc>
          <w:tcPr>
            <w:tcW w:w="1417" w:type="dxa"/>
            <w:shd w:val="clear" w:color="auto" w:fill="auto"/>
            <w:vAlign w:val="center"/>
          </w:tcPr>
          <w:p w:rsidR="00530606" w:rsidRPr="00807017" w:rsidRDefault="00530606" w:rsidP="00643AD4">
            <w:pPr>
              <w:pStyle w:val="142"/>
              <w:jc w:val="right"/>
              <w:rPr>
                <w:spacing w:val="-20"/>
              </w:rPr>
            </w:pPr>
            <w:r w:rsidRPr="00807017">
              <w:rPr>
                <w:rFonts w:hint="eastAsia"/>
                <w:spacing w:val="-20"/>
              </w:rPr>
              <w:t>-</w:t>
            </w:r>
          </w:p>
        </w:tc>
        <w:tc>
          <w:tcPr>
            <w:tcW w:w="3119" w:type="dxa"/>
            <w:shd w:val="clear" w:color="auto" w:fill="auto"/>
          </w:tcPr>
          <w:p w:rsidR="00530606" w:rsidRPr="00807017" w:rsidRDefault="00530606" w:rsidP="00643AD4">
            <w:pPr>
              <w:pStyle w:val="142"/>
              <w:jc w:val="both"/>
              <w:rPr>
                <w:spacing w:val="-20"/>
              </w:rPr>
            </w:pPr>
            <w:r w:rsidRPr="00807017">
              <w:rPr>
                <w:rFonts w:hint="eastAsia"/>
                <w:spacing w:val="-20"/>
              </w:rPr>
              <w:t>增加保護面積25平方公里，施設堤防護岸及排水路改善17公里</w:t>
            </w:r>
          </w:p>
        </w:tc>
        <w:tc>
          <w:tcPr>
            <w:tcW w:w="1423" w:type="dxa"/>
            <w:shd w:val="clear" w:color="auto" w:fill="auto"/>
            <w:vAlign w:val="center"/>
          </w:tcPr>
          <w:p w:rsidR="00530606" w:rsidRPr="00807017" w:rsidRDefault="00530606" w:rsidP="00643AD4">
            <w:pPr>
              <w:pStyle w:val="142"/>
              <w:jc w:val="both"/>
              <w:rPr>
                <w:spacing w:val="-20"/>
              </w:rPr>
            </w:pPr>
            <w:r w:rsidRPr="00807017">
              <w:rPr>
                <w:rFonts w:hint="eastAsia"/>
                <w:spacing w:val="-20"/>
              </w:rPr>
              <w:t>-</w:t>
            </w:r>
          </w:p>
        </w:tc>
      </w:tr>
      <w:tr w:rsidR="00530606" w:rsidRPr="00807017" w:rsidTr="00643AD4">
        <w:tc>
          <w:tcPr>
            <w:tcW w:w="1302" w:type="dxa"/>
            <w:shd w:val="clear" w:color="auto" w:fill="auto"/>
            <w:vAlign w:val="center"/>
          </w:tcPr>
          <w:p w:rsidR="00530606" w:rsidRPr="00807017" w:rsidRDefault="00530606" w:rsidP="00643AD4">
            <w:pPr>
              <w:pStyle w:val="142"/>
              <w:jc w:val="center"/>
              <w:rPr>
                <w:b/>
                <w:spacing w:val="-20"/>
              </w:rPr>
            </w:pPr>
            <w:r w:rsidRPr="00807017">
              <w:rPr>
                <w:rFonts w:hint="eastAsia"/>
                <w:b/>
                <w:spacing w:val="-20"/>
              </w:rPr>
              <w:t>第1至5期合計</w:t>
            </w:r>
          </w:p>
        </w:tc>
        <w:tc>
          <w:tcPr>
            <w:tcW w:w="1250" w:type="dxa"/>
            <w:shd w:val="clear" w:color="auto" w:fill="auto"/>
            <w:vAlign w:val="center"/>
          </w:tcPr>
          <w:p w:rsidR="00530606" w:rsidRPr="00807017" w:rsidRDefault="00530606" w:rsidP="00643AD4">
            <w:pPr>
              <w:pStyle w:val="142"/>
              <w:jc w:val="right"/>
              <w:rPr>
                <w:rFonts w:hAnsi="標楷體"/>
                <w:b/>
                <w:snapToGrid/>
                <w:spacing w:val="-20"/>
              </w:rPr>
            </w:pPr>
            <w:r w:rsidRPr="00807017">
              <w:rPr>
                <w:rFonts w:hAnsi="標楷體" w:hint="eastAsia"/>
                <w:b/>
                <w:snapToGrid/>
                <w:spacing w:val="-20"/>
              </w:rPr>
              <w:t>59,917,000</w:t>
            </w:r>
          </w:p>
        </w:tc>
        <w:tc>
          <w:tcPr>
            <w:tcW w:w="1417" w:type="dxa"/>
            <w:shd w:val="clear" w:color="auto" w:fill="auto"/>
            <w:vAlign w:val="center"/>
          </w:tcPr>
          <w:p w:rsidR="00530606" w:rsidRPr="00807017" w:rsidRDefault="00530606" w:rsidP="00643AD4">
            <w:pPr>
              <w:pStyle w:val="142"/>
              <w:jc w:val="right"/>
              <w:rPr>
                <w:spacing w:val="-20"/>
              </w:rPr>
            </w:pPr>
            <w:r w:rsidRPr="00807017">
              <w:rPr>
                <w:rFonts w:hint="eastAsia"/>
                <w:spacing w:val="-20"/>
              </w:rPr>
              <w:t>-</w:t>
            </w:r>
          </w:p>
        </w:tc>
        <w:tc>
          <w:tcPr>
            <w:tcW w:w="3119" w:type="dxa"/>
            <w:shd w:val="clear" w:color="auto" w:fill="auto"/>
          </w:tcPr>
          <w:p w:rsidR="00530606" w:rsidRPr="00807017" w:rsidRDefault="00530606" w:rsidP="00643AD4">
            <w:pPr>
              <w:pStyle w:val="142"/>
              <w:jc w:val="both"/>
              <w:rPr>
                <w:b/>
                <w:spacing w:val="-26"/>
              </w:rPr>
            </w:pPr>
            <w:r w:rsidRPr="00807017">
              <w:rPr>
                <w:rFonts w:hint="eastAsia"/>
                <w:b/>
                <w:spacing w:val="-26"/>
              </w:rPr>
              <w:t>增加保護面積275平方公里，施設堤防護岸及排水路改善240公里</w:t>
            </w:r>
          </w:p>
        </w:tc>
        <w:tc>
          <w:tcPr>
            <w:tcW w:w="1423" w:type="dxa"/>
            <w:shd w:val="clear" w:color="auto" w:fill="auto"/>
            <w:vAlign w:val="center"/>
          </w:tcPr>
          <w:p w:rsidR="00530606" w:rsidRPr="00807017" w:rsidRDefault="00530606" w:rsidP="00643AD4">
            <w:pPr>
              <w:pStyle w:val="142"/>
              <w:jc w:val="both"/>
              <w:rPr>
                <w:spacing w:val="-20"/>
              </w:rPr>
            </w:pPr>
            <w:r w:rsidRPr="00807017">
              <w:rPr>
                <w:rFonts w:hint="eastAsia"/>
                <w:spacing w:val="-20"/>
              </w:rPr>
              <w:t>-</w:t>
            </w:r>
          </w:p>
        </w:tc>
      </w:tr>
    </w:tbl>
    <w:p w:rsidR="00530606" w:rsidRDefault="00530606" w:rsidP="00643AD4">
      <w:pPr>
        <w:pStyle w:val="142"/>
        <w:ind w:left="1459" w:hangingChars="600" w:hanging="1459"/>
        <w:jc w:val="both"/>
      </w:pPr>
      <w:r w:rsidRPr="002347D4">
        <w:rPr>
          <w:rFonts w:hint="eastAsia"/>
        </w:rPr>
        <w:t>說    明：表內</w:t>
      </w:r>
      <w:r>
        <w:rPr>
          <w:rFonts w:hint="eastAsia"/>
        </w:rPr>
        <w:t>第1至4期</w:t>
      </w:r>
      <w:r w:rsidRPr="002347D4">
        <w:rPr>
          <w:rFonts w:hint="eastAsia"/>
        </w:rPr>
        <w:t>預算數為法定預算數，第</w:t>
      </w:r>
      <w:r>
        <w:rPr>
          <w:rFonts w:hint="eastAsia"/>
        </w:rPr>
        <w:t>5</w:t>
      </w:r>
      <w:r w:rsidRPr="002347D4">
        <w:rPr>
          <w:rFonts w:hint="eastAsia"/>
        </w:rPr>
        <w:t>期</w:t>
      </w:r>
      <w:r>
        <w:rPr>
          <w:rFonts w:hint="eastAsia"/>
        </w:rPr>
        <w:t>為預算案</w:t>
      </w:r>
      <w:r w:rsidRPr="002347D4">
        <w:rPr>
          <w:rFonts w:hint="eastAsia"/>
        </w:rPr>
        <w:t>數。</w:t>
      </w:r>
    </w:p>
    <w:p w:rsidR="00530606" w:rsidRPr="002347D4" w:rsidRDefault="00530606" w:rsidP="00643AD4">
      <w:pPr>
        <w:pStyle w:val="142"/>
        <w:ind w:left="1459" w:hangingChars="600" w:hanging="1459"/>
        <w:jc w:val="both"/>
      </w:pPr>
      <w:r w:rsidRPr="002347D4">
        <w:rPr>
          <w:rFonts w:hint="eastAsia"/>
        </w:rPr>
        <w:t>資料來源：</w:t>
      </w:r>
      <w:r>
        <w:rPr>
          <w:rFonts w:hint="eastAsia"/>
        </w:rPr>
        <w:t>水利署提供</w:t>
      </w:r>
      <w:r w:rsidRPr="002347D4">
        <w:rPr>
          <w:rFonts w:hint="eastAsia"/>
        </w:rPr>
        <w:t>。</w:t>
      </w:r>
    </w:p>
    <w:p w:rsidR="00530606" w:rsidRPr="002347D4" w:rsidRDefault="00530606" w:rsidP="00643AD4">
      <w:pPr>
        <w:pStyle w:val="a9"/>
        <w:ind w:left="849" w:hanging="283"/>
        <w:rPr>
          <w:rFonts w:hAnsi="標楷體"/>
          <w:b/>
          <w:color w:val="000000"/>
        </w:rPr>
      </w:pPr>
      <w:r w:rsidRPr="002347D4">
        <w:rPr>
          <w:rFonts w:hAnsi="標楷體" w:hint="eastAsia"/>
          <w:b/>
          <w:color w:val="000000"/>
        </w:rPr>
        <w:t>(二)</w:t>
      </w:r>
      <w:r>
        <w:rPr>
          <w:rFonts w:hAnsi="標楷體" w:hint="eastAsia"/>
          <w:b/>
          <w:color w:val="000000"/>
        </w:rPr>
        <w:t>部分第1至3期核定之補助計畫迄113年6月底仍未發包或完工，允宜加強工程進度控管機制，並強化查核工作</w:t>
      </w:r>
    </w:p>
    <w:p w:rsidR="00530606" w:rsidRDefault="00530606" w:rsidP="00643AD4">
      <w:pPr>
        <w:pStyle w:val="22"/>
        <w:ind w:left="850" w:firstLine="566"/>
        <w:rPr>
          <w:rFonts w:hAnsi="標楷體"/>
          <w:color w:val="000000"/>
        </w:rPr>
      </w:pPr>
      <w:r>
        <w:rPr>
          <w:rFonts w:hAnsi="標楷體" w:hint="eastAsia"/>
          <w:color w:val="000000"/>
        </w:rPr>
        <w:t>「縣市管河川及區域排水整體改善計畫」主要</w:t>
      </w:r>
      <w:r w:rsidRPr="00012E54">
        <w:rPr>
          <w:rFonts w:hAnsi="標楷體" w:hint="eastAsia"/>
          <w:color w:val="000000"/>
        </w:rPr>
        <w:t>針對都會區淹水之相關區域排水、下水道及流域綜合治理計畫未納入辦理之其他排水路進行地區性整體改善，勘選需加速改善地區以綜合治水方式改善水患之治理工程、確保水利設施功能正常發揮之整建工程、水系規劃及規劃檢討、非工程措施等，</w:t>
      </w:r>
      <w:r>
        <w:rPr>
          <w:rFonts w:hAnsi="標楷體" w:hint="eastAsia"/>
          <w:color w:val="000000"/>
        </w:rPr>
        <w:t>彙整迄113年6月底該計畫主要工作項目執行概況(如表2)，並說明如下：</w:t>
      </w:r>
    </w:p>
    <w:p w:rsidR="00530606" w:rsidRDefault="00530606" w:rsidP="00643AD4">
      <w:pPr>
        <w:pStyle w:val="123"/>
        <w:ind w:left="1133" w:hanging="283"/>
      </w:pPr>
      <w:r>
        <w:rPr>
          <w:rFonts w:hint="eastAsia"/>
        </w:rPr>
        <w:t>1.第1至4期核定補助計畫共1</w:t>
      </w:r>
      <w:r>
        <w:t>,</w:t>
      </w:r>
      <w:r>
        <w:rPr>
          <w:rFonts w:hint="eastAsia"/>
        </w:rPr>
        <w:t>470項，以應急工程628項最多，治理工程507項次之，迄113年6月底取消計畫項數計有23件，包含治理工程14項及應急工程9項，詢據水利署說明，</w:t>
      </w:r>
      <w:r w:rsidRPr="00F67097">
        <w:rPr>
          <w:rFonts w:hint="eastAsia"/>
        </w:rPr>
        <w:t>係因</w:t>
      </w:r>
      <w:r>
        <w:rPr>
          <w:rFonts w:hint="eastAsia"/>
        </w:rPr>
        <w:t>工程受到民眾陳抗或工程設計仍有待協商事項，由市縣政府提出取消申請所致</w:t>
      </w:r>
      <w:r w:rsidRPr="00F67097">
        <w:rPr>
          <w:rFonts w:hint="eastAsia"/>
        </w:rPr>
        <w:t>。</w:t>
      </w:r>
    </w:p>
    <w:p w:rsidR="00530606" w:rsidRDefault="00530606" w:rsidP="00643AD4">
      <w:pPr>
        <w:pStyle w:val="123"/>
        <w:ind w:left="1133" w:hanging="283"/>
      </w:pPr>
      <w:r>
        <w:rPr>
          <w:rFonts w:hint="eastAsia"/>
        </w:rPr>
        <w:t>2.截至113年6月底尚未發包工程等共92項，其中第1至3期仍有70項治理工程仍未發包，據水利署說明，因近期營建物價上漲及用地取得困難</w:t>
      </w:r>
      <w:r w:rsidRPr="00B661A1">
        <w:rPr>
          <w:rFonts w:hint="eastAsia"/>
        </w:rPr>
        <w:t>等，</w:t>
      </w:r>
      <w:r>
        <w:rPr>
          <w:rFonts w:hint="eastAsia"/>
        </w:rPr>
        <w:t>致招標進度未如預期；另</w:t>
      </w:r>
      <w:r w:rsidRPr="005E7ACC">
        <w:rPr>
          <w:rFonts w:hint="eastAsia"/>
        </w:rPr>
        <w:t>已發包但仍未完工之工程迄113年6月底共計304項，主要受管線遷移及颱風降雨等影響，造成工期需展延。</w:t>
      </w:r>
    </w:p>
    <w:p w:rsidR="00530606" w:rsidRPr="002347D4" w:rsidRDefault="00530606" w:rsidP="00643AD4">
      <w:pPr>
        <w:pStyle w:val="123"/>
        <w:ind w:left="1133" w:hanging="283"/>
      </w:pPr>
      <w:r>
        <w:rPr>
          <w:rFonts w:hint="eastAsia"/>
        </w:rPr>
        <w:t>3.考量</w:t>
      </w:r>
      <w:r w:rsidRPr="005E7ACC">
        <w:rPr>
          <w:rFonts w:hint="eastAsia"/>
        </w:rPr>
        <w:t>「縣市管河川及區域排水整體改善計畫」</w:t>
      </w:r>
      <w:r>
        <w:rPr>
          <w:rFonts w:hint="eastAsia"/>
        </w:rPr>
        <w:t>第1至3期迄113年6月底均已屆期逾1年，惟經核定之補助計畫仍有部分未發包或完工，允宜加強監督控管工程執行進度及強化查核工作</w:t>
      </w:r>
      <w:r w:rsidRPr="005E7ACC">
        <w:rPr>
          <w:rFonts w:hint="eastAsia"/>
        </w:rPr>
        <w:t>。</w:t>
      </w:r>
    </w:p>
    <w:p w:rsidR="00530606" w:rsidRPr="00012E54" w:rsidRDefault="00530606" w:rsidP="00643AD4">
      <w:pPr>
        <w:pStyle w:val="200"/>
        <w:spacing w:line="500" w:lineRule="exact"/>
        <w:ind w:left="850" w:hangingChars="300" w:hanging="850"/>
        <w:jc w:val="both"/>
      </w:pPr>
      <w:r w:rsidRPr="00012E54">
        <w:rPr>
          <w:rFonts w:hint="eastAsia"/>
          <w:b/>
          <w:sz w:val="28"/>
        </w:rPr>
        <w:lastRenderedPageBreak/>
        <w:t>表</w:t>
      </w:r>
      <w:r>
        <w:rPr>
          <w:rFonts w:hint="eastAsia"/>
          <w:b/>
          <w:sz w:val="28"/>
        </w:rPr>
        <w:t>2</w:t>
      </w:r>
      <w:r w:rsidRPr="00012E54">
        <w:rPr>
          <w:rFonts w:hint="eastAsia"/>
          <w:b/>
          <w:sz w:val="28"/>
        </w:rPr>
        <w:t xml:space="preserve">  「縣市管河川及區域排水整體改善計畫」主要工作項目第1至</w:t>
      </w:r>
      <w:r>
        <w:rPr>
          <w:rFonts w:hint="eastAsia"/>
          <w:b/>
          <w:sz w:val="28"/>
        </w:rPr>
        <w:t>4</w:t>
      </w:r>
      <w:r w:rsidRPr="00012E54">
        <w:rPr>
          <w:rFonts w:hint="eastAsia"/>
          <w:b/>
          <w:sz w:val="28"/>
        </w:rPr>
        <w:t xml:space="preserve">期執行概況　　　　　　　　　　　          　　　</w:t>
      </w:r>
      <w:r w:rsidRPr="00012E54">
        <w:rPr>
          <w:rFonts w:hint="eastAsia"/>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93"/>
        <w:gridCol w:w="1559"/>
        <w:gridCol w:w="2126"/>
        <w:gridCol w:w="1275"/>
        <w:gridCol w:w="1276"/>
        <w:gridCol w:w="1276"/>
      </w:tblGrid>
      <w:tr w:rsidR="00530606" w:rsidRPr="00BD7E70" w:rsidTr="00643AD4">
        <w:trPr>
          <w:trHeight w:val="280"/>
          <w:tblHeader/>
        </w:trPr>
        <w:tc>
          <w:tcPr>
            <w:tcW w:w="993" w:type="dxa"/>
            <w:vMerge w:val="restart"/>
            <w:tcBorders>
              <w:top w:val="single" w:sz="12"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期別</w:t>
            </w:r>
          </w:p>
        </w:tc>
        <w:tc>
          <w:tcPr>
            <w:tcW w:w="1559" w:type="dxa"/>
            <w:vMerge w:val="restart"/>
            <w:tcBorders>
              <w:top w:val="single" w:sz="12"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項目</w:t>
            </w:r>
          </w:p>
        </w:tc>
        <w:tc>
          <w:tcPr>
            <w:tcW w:w="2126" w:type="dxa"/>
            <w:vMerge w:val="restart"/>
            <w:tcBorders>
              <w:top w:val="single" w:sz="12"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核定補助計畫項數</w:t>
            </w:r>
          </w:p>
        </w:tc>
        <w:tc>
          <w:tcPr>
            <w:tcW w:w="3827" w:type="dxa"/>
            <w:gridSpan w:val="3"/>
            <w:tcBorders>
              <w:top w:val="single" w:sz="12"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迄113年6月底執行情形</w:t>
            </w:r>
          </w:p>
        </w:tc>
      </w:tr>
      <w:tr w:rsidR="00530606" w:rsidRPr="00BD7E70" w:rsidTr="00643AD4">
        <w:trPr>
          <w:trHeight w:val="20"/>
          <w:tblHeader/>
        </w:trPr>
        <w:tc>
          <w:tcPr>
            <w:tcW w:w="993" w:type="dxa"/>
            <w:vMerge/>
            <w:vAlign w:val="center"/>
            <w:hideMark/>
          </w:tcPr>
          <w:p w:rsidR="00530606" w:rsidRPr="00BD7E70" w:rsidRDefault="00530606" w:rsidP="00643AD4">
            <w:pPr>
              <w:pStyle w:val="142"/>
              <w:jc w:val="center"/>
              <w:rPr>
                <w:snapToGrid/>
              </w:rPr>
            </w:pPr>
          </w:p>
        </w:tc>
        <w:tc>
          <w:tcPr>
            <w:tcW w:w="1559" w:type="dxa"/>
            <w:vMerge/>
            <w:vAlign w:val="center"/>
            <w:hideMark/>
          </w:tcPr>
          <w:p w:rsidR="00530606" w:rsidRPr="00BD7E70" w:rsidRDefault="00530606" w:rsidP="00643AD4">
            <w:pPr>
              <w:pStyle w:val="142"/>
              <w:jc w:val="center"/>
              <w:rPr>
                <w:snapToGrid/>
              </w:rPr>
            </w:pPr>
          </w:p>
        </w:tc>
        <w:tc>
          <w:tcPr>
            <w:tcW w:w="2126" w:type="dxa"/>
            <w:vMerge/>
            <w:vAlign w:val="center"/>
            <w:hideMark/>
          </w:tcPr>
          <w:p w:rsidR="00530606" w:rsidRPr="00BD7E70" w:rsidRDefault="00530606" w:rsidP="00643AD4">
            <w:pPr>
              <w:pStyle w:val="142"/>
              <w:jc w:val="center"/>
              <w:rPr>
                <w:snapToGrid/>
              </w:rPr>
            </w:pPr>
          </w:p>
        </w:tc>
        <w:tc>
          <w:tcPr>
            <w:tcW w:w="1275" w:type="dxa"/>
            <w:shd w:val="clear" w:color="auto" w:fill="auto"/>
            <w:vAlign w:val="center"/>
            <w:hideMark/>
          </w:tcPr>
          <w:p w:rsidR="00530606" w:rsidRPr="00BD7E70" w:rsidRDefault="00530606" w:rsidP="00643AD4">
            <w:pPr>
              <w:pStyle w:val="142"/>
              <w:jc w:val="center"/>
              <w:rPr>
                <w:snapToGrid/>
              </w:rPr>
            </w:pPr>
            <w:r w:rsidRPr="00BD7E70">
              <w:rPr>
                <w:rFonts w:hint="eastAsia"/>
                <w:snapToGrid/>
              </w:rPr>
              <w:t>已發包</w:t>
            </w:r>
          </w:p>
        </w:tc>
        <w:tc>
          <w:tcPr>
            <w:tcW w:w="1276" w:type="dxa"/>
            <w:shd w:val="clear" w:color="auto" w:fill="auto"/>
            <w:vAlign w:val="center"/>
            <w:hideMark/>
          </w:tcPr>
          <w:p w:rsidR="00530606" w:rsidRPr="00BD7E70" w:rsidRDefault="00530606" w:rsidP="00643AD4">
            <w:pPr>
              <w:pStyle w:val="142"/>
              <w:jc w:val="center"/>
              <w:rPr>
                <w:snapToGrid/>
              </w:rPr>
            </w:pPr>
            <w:r w:rsidRPr="00BD7E70">
              <w:rPr>
                <w:rFonts w:hint="eastAsia"/>
                <w:snapToGrid/>
              </w:rPr>
              <w:t>已完工</w:t>
            </w:r>
          </w:p>
        </w:tc>
        <w:tc>
          <w:tcPr>
            <w:tcW w:w="1276" w:type="dxa"/>
            <w:shd w:val="clear" w:color="auto" w:fill="auto"/>
            <w:vAlign w:val="center"/>
            <w:hideMark/>
          </w:tcPr>
          <w:p w:rsidR="00530606" w:rsidRPr="00BD7E70" w:rsidRDefault="00530606" w:rsidP="00643AD4">
            <w:pPr>
              <w:pStyle w:val="142"/>
              <w:jc w:val="center"/>
              <w:rPr>
                <w:snapToGrid/>
              </w:rPr>
            </w:pPr>
            <w:r w:rsidRPr="00BD7E70">
              <w:rPr>
                <w:rFonts w:hint="eastAsia"/>
                <w:snapToGrid/>
              </w:rPr>
              <w:t>取消</w:t>
            </w:r>
          </w:p>
        </w:tc>
      </w:tr>
      <w:tr w:rsidR="00530606" w:rsidRPr="00BD7E70" w:rsidTr="00643AD4">
        <w:trPr>
          <w:trHeight w:val="20"/>
        </w:trPr>
        <w:tc>
          <w:tcPr>
            <w:tcW w:w="993" w:type="dxa"/>
            <w:vMerge w:val="restart"/>
            <w:shd w:val="clear" w:color="auto" w:fill="auto"/>
            <w:vAlign w:val="center"/>
            <w:hideMark/>
          </w:tcPr>
          <w:p w:rsidR="00530606" w:rsidRPr="00BD7E70" w:rsidRDefault="00530606" w:rsidP="00643AD4">
            <w:pPr>
              <w:pStyle w:val="142"/>
              <w:jc w:val="center"/>
              <w:rPr>
                <w:snapToGrid/>
              </w:rPr>
            </w:pPr>
            <w:r w:rsidRPr="00BD7E70">
              <w:rPr>
                <w:rFonts w:hint="eastAsia"/>
                <w:snapToGrid/>
              </w:rPr>
              <w:t>第1期</w:t>
            </w: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規劃及檢討</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49</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49</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49</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治理工程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257</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248</w:t>
            </w:r>
          </w:p>
        </w:tc>
        <w:tc>
          <w:tcPr>
            <w:tcW w:w="1276" w:type="dxa"/>
            <w:shd w:val="clear" w:color="auto" w:fill="auto"/>
            <w:vAlign w:val="center"/>
            <w:hideMark/>
          </w:tcPr>
          <w:p w:rsidR="00530606" w:rsidRPr="00BD7E70" w:rsidRDefault="00530606" w:rsidP="00643AD4">
            <w:pPr>
              <w:pStyle w:val="142"/>
              <w:jc w:val="right"/>
              <w:rPr>
                <w:b/>
                <w:snapToGrid/>
              </w:rPr>
            </w:pPr>
            <w:r w:rsidRPr="00BD7E70">
              <w:rPr>
                <w:rFonts w:hint="eastAsia"/>
                <w:b/>
                <w:snapToGrid/>
              </w:rPr>
              <w:t>238</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應急工程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非工程措施</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生態檢核</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17</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17</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17</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bottom w:val="double" w:sz="4" w:space="0" w:color="auto"/>
            </w:tcBorders>
            <w:vAlign w:val="center"/>
            <w:hideMark/>
          </w:tcPr>
          <w:p w:rsidR="00530606" w:rsidRPr="00BD7E70" w:rsidRDefault="00530606" w:rsidP="00643AD4">
            <w:pPr>
              <w:pStyle w:val="142"/>
              <w:jc w:val="center"/>
              <w:rPr>
                <w:snapToGrid/>
              </w:rPr>
            </w:pPr>
          </w:p>
        </w:tc>
        <w:tc>
          <w:tcPr>
            <w:tcW w:w="1559" w:type="dxa"/>
            <w:tcBorders>
              <w:bottom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小計</w:t>
            </w:r>
          </w:p>
        </w:tc>
        <w:tc>
          <w:tcPr>
            <w:tcW w:w="212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323</w:t>
            </w:r>
          </w:p>
        </w:tc>
        <w:tc>
          <w:tcPr>
            <w:tcW w:w="1275"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314</w:t>
            </w:r>
          </w:p>
        </w:tc>
        <w:tc>
          <w:tcPr>
            <w:tcW w:w="127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304</w:t>
            </w:r>
          </w:p>
        </w:tc>
        <w:tc>
          <w:tcPr>
            <w:tcW w:w="127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r>
      <w:tr w:rsidR="00530606" w:rsidRPr="00BD7E70" w:rsidTr="00643AD4">
        <w:trPr>
          <w:trHeight w:val="20"/>
        </w:trPr>
        <w:tc>
          <w:tcPr>
            <w:tcW w:w="993" w:type="dxa"/>
            <w:vMerge w:val="restart"/>
            <w:tcBorders>
              <w:top w:val="double" w:sz="4" w:space="0" w:color="auto"/>
              <w:bottom w:val="sing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第2期</w:t>
            </w:r>
          </w:p>
        </w:tc>
        <w:tc>
          <w:tcPr>
            <w:tcW w:w="1559"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規劃及檢討</w:t>
            </w:r>
          </w:p>
        </w:tc>
        <w:tc>
          <w:tcPr>
            <w:tcW w:w="2126"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78</w:t>
            </w:r>
          </w:p>
        </w:tc>
        <w:tc>
          <w:tcPr>
            <w:tcW w:w="1275"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78</w:t>
            </w:r>
          </w:p>
        </w:tc>
        <w:tc>
          <w:tcPr>
            <w:tcW w:w="1276" w:type="dxa"/>
            <w:tcBorders>
              <w:top w:val="doub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60</w:t>
            </w:r>
          </w:p>
        </w:tc>
        <w:tc>
          <w:tcPr>
            <w:tcW w:w="1276"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治理工程</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116</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102</w:t>
            </w:r>
          </w:p>
        </w:tc>
        <w:tc>
          <w:tcPr>
            <w:tcW w:w="1276" w:type="dxa"/>
            <w:tcBorders>
              <w:top w:val="sing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78</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4</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應急工程</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200</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197</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197</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非工程措施</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生態檢核</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16</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16</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16</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doub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小計</w:t>
            </w:r>
          </w:p>
        </w:tc>
        <w:tc>
          <w:tcPr>
            <w:tcW w:w="212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415</w:t>
            </w:r>
          </w:p>
        </w:tc>
        <w:tc>
          <w:tcPr>
            <w:tcW w:w="1275"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398</w:t>
            </w:r>
          </w:p>
        </w:tc>
        <w:tc>
          <w:tcPr>
            <w:tcW w:w="127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356</w:t>
            </w:r>
          </w:p>
        </w:tc>
        <w:tc>
          <w:tcPr>
            <w:tcW w:w="127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7</w:t>
            </w:r>
          </w:p>
        </w:tc>
      </w:tr>
      <w:tr w:rsidR="00530606" w:rsidRPr="00BD7E70" w:rsidTr="00643AD4">
        <w:trPr>
          <w:trHeight w:val="20"/>
        </w:trPr>
        <w:tc>
          <w:tcPr>
            <w:tcW w:w="993" w:type="dxa"/>
            <w:vMerge w:val="restart"/>
            <w:tcBorders>
              <w:top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第3期</w:t>
            </w:r>
          </w:p>
        </w:tc>
        <w:tc>
          <w:tcPr>
            <w:tcW w:w="1559" w:type="dxa"/>
            <w:tcBorders>
              <w:top w:val="doub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規劃及檢討</w:t>
            </w:r>
          </w:p>
        </w:tc>
        <w:tc>
          <w:tcPr>
            <w:tcW w:w="2126"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52</w:t>
            </w:r>
          </w:p>
        </w:tc>
        <w:tc>
          <w:tcPr>
            <w:tcW w:w="1275"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52</w:t>
            </w:r>
          </w:p>
        </w:tc>
        <w:tc>
          <w:tcPr>
            <w:tcW w:w="1276" w:type="dxa"/>
            <w:tcBorders>
              <w:top w:val="doub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13</w:t>
            </w:r>
          </w:p>
        </w:tc>
        <w:tc>
          <w:tcPr>
            <w:tcW w:w="1276"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治理工程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134</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73</w:t>
            </w:r>
          </w:p>
        </w:tc>
        <w:tc>
          <w:tcPr>
            <w:tcW w:w="1276" w:type="dxa"/>
            <w:shd w:val="clear" w:color="auto" w:fill="auto"/>
            <w:vAlign w:val="center"/>
            <w:hideMark/>
          </w:tcPr>
          <w:p w:rsidR="00530606" w:rsidRPr="009E140B" w:rsidRDefault="00530606" w:rsidP="00643AD4">
            <w:pPr>
              <w:pStyle w:val="142"/>
              <w:jc w:val="right"/>
              <w:rPr>
                <w:b/>
                <w:snapToGrid/>
              </w:rPr>
            </w:pPr>
            <w:r w:rsidRPr="009E140B">
              <w:rPr>
                <w:rFonts w:hint="eastAsia"/>
                <w:b/>
                <w:snapToGrid/>
              </w:rPr>
              <w:t>29</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應急工程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222</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218</w:t>
            </w:r>
          </w:p>
        </w:tc>
        <w:tc>
          <w:tcPr>
            <w:tcW w:w="1276" w:type="dxa"/>
            <w:shd w:val="clear" w:color="auto" w:fill="auto"/>
            <w:vAlign w:val="center"/>
            <w:hideMark/>
          </w:tcPr>
          <w:p w:rsidR="00530606" w:rsidRPr="009E140B" w:rsidRDefault="00530606" w:rsidP="00643AD4">
            <w:pPr>
              <w:pStyle w:val="142"/>
              <w:jc w:val="right"/>
              <w:rPr>
                <w:b/>
                <w:snapToGrid/>
              </w:rPr>
            </w:pPr>
            <w:r w:rsidRPr="009E140B">
              <w:rPr>
                <w:rFonts w:hint="eastAsia"/>
                <w:b/>
                <w:snapToGrid/>
              </w:rPr>
              <w:t>216</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4</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非工程措施</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9</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9</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9</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生態檢核</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18</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18</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18</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bottom w:val="double" w:sz="4" w:space="0" w:color="auto"/>
            </w:tcBorders>
            <w:vAlign w:val="center"/>
            <w:hideMark/>
          </w:tcPr>
          <w:p w:rsidR="00530606" w:rsidRPr="00BD7E70" w:rsidRDefault="00530606" w:rsidP="00643AD4">
            <w:pPr>
              <w:pStyle w:val="142"/>
              <w:jc w:val="center"/>
              <w:rPr>
                <w:snapToGrid/>
              </w:rPr>
            </w:pPr>
          </w:p>
        </w:tc>
        <w:tc>
          <w:tcPr>
            <w:tcW w:w="1559" w:type="dxa"/>
            <w:tcBorders>
              <w:bottom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小計</w:t>
            </w:r>
          </w:p>
        </w:tc>
        <w:tc>
          <w:tcPr>
            <w:tcW w:w="212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435</w:t>
            </w:r>
          </w:p>
        </w:tc>
        <w:tc>
          <w:tcPr>
            <w:tcW w:w="1275"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Pr>
                <w:rFonts w:hint="eastAsia"/>
                <w:snapToGrid/>
              </w:rPr>
              <w:t>3</w:t>
            </w:r>
            <w:r w:rsidRPr="00BD7E70">
              <w:rPr>
                <w:rFonts w:hint="eastAsia"/>
                <w:snapToGrid/>
              </w:rPr>
              <w:t>70</w:t>
            </w:r>
          </w:p>
        </w:tc>
        <w:tc>
          <w:tcPr>
            <w:tcW w:w="127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285</w:t>
            </w:r>
          </w:p>
        </w:tc>
        <w:tc>
          <w:tcPr>
            <w:tcW w:w="127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9</w:t>
            </w:r>
          </w:p>
        </w:tc>
      </w:tr>
      <w:tr w:rsidR="00530606" w:rsidRPr="00BD7E70" w:rsidTr="00643AD4">
        <w:trPr>
          <w:trHeight w:val="20"/>
        </w:trPr>
        <w:tc>
          <w:tcPr>
            <w:tcW w:w="993" w:type="dxa"/>
            <w:vMerge w:val="restart"/>
            <w:tcBorders>
              <w:top w:val="double" w:sz="4" w:space="0" w:color="auto"/>
              <w:bottom w:val="sing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第4期</w:t>
            </w:r>
          </w:p>
        </w:tc>
        <w:tc>
          <w:tcPr>
            <w:tcW w:w="1559"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規劃及檢討</w:t>
            </w:r>
          </w:p>
        </w:tc>
        <w:tc>
          <w:tcPr>
            <w:tcW w:w="2126"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57</w:t>
            </w:r>
          </w:p>
        </w:tc>
        <w:tc>
          <w:tcPr>
            <w:tcW w:w="1275"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38</w:t>
            </w:r>
          </w:p>
        </w:tc>
        <w:tc>
          <w:tcPr>
            <w:tcW w:w="1276" w:type="dxa"/>
            <w:tcBorders>
              <w:top w:val="doub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0</w:t>
            </w:r>
          </w:p>
        </w:tc>
        <w:tc>
          <w:tcPr>
            <w:tcW w:w="1276"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治理工程</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應急工程</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206</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201</w:t>
            </w:r>
          </w:p>
        </w:tc>
        <w:tc>
          <w:tcPr>
            <w:tcW w:w="1276" w:type="dxa"/>
            <w:tcBorders>
              <w:top w:val="sing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98</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非工程措施</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14</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14</w:t>
            </w:r>
          </w:p>
        </w:tc>
        <w:tc>
          <w:tcPr>
            <w:tcW w:w="1276" w:type="dxa"/>
            <w:tcBorders>
              <w:top w:val="sing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7</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生態檢核</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20</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20</w:t>
            </w:r>
          </w:p>
        </w:tc>
        <w:tc>
          <w:tcPr>
            <w:tcW w:w="1276" w:type="dxa"/>
            <w:tcBorders>
              <w:top w:val="sing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1</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doub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小計</w:t>
            </w:r>
          </w:p>
        </w:tc>
        <w:tc>
          <w:tcPr>
            <w:tcW w:w="212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297</w:t>
            </w:r>
          </w:p>
        </w:tc>
        <w:tc>
          <w:tcPr>
            <w:tcW w:w="1275"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273</w:t>
            </w:r>
          </w:p>
        </w:tc>
        <w:tc>
          <w:tcPr>
            <w:tcW w:w="127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106</w:t>
            </w:r>
          </w:p>
        </w:tc>
        <w:tc>
          <w:tcPr>
            <w:tcW w:w="127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w:t>
            </w:r>
          </w:p>
        </w:tc>
      </w:tr>
      <w:tr w:rsidR="00530606" w:rsidRPr="00BD7E70" w:rsidTr="00643AD4">
        <w:trPr>
          <w:trHeight w:val="20"/>
        </w:trPr>
        <w:tc>
          <w:tcPr>
            <w:tcW w:w="993" w:type="dxa"/>
            <w:vMerge w:val="restart"/>
            <w:tcBorders>
              <w:top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合計</w:t>
            </w:r>
          </w:p>
        </w:tc>
        <w:tc>
          <w:tcPr>
            <w:tcW w:w="1559" w:type="dxa"/>
            <w:tcBorders>
              <w:top w:val="doub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規劃及檢討</w:t>
            </w:r>
          </w:p>
        </w:tc>
        <w:tc>
          <w:tcPr>
            <w:tcW w:w="2126"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236</w:t>
            </w:r>
          </w:p>
        </w:tc>
        <w:tc>
          <w:tcPr>
            <w:tcW w:w="1275"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217</w:t>
            </w:r>
          </w:p>
        </w:tc>
        <w:tc>
          <w:tcPr>
            <w:tcW w:w="1276"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122</w:t>
            </w:r>
          </w:p>
        </w:tc>
        <w:tc>
          <w:tcPr>
            <w:tcW w:w="1276"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治理工程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507</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423</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345</w:t>
            </w:r>
          </w:p>
        </w:tc>
        <w:tc>
          <w:tcPr>
            <w:tcW w:w="1276" w:type="dxa"/>
            <w:shd w:val="clear" w:color="auto" w:fill="auto"/>
            <w:vAlign w:val="center"/>
            <w:hideMark/>
          </w:tcPr>
          <w:p w:rsidR="00530606" w:rsidRPr="00F458BE" w:rsidRDefault="00530606" w:rsidP="00643AD4">
            <w:pPr>
              <w:pStyle w:val="142"/>
              <w:jc w:val="right"/>
              <w:rPr>
                <w:b/>
                <w:snapToGrid/>
              </w:rPr>
            </w:pPr>
            <w:r w:rsidRPr="00F458BE">
              <w:rPr>
                <w:rFonts w:hint="eastAsia"/>
                <w:b/>
                <w:snapToGrid/>
              </w:rPr>
              <w:t>14</w:t>
            </w:r>
          </w:p>
        </w:tc>
      </w:tr>
      <w:tr w:rsidR="00530606" w:rsidRPr="00BD7E70" w:rsidTr="00643AD4">
        <w:trPr>
          <w:trHeight w:val="20"/>
        </w:trPr>
        <w:tc>
          <w:tcPr>
            <w:tcW w:w="993" w:type="dxa"/>
            <w:vMerge/>
            <w:vAlign w:val="center"/>
            <w:hideMark/>
          </w:tcPr>
          <w:p w:rsidR="00530606" w:rsidRPr="00BD7E70" w:rsidRDefault="00530606" w:rsidP="00643AD4">
            <w:pPr>
              <w:pStyle w:val="142"/>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應急工程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628</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616</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511</w:t>
            </w:r>
          </w:p>
        </w:tc>
        <w:tc>
          <w:tcPr>
            <w:tcW w:w="1276" w:type="dxa"/>
            <w:shd w:val="clear" w:color="auto" w:fill="auto"/>
            <w:vAlign w:val="center"/>
            <w:hideMark/>
          </w:tcPr>
          <w:p w:rsidR="00530606" w:rsidRPr="00F458BE" w:rsidRDefault="00530606" w:rsidP="00643AD4">
            <w:pPr>
              <w:pStyle w:val="142"/>
              <w:jc w:val="right"/>
              <w:rPr>
                <w:b/>
                <w:snapToGrid/>
              </w:rPr>
            </w:pPr>
            <w:r w:rsidRPr="00F458BE">
              <w:rPr>
                <w:rFonts w:hint="eastAsia"/>
                <w:b/>
                <w:snapToGrid/>
              </w:rPr>
              <w:t>9</w:t>
            </w:r>
          </w:p>
        </w:tc>
      </w:tr>
      <w:tr w:rsidR="00530606" w:rsidRPr="00BD7E70" w:rsidTr="00643AD4">
        <w:trPr>
          <w:trHeight w:val="20"/>
        </w:trPr>
        <w:tc>
          <w:tcPr>
            <w:tcW w:w="993" w:type="dxa"/>
            <w:vMerge/>
            <w:vAlign w:val="center"/>
            <w:hideMark/>
          </w:tcPr>
          <w:p w:rsidR="00530606" w:rsidRPr="00BD7E70" w:rsidRDefault="00530606" w:rsidP="00643AD4">
            <w:pPr>
              <w:pStyle w:val="142"/>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非工程措施</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28</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28</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21</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生態檢核</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71</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71</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52</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bottom w:val="single" w:sz="12" w:space="0" w:color="auto"/>
            </w:tcBorders>
            <w:vAlign w:val="center"/>
            <w:hideMark/>
          </w:tcPr>
          <w:p w:rsidR="00530606" w:rsidRPr="00BD7E70" w:rsidRDefault="00530606" w:rsidP="00643AD4">
            <w:pPr>
              <w:pStyle w:val="142"/>
              <w:rPr>
                <w:snapToGrid/>
              </w:rPr>
            </w:pPr>
          </w:p>
        </w:tc>
        <w:tc>
          <w:tcPr>
            <w:tcW w:w="1559" w:type="dxa"/>
            <w:tcBorders>
              <w:bottom w:val="single" w:sz="12"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小計</w:t>
            </w:r>
          </w:p>
        </w:tc>
        <w:tc>
          <w:tcPr>
            <w:tcW w:w="2126" w:type="dxa"/>
            <w:tcBorders>
              <w:bottom w:val="single" w:sz="12"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 xml:space="preserve">1,470 </w:t>
            </w:r>
          </w:p>
        </w:tc>
        <w:tc>
          <w:tcPr>
            <w:tcW w:w="1275" w:type="dxa"/>
            <w:tcBorders>
              <w:bottom w:val="single" w:sz="12"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w:t>
            </w:r>
            <w:r>
              <w:rPr>
                <w:rFonts w:hint="eastAsia"/>
                <w:snapToGrid/>
              </w:rPr>
              <w:t>,3</w:t>
            </w:r>
            <w:r w:rsidRPr="00BD7E70">
              <w:rPr>
                <w:rFonts w:hint="eastAsia"/>
                <w:snapToGrid/>
              </w:rPr>
              <w:t xml:space="preserve">55 </w:t>
            </w:r>
          </w:p>
        </w:tc>
        <w:tc>
          <w:tcPr>
            <w:tcW w:w="1276" w:type="dxa"/>
            <w:tcBorders>
              <w:bottom w:val="single" w:sz="12"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 xml:space="preserve">1,051 </w:t>
            </w:r>
          </w:p>
        </w:tc>
        <w:tc>
          <w:tcPr>
            <w:tcW w:w="1276" w:type="dxa"/>
            <w:tcBorders>
              <w:bottom w:val="single" w:sz="12"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23</w:t>
            </w:r>
          </w:p>
        </w:tc>
      </w:tr>
    </w:tbl>
    <w:p w:rsidR="00530606" w:rsidRPr="004339D8" w:rsidRDefault="00530606" w:rsidP="00643AD4">
      <w:pPr>
        <w:pStyle w:val="142"/>
        <w:ind w:leftChars="5" w:left="1203" w:hangingChars="489" w:hanging="1189"/>
        <w:jc w:val="both"/>
        <w:rPr>
          <w:rFonts w:hAnsi="標楷體"/>
          <w:color w:val="000000"/>
        </w:rPr>
      </w:pPr>
      <w:r w:rsidRPr="004339D8">
        <w:rPr>
          <w:rFonts w:hAnsi="標楷體" w:hint="eastAsia"/>
          <w:color w:val="000000"/>
        </w:rPr>
        <w:t>資料來源：水利署提供。</w:t>
      </w:r>
    </w:p>
    <w:p w:rsidR="00530606" w:rsidRPr="002347D4" w:rsidRDefault="00530606" w:rsidP="00643AD4">
      <w:pPr>
        <w:pStyle w:val="a9"/>
        <w:ind w:left="849" w:hanging="283"/>
        <w:rPr>
          <w:rFonts w:hAnsi="標楷體"/>
          <w:b/>
          <w:color w:val="000000"/>
        </w:rPr>
      </w:pPr>
      <w:r w:rsidRPr="002347D4">
        <w:rPr>
          <w:rFonts w:hAnsi="標楷體" w:hint="eastAsia"/>
          <w:b/>
          <w:color w:val="000000"/>
        </w:rPr>
        <w:t>(三)</w:t>
      </w:r>
      <w:r w:rsidRPr="002B340E">
        <w:rPr>
          <w:rFonts w:hAnsi="標楷體" w:hint="eastAsia"/>
          <w:b/>
          <w:color w:val="000000"/>
        </w:rPr>
        <w:t>允宜全面盤點</w:t>
      </w:r>
      <w:r>
        <w:rPr>
          <w:rFonts w:hAnsi="標楷體" w:hint="eastAsia"/>
          <w:b/>
          <w:color w:val="000000"/>
        </w:rPr>
        <w:t>及檢討</w:t>
      </w:r>
      <w:r w:rsidRPr="002B340E">
        <w:rPr>
          <w:rFonts w:hAnsi="標楷體" w:hint="eastAsia"/>
          <w:b/>
          <w:color w:val="000000"/>
        </w:rPr>
        <w:t>各地治水計畫成效，並</w:t>
      </w:r>
      <w:r>
        <w:rPr>
          <w:rFonts w:hAnsi="標楷體" w:hint="eastAsia"/>
          <w:b/>
          <w:color w:val="000000"/>
        </w:rPr>
        <w:t>審酌</w:t>
      </w:r>
      <w:r w:rsidRPr="002B340E">
        <w:rPr>
          <w:rFonts w:hAnsi="標楷體" w:hint="eastAsia"/>
          <w:b/>
          <w:color w:val="000000"/>
        </w:rPr>
        <w:t>氣候變遷可能帶來之衝擊，因地制宜規劃未來</w:t>
      </w:r>
      <w:r>
        <w:rPr>
          <w:rFonts w:hAnsi="標楷體" w:hint="eastAsia"/>
          <w:b/>
          <w:color w:val="000000"/>
        </w:rPr>
        <w:t>治水方案</w:t>
      </w:r>
    </w:p>
    <w:p w:rsidR="00530606" w:rsidRDefault="00530606" w:rsidP="00643AD4">
      <w:pPr>
        <w:pStyle w:val="22"/>
        <w:ind w:left="850" w:firstLine="566"/>
        <w:rPr>
          <w:rFonts w:hAnsi="標楷體"/>
          <w:color w:val="000000"/>
        </w:rPr>
      </w:pPr>
      <w:r>
        <w:rPr>
          <w:rFonts w:hAnsi="標楷體" w:hint="eastAsia"/>
          <w:color w:val="000000"/>
        </w:rPr>
        <w:t>我國於113年7月間遭遇凱米颱風侵襲</w:t>
      </w:r>
      <w:r w:rsidRPr="00A4705F">
        <w:rPr>
          <w:rFonts w:hAnsi="標楷體" w:hint="eastAsia"/>
          <w:color w:val="000000"/>
        </w:rPr>
        <w:t>，24小時最大累積降雨量高達1,428公釐，造成全臺總淹水面積達1,818公頃，</w:t>
      </w:r>
      <w:r>
        <w:rPr>
          <w:rFonts w:hAnsi="標楷體" w:hint="eastAsia"/>
          <w:color w:val="000000"/>
        </w:rPr>
        <w:t>主要淹水地區包含</w:t>
      </w:r>
      <w:r w:rsidRPr="0046719E">
        <w:rPr>
          <w:rFonts w:hAnsi="標楷體" w:hint="eastAsia"/>
          <w:color w:val="000000"/>
        </w:rPr>
        <w:t>雲林縣49</w:t>
      </w:r>
      <w:r>
        <w:rPr>
          <w:rFonts w:hAnsi="標楷體" w:hint="eastAsia"/>
          <w:color w:val="000000"/>
        </w:rPr>
        <w:t>3</w:t>
      </w:r>
      <w:r w:rsidRPr="0046719E">
        <w:rPr>
          <w:rFonts w:hAnsi="標楷體" w:hint="eastAsia"/>
          <w:color w:val="000000"/>
        </w:rPr>
        <w:t>公頃</w:t>
      </w:r>
      <w:r w:rsidRPr="00A4705F">
        <w:rPr>
          <w:rFonts w:hAnsi="標楷體" w:hint="eastAsia"/>
          <w:color w:val="000000"/>
        </w:rPr>
        <w:t>、</w:t>
      </w:r>
      <w:r w:rsidRPr="0046719E">
        <w:rPr>
          <w:rFonts w:hAnsi="標楷體" w:hint="eastAsia"/>
          <w:color w:val="000000"/>
        </w:rPr>
        <w:t>高雄市486公頃</w:t>
      </w:r>
      <w:r>
        <w:rPr>
          <w:rFonts w:hAnsi="標楷體" w:hint="eastAsia"/>
          <w:color w:val="000000"/>
        </w:rPr>
        <w:t>及</w:t>
      </w:r>
      <w:r w:rsidRPr="0046719E">
        <w:rPr>
          <w:rFonts w:hAnsi="標楷體" w:hint="eastAsia"/>
          <w:color w:val="000000"/>
        </w:rPr>
        <w:t>嘉義縣</w:t>
      </w:r>
      <w:r w:rsidRPr="0046719E">
        <w:rPr>
          <w:rFonts w:hAnsi="標楷體" w:hint="eastAsia"/>
          <w:color w:val="000000"/>
        </w:rPr>
        <w:lastRenderedPageBreak/>
        <w:t>市379.5公頃。</w:t>
      </w:r>
      <w:r w:rsidRPr="00A4705F">
        <w:rPr>
          <w:rFonts w:hAnsi="標楷體" w:hint="eastAsia"/>
          <w:color w:val="000000"/>
        </w:rPr>
        <w:t>據經濟部113年8月22日「系統性治水-凱米颱風災後省思及系統性治理策進」中指出：1</w:t>
      </w:r>
      <w:r>
        <w:rPr>
          <w:rFonts w:hAnsi="標楷體" w:hint="eastAsia"/>
          <w:color w:val="000000"/>
        </w:rPr>
        <w:t>.</w:t>
      </w:r>
      <w:r w:rsidRPr="00A4705F">
        <w:rPr>
          <w:rFonts w:hAnsi="標楷體" w:hint="eastAsia"/>
          <w:color w:val="000000"/>
        </w:rPr>
        <w:t>過去淹水熱點如嘉義縣、臺南市及屏東縣經水患治理後，於24小時累積降雨量未明顯變化下，淹水面積均改善</w:t>
      </w:r>
      <w:r>
        <w:rPr>
          <w:rStyle w:val="afb"/>
          <w:rFonts w:hAnsi="標楷體"/>
          <w:color w:val="000000"/>
        </w:rPr>
        <w:footnoteReference w:id="9"/>
      </w:r>
      <w:r w:rsidRPr="00A4705F">
        <w:rPr>
          <w:rFonts w:hAnsi="標楷體" w:hint="eastAsia"/>
          <w:color w:val="000000"/>
        </w:rPr>
        <w:t>；</w:t>
      </w:r>
      <w:r>
        <w:rPr>
          <w:rFonts w:hAnsi="標楷體" w:hint="eastAsia"/>
          <w:color w:val="000000"/>
        </w:rPr>
        <w:t>2.</w:t>
      </w:r>
      <w:r w:rsidRPr="00A4705F">
        <w:rPr>
          <w:rFonts w:hAnsi="標楷體" w:hint="eastAsia"/>
          <w:color w:val="000000"/>
        </w:rPr>
        <w:t>將113年7月凱米與98年8月莫拉克颱風造成之淹水面積相比，各地區累積雨量均上升，</w:t>
      </w:r>
      <w:r>
        <w:rPr>
          <w:rFonts w:hAnsi="標楷體" w:hint="eastAsia"/>
          <w:color w:val="000000"/>
        </w:rPr>
        <w:t>多數</w:t>
      </w:r>
      <w:r w:rsidRPr="00A4705F">
        <w:rPr>
          <w:rFonts w:hAnsi="標楷體" w:hint="eastAsia"/>
          <w:color w:val="000000"/>
        </w:rPr>
        <w:t>市縣</w:t>
      </w:r>
      <w:r>
        <w:rPr>
          <w:rFonts w:hAnsi="標楷體" w:hint="eastAsia"/>
          <w:color w:val="000000"/>
        </w:rPr>
        <w:t>淹水面積</w:t>
      </w:r>
      <w:r w:rsidRPr="00A4705F">
        <w:rPr>
          <w:rFonts w:hAnsi="標楷體" w:hint="eastAsia"/>
          <w:color w:val="000000"/>
        </w:rPr>
        <w:t>減少</w:t>
      </w:r>
      <w:r>
        <w:rPr>
          <w:rStyle w:val="afb"/>
          <w:rFonts w:hAnsi="標楷體"/>
          <w:color w:val="000000"/>
        </w:rPr>
        <w:footnoteReference w:id="10"/>
      </w:r>
      <w:r w:rsidRPr="00A4705F">
        <w:rPr>
          <w:rFonts w:hAnsi="標楷體" w:hint="eastAsia"/>
          <w:color w:val="000000"/>
        </w:rPr>
        <w:t>；</w:t>
      </w:r>
      <w:r>
        <w:rPr>
          <w:rFonts w:hAnsi="標楷體" w:hint="eastAsia"/>
          <w:color w:val="000000"/>
        </w:rPr>
        <w:t>3.</w:t>
      </w:r>
      <w:r w:rsidRPr="00A4705F">
        <w:rPr>
          <w:rFonts w:hAnsi="標楷體" w:hint="eastAsia"/>
          <w:color w:val="000000"/>
        </w:rPr>
        <w:t>雲林縣有才寮排水</w:t>
      </w:r>
      <w:r>
        <w:rPr>
          <w:rFonts w:hAnsi="標楷體" w:hint="eastAsia"/>
          <w:color w:val="000000"/>
        </w:rPr>
        <w:t>於</w:t>
      </w:r>
      <w:r w:rsidRPr="00A4705F">
        <w:rPr>
          <w:rFonts w:hAnsi="標楷體" w:hint="eastAsia"/>
          <w:color w:val="000000"/>
        </w:rPr>
        <w:t>106年0601豪雨事件24小時累積降雨量</w:t>
      </w:r>
      <w:r>
        <w:rPr>
          <w:rFonts w:hAnsi="標楷體" w:hint="eastAsia"/>
          <w:color w:val="000000"/>
        </w:rPr>
        <w:t>達</w:t>
      </w:r>
      <w:r w:rsidRPr="00A4705F">
        <w:rPr>
          <w:rFonts w:hAnsi="標楷體" w:hint="eastAsia"/>
          <w:color w:val="000000"/>
        </w:rPr>
        <w:t>413公釐，淹水面積達840公頃，後經實施在地滯洪，於凱米颱風24小時累積降雨量達545公釐，尚無淹水災情。</w:t>
      </w:r>
    </w:p>
    <w:p w:rsidR="00530606" w:rsidRPr="002347D4" w:rsidRDefault="00530606" w:rsidP="00643AD4">
      <w:pPr>
        <w:pStyle w:val="22"/>
        <w:ind w:left="850" w:firstLine="566"/>
        <w:rPr>
          <w:rFonts w:hAnsi="標楷體"/>
          <w:color w:val="000000"/>
        </w:rPr>
      </w:pPr>
      <w:r w:rsidRPr="007E6175">
        <w:rPr>
          <w:rFonts w:hAnsi="標楷體" w:hint="eastAsia"/>
          <w:color w:val="000000"/>
        </w:rPr>
        <w:t>惟</w:t>
      </w:r>
      <w:r>
        <w:rPr>
          <w:rFonts w:hAnsi="標楷體" w:hint="eastAsia"/>
          <w:color w:val="000000"/>
        </w:rPr>
        <w:t>依據</w:t>
      </w:r>
      <w:r w:rsidRPr="007E6175">
        <w:rPr>
          <w:rFonts w:hAnsi="標楷體" w:hint="eastAsia"/>
          <w:color w:val="000000"/>
        </w:rPr>
        <w:t>國科會及環境部聯合出版「國家氣候變遷科學報告2024現象、衝擊與調適」(113年6月修正版)，針對臺灣未來降雨量之長期推估，平均推估降雨增加約15%，降雨變化幅度將隨全球暖化程度增加而上升，以降雨季節分布變化推估結果，將有乾季(11至4月)越乾、濕季(5至10月)越濕之情況，且極端1日暴雨強度亦呈現逐漸增強趨勢。</w:t>
      </w:r>
      <w:r>
        <w:rPr>
          <w:rFonts w:hAnsi="標楷體" w:hint="eastAsia"/>
          <w:color w:val="000000"/>
        </w:rPr>
        <w:t>鑑於</w:t>
      </w:r>
      <w:r w:rsidRPr="00247313">
        <w:rPr>
          <w:rFonts w:hAnsi="標楷體" w:hint="eastAsia"/>
          <w:color w:val="000000"/>
        </w:rPr>
        <w:t>「縣市管河川及區域排水整體改善計畫」</w:t>
      </w:r>
      <w:r>
        <w:rPr>
          <w:rFonts w:hAnsi="標楷體" w:hint="eastAsia"/>
          <w:color w:val="000000"/>
        </w:rPr>
        <w:t>將於114年度屆期，</w:t>
      </w:r>
      <w:r w:rsidRPr="007E6175">
        <w:rPr>
          <w:rFonts w:hAnsi="標楷體" w:hint="eastAsia"/>
          <w:color w:val="000000"/>
        </w:rPr>
        <w:t>為確保降低水患災害，有效保障人民生命財產安全，允宜</w:t>
      </w:r>
      <w:r w:rsidRPr="00247313">
        <w:rPr>
          <w:rFonts w:hAnsi="標楷體" w:hint="eastAsia"/>
          <w:color w:val="000000"/>
        </w:rPr>
        <w:t>全面盤點各地治水計畫成效，並</w:t>
      </w:r>
      <w:r>
        <w:rPr>
          <w:rFonts w:hAnsi="標楷體" w:hint="eastAsia"/>
          <w:color w:val="000000"/>
        </w:rPr>
        <w:t>評估</w:t>
      </w:r>
      <w:r w:rsidRPr="00247313">
        <w:rPr>
          <w:rFonts w:hAnsi="標楷體" w:hint="eastAsia"/>
          <w:color w:val="000000"/>
        </w:rPr>
        <w:t>氣候變遷可能帶來之衝擊，因地制宜規劃未來推動方向</w:t>
      </w:r>
      <w:r w:rsidRPr="007E6175">
        <w:rPr>
          <w:rFonts w:hAnsi="標楷體" w:hint="eastAsia"/>
          <w:color w:val="000000"/>
        </w:rPr>
        <w:t>。</w:t>
      </w:r>
    </w:p>
    <w:p w:rsidR="00530606" w:rsidRPr="004E4A2B" w:rsidRDefault="00530606" w:rsidP="00643AD4">
      <w:pPr>
        <w:ind w:left="566" w:firstLine="566"/>
      </w:pPr>
      <w:r w:rsidRPr="004E4A2B">
        <w:rPr>
          <w:rFonts w:hint="eastAsia"/>
        </w:rPr>
        <w:t>綜上，</w:t>
      </w:r>
      <w:r>
        <w:rPr>
          <w:rFonts w:hint="eastAsia"/>
        </w:rPr>
        <w:t>水利署前瞻第5期特別預算</w:t>
      </w:r>
      <w:r w:rsidRPr="007E55D0">
        <w:rPr>
          <w:rFonts w:hint="eastAsia"/>
        </w:rPr>
        <w:t>案</w:t>
      </w:r>
      <w:r>
        <w:rPr>
          <w:rFonts w:hint="eastAsia"/>
        </w:rPr>
        <w:t>賡續編列</w:t>
      </w:r>
      <w:r w:rsidRPr="004E4A2B">
        <w:rPr>
          <w:rFonts w:hint="eastAsia"/>
        </w:rPr>
        <w:t>「縣市管河川</w:t>
      </w:r>
      <w:r w:rsidRPr="004E4A2B">
        <w:rPr>
          <w:rFonts w:hint="eastAsia"/>
        </w:rPr>
        <w:lastRenderedPageBreak/>
        <w:t>及區域排水整體改善計畫」</w:t>
      </w:r>
      <w:r>
        <w:t>101</w:t>
      </w:r>
      <w:r>
        <w:rPr>
          <w:rFonts w:hint="eastAsia"/>
        </w:rPr>
        <w:t>億</w:t>
      </w:r>
      <w:r>
        <w:t>1,000</w:t>
      </w:r>
      <w:r>
        <w:rPr>
          <w:rFonts w:hint="eastAsia"/>
        </w:rPr>
        <w:t>萬元，惟迄113年6月底仍有</w:t>
      </w:r>
      <w:r w:rsidRPr="00601A4C">
        <w:rPr>
          <w:rFonts w:hint="eastAsia"/>
        </w:rPr>
        <w:t>部分</w:t>
      </w:r>
      <w:r>
        <w:rPr>
          <w:rFonts w:hint="eastAsia"/>
        </w:rPr>
        <w:t>核定補助計畫之相關工程等</w:t>
      </w:r>
      <w:r w:rsidRPr="00601A4C">
        <w:rPr>
          <w:rFonts w:hint="eastAsia"/>
        </w:rPr>
        <w:t>尚未發包或完工，</w:t>
      </w:r>
      <w:r>
        <w:rPr>
          <w:rFonts w:hint="eastAsia"/>
        </w:rPr>
        <w:t>允宜加強監督控管機制及查核作業，以提高工程執行進度</w:t>
      </w:r>
      <w:r w:rsidRPr="004E4A2B">
        <w:rPr>
          <w:rFonts w:hint="eastAsia"/>
        </w:rPr>
        <w:t>。</w:t>
      </w:r>
      <w:r>
        <w:rPr>
          <w:rFonts w:hint="eastAsia"/>
        </w:rPr>
        <w:t>又近年極端暴雨事件頻仍發生，允宜</w:t>
      </w:r>
      <w:r w:rsidRPr="00EB2DE4">
        <w:rPr>
          <w:rFonts w:hint="eastAsia"/>
        </w:rPr>
        <w:t>通盤檢討各地治水計畫成效，並</w:t>
      </w:r>
      <w:r>
        <w:rPr>
          <w:rFonts w:hint="eastAsia"/>
        </w:rPr>
        <w:t>審酌氣候變遷可能造成之衝擊，</w:t>
      </w:r>
      <w:r w:rsidRPr="00EB2DE4">
        <w:rPr>
          <w:rFonts w:hint="eastAsia"/>
        </w:rPr>
        <w:t>因地制宜規劃未來治理方案</w:t>
      </w:r>
      <w:r>
        <w:rPr>
          <w:rFonts w:hint="eastAsia"/>
        </w:rPr>
        <w:t>，俾</w:t>
      </w:r>
      <w:r w:rsidRPr="00EB2DE4">
        <w:rPr>
          <w:rFonts w:hint="eastAsia"/>
        </w:rPr>
        <w:t>維政府治水經費之合理有效運用</w:t>
      </w:r>
      <w:r w:rsidRPr="004E4A2B">
        <w:rPr>
          <w:rFonts w:hint="eastAsia"/>
        </w:rPr>
        <w:t>。</w:t>
      </w:r>
    </w:p>
    <w:p w:rsidR="00530606" w:rsidRPr="004E4A2B" w:rsidRDefault="00530606" w:rsidP="00643AD4">
      <w:pPr>
        <w:ind w:left="566" w:firstLine="566"/>
      </w:pPr>
    </w:p>
    <w:p w:rsidR="00530606" w:rsidRPr="008E7140" w:rsidRDefault="00530606" w:rsidP="00643AD4">
      <w:pPr>
        <w:pStyle w:val="a7"/>
        <w:ind w:left="567" w:hanging="567"/>
        <w:rPr>
          <w:rFonts w:hAnsi="標楷體"/>
          <w:color w:val="000000"/>
        </w:rPr>
      </w:pPr>
      <w:r>
        <w:rPr>
          <w:rFonts w:hAnsi="標楷體" w:hint="eastAsia"/>
          <w:color w:val="000000"/>
        </w:rPr>
        <w:t>五</w:t>
      </w:r>
      <w:r w:rsidRPr="008E7140">
        <w:rPr>
          <w:rFonts w:hAnsi="標楷體" w:hint="eastAsia"/>
          <w:color w:val="000000"/>
        </w:rPr>
        <w:t>、</w:t>
      </w:r>
      <w:r>
        <w:rPr>
          <w:rFonts w:hAnsi="標楷體" w:hint="eastAsia"/>
          <w:color w:val="000000"/>
        </w:rPr>
        <w:t>為利水環境改善經費發揮最大效益，允宜滾動檢討前期執行成效，審慎規劃後續補助計畫之推動，並加強計畫審查機制及進度控管</w:t>
      </w:r>
    </w:p>
    <w:p w:rsidR="00530606" w:rsidRPr="008E7140" w:rsidRDefault="00530606" w:rsidP="00643AD4">
      <w:pPr>
        <w:ind w:left="566" w:firstLine="566"/>
        <w:rPr>
          <w:rFonts w:hAnsi="標楷體"/>
          <w:color w:val="000000"/>
        </w:rPr>
      </w:pPr>
      <w:r w:rsidRPr="008E7140">
        <w:rPr>
          <w:rFonts w:hAnsi="標楷體" w:hint="eastAsia"/>
          <w:color w:val="000000"/>
        </w:rPr>
        <w:t>水利署於前瞻</w:t>
      </w:r>
      <w:r>
        <w:rPr>
          <w:rFonts w:hAnsi="標楷體" w:hint="eastAsia"/>
          <w:color w:val="000000"/>
        </w:rPr>
        <w:t>特別預算</w:t>
      </w:r>
      <w:r w:rsidRPr="008E7140">
        <w:rPr>
          <w:rFonts w:hAnsi="標楷體" w:hint="eastAsia"/>
          <w:color w:val="000000"/>
        </w:rPr>
        <w:t>第1至</w:t>
      </w:r>
      <w:r>
        <w:rPr>
          <w:rFonts w:hAnsi="標楷體" w:hint="eastAsia"/>
          <w:color w:val="000000"/>
        </w:rPr>
        <w:t>4</w:t>
      </w:r>
      <w:r w:rsidRPr="008E7140">
        <w:rPr>
          <w:rFonts w:hAnsi="標楷體" w:hint="eastAsia"/>
          <w:color w:val="000000"/>
        </w:rPr>
        <w:t>期「水環境建設-水與環境」已投入</w:t>
      </w:r>
      <w:r>
        <w:rPr>
          <w:rFonts w:hAnsi="標楷體"/>
          <w:color w:val="000000"/>
        </w:rPr>
        <w:t>9</w:t>
      </w:r>
      <w:r w:rsidRPr="00F91E92">
        <w:rPr>
          <w:rFonts w:hAnsi="標楷體"/>
          <w:color w:val="000000"/>
        </w:rPr>
        <w:t>4</w:t>
      </w:r>
      <w:r>
        <w:rPr>
          <w:rFonts w:hAnsi="標楷體" w:hint="eastAsia"/>
          <w:color w:val="000000"/>
        </w:rPr>
        <w:t>億</w:t>
      </w:r>
      <w:r w:rsidRPr="00F91E92">
        <w:rPr>
          <w:rFonts w:hAnsi="標楷體"/>
          <w:color w:val="000000"/>
        </w:rPr>
        <w:t>4,418</w:t>
      </w:r>
      <w:r>
        <w:rPr>
          <w:rFonts w:hAnsi="標楷體" w:hint="eastAsia"/>
          <w:color w:val="000000"/>
        </w:rPr>
        <w:t>萬</w:t>
      </w:r>
      <w:r w:rsidRPr="00F91E92">
        <w:rPr>
          <w:rFonts w:hAnsi="標楷體"/>
          <w:color w:val="000000"/>
        </w:rPr>
        <w:t>6</w:t>
      </w:r>
      <w:r>
        <w:rPr>
          <w:rFonts w:hAnsi="標楷體" w:hint="eastAsia"/>
          <w:color w:val="000000"/>
        </w:rPr>
        <w:t>千</w:t>
      </w:r>
      <w:r w:rsidRPr="008E7140">
        <w:rPr>
          <w:rFonts w:hAnsi="標楷體" w:hint="eastAsia"/>
          <w:color w:val="000000"/>
        </w:rPr>
        <w:t>元辦理「全國水環境改善計畫」，第</w:t>
      </w:r>
      <w:r>
        <w:rPr>
          <w:rFonts w:hAnsi="標楷體" w:hint="eastAsia"/>
          <w:color w:val="000000"/>
        </w:rPr>
        <w:t>5</w:t>
      </w:r>
      <w:r w:rsidRPr="008E7140">
        <w:rPr>
          <w:rFonts w:hAnsi="標楷體" w:hint="eastAsia"/>
          <w:color w:val="000000"/>
        </w:rPr>
        <w:t>期賡續編列</w:t>
      </w:r>
      <w:r w:rsidRPr="00F91E92">
        <w:rPr>
          <w:rFonts w:hAnsi="標楷體"/>
          <w:color w:val="000000"/>
        </w:rPr>
        <w:t>11</w:t>
      </w:r>
      <w:r>
        <w:rPr>
          <w:rFonts w:hAnsi="標楷體" w:hint="eastAsia"/>
          <w:color w:val="000000"/>
        </w:rPr>
        <w:t>.</w:t>
      </w:r>
      <w:r w:rsidRPr="00F91E92">
        <w:rPr>
          <w:rFonts w:hAnsi="標楷體"/>
          <w:color w:val="000000"/>
        </w:rPr>
        <w:t>93</w:t>
      </w:r>
      <w:r>
        <w:rPr>
          <w:rFonts w:hAnsi="標楷體" w:hint="eastAsia"/>
          <w:color w:val="000000"/>
        </w:rPr>
        <w:t>億</w:t>
      </w:r>
      <w:r w:rsidRPr="008E7140">
        <w:rPr>
          <w:rFonts w:hAnsi="標楷體" w:hint="eastAsia"/>
          <w:color w:val="000000"/>
        </w:rPr>
        <w:t>元，主要用以補助地方政府辦理河川、相關排水及海岸等水環境之改善工作。經查：</w:t>
      </w:r>
    </w:p>
    <w:p w:rsidR="00530606" w:rsidRPr="002347D4" w:rsidRDefault="00530606" w:rsidP="00643AD4">
      <w:pPr>
        <w:pStyle w:val="a9"/>
        <w:ind w:left="849" w:hanging="283"/>
        <w:rPr>
          <w:rFonts w:hAnsi="標楷體"/>
          <w:b/>
          <w:color w:val="000000"/>
        </w:rPr>
      </w:pPr>
      <w:r w:rsidRPr="002347D4">
        <w:rPr>
          <w:rFonts w:hAnsi="標楷體" w:hint="eastAsia"/>
          <w:b/>
          <w:color w:val="000000"/>
        </w:rPr>
        <w:t>(一)第1至</w:t>
      </w:r>
      <w:r>
        <w:rPr>
          <w:rFonts w:hAnsi="標楷體" w:hint="eastAsia"/>
          <w:b/>
          <w:color w:val="000000"/>
        </w:rPr>
        <w:t>4</w:t>
      </w:r>
      <w:r w:rsidRPr="002347D4">
        <w:rPr>
          <w:rFonts w:hAnsi="標楷體" w:hint="eastAsia"/>
          <w:b/>
          <w:color w:val="000000"/>
        </w:rPr>
        <w:t>期</w:t>
      </w:r>
      <w:r>
        <w:rPr>
          <w:rFonts w:hAnsi="標楷體" w:hint="eastAsia"/>
          <w:b/>
          <w:color w:val="000000"/>
        </w:rPr>
        <w:t>特別</w:t>
      </w:r>
      <w:r w:rsidRPr="002347D4">
        <w:rPr>
          <w:rFonts w:hAnsi="標楷體" w:hint="eastAsia"/>
          <w:b/>
          <w:color w:val="000000"/>
        </w:rPr>
        <w:t>預算執行情形</w:t>
      </w:r>
    </w:p>
    <w:p w:rsidR="00530606" w:rsidRDefault="00530606" w:rsidP="00643AD4">
      <w:pPr>
        <w:pStyle w:val="22"/>
        <w:ind w:left="850" w:firstLine="566"/>
      </w:pPr>
      <w:r w:rsidRPr="007A17E2">
        <w:rPr>
          <w:rFonts w:hint="eastAsia"/>
        </w:rPr>
        <w:t>檢視「全國水環境改善計畫」前瞻特別預算第1至5期水利署預算編列及執行概況(詳表1)，並說明如下：</w:t>
      </w:r>
    </w:p>
    <w:p w:rsidR="00530606" w:rsidRPr="002347D4" w:rsidRDefault="00530606" w:rsidP="00643AD4">
      <w:pPr>
        <w:pStyle w:val="123"/>
        <w:ind w:left="1133" w:hanging="283"/>
        <w:rPr>
          <w:rFonts w:hAnsi="標楷體"/>
          <w:color w:val="000000"/>
        </w:rPr>
      </w:pPr>
      <w:r w:rsidRPr="002347D4">
        <w:rPr>
          <w:rFonts w:hAnsi="標楷體" w:hint="eastAsia"/>
          <w:color w:val="000000"/>
        </w:rPr>
        <w:t>1.</w:t>
      </w:r>
      <w:r>
        <w:rPr>
          <w:rFonts w:hAnsi="標楷體" w:hint="eastAsia"/>
          <w:color w:val="000000"/>
        </w:rPr>
        <w:t>第1至4期累計編列預算數為</w:t>
      </w:r>
      <w:r>
        <w:rPr>
          <w:rFonts w:hAnsi="標楷體"/>
          <w:color w:val="000000"/>
        </w:rPr>
        <w:t>9</w:t>
      </w:r>
      <w:r w:rsidRPr="00A15203">
        <w:rPr>
          <w:rFonts w:hAnsi="標楷體"/>
          <w:color w:val="000000"/>
        </w:rPr>
        <w:t>4</w:t>
      </w:r>
      <w:r>
        <w:rPr>
          <w:rFonts w:hAnsi="標楷體" w:hint="eastAsia"/>
          <w:color w:val="000000"/>
        </w:rPr>
        <w:t>億</w:t>
      </w:r>
      <w:r w:rsidRPr="00A15203">
        <w:rPr>
          <w:rFonts w:hAnsi="標楷體"/>
          <w:color w:val="000000"/>
        </w:rPr>
        <w:t>4,418</w:t>
      </w:r>
      <w:r>
        <w:rPr>
          <w:rFonts w:hAnsi="標楷體" w:hint="eastAsia"/>
          <w:color w:val="000000"/>
        </w:rPr>
        <w:t>萬</w:t>
      </w:r>
      <w:r w:rsidRPr="00A15203">
        <w:rPr>
          <w:rFonts w:hAnsi="標楷體"/>
          <w:color w:val="000000"/>
        </w:rPr>
        <w:t>6</w:t>
      </w:r>
      <w:r>
        <w:rPr>
          <w:rFonts w:hAnsi="標楷體" w:hint="eastAsia"/>
          <w:color w:val="000000"/>
        </w:rPr>
        <w:t>千元，迄113年6月底累計執行數為</w:t>
      </w:r>
      <w:r>
        <w:rPr>
          <w:rFonts w:hAnsi="標楷體"/>
          <w:color w:val="000000"/>
        </w:rPr>
        <w:t>7</w:t>
      </w:r>
      <w:r w:rsidRPr="00A15203">
        <w:rPr>
          <w:rFonts w:hAnsi="標楷體"/>
          <w:color w:val="000000"/>
        </w:rPr>
        <w:t>0</w:t>
      </w:r>
      <w:r>
        <w:rPr>
          <w:rFonts w:hAnsi="標楷體" w:hint="eastAsia"/>
          <w:color w:val="000000"/>
        </w:rPr>
        <w:t>億</w:t>
      </w:r>
      <w:r w:rsidRPr="00A15203">
        <w:rPr>
          <w:rFonts w:hAnsi="標楷體"/>
          <w:color w:val="000000"/>
        </w:rPr>
        <w:t>3,213</w:t>
      </w:r>
      <w:r>
        <w:rPr>
          <w:rFonts w:hAnsi="標楷體" w:hint="eastAsia"/>
          <w:color w:val="000000"/>
        </w:rPr>
        <w:t>萬</w:t>
      </w:r>
      <w:r w:rsidRPr="00A15203">
        <w:rPr>
          <w:rFonts w:hAnsi="標楷體"/>
          <w:color w:val="000000"/>
        </w:rPr>
        <w:t>1</w:t>
      </w:r>
      <w:r>
        <w:rPr>
          <w:rFonts w:hAnsi="標楷體" w:hint="eastAsia"/>
          <w:color w:val="000000"/>
        </w:rPr>
        <w:t>千元(不含預付款</w:t>
      </w:r>
      <w:r w:rsidRPr="00A15203">
        <w:rPr>
          <w:rFonts w:hAnsi="標楷體"/>
          <w:color w:val="000000"/>
        </w:rPr>
        <w:t>1</w:t>
      </w:r>
      <w:r>
        <w:rPr>
          <w:rFonts w:hAnsi="標楷體" w:hint="eastAsia"/>
          <w:color w:val="000000"/>
        </w:rPr>
        <w:t>億</w:t>
      </w:r>
      <w:r w:rsidRPr="00A15203">
        <w:rPr>
          <w:rFonts w:hAnsi="標楷體"/>
          <w:color w:val="000000"/>
        </w:rPr>
        <w:t>6,728</w:t>
      </w:r>
      <w:r>
        <w:rPr>
          <w:rFonts w:hAnsi="標楷體" w:hint="eastAsia"/>
          <w:color w:val="000000"/>
        </w:rPr>
        <w:t>萬</w:t>
      </w:r>
      <w:r w:rsidRPr="00A15203">
        <w:rPr>
          <w:rFonts w:hAnsi="標楷體"/>
          <w:color w:val="000000"/>
        </w:rPr>
        <w:t>3</w:t>
      </w:r>
      <w:r>
        <w:rPr>
          <w:rFonts w:hAnsi="標楷體" w:hint="eastAsia"/>
          <w:color w:val="000000"/>
        </w:rPr>
        <w:t>千元)，預算執行率74.46%，主要係</w:t>
      </w:r>
      <w:r w:rsidRPr="00A15203">
        <w:rPr>
          <w:rFonts w:hAnsi="標楷體" w:hint="eastAsia"/>
          <w:color w:val="000000"/>
        </w:rPr>
        <w:t>部分縣市政府</w:t>
      </w:r>
      <w:r>
        <w:rPr>
          <w:rFonts w:hAnsi="標楷體" w:hint="eastAsia"/>
          <w:color w:val="000000"/>
        </w:rPr>
        <w:t>於</w:t>
      </w:r>
      <w:r w:rsidRPr="00A15203">
        <w:rPr>
          <w:rFonts w:hAnsi="標楷體" w:hint="eastAsia"/>
          <w:color w:val="000000"/>
        </w:rPr>
        <w:t>執行水環境改善案件及生態檢核工作，</w:t>
      </w:r>
      <w:r>
        <w:rPr>
          <w:rFonts w:hAnsi="標楷體" w:hint="eastAsia"/>
          <w:color w:val="000000"/>
        </w:rPr>
        <w:t>受汛期氣候因素影響等，致計畫進度未如預期</w:t>
      </w:r>
      <w:r w:rsidRPr="00A15203">
        <w:rPr>
          <w:rFonts w:hAnsi="標楷體" w:hint="eastAsia"/>
          <w:color w:val="000000"/>
        </w:rPr>
        <w:t>。</w:t>
      </w:r>
    </w:p>
    <w:p w:rsidR="00530606" w:rsidRPr="002347D4" w:rsidRDefault="00530606" w:rsidP="00643AD4">
      <w:pPr>
        <w:pStyle w:val="123"/>
        <w:ind w:left="1133" w:hanging="283"/>
        <w:rPr>
          <w:rFonts w:hAnsi="標楷體"/>
          <w:color w:val="000000"/>
        </w:rPr>
      </w:pPr>
      <w:r w:rsidRPr="002347D4">
        <w:rPr>
          <w:rFonts w:hAnsi="標楷體" w:hint="eastAsia"/>
          <w:color w:val="000000"/>
        </w:rPr>
        <w:t>2.</w:t>
      </w:r>
      <w:r>
        <w:rPr>
          <w:rFonts w:hAnsi="標楷體" w:hint="eastAsia"/>
          <w:color w:val="000000"/>
        </w:rPr>
        <w:t>水利署前瞻第5期特別預算</w:t>
      </w:r>
      <w:r w:rsidRPr="007E55D0">
        <w:rPr>
          <w:rFonts w:hAnsi="標楷體" w:hint="eastAsia"/>
          <w:color w:val="000000"/>
        </w:rPr>
        <w:t>案</w:t>
      </w:r>
      <w:r>
        <w:rPr>
          <w:rFonts w:hAnsi="標楷體" w:hint="eastAsia"/>
          <w:color w:val="000000"/>
        </w:rPr>
        <w:t>賡續編列</w:t>
      </w:r>
      <w:r>
        <w:rPr>
          <w:rFonts w:hAnsi="標楷體"/>
          <w:color w:val="000000"/>
        </w:rPr>
        <w:t>11</w:t>
      </w:r>
      <w:r>
        <w:rPr>
          <w:rFonts w:hAnsi="標楷體" w:hint="eastAsia"/>
          <w:color w:val="000000"/>
        </w:rPr>
        <w:t>億</w:t>
      </w:r>
      <w:r>
        <w:rPr>
          <w:rFonts w:hAnsi="標楷體"/>
          <w:color w:val="000000"/>
        </w:rPr>
        <w:t>9,300</w:t>
      </w:r>
      <w:r>
        <w:rPr>
          <w:rFonts w:hAnsi="標楷體" w:hint="eastAsia"/>
          <w:color w:val="000000"/>
        </w:rPr>
        <w:t>萬元辦理</w:t>
      </w:r>
      <w:r w:rsidRPr="00845786">
        <w:rPr>
          <w:rFonts w:hAnsi="標楷體" w:hint="eastAsia"/>
          <w:color w:val="000000"/>
        </w:rPr>
        <w:t>「全國水環境改善計畫」</w:t>
      </w:r>
      <w:r>
        <w:rPr>
          <w:rFonts w:hAnsi="標楷體" w:hint="eastAsia"/>
          <w:color w:val="000000"/>
        </w:rPr>
        <w:t>，預計完成</w:t>
      </w:r>
      <w:r w:rsidRPr="00845786">
        <w:rPr>
          <w:rFonts w:hAnsi="標楷體" w:hint="eastAsia"/>
          <w:color w:val="000000"/>
        </w:rPr>
        <w:t>6處水環境亮點及親水空間營造34公頃</w:t>
      </w:r>
      <w:r w:rsidRPr="002347D4">
        <w:rPr>
          <w:rFonts w:hAnsi="標楷體" w:hint="eastAsia"/>
          <w:color w:val="000000"/>
        </w:rPr>
        <w:t>。</w:t>
      </w:r>
      <w:r>
        <w:rPr>
          <w:rFonts w:hAnsi="標楷體" w:hint="eastAsia"/>
          <w:color w:val="000000"/>
        </w:rPr>
        <w:t>查</w:t>
      </w:r>
      <w:r w:rsidRPr="00845786">
        <w:rPr>
          <w:rFonts w:hAnsi="標楷體" w:hint="eastAsia"/>
          <w:color w:val="000000"/>
        </w:rPr>
        <w:t>截至113年6月底水利署累計完成水環境亮點</w:t>
      </w:r>
      <w:r>
        <w:rPr>
          <w:rFonts w:hAnsi="標楷體" w:hint="eastAsia"/>
          <w:color w:val="000000"/>
        </w:rPr>
        <w:t>及</w:t>
      </w:r>
      <w:r w:rsidRPr="00845786">
        <w:rPr>
          <w:rFonts w:hAnsi="標楷體" w:hint="eastAsia"/>
          <w:color w:val="000000"/>
        </w:rPr>
        <w:t>親水空間營造</w:t>
      </w:r>
      <w:r>
        <w:rPr>
          <w:rFonts w:hAnsi="標楷體" w:hint="eastAsia"/>
          <w:color w:val="000000"/>
        </w:rPr>
        <w:t>分別達到</w:t>
      </w:r>
      <w:r w:rsidRPr="00845786">
        <w:rPr>
          <w:rFonts w:hAnsi="標楷體" w:hint="eastAsia"/>
          <w:color w:val="000000"/>
        </w:rPr>
        <w:t>116處</w:t>
      </w:r>
      <w:r>
        <w:rPr>
          <w:rFonts w:hAnsi="標楷體" w:hint="eastAsia"/>
          <w:color w:val="000000"/>
        </w:rPr>
        <w:t>及</w:t>
      </w:r>
      <w:r w:rsidRPr="00845786">
        <w:rPr>
          <w:rFonts w:hAnsi="標楷體" w:hint="eastAsia"/>
          <w:color w:val="000000"/>
        </w:rPr>
        <w:t>450.73公頃，</w:t>
      </w:r>
      <w:r>
        <w:rPr>
          <w:rFonts w:hAnsi="標楷體" w:hint="eastAsia"/>
          <w:color w:val="000000"/>
        </w:rPr>
        <w:t>雖已超過整體計畫預計績效指標，惟仍宜檢視前期計畫辦理成效，</w:t>
      </w:r>
      <w:r>
        <w:rPr>
          <w:rFonts w:hAnsi="標楷體" w:hint="eastAsia"/>
          <w:color w:val="000000"/>
        </w:rPr>
        <w:lastRenderedPageBreak/>
        <w:t>並妥善規劃本期補助改善水環境計畫之推動</w:t>
      </w:r>
      <w:r w:rsidRPr="00F22D32">
        <w:rPr>
          <w:rFonts w:hAnsi="標楷體" w:hint="eastAsia"/>
          <w:color w:val="000000"/>
        </w:rPr>
        <w:t>。</w:t>
      </w:r>
    </w:p>
    <w:p w:rsidR="00530606" w:rsidRPr="004E6FBC" w:rsidRDefault="00530606" w:rsidP="00643AD4">
      <w:pPr>
        <w:pStyle w:val="200"/>
        <w:ind w:left="808" w:hangingChars="285" w:hanging="808"/>
        <w:jc w:val="both"/>
      </w:pPr>
      <w:r w:rsidRPr="004E6FBC">
        <w:rPr>
          <w:rFonts w:hint="eastAsia"/>
          <w:b/>
          <w:sz w:val="28"/>
        </w:rPr>
        <w:t xml:space="preserve">表1  水利署前瞻第1至5期「全國水環境改善計畫」特別預算編列及執行概況                               </w:t>
      </w:r>
      <w:r w:rsidRPr="004E6FBC">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02"/>
        <w:gridCol w:w="1250"/>
        <w:gridCol w:w="1417"/>
        <w:gridCol w:w="3119"/>
        <w:gridCol w:w="1423"/>
      </w:tblGrid>
      <w:tr w:rsidR="00530606" w:rsidRPr="004E6FBC" w:rsidTr="00643AD4">
        <w:trPr>
          <w:tblHeader/>
        </w:trPr>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期別</w:t>
            </w:r>
          </w:p>
        </w:tc>
        <w:tc>
          <w:tcPr>
            <w:tcW w:w="1250"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預算(案)數</w:t>
            </w:r>
          </w:p>
        </w:tc>
        <w:tc>
          <w:tcPr>
            <w:tcW w:w="1417"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迄113年6月底累計執行數</w:t>
            </w:r>
          </w:p>
        </w:tc>
        <w:tc>
          <w:tcPr>
            <w:tcW w:w="3119"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預計績效指標</w:t>
            </w:r>
          </w:p>
        </w:tc>
        <w:tc>
          <w:tcPr>
            <w:tcW w:w="1423" w:type="dxa"/>
            <w:shd w:val="clear" w:color="auto" w:fill="auto"/>
            <w:vAlign w:val="center"/>
          </w:tcPr>
          <w:p w:rsidR="00530606" w:rsidRPr="004E6FBC" w:rsidRDefault="00530606" w:rsidP="00643AD4">
            <w:pPr>
              <w:pStyle w:val="142"/>
              <w:jc w:val="center"/>
              <w:rPr>
                <w:spacing w:val="-32"/>
              </w:rPr>
            </w:pPr>
            <w:r w:rsidRPr="004E6FBC">
              <w:rPr>
                <w:rFonts w:hint="eastAsia"/>
                <w:spacing w:val="-32"/>
              </w:rPr>
              <w:t>迄113年6月底累計達成情形</w:t>
            </w:r>
          </w:p>
        </w:tc>
      </w:tr>
      <w:tr w:rsidR="00530606" w:rsidRPr="004E6FBC" w:rsidTr="00643AD4">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第1期</w:t>
            </w:r>
          </w:p>
          <w:p w:rsidR="00530606" w:rsidRPr="004E6FBC" w:rsidRDefault="00530606" w:rsidP="00643AD4">
            <w:pPr>
              <w:pStyle w:val="142"/>
              <w:jc w:val="center"/>
              <w:rPr>
                <w:spacing w:val="-20"/>
              </w:rPr>
            </w:pPr>
            <w:r w:rsidRPr="004E6FBC">
              <w:rPr>
                <w:rFonts w:hint="eastAsia"/>
                <w:spacing w:val="-20"/>
                <w:sz w:val="22"/>
              </w:rPr>
              <w:t>(106-107年)</w:t>
            </w:r>
          </w:p>
        </w:tc>
        <w:tc>
          <w:tcPr>
            <w:tcW w:w="1250" w:type="dxa"/>
            <w:shd w:val="clear" w:color="auto" w:fill="auto"/>
            <w:vAlign w:val="center"/>
          </w:tcPr>
          <w:p w:rsidR="00530606" w:rsidRPr="004E6FBC" w:rsidRDefault="00530606" w:rsidP="00643AD4">
            <w:pPr>
              <w:pStyle w:val="142"/>
              <w:jc w:val="right"/>
              <w:rPr>
                <w:rFonts w:hAnsi="標楷體"/>
                <w:snapToGrid/>
                <w:spacing w:val="-20"/>
              </w:rPr>
            </w:pPr>
            <w:r w:rsidRPr="004E6FBC">
              <w:rPr>
                <w:rFonts w:hAnsi="標楷體"/>
                <w:snapToGrid/>
                <w:spacing w:val="-20"/>
              </w:rPr>
              <w:t>1,200,000</w:t>
            </w:r>
          </w:p>
        </w:tc>
        <w:tc>
          <w:tcPr>
            <w:tcW w:w="1417" w:type="dxa"/>
            <w:vMerge w:val="restart"/>
            <w:shd w:val="clear" w:color="auto" w:fill="auto"/>
            <w:vAlign w:val="center"/>
          </w:tcPr>
          <w:p w:rsidR="00530606" w:rsidRPr="004E6FBC" w:rsidRDefault="00530606" w:rsidP="00643AD4">
            <w:pPr>
              <w:pStyle w:val="142"/>
              <w:jc w:val="right"/>
              <w:rPr>
                <w:spacing w:val="-20"/>
              </w:rPr>
            </w:pPr>
            <w:r w:rsidRPr="004E6FBC">
              <w:rPr>
                <w:spacing w:val="-20"/>
              </w:rPr>
              <w:t>7,032,131</w:t>
            </w:r>
          </w:p>
          <w:p w:rsidR="00530606" w:rsidRPr="004E6FBC" w:rsidRDefault="00530606" w:rsidP="00643AD4">
            <w:pPr>
              <w:pStyle w:val="142"/>
              <w:jc w:val="right"/>
              <w:rPr>
                <w:spacing w:val="-20"/>
              </w:rPr>
            </w:pPr>
            <w:r w:rsidRPr="004E6FBC">
              <w:rPr>
                <w:rFonts w:hint="eastAsia"/>
                <w:spacing w:val="-20"/>
              </w:rPr>
              <w:t xml:space="preserve">(預付款 </w:t>
            </w:r>
          </w:p>
          <w:p w:rsidR="00530606" w:rsidRPr="004E6FBC" w:rsidRDefault="00530606" w:rsidP="00643AD4">
            <w:pPr>
              <w:pStyle w:val="142"/>
              <w:jc w:val="right"/>
              <w:rPr>
                <w:spacing w:val="-20"/>
              </w:rPr>
            </w:pPr>
            <w:r w:rsidRPr="004E6FBC">
              <w:rPr>
                <w:spacing w:val="-20"/>
              </w:rPr>
              <w:t>167,283</w:t>
            </w:r>
            <w:r w:rsidRPr="004E6FBC">
              <w:rPr>
                <w:rFonts w:hint="eastAsia"/>
                <w:spacing w:val="-20"/>
              </w:rPr>
              <w:t>)</w:t>
            </w:r>
          </w:p>
        </w:tc>
        <w:tc>
          <w:tcPr>
            <w:tcW w:w="3119" w:type="dxa"/>
            <w:shd w:val="clear" w:color="auto" w:fill="auto"/>
          </w:tcPr>
          <w:p w:rsidR="00530606" w:rsidRPr="004E6FBC" w:rsidRDefault="00530606" w:rsidP="00643AD4">
            <w:pPr>
              <w:pStyle w:val="142"/>
              <w:rPr>
                <w:spacing w:val="-20"/>
              </w:rPr>
            </w:pPr>
            <w:r w:rsidRPr="004E6FBC">
              <w:rPr>
                <w:rFonts w:hint="eastAsia"/>
                <w:spacing w:val="-20"/>
              </w:rPr>
              <w:t>完成10處水環境亮點及親水空間營造30公頃</w:t>
            </w:r>
          </w:p>
        </w:tc>
        <w:tc>
          <w:tcPr>
            <w:tcW w:w="1423" w:type="dxa"/>
            <w:vMerge w:val="restart"/>
            <w:shd w:val="clear" w:color="auto" w:fill="auto"/>
          </w:tcPr>
          <w:p w:rsidR="00530606" w:rsidRPr="004E6FBC" w:rsidRDefault="00530606" w:rsidP="00643AD4">
            <w:pPr>
              <w:pStyle w:val="142"/>
              <w:rPr>
                <w:spacing w:val="-20"/>
              </w:rPr>
            </w:pPr>
            <w:r w:rsidRPr="004E6FBC">
              <w:rPr>
                <w:rFonts w:hint="eastAsia"/>
                <w:spacing w:val="-20"/>
              </w:rPr>
              <w:t>累積已完成水環境亮點116處、親水空間營造450.73公頃</w:t>
            </w:r>
          </w:p>
        </w:tc>
      </w:tr>
      <w:tr w:rsidR="00530606" w:rsidRPr="004E6FBC" w:rsidTr="00643AD4">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第2期</w:t>
            </w:r>
          </w:p>
          <w:p w:rsidR="00530606" w:rsidRPr="004E6FBC" w:rsidRDefault="00530606" w:rsidP="00643AD4">
            <w:pPr>
              <w:pStyle w:val="142"/>
              <w:jc w:val="center"/>
              <w:rPr>
                <w:spacing w:val="-20"/>
              </w:rPr>
            </w:pPr>
            <w:r w:rsidRPr="004E6FBC">
              <w:rPr>
                <w:rFonts w:hint="eastAsia"/>
                <w:spacing w:val="-20"/>
                <w:sz w:val="22"/>
              </w:rPr>
              <w:t>(108-109年)</w:t>
            </w:r>
          </w:p>
        </w:tc>
        <w:tc>
          <w:tcPr>
            <w:tcW w:w="1250" w:type="dxa"/>
            <w:shd w:val="clear" w:color="auto" w:fill="auto"/>
            <w:vAlign w:val="center"/>
          </w:tcPr>
          <w:p w:rsidR="00530606" w:rsidRPr="004E6FBC" w:rsidRDefault="00530606" w:rsidP="00643AD4">
            <w:pPr>
              <w:pStyle w:val="142"/>
              <w:jc w:val="right"/>
              <w:rPr>
                <w:rFonts w:hAnsi="標楷體"/>
                <w:snapToGrid/>
                <w:spacing w:val="-20"/>
              </w:rPr>
            </w:pPr>
            <w:r w:rsidRPr="004E6FBC">
              <w:rPr>
                <w:rFonts w:hAnsi="標楷體"/>
                <w:snapToGrid/>
                <w:spacing w:val="-20"/>
              </w:rPr>
              <w:t>5,649,486</w:t>
            </w:r>
          </w:p>
        </w:tc>
        <w:tc>
          <w:tcPr>
            <w:tcW w:w="1417" w:type="dxa"/>
            <w:vMerge/>
            <w:shd w:val="clear" w:color="auto" w:fill="auto"/>
            <w:vAlign w:val="center"/>
          </w:tcPr>
          <w:p w:rsidR="00530606" w:rsidRPr="004E6FBC" w:rsidRDefault="00530606" w:rsidP="00643AD4">
            <w:pPr>
              <w:pStyle w:val="142"/>
              <w:jc w:val="right"/>
              <w:rPr>
                <w:spacing w:val="-20"/>
              </w:rPr>
            </w:pPr>
          </w:p>
        </w:tc>
        <w:tc>
          <w:tcPr>
            <w:tcW w:w="3119" w:type="dxa"/>
            <w:shd w:val="clear" w:color="auto" w:fill="auto"/>
          </w:tcPr>
          <w:p w:rsidR="00530606" w:rsidRPr="004E6FBC" w:rsidRDefault="00530606" w:rsidP="00643AD4">
            <w:pPr>
              <w:pStyle w:val="142"/>
              <w:rPr>
                <w:spacing w:val="-20"/>
              </w:rPr>
            </w:pPr>
            <w:r w:rsidRPr="004E6FBC">
              <w:rPr>
                <w:rFonts w:hint="eastAsia"/>
                <w:spacing w:val="-20"/>
              </w:rPr>
              <w:t>完成50處水環境亮點及親水空間營造250公頃</w:t>
            </w:r>
          </w:p>
        </w:tc>
        <w:tc>
          <w:tcPr>
            <w:tcW w:w="1423" w:type="dxa"/>
            <w:vMerge/>
            <w:shd w:val="clear" w:color="auto" w:fill="auto"/>
          </w:tcPr>
          <w:p w:rsidR="00530606" w:rsidRPr="004E6FBC" w:rsidRDefault="00530606" w:rsidP="00643AD4">
            <w:pPr>
              <w:pStyle w:val="142"/>
              <w:rPr>
                <w:spacing w:val="-20"/>
              </w:rPr>
            </w:pPr>
          </w:p>
        </w:tc>
      </w:tr>
      <w:tr w:rsidR="00530606" w:rsidRPr="004E6FBC" w:rsidTr="00643AD4">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第3期</w:t>
            </w:r>
          </w:p>
          <w:p w:rsidR="00530606" w:rsidRPr="004E6FBC" w:rsidRDefault="00530606" w:rsidP="00643AD4">
            <w:pPr>
              <w:pStyle w:val="142"/>
              <w:jc w:val="center"/>
              <w:rPr>
                <w:spacing w:val="-20"/>
              </w:rPr>
            </w:pPr>
            <w:r w:rsidRPr="004E6FBC">
              <w:rPr>
                <w:rFonts w:hint="eastAsia"/>
                <w:spacing w:val="-20"/>
                <w:sz w:val="22"/>
              </w:rPr>
              <w:t>(110-111年)</w:t>
            </w:r>
          </w:p>
        </w:tc>
        <w:tc>
          <w:tcPr>
            <w:tcW w:w="1250" w:type="dxa"/>
            <w:shd w:val="clear" w:color="auto" w:fill="auto"/>
            <w:vAlign w:val="center"/>
          </w:tcPr>
          <w:p w:rsidR="00530606" w:rsidRPr="004E6FBC" w:rsidRDefault="00530606" w:rsidP="00643AD4">
            <w:pPr>
              <w:pStyle w:val="142"/>
              <w:jc w:val="right"/>
              <w:rPr>
                <w:rFonts w:hAnsi="標楷體"/>
                <w:snapToGrid/>
                <w:spacing w:val="-20"/>
              </w:rPr>
            </w:pPr>
            <w:r w:rsidRPr="004E6FBC">
              <w:rPr>
                <w:rFonts w:hAnsi="標楷體"/>
                <w:snapToGrid/>
                <w:spacing w:val="-20"/>
              </w:rPr>
              <w:t>2,000,000</w:t>
            </w:r>
          </w:p>
        </w:tc>
        <w:tc>
          <w:tcPr>
            <w:tcW w:w="1417" w:type="dxa"/>
            <w:vMerge/>
            <w:shd w:val="clear" w:color="auto" w:fill="auto"/>
            <w:vAlign w:val="center"/>
          </w:tcPr>
          <w:p w:rsidR="00530606" w:rsidRPr="004E6FBC" w:rsidRDefault="00530606" w:rsidP="00643AD4">
            <w:pPr>
              <w:pStyle w:val="142"/>
              <w:jc w:val="right"/>
              <w:rPr>
                <w:spacing w:val="-20"/>
              </w:rPr>
            </w:pPr>
          </w:p>
        </w:tc>
        <w:tc>
          <w:tcPr>
            <w:tcW w:w="3119" w:type="dxa"/>
            <w:shd w:val="clear" w:color="auto" w:fill="auto"/>
          </w:tcPr>
          <w:p w:rsidR="00530606" w:rsidRPr="004E6FBC" w:rsidRDefault="00530606" w:rsidP="00643AD4">
            <w:pPr>
              <w:pStyle w:val="142"/>
              <w:rPr>
                <w:spacing w:val="-20"/>
              </w:rPr>
            </w:pPr>
            <w:r w:rsidRPr="004E6FBC">
              <w:rPr>
                <w:rFonts w:hint="eastAsia"/>
                <w:spacing w:val="-20"/>
              </w:rPr>
              <w:t>完成10處水環境亮點及親水空間營造43公頃</w:t>
            </w:r>
          </w:p>
        </w:tc>
        <w:tc>
          <w:tcPr>
            <w:tcW w:w="1423" w:type="dxa"/>
            <w:vMerge/>
            <w:shd w:val="clear" w:color="auto" w:fill="auto"/>
          </w:tcPr>
          <w:p w:rsidR="00530606" w:rsidRPr="004E6FBC" w:rsidRDefault="00530606" w:rsidP="00643AD4">
            <w:pPr>
              <w:pStyle w:val="142"/>
              <w:rPr>
                <w:spacing w:val="-20"/>
              </w:rPr>
            </w:pPr>
          </w:p>
        </w:tc>
      </w:tr>
      <w:tr w:rsidR="00530606" w:rsidRPr="004E6FBC" w:rsidTr="00643AD4">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第4期</w:t>
            </w:r>
          </w:p>
          <w:p w:rsidR="00530606" w:rsidRPr="004E6FBC" w:rsidRDefault="00530606" w:rsidP="00643AD4">
            <w:pPr>
              <w:pStyle w:val="142"/>
              <w:jc w:val="center"/>
              <w:rPr>
                <w:spacing w:val="-20"/>
              </w:rPr>
            </w:pPr>
            <w:r w:rsidRPr="004E6FBC">
              <w:rPr>
                <w:rFonts w:hint="eastAsia"/>
                <w:spacing w:val="-20"/>
                <w:sz w:val="22"/>
              </w:rPr>
              <w:t>(112-113年)</w:t>
            </w:r>
          </w:p>
        </w:tc>
        <w:tc>
          <w:tcPr>
            <w:tcW w:w="1250" w:type="dxa"/>
            <w:shd w:val="clear" w:color="auto" w:fill="auto"/>
            <w:vAlign w:val="center"/>
          </w:tcPr>
          <w:p w:rsidR="00530606" w:rsidRPr="004E6FBC" w:rsidRDefault="00530606" w:rsidP="00643AD4">
            <w:pPr>
              <w:pStyle w:val="142"/>
              <w:jc w:val="right"/>
              <w:rPr>
                <w:rFonts w:hAnsi="標楷體"/>
                <w:snapToGrid/>
                <w:spacing w:val="-20"/>
              </w:rPr>
            </w:pPr>
            <w:r w:rsidRPr="004E6FBC">
              <w:rPr>
                <w:rFonts w:hAnsi="標楷體"/>
                <w:snapToGrid/>
                <w:spacing w:val="-20"/>
              </w:rPr>
              <w:t>594,700</w:t>
            </w:r>
          </w:p>
        </w:tc>
        <w:tc>
          <w:tcPr>
            <w:tcW w:w="1417" w:type="dxa"/>
            <w:vMerge/>
            <w:shd w:val="clear" w:color="auto" w:fill="auto"/>
            <w:vAlign w:val="center"/>
          </w:tcPr>
          <w:p w:rsidR="00530606" w:rsidRPr="004E6FBC" w:rsidRDefault="00530606" w:rsidP="00643AD4">
            <w:pPr>
              <w:pStyle w:val="142"/>
              <w:jc w:val="right"/>
              <w:rPr>
                <w:spacing w:val="-20"/>
              </w:rPr>
            </w:pPr>
          </w:p>
        </w:tc>
        <w:tc>
          <w:tcPr>
            <w:tcW w:w="3119" w:type="dxa"/>
            <w:shd w:val="clear" w:color="auto" w:fill="auto"/>
          </w:tcPr>
          <w:p w:rsidR="00530606" w:rsidRPr="004E6FBC" w:rsidRDefault="00530606" w:rsidP="00643AD4">
            <w:pPr>
              <w:pStyle w:val="142"/>
              <w:rPr>
                <w:spacing w:val="-20"/>
              </w:rPr>
            </w:pPr>
            <w:r w:rsidRPr="004E6FBC">
              <w:rPr>
                <w:rFonts w:hint="eastAsia"/>
                <w:spacing w:val="-20"/>
              </w:rPr>
              <w:t>完成12處水環境亮點及親水空間營造63公頃</w:t>
            </w:r>
          </w:p>
        </w:tc>
        <w:tc>
          <w:tcPr>
            <w:tcW w:w="1423" w:type="dxa"/>
            <w:vMerge/>
            <w:shd w:val="clear" w:color="auto" w:fill="auto"/>
          </w:tcPr>
          <w:p w:rsidR="00530606" w:rsidRPr="004E6FBC" w:rsidRDefault="00530606" w:rsidP="00643AD4">
            <w:pPr>
              <w:pStyle w:val="142"/>
              <w:rPr>
                <w:spacing w:val="-20"/>
              </w:rPr>
            </w:pPr>
          </w:p>
        </w:tc>
      </w:tr>
      <w:tr w:rsidR="00530606" w:rsidRPr="004E6FBC" w:rsidTr="00643AD4">
        <w:tc>
          <w:tcPr>
            <w:tcW w:w="1302" w:type="dxa"/>
            <w:shd w:val="clear" w:color="auto" w:fill="auto"/>
            <w:vAlign w:val="center"/>
          </w:tcPr>
          <w:p w:rsidR="00530606" w:rsidRPr="004E6FBC" w:rsidRDefault="00530606" w:rsidP="00643AD4">
            <w:pPr>
              <w:pStyle w:val="142"/>
              <w:jc w:val="center"/>
              <w:rPr>
                <w:b/>
                <w:spacing w:val="-20"/>
              </w:rPr>
            </w:pPr>
            <w:r w:rsidRPr="004E6FBC">
              <w:rPr>
                <w:rFonts w:hint="eastAsia"/>
                <w:b/>
                <w:spacing w:val="-20"/>
              </w:rPr>
              <w:t>第1至4期小計</w:t>
            </w:r>
          </w:p>
        </w:tc>
        <w:tc>
          <w:tcPr>
            <w:tcW w:w="1250" w:type="dxa"/>
            <w:shd w:val="clear" w:color="auto" w:fill="auto"/>
            <w:vAlign w:val="center"/>
          </w:tcPr>
          <w:p w:rsidR="00530606" w:rsidRPr="004E6FBC" w:rsidRDefault="00530606" w:rsidP="00643AD4">
            <w:pPr>
              <w:pStyle w:val="142"/>
              <w:jc w:val="right"/>
              <w:rPr>
                <w:rFonts w:hAnsi="標楷體"/>
                <w:b/>
                <w:snapToGrid/>
                <w:spacing w:val="-20"/>
              </w:rPr>
            </w:pPr>
            <w:r w:rsidRPr="004E6FBC">
              <w:rPr>
                <w:rFonts w:hAnsi="標楷體"/>
                <w:b/>
                <w:snapToGrid/>
                <w:spacing w:val="-20"/>
              </w:rPr>
              <w:t>9,444,186</w:t>
            </w:r>
          </w:p>
        </w:tc>
        <w:tc>
          <w:tcPr>
            <w:tcW w:w="1417" w:type="dxa"/>
            <w:vMerge/>
            <w:shd w:val="clear" w:color="auto" w:fill="auto"/>
            <w:vAlign w:val="center"/>
          </w:tcPr>
          <w:p w:rsidR="00530606" w:rsidRPr="004E6FBC" w:rsidRDefault="00530606" w:rsidP="00643AD4">
            <w:pPr>
              <w:pStyle w:val="142"/>
              <w:jc w:val="right"/>
              <w:rPr>
                <w:spacing w:val="-20"/>
              </w:rPr>
            </w:pPr>
          </w:p>
        </w:tc>
        <w:tc>
          <w:tcPr>
            <w:tcW w:w="3119" w:type="dxa"/>
            <w:shd w:val="clear" w:color="auto" w:fill="auto"/>
          </w:tcPr>
          <w:p w:rsidR="00530606" w:rsidRPr="004E6FBC" w:rsidRDefault="00530606" w:rsidP="00643AD4">
            <w:pPr>
              <w:pStyle w:val="142"/>
              <w:rPr>
                <w:b/>
                <w:spacing w:val="-20"/>
              </w:rPr>
            </w:pPr>
            <w:r w:rsidRPr="004E6FBC">
              <w:rPr>
                <w:rFonts w:hint="eastAsia"/>
                <w:b/>
                <w:spacing w:val="-20"/>
              </w:rPr>
              <w:t>完成82處水環境亮點及親水空間營造386公頃</w:t>
            </w:r>
          </w:p>
        </w:tc>
        <w:tc>
          <w:tcPr>
            <w:tcW w:w="1423" w:type="dxa"/>
            <w:vMerge/>
            <w:shd w:val="clear" w:color="auto" w:fill="auto"/>
          </w:tcPr>
          <w:p w:rsidR="00530606" w:rsidRPr="004E6FBC" w:rsidRDefault="00530606" w:rsidP="00643AD4">
            <w:pPr>
              <w:pStyle w:val="142"/>
              <w:rPr>
                <w:spacing w:val="-20"/>
              </w:rPr>
            </w:pPr>
          </w:p>
        </w:tc>
      </w:tr>
      <w:tr w:rsidR="00530606" w:rsidRPr="004E6FBC" w:rsidTr="00643AD4">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第5期</w:t>
            </w:r>
          </w:p>
          <w:p w:rsidR="00530606" w:rsidRPr="004E6FBC" w:rsidRDefault="00530606" w:rsidP="00643AD4">
            <w:pPr>
              <w:pStyle w:val="142"/>
              <w:jc w:val="center"/>
              <w:rPr>
                <w:spacing w:val="-20"/>
              </w:rPr>
            </w:pPr>
            <w:r w:rsidRPr="004E6FBC">
              <w:rPr>
                <w:rFonts w:hint="eastAsia"/>
                <w:spacing w:val="-20"/>
                <w:sz w:val="22"/>
              </w:rPr>
              <w:t>(114年)</w:t>
            </w:r>
          </w:p>
        </w:tc>
        <w:tc>
          <w:tcPr>
            <w:tcW w:w="1250" w:type="dxa"/>
            <w:shd w:val="clear" w:color="auto" w:fill="auto"/>
            <w:vAlign w:val="center"/>
          </w:tcPr>
          <w:p w:rsidR="00530606" w:rsidRPr="004E6FBC" w:rsidRDefault="00530606" w:rsidP="00643AD4">
            <w:pPr>
              <w:pStyle w:val="142"/>
              <w:jc w:val="right"/>
              <w:rPr>
                <w:rFonts w:hAnsi="標楷體"/>
                <w:snapToGrid/>
                <w:spacing w:val="-20"/>
              </w:rPr>
            </w:pPr>
            <w:r w:rsidRPr="004E6FBC">
              <w:rPr>
                <w:rFonts w:hAnsi="標楷體"/>
                <w:snapToGrid/>
                <w:spacing w:val="-20"/>
              </w:rPr>
              <w:t>1,193,000</w:t>
            </w:r>
          </w:p>
        </w:tc>
        <w:tc>
          <w:tcPr>
            <w:tcW w:w="1417" w:type="dxa"/>
            <w:shd w:val="clear" w:color="auto" w:fill="auto"/>
            <w:vAlign w:val="center"/>
          </w:tcPr>
          <w:p w:rsidR="00530606" w:rsidRPr="004E6FBC" w:rsidRDefault="00530606" w:rsidP="00643AD4">
            <w:pPr>
              <w:pStyle w:val="142"/>
              <w:jc w:val="right"/>
              <w:rPr>
                <w:spacing w:val="-20"/>
              </w:rPr>
            </w:pPr>
            <w:r w:rsidRPr="004E6FBC">
              <w:rPr>
                <w:rFonts w:hint="eastAsia"/>
                <w:spacing w:val="-20"/>
              </w:rPr>
              <w:t>-</w:t>
            </w:r>
          </w:p>
        </w:tc>
        <w:tc>
          <w:tcPr>
            <w:tcW w:w="3119" w:type="dxa"/>
            <w:shd w:val="clear" w:color="auto" w:fill="auto"/>
          </w:tcPr>
          <w:p w:rsidR="00530606" w:rsidRPr="004E6FBC" w:rsidRDefault="00530606" w:rsidP="00643AD4">
            <w:pPr>
              <w:pStyle w:val="142"/>
              <w:rPr>
                <w:spacing w:val="-20"/>
              </w:rPr>
            </w:pPr>
            <w:r w:rsidRPr="004E6FBC">
              <w:rPr>
                <w:rFonts w:hint="eastAsia"/>
                <w:spacing w:val="-20"/>
              </w:rPr>
              <w:t>完成6處水環境亮點及親水空間營造34公頃</w:t>
            </w:r>
          </w:p>
        </w:tc>
        <w:tc>
          <w:tcPr>
            <w:tcW w:w="1423" w:type="dxa"/>
            <w:shd w:val="clear" w:color="auto" w:fill="auto"/>
            <w:vAlign w:val="center"/>
          </w:tcPr>
          <w:p w:rsidR="00530606" w:rsidRPr="004E6FBC" w:rsidRDefault="00530606" w:rsidP="00643AD4">
            <w:pPr>
              <w:pStyle w:val="142"/>
              <w:rPr>
                <w:spacing w:val="-20"/>
              </w:rPr>
            </w:pPr>
            <w:r w:rsidRPr="004E6FBC">
              <w:rPr>
                <w:rFonts w:hint="eastAsia"/>
                <w:spacing w:val="-20"/>
              </w:rPr>
              <w:t>-</w:t>
            </w:r>
          </w:p>
        </w:tc>
      </w:tr>
      <w:tr w:rsidR="00530606" w:rsidRPr="004E6FBC" w:rsidTr="00643AD4">
        <w:tc>
          <w:tcPr>
            <w:tcW w:w="1302" w:type="dxa"/>
            <w:shd w:val="clear" w:color="auto" w:fill="auto"/>
            <w:vAlign w:val="center"/>
          </w:tcPr>
          <w:p w:rsidR="00530606" w:rsidRPr="004E6FBC" w:rsidRDefault="00530606" w:rsidP="00643AD4">
            <w:pPr>
              <w:pStyle w:val="142"/>
              <w:jc w:val="center"/>
              <w:rPr>
                <w:b/>
                <w:spacing w:val="-20"/>
              </w:rPr>
            </w:pPr>
            <w:r w:rsidRPr="004E6FBC">
              <w:rPr>
                <w:rFonts w:hint="eastAsia"/>
                <w:b/>
                <w:spacing w:val="-20"/>
              </w:rPr>
              <w:t>第1至5期合計</w:t>
            </w:r>
          </w:p>
        </w:tc>
        <w:tc>
          <w:tcPr>
            <w:tcW w:w="1250" w:type="dxa"/>
            <w:shd w:val="clear" w:color="auto" w:fill="auto"/>
            <w:vAlign w:val="center"/>
          </w:tcPr>
          <w:p w:rsidR="00530606" w:rsidRPr="004E6FBC" w:rsidRDefault="00530606" w:rsidP="00643AD4">
            <w:pPr>
              <w:pStyle w:val="142"/>
              <w:jc w:val="right"/>
              <w:rPr>
                <w:rFonts w:hAnsi="標楷體"/>
                <w:b/>
                <w:snapToGrid/>
                <w:spacing w:val="-20"/>
              </w:rPr>
            </w:pPr>
            <w:r w:rsidRPr="004E6FBC">
              <w:rPr>
                <w:rFonts w:hAnsi="標楷體" w:hint="eastAsia"/>
                <w:b/>
                <w:snapToGrid/>
                <w:spacing w:val="-20"/>
              </w:rPr>
              <w:t>10</w:t>
            </w:r>
            <w:r w:rsidRPr="004E6FBC">
              <w:rPr>
                <w:rFonts w:hAnsi="標楷體"/>
                <w:b/>
                <w:snapToGrid/>
                <w:spacing w:val="-20"/>
              </w:rPr>
              <w:t>,</w:t>
            </w:r>
            <w:r w:rsidRPr="004E6FBC">
              <w:rPr>
                <w:rFonts w:hAnsi="標楷體" w:hint="eastAsia"/>
                <w:b/>
                <w:snapToGrid/>
                <w:spacing w:val="-20"/>
              </w:rPr>
              <w:t>637</w:t>
            </w:r>
            <w:r w:rsidRPr="004E6FBC">
              <w:rPr>
                <w:rFonts w:hAnsi="標楷體"/>
                <w:b/>
                <w:snapToGrid/>
                <w:spacing w:val="-20"/>
              </w:rPr>
              <w:t>,</w:t>
            </w:r>
            <w:r w:rsidRPr="004E6FBC">
              <w:rPr>
                <w:rFonts w:hAnsi="標楷體" w:hint="eastAsia"/>
                <w:b/>
                <w:snapToGrid/>
                <w:spacing w:val="-20"/>
              </w:rPr>
              <w:t>186</w:t>
            </w:r>
          </w:p>
        </w:tc>
        <w:tc>
          <w:tcPr>
            <w:tcW w:w="1417" w:type="dxa"/>
            <w:shd w:val="clear" w:color="auto" w:fill="auto"/>
            <w:vAlign w:val="center"/>
          </w:tcPr>
          <w:p w:rsidR="00530606" w:rsidRPr="004E6FBC" w:rsidRDefault="00530606" w:rsidP="00643AD4">
            <w:pPr>
              <w:pStyle w:val="142"/>
              <w:jc w:val="right"/>
              <w:rPr>
                <w:spacing w:val="-20"/>
              </w:rPr>
            </w:pPr>
            <w:r w:rsidRPr="004E6FBC">
              <w:rPr>
                <w:rFonts w:hint="eastAsia"/>
                <w:spacing w:val="-20"/>
              </w:rPr>
              <w:t>-</w:t>
            </w:r>
          </w:p>
        </w:tc>
        <w:tc>
          <w:tcPr>
            <w:tcW w:w="3119" w:type="dxa"/>
            <w:shd w:val="clear" w:color="auto" w:fill="auto"/>
          </w:tcPr>
          <w:p w:rsidR="00530606" w:rsidRPr="004E6FBC" w:rsidRDefault="00530606" w:rsidP="00643AD4">
            <w:pPr>
              <w:pStyle w:val="142"/>
              <w:rPr>
                <w:b/>
                <w:spacing w:val="-20"/>
              </w:rPr>
            </w:pPr>
            <w:r w:rsidRPr="004E6FBC">
              <w:rPr>
                <w:rFonts w:hint="eastAsia"/>
                <w:b/>
                <w:spacing w:val="-20"/>
              </w:rPr>
              <w:t>完成水環境亮點88處及親水空間面積營造420公頃</w:t>
            </w:r>
          </w:p>
        </w:tc>
        <w:tc>
          <w:tcPr>
            <w:tcW w:w="1423" w:type="dxa"/>
            <w:shd w:val="clear" w:color="auto" w:fill="auto"/>
            <w:vAlign w:val="center"/>
          </w:tcPr>
          <w:p w:rsidR="00530606" w:rsidRPr="004E6FBC" w:rsidRDefault="00530606" w:rsidP="00643AD4">
            <w:pPr>
              <w:pStyle w:val="142"/>
              <w:rPr>
                <w:spacing w:val="-20"/>
              </w:rPr>
            </w:pPr>
            <w:r w:rsidRPr="004E6FBC">
              <w:rPr>
                <w:rFonts w:hint="eastAsia"/>
                <w:spacing w:val="-20"/>
              </w:rPr>
              <w:t>-</w:t>
            </w:r>
          </w:p>
        </w:tc>
      </w:tr>
    </w:tbl>
    <w:p w:rsidR="00530606" w:rsidRPr="008E7140" w:rsidRDefault="00530606" w:rsidP="00643AD4">
      <w:pPr>
        <w:pStyle w:val="142"/>
        <w:ind w:leftChars="5" w:left="1203" w:hangingChars="489" w:hanging="1189"/>
        <w:jc w:val="both"/>
        <w:rPr>
          <w:rFonts w:hAnsi="標楷體"/>
          <w:color w:val="000000"/>
        </w:rPr>
      </w:pPr>
      <w:r w:rsidRPr="008E7140">
        <w:rPr>
          <w:rFonts w:hAnsi="標楷體" w:hint="eastAsia"/>
          <w:color w:val="000000"/>
        </w:rPr>
        <w:t>資料來源：</w:t>
      </w:r>
      <w:r>
        <w:rPr>
          <w:rFonts w:hAnsi="標楷體" w:hint="eastAsia"/>
          <w:color w:val="000000"/>
        </w:rPr>
        <w:t>水利署提供</w:t>
      </w:r>
      <w:r w:rsidRPr="008E7140">
        <w:rPr>
          <w:rFonts w:hAnsi="標楷體" w:hint="eastAsia"/>
          <w:color w:val="000000"/>
        </w:rPr>
        <w:t>。</w:t>
      </w:r>
    </w:p>
    <w:p w:rsidR="00530606" w:rsidRPr="002347D4" w:rsidRDefault="00530606" w:rsidP="00643AD4">
      <w:pPr>
        <w:pStyle w:val="a9"/>
        <w:ind w:left="849" w:hanging="283"/>
        <w:rPr>
          <w:rFonts w:hAnsi="標楷體"/>
          <w:b/>
          <w:color w:val="000000"/>
        </w:rPr>
      </w:pPr>
      <w:r w:rsidRPr="002347D4">
        <w:rPr>
          <w:rFonts w:hAnsi="標楷體" w:hint="eastAsia"/>
          <w:b/>
          <w:color w:val="000000"/>
        </w:rPr>
        <w:t>(二)</w:t>
      </w:r>
      <w:r w:rsidRPr="00C8115D">
        <w:rPr>
          <w:rFonts w:hAnsi="標楷體" w:hint="eastAsia"/>
          <w:b/>
          <w:color w:val="000000"/>
        </w:rPr>
        <w:t>迄113年6月底第3及4期仍有61項計畫尚未完工，允宜加強補助計畫審查機制及控管進度</w:t>
      </w:r>
    </w:p>
    <w:p w:rsidR="00530606" w:rsidRDefault="00530606" w:rsidP="00643AD4">
      <w:pPr>
        <w:pStyle w:val="22"/>
        <w:ind w:left="850" w:firstLine="566"/>
        <w:rPr>
          <w:rFonts w:hAnsi="標楷體"/>
          <w:color w:val="000000"/>
        </w:rPr>
      </w:pPr>
      <w:r w:rsidRPr="002347D4">
        <w:rPr>
          <w:rFonts w:hAnsi="標楷體" w:hint="eastAsia"/>
          <w:color w:val="000000"/>
        </w:rPr>
        <w:t>依據水利署迄11</w:t>
      </w:r>
      <w:r>
        <w:rPr>
          <w:rFonts w:hAnsi="標楷體" w:hint="eastAsia"/>
          <w:color w:val="000000"/>
        </w:rPr>
        <w:t>3</w:t>
      </w:r>
      <w:r w:rsidRPr="002347D4">
        <w:rPr>
          <w:rFonts w:hAnsi="標楷體" w:hint="eastAsia"/>
          <w:color w:val="000000"/>
        </w:rPr>
        <w:t>年6月底「全國水環境改善計畫」補助地方計畫辦理情形(詳表2)，第1至</w:t>
      </w:r>
      <w:r>
        <w:rPr>
          <w:rFonts w:hAnsi="標楷體" w:hint="eastAsia"/>
          <w:color w:val="000000"/>
        </w:rPr>
        <w:t>4</w:t>
      </w:r>
      <w:r w:rsidRPr="002347D4">
        <w:rPr>
          <w:rFonts w:hAnsi="標楷體" w:hint="eastAsia"/>
          <w:color w:val="000000"/>
        </w:rPr>
        <w:t>期共核定補助計畫</w:t>
      </w:r>
      <w:r>
        <w:rPr>
          <w:rFonts w:hAnsi="標楷體" w:hint="eastAsia"/>
          <w:color w:val="000000"/>
        </w:rPr>
        <w:t>347項</w:t>
      </w:r>
      <w:r w:rsidRPr="002347D4">
        <w:rPr>
          <w:rFonts w:hAnsi="標楷體" w:hint="eastAsia"/>
          <w:color w:val="000000"/>
        </w:rPr>
        <w:t>，</w:t>
      </w:r>
      <w:r>
        <w:rPr>
          <w:rFonts w:hAnsi="標楷體" w:hint="eastAsia"/>
          <w:color w:val="000000"/>
        </w:rPr>
        <w:t>辦理取消計畫為第1及2期計畫共計8項，其餘計畫均已發包，惟仍有61項計畫尚未完工，包含第3及4期計畫分別為4項及57項</w:t>
      </w:r>
      <w:r w:rsidRPr="002347D4">
        <w:rPr>
          <w:rFonts w:hAnsi="標楷體" w:hint="eastAsia"/>
          <w:color w:val="000000"/>
        </w:rPr>
        <w:t>，允宜持續透過定期控管會議及訪查行程等加強考核督導，俾利加速整體計畫執行。</w:t>
      </w:r>
      <w:r>
        <w:rPr>
          <w:rFonts w:hAnsi="標楷體" w:hint="eastAsia"/>
          <w:color w:val="000000"/>
        </w:rPr>
        <w:t>復據</w:t>
      </w:r>
      <w:r w:rsidRPr="003E236D">
        <w:rPr>
          <w:rFonts w:hAnsi="標楷體" w:hint="eastAsia"/>
          <w:color w:val="000000"/>
        </w:rPr>
        <w:t>「全國水環境改善計畫」</w:t>
      </w:r>
      <w:r>
        <w:rPr>
          <w:rFonts w:hAnsi="標楷體" w:hint="eastAsia"/>
          <w:color w:val="000000"/>
        </w:rPr>
        <w:t>近2次複評及考核小組作業會議記錄，其中部分市縣政府於辦理水環境改善案件時，仍存有規劃案終止契約，恐不利後續補助計畫推動，或初期規劃未能審慎規劃致需申請撤銷核定等情形</w:t>
      </w:r>
      <w:r>
        <w:rPr>
          <w:rStyle w:val="afb"/>
          <w:rFonts w:hAnsi="標楷體"/>
          <w:color w:val="000000"/>
        </w:rPr>
        <w:footnoteReference w:id="11"/>
      </w:r>
      <w:r>
        <w:rPr>
          <w:rFonts w:hAnsi="標楷體" w:hint="eastAsia"/>
          <w:color w:val="000000"/>
        </w:rPr>
        <w:t>，鑑於114年度為</w:t>
      </w:r>
      <w:r w:rsidRPr="005269D0">
        <w:rPr>
          <w:rFonts w:hAnsi="標楷體" w:hint="eastAsia"/>
          <w:color w:val="000000"/>
        </w:rPr>
        <w:t>「全國水環境改善計畫」</w:t>
      </w:r>
      <w:r>
        <w:rPr>
          <w:rFonts w:hAnsi="標楷體" w:hint="eastAsia"/>
          <w:color w:val="000000"/>
        </w:rPr>
        <w:t>辦理之最後1年，</w:t>
      </w:r>
      <w:r>
        <w:rPr>
          <w:rFonts w:hAnsi="標楷體" w:hint="eastAsia"/>
          <w:color w:val="000000"/>
        </w:rPr>
        <w:lastRenderedPageBreak/>
        <w:t>允宜滾動檢討前期計畫推動所遭遇困難及成效，除持續依據執行作業注意事項規範審慎評估及辦理審查，並加強對地方政府之宣導，俾確保水環境改善經費發揮最大效益</w:t>
      </w:r>
      <w:r w:rsidRPr="002347D4">
        <w:rPr>
          <w:rFonts w:hAnsi="標楷體" w:hint="eastAsia"/>
          <w:color w:val="000000"/>
        </w:rPr>
        <w:t>。</w:t>
      </w:r>
    </w:p>
    <w:p w:rsidR="00530606" w:rsidRPr="004E6FBC" w:rsidRDefault="00530606" w:rsidP="00643AD4">
      <w:pPr>
        <w:pStyle w:val="200"/>
        <w:ind w:left="808" w:hangingChars="285" w:hanging="808"/>
        <w:jc w:val="both"/>
      </w:pPr>
      <w:r w:rsidRPr="004E6FBC">
        <w:rPr>
          <w:rFonts w:hint="eastAsia"/>
          <w:b/>
          <w:sz w:val="28"/>
        </w:rPr>
        <w:t xml:space="preserve">表2  迄113年6月底水利署「全國水環境改善計畫」補助地方計畫辦理情形                                </w:t>
      </w:r>
      <w:r w:rsidRPr="004E6FBC">
        <w:rPr>
          <w:rFonts w:hint="eastAsia"/>
        </w:rPr>
        <w:t>單位：項；新臺幣千元</w:t>
      </w:r>
    </w:p>
    <w:tbl>
      <w:tblPr>
        <w:tblW w:w="8505"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130"/>
        <w:gridCol w:w="1127"/>
        <w:gridCol w:w="1249"/>
        <w:gridCol w:w="1250"/>
        <w:gridCol w:w="1249"/>
        <w:gridCol w:w="1250"/>
        <w:gridCol w:w="1250"/>
      </w:tblGrid>
      <w:tr w:rsidR="00530606" w:rsidRPr="00C06F12" w:rsidTr="00643AD4">
        <w:trPr>
          <w:trHeight w:val="283"/>
          <w:tblHeader/>
        </w:trPr>
        <w:tc>
          <w:tcPr>
            <w:tcW w:w="2257" w:type="dxa"/>
            <w:gridSpan w:val="2"/>
            <w:shd w:val="clear" w:color="auto" w:fill="auto"/>
            <w:vAlign w:val="center"/>
            <w:hideMark/>
          </w:tcPr>
          <w:p w:rsidR="00530606" w:rsidRPr="00C06F12" w:rsidRDefault="00530606" w:rsidP="00643AD4">
            <w:pPr>
              <w:pStyle w:val="142"/>
              <w:jc w:val="center"/>
              <w:rPr>
                <w:rFonts w:hAnsi="標楷體"/>
                <w:snapToGrid/>
                <w:szCs w:val="24"/>
              </w:rPr>
            </w:pPr>
            <w:r>
              <w:rPr>
                <w:rFonts w:hAnsi="標楷體" w:hint="eastAsia"/>
                <w:snapToGrid/>
                <w:szCs w:val="24"/>
              </w:rPr>
              <w:t>期別</w:t>
            </w:r>
          </w:p>
        </w:tc>
        <w:tc>
          <w:tcPr>
            <w:tcW w:w="1249" w:type="dxa"/>
            <w:shd w:val="clear" w:color="auto" w:fill="auto"/>
            <w:vAlign w:val="center"/>
          </w:tcPr>
          <w:p w:rsidR="00530606" w:rsidRPr="00C06F12" w:rsidRDefault="00530606" w:rsidP="00643AD4">
            <w:pPr>
              <w:pStyle w:val="142"/>
              <w:jc w:val="center"/>
              <w:rPr>
                <w:rFonts w:hAnsi="標楷體"/>
                <w:snapToGrid/>
                <w:szCs w:val="24"/>
              </w:rPr>
            </w:pPr>
            <w:r>
              <w:rPr>
                <w:rFonts w:hAnsi="標楷體" w:hint="eastAsia"/>
                <w:snapToGrid/>
                <w:szCs w:val="24"/>
              </w:rPr>
              <w:t>第1期</w:t>
            </w:r>
          </w:p>
        </w:tc>
        <w:tc>
          <w:tcPr>
            <w:tcW w:w="1250" w:type="dxa"/>
            <w:shd w:val="clear" w:color="auto" w:fill="auto"/>
            <w:vAlign w:val="center"/>
          </w:tcPr>
          <w:p w:rsidR="00530606" w:rsidRPr="00C06F12" w:rsidRDefault="00530606" w:rsidP="00643AD4">
            <w:pPr>
              <w:pStyle w:val="142"/>
              <w:jc w:val="center"/>
              <w:rPr>
                <w:rFonts w:hAnsi="標楷體"/>
                <w:snapToGrid/>
                <w:szCs w:val="24"/>
              </w:rPr>
            </w:pPr>
            <w:r>
              <w:rPr>
                <w:rFonts w:hAnsi="標楷體" w:hint="eastAsia"/>
                <w:snapToGrid/>
                <w:szCs w:val="24"/>
              </w:rPr>
              <w:t>第2期</w:t>
            </w:r>
          </w:p>
        </w:tc>
        <w:tc>
          <w:tcPr>
            <w:tcW w:w="1249" w:type="dxa"/>
            <w:shd w:val="clear" w:color="auto" w:fill="auto"/>
            <w:vAlign w:val="center"/>
          </w:tcPr>
          <w:p w:rsidR="00530606" w:rsidRPr="00C06F12" w:rsidRDefault="00530606" w:rsidP="00643AD4">
            <w:pPr>
              <w:pStyle w:val="142"/>
              <w:jc w:val="center"/>
              <w:rPr>
                <w:rFonts w:hAnsi="標楷體"/>
                <w:snapToGrid/>
                <w:szCs w:val="24"/>
              </w:rPr>
            </w:pPr>
            <w:r>
              <w:rPr>
                <w:rFonts w:hAnsi="標楷體" w:hint="eastAsia"/>
                <w:snapToGrid/>
                <w:szCs w:val="24"/>
              </w:rPr>
              <w:t>第3期</w:t>
            </w:r>
          </w:p>
        </w:tc>
        <w:tc>
          <w:tcPr>
            <w:tcW w:w="1250" w:type="dxa"/>
            <w:shd w:val="clear" w:color="auto" w:fill="auto"/>
            <w:vAlign w:val="center"/>
          </w:tcPr>
          <w:p w:rsidR="00530606" w:rsidRPr="00C06F12" w:rsidRDefault="00530606" w:rsidP="00643AD4">
            <w:pPr>
              <w:pStyle w:val="142"/>
              <w:jc w:val="center"/>
              <w:rPr>
                <w:rFonts w:hAnsi="標楷體"/>
                <w:snapToGrid/>
                <w:spacing w:val="-14"/>
                <w:szCs w:val="24"/>
              </w:rPr>
            </w:pPr>
            <w:r>
              <w:rPr>
                <w:rFonts w:hAnsi="標楷體" w:hint="eastAsia"/>
                <w:snapToGrid/>
                <w:spacing w:val="-14"/>
                <w:szCs w:val="24"/>
              </w:rPr>
              <w:t>第4期</w:t>
            </w:r>
          </w:p>
        </w:tc>
        <w:tc>
          <w:tcPr>
            <w:tcW w:w="1250" w:type="dxa"/>
            <w:shd w:val="clear" w:color="auto" w:fill="auto"/>
            <w:vAlign w:val="center"/>
          </w:tcPr>
          <w:p w:rsidR="00530606" w:rsidRPr="00C06F12" w:rsidRDefault="00530606" w:rsidP="00643AD4">
            <w:pPr>
              <w:pStyle w:val="142"/>
              <w:jc w:val="center"/>
              <w:rPr>
                <w:rFonts w:hAnsi="標楷體"/>
                <w:snapToGrid/>
                <w:szCs w:val="24"/>
              </w:rPr>
            </w:pPr>
            <w:r>
              <w:rPr>
                <w:rFonts w:hAnsi="標楷體" w:hint="eastAsia"/>
                <w:snapToGrid/>
                <w:szCs w:val="24"/>
              </w:rPr>
              <w:t>合計</w:t>
            </w:r>
          </w:p>
        </w:tc>
      </w:tr>
      <w:tr w:rsidR="00530606" w:rsidRPr="00C06F12" w:rsidTr="00643AD4">
        <w:trPr>
          <w:trHeight w:val="283"/>
        </w:trPr>
        <w:tc>
          <w:tcPr>
            <w:tcW w:w="2257" w:type="dxa"/>
            <w:gridSpan w:val="2"/>
            <w:shd w:val="clear" w:color="auto" w:fill="auto"/>
            <w:vAlign w:val="center"/>
            <w:hideMark/>
          </w:tcPr>
          <w:p w:rsidR="00530606" w:rsidRPr="00C06F12" w:rsidRDefault="00530606" w:rsidP="00643AD4">
            <w:pPr>
              <w:pStyle w:val="142"/>
              <w:rPr>
                <w:rFonts w:hAnsi="標楷體"/>
                <w:snapToGrid/>
                <w:szCs w:val="24"/>
              </w:rPr>
            </w:pPr>
            <w:r w:rsidRPr="00C06F12">
              <w:rPr>
                <w:rFonts w:hAnsi="標楷體" w:hint="eastAsia"/>
                <w:snapToGrid/>
                <w:szCs w:val="24"/>
              </w:rPr>
              <w:t>核定補助計畫項數</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68</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130</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89</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60</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347</w:t>
            </w:r>
          </w:p>
        </w:tc>
      </w:tr>
      <w:tr w:rsidR="00530606" w:rsidRPr="00C06F12" w:rsidTr="00643AD4">
        <w:trPr>
          <w:trHeight w:val="283"/>
        </w:trPr>
        <w:tc>
          <w:tcPr>
            <w:tcW w:w="1130" w:type="dxa"/>
            <w:vMerge w:val="restart"/>
            <w:shd w:val="clear" w:color="auto" w:fill="auto"/>
            <w:vAlign w:val="center"/>
            <w:hideMark/>
          </w:tcPr>
          <w:p w:rsidR="00530606" w:rsidRPr="00C06F12" w:rsidRDefault="00530606" w:rsidP="00643AD4">
            <w:pPr>
              <w:pStyle w:val="142"/>
              <w:rPr>
                <w:rFonts w:hAnsi="標楷體"/>
                <w:snapToGrid/>
                <w:szCs w:val="24"/>
              </w:rPr>
            </w:pPr>
            <w:r w:rsidRPr="00C06F12">
              <w:rPr>
                <w:rFonts w:hAnsi="標楷體" w:hint="eastAsia"/>
                <w:snapToGrid/>
                <w:szCs w:val="24"/>
              </w:rPr>
              <w:t>迄</w:t>
            </w:r>
            <w:r w:rsidRPr="00C06F12">
              <w:rPr>
                <w:rFonts w:hAnsi="標楷體"/>
                <w:snapToGrid/>
                <w:szCs w:val="24"/>
              </w:rPr>
              <w:t>113</w:t>
            </w:r>
            <w:r w:rsidRPr="00C06F12">
              <w:rPr>
                <w:rFonts w:hAnsi="標楷體" w:hint="eastAsia"/>
                <w:snapToGrid/>
                <w:szCs w:val="24"/>
              </w:rPr>
              <w:t>年6月底執行情形</w:t>
            </w:r>
          </w:p>
        </w:tc>
        <w:tc>
          <w:tcPr>
            <w:tcW w:w="1127" w:type="dxa"/>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已發包</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67</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123</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89</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60</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339</w:t>
            </w:r>
          </w:p>
        </w:tc>
      </w:tr>
      <w:tr w:rsidR="00530606" w:rsidRPr="00C06F12" w:rsidTr="00643AD4">
        <w:trPr>
          <w:trHeight w:val="283"/>
        </w:trPr>
        <w:tc>
          <w:tcPr>
            <w:tcW w:w="1130" w:type="dxa"/>
            <w:vMerge/>
            <w:vAlign w:val="center"/>
            <w:hideMark/>
          </w:tcPr>
          <w:p w:rsidR="00530606" w:rsidRPr="00C06F12" w:rsidRDefault="00530606" w:rsidP="00643AD4">
            <w:pPr>
              <w:pStyle w:val="142"/>
              <w:rPr>
                <w:rFonts w:hAnsi="標楷體"/>
                <w:snapToGrid/>
                <w:szCs w:val="24"/>
              </w:rPr>
            </w:pPr>
          </w:p>
        </w:tc>
        <w:tc>
          <w:tcPr>
            <w:tcW w:w="1127" w:type="dxa"/>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已完工</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67</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123</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85</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3</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278</w:t>
            </w:r>
          </w:p>
        </w:tc>
      </w:tr>
      <w:tr w:rsidR="00530606" w:rsidRPr="00C06F12" w:rsidTr="00643AD4">
        <w:trPr>
          <w:trHeight w:val="283"/>
        </w:trPr>
        <w:tc>
          <w:tcPr>
            <w:tcW w:w="1130" w:type="dxa"/>
            <w:vMerge/>
            <w:tcBorders>
              <w:bottom w:val="double" w:sz="4" w:space="0" w:color="000000"/>
            </w:tcBorders>
            <w:vAlign w:val="center"/>
            <w:hideMark/>
          </w:tcPr>
          <w:p w:rsidR="00530606" w:rsidRPr="00C06F12" w:rsidRDefault="00530606" w:rsidP="00643AD4">
            <w:pPr>
              <w:pStyle w:val="142"/>
              <w:rPr>
                <w:rFonts w:hAnsi="標楷體"/>
                <w:snapToGrid/>
                <w:szCs w:val="24"/>
              </w:rPr>
            </w:pPr>
          </w:p>
        </w:tc>
        <w:tc>
          <w:tcPr>
            <w:tcW w:w="1127" w:type="dxa"/>
            <w:tcBorders>
              <w:bottom w:val="double" w:sz="4" w:space="0" w:color="000000"/>
            </w:tcBorders>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取消</w:t>
            </w:r>
          </w:p>
        </w:tc>
        <w:tc>
          <w:tcPr>
            <w:tcW w:w="1249" w:type="dxa"/>
            <w:tcBorders>
              <w:bottom w:val="doub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1</w:t>
            </w:r>
          </w:p>
        </w:tc>
        <w:tc>
          <w:tcPr>
            <w:tcW w:w="1250" w:type="dxa"/>
            <w:tcBorders>
              <w:bottom w:val="doub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7</w:t>
            </w:r>
          </w:p>
        </w:tc>
        <w:tc>
          <w:tcPr>
            <w:tcW w:w="1249" w:type="dxa"/>
            <w:tcBorders>
              <w:bottom w:val="doub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w:t>
            </w:r>
          </w:p>
        </w:tc>
        <w:tc>
          <w:tcPr>
            <w:tcW w:w="1250" w:type="dxa"/>
            <w:tcBorders>
              <w:bottom w:val="doub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w:t>
            </w:r>
          </w:p>
        </w:tc>
        <w:tc>
          <w:tcPr>
            <w:tcW w:w="1250" w:type="dxa"/>
            <w:tcBorders>
              <w:bottom w:val="doub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8</w:t>
            </w:r>
          </w:p>
        </w:tc>
      </w:tr>
      <w:tr w:rsidR="00530606" w:rsidRPr="00C06F12" w:rsidTr="00643AD4">
        <w:trPr>
          <w:trHeight w:val="283"/>
        </w:trPr>
        <w:tc>
          <w:tcPr>
            <w:tcW w:w="2257" w:type="dxa"/>
            <w:gridSpan w:val="2"/>
            <w:tcBorders>
              <w:top w:val="double" w:sz="4" w:space="0" w:color="000000"/>
              <w:bottom w:val="single" w:sz="4" w:space="0" w:color="000000"/>
            </w:tcBorders>
            <w:shd w:val="clear" w:color="auto" w:fill="auto"/>
            <w:vAlign w:val="center"/>
            <w:hideMark/>
          </w:tcPr>
          <w:p w:rsidR="00530606" w:rsidRPr="00C06F12" w:rsidRDefault="00530606" w:rsidP="00643AD4">
            <w:pPr>
              <w:pStyle w:val="142"/>
              <w:rPr>
                <w:rFonts w:hAnsi="標楷體"/>
                <w:snapToGrid/>
                <w:szCs w:val="24"/>
              </w:rPr>
            </w:pPr>
            <w:r w:rsidRPr="00C06F12">
              <w:rPr>
                <w:rFonts w:hAnsi="標楷體" w:hint="eastAsia"/>
                <w:snapToGrid/>
                <w:szCs w:val="24"/>
              </w:rPr>
              <w:t>中央核定補助金額</w:t>
            </w:r>
          </w:p>
        </w:tc>
        <w:tc>
          <w:tcPr>
            <w:tcW w:w="1249" w:type="dxa"/>
            <w:tcBorders>
              <w:top w:val="doub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1,118,767</w:t>
            </w:r>
          </w:p>
        </w:tc>
        <w:tc>
          <w:tcPr>
            <w:tcW w:w="1250" w:type="dxa"/>
            <w:tcBorders>
              <w:top w:val="doub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4,201,877</w:t>
            </w:r>
          </w:p>
        </w:tc>
        <w:tc>
          <w:tcPr>
            <w:tcW w:w="1249" w:type="dxa"/>
            <w:tcBorders>
              <w:top w:val="doub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1,672,998</w:t>
            </w:r>
          </w:p>
        </w:tc>
        <w:tc>
          <w:tcPr>
            <w:tcW w:w="1250" w:type="dxa"/>
            <w:tcBorders>
              <w:top w:val="doub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306,145</w:t>
            </w:r>
          </w:p>
        </w:tc>
        <w:tc>
          <w:tcPr>
            <w:tcW w:w="1250" w:type="dxa"/>
            <w:tcBorders>
              <w:top w:val="doub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7,299,787</w:t>
            </w:r>
          </w:p>
        </w:tc>
      </w:tr>
      <w:tr w:rsidR="00530606" w:rsidRPr="00C06F12" w:rsidTr="00643AD4">
        <w:trPr>
          <w:trHeight w:val="283"/>
        </w:trPr>
        <w:tc>
          <w:tcPr>
            <w:tcW w:w="1130" w:type="dxa"/>
            <w:vMerge w:val="restart"/>
            <w:tcBorders>
              <w:top w:val="single" w:sz="4" w:space="0" w:color="000000"/>
              <w:bottom w:val="single" w:sz="4" w:space="0" w:color="000000"/>
            </w:tcBorders>
            <w:shd w:val="clear" w:color="auto" w:fill="auto"/>
            <w:vAlign w:val="center"/>
            <w:hideMark/>
          </w:tcPr>
          <w:p w:rsidR="00530606" w:rsidRPr="00C06F12" w:rsidRDefault="00530606" w:rsidP="00643AD4">
            <w:pPr>
              <w:pStyle w:val="142"/>
              <w:rPr>
                <w:rFonts w:hAnsi="標楷體"/>
                <w:snapToGrid/>
                <w:szCs w:val="24"/>
              </w:rPr>
            </w:pPr>
            <w:r w:rsidRPr="00C06F12">
              <w:rPr>
                <w:rFonts w:hAnsi="標楷體" w:hint="eastAsia"/>
                <w:snapToGrid/>
                <w:szCs w:val="24"/>
              </w:rPr>
              <w:t>迄</w:t>
            </w:r>
            <w:r w:rsidRPr="00C06F12">
              <w:rPr>
                <w:rFonts w:hAnsi="標楷體"/>
                <w:snapToGrid/>
                <w:szCs w:val="24"/>
              </w:rPr>
              <w:t>113</w:t>
            </w:r>
            <w:r w:rsidRPr="00C06F12">
              <w:rPr>
                <w:rFonts w:hAnsi="標楷體" w:hint="eastAsia"/>
                <w:snapToGrid/>
                <w:szCs w:val="24"/>
              </w:rPr>
              <w:t>年6月底預算執行情形</w:t>
            </w:r>
          </w:p>
        </w:tc>
        <w:tc>
          <w:tcPr>
            <w:tcW w:w="1127" w:type="dxa"/>
            <w:tcBorders>
              <w:top w:val="single" w:sz="4" w:space="0" w:color="000000"/>
              <w:bottom w:val="single" w:sz="4" w:space="0" w:color="000000"/>
            </w:tcBorders>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實現數</w:t>
            </w:r>
          </w:p>
        </w:tc>
        <w:tc>
          <w:tcPr>
            <w:tcW w:w="1249"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1,117,422</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4,087,343</w:t>
            </w:r>
          </w:p>
        </w:tc>
        <w:tc>
          <w:tcPr>
            <w:tcW w:w="1249"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1,566,836</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103,586</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6,875,187</w:t>
            </w:r>
          </w:p>
        </w:tc>
      </w:tr>
      <w:tr w:rsidR="00530606" w:rsidRPr="00C06F12" w:rsidTr="00643AD4">
        <w:trPr>
          <w:trHeight w:val="283"/>
        </w:trPr>
        <w:tc>
          <w:tcPr>
            <w:tcW w:w="1130" w:type="dxa"/>
            <w:vMerge/>
            <w:tcBorders>
              <w:top w:val="single" w:sz="4" w:space="0" w:color="000000"/>
              <w:bottom w:val="single" w:sz="4" w:space="0" w:color="000000"/>
            </w:tcBorders>
            <w:vAlign w:val="center"/>
            <w:hideMark/>
          </w:tcPr>
          <w:p w:rsidR="00530606" w:rsidRPr="00C06F12" w:rsidRDefault="00530606" w:rsidP="00643AD4">
            <w:pPr>
              <w:pStyle w:val="142"/>
              <w:rPr>
                <w:rFonts w:hAnsi="標楷體"/>
                <w:snapToGrid/>
                <w:szCs w:val="24"/>
              </w:rPr>
            </w:pPr>
          </w:p>
        </w:tc>
        <w:tc>
          <w:tcPr>
            <w:tcW w:w="1127" w:type="dxa"/>
            <w:tcBorders>
              <w:top w:val="single" w:sz="4" w:space="0" w:color="000000"/>
              <w:bottom w:val="single" w:sz="4" w:space="0" w:color="000000"/>
            </w:tcBorders>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預付數</w:t>
            </w:r>
          </w:p>
        </w:tc>
        <w:tc>
          <w:tcPr>
            <w:tcW w:w="1249"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w:t>
            </w:r>
          </w:p>
        </w:tc>
        <w:tc>
          <w:tcPr>
            <w:tcW w:w="1249"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50,485</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116,798</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167,283</w:t>
            </w:r>
          </w:p>
        </w:tc>
      </w:tr>
      <w:tr w:rsidR="00530606" w:rsidRPr="00C06F12" w:rsidTr="00643AD4">
        <w:trPr>
          <w:trHeight w:val="283"/>
        </w:trPr>
        <w:tc>
          <w:tcPr>
            <w:tcW w:w="1130" w:type="dxa"/>
            <w:vMerge/>
            <w:tcBorders>
              <w:top w:val="single" w:sz="4" w:space="0" w:color="000000"/>
              <w:bottom w:val="single" w:sz="12" w:space="0" w:color="000000"/>
            </w:tcBorders>
            <w:vAlign w:val="center"/>
            <w:hideMark/>
          </w:tcPr>
          <w:p w:rsidR="00530606" w:rsidRPr="00C06F12" w:rsidRDefault="00530606" w:rsidP="00643AD4">
            <w:pPr>
              <w:pStyle w:val="142"/>
              <w:rPr>
                <w:rFonts w:hAnsi="標楷體"/>
                <w:snapToGrid/>
                <w:szCs w:val="24"/>
              </w:rPr>
            </w:pPr>
          </w:p>
        </w:tc>
        <w:tc>
          <w:tcPr>
            <w:tcW w:w="1127" w:type="dxa"/>
            <w:tcBorders>
              <w:top w:val="single" w:sz="4" w:space="0" w:color="000000"/>
              <w:bottom w:val="single" w:sz="12" w:space="0" w:color="000000"/>
            </w:tcBorders>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賸餘數</w:t>
            </w:r>
          </w:p>
        </w:tc>
        <w:tc>
          <w:tcPr>
            <w:tcW w:w="1249" w:type="dxa"/>
            <w:tcBorders>
              <w:top w:val="single" w:sz="4" w:space="0" w:color="000000"/>
              <w:bottom w:val="single" w:sz="12"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1,345</w:t>
            </w:r>
          </w:p>
        </w:tc>
        <w:tc>
          <w:tcPr>
            <w:tcW w:w="1250" w:type="dxa"/>
            <w:tcBorders>
              <w:top w:val="single" w:sz="4" w:space="0" w:color="000000"/>
              <w:bottom w:val="single" w:sz="12"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114,534</w:t>
            </w:r>
          </w:p>
        </w:tc>
        <w:tc>
          <w:tcPr>
            <w:tcW w:w="1249" w:type="dxa"/>
            <w:tcBorders>
              <w:top w:val="single" w:sz="4" w:space="0" w:color="000000"/>
              <w:bottom w:val="single" w:sz="12"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34,733</w:t>
            </w:r>
          </w:p>
        </w:tc>
        <w:tc>
          <w:tcPr>
            <w:tcW w:w="1250" w:type="dxa"/>
            <w:tcBorders>
              <w:top w:val="single" w:sz="4" w:space="0" w:color="000000"/>
              <w:bottom w:val="single" w:sz="12"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w:t>
            </w:r>
          </w:p>
        </w:tc>
        <w:tc>
          <w:tcPr>
            <w:tcW w:w="1250" w:type="dxa"/>
            <w:tcBorders>
              <w:top w:val="single" w:sz="4" w:space="0" w:color="000000"/>
              <w:bottom w:val="single" w:sz="12"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150,612</w:t>
            </w:r>
          </w:p>
        </w:tc>
      </w:tr>
    </w:tbl>
    <w:p w:rsidR="00530606" w:rsidRPr="004339D8" w:rsidRDefault="00530606" w:rsidP="00643AD4">
      <w:pPr>
        <w:pStyle w:val="142"/>
        <w:ind w:leftChars="5" w:left="1203" w:hangingChars="489" w:hanging="1189"/>
        <w:jc w:val="both"/>
        <w:rPr>
          <w:rFonts w:hAnsi="標楷體"/>
          <w:color w:val="000000"/>
        </w:rPr>
      </w:pPr>
      <w:r w:rsidRPr="004339D8">
        <w:rPr>
          <w:rFonts w:hAnsi="標楷體" w:hint="eastAsia"/>
          <w:color w:val="000000"/>
        </w:rPr>
        <w:t>資料來源：水利署提供。</w:t>
      </w:r>
    </w:p>
    <w:p w:rsidR="00530606" w:rsidRPr="008E7140" w:rsidRDefault="00530606" w:rsidP="00643AD4">
      <w:pPr>
        <w:ind w:left="566" w:firstLine="566"/>
        <w:rPr>
          <w:rFonts w:hAnsi="標楷體"/>
          <w:color w:val="000000"/>
        </w:rPr>
      </w:pPr>
      <w:r w:rsidRPr="008E7140">
        <w:rPr>
          <w:rFonts w:hAnsi="標楷體" w:hint="eastAsia"/>
          <w:color w:val="000000"/>
        </w:rPr>
        <w:t>綜上，水利署前瞻第</w:t>
      </w:r>
      <w:r>
        <w:rPr>
          <w:rFonts w:hAnsi="標楷體" w:hint="eastAsia"/>
          <w:color w:val="000000"/>
        </w:rPr>
        <w:t>5</w:t>
      </w:r>
      <w:r w:rsidRPr="008E7140">
        <w:rPr>
          <w:rFonts w:hAnsi="標楷體" w:hint="eastAsia"/>
          <w:color w:val="000000"/>
        </w:rPr>
        <w:t>期</w:t>
      </w:r>
      <w:r>
        <w:rPr>
          <w:rFonts w:hAnsi="標楷體" w:hint="eastAsia"/>
          <w:color w:val="000000"/>
        </w:rPr>
        <w:t>特別預算</w:t>
      </w:r>
      <w:r w:rsidRPr="007E55D0">
        <w:rPr>
          <w:rFonts w:hAnsi="標楷體" w:hint="eastAsia"/>
          <w:color w:val="000000"/>
        </w:rPr>
        <w:t>案</w:t>
      </w:r>
      <w:r w:rsidRPr="008E7140">
        <w:rPr>
          <w:rFonts w:hAnsi="標楷體" w:hint="eastAsia"/>
          <w:color w:val="000000"/>
        </w:rPr>
        <w:t>賡續編列「全國水環境改善計畫」</w:t>
      </w:r>
      <w:r>
        <w:rPr>
          <w:rFonts w:hAnsi="標楷體" w:hint="eastAsia"/>
          <w:color w:val="000000"/>
        </w:rPr>
        <w:t>11.93</w:t>
      </w:r>
      <w:r w:rsidRPr="008E7140">
        <w:rPr>
          <w:rFonts w:hAnsi="標楷體" w:hint="eastAsia"/>
          <w:color w:val="000000"/>
        </w:rPr>
        <w:t>億元，</w:t>
      </w:r>
      <w:r>
        <w:rPr>
          <w:rFonts w:hAnsi="標楷體" w:hint="eastAsia"/>
          <w:color w:val="000000"/>
        </w:rPr>
        <w:t>惟部分市縣政府受氣候影響致執行進度未如預期，且迄113年6月底第3及4期仍有61項計畫尚未完工，允宜</w:t>
      </w:r>
      <w:r w:rsidRPr="008E7140">
        <w:rPr>
          <w:rFonts w:hAnsi="標楷體" w:hint="eastAsia"/>
          <w:color w:val="000000"/>
        </w:rPr>
        <w:t>加強補助計畫審查</w:t>
      </w:r>
      <w:r>
        <w:rPr>
          <w:rFonts w:hAnsi="標楷體" w:hint="eastAsia"/>
          <w:color w:val="000000"/>
        </w:rPr>
        <w:t>機制</w:t>
      </w:r>
      <w:r w:rsidRPr="008E7140">
        <w:rPr>
          <w:rFonts w:hAnsi="標楷體" w:hint="eastAsia"/>
          <w:color w:val="000000"/>
        </w:rPr>
        <w:t>及</w:t>
      </w:r>
      <w:r>
        <w:rPr>
          <w:rFonts w:hAnsi="標楷體" w:hint="eastAsia"/>
          <w:color w:val="000000"/>
        </w:rPr>
        <w:t>控管進度</w:t>
      </w:r>
      <w:r w:rsidRPr="008E7140">
        <w:rPr>
          <w:rFonts w:hAnsi="標楷體" w:hint="eastAsia"/>
          <w:color w:val="000000"/>
        </w:rPr>
        <w:t>，</w:t>
      </w:r>
      <w:r>
        <w:rPr>
          <w:rFonts w:hAnsi="標楷體" w:hint="eastAsia"/>
          <w:color w:val="000000"/>
        </w:rPr>
        <w:t>並滾動檢討前期執行成效，妥</w:t>
      </w:r>
      <w:r w:rsidRPr="00E40979">
        <w:rPr>
          <w:rFonts w:hAnsi="標楷體" w:hint="eastAsia"/>
          <w:color w:val="000000"/>
        </w:rPr>
        <w:t>善規劃本期水環境改善之推動</w:t>
      </w:r>
      <w:r>
        <w:rPr>
          <w:rFonts w:hAnsi="標楷體" w:hint="eastAsia"/>
          <w:color w:val="000000"/>
        </w:rPr>
        <w:t>，俾使水環境改善經費發揮最大效益</w:t>
      </w:r>
      <w:r w:rsidRPr="008E7140">
        <w:rPr>
          <w:rFonts w:hAnsi="標楷體" w:hint="eastAsia"/>
          <w:color w:val="000000"/>
        </w:rPr>
        <w:t>。</w:t>
      </w:r>
    </w:p>
    <w:p w:rsidR="00530606" w:rsidRDefault="00530606" w:rsidP="00643AD4">
      <w:pPr>
        <w:pStyle w:val="af1"/>
      </w:pPr>
      <w:r>
        <w:rPr>
          <w:rFonts w:hint="eastAsia"/>
        </w:rPr>
        <w:t>(分機：1922 羅玉姍)</w:t>
      </w:r>
    </w:p>
    <w:p w:rsidR="00530606" w:rsidRDefault="00530606" w:rsidP="00643AD4">
      <w:pPr>
        <w:pStyle w:val="af1"/>
      </w:pPr>
    </w:p>
    <w:p w:rsidR="00530606" w:rsidRDefault="00530606" w:rsidP="00643AD4">
      <w:pPr>
        <w:pStyle w:val="af1"/>
      </w:pPr>
    </w:p>
    <w:p w:rsidR="00530606" w:rsidRPr="00873D76" w:rsidRDefault="00530606" w:rsidP="00643AD4">
      <w:pPr>
        <w:pStyle w:val="a7"/>
        <w:ind w:left="567" w:hanging="567"/>
        <w:rPr>
          <w:color w:val="000000"/>
        </w:rPr>
      </w:pPr>
      <w:r>
        <w:rPr>
          <w:rFonts w:hint="eastAsia"/>
          <w:color w:val="000000"/>
        </w:rPr>
        <w:t>六</w:t>
      </w:r>
      <w:r w:rsidRPr="00873D76">
        <w:rPr>
          <w:rFonts w:hint="eastAsia"/>
          <w:color w:val="000000"/>
        </w:rPr>
        <w:t>、商</w:t>
      </w:r>
      <w:r>
        <w:rPr>
          <w:rFonts w:hint="eastAsia"/>
          <w:color w:val="000000"/>
        </w:rPr>
        <w:t>業</w:t>
      </w:r>
      <w:r w:rsidRPr="00873D76">
        <w:rPr>
          <w:rFonts w:hint="eastAsia"/>
          <w:color w:val="000000"/>
        </w:rPr>
        <w:t>發</w:t>
      </w:r>
      <w:r>
        <w:rPr>
          <w:rFonts w:hint="eastAsia"/>
          <w:color w:val="000000"/>
        </w:rPr>
        <w:t>展</w:t>
      </w:r>
      <w:r w:rsidRPr="00873D76">
        <w:rPr>
          <w:rFonts w:hint="eastAsia"/>
          <w:color w:val="000000"/>
        </w:rPr>
        <w:t>署賡續推動公有零售市場補強重建計畫，惟前期預算執行未如預期，允宜檢討加強控管，並賡續督導地方政府對公有零售市場建築之評估及維護</w:t>
      </w:r>
      <w:r w:rsidRPr="00873D76">
        <w:rPr>
          <w:rFonts w:hAnsi="標楷體" w:hint="eastAsia"/>
          <w:color w:val="000000"/>
        </w:rPr>
        <w:t>，以維公共安全</w:t>
      </w:r>
    </w:p>
    <w:p w:rsidR="00530606" w:rsidRPr="00873D76" w:rsidRDefault="00530606" w:rsidP="00643AD4">
      <w:pPr>
        <w:ind w:left="566" w:firstLine="566"/>
        <w:rPr>
          <w:color w:val="000000"/>
        </w:rPr>
      </w:pPr>
      <w:r w:rsidRPr="00873D76">
        <w:rPr>
          <w:rFonts w:hint="eastAsia"/>
          <w:color w:val="000000"/>
        </w:rPr>
        <w:t>商業發展署(以下簡稱商發署)於前瞻第5期</w:t>
      </w:r>
      <w:r>
        <w:rPr>
          <w:rFonts w:hint="eastAsia"/>
          <w:color w:val="000000"/>
        </w:rPr>
        <w:t>特別預算案</w:t>
      </w:r>
      <w:r w:rsidRPr="00873D76">
        <w:rPr>
          <w:rFonts w:hint="eastAsia"/>
          <w:color w:val="000000"/>
        </w:rPr>
        <w:t>合共</w:t>
      </w:r>
      <w:r w:rsidRPr="00873D76">
        <w:rPr>
          <w:rFonts w:hint="eastAsia"/>
          <w:color w:val="000000"/>
        </w:rPr>
        <w:lastRenderedPageBreak/>
        <w:t>編列7億4</w:t>
      </w:r>
      <w:r w:rsidRPr="00873D76">
        <w:rPr>
          <w:color w:val="000000"/>
        </w:rPr>
        <w:t>,</w:t>
      </w:r>
      <w:r w:rsidRPr="00873D76">
        <w:rPr>
          <w:rFonts w:hint="eastAsia"/>
          <w:color w:val="000000"/>
        </w:rPr>
        <w:t>326萬元</w:t>
      </w:r>
      <w:r w:rsidRPr="00873D76">
        <w:rPr>
          <w:rFonts w:hAnsi="標楷體" w:hint="eastAsia"/>
          <w:color w:val="000000"/>
        </w:rPr>
        <w:t>，均屬延續第4期計畫項項目，包含「數位建設」1億9,000萬元、「人才培育促進就業建設」196萬元及</w:t>
      </w:r>
      <w:r w:rsidRPr="00873D76">
        <w:rPr>
          <w:rFonts w:hint="eastAsia"/>
          <w:color w:val="000000"/>
        </w:rPr>
        <w:t>「城鄉建設</w:t>
      </w:r>
      <w:r w:rsidRPr="00873D76">
        <w:rPr>
          <w:rFonts w:hAnsi="標楷體" w:hint="eastAsia"/>
          <w:color w:val="000000"/>
        </w:rPr>
        <w:t>」</w:t>
      </w:r>
      <w:bookmarkStart w:id="13" w:name="_Hlk176261157"/>
      <w:r w:rsidRPr="00873D76">
        <w:rPr>
          <w:rFonts w:hint="eastAsia"/>
          <w:color w:val="000000"/>
        </w:rPr>
        <w:t>5億5</w:t>
      </w:r>
      <w:r w:rsidRPr="00873D76">
        <w:rPr>
          <w:color w:val="000000"/>
        </w:rPr>
        <w:t>,</w:t>
      </w:r>
      <w:r w:rsidRPr="00873D76">
        <w:rPr>
          <w:rFonts w:hint="eastAsia"/>
          <w:color w:val="000000"/>
        </w:rPr>
        <w:t>130萬元</w:t>
      </w:r>
      <w:bookmarkEnd w:id="13"/>
      <w:r w:rsidRPr="00873D76">
        <w:rPr>
          <w:rFonts w:hint="eastAsia"/>
          <w:color w:val="000000"/>
        </w:rPr>
        <w:t>。經查：</w:t>
      </w:r>
    </w:p>
    <w:p w:rsidR="00530606" w:rsidRPr="00873D76" w:rsidRDefault="00530606" w:rsidP="00643AD4">
      <w:pPr>
        <w:pStyle w:val="a9"/>
        <w:ind w:left="849" w:hanging="283"/>
        <w:rPr>
          <w:b/>
          <w:bCs/>
          <w:color w:val="000000"/>
        </w:rPr>
      </w:pPr>
      <w:r w:rsidRPr="00873D76">
        <w:rPr>
          <w:rFonts w:hint="eastAsia"/>
          <w:b/>
          <w:bCs/>
          <w:color w:val="000000"/>
        </w:rPr>
        <w:t>(一)</w:t>
      </w:r>
      <w:r w:rsidRPr="00873D76">
        <w:rPr>
          <w:rFonts w:hAnsi="標楷體" w:hint="eastAsia"/>
          <w:b/>
          <w:bCs/>
          <w:color w:val="000000"/>
        </w:rPr>
        <w:t>「</w:t>
      </w:r>
      <w:r w:rsidRPr="00873D76">
        <w:rPr>
          <w:rFonts w:hint="eastAsia"/>
          <w:b/>
          <w:bCs/>
          <w:color w:val="000000"/>
        </w:rPr>
        <w:t>數位建設</w:t>
      </w:r>
      <w:r w:rsidRPr="00873D76">
        <w:rPr>
          <w:rFonts w:hAnsi="標楷體" w:hint="eastAsia"/>
          <w:b/>
          <w:bCs/>
          <w:color w:val="000000"/>
        </w:rPr>
        <w:t>」及「人才培育促進就業建設」</w:t>
      </w:r>
      <w:r w:rsidRPr="00873D76">
        <w:rPr>
          <w:rFonts w:hint="eastAsia"/>
          <w:b/>
          <w:bCs/>
          <w:color w:val="000000"/>
        </w:rPr>
        <w:t>預算編列及執行情形</w:t>
      </w:r>
    </w:p>
    <w:p w:rsidR="00530606" w:rsidRPr="00873D76" w:rsidRDefault="00530606" w:rsidP="00643AD4">
      <w:pPr>
        <w:pStyle w:val="22"/>
        <w:ind w:left="850" w:firstLine="566"/>
        <w:rPr>
          <w:rFonts w:ascii="新細明體" w:eastAsia="新細明體" w:hAnsi="新細明體"/>
          <w:color w:val="000000"/>
        </w:rPr>
      </w:pPr>
      <w:r w:rsidRPr="00873D76">
        <w:rPr>
          <w:rFonts w:hint="eastAsia"/>
          <w:color w:val="000000"/>
        </w:rPr>
        <w:t>為推動商業服務業數位轉型及人才培育</w:t>
      </w:r>
      <w:r w:rsidRPr="00873D76">
        <w:rPr>
          <w:rFonts w:hAnsi="標楷體" w:hint="eastAsia"/>
          <w:color w:val="000000"/>
        </w:rPr>
        <w:t>，</w:t>
      </w:r>
      <w:r w:rsidRPr="00873D76">
        <w:rPr>
          <w:rFonts w:hint="eastAsia"/>
          <w:color w:val="000000"/>
        </w:rPr>
        <w:t>商發署於第5期賡續編列「數位建設-建構零售暨服務業數據共享創新服務計畫」1億9,000萬元及「</w:t>
      </w:r>
      <w:r w:rsidRPr="00873D76">
        <w:rPr>
          <w:rFonts w:hAnsi="標楷體" w:hint="eastAsia"/>
          <w:color w:val="000000"/>
        </w:rPr>
        <w:t>人才培育促進就業建設-中小企業數位領導－</w:t>
      </w:r>
      <w:r w:rsidRPr="00873D76">
        <w:rPr>
          <w:rFonts w:hint="eastAsia"/>
          <w:color w:val="000000"/>
        </w:rPr>
        <w:t>商業服務數位轉型領導人才培育計畫」196萬元等2項計畫</w:t>
      </w:r>
      <w:r w:rsidRPr="00873D76">
        <w:rPr>
          <w:rFonts w:hAnsi="標楷體" w:hint="eastAsia"/>
          <w:color w:val="000000"/>
        </w:rPr>
        <w:t>，均</w:t>
      </w:r>
      <w:r w:rsidRPr="00873D76">
        <w:rPr>
          <w:rFonts w:hint="eastAsia"/>
          <w:color w:val="000000"/>
        </w:rPr>
        <w:t>屬第3期開始辦理計畫</w:t>
      </w:r>
      <w:r w:rsidRPr="00873D76">
        <w:rPr>
          <w:rFonts w:hAnsi="標楷體" w:hint="eastAsia"/>
          <w:color w:val="000000"/>
        </w:rPr>
        <w:t>，彙整各期預算編列及執行情形詳表1，並說明如下</w:t>
      </w:r>
      <w:r w:rsidRPr="00873D76">
        <w:rPr>
          <w:rFonts w:ascii="新細明體" w:eastAsia="新細明體" w:hAnsi="新細明體" w:hint="eastAsia"/>
          <w:color w:val="000000"/>
        </w:rPr>
        <w:t>：</w:t>
      </w:r>
    </w:p>
    <w:p w:rsidR="00530606" w:rsidRDefault="00530606" w:rsidP="00643AD4">
      <w:pPr>
        <w:pStyle w:val="123"/>
        <w:ind w:left="1133" w:hanging="283"/>
      </w:pPr>
      <w:r w:rsidRPr="00C62E7E">
        <w:rPr>
          <w:rFonts w:hint="eastAsia"/>
          <w:b/>
          <w:bCs/>
        </w:rPr>
        <w:t>1</w:t>
      </w:r>
      <w:r w:rsidRPr="00C62E7E">
        <w:rPr>
          <w:b/>
          <w:bCs/>
        </w:rPr>
        <w:t>.</w:t>
      </w:r>
      <w:r w:rsidRPr="00C62E7E">
        <w:rPr>
          <w:rFonts w:hint="eastAsia"/>
          <w:b/>
          <w:bCs/>
        </w:rPr>
        <w:t>建構零售暨服務業數據共享創新服務計畫</w:t>
      </w:r>
      <w:r w:rsidRPr="00C62E7E">
        <w:rPr>
          <w:rFonts w:ascii="新細明體" w:eastAsia="新細明體" w:hAnsi="新細明體" w:hint="eastAsia"/>
          <w:b/>
          <w:bCs/>
        </w:rPr>
        <w:t>：</w:t>
      </w:r>
      <w:r>
        <w:rPr>
          <w:rFonts w:hint="eastAsia"/>
        </w:rPr>
        <w:t>第3及4期已編列9億1</w:t>
      </w:r>
      <w:r>
        <w:t>,</w:t>
      </w:r>
      <w:r>
        <w:rPr>
          <w:rFonts w:hint="eastAsia"/>
        </w:rPr>
        <w:t>916萬元</w:t>
      </w:r>
      <w:r>
        <w:rPr>
          <w:rFonts w:hAnsi="標楷體" w:hint="eastAsia"/>
        </w:rPr>
        <w:t>，第3期預算已執行完竣並達目標值；</w:t>
      </w:r>
      <w:r>
        <w:rPr>
          <w:rFonts w:hint="eastAsia"/>
        </w:rPr>
        <w:t>第4期迄113年7月底已</w:t>
      </w:r>
      <w:r w:rsidRPr="00FF5EC3">
        <w:rPr>
          <w:rFonts w:hint="eastAsia"/>
        </w:rPr>
        <w:t>推動56案</w:t>
      </w:r>
      <w:r>
        <w:rPr>
          <w:rFonts w:hint="eastAsia"/>
        </w:rPr>
        <w:t>轉型案例</w:t>
      </w:r>
      <w:r>
        <w:rPr>
          <w:rFonts w:hAnsi="標楷體" w:hint="eastAsia"/>
        </w:rPr>
        <w:t>、</w:t>
      </w:r>
      <w:r w:rsidRPr="00FF5EC3">
        <w:rPr>
          <w:rFonts w:hint="eastAsia"/>
        </w:rPr>
        <w:t>7,980家合作店家商業服務業</w:t>
      </w:r>
      <w:r>
        <w:rPr>
          <w:rFonts w:hint="eastAsia"/>
        </w:rPr>
        <w:t>導入數位雲端工具</w:t>
      </w:r>
      <w:r w:rsidRPr="00FF5EC3">
        <w:rPr>
          <w:rFonts w:hint="eastAsia"/>
        </w:rPr>
        <w:t>，</w:t>
      </w:r>
      <w:r>
        <w:rPr>
          <w:rFonts w:hint="eastAsia"/>
        </w:rPr>
        <w:t>並</w:t>
      </w:r>
      <w:r w:rsidRPr="00FF5EC3">
        <w:rPr>
          <w:rFonts w:hint="eastAsia"/>
        </w:rPr>
        <w:t>協助</w:t>
      </w:r>
      <w:r>
        <w:rPr>
          <w:rFonts w:hint="eastAsia"/>
        </w:rPr>
        <w:t>3</w:t>
      </w:r>
      <w:r>
        <w:t>,341</w:t>
      </w:r>
      <w:r>
        <w:rPr>
          <w:rFonts w:hint="eastAsia"/>
        </w:rPr>
        <w:t>家次中小型商業服務業使用雲端解決方案</w:t>
      </w:r>
      <w:r>
        <w:rPr>
          <w:rStyle w:val="afb"/>
        </w:rPr>
        <w:footnoteReference w:id="12"/>
      </w:r>
      <w:r>
        <w:rPr>
          <w:rFonts w:hAnsi="標楷體" w:hint="eastAsia"/>
        </w:rPr>
        <w:t>。</w:t>
      </w:r>
      <w:r>
        <w:rPr>
          <w:rFonts w:hint="eastAsia"/>
        </w:rPr>
        <w:t>第5期續編1億9</w:t>
      </w:r>
      <w:r>
        <w:t>,</w:t>
      </w:r>
      <w:r>
        <w:rPr>
          <w:rFonts w:hint="eastAsia"/>
        </w:rPr>
        <w:t>000萬元(</w:t>
      </w:r>
      <w:r w:rsidRPr="00295C78">
        <w:rPr>
          <w:rFonts w:hint="eastAsia"/>
        </w:rPr>
        <w:t>包含業務費</w:t>
      </w:r>
      <w:r>
        <w:rPr>
          <w:rFonts w:hint="eastAsia"/>
        </w:rPr>
        <w:t>2</w:t>
      </w:r>
      <w:r w:rsidRPr="00295C78">
        <w:rPr>
          <w:rFonts w:hint="eastAsia"/>
        </w:rPr>
        <w:t>,</w:t>
      </w:r>
      <w:r>
        <w:rPr>
          <w:rFonts w:hint="eastAsia"/>
        </w:rPr>
        <w:t>9</w:t>
      </w:r>
      <w:r w:rsidRPr="00295C78">
        <w:rPr>
          <w:rFonts w:hint="eastAsia"/>
        </w:rPr>
        <w:t>00萬元及獎補助費</w:t>
      </w:r>
      <w:r>
        <w:rPr>
          <w:rFonts w:hint="eastAsia"/>
        </w:rPr>
        <w:t>1</w:t>
      </w:r>
      <w:r w:rsidRPr="00295C78">
        <w:rPr>
          <w:rFonts w:hint="eastAsia"/>
        </w:rPr>
        <w:t>億</w:t>
      </w:r>
      <w:r>
        <w:rPr>
          <w:rFonts w:hint="eastAsia"/>
        </w:rPr>
        <w:t>6</w:t>
      </w:r>
      <w:r w:rsidRPr="00295C78">
        <w:rPr>
          <w:rFonts w:hint="eastAsia"/>
        </w:rPr>
        <w:t>,</w:t>
      </w:r>
      <w:r>
        <w:rPr>
          <w:rFonts w:hint="eastAsia"/>
        </w:rPr>
        <w:t>1</w:t>
      </w:r>
      <w:r w:rsidRPr="00295C78">
        <w:rPr>
          <w:rFonts w:hint="eastAsia"/>
        </w:rPr>
        <w:t>00萬元</w:t>
      </w:r>
      <w:r>
        <w:rPr>
          <w:rFonts w:hint="eastAsia"/>
        </w:rPr>
        <w:t>)</w:t>
      </w:r>
      <w:r>
        <w:rPr>
          <w:rFonts w:hAnsi="標楷體" w:hint="eastAsia"/>
        </w:rPr>
        <w:t>，預計</w:t>
      </w:r>
      <w:r w:rsidRPr="00C62E7E">
        <w:rPr>
          <w:rFonts w:hAnsi="標楷體" w:hint="eastAsia"/>
        </w:rPr>
        <w:t>帶動3,000家店家導入AI等數位工具</w:t>
      </w:r>
      <w:r>
        <w:rPr>
          <w:rFonts w:hAnsi="標楷體" w:hint="eastAsia"/>
        </w:rPr>
        <w:t>，以及9</w:t>
      </w:r>
      <w:r w:rsidRPr="00C62E7E">
        <w:rPr>
          <w:rFonts w:hAnsi="標楷體" w:hint="eastAsia"/>
        </w:rPr>
        <w:t>00家中小型商業服務業者使用雲端解決方案，提升數位營運能力。</w:t>
      </w:r>
    </w:p>
    <w:p w:rsidR="00530606" w:rsidRPr="00B55152" w:rsidRDefault="00530606" w:rsidP="00643AD4">
      <w:pPr>
        <w:pStyle w:val="123"/>
        <w:ind w:left="1133" w:hanging="283"/>
      </w:pPr>
      <w:r w:rsidRPr="00AD35F0">
        <w:rPr>
          <w:rFonts w:hint="eastAsia"/>
          <w:b/>
          <w:bCs/>
          <w:color w:val="000000"/>
        </w:rPr>
        <w:t>2.商業服務數位轉型領導人才培育計畫</w:t>
      </w:r>
      <w:r w:rsidRPr="00AD35F0">
        <w:rPr>
          <w:rFonts w:ascii="新細明體" w:eastAsia="新細明體" w:hAnsi="新細明體" w:hint="eastAsia"/>
          <w:b/>
          <w:bCs/>
          <w:color w:val="000000"/>
        </w:rPr>
        <w:t>：</w:t>
      </w:r>
      <w:r w:rsidRPr="00AD35F0">
        <w:rPr>
          <w:rFonts w:hAnsi="標楷體" w:hint="eastAsia"/>
        </w:rPr>
        <w:t>第3及4期已編列</w:t>
      </w:r>
      <w:r>
        <w:rPr>
          <w:rFonts w:hAnsi="標楷體" w:hint="eastAsia"/>
        </w:rPr>
        <w:t>1</w:t>
      </w:r>
      <w:r>
        <w:rPr>
          <w:rFonts w:hAnsi="標楷體"/>
        </w:rPr>
        <w:t>,</w:t>
      </w:r>
      <w:r>
        <w:rPr>
          <w:rFonts w:hAnsi="標楷體" w:hint="eastAsia"/>
        </w:rPr>
        <w:t>488</w:t>
      </w:r>
      <w:r w:rsidRPr="00AD35F0">
        <w:rPr>
          <w:rFonts w:hAnsi="標楷體" w:hint="eastAsia"/>
        </w:rPr>
        <w:t>萬元</w:t>
      </w:r>
      <w:r>
        <w:rPr>
          <w:rFonts w:hAnsi="標楷體" w:hint="eastAsia"/>
        </w:rPr>
        <w:t>；</w:t>
      </w:r>
      <w:r w:rsidRPr="009E28B1">
        <w:rPr>
          <w:rFonts w:hAnsi="標楷體" w:hint="eastAsia"/>
        </w:rPr>
        <w:t>第4期迄113年7月底</w:t>
      </w:r>
      <w:r>
        <w:rPr>
          <w:rFonts w:hAnsi="標楷體" w:hint="eastAsia"/>
        </w:rPr>
        <w:t>已</w:t>
      </w:r>
      <w:r w:rsidRPr="009E28B1">
        <w:rPr>
          <w:rFonts w:hAnsi="標楷體" w:hint="eastAsia"/>
        </w:rPr>
        <w:t>辦理5場培訓課程，累計完訓取得證書</w:t>
      </w:r>
      <w:r>
        <w:rPr>
          <w:rFonts w:hAnsi="標楷體" w:hint="eastAsia"/>
        </w:rPr>
        <w:t>達</w:t>
      </w:r>
      <w:r w:rsidRPr="009E28B1">
        <w:rPr>
          <w:rFonts w:hAnsi="標楷體" w:hint="eastAsia"/>
        </w:rPr>
        <w:t>233人次，完訓廠商達100家次</w:t>
      </w:r>
      <w:r>
        <w:rPr>
          <w:rFonts w:hAnsi="標楷體" w:hint="eastAsia"/>
        </w:rPr>
        <w:t>(預計全期目標值220位)。</w:t>
      </w:r>
      <w:r w:rsidRPr="00AD35F0">
        <w:rPr>
          <w:rFonts w:hAnsi="標楷體" w:hint="eastAsia"/>
        </w:rPr>
        <w:t>第5期續編</w:t>
      </w:r>
      <w:r>
        <w:rPr>
          <w:rFonts w:hAnsi="標楷體"/>
        </w:rPr>
        <w:t>196</w:t>
      </w:r>
      <w:r w:rsidRPr="00AD35F0">
        <w:rPr>
          <w:rFonts w:hAnsi="標楷體" w:hint="eastAsia"/>
        </w:rPr>
        <w:t>萬元</w:t>
      </w:r>
      <w:r>
        <w:rPr>
          <w:rFonts w:hAnsi="標楷體" w:hint="eastAsia"/>
        </w:rPr>
        <w:t>(全數</w:t>
      </w:r>
      <w:r w:rsidRPr="00295C78">
        <w:rPr>
          <w:rFonts w:hint="eastAsia"/>
        </w:rPr>
        <w:t>業務費</w:t>
      </w:r>
      <w:r>
        <w:rPr>
          <w:rFonts w:hint="eastAsia"/>
        </w:rPr>
        <w:t>)</w:t>
      </w:r>
      <w:r w:rsidRPr="00AD35F0">
        <w:rPr>
          <w:rFonts w:hint="eastAsia"/>
        </w:rPr>
        <w:t>，預計培育70位中高階數位轉型領導人才。</w:t>
      </w:r>
    </w:p>
    <w:p w:rsidR="00530606" w:rsidRPr="00873D76" w:rsidRDefault="00530606" w:rsidP="00643AD4">
      <w:pPr>
        <w:ind w:leftChars="0" w:left="564" w:hangingChars="199" w:hanging="564"/>
        <w:rPr>
          <w:color w:val="000000"/>
        </w:rPr>
      </w:pPr>
      <w:r w:rsidRPr="00873D76">
        <w:rPr>
          <w:rFonts w:hint="eastAsia"/>
          <w:b/>
          <w:color w:val="000000"/>
        </w:rPr>
        <w:lastRenderedPageBreak/>
        <w:t>表1  商發署</w:t>
      </w:r>
      <w:r w:rsidRPr="00873D76">
        <w:rPr>
          <w:rFonts w:hAnsi="標楷體" w:hint="eastAsia"/>
          <w:b/>
          <w:color w:val="000000"/>
        </w:rPr>
        <w:t>「數位建設」</w:t>
      </w:r>
      <w:r w:rsidRPr="004F6564">
        <w:rPr>
          <w:rFonts w:hAnsi="標楷體" w:hint="eastAsia"/>
          <w:b/>
          <w:color w:val="000000"/>
        </w:rPr>
        <w:t>及「人才培育促進就業建設」</w:t>
      </w:r>
      <w:r w:rsidRPr="00873D76">
        <w:rPr>
          <w:rFonts w:hAnsi="標楷體" w:hint="eastAsia"/>
          <w:b/>
          <w:color w:val="000000"/>
        </w:rPr>
        <w:t>特別預算執行情形表</w:t>
      </w:r>
      <w:r w:rsidRPr="00873D76">
        <w:rPr>
          <w:rFonts w:hAnsi="標楷體"/>
          <w:b/>
          <w:color w:val="000000"/>
        </w:rPr>
        <w:t xml:space="preserve">  </w:t>
      </w:r>
      <w:r w:rsidRPr="00873D76">
        <w:rPr>
          <w:rFonts w:hAnsi="標楷體" w:hint="eastAsia"/>
          <w:b/>
          <w:color w:val="000000"/>
        </w:rPr>
        <w:t xml:space="preserve">                                 </w:t>
      </w:r>
      <w:r w:rsidRPr="00873D76">
        <w:rPr>
          <w:rFonts w:hAnsi="標楷體"/>
          <w:b/>
          <w:color w:val="000000"/>
        </w:rPr>
        <w:t xml:space="preserve"> </w:t>
      </w:r>
      <w:r w:rsidRPr="00873D76">
        <w:rPr>
          <w:rFonts w:hAnsi="標楷體" w:hint="eastAsia"/>
          <w:bCs/>
          <w:color w:val="00000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69"/>
        <w:gridCol w:w="1163"/>
        <w:gridCol w:w="1164"/>
        <w:gridCol w:w="1191"/>
        <w:gridCol w:w="1192"/>
        <w:gridCol w:w="1192"/>
        <w:gridCol w:w="1074"/>
      </w:tblGrid>
      <w:tr w:rsidR="00530606" w:rsidRPr="00873D76" w:rsidTr="00643AD4">
        <w:trPr>
          <w:tblHeader/>
        </w:trPr>
        <w:tc>
          <w:tcPr>
            <w:tcW w:w="1469" w:type="dxa"/>
            <w:vMerge w:val="restart"/>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項目</w:t>
            </w:r>
          </w:p>
        </w:tc>
        <w:tc>
          <w:tcPr>
            <w:tcW w:w="2327" w:type="dxa"/>
            <w:gridSpan w:val="2"/>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第3期</w:t>
            </w:r>
          </w:p>
          <w:p w:rsidR="00530606" w:rsidRPr="00873D76" w:rsidRDefault="00530606" w:rsidP="00643AD4">
            <w:pPr>
              <w:pStyle w:val="142"/>
              <w:jc w:val="center"/>
              <w:rPr>
                <w:color w:val="000000"/>
                <w:spacing w:val="-10"/>
              </w:rPr>
            </w:pPr>
            <w:r w:rsidRPr="00873D76">
              <w:rPr>
                <w:rFonts w:hint="eastAsia"/>
                <w:color w:val="000000"/>
                <w:spacing w:val="-10"/>
              </w:rPr>
              <w:t>(110至111年度)</w:t>
            </w:r>
          </w:p>
        </w:tc>
        <w:tc>
          <w:tcPr>
            <w:tcW w:w="3575" w:type="dxa"/>
            <w:gridSpan w:val="3"/>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第4期</w:t>
            </w:r>
          </w:p>
          <w:p w:rsidR="00530606" w:rsidRPr="00873D76" w:rsidRDefault="00530606" w:rsidP="00643AD4">
            <w:pPr>
              <w:pStyle w:val="142"/>
              <w:jc w:val="center"/>
              <w:rPr>
                <w:color w:val="000000"/>
                <w:spacing w:val="-10"/>
              </w:rPr>
            </w:pPr>
            <w:r w:rsidRPr="00873D76">
              <w:rPr>
                <w:rFonts w:hint="eastAsia"/>
                <w:color w:val="000000"/>
                <w:spacing w:val="-10"/>
              </w:rPr>
              <w:t>(112至113年度)</w:t>
            </w:r>
          </w:p>
        </w:tc>
        <w:tc>
          <w:tcPr>
            <w:tcW w:w="1074"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第5期</w:t>
            </w:r>
          </w:p>
          <w:p w:rsidR="00530606" w:rsidRPr="00873D76" w:rsidRDefault="00530606" w:rsidP="00643AD4">
            <w:pPr>
              <w:pStyle w:val="142"/>
              <w:rPr>
                <w:color w:val="000000"/>
                <w:spacing w:val="-10"/>
              </w:rPr>
            </w:pPr>
            <w:r w:rsidRPr="00873D76">
              <w:rPr>
                <w:rFonts w:hint="eastAsia"/>
                <w:color w:val="000000"/>
                <w:spacing w:val="-10"/>
              </w:rPr>
              <w:t>(114年度)</w:t>
            </w:r>
          </w:p>
        </w:tc>
      </w:tr>
      <w:tr w:rsidR="00530606" w:rsidRPr="00873D76" w:rsidTr="00643AD4">
        <w:trPr>
          <w:tblHeader/>
        </w:trPr>
        <w:tc>
          <w:tcPr>
            <w:tcW w:w="1469" w:type="dxa"/>
            <w:vMerge/>
            <w:shd w:val="clear" w:color="auto" w:fill="auto"/>
          </w:tcPr>
          <w:p w:rsidR="00530606" w:rsidRPr="00873D76" w:rsidRDefault="00530606" w:rsidP="00643AD4">
            <w:pPr>
              <w:pStyle w:val="142"/>
              <w:rPr>
                <w:color w:val="000000"/>
                <w:spacing w:val="-10"/>
              </w:rPr>
            </w:pPr>
          </w:p>
        </w:tc>
        <w:tc>
          <w:tcPr>
            <w:tcW w:w="1163"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預算</w:t>
            </w:r>
          </w:p>
        </w:tc>
        <w:tc>
          <w:tcPr>
            <w:tcW w:w="1164"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決算</w:t>
            </w:r>
          </w:p>
        </w:tc>
        <w:tc>
          <w:tcPr>
            <w:tcW w:w="1191"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預算</w:t>
            </w:r>
          </w:p>
        </w:tc>
        <w:tc>
          <w:tcPr>
            <w:tcW w:w="1192"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迄113年</w:t>
            </w:r>
          </w:p>
          <w:p w:rsidR="00530606" w:rsidRPr="00873D76" w:rsidRDefault="00530606" w:rsidP="00643AD4">
            <w:pPr>
              <w:pStyle w:val="142"/>
              <w:jc w:val="center"/>
              <w:rPr>
                <w:color w:val="000000"/>
                <w:spacing w:val="-10"/>
              </w:rPr>
            </w:pPr>
            <w:r w:rsidRPr="00873D76">
              <w:rPr>
                <w:rFonts w:hint="eastAsia"/>
                <w:color w:val="000000"/>
                <w:spacing w:val="-10"/>
              </w:rPr>
              <w:t>7月底</w:t>
            </w:r>
          </w:p>
          <w:p w:rsidR="00530606" w:rsidRPr="00873D76" w:rsidRDefault="00530606" w:rsidP="00643AD4">
            <w:pPr>
              <w:pStyle w:val="142"/>
              <w:jc w:val="center"/>
              <w:rPr>
                <w:color w:val="000000"/>
                <w:spacing w:val="-10"/>
              </w:rPr>
            </w:pPr>
            <w:r w:rsidRPr="00873D76">
              <w:rPr>
                <w:rFonts w:hint="eastAsia"/>
                <w:color w:val="000000"/>
                <w:spacing w:val="-10"/>
              </w:rPr>
              <w:t>累計分配數</w:t>
            </w:r>
          </w:p>
        </w:tc>
        <w:tc>
          <w:tcPr>
            <w:tcW w:w="1192"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迄113年</w:t>
            </w:r>
          </w:p>
          <w:p w:rsidR="00530606" w:rsidRPr="00873D76" w:rsidRDefault="00530606" w:rsidP="00643AD4">
            <w:pPr>
              <w:pStyle w:val="142"/>
              <w:jc w:val="center"/>
              <w:rPr>
                <w:color w:val="000000"/>
                <w:spacing w:val="-10"/>
              </w:rPr>
            </w:pPr>
            <w:r w:rsidRPr="00873D76">
              <w:rPr>
                <w:rFonts w:hint="eastAsia"/>
                <w:color w:val="000000"/>
                <w:spacing w:val="-10"/>
              </w:rPr>
              <w:t>7月底</w:t>
            </w:r>
          </w:p>
          <w:p w:rsidR="00530606" w:rsidRPr="00873D76" w:rsidRDefault="00530606" w:rsidP="00643AD4">
            <w:pPr>
              <w:pStyle w:val="142"/>
              <w:jc w:val="center"/>
              <w:rPr>
                <w:color w:val="000000"/>
                <w:spacing w:val="-10"/>
              </w:rPr>
            </w:pPr>
            <w:r w:rsidRPr="00873D76">
              <w:rPr>
                <w:rFonts w:hint="eastAsia"/>
                <w:color w:val="000000"/>
                <w:spacing w:val="-10"/>
              </w:rPr>
              <w:t>累計實</w:t>
            </w:r>
            <w:r>
              <w:rPr>
                <w:rFonts w:hint="eastAsia"/>
                <w:color w:val="000000"/>
                <w:spacing w:val="-10"/>
              </w:rPr>
              <w:t>現</w:t>
            </w:r>
            <w:r w:rsidRPr="00873D76">
              <w:rPr>
                <w:rFonts w:hint="eastAsia"/>
                <w:color w:val="000000"/>
                <w:spacing w:val="-10"/>
              </w:rPr>
              <w:t>數</w:t>
            </w:r>
          </w:p>
        </w:tc>
        <w:tc>
          <w:tcPr>
            <w:tcW w:w="1074"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預算案</w:t>
            </w:r>
          </w:p>
        </w:tc>
      </w:tr>
      <w:tr w:rsidR="00530606" w:rsidRPr="00873D76" w:rsidTr="00643AD4">
        <w:tc>
          <w:tcPr>
            <w:tcW w:w="1469" w:type="dxa"/>
            <w:shd w:val="clear" w:color="auto" w:fill="auto"/>
          </w:tcPr>
          <w:p w:rsidR="00530606" w:rsidRPr="00873D76" w:rsidRDefault="00530606" w:rsidP="00643AD4">
            <w:pPr>
              <w:pStyle w:val="142"/>
              <w:rPr>
                <w:color w:val="000000"/>
                <w:spacing w:val="-10"/>
              </w:rPr>
            </w:pPr>
            <w:r w:rsidRPr="00873D76">
              <w:rPr>
                <w:rFonts w:hint="eastAsia"/>
                <w:color w:val="000000"/>
                <w:spacing w:val="-10"/>
              </w:rPr>
              <w:t>建構零售暨服務業數據共享創新服務計畫</w:t>
            </w:r>
          </w:p>
        </w:tc>
        <w:tc>
          <w:tcPr>
            <w:tcW w:w="1163"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460,000</w:t>
            </w:r>
          </w:p>
        </w:tc>
        <w:tc>
          <w:tcPr>
            <w:tcW w:w="1164"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441,962</w:t>
            </w:r>
          </w:p>
        </w:tc>
        <w:tc>
          <w:tcPr>
            <w:tcW w:w="1191"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459,160</w:t>
            </w:r>
          </w:p>
        </w:tc>
        <w:tc>
          <w:tcPr>
            <w:tcW w:w="1192"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359,126</w:t>
            </w:r>
          </w:p>
        </w:tc>
        <w:tc>
          <w:tcPr>
            <w:tcW w:w="1192"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226,901</w:t>
            </w:r>
          </w:p>
        </w:tc>
        <w:tc>
          <w:tcPr>
            <w:tcW w:w="1074"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190</w:t>
            </w:r>
            <w:r w:rsidRPr="00873D76">
              <w:rPr>
                <w:color w:val="000000"/>
                <w:spacing w:val="-10"/>
              </w:rPr>
              <w:t>,</w:t>
            </w:r>
            <w:r w:rsidRPr="00873D76">
              <w:rPr>
                <w:rFonts w:hint="eastAsia"/>
                <w:color w:val="000000"/>
                <w:spacing w:val="-10"/>
              </w:rPr>
              <w:t>000</w:t>
            </w:r>
          </w:p>
        </w:tc>
      </w:tr>
      <w:tr w:rsidR="00530606" w:rsidRPr="00873D76" w:rsidTr="00643AD4">
        <w:tc>
          <w:tcPr>
            <w:tcW w:w="1469" w:type="dxa"/>
            <w:shd w:val="clear" w:color="auto" w:fill="auto"/>
          </w:tcPr>
          <w:p w:rsidR="00530606" w:rsidRPr="00873D76" w:rsidRDefault="00530606" w:rsidP="00643AD4">
            <w:pPr>
              <w:pStyle w:val="142"/>
              <w:rPr>
                <w:color w:val="000000"/>
                <w:spacing w:val="-10"/>
              </w:rPr>
            </w:pPr>
            <w:bookmarkStart w:id="14" w:name="_Hlk176193447"/>
            <w:r w:rsidRPr="00873D76">
              <w:rPr>
                <w:rFonts w:hint="eastAsia"/>
                <w:color w:val="000000"/>
                <w:spacing w:val="-10"/>
              </w:rPr>
              <w:t>商業服務數位轉型領導人才培育計畫</w:t>
            </w:r>
            <w:bookmarkEnd w:id="14"/>
          </w:p>
        </w:tc>
        <w:tc>
          <w:tcPr>
            <w:tcW w:w="1163"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9,060</w:t>
            </w:r>
          </w:p>
        </w:tc>
        <w:tc>
          <w:tcPr>
            <w:tcW w:w="1164"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8,969</w:t>
            </w:r>
          </w:p>
        </w:tc>
        <w:tc>
          <w:tcPr>
            <w:tcW w:w="1191"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5,820</w:t>
            </w:r>
          </w:p>
        </w:tc>
        <w:tc>
          <w:tcPr>
            <w:tcW w:w="1192"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3,783</w:t>
            </w:r>
          </w:p>
        </w:tc>
        <w:tc>
          <w:tcPr>
            <w:tcW w:w="1192"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3,781</w:t>
            </w:r>
          </w:p>
        </w:tc>
        <w:tc>
          <w:tcPr>
            <w:tcW w:w="1074"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1</w:t>
            </w:r>
            <w:r w:rsidRPr="00873D76">
              <w:rPr>
                <w:color w:val="000000"/>
                <w:spacing w:val="-10"/>
              </w:rPr>
              <w:t>,960</w:t>
            </w:r>
          </w:p>
        </w:tc>
      </w:tr>
    </w:tbl>
    <w:p w:rsidR="00530606" w:rsidRPr="00873D76" w:rsidRDefault="00530606" w:rsidP="00643AD4">
      <w:pPr>
        <w:pStyle w:val="142"/>
        <w:ind w:left="1175" w:hangingChars="483" w:hanging="1175"/>
        <w:jc w:val="both"/>
        <w:rPr>
          <w:color w:val="000000"/>
        </w:rPr>
      </w:pPr>
      <w:r w:rsidRPr="00873D76">
        <w:rPr>
          <w:rFonts w:hint="eastAsia"/>
          <w:color w:val="000000"/>
        </w:rPr>
        <w:t>說    明：詢據商發署說明</w:t>
      </w:r>
      <w:r w:rsidRPr="00873D76">
        <w:rPr>
          <w:rFonts w:hAnsi="標楷體" w:hint="eastAsia"/>
          <w:color w:val="000000"/>
        </w:rPr>
        <w:t>「</w:t>
      </w:r>
      <w:r w:rsidRPr="00873D76">
        <w:rPr>
          <w:rFonts w:hint="eastAsia"/>
          <w:color w:val="000000"/>
        </w:rPr>
        <w:t>建構零售暨服務業數據共享創新服務計畫</w:t>
      </w:r>
      <w:r w:rsidRPr="00873D76">
        <w:rPr>
          <w:rFonts w:hAnsi="標楷體" w:hint="eastAsia"/>
          <w:color w:val="000000"/>
        </w:rPr>
        <w:t>」實</w:t>
      </w:r>
      <w:r>
        <w:rPr>
          <w:rFonts w:hAnsi="標楷體" w:hint="eastAsia"/>
          <w:color w:val="000000"/>
        </w:rPr>
        <w:t>現</w:t>
      </w:r>
      <w:r w:rsidRPr="00873D76">
        <w:rPr>
          <w:rFonts w:hAnsi="標楷體" w:hint="eastAsia"/>
          <w:color w:val="000000"/>
        </w:rPr>
        <w:t>率未及7成略以，主要為</w:t>
      </w:r>
      <w:r w:rsidRPr="00873D76">
        <w:rPr>
          <w:rFonts w:hint="eastAsia"/>
          <w:color w:val="000000"/>
        </w:rPr>
        <w:t>截至113年7月底</w:t>
      </w:r>
      <w:r w:rsidRPr="00873D76">
        <w:rPr>
          <w:rFonts w:hAnsi="標楷體" w:hint="eastAsia"/>
          <w:color w:val="000000"/>
        </w:rPr>
        <w:t>「</w:t>
      </w:r>
      <w:r w:rsidRPr="00873D76">
        <w:rPr>
          <w:rFonts w:hint="eastAsia"/>
          <w:color w:val="000000"/>
        </w:rPr>
        <w:t>獎補助費</w:t>
      </w:r>
      <w:r w:rsidRPr="00873D76">
        <w:rPr>
          <w:rFonts w:hAnsi="標楷體" w:hint="eastAsia"/>
          <w:color w:val="000000"/>
        </w:rPr>
        <w:t>」</w:t>
      </w:r>
      <w:r w:rsidRPr="00873D76">
        <w:rPr>
          <w:rFonts w:hint="eastAsia"/>
          <w:color w:val="000000"/>
        </w:rPr>
        <w:t>累計分配數3億2</w:t>
      </w:r>
      <w:r w:rsidRPr="00873D76">
        <w:rPr>
          <w:color w:val="000000"/>
        </w:rPr>
        <w:t>,</w:t>
      </w:r>
      <w:r w:rsidRPr="00873D76">
        <w:rPr>
          <w:rFonts w:hint="eastAsia"/>
          <w:color w:val="000000"/>
        </w:rPr>
        <w:t>141萬2千元</w:t>
      </w:r>
      <w:r w:rsidRPr="00873D76">
        <w:rPr>
          <w:rFonts w:hAnsi="標楷體" w:hint="eastAsia"/>
          <w:color w:val="000000"/>
        </w:rPr>
        <w:t>，</w:t>
      </w:r>
      <w:r w:rsidRPr="00873D76">
        <w:rPr>
          <w:rFonts w:hint="eastAsia"/>
          <w:color w:val="000000"/>
        </w:rPr>
        <w:t>已撥付3億2</w:t>
      </w:r>
      <w:r w:rsidRPr="00873D76">
        <w:rPr>
          <w:color w:val="000000"/>
        </w:rPr>
        <w:t>,</w:t>
      </w:r>
      <w:r w:rsidRPr="00873D76">
        <w:rPr>
          <w:rFonts w:hint="eastAsia"/>
          <w:color w:val="000000"/>
        </w:rPr>
        <w:t>104萬5千元補助款予計畫執行單位，包含實</w:t>
      </w:r>
      <w:r>
        <w:rPr>
          <w:rFonts w:hint="eastAsia"/>
          <w:color w:val="000000"/>
        </w:rPr>
        <w:t>現</w:t>
      </w:r>
      <w:r w:rsidRPr="00873D76">
        <w:rPr>
          <w:rFonts w:hint="eastAsia"/>
          <w:color w:val="000000"/>
        </w:rPr>
        <w:t>數1億8,973萬8千元及預付數1億3,130萬7千元</w:t>
      </w:r>
      <w:r w:rsidRPr="00873D76">
        <w:rPr>
          <w:rFonts w:hAnsi="標楷體" w:hint="eastAsia"/>
          <w:color w:val="000000"/>
        </w:rPr>
        <w:t>，</w:t>
      </w:r>
      <w:r w:rsidRPr="00873D76">
        <w:rPr>
          <w:rFonts w:hint="eastAsia"/>
          <w:color w:val="000000"/>
        </w:rPr>
        <w:t>將依受補助計畫執行進度及期程轉列。</w:t>
      </w:r>
    </w:p>
    <w:p w:rsidR="00530606" w:rsidRPr="00873D76" w:rsidRDefault="00530606" w:rsidP="00643AD4">
      <w:pPr>
        <w:pStyle w:val="142"/>
        <w:rPr>
          <w:color w:val="000000"/>
        </w:rPr>
      </w:pPr>
      <w:r w:rsidRPr="00873D76">
        <w:rPr>
          <w:rFonts w:hint="eastAsia"/>
          <w:color w:val="000000"/>
        </w:rPr>
        <w:t>資料來源：商發署提供資料。</w:t>
      </w:r>
    </w:p>
    <w:p w:rsidR="00530606" w:rsidRPr="00873D76" w:rsidRDefault="00530606" w:rsidP="00643AD4">
      <w:pPr>
        <w:pStyle w:val="a9"/>
        <w:ind w:left="849" w:hanging="283"/>
        <w:rPr>
          <w:b/>
          <w:color w:val="000000"/>
        </w:rPr>
      </w:pPr>
      <w:r w:rsidRPr="00873D76">
        <w:rPr>
          <w:rFonts w:hint="eastAsia"/>
          <w:b/>
          <w:color w:val="000000"/>
        </w:rPr>
        <w:t>(二)「城鄉建設」補助公有零售市場補強重建計畫，前期預算執行未如預期</w:t>
      </w:r>
      <w:r w:rsidRPr="00873D76">
        <w:rPr>
          <w:rFonts w:hAnsi="標楷體" w:hint="eastAsia"/>
          <w:b/>
          <w:color w:val="000000"/>
        </w:rPr>
        <w:t>，允宜檢討加強控管</w:t>
      </w:r>
    </w:p>
    <w:p w:rsidR="00530606" w:rsidRPr="00873D76" w:rsidRDefault="00530606" w:rsidP="00643AD4">
      <w:pPr>
        <w:pStyle w:val="22"/>
        <w:ind w:left="850" w:firstLine="566"/>
        <w:rPr>
          <w:color w:val="000000"/>
        </w:rPr>
      </w:pPr>
      <w:r w:rsidRPr="00873D76">
        <w:rPr>
          <w:rFonts w:hint="eastAsia"/>
          <w:color w:val="000000"/>
        </w:rPr>
        <w:t>本計畫係補助地方政府辦理88年底前建造之老舊公有零售市場建物進行耐震能力評估程序及後續補強或拆除重建工程</w:t>
      </w:r>
      <w:r w:rsidRPr="00873D76">
        <w:rPr>
          <w:rFonts w:hAnsi="標楷體" w:hint="eastAsia"/>
          <w:color w:val="000000"/>
        </w:rPr>
        <w:t>，</w:t>
      </w:r>
      <w:r w:rsidRPr="00873D76">
        <w:rPr>
          <w:rFonts w:hint="eastAsia"/>
          <w:color w:val="000000"/>
        </w:rPr>
        <w:t>彙整前4期核定補助地方計畫執行情形(詳表2及表3)，截至113年7月底止</w:t>
      </w:r>
      <w:r w:rsidRPr="00873D76">
        <w:rPr>
          <w:rFonts w:hAnsi="標楷體" w:hint="eastAsia"/>
          <w:color w:val="000000"/>
        </w:rPr>
        <w:t>，</w:t>
      </w:r>
      <w:r w:rsidRPr="00873D76">
        <w:rPr>
          <w:rFonts w:hint="eastAsia"/>
          <w:color w:val="000000"/>
        </w:rPr>
        <w:t>第1至4期合共核定844件工程</w:t>
      </w:r>
      <w:r w:rsidRPr="00873D76">
        <w:rPr>
          <w:rFonts w:hAnsi="標楷體" w:hint="eastAsia"/>
          <w:color w:val="000000"/>
        </w:rPr>
        <w:t>，</w:t>
      </w:r>
      <w:r w:rsidRPr="00873D76">
        <w:rPr>
          <w:rFonts w:hint="eastAsia"/>
          <w:color w:val="000000"/>
        </w:rPr>
        <w:t>已完工780件</w:t>
      </w:r>
      <w:r w:rsidRPr="00873D76">
        <w:rPr>
          <w:rFonts w:hAnsi="標楷體" w:hint="eastAsia"/>
          <w:color w:val="000000"/>
        </w:rPr>
        <w:t>、</w:t>
      </w:r>
      <w:r w:rsidRPr="00873D76">
        <w:rPr>
          <w:rFonts w:hint="eastAsia"/>
          <w:color w:val="000000"/>
        </w:rPr>
        <w:t>26件驗收或請款中</w:t>
      </w:r>
      <w:r w:rsidRPr="00873D76">
        <w:rPr>
          <w:rFonts w:hAnsi="標楷體" w:hint="eastAsia"/>
          <w:color w:val="000000"/>
        </w:rPr>
        <w:t>，</w:t>
      </w:r>
      <w:r w:rsidRPr="00873D76">
        <w:rPr>
          <w:rFonts w:hint="eastAsia"/>
          <w:color w:val="000000"/>
        </w:rPr>
        <w:t>尚有38件辦理中</w:t>
      </w:r>
      <w:r w:rsidRPr="00873D76">
        <w:rPr>
          <w:rFonts w:hAnsi="標楷體" w:hint="eastAsia"/>
          <w:color w:val="000000"/>
        </w:rPr>
        <w:t>，</w:t>
      </w:r>
      <w:r w:rsidRPr="00873D76">
        <w:rPr>
          <w:rFonts w:hint="eastAsia"/>
          <w:color w:val="000000"/>
        </w:rPr>
        <w:t>第1及2期核定計畫均已完工</w:t>
      </w:r>
      <w:r w:rsidRPr="00873D76">
        <w:rPr>
          <w:rFonts w:hAnsi="標楷體" w:hint="eastAsia"/>
          <w:color w:val="000000"/>
        </w:rPr>
        <w:t>，有關</w:t>
      </w:r>
      <w:r w:rsidRPr="00873D76">
        <w:rPr>
          <w:rFonts w:hint="eastAsia"/>
          <w:color w:val="000000"/>
        </w:rPr>
        <w:t>第3至5期辦理情形摘述如下：</w:t>
      </w:r>
    </w:p>
    <w:p w:rsidR="00530606" w:rsidRPr="00873D76" w:rsidRDefault="00530606" w:rsidP="00643AD4">
      <w:pPr>
        <w:pStyle w:val="123"/>
        <w:ind w:left="1133" w:hanging="283"/>
        <w:rPr>
          <w:color w:val="000000"/>
        </w:rPr>
      </w:pPr>
      <w:r w:rsidRPr="00873D76">
        <w:rPr>
          <w:rFonts w:hint="eastAsia"/>
          <w:b/>
          <w:bCs/>
          <w:color w:val="000000"/>
        </w:rPr>
        <w:t>1.第3期特別預算2億</w:t>
      </w:r>
      <w:r w:rsidRPr="00873D76">
        <w:rPr>
          <w:b/>
          <w:bCs/>
          <w:color w:val="000000"/>
        </w:rPr>
        <w:t>8,</w:t>
      </w:r>
      <w:r w:rsidRPr="00873D76">
        <w:rPr>
          <w:rFonts w:hint="eastAsia"/>
          <w:b/>
          <w:bCs/>
          <w:color w:val="000000"/>
        </w:rPr>
        <w:t>000萬元(執行期程110至111年度)</w:t>
      </w:r>
      <w:r w:rsidRPr="00873D76">
        <w:rPr>
          <w:rFonts w:ascii="新細明體" w:eastAsia="新細明體" w:hAnsi="新細明體" w:hint="eastAsia"/>
          <w:b/>
          <w:bCs/>
          <w:color w:val="000000"/>
        </w:rPr>
        <w:t>：</w:t>
      </w:r>
      <w:r w:rsidRPr="00DF3450">
        <w:rPr>
          <w:rFonts w:hAnsi="標楷體" w:hint="eastAsia"/>
        </w:rPr>
        <w:t>上</w:t>
      </w:r>
      <w:r w:rsidRPr="00024C4A">
        <w:rPr>
          <w:rFonts w:hAnsi="標楷體" w:hint="eastAsia"/>
        </w:rPr>
        <w:t>該特別預算</w:t>
      </w:r>
      <w:r w:rsidRPr="00A51CC0">
        <w:rPr>
          <w:rFonts w:hAnsi="標楷體" w:hint="eastAsia"/>
        </w:rPr>
        <w:t>已於111年底屆期，核定計畫計52件(含補強工程47件及拆除重建5件)，</w:t>
      </w:r>
      <w:r w:rsidRPr="00A51CC0">
        <w:rPr>
          <w:rFonts w:hint="eastAsia"/>
        </w:rPr>
        <w:t>截至113年7月底</w:t>
      </w:r>
      <w:r w:rsidRPr="00A51CC0">
        <w:rPr>
          <w:rFonts w:hAnsi="標楷體" w:hint="eastAsia"/>
        </w:rPr>
        <w:t>，</w:t>
      </w:r>
      <w:r w:rsidRPr="00A51CC0">
        <w:rPr>
          <w:rFonts w:hint="eastAsia"/>
        </w:rPr>
        <w:t>仍有應付保留數1億2,052萬9千元</w:t>
      </w:r>
      <w:r w:rsidRPr="00A51CC0">
        <w:rPr>
          <w:rFonts w:hAnsi="標楷體" w:hint="eastAsia"/>
        </w:rPr>
        <w:t>，</w:t>
      </w:r>
      <w:r w:rsidRPr="00A51CC0">
        <w:rPr>
          <w:rFonts w:hint="eastAsia"/>
        </w:rPr>
        <w:t>占當期預算數43.05</w:t>
      </w:r>
      <w:r w:rsidRPr="00A51CC0">
        <w:t>%</w:t>
      </w:r>
      <w:r w:rsidRPr="00A51CC0">
        <w:rPr>
          <w:rFonts w:hint="eastAsia"/>
        </w:rPr>
        <w:t>待執行</w:t>
      </w:r>
      <w:r w:rsidRPr="00A51CC0">
        <w:rPr>
          <w:rFonts w:hAnsi="標楷體" w:hint="eastAsia"/>
        </w:rPr>
        <w:t>；</w:t>
      </w:r>
      <w:r w:rsidRPr="00A51CC0">
        <w:rPr>
          <w:rFonts w:hint="eastAsia"/>
        </w:rPr>
        <w:t>詢據商發署提供資料</w:t>
      </w:r>
      <w:r w:rsidRPr="00A51CC0">
        <w:rPr>
          <w:rFonts w:hAnsi="標楷體" w:hint="eastAsia"/>
        </w:rPr>
        <w:t>，完成結案12件，25件驗收請款中，辦理中之15件補助</w:t>
      </w:r>
      <w:r w:rsidRPr="00873D76">
        <w:rPr>
          <w:rFonts w:hAnsi="標楷體" w:hint="eastAsia"/>
          <w:color w:val="000000"/>
        </w:rPr>
        <w:t>計畫，仍有5件待發包，計畫及預算執行均待檢討加強</w:t>
      </w:r>
      <w:r w:rsidRPr="00873D76">
        <w:rPr>
          <w:rFonts w:hint="eastAsia"/>
          <w:color w:val="000000"/>
        </w:rPr>
        <w:t>。</w:t>
      </w:r>
    </w:p>
    <w:p w:rsidR="00530606" w:rsidRPr="00873D76" w:rsidRDefault="00530606" w:rsidP="00643AD4">
      <w:pPr>
        <w:pStyle w:val="123"/>
        <w:ind w:left="1133" w:hanging="283"/>
        <w:rPr>
          <w:rFonts w:hAnsi="標楷體"/>
          <w:color w:val="000000"/>
        </w:rPr>
      </w:pPr>
      <w:r w:rsidRPr="00873D76">
        <w:rPr>
          <w:rFonts w:hint="eastAsia"/>
          <w:b/>
          <w:bCs/>
          <w:color w:val="000000"/>
        </w:rPr>
        <w:lastRenderedPageBreak/>
        <w:t>2.第4期特別預算3億6,868萬元(執行期程112至113年度)</w:t>
      </w:r>
      <w:r w:rsidRPr="00873D76">
        <w:rPr>
          <w:rFonts w:ascii="新細明體" w:eastAsia="新細明體" w:hAnsi="新細明體" w:hint="eastAsia"/>
          <w:b/>
          <w:bCs/>
          <w:color w:val="000000"/>
        </w:rPr>
        <w:t>：</w:t>
      </w:r>
      <w:r w:rsidRPr="00873D76">
        <w:rPr>
          <w:rFonts w:hint="eastAsia"/>
          <w:color w:val="000000"/>
        </w:rPr>
        <w:t>已核定補助計畫26件(含補強23件、拆除重建3件）</w:t>
      </w:r>
      <w:r w:rsidRPr="00873D76">
        <w:rPr>
          <w:rFonts w:hAnsi="標楷體" w:hint="eastAsia"/>
          <w:color w:val="000000"/>
        </w:rPr>
        <w:t>，</w:t>
      </w:r>
      <w:r w:rsidRPr="00873D76">
        <w:rPr>
          <w:rFonts w:hint="eastAsia"/>
          <w:color w:val="000000"/>
        </w:rPr>
        <w:t>迄113年7月底</w:t>
      </w:r>
      <w:r w:rsidRPr="00873D76">
        <w:rPr>
          <w:rFonts w:hAnsi="標楷體" w:hint="eastAsia"/>
          <w:color w:val="000000"/>
        </w:rPr>
        <w:t>，</w:t>
      </w:r>
      <w:r w:rsidRPr="00873D76">
        <w:rPr>
          <w:rFonts w:hint="eastAsia"/>
          <w:color w:val="000000"/>
        </w:rPr>
        <w:t>計畫已執行逾1年半</w:t>
      </w:r>
      <w:r w:rsidRPr="00873D76">
        <w:rPr>
          <w:rFonts w:hAnsi="標楷體" w:hint="eastAsia"/>
          <w:color w:val="000000"/>
        </w:rPr>
        <w:t>，惟實現數僅2</w:t>
      </w:r>
      <w:r w:rsidRPr="00873D76">
        <w:rPr>
          <w:rFonts w:hAnsi="標楷體"/>
          <w:color w:val="000000"/>
        </w:rPr>
        <w:t>,</w:t>
      </w:r>
      <w:r w:rsidRPr="00873D76">
        <w:rPr>
          <w:rFonts w:hAnsi="標楷體" w:hint="eastAsia"/>
          <w:color w:val="000000"/>
        </w:rPr>
        <w:t>685萬1千元，預算執行未及1成，僅2件完工及1件驗收請款中，尚有16件計畫待發包，逾核定計畫數之6成。</w:t>
      </w:r>
    </w:p>
    <w:p w:rsidR="00530606" w:rsidRPr="00873D76" w:rsidRDefault="00530606" w:rsidP="00643AD4">
      <w:pPr>
        <w:pStyle w:val="123"/>
        <w:ind w:left="1133" w:hanging="283"/>
        <w:rPr>
          <w:rFonts w:hAnsi="標楷體"/>
          <w:color w:val="000000"/>
        </w:rPr>
      </w:pPr>
      <w:r w:rsidRPr="00873D76">
        <w:rPr>
          <w:rFonts w:hAnsi="標楷體" w:hint="eastAsia"/>
          <w:b/>
          <w:bCs/>
          <w:color w:val="000000"/>
        </w:rPr>
        <w:t>3.第5期特別預算</w:t>
      </w:r>
      <w:r>
        <w:rPr>
          <w:rFonts w:hAnsi="標楷體" w:hint="eastAsia"/>
          <w:b/>
          <w:bCs/>
          <w:color w:val="000000"/>
        </w:rPr>
        <w:t>案</w:t>
      </w:r>
      <w:r w:rsidRPr="00873D76">
        <w:rPr>
          <w:rFonts w:hAnsi="標楷體" w:hint="eastAsia"/>
          <w:b/>
          <w:bCs/>
          <w:color w:val="000000"/>
        </w:rPr>
        <w:t>賡續編列5億5,130萬元</w:t>
      </w:r>
      <w:r w:rsidRPr="00873D76">
        <w:rPr>
          <w:rFonts w:hint="eastAsia"/>
          <w:b/>
          <w:bCs/>
          <w:color w:val="000000"/>
        </w:rPr>
        <w:t>(執行期程</w:t>
      </w:r>
      <w:r w:rsidRPr="00873D76">
        <w:rPr>
          <w:rFonts w:ascii="新細明體" w:eastAsia="新細明體" w:hAnsi="新細明體" w:hint="eastAsia"/>
          <w:b/>
          <w:bCs/>
          <w:color w:val="000000"/>
        </w:rPr>
        <w:t>114</w:t>
      </w:r>
      <w:r w:rsidRPr="00873D76">
        <w:rPr>
          <w:rFonts w:hint="eastAsia"/>
          <w:b/>
          <w:bCs/>
          <w:color w:val="000000"/>
        </w:rPr>
        <w:t>年度)</w:t>
      </w:r>
      <w:r w:rsidRPr="00873D76">
        <w:rPr>
          <w:rFonts w:ascii="新細明體" w:eastAsia="新細明體" w:hAnsi="新細明體" w:hint="eastAsia"/>
          <w:b/>
          <w:bCs/>
          <w:color w:val="000000"/>
        </w:rPr>
        <w:t>：</w:t>
      </w:r>
      <w:r w:rsidRPr="00873D76">
        <w:rPr>
          <w:rFonts w:hint="eastAsia"/>
          <w:color w:val="000000"/>
        </w:rPr>
        <w:t>包含業務費1,600萬元及獎補助費5億3</w:t>
      </w:r>
      <w:r w:rsidRPr="00873D76">
        <w:rPr>
          <w:color w:val="000000"/>
        </w:rPr>
        <w:t>,</w:t>
      </w:r>
      <w:r w:rsidRPr="00873D76">
        <w:rPr>
          <w:rFonts w:hint="eastAsia"/>
          <w:color w:val="000000"/>
        </w:rPr>
        <w:t>530萬元</w:t>
      </w:r>
      <w:r w:rsidRPr="00873D76">
        <w:rPr>
          <w:rFonts w:hAnsi="標楷體" w:hint="eastAsia"/>
          <w:color w:val="000000"/>
        </w:rPr>
        <w:t>，預計延續前期計畫，補助具耐震疑慮之公有市場建築物辦理補強工程或拆除重建工程。</w:t>
      </w:r>
    </w:p>
    <w:p w:rsidR="00530606" w:rsidRPr="00873D76" w:rsidRDefault="00530606" w:rsidP="00643AD4">
      <w:pPr>
        <w:pStyle w:val="22"/>
        <w:spacing w:line="480" w:lineRule="exact"/>
        <w:ind w:leftChars="0" w:left="785" w:hangingChars="277" w:hanging="785"/>
        <w:jc w:val="left"/>
        <w:rPr>
          <w:rFonts w:hAnsi="標楷體"/>
          <w:color w:val="000000"/>
        </w:rPr>
      </w:pPr>
      <w:r w:rsidRPr="00873D76">
        <w:rPr>
          <w:rFonts w:hint="eastAsia"/>
          <w:b/>
          <w:color w:val="000000"/>
        </w:rPr>
        <w:t xml:space="preserve">表2  </w:t>
      </w:r>
      <w:r w:rsidRPr="00873D76">
        <w:rPr>
          <w:rFonts w:hAnsi="標楷體" w:hint="eastAsia"/>
          <w:b/>
          <w:color w:val="000000"/>
        </w:rPr>
        <w:t xml:space="preserve">「公有危險建築補強重建-公有零售市場」第1至4期特別預算執行情形表                            </w:t>
      </w:r>
      <w:r w:rsidRPr="00873D76">
        <w:rPr>
          <w:rFonts w:hAnsi="標楷體" w:hint="eastAsia"/>
          <w:color w:val="000000"/>
          <w:sz w:val="24"/>
          <w:szCs w:val="24"/>
        </w:rPr>
        <w:t>單位：新臺幣千元；%</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2"/>
        <w:gridCol w:w="1418"/>
        <w:gridCol w:w="1488"/>
        <w:gridCol w:w="1488"/>
        <w:gridCol w:w="1488"/>
        <w:gridCol w:w="1489"/>
      </w:tblGrid>
      <w:tr w:rsidR="00530606" w:rsidRPr="00873D76" w:rsidTr="00643AD4">
        <w:tc>
          <w:tcPr>
            <w:tcW w:w="992" w:type="dxa"/>
            <w:vMerge w:val="restart"/>
            <w:vAlign w:val="center"/>
          </w:tcPr>
          <w:p w:rsidR="00530606" w:rsidRPr="00873D76" w:rsidRDefault="00530606" w:rsidP="00643AD4">
            <w:pPr>
              <w:pStyle w:val="142"/>
              <w:spacing w:line="300" w:lineRule="exact"/>
              <w:jc w:val="center"/>
              <w:rPr>
                <w:color w:val="000000"/>
              </w:rPr>
            </w:pPr>
            <w:r w:rsidRPr="00873D76">
              <w:rPr>
                <w:rFonts w:hint="eastAsia"/>
                <w:color w:val="000000"/>
              </w:rPr>
              <w:t>項目</w:t>
            </w:r>
          </w:p>
        </w:tc>
        <w:tc>
          <w:tcPr>
            <w:tcW w:w="1418" w:type="dxa"/>
            <w:vMerge w:val="restart"/>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已編列</w:t>
            </w:r>
          </w:p>
          <w:p w:rsidR="00530606" w:rsidRPr="00873D76" w:rsidRDefault="00530606" w:rsidP="00643AD4">
            <w:pPr>
              <w:pStyle w:val="142"/>
              <w:spacing w:line="300" w:lineRule="exact"/>
              <w:jc w:val="center"/>
              <w:rPr>
                <w:color w:val="000000"/>
              </w:rPr>
            </w:pPr>
            <w:r w:rsidRPr="00873D76">
              <w:rPr>
                <w:rFonts w:hint="eastAsia"/>
                <w:color w:val="000000"/>
              </w:rPr>
              <w:t>預算數</w:t>
            </w:r>
          </w:p>
        </w:tc>
        <w:tc>
          <w:tcPr>
            <w:tcW w:w="5953" w:type="dxa"/>
            <w:gridSpan w:val="4"/>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迄113年7月底執行情形</w:t>
            </w:r>
          </w:p>
        </w:tc>
      </w:tr>
      <w:tr w:rsidR="00530606" w:rsidRPr="00873D76" w:rsidTr="00643AD4">
        <w:tc>
          <w:tcPr>
            <w:tcW w:w="992" w:type="dxa"/>
            <w:vMerge/>
            <w:vAlign w:val="center"/>
          </w:tcPr>
          <w:p w:rsidR="00530606" w:rsidRPr="00873D76" w:rsidRDefault="00530606" w:rsidP="00643AD4">
            <w:pPr>
              <w:pStyle w:val="142"/>
              <w:spacing w:line="300" w:lineRule="exact"/>
              <w:jc w:val="center"/>
              <w:rPr>
                <w:color w:val="000000"/>
              </w:rPr>
            </w:pPr>
          </w:p>
        </w:tc>
        <w:tc>
          <w:tcPr>
            <w:tcW w:w="1418" w:type="dxa"/>
            <w:vMerge/>
            <w:shd w:val="clear" w:color="auto" w:fill="auto"/>
            <w:vAlign w:val="center"/>
          </w:tcPr>
          <w:p w:rsidR="00530606" w:rsidRPr="00873D76" w:rsidRDefault="00530606" w:rsidP="00643AD4">
            <w:pPr>
              <w:pStyle w:val="142"/>
              <w:spacing w:line="300" w:lineRule="exact"/>
              <w:jc w:val="center"/>
              <w:rPr>
                <w:color w:val="000000"/>
              </w:rPr>
            </w:pPr>
          </w:p>
        </w:tc>
        <w:tc>
          <w:tcPr>
            <w:tcW w:w="1488"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累計實現數</w:t>
            </w:r>
          </w:p>
        </w:tc>
        <w:tc>
          <w:tcPr>
            <w:tcW w:w="1488"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應付保留數</w:t>
            </w:r>
          </w:p>
        </w:tc>
        <w:tc>
          <w:tcPr>
            <w:tcW w:w="1488"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賸餘數</w:t>
            </w:r>
          </w:p>
        </w:tc>
        <w:tc>
          <w:tcPr>
            <w:tcW w:w="1489" w:type="dxa"/>
            <w:shd w:val="clear" w:color="auto" w:fill="auto"/>
            <w:vAlign w:val="center"/>
          </w:tcPr>
          <w:p w:rsidR="00530606" w:rsidRPr="00873D76" w:rsidRDefault="00530606" w:rsidP="00643AD4">
            <w:pPr>
              <w:pStyle w:val="142"/>
              <w:spacing w:line="300" w:lineRule="exact"/>
              <w:jc w:val="center"/>
              <w:rPr>
                <w:color w:val="000000"/>
              </w:rPr>
            </w:pPr>
            <w:r w:rsidRPr="00873D76">
              <w:rPr>
                <w:color w:val="000000"/>
              </w:rPr>
              <w:t>小計</w:t>
            </w:r>
          </w:p>
        </w:tc>
      </w:tr>
      <w:tr w:rsidR="00530606" w:rsidRPr="00873D76" w:rsidTr="00643AD4">
        <w:tc>
          <w:tcPr>
            <w:tcW w:w="992" w:type="dxa"/>
            <w:vAlign w:val="center"/>
          </w:tcPr>
          <w:p w:rsidR="00530606" w:rsidRPr="00873D76" w:rsidRDefault="00530606" w:rsidP="00643AD4">
            <w:pPr>
              <w:pStyle w:val="142"/>
              <w:spacing w:line="300" w:lineRule="exact"/>
              <w:jc w:val="center"/>
              <w:rPr>
                <w:color w:val="000000"/>
              </w:rPr>
            </w:pPr>
            <w:r w:rsidRPr="00873D76">
              <w:rPr>
                <w:rFonts w:hint="eastAsia"/>
                <w:color w:val="000000"/>
              </w:rPr>
              <w:t>第1期</w:t>
            </w:r>
          </w:p>
        </w:tc>
        <w:tc>
          <w:tcPr>
            <w:tcW w:w="141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499,000</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3</w:t>
            </w:r>
            <w:r w:rsidRPr="00873D76">
              <w:rPr>
                <w:color w:val="000000"/>
              </w:rPr>
              <w:t>88,458</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1</w:t>
            </w:r>
            <w:r w:rsidRPr="00873D76">
              <w:rPr>
                <w:color w:val="000000"/>
              </w:rPr>
              <w:t>10,542</w:t>
            </w:r>
          </w:p>
        </w:tc>
        <w:tc>
          <w:tcPr>
            <w:tcW w:w="1489"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4</w:t>
            </w:r>
            <w:r w:rsidRPr="00873D76">
              <w:rPr>
                <w:color w:val="000000"/>
              </w:rPr>
              <w:t>99,000</w:t>
            </w:r>
          </w:p>
        </w:tc>
      </w:tr>
      <w:tr w:rsidR="00530606" w:rsidRPr="00873D76" w:rsidTr="00643AD4">
        <w:tc>
          <w:tcPr>
            <w:tcW w:w="992" w:type="dxa"/>
            <w:vAlign w:val="center"/>
          </w:tcPr>
          <w:p w:rsidR="00530606" w:rsidRPr="00873D76" w:rsidRDefault="00530606" w:rsidP="00643AD4">
            <w:pPr>
              <w:pStyle w:val="142"/>
              <w:spacing w:line="300" w:lineRule="exact"/>
              <w:jc w:val="center"/>
              <w:rPr>
                <w:color w:val="000000"/>
              </w:rPr>
            </w:pPr>
            <w:r w:rsidRPr="00873D76">
              <w:rPr>
                <w:rFonts w:hint="eastAsia"/>
                <w:color w:val="000000"/>
              </w:rPr>
              <w:t>第</w:t>
            </w:r>
            <w:r w:rsidRPr="00873D76">
              <w:rPr>
                <w:color w:val="000000"/>
              </w:rPr>
              <w:t>2</w:t>
            </w:r>
            <w:r w:rsidRPr="00873D76">
              <w:rPr>
                <w:rFonts w:hint="eastAsia"/>
                <w:color w:val="000000"/>
              </w:rPr>
              <w:t>期</w:t>
            </w:r>
          </w:p>
        </w:tc>
        <w:tc>
          <w:tcPr>
            <w:tcW w:w="141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588,637</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5</w:t>
            </w:r>
            <w:r w:rsidRPr="00873D76">
              <w:rPr>
                <w:color w:val="000000"/>
              </w:rPr>
              <w:t>30,913</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5</w:t>
            </w:r>
            <w:r w:rsidRPr="00873D76">
              <w:rPr>
                <w:color w:val="000000"/>
              </w:rPr>
              <w:t>7,724</w:t>
            </w:r>
          </w:p>
        </w:tc>
        <w:tc>
          <w:tcPr>
            <w:tcW w:w="1489"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5</w:t>
            </w:r>
            <w:r w:rsidRPr="00873D76">
              <w:rPr>
                <w:color w:val="000000"/>
              </w:rPr>
              <w:t>88,637</w:t>
            </w:r>
          </w:p>
        </w:tc>
      </w:tr>
      <w:tr w:rsidR="00530606" w:rsidRPr="00873D76" w:rsidTr="00643AD4">
        <w:tc>
          <w:tcPr>
            <w:tcW w:w="992" w:type="dxa"/>
            <w:vAlign w:val="center"/>
          </w:tcPr>
          <w:p w:rsidR="00530606" w:rsidRPr="00873D76" w:rsidRDefault="00530606" w:rsidP="00643AD4">
            <w:pPr>
              <w:pStyle w:val="142"/>
              <w:spacing w:line="300" w:lineRule="exact"/>
              <w:jc w:val="center"/>
              <w:rPr>
                <w:color w:val="000000"/>
              </w:rPr>
            </w:pPr>
            <w:r w:rsidRPr="00873D76">
              <w:rPr>
                <w:rFonts w:hint="eastAsia"/>
                <w:color w:val="000000"/>
              </w:rPr>
              <w:t>第3期</w:t>
            </w:r>
          </w:p>
        </w:tc>
        <w:tc>
          <w:tcPr>
            <w:tcW w:w="141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280,000</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1</w:t>
            </w:r>
            <w:r w:rsidRPr="00873D76">
              <w:rPr>
                <w:color w:val="000000"/>
              </w:rPr>
              <w:t>53,251</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1</w:t>
            </w:r>
            <w:r w:rsidRPr="00873D76">
              <w:rPr>
                <w:color w:val="000000"/>
              </w:rPr>
              <w:t>20,529</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6</w:t>
            </w:r>
            <w:r w:rsidRPr="00873D76">
              <w:rPr>
                <w:color w:val="000000"/>
              </w:rPr>
              <w:t>,220</w:t>
            </w:r>
          </w:p>
        </w:tc>
        <w:tc>
          <w:tcPr>
            <w:tcW w:w="1489"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2</w:t>
            </w:r>
            <w:r w:rsidRPr="00873D76">
              <w:rPr>
                <w:color w:val="000000"/>
              </w:rPr>
              <w:t>80,000</w:t>
            </w:r>
          </w:p>
        </w:tc>
      </w:tr>
      <w:tr w:rsidR="00530606" w:rsidRPr="00873D76" w:rsidTr="00643AD4">
        <w:tc>
          <w:tcPr>
            <w:tcW w:w="992" w:type="dxa"/>
            <w:vAlign w:val="center"/>
          </w:tcPr>
          <w:p w:rsidR="00530606" w:rsidRPr="00873D76" w:rsidRDefault="00530606" w:rsidP="00643AD4">
            <w:pPr>
              <w:pStyle w:val="142"/>
              <w:spacing w:line="300" w:lineRule="exact"/>
              <w:jc w:val="center"/>
              <w:rPr>
                <w:color w:val="000000"/>
              </w:rPr>
            </w:pPr>
            <w:r w:rsidRPr="00873D76">
              <w:rPr>
                <w:rFonts w:hint="eastAsia"/>
                <w:color w:val="000000"/>
              </w:rPr>
              <w:t>第4期</w:t>
            </w:r>
          </w:p>
        </w:tc>
        <w:tc>
          <w:tcPr>
            <w:tcW w:w="141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368,680</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2</w:t>
            </w:r>
            <w:r w:rsidRPr="00873D76">
              <w:rPr>
                <w:color w:val="000000"/>
              </w:rPr>
              <w:t>6,851</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89"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2</w:t>
            </w:r>
            <w:r w:rsidRPr="00873D76">
              <w:rPr>
                <w:color w:val="000000"/>
              </w:rPr>
              <w:t>6,851</w:t>
            </w:r>
          </w:p>
        </w:tc>
      </w:tr>
    </w:tbl>
    <w:p w:rsidR="00530606" w:rsidRPr="00873D76" w:rsidRDefault="00530606" w:rsidP="00643AD4">
      <w:pPr>
        <w:pStyle w:val="142"/>
        <w:ind w:left="1344" w:hanging="1202"/>
        <w:rPr>
          <w:color w:val="000000"/>
        </w:rPr>
      </w:pPr>
      <w:r w:rsidRPr="00873D76">
        <w:rPr>
          <w:rFonts w:hint="eastAsia"/>
          <w:color w:val="000000"/>
        </w:rPr>
        <w:t>資料來源</w:t>
      </w:r>
      <w:r w:rsidRPr="00C00977">
        <w:rPr>
          <w:rFonts w:hint="eastAsia"/>
          <w:color w:val="000000"/>
        </w:rPr>
        <w:t>：</w:t>
      </w:r>
      <w:r w:rsidRPr="00873D76">
        <w:rPr>
          <w:rFonts w:hint="eastAsia"/>
          <w:color w:val="000000"/>
        </w:rPr>
        <w:t>商發署提供資料</w:t>
      </w:r>
      <w:r w:rsidRPr="00C00977">
        <w:rPr>
          <w:rFonts w:hint="eastAsia"/>
          <w:color w:val="000000"/>
        </w:rPr>
        <w:t>。</w:t>
      </w:r>
    </w:p>
    <w:p w:rsidR="00530606" w:rsidRPr="00873D76" w:rsidRDefault="00530606" w:rsidP="00643AD4">
      <w:pPr>
        <w:pStyle w:val="22"/>
        <w:spacing w:line="480" w:lineRule="exact"/>
        <w:ind w:leftChars="40" w:left="893" w:hangingChars="275" w:hanging="780"/>
        <w:jc w:val="left"/>
        <w:rPr>
          <w:rFonts w:hAnsi="標楷體"/>
          <w:color w:val="000000"/>
          <w:sz w:val="24"/>
          <w:szCs w:val="24"/>
        </w:rPr>
      </w:pPr>
      <w:r w:rsidRPr="00873D76">
        <w:rPr>
          <w:rFonts w:hAnsi="標楷體" w:hint="eastAsia"/>
          <w:b/>
          <w:color w:val="000000"/>
        </w:rPr>
        <w:t>表</w:t>
      </w:r>
      <w:r w:rsidRPr="00873D76">
        <w:rPr>
          <w:rFonts w:hAnsi="標楷體"/>
          <w:b/>
          <w:color w:val="000000"/>
        </w:rPr>
        <w:t>3</w:t>
      </w:r>
      <w:r w:rsidRPr="00873D76">
        <w:rPr>
          <w:rFonts w:hAnsi="標楷體" w:hint="eastAsia"/>
          <w:b/>
          <w:color w:val="000000"/>
        </w:rPr>
        <w:t xml:space="preserve">  截至11</w:t>
      </w:r>
      <w:r w:rsidRPr="00873D76">
        <w:rPr>
          <w:rFonts w:hAnsi="標楷體"/>
          <w:b/>
          <w:color w:val="000000"/>
        </w:rPr>
        <w:t>3</w:t>
      </w:r>
      <w:r w:rsidRPr="00873D76">
        <w:rPr>
          <w:rFonts w:hAnsi="標楷體" w:hint="eastAsia"/>
          <w:b/>
          <w:color w:val="000000"/>
        </w:rPr>
        <w:t xml:space="preserve">年7月底「公有危險建築補強重建-公有零售市場」核定補助地方計畫執行情形表                       </w:t>
      </w:r>
      <w:r w:rsidRPr="00873D76">
        <w:rPr>
          <w:rFonts w:hAnsi="標楷體" w:hint="eastAsia"/>
          <w:color w:val="000000"/>
          <w:sz w:val="24"/>
          <w:szCs w:val="24"/>
        </w:rPr>
        <w:t>單位：件</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2"/>
        <w:gridCol w:w="1408"/>
        <w:gridCol w:w="1490"/>
        <w:gridCol w:w="1491"/>
        <w:gridCol w:w="1491"/>
        <w:gridCol w:w="1491"/>
      </w:tblGrid>
      <w:tr w:rsidR="00530606" w:rsidRPr="00873D76" w:rsidTr="00643AD4">
        <w:trPr>
          <w:tblHeader/>
        </w:trPr>
        <w:tc>
          <w:tcPr>
            <w:tcW w:w="992" w:type="dxa"/>
            <w:vMerge w:val="restart"/>
            <w:shd w:val="clear" w:color="auto" w:fill="auto"/>
            <w:vAlign w:val="center"/>
          </w:tcPr>
          <w:p w:rsidR="00530606" w:rsidRPr="00873D76" w:rsidRDefault="00530606" w:rsidP="00643AD4">
            <w:pPr>
              <w:pStyle w:val="142"/>
              <w:spacing w:line="300" w:lineRule="exact"/>
              <w:rPr>
                <w:color w:val="000000"/>
              </w:rPr>
            </w:pPr>
            <w:r w:rsidRPr="00873D76">
              <w:rPr>
                <w:rFonts w:hint="eastAsia"/>
                <w:color w:val="000000"/>
              </w:rPr>
              <w:t>項目</w:t>
            </w:r>
          </w:p>
        </w:tc>
        <w:tc>
          <w:tcPr>
            <w:tcW w:w="1408" w:type="dxa"/>
            <w:vMerge w:val="restart"/>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已核定補助計畫數</w:t>
            </w:r>
          </w:p>
        </w:tc>
        <w:tc>
          <w:tcPr>
            <w:tcW w:w="5963" w:type="dxa"/>
            <w:gridSpan w:val="4"/>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已核定計畫工程執行情形</w:t>
            </w:r>
          </w:p>
        </w:tc>
      </w:tr>
      <w:tr w:rsidR="00530606" w:rsidRPr="00873D76" w:rsidTr="00643AD4">
        <w:trPr>
          <w:tblHeader/>
        </w:trPr>
        <w:tc>
          <w:tcPr>
            <w:tcW w:w="992" w:type="dxa"/>
            <w:vMerge/>
            <w:shd w:val="clear" w:color="auto" w:fill="auto"/>
          </w:tcPr>
          <w:p w:rsidR="00530606" w:rsidRPr="00873D76" w:rsidRDefault="00530606" w:rsidP="00643AD4">
            <w:pPr>
              <w:pStyle w:val="142"/>
              <w:spacing w:line="300" w:lineRule="exact"/>
              <w:rPr>
                <w:color w:val="000000"/>
              </w:rPr>
            </w:pPr>
          </w:p>
        </w:tc>
        <w:tc>
          <w:tcPr>
            <w:tcW w:w="1408" w:type="dxa"/>
            <w:vMerge/>
            <w:shd w:val="clear" w:color="auto" w:fill="auto"/>
          </w:tcPr>
          <w:p w:rsidR="00530606" w:rsidRPr="00873D76" w:rsidRDefault="00530606" w:rsidP="00643AD4">
            <w:pPr>
              <w:pStyle w:val="142"/>
              <w:spacing w:line="300" w:lineRule="exact"/>
              <w:jc w:val="center"/>
              <w:rPr>
                <w:color w:val="000000"/>
              </w:rPr>
            </w:pPr>
          </w:p>
        </w:tc>
        <w:tc>
          <w:tcPr>
            <w:tcW w:w="1490"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待發包中</w:t>
            </w:r>
          </w:p>
        </w:tc>
        <w:tc>
          <w:tcPr>
            <w:tcW w:w="1491"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完成發包</w:t>
            </w:r>
          </w:p>
          <w:p w:rsidR="00530606" w:rsidRPr="00873D76" w:rsidRDefault="00530606" w:rsidP="00643AD4">
            <w:pPr>
              <w:pStyle w:val="142"/>
              <w:spacing w:line="300" w:lineRule="exact"/>
              <w:jc w:val="center"/>
              <w:rPr>
                <w:color w:val="000000"/>
              </w:rPr>
            </w:pPr>
            <w:r w:rsidRPr="00873D76">
              <w:rPr>
                <w:rFonts w:hint="eastAsia"/>
                <w:color w:val="000000"/>
              </w:rPr>
              <w:t>施工中</w:t>
            </w:r>
          </w:p>
        </w:tc>
        <w:tc>
          <w:tcPr>
            <w:tcW w:w="1491"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已完工</w:t>
            </w:r>
          </w:p>
        </w:tc>
        <w:tc>
          <w:tcPr>
            <w:tcW w:w="1491" w:type="dxa"/>
            <w:shd w:val="clear" w:color="auto" w:fill="auto"/>
            <w:vAlign w:val="center"/>
          </w:tcPr>
          <w:p w:rsidR="00530606" w:rsidRPr="00873D76" w:rsidRDefault="00530606" w:rsidP="00643AD4">
            <w:pPr>
              <w:pStyle w:val="142"/>
              <w:spacing w:line="300" w:lineRule="exact"/>
              <w:rPr>
                <w:color w:val="000000"/>
              </w:rPr>
            </w:pPr>
            <w:r w:rsidRPr="00873D76">
              <w:rPr>
                <w:rFonts w:hint="eastAsia"/>
                <w:color w:val="000000"/>
              </w:rPr>
              <w:t>其他</w:t>
            </w:r>
            <w:r w:rsidRPr="00873D76">
              <w:rPr>
                <w:rFonts w:hAnsi="標楷體" w:hint="eastAsia"/>
                <w:color w:val="000000"/>
              </w:rPr>
              <w:t>：</w:t>
            </w:r>
            <w:r w:rsidRPr="00873D76">
              <w:rPr>
                <w:rFonts w:hint="eastAsia"/>
                <w:color w:val="000000"/>
                <w:spacing w:val="-20"/>
              </w:rPr>
              <w:t>辦理驗收或請款中</w:t>
            </w:r>
          </w:p>
        </w:tc>
      </w:tr>
      <w:tr w:rsidR="00530606" w:rsidRPr="00873D76" w:rsidTr="00643AD4">
        <w:tc>
          <w:tcPr>
            <w:tcW w:w="992" w:type="dxa"/>
            <w:shd w:val="clear" w:color="auto" w:fill="auto"/>
          </w:tcPr>
          <w:p w:rsidR="00530606" w:rsidRPr="00873D76" w:rsidRDefault="00530606" w:rsidP="00643AD4">
            <w:pPr>
              <w:pStyle w:val="142"/>
              <w:spacing w:line="300" w:lineRule="exact"/>
              <w:rPr>
                <w:color w:val="000000"/>
              </w:rPr>
            </w:pPr>
            <w:r w:rsidRPr="00873D76">
              <w:rPr>
                <w:rFonts w:hint="eastAsia"/>
                <w:color w:val="000000"/>
              </w:rPr>
              <w:t>第1期</w:t>
            </w:r>
          </w:p>
        </w:tc>
        <w:tc>
          <w:tcPr>
            <w:tcW w:w="1408"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659</w:t>
            </w:r>
          </w:p>
        </w:tc>
        <w:tc>
          <w:tcPr>
            <w:tcW w:w="1490"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6</w:t>
            </w:r>
            <w:r w:rsidRPr="00873D76">
              <w:rPr>
                <w:color w:val="000000"/>
              </w:rPr>
              <w:t>59</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r>
      <w:tr w:rsidR="00530606" w:rsidRPr="00873D76" w:rsidTr="00643AD4">
        <w:tc>
          <w:tcPr>
            <w:tcW w:w="992" w:type="dxa"/>
            <w:shd w:val="clear" w:color="auto" w:fill="auto"/>
          </w:tcPr>
          <w:p w:rsidR="00530606" w:rsidRPr="00873D76" w:rsidRDefault="00530606" w:rsidP="00643AD4">
            <w:pPr>
              <w:pStyle w:val="142"/>
              <w:spacing w:line="300" w:lineRule="exact"/>
              <w:rPr>
                <w:color w:val="000000"/>
              </w:rPr>
            </w:pPr>
            <w:r w:rsidRPr="00873D76">
              <w:rPr>
                <w:rFonts w:hint="eastAsia"/>
                <w:color w:val="000000"/>
              </w:rPr>
              <w:t>第2期</w:t>
            </w:r>
          </w:p>
        </w:tc>
        <w:tc>
          <w:tcPr>
            <w:tcW w:w="1408"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107</w:t>
            </w:r>
          </w:p>
        </w:tc>
        <w:tc>
          <w:tcPr>
            <w:tcW w:w="1490"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color w:val="000000"/>
              </w:rPr>
              <w:t>107</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r>
      <w:tr w:rsidR="00530606" w:rsidRPr="00873D76" w:rsidTr="00643AD4">
        <w:tc>
          <w:tcPr>
            <w:tcW w:w="992" w:type="dxa"/>
            <w:shd w:val="clear" w:color="auto" w:fill="auto"/>
          </w:tcPr>
          <w:p w:rsidR="00530606" w:rsidRPr="00873D76" w:rsidRDefault="00530606" w:rsidP="00643AD4">
            <w:pPr>
              <w:pStyle w:val="142"/>
              <w:spacing w:line="300" w:lineRule="exact"/>
              <w:rPr>
                <w:color w:val="000000"/>
              </w:rPr>
            </w:pPr>
            <w:r w:rsidRPr="00873D76">
              <w:rPr>
                <w:rFonts w:hint="eastAsia"/>
                <w:color w:val="000000"/>
              </w:rPr>
              <w:t>第3期</w:t>
            </w:r>
          </w:p>
        </w:tc>
        <w:tc>
          <w:tcPr>
            <w:tcW w:w="1408"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52</w:t>
            </w:r>
          </w:p>
        </w:tc>
        <w:tc>
          <w:tcPr>
            <w:tcW w:w="1490"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5</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color w:val="000000"/>
              </w:rPr>
              <w:t>10</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color w:val="000000"/>
              </w:rPr>
              <w:t>12</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2</w:t>
            </w:r>
            <w:r w:rsidRPr="00873D76">
              <w:rPr>
                <w:color w:val="000000"/>
              </w:rPr>
              <w:t>5</w:t>
            </w:r>
          </w:p>
        </w:tc>
      </w:tr>
      <w:tr w:rsidR="00530606" w:rsidRPr="00873D76" w:rsidTr="00643AD4">
        <w:tc>
          <w:tcPr>
            <w:tcW w:w="992" w:type="dxa"/>
            <w:shd w:val="clear" w:color="auto" w:fill="auto"/>
          </w:tcPr>
          <w:p w:rsidR="00530606" w:rsidRPr="00873D76" w:rsidRDefault="00530606" w:rsidP="00643AD4">
            <w:pPr>
              <w:pStyle w:val="142"/>
              <w:spacing w:line="300" w:lineRule="exact"/>
              <w:rPr>
                <w:color w:val="000000"/>
              </w:rPr>
            </w:pPr>
            <w:r w:rsidRPr="00873D76">
              <w:rPr>
                <w:rFonts w:hint="eastAsia"/>
                <w:color w:val="000000"/>
              </w:rPr>
              <w:t>第4期</w:t>
            </w:r>
          </w:p>
        </w:tc>
        <w:tc>
          <w:tcPr>
            <w:tcW w:w="1408"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26</w:t>
            </w:r>
          </w:p>
        </w:tc>
        <w:tc>
          <w:tcPr>
            <w:tcW w:w="1490"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16</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color w:val="000000"/>
              </w:rPr>
              <w:t>7</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2</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1</w:t>
            </w:r>
          </w:p>
        </w:tc>
      </w:tr>
      <w:tr w:rsidR="00530606" w:rsidRPr="00873D76" w:rsidTr="00643AD4">
        <w:tc>
          <w:tcPr>
            <w:tcW w:w="992" w:type="dxa"/>
            <w:shd w:val="clear" w:color="auto" w:fill="auto"/>
          </w:tcPr>
          <w:p w:rsidR="00530606" w:rsidRPr="00873D76" w:rsidRDefault="00530606" w:rsidP="00643AD4">
            <w:pPr>
              <w:pStyle w:val="142"/>
              <w:spacing w:line="300" w:lineRule="exact"/>
              <w:rPr>
                <w:b/>
                <w:color w:val="000000"/>
              </w:rPr>
            </w:pPr>
            <w:r w:rsidRPr="00873D76">
              <w:rPr>
                <w:rFonts w:hint="eastAsia"/>
                <w:b/>
                <w:color w:val="000000"/>
              </w:rPr>
              <w:t>合計</w:t>
            </w:r>
          </w:p>
        </w:tc>
        <w:tc>
          <w:tcPr>
            <w:tcW w:w="1408" w:type="dxa"/>
            <w:shd w:val="clear" w:color="auto" w:fill="auto"/>
          </w:tcPr>
          <w:p w:rsidR="00530606" w:rsidRPr="00873D76" w:rsidRDefault="00530606" w:rsidP="00643AD4">
            <w:pPr>
              <w:pStyle w:val="142"/>
              <w:spacing w:line="300" w:lineRule="exact"/>
              <w:jc w:val="right"/>
              <w:rPr>
                <w:b/>
                <w:color w:val="000000"/>
              </w:rPr>
            </w:pPr>
            <w:r w:rsidRPr="00873D76">
              <w:rPr>
                <w:rFonts w:hint="eastAsia"/>
                <w:b/>
                <w:color w:val="000000"/>
              </w:rPr>
              <w:t>844</w:t>
            </w:r>
          </w:p>
        </w:tc>
        <w:tc>
          <w:tcPr>
            <w:tcW w:w="1490" w:type="dxa"/>
            <w:shd w:val="clear" w:color="auto" w:fill="auto"/>
          </w:tcPr>
          <w:p w:rsidR="00530606" w:rsidRPr="00873D76" w:rsidRDefault="00530606" w:rsidP="00643AD4">
            <w:pPr>
              <w:pStyle w:val="142"/>
              <w:spacing w:line="300" w:lineRule="exact"/>
              <w:jc w:val="right"/>
              <w:rPr>
                <w:b/>
                <w:color w:val="000000"/>
              </w:rPr>
            </w:pPr>
            <w:r w:rsidRPr="00873D76">
              <w:rPr>
                <w:rFonts w:hint="eastAsia"/>
                <w:b/>
                <w:color w:val="000000"/>
              </w:rPr>
              <w:t>21</w:t>
            </w:r>
          </w:p>
        </w:tc>
        <w:tc>
          <w:tcPr>
            <w:tcW w:w="1491" w:type="dxa"/>
            <w:shd w:val="clear" w:color="auto" w:fill="auto"/>
          </w:tcPr>
          <w:p w:rsidR="00530606" w:rsidRPr="00873D76" w:rsidRDefault="00530606" w:rsidP="00643AD4">
            <w:pPr>
              <w:pStyle w:val="142"/>
              <w:spacing w:line="300" w:lineRule="exact"/>
              <w:jc w:val="right"/>
              <w:rPr>
                <w:b/>
                <w:color w:val="000000"/>
              </w:rPr>
            </w:pPr>
            <w:r w:rsidRPr="00873D76">
              <w:rPr>
                <w:b/>
                <w:color w:val="000000"/>
              </w:rPr>
              <w:t>17</w:t>
            </w:r>
          </w:p>
        </w:tc>
        <w:tc>
          <w:tcPr>
            <w:tcW w:w="1491" w:type="dxa"/>
            <w:shd w:val="clear" w:color="auto" w:fill="auto"/>
          </w:tcPr>
          <w:p w:rsidR="00530606" w:rsidRPr="00873D76" w:rsidRDefault="00530606" w:rsidP="00643AD4">
            <w:pPr>
              <w:pStyle w:val="142"/>
              <w:spacing w:line="300" w:lineRule="exact"/>
              <w:jc w:val="right"/>
              <w:rPr>
                <w:b/>
                <w:color w:val="000000"/>
              </w:rPr>
            </w:pPr>
            <w:r w:rsidRPr="00873D76">
              <w:rPr>
                <w:b/>
                <w:color w:val="000000"/>
              </w:rPr>
              <w:t>780</w:t>
            </w:r>
          </w:p>
        </w:tc>
        <w:tc>
          <w:tcPr>
            <w:tcW w:w="1491" w:type="dxa"/>
            <w:shd w:val="clear" w:color="auto" w:fill="auto"/>
          </w:tcPr>
          <w:p w:rsidR="00530606" w:rsidRPr="00873D76" w:rsidRDefault="00530606" w:rsidP="00643AD4">
            <w:pPr>
              <w:pStyle w:val="142"/>
              <w:spacing w:line="300" w:lineRule="exact"/>
              <w:jc w:val="right"/>
              <w:rPr>
                <w:b/>
                <w:color w:val="000000"/>
              </w:rPr>
            </w:pPr>
            <w:r w:rsidRPr="00873D76">
              <w:rPr>
                <w:rFonts w:hint="eastAsia"/>
                <w:b/>
                <w:color w:val="000000"/>
              </w:rPr>
              <w:t>2</w:t>
            </w:r>
            <w:r w:rsidRPr="00873D76">
              <w:rPr>
                <w:b/>
                <w:color w:val="000000"/>
              </w:rPr>
              <w:t>6</w:t>
            </w:r>
          </w:p>
        </w:tc>
      </w:tr>
    </w:tbl>
    <w:p w:rsidR="00530606" w:rsidRPr="00873D76" w:rsidRDefault="00530606" w:rsidP="00643AD4">
      <w:pPr>
        <w:pStyle w:val="142"/>
        <w:ind w:left="1344" w:hanging="1202"/>
        <w:rPr>
          <w:color w:val="000000"/>
        </w:rPr>
      </w:pPr>
      <w:r w:rsidRPr="00873D76">
        <w:rPr>
          <w:rFonts w:hint="eastAsia"/>
          <w:color w:val="000000"/>
        </w:rPr>
        <w:t>資料來源</w:t>
      </w:r>
      <w:r w:rsidRPr="00C00977">
        <w:rPr>
          <w:rFonts w:hint="eastAsia"/>
          <w:color w:val="000000"/>
        </w:rPr>
        <w:t>：</w:t>
      </w:r>
      <w:r w:rsidRPr="00873D76">
        <w:rPr>
          <w:rFonts w:hint="eastAsia"/>
          <w:color w:val="000000"/>
        </w:rPr>
        <w:t>商發署提供資料</w:t>
      </w:r>
      <w:r w:rsidRPr="00C00977">
        <w:rPr>
          <w:rFonts w:hint="eastAsia"/>
          <w:color w:val="000000"/>
        </w:rPr>
        <w:t>。</w:t>
      </w:r>
    </w:p>
    <w:p w:rsidR="00530606" w:rsidRPr="000A6A8A" w:rsidRDefault="00530606" w:rsidP="00643AD4">
      <w:pPr>
        <w:pStyle w:val="a9"/>
        <w:ind w:left="849" w:hanging="283"/>
        <w:rPr>
          <w:b/>
        </w:rPr>
      </w:pPr>
      <w:r w:rsidRPr="000A6A8A">
        <w:rPr>
          <w:rFonts w:hint="eastAsia"/>
          <w:b/>
        </w:rPr>
        <w:t>(三)允宜檢討加強公有零售市場補強重建計畫之控管，並賡續督導地方政府對公有零售市場建築之評估及維護，以維公共安全</w:t>
      </w:r>
    </w:p>
    <w:p w:rsidR="00530606" w:rsidRPr="003F2877" w:rsidRDefault="00530606" w:rsidP="00643AD4">
      <w:pPr>
        <w:pStyle w:val="22"/>
        <w:ind w:left="850" w:firstLine="566"/>
      </w:pPr>
      <w:r>
        <w:rPr>
          <w:rFonts w:hint="eastAsia"/>
          <w:color w:val="000000"/>
        </w:rPr>
        <w:t>據審計部於前瞻第3期特別決算審核報告即提具審核</w:t>
      </w:r>
      <w:r>
        <w:rPr>
          <w:rFonts w:hAnsi="標楷體" w:hint="eastAsia"/>
          <w:color w:val="000000"/>
        </w:rPr>
        <w:t>意見略以，經濟部補助市縣政府辦理公有零售市場建築物耐震能力</w:t>
      </w:r>
      <w:r>
        <w:rPr>
          <w:rFonts w:hAnsi="標楷體" w:hint="eastAsia"/>
          <w:color w:val="000000"/>
        </w:rPr>
        <w:lastRenderedPageBreak/>
        <w:t>評估及補強重建計畫，有助提升建築物耐震能力及安全性，惟預算實現率偏低，且部分計畫逾完成期限仍有待完成，允宜檢討改善。</w:t>
      </w:r>
      <w:r>
        <w:rPr>
          <w:rFonts w:hint="eastAsia"/>
        </w:rPr>
        <w:t>經</w:t>
      </w:r>
      <w:r w:rsidRPr="003F2877">
        <w:rPr>
          <w:rFonts w:hint="eastAsia"/>
        </w:rPr>
        <w:t>詢據商發署第3及4期預算執行未如預期原因及改善措施表示</w:t>
      </w:r>
      <w:r>
        <w:rPr>
          <w:rFonts w:hint="eastAsia"/>
        </w:rPr>
        <w:t>略以</w:t>
      </w:r>
      <w:r w:rsidRPr="003F2877">
        <w:rPr>
          <w:rFonts w:hint="eastAsia"/>
        </w:rPr>
        <w:t>，主要為地方政府行政作業、協調攤商、發包流標、工程之規劃設計期程較長，又受疫情影響造成缺工、缺料及人力、營建物價上漲等致執行進度延宕，將持續督導地方政府執行，並定期召開督導會議管制及查訪協助解決問題。</w:t>
      </w:r>
    </w:p>
    <w:p w:rsidR="00530606" w:rsidRPr="007A2BC9" w:rsidRDefault="00530606" w:rsidP="00643AD4">
      <w:pPr>
        <w:pStyle w:val="22"/>
        <w:ind w:left="850" w:firstLine="566"/>
        <w:rPr>
          <w:rFonts w:hAnsi="標楷體"/>
          <w:color w:val="000000"/>
        </w:rPr>
      </w:pPr>
      <w:r>
        <w:rPr>
          <w:rFonts w:hint="eastAsia"/>
          <w:color w:val="000000"/>
        </w:rPr>
        <w:t>另依據商發署113年</w:t>
      </w:r>
      <w:r w:rsidRPr="006C1AE3">
        <w:rPr>
          <w:rFonts w:hAnsi="標楷體" w:hint="eastAsia"/>
          <w:color w:val="000000"/>
        </w:rPr>
        <w:t>8</w:t>
      </w:r>
      <w:r w:rsidRPr="006C1AE3">
        <w:rPr>
          <w:rFonts w:hAnsi="標楷體" w:cs="新細明體" w:hint="eastAsia"/>
          <w:color w:val="000000"/>
        </w:rPr>
        <w:t>月</w:t>
      </w:r>
      <w:r>
        <w:rPr>
          <w:rFonts w:hint="eastAsia"/>
          <w:color w:val="000000"/>
        </w:rPr>
        <w:t>提供資料所示</w:t>
      </w:r>
      <w:r>
        <w:rPr>
          <w:rFonts w:hAnsi="標楷體" w:hint="eastAsia"/>
          <w:color w:val="000000"/>
        </w:rPr>
        <w:t>，現行</w:t>
      </w:r>
      <w:r w:rsidRPr="006C1AE3">
        <w:rPr>
          <w:rFonts w:hint="eastAsia"/>
          <w:color w:val="000000"/>
        </w:rPr>
        <w:t>全國公有零售市場計455處，88年</w:t>
      </w:r>
      <w:r>
        <w:rPr>
          <w:rFonts w:hint="eastAsia"/>
          <w:color w:val="000000"/>
        </w:rPr>
        <w:t>底</w:t>
      </w:r>
      <w:r w:rsidRPr="006C1AE3">
        <w:rPr>
          <w:rFonts w:hint="eastAsia"/>
          <w:color w:val="000000"/>
        </w:rPr>
        <w:t>前建造之公有市場約390處，已提出且開始辦理補強或拆除重建</w:t>
      </w:r>
      <w:r>
        <w:rPr>
          <w:rFonts w:hint="eastAsia"/>
          <w:color w:val="000000"/>
        </w:rPr>
        <w:t>(</w:t>
      </w:r>
      <w:r w:rsidRPr="006C1AE3">
        <w:rPr>
          <w:rFonts w:hint="eastAsia"/>
          <w:color w:val="000000"/>
        </w:rPr>
        <w:t>含僅拆除不重建</w:t>
      </w:r>
      <w:r>
        <w:rPr>
          <w:rFonts w:hint="eastAsia"/>
          <w:color w:val="000000"/>
        </w:rPr>
        <w:t>)</w:t>
      </w:r>
      <w:r w:rsidRPr="006C1AE3">
        <w:rPr>
          <w:rFonts w:hint="eastAsia"/>
          <w:color w:val="000000"/>
        </w:rPr>
        <w:t>工程106處(含已完成)</w:t>
      </w:r>
      <w:r>
        <w:rPr>
          <w:rFonts w:hAnsi="標楷體" w:hint="eastAsia"/>
          <w:color w:val="000000"/>
        </w:rPr>
        <w:t>，</w:t>
      </w:r>
      <w:r>
        <w:rPr>
          <w:rFonts w:hint="eastAsia"/>
          <w:color w:val="000000"/>
        </w:rPr>
        <w:t>占比未及3成</w:t>
      </w:r>
      <w:r w:rsidRPr="006C1AE3">
        <w:rPr>
          <w:rFonts w:hint="eastAsia"/>
          <w:color w:val="000000"/>
        </w:rPr>
        <w:t>；</w:t>
      </w:r>
      <w:r>
        <w:rPr>
          <w:rFonts w:hint="eastAsia"/>
          <w:color w:val="000000"/>
        </w:rPr>
        <w:t>鑒於本期為</w:t>
      </w:r>
      <w:r w:rsidRPr="006C1AE3">
        <w:rPr>
          <w:rFonts w:hint="eastAsia"/>
          <w:color w:val="000000"/>
        </w:rPr>
        <w:t>前瞻計畫執行</w:t>
      </w:r>
      <w:r>
        <w:rPr>
          <w:rFonts w:hint="eastAsia"/>
          <w:color w:val="000000"/>
        </w:rPr>
        <w:t>最後1年度</w:t>
      </w:r>
      <w:r>
        <w:rPr>
          <w:rFonts w:hAnsi="標楷體" w:hint="eastAsia"/>
          <w:color w:val="000000"/>
        </w:rPr>
        <w:t>，</w:t>
      </w:r>
      <w:r>
        <w:rPr>
          <w:rFonts w:hint="eastAsia"/>
          <w:color w:val="000000"/>
        </w:rPr>
        <w:t>允宜檢討加強已</w:t>
      </w:r>
      <w:r w:rsidRPr="006C1AE3">
        <w:rPr>
          <w:rFonts w:hint="eastAsia"/>
          <w:color w:val="000000"/>
        </w:rPr>
        <w:t>核定計畫</w:t>
      </w:r>
      <w:r>
        <w:rPr>
          <w:rFonts w:hint="eastAsia"/>
          <w:color w:val="000000"/>
        </w:rPr>
        <w:t>執行</w:t>
      </w:r>
      <w:r w:rsidRPr="006C1AE3">
        <w:rPr>
          <w:rFonts w:hint="eastAsia"/>
          <w:color w:val="000000"/>
        </w:rPr>
        <w:t>進度</w:t>
      </w:r>
      <w:r>
        <w:rPr>
          <w:rFonts w:hint="eastAsia"/>
          <w:color w:val="000000"/>
        </w:rPr>
        <w:t>之控管</w:t>
      </w:r>
      <w:r w:rsidRPr="006C1AE3">
        <w:rPr>
          <w:rFonts w:hint="eastAsia"/>
          <w:color w:val="000000"/>
        </w:rPr>
        <w:t>，</w:t>
      </w:r>
      <w:r>
        <w:rPr>
          <w:rFonts w:hint="eastAsia"/>
          <w:color w:val="000000"/>
        </w:rPr>
        <w:t>以維各項補強重建工程如期如質完成</w:t>
      </w:r>
      <w:r>
        <w:rPr>
          <w:rFonts w:hAnsi="標楷體" w:hint="eastAsia"/>
          <w:color w:val="000000"/>
        </w:rPr>
        <w:t>，</w:t>
      </w:r>
      <w:r w:rsidRPr="006C1AE3">
        <w:rPr>
          <w:rFonts w:hint="eastAsia"/>
          <w:color w:val="000000"/>
        </w:rPr>
        <w:t>並</w:t>
      </w:r>
      <w:r>
        <w:rPr>
          <w:rFonts w:hint="eastAsia"/>
          <w:color w:val="000000"/>
        </w:rPr>
        <w:t>賡續調查控管各地公有市場建築使用情形</w:t>
      </w:r>
      <w:r>
        <w:rPr>
          <w:rFonts w:hAnsi="標楷體" w:hint="eastAsia"/>
          <w:color w:val="000000"/>
        </w:rPr>
        <w:t>，</w:t>
      </w:r>
      <w:r w:rsidRPr="00D23F01">
        <w:rPr>
          <w:rFonts w:hint="eastAsia"/>
          <w:color w:val="000000"/>
        </w:rPr>
        <w:t>督</w:t>
      </w:r>
      <w:r>
        <w:rPr>
          <w:rFonts w:hint="eastAsia"/>
          <w:color w:val="000000"/>
        </w:rPr>
        <w:t>導及輔助</w:t>
      </w:r>
      <w:r w:rsidRPr="00D23F01">
        <w:rPr>
          <w:rFonts w:hint="eastAsia"/>
          <w:color w:val="000000"/>
        </w:rPr>
        <w:t>地方政府</w:t>
      </w:r>
      <w:r>
        <w:rPr>
          <w:rFonts w:hint="eastAsia"/>
          <w:color w:val="000000"/>
        </w:rPr>
        <w:t>落實</w:t>
      </w:r>
      <w:r w:rsidRPr="00D23F01">
        <w:rPr>
          <w:rFonts w:hint="eastAsia"/>
          <w:color w:val="000000"/>
        </w:rPr>
        <w:t>評估</w:t>
      </w:r>
      <w:r>
        <w:rPr>
          <w:rFonts w:hint="eastAsia"/>
          <w:color w:val="000000"/>
        </w:rPr>
        <w:t>及</w:t>
      </w:r>
      <w:r w:rsidRPr="00D23F01">
        <w:rPr>
          <w:rFonts w:hint="eastAsia"/>
          <w:color w:val="000000"/>
        </w:rPr>
        <w:t>維護</w:t>
      </w:r>
      <w:r>
        <w:rPr>
          <w:rFonts w:hint="eastAsia"/>
          <w:color w:val="000000"/>
        </w:rPr>
        <w:t>工作</w:t>
      </w:r>
      <w:r w:rsidRPr="00D23F01">
        <w:rPr>
          <w:rFonts w:hint="eastAsia"/>
          <w:color w:val="000000"/>
        </w:rPr>
        <w:t>，以維公</w:t>
      </w:r>
      <w:r>
        <w:rPr>
          <w:rFonts w:hint="eastAsia"/>
          <w:color w:val="000000"/>
        </w:rPr>
        <w:t>共</w:t>
      </w:r>
      <w:r w:rsidRPr="00D23F01">
        <w:rPr>
          <w:rFonts w:hint="eastAsia"/>
          <w:color w:val="000000"/>
        </w:rPr>
        <w:t>安全。</w:t>
      </w:r>
    </w:p>
    <w:p w:rsidR="00530606" w:rsidRPr="007A2BC9" w:rsidRDefault="00530606" w:rsidP="00643AD4">
      <w:pPr>
        <w:ind w:left="566" w:firstLine="566"/>
        <w:rPr>
          <w:color w:val="000000"/>
        </w:rPr>
      </w:pPr>
      <w:r w:rsidRPr="007A2BC9">
        <w:rPr>
          <w:rFonts w:hint="eastAsia"/>
          <w:color w:val="000000"/>
        </w:rPr>
        <w:t>綜上，經濟部</w:t>
      </w:r>
      <w:r>
        <w:rPr>
          <w:rFonts w:hint="eastAsia"/>
          <w:color w:val="000000"/>
        </w:rPr>
        <w:t>於前瞻第5期</w:t>
      </w:r>
      <w:r w:rsidRPr="007E55D0">
        <w:rPr>
          <w:rFonts w:hint="eastAsia"/>
          <w:color w:val="000000"/>
        </w:rPr>
        <w:t>特別預算案</w:t>
      </w:r>
      <w:r>
        <w:rPr>
          <w:rFonts w:hint="eastAsia"/>
          <w:color w:val="000000"/>
        </w:rPr>
        <w:t>賡續編列</w:t>
      </w:r>
      <w:r w:rsidRPr="007A2BC9">
        <w:rPr>
          <w:rFonts w:hint="eastAsia"/>
          <w:color w:val="000000"/>
        </w:rPr>
        <w:t>辦理</w:t>
      </w:r>
      <w:r w:rsidRPr="00A97531">
        <w:rPr>
          <w:rFonts w:hint="eastAsia"/>
          <w:color w:val="000000"/>
        </w:rPr>
        <w:t>「公有危險建築補強重建-公有零售市場」計畫</w:t>
      </w:r>
      <w:r>
        <w:rPr>
          <w:rFonts w:hint="eastAsia"/>
          <w:color w:val="000000"/>
        </w:rPr>
        <w:t>5億5</w:t>
      </w:r>
      <w:r>
        <w:rPr>
          <w:color w:val="000000"/>
        </w:rPr>
        <w:t>,</w:t>
      </w:r>
      <w:r>
        <w:rPr>
          <w:rFonts w:hint="eastAsia"/>
          <w:color w:val="000000"/>
        </w:rPr>
        <w:t>130萬元</w:t>
      </w:r>
      <w:r w:rsidRPr="007A2BC9">
        <w:rPr>
          <w:rFonts w:hAnsi="標楷體" w:hint="eastAsia"/>
          <w:color w:val="000000"/>
        </w:rPr>
        <w:t>，</w:t>
      </w:r>
      <w:r>
        <w:rPr>
          <w:rFonts w:hAnsi="標楷體" w:hint="eastAsia"/>
          <w:color w:val="000000"/>
        </w:rPr>
        <w:t>惟</w:t>
      </w:r>
      <w:r w:rsidRPr="007A2BC9">
        <w:rPr>
          <w:rFonts w:hAnsi="標楷體" w:hint="eastAsia"/>
          <w:color w:val="000000"/>
        </w:rPr>
        <w:t>迄</w:t>
      </w:r>
      <w:r>
        <w:rPr>
          <w:rFonts w:hAnsi="標楷體" w:hint="eastAsia"/>
          <w:color w:val="000000"/>
        </w:rPr>
        <w:t>113</w:t>
      </w:r>
      <w:r w:rsidRPr="007A2BC9">
        <w:rPr>
          <w:rFonts w:hAnsi="標楷體" w:hint="eastAsia"/>
          <w:color w:val="000000"/>
        </w:rPr>
        <w:t>年7月底</w:t>
      </w:r>
      <w:r>
        <w:rPr>
          <w:rFonts w:hAnsi="標楷體" w:hint="eastAsia"/>
          <w:color w:val="000000"/>
        </w:rPr>
        <w:t>，第3</w:t>
      </w:r>
      <w:r w:rsidRPr="00426E2E">
        <w:rPr>
          <w:rFonts w:hAnsi="標楷體" w:hint="eastAsia"/>
          <w:color w:val="000000"/>
        </w:rPr>
        <w:t>期特別預算已</w:t>
      </w:r>
      <w:r>
        <w:rPr>
          <w:rFonts w:hAnsi="標楷體" w:hint="eastAsia"/>
          <w:color w:val="000000"/>
        </w:rPr>
        <w:t>於111年底</w:t>
      </w:r>
      <w:r w:rsidRPr="00426E2E">
        <w:rPr>
          <w:rFonts w:hAnsi="標楷體" w:hint="eastAsia"/>
          <w:color w:val="000000"/>
        </w:rPr>
        <w:t>屆期</w:t>
      </w:r>
      <w:r>
        <w:rPr>
          <w:rFonts w:hAnsi="標楷體" w:hint="eastAsia"/>
          <w:color w:val="000000"/>
        </w:rPr>
        <w:t>，</w:t>
      </w:r>
      <w:r w:rsidRPr="00426E2E">
        <w:rPr>
          <w:rFonts w:hAnsi="標楷體" w:hint="eastAsia"/>
          <w:color w:val="000000"/>
        </w:rPr>
        <w:t>未計入驗收或請款中計畫尚有</w:t>
      </w:r>
      <w:r>
        <w:rPr>
          <w:rFonts w:hAnsi="標楷體" w:hint="eastAsia"/>
          <w:color w:val="000000"/>
        </w:rPr>
        <w:t>15</w:t>
      </w:r>
      <w:r w:rsidRPr="00426E2E">
        <w:rPr>
          <w:rFonts w:hAnsi="標楷體" w:hint="eastAsia"/>
          <w:color w:val="000000"/>
        </w:rPr>
        <w:t>件</w:t>
      </w:r>
      <w:r>
        <w:rPr>
          <w:rFonts w:hAnsi="標楷體" w:hint="eastAsia"/>
          <w:color w:val="000000"/>
        </w:rPr>
        <w:t>已核定計畫</w:t>
      </w:r>
      <w:r w:rsidRPr="00426E2E">
        <w:rPr>
          <w:rFonts w:hAnsi="標楷體" w:hint="eastAsia"/>
          <w:color w:val="000000"/>
        </w:rPr>
        <w:t>仍在</w:t>
      </w:r>
      <w:r>
        <w:rPr>
          <w:rFonts w:hAnsi="標楷體" w:hint="eastAsia"/>
          <w:color w:val="000000"/>
        </w:rPr>
        <w:t>辦理</w:t>
      </w:r>
      <w:r w:rsidRPr="00426E2E">
        <w:rPr>
          <w:rFonts w:hAnsi="標楷體" w:hint="eastAsia"/>
          <w:color w:val="000000"/>
        </w:rPr>
        <w:t>中，第</w:t>
      </w:r>
      <w:r>
        <w:rPr>
          <w:rFonts w:hAnsi="標楷體"/>
          <w:color w:val="000000"/>
        </w:rPr>
        <w:t>4</w:t>
      </w:r>
      <w:r w:rsidRPr="00426E2E">
        <w:rPr>
          <w:rFonts w:hAnsi="標楷體" w:hint="eastAsia"/>
          <w:color w:val="000000"/>
        </w:rPr>
        <w:t>期</w:t>
      </w:r>
      <w:r>
        <w:rPr>
          <w:rFonts w:hAnsi="標楷體" w:hint="eastAsia"/>
          <w:color w:val="000000"/>
        </w:rPr>
        <w:t>已</w:t>
      </w:r>
      <w:r w:rsidRPr="00426E2E">
        <w:rPr>
          <w:rFonts w:hAnsi="標楷體" w:hint="eastAsia"/>
          <w:color w:val="000000"/>
        </w:rPr>
        <w:t>核定補助計畫</w:t>
      </w:r>
      <w:r>
        <w:rPr>
          <w:rFonts w:hAnsi="標楷體" w:hint="eastAsia"/>
          <w:color w:val="000000"/>
        </w:rPr>
        <w:t>尚有</w:t>
      </w:r>
      <w:r>
        <w:rPr>
          <w:rFonts w:hAnsi="標楷體"/>
          <w:color w:val="000000"/>
        </w:rPr>
        <w:t>6</w:t>
      </w:r>
      <w:r>
        <w:rPr>
          <w:rFonts w:hAnsi="標楷體" w:hint="eastAsia"/>
          <w:color w:val="000000"/>
        </w:rPr>
        <w:t>成仍未</w:t>
      </w:r>
      <w:r w:rsidRPr="00426E2E">
        <w:rPr>
          <w:rFonts w:hAnsi="標楷體" w:hint="eastAsia"/>
          <w:color w:val="000000"/>
        </w:rPr>
        <w:t>完成發包作業，</w:t>
      </w:r>
      <w:r w:rsidRPr="00616DFE">
        <w:rPr>
          <w:rFonts w:hint="eastAsia"/>
          <w:color w:val="000000"/>
        </w:rPr>
        <w:t>允宜</w:t>
      </w:r>
      <w:r>
        <w:rPr>
          <w:rFonts w:hint="eastAsia"/>
          <w:color w:val="000000"/>
        </w:rPr>
        <w:t>檢討</w:t>
      </w:r>
      <w:r w:rsidRPr="00616DFE">
        <w:rPr>
          <w:rFonts w:hint="eastAsia"/>
          <w:color w:val="000000"/>
        </w:rPr>
        <w:t>強化計畫</w:t>
      </w:r>
      <w:r>
        <w:rPr>
          <w:rFonts w:hint="eastAsia"/>
          <w:color w:val="000000"/>
        </w:rPr>
        <w:t>執行</w:t>
      </w:r>
      <w:r w:rsidRPr="00616DFE">
        <w:rPr>
          <w:rFonts w:hint="eastAsia"/>
          <w:color w:val="000000"/>
        </w:rPr>
        <w:t>控管</w:t>
      </w:r>
      <w:r>
        <w:rPr>
          <w:rFonts w:hAnsi="標楷體" w:hint="eastAsia"/>
          <w:color w:val="000000"/>
        </w:rPr>
        <w:t>機制</w:t>
      </w:r>
      <w:r w:rsidRPr="007A2BC9">
        <w:rPr>
          <w:rFonts w:hint="eastAsia"/>
          <w:color w:val="000000"/>
        </w:rPr>
        <w:t>，</w:t>
      </w:r>
      <w:r>
        <w:rPr>
          <w:rFonts w:hint="eastAsia"/>
          <w:color w:val="000000"/>
        </w:rPr>
        <w:t>俾利各項補強重建工程如期如質完成</w:t>
      </w:r>
      <w:r>
        <w:rPr>
          <w:rFonts w:hAnsi="標楷體" w:hint="eastAsia"/>
          <w:color w:val="000000"/>
        </w:rPr>
        <w:t>，</w:t>
      </w:r>
      <w:r w:rsidRPr="00B55152">
        <w:rPr>
          <w:rFonts w:hint="eastAsia"/>
          <w:color w:val="000000"/>
        </w:rPr>
        <w:t>並賡續督促地方政府對公有零售市場建築之評估及維護</w:t>
      </w:r>
      <w:r>
        <w:rPr>
          <w:rFonts w:hAnsi="標楷體" w:hint="eastAsia"/>
          <w:color w:val="000000"/>
        </w:rPr>
        <w:t>，</w:t>
      </w:r>
      <w:r w:rsidRPr="007A2BC9">
        <w:rPr>
          <w:rFonts w:hint="eastAsia"/>
          <w:color w:val="000000"/>
        </w:rPr>
        <w:t>以維</w:t>
      </w:r>
      <w:r>
        <w:rPr>
          <w:rFonts w:hint="eastAsia"/>
          <w:color w:val="000000"/>
        </w:rPr>
        <w:t>公</w:t>
      </w:r>
      <w:r w:rsidRPr="007A2BC9">
        <w:rPr>
          <w:rFonts w:hint="eastAsia"/>
          <w:color w:val="000000"/>
        </w:rPr>
        <w:t>有零售市場建築物之安全。</w:t>
      </w:r>
    </w:p>
    <w:p w:rsidR="00530606" w:rsidRDefault="00530606" w:rsidP="00643AD4">
      <w:pPr>
        <w:pStyle w:val="af1"/>
      </w:pPr>
      <w:r w:rsidRPr="00E041F9">
        <w:rPr>
          <w:rFonts w:hint="eastAsia"/>
        </w:rPr>
        <w:t>（分機：</w:t>
      </w:r>
      <w:r>
        <w:rPr>
          <w:rFonts w:hint="eastAsia"/>
        </w:rPr>
        <w:t>1928 施岑佩</w:t>
      </w:r>
      <w:r w:rsidRPr="00E041F9">
        <w:rPr>
          <w:rFonts w:hint="eastAsia"/>
        </w:rPr>
        <w:t>）</w:t>
      </w:r>
    </w:p>
    <w:p w:rsidR="00530606" w:rsidRPr="006612EC" w:rsidRDefault="00530606" w:rsidP="00643AD4">
      <w:pPr>
        <w:pStyle w:val="a7"/>
        <w:ind w:left="567" w:hanging="567"/>
        <w:rPr>
          <w:rFonts w:ascii="Times New Roman"/>
          <w:b w:val="0"/>
        </w:rPr>
      </w:pPr>
      <w:r>
        <w:rPr>
          <w:rFonts w:hAnsi="標楷體" w:hint="eastAsia"/>
        </w:rPr>
        <w:t>七、</w:t>
      </w:r>
      <w:r>
        <w:rPr>
          <w:rFonts w:hint="eastAsia"/>
        </w:rPr>
        <w:t>中小及新創企業署辦理</w:t>
      </w:r>
      <w:r>
        <w:rPr>
          <w:rFonts w:hAnsi="標楷體" w:hint="eastAsia"/>
        </w:rPr>
        <w:t>「擴大中小企業5</w:t>
      </w:r>
      <w:r>
        <w:rPr>
          <w:rFonts w:hAnsi="標楷體"/>
        </w:rPr>
        <w:t>G</w:t>
      </w:r>
      <w:r>
        <w:rPr>
          <w:rFonts w:hAnsi="標楷體" w:hint="eastAsia"/>
        </w:rPr>
        <w:t>創新服務應用計畫」及「推動城鄉特色產業園區發展計畫」分別因</w:t>
      </w:r>
      <w:r>
        <w:rPr>
          <w:rFonts w:hAnsi="標楷體" w:hint="eastAsia"/>
          <w:szCs w:val="28"/>
        </w:rPr>
        <w:t>實際應用服務</w:t>
      </w:r>
      <w:r>
        <w:rPr>
          <w:rFonts w:hAnsi="標楷體" w:hint="eastAsia"/>
        </w:rPr>
        <w:t>及施工進度落後，致計畫推動成效欠佳，允宜加強控管執行</w:t>
      </w:r>
    </w:p>
    <w:p w:rsidR="00530606" w:rsidRDefault="00530606" w:rsidP="00643AD4">
      <w:pPr>
        <w:ind w:left="566" w:firstLine="566"/>
      </w:pPr>
      <w:r>
        <w:rPr>
          <w:rFonts w:hint="eastAsia"/>
        </w:rPr>
        <w:t>中小及新創企業署(以下稱中小新創署)</w:t>
      </w:r>
      <w:r w:rsidRPr="00A60770">
        <w:rPr>
          <w:rFonts w:hint="eastAsia"/>
        </w:rPr>
        <w:t>於前瞻</w:t>
      </w:r>
      <w:r>
        <w:rPr>
          <w:rFonts w:hint="eastAsia"/>
        </w:rPr>
        <w:t>第5期</w:t>
      </w:r>
      <w:r w:rsidRPr="00A60770">
        <w:rPr>
          <w:rFonts w:hint="eastAsia"/>
        </w:rPr>
        <w:t>特別預</w:t>
      </w:r>
      <w:r w:rsidRPr="00A60770">
        <w:rPr>
          <w:rFonts w:hint="eastAsia"/>
        </w:rPr>
        <w:lastRenderedPageBreak/>
        <w:t>算案編列</w:t>
      </w:r>
      <w:r>
        <w:rPr>
          <w:rFonts w:hint="eastAsia"/>
        </w:rPr>
        <w:t>2</w:t>
      </w:r>
      <w:r w:rsidRPr="00A60770">
        <w:rPr>
          <w:rFonts w:hint="eastAsia"/>
        </w:rPr>
        <w:t>億</w:t>
      </w:r>
      <w:r>
        <w:rPr>
          <w:rFonts w:hint="eastAsia"/>
        </w:rPr>
        <w:t>4</w:t>
      </w:r>
      <w:r>
        <w:t>,400</w:t>
      </w:r>
      <w:r w:rsidRPr="00A60770">
        <w:rPr>
          <w:rFonts w:hint="eastAsia"/>
        </w:rPr>
        <w:t>萬元，包含</w:t>
      </w:r>
      <w:r>
        <w:rPr>
          <w:rFonts w:hint="eastAsia"/>
        </w:rPr>
        <w:t>「</w:t>
      </w:r>
      <w:r>
        <w:rPr>
          <w:rFonts w:hAnsi="標楷體" w:hint="eastAsia"/>
          <w:color w:val="000000"/>
        </w:rPr>
        <w:t>擴大中小企業5G創新服務應用計畫」9</w:t>
      </w:r>
      <w:r>
        <w:rPr>
          <w:rFonts w:hAnsi="標楷體"/>
          <w:color w:val="000000"/>
        </w:rPr>
        <w:t>,400</w:t>
      </w:r>
      <w:r>
        <w:rPr>
          <w:rFonts w:hAnsi="標楷體" w:hint="eastAsia"/>
          <w:color w:val="000000"/>
        </w:rPr>
        <w:t>萬元及</w:t>
      </w:r>
      <w:r w:rsidRPr="00A60770">
        <w:rPr>
          <w:rFonts w:hint="eastAsia"/>
        </w:rPr>
        <w:t>「</w:t>
      </w:r>
      <w:r w:rsidRPr="00DB7A50">
        <w:rPr>
          <w:rFonts w:hAnsi="標楷體" w:hint="eastAsia"/>
          <w:color w:val="000000"/>
        </w:rPr>
        <w:t>開發在地型產業園區-推動城鄉特色產業園區發展計畫</w:t>
      </w:r>
      <w:r w:rsidRPr="00A60770">
        <w:rPr>
          <w:rFonts w:hint="eastAsia"/>
        </w:rPr>
        <w:t>」</w:t>
      </w:r>
      <w:r>
        <w:rPr>
          <w:rFonts w:hint="eastAsia"/>
        </w:rPr>
        <w:t>1億5</w:t>
      </w:r>
      <w:r>
        <w:t>,000</w:t>
      </w:r>
      <w:r>
        <w:rPr>
          <w:rFonts w:hint="eastAsia"/>
        </w:rPr>
        <w:t>萬元</w:t>
      </w:r>
      <w:r w:rsidRPr="00A60770">
        <w:rPr>
          <w:rFonts w:hint="eastAsia"/>
        </w:rPr>
        <w:t>(詳表1)，皆為延續性計畫。謹說明如下：</w:t>
      </w:r>
    </w:p>
    <w:p w:rsidR="00530606" w:rsidRDefault="00530606" w:rsidP="00643AD4">
      <w:pPr>
        <w:adjustRightInd w:val="0"/>
        <w:spacing w:line="440" w:lineRule="exact"/>
        <w:ind w:leftChars="0" w:left="6520" w:hangingChars="2300" w:hanging="6520"/>
        <w:jc w:val="left"/>
        <w:rPr>
          <w:rFonts w:ascii="Times New Roman"/>
          <w:b/>
          <w:color w:val="000000"/>
        </w:rPr>
      </w:pPr>
      <w:r w:rsidRPr="00211F69">
        <w:rPr>
          <w:rFonts w:hAnsi="標楷體" w:hint="eastAsia"/>
          <w:b/>
          <w:color w:val="000000"/>
        </w:rPr>
        <w:t>表</w:t>
      </w:r>
      <w:r>
        <w:rPr>
          <w:rFonts w:hAnsi="標楷體" w:hint="eastAsia"/>
          <w:b/>
          <w:color w:val="000000"/>
        </w:rPr>
        <w:t>1 前瞻第5期特別預算</w:t>
      </w:r>
      <w:r w:rsidRPr="00211F69">
        <w:rPr>
          <w:rFonts w:hAnsi="標楷體" w:hint="eastAsia"/>
          <w:b/>
          <w:color w:val="000000"/>
        </w:rPr>
        <w:t>經濟</w:t>
      </w:r>
      <w:r>
        <w:rPr>
          <w:rFonts w:ascii="Times New Roman" w:hint="eastAsia"/>
          <w:b/>
          <w:color w:val="000000"/>
        </w:rPr>
        <w:t>部中小新創署編列</w:t>
      </w:r>
      <w:r w:rsidRPr="001D7DF9">
        <w:rPr>
          <w:rFonts w:ascii="Times New Roman" w:hint="eastAsia"/>
          <w:b/>
          <w:color w:val="000000"/>
        </w:rPr>
        <w:t>概</w:t>
      </w:r>
      <w:r>
        <w:rPr>
          <w:rFonts w:ascii="Times New Roman" w:hint="eastAsia"/>
          <w:b/>
          <w:color w:val="000000"/>
        </w:rPr>
        <w:t>況表</w:t>
      </w:r>
    </w:p>
    <w:p w:rsidR="00530606" w:rsidRPr="001D7DF9" w:rsidRDefault="00530606" w:rsidP="00643AD4">
      <w:pPr>
        <w:adjustRightInd w:val="0"/>
        <w:spacing w:line="320" w:lineRule="exact"/>
        <w:ind w:leftChars="0" w:left="5594" w:hangingChars="2300" w:hanging="5594"/>
        <w:jc w:val="right"/>
        <w:rPr>
          <w:rFonts w:hAnsi="標楷體"/>
          <w:color w:val="000000"/>
        </w:rPr>
      </w:pPr>
      <w:r w:rsidRPr="001D7DF9">
        <w:rPr>
          <w:rFonts w:hAnsi="標楷體" w:hint="eastAsia"/>
          <w:color w:val="000000"/>
          <w:sz w:val="24"/>
          <w:szCs w:val="24"/>
        </w:rPr>
        <w:t>單位：新臺幣</w:t>
      </w:r>
      <w:r>
        <w:rPr>
          <w:rFonts w:hAnsi="標楷體" w:hint="eastAsia"/>
          <w:color w:val="000000"/>
          <w:sz w:val="24"/>
          <w:szCs w:val="24"/>
        </w:rPr>
        <w:t xml:space="preserve">千元 </w:t>
      </w:r>
    </w:p>
    <w:tbl>
      <w:tblPr>
        <w:tblW w:w="86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134"/>
        <w:gridCol w:w="1276"/>
        <w:gridCol w:w="1276"/>
        <w:gridCol w:w="1134"/>
        <w:gridCol w:w="3260"/>
      </w:tblGrid>
      <w:tr w:rsidR="00530606" w:rsidRPr="002A2F7F" w:rsidTr="00643AD4">
        <w:trPr>
          <w:trHeight w:val="407"/>
          <w:tblHeader/>
        </w:trPr>
        <w:tc>
          <w:tcPr>
            <w:tcW w:w="1701" w:type="dxa"/>
            <w:gridSpan w:val="2"/>
            <w:vMerge w:val="restart"/>
            <w:shd w:val="clear" w:color="auto" w:fill="FFFFFF"/>
            <w:noWrap/>
            <w:vAlign w:val="center"/>
          </w:tcPr>
          <w:p w:rsidR="00530606" w:rsidRPr="005A4162" w:rsidRDefault="00530606" w:rsidP="00643AD4">
            <w:pPr>
              <w:pStyle w:val="142"/>
              <w:jc w:val="both"/>
              <w:rPr>
                <w:b/>
              </w:rPr>
            </w:pPr>
            <w:r w:rsidRPr="005A4162">
              <w:rPr>
                <w:rFonts w:hint="eastAsia"/>
                <w:b/>
              </w:rPr>
              <w:t>類別及計畫名稱</w:t>
            </w:r>
          </w:p>
        </w:tc>
        <w:tc>
          <w:tcPr>
            <w:tcW w:w="1276" w:type="dxa"/>
            <w:vMerge w:val="restart"/>
            <w:shd w:val="clear" w:color="auto" w:fill="FFFFFF"/>
            <w:vAlign w:val="center"/>
          </w:tcPr>
          <w:p w:rsidR="00530606" w:rsidRPr="005A4162" w:rsidRDefault="00530606" w:rsidP="00643AD4">
            <w:pPr>
              <w:pStyle w:val="142"/>
              <w:jc w:val="both"/>
              <w:rPr>
                <w:b/>
              </w:rPr>
            </w:pPr>
            <w:r w:rsidRPr="005A4162">
              <w:rPr>
                <w:rFonts w:hint="eastAsia"/>
                <w:b/>
              </w:rPr>
              <w:t>計畫總經費</w:t>
            </w:r>
          </w:p>
          <w:p w:rsidR="00530606" w:rsidRPr="005A4162" w:rsidRDefault="00530606" w:rsidP="00643AD4">
            <w:pPr>
              <w:pStyle w:val="142"/>
              <w:jc w:val="both"/>
              <w:rPr>
                <w:b/>
              </w:rPr>
            </w:pPr>
            <w:r w:rsidRPr="005A4162">
              <w:rPr>
                <w:rFonts w:hint="eastAsia"/>
                <w:b/>
              </w:rPr>
              <w:t>及期程</w:t>
            </w:r>
          </w:p>
        </w:tc>
        <w:tc>
          <w:tcPr>
            <w:tcW w:w="1276" w:type="dxa"/>
            <w:vMerge w:val="restart"/>
            <w:shd w:val="clear" w:color="auto" w:fill="FFFFFF"/>
            <w:vAlign w:val="center"/>
          </w:tcPr>
          <w:p w:rsidR="00530606" w:rsidRPr="005A4162" w:rsidRDefault="00530606" w:rsidP="00643AD4">
            <w:pPr>
              <w:pStyle w:val="142"/>
              <w:jc w:val="both"/>
              <w:rPr>
                <w:b/>
              </w:rPr>
            </w:pPr>
            <w:r w:rsidRPr="005A4162">
              <w:rPr>
                <w:rFonts w:hint="eastAsia"/>
                <w:b/>
              </w:rPr>
              <w:t>前期編列特別預算</w:t>
            </w:r>
          </w:p>
        </w:tc>
        <w:tc>
          <w:tcPr>
            <w:tcW w:w="4394" w:type="dxa"/>
            <w:gridSpan w:val="2"/>
            <w:shd w:val="clear" w:color="auto" w:fill="FFFFFF"/>
            <w:vAlign w:val="center"/>
          </w:tcPr>
          <w:p w:rsidR="00530606" w:rsidRPr="005A4162" w:rsidRDefault="00530606" w:rsidP="00643AD4">
            <w:pPr>
              <w:pStyle w:val="142"/>
              <w:jc w:val="center"/>
              <w:rPr>
                <w:b/>
              </w:rPr>
            </w:pPr>
            <w:r w:rsidRPr="005A4162">
              <w:rPr>
                <w:rFonts w:hint="eastAsia"/>
                <w:b/>
              </w:rPr>
              <w:t>第5期特別預算案</w:t>
            </w:r>
          </w:p>
        </w:tc>
      </w:tr>
      <w:tr w:rsidR="00530606" w:rsidRPr="002A2F7F" w:rsidTr="00643AD4">
        <w:trPr>
          <w:trHeight w:val="832"/>
          <w:tblHeader/>
        </w:trPr>
        <w:tc>
          <w:tcPr>
            <w:tcW w:w="1701" w:type="dxa"/>
            <w:gridSpan w:val="2"/>
            <w:vMerge/>
            <w:shd w:val="clear" w:color="auto" w:fill="FFFFFF"/>
            <w:noWrap/>
            <w:vAlign w:val="center"/>
          </w:tcPr>
          <w:p w:rsidR="00530606" w:rsidRPr="005A4162" w:rsidRDefault="00530606" w:rsidP="00643AD4">
            <w:pPr>
              <w:pStyle w:val="142"/>
              <w:jc w:val="both"/>
              <w:rPr>
                <w:b/>
              </w:rPr>
            </w:pPr>
          </w:p>
        </w:tc>
        <w:tc>
          <w:tcPr>
            <w:tcW w:w="1276" w:type="dxa"/>
            <w:vMerge/>
            <w:shd w:val="clear" w:color="auto" w:fill="FFFFFF"/>
            <w:vAlign w:val="center"/>
          </w:tcPr>
          <w:p w:rsidR="00530606" w:rsidRPr="005A4162" w:rsidRDefault="00530606" w:rsidP="00643AD4">
            <w:pPr>
              <w:pStyle w:val="142"/>
              <w:jc w:val="both"/>
              <w:rPr>
                <w:b/>
              </w:rPr>
            </w:pPr>
          </w:p>
        </w:tc>
        <w:tc>
          <w:tcPr>
            <w:tcW w:w="1276" w:type="dxa"/>
            <w:vMerge/>
            <w:shd w:val="clear" w:color="auto" w:fill="FFFFFF"/>
            <w:vAlign w:val="center"/>
          </w:tcPr>
          <w:p w:rsidR="00530606" w:rsidRPr="005A4162" w:rsidRDefault="00530606" w:rsidP="00643AD4">
            <w:pPr>
              <w:pStyle w:val="142"/>
              <w:jc w:val="both"/>
              <w:rPr>
                <w:b/>
              </w:rPr>
            </w:pPr>
          </w:p>
        </w:tc>
        <w:tc>
          <w:tcPr>
            <w:tcW w:w="1134" w:type="dxa"/>
            <w:shd w:val="clear" w:color="auto" w:fill="FFFFFF"/>
            <w:vAlign w:val="center"/>
          </w:tcPr>
          <w:p w:rsidR="00530606" w:rsidRPr="005A4162" w:rsidRDefault="00530606" w:rsidP="00643AD4">
            <w:pPr>
              <w:pStyle w:val="142"/>
              <w:jc w:val="center"/>
              <w:rPr>
                <w:b/>
              </w:rPr>
            </w:pPr>
            <w:r w:rsidRPr="005A4162">
              <w:rPr>
                <w:rFonts w:hint="eastAsia"/>
                <w:b/>
              </w:rPr>
              <w:t>預算案數</w:t>
            </w:r>
          </w:p>
        </w:tc>
        <w:tc>
          <w:tcPr>
            <w:tcW w:w="3260" w:type="dxa"/>
            <w:shd w:val="clear" w:color="auto" w:fill="FFFFFF"/>
            <w:vAlign w:val="center"/>
          </w:tcPr>
          <w:p w:rsidR="00530606" w:rsidRPr="005A4162" w:rsidRDefault="00530606" w:rsidP="00643AD4">
            <w:pPr>
              <w:pStyle w:val="142"/>
              <w:jc w:val="center"/>
              <w:rPr>
                <w:b/>
              </w:rPr>
            </w:pPr>
            <w:r w:rsidRPr="005A4162">
              <w:rPr>
                <w:rFonts w:hint="eastAsia"/>
                <w:b/>
              </w:rPr>
              <w:t>預計辦理事項</w:t>
            </w:r>
          </w:p>
        </w:tc>
      </w:tr>
      <w:tr w:rsidR="00530606" w:rsidRPr="002A2F7F" w:rsidTr="00643AD4">
        <w:trPr>
          <w:trHeight w:val="124"/>
          <w:tblHeader/>
        </w:trPr>
        <w:tc>
          <w:tcPr>
            <w:tcW w:w="567" w:type="dxa"/>
            <w:shd w:val="clear" w:color="auto" w:fill="FFFFFF"/>
            <w:noWrap/>
            <w:vAlign w:val="center"/>
          </w:tcPr>
          <w:p w:rsidR="00530606" w:rsidRDefault="00530606" w:rsidP="00643AD4">
            <w:pPr>
              <w:pStyle w:val="142"/>
            </w:pPr>
            <w:r>
              <w:rPr>
                <w:rFonts w:hint="eastAsia"/>
              </w:rPr>
              <w:t>數位建設</w:t>
            </w:r>
          </w:p>
        </w:tc>
        <w:tc>
          <w:tcPr>
            <w:tcW w:w="1134" w:type="dxa"/>
            <w:shd w:val="clear" w:color="auto" w:fill="FFFFFF"/>
            <w:vAlign w:val="center"/>
          </w:tcPr>
          <w:p w:rsidR="00530606" w:rsidRPr="002A2F7F" w:rsidRDefault="00530606" w:rsidP="00643AD4">
            <w:pPr>
              <w:pStyle w:val="142"/>
              <w:jc w:val="both"/>
            </w:pPr>
            <w:r>
              <w:rPr>
                <w:rFonts w:hAnsi="標楷體" w:hint="eastAsia"/>
                <w:color w:val="000000"/>
              </w:rPr>
              <w:t>擴大中小企業5G創新服務應用計畫</w:t>
            </w:r>
          </w:p>
        </w:tc>
        <w:tc>
          <w:tcPr>
            <w:tcW w:w="1276" w:type="dxa"/>
            <w:shd w:val="clear" w:color="auto" w:fill="FFFFFF"/>
          </w:tcPr>
          <w:p w:rsidR="00530606" w:rsidRDefault="00530606" w:rsidP="00643AD4">
            <w:pPr>
              <w:pStyle w:val="142"/>
              <w:jc w:val="right"/>
              <w:rPr>
                <w:rFonts w:hAnsi="標楷體"/>
                <w:color w:val="000000"/>
              </w:rPr>
            </w:pPr>
            <w:r w:rsidRPr="005A4162">
              <w:rPr>
                <w:rFonts w:hAnsi="標楷體"/>
                <w:color w:val="000000"/>
              </w:rPr>
              <w:t>417,000</w:t>
            </w:r>
          </w:p>
          <w:p w:rsidR="00530606" w:rsidRPr="005A4162" w:rsidRDefault="00530606" w:rsidP="00643AD4">
            <w:pPr>
              <w:pStyle w:val="142"/>
              <w:ind w:left="243" w:hangingChars="100" w:hanging="243"/>
              <w:rPr>
                <w:rFonts w:hAnsi="標楷體"/>
                <w:color w:val="000000"/>
              </w:rPr>
            </w:pPr>
            <w:r w:rsidRPr="005A4162">
              <w:rPr>
                <w:rFonts w:hAnsi="標楷體" w:hint="eastAsia"/>
                <w:color w:val="000000"/>
              </w:rPr>
              <w:t>(110-114年</w:t>
            </w:r>
            <w:r>
              <w:rPr>
                <w:rFonts w:hAnsi="標楷體" w:hint="eastAsia"/>
                <w:color w:val="000000"/>
              </w:rPr>
              <w:t>度</w:t>
            </w:r>
            <w:r w:rsidRPr="005A4162">
              <w:rPr>
                <w:rFonts w:hAnsi="標楷體" w:hint="eastAsia"/>
                <w:color w:val="000000"/>
              </w:rPr>
              <w:t>)</w:t>
            </w:r>
          </w:p>
        </w:tc>
        <w:tc>
          <w:tcPr>
            <w:tcW w:w="1276" w:type="dxa"/>
            <w:shd w:val="clear" w:color="auto" w:fill="FFFFFF"/>
          </w:tcPr>
          <w:p w:rsidR="00530606" w:rsidRPr="005A4162" w:rsidRDefault="00530606" w:rsidP="00643AD4">
            <w:pPr>
              <w:pStyle w:val="142"/>
              <w:jc w:val="right"/>
              <w:rPr>
                <w:rFonts w:hAnsi="標楷體"/>
                <w:color w:val="000000"/>
              </w:rPr>
            </w:pPr>
            <w:r w:rsidRPr="005A4162">
              <w:rPr>
                <w:rFonts w:hAnsi="標楷體" w:hint="eastAsia"/>
                <w:color w:val="000000"/>
              </w:rPr>
              <w:t>323,000</w:t>
            </w:r>
          </w:p>
        </w:tc>
        <w:tc>
          <w:tcPr>
            <w:tcW w:w="1134" w:type="dxa"/>
            <w:shd w:val="clear" w:color="auto" w:fill="FFFFFF"/>
            <w:noWrap/>
          </w:tcPr>
          <w:p w:rsidR="00530606" w:rsidRPr="005A4162" w:rsidRDefault="00530606" w:rsidP="00643AD4">
            <w:pPr>
              <w:pStyle w:val="142"/>
              <w:jc w:val="right"/>
              <w:rPr>
                <w:rFonts w:hAnsi="標楷體"/>
                <w:color w:val="000000"/>
              </w:rPr>
            </w:pPr>
            <w:r w:rsidRPr="005A4162">
              <w:rPr>
                <w:rFonts w:hAnsi="標楷體" w:hint="eastAsia"/>
                <w:color w:val="000000"/>
              </w:rPr>
              <w:t>94,000</w:t>
            </w:r>
          </w:p>
        </w:tc>
        <w:tc>
          <w:tcPr>
            <w:tcW w:w="3260" w:type="dxa"/>
            <w:shd w:val="clear" w:color="auto" w:fill="FFFFFF"/>
          </w:tcPr>
          <w:p w:rsidR="00530606" w:rsidRDefault="00530606" w:rsidP="00643AD4">
            <w:pPr>
              <w:pStyle w:val="142"/>
              <w:ind w:left="243" w:hangingChars="100" w:hanging="243"/>
              <w:jc w:val="both"/>
              <w:rPr>
                <w:rFonts w:hAnsi="標楷體"/>
                <w:color w:val="000000"/>
              </w:rPr>
            </w:pPr>
            <w:r>
              <w:rPr>
                <w:rFonts w:hAnsi="標楷體" w:hint="eastAsia"/>
                <w:color w:val="000000"/>
              </w:rPr>
              <w:t>1</w:t>
            </w:r>
            <w:r>
              <w:rPr>
                <w:rFonts w:hAnsi="標楷體"/>
                <w:color w:val="000000"/>
              </w:rPr>
              <w:t>.</w:t>
            </w:r>
            <w:r w:rsidRPr="005A4162">
              <w:rPr>
                <w:rFonts w:hAnsi="標楷體" w:hint="eastAsia"/>
                <w:color w:val="000000"/>
              </w:rPr>
              <w:t>結合數位內容商、服務與系統整合業者、場域業者與電信業者等，促成6個5G實證方案，發展9項5G創新應用服務。</w:t>
            </w:r>
          </w:p>
          <w:p w:rsidR="00530606" w:rsidRPr="005A4162" w:rsidRDefault="00530606" w:rsidP="00643AD4">
            <w:pPr>
              <w:pStyle w:val="142"/>
              <w:ind w:left="243" w:hangingChars="100" w:hanging="243"/>
              <w:jc w:val="both"/>
              <w:rPr>
                <w:rFonts w:hAnsi="標楷體"/>
                <w:color w:val="000000"/>
              </w:rPr>
            </w:pPr>
            <w:r>
              <w:rPr>
                <w:rFonts w:hint="eastAsia"/>
              </w:rPr>
              <w:t>2</w:t>
            </w:r>
            <w:r>
              <w:t>.</w:t>
            </w:r>
            <w:r>
              <w:rPr>
                <w:rFonts w:hint="eastAsia"/>
              </w:rPr>
              <w:t>觸及2,000家中小企業，參與5G創新應用服</w:t>
            </w:r>
            <w:r w:rsidRPr="005A4162">
              <w:rPr>
                <w:rFonts w:hAnsi="標楷體" w:hint="eastAsia"/>
                <w:color w:val="000000"/>
              </w:rPr>
              <w:t>務、帶動21萬人次體驗，衍生5G解決方案及產業相關效益達2.5億元。</w:t>
            </w:r>
          </w:p>
          <w:p w:rsidR="00530606" w:rsidRPr="005A4162" w:rsidRDefault="00530606" w:rsidP="00643AD4">
            <w:pPr>
              <w:pStyle w:val="142"/>
              <w:ind w:left="243" w:hangingChars="100" w:hanging="243"/>
              <w:jc w:val="both"/>
              <w:rPr>
                <w:rFonts w:hAnsi="標楷體"/>
                <w:color w:val="000000"/>
              </w:rPr>
            </w:pPr>
            <w:r w:rsidRPr="005A4162">
              <w:rPr>
                <w:rFonts w:hAnsi="標楷體" w:hint="eastAsia"/>
                <w:color w:val="000000"/>
              </w:rPr>
              <w:t>3</w:t>
            </w:r>
            <w:r w:rsidRPr="005A4162">
              <w:rPr>
                <w:rFonts w:hAnsi="標楷體"/>
                <w:color w:val="000000"/>
              </w:rPr>
              <w:t>.</w:t>
            </w:r>
            <w:r w:rsidRPr="005A4162">
              <w:rPr>
                <w:rFonts w:hAnsi="標楷體" w:hint="eastAsia"/>
                <w:color w:val="000000"/>
              </w:rPr>
              <w:t>發展5個可複製5G應用服務</w:t>
            </w:r>
            <w:r>
              <w:rPr>
                <w:rFonts w:hint="eastAsia"/>
              </w:rPr>
              <w:t>。</w:t>
            </w:r>
          </w:p>
        </w:tc>
      </w:tr>
      <w:tr w:rsidR="00530606" w:rsidRPr="005A4162" w:rsidTr="00643AD4">
        <w:trPr>
          <w:trHeight w:val="124"/>
          <w:tblHeader/>
        </w:trPr>
        <w:tc>
          <w:tcPr>
            <w:tcW w:w="567" w:type="dxa"/>
            <w:shd w:val="clear" w:color="auto" w:fill="FFFFFF"/>
            <w:noWrap/>
            <w:vAlign w:val="center"/>
          </w:tcPr>
          <w:p w:rsidR="00530606" w:rsidRDefault="00530606" w:rsidP="00643AD4">
            <w:pPr>
              <w:pStyle w:val="142"/>
            </w:pPr>
            <w:r>
              <w:rPr>
                <w:rFonts w:hint="eastAsia"/>
              </w:rPr>
              <w:t>城鄉建設</w:t>
            </w:r>
          </w:p>
        </w:tc>
        <w:tc>
          <w:tcPr>
            <w:tcW w:w="1134" w:type="dxa"/>
            <w:shd w:val="clear" w:color="auto" w:fill="FFFFFF"/>
            <w:vAlign w:val="center"/>
          </w:tcPr>
          <w:p w:rsidR="00530606" w:rsidRDefault="00530606" w:rsidP="00643AD4">
            <w:pPr>
              <w:pStyle w:val="142"/>
              <w:jc w:val="both"/>
              <w:rPr>
                <w:rFonts w:hAnsi="標楷體"/>
                <w:color w:val="000000"/>
              </w:rPr>
            </w:pPr>
            <w:r w:rsidRPr="00DB7A50">
              <w:rPr>
                <w:rFonts w:hAnsi="標楷體" w:hint="eastAsia"/>
                <w:color w:val="000000"/>
              </w:rPr>
              <w:t>開發在地型產業園區-推動城鄉特色產業園區發展計畫</w:t>
            </w:r>
          </w:p>
        </w:tc>
        <w:tc>
          <w:tcPr>
            <w:tcW w:w="1276" w:type="dxa"/>
            <w:shd w:val="clear" w:color="auto" w:fill="FFFFFF"/>
          </w:tcPr>
          <w:p w:rsidR="00530606" w:rsidRDefault="00530606" w:rsidP="00643AD4">
            <w:pPr>
              <w:pStyle w:val="142"/>
              <w:jc w:val="right"/>
            </w:pPr>
            <w:r w:rsidRPr="009857D1">
              <w:t>4,696,579</w:t>
            </w:r>
          </w:p>
          <w:p w:rsidR="00530606" w:rsidRPr="009857D1" w:rsidRDefault="00530606" w:rsidP="00643AD4">
            <w:pPr>
              <w:pStyle w:val="142"/>
              <w:ind w:left="243" w:hangingChars="100" w:hanging="243"/>
            </w:pPr>
            <w:r w:rsidRPr="005A4162">
              <w:rPr>
                <w:rFonts w:hAnsi="標楷體" w:hint="eastAsia"/>
                <w:color w:val="000000"/>
              </w:rPr>
              <w:t>(1</w:t>
            </w:r>
            <w:r>
              <w:rPr>
                <w:rFonts w:hAnsi="標楷體"/>
                <w:color w:val="000000"/>
              </w:rPr>
              <w:t>07</w:t>
            </w:r>
            <w:r w:rsidRPr="005A4162">
              <w:rPr>
                <w:rFonts w:hAnsi="標楷體" w:hint="eastAsia"/>
                <w:color w:val="000000"/>
              </w:rPr>
              <w:t>-114年</w:t>
            </w:r>
            <w:r>
              <w:rPr>
                <w:rFonts w:hAnsi="標楷體" w:hint="eastAsia"/>
                <w:color w:val="000000"/>
              </w:rPr>
              <w:t>度</w:t>
            </w:r>
            <w:r w:rsidRPr="005A4162">
              <w:rPr>
                <w:rFonts w:hAnsi="標楷體" w:hint="eastAsia"/>
                <w:color w:val="000000"/>
              </w:rPr>
              <w:t>)</w:t>
            </w:r>
          </w:p>
        </w:tc>
        <w:tc>
          <w:tcPr>
            <w:tcW w:w="1276" w:type="dxa"/>
            <w:shd w:val="clear" w:color="auto" w:fill="FFFFFF"/>
          </w:tcPr>
          <w:p w:rsidR="00530606" w:rsidRPr="009857D1" w:rsidRDefault="00530606" w:rsidP="00643AD4">
            <w:pPr>
              <w:pStyle w:val="142"/>
              <w:jc w:val="right"/>
            </w:pPr>
            <w:r>
              <w:rPr>
                <w:rFonts w:hint="eastAsia"/>
              </w:rPr>
              <w:t>4</w:t>
            </w:r>
            <w:r>
              <w:t>,466,824</w:t>
            </w:r>
          </w:p>
        </w:tc>
        <w:tc>
          <w:tcPr>
            <w:tcW w:w="1134" w:type="dxa"/>
            <w:shd w:val="clear" w:color="auto" w:fill="FFFFFF"/>
            <w:noWrap/>
          </w:tcPr>
          <w:p w:rsidR="00530606" w:rsidRPr="009857D1" w:rsidRDefault="00530606" w:rsidP="00643AD4">
            <w:pPr>
              <w:pStyle w:val="142"/>
              <w:jc w:val="right"/>
            </w:pPr>
            <w:r>
              <w:rPr>
                <w:rFonts w:hint="eastAsia"/>
              </w:rPr>
              <w:t>1</w:t>
            </w:r>
            <w:r>
              <w:t>50,000</w:t>
            </w:r>
          </w:p>
        </w:tc>
        <w:tc>
          <w:tcPr>
            <w:tcW w:w="3260" w:type="dxa"/>
            <w:shd w:val="clear" w:color="auto" w:fill="FFFFFF"/>
          </w:tcPr>
          <w:p w:rsidR="00530606" w:rsidRPr="009857D1" w:rsidRDefault="00530606" w:rsidP="00643AD4">
            <w:pPr>
              <w:pStyle w:val="142"/>
              <w:jc w:val="both"/>
            </w:pPr>
            <w:r w:rsidRPr="002141F0">
              <w:rPr>
                <w:rFonts w:hint="eastAsia"/>
              </w:rPr>
              <w:t>強化城鄉產業數位創新及循環永續發展量能</w:t>
            </w:r>
            <w:r>
              <w:rPr>
                <w:rFonts w:hint="eastAsia"/>
              </w:rPr>
              <w:t>。</w:t>
            </w:r>
          </w:p>
        </w:tc>
      </w:tr>
      <w:tr w:rsidR="00530606" w:rsidRPr="002A2F7F" w:rsidTr="00643AD4">
        <w:trPr>
          <w:trHeight w:val="397"/>
        </w:trPr>
        <w:tc>
          <w:tcPr>
            <w:tcW w:w="2977" w:type="dxa"/>
            <w:gridSpan w:val="3"/>
            <w:shd w:val="clear" w:color="000000" w:fill="FFFFFF"/>
            <w:noWrap/>
            <w:vAlign w:val="center"/>
          </w:tcPr>
          <w:p w:rsidR="00530606" w:rsidRPr="00BD3473" w:rsidRDefault="00530606" w:rsidP="00643AD4">
            <w:pPr>
              <w:pStyle w:val="142"/>
              <w:jc w:val="center"/>
              <w:rPr>
                <w:b/>
              </w:rPr>
            </w:pPr>
            <w:r w:rsidRPr="00BD3473">
              <w:rPr>
                <w:rFonts w:hint="eastAsia"/>
                <w:b/>
              </w:rPr>
              <w:t>合</w:t>
            </w:r>
            <w:r>
              <w:rPr>
                <w:rFonts w:hint="eastAsia"/>
                <w:b/>
              </w:rPr>
              <w:t xml:space="preserve"> </w:t>
            </w:r>
            <w:r>
              <w:rPr>
                <w:b/>
              </w:rPr>
              <w:t xml:space="preserve">   </w:t>
            </w:r>
            <w:r w:rsidRPr="00BD3473">
              <w:rPr>
                <w:rFonts w:hint="eastAsia"/>
                <w:b/>
              </w:rPr>
              <w:t>計</w:t>
            </w:r>
          </w:p>
        </w:tc>
        <w:tc>
          <w:tcPr>
            <w:tcW w:w="1276" w:type="dxa"/>
            <w:shd w:val="clear" w:color="000000" w:fill="FFFFFF"/>
            <w:vAlign w:val="center"/>
          </w:tcPr>
          <w:p w:rsidR="00530606" w:rsidRPr="008F337E" w:rsidRDefault="00530606" w:rsidP="00643AD4">
            <w:pPr>
              <w:pStyle w:val="142"/>
              <w:jc w:val="right"/>
              <w:rPr>
                <w:b/>
                <w:spacing w:val="-16"/>
              </w:rPr>
            </w:pPr>
            <w:r>
              <w:rPr>
                <w:rFonts w:hint="eastAsia"/>
                <w:b/>
                <w:spacing w:val="-16"/>
              </w:rPr>
              <w:t>4</w:t>
            </w:r>
            <w:r>
              <w:rPr>
                <w:b/>
                <w:spacing w:val="-16"/>
              </w:rPr>
              <w:t>,789,824</w:t>
            </w:r>
          </w:p>
        </w:tc>
        <w:tc>
          <w:tcPr>
            <w:tcW w:w="1134" w:type="dxa"/>
            <w:shd w:val="clear" w:color="000000" w:fill="FFFFFF"/>
            <w:noWrap/>
            <w:vAlign w:val="center"/>
          </w:tcPr>
          <w:p w:rsidR="00530606" w:rsidRPr="00BD3473" w:rsidRDefault="00530606" w:rsidP="00643AD4">
            <w:pPr>
              <w:pStyle w:val="142"/>
              <w:jc w:val="right"/>
              <w:rPr>
                <w:b/>
              </w:rPr>
            </w:pPr>
            <w:r>
              <w:rPr>
                <w:rFonts w:hint="eastAsia"/>
                <w:b/>
              </w:rPr>
              <w:t>2</w:t>
            </w:r>
            <w:r>
              <w:rPr>
                <w:b/>
              </w:rPr>
              <w:t>44,000</w:t>
            </w:r>
          </w:p>
        </w:tc>
        <w:tc>
          <w:tcPr>
            <w:tcW w:w="3260" w:type="dxa"/>
            <w:shd w:val="clear" w:color="000000" w:fill="FFFFFF"/>
          </w:tcPr>
          <w:p w:rsidR="00530606" w:rsidRDefault="00530606" w:rsidP="00643AD4">
            <w:pPr>
              <w:pStyle w:val="142"/>
              <w:jc w:val="right"/>
              <w:rPr>
                <w:b/>
              </w:rPr>
            </w:pPr>
          </w:p>
        </w:tc>
      </w:tr>
    </w:tbl>
    <w:p w:rsidR="00530606" w:rsidRDefault="00530606" w:rsidP="00643AD4">
      <w:pPr>
        <w:adjustRightInd w:val="0"/>
        <w:spacing w:line="300" w:lineRule="exact"/>
        <w:ind w:leftChars="0" w:left="1216" w:hangingChars="500" w:hanging="1216"/>
        <w:rPr>
          <w:rFonts w:hAnsi="標楷體"/>
          <w:color w:val="000000"/>
          <w:sz w:val="24"/>
          <w:szCs w:val="24"/>
        </w:rPr>
      </w:pPr>
      <w:r w:rsidRPr="001D7DF9">
        <w:rPr>
          <w:rFonts w:hint="eastAsia"/>
          <w:color w:val="000000"/>
          <w:sz w:val="24"/>
          <w:szCs w:val="24"/>
        </w:rPr>
        <w:t>資料來源</w:t>
      </w:r>
      <w:r>
        <w:rPr>
          <w:rFonts w:hAnsi="標楷體" w:hint="eastAsia"/>
          <w:color w:val="000000"/>
          <w:sz w:val="24"/>
          <w:szCs w:val="24"/>
        </w:rPr>
        <w:t>：</w:t>
      </w:r>
      <w:r w:rsidRPr="006C420D">
        <w:rPr>
          <w:rFonts w:hAnsi="標楷體" w:hint="eastAsia"/>
          <w:color w:val="000000"/>
          <w:sz w:val="24"/>
          <w:szCs w:val="24"/>
        </w:rPr>
        <w:t>中小新創署</w:t>
      </w:r>
      <w:r>
        <w:rPr>
          <w:rFonts w:hAnsi="標楷體" w:hint="eastAsia"/>
          <w:color w:val="000000"/>
          <w:sz w:val="24"/>
          <w:szCs w:val="24"/>
        </w:rPr>
        <w:t>提供。</w:t>
      </w:r>
    </w:p>
    <w:p w:rsidR="00530606" w:rsidRPr="00196C82" w:rsidRDefault="00530606" w:rsidP="00643AD4">
      <w:pPr>
        <w:pStyle w:val="a9"/>
        <w:ind w:left="849" w:hanging="283"/>
        <w:rPr>
          <w:b/>
        </w:rPr>
      </w:pPr>
      <w:r w:rsidRPr="00D44CC0">
        <w:rPr>
          <w:rFonts w:hint="eastAsia"/>
          <w:b/>
        </w:rPr>
        <w:t>(一)</w:t>
      </w:r>
      <w:r w:rsidRPr="00AE0A4F">
        <w:rPr>
          <w:rFonts w:hint="eastAsia"/>
          <w:b/>
        </w:rPr>
        <w:t>自110年起推動</w:t>
      </w:r>
      <w:r>
        <w:rPr>
          <w:rFonts w:hint="eastAsia"/>
          <w:b/>
        </w:rPr>
        <w:t>「</w:t>
      </w:r>
      <w:r w:rsidRPr="00AE0A4F">
        <w:rPr>
          <w:rFonts w:hint="eastAsia"/>
          <w:b/>
        </w:rPr>
        <w:t>擴大中小企業5G創新服務應用計畫</w:t>
      </w:r>
      <w:r>
        <w:rPr>
          <w:rFonts w:hint="eastAsia"/>
          <w:b/>
        </w:rPr>
        <w:t>」，</w:t>
      </w:r>
      <w:r w:rsidRPr="00196C82">
        <w:rPr>
          <w:rFonts w:hint="eastAsia"/>
          <w:b/>
        </w:rPr>
        <w:t>以有效接軌符合5G特性之應用服務為目標，惟實際應用服務成效欠佳</w:t>
      </w:r>
      <w:r>
        <w:rPr>
          <w:rFonts w:hint="eastAsia"/>
          <w:b/>
        </w:rPr>
        <w:t>，允宜研謀對策改善</w:t>
      </w:r>
    </w:p>
    <w:p w:rsidR="00530606" w:rsidRDefault="00530606" w:rsidP="00643AD4">
      <w:pPr>
        <w:pStyle w:val="22"/>
        <w:ind w:left="850" w:firstLine="566"/>
        <w:rPr>
          <w:rFonts w:hAnsi="標楷體"/>
        </w:rPr>
      </w:pPr>
      <w:r>
        <w:rPr>
          <w:rFonts w:hint="eastAsia"/>
        </w:rPr>
        <w:t>中小新創署</w:t>
      </w:r>
      <w:r w:rsidRPr="00374179">
        <w:rPr>
          <w:rFonts w:hAnsi="標楷體" w:hint="eastAsia"/>
        </w:rPr>
        <w:t>為配合智慧國家方案(110-114年)，自110年起</w:t>
      </w:r>
      <w:r>
        <w:rPr>
          <w:rFonts w:hAnsi="標楷體" w:hint="eastAsia"/>
        </w:rPr>
        <w:t>辦理「</w:t>
      </w:r>
      <w:r w:rsidRPr="00374179">
        <w:rPr>
          <w:rFonts w:hAnsi="標楷體" w:hint="eastAsia"/>
        </w:rPr>
        <w:t>擴大中小企業5G創新服務應用計畫</w:t>
      </w:r>
      <w:r>
        <w:rPr>
          <w:rFonts w:hAnsi="標楷體" w:hint="eastAsia"/>
        </w:rPr>
        <w:t>」。</w:t>
      </w:r>
      <w:r>
        <w:rPr>
          <w:rFonts w:hint="eastAsia"/>
        </w:rPr>
        <w:t>據該署統計，截至11</w:t>
      </w:r>
      <w:r>
        <w:t>3</w:t>
      </w:r>
      <w:r>
        <w:rPr>
          <w:rFonts w:hint="eastAsia"/>
        </w:rPr>
        <w:t>年7月底止本計</w:t>
      </w:r>
      <w:r w:rsidRPr="00D71059">
        <w:rPr>
          <w:rFonts w:hAnsi="標楷體" w:hint="eastAsia"/>
        </w:rPr>
        <w:t>畫</w:t>
      </w:r>
      <w:r w:rsidRPr="00374179">
        <w:rPr>
          <w:rFonts w:hAnsi="標楷體" w:hint="eastAsia"/>
        </w:rPr>
        <w:t>累計</w:t>
      </w:r>
      <w:r>
        <w:rPr>
          <w:rFonts w:hAnsi="標楷體" w:hint="eastAsia"/>
        </w:rPr>
        <w:t>分配</w:t>
      </w:r>
      <w:r w:rsidRPr="00374179">
        <w:rPr>
          <w:rFonts w:hAnsi="標楷體" w:hint="eastAsia"/>
        </w:rPr>
        <w:t>預算數</w:t>
      </w:r>
      <w:r>
        <w:rPr>
          <w:rFonts w:hAnsi="標楷體" w:hint="eastAsia"/>
        </w:rPr>
        <w:t>2</w:t>
      </w:r>
      <w:r w:rsidRPr="00374179">
        <w:rPr>
          <w:rFonts w:hAnsi="標楷體" w:hint="eastAsia"/>
        </w:rPr>
        <w:t>億</w:t>
      </w:r>
      <w:r>
        <w:rPr>
          <w:rFonts w:hAnsi="標楷體" w:hint="eastAsia"/>
        </w:rPr>
        <w:t>8</w:t>
      </w:r>
      <w:r>
        <w:rPr>
          <w:rFonts w:hAnsi="標楷體"/>
        </w:rPr>
        <w:t>,338</w:t>
      </w:r>
      <w:r w:rsidRPr="00374179">
        <w:rPr>
          <w:rFonts w:hAnsi="標楷體" w:hint="eastAsia"/>
        </w:rPr>
        <w:t>萬</w:t>
      </w:r>
      <w:r>
        <w:rPr>
          <w:rFonts w:hAnsi="標楷體" w:hint="eastAsia"/>
        </w:rPr>
        <w:t>5千</w:t>
      </w:r>
      <w:r w:rsidRPr="00374179">
        <w:rPr>
          <w:rFonts w:hAnsi="標楷體" w:hint="eastAsia"/>
        </w:rPr>
        <w:t>元，</w:t>
      </w:r>
      <w:r w:rsidRPr="00D71059">
        <w:rPr>
          <w:rFonts w:hAnsi="標楷體" w:hint="eastAsia"/>
        </w:rPr>
        <w:t>累計支付實現數2億8</w:t>
      </w:r>
      <w:r w:rsidRPr="00D71059">
        <w:rPr>
          <w:rFonts w:hAnsi="標楷體"/>
        </w:rPr>
        <w:t>,317</w:t>
      </w:r>
      <w:r w:rsidRPr="00D71059">
        <w:rPr>
          <w:rFonts w:hAnsi="標楷體" w:hint="eastAsia"/>
        </w:rPr>
        <w:t>萬8千元，</w:t>
      </w:r>
      <w:r w:rsidRPr="00374179">
        <w:rPr>
          <w:rFonts w:hAnsi="標楷體" w:hint="eastAsia"/>
        </w:rPr>
        <w:t>預算執行率為</w:t>
      </w:r>
      <w:r>
        <w:rPr>
          <w:rFonts w:hAnsi="標楷體" w:hint="eastAsia"/>
        </w:rPr>
        <w:t>9</w:t>
      </w:r>
      <w:r>
        <w:rPr>
          <w:rFonts w:hAnsi="標楷體"/>
        </w:rPr>
        <w:t>9.93%</w:t>
      </w:r>
      <w:r w:rsidRPr="00374179">
        <w:rPr>
          <w:rFonts w:hAnsi="標楷體" w:hint="eastAsia"/>
        </w:rPr>
        <w:t>，</w:t>
      </w:r>
      <w:r w:rsidRPr="0027687B">
        <w:rPr>
          <w:rFonts w:hAnsi="標楷體" w:hint="eastAsia"/>
        </w:rPr>
        <w:lastRenderedPageBreak/>
        <w:t>共計導入83項中小企業5G創新應用服務</w:t>
      </w:r>
      <w:r>
        <w:rPr>
          <w:rFonts w:hAnsi="標楷體" w:hint="eastAsia"/>
        </w:rPr>
        <w:t>、</w:t>
      </w:r>
      <w:r w:rsidRPr="0027687B">
        <w:rPr>
          <w:rFonts w:hAnsi="標楷體" w:hint="eastAsia"/>
        </w:rPr>
        <w:t>帶動中小企業/店家共4,416家，累計帶動逾303萬人次體驗，並衍生8億</w:t>
      </w:r>
      <w:r>
        <w:rPr>
          <w:rFonts w:hAnsi="標楷體" w:hint="eastAsia"/>
        </w:rPr>
        <w:t>2</w:t>
      </w:r>
      <w:r>
        <w:rPr>
          <w:rFonts w:hAnsi="標楷體"/>
        </w:rPr>
        <w:t>,</w:t>
      </w:r>
      <w:r>
        <w:rPr>
          <w:rFonts w:hAnsi="標楷體" w:hint="eastAsia"/>
        </w:rPr>
        <w:t>000萬</w:t>
      </w:r>
      <w:r w:rsidRPr="0027687B">
        <w:rPr>
          <w:rFonts w:hAnsi="標楷體" w:hint="eastAsia"/>
        </w:rPr>
        <w:t>元產業效益</w:t>
      </w:r>
      <w:r w:rsidRPr="00374179">
        <w:rPr>
          <w:rFonts w:hAnsi="標楷體" w:hint="eastAsia"/>
        </w:rPr>
        <w:t>。</w:t>
      </w:r>
    </w:p>
    <w:p w:rsidR="00530606" w:rsidRDefault="00530606" w:rsidP="00643AD4">
      <w:pPr>
        <w:pStyle w:val="22"/>
        <w:spacing w:line="480" w:lineRule="exact"/>
        <w:ind w:left="850" w:firstLine="566"/>
        <w:rPr>
          <w:rFonts w:hAnsi="標楷體"/>
        </w:rPr>
      </w:pPr>
      <w:r>
        <w:rPr>
          <w:rFonts w:hAnsi="標楷體" w:hint="eastAsia"/>
        </w:rPr>
        <w:t>依</w:t>
      </w:r>
      <w:r w:rsidRPr="00374179">
        <w:rPr>
          <w:rFonts w:hAnsi="標楷體" w:hint="eastAsia"/>
        </w:rPr>
        <w:t>據</w:t>
      </w:r>
      <w:r>
        <w:rPr>
          <w:rFonts w:hAnsi="標楷體" w:hint="eastAsia"/>
        </w:rPr>
        <w:t>本計畫所示</w:t>
      </w:r>
      <w:r w:rsidRPr="00374179">
        <w:rPr>
          <w:rFonts w:hAnsi="標楷體" w:hint="eastAsia"/>
        </w:rPr>
        <w:t>，</w:t>
      </w:r>
      <w:r>
        <w:rPr>
          <w:rFonts w:hAnsi="標楷體" w:hint="eastAsia"/>
        </w:rPr>
        <w:t>其</w:t>
      </w:r>
      <w:r w:rsidRPr="00374179">
        <w:rPr>
          <w:rFonts w:hAnsi="標楷體" w:hint="eastAsia"/>
        </w:rPr>
        <w:t>推動目的係以中小企業有效接軌符合5G「大頻寬」、「低延遲」、「多連結」等特性之應用服務為主軸，並將成熟應用方案導入商業場域進行驗證</w:t>
      </w:r>
      <w:r>
        <w:rPr>
          <w:rFonts w:hAnsi="標楷體" w:hint="eastAsia"/>
        </w:rPr>
        <w:t>。</w:t>
      </w:r>
      <w:r w:rsidRPr="00374179">
        <w:rPr>
          <w:rFonts w:hAnsi="標楷體" w:hint="eastAsia"/>
        </w:rPr>
        <w:t>惟</w:t>
      </w:r>
      <w:r>
        <w:rPr>
          <w:rFonts w:hAnsi="標楷體" w:hint="eastAsia"/>
        </w:rPr>
        <w:t>依計畫執行單位</w:t>
      </w:r>
      <w:r>
        <w:rPr>
          <w:rStyle w:val="afb"/>
          <w:rFonts w:hAnsi="標楷體"/>
        </w:rPr>
        <w:footnoteReference w:id="13"/>
      </w:r>
      <w:r w:rsidRPr="00374179">
        <w:rPr>
          <w:rFonts w:hAnsi="標楷體" w:hint="eastAsia"/>
        </w:rPr>
        <w:t>110</w:t>
      </w:r>
      <w:r>
        <w:rPr>
          <w:rFonts w:hAnsi="標楷體" w:hint="eastAsia"/>
        </w:rPr>
        <w:t>及</w:t>
      </w:r>
      <w:r w:rsidRPr="00374179">
        <w:rPr>
          <w:rFonts w:hAnsi="標楷體" w:hint="eastAsia"/>
        </w:rPr>
        <w:t>111年度執行成果總報告</w:t>
      </w:r>
      <w:r>
        <w:rPr>
          <w:rFonts w:hAnsi="標楷體" w:hint="eastAsia"/>
        </w:rPr>
        <w:t>指出</w:t>
      </w:r>
      <w:r w:rsidRPr="00374179">
        <w:rPr>
          <w:rFonts w:hAnsi="標楷體" w:hint="eastAsia"/>
        </w:rPr>
        <w:t>，</w:t>
      </w:r>
      <w:r>
        <w:rPr>
          <w:rFonts w:hAnsi="標楷體" w:hint="eastAsia"/>
        </w:rPr>
        <w:t>參與計畫1</w:t>
      </w:r>
      <w:r>
        <w:rPr>
          <w:rFonts w:hAnsi="標楷體"/>
        </w:rPr>
        <w:t>2</w:t>
      </w:r>
      <w:r>
        <w:rPr>
          <w:rFonts w:hAnsi="標楷體" w:hint="eastAsia"/>
        </w:rPr>
        <w:t>家應用服務場域之2</w:t>
      </w:r>
      <w:r>
        <w:rPr>
          <w:rFonts w:hAnsi="標楷體"/>
        </w:rPr>
        <w:t>2</w:t>
      </w:r>
      <w:r>
        <w:rPr>
          <w:rFonts w:hAnsi="標楷體" w:hint="eastAsia"/>
        </w:rPr>
        <w:t>項應用服務於5</w:t>
      </w:r>
      <w:r>
        <w:rPr>
          <w:rFonts w:hAnsi="標楷體"/>
        </w:rPr>
        <w:t>G</w:t>
      </w:r>
      <w:r>
        <w:rPr>
          <w:rFonts w:hAnsi="標楷體" w:hint="eastAsia"/>
        </w:rPr>
        <w:t>特性評比結果</w:t>
      </w:r>
      <w:r>
        <w:rPr>
          <w:rStyle w:val="afb"/>
          <w:rFonts w:hAnsi="標楷體"/>
        </w:rPr>
        <w:footnoteReference w:id="14"/>
      </w:r>
      <w:r>
        <w:rPr>
          <w:rFonts w:hAnsi="標楷體" w:hint="eastAsia"/>
        </w:rPr>
        <w:t>，</w:t>
      </w:r>
      <w:r w:rsidRPr="00374179">
        <w:rPr>
          <w:rFonts w:hAnsi="標楷體" w:hint="eastAsia"/>
        </w:rPr>
        <w:t>「大頻寬」均達3分以上，「低延遲」未達3分</w:t>
      </w:r>
      <w:r>
        <w:rPr>
          <w:rFonts w:hAnsi="標楷體" w:hint="eastAsia"/>
        </w:rPr>
        <w:t>者共</w:t>
      </w:r>
      <w:r w:rsidRPr="00374179">
        <w:rPr>
          <w:rFonts w:hAnsi="標楷體" w:hint="eastAsia"/>
        </w:rPr>
        <w:t>6項，「多連結」</w:t>
      </w:r>
      <w:r>
        <w:rPr>
          <w:rFonts w:hAnsi="標楷體" w:hint="eastAsia"/>
        </w:rPr>
        <w:t>全數為</w:t>
      </w:r>
      <w:r w:rsidRPr="00374179">
        <w:rPr>
          <w:rFonts w:hAnsi="標楷體" w:hint="eastAsia"/>
        </w:rPr>
        <w:t>1分</w:t>
      </w:r>
      <w:r>
        <w:rPr>
          <w:rFonts w:hAnsi="標楷體" w:hint="eastAsia"/>
        </w:rPr>
        <w:t>，主要係前述應用</w:t>
      </w:r>
      <w:r w:rsidRPr="00374179">
        <w:rPr>
          <w:rFonts w:hAnsi="標楷體" w:hint="eastAsia"/>
        </w:rPr>
        <w:t>服務皆未應用多連結之特性，或4G用戶端連線數足以使用，尚待進行運用多連結特性之實證機制。</w:t>
      </w:r>
      <w:r>
        <w:rPr>
          <w:rFonts w:hAnsi="標楷體" w:hint="eastAsia"/>
        </w:rPr>
        <w:t>鑒</w:t>
      </w:r>
      <w:r w:rsidRPr="00374179">
        <w:rPr>
          <w:rFonts w:hAnsi="標楷體" w:hint="eastAsia"/>
        </w:rPr>
        <w:t>於</w:t>
      </w:r>
      <w:r>
        <w:rPr>
          <w:rFonts w:hAnsi="標楷體" w:hint="eastAsia"/>
        </w:rPr>
        <w:t>本計畫實際運用服務顯示，多數場域之應用服務尚欠缺</w:t>
      </w:r>
      <w:r w:rsidRPr="00374179">
        <w:rPr>
          <w:rFonts w:hAnsi="標楷體" w:hint="eastAsia"/>
        </w:rPr>
        <w:t>有效利用5G多連結技術</w:t>
      </w:r>
      <w:r>
        <w:rPr>
          <w:rFonts w:hAnsi="標楷體" w:hint="eastAsia"/>
        </w:rPr>
        <w:t>之</w:t>
      </w:r>
      <w:r w:rsidRPr="00374179">
        <w:rPr>
          <w:rFonts w:hAnsi="標楷體" w:hint="eastAsia"/>
        </w:rPr>
        <w:t>特性，恐</w:t>
      </w:r>
      <w:r>
        <w:rPr>
          <w:rFonts w:hAnsi="標楷體" w:hint="eastAsia"/>
        </w:rPr>
        <w:t>不利於</w:t>
      </w:r>
      <w:r w:rsidRPr="00374179">
        <w:rPr>
          <w:rFonts w:hAnsi="標楷體" w:hint="eastAsia"/>
        </w:rPr>
        <w:t>未來導入</w:t>
      </w:r>
      <w:r>
        <w:rPr>
          <w:rFonts w:hAnsi="標楷體" w:hint="eastAsia"/>
        </w:rPr>
        <w:t>5</w:t>
      </w:r>
      <w:r>
        <w:rPr>
          <w:rFonts w:hAnsi="標楷體"/>
        </w:rPr>
        <w:t>G</w:t>
      </w:r>
      <w:r w:rsidRPr="00374179">
        <w:rPr>
          <w:rFonts w:hAnsi="標楷體" w:hint="eastAsia"/>
        </w:rPr>
        <w:t>意願及擴散成效，</w:t>
      </w:r>
      <w:r>
        <w:rPr>
          <w:rFonts w:hAnsi="標楷體" w:hint="eastAsia"/>
        </w:rPr>
        <w:t>允宜</w:t>
      </w:r>
      <w:r w:rsidRPr="00374179">
        <w:rPr>
          <w:rFonts w:hAnsi="標楷體" w:hint="eastAsia"/>
        </w:rPr>
        <w:t>研謀善策</w:t>
      </w:r>
      <w:r>
        <w:rPr>
          <w:rFonts w:hAnsi="標楷體" w:hint="eastAsia"/>
        </w:rPr>
        <w:t>改善。</w:t>
      </w:r>
    </w:p>
    <w:p w:rsidR="00530606" w:rsidRPr="00406E49" w:rsidRDefault="00530606" w:rsidP="00643AD4">
      <w:pPr>
        <w:pStyle w:val="a9"/>
        <w:ind w:left="849" w:hanging="283"/>
        <w:rPr>
          <w:b/>
        </w:rPr>
      </w:pPr>
      <w:r w:rsidRPr="00406E49">
        <w:rPr>
          <w:rFonts w:hint="eastAsia"/>
          <w:b/>
        </w:rPr>
        <w:t>(二)「開發在地型產業園區-推動城鄉特色產業園區發展計畫」因</w:t>
      </w:r>
      <w:r>
        <w:rPr>
          <w:rFonts w:hint="eastAsia"/>
          <w:b/>
        </w:rPr>
        <w:t>施工進度落後或完工</w:t>
      </w:r>
      <w:r w:rsidRPr="00406E49">
        <w:rPr>
          <w:rFonts w:hint="eastAsia"/>
          <w:b/>
        </w:rPr>
        <w:t>招商情況</w:t>
      </w:r>
      <w:r>
        <w:rPr>
          <w:rFonts w:hint="eastAsia"/>
          <w:b/>
        </w:rPr>
        <w:t>欠佳</w:t>
      </w:r>
      <w:r w:rsidRPr="00406E49">
        <w:rPr>
          <w:rFonts w:hint="eastAsia"/>
          <w:b/>
        </w:rPr>
        <w:t>，致</w:t>
      </w:r>
      <w:r>
        <w:rPr>
          <w:rFonts w:hint="eastAsia"/>
          <w:b/>
        </w:rPr>
        <w:t>第2期</w:t>
      </w:r>
      <w:r w:rsidRPr="00406E49">
        <w:rPr>
          <w:rFonts w:hint="eastAsia"/>
          <w:b/>
        </w:rPr>
        <w:t>預算執行</w:t>
      </w:r>
      <w:r>
        <w:rPr>
          <w:rFonts w:hint="eastAsia"/>
          <w:b/>
        </w:rPr>
        <w:t>進度未如預期</w:t>
      </w:r>
      <w:r w:rsidRPr="00406E49">
        <w:rPr>
          <w:rFonts w:hint="eastAsia"/>
          <w:b/>
        </w:rPr>
        <w:t>，允宜加強控管計畫時程積極辦理</w:t>
      </w:r>
    </w:p>
    <w:p w:rsidR="00530606" w:rsidRPr="00CC7DC9" w:rsidRDefault="00530606" w:rsidP="00643AD4">
      <w:pPr>
        <w:pStyle w:val="22"/>
        <w:spacing w:line="480" w:lineRule="exact"/>
        <w:ind w:left="850" w:firstLine="566"/>
      </w:pPr>
      <w:r>
        <w:rPr>
          <w:rFonts w:hint="eastAsia"/>
        </w:rPr>
        <w:t>推動城鄉特色產業園區第1至3期特別預算分別編列13億7</w:t>
      </w:r>
      <w:r>
        <w:t>,800</w:t>
      </w:r>
      <w:r>
        <w:rPr>
          <w:rFonts w:hint="eastAsia"/>
        </w:rPr>
        <w:t>萬元、18億9</w:t>
      </w:r>
      <w:r>
        <w:t>,357</w:t>
      </w:r>
      <w:r>
        <w:rPr>
          <w:rFonts w:hint="eastAsia"/>
        </w:rPr>
        <w:t>萬9千元及6億8</w:t>
      </w:r>
      <w:r>
        <w:t>,460</w:t>
      </w:r>
      <w:r>
        <w:rPr>
          <w:rFonts w:hint="eastAsia"/>
        </w:rPr>
        <w:t>萬元，並分別於1</w:t>
      </w:r>
      <w:r>
        <w:t>07</w:t>
      </w:r>
      <w:r>
        <w:rPr>
          <w:rFonts w:hint="eastAsia"/>
        </w:rPr>
        <w:t>、1</w:t>
      </w:r>
      <w:r>
        <w:t>09</w:t>
      </w:r>
      <w:r>
        <w:rPr>
          <w:rFonts w:hint="eastAsia"/>
        </w:rPr>
        <w:t>及1</w:t>
      </w:r>
      <w:r>
        <w:t>11</w:t>
      </w:r>
      <w:r>
        <w:rPr>
          <w:rFonts w:hint="eastAsia"/>
        </w:rPr>
        <w:t>年度屆期，據中小新創署提供資料，第2期特別預算截至11</w:t>
      </w:r>
      <w:r>
        <w:t>3</w:t>
      </w:r>
      <w:r>
        <w:rPr>
          <w:rFonts w:hint="eastAsia"/>
        </w:rPr>
        <w:t>年7月底止，尚有1億7</w:t>
      </w:r>
      <w:r>
        <w:t>,000</w:t>
      </w:r>
      <w:r>
        <w:rPr>
          <w:rFonts w:hint="eastAsia"/>
        </w:rPr>
        <w:t>萬2千元應付保留數待繼續執行。據該署說明，主要係</w:t>
      </w:r>
      <w:r w:rsidRPr="00683113">
        <w:rPr>
          <w:rFonts w:hint="eastAsia"/>
        </w:rPr>
        <w:t>部分計畫前與廠商終止契約致整體計畫進度落後、施工地面沉陷修復等因素致施工進度落後，或完工招商情況未如預期無法達成結案條件所致</w:t>
      </w:r>
      <w:r w:rsidRPr="005941A7">
        <w:rPr>
          <w:rFonts w:hint="eastAsia"/>
        </w:rPr>
        <w:t>，該署</w:t>
      </w:r>
      <w:r>
        <w:rPr>
          <w:rFonts w:hint="eastAsia"/>
        </w:rPr>
        <w:t>表示已</w:t>
      </w:r>
      <w:r w:rsidRPr="0027687B">
        <w:rPr>
          <w:rFonts w:hint="eastAsia"/>
        </w:rPr>
        <w:t>辦理專案檢討會議、現地考核並拜會地方政府首</w:t>
      </w:r>
      <w:r w:rsidRPr="0027687B">
        <w:rPr>
          <w:rFonts w:hint="eastAsia"/>
        </w:rPr>
        <w:lastRenderedPageBreak/>
        <w:t>長</w:t>
      </w:r>
      <w:r>
        <w:rPr>
          <w:rFonts w:hint="eastAsia"/>
        </w:rPr>
        <w:t>，以及</w:t>
      </w:r>
      <w:r w:rsidRPr="0027687B">
        <w:rPr>
          <w:rFonts w:hint="eastAsia"/>
        </w:rPr>
        <w:t>加強督促改善等作為，倘</w:t>
      </w:r>
      <w:r>
        <w:rPr>
          <w:rFonts w:hint="eastAsia"/>
        </w:rPr>
        <w:t>1</w:t>
      </w:r>
      <w:r>
        <w:t>13</w:t>
      </w:r>
      <w:r w:rsidRPr="0027687B">
        <w:rPr>
          <w:rFonts w:hint="eastAsia"/>
        </w:rPr>
        <w:t>年</w:t>
      </w:r>
      <w:r>
        <w:rPr>
          <w:rFonts w:hint="eastAsia"/>
        </w:rPr>
        <w:t>底</w:t>
      </w:r>
      <w:r w:rsidRPr="0027687B">
        <w:rPr>
          <w:rFonts w:hint="eastAsia"/>
        </w:rPr>
        <w:t>仍無法達成結案條件，將依規定就工程進度辦理就地結算</w:t>
      </w:r>
      <w:r>
        <w:rPr>
          <w:rFonts w:hint="eastAsia"/>
        </w:rPr>
        <w:t>。鑒於部分計畫執行進度嚴重落後，允宜加強控管執行期程，並針對落後原因研謀有效改善對策，俾增進計畫推動成效。</w:t>
      </w:r>
    </w:p>
    <w:p w:rsidR="00530606" w:rsidRDefault="00530606" w:rsidP="00643AD4">
      <w:pPr>
        <w:ind w:left="566" w:firstLine="566"/>
      </w:pPr>
      <w:r>
        <w:rPr>
          <w:rFonts w:hint="eastAsia"/>
        </w:rPr>
        <w:t>綜上，中小新創署辦理「</w:t>
      </w:r>
      <w:r>
        <w:rPr>
          <w:rFonts w:hAnsi="標楷體" w:hint="eastAsia"/>
        </w:rPr>
        <w:t>擴大中小企業5</w:t>
      </w:r>
      <w:r>
        <w:rPr>
          <w:rFonts w:hAnsi="標楷體"/>
        </w:rPr>
        <w:t>G</w:t>
      </w:r>
      <w:r>
        <w:rPr>
          <w:rFonts w:hAnsi="標楷體" w:hint="eastAsia"/>
        </w:rPr>
        <w:t>創新服務應用計畫」及「推動城鄉特色產業園區發展計畫」分別因實際應用服務及施工進度落後，致計畫推動未如預期</w:t>
      </w:r>
      <w:r>
        <w:rPr>
          <w:rFonts w:hint="eastAsia"/>
        </w:rPr>
        <w:t>，允宜針對落後原因研謀有效改善對策，俾如期如質達成計畫目標。</w:t>
      </w:r>
    </w:p>
    <w:p w:rsidR="00530606" w:rsidRDefault="00530606" w:rsidP="00643AD4">
      <w:pPr>
        <w:pStyle w:val="af1"/>
        <w:ind w:left="561" w:hanging="561"/>
      </w:pPr>
      <w:r>
        <w:rPr>
          <w:rFonts w:hint="eastAsia"/>
        </w:rPr>
        <w:t>(分機：1</w:t>
      </w:r>
      <w:r>
        <w:t>931</w:t>
      </w:r>
      <w:r>
        <w:rPr>
          <w:rFonts w:hint="eastAsia"/>
        </w:rPr>
        <w:t xml:space="preserve"> 何殷如)</w:t>
      </w:r>
    </w:p>
    <w:p w:rsidR="00530606" w:rsidRPr="00952D79" w:rsidRDefault="00530606" w:rsidP="00643AD4">
      <w:pPr>
        <w:pStyle w:val="af1"/>
        <w:ind w:left="561" w:hanging="561"/>
        <w:rPr>
          <w:rFonts w:hAnsi="標楷體"/>
          <w:color w:val="000000"/>
        </w:rPr>
      </w:pPr>
    </w:p>
    <w:p w:rsidR="00530606" w:rsidRDefault="00530606" w:rsidP="00643AD4">
      <w:pPr>
        <w:pStyle w:val="a7"/>
        <w:ind w:left="567" w:hanging="567"/>
      </w:pPr>
      <w:r>
        <w:rPr>
          <w:rFonts w:hint="eastAsia"/>
        </w:rPr>
        <w:t>八、產業園區管理局及所屬辦理</w:t>
      </w:r>
      <w:r w:rsidRPr="008F49D4">
        <w:rPr>
          <w:rFonts w:hint="eastAsia"/>
        </w:rPr>
        <w:t>「開發在地型產業園區-強化地方工業區公共設施與設置平價產業園區補助方案」</w:t>
      </w:r>
      <w:r>
        <w:rPr>
          <w:rFonts w:hint="eastAsia"/>
        </w:rPr>
        <w:t>，容</w:t>
      </w:r>
      <w:r w:rsidRPr="004335DB">
        <w:rPr>
          <w:rFonts w:hint="eastAsia"/>
        </w:rPr>
        <w:t>有</w:t>
      </w:r>
      <w:r>
        <w:rPr>
          <w:rFonts w:hint="eastAsia"/>
        </w:rPr>
        <w:t>前期部分</w:t>
      </w:r>
      <w:r w:rsidRPr="004335DB">
        <w:rPr>
          <w:rFonts w:hint="eastAsia"/>
        </w:rPr>
        <w:t>計畫經費執行核定案件</w:t>
      </w:r>
      <w:r>
        <w:rPr>
          <w:rFonts w:hint="eastAsia"/>
        </w:rPr>
        <w:t>尚未發包或施工中</w:t>
      </w:r>
      <w:r w:rsidRPr="004335DB">
        <w:rPr>
          <w:rFonts w:hint="eastAsia"/>
        </w:rPr>
        <w:t>，</w:t>
      </w:r>
      <w:r>
        <w:rPr>
          <w:rFonts w:hint="eastAsia"/>
        </w:rPr>
        <w:t>允宜督促申請機關積極趕辦</w:t>
      </w:r>
    </w:p>
    <w:p w:rsidR="00530606" w:rsidRDefault="00530606" w:rsidP="00643AD4">
      <w:pPr>
        <w:ind w:left="566" w:firstLine="566"/>
      </w:pPr>
      <w:r>
        <w:rPr>
          <w:rFonts w:hint="eastAsia"/>
        </w:rPr>
        <w:t>產業園區管理局</w:t>
      </w:r>
      <w:r w:rsidRPr="008F49D4">
        <w:rPr>
          <w:rFonts w:hint="eastAsia"/>
        </w:rPr>
        <w:t>及所屬(以下稱產業園區管理局)於前瞻第5期特別預算案編列6億5</w:t>
      </w:r>
      <w:r w:rsidRPr="008F49D4">
        <w:t>,818</w:t>
      </w:r>
      <w:r w:rsidRPr="008F49D4">
        <w:rPr>
          <w:rFonts w:hint="eastAsia"/>
        </w:rPr>
        <w:t>萬元，包含「數位與特殊技術人才發展-</w:t>
      </w:r>
      <w:r w:rsidRPr="00DB7A50">
        <w:rPr>
          <w:rFonts w:hAnsi="標楷體" w:hint="eastAsia"/>
          <w:color w:val="000000"/>
        </w:rPr>
        <w:t>企業</w:t>
      </w:r>
      <w:r>
        <w:rPr>
          <w:rFonts w:hAnsi="標楷體" w:hint="eastAsia"/>
          <w:color w:val="000000"/>
        </w:rPr>
        <w:t>中高階數位領導培育</w:t>
      </w:r>
      <w:r w:rsidRPr="008F49D4">
        <w:rPr>
          <w:rFonts w:hint="eastAsia"/>
        </w:rPr>
        <w:t>-打造南部園區數位轉型人才培育基地計畫」8</w:t>
      </w:r>
      <w:r w:rsidRPr="008F49D4">
        <w:t>18</w:t>
      </w:r>
      <w:r w:rsidRPr="008F49D4">
        <w:rPr>
          <w:rFonts w:hint="eastAsia"/>
        </w:rPr>
        <w:t>萬元、「開發在地型產業園區-提升</w:t>
      </w:r>
      <w:r>
        <w:rPr>
          <w:rFonts w:hint="eastAsia"/>
        </w:rPr>
        <w:t>加工區</w:t>
      </w:r>
      <w:r w:rsidRPr="008F49D4">
        <w:rPr>
          <w:rFonts w:hint="eastAsia"/>
        </w:rPr>
        <w:t>用地效能創新產業升級計畫」3億7</w:t>
      </w:r>
      <w:r w:rsidRPr="008F49D4">
        <w:t>,700</w:t>
      </w:r>
      <w:r w:rsidRPr="008F49D4">
        <w:rPr>
          <w:rFonts w:hint="eastAsia"/>
        </w:rPr>
        <w:t>萬元</w:t>
      </w:r>
      <w:r>
        <w:rPr>
          <w:rFonts w:hint="eastAsia"/>
        </w:rPr>
        <w:t>，及「</w:t>
      </w:r>
      <w:r w:rsidRPr="00631B60">
        <w:rPr>
          <w:rFonts w:hint="eastAsia"/>
        </w:rPr>
        <w:t>開發在地型產業園區-</w:t>
      </w:r>
      <w:r>
        <w:rPr>
          <w:rFonts w:hint="eastAsia"/>
        </w:rPr>
        <w:t>強化地方工業區公共設施與設置平價產業園區補助方案」2億7</w:t>
      </w:r>
      <w:r>
        <w:t>,300</w:t>
      </w:r>
      <w:r>
        <w:rPr>
          <w:rFonts w:hint="eastAsia"/>
        </w:rPr>
        <w:t>萬元，皆為延續性計畫(詳表1)</w:t>
      </w:r>
      <w:r w:rsidRPr="00631B60">
        <w:rPr>
          <w:rFonts w:hint="eastAsia"/>
        </w:rPr>
        <w:t>。經查</w:t>
      </w:r>
      <w:r w:rsidRPr="00FB7219">
        <w:rPr>
          <w:rFonts w:hint="eastAsia"/>
        </w:rPr>
        <w:t>：</w:t>
      </w:r>
    </w:p>
    <w:p w:rsidR="00530606" w:rsidRDefault="00530606" w:rsidP="00643AD4">
      <w:pPr>
        <w:ind w:left="566" w:firstLine="566"/>
      </w:pPr>
    </w:p>
    <w:p w:rsidR="00530606" w:rsidRDefault="00530606" w:rsidP="00643AD4">
      <w:pPr>
        <w:ind w:left="566" w:firstLine="566"/>
      </w:pPr>
    </w:p>
    <w:p w:rsidR="00530606" w:rsidRDefault="00530606" w:rsidP="00643AD4">
      <w:pPr>
        <w:ind w:left="566" w:firstLine="566"/>
      </w:pPr>
    </w:p>
    <w:p w:rsidR="00530606" w:rsidRDefault="00530606" w:rsidP="00643AD4">
      <w:pPr>
        <w:adjustRightInd w:val="0"/>
        <w:spacing w:line="400" w:lineRule="exact"/>
        <w:ind w:leftChars="0" w:left="6520" w:hangingChars="2300" w:hanging="6520"/>
        <w:jc w:val="left"/>
        <w:rPr>
          <w:rFonts w:ascii="Times New Roman"/>
          <w:b/>
          <w:color w:val="000000"/>
        </w:rPr>
      </w:pPr>
      <w:r w:rsidRPr="00211F69">
        <w:rPr>
          <w:rFonts w:hAnsi="標楷體" w:hint="eastAsia"/>
          <w:b/>
          <w:color w:val="000000"/>
        </w:rPr>
        <w:t>表</w:t>
      </w:r>
      <w:r>
        <w:rPr>
          <w:rFonts w:hAnsi="標楷體" w:hint="eastAsia"/>
          <w:b/>
          <w:color w:val="000000"/>
        </w:rPr>
        <w:t>1 前瞻第5期特別預算案</w:t>
      </w:r>
      <w:r>
        <w:rPr>
          <w:rFonts w:ascii="Times New Roman" w:hint="eastAsia"/>
          <w:b/>
          <w:color w:val="000000"/>
        </w:rPr>
        <w:t>產業園區管理局編列</w:t>
      </w:r>
      <w:r w:rsidRPr="001D7DF9">
        <w:rPr>
          <w:rFonts w:ascii="Times New Roman" w:hint="eastAsia"/>
          <w:b/>
          <w:color w:val="000000"/>
        </w:rPr>
        <w:t>概</w:t>
      </w:r>
      <w:r>
        <w:rPr>
          <w:rFonts w:ascii="Times New Roman" w:hint="eastAsia"/>
          <w:b/>
          <w:color w:val="000000"/>
        </w:rPr>
        <w:t>況表</w:t>
      </w:r>
      <w:r>
        <w:rPr>
          <w:rFonts w:ascii="Times New Roman" w:hint="eastAsia"/>
          <w:b/>
          <w:color w:val="000000"/>
        </w:rPr>
        <w:t xml:space="preserve">  </w:t>
      </w:r>
    </w:p>
    <w:p w:rsidR="00530606" w:rsidRDefault="00530606" w:rsidP="00643AD4">
      <w:pPr>
        <w:adjustRightInd w:val="0"/>
        <w:spacing w:line="400" w:lineRule="exact"/>
        <w:ind w:leftChars="0" w:left="6520" w:hangingChars="2300" w:hanging="6520"/>
        <w:jc w:val="right"/>
        <w:rPr>
          <w:rFonts w:ascii="Times New Roman"/>
          <w:b/>
          <w:color w:val="000000"/>
        </w:rPr>
      </w:pPr>
      <w:r>
        <w:rPr>
          <w:rFonts w:ascii="Times New Roman" w:hint="eastAsia"/>
          <w:b/>
          <w:color w:val="000000"/>
        </w:rPr>
        <w:t xml:space="preserve">    </w:t>
      </w:r>
      <w:r w:rsidRPr="001D7DF9">
        <w:rPr>
          <w:rFonts w:hAnsi="標楷體" w:hint="eastAsia"/>
          <w:color w:val="000000"/>
          <w:sz w:val="24"/>
          <w:szCs w:val="24"/>
        </w:rPr>
        <w:t>單位：新臺幣</w:t>
      </w:r>
      <w:r>
        <w:rPr>
          <w:rFonts w:hAnsi="標楷體" w:hint="eastAsia"/>
          <w:color w:val="000000"/>
          <w:sz w:val="24"/>
          <w:szCs w:val="24"/>
        </w:rPr>
        <w:t>千元</w:t>
      </w:r>
      <w:r>
        <w:rPr>
          <w:rFonts w:ascii="Times New Roman" w:hint="eastAsia"/>
          <w:b/>
          <w:color w:val="000000"/>
        </w:rPr>
        <w:t xml:space="preserve">   </w:t>
      </w:r>
    </w:p>
    <w:tbl>
      <w:tblPr>
        <w:tblW w:w="86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985"/>
        <w:gridCol w:w="1276"/>
        <w:gridCol w:w="1417"/>
        <w:gridCol w:w="1134"/>
        <w:gridCol w:w="2268"/>
      </w:tblGrid>
      <w:tr w:rsidR="00530606" w:rsidRPr="002A2F7F" w:rsidTr="00643AD4">
        <w:trPr>
          <w:trHeight w:val="407"/>
          <w:tblHeader/>
        </w:trPr>
        <w:tc>
          <w:tcPr>
            <w:tcW w:w="2552" w:type="dxa"/>
            <w:gridSpan w:val="2"/>
            <w:vMerge w:val="restart"/>
            <w:shd w:val="clear" w:color="auto" w:fill="FFFFFF"/>
            <w:noWrap/>
            <w:vAlign w:val="center"/>
          </w:tcPr>
          <w:p w:rsidR="00530606" w:rsidRPr="005A4162" w:rsidRDefault="00530606" w:rsidP="00643AD4">
            <w:pPr>
              <w:pStyle w:val="142"/>
              <w:jc w:val="both"/>
              <w:rPr>
                <w:b/>
              </w:rPr>
            </w:pPr>
            <w:r w:rsidRPr="005A4162">
              <w:rPr>
                <w:rFonts w:hint="eastAsia"/>
                <w:b/>
              </w:rPr>
              <w:t>類別及計畫名稱</w:t>
            </w:r>
          </w:p>
        </w:tc>
        <w:tc>
          <w:tcPr>
            <w:tcW w:w="1276" w:type="dxa"/>
            <w:vMerge w:val="restart"/>
            <w:shd w:val="clear" w:color="auto" w:fill="FFFFFF"/>
            <w:vAlign w:val="center"/>
          </w:tcPr>
          <w:p w:rsidR="00530606" w:rsidRPr="005A4162" w:rsidRDefault="00530606" w:rsidP="00643AD4">
            <w:pPr>
              <w:pStyle w:val="142"/>
              <w:jc w:val="both"/>
              <w:rPr>
                <w:b/>
              </w:rPr>
            </w:pPr>
            <w:r w:rsidRPr="005A4162">
              <w:rPr>
                <w:rFonts w:hint="eastAsia"/>
                <w:b/>
              </w:rPr>
              <w:t>計畫總經費</w:t>
            </w:r>
          </w:p>
          <w:p w:rsidR="00530606" w:rsidRPr="005A4162" w:rsidRDefault="00530606" w:rsidP="00643AD4">
            <w:pPr>
              <w:pStyle w:val="142"/>
              <w:jc w:val="both"/>
              <w:rPr>
                <w:b/>
              </w:rPr>
            </w:pPr>
            <w:r w:rsidRPr="005A4162">
              <w:rPr>
                <w:rFonts w:hint="eastAsia"/>
                <w:b/>
              </w:rPr>
              <w:lastRenderedPageBreak/>
              <w:t>及期程</w:t>
            </w:r>
          </w:p>
        </w:tc>
        <w:tc>
          <w:tcPr>
            <w:tcW w:w="1417" w:type="dxa"/>
            <w:vMerge w:val="restart"/>
            <w:shd w:val="clear" w:color="auto" w:fill="FFFFFF"/>
            <w:vAlign w:val="center"/>
          </w:tcPr>
          <w:p w:rsidR="00530606" w:rsidRPr="005A4162" w:rsidRDefault="00530606" w:rsidP="00643AD4">
            <w:pPr>
              <w:pStyle w:val="142"/>
              <w:jc w:val="both"/>
              <w:rPr>
                <w:b/>
              </w:rPr>
            </w:pPr>
            <w:r w:rsidRPr="005A4162">
              <w:rPr>
                <w:rFonts w:hint="eastAsia"/>
                <w:b/>
              </w:rPr>
              <w:lastRenderedPageBreak/>
              <w:t>前期編列特</w:t>
            </w:r>
            <w:r w:rsidRPr="005A4162">
              <w:rPr>
                <w:rFonts w:hint="eastAsia"/>
                <w:b/>
              </w:rPr>
              <w:lastRenderedPageBreak/>
              <w:t>別預算</w:t>
            </w:r>
          </w:p>
        </w:tc>
        <w:tc>
          <w:tcPr>
            <w:tcW w:w="3402" w:type="dxa"/>
            <w:gridSpan w:val="2"/>
            <w:shd w:val="clear" w:color="auto" w:fill="FFFFFF"/>
            <w:vAlign w:val="center"/>
          </w:tcPr>
          <w:p w:rsidR="00530606" w:rsidRPr="005A4162" w:rsidRDefault="00530606" w:rsidP="00643AD4">
            <w:pPr>
              <w:pStyle w:val="142"/>
              <w:jc w:val="center"/>
              <w:rPr>
                <w:b/>
              </w:rPr>
            </w:pPr>
            <w:r w:rsidRPr="005A4162">
              <w:rPr>
                <w:rFonts w:hint="eastAsia"/>
                <w:b/>
              </w:rPr>
              <w:lastRenderedPageBreak/>
              <w:t>第5期特別預算案</w:t>
            </w:r>
          </w:p>
        </w:tc>
      </w:tr>
      <w:tr w:rsidR="00530606" w:rsidRPr="002A2F7F" w:rsidTr="00643AD4">
        <w:trPr>
          <w:trHeight w:val="832"/>
          <w:tblHeader/>
        </w:trPr>
        <w:tc>
          <w:tcPr>
            <w:tcW w:w="2552" w:type="dxa"/>
            <w:gridSpan w:val="2"/>
            <w:vMerge/>
            <w:shd w:val="clear" w:color="auto" w:fill="FFFFFF"/>
            <w:noWrap/>
            <w:vAlign w:val="center"/>
          </w:tcPr>
          <w:p w:rsidR="00530606" w:rsidRPr="005A4162" w:rsidRDefault="00530606" w:rsidP="00643AD4">
            <w:pPr>
              <w:pStyle w:val="142"/>
              <w:jc w:val="both"/>
              <w:rPr>
                <w:b/>
              </w:rPr>
            </w:pPr>
          </w:p>
        </w:tc>
        <w:tc>
          <w:tcPr>
            <w:tcW w:w="1276" w:type="dxa"/>
            <w:vMerge/>
            <w:shd w:val="clear" w:color="auto" w:fill="FFFFFF"/>
            <w:vAlign w:val="center"/>
          </w:tcPr>
          <w:p w:rsidR="00530606" w:rsidRPr="005A4162" w:rsidRDefault="00530606" w:rsidP="00643AD4">
            <w:pPr>
              <w:pStyle w:val="142"/>
              <w:jc w:val="both"/>
              <w:rPr>
                <w:b/>
              </w:rPr>
            </w:pPr>
          </w:p>
        </w:tc>
        <w:tc>
          <w:tcPr>
            <w:tcW w:w="1417" w:type="dxa"/>
            <w:vMerge/>
            <w:shd w:val="clear" w:color="auto" w:fill="FFFFFF"/>
            <w:vAlign w:val="center"/>
          </w:tcPr>
          <w:p w:rsidR="00530606" w:rsidRPr="005A4162" w:rsidRDefault="00530606" w:rsidP="00643AD4">
            <w:pPr>
              <w:pStyle w:val="142"/>
              <w:jc w:val="both"/>
              <w:rPr>
                <w:b/>
              </w:rPr>
            </w:pPr>
          </w:p>
        </w:tc>
        <w:tc>
          <w:tcPr>
            <w:tcW w:w="1134" w:type="dxa"/>
            <w:shd w:val="clear" w:color="auto" w:fill="FFFFFF"/>
            <w:vAlign w:val="center"/>
          </w:tcPr>
          <w:p w:rsidR="00530606" w:rsidRPr="005A4162" w:rsidRDefault="00530606" w:rsidP="00643AD4">
            <w:pPr>
              <w:pStyle w:val="142"/>
              <w:jc w:val="center"/>
              <w:rPr>
                <w:b/>
              </w:rPr>
            </w:pPr>
            <w:r w:rsidRPr="005A4162">
              <w:rPr>
                <w:rFonts w:hint="eastAsia"/>
                <w:b/>
              </w:rPr>
              <w:t>預算案數</w:t>
            </w:r>
          </w:p>
        </w:tc>
        <w:tc>
          <w:tcPr>
            <w:tcW w:w="2268" w:type="dxa"/>
            <w:shd w:val="clear" w:color="auto" w:fill="FFFFFF"/>
            <w:vAlign w:val="center"/>
          </w:tcPr>
          <w:p w:rsidR="00530606" w:rsidRPr="005A4162" w:rsidRDefault="00530606" w:rsidP="00643AD4">
            <w:pPr>
              <w:pStyle w:val="142"/>
              <w:jc w:val="center"/>
              <w:rPr>
                <w:b/>
              </w:rPr>
            </w:pPr>
            <w:r w:rsidRPr="005A4162">
              <w:rPr>
                <w:rFonts w:hint="eastAsia"/>
                <w:b/>
              </w:rPr>
              <w:t>預計辦理事項</w:t>
            </w:r>
          </w:p>
        </w:tc>
      </w:tr>
      <w:tr w:rsidR="00530606" w:rsidRPr="002A2F7F" w:rsidTr="00643AD4">
        <w:trPr>
          <w:trHeight w:val="124"/>
          <w:tblHeader/>
        </w:trPr>
        <w:tc>
          <w:tcPr>
            <w:tcW w:w="567" w:type="dxa"/>
            <w:shd w:val="clear" w:color="auto" w:fill="FFFFFF"/>
            <w:noWrap/>
            <w:vAlign w:val="center"/>
          </w:tcPr>
          <w:p w:rsidR="00530606" w:rsidRDefault="00530606" w:rsidP="00643AD4">
            <w:pPr>
              <w:pStyle w:val="142"/>
            </w:pPr>
            <w:r>
              <w:rPr>
                <w:rFonts w:hint="eastAsia"/>
              </w:rPr>
              <w:t>人才培育</w:t>
            </w:r>
          </w:p>
        </w:tc>
        <w:tc>
          <w:tcPr>
            <w:tcW w:w="1985" w:type="dxa"/>
            <w:shd w:val="clear" w:color="auto" w:fill="FFFFFF"/>
            <w:vAlign w:val="center"/>
          </w:tcPr>
          <w:p w:rsidR="00530606" w:rsidRDefault="00530606" w:rsidP="00643AD4">
            <w:pPr>
              <w:pStyle w:val="142"/>
              <w:jc w:val="both"/>
              <w:rPr>
                <w:rFonts w:hAnsi="標楷體"/>
                <w:color w:val="000000"/>
              </w:rPr>
            </w:pPr>
            <w:r>
              <w:rPr>
                <w:rFonts w:hAnsi="標楷體" w:hint="eastAsia"/>
                <w:color w:val="000000"/>
              </w:rPr>
              <w:t>數位與特殊技術人才發展</w:t>
            </w:r>
            <w:r w:rsidRPr="00DB7A50">
              <w:rPr>
                <w:rFonts w:hAnsi="標楷體" w:hint="eastAsia"/>
                <w:color w:val="000000"/>
              </w:rPr>
              <w:t>-企業</w:t>
            </w:r>
            <w:r>
              <w:rPr>
                <w:rFonts w:hAnsi="標楷體" w:hint="eastAsia"/>
                <w:color w:val="000000"/>
              </w:rPr>
              <w:t>中高階數位領導培育</w:t>
            </w:r>
            <w:r w:rsidRPr="00DB7A50">
              <w:rPr>
                <w:rFonts w:hAnsi="標楷體" w:hint="eastAsia"/>
                <w:color w:val="000000"/>
              </w:rPr>
              <w:t>-</w:t>
            </w:r>
            <w:r w:rsidRPr="00335BBC">
              <w:rPr>
                <w:rFonts w:hAnsi="標楷體" w:hint="eastAsia"/>
                <w:color w:val="000000"/>
              </w:rPr>
              <w:t>打造南部園區數位轉型人才培育基地計畫</w:t>
            </w:r>
          </w:p>
        </w:tc>
        <w:tc>
          <w:tcPr>
            <w:tcW w:w="1276" w:type="dxa"/>
            <w:shd w:val="clear" w:color="auto" w:fill="FFFFFF"/>
          </w:tcPr>
          <w:p w:rsidR="00530606" w:rsidRDefault="00530606" w:rsidP="00643AD4">
            <w:pPr>
              <w:pStyle w:val="142"/>
              <w:jc w:val="right"/>
              <w:rPr>
                <w:rFonts w:hAnsi="標楷體"/>
                <w:color w:val="000000"/>
              </w:rPr>
            </w:pPr>
            <w:r w:rsidRPr="006F1071">
              <w:rPr>
                <w:rFonts w:hAnsi="標楷體"/>
                <w:color w:val="000000"/>
              </w:rPr>
              <w:t>67,600</w:t>
            </w:r>
          </w:p>
          <w:p w:rsidR="00530606" w:rsidRPr="006F1071" w:rsidRDefault="00530606" w:rsidP="00643AD4">
            <w:pPr>
              <w:pStyle w:val="142"/>
              <w:ind w:left="243" w:hangingChars="100" w:hanging="243"/>
              <w:rPr>
                <w:rFonts w:hAnsi="標楷體"/>
                <w:color w:val="000000"/>
              </w:rPr>
            </w:pPr>
            <w:r w:rsidRPr="006F1071">
              <w:rPr>
                <w:rFonts w:hAnsi="標楷體"/>
                <w:color w:val="000000"/>
              </w:rPr>
              <w:t>(110</w:t>
            </w:r>
            <w:r>
              <w:rPr>
                <w:rFonts w:hAnsi="標楷體"/>
                <w:color w:val="000000"/>
              </w:rPr>
              <w:t>-</w:t>
            </w:r>
            <w:r w:rsidRPr="006F1071">
              <w:rPr>
                <w:rFonts w:hAnsi="標楷體"/>
                <w:color w:val="000000"/>
              </w:rPr>
              <w:t>114</w:t>
            </w:r>
            <w:r>
              <w:rPr>
                <w:rFonts w:hAnsi="標楷體" w:hint="eastAsia"/>
                <w:color w:val="000000"/>
              </w:rPr>
              <w:t>年度</w:t>
            </w:r>
            <w:r w:rsidRPr="006F1071">
              <w:rPr>
                <w:rFonts w:hAnsi="標楷體"/>
                <w:color w:val="000000"/>
              </w:rPr>
              <w:t>)</w:t>
            </w:r>
          </w:p>
        </w:tc>
        <w:tc>
          <w:tcPr>
            <w:tcW w:w="1417" w:type="dxa"/>
            <w:shd w:val="clear" w:color="auto" w:fill="FFFFFF"/>
          </w:tcPr>
          <w:p w:rsidR="00530606" w:rsidRPr="006F1071" w:rsidRDefault="00530606" w:rsidP="00643AD4">
            <w:pPr>
              <w:pStyle w:val="142"/>
              <w:jc w:val="right"/>
              <w:rPr>
                <w:rFonts w:hAnsi="標楷體"/>
                <w:color w:val="000000"/>
              </w:rPr>
            </w:pPr>
            <w:r>
              <w:rPr>
                <w:rFonts w:hAnsi="標楷體" w:hint="eastAsia"/>
                <w:color w:val="000000"/>
              </w:rPr>
              <w:t>2</w:t>
            </w:r>
            <w:r>
              <w:rPr>
                <w:rFonts w:hAnsi="標楷體"/>
                <w:color w:val="000000"/>
              </w:rPr>
              <w:t>3,978</w:t>
            </w:r>
          </w:p>
        </w:tc>
        <w:tc>
          <w:tcPr>
            <w:tcW w:w="1134" w:type="dxa"/>
            <w:shd w:val="clear" w:color="auto" w:fill="FFFFFF"/>
            <w:noWrap/>
          </w:tcPr>
          <w:p w:rsidR="00530606" w:rsidRPr="005A4162" w:rsidRDefault="00530606" w:rsidP="00643AD4">
            <w:pPr>
              <w:pStyle w:val="142"/>
              <w:jc w:val="right"/>
              <w:rPr>
                <w:rFonts w:hAnsi="標楷體"/>
                <w:color w:val="000000"/>
              </w:rPr>
            </w:pPr>
            <w:r>
              <w:rPr>
                <w:rFonts w:hAnsi="標楷體" w:hint="eastAsia"/>
                <w:color w:val="000000"/>
              </w:rPr>
              <w:t>8</w:t>
            </w:r>
            <w:r>
              <w:rPr>
                <w:rFonts w:hAnsi="標楷體"/>
                <w:color w:val="000000"/>
              </w:rPr>
              <w:t>,180</w:t>
            </w:r>
          </w:p>
        </w:tc>
        <w:tc>
          <w:tcPr>
            <w:tcW w:w="2268" w:type="dxa"/>
            <w:shd w:val="clear" w:color="auto" w:fill="FFFFFF"/>
          </w:tcPr>
          <w:p w:rsidR="00530606" w:rsidRPr="00042921" w:rsidRDefault="00530606" w:rsidP="00643AD4">
            <w:pPr>
              <w:pStyle w:val="142"/>
              <w:jc w:val="both"/>
              <w:rPr>
                <w:sz w:val="22"/>
                <w:szCs w:val="22"/>
              </w:rPr>
            </w:pPr>
            <w:r w:rsidRPr="00042921">
              <w:rPr>
                <w:rFonts w:hAnsi="標楷體" w:hint="eastAsia"/>
                <w:sz w:val="22"/>
                <w:szCs w:val="22"/>
              </w:rPr>
              <w:t>114</w:t>
            </w:r>
            <w:r w:rsidRPr="00042921">
              <w:rPr>
                <w:rFonts w:hint="eastAsia"/>
                <w:sz w:val="22"/>
                <w:szCs w:val="22"/>
              </w:rPr>
              <w:t>年培養南部企業數位轉型所需人才，</w:t>
            </w:r>
            <w:r w:rsidRPr="006F1071">
              <w:rPr>
                <w:rFonts w:hAnsi="標楷體" w:hint="eastAsia"/>
                <w:color w:val="000000"/>
              </w:rPr>
              <w:t>預計培訓南部企業</w:t>
            </w:r>
            <w:r w:rsidRPr="00042921">
              <w:rPr>
                <w:rFonts w:hint="eastAsia"/>
                <w:sz w:val="22"/>
                <w:szCs w:val="22"/>
              </w:rPr>
              <w:t>數位轉型之種子人才20人次及數位轉型顧問10人次，並促使共同完成數位優化/轉型合作示範案2案。</w:t>
            </w:r>
          </w:p>
        </w:tc>
      </w:tr>
      <w:tr w:rsidR="00530606" w:rsidRPr="005A4162" w:rsidTr="00643AD4">
        <w:trPr>
          <w:trHeight w:val="124"/>
          <w:tblHeader/>
        </w:trPr>
        <w:tc>
          <w:tcPr>
            <w:tcW w:w="567" w:type="dxa"/>
            <w:vMerge w:val="restart"/>
            <w:shd w:val="clear" w:color="auto" w:fill="FFFFFF"/>
            <w:noWrap/>
            <w:vAlign w:val="center"/>
          </w:tcPr>
          <w:p w:rsidR="00530606" w:rsidRDefault="00530606" w:rsidP="00643AD4">
            <w:pPr>
              <w:pStyle w:val="142"/>
            </w:pPr>
            <w:r>
              <w:rPr>
                <w:rFonts w:hint="eastAsia"/>
              </w:rPr>
              <w:t>城鄉建設</w:t>
            </w:r>
          </w:p>
        </w:tc>
        <w:tc>
          <w:tcPr>
            <w:tcW w:w="1985" w:type="dxa"/>
            <w:shd w:val="clear" w:color="auto" w:fill="FFFFFF"/>
            <w:vAlign w:val="center"/>
          </w:tcPr>
          <w:p w:rsidR="00530606" w:rsidRDefault="00530606" w:rsidP="00643AD4">
            <w:pPr>
              <w:pStyle w:val="142"/>
              <w:jc w:val="both"/>
              <w:rPr>
                <w:rFonts w:hAnsi="標楷體"/>
                <w:color w:val="000000"/>
              </w:rPr>
            </w:pPr>
            <w:r w:rsidRPr="00335BBC">
              <w:rPr>
                <w:rFonts w:hAnsi="標楷體" w:hint="eastAsia"/>
                <w:color w:val="000000"/>
              </w:rPr>
              <w:t>開發在地型產業園區-提升</w:t>
            </w:r>
            <w:r>
              <w:rPr>
                <w:rFonts w:hAnsi="標楷體" w:hint="eastAsia"/>
                <w:color w:val="000000"/>
              </w:rPr>
              <w:t>加工區</w:t>
            </w:r>
            <w:r w:rsidRPr="00335BBC">
              <w:rPr>
                <w:rFonts w:hAnsi="標楷體" w:hint="eastAsia"/>
                <w:color w:val="000000"/>
              </w:rPr>
              <w:t>用地效能創新產業升級計畫</w:t>
            </w:r>
          </w:p>
        </w:tc>
        <w:tc>
          <w:tcPr>
            <w:tcW w:w="1276" w:type="dxa"/>
            <w:shd w:val="clear" w:color="auto" w:fill="FFFFFF"/>
          </w:tcPr>
          <w:p w:rsidR="00530606" w:rsidRDefault="00530606" w:rsidP="00643AD4">
            <w:pPr>
              <w:pStyle w:val="142"/>
              <w:jc w:val="right"/>
              <w:rPr>
                <w:rFonts w:hAnsi="標楷體"/>
                <w:color w:val="000000"/>
              </w:rPr>
            </w:pPr>
            <w:r>
              <w:rPr>
                <w:rFonts w:hAnsi="標楷體" w:hint="eastAsia"/>
                <w:color w:val="000000"/>
              </w:rPr>
              <w:t>3</w:t>
            </w:r>
            <w:r>
              <w:rPr>
                <w:rFonts w:hAnsi="標楷體"/>
                <w:color w:val="000000"/>
              </w:rPr>
              <w:t>,443,750</w:t>
            </w:r>
          </w:p>
          <w:p w:rsidR="00530606" w:rsidRPr="006F1071" w:rsidRDefault="00530606" w:rsidP="00643AD4">
            <w:pPr>
              <w:pStyle w:val="142"/>
              <w:ind w:left="243" w:hangingChars="100" w:hanging="243"/>
              <w:rPr>
                <w:rFonts w:hAnsi="標楷體"/>
                <w:color w:val="000000"/>
              </w:rPr>
            </w:pPr>
            <w:r>
              <w:rPr>
                <w:rFonts w:hAnsi="標楷體"/>
                <w:color w:val="000000"/>
              </w:rPr>
              <w:t>(106-114</w:t>
            </w:r>
            <w:r>
              <w:rPr>
                <w:rFonts w:hAnsi="標楷體" w:hint="eastAsia"/>
                <w:color w:val="000000"/>
              </w:rPr>
              <w:t>年度)</w:t>
            </w:r>
          </w:p>
        </w:tc>
        <w:tc>
          <w:tcPr>
            <w:tcW w:w="1417" w:type="dxa"/>
            <w:shd w:val="clear" w:color="auto" w:fill="FFFFFF"/>
          </w:tcPr>
          <w:p w:rsidR="00530606" w:rsidRPr="006F1071" w:rsidRDefault="00530606" w:rsidP="00643AD4">
            <w:pPr>
              <w:pStyle w:val="142"/>
              <w:jc w:val="right"/>
              <w:rPr>
                <w:rFonts w:hAnsi="標楷體"/>
                <w:color w:val="000000"/>
              </w:rPr>
            </w:pPr>
            <w:r>
              <w:rPr>
                <w:rFonts w:hAnsi="標楷體" w:hint="eastAsia"/>
                <w:color w:val="000000"/>
              </w:rPr>
              <w:t>5</w:t>
            </w:r>
            <w:r>
              <w:rPr>
                <w:rFonts w:hAnsi="標楷體"/>
                <w:color w:val="000000"/>
              </w:rPr>
              <w:t>34,000</w:t>
            </w:r>
          </w:p>
        </w:tc>
        <w:tc>
          <w:tcPr>
            <w:tcW w:w="1134" w:type="dxa"/>
            <w:shd w:val="clear" w:color="auto" w:fill="FFFFFF"/>
            <w:noWrap/>
          </w:tcPr>
          <w:p w:rsidR="00530606" w:rsidRPr="009857D1" w:rsidRDefault="00530606" w:rsidP="00643AD4">
            <w:pPr>
              <w:pStyle w:val="142"/>
              <w:jc w:val="right"/>
            </w:pPr>
            <w:r>
              <w:rPr>
                <w:rFonts w:hint="eastAsia"/>
              </w:rPr>
              <w:t>3</w:t>
            </w:r>
            <w:r>
              <w:t>77,000</w:t>
            </w:r>
          </w:p>
        </w:tc>
        <w:tc>
          <w:tcPr>
            <w:tcW w:w="2268" w:type="dxa"/>
            <w:shd w:val="clear" w:color="auto" w:fill="FFFFFF"/>
          </w:tcPr>
          <w:p w:rsidR="00530606" w:rsidRPr="00042921" w:rsidRDefault="00530606" w:rsidP="00643AD4">
            <w:pPr>
              <w:pStyle w:val="142"/>
              <w:jc w:val="both"/>
              <w:rPr>
                <w:sz w:val="22"/>
                <w:szCs w:val="22"/>
              </w:rPr>
            </w:pPr>
            <w:r w:rsidRPr="00042921">
              <w:rPr>
                <w:rFonts w:hAnsi="標楷體" w:hint="eastAsia"/>
                <w:sz w:val="22"/>
                <w:szCs w:val="22"/>
              </w:rPr>
              <w:t>辦理屏東園區擴區及新建楠梓園區創新產業大樓所需經費</w:t>
            </w:r>
            <w:r>
              <w:rPr>
                <w:rFonts w:hAnsi="標楷體" w:hint="eastAsia"/>
                <w:sz w:val="22"/>
                <w:szCs w:val="22"/>
              </w:rPr>
              <w:t>。</w:t>
            </w:r>
          </w:p>
        </w:tc>
      </w:tr>
      <w:tr w:rsidR="00530606" w:rsidRPr="005A4162" w:rsidTr="00643AD4">
        <w:trPr>
          <w:trHeight w:val="124"/>
          <w:tblHeader/>
        </w:trPr>
        <w:tc>
          <w:tcPr>
            <w:tcW w:w="567" w:type="dxa"/>
            <w:vMerge/>
            <w:shd w:val="clear" w:color="auto" w:fill="FFFFFF"/>
            <w:noWrap/>
            <w:vAlign w:val="center"/>
          </w:tcPr>
          <w:p w:rsidR="00530606" w:rsidRDefault="00530606" w:rsidP="00643AD4">
            <w:pPr>
              <w:pStyle w:val="142"/>
            </w:pPr>
          </w:p>
        </w:tc>
        <w:tc>
          <w:tcPr>
            <w:tcW w:w="1985" w:type="dxa"/>
            <w:shd w:val="clear" w:color="auto" w:fill="FFFFFF"/>
            <w:vAlign w:val="center"/>
          </w:tcPr>
          <w:p w:rsidR="00530606" w:rsidRDefault="00530606" w:rsidP="00643AD4">
            <w:pPr>
              <w:pStyle w:val="142"/>
              <w:jc w:val="both"/>
              <w:rPr>
                <w:rFonts w:hAnsi="標楷體"/>
                <w:color w:val="000000"/>
              </w:rPr>
            </w:pPr>
            <w:r w:rsidRPr="00631B60">
              <w:rPr>
                <w:rFonts w:hint="eastAsia"/>
              </w:rPr>
              <w:t>開發在地型產業園區-</w:t>
            </w:r>
            <w:r>
              <w:rPr>
                <w:rFonts w:hint="eastAsia"/>
              </w:rPr>
              <w:t>強化地方工業區公共設施與設置平價產業園區補助方案</w:t>
            </w:r>
          </w:p>
        </w:tc>
        <w:tc>
          <w:tcPr>
            <w:tcW w:w="1276" w:type="dxa"/>
            <w:shd w:val="clear" w:color="auto" w:fill="FFFFFF"/>
          </w:tcPr>
          <w:p w:rsidR="00530606" w:rsidRDefault="00530606" w:rsidP="00643AD4">
            <w:pPr>
              <w:pStyle w:val="142"/>
              <w:rPr>
                <w:rFonts w:hAnsi="標楷體"/>
                <w:color w:val="000000"/>
              </w:rPr>
            </w:pPr>
            <w:r>
              <w:rPr>
                <w:rFonts w:hAnsi="標楷體" w:hint="eastAsia"/>
                <w:color w:val="000000"/>
              </w:rPr>
              <w:t>1</w:t>
            </w:r>
            <w:r>
              <w:rPr>
                <w:rFonts w:hAnsi="標楷體"/>
                <w:color w:val="000000"/>
              </w:rPr>
              <w:t>6,544,090</w:t>
            </w:r>
          </w:p>
          <w:p w:rsidR="00530606" w:rsidRPr="006F1071" w:rsidRDefault="00530606" w:rsidP="00643AD4">
            <w:pPr>
              <w:pStyle w:val="142"/>
              <w:ind w:left="243" w:hangingChars="100" w:hanging="243"/>
              <w:rPr>
                <w:rFonts w:hAnsi="標楷體"/>
                <w:color w:val="000000"/>
              </w:rPr>
            </w:pPr>
            <w:r>
              <w:rPr>
                <w:rFonts w:hAnsi="標楷體"/>
                <w:color w:val="000000"/>
              </w:rPr>
              <w:t>(106-114</w:t>
            </w:r>
            <w:r>
              <w:rPr>
                <w:rFonts w:hAnsi="標楷體" w:hint="eastAsia"/>
                <w:color w:val="000000"/>
              </w:rPr>
              <w:t>年度)</w:t>
            </w:r>
          </w:p>
        </w:tc>
        <w:tc>
          <w:tcPr>
            <w:tcW w:w="1417" w:type="dxa"/>
            <w:shd w:val="clear" w:color="auto" w:fill="FFFFFF"/>
          </w:tcPr>
          <w:p w:rsidR="00530606" w:rsidRPr="006F1071" w:rsidRDefault="00530606" w:rsidP="00643AD4">
            <w:pPr>
              <w:pStyle w:val="142"/>
              <w:jc w:val="right"/>
              <w:rPr>
                <w:rFonts w:hAnsi="標楷體"/>
                <w:color w:val="000000"/>
              </w:rPr>
            </w:pPr>
            <w:r>
              <w:t>16,063,860</w:t>
            </w:r>
          </w:p>
        </w:tc>
        <w:tc>
          <w:tcPr>
            <w:tcW w:w="1134" w:type="dxa"/>
            <w:shd w:val="clear" w:color="auto" w:fill="FFFFFF"/>
            <w:noWrap/>
          </w:tcPr>
          <w:p w:rsidR="00530606" w:rsidRDefault="00530606" w:rsidP="00643AD4">
            <w:pPr>
              <w:pStyle w:val="142"/>
              <w:jc w:val="right"/>
            </w:pPr>
            <w:r>
              <w:rPr>
                <w:rFonts w:hint="eastAsia"/>
              </w:rPr>
              <w:t>2</w:t>
            </w:r>
            <w:r>
              <w:t>73,000</w:t>
            </w:r>
          </w:p>
        </w:tc>
        <w:tc>
          <w:tcPr>
            <w:tcW w:w="2268" w:type="dxa"/>
            <w:shd w:val="clear" w:color="auto" w:fill="FFFFFF"/>
          </w:tcPr>
          <w:p w:rsidR="00530606" w:rsidRPr="00042921" w:rsidRDefault="00530606" w:rsidP="00643AD4">
            <w:pPr>
              <w:pStyle w:val="142"/>
              <w:jc w:val="both"/>
              <w:rPr>
                <w:sz w:val="22"/>
                <w:szCs w:val="22"/>
              </w:rPr>
            </w:pPr>
            <w:r w:rsidRPr="00042921">
              <w:rPr>
                <w:rFonts w:hint="eastAsia"/>
                <w:sz w:val="22"/>
                <w:szCs w:val="22"/>
              </w:rPr>
              <w:t>辦理既有產業園區之公共設施興建、</w:t>
            </w:r>
            <w:r w:rsidRPr="006F1071">
              <w:rPr>
                <w:rFonts w:hAnsi="標楷體" w:hint="eastAsia"/>
                <w:sz w:val="22"/>
                <w:szCs w:val="22"/>
              </w:rPr>
              <w:t>追蹤</w:t>
            </w:r>
            <w:r w:rsidRPr="00042921">
              <w:rPr>
                <w:rFonts w:hint="eastAsia"/>
                <w:sz w:val="22"/>
                <w:szCs w:val="22"/>
              </w:rPr>
              <w:t>及輔導地方政府規劃設置平價產業園區情形。</w:t>
            </w:r>
          </w:p>
        </w:tc>
      </w:tr>
      <w:tr w:rsidR="00530606" w:rsidRPr="002A2F7F" w:rsidTr="00643AD4">
        <w:trPr>
          <w:trHeight w:val="397"/>
        </w:trPr>
        <w:tc>
          <w:tcPr>
            <w:tcW w:w="3828" w:type="dxa"/>
            <w:gridSpan w:val="3"/>
            <w:shd w:val="clear" w:color="000000" w:fill="FFFFFF"/>
            <w:noWrap/>
            <w:vAlign w:val="center"/>
          </w:tcPr>
          <w:p w:rsidR="00530606" w:rsidRPr="00BD3473" w:rsidRDefault="00530606" w:rsidP="00643AD4">
            <w:pPr>
              <w:pStyle w:val="142"/>
              <w:jc w:val="center"/>
              <w:rPr>
                <w:b/>
              </w:rPr>
            </w:pPr>
            <w:r w:rsidRPr="00BD3473">
              <w:rPr>
                <w:rFonts w:hint="eastAsia"/>
                <w:b/>
              </w:rPr>
              <w:t>合</w:t>
            </w:r>
            <w:r>
              <w:rPr>
                <w:rFonts w:hint="eastAsia"/>
                <w:b/>
              </w:rPr>
              <w:t xml:space="preserve"> </w:t>
            </w:r>
            <w:r>
              <w:rPr>
                <w:b/>
              </w:rPr>
              <w:t xml:space="preserve">   </w:t>
            </w:r>
            <w:r w:rsidRPr="00BD3473">
              <w:rPr>
                <w:rFonts w:hint="eastAsia"/>
                <w:b/>
              </w:rPr>
              <w:t>計</w:t>
            </w:r>
          </w:p>
        </w:tc>
        <w:tc>
          <w:tcPr>
            <w:tcW w:w="1417" w:type="dxa"/>
            <w:shd w:val="clear" w:color="000000" w:fill="FFFFFF"/>
            <w:vAlign w:val="center"/>
          </w:tcPr>
          <w:p w:rsidR="00530606" w:rsidRPr="00AE265A" w:rsidRDefault="00530606" w:rsidP="00643AD4">
            <w:pPr>
              <w:pStyle w:val="142"/>
              <w:jc w:val="right"/>
              <w:rPr>
                <w:b/>
                <w:spacing w:val="-16"/>
              </w:rPr>
            </w:pPr>
            <w:r w:rsidRPr="00AE265A">
              <w:rPr>
                <w:rFonts w:hint="eastAsia"/>
                <w:b/>
              </w:rPr>
              <w:t>1</w:t>
            </w:r>
            <w:r w:rsidRPr="00AE265A">
              <w:rPr>
                <w:b/>
              </w:rPr>
              <w:t>6,621,838</w:t>
            </w:r>
          </w:p>
        </w:tc>
        <w:tc>
          <w:tcPr>
            <w:tcW w:w="1134" w:type="dxa"/>
            <w:shd w:val="clear" w:color="000000" w:fill="FFFFFF"/>
            <w:noWrap/>
            <w:vAlign w:val="center"/>
          </w:tcPr>
          <w:p w:rsidR="00530606" w:rsidRPr="00BD3473" w:rsidRDefault="00530606" w:rsidP="00643AD4">
            <w:pPr>
              <w:pStyle w:val="142"/>
              <w:jc w:val="right"/>
              <w:rPr>
                <w:b/>
              </w:rPr>
            </w:pPr>
            <w:r>
              <w:rPr>
                <w:rFonts w:hint="eastAsia"/>
                <w:b/>
              </w:rPr>
              <w:t>6</w:t>
            </w:r>
            <w:r>
              <w:rPr>
                <w:b/>
              </w:rPr>
              <w:t>58,180</w:t>
            </w:r>
          </w:p>
        </w:tc>
        <w:tc>
          <w:tcPr>
            <w:tcW w:w="2268" w:type="dxa"/>
            <w:shd w:val="clear" w:color="000000" w:fill="FFFFFF"/>
          </w:tcPr>
          <w:p w:rsidR="00530606" w:rsidRDefault="00530606" w:rsidP="00643AD4">
            <w:pPr>
              <w:pStyle w:val="142"/>
              <w:jc w:val="right"/>
              <w:rPr>
                <w:b/>
              </w:rPr>
            </w:pPr>
          </w:p>
        </w:tc>
      </w:tr>
    </w:tbl>
    <w:p w:rsidR="00530606" w:rsidRPr="001D7DF9" w:rsidRDefault="00530606" w:rsidP="00643AD4">
      <w:pPr>
        <w:adjustRightInd w:val="0"/>
        <w:spacing w:line="300" w:lineRule="exact"/>
        <w:ind w:leftChars="0" w:left="1216" w:hangingChars="500" w:hanging="1216"/>
        <w:rPr>
          <w:rFonts w:hAnsi="標楷體"/>
          <w:color w:val="000000"/>
        </w:rPr>
      </w:pPr>
      <w:r w:rsidRPr="001D7DF9">
        <w:rPr>
          <w:rFonts w:hint="eastAsia"/>
          <w:color w:val="000000"/>
          <w:sz w:val="24"/>
          <w:szCs w:val="24"/>
        </w:rPr>
        <w:t>資料來源</w:t>
      </w:r>
      <w:r>
        <w:rPr>
          <w:rFonts w:hAnsi="標楷體" w:hint="eastAsia"/>
          <w:color w:val="000000"/>
          <w:sz w:val="24"/>
          <w:szCs w:val="24"/>
        </w:rPr>
        <w:t>：</w:t>
      </w:r>
      <w:r w:rsidRPr="00A815BA">
        <w:rPr>
          <w:rFonts w:hint="eastAsia"/>
          <w:sz w:val="24"/>
        </w:rPr>
        <w:t>產業</w:t>
      </w:r>
      <w:r w:rsidRPr="00A815BA">
        <w:rPr>
          <w:rFonts w:hAnsi="標楷體" w:hint="eastAsia"/>
          <w:sz w:val="22"/>
          <w:szCs w:val="24"/>
        </w:rPr>
        <w:t>園區</w:t>
      </w:r>
      <w:r w:rsidRPr="00A815BA">
        <w:rPr>
          <w:rFonts w:hint="eastAsia"/>
          <w:sz w:val="24"/>
        </w:rPr>
        <w:t>管理局</w:t>
      </w:r>
      <w:r>
        <w:rPr>
          <w:rFonts w:hAnsi="標楷體" w:hint="eastAsia"/>
          <w:color w:val="000000"/>
          <w:sz w:val="24"/>
          <w:szCs w:val="24"/>
        </w:rPr>
        <w:t>。</w:t>
      </w:r>
      <w:r>
        <w:rPr>
          <w:rFonts w:ascii="Times New Roman"/>
          <w:b/>
          <w:color w:val="000000"/>
        </w:rPr>
        <w:t xml:space="preserve"> </w:t>
      </w:r>
      <w:r>
        <w:rPr>
          <w:rFonts w:ascii="Times New Roman" w:hint="eastAsia"/>
          <w:b/>
          <w:color w:val="000000"/>
        </w:rPr>
        <w:t xml:space="preserve">  </w:t>
      </w:r>
      <w:r>
        <w:rPr>
          <w:rFonts w:ascii="Times New Roman"/>
          <w:b/>
          <w:color w:val="000000"/>
        </w:rPr>
        <w:t xml:space="preserve"> </w:t>
      </w:r>
      <w:r>
        <w:rPr>
          <w:rFonts w:ascii="Times New Roman" w:hint="eastAsia"/>
          <w:b/>
          <w:color w:val="000000"/>
        </w:rPr>
        <w:t xml:space="preserve">                           </w:t>
      </w:r>
    </w:p>
    <w:p w:rsidR="00530606" w:rsidRPr="00792492" w:rsidRDefault="00530606" w:rsidP="00643AD4">
      <w:pPr>
        <w:pStyle w:val="a9"/>
        <w:ind w:left="849" w:hanging="283"/>
        <w:rPr>
          <w:rFonts w:hAnsi="標楷體"/>
          <w:b/>
        </w:rPr>
      </w:pPr>
      <w:r w:rsidRPr="001B5DF9">
        <w:rPr>
          <w:rFonts w:hint="eastAsia"/>
          <w:b/>
        </w:rPr>
        <w:t>(一)</w:t>
      </w:r>
      <w:r w:rsidRPr="00F10662">
        <w:rPr>
          <w:rFonts w:hAnsi="標楷體" w:hint="eastAsia"/>
          <w:b/>
        </w:rPr>
        <w:t>計畫概述</w:t>
      </w:r>
    </w:p>
    <w:p w:rsidR="00530606" w:rsidRDefault="00530606" w:rsidP="00643AD4">
      <w:pPr>
        <w:pStyle w:val="22"/>
        <w:ind w:left="850" w:firstLine="566"/>
        <w:rPr>
          <w:rFonts w:hAnsi="標楷體"/>
        </w:rPr>
      </w:pPr>
      <w:r>
        <w:rPr>
          <w:rFonts w:hint="eastAsia"/>
        </w:rPr>
        <w:t>「強化地方工業區公共設施與設置平價產業園區補助方案」係</w:t>
      </w:r>
      <w:r>
        <w:rPr>
          <w:rFonts w:hAnsi="標楷體" w:hint="eastAsia"/>
        </w:rPr>
        <w:t>因應國土計畫法施行增設適地性產業用地及產業在地化及城鄉發展需求，透過補助既有與開發中工業區之公共設施興建，及補助地方政府規劃設罝平價產業園區所需經費，以有效提供產業用地。本計畫第5期預算案補助項</w:t>
      </w:r>
      <w:r w:rsidRPr="00D12C79">
        <w:rPr>
          <w:rFonts w:hAnsi="標楷體" w:hint="eastAsia"/>
        </w:rPr>
        <w:t>目</w:t>
      </w:r>
      <w:r>
        <w:rPr>
          <w:rFonts w:hAnsi="標楷體" w:hint="eastAsia"/>
        </w:rPr>
        <w:t>分為</w:t>
      </w:r>
      <w:r w:rsidRPr="00D12C79">
        <w:rPr>
          <w:rFonts w:hAnsi="標楷體" w:hint="eastAsia"/>
        </w:rPr>
        <w:t>「強化地方工業區公共設施補助方案」</w:t>
      </w:r>
      <w:r w:rsidRPr="00D12C79">
        <w:rPr>
          <w:rStyle w:val="afb"/>
          <w:rFonts w:hAnsi="標楷體"/>
        </w:rPr>
        <w:footnoteReference w:id="15"/>
      </w:r>
      <w:r>
        <w:rPr>
          <w:rFonts w:hAnsi="標楷體" w:hint="eastAsia"/>
        </w:rPr>
        <w:t>、</w:t>
      </w:r>
      <w:r w:rsidRPr="00D12C79">
        <w:rPr>
          <w:rFonts w:hAnsi="標楷體" w:hint="eastAsia"/>
        </w:rPr>
        <w:t>「設置平價產業園區補助方案」</w:t>
      </w:r>
      <w:r w:rsidRPr="00D12C79">
        <w:rPr>
          <w:rStyle w:val="afb"/>
          <w:rFonts w:hAnsi="標楷體"/>
        </w:rPr>
        <w:footnoteReference w:id="16"/>
      </w:r>
      <w:r>
        <w:rPr>
          <w:rFonts w:hAnsi="標楷體" w:hint="eastAsia"/>
        </w:rPr>
        <w:t>、辦理經濟部所轄管工業區之道路、排水及污水處理廠等公共設</w:t>
      </w:r>
      <w:r>
        <w:rPr>
          <w:rFonts w:hAnsi="標楷體" w:hint="eastAsia"/>
        </w:rPr>
        <w:lastRenderedPageBreak/>
        <w:t>施改善工程、清查並提供全國空置都市計畫工業區及非都丁種建築用地資訊等。</w:t>
      </w:r>
    </w:p>
    <w:p w:rsidR="00530606" w:rsidRDefault="00530606" w:rsidP="00643AD4">
      <w:pPr>
        <w:pStyle w:val="a9"/>
        <w:ind w:left="849" w:hanging="283"/>
        <w:rPr>
          <w:rFonts w:hAnsi="標楷體"/>
        </w:rPr>
      </w:pPr>
      <w:r w:rsidRPr="001B5DF9">
        <w:rPr>
          <w:rFonts w:hint="eastAsia"/>
          <w:b/>
        </w:rPr>
        <w:t>(</w:t>
      </w:r>
      <w:r>
        <w:rPr>
          <w:rFonts w:hint="eastAsia"/>
          <w:b/>
        </w:rPr>
        <w:t>二</w:t>
      </w:r>
      <w:r w:rsidRPr="001B5DF9">
        <w:rPr>
          <w:rFonts w:hint="eastAsia"/>
          <w:b/>
        </w:rPr>
        <w:t>)</w:t>
      </w:r>
      <w:r>
        <w:rPr>
          <w:rFonts w:hint="eastAsia"/>
          <w:b/>
        </w:rPr>
        <w:t>本計畫賡續補助地方政府規劃設置平價產業園區，惟</w:t>
      </w:r>
      <w:r w:rsidRPr="00792492">
        <w:rPr>
          <w:rFonts w:hAnsi="標楷體" w:hint="eastAsia"/>
          <w:b/>
        </w:rPr>
        <w:t>前期計畫經費執行</w:t>
      </w:r>
      <w:r>
        <w:rPr>
          <w:rFonts w:hAnsi="標楷體" w:hint="eastAsia"/>
          <w:b/>
        </w:rPr>
        <w:t>欠佳</w:t>
      </w:r>
      <w:r w:rsidRPr="00792492">
        <w:rPr>
          <w:rFonts w:hAnsi="標楷體" w:hint="eastAsia"/>
          <w:b/>
        </w:rPr>
        <w:t>，允宜督促申請機關積極辦理</w:t>
      </w:r>
    </w:p>
    <w:p w:rsidR="00530606" w:rsidRPr="00792492" w:rsidRDefault="00530606" w:rsidP="00643AD4">
      <w:pPr>
        <w:pStyle w:val="22"/>
        <w:ind w:left="850" w:firstLine="566"/>
        <w:rPr>
          <w:rFonts w:hAnsi="標楷體"/>
        </w:rPr>
      </w:pPr>
      <w:r w:rsidRPr="00792492">
        <w:rPr>
          <w:rFonts w:hAnsi="標楷體" w:hint="eastAsia"/>
        </w:rPr>
        <w:t>詢據</w:t>
      </w:r>
      <w:r>
        <w:rPr>
          <w:rFonts w:hAnsi="標楷體" w:hint="eastAsia"/>
        </w:rPr>
        <w:t>產業園區管理</w:t>
      </w:r>
      <w:r w:rsidRPr="00792492">
        <w:rPr>
          <w:rFonts w:hAnsi="標楷體" w:hint="eastAsia"/>
        </w:rPr>
        <w:t>局資料，截至11</w:t>
      </w:r>
      <w:r>
        <w:rPr>
          <w:rFonts w:hAnsi="標楷體"/>
        </w:rPr>
        <w:t>3</w:t>
      </w:r>
      <w:r w:rsidRPr="00792492">
        <w:rPr>
          <w:rFonts w:hAnsi="標楷體" w:hint="eastAsia"/>
        </w:rPr>
        <w:t>年7月止</w:t>
      </w:r>
      <w:r w:rsidRPr="004335DB">
        <w:rPr>
          <w:rFonts w:hAnsi="標楷體" w:hint="eastAsia"/>
        </w:rPr>
        <w:t>第1期至第4期已核定補助案件，包含強化地方工業區公共設施補助方案</w:t>
      </w:r>
      <w:r>
        <w:rPr>
          <w:rFonts w:hAnsi="標楷體" w:hint="eastAsia"/>
        </w:rPr>
        <w:t>1</w:t>
      </w:r>
      <w:r>
        <w:rPr>
          <w:rFonts w:hAnsi="標楷體"/>
        </w:rPr>
        <w:t>04</w:t>
      </w:r>
      <w:r w:rsidRPr="004335DB">
        <w:rPr>
          <w:rFonts w:hAnsi="標楷體" w:hint="eastAsia"/>
        </w:rPr>
        <w:t>案，設置平價產業園區補助方案3</w:t>
      </w:r>
      <w:r>
        <w:rPr>
          <w:rFonts w:hAnsi="標楷體"/>
        </w:rPr>
        <w:t>5</w:t>
      </w:r>
      <w:r w:rsidRPr="004335DB">
        <w:rPr>
          <w:rFonts w:hAnsi="標楷體" w:hint="eastAsia"/>
        </w:rPr>
        <w:t>案，經濟部轄管工業區之道路、排水及污水處理廠等公共設施改善工程</w:t>
      </w:r>
      <w:r>
        <w:rPr>
          <w:rFonts w:hAnsi="標楷體" w:hint="eastAsia"/>
        </w:rPr>
        <w:t>1</w:t>
      </w:r>
      <w:r>
        <w:rPr>
          <w:rFonts w:hAnsi="標楷體"/>
        </w:rPr>
        <w:t>05</w:t>
      </w:r>
      <w:r w:rsidRPr="004335DB">
        <w:rPr>
          <w:rFonts w:hAnsi="標楷體" w:hint="eastAsia"/>
        </w:rPr>
        <w:t>案；其中補</w:t>
      </w:r>
      <w:r w:rsidRPr="00792492">
        <w:rPr>
          <w:rFonts w:hAnsi="標楷體" w:hint="eastAsia"/>
        </w:rPr>
        <w:t>助既有工業區強化公共設施並活化產業用地面積計30公頃；補助開發新設產業園區並釋出產業用地案新增產業面積</w:t>
      </w:r>
      <w:r>
        <w:rPr>
          <w:rFonts w:hAnsi="標楷體" w:hint="eastAsia"/>
        </w:rPr>
        <w:t>1</w:t>
      </w:r>
      <w:r>
        <w:rPr>
          <w:rFonts w:hAnsi="標楷體"/>
        </w:rPr>
        <w:t>20</w:t>
      </w:r>
      <w:r w:rsidRPr="00792492">
        <w:rPr>
          <w:rFonts w:hAnsi="標楷體" w:hint="eastAsia"/>
        </w:rPr>
        <w:t>公頃</w:t>
      </w:r>
      <w:r>
        <w:rPr>
          <w:rFonts w:hAnsi="標楷體" w:hint="eastAsia"/>
        </w:rPr>
        <w:t>，</w:t>
      </w:r>
      <w:r w:rsidRPr="00792492">
        <w:rPr>
          <w:rFonts w:hAnsi="標楷體" w:hint="eastAsia"/>
        </w:rPr>
        <w:t>相關方案之執行情形</w:t>
      </w:r>
      <w:r>
        <w:rPr>
          <w:rFonts w:hAnsi="標楷體" w:hint="eastAsia"/>
        </w:rPr>
        <w:t>包含</w:t>
      </w:r>
      <w:r w:rsidRPr="00792492">
        <w:rPr>
          <w:rFonts w:hAnsi="標楷體" w:hint="eastAsia"/>
        </w:rPr>
        <w:t>：</w:t>
      </w:r>
    </w:p>
    <w:p w:rsidR="00530606" w:rsidRPr="00792492" w:rsidRDefault="00530606" w:rsidP="00643AD4">
      <w:pPr>
        <w:pStyle w:val="123"/>
        <w:ind w:left="1133" w:hanging="283"/>
        <w:rPr>
          <w:rFonts w:hAnsi="標楷體"/>
        </w:rPr>
      </w:pPr>
      <w:r w:rsidRPr="00792492">
        <w:rPr>
          <w:rFonts w:hAnsi="標楷體" w:hint="eastAsia"/>
        </w:rPr>
        <w:t>1.強化地方工業區公共設施補助方案</w:t>
      </w:r>
      <w:r>
        <w:rPr>
          <w:rFonts w:hAnsi="標楷體" w:hint="eastAsia"/>
        </w:rPr>
        <w:t>仍在</w:t>
      </w:r>
      <w:r w:rsidRPr="00792492">
        <w:rPr>
          <w:rFonts w:hAnsi="標楷體" w:hint="eastAsia"/>
        </w:rPr>
        <w:t>施工中</w:t>
      </w:r>
      <w:r>
        <w:rPr>
          <w:rFonts w:hAnsi="標楷體" w:hint="eastAsia"/>
        </w:rPr>
        <w:t>共</w:t>
      </w:r>
      <w:r w:rsidRPr="00792492">
        <w:rPr>
          <w:rFonts w:hAnsi="標楷體" w:hint="eastAsia"/>
        </w:rPr>
        <w:t>10案，另尚有1案待發包(詳表</w:t>
      </w:r>
      <w:r>
        <w:rPr>
          <w:rFonts w:hAnsi="標楷體" w:hint="eastAsia"/>
        </w:rPr>
        <w:t>2</w:t>
      </w:r>
      <w:r w:rsidRPr="00792492">
        <w:rPr>
          <w:rFonts w:hAnsi="標楷體" w:hint="eastAsia"/>
        </w:rPr>
        <w:t>)。</w:t>
      </w:r>
    </w:p>
    <w:p w:rsidR="00530606" w:rsidRPr="00792492" w:rsidRDefault="00530606" w:rsidP="00643AD4">
      <w:pPr>
        <w:pStyle w:val="123"/>
        <w:ind w:left="1133" w:hanging="283"/>
        <w:rPr>
          <w:rFonts w:hAnsi="標楷體"/>
        </w:rPr>
      </w:pPr>
      <w:r w:rsidRPr="00792492">
        <w:rPr>
          <w:rFonts w:hAnsi="標楷體" w:hint="eastAsia"/>
        </w:rPr>
        <w:t>2.設置平價產業園區補助方案3</w:t>
      </w:r>
      <w:r>
        <w:rPr>
          <w:rFonts w:hAnsi="標楷體"/>
        </w:rPr>
        <w:t>5</w:t>
      </w:r>
      <w:r w:rsidRPr="00792492">
        <w:rPr>
          <w:rFonts w:hAnsi="標楷體" w:hint="eastAsia"/>
        </w:rPr>
        <w:t>案，</w:t>
      </w:r>
      <w:r>
        <w:rPr>
          <w:rFonts w:hAnsi="標楷體" w:hint="eastAsia"/>
        </w:rPr>
        <w:t>全數</w:t>
      </w:r>
      <w:r w:rsidRPr="00792492">
        <w:rPr>
          <w:rFonts w:hAnsi="標楷體" w:hint="eastAsia"/>
        </w:rPr>
        <w:t>發包，其中</w:t>
      </w:r>
      <w:r>
        <w:rPr>
          <w:rFonts w:hAnsi="標楷體" w:hint="eastAsia"/>
        </w:rPr>
        <w:t>6</w:t>
      </w:r>
      <w:r w:rsidRPr="00792492">
        <w:rPr>
          <w:rFonts w:hAnsi="標楷體" w:hint="eastAsia"/>
        </w:rPr>
        <w:t>案執行中</w:t>
      </w:r>
      <w:r>
        <w:rPr>
          <w:rFonts w:hAnsi="標楷體" w:hint="eastAsia"/>
        </w:rPr>
        <w:t>，另</w:t>
      </w:r>
      <w:r w:rsidRPr="00792492">
        <w:rPr>
          <w:rFonts w:hAnsi="標楷體" w:hint="eastAsia"/>
        </w:rPr>
        <w:t>尚有</w:t>
      </w:r>
      <w:r>
        <w:rPr>
          <w:rFonts w:hAnsi="標楷體" w:hint="eastAsia"/>
        </w:rPr>
        <w:t>1</w:t>
      </w:r>
      <w:r>
        <w:rPr>
          <w:rFonts w:hAnsi="標楷體"/>
        </w:rPr>
        <w:t>8</w:t>
      </w:r>
      <w:r w:rsidRPr="00792492">
        <w:rPr>
          <w:rFonts w:hAnsi="標楷體" w:hint="eastAsia"/>
        </w:rPr>
        <w:t>案未完成產業園區報編程序(詳表</w:t>
      </w:r>
      <w:r>
        <w:rPr>
          <w:rFonts w:hAnsi="標楷體" w:hint="eastAsia"/>
        </w:rPr>
        <w:t>3</w:t>
      </w:r>
      <w:r w:rsidRPr="00792492">
        <w:rPr>
          <w:rFonts w:hAnsi="標楷體" w:hint="eastAsia"/>
        </w:rPr>
        <w:t>)。</w:t>
      </w:r>
    </w:p>
    <w:p w:rsidR="00530606" w:rsidRDefault="00530606" w:rsidP="00643AD4">
      <w:pPr>
        <w:pStyle w:val="123"/>
        <w:ind w:left="1133" w:hanging="283"/>
        <w:rPr>
          <w:rFonts w:hAnsi="標楷體"/>
        </w:rPr>
      </w:pPr>
      <w:r w:rsidRPr="00792492">
        <w:rPr>
          <w:rFonts w:hAnsi="標楷體" w:hint="eastAsia"/>
        </w:rPr>
        <w:t>3.補助所轄工業區公共工設施設案件計</w:t>
      </w:r>
      <w:r>
        <w:rPr>
          <w:rFonts w:hAnsi="標楷體" w:hint="eastAsia"/>
        </w:rPr>
        <w:t>1</w:t>
      </w:r>
      <w:r>
        <w:rPr>
          <w:rFonts w:hAnsi="標楷體"/>
        </w:rPr>
        <w:t>05</w:t>
      </w:r>
      <w:r w:rsidRPr="00792492">
        <w:rPr>
          <w:rFonts w:hAnsi="標楷體" w:hint="eastAsia"/>
        </w:rPr>
        <w:t>案中，施工中</w:t>
      </w:r>
      <w:r>
        <w:rPr>
          <w:rFonts w:hAnsi="標楷體" w:hint="eastAsia"/>
        </w:rPr>
        <w:t>共</w:t>
      </w:r>
      <w:r w:rsidRPr="00792492">
        <w:rPr>
          <w:rFonts w:hAnsi="標楷體" w:hint="eastAsia"/>
        </w:rPr>
        <w:t>1</w:t>
      </w:r>
      <w:r>
        <w:rPr>
          <w:rFonts w:hAnsi="標楷體"/>
        </w:rPr>
        <w:t>0</w:t>
      </w:r>
      <w:r w:rsidRPr="00792492">
        <w:rPr>
          <w:rFonts w:hAnsi="標楷體" w:hint="eastAsia"/>
        </w:rPr>
        <w:t>案，尚未發包</w:t>
      </w:r>
      <w:r>
        <w:rPr>
          <w:rFonts w:hAnsi="標楷體" w:hint="eastAsia"/>
        </w:rPr>
        <w:t>共6案</w:t>
      </w:r>
      <w:r w:rsidRPr="00792492">
        <w:rPr>
          <w:rFonts w:hAnsi="標楷體" w:hint="eastAsia"/>
        </w:rPr>
        <w:t>(詳表</w:t>
      </w:r>
      <w:r>
        <w:rPr>
          <w:rFonts w:hAnsi="標楷體" w:hint="eastAsia"/>
        </w:rPr>
        <w:t>4</w:t>
      </w:r>
      <w:r w:rsidRPr="00792492">
        <w:rPr>
          <w:rFonts w:hAnsi="標楷體" w:hint="eastAsia"/>
        </w:rPr>
        <w:t>)</w:t>
      </w:r>
      <w:r>
        <w:rPr>
          <w:rFonts w:hAnsi="標楷體" w:hint="eastAsia"/>
        </w:rPr>
        <w:t>。</w:t>
      </w:r>
    </w:p>
    <w:p w:rsidR="00530606" w:rsidRDefault="00530606" w:rsidP="00643AD4">
      <w:pPr>
        <w:pStyle w:val="22"/>
        <w:ind w:left="850" w:firstLine="566"/>
      </w:pPr>
      <w:r>
        <w:rPr>
          <w:rFonts w:hint="eastAsia"/>
        </w:rPr>
        <w:t>按本計畫係為因應台商回流用地需求，爰於前瞻特別預算編列</w:t>
      </w:r>
      <w:r w:rsidRPr="00215BB8">
        <w:rPr>
          <w:rFonts w:hAnsi="標楷體" w:hint="eastAsia"/>
        </w:rPr>
        <w:t>補助既有與開發中工業區之公共設施興建，及補助地方政府規劃設</w:t>
      </w:r>
      <w:r>
        <w:rPr>
          <w:rFonts w:hAnsi="標楷體" w:hint="eastAsia"/>
        </w:rPr>
        <w:t>置平價產業園區所需經費，允宜</w:t>
      </w:r>
      <w:r w:rsidRPr="00792492">
        <w:rPr>
          <w:rFonts w:hAnsi="標楷體" w:hint="eastAsia"/>
        </w:rPr>
        <w:t>對尚未完工、發包</w:t>
      </w:r>
      <w:r>
        <w:rPr>
          <w:rFonts w:hAnsi="標楷體" w:hint="eastAsia"/>
        </w:rPr>
        <w:t>及報編中</w:t>
      </w:r>
      <w:r w:rsidRPr="00792492">
        <w:rPr>
          <w:rFonts w:hAnsi="標楷體" w:hint="eastAsia"/>
        </w:rPr>
        <w:t>之核定補助案件，督促協助相關縣市</w:t>
      </w:r>
      <w:r>
        <w:rPr>
          <w:rFonts w:hAnsi="標楷體" w:hint="eastAsia"/>
        </w:rPr>
        <w:t>積極辦理</w:t>
      </w:r>
      <w:r w:rsidRPr="00792492">
        <w:rPr>
          <w:rFonts w:hAnsi="標楷體" w:hint="eastAsia"/>
        </w:rPr>
        <w:t>，俾利產業用地供給之增加</w:t>
      </w:r>
      <w:r>
        <w:rPr>
          <w:rFonts w:hAnsi="標楷體" w:hint="eastAsia"/>
        </w:rPr>
        <w:t>。</w:t>
      </w:r>
    </w:p>
    <w:p w:rsidR="00530606" w:rsidRPr="002C7C5E" w:rsidRDefault="00530606" w:rsidP="00643AD4">
      <w:pPr>
        <w:ind w:left="566" w:firstLine="566"/>
      </w:pPr>
      <w:r>
        <w:rPr>
          <w:rFonts w:hint="eastAsia"/>
        </w:rPr>
        <w:t>綜上，產業園區管理局辦理</w:t>
      </w:r>
      <w:r w:rsidRPr="00834F36">
        <w:rPr>
          <w:rFonts w:hint="eastAsia"/>
        </w:rPr>
        <w:t>「開發在地型產業園區-強化地方工業區公共設施與設置平價產業園區補助方案」</w:t>
      </w:r>
      <w:r>
        <w:rPr>
          <w:rFonts w:hint="eastAsia"/>
        </w:rPr>
        <w:t>已辦理4期，惟截至1</w:t>
      </w:r>
      <w:r>
        <w:t>13</w:t>
      </w:r>
      <w:r>
        <w:rPr>
          <w:rFonts w:hint="eastAsia"/>
        </w:rPr>
        <w:t>年7月底止尚有部分已核定案件因尚未完工、發包及報編中等，允宜控管各項作業期程加強執行，俾滿足產業用地需求。</w:t>
      </w:r>
    </w:p>
    <w:p w:rsidR="00530606" w:rsidRDefault="00530606" w:rsidP="00643AD4">
      <w:pPr>
        <w:spacing w:line="400" w:lineRule="exact"/>
        <w:ind w:leftChars="0" w:left="850" w:rightChars="-41" w:right="-116" w:hangingChars="300" w:hanging="850"/>
        <w:rPr>
          <w:rFonts w:hAnsi="標楷體"/>
          <w:sz w:val="24"/>
          <w:szCs w:val="24"/>
        </w:rPr>
      </w:pPr>
      <w:r w:rsidRPr="00792492">
        <w:rPr>
          <w:rFonts w:hAnsi="標楷體" w:hint="eastAsia"/>
          <w:b/>
        </w:rPr>
        <w:t>表</w:t>
      </w:r>
      <w:r>
        <w:rPr>
          <w:rFonts w:hAnsi="標楷體" w:hint="eastAsia"/>
          <w:b/>
        </w:rPr>
        <w:t>2</w:t>
      </w:r>
      <w:r w:rsidRPr="00792492">
        <w:rPr>
          <w:rFonts w:hAnsi="標楷體" w:hint="eastAsia"/>
          <w:b/>
        </w:rPr>
        <w:t xml:space="preserve">  開發在地型產業園區計畫補助既有工業區強化公共設施已核定案</w:t>
      </w:r>
      <w:r w:rsidRPr="00792492">
        <w:rPr>
          <w:rFonts w:hAnsi="標楷體" w:hint="eastAsia"/>
          <w:b/>
        </w:rPr>
        <w:lastRenderedPageBreak/>
        <w:t>件執行概況</w:t>
      </w:r>
      <w:r>
        <w:rPr>
          <w:rFonts w:hAnsi="標楷體" w:hint="eastAsia"/>
          <w:b/>
        </w:rPr>
        <w:t>表</w:t>
      </w:r>
      <w:r w:rsidRPr="00792492">
        <w:rPr>
          <w:rFonts w:hAnsi="標楷體" w:hint="eastAsia"/>
        </w:rPr>
        <w:t xml:space="preserve">                 </w:t>
      </w:r>
      <w:r>
        <w:rPr>
          <w:rFonts w:hAnsi="標楷體" w:hint="eastAsia"/>
        </w:rPr>
        <w:t xml:space="preserve">  </w:t>
      </w:r>
      <w:r w:rsidRPr="00792492">
        <w:rPr>
          <w:rFonts w:hAnsi="標楷體" w:hint="eastAsia"/>
        </w:rPr>
        <w:t xml:space="preserve">  </w:t>
      </w:r>
      <w:r w:rsidRPr="00792492">
        <w:rPr>
          <w:rFonts w:hAnsi="標楷體" w:hint="eastAsia"/>
          <w:b/>
        </w:rPr>
        <w:t xml:space="preserve"> </w:t>
      </w:r>
      <w:r>
        <w:rPr>
          <w:rFonts w:hAnsi="標楷體"/>
          <w:b/>
        </w:rPr>
        <w:t xml:space="preserve">          </w:t>
      </w:r>
      <w:r w:rsidRPr="00792492">
        <w:rPr>
          <w:rFonts w:hAnsi="標楷體" w:hint="eastAsia"/>
          <w:sz w:val="24"/>
          <w:szCs w:val="24"/>
        </w:rPr>
        <w:t>單位：公頃</w:t>
      </w:r>
      <w:r>
        <w:rPr>
          <w:rFonts w:hAnsi="標楷體" w:hint="eastAsia"/>
          <w:sz w:val="24"/>
          <w:szCs w:val="24"/>
        </w:rPr>
        <w:t>；案</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6"/>
        <w:gridCol w:w="1708"/>
        <w:gridCol w:w="924"/>
        <w:gridCol w:w="920"/>
        <w:gridCol w:w="920"/>
        <w:gridCol w:w="920"/>
        <w:gridCol w:w="921"/>
      </w:tblGrid>
      <w:tr w:rsidR="00530606" w:rsidRPr="00E5774B" w:rsidTr="00643AD4">
        <w:tc>
          <w:tcPr>
            <w:tcW w:w="2156" w:type="dxa"/>
            <w:vMerge w:val="restart"/>
            <w:shd w:val="clear" w:color="auto" w:fill="auto"/>
            <w:vAlign w:val="center"/>
          </w:tcPr>
          <w:p w:rsidR="00530606" w:rsidRPr="00E5774B" w:rsidRDefault="00530606" w:rsidP="00643AD4">
            <w:pPr>
              <w:pStyle w:val="142"/>
              <w:jc w:val="center"/>
            </w:pPr>
            <w:r w:rsidRPr="00E5774B">
              <w:rPr>
                <w:rFonts w:hint="eastAsia"/>
              </w:rPr>
              <w:t>補助類別</w:t>
            </w:r>
          </w:p>
        </w:tc>
        <w:tc>
          <w:tcPr>
            <w:tcW w:w="1708" w:type="dxa"/>
            <w:vMerge w:val="restart"/>
            <w:shd w:val="clear" w:color="auto" w:fill="auto"/>
            <w:vAlign w:val="center"/>
          </w:tcPr>
          <w:p w:rsidR="00530606" w:rsidRPr="00E5774B" w:rsidRDefault="00530606" w:rsidP="00643AD4">
            <w:pPr>
              <w:pStyle w:val="142"/>
              <w:jc w:val="center"/>
            </w:pPr>
            <w:r w:rsidRPr="00E5774B">
              <w:rPr>
                <w:rFonts w:hint="eastAsia"/>
              </w:rPr>
              <w:t>補助項目</w:t>
            </w:r>
          </w:p>
        </w:tc>
        <w:tc>
          <w:tcPr>
            <w:tcW w:w="924" w:type="dxa"/>
            <w:vMerge w:val="restart"/>
            <w:shd w:val="clear" w:color="auto" w:fill="auto"/>
            <w:vAlign w:val="center"/>
          </w:tcPr>
          <w:p w:rsidR="00530606" w:rsidRPr="000A6A8A" w:rsidRDefault="00530606" w:rsidP="00643AD4">
            <w:pPr>
              <w:spacing w:line="260" w:lineRule="exact"/>
              <w:ind w:leftChars="-20" w:left="-57" w:rightChars="-20" w:right="-57" w:firstLineChars="0" w:firstLine="0"/>
              <w:jc w:val="center"/>
              <w:rPr>
                <w:rFonts w:hAnsi="標楷體"/>
                <w:sz w:val="24"/>
                <w:szCs w:val="24"/>
              </w:rPr>
            </w:pPr>
            <w:r w:rsidRPr="000A6A8A">
              <w:rPr>
                <w:rFonts w:hAnsi="標楷體" w:hint="eastAsia"/>
                <w:sz w:val="24"/>
                <w:szCs w:val="24"/>
              </w:rPr>
              <w:t>活化</w:t>
            </w:r>
          </w:p>
          <w:p w:rsidR="00530606" w:rsidRPr="00E5774B" w:rsidRDefault="00530606" w:rsidP="00643AD4">
            <w:pPr>
              <w:spacing w:line="260" w:lineRule="exact"/>
              <w:ind w:leftChars="-20" w:left="-57" w:rightChars="-20" w:right="-57" w:firstLineChars="0" w:firstLine="0"/>
              <w:jc w:val="center"/>
            </w:pPr>
            <w:r w:rsidRPr="000A6A8A">
              <w:rPr>
                <w:rFonts w:hAnsi="標楷體" w:hint="eastAsia"/>
                <w:sz w:val="24"/>
                <w:szCs w:val="24"/>
              </w:rPr>
              <w:t>產業用地面積</w:t>
            </w:r>
          </w:p>
        </w:tc>
        <w:tc>
          <w:tcPr>
            <w:tcW w:w="3681" w:type="dxa"/>
            <w:gridSpan w:val="4"/>
            <w:shd w:val="clear" w:color="auto" w:fill="auto"/>
            <w:vAlign w:val="center"/>
          </w:tcPr>
          <w:p w:rsidR="00530606" w:rsidRPr="00E5774B" w:rsidRDefault="00530606" w:rsidP="00643AD4">
            <w:pPr>
              <w:pStyle w:val="142"/>
              <w:jc w:val="center"/>
            </w:pPr>
            <w:r w:rsidRPr="00E5774B">
              <w:rPr>
                <w:rFonts w:hint="eastAsia"/>
              </w:rPr>
              <w:t>施工概況</w:t>
            </w:r>
          </w:p>
        </w:tc>
      </w:tr>
      <w:tr w:rsidR="00530606" w:rsidRPr="000A6A8A" w:rsidTr="00643AD4">
        <w:tc>
          <w:tcPr>
            <w:tcW w:w="2156" w:type="dxa"/>
            <w:vMerge/>
            <w:shd w:val="clear" w:color="auto" w:fill="auto"/>
            <w:vAlign w:val="center"/>
          </w:tcPr>
          <w:p w:rsidR="00530606" w:rsidRPr="00E5774B" w:rsidRDefault="00530606" w:rsidP="00643AD4">
            <w:pPr>
              <w:pStyle w:val="142"/>
            </w:pPr>
          </w:p>
        </w:tc>
        <w:tc>
          <w:tcPr>
            <w:tcW w:w="1708" w:type="dxa"/>
            <w:vMerge/>
            <w:shd w:val="clear" w:color="auto" w:fill="auto"/>
            <w:vAlign w:val="center"/>
          </w:tcPr>
          <w:p w:rsidR="00530606" w:rsidRPr="00E5774B" w:rsidRDefault="00530606" w:rsidP="00643AD4">
            <w:pPr>
              <w:pStyle w:val="142"/>
            </w:pPr>
          </w:p>
        </w:tc>
        <w:tc>
          <w:tcPr>
            <w:tcW w:w="924" w:type="dxa"/>
            <w:vMerge/>
            <w:shd w:val="clear" w:color="auto" w:fill="auto"/>
            <w:vAlign w:val="center"/>
          </w:tcPr>
          <w:p w:rsidR="00530606" w:rsidRPr="00E5774B" w:rsidRDefault="00530606" w:rsidP="00643AD4">
            <w:pPr>
              <w:pStyle w:val="142"/>
              <w:jc w:val="center"/>
            </w:pPr>
          </w:p>
        </w:tc>
        <w:tc>
          <w:tcPr>
            <w:tcW w:w="920"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已發包</w:t>
            </w:r>
          </w:p>
        </w:tc>
        <w:tc>
          <w:tcPr>
            <w:tcW w:w="920"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施工中</w:t>
            </w:r>
          </w:p>
        </w:tc>
        <w:tc>
          <w:tcPr>
            <w:tcW w:w="920"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已完工</w:t>
            </w:r>
          </w:p>
        </w:tc>
        <w:tc>
          <w:tcPr>
            <w:tcW w:w="921"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pacing w:val="-14"/>
                <w:sz w:val="24"/>
                <w:szCs w:val="24"/>
              </w:rPr>
            </w:pPr>
            <w:r w:rsidRPr="000A6A8A">
              <w:rPr>
                <w:rFonts w:hAnsi="標楷體" w:hint="eastAsia"/>
                <w:spacing w:val="-14"/>
                <w:sz w:val="24"/>
                <w:szCs w:val="24"/>
              </w:rPr>
              <w:t>尚待發包</w:t>
            </w:r>
          </w:p>
        </w:tc>
      </w:tr>
      <w:tr w:rsidR="00530606" w:rsidRPr="00E5774B" w:rsidTr="00643AD4">
        <w:tc>
          <w:tcPr>
            <w:tcW w:w="2156" w:type="dxa"/>
            <w:shd w:val="clear" w:color="auto" w:fill="auto"/>
          </w:tcPr>
          <w:p w:rsidR="00530606" w:rsidRPr="00E5774B" w:rsidRDefault="00530606" w:rsidP="00643AD4">
            <w:pPr>
              <w:pStyle w:val="142"/>
            </w:pPr>
            <w:r w:rsidRPr="00E5774B">
              <w:rPr>
                <w:rFonts w:hint="eastAsia"/>
              </w:rPr>
              <w:t>強化地方工業區公共設施補助方案</w:t>
            </w:r>
          </w:p>
        </w:tc>
        <w:tc>
          <w:tcPr>
            <w:tcW w:w="1708" w:type="dxa"/>
            <w:shd w:val="clear" w:color="auto" w:fill="auto"/>
          </w:tcPr>
          <w:p w:rsidR="00530606" w:rsidRPr="00E5774B" w:rsidRDefault="00530606" w:rsidP="00643AD4">
            <w:pPr>
              <w:pStyle w:val="142"/>
            </w:pPr>
            <w:r w:rsidRPr="00E5774B">
              <w:rPr>
                <w:rFonts w:hint="eastAsia"/>
              </w:rPr>
              <w:t>工程設計、監造及開發費用</w:t>
            </w:r>
          </w:p>
        </w:tc>
        <w:tc>
          <w:tcPr>
            <w:tcW w:w="924" w:type="dxa"/>
            <w:shd w:val="clear" w:color="auto" w:fill="auto"/>
            <w:vAlign w:val="center"/>
          </w:tcPr>
          <w:p w:rsidR="00530606" w:rsidRPr="00E5774B" w:rsidRDefault="00530606" w:rsidP="00643AD4">
            <w:pPr>
              <w:pStyle w:val="142"/>
              <w:jc w:val="right"/>
            </w:pPr>
            <w:r w:rsidRPr="00E5774B">
              <w:rPr>
                <w:rFonts w:hint="eastAsia"/>
              </w:rPr>
              <w:t>3</w:t>
            </w:r>
            <w:r w:rsidRPr="00E5774B">
              <w:t>0</w:t>
            </w:r>
          </w:p>
        </w:tc>
        <w:tc>
          <w:tcPr>
            <w:tcW w:w="920" w:type="dxa"/>
            <w:shd w:val="clear" w:color="auto" w:fill="auto"/>
            <w:vAlign w:val="center"/>
          </w:tcPr>
          <w:p w:rsidR="00530606" w:rsidRPr="00E5774B" w:rsidRDefault="00530606" w:rsidP="00643AD4">
            <w:pPr>
              <w:pStyle w:val="142"/>
              <w:jc w:val="right"/>
            </w:pPr>
            <w:r>
              <w:rPr>
                <w:rFonts w:hint="eastAsia"/>
              </w:rPr>
              <w:t>1</w:t>
            </w:r>
            <w:r>
              <w:t>03</w:t>
            </w:r>
          </w:p>
        </w:tc>
        <w:tc>
          <w:tcPr>
            <w:tcW w:w="920" w:type="dxa"/>
            <w:shd w:val="clear" w:color="auto" w:fill="auto"/>
            <w:vAlign w:val="center"/>
          </w:tcPr>
          <w:p w:rsidR="00530606" w:rsidRPr="00E5774B" w:rsidRDefault="00530606" w:rsidP="00643AD4">
            <w:pPr>
              <w:pStyle w:val="142"/>
              <w:jc w:val="right"/>
            </w:pPr>
            <w:r>
              <w:rPr>
                <w:rFonts w:hint="eastAsia"/>
              </w:rPr>
              <w:t>1</w:t>
            </w:r>
            <w:r>
              <w:t>0</w:t>
            </w:r>
          </w:p>
        </w:tc>
        <w:tc>
          <w:tcPr>
            <w:tcW w:w="920" w:type="dxa"/>
            <w:shd w:val="clear" w:color="auto" w:fill="auto"/>
            <w:vAlign w:val="center"/>
          </w:tcPr>
          <w:p w:rsidR="00530606" w:rsidRPr="00E5774B" w:rsidRDefault="00530606" w:rsidP="00643AD4">
            <w:pPr>
              <w:pStyle w:val="142"/>
              <w:jc w:val="right"/>
            </w:pPr>
            <w:r>
              <w:rPr>
                <w:rFonts w:hint="eastAsia"/>
              </w:rPr>
              <w:t>9</w:t>
            </w:r>
            <w:r>
              <w:t>3</w:t>
            </w:r>
          </w:p>
        </w:tc>
        <w:tc>
          <w:tcPr>
            <w:tcW w:w="921" w:type="dxa"/>
            <w:shd w:val="clear" w:color="auto" w:fill="auto"/>
            <w:vAlign w:val="center"/>
          </w:tcPr>
          <w:p w:rsidR="00530606" w:rsidRPr="00E5774B" w:rsidRDefault="00530606" w:rsidP="00643AD4">
            <w:pPr>
              <w:pStyle w:val="142"/>
              <w:jc w:val="right"/>
            </w:pPr>
            <w:r>
              <w:rPr>
                <w:rFonts w:hint="eastAsia"/>
              </w:rPr>
              <w:t>1</w:t>
            </w:r>
          </w:p>
        </w:tc>
      </w:tr>
    </w:tbl>
    <w:p w:rsidR="00530606" w:rsidRPr="00792492"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說    明：已核定案件執行概況統計至11</w:t>
      </w:r>
      <w:r>
        <w:rPr>
          <w:rFonts w:hAnsi="標楷體"/>
          <w:sz w:val="24"/>
          <w:szCs w:val="24"/>
        </w:rPr>
        <w:t>3</w:t>
      </w:r>
      <w:r w:rsidRPr="00792492">
        <w:rPr>
          <w:rFonts w:hAnsi="標楷體" w:hint="eastAsia"/>
          <w:sz w:val="24"/>
          <w:szCs w:val="24"/>
        </w:rPr>
        <w:t>年7月底。</w:t>
      </w:r>
    </w:p>
    <w:p w:rsidR="00530606" w:rsidRPr="00792492"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產業園區管理局</w:t>
      </w:r>
      <w:r w:rsidRPr="00792492">
        <w:rPr>
          <w:rFonts w:hAnsi="標楷體" w:hint="eastAsia"/>
          <w:sz w:val="24"/>
          <w:szCs w:val="24"/>
        </w:rPr>
        <w:t>提供。</w:t>
      </w:r>
    </w:p>
    <w:p w:rsidR="00530606" w:rsidRDefault="00530606" w:rsidP="00643AD4">
      <w:pPr>
        <w:spacing w:line="400" w:lineRule="exact"/>
        <w:ind w:leftChars="0" w:left="850" w:rightChars="-41" w:right="-116" w:hangingChars="300" w:hanging="850"/>
        <w:rPr>
          <w:rFonts w:hAnsi="標楷體"/>
          <w:sz w:val="24"/>
          <w:szCs w:val="24"/>
        </w:rPr>
      </w:pPr>
      <w:r w:rsidRPr="00792492">
        <w:rPr>
          <w:rFonts w:hAnsi="標楷體" w:hint="eastAsia"/>
          <w:b/>
        </w:rPr>
        <w:t>表</w:t>
      </w:r>
      <w:r>
        <w:rPr>
          <w:rFonts w:hAnsi="標楷體" w:hint="eastAsia"/>
          <w:b/>
        </w:rPr>
        <w:t>3</w:t>
      </w:r>
      <w:r w:rsidRPr="00792492">
        <w:rPr>
          <w:rFonts w:hAnsi="標楷體" w:hint="eastAsia"/>
          <w:b/>
        </w:rPr>
        <w:t xml:space="preserve">  開發在地型產業園區計畫補助新設平價產業園區已核定案件(含規劃案與工程案)執行概況</w:t>
      </w:r>
      <w:r>
        <w:rPr>
          <w:rFonts w:hAnsi="標楷體" w:hint="eastAsia"/>
          <w:b/>
        </w:rPr>
        <w:t>表</w:t>
      </w:r>
      <w:r w:rsidRPr="00792492">
        <w:rPr>
          <w:rFonts w:hAnsi="標楷體" w:hint="eastAsia"/>
          <w:sz w:val="24"/>
          <w:szCs w:val="24"/>
        </w:rPr>
        <w:t xml:space="preserve">           </w:t>
      </w:r>
      <w:r>
        <w:rPr>
          <w:rFonts w:hAnsi="標楷體"/>
          <w:sz w:val="24"/>
          <w:szCs w:val="24"/>
        </w:rPr>
        <w:t xml:space="preserve">          </w:t>
      </w:r>
      <w:r w:rsidRPr="00792492">
        <w:rPr>
          <w:rFonts w:hAnsi="標楷體" w:hint="eastAsia"/>
          <w:sz w:val="24"/>
          <w:szCs w:val="24"/>
        </w:rPr>
        <w:t>單位：公頃</w:t>
      </w:r>
      <w:r>
        <w:rPr>
          <w:rFonts w:hAnsi="標楷體" w:hint="eastAsia"/>
          <w:sz w:val="24"/>
          <w:szCs w:val="24"/>
        </w:rPr>
        <w:t>；案</w:t>
      </w:r>
    </w:p>
    <w:tbl>
      <w:tblPr>
        <w:tblW w:w="8597"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46"/>
        <w:gridCol w:w="2380"/>
        <w:gridCol w:w="896"/>
        <w:gridCol w:w="815"/>
        <w:gridCol w:w="815"/>
        <w:gridCol w:w="815"/>
        <w:gridCol w:w="815"/>
        <w:gridCol w:w="815"/>
      </w:tblGrid>
      <w:tr w:rsidR="00530606" w:rsidRPr="00E5774B" w:rsidTr="00643AD4">
        <w:tc>
          <w:tcPr>
            <w:tcW w:w="1246" w:type="dxa"/>
            <w:vMerge w:val="restart"/>
            <w:shd w:val="clear" w:color="auto" w:fill="auto"/>
            <w:vAlign w:val="center"/>
          </w:tcPr>
          <w:p w:rsidR="00530606" w:rsidRPr="00E5774B" w:rsidRDefault="00530606" w:rsidP="00643AD4">
            <w:pPr>
              <w:pStyle w:val="142"/>
              <w:jc w:val="center"/>
            </w:pPr>
            <w:r w:rsidRPr="00E5774B">
              <w:rPr>
                <w:rFonts w:hint="eastAsia"/>
              </w:rPr>
              <w:t>補助類別</w:t>
            </w:r>
          </w:p>
        </w:tc>
        <w:tc>
          <w:tcPr>
            <w:tcW w:w="2380" w:type="dxa"/>
            <w:vMerge w:val="restart"/>
            <w:shd w:val="clear" w:color="auto" w:fill="auto"/>
            <w:vAlign w:val="center"/>
          </w:tcPr>
          <w:p w:rsidR="00530606" w:rsidRPr="00E5774B" w:rsidRDefault="00530606" w:rsidP="00643AD4">
            <w:pPr>
              <w:pStyle w:val="142"/>
              <w:jc w:val="center"/>
            </w:pPr>
            <w:r w:rsidRPr="00E5774B">
              <w:rPr>
                <w:rFonts w:hint="eastAsia"/>
              </w:rPr>
              <w:t>補助項目</w:t>
            </w:r>
          </w:p>
        </w:tc>
        <w:tc>
          <w:tcPr>
            <w:tcW w:w="896" w:type="dxa"/>
            <w:vMerge w:val="restart"/>
            <w:shd w:val="clear" w:color="auto" w:fill="auto"/>
            <w:vAlign w:val="center"/>
          </w:tcPr>
          <w:p w:rsidR="00530606" w:rsidRPr="000A6A8A" w:rsidRDefault="00530606" w:rsidP="00643AD4">
            <w:pPr>
              <w:spacing w:line="260" w:lineRule="exact"/>
              <w:ind w:leftChars="-20" w:left="-57" w:rightChars="-20" w:right="-57" w:firstLineChars="0" w:firstLine="0"/>
              <w:jc w:val="center"/>
              <w:rPr>
                <w:rFonts w:hAnsi="標楷體"/>
                <w:sz w:val="24"/>
                <w:szCs w:val="24"/>
              </w:rPr>
            </w:pPr>
            <w:r w:rsidRPr="000A6A8A">
              <w:rPr>
                <w:rFonts w:hAnsi="標楷體" w:hint="eastAsia"/>
                <w:sz w:val="24"/>
                <w:szCs w:val="24"/>
              </w:rPr>
              <w:t>活化</w:t>
            </w:r>
          </w:p>
          <w:p w:rsidR="00530606" w:rsidRPr="000A6A8A" w:rsidRDefault="00530606" w:rsidP="00643AD4">
            <w:pPr>
              <w:spacing w:line="260" w:lineRule="exact"/>
              <w:ind w:leftChars="-20" w:left="-57" w:rightChars="-20" w:right="-57" w:firstLineChars="0" w:firstLine="0"/>
              <w:jc w:val="center"/>
              <w:rPr>
                <w:rFonts w:hAnsi="標楷體"/>
                <w:sz w:val="24"/>
                <w:szCs w:val="24"/>
              </w:rPr>
            </w:pPr>
            <w:r w:rsidRPr="000A6A8A">
              <w:rPr>
                <w:rFonts w:hAnsi="標楷體" w:hint="eastAsia"/>
                <w:sz w:val="24"/>
                <w:szCs w:val="24"/>
              </w:rPr>
              <w:t>產業用地面積</w:t>
            </w:r>
          </w:p>
        </w:tc>
        <w:tc>
          <w:tcPr>
            <w:tcW w:w="4075" w:type="dxa"/>
            <w:gridSpan w:val="5"/>
            <w:shd w:val="clear" w:color="auto" w:fill="auto"/>
            <w:vAlign w:val="center"/>
          </w:tcPr>
          <w:p w:rsidR="00530606" w:rsidRPr="00E5774B" w:rsidRDefault="00530606" w:rsidP="00643AD4">
            <w:pPr>
              <w:pStyle w:val="142"/>
              <w:jc w:val="center"/>
            </w:pPr>
            <w:r w:rsidRPr="00E5774B">
              <w:rPr>
                <w:rFonts w:hint="eastAsia"/>
              </w:rPr>
              <w:t>施工概況</w:t>
            </w:r>
          </w:p>
        </w:tc>
      </w:tr>
      <w:tr w:rsidR="00530606" w:rsidRPr="00E5774B" w:rsidTr="00643AD4">
        <w:tc>
          <w:tcPr>
            <w:tcW w:w="1246" w:type="dxa"/>
            <w:vMerge/>
            <w:shd w:val="clear" w:color="auto" w:fill="auto"/>
            <w:vAlign w:val="center"/>
          </w:tcPr>
          <w:p w:rsidR="00530606" w:rsidRPr="00E5774B" w:rsidRDefault="00530606" w:rsidP="00643AD4">
            <w:pPr>
              <w:pStyle w:val="142"/>
              <w:jc w:val="center"/>
            </w:pPr>
          </w:p>
        </w:tc>
        <w:tc>
          <w:tcPr>
            <w:tcW w:w="2380" w:type="dxa"/>
            <w:vMerge/>
            <w:shd w:val="clear" w:color="auto" w:fill="auto"/>
            <w:vAlign w:val="center"/>
          </w:tcPr>
          <w:p w:rsidR="00530606" w:rsidRPr="00E5774B" w:rsidRDefault="00530606" w:rsidP="00643AD4">
            <w:pPr>
              <w:pStyle w:val="142"/>
              <w:jc w:val="center"/>
            </w:pPr>
          </w:p>
        </w:tc>
        <w:tc>
          <w:tcPr>
            <w:tcW w:w="896" w:type="dxa"/>
            <w:vMerge/>
            <w:shd w:val="clear" w:color="auto" w:fill="auto"/>
            <w:vAlign w:val="center"/>
          </w:tcPr>
          <w:p w:rsidR="00530606" w:rsidRPr="00E5774B" w:rsidRDefault="00530606" w:rsidP="00643AD4">
            <w:pPr>
              <w:pStyle w:val="142"/>
              <w:jc w:val="center"/>
            </w:pPr>
          </w:p>
        </w:tc>
        <w:tc>
          <w:tcPr>
            <w:tcW w:w="815"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spacing w:val="-20"/>
              </w:rPr>
            </w:pPr>
            <w:r w:rsidRPr="000A6A8A">
              <w:rPr>
                <w:rFonts w:hAnsi="標楷體" w:hint="eastAsia"/>
                <w:sz w:val="24"/>
                <w:szCs w:val="24"/>
              </w:rPr>
              <w:t>已發包</w:t>
            </w:r>
          </w:p>
        </w:tc>
        <w:tc>
          <w:tcPr>
            <w:tcW w:w="815"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執行中</w:t>
            </w:r>
          </w:p>
        </w:tc>
        <w:tc>
          <w:tcPr>
            <w:tcW w:w="815"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pacing w:val="-14"/>
                <w:sz w:val="24"/>
                <w:szCs w:val="24"/>
              </w:rPr>
            </w:pPr>
            <w:r w:rsidRPr="000A6A8A">
              <w:rPr>
                <w:rFonts w:hAnsi="標楷體" w:hint="eastAsia"/>
                <w:spacing w:val="-20"/>
                <w:sz w:val="22"/>
                <w:szCs w:val="22"/>
              </w:rPr>
              <w:t>尚待發包</w:t>
            </w:r>
          </w:p>
        </w:tc>
        <w:tc>
          <w:tcPr>
            <w:tcW w:w="815"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已完工</w:t>
            </w:r>
          </w:p>
        </w:tc>
        <w:tc>
          <w:tcPr>
            <w:tcW w:w="815"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報編中</w:t>
            </w:r>
          </w:p>
        </w:tc>
      </w:tr>
      <w:tr w:rsidR="00530606" w:rsidRPr="00E5774B" w:rsidTr="00643AD4">
        <w:tc>
          <w:tcPr>
            <w:tcW w:w="1246" w:type="dxa"/>
            <w:shd w:val="clear" w:color="auto" w:fill="auto"/>
          </w:tcPr>
          <w:p w:rsidR="00530606" w:rsidRPr="00E5774B" w:rsidRDefault="00530606" w:rsidP="00643AD4">
            <w:pPr>
              <w:pStyle w:val="142"/>
            </w:pPr>
            <w:r w:rsidRPr="00E5774B">
              <w:rPr>
                <w:rFonts w:hint="eastAsia"/>
                <w:spacing w:val="-4"/>
              </w:rPr>
              <w:t>設置平價產業園區補助方案</w:t>
            </w:r>
          </w:p>
        </w:tc>
        <w:tc>
          <w:tcPr>
            <w:tcW w:w="2380" w:type="dxa"/>
            <w:shd w:val="clear" w:color="auto" w:fill="auto"/>
          </w:tcPr>
          <w:p w:rsidR="00530606" w:rsidRPr="00E5774B" w:rsidRDefault="00530606" w:rsidP="00643AD4">
            <w:pPr>
              <w:pStyle w:val="142"/>
            </w:pPr>
            <w:r w:rsidRPr="00E5774B">
              <w:rPr>
                <w:rFonts w:hint="eastAsia"/>
              </w:rPr>
              <w:t>調查規劃及申請設置費用、環境影響評估及環境調查費用、工程設計/監造/開發費用及環境監測費用</w:t>
            </w:r>
          </w:p>
        </w:tc>
        <w:tc>
          <w:tcPr>
            <w:tcW w:w="896" w:type="dxa"/>
            <w:shd w:val="clear" w:color="auto" w:fill="auto"/>
            <w:vAlign w:val="center"/>
          </w:tcPr>
          <w:p w:rsidR="00530606" w:rsidRPr="00E5774B" w:rsidRDefault="00530606" w:rsidP="00643AD4">
            <w:pPr>
              <w:pStyle w:val="142"/>
              <w:jc w:val="right"/>
            </w:pPr>
            <w:r>
              <w:rPr>
                <w:rFonts w:hint="eastAsia"/>
              </w:rPr>
              <w:t>1</w:t>
            </w:r>
            <w:r>
              <w:t>02</w:t>
            </w:r>
          </w:p>
        </w:tc>
        <w:tc>
          <w:tcPr>
            <w:tcW w:w="815" w:type="dxa"/>
            <w:shd w:val="clear" w:color="auto" w:fill="auto"/>
            <w:vAlign w:val="center"/>
          </w:tcPr>
          <w:p w:rsidR="00530606" w:rsidRPr="00E5774B" w:rsidRDefault="00530606" w:rsidP="00643AD4">
            <w:pPr>
              <w:pStyle w:val="142"/>
              <w:jc w:val="right"/>
            </w:pPr>
            <w:r>
              <w:rPr>
                <w:rFonts w:hint="eastAsia"/>
              </w:rPr>
              <w:t>3</w:t>
            </w:r>
            <w:r>
              <w:t>5</w:t>
            </w:r>
          </w:p>
        </w:tc>
        <w:tc>
          <w:tcPr>
            <w:tcW w:w="815" w:type="dxa"/>
            <w:shd w:val="clear" w:color="auto" w:fill="auto"/>
            <w:vAlign w:val="center"/>
          </w:tcPr>
          <w:p w:rsidR="00530606" w:rsidRPr="00E5774B" w:rsidRDefault="00530606" w:rsidP="00643AD4">
            <w:pPr>
              <w:pStyle w:val="142"/>
              <w:jc w:val="right"/>
            </w:pPr>
            <w:r>
              <w:rPr>
                <w:rFonts w:hint="eastAsia"/>
              </w:rPr>
              <w:t>6</w:t>
            </w:r>
          </w:p>
        </w:tc>
        <w:tc>
          <w:tcPr>
            <w:tcW w:w="815" w:type="dxa"/>
            <w:shd w:val="clear" w:color="auto" w:fill="auto"/>
            <w:vAlign w:val="center"/>
          </w:tcPr>
          <w:p w:rsidR="00530606" w:rsidRPr="00E5774B" w:rsidRDefault="00530606" w:rsidP="00643AD4">
            <w:pPr>
              <w:pStyle w:val="142"/>
              <w:jc w:val="right"/>
            </w:pPr>
            <w:r>
              <w:rPr>
                <w:rFonts w:hint="eastAsia"/>
              </w:rPr>
              <w:t>0</w:t>
            </w:r>
          </w:p>
        </w:tc>
        <w:tc>
          <w:tcPr>
            <w:tcW w:w="815" w:type="dxa"/>
            <w:shd w:val="clear" w:color="auto" w:fill="auto"/>
            <w:vAlign w:val="center"/>
          </w:tcPr>
          <w:p w:rsidR="00530606" w:rsidRPr="00E5774B" w:rsidRDefault="00530606" w:rsidP="00643AD4">
            <w:pPr>
              <w:pStyle w:val="142"/>
              <w:jc w:val="right"/>
            </w:pPr>
            <w:r>
              <w:rPr>
                <w:rFonts w:hint="eastAsia"/>
              </w:rPr>
              <w:t>1</w:t>
            </w:r>
            <w:r>
              <w:t>1</w:t>
            </w:r>
          </w:p>
        </w:tc>
        <w:tc>
          <w:tcPr>
            <w:tcW w:w="815" w:type="dxa"/>
            <w:shd w:val="clear" w:color="auto" w:fill="auto"/>
            <w:vAlign w:val="center"/>
          </w:tcPr>
          <w:p w:rsidR="00530606" w:rsidRPr="00E5774B" w:rsidRDefault="00530606" w:rsidP="00643AD4">
            <w:pPr>
              <w:pStyle w:val="142"/>
              <w:jc w:val="right"/>
            </w:pPr>
            <w:r>
              <w:rPr>
                <w:rFonts w:hint="eastAsia"/>
              </w:rPr>
              <w:t>1</w:t>
            </w:r>
            <w:r>
              <w:t>8</w:t>
            </w:r>
          </w:p>
        </w:tc>
      </w:tr>
    </w:tbl>
    <w:p w:rsidR="00530606" w:rsidRPr="00792492"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說    明：已核定案件執行概況統計至11</w:t>
      </w:r>
      <w:r>
        <w:rPr>
          <w:rFonts w:hAnsi="標楷體"/>
          <w:sz w:val="24"/>
          <w:szCs w:val="24"/>
        </w:rPr>
        <w:t>3</w:t>
      </w:r>
      <w:r w:rsidRPr="00792492">
        <w:rPr>
          <w:rFonts w:hAnsi="標楷體" w:hint="eastAsia"/>
          <w:sz w:val="24"/>
          <w:szCs w:val="24"/>
        </w:rPr>
        <w:t>年7月底。</w:t>
      </w:r>
    </w:p>
    <w:p w:rsidR="00530606" w:rsidRPr="00792492"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產業園區管理局</w:t>
      </w:r>
      <w:r w:rsidRPr="00792492">
        <w:rPr>
          <w:rFonts w:hAnsi="標楷體" w:hint="eastAsia"/>
          <w:sz w:val="24"/>
          <w:szCs w:val="24"/>
        </w:rPr>
        <w:t>提供。</w:t>
      </w:r>
    </w:p>
    <w:p w:rsidR="00530606" w:rsidRDefault="00530606" w:rsidP="00643AD4">
      <w:pPr>
        <w:spacing w:line="400" w:lineRule="exact"/>
        <w:ind w:leftChars="0" w:left="850" w:rightChars="-41" w:right="-116" w:hangingChars="300" w:hanging="850"/>
        <w:rPr>
          <w:rFonts w:hAnsi="標楷體"/>
          <w:sz w:val="24"/>
          <w:szCs w:val="24"/>
        </w:rPr>
      </w:pPr>
      <w:r w:rsidRPr="00792492">
        <w:rPr>
          <w:rFonts w:hAnsi="標楷體" w:hint="eastAsia"/>
          <w:b/>
        </w:rPr>
        <w:t>表</w:t>
      </w:r>
      <w:r>
        <w:rPr>
          <w:rFonts w:hAnsi="標楷體" w:hint="eastAsia"/>
          <w:b/>
        </w:rPr>
        <w:t>4</w:t>
      </w:r>
      <w:r w:rsidRPr="00792492">
        <w:rPr>
          <w:rFonts w:hAnsi="標楷體" w:hint="eastAsia"/>
          <w:b/>
        </w:rPr>
        <w:t xml:space="preserve">  開發在地型產業園區計畫補助所轄工業區公共工設施設案件執行概況</w:t>
      </w:r>
      <w:r>
        <w:rPr>
          <w:rFonts w:hAnsi="標楷體" w:hint="eastAsia"/>
          <w:b/>
        </w:rPr>
        <w:t>表</w:t>
      </w:r>
      <w:r w:rsidRPr="00792492">
        <w:rPr>
          <w:rFonts w:hAnsi="標楷體" w:hint="eastAsia"/>
          <w:b/>
        </w:rPr>
        <w:t xml:space="preserve">                                </w:t>
      </w:r>
      <w:r>
        <w:rPr>
          <w:rFonts w:hAnsi="標楷體"/>
          <w:b/>
        </w:rPr>
        <w:t xml:space="preserve">          </w:t>
      </w:r>
      <w:r w:rsidRPr="00792492">
        <w:rPr>
          <w:rFonts w:hAnsi="標楷體" w:hint="eastAsia"/>
          <w:sz w:val="24"/>
          <w:szCs w:val="24"/>
        </w:rPr>
        <w:t>單位：</w:t>
      </w:r>
      <w:r>
        <w:rPr>
          <w:rFonts w:hAnsi="標楷體" w:hint="eastAsia"/>
          <w:sz w:val="24"/>
          <w:szCs w:val="24"/>
        </w:rPr>
        <w:t>案</w:t>
      </w:r>
    </w:p>
    <w:tbl>
      <w:tblPr>
        <w:tblW w:w="8619"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40"/>
        <w:gridCol w:w="1559"/>
        <w:gridCol w:w="1135"/>
        <w:gridCol w:w="1134"/>
        <w:gridCol w:w="1275"/>
        <w:gridCol w:w="1276"/>
      </w:tblGrid>
      <w:tr w:rsidR="00530606" w:rsidRPr="00E5774B" w:rsidTr="00643AD4">
        <w:tc>
          <w:tcPr>
            <w:tcW w:w="2240" w:type="dxa"/>
            <w:vMerge w:val="restart"/>
            <w:shd w:val="clear" w:color="auto" w:fill="auto"/>
            <w:vAlign w:val="center"/>
          </w:tcPr>
          <w:p w:rsidR="00530606" w:rsidRPr="00E5774B" w:rsidRDefault="00530606" w:rsidP="00643AD4">
            <w:pPr>
              <w:pStyle w:val="142"/>
              <w:jc w:val="center"/>
            </w:pPr>
            <w:r w:rsidRPr="00E5774B">
              <w:rPr>
                <w:rFonts w:hint="eastAsia"/>
              </w:rPr>
              <w:t>補助類別</w:t>
            </w:r>
          </w:p>
        </w:tc>
        <w:tc>
          <w:tcPr>
            <w:tcW w:w="1559" w:type="dxa"/>
            <w:vMerge w:val="restart"/>
            <w:shd w:val="clear" w:color="auto" w:fill="auto"/>
            <w:vAlign w:val="center"/>
          </w:tcPr>
          <w:p w:rsidR="00530606" w:rsidRPr="00E5774B" w:rsidRDefault="00530606" w:rsidP="00643AD4">
            <w:pPr>
              <w:pStyle w:val="142"/>
              <w:jc w:val="center"/>
            </w:pPr>
            <w:r w:rsidRPr="00E5774B">
              <w:rPr>
                <w:rFonts w:hint="eastAsia"/>
              </w:rPr>
              <w:t>補助項目</w:t>
            </w:r>
          </w:p>
        </w:tc>
        <w:tc>
          <w:tcPr>
            <w:tcW w:w="4820" w:type="dxa"/>
            <w:gridSpan w:val="4"/>
            <w:shd w:val="clear" w:color="auto" w:fill="auto"/>
            <w:vAlign w:val="center"/>
          </w:tcPr>
          <w:p w:rsidR="00530606" w:rsidRPr="00E5774B" w:rsidRDefault="00530606" w:rsidP="00643AD4">
            <w:pPr>
              <w:pStyle w:val="142"/>
              <w:jc w:val="center"/>
            </w:pPr>
            <w:r w:rsidRPr="00E5774B">
              <w:rPr>
                <w:rFonts w:hint="eastAsia"/>
              </w:rPr>
              <w:t>施工概況</w:t>
            </w:r>
          </w:p>
        </w:tc>
      </w:tr>
      <w:tr w:rsidR="00530606" w:rsidRPr="00E5774B" w:rsidTr="00643AD4">
        <w:tc>
          <w:tcPr>
            <w:tcW w:w="2240" w:type="dxa"/>
            <w:vMerge/>
            <w:shd w:val="clear" w:color="auto" w:fill="auto"/>
            <w:vAlign w:val="center"/>
          </w:tcPr>
          <w:p w:rsidR="00530606" w:rsidRPr="00E5774B" w:rsidRDefault="00530606" w:rsidP="00643AD4">
            <w:pPr>
              <w:pStyle w:val="142"/>
              <w:jc w:val="center"/>
            </w:pPr>
          </w:p>
        </w:tc>
        <w:tc>
          <w:tcPr>
            <w:tcW w:w="1559" w:type="dxa"/>
            <w:vMerge/>
            <w:shd w:val="clear" w:color="auto" w:fill="auto"/>
            <w:vAlign w:val="center"/>
          </w:tcPr>
          <w:p w:rsidR="00530606" w:rsidRPr="00E5774B" w:rsidRDefault="00530606" w:rsidP="00643AD4">
            <w:pPr>
              <w:pStyle w:val="142"/>
              <w:jc w:val="center"/>
            </w:pPr>
          </w:p>
        </w:tc>
        <w:tc>
          <w:tcPr>
            <w:tcW w:w="1135" w:type="dxa"/>
            <w:shd w:val="clear" w:color="auto" w:fill="auto"/>
            <w:vAlign w:val="center"/>
          </w:tcPr>
          <w:p w:rsidR="00530606" w:rsidRPr="00E5774B" w:rsidRDefault="00530606" w:rsidP="00643AD4">
            <w:pPr>
              <w:pStyle w:val="142"/>
              <w:jc w:val="center"/>
            </w:pPr>
            <w:r w:rsidRPr="00E5774B">
              <w:rPr>
                <w:rFonts w:hint="eastAsia"/>
              </w:rPr>
              <w:t>已發包</w:t>
            </w:r>
          </w:p>
        </w:tc>
        <w:tc>
          <w:tcPr>
            <w:tcW w:w="1134" w:type="dxa"/>
            <w:shd w:val="clear" w:color="auto" w:fill="auto"/>
            <w:vAlign w:val="center"/>
          </w:tcPr>
          <w:p w:rsidR="00530606" w:rsidRPr="00E5774B" w:rsidRDefault="00530606" w:rsidP="00643AD4">
            <w:pPr>
              <w:pStyle w:val="142"/>
              <w:jc w:val="center"/>
            </w:pPr>
            <w:r w:rsidRPr="00E5774B">
              <w:rPr>
                <w:rFonts w:hint="eastAsia"/>
              </w:rPr>
              <w:t>施工中</w:t>
            </w:r>
          </w:p>
        </w:tc>
        <w:tc>
          <w:tcPr>
            <w:tcW w:w="1275" w:type="dxa"/>
            <w:shd w:val="clear" w:color="auto" w:fill="auto"/>
            <w:vAlign w:val="center"/>
          </w:tcPr>
          <w:p w:rsidR="00530606" w:rsidRPr="00E5774B" w:rsidRDefault="00530606" w:rsidP="00643AD4">
            <w:pPr>
              <w:pStyle w:val="142"/>
              <w:jc w:val="center"/>
            </w:pPr>
            <w:r w:rsidRPr="00E5774B">
              <w:rPr>
                <w:rFonts w:hint="eastAsia"/>
              </w:rPr>
              <w:t>已完工</w:t>
            </w:r>
          </w:p>
        </w:tc>
        <w:tc>
          <w:tcPr>
            <w:tcW w:w="1276" w:type="dxa"/>
            <w:shd w:val="clear" w:color="auto" w:fill="auto"/>
            <w:vAlign w:val="center"/>
          </w:tcPr>
          <w:p w:rsidR="00530606" w:rsidRPr="00E5774B" w:rsidRDefault="00530606" w:rsidP="00643AD4">
            <w:pPr>
              <w:pStyle w:val="142"/>
              <w:jc w:val="center"/>
            </w:pPr>
            <w:r w:rsidRPr="00E5774B">
              <w:rPr>
                <w:rFonts w:hint="eastAsia"/>
                <w:spacing w:val="-14"/>
              </w:rPr>
              <w:t>尚待發包</w:t>
            </w:r>
          </w:p>
        </w:tc>
      </w:tr>
      <w:tr w:rsidR="00530606" w:rsidRPr="00E5774B" w:rsidTr="00643AD4">
        <w:tc>
          <w:tcPr>
            <w:tcW w:w="2240" w:type="dxa"/>
            <w:shd w:val="clear" w:color="auto" w:fill="auto"/>
          </w:tcPr>
          <w:p w:rsidR="00530606" w:rsidRPr="00E5774B" w:rsidRDefault="00530606" w:rsidP="00643AD4">
            <w:pPr>
              <w:pStyle w:val="142"/>
              <w:spacing w:line="260" w:lineRule="exact"/>
              <w:rPr>
                <w:spacing w:val="-10"/>
              </w:rPr>
            </w:pPr>
            <w:r w:rsidRPr="00E5774B">
              <w:rPr>
                <w:rFonts w:hint="eastAsia"/>
                <w:spacing w:val="-10"/>
              </w:rPr>
              <w:t>經濟部自辦所轄工業區開發及更新工程</w:t>
            </w:r>
          </w:p>
        </w:tc>
        <w:tc>
          <w:tcPr>
            <w:tcW w:w="1559" w:type="dxa"/>
            <w:shd w:val="clear" w:color="auto" w:fill="auto"/>
          </w:tcPr>
          <w:p w:rsidR="00530606" w:rsidRPr="00E5774B" w:rsidRDefault="00530606" w:rsidP="00643AD4">
            <w:pPr>
              <w:pStyle w:val="142"/>
              <w:spacing w:line="260" w:lineRule="exact"/>
              <w:rPr>
                <w:spacing w:val="-10"/>
              </w:rPr>
            </w:pPr>
            <w:r w:rsidRPr="00E5774B">
              <w:rPr>
                <w:rFonts w:hint="eastAsia"/>
                <w:spacing w:val="-10"/>
              </w:rPr>
              <w:t>工程設計、監造及開發費用</w:t>
            </w:r>
          </w:p>
        </w:tc>
        <w:tc>
          <w:tcPr>
            <w:tcW w:w="1135" w:type="dxa"/>
            <w:shd w:val="clear" w:color="auto" w:fill="auto"/>
            <w:vAlign w:val="center"/>
          </w:tcPr>
          <w:p w:rsidR="00530606" w:rsidRPr="00E5774B" w:rsidRDefault="00530606" w:rsidP="00643AD4">
            <w:pPr>
              <w:pStyle w:val="142"/>
              <w:spacing w:line="260" w:lineRule="exact"/>
              <w:jc w:val="right"/>
            </w:pPr>
            <w:r>
              <w:rPr>
                <w:rFonts w:hint="eastAsia"/>
              </w:rPr>
              <w:t>9</w:t>
            </w:r>
            <w:r>
              <w:t>9</w:t>
            </w:r>
          </w:p>
        </w:tc>
        <w:tc>
          <w:tcPr>
            <w:tcW w:w="1134" w:type="dxa"/>
            <w:shd w:val="clear" w:color="auto" w:fill="auto"/>
            <w:vAlign w:val="center"/>
          </w:tcPr>
          <w:p w:rsidR="00530606" w:rsidRPr="00E5774B" w:rsidRDefault="00530606" w:rsidP="00643AD4">
            <w:pPr>
              <w:pStyle w:val="142"/>
              <w:spacing w:line="260" w:lineRule="exact"/>
              <w:jc w:val="right"/>
            </w:pPr>
            <w:r>
              <w:rPr>
                <w:rFonts w:hint="eastAsia"/>
              </w:rPr>
              <w:t>1</w:t>
            </w:r>
            <w:r>
              <w:t>0</w:t>
            </w:r>
          </w:p>
        </w:tc>
        <w:tc>
          <w:tcPr>
            <w:tcW w:w="1275" w:type="dxa"/>
            <w:shd w:val="clear" w:color="auto" w:fill="auto"/>
            <w:vAlign w:val="center"/>
          </w:tcPr>
          <w:p w:rsidR="00530606" w:rsidRPr="00E5774B" w:rsidRDefault="00530606" w:rsidP="00643AD4">
            <w:pPr>
              <w:pStyle w:val="142"/>
              <w:spacing w:line="260" w:lineRule="exact"/>
              <w:jc w:val="right"/>
            </w:pPr>
            <w:r>
              <w:rPr>
                <w:rFonts w:hint="eastAsia"/>
              </w:rPr>
              <w:t>8</w:t>
            </w:r>
            <w:r>
              <w:t>7</w:t>
            </w:r>
          </w:p>
        </w:tc>
        <w:tc>
          <w:tcPr>
            <w:tcW w:w="1276" w:type="dxa"/>
            <w:shd w:val="clear" w:color="auto" w:fill="auto"/>
            <w:vAlign w:val="center"/>
          </w:tcPr>
          <w:p w:rsidR="00530606" w:rsidRPr="00E5774B" w:rsidRDefault="00530606" w:rsidP="00643AD4">
            <w:pPr>
              <w:pStyle w:val="142"/>
              <w:spacing w:line="260" w:lineRule="exact"/>
              <w:jc w:val="right"/>
            </w:pPr>
            <w:r>
              <w:rPr>
                <w:rFonts w:hint="eastAsia"/>
              </w:rPr>
              <w:t>6</w:t>
            </w:r>
          </w:p>
        </w:tc>
      </w:tr>
    </w:tbl>
    <w:p w:rsidR="00530606" w:rsidRPr="00792492"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說    明：已核定案件執行概況統計至11</w:t>
      </w:r>
      <w:r>
        <w:rPr>
          <w:rFonts w:hAnsi="標楷體"/>
          <w:sz w:val="24"/>
          <w:szCs w:val="24"/>
        </w:rPr>
        <w:t>3</w:t>
      </w:r>
      <w:r w:rsidRPr="00792492">
        <w:rPr>
          <w:rFonts w:hAnsi="標楷體" w:hint="eastAsia"/>
          <w:sz w:val="24"/>
          <w:szCs w:val="24"/>
        </w:rPr>
        <w:t>年7月底。</w:t>
      </w:r>
    </w:p>
    <w:p w:rsidR="00530606"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產業園區管理局</w:t>
      </w:r>
      <w:r w:rsidRPr="00792492">
        <w:rPr>
          <w:rFonts w:hAnsi="標楷體" w:hint="eastAsia"/>
          <w:sz w:val="24"/>
          <w:szCs w:val="24"/>
        </w:rPr>
        <w:t>提供。</w:t>
      </w:r>
      <w:r>
        <w:rPr>
          <w:rFonts w:hAnsi="標楷體"/>
          <w:sz w:val="24"/>
          <w:szCs w:val="24"/>
        </w:rPr>
        <w:t xml:space="preserve"> </w:t>
      </w:r>
    </w:p>
    <w:p w:rsidR="00530606" w:rsidRDefault="00530606" w:rsidP="00643AD4">
      <w:pPr>
        <w:pStyle w:val="af1"/>
        <w:ind w:left="561" w:hanging="561"/>
      </w:pPr>
      <w:r>
        <w:rPr>
          <w:rFonts w:hint="eastAsia"/>
        </w:rPr>
        <w:t>(分機：1</w:t>
      </w:r>
      <w:r>
        <w:t>931</w:t>
      </w:r>
      <w:r>
        <w:rPr>
          <w:rFonts w:hint="eastAsia"/>
        </w:rPr>
        <w:t xml:space="preserve"> 何殷如)</w:t>
      </w:r>
    </w:p>
    <w:p w:rsidR="00530606" w:rsidRDefault="00530606" w:rsidP="00643AD4">
      <w:pPr>
        <w:pStyle w:val="af1"/>
        <w:ind w:left="561" w:hanging="561"/>
        <w:rPr>
          <w:rFonts w:hAnsi="標楷體"/>
          <w:szCs w:val="24"/>
        </w:rPr>
      </w:pPr>
    </w:p>
    <w:p w:rsidR="00530606" w:rsidRDefault="00530606" w:rsidP="00643AD4">
      <w:pPr>
        <w:pStyle w:val="a7"/>
        <w:ind w:left="567" w:hanging="567"/>
        <w:rPr>
          <w:rFonts w:hAnsi="標楷體"/>
        </w:rPr>
      </w:pPr>
      <w:r>
        <w:rPr>
          <w:rFonts w:hint="eastAsia"/>
        </w:rPr>
        <w:t>九、地質調查及礦業管理中心</w:t>
      </w:r>
      <w:r>
        <w:rPr>
          <w:rFonts w:hAnsi="標楷體" w:hint="eastAsia"/>
        </w:rPr>
        <w:t>新增辦理「</w:t>
      </w:r>
      <w:r w:rsidRPr="00F16223">
        <w:rPr>
          <w:rFonts w:hint="eastAsia"/>
          <w:szCs w:val="28"/>
        </w:rPr>
        <w:t>地</w:t>
      </w:r>
      <w:r w:rsidRPr="00F16223">
        <w:rPr>
          <w:rFonts w:hAnsi="標楷體" w:hint="eastAsia"/>
        </w:rPr>
        <w:t>熱探勘及開發基礎設備能量提升計畫</w:t>
      </w:r>
      <w:r>
        <w:rPr>
          <w:rFonts w:hAnsi="標楷體" w:hint="eastAsia"/>
        </w:rPr>
        <w:t>」預計</w:t>
      </w:r>
      <w:r w:rsidRPr="00190708">
        <w:rPr>
          <w:rFonts w:ascii="Times New Roman"/>
        </w:rPr>
        <w:t>購</w:t>
      </w:r>
      <w:r>
        <w:rPr>
          <w:rFonts w:ascii="Times New Roman" w:hint="eastAsia"/>
        </w:rPr>
        <w:t>置相關</w:t>
      </w:r>
      <w:r w:rsidRPr="00190708">
        <w:rPr>
          <w:rFonts w:ascii="Times New Roman"/>
        </w:rPr>
        <w:t>鑽機</w:t>
      </w:r>
      <w:r>
        <w:rPr>
          <w:rFonts w:ascii="Times New Roman" w:hint="eastAsia"/>
        </w:rPr>
        <w:t>及附屬設備，</w:t>
      </w:r>
      <w:r w:rsidRPr="005700AD">
        <w:rPr>
          <w:rFonts w:hAnsi="標楷體" w:hint="eastAsia"/>
        </w:rPr>
        <w:t>允宜妥為保管及利用，</w:t>
      </w:r>
      <w:r w:rsidRPr="00C63E7A">
        <w:rPr>
          <w:rFonts w:hint="eastAsia"/>
        </w:rPr>
        <w:t>俾增計畫推動成效</w:t>
      </w:r>
    </w:p>
    <w:p w:rsidR="00530606" w:rsidRDefault="00530606" w:rsidP="00643AD4">
      <w:pPr>
        <w:ind w:left="566" w:firstLine="566"/>
      </w:pPr>
      <w:r>
        <w:rPr>
          <w:rFonts w:hint="eastAsia"/>
        </w:rPr>
        <w:t>地質調查及礦業管理中心</w:t>
      </w:r>
      <w:r w:rsidRPr="00A60770">
        <w:rPr>
          <w:rFonts w:hint="eastAsia"/>
        </w:rPr>
        <w:t>(以下稱地</w:t>
      </w:r>
      <w:r>
        <w:rPr>
          <w:rFonts w:hint="eastAsia"/>
        </w:rPr>
        <w:t>礦中心</w:t>
      </w:r>
      <w:r w:rsidRPr="00A60770">
        <w:rPr>
          <w:rFonts w:hint="eastAsia"/>
        </w:rPr>
        <w:t>)於前瞻</w:t>
      </w:r>
      <w:r>
        <w:rPr>
          <w:rFonts w:hint="eastAsia"/>
        </w:rPr>
        <w:t>第5期</w:t>
      </w:r>
      <w:r w:rsidRPr="00A60770">
        <w:rPr>
          <w:rFonts w:hint="eastAsia"/>
        </w:rPr>
        <w:t>特別預算案編列2項綠能建設計畫</w:t>
      </w:r>
      <w:r>
        <w:rPr>
          <w:rFonts w:hint="eastAsia"/>
        </w:rPr>
        <w:t>，包含</w:t>
      </w:r>
      <w:r w:rsidRPr="00A60770">
        <w:rPr>
          <w:rFonts w:hint="eastAsia"/>
        </w:rPr>
        <w:t>「加速全面性地熱資源探查及資訊供應計畫」</w:t>
      </w:r>
      <w:r>
        <w:rPr>
          <w:rFonts w:hint="eastAsia"/>
        </w:rPr>
        <w:t>6</w:t>
      </w:r>
      <w:r>
        <w:t>,700</w:t>
      </w:r>
      <w:r>
        <w:rPr>
          <w:rFonts w:hint="eastAsia"/>
        </w:rPr>
        <w:t>萬元</w:t>
      </w:r>
      <w:r w:rsidRPr="00A60770">
        <w:rPr>
          <w:rFonts w:hint="eastAsia"/>
        </w:rPr>
        <w:t>及「</w:t>
      </w:r>
      <w:r w:rsidRPr="00F16223">
        <w:rPr>
          <w:rFonts w:hint="eastAsia"/>
        </w:rPr>
        <w:t>地熱探勘及開發基礎設備能量提升計畫</w:t>
      </w:r>
      <w:r w:rsidRPr="00A60770">
        <w:rPr>
          <w:rFonts w:hint="eastAsia"/>
        </w:rPr>
        <w:t>」</w:t>
      </w:r>
      <w:r>
        <w:rPr>
          <w:rFonts w:hint="eastAsia"/>
        </w:rPr>
        <w:t>1億</w:t>
      </w:r>
      <w:r>
        <w:t>4,000</w:t>
      </w:r>
      <w:r>
        <w:rPr>
          <w:rFonts w:hint="eastAsia"/>
        </w:rPr>
        <w:t>萬</w:t>
      </w:r>
      <w:r w:rsidRPr="00A60770">
        <w:rPr>
          <w:rFonts w:hint="eastAsia"/>
        </w:rPr>
        <w:t>元，前者係延續性計畫，後者為本期特別</w:t>
      </w:r>
      <w:r w:rsidRPr="00A60770">
        <w:rPr>
          <w:rFonts w:hint="eastAsia"/>
        </w:rPr>
        <w:lastRenderedPageBreak/>
        <w:t>預算新興計畫(詳表1)。謹評析如下：</w:t>
      </w:r>
    </w:p>
    <w:p w:rsidR="00530606" w:rsidRDefault="00530606" w:rsidP="00643AD4">
      <w:pPr>
        <w:pStyle w:val="a9"/>
        <w:spacing w:beforeLines="20" w:before="102" w:line="360" w:lineRule="exact"/>
        <w:ind w:leftChars="0" w:left="644" w:hangingChars="227" w:hanging="644"/>
        <w:rPr>
          <w:rFonts w:hAnsi="標楷體"/>
          <w:b/>
        </w:rPr>
      </w:pPr>
      <w:r>
        <w:rPr>
          <w:rFonts w:hAnsi="標楷體" w:hint="eastAsia"/>
          <w:b/>
        </w:rPr>
        <w:t xml:space="preserve">表1 </w:t>
      </w:r>
      <w:r w:rsidRPr="00D751C3">
        <w:rPr>
          <w:rFonts w:hAnsi="標楷體" w:hint="eastAsia"/>
          <w:b/>
        </w:rPr>
        <w:t>前瞻</w:t>
      </w:r>
      <w:r>
        <w:rPr>
          <w:rFonts w:hAnsi="標楷體" w:hint="eastAsia"/>
          <w:b/>
        </w:rPr>
        <w:t>第5期</w:t>
      </w:r>
      <w:r w:rsidRPr="00D751C3">
        <w:rPr>
          <w:rFonts w:hAnsi="標楷體" w:hint="eastAsia"/>
          <w:b/>
        </w:rPr>
        <w:t>特別預算</w:t>
      </w:r>
      <w:r>
        <w:rPr>
          <w:rFonts w:hAnsi="標楷體" w:hint="eastAsia"/>
          <w:b/>
        </w:rPr>
        <w:t>地質調查及礦業管理中心</w:t>
      </w:r>
      <w:r w:rsidRPr="00D751C3">
        <w:rPr>
          <w:rFonts w:hAnsi="標楷體" w:hint="eastAsia"/>
          <w:b/>
        </w:rPr>
        <w:t>編列概況</w:t>
      </w:r>
      <w:r>
        <w:rPr>
          <w:rFonts w:hAnsi="標楷體" w:hint="eastAsia"/>
          <w:b/>
        </w:rPr>
        <w:t>表</w:t>
      </w:r>
    </w:p>
    <w:p w:rsidR="00530606" w:rsidRDefault="00530606" w:rsidP="00643AD4">
      <w:pPr>
        <w:pStyle w:val="a9"/>
        <w:spacing w:line="320" w:lineRule="exact"/>
        <w:ind w:leftChars="0" w:left="644" w:hangingChars="227" w:hanging="644"/>
        <w:jc w:val="right"/>
        <w:rPr>
          <w:rFonts w:hAnsi="標楷體"/>
          <w:sz w:val="24"/>
          <w:szCs w:val="24"/>
        </w:rPr>
      </w:pPr>
      <w:r>
        <w:rPr>
          <w:rFonts w:hAnsi="標楷體" w:hint="eastAsia"/>
          <w:b/>
        </w:rPr>
        <w:t xml:space="preserve">                 </w:t>
      </w:r>
      <w:r>
        <w:rPr>
          <w:rFonts w:hAnsi="標楷體"/>
          <w:b/>
        </w:rPr>
        <w:t xml:space="preserve">                      </w:t>
      </w:r>
      <w:r w:rsidRPr="00D751C3">
        <w:rPr>
          <w:rFonts w:hAnsi="標楷體" w:hint="eastAsia"/>
          <w:sz w:val="24"/>
          <w:szCs w:val="24"/>
        </w:rPr>
        <w:t>單位：新</w:t>
      </w:r>
      <w:r>
        <w:rPr>
          <w:rFonts w:hAnsi="標楷體" w:hint="eastAsia"/>
          <w:sz w:val="24"/>
          <w:szCs w:val="24"/>
        </w:rPr>
        <w:t>臺</w:t>
      </w:r>
      <w:r w:rsidRPr="00D751C3">
        <w:rPr>
          <w:rFonts w:hAnsi="標楷體" w:hint="eastAsia"/>
          <w:sz w:val="24"/>
          <w:szCs w:val="24"/>
        </w:rPr>
        <w:t>幣千元</w:t>
      </w:r>
    </w:p>
    <w:tbl>
      <w:tblPr>
        <w:tblW w:w="86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418"/>
        <w:gridCol w:w="1134"/>
        <w:gridCol w:w="1134"/>
        <w:gridCol w:w="1276"/>
        <w:gridCol w:w="3118"/>
      </w:tblGrid>
      <w:tr w:rsidR="00530606" w:rsidRPr="005A4162" w:rsidTr="00643AD4">
        <w:trPr>
          <w:trHeight w:val="341"/>
          <w:tblHeader/>
        </w:trPr>
        <w:tc>
          <w:tcPr>
            <w:tcW w:w="1985" w:type="dxa"/>
            <w:gridSpan w:val="2"/>
            <w:vMerge w:val="restart"/>
            <w:shd w:val="clear" w:color="auto" w:fill="FFFFFF"/>
            <w:noWrap/>
            <w:vAlign w:val="center"/>
          </w:tcPr>
          <w:p w:rsidR="00530606" w:rsidRPr="00070F36" w:rsidRDefault="00530606" w:rsidP="00643AD4">
            <w:pPr>
              <w:pStyle w:val="142"/>
              <w:jc w:val="center"/>
              <w:rPr>
                <w:b/>
              </w:rPr>
            </w:pPr>
            <w:r w:rsidRPr="00070F36">
              <w:rPr>
                <w:rFonts w:hint="eastAsia"/>
                <w:b/>
              </w:rPr>
              <w:t>類別及計畫名稱</w:t>
            </w:r>
          </w:p>
        </w:tc>
        <w:tc>
          <w:tcPr>
            <w:tcW w:w="1134" w:type="dxa"/>
            <w:vMerge w:val="restart"/>
            <w:shd w:val="clear" w:color="auto" w:fill="FFFFFF"/>
            <w:vAlign w:val="center"/>
          </w:tcPr>
          <w:p w:rsidR="00530606" w:rsidRPr="00070F36" w:rsidRDefault="00530606" w:rsidP="00643AD4">
            <w:pPr>
              <w:pStyle w:val="142"/>
              <w:jc w:val="center"/>
              <w:rPr>
                <w:b/>
              </w:rPr>
            </w:pPr>
            <w:r w:rsidRPr="00070F36">
              <w:rPr>
                <w:rFonts w:hint="eastAsia"/>
                <w:b/>
              </w:rPr>
              <w:t>計畫總經費及期程</w:t>
            </w:r>
          </w:p>
        </w:tc>
        <w:tc>
          <w:tcPr>
            <w:tcW w:w="1134" w:type="dxa"/>
            <w:vMerge w:val="restart"/>
            <w:shd w:val="clear" w:color="auto" w:fill="FFFFFF"/>
            <w:vAlign w:val="center"/>
          </w:tcPr>
          <w:p w:rsidR="00530606" w:rsidRPr="00070F36" w:rsidRDefault="00530606" w:rsidP="00643AD4">
            <w:pPr>
              <w:pStyle w:val="142"/>
              <w:jc w:val="center"/>
              <w:rPr>
                <w:b/>
              </w:rPr>
            </w:pPr>
            <w:r w:rsidRPr="00070F36">
              <w:rPr>
                <w:rFonts w:hint="eastAsia"/>
                <w:b/>
              </w:rPr>
              <w:t>前期編列特別預算</w:t>
            </w:r>
          </w:p>
        </w:tc>
        <w:tc>
          <w:tcPr>
            <w:tcW w:w="4394" w:type="dxa"/>
            <w:gridSpan w:val="2"/>
            <w:shd w:val="clear" w:color="auto" w:fill="FFFFFF"/>
            <w:vAlign w:val="center"/>
          </w:tcPr>
          <w:p w:rsidR="00530606" w:rsidRPr="00070F36" w:rsidRDefault="00530606" w:rsidP="00643AD4">
            <w:pPr>
              <w:pStyle w:val="142"/>
              <w:jc w:val="center"/>
              <w:rPr>
                <w:b/>
              </w:rPr>
            </w:pPr>
            <w:r w:rsidRPr="00070F36">
              <w:rPr>
                <w:rFonts w:hint="eastAsia"/>
                <w:b/>
              </w:rPr>
              <w:t>第5期特別預算案</w:t>
            </w:r>
          </w:p>
        </w:tc>
      </w:tr>
      <w:tr w:rsidR="00530606" w:rsidRPr="005A4162" w:rsidTr="00643AD4">
        <w:trPr>
          <w:trHeight w:val="341"/>
          <w:tblHeader/>
        </w:trPr>
        <w:tc>
          <w:tcPr>
            <w:tcW w:w="1985" w:type="dxa"/>
            <w:gridSpan w:val="2"/>
            <w:vMerge/>
            <w:shd w:val="clear" w:color="auto" w:fill="FFFFFF"/>
            <w:noWrap/>
            <w:vAlign w:val="center"/>
          </w:tcPr>
          <w:p w:rsidR="00530606" w:rsidRPr="00070F36" w:rsidRDefault="00530606" w:rsidP="00643AD4">
            <w:pPr>
              <w:pStyle w:val="142"/>
              <w:jc w:val="center"/>
              <w:rPr>
                <w:b/>
              </w:rPr>
            </w:pPr>
          </w:p>
        </w:tc>
        <w:tc>
          <w:tcPr>
            <w:tcW w:w="1134" w:type="dxa"/>
            <w:vMerge/>
            <w:shd w:val="clear" w:color="auto" w:fill="FFFFFF"/>
            <w:vAlign w:val="center"/>
          </w:tcPr>
          <w:p w:rsidR="00530606" w:rsidRPr="00070F36" w:rsidRDefault="00530606" w:rsidP="00643AD4">
            <w:pPr>
              <w:pStyle w:val="142"/>
              <w:jc w:val="center"/>
              <w:rPr>
                <w:b/>
              </w:rPr>
            </w:pPr>
          </w:p>
        </w:tc>
        <w:tc>
          <w:tcPr>
            <w:tcW w:w="1134" w:type="dxa"/>
            <w:vMerge/>
            <w:shd w:val="clear" w:color="auto" w:fill="FFFFFF"/>
            <w:vAlign w:val="center"/>
          </w:tcPr>
          <w:p w:rsidR="00530606" w:rsidRPr="00070F36" w:rsidRDefault="00530606" w:rsidP="00643AD4">
            <w:pPr>
              <w:pStyle w:val="142"/>
              <w:jc w:val="center"/>
              <w:rPr>
                <w:b/>
              </w:rPr>
            </w:pPr>
          </w:p>
        </w:tc>
        <w:tc>
          <w:tcPr>
            <w:tcW w:w="1276" w:type="dxa"/>
            <w:shd w:val="clear" w:color="auto" w:fill="FFFFFF"/>
            <w:vAlign w:val="center"/>
          </w:tcPr>
          <w:p w:rsidR="00530606" w:rsidRPr="00070F36" w:rsidRDefault="00530606" w:rsidP="00643AD4">
            <w:pPr>
              <w:pStyle w:val="142"/>
              <w:jc w:val="center"/>
              <w:rPr>
                <w:b/>
              </w:rPr>
            </w:pPr>
            <w:r w:rsidRPr="00070F36">
              <w:rPr>
                <w:rFonts w:hint="eastAsia"/>
                <w:b/>
              </w:rPr>
              <w:t>預算案數</w:t>
            </w:r>
          </w:p>
        </w:tc>
        <w:tc>
          <w:tcPr>
            <w:tcW w:w="3118" w:type="dxa"/>
            <w:shd w:val="clear" w:color="auto" w:fill="FFFFFF"/>
            <w:vAlign w:val="center"/>
          </w:tcPr>
          <w:p w:rsidR="00530606" w:rsidRPr="00070F36" w:rsidRDefault="00530606" w:rsidP="00643AD4">
            <w:pPr>
              <w:pStyle w:val="142"/>
              <w:jc w:val="center"/>
              <w:rPr>
                <w:b/>
              </w:rPr>
            </w:pPr>
            <w:r w:rsidRPr="00070F36">
              <w:rPr>
                <w:rFonts w:hint="eastAsia"/>
                <w:b/>
              </w:rPr>
              <w:t>預計辦理事項</w:t>
            </w:r>
          </w:p>
        </w:tc>
      </w:tr>
      <w:tr w:rsidR="00530606" w:rsidRPr="005A4162" w:rsidTr="00643AD4">
        <w:trPr>
          <w:trHeight w:val="124"/>
          <w:tblHeader/>
        </w:trPr>
        <w:tc>
          <w:tcPr>
            <w:tcW w:w="567" w:type="dxa"/>
            <w:vMerge w:val="restart"/>
            <w:shd w:val="clear" w:color="auto" w:fill="FFFFFF"/>
            <w:noWrap/>
            <w:vAlign w:val="center"/>
          </w:tcPr>
          <w:p w:rsidR="00530606" w:rsidRPr="00F16223" w:rsidRDefault="00530606" w:rsidP="00643AD4">
            <w:pPr>
              <w:pStyle w:val="142"/>
            </w:pPr>
            <w:r w:rsidRPr="00F16223">
              <w:rPr>
                <w:rFonts w:hint="eastAsia"/>
              </w:rPr>
              <w:t>綠能建設</w:t>
            </w:r>
          </w:p>
        </w:tc>
        <w:tc>
          <w:tcPr>
            <w:tcW w:w="1418" w:type="dxa"/>
            <w:shd w:val="clear" w:color="auto" w:fill="FFFFFF"/>
            <w:vAlign w:val="center"/>
          </w:tcPr>
          <w:p w:rsidR="00530606" w:rsidRPr="00F16223" w:rsidRDefault="00530606" w:rsidP="00643AD4">
            <w:pPr>
              <w:pStyle w:val="142"/>
            </w:pPr>
            <w:r w:rsidRPr="00F16223">
              <w:rPr>
                <w:rFonts w:hint="eastAsia"/>
              </w:rPr>
              <w:t>加速全面性地熱資源探查及資訊供應計畫</w:t>
            </w:r>
          </w:p>
        </w:tc>
        <w:tc>
          <w:tcPr>
            <w:tcW w:w="1134" w:type="dxa"/>
            <w:shd w:val="clear" w:color="auto" w:fill="FFFFFF"/>
            <w:vAlign w:val="center"/>
          </w:tcPr>
          <w:p w:rsidR="00530606" w:rsidRPr="00F16223" w:rsidRDefault="00530606" w:rsidP="00643AD4">
            <w:pPr>
              <w:pStyle w:val="142"/>
              <w:jc w:val="right"/>
            </w:pPr>
            <w:r w:rsidRPr="00F16223">
              <w:rPr>
                <w:rFonts w:hint="eastAsia"/>
              </w:rPr>
              <w:t>372,000</w:t>
            </w:r>
          </w:p>
          <w:p w:rsidR="00530606" w:rsidRPr="00F16223" w:rsidRDefault="00530606" w:rsidP="00643AD4">
            <w:pPr>
              <w:pStyle w:val="142"/>
              <w:ind w:left="243" w:hangingChars="100" w:hanging="243"/>
            </w:pPr>
            <w:r w:rsidRPr="00F16223">
              <w:rPr>
                <w:rFonts w:hint="eastAsia"/>
              </w:rPr>
              <w:t>(</w:t>
            </w:r>
            <w:r w:rsidRPr="00070F36">
              <w:rPr>
                <w:rFonts w:hint="eastAsia"/>
              </w:rPr>
              <w:t>110</w:t>
            </w:r>
            <w:r w:rsidRPr="00F16223">
              <w:rPr>
                <w:rFonts w:hint="eastAsia"/>
              </w:rPr>
              <w:t>-114年)</w:t>
            </w:r>
          </w:p>
        </w:tc>
        <w:tc>
          <w:tcPr>
            <w:tcW w:w="1134" w:type="dxa"/>
            <w:shd w:val="clear" w:color="auto" w:fill="FFFFFF"/>
            <w:vAlign w:val="center"/>
          </w:tcPr>
          <w:p w:rsidR="00530606" w:rsidRPr="00F16223" w:rsidRDefault="00530606" w:rsidP="00643AD4">
            <w:pPr>
              <w:pStyle w:val="142"/>
              <w:jc w:val="right"/>
            </w:pPr>
            <w:r w:rsidRPr="00F16223">
              <w:rPr>
                <w:rFonts w:hint="eastAsia"/>
              </w:rPr>
              <w:t>303</w:t>
            </w:r>
            <w:r w:rsidRPr="00F16223">
              <w:t>,</w:t>
            </w:r>
            <w:r w:rsidRPr="00F16223">
              <w:rPr>
                <w:rFonts w:hint="eastAsia"/>
              </w:rPr>
              <w:t>660</w:t>
            </w:r>
          </w:p>
        </w:tc>
        <w:tc>
          <w:tcPr>
            <w:tcW w:w="1276" w:type="dxa"/>
            <w:shd w:val="clear" w:color="auto" w:fill="FFFFFF"/>
            <w:noWrap/>
            <w:vAlign w:val="center"/>
          </w:tcPr>
          <w:p w:rsidR="00530606" w:rsidRPr="00F16223" w:rsidRDefault="00530606" w:rsidP="00643AD4">
            <w:pPr>
              <w:pStyle w:val="142"/>
              <w:jc w:val="right"/>
            </w:pPr>
            <w:r w:rsidRPr="00F16223">
              <w:rPr>
                <w:rFonts w:hint="eastAsia"/>
              </w:rPr>
              <w:t>67,000</w:t>
            </w:r>
          </w:p>
        </w:tc>
        <w:tc>
          <w:tcPr>
            <w:tcW w:w="3118" w:type="dxa"/>
            <w:shd w:val="clear" w:color="auto" w:fill="FFFFFF"/>
          </w:tcPr>
          <w:p w:rsidR="00530606" w:rsidRPr="00070F36" w:rsidRDefault="00530606" w:rsidP="00643AD4">
            <w:pPr>
              <w:widowControl/>
              <w:spacing w:line="280" w:lineRule="exact"/>
              <w:ind w:leftChars="0" w:left="243" w:hangingChars="100" w:hanging="243"/>
              <w:jc w:val="left"/>
              <w:rPr>
                <w:sz w:val="24"/>
              </w:rPr>
            </w:pPr>
            <w:r w:rsidRPr="00070F36">
              <w:rPr>
                <w:rFonts w:hint="eastAsia"/>
                <w:sz w:val="24"/>
              </w:rPr>
              <w:t>1</w:t>
            </w:r>
            <w:r w:rsidRPr="00070F36">
              <w:rPr>
                <w:sz w:val="24"/>
              </w:rPr>
              <w:t>.</w:t>
            </w:r>
            <w:r w:rsidRPr="00070F36">
              <w:rPr>
                <w:rFonts w:hint="eastAsia"/>
                <w:sz w:val="24"/>
              </w:rPr>
              <w:t>花蓮及台東兩</w:t>
            </w:r>
            <w:r w:rsidRPr="00070F36">
              <w:rPr>
                <w:sz w:val="24"/>
              </w:rPr>
              <w:t>區地熱潛能區探勘</w:t>
            </w:r>
            <w:r w:rsidRPr="00070F36">
              <w:rPr>
                <w:rFonts w:hint="eastAsia"/>
                <w:sz w:val="24"/>
              </w:rPr>
              <w:t>。</w:t>
            </w:r>
          </w:p>
          <w:p w:rsidR="00530606" w:rsidRPr="00070F36" w:rsidRDefault="00530606" w:rsidP="00643AD4">
            <w:pPr>
              <w:widowControl/>
              <w:spacing w:line="280" w:lineRule="exact"/>
              <w:ind w:leftChars="0" w:left="243" w:hangingChars="100" w:hanging="243"/>
              <w:jc w:val="left"/>
              <w:rPr>
                <w:sz w:val="24"/>
              </w:rPr>
            </w:pPr>
            <w:r w:rsidRPr="00070F36">
              <w:rPr>
                <w:rFonts w:hint="eastAsia"/>
                <w:sz w:val="24"/>
              </w:rPr>
              <w:t>2</w:t>
            </w:r>
            <w:r w:rsidRPr="00070F36">
              <w:rPr>
                <w:sz w:val="24"/>
              </w:rPr>
              <w:t>.地熱地質探勘資料平台建置</w:t>
            </w:r>
            <w:r w:rsidRPr="00070F36">
              <w:rPr>
                <w:rFonts w:hint="eastAsia"/>
                <w:sz w:val="24"/>
              </w:rPr>
              <w:t>。</w:t>
            </w:r>
          </w:p>
          <w:p w:rsidR="00530606" w:rsidRPr="00F16223" w:rsidRDefault="00530606" w:rsidP="00643AD4">
            <w:pPr>
              <w:widowControl/>
              <w:spacing w:line="280" w:lineRule="exact"/>
              <w:ind w:leftChars="0" w:left="243" w:hangingChars="100" w:hanging="243"/>
              <w:jc w:val="left"/>
            </w:pPr>
            <w:r w:rsidRPr="00070F36">
              <w:rPr>
                <w:rFonts w:hint="eastAsia"/>
                <w:sz w:val="24"/>
              </w:rPr>
              <w:t>3</w:t>
            </w:r>
            <w:r w:rsidRPr="00070F36">
              <w:rPr>
                <w:sz w:val="24"/>
              </w:rPr>
              <w:t>.空載地球物理探勘</w:t>
            </w:r>
            <w:r w:rsidRPr="00070F36">
              <w:rPr>
                <w:rFonts w:hint="eastAsia"/>
                <w:sz w:val="24"/>
              </w:rPr>
              <w:t>。</w:t>
            </w:r>
          </w:p>
        </w:tc>
      </w:tr>
      <w:tr w:rsidR="00530606" w:rsidRPr="009857D1" w:rsidTr="00643AD4">
        <w:trPr>
          <w:trHeight w:val="124"/>
          <w:tblHeader/>
        </w:trPr>
        <w:tc>
          <w:tcPr>
            <w:tcW w:w="567" w:type="dxa"/>
            <w:vMerge/>
            <w:shd w:val="clear" w:color="auto" w:fill="FFFFFF"/>
            <w:noWrap/>
            <w:vAlign w:val="center"/>
          </w:tcPr>
          <w:p w:rsidR="00530606" w:rsidRPr="00F16223" w:rsidRDefault="00530606" w:rsidP="00643AD4">
            <w:pPr>
              <w:pStyle w:val="142"/>
            </w:pPr>
          </w:p>
        </w:tc>
        <w:tc>
          <w:tcPr>
            <w:tcW w:w="1418" w:type="dxa"/>
            <w:shd w:val="clear" w:color="auto" w:fill="FFFFFF"/>
            <w:vAlign w:val="center"/>
          </w:tcPr>
          <w:p w:rsidR="00530606" w:rsidRPr="00F16223" w:rsidRDefault="00530606" w:rsidP="00643AD4">
            <w:pPr>
              <w:pStyle w:val="142"/>
            </w:pPr>
            <w:r w:rsidRPr="00F16223">
              <w:rPr>
                <w:rFonts w:hint="eastAsia"/>
              </w:rPr>
              <w:t>地熱探勘及開發基礎設備能量提升計畫</w:t>
            </w:r>
          </w:p>
        </w:tc>
        <w:tc>
          <w:tcPr>
            <w:tcW w:w="1134" w:type="dxa"/>
            <w:shd w:val="clear" w:color="auto" w:fill="FFFFFF"/>
            <w:vAlign w:val="center"/>
          </w:tcPr>
          <w:p w:rsidR="00530606" w:rsidRPr="00F16223" w:rsidRDefault="00530606" w:rsidP="00643AD4">
            <w:pPr>
              <w:pStyle w:val="142"/>
              <w:ind w:left="243" w:hangingChars="100" w:hanging="243"/>
              <w:jc w:val="right"/>
            </w:pPr>
            <w:r w:rsidRPr="00F16223">
              <w:rPr>
                <w:rFonts w:hint="eastAsia"/>
              </w:rPr>
              <w:t>140,000</w:t>
            </w:r>
          </w:p>
          <w:p w:rsidR="00530606" w:rsidRPr="00F16223" w:rsidRDefault="00530606" w:rsidP="00643AD4">
            <w:pPr>
              <w:pStyle w:val="142"/>
              <w:ind w:left="243" w:hangingChars="100" w:hanging="243"/>
              <w:jc w:val="right"/>
            </w:pPr>
            <w:r w:rsidRPr="00F16223">
              <w:rPr>
                <w:rFonts w:hint="eastAsia"/>
              </w:rPr>
              <w:t>(114</w:t>
            </w:r>
            <w:r>
              <w:rPr>
                <w:rFonts w:hint="eastAsia"/>
              </w:rPr>
              <w:t>年</w:t>
            </w:r>
            <w:r w:rsidRPr="00F16223">
              <w:rPr>
                <w:rFonts w:hint="eastAsia"/>
              </w:rPr>
              <w:t>)</w:t>
            </w:r>
          </w:p>
        </w:tc>
        <w:tc>
          <w:tcPr>
            <w:tcW w:w="1134" w:type="dxa"/>
            <w:shd w:val="clear" w:color="auto" w:fill="FFFFFF"/>
            <w:vAlign w:val="center"/>
          </w:tcPr>
          <w:p w:rsidR="00530606" w:rsidRPr="00F16223" w:rsidRDefault="00530606" w:rsidP="00643AD4">
            <w:pPr>
              <w:pStyle w:val="142"/>
              <w:jc w:val="right"/>
            </w:pPr>
            <w:r w:rsidRPr="00F16223">
              <w:rPr>
                <w:rFonts w:hint="eastAsia"/>
              </w:rPr>
              <w:t>-</w:t>
            </w:r>
          </w:p>
        </w:tc>
        <w:tc>
          <w:tcPr>
            <w:tcW w:w="1276" w:type="dxa"/>
            <w:shd w:val="clear" w:color="auto" w:fill="FFFFFF"/>
            <w:noWrap/>
            <w:vAlign w:val="center"/>
          </w:tcPr>
          <w:p w:rsidR="00530606" w:rsidRPr="00F16223" w:rsidRDefault="00530606" w:rsidP="00643AD4">
            <w:pPr>
              <w:pStyle w:val="142"/>
              <w:jc w:val="right"/>
            </w:pPr>
            <w:r w:rsidRPr="00F16223">
              <w:rPr>
                <w:rFonts w:hint="eastAsia"/>
              </w:rPr>
              <w:t>140,000</w:t>
            </w:r>
          </w:p>
        </w:tc>
        <w:tc>
          <w:tcPr>
            <w:tcW w:w="3118" w:type="dxa"/>
            <w:shd w:val="clear" w:color="auto" w:fill="FFFFFF"/>
          </w:tcPr>
          <w:p w:rsidR="00530606" w:rsidRPr="00070F36" w:rsidRDefault="00530606" w:rsidP="00643AD4">
            <w:pPr>
              <w:widowControl/>
              <w:spacing w:line="280" w:lineRule="exact"/>
              <w:ind w:leftChars="0" w:left="243" w:hangingChars="100" w:hanging="243"/>
              <w:jc w:val="left"/>
              <w:rPr>
                <w:sz w:val="24"/>
              </w:rPr>
            </w:pPr>
            <w:r w:rsidRPr="00070F36">
              <w:rPr>
                <w:rFonts w:hint="eastAsia"/>
                <w:sz w:val="24"/>
              </w:rPr>
              <w:t>1</w:t>
            </w:r>
            <w:r w:rsidRPr="00070F36">
              <w:rPr>
                <w:sz w:val="24"/>
              </w:rPr>
              <w:t>.</w:t>
            </w:r>
            <w:r w:rsidRPr="00070F36">
              <w:rPr>
                <w:rFonts w:hint="eastAsia"/>
                <w:sz w:val="24"/>
              </w:rPr>
              <w:t>完善探勘鑽井設備購置。</w:t>
            </w:r>
          </w:p>
          <w:p w:rsidR="00530606" w:rsidRPr="00F16223" w:rsidRDefault="00530606" w:rsidP="00643AD4">
            <w:pPr>
              <w:widowControl/>
              <w:spacing w:line="280" w:lineRule="exact"/>
              <w:ind w:leftChars="0" w:left="243" w:hangingChars="100" w:hanging="243"/>
              <w:jc w:val="left"/>
            </w:pPr>
            <w:r w:rsidRPr="00070F36">
              <w:rPr>
                <w:rFonts w:hint="eastAsia"/>
                <w:sz w:val="24"/>
              </w:rPr>
              <w:t>2</w:t>
            </w:r>
            <w:r w:rsidRPr="00070F36">
              <w:rPr>
                <w:sz w:val="24"/>
              </w:rPr>
              <w:t>.</w:t>
            </w:r>
            <w:r w:rsidRPr="00070F36">
              <w:rPr>
                <w:rFonts w:hint="eastAsia"/>
                <w:sz w:val="24"/>
              </w:rPr>
              <w:t>建構井孔調查分析及觀測設備及技術。</w:t>
            </w:r>
          </w:p>
        </w:tc>
      </w:tr>
      <w:tr w:rsidR="00530606" w:rsidTr="00643AD4">
        <w:trPr>
          <w:trHeight w:val="397"/>
        </w:trPr>
        <w:tc>
          <w:tcPr>
            <w:tcW w:w="3119" w:type="dxa"/>
            <w:gridSpan w:val="3"/>
            <w:shd w:val="clear" w:color="000000" w:fill="FFFFFF"/>
            <w:noWrap/>
            <w:vAlign w:val="center"/>
          </w:tcPr>
          <w:p w:rsidR="00530606" w:rsidRPr="00070F36" w:rsidRDefault="00530606" w:rsidP="00643AD4">
            <w:pPr>
              <w:pStyle w:val="142"/>
              <w:jc w:val="center"/>
              <w:rPr>
                <w:b/>
              </w:rPr>
            </w:pPr>
            <w:r w:rsidRPr="00070F36">
              <w:rPr>
                <w:rFonts w:hint="eastAsia"/>
                <w:b/>
              </w:rPr>
              <w:t xml:space="preserve">合 </w:t>
            </w:r>
            <w:r w:rsidRPr="00070F36">
              <w:rPr>
                <w:b/>
              </w:rPr>
              <w:t xml:space="preserve">   </w:t>
            </w:r>
            <w:r w:rsidRPr="00070F36">
              <w:rPr>
                <w:rFonts w:hint="eastAsia"/>
                <w:b/>
              </w:rPr>
              <w:t>計</w:t>
            </w:r>
          </w:p>
        </w:tc>
        <w:tc>
          <w:tcPr>
            <w:tcW w:w="1134" w:type="dxa"/>
            <w:shd w:val="clear" w:color="000000" w:fill="FFFFFF"/>
            <w:vAlign w:val="center"/>
          </w:tcPr>
          <w:p w:rsidR="00530606" w:rsidRPr="00070F36" w:rsidRDefault="00530606" w:rsidP="00643AD4">
            <w:pPr>
              <w:pStyle w:val="142"/>
              <w:jc w:val="right"/>
              <w:rPr>
                <w:b/>
              </w:rPr>
            </w:pPr>
            <w:r w:rsidRPr="00070F36">
              <w:rPr>
                <w:rFonts w:hint="eastAsia"/>
                <w:b/>
              </w:rPr>
              <w:t>3</w:t>
            </w:r>
            <w:r w:rsidRPr="00070F36">
              <w:rPr>
                <w:b/>
              </w:rPr>
              <w:t>03,660</w:t>
            </w:r>
          </w:p>
        </w:tc>
        <w:tc>
          <w:tcPr>
            <w:tcW w:w="1276" w:type="dxa"/>
            <w:shd w:val="clear" w:color="000000" w:fill="FFFFFF"/>
            <w:noWrap/>
            <w:vAlign w:val="center"/>
          </w:tcPr>
          <w:p w:rsidR="00530606" w:rsidRPr="00070F36" w:rsidRDefault="00530606" w:rsidP="00643AD4">
            <w:pPr>
              <w:pStyle w:val="142"/>
              <w:jc w:val="right"/>
              <w:rPr>
                <w:b/>
              </w:rPr>
            </w:pPr>
            <w:r w:rsidRPr="00070F36">
              <w:rPr>
                <w:rFonts w:hint="eastAsia"/>
                <w:b/>
              </w:rPr>
              <w:t>2</w:t>
            </w:r>
            <w:r w:rsidRPr="00070F36">
              <w:rPr>
                <w:b/>
              </w:rPr>
              <w:t>07,000</w:t>
            </w:r>
          </w:p>
        </w:tc>
        <w:tc>
          <w:tcPr>
            <w:tcW w:w="3118" w:type="dxa"/>
            <w:shd w:val="clear" w:color="000000" w:fill="FFFFFF"/>
          </w:tcPr>
          <w:p w:rsidR="00530606" w:rsidRDefault="00530606" w:rsidP="00643AD4">
            <w:pPr>
              <w:pStyle w:val="142"/>
            </w:pPr>
          </w:p>
        </w:tc>
      </w:tr>
    </w:tbl>
    <w:p w:rsidR="00530606" w:rsidRDefault="00530606" w:rsidP="00643AD4">
      <w:pPr>
        <w:pStyle w:val="142"/>
      </w:pPr>
      <w:r>
        <w:rPr>
          <w:rFonts w:hint="eastAsia"/>
        </w:rPr>
        <w:t>資料來源：地礦中心提供。</w:t>
      </w:r>
    </w:p>
    <w:p w:rsidR="00530606" w:rsidRPr="00F10662" w:rsidRDefault="00530606" w:rsidP="00643AD4">
      <w:pPr>
        <w:pStyle w:val="a9"/>
        <w:ind w:left="849" w:hanging="283"/>
        <w:rPr>
          <w:rFonts w:hAnsi="標楷體"/>
          <w:b/>
        </w:rPr>
      </w:pPr>
      <w:r w:rsidRPr="00F10662">
        <w:rPr>
          <w:rFonts w:hAnsi="標楷體" w:hint="eastAsia"/>
          <w:b/>
        </w:rPr>
        <w:t>(一)計畫概述</w:t>
      </w:r>
    </w:p>
    <w:p w:rsidR="00530606" w:rsidRDefault="00530606" w:rsidP="00643AD4">
      <w:pPr>
        <w:pStyle w:val="22"/>
        <w:ind w:left="850" w:firstLine="566"/>
      </w:pPr>
      <w:r>
        <w:rPr>
          <w:rFonts w:hint="eastAsia"/>
        </w:rPr>
        <w:t>地礦中心</w:t>
      </w:r>
      <w:r w:rsidRPr="005D4795">
        <w:rPr>
          <w:rFonts w:hint="eastAsia"/>
        </w:rPr>
        <w:t>於</w:t>
      </w:r>
      <w:r w:rsidRPr="00A60770">
        <w:rPr>
          <w:rFonts w:hint="eastAsia"/>
        </w:rPr>
        <w:t>前瞻</w:t>
      </w:r>
      <w:r>
        <w:rPr>
          <w:rFonts w:hint="eastAsia"/>
        </w:rPr>
        <w:t>第5期</w:t>
      </w:r>
      <w:r w:rsidRPr="005D4795">
        <w:rPr>
          <w:rFonts w:hint="eastAsia"/>
        </w:rPr>
        <w:t>特別預算案「</w:t>
      </w:r>
      <w:r>
        <w:rPr>
          <w:rFonts w:hint="eastAsia"/>
        </w:rPr>
        <w:t>工業支出</w:t>
      </w:r>
      <w:r w:rsidRPr="005D4795">
        <w:rPr>
          <w:rFonts w:hint="eastAsia"/>
        </w:rPr>
        <w:t>-綠能建設」科目</w:t>
      </w:r>
      <w:r>
        <w:rPr>
          <w:rFonts w:hint="eastAsia"/>
        </w:rPr>
        <w:t>新增編列「</w:t>
      </w:r>
      <w:r w:rsidRPr="00F16223">
        <w:rPr>
          <w:rFonts w:hint="eastAsia"/>
        </w:rPr>
        <w:t>地熱探勘及開發基礎設備能量提升計畫</w:t>
      </w:r>
      <w:r>
        <w:rPr>
          <w:rFonts w:hint="eastAsia"/>
        </w:rPr>
        <w:t>」1億</w:t>
      </w:r>
      <w:r w:rsidRPr="00F16223">
        <w:rPr>
          <w:rFonts w:hint="eastAsia"/>
        </w:rPr>
        <w:t>4</w:t>
      </w:r>
      <w:r>
        <w:t>,000</w:t>
      </w:r>
      <w:r>
        <w:rPr>
          <w:rFonts w:hint="eastAsia"/>
        </w:rPr>
        <w:t>萬</w:t>
      </w:r>
      <w:r w:rsidRPr="00F16223">
        <w:rPr>
          <w:rFonts w:hint="eastAsia"/>
        </w:rPr>
        <w:t>元，</w:t>
      </w:r>
      <w:r>
        <w:rPr>
          <w:rFonts w:hint="eastAsia"/>
        </w:rPr>
        <w:t>主要係配合</w:t>
      </w:r>
      <w:r w:rsidRPr="00190708">
        <w:rPr>
          <w:rFonts w:ascii="Times New Roman"/>
        </w:rPr>
        <w:t>國家推動地熱事業</w:t>
      </w:r>
      <w:r>
        <w:rPr>
          <w:rFonts w:ascii="Times New Roman" w:hint="eastAsia"/>
        </w:rPr>
        <w:t>，</w:t>
      </w:r>
      <w:r w:rsidRPr="00190708">
        <w:rPr>
          <w:rFonts w:ascii="Times New Roman"/>
        </w:rPr>
        <w:t>新購</w:t>
      </w:r>
      <w:r w:rsidRPr="00190708">
        <w:rPr>
          <w:rFonts w:ascii="Times New Roman"/>
        </w:rPr>
        <w:t>1</w:t>
      </w:r>
      <w:r w:rsidRPr="00190708">
        <w:rPr>
          <w:rFonts w:ascii="Times New Roman"/>
        </w:rPr>
        <w:t>台小孔徑岩芯式鑽機、小孔徑高溫井孔孔壁掃瞄量測及岩芯分析等設備，以供地熱探勘及開發不同階段之使用</w:t>
      </w:r>
      <w:r>
        <w:rPr>
          <w:rFonts w:ascii="Times New Roman" w:hint="eastAsia"/>
        </w:rPr>
        <w:t>，</w:t>
      </w:r>
      <w:r>
        <w:rPr>
          <w:rFonts w:hint="eastAsia"/>
        </w:rPr>
        <w:t>預定辦理期程為1</w:t>
      </w:r>
      <w:r>
        <w:t>14</w:t>
      </w:r>
      <w:r>
        <w:rPr>
          <w:rFonts w:hint="eastAsia"/>
        </w:rPr>
        <w:t>年1月至8月，計畫總經費1億4</w:t>
      </w:r>
      <w:r>
        <w:t>,000</w:t>
      </w:r>
      <w:r>
        <w:rPr>
          <w:rFonts w:hint="eastAsia"/>
        </w:rPr>
        <w:t>萬元，包含</w:t>
      </w:r>
      <w:r w:rsidRPr="00D178D8">
        <w:rPr>
          <w:rFonts w:hint="eastAsia"/>
        </w:rPr>
        <w:t>購置小孔徑岩芯式鑽機</w:t>
      </w:r>
      <w:r w:rsidRPr="00D178D8">
        <w:t>1台及其鑽井設備6</w:t>
      </w:r>
      <w:r>
        <w:t>,000</w:t>
      </w:r>
      <w:r>
        <w:rPr>
          <w:rFonts w:hint="eastAsia"/>
        </w:rPr>
        <w:t>萬</w:t>
      </w:r>
      <w:r w:rsidRPr="00D178D8">
        <w:rPr>
          <w:rFonts w:hint="eastAsia"/>
        </w:rPr>
        <w:t>元及</w:t>
      </w:r>
      <w:r w:rsidRPr="00D178D8">
        <w:t>提升高溫井內孔壁掃描、監測及岩芯分析設備各1套</w:t>
      </w:r>
      <w:r w:rsidRPr="00D178D8">
        <w:rPr>
          <w:rFonts w:hint="eastAsia"/>
        </w:rPr>
        <w:t>等</w:t>
      </w:r>
      <w:r>
        <w:rPr>
          <w:rFonts w:hint="eastAsia"/>
        </w:rPr>
        <w:t>8</w:t>
      </w:r>
      <w:r>
        <w:t>,000</w:t>
      </w:r>
      <w:r>
        <w:rPr>
          <w:rFonts w:hint="eastAsia"/>
        </w:rPr>
        <w:t>萬</w:t>
      </w:r>
      <w:r w:rsidRPr="00D178D8">
        <w:rPr>
          <w:rFonts w:hint="eastAsia"/>
        </w:rPr>
        <w:t>元</w:t>
      </w:r>
      <w:r>
        <w:rPr>
          <w:rFonts w:hint="eastAsia"/>
        </w:rPr>
        <w:t>。本計畫之預期效益包含：</w:t>
      </w:r>
      <w:r w:rsidRPr="00D178D8">
        <w:rPr>
          <w:rFonts w:hint="eastAsia"/>
        </w:rPr>
        <w:t>提升</w:t>
      </w:r>
      <w:r w:rsidRPr="00D178D8">
        <w:t>鑽探工作效率安全</w:t>
      </w:r>
      <w:r>
        <w:rPr>
          <w:rFonts w:hint="eastAsia"/>
        </w:rPr>
        <w:t>、</w:t>
      </w:r>
      <w:r w:rsidRPr="00D178D8">
        <w:t>因地制宜節省探勘成本</w:t>
      </w:r>
      <w:r>
        <w:rPr>
          <w:rFonts w:hint="eastAsia"/>
        </w:rPr>
        <w:t>、</w:t>
      </w:r>
      <w:r w:rsidRPr="00D178D8">
        <w:t>推動自主調查技術扎根</w:t>
      </w:r>
      <w:r>
        <w:rPr>
          <w:rFonts w:hint="eastAsia"/>
        </w:rPr>
        <w:t>，及促進再生能源政策發展。</w:t>
      </w:r>
      <w:r>
        <w:t xml:space="preserve"> </w:t>
      </w:r>
    </w:p>
    <w:p w:rsidR="00530606" w:rsidRPr="00607F2B" w:rsidRDefault="00530606" w:rsidP="00643AD4">
      <w:pPr>
        <w:pStyle w:val="a9"/>
        <w:ind w:left="849" w:hanging="283"/>
        <w:rPr>
          <w:b/>
        </w:rPr>
      </w:pPr>
      <w:r w:rsidRPr="00607F2B">
        <w:rPr>
          <w:rFonts w:hint="eastAsia"/>
          <w:b/>
        </w:rPr>
        <w:t>(二)</w:t>
      </w:r>
      <w:r>
        <w:rPr>
          <w:rFonts w:hint="eastAsia"/>
          <w:b/>
        </w:rPr>
        <w:t>為增進購置設備之使用率及降低其使用成本，設備規劃由地礦中心與相關國營事業運維，允宜妥為保管及利用，以提高政府資本支出之投資效益</w:t>
      </w:r>
    </w:p>
    <w:p w:rsidR="00530606" w:rsidRPr="00070F36" w:rsidRDefault="00530606" w:rsidP="00643AD4">
      <w:pPr>
        <w:pStyle w:val="22"/>
        <w:ind w:left="850" w:firstLine="566"/>
      </w:pPr>
      <w:r w:rsidRPr="00070F36">
        <w:rPr>
          <w:rFonts w:hint="eastAsia"/>
        </w:rPr>
        <w:t>據地礦中心說明略以，國內地熱探勘在</w:t>
      </w:r>
      <w:r w:rsidRPr="00070F36">
        <w:t>前瞻第</w:t>
      </w:r>
      <w:r w:rsidRPr="00070F36">
        <w:rPr>
          <w:rFonts w:hint="eastAsia"/>
        </w:rPr>
        <w:t>3期及第4期</w:t>
      </w:r>
      <w:r w:rsidRPr="00070F36">
        <w:t>推動下，</w:t>
      </w:r>
      <w:r w:rsidRPr="00070F36">
        <w:rPr>
          <w:rFonts w:hint="eastAsia"/>
        </w:rPr>
        <w:t>已</w:t>
      </w:r>
      <w:r w:rsidRPr="00070F36">
        <w:t>開啟9個場域</w:t>
      </w:r>
      <w:r w:rsidRPr="00070F36">
        <w:rPr>
          <w:rFonts w:hint="eastAsia"/>
        </w:rPr>
        <w:t>之</w:t>
      </w:r>
      <w:r w:rsidRPr="00070F36">
        <w:t>先期探勘，</w:t>
      </w:r>
      <w:r w:rsidRPr="00070F36">
        <w:rPr>
          <w:rFonts w:hint="eastAsia"/>
        </w:rPr>
        <w:t>以</w:t>
      </w:r>
      <w:r w:rsidRPr="00070F36">
        <w:t>及1個場域地熱電</w:t>
      </w:r>
      <w:r w:rsidRPr="00070F36">
        <w:lastRenderedPageBreak/>
        <w:t>廠興建計畫</w:t>
      </w:r>
      <w:r w:rsidRPr="00070F36">
        <w:rPr>
          <w:rFonts w:hint="eastAsia"/>
        </w:rPr>
        <w:t>；另在有關</w:t>
      </w:r>
      <w:r w:rsidRPr="00070F36">
        <w:t>地域型示範探勘及申設法規等相關調適，</w:t>
      </w:r>
      <w:r w:rsidRPr="00070F36">
        <w:rPr>
          <w:rFonts w:hint="eastAsia"/>
        </w:rPr>
        <w:t>業</w:t>
      </w:r>
      <w:r w:rsidRPr="00070F36">
        <w:t>促成國內數座地熱電廠開始運作，逐漸展現計畫推動之成效</w:t>
      </w:r>
      <w:r w:rsidRPr="00070F36">
        <w:rPr>
          <w:rFonts w:hint="eastAsia"/>
        </w:rPr>
        <w:t>，惟面對</w:t>
      </w:r>
      <w:r w:rsidRPr="00070F36">
        <w:t>國內基礎設備</w:t>
      </w:r>
      <w:r w:rsidRPr="00070F36">
        <w:rPr>
          <w:rFonts w:hint="eastAsia"/>
        </w:rPr>
        <w:t>能量</w:t>
      </w:r>
      <w:r w:rsidRPr="00070F36">
        <w:t>不足</w:t>
      </w:r>
      <w:r w:rsidRPr="00070F36">
        <w:rPr>
          <w:rFonts w:hint="eastAsia"/>
        </w:rPr>
        <w:t>之</w:t>
      </w:r>
      <w:r w:rsidRPr="00070F36">
        <w:t>情況，</w:t>
      </w:r>
      <w:r w:rsidRPr="00070F36">
        <w:rPr>
          <w:rFonts w:hint="eastAsia"/>
        </w:rPr>
        <w:t>亟</w:t>
      </w:r>
      <w:r w:rsidRPr="00070F36">
        <w:t>需進行調整和改善。</w:t>
      </w:r>
    </w:p>
    <w:p w:rsidR="00530606" w:rsidRPr="00070F36" w:rsidRDefault="00530606" w:rsidP="00643AD4">
      <w:pPr>
        <w:pStyle w:val="22"/>
        <w:ind w:left="850" w:firstLine="566"/>
        <w:rPr>
          <w:rFonts w:hAnsi="標楷體"/>
        </w:rPr>
      </w:pPr>
      <w:r w:rsidRPr="00070F36">
        <w:rPr>
          <w:rFonts w:hAnsi="標楷體" w:hint="eastAsia"/>
        </w:rPr>
        <w:t>該中心經</w:t>
      </w:r>
      <w:r w:rsidRPr="00070F36">
        <w:rPr>
          <w:rFonts w:hAnsi="標楷體"/>
        </w:rPr>
        <w:t>盤點未來政府推動地熱及碳封存所需鑽探數量，</w:t>
      </w:r>
      <w:r w:rsidRPr="00070F36">
        <w:rPr>
          <w:rFonts w:hAnsi="標楷體" w:hint="eastAsia"/>
        </w:rPr>
        <w:t>初步提出需</w:t>
      </w:r>
      <w:r w:rsidRPr="00070F36">
        <w:rPr>
          <w:rFonts w:hAnsi="標楷體"/>
        </w:rPr>
        <w:t>增加新型大孔徑鑽機和小孔徑岩芯式鑽機，</w:t>
      </w:r>
      <w:r w:rsidRPr="00070F36">
        <w:rPr>
          <w:rFonts w:hAnsi="標楷體" w:hint="eastAsia"/>
        </w:rPr>
        <w:t>以及對應之人力技術，</w:t>
      </w:r>
      <w:r w:rsidRPr="00070F36">
        <w:rPr>
          <w:rFonts w:hAnsi="標楷體"/>
        </w:rPr>
        <w:t>鑽深功能都需超過2,000米以上</w:t>
      </w:r>
      <w:r w:rsidRPr="00070F36">
        <w:rPr>
          <w:rFonts w:hAnsi="標楷體" w:hint="eastAsia"/>
        </w:rPr>
        <w:t>，其中</w:t>
      </w:r>
      <w:r w:rsidRPr="00070F36">
        <w:rPr>
          <w:rFonts w:hAnsi="標楷體"/>
        </w:rPr>
        <w:t>大型鑽機</w:t>
      </w:r>
      <w:r w:rsidRPr="00070F36">
        <w:rPr>
          <w:rFonts w:hAnsi="標楷體" w:hint="eastAsia"/>
        </w:rPr>
        <w:t>採</w:t>
      </w:r>
      <w:r w:rsidRPr="00070F36">
        <w:rPr>
          <w:rFonts w:hAnsi="標楷體"/>
        </w:rPr>
        <w:t>購</w:t>
      </w:r>
      <w:r w:rsidRPr="00070F36">
        <w:rPr>
          <w:rFonts w:hAnsi="標楷體" w:hint="eastAsia"/>
        </w:rPr>
        <w:t>將由國營事業投入及負責，小孔徑岩芯式</w:t>
      </w:r>
      <w:r w:rsidRPr="00070F36">
        <w:rPr>
          <w:rFonts w:hAnsi="標楷體"/>
        </w:rPr>
        <w:t>鑽機</w:t>
      </w:r>
      <w:r w:rsidRPr="00070F36">
        <w:rPr>
          <w:rFonts w:hAnsi="標楷體" w:hint="eastAsia"/>
        </w:rPr>
        <w:t>則由在前瞻第</w:t>
      </w:r>
      <w:r w:rsidRPr="00070F36">
        <w:rPr>
          <w:rFonts w:hAnsi="標楷體"/>
        </w:rPr>
        <w:t>5</w:t>
      </w:r>
      <w:r w:rsidRPr="00070F36">
        <w:rPr>
          <w:rFonts w:hAnsi="標楷體" w:hint="eastAsia"/>
        </w:rPr>
        <w:t>期特別預算編列及購置。鑒於該鑽機價值不低，已規劃由該中心與相關國營事業共同運維，允宜妥為保管及利用，以確保發揮其功用，俾增地熱開發計畫之執行成效。</w:t>
      </w:r>
    </w:p>
    <w:p w:rsidR="00530606" w:rsidRDefault="00530606" w:rsidP="00643AD4">
      <w:pPr>
        <w:ind w:left="566" w:firstLine="566"/>
      </w:pPr>
      <w:r>
        <w:rPr>
          <w:rFonts w:hint="eastAsia"/>
        </w:rPr>
        <w:t>綜上，地礦中心於前瞻第5期特別預算新增辦理「</w:t>
      </w:r>
      <w:r>
        <w:rPr>
          <w:rFonts w:hAnsi="標楷體" w:hint="eastAsia"/>
        </w:rPr>
        <w:t>地礦探勘及開發基礎設備能量提升</w:t>
      </w:r>
      <w:r w:rsidRPr="005700AD">
        <w:rPr>
          <w:rFonts w:hint="eastAsia"/>
        </w:rPr>
        <w:t>計畫</w:t>
      </w:r>
      <w:r>
        <w:rPr>
          <w:rFonts w:hint="eastAsia"/>
        </w:rPr>
        <w:t>」1億4</w:t>
      </w:r>
      <w:r>
        <w:t>,000</w:t>
      </w:r>
      <w:r>
        <w:rPr>
          <w:rFonts w:hint="eastAsia"/>
        </w:rPr>
        <w:t>萬元，擬</w:t>
      </w:r>
      <w:r w:rsidRPr="005700AD">
        <w:t>購</w:t>
      </w:r>
      <w:r w:rsidRPr="005700AD">
        <w:rPr>
          <w:rFonts w:hint="eastAsia"/>
        </w:rPr>
        <w:t>置</w:t>
      </w:r>
      <w:r w:rsidRPr="005700AD">
        <w:t>1台小孔徑岩芯式鑽機</w:t>
      </w:r>
      <w:r>
        <w:rPr>
          <w:rFonts w:hint="eastAsia"/>
        </w:rPr>
        <w:t>、</w:t>
      </w:r>
      <w:r w:rsidRPr="005700AD">
        <w:t>小孔徑高溫井孔孔壁掃瞄量測及岩芯分析等設備，以供地熱探勘及開發不同階段使用</w:t>
      </w:r>
      <w:r w:rsidRPr="00FD411D">
        <w:rPr>
          <w:rFonts w:hint="eastAsia"/>
        </w:rPr>
        <w:t>，</w:t>
      </w:r>
      <w:r>
        <w:rPr>
          <w:rFonts w:hint="eastAsia"/>
        </w:rPr>
        <w:t>鑑於購置</w:t>
      </w:r>
      <w:r w:rsidRPr="005700AD">
        <w:rPr>
          <w:rFonts w:hint="eastAsia"/>
        </w:rPr>
        <w:t>設備</w:t>
      </w:r>
      <w:r>
        <w:rPr>
          <w:rFonts w:hint="eastAsia"/>
        </w:rPr>
        <w:t>之價值不低</w:t>
      </w:r>
      <w:r w:rsidRPr="005700AD">
        <w:rPr>
          <w:rFonts w:hint="eastAsia"/>
        </w:rPr>
        <w:t>，允宜妥為保管及利用，增進購置設備之使用率</w:t>
      </w:r>
      <w:r>
        <w:rPr>
          <w:rFonts w:hint="eastAsia"/>
        </w:rPr>
        <w:t>，以提高政府資本支出之投資效益。</w:t>
      </w:r>
    </w:p>
    <w:p w:rsidR="00530606" w:rsidRDefault="00530606" w:rsidP="00643AD4">
      <w:pPr>
        <w:pStyle w:val="af1"/>
        <w:spacing w:line="360" w:lineRule="exact"/>
        <w:ind w:left="561" w:hanging="561"/>
      </w:pPr>
      <w:r>
        <w:rPr>
          <w:rFonts w:hint="eastAsia"/>
        </w:rPr>
        <w:t xml:space="preserve"> (分機：1</w:t>
      </w:r>
      <w:r>
        <w:t>931</w:t>
      </w:r>
      <w:r>
        <w:rPr>
          <w:rFonts w:hint="eastAsia"/>
        </w:rPr>
        <w:t xml:space="preserve"> 何殷如)</w:t>
      </w:r>
    </w:p>
    <w:p w:rsidR="00530606" w:rsidRDefault="00530606" w:rsidP="00643AD4">
      <w:pPr>
        <w:pStyle w:val="af1"/>
        <w:spacing w:line="360" w:lineRule="exact"/>
        <w:ind w:left="561" w:hanging="561"/>
      </w:pPr>
    </w:p>
    <w:p w:rsidR="00530606" w:rsidRDefault="00530606" w:rsidP="00643AD4">
      <w:pPr>
        <w:pStyle w:val="a7"/>
        <w:ind w:left="567" w:hanging="567"/>
      </w:pPr>
      <w:r>
        <w:rPr>
          <w:rFonts w:hint="eastAsia"/>
          <w:color w:val="000000"/>
        </w:rPr>
        <w:t>一０</w:t>
      </w:r>
      <w:r>
        <w:rPr>
          <w:rFonts w:hint="eastAsia"/>
        </w:rPr>
        <w:t>、能源署新增「</w:t>
      </w:r>
      <w:r w:rsidRPr="009B541B">
        <w:rPr>
          <w:rFonts w:hint="eastAsia"/>
        </w:rPr>
        <w:t>高雄海洋科技產業創新專區培訓技術及海域擬真測試環境建構</w:t>
      </w:r>
      <w:r>
        <w:rPr>
          <w:rFonts w:hint="eastAsia"/>
        </w:rPr>
        <w:t>」等離岸風電相關計畫，允宜審酌前期計畫辦理情形，周妥規劃執行策略，俾增進計畫成效</w:t>
      </w:r>
    </w:p>
    <w:p w:rsidR="00530606" w:rsidRDefault="00530606" w:rsidP="00643AD4">
      <w:pPr>
        <w:ind w:left="566" w:firstLine="566"/>
      </w:pPr>
      <w:r>
        <w:rPr>
          <w:rFonts w:hint="eastAsia"/>
        </w:rPr>
        <w:t>能源署</w:t>
      </w:r>
      <w:r w:rsidRPr="00C44D86">
        <w:rPr>
          <w:rFonts w:hint="eastAsia"/>
        </w:rPr>
        <w:t>於前瞻</w:t>
      </w:r>
      <w:r>
        <w:rPr>
          <w:rFonts w:hint="eastAsia"/>
        </w:rPr>
        <w:t>第5期</w:t>
      </w:r>
      <w:r w:rsidRPr="00C44D86">
        <w:rPr>
          <w:rFonts w:hint="eastAsia"/>
        </w:rPr>
        <w:t>特別預算案編列</w:t>
      </w:r>
      <w:r>
        <w:rPr>
          <w:rFonts w:hint="eastAsia"/>
        </w:rPr>
        <w:t>4項綠能建設7億8</w:t>
      </w:r>
      <w:r>
        <w:t>,300</w:t>
      </w:r>
      <w:r>
        <w:rPr>
          <w:rFonts w:hint="eastAsia"/>
        </w:rPr>
        <w:t>億元，新増2項計畫，包含「</w:t>
      </w:r>
      <w:r w:rsidRPr="009B541B">
        <w:rPr>
          <w:rFonts w:hint="eastAsia"/>
        </w:rPr>
        <w:t>高雄海洋科技產業創新專區培訓技術及海域擬真測試環境建構</w:t>
      </w:r>
      <w:r>
        <w:rPr>
          <w:rFonts w:hint="eastAsia"/>
        </w:rPr>
        <w:t>」1億5</w:t>
      </w:r>
      <w:r>
        <w:t>,000</w:t>
      </w:r>
      <w:r>
        <w:rPr>
          <w:rFonts w:hint="eastAsia"/>
        </w:rPr>
        <w:t>萬元及「</w:t>
      </w:r>
      <w:r w:rsidRPr="007F2767">
        <w:t>離岸風電智慧監控系統及應變平臺建置計畫</w:t>
      </w:r>
      <w:r w:rsidRPr="00EB26E7">
        <w:rPr>
          <w:rFonts w:hint="eastAsia"/>
        </w:rPr>
        <w:t>」4</w:t>
      </w:r>
      <w:r w:rsidRPr="00EB26E7">
        <w:t>,500</w:t>
      </w:r>
      <w:r w:rsidRPr="00EB26E7">
        <w:rPr>
          <w:rFonts w:hint="eastAsia"/>
        </w:rPr>
        <w:t>萬元</w:t>
      </w:r>
      <w:r>
        <w:rPr>
          <w:rFonts w:hint="eastAsia"/>
        </w:rPr>
        <w:t>；2項延續性計畫，包含「強化電網運轉彈性公共建設計畫」3億5</w:t>
      </w:r>
      <w:r>
        <w:t>,800</w:t>
      </w:r>
      <w:r>
        <w:rPr>
          <w:rFonts w:hint="eastAsia"/>
        </w:rPr>
        <w:t>萬元及「二氧化碳</w:t>
      </w:r>
      <w:r>
        <w:rPr>
          <w:rFonts w:hint="eastAsia"/>
        </w:rPr>
        <w:lastRenderedPageBreak/>
        <w:t>捕捉及封存試驗計畫」2億3</w:t>
      </w:r>
      <w:r>
        <w:t>,000</w:t>
      </w:r>
      <w:r>
        <w:rPr>
          <w:rFonts w:hint="eastAsia"/>
        </w:rPr>
        <w:t>萬元(詳表1)。謹評析如下：</w:t>
      </w:r>
    </w:p>
    <w:p w:rsidR="00530606" w:rsidRDefault="00530606" w:rsidP="00643AD4">
      <w:pPr>
        <w:pStyle w:val="a9"/>
        <w:spacing w:beforeLines="20" w:before="102" w:line="360" w:lineRule="exact"/>
        <w:ind w:leftChars="0" w:left="644" w:hangingChars="227" w:hanging="644"/>
        <w:rPr>
          <w:rFonts w:hAnsi="標楷體"/>
          <w:sz w:val="24"/>
          <w:szCs w:val="24"/>
        </w:rPr>
      </w:pPr>
      <w:r>
        <w:rPr>
          <w:rFonts w:hAnsi="標楷體" w:hint="eastAsia"/>
          <w:b/>
        </w:rPr>
        <w:t xml:space="preserve">表1 </w:t>
      </w:r>
      <w:r w:rsidRPr="00D751C3">
        <w:rPr>
          <w:rFonts w:hAnsi="標楷體" w:hint="eastAsia"/>
          <w:b/>
        </w:rPr>
        <w:t>前瞻</w:t>
      </w:r>
      <w:r>
        <w:rPr>
          <w:rFonts w:hAnsi="標楷體" w:hint="eastAsia"/>
          <w:b/>
        </w:rPr>
        <w:t>第5期</w:t>
      </w:r>
      <w:r w:rsidRPr="00D751C3">
        <w:rPr>
          <w:rFonts w:hAnsi="標楷體" w:hint="eastAsia"/>
          <w:b/>
        </w:rPr>
        <w:t>特別預算</w:t>
      </w:r>
      <w:r>
        <w:rPr>
          <w:rFonts w:hAnsi="標楷體" w:hint="eastAsia"/>
          <w:b/>
        </w:rPr>
        <w:t>案能源署</w:t>
      </w:r>
      <w:r w:rsidRPr="00D751C3">
        <w:rPr>
          <w:rFonts w:hAnsi="標楷體" w:hint="eastAsia"/>
          <w:b/>
        </w:rPr>
        <w:t>編列概況</w:t>
      </w:r>
      <w:r>
        <w:rPr>
          <w:rFonts w:hAnsi="標楷體" w:hint="eastAsia"/>
          <w:b/>
        </w:rPr>
        <w:t xml:space="preserve">表 </w:t>
      </w:r>
      <w:r>
        <w:rPr>
          <w:rFonts w:hAnsi="標楷體"/>
          <w:b/>
        </w:rPr>
        <w:t xml:space="preserve">      </w:t>
      </w:r>
      <w:r w:rsidRPr="00D751C3">
        <w:rPr>
          <w:rFonts w:hAnsi="標楷體" w:hint="eastAsia"/>
          <w:sz w:val="24"/>
          <w:szCs w:val="24"/>
        </w:rPr>
        <w:t>單位：新</w:t>
      </w:r>
      <w:r>
        <w:rPr>
          <w:rFonts w:hAnsi="標楷體" w:hint="eastAsia"/>
          <w:sz w:val="24"/>
          <w:szCs w:val="24"/>
        </w:rPr>
        <w:t>臺</w:t>
      </w:r>
      <w:r w:rsidRPr="00D751C3">
        <w:rPr>
          <w:rFonts w:hAnsi="標楷體" w:hint="eastAsia"/>
          <w:sz w:val="24"/>
          <w:szCs w:val="24"/>
        </w:rPr>
        <w:t>幣千元</w:t>
      </w:r>
    </w:p>
    <w:tbl>
      <w:tblPr>
        <w:tblW w:w="878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83"/>
        <w:gridCol w:w="1461"/>
        <w:gridCol w:w="1276"/>
        <w:gridCol w:w="992"/>
        <w:gridCol w:w="2977"/>
      </w:tblGrid>
      <w:tr w:rsidR="00530606" w:rsidRPr="007F2767" w:rsidTr="00643AD4">
        <w:trPr>
          <w:trHeight w:val="282"/>
          <w:tblHeader/>
        </w:trPr>
        <w:tc>
          <w:tcPr>
            <w:tcW w:w="2083" w:type="dxa"/>
            <w:vMerge w:val="restart"/>
            <w:shd w:val="clear" w:color="auto" w:fill="FFFFFF"/>
            <w:noWrap/>
            <w:vAlign w:val="center"/>
          </w:tcPr>
          <w:p w:rsidR="00530606" w:rsidRPr="00070F36" w:rsidRDefault="00530606" w:rsidP="00643AD4">
            <w:pPr>
              <w:pStyle w:val="142"/>
              <w:jc w:val="center"/>
              <w:rPr>
                <w:b/>
              </w:rPr>
            </w:pPr>
            <w:r w:rsidRPr="00070F36">
              <w:rPr>
                <w:rFonts w:hint="eastAsia"/>
                <w:b/>
              </w:rPr>
              <w:t>類別及計畫名稱</w:t>
            </w:r>
          </w:p>
        </w:tc>
        <w:tc>
          <w:tcPr>
            <w:tcW w:w="1461" w:type="dxa"/>
            <w:vMerge w:val="restart"/>
            <w:shd w:val="clear" w:color="auto" w:fill="FFFFFF"/>
            <w:vAlign w:val="center"/>
          </w:tcPr>
          <w:p w:rsidR="00530606" w:rsidRPr="00070F36" w:rsidRDefault="00530606" w:rsidP="00643AD4">
            <w:pPr>
              <w:pStyle w:val="142"/>
              <w:jc w:val="center"/>
              <w:rPr>
                <w:b/>
              </w:rPr>
            </w:pPr>
            <w:r w:rsidRPr="00070F36">
              <w:rPr>
                <w:rFonts w:hint="eastAsia"/>
                <w:b/>
              </w:rPr>
              <w:t>計畫總經費及期程</w:t>
            </w:r>
          </w:p>
        </w:tc>
        <w:tc>
          <w:tcPr>
            <w:tcW w:w="1276" w:type="dxa"/>
            <w:vMerge w:val="restart"/>
            <w:shd w:val="clear" w:color="auto" w:fill="FFFFFF"/>
            <w:vAlign w:val="center"/>
          </w:tcPr>
          <w:p w:rsidR="00530606" w:rsidRPr="00070F36" w:rsidRDefault="00530606" w:rsidP="00643AD4">
            <w:pPr>
              <w:pStyle w:val="142"/>
              <w:jc w:val="center"/>
              <w:rPr>
                <w:b/>
              </w:rPr>
            </w:pPr>
            <w:r w:rsidRPr="00070F36">
              <w:rPr>
                <w:rFonts w:hint="eastAsia"/>
                <w:b/>
              </w:rPr>
              <w:t>前期編列特別預算</w:t>
            </w:r>
          </w:p>
        </w:tc>
        <w:tc>
          <w:tcPr>
            <w:tcW w:w="3969" w:type="dxa"/>
            <w:gridSpan w:val="2"/>
            <w:shd w:val="clear" w:color="auto" w:fill="FFFFFF"/>
          </w:tcPr>
          <w:p w:rsidR="00530606" w:rsidRPr="00070F36" w:rsidRDefault="00530606" w:rsidP="00643AD4">
            <w:pPr>
              <w:pStyle w:val="142"/>
              <w:jc w:val="center"/>
              <w:rPr>
                <w:b/>
              </w:rPr>
            </w:pPr>
            <w:r w:rsidRPr="00070F36">
              <w:rPr>
                <w:rFonts w:hint="eastAsia"/>
                <w:b/>
              </w:rPr>
              <w:t>第5期特別預算案</w:t>
            </w:r>
          </w:p>
        </w:tc>
      </w:tr>
      <w:tr w:rsidR="00530606" w:rsidRPr="007F2767" w:rsidTr="00643AD4">
        <w:trPr>
          <w:trHeight w:val="282"/>
          <w:tblHeader/>
        </w:trPr>
        <w:tc>
          <w:tcPr>
            <w:tcW w:w="2083" w:type="dxa"/>
            <w:vMerge/>
            <w:shd w:val="clear" w:color="auto" w:fill="FFFFFF"/>
            <w:noWrap/>
            <w:vAlign w:val="center"/>
          </w:tcPr>
          <w:p w:rsidR="00530606" w:rsidRPr="00070F36" w:rsidRDefault="00530606" w:rsidP="00643AD4">
            <w:pPr>
              <w:pStyle w:val="142"/>
              <w:jc w:val="center"/>
              <w:rPr>
                <w:b/>
              </w:rPr>
            </w:pPr>
          </w:p>
        </w:tc>
        <w:tc>
          <w:tcPr>
            <w:tcW w:w="1461" w:type="dxa"/>
            <w:vMerge/>
            <w:shd w:val="clear" w:color="auto" w:fill="FFFFFF"/>
            <w:vAlign w:val="center"/>
          </w:tcPr>
          <w:p w:rsidR="00530606" w:rsidRPr="00070F36" w:rsidRDefault="00530606" w:rsidP="00643AD4">
            <w:pPr>
              <w:pStyle w:val="142"/>
              <w:jc w:val="center"/>
              <w:rPr>
                <w:b/>
              </w:rPr>
            </w:pPr>
          </w:p>
        </w:tc>
        <w:tc>
          <w:tcPr>
            <w:tcW w:w="1276" w:type="dxa"/>
            <w:vMerge/>
            <w:shd w:val="clear" w:color="auto" w:fill="FFFFFF"/>
            <w:vAlign w:val="center"/>
          </w:tcPr>
          <w:p w:rsidR="00530606" w:rsidRPr="00070F36" w:rsidRDefault="00530606" w:rsidP="00643AD4">
            <w:pPr>
              <w:pStyle w:val="142"/>
              <w:jc w:val="center"/>
              <w:rPr>
                <w:b/>
              </w:rPr>
            </w:pPr>
          </w:p>
        </w:tc>
        <w:tc>
          <w:tcPr>
            <w:tcW w:w="992" w:type="dxa"/>
            <w:shd w:val="clear" w:color="auto" w:fill="FFFFFF"/>
          </w:tcPr>
          <w:p w:rsidR="00530606" w:rsidRPr="00070F36" w:rsidRDefault="00530606" w:rsidP="00643AD4">
            <w:pPr>
              <w:pStyle w:val="142"/>
              <w:jc w:val="center"/>
              <w:rPr>
                <w:b/>
              </w:rPr>
            </w:pPr>
            <w:r w:rsidRPr="00070F36">
              <w:rPr>
                <w:rFonts w:hint="eastAsia"/>
                <w:b/>
              </w:rPr>
              <w:t>1</w:t>
            </w:r>
            <w:r w:rsidRPr="00070F36">
              <w:rPr>
                <w:b/>
              </w:rPr>
              <w:t>14</w:t>
            </w:r>
            <w:r w:rsidRPr="00070F36">
              <w:rPr>
                <w:rFonts w:hint="eastAsia"/>
                <w:b/>
              </w:rPr>
              <w:t>年度</w:t>
            </w:r>
          </w:p>
        </w:tc>
        <w:tc>
          <w:tcPr>
            <w:tcW w:w="2977" w:type="dxa"/>
            <w:shd w:val="clear" w:color="auto" w:fill="FFFFFF"/>
          </w:tcPr>
          <w:p w:rsidR="00530606" w:rsidRPr="00070F36" w:rsidRDefault="00530606" w:rsidP="00643AD4">
            <w:pPr>
              <w:pStyle w:val="142"/>
              <w:jc w:val="center"/>
              <w:rPr>
                <w:b/>
              </w:rPr>
            </w:pPr>
            <w:r w:rsidRPr="00070F36">
              <w:rPr>
                <w:rFonts w:hint="eastAsia"/>
                <w:b/>
              </w:rPr>
              <w:t>預計辦理事項</w:t>
            </w:r>
          </w:p>
        </w:tc>
      </w:tr>
      <w:tr w:rsidR="00530606" w:rsidRPr="007F2767" w:rsidTr="00643AD4">
        <w:trPr>
          <w:trHeight w:val="1276"/>
          <w:tblHeader/>
        </w:trPr>
        <w:tc>
          <w:tcPr>
            <w:tcW w:w="2083" w:type="dxa"/>
            <w:shd w:val="clear" w:color="auto" w:fill="FFFFFF"/>
          </w:tcPr>
          <w:p w:rsidR="00530606" w:rsidRPr="007F2767" w:rsidRDefault="00530606" w:rsidP="00643AD4">
            <w:pPr>
              <w:pStyle w:val="142"/>
            </w:pPr>
            <w:r w:rsidRPr="007F2767">
              <w:t>高雄海洋科技產業創新專區培訓技術及海域擬真測試環境建構</w:t>
            </w:r>
          </w:p>
        </w:tc>
        <w:tc>
          <w:tcPr>
            <w:tcW w:w="1461" w:type="dxa"/>
            <w:shd w:val="clear" w:color="auto" w:fill="auto"/>
          </w:tcPr>
          <w:p w:rsidR="00530606" w:rsidRPr="007F2767" w:rsidRDefault="00530606" w:rsidP="00643AD4">
            <w:pPr>
              <w:pStyle w:val="142"/>
              <w:jc w:val="right"/>
            </w:pPr>
            <w:r w:rsidRPr="007F2767">
              <w:rPr>
                <w:rFonts w:hint="eastAsia"/>
              </w:rPr>
              <w:t>150,000</w:t>
            </w:r>
          </w:p>
          <w:p w:rsidR="00530606" w:rsidRPr="007F2767" w:rsidRDefault="00530606" w:rsidP="00643AD4">
            <w:pPr>
              <w:pStyle w:val="142"/>
              <w:jc w:val="right"/>
            </w:pPr>
            <w:r w:rsidRPr="007F2767">
              <w:rPr>
                <w:rFonts w:hint="eastAsia"/>
              </w:rPr>
              <w:t>114年</w:t>
            </w:r>
          </w:p>
        </w:tc>
        <w:tc>
          <w:tcPr>
            <w:tcW w:w="1276" w:type="dxa"/>
            <w:shd w:val="clear" w:color="auto" w:fill="FFFFFF"/>
          </w:tcPr>
          <w:p w:rsidR="00530606" w:rsidRPr="007F2767" w:rsidRDefault="00530606" w:rsidP="00643AD4">
            <w:pPr>
              <w:pStyle w:val="142"/>
              <w:jc w:val="right"/>
            </w:pPr>
            <w:r w:rsidRPr="007F2767">
              <w:t>-</w:t>
            </w:r>
          </w:p>
        </w:tc>
        <w:tc>
          <w:tcPr>
            <w:tcW w:w="992" w:type="dxa"/>
            <w:shd w:val="clear" w:color="auto" w:fill="FFFFFF"/>
          </w:tcPr>
          <w:p w:rsidR="00530606" w:rsidRPr="007F2767" w:rsidRDefault="00530606" w:rsidP="00643AD4">
            <w:pPr>
              <w:pStyle w:val="142"/>
              <w:jc w:val="right"/>
            </w:pPr>
            <w:r w:rsidRPr="007F2767">
              <w:t>150,000</w:t>
            </w:r>
          </w:p>
        </w:tc>
        <w:tc>
          <w:tcPr>
            <w:tcW w:w="2977" w:type="dxa"/>
            <w:shd w:val="clear" w:color="auto" w:fill="auto"/>
          </w:tcPr>
          <w:p w:rsidR="00530606" w:rsidRPr="00070F36" w:rsidRDefault="00530606" w:rsidP="00643AD4">
            <w:pPr>
              <w:spacing w:line="280" w:lineRule="exact"/>
              <w:ind w:leftChars="0" w:left="243" w:hangingChars="100" w:hanging="243"/>
              <w:rPr>
                <w:sz w:val="24"/>
                <w:szCs w:val="24"/>
              </w:rPr>
            </w:pPr>
            <w:r w:rsidRPr="00070F36">
              <w:rPr>
                <w:sz w:val="24"/>
                <w:szCs w:val="24"/>
              </w:rPr>
              <w:t>1.</w:t>
            </w:r>
            <w:r w:rsidRPr="00070F36">
              <w:rPr>
                <w:rFonts w:hint="eastAsia"/>
                <w:sz w:val="24"/>
                <w:szCs w:val="24"/>
              </w:rPr>
              <w:t>建置高擬真海域環境模擬設備，協助相關海洋產業，如浮式風機、海洋能等產業，提供水下動態電纜測試驗證服務。</w:t>
            </w:r>
          </w:p>
          <w:p w:rsidR="00530606" w:rsidRPr="00070F36" w:rsidRDefault="00530606" w:rsidP="00643AD4">
            <w:pPr>
              <w:spacing w:line="280" w:lineRule="exact"/>
              <w:ind w:leftChars="0" w:left="243" w:hangingChars="100" w:hanging="243"/>
              <w:rPr>
                <w:sz w:val="24"/>
                <w:szCs w:val="24"/>
              </w:rPr>
            </w:pPr>
            <w:r w:rsidRPr="00070F36">
              <w:rPr>
                <w:sz w:val="24"/>
                <w:szCs w:val="24"/>
              </w:rPr>
              <w:t>2.</w:t>
            </w:r>
            <w:r w:rsidRPr="00070F36">
              <w:rPr>
                <w:rFonts w:hint="eastAsia"/>
                <w:sz w:val="24"/>
                <w:szCs w:val="24"/>
              </w:rPr>
              <w:t>建構海工協作與運維培訓設備，開發先進作業操作技術培訓能量。</w:t>
            </w:r>
          </w:p>
        </w:tc>
      </w:tr>
      <w:tr w:rsidR="00530606" w:rsidRPr="007F2767" w:rsidTr="00643AD4">
        <w:trPr>
          <w:trHeight w:val="1214"/>
          <w:tblHeader/>
        </w:trPr>
        <w:tc>
          <w:tcPr>
            <w:tcW w:w="2083" w:type="dxa"/>
            <w:shd w:val="clear" w:color="auto" w:fill="FFFFFF"/>
          </w:tcPr>
          <w:p w:rsidR="00530606" w:rsidRPr="007F2767" w:rsidRDefault="00530606" w:rsidP="00643AD4">
            <w:pPr>
              <w:pStyle w:val="142"/>
            </w:pPr>
            <w:r w:rsidRPr="007F2767">
              <w:t>強化電網運轉彈性公共建設計畫</w:t>
            </w:r>
          </w:p>
        </w:tc>
        <w:tc>
          <w:tcPr>
            <w:tcW w:w="1461" w:type="dxa"/>
            <w:shd w:val="clear" w:color="auto" w:fill="auto"/>
          </w:tcPr>
          <w:p w:rsidR="00530606" w:rsidRPr="007F2767" w:rsidRDefault="00530606" w:rsidP="00643AD4">
            <w:pPr>
              <w:pStyle w:val="142"/>
              <w:jc w:val="right"/>
            </w:pPr>
            <w:r w:rsidRPr="007F2767">
              <w:t>6,885,000</w:t>
            </w:r>
          </w:p>
          <w:p w:rsidR="00530606" w:rsidRPr="007F2767" w:rsidRDefault="00530606" w:rsidP="00643AD4">
            <w:pPr>
              <w:pStyle w:val="142"/>
              <w:jc w:val="right"/>
            </w:pPr>
            <w:r w:rsidRPr="007F2767">
              <w:rPr>
                <w:rFonts w:hint="eastAsia"/>
              </w:rPr>
              <w:t>(110-114年)</w:t>
            </w:r>
          </w:p>
          <w:p w:rsidR="00530606" w:rsidRPr="007F2767" w:rsidRDefault="00530606" w:rsidP="00643AD4">
            <w:pPr>
              <w:pStyle w:val="142"/>
              <w:jc w:val="right"/>
            </w:pPr>
            <w:r w:rsidRPr="007F2767">
              <w:rPr>
                <w:rFonts w:hint="eastAsia"/>
              </w:rPr>
              <w:t>特別預算：1,449,000</w:t>
            </w:r>
          </w:p>
          <w:p w:rsidR="00530606" w:rsidRPr="007F2767" w:rsidRDefault="00530606" w:rsidP="00643AD4">
            <w:pPr>
              <w:pStyle w:val="142"/>
              <w:jc w:val="right"/>
            </w:pPr>
            <w:r w:rsidRPr="007F2767">
              <w:rPr>
                <w:rFonts w:hint="eastAsia"/>
              </w:rPr>
              <w:t>台電公司：5,436,000</w:t>
            </w:r>
          </w:p>
        </w:tc>
        <w:tc>
          <w:tcPr>
            <w:tcW w:w="1276" w:type="dxa"/>
            <w:shd w:val="clear" w:color="auto" w:fill="FFFFFF"/>
          </w:tcPr>
          <w:p w:rsidR="00530606" w:rsidRPr="007F2767" w:rsidRDefault="00530606" w:rsidP="00643AD4">
            <w:pPr>
              <w:pStyle w:val="142"/>
              <w:jc w:val="right"/>
            </w:pPr>
            <w:r w:rsidRPr="007F2767">
              <w:t>1,083,000</w:t>
            </w:r>
          </w:p>
        </w:tc>
        <w:tc>
          <w:tcPr>
            <w:tcW w:w="992" w:type="dxa"/>
            <w:shd w:val="clear" w:color="auto" w:fill="FFFFFF"/>
          </w:tcPr>
          <w:p w:rsidR="00530606" w:rsidRPr="007F2767" w:rsidRDefault="00530606" w:rsidP="00643AD4">
            <w:pPr>
              <w:pStyle w:val="142"/>
              <w:jc w:val="right"/>
            </w:pPr>
            <w:r w:rsidRPr="007F2767">
              <w:t>358,000</w:t>
            </w:r>
          </w:p>
        </w:tc>
        <w:tc>
          <w:tcPr>
            <w:tcW w:w="2977" w:type="dxa"/>
            <w:shd w:val="clear" w:color="auto" w:fill="auto"/>
          </w:tcPr>
          <w:p w:rsidR="00530606" w:rsidRPr="007F2767" w:rsidRDefault="00530606" w:rsidP="00643AD4">
            <w:pPr>
              <w:pStyle w:val="142"/>
              <w:jc w:val="both"/>
            </w:pPr>
            <w:r w:rsidRPr="007F2767">
              <w:rPr>
                <w:rFonts w:hint="eastAsia"/>
              </w:rPr>
              <w:t>預定113年達成設置目標(儲能併網環境累計達160MW、偏鄉離島儲能系統累計達1.5MW)，114年完成驗收及持續運轉。</w:t>
            </w:r>
          </w:p>
        </w:tc>
      </w:tr>
      <w:tr w:rsidR="00530606" w:rsidRPr="007F2767" w:rsidTr="00643AD4">
        <w:trPr>
          <w:trHeight w:val="1270"/>
          <w:tblHeader/>
        </w:trPr>
        <w:tc>
          <w:tcPr>
            <w:tcW w:w="2083" w:type="dxa"/>
            <w:shd w:val="clear" w:color="auto" w:fill="FFFFFF"/>
          </w:tcPr>
          <w:p w:rsidR="00530606" w:rsidRPr="007F2767" w:rsidRDefault="00530606" w:rsidP="00643AD4">
            <w:pPr>
              <w:pStyle w:val="142"/>
            </w:pPr>
            <w:r w:rsidRPr="007F2767">
              <w:t>二氧化碳捕捉及封存試驗計畫</w:t>
            </w:r>
          </w:p>
        </w:tc>
        <w:tc>
          <w:tcPr>
            <w:tcW w:w="1461" w:type="dxa"/>
            <w:shd w:val="clear" w:color="auto" w:fill="auto"/>
          </w:tcPr>
          <w:p w:rsidR="00530606" w:rsidRPr="007F2767" w:rsidRDefault="00530606" w:rsidP="00643AD4">
            <w:pPr>
              <w:pStyle w:val="142"/>
              <w:jc w:val="right"/>
            </w:pPr>
            <w:r w:rsidRPr="007F2767">
              <w:t>841,000</w:t>
            </w:r>
          </w:p>
          <w:p w:rsidR="00530606" w:rsidRPr="007F2767" w:rsidRDefault="00530606" w:rsidP="00643AD4">
            <w:pPr>
              <w:pStyle w:val="142"/>
              <w:jc w:val="right"/>
            </w:pPr>
            <w:r w:rsidRPr="007F2767">
              <w:rPr>
                <w:rFonts w:hint="eastAsia"/>
              </w:rPr>
              <w:t>(112-114年)</w:t>
            </w:r>
          </w:p>
        </w:tc>
        <w:tc>
          <w:tcPr>
            <w:tcW w:w="1276" w:type="dxa"/>
            <w:shd w:val="clear" w:color="auto" w:fill="FFFFFF"/>
          </w:tcPr>
          <w:p w:rsidR="00530606" w:rsidRPr="007F2767" w:rsidRDefault="00530606" w:rsidP="00643AD4">
            <w:pPr>
              <w:pStyle w:val="142"/>
              <w:jc w:val="right"/>
            </w:pPr>
            <w:r w:rsidRPr="007F2767">
              <w:t>611,000</w:t>
            </w:r>
          </w:p>
        </w:tc>
        <w:tc>
          <w:tcPr>
            <w:tcW w:w="992" w:type="dxa"/>
            <w:shd w:val="clear" w:color="auto" w:fill="FFFFFF"/>
          </w:tcPr>
          <w:p w:rsidR="00530606" w:rsidRPr="007F2767" w:rsidRDefault="00530606" w:rsidP="00643AD4">
            <w:pPr>
              <w:pStyle w:val="142"/>
              <w:jc w:val="right"/>
            </w:pPr>
            <w:r w:rsidRPr="007F2767">
              <w:t>230,000</w:t>
            </w:r>
          </w:p>
        </w:tc>
        <w:tc>
          <w:tcPr>
            <w:tcW w:w="2977" w:type="dxa"/>
            <w:shd w:val="clear" w:color="auto" w:fill="auto"/>
          </w:tcPr>
          <w:p w:rsidR="00530606" w:rsidRPr="00070F36" w:rsidRDefault="00530606" w:rsidP="00643AD4">
            <w:pPr>
              <w:spacing w:line="280" w:lineRule="exact"/>
              <w:ind w:leftChars="0" w:left="243" w:hangingChars="100" w:hanging="243"/>
              <w:rPr>
                <w:sz w:val="24"/>
                <w:szCs w:val="24"/>
              </w:rPr>
            </w:pPr>
            <w:r w:rsidRPr="00070F36">
              <w:rPr>
                <w:sz w:val="24"/>
                <w:szCs w:val="24"/>
              </w:rPr>
              <w:t>1.</w:t>
            </w:r>
            <w:r w:rsidRPr="00070F36">
              <w:rPr>
                <w:rFonts w:hint="eastAsia"/>
                <w:sz w:val="24"/>
                <w:szCs w:val="24"/>
              </w:rPr>
              <w:t>規劃設計碳捕集廠、申請建照。</w:t>
            </w:r>
          </w:p>
          <w:p w:rsidR="00530606" w:rsidRPr="00070F36" w:rsidRDefault="00530606" w:rsidP="00643AD4">
            <w:pPr>
              <w:spacing w:line="280" w:lineRule="exact"/>
              <w:ind w:leftChars="0" w:left="243" w:hangingChars="100" w:hanging="243"/>
              <w:rPr>
                <w:sz w:val="24"/>
                <w:szCs w:val="24"/>
              </w:rPr>
            </w:pPr>
            <w:r w:rsidRPr="00070F36">
              <w:rPr>
                <w:sz w:val="24"/>
                <w:szCs w:val="24"/>
              </w:rPr>
              <w:t>2.</w:t>
            </w:r>
            <w:r w:rsidRPr="00070F36">
              <w:rPr>
                <w:rFonts w:hint="eastAsia"/>
                <w:sz w:val="24"/>
                <w:szCs w:val="24"/>
              </w:rPr>
              <w:t>規劃設計碳封存試驗場域，撰寫申請試驗碳封存許可文件。</w:t>
            </w:r>
          </w:p>
          <w:p w:rsidR="00530606" w:rsidRPr="00070F36" w:rsidRDefault="00530606" w:rsidP="00643AD4">
            <w:pPr>
              <w:spacing w:line="280" w:lineRule="exact"/>
              <w:ind w:leftChars="0" w:left="243" w:hangingChars="100" w:hanging="243"/>
              <w:rPr>
                <w:sz w:val="24"/>
                <w:szCs w:val="24"/>
              </w:rPr>
            </w:pPr>
            <w:r w:rsidRPr="00070F36">
              <w:rPr>
                <w:sz w:val="24"/>
                <w:szCs w:val="24"/>
              </w:rPr>
              <w:t>3.</w:t>
            </w:r>
            <w:r w:rsidRPr="00070F36">
              <w:rPr>
                <w:rFonts w:hint="eastAsia"/>
                <w:sz w:val="24"/>
                <w:szCs w:val="24"/>
              </w:rPr>
              <w:t>建置教育展示中心、智慧溫室植物工廠室內裝設。</w:t>
            </w:r>
          </w:p>
        </w:tc>
      </w:tr>
      <w:tr w:rsidR="00530606" w:rsidRPr="007F2767" w:rsidTr="00643AD4">
        <w:trPr>
          <w:trHeight w:val="864"/>
          <w:tblHeader/>
        </w:trPr>
        <w:tc>
          <w:tcPr>
            <w:tcW w:w="2083" w:type="dxa"/>
            <w:shd w:val="clear" w:color="auto" w:fill="FFFFFF"/>
          </w:tcPr>
          <w:p w:rsidR="00530606" w:rsidRPr="007F2767" w:rsidRDefault="00530606" w:rsidP="00643AD4">
            <w:pPr>
              <w:pStyle w:val="142"/>
            </w:pPr>
            <w:r w:rsidRPr="007F2767">
              <w:t>離岸風電智慧監控系統及應變平臺建置計畫</w:t>
            </w:r>
          </w:p>
        </w:tc>
        <w:tc>
          <w:tcPr>
            <w:tcW w:w="1461" w:type="dxa"/>
            <w:shd w:val="clear" w:color="auto" w:fill="auto"/>
          </w:tcPr>
          <w:p w:rsidR="00530606" w:rsidRDefault="00530606" w:rsidP="00643AD4">
            <w:pPr>
              <w:pStyle w:val="142"/>
              <w:jc w:val="right"/>
            </w:pPr>
            <w:r>
              <w:rPr>
                <w:rFonts w:hint="eastAsia"/>
              </w:rPr>
              <w:t>4</w:t>
            </w:r>
            <w:r>
              <w:t>5,000</w:t>
            </w:r>
          </w:p>
          <w:p w:rsidR="00530606" w:rsidRPr="007F2767" w:rsidRDefault="00530606" w:rsidP="00643AD4">
            <w:pPr>
              <w:pStyle w:val="142"/>
              <w:jc w:val="right"/>
            </w:pPr>
            <w:r w:rsidRPr="007F2767">
              <w:rPr>
                <w:rFonts w:hint="eastAsia"/>
              </w:rPr>
              <w:t>114年</w:t>
            </w:r>
          </w:p>
        </w:tc>
        <w:tc>
          <w:tcPr>
            <w:tcW w:w="1276" w:type="dxa"/>
            <w:shd w:val="clear" w:color="auto" w:fill="auto"/>
          </w:tcPr>
          <w:p w:rsidR="00530606" w:rsidRPr="007F2767" w:rsidRDefault="00530606" w:rsidP="00643AD4">
            <w:pPr>
              <w:pStyle w:val="142"/>
              <w:jc w:val="right"/>
            </w:pPr>
            <w:r w:rsidRPr="007F2767">
              <w:t>-</w:t>
            </w:r>
          </w:p>
        </w:tc>
        <w:tc>
          <w:tcPr>
            <w:tcW w:w="992" w:type="dxa"/>
            <w:shd w:val="clear" w:color="auto" w:fill="FFFFFF"/>
          </w:tcPr>
          <w:p w:rsidR="00530606" w:rsidRPr="007F2767" w:rsidRDefault="00530606" w:rsidP="00643AD4">
            <w:pPr>
              <w:pStyle w:val="142"/>
              <w:jc w:val="right"/>
            </w:pPr>
            <w:r w:rsidRPr="007F2767">
              <w:t>45,000</w:t>
            </w:r>
          </w:p>
        </w:tc>
        <w:tc>
          <w:tcPr>
            <w:tcW w:w="2977" w:type="dxa"/>
            <w:shd w:val="clear" w:color="auto" w:fill="auto"/>
          </w:tcPr>
          <w:p w:rsidR="00530606" w:rsidRPr="007F2767" w:rsidRDefault="00530606" w:rsidP="00643AD4">
            <w:pPr>
              <w:pStyle w:val="142"/>
            </w:pPr>
            <w:r w:rsidRPr="007F2767">
              <w:rPr>
                <w:rFonts w:hint="eastAsia"/>
              </w:rPr>
              <w:t>建置人機協作</w:t>
            </w:r>
            <w:r>
              <w:rPr>
                <w:rFonts w:hint="eastAsia"/>
              </w:rPr>
              <w:t>之</w:t>
            </w:r>
            <w:r w:rsidRPr="007F2767">
              <w:rPr>
                <w:rFonts w:hint="eastAsia"/>
              </w:rPr>
              <w:t>智慧監控輔助平台，以提高整體離岸風電災害監控通報效能。</w:t>
            </w:r>
          </w:p>
        </w:tc>
      </w:tr>
      <w:tr w:rsidR="00530606" w:rsidRPr="007F2767" w:rsidTr="00643AD4">
        <w:trPr>
          <w:trHeight w:val="283"/>
        </w:trPr>
        <w:tc>
          <w:tcPr>
            <w:tcW w:w="3544" w:type="dxa"/>
            <w:gridSpan w:val="2"/>
            <w:shd w:val="clear" w:color="000000" w:fill="FFFFFF"/>
            <w:noWrap/>
            <w:vAlign w:val="center"/>
          </w:tcPr>
          <w:p w:rsidR="00530606" w:rsidRPr="007F2767" w:rsidRDefault="00530606" w:rsidP="00643AD4">
            <w:pPr>
              <w:pStyle w:val="142"/>
              <w:jc w:val="center"/>
            </w:pPr>
            <w:r w:rsidRPr="007F2767">
              <w:t>合    計</w:t>
            </w:r>
          </w:p>
        </w:tc>
        <w:tc>
          <w:tcPr>
            <w:tcW w:w="1276" w:type="dxa"/>
            <w:shd w:val="clear" w:color="000000" w:fill="FFFFFF"/>
            <w:vAlign w:val="center"/>
          </w:tcPr>
          <w:p w:rsidR="00530606" w:rsidRPr="007F2767" w:rsidRDefault="00530606" w:rsidP="00643AD4">
            <w:pPr>
              <w:pStyle w:val="142"/>
              <w:jc w:val="right"/>
            </w:pPr>
            <w:r w:rsidRPr="007F2767">
              <w:t>1,694,000</w:t>
            </w:r>
          </w:p>
        </w:tc>
        <w:tc>
          <w:tcPr>
            <w:tcW w:w="992" w:type="dxa"/>
            <w:shd w:val="clear" w:color="000000" w:fill="FFFFFF"/>
            <w:vAlign w:val="center"/>
          </w:tcPr>
          <w:p w:rsidR="00530606" w:rsidRPr="007F2767" w:rsidRDefault="00530606" w:rsidP="00643AD4">
            <w:pPr>
              <w:pStyle w:val="142"/>
              <w:jc w:val="right"/>
            </w:pPr>
            <w:r w:rsidRPr="007F2767">
              <w:t>783,000</w:t>
            </w:r>
          </w:p>
        </w:tc>
        <w:tc>
          <w:tcPr>
            <w:tcW w:w="2977" w:type="dxa"/>
            <w:shd w:val="clear" w:color="000000" w:fill="FFFFFF"/>
          </w:tcPr>
          <w:p w:rsidR="00530606" w:rsidRPr="007F2767" w:rsidRDefault="00530606" w:rsidP="00643AD4">
            <w:pPr>
              <w:pStyle w:val="142"/>
            </w:pPr>
          </w:p>
        </w:tc>
      </w:tr>
    </w:tbl>
    <w:p w:rsidR="00530606" w:rsidRDefault="00530606" w:rsidP="00643AD4">
      <w:pPr>
        <w:pStyle w:val="142"/>
        <w:ind w:left="1428" w:hangingChars="587" w:hanging="1428"/>
        <w:jc w:val="both"/>
      </w:pPr>
      <w:r>
        <w:rPr>
          <w:rFonts w:hint="eastAsia"/>
        </w:rPr>
        <w:t>資料來源：能源署提供。</w:t>
      </w:r>
    </w:p>
    <w:p w:rsidR="00530606" w:rsidRPr="00585C93" w:rsidRDefault="00530606" w:rsidP="00643AD4">
      <w:pPr>
        <w:pStyle w:val="a9"/>
        <w:ind w:left="849" w:hanging="283"/>
        <w:rPr>
          <w:b/>
        </w:rPr>
      </w:pPr>
      <w:r w:rsidRPr="00585C93">
        <w:rPr>
          <w:rFonts w:hint="eastAsia"/>
          <w:b/>
        </w:rPr>
        <w:t>(一)計畫概</w:t>
      </w:r>
      <w:r>
        <w:rPr>
          <w:rFonts w:hint="eastAsia"/>
          <w:b/>
        </w:rPr>
        <w:t>述</w:t>
      </w:r>
    </w:p>
    <w:p w:rsidR="00530606" w:rsidRDefault="00530606" w:rsidP="00643AD4">
      <w:pPr>
        <w:pStyle w:val="123"/>
        <w:ind w:left="1133" w:hanging="283"/>
      </w:pPr>
      <w:r>
        <w:rPr>
          <w:rFonts w:hint="eastAsia"/>
        </w:rPr>
        <w:t>1</w:t>
      </w:r>
      <w:r>
        <w:t>.</w:t>
      </w:r>
      <w:r w:rsidRPr="004311B0">
        <w:rPr>
          <w:rFonts w:hint="eastAsia"/>
          <w:b/>
        </w:rPr>
        <w:t>「高雄海洋科技產業專區計畫培訓技術及海域擬真測試環境建構」</w:t>
      </w:r>
      <w:r>
        <w:rPr>
          <w:rFonts w:hint="eastAsia"/>
          <w:b/>
        </w:rPr>
        <w:t>計畫</w:t>
      </w:r>
      <w:r>
        <w:rPr>
          <w:rFonts w:hint="eastAsia"/>
        </w:rPr>
        <w:t>：為配合政府離岸風電政策及國內海洋科技產業發展需求，能源署於</w:t>
      </w:r>
      <w:r w:rsidRPr="00F17B9A">
        <w:rPr>
          <w:rFonts w:cs="標楷體" w:hint="eastAsia"/>
          <w:snapToGrid/>
          <w:color w:val="000000"/>
          <w:kern w:val="0"/>
        </w:rPr>
        <w:t>前瞻</w:t>
      </w:r>
      <w:r>
        <w:rPr>
          <w:rFonts w:cs="標楷體" w:hint="eastAsia"/>
          <w:snapToGrid/>
          <w:color w:val="000000"/>
          <w:kern w:val="0"/>
        </w:rPr>
        <w:t>第1期至第3期於</w:t>
      </w:r>
      <w:r w:rsidRPr="00F17B9A">
        <w:rPr>
          <w:rFonts w:cs="標楷體" w:hint="eastAsia"/>
          <w:snapToGrid/>
          <w:color w:val="000000"/>
          <w:kern w:val="0"/>
        </w:rPr>
        <w:t>高雄興達港遠洋泊區</w:t>
      </w:r>
      <w:r>
        <w:rPr>
          <w:rFonts w:cs="標楷體" w:hint="eastAsia"/>
          <w:snapToGrid/>
          <w:color w:val="000000"/>
          <w:kern w:val="0"/>
        </w:rPr>
        <w:t>辦理</w:t>
      </w:r>
      <w:r w:rsidRPr="00F17B9A">
        <w:rPr>
          <w:rFonts w:cs="標楷體" w:hint="eastAsia"/>
          <w:snapToGrid/>
          <w:color w:val="000000"/>
          <w:kern w:val="0"/>
        </w:rPr>
        <w:t>「高雄海洋科技產業創新專區」</w:t>
      </w:r>
      <w:r>
        <w:rPr>
          <w:rFonts w:cs="標楷體" w:hint="eastAsia"/>
          <w:snapToGrid/>
          <w:color w:val="000000"/>
          <w:kern w:val="0"/>
        </w:rPr>
        <w:t>計畫，並陸續</w:t>
      </w:r>
      <w:r w:rsidRPr="00F17B9A">
        <w:rPr>
          <w:rFonts w:cs="標楷體" w:hint="eastAsia"/>
          <w:snapToGrid/>
          <w:color w:val="000000"/>
          <w:kern w:val="0"/>
        </w:rPr>
        <w:t>完成海洋工程區及海洋科技工程人才培訓及認證中心、海洋科技產業創新研發中心之軟硬體建設。</w:t>
      </w:r>
      <w:r>
        <w:rPr>
          <w:rFonts w:hint="eastAsia"/>
        </w:rPr>
        <w:t>本計畫將以前期計畫建設為基礎，擴充海事工程特殊模擬培訓設備以強化專區培訓服</w:t>
      </w:r>
      <w:r>
        <w:rPr>
          <w:rFonts w:hint="eastAsia"/>
        </w:rPr>
        <w:lastRenderedPageBreak/>
        <w:t>務能量、擴增海域擬真測試環境設備，及建立水下電纜在地化測試驗證技術，以完備離岸風電運維人才培訓、海洋科技產業技術開發、離岸工程模擬分析等軟硬體，以期匯聚海洋科技產業與離岸風電運維產業形成產業聚落，有效帶動興達港周邊區域產業轉型。</w:t>
      </w:r>
    </w:p>
    <w:p w:rsidR="00530606" w:rsidRDefault="00530606" w:rsidP="00643AD4">
      <w:pPr>
        <w:pStyle w:val="123"/>
        <w:ind w:left="1133" w:hanging="283"/>
      </w:pPr>
      <w:r>
        <w:rPr>
          <w:rFonts w:cs="標楷體" w:hint="eastAsia"/>
          <w:snapToGrid/>
          <w:color w:val="000000"/>
          <w:kern w:val="0"/>
        </w:rPr>
        <w:t>2</w:t>
      </w:r>
      <w:r>
        <w:rPr>
          <w:rFonts w:cs="標楷體"/>
          <w:snapToGrid/>
          <w:color w:val="000000"/>
          <w:kern w:val="0"/>
        </w:rPr>
        <w:t>.</w:t>
      </w:r>
      <w:r w:rsidRPr="004311B0">
        <w:rPr>
          <w:rFonts w:cs="標楷體" w:hint="eastAsia"/>
          <w:b/>
          <w:snapToGrid/>
          <w:color w:val="000000"/>
          <w:kern w:val="0"/>
        </w:rPr>
        <w:t>「</w:t>
      </w:r>
      <w:r w:rsidRPr="007F2767">
        <w:rPr>
          <w:rFonts w:cs="標楷體"/>
          <w:b/>
          <w:snapToGrid/>
          <w:color w:val="000000"/>
          <w:kern w:val="0"/>
        </w:rPr>
        <w:t>離岸風電智慧監控系統及應變平臺建置計畫</w:t>
      </w:r>
      <w:r w:rsidRPr="004311B0">
        <w:rPr>
          <w:rFonts w:cs="標楷體" w:hint="eastAsia"/>
          <w:b/>
          <w:snapToGrid/>
          <w:color w:val="000000"/>
          <w:kern w:val="0"/>
        </w:rPr>
        <w:t>」</w:t>
      </w:r>
      <w:r>
        <w:rPr>
          <w:rFonts w:cs="標楷體" w:hint="eastAsia"/>
          <w:snapToGrid/>
          <w:color w:val="000000"/>
          <w:kern w:val="0"/>
        </w:rPr>
        <w:t>：</w:t>
      </w:r>
      <w:r>
        <w:rPr>
          <w:rFonts w:hint="eastAsia"/>
        </w:rPr>
        <w:t>本計畫擬建置離岸風電災害平時防災整備資料系統平臺，供災情監控通報應變使用。</w:t>
      </w:r>
    </w:p>
    <w:p w:rsidR="00530606" w:rsidRDefault="00530606" w:rsidP="00643AD4">
      <w:pPr>
        <w:pStyle w:val="a9"/>
        <w:ind w:left="849" w:hanging="283"/>
        <w:rPr>
          <w:b/>
        </w:rPr>
      </w:pPr>
      <w:r w:rsidRPr="00585C93">
        <w:rPr>
          <w:rFonts w:hint="eastAsia"/>
          <w:b/>
        </w:rPr>
        <w:t>(二)允宜參酌前期相關計畫之執行經驗與成果</w:t>
      </w:r>
      <w:r>
        <w:rPr>
          <w:rFonts w:hint="eastAsia"/>
          <w:b/>
        </w:rPr>
        <w:t>，</w:t>
      </w:r>
      <w:r w:rsidRPr="00585C93">
        <w:rPr>
          <w:rFonts w:hint="eastAsia"/>
          <w:b/>
        </w:rPr>
        <w:t>周妥規劃相關執行策略</w:t>
      </w:r>
      <w:r w:rsidRPr="00A467CB">
        <w:rPr>
          <w:rFonts w:hint="eastAsia"/>
          <w:b/>
        </w:rPr>
        <w:t>，</w:t>
      </w:r>
      <w:r>
        <w:rPr>
          <w:rFonts w:hint="eastAsia"/>
          <w:b/>
        </w:rPr>
        <w:t>並</w:t>
      </w:r>
      <w:r w:rsidRPr="0043446F">
        <w:rPr>
          <w:rFonts w:hint="eastAsia"/>
          <w:b/>
        </w:rPr>
        <w:t>與離岸風電業者密切合作，參採國際通用協定，</w:t>
      </w:r>
      <w:r w:rsidRPr="00585C93">
        <w:rPr>
          <w:rFonts w:hint="eastAsia"/>
          <w:b/>
        </w:rPr>
        <w:t>以</w:t>
      </w:r>
      <w:r>
        <w:rPr>
          <w:rFonts w:hint="eastAsia"/>
          <w:b/>
        </w:rPr>
        <w:t>提升</w:t>
      </w:r>
      <w:r w:rsidRPr="00585C93">
        <w:rPr>
          <w:rFonts w:hint="eastAsia"/>
          <w:b/>
        </w:rPr>
        <w:t>計畫執行成效</w:t>
      </w:r>
    </w:p>
    <w:p w:rsidR="00530606" w:rsidRPr="000207C8" w:rsidRDefault="00530606" w:rsidP="00643AD4">
      <w:pPr>
        <w:pStyle w:val="123"/>
        <w:ind w:left="1133" w:hanging="283"/>
      </w:pPr>
      <w:r>
        <w:rPr>
          <w:rFonts w:hint="eastAsia"/>
        </w:rPr>
        <w:t>1.能源署自1</w:t>
      </w:r>
      <w:r>
        <w:t>06</w:t>
      </w:r>
      <w:r>
        <w:rPr>
          <w:rFonts w:hint="eastAsia"/>
        </w:rPr>
        <w:t>年起陸續推動「高雄海洋科技產業創新專區」計畫(</w:t>
      </w:r>
      <w:r>
        <w:t>106-113</w:t>
      </w:r>
      <w:r>
        <w:rPr>
          <w:rFonts w:hint="eastAsia"/>
        </w:rPr>
        <w:t>年)及「高雄海洋科技產業創新專區-第二期」計畫(</w:t>
      </w:r>
      <w:r>
        <w:t>110-113</w:t>
      </w:r>
      <w:r>
        <w:rPr>
          <w:rFonts w:hint="eastAsia"/>
        </w:rPr>
        <w:t>年)</w:t>
      </w:r>
      <w:r>
        <w:rPr>
          <w:rStyle w:val="afb"/>
        </w:rPr>
        <w:footnoteReference w:id="17"/>
      </w:r>
      <w:r>
        <w:rPr>
          <w:rFonts w:hint="eastAsia"/>
        </w:rPr>
        <w:t>，並陸續完成海洋工程區、海洋科技產業創新研發中心及離岸工程中心等規劃及建置工作。本計畫為使前開專區實現海洋科技產業共生創新網路，培訓海洋科人技人才培育等目標，擬辦理「離岸工程中心海域擬直測試環境建構」及「海事工程模擬培訓技術開發」2項工作項目；前項係以前瞻第2期建置離岸工程中心之深水池場域及設備為基礎，提升試驗技術核心能量，建構結構運動影像即時追蹤技術、全場域波浪影像量測技術，與階梯式風力及動態風向</w:t>
      </w:r>
      <w:r>
        <w:rPr>
          <w:rFonts w:hint="eastAsia"/>
        </w:rPr>
        <w:lastRenderedPageBreak/>
        <w:t>模擬模組，並開發水下動態電纜檢測驗證技術；後者則著重於海事工程專業人才及團隊之長期養成。</w:t>
      </w:r>
    </w:p>
    <w:p w:rsidR="00530606" w:rsidRDefault="00530606" w:rsidP="00643AD4">
      <w:pPr>
        <w:pStyle w:val="22"/>
        <w:ind w:leftChars="400" w:left="1133" w:firstLine="566"/>
        <w:rPr>
          <w:rFonts w:hAnsi="標楷體"/>
          <w:spacing w:val="-2"/>
        </w:rPr>
      </w:pPr>
      <w:r>
        <w:rPr>
          <w:rFonts w:hint="eastAsia"/>
        </w:rPr>
        <w:t>惟參據審計部1</w:t>
      </w:r>
      <w:r>
        <w:t>12</w:t>
      </w:r>
      <w:r>
        <w:rPr>
          <w:rFonts w:hint="eastAsia"/>
        </w:rPr>
        <w:t>年度總決算審核報告</w:t>
      </w:r>
      <w:r>
        <w:rPr>
          <w:rStyle w:val="afb"/>
        </w:rPr>
        <w:footnoteReference w:id="18"/>
      </w:r>
      <w:r>
        <w:rPr>
          <w:rFonts w:hint="eastAsia"/>
        </w:rPr>
        <w:t>指出，能源署辦理「高雄海洋科技產業創新專區」及第二期計畫執行結果，核有</w:t>
      </w:r>
      <w:r w:rsidRPr="00366954">
        <w:rPr>
          <w:rFonts w:hAnsi="標楷體" w:hint="eastAsia"/>
          <w:spacing w:val="-2"/>
        </w:rPr>
        <w:t>已</w:t>
      </w:r>
      <w:r w:rsidRPr="00366954">
        <w:rPr>
          <w:rFonts w:hAnsi="標楷體" w:hint="eastAsia"/>
          <w:bCs/>
          <w:kern w:val="0"/>
        </w:rPr>
        <w:t>規劃</w:t>
      </w:r>
      <w:r w:rsidRPr="00366954">
        <w:rPr>
          <w:rFonts w:hAnsi="標楷體"/>
          <w:bCs/>
          <w:kern w:val="0"/>
        </w:rPr>
        <w:t>建置模擬實海域環境之深水池</w:t>
      </w:r>
      <w:r w:rsidRPr="00366954">
        <w:rPr>
          <w:rFonts w:hAnsi="標楷體" w:hint="eastAsia"/>
          <w:bCs/>
          <w:kern w:val="0"/>
        </w:rPr>
        <w:t>，惟</w:t>
      </w:r>
      <w:r w:rsidRPr="00366954">
        <w:rPr>
          <w:rFonts w:hAnsi="標楷體"/>
          <w:spacing w:val="-2"/>
        </w:rPr>
        <w:t>因</w:t>
      </w:r>
      <w:r w:rsidRPr="00366954">
        <w:rPr>
          <w:rFonts w:hAnsi="標楷體" w:hint="eastAsia"/>
          <w:spacing w:val="-2"/>
        </w:rPr>
        <w:t>設</w:t>
      </w:r>
      <w:r w:rsidRPr="00366954">
        <w:rPr>
          <w:rFonts w:hAnsi="標楷體"/>
          <w:spacing w:val="-2"/>
        </w:rPr>
        <w:t>備</w:t>
      </w:r>
      <w:r w:rsidRPr="00366954">
        <w:rPr>
          <w:rFonts w:hAnsi="標楷體" w:hint="eastAsia"/>
          <w:spacing w:val="-2"/>
        </w:rPr>
        <w:t>介</w:t>
      </w:r>
      <w:r w:rsidRPr="00366954">
        <w:rPr>
          <w:rFonts w:hAnsi="標楷體"/>
          <w:spacing w:val="-2"/>
        </w:rPr>
        <w:t>面整合</w:t>
      </w:r>
      <w:r w:rsidRPr="00366954">
        <w:rPr>
          <w:rFonts w:hAnsi="標楷體" w:hint="eastAsia"/>
          <w:spacing w:val="-2"/>
        </w:rPr>
        <w:t>複</w:t>
      </w:r>
      <w:r w:rsidRPr="00366954">
        <w:rPr>
          <w:rFonts w:hAnsi="標楷體"/>
          <w:spacing w:val="-2"/>
        </w:rPr>
        <w:t>雜</w:t>
      </w:r>
      <w:r w:rsidRPr="00366954">
        <w:rPr>
          <w:rFonts w:hAnsi="標楷體" w:hint="eastAsia"/>
          <w:spacing w:val="-2"/>
        </w:rPr>
        <w:t>，建置技術難度高等</w:t>
      </w:r>
      <w:r w:rsidRPr="00366954">
        <w:rPr>
          <w:rFonts w:hAnsi="標楷體" w:hint="eastAsia"/>
        </w:rPr>
        <w:t>，致完工期程一再展延，影響支援</w:t>
      </w:r>
      <w:r w:rsidRPr="00366954">
        <w:rPr>
          <w:rFonts w:hAnsi="標楷體" w:hint="eastAsia"/>
          <w:bCs/>
          <w:kern w:val="0"/>
        </w:rPr>
        <w:t>離岸風電廠商海上訓練及實驗場域</w:t>
      </w:r>
      <w:r w:rsidRPr="00366954">
        <w:rPr>
          <w:rFonts w:hAnsi="標楷體" w:hint="eastAsia"/>
        </w:rPr>
        <w:t>期程</w:t>
      </w:r>
      <w:r>
        <w:rPr>
          <w:rFonts w:hAnsi="標楷體" w:hint="eastAsia"/>
        </w:rPr>
        <w:t>；另</w:t>
      </w:r>
      <w:r w:rsidRPr="00366954">
        <w:rPr>
          <w:rFonts w:hAnsi="標楷體" w:hint="eastAsia"/>
        </w:rPr>
        <w:t>離岸風電廠商海上訓練及實驗場域期程</w:t>
      </w:r>
      <w:r w:rsidRPr="00366954">
        <w:rPr>
          <w:rFonts w:hAnsi="標楷體" w:hint="eastAsia"/>
          <w:spacing w:val="-2"/>
        </w:rPr>
        <w:t>海洋專區廠商進駐率已逾9成，惟收入不敷營運支出，且虧損呈擴大趨勢，另培訓人次未達預期及客製化課程收入衰退</w:t>
      </w:r>
      <w:r>
        <w:rPr>
          <w:rFonts w:hAnsi="標楷體" w:hint="eastAsia"/>
          <w:spacing w:val="-2"/>
        </w:rPr>
        <w:t>等缺失。爰此，允宜參酌前期相關計畫之執行情形，審慎規劃推動策略，俾提升計畫成果。</w:t>
      </w:r>
    </w:p>
    <w:p w:rsidR="00530606" w:rsidRDefault="00530606" w:rsidP="00643AD4">
      <w:pPr>
        <w:pStyle w:val="123"/>
        <w:ind w:left="1129" w:hanging="279"/>
        <w:rPr>
          <w:spacing w:val="-2"/>
        </w:rPr>
      </w:pPr>
      <w:r>
        <w:rPr>
          <w:rFonts w:hint="eastAsia"/>
          <w:spacing w:val="-2"/>
        </w:rPr>
        <w:t>2.能源署新增辦理</w:t>
      </w:r>
      <w:r w:rsidRPr="004311B0">
        <w:rPr>
          <w:rFonts w:hint="eastAsia"/>
        </w:rPr>
        <w:t>「</w:t>
      </w:r>
      <w:r w:rsidRPr="007F2767">
        <w:t>離岸風電智慧監控系統及應變平臺建置計畫</w:t>
      </w:r>
      <w:r w:rsidRPr="004311B0">
        <w:rPr>
          <w:rFonts w:hint="eastAsia"/>
        </w:rPr>
        <w:t>」</w:t>
      </w:r>
      <w:r>
        <w:rPr>
          <w:rFonts w:hint="eastAsia"/>
        </w:rPr>
        <w:t>，係因應未來離岸風場增加，為避免船舶與風機碰撞造成災難，擬建置離岸風電災害諮詢監控平臺及系統，以利監控及通報。鑒於離岸風電業者來自不同地區及國家，允宜與離岸風電業者密切合作，參採國際通用協定，以發</w:t>
      </w:r>
      <w:r>
        <w:rPr>
          <w:rFonts w:hint="eastAsia"/>
          <w:spacing w:val="-2"/>
        </w:rPr>
        <w:t>揮計畫成效。</w:t>
      </w:r>
    </w:p>
    <w:p w:rsidR="00530606" w:rsidRDefault="00530606" w:rsidP="00643AD4">
      <w:pPr>
        <w:ind w:left="566" w:firstLine="558"/>
        <w:rPr>
          <w:rFonts w:hAnsi="標楷體"/>
          <w:spacing w:val="-2"/>
        </w:rPr>
      </w:pPr>
      <w:r>
        <w:rPr>
          <w:rFonts w:hAnsi="標楷體" w:hint="eastAsia"/>
          <w:spacing w:val="-2"/>
        </w:rPr>
        <w:t>綜上，能源署於</w:t>
      </w:r>
      <w:r w:rsidRPr="00C44D86">
        <w:rPr>
          <w:rFonts w:hint="eastAsia"/>
        </w:rPr>
        <w:t>前瞻</w:t>
      </w:r>
      <w:r>
        <w:rPr>
          <w:rFonts w:hint="eastAsia"/>
        </w:rPr>
        <w:t>第5期</w:t>
      </w:r>
      <w:r w:rsidRPr="00C44D86">
        <w:rPr>
          <w:rFonts w:hint="eastAsia"/>
        </w:rPr>
        <w:t>特別預算案</w:t>
      </w:r>
      <w:r>
        <w:rPr>
          <w:rFonts w:hint="eastAsia"/>
        </w:rPr>
        <w:t>新增「</w:t>
      </w:r>
      <w:r w:rsidRPr="009B541B">
        <w:rPr>
          <w:rFonts w:hint="eastAsia"/>
          <w:szCs w:val="20"/>
        </w:rPr>
        <w:t>高雄海洋科技產業創新專區培訓技術及海域擬真測試環境建構</w:t>
      </w:r>
      <w:r>
        <w:rPr>
          <w:rFonts w:hint="eastAsia"/>
          <w:szCs w:val="20"/>
        </w:rPr>
        <w:t>」</w:t>
      </w:r>
      <w:r w:rsidRPr="009B541B">
        <w:rPr>
          <w:rFonts w:hint="eastAsia"/>
          <w:szCs w:val="20"/>
        </w:rPr>
        <w:t>計畫</w:t>
      </w:r>
      <w:r>
        <w:rPr>
          <w:rFonts w:hint="eastAsia"/>
        </w:rPr>
        <w:t>，係以前期相關計畫建置離岸工程場域及設備為基礎，辦理海域擬真測試環境及相關人才培育等計畫，允宜參酌</w:t>
      </w:r>
      <w:r>
        <w:rPr>
          <w:rFonts w:hAnsi="標楷體" w:hint="eastAsia"/>
          <w:spacing w:val="-2"/>
        </w:rPr>
        <w:t>前期相關計畫之辦理情形，審慎規劃推動策略；另</w:t>
      </w:r>
      <w:r w:rsidRPr="004311B0">
        <w:rPr>
          <w:rFonts w:hAnsi="標楷體" w:hint="eastAsia"/>
        </w:rPr>
        <w:t>「</w:t>
      </w:r>
      <w:r w:rsidRPr="007F2767">
        <w:rPr>
          <w:rFonts w:hAnsi="標楷體"/>
        </w:rPr>
        <w:t>離岸風電智慧監控系統及應變平臺建置計畫</w:t>
      </w:r>
      <w:r w:rsidRPr="004311B0">
        <w:rPr>
          <w:rFonts w:hAnsi="標楷體" w:hint="eastAsia"/>
        </w:rPr>
        <w:t>」</w:t>
      </w:r>
      <w:r>
        <w:rPr>
          <w:rFonts w:hAnsi="標楷體" w:hint="eastAsia"/>
        </w:rPr>
        <w:t>，允宜與離岸風電業者密切合作，並參採國際通用協定，俾</w:t>
      </w:r>
      <w:r>
        <w:rPr>
          <w:rFonts w:hAnsi="標楷體" w:hint="eastAsia"/>
          <w:spacing w:val="-2"/>
        </w:rPr>
        <w:t>提升計畫成效。</w:t>
      </w:r>
    </w:p>
    <w:p w:rsidR="00530606" w:rsidRDefault="00530606" w:rsidP="00643AD4">
      <w:pPr>
        <w:pStyle w:val="a7"/>
        <w:ind w:left="567" w:hanging="567"/>
      </w:pPr>
      <w:r>
        <w:rPr>
          <w:rFonts w:hint="eastAsia"/>
          <w:color w:val="000000"/>
        </w:rPr>
        <w:lastRenderedPageBreak/>
        <w:t>一一</w:t>
      </w:r>
      <w:r>
        <w:rPr>
          <w:rFonts w:hint="eastAsia"/>
        </w:rPr>
        <w:t>、能源署辦理「二氧化碳捕捉及封存試驗計畫」項下「碳捕集與碳封存先導試驗計畫」</w:t>
      </w:r>
      <w:r w:rsidRPr="00D547B1">
        <w:rPr>
          <w:rFonts w:hint="eastAsia"/>
        </w:rPr>
        <w:t>因</w:t>
      </w:r>
      <w:r w:rsidRPr="00D547B1">
        <w:rPr>
          <w:rFonts w:cs="標楷體" w:hint="eastAsia"/>
          <w:szCs w:val="28"/>
        </w:rPr>
        <w:t>原物料價格攀升，招標作業未如預期，</w:t>
      </w:r>
      <w:r>
        <w:rPr>
          <w:rFonts w:cs="標楷體" w:hint="eastAsia"/>
          <w:szCs w:val="28"/>
        </w:rPr>
        <w:t>爰</w:t>
      </w:r>
      <w:r w:rsidRPr="00D547B1">
        <w:rPr>
          <w:rFonts w:hint="eastAsia"/>
        </w:rPr>
        <w:t>展延</w:t>
      </w:r>
      <w:r>
        <w:rPr>
          <w:rFonts w:hint="eastAsia"/>
        </w:rPr>
        <w:t>期程並調增經費，允宜配合控管工程執行期程，積極趕辦</w:t>
      </w:r>
    </w:p>
    <w:p w:rsidR="00530606" w:rsidRDefault="00530606" w:rsidP="00643AD4">
      <w:pPr>
        <w:ind w:left="566" w:firstLine="566"/>
      </w:pPr>
      <w:r>
        <w:rPr>
          <w:rFonts w:hint="eastAsia"/>
        </w:rPr>
        <w:t>能源署</w:t>
      </w:r>
      <w:r w:rsidRPr="00C44D86">
        <w:rPr>
          <w:rFonts w:hint="eastAsia"/>
        </w:rPr>
        <w:t>於前瞻</w:t>
      </w:r>
      <w:r>
        <w:rPr>
          <w:rFonts w:hint="eastAsia"/>
        </w:rPr>
        <w:t>第5期</w:t>
      </w:r>
      <w:r w:rsidRPr="00C44D86">
        <w:rPr>
          <w:rFonts w:hint="eastAsia"/>
        </w:rPr>
        <w:t>特別預算案「綠能建設」科目</w:t>
      </w:r>
      <w:r>
        <w:rPr>
          <w:rFonts w:hint="eastAsia"/>
        </w:rPr>
        <w:t>續</w:t>
      </w:r>
      <w:r w:rsidRPr="00C44D86">
        <w:rPr>
          <w:rFonts w:hint="eastAsia"/>
        </w:rPr>
        <w:t>編列「二氧化碳捕捉及封存試驗計畫」</w:t>
      </w:r>
      <w:r>
        <w:rPr>
          <w:rFonts w:hint="eastAsia"/>
        </w:rPr>
        <w:t>2億</w:t>
      </w:r>
      <w:r>
        <w:t>3,000</w:t>
      </w:r>
      <w:r>
        <w:rPr>
          <w:rFonts w:hint="eastAsia"/>
        </w:rPr>
        <w:t>萬</w:t>
      </w:r>
      <w:r w:rsidRPr="00C44D86">
        <w:rPr>
          <w:rFonts w:hint="eastAsia"/>
        </w:rPr>
        <w:t>元</w:t>
      </w:r>
      <w:r>
        <w:rPr>
          <w:rFonts w:hint="eastAsia"/>
        </w:rPr>
        <w:t>，由台電公司辦理碳捕集與碳封存先導試驗計畫</w:t>
      </w:r>
      <w:r w:rsidRPr="00C44D86">
        <w:rPr>
          <w:rFonts w:hint="eastAsia"/>
        </w:rPr>
        <w:t>。經查：</w:t>
      </w:r>
    </w:p>
    <w:p w:rsidR="00530606" w:rsidRPr="00FB06E7" w:rsidRDefault="00530606" w:rsidP="00643AD4">
      <w:pPr>
        <w:pStyle w:val="a9"/>
        <w:ind w:left="849" w:hanging="283"/>
        <w:rPr>
          <w:b/>
        </w:rPr>
      </w:pPr>
      <w:r w:rsidRPr="00FB06E7">
        <w:rPr>
          <w:rFonts w:hint="eastAsia"/>
          <w:b/>
        </w:rPr>
        <w:t>(一)</w:t>
      </w:r>
      <w:r>
        <w:rPr>
          <w:rFonts w:hint="eastAsia"/>
          <w:b/>
        </w:rPr>
        <w:t>計畫概述</w:t>
      </w:r>
    </w:p>
    <w:p w:rsidR="00530606" w:rsidRDefault="00530606" w:rsidP="00643AD4">
      <w:pPr>
        <w:pStyle w:val="22"/>
        <w:ind w:left="850" w:firstLine="566"/>
      </w:pPr>
      <w:r>
        <w:rPr>
          <w:rFonts w:hint="eastAsia"/>
        </w:rPr>
        <w:t>為配合國發會規劃我國二氧化碳捕捉及封存期程，推動建置碳捕捉及封存之本土試驗實證場域，以加速實證，協助釐清解決早期基礎環境建構問題，本計畫辦理二氧化碳捕集先導設施建置與驗證、封存試驗場域可行性研究與設計建置，及</w:t>
      </w:r>
      <w:r w:rsidRPr="007C59CA">
        <w:rPr>
          <w:rFonts w:hint="eastAsia"/>
        </w:rPr>
        <w:t>建立封存試驗場</w:t>
      </w:r>
      <w:r>
        <w:rPr>
          <w:rFonts w:hint="eastAsia"/>
        </w:rPr>
        <w:t>域</w:t>
      </w:r>
      <w:r w:rsidRPr="007C59CA">
        <w:rPr>
          <w:rFonts w:hint="eastAsia"/>
        </w:rPr>
        <w:t>背景基線監測資料</w:t>
      </w:r>
      <w:r>
        <w:rPr>
          <w:rFonts w:hint="eastAsia"/>
        </w:rPr>
        <w:t>等，本計畫共有2項分項計畫，分別由中油及台電公司辦理，中油公司負責之「鐵砧山碳捕存跨部會試驗計畫」已屆期結案；第5期特別預算僅編列台電公司「碳捕集與碳封存先導試驗計畫」所需經費2億3</w:t>
      </w:r>
      <w:r>
        <w:t>,000</w:t>
      </w:r>
      <w:r>
        <w:rPr>
          <w:rFonts w:hint="eastAsia"/>
        </w:rPr>
        <w:t>萬元。</w:t>
      </w:r>
    </w:p>
    <w:p w:rsidR="00530606" w:rsidRPr="000F5830" w:rsidRDefault="00530606" w:rsidP="00643AD4">
      <w:pPr>
        <w:pStyle w:val="a9"/>
        <w:ind w:left="849" w:hanging="283"/>
        <w:rPr>
          <w:b/>
        </w:rPr>
      </w:pPr>
      <w:r w:rsidRPr="00FB06E7">
        <w:rPr>
          <w:rFonts w:hint="eastAsia"/>
          <w:b/>
        </w:rPr>
        <w:t>(二)</w:t>
      </w:r>
      <w:r>
        <w:rPr>
          <w:rFonts w:hint="eastAsia"/>
          <w:b/>
        </w:rPr>
        <w:t>台電公司辦理</w:t>
      </w:r>
      <w:r w:rsidRPr="00B61B5F">
        <w:rPr>
          <w:rFonts w:hint="eastAsia"/>
          <w:b/>
        </w:rPr>
        <w:t>小規模碳捕集廠設備採購案</w:t>
      </w:r>
      <w:r>
        <w:rPr>
          <w:rFonts w:hint="eastAsia"/>
          <w:b/>
        </w:rPr>
        <w:t>，因</w:t>
      </w:r>
      <w:r w:rsidRPr="00B61B5F">
        <w:rPr>
          <w:rFonts w:hint="eastAsia"/>
          <w:b/>
        </w:rPr>
        <w:t>工程</w:t>
      </w:r>
      <w:r w:rsidRPr="007423BF">
        <w:rPr>
          <w:rFonts w:hint="eastAsia"/>
          <w:b/>
        </w:rPr>
        <w:t>原物料價格</w:t>
      </w:r>
      <w:r>
        <w:rPr>
          <w:rFonts w:hint="eastAsia"/>
          <w:b/>
        </w:rPr>
        <w:t>持續</w:t>
      </w:r>
      <w:r w:rsidRPr="007423BF">
        <w:rPr>
          <w:rFonts w:hint="eastAsia"/>
          <w:b/>
        </w:rPr>
        <w:t>攀升</w:t>
      </w:r>
      <w:r>
        <w:rPr>
          <w:rFonts w:hint="eastAsia"/>
          <w:b/>
        </w:rPr>
        <w:t>多次流標，爰</w:t>
      </w:r>
      <w:r w:rsidRPr="000F5830">
        <w:rPr>
          <w:rFonts w:hint="eastAsia"/>
          <w:b/>
        </w:rPr>
        <w:t>展延期程並調增經費</w:t>
      </w:r>
      <w:r w:rsidRPr="00FB06E7">
        <w:rPr>
          <w:rFonts w:hint="eastAsia"/>
          <w:b/>
        </w:rPr>
        <w:t>，</w:t>
      </w:r>
      <w:r w:rsidRPr="000F5830">
        <w:rPr>
          <w:rFonts w:hint="eastAsia"/>
          <w:b/>
        </w:rPr>
        <w:t>允宜配合控管工程執行期程及經費總額</w:t>
      </w:r>
    </w:p>
    <w:p w:rsidR="00530606" w:rsidRPr="00962771" w:rsidRDefault="00530606" w:rsidP="00643AD4">
      <w:pPr>
        <w:pStyle w:val="22"/>
        <w:ind w:left="850" w:firstLine="566"/>
      </w:pPr>
      <w:r>
        <w:rPr>
          <w:rFonts w:hint="eastAsia"/>
        </w:rPr>
        <w:t>按台電公司辦理「碳捕集與碳封存先導試驗計畫」，係由該公司於臺中火力發電場辦理以下事項：(</w:t>
      </w:r>
      <w:r>
        <w:t>1)</w:t>
      </w:r>
      <w:r>
        <w:rPr>
          <w:rFonts w:hint="eastAsia"/>
        </w:rPr>
        <w:t>減碳園區中碳捕集先導場域規劃設計、申請與運維；(</w:t>
      </w:r>
      <w:r>
        <w:t>2)</w:t>
      </w:r>
      <w:r>
        <w:rPr>
          <w:rFonts w:hint="eastAsia"/>
        </w:rPr>
        <w:t>減碳園區教育展示中心與智慧溫室興建與運維；(</w:t>
      </w:r>
      <w:r>
        <w:t>3)</w:t>
      </w:r>
      <w:r>
        <w:rPr>
          <w:rFonts w:hint="eastAsia"/>
        </w:rPr>
        <w:t>碳封存試驗場域可行性研究與環差文件準備及(</w:t>
      </w:r>
      <w:r>
        <w:t>4)</w:t>
      </w:r>
      <w:r>
        <w:rPr>
          <w:rFonts w:hint="eastAsia"/>
        </w:rPr>
        <w:t>減碳園區中碳捕集微型測試區之完善構建等相關工作。</w:t>
      </w:r>
    </w:p>
    <w:p w:rsidR="00530606" w:rsidRPr="00BC0EAE" w:rsidRDefault="00530606" w:rsidP="00643AD4">
      <w:pPr>
        <w:pStyle w:val="22"/>
        <w:ind w:left="850" w:firstLine="566"/>
      </w:pPr>
      <w:r>
        <w:rPr>
          <w:rFonts w:hint="eastAsia"/>
        </w:rPr>
        <w:t>依審計部指出</w:t>
      </w:r>
      <w:r>
        <w:rPr>
          <w:rStyle w:val="afb"/>
        </w:rPr>
        <w:footnoteReference w:id="19"/>
      </w:r>
      <w:r>
        <w:rPr>
          <w:rFonts w:hint="eastAsia"/>
        </w:rPr>
        <w:t>，台電公司辦理本分項計畫，</w:t>
      </w:r>
      <w:r w:rsidRPr="00BC0EAE">
        <w:rPr>
          <w:rFonts w:hint="eastAsia"/>
        </w:rPr>
        <w:t>於</w:t>
      </w:r>
      <w:r w:rsidRPr="00BC0EAE">
        <w:t>109</w:t>
      </w:r>
      <w:r w:rsidRPr="00BC0EAE">
        <w:rPr>
          <w:rFonts w:hint="eastAsia"/>
        </w:rPr>
        <w:t>年</w:t>
      </w:r>
      <w:r w:rsidRPr="00BC0EAE">
        <w:t>9</w:t>
      </w:r>
      <w:r w:rsidRPr="00BC0EAE">
        <w:rPr>
          <w:rFonts w:hint="eastAsia"/>
        </w:rPr>
        <w:t>月</w:t>
      </w:r>
      <w:r w:rsidRPr="00BC0EAE">
        <w:rPr>
          <w:rFonts w:hint="eastAsia"/>
        </w:rPr>
        <w:lastRenderedPageBreak/>
        <w:t>辦理臺中減碳技術園區</w:t>
      </w:r>
      <w:r w:rsidRPr="00BC0EAE">
        <w:t>(A</w:t>
      </w:r>
      <w:r w:rsidRPr="00BC0EAE">
        <w:rPr>
          <w:rFonts w:hint="eastAsia"/>
        </w:rPr>
        <w:t>標</w:t>
      </w:r>
      <w:r w:rsidRPr="00BC0EAE">
        <w:t>)</w:t>
      </w:r>
      <w:r w:rsidRPr="00BC0EAE">
        <w:rPr>
          <w:rFonts w:hint="eastAsia"/>
        </w:rPr>
        <w:t>小規模碳捕集廠設備採購帶安裝及運轉維護與測試服務案，預算金額</w:t>
      </w:r>
      <w:r w:rsidRPr="00BC0EAE">
        <w:t>6</w:t>
      </w:r>
      <w:r>
        <w:t>.27</w:t>
      </w:r>
      <w:r w:rsidRPr="00BC0EAE">
        <w:rPr>
          <w:rFonts w:hint="eastAsia"/>
        </w:rPr>
        <w:t>億</w:t>
      </w:r>
      <w:r>
        <w:rPr>
          <w:rFonts w:hint="eastAsia"/>
        </w:rPr>
        <w:t>元</w:t>
      </w:r>
      <w:r w:rsidRPr="00BC0EAE">
        <w:rPr>
          <w:rFonts w:hint="eastAsia"/>
        </w:rPr>
        <w:t>，規劃建置</w:t>
      </w:r>
      <w:r w:rsidRPr="00BC0EAE">
        <w:t>1</w:t>
      </w:r>
      <w:r w:rsidRPr="00BC0EAE">
        <w:rPr>
          <w:rFonts w:hint="eastAsia"/>
        </w:rPr>
        <w:t>座小規模碳捕集廠，透過化學溶液吸收法捕集燃煤發電機組尾氣之二氧化碳，預計於</w:t>
      </w:r>
      <w:r w:rsidRPr="00BC0EAE">
        <w:t>114</w:t>
      </w:r>
      <w:r w:rsidRPr="00BC0EAE">
        <w:rPr>
          <w:rFonts w:hint="eastAsia"/>
        </w:rPr>
        <w:t>年</w:t>
      </w:r>
      <w:r w:rsidRPr="00BC0EAE">
        <w:t>11</w:t>
      </w:r>
      <w:r w:rsidRPr="00BC0EAE">
        <w:rPr>
          <w:rFonts w:hint="eastAsia"/>
        </w:rPr>
        <w:t>月完工運轉，每日可捕集臺中發電廠第九及十號機二氧化碳</w:t>
      </w:r>
      <w:r w:rsidRPr="00BC0EAE">
        <w:t>6</w:t>
      </w:r>
      <w:r w:rsidRPr="00BC0EAE">
        <w:rPr>
          <w:rFonts w:hint="eastAsia"/>
        </w:rPr>
        <w:t>噸以上</w:t>
      </w:r>
      <w:r>
        <w:rPr>
          <w:rFonts w:hint="eastAsia"/>
        </w:rPr>
        <w:t>。惟該</w:t>
      </w:r>
      <w:r w:rsidRPr="00BC0EAE">
        <w:rPr>
          <w:rFonts w:hint="eastAsia"/>
        </w:rPr>
        <w:t>公司於</w:t>
      </w:r>
      <w:r w:rsidRPr="00BC0EAE">
        <w:t>110</w:t>
      </w:r>
      <w:r w:rsidRPr="00BC0EAE">
        <w:rPr>
          <w:rFonts w:hint="eastAsia"/>
        </w:rPr>
        <w:t>年</w:t>
      </w:r>
      <w:r w:rsidRPr="00BC0EAE">
        <w:t>9</w:t>
      </w:r>
      <w:r w:rsidRPr="00BC0EAE">
        <w:rPr>
          <w:rFonts w:hint="eastAsia"/>
        </w:rPr>
        <w:t>月</w:t>
      </w:r>
      <w:r>
        <w:rPr>
          <w:rFonts w:hint="eastAsia"/>
        </w:rPr>
        <w:t>至1</w:t>
      </w:r>
      <w:r>
        <w:t>11</w:t>
      </w:r>
      <w:r>
        <w:rPr>
          <w:rFonts w:hint="eastAsia"/>
        </w:rPr>
        <w:t>年1</w:t>
      </w:r>
      <w:r>
        <w:t>2</w:t>
      </w:r>
      <w:r>
        <w:rPr>
          <w:rFonts w:hint="eastAsia"/>
        </w:rPr>
        <w:t>月間</w:t>
      </w:r>
      <w:r w:rsidRPr="00BC0EAE">
        <w:rPr>
          <w:rFonts w:hint="eastAsia"/>
        </w:rPr>
        <w:t>辦理</w:t>
      </w:r>
      <w:r>
        <w:rPr>
          <w:rFonts w:hint="eastAsia"/>
        </w:rPr>
        <w:t>多次</w:t>
      </w:r>
      <w:r w:rsidRPr="00BC0EAE">
        <w:rPr>
          <w:rFonts w:hint="eastAsia"/>
        </w:rPr>
        <w:t>公告招標作業，因</w:t>
      </w:r>
      <w:r w:rsidRPr="00270E59">
        <w:rPr>
          <w:rFonts w:hint="eastAsia"/>
        </w:rPr>
        <w:t>工程原物料價格不斷攀升，</w:t>
      </w:r>
      <w:r w:rsidRPr="00BC0EAE">
        <w:rPr>
          <w:rFonts w:hint="eastAsia"/>
        </w:rPr>
        <w:t>無人投標而流標</w:t>
      </w:r>
      <w:r>
        <w:rPr>
          <w:rFonts w:hint="eastAsia"/>
        </w:rPr>
        <w:t>，爰辦理計畫修正，</w:t>
      </w:r>
      <w:r w:rsidRPr="00270E59">
        <w:rPr>
          <w:rFonts w:hint="eastAsia"/>
        </w:rPr>
        <w:t>展延期程至1</w:t>
      </w:r>
      <w:r w:rsidRPr="00270E59">
        <w:t>14</w:t>
      </w:r>
      <w:r w:rsidRPr="00270E59">
        <w:rPr>
          <w:rFonts w:hint="eastAsia"/>
        </w:rPr>
        <w:t>年，總經費由6億1</w:t>
      </w:r>
      <w:r w:rsidRPr="00270E59">
        <w:t>,100</w:t>
      </w:r>
      <w:r w:rsidRPr="00270E59">
        <w:rPr>
          <w:rFonts w:hint="eastAsia"/>
        </w:rPr>
        <w:t>萬元調增至8億4</w:t>
      </w:r>
      <w:r w:rsidRPr="00270E59">
        <w:t>,100</w:t>
      </w:r>
      <w:r>
        <w:rPr>
          <w:rFonts w:hint="eastAsia"/>
        </w:rPr>
        <w:t>萬元；又前述採購案業於1</w:t>
      </w:r>
      <w:r>
        <w:t>12</w:t>
      </w:r>
      <w:r>
        <w:rPr>
          <w:rFonts w:hint="eastAsia"/>
        </w:rPr>
        <w:t>年9月間決標，預計於1</w:t>
      </w:r>
      <w:r>
        <w:t>17</w:t>
      </w:r>
      <w:r>
        <w:rPr>
          <w:rFonts w:hint="eastAsia"/>
        </w:rPr>
        <w:t>年1</w:t>
      </w:r>
      <w:r>
        <w:t>2</w:t>
      </w:r>
      <w:r>
        <w:rPr>
          <w:rFonts w:hint="eastAsia"/>
        </w:rPr>
        <w:t>月完工運轉。鑒於本分項計畫機組完工運轉年度由1</w:t>
      </w:r>
      <w:r>
        <w:t>1</w:t>
      </w:r>
      <w:r>
        <w:rPr>
          <w:rFonts w:hint="eastAsia"/>
        </w:rPr>
        <w:t>4年延至1</w:t>
      </w:r>
      <w:r>
        <w:t>17</w:t>
      </w:r>
      <w:r>
        <w:rPr>
          <w:rFonts w:hint="eastAsia"/>
        </w:rPr>
        <w:t>年，允宜配合控管工程執行期程及經費總額，積極趕辦，以達成淨零碳排之目標。</w:t>
      </w:r>
    </w:p>
    <w:p w:rsidR="00530606" w:rsidRDefault="00530606" w:rsidP="00643AD4">
      <w:pPr>
        <w:ind w:left="566" w:firstLine="566"/>
      </w:pPr>
      <w:r>
        <w:rPr>
          <w:rFonts w:hint="eastAsia"/>
        </w:rPr>
        <w:t>綜上，能源署於第5期特別預算案編列「</w:t>
      </w:r>
      <w:r w:rsidRPr="00710D1C">
        <w:rPr>
          <w:rFonts w:hint="eastAsia"/>
        </w:rPr>
        <w:t>二</w:t>
      </w:r>
      <w:r>
        <w:rPr>
          <w:rFonts w:hint="eastAsia"/>
        </w:rPr>
        <w:t>氧化碳捕捉及封存試驗計畫」，其中台電公司負責「碳捕集與碳封存先導試驗計畫」</w:t>
      </w:r>
      <w:r>
        <w:rPr>
          <w:rFonts w:cs="標楷體" w:hint="eastAsia"/>
        </w:rPr>
        <w:t>，辦理</w:t>
      </w:r>
      <w:r w:rsidRPr="00BC0EAE">
        <w:rPr>
          <w:rFonts w:cs="標楷體" w:hint="eastAsia"/>
        </w:rPr>
        <w:t>小規模碳捕集廠設備採購</w:t>
      </w:r>
      <w:r>
        <w:rPr>
          <w:rFonts w:cs="標楷體" w:hint="eastAsia"/>
        </w:rPr>
        <w:t>招標案，因受</w:t>
      </w:r>
      <w:r w:rsidRPr="002C3381">
        <w:rPr>
          <w:rFonts w:hint="eastAsia"/>
        </w:rPr>
        <w:t>工程原物料價格攀升</w:t>
      </w:r>
      <w:r>
        <w:rPr>
          <w:rFonts w:hint="eastAsia"/>
        </w:rPr>
        <w:t>影響</w:t>
      </w:r>
      <w:r w:rsidRPr="002C3381">
        <w:rPr>
          <w:rFonts w:hint="eastAsia"/>
        </w:rPr>
        <w:t>，</w:t>
      </w:r>
      <w:r>
        <w:rPr>
          <w:rFonts w:hint="eastAsia"/>
        </w:rPr>
        <w:t>多次流標，</w:t>
      </w:r>
      <w:r w:rsidRPr="002C3381">
        <w:rPr>
          <w:rFonts w:hint="eastAsia"/>
        </w:rPr>
        <w:t>爰展延期程並調增經費</w:t>
      </w:r>
      <w:r>
        <w:rPr>
          <w:rFonts w:hint="eastAsia"/>
        </w:rPr>
        <w:t>，允宜配合控管工程執行期程及經費總額，以早日達成淨零碳排之目標。</w:t>
      </w:r>
    </w:p>
    <w:p w:rsidR="00530606" w:rsidRPr="004E4A2B" w:rsidRDefault="00530606" w:rsidP="00643AD4">
      <w:pPr>
        <w:pStyle w:val="af1"/>
        <w:ind w:left="561" w:hanging="561"/>
        <w:rPr>
          <w:rFonts w:hAnsi="標楷體"/>
          <w:szCs w:val="24"/>
        </w:rPr>
      </w:pPr>
      <w:r>
        <w:rPr>
          <w:rFonts w:hint="eastAsia"/>
        </w:rPr>
        <w:t xml:space="preserve"> (分機：1931 何殷如)</w:t>
      </w:r>
      <w:bookmarkStart w:id="15" w:name="_GoBack"/>
      <w:bookmarkEnd w:id="15"/>
    </w:p>
    <w:sectPr w:rsidR="00530606" w:rsidRPr="004E4A2B"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495F34">
      <w:rPr>
        <w:rStyle w:val="afd"/>
        <w:noProof/>
      </w:rPr>
      <w:t>39</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530606" w:rsidRPr="004D5D4E" w:rsidRDefault="00530606" w:rsidP="00643AD4">
      <w:pPr>
        <w:pStyle w:val="142"/>
        <w:ind w:left="68" w:hangingChars="28" w:hanging="68"/>
        <w:jc w:val="both"/>
        <w:rPr>
          <w:rFonts w:hAnsi="標楷體"/>
        </w:rPr>
      </w:pPr>
      <w:r w:rsidRPr="004D5D4E">
        <w:rPr>
          <w:rStyle w:val="afb"/>
          <w:rFonts w:hAnsi="標楷體"/>
          <w:szCs w:val="24"/>
        </w:rPr>
        <w:footnoteRef/>
      </w:r>
      <w:r w:rsidRPr="004D5D4E">
        <w:rPr>
          <w:rFonts w:hAnsi="標楷體" w:hint="eastAsia"/>
        </w:rPr>
        <w:t>經濟部主管前瞻基礎建設計畫第1期至第4期特別預算分別編列301.56億元、592.37億元、625.26億元及588.11億元。</w:t>
      </w:r>
    </w:p>
  </w:footnote>
  <w:footnote w:id="2">
    <w:p w:rsidR="00530606" w:rsidRPr="004D5D4E" w:rsidRDefault="00530606" w:rsidP="00643AD4">
      <w:pPr>
        <w:pStyle w:val="142"/>
        <w:ind w:left="68" w:hangingChars="28" w:hanging="68"/>
        <w:jc w:val="both"/>
        <w:rPr>
          <w:rFonts w:hAnsi="標楷體"/>
          <w:szCs w:val="24"/>
        </w:rPr>
      </w:pPr>
      <w:r w:rsidRPr="004D5D4E">
        <w:rPr>
          <w:rStyle w:val="afb"/>
          <w:rFonts w:hAnsi="標楷體"/>
          <w:szCs w:val="24"/>
        </w:rPr>
        <w:footnoteRef/>
      </w:r>
      <w:r w:rsidRPr="004D5D4E">
        <w:rPr>
          <w:rFonts w:hAnsi="標楷體" w:hint="eastAsia"/>
          <w:szCs w:val="24"/>
        </w:rPr>
        <w:t>科學技術基本法第5條第</w:t>
      </w:r>
      <w:r w:rsidRPr="004D5D4E">
        <w:rPr>
          <w:rFonts w:hAnsi="標楷體"/>
          <w:szCs w:val="24"/>
        </w:rPr>
        <w:t>1</w:t>
      </w:r>
      <w:r w:rsidRPr="004D5D4E">
        <w:rPr>
          <w:rFonts w:hAnsi="標楷體" w:hint="eastAsia"/>
          <w:szCs w:val="24"/>
        </w:rPr>
        <w:t>項規定：「政府應協助公立學校、公立研究機關（構）、公營事業、法人或團體，充實人才、設備及技術，以促進科學技術之研究發展。」</w:t>
      </w:r>
      <w:r>
        <w:rPr>
          <w:rFonts w:hAnsi="標楷體" w:hint="eastAsia"/>
          <w:szCs w:val="24"/>
        </w:rPr>
        <w:t>同法第5條第3項規定：</w:t>
      </w:r>
      <w:r w:rsidRPr="004D5D4E">
        <w:rPr>
          <w:rFonts w:hAnsi="標楷體" w:hint="eastAsia"/>
          <w:szCs w:val="24"/>
        </w:rPr>
        <w:t>「為推廣政府出資之應用性科學技術研究發展成果，政府應監督或協助第一項執行研究發展之單位，將研究發展成果轉化為實際之生產或利用。」</w:t>
      </w:r>
    </w:p>
  </w:footnote>
  <w:footnote w:id="3">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參閱113年6月5日立法院第11屆第1會期經濟委員會第15次全體委員會議之經濟部業務報告第</w:t>
      </w:r>
      <w:r w:rsidRPr="004D5D4E">
        <w:rPr>
          <w:rFonts w:hAnsi="標楷體"/>
        </w:rPr>
        <w:t>2</w:t>
      </w:r>
      <w:r w:rsidRPr="004D5D4E">
        <w:rPr>
          <w:rFonts w:hAnsi="標楷體" w:hint="eastAsia"/>
        </w:rPr>
        <w:t>頁至第3頁、Å世代半導體-先端技術與產業鏈自主發展計畫113年度期中執行進度報告。</w:t>
      </w:r>
    </w:p>
  </w:footnote>
  <w:footnote w:id="4">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參閱113年6月28日財團法人資訊工業策進會產業情報研究所「2024年台灣半導體產業地圖描繪」報告。</w:t>
      </w:r>
    </w:p>
  </w:footnote>
  <w:footnote w:id="5">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參閱113年5月14日SEMI國際半導體產業協會「2024年半導體產業趨勢全解析：從設備到材料超過20項半導體市場報告 協助企業營運決策」。</w:t>
      </w:r>
    </w:p>
  </w:footnote>
  <w:footnote w:id="6">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參閱113年8月15日財政部統計通報第15號「我國生產半導體等機械出口10年來成長2.6倍，今年1-7月占機械總出口已突破2成」。</w:t>
      </w:r>
    </w:p>
  </w:footnote>
  <w:footnote w:id="7">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水利署辦理之前瞻特別預算「水與發展」共19項計畫，除「備援調度幹管工程計畫」115年度為最後1年，其餘計畫均於114年底前屆期。</w:t>
      </w:r>
    </w:p>
  </w:footnote>
  <w:footnote w:id="8">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依據水利署前瞻第2及3期特別預算113年6月份會計月報說明，分別尚有157萬5千元及1億254萬6千元未執行完峻。</w:t>
      </w:r>
    </w:p>
  </w:footnote>
  <w:footnote w:id="9">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過去淹水熱點改善情形：包含1.嘉義東石掌潭村保安宮於107年0823豪雨及凱米颱風24小時累積降雨量分別為499公釐及441公釐，淹水面積則分別為8,175公頃及無治災；2.臺南中華醫大校門口於108年0813豪雨及凱米颱風24小時累積降雨量分別為325公釐及345公釐，淹水面積則分別為237公頃及無治災；3.屏東縣於106年尼莎暨海棠颱風及凱米颱風24小時累積降雨量分別為400公釐及464公釐，淹水面積則分別為52公頃及無治災。</w:t>
      </w:r>
    </w:p>
  </w:footnote>
  <w:footnote w:id="10">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113年7月凱米颱風與98年8月莫拉克颱風最大累積雨量分別為1</w:t>
      </w:r>
      <w:r w:rsidRPr="004D5D4E">
        <w:rPr>
          <w:rFonts w:hAnsi="標楷體"/>
        </w:rPr>
        <w:t>,</w:t>
      </w:r>
      <w:r w:rsidRPr="004D5D4E">
        <w:rPr>
          <w:rFonts w:hAnsi="標楷體" w:hint="eastAsia"/>
        </w:rPr>
        <w:t>571公釐及1</w:t>
      </w:r>
      <w:r w:rsidRPr="004D5D4E">
        <w:rPr>
          <w:rFonts w:hAnsi="標楷體"/>
        </w:rPr>
        <w:t>,</w:t>
      </w:r>
      <w:r w:rsidRPr="004D5D4E">
        <w:rPr>
          <w:rFonts w:hAnsi="標楷體" w:hint="eastAsia"/>
        </w:rPr>
        <w:t>334公釐，倘將2者造成之淹水面積比較，除彰化縣淹水面積由1公頃增加至30公頃外，其餘包含臺中市、雲林縣、嘉義縣、臺南市、高雄市及屏東縣淹水面積總共由8萬2</w:t>
      </w:r>
      <w:r w:rsidRPr="004D5D4E">
        <w:rPr>
          <w:rFonts w:hAnsi="標楷體"/>
        </w:rPr>
        <w:t>,</w:t>
      </w:r>
      <w:r w:rsidRPr="004D5D4E">
        <w:rPr>
          <w:rFonts w:hAnsi="標楷體" w:hint="eastAsia"/>
        </w:rPr>
        <w:t>515公頃降至1</w:t>
      </w:r>
      <w:r w:rsidRPr="004D5D4E">
        <w:rPr>
          <w:rFonts w:hAnsi="標楷體"/>
        </w:rPr>
        <w:t>,</w:t>
      </w:r>
      <w:r w:rsidRPr="004D5D4E">
        <w:rPr>
          <w:rFonts w:hAnsi="標楷體" w:hint="eastAsia"/>
        </w:rPr>
        <w:t>544公頃。</w:t>
      </w:r>
    </w:p>
  </w:footnote>
  <w:footnote w:id="11">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依據「全國水環境改善計畫」第23及24次複評及考核小組作業會議記錄指出</w:t>
      </w:r>
      <w:r>
        <w:rPr>
          <w:rFonts w:hAnsi="標楷體" w:hint="eastAsia"/>
        </w:rPr>
        <w:t>略以，</w:t>
      </w:r>
      <w:r w:rsidRPr="004D5D4E">
        <w:rPr>
          <w:rFonts w:hAnsi="標楷體" w:hint="eastAsia"/>
        </w:rPr>
        <w:t>1.澎湖縣水環境改善空間發展藍圖規劃案終止契約，致未能有規劃成果，建議澎湖縣政府能依水利署頒行之相關規劃參考手冊辦理整體規劃，作為水環境改善之上位計畫；2</w:t>
      </w:r>
      <w:r w:rsidRPr="004D5D4E">
        <w:rPr>
          <w:rFonts w:hAnsi="標楷體"/>
        </w:rPr>
        <w:t>.</w:t>
      </w:r>
      <w:r w:rsidRPr="004D5D4E">
        <w:rPr>
          <w:rFonts w:hAnsi="標楷體" w:hint="eastAsia"/>
        </w:rPr>
        <w:t>基隆市政府鑑於基隆市審計室提出「西定河水環境改善計畫（軍備局場）」與「西定河周邊西定幹線污水下水道及污水用戶接管建設」為互斥關係，為避免衍生鉅額不經濟支出情事，申請複評及考核小組同意撤銷計畫。</w:t>
      </w:r>
    </w:p>
  </w:footnote>
  <w:footnote w:id="12">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前瞻第4期預計目標包含：1.推動商業服務業數位轉型案例，協助8,600家商業服務業者導入雲端、數位工具，發展新商業模式。2.協助3,600家中小型商業服務業者使用雲端解決方案，提升數位營運能力。</w:t>
      </w:r>
    </w:p>
  </w:footnote>
  <w:footnote w:id="13">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包含財團法人資訊工業策進會及中華民國資訊軟體協會。</w:t>
      </w:r>
    </w:p>
  </w:footnote>
  <w:footnote w:id="14">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rPr>
        <w:t>5G</w:t>
      </w:r>
      <w:r w:rsidRPr="004D5D4E">
        <w:rPr>
          <w:rFonts w:hAnsi="標楷體" w:hint="eastAsia"/>
        </w:rPr>
        <w:t>特性評分由低至高為1</w:t>
      </w:r>
      <w:r w:rsidRPr="004D5D4E">
        <w:rPr>
          <w:rFonts w:hAnsi="標楷體"/>
        </w:rPr>
        <w:t>-</w:t>
      </w:r>
      <w:r w:rsidRPr="004D5D4E">
        <w:rPr>
          <w:rFonts w:hAnsi="標楷體" w:hint="eastAsia"/>
        </w:rPr>
        <w:t>5分，分數愈高者代表5</w:t>
      </w:r>
      <w:r w:rsidRPr="004D5D4E">
        <w:rPr>
          <w:rFonts w:hAnsi="標楷體"/>
        </w:rPr>
        <w:t>G</w:t>
      </w:r>
      <w:r w:rsidRPr="004D5D4E">
        <w:rPr>
          <w:rFonts w:hAnsi="標楷體" w:hint="eastAsia"/>
        </w:rPr>
        <w:t>適用性愈佳。</w:t>
      </w:r>
    </w:p>
  </w:footnote>
  <w:footnote w:id="15">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該方案補助範圍以辦理既有工業區提升區域內地下管線管理、公共設施機能強化、改善環境景觀意象及安全維護基盤設施為限，不包含土地取得費用；強化地方工業區公共設施補助方案計畫全程預期提升提升25處既有工業區之公共設施服務水準，提升2,200家廠商服務。</w:t>
      </w:r>
    </w:p>
  </w:footnote>
  <w:footnote w:id="16">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該方案補助範圍以平價產業園區開發費用為限(包含園區調查規劃及申請設置費用、環境影響評估及環境監測費用、園區工程設計、監造及開發費用等)，不包含土地取得費用。設置平價產業園區補助方案計畫全程預計可提供輔導設廠面積達105公頃，增加420億元產值及就業人口1萬500人。</w:t>
      </w:r>
    </w:p>
  </w:footnote>
  <w:footnote w:id="17">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color w:val="000000"/>
        </w:rPr>
        <w:t>高雄海洋科技產業創新專區計畫(</w:t>
      </w:r>
      <w:r w:rsidRPr="004D5D4E">
        <w:rPr>
          <w:rFonts w:hAnsi="標楷體"/>
          <w:color w:val="000000"/>
        </w:rPr>
        <w:t>106-113</w:t>
      </w:r>
      <w:r w:rsidRPr="004D5D4E">
        <w:rPr>
          <w:rFonts w:hAnsi="標楷體" w:hint="eastAsia"/>
          <w:color w:val="000000"/>
        </w:rPr>
        <w:t>年度)原定計畫總經費42.63億元、計畫期程106至113年6月30日，因增加「高雄興達海洋產業專區水下基礎載運疏濬計畫」及「高雄海洋科技產業創新專區深水池工程建設」2項工作，展延期程至113年12月31日、計畫總經費修正為51.49億元(共辦理5次計畫修正)；另「高雄海洋科技產業創新專區公共建設計畫-第二期」(</w:t>
      </w:r>
      <w:r w:rsidRPr="004D5D4E">
        <w:rPr>
          <w:rFonts w:hAnsi="標楷體"/>
          <w:color w:val="000000"/>
        </w:rPr>
        <w:t>110-113</w:t>
      </w:r>
      <w:r w:rsidRPr="004D5D4E">
        <w:rPr>
          <w:rFonts w:hAnsi="標楷體" w:hint="eastAsia"/>
          <w:color w:val="000000"/>
        </w:rPr>
        <w:t>年度)計畫總經費3</w:t>
      </w:r>
      <w:r w:rsidRPr="004D5D4E">
        <w:rPr>
          <w:rFonts w:hAnsi="標楷體"/>
          <w:color w:val="000000"/>
        </w:rPr>
        <w:t>.78</w:t>
      </w:r>
      <w:r w:rsidRPr="004D5D4E">
        <w:rPr>
          <w:rFonts w:hAnsi="標楷體" w:hint="eastAsia"/>
          <w:color w:val="000000"/>
        </w:rPr>
        <w:t>億元，因配合「高雄海洋科技產業創新專區計畫」之深水池新建工程進度，計畫期程由110至112年展延至113年；前開計畫草案於1</w:t>
      </w:r>
      <w:r w:rsidRPr="004D5D4E">
        <w:rPr>
          <w:rFonts w:hAnsi="標楷體"/>
          <w:color w:val="000000"/>
        </w:rPr>
        <w:t>11</w:t>
      </w:r>
      <w:r w:rsidRPr="004D5D4E">
        <w:rPr>
          <w:rFonts w:hAnsi="標楷體" w:hint="eastAsia"/>
          <w:color w:val="000000"/>
        </w:rPr>
        <w:t>年1</w:t>
      </w:r>
      <w:r w:rsidRPr="004D5D4E">
        <w:rPr>
          <w:rFonts w:hAnsi="標楷體"/>
          <w:color w:val="000000"/>
        </w:rPr>
        <w:t>0</w:t>
      </w:r>
      <w:r w:rsidRPr="004D5D4E">
        <w:rPr>
          <w:rFonts w:hAnsi="標楷體" w:hint="eastAsia"/>
          <w:color w:val="000000"/>
        </w:rPr>
        <w:t>月6日奉行政院核定。</w:t>
      </w:r>
    </w:p>
  </w:footnote>
  <w:footnote w:id="18">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參</w:t>
      </w:r>
      <w:r w:rsidRPr="004D5D4E">
        <w:rPr>
          <w:rFonts w:hAnsi="標楷體"/>
          <w:color w:val="000000"/>
          <w:spacing w:val="-10"/>
        </w:rPr>
        <w:t>審計部</w:t>
      </w:r>
      <w:r w:rsidRPr="004D5D4E">
        <w:rPr>
          <w:rFonts w:hAnsi="標楷體" w:hint="eastAsia"/>
          <w:color w:val="000000"/>
          <w:spacing w:val="-10"/>
        </w:rPr>
        <w:t>1</w:t>
      </w:r>
      <w:r w:rsidRPr="004D5D4E">
        <w:rPr>
          <w:rFonts w:hAnsi="標楷體"/>
          <w:color w:val="000000"/>
          <w:spacing w:val="-10"/>
        </w:rPr>
        <w:t>12</w:t>
      </w:r>
      <w:r w:rsidRPr="004D5D4E">
        <w:rPr>
          <w:rFonts w:hAnsi="標楷體" w:hint="eastAsia"/>
          <w:color w:val="000000"/>
          <w:spacing w:val="-10"/>
        </w:rPr>
        <w:t>年度中央政府</w:t>
      </w:r>
      <w:r w:rsidRPr="004D5D4E">
        <w:rPr>
          <w:rFonts w:hAnsi="標楷體" w:hint="eastAsia"/>
        </w:rPr>
        <w:t>總決算審核報告各公務機關重要審核意見第2冊，第丙-</w:t>
      </w:r>
      <w:r w:rsidRPr="004D5D4E">
        <w:rPr>
          <w:rFonts w:hAnsi="標楷體"/>
        </w:rPr>
        <w:t>373</w:t>
      </w:r>
      <w:r w:rsidRPr="004D5D4E">
        <w:rPr>
          <w:rFonts w:hAnsi="標楷體" w:hint="eastAsia"/>
        </w:rPr>
        <w:t>頁。</w:t>
      </w:r>
    </w:p>
  </w:footnote>
  <w:footnote w:id="19">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參</w:t>
      </w:r>
      <w:r w:rsidRPr="004D5D4E">
        <w:rPr>
          <w:rFonts w:hAnsi="標楷體"/>
          <w:color w:val="000000"/>
          <w:spacing w:val="-10"/>
        </w:rPr>
        <w:t>審計部</w:t>
      </w:r>
      <w:r w:rsidRPr="004D5D4E">
        <w:rPr>
          <w:rFonts w:hAnsi="標楷體" w:hint="eastAsia"/>
          <w:color w:val="000000"/>
          <w:spacing w:val="-10"/>
        </w:rPr>
        <w:t>1</w:t>
      </w:r>
      <w:r w:rsidRPr="004D5D4E">
        <w:rPr>
          <w:rFonts w:hAnsi="標楷體"/>
          <w:color w:val="000000"/>
          <w:spacing w:val="-10"/>
        </w:rPr>
        <w:t>12</w:t>
      </w:r>
      <w:r w:rsidRPr="004D5D4E">
        <w:rPr>
          <w:rFonts w:hAnsi="標楷體" w:hint="eastAsia"/>
          <w:color w:val="000000"/>
          <w:spacing w:val="-10"/>
        </w:rPr>
        <w:t>年度中央政府</w:t>
      </w:r>
      <w:r w:rsidRPr="004D5D4E">
        <w:rPr>
          <w:rFonts w:hAnsi="標楷體" w:hint="eastAsia"/>
        </w:rPr>
        <w:t>總決算附屬單位決算及綜計表審核報告(營業部分)第乙</w:t>
      </w:r>
      <w:r w:rsidRPr="004D5D4E">
        <w:rPr>
          <w:rFonts w:hAnsi="標楷體"/>
        </w:rPr>
        <w:t>-109</w:t>
      </w:r>
      <w:r w:rsidRPr="004D5D4E">
        <w:rPr>
          <w:rFonts w:hAnsi="標楷體" w:hint="eastAsia"/>
        </w:rPr>
        <w:t>頁及該</w:t>
      </w:r>
      <w:r w:rsidRPr="004D5D4E">
        <w:rPr>
          <w:rFonts w:hAnsi="標楷體"/>
          <w:color w:val="000000"/>
          <w:spacing w:val="-10"/>
        </w:rPr>
        <w:t>部</w:t>
      </w:r>
      <w:r w:rsidRPr="004D5D4E">
        <w:rPr>
          <w:rFonts w:hAnsi="標楷體" w:hint="eastAsia"/>
          <w:color w:val="000000"/>
          <w:spacing w:val="-10"/>
        </w:rPr>
        <w:t>抽查台電公司112</w:t>
      </w:r>
      <w:r w:rsidRPr="004D5D4E">
        <w:rPr>
          <w:rFonts w:hAnsi="標楷體"/>
          <w:color w:val="000000"/>
          <w:spacing w:val="-10"/>
        </w:rPr>
        <w:t>年度</w:t>
      </w:r>
      <w:r w:rsidRPr="004D5D4E">
        <w:rPr>
          <w:rFonts w:hAnsi="標楷體" w:hint="eastAsia"/>
          <w:color w:val="000000"/>
          <w:spacing w:val="-10"/>
        </w:rPr>
        <w:t>期中</w:t>
      </w:r>
      <w:r w:rsidRPr="004D5D4E">
        <w:rPr>
          <w:rFonts w:hAnsi="標楷體"/>
          <w:color w:val="000000"/>
          <w:spacing w:val="-10"/>
        </w:rPr>
        <w:t>財務收支</w:t>
      </w:r>
      <w:r w:rsidRPr="004D5D4E">
        <w:rPr>
          <w:rFonts w:hAnsi="標楷體" w:hint="eastAsia"/>
          <w:color w:val="000000"/>
          <w:spacing w:val="-10"/>
        </w:rPr>
        <w:t>及決算</w:t>
      </w:r>
      <w:r w:rsidRPr="004D5D4E">
        <w:rPr>
          <w:rFonts w:hAnsi="標楷體"/>
          <w:color w:val="000000"/>
          <w:spacing w:val="-10"/>
        </w:rPr>
        <w:t>審核通知</w:t>
      </w:r>
      <w:r w:rsidRPr="004D5D4E">
        <w:rPr>
          <w:rFonts w:hAnsi="標楷體" w:hint="eastAsia"/>
          <w:color w:val="000000"/>
          <w:spacing w:val="-1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95F34"/>
    <w:rsid w:val="004D0CA2"/>
    <w:rsid w:val="00530606"/>
    <w:rsid w:val="00584750"/>
    <w:rsid w:val="005B031F"/>
    <w:rsid w:val="005B491C"/>
    <w:rsid w:val="00643AD4"/>
    <w:rsid w:val="006D2F3C"/>
    <w:rsid w:val="00892052"/>
    <w:rsid w:val="009C7E21"/>
    <w:rsid w:val="009E73DC"/>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103719B-9521-4F30-91A3-41E277247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C78C9-990E-40FF-BC0C-5AEC0747E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4274</Words>
  <Characters>24367</Characters>
  <Application>Microsoft Office Word</Application>
  <DocSecurity>0</DocSecurity>
  <Lines>203</Lines>
  <Paragraphs>57</Paragraphs>
  <ScaleCrop>false</ScaleCrop>
  <Company>HOME</Company>
  <LinksUpToDate>false</LinksUpToDate>
  <CharactersWithSpaces>28584</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