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AC2A6C" w:rsidRPr="006D1596" w:rsidRDefault="00AC2A6C" w:rsidP="00643AD4">
      <w:pPr>
        <w:pStyle w:val="144"/>
        <w:ind w:left="567" w:hanging="567"/>
      </w:pPr>
      <w:bookmarkStart w:id="0" w:name="_Toc488071909"/>
      <w:bookmarkStart w:id="1" w:name="_Toc178151194"/>
      <w:bookmarkStart w:id="2" w:name="_Toc482806511"/>
      <w:bookmarkStart w:id="3" w:name="_Toc431546130"/>
      <w:r w:rsidRPr="006D1596">
        <w:rPr>
          <w:rFonts w:hint="eastAsia"/>
        </w:rPr>
        <w:t>第</w:t>
      </w:r>
      <w:r>
        <w:rPr>
          <w:rFonts w:hint="eastAsia"/>
        </w:rPr>
        <w:t>9</w:t>
      </w:r>
      <w:r w:rsidRPr="006D1596">
        <w:rPr>
          <w:rFonts w:hint="eastAsia"/>
        </w:rPr>
        <w:t>款、農業</w:t>
      </w:r>
      <w:r>
        <w:rPr>
          <w:rFonts w:hint="eastAsia"/>
        </w:rPr>
        <w:t>部</w:t>
      </w:r>
      <w:r w:rsidRPr="006D1596">
        <w:rPr>
          <w:rFonts w:hint="eastAsia"/>
        </w:rPr>
        <w:t>主管</w:t>
      </w:r>
      <w:bookmarkEnd w:id="0"/>
      <w:bookmarkEnd w:id="1"/>
    </w:p>
    <w:p w:rsidR="00AC2A6C" w:rsidRPr="00843BC0" w:rsidRDefault="00AC2A6C" w:rsidP="00643AD4">
      <w:pPr>
        <w:ind w:leftChars="0" w:left="0" w:firstLine="566"/>
      </w:pPr>
      <w:r w:rsidRPr="00843BC0">
        <w:rPr>
          <w:rFonts w:hint="eastAsia"/>
        </w:rPr>
        <w:t>前瞻特別預算</w:t>
      </w:r>
      <w:r>
        <w:rPr>
          <w:rFonts w:hint="eastAsia"/>
        </w:rPr>
        <w:t>農業部</w:t>
      </w:r>
      <w:r w:rsidRPr="00843BC0">
        <w:rPr>
          <w:rFonts w:hint="eastAsia"/>
        </w:rPr>
        <w:t>主管第1期</w:t>
      </w:r>
      <w:r>
        <w:rPr>
          <w:rFonts w:hint="eastAsia"/>
        </w:rPr>
        <w:t>至</w:t>
      </w:r>
      <w:r w:rsidRPr="00843BC0">
        <w:rPr>
          <w:rFonts w:hint="eastAsia"/>
        </w:rPr>
        <w:t>第</w:t>
      </w:r>
      <w:r>
        <w:rPr>
          <w:rFonts w:hint="eastAsia"/>
        </w:rPr>
        <w:t>4</w:t>
      </w:r>
      <w:r w:rsidRPr="00843BC0">
        <w:rPr>
          <w:rFonts w:hint="eastAsia"/>
        </w:rPr>
        <w:t>期法定預算</w:t>
      </w:r>
      <w:r>
        <w:rPr>
          <w:rFonts w:hint="eastAsia"/>
        </w:rPr>
        <w:t>數</w:t>
      </w:r>
      <w:r w:rsidRPr="00843BC0">
        <w:rPr>
          <w:rFonts w:hint="eastAsia"/>
        </w:rPr>
        <w:t>為</w:t>
      </w:r>
      <w:r>
        <w:rPr>
          <w:rFonts w:hint="eastAsia"/>
        </w:rPr>
        <w:t>250</w:t>
      </w:r>
      <w:r w:rsidRPr="00843BC0">
        <w:rPr>
          <w:rFonts w:hint="eastAsia"/>
        </w:rPr>
        <w:t>億</w:t>
      </w:r>
      <w:r>
        <w:rPr>
          <w:rFonts w:hint="eastAsia"/>
        </w:rPr>
        <w:t>9</w:t>
      </w:r>
      <w:r>
        <w:t>,</w:t>
      </w:r>
      <w:r>
        <w:rPr>
          <w:rFonts w:hint="eastAsia"/>
        </w:rPr>
        <w:t>619</w:t>
      </w:r>
      <w:r w:rsidRPr="00843BC0">
        <w:rPr>
          <w:rFonts w:hint="eastAsia"/>
        </w:rPr>
        <w:t>萬</w:t>
      </w:r>
      <w:r>
        <w:rPr>
          <w:rFonts w:hint="eastAsia"/>
        </w:rPr>
        <w:t>6千</w:t>
      </w:r>
      <w:r w:rsidRPr="00843BC0">
        <w:rPr>
          <w:rFonts w:hint="eastAsia"/>
        </w:rPr>
        <w:t>元，第</w:t>
      </w:r>
      <w:r>
        <w:rPr>
          <w:rFonts w:hint="eastAsia"/>
        </w:rPr>
        <w:t>5</w:t>
      </w:r>
      <w:r w:rsidRPr="00843BC0">
        <w:rPr>
          <w:rFonts w:hint="eastAsia"/>
        </w:rPr>
        <w:t>期</w:t>
      </w:r>
      <w:r>
        <w:rPr>
          <w:rFonts w:hint="eastAsia"/>
        </w:rPr>
        <w:t>續</w:t>
      </w:r>
      <w:r w:rsidRPr="00843BC0">
        <w:rPr>
          <w:rFonts w:hint="eastAsia"/>
        </w:rPr>
        <w:t>編列</w:t>
      </w:r>
      <w:r>
        <w:t>42</w:t>
      </w:r>
      <w:r w:rsidRPr="00843BC0">
        <w:rPr>
          <w:rFonts w:hint="eastAsia"/>
        </w:rPr>
        <w:t>億</w:t>
      </w:r>
      <w:r>
        <w:t>2</w:t>
      </w:r>
      <w:r w:rsidRPr="00843BC0">
        <w:rPr>
          <w:rFonts w:hint="eastAsia"/>
        </w:rPr>
        <w:t>,</w:t>
      </w:r>
      <w:r>
        <w:t>469</w:t>
      </w:r>
      <w:r w:rsidRPr="00843BC0">
        <w:rPr>
          <w:rFonts w:hint="eastAsia"/>
        </w:rPr>
        <w:t>萬元，分別為：農</w:t>
      </w:r>
      <w:r>
        <w:rPr>
          <w:rFonts w:hint="eastAsia"/>
        </w:rPr>
        <w:t>業部3</w:t>
      </w:r>
      <w:r w:rsidRPr="00843BC0">
        <w:rPr>
          <w:rFonts w:hint="eastAsia"/>
        </w:rPr>
        <w:t>億</w:t>
      </w:r>
      <w:r>
        <w:rPr>
          <w:rFonts w:hint="eastAsia"/>
        </w:rPr>
        <w:t>6</w:t>
      </w:r>
      <w:r w:rsidRPr="00843BC0">
        <w:rPr>
          <w:rFonts w:hint="eastAsia"/>
        </w:rPr>
        <w:t>,</w:t>
      </w:r>
      <w:r>
        <w:rPr>
          <w:rFonts w:hint="eastAsia"/>
        </w:rPr>
        <w:t>473</w:t>
      </w:r>
      <w:r w:rsidRPr="00843BC0">
        <w:rPr>
          <w:rFonts w:hint="eastAsia"/>
        </w:rPr>
        <w:t>萬元、</w:t>
      </w:r>
      <w:r>
        <w:rPr>
          <w:rFonts w:hint="eastAsia"/>
        </w:rPr>
        <w:t>林業及自然保育署及所屬(以下稱林業保育署</w:t>
      </w:r>
      <w:r>
        <w:t>)</w:t>
      </w:r>
      <w:r>
        <w:rPr>
          <w:rFonts w:hint="eastAsia"/>
        </w:rPr>
        <w:t>9</w:t>
      </w:r>
      <w:r w:rsidRPr="00843BC0">
        <w:rPr>
          <w:rFonts w:hint="eastAsia"/>
        </w:rPr>
        <w:t>億</w:t>
      </w:r>
      <w:r>
        <w:rPr>
          <w:rFonts w:hint="eastAsia"/>
        </w:rPr>
        <w:t>4</w:t>
      </w:r>
      <w:r w:rsidRPr="00843BC0">
        <w:rPr>
          <w:rFonts w:hint="eastAsia"/>
        </w:rPr>
        <w:t>,</w:t>
      </w:r>
      <w:r>
        <w:rPr>
          <w:rFonts w:hint="eastAsia"/>
        </w:rPr>
        <w:t>126</w:t>
      </w:r>
      <w:r w:rsidRPr="00843BC0">
        <w:rPr>
          <w:rFonts w:hint="eastAsia"/>
        </w:rPr>
        <w:t>萬</w:t>
      </w:r>
      <w:r>
        <w:rPr>
          <w:rFonts w:hint="eastAsia"/>
        </w:rPr>
        <w:t>7千</w:t>
      </w:r>
      <w:r w:rsidRPr="00843BC0">
        <w:rPr>
          <w:rFonts w:hint="eastAsia"/>
        </w:rPr>
        <w:t>元、</w:t>
      </w:r>
      <w:r>
        <w:rPr>
          <w:rFonts w:hint="eastAsia"/>
        </w:rPr>
        <w:t>農村發展及水土保持署及所屬</w:t>
      </w:r>
      <w:r w:rsidRPr="00843BC0">
        <w:rPr>
          <w:rFonts w:hint="eastAsia"/>
        </w:rPr>
        <w:t>(以下稱</w:t>
      </w:r>
      <w:r>
        <w:rPr>
          <w:rFonts w:hint="eastAsia"/>
        </w:rPr>
        <w:t>農村水保署</w:t>
      </w:r>
      <w:r w:rsidRPr="00843BC0">
        <w:rPr>
          <w:rFonts w:hint="eastAsia"/>
        </w:rPr>
        <w:t>)</w:t>
      </w:r>
      <w:r>
        <w:rPr>
          <w:rFonts w:hint="eastAsia"/>
        </w:rPr>
        <w:t>13</w:t>
      </w:r>
      <w:r w:rsidRPr="00843BC0">
        <w:rPr>
          <w:rFonts w:hint="eastAsia"/>
        </w:rPr>
        <w:t>億</w:t>
      </w:r>
      <w:r>
        <w:rPr>
          <w:rFonts w:hint="eastAsia"/>
        </w:rPr>
        <w:t>5</w:t>
      </w:r>
      <w:r w:rsidRPr="00843BC0">
        <w:rPr>
          <w:rFonts w:hint="eastAsia"/>
        </w:rPr>
        <w:t>,</w:t>
      </w:r>
      <w:r>
        <w:rPr>
          <w:rFonts w:hint="eastAsia"/>
        </w:rPr>
        <w:t>400</w:t>
      </w:r>
      <w:r w:rsidRPr="00843BC0">
        <w:rPr>
          <w:rFonts w:hint="eastAsia"/>
        </w:rPr>
        <w:t>萬元、農業試驗所</w:t>
      </w:r>
      <w:r w:rsidRPr="006051A0">
        <w:rPr>
          <w:rFonts w:hint="eastAsia"/>
        </w:rPr>
        <w:t>及所屬</w:t>
      </w:r>
      <w:r w:rsidRPr="00843BC0">
        <w:rPr>
          <w:rFonts w:hint="eastAsia"/>
        </w:rPr>
        <w:t>(以下稱農試所)</w:t>
      </w:r>
      <w:r>
        <w:rPr>
          <w:rFonts w:hint="eastAsia"/>
        </w:rPr>
        <w:t>1,686</w:t>
      </w:r>
      <w:r w:rsidRPr="00843BC0">
        <w:rPr>
          <w:rFonts w:hint="eastAsia"/>
        </w:rPr>
        <w:t>萬元</w:t>
      </w:r>
      <w:r>
        <w:rPr>
          <w:rFonts w:hint="eastAsia"/>
        </w:rPr>
        <w:t>、水產</w:t>
      </w:r>
      <w:r w:rsidRPr="00843BC0">
        <w:rPr>
          <w:rFonts w:hint="eastAsia"/>
        </w:rPr>
        <w:t>試驗所(以下稱</w:t>
      </w:r>
      <w:r>
        <w:rPr>
          <w:rFonts w:hint="eastAsia"/>
        </w:rPr>
        <w:t>水試</w:t>
      </w:r>
      <w:r w:rsidRPr="00843BC0">
        <w:rPr>
          <w:rFonts w:hint="eastAsia"/>
        </w:rPr>
        <w:t>所)</w:t>
      </w:r>
      <w:r>
        <w:rPr>
          <w:rFonts w:hint="eastAsia"/>
        </w:rPr>
        <w:t>350</w:t>
      </w:r>
      <w:r w:rsidRPr="00843BC0">
        <w:rPr>
          <w:rFonts w:hint="eastAsia"/>
        </w:rPr>
        <w:t>萬元</w:t>
      </w:r>
      <w:r>
        <w:rPr>
          <w:rFonts w:hint="eastAsia"/>
        </w:rPr>
        <w:t>、畜產</w:t>
      </w:r>
      <w:r w:rsidRPr="00843BC0">
        <w:rPr>
          <w:rFonts w:hint="eastAsia"/>
        </w:rPr>
        <w:t>試驗所</w:t>
      </w:r>
      <w:r>
        <w:rPr>
          <w:rFonts w:hint="eastAsia"/>
        </w:rPr>
        <w:t>及所屬</w:t>
      </w:r>
      <w:r w:rsidRPr="00843BC0">
        <w:rPr>
          <w:rFonts w:hint="eastAsia"/>
        </w:rPr>
        <w:t>(以下稱</w:t>
      </w:r>
      <w:r>
        <w:rPr>
          <w:rFonts w:hint="eastAsia"/>
        </w:rPr>
        <w:t>畜試</w:t>
      </w:r>
      <w:r w:rsidRPr="00843BC0">
        <w:rPr>
          <w:rFonts w:hint="eastAsia"/>
        </w:rPr>
        <w:t>所)</w:t>
      </w:r>
      <w:r>
        <w:rPr>
          <w:rFonts w:hint="eastAsia"/>
        </w:rPr>
        <w:t>30</w:t>
      </w:r>
      <w:r w:rsidRPr="00843BC0">
        <w:rPr>
          <w:rFonts w:hint="eastAsia"/>
        </w:rPr>
        <w:lastRenderedPageBreak/>
        <w:t>萬元</w:t>
      </w:r>
      <w:r>
        <w:rPr>
          <w:rFonts w:hint="eastAsia"/>
        </w:rPr>
        <w:t>、茶及飲料作物</w:t>
      </w:r>
      <w:r w:rsidRPr="00843BC0">
        <w:rPr>
          <w:rFonts w:hint="eastAsia"/>
        </w:rPr>
        <w:t>改良場(以下稱</w:t>
      </w:r>
      <w:r>
        <w:rPr>
          <w:rFonts w:hint="eastAsia"/>
        </w:rPr>
        <w:t>茶改場</w:t>
      </w:r>
      <w:r w:rsidRPr="00843BC0">
        <w:rPr>
          <w:rFonts w:hint="eastAsia"/>
        </w:rPr>
        <w:t>)</w:t>
      </w:r>
      <w:r>
        <w:rPr>
          <w:rFonts w:hint="eastAsia"/>
        </w:rPr>
        <w:t>230</w:t>
      </w:r>
      <w:r w:rsidRPr="00843BC0">
        <w:rPr>
          <w:rFonts w:hint="eastAsia"/>
        </w:rPr>
        <w:t>萬元</w:t>
      </w:r>
      <w:r>
        <w:rPr>
          <w:rFonts w:hint="eastAsia"/>
        </w:rPr>
        <w:t>、種苗改良繁殖場</w:t>
      </w:r>
      <w:r w:rsidRPr="00843BC0">
        <w:rPr>
          <w:rFonts w:hint="eastAsia"/>
        </w:rPr>
        <w:t>(以下稱</w:t>
      </w:r>
      <w:r>
        <w:rPr>
          <w:rFonts w:hint="eastAsia"/>
        </w:rPr>
        <w:t>種苗場</w:t>
      </w:r>
      <w:r w:rsidRPr="00843BC0">
        <w:rPr>
          <w:rFonts w:hint="eastAsia"/>
        </w:rPr>
        <w:t>)</w:t>
      </w:r>
      <w:r>
        <w:rPr>
          <w:rFonts w:hint="eastAsia"/>
        </w:rPr>
        <w:t>100</w:t>
      </w:r>
      <w:r w:rsidRPr="00843BC0">
        <w:rPr>
          <w:rFonts w:hint="eastAsia"/>
        </w:rPr>
        <w:t>萬元</w:t>
      </w:r>
      <w:r>
        <w:rPr>
          <w:rFonts w:hint="eastAsia"/>
        </w:rPr>
        <w:t>、桃園</w:t>
      </w:r>
      <w:r w:rsidRPr="00832D5F">
        <w:rPr>
          <w:rFonts w:hint="eastAsia"/>
        </w:rPr>
        <w:t>區農業改良場</w:t>
      </w:r>
      <w:r>
        <w:rPr>
          <w:rFonts w:hint="eastAsia"/>
        </w:rPr>
        <w:t>（以下稱桃園場）360</w:t>
      </w:r>
      <w:r w:rsidRPr="00832D5F">
        <w:rPr>
          <w:rFonts w:hint="eastAsia"/>
        </w:rPr>
        <w:t>萬元</w:t>
      </w:r>
      <w:r>
        <w:rPr>
          <w:rFonts w:hint="eastAsia"/>
        </w:rPr>
        <w:t>、苗栗</w:t>
      </w:r>
      <w:r w:rsidRPr="00832D5F">
        <w:rPr>
          <w:rFonts w:hint="eastAsia"/>
        </w:rPr>
        <w:t>區農業改良場</w:t>
      </w:r>
      <w:r>
        <w:rPr>
          <w:rFonts w:hint="eastAsia"/>
        </w:rPr>
        <w:t>（以下稱苗栗場）140</w:t>
      </w:r>
      <w:r w:rsidRPr="00832D5F">
        <w:rPr>
          <w:rFonts w:hint="eastAsia"/>
        </w:rPr>
        <w:t>萬元</w:t>
      </w:r>
      <w:r w:rsidRPr="00843BC0">
        <w:rPr>
          <w:rFonts w:hint="eastAsia"/>
        </w:rPr>
        <w:t>、臺中區農業改良場</w:t>
      </w:r>
      <w:r>
        <w:rPr>
          <w:rFonts w:hint="eastAsia"/>
        </w:rPr>
        <w:t>（以下稱臺中場）580</w:t>
      </w:r>
      <w:r w:rsidRPr="00832D5F">
        <w:rPr>
          <w:rFonts w:hint="eastAsia"/>
        </w:rPr>
        <w:t>萬元</w:t>
      </w:r>
      <w:r>
        <w:rPr>
          <w:rFonts w:hint="eastAsia"/>
        </w:rPr>
        <w:t>、臺南</w:t>
      </w:r>
      <w:r w:rsidRPr="00832D5F">
        <w:rPr>
          <w:rFonts w:hint="eastAsia"/>
        </w:rPr>
        <w:t>區農業改良場</w:t>
      </w:r>
      <w:r>
        <w:rPr>
          <w:rFonts w:hint="eastAsia"/>
        </w:rPr>
        <w:t>（以下稱臺南場）250</w:t>
      </w:r>
      <w:r w:rsidRPr="00832D5F">
        <w:rPr>
          <w:rFonts w:hint="eastAsia"/>
        </w:rPr>
        <w:t>萬元</w:t>
      </w:r>
      <w:r w:rsidRPr="00843BC0">
        <w:rPr>
          <w:rFonts w:hint="eastAsia"/>
        </w:rPr>
        <w:t>、高雄區農業改良場</w:t>
      </w:r>
      <w:r>
        <w:rPr>
          <w:rFonts w:hint="eastAsia"/>
        </w:rPr>
        <w:t>（以下稱高雄場）520</w:t>
      </w:r>
      <w:r w:rsidRPr="00843BC0">
        <w:rPr>
          <w:rFonts w:hint="eastAsia"/>
        </w:rPr>
        <w:t>萬元</w:t>
      </w:r>
      <w:r>
        <w:rPr>
          <w:rFonts w:hint="eastAsia"/>
        </w:rPr>
        <w:t>、花蓮</w:t>
      </w:r>
      <w:r w:rsidRPr="00843BC0">
        <w:rPr>
          <w:rFonts w:hint="eastAsia"/>
        </w:rPr>
        <w:t>區農業改良場</w:t>
      </w:r>
      <w:r>
        <w:rPr>
          <w:rFonts w:hint="eastAsia"/>
        </w:rPr>
        <w:t>（以下稱花蓮場）110</w:t>
      </w:r>
      <w:r w:rsidRPr="00843BC0">
        <w:rPr>
          <w:rFonts w:hint="eastAsia"/>
        </w:rPr>
        <w:t>萬元</w:t>
      </w:r>
      <w:r>
        <w:rPr>
          <w:rFonts w:hint="eastAsia"/>
        </w:rPr>
        <w:t>、臺東</w:t>
      </w:r>
      <w:r w:rsidRPr="00843BC0">
        <w:rPr>
          <w:rFonts w:hint="eastAsia"/>
        </w:rPr>
        <w:t>區農業改良場</w:t>
      </w:r>
      <w:r>
        <w:rPr>
          <w:rFonts w:hint="eastAsia"/>
        </w:rPr>
        <w:t>（以下稱臺東場）140</w:t>
      </w:r>
      <w:r w:rsidRPr="00843BC0">
        <w:rPr>
          <w:rFonts w:hint="eastAsia"/>
        </w:rPr>
        <w:t>萬元、漁業署及所屬(以下稱</w:t>
      </w:r>
      <w:r>
        <w:rPr>
          <w:rFonts w:hint="eastAsia"/>
        </w:rPr>
        <w:t>漁業署</w:t>
      </w:r>
      <w:r w:rsidRPr="00843BC0">
        <w:rPr>
          <w:rFonts w:hint="eastAsia"/>
        </w:rPr>
        <w:t>)</w:t>
      </w:r>
      <w:r>
        <w:rPr>
          <w:rFonts w:hint="eastAsia"/>
        </w:rPr>
        <w:t>4</w:t>
      </w:r>
      <w:r w:rsidRPr="00843BC0">
        <w:rPr>
          <w:rFonts w:hint="eastAsia"/>
        </w:rPr>
        <w:t>億</w:t>
      </w:r>
      <w:r>
        <w:rPr>
          <w:rFonts w:hint="eastAsia"/>
        </w:rPr>
        <w:t>3</w:t>
      </w:r>
      <w:r>
        <w:t>,</w:t>
      </w:r>
      <w:r>
        <w:rPr>
          <w:rFonts w:hint="eastAsia"/>
        </w:rPr>
        <w:t>830</w:t>
      </w:r>
      <w:r w:rsidRPr="00843BC0">
        <w:rPr>
          <w:rFonts w:hint="eastAsia"/>
        </w:rPr>
        <w:t>萬</w:t>
      </w:r>
      <w:r>
        <w:rPr>
          <w:rFonts w:hint="eastAsia"/>
        </w:rPr>
        <w:t>7千</w:t>
      </w:r>
      <w:r w:rsidRPr="00843BC0">
        <w:rPr>
          <w:rFonts w:hint="eastAsia"/>
        </w:rPr>
        <w:t>元、動植物防疫檢疫</w:t>
      </w:r>
      <w:r>
        <w:rPr>
          <w:rFonts w:hint="eastAsia"/>
        </w:rPr>
        <w:t>署</w:t>
      </w:r>
      <w:r w:rsidRPr="00843BC0">
        <w:rPr>
          <w:rFonts w:hint="eastAsia"/>
        </w:rPr>
        <w:t>及所屬(以下稱防檢</w:t>
      </w:r>
      <w:r>
        <w:rPr>
          <w:rFonts w:hint="eastAsia"/>
        </w:rPr>
        <w:t>署</w:t>
      </w:r>
      <w:r w:rsidRPr="00843BC0">
        <w:rPr>
          <w:rFonts w:hint="eastAsia"/>
        </w:rPr>
        <w:t>)</w:t>
      </w:r>
      <w:r>
        <w:rPr>
          <w:rFonts w:hint="eastAsia"/>
        </w:rPr>
        <w:t>1</w:t>
      </w:r>
      <w:r w:rsidRPr="00843BC0">
        <w:rPr>
          <w:rFonts w:hint="eastAsia"/>
        </w:rPr>
        <w:t>,</w:t>
      </w:r>
      <w:r>
        <w:rPr>
          <w:rFonts w:hint="eastAsia"/>
        </w:rPr>
        <w:t>2</w:t>
      </w:r>
      <w:r w:rsidRPr="00843BC0">
        <w:rPr>
          <w:rFonts w:hint="eastAsia"/>
        </w:rPr>
        <w:t>00萬元，及農</w:t>
      </w:r>
      <w:r>
        <w:rPr>
          <w:rFonts w:hint="eastAsia"/>
        </w:rPr>
        <w:t>田</w:t>
      </w:r>
      <w:r w:rsidRPr="00843BC0">
        <w:rPr>
          <w:rFonts w:hint="eastAsia"/>
        </w:rPr>
        <w:t>水利署(以下稱</w:t>
      </w:r>
      <w:r>
        <w:rPr>
          <w:rFonts w:hint="eastAsia"/>
        </w:rPr>
        <w:t>農水署</w:t>
      </w:r>
      <w:r w:rsidRPr="00843BC0">
        <w:rPr>
          <w:rFonts w:hint="eastAsia"/>
        </w:rPr>
        <w:t>)</w:t>
      </w:r>
      <w:r>
        <w:rPr>
          <w:rFonts w:hint="eastAsia"/>
        </w:rPr>
        <w:t>10</w:t>
      </w:r>
      <w:r w:rsidRPr="00843BC0">
        <w:rPr>
          <w:rFonts w:hint="eastAsia"/>
        </w:rPr>
        <w:t>億</w:t>
      </w:r>
      <w:r>
        <w:rPr>
          <w:rFonts w:hint="eastAsia"/>
        </w:rPr>
        <w:t>6</w:t>
      </w:r>
      <w:r w:rsidRPr="00843BC0">
        <w:rPr>
          <w:rFonts w:hint="eastAsia"/>
        </w:rPr>
        <w:t>,</w:t>
      </w:r>
      <w:r>
        <w:rPr>
          <w:rFonts w:hint="eastAsia"/>
        </w:rPr>
        <w:t>942</w:t>
      </w:r>
      <w:r w:rsidRPr="00843BC0">
        <w:rPr>
          <w:rFonts w:hint="eastAsia"/>
        </w:rPr>
        <w:t>萬</w:t>
      </w:r>
      <w:r>
        <w:rPr>
          <w:rFonts w:hint="eastAsia"/>
        </w:rPr>
        <w:t>6千</w:t>
      </w:r>
      <w:r w:rsidRPr="00843BC0">
        <w:rPr>
          <w:rFonts w:hint="eastAsia"/>
        </w:rPr>
        <w:t>元。各類別預算第1期至第</w:t>
      </w:r>
      <w:r>
        <w:t>5</w:t>
      </w:r>
      <w:r w:rsidRPr="00843BC0">
        <w:rPr>
          <w:rFonts w:hint="eastAsia"/>
        </w:rPr>
        <w:t>期各單位分配數彙整如表1。</w:t>
      </w:r>
    </w:p>
    <w:p w:rsidR="00AC2A6C" w:rsidRDefault="00AC2A6C" w:rsidP="00643AD4">
      <w:pPr>
        <w:pStyle w:val="142"/>
        <w:spacing w:beforeLines="50" w:before="255" w:line="400" w:lineRule="exact"/>
        <w:ind w:left="808" w:rightChars="30" w:right="85" w:hangingChars="285" w:hanging="808"/>
        <w:jc w:val="both"/>
        <w:rPr>
          <w:b/>
          <w:sz w:val="28"/>
        </w:rPr>
      </w:pPr>
      <w:r w:rsidRPr="0065551D">
        <w:rPr>
          <w:rFonts w:hint="eastAsia"/>
          <w:b/>
          <w:sz w:val="28"/>
        </w:rPr>
        <w:t>表1  前瞻第1期</w:t>
      </w:r>
      <w:r w:rsidRPr="0065551D">
        <w:rPr>
          <w:rFonts w:hAnsi="標楷體" w:hint="eastAsia"/>
          <w:b/>
          <w:sz w:val="28"/>
        </w:rPr>
        <w:t>至</w:t>
      </w:r>
      <w:r w:rsidRPr="0065551D">
        <w:rPr>
          <w:rFonts w:hint="eastAsia"/>
          <w:b/>
          <w:sz w:val="28"/>
        </w:rPr>
        <w:t>第</w:t>
      </w:r>
      <w:r>
        <w:rPr>
          <w:rFonts w:hint="eastAsia"/>
          <w:b/>
          <w:sz w:val="28"/>
        </w:rPr>
        <w:t>5</w:t>
      </w:r>
      <w:r w:rsidRPr="0065551D">
        <w:rPr>
          <w:rFonts w:hint="eastAsia"/>
          <w:b/>
          <w:sz w:val="28"/>
        </w:rPr>
        <w:t>期特別預算農</w:t>
      </w:r>
      <w:r>
        <w:rPr>
          <w:rFonts w:hint="eastAsia"/>
          <w:b/>
          <w:sz w:val="28"/>
        </w:rPr>
        <w:t>業部</w:t>
      </w:r>
      <w:r w:rsidRPr="0065551D">
        <w:rPr>
          <w:rFonts w:hint="eastAsia"/>
          <w:b/>
          <w:sz w:val="28"/>
        </w:rPr>
        <w:t>主管各單位預算分配表</w:t>
      </w:r>
    </w:p>
    <w:p w:rsidR="00AC2A6C" w:rsidRDefault="00AC2A6C" w:rsidP="00643AD4">
      <w:pPr>
        <w:pStyle w:val="142"/>
        <w:spacing w:line="400" w:lineRule="exact"/>
        <w:ind w:left="808" w:rightChars="30" w:right="85" w:hangingChars="285" w:hanging="808"/>
        <w:jc w:val="right"/>
      </w:pPr>
      <w:r w:rsidRPr="0065551D">
        <w:rPr>
          <w:rFonts w:hint="eastAsia"/>
          <w:b/>
          <w:sz w:val="28"/>
        </w:rPr>
        <w:t xml:space="preserve">　                            </w:t>
      </w:r>
      <w:r w:rsidRPr="0065551D">
        <w:rPr>
          <w:rFonts w:hint="eastAsia"/>
        </w:rPr>
        <w:t xml:space="preserve"> 單位：新</w:t>
      </w:r>
      <w:r>
        <w:rPr>
          <w:rFonts w:hint="eastAsia"/>
        </w:rPr>
        <w:t>臺</w:t>
      </w:r>
      <w:r w:rsidRPr="0065551D">
        <w:rPr>
          <w:rFonts w:hint="eastAsia"/>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2126"/>
        <w:gridCol w:w="1418"/>
        <w:gridCol w:w="1417"/>
        <w:gridCol w:w="1417"/>
        <w:gridCol w:w="1418"/>
      </w:tblGrid>
      <w:tr w:rsidR="00AC2A6C" w:rsidRPr="0065551D" w:rsidTr="00643AD4">
        <w:trPr>
          <w:trHeight w:val="349"/>
          <w:tblHeader/>
        </w:trPr>
        <w:tc>
          <w:tcPr>
            <w:tcW w:w="709" w:type="dxa"/>
            <w:shd w:val="clear" w:color="auto" w:fill="auto"/>
            <w:vAlign w:val="center"/>
            <w:hideMark/>
          </w:tcPr>
          <w:p w:rsidR="00AC2A6C" w:rsidRPr="00E745F3" w:rsidRDefault="00AC2A6C" w:rsidP="00643AD4">
            <w:pPr>
              <w:pStyle w:val="142"/>
              <w:jc w:val="center"/>
              <w:rPr>
                <w:b/>
                <w:snapToGrid/>
              </w:rPr>
            </w:pPr>
            <w:r w:rsidRPr="00E745F3">
              <w:rPr>
                <w:b/>
                <w:snapToGrid/>
              </w:rPr>
              <w:t>類 別</w:t>
            </w:r>
          </w:p>
        </w:tc>
        <w:tc>
          <w:tcPr>
            <w:tcW w:w="2126" w:type="dxa"/>
            <w:shd w:val="clear" w:color="auto" w:fill="auto"/>
            <w:noWrap/>
            <w:vAlign w:val="center"/>
            <w:hideMark/>
          </w:tcPr>
          <w:p w:rsidR="00AC2A6C" w:rsidRPr="00E745F3" w:rsidRDefault="00AC2A6C" w:rsidP="00643AD4">
            <w:pPr>
              <w:pStyle w:val="142"/>
              <w:jc w:val="center"/>
              <w:rPr>
                <w:b/>
                <w:snapToGrid/>
              </w:rPr>
            </w:pPr>
            <w:r w:rsidRPr="00E745F3">
              <w:rPr>
                <w:b/>
                <w:snapToGrid/>
              </w:rPr>
              <w:t>計畫項目</w:t>
            </w:r>
          </w:p>
        </w:tc>
        <w:tc>
          <w:tcPr>
            <w:tcW w:w="1418" w:type="dxa"/>
            <w:shd w:val="clear" w:color="auto" w:fill="auto"/>
            <w:noWrap/>
            <w:vAlign w:val="center"/>
            <w:hideMark/>
          </w:tcPr>
          <w:p w:rsidR="00AC2A6C" w:rsidRPr="00E745F3" w:rsidRDefault="00AC2A6C" w:rsidP="00643AD4">
            <w:pPr>
              <w:pStyle w:val="142"/>
              <w:jc w:val="center"/>
              <w:rPr>
                <w:b/>
                <w:snapToGrid/>
              </w:rPr>
            </w:pPr>
            <w:r w:rsidRPr="00E745F3">
              <w:rPr>
                <w:b/>
                <w:snapToGrid/>
              </w:rPr>
              <w:t>執行</w:t>
            </w:r>
          </w:p>
          <w:p w:rsidR="00AC2A6C" w:rsidRPr="00E745F3" w:rsidRDefault="00AC2A6C" w:rsidP="00643AD4">
            <w:pPr>
              <w:pStyle w:val="142"/>
              <w:jc w:val="center"/>
              <w:rPr>
                <w:b/>
                <w:snapToGrid/>
              </w:rPr>
            </w:pPr>
            <w:r w:rsidRPr="00E745F3">
              <w:rPr>
                <w:b/>
                <w:snapToGrid/>
              </w:rPr>
              <w:t>機關</w:t>
            </w:r>
            <w:r w:rsidRPr="00E745F3">
              <w:rPr>
                <w:rFonts w:hint="eastAsia"/>
                <w:b/>
                <w:snapToGrid/>
              </w:rPr>
              <w:t>/單位</w:t>
            </w:r>
          </w:p>
        </w:tc>
        <w:tc>
          <w:tcPr>
            <w:tcW w:w="1417" w:type="dxa"/>
            <w:shd w:val="clear" w:color="auto" w:fill="auto"/>
            <w:noWrap/>
            <w:vAlign w:val="center"/>
            <w:hideMark/>
          </w:tcPr>
          <w:p w:rsidR="00AC2A6C" w:rsidRPr="00E745F3" w:rsidRDefault="00AC2A6C" w:rsidP="00643AD4">
            <w:pPr>
              <w:pStyle w:val="142"/>
              <w:jc w:val="center"/>
              <w:rPr>
                <w:b/>
                <w:snapToGrid/>
              </w:rPr>
            </w:pPr>
            <w:r w:rsidRPr="00E745F3">
              <w:rPr>
                <w:rFonts w:hint="eastAsia"/>
                <w:b/>
                <w:snapToGrid/>
              </w:rPr>
              <w:t>第1至5期</w:t>
            </w:r>
          </w:p>
          <w:p w:rsidR="00AC2A6C" w:rsidRPr="00E745F3" w:rsidRDefault="00AC2A6C" w:rsidP="00643AD4">
            <w:pPr>
              <w:pStyle w:val="142"/>
              <w:jc w:val="center"/>
              <w:rPr>
                <w:b/>
                <w:snapToGrid/>
              </w:rPr>
            </w:pPr>
            <w:r w:rsidRPr="00E745F3">
              <w:rPr>
                <w:b/>
                <w:snapToGrid/>
              </w:rPr>
              <w:t>總經費</w:t>
            </w:r>
          </w:p>
        </w:tc>
        <w:tc>
          <w:tcPr>
            <w:tcW w:w="1417" w:type="dxa"/>
            <w:vAlign w:val="center"/>
          </w:tcPr>
          <w:p w:rsidR="00AC2A6C" w:rsidRPr="00E745F3" w:rsidRDefault="00AC2A6C" w:rsidP="00643AD4">
            <w:pPr>
              <w:pStyle w:val="142"/>
              <w:jc w:val="center"/>
              <w:rPr>
                <w:b/>
                <w:snapToGrid/>
              </w:rPr>
            </w:pPr>
            <w:r w:rsidRPr="00E745F3">
              <w:rPr>
                <w:b/>
                <w:snapToGrid/>
              </w:rPr>
              <w:t>第1</w:t>
            </w:r>
            <w:r w:rsidRPr="00E745F3">
              <w:rPr>
                <w:rFonts w:hint="eastAsia"/>
                <w:b/>
                <w:snapToGrid/>
              </w:rPr>
              <w:t>至4</w:t>
            </w:r>
            <w:r w:rsidRPr="00E745F3">
              <w:rPr>
                <w:b/>
                <w:snapToGrid/>
              </w:rPr>
              <w:t>期</w:t>
            </w:r>
          </w:p>
          <w:p w:rsidR="00AC2A6C" w:rsidRPr="00E745F3" w:rsidRDefault="00AC2A6C" w:rsidP="00643AD4">
            <w:pPr>
              <w:pStyle w:val="142"/>
              <w:jc w:val="center"/>
              <w:rPr>
                <w:b/>
                <w:snapToGrid/>
              </w:rPr>
            </w:pPr>
            <w:r w:rsidRPr="00E745F3">
              <w:rPr>
                <w:b/>
                <w:snapToGrid/>
              </w:rPr>
              <w:t>法定預算</w:t>
            </w:r>
          </w:p>
        </w:tc>
        <w:tc>
          <w:tcPr>
            <w:tcW w:w="1418" w:type="dxa"/>
            <w:vAlign w:val="center"/>
          </w:tcPr>
          <w:p w:rsidR="00AC2A6C" w:rsidRPr="00E745F3" w:rsidRDefault="00AC2A6C" w:rsidP="00643AD4">
            <w:pPr>
              <w:pStyle w:val="142"/>
              <w:jc w:val="center"/>
              <w:rPr>
                <w:b/>
                <w:snapToGrid/>
              </w:rPr>
            </w:pPr>
            <w:r w:rsidRPr="00E745F3">
              <w:rPr>
                <w:rFonts w:hint="eastAsia"/>
                <w:b/>
                <w:snapToGrid/>
              </w:rPr>
              <w:t>第5期</w:t>
            </w:r>
          </w:p>
          <w:p w:rsidR="00AC2A6C" w:rsidRPr="00E745F3" w:rsidRDefault="00AC2A6C" w:rsidP="00643AD4">
            <w:pPr>
              <w:pStyle w:val="142"/>
              <w:jc w:val="center"/>
              <w:rPr>
                <w:b/>
                <w:snapToGrid/>
              </w:rPr>
            </w:pPr>
            <w:r w:rsidRPr="00E745F3">
              <w:rPr>
                <w:rFonts w:hint="eastAsia"/>
                <w:b/>
                <w:snapToGrid/>
              </w:rPr>
              <w:t>預算案</w:t>
            </w:r>
          </w:p>
        </w:tc>
      </w:tr>
      <w:tr w:rsidR="00AC2A6C" w:rsidRPr="0065551D" w:rsidTr="00643AD4">
        <w:trPr>
          <w:trHeight w:val="656"/>
        </w:trPr>
        <w:tc>
          <w:tcPr>
            <w:tcW w:w="709" w:type="dxa"/>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軌道</w:t>
            </w:r>
          </w:p>
          <w:p w:rsidR="00AC2A6C" w:rsidRPr="00656F3C" w:rsidRDefault="00AC2A6C" w:rsidP="00643AD4">
            <w:pPr>
              <w:pStyle w:val="142"/>
              <w:rPr>
                <w:snapToGrid/>
                <w:sz w:val="22"/>
                <w:szCs w:val="22"/>
              </w:rPr>
            </w:pPr>
            <w:r w:rsidRPr="00656F3C">
              <w:rPr>
                <w:snapToGrid/>
                <w:sz w:val="22"/>
                <w:szCs w:val="22"/>
              </w:rPr>
              <w:t>建設</w:t>
            </w:r>
          </w:p>
        </w:tc>
        <w:tc>
          <w:tcPr>
            <w:tcW w:w="2126" w:type="dxa"/>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阿里山森林鐵路42號隧道計畫</w:t>
            </w:r>
          </w:p>
        </w:tc>
        <w:tc>
          <w:tcPr>
            <w:tcW w:w="1418" w:type="dxa"/>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林</w:t>
            </w:r>
            <w:r w:rsidRPr="00656F3C">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B85E01">
              <w:rPr>
                <w:bCs/>
                <w:snapToGrid/>
                <w:sz w:val="22"/>
                <w:szCs w:val="22"/>
              </w:rPr>
              <w:t>391,000</w:t>
            </w:r>
          </w:p>
        </w:tc>
        <w:tc>
          <w:tcPr>
            <w:tcW w:w="1417" w:type="dxa"/>
            <w:vAlign w:val="center"/>
          </w:tcPr>
          <w:p w:rsidR="00AC2A6C" w:rsidRPr="00B85E01" w:rsidRDefault="00AC2A6C" w:rsidP="00643AD4">
            <w:pPr>
              <w:pStyle w:val="142"/>
              <w:jc w:val="right"/>
              <w:rPr>
                <w:bCs/>
                <w:snapToGrid/>
                <w:sz w:val="22"/>
                <w:szCs w:val="22"/>
              </w:rPr>
            </w:pPr>
            <w:r w:rsidRPr="00B85E01">
              <w:rPr>
                <w:bCs/>
                <w:snapToGrid/>
                <w:sz w:val="22"/>
                <w:szCs w:val="22"/>
              </w:rPr>
              <w:t>391,000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0</w:t>
            </w:r>
          </w:p>
        </w:tc>
      </w:tr>
      <w:tr w:rsidR="00AC2A6C" w:rsidRPr="0065551D" w:rsidTr="00643AD4">
        <w:trPr>
          <w:trHeight w:val="849"/>
        </w:trPr>
        <w:tc>
          <w:tcPr>
            <w:tcW w:w="709" w:type="dxa"/>
            <w:shd w:val="clear" w:color="auto" w:fill="auto"/>
            <w:vAlign w:val="center"/>
          </w:tcPr>
          <w:p w:rsidR="00AC2A6C" w:rsidRPr="00656F3C" w:rsidRDefault="00AC2A6C" w:rsidP="00643AD4">
            <w:pPr>
              <w:pStyle w:val="142"/>
              <w:rPr>
                <w:snapToGrid/>
                <w:sz w:val="22"/>
                <w:szCs w:val="22"/>
              </w:rPr>
            </w:pPr>
            <w:r w:rsidRPr="00656F3C">
              <w:rPr>
                <w:snapToGrid/>
                <w:sz w:val="22"/>
                <w:szCs w:val="22"/>
              </w:rPr>
              <w:t>軌道</w:t>
            </w:r>
          </w:p>
          <w:p w:rsidR="00AC2A6C" w:rsidRPr="00656F3C" w:rsidRDefault="00AC2A6C" w:rsidP="00643AD4">
            <w:pPr>
              <w:pStyle w:val="142"/>
              <w:rPr>
                <w:snapToGrid/>
                <w:sz w:val="22"/>
                <w:szCs w:val="22"/>
              </w:rPr>
            </w:pPr>
            <w:r w:rsidRPr="00656F3C">
              <w:rPr>
                <w:snapToGrid/>
                <w:sz w:val="22"/>
                <w:szCs w:val="22"/>
              </w:rPr>
              <w:t>建設</w:t>
            </w:r>
          </w:p>
        </w:tc>
        <w:tc>
          <w:tcPr>
            <w:tcW w:w="2126" w:type="dxa"/>
            <w:shd w:val="clear" w:color="auto" w:fill="auto"/>
            <w:vAlign w:val="center"/>
          </w:tcPr>
          <w:p w:rsidR="00AC2A6C" w:rsidRPr="00656F3C" w:rsidRDefault="00AC2A6C" w:rsidP="00643AD4">
            <w:pPr>
              <w:pStyle w:val="142"/>
              <w:rPr>
                <w:snapToGrid/>
              </w:rPr>
            </w:pPr>
            <w:r w:rsidRPr="00656F3C">
              <w:rPr>
                <w:snapToGrid/>
              </w:rPr>
              <w:t>阿里山林業鐵路設施設備安全提升計畫</w:t>
            </w:r>
          </w:p>
        </w:tc>
        <w:tc>
          <w:tcPr>
            <w:tcW w:w="1418" w:type="dxa"/>
            <w:shd w:val="clear" w:color="auto" w:fill="auto"/>
            <w:vAlign w:val="center"/>
          </w:tcPr>
          <w:p w:rsidR="00AC2A6C" w:rsidRPr="00656F3C" w:rsidRDefault="00AC2A6C" w:rsidP="00643AD4">
            <w:pPr>
              <w:pStyle w:val="142"/>
              <w:rPr>
                <w:snapToGrid/>
                <w:sz w:val="22"/>
                <w:szCs w:val="22"/>
              </w:rPr>
            </w:pPr>
            <w:r w:rsidRPr="00656F3C">
              <w:rPr>
                <w:snapToGrid/>
                <w:sz w:val="22"/>
                <w:szCs w:val="22"/>
              </w:rPr>
              <w:t>林</w:t>
            </w:r>
            <w:r w:rsidRPr="00656F3C">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B85E01">
              <w:rPr>
                <w:rFonts w:hint="eastAsia"/>
                <w:bCs/>
                <w:snapToGrid/>
                <w:sz w:val="22"/>
                <w:szCs w:val="22"/>
              </w:rPr>
              <w:t>3,</w:t>
            </w:r>
            <w:r w:rsidRPr="00B85E01">
              <w:rPr>
                <w:bCs/>
                <w:snapToGrid/>
                <w:sz w:val="22"/>
                <w:szCs w:val="22"/>
              </w:rPr>
              <w:t>767</w:t>
            </w:r>
            <w:r w:rsidRPr="00B85E01">
              <w:rPr>
                <w:rFonts w:hint="eastAsia"/>
                <w:bCs/>
                <w:snapToGrid/>
                <w:sz w:val="22"/>
                <w:szCs w:val="22"/>
              </w:rPr>
              <w:t>,</w:t>
            </w:r>
            <w:r w:rsidRPr="00B85E01">
              <w:rPr>
                <w:bCs/>
                <w:snapToGrid/>
                <w:sz w:val="22"/>
                <w:szCs w:val="22"/>
              </w:rPr>
              <w:t>7</w:t>
            </w:r>
            <w:r w:rsidRPr="00B85E01">
              <w:rPr>
                <w:rFonts w:hint="eastAsia"/>
                <w:bCs/>
                <w:snapToGrid/>
                <w:sz w:val="22"/>
                <w:szCs w:val="22"/>
              </w:rPr>
              <w:t>00</w:t>
            </w:r>
          </w:p>
        </w:tc>
        <w:tc>
          <w:tcPr>
            <w:tcW w:w="1417" w:type="dxa"/>
            <w:vAlign w:val="center"/>
          </w:tcPr>
          <w:p w:rsidR="00AC2A6C" w:rsidRPr="00B85E01" w:rsidRDefault="00AC2A6C" w:rsidP="00643AD4">
            <w:pPr>
              <w:pStyle w:val="142"/>
              <w:jc w:val="right"/>
              <w:rPr>
                <w:bCs/>
                <w:snapToGrid/>
                <w:sz w:val="22"/>
                <w:szCs w:val="22"/>
              </w:rPr>
            </w:pPr>
            <w:r w:rsidRPr="00B85E01">
              <w:rPr>
                <w:rFonts w:hint="eastAsia"/>
                <w:bCs/>
                <w:snapToGrid/>
                <w:sz w:val="22"/>
                <w:szCs w:val="22"/>
              </w:rPr>
              <w:t>3,</w:t>
            </w:r>
            <w:r w:rsidRPr="00B85E01">
              <w:rPr>
                <w:bCs/>
                <w:snapToGrid/>
                <w:sz w:val="22"/>
                <w:szCs w:val="22"/>
              </w:rPr>
              <w:t>767</w:t>
            </w:r>
            <w:r w:rsidRPr="00B85E01">
              <w:rPr>
                <w:rFonts w:hint="eastAsia"/>
                <w:bCs/>
                <w:snapToGrid/>
                <w:sz w:val="22"/>
                <w:szCs w:val="22"/>
              </w:rPr>
              <w:t>,</w:t>
            </w:r>
            <w:r w:rsidRPr="00B85E01">
              <w:rPr>
                <w:bCs/>
                <w:snapToGrid/>
                <w:sz w:val="22"/>
                <w:szCs w:val="22"/>
              </w:rPr>
              <w:t>7</w:t>
            </w:r>
            <w:r w:rsidRPr="00B85E01">
              <w:rPr>
                <w:rFonts w:hint="eastAsia"/>
                <w:bCs/>
                <w:snapToGrid/>
                <w:sz w:val="22"/>
                <w:szCs w:val="22"/>
              </w:rPr>
              <w:t>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rFonts w:hint="eastAsia"/>
                <w:bCs/>
                <w:snapToGrid/>
                <w:sz w:val="22"/>
                <w:szCs w:val="22"/>
              </w:rPr>
              <w:t>0</w:t>
            </w:r>
          </w:p>
        </w:tc>
      </w:tr>
      <w:tr w:rsidR="00AC2A6C" w:rsidRPr="0065551D" w:rsidTr="00643AD4">
        <w:trPr>
          <w:trHeight w:val="123"/>
        </w:trPr>
        <w:tc>
          <w:tcPr>
            <w:tcW w:w="709" w:type="dxa"/>
            <w:vMerge w:val="restart"/>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水環境</w:t>
            </w:r>
          </w:p>
        </w:tc>
        <w:tc>
          <w:tcPr>
            <w:tcW w:w="2126" w:type="dxa"/>
            <w:vMerge w:val="restart"/>
            <w:shd w:val="clear" w:color="auto" w:fill="auto"/>
            <w:vAlign w:val="center"/>
            <w:hideMark/>
          </w:tcPr>
          <w:p w:rsidR="00AC2A6C" w:rsidRPr="00656F3C" w:rsidRDefault="00AC2A6C" w:rsidP="00643AD4">
            <w:pPr>
              <w:pStyle w:val="142"/>
              <w:rPr>
                <w:snapToGrid/>
                <w:sz w:val="22"/>
                <w:szCs w:val="22"/>
              </w:rPr>
            </w:pPr>
            <w:r w:rsidRPr="00656F3C">
              <w:rPr>
                <w:snapToGrid/>
                <w:sz w:val="22"/>
                <w:szCs w:val="22"/>
              </w:rPr>
              <w:t>加強水庫集水區保育治理</w:t>
            </w:r>
          </w:p>
        </w:tc>
        <w:tc>
          <w:tcPr>
            <w:tcW w:w="1418" w:type="dxa"/>
            <w:shd w:val="clear" w:color="auto" w:fill="auto"/>
            <w:noWrap/>
            <w:hideMark/>
          </w:tcPr>
          <w:p w:rsidR="00AC2A6C" w:rsidRPr="00656F3C" w:rsidRDefault="00AC2A6C" w:rsidP="00643AD4">
            <w:pPr>
              <w:pStyle w:val="142"/>
              <w:rPr>
                <w:snapToGrid/>
                <w:sz w:val="22"/>
                <w:szCs w:val="22"/>
              </w:rPr>
            </w:pPr>
            <w:r w:rsidRPr="00656F3C">
              <w:rPr>
                <w:bCs/>
                <w:snapToGrid/>
                <w:sz w:val="22"/>
                <w:szCs w:val="22"/>
              </w:rPr>
              <w:t>合計</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656F3C">
              <w:rPr>
                <w:bCs/>
                <w:snapToGrid/>
                <w:sz w:val="22"/>
                <w:szCs w:val="22"/>
              </w:rPr>
              <w:t>8,087,200</w:t>
            </w:r>
          </w:p>
        </w:tc>
        <w:tc>
          <w:tcPr>
            <w:tcW w:w="1417" w:type="dxa"/>
            <w:vAlign w:val="center"/>
          </w:tcPr>
          <w:p w:rsidR="00AC2A6C" w:rsidRPr="00B85E01" w:rsidRDefault="00AC2A6C" w:rsidP="00643AD4">
            <w:pPr>
              <w:pStyle w:val="142"/>
              <w:jc w:val="right"/>
              <w:rPr>
                <w:bCs/>
                <w:snapToGrid/>
                <w:sz w:val="22"/>
                <w:szCs w:val="22"/>
              </w:rPr>
            </w:pPr>
            <w:r w:rsidRPr="00656F3C">
              <w:rPr>
                <w:bCs/>
                <w:snapToGrid/>
                <w:sz w:val="22"/>
                <w:szCs w:val="22"/>
              </w:rPr>
              <w:t>7</w:t>
            </w:r>
            <w:r>
              <w:rPr>
                <w:bCs/>
                <w:snapToGrid/>
                <w:sz w:val="22"/>
                <w:szCs w:val="22"/>
              </w:rPr>
              <w:t>,</w:t>
            </w:r>
            <w:r w:rsidRPr="00656F3C">
              <w:rPr>
                <w:bCs/>
                <w:snapToGrid/>
                <w:sz w:val="22"/>
                <w:szCs w:val="22"/>
              </w:rPr>
              <w:t>487</w:t>
            </w:r>
            <w:r>
              <w:rPr>
                <w:rFonts w:hint="eastAsia"/>
                <w:bCs/>
                <w:snapToGrid/>
                <w:sz w:val="22"/>
                <w:szCs w:val="22"/>
              </w:rPr>
              <w:t>,</w:t>
            </w:r>
            <w:r w:rsidRPr="00656F3C">
              <w:rPr>
                <w:bCs/>
                <w:snapToGrid/>
                <w:sz w:val="22"/>
                <w:szCs w:val="22"/>
              </w:rPr>
              <w:t>200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60</w:t>
            </w:r>
            <w:r w:rsidRPr="00B85E01">
              <w:rPr>
                <w:bCs/>
                <w:snapToGrid/>
                <w:sz w:val="22"/>
                <w:szCs w:val="22"/>
              </w:rPr>
              <w:t>0,000</w:t>
            </w:r>
          </w:p>
        </w:tc>
      </w:tr>
      <w:tr w:rsidR="00AC2A6C" w:rsidRPr="0065551D" w:rsidTr="00643AD4">
        <w:trPr>
          <w:trHeight w:val="256"/>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tcPr>
          <w:p w:rsidR="00AC2A6C" w:rsidRPr="00656F3C" w:rsidRDefault="00AC2A6C" w:rsidP="00643AD4">
            <w:pPr>
              <w:pStyle w:val="142"/>
              <w:rPr>
                <w:snapToGrid/>
                <w:sz w:val="22"/>
                <w:szCs w:val="22"/>
              </w:rPr>
            </w:pPr>
          </w:p>
        </w:tc>
        <w:tc>
          <w:tcPr>
            <w:tcW w:w="1418" w:type="dxa"/>
            <w:shd w:val="clear" w:color="auto" w:fill="auto"/>
            <w:vAlign w:val="center"/>
            <w:hideMark/>
          </w:tcPr>
          <w:p w:rsidR="00AC2A6C" w:rsidRPr="00656F3C" w:rsidRDefault="00AC2A6C" w:rsidP="00643AD4">
            <w:pPr>
              <w:pStyle w:val="142"/>
              <w:rPr>
                <w:bCs/>
                <w:snapToGrid/>
                <w:sz w:val="22"/>
                <w:szCs w:val="22"/>
              </w:rPr>
            </w:pPr>
            <w:r w:rsidRPr="00656F3C">
              <w:rPr>
                <w:snapToGrid/>
                <w:sz w:val="22"/>
                <w:szCs w:val="22"/>
              </w:rPr>
              <w:t>林</w:t>
            </w:r>
            <w:r w:rsidRPr="00656F3C">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656F3C">
              <w:rPr>
                <w:bCs/>
                <w:snapToGrid/>
                <w:sz w:val="22"/>
                <w:szCs w:val="22"/>
              </w:rPr>
              <w:t>3,312,000</w:t>
            </w:r>
          </w:p>
        </w:tc>
        <w:tc>
          <w:tcPr>
            <w:tcW w:w="1417" w:type="dxa"/>
            <w:vAlign w:val="center"/>
          </w:tcPr>
          <w:p w:rsidR="00AC2A6C" w:rsidRPr="00B85E01" w:rsidRDefault="00AC2A6C" w:rsidP="00643AD4">
            <w:pPr>
              <w:pStyle w:val="142"/>
              <w:jc w:val="right"/>
              <w:rPr>
                <w:bCs/>
                <w:snapToGrid/>
                <w:sz w:val="22"/>
                <w:szCs w:val="22"/>
              </w:rPr>
            </w:pPr>
            <w:r>
              <w:rPr>
                <w:bCs/>
                <w:snapToGrid/>
                <w:sz w:val="22"/>
                <w:szCs w:val="22"/>
              </w:rPr>
              <w:t>2,</w:t>
            </w:r>
            <w:r w:rsidRPr="00CF0672">
              <w:rPr>
                <w:bCs/>
                <w:snapToGrid/>
                <w:sz w:val="22"/>
                <w:szCs w:val="22"/>
              </w:rPr>
              <w:t>7</w:t>
            </w:r>
            <w:r>
              <w:rPr>
                <w:bCs/>
                <w:snapToGrid/>
                <w:sz w:val="22"/>
                <w:szCs w:val="22"/>
              </w:rPr>
              <w:t>12,0</w:t>
            </w:r>
            <w:r w:rsidRPr="00CF0672">
              <w:rPr>
                <w:bCs/>
                <w:snapToGrid/>
                <w:sz w:val="22"/>
                <w:szCs w:val="22"/>
              </w:rPr>
              <w:t>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600</w:t>
            </w:r>
            <w:r w:rsidRPr="00B85E01">
              <w:rPr>
                <w:bCs/>
                <w:snapToGrid/>
                <w:sz w:val="22"/>
                <w:szCs w:val="22"/>
              </w:rPr>
              <w:t>,000</w:t>
            </w:r>
          </w:p>
        </w:tc>
      </w:tr>
      <w:tr w:rsidR="00AC2A6C" w:rsidRPr="0065551D" w:rsidTr="00643AD4">
        <w:trPr>
          <w:trHeight w:val="235"/>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tcPr>
          <w:p w:rsidR="00AC2A6C" w:rsidRPr="00656F3C" w:rsidRDefault="00AC2A6C" w:rsidP="00643AD4">
            <w:pPr>
              <w:pStyle w:val="142"/>
              <w:rPr>
                <w:snapToGrid/>
                <w:sz w:val="22"/>
                <w:szCs w:val="22"/>
              </w:rPr>
            </w:pPr>
          </w:p>
        </w:tc>
        <w:tc>
          <w:tcPr>
            <w:tcW w:w="1418" w:type="dxa"/>
            <w:shd w:val="clear" w:color="auto" w:fill="auto"/>
            <w:noWrap/>
            <w:hideMark/>
          </w:tcPr>
          <w:p w:rsidR="00AC2A6C" w:rsidRPr="00656F3C" w:rsidRDefault="00AC2A6C" w:rsidP="00643AD4">
            <w:pPr>
              <w:pStyle w:val="142"/>
              <w:rPr>
                <w:snapToGrid/>
                <w:sz w:val="22"/>
                <w:szCs w:val="22"/>
              </w:rPr>
            </w:pPr>
            <w:r>
              <w:rPr>
                <w:rFonts w:hint="eastAsia"/>
                <w:snapToGrid/>
                <w:sz w:val="22"/>
                <w:szCs w:val="22"/>
              </w:rPr>
              <w:t>農村水保署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656F3C">
              <w:rPr>
                <w:bCs/>
                <w:snapToGrid/>
                <w:sz w:val="22"/>
                <w:szCs w:val="22"/>
              </w:rPr>
              <w:t>4,775,200</w:t>
            </w:r>
          </w:p>
        </w:tc>
        <w:tc>
          <w:tcPr>
            <w:tcW w:w="1417" w:type="dxa"/>
            <w:vAlign w:val="center"/>
          </w:tcPr>
          <w:p w:rsidR="00AC2A6C" w:rsidRPr="00B85E01" w:rsidRDefault="00AC2A6C" w:rsidP="00643AD4">
            <w:pPr>
              <w:pStyle w:val="142"/>
              <w:jc w:val="right"/>
              <w:rPr>
                <w:bCs/>
                <w:snapToGrid/>
                <w:sz w:val="22"/>
                <w:szCs w:val="22"/>
              </w:rPr>
            </w:pPr>
            <w:r w:rsidRPr="00656F3C">
              <w:rPr>
                <w:bCs/>
                <w:snapToGrid/>
                <w:sz w:val="22"/>
                <w:szCs w:val="22"/>
              </w:rPr>
              <w:t>4,775,200</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Pr>
                <w:bCs/>
                <w:snapToGrid/>
                <w:sz w:val="22"/>
                <w:szCs w:val="22"/>
              </w:rPr>
              <w:t>0</w:t>
            </w:r>
          </w:p>
        </w:tc>
      </w:tr>
      <w:tr w:rsidR="00AC2A6C" w:rsidRPr="0065551D" w:rsidTr="00643AD4">
        <w:trPr>
          <w:trHeight w:val="235"/>
        </w:trPr>
        <w:tc>
          <w:tcPr>
            <w:tcW w:w="709" w:type="dxa"/>
            <w:vMerge w:val="restart"/>
            <w:shd w:val="clear" w:color="auto" w:fill="auto"/>
            <w:vAlign w:val="center"/>
          </w:tcPr>
          <w:p w:rsidR="00AC2A6C" w:rsidRPr="00656F3C" w:rsidRDefault="00AC2A6C" w:rsidP="00643AD4">
            <w:pPr>
              <w:pStyle w:val="142"/>
              <w:rPr>
                <w:snapToGrid/>
                <w:sz w:val="22"/>
                <w:szCs w:val="22"/>
              </w:rPr>
            </w:pPr>
            <w:r w:rsidRPr="00656F3C">
              <w:rPr>
                <w:snapToGrid/>
                <w:sz w:val="22"/>
                <w:szCs w:val="22"/>
              </w:rPr>
              <w:t>水環境</w:t>
            </w:r>
          </w:p>
        </w:tc>
        <w:tc>
          <w:tcPr>
            <w:tcW w:w="2126" w:type="dxa"/>
            <w:vMerge w:val="restart"/>
            <w:shd w:val="clear" w:color="auto" w:fill="auto"/>
            <w:vAlign w:val="center"/>
          </w:tcPr>
          <w:p w:rsidR="00AC2A6C" w:rsidRPr="00656F3C" w:rsidRDefault="00AC2A6C" w:rsidP="00643AD4">
            <w:pPr>
              <w:pStyle w:val="142"/>
              <w:rPr>
                <w:snapToGrid/>
                <w:sz w:val="22"/>
                <w:szCs w:val="22"/>
              </w:rPr>
            </w:pPr>
            <w:r w:rsidRPr="00656F3C">
              <w:rPr>
                <w:snapToGrid/>
                <w:sz w:val="22"/>
                <w:szCs w:val="22"/>
              </w:rPr>
              <w:t>縣市管河川及區域排水整體改善計畫</w:t>
            </w:r>
          </w:p>
        </w:tc>
        <w:tc>
          <w:tcPr>
            <w:tcW w:w="1418" w:type="dxa"/>
            <w:shd w:val="clear" w:color="auto" w:fill="auto"/>
            <w:noWrap/>
          </w:tcPr>
          <w:p w:rsidR="00AC2A6C" w:rsidRPr="00656F3C" w:rsidRDefault="00AC2A6C" w:rsidP="00643AD4">
            <w:pPr>
              <w:pStyle w:val="142"/>
              <w:rPr>
                <w:snapToGrid/>
                <w:sz w:val="22"/>
                <w:szCs w:val="22"/>
              </w:rPr>
            </w:pPr>
            <w:r w:rsidRPr="00CF0672">
              <w:rPr>
                <w:snapToGrid/>
                <w:sz w:val="22"/>
                <w:szCs w:val="22"/>
              </w:rPr>
              <w:t>合計</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CF0672">
              <w:rPr>
                <w:bCs/>
                <w:snapToGrid/>
                <w:sz w:val="22"/>
                <w:szCs w:val="22"/>
              </w:rPr>
              <w:t>11,227</w:t>
            </w:r>
            <w:r w:rsidRPr="00CF0672">
              <w:rPr>
                <w:rFonts w:hint="eastAsia"/>
                <w:bCs/>
                <w:snapToGrid/>
                <w:sz w:val="22"/>
                <w:szCs w:val="22"/>
              </w:rPr>
              <w:t>,</w:t>
            </w:r>
            <w:r w:rsidRPr="00CF0672">
              <w:rPr>
                <w:bCs/>
                <w:snapToGrid/>
                <w:sz w:val="22"/>
                <w:szCs w:val="22"/>
              </w:rPr>
              <w:t>866</w:t>
            </w:r>
          </w:p>
        </w:tc>
        <w:tc>
          <w:tcPr>
            <w:tcW w:w="1417" w:type="dxa"/>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 xml:space="preserve">8,045,866 </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3</w:t>
            </w:r>
            <w:r w:rsidRPr="009512B6">
              <w:rPr>
                <w:bCs/>
                <w:snapToGrid/>
                <w:sz w:val="22"/>
                <w:szCs w:val="22"/>
              </w:rPr>
              <w:t>,182,000</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vAlign w:val="center"/>
          </w:tcPr>
          <w:p w:rsidR="00AC2A6C" w:rsidRPr="00656F3C" w:rsidRDefault="00AC2A6C" w:rsidP="00643AD4">
            <w:pPr>
              <w:pStyle w:val="142"/>
              <w:rPr>
                <w:snapToGrid/>
                <w:sz w:val="22"/>
                <w:szCs w:val="22"/>
              </w:rPr>
            </w:pPr>
          </w:p>
        </w:tc>
        <w:tc>
          <w:tcPr>
            <w:tcW w:w="1418" w:type="dxa"/>
            <w:shd w:val="clear" w:color="auto" w:fill="auto"/>
            <w:vAlign w:val="center"/>
            <w:hideMark/>
          </w:tcPr>
          <w:p w:rsidR="00AC2A6C" w:rsidRPr="00CF0672" w:rsidRDefault="00AC2A6C" w:rsidP="00643AD4">
            <w:pPr>
              <w:pStyle w:val="142"/>
              <w:rPr>
                <w:snapToGrid/>
                <w:sz w:val="22"/>
                <w:szCs w:val="22"/>
              </w:rPr>
            </w:pPr>
            <w:r w:rsidRPr="00CF0672">
              <w:rPr>
                <w:snapToGrid/>
                <w:sz w:val="22"/>
                <w:szCs w:val="22"/>
              </w:rPr>
              <w:t>農水署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CF0672">
              <w:rPr>
                <w:bCs/>
                <w:snapToGrid/>
                <w:sz w:val="22"/>
                <w:szCs w:val="22"/>
              </w:rPr>
              <w:t>5,324,026</w:t>
            </w:r>
          </w:p>
        </w:tc>
        <w:tc>
          <w:tcPr>
            <w:tcW w:w="1417" w:type="dxa"/>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 xml:space="preserve">4,262,600 </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1</w:t>
            </w:r>
            <w:r w:rsidRPr="009512B6">
              <w:rPr>
                <w:bCs/>
                <w:snapToGrid/>
                <w:sz w:val="22"/>
                <w:szCs w:val="22"/>
              </w:rPr>
              <w:t>,061,426</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snapToGrid/>
                <w:sz w:val="22"/>
                <w:szCs w:val="22"/>
              </w:rPr>
            </w:pPr>
          </w:p>
        </w:tc>
        <w:tc>
          <w:tcPr>
            <w:tcW w:w="2126" w:type="dxa"/>
            <w:vMerge/>
            <w:shd w:val="clear" w:color="auto" w:fill="auto"/>
            <w:vAlign w:val="center"/>
          </w:tcPr>
          <w:p w:rsidR="00AC2A6C" w:rsidRPr="00656F3C" w:rsidRDefault="00AC2A6C" w:rsidP="00643AD4">
            <w:pPr>
              <w:pStyle w:val="142"/>
              <w:rPr>
                <w:snapToGrid/>
                <w:sz w:val="22"/>
                <w:szCs w:val="22"/>
              </w:rPr>
            </w:pPr>
          </w:p>
        </w:tc>
        <w:tc>
          <w:tcPr>
            <w:tcW w:w="1418" w:type="dxa"/>
            <w:shd w:val="clear" w:color="auto" w:fill="auto"/>
            <w:vAlign w:val="center"/>
          </w:tcPr>
          <w:p w:rsidR="00AC2A6C" w:rsidRPr="00656F3C" w:rsidRDefault="00AC2A6C" w:rsidP="00643AD4">
            <w:pPr>
              <w:pStyle w:val="142"/>
              <w:rPr>
                <w:snapToGrid/>
                <w:sz w:val="22"/>
                <w:szCs w:val="22"/>
              </w:rPr>
            </w:pPr>
            <w:r w:rsidRPr="00CF0672">
              <w:rPr>
                <w:snapToGrid/>
                <w:sz w:val="22"/>
                <w:szCs w:val="22"/>
              </w:rPr>
              <w:t>林</w:t>
            </w:r>
            <w:r w:rsidRPr="00CF0672">
              <w:rPr>
                <w:rFonts w:hint="eastAsia"/>
                <w:snapToGrid/>
                <w:sz w:val="22"/>
                <w:szCs w:val="22"/>
              </w:rPr>
              <w:t>業保育署</w:t>
            </w:r>
          </w:p>
        </w:tc>
        <w:tc>
          <w:tcPr>
            <w:tcW w:w="1417" w:type="dxa"/>
            <w:shd w:val="clear" w:color="auto" w:fill="auto"/>
            <w:noWrap/>
            <w:vAlign w:val="center"/>
          </w:tcPr>
          <w:p w:rsidR="00AC2A6C" w:rsidRPr="00B85E01" w:rsidRDefault="00AC2A6C" w:rsidP="00643AD4">
            <w:pPr>
              <w:pStyle w:val="142"/>
              <w:jc w:val="right"/>
              <w:rPr>
                <w:bCs/>
                <w:snapToGrid/>
                <w:sz w:val="22"/>
                <w:szCs w:val="22"/>
              </w:rPr>
            </w:pPr>
            <w:r w:rsidRPr="00CF0672">
              <w:rPr>
                <w:bCs/>
                <w:snapToGrid/>
                <w:sz w:val="22"/>
                <w:szCs w:val="22"/>
              </w:rPr>
              <w:t>855,067</w:t>
            </w:r>
          </w:p>
        </w:tc>
        <w:tc>
          <w:tcPr>
            <w:tcW w:w="1417" w:type="dxa"/>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 xml:space="preserve">513,800 </w:t>
            </w:r>
          </w:p>
        </w:tc>
        <w:tc>
          <w:tcPr>
            <w:tcW w:w="1418" w:type="dxa"/>
            <w:shd w:val="clear" w:color="auto" w:fill="auto"/>
            <w:noWrap/>
            <w:vAlign w:val="center"/>
          </w:tcPr>
          <w:p w:rsidR="00AC2A6C" w:rsidRPr="00B85E01" w:rsidRDefault="00AC2A6C" w:rsidP="00643AD4">
            <w:pPr>
              <w:pStyle w:val="142"/>
              <w:jc w:val="right"/>
              <w:rPr>
                <w:bCs/>
                <w:snapToGrid/>
                <w:sz w:val="22"/>
                <w:szCs w:val="22"/>
              </w:rPr>
            </w:pPr>
            <w:r w:rsidRPr="009512B6">
              <w:rPr>
                <w:rFonts w:hint="eastAsia"/>
                <w:bCs/>
                <w:snapToGrid/>
                <w:sz w:val="22"/>
                <w:szCs w:val="22"/>
              </w:rPr>
              <w:t>3</w:t>
            </w:r>
            <w:r w:rsidRPr="009512B6">
              <w:rPr>
                <w:bCs/>
                <w:snapToGrid/>
                <w:sz w:val="22"/>
                <w:szCs w:val="22"/>
              </w:rPr>
              <w:t>41,267</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農村</w:t>
            </w:r>
            <w:r w:rsidRPr="00CF0672">
              <w:rPr>
                <w:rFonts w:hAnsi="標楷體"/>
                <w:snapToGrid/>
                <w:kern w:val="0"/>
                <w:sz w:val="22"/>
                <w:szCs w:val="22"/>
              </w:rPr>
              <w:t>水保</w:t>
            </w:r>
            <w:r w:rsidRPr="00CF0672">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3,676,850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2,322,850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1</w:t>
            </w:r>
            <w:r w:rsidRPr="009512B6">
              <w:rPr>
                <w:rFonts w:hAnsi="標楷體"/>
                <w:bCs/>
                <w:snapToGrid/>
                <w:kern w:val="0"/>
                <w:sz w:val="22"/>
                <w:szCs w:val="22"/>
              </w:rPr>
              <w:t>,354,000</w:t>
            </w:r>
          </w:p>
        </w:tc>
      </w:tr>
      <w:tr w:rsidR="00AC2A6C" w:rsidRPr="0065551D" w:rsidTr="00643AD4">
        <w:trPr>
          <w:trHeight w:val="23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1,371,923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946,616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4</w:t>
            </w:r>
            <w:r w:rsidRPr="009512B6">
              <w:rPr>
                <w:rFonts w:hAnsi="標楷體"/>
                <w:bCs/>
                <w:snapToGrid/>
                <w:kern w:val="0"/>
                <w:sz w:val="22"/>
                <w:szCs w:val="22"/>
              </w:rPr>
              <w:t>25,307</w:t>
            </w:r>
          </w:p>
        </w:tc>
      </w:tr>
      <w:tr w:rsidR="00AC2A6C" w:rsidRPr="0065551D" w:rsidTr="00643AD4">
        <w:trPr>
          <w:trHeight w:val="142"/>
        </w:trPr>
        <w:tc>
          <w:tcPr>
            <w:tcW w:w="709"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水環境</w:t>
            </w:r>
          </w:p>
        </w:tc>
        <w:tc>
          <w:tcPr>
            <w:tcW w:w="2126"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全國水環境改善計畫</w:t>
            </w:r>
          </w:p>
        </w:tc>
        <w:tc>
          <w:tcPr>
            <w:tcW w:w="1418" w:type="dxa"/>
            <w:shd w:val="clear" w:color="auto" w:fill="auto"/>
            <w:vAlign w:val="center"/>
            <w:hideMark/>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,546,434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2,312,434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2</w:t>
            </w:r>
            <w:r w:rsidRPr="009512B6">
              <w:rPr>
                <w:rFonts w:hAnsi="標楷體"/>
                <w:bCs/>
                <w:snapToGrid/>
                <w:kern w:val="0"/>
                <w:sz w:val="22"/>
                <w:szCs w:val="22"/>
              </w:rPr>
              <w:t>34,000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畜牧</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464,800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243,800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2</w:t>
            </w:r>
            <w:r w:rsidRPr="009512B6">
              <w:rPr>
                <w:rFonts w:hAnsi="標楷體"/>
                <w:bCs/>
                <w:snapToGrid/>
                <w:kern w:val="0"/>
                <w:sz w:val="22"/>
                <w:szCs w:val="22"/>
              </w:rPr>
              <w:t>21,000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2,081,634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 xml:space="preserve">2,068,634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9512B6">
              <w:rPr>
                <w:rFonts w:hAnsi="標楷體" w:hint="eastAsia"/>
                <w:bCs/>
                <w:snapToGrid/>
                <w:kern w:val="0"/>
                <w:sz w:val="22"/>
                <w:szCs w:val="22"/>
              </w:rPr>
              <w:t>1</w:t>
            </w:r>
            <w:r w:rsidRPr="009512B6">
              <w:rPr>
                <w:rFonts w:hAnsi="標楷體"/>
                <w:bCs/>
                <w:snapToGrid/>
                <w:kern w:val="0"/>
                <w:sz w:val="22"/>
                <w:szCs w:val="22"/>
              </w:rPr>
              <w:t>3,000</w:t>
            </w:r>
          </w:p>
        </w:tc>
      </w:tr>
      <w:tr w:rsidR="00AC2A6C" w:rsidRPr="0065551D" w:rsidTr="00643AD4">
        <w:trPr>
          <w:trHeight w:val="142"/>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綠能建設</w:t>
            </w:r>
          </w:p>
        </w:tc>
        <w:tc>
          <w:tcPr>
            <w:tcW w:w="2126"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研發農業部門增匯技術及其誘因機制</w:t>
            </w: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68,321</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68,321</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永續司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3,000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3,000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農糧署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53,479</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53,479</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45,688</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45,688</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林</w:t>
            </w:r>
            <w:r w:rsidRPr="00CF0672">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7,363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7,363</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林試所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05,220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05,220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9</w:t>
            </w:r>
            <w:r w:rsidRPr="00CF0672">
              <w:rPr>
                <w:rFonts w:hAnsi="標楷體"/>
                <w:bCs/>
                <w:snapToGrid/>
                <w:kern w:val="0"/>
                <w:sz w:val="22"/>
                <w:szCs w:val="22"/>
              </w:rPr>
              <w:t>8,000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9</w:t>
            </w:r>
            <w:r w:rsidRPr="00CF0672">
              <w:rPr>
                <w:rFonts w:hAnsi="標楷體"/>
                <w:bCs/>
                <w:snapToGrid/>
                <w:kern w:val="0"/>
                <w:sz w:val="22"/>
                <w:szCs w:val="22"/>
              </w:rPr>
              <w:t>8,000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水試所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0,045</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0,045</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農藥所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桃園場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,875</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,875</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苗栗場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,802</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,802</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臺中場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,247</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臺南場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1,568</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1,568</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高雄場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3,</w:t>
            </w:r>
            <w:r w:rsidRPr="00CF0672">
              <w:rPr>
                <w:rFonts w:hAnsi="標楷體"/>
                <w:bCs/>
                <w:snapToGrid/>
                <w:kern w:val="0"/>
                <w:sz w:val="22"/>
                <w:szCs w:val="22"/>
              </w:rPr>
              <w:t>495</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3,</w:t>
            </w:r>
            <w:r w:rsidRPr="00CF0672">
              <w:rPr>
                <w:rFonts w:hAnsi="標楷體"/>
                <w:bCs/>
                <w:snapToGrid/>
                <w:kern w:val="0"/>
                <w:sz w:val="22"/>
                <w:szCs w:val="22"/>
              </w:rPr>
              <w:t>495</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花蓮場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,750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8</w:t>
            </w:r>
            <w:r w:rsidRPr="00CF0672">
              <w:rPr>
                <w:rFonts w:hAnsi="標楷體"/>
                <w:bCs/>
                <w:snapToGrid/>
                <w:kern w:val="0"/>
                <w:sz w:val="22"/>
                <w:szCs w:val="22"/>
              </w:rPr>
              <w:t>,750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4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臺東場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,623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2</w:t>
            </w:r>
            <w:r w:rsidRPr="00CF0672">
              <w:rPr>
                <w:rFonts w:hAnsi="標楷體"/>
                <w:bCs/>
                <w:snapToGrid/>
                <w:kern w:val="0"/>
                <w:sz w:val="22"/>
                <w:szCs w:val="22"/>
              </w:rPr>
              <w:t>,623</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5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茶改場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,919</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7</w:t>
            </w:r>
            <w:r w:rsidRPr="00CF0672">
              <w:rPr>
                <w:rFonts w:hAnsi="標楷體"/>
                <w:bCs/>
                <w:snapToGrid/>
                <w:kern w:val="0"/>
                <w:sz w:val="22"/>
                <w:szCs w:val="22"/>
              </w:rPr>
              <w:t>,919</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86"/>
        </w:trPr>
        <w:tc>
          <w:tcPr>
            <w:tcW w:w="709"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建構公教體系綠能雲端資料中心</w:t>
            </w: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165,620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165,620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9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資訊</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77,420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77,420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08"/>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林</w:t>
            </w:r>
            <w:r w:rsidRPr="00CF0672">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29,400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29,400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13"/>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農村</w:t>
            </w:r>
            <w:r w:rsidRPr="00CF0672">
              <w:rPr>
                <w:rFonts w:hAnsi="標楷體"/>
                <w:snapToGrid/>
                <w:kern w:val="0"/>
                <w:sz w:val="22"/>
                <w:szCs w:val="22"/>
              </w:rPr>
              <w:t>水保</w:t>
            </w:r>
            <w:r w:rsidRPr="00CF0672">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3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農糧署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 xml:space="preserve">29,400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798"/>
        </w:trPr>
        <w:tc>
          <w:tcPr>
            <w:tcW w:w="709" w:type="dxa"/>
            <w:shd w:val="clear" w:color="auto" w:fill="auto"/>
            <w:vAlign w:val="center"/>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shd w:val="clear" w:color="auto" w:fill="auto"/>
            <w:noWrap/>
            <w:hideMark/>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建構民生公共物聯網-</w:t>
            </w:r>
            <w:r w:rsidRPr="00656F3C">
              <w:rPr>
                <w:rFonts w:hAnsi="標楷體" w:hint="eastAsia"/>
                <w:snapToGrid/>
                <w:kern w:val="0"/>
                <w:sz w:val="22"/>
                <w:szCs w:val="22"/>
              </w:rPr>
              <w:t>精進灌溉節水管理推廣建置計畫</w:t>
            </w:r>
          </w:p>
        </w:tc>
        <w:tc>
          <w:tcPr>
            <w:tcW w:w="1418" w:type="dxa"/>
            <w:shd w:val="clear" w:color="auto" w:fill="auto"/>
            <w:vAlign w:val="center"/>
            <w:hideMark/>
          </w:tcPr>
          <w:p w:rsidR="00AC2A6C" w:rsidRPr="00CF0672" w:rsidRDefault="00AC2A6C" w:rsidP="00643AD4">
            <w:pPr>
              <w:pStyle w:val="142"/>
              <w:rPr>
                <w:rFonts w:hAnsi="標楷體"/>
                <w:snapToGrid/>
                <w:kern w:val="0"/>
                <w:sz w:val="22"/>
                <w:szCs w:val="22"/>
              </w:rPr>
            </w:pPr>
            <w:r w:rsidRPr="00CF0672">
              <w:rPr>
                <w:rFonts w:hAnsi="標楷體"/>
                <w:snapToGrid/>
                <w:kern w:val="0"/>
                <w:sz w:val="22"/>
                <w:szCs w:val="22"/>
              </w:rPr>
              <w:t>農水署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318,900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318,900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7878E1" w:rsidTr="00643AD4">
        <w:trPr>
          <w:trHeight w:val="164"/>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民生公共物聯網數據應用及產業開展計畫</w:t>
            </w: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63,492</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55</w:t>
            </w:r>
            <w:r>
              <w:rPr>
                <w:rFonts w:hAnsi="標楷體"/>
                <w:bCs/>
                <w:snapToGrid/>
                <w:kern w:val="0"/>
                <w:sz w:val="22"/>
                <w:szCs w:val="22"/>
              </w:rPr>
              <w:t>,</w:t>
            </w:r>
            <w:r>
              <w:rPr>
                <w:rFonts w:hAnsi="標楷體" w:hint="eastAsia"/>
                <w:bCs/>
                <w:snapToGrid/>
                <w:kern w:val="0"/>
                <w:sz w:val="22"/>
                <w:szCs w:val="22"/>
              </w:rPr>
              <w:t>492</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8</w:t>
            </w:r>
            <w:r>
              <w:rPr>
                <w:rFonts w:hAnsi="標楷體"/>
                <w:bCs/>
                <w:snapToGrid/>
                <w:kern w:val="0"/>
                <w:sz w:val="22"/>
                <w:szCs w:val="22"/>
              </w:rPr>
              <w:t>,000</w:t>
            </w:r>
          </w:p>
        </w:tc>
      </w:tr>
      <w:tr w:rsidR="00AC2A6C" w:rsidRPr="0065551D" w:rsidTr="00643AD4">
        <w:trPr>
          <w:trHeight w:val="197"/>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農水署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4</w:t>
            </w:r>
            <w:r w:rsidRPr="00CF0672">
              <w:rPr>
                <w:rFonts w:hAnsi="標楷體"/>
                <w:bCs/>
                <w:snapToGrid/>
                <w:kern w:val="0"/>
                <w:sz w:val="22"/>
                <w:szCs w:val="22"/>
              </w:rPr>
              <w:t>7,600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39</w:t>
            </w:r>
            <w:r>
              <w:rPr>
                <w:rFonts w:hAnsi="標楷體"/>
                <w:bCs/>
                <w:snapToGrid/>
                <w:kern w:val="0"/>
                <w:sz w:val="22"/>
                <w:szCs w:val="22"/>
              </w:rPr>
              <w:t>,</w:t>
            </w:r>
            <w:r>
              <w:rPr>
                <w:rFonts w:hAnsi="標楷體" w:hint="eastAsia"/>
                <w:bCs/>
                <w:snapToGrid/>
                <w:kern w:val="0"/>
                <w:sz w:val="22"/>
                <w:szCs w:val="22"/>
              </w:rPr>
              <w:t>600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8</w:t>
            </w:r>
            <w:r>
              <w:rPr>
                <w:rFonts w:hAnsi="標楷體"/>
                <w:bCs/>
                <w:snapToGrid/>
                <w:kern w:val="0"/>
                <w:sz w:val="22"/>
                <w:szCs w:val="22"/>
              </w:rPr>
              <w:t>,000</w:t>
            </w:r>
          </w:p>
        </w:tc>
      </w:tr>
      <w:tr w:rsidR="00AC2A6C" w:rsidRPr="0065551D" w:rsidTr="00643AD4">
        <w:trPr>
          <w:trHeight w:val="214"/>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6,948</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6,948</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76"/>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CF0672">
              <w:rPr>
                <w:rFonts w:hAnsi="標楷體" w:hint="eastAsia"/>
                <w:snapToGrid/>
                <w:kern w:val="0"/>
                <w:sz w:val="22"/>
                <w:szCs w:val="22"/>
              </w:rPr>
              <w:t>桃園場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8,944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8,944</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43"/>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強化公部門網路服務與運算雲端基礎設施計畫</w:t>
            </w: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76,436</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1C2BE2">
              <w:rPr>
                <w:rFonts w:hAnsi="標楷體" w:hint="eastAsia"/>
                <w:bCs/>
                <w:snapToGrid/>
                <w:kern w:val="0"/>
                <w:sz w:val="22"/>
                <w:szCs w:val="22"/>
              </w:rPr>
              <w:t xml:space="preserve">   143,696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3</w:t>
            </w:r>
            <w:r>
              <w:rPr>
                <w:rFonts w:hAnsi="標楷體"/>
                <w:bCs/>
                <w:snapToGrid/>
                <w:kern w:val="0"/>
                <w:sz w:val="22"/>
                <w:szCs w:val="22"/>
              </w:rPr>
              <w:t>2</w:t>
            </w:r>
            <w:r>
              <w:rPr>
                <w:rFonts w:hAnsi="標楷體" w:hint="eastAsia"/>
                <w:bCs/>
                <w:snapToGrid/>
                <w:kern w:val="0"/>
                <w:sz w:val="22"/>
                <w:szCs w:val="22"/>
              </w:rPr>
              <w:t>,</w:t>
            </w:r>
            <w:r>
              <w:rPr>
                <w:rFonts w:hAnsi="標楷體"/>
                <w:bCs/>
                <w:snapToGrid/>
                <w:kern w:val="0"/>
                <w:sz w:val="22"/>
                <w:szCs w:val="22"/>
              </w:rPr>
              <w:t>740</w:t>
            </w:r>
          </w:p>
        </w:tc>
      </w:tr>
      <w:tr w:rsidR="00AC2A6C" w:rsidRPr="0065551D" w:rsidTr="00643AD4">
        <w:trPr>
          <w:trHeight w:val="269"/>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資訊</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31,060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1C2BE2">
              <w:rPr>
                <w:rFonts w:hAnsi="標楷體" w:hint="eastAsia"/>
                <w:bCs/>
                <w:snapToGrid/>
                <w:kern w:val="0"/>
                <w:sz w:val="22"/>
                <w:szCs w:val="22"/>
              </w:rPr>
              <w:t xml:space="preserve">    105,320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2</w:t>
            </w:r>
            <w:r>
              <w:rPr>
                <w:rFonts w:hAnsi="標楷體"/>
                <w:bCs/>
                <w:snapToGrid/>
                <w:kern w:val="0"/>
                <w:sz w:val="22"/>
                <w:szCs w:val="22"/>
              </w:rPr>
              <w:t>5,740</w:t>
            </w:r>
          </w:p>
        </w:tc>
      </w:tr>
      <w:tr w:rsidR="00AC2A6C" w:rsidRPr="0065551D" w:rsidTr="00643AD4">
        <w:trPr>
          <w:trHeight w:val="174"/>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45,376</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1C2BE2">
              <w:rPr>
                <w:rFonts w:hAnsi="標楷體" w:hint="eastAsia"/>
                <w:bCs/>
                <w:snapToGrid/>
                <w:kern w:val="0"/>
                <w:sz w:val="22"/>
                <w:szCs w:val="22"/>
              </w:rPr>
              <w:t xml:space="preserve">     38,376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7</w:t>
            </w:r>
            <w:r>
              <w:rPr>
                <w:rFonts w:hAnsi="標楷體"/>
                <w:bCs/>
                <w:snapToGrid/>
                <w:kern w:val="0"/>
                <w:sz w:val="22"/>
                <w:szCs w:val="22"/>
              </w:rPr>
              <w:t>,000</w:t>
            </w:r>
          </w:p>
        </w:tc>
      </w:tr>
      <w:tr w:rsidR="00AC2A6C" w:rsidRPr="0065551D" w:rsidTr="00643AD4">
        <w:trPr>
          <w:trHeight w:val="272"/>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數位</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農業</w:t>
            </w:r>
            <w:r w:rsidRPr="00656F3C">
              <w:rPr>
                <w:rFonts w:hAnsi="標楷體" w:hint="eastAsia"/>
                <w:snapToGrid/>
                <w:kern w:val="0"/>
                <w:sz w:val="22"/>
                <w:szCs w:val="22"/>
              </w:rPr>
              <w:t>物</w:t>
            </w:r>
            <w:r w:rsidRPr="00656F3C">
              <w:rPr>
                <w:rFonts w:hAnsi="標楷體"/>
                <w:snapToGrid/>
                <w:kern w:val="0"/>
                <w:sz w:val="22"/>
                <w:szCs w:val="22"/>
              </w:rPr>
              <w:t>聯網發展計畫</w:t>
            </w: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758,067</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590,667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67,400</w:t>
            </w:r>
          </w:p>
        </w:tc>
      </w:tr>
      <w:tr w:rsidR="00AC2A6C" w:rsidRPr="0065551D" w:rsidTr="00643AD4">
        <w:trPr>
          <w:trHeight w:val="259"/>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科技</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431,140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322,000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09,140</w:t>
            </w:r>
          </w:p>
        </w:tc>
      </w:tr>
      <w:tr w:rsidR="00AC2A6C" w:rsidRPr="0065551D" w:rsidTr="00643AD4">
        <w:trPr>
          <w:trHeight w:val="13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資訊</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2,000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 52,000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bCs/>
                <w:snapToGrid/>
                <w:kern w:val="0"/>
                <w:sz w:val="22"/>
                <w:szCs w:val="22"/>
              </w:rPr>
              <w:t>0</w:t>
            </w:r>
          </w:p>
        </w:tc>
      </w:tr>
      <w:tr w:rsidR="00AC2A6C" w:rsidRPr="0065551D" w:rsidTr="00643AD4">
        <w:trPr>
          <w:trHeight w:val="11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畜牧</w:t>
            </w:r>
            <w:r w:rsidRPr="00CF0672">
              <w:rPr>
                <w:rFonts w:hAnsi="標楷體" w:hint="eastAsia"/>
                <w:snapToGrid/>
                <w:kern w:val="0"/>
                <w:sz w:val="22"/>
                <w:szCs w:val="22"/>
              </w:rPr>
              <w:t>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50,300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42,000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,300</w:t>
            </w:r>
          </w:p>
        </w:tc>
      </w:tr>
      <w:tr w:rsidR="00AC2A6C" w:rsidRPr="0065551D" w:rsidTr="00643AD4">
        <w:trPr>
          <w:trHeight w:val="93"/>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農科園區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4</w:t>
            </w:r>
            <w:r w:rsidRPr="00CF0672">
              <w:rPr>
                <w:rFonts w:hAnsi="標楷體"/>
                <w:bCs/>
                <w:snapToGrid/>
                <w:kern w:val="0"/>
                <w:sz w:val="22"/>
                <w:szCs w:val="22"/>
              </w:rPr>
              <w:t>,000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4,000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22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林</w:t>
            </w:r>
            <w:r w:rsidRPr="00CF0672">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2,000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12,000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98"/>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農試所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43,171</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33,311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9</w:t>
            </w:r>
            <w:r w:rsidRPr="00574703">
              <w:rPr>
                <w:rFonts w:hAnsi="標楷體"/>
                <w:bCs/>
                <w:snapToGrid/>
                <w:kern w:val="0"/>
                <w:sz w:val="22"/>
                <w:szCs w:val="22"/>
              </w:rPr>
              <w:t>,860</w:t>
            </w:r>
          </w:p>
        </w:tc>
      </w:tr>
      <w:tr w:rsidR="00AC2A6C" w:rsidRPr="0065551D" w:rsidTr="00643AD4">
        <w:trPr>
          <w:trHeight w:val="74"/>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臺中場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21,766</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15,966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,800</w:t>
            </w:r>
          </w:p>
        </w:tc>
      </w:tr>
      <w:tr w:rsidR="00AC2A6C" w:rsidRPr="0065551D" w:rsidTr="00643AD4">
        <w:trPr>
          <w:trHeight w:val="109"/>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高雄場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2</w:t>
            </w:r>
            <w:r w:rsidRPr="00CF0672">
              <w:rPr>
                <w:rFonts w:hAnsi="標楷體" w:hint="eastAsia"/>
                <w:bCs/>
                <w:snapToGrid/>
                <w:kern w:val="0"/>
                <w:sz w:val="22"/>
                <w:szCs w:val="22"/>
              </w:rPr>
              <w:t>1</w:t>
            </w:r>
            <w:r w:rsidRPr="00CF0672">
              <w:rPr>
                <w:rFonts w:hAnsi="標楷體"/>
                <w:bCs/>
                <w:snapToGrid/>
                <w:kern w:val="0"/>
                <w:sz w:val="22"/>
                <w:szCs w:val="22"/>
              </w:rPr>
              <w:t>,743</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16,543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,200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snapToGrid/>
                <w:kern w:val="0"/>
                <w:sz w:val="22"/>
                <w:szCs w:val="22"/>
              </w:rPr>
              <w:t>防檢</w:t>
            </w:r>
            <w:r w:rsidRPr="00CF0672">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63,871</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51,871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2,000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農糧</w:t>
            </w:r>
            <w:r w:rsidRPr="00CF0672">
              <w:rPr>
                <w:rFonts w:hAnsi="標楷體"/>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4,000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14,000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畜試所</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5</w:t>
            </w:r>
            <w:r w:rsidRPr="00CF0672">
              <w:rPr>
                <w:rFonts w:hAnsi="標楷體"/>
                <w:bCs/>
                <w:snapToGrid/>
                <w:kern w:val="0"/>
                <w:sz w:val="22"/>
                <w:szCs w:val="22"/>
              </w:rPr>
              <w:t>,482</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5,182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00</w:t>
            </w:r>
          </w:p>
        </w:tc>
      </w:tr>
      <w:tr w:rsidR="00AC2A6C" w:rsidRPr="0065551D" w:rsidTr="00643AD4">
        <w:trPr>
          <w:trHeight w:val="152"/>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桃園場</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bCs/>
                <w:snapToGrid/>
                <w:kern w:val="0"/>
                <w:sz w:val="22"/>
                <w:szCs w:val="22"/>
              </w:rPr>
              <w:t>6,594</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2,994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,600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CF0672">
              <w:rPr>
                <w:rFonts w:hAnsi="標楷體" w:hint="eastAsia"/>
                <w:snapToGrid/>
                <w:kern w:val="0"/>
                <w:sz w:val="22"/>
                <w:szCs w:val="22"/>
              </w:rPr>
              <w:t>漁業</w:t>
            </w:r>
            <w:r w:rsidRPr="00CF0672">
              <w:rPr>
                <w:rFonts w:hAnsi="標楷體"/>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CF0672">
              <w:rPr>
                <w:rFonts w:hAnsi="標楷體" w:hint="eastAsia"/>
                <w:bCs/>
                <w:snapToGrid/>
                <w:kern w:val="0"/>
                <w:sz w:val="22"/>
                <w:szCs w:val="22"/>
              </w:rPr>
              <w:t>1</w:t>
            </w:r>
            <w:r w:rsidRPr="00CF0672">
              <w:rPr>
                <w:rFonts w:hAnsi="標楷體"/>
                <w:bCs/>
                <w:snapToGrid/>
                <w:kern w:val="0"/>
                <w:sz w:val="22"/>
                <w:szCs w:val="22"/>
              </w:rPr>
              <w:t>8</w:t>
            </w:r>
            <w:r w:rsidRPr="00CF0672">
              <w:rPr>
                <w:rFonts w:hAnsi="標楷體" w:hint="eastAsia"/>
                <w:bCs/>
                <w:snapToGrid/>
                <w:kern w:val="0"/>
                <w:sz w:val="22"/>
                <w:szCs w:val="22"/>
              </w:rPr>
              <w:t>,</w:t>
            </w:r>
            <w:r w:rsidRPr="00CF0672">
              <w:rPr>
                <w:rFonts w:hAnsi="標楷體"/>
                <w:bCs/>
                <w:snapToGrid/>
                <w:kern w:val="0"/>
                <w:sz w:val="22"/>
                <w:szCs w:val="22"/>
              </w:rPr>
              <w:t>800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 xml:space="preserve">18,800 </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水試所</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,500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3</w:t>
            </w:r>
            <w:r w:rsidRPr="00574703">
              <w:rPr>
                <w:rFonts w:hAnsi="標楷體"/>
                <w:bCs/>
                <w:snapToGrid/>
                <w:kern w:val="0"/>
                <w:sz w:val="22"/>
                <w:szCs w:val="22"/>
              </w:rPr>
              <w:t>,500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茶改場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,300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,300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種苗場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苗栗場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臺南場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,500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2</w:t>
            </w:r>
            <w:r w:rsidRPr="00574703">
              <w:rPr>
                <w:rFonts w:hAnsi="標楷體"/>
                <w:bCs/>
                <w:snapToGrid/>
                <w:kern w:val="0"/>
                <w:sz w:val="22"/>
                <w:szCs w:val="22"/>
              </w:rPr>
              <w:t>,500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花蓮場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,100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,100</w:t>
            </w:r>
          </w:p>
        </w:tc>
      </w:tr>
      <w:tr w:rsidR="00AC2A6C" w:rsidRPr="0065551D" w:rsidTr="00643AD4">
        <w:trPr>
          <w:trHeight w:val="171"/>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CF0672" w:rsidRDefault="00AC2A6C" w:rsidP="00643AD4">
            <w:pPr>
              <w:pStyle w:val="142"/>
              <w:rPr>
                <w:rFonts w:hAnsi="標楷體"/>
                <w:snapToGrid/>
                <w:kern w:val="0"/>
                <w:sz w:val="22"/>
                <w:szCs w:val="22"/>
              </w:rPr>
            </w:pPr>
            <w:r w:rsidRPr="00574703">
              <w:rPr>
                <w:rFonts w:hAnsi="標楷體" w:hint="eastAsia"/>
                <w:snapToGrid/>
                <w:kern w:val="0"/>
                <w:sz w:val="22"/>
                <w:szCs w:val="22"/>
              </w:rPr>
              <w:t>臺東場</w:t>
            </w:r>
          </w:p>
        </w:tc>
        <w:tc>
          <w:tcPr>
            <w:tcW w:w="1417" w:type="dxa"/>
            <w:shd w:val="clear" w:color="auto" w:fill="auto"/>
            <w:noWrap/>
            <w:vAlign w:val="center"/>
          </w:tcPr>
          <w:p w:rsidR="00AC2A6C" w:rsidRPr="00CF0672"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c>
          <w:tcPr>
            <w:tcW w:w="1417" w:type="dxa"/>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,400</w:t>
            </w:r>
          </w:p>
        </w:tc>
      </w:tr>
      <w:tr w:rsidR="00AC2A6C" w:rsidRPr="0065551D" w:rsidTr="00643AD4">
        <w:trPr>
          <w:trHeight w:val="65"/>
        </w:trPr>
        <w:tc>
          <w:tcPr>
            <w:tcW w:w="709" w:type="dxa"/>
            <w:vMerge w:val="restart"/>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城鄉</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vMerge w:val="restart"/>
            <w:shd w:val="clear" w:color="auto" w:fill="auto"/>
            <w:noWrap/>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加速推動地方創生計畫</w:t>
            </w: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合計</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,049,300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,049,300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hint="eastAsia"/>
                <w:snapToGrid/>
                <w:kern w:val="0"/>
                <w:sz w:val="22"/>
                <w:szCs w:val="22"/>
              </w:rPr>
              <w:t>農村</w:t>
            </w:r>
            <w:r w:rsidRPr="00574703">
              <w:rPr>
                <w:rFonts w:hAnsi="標楷體"/>
                <w:snapToGrid/>
                <w:kern w:val="0"/>
                <w:sz w:val="22"/>
                <w:szCs w:val="22"/>
              </w:rPr>
              <w:t>水保</w:t>
            </w:r>
            <w:r w:rsidRPr="00574703">
              <w:rPr>
                <w:rFonts w:hAnsi="標楷體" w:hint="eastAsia"/>
                <w:snapToGrid/>
                <w:kern w:val="0"/>
                <w:sz w:val="22"/>
                <w:szCs w:val="22"/>
              </w:rPr>
              <w:t>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29,900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5</w:t>
            </w:r>
            <w:r w:rsidRPr="00574703">
              <w:rPr>
                <w:rFonts w:hAnsi="標楷體"/>
                <w:bCs/>
                <w:snapToGrid/>
                <w:kern w:val="0"/>
                <w:sz w:val="22"/>
                <w:szCs w:val="22"/>
              </w:rPr>
              <w:t>29,900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漁業署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75,000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1</w:t>
            </w:r>
            <w:r w:rsidRPr="00574703">
              <w:rPr>
                <w:rFonts w:hAnsi="標楷體"/>
                <w:bCs/>
                <w:snapToGrid/>
                <w:kern w:val="0"/>
                <w:sz w:val="22"/>
                <w:szCs w:val="22"/>
              </w:rPr>
              <w:t>75,000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農糧署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bCs/>
                <w:snapToGrid/>
                <w:kern w:val="0"/>
                <w:sz w:val="22"/>
                <w:szCs w:val="22"/>
              </w:rPr>
              <w:t>184,400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bCs/>
                <w:snapToGrid/>
                <w:kern w:val="0"/>
                <w:sz w:val="22"/>
                <w:szCs w:val="22"/>
              </w:rPr>
              <w:t>184,400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hint="eastAsia"/>
                <w:snapToGrid/>
                <w:kern w:val="0"/>
                <w:sz w:val="22"/>
                <w:szCs w:val="22"/>
              </w:rPr>
              <w:t>輔導司</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65"/>
        </w:trPr>
        <w:tc>
          <w:tcPr>
            <w:tcW w:w="709" w:type="dxa"/>
            <w:vMerge/>
            <w:shd w:val="clear" w:color="auto" w:fill="auto"/>
            <w:vAlign w:val="center"/>
          </w:tcPr>
          <w:p w:rsidR="00AC2A6C" w:rsidRPr="00656F3C" w:rsidRDefault="00AC2A6C" w:rsidP="00643AD4">
            <w:pPr>
              <w:pStyle w:val="142"/>
              <w:rPr>
                <w:rFonts w:hAnsi="標楷體"/>
                <w:snapToGrid/>
                <w:kern w:val="0"/>
                <w:sz w:val="22"/>
                <w:szCs w:val="22"/>
              </w:rPr>
            </w:pPr>
          </w:p>
        </w:tc>
        <w:tc>
          <w:tcPr>
            <w:tcW w:w="2126" w:type="dxa"/>
            <w:vMerge/>
            <w:shd w:val="clear" w:color="auto" w:fill="auto"/>
            <w:noWrap/>
            <w:vAlign w:val="center"/>
          </w:tcPr>
          <w:p w:rsidR="00AC2A6C" w:rsidRPr="00656F3C" w:rsidRDefault="00AC2A6C" w:rsidP="00643AD4">
            <w:pPr>
              <w:pStyle w:val="142"/>
              <w:rPr>
                <w:rFonts w:hAnsi="標楷體"/>
                <w:snapToGrid/>
                <w:kern w:val="0"/>
                <w:sz w:val="22"/>
                <w:szCs w:val="22"/>
              </w:rPr>
            </w:pPr>
          </w:p>
        </w:tc>
        <w:tc>
          <w:tcPr>
            <w:tcW w:w="1418" w:type="dxa"/>
            <w:shd w:val="clear" w:color="auto" w:fill="auto"/>
            <w:vAlign w:val="center"/>
          </w:tcPr>
          <w:p w:rsidR="00AC2A6C" w:rsidRPr="00656F3C" w:rsidRDefault="00AC2A6C" w:rsidP="00643AD4">
            <w:pPr>
              <w:pStyle w:val="142"/>
              <w:rPr>
                <w:rFonts w:hAnsi="標楷體"/>
                <w:snapToGrid/>
                <w:kern w:val="0"/>
                <w:sz w:val="22"/>
                <w:szCs w:val="22"/>
              </w:rPr>
            </w:pPr>
            <w:r w:rsidRPr="00574703">
              <w:rPr>
                <w:rFonts w:hAnsi="標楷體"/>
                <w:snapToGrid/>
                <w:kern w:val="0"/>
                <w:sz w:val="22"/>
                <w:szCs w:val="22"/>
              </w:rPr>
              <w:t>林</w:t>
            </w:r>
            <w:r w:rsidRPr="00574703">
              <w:rPr>
                <w:rFonts w:hAnsi="標楷體" w:hint="eastAsia"/>
                <w:snapToGrid/>
                <w:kern w:val="0"/>
                <w:sz w:val="22"/>
                <w:szCs w:val="22"/>
              </w:rPr>
              <w:t>業保育署</w:t>
            </w:r>
          </w:p>
        </w:tc>
        <w:tc>
          <w:tcPr>
            <w:tcW w:w="1417"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7" w:type="dxa"/>
            <w:vAlign w:val="center"/>
          </w:tcPr>
          <w:p w:rsidR="00AC2A6C" w:rsidRPr="00B85E01" w:rsidRDefault="00AC2A6C" w:rsidP="00643AD4">
            <w:pPr>
              <w:pStyle w:val="142"/>
              <w:jc w:val="right"/>
              <w:rPr>
                <w:rFonts w:hAnsi="標楷體"/>
                <w:bCs/>
                <w:snapToGrid/>
                <w:kern w:val="0"/>
                <w:sz w:val="22"/>
                <w:szCs w:val="22"/>
              </w:rPr>
            </w:pPr>
            <w:r w:rsidRPr="00574703">
              <w:rPr>
                <w:rFonts w:hAnsi="標楷體" w:hint="eastAsia"/>
                <w:bCs/>
                <w:snapToGrid/>
                <w:kern w:val="0"/>
                <w:sz w:val="22"/>
                <w:szCs w:val="22"/>
              </w:rPr>
              <w:t>8</w:t>
            </w:r>
            <w:r w:rsidRPr="00574703">
              <w:rPr>
                <w:rFonts w:hAnsi="標楷體"/>
                <w:bCs/>
                <w:snapToGrid/>
                <w:kern w:val="0"/>
                <w:sz w:val="22"/>
                <w:szCs w:val="22"/>
              </w:rPr>
              <w:t>0,000</w:t>
            </w:r>
          </w:p>
        </w:tc>
        <w:tc>
          <w:tcPr>
            <w:tcW w:w="1418" w:type="dxa"/>
            <w:shd w:val="clear" w:color="auto" w:fill="auto"/>
            <w:noWrap/>
            <w:vAlign w:val="center"/>
          </w:tcPr>
          <w:p w:rsidR="00AC2A6C" w:rsidRPr="00B85E01"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r>
      <w:tr w:rsidR="00AC2A6C" w:rsidRPr="0065551D" w:rsidTr="00643AD4">
        <w:trPr>
          <w:trHeight w:val="574"/>
        </w:trPr>
        <w:tc>
          <w:tcPr>
            <w:tcW w:w="709" w:type="dxa"/>
            <w:shd w:val="clear" w:color="auto" w:fill="auto"/>
            <w:vAlign w:val="center"/>
          </w:tcPr>
          <w:p w:rsidR="00AC2A6C" w:rsidRPr="00656F3C" w:rsidRDefault="00AC2A6C" w:rsidP="00643AD4">
            <w:pPr>
              <w:pStyle w:val="142"/>
              <w:rPr>
                <w:rFonts w:hAnsi="標楷體"/>
                <w:snapToGrid/>
                <w:kern w:val="0"/>
                <w:sz w:val="22"/>
                <w:szCs w:val="22"/>
              </w:rPr>
            </w:pPr>
            <w:r w:rsidRPr="00656F3C">
              <w:rPr>
                <w:rFonts w:hAnsi="標楷體"/>
                <w:snapToGrid/>
                <w:kern w:val="0"/>
                <w:sz w:val="22"/>
                <w:szCs w:val="22"/>
              </w:rPr>
              <w:t>城鄉</w:t>
            </w:r>
          </w:p>
          <w:p w:rsidR="00AC2A6C" w:rsidRPr="00656F3C" w:rsidRDefault="00AC2A6C" w:rsidP="00643AD4">
            <w:pPr>
              <w:pStyle w:val="142"/>
              <w:rPr>
                <w:rFonts w:hAnsi="標楷體"/>
                <w:snapToGrid/>
                <w:kern w:val="0"/>
                <w:sz w:val="22"/>
                <w:szCs w:val="22"/>
              </w:rPr>
            </w:pPr>
            <w:r w:rsidRPr="00656F3C">
              <w:rPr>
                <w:rFonts w:hAnsi="標楷體" w:hint="eastAsia"/>
                <w:snapToGrid/>
                <w:kern w:val="0"/>
                <w:sz w:val="22"/>
                <w:szCs w:val="22"/>
              </w:rPr>
              <w:t>建設</w:t>
            </w:r>
          </w:p>
        </w:tc>
        <w:tc>
          <w:tcPr>
            <w:tcW w:w="2126" w:type="dxa"/>
            <w:shd w:val="clear" w:color="auto" w:fill="auto"/>
            <w:noWrap/>
            <w:vAlign w:val="center"/>
          </w:tcPr>
          <w:p w:rsidR="00AC2A6C" w:rsidRPr="00656F3C" w:rsidRDefault="00AC2A6C" w:rsidP="00643AD4">
            <w:pPr>
              <w:pStyle w:val="142"/>
              <w:rPr>
                <w:rFonts w:hAnsi="標楷體"/>
                <w:snapToGrid/>
                <w:kern w:val="0"/>
                <w:sz w:val="22"/>
                <w:szCs w:val="22"/>
              </w:rPr>
            </w:pPr>
            <w:r>
              <w:rPr>
                <w:rFonts w:hAnsi="標楷體" w:hint="eastAsia"/>
                <w:snapToGrid/>
                <w:kern w:val="0"/>
                <w:sz w:val="22"/>
                <w:szCs w:val="22"/>
              </w:rPr>
              <w:t>公有危險建築補強重建計畫</w:t>
            </w:r>
          </w:p>
        </w:tc>
        <w:tc>
          <w:tcPr>
            <w:tcW w:w="1418" w:type="dxa"/>
            <w:shd w:val="clear" w:color="auto" w:fill="auto"/>
            <w:vAlign w:val="center"/>
          </w:tcPr>
          <w:p w:rsidR="00AC2A6C" w:rsidRPr="00574703" w:rsidRDefault="00AC2A6C" w:rsidP="00643AD4">
            <w:pPr>
              <w:pStyle w:val="142"/>
              <w:rPr>
                <w:rFonts w:hAnsi="標楷體"/>
                <w:snapToGrid/>
                <w:kern w:val="0"/>
                <w:sz w:val="22"/>
                <w:szCs w:val="22"/>
              </w:rPr>
            </w:pPr>
            <w:r>
              <w:rPr>
                <w:rFonts w:hAnsi="標楷體" w:hint="eastAsia"/>
                <w:snapToGrid/>
                <w:kern w:val="0"/>
                <w:sz w:val="22"/>
                <w:szCs w:val="22"/>
              </w:rPr>
              <w:t>綜合規劃司</w:t>
            </w:r>
          </w:p>
        </w:tc>
        <w:tc>
          <w:tcPr>
            <w:tcW w:w="1417" w:type="dxa"/>
            <w:shd w:val="clear" w:color="auto" w:fill="auto"/>
            <w:noWrap/>
            <w:vAlign w:val="center"/>
          </w:tcPr>
          <w:p w:rsidR="00AC2A6C" w:rsidRPr="00574703" w:rsidRDefault="00AC2A6C" w:rsidP="00643AD4">
            <w:pPr>
              <w:pStyle w:val="142"/>
              <w:jc w:val="right"/>
              <w:rPr>
                <w:rFonts w:hAnsi="標楷體"/>
                <w:bCs/>
                <w:snapToGrid/>
                <w:kern w:val="0"/>
                <w:sz w:val="22"/>
                <w:szCs w:val="22"/>
              </w:rPr>
            </w:pPr>
            <w:r>
              <w:rPr>
                <w:rFonts w:hAnsi="標楷體" w:hint="eastAsia"/>
                <w:bCs/>
                <w:snapToGrid/>
                <w:kern w:val="0"/>
                <w:sz w:val="22"/>
                <w:szCs w:val="22"/>
              </w:rPr>
              <w:t>550</w:t>
            </w:r>
          </w:p>
        </w:tc>
        <w:tc>
          <w:tcPr>
            <w:tcW w:w="1417" w:type="dxa"/>
            <w:vAlign w:val="center"/>
          </w:tcPr>
          <w:p w:rsidR="00AC2A6C" w:rsidRPr="00574703" w:rsidRDefault="00AC2A6C" w:rsidP="00643AD4">
            <w:pPr>
              <w:pStyle w:val="142"/>
              <w:jc w:val="right"/>
              <w:rPr>
                <w:rFonts w:hAnsi="標楷體"/>
                <w:bCs/>
                <w:snapToGrid/>
                <w:kern w:val="0"/>
                <w:sz w:val="22"/>
                <w:szCs w:val="22"/>
              </w:rPr>
            </w:pPr>
            <w:r>
              <w:rPr>
                <w:rFonts w:hAnsi="標楷體" w:hint="eastAsia"/>
                <w:bCs/>
                <w:snapToGrid/>
                <w:kern w:val="0"/>
                <w:sz w:val="22"/>
                <w:szCs w:val="22"/>
              </w:rPr>
              <w:t>0</w:t>
            </w:r>
          </w:p>
        </w:tc>
        <w:tc>
          <w:tcPr>
            <w:tcW w:w="1418" w:type="dxa"/>
            <w:shd w:val="clear" w:color="auto" w:fill="auto"/>
            <w:noWrap/>
            <w:vAlign w:val="center"/>
          </w:tcPr>
          <w:p w:rsidR="00AC2A6C" w:rsidRDefault="00AC2A6C" w:rsidP="00643AD4">
            <w:pPr>
              <w:pStyle w:val="142"/>
              <w:jc w:val="right"/>
              <w:rPr>
                <w:rFonts w:hAnsi="標楷體"/>
                <w:bCs/>
                <w:snapToGrid/>
                <w:kern w:val="0"/>
                <w:sz w:val="22"/>
                <w:szCs w:val="22"/>
              </w:rPr>
            </w:pPr>
            <w:r>
              <w:rPr>
                <w:rFonts w:hAnsi="標楷體" w:hint="eastAsia"/>
                <w:bCs/>
                <w:snapToGrid/>
                <w:kern w:val="0"/>
                <w:sz w:val="22"/>
                <w:szCs w:val="22"/>
              </w:rPr>
              <w:t>550</w:t>
            </w:r>
          </w:p>
        </w:tc>
      </w:tr>
      <w:tr w:rsidR="00AC2A6C" w:rsidRPr="0065551D" w:rsidTr="00643AD4">
        <w:trPr>
          <w:trHeight w:val="309"/>
        </w:trPr>
        <w:tc>
          <w:tcPr>
            <w:tcW w:w="4253" w:type="dxa"/>
            <w:gridSpan w:val="3"/>
            <w:shd w:val="clear" w:color="auto" w:fill="auto"/>
            <w:vAlign w:val="center"/>
          </w:tcPr>
          <w:p w:rsidR="00AC2A6C" w:rsidRPr="00656F3C" w:rsidRDefault="00AC2A6C" w:rsidP="00643AD4">
            <w:pPr>
              <w:pStyle w:val="142"/>
              <w:rPr>
                <w:rFonts w:hAnsi="標楷體"/>
                <w:bCs/>
                <w:snapToGrid/>
                <w:kern w:val="0"/>
                <w:sz w:val="22"/>
                <w:szCs w:val="22"/>
              </w:rPr>
            </w:pPr>
            <w:r w:rsidRPr="00656F3C">
              <w:rPr>
                <w:rFonts w:hAnsi="標楷體"/>
                <w:b/>
                <w:snapToGrid/>
                <w:kern w:val="0"/>
                <w:sz w:val="22"/>
                <w:szCs w:val="22"/>
              </w:rPr>
              <w:t>合計</w:t>
            </w:r>
          </w:p>
        </w:tc>
        <w:tc>
          <w:tcPr>
            <w:tcW w:w="1417" w:type="dxa"/>
            <w:shd w:val="clear" w:color="auto" w:fill="auto"/>
            <w:vAlign w:val="center"/>
          </w:tcPr>
          <w:p w:rsidR="00AC2A6C" w:rsidRPr="00B85E01" w:rsidRDefault="00AC2A6C" w:rsidP="00643AD4">
            <w:pPr>
              <w:pStyle w:val="142"/>
              <w:jc w:val="right"/>
              <w:rPr>
                <w:rFonts w:hAnsi="標楷體"/>
                <w:b/>
                <w:bCs/>
                <w:snapToGrid/>
                <w:kern w:val="0"/>
                <w:sz w:val="22"/>
                <w:szCs w:val="22"/>
              </w:rPr>
            </w:pPr>
            <w:r>
              <w:rPr>
                <w:rFonts w:hAnsi="標楷體" w:hint="eastAsia"/>
                <w:b/>
                <w:bCs/>
                <w:snapToGrid/>
                <w:kern w:val="0"/>
                <w:sz w:val="22"/>
                <w:szCs w:val="22"/>
              </w:rPr>
              <w:t>29,</w:t>
            </w:r>
            <w:r>
              <w:rPr>
                <w:rFonts w:hAnsi="標楷體"/>
                <w:b/>
                <w:bCs/>
                <w:snapToGrid/>
                <w:kern w:val="0"/>
                <w:sz w:val="22"/>
                <w:szCs w:val="22"/>
              </w:rPr>
              <w:t>320,886</w:t>
            </w:r>
          </w:p>
        </w:tc>
        <w:tc>
          <w:tcPr>
            <w:tcW w:w="1417" w:type="dxa"/>
            <w:vAlign w:val="center"/>
          </w:tcPr>
          <w:p w:rsidR="00AC2A6C" w:rsidRPr="009512B6" w:rsidRDefault="00AC2A6C" w:rsidP="00643AD4">
            <w:pPr>
              <w:pStyle w:val="142"/>
              <w:jc w:val="right"/>
              <w:rPr>
                <w:rFonts w:hAnsi="標楷體"/>
                <w:b/>
                <w:snapToGrid/>
                <w:kern w:val="0"/>
                <w:sz w:val="22"/>
                <w:szCs w:val="22"/>
              </w:rPr>
            </w:pPr>
            <w:r w:rsidRPr="009512B6">
              <w:rPr>
                <w:rFonts w:hAnsi="標楷體"/>
                <w:b/>
                <w:snapToGrid/>
                <w:kern w:val="0"/>
                <w:sz w:val="22"/>
                <w:szCs w:val="22"/>
              </w:rPr>
              <w:t>25,096,196</w:t>
            </w:r>
          </w:p>
        </w:tc>
        <w:tc>
          <w:tcPr>
            <w:tcW w:w="1418" w:type="dxa"/>
            <w:shd w:val="clear" w:color="auto" w:fill="auto"/>
            <w:noWrap/>
            <w:vAlign w:val="center"/>
          </w:tcPr>
          <w:p w:rsidR="00AC2A6C" w:rsidRPr="00B85E01" w:rsidRDefault="00AC2A6C" w:rsidP="00643AD4">
            <w:pPr>
              <w:pStyle w:val="142"/>
              <w:jc w:val="right"/>
              <w:rPr>
                <w:rFonts w:hAnsi="標楷體"/>
                <w:b/>
                <w:bCs/>
                <w:snapToGrid/>
                <w:kern w:val="0"/>
                <w:sz w:val="22"/>
                <w:szCs w:val="22"/>
              </w:rPr>
            </w:pPr>
            <w:r>
              <w:rPr>
                <w:rFonts w:hAnsi="標楷體" w:hint="eastAsia"/>
                <w:b/>
                <w:bCs/>
                <w:snapToGrid/>
                <w:kern w:val="0"/>
                <w:sz w:val="22"/>
                <w:szCs w:val="22"/>
              </w:rPr>
              <w:t>4</w:t>
            </w:r>
            <w:r>
              <w:rPr>
                <w:rFonts w:hAnsi="標楷體"/>
                <w:b/>
                <w:bCs/>
                <w:snapToGrid/>
                <w:kern w:val="0"/>
                <w:sz w:val="22"/>
                <w:szCs w:val="22"/>
              </w:rPr>
              <w:t>,224,690</w:t>
            </w:r>
          </w:p>
        </w:tc>
      </w:tr>
    </w:tbl>
    <w:p w:rsidR="00AC2A6C" w:rsidRPr="0065551D" w:rsidRDefault="00AC2A6C" w:rsidP="00643AD4">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sidRPr="0065551D">
        <w:rPr>
          <w:rFonts w:hint="eastAsia"/>
          <w:snapToGrid/>
          <w:sz w:val="24"/>
        </w:rPr>
        <w:t>農</w:t>
      </w:r>
      <w:r>
        <w:rPr>
          <w:rFonts w:hint="eastAsia"/>
          <w:snapToGrid/>
          <w:sz w:val="24"/>
        </w:rPr>
        <w:t>業部</w:t>
      </w:r>
      <w:r w:rsidRPr="0065551D">
        <w:rPr>
          <w:rFonts w:hint="eastAsia"/>
          <w:snapToGrid/>
          <w:sz w:val="24"/>
        </w:rPr>
        <w:t>提供</w:t>
      </w:r>
      <w:r w:rsidRPr="0065551D">
        <w:rPr>
          <w:rFonts w:hAnsi="標楷體" w:hint="eastAsia"/>
          <w:snapToGrid/>
          <w:sz w:val="24"/>
        </w:rPr>
        <w:t>。</w:t>
      </w:r>
    </w:p>
    <w:p w:rsidR="00AC2A6C" w:rsidRDefault="00AC2A6C" w:rsidP="00643AD4">
      <w:pPr>
        <w:ind w:left="566" w:firstLine="566"/>
      </w:pPr>
      <w:r w:rsidRPr="0065551D">
        <w:rPr>
          <w:rFonts w:hint="eastAsia"/>
        </w:rPr>
        <w:t>謹就相關預算評估如次：</w:t>
      </w:r>
    </w:p>
    <w:p w:rsidR="00AC2A6C" w:rsidRPr="00366DAD" w:rsidRDefault="00AC2A6C" w:rsidP="00643AD4">
      <w:pPr>
        <w:pStyle w:val="a7"/>
        <w:ind w:left="567" w:hanging="567"/>
      </w:pPr>
      <w:bookmarkStart w:id="4" w:name="_Toc431546132"/>
      <w:r>
        <w:rPr>
          <w:rFonts w:hint="eastAsia"/>
        </w:rPr>
        <w:t>一</w:t>
      </w:r>
      <w:r w:rsidRPr="00366DAD">
        <w:rPr>
          <w:rFonts w:hAnsi="標楷體" w:hint="eastAsia"/>
        </w:rPr>
        <w:t>、</w:t>
      </w:r>
      <w:r>
        <w:rPr>
          <w:rFonts w:hAnsi="標楷體" w:hint="eastAsia"/>
        </w:rPr>
        <w:t>賡續辦理「</w:t>
      </w:r>
      <w:r w:rsidRPr="00366DAD">
        <w:rPr>
          <w:rFonts w:hAnsi="標楷體" w:hint="eastAsia"/>
        </w:rPr>
        <w:t>全國水環境改善</w:t>
      </w:r>
      <w:r>
        <w:rPr>
          <w:rFonts w:hAnsi="標楷體" w:hint="eastAsia"/>
        </w:rPr>
        <w:t>計畫」項下</w:t>
      </w:r>
      <w:r w:rsidRPr="00366DAD">
        <w:rPr>
          <w:rFonts w:hAnsi="標楷體" w:hint="eastAsia"/>
        </w:rPr>
        <w:t>「</w:t>
      </w:r>
      <w:r w:rsidRPr="004F18A1">
        <w:rPr>
          <w:rFonts w:hAnsi="標楷體" w:hint="eastAsia"/>
        </w:rPr>
        <w:t>東螺溪綠廊串連水環境改善</w:t>
      </w:r>
      <w:r w:rsidRPr="00366DAD">
        <w:rPr>
          <w:rFonts w:hAnsi="標楷體" w:hint="eastAsia"/>
        </w:rPr>
        <w:t>」，</w:t>
      </w:r>
      <w:r>
        <w:rPr>
          <w:rFonts w:hAnsi="標楷體" w:hint="eastAsia"/>
        </w:rPr>
        <w:t>惟迄113年7月底止執行未如預期，</w:t>
      </w:r>
      <w:r w:rsidRPr="00366DAD">
        <w:rPr>
          <w:rFonts w:hAnsi="標楷體" w:hint="eastAsia"/>
        </w:rPr>
        <w:t>允宜</w:t>
      </w:r>
      <w:r>
        <w:rPr>
          <w:rFonts w:hAnsi="標楷體" w:hint="eastAsia"/>
        </w:rPr>
        <w:t>加強推動辦理</w:t>
      </w:r>
    </w:p>
    <w:p w:rsidR="00AC2A6C" w:rsidRPr="00366DAD" w:rsidRDefault="00AC2A6C" w:rsidP="00643AD4">
      <w:pPr>
        <w:ind w:left="566" w:firstLine="566"/>
        <w:rPr>
          <w:rFonts w:hAnsi="標楷體"/>
        </w:rPr>
      </w:pPr>
      <w:r w:rsidRPr="00366DAD">
        <w:rPr>
          <w:rFonts w:hAnsi="標楷體" w:hint="eastAsia"/>
        </w:rPr>
        <w:t>農</w:t>
      </w:r>
      <w:r>
        <w:rPr>
          <w:rFonts w:hAnsi="標楷體" w:hint="eastAsia"/>
        </w:rPr>
        <w:t>業部</w:t>
      </w:r>
      <w:r w:rsidRPr="00366DAD">
        <w:rPr>
          <w:rFonts w:hint="eastAsia"/>
        </w:rPr>
        <w:t>於</w:t>
      </w:r>
      <w:r>
        <w:rPr>
          <w:rFonts w:hint="eastAsia"/>
        </w:rPr>
        <w:t>前瞻第5期</w:t>
      </w:r>
      <w:r w:rsidRPr="00366DAD">
        <w:rPr>
          <w:rFonts w:hint="eastAsia"/>
        </w:rPr>
        <w:t>特別預算</w:t>
      </w:r>
      <w:r>
        <w:rPr>
          <w:rFonts w:hint="eastAsia"/>
        </w:rPr>
        <w:t>案</w:t>
      </w:r>
      <w:r w:rsidRPr="00366DAD">
        <w:rPr>
          <w:rFonts w:hint="eastAsia"/>
        </w:rPr>
        <w:t>「水環境建設-水與環境」</w:t>
      </w:r>
      <w:r>
        <w:rPr>
          <w:rFonts w:hint="eastAsia"/>
        </w:rPr>
        <w:t>項下</w:t>
      </w:r>
      <w:r w:rsidRPr="00366DAD">
        <w:rPr>
          <w:rFonts w:hAnsi="標楷體" w:hint="eastAsia"/>
        </w:rPr>
        <w:t>「</w:t>
      </w:r>
      <w:r w:rsidRPr="00366DAD">
        <w:rPr>
          <w:rFonts w:hint="eastAsia"/>
        </w:rPr>
        <w:t>全國水環境改善計畫</w:t>
      </w:r>
      <w:r w:rsidRPr="00366DAD">
        <w:rPr>
          <w:rFonts w:hAnsi="標楷體" w:hint="eastAsia"/>
        </w:rPr>
        <w:t>」</w:t>
      </w:r>
      <w:r w:rsidRPr="00366DAD">
        <w:rPr>
          <w:rFonts w:hint="eastAsia"/>
        </w:rPr>
        <w:t>編列</w:t>
      </w:r>
      <w:r>
        <w:rPr>
          <w:rFonts w:hint="eastAsia"/>
        </w:rPr>
        <w:t>2億</w:t>
      </w:r>
      <w:r>
        <w:rPr>
          <w:rFonts w:hAnsi="標楷體"/>
        </w:rPr>
        <w:t>2</w:t>
      </w:r>
      <w:r w:rsidRPr="00366DAD">
        <w:rPr>
          <w:rFonts w:hint="eastAsia"/>
        </w:rPr>
        <w:t>,</w:t>
      </w:r>
      <w:r>
        <w:t>1</w:t>
      </w:r>
      <w:r w:rsidRPr="00366DAD">
        <w:rPr>
          <w:rFonts w:hint="eastAsia"/>
        </w:rPr>
        <w:t>00萬元</w:t>
      </w:r>
      <w:r>
        <w:rPr>
          <w:rFonts w:hint="eastAsia"/>
        </w:rPr>
        <w:t>（包含業務費4</w:t>
      </w:r>
      <w:r>
        <w:t>00</w:t>
      </w:r>
      <w:r>
        <w:rPr>
          <w:rFonts w:hint="eastAsia"/>
        </w:rPr>
        <w:t>萬元及獎補助費2億1</w:t>
      </w:r>
      <w:r>
        <w:t>,700</w:t>
      </w:r>
      <w:r>
        <w:rPr>
          <w:rFonts w:hint="eastAsia"/>
        </w:rPr>
        <w:t>萬元）</w:t>
      </w:r>
      <w:r w:rsidRPr="00366DAD">
        <w:rPr>
          <w:rFonts w:hint="eastAsia"/>
        </w:rPr>
        <w:t>，</w:t>
      </w:r>
      <w:r>
        <w:rPr>
          <w:rFonts w:hint="eastAsia"/>
        </w:rPr>
        <w:t>係</w:t>
      </w:r>
      <w:r w:rsidRPr="00366DAD">
        <w:rPr>
          <w:rFonts w:hAnsi="標楷體" w:hint="eastAsia"/>
        </w:rPr>
        <w:t>補助</w:t>
      </w:r>
      <w:r>
        <w:rPr>
          <w:rFonts w:hAnsi="標楷體" w:hint="eastAsia"/>
        </w:rPr>
        <w:t>地方</w:t>
      </w:r>
      <w:r w:rsidRPr="0034695A">
        <w:rPr>
          <w:rFonts w:hAnsi="標楷體" w:hint="eastAsia"/>
        </w:rPr>
        <w:t>政府設置畜牧糞尿多元利用資源化共同處理中心</w:t>
      </w:r>
      <w:r>
        <w:rPr>
          <w:rFonts w:hAnsi="標楷體" w:hint="eastAsia"/>
        </w:rPr>
        <w:t>等所需經費</w:t>
      </w:r>
      <w:r w:rsidRPr="00366DAD">
        <w:rPr>
          <w:rFonts w:hint="eastAsia"/>
        </w:rPr>
        <w:t>。</w:t>
      </w:r>
      <w:r>
        <w:t>經查</w:t>
      </w:r>
      <w:r w:rsidRPr="00366DAD">
        <w:rPr>
          <w:rFonts w:hAnsi="標楷體" w:hint="eastAsia"/>
        </w:rPr>
        <w:t>：</w:t>
      </w:r>
    </w:p>
    <w:p w:rsidR="00AC2A6C" w:rsidRPr="003357D6" w:rsidRDefault="00AC2A6C" w:rsidP="00643AD4">
      <w:pPr>
        <w:pStyle w:val="a9"/>
        <w:ind w:left="849" w:hanging="283"/>
        <w:rPr>
          <w:b/>
        </w:rPr>
      </w:pPr>
      <w:r w:rsidRPr="003357D6">
        <w:rPr>
          <w:rFonts w:hint="eastAsia"/>
          <w:b/>
        </w:rPr>
        <w:t>(一)</w:t>
      </w:r>
      <w:r>
        <w:rPr>
          <w:rFonts w:hint="eastAsia"/>
          <w:b/>
        </w:rPr>
        <w:t>設置</w:t>
      </w:r>
      <w:bookmarkStart w:id="5" w:name="_Hlk176697140"/>
      <w:r w:rsidRPr="00E9720A">
        <w:rPr>
          <w:rFonts w:hint="eastAsia"/>
          <w:b/>
        </w:rPr>
        <w:t>畜牧糞尿多元利用資源化共同處理中心</w:t>
      </w:r>
      <w:r>
        <w:rPr>
          <w:rFonts w:hint="eastAsia"/>
          <w:b/>
        </w:rPr>
        <w:t>計畫</w:t>
      </w:r>
      <w:bookmarkEnd w:id="5"/>
      <w:r>
        <w:rPr>
          <w:rFonts w:hint="eastAsia"/>
          <w:b/>
        </w:rPr>
        <w:t>期程為1</w:t>
      </w:r>
      <w:r>
        <w:rPr>
          <w:b/>
        </w:rPr>
        <w:t>12</w:t>
      </w:r>
      <w:r>
        <w:rPr>
          <w:rFonts w:hint="eastAsia"/>
          <w:b/>
        </w:rPr>
        <w:t>至1</w:t>
      </w:r>
      <w:r>
        <w:rPr>
          <w:b/>
        </w:rPr>
        <w:t>14</w:t>
      </w:r>
      <w:r>
        <w:rPr>
          <w:rFonts w:hint="eastAsia"/>
          <w:b/>
        </w:rPr>
        <w:t>年度，</w:t>
      </w:r>
      <w:r>
        <w:rPr>
          <w:rFonts w:hAnsi="標楷體" w:hint="eastAsia"/>
          <w:b/>
        </w:rPr>
        <w:t>前瞻第5期特別預算案賡續編列獎補助費2億</w:t>
      </w:r>
      <w:r>
        <w:rPr>
          <w:rFonts w:hAnsi="標楷體"/>
          <w:b/>
        </w:rPr>
        <w:t>1</w:t>
      </w:r>
      <w:r>
        <w:rPr>
          <w:rFonts w:hAnsi="標楷體" w:hint="eastAsia"/>
          <w:b/>
        </w:rPr>
        <w:t>,</w:t>
      </w:r>
      <w:r>
        <w:rPr>
          <w:rFonts w:hAnsi="標楷體"/>
          <w:b/>
        </w:rPr>
        <w:t>7</w:t>
      </w:r>
      <w:r>
        <w:rPr>
          <w:rFonts w:hAnsi="標楷體" w:hint="eastAsia"/>
          <w:b/>
        </w:rPr>
        <w:t>00萬元</w:t>
      </w:r>
    </w:p>
    <w:p w:rsidR="00AC2A6C" w:rsidRDefault="00AC2A6C" w:rsidP="00643AD4">
      <w:pPr>
        <w:pStyle w:val="22"/>
        <w:ind w:left="850" w:firstLine="566"/>
      </w:pPr>
      <w:r>
        <w:rPr>
          <w:rFonts w:hint="eastAsia"/>
        </w:rPr>
        <w:t>農業部</w:t>
      </w:r>
      <w:r w:rsidRPr="006132D6">
        <w:rPr>
          <w:rFonts w:hint="eastAsia"/>
        </w:rPr>
        <w:t>於</w:t>
      </w:r>
      <w:r w:rsidRPr="00B575BC">
        <w:rPr>
          <w:rFonts w:hint="eastAsia"/>
        </w:rPr>
        <w:t>前瞻第5期</w:t>
      </w:r>
      <w:r w:rsidRPr="006132D6">
        <w:rPr>
          <w:rFonts w:hint="eastAsia"/>
        </w:rPr>
        <w:t>特別預</w:t>
      </w:r>
      <w:r w:rsidRPr="00DC22F8">
        <w:rPr>
          <w:rFonts w:hint="eastAsia"/>
          <w:spacing w:val="-2"/>
        </w:rPr>
        <w:t>算</w:t>
      </w:r>
      <w:r>
        <w:rPr>
          <w:rFonts w:hint="eastAsia"/>
          <w:spacing w:val="-2"/>
        </w:rPr>
        <w:t>案</w:t>
      </w:r>
      <w:r w:rsidRPr="00DC22F8">
        <w:rPr>
          <w:rFonts w:hint="eastAsia"/>
          <w:spacing w:val="-2"/>
        </w:rPr>
        <w:t>「水環境建設-全國水環境改善計畫」項下「東螺</w:t>
      </w:r>
      <w:r w:rsidRPr="004120CF">
        <w:rPr>
          <w:rFonts w:hint="eastAsia"/>
        </w:rPr>
        <w:t>溪綠廊串連水環境改善</w:t>
      </w:r>
      <w:r>
        <w:rPr>
          <w:rFonts w:hint="eastAsia"/>
        </w:rPr>
        <w:t>」編列獎補助費2億</w:t>
      </w:r>
      <w:r>
        <w:rPr>
          <w:rFonts w:hAnsi="標楷體"/>
        </w:rPr>
        <w:t>1</w:t>
      </w:r>
      <w:r w:rsidRPr="00366DAD">
        <w:rPr>
          <w:rFonts w:hint="eastAsia"/>
        </w:rPr>
        <w:t>,</w:t>
      </w:r>
      <w:r>
        <w:t>7</w:t>
      </w:r>
      <w:r w:rsidRPr="00366DAD">
        <w:rPr>
          <w:rFonts w:hint="eastAsia"/>
        </w:rPr>
        <w:t>00萬元</w:t>
      </w:r>
      <w:r>
        <w:rPr>
          <w:rFonts w:hint="eastAsia"/>
        </w:rPr>
        <w:t>，係賡續補助彰化縣政府</w:t>
      </w:r>
      <w:r w:rsidRPr="0034695A">
        <w:rPr>
          <w:rFonts w:hAnsi="標楷體" w:hint="eastAsia"/>
        </w:rPr>
        <w:t>設置畜牧糞尿多元利用資源化共同處理中心</w:t>
      </w:r>
      <w:r>
        <w:rPr>
          <w:rFonts w:hAnsi="標楷體" w:hint="eastAsia"/>
        </w:rPr>
        <w:t>。依農業部核定計畫書，設置共同處理中心之執行期程為</w:t>
      </w:r>
      <w:r w:rsidRPr="0069423D">
        <w:rPr>
          <w:rFonts w:hint="eastAsia"/>
        </w:rPr>
        <w:t>112</w:t>
      </w:r>
      <w:r>
        <w:rPr>
          <w:rFonts w:hint="eastAsia"/>
        </w:rPr>
        <w:t>至</w:t>
      </w:r>
      <w:r w:rsidRPr="0069423D">
        <w:rPr>
          <w:rFonts w:hint="eastAsia"/>
        </w:rPr>
        <w:t>114年，總經費</w:t>
      </w:r>
      <w:r>
        <w:t>3</w:t>
      </w:r>
      <w:r w:rsidRPr="0069423D">
        <w:rPr>
          <w:rFonts w:hint="eastAsia"/>
        </w:rPr>
        <w:t>億</w:t>
      </w:r>
      <w:r>
        <w:t>5</w:t>
      </w:r>
      <w:r>
        <w:rPr>
          <w:rFonts w:hint="eastAsia"/>
        </w:rPr>
        <w:t>,</w:t>
      </w:r>
      <w:r>
        <w:t>299</w:t>
      </w:r>
      <w:r>
        <w:rPr>
          <w:rFonts w:hint="eastAsia"/>
        </w:rPr>
        <w:t>萬9千</w:t>
      </w:r>
      <w:r w:rsidRPr="0069423D">
        <w:rPr>
          <w:rFonts w:hint="eastAsia"/>
        </w:rPr>
        <w:t>元</w:t>
      </w:r>
      <w:r>
        <w:rPr>
          <w:rFonts w:hAnsi="標楷體" w:hint="eastAsia"/>
        </w:rPr>
        <w:t>（詳表1）</w:t>
      </w:r>
      <w:r>
        <w:rPr>
          <w:rFonts w:hint="eastAsia"/>
        </w:rPr>
        <w:t>，其中由農業部補助2億</w:t>
      </w:r>
      <w:r>
        <w:t>8,946</w:t>
      </w:r>
      <w:r>
        <w:rPr>
          <w:rFonts w:hint="eastAsia"/>
        </w:rPr>
        <w:t>萬元(彰化縣政府自籌6</w:t>
      </w:r>
      <w:r>
        <w:t>,353</w:t>
      </w:r>
      <w:r>
        <w:rPr>
          <w:rFonts w:hint="eastAsia"/>
        </w:rPr>
        <w:lastRenderedPageBreak/>
        <w:t>萬</w:t>
      </w:r>
      <w:r>
        <w:t>9</w:t>
      </w:r>
      <w:r>
        <w:rPr>
          <w:rFonts w:hint="eastAsia"/>
        </w:rPr>
        <w:t>千元</w:t>
      </w:r>
      <w:r>
        <w:t>)</w:t>
      </w:r>
      <w:r>
        <w:rPr>
          <w:rFonts w:hint="eastAsia"/>
        </w:rPr>
        <w:t>，原規劃分別由前瞻第4期特別預算補助8</w:t>
      </w:r>
      <w:r>
        <w:t>,700</w:t>
      </w:r>
      <w:r>
        <w:rPr>
          <w:rFonts w:hint="eastAsia"/>
        </w:rPr>
        <w:t>萬元（</w:t>
      </w:r>
      <w:r w:rsidRPr="0069423D">
        <w:rPr>
          <w:rFonts w:hint="eastAsia"/>
        </w:rPr>
        <w:t>112</w:t>
      </w:r>
      <w:r>
        <w:rPr>
          <w:rFonts w:hint="eastAsia"/>
        </w:rPr>
        <w:t>及11</w:t>
      </w:r>
      <w:r>
        <w:t>3</w:t>
      </w:r>
      <w:r w:rsidRPr="0069423D">
        <w:rPr>
          <w:rFonts w:hint="eastAsia"/>
        </w:rPr>
        <w:t>年度</w:t>
      </w:r>
      <w:r>
        <w:rPr>
          <w:rFonts w:hint="eastAsia"/>
        </w:rPr>
        <w:t>分別補助</w:t>
      </w:r>
      <w:r w:rsidRPr="0069423D">
        <w:rPr>
          <w:rFonts w:hint="eastAsia"/>
        </w:rPr>
        <w:t>3</w:t>
      </w:r>
      <w:r>
        <w:rPr>
          <w:rFonts w:hint="eastAsia"/>
        </w:rPr>
        <w:t>,</w:t>
      </w:r>
      <w:r>
        <w:t>1</w:t>
      </w:r>
      <w:r w:rsidRPr="0069423D">
        <w:rPr>
          <w:rFonts w:hint="eastAsia"/>
        </w:rPr>
        <w:t>00</w:t>
      </w:r>
      <w:r>
        <w:rPr>
          <w:rFonts w:hint="eastAsia"/>
        </w:rPr>
        <w:t>萬</w:t>
      </w:r>
      <w:r w:rsidRPr="0069423D">
        <w:rPr>
          <w:rFonts w:hint="eastAsia"/>
        </w:rPr>
        <w:t>元</w:t>
      </w:r>
      <w:r>
        <w:rPr>
          <w:rFonts w:hint="eastAsia"/>
        </w:rPr>
        <w:t>及</w:t>
      </w:r>
      <w:r>
        <w:t>5,60</w:t>
      </w:r>
      <w:r>
        <w:rPr>
          <w:rFonts w:hint="eastAsia"/>
        </w:rPr>
        <w:t>0萬元）</w:t>
      </w:r>
      <w:r w:rsidRPr="0069423D">
        <w:rPr>
          <w:rFonts w:hint="eastAsia"/>
        </w:rPr>
        <w:t>，</w:t>
      </w:r>
      <w:r>
        <w:rPr>
          <w:rFonts w:hint="eastAsia"/>
        </w:rPr>
        <w:t>及第5</w:t>
      </w:r>
      <w:r w:rsidRPr="0069423D">
        <w:rPr>
          <w:rFonts w:hint="eastAsia"/>
        </w:rPr>
        <w:t>期</w:t>
      </w:r>
      <w:r>
        <w:rPr>
          <w:rFonts w:hint="eastAsia"/>
        </w:rPr>
        <w:t>特別預算(1</w:t>
      </w:r>
      <w:r>
        <w:t>14</w:t>
      </w:r>
      <w:r>
        <w:rPr>
          <w:rFonts w:hint="eastAsia"/>
        </w:rPr>
        <w:t>年度)補助</w:t>
      </w:r>
      <w:r>
        <w:t>2</w:t>
      </w:r>
      <w:r>
        <w:rPr>
          <w:rFonts w:hint="eastAsia"/>
        </w:rPr>
        <w:t>億2</w:t>
      </w:r>
      <w:r>
        <w:t>46</w:t>
      </w:r>
      <w:r>
        <w:rPr>
          <w:rFonts w:hint="eastAsia"/>
        </w:rPr>
        <w:t>萬</w:t>
      </w:r>
      <w:r w:rsidRPr="0069423D">
        <w:rPr>
          <w:rFonts w:hint="eastAsia"/>
        </w:rPr>
        <w:t>元</w:t>
      </w:r>
      <w:r>
        <w:rPr>
          <w:rFonts w:hint="eastAsia"/>
        </w:rPr>
        <w:t>，</w:t>
      </w:r>
      <w:r w:rsidRPr="00DC22F8">
        <w:rPr>
          <w:rFonts w:hint="eastAsia"/>
        </w:rPr>
        <w:t>協助興建畜牧糞尿多元利用資源化共同處理中心，處理在地畜牧場之廢水量能600CMD，提升東螺溪整體水質，並達成農業廢棄物資源循環利用，減少養豬場產生沼氣</w:t>
      </w:r>
      <w:r>
        <w:rPr>
          <w:rFonts w:hint="eastAsia"/>
        </w:rPr>
        <w:t>對</w:t>
      </w:r>
      <w:r w:rsidRPr="00DC22F8">
        <w:rPr>
          <w:rFonts w:hint="eastAsia"/>
        </w:rPr>
        <w:t>彰化縣空氣污染</w:t>
      </w:r>
      <w:r>
        <w:rPr>
          <w:rFonts w:hint="eastAsia"/>
        </w:rPr>
        <w:t>之</w:t>
      </w:r>
      <w:r w:rsidRPr="00DC22F8">
        <w:rPr>
          <w:rFonts w:hint="eastAsia"/>
        </w:rPr>
        <w:t>衝擊，促進產業轉型</w:t>
      </w:r>
      <w:r>
        <w:rPr>
          <w:rFonts w:hint="eastAsia"/>
        </w:rPr>
        <w:t>；惟第5期</w:t>
      </w:r>
      <w:r w:rsidRPr="00366DAD">
        <w:rPr>
          <w:rFonts w:hint="eastAsia"/>
        </w:rPr>
        <w:t>特別預算</w:t>
      </w:r>
      <w:r>
        <w:rPr>
          <w:rFonts w:hint="eastAsia"/>
        </w:rPr>
        <w:t>案編列1</w:t>
      </w:r>
      <w:r>
        <w:t>14</w:t>
      </w:r>
      <w:r>
        <w:rPr>
          <w:rFonts w:hint="eastAsia"/>
        </w:rPr>
        <w:t>年度獎補助費2億1</w:t>
      </w:r>
      <w:r>
        <w:t>,700</w:t>
      </w:r>
      <w:r>
        <w:rPr>
          <w:rFonts w:hint="eastAsia"/>
        </w:rPr>
        <w:t>萬元較核定計畫補助費增加，該部僅說明係管控及建置該中心所需經費，未提供具體補助明細，允宜參酌核定計畫確實評估</w:t>
      </w:r>
      <w:r w:rsidRPr="00D53EBC">
        <w:rPr>
          <w:rFonts w:hint="eastAsia"/>
        </w:rPr>
        <w:t>共同處理中心</w:t>
      </w:r>
      <w:r>
        <w:rPr>
          <w:rFonts w:hint="eastAsia"/>
        </w:rPr>
        <w:t>設置經費，妥為規劃執行。</w:t>
      </w:r>
    </w:p>
    <w:p w:rsidR="00AC2A6C" w:rsidRDefault="00AC2A6C" w:rsidP="00643AD4">
      <w:pPr>
        <w:pStyle w:val="142"/>
        <w:spacing w:beforeLines="20" w:before="102" w:line="400" w:lineRule="exact"/>
        <w:ind w:left="808" w:rightChars="30" w:right="85" w:hangingChars="285" w:hanging="808"/>
        <w:jc w:val="both"/>
        <w:rPr>
          <w:b/>
          <w:sz w:val="28"/>
        </w:rPr>
      </w:pPr>
      <w:r w:rsidRPr="0065551D">
        <w:rPr>
          <w:rFonts w:hint="eastAsia"/>
          <w:b/>
          <w:sz w:val="28"/>
        </w:rPr>
        <w:t>表</w:t>
      </w:r>
      <w:r>
        <w:rPr>
          <w:b/>
          <w:sz w:val="28"/>
        </w:rPr>
        <w:t>1</w:t>
      </w:r>
      <w:r w:rsidRPr="0065551D">
        <w:rPr>
          <w:rFonts w:hint="eastAsia"/>
          <w:b/>
          <w:sz w:val="28"/>
        </w:rPr>
        <w:t xml:space="preserve">  </w:t>
      </w:r>
      <w:r>
        <w:rPr>
          <w:rFonts w:hint="eastAsia"/>
          <w:b/>
          <w:sz w:val="28"/>
        </w:rPr>
        <w:t>設置</w:t>
      </w:r>
      <w:r w:rsidRPr="00220293">
        <w:rPr>
          <w:rFonts w:hint="eastAsia"/>
          <w:b/>
          <w:sz w:val="28"/>
        </w:rPr>
        <w:t>畜牧糞尿多元利用資源化共同處理中心計畫</w:t>
      </w:r>
      <w:r>
        <w:rPr>
          <w:rFonts w:hint="eastAsia"/>
          <w:b/>
          <w:sz w:val="28"/>
        </w:rPr>
        <w:t xml:space="preserve">及獎補助費預算編列表                                 </w:t>
      </w:r>
      <w:r w:rsidRPr="00122242">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701"/>
        <w:gridCol w:w="1417"/>
        <w:gridCol w:w="1418"/>
        <w:gridCol w:w="1842"/>
        <w:gridCol w:w="1134"/>
      </w:tblGrid>
      <w:tr w:rsidR="00AC2A6C" w:rsidRPr="00966313" w:rsidTr="00643AD4">
        <w:trPr>
          <w:tblHeader/>
        </w:trPr>
        <w:tc>
          <w:tcPr>
            <w:tcW w:w="993" w:type="dxa"/>
            <w:vMerge w:val="restart"/>
            <w:shd w:val="clear" w:color="auto" w:fill="auto"/>
            <w:vAlign w:val="center"/>
          </w:tcPr>
          <w:p w:rsidR="00AC2A6C" w:rsidRPr="00966313" w:rsidRDefault="00AC2A6C" w:rsidP="00643AD4">
            <w:pPr>
              <w:pStyle w:val="142"/>
              <w:jc w:val="center"/>
              <w:rPr>
                <w:b/>
                <w:bCs/>
                <w:szCs w:val="24"/>
              </w:rPr>
            </w:pPr>
            <w:r>
              <w:rPr>
                <w:rFonts w:hint="eastAsia"/>
                <w:b/>
                <w:bCs/>
                <w:szCs w:val="24"/>
              </w:rPr>
              <w:t>項目</w:t>
            </w:r>
          </w:p>
        </w:tc>
        <w:tc>
          <w:tcPr>
            <w:tcW w:w="1701" w:type="dxa"/>
            <w:vMerge w:val="restart"/>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經費來源</w:t>
            </w:r>
          </w:p>
        </w:tc>
        <w:tc>
          <w:tcPr>
            <w:tcW w:w="2835" w:type="dxa"/>
            <w:gridSpan w:val="2"/>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第</w:t>
            </w:r>
            <w:r w:rsidRPr="00966313">
              <w:rPr>
                <w:b/>
                <w:bCs/>
                <w:szCs w:val="24"/>
              </w:rPr>
              <w:t>4</w:t>
            </w:r>
            <w:r w:rsidRPr="00966313">
              <w:rPr>
                <w:rFonts w:hint="eastAsia"/>
                <w:b/>
                <w:bCs/>
                <w:szCs w:val="24"/>
              </w:rPr>
              <w:t>期特別預算</w:t>
            </w:r>
          </w:p>
        </w:tc>
        <w:tc>
          <w:tcPr>
            <w:tcW w:w="1842" w:type="dxa"/>
            <w:shd w:val="clear" w:color="auto" w:fill="auto"/>
            <w:vAlign w:val="center"/>
          </w:tcPr>
          <w:p w:rsidR="00AC2A6C" w:rsidRPr="00966313" w:rsidRDefault="00AC2A6C" w:rsidP="00643AD4">
            <w:pPr>
              <w:pStyle w:val="142"/>
              <w:jc w:val="center"/>
              <w:rPr>
                <w:b/>
                <w:bCs/>
                <w:szCs w:val="24"/>
              </w:rPr>
            </w:pPr>
            <w:r>
              <w:rPr>
                <w:rFonts w:hint="eastAsia"/>
                <w:b/>
                <w:bCs/>
                <w:szCs w:val="24"/>
              </w:rPr>
              <w:t>第5期</w:t>
            </w:r>
            <w:r w:rsidRPr="00966313">
              <w:rPr>
                <w:rFonts w:hint="eastAsia"/>
                <w:b/>
                <w:bCs/>
                <w:szCs w:val="24"/>
              </w:rPr>
              <w:t>特別預算</w:t>
            </w:r>
          </w:p>
        </w:tc>
        <w:tc>
          <w:tcPr>
            <w:tcW w:w="1134" w:type="dxa"/>
            <w:vMerge w:val="restart"/>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合計</w:t>
            </w:r>
          </w:p>
        </w:tc>
      </w:tr>
      <w:tr w:rsidR="00AC2A6C" w:rsidRPr="00966313" w:rsidTr="00643AD4">
        <w:trPr>
          <w:tblHeader/>
        </w:trPr>
        <w:tc>
          <w:tcPr>
            <w:tcW w:w="993" w:type="dxa"/>
            <w:vMerge/>
            <w:shd w:val="clear" w:color="auto" w:fill="auto"/>
            <w:vAlign w:val="center"/>
          </w:tcPr>
          <w:p w:rsidR="00AC2A6C" w:rsidRPr="00966313" w:rsidRDefault="00AC2A6C" w:rsidP="00643AD4">
            <w:pPr>
              <w:pStyle w:val="142"/>
              <w:jc w:val="center"/>
              <w:rPr>
                <w:b/>
                <w:bCs/>
                <w:szCs w:val="24"/>
              </w:rPr>
            </w:pPr>
          </w:p>
        </w:tc>
        <w:tc>
          <w:tcPr>
            <w:tcW w:w="1701" w:type="dxa"/>
            <w:vMerge/>
            <w:shd w:val="clear" w:color="auto" w:fill="auto"/>
            <w:vAlign w:val="center"/>
          </w:tcPr>
          <w:p w:rsidR="00AC2A6C" w:rsidRPr="00966313" w:rsidRDefault="00AC2A6C" w:rsidP="00643AD4">
            <w:pPr>
              <w:pStyle w:val="142"/>
              <w:jc w:val="center"/>
              <w:rPr>
                <w:b/>
                <w:bCs/>
                <w:szCs w:val="24"/>
              </w:rPr>
            </w:pPr>
          </w:p>
        </w:tc>
        <w:tc>
          <w:tcPr>
            <w:tcW w:w="1417" w:type="dxa"/>
            <w:shd w:val="clear" w:color="auto" w:fill="auto"/>
            <w:vAlign w:val="center"/>
          </w:tcPr>
          <w:p w:rsidR="00AC2A6C" w:rsidRPr="00966313" w:rsidRDefault="00AC2A6C" w:rsidP="00643AD4">
            <w:pPr>
              <w:pStyle w:val="142"/>
              <w:jc w:val="center"/>
              <w:rPr>
                <w:b/>
                <w:bCs/>
                <w:szCs w:val="24"/>
              </w:rPr>
            </w:pPr>
            <w:r w:rsidRPr="00966313">
              <w:rPr>
                <w:b/>
                <w:bCs/>
                <w:szCs w:val="24"/>
              </w:rPr>
              <w:t>112</w:t>
            </w:r>
            <w:r w:rsidRPr="00966313">
              <w:rPr>
                <w:rFonts w:hint="eastAsia"/>
                <w:b/>
                <w:bCs/>
                <w:szCs w:val="24"/>
              </w:rPr>
              <w:t>年度</w:t>
            </w:r>
          </w:p>
        </w:tc>
        <w:tc>
          <w:tcPr>
            <w:tcW w:w="1418" w:type="dxa"/>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1</w:t>
            </w:r>
            <w:r w:rsidRPr="00966313">
              <w:rPr>
                <w:b/>
                <w:bCs/>
                <w:szCs w:val="24"/>
              </w:rPr>
              <w:t>13</w:t>
            </w:r>
            <w:r w:rsidRPr="00966313">
              <w:rPr>
                <w:rFonts w:hint="eastAsia"/>
                <w:b/>
                <w:bCs/>
                <w:szCs w:val="24"/>
              </w:rPr>
              <w:t>年度</w:t>
            </w:r>
          </w:p>
        </w:tc>
        <w:tc>
          <w:tcPr>
            <w:tcW w:w="1842" w:type="dxa"/>
            <w:shd w:val="clear" w:color="auto" w:fill="auto"/>
            <w:vAlign w:val="center"/>
          </w:tcPr>
          <w:p w:rsidR="00AC2A6C" w:rsidRPr="00966313" w:rsidRDefault="00AC2A6C" w:rsidP="00643AD4">
            <w:pPr>
              <w:pStyle w:val="142"/>
              <w:jc w:val="center"/>
              <w:rPr>
                <w:b/>
                <w:bCs/>
                <w:szCs w:val="24"/>
              </w:rPr>
            </w:pPr>
            <w:r w:rsidRPr="00966313">
              <w:rPr>
                <w:rFonts w:hint="eastAsia"/>
                <w:b/>
                <w:bCs/>
                <w:szCs w:val="24"/>
              </w:rPr>
              <w:t>1</w:t>
            </w:r>
            <w:r w:rsidRPr="00966313">
              <w:rPr>
                <w:b/>
                <w:bCs/>
                <w:szCs w:val="24"/>
              </w:rPr>
              <w:t>14</w:t>
            </w:r>
            <w:r w:rsidRPr="00966313">
              <w:rPr>
                <w:rFonts w:hint="eastAsia"/>
                <w:b/>
                <w:bCs/>
                <w:szCs w:val="24"/>
              </w:rPr>
              <w:t>年度</w:t>
            </w:r>
          </w:p>
        </w:tc>
        <w:tc>
          <w:tcPr>
            <w:tcW w:w="1134" w:type="dxa"/>
            <w:vMerge/>
            <w:shd w:val="clear" w:color="auto" w:fill="auto"/>
            <w:vAlign w:val="center"/>
          </w:tcPr>
          <w:p w:rsidR="00AC2A6C" w:rsidRPr="00966313" w:rsidRDefault="00AC2A6C" w:rsidP="00643AD4">
            <w:pPr>
              <w:pStyle w:val="142"/>
              <w:jc w:val="center"/>
              <w:rPr>
                <w:b/>
                <w:bCs/>
                <w:szCs w:val="24"/>
              </w:rPr>
            </w:pPr>
          </w:p>
        </w:tc>
      </w:tr>
      <w:tr w:rsidR="00AC2A6C" w:rsidRPr="002F49CD" w:rsidTr="00643AD4">
        <w:tc>
          <w:tcPr>
            <w:tcW w:w="993" w:type="dxa"/>
            <w:vMerge w:val="restart"/>
            <w:shd w:val="clear" w:color="auto" w:fill="auto"/>
            <w:vAlign w:val="center"/>
          </w:tcPr>
          <w:p w:rsidR="00AC2A6C" w:rsidRDefault="00AC2A6C" w:rsidP="00643AD4">
            <w:pPr>
              <w:pStyle w:val="142"/>
              <w:jc w:val="center"/>
              <w:rPr>
                <w:szCs w:val="24"/>
              </w:rPr>
            </w:pPr>
            <w:r>
              <w:rPr>
                <w:rFonts w:hint="eastAsia"/>
                <w:szCs w:val="24"/>
              </w:rPr>
              <w:t>計畫</w:t>
            </w:r>
          </w:p>
          <w:p w:rsidR="00AC2A6C" w:rsidRDefault="00AC2A6C" w:rsidP="00643AD4">
            <w:pPr>
              <w:pStyle w:val="142"/>
              <w:jc w:val="center"/>
              <w:rPr>
                <w:szCs w:val="24"/>
              </w:rPr>
            </w:pPr>
            <w:r>
              <w:rPr>
                <w:rFonts w:hint="eastAsia"/>
                <w:szCs w:val="24"/>
              </w:rPr>
              <w:t>編列</w:t>
            </w:r>
          </w:p>
        </w:tc>
        <w:tc>
          <w:tcPr>
            <w:tcW w:w="1701" w:type="dxa"/>
            <w:shd w:val="clear" w:color="auto" w:fill="auto"/>
            <w:vAlign w:val="center"/>
          </w:tcPr>
          <w:p w:rsidR="00AC2A6C" w:rsidRDefault="00AC2A6C" w:rsidP="00643AD4">
            <w:pPr>
              <w:pStyle w:val="142"/>
              <w:ind w:leftChars="-23" w:left="27" w:hangingChars="38" w:hanging="92"/>
              <w:jc w:val="both"/>
              <w:rPr>
                <w:szCs w:val="24"/>
              </w:rPr>
            </w:pPr>
            <w:r>
              <w:rPr>
                <w:rFonts w:hint="eastAsia"/>
                <w:szCs w:val="24"/>
              </w:rPr>
              <w:t>中央補助</w:t>
            </w:r>
          </w:p>
          <w:p w:rsidR="00AC2A6C" w:rsidRPr="00966313" w:rsidRDefault="00AC2A6C" w:rsidP="00643AD4">
            <w:pPr>
              <w:pStyle w:val="142"/>
              <w:ind w:leftChars="-23" w:left="27" w:hangingChars="38" w:hanging="92"/>
              <w:jc w:val="both"/>
              <w:rPr>
                <w:szCs w:val="24"/>
              </w:rPr>
            </w:pPr>
            <w:r w:rsidRPr="00966313">
              <w:rPr>
                <w:rFonts w:hint="eastAsia"/>
                <w:szCs w:val="24"/>
              </w:rPr>
              <w:t>(農業部)</w:t>
            </w:r>
          </w:p>
        </w:tc>
        <w:tc>
          <w:tcPr>
            <w:tcW w:w="1417" w:type="dxa"/>
            <w:shd w:val="clear" w:color="auto" w:fill="auto"/>
            <w:vAlign w:val="center"/>
          </w:tcPr>
          <w:p w:rsidR="00AC2A6C" w:rsidRPr="00966313" w:rsidRDefault="00AC2A6C" w:rsidP="00643AD4">
            <w:pPr>
              <w:pStyle w:val="142"/>
              <w:jc w:val="right"/>
              <w:rPr>
                <w:szCs w:val="24"/>
              </w:rPr>
            </w:pPr>
            <w:r>
              <w:rPr>
                <w:rFonts w:hint="eastAsia"/>
                <w:szCs w:val="24"/>
              </w:rPr>
              <w:t>3</w:t>
            </w:r>
            <w:r>
              <w:rPr>
                <w:szCs w:val="24"/>
              </w:rPr>
              <w:t>0,000</w:t>
            </w:r>
          </w:p>
        </w:tc>
        <w:tc>
          <w:tcPr>
            <w:tcW w:w="1418" w:type="dxa"/>
            <w:shd w:val="clear" w:color="auto" w:fill="auto"/>
            <w:vAlign w:val="center"/>
          </w:tcPr>
          <w:p w:rsidR="00AC2A6C" w:rsidRPr="00966313" w:rsidRDefault="00AC2A6C" w:rsidP="00643AD4">
            <w:pPr>
              <w:pStyle w:val="142"/>
              <w:jc w:val="right"/>
              <w:rPr>
                <w:szCs w:val="24"/>
              </w:rPr>
            </w:pPr>
            <w:r>
              <w:rPr>
                <w:rFonts w:hint="eastAsia"/>
                <w:szCs w:val="24"/>
              </w:rPr>
              <w:t>5</w:t>
            </w:r>
            <w:r>
              <w:rPr>
                <w:szCs w:val="24"/>
              </w:rPr>
              <w:t>7,000</w:t>
            </w:r>
          </w:p>
        </w:tc>
        <w:tc>
          <w:tcPr>
            <w:tcW w:w="1842" w:type="dxa"/>
            <w:shd w:val="clear" w:color="auto" w:fill="auto"/>
            <w:vAlign w:val="center"/>
          </w:tcPr>
          <w:p w:rsidR="00AC2A6C" w:rsidRPr="0030537D" w:rsidRDefault="00AC2A6C" w:rsidP="00643AD4">
            <w:pPr>
              <w:pStyle w:val="142"/>
              <w:jc w:val="right"/>
              <w:rPr>
                <w:b/>
                <w:bCs/>
                <w:szCs w:val="24"/>
              </w:rPr>
            </w:pPr>
            <w:r w:rsidRPr="0030537D">
              <w:rPr>
                <w:rFonts w:hint="eastAsia"/>
                <w:b/>
                <w:bCs/>
                <w:szCs w:val="24"/>
              </w:rPr>
              <w:t>2</w:t>
            </w:r>
            <w:r w:rsidRPr="0030537D">
              <w:rPr>
                <w:b/>
                <w:bCs/>
                <w:szCs w:val="24"/>
              </w:rPr>
              <w:t>02,460</w:t>
            </w:r>
          </w:p>
        </w:tc>
        <w:tc>
          <w:tcPr>
            <w:tcW w:w="1134" w:type="dxa"/>
            <w:shd w:val="clear" w:color="auto" w:fill="auto"/>
            <w:vAlign w:val="center"/>
          </w:tcPr>
          <w:p w:rsidR="00AC2A6C" w:rsidRPr="00966313" w:rsidRDefault="00AC2A6C" w:rsidP="00643AD4">
            <w:pPr>
              <w:pStyle w:val="142"/>
              <w:jc w:val="right"/>
              <w:rPr>
                <w:szCs w:val="24"/>
              </w:rPr>
            </w:pPr>
            <w:r>
              <w:rPr>
                <w:rFonts w:hint="eastAsia"/>
                <w:szCs w:val="24"/>
              </w:rPr>
              <w:t>2</w:t>
            </w:r>
            <w:r>
              <w:rPr>
                <w:szCs w:val="24"/>
              </w:rPr>
              <w:t>89,460</w:t>
            </w:r>
          </w:p>
        </w:tc>
      </w:tr>
      <w:tr w:rsidR="00AC2A6C" w:rsidRPr="002F49CD" w:rsidTr="00643AD4">
        <w:tc>
          <w:tcPr>
            <w:tcW w:w="993" w:type="dxa"/>
            <w:vMerge/>
            <w:shd w:val="clear" w:color="auto" w:fill="auto"/>
            <w:vAlign w:val="center"/>
          </w:tcPr>
          <w:p w:rsidR="00AC2A6C" w:rsidRDefault="00AC2A6C" w:rsidP="00643AD4">
            <w:pPr>
              <w:pStyle w:val="142"/>
              <w:rPr>
                <w:szCs w:val="24"/>
              </w:rPr>
            </w:pPr>
          </w:p>
        </w:tc>
        <w:tc>
          <w:tcPr>
            <w:tcW w:w="1701" w:type="dxa"/>
            <w:shd w:val="clear" w:color="auto" w:fill="auto"/>
            <w:vAlign w:val="center"/>
          </w:tcPr>
          <w:p w:rsidR="00AC2A6C" w:rsidRDefault="00AC2A6C" w:rsidP="00643AD4">
            <w:pPr>
              <w:pStyle w:val="142"/>
              <w:jc w:val="both"/>
              <w:rPr>
                <w:szCs w:val="24"/>
              </w:rPr>
            </w:pPr>
            <w:r w:rsidRPr="00966313">
              <w:rPr>
                <w:rFonts w:hint="eastAsia"/>
                <w:szCs w:val="24"/>
              </w:rPr>
              <w:t>地方自籌</w:t>
            </w:r>
          </w:p>
          <w:p w:rsidR="00AC2A6C" w:rsidRPr="00966313" w:rsidRDefault="00AC2A6C" w:rsidP="00643AD4">
            <w:pPr>
              <w:pStyle w:val="142"/>
              <w:jc w:val="both"/>
              <w:rPr>
                <w:szCs w:val="24"/>
              </w:rPr>
            </w:pPr>
            <w:r w:rsidRPr="00966313">
              <w:rPr>
                <w:rFonts w:hint="eastAsia"/>
                <w:szCs w:val="24"/>
              </w:rPr>
              <w:t>(彰化縣政府)</w:t>
            </w:r>
          </w:p>
        </w:tc>
        <w:tc>
          <w:tcPr>
            <w:tcW w:w="1417" w:type="dxa"/>
            <w:shd w:val="clear" w:color="auto" w:fill="auto"/>
            <w:vAlign w:val="center"/>
          </w:tcPr>
          <w:p w:rsidR="00AC2A6C" w:rsidRPr="00966313" w:rsidRDefault="00AC2A6C" w:rsidP="00643AD4">
            <w:pPr>
              <w:pStyle w:val="142"/>
              <w:jc w:val="right"/>
              <w:rPr>
                <w:szCs w:val="24"/>
              </w:rPr>
            </w:pPr>
            <w:r>
              <w:rPr>
                <w:rFonts w:hint="eastAsia"/>
                <w:szCs w:val="24"/>
              </w:rPr>
              <w:t>6</w:t>
            </w:r>
            <w:r>
              <w:rPr>
                <w:szCs w:val="24"/>
              </w:rPr>
              <w:t>,585</w:t>
            </w:r>
          </w:p>
        </w:tc>
        <w:tc>
          <w:tcPr>
            <w:tcW w:w="1418" w:type="dxa"/>
            <w:shd w:val="clear" w:color="auto" w:fill="auto"/>
            <w:vAlign w:val="center"/>
          </w:tcPr>
          <w:p w:rsidR="00AC2A6C" w:rsidRPr="00966313" w:rsidRDefault="00AC2A6C" w:rsidP="00643AD4">
            <w:pPr>
              <w:pStyle w:val="142"/>
              <w:jc w:val="right"/>
              <w:rPr>
                <w:szCs w:val="24"/>
              </w:rPr>
            </w:pPr>
            <w:r>
              <w:rPr>
                <w:rFonts w:hint="eastAsia"/>
                <w:szCs w:val="24"/>
              </w:rPr>
              <w:t>1</w:t>
            </w:r>
            <w:r>
              <w:rPr>
                <w:szCs w:val="24"/>
              </w:rPr>
              <w:t>2,512</w:t>
            </w:r>
          </w:p>
        </w:tc>
        <w:tc>
          <w:tcPr>
            <w:tcW w:w="1842" w:type="dxa"/>
            <w:shd w:val="clear" w:color="auto" w:fill="auto"/>
            <w:vAlign w:val="center"/>
          </w:tcPr>
          <w:p w:rsidR="00AC2A6C" w:rsidRPr="00966313" w:rsidRDefault="00AC2A6C" w:rsidP="00643AD4">
            <w:pPr>
              <w:pStyle w:val="142"/>
              <w:jc w:val="right"/>
              <w:rPr>
                <w:szCs w:val="24"/>
              </w:rPr>
            </w:pPr>
            <w:r>
              <w:rPr>
                <w:rFonts w:hint="eastAsia"/>
                <w:szCs w:val="24"/>
              </w:rPr>
              <w:t>4</w:t>
            </w:r>
            <w:r>
              <w:rPr>
                <w:szCs w:val="24"/>
              </w:rPr>
              <w:t>4,442</w:t>
            </w:r>
          </w:p>
        </w:tc>
        <w:tc>
          <w:tcPr>
            <w:tcW w:w="1134" w:type="dxa"/>
            <w:shd w:val="clear" w:color="auto" w:fill="auto"/>
            <w:vAlign w:val="center"/>
          </w:tcPr>
          <w:p w:rsidR="00AC2A6C" w:rsidRPr="00966313" w:rsidRDefault="00AC2A6C" w:rsidP="00643AD4">
            <w:pPr>
              <w:pStyle w:val="142"/>
              <w:jc w:val="right"/>
              <w:rPr>
                <w:szCs w:val="24"/>
              </w:rPr>
            </w:pPr>
            <w:r>
              <w:rPr>
                <w:rFonts w:hint="eastAsia"/>
                <w:szCs w:val="24"/>
              </w:rPr>
              <w:t>6</w:t>
            </w:r>
            <w:r>
              <w:rPr>
                <w:szCs w:val="24"/>
              </w:rPr>
              <w:t>3,539</w:t>
            </w:r>
          </w:p>
        </w:tc>
      </w:tr>
      <w:tr w:rsidR="00AC2A6C" w:rsidRPr="002F49CD" w:rsidTr="00643AD4">
        <w:tc>
          <w:tcPr>
            <w:tcW w:w="993" w:type="dxa"/>
            <w:vMerge/>
            <w:tcBorders>
              <w:bottom w:val="double" w:sz="4" w:space="0" w:color="auto"/>
            </w:tcBorders>
            <w:shd w:val="clear" w:color="auto" w:fill="auto"/>
            <w:vAlign w:val="center"/>
          </w:tcPr>
          <w:p w:rsidR="00AC2A6C" w:rsidRPr="00966313" w:rsidRDefault="00AC2A6C" w:rsidP="00643AD4">
            <w:pPr>
              <w:pStyle w:val="142"/>
              <w:rPr>
                <w:szCs w:val="24"/>
              </w:rPr>
            </w:pPr>
          </w:p>
        </w:tc>
        <w:tc>
          <w:tcPr>
            <w:tcW w:w="1701" w:type="dxa"/>
            <w:tcBorders>
              <w:bottom w:val="double" w:sz="4" w:space="0" w:color="auto"/>
            </w:tcBorders>
            <w:shd w:val="clear" w:color="auto" w:fill="auto"/>
            <w:vAlign w:val="center"/>
          </w:tcPr>
          <w:p w:rsidR="00AC2A6C" w:rsidRPr="00966313" w:rsidRDefault="00AC2A6C" w:rsidP="00643AD4">
            <w:pPr>
              <w:pStyle w:val="142"/>
              <w:jc w:val="center"/>
              <w:rPr>
                <w:szCs w:val="24"/>
              </w:rPr>
            </w:pPr>
            <w:r>
              <w:rPr>
                <w:rFonts w:hint="eastAsia"/>
                <w:szCs w:val="24"/>
              </w:rPr>
              <w:t>合計</w:t>
            </w:r>
          </w:p>
        </w:tc>
        <w:tc>
          <w:tcPr>
            <w:tcW w:w="1417"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36</w:t>
            </w:r>
            <w:r>
              <w:rPr>
                <w:szCs w:val="24"/>
              </w:rPr>
              <w:t>,</w:t>
            </w:r>
            <w:r>
              <w:rPr>
                <w:rFonts w:hint="eastAsia"/>
                <w:szCs w:val="24"/>
              </w:rPr>
              <w:t>585</w:t>
            </w:r>
          </w:p>
        </w:tc>
        <w:tc>
          <w:tcPr>
            <w:tcW w:w="1418"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69</w:t>
            </w:r>
            <w:r>
              <w:rPr>
                <w:szCs w:val="24"/>
              </w:rPr>
              <w:t>,</w:t>
            </w:r>
            <w:r>
              <w:rPr>
                <w:rFonts w:hint="eastAsia"/>
                <w:szCs w:val="24"/>
              </w:rPr>
              <w:t>512</w:t>
            </w:r>
          </w:p>
        </w:tc>
        <w:tc>
          <w:tcPr>
            <w:tcW w:w="1842"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246</w:t>
            </w:r>
            <w:r>
              <w:rPr>
                <w:szCs w:val="24"/>
              </w:rPr>
              <w:t>,902</w:t>
            </w:r>
          </w:p>
        </w:tc>
        <w:tc>
          <w:tcPr>
            <w:tcW w:w="1134" w:type="dxa"/>
            <w:tcBorders>
              <w:bottom w:val="double" w:sz="4" w:space="0" w:color="auto"/>
            </w:tcBorders>
            <w:shd w:val="clear" w:color="auto" w:fill="auto"/>
            <w:vAlign w:val="center"/>
          </w:tcPr>
          <w:p w:rsidR="00AC2A6C" w:rsidRPr="00966313" w:rsidRDefault="00AC2A6C" w:rsidP="00643AD4">
            <w:pPr>
              <w:pStyle w:val="142"/>
              <w:jc w:val="right"/>
              <w:rPr>
                <w:szCs w:val="24"/>
              </w:rPr>
            </w:pPr>
            <w:r>
              <w:rPr>
                <w:rFonts w:hint="eastAsia"/>
                <w:szCs w:val="24"/>
              </w:rPr>
              <w:t>3</w:t>
            </w:r>
            <w:r>
              <w:rPr>
                <w:szCs w:val="24"/>
              </w:rPr>
              <w:t>52,999</w:t>
            </w:r>
          </w:p>
        </w:tc>
      </w:tr>
      <w:tr w:rsidR="00AC2A6C" w:rsidRPr="002F49CD" w:rsidTr="00643AD4">
        <w:trPr>
          <w:trHeight w:val="620"/>
        </w:trPr>
        <w:tc>
          <w:tcPr>
            <w:tcW w:w="993" w:type="dxa"/>
            <w:tcBorders>
              <w:top w:val="double" w:sz="4" w:space="0" w:color="auto"/>
              <w:bottom w:val="single" w:sz="12" w:space="0" w:color="auto"/>
            </w:tcBorders>
            <w:shd w:val="clear" w:color="auto" w:fill="auto"/>
            <w:vAlign w:val="center"/>
          </w:tcPr>
          <w:p w:rsidR="00AC2A6C" w:rsidRDefault="00AC2A6C" w:rsidP="00643AD4">
            <w:pPr>
              <w:pStyle w:val="142"/>
              <w:jc w:val="center"/>
              <w:rPr>
                <w:szCs w:val="24"/>
              </w:rPr>
            </w:pPr>
            <w:r>
              <w:rPr>
                <w:rFonts w:hint="eastAsia"/>
                <w:szCs w:val="24"/>
              </w:rPr>
              <w:t>預算</w:t>
            </w:r>
          </w:p>
          <w:p w:rsidR="00AC2A6C" w:rsidRPr="00966313" w:rsidRDefault="00AC2A6C" w:rsidP="00643AD4">
            <w:pPr>
              <w:pStyle w:val="142"/>
              <w:jc w:val="center"/>
              <w:rPr>
                <w:szCs w:val="24"/>
              </w:rPr>
            </w:pPr>
            <w:r>
              <w:rPr>
                <w:rFonts w:hint="eastAsia"/>
                <w:szCs w:val="24"/>
              </w:rPr>
              <w:t>編列</w:t>
            </w:r>
          </w:p>
        </w:tc>
        <w:tc>
          <w:tcPr>
            <w:tcW w:w="1701" w:type="dxa"/>
            <w:tcBorders>
              <w:top w:val="double" w:sz="4" w:space="0" w:color="auto"/>
              <w:bottom w:val="single" w:sz="12" w:space="0" w:color="auto"/>
            </w:tcBorders>
            <w:shd w:val="clear" w:color="auto" w:fill="auto"/>
            <w:vAlign w:val="center"/>
          </w:tcPr>
          <w:p w:rsidR="00AC2A6C" w:rsidRDefault="00AC2A6C" w:rsidP="00643AD4">
            <w:pPr>
              <w:pStyle w:val="142"/>
              <w:rPr>
                <w:szCs w:val="24"/>
              </w:rPr>
            </w:pPr>
            <w:r>
              <w:rPr>
                <w:rFonts w:hint="eastAsia"/>
                <w:szCs w:val="24"/>
              </w:rPr>
              <w:t>農業部</w:t>
            </w:r>
          </w:p>
          <w:p w:rsidR="00AC2A6C" w:rsidRDefault="00AC2A6C" w:rsidP="00643AD4">
            <w:pPr>
              <w:pStyle w:val="142"/>
              <w:rPr>
                <w:szCs w:val="24"/>
              </w:rPr>
            </w:pPr>
            <w:r>
              <w:rPr>
                <w:rFonts w:hint="eastAsia"/>
                <w:szCs w:val="24"/>
              </w:rPr>
              <w:t>前瞻特別預算獎補助費</w:t>
            </w:r>
          </w:p>
        </w:tc>
        <w:tc>
          <w:tcPr>
            <w:tcW w:w="1417" w:type="dxa"/>
            <w:tcBorders>
              <w:top w:val="double" w:sz="4" w:space="0" w:color="auto"/>
              <w:bottom w:val="single" w:sz="12" w:space="0" w:color="auto"/>
            </w:tcBorders>
            <w:shd w:val="clear" w:color="auto" w:fill="auto"/>
            <w:vAlign w:val="center"/>
          </w:tcPr>
          <w:p w:rsidR="00AC2A6C" w:rsidRPr="0030537D" w:rsidRDefault="00AC2A6C" w:rsidP="00643AD4">
            <w:pPr>
              <w:pStyle w:val="142"/>
              <w:jc w:val="right"/>
              <w:rPr>
                <w:szCs w:val="24"/>
              </w:rPr>
            </w:pPr>
            <w:r>
              <w:rPr>
                <w:rFonts w:hint="eastAsia"/>
                <w:szCs w:val="24"/>
              </w:rPr>
              <w:t>3</w:t>
            </w:r>
            <w:r>
              <w:rPr>
                <w:szCs w:val="24"/>
              </w:rPr>
              <w:t>1,000</w:t>
            </w:r>
          </w:p>
        </w:tc>
        <w:tc>
          <w:tcPr>
            <w:tcW w:w="1418" w:type="dxa"/>
            <w:tcBorders>
              <w:top w:val="double" w:sz="4" w:space="0" w:color="auto"/>
              <w:bottom w:val="single" w:sz="12" w:space="0" w:color="auto"/>
            </w:tcBorders>
            <w:shd w:val="clear" w:color="auto" w:fill="auto"/>
            <w:vAlign w:val="center"/>
          </w:tcPr>
          <w:p w:rsidR="00AC2A6C" w:rsidRPr="0030537D" w:rsidRDefault="00AC2A6C" w:rsidP="00643AD4">
            <w:pPr>
              <w:pStyle w:val="142"/>
              <w:jc w:val="right"/>
              <w:rPr>
                <w:szCs w:val="24"/>
              </w:rPr>
            </w:pPr>
            <w:r>
              <w:rPr>
                <w:rFonts w:hint="eastAsia"/>
                <w:szCs w:val="24"/>
              </w:rPr>
              <w:t>5</w:t>
            </w:r>
            <w:r>
              <w:rPr>
                <w:szCs w:val="24"/>
              </w:rPr>
              <w:t>8,000</w:t>
            </w:r>
          </w:p>
        </w:tc>
        <w:tc>
          <w:tcPr>
            <w:tcW w:w="1842" w:type="dxa"/>
            <w:tcBorders>
              <w:top w:val="double" w:sz="4" w:space="0" w:color="auto"/>
              <w:bottom w:val="single" w:sz="12" w:space="0" w:color="auto"/>
            </w:tcBorders>
            <w:shd w:val="clear" w:color="auto" w:fill="auto"/>
            <w:vAlign w:val="center"/>
          </w:tcPr>
          <w:p w:rsidR="00AC2A6C" w:rsidRPr="0030537D" w:rsidRDefault="00AC2A6C" w:rsidP="00643AD4">
            <w:pPr>
              <w:pStyle w:val="142"/>
              <w:jc w:val="right"/>
              <w:rPr>
                <w:b/>
                <w:bCs/>
                <w:szCs w:val="24"/>
              </w:rPr>
            </w:pPr>
            <w:r w:rsidRPr="0030537D">
              <w:rPr>
                <w:rFonts w:hint="eastAsia"/>
                <w:b/>
                <w:bCs/>
                <w:szCs w:val="24"/>
              </w:rPr>
              <w:t>217</w:t>
            </w:r>
            <w:r w:rsidRPr="0030537D">
              <w:rPr>
                <w:b/>
                <w:bCs/>
                <w:szCs w:val="24"/>
              </w:rPr>
              <w:t>,</w:t>
            </w:r>
            <w:r w:rsidRPr="0030537D">
              <w:rPr>
                <w:rFonts w:hint="eastAsia"/>
                <w:b/>
                <w:bCs/>
                <w:szCs w:val="24"/>
              </w:rPr>
              <w:t>000</w:t>
            </w:r>
          </w:p>
        </w:tc>
        <w:tc>
          <w:tcPr>
            <w:tcW w:w="1134" w:type="dxa"/>
            <w:tcBorders>
              <w:top w:val="double" w:sz="4" w:space="0" w:color="auto"/>
              <w:bottom w:val="single" w:sz="12" w:space="0" w:color="auto"/>
            </w:tcBorders>
            <w:shd w:val="clear" w:color="auto" w:fill="auto"/>
            <w:vAlign w:val="center"/>
          </w:tcPr>
          <w:p w:rsidR="00AC2A6C" w:rsidRDefault="00AC2A6C" w:rsidP="00643AD4">
            <w:pPr>
              <w:pStyle w:val="142"/>
              <w:jc w:val="right"/>
              <w:rPr>
                <w:szCs w:val="24"/>
              </w:rPr>
            </w:pPr>
            <w:r>
              <w:rPr>
                <w:rFonts w:hint="eastAsia"/>
                <w:szCs w:val="24"/>
              </w:rPr>
              <w:t>306</w:t>
            </w:r>
            <w:r>
              <w:rPr>
                <w:szCs w:val="24"/>
              </w:rPr>
              <w:t>,</w:t>
            </w:r>
            <w:r>
              <w:rPr>
                <w:rFonts w:hint="eastAsia"/>
                <w:szCs w:val="24"/>
              </w:rPr>
              <w:t>000</w:t>
            </w:r>
          </w:p>
        </w:tc>
      </w:tr>
    </w:tbl>
    <w:p w:rsidR="00AC2A6C" w:rsidRPr="0065551D" w:rsidRDefault="00AC2A6C" w:rsidP="00643AD4">
      <w:pPr>
        <w:spacing w:line="280" w:lineRule="exact"/>
        <w:ind w:leftChars="-8" w:left="1147" w:right="-1" w:hangingChars="481" w:hanging="1170"/>
        <w:jc w:val="left"/>
        <w:rPr>
          <w:rFonts w:hAnsi="標楷體"/>
          <w:snapToGrid/>
          <w:sz w:val="24"/>
        </w:rPr>
      </w:pPr>
      <w:r w:rsidRPr="0065551D">
        <w:rPr>
          <w:rFonts w:hint="eastAsia"/>
          <w:snapToGrid/>
          <w:sz w:val="24"/>
        </w:rPr>
        <w:t>資料來源</w:t>
      </w:r>
      <w:r w:rsidRPr="0065551D">
        <w:rPr>
          <w:rFonts w:hAnsi="標楷體" w:hint="eastAsia"/>
          <w:snapToGrid/>
          <w:sz w:val="24"/>
        </w:rPr>
        <w:t>：</w:t>
      </w:r>
      <w:r w:rsidRPr="0065551D">
        <w:rPr>
          <w:rFonts w:hint="eastAsia"/>
          <w:snapToGrid/>
          <w:sz w:val="24"/>
        </w:rPr>
        <w:t>農</w:t>
      </w:r>
      <w:r>
        <w:rPr>
          <w:rFonts w:hint="eastAsia"/>
          <w:snapToGrid/>
          <w:sz w:val="24"/>
        </w:rPr>
        <w:t>業部</w:t>
      </w:r>
      <w:r w:rsidRPr="0065551D">
        <w:rPr>
          <w:rFonts w:hint="eastAsia"/>
          <w:snapToGrid/>
          <w:sz w:val="24"/>
        </w:rPr>
        <w:t>提供</w:t>
      </w:r>
      <w:r>
        <w:rPr>
          <w:rFonts w:hint="eastAsia"/>
          <w:snapToGrid/>
          <w:sz w:val="24"/>
        </w:rPr>
        <w:t>之核定計畫書（含經濟部核定全國水環境改善計畫第6批次水環境改善案件）及第4期與第5期前瞻特別預算書</w:t>
      </w:r>
      <w:r w:rsidRPr="0065551D">
        <w:rPr>
          <w:rFonts w:hAnsi="標楷體" w:hint="eastAsia"/>
          <w:snapToGrid/>
          <w:sz w:val="24"/>
        </w:rPr>
        <w:t>。</w:t>
      </w:r>
    </w:p>
    <w:p w:rsidR="00AC2A6C" w:rsidRPr="003357D6" w:rsidRDefault="00AC2A6C" w:rsidP="00643AD4">
      <w:pPr>
        <w:pStyle w:val="a9"/>
        <w:ind w:left="849" w:hanging="283"/>
        <w:rPr>
          <w:b/>
        </w:rPr>
      </w:pPr>
      <w:r w:rsidRPr="003357D6">
        <w:rPr>
          <w:rFonts w:hint="eastAsia"/>
          <w:b/>
        </w:rPr>
        <w:t>(二)</w:t>
      </w:r>
      <w:r>
        <w:rPr>
          <w:rFonts w:hint="eastAsia"/>
          <w:b/>
        </w:rPr>
        <w:t>共同處理中心因選址遭群眾陳情抗議，前瞻第4期特別預算迄</w:t>
      </w:r>
      <w:r>
        <w:rPr>
          <w:b/>
        </w:rPr>
        <w:t>113</w:t>
      </w:r>
      <w:r>
        <w:rPr>
          <w:rFonts w:hint="eastAsia"/>
          <w:b/>
        </w:rPr>
        <w:t>年7月底止累計實現數僅占累計分配數之2</w:t>
      </w:r>
      <w:r>
        <w:rPr>
          <w:b/>
        </w:rPr>
        <w:t>9.9</w:t>
      </w:r>
      <w:r>
        <w:rPr>
          <w:rFonts w:hint="eastAsia"/>
          <w:b/>
        </w:rPr>
        <w:t>5</w:t>
      </w:r>
      <w:r>
        <w:rPr>
          <w:b/>
        </w:rPr>
        <w:t>%</w:t>
      </w:r>
      <w:r>
        <w:rPr>
          <w:rFonts w:hint="eastAsia"/>
          <w:b/>
        </w:rPr>
        <w:t>，執行情形欠佳</w:t>
      </w:r>
    </w:p>
    <w:p w:rsidR="00AC2A6C" w:rsidRPr="006132D6" w:rsidRDefault="00AC2A6C" w:rsidP="00643AD4">
      <w:pPr>
        <w:pStyle w:val="22"/>
        <w:ind w:left="850" w:firstLine="566"/>
      </w:pPr>
      <w:r>
        <w:rPr>
          <w:rFonts w:hint="eastAsia"/>
        </w:rPr>
        <w:t>農業部於前瞻第</w:t>
      </w:r>
      <w:r>
        <w:t>4</w:t>
      </w:r>
      <w:r>
        <w:rPr>
          <w:rFonts w:hint="eastAsia"/>
        </w:rPr>
        <w:t>期特別預算編列9</w:t>
      </w:r>
      <w:r>
        <w:t>,680</w:t>
      </w:r>
      <w:r>
        <w:rPr>
          <w:rFonts w:hint="eastAsia"/>
        </w:rPr>
        <w:t>萬元(含業務費780萬元及獎補助費8</w:t>
      </w:r>
      <w:r>
        <w:t>,</w:t>
      </w:r>
      <w:r>
        <w:rPr>
          <w:rFonts w:hint="eastAsia"/>
        </w:rPr>
        <w:t>900萬元)</w:t>
      </w:r>
      <w:r w:rsidRPr="007D245B">
        <w:rPr>
          <w:rFonts w:hint="eastAsia"/>
        </w:rPr>
        <w:t>補助設置畜牧糞尿多元利用資源化共同處理中心</w:t>
      </w:r>
      <w:r>
        <w:rPr>
          <w:rFonts w:hint="eastAsia"/>
        </w:rPr>
        <w:t>（1</w:t>
      </w:r>
      <w:r>
        <w:t>12</w:t>
      </w:r>
      <w:r>
        <w:rPr>
          <w:rFonts w:hint="eastAsia"/>
        </w:rPr>
        <w:t>年及1</w:t>
      </w:r>
      <w:r>
        <w:t>13</w:t>
      </w:r>
      <w:r>
        <w:rPr>
          <w:rFonts w:hint="eastAsia"/>
        </w:rPr>
        <w:t>年度分配數分別為3</w:t>
      </w:r>
      <w:r>
        <w:t>,500</w:t>
      </w:r>
      <w:r>
        <w:rPr>
          <w:rFonts w:hint="eastAsia"/>
        </w:rPr>
        <w:t>萬元及6</w:t>
      </w:r>
      <w:r>
        <w:t>,</w:t>
      </w:r>
      <w:r>
        <w:rPr>
          <w:rFonts w:hint="eastAsia"/>
        </w:rPr>
        <w:t>180萬元），截至113</w:t>
      </w:r>
      <w:r w:rsidRPr="005B40AF">
        <w:rPr>
          <w:rFonts w:hint="eastAsia"/>
        </w:rPr>
        <w:t>年</w:t>
      </w:r>
      <w:r>
        <w:rPr>
          <w:rFonts w:hint="eastAsia"/>
        </w:rPr>
        <w:t>7月底</w:t>
      </w:r>
      <w:r w:rsidRPr="005B40AF">
        <w:rPr>
          <w:rFonts w:hint="eastAsia"/>
        </w:rPr>
        <w:t>止</w:t>
      </w:r>
      <w:r>
        <w:rPr>
          <w:rFonts w:hint="eastAsia"/>
        </w:rPr>
        <w:t>，累計分配數3</w:t>
      </w:r>
      <w:r>
        <w:t>,500</w:t>
      </w:r>
      <w:r>
        <w:rPr>
          <w:rFonts w:hint="eastAsia"/>
        </w:rPr>
        <w:t>萬元，累計實現數</w:t>
      </w:r>
      <w:r>
        <w:t>1,046</w:t>
      </w:r>
      <w:r>
        <w:rPr>
          <w:rFonts w:hint="eastAsia"/>
        </w:rPr>
        <w:t>萬4千元，僅占累計分配數之2</w:t>
      </w:r>
      <w:r>
        <w:t>9.90%</w:t>
      </w:r>
      <w:r>
        <w:rPr>
          <w:rFonts w:hint="eastAsia"/>
        </w:rPr>
        <w:t>，據該</w:t>
      </w:r>
      <w:r>
        <w:rPr>
          <w:rFonts w:hint="eastAsia"/>
        </w:rPr>
        <w:lastRenderedPageBreak/>
        <w:t>部說明係</w:t>
      </w:r>
      <w:r w:rsidRPr="002C0967">
        <w:rPr>
          <w:rFonts w:hint="eastAsia"/>
        </w:rPr>
        <w:t>因</w:t>
      </w:r>
      <w:r>
        <w:rPr>
          <w:rFonts w:hint="eastAsia"/>
        </w:rPr>
        <w:t>共同處理中心之</w:t>
      </w:r>
      <w:r w:rsidRPr="002C0967">
        <w:rPr>
          <w:rFonts w:hint="eastAsia"/>
        </w:rPr>
        <w:t>選址受地方民眾</w:t>
      </w:r>
      <w:r>
        <w:rPr>
          <w:rFonts w:hint="eastAsia"/>
        </w:rPr>
        <w:t>之</w:t>
      </w:r>
      <w:r w:rsidRPr="002C0967">
        <w:rPr>
          <w:rFonts w:hint="eastAsia"/>
        </w:rPr>
        <w:t>陳情抗議，致執行落後</w:t>
      </w:r>
      <w:r>
        <w:rPr>
          <w:rFonts w:hint="eastAsia"/>
        </w:rPr>
        <w:t>，</w:t>
      </w:r>
      <w:r w:rsidRPr="002C0967">
        <w:rPr>
          <w:rFonts w:hint="eastAsia"/>
        </w:rPr>
        <w:t>彰化縣政府</w:t>
      </w:r>
      <w:r>
        <w:rPr>
          <w:rFonts w:hint="eastAsia"/>
        </w:rPr>
        <w:t>於</w:t>
      </w:r>
      <w:r w:rsidRPr="002C0967">
        <w:rPr>
          <w:rFonts w:hint="eastAsia"/>
        </w:rPr>
        <w:t>112年8月</w:t>
      </w:r>
      <w:r>
        <w:rPr>
          <w:rFonts w:hint="eastAsia"/>
        </w:rPr>
        <w:t>間</w:t>
      </w:r>
      <w:r w:rsidRPr="002C0967">
        <w:rPr>
          <w:rFonts w:hint="eastAsia"/>
        </w:rPr>
        <w:t>決議另擇用地興建，</w:t>
      </w:r>
      <w:r>
        <w:rPr>
          <w:rFonts w:hint="eastAsia"/>
        </w:rPr>
        <w:t>並</w:t>
      </w:r>
      <w:r w:rsidRPr="002C0967">
        <w:rPr>
          <w:rFonts w:hint="eastAsia"/>
        </w:rPr>
        <w:t>於113年4月召開場址遴選會議</w:t>
      </w:r>
      <w:r>
        <w:rPr>
          <w:rFonts w:hint="eastAsia"/>
        </w:rPr>
        <w:t>後</w:t>
      </w:r>
      <w:r w:rsidRPr="002C0967">
        <w:rPr>
          <w:rFonts w:hint="eastAsia"/>
        </w:rPr>
        <w:t>確認</w:t>
      </w:r>
      <w:r>
        <w:rPr>
          <w:rFonts w:hint="eastAsia"/>
        </w:rPr>
        <w:t>用地</w:t>
      </w:r>
      <w:r w:rsidRPr="002C0967">
        <w:rPr>
          <w:rFonts w:hint="eastAsia"/>
        </w:rPr>
        <w:t>，後續將趕辦可行性評估，</w:t>
      </w:r>
      <w:r>
        <w:rPr>
          <w:rFonts w:hint="eastAsia"/>
        </w:rPr>
        <w:t>並</w:t>
      </w:r>
      <w:r w:rsidRPr="002C0967">
        <w:rPr>
          <w:rFonts w:hint="eastAsia"/>
        </w:rPr>
        <w:t>依促進民間參與公共建設法進行招商工作</w:t>
      </w:r>
      <w:r>
        <w:rPr>
          <w:rFonts w:hint="eastAsia"/>
        </w:rPr>
        <w:t>。允宜督促地方政府</w:t>
      </w:r>
      <w:r w:rsidRPr="006132D6">
        <w:rPr>
          <w:rFonts w:hint="eastAsia"/>
        </w:rPr>
        <w:t>加速</w:t>
      </w:r>
      <w:r>
        <w:rPr>
          <w:rFonts w:hint="eastAsia"/>
        </w:rPr>
        <w:t>辦理</w:t>
      </w:r>
      <w:r w:rsidRPr="006132D6">
        <w:rPr>
          <w:rFonts w:hint="eastAsia"/>
        </w:rPr>
        <w:t>，俾利</w:t>
      </w:r>
      <w:r>
        <w:rPr>
          <w:rFonts w:hint="eastAsia"/>
        </w:rPr>
        <w:t>計畫如期如質完成</w:t>
      </w:r>
      <w:r w:rsidRPr="006132D6">
        <w:rPr>
          <w:rFonts w:hint="eastAsia"/>
        </w:rPr>
        <w:t>。</w:t>
      </w:r>
    </w:p>
    <w:p w:rsidR="00AC2A6C" w:rsidRDefault="00AC2A6C" w:rsidP="00643AD4">
      <w:pPr>
        <w:ind w:left="566" w:firstLine="566"/>
        <w:rPr>
          <w:color w:val="0070C0"/>
        </w:rPr>
      </w:pPr>
      <w:r w:rsidRPr="006132D6">
        <w:rPr>
          <w:rFonts w:hint="eastAsia"/>
        </w:rPr>
        <w:t>綜上</w:t>
      </w:r>
      <w:r w:rsidRPr="006132D6">
        <w:rPr>
          <w:rFonts w:hAnsi="標楷體" w:hint="eastAsia"/>
        </w:rPr>
        <w:t>，</w:t>
      </w:r>
      <w:r w:rsidRPr="00FB00BE">
        <w:rPr>
          <w:rFonts w:hAnsi="標楷體" w:hint="eastAsia"/>
        </w:rPr>
        <w:t>為推動東螺溪水質改善作業</w:t>
      </w:r>
      <w:r w:rsidRPr="006132D6">
        <w:rPr>
          <w:rFonts w:hAnsi="標楷體" w:hint="eastAsia"/>
        </w:rPr>
        <w:t>，</w:t>
      </w:r>
      <w:r>
        <w:rPr>
          <w:rFonts w:hAnsi="標楷體" w:hint="eastAsia"/>
        </w:rPr>
        <w:t>農業部</w:t>
      </w:r>
      <w:r w:rsidRPr="006132D6">
        <w:rPr>
          <w:rFonts w:hAnsi="標楷體" w:hint="eastAsia"/>
        </w:rPr>
        <w:t>於</w:t>
      </w:r>
      <w:r>
        <w:rPr>
          <w:rFonts w:hAnsi="標楷體" w:hint="eastAsia"/>
        </w:rPr>
        <w:t>前瞻第5</w:t>
      </w:r>
      <w:r w:rsidRPr="006132D6">
        <w:rPr>
          <w:rFonts w:hAnsi="標楷體" w:hint="eastAsia"/>
        </w:rPr>
        <w:t>期特別預算</w:t>
      </w:r>
      <w:r>
        <w:rPr>
          <w:rFonts w:hAnsi="標楷體" w:hint="eastAsia"/>
        </w:rPr>
        <w:t>案</w:t>
      </w:r>
      <w:r w:rsidRPr="006132D6">
        <w:rPr>
          <w:rFonts w:hAnsi="標楷體" w:hint="eastAsia"/>
        </w:rPr>
        <w:t>之水環境建設下</w:t>
      </w:r>
      <w:r>
        <w:rPr>
          <w:rFonts w:hAnsi="標楷體" w:hint="eastAsia"/>
        </w:rPr>
        <w:t>賡續編列</w:t>
      </w:r>
      <w:r w:rsidRPr="00391FB1">
        <w:rPr>
          <w:rFonts w:hAnsi="標楷體" w:hint="eastAsia"/>
        </w:rPr>
        <w:t>設置畜牧糞尿多元利用資源化共同處理中心</w:t>
      </w:r>
      <w:r>
        <w:rPr>
          <w:rFonts w:hAnsi="標楷體" w:hint="eastAsia"/>
        </w:rPr>
        <w:t>經費共</w:t>
      </w:r>
      <w:r w:rsidRPr="00391FB1">
        <w:rPr>
          <w:rFonts w:hAnsi="標楷體" w:hint="eastAsia"/>
        </w:rPr>
        <w:t>2億2,100萬元</w:t>
      </w:r>
      <w:r w:rsidRPr="006132D6">
        <w:rPr>
          <w:rFonts w:hAnsi="標楷體" w:hint="eastAsia"/>
        </w:rPr>
        <w:t>，</w:t>
      </w:r>
      <w:r>
        <w:rPr>
          <w:rFonts w:hAnsi="標楷體" w:hint="eastAsia"/>
        </w:rPr>
        <w:t>惟前瞻第4期特別預算截至1</w:t>
      </w:r>
      <w:r>
        <w:rPr>
          <w:rFonts w:hAnsi="標楷體"/>
        </w:rPr>
        <w:t>13</w:t>
      </w:r>
      <w:r>
        <w:rPr>
          <w:rFonts w:hAnsi="標楷體" w:hint="eastAsia"/>
        </w:rPr>
        <w:t>年7月底止執行情形未如預期</w:t>
      </w:r>
      <w:r w:rsidRPr="006132D6">
        <w:rPr>
          <w:rFonts w:hAnsi="標楷體" w:hint="eastAsia"/>
        </w:rPr>
        <w:t>，允宜</w:t>
      </w:r>
      <w:r>
        <w:rPr>
          <w:rFonts w:hAnsi="標楷體" w:hint="eastAsia"/>
        </w:rPr>
        <w:t>加強督促地方政府依規劃期程加強推動辦理</w:t>
      </w:r>
      <w:r w:rsidRPr="006132D6">
        <w:rPr>
          <w:rFonts w:hAnsi="標楷體" w:hint="eastAsia"/>
        </w:rPr>
        <w:t>，俾利</w:t>
      </w:r>
      <w:r>
        <w:rPr>
          <w:rFonts w:hAnsi="標楷體" w:hint="eastAsia"/>
        </w:rPr>
        <w:t>計畫如期如質完成</w:t>
      </w:r>
      <w:r w:rsidRPr="006132D6">
        <w:rPr>
          <w:rFonts w:hAnsi="標楷體" w:hint="eastAsia"/>
        </w:rPr>
        <w:t>。</w:t>
      </w:r>
    </w:p>
    <w:p w:rsidR="00AC2A6C" w:rsidRPr="00864EAA" w:rsidRDefault="00AC2A6C" w:rsidP="00643AD4">
      <w:pPr>
        <w:pStyle w:val="af1"/>
        <w:ind w:left="566" w:firstLine="566"/>
        <w:rPr>
          <w:rFonts w:hAnsi="標楷體"/>
          <w:snapToGrid/>
          <w:szCs w:val="24"/>
        </w:rPr>
      </w:pPr>
      <w:r w:rsidRPr="00864EAA">
        <w:rPr>
          <w:rFonts w:hAnsi="標楷體" w:hint="eastAsia"/>
          <w:snapToGrid/>
          <w:szCs w:val="24"/>
        </w:rPr>
        <w:t>（分機：8663鄭寧）</w:t>
      </w:r>
    </w:p>
    <w:bookmarkEnd w:id="2"/>
    <w:bookmarkEnd w:id="3"/>
    <w:bookmarkEnd w:id="4"/>
    <w:p w:rsidR="00AC2A6C" w:rsidRDefault="00AC2A6C" w:rsidP="00643AD4">
      <w:pPr>
        <w:widowControl/>
        <w:ind w:leftChars="0" w:left="567" w:hangingChars="200" w:hanging="567"/>
        <w:rPr>
          <w:b/>
          <w:szCs w:val="20"/>
        </w:rPr>
      </w:pPr>
    </w:p>
    <w:p w:rsidR="00AC2A6C" w:rsidRPr="00817876" w:rsidRDefault="00AC2A6C" w:rsidP="00643AD4">
      <w:pPr>
        <w:pStyle w:val="a7"/>
        <w:ind w:left="567" w:hanging="567"/>
      </w:pPr>
      <w:r w:rsidRPr="00817876">
        <w:rPr>
          <w:rFonts w:hint="eastAsia"/>
        </w:rPr>
        <w:t>二、賡續辦理「縣市管河川及區域排水整體改善計畫」，允宜持續控管農田排水</w:t>
      </w:r>
      <w:r w:rsidRPr="00817876">
        <w:rPr>
          <w:rFonts w:hAnsi="標楷體" w:hint="eastAsia"/>
        </w:rPr>
        <w:t>、</w:t>
      </w:r>
      <w:r w:rsidRPr="00817876">
        <w:rPr>
          <w:rFonts w:hint="eastAsia"/>
        </w:rPr>
        <w:t>埤塘</w:t>
      </w:r>
      <w:r w:rsidRPr="00817876">
        <w:rPr>
          <w:rFonts w:hAnsi="標楷體" w:hint="eastAsia"/>
        </w:rPr>
        <w:t>、</w:t>
      </w:r>
      <w:r w:rsidRPr="00817876">
        <w:rPr>
          <w:rFonts w:hint="eastAsia"/>
        </w:rPr>
        <w:t>圳路及山坡地等改善情形</w:t>
      </w:r>
      <w:r w:rsidRPr="00817876">
        <w:rPr>
          <w:rFonts w:hAnsi="標楷體" w:hint="eastAsia"/>
        </w:rPr>
        <w:t>，</w:t>
      </w:r>
      <w:r w:rsidRPr="00817876">
        <w:rPr>
          <w:rFonts w:hint="eastAsia"/>
        </w:rPr>
        <w:t>加速治理</w:t>
      </w:r>
      <w:r w:rsidRPr="00817876">
        <w:rPr>
          <w:rFonts w:hAnsi="標楷體" w:hint="eastAsia"/>
        </w:rPr>
        <w:t>，</w:t>
      </w:r>
      <w:r w:rsidRPr="00817876">
        <w:rPr>
          <w:rFonts w:hint="eastAsia"/>
        </w:rPr>
        <w:t>並檢討強化水土保持教育之推廣，俾有效宣導民眾合理使用開發山坡地</w:t>
      </w:r>
    </w:p>
    <w:p w:rsidR="00AC2A6C" w:rsidRPr="00817876" w:rsidRDefault="00AC2A6C" w:rsidP="00643AD4">
      <w:pPr>
        <w:ind w:left="566" w:firstLine="566"/>
      </w:pPr>
      <w:r w:rsidRPr="00817876">
        <w:rPr>
          <w:rFonts w:hint="eastAsia"/>
        </w:rPr>
        <w:t>農業部所屬林業及自然保育署、農村發展及水土保持署、漁業署及農田水利署於前瞻第</w:t>
      </w:r>
      <w:r w:rsidRPr="00817876">
        <w:t>5</w:t>
      </w:r>
      <w:r w:rsidRPr="00817876">
        <w:rPr>
          <w:rFonts w:hint="eastAsia"/>
        </w:rPr>
        <w:t>期特別預算案「水環境建設-水與安全」合</w:t>
      </w:r>
      <w:r>
        <w:rPr>
          <w:rFonts w:hint="eastAsia"/>
        </w:rPr>
        <w:t>計</w:t>
      </w:r>
      <w:r w:rsidRPr="00817876">
        <w:rPr>
          <w:rFonts w:hint="eastAsia"/>
        </w:rPr>
        <w:t>共編列</w:t>
      </w:r>
      <w:r w:rsidRPr="00817876">
        <w:t>31</w:t>
      </w:r>
      <w:r w:rsidRPr="00817876">
        <w:rPr>
          <w:rFonts w:hint="eastAsia"/>
        </w:rPr>
        <w:t>億</w:t>
      </w:r>
      <w:r w:rsidRPr="00817876">
        <w:t>8,2</w:t>
      </w:r>
      <w:r w:rsidRPr="00817876">
        <w:rPr>
          <w:rFonts w:hint="eastAsia"/>
        </w:rPr>
        <w:t>00萬元，包括業務費5,070萬元、設備及投資27億1,359萬3千元及獎補助費4億1,770萬7千元(詳表1)，主要係辦理「縣市管河川及區域排水整體改善計畫」之國有林地治理、坡地水土資源保育、水產養殖排水治理，以及農田排水、埤塘、圳路改善等業務。經查：</w:t>
      </w:r>
    </w:p>
    <w:p w:rsidR="00AC2A6C" w:rsidRPr="00827698" w:rsidRDefault="00AC2A6C" w:rsidP="00643AD4">
      <w:pPr>
        <w:pStyle w:val="a9"/>
        <w:ind w:left="849" w:hanging="283"/>
        <w:rPr>
          <w:b/>
        </w:rPr>
      </w:pPr>
      <w:r w:rsidRPr="00827698">
        <w:rPr>
          <w:rFonts w:hint="eastAsia"/>
          <w:b/>
        </w:rPr>
        <w:t>(一)縣市管河川及區域排水整體改善計畫修正情形</w:t>
      </w:r>
    </w:p>
    <w:p w:rsidR="00AC2A6C" w:rsidRPr="00817876" w:rsidRDefault="00AC2A6C" w:rsidP="00643AD4">
      <w:pPr>
        <w:pStyle w:val="22"/>
        <w:ind w:left="850" w:firstLine="566"/>
      </w:pPr>
      <w:r w:rsidRPr="00817876">
        <w:rPr>
          <w:rFonts w:hint="eastAsia"/>
        </w:rPr>
        <w:t>鑒於極端氣候致洪災現象更甚以往，亟須推動逕流分擔及在地滯洪等措施，故行政院於1</w:t>
      </w:r>
      <w:r w:rsidRPr="00817876">
        <w:t>06</w:t>
      </w:r>
      <w:r w:rsidRPr="00817876">
        <w:rPr>
          <w:rFonts w:hint="eastAsia"/>
        </w:rPr>
        <w:t>年7月核定「縣市管河川及區域排水整體改善計畫」，並於109年9月及111年11月2次</w:t>
      </w:r>
      <w:r w:rsidRPr="00817876">
        <w:rPr>
          <w:rFonts w:hint="eastAsia"/>
        </w:rPr>
        <w:lastRenderedPageBreak/>
        <w:t>修正該計畫</w:t>
      </w:r>
      <w:r w:rsidRPr="00817876">
        <w:rPr>
          <w:rFonts w:hAnsi="標楷體" w:hint="eastAsia"/>
        </w:rPr>
        <w:t>，</w:t>
      </w:r>
      <w:r w:rsidRPr="00817876">
        <w:rPr>
          <w:rFonts w:hint="eastAsia"/>
        </w:rPr>
        <w:t>總經費由7</w:t>
      </w:r>
      <w:r w:rsidRPr="00817876">
        <w:t>20</w:t>
      </w:r>
      <w:r w:rsidRPr="00817876">
        <w:rPr>
          <w:rFonts w:hint="eastAsia"/>
        </w:rPr>
        <w:t>億元增至1</w:t>
      </w:r>
      <w:r w:rsidRPr="00817876">
        <w:t>,</w:t>
      </w:r>
      <w:r w:rsidRPr="00817876">
        <w:rPr>
          <w:rFonts w:hint="eastAsia"/>
        </w:rPr>
        <w:t>004億元，期程延長至1</w:t>
      </w:r>
      <w:r w:rsidRPr="00817876">
        <w:t>1</w:t>
      </w:r>
      <w:r w:rsidRPr="00817876">
        <w:rPr>
          <w:rFonts w:hint="eastAsia"/>
        </w:rPr>
        <w:t>4年。其中農業部主管權責項目，總經費由1</w:t>
      </w:r>
      <w:r w:rsidRPr="00817876">
        <w:t>00</w:t>
      </w:r>
      <w:r w:rsidRPr="00817876">
        <w:rPr>
          <w:rFonts w:hint="eastAsia"/>
        </w:rPr>
        <w:t>億元調增為1</w:t>
      </w:r>
      <w:r w:rsidRPr="00817876">
        <w:t>24</w:t>
      </w:r>
      <w:r w:rsidRPr="00817876">
        <w:rPr>
          <w:rFonts w:hint="eastAsia"/>
        </w:rPr>
        <w:t>億元(增幅2</w:t>
      </w:r>
      <w:r w:rsidRPr="00817876">
        <w:t>4%)</w:t>
      </w:r>
      <w:r w:rsidRPr="00817876">
        <w:rPr>
          <w:vertAlign w:val="superscript"/>
        </w:rPr>
        <w:footnoteReference w:id="1"/>
      </w:r>
      <w:r w:rsidRPr="00817876">
        <w:rPr>
          <w:rFonts w:hint="eastAsia"/>
        </w:rPr>
        <w:t>，主要係農田水利署增加2</w:t>
      </w:r>
      <w:r w:rsidRPr="00817876">
        <w:t>4</w:t>
      </w:r>
      <w:r w:rsidRPr="00817876">
        <w:rPr>
          <w:rFonts w:hint="eastAsia"/>
        </w:rPr>
        <w:t>億元推動農田排水、埤塘及圳路改善；至農村發展及水土保持署、林業及自然保育署</w:t>
      </w:r>
      <w:r w:rsidRPr="00817876">
        <w:rPr>
          <w:rFonts w:hAnsi="標楷體" w:hint="eastAsia"/>
        </w:rPr>
        <w:t>、</w:t>
      </w:r>
      <w:r w:rsidRPr="00817876">
        <w:rPr>
          <w:rFonts w:hint="eastAsia"/>
        </w:rPr>
        <w:t>漁業署之經費與工作項目預計目標維持不變</w:t>
      </w:r>
      <w:r w:rsidRPr="00817876">
        <w:t>(</w:t>
      </w:r>
      <w:r w:rsidRPr="00817876">
        <w:rPr>
          <w:rFonts w:hint="eastAsia"/>
        </w:rPr>
        <w:t>詳表2</w:t>
      </w:r>
      <w:r w:rsidRPr="00817876">
        <w:t>)</w:t>
      </w:r>
      <w:r w:rsidRPr="00817876">
        <w:rPr>
          <w:rFonts w:hint="eastAsia"/>
        </w:rPr>
        <w:t>。</w:t>
      </w:r>
    </w:p>
    <w:p w:rsidR="00AC2A6C" w:rsidRPr="00827698" w:rsidRDefault="00AC2A6C" w:rsidP="00643AD4">
      <w:pPr>
        <w:pStyle w:val="a9"/>
        <w:ind w:left="849" w:hanging="283"/>
        <w:rPr>
          <w:b/>
        </w:rPr>
      </w:pPr>
      <w:r w:rsidRPr="00827698">
        <w:rPr>
          <w:rFonts w:hint="eastAsia"/>
          <w:b/>
        </w:rPr>
        <w:t>(二)農田水利署辦理農田排水、埤塘及圳路改善</w:t>
      </w:r>
      <w:r w:rsidRPr="00827698">
        <w:rPr>
          <w:rFonts w:hAnsi="標楷體" w:hint="eastAsia"/>
          <w:b/>
        </w:rPr>
        <w:t>，</w:t>
      </w:r>
      <w:r w:rsidRPr="00827698">
        <w:rPr>
          <w:rFonts w:hint="eastAsia"/>
          <w:b/>
        </w:rPr>
        <w:t>允宜持續控管工程進度</w:t>
      </w:r>
      <w:r w:rsidRPr="00827698">
        <w:rPr>
          <w:rFonts w:hAnsi="標楷體" w:hint="eastAsia"/>
          <w:b/>
        </w:rPr>
        <w:t>，以維農民安全</w:t>
      </w:r>
    </w:p>
    <w:p w:rsidR="00AC2A6C" w:rsidRPr="00817876" w:rsidRDefault="00AC2A6C" w:rsidP="00FE7C4F">
      <w:pPr>
        <w:pStyle w:val="22"/>
        <w:spacing w:line="560" w:lineRule="exact"/>
        <w:ind w:left="850" w:firstLine="566"/>
      </w:pPr>
      <w:r w:rsidRPr="00817876">
        <w:rPr>
          <w:rFonts w:hint="eastAsia"/>
        </w:rPr>
        <w:t>農田水利署於</w:t>
      </w:r>
      <w:r>
        <w:rPr>
          <w:rFonts w:hint="eastAsia"/>
        </w:rPr>
        <w:t>第5</w:t>
      </w:r>
      <w:r w:rsidRPr="00817876">
        <w:rPr>
          <w:rFonts w:hint="eastAsia"/>
        </w:rPr>
        <w:t>期特別預算案「水環境建設-水與安全」賡續編列10億6,142萬6千元(業務費1,500萬元、設備及投資10億4,642萬6千元)，辦理「縣市管河川及區域排水整體改善計畫-農田排水、埤塘及圳路改善」，係因應極端強降雨氣候，辦理轄管灌溉區域之農田排水、埤塘及圳路改善工程等，以提高農業區內積淹水排放能力及減輕洪荒損失。該計畫第1期至第</w:t>
      </w:r>
      <w:r w:rsidRPr="00817876">
        <w:t>5</w:t>
      </w:r>
      <w:r w:rsidRPr="00817876">
        <w:rPr>
          <w:rFonts w:hint="eastAsia"/>
        </w:rPr>
        <w:t>期合計預算數53億2,402萬6千元</w:t>
      </w:r>
      <w:r w:rsidRPr="00817876">
        <w:rPr>
          <w:rFonts w:hAnsi="標楷體" w:hint="eastAsia"/>
        </w:rPr>
        <w:t>，</w:t>
      </w:r>
      <w:r w:rsidRPr="00817876">
        <w:rPr>
          <w:rFonts w:hint="eastAsia"/>
        </w:rPr>
        <w:t>各期預算數介於</w:t>
      </w:r>
      <w:r w:rsidRPr="00817876">
        <w:t>6</w:t>
      </w:r>
      <w:r w:rsidRPr="00817876">
        <w:rPr>
          <w:rFonts w:hint="eastAsia"/>
        </w:rPr>
        <w:t>億</w:t>
      </w:r>
      <w:r w:rsidRPr="00817876">
        <w:t>5,140</w:t>
      </w:r>
      <w:r w:rsidRPr="00817876">
        <w:rPr>
          <w:rFonts w:hint="eastAsia"/>
        </w:rPr>
        <w:t>萬元至</w:t>
      </w:r>
      <w:r w:rsidRPr="00817876">
        <w:t>19</w:t>
      </w:r>
      <w:r w:rsidRPr="00817876">
        <w:rPr>
          <w:rFonts w:hint="eastAsia"/>
        </w:rPr>
        <w:t>億</w:t>
      </w:r>
      <w:r w:rsidRPr="00817876">
        <w:t>6,000</w:t>
      </w:r>
      <w:r w:rsidRPr="00817876">
        <w:rPr>
          <w:rFonts w:hint="eastAsia"/>
        </w:rPr>
        <w:t>萬元之間</w:t>
      </w:r>
      <w:r w:rsidRPr="00817876">
        <w:rPr>
          <w:rFonts w:hAnsi="標楷體" w:hint="eastAsia"/>
        </w:rPr>
        <w:t>，第1期至第4期預算</w:t>
      </w:r>
      <w:r w:rsidRPr="00817876">
        <w:rPr>
          <w:rFonts w:hint="eastAsia"/>
        </w:rPr>
        <w:t>執行率介於93.56%至99.99%之間(詳表3)。該計畫預期迄114年度完成改善農田排水渠道長度約189公里，農田構造物約135座；截至113年7月底預計完成改善農田排水渠道160公里，農田構造物改善108座</w:t>
      </w:r>
      <w:r w:rsidRPr="00817876">
        <w:rPr>
          <w:rFonts w:hAnsi="標楷體" w:hint="eastAsia"/>
        </w:rPr>
        <w:t>，</w:t>
      </w:r>
      <w:r w:rsidRPr="00817876">
        <w:rPr>
          <w:rFonts w:hint="eastAsia"/>
        </w:rPr>
        <w:t>實際完成農田排水渠道176.11公里，農田構造物改善115座(詳表4)</w:t>
      </w:r>
      <w:r w:rsidRPr="00817876">
        <w:rPr>
          <w:rFonts w:hAnsi="標楷體" w:hint="eastAsia"/>
        </w:rPr>
        <w:t>，</w:t>
      </w:r>
      <w:r w:rsidRPr="00817876">
        <w:rPr>
          <w:rFonts w:hint="eastAsia"/>
        </w:rPr>
        <w:t>均達成計畫目標值，後續尚有20件農田構造物待進行改善工程，允宜加強控管改善進度</w:t>
      </w:r>
      <w:r w:rsidRPr="00817876">
        <w:rPr>
          <w:rFonts w:hAnsi="標楷體" w:hint="eastAsia"/>
        </w:rPr>
        <w:t>，</w:t>
      </w:r>
      <w:r w:rsidRPr="00817876">
        <w:rPr>
          <w:rFonts w:hint="eastAsia"/>
        </w:rPr>
        <w:t>以利工程如期如質完成。</w:t>
      </w:r>
    </w:p>
    <w:p w:rsidR="00AC2A6C" w:rsidRPr="00827698" w:rsidRDefault="00AC2A6C" w:rsidP="00643AD4">
      <w:pPr>
        <w:pStyle w:val="a9"/>
        <w:spacing w:line="520" w:lineRule="exact"/>
        <w:ind w:left="849" w:hanging="283"/>
        <w:rPr>
          <w:b/>
        </w:rPr>
      </w:pPr>
      <w:r w:rsidRPr="00827698">
        <w:rPr>
          <w:rFonts w:hint="eastAsia"/>
          <w:b/>
        </w:rPr>
        <w:lastRenderedPageBreak/>
        <w:t>(三)山坡地違規使用情形仍多，109年至113年8月底罰鍰逾5億元，允宜檢討加強推廣坡地水土資源保育</w:t>
      </w:r>
    </w:p>
    <w:p w:rsidR="00AC2A6C" w:rsidRPr="00817876" w:rsidRDefault="00AC2A6C" w:rsidP="00643AD4">
      <w:pPr>
        <w:pStyle w:val="22"/>
        <w:spacing w:line="520" w:lineRule="exact"/>
        <w:ind w:left="850" w:firstLine="566"/>
      </w:pPr>
      <w:r w:rsidRPr="00817876">
        <w:rPr>
          <w:rFonts w:hint="eastAsia"/>
        </w:rPr>
        <w:t>農村發展及水土保持署於「縣市管河川及區域排水整體改善計畫-坡地水土資源保育」辦理直轄市及縣(市)管河川</w:t>
      </w:r>
      <w:r w:rsidRPr="00817876">
        <w:rPr>
          <w:rFonts w:hAnsi="標楷體" w:hint="eastAsia"/>
        </w:rPr>
        <w:t>、</w:t>
      </w:r>
      <w:r w:rsidRPr="00817876">
        <w:rPr>
          <w:rFonts w:hint="eastAsia"/>
        </w:rPr>
        <w:t>區域排水上游集水區坡地土砂災害處理等</w:t>
      </w:r>
      <w:r w:rsidRPr="00817876">
        <w:rPr>
          <w:rFonts w:hAnsi="標楷體" w:hint="eastAsia"/>
        </w:rPr>
        <w:t>，</w:t>
      </w:r>
      <w:r w:rsidRPr="00817876">
        <w:rPr>
          <w:rFonts w:hint="eastAsia"/>
        </w:rPr>
        <w:t>第1期至第</w:t>
      </w:r>
      <w:r w:rsidRPr="00817876">
        <w:t>5</w:t>
      </w:r>
      <w:r w:rsidRPr="00817876">
        <w:rPr>
          <w:rFonts w:hint="eastAsia"/>
        </w:rPr>
        <w:t>期合計預算數</w:t>
      </w:r>
      <w:r w:rsidRPr="00817876">
        <w:t>77</w:t>
      </w:r>
      <w:r w:rsidRPr="00817876">
        <w:rPr>
          <w:rFonts w:hint="eastAsia"/>
        </w:rPr>
        <w:t>億</w:t>
      </w:r>
      <w:r w:rsidRPr="00817876">
        <w:t>4</w:t>
      </w:r>
      <w:r w:rsidRPr="00817876">
        <w:rPr>
          <w:rFonts w:hint="eastAsia"/>
        </w:rPr>
        <w:t>,</w:t>
      </w:r>
      <w:r w:rsidRPr="00817876">
        <w:t>205</w:t>
      </w:r>
      <w:r w:rsidRPr="00817876">
        <w:rPr>
          <w:rFonts w:hint="eastAsia"/>
        </w:rPr>
        <w:t>萬元</w:t>
      </w:r>
      <w:r w:rsidRPr="00817876">
        <w:rPr>
          <w:rFonts w:hAnsi="標楷體" w:hint="eastAsia"/>
        </w:rPr>
        <w:t>，</w:t>
      </w:r>
      <w:r w:rsidRPr="00817876">
        <w:rPr>
          <w:rFonts w:hint="eastAsia"/>
        </w:rPr>
        <w:t>各期預算數介於</w:t>
      </w:r>
      <w:r w:rsidRPr="00817876">
        <w:t>10</w:t>
      </w:r>
      <w:r w:rsidRPr="00817876">
        <w:rPr>
          <w:rFonts w:hint="eastAsia"/>
        </w:rPr>
        <w:t>億</w:t>
      </w:r>
      <w:r w:rsidRPr="00817876">
        <w:t>9,385</w:t>
      </w:r>
      <w:r w:rsidRPr="00817876">
        <w:rPr>
          <w:rFonts w:hint="eastAsia"/>
        </w:rPr>
        <w:t>萬元至</w:t>
      </w:r>
      <w:r w:rsidRPr="00817876">
        <w:t>24</w:t>
      </w:r>
      <w:r w:rsidRPr="00817876">
        <w:rPr>
          <w:rFonts w:hint="eastAsia"/>
        </w:rPr>
        <w:t>億</w:t>
      </w:r>
      <w:r w:rsidRPr="00817876">
        <w:t>8,920</w:t>
      </w:r>
      <w:r w:rsidRPr="00817876">
        <w:rPr>
          <w:rFonts w:hint="eastAsia"/>
        </w:rPr>
        <w:t>萬元之間</w:t>
      </w:r>
      <w:r w:rsidRPr="00817876">
        <w:rPr>
          <w:rFonts w:hAnsi="標楷體" w:hint="eastAsia"/>
        </w:rPr>
        <w:t>，第1期至第4期預算</w:t>
      </w:r>
      <w:r w:rsidRPr="00817876">
        <w:rPr>
          <w:rFonts w:hint="eastAsia"/>
        </w:rPr>
        <w:t>執行率介於</w:t>
      </w:r>
      <w:r w:rsidRPr="00817876">
        <w:t>84</w:t>
      </w:r>
      <w:r w:rsidRPr="00817876">
        <w:rPr>
          <w:rFonts w:hint="eastAsia"/>
        </w:rPr>
        <w:t>.</w:t>
      </w:r>
      <w:r w:rsidRPr="00817876">
        <w:t>81</w:t>
      </w:r>
      <w:r w:rsidRPr="00817876">
        <w:rPr>
          <w:rFonts w:hint="eastAsia"/>
        </w:rPr>
        <w:t>%至99.</w:t>
      </w:r>
      <w:r w:rsidRPr="00817876">
        <w:t>57</w:t>
      </w:r>
      <w:r w:rsidRPr="00817876">
        <w:rPr>
          <w:rFonts w:hint="eastAsia"/>
        </w:rPr>
        <w:t>%之間(詳表</w:t>
      </w:r>
      <w:r w:rsidRPr="00817876">
        <w:t>5</w:t>
      </w:r>
      <w:r w:rsidRPr="00817876">
        <w:rPr>
          <w:rFonts w:hint="eastAsia"/>
        </w:rPr>
        <w:t>)</w:t>
      </w:r>
      <w:r w:rsidRPr="00817876">
        <w:rPr>
          <w:rFonts w:hAnsi="標楷體" w:hint="eastAsia"/>
        </w:rPr>
        <w:t>。</w:t>
      </w:r>
      <w:r w:rsidRPr="00817876">
        <w:rPr>
          <w:rFonts w:hint="eastAsia"/>
        </w:rPr>
        <w:t>惟查109年至113年8月底山坡地違規使用查報與取締案件統計情形(詳表6)，違規案件合計9,796件，違規總面積達1,612.66公頃，其中進行處罰案件合計7,034件，罰鍰合計5億3,929萬5千元，另有428件移送司法偵辦，仍宜持續檢討</w:t>
      </w:r>
      <w:r>
        <w:rPr>
          <w:rFonts w:hint="eastAsia"/>
        </w:rPr>
        <w:t>強化</w:t>
      </w:r>
      <w:r w:rsidRPr="00817876">
        <w:rPr>
          <w:rFonts w:hint="eastAsia"/>
        </w:rPr>
        <w:t>水土保持教育推廣，俾有效宣導民眾合理使用開發山坡地之正確觀念。</w:t>
      </w:r>
    </w:p>
    <w:p w:rsidR="00AC2A6C" w:rsidRPr="00817876" w:rsidRDefault="00AC2A6C" w:rsidP="00643AD4">
      <w:pPr>
        <w:spacing w:line="520" w:lineRule="exact"/>
        <w:ind w:left="566" w:firstLine="566"/>
      </w:pPr>
      <w:r w:rsidRPr="00817876">
        <w:rPr>
          <w:rFonts w:hint="eastAsia"/>
        </w:rPr>
        <w:t>綜上，農業部於前瞻第5期</w:t>
      </w:r>
      <w:r w:rsidRPr="00394EDB">
        <w:rPr>
          <w:rFonts w:hint="eastAsia"/>
        </w:rPr>
        <w:t>特別預算案</w:t>
      </w:r>
      <w:r w:rsidRPr="00817876">
        <w:rPr>
          <w:rFonts w:hint="eastAsia"/>
        </w:rPr>
        <w:t>「水環境建設-水與安全」之</w:t>
      </w:r>
      <w:r w:rsidRPr="00817876">
        <w:rPr>
          <w:rFonts w:hAnsi="標楷體" w:hint="eastAsia"/>
        </w:rPr>
        <w:t>「</w:t>
      </w:r>
      <w:r w:rsidRPr="00817876">
        <w:rPr>
          <w:rFonts w:hint="eastAsia"/>
        </w:rPr>
        <w:t>縣市管河川及區域排水整體改善計畫</w:t>
      </w:r>
      <w:r w:rsidRPr="00817876">
        <w:rPr>
          <w:rFonts w:hAnsi="標楷體" w:hint="eastAsia"/>
        </w:rPr>
        <w:t>」</w:t>
      </w:r>
      <w:r w:rsidRPr="00817876">
        <w:rPr>
          <w:rFonts w:hint="eastAsia"/>
        </w:rPr>
        <w:t>賡續編列31億8,200萬元，辦理河川及區域排水整體改善</w:t>
      </w:r>
      <w:r w:rsidRPr="00817876">
        <w:rPr>
          <w:rFonts w:hAnsi="標楷體" w:hint="eastAsia"/>
        </w:rPr>
        <w:t>、</w:t>
      </w:r>
      <w:r w:rsidRPr="00817876">
        <w:rPr>
          <w:rFonts w:hint="eastAsia"/>
        </w:rPr>
        <w:t>農田排水、埤塘</w:t>
      </w:r>
      <w:r w:rsidRPr="00817876">
        <w:rPr>
          <w:rFonts w:hAnsi="標楷體" w:hint="eastAsia"/>
        </w:rPr>
        <w:t>、</w:t>
      </w:r>
      <w:r w:rsidRPr="00817876">
        <w:rPr>
          <w:rFonts w:hint="eastAsia"/>
        </w:rPr>
        <w:t>圳路改善及坡地水土資源保育之工作，允宜持續控管農田排水、埤塘、圳路及山坡地等改善情形</w:t>
      </w:r>
      <w:r w:rsidRPr="00817876">
        <w:rPr>
          <w:rFonts w:hAnsi="標楷體" w:hint="eastAsia"/>
        </w:rPr>
        <w:t>，</w:t>
      </w:r>
      <w:r w:rsidRPr="00817876">
        <w:rPr>
          <w:rFonts w:hint="eastAsia"/>
        </w:rPr>
        <w:t>並加速治理</w:t>
      </w:r>
      <w:r w:rsidRPr="00817876">
        <w:rPr>
          <w:rFonts w:hAnsi="標楷體" w:hint="eastAsia"/>
        </w:rPr>
        <w:t>，</w:t>
      </w:r>
      <w:r w:rsidRPr="00817876">
        <w:rPr>
          <w:rFonts w:hint="eastAsia"/>
        </w:rPr>
        <w:t>以提高農業區內積淹水排放力</w:t>
      </w:r>
      <w:r w:rsidRPr="00817876">
        <w:rPr>
          <w:rFonts w:hAnsi="標楷體" w:hint="eastAsia"/>
        </w:rPr>
        <w:t>；另</w:t>
      </w:r>
      <w:r w:rsidRPr="00817876">
        <w:rPr>
          <w:rFonts w:hint="eastAsia"/>
        </w:rPr>
        <w:t>山坡地違規使用情形仍多，仍宜持續檢討強化水土保持教育推廣政策，俾有效宣導民眾合理使用開發山坡地。</w:t>
      </w:r>
    </w:p>
    <w:p w:rsidR="00AC2A6C" w:rsidRPr="00817876" w:rsidRDefault="00AC2A6C" w:rsidP="00643AD4">
      <w:pPr>
        <w:ind w:leftChars="0" w:left="771" w:hangingChars="272" w:hanging="771"/>
        <w:rPr>
          <w:b/>
        </w:rPr>
      </w:pPr>
      <w:r w:rsidRPr="00817876">
        <w:rPr>
          <w:rFonts w:hint="eastAsia"/>
          <w:b/>
        </w:rPr>
        <w:t>表1</w:t>
      </w:r>
      <w:r w:rsidRPr="00817876">
        <w:rPr>
          <w:b/>
        </w:rPr>
        <w:t xml:space="preserve">  </w:t>
      </w:r>
      <w:r w:rsidRPr="00817876">
        <w:rPr>
          <w:rFonts w:hint="eastAsia"/>
          <w:b/>
        </w:rPr>
        <w:t>農業部所屬於前瞻第5期特別預算案「水環境建設-水與安全」編列縣市管河川及區域排水整體改善計畫預算概況表</w:t>
      </w:r>
    </w:p>
    <w:p w:rsidR="00AC2A6C" w:rsidRPr="00817876" w:rsidRDefault="00AC2A6C" w:rsidP="00643AD4">
      <w:pPr>
        <w:spacing w:line="280" w:lineRule="exact"/>
        <w:ind w:leftChars="0" w:left="560" w:firstLineChars="0" w:firstLine="560"/>
        <w:jc w:val="right"/>
        <w:rPr>
          <w:sz w:val="24"/>
        </w:rPr>
      </w:pPr>
      <w:r w:rsidRPr="00817876">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04"/>
        <w:gridCol w:w="1092"/>
        <w:gridCol w:w="1442"/>
        <w:gridCol w:w="1274"/>
        <w:gridCol w:w="1367"/>
        <w:gridCol w:w="2126"/>
      </w:tblGrid>
      <w:tr w:rsidR="00AC2A6C" w:rsidRPr="00817876" w:rsidTr="00643AD4">
        <w:trPr>
          <w:trHeight w:val="384"/>
          <w:tblHeader/>
        </w:trPr>
        <w:tc>
          <w:tcPr>
            <w:tcW w:w="1204" w:type="dxa"/>
            <w:tcBorders>
              <w:bottom w:val="single" w:sz="4" w:space="0" w:color="auto"/>
            </w:tcBorders>
            <w:shd w:val="clear" w:color="auto" w:fill="auto"/>
            <w:vAlign w:val="center"/>
          </w:tcPr>
          <w:p w:rsidR="00AC2A6C" w:rsidRPr="00BF757D" w:rsidRDefault="00AC2A6C" w:rsidP="00643AD4">
            <w:pPr>
              <w:pStyle w:val="142"/>
              <w:jc w:val="center"/>
              <w:rPr>
                <w:b/>
              </w:rPr>
            </w:pPr>
            <w:r w:rsidRPr="00BF757D">
              <w:rPr>
                <w:rFonts w:hint="eastAsia"/>
                <w:b/>
              </w:rPr>
              <w:t>承辦單位</w:t>
            </w:r>
          </w:p>
        </w:tc>
        <w:tc>
          <w:tcPr>
            <w:tcW w:w="1092" w:type="dxa"/>
            <w:shd w:val="clear" w:color="auto" w:fill="auto"/>
            <w:vAlign w:val="center"/>
          </w:tcPr>
          <w:p w:rsidR="00AC2A6C" w:rsidRPr="00BF757D" w:rsidRDefault="00AC2A6C" w:rsidP="00643AD4">
            <w:pPr>
              <w:pStyle w:val="142"/>
              <w:jc w:val="center"/>
              <w:rPr>
                <w:b/>
              </w:rPr>
            </w:pPr>
            <w:r w:rsidRPr="00BF757D">
              <w:rPr>
                <w:rFonts w:hint="eastAsia"/>
                <w:b/>
              </w:rPr>
              <w:t>業務費</w:t>
            </w:r>
          </w:p>
        </w:tc>
        <w:tc>
          <w:tcPr>
            <w:tcW w:w="1442" w:type="dxa"/>
            <w:shd w:val="clear" w:color="auto" w:fill="auto"/>
            <w:vAlign w:val="center"/>
          </w:tcPr>
          <w:p w:rsidR="00AC2A6C" w:rsidRPr="00BF757D" w:rsidRDefault="00AC2A6C" w:rsidP="00643AD4">
            <w:pPr>
              <w:pStyle w:val="142"/>
              <w:jc w:val="center"/>
              <w:rPr>
                <w:b/>
              </w:rPr>
            </w:pPr>
            <w:r w:rsidRPr="00BF757D">
              <w:rPr>
                <w:rFonts w:hint="eastAsia"/>
                <w:b/>
              </w:rPr>
              <w:t>設備及投資</w:t>
            </w:r>
          </w:p>
        </w:tc>
        <w:tc>
          <w:tcPr>
            <w:tcW w:w="1274" w:type="dxa"/>
            <w:shd w:val="clear" w:color="auto" w:fill="auto"/>
            <w:vAlign w:val="center"/>
          </w:tcPr>
          <w:p w:rsidR="00AC2A6C" w:rsidRPr="00BF757D" w:rsidRDefault="00AC2A6C" w:rsidP="00643AD4">
            <w:pPr>
              <w:pStyle w:val="142"/>
              <w:jc w:val="center"/>
              <w:rPr>
                <w:b/>
              </w:rPr>
            </w:pPr>
            <w:r w:rsidRPr="00BF757D">
              <w:rPr>
                <w:rFonts w:hint="eastAsia"/>
                <w:b/>
              </w:rPr>
              <w:t>獎補助費</w:t>
            </w:r>
          </w:p>
        </w:tc>
        <w:tc>
          <w:tcPr>
            <w:tcW w:w="1367" w:type="dxa"/>
            <w:shd w:val="clear" w:color="auto" w:fill="auto"/>
            <w:vAlign w:val="center"/>
          </w:tcPr>
          <w:p w:rsidR="00AC2A6C" w:rsidRPr="00BF757D" w:rsidRDefault="00AC2A6C" w:rsidP="00643AD4">
            <w:pPr>
              <w:pStyle w:val="142"/>
              <w:jc w:val="center"/>
              <w:rPr>
                <w:b/>
              </w:rPr>
            </w:pPr>
            <w:r w:rsidRPr="00BF757D">
              <w:rPr>
                <w:rFonts w:hint="eastAsia"/>
                <w:b/>
              </w:rPr>
              <w:t>合計</w:t>
            </w:r>
          </w:p>
        </w:tc>
        <w:tc>
          <w:tcPr>
            <w:tcW w:w="2126" w:type="dxa"/>
            <w:vAlign w:val="center"/>
          </w:tcPr>
          <w:p w:rsidR="00AC2A6C" w:rsidRPr="00BF757D" w:rsidRDefault="00AC2A6C" w:rsidP="00643AD4">
            <w:pPr>
              <w:pStyle w:val="142"/>
              <w:jc w:val="center"/>
              <w:rPr>
                <w:b/>
              </w:rPr>
            </w:pPr>
            <w:r w:rsidRPr="00BF757D">
              <w:rPr>
                <w:rFonts w:hint="eastAsia"/>
                <w:b/>
              </w:rPr>
              <w:t>說明</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林業及自然保育署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8,100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333,167</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t>341</w:t>
            </w:r>
            <w:r w:rsidRPr="00817876">
              <w:rPr>
                <w:rFonts w:hint="eastAsia"/>
              </w:rPr>
              <w:t>,</w:t>
            </w:r>
            <w:r w:rsidRPr="00817876">
              <w:t>267</w:t>
            </w:r>
          </w:p>
        </w:tc>
        <w:tc>
          <w:tcPr>
            <w:tcW w:w="2126" w:type="dxa"/>
            <w:vAlign w:val="center"/>
          </w:tcPr>
          <w:p w:rsidR="00AC2A6C" w:rsidRPr="00817876" w:rsidRDefault="00AC2A6C" w:rsidP="00643AD4">
            <w:pPr>
              <w:pStyle w:val="142"/>
            </w:pPr>
            <w:r w:rsidRPr="00817876">
              <w:rPr>
                <w:rFonts w:hint="eastAsia"/>
              </w:rPr>
              <w:t>國有林地治理。</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農村發展及水土保</w:t>
            </w:r>
            <w:r w:rsidRPr="00817876">
              <w:rPr>
                <w:rFonts w:hint="eastAsia"/>
              </w:rPr>
              <w:lastRenderedPageBreak/>
              <w:t>持署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lastRenderedPageBreak/>
              <w:t>20,000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1,334,000</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w:t>
            </w:r>
            <w:r w:rsidRPr="00817876">
              <w:t>354</w:t>
            </w:r>
            <w:r w:rsidRPr="00817876">
              <w:rPr>
                <w:rFonts w:hint="eastAsia"/>
              </w:rPr>
              <w:t>,000</w:t>
            </w:r>
          </w:p>
        </w:tc>
        <w:tc>
          <w:tcPr>
            <w:tcW w:w="2126" w:type="dxa"/>
            <w:vAlign w:val="center"/>
          </w:tcPr>
          <w:p w:rsidR="00AC2A6C" w:rsidRPr="00817876" w:rsidRDefault="00AC2A6C" w:rsidP="00643AD4">
            <w:pPr>
              <w:pStyle w:val="142"/>
            </w:pPr>
            <w:r w:rsidRPr="00817876">
              <w:rPr>
                <w:rFonts w:hint="eastAsia"/>
              </w:rPr>
              <w:t>坡地水土資源保育。</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漁業署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7,600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417,707</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t>425</w:t>
            </w:r>
            <w:r w:rsidRPr="00817876">
              <w:rPr>
                <w:rFonts w:hint="eastAsia"/>
              </w:rPr>
              <w:t>,</w:t>
            </w:r>
            <w:r w:rsidRPr="00817876">
              <w:t>307</w:t>
            </w:r>
          </w:p>
        </w:tc>
        <w:tc>
          <w:tcPr>
            <w:tcW w:w="2126" w:type="dxa"/>
            <w:vAlign w:val="center"/>
          </w:tcPr>
          <w:p w:rsidR="00AC2A6C" w:rsidRPr="00817876" w:rsidRDefault="00AC2A6C" w:rsidP="00643AD4">
            <w:pPr>
              <w:pStyle w:val="142"/>
            </w:pPr>
            <w:r w:rsidRPr="00817876">
              <w:rPr>
                <w:rFonts w:hint="eastAsia"/>
              </w:rPr>
              <w:t>水產養殖排水治理。</w:t>
            </w:r>
          </w:p>
        </w:tc>
      </w:tr>
      <w:tr w:rsidR="00AC2A6C" w:rsidRPr="00817876" w:rsidTr="00643AD4">
        <w:tc>
          <w:tcPr>
            <w:tcW w:w="1204" w:type="dxa"/>
            <w:tcBorders>
              <w:top w:val="single" w:sz="4" w:space="0" w:color="auto"/>
              <w:left w:val="single" w:sz="12" w:space="0" w:color="auto"/>
              <w:bottom w:val="single" w:sz="4" w:space="0" w:color="auto"/>
              <w:right w:val="single" w:sz="4" w:space="0" w:color="auto"/>
            </w:tcBorders>
            <w:shd w:val="clear" w:color="auto" w:fill="auto"/>
            <w:vAlign w:val="center"/>
          </w:tcPr>
          <w:p w:rsidR="00AC2A6C" w:rsidRPr="00817876" w:rsidRDefault="00AC2A6C" w:rsidP="00643AD4">
            <w:pPr>
              <w:pStyle w:val="142"/>
            </w:pPr>
            <w:r w:rsidRPr="00817876">
              <w:rPr>
                <w:rFonts w:hint="eastAsia"/>
              </w:rPr>
              <w:t>農田水利署</w:t>
            </w:r>
          </w:p>
        </w:tc>
        <w:tc>
          <w:tcPr>
            <w:tcW w:w="109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15,000</w:t>
            </w:r>
          </w:p>
        </w:tc>
        <w:tc>
          <w:tcPr>
            <w:tcW w:w="1442"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1</w:t>
            </w:r>
            <w:r w:rsidRPr="00817876">
              <w:t>,046</w:t>
            </w:r>
            <w:r w:rsidRPr="00817876">
              <w:rPr>
                <w:rFonts w:hint="eastAsia"/>
              </w:rPr>
              <w:t>,</w:t>
            </w:r>
            <w:r w:rsidRPr="00817876">
              <w:t>426</w:t>
            </w:r>
          </w:p>
        </w:tc>
        <w:tc>
          <w:tcPr>
            <w:tcW w:w="1274"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rPr>
                <w:rFonts w:hint="eastAsia"/>
              </w:rPr>
              <w:t>-</w:t>
            </w:r>
          </w:p>
        </w:tc>
        <w:tc>
          <w:tcPr>
            <w:tcW w:w="1367" w:type="dxa"/>
            <w:tcBorders>
              <w:top w:val="nil"/>
              <w:left w:val="nil"/>
              <w:bottom w:val="single" w:sz="4" w:space="0" w:color="auto"/>
              <w:right w:val="single" w:sz="4" w:space="0" w:color="auto"/>
            </w:tcBorders>
            <w:shd w:val="clear" w:color="auto" w:fill="auto"/>
            <w:vAlign w:val="center"/>
          </w:tcPr>
          <w:p w:rsidR="00AC2A6C" w:rsidRPr="00817876" w:rsidRDefault="00AC2A6C" w:rsidP="00643AD4">
            <w:pPr>
              <w:pStyle w:val="142"/>
              <w:jc w:val="right"/>
            </w:pPr>
            <w:r w:rsidRPr="00817876">
              <w:t>1,061</w:t>
            </w:r>
            <w:r w:rsidRPr="00817876">
              <w:rPr>
                <w:rFonts w:hint="eastAsia"/>
              </w:rPr>
              <w:t>,</w:t>
            </w:r>
            <w:r w:rsidRPr="00817876">
              <w:t>426</w:t>
            </w:r>
          </w:p>
        </w:tc>
        <w:tc>
          <w:tcPr>
            <w:tcW w:w="2126" w:type="dxa"/>
            <w:vAlign w:val="center"/>
          </w:tcPr>
          <w:p w:rsidR="00AC2A6C" w:rsidRPr="00817876" w:rsidRDefault="00AC2A6C" w:rsidP="00643AD4">
            <w:pPr>
              <w:pStyle w:val="142"/>
            </w:pPr>
            <w:r w:rsidRPr="00817876">
              <w:rPr>
                <w:rFonts w:hint="eastAsia"/>
              </w:rPr>
              <w:t>農田排水、埤塘、圳路改善。</w:t>
            </w:r>
          </w:p>
        </w:tc>
      </w:tr>
      <w:tr w:rsidR="00AC2A6C" w:rsidRPr="00817876" w:rsidTr="00643AD4">
        <w:trPr>
          <w:trHeight w:val="426"/>
        </w:trPr>
        <w:tc>
          <w:tcPr>
            <w:tcW w:w="1204" w:type="dxa"/>
            <w:shd w:val="clear" w:color="auto" w:fill="auto"/>
            <w:vAlign w:val="center"/>
          </w:tcPr>
          <w:p w:rsidR="00AC2A6C" w:rsidRPr="00E745F3" w:rsidRDefault="00AC2A6C" w:rsidP="00643AD4">
            <w:pPr>
              <w:pStyle w:val="142"/>
              <w:rPr>
                <w:b/>
              </w:rPr>
            </w:pPr>
            <w:r w:rsidRPr="00E745F3">
              <w:rPr>
                <w:rFonts w:hint="eastAsia"/>
                <w:b/>
              </w:rPr>
              <w:t>合計</w:t>
            </w:r>
          </w:p>
        </w:tc>
        <w:tc>
          <w:tcPr>
            <w:tcW w:w="1092" w:type="dxa"/>
            <w:shd w:val="clear" w:color="auto" w:fill="auto"/>
            <w:vAlign w:val="center"/>
          </w:tcPr>
          <w:p w:rsidR="00AC2A6C" w:rsidRPr="00E745F3" w:rsidRDefault="00AC2A6C" w:rsidP="00643AD4">
            <w:pPr>
              <w:pStyle w:val="142"/>
              <w:jc w:val="right"/>
              <w:rPr>
                <w:b/>
              </w:rPr>
            </w:pPr>
            <w:r w:rsidRPr="00E745F3">
              <w:rPr>
                <w:b/>
              </w:rPr>
              <w:t>50</w:t>
            </w:r>
            <w:r w:rsidRPr="00E745F3">
              <w:rPr>
                <w:rFonts w:hint="eastAsia"/>
                <w:b/>
              </w:rPr>
              <w:t>,</w:t>
            </w:r>
            <w:r w:rsidRPr="00E745F3">
              <w:rPr>
                <w:b/>
              </w:rPr>
              <w:t>700</w:t>
            </w:r>
          </w:p>
        </w:tc>
        <w:tc>
          <w:tcPr>
            <w:tcW w:w="1442" w:type="dxa"/>
            <w:shd w:val="clear" w:color="auto" w:fill="auto"/>
            <w:vAlign w:val="center"/>
          </w:tcPr>
          <w:p w:rsidR="00AC2A6C" w:rsidRPr="00E745F3" w:rsidRDefault="00AC2A6C" w:rsidP="00643AD4">
            <w:pPr>
              <w:pStyle w:val="142"/>
              <w:jc w:val="right"/>
              <w:rPr>
                <w:b/>
              </w:rPr>
            </w:pPr>
            <w:r w:rsidRPr="00E745F3">
              <w:rPr>
                <w:rFonts w:hint="eastAsia"/>
                <w:b/>
              </w:rPr>
              <w:t>2,</w:t>
            </w:r>
            <w:r w:rsidRPr="00E745F3">
              <w:rPr>
                <w:b/>
              </w:rPr>
              <w:t>713</w:t>
            </w:r>
            <w:r w:rsidRPr="00E745F3">
              <w:rPr>
                <w:rFonts w:hint="eastAsia"/>
                <w:b/>
              </w:rPr>
              <w:t>,</w:t>
            </w:r>
            <w:r w:rsidRPr="00E745F3">
              <w:rPr>
                <w:b/>
              </w:rPr>
              <w:t>593</w:t>
            </w:r>
          </w:p>
        </w:tc>
        <w:tc>
          <w:tcPr>
            <w:tcW w:w="1274" w:type="dxa"/>
            <w:shd w:val="clear" w:color="auto" w:fill="auto"/>
            <w:vAlign w:val="center"/>
          </w:tcPr>
          <w:p w:rsidR="00AC2A6C" w:rsidRPr="00E745F3" w:rsidRDefault="00AC2A6C" w:rsidP="00643AD4">
            <w:pPr>
              <w:pStyle w:val="142"/>
              <w:jc w:val="right"/>
              <w:rPr>
                <w:b/>
              </w:rPr>
            </w:pPr>
            <w:r w:rsidRPr="00E745F3">
              <w:rPr>
                <w:b/>
              </w:rPr>
              <w:t>417</w:t>
            </w:r>
            <w:r w:rsidRPr="00E745F3">
              <w:rPr>
                <w:rFonts w:hint="eastAsia"/>
                <w:b/>
              </w:rPr>
              <w:t>,</w:t>
            </w:r>
            <w:r w:rsidRPr="00E745F3">
              <w:rPr>
                <w:b/>
              </w:rPr>
              <w:t>707</w:t>
            </w:r>
          </w:p>
        </w:tc>
        <w:tc>
          <w:tcPr>
            <w:tcW w:w="1367" w:type="dxa"/>
            <w:shd w:val="clear" w:color="auto" w:fill="auto"/>
            <w:vAlign w:val="center"/>
          </w:tcPr>
          <w:p w:rsidR="00AC2A6C" w:rsidRPr="00E745F3" w:rsidRDefault="00AC2A6C" w:rsidP="00643AD4">
            <w:pPr>
              <w:pStyle w:val="142"/>
              <w:jc w:val="right"/>
              <w:rPr>
                <w:b/>
              </w:rPr>
            </w:pPr>
            <w:r w:rsidRPr="00E745F3">
              <w:rPr>
                <w:b/>
              </w:rPr>
              <w:t>3</w:t>
            </w:r>
            <w:r w:rsidRPr="00E745F3">
              <w:rPr>
                <w:rFonts w:hint="eastAsia"/>
                <w:b/>
              </w:rPr>
              <w:t>,</w:t>
            </w:r>
            <w:r w:rsidRPr="00E745F3">
              <w:rPr>
                <w:b/>
              </w:rPr>
              <w:t>182</w:t>
            </w:r>
            <w:r w:rsidRPr="00E745F3">
              <w:rPr>
                <w:rFonts w:hint="eastAsia"/>
                <w:b/>
              </w:rPr>
              <w:t>,000</w:t>
            </w:r>
          </w:p>
        </w:tc>
        <w:tc>
          <w:tcPr>
            <w:tcW w:w="2126" w:type="dxa"/>
          </w:tcPr>
          <w:p w:rsidR="00AC2A6C" w:rsidRPr="00E745F3" w:rsidRDefault="00AC2A6C" w:rsidP="00643AD4">
            <w:pPr>
              <w:pStyle w:val="142"/>
              <w:rPr>
                <w:b/>
              </w:rPr>
            </w:pPr>
          </w:p>
        </w:tc>
      </w:tr>
    </w:tbl>
    <w:p w:rsidR="00AC2A6C" w:rsidRPr="00817876" w:rsidRDefault="00AC2A6C" w:rsidP="00643AD4">
      <w:pPr>
        <w:spacing w:line="280" w:lineRule="exact"/>
        <w:ind w:leftChars="0" w:left="560" w:firstLineChars="0" w:hanging="560"/>
        <w:jc w:val="left"/>
        <w:rPr>
          <w:sz w:val="24"/>
        </w:rPr>
      </w:pPr>
      <w:r w:rsidRPr="00817876">
        <w:rPr>
          <w:rFonts w:hint="eastAsia"/>
          <w:sz w:val="24"/>
        </w:rPr>
        <w:t>資料來源：前瞻第5期特別預算案。</w:t>
      </w:r>
    </w:p>
    <w:p w:rsidR="00AC2A6C" w:rsidRPr="00817876" w:rsidRDefault="00AC2A6C" w:rsidP="00643AD4">
      <w:pPr>
        <w:adjustRightInd w:val="0"/>
        <w:spacing w:line="460" w:lineRule="exact"/>
        <w:ind w:leftChars="0" w:left="797" w:hangingChars="281" w:hanging="797"/>
        <w:rPr>
          <w:b/>
        </w:rPr>
      </w:pPr>
      <w:r w:rsidRPr="00817876">
        <w:rPr>
          <w:rFonts w:hint="eastAsia"/>
          <w:b/>
        </w:rPr>
        <w:t>表2</w:t>
      </w:r>
      <w:r w:rsidRPr="00817876">
        <w:rPr>
          <w:b/>
        </w:rPr>
        <w:t xml:space="preserve">  </w:t>
      </w:r>
      <w:r w:rsidRPr="00817876">
        <w:rPr>
          <w:rFonts w:hint="eastAsia"/>
          <w:b/>
        </w:rPr>
        <w:t>前瞻特別預算「縣市管河川及區域排水整體改善計畫」農業部主管之績效指標及經費修正對照表</w:t>
      </w:r>
      <w:r w:rsidRPr="00817876">
        <w:rPr>
          <w:b/>
        </w:rPr>
        <w:t xml:space="preserve">              </w:t>
      </w:r>
      <w:r w:rsidRPr="00817876">
        <w:rPr>
          <w:rFonts w:hint="eastAsia"/>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48"/>
        <w:gridCol w:w="1306"/>
        <w:gridCol w:w="1666"/>
        <w:gridCol w:w="1288"/>
        <w:gridCol w:w="1029"/>
        <w:gridCol w:w="1276"/>
        <w:gridCol w:w="992"/>
      </w:tblGrid>
      <w:tr w:rsidR="00AC2A6C" w:rsidRPr="00817876" w:rsidTr="00643AD4">
        <w:trPr>
          <w:tblHeader/>
        </w:trPr>
        <w:tc>
          <w:tcPr>
            <w:tcW w:w="948" w:type="dxa"/>
            <w:vMerge w:val="restart"/>
            <w:shd w:val="clear" w:color="auto" w:fill="auto"/>
            <w:vAlign w:val="center"/>
          </w:tcPr>
          <w:p w:rsidR="00AC2A6C" w:rsidRPr="00E745F3" w:rsidRDefault="00AC2A6C" w:rsidP="00643AD4">
            <w:pPr>
              <w:pStyle w:val="142"/>
              <w:jc w:val="center"/>
              <w:rPr>
                <w:b/>
              </w:rPr>
            </w:pPr>
            <w:r w:rsidRPr="00E745F3">
              <w:rPr>
                <w:rFonts w:hint="eastAsia"/>
                <w:b/>
              </w:rPr>
              <w:t>機關</w:t>
            </w:r>
          </w:p>
        </w:tc>
        <w:tc>
          <w:tcPr>
            <w:tcW w:w="2972" w:type="dxa"/>
            <w:gridSpan w:val="2"/>
            <w:vMerge w:val="restart"/>
            <w:shd w:val="clear" w:color="auto" w:fill="auto"/>
            <w:vAlign w:val="center"/>
          </w:tcPr>
          <w:p w:rsidR="00AC2A6C" w:rsidRPr="00E745F3" w:rsidRDefault="00AC2A6C" w:rsidP="00643AD4">
            <w:pPr>
              <w:pStyle w:val="142"/>
              <w:jc w:val="center"/>
              <w:rPr>
                <w:b/>
              </w:rPr>
            </w:pPr>
            <w:r w:rsidRPr="00E745F3">
              <w:rPr>
                <w:rFonts w:hint="eastAsia"/>
                <w:b/>
              </w:rPr>
              <w:t>工作項目</w:t>
            </w:r>
          </w:p>
        </w:tc>
        <w:tc>
          <w:tcPr>
            <w:tcW w:w="2317" w:type="dxa"/>
            <w:gridSpan w:val="2"/>
            <w:shd w:val="clear" w:color="auto" w:fill="auto"/>
            <w:vAlign w:val="center"/>
          </w:tcPr>
          <w:p w:rsidR="00AC2A6C" w:rsidRPr="00E745F3" w:rsidRDefault="00AC2A6C" w:rsidP="00643AD4">
            <w:pPr>
              <w:pStyle w:val="142"/>
              <w:jc w:val="center"/>
              <w:rPr>
                <w:b/>
              </w:rPr>
            </w:pPr>
            <w:r w:rsidRPr="00E745F3">
              <w:rPr>
                <w:rFonts w:hint="eastAsia"/>
                <w:b/>
              </w:rPr>
              <w:t>修正前</w:t>
            </w:r>
          </w:p>
        </w:tc>
        <w:tc>
          <w:tcPr>
            <w:tcW w:w="2268" w:type="dxa"/>
            <w:gridSpan w:val="2"/>
            <w:shd w:val="clear" w:color="auto" w:fill="auto"/>
            <w:vAlign w:val="center"/>
          </w:tcPr>
          <w:p w:rsidR="00AC2A6C" w:rsidRPr="00E745F3" w:rsidRDefault="00AC2A6C" w:rsidP="00643AD4">
            <w:pPr>
              <w:pStyle w:val="142"/>
              <w:jc w:val="center"/>
              <w:rPr>
                <w:b/>
              </w:rPr>
            </w:pPr>
            <w:r w:rsidRPr="00E745F3">
              <w:rPr>
                <w:rFonts w:hint="eastAsia"/>
                <w:b/>
              </w:rPr>
              <w:t>修正後</w:t>
            </w:r>
          </w:p>
        </w:tc>
      </w:tr>
      <w:tr w:rsidR="00AC2A6C" w:rsidRPr="00817876" w:rsidTr="00643AD4">
        <w:trPr>
          <w:trHeight w:val="453"/>
          <w:tblHeader/>
        </w:trPr>
        <w:tc>
          <w:tcPr>
            <w:tcW w:w="948" w:type="dxa"/>
            <w:vMerge/>
            <w:shd w:val="clear" w:color="auto" w:fill="auto"/>
            <w:vAlign w:val="center"/>
          </w:tcPr>
          <w:p w:rsidR="00AC2A6C" w:rsidRPr="00E745F3" w:rsidRDefault="00AC2A6C" w:rsidP="00643AD4">
            <w:pPr>
              <w:pStyle w:val="142"/>
              <w:jc w:val="center"/>
              <w:rPr>
                <w:b/>
              </w:rPr>
            </w:pPr>
          </w:p>
        </w:tc>
        <w:tc>
          <w:tcPr>
            <w:tcW w:w="2972" w:type="dxa"/>
            <w:gridSpan w:val="2"/>
            <w:vMerge/>
            <w:shd w:val="clear" w:color="auto" w:fill="auto"/>
            <w:vAlign w:val="center"/>
          </w:tcPr>
          <w:p w:rsidR="00AC2A6C" w:rsidRPr="00E745F3" w:rsidRDefault="00AC2A6C" w:rsidP="00643AD4">
            <w:pPr>
              <w:pStyle w:val="142"/>
              <w:jc w:val="center"/>
              <w:rPr>
                <w:b/>
              </w:rPr>
            </w:pPr>
          </w:p>
        </w:tc>
        <w:tc>
          <w:tcPr>
            <w:tcW w:w="1288" w:type="dxa"/>
            <w:shd w:val="clear" w:color="auto" w:fill="auto"/>
            <w:vAlign w:val="center"/>
          </w:tcPr>
          <w:p w:rsidR="00AC2A6C" w:rsidRPr="00E745F3" w:rsidRDefault="00AC2A6C" w:rsidP="00643AD4">
            <w:pPr>
              <w:pStyle w:val="142"/>
              <w:jc w:val="center"/>
              <w:rPr>
                <w:b/>
              </w:rPr>
            </w:pPr>
            <w:r w:rsidRPr="00E745F3">
              <w:rPr>
                <w:rFonts w:hint="eastAsia"/>
                <w:b/>
              </w:rPr>
              <w:t>量化指標</w:t>
            </w:r>
          </w:p>
        </w:tc>
        <w:tc>
          <w:tcPr>
            <w:tcW w:w="1029" w:type="dxa"/>
            <w:shd w:val="clear" w:color="auto" w:fill="auto"/>
            <w:vAlign w:val="center"/>
          </w:tcPr>
          <w:p w:rsidR="00AC2A6C" w:rsidRPr="00E745F3" w:rsidRDefault="00AC2A6C" w:rsidP="00643AD4">
            <w:pPr>
              <w:pStyle w:val="142"/>
              <w:jc w:val="center"/>
              <w:rPr>
                <w:b/>
              </w:rPr>
            </w:pPr>
            <w:r w:rsidRPr="00E745F3">
              <w:rPr>
                <w:rFonts w:hint="eastAsia"/>
                <w:b/>
              </w:rPr>
              <w:t>計畫經費合計</w:t>
            </w:r>
          </w:p>
        </w:tc>
        <w:tc>
          <w:tcPr>
            <w:tcW w:w="1276" w:type="dxa"/>
            <w:shd w:val="clear" w:color="auto" w:fill="auto"/>
            <w:vAlign w:val="center"/>
          </w:tcPr>
          <w:p w:rsidR="00AC2A6C" w:rsidRPr="00E745F3" w:rsidRDefault="00AC2A6C" w:rsidP="00643AD4">
            <w:pPr>
              <w:pStyle w:val="142"/>
              <w:jc w:val="center"/>
              <w:rPr>
                <w:b/>
              </w:rPr>
            </w:pPr>
            <w:r w:rsidRPr="00E745F3">
              <w:rPr>
                <w:rFonts w:hint="eastAsia"/>
                <w:b/>
              </w:rPr>
              <w:t>量化指標</w:t>
            </w:r>
          </w:p>
        </w:tc>
        <w:tc>
          <w:tcPr>
            <w:tcW w:w="992" w:type="dxa"/>
            <w:shd w:val="clear" w:color="auto" w:fill="auto"/>
            <w:vAlign w:val="center"/>
          </w:tcPr>
          <w:p w:rsidR="00AC2A6C" w:rsidRPr="00E745F3" w:rsidRDefault="00AC2A6C" w:rsidP="00643AD4">
            <w:pPr>
              <w:pStyle w:val="142"/>
              <w:jc w:val="center"/>
              <w:rPr>
                <w:b/>
              </w:rPr>
            </w:pPr>
            <w:r w:rsidRPr="00E745F3">
              <w:rPr>
                <w:rFonts w:hint="eastAsia"/>
                <w:b/>
              </w:rPr>
              <w:t>計畫經費合計</w:t>
            </w:r>
          </w:p>
        </w:tc>
      </w:tr>
      <w:tr w:rsidR="00AC2A6C" w:rsidRPr="00817876" w:rsidTr="00643AD4">
        <w:tc>
          <w:tcPr>
            <w:tcW w:w="948" w:type="dxa"/>
            <w:vMerge w:val="restart"/>
            <w:shd w:val="clear" w:color="auto" w:fill="auto"/>
            <w:vAlign w:val="center"/>
          </w:tcPr>
          <w:p w:rsidR="00AC2A6C" w:rsidRPr="00817876" w:rsidRDefault="00AC2A6C" w:rsidP="00643AD4">
            <w:pPr>
              <w:pStyle w:val="142"/>
            </w:pPr>
            <w:r w:rsidRPr="00817876">
              <w:rPr>
                <w:rFonts w:hint="eastAsia"/>
              </w:rPr>
              <w:t>農田水利署</w:t>
            </w:r>
          </w:p>
        </w:tc>
        <w:tc>
          <w:tcPr>
            <w:tcW w:w="1306" w:type="dxa"/>
            <w:vMerge w:val="restart"/>
            <w:shd w:val="clear" w:color="auto" w:fill="auto"/>
            <w:vAlign w:val="center"/>
          </w:tcPr>
          <w:p w:rsidR="00AC2A6C" w:rsidRPr="00817876" w:rsidRDefault="00AC2A6C" w:rsidP="00643AD4">
            <w:pPr>
              <w:pStyle w:val="142"/>
            </w:pPr>
            <w:r w:rsidRPr="00817876">
              <w:rPr>
                <w:rFonts w:hint="eastAsia"/>
              </w:rPr>
              <w:t>農田排水、埤塘、圳路改善</w:t>
            </w:r>
          </w:p>
        </w:tc>
        <w:tc>
          <w:tcPr>
            <w:tcW w:w="1666" w:type="dxa"/>
            <w:shd w:val="clear" w:color="auto" w:fill="auto"/>
            <w:vAlign w:val="center"/>
          </w:tcPr>
          <w:p w:rsidR="00AC2A6C" w:rsidRPr="00817876" w:rsidRDefault="00AC2A6C" w:rsidP="00643AD4">
            <w:pPr>
              <w:pStyle w:val="142"/>
            </w:pPr>
            <w:r w:rsidRPr="00817876">
              <w:rPr>
                <w:rFonts w:hint="eastAsia"/>
              </w:rPr>
              <w:t>改善農田排水渠道</w:t>
            </w:r>
          </w:p>
        </w:tc>
        <w:tc>
          <w:tcPr>
            <w:tcW w:w="1288" w:type="dxa"/>
            <w:shd w:val="clear" w:color="auto" w:fill="auto"/>
            <w:vAlign w:val="center"/>
          </w:tcPr>
          <w:p w:rsidR="00AC2A6C" w:rsidRPr="00817876" w:rsidRDefault="00AC2A6C" w:rsidP="00643AD4">
            <w:pPr>
              <w:pStyle w:val="142"/>
            </w:pPr>
            <w:r w:rsidRPr="00817876">
              <w:rPr>
                <w:rFonts w:hint="eastAsia"/>
              </w:rPr>
              <w:t>1</w:t>
            </w:r>
            <w:r w:rsidRPr="00817876">
              <w:t>05</w:t>
            </w:r>
            <w:r w:rsidRPr="00817876">
              <w:rPr>
                <w:rFonts w:hint="eastAsia"/>
              </w:rPr>
              <w:t>公里</w:t>
            </w:r>
          </w:p>
        </w:tc>
        <w:tc>
          <w:tcPr>
            <w:tcW w:w="1029" w:type="dxa"/>
            <w:vMerge w:val="restart"/>
            <w:shd w:val="clear" w:color="auto" w:fill="auto"/>
            <w:vAlign w:val="center"/>
          </w:tcPr>
          <w:p w:rsidR="00AC2A6C" w:rsidRPr="00817876" w:rsidRDefault="00AC2A6C" w:rsidP="00643AD4">
            <w:pPr>
              <w:pStyle w:val="142"/>
              <w:jc w:val="right"/>
            </w:pPr>
            <w:r w:rsidRPr="00817876">
              <w:rPr>
                <w:rFonts w:hint="eastAsia"/>
              </w:rPr>
              <w:t>3</w:t>
            </w:r>
            <w:r w:rsidRPr="00817876">
              <w:t>0</w:t>
            </w: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89</w:t>
            </w:r>
            <w:r w:rsidRPr="00817876">
              <w:rPr>
                <w:rFonts w:hint="eastAsia"/>
              </w:rPr>
              <w:t>公里</w:t>
            </w:r>
          </w:p>
        </w:tc>
        <w:tc>
          <w:tcPr>
            <w:tcW w:w="992" w:type="dxa"/>
            <w:vMerge w:val="restart"/>
            <w:shd w:val="clear" w:color="auto" w:fill="auto"/>
            <w:vAlign w:val="center"/>
          </w:tcPr>
          <w:p w:rsidR="00AC2A6C" w:rsidRPr="00817876" w:rsidRDefault="00AC2A6C" w:rsidP="00643AD4">
            <w:pPr>
              <w:pStyle w:val="142"/>
              <w:jc w:val="right"/>
            </w:pPr>
            <w:r w:rsidRPr="00817876">
              <w:rPr>
                <w:rFonts w:hint="eastAsia"/>
              </w:rPr>
              <w:t>5</w:t>
            </w:r>
            <w:r w:rsidRPr="00817876">
              <w:t>4</w:t>
            </w:r>
          </w:p>
        </w:tc>
      </w:tr>
      <w:tr w:rsidR="00AC2A6C" w:rsidRPr="00817876" w:rsidTr="00643AD4">
        <w:tc>
          <w:tcPr>
            <w:tcW w:w="948" w:type="dxa"/>
            <w:vMerge/>
            <w:shd w:val="clear" w:color="auto" w:fill="auto"/>
            <w:vAlign w:val="center"/>
          </w:tcPr>
          <w:p w:rsidR="00AC2A6C" w:rsidRPr="00817876" w:rsidRDefault="00AC2A6C" w:rsidP="00643AD4">
            <w:pPr>
              <w:pStyle w:val="142"/>
            </w:pPr>
          </w:p>
        </w:tc>
        <w:tc>
          <w:tcPr>
            <w:tcW w:w="1306" w:type="dxa"/>
            <w:vMerge/>
            <w:shd w:val="clear" w:color="auto" w:fill="auto"/>
            <w:vAlign w:val="center"/>
          </w:tcPr>
          <w:p w:rsidR="00AC2A6C" w:rsidRPr="00817876" w:rsidRDefault="00AC2A6C" w:rsidP="00643AD4">
            <w:pPr>
              <w:pStyle w:val="142"/>
            </w:pPr>
          </w:p>
        </w:tc>
        <w:tc>
          <w:tcPr>
            <w:tcW w:w="1666" w:type="dxa"/>
            <w:shd w:val="clear" w:color="auto" w:fill="auto"/>
            <w:vAlign w:val="center"/>
          </w:tcPr>
          <w:p w:rsidR="00AC2A6C" w:rsidRPr="00817876" w:rsidRDefault="00AC2A6C" w:rsidP="00643AD4">
            <w:pPr>
              <w:pStyle w:val="142"/>
            </w:pPr>
            <w:r w:rsidRPr="00817876">
              <w:rPr>
                <w:rFonts w:hint="eastAsia"/>
              </w:rPr>
              <w:t>構造物改善</w:t>
            </w:r>
          </w:p>
        </w:tc>
        <w:tc>
          <w:tcPr>
            <w:tcW w:w="1288" w:type="dxa"/>
            <w:shd w:val="clear" w:color="auto" w:fill="auto"/>
            <w:vAlign w:val="center"/>
          </w:tcPr>
          <w:p w:rsidR="00AC2A6C" w:rsidRPr="00817876" w:rsidRDefault="00AC2A6C" w:rsidP="00643AD4">
            <w:pPr>
              <w:pStyle w:val="142"/>
            </w:pPr>
            <w:r w:rsidRPr="00817876">
              <w:rPr>
                <w:rFonts w:hint="eastAsia"/>
              </w:rPr>
              <w:t>7</w:t>
            </w:r>
            <w:r w:rsidRPr="00817876">
              <w:t>5</w:t>
            </w:r>
            <w:r w:rsidRPr="00817876">
              <w:rPr>
                <w:rFonts w:hint="eastAsia"/>
              </w:rPr>
              <w:t>座</w:t>
            </w:r>
          </w:p>
        </w:tc>
        <w:tc>
          <w:tcPr>
            <w:tcW w:w="1029" w:type="dxa"/>
            <w:vMerge/>
            <w:shd w:val="clear" w:color="auto" w:fill="auto"/>
            <w:vAlign w:val="center"/>
          </w:tcPr>
          <w:p w:rsidR="00AC2A6C" w:rsidRPr="00817876" w:rsidRDefault="00AC2A6C" w:rsidP="00643AD4">
            <w:pPr>
              <w:pStyle w:val="142"/>
              <w:jc w:val="right"/>
            </w:pP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35</w:t>
            </w:r>
            <w:r w:rsidRPr="00817876">
              <w:rPr>
                <w:rFonts w:hint="eastAsia"/>
              </w:rPr>
              <w:t>座</w:t>
            </w:r>
          </w:p>
        </w:tc>
        <w:tc>
          <w:tcPr>
            <w:tcW w:w="992" w:type="dxa"/>
            <w:vMerge/>
            <w:shd w:val="clear" w:color="auto" w:fill="auto"/>
            <w:vAlign w:val="center"/>
          </w:tcPr>
          <w:p w:rsidR="00AC2A6C" w:rsidRPr="00817876" w:rsidRDefault="00AC2A6C" w:rsidP="00643AD4">
            <w:pPr>
              <w:pStyle w:val="142"/>
              <w:jc w:val="right"/>
            </w:pPr>
          </w:p>
        </w:tc>
      </w:tr>
      <w:tr w:rsidR="00AC2A6C" w:rsidRPr="00817876" w:rsidTr="00643AD4">
        <w:tc>
          <w:tcPr>
            <w:tcW w:w="948" w:type="dxa"/>
            <w:shd w:val="clear" w:color="auto" w:fill="auto"/>
            <w:vAlign w:val="center"/>
          </w:tcPr>
          <w:p w:rsidR="00AC2A6C" w:rsidRPr="00817876" w:rsidRDefault="00AC2A6C" w:rsidP="00643AD4">
            <w:pPr>
              <w:pStyle w:val="142"/>
            </w:pPr>
            <w:r w:rsidRPr="00817876">
              <w:rPr>
                <w:rFonts w:hint="eastAsia"/>
              </w:rPr>
              <w:t>農村發展及水土保持署</w:t>
            </w:r>
          </w:p>
        </w:tc>
        <w:tc>
          <w:tcPr>
            <w:tcW w:w="1306" w:type="dxa"/>
            <w:shd w:val="clear" w:color="auto" w:fill="auto"/>
            <w:vAlign w:val="center"/>
          </w:tcPr>
          <w:p w:rsidR="00AC2A6C" w:rsidRPr="00817876" w:rsidRDefault="00AC2A6C" w:rsidP="00643AD4">
            <w:pPr>
              <w:pStyle w:val="142"/>
            </w:pPr>
            <w:r w:rsidRPr="00817876">
              <w:rPr>
                <w:rFonts w:hint="eastAsia"/>
              </w:rPr>
              <w:t>坡地水土資源保育</w:t>
            </w:r>
          </w:p>
        </w:tc>
        <w:tc>
          <w:tcPr>
            <w:tcW w:w="1666" w:type="dxa"/>
            <w:shd w:val="clear" w:color="auto" w:fill="auto"/>
            <w:vAlign w:val="center"/>
          </w:tcPr>
          <w:p w:rsidR="00AC2A6C" w:rsidRPr="00817876" w:rsidRDefault="00AC2A6C" w:rsidP="00643AD4">
            <w:pPr>
              <w:pStyle w:val="142"/>
            </w:pPr>
            <w:r w:rsidRPr="00817876">
              <w:rPr>
                <w:rFonts w:hint="eastAsia"/>
              </w:rPr>
              <w:t>控制土砂生產量</w:t>
            </w:r>
          </w:p>
        </w:tc>
        <w:tc>
          <w:tcPr>
            <w:tcW w:w="1288" w:type="dxa"/>
            <w:shd w:val="clear" w:color="auto" w:fill="auto"/>
            <w:vAlign w:val="center"/>
          </w:tcPr>
          <w:p w:rsidR="00AC2A6C" w:rsidRPr="00817876" w:rsidRDefault="00AC2A6C" w:rsidP="00643AD4">
            <w:pPr>
              <w:pStyle w:val="142"/>
            </w:pPr>
            <w:r w:rsidRPr="00817876">
              <w:rPr>
                <w:rFonts w:hint="eastAsia"/>
              </w:rPr>
              <w:t>5</w:t>
            </w:r>
            <w:r w:rsidRPr="00817876">
              <w:t>00</w:t>
            </w:r>
            <w:r w:rsidRPr="00817876">
              <w:rPr>
                <w:rFonts w:hint="eastAsia"/>
              </w:rPr>
              <w:t>萬立方公尺</w:t>
            </w:r>
          </w:p>
        </w:tc>
        <w:tc>
          <w:tcPr>
            <w:tcW w:w="1029" w:type="dxa"/>
            <w:vMerge w:val="restart"/>
            <w:shd w:val="clear" w:color="auto" w:fill="auto"/>
            <w:vAlign w:val="center"/>
          </w:tcPr>
          <w:p w:rsidR="00AC2A6C" w:rsidRPr="00817876" w:rsidRDefault="00AC2A6C" w:rsidP="00643AD4">
            <w:pPr>
              <w:pStyle w:val="142"/>
              <w:jc w:val="right"/>
            </w:pPr>
            <w:r w:rsidRPr="00817876">
              <w:rPr>
                <w:rFonts w:hint="eastAsia"/>
              </w:rPr>
              <w:t>5</w:t>
            </w:r>
            <w:r w:rsidRPr="00817876">
              <w:t>5</w:t>
            </w:r>
          </w:p>
        </w:tc>
        <w:tc>
          <w:tcPr>
            <w:tcW w:w="1276" w:type="dxa"/>
            <w:shd w:val="clear" w:color="auto" w:fill="auto"/>
            <w:vAlign w:val="center"/>
          </w:tcPr>
          <w:p w:rsidR="00AC2A6C" w:rsidRPr="00817876" w:rsidRDefault="00AC2A6C" w:rsidP="00643AD4">
            <w:pPr>
              <w:pStyle w:val="142"/>
            </w:pPr>
            <w:r w:rsidRPr="00817876">
              <w:rPr>
                <w:rFonts w:hint="eastAsia"/>
              </w:rPr>
              <w:t>5</w:t>
            </w:r>
            <w:r w:rsidRPr="00817876">
              <w:t>00</w:t>
            </w:r>
            <w:r w:rsidRPr="00817876">
              <w:rPr>
                <w:rFonts w:hint="eastAsia"/>
              </w:rPr>
              <w:t>萬立方公尺</w:t>
            </w:r>
          </w:p>
        </w:tc>
        <w:tc>
          <w:tcPr>
            <w:tcW w:w="992" w:type="dxa"/>
            <w:shd w:val="clear" w:color="auto" w:fill="auto"/>
            <w:vAlign w:val="center"/>
          </w:tcPr>
          <w:p w:rsidR="00AC2A6C" w:rsidRPr="00817876" w:rsidRDefault="00AC2A6C" w:rsidP="00643AD4">
            <w:pPr>
              <w:pStyle w:val="142"/>
              <w:jc w:val="right"/>
            </w:pPr>
            <w:r w:rsidRPr="00817876">
              <w:rPr>
                <w:rFonts w:hint="eastAsia"/>
              </w:rPr>
              <w:t>4</w:t>
            </w:r>
            <w:r w:rsidRPr="00817876">
              <w:t>5</w:t>
            </w:r>
          </w:p>
        </w:tc>
      </w:tr>
      <w:tr w:rsidR="00AC2A6C" w:rsidRPr="00817876" w:rsidTr="00643AD4">
        <w:tc>
          <w:tcPr>
            <w:tcW w:w="948" w:type="dxa"/>
            <w:vMerge w:val="restart"/>
            <w:shd w:val="clear" w:color="auto" w:fill="auto"/>
            <w:vAlign w:val="center"/>
          </w:tcPr>
          <w:p w:rsidR="00AC2A6C" w:rsidRPr="00817876" w:rsidRDefault="00AC2A6C" w:rsidP="00643AD4">
            <w:pPr>
              <w:pStyle w:val="142"/>
            </w:pPr>
            <w:r w:rsidRPr="00817876">
              <w:rPr>
                <w:rFonts w:hint="eastAsia"/>
              </w:rPr>
              <w:t>林業及自然保育署</w:t>
            </w:r>
          </w:p>
        </w:tc>
        <w:tc>
          <w:tcPr>
            <w:tcW w:w="1306" w:type="dxa"/>
            <w:vMerge w:val="restart"/>
            <w:shd w:val="clear" w:color="auto" w:fill="auto"/>
            <w:vAlign w:val="center"/>
          </w:tcPr>
          <w:p w:rsidR="00AC2A6C" w:rsidRPr="00817876" w:rsidRDefault="00AC2A6C" w:rsidP="00643AD4">
            <w:pPr>
              <w:pStyle w:val="142"/>
            </w:pPr>
            <w:r w:rsidRPr="00817876">
              <w:rPr>
                <w:rFonts w:hint="eastAsia"/>
              </w:rPr>
              <w:t>國有林地治理</w:t>
            </w:r>
          </w:p>
        </w:tc>
        <w:tc>
          <w:tcPr>
            <w:tcW w:w="1666" w:type="dxa"/>
            <w:shd w:val="clear" w:color="auto" w:fill="auto"/>
            <w:vAlign w:val="center"/>
          </w:tcPr>
          <w:p w:rsidR="00AC2A6C" w:rsidRPr="00817876" w:rsidRDefault="00AC2A6C" w:rsidP="00643AD4">
            <w:pPr>
              <w:pStyle w:val="142"/>
            </w:pPr>
            <w:r w:rsidRPr="00817876">
              <w:rPr>
                <w:rFonts w:hint="eastAsia"/>
              </w:rPr>
              <w:t>崩塌地處理</w:t>
            </w:r>
          </w:p>
        </w:tc>
        <w:tc>
          <w:tcPr>
            <w:tcW w:w="1288" w:type="dxa"/>
            <w:shd w:val="clear" w:color="auto" w:fill="auto"/>
            <w:vAlign w:val="center"/>
          </w:tcPr>
          <w:p w:rsidR="00AC2A6C" w:rsidRPr="00817876" w:rsidRDefault="00AC2A6C" w:rsidP="00643AD4">
            <w:pPr>
              <w:pStyle w:val="142"/>
            </w:pPr>
            <w:r w:rsidRPr="00817876">
              <w:rPr>
                <w:rFonts w:hint="eastAsia"/>
              </w:rPr>
              <w:t>5</w:t>
            </w:r>
            <w:r w:rsidRPr="00817876">
              <w:t>0</w:t>
            </w:r>
            <w:r w:rsidRPr="00817876">
              <w:rPr>
                <w:rFonts w:hint="eastAsia"/>
              </w:rPr>
              <w:t>公頃</w:t>
            </w:r>
          </w:p>
        </w:tc>
        <w:tc>
          <w:tcPr>
            <w:tcW w:w="1029" w:type="dxa"/>
            <w:vMerge/>
            <w:shd w:val="clear" w:color="auto" w:fill="auto"/>
            <w:vAlign w:val="center"/>
          </w:tcPr>
          <w:p w:rsidR="00AC2A6C" w:rsidRPr="00817876" w:rsidRDefault="00AC2A6C" w:rsidP="00643AD4">
            <w:pPr>
              <w:pStyle w:val="142"/>
              <w:jc w:val="right"/>
            </w:pPr>
          </w:p>
        </w:tc>
        <w:tc>
          <w:tcPr>
            <w:tcW w:w="1276" w:type="dxa"/>
            <w:shd w:val="clear" w:color="auto" w:fill="auto"/>
            <w:vAlign w:val="center"/>
          </w:tcPr>
          <w:p w:rsidR="00AC2A6C" w:rsidRPr="00817876" w:rsidRDefault="00AC2A6C" w:rsidP="00643AD4">
            <w:pPr>
              <w:pStyle w:val="142"/>
            </w:pPr>
            <w:r w:rsidRPr="00817876">
              <w:rPr>
                <w:rFonts w:hint="eastAsia"/>
              </w:rPr>
              <w:t>5</w:t>
            </w:r>
            <w:r w:rsidRPr="00817876">
              <w:t>0</w:t>
            </w:r>
            <w:r w:rsidRPr="00817876">
              <w:rPr>
                <w:rFonts w:hint="eastAsia"/>
              </w:rPr>
              <w:t>公頃</w:t>
            </w:r>
          </w:p>
        </w:tc>
        <w:tc>
          <w:tcPr>
            <w:tcW w:w="992" w:type="dxa"/>
            <w:vMerge w:val="restart"/>
            <w:shd w:val="clear" w:color="auto" w:fill="auto"/>
            <w:vAlign w:val="center"/>
          </w:tcPr>
          <w:p w:rsidR="00AC2A6C" w:rsidRPr="00817876" w:rsidRDefault="00AC2A6C" w:rsidP="00643AD4">
            <w:pPr>
              <w:pStyle w:val="142"/>
              <w:jc w:val="right"/>
            </w:pPr>
            <w:r w:rsidRPr="00817876">
              <w:rPr>
                <w:rFonts w:hint="eastAsia"/>
              </w:rPr>
              <w:t>1</w:t>
            </w:r>
            <w:r w:rsidRPr="00817876">
              <w:t>0</w:t>
            </w:r>
          </w:p>
        </w:tc>
      </w:tr>
      <w:tr w:rsidR="00AC2A6C" w:rsidRPr="00817876" w:rsidTr="00643AD4">
        <w:trPr>
          <w:trHeight w:val="443"/>
        </w:trPr>
        <w:tc>
          <w:tcPr>
            <w:tcW w:w="948" w:type="dxa"/>
            <w:vMerge/>
            <w:shd w:val="clear" w:color="auto" w:fill="auto"/>
            <w:vAlign w:val="center"/>
          </w:tcPr>
          <w:p w:rsidR="00AC2A6C" w:rsidRPr="00817876" w:rsidRDefault="00AC2A6C" w:rsidP="00643AD4">
            <w:pPr>
              <w:pStyle w:val="142"/>
            </w:pPr>
          </w:p>
        </w:tc>
        <w:tc>
          <w:tcPr>
            <w:tcW w:w="1306" w:type="dxa"/>
            <w:vMerge/>
            <w:shd w:val="clear" w:color="auto" w:fill="auto"/>
            <w:vAlign w:val="center"/>
          </w:tcPr>
          <w:p w:rsidR="00AC2A6C" w:rsidRPr="00817876" w:rsidRDefault="00AC2A6C" w:rsidP="00643AD4">
            <w:pPr>
              <w:pStyle w:val="142"/>
            </w:pPr>
          </w:p>
        </w:tc>
        <w:tc>
          <w:tcPr>
            <w:tcW w:w="1666" w:type="dxa"/>
            <w:shd w:val="clear" w:color="auto" w:fill="auto"/>
            <w:vAlign w:val="center"/>
          </w:tcPr>
          <w:p w:rsidR="00AC2A6C" w:rsidRPr="00817876" w:rsidRDefault="00AC2A6C" w:rsidP="00643AD4">
            <w:pPr>
              <w:pStyle w:val="142"/>
            </w:pPr>
            <w:r w:rsidRPr="00817876">
              <w:rPr>
                <w:rFonts w:hint="eastAsia"/>
              </w:rPr>
              <w:t>抑制土砂下移量</w:t>
            </w:r>
          </w:p>
        </w:tc>
        <w:tc>
          <w:tcPr>
            <w:tcW w:w="1288" w:type="dxa"/>
            <w:shd w:val="clear" w:color="auto" w:fill="auto"/>
            <w:vAlign w:val="center"/>
          </w:tcPr>
          <w:p w:rsidR="00AC2A6C" w:rsidRPr="00817876" w:rsidRDefault="00AC2A6C" w:rsidP="00643AD4">
            <w:pPr>
              <w:pStyle w:val="142"/>
            </w:pPr>
            <w:r w:rsidRPr="00817876">
              <w:rPr>
                <w:rFonts w:hint="eastAsia"/>
              </w:rPr>
              <w:t>1</w:t>
            </w:r>
            <w:r w:rsidRPr="00817876">
              <w:t>50</w:t>
            </w:r>
            <w:r w:rsidRPr="00817876">
              <w:rPr>
                <w:rFonts w:hint="eastAsia"/>
              </w:rPr>
              <w:t>萬立方公尺</w:t>
            </w:r>
          </w:p>
        </w:tc>
        <w:tc>
          <w:tcPr>
            <w:tcW w:w="1029" w:type="dxa"/>
            <w:vMerge/>
            <w:shd w:val="clear" w:color="auto" w:fill="auto"/>
            <w:vAlign w:val="center"/>
          </w:tcPr>
          <w:p w:rsidR="00AC2A6C" w:rsidRPr="00817876" w:rsidRDefault="00AC2A6C" w:rsidP="00643AD4">
            <w:pPr>
              <w:pStyle w:val="142"/>
              <w:jc w:val="right"/>
            </w:pP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50</w:t>
            </w:r>
            <w:r w:rsidRPr="00817876">
              <w:rPr>
                <w:rFonts w:hint="eastAsia"/>
              </w:rPr>
              <w:t>萬立方公尺</w:t>
            </w:r>
          </w:p>
        </w:tc>
        <w:tc>
          <w:tcPr>
            <w:tcW w:w="992" w:type="dxa"/>
            <w:vMerge/>
            <w:shd w:val="clear" w:color="auto" w:fill="auto"/>
            <w:vAlign w:val="center"/>
          </w:tcPr>
          <w:p w:rsidR="00AC2A6C" w:rsidRPr="00817876" w:rsidRDefault="00AC2A6C" w:rsidP="00643AD4">
            <w:pPr>
              <w:pStyle w:val="142"/>
              <w:jc w:val="right"/>
            </w:pPr>
          </w:p>
        </w:tc>
      </w:tr>
      <w:tr w:rsidR="00AC2A6C" w:rsidRPr="00817876" w:rsidTr="00643AD4">
        <w:tc>
          <w:tcPr>
            <w:tcW w:w="948" w:type="dxa"/>
            <w:shd w:val="clear" w:color="auto" w:fill="auto"/>
            <w:vAlign w:val="center"/>
          </w:tcPr>
          <w:p w:rsidR="00AC2A6C" w:rsidRPr="00817876" w:rsidRDefault="00AC2A6C" w:rsidP="00643AD4">
            <w:pPr>
              <w:pStyle w:val="142"/>
            </w:pPr>
            <w:r w:rsidRPr="00817876">
              <w:rPr>
                <w:rFonts w:hint="eastAsia"/>
              </w:rPr>
              <w:t>漁業署</w:t>
            </w:r>
          </w:p>
        </w:tc>
        <w:tc>
          <w:tcPr>
            <w:tcW w:w="1306" w:type="dxa"/>
            <w:shd w:val="clear" w:color="auto" w:fill="auto"/>
            <w:vAlign w:val="center"/>
          </w:tcPr>
          <w:p w:rsidR="00AC2A6C" w:rsidRPr="00817876" w:rsidRDefault="00AC2A6C" w:rsidP="00643AD4">
            <w:pPr>
              <w:pStyle w:val="142"/>
            </w:pPr>
            <w:r w:rsidRPr="00817876">
              <w:rPr>
                <w:rFonts w:hint="eastAsia"/>
              </w:rPr>
              <w:t>水產養殖排水</w:t>
            </w:r>
          </w:p>
        </w:tc>
        <w:tc>
          <w:tcPr>
            <w:tcW w:w="1666" w:type="dxa"/>
            <w:shd w:val="clear" w:color="auto" w:fill="auto"/>
            <w:vAlign w:val="center"/>
          </w:tcPr>
          <w:p w:rsidR="00AC2A6C" w:rsidRPr="00817876" w:rsidRDefault="00AC2A6C" w:rsidP="00643AD4">
            <w:pPr>
              <w:pStyle w:val="142"/>
            </w:pPr>
            <w:r w:rsidRPr="00817876">
              <w:rPr>
                <w:rFonts w:hint="eastAsia"/>
              </w:rPr>
              <w:t>增加保護面積</w:t>
            </w:r>
          </w:p>
        </w:tc>
        <w:tc>
          <w:tcPr>
            <w:tcW w:w="1288" w:type="dxa"/>
            <w:shd w:val="clear" w:color="auto" w:fill="auto"/>
            <w:vAlign w:val="center"/>
          </w:tcPr>
          <w:p w:rsidR="00AC2A6C" w:rsidRPr="00817876" w:rsidRDefault="00AC2A6C" w:rsidP="00643AD4">
            <w:pPr>
              <w:pStyle w:val="142"/>
            </w:pPr>
            <w:r w:rsidRPr="00817876">
              <w:rPr>
                <w:rFonts w:hint="eastAsia"/>
              </w:rPr>
              <w:t>1</w:t>
            </w:r>
            <w:r w:rsidRPr="00817876">
              <w:t>2</w:t>
            </w:r>
            <w:r w:rsidRPr="00817876">
              <w:rPr>
                <w:rFonts w:hint="eastAsia"/>
              </w:rPr>
              <w:t>平方公里</w:t>
            </w:r>
          </w:p>
        </w:tc>
        <w:tc>
          <w:tcPr>
            <w:tcW w:w="1029" w:type="dxa"/>
            <w:shd w:val="clear" w:color="auto" w:fill="auto"/>
            <w:vAlign w:val="center"/>
          </w:tcPr>
          <w:p w:rsidR="00AC2A6C" w:rsidRPr="00817876" w:rsidRDefault="00AC2A6C" w:rsidP="00643AD4">
            <w:pPr>
              <w:pStyle w:val="142"/>
              <w:jc w:val="right"/>
            </w:pPr>
            <w:r w:rsidRPr="00817876">
              <w:rPr>
                <w:rFonts w:hint="eastAsia"/>
              </w:rPr>
              <w:t>1</w:t>
            </w:r>
            <w:r w:rsidRPr="00817876">
              <w:t>5</w:t>
            </w:r>
          </w:p>
        </w:tc>
        <w:tc>
          <w:tcPr>
            <w:tcW w:w="1276" w:type="dxa"/>
            <w:shd w:val="clear" w:color="auto" w:fill="auto"/>
            <w:vAlign w:val="center"/>
          </w:tcPr>
          <w:p w:rsidR="00AC2A6C" w:rsidRPr="00817876" w:rsidRDefault="00AC2A6C" w:rsidP="00643AD4">
            <w:pPr>
              <w:pStyle w:val="142"/>
            </w:pPr>
            <w:r w:rsidRPr="00817876">
              <w:rPr>
                <w:rFonts w:hint="eastAsia"/>
              </w:rPr>
              <w:t>1</w:t>
            </w:r>
            <w:r w:rsidRPr="00817876">
              <w:t>2</w:t>
            </w:r>
            <w:r w:rsidRPr="00817876">
              <w:rPr>
                <w:rFonts w:hint="eastAsia"/>
              </w:rPr>
              <w:t>平方公里</w:t>
            </w:r>
          </w:p>
        </w:tc>
        <w:tc>
          <w:tcPr>
            <w:tcW w:w="992" w:type="dxa"/>
            <w:shd w:val="clear" w:color="auto" w:fill="auto"/>
            <w:vAlign w:val="center"/>
          </w:tcPr>
          <w:p w:rsidR="00AC2A6C" w:rsidRPr="00817876" w:rsidRDefault="00AC2A6C" w:rsidP="00643AD4">
            <w:pPr>
              <w:pStyle w:val="142"/>
              <w:jc w:val="right"/>
            </w:pPr>
            <w:r w:rsidRPr="00817876">
              <w:rPr>
                <w:rFonts w:hint="eastAsia"/>
              </w:rPr>
              <w:t>1</w:t>
            </w:r>
            <w:r w:rsidRPr="00817876">
              <w:t>5</w:t>
            </w:r>
          </w:p>
        </w:tc>
      </w:tr>
      <w:tr w:rsidR="00AC2A6C" w:rsidRPr="00817876" w:rsidTr="00643AD4">
        <w:trPr>
          <w:trHeight w:val="148"/>
        </w:trPr>
        <w:tc>
          <w:tcPr>
            <w:tcW w:w="3920" w:type="dxa"/>
            <w:gridSpan w:val="3"/>
            <w:shd w:val="clear" w:color="auto" w:fill="auto"/>
            <w:vAlign w:val="center"/>
          </w:tcPr>
          <w:p w:rsidR="00AC2A6C" w:rsidRPr="00E745F3" w:rsidRDefault="00AC2A6C" w:rsidP="00643AD4">
            <w:pPr>
              <w:pStyle w:val="142"/>
              <w:rPr>
                <w:b/>
              </w:rPr>
            </w:pPr>
            <w:r w:rsidRPr="00E745F3">
              <w:rPr>
                <w:rFonts w:hint="eastAsia"/>
                <w:b/>
              </w:rPr>
              <w:t>經費合計</w:t>
            </w:r>
          </w:p>
        </w:tc>
        <w:tc>
          <w:tcPr>
            <w:tcW w:w="2317" w:type="dxa"/>
            <w:gridSpan w:val="2"/>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00</w:t>
            </w:r>
          </w:p>
        </w:tc>
        <w:tc>
          <w:tcPr>
            <w:tcW w:w="2268" w:type="dxa"/>
            <w:gridSpan w:val="2"/>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24</w:t>
            </w:r>
          </w:p>
        </w:tc>
      </w:tr>
    </w:tbl>
    <w:p w:rsidR="00AC2A6C" w:rsidRPr="00817876" w:rsidRDefault="00AC2A6C" w:rsidP="00643AD4">
      <w:pPr>
        <w:spacing w:line="280" w:lineRule="exact"/>
        <w:ind w:leftChars="0" w:left="1218" w:hangingChars="501" w:hanging="1218"/>
        <w:jc w:val="left"/>
        <w:rPr>
          <w:b/>
          <w:sz w:val="24"/>
        </w:rPr>
      </w:pPr>
      <w:r w:rsidRPr="00817876">
        <w:rPr>
          <w:rFonts w:hint="eastAsia"/>
          <w:sz w:val="24"/>
        </w:rPr>
        <w:t>資料來源：「縣市管河川及區域排水整體改善計畫」第2次修正核定本之主要修正項目、內容對照及修正說明摘要表。</w:t>
      </w:r>
    </w:p>
    <w:p w:rsidR="00AC2A6C" w:rsidRDefault="00AC2A6C" w:rsidP="00643AD4">
      <w:pPr>
        <w:adjustRightInd w:val="0"/>
        <w:ind w:leftChars="0" w:left="757" w:hangingChars="267" w:hanging="757"/>
        <w:rPr>
          <w:b/>
        </w:rPr>
      </w:pPr>
    </w:p>
    <w:p w:rsidR="00AC2A6C" w:rsidRDefault="00AC2A6C" w:rsidP="00643AD4">
      <w:pPr>
        <w:adjustRightInd w:val="0"/>
        <w:ind w:leftChars="0" w:left="757" w:hangingChars="267" w:hanging="757"/>
        <w:rPr>
          <w:b/>
        </w:rPr>
      </w:pPr>
    </w:p>
    <w:p w:rsidR="00AC2A6C" w:rsidRPr="00817876" w:rsidRDefault="00AC2A6C" w:rsidP="00643AD4">
      <w:pPr>
        <w:adjustRightInd w:val="0"/>
        <w:ind w:leftChars="0" w:left="757" w:hangingChars="267" w:hanging="757"/>
        <w:rPr>
          <w:b/>
        </w:rPr>
      </w:pPr>
      <w:r w:rsidRPr="00817876">
        <w:rPr>
          <w:rFonts w:hint="eastAsia"/>
          <w:b/>
        </w:rPr>
        <w:t>表3</w:t>
      </w:r>
      <w:r w:rsidRPr="00817876">
        <w:rPr>
          <w:b/>
        </w:rPr>
        <w:t xml:space="preserve">  </w:t>
      </w:r>
      <w:r w:rsidRPr="00817876">
        <w:rPr>
          <w:rFonts w:hint="eastAsia"/>
          <w:b/>
        </w:rPr>
        <w:t>農田水利署前瞻第1至</w:t>
      </w:r>
      <w:r w:rsidRPr="00817876">
        <w:rPr>
          <w:b/>
        </w:rPr>
        <w:t>5</w:t>
      </w:r>
      <w:r w:rsidRPr="00817876">
        <w:rPr>
          <w:rFonts w:hint="eastAsia"/>
          <w:b/>
        </w:rPr>
        <w:t>期之「縣市管河川及區域排水整體改善</w:t>
      </w:r>
    </w:p>
    <w:p w:rsidR="00AC2A6C" w:rsidRPr="00817876" w:rsidRDefault="00AC2A6C" w:rsidP="00643AD4">
      <w:pPr>
        <w:adjustRightInd w:val="0"/>
        <w:spacing w:line="400" w:lineRule="exact"/>
        <w:ind w:leftChars="0" w:left="757" w:hangingChars="267" w:hanging="757"/>
        <w:rPr>
          <w:sz w:val="24"/>
          <w:szCs w:val="24"/>
        </w:rPr>
      </w:pPr>
      <w:r w:rsidRPr="00817876">
        <w:rPr>
          <w:b/>
        </w:rPr>
        <w:t xml:space="preserve">      </w:t>
      </w:r>
      <w:r w:rsidRPr="00817876">
        <w:rPr>
          <w:rFonts w:hint="eastAsia"/>
          <w:b/>
        </w:rPr>
        <w:t xml:space="preserve">計畫」預算執行情形表 </w:t>
      </w:r>
      <w:r w:rsidRPr="00817876">
        <w:rPr>
          <w:b/>
        </w:rPr>
        <w:t xml:space="preserve">                  </w:t>
      </w:r>
      <w:r w:rsidRPr="00817876">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64"/>
        <w:gridCol w:w="1305"/>
        <w:gridCol w:w="1701"/>
        <w:gridCol w:w="1560"/>
        <w:gridCol w:w="1267"/>
      </w:tblGrid>
      <w:tr w:rsidR="00AC2A6C" w:rsidRPr="00817876" w:rsidTr="00643AD4">
        <w:trPr>
          <w:tblHeader/>
        </w:trPr>
        <w:tc>
          <w:tcPr>
            <w:tcW w:w="2664" w:type="dxa"/>
            <w:shd w:val="clear" w:color="auto" w:fill="auto"/>
            <w:vAlign w:val="center"/>
          </w:tcPr>
          <w:p w:rsidR="00AC2A6C" w:rsidRPr="00E745F3" w:rsidRDefault="00AC2A6C" w:rsidP="00643AD4">
            <w:pPr>
              <w:pStyle w:val="142"/>
              <w:jc w:val="center"/>
              <w:rPr>
                <w:b/>
              </w:rPr>
            </w:pPr>
            <w:r w:rsidRPr="00E745F3">
              <w:rPr>
                <w:rFonts w:hint="eastAsia"/>
                <w:b/>
              </w:rPr>
              <w:t>期別</w:t>
            </w:r>
            <w:r w:rsidRPr="00E745F3">
              <w:rPr>
                <w:b/>
              </w:rPr>
              <w:t>/</w:t>
            </w:r>
            <w:r w:rsidRPr="00E745F3">
              <w:rPr>
                <w:rFonts w:hint="eastAsia"/>
                <w:b/>
              </w:rPr>
              <w:t>年度</w:t>
            </w:r>
          </w:p>
        </w:tc>
        <w:tc>
          <w:tcPr>
            <w:tcW w:w="1305" w:type="dxa"/>
            <w:shd w:val="clear" w:color="auto" w:fill="auto"/>
            <w:vAlign w:val="center"/>
          </w:tcPr>
          <w:p w:rsidR="00AC2A6C" w:rsidRPr="00E745F3" w:rsidRDefault="00AC2A6C" w:rsidP="00643AD4">
            <w:pPr>
              <w:pStyle w:val="142"/>
              <w:jc w:val="center"/>
              <w:rPr>
                <w:b/>
              </w:rPr>
            </w:pPr>
            <w:r w:rsidRPr="00E745F3">
              <w:rPr>
                <w:rFonts w:hint="eastAsia"/>
                <w:b/>
              </w:rPr>
              <w:t>預算數</w:t>
            </w:r>
          </w:p>
          <w:p w:rsidR="00AC2A6C" w:rsidRPr="00E745F3" w:rsidRDefault="00AC2A6C" w:rsidP="00643AD4">
            <w:pPr>
              <w:pStyle w:val="142"/>
              <w:jc w:val="center"/>
              <w:rPr>
                <w:b/>
              </w:rPr>
            </w:pPr>
            <w:r w:rsidRPr="00E745F3">
              <w:rPr>
                <w:b/>
              </w:rPr>
              <w:t>(A1)</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分配數</w:t>
            </w:r>
          </w:p>
          <w:p w:rsidR="00AC2A6C" w:rsidRPr="00E745F3" w:rsidRDefault="00AC2A6C" w:rsidP="00643AD4">
            <w:pPr>
              <w:pStyle w:val="142"/>
              <w:jc w:val="center"/>
              <w:rPr>
                <w:b/>
              </w:rPr>
            </w:pPr>
            <w:r w:rsidRPr="00E745F3">
              <w:rPr>
                <w:b/>
              </w:rPr>
              <w:t>(A2)</w:t>
            </w:r>
          </w:p>
        </w:tc>
        <w:tc>
          <w:tcPr>
            <w:tcW w:w="1560" w:type="dxa"/>
            <w:shd w:val="clear" w:color="auto" w:fill="auto"/>
            <w:vAlign w:val="center"/>
          </w:tcPr>
          <w:p w:rsidR="00AC2A6C" w:rsidRPr="00E745F3" w:rsidRDefault="00AC2A6C" w:rsidP="00643AD4">
            <w:pPr>
              <w:pStyle w:val="142"/>
              <w:jc w:val="center"/>
              <w:rPr>
                <w:b/>
              </w:rPr>
            </w:pPr>
            <w:r w:rsidRPr="00E745F3">
              <w:rPr>
                <w:rFonts w:hint="eastAsia"/>
                <w:b/>
              </w:rPr>
              <w:t>實現數</w:t>
            </w:r>
          </w:p>
          <w:p w:rsidR="00AC2A6C" w:rsidRPr="00E745F3" w:rsidRDefault="00AC2A6C" w:rsidP="00643AD4">
            <w:pPr>
              <w:pStyle w:val="142"/>
              <w:jc w:val="center"/>
              <w:rPr>
                <w:b/>
              </w:rPr>
            </w:pPr>
            <w:r w:rsidRPr="00E745F3">
              <w:rPr>
                <w:b/>
              </w:rPr>
              <w:t>(B)</w:t>
            </w:r>
          </w:p>
        </w:tc>
        <w:tc>
          <w:tcPr>
            <w:tcW w:w="1267" w:type="dxa"/>
            <w:shd w:val="clear" w:color="auto" w:fill="auto"/>
          </w:tcPr>
          <w:p w:rsidR="00AC2A6C" w:rsidRPr="00E745F3" w:rsidRDefault="00AC2A6C" w:rsidP="00643AD4">
            <w:pPr>
              <w:pStyle w:val="142"/>
              <w:jc w:val="center"/>
              <w:rPr>
                <w:b/>
              </w:rPr>
            </w:pPr>
            <w:r w:rsidRPr="00E745F3">
              <w:rPr>
                <w:rFonts w:hint="eastAsia"/>
                <w:b/>
              </w:rPr>
              <w:t>執行率</w:t>
            </w:r>
          </w:p>
          <w:p w:rsidR="00AC2A6C" w:rsidRPr="00E745F3" w:rsidRDefault="00AC2A6C" w:rsidP="00643AD4">
            <w:pPr>
              <w:pStyle w:val="142"/>
              <w:jc w:val="center"/>
              <w:rPr>
                <w:b/>
              </w:rPr>
            </w:pPr>
            <w:r w:rsidRPr="00E745F3">
              <w:rPr>
                <w:rFonts w:hint="eastAsia"/>
                <w:b/>
              </w:rPr>
              <w:t>(C=</w:t>
            </w:r>
            <w:r w:rsidRPr="00E745F3">
              <w:rPr>
                <w:b/>
              </w:rPr>
              <w:t>B/A2</w:t>
            </w:r>
            <w:r w:rsidRPr="00E745F3">
              <w:rPr>
                <w:rFonts w:hint="eastAsia"/>
                <w:b/>
              </w:rPr>
              <w:t>)</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1</w:t>
            </w:r>
            <w:r w:rsidRPr="00817876">
              <w:rPr>
                <w:rFonts w:hint="eastAsia"/>
              </w:rPr>
              <w:t>期</w:t>
            </w:r>
            <w:r w:rsidRPr="00817876">
              <w:t xml:space="preserve"> (106-107</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pPr>
            <w:r w:rsidRPr="00817876">
              <w:t>986,000</w:t>
            </w:r>
          </w:p>
        </w:tc>
        <w:tc>
          <w:tcPr>
            <w:tcW w:w="1701" w:type="dxa"/>
            <w:shd w:val="clear" w:color="auto" w:fill="auto"/>
            <w:vAlign w:val="center"/>
          </w:tcPr>
          <w:p w:rsidR="00AC2A6C" w:rsidRPr="00817876" w:rsidRDefault="00AC2A6C" w:rsidP="00643AD4">
            <w:pPr>
              <w:pStyle w:val="142"/>
              <w:jc w:val="right"/>
            </w:pPr>
            <w:r w:rsidRPr="00817876">
              <w:t>986,000</w:t>
            </w:r>
          </w:p>
        </w:tc>
        <w:tc>
          <w:tcPr>
            <w:tcW w:w="1560" w:type="dxa"/>
            <w:shd w:val="clear" w:color="auto" w:fill="auto"/>
            <w:vAlign w:val="center"/>
          </w:tcPr>
          <w:p w:rsidR="00AC2A6C" w:rsidRPr="00817876" w:rsidRDefault="00AC2A6C" w:rsidP="00643AD4">
            <w:pPr>
              <w:pStyle w:val="142"/>
              <w:jc w:val="right"/>
            </w:pPr>
            <w:r w:rsidRPr="00817876">
              <w:t>941,709</w:t>
            </w:r>
          </w:p>
        </w:tc>
        <w:tc>
          <w:tcPr>
            <w:tcW w:w="1267" w:type="dxa"/>
            <w:shd w:val="clear" w:color="auto" w:fill="auto"/>
            <w:vAlign w:val="center"/>
          </w:tcPr>
          <w:p w:rsidR="00AC2A6C" w:rsidRPr="00817876" w:rsidRDefault="00AC2A6C" w:rsidP="00643AD4">
            <w:pPr>
              <w:pStyle w:val="142"/>
              <w:jc w:val="right"/>
            </w:pPr>
            <w:r w:rsidRPr="00817876">
              <w:t>95.51</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2</w:t>
            </w:r>
            <w:r w:rsidRPr="00817876">
              <w:rPr>
                <w:rFonts w:hint="eastAsia"/>
              </w:rPr>
              <w:t>期</w:t>
            </w:r>
            <w:r w:rsidRPr="00817876">
              <w:t xml:space="preserve"> (108-109</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pPr>
            <w:r w:rsidRPr="00817876">
              <w:t>1,960,000</w:t>
            </w:r>
          </w:p>
        </w:tc>
        <w:tc>
          <w:tcPr>
            <w:tcW w:w="1701" w:type="dxa"/>
            <w:shd w:val="clear" w:color="auto" w:fill="auto"/>
            <w:vAlign w:val="center"/>
          </w:tcPr>
          <w:p w:rsidR="00AC2A6C" w:rsidRPr="00817876" w:rsidRDefault="00AC2A6C" w:rsidP="00643AD4">
            <w:pPr>
              <w:pStyle w:val="142"/>
              <w:jc w:val="right"/>
            </w:pPr>
            <w:r w:rsidRPr="00817876">
              <w:t>1,960,000</w:t>
            </w:r>
          </w:p>
        </w:tc>
        <w:tc>
          <w:tcPr>
            <w:tcW w:w="1560" w:type="dxa"/>
            <w:shd w:val="clear" w:color="auto" w:fill="auto"/>
            <w:vAlign w:val="center"/>
          </w:tcPr>
          <w:p w:rsidR="00AC2A6C" w:rsidRPr="00817876" w:rsidRDefault="00AC2A6C" w:rsidP="00643AD4">
            <w:pPr>
              <w:pStyle w:val="142"/>
              <w:jc w:val="right"/>
            </w:pPr>
            <w:r w:rsidRPr="00817876">
              <w:t>1,918,201</w:t>
            </w:r>
          </w:p>
        </w:tc>
        <w:tc>
          <w:tcPr>
            <w:tcW w:w="1267" w:type="dxa"/>
            <w:shd w:val="clear" w:color="auto" w:fill="auto"/>
            <w:vAlign w:val="center"/>
          </w:tcPr>
          <w:p w:rsidR="00AC2A6C" w:rsidRPr="00817876" w:rsidRDefault="00AC2A6C" w:rsidP="00643AD4">
            <w:pPr>
              <w:pStyle w:val="142"/>
              <w:jc w:val="right"/>
            </w:pPr>
            <w:r w:rsidRPr="00817876">
              <w:t>97.87</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3</w:t>
            </w:r>
            <w:r w:rsidRPr="00817876">
              <w:rPr>
                <w:rFonts w:hint="eastAsia"/>
              </w:rPr>
              <w:t>期</w:t>
            </w:r>
            <w:r w:rsidRPr="00817876">
              <w:t xml:space="preserve"> (110-111</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pPr>
            <w:r w:rsidRPr="00817876">
              <w:t>665,200</w:t>
            </w:r>
          </w:p>
        </w:tc>
        <w:tc>
          <w:tcPr>
            <w:tcW w:w="1701" w:type="dxa"/>
            <w:shd w:val="clear" w:color="auto" w:fill="auto"/>
            <w:vAlign w:val="center"/>
          </w:tcPr>
          <w:p w:rsidR="00AC2A6C" w:rsidRPr="00817876" w:rsidRDefault="00AC2A6C" w:rsidP="00643AD4">
            <w:pPr>
              <w:pStyle w:val="142"/>
              <w:jc w:val="right"/>
            </w:pPr>
            <w:r w:rsidRPr="00817876">
              <w:t>665,200</w:t>
            </w:r>
          </w:p>
        </w:tc>
        <w:tc>
          <w:tcPr>
            <w:tcW w:w="1560" w:type="dxa"/>
            <w:shd w:val="clear" w:color="auto" w:fill="auto"/>
            <w:vAlign w:val="center"/>
          </w:tcPr>
          <w:p w:rsidR="00AC2A6C" w:rsidRPr="00817876" w:rsidRDefault="00AC2A6C" w:rsidP="00643AD4">
            <w:pPr>
              <w:pStyle w:val="142"/>
              <w:jc w:val="right"/>
            </w:pPr>
            <w:r w:rsidRPr="00817876">
              <w:rPr>
                <w:rFonts w:hint="eastAsia"/>
              </w:rPr>
              <w:t>665</w:t>
            </w:r>
            <w:r w:rsidRPr="00817876">
              <w:t>,</w:t>
            </w:r>
            <w:r w:rsidRPr="00817876">
              <w:rPr>
                <w:rFonts w:hint="eastAsia"/>
              </w:rPr>
              <w:t>152</w:t>
            </w:r>
          </w:p>
        </w:tc>
        <w:tc>
          <w:tcPr>
            <w:tcW w:w="1267" w:type="dxa"/>
            <w:shd w:val="clear" w:color="auto" w:fill="auto"/>
            <w:vAlign w:val="center"/>
          </w:tcPr>
          <w:p w:rsidR="00AC2A6C" w:rsidRPr="00817876" w:rsidRDefault="00AC2A6C" w:rsidP="00643AD4">
            <w:pPr>
              <w:pStyle w:val="142"/>
              <w:jc w:val="right"/>
            </w:pPr>
            <w:r w:rsidRPr="00817876">
              <w:rPr>
                <w:rFonts w:hint="eastAsia"/>
              </w:rPr>
              <w:t>99.99</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第4期</w:t>
            </w:r>
            <w:r w:rsidRPr="00817876">
              <w:t xml:space="preserve"> (11</w:t>
            </w:r>
            <w:r w:rsidRPr="00817876">
              <w:rPr>
                <w:rFonts w:hint="eastAsia"/>
              </w:rPr>
              <w:t>2</w:t>
            </w:r>
            <w:r w:rsidRPr="00817876">
              <w:t>-11</w:t>
            </w:r>
            <w:r w:rsidRPr="00817876">
              <w:rPr>
                <w:rFonts w:hint="eastAsia"/>
              </w:rPr>
              <w:t>3年度</w:t>
            </w:r>
            <w:r w:rsidRPr="00817876">
              <w:t>)</w:t>
            </w:r>
          </w:p>
        </w:tc>
        <w:tc>
          <w:tcPr>
            <w:tcW w:w="1305" w:type="dxa"/>
            <w:shd w:val="clear" w:color="auto" w:fill="auto"/>
            <w:vAlign w:val="center"/>
          </w:tcPr>
          <w:p w:rsidR="00AC2A6C" w:rsidRPr="00817876" w:rsidRDefault="00AC2A6C" w:rsidP="00643AD4">
            <w:pPr>
              <w:pStyle w:val="142"/>
              <w:jc w:val="right"/>
            </w:pPr>
            <w:r w:rsidRPr="00817876">
              <w:rPr>
                <w:rFonts w:hint="eastAsia"/>
              </w:rPr>
              <w:t>651</w:t>
            </w:r>
            <w:r w:rsidRPr="00817876">
              <w:t>,400</w:t>
            </w:r>
          </w:p>
        </w:tc>
        <w:tc>
          <w:tcPr>
            <w:tcW w:w="1701" w:type="dxa"/>
            <w:shd w:val="clear" w:color="auto" w:fill="auto"/>
            <w:vAlign w:val="center"/>
          </w:tcPr>
          <w:p w:rsidR="00AC2A6C" w:rsidRPr="00817876" w:rsidRDefault="00AC2A6C" w:rsidP="00643AD4">
            <w:pPr>
              <w:pStyle w:val="142"/>
              <w:jc w:val="right"/>
            </w:pPr>
            <w:r w:rsidRPr="00817876">
              <w:t>538,000</w:t>
            </w:r>
          </w:p>
        </w:tc>
        <w:tc>
          <w:tcPr>
            <w:tcW w:w="1560" w:type="dxa"/>
            <w:shd w:val="clear" w:color="auto" w:fill="auto"/>
            <w:vAlign w:val="center"/>
          </w:tcPr>
          <w:p w:rsidR="00AC2A6C" w:rsidRPr="00817876" w:rsidRDefault="00AC2A6C" w:rsidP="00643AD4">
            <w:pPr>
              <w:pStyle w:val="142"/>
              <w:jc w:val="right"/>
            </w:pPr>
            <w:r w:rsidRPr="00817876">
              <w:t>503,343</w:t>
            </w:r>
          </w:p>
        </w:tc>
        <w:tc>
          <w:tcPr>
            <w:tcW w:w="1267" w:type="dxa"/>
            <w:shd w:val="clear" w:color="auto" w:fill="auto"/>
            <w:vAlign w:val="center"/>
          </w:tcPr>
          <w:p w:rsidR="00AC2A6C" w:rsidRPr="00817876" w:rsidRDefault="00AC2A6C" w:rsidP="00643AD4">
            <w:pPr>
              <w:pStyle w:val="142"/>
              <w:jc w:val="right"/>
            </w:pPr>
            <w:r w:rsidRPr="00817876">
              <w:rPr>
                <w:rFonts w:hint="eastAsia"/>
              </w:rPr>
              <w:t>9</w:t>
            </w:r>
            <w:r w:rsidRPr="00817876">
              <w:t>3</w:t>
            </w:r>
            <w:r w:rsidRPr="00817876">
              <w:rPr>
                <w:rFonts w:hint="eastAsia"/>
              </w:rPr>
              <w:t>.</w:t>
            </w:r>
            <w:r w:rsidRPr="00817876">
              <w:t>56</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第5期 (114年度)</w:t>
            </w:r>
          </w:p>
        </w:tc>
        <w:tc>
          <w:tcPr>
            <w:tcW w:w="1305" w:type="dxa"/>
            <w:shd w:val="clear" w:color="auto" w:fill="auto"/>
            <w:vAlign w:val="center"/>
          </w:tcPr>
          <w:p w:rsidR="00AC2A6C" w:rsidRPr="00817876" w:rsidRDefault="00AC2A6C" w:rsidP="00643AD4">
            <w:pPr>
              <w:pStyle w:val="142"/>
              <w:jc w:val="right"/>
            </w:pPr>
            <w:r w:rsidRPr="00817876">
              <w:rPr>
                <w:rFonts w:hint="eastAsia"/>
              </w:rPr>
              <w:t>1</w:t>
            </w:r>
            <w:r w:rsidRPr="00817876">
              <w:t>,</w:t>
            </w:r>
            <w:r w:rsidRPr="00817876">
              <w:rPr>
                <w:rFonts w:hint="eastAsia"/>
              </w:rPr>
              <w:t>061</w:t>
            </w:r>
            <w:r w:rsidRPr="00817876">
              <w:t>,</w:t>
            </w:r>
            <w:r w:rsidRPr="00817876">
              <w:rPr>
                <w:rFonts w:hint="eastAsia"/>
              </w:rPr>
              <w:t>426</w:t>
            </w:r>
          </w:p>
        </w:tc>
        <w:tc>
          <w:tcPr>
            <w:tcW w:w="1701" w:type="dxa"/>
            <w:shd w:val="clear" w:color="auto" w:fill="auto"/>
            <w:vAlign w:val="center"/>
          </w:tcPr>
          <w:p w:rsidR="00AC2A6C" w:rsidRPr="00817876" w:rsidRDefault="00AC2A6C" w:rsidP="00643AD4">
            <w:pPr>
              <w:pStyle w:val="142"/>
              <w:jc w:val="right"/>
            </w:pPr>
            <w:r w:rsidRPr="00817876">
              <w:rPr>
                <w:rFonts w:hint="eastAsia"/>
              </w:rPr>
              <w:t>-</w:t>
            </w:r>
          </w:p>
        </w:tc>
        <w:tc>
          <w:tcPr>
            <w:tcW w:w="1560" w:type="dxa"/>
            <w:shd w:val="clear" w:color="auto" w:fill="auto"/>
            <w:vAlign w:val="center"/>
          </w:tcPr>
          <w:p w:rsidR="00AC2A6C" w:rsidRPr="00817876" w:rsidRDefault="00AC2A6C" w:rsidP="00643AD4">
            <w:pPr>
              <w:pStyle w:val="142"/>
              <w:jc w:val="right"/>
            </w:pPr>
            <w:r w:rsidRPr="00817876">
              <w:rPr>
                <w:rFonts w:hint="eastAsia"/>
              </w:rPr>
              <w:t>-</w:t>
            </w:r>
          </w:p>
        </w:tc>
        <w:tc>
          <w:tcPr>
            <w:tcW w:w="1267" w:type="dxa"/>
            <w:shd w:val="clear" w:color="auto" w:fill="auto"/>
            <w:vAlign w:val="center"/>
          </w:tcPr>
          <w:p w:rsidR="00AC2A6C" w:rsidRPr="00817876" w:rsidRDefault="00AC2A6C" w:rsidP="00643AD4">
            <w:pPr>
              <w:pStyle w:val="142"/>
              <w:jc w:val="right"/>
            </w:pPr>
            <w:r w:rsidRPr="00817876">
              <w:rPr>
                <w:rFonts w:hint="eastAsia"/>
              </w:rPr>
              <w:t>-</w:t>
            </w:r>
          </w:p>
        </w:tc>
      </w:tr>
      <w:tr w:rsidR="00AC2A6C" w:rsidRPr="00817876" w:rsidTr="00643AD4">
        <w:tc>
          <w:tcPr>
            <w:tcW w:w="2664" w:type="dxa"/>
            <w:shd w:val="clear" w:color="auto" w:fill="auto"/>
          </w:tcPr>
          <w:p w:rsidR="00AC2A6C" w:rsidRPr="00E745F3" w:rsidRDefault="00AC2A6C" w:rsidP="00643AD4">
            <w:pPr>
              <w:pStyle w:val="142"/>
              <w:rPr>
                <w:b/>
              </w:rPr>
            </w:pPr>
            <w:r w:rsidRPr="00E745F3">
              <w:rPr>
                <w:rFonts w:hint="eastAsia"/>
                <w:b/>
              </w:rPr>
              <w:t>合計</w:t>
            </w:r>
          </w:p>
        </w:tc>
        <w:tc>
          <w:tcPr>
            <w:tcW w:w="1305" w:type="dxa"/>
            <w:shd w:val="clear" w:color="auto" w:fill="auto"/>
            <w:vAlign w:val="center"/>
          </w:tcPr>
          <w:p w:rsidR="00AC2A6C" w:rsidRPr="00E745F3" w:rsidRDefault="00AC2A6C" w:rsidP="00643AD4">
            <w:pPr>
              <w:pStyle w:val="142"/>
              <w:jc w:val="right"/>
              <w:rPr>
                <w:b/>
              </w:rPr>
            </w:pPr>
            <w:r w:rsidRPr="00E745F3">
              <w:rPr>
                <w:rFonts w:hint="eastAsia"/>
                <w:b/>
              </w:rPr>
              <w:t>5</w:t>
            </w:r>
            <w:r w:rsidRPr="00E745F3">
              <w:rPr>
                <w:b/>
              </w:rPr>
              <w:t>,</w:t>
            </w:r>
            <w:r w:rsidRPr="00E745F3">
              <w:rPr>
                <w:rFonts w:hint="eastAsia"/>
                <w:b/>
              </w:rPr>
              <w:t>324</w:t>
            </w:r>
            <w:r w:rsidRPr="00E745F3">
              <w:rPr>
                <w:b/>
              </w:rPr>
              <w:t>,</w:t>
            </w:r>
            <w:r w:rsidRPr="00E745F3">
              <w:rPr>
                <w:rFonts w:hint="eastAsia"/>
                <w:b/>
              </w:rPr>
              <w:t>026</w:t>
            </w:r>
          </w:p>
        </w:tc>
        <w:tc>
          <w:tcPr>
            <w:tcW w:w="1701" w:type="dxa"/>
            <w:shd w:val="clear" w:color="auto" w:fill="auto"/>
            <w:vAlign w:val="center"/>
          </w:tcPr>
          <w:p w:rsidR="00AC2A6C" w:rsidRPr="00E745F3" w:rsidRDefault="00AC2A6C" w:rsidP="00643AD4">
            <w:pPr>
              <w:pStyle w:val="142"/>
              <w:jc w:val="right"/>
              <w:rPr>
                <w:b/>
              </w:rPr>
            </w:pPr>
            <w:r w:rsidRPr="00E745F3">
              <w:rPr>
                <w:rFonts w:hint="eastAsia"/>
                <w:b/>
              </w:rPr>
              <w:t>-</w:t>
            </w:r>
          </w:p>
        </w:tc>
        <w:tc>
          <w:tcPr>
            <w:tcW w:w="1560" w:type="dxa"/>
            <w:shd w:val="clear" w:color="auto" w:fill="auto"/>
            <w:vAlign w:val="center"/>
          </w:tcPr>
          <w:p w:rsidR="00AC2A6C" w:rsidRPr="00E745F3" w:rsidRDefault="00AC2A6C" w:rsidP="00643AD4">
            <w:pPr>
              <w:pStyle w:val="142"/>
              <w:jc w:val="right"/>
              <w:rPr>
                <w:b/>
              </w:rPr>
            </w:pPr>
            <w:r w:rsidRPr="00E745F3">
              <w:rPr>
                <w:rFonts w:hint="eastAsia"/>
                <w:b/>
              </w:rPr>
              <w:t>-</w:t>
            </w:r>
          </w:p>
        </w:tc>
        <w:tc>
          <w:tcPr>
            <w:tcW w:w="1267" w:type="dxa"/>
            <w:shd w:val="clear" w:color="auto" w:fill="auto"/>
            <w:vAlign w:val="center"/>
          </w:tcPr>
          <w:p w:rsidR="00AC2A6C" w:rsidRPr="00E745F3" w:rsidRDefault="00AC2A6C" w:rsidP="00643AD4">
            <w:pPr>
              <w:pStyle w:val="142"/>
              <w:jc w:val="right"/>
              <w:rPr>
                <w:b/>
              </w:rPr>
            </w:pPr>
            <w:r w:rsidRPr="00E745F3">
              <w:rPr>
                <w:rFonts w:hint="eastAsia"/>
                <w:b/>
              </w:rPr>
              <w:t>-</w:t>
            </w:r>
          </w:p>
        </w:tc>
      </w:tr>
    </w:tbl>
    <w:p w:rsidR="00AC2A6C" w:rsidRPr="00817876" w:rsidRDefault="00AC2A6C" w:rsidP="00643AD4">
      <w:pPr>
        <w:spacing w:line="280" w:lineRule="exact"/>
        <w:ind w:leftChars="0" w:left="1107" w:hangingChars="455" w:hanging="1107"/>
        <w:jc w:val="left"/>
        <w:rPr>
          <w:sz w:val="24"/>
        </w:rPr>
      </w:pPr>
      <w:r w:rsidRPr="00817876">
        <w:rPr>
          <w:rFonts w:hint="eastAsia"/>
          <w:sz w:val="24"/>
        </w:rPr>
        <w:t xml:space="preserve">說 </w:t>
      </w:r>
      <w:r w:rsidRPr="00817876">
        <w:rPr>
          <w:sz w:val="24"/>
        </w:rPr>
        <w:t xml:space="preserve">   </w:t>
      </w:r>
      <w:r w:rsidRPr="00817876">
        <w:rPr>
          <w:rFonts w:hint="eastAsia"/>
          <w:sz w:val="24"/>
        </w:rPr>
        <w:t>明：第4期分配數、執行數均為迄1</w:t>
      </w:r>
      <w:r w:rsidRPr="00817876">
        <w:rPr>
          <w:sz w:val="24"/>
        </w:rPr>
        <w:t>1</w:t>
      </w:r>
      <w:r w:rsidRPr="00817876">
        <w:rPr>
          <w:rFonts w:hint="eastAsia"/>
          <w:sz w:val="24"/>
        </w:rPr>
        <w:t>3年7月底。</w:t>
      </w:r>
    </w:p>
    <w:p w:rsidR="00AC2A6C" w:rsidRPr="00817876" w:rsidRDefault="00AC2A6C" w:rsidP="00643AD4">
      <w:pPr>
        <w:spacing w:line="280" w:lineRule="exact"/>
        <w:ind w:leftChars="0" w:left="1107" w:hangingChars="455" w:hanging="1107"/>
        <w:jc w:val="left"/>
        <w:rPr>
          <w:sz w:val="24"/>
        </w:rPr>
      </w:pPr>
      <w:r w:rsidRPr="00817876">
        <w:rPr>
          <w:rFonts w:hint="eastAsia"/>
          <w:sz w:val="24"/>
        </w:rPr>
        <w:lastRenderedPageBreak/>
        <w:t>資料來源：農田水利署提供，本中心整理。</w:t>
      </w:r>
    </w:p>
    <w:p w:rsidR="00AC2A6C" w:rsidRPr="00817876" w:rsidRDefault="00AC2A6C" w:rsidP="00643AD4">
      <w:pPr>
        <w:ind w:leftChars="0" w:left="771" w:hangingChars="272" w:hanging="771"/>
        <w:rPr>
          <w:b/>
        </w:rPr>
      </w:pPr>
      <w:r w:rsidRPr="00817876">
        <w:rPr>
          <w:rFonts w:hint="eastAsia"/>
          <w:b/>
        </w:rPr>
        <w:t>表</w:t>
      </w:r>
      <w:r w:rsidRPr="00817876">
        <w:rPr>
          <w:b/>
        </w:rPr>
        <w:t xml:space="preserve">4  </w:t>
      </w:r>
      <w:r w:rsidRPr="00817876">
        <w:rPr>
          <w:rFonts w:hint="eastAsia"/>
          <w:b/>
        </w:rPr>
        <w:t>農田水利署辦理「縣市管河川及區域排水整體改善計畫」改善農</w:t>
      </w:r>
    </w:p>
    <w:p w:rsidR="00AC2A6C" w:rsidRPr="00817876" w:rsidRDefault="00AC2A6C" w:rsidP="00643AD4">
      <w:pPr>
        <w:spacing w:line="400" w:lineRule="exact"/>
        <w:ind w:leftChars="0" w:left="771" w:hangingChars="272" w:hanging="771"/>
        <w:rPr>
          <w:rFonts w:ascii="Times New Roman"/>
        </w:rPr>
      </w:pPr>
      <w:r w:rsidRPr="00817876">
        <w:rPr>
          <w:rFonts w:hint="eastAsia"/>
          <w:b/>
        </w:rPr>
        <w:t xml:space="preserve">     田排水渠道及構造物改善情形表           </w:t>
      </w:r>
      <w:r w:rsidRPr="00817876">
        <w:rPr>
          <w:rFonts w:hint="eastAsia"/>
          <w:sz w:val="24"/>
        </w:rPr>
        <w:t>單位：新臺幣千元；%</w:t>
      </w:r>
    </w:p>
    <w:tbl>
      <w:tblPr>
        <w:tblW w:w="0" w:type="auto"/>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2127"/>
        <w:gridCol w:w="1597"/>
        <w:gridCol w:w="1597"/>
        <w:gridCol w:w="1597"/>
        <w:gridCol w:w="1597"/>
      </w:tblGrid>
      <w:tr w:rsidR="00AC2A6C" w:rsidRPr="00817876" w:rsidTr="00643AD4">
        <w:trPr>
          <w:trHeight w:val="70"/>
          <w:tblHeader/>
        </w:trPr>
        <w:tc>
          <w:tcPr>
            <w:tcW w:w="2127" w:type="dxa"/>
            <w:vMerge w:val="restart"/>
            <w:shd w:val="clear" w:color="auto" w:fill="auto"/>
            <w:vAlign w:val="center"/>
          </w:tcPr>
          <w:p w:rsidR="00AC2A6C" w:rsidRPr="00E745F3" w:rsidRDefault="00AC2A6C" w:rsidP="00643AD4">
            <w:pPr>
              <w:pStyle w:val="142"/>
              <w:jc w:val="center"/>
              <w:rPr>
                <w:b/>
              </w:rPr>
            </w:pPr>
            <w:r w:rsidRPr="00E745F3">
              <w:rPr>
                <w:rFonts w:hint="eastAsia"/>
                <w:b/>
              </w:rPr>
              <w:t>效益目標</w:t>
            </w:r>
          </w:p>
        </w:tc>
        <w:tc>
          <w:tcPr>
            <w:tcW w:w="3194" w:type="dxa"/>
            <w:gridSpan w:val="2"/>
            <w:shd w:val="clear" w:color="auto" w:fill="auto"/>
            <w:vAlign w:val="center"/>
          </w:tcPr>
          <w:p w:rsidR="00AC2A6C" w:rsidRPr="00E745F3" w:rsidRDefault="00AC2A6C" w:rsidP="00643AD4">
            <w:pPr>
              <w:pStyle w:val="142"/>
              <w:jc w:val="center"/>
              <w:rPr>
                <w:b/>
              </w:rPr>
            </w:pPr>
            <w:r w:rsidRPr="00E745F3">
              <w:rPr>
                <w:b/>
              </w:rPr>
              <w:t>改善農田排水渠道</w:t>
            </w:r>
          </w:p>
        </w:tc>
        <w:tc>
          <w:tcPr>
            <w:tcW w:w="3194" w:type="dxa"/>
            <w:gridSpan w:val="2"/>
            <w:shd w:val="clear" w:color="auto" w:fill="auto"/>
            <w:vAlign w:val="center"/>
          </w:tcPr>
          <w:p w:rsidR="00AC2A6C" w:rsidRPr="00E745F3" w:rsidRDefault="00AC2A6C" w:rsidP="00643AD4">
            <w:pPr>
              <w:pStyle w:val="142"/>
              <w:jc w:val="center"/>
              <w:rPr>
                <w:b/>
              </w:rPr>
            </w:pPr>
            <w:r w:rsidRPr="00E745F3">
              <w:rPr>
                <w:b/>
              </w:rPr>
              <w:t>構造物改善</w:t>
            </w:r>
          </w:p>
        </w:tc>
      </w:tr>
      <w:tr w:rsidR="00AC2A6C" w:rsidRPr="00817876" w:rsidTr="00643AD4">
        <w:trPr>
          <w:tblHeader/>
        </w:trPr>
        <w:tc>
          <w:tcPr>
            <w:tcW w:w="2127" w:type="dxa"/>
            <w:vMerge/>
            <w:shd w:val="clear" w:color="auto" w:fill="auto"/>
            <w:vAlign w:val="center"/>
          </w:tcPr>
          <w:p w:rsidR="00AC2A6C" w:rsidRPr="00E745F3" w:rsidRDefault="00AC2A6C" w:rsidP="00643AD4">
            <w:pPr>
              <w:pStyle w:val="142"/>
              <w:jc w:val="center"/>
              <w:rPr>
                <w:b/>
              </w:rPr>
            </w:pP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目標值</w:t>
            </w: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實際值</w:t>
            </w: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目標值</w:t>
            </w:r>
          </w:p>
        </w:tc>
        <w:tc>
          <w:tcPr>
            <w:tcW w:w="1597" w:type="dxa"/>
            <w:shd w:val="clear" w:color="auto" w:fill="auto"/>
            <w:vAlign w:val="center"/>
          </w:tcPr>
          <w:p w:rsidR="00AC2A6C" w:rsidRPr="00E745F3" w:rsidRDefault="00AC2A6C" w:rsidP="00643AD4">
            <w:pPr>
              <w:pStyle w:val="142"/>
              <w:jc w:val="center"/>
              <w:rPr>
                <w:b/>
              </w:rPr>
            </w:pPr>
            <w:r w:rsidRPr="00E745F3">
              <w:rPr>
                <w:rFonts w:hint="eastAsia"/>
                <w:b/>
              </w:rPr>
              <w:t>實際值</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w:t>
            </w:r>
            <w:r w:rsidRPr="00817876">
              <w:t>06</w:t>
            </w:r>
            <w:r w:rsidRPr="00817876">
              <w:rPr>
                <w:rFonts w:hint="eastAsia"/>
              </w:rPr>
              <w:t>年度</w:t>
            </w:r>
          </w:p>
        </w:tc>
        <w:tc>
          <w:tcPr>
            <w:tcW w:w="1597" w:type="dxa"/>
            <w:shd w:val="clear" w:color="auto" w:fill="auto"/>
            <w:vAlign w:val="center"/>
          </w:tcPr>
          <w:p w:rsidR="00AC2A6C" w:rsidRPr="00817876" w:rsidRDefault="00AC2A6C" w:rsidP="00643AD4">
            <w:pPr>
              <w:pStyle w:val="142"/>
              <w:jc w:val="right"/>
            </w:pPr>
            <w:r w:rsidRPr="00817876">
              <w:rPr>
                <w:rFonts w:hint="eastAsia"/>
              </w:rPr>
              <w:t>7</w:t>
            </w:r>
          </w:p>
        </w:tc>
        <w:tc>
          <w:tcPr>
            <w:tcW w:w="1597" w:type="dxa"/>
            <w:shd w:val="clear" w:color="auto" w:fill="auto"/>
            <w:vAlign w:val="center"/>
          </w:tcPr>
          <w:p w:rsidR="00AC2A6C" w:rsidRPr="00817876" w:rsidRDefault="00AC2A6C" w:rsidP="00643AD4">
            <w:pPr>
              <w:pStyle w:val="142"/>
              <w:jc w:val="right"/>
            </w:pPr>
            <w:r w:rsidRPr="00817876">
              <w:rPr>
                <w:rFonts w:hint="eastAsia"/>
              </w:rPr>
              <w:t>7</w:t>
            </w:r>
            <w:r w:rsidRPr="00817876">
              <w:t>.62</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107年度</w:t>
            </w:r>
          </w:p>
        </w:tc>
        <w:tc>
          <w:tcPr>
            <w:tcW w:w="1597" w:type="dxa"/>
            <w:shd w:val="clear" w:color="auto" w:fill="auto"/>
            <w:vAlign w:val="center"/>
          </w:tcPr>
          <w:p w:rsidR="00AC2A6C" w:rsidRPr="00817876" w:rsidRDefault="00AC2A6C" w:rsidP="00643AD4">
            <w:pPr>
              <w:pStyle w:val="142"/>
              <w:jc w:val="right"/>
            </w:pPr>
            <w:r w:rsidRPr="00817876">
              <w:rPr>
                <w:rFonts w:hint="eastAsia"/>
              </w:rPr>
              <w:t>28</w:t>
            </w:r>
          </w:p>
        </w:tc>
        <w:tc>
          <w:tcPr>
            <w:tcW w:w="1597" w:type="dxa"/>
            <w:shd w:val="clear" w:color="auto" w:fill="auto"/>
            <w:vAlign w:val="center"/>
          </w:tcPr>
          <w:p w:rsidR="00AC2A6C" w:rsidRPr="00817876" w:rsidRDefault="00AC2A6C" w:rsidP="00643AD4">
            <w:pPr>
              <w:pStyle w:val="142"/>
              <w:jc w:val="right"/>
            </w:pPr>
            <w:r w:rsidRPr="00817876">
              <w:rPr>
                <w:rFonts w:hint="eastAsia"/>
              </w:rPr>
              <w:t>2</w:t>
            </w:r>
            <w:r w:rsidRPr="00817876">
              <w:t>7.97</w:t>
            </w:r>
          </w:p>
        </w:tc>
        <w:tc>
          <w:tcPr>
            <w:tcW w:w="1597" w:type="dxa"/>
            <w:shd w:val="clear" w:color="auto" w:fill="auto"/>
            <w:vAlign w:val="center"/>
          </w:tcPr>
          <w:p w:rsidR="00AC2A6C" w:rsidRPr="00817876" w:rsidRDefault="00AC2A6C" w:rsidP="00643AD4">
            <w:pPr>
              <w:pStyle w:val="142"/>
              <w:jc w:val="right"/>
            </w:pPr>
            <w:r w:rsidRPr="00817876">
              <w:rPr>
                <w:rFonts w:hint="eastAsia"/>
              </w:rPr>
              <w:t>20</w:t>
            </w:r>
          </w:p>
        </w:tc>
        <w:tc>
          <w:tcPr>
            <w:tcW w:w="1597" w:type="dxa"/>
            <w:shd w:val="clear" w:color="auto" w:fill="auto"/>
            <w:vAlign w:val="center"/>
          </w:tcPr>
          <w:p w:rsidR="00AC2A6C" w:rsidRPr="00817876" w:rsidRDefault="00AC2A6C" w:rsidP="00643AD4">
            <w:pPr>
              <w:pStyle w:val="142"/>
              <w:jc w:val="right"/>
            </w:pPr>
            <w:r w:rsidRPr="00817876">
              <w:rPr>
                <w:rFonts w:hint="eastAsia"/>
              </w:rPr>
              <w:t>2</w:t>
            </w:r>
            <w:r w:rsidRPr="00817876">
              <w:t>4</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108年度</w:t>
            </w:r>
          </w:p>
        </w:tc>
        <w:tc>
          <w:tcPr>
            <w:tcW w:w="1597" w:type="dxa"/>
            <w:shd w:val="clear" w:color="auto" w:fill="auto"/>
            <w:vAlign w:val="center"/>
          </w:tcPr>
          <w:p w:rsidR="00AC2A6C" w:rsidRPr="00817876" w:rsidRDefault="00AC2A6C" w:rsidP="00643AD4">
            <w:pPr>
              <w:pStyle w:val="142"/>
              <w:jc w:val="right"/>
            </w:pPr>
            <w:r w:rsidRPr="00817876">
              <w:rPr>
                <w:rFonts w:hint="eastAsia"/>
              </w:rPr>
              <w:t>28</w:t>
            </w:r>
          </w:p>
        </w:tc>
        <w:tc>
          <w:tcPr>
            <w:tcW w:w="1597" w:type="dxa"/>
            <w:shd w:val="clear" w:color="auto" w:fill="auto"/>
            <w:vAlign w:val="center"/>
          </w:tcPr>
          <w:p w:rsidR="00AC2A6C" w:rsidRPr="00817876" w:rsidRDefault="00AC2A6C" w:rsidP="00643AD4">
            <w:pPr>
              <w:pStyle w:val="142"/>
              <w:jc w:val="right"/>
            </w:pPr>
            <w:r w:rsidRPr="00817876">
              <w:rPr>
                <w:rFonts w:hint="eastAsia"/>
              </w:rPr>
              <w:t>3</w:t>
            </w:r>
            <w:r w:rsidRPr="00817876">
              <w:t>0.97</w:t>
            </w:r>
          </w:p>
        </w:tc>
        <w:tc>
          <w:tcPr>
            <w:tcW w:w="1597" w:type="dxa"/>
            <w:shd w:val="clear" w:color="auto" w:fill="auto"/>
            <w:vAlign w:val="center"/>
          </w:tcPr>
          <w:p w:rsidR="00AC2A6C" w:rsidRPr="00817876" w:rsidRDefault="00AC2A6C" w:rsidP="00643AD4">
            <w:pPr>
              <w:pStyle w:val="142"/>
              <w:jc w:val="right"/>
            </w:pPr>
            <w:r w:rsidRPr="00817876">
              <w:rPr>
                <w:rFonts w:hint="eastAsia"/>
              </w:rPr>
              <w:t>20</w:t>
            </w:r>
          </w:p>
        </w:tc>
        <w:tc>
          <w:tcPr>
            <w:tcW w:w="1597" w:type="dxa"/>
            <w:shd w:val="clear" w:color="auto" w:fill="auto"/>
            <w:vAlign w:val="center"/>
          </w:tcPr>
          <w:p w:rsidR="00AC2A6C" w:rsidRPr="00817876" w:rsidRDefault="00AC2A6C" w:rsidP="00643AD4">
            <w:pPr>
              <w:pStyle w:val="142"/>
              <w:jc w:val="right"/>
            </w:pPr>
            <w:r w:rsidRPr="00817876">
              <w:rPr>
                <w:rFonts w:hint="eastAsia"/>
              </w:rPr>
              <w:t>2</w:t>
            </w:r>
            <w:r w:rsidRPr="00817876">
              <w:t>0</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109年度</w:t>
            </w:r>
          </w:p>
        </w:tc>
        <w:tc>
          <w:tcPr>
            <w:tcW w:w="1597" w:type="dxa"/>
            <w:shd w:val="clear" w:color="auto" w:fill="auto"/>
            <w:vAlign w:val="center"/>
          </w:tcPr>
          <w:p w:rsidR="00AC2A6C" w:rsidRPr="00817876" w:rsidRDefault="00AC2A6C" w:rsidP="00643AD4">
            <w:pPr>
              <w:pStyle w:val="142"/>
              <w:jc w:val="right"/>
            </w:pPr>
            <w:r w:rsidRPr="00817876">
              <w:rPr>
                <w:rFonts w:hint="eastAsia"/>
              </w:rPr>
              <w:t>42</w:t>
            </w:r>
          </w:p>
        </w:tc>
        <w:tc>
          <w:tcPr>
            <w:tcW w:w="1597" w:type="dxa"/>
            <w:shd w:val="clear" w:color="auto" w:fill="auto"/>
            <w:vAlign w:val="center"/>
          </w:tcPr>
          <w:p w:rsidR="00AC2A6C" w:rsidRPr="00817876" w:rsidRDefault="00AC2A6C" w:rsidP="00643AD4">
            <w:pPr>
              <w:pStyle w:val="142"/>
              <w:jc w:val="right"/>
            </w:pPr>
            <w:r w:rsidRPr="00817876">
              <w:rPr>
                <w:rFonts w:hint="eastAsia"/>
              </w:rPr>
              <w:t>5</w:t>
            </w:r>
            <w:r w:rsidRPr="00817876">
              <w:t>3.52</w:t>
            </w:r>
          </w:p>
        </w:tc>
        <w:tc>
          <w:tcPr>
            <w:tcW w:w="1597" w:type="dxa"/>
            <w:shd w:val="clear" w:color="auto" w:fill="auto"/>
            <w:vAlign w:val="center"/>
          </w:tcPr>
          <w:p w:rsidR="00AC2A6C" w:rsidRPr="00817876" w:rsidRDefault="00AC2A6C" w:rsidP="00643AD4">
            <w:pPr>
              <w:pStyle w:val="142"/>
              <w:jc w:val="right"/>
            </w:pPr>
            <w:r w:rsidRPr="00817876">
              <w:rPr>
                <w:rFonts w:hint="eastAsia"/>
              </w:rPr>
              <w:t>30</w:t>
            </w:r>
          </w:p>
        </w:tc>
        <w:tc>
          <w:tcPr>
            <w:tcW w:w="1597" w:type="dxa"/>
            <w:shd w:val="clear" w:color="auto" w:fill="auto"/>
            <w:vAlign w:val="center"/>
          </w:tcPr>
          <w:p w:rsidR="00AC2A6C" w:rsidRPr="00817876" w:rsidRDefault="00AC2A6C" w:rsidP="00643AD4">
            <w:pPr>
              <w:pStyle w:val="142"/>
              <w:jc w:val="right"/>
            </w:pPr>
            <w:r w:rsidRPr="00817876">
              <w:rPr>
                <w:rFonts w:hint="eastAsia"/>
              </w:rPr>
              <w:t>3</w:t>
            </w:r>
            <w:r w:rsidRPr="00817876">
              <w:t>5</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110年度</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2.46</w:t>
            </w:r>
          </w:p>
        </w:tc>
        <w:tc>
          <w:tcPr>
            <w:tcW w:w="1597" w:type="dxa"/>
            <w:shd w:val="clear" w:color="auto" w:fill="auto"/>
            <w:vAlign w:val="center"/>
          </w:tcPr>
          <w:p w:rsidR="00AC2A6C" w:rsidRPr="00817876" w:rsidRDefault="00AC2A6C" w:rsidP="00643AD4">
            <w:pPr>
              <w:pStyle w:val="142"/>
              <w:jc w:val="right"/>
            </w:pPr>
            <w:r w:rsidRPr="00817876">
              <w:rPr>
                <w:rFonts w:hint="eastAsia"/>
              </w:rPr>
              <w:t>3</w:t>
            </w:r>
          </w:p>
        </w:tc>
        <w:tc>
          <w:tcPr>
            <w:tcW w:w="1597" w:type="dxa"/>
            <w:shd w:val="clear" w:color="auto" w:fill="auto"/>
            <w:vAlign w:val="center"/>
          </w:tcPr>
          <w:p w:rsidR="00AC2A6C" w:rsidRPr="00817876" w:rsidRDefault="00AC2A6C" w:rsidP="00643AD4">
            <w:pPr>
              <w:pStyle w:val="142"/>
              <w:jc w:val="right"/>
            </w:pPr>
            <w:r w:rsidRPr="00817876">
              <w:rPr>
                <w:rFonts w:hint="eastAsia"/>
              </w:rPr>
              <w:t>5</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111年度</w:t>
            </w:r>
          </w:p>
        </w:tc>
        <w:tc>
          <w:tcPr>
            <w:tcW w:w="1597" w:type="dxa"/>
            <w:shd w:val="clear" w:color="auto" w:fill="auto"/>
            <w:vAlign w:val="center"/>
          </w:tcPr>
          <w:p w:rsidR="00AC2A6C" w:rsidRPr="00817876" w:rsidRDefault="00AC2A6C" w:rsidP="00643AD4">
            <w:pPr>
              <w:pStyle w:val="142"/>
              <w:jc w:val="right"/>
            </w:pPr>
            <w:r w:rsidRPr="00817876">
              <w:rPr>
                <w:rFonts w:hint="eastAsia"/>
              </w:rPr>
              <w:t>18</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8.31</w:t>
            </w:r>
          </w:p>
        </w:tc>
        <w:tc>
          <w:tcPr>
            <w:tcW w:w="1597" w:type="dxa"/>
            <w:shd w:val="clear" w:color="auto" w:fill="auto"/>
            <w:vAlign w:val="center"/>
          </w:tcPr>
          <w:p w:rsidR="00AC2A6C" w:rsidRPr="00817876" w:rsidRDefault="00AC2A6C" w:rsidP="00643AD4">
            <w:pPr>
              <w:pStyle w:val="142"/>
              <w:jc w:val="right"/>
            </w:pPr>
            <w:r w:rsidRPr="00817876">
              <w:rPr>
                <w:rFonts w:hint="eastAsia"/>
              </w:rPr>
              <w:t>13</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3</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112年度</w:t>
            </w:r>
          </w:p>
        </w:tc>
        <w:tc>
          <w:tcPr>
            <w:tcW w:w="1597" w:type="dxa"/>
            <w:shd w:val="clear" w:color="auto" w:fill="auto"/>
            <w:vAlign w:val="center"/>
          </w:tcPr>
          <w:p w:rsidR="00AC2A6C" w:rsidRPr="00817876" w:rsidRDefault="00AC2A6C" w:rsidP="00643AD4">
            <w:pPr>
              <w:pStyle w:val="142"/>
              <w:jc w:val="right"/>
            </w:pPr>
            <w:r w:rsidRPr="00817876">
              <w:rPr>
                <w:rFonts w:hint="eastAsia"/>
              </w:rPr>
              <w:t>16</w:t>
            </w:r>
          </w:p>
        </w:tc>
        <w:tc>
          <w:tcPr>
            <w:tcW w:w="1597" w:type="dxa"/>
            <w:shd w:val="clear" w:color="auto" w:fill="auto"/>
            <w:vAlign w:val="center"/>
          </w:tcPr>
          <w:p w:rsidR="00AC2A6C" w:rsidRPr="00817876" w:rsidRDefault="00AC2A6C" w:rsidP="00643AD4">
            <w:pPr>
              <w:pStyle w:val="142"/>
              <w:jc w:val="right"/>
            </w:pPr>
            <w:r w:rsidRPr="00817876">
              <w:rPr>
                <w:rFonts w:hint="eastAsia"/>
              </w:rPr>
              <w:t>1</w:t>
            </w:r>
            <w:r w:rsidRPr="00817876">
              <w:t>8.46</w:t>
            </w:r>
          </w:p>
        </w:tc>
        <w:tc>
          <w:tcPr>
            <w:tcW w:w="1597" w:type="dxa"/>
            <w:shd w:val="clear" w:color="auto" w:fill="auto"/>
            <w:vAlign w:val="center"/>
          </w:tcPr>
          <w:p w:rsidR="00AC2A6C" w:rsidRPr="00817876" w:rsidRDefault="00AC2A6C" w:rsidP="00643AD4">
            <w:pPr>
              <w:pStyle w:val="142"/>
              <w:jc w:val="right"/>
            </w:pPr>
            <w:r w:rsidRPr="00817876">
              <w:rPr>
                <w:rFonts w:hint="eastAsia"/>
              </w:rPr>
              <w:t>8</w:t>
            </w:r>
          </w:p>
        </w:tc>
        <w:tc>
          <w:tcPr>
            <w:tcW w:w="1597" w:type="dxa"/>
            <w:shd w:val="clear" w:color="auto" w:fill="auto"/>
            <w:vAlign w:val="center"/>
          </w:tcPr>
          <w:p w:rsidR="00AC2A6C" w:rsidRPr="00817876" w:rsidRDefault="00AC2A6C" w:rsidP="00643AD4">
            <w:pPr>
              <w:pStyle w:val="142"/>
              <w:jc w:val="right"/>
            </w:pPr>
            <w:r w:rsidRPr="00817876">
              <w:rPr>
                <w:rFonts w:hint="eastAsia"/>
              </w:rPr>
              <w:t>9</w:t>
            </w:r>
          </w:p>
        </w:tc>
      </w:tr>
      <w:tr w:rsidR="00AC2A6C" w:rsidRPr="00817876" w:rsidTr="00643AD4">
        <w:tc>
          <w:tcPr>
            <w:tcW w:w="2127" w:type="dxa"/>
            <w:shd w:val="clear" w:color="auto" w:fill="auto"/>
            <w:vAlign w:val="center"/>
          </w:tcPr>
          <w:p w:rsidR="00AC2A6C" w:rsidRPr="00817876" w:rsidRDefault="00AC2A6C" w:rsidP="00643AD4">
            <w:pPr>
              <w:pStyle w:val="142"/>
            </w:pPr>
            <w:r w:rsidRPr="00817876">
              <w:rPr>
                <w:rFonts w:hint="eastAsia"/>
              </w:rPr>
              <w:t>113年度</w:t>
            </w:r>
          </w:p>
        </w:tc>
        <w:tc>
          <w:tcPr>
            <w:tcW w:w="1597" w:type="dxa"/>
            <w:shd w:val="clear" w:color="auto" w:fill="auto"/>
            <w:vAlign w:val="center"/>
          </w:tcPr>
          <w:p w:rsidR="00AC2A6C" w:rsidRPr="00817876" w:rsidRDefault="00AC2A6C" w:rsidP="00643AD4">
            <w:pPr>
              <w:pStyle w:val="142"/>
              <w:jc w:val="right"/>
            </w:pPr>
            <w:r w:rsidRPr="00817876">
              <w:rPr>
                <w:rFonts w:hint="eastAsia"/>
              </w:rPr>
              <w:t>16</w:t>
            </w:r>
          </w:p>
        </w:tc>
        <w:tc>
          <w:tcPr>
            <w:tcW w:w="1597" w:type="dxa"/>
            <w:shd w:val="clear" w:color="auto" w:fill="auto"/>
            <w:vAlign w:val="center"/>
          </w:tcPr>
          <w:p w:rsidR="00AC2A6C" w:rsidRPr="00817876" w:rsidRDefault="00AC2A6C" w:rsidP="00643AD4">
            <w:pPr>
              <w:pStyle w:val="142"/>
              <w:jc w:val="right"/>
            </w:pPr>
            <w:r w:rsidRPr="00817876">
              <w:rPr>
                <w:rFonts w:hint="eastAsia"/>
              </w:rPr>
              <w:t>6</w:t>
            </w:r>
            <w:r w:rsidRPr="00817876">
              <w:t>.8</w:t>
            </w:r>
          </w:p>
        </w:tc>
        <w:tc>
          <w:tcPr>
            <w:tcW w:w="1597" w:type="dxa"/>
            <w:shd w:val="clear" w:color="auto" w:fill="auto"/>
            <w:vAlign w:val="center"/>
          </w:tcPr>
          <w:p w:rsidR="00AC2A6C" w:rsidRPr="00817876" w:rsidRDefault="00AC2A6C" w:rsidP="00643AD4">
            <w:pPr>
              <w:pStyle w:val="142"/>
              <w:jc w:val="right"/>
            </w:pPr>
            <w:r w:rsidRPr="00817876">
              <w:rPr>
                <w:rFonts w:hint="eastAsia"/>
              </w:rPr>
              <w:t>9</w:t>
            </w:r>
          </w:p>
        </w:tc>
        <w:tc>
          <w:tcPr>
            <w:tcW w:w="1597" w:type="dxa"/>
            <w:shd w:val="clear" w:color="auto" w:fill="auto"/>
            <w:vAlign w:val="center"/>
          </w:tcPr>
          <w:p w:rsidR="00AC2A6C" w:rsidRPr="00817876" w:rsidRDefault="00AC2A6C" w:rsidP="00643AD4">
            <w:pPr>
              <w:pStyle w:val="142"/>
              <w:jc w:val="right"/>
            </w:pPr>
            <w:r w:rsidRPr="00817876">
              <w:rPr>
                <w:rFonts w:hint="eastAsia"/>
              </w:rPr>
              <w:t>4</w:t>
            </w:r>
          </w:p>
        </w:tc>
      </w:tr>
      <w:tr w:rsidR="00AC2A6C" w:rsidRPr="00817876" w:rsidTr="00643AD4">
        <w:tc>
          <w:tcPr>
            <w:tcW w:w="2127" w:type="dxa"/>
            <w:shd w:val="clear" w:color="auto" w:fill="auto"/>
            <w:vAlign w:val="center"/>
          </w:tcPr>
          <w:p w:rsidR="00AC2A6C" w:rsidRPr="00E745F3" w:rsidRDefault="00AC2A6C" w:rsidP="00643AD4">
            <w:pPr>
              <w:pStyle w:val="142"/>
              <w:rPr>
                <w:b/>
              </w:rPr>
            </w:pPr>
            <w:r w:rsidRPr="00E745F3">
              <w:rPr>
                <w:rFonts w:hint="eastAsia"/>
                <w:b/>
              </w:rPr>
              <w:t>合計</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60</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76.11</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08</w:t>
            </w:r>
          </w:p>
        </w:tc>
        <w:tc>
          <w:tcPr>
            <w:tcW w:w="1597" w:type="dxa"/>
            <w:shd w:val="clear" w:color="auto" w:fill="auto"/>
            <w:vAlign w:val="center"/>
          </w:tcPr>
          <w:p w:rsidR="00AC2A6C" w:rsidRPr="00E745F3" w:rsidRDefault="00AC2A6C" w:rsidP="00643AD4">
            <w:pPr>
              <w:pStyle w:val="142"/>
              <w:jc w:val="right"/>
              <w:rPr>
                <w:b/>
              </w:rPr>
            </w:pPr>
            <w:r w:rsidRPr="00E745F3">
              <w:rPr>
                <w:rFonts w:hint="eastAsia"/>
                <w:b/>
              </w:rPr>
              <w:t>1</w:t>
            </w:r>
            <w:r w:rsidRPr="00E745F3">
              <w:rPr>
                <w:b/>
              </w:rPr>
              <w:t>15</w:t>
            </w:r>
          </w:p>
        </w:tc>
      </w:tr>
    </w:tbl>
    <w:p w:rsidR="00AC2A6C" w:rsidRPr="00817876" w:rsidRDefault="00AC2A6C" w:rsidP="00643AD4">
      <w:pPr>
        <w:spacing w:line="280" w:lineRule="exact"/>
        <w:ind w:leftChars="0" w:left="1107" w:hangingChars="455" w:hanging="1107"/>
        <w:jc w:val="left"/>
        <w:rPr>
          <w:sz w:val="24"/>
        </w:rPr>
      </w:pPr>
      <w:r w:rsidRPr="00817876">
        <w:rPr>
          <w:rFonts w:hint="eastAsia"/>
          <w:sz w:val="24"/>
        </w:rPr>
        <w:t>說    明</w:t>
      </w:r>
      <w:r w:rsidRPr="00817876">
        <w:rPr>
          <w:rFonts w:hAnsi="標楷體" w:hint="eastAsia"/>
          <w:sz w:val="24"/>
        </w:rPr>
        <w:t>：</w:t>
      </w:r>
      <w:r w:rsidRPr="00817876">
        <w:rPr>
          <w:rFonts w:hint="eastAsia"/>
          <w:sz w:val="24"/>
        </w:rPr>
        <w:t>113年度係截至7月底</w:t>
      </w:r>
      <w:r w:rsidRPr="00817876">
        <w:rPr>
          <w:rFonts w:hAnsi="標楷體" w:hint="eastAsia"/>
          <w:sz w:val="24"/>
        </w:rPr>
        <w:t>。</w:t>
      </w:r>
    </w:p>
    <w:p w:rsidR="00AC2A6C" w:rsidRPr="00817876" w:rsidRDefault="00AC2A6C" w:rsidP="00643AD4">
      <w:pPr>
        <w:spacing w:line="280" w:lineRule="exact"/>
        <w:ind w:leftChars="0" w:left="1107" w:hangingChars="455" w:hanging="1107"/>
        <w:jc w:val="left"/>
        <w:rPr>
          <w:sz w:val="24"/>
        </w:rPr>
      </w:pPr>
      <w:r w:rsidRPr="00817876">
        <w:rPr>
          <w:rFonts w:hint="eastAsia"/>
          <w:sz w:val="24"/>
        </w:rPr>
        <w:t>資料來源：農田水利署提供，本中心整理。</w:t>
      </w:r>
    </w:p>
    <w:p w:rsidR="00AC2A6C" w:rsidRPr="00817876" w:rsidRDefault="00AC2A6C" w:rsidP="00643AD4">
      <w:pPr>
        <w:adjustRightInd w:val="0"/>
        <w:ind w:leftChars="0" w:left="757" w:hangingChars="267" w:hanging="757"/>
        <w:rPr>
          <w:sz w:val="24"/>
          <w:szCs w:val="24"/>
        </w:rPr>
      </w:pPr>
      <w:r w:rsidRPr="00817876">
        <w:rPr>
          <w:rFonts w:hint="eastAsia"/>
          <w:b/>
        </w:rPr>
        <w:t>表</w:t>
      </w:r>
      <w:r w:rsidRPr="00817876">
        <w:rPr>
          <w:b/>
        </w:rPr>
        <w:t xml:space="preserve">5  </w:t>
      </w:r>
      <w:r w:rsidRPr="00817876">
        <w:rPr>
          <w:rFonts w:hint="eastAsia"/>
          <w:b/>
        </w:rPr>
        <w:t>農村發展及水土保持署前瞻第1至</w:t>
      </w:r>
      <w:r w:rsidRPr="00817876">
        <w:rPr>
          <w:b/>
        </w:rPr>
        <w:t>5</w:t>
      </w:r>
      <w:r w:rsidRPr="00817876">
        <w:rPr>
          <w:rFonts w:hint="eastAsia"/>
          <w:b/>
        </w:rPr>
        <w:t xml:space="preserve">期之「縣市管河川及區域排水整體改善計畫」預算執行情形表 </w:t>
      </w:r>
      <w:r w:rsidRPr="00817876">
        <w:rPr>
          <w:b/>
        </w:rPr>
        <w:t xml:space="preserve">        </w:t>
      </w:r>
      <w:r w:rsidRPr="00817876">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64"/>
        <w:gridCol w:w="1313"/>
        <w:gridCol w:w="1701"/>
        <w:gridCol w:w="1560"/>
        <w:gridCol w:w="1295"/>
      </w:tblGrid>
      <w:tr w:rsidR="00AC2A6C" w:rsidRPr="00817876" w:rsidTr="00643AD4">
        <w:trPr>
          <w:tblHeader/>
        </w:trPr>
        <w:tc>
          <w:tcPr>
            <w:tcW w:w="2664" w:type="dxa"/>
            <w:shd w:val="clear" w:color="auto" w:fill="auto"/>
            <w:vAlign w:val="center"/>
          </w:tcPr>
          <w:p w:rsidR="00AC2A6C" w:rsidRPr="00E745F3" w:rsidRDefault="00AC2A6C" w:rsidP="00643AD4">
            <w:pPr>
              <w:pStyle w:val="142"/>
              <w:jc w:val="center"/>
              <w:rPr>
                <w:b/>
              </w:rPr>
            </w:pPr>
            <w:r w:rsidRPr="00E745F3">
              <w:rPr>
                <w:rFonts w:hint="eastAsia"/>
                <w:b/>
              </w:rPr>
              <w:t>期別</w:t>
            </w:r>
            <w:r w:rsidRPr="00E745F3">
              <w:rPr>
                <w:b/>
              </w:rPr>
              <w:t>/</w:t>
            </w:r>
            <w:r w:rsidRPr="00E745F3">
              <w:rPr>
                <w:rFonts w:hint="eastAsia"/>
                <w:b/>
              </w:rPr>
              <w:t>年度</w:t>
            </w:r>
          </w:p>
        </w:tc>
        <w:tc>
          <w:tcPr>
            <w:tcW w:w="1305" w:type="dxa"/>
            <w:shd w:val="clear" w:color="auto" w:fill="auto"/>
            <w:vAlign w:val="center"/>
          </w:tcPr>
          <w:p w:rsidR="00AC2A6C" w:rsidRPr="00E745F3" w:rsidRDefault="00AC2A6C" w:rsidP="00643AD4">
            <w:pPr>
              <w:pStyle w:val="142"/>
              <w:jc w:val="center"/>
              <w:rPr>
                <w:b/>
              </w:rPr>
            </w:pPr>
            <w:r w:rsidRPr="00E745F3">
              <w:rPr>
                <w:rFonts w:hint="eastAsia"/>
                <w:b/>
              </w:rPr>
              <w:t>預算數</w:t>
            </w:r>
          </w:p>
          <w:p w:rsidR="00AC2A6C" w:rsidRPr="00E745F3" w:rsidRDefault="00AC2A6C" w:rsidP="00643AD4">
            <w:pPr>
              <w:pStyle w:val="142"/>
              <w:jc w:val="center"/>
              <w:rPr>
                <w:b/>
              </w:rPr>
            </w:pPr>
            <w:r w:rsidRPr="00E745F3">
              <w:rPr>
                <w:b/>
              </w:rPr>
              <w:t>(A1)</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分配數</w:t>
            </w:r>
          </w:p>
          <w:p w:rsidR="00AC2A6C" w:rsidRPr="00E745F3" w:rsidRDefault="00AC2A6C" w:rsidP="00643AD4">
            <w:pPr>
              <w:pStyle w:val="142"/>
              <w:jc w:val="center"/>
              <w:rPr>
                <w:b/>
              </w:rPr>
            </w:pPr>
            <w:r w:rsidRPr="00E745F3">
              <w:rPr>
                <w:b/>
              </w:rPr>
              <w:t>(A2)</w:t>
            </w:r>
          </w:p>
        </w:tc>
        <w:tc>
          <w:tcPr>
            <w:tcW w:w="1560" w:type="dxa"/>
            <w:shd w:val="clear" w:color="auto" w:fill="auto"/>
            <w:vAlign w:val="center"/>
          </w:tcPr>
          <w:p w:rsidR="00AC2A6C" w:rsidRPr="00E745F3" w:rsidRDefault="00AC2A6C" w:rsidP="00643AD4">
            <w:pPr>
              <w:pStyle w:val="142"/>
              <w:jc w:val="center"/>
              <w:rPr>
                <w:b/>
              </w:rPr>
            </w:pPr>
            <w:r w:rsidRPr="00E745F3">
              <w:rPr>
                <w:rFonts w:hint="eastAsia"/>
                <w:b/>
              </w:rPr>
              <w:t>實現數</w:t>
            </w:r>
          </w:p>
          <w:p w:rsidR="00AC2A6C" w:rsidRPr="00E745F3" w:rsidRDefault="00AC2A6C" w:rsidP="00643AD4">
            <w:pPr>
              <w:pStyle w:val="142"/>
              <w:jc w:val="center"/>
              <w:rPr>
                <w:b/>
              </w:rPr>
            </w:pPr>
            <w:r w:rsidRPr="00E745F3">
              <w:rPr>
                <w:b/>
              </w:rPr>
              <w:t>(B)</w:t>
            </w:r>
          </w:p>
        </w:tc>
        <w:tc>
          <w:tcPr>
            <w:tcW w:w="1295" w:type="dxa"/>
            <w:shd w:val="clear" w:color="auto" w:fill="auto"/>
          </w:tcPr>
          <w:p w:rsidR="00AC2A6C" w:rsidRPr="00E745F3" w:rsidRDefault="00AC2A6C" w:rsidP="00643AD4">
            <w:pPr>
              <w:pStyle w:val="142"/>
              <w:jc w:val="center"/>
              <w:rPr>
                <w:b/>
              </w:rPr>
            </w:pPr>
            <w:r w:rsidRPr="00E745F3">
              <w:rPr>
                <w:rFonts w:hint="eastAsia"/>
                <w:b/>
              </w:rPr>
              <w:t>執行率</w:t>
            </w:r>
          </w:p>
          <w:p w:rsidR="00AC2A6C" w:rsidRPr="00E745F3" w:rsidRDefault="00AC2A6C" w:rsidP="00643AD4">
            <w:pPr>
              <w:pStyle w:val="142"/>
              <w:jc w:val="center"/>
              <w:rPr>
                <w:b/>
              </w:rPr>
            </w:pPr>
            <w:r w:rsidRPr="00E745F3">
              <w:rPr>
                <w:b/>
              </w:rPr>
              <w:t>(C=B/A2)</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1</w:t>
            </w:r>
            <w:r w:rsidRPr="00817876">
              <w:rPr>
                <w:rFonts w:hint="eastAsia"/>
              </w:rPr>
              <w:t>期</w:t>
            </w:r>
            <w:r w:rsidRPr="00817876">
              <w:t xml:space="preserve"> (106-107</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szCs w:val="24"/>
              </w:rPr>
              <w:t>1,576,000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1,576,000</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snapToGrid/>
              </w:rPr>
              <w:t>1,336,650</w:t>
            </w:r>
          </w:p>
        </w:tc>
        <w:tc>
          <w:tcPr>
            <w:tcW w:w="1295" w:type="dxa"/>
            <w:shd w:val="clear" w:color="auto" w:fill="auto"/>
            <w:vAlign w:val="center"/>
          </w:tcPr>
          <w:p w:rsidR="00AC2A6C" w:rsidRPr="00817876" w:rsidRDefault="00AC2A6C" w:rsidP="00643AD4">
            <w:pPr>
              <w:pStyle w:val="142"/>
              <w:jc w:val="right"/>
            </w:pPr>
            <w:r w:rsidRPr="00817876">
              <w:t>84.81</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2</w:t>
            </w:r>
            <w:r w:rsidRPr="00817876">
              <w:rPr>
                <w:rFonts w:hint="eastAsia"/>
              </w:rPr>
              <w:t>期</w:t>
            </w:r>
            <w:r w:rsidRPr="00817876">
              <w:t xml:space="preserve"> (108-109</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szCs w:val="24"/>
              </w:rPr>
              <w:t>2,489,200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2,489,200</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snapToGrid/>
              </w:rPr>
              <w:t>2,158,443</w:t>
            </w:r>
          </w:p>
        </w:tc>
        <w:tc>
          <w:tcPr>
            <w:tcW w:w="1295" w:type="dxa"/>
            <w:shd w:val="clear" w:color="auto" w:fill="auto"/>
            <w:vAlign w:val="center"/>
          </w:tcPr>
          <w:p w:rsidR="00AC2A6C" w:rsidRPr="00817876" w:rsidRDefault="00AC2A6C" w:rsidP="00643AD4">
            <w:pPr>
              <w:pStyle w:val="142"/>
              <w:jc w:val="right"/>
            </w:pPr>
            <w:r w:rsidRPr="00817876">
              <w:t>86.71</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w:t>
            </w:r>
            <w:r w:rsidRPr="00817876">
              <w:t>3</w:t>
            </w:r>
            <w:r w:rsidRPr="00817876">
              <w:rPr>
                <w:rFonts w:hint="eastAsia"/>
              </w:rPr>
              <w:t>期</w:t>
            </w:r>
            <w:r w:rsidRPr="00817876">
              <w:t xml:space="preserve"> (110-111</w:t>
            </w:r>
            <w:r w:rsidRPr="00817876">
              <w:rPr>
                <w:rFonts w:hint="eastAsia"/>
              </w:rPr>
              <w:t>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093</w:t>
            </w:r>
            <w:r w:rsidRPr="00817876">
              <w:rPr>
                <w:szCs w:val="24"/>
              </w:rPr>
              <w:t>,</w:t>
            </w:r>
            <w:r w:rsidRPr="00817876">
              <w:rPr>
                <w:rFonts w:hint="eastAsia"/>
                <w:szCs w:val="24"/>
              </w:rPr>
              <w:t>850</w:t>
            </w:r>
          </w:p>
        </w:tc>
        <w:tc>
          <w:tcPr>
            <w:tcW w:w="1701"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093</w:t>
            </w:r>
            <w:r w:rsidRPr="00817876">
              <w:rPr>
                <w:szCs w:val="24"/>
              </w:rPr>
              <w:t>,</w:t>
            </w:r>
            <w:r w:rsidRPr="00817876">
              <w:rPr>
                <w:rFonts w:hint="eastAsia"/>
                <w:szCs w:val="24"/>
              </w:rPr>
              <w:t>850</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hint="eastAsia"/>
                <w:snapToGrid/>
              </w:rPr>
              <w:t>1</w:t>
            </w:r>
            <w:r w:rsidRPr="00817876">
              <w:rPr>
                <w:rFonts w:hAnsi="標楷體"/>
                <w:snapToGrid/>
              </w:rPr>
              <w:t>,</w:t>
            </w:r>
            <w:r w:rsidRPr="00817876">
              <w:rPr>
                <w:rFonts w:hAnsi="標楷體" w:hint="eastAsia"/>
                <w:snapToGrid/>
              </w:rPr>
              <w:t>089</w:t>
            </w:r>
            <w:r w:rsidRPr="00817876">
              <w:rPr>
                <w:rFonts w:hAnsi="標楷體"/>
                <w:snapToGrid/>
              </w:rPr>
              <w:t>,</w:t>
            </w:r>
            <w:r w:rsidRPr="00817876">
              <w:rPr>
                <w:rFonts w:hAnsi="標楷體" w:hint="eastAsia"/>
                <w:snapToGrid/>
              </w:rPr>
              <w:t>102</w:t>
            </w:r>
          </w:p>
        </w:tc>
        <w:tc>
          <w:tcPr>
            <w:tcW w:w="1295" w:type="dxa"/>
            <w:shd w:val="clear" w:color="auto" w:fill="auto"/>
            <w:vAlign w:val="center"/>
          </w:tcPr>
          <w:p w:rsidR="00AC2A6C" w:rsidRPr="00817876" w:rsidRDefault="00AC2A6C" w:rsidP="00643AD4">
            <w:pPr>
              <w:pStyle w:val="142"/>
              <w:jc w:val="right"/>
            </w:pPr>
            <w:r w:rsidRPr="00817876">
              <w:rPr>
                <w:rFonts w:hint="eastAsia"/>
              </w:rPr>
              <w:t>99.</w:t>
            </w:r>
            <w:r w:rsidRPr="00817876">
              <w:t>57</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第4期</w:t>
            </w:r>
            <w:r w:rsidRPr="00817876">
              <w:t xml:space="preserve"> (11</w:t>
            </w:r>
            <w:r w:rsidRPr="00817876">
              <w:rPr>
                <w:rFonts w:hint="eastAsia"/>
              </w:rPr>
              <w:t>2</w:t>
            </w:r>
            <w:r w:rsidRPr="00817876">
              <w:t>-11</w:t>
            </w:r>
            <w:r w:rsidRPr="00817876">
              <w:rPr>
                <w:rFonts w:hint="eastAsia"/>
              </w:rPr>
              <w:t>3年度</w:t>
            </w:r>
            <w:r w:rsidRPr="00817876">
              <w:t>)</w:t>
            </w:r>
          </w:p>
        </w:tc>
        <w:tc>
          <w:tcPr>
            <w:tcW w:w="1305"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229</w:t>
            </w:r>
            <w:r w:rsidRPr="00817876">
              <w:rPr>
                <w:szCs w:val="24"/>
              </w:rPr>
              <w:t>,</w:t>
            </w:r>
            <w:r w:rsidRPr="00817876">
              <w:rPr>
                <w:rFonts w:hint="eastAsia"/>
                <w:szCs w:val="24"/>
              </w:rPr>
              <w:t>0</w:t>
            </w:r>
            <w:r w:rsidRPr="00817876">
              <w:rPr>
                <w:szCs w:val="24"/>
              </w:rPr>
              <w:t>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1,080,412</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hint="eastAsia"/>
                <w:snapToGrid/>
              </w:rPr>
              <w:t>1</w:t>
            </w:r>
            <w:r w:rsidRPr="00817876">
              <w:rPr>
                <w:rFonts w:hAnsi="標楷體"/>
                <w:snapToGrid/>
              </w:rPr>
              <w:t>,</w:t>
            </w:r>
            <w:r w:rsidRPr="00817876">
              <w:rPr>
                <w:rFonts w:hAnsi="標楷體" w:hint="eastAsia"/>
                <w:snapToGrid/>
              </w:rPr>
              <w:t>069</w:t>
            </w:r>
            <w:r w:rsidRPr="00817876">
              <w:rPr>
                <w:rFonts w:hAnsi="標楷體"/>
                <w:snapToGrid/>
              </w:rPr>
              <w:t>,</w:t>
            </w:r>
            <w:r w:rsidRPr="00817876">
              <w:rPr>
                <w:rFonts w:hAnsi="標楷體" w:hint="eastAsia"/>
                <w:snapToGrid/>
              </w:rPr>
              <w:t>554</w:t>
            </w:r>
          </w:p>
        </w:tc>
        <w:tc>
          <w:tcPr>
            <w:tcW w:w="1295" w:type="dxa"/>
            <w:shd w:val="clear" w:color="auto" w:fill="auto"/>
            <w:vAlign w:val="center"/>
          </w:tcPr>
          <w:p w:rsidR="00AC2A6C" w:rsidRPr="00817876" w:rsidRDefault="00AC2A6C" w:rsidP="00643AD4">
            <w:pPr>
              <w:pStyle w:val="142"/>
              <w:jc w:val="right"/>
            </w:pPr>
            <w:r w:rsidRPr="00817876">
              <w:rPr>
                <w:rFonts w:hint="eastAsia"/>
              </w:rPr>
              <w:t>99.</w:t>
            </w:r>
            <w:r w:rsidRPr="00817876">
              <w:t>00</w:t>
            </w:r>
          </w:p>
        </w:tc>
      </w:tr>
      <w:tr w:rsidR="00AC2A6C" w:rsidRPr="00817876" w:rsidTr="00643AD4">
        <w:tc>
          <w:tcPr>
            <w:tcW w:w="2664" w:type="dxa"/>
            <w:shd w:val="clear" w:color="auto" w:fill="auto"/>
          </w:tcPr>
          <w:p w:rsidR="00AC2A6C" w:rsidRPr="00817876" w:rsidRDefault="00AC2A6C" w:rsidP="00643AD4">
            <w:pPr>
              <w:pStyle w:val="142"/>
            </w:pPr>
            <w:r w:rsidRPr="00817876">
              <w:rPr>
                <w:rFonts w:hint="eastAsia"/>
              </w:rPr>
              <w:t>第5期 (114年度)</w:t>
            </w:r>
          </w:p>
        </w:tc>
        <w:tc>
          <w:tcPr>
            <w:tcW w:w="1305" w:type="dxa"/>
            <w:shd w:val="clear" w:color="auto" w:fill="auto"/>
            <w:vAlign w:val="center"/>
          </w:tcPr>
          <w:p w:rsidR="00AC2A6C" w:rsidRPr="00817876" w:rsidRDefault="00AC2A6C" w:rsidP="00643AD4">
            <w:pPr>
              <w:pStyle w:val="142"/>
              <w:jc w:val="right"/>
              <w:rPr>
                <w:szCs w:val="24"/>
              </w:rPr>
            </w:pPr>
            <w:r w:rsidRPr="00817876">
              <w:rPr>
                <w:rFonts w:hint="eastAsia"/>
                <w:szCs w:val="24"/>
              </w:rPr>
              <w:t>1</w:t>
            </w:r>
            <w:r w:rsidRPr="00817876">
              <w:rPr>
                <w:szCs w:val="24"/>
              </w:rPr>
              <w:t>,</w:t>
            </w:r>
            <w:r w:rsidRPr="00817876">
              <w:rPr>
                <w:rFonts w:hint="eastAsia"/>
                <w:szCs w:val="24"/>
              </w:rPr>
              <w:t>354,</w:t>
            </w:r>
            <w:r w:rsidRPr="00817876">
              <w:rPr>
                <w:szCs w:val="24"/>
              </w:rPr>
              <w:t>000</w:t>
            </w:r>
          </w:p>
        </w:tc>
        <w:tc>
          <w:tcPr>
            <w:tcW w:w="1701" w:type="dxa"/>
            <w:shd w:val="clear" w:color="auto" w:fill="auto"/>
            <w:vAlign w:val="center"/>
          </w:tcPr>
          <w:p w:rsidR="00AC2A6C" w:rsidRPr="00817876" w:rsidRDefault="00AC2A6C" w:rsidP="00643AD4">
            <w:pPr>
              <w:pStyle w:val="142"/>
              <w:jc w:val="right"/>
              <w:rPr>
                <w:szCs w:val="24"/>
              </w:rPr>
            </w:pPr>
            <w:r w:rsidRPr="00817876">
              <w:rPr>
                <w:szCs w:val="24"/>
              </w:rPr>
              <w:t>-</w:t>
            </w:r>
          </w:p>
        </w:tc>
        <w:tc>
          <w:tcPr>
            <w:tcW w:w="1560" w:type="dxa"/>
            <w:shd w:val="clear" w:color="auto" w:fill="auto"/>
            <w:vAlign w:val="center"/>
          </w:tcPr>
          <w:p w:rsidR="00AC2A6C" w:rsidRPr="00817876" w:rsidRDefault="00AC2A6C" w:rsidP="00643AD4">
            <w:pPr>
              <w:pStyle w:val="142"/>
              <w:jc w:val="right"/>
              <w:rPr>
                <w:rFonts w:hAnsi="標楷體"/>
                <w:snapToGrid/>
              </w:rPr>
            </w:pPr>
            <w:r w:rsidRPr="00817876">
              <w:rPr>
                <w:rFonts w:hAnsi="標楷體"/>
                <w:snapToGrid/>
              </w:rPr>
              <w:t>-</w:t>
            </w:r>
          </w:p>
        </w:tc>
        <w:tc>
          <w:tcPr>
            <w:tcW w:w="1295" w:type="dxa"/>
            <w:shd w:val="clear" w:color="auto" w:fill="auto"/>
            <w:vAlign w:val="center"/>
          </w:tcPr>
          <w:p w:rsidR="00AC2A6C" w:rsidRPr="00817876" w:rsidRDefault="00AC2A6C" w:rsidP="00643AD4">
            <w:pPr>
              <w:pStyle w:val="142"/>
              <w:jc w:val="right"/>
            </w:pPr>
            <w:r w:rsidRPr="00817876">
              <w:rPr>
                <w:rFonts w:hint="eastAsia"/>
              </w:rPr>
              <w:t>-</w:t>
            </w:r>
          </w:p>
        </w:tc>
      </w:tr>
      <w:tr w:rsidR="00AC2A6C" w:rsidRPr="00817876" w:rsidTr="00643AD4">
        <w:tc>
          <w:tcPr>
            <w:tcW w:w="2664" w:type="dxa"/>
            <w:shd w:val="clear" w:color="auto" w:fill="auto"/>
          </w:tcPr>
          <w:p w:rsidR="00AC2A6C" w:rsidRPr="00E745F3" w:rsidRDefault="00AC2A6C" w:rsidP="00643AD4">
            <w:pPr>
              <w:pStyle w:val="142"/>
              <w:rPr>
                <w:b/>
              </w:rPr>
            </w:pPr>
            <w:r w:rsidRPr="00E745F3">
              <w:rPr>
                <w:rFonts w:hint="eastAsia"/>
                <w:b/>
              </w:rPr>
              <w:t>合計</w:t>
            </w:r>
          </w:p>
        </w:tc>
        <w:tc>
          <w:tcPr>
            <w:tcW w:w="1305" w:type="dxa"/>
            <w:shd w:val="clear" w:color="auto" w:fill="auto"/>
            <w:vAlign w:val="center"/>
          </w:tcPr>
          <w:p w:rsidR="00AC2A6C" w:rsidRPr="00E745F3" w:rsidRDefault="00AC2A6C" w:rsidP="00643AD4">
            <w:pPr>
              <w:pStyle w:val="142"/>
              <w:jc w:val="right"/>
              <w:rPr>
                <w:rFonts w:hAnsi="標楷體"/>
                <w:b/>
                <w:snapToGrid/>
              </w:rPr>
            </w:pPr>
            <w:r w:rsidRPr="00E745F3">
              <w:rPr>
                <w:rFonts w:hAnsi="標楷體"/>
                <w:b/>
                <w:snapToGrid/>
              </w:rPr>
              <w:t>7,742,050</w:t>
            </w:r>
          </w:p>
        </w:tc>
        <w:tc>
          <w:tcPr>
            <w:tcW w:w="1701" w:type="dxa"/>
            <w:shd w:val="clear" w:color="auto" w:fill="auto"/>
            <w:vAlign w:val="center"/>
          </w:tcPr>
          <w:p w:rsidR="00AC2A6C" w:rsidRPr="00E745F3" w:rsidRDefault="00AC2A6C" w:rsidP="00643AD4">
            <w:pPr>
              <w:pStyle w:val="142"/>
              <w:jc w:val="right"/>
              <w:rPr>
                <w:rFonts w:hAnsi="標楷體"/>
                <w:b/>
                <w:snapToGrid/>
              </w:rPr>
            </w:pPr>
            <w:r w:rsidRPr="00E745F3">
              <w:rPr>
                <w:rFonts w:hAnsi="標楷體"/>
                <w:b/>
                <w:snapToGrid/>
              </w:rPr>
              <w:t>-</w:t>
            </w:r>
          </w:p>
        </w:tc>
        <w:tc>
          <w:tcPr>
            <w:tcW w:w="1560" w:type="dxa"/>
            <w:shd w:val="clear" w:color="auto" w:fill="auto"/>
            <w:vAlign w:val="center"/>
          </w:tcPr>
          <w:p w:rsidR="00AC2A6C" w:rsidRPr="00E745F3" w:rsidRDefault="00AC2A6C" w:rsidP="00643AD4">
            <w:pPr>
              <w:pStyle w:val="142"/>
              <w:jc w:val="right"/>
              <w:rPr>
                <w:rFonts w:hAnsi="標楷體"/>
                <w:b/>
                <w:snapToGrid/>
              </w:rPr>
            </w:pPr>
            <w:r w:rsidRPr="00E745F3">
              <w:rPr>
                <w:rFonts w:hAnsi="標楷體"/>
                <w:b/>
                <w:snapToGrid/>
              </w:rPr>
              <w:t>-</w:t>
            </w:r>
          </w:p>
        </w:tc>
        <w:tc>
          <w:tcPr>
            <w:tcW w:w="1295" w:type="dxa"/>
            <w:shd w:val="clear" w:color="auto" w:fill="auto"/>
            <w:vAlign w:val="center"/>
          </w:tcPr>
          <w:p w:rsidR="00AC2A6C" w:rsidRPr="00E745F3" w:rsidRDefault="00AC2A6C" w:rsidP="00643AD4">
            <w:pPr>
              <w:pStyle w:val="142"/>
              <w:jc w:val="right"/>
              <w:rPr>
                <w:b/>
              </w:rPr>
            </w:pPr>
            <w:r w:rsidRPr="00E745F3">
              <w:rPr>
                <w:rFonts w:hint="eastAsia"/>
                <w:b/>
              </w:rPr>
              <w:t>-</w:t>
            </w:r>
          </w:p>
        </w:tc>
      </w:tr>
    </w:tbl>
    <w:p w:rsidR="00AC2A6C" w:rsidRPr="00817876" w:rsidRDefault="00AC2A6C" w:rsidP="00643AD4">
      <w:pPr>
        <w:spacing w:line="280" w:lineRule="exact"/>
        <w:ind w:leftChars="0" w:left="1107" w:hangingChars="455" w:hanging="1107"/>
        <w:jc w:val="left"/>
        <w:rPr>
          <w:sz w:val="24"/>
        </w:rPr>
      </w:pPr>
      <w:r w:rsidRPr="00817876">
        <w:rPr>
          <w:rFonts w:hint="eastAsia"/>
          <w:sz w:val="24"/>
        </w:rPr>
        <w:t xml:space="preserve">說 </w:t>
      </w:r>
      <w:r w:rsidRPr="00817876">
        <w:rPr>
          <w:sz w:val="24"/>
        </w:rPr>
        <w:t xml:space="preserve">   </w:t>
      </w:r>
      <w:r w:rsidRPr="00817876">
        <w:rPr>
          <w:rFonts w:hint="eastAsia"/>
          <w:sz w:val="24"/>
        </w:rPr>
        <w:t>明：第4期分配數、執行數均為迄1</w:t>
      </w:r>
      <w:r w:rsidRPr="00817876">
        <w:rPr>
          <w:sz w:val="24"/>
        </w:rPr>
        <w:t>1</w:t>
      </w:r>
      <w:r w:rsidRPr="00817876">
        <w:rPr>
          <w:rFonts w:hint="eastAsia"/>
          <w:sz w:val="24"/>
        </w:rPr>
        <w:t>3年7月底。</w:t>
      </w:r>
    </w:p>
    <w:p w:rsidR="00AC2A6C" w:rsidRPr="00817876" w:rsidRDefault="00AC2A6C" w:rsidP="00643AD4">
      <w:pPr>
        <w:spacing w:line="280" w:lineRule="exact"/>
        <w:ind w:leftChars="0" w:left="1107" w:hangingChars="455" w:hanging="1107"/>
        <w:jc w:val="left"/>
        <w:rPr>
          <w:sz w:val="24"/>
        </w:rPr>
      </w:pPr>
      <w:r w:rsidRPr="00817876">
        <w:rPr>
          <w:rFonts w:hint="eastAsia"/>
          <w:sz w:val="24"/>
        </w:rPr>
        <w:t>資料來源：農村發展及水土保持署提供，本中心整理。</w:t>
      </w:r>
    </w:p>
    <w:p w:rsidR="00AC2A6C" w:rsidRDefault="00AC2A6C" w:rsidP="00643AD4">
      <w:pPr>
        <w:adjustRightInd w:val="0"/>
        <w:ind w:leftChars="0" w:left="808" w:hangingChars="285" w:hanging="808"/>
        <w:rPr>
          <w:rFonts w:hAnsi="標楷體"/>
          <w:b/>
        </w:rPr>
      </w:pPr>
    </w:p>
    <w:p w:rsidR="00AC2A6C" w:rsidRPr="00817876" w:rsidRDefault="00AC2A6C" w:rsidP="00643AD4">
      <w:pPr>
        <w:adjustRightInd w:val="0"/>
        <w:ind w:leftChars="0" w:left="808" w:hangingChars="285" w:hanging="808"/>
        <w:rPr>
          <w:rFonts w:hAnsi="標楷體"/>
          <w:b/>
        </w:rPr>
      </w:pPr>
      <w:r w:rsidRPr="00817876">
        <w:rPr>
          <w:rFonts w:hAnsi="標楷體" w:hint="eastAsia"/>
          <w:b/>
        </w:rPr>
        <w:t>表</w:t>
      </w:r>
      <w:r w:rsidRPr="00817876">
        <w:rPr>
          <w:rFonts w:hAnsi="標楷體"/>
          <w:b/>
        </w:rPr>
        <w:t xml:space="preserve">6  </w:t>
      </w:r>
      <w:r w:rsidRPr="00817876">
        <w:rPr>
          <w:rFonts w:hAnsi="標楷體" w:hint="eastAsia"/>
          <w:b/>
        </w:rPr>
        <w:t>10</w:t>
      </w:r>
      <w:r w:rsidRPr="00817876">
        <w:rPr>
          <w:rFonts w:hAnsi="標楷體"/>
          <w:b/>
        </w:rPr>
        <w:t>9</w:t>
      </w:r>
      <w:r w:rsidRPr="00817876">
        <w:rPr>
          <w:rFonts w:hAnsi="標楷體" w:hint="eastAsia"/>
          <w:b/>
        </w:rPr>
        <w:t>年至11</w:t>
      </w:r>
      <w:r w:rsidRPr="00817876">
        <w:rPr>
          <w:rFonts w:hAnsi="標楷體"/>
          <w:b/>
        </w:rPr>
        <w:t>3</w:t>
      </w:r>
      <w:r w:rsidRPr="00817876">
        <w:rPr>
          <w:rFonts w:hAnsi="標楷體" w:hint="eastAsia"/>
          <w:b/>
        </w:rPr>
        <w:t>年8月底山坡地違規使用查報與取締案件統計概況</w:t>
      </w:r>
    </w:p>
    <w:p w:rsidR="00AC2A6C" w:rsidRPr="00817876" w:rsidRDefault="00AC2A6C" w:rsidP="00643AD4">
      <w:pPr>
        <w:adjustRightInd w:val="0"/>
        <w:spacing w:line="400" w:lineRule="exact"/>
        <w:ind w:leftChars="0" w:left="808" w:hangingChars="285" w:hanging="808"/>
        <w:jc w:val="right"/>
        <w:rPr>
          <w:rFonts w:hAnsi="標楷體"/>
          <w:sz w:val="24"/>
        </w:rPr>
      </w:pPr>
      <w:r w:rsidRPr="00817876">
        <w:rPr>
          <w:rFonts w:hAnsi="標楷體" w:hint="eastAsia"/>
          <w:b/>
        </w:rPr>
        <w:t xml:space="preserve">　　   　　　　　　　　　　    </w:t>
      </w:r>
      <w:r w:rsidRPr="00817876">
        <w:rPr>
          <w:rFonts w:hAnsi="標楷體" w:hint="eastAsia"/>
          <w:sz w:val="24"/>
        </w:rPr>
        <w:t>單位：件；公頃；新臺幣千元</w:t>
      </w:r>
    </w:p>
    <w:tbl>
      <w:tblPr>
        <w:tblW w:w="850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992"/>
        <w:gridCol w:w="1453"/>
        <w:gridCol w:w="1453"/>
        <w:gridCol w:w="1453"/>
        <w:gridCol w:w="1453"/>
        <w:gridCol w:w="1701"/>
      </w:tblGrid>
      <w:tr w:rsidR="00AC2A6C" w:rsidRPr="00817876" w:rsidTr="00643AD4">
        <w:trPr>
          <w:trHeight w:val="20"/>
          <w:tblHeader/>
        </w:trPr>
        <w:tc>
          <w:tcPr>
            <w:tcW w:w="992" w:type="dxa"/>
            <w:vMerge w:val="restart"/>
            <w:shd w:val="clear" w:color="auto" w:fill="auto"/>
            <w:vAlign w:val="center"/>
            <w:hideMark/>
          </w:tcPr>
          <w:p w:rsidR="00AC2A6C" w:rsidRPr="00E745F3" w:rsidRDefault="00AC2A6C" w:rsidP="00643AD4">
            <w:pPr>
              <w:pStyle w:val="142"/>
              <w:jc w:val="center"/>
              <w:rPr>
                <w:b/>
              </w:rPr>
            </w:pPr>
            <w:r w:rsidRPr="00E745F3">
              <w:rPr>
                <w:rFonts w:hint="eastAsia"/>
                <w:b/>
              </w:rPr>
              <w:t>年度</w:t>
            </w:r>
          </w:p>
        </w:tc>
        <w:tc>
          <w:tcPr>
            <w:tcW w:w="2906" w:type="dxa"/>
            <w:gridSpan w:val="2"/>
            <w:shd w:val="clear" w:color="auto" w:fill="auto"/>
            <w:vAlign w:val="center"/>
            <w:hideMark/>
          </w:tcPr>
          <w:p w:rsidR="00AC2A6C" w:rsidRPr="00E745F3" w:rsidRDefault="00AC2A6C" w:rsidP="00643AD4">
            <w:pPr>
              <w:pStyle w:val="142"/>
              <w:jc w:val="center"/>
              <w:rPr>
                <w:b/>
              </w:rPr>
            </w:pPr>
            <w:r w:rsidRPr="00E745F3">
              <w:rPr>
                <w:rFonts w:hint="eastAsia"/>
                <w:b/>
              </w:rPr>
              <w:t>違規案件</w:t>
            </w:r>
          </w:p>
        </w:tc>
        <w:tc>
          <w:tcPr>
            <w:tcW w:w="2906" w:type="dxa"/>
            <w:gridSpan w:val="2"/>
            <w:shd w:val="clear" w:color="auto" w:fill="auto"/>
            <w:vAlign w:val="center"/>
            <w:hideMark/>
          </w:tcPr>
          <w:p w:rsidR="00AC2A6C" w:rsidRPr="00E745F3" w:rsidRDefault="00AC2A6C" w:rsidP="00643AD4">
            <w:pPr>
              <w:pStyle w:val="142"/>
              <w:jc w:val="center"/>
              <w:rPr>
                <w:b/>
              </w:rPr>
            </w:pPr>
            <w:r w:rsidRPr="00E745F3">
              <w:rPr>
                <w:rFonts w:hint="eastAsia"/>
                <w:b/>
              </w:rPr>
              <w:t>處罰案件</w:t>
            </w:r>
          </w:p>
        </w:tc>
        <w:tc>
          <w:tcPr>
            <w:tcW w:w="1701" w:type="dxa"/>
            <w:vMerge w:val="restart"/>
            <w:shd w:val="clear" w:color="auto" w:fill="auto"/>
            <w:vAlign w:val="center"/>
            <w:hideMark/>
          </w:tcPr>
          <w:p w:rsidR="00AC2A6C" w:rsidRPr="00E745F3" w:rsidRDefault="00AC2A6C" w:rsidP="00643AD4">
            <w:pPr>
              <w:pStyle w:val="142"/>
              <w:jc w:val="center"/>
              <w:rPr>
                <w:b/>
              </w:rPr>
            </w:pPr>
            <w:r w:rsidRPr="00E745F3">
              <w:rPr>
                <w:rFonts w:hint="eastAsia"/>
                <w:b/>
              </w:rPr>
              <w:t>移送司法偵辦</w:t>
            </w:r>
          </w:p>
          <w:p w:rsidR="00AC2A6C" w:rsidRPr="00E745F3" w:rsidRDefault="00AC2A6C" w:rsidP="00643AD4">
            <w:pPr>
              <w:pStyle w:val="142"/>
              <w:jc w:val="center"/>
              <w:rPr>
                <w:b/>
              </w:rPr>
            </w:pPr>
            <w:r w:rsidRPr="00E745F3">
              <w:rPr>
                <w:rFonts w:hint="eastAsia"/>
                <w:b/>
              </w:rPr>
              <w:t>案件數</w:t>
            </w:r>
          </w:p>
        </w:tc>
      </w:tr>
      <w:tr w:rsidR="00AC2A6C" w:rsidRPr="00817876" w:rsidTr="00643AD4">
        <w:trPr>
          <w:trHeight w:val="20"/>
          <w:tblHeader/>
        </w:trPr>
        <w:tc>
          <w:tcPr>
            <w:tcW w:w="992" w:type="dxa"/>
            <w:vMerge/>
            <w:vAlign w:val="center"/>
            <w:hideMark/>
          </w:tcPr>
          <w:p w:rsidR="00AC2A6C" w:rsidRPr="00817876" w:rsidRDefault="00AC2A6C" w:rsidP="00643AD4">
            <w:pPr>
              <w:pStyle w:val="142"/>
            </w:pP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件數</w:t>
            </w: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面積</w:t>
            </w: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件數</w:t>
            </w:r>
          </w:p>
        </w:tc>
        <w:tc>
          <w:tcPr>
            <w:tcW w:w="1453" w:type="dxa"/>
            <w:shd w:val="clear" w:color="auto" w:fill="auto"/>
            <w:vAlign w:val="center"/>
            <w:hideMark/>
          </w:tcPr>
          <w:p w:rsidR="00AC2A6C" w:rsidRPr="00E745F3" w:rsidRDefault="00AC2A6C" w:rsidP="00643AD4">
            <w:pPr>
              <w:pStyle w:val="142"/>
              <w:jc w:val="center"/>
              <w:rPr>
                <w:b/>
              </w:rPr>
            </w:pPr>
            <w:r w:rsidRPr="00E745F3">
              <w:rPr>
                <w:rFonts w:hint="eastAsia"/>
                <w:b/>
              </w:rPr>
              <w:t>金額</w:t>
            </w:r>
          </w:p>
        </w:tc>
        <w:tc>
          <w:tcPr>
            <w:tcW w:w="1701" w:type="dxa"/>
            <w:vMerge/>
            <w:shd w:val="clear" w:color="auto" w:fill="auto"/>
            <w:vAlign w:val="center"/>
            <w:hideMark/>
          </w:tcPr>
          <w:p w:rsidR="00AC2A6C" w:rsidRPr="00817876" w:rsidRDefault="00AC2A6C" w:rsidP="00643AD4">
            <w:pPr>
              <w:pStyle w:val="142"/>
            </w:pPr>
          </w:p>
        </w:tc>
      </w:tr>
      <w:tr w:rsidR="00AC2A6C" w:rsidRPr="00817876" w:rsidTr="00643AD4">
        <w:trPr>
          <w:trHeight w:val="20"/>
        </w:trPr>
        <w:tc>
          <w:tcPr>
            <w:tcW w:w="992" w:type="dxa"/>
            <w:shd w:val="clear" w:color="auto" w:fill="auto"/>
            <w:vAlign w:val="center"/>
            <w:hideMark/>
          </w:tcPr>
          <w:p w:rsidR="00AC2A6C" w:rsidRPr="00817876" w:rsidRDefault="00AC2A6C" w:rsidP="00643AD4">
            <w:pPr>
              <w:pStyle w:val="142"/>
            </w:pPr>
            <w:r w:rsidRPr="00817876">
              <w:rPr>
                <w:rFonts w:hint="eastAsia"/>
              </w:rPr>
              <w:t>109</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1,927</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295.9</w:t>
            </w:r>
            <w:r w:rsidRPr="00817876">
              <w:t>1</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1,314</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100,625</w:t>
            </w:r>
          </w:p>
        </w:tc>
        <w:tc>
          <w:tcPr>
            <w:tcW w:w="1701" w:type="dxa"/>
            <w:shd w:val="clear" w:color="auto" w:fill="auto"/>
            <w:vAlign w:val="center"/>
            <w:hideMark/>
          </w:tcPr>
          <w:p w:rsidR="00AC2A6C" w:rsidRPr="00817876" w:rsidRDefault="00AC2A6C" w:rsidP="00643AD4">
            <w:pPr>
              <w:pStyle w:val="142"/>
              <w:jc w:val="right"/>
            </w:pPr>
            <w:r w:rsidRPr="00817876">
              <w:rPr>
                <w:rFonts w:hint="eastAsia"/>
              </w:rPr>
              <w:t>110</w:t>
            </w:r>
          </w:p>
        </w:tc>
      </w:tr>
      <w:tr w:rsidR="00AC2A6C" w:rsidRPr="00817876" w:rsidTr="00643AD4">
        <w:trPr>
          <w:trHeight w:val="20"/>
        </w:trPr>
        <w:tc>
          <w:tcPr>
            <w:tcW w:w="992" w:type="dxa"/>
            <w:shd w:val="clear" w:color="auto" w:fill="auto"/>
            <w:vAlign w:val="center"/>
            <w:hideMark/>
          </w:tcPr>
          <w:p w:rsidR="00AC2A6C" w:rsidRPr="00817876" w:rsidRDefault="00AC2A6C" w:rsidP="00643AD4">
            <w:pPr>
              <w:pStyle w:val="142"/>
            </w:pPr>
            <w:r w:rsidRPr="00817876">
              <w:rPr>
                <w:rFonts w:hint="eastAsia"/>
              </w:rPr>
              <w:t>110</w:t>
            </w:r>
          </w:p>
        </w:tc>
        <w:tc>
          <w:tcPr>
            <w:tcW w:w="1453" w:type="dxa"/>
            <w:shd w:val="clear" w:color="auto" w:fill="auto"/>
            <w:vAlign w:val="center"/>
            <w:hideMark/>
          </w:tcPr>
          <w:p w:rsidR="00AC2A6C" w:rsidRPr="00817876" w:rsidRDefault="00AC2A6C" w:rsidP="00643AD4">
            <w:pPr>
              <w:pStyle w:val="142"/>
              <w:jc w:val="right"/>
            </w:pPr>
            <w:r w:rsidRPr="00817876">
              <w:t>2</w:t>
            </w:r>
            <w:r w:rsidRPr="00817876">
              <w:rPr>
                <w:rFonts w:hint="eastAsia"/>
              </w:rPr>
              <w:t>,</w:t>
            </w:r>
            <w:r w:rsidRPr="00817876">
              <w:t>173</w:t>
            </w:r>
          </w:p>
        </w:tc>
        <w:tc>
          <w:tcPr>
            <w:tcW w:w="1453" w:type="dxa"/>
            <w:shd w:val="clear" w:color="auto" w:fill="auto"/>
            <w:vAlign w:val="center"/>
            <w:hideMark/>
          </w:tcPr>
          <w:p w:rsidR="00AC2A6C" w:rsidRPr="00817876" w:rsidRDefault="00AC2A6C" w:rsidP="00643AD4">
            <w:pPr>
              <w:pStyle w:val="142"/>
              <w:jc w:val="right"/>
            </w:pPr>
            <w:r w:rsidRPr="00817876">
              <w:t>300</w:t>
            </w:r>
            <w:r w:rsidRPr="00817876">
              <w:rPr>
                <w:rFonts w:hint="eastAsia"/>
              </w:rPr>
              <w:t>.</w:t>
            </w:r>
            <w:r w:rsidRPr="00817876">
              <w:t>81</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w:t>
            </w:r>
            <w:r w:rsidRPr="00817876">
              <w:t>447</w:t>
            </w:r>
          </w:p>
        </w:tc>
        <w:tc>
          <w:tcPr>
            <w:tcW w:w="1453" w:type="dxa"/>
            <w:shd w:val="clear" w:color="auto" w:fill="auto"/>
            <w:vAlign w:val="center"/>
            <w:hideMark/>
          </w:tcPr>
          <w:p w:rsidR="00AC2A6C" w:rsidRPr="00817876" w:rsidRDefault="00AC2A6C" w:rsidP="00643AD4">
            <w:pPr>
              <w:pStyle w:val="142"/>
              <w:jc w:val="right"/>
            </w:pPr>
            <w:r w:rsidRPr="00817876">
              <w:rPr>
                <w:rFonts w:hint="eastAsia"/>
              </w:rPr>
              <w:t>10</w:t>
            </w:r>
            <w:r w:rsidRPr="00817876">
              <w:t>7</w:t>
            </w:r>
            <w:r w:rsidRPr="00817876">
              <w:rPr>
                <w:rFonts w:hint="eastAsia"/>
              </w:rPr>
              <w:t>,</w:t>
            </w:r>
            <w:r w:rsidRPr="00817876">
              <w:t>770</w:t>
            </w:r>
          </w:p>
        </w:tc>
        <w:tc>
          <w:tcPr>
            <w:tcW w:w="1701" w:type="dxa"/>
            <w:shd w:val="clear" w:color="auto" w:fill="auto"/>
            <w:vAlign w:val="center"/>
            <w:hideMark/>
          </w:tcPr>
          <w:p w:rsidR="00AC2A6C" w:rsidRPr="00817876" w:rsidRDefault="00AC2A6C" w:rsidP="00643AD4">
            <w:pPr>
              <w:pStyle w:val="142"/>
              <w:jc w:val="right"/>
            </w:pPr>
            <w:r w:rsidRPr="00817876">
              <w:rPr>
                <w:rFonts w:hint="eastAsia"/>
              </w:rPr>
              <w:t>1</w:t>
            </w:r>
            <w:r w:rsidRPr="00817876">
              <w:t>02</w:t>
            </w:r>
          </w:p>
        </w:tc>
      </w:tr>
      <w:tr w:rsidR="00AC2A6C" w:rsidRPr="00817876" w:rsidTr="00643AD4">
        <w:trPr>
          <w:trHeight w:val="20"/>
        </w:trPr>
        <w:tc>
          <w:tcPr>
            <w:tcW w:w="992" w:type="dxa"/>
            <w:shd w:val="clear" w:color="auto" w:fill="auto"/>
            <w:vAlign w:val="center"/>
          </w:tcPr>
          <w:p w:rsidR="00AC2A6C" w:rsidRPr="00817876" w:rsidRDefault="00AC2A6C" w:rsidP="00643AD4">
            <w:pPr>
              <w:pStyle w:val="142"/>
            </w:pPr>
            <w:r w:rsidRPr="00817876">
              <w:rPr>
                <w:rFonts w:hint="eastAsia"/>
              </w:rPr>
              <w:t>1</w:t>
            </w:r>
            <w:r w:rsidRPr="00817876">
              <w:t>11</w:t>
            </w:r>
          </w:p>
        </w:tc>
        <w:tc>
          <w:tcPr>
            <w:tcW w:w="1453" w:type="dxa"/>
            <w:shd w:val="clear" w:color="auto" w:fill="auto"/>
            <w:vAlign w:val="center"/>
          </w:tcPr>
          <w:p w:rsidR="00AC2A6C" w:rsidRPr="00817876" w:rsidRDefault="00AC2A6C" w:rsidP="00643AD4">
            <w:pPr>
              <w:pStyle w:val="142"/>
              <w:jc w:val="right"/>
            </w:pPr>
            <w:r w:rsidRPr="00817876">
              <w:t>2</w:t>
            </w:r>
            <w:r w:rsidRPr="00817876">
              <w:rPr>
                <w:rFonts w:hint="eastAsia"/>
              </w:rPr>
              <w:t>,</w:t>
            </w:r>
            <w:r w:rsidRPr="00817876">
              <w:t>336</w:t>
            </w:r>
          </w:p>
        </w:tc>
        <w:tc>
          <w:tcPr>
            <w:tcW w:w="1453" w:type="dxa"/>
            <w:shd w:val="clear" w:color="auto" w:fill="auto"/>
            <w:vAlign w:val="center"/>
          </w:tcPr>
          <w:p w:rsidR="00AC2A6C" w:rsidRPr="00817876" w:rsidRDefault="00AC2A6C" w:rsidP="00643AD4">
            <w:pPr>
              <w:pStyle w:val="142"/>
              <w:jc w:val="right"/>
            </w:pPr>
            <w:r w:rsidRPr="00817876">
              <w:t>463</w:t>
            </w:r>
            <w:r w:rsidRPr="00817876">
              <w:rPr>
                <w:rFonts w:hint="eastAsia"/>
              </w:rPr>
              <w:t>.</w:t>
            </w:r>
            <w:r w:rsidRPr="00817876">
              <w:t>85</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708</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29</w:t>
            </w:r>
            <w:r w:rsidRPr="00817876">
              <w:rPr>
                <w:rFonts w:hint="eastAsia"/>
              </w:rPr>
              <w:t>,</w:t>
            </w:r>
            <w:r w:rsidRPr="00817876">
              <w:t>882</w:t>
            </w:r>
          </w:p>
        </w:tc>
        <w:tc>
          <w:tcPr>
            <w:tcW w:w="1701" w:type="dxa"/>
            <w:shd w:val="clear" w:color="auto" w:fill="auto"/>
            <w:vAlign w:val="center"/>
          </w:tcPr>
          <w:p w:rsidR="00AC2A6C" w:rsidRPr="00817876" w:rsidRDefault="00AC2A6C" w:rsidP="00643AD4">
            <w:pPr>
              <w:pStyle w:val="142"/>
              <w:jc w:val="right"/>
            </w:pPr>
            <w:r w:rsidRPr="00817876">
              <w:t>93</w:t>
            </w:r>
          </w:p>
        </w:tc>
      </w:tr>
      <w:tr w:rsidR="00AC2A6C" w:rsidRPr="00817876" w:rsidTr="00643AD4">
        <w:trPr>
          <w:trHeight w:val="20"/>
        </w:trPr>
        <w:tc>
          <w:tcPr>
            <w:tcW w:w="992" w:type="dxa"/>
            <w:shd w:val="clear" w:color="auto" w:fill="auto"/>
            <w:vAlign w:val="center"/>
          </w:tcPr>
          <w:p w:rsidR="00AC2A6C" w:rsidRPr="00817876" w:rsidRDefault="00AC2A6C" w:rsidP="00643AD4">
            <w:pPr>
              <w:pStyle w:val="142"/>
            </w:pPr>
            <w:r w:rsidRPr="00817876">
              <w:rPr>
                <w:rFonts w:hint="eastAsia"/>
              </w:rPr>
              <w:t>1</w:t>
            </w:r>
            <w:r w:rsidRPr="00817876">
              <w:t>12</w:t>
            </w:r>
          </w:p>
        </w:tc>
        <w:tc>
          <w:tcPr>
            <w:tcW w:w="1453" w:type="dxa"/>
            <w:shd w:val="clear" w:color="auto" w:fill="auto"/>
            <w:vAlign w:val="center"/>
          </w:tcPr>
          <w:p w:rsidR="00AC2A6C" w:rsidRPr="00817876" w:rsidRDefault="00AC2A6C" w:rsidP="00643AD4">
            <w:pPr>
              <w:pStyle w:val="142"/>
              <w:jc w:val="right"/>
            </w:pPr>
            <w:r w:rsidRPr="00817876">
              <w:t>2</w:t>
            </w:r>
            <w:r w:rsidRPr="00817876">
              <w:rPr>
                <w:rFonts w:hint="eastAsia"/>
              </w:rPr>
              <w:t>,</w:t>
            </w:r>
            <w:r w:rsidRPr="00817876">
              <w:t>136</w:t>
            </w:r>
          </w:p>
        </w:tc>
        <w:tc>
          <w:tcPr>
            <w:tcW w:w="1453" w:type="dxa"/>
            <w:shd w:val="clear" w:color="auto" w:fill="auto"/>
            <w:vAlign w:val="center"/>
          </w:tcPr>
          <w:p w:rsidR="00AC2A6C" w:rsidRPr="00817876" w:rsidRDefault="00AC2A6C" w:rsidP="00643AD4">
            <w:pPr>
              <w:pStyle w:val="142"/>
              <w:jc w:val="right"/>
            </w:pPr>
            <w:r w:rsidRPr="00817876">
              <w:t>372</w:t>
            </w:r>
            <w:r w:rsidRPr="00817876">
              <w:rPr>
                <w:rFonts w:hint="eastAsia"/>
              </w:rPr>
              <w:t>.</w:t>
            </w:r>
            <w:r w:rsidRPr="00817876">
              <w:t>29</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525</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17</w:t>
            </w:r>
            <w:r w:rsidRPr="00817876">
              <w:rPr>
                <w:rFonts w:hint="eastAsia"/>
              </w:rPr>
              <w:t>,</w:t>
            </w:r>
            <w:r w:rsidRPr="00817876">
              <w:t>180</w:t>
            </w:r>
          </w:p>
        </w:tc>
        <w:tc>
          <w:tcPr>
            <w:tcW w:w="1701" w:type="dxa"/>
            <w:shd w:val="clear" w:color="auto" w:fill="auto"/>
            <w:vAlign w:val="center"/>
          </w:tcPr>
          <w:p w:rsidR="00AC2A6C" w:rsidRPr="00817876" w:rsidRDefault="00AC2A6C" w:rsidP="00643AD4">
            <w:pPr>
              <w:pStyle w:val="142"/>
              <w:jc w:val="right"/>
            </w:pPr>
            <w:r w:rsidRPr="00817876">
              <w:t>68</w:t>
            </w:r>
          </w:p>
        </w:tc>
      </w:tr>
      <w:tr w:rsidR="00AC2A6C" w:rsidRPr="00817876" w:rsidTr="00643AD4">
        <w:trPr>
          <w:trHeight w:val="20"/>
        </w:trPr>
        <w:tc>
          <w:tcPr>
            <w:tcW w:w="992" w:type="dxa"/>
            <w:shd w:val="clear" w:color="auto" w:fill="auto"/>
            <w:vAlign w:val="center"/>
          </w:tcPr>
          <w:p w:rsidR="00AC2A6C" w:rsidRPr="00817876" w:rsidRDefault="00AC2A6C" w:rsidP="00643AD4">
            <w:pPr>
              <w:pStyle w:val="142"/>
            </w:pPr>
            <w:r w:rsidRPr="00817876">
              <w:rPr>
                <w:rFonts w:hint="eastAsia"/>
              </w:rPr>
              <w:t>1</w:t>
            </w:r>
            <w:r w:rsidRPr="00817876">
              <w:t>13</w:t>
            </w:r>
          </w:p>
        </w:tc>
        <w:tc>
          <w:tcPr>
            <w:tcW w:w="1453" w:type="dxa"/>
            <w:shd w:val="clear" w:color="auto" w:fill="auto"/>
            <w:vAlign w:val="center"/>
          </w:tcPr>
          <w:p w:rsidR="00AC2A6C" w:rsidRPr="00817876" w:rsidRDefault="00AC2A6C" w:rsidP="00643AD4">
            <w:pPr>
              <w:pStyle w:val="142"/>
              <w:jc w:val="right"/>
            </w:pPr>
            <w:r w:rsidRPr="00817876">
              <w:t>1</w:t>
            </w:r>
            <w:r w:rsidRPr="00817876">
              <w:rPr>
                <w:rFonts w:hint="eastAsia"/>
              </w:rPr>
              <w:t>,</w:t>
            </w:r>
            <w:r w:rsidRPr="00817876">
              <w:t>224</w:t>
            </w:r>
          </w:p>
        </w:tc>
        <w:tc>
          <w:tcPr>
            <w:tcW w:w="1453" w:type="dxa"/>
            <w:shd w:val="clear" w:color="auto" w:fill="auto"/>
            <w:vAlign w:val="center"/>
          </w:tcPr>
          <w:p w:rsidR="00AC2A6C" w:rsidRPr="00817876" w:rsidRDefault="00AC2A6C" w:rsidP="00643AD4">
            <w:pPr>
              <w:pStyle w:val="142"/>
              <w:jc w:val="right"/>
            </w:pPr>
            <w:r w:rsidRPr="00817876">
              <w:t>179</w:t>
            </w:r>
            <w:r w:rsidRPr="00817876">
              <w:rPr>
                <w:rFonts w:hint="eastAsia"/>
              </w:rPr>
              <w:t>.</w:t>
            </w:r>
            <w:r w:rsidRPr="00817876">
              <w:t>80</w:t>
            </w:r>
          </w:p>
        </w:tc>
        <w:tc>
          <w:tcPr>
            <w:tcW w:w="1453" w:type="dxa"/>
            <w:shd w:val="clear" w:color="auto" w:fill="auto"/>
            <w:vAlign w:val="center"/>
          </w:tcPr>
          <w:p w:rsidR="00AC2A6C" w:rsidRPr="00817876" w:rsidRDefault="00AC2A6C" w:rsidP="00643AD4">
            <w:pPr>
              <w:pStyle w:val="142"/>
              <w:jc w:val="right"/>
            </w:pPr>
            <w:r w:rsidRPr="00817876">
              <w:rPr>
                <w:rFonts w:hint="eastAsia"/>
              </w:rPr>
              <w:t>1,</w:t>
            </w:r>
            <w:r w:rsidRPr="00817876">
              <w:t>040</w:t>
            </w:r>
          </w:p>
        </w:tc>
        <w:tc>
          <w:tcPr>
            <w:tcW w:w="1453" w:type="dxa"/>
            <w:shd w:val="clear" w:color="auto" w:fill="auto"/>
            <w:vAlign w:val="center"/>
          </w:tcPr>
          <w:p w:rsidR="00AC2A6C" w:rsidRPr="00817876" w:rsidRDefault="00AC2A6C" w:rsidP="00643AD4">
            <w:pPr>
              <w:pStyle w:val="142"/>
              <w:jc w:val="right"/>
            </w:pPr>
            <w:r w:rsidRPr="00817876">
              <w:t>83</w:t>
            </w:r>
            <w:r w:rsidRPr="00817876">
              <w:rPr>
                <w:rFonts w:hint="eastAsia"/>
              </w:rPr>
              <w:t>,</w:t>
            </w:r>
            <w:r w:rsidRPr="00817876">
              <w:t>838</w:t>
            </w:r>
          </w:p>
        </w:tc>
        <w:tc>
          <w:tcPr>
            <w:tcW w:w="1701" w:type="dxa"/>
            <w:shd w:val="clear" w:color="auto" w:fill="auto"/>
            <w:vAlign w:val="center"/>
          </w:tcPr>
          <w:p w:rsidR="00AC2A6C" w:rsidRPr="00817876" w:rsidRDefault="00AC2A6C" w:rsidP="00643AD4">
            <w:pPr>
              <w:pStyle w:val="142"/>
              <w:jc w:val="right"/>
            </w:pPr>
            <w:r w:rsidRPr="00817876">
              <w:t>55</w:t>
            </w:r>
          </w:p>
        </w:tc>
      </w:tr>
      <w:tr w:rsidR="00AC2A6C" w:rsidRPr="00817876" w:rsidTr="00643AD4">
        <w:trPr>
          <w:trHeight w:val="20"/>
        </w:trPr>
        <w:tc>
          <w:tcPr>
            <w:tcW w:w="992" w:type="dxa"/>
            <w:shd w:val="clear" w:color="auto" w:fill="auto"/>
            <w:vAlign w:val="center"/>
          </w:tcPr>
          <w:p w:rsidR="00AC2A6C" w:rsidRPr="00E745F3" w:rsidRDefault="00AC2A6C" w:rsidP="00643AD4">
            <w:pPr>
              <w:pStyle w:val="142"/>
              <w:rPr>
                <w:b/>
              </w:rPr>
            </w:pPr>
            <w:r w:rsidRPr="00E745F3">
              <w:rPr>
                <w:rFonts w:hint="eastAsia"/>
                <w:b/>
              </w:rPr>
              <w:t>合計</w:t>
            </w:r>
          </w:p>
        </w:tc>
        <w:tc>
          <w:tcPr>
            <w:tcW w:w="1453" w:type="dxa"/>
            <w:shd w:val="clear" w:color="auto" w:fill="auto"/>
            <w:vAlign w:val="center"/>
          </w:tcPr>
          <w:p w:rsidR="00AC2A6C" w:rsidRPr="00E745F3" w:rsidRDefault="00AC2A6C" w:rsidP="00643AD4">
            <w:pPr>
              <w:pStyle w:val="142"/>
              <w:jc w:val="right"/>
              <w:rPr>
                <w:b/>
              </w:rPr>
            </w:pPr>
            <w:r w:rsidRPr="00E745F3">
              <w:rPr>
                <w:rFonts w:hint="eastAsia"/>
                <w:b/>
              </w:rPr>
              <w:t>9,</w:t>
            </w:r>
            <w:r w:rsidRPr="00E745F3">
              <w:rPr>
                <w:b/>
              </w:rPr>
              <w:t>796</w:t>
            </w:r>
          </w:p>
        </w:tc>
        <w:tc>
          <w:tcPr>
            <w:tcW w:w="1453" w:type="dxa"/>
            <w:shd w:val="clear" w:color="auto" w:fill="auto"/>
            <w:vAlign w:val="center"/>
          </w:tcPr>
          <w:p w:rsidR="00AC2A6C" w:rsidRPr="00E745F3" w:rsidRDefault="00AC2A6C" w:rsidP="00643AD4">
            <w:pPr>
              <w:pStyle w:val="142"/>
              <w:jc w:val="right"/>
              <w:rPr>
                <w:b/>
              </w:rPr>
            </w:pPr>
            <w:r w:rsidRPr="00E745F3">
              <w:rPr>
                <w:b/>
              </w:rPr>
              <w:t>1</w:t>
            </w:r>
            <w:r w:rsidRPr="00E745F3">
              <w:rPr>
                <w:rFonts w:hint="eastAsia"/>
                <w:b/>
              </w:rPr>
              <w:t>,</w:t>
            </w:r>
            <w:r w:rsidRPr="00E745F3">
              <w:rPr>
                <w:b/>
              </w:rPr>
              <w:t>612</w:t>
            </w:r>
            <w:r w:rsidRPr="00E745F3">
              <w:rPr>
                <w:rFonts w:hint="eastAsia"/>
                <w:b/>
              </w:rPr>
              <w:t>.</w:t>
            </w:r>
            <w:r w:rsidRPr="00E745F3">
              <w:rPr>
                <w:b/>
              </w:rPr>
              <w:t>66</w:t>
            </w:r>
          </w:p>
        </w:tc>
        <w:tc>
          <w:tcPr>
            <w:tcW w:w="1453" w:type="dxa"/>
            <w:shd w:val="clear" w:color="auto" w:fill="auto"/>
            <w:vAlign w:val="center"/>
          </w:tcPr>
          <w:p w:rsidR="00AC2A6C" w:rsidRPr="00E745F3" w:rsidRDefault="00AC2A6C" w:rsidP="00643AD4">
            <w:pPr>
              <w:pStyle w:val="142"/>
              <w:jc w:val="right"/>
              <w:rPr>
                <w:b/>
              </w:rPr>
            </w:pPr>
            <w:r w:rsidRPr="00E745F3">
              <w:rPr>
                <w:b/>
              </w:rPr>
              <w:t>7</w:t>
            </w:r>
            <w:r w:rsidRPr="00E745F3">
              <w:rPr>
                <w:rFonts w:hint="eastAsia"/>
                <w:b/>
              </w:rPr>
              <w:t>,</w:t>
            </w:r>
            <w:r w:rsidRPr="00E745F3">
              <w:rPr>
                <w:b/>
              </w:rPr>
              <w:t>034</w:t>
            </w:r>
          </w:p>
        </w:tc>
        <w:tc>
          <w:tcPr>
            <w:tcW w:w="1453" w:type="dxa"/>
            <w:shd w:val="clear" w:color="auto" w:fill="auto"/>
            <w:vAlign w:val="center"/>
          </w:tcPr>
          <w:p w:rsidR="00AC2A6C" w:rsidRPr="00E745F3" w:rsidRDefault="00AC2A6C" w:rsidP="00643AD4">
            <w:pPr>
              <w:pStyle w:val="142"/>
              <w:jc w:val="right"/>
              <w:rPr>
                <w:b/>
              </w:rPr>
            </w:pPr>
            <w:r w:rsidRPr="00E745F3">
              <w:rPr>
                <w:b/>
              </w:rPr>
              <w:t>539</w:t>
            </w:r>
            <w:r w:rsidRPr="00E745F3">
              <w:rPr>
                <w:rFonts w:hint="eastAsia"/>
                <w:b/>
              </w:rPr>
              <w:t>,</w:t>
            </w:r>
            <w:r w:rsidRPr="00E745F3">
              <w:rPr>
                <w:b/>
              </w:rPr>
              <w:t>295</w:t>
            </w:r>
          </w:p>
        </w:tc>
        <w:tc>
          <w:tcPr>
            <w:tcW w:w="1701" w:type="dxa"/>
            <w:shd w:val="clear" w:color="auto" w:fill="auto"/>
            <w:vAlign w:val="center"/>
          </w:tcPr>
          <w:p w:rsidR="00AC2A6C" w:rsidRPr="00E745F3" w:rsidRDefault="00AC2A6C" w:rsidP="00643AD4">
            <w:pPr>
              <w:pStyle w:val="142"/>
              <w:jc w:val="right"/>
              <w:rPr>
                <w:b/>
              </w:rPr>
            </w:pPr>
            <w:r w:rsidRPr="00E745F3">
              <w:rPr>
                <w:b/>
              </w:rPr>
              <w:t>428</w:t>
            </w:r>
          </w:p>
        </w:tc>
      </w:tr>
    </w:tbl>
    <w:p w:rsidR="00AC2A6C" w:rsidRPr="00817876" w:rsidRDefault="00AC2A6C" w:rsidP="00643AD4">
      <w:pPr>
        <w:spacing w:line="280" w:lineRule="exact"/>
        <w:ind w:leftChars="0" w:left="1216" w:hangingChars="500" w:hanging="1216"/>
        <w:rPr>
          <w:rFonts w:hAnsi="標楷體"/>
          <w:sz w:val="24"/>
        </w:rPr>
      </w:pPr>
      <w:r w:rsidRPr="00817876">
        <w:rPr>
          <w:rFonts w:hint="eastAsia"/>
          <w:sz w:val="24"/>
        </w:rPr>
        <w:t>說    明</w:t>
      </w:r>
      <w:r w:rsidRPr="00817876">
        <w:rPr>
          <w:rFonts w:hAnsi="標楷體" w:hint="eastAsia"/>
          <w:sz w:val="24"/>
        </w:rPr>
        <w:t>：</w:t>
      </w:r>
      <w:r w:rsidRPr="00817876">
        <w:rPr>
          <w:rFonts w:hint="eastAsia"/>
          <w:sz w:val="24"/>
        </w:rPr>
        <w:t>113年度係截至7月底</w:t>
      </w:r>
      <w:r w:rsidRPr="00817876">
        <w:rPr>
          <w:rFonts w:hAnsi="標楷體" w:hint="eastAsia"/>
          <w:sz w:val="24"/>
        </w:rPr>
        <w:t>。</w:t>
      </w:r>
    </w:p>
    <w:p w:rsidR="00AC2A6C" w:rsidRPr="00817876" w:rsidRDefault="00AC2A6C" w:rsidP="00643AD4">
      <w:pPr>
        <w:spacing w:line="280" w:lineRule="exact"/>
        <w:ind w:leftChars="0" w:left="1216" w:hangingChars="500" w:hanging="1216"/>
        <w:rPr>
          <w:rFonts w:hAnsi="標楷體"/>
          <w:sz w:val="24"/>
        </w:rPr>
      </w:pPr>
      <w:r w:rsidRPr="00817876">
        <w:rPr>
          <w:rFonts w:hAnsi="標楷體" w:hint="eastAsia"/>
          <w:sz w:val="24"/>
        </w:rPr>
        <w:t>資料來源：農村發展及水土保持署網站山坡地違規使用查報與取締案件統計表。</w:t>
      </w:r>
    </w:p>
    <w:p w:rsidR="00AC2A6C" w:rsidRPr="00817876" w:rsidRDefault="00AC2A6C" w:rsidP="00643AD4">
      <w:pPr>
        <w:widowControl/>
        <w:ind w:leftChars="0" w:left="567" w:hangingChars="200" w:hanging="567"/>
        <w:rPr>
          <w:b/>
          <w:szCs w:val="20"/>
        </w:rPr>
      </w:pPr>
    </w:p>
    <w:p w:rsidR="00AC2A6C" w:rsidRPr="00817876" w:rsidRDefault="00AC2A6C" w:rsidP="00643AD4">
      <w:pPr>
        <w:pStyle w:val="a7"/>
        <w:ind w:left="567" w:hanging="567"/>
      </w:pPr>
      <w:r w:rsidRPr="00817876">
        <w:rPr>
          <w:rFonts w:hint="eastAsia"/>
        </w:rPr>
        <w:t>三、林業及自然保育署辦理「加強水庫集水區保育治理計畫-國有林地治理」前3期已達成預期效益，惟按以往3期執行實績，其修正計畫預計效益之訂定仍偏保守，允宜提升並持續審慎規劃各項工程排序積極整治</w:t>
      </w:r>
    </w:p>
    <w:p w:rsidR="00AC2A6C" w:rsidRPr="00817876" w:rsidRDefault="00AC2A6C" w:rsidP="00643AD4">
      <w:pPr>
        <w:ind w:left="566" w:firstLine="566"/>
        <w:rPr>
          <w:rFonts w:hAnsi="標楷體"/>
        </w:rPr>
      </w:pPr>
      <w:r w:rsidRPr="00817876">
        <w:rPr>
          <w:rFonts w:hAnsi="標楷體" w:hint="eastAsia"/>
        </w:rPr>
        <w:t>林業及自然保育署於前瞻第5期特別預算案「水環境建設-水與發展」項下編列「加強水庫集水區保育治理計畫-國有林治理」6億元辦理全國水庫集水區上游國有林地治理及調查規劃等，包括業務費1</w:t>
      </w:r>
      <w:r w:rsidRPr="00817876">
        <w:rPr>
          <w:rFonts w:hAnsi="標楷體"/>
        </w:rPr>
        <w:t>,</w:t>
      </w:r>
      <w:r w:rsidRPr="00817876">
        <w:rPr>
          <w:rFonts w:hAnsi="標楷體" w:hint="eastAsia"/>
        </w:rPr>
        <w:t>200萬元與設備及投資5億8</w:t>
      </w:r>
      <w:r w:rsidRPr="00817876">
        <w:rPr>
          <w:rFonts w:hAnsi="標楷體"/>
        </w:rPr>
        <w:t>,</w:t>
      </w:r>
      <w:r w:rsidRPr="00817876">
        <w:rPr>
          <w:rFonts w:hAnsi="標楷體" w:hint="eastAsia"/>
        </w:rPr>
        <w:t>800萬元。經查：</w:t>
      </w:r>
    </w:p>
    <w:p w:rsidR="00AC2A6C" w:rsidRPr="00827698" w:rsidRDefault="00AC2A6C" w:rsidP="00643AD4">
      <w:pPr>
        <w:pStyle w:val="a9"/>
        <w:ind w:left="849" w:hanging="283"/>
        <w:rPr>
          <w:b/>
        </w:rPr>
      </w:pPr>
      <w:r w:rsidRPr="00827698">
        <w:rPr>
          <w:rFonts w:hint="eastAsia"/>
          <w:b/>
        </w:rPr>
        <w:t>(一)林業及自然保育署於前瞻特別預算第1-3期辦理加強水庫集水區保育治理計畫</w:t>
      </w:r>
      <w:r w:rsidRPr="00827698">
        <w:rPr>
          <w:rFonts w:hAnsi="標楷體" w:hint="eastAsia"/>
          <w:b/>
        </w:rPr>
        <w:t>，</w:t>
      </w:r>
      <w:r w:rsidRPr="00827698">
        <w:rPr>
          <w:rFonts w:hint="eastAsia"/>
          <w:b/>
        </w:rPr>
        <w:t>第4期未編列特別預算</w:t>
      </w:r>
      <w:r w:rsidRPr="00827698">
        <w:rPr>
          <w:rFonts w:hAnsi="標楷體" w:hint="eastAsia"/>
          <w:b/>
        </w:rPr>
        <w:t>，</w:t>
      </w:r>
      <w:r w:rsidRPr="00827698">
        <w:rPr>
          <w:rFonts w:hint="eastAsia"/>
          <w:b/>
        </w:rPr>
        <w:t>第5期賡續辦理</w:t>
      </w:r>
    </w:p>
    <w:p w:rsidR="00AC2A6C" w:rsidRPr="00817876" w:rsidRDefault="00AC2A6C" w:rsidP="00643AD4">
      <w:pPr>
        <w:pStyle w:val="22"/>
        <w:ind w:left="850" w:firstLine="566"/>
      </w:pPr>
      <w:r w:rsidRPr="00817876">
        <w:rPr>
          <w:rFonts w:hint="eastAsia"/>
        </w:rPr>
        <w:t>依據林業及自然保育署於前瞻特別預算「加強水庫集水區保育治理計畫-國有林地治理」，係辦理全國水庫集水區上游國有林地治理及調查規劃等工作，包括國有林地崩塌地處理、防砂工程、維護及緊急處理等作業，其主要治理單位包含集水區國有林地、原住民鄉鎮國有林地及水庫集水區國有林地等，第1期至第5期合計預算數33億1,200萬元(第4期未編列特別預算)，各期預算數介於6億元至10億7,800萬元之間，第1期至第3期決算數介於6億4</w:t>
      </w:r>
      <w:r w:rsidRPr="00817876">
        <w:t>,</w:t>
      </w:r>
      <w:r w:rsidRPr="00817876">
        <w:rPr>
          <w:rFonts w:hint="eastAsia"/>
        </w:rPr>
        <w:t>133萬8千元至10億</w:t>
      </w:r>
      <w:r w:rsidRPr="00817876">
        <w:t>6</w:t>
      </w:r>
      <w:r w:rsidRPr="00817876">
        <w:rPr>
          <w:rFonts w:hint="eastAsia"/>
        </w:rPr>
        <w:t>,</w:t>
      </w:r>
      <w:r w:rsidRPr="00817876">
        <w:t>726</w:t>
      </w:r>
      <w:r w:rsidRPr="00817876">
        <w:rPr>
          <w:rFonts w:hint="eastAsia"/>
        </w:rPr>
        <w:t>萬8千元之間，執行率介於94.61%至99.01%之間(詳表1)。</w:t>
      </w:r>
    </w:p>
    <w:p w:rsidR="00AC2A6C" w:rsidRPr="00827698" w:rsidRDefault="00AC2A6C" w:rsidP="00643AD4">
      <w:pPr>
        <w:pStyle w:val="a9"/>
        <w:ind w:left="849" w:hanging="283"/>
        <w:rPr>
          <w:b/>
        </w:rPr>
      </w:pPr>
      <w:r w:rsidRPr="00827698">
        <w:rPr>
          <w:rFonts w:hint="eastAsia"/>
          <w:b/>
        </w:rPr>
        <w:t>(二)林業及自然保育署辦理加強水庫集水區保育治理計畫前3期已達成預期效益，仍宜持續定期追蹤各項治理工程對生態環境之影響</w:t>
      </w:r>
    </w:p>
    <w:p w:rsidR="00AC2A6C" w:rsidRPr="00817876" w:rsidRDefault="00AC2A6C" w:rsidP="00643AD4">
      <w:pPr>
        <w:pStyle w:val="22"/>
        <w:ind w:left="850" w:firstLine="566"/>
      </w:pPr>
      <w:r w:rsidRPr="00817876">
        <w:rPr>
          <w:rFonts w:hint="eastAsia"/>
        </w:rPr>
        <w:t>據林業及自然保育署加強水庫集水區保育治理計畫執行情形，106至111年度累計控制土砂量目標值990.5萬立方公尺，實際值1</w:t>
      </w:r>
      <w:r w:rsidRPr="00817876">
        <w:t>,</w:t>
      </w:r>
      <w:r w:rsidRPr="00817876">
        <w:rPr>
          <w:rFonts w:hint="eastAsia"/>
        </w:rPr>
        <w:t>025.78萬立方公尺；累計崩塌地整治面積目標值479</w:t>
      </w:r>
      <w:r w:rsidRPr="00817876">
        <w:rPr>
          <w:rFonts w:hint="eastAsia"/>
        </w:rPr>
        <w:lastRenderedPageBreak/>
        <w:t>公頃，實際值505.82公頃；累計野溪整治長度54.7公里，實際值56.78公里(詳表2)，均已達成預期效益。</w:t>
      </w:r>
    </w:p>
    <w:p w:rsidR="00AC2A6C" w:rsidRPr="00817876" w:rsidRDefault="00AC2A6C" w:rsidP="00643AD4">
      <w:pPr>
        <w:pStyle w:val="22"/>
        <w:ind w:left="850" w:firstLine="566"/>
      </w:pPr>
      <w:r w:rsidRPr="00817876">
        <w:rPr>
          <w:rFonts w:hint="eastAsia"/>
        </w:rPr>
        <w:t>另為減輕治理工程對生態環境造成影響，並維護生物多樣性資源與棲地環境品質，林業及自然保育署自107年訂頒「國有林治理工程生態友善機制手冊」，主要以「迴避」(避開生態保全對象或生態敏感性高之區域等)、「縮小」(縮小工程內容以減少對自然棲地之干擾範圍)、「減輕」(減輕工程對生態系統環境之衝擊)及「補償」(補救工程造成重要之生態損失)等4大策略執行工程，並自108年起實施工程全生命週期，於工程完工後需定期追蹤，又因各項整治工程雖已依照友善機制規範減少相關衝擊，惟仍可能對生態保全對象產生影響，為確保其棲地之維護，允宜持續監測。</w:t>
      </w:r>
    </w:p>
    <w:p w:rsidR="00AC2A6C" w:rsidRPr="00827698" w:rsidRDefault="00AC2A6C" w:rsidP="00643AD4">
      <w:pPr>
        <w:pStyle w:val="a9"/>
        <w:ind w:left="849" w:hanging="283"/>
        <w:rPr>
          <w:b/>
        </w:rPr>
      </w:pPr>
      <w:r w:rsidRPr="00827698">
        <w:rPr>
          <w:rFonts w:hint="eastAsia"/>
          <w:b/>
        </w:rPr>
        <w:t>(三)按林業及自然保育署以往3期執行實績，其預計效益之訂定仍偏保守，允宜持續審慎規劃各項工程排序並積極整治</w:t>
      </w:r>
    </w:p>
    <w:p w:rsidR="00AC2A6C" w:rsidRPr="00817876" w:rsidRDefault="00AC2A6C" w:rsidP="00643AD4">
      <w:pPr>
        <w:pStyle w:val="22"/>
        <w:ind w:left="850" w:firstLine="566"/>
      </w:pPr>
      <w:r w:rsidRPr="00817876">
        <w:rPr>
          <w:rFonts w:hint="eastAsia"/>
        </w:rPr>
        <w:t>「加強水庫集水區保育治理計畫-國有林地治理」原執行期程為106年9月至110年8月，考量水庫及水土保育治理仍有需求，為擴大計畫整體成效，並配合前瞻基礎建設計畫期程，109年9月將計畫期程延長至114年度，林業及自然保育署計畫總經費由25億元增加至3</w:t>
      </w:r>
      <w:r>
        <w:rPr>
          <w:rFonts w:hint="eastAsia"/>
        </w:rPr>
        <w:t>6</w:t>
      </w:r>
      <w:r w:rsidRPr="00817876">
        <w:rPr>
          <w:rFonts w:hint="eastAsia"/>
        </w:rPr>
        <w:t>.</w:t>
      </w:r>
      <w:r>
        <w:rPr>
          <w:rFonts w:hint="eastAsia"/>
        </w:rPr>
        <w:t>87</w:t>
      </w:r>
      <w:r w:rsidRPr="00817876">
        <w:rPr>
          <w:rFonts w:hint="eastAsia"/>
        </w:rPr>
        <w:t>億元，預期效益控制土砂量由原878萬立方公尺上升至1</w:t>
      </w:r>
      <w:r w:rsidRPr="00817876">
        <w:t>,</w:t>
      </w:r>
      <w:r>
        <w:rPr>
          <w:rFonts w:hint="eastAsia"/>
        </w:rPr>
        <w:t>365</w:t>
      </w:r>
      <w:r w:rsidRPr="00817876">
        <w:rPr>
          <w:rFonts w:hint="eastAsia"/>
        </w:rPr>
        <w:t>.</w:t>
      </w:r>
      <w:r>
        <w:rPr>
          <w:rFonts w:hint="eastAsia"/>
        </w:rPr>
        <w:t>6</w:t>
      </w:r>
      <w:r w:rsidRPr="00817876">
        <w:rPr>
          <w:rFonts w:hint="eastAsia"/>
        </w:rPr>
        <w:t>萬立方公尺。按原計畫核定內容，每1億元投入預計控制土砂量約35.12萬立方公尺(878萬立方公尺/25億元)，修正後則增至每1億元投入預計控制土砂量約</w:t>
      </w:r>
      <w:r>
        <w:rPr>
          <w:rFonts w:hint="eastAsia"/>
        </w:rPr>
        <w:t>37</w:t>
      </w:r>
      <w:r w:rsidRPr="00817876">
        <w:rPr>
          <w:rFonts w:hint="eastAsia"/>
        </w:rPr>
        <w:t>.</w:t>
      </w:r>
      <w:r>
        <w:rPr>
          <w:rFonts w:hint="eastAsia"/>
        </w:rPr>
        <w:t>04</w:t>
      </w:r>
      <w:r w:rsidRPr="00817876">
        <w:rPr>
          <w:rFonts w:hint="eastAsia"/>
        </w:rPr>
        <w:t>萬立方公尺(</w:t>
      </w:r>
      <w:r w:rsidRPr="007A42D4">
        <w:t>1,365.6</w:t>
      </w:r>
      <w:r w:rsidRPr="00817876">
        <w:rPr>
          <w:rFonts w:hint="eastAsia"/>
        </w:rPr>
        <w:t>萬立方公尺/</w:t>
      </w:r>
      <w:r w:rsidRPr="00817876">
        <w:t>3</w:t>
      </w:r>
      <w:r>
        <w:rPr>
          <w:rFonts w:hint="eastAsia"/>
        </w:rPr>
        <w:t>6</w:t>
      </w:r>
      <w:r w:rsidRPr="00817876">
        <w:rPr>
          <w:rFonts w:hint="eastAsia"/>
        </w:rPr>
        <w:t>.</w:t>
      </w:r>
      <w:r>
        <w:rPr>
          <w:rFonts w:hint="eastAsia"/>
        </w:rPr>
        <w:t>87</w:t>
      </w:r>
      <w:r w:rsidRPr="00817876">
        <w:rPr>
          <w:rFonts w:hint="eastAsia"/>
        </w:rPr>
        <w:t>億元)</w:t>
      </w:r>
      <w:r>
        <w:rPr>
          <w:rStyle w:val="afb"/>
        </w:rPr>
        <w:footnoteReference w:id="2"/>
      </w:r>
      <w:r w:rsidRPr="00817876">
        <w:rPr>
          <w:rFonts w:hint="eastAsia"/>
        </w:rPr>
        <w:t>，雖預計效益已有調整提升，惟檢視林業及自然保育署前3期執行</w:t>
      </w:r>
      <w:r w:rsidRPr="00817876">
        <w:rPr>
          <w:rFonts w:hint="eastAsia"/>
        </w:rPr>
        <w:lastRenderedPageBreak/>
        <w:t>狀況，每1億元投入實際控制土砂量為3</w:t>
      </w:r>
      <w:r w:rsidRPr="00817876">
        <w:t>8</w:t>
      </w:r>
      <w:r w:rsidRPr="00817876">
        <w:rPr>
          <w:rFonts w:hint="eastAsia"/>
        </w:rPr>
        <w:t>.8</w:t>
      </w:r>
      <w:r w:rsidRPr="00817876">
        <w:t>6</w:t>
      </w:r>
      <w:r w:rsidRPr="00817876">
        <w:rPr>
          <w:rFonts w:hint="eastAsia"/>
        </w:rPr>
        <w:t>萬立方公尺(1,025</w:t>
      </w:r>
      <w:r w:rsidRPr="00817876">
        <w:t>.</w:t>
      </w:r>
      <w:r w:rsidRPr="00817876">
        <w:rPr>
          <w:rFonts w:hint="eastAsia"/>
        </w:rPr>
        <w:t>78萬立方公尺/</w:t>
      </w:r>
      <w:r>
        <w:rPr>
          <w:rFonts w:hint="eastAsia"/>
        </w:rPr>
        <w:t>第1至3期累計決算數</w:t>
      </w:r>
      <w:r w:rsidRPr="00817876">
        <w:t>26</w:t>
      </w:r>
      <w:r w:rsidRPr="00817876">
        <w:rPr>
          <w:rFonts w:hint="eastAsia"/>
        </w:rPr>
        <w:t>.</w:t>
      </w:r>
      <w:r w:rsidRPr="00817876">
        <w:t>40</w:t>
      </w:r>
      <w:r w:rsidRPr="00817876">
        <w:rPr>
          <w:rFonts w:hint="eastAsia"/>
        </w:rPr>
        <w:t>億元)，顯示該署對於預計效益之訂定偏屬保守，允宜提升。</w:t>
      </w:r>
    </w:p>
    <w:p w:rsidR="00AC2A6C" w:rsidRPr="00817876" w:rsidRDefault="00AC2A6C" w:rsidP="00643AD4">
      <w:pPr>
        <w:ind w:left="566" w:firstLine="566"/>
        <w:rPr>
          <w:rFonts w:hAnsi="標楷體"/>
        </w:rPr>
      </w:pPr>
      <w:r w:rsidRPr="00817876">
        <w:rPr>
          <w:rFonts w:hAnsi="標楷體" w:hint="eastAsia"/>
        </w:rPr>
        <w:t>綜上，林業及自然保育署於前瞻第5期</w:t>
      </w:r>
      <w:r w:rsidRPr="00394EDB">
        <w:rPr>
          <w:rFonts w:hAnsi="標楷體" w:hint="eastAsia"/>
        </w:rPr>
        <w:t>特別預算案</w:t>
      </w:r>
      <w:r w:rsidRPr="00817876">
        <w:rPr>
          <w:rFonts w:hAnsi="標楷體" w:hint="eastAsia"/>
        </w:rPr>
        <w:t>辦理「加強水庫集水區保育治理計畫-國有林地治理」編列預算6億</w:t>
      </w:r>
      <w:r w:rsidRPr="00817876">
        <w:rPr>
          <w:rFonts w:hint="eastAsia"/>
        </w:rPr>
        <w:t>元，前3期已達成預期效益，第4期未編列預算</w:t>
      </w:r>
      <w:r w:rsidRPr="00817876">
        <w:rPr>
          <w:rFonts w:hAnsi="標楷體" w:hint="eastAsia"/>
        </w:rPr>
        <w:t>，因後續計畫將持續執行至114年度，按以往3期執行實績，其修正計畫預計效益之訂定仍偏保守，允宜提升並持續審慎規劃各項工程排序積極整治。</w:t>
      </w:r>
    </w:p>
    <w:p w:rsidR="00AC2A6C" w:rsidRPr="00817876" w:rsidRDefault="00AC2A6C" w:rsidP="00643AD4">
      <w:pPr>
        <w:widowControl/>
        <w:ind w:leftChars="0" w:left="850" w:right="-35" w:hangingChars="300" w:hanging="850"/>
        <w:jc w:val="left"/>
        <w:rPr>
          <w:rFonts w:hAnsi="標楷體"/>
          <w:b/>
          <w:snapToGrid/>
        </w:rPr>
      </w:pPr>
      <w:r w:rsidRPr="00817876">
        <w:rPr>
          <w:rFonts w:hAnsi="標楷體" w:hint="eastAsia"/>
          <w:b/>
          <w:snapToGrid/>
          <w:szCs w:val="22"/>
        </w:rPr>
        <w:t>表</w:t>
      </w:r>
      <w:r w:rsidRPr="00817876">
        <w:rPr>
          <w:rFonts w:hAnsi="標楷體"/>
          <w:b/>
          <w:snapToGrid/>
          <w:szCs w:val="22"/>
        </w:rPr>
        <w:t>1</w:t>
      </w:r>
      <w:r w:rsidRPr="00817876">
        <w:rPr>
          <w:rFonts w:hAnsi="標楷體" w:hint="eastAsia"/>
          <w:b/>
          <w:snapToGrid/>
          <w:szCs w:val="22"/>
        </w:rPr>
        <w:t xml:space="preserve">  林業及自然保育署前瞻第1至5期之</w:t>
      </w:r>
      <w:r w:rsidRPr="00817876">
        <w:rPr>
          <w:rFonts w:hAnsi="標楷體" w:hint="eastAsia"/>
          <w:b/>
          <w:snapToGrid/>
        </w:rPr>
        <w:t>「加強水庫集水區保育治理計畫-國有林地治理」特別預算執行情形</w:t>
      </w:r>
      <w:r>
        <w:rPr>
          <w:rFonts w:hAnsi="標楷體"/>
          <w:b/>
          <w:snapToGrid/>
        </w:rPr>
        <w:t xml:space="preserve">   </w:t>
      </w:r>
      <w:r w:rsidRPr="00817876">
        <w:rPr>
          <w:rFonts w:hAnsi="標楷體" w:hint="eastAsia"/>
          <w:snapToGrid/>
          <w:sz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21"/>
        <w:gridCol w:w="1701"/>
        <w:gridCol w:w="1701"/>
        <w:gridCol w:w="2274"/>
      </w:tblGrid>
      <w:tr w:rsidR="00AC2A6C" w:rsidRPr="00817876" w:rsidTr="00643AD4">
        <w:tc>
          <w:tcPr>
            <w:tcW w:w="2821" w:type="dxa"/>
            <w:shd w:val="clear" w:color="auto" w:fill="auto"/>
            <w:vAlign w:val="center"/>
          </w:tcPr>
          <w:p w:rsidR="00AC2A6C" w:rsidRPr="00E745F3" w:rsidRDefault="00AC2A6C" w:rsidP="00643AD4">
            <w:pPr>
              <w:pStyle w:val="142"/>
              <w:jc w:val="center"/>
              <w:rPr>
                <w:b/>
              </w:rPr>
            </w:pPr>
            <w:r w:rsidRPr="00E745F3">
              <w:rPr>
                <w:rFonts w:hint="eastAsia"/>
                <w:b/>
              </w:rPr>
              <w:t>期別/年度</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預算數(A)</w:t>
            </w:r>
          </w:p>
        </w:tc>
        <w:tc>
          <w:tcPr>
            <w:tcW w:w="1701" w:type="dxa"/>
            <w:shd w:val="clear" w:color="auto" w:fill="auto"/>
            <w:vAlign w:val="center"/>
          </w:tcPr>
          <w:p w:rsidR="00AC2A6C" w:rsidRPr="00E745F3" w:rsidRDefault="00AC2A6C" w:rsidP="00643AD4">
            <w:pPr>
              <w:pStyle w:val="142"/>
              <w:jc w:val="center"/>
              <w:rPr>
                <w:b/>
              </w:rPr>
            </w:pPr>
            <w:r w:rsidRPr="00E745F3">
              <w:rPr>
                <w:rFonts w:hint="eastAsia"/>
                <w:b/>
              </w:rPr>
              <w:t>決算數(B)</w:t>
            </w:r>
          </w:p>
        </w:tc>
        <w:tc>
          <w:tcPr>
            <w:tcW w:w="2274" w:type="dxa"/>
            <w:shd w:val="clear" w:color="auto" w:fill="auto"/>
            <w:vAlign w:val="center"/>
          </w:tcPr>
          <w:p w:rsidR="00AC2A6C" w:rsidRPr="00E745F3" w:rsidRDefault="00AC2A6C" w:rsidP="00643AD4">
            <w:pPr>
              <w:pStyle w:val="142"/>
              <w:jc w:val="center"/>
              <w:rPr>
                <w:b/>
              </w:rPr>
            </w:pPr>
            <w:r w:rsidRPr="00E745F3">
              <w:rPr>
                <w:rFonts w:hint="eastAsia"/>
                <w:b/>
              </w:rPr>
              <w:t>執行率(C=B/A)</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第1期(106-107年度)</w:t>
            </w:r>
          </w:p>
        </w:tc>
        <w:tc>
          <w:tcPr>
            <w:tcW w:w="1701" w:type="dxa"/>
            <w:shd w:val="clear" w:color="auto" w:fill="auto"/>
            <w:vAlign w:val="center"/>
          </w:tcPr>
          <w:p w:rsidR="00AC2A6C" w:rsidRPr="00817876" w:rsidRDefault="00AC2A6C" w:rsidP="00643AD4">
            <w:pPr>
              <w:pStyle w:val="142"/>
              <w:jc w:val="right"/>
            </w:pPr>
            <w:r w:rsidRPr="00817876">
              <w:t>984,000</w:t>
            </w:r>
          </w:p>
        </w:tc>
        <w:tc>
          <w:tcPr>
            <w:tcW w:w="1701" w:type="dxa"/>
            <w:shd w:val="clear" w:color="auto" w:fill="auto"/>
            <w:vAlign w:val="center"/>
          </w:tcPr>
          <w:p w:rsidR="00AC2A6C" w:rsidRPr="00817876" w:rsidRDefault="00AC2A6C" w:rsidP="00643AD4">
            <w:pPr>
              <w:pStyle w:val="142"/>
              <w:jc w:val="right"/>
            </w:pPr>
            <w:r w:rsidRPr="00817876">
              <w:t>9</w:t>
            </w:r>
            <w:r w:rsidRPr="00817876">
              <w:rPr>
                <w:rFonts w:hint="eastAsia"/>
              </w:rPr>
              <w:t>30</w:t>
            </w:r>
            <w:r w:rsidRPr="00817876">
              <w:t>,</w:t>
            </w:r>
            <w:r w:rsidRPr="00817876">
              <w:rPr>
                <w:rFonts w:hint="eastAsia"/>
              </w:rPr>
              <w:t>916</w:t>
            </w:r>
          </w:p>
        </w:tc>
        <w:tc>
          <w:tcPr>
            <w:tcW w:w="2274" w:type="dxa"/>
            <w:shd w:val="clear" w:color="auto" w:fill="auto"/>
            <w:vAlign w:val="center"/>
          </w:tcPr>
          <w:p w:rsidR="00AC2A6C" w:rsidRPr="00817876" w:rsidRDefault="00AC2A6C" w:rsidP="00643AD4">
            <w:pPr>
              <w:pStyle w:val="142"/>
              <w:jc w:val="right"/>
            </w:pPr>
            <w:r w:rsidRPr="00817876">
              <w:rPr>
                <w:rFonts w:hint="eastAsia"/>
              </w:rPr>
              <w:t>94.61</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第2期(108-109年度)</w:t>
            </w:r>
          </w:p>
        </w:tc>
        <w:tc>
          <w:tcPr>
            <w:tcW w:w="1701" w:type="dxa"/>
            <w:shd w:val="clear" w:color="auto" w:fill="auto"/>
            <w:vAlign w:val="center"/>
          </w:tcPr>
          <w:p w:rsidR="00AC2A6C" w:rsidRPr="00817876" w:rsidRDefault="00AC2A6C" w:rsidP="00643AD4">
            <w:pPr>
              <w:pStyle w:val="142"/>
              <w:jc w:val="right"/>
            </w:pPr>
            <w:r w:rsidRPr="00817876">
              <w:rPr>
                <w:rFonts w:hint="eastAsia"/>
              </w:rPr>
              <w:t>1,078,000</w:t>
            </w:r>
          </w:p>
        </w:tc>
        <w:tc>
          <w:tcPr>
            <w:tcW w:w="1701" w:type="dxa"/>
            <w:shd w:val="clear" w:color="auto" w:fill="auto"/>
            <w:vAlign w:val="center"/>
          </w:tcPr>
          <w:p w:rsidR="00AC2A6C" w:rsidRPr="00817876" w:rsidRDefault="00AC2A6C" w:rsidP="00643AD4">
            <w:pPr>
              <w:pStyle w:val="142"/>
              <w:jc w:val="right"/>
            </w:pPr>
            <w:r w:rsidRPr="00817876">
              <w:rPr>
                <w:rFonts w:hint="eastAsia"/>
              </w:rPr>
              <w:t>1</w:t>
            </w:r>
            <w:r w:rsidRPr="00817876">
              <w:t>,06</w:t>
            </w:r>
            <w:r w:rsidRPr="00817876">
              <w:rPr>
                <w:rFonts w:hint="eastAsia"/>
              </w:rPr>
              <w:t>7,</w:t>
            </w:r>
            <w:r w:rsidRPr="00817876">
              <w:t>268</w:t>
            </w:r>
          </w:p>
        </w:tc>
        <w:tc>
          <w:tcPr>
            <w:tcW w:w="2274" w:type="dxa"/>
            <w:shd w:val="clear" w:color="auto" w:fill="auto"/>
            <w:vAlign w:val="center"/>
          </w:tcPr>
          <w:p w:rsidR="00AC2A6C" w:rsidRPr="00817876" w:rsidRDefault="00AC2A6C" w:rsidP="00643AD4">
            <w:pPr>
              <w:pStyle w:val="142"/>
              <w:jc w:val="right"/>
            </w:pPr>
            <w:r w:rsidRPr="00817876">
              <w:t>99.01</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第3期(110-111年度)</w:t>
            </w:r>
          </w:p>
        </w:tc>
        <w:tc>
          <w:tcPr>
            <w:tcW w:w="1701" w:type="dxa"/>
            <w:shd w:val="clear" w:color="auto" w:fill="auto"/>
            <w:vAlign w:val="center"/>
          </w:tcPr>
          <w:p w:rsidR="00AC2A6C" w:rsidRPr="00817876" w:rsidRDefault="00AC2A6C" w:rsidP="00643AD4">
            <w:pPr>
              <w:pStyle w:val="142"/>
              <w:jc w:val="right"/>
            </w:pPr>
            <w:r w:rsidRPr="00817876">
              <w:t>650,000</w:t>
            </w:r>
          </w:p>
        </w:tc>
        <w:tc>
          <w:tcPr>
            <w:tcW w:w="1701" w:type="dxa"/>
            <w:shd w:val="clear" w:color="auto" w:fill="auto"/>
            <w:vAlign w:val="center"/>
          </w:tcPr>
          <w:p w:rsidR="00AC2A6C" w:rsidRPr="00817876" w:rsidRDefault="00AC2A6C" w:rsidP="00643AD4">
            <w:pPr>
              <w:pStyle w:val="142"/>
              <w:jc w:val="right"/>
            </w:pPr>
            <w:r w:rsidRPr="00817876">
              <w:t>641,338</w:t>
            </w:r>
          </w:p>
        </w:tc>
        <w:tc>
          <w:tcPr>
            <w:tcW w:w="2274" w:type="dxa"/>
            <w:shd w:val="clear" w:color="auto" w:fill="auto"/>
            <w:vAlign w:val="center"/>
          </w:tcPr>
          <w:p w:rsidR="00AC2A6C" w:rsidRPr="00817876" w:rsidRDefault="00AC2A6C" w:rsidP="00643AD4">
            <w:pPr>
              <w:pStyle w:val="142"/>
              <w:jc w:val="right"/>
            </w:pPr>
            <w:r w:rsidRPr="00817876">
              <w:t>98.67</w:t>
            </w:r>
          </w:p>
        </w:tc>
      </w:tr>
      <w:tr w:rsidR="00AC2A6C" w:rsidRPr="00817876" w:rsidTr="00643AD4">
        <w:tc>
          <w:tcPr>
            <w:tcW w:w="2821" w:type="dxa"/>
            <w:shd w:val="clear" w:color="auto" w:fill="auto"/>
          </w:tcPr>
          <w:p w:rsidR="00AC2A6C" w:rsidRPr="00817876" w:rsidRDefault="00AC2A6C" w:rsidP="00643AD4">
            <w:pPr>
              <w:pStyle w:val="142"/>
            </w:pPr>
            <w:r w:rsidRPr="00817876">
              <w:rPr>
                <w:rFonts w:hint="eastAsia"/>
              </w:rPr>
              <w:t>第5期(114年度)</w:t>
            </w:r>
          </w:p>
        </w:tc>
        <w:tc>
          <w:tcPr>
            <w:tcW w:w="1701" w:type="dxa"/>
            <w:shd w:val="clear" w:color="auto" w:fill="auto"/>
            <w:vAlign w:val="center"/>
          </w:tcPr>
          <w:p w:rsidR="00AC2A6C" w:rsidRPr="00817876" w:rsidRDefault="00AC2A6C" w:rsidP="00643AD4">
            <w:pPr>
              <w:pStyle w:val="142"/>
              <w:jc w:val="right"/>
            </w:pPr>
            <w:r w:rsidRPr="00817876">
              <w:t>600,000</w:t>
            </w:r>
          </w:p>
        </w:tc>
        <w:tc>
          <w:tcPr>
            <w:tcW w:w="1701" w:type="dxa"/>
            <w:shd w:val="clear" w:color="auto" w:fill="auto"/>
            <w:vAlign w:val="center"/>
          </w:tcPr>
          <w:p w:rsidR="00AC2A6C" w:rsidRPr="00817876" w:rsidRDefault="00AC2A6C" w:rsidP="00643AD4">
            <w:pPr>
              <w:pStyle w:val="142"/>
              <w:jc w:val="right"/>
            </w:pPr>
            <w:r w:rsidRPr="00817876">
              <w:rPr>
                <w:rFonts w:hint="eastAsia"/>
              </w:rPr>
              <w:t>-</w:t>
            </w:r>
          </w:p>
        </w:tc>
        <w:tc>
          <w:tcPr>
            <w:tcW w:w="2274" w:type="dxa"/>
            <w:shd w:val="clear" w:color="auto" w:fill="auto"/>
            <w:vAlign w:val="center"/>
          </w:tcPr>
          <w:p w:rsidR="00AC2A6C" w:rsidRPr="00817876" w:rsidRDefault="00AC2A6C" w:rsidP="00643AD4">
            <w:pPr>
              <w:pStyle w:val="142"/>
              <w:jc w:val="right"/>
            </w:pPr>
            <w:r w:rsidRPr="00817876">
              <w:rPr>
                <w:rFonts w:hint="eastAsia"/>
              </w:rPr>
              <w:t>-</w:t>
            </w:r>
          </w:p>
        </w:tc>
      </w:tr>
      <w:tr w:rsidR="00AC2A6C" w:rsidRPr="00817876" w:rsidTr="00643AD4">
        <w:tc>
          <w:tcPr>
            <w:tcW w:w="2821" w:type="dxa"/>
            <w:shd w:val="clear" w:color="auto" w:fill="auto"/>
          </w:tcPr>
          <w:p w:rsidR="00AC2A6C" w:rsidRPr="00E745F3" w:rsidRDefault="00AC2A6C" w:rsidP="00643AD4">
            <w:pPr>
              <w:pStyle w:val="142"/>
              <w:rPr>
                <w:b/>
              </w:rPr>
            </w:pPr>
            <w:r w:rsidRPr="00E745F3">
              <w:rPr>
                <w:rFonts w:hint="eastAsia"/>
                <w:b/>
              </w:rPr>
              <w:t>合計</w:t>
            </w:r>
          </w:p>
        </w:tc>
        <w:tc>
          <w:tcPr>
            <w:tcW w:w="1701" w:type="dxa"/>
            <w:shd w:val="clear" w:color="auto" w:fill="auto"/>
            <w:vAlign w:val="center"/>
          </w:tcPr>
          <w:p w:rsidR="00AC2A6C" w:rsidRPr="00E745F3" w:rsidRDefault="00AC2A6C" w:rsidP="00643AD4">
            <w:pPr>
              <w:pStyle w:val="142"/>
              <w:jc w:val="right"/>
              <w:rPr>
                <w:b/>
              </w:rPr>
            </w:pPr>
            <w:r w:rsidRPr="00E745F3">
              <w:rPr>
                <w:b/>
              </w:rPr>
              <w:t>3,312,000</w:t>
            </w:r>
          </w:p>
        </w:tc>
        <w:tc>
          <w:tcPr>
            <w:tcW w:w="1701" w:type="dxa"/>
            <w:shd w:val="clear" w:color="auto" w:fill="auto"/>
            <w:vAlign w:val="center"/>
          </w:tcPr>
          <w:p w:rsidR="00AC2A6C" w:rsidRPr="00E745F3" w:rsidRDefault="00AC2A6C" w:rsidP="00643AD4">
            <w:pPr>
              <w:pStyle w:val="142"/>
              <w:jc w:val="right"/>
              <w:rPr>
                <w:b/>
              </w:rPr>
            </w:pPr>
            <w:r w:rsidRPr="00E745F3">
              <w:rPr>
                <w:rFonts w:hint="eastAsia"/>
                <w:b/>
              </w:rPr>
              <w:t>-</w:t>
            </w:r>
          </w:p>
        </w:tc>
        <w:tc>
          <w:tcPr>
            <w:tcW w:w="2274" w:type="dxa"/>
            <w:shd w:val="clear" w:color="auto" w:fill="auto"/>
            <w:vAlign w:val="center"/>
          </w:tcPr>
          <w:p w:rsidR="00AC2A6C" w:rsidRPr="00E745F3" w:rsidRDefault="00AC2A6C" w:rsidP="00643AD4">
            <w:pPr>
              <w:pStyle w:val="142"/>
              <w:jc w:val="right"/>
              <w:rPr>
                <w:b/>
              </w:rPr>
            </w:pPr>
            <w:r w:rsidRPr="00E745F3">
              <w:rPr>
                <w:rFonts w:hint="eastAsia"/>
                <w:b/>
              </w:rPr>
              <w:t>-</w:t>
            </w:r>
          </w:p>
        </w:tc>
      </w:tr>
    </w:tbl>
    <w:p w:rsidR="00AC2A6C" w:rsidRPr="00817876" w:rsidRDefault="00AC2A6C" w:rsidP="00643AD4">
      <w:pPr>
        <w:spacing w:line="280" w:lineRule="exact"/>
        <w:ind w:leftChars="0" w:left="1216" w:hangingChars="500" w:hanging="1216"/>
        <w:rPr>
          <w:rFonts w:hAnsi="標楷體"/>
          <w:snapToGrid/>
          <w:sz w:val="24"/>
        </w:rPr>
      </w:pPr>
      <w:r w:rsidRPr="00817876">
        <w:rPr>
          <w:rFonts w:hAnsi="標楷體" w:hint="eastAsia"/>
          <w:snapToGrid/>
          <w:sz w:val="24"/>
        </w:rPr>
        <w:t>說    明：第4期未辦理加強水庫集水區保育治理計畫</w:t>
      </w:r>
      <w:r w:rsidRPr="00817876">
        <w:rPr>
          <w:rFonts w:hAnsi="標楷體" w:cs="新細明體"/>
          <w:snapToGrid/>
          <w:kern w:val="0"/>
          <w:sz w:val="24"/>
          <w:szCs w:val="24"/>
        </w:rPr>
        <w:t>。</w:t>
      </w:r>
    </w:p>
    <w:p w:rsidR="00AC2A6C" w:rsidRPr="00817876" w:rsidRDefault="00AC2A6C" w:rsidP="00643AD4">
      <w:pPr>
        <w:spacing w:line="280" w:lineRule="exact"/>
        <w:ind w:leftChars="0" w:left="1216" w:hangingChars="500" w:hanging="1216"/>
        <w:rPr>
          <w:rFonts w:hAnsi="標楷體"/>
          <w:snapToGrid/>
          <w:sz w:val="24"/>
        </w:rPr>
      </w:pPr>
      <w:r w:rsidRPr="00817876">
        <w:rPr>
          <w:rFonts w:hAnsi="標楷體" w:hint="eastAsia"/>
          <w:snapToGrid/>
          <w:sz w:val="24"/>
        </w:rPr>
        <w:t>資料來源：林業及自然保育署提供，本中心整理</w:t>
      </w:r>
      <w:r w:rsidRPr="00817876">
        <w:rPr>
          <w:rFonts w:hAnsi="標楷體"/>
          <w:snapToGrid/>
          <w:sz w:val="24"/>
        </w:rPr>
        <w:t>。</w:t>
      </w:r>
    </w:p>
    <w:p w:rsidR="00AC2A6C" w:rsidRDefault="00AC2A6C" w:rsidP="00643AD4">
      <w:pPr>
        <w:widowControl/>
        <w:ind w:leftChars="0" w:left="850" w:hangingChars="300" w:hanging="850"/>
        <w:jc w:val="left"/>
        <w:rPr>
          <w:rFonts w:hAnsi="標楷體"/>
          <w:b/>
          <w:snapToGrid/>
          <w:szCs w:val="22"/>
        </w:rPr>
      </w:pPr>
    </w:p>
    <w:p w:rsidR="00AC2A6C" w:rsidRDefault="00AC2A6C" w:rsidP="00643AD4">
      <w:pPr>
        <w:widowControl/>
        <w:ind w:leftChars="0" w:left="850" w:hangingChars="300" w:hanging="850"/>
        <w:jc w:val="left"/>
        <w:rPr>
          <w:rFonts w:hAnsi="標楷體"/>
          <w:b/>
          <w:snapToGrid/>
          <w:szCs w:val="22"/>
        </w:rPr>
      </w:pPr>
    </w:p>
    <w:p w:rsidR="00AC2A6C" w:rsidRPr="00817876" w:rsidRDefault="00AC2A6C" w:rsidP="00643AD4">
      <w:pPr>
        <w:widowControl/>
        <w:ind w:leftChars="0" w:left="850" w:hangingChars="300" w:hanging="850"/>
        <w:jc w:val="left"/>
        <w:rPr>
          <w:rFonts w:hAnsi="標楷體"/>
          <w:b/>
          <w:snapToGrid/>
        </w:rPr>
      </w:pPr>
      <w:r w:rsidRPr="00817876">
        <w:rPr>
          <w:rFonts w:hAnsi="標楷體" w:hint="eastAsia"/>
          <w:b/>
          <w:snapToGrid/>
          <w:szCs w:val="22"/>
        </w:rPr>
        <w:t>表2  林業及自然保育署</w:t>
      </w:r>
      <w:r w:rsidRPr="00817876">
        <w:rPr>
          <w:rFonts w:hAnsi="標楷體" w:hint="eastAsia"/>
          <w:b/>
        </w:rPr>
        <w:t>「加強水庫集水區保育治理計畫-國有林地治理」</w:t>
      </w:r>
      <w:r w:rsidRPr="00817876">
        <w:rPr>
          <w:rFonts w:hAnsi="標楷體" w:hint="eastAsia"/>
          <w:b/>
          <w:snapToGrid/>
        </w:rPr>
        <w:t xml:space="preserve">辦理成效表   </w:t>
      </w:r>
      <w:r w:rsidRPr="00817876">
        <w:rPr>
          <w:rFonts w:hAnsi="標楷體"/>
          <w:b/>
          <w:snapToGrid/>
        </w:rPr>
        <w:t xml:space="preserve"> </w:t>
      </w:r>
      <w:r w:rsidRPr="00817876">
        <w:rPr>
          <w:rFonts w:hAnsi="標楷體" w:hint="eastAsia"/>
          <w:b/>
          <w:snapToGrid/>
        </w:rPr>
        <w:t xml:space="preserve">　　</w:t>
      </w:r>
      <w:r w:rsidRPr="00817876">
        <w:rPr>
          <w:rFonts w:hAnsi="標楷體"/>
          <w:b/>
          <w:snapToGrid/>
        </w:rPr>
        <w:t xml:space="preserve"> </w:t>
      </w:r>
      <w:r w:rsidRPr="00817876">
        <w:rPr>
          <w:rFonts w:hAnsi="標楷體" w:hint="eastAsia"/>
          <w:b/>
          <w:snapToGrid/>
        </w:rPr>
        <w:t xml:space="preserve"> </w:t>
      </w:r>
      <w:r>
        <w:rPr>
          <w:rFonts w:hAnsi="標楷體"/>
          <w:b/>
          <w:snapToGrid/>
        </w:rPr>
        <w:t xml:space="preserve">       </w:t>
      </w:r>
      <w:r w:rsidRPr="00817876">
        <w:rPr>
          <w:rFonts w:hAnsi="標楷體" w:hint="eastAsia"/>
          <w:snapToGrid/>
          <w:sz w:val="24"/>
        </w:rPr>
        <w:t>單位：萬立方公尺；公頃；公里</w:t>
      </w:r>
    </w:p>
    <w:tbl>
      <w:tblPr>
        <w:tblW w:w="8499" w:type="dxa"/>
        <w:tblInd w:w="15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1722"/>
        <w:gridCol w:w="1190"/>
        <w:gridCol w:w="1178"/>
        <w:gridCol w:w="1120"/>
        <w:gridCol w:w="1119"/>
        <w:gridCol w:w="1058"/>
        <w:gridCol w:w="1112"/>
      </w:tblGrid>
      <w:tr w:rsidR="00AC2A6C" w:rsidRPr="00817876" w:rsidTr="00643AD4">
        <w:trPr>
          <w:trHeight w:val="28"/>
          <w:tblHeader/>
        </w:trPr>
        <w:tc>
          <w:tcPr>
            <w:tcW w:w="1722" w:type="dxa"/>
            <w:vMerge w:val="restart"/>
            <w:shd w:val="clear" w:color="auto" w:fill="auto"/>
            <w:noWrap/>
            <w:vAlign w:val="center"/>
            <w:hideMark/>
          </w:tcPr>
          <w:p w:rsidR="00AC2A6C" w:rsidRPr="00E745F3" w:rsidRDefault="00AC2A6C" w:rsidP="00643AD4">
            <w:pPr>
              <w:pStyle w:val="142"/>
              <w:jc w:val="center"/>
              <w:rPr>
                <w:b/>
              </w:rPr>
            </w:pPr>
            <w:r w:rsidRPr="00E745F3">
              <w:rPr>
                <w:b/>
              </w:rPr>
              <w:t>工作項目</w:t>
            </w:r>
          </w:p>
        </w:tc>
        <w:tc>
          <w:tcPr>
            <w:tcW w:w="2368" w:type="dxa"/>
            <w:gridSpan w:val="2"/>
            <w:shd w:val="clear" w:color="auto" w:fill="auto"/>
            <w:noWrap/>
            <w:hideMark/>
          </w:tcPr>
          <w:p w:rsidR="00AC2A6C" w:rsidRPr="00E745F3" w:rsidRDefault="00AC2A6C" w:rsidP="00643AD4">
            <w:pPr>
              <w:pStyle w:val="142"/>
              <w:jc w:val="center"/>
              <w:rPr>
                <w:b/>
              </w:rPr>
            </w:pPr>
            <w:r w:rsidRPr="00E745F3">
              <w:rPr>
                <w:b/>
              </w:rPr>
              <w:t>控制土砂量</w:t>
            </w:r>
          </w:p>
        </w:tc>
        <w:tc>
          <w:tcPr>
            <w:tcW w:w="2239" w:type="dxa"/>
            <w:gridSpan w:val="2"/>
            <w:shd w:val="clear" w:color="auto" w:fill="auto"/>
            <w:noWrap/>
            <w:hideMark/>
          </w:tcPr>
          <w:p w:rsidR="00AC2A6C" w:rsidRPr="00E745F3" w:rsidRDefault="00AC2A6C" w:rsidP="00643AD4">
            <w:pPr>
              <w:pStyle w:val="142"/>
              <w:jc w:val="center"/>
              <w:rPr>
                <w:b/>
              </w:rPr>
            </w:pPr>
            <w:r w:rsidRPr="00E745F3">
              <w:rPr>
                <w:b/>
              </w:rPr>
              <w:t>崩塌地整治面積</w:t>
            </w:r>
          </w:p>
        </w:tc>
        <w:tc>
          <w:tcPr>
            <w:tcW w:w="2170" w:type="dxa"/>
            <w:gridSpan w:val="2"/>
            <w:shd w:val="clear" w:color="auto" w:fill="auto"/>
            <w:noWrap/>
            <w:hideMark/>
          </w:tcPr>
          <w:p w:rsidR="00AC2A6C" w:rsidRPr="00E745F3" w:rsidRDefault="00AC2A6C" w:rsidP="00643AD4">
            <w:pPr>
              <w:pStyle w:val="142"/>
              <w:jc w:val="center"/>
              <w:rPr>
                <w:b/>
              </w:rPr>
            </w:pPr>
            <w:r w:rsidRPr="00E745F3">
              <w:rPr>
                <w:b/>
              </w:rPr>
              <w:t>野溪整治長度</w:t>
            </w:r>
          </w:p>
        </w:tc>
      </w:tr>
      <w:tr w:rsidR="00AC2A6C" w:rsidRPr="00817876" w:rsidTr="00643AD4">
        <w:trPr>
          <w:trHeight w:val="330"/>
          <w:tblHeader/>
        </w:trPr>
        <w:tc>
          <w:tcPr>
            <w:tcW w:w="1722" w:type="dxa"/>
            <w:vMerge/>
            <w:shd w:val="clear" w:color="auto" w:fill="auto"/>
            <w:noWrap/>
            <w:hideMark/>
          </w:tcPr>
          <w:p w:rsidR="00AC2A6C" w:rsidRPr="00E745F3" w:rsidRDefault="00AC2A6C" w:rsidP="00643AD4">
            <w:pPr>
              <w:pStyle w:val="142"/>
              <w:jc w:val="center"/>
              <w:rPr>
                <w:b/>
              </w:rPr>
            </w:pPr>
          </w:p>
        </w:tc>
        <w:tc>
          <w:tcPr>
            <w:tcW w:w="1190" w:type="dxa"/>
            <w:shd w:val="clear" w:color="auto" w:fill="auto"/>
            <w:noWrap/>
            <w:hideMark/>
          </w:tcPr>
          <w:p w:rsidR="00AC2A6C" w:rsidRPr="00E745F3" w:rsidRDefault="00AC2A6C" w:rsidP="00643AD4">
            <w:pPr>
              <w:pStyle w:val="142"/>
              <w:jc w:val="center"/>
              <w:rPr>
                <w:b/>
              </w:rPr>
            </w:pPr>
            <w:r w:rsidRPr="00E745F3">
              <w:rPr>
                <w:b/>
              </w:rPr>
              <w:t>目標值</w:t>
            </w:r>
          </w:p>
        </w:tc>
        <w:tc>
          <w:tcPr>
            <w:tcW w:w="1178" w:type="dxa"/>
            <w:shd w:val="clear" w:color="auto" w:fill="auto"/>
            <w:noWrap/>
            <w:hideMark/>
          </w:tcPr>
          <w:p w:rsidR="00AC2A6C" w:rsidRPr="00E745F3" w:rsidRDefault="00AC2A6C" w:rsidP="00643AD4">
            <w:pPr>
              <w:pStyle w:val="142"/>
              <w:jc w:val="center"/>
              <w:rPr>
                <w:b/>
              </w:rPr>
            </w:pPr>
            <w:r w:rsidRPr="00E745F3">
              <w:rPr>
                <w:b/>
              </w:rPr>
              <w:t>實際值</w:t>
            </w:r>
          </w:p>
        </w:tc>
        <w:tc>
          <w:tcPr>
            <w:tcW w:w="1120" w:type="dxa"/>
            <w:shd w:val="clear" w:color="auto" w:fill="auto"/>
            <w:noWrap/>
            <w:hideMark/>
          </w:tcPr>
          <w:p w:rsidR="00AC2A6C" w:rsidRPr="00E745F3" w:rsidRDefault="00AC2A6C" w:rsidP="00643AD4">
            <w:pPr>
              <w:pStyle w:val="142"/>
              <w:jc w:val="center"/>
              <w:rPr>
                <w:b/>
              </w:rPr>
            </w:pPr>
            <w:r w:rsidRPr="00E745F3">
              <w:rPr>
                <w:b/>
              </w:rPr>
              <w:t>目標值</w:t>
            </w:r>
          </w:p>
        </w:tc>
        <w:tc>
          <w:tcPr>
            <w:tcW w:w="1119" w:type="dxa"/>
            <w:shd w:val="clear" w:color="auto" w:fill="auto"/>
            <w:noWrap/>
            <w:hideMark/>
          </w:tcPr>
          <w:p w:rsidR="00AC2A6C" w:rsidRPr="00E745F3" w:rsidRDefault="00AC2A6C" w:rsidP="00643AD4">
            <w:pPr>
              <w:pStyle w:val="142"/>
              <w:jc w:val="center"/>
              <w:rPr>
                <w:b/>
              </w:rPr>
            </w:pPr>
            <w:r w:rsidRPr="00E745F3">
              <w:rPr>
                <w:b/>
              </w:rPr>
              <w:t>實際值</w:t>
            </w:r>
          </w:p>
        </w:tc>
        <w:tc>
          <w:tcPr>
            <w:tcW w:w="1058" w:type="dxa"/>
            <w:shd w:val="clear" w:color="auto" w:fill="auto"/>
            <w:noWrap/>
            <w:hideMark/>
          </w:tcPr>
          <w:p w:rsidR="00AC2A6C" w:rsidRPr="00E745F3" w:rsidRDefault="00AC2A6C" w:rsidP="00643AD4">
            <w:pPr>
              <w:pStyle w:val="142"/>
              <w:jc w:val="center"/>
              <w:rPr>
                <w:b/>
              </w:rPr>
            </w:pPr>
            <w:r w:rsidRPr="00E745F3">
              <w:rPr>
                <w:b/>
              </w:rPr>
              <w:t>目標值</w:t>
            </w:r>
          </w:p>
        </w:tc>
        <w:tc>
          <w:tcPr>
            <w:tcW w:w="1112" w:type="dxa"/>
            <w:shd w:val="clear" w:color="auto" w:fill="auto"/>
            <w:noWrap/>
            <w:hideMark/>
          </w:tcPr>
          <w:p w:rsidR="00AC2A6C" w:rsidRPr="00E745F3" w:rsidRDefault="00AC2A6C" w:rsidP="00643AD4">
            <w:pPr>
              <w:pStyle w:val="142"/>
              <w:jc w:val="center"/>
              <w:rPr>
                <w:b/>
              </w:rPr>
            </w:pPr>
            <w:r w:rsidRPr="00E745F3">
              <w:rPr>
                <w:b/>
              </w:rPr>
              <w:t>實際值</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106-107年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368</w:t>
            </w:r>
          </w:p>
        </w:tc>
        <w:tc>
          <w:tcPr>
            <w:tcW w:w="1178" w:type="dxa"/>
            <w:shd w:val="clear" w:color="auto" w:fill="auto"/>
            <w:noWrap/>
            <w:hideMark/>
          </w:tcPr>
          <w:p w:rsidR="00AC2A6C" w:rsidRPr="00817876" w:rsidRDefault="00AC2A6C" w:rsidP="00643AD4">
            <w:pPr>
              <w:pStyle w:val="142"/>
              <w:jc w:val="right"/>
            </w:pPr>
            <w:r w:rsidRPr="00817876">
              <w:t>391.94</w:t>
            </w:r>
          </w:p>
        </w:tc>
        <w:tc>
          <w:tcPr>
            <w:tcW w:w="1120" w:type="dxa"/>
            <w:shd w:val="clear" w:color="auto" w:fill="auto"/>
            <w:noWrap/>
            <w:hideMark/>
          </w:tcPr>
          <w:p w:rsidR="00AC2A6C" w:rsidRPr="00817876" w:rsidRDefault="00AC2A6C" w:rsidP="00643AD4">
            <w:pPr>
              <w:pStyle w:val="142"/>
              <w:jc w:val="right"/>
            </w:pPr>
            <w:r w:rsidRPr="00817876">
              <w:t>180</w:t>
            </w:r>
          </w:p>
        </w:tc>
        <w:tc>
          <w:tcPr>
            <w:tcW w:w="1119" w:type="dxa"/>
            <w:shd w:val="clear" w:color="auto" w:fill="auto"/>
            <w:noWrap/>
            <w:hideMark/>
          </w:tcPr>
          <w:p w:rsidR="00AC2A6C" w:rsidRPr="00817876" w:rsidRDefault="00AC2A6C" w:rsidP="00643AD4">
            <w:pPr>
              <w:pStyle w:val="142"/>
              <w:jc w:val="right"/>
            </w:pPr>
            <w:r w:rsidRPr="00817876">
              <w:t>198.06</w:t>
            </w:r>
          </w:p>
        </w:tc>
        <w:tc>
          <w:tcPr>
            <w:tcW w:w="1058" w:type="dxa"/>
            <w:shd w:val="clear" w:color="auto" w:fill="auto"/>
            <w:noWrap/>
            <w:hideMark/>
          </w:tcPr>
          <w:p w:rsidR="00AC2A6C" w:rsidRPr="00817876" w:rsidRDefault="00AC2A6C" w:rsidP="00643AD4">
            <w:pPr>
              <w:pStyle w:val="142"/>
              <w:jc w:val="right"/>
            </w:pPr>
            <w:r w:rsidRPr="00817876">
              <w:t>19.1</w:t>
            </w:r>
          </w:p>
        </w:tc>
        <w:tc>
          <w:tcPr>
            <w:tcW w:w="1112" w:type="dxa"/>
            <w:shd w:val="clear" w:color="auto" w:fill="auto"/>
            <w:noWrap/>
            <w:hideMark/>
          </w:tcPr>
          <w:p w:rsidR="00AC2A6C" w:rsidRPr="00817876" w:rsidRDefault="00AC2A6C" w:rsidP="00643AD4">
            <w:pPr>
              <w:pStyle w:val="142"/>
              <w:jc w:val="right"/>
            </w:pPr>
            <w:r w:rsidRPr="00817876">
              <w:t>20.33</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108年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183</w:t>
            </w:r>
          </w:p>
        </w:tc>
        <w:tc>
          <w:tcPr>
            <w:tcW w:w="1178" w:type="dxa"/>
            <w:shd w:val="clear" w:color="auto" w:fill="auto"/>
            <w:noWrap/>
            <w:hideMark/>
          </w:tcPr>
          <w:p w:rsidR="00AC2A6C" w:rsidRPr="00817876" w:rsidRDefault="00AC2A6C" w:rsidP="00643AD4">
            <w:pPr>
              <w:pStyle w:val="142"/>
              <w:jc w:val="right"/>
            </w:pPr>
            <w:r w:rsidRPr="00817876">
              <w:t>186.68</w:t>
            </w:r>
          </w:p>
        </w:tc>
        <w:tc>
          <w:tcPr>
            <w:tcW w:w="1120" w:type="dxa"/>
            <w:shd w:val="clear" w:color="auto" w:fill="auto"/>
            <w:noWrap/>
            <w:hideMark/>
          </w:tcPr>
          <w:p w:rsidR="00AC2A6C" w:rsidRPr="00817876" w:rsidRDefault="00AC2A6C" w:rsidP="00643AD4">
            <w:pPr>
              <w:pStyle w:val="142"/>
              <w:jc w:val="right"/>
            </w:pPr>
            <w:r w:rsidRPr="00817876">
              <w:t>90</w:t>
            </w:r>
          </w:p>
        </w:tc>
        <w:tc>
          <w:tcPr>
            <w:tcW w:w="1119" w:type="dxa"/>
            <w:shd w:val="clear" w:color="auto" w:fill="auto"/>
            <w:noWrap/>
            <w:hideMark/>
          </w:tcPr>
          <w:p w:rsidR="00AC2A6C" w:rsidRPr="00817876" w:rsidRDefault="00AC2A6C" w:rsidP="00643AD4">
            <w:pPr>
              <w:pStyle w:val="142"/>
              <w:jc w:val="right"/>
            </w:pPr>
            <w:r w:rsidRPr="00817876">
              <w:t>92.22</w:t>
            </w:r>
          </w:p>
        </w:tc>
        <w:tc>
          <w:tcPr>
            <w:tcW w:w="1058" w:type="dxa"/>
            <w:shd w:val="clear" w:color="auto" w:fill="auto"/>
            <w:noWrap/>
            <w:hideMark/>
          </w:tcPr>
          <w:p w:rsidR="00AC2A6C" w:rsidRPr="00817876" w:rsidRDefault="00AC2A6C" w:rsidP="00643AD4">
            <w:pPr>
              <w:pStyle w:val="142"/>
              <w:jc w:val="right"/>
            </w:pPr>
            <w:r w:rsidRPr="00817876">
              <w:t>9.6</w:t>
            </w:r>
          </w:p>
        </w:tc>
        <w:tc>
          <w:tcPr>
            <w:tcW w:w="1112" w:type="dxa"/>
            <w:shd w:val="clear" w:color="auto" w:fill="auto"/>
            <w:noWrap/>
            <w:hideMark/>
          </w:tcPr>
          <w:p w:rsidR="00AC2A6C" w:rsidRPr="00817876" w:rsidRDefault="00AC2A6C" w:rsidP="00643AD4">
            <w:pPr>
              <w:pStyle w:val="142"/>
              <w:jc w:val="right"/>
            </w:pPr>
            <w:r w:rsidRPr="00817876">
              <w:t>10.4</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109年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202</w:t>
            </w:r>
          </w:p>
        </w:tc>
        <w:tc>
          <w:tcPr>
            <w:tcW w:w="1178" w:type="dxa"/>
            <w:shd w:val="clear" w:color="auto" w:fill="auto"/>
            <w:noWrap/>
            <w:hideMark/>
          </w:tcPr>
          <w:p w:rsidR="00AC2A6C" w:rsidRPr="00817876" w:rsidRDefault="00AC2A6C" w:rsidP="00643AD4">
            <w:pPr>
              <w:pStyle w:val="142"/>
              <w:jc w:val="right"/>
            </w:pPr>
            <w:r w:rsidRPr="00817876">
              <w:t>203.84</w:t>
            </w:r>
          </w:p>
        </w:tc>
        <w:tc>
          <w:tcPr>
            <w:tcW w:w="1120" w:type="dxa"/>
            <w:shd w:val="clear" w:color="auto" w:fill="auto"/>
            <w:noWrap/>
            <w:hideMark/>
          </w:tcPr>
          <w:p w:rsidR="00AC2A6C" w:rsidRPr="00817876" w:rsidRDefault="00AC2A6C" w:rsidP="00643AD4">
            <w:pPr>
              <w:pStyle w:val="142"/>
              <w:jc w:val="right"/>
            </w:pPr>
            <w:r w:rsidRPr="00817876">
              <w:t>100</w:t>
            </w:r>
          </w:p>
        </w:tc>
        <w:tc>
          <w:tcPr>
            <w:tcW w:w="1119" w:type="dxa"/>
            <w:shd w:val="clear" w:color="auto" w:fill="auto"/>
            <w:noWrap/>
            <w:hideMark/>
          </w:tcPr>
          <w:p w:rsidR="00AC2A6C" w:rsidRPr="00817876" w:rsidRDefault="00AC2A6C" w:rsidP="00643AD4">
            <w:pPr>
              <w:pStyle w:val="142"/>
              <w:jc w:val="right"/>
            </w:pPr>
            <w:r w:rsidRPr="00817876">
              <w:t>102.53</w:t>
            </w:r>
          </w:p>
        </w:tc>
        <w:tc>
          <w:tcPr>
            <w:tcW w:w="1058" w:type="dxa"/>
            <w:shd w:val="clear" w:color="auto" w:fill="auto"/>
            <w:noWrap/>
            <w:hideMark/>
          </w:tcPr>
          <w:p w:rsidR="00AC2A6C" w:rsidRPr="00817876" w:rsidRDefault="00AC2A6C" w:rsidP="00643AD4">
            <w:pPr>
              <w:pStyle w:val="142"/>
              <w:jc w:val="right"/>
            </w:pPr>
            <w:r w:rsidRPr="00817876">
              <w:t>12.2</w:t>
            </w:r>
          </w:p>
        </w:tc>
        <w:tc>
          <w:tcPr>
            <w:tcW w:w="1112" w:type="dxa"/>
            <w:shd w:val="clear" w:color="auto" w:fill="auto"/>
            <w:noWrap/>
            <w:hideMark/>
          </w:tcPr>
          <w:p w:rsidR="00AC2A6C" w:rsidRPr="00817876" w:rsidRDefault="00AC2A6C" w:rsidP="00643AD4">
            <w:pPr>
              <w:pStyle w:val="142"/>
              <w:jc w:val="right"/>
            </w:pPr>
            <w:r w:rsidRPr="00817876">
              <w:t>12.2</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110年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125</w:t>
            </w:r>
          </w:p>
        </w:tc>
        <w:tc>
          <w:tcPr>
            <w:tcW w:w="1178" w:type="dxa"/>
            <w:shd w:val="clear" w:color="auto" w:fill="auto"/>
            <w:noWrap/>
            <w:hideMark/>
          </w:tcPr>
          <w:p w:rsidR="00AC2A6C" w:rsidRPr="00817876" w:rsidRDefault="00AC2A6C" w:rsidP="00643AD4">
            <w:pPr>
              <w:pStyle w:val="142"/>
              <w:jc w:val="right"/>
            </w:pPr>
            <w:r w:rsidRPr="00817876">
              <w:t>127.07</w:t>
            </w:r>
          </w:p>
        </w:tc>
        <w:tc>
          <w:tcPr>
            <w:tcW w:w="1120" w:type="dxa"/>
            <w:shd w:val="clear" w:color="auto" w:fill="auto"/>
            <w:noWrap/>
            <w:hideMark/>
          </w:tcPr>
          <w:p w:rsidR="00AC2A6C" w:rsidRPr="00817876" w:rsidRDefault="00AC2A6C" w:rsidP="00643AD4">
            <w:pPr>
              <w:pStyle w:val="142"/>
              <w:jc w:val="right"/>
            </w:pPr>
            <w:r w:rsidRPr="00817876">
              <w:t>63</w:t>
            </w:r>
          </w:p>
        </w:tc>
        <w:tc>
          <w:tcPr>
            <w:tcW w:w="1119" w:type="dxa"/>
            <w:shd w:val="clear" w:color="auto" w:fill="auto"/>
            <w:noWrap/>
            <w:hideMark/>
          </w:tcPr>
          <w:p w:rsidR="00AC2A6C" w:rsidRPr="00817876" w:rsidRDefault="00AC2A6C" w:rsidP="00643AD4">
            <w:pPr>
              <w:pStyle w:val="142"/>
              <w:jc w:val="right"/>
            </w:pPr>
            <w:r w:rsidRPr="00817876">
              <w:t>64.82</w:t>
            </w:r>
          </w:p>
        </w:tc>
        <w:tc>
          <w:tcPr>
            <w:tcW w:w="1058" w:type="dxa"/>
            <w:shd w:val="clear" w:color="auto" w:fill="auto"/>
            <w:noWrap/>
            <w:hideMark/>
          </w:tcPr>
          <w:p w:rsidR="00AC2A6C" w:rsidRPr="00817876" w:rsidRDefault="00AC2A6C" w:rsidP="00643AD4">
            <w:pPr>
              <w:pStyle w:val="142"/>
              <w:jc w:val="right"/>
            </w:pPr>
            <w:r w:rsidRPr="00817876">
              <w:t>6.8</w:t>
            </w:r>
          </w:p>
        </w:tc>
        <w:tc>
          <w:tcPr>
            <w:tcW w:w="1112" w:type="dxa"/>
            <w:shd w:val="clear" w:color="auto" w:fill="auto"/>
            <w:noWrap/>
            <w:hideMark/>
          </w:tcPr>
          <w:p w:rsidR="00AC2A6C" w:rsidRPr="00817876" w:rsidRDefault="00AC2A6C" w:rsidP="00643AD4">
            <w:pPr>
              <w:pStyle w:val="142"/>
              <w:jc w:val="right"/>
            </w:pPr>
            <w:r w:rsidRPr="00817876">
              <w:t>6.82</w:t>
            </w:r>
          </w:p>
        </w:tc>
      </w:tr>
      <w:tr w:rsidR="00AC2A6C" w:rsidRPr="00817876" w:rsidTr="00643AD4">
        <w:trPr>
          <w:trHeight w:val="330"/>
        </w:trPr>
        <w:tc>
          <w:tcPr>
            <w:tcW w:w="1722" w:type="dxa"/>
            <w:shd w:val="clear" w:color="auto" w:fill="auto"/>
            <w:noWrap/>
            <w:hideMark/>
          </w:tcPr>
          <w:p w:rsidR="00AC2A6C" w:rsidRPr="00817876" w:rsidRDefault="00AC2A6C" w:rsidP="00643AD4">
            <w:pPr>
              <w:pStyle w:val="142"/>
            </w:pPr>
            <w:r w:rsidRPr="00817876">
              <w:t>111年</w:t>
            </w:r>
            <w:r w:rsidRPr="00817876">
              <w:rPr>
                <w:rFonts w:hint="eastAsia"/>
              </w:rPr>
              <w:t>度</w:t>
            </w:r>
          </w:p>
        </w:tc>
        <w:tc>
          <w:tcPr>
            <w:tcW w:w="1190" w:type="dxa"/>
            <w:shd w:val="clear" w:color="auto" w:fill="auto"/>
            <w:noWrap/>
            <w:hideMark/>
          </w:tcPr>
          <w:p w:rsidR="00AC2A6C" w:rsidRPr="00817876" w:rsidRDefault="00AC2A6C" w:rsidP="00643AD4">
            <w:pPr>
              <w:pStyle w:val="142"/>
              <w:jc w:val="right"/>
            </w:pPr>
            <w:r w:rsidRPr="00817876">
              <w:t>112.5</w:t>
            </w:r>
          </w:p>
        </w:tc>
        <w:tc>
          <w:tcPr>
            <w:tcW w:w="1178" w:type="dxa"/>
            <w:shd w:val="clear" w:color="auto" w:fill="auto"/>
            <w:noWrap/>
            <w:hideMark/>
          </w:tcPr>
          <w:p w:rsidR="00AC2A6C" w:rsidRPr="00817876" w:rsidRDefault="00AC2A6C" w:rsidP="00643AD4">
            <w:pPr>
              <w:pStyle w:val="142"/>
              <w:jc w:val="right"/>
            </w:pPr>
            <w:r w:rsidRPr="00817876">
              <w:t>116.25</w:t>
            </w:r>
          </w:p>
        </w:tc>
        <w:tc>
          <w:tcPr>
            <w:tcW w:w="1120" w:type="dxa"/>
            <w:shd w:val="clear" w:color="auto" w:fill="auto"/>
            <w:noWrap/>
            <w:hideMark/>
          </w:tcPr>
          <w:p w:rsidR="00AC2A6C" w:rsidRPr="00817876" w:rsidRDefault="00AC2A6C" w:rsidP="00643AD4">
            <w:pPr>
              <w:pStyle w:val="142"/>
              <w:jc w:val="right"/>
            </w:pPr>
            <w:r w:rsidRPr="00817876">
              <w:t>46</w:t>
            </w:r>
          </w:p>
        </w:tc>
        <w:tc>
          <w:tcPr>
            <w:tcW w:w="1119" w:type="dxa"/>
            <w:shd w:val="clear" w:color="auto" w:fill="auto"/>
            <w:noWrap/>
            <w:hideMark/>
          </w:tcPr>
          <w:p w:rsidR="00AC2A6C" w:rsidRPr="00817876" w:rsidRDefault="00AC2A6C" w:rsidP="00643AD4">
            <w:pPr>
              <w:pStyle w:val="142"/>
              <w:jc w:val="right"/>
            </w:pPr>
            <w:r w:rsidRPr="00817876">
              <w:t>48.19</w:t>
            </w:r>
          </w:p>
        </w:tc>
        <w:tc>
          <w:tcPr>
            <w:tcW w:w="1058" w:type="dxa"/>
            <w:shd w:val="clear" w:color="auto" w:fill="auto"/>
            <w:noWrap/>
            <w:hideMark/>
          </w:tcPr>
          <w:p w:rsidR="00AC2A6C" w:rsidRPr="00817876" w:rsidRDefault="00AC2A6C" w:rsidP="00643AD4">
            <w:pPr>
              <w:pStyle w:val="142"/>
              <w:jc w:val="right"/>
            </w:pPr>
            <w:r w:rsidRPr="00817876">
              <w:t>7</w:t>
            </w:r>
          </w:p>
        </w:tc>
        <w:tc>
          <w:tcPr>
            <w:tcW w:w="1112" w:type="dxa"/>
            <w:shd w:val="clear" w:color="auto" w:fill="auto"/>
            <w:noWrap/>
            <w:hideMark/>
          </w:tcPr>
          <w:p w:rsidR="00AC2A6C" w:rsidRPr="00817876" w:rsidRDefault="00AC2A6C" w:rsidP="00643AD4">
            <w:pPr>
              <w:pStyle w:val="142"/>
              <w:jc w:val="right"/>
            </w:pPr>
            <w:r w:rsidRPr="00817876">
              <w:t>7.03</w:t>
            </w:r>
          </w:p>
        </w:tc>
      </w:tr>
      <w:tr w:rsidR="00AC2A6C" w:rsidRPr="00817876" w:rsidTr="00643AD4">
        <w:trPr>
          <w:trHeight w:val="330"/>
        </w:trPr>
        <w:tc>
          <w:tcPr>
            <w:tcW w:w="1722" w:type="dxa"/>
            <w:shd w:val="clear" w:color="auto" w:fill="auto"/>
            <w:noWrap/>
          </w:tcPr>
          <w:p w:rsidR="00AC2A6C" w:rsidRPr="00817876" w:rsidRDefault="00AC2A6C" w:rsidP="00643AD4">
            <w:pPr>
              <w:pStyle w:val="142"/>
            </w:pPr>
            <w:r>
              <w:t>11</w:t>
            </w:r>
            <w:r>
              <w:rPr>
                <w:rFonts w:hint="eastAsia"/>
              </w:rPr>
              <w:t>4</w:t>
            </w:r>
            <w:r w:rsidRPr="00817876">
              <w:t>年</w:t>
            </w:r>
            <w:r w:rsidRPr="00817876">
              <w:rPr>
                <w:rFonts w:hint="eastAsia"/>
              </w:rPr>
              <w:t>度</w:t>
            </w:r>
          </w:p>
        </w:tc>
        <w:tc>
          <w:tcPr>
            <w:tcW w:w="1190" w:type="dxa"/>
            <w:shd w:val="clear" w:color="auto" w:fill="auto"/>
            <w:noWrap/>
          </w:tcPr>
          <w:p w:rsidR="00AC2A6C" w:rsidRPr="00817876" w:rsidRDefault="00AC2A6C" w:rsidP="00643AD4">
            <w:pPr>
              <w:pStyle w:val="142"/>
              <w:jc w:val="right"/>
            </w:pPr>
            <w:r w:rsidRPr="00817876">
              <w:t>1</w:t>
            </w:r>
            <w:r>
              <w:rPr>
                <w:rFonts w:hint="eastAsia"/>
              </w:rPr>
              <w:t>91</w:t>
            </w:r>
          </w:p>
        </w:tc>
        <w:tc>
          <w:tcPr>
            <w:tcW w:w="1178" w:type="dxa"/>
            <w:shd w:val="clear" w:color="auto" w:fill="auto"/>
            <w:noWrap/>
          </w:tcPr>
          <w:p w:rsidR="00AC2A6C" w:rsidRPr="00817876" w:rsidRDefault="00AC2A6C" w:rsidP="00643AD4">
            <w:pPr>
              <w:pStyle w:val="142"/>
              <w:jc w:val="right"/>
            </w:pPr>
            <w:r>
              <w:rPr>
                <w:rFonts w:hint="eastAsia"/>
              </w:rPr>
              <w:t>-</w:t>
            </w:r>
          </w:p>
        </w:tc>
        <w:tc>
          <w:tcPr>
            <w:tcW w:w="1120" w:type="dxa"/>
            <w:shd w:val="clear" w:color="auto" w:fill="auto"/>
            <w:noWrap/>
          </w:tcPr>
          <w:p w:rsidR="00AC2A6C" w:rsidRPr="00817876" w:rsidRDefault="00AC2A6C" w:rsidP="00643AD4">
            <w:pPr>
              <w:pStyle w:val="142"/>
              <w:jc w:val="right"/>
            </w:pPr>
            <w:r>
              <w:rPr>
                <w:rFonts w:hint="eastAsia"/>
              </w:rPr>
              <w:t>57</w:t>
            </w:r>
          </w:p>
        </w:tc>
        <w:tc>
          <w:tcPr>
            <w:tcW w:w="1119" w:type="dxa"/>
            <w:shd w:val="clear" w:color="auto" w:fill="auto"/>
            <w:noWrap/>
          </w:tcPr>
          <w:p w:rsidR="00AC2A6C" w:rsidRPr="00817876" w:rsidRDefault="00AC2A6C" w:rsidP="00643AD4">
            <w:pPr>
              <w:pStyle w:val="142"/>
              <w:jc w:val="right"/>
            </w:pPr>
            <w:r>
              <w:rPr>
                <w:rFonts w:hint="eastAsia"/>
              </w:rPr>
              <w:t>-</w:t>
            </w:r>
          </w:p>
        </w:tc>
        <w:tc>
          <w:tcPr>
            <w:tcW w:w="1058" w:type="dxa"/>
            <w:shd w:val="clear" w:color="auto" w:fill="auto"/>
            <w:noWrap/>
          </w:tcPr>
          <w:p w:rsidR="00AC2A6C" w:rsidRPr="00817876" w:rsidRDefault="00AC2A6C" w:rsidP="00643AD4">
            <w:pPr>
              <w:pStyle w:val="142"/>
              <w:jc w:val="right"/>
            </w:pPr>
            <w:r>
              <w:rPr>
                <w:rFonts w:hint="eastAsia"/>
              </w:rPr>
              <w:t>9</w:t>
            </w:r>
          </w:p>
        </w:tc>
        <w:tc>
          <w:tcPr>
            <w:tcW w:w="1112" w:type="dxa"/>
            <w:shd w:val="clear" w:color="auto" w:fill="auto"/>
            <w:noWrap/>
          </w:tcPr>
          <w:p w:rsidR="00AC2A6C" w:rsidRPr="00817876" w:rsidRDefault="00AC2A6C" w:rsidP="00643AD4">
            <w:pPr>
              <w:pStyle w:val="142"/>
              <w:jc w:val="right"/>
            </w:pPr>
            <w:r>
              <w:rPr>
                <w:rFonts w:hint="eastAsia"/>
              </w:rPr>
              <w:t>-</w:t>
            </w:r>
          </w:p>
        </w:tc>
      </w:tr>
      <w:tr w:rsidR="00AC2A6C" w:rsidRPr="00817876" w:rsidTr="00643AD4">
        <w:trPr>
          <w:trHeight w:val="88"/>
        </w:trPr>
        <w:tc>
          <w:tcPr>
            <w:tcW w:w="1722" w:type="dxa"/>
            <w:shd w:val="clear" w:color="auto" w:fill="auto"/>
            <w:noWrap/>
            <w:hideMark/>
          </w:tcPr>
          <w:p w:rsidR="00AC2A6C" w:rsidRPr="00E745F3" w:rsidRDefault="00AC2A6C" w:rsidP="00643AD4">
            <w:pPr>
              <w:pStyle w:val="142"/>
              <w:rPr>
                <w:b/>
              </w:rPr>
            </w:pPr>
            <w:r w:rsidRPr="00E745F3">
              <w:rPr>
                <w:rFonts w:hint="eastAsia"/>
                <w:b/>
              </w:rPr>
              <w:t>合計</w:t>
            </w:r>
          </w:p>
        </w:tc>
        <w:tc>
          <w:tcPr>
            <w:tcW w:w="1190" w:type="dxa"/>
            <w:shd w:val="clear" w:color="auto" w:fill="auto"/>
            <w:noWrap/>
            <w:hideMark/>
          </w:tcPr>
          <w:p w:rsidR="00AC2A6C" w:rsidRPr="00E745F3" w:rsidRDefault="00AC2A6C" w:rsidP="00643AD4">
            <w:pPr>
              <w:pStyle w:val="142"/>
              <w:jc w:val="right"/>
              <w:rPr>
                <w:b/>
              </w:rPr>
            </w:pPr>
            <w:r w:rsidRPr="00E745F3">
              <w:rPr>
                <w:rFonts w:hint="eastAsia"/>
                <w:b/>
              </w:rPr>
              <w:t>1</w:t>
            </w:r>
            <w:r w:rsidRPr="00E745F3">
              <w:rPr>
                <w:b/>
              </w:rPr>
              <w:t>,</w:t>
            </w:r>
            <w:r w:rsidRPr="00E745F3">
              <w:rPr>
                <w:rFonts w:hint="eastAsia"/>
                <w:b/>
              </w:rPr>
              <w:t>181</w:t>
            </w:r>
            <w:r w:rsidRPr="00E745F3">
              <w:rPr>
                <w:b/>
              </w:rPr>
              <w:t>.5</w:t>
            </w:r>
          </w:p>
        </w:tc>
        <w:tc>
          <w:tcPr>
            <w:tcW w:w="1178" w:type="dxa"/>
            <w:shd w:val="clear" w:color="auto" w:fill="auto"/>
            <w:noWrap/>
            <w:hideMark/>
          </w:tcPr>
          <w:p w:rsidR="00AC2A6C" w:rsidRPr="00E745F3" w:rsidRDefault="00AC2A6C" w:rsidP="00643AD4">
            <w:pPr>
              <w:pStyle w:val="142"/>
              <w:jc w:val="right"/>
              <w:rPr>
                <w:b/>
              </w:rPr>
            </w:pPr>
            <w:r w:rsidRPr="00E745F3">
              <w:rPr>
                <w:b/>
              </w:rPr>
              <w:t>1,025.78</w:t>
            </w:r>
          </w:p>
        </w:tc>
        <w:tc>
          <w:tcPr>
            <w:tcW w:w="1120" w:type="dxa"/>
            <w:shd w:val="clear" w:color="auto" w:fill="auto"/>
            <w:noWrap/>
            <w:hideMark/>
          </w:tcPr>
          <w:p w:rsidR="00AC2A6C" w:rsidRPr="00E745F3" w:rsidRDefault="00AC2A6C" w:rsidP="00643AD4">
            <w:pPr>
              <w:pStyle w:val="142"/>
              <w:jc w:val="right"/>
              <w:rPr>
                <w:b/>
              </w:rPr>
            </w:pPr>
            <w:r w:rsidRPr="00E745F3">
              <w:rPr>
                <w:rFonts w:hint="eastAsia"/>
                <w:b/>
              </w:rPr>
              <w:t>536</w:t>
            </w:r>
          </w:p>
        </w:tc>
        <w:tc>
          <w:tcPr>
            <w:tcW w:w="1119" w:type="dxa"/>
            <w:shd w:val="clear" w:color="auto" w:fill="auto"/>
            <w:noWrap/>
            <w:hideMark/>
          </w:tcPr>
          <w:p w:rsidR="00AC2A6C" w:rsidRPr="00E745F3" w:rsidRDefault="00AC2A6C" w:rsidP="00643AD4">
            <w:pPr>
              <w:pStyle w:val="142"/>
              <w:jc w:val="right"/>
              <w:rPr>
                <w:b/>
              </w:rPr>
            </w:pPr>
            <w:r w:rsidRPr="00E745F3">
              <w:rPr>
                <w:b/>
              </w:rPr>
              <w:t>505.82</w:t>
            </w:r>
          </w:p>
        </w:tc>
        <w:tc>
          <w:tcPr>
            <w:tcW w:w="1058" w:type="dxa"/>
            <w:shd w:val="clear" w:color="auto" w:fill="auto"/>
            <w:noWrap/>
            <w:hideMark/>
          </w:tcPr>
          <w:p w:rsidR="00AC2A6C" w:rsidRPr="00E745F3" w:rsidRDefault="00AC2A6C" w:rsidP="00643AD4">
            <w:pPr>
              <w:pStyle w:val="142"/>
              <w:jc w:val="right"/>
              <w:rPr>
                <w:b/>
              </w:rPr>
            </w:pPr>
            <w:r w:rsidRPr="00E745F3">
              <w:rPr>
                <w:rFonts w:hint="eastAsia"/>
                <w:b/>
              </w:rPr>
              <w:t>63</w:t>
            </w:r>
            <w:r w:rsidRPr="00E745F3">
              <w:rPr>
                <w:b/>
              </w:rPr>
              <w:t>.7</w:t>
            </w:r>
          </w:p>
        </w:tc>
        <w:tc>
          <w:tcPr>
            <w:tcW w:w="1112" w:type="dxa"/>
            <w:shd w:val="clear" w:color="auto" w:fill="auto"/>
            <w:noWrap/>
            <w:hideMark/>
          </w:tcPr>
          <w:p w:rsidR="00AC2A6C" w:rsidRPr="00E745F3" w:rsidRDefault="00AC2A6C" w:rsidP="00643AD4">
            <w:pPr>
              <w:pStyle w:val="142"/>
              <w:jc w:val="right"/>
              <w:rPr>
                <w:b/>
              </w:rPr>
            </w:pPr>
            <w:r w:rsidRPr="00E745F3">
              <w:rPr>
                <w:b/>
              </w:rPr>
              <w:t>56.78</w:t>
            </w:r>
          </w:p>
        </w:tc>
      </w:tr>
    </w:tbl>
    <w:p w:rsidR="00AC2A6C" w:rsidRPr="00817876" w:rsidRDefault="00AC2A6C" w:rsidP="00643AD4">
      <w:pPr>
        <w:spacing w:line="280" w:lineRule="exact"/>
        <w:ind w:leftChars="0" w:left="1216" w:hangingChars="500" w:hanging="1216"/>
        <w:rPr>
          <w:rFonts w:hAnsi="標楷體"/>
          <w:snapToGrid/>
          <w:sz w:val="24"/>
        </w:rPr>
      </w:pPr>
      <w:r w:rsidRPr="00817876">
        <w:rPr>
          <w:rFonts w:hAnsi="標楷體" w:hint="eastAsia"/>
          <w:snapToGrid/>
          <w:sz w:val="24"/>
        </w:rPr>
        <w:lastRenderedPageBreak/>
        <w:t>資料來源：林業及自然保育署提供，本中心整理</w:t>
      </w:r>
      <w:r w:rsidRPr="00817876">
        <w:rPr>
          <w:rFonts w:hAnsi="標楷體"/>
          <w:snapToGrid/>
          <w:sz w:val="24"/>
        </w:rPr>
        <w:t>。</w:t>
      </w:r>
    </w:p>
    <w:p w:rsidR="00AC2A6C" w:rsidRPr="00817876" w:rsidRDefault="00AC2A6C" w:rsidP="00643AD4">
      <w:pPr>
        <w:pStyle w:val="af1"/>
      </w:pPr>
      <w:r w:rsidRPr="00817876">
        <w:rPr>
          <w:rFonts w:hint="eastAsia"/>
        </w:rPr>
        <w:t>（分機：1</w:t>
      </w:r>
      <w:r w:rsidRPr="00817876">
        <w:t>9</w:t>
      </w:r>
      <w:r w:rsidRPr="00817876">
        <w:rPr>
          <w:rFonts w:hint="eastAsia"/>
        </w:rPr>
        <w:t>18</w:t>
      </w:r>
      <w:r w:rsidRPr="00817876">
        <w:t xml:space="preserve"> </w:t>
      </w:r>
      <w:r w:rsidRPr="00817876">
        <w:rPr>
          <w:rFonts w:hint="eastAsia"/>
        </w:rPr>
        <w:t>魏安國）</w:t>
      </w:r>
      <w:bookmarkStart w:id="6" w:name="_GoBack"/>
      <w:bookmarkEnd w:id="6"/>
    </w:p>
    <w:sectPr w:rsidR="00AC2A6C" w:rsidRPr="00817876"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153BAE">
      <w:rPr>
        <w:rStyle w:val="afd"/>
        <w:noProof/>
      </w:rPr>
      <w:t>14</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AC2A6C" w:rsidRDefault="00AC2A6C" w:rsidP="00643AD4">
      <w:pPr>
        <w:pStyle w:val="142"/>
        <w:ind w:leftChars="15" w:left="254" w:hangingChars="87" w:hanging="212"/>
      </w:pPr>
      <w:r>
        <w:rPr>
          <w:rStyle w:val="afb"/>
        </w:rPr>
        <w:footnoteRef/>
      </w:r>
      <w:r>
        <w:t xml:space="preserve"> </w:t>
      </w:r>
      <w:r w:rsidRPr="00932C6B">
        <w:rPr>
          <w:rFonts w:hint="eastAsia"/>
        </w:rPr>
        <w:t>「縣市管河川及區域排水整體改善計畫」</w:t>
      </w:r>
      <w:r w:rsidRPr="00EF675F">
        <w:rPr>
          <w:rFonts w:hint="eastAsia"/>
        </w:rPr>
        <w:t>第2次計畫修正</w:t>
      </w:r>
      <w:r>
        <w:rPr>
          <w:rFonts w:hAnsi="標楷體" w:hint="eastAsia"/>
        </w:rPr>
        <w:t>，</w:t>
      </w:r>
      <w:r w:rsidRPr="00EF675F">
        <w:rPr>
          <w:rFonts w:hint="eastAsia"/>
        </w:rPr>
        <w:t>農業部主管經費未異動，工作項目效益量化指標配合年度經費比例修正。</w:t>
      </w:r>
    </w:p>
  </w:footnote>
  <w:footnote w:id="2">
    <w:p w:rsidR="00AC2A6C" w:rsidRDefault="00AC2A6C" w:rsidP="00643AD4">
      <w:pPr>
        <w:pStyle w:val="142"/>
        <w:ind w:left="156" w:hangingChars="64" w:hanging="156"/>
      </w:pPr>
      <w:r>
        <w:rPr>
          <w:rStyle w:val="afb"/>
        </w:rPr>
        <w:footnoteRef/>
      </w:r>
      <w:r>
        <w:t xml:space="preserve"> </w:t>
      </w:r>
      <w:r>
        <w:rPr>
          <w:rFonts w:hint="eastAsia"/>
        </w:rPr>
        <w:t>據</w:t>
      </w:r>
      <w:r w:rsidRPr="00817876">
        <w:rPr>
          <w:rFonts w:hint="eastAsia"/>
          <w:snapToGrid/>
        </w:rPr>
        <w:t>林業及自然保育署</w:t>
      </w:r>
      <w:r>
        <w:rPr>
          <w:rFonts w:hint="eastAsia"/>
          <w:snapToGrid/>
        </w:rPr>
        <w:t>提供，扣除112-113年度未編預算，</w:t>
      </w:r>
      <w:r w:rsidRPr="006A520B">
        <w:rPr>
          <w:rFonts w:hint="eastAsia"/>
          <w:snapToGrid/>
        </w:rPr>
        <w:t>控制土砂量</w:t>
      </w:r>
      <w:r>
        <w:rPr>
          <w:rFonts w:hint="eastAsia"/>
          <w:snapToGrid/>
        </w:rPr>
        <w:t>總目標值為1</w:t>
      </w:r>
      <w:r>
        <w:rPr>
          <w:snapToGrid/>
        </w:rPr>
        <w:t>,</w:t>
      </w:r>
      <w:r>
        <w:rPr>
          <w:rFonts w:hint="eastAsia"/>
          <w:snapToGrid/>
        </w:rPr>
        <w:t>181.5萬立方公尺，計畫實際核定預算數合計33.12億元，</w:t>
      </w:r>
      <w:r w:rsidRPr="006A520B">
        <w:rPr>
          <w:rFonts w:hint="eastAsia"/>
        </w:rPr>
        <w:t>每1億元投入預計控制土砂量約3</w:t>
      </w:r>
      <w:r>
        <w:rPr>
          <w:rFonts w:hint="eastAsia"/>
        </w:rPr>
        <w:t>5.67</w:t>
      </w:r>
      <w:r w:rsidRPr="006A520B">
        <w:rPr>
          <w:rFonts w:hint="eastAsia"/>
        </w:rPr>
        <w:t>萬立方公尺(1,18</w:t>
      </w:r>
      <w:r>
        <w:rPr>
          <w:rFonts w:hint="eastAsia"/>
        </w:rPr>
        <w:t>1</w:t>
      </w:r>
      <w:r w:rsidRPr="006A520B">
        <w:rPr>
          <w:rFonts w:hint="eastAsia"/>
        </w:rPr>
        <w:t>.5萬立方公尺/33.12億元)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53BAE"/>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2608C8-F86A-43FD-962B-B5BE4FF0E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4CEE-B7E3-42DB-814A-441A5ECA7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1664</Words>
  <Characters>9491</Characters>
  <Application>Microsoft Office Word</Application>
  <DocSecurity>0</DocSecurity>
  <Lines>79</Lines>
  <Paragraphs>22</Paragraphs>
  <ScaleCrop>false</ScaleCrop>
  <Company>HOME</Company>
  <LinksUpToDate>false</LinksUpToDate>
  <CharactersWithSpaces>11133</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