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2F1301" w:rsidRPr="007F0D54" w:rsidRDefault="001C44BA" w:rsidP="005F78E2">
      <w:pPr>
        <w:pStyle w:val="14"/>
        <w:ind w:left="567" w:hanging="567"/>
        <w:rPr>
          <w:rFonts w:hAnsi="標楷體" w:hint="eastAsia"/>
        </w:rPr>
      </w:pPr>
      <w:bookmarkStart w:id="6" w:name="_Toc526844674"/>
      <w:bookmarkStart w:id="7" w:name="_Toc20499542"/>
      <w:bookmarkStart w:id="8" w:name="_Toc498352518"/>
      <w:bookmarkStart w:id="9" w:name="_Toc179961718"/>
      <w:r w:rsidRPr="007F0D54">
        <w:rPr>
          <w:rFonts w:hAnsi="標楷體" w:hint="eastAsia"/>
        </w:rPr>
        <w:t>二０</w:t>
      </w:r>
      <w:r w:rsidR="005F78E2" w:rsidRPr="007F0D54">
        <w:rPr>
          <w:rFonts w:hAnsi="標楷體" w:hint="eastAsia"/>
        </w:rPr>
        <w:t>、</w:t>
      </w:r>
      <w:r w:rsidR="005751E3" w:rsidRPr="005751E3">
        <w:rPr>
          <w:rFonts w:hAnsi="標楷體" w:hint="eastAsia"/>
        </w:rPr>
        <w:t>清潔人員職災意外頻傳，允宜落實職安規定，加強勞工安全教育訓練及宣導，並補強安全措施，以保護執行職務之安全</w:t>
      </w:r>
      <w:bookmarkEnd w:id="9"/>
    </w:p>
    <w:bookmarkEnd w:id="8"/>
    <w:p w:rsidR="005F78E2" w:rsidRDefault="005F78E2" w:rsidP="005F78E2">
      <w:pPr>
        <w:ind w:left="566" w:firstLine="566"/>
        <w:rPr>
          <w:rFonts w:hAnsi="標楷體"/>
        </w:rPr>
      </w:pPr>
      <w:r w:rsidRPr="007F0D54">
        <w:rPr>
          <w:rFonts w:hAnsi="標楷體" w:hint="eastAsia"/>
        </w:rPr>
        <w:t>濟助基金1</w:t>
      </w:r>
      <w:r w:rsidR="003F6CF0" w:rsidRPr="007F0D54">
        <w:rPr>
          <w:rFonts w:hAnsi="標楷體" w:hint="eastAsia"/>
        </w:rPr>
        <w:t>1</w:t>
      </w:r>
      <w:r w:rsidR="00C846FB">
        <w:rPr>
          <w:rFonts w:hAnsi="標楷體"/>
        </w:rPr>
        <w:t>4</w:t>
      </w:r>
      <w:r w:rsidRPr="007F0D54">
        <w:rPr>
          <w:rFonts w:hAnsi="標楷體" w:hint="eastAsia"/>
        </w:rPr>
        <w:t>年度</w:t>
      </w:r>
      <w:r w:rsidR="00F039AA" w:rsidRPr="007F0D54">
        <w:rPr>
          <w:rFonts w:hAnsi="標楷體" w:hint="eastAsia"/>
        </w:rPr>
        <w:t>預算</w:t>
      </w:r>
      <w:r w:rsidR="00F52237" w:rsidRPr="007F0D54">
        <w:rPr>
          <w:rFonts w:hAnsi="標楷體" w:hint="eastAsia"/>
        </w:rPr>
        <w:t>案</w:t>
      </w:r>
      <w:r w:rsidR="00F039AA" w:rsidRPr="007F0D54">
        <w:rPr>
          <w:rFonts w:hAnsi="標楷體" w:hint="eastAsia"/>
        </w:rPr>
        <w:t>編列</w:t>
      </w:r>
      <w:r w:rsidR="005751E3">
        <w:rPr>
          <w:rFonts w:hAnsi="標楷體"/>
        </w:rPr>
        <w:t>濟助支出</w:t>
      </w:r>
      <w:r w:rsidR="005751E3">
        <w:rPr>
          <w:rFonts w:hAnsi="標楷體" w:hint="eastAsia"/>
        </w:rPr>
        <w:t>5</w:t>
      </w:r>
      <w:r w:rsidR="005751E3">
        <w:rPr>
          <w:rFonts w:hAnsi="標楷體"/>
        </w:rPr>
        <w:t>52萬</w:t>
      </w:r>
      <w:r w:rsidR="005751E3">
        <w:rPr>
          <w:rFonts w:hAnsi="標楷體" w:hint="eastAsia"/>
        </w:rPr>
        <w:t>元，</w:t>
      </w:r>
      <w:r w:rsidR="005751E3" w:rsidRPr="005751E3">
        <w:rPr>
          <w:rFonts w:hAnsi="標楷體" w:hint="eastAsia"/>
        </w:rPr>
        <w:t>用以濟助於執行職務時發生意外事故死亡、因職業引起之疾病死亡或上下班往返途中發生意外事故死亡之清潔隊員</w:t>
      </w:r>
      <w:r w:rsidR="005751E3">
        <w:rPr>
          <w:rFonts w:hAnsi="標楷體" w:hint="eastAsia"/>
        </w:rPr>
        <w:t>。該基金</w:t>
      </w:r>
      <w:r w:rsidR="005751E3" w:rsidRPr="005751E3">
        <w:rPr>
          <w:rFonts w:hAnsi="標楷體" w:hint="eastAsia"/>
        </w:rPr>
        <w:t>依據清潔人員執行職務死亡濟助基金管理要點</w:t>
      </w:r>
      <w:r w:rsidR="005751E3">
        <w:rPr>
          <w:rFonts w:hAnsi="標楷體" w:hint="eastAsia"/>
        </w:rPr>
        <w:t>第8</w:t>
      </w:r>
      <w:r w:rsidR="005751E3">
        <w:rPr>
          <w:rFonts w:hAnsi="標楷體"/>
        </w:rPr>
        <w:t>及第</w:t>
      </w:r>
      <w:r w:rsidR="005751E3">
        <w:rPr>
          <w:rFonts w:hAnsi="標楷體" w:hint="eastAsia"/>
        </w:rPr>
        <w:t>9</w:t>
      </w:r>
      <w:r w:rsidR="005751E3">
        <w:rPr>
          <w:rFonts w:hAnsi="標楷體"/>
        </w:rPr>
        <w:t>點</w:t>
      </w:r>
      <w:r w:rsidR="005751E3" w:rsidRPr="005751E3">
        <w:rPr>
          <w:rFonts w:hAnsi="標楷體" w:hint="eastAsia"/>
        </w:rPr>
        <w:t>規定，</w:t>
      </w:r>
      <w:r w:rsidR="005751E3">
        <w:rPr>
          <w:rFonts w:hAnsi="標楷體" w:hint="eastAsia"/>
        </w:rPr>
        <w:t>於</w:t>
      </w:r>
      <w:r w:rsidR="005751E3" w:rsidRPr="005751E3">
        <w:rPr>
          <w:rFonts w:hAnsi="標楷體" w:hint="eastAsia"/>
        </w:rPr>
        <w:t>清潔人員執行職務時發生</w:t>
      </w:r>
      <w:bookmarkStart w:id="10" w:name="_Hlk179623115"/>
      <w:r w:rsidR="005751E3" w:rsidRPr="005751E3">
        <w:rPr>
          <w:rFonts w:hAnsi="標楷體" w:hint="eastAsia"/>
        </w:rPr>
        <w:t>意外事故</w:t>
      </w:r>
      <w:r w:rsidR="006D63F7">
        <w:rPr>
          <w:rFonts w:hAnsi="標楷體" w:hint="eastAsia"/>
        </w:rPr>
        <w:t>或因職業引起疾病</w:t>
      </w:r>
      <w:r w:rsidR="005751E3" w:rsidRPr="005751E3">
        <w:rPr>
          <w:rFonts w:hAnsi="標楷體" w:hint="eastAsia"/>
        </w:rPr>
        <w:t>死亡</w:t>
      </w:r>
      <w:bookmarkEnd w:id="10"/>
      <w:r w:rsidR="005751E3" w:rsidRPr="005751E3">
        <w:rPr>
          <w:rFonts w:hAnsi="標楷體" w:hint="eastAsia"/>
        </w:rPr>
        <w:t>者，發給濟助金120萬元；若於上下班往返途中發生意外事故死亡者，發給濟助金60萬元；另得先行撥發先期濟助金2萬元。</w:t>
      </w:r>
    </w:p>
    <w:p w:rsidR="006D63F7" w:rsidRDefault="006D63F7" w:rsidP="006D63F7">
      <w:pPr>
        <w:ind w:left="566" w:firstLine="566"/>
        <w:rPr>
          <w:rFonts w:hAnsi="標楷體" w:hint="eastAsia"/>
        </w:rPr>
      </w:pPr>
      <w:r w:rsidRPr="00BD5BD2">
        <w:rPr>
          <w:rFonts w:hAnsi="標楷體" w:hint="eastAsia"/>
        </w:rPr>
        <w:t>經查</w:t>
      </w:r>
      <w:r>
        <w:rPr>
          <w:rFonts w:hint="eastAsia"/>
        </w:rPr>
        <w:t>邇</w:t>
      </w:r>
      <w:r w:rsidRPr="00BD5BD2">
        <w:rPr>
          <w:rFonts w:hint="eastAsia"/>
        </w:rPr>
        <w:t>年來</w:t>
      </w:r>
      <w:r w:rsidRPr="00BD5BD2">
        <w:rPr>
          <w:rFonts w:hAnsi="標楷體" w:cs="標楷體" w:hint="eastAsia"/>
        </w:rPr>
        <w:t>清潔人員職災意外頻傳，</w:t>
      </w:r>
      <w:r w:rsidRPr="00BD5BD2">
        <w:t>清潔隊員為配合民眾作息、節日、活動或天然災害後環境清理</w:t>
      </w:r>
      <w:r w:rsidRPr="00BD5BD2">
        <w:rPr>
          <w:rFonts w:hint="eastAsia"/>
        </w:rPr>
        <w:t>之</w:t>
      </w:r>
      <w:r w:rsidRPr="00BD5BD2">
        <w:t>需要，工作時間常為清晨或深夜，天色昏暗之際，易遭車</w:t>
      </w:r>
      <w:r>
        <w:rPr>
          <w:rFonts w:hint="eastAsia"/>
        </w:rPr>
        <w:t>(</w:t>
      </w:r>
      <w:r w:rsidRPr="00BD5BD2">
        <w:t>酒駕</w:t>
      </w:r>
      <w:r>
        <w:rPr>
          <w:rFonts w:hint="eastAsia"/>
        </w:rPr>
        <w:t>)</w:t>
      </w:r>
      <w:r w:rsidRPr="00BD5BD2">
        <w:t>撞擊、隨車滑跌、墜落，甚至颱風過後滿目瘡痍，招牌、路樹、鷹架倒塌，清理環境更是疲於奔命，</w:t>
      </w:r>
      <w:r w:rsidRPr="00BD5BD2">
        <w:rPr>
          <w:rFonts w:hAnsi="標楷體"/>
        </w:rPr>
        <w:t>發生意外時有所聞。</w:t>
      </w:r>
      <w:r w:rsidRPr="00BD5BD2">
        <w:rPr>
          <w:rFonts w:hAnsi="標楷體" w:hint="eastAsia"/>
        </w:rPr>
        <w:t>據濟助基金統計100</w:t>
      </w:r>
      <w:r w:rsidR="006A7CC5">
        <w:rPr>
          <w:rFonts w:hAnsi="標楷體" w:hint="eastAsia"/>
        </w:rPr>
        <w:t>年</w:t>
      </w:r>
      <w:r w:rsidRPr="00BD5BD2">
        <w:rPr>
          <w:rFonts w:hAnsi="標楷體"/>
        </w:rPr>
        <w:t>至</w:t>
      </w:r>
      <w:r w:rsidRPr="00BD5BD2">
        <w:rPr>
          <w:rFonts w:hAnsi="標楷體" w:hint="eastAsia"/>
        </w:rPr>
        <w:t>1</w:t>
      </w:r>
      <w:r>
        <w:rPr>
          <w:rFonts w:hAnsi="標楷體"/>
        </w:rPr>
        <w:t>13</w:t>
      </w:r>
      <w:r w:rsidRPr="00BD5BD2">
        <w:rPr>
          <w:rFonts w:hAnsi="標楷體"/>
        </w:rPr>
        <w:t>年</w:t>
      </w:r>
      <w:r w:rsidRPr="00BD5BD2">
        <w:rPr>
          <w:rFonts w:hAnsi="標楷體" w:hint="eastAsia"/>
        </w:rPr>
        <w:t>8</w:t>
      </w:r>
      <w:r w:rsidRPr="00BD5BD2">
        <w:rPr>
          <w:rFonts w:hAnsi="標楷體"/>
        </w:rPr>
        <w:t>月</w:t>
      </w:r>
      <w:r w:rsidRPr="00BD5BD2">
        <w:rPr>
          <w:rFonts w:hAnsi="標楷體" w:hint="eastAsia"/>
        </w:rPr>
        <w:t>底</w:t>
      </w:r>
      <w:r w:rsidRPr="00BD5BD2">
        <w:rPr>
          <w:rFonts w:hAnsi="標楷體"/>
        </w:rPr>
        <w:t>止</w:t>
      </w:r>
      <w:r w:rsidRPr="00BD5BD2">
        <w:rPr>
          <w:rFonts w:hAnsi="標楷體" w:hint="eastAsia"/>
        </w:rPr>
        <w:t>，清潔人員執行職務發生</w:t>
      </w:r>
      <w:r w:rsidR="000877CC" w:rsidRPr="000877CC">
        <w:rPr>
          <w:rFonts w:hAnsi="標楷體" w:hint="eastAsia"/>
        </w:rPr>
        <w:t>意外事故或因職業引起疾病死亡</w:t>
      </w:r>
      <w:r w:rsidRPr="00BD5BD2">
        <w:rPr>
          <w:rFonts w:hAnsi="標楷體" w:hint="eastAsia"/>
        </w:rPr>
        <w:t>者</w:t>
      </w:r>
      <w:r w:rsidR="000877CC">
        <w:rPr>
          <w:rFonts w:hAnsi="標楷體"/>
        </w:rPr>
        <w:t>34</w:t>
      </w:r>
      <w:r>
        <w:rPr>
          <w:rFonts w:hAnsi="標楷體" w:hint="eastAsia"/>
        </w:rPr>
        <w:t>件</w:t>
      </w:r>
      <w:r w:rsidRPr="00BD5BD2">
        <w:rPr>
          <w:rFonts w:hAnsi="標楷體" w:hint="eastAsia"/>
        </w:rPr>
        <w:t>；上下班往返途中發生意外事故者</w:t>
      </w:r>
      <w:r w:rsidR="000877CC">
        <w:rPr>
          <w:rFonts w:hAnsi="標楷體"/>
        </w:rPr>
        <w:t>37</w:t>
      </w:r>
      <w:r>
        <w:rPr>
          <w:rFonts w:hAnsi="標楷體" w:hint="eastAsia"/>
        </w:rPr>
        <w:t>件；先</w:t>
      </w:r>
      <w:r w:rsidRPr="0021178E">
        <w:rPr>
          <w:rFonts w:hAnsi="標楷體" w:hint="eastAsia"/>
        </w:rPr>
        <w:t>行撥發先期濟助金</w:t>
      </w:r>
      <w:r w:rsidR="000877CC">
        <w:rPr>
          <w:rFonts w:hAnsi="標楷體"/>
        </w:rPr>
        <w:t>25</w:t>
      </w:r>
      <w:r>
        <w:rPr>
          <w:rFonts w:hAnsi="標楷體" w:hint="eastAsia"/>
        </w:rPr>
        <w:t>件</w:t>
      </w:r>
      <w:r w:rsidRPr="00BD5BD2">
        <w:rPr>
          <w:rFonts w:hAnsi="標楷體" w:hint="eastAsia"/>
        </w:rPr>
        <w:t>，</w:t>
      </w:r>
      <w:r>
        <w:rPr>
          <w:rFonts w:hAnsi="標楷體" w:hint="eastAsia"/>
        </w:rPr>
        <w:t>濟助支出總計</w:t>
      </w:r>
      <w:r w:rsidR="000877CC">
        <w:rPr>
          <w:rFonts w:hAnsi="標楷體" w:hint="eastAsia"/>
        </w:rPr>
        <w:t>6</w:t>
      </w:r>
      <w:r w:rsidRPr="00BD5BD2">
        <w:rPr>
          <w:rFonts w:hAnsi="標楷體" w:hint="eastAsia"/>
        </w:rPr>
        <w:t>,</w:t>
      </w:r>
      <w:r w:rsidR="000877CC">
        <w:rPr>
          <w:rFonts w:hAnsi="標楷體"/>
        </w:rPr>
        <w:t>104</w:t>
      </w:r>
      <w:r w:rsidRPr="00BD5BD2">
        <w:rPr>
          <w:rFonts w:hAnsi="標楷體" w:hint="eastAsia"/>
        </w:rPr>
        <w:t>萬元(詳表1)。</w:t>
      </w:r>
    </w:p>
    <w:p w:rsidR="006D63F7" w:rsidRDefault="006D63F7" w:rsidP="006D63F7">
      <w:pPr>
        <w:snapToGrid w:val="0"/>
        <w:ind w:leftChars="154" w:left="1654" w:hangingChars="430" w:hanging="1218"/>
        <w:rPr>
          <w:rFonts w:hAnsi="標楷體" w:hint="eastAsia"/>
          <w:b/>
        </w:rPr>
      </w:pPr>
      <w:r w:rsidRPr="00667AFD">
        <w:rPr>
          <w:rFonts w:hAnsi="標楷體"/>
          <w:b/>
        </w:rPr>
        <w:t>表1</w:t>
      </w:r>
      <w:r>
        <w:rPr>
          <w:rFonts w:hAnsi="標楷體" w:hint="eastAsia"/>
          <w:b/>
        </w:rPr>
        <w:t xml:space="preserve">  </w:t>
      </w:r>
      <w:r w:rsidRPr="00BD5BD2">
        <w:rPr>
          <w:rFonts w:hAnsi="標楷體" w:hint="eastAsia"/>
          <w:b/>
        </w:rPr>
        <w:t>100</w:t>
      </w:r>
      <w:r w:rsidR="006A7CC5">
        <w:rPr>
          <w:rFonts w:hAnsi="標楷體" w:hint="eastAsia"/>
          <w:b/>
        </w:rPr>
        <w:t>年</w:t>
      </w:r>
      <w:r>
        <w:rPr>
          <w:rFonts w:hAnsi="標楷體" w:hint="eastAsia"/>
          <w:b/>
        </w:rPr>
        <w:t>至</w:t>
      </w:r>
      <w:r w:rsidRPr="00BD5BD2">
        <w:rPr>
          <w:rFonts w:hAnsi="標楷體" w:hint="eastAsia"/>
          <w:b/>
        </w:rPr>
        <w:t>1</w:t>
      </w:r>
      <w:r>
        <w:rPr>
          <w:rFonts w:hAnsi="標楷體"/>
          <w:b/>
        </w:rPr>
        <w:t>13</w:t>
      </w:r>
      <w:r w:rsidRPr="00BD5BD2">
        <w:rPr>
          <w:rFonts w:hAnsi="標楷體" w:hint="eastAsia"/>
          <w:b/>
        </w:rPr>
        <w:t>年8月</w:t>
      </w:r>
      <w:r w:rsidRPr="00BD5BD2">
        <w:rPr>
          <w:rFonts w:hAnsi="標楷體"/>
          <w:b/>
        </w:rPr>
        <w:t>清潔人員執行職務死亡濟助案件統計表</w:t>
      </w:r>
    </w:p>
    <w:p w:rsidR="006D63F7" w:rsidRDefault="006D63F7" w:rsidP="006D63F7">
      <w:pPr>
        <w:snapToGrid w:val="0"/>
        <w:spacing w:line="300" w:lineRule="exact"/>
        <w:ind w:left="566" w:firstLine="566"/>
        <w:jc w:val="right"/>
        <w:rPr>
          <w:rFonts w:ascii="Times New Roman"/>
          <w:kern w:val="0"/>
          <w:sz w:val="24"/>
          <w:szCs w:val="24"/>
        </w:rPr>
      </w:pPr>
      <w:r w:rsidRPr="007B57E6">
        <w:rPr>
          <w:rFonts w:hAnsi="標楷體" w:hint="eastAsia"/>
        </w:rPr>
        <w:t xml:space="preserve">  </w:t>
      </w:r>
      <w:r w:rsidRPr="007B57E6">
        <w:rPr>
          <w:rFonts w:ascii="Times New Roman"/>
          <w:kern w:val="0"/>
          <w:sz w:val="24"/>
          <w:szCs w:val="24"/>
        </w:rPr>
        <w:t>單位：</w:t>
      </w:r>
      <w:r w:rsidR="008F791B">
        <w:rPr>
          <w:rFonts w:ascii="Times New Roman"/>
          <w:kern w:val="0"/>
          <w:sz w:val="24"/>
          <w:szCs w:val="24"/>
        </w:rPr>
        <w:t>件</w:t>
      </w:r>
      <w:r w:rsidR="008F791B">
        <w:rPr>
          <w:rFonts w:ascii="Times New Roman" w:hint="eastAsia"/>
          <w:kern w:val="0"/>
          <w:sz w:val="24"/>
          <w:szCs w:val="24"/>
        </w:rPr>
        <w:t>；</w:t>
      </w:r>
      <w:r w:rsidRPr="007B57E6">
        <w:rPr>
          <w:rFonts w:ascii="Times New Roman"/>
          <w:kern w:val="0"/>
          <w:sz w:val="24"/>
          <w:szCs w:val="24"/>
        </w:rPr>
        <w:t>新臺幣</w:t>
      </w:r>
      <w:r w:rsidRPr="007B57E6">
        <w:rPr>
          <w:rFonts w:ascii="Times New Roman" w:hint="eastAsia"/>
          <w:kern w:val="0"/>
          <w:sz w:val="24"/>
          <w:szCs w:val="24"/>
        </w:rPr>
        <w:t>千</w:t>
      </w:r>
      <w:r w:rsidRPr="007B57E6">
        <w:rPr>
          <w:rFonts w:ascii="Times New Roman"/>
          <w:kern w:val="0"/>
          <w:sz w:val="24"/>
          <w:szCs w:val="24"/>
        </w:rPr>
        <w:t>元</w:t>
      </w:r>
    </w:p>
    <w:tbl>
      <w:tblPr>
        <w:tblW w:w="7938" w:type="dxa"/>
        <w:tblInd w:w="5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9"/>
        <w:gridCol w:w="1876"/>
        <w:gridCol w:w="1843"/>
        <w:gridCol w:w="1559"/>
        <w:gridCol w:w="1701"/>
      </w:tblGrid>
      <w:tr w:rsidR="006D63F7" w:rsidRPr="006D63F7" w:rsidTr="006D63F7">
        <w:trPr>
          <w:trHeight w:val="401"/>
          <w:tblHeader/>
        </w:trPr>
        <w:tc>
          <w:tcPr>
            <w:tcW w:w="959" w:type="dxa"/>
            <w:shd w:val="clear" w:color="auto" w:fill="auto"/>
            <w:vAlign w:val="center"/>
          </w:tcPr>
          <w:p w:rsidR="006D63F7" w:rsidRPr="006D63F7" w:rsidRDefault="006D63F7" w:rsidP="006D63F7">
            <w:pPr>
              <w:pStyle w:val="142"/>
              <w:jc w:val="center"/>
              <w:rPr>
                <w:rFonts w:ascii="標楷體" w:hAnsi="標楷體"/>
                <w:b/>
                <w:bCs/>
              </w:rPr>
            </w:pPr>
            <w:r w:rsidRPr="006D63F7">
              <w:rPr>
                <w:rFonts w:ascii="標楷體" w:hAnsi="標楷體"/>
                <w:b/>
                <w:bCs/>
              </w:rPr>
              <w:lastRenderedPageBreak/>
              <w:t>年</w:t>
            </w:r>
            <w:r w:rsidRPr="006D63F7">
              <w:rPr>
                <w:rFonts w:ascii="標楷體" w:hAnsi="標楷體" w:hint="eastAsia"/>
                <w:b/>
                <w:bCs/>
              </w:rPr>
              <w:t>度</w:t>
            </w:r>
          </w:p>
        </w:tc>
        <w:tc>
          <w:tcPr>
            <w:tcW w:w="1876" w:type="dxa"/>
            <w:shd w:val="clear" w:color="auto" w:fill="auto"/>
            <w:vAlign w:val="center"/>
          </w:tcPr>
          <w:p w:rsidR="006D63F7" w:rsidRPr="006D63F7" w:rsidRDefault="006D63F7" w:rsidP="006D63F7">
            <w:pPr>
              <w:pStyle w:val="142"/>
              <w:jc w:val="center"/>
              <w:rPr>
                <w:rFonts w:ascii="標楷體" w:hAnsi="標楷體" w:hint="eastAsia"/>
                <w:b/>
                <w:bCs/>
              </w:rPr>
            </w:pPr>
            <w:r w:rsidRPr="006D63F7">
              <w:rPr>
                <w:rFonts w:ascii="標楷體" w:hAnsi="標楷體"/>
                <w:b/>
                <w:bCs/>
              </w:rPr>
              <w:t>執行職務時</w:t>
            </w:r>
          </w:p>
          <w:p w:rsidR="006D63F7" w:rsidRPr="006D63F7" w:rsidRDefault="006D63F7" w:rsidP="006D63F7">
            <w:pPr>
              <w:pStyle w:val="142"/>
              <w:jc w:val="center"/>
              <w:rPr>
                <w:rFonts w:ascii="標楷體" w:hAnsi="標楷體"/>
                <w:b/>
                <w:bCs/>
              </w:rPr>
            </w:pPr>
            <w:r w:rsidRPr="006D63F7">
              <w:rPr>
                <w:rFonts w:ascii="標楷體" w:hAnsi="標楷體"/>
                <w:b/>
                <w:bCs/>
              </w:rPr>
              <w:t>死亡件數</w:t>
            </w:r>
          </w:p>
        </w:tc>
        <w:tc>
          <w:tcPr>
            <w:tcW w:w="1843" w:type="dxa"/>
            <w:shd w:val="clear" w:color="auto" w:fill="auto"/>
            <w:vAlign w:val="center"/>
          </w:tcPr>
          <w:p w:rsidR="006D63F7" w:rsidRPr="006D63F7" w:rsidRDefault="006D63F7" w:rsidP="006D63F7">
            <w:pPr>
              <w:pStyle w:val="142"/>
              <w:jc w:val="center"/>
              <w:rPr>
                <w:rFonts w:ascii="標楷體" w:hAnsi="標楷體"/>
                <w:b/>
                <w:bCs/>
              </w:rPr>
            </w:pPr>
            <w:r w:rsidRPr="006D63F7">
              <w:rPr>
                <w:rFonts w:ascii="標楷體" w:hAnsi="標楷體"/>
                <w:b/>
                <w:bCs/>
              </w:rPr>
              <w:t>上下班往返途中死亡件數</w:t>
            </w:r>
          </w:p>
        </w:tc>
        <w:tc>
          <w:tcPr>
            <w:tcW w:w="1559" w:type="dxa"/>
          </w:tcPr>
          <w:p w:rsidR="006D63F7" w:rsidRPr="006D63F7" w:rsidRDefault="006D63F7" w:rsidP="006D63F7">
            <w:pPr>
              <w:pStyle w:val="142"/>
              <w:jc w:val="center"/>
              <w:rPr>
                <w:rFonts w:ascii="標楷體" w:hAnsi="標楷體"/>
                <w:b/>
                <w:bCs/>
              </w:rPr>
            </w:pPr>
            <w:r w:rsidRPr="006D63F7">
              <w:rPr>
                <w:rFonts w:ascii="標楷體" w:hAnsi="標楷體" w:hint="eastAsia"/>
                <w:b/>
                <w:bCs/>
              </w:rPr>
              <w:t>先期濟助金件數</w:t>
            </w:r>
          </w:p>
        </w:tc>
        <w:tc>
          <w:tcPr>
            <w:tcW w:w="1701" w:type="dxa"/>
            <w:shd w:val="clear" w:color="auto" w:fill="auto"/>
            <w:noWrap/>
            <w:vAlign w:val="center"/>
          </w:tcPr>
          <w:p w:rsidR="006D63F7" w:rsidRPr="006D63F7" w:rsidRDefault="006D63F7" w:rsidP="006D63F7">
            <w:pPr>
              <w:pStyle w:val="142"/>
              <w:jc w:val="center"/>
              <w:rPr>
                <w:rFonts w:ascii="標楷體" w:hAnsi="標楷體"/>
                <w:b/>
                <w:bCs/>
              </w:rPr>
            </w:pPr>
            <w:r w:rsidRPr="006D63F7">
              <w:rPr>
                <w:rFonts w:ascii="標楷體" w:hAnsi="標楷體"/>
                <w:b/>
                <w:bCs/>
              </w:rPr>
              <w:t>濟 助 金 額</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100</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4,020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101</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6,000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102</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4,080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103</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hint="eastAsia"/>
              </w:rPr>
              <w:t xml:space="preserve">      </w:t>
            </w:r>
            <w:r w:rsidRPr="006D63F7">
              <w:rPr>
                <w:rFonts w:ascii="標楷體" w:hAnsi="標楷體"/>
              </w:rPr>
              <w:t>6,000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104</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3,600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105</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4,620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106</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4,140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107</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2,820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108</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5</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4,120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109</w:t>
            </w:r>
          </w:p>
        </w:tc>
        <w:tc>
          <w:tcPr>
            <w:tcW w:w="1876"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hint="eastAsia"/>
                <w:shd w:val="clear" w:color="auto" w:fill="FFFFFF"/>
              </w:rPr>
              <w:t>1</w:t>
            </w:r>
          </w:p>
        </w:tc>
        <w:tc>
          <w:tcPr>
            <w:tcW w:w="1843"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hint="eastAsia"/>
                <w:shd w:val="clear" w:color="auto" w:fill="FFFFFF"/>
              </w:rPr>
              <w:t>5</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rPr>
              <w:t>5</w:t>
            </w:r>
          </w:p>
        </w:tc>
        <w:tc>
          <w:tcPr>
            <w:tcW w:w="1701"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shd w:val="clear" w:color="auto" w:fill="FFFFFF"/>
              </w:rPr>
              <w:t>4,060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110</w:t>
            </w:r>
          </w:p>
        </w:tc>
        <w:tc>
          <w:tcPr>
            <w:tcW w:w="1876"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3</w:t>
            </w:r>
          </w:p>
        </w:tc>
        <w:tc>
          <w:tcPr>
            <w:tcW w:w="1843"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0</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hint="eastAsia"/>
              </w:rPr>
              <w:t>6</w:t>
            </w:r>
          </w:p>
        </w:tc>
        <w:tc>
          <w:tcPr>
            <w:tcW w:w="1701"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shd w:val="clear" w:color="auto" w:fill="FFFFFF"/>
              </w:rPr>
              <w:t>3,720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111</w:t>
            </w:r>
          </w:p>
        </w:tc>
        <w:tc>
          <w:tcPr>
            <w:tcW w:w="1876"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2</w:t>
            </w:r>
          </w:p>
        </w:tc>
        <w:tc>
          <w:tcPr>
            <w:tcW w:w="1843"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6</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hint="eastAsia"/>
              </w:rPr>
              <w:t>3</w:t>
            </w:r>
          </w:p>
        </w:tc>
        <w:tc>
          <w:tcPr>
            <w:tcW w:w="1701"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rPr>
              <w:t>5,</w:t>
            </w:r>
            <w:r w:rsidRPr="006D63F7">
              <w:rPr>
                <w:rFonts w:ascii="標楷體" w:hAnsi="標楷體" w:hint="eastAsia"/>
              </w:rPr>
              <w:t>520</w:t>
            </w:r>
          </w:p>
        </w:tc>
      </w:tr>
      <w:tr w:rsidR="006D63F7" w:rsidRPr="006D63F7" w:rsidTr="000877CC">
        <w:trPr>
          <w:trHeight w:val="333"/>
        </w:trPr>
        <w:tc>
          <w:tcPr>
            <w:tcW w:w="959" w:type="dxa"/>
            <w:shd w:val="clear" w:color="auto" w:fill="auto"/>
            <w:noWrap/>
            <w:vAlign w:val="center"/>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112</w:t>
            </w:r>
          </w:p>
        </w:tc>
        <w:tc>
          <w:tcPr>
            <w:tcW w:w="1876" w:type="dxa"/>
            <w:shd w:val="clear" w:color="auto" w:fill="auto"/>
            <w:noWrap/>
          </w:tcPr>
          <w:p w:rsidR="006D63F7" w:rsidRPr="006D63F7" w:rsidRDefault="006D63F7" w:rsidP="006D63F7">
            <w:pPr>
              <w:pStyle w:val="142"/>
              <w:jc w:val="right"/>
              <w:rPr>
                <w:rFonts w:ascii="標楷體" w:hAnsi="標楷體" w:hint="eastAsia"/>
              </w:rPr>
            </w:pPr>
            <w:r w:rsidRPr="006D63F7">
              <w:rPr>
                <w:rFonts w:ascii="標楷體" w:hAnsi="標楷體" w:hint="eastAsia"/>
              </w:rPr>
              <w:t>2</w:t>
            </w:r>
          </w:p>
        </w:tc>
        <w:tc>
          <w:tcPr>
            <w:tcW w:w="1843" w:type="dxa"/>
            <w:shd w:val="clear" w:color="auto" w:fill="auto"/>
            <w:noWrap/>
          </w:tcPr>
          <w:p w:rsidR="006D63F7" w:rsidRPr="006D63F7" w:rsidRDefault="006D63F7" w:rsidP="006D63F7">
            <w:pPr>
              <w:pStyle w:val="142"/>
              <w:jc w:val="right"/>
              <w:rPr>
                <w:rFonts w:ascii="標楷體" w:hAnsi="標楷體" w:hint="eastAsia"/>
              </w:rPr>
            </w:pPr>
            <w:r w:rsidRPr="006D63F7">
              <w:rPr>
                <w:rFonts w:ascii="標楷體" w:hAnsi="標楷體" w:hint="eastAsia"/>
              </w:rPr>
              <w:t>1</w:t>
            </w:r>
          </w:p>
        </w:tc>
        <w:tc>
          <w:tcPr>
            <w:tcW w:w="1559" w:type="dxa"/>
          </w:tcPr>
          <w:p w:rsidR="006D63F7" w:rsidRPr="006D63F7" w:rsidRDefault="006D63F7" w:rsidP="006D63F7">
            <w:pPr>
              <w:pStyle w:val="142"/>
              <w:jc w:val="right"/>
              <w:rPr>
                <w:rFonts w:ascii="標楷體" w:hAnsi="標楷體" w:hint="eastAsia"/>
              </w:rPr>
            </w:pPr>
            <w:r w:rsidRPr="006D63F7">
              <w:rPr>
                <w:rFonts w:ascii="標楷體" w:hAnsi="標楷體"/>
              </w:rPr>
              <w:t>4</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r w:rsidRPr="006D63F7">
              <w:rPr>
                <w:rFonts w:ascii="標楷體" w:hAnsi="標楷體" w:hint="eastAsia"/>
              </w:rPr>
              <w:t>,</w:t>
            </w:r>
            <w:r w:rsidRPr="006D63F7">
              <w:rPr>
                <w:rFonts w:ascii="標楷體" w:hAnsi="標楷體"/>
              </w:rPr>
              <w:t>900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w:t>
            </w:r>
            <w:r w:rsidRPr="006D63F7">
              <w:rPr>
                <w:rFonts w:ascii="標楷體" w:hAnsi="標楷體"/>
                <w:b/>
                <w:bCs/>
              </w:rPr>
              <w:t>13.8</w:t>
            </w:r>
          </w:p>
        </w:tc>
        <w:tc>
          <w:tcPr>
            <w:tcW w:w="1876"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rPr>
              <w:t>2</w:t>
            </w:r>
          </w:p>
        </w:tc>
        <w:tc>
          <w:tcPr>
            <w:tcW w:w="1843"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5</w:t>
            </w:r>
          </w:p>
        </w:tc>
        <w:tc>
          <w:tcPr>
            <w:tcW w:w="1559" w:type="dxa"/>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2</w:t>
            </w:r>
          </w:p>
        </w:tc>
        <w:tc>
          <w:tcPr>
            <w:tcW w:w="1701"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5</w:t>
            </w:r>
            <w:r w:rsidRPr="006D63F7">
              <w:rPr>
                <w:rFonts w:ascii="標楷體" w:hAnsi="標楷體"/>
              </w:rPr>
              <w:t>,440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合計</w:t>
            </w:r>
          </w:p>
        </w:tc>
        <w:tc>
          <w:tcPr>
            <w:tcW w:w="1876"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b/>
                <w:bCs/>
              </w:rPr>
              <w:t>34</w:t>
            </w:r>
          </w:p>
        </w:tc>
        <w:tc>
          <w:tcPr>
            <w:tcW w:w="1843"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hint="eastAsia"/>
                <w:b/>
                <w:bCs/>
              </w:rPr>
              <w:t>3</w:t>
            </w:r>
            <w:r w:rsidRPr="000877CC">
              <w:rPr>
                <w:rFonts w:ascii="標楷體" w:hAnsi="標楷體"/>
                <w:b/>
                <w:bCs/>
              </w:rPr>
              <w:t>7</w:t>
            </w:r>
          </w:p>
        </w:tc>
        <w:tc>
          <w:tcPr>
            <w:tcW w:w="1559" w:type="dxa"/>
            <w:vAlign w:val="center"/>
          </w:tcPr>
          <w:p w:rsidR="006D63F7" w:rsidRPr="000877CC" w:rsidRDefault="006D63F7" w:rsidP="006D63F7">
            <w:pPr>
              <w:pStyle w:val="142"/>
              <w:jc w:val="right"/>
              <w:rPr>
                <w:rFonts w:ascii="標楷體" w:hAnsi="標楷體"/>
                <w:b/>
                <w:bCs/>
              </w:rPr>
            </w:pPr>
            <w:r w:rsidRPr="000877CC">
              <w:rPr>
                <w:rFonts w:ascii="標楷體" w:hAnsi="標楷體"/>
                <w:b/>
                <w:bCs/>
              </w:rPr>
              <w:t>25</w:t>
            </w:r>
          </w:p>
        </w:tc>
        <w:tc>
          <w:tcPr>
            <w:tcW w:w="1701"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b/>
                <w:bCs/>
              </w:rPr>
              <w:t>61</w:t>
            </w:r>
            <w:r w:rsidRPr="000877CC">
              <w:rPr>
                <w:rFonts w:ascii="標楷體" w:hAnsi="標楷體" w:hint="eastAsia"/>
                <w:b/>
                <w:bCs/>
              </w:rPr>
              <w:t>,</w:t>
            </w:r>
            <w:r w:rsidRPr="000877CC">
              <w:rPr>
                <w:rFonts w:ascii="標楷體" w:hAnsi="標楷體"/>
                <w:b/>
                <w:bCs/>
              </w:rPr>
              <w:t>040</w:t>
            </w:r>
          </w:p>
        </w:tc>
      </w:tr>
    </w:tbl>
    <w:p w:rsidR="006D63F7" w:rsidRPr="007B57E6" w:rsidRDefault="006D63F7" w:rsidP="006D63F7">
      <w:pPr>
        <w:pStyle w:val="142"/>
        <w:ind w:leftChars="51" w:left="144" w:firstLineChars="159" w:firstLine="386"/>
        <w:rPr>
          <w:rFonts w:hAnsi="標楷體" w:hint="eastAsia"/>
        </w:rPr>
      </w:pPr>
      <w:r w:rsidRPr="007B57E6">
        <w:rPr>
          <w:rFonts w:hAnsi="標楷體" w:cs="標楷體" w:hint="eastAsia"/>
        </w:rPr>
        <w:t>資料來源</w:t>
      </w:r>
      <w:r>
        <w:rPr>
          <w:rFonts w:hAnsi="標楷體" w:cs="標楷體" w:hint="eastAsia"/>
        </w:rPr>
        <w:t>：</w:t>
      </w:r>
      <w:r w:rsidRPr="00BD5BD2">
        <w:rPr>
          <w:rFonts w:hAnsi="標楷體" w:cs="標楷體" w:hint="eastAsia"/>
        </w:rPr>
        <w:t>清潔人員執行職務死亡濟助基金</w:t>
      </w:r>
      <w:r w:rsidRPr="007B57E6">
        <w:rPr>
          <w:rFonts w:hAnsi="標楷體" w:hint="eastAsia"/>
        </w:rPr>
        <w:t>。</w:t>
      </w:r>
    </w:p>
    <w:p w:rsidR="00C96EB2" w:rsidRPr="007F0D54" w:rsidRDefault="005F78E2" w:rsidP="00681ED7">
      <w:pPr>
        <w:ind w:left="566" w:firstLine="566"/>
        <w:rPr>
          <w:rFonts w:hAnsi="標楷體" w:hint="eastAsia"/>
        </w:rPr>
      </w:pPr>
      <w:r w:rsidRPr="007F0D54">
        <w:rPr>
          <w:rFonts w:hAnsi="標楷體" w:hint="eastAsia"/>
        </w:rPr>
        <w:t>綜上，</w:t>
      </w:r>
      <w:bookmarkEnd w:id="7"/>
      <w:r w:rsidR="000877CC" w:rsidRPr="000877CC">
        <w:rPr>
          <w:rFonts w:hAnsi="標楷體" w:hint="eastAsia"/>
        </w:rPr>
        <w:t>近年來清潔人員發生職業災害意外頻傳，允宜積極督導各縣市環保局及鄉鎮公所落實「清潔人員標準作業程序手冊」等職安規定，加強辦理清潔人員勞工安全教育、訓練，並補強清潔人員安全所需之反光衣、帽、手套、安全鞋、口罩等護具，以及車輛機具、反光警示貼紙、燈具等安全措施，以保護清潔隊員執行職務之安全，降低清潔人員意外事故發生。</w:t>
      </w:r>
    </w:p>
    <w:p w:rsidR="00893B8C" w:rsidRPr="007F0D54" w:rsidRDefault="00893B8C" w:rsidP="00893B8C">
      <w:pPr>
        <w:pStyle w:val="ad"/>
        <w:rPr>
          <w:rFonts w:hAnsi="標楷體"/>
          <w:color w:val="00B050"/>
          <w:lang w:val="en-US" w:eastAsia="zh-TW"/>
        </w:rPr>
      </w:pPr>
      <w:r w:rsidRPr="007F0D54">
        <w:rPr>
          <w:rFonts w:hAnsi="標楷體" w:hint="eastAsia"/>
        </w:rPr>
        <w:t>(分機：193</w:t>
      </w:r>
      <w:r w:rsidR="000877CC">
        <w:rPr>
          <w:rFonts w:hAnsi="標楷體"/>
        </w:rPr>
        <w:t>9</w:t>
      </w:r>
      <w:r w:rsidRPr="007F0D54">
        <w:rPr>
          <w:rFonts w:hAnsi="標楷體" w:hint="eastAsia"/>
        </w:rPr>
        <w:t xml:space="preserve"> </w:t>
      </w:r>
      <w:r w:rsidR="000877CC">
        <w:rPr>
          <w:rFonts w:hAnsi="標楷體" w:hint="eastAsia"/>
        </w:rPr>
        <w:t>陳燕玲</w:t>
      </w:r>
      <w:r w:rsidRPr="007F0D54">
        <w:rPr>
          <w:rFonts w:hAnsi="標楷體" w:hint="eastAsia"/>
        </w:rPr>
        <w:t>)</w:t>
      </w:r>
      <w:bookmarkEnd w:id="0"/>
      <w:bookmarkEnd w:id="1"/>
      <w:bookmarkEnd w:id="2"/>
      <w:bookmarkEnd w:id="3"/>
      <w:bookmarkEnd w:id="6"/>
    </w:p>
    <w:sectPr w:rsidR="00893B8C" w:rsidRPr="007F0D54"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F42CEE" w:rsidRPr="00F42CEE">
      <w:rPr>
        <w:noProof/>
        <w:lang w:val="zh-TW"/>
      </w:rPr>
      <w:t>2</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CEE"/>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1928822-158C-4AA4-A880-64C3DE8B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D0230-51FA-423C-8A96-447C6C428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189</Words>
  <Characters>1078</Characters>
  <Application>Microsoft Office Word</Application>
  <DocSecurity>0</DocSecurity>
  <Lines>8</Lines>
  <Paragraphs>2</Paragraphs>
  <ScaleCrop>false</ScaleCrop>
  <Company/>
  <LinksUpToDate>false</LinksUpToDate>
  <CharactersWithSpaces>1265</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