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0405B80F" w14:textId="330B02D3" w:rsidR="00CE22CA" w:rsidRPr="00BB222B" w:rsidRDefault="00CE22CA" w:rsidP="00BB222B">
      <w:pPr>
        <w:pStyle w:val="14"/>
        <w:ind w:left="567" w:hanging="567"/>
      </w:pPr>
      <w:bookmarkStart w:id="1" w:name="_Toc180413026"/>
      <w:r>
        <w:rPr>
          <w:rFonts w:hint="eastAsia"/>
        </w:rPr>
        <w:t>三一</w:t>
      </w:r>
      <w:r w:rsidRPr="00BB222B">
        <w:rPr>
          <w:rFonts w:hint="eastAsia"/>
        </w:rPr>
        <w:t>、</w:t>
      </w:r>
      <w:r>
        <w:rPr>
          <w:rFonts w:hint="eastAsia"/>
        </w:rPr>
        <w:t>勤益</w:t>
      </w:r>
      <w:r w:rsidRPr="00BB222B">
        <w:rPr>
          <w:rFonts w:hint="eastAsia"/>
        </w:rPr>
        <w:t>科技大學</w:t>
      </w:r>
      <w:r>
        <w:rPr>
          <w:rFonts w:hint="eastAsia"/>
        </w:rPr>
        <w:t>近年收支連年短絀且規模逐漸擴大</w:t>
      </w:r>
      <w:r>
        <w:rPr>
          <w:rFonts w:hAnsi="標楷體" w:hint="eastAsia"/>
        </w:rPr>
        <w:t>，</w:t>
      </w:r>
      <w:r>
        <w:rPr>
          <w:rFonts w:hint="eastAsia"/>
        </w:rPr>
        <w:t>允宜落實零基預算精神</w:t>
      </w:r>
      <w:r>
        <w:rPr>
          <w:rFonts w:hAnsi="標楷體" w:hint="eastAsia"/>
        </w:rPr>
        <w:t>，逐年</w:t>
      </w:r>
      <w:r>
        <w:rPr>
          <w:rFonts w:hint="eastAsia"/>
        </w:rPr>
        <w:t>檢討各項支出之必要性</w:t>
      </w:r>
      <w:r>
        <w:rPr>
          <w:rFonts w:hAnsi="標楷體" w:hint="eastAsia"/>
        </w:rPr>
        <w:t>，</w:t>
      </w:r>
      <w:r>
        <w:rPr>
          <w:rFonts w:hint="eastAsia"/>
        </w:rPr>
        <w:t>並研擬開源策略</w:t>
      </w:r>
      <w:r>
        <w:rPr>
          <w:rFonts w:hAnsi="標楷體" w:hint="eastAsia"/>
        </w:rPr>
        <w:t>，俾健全基金財務</w:t>
      </w:r>
      <w:bookmarkEnd w:id="1"/>
    </w:p>
    <w:p w14:paraId="6A72C514" w14:textId="77777777" w:rsidR="00CE22CA" w:rsidRDefault="00CE22CA" w:rsidP="00BB222B">
      <w:pPr>
        <w:ind w:left="566" w:firstLine="566"/>
      </w:pPr>
      <w:r>
        <w:rPr>
          <w:rFonts w:hint="eastAsia"/>
        </w:rPr>
        <w:t>勤益</w:t>
      </w:r>
      <w:r w:rsidRPr="00A5248A">
        <w:rPr>
          <w:rFonts w:hint="eastAsia"/>
        </w:rPr>
        <w:t>科技大學</w:t>
      </w:r>
      <w:r>
        <w:rPr>
          <w:rFonts w:hint="eastAsia"/>
        </w:rPr>
        <w:t>(以下簡稱勤益科大)</w:t>
      </w:r>
      <w:r>
        <w:t>11</w:t>
      </w:r>
      <w:r>
        <w:rPr>
          <w:rFonts w:hint="eastAsia"/>
        </w:rPr>
        <w:t>4年度預算案編列收入合計數18億5</w:t>
      </w:r>
      <w:r>
        <w:t>,</w:t>
      </w:r>
      <w:r>
        <w:rPr>
          <w:rFonts w:hint="eastAsia"/>
        </w:rPr>
        <w:t>848萬5千元</w:t>
      </w:r>
      <w:r>
        <w:rPr>
          <w:rFonts w:hAnsi="標楷體" w:hint="eastAsia"/>
        </w:rPr>
        <w:t>，</w:t>
      </w:r>
      <w:r>
        <w:rPr>
          <w:rFonts w:hint="eastAsia"/>
        </w:rPr>
        <w:t>費用合計數19億4</w:t>
      </w:r>
      <w:r>
        <w:t>,</w:t>
      </w:r>
      <w:r>
        <w:rPr>
          <w:rFonts w:hint="eastAsia"/>
        </w:rPr>
        <w:t>817萬3千元</w:t>
      </w:r>
      <w:r>
        <w:rPr>
          <w:rFonts w:hAnsi="標楷體" w:hint="eastAsia"/>
        </w:rPr>
        <w:t>，</w:t>
      </w:r>
      <w:r>
        <w:rPr>
          <w:rFonts w:hint="eastAsia"/>
        </w:rPr>
        <w:t>年度預計短絀8</w:t>
      </w:r>
      <w:r>
        <w:t>,</w:t>
      </w:r>
      <w:r>
        <w:rPr>
          <w:rFonts w:hint="eastAsia"/>
        </w:rPr>
        <w:t>968萬8千元。有關勤益科大近年收支連年短絀且其規模逐年擴大之情形</w:t>
      </w:r>
      <w:r>
        <w:rPr>
          <w:rFonts w:hAnsi="標楷體" w:hint="eastAsia"/>
        </w:rPr>
        <w:t>，</w:t>
      </w:r>
      <w:r>
        <w:rPr>
          <w:rFonts w:hint="eastAsia"/>
        </w:rPr>
        <w:t>謹敘明如次：</w:t>
      </w:r>
    </w:p>
    <w:p w14:paraId="4FFF81DB" w14:textId="77777777" w:rsidR="00CE22CA" w:rsidRPr="000441D8" w:rsidRDefault="00CE22CA" w:rsidP="000441D8">
      <w:pPr>
        <w:pStyle w:val="a4"/>
        <w:ind w:left="849" w:hanging="283"/>
        <w:rPr>
          <w:b/>
        </w:rPr>
      </w:pPr>
      <w:r>
        <w:rPr>
          <w:rFonts w:hint="eastAsia"/>
          <w:b/>
        </w:rPr>
        <w:t>(一)</w:t>
      </w:r>
      <w:r w:rsidRPr="000441D8">
        <w:rPr>
          <w:rFonts w:hint="eastAsia"/>
          <w:b/>
        </w:rPr>
        <w:t>校務基金</w:t>
      </w:r>
      <w:r>
        <w:rPr>
          <w:rFonts w:hint="eastAsia"/>
          <w:b/>
        </w:rPr>
        <w:t>營運應以賸餘為目標</w:t>
      </w:r>
      <w:r>
        <w:rPr>
          <w:rFonts w:hAnsi="標楷體" w:hint="eastAsia"/>
          <w:b/>
        </w:rPr>
        <w:t>，</w:t>
      </w:r>
      <w:r>
        <w:rPr>
          <w:rFonts w:hint="eastAsia"/>
          <w:b/>
        </w:rPr>
        <w:t>倘有短絀</w:t>
      </w:r>
      <w:r>
        <w:rPr>
          <w:rFonts w:hAnsi="標楷體" w:hint="eastAsia"/>
          <w:b/>
        </w:rPr>
        <w:t>，</w:t>
      </w:r>
      <w:r>
        <w:rPr>
          <w:rFonts w:hint="eastAsia"/>
          <w:b/>
        </w:rPr>
        <w:t>應擬定並執行開源節流計畫</w:t>
      </w:r>
    </w:p>
    <w:p w14:paraId="1825967D" w14:textId="77777777" w:rsidR="00CE22CA" w:rsidRPr="00D67106" w:rsidRDefault="00CE22CA" w:rsidP="008A5634">
      <w:pPr>
        <w:pStyle w:val="123"/>
        <w:ind w:left="850" w:firstLineChars="200" w:firstLine="566"/>
      </w:pPr>
      <w:r>
        <w:rPr>
          <w:rFonts w:hint="eastAsia"/>
        </w:rPr>
        <w:t>按</w:t>
      </w:r>
      <w:r w:rsidRPr="00A939CD">
        <w:rPr>
          <w:rFonts w:hint="eastAsia"/>
        </w:rPr>
        <w:t>11</w:t>
      </w:r>
      <w:r>
        <w:rPr>
          <w:rFonts w:hint="eastAsia"/>
        </w:rPr>
        <w:t>4</w:t>
      </w:r>
      <w:r w:rsidRPr="00A939CD">
        <w:rPr>
          <w:rFonts w:hint="eastAsia"/>
        </w:rPr>
        <w:t>年度總預算附屬單位預算編製作業手冊「附屬單位預算共同項目編列作業規範」之貳、作業基金：甲、業務收支及賸餘：一、賸餘(短絀)</w:t>
      </w:r>
      <w:r>
        <w:rPr>
          <w:rFonts w:hint="eastAsia"/>
        </w:rPr>
        <w:t>明訂</w:t>
      </w:r>
      <w:r w:rsidRPr="00D67106">
        <w:rPr>
          <w:rFonts w:hint="eastAsia"/>
        </w:rPr>
        <w:t>：「(二)各基金應力求有賸餘無短絀，年度賸餘應以逐年成長</w:t>
      </w:r>
      <w:r>
        <w:rPr>
          <w:rFonts w:hint="eastAsia"/>
        </w:rPr>
        <w:t>(</w:t>
      </w:r>
      <w:r w:rsidRPr="00D67106">
        <w:rPr>
          <w:rFonts w:hint="eastAsia"/>
        </w:rPr>
        <w:t>短絀積極改善</w:t>
      </w:r>
      <w:r>
        <w:rPr>
          <w:rFonts w:hint="eastAsia"/>
        </w:rPr>
        <w:t>)</w:t>
      </w:r>
      <w:r w:rsidRPr="00D67106">
        <w:rPr>
          <w:rFonts w:hint="eastAsia"/>
        </w:rPr>
        <w:t>為目標。」</w:t>
      </w:r>
      <w:r>
        <w:rPr>
          <w:rFonts w:hint="eastAsia"/>
        </w:rPr>
        <w:t>又依</w:t>
      </w:r>
      <w:r w:rsidRPr="0033414D">
        <w:rPr>
          <w:rFonts w:hint="eastAsia"/>
        </w:rPr>
        <w:t>國立大學校院校務基金管理及監督辦法</w:t>
      </w:r>
      <w:r w:rsidRPr="000441D8">
        <w:rPr>
          <w:rFonts w:hint="eastAsia"/>
        </w:rPr>
        <w:t>第23條第1</w:t>
      </w:r>
      <w:r>
        <w:rPr>
          <w:rFonts w:hint="eastAsia"/>
        </w:rPr>
        <w:t>項規定</w:t>
      </w:r>
      <w:r w:rsidRPr="000441D8">
        <w:rPr>
          <w:rFonts w:hint="eastAsia"/>
        </w:rPr>
        <w:t>：</w:t>
      </w:r>
      <w:r>
        <w:rPr>
          <w:rFonts w:hint="eastAsia"/>
        </w:rPr>
        <w:t>「</w:t>
      </w:r>
      <w:r w:rsidRPr="0033414D">
        <w:rPr>
          <w:rFonts w:hint="eastAsia"/>
        </w:rPr>
        <w:t>學校校務基金及各項自籌收入之執行，應以有賸餘或維持收支平衡為原則；如實際執行有短絀情形，學校應擬訂開源節流計畫，經管理委員會審議通過後執行。</w:t>
      </w:r>
      <w:r>
        <w:rPr>
          <w:rFonts w:hint="eastAsia"/>
        </w:rPr>
        <w:t>」、同條第2項規定</w:t>
      </w:r>
      <w:r>
        <w:rPr>
          <w:rFonts w:ascii="新細明體" w:eastAsia="新細明體" w:hAnsi="新細明體" w:hint="eastAsia"/>
        </w:rPr>
        <w:t>：</w:t>
      </w:r>
      <w:r>
        <w:rPr>
          <w:rFonts w:hint="eastAsia"/>
        </w:rPr>
        <w:t>「</w:t>
      </w:r>
      <w:r w:rsidRPr="0033414D">
        <w:rPr>
          <w:rFonts w:hint="eastAsia"/>
        </w:rPr>
        <w:t>前項開源節流計畫，應包括提升學校各項自籌收入之具體措施與資本支出及人事費等各項支出之必要性檢討。</w:t>
      </w:r>
      <w:r>
        <w:rPr>
          <w:rFonts w:hint="eastAsia"/>
        </w:rPr>
        <w:t>」亦即歸屬作業基金之校務基金</w:t>
      </w:r>
      <w:r w:rsidRPr="00D67106">
        <w:rPr>
          <w:rFonts w:hint="eastAsia"/>
        </w:rPr>
        <w:t>營運應力求有賸餘，</w:t>
      </w:r>
      <w:r>
        <w:rPr>
          <w:rFonts w:hint="eastAsia"/>
        </w:rPr>
        <w:t>倘有短絀</w:t>
      </w:r>
      <w:r>
        <w:rPr>
          <w:rFonts w:hAnsi="標楷體" w:hint="eastAsia"/>
        </w:rPr>
        <w:t>，</w:t>
      </w:r>
      <w:r w:rsidRPr="008A5634">
        <w:rPr>
          <w:rFonts w:hAnsi="標楷體" w:hint="eastAsia"/>
        </w:rPr>
        <w:t>應擬定並執行開源節流計畫</w:t>
      </w:r>
      <w:r>
        <w:rPr>
          <w:rFonts w:hAnsi="標楷體" w:hint="eastAsia"/>
        </w:rPr>
        <w:t>，俾</w:t>
      </w:r>
      <w:r>
        <w:rPr>
          <w:rFonts w:hint="eastAsia"/>
        </w:rPr>
        <w:t>促進財務健全</w:t>
      </w:r>
      <w:r>
        <w:rPr>
          <w:rFonts w:hAnsi="標楷體" w:hint="eastAsia"/>
        </w:rPr>
        <w:t>，確保</w:t>
      </w:r>
      <w:r>
        <w:rPr>
          <w:rFonts w:hint="eastAsia"/>
        </w:rPr>
        <w:t>基金永續經營</w:t>
      </w:r>
      <w:r>
        <w:rPr>
          <w:rFonts w:hAnsi="標楷體" w:hint="eastAsia"/>
        </w:rPr>
        <w:t>。</w:t>
      </w:r>
    </w:p>
    <w:p w14:paraId="750AEA69" w14:textId="77777777" w:rsidR="00CE22CA" w:rsidRPr="0020049F" w:rsidRDefault="00CE22CA" w:rsidP="000441D8">
      <w:pPr>
        <w:pStyle w:val="a4"/>
        <w:ind w:left="849" w:hanging="283"/>
        <w:rPr>
          <w:b/>
          <w:w w:val="95"/>
        </w:rPr>
      </w:pPr>
      <w:r w:rsidRPr="0020049F">
        <w:rPr>
          <w:rFonts w:hint="eastAsia"/>
          <w:b/>
        </w:rPr>
        <w:t>(二)</w:t>
      </w:r>
      <w:r w:rsidRPr="00684618">
        <w:rPr>
          <w:rFonts w:hint="eastAsia"/>
          <w:b/>
        </w:rPr>
        <w:t>1</w:t>
      </w:r>
      <w:r>
        <w:rPr>
          <w:rFonts w:hint="eastAsia"/>
          <w:b/>
        </w:rPr>
        <w:t>09</w:t>
      </w:r>
      <w:r w:rsidRPr="00684618">
        <w:rPr>
          <w:rFonts w:hint="eastAsia"/>
          <w:b/>
        </w:rPr>
        <w:t>至1</w:t>
      </w:r>
      <w:r>
        <w:rPr>
          <w:rFonts w:hint="eastAsia"/>
          <w:b/>
        </w:rPr>
        <w:t>12</w:t>
      </w:r>
      <w:r w:rsidRPr="00684618">
        <w:rPr>
          <w:rFonts w:hint="eastAsia"/>
          <w:b/>
        </w:rPr>
        <w:t>年營運結果持續短絀</w:t>
      </w:r>
      <w:r w:rsidRPr="00776648">
        <w:rPr>
          <w:rFonts w:hint="eastAsia"/>
          <w:b/>
        </w:rPr>
        <w:t>且規模逐漸擴大</w:t>
      </w:r>
      <w:r w:rsidRPr="00684618">
        <w:rPr>
          <w:rFonts w:hint="eastAsia"/>
          <w:b/>
        </w:rPr>
        <w:t>，</w:t>
      </w:r>
      <w:r>
        <w:rPr>
          <w:rFonts w:hint="eastAsia"/>
          <w:b/>
        </w:rPr>
        <w:t>113年度截至8月底短絀規模已逾前4年度決算數</w:t>
      </w:r>
    </w:p>
    <w:p w14:paraId="3ECFB668" w14:textId="77777777" w:rsidR="00CE22CA" w:rsidRDefault="00CE22CA" w:rsidP="003F07D7">
      <w:pPr>
        <w:pStyle w:val="2"/>
        <w:tabs>
          <w:tab w:val="left" w:pos="5245"/>
        </w:tabs>
        <w:ind w:left="850" w:firstLine="566"/>
        <w:rPr>
          <w:b/>
        </w:rPr>
      </w:pPr>
      <w:r>
        <w:rPr>
          <w:rFonts w:hint="eastAsia"/>
        </w:rPr>
        <w:lastRenderedPageBreak/>
        <w:t>依勤益科大提供該校校務基金109至113年度(截至8月底</w:t>
      </w:r>
      <w:r>
        <w:t>)</w:t>
      </w:r>
      <w:r>
        <w:rPr>
          <w:rFonts w:hint="eastAsia"/>
        </w:rPr>
        <w:t>收支統計資料(詳表1）</w:t>
      </w:r>
      <w:r w:rsidRPr="00F03CED">
        <w:rPr>
          <w:rFonts w:hint="eastAsia"/>
        </w:rPr>
        <w:t>，</w:t>
      </w:r>
      <w:r w:rsidRPr="00A7341A">
        <w:rPr>
          <w:rFonts w:hint="eastAsia"/>
        </w:rPr>
        <w:t>短絀數自10</w:t>
      </w:r>
      <w:r>
        <w:rPr>
          <w:rFonts w:hint="eastAsia"/>
        </w:rPr>
        <w:t>9</w:t>
      </w:r>
      <w:r w:rsidRPr="00A7341A">
        <w:rPr>
          <w:rFonts w:hint="eastAsia"/>
        </w:rPr>
        <w:t>年度之</w:t>
      </w:r>
      <w:r>
        <w:rPr>
          <w:rFonts w:hint="eastAsia"/>
        </w:rPr>
        <w:t>1</w:t>
      </w:r>
      <w:r w:rsidRPr="00A7341A">
        <w:rPr>
          <w:rFonts w:hint="eastAsia"/>
        </w:rPr>
        <w:t>,</w:t>
      </w:r>
      <w:r>
        <w:rPr>
          <w:rFonts w:hint="eastAsia"/>
        </w:rPr>
        <w:t>132</w:t>
      </w:r>
      <w:r w:rsidRPr="00A7341A">
        <w:rPr>
          <w:rFonts w:hint="eastAsia"/>
        </w:rPr>
        <w:t>萬</w:t>
      </w:r>
      <w:r>
        <w:rPr>
          <w:rFonts w:hint="eastAsia"/>
        </w:rPr>
        <w:t>1千元</w:t>
      </w:r>
      <w:r w:rsidRPr="00A7341A">
        <w:rPr>
          <w:rFonts w:hint="eastAsia"/>
        </w:rPr>
        <w:t>逐年</w:t>
      </w:r>
      <w:r>
        <w:rPr>
          <w:rFonts w:hint="eastAsia"/>
        </w:rPr>
        <w:t>增</w:t>
      </w:r>
      <w:r w:rsidRPr="00A7341A">
        <w:rPr>
          <w:rFonts w:hint="eastAsia"/>
        </w:rPr>
        <w:t>至1</w:t>
      </w:r>
      <w:r>
        <w:rPr>
          <w:rFonts w:hint="eastAsia"/>
        </w:rPr>
        <w:t>12</w:t>
      </w:r>
      <w:r w:rsidRPr="00A7341A">
        <w:rPr>
          <w:rFonts w:hint="eastAsia"/>
        </w:rPr>
        <w:t>年度之4,</w:t>
      </w:r>
      <w:r>
        <w:rPr>
          <w:rFonts w:hint="eastAsia"/>
        </w:rPr>
        <w:t>649</w:t>
      </w:r>
      <w:r w:rsidRPr="00A7341A">
        <w:rPr>
          <w:rFonts w:hint="eastAsia"/>
        </w:rPr>
        <w:t>萬</w:t>
      </w:r>
      <w:r>
        <w:rPr>
          <w:rFonts w:hint="eastAsia"/>
        </w:rPr>
        <w:t>6</w:t>
      </w:r>
      <w:r w:rsidRPr="00A7341A">
        <w:rPr>
          <w:rFonts w:hint="eastAsia"/>
        </w:rPr>
        <w:t>千元，</w:t>
      </w:r>
      <w:r>
        <w:rPr>
          <w:rFonts w:hint="eastAsia"/>
        </w:rPr>
        <w:t>其中收入合計數增幅7.05%</w:t>
      </w:r>
      <w:r>
        <w:rPr>
          <w:rFonts w:hAnsi="標楷體" w:hint="eastAsia"/>
        </w:rPr>
        <w:t>，</w:t>
      </w:r>
      <w:r>
        <w:rPr>
          <w:rFonts w:hint="eastAsia"/>
        </w:rPr>
        <w:t>費用合計數增幅8.99%</w:t>
      </w:r>
      <w:r>
        <w:rPr>
          <w:rFonts w:hAnsi="標楷體" w:hint="eastAsia"/>
        </w:rPr>
        <w:t>，致收支短絀數增加3.11倍。</w:t>
      </w:r>
      <w:r>
        <w:t>1</w:t>
      </w:r>
      <w:r>
        <w:rPr>
          <w:rFonts w:hint="eastAsia"/>
        </w:rPr>
        <w:t>13年度截至8月底之收入合計數11億7</w:t>
      </w:r>
      <w:r>
        <w:t>,</w:t>
      </w:r>
      <w:r>
        <w:rPr>
          <w:rFonts w:hint="eastAsia"/>
        </w:rPr>
        <w:t>350萬8千元</w:t>
      </w:r>
      <w:r>
        <w:rPr>
          <w:rFonts w:hAnsi="標楷體" w:hint="eastAsia"/>
        </w:rPr>
        <w:t>，</w:t>
      </w:r>
      <w:r>
        <w:rPr>
          <w:rFonts w:hint="eastAsia"/>
        </w:rPr>
        <w:t>費用合計數12億3</w:t>
      </w:r>
      <w:r>
        <w:t>,</w:t>
      </w:r>
      <w:r>
        <w:rPr>
          <w:rFonts w:hint="eastAsia"/>
        </w:rPr>
        <w:t>968萬5千元</w:t>
      </w:r>
      <w:r>
        <w:rPr>
          <w:rFonts w:hAnsi="標楷體" w:hint="eastAsia"/>
        </w:rPr>
        <w:t>，</w:t>
      </w:r>
      <w:r>
        <w:rPr>
          <w:rFonts w:hint="eastAsia"/>
        </w:rPr>
        <w:t>當期短絀數6</w:t>
      </w:r>
      <w:r>
        <w:t>,</w:t>
      </w:r>
      <w:r>
        <w:rPr>
          <w:rFonts w:hint="eastAsia"/>
        </w:rPr>
        <w:t>617</w:t>
      </w:r>
      <w:r w:rsidRPr="00A7341A">
        <w:rPr>
          <w:rFonts w:hint="eastAsia"/>
        </w:rPr>
        <w:t>萬</w:t>
      </w:r>
      <w:r>
        <w:t>7</w:t>
      </w:r>
      <w:r w:rsidRPr="00A7341A">
        <w:rPr>
          <w:rFonts w:hint="eastAsia"/>
        </w:rPr>
        <w:t>千元(詳表1)，高於前</w:t>
      </w:r>
      <w:r>
        <w:rPr>
          <w:rFonts w:hint="eastAsia"/>
        </w:rPr>
        <w:t>4(109至112)</w:t>
      </w:r>
      <w:r w:rsidRPr="00A7341A">
        <w:rPr>
          <w:rFonts w:hint="eastAsia"/>
        </w:rPr>
        <w:t>年度</w:t>
      </w:r>
      <w:r>
        <w:rPr>
          <w:rFonts w:hint="eastAsia"/>
        </w:rPr>
        <w:t>之水準</w:t>
      </w:r>
      <w:r w:rsidRPr="00A7341A">
        <w:rPr>
          <w:rFonts w:hint="eastAsia"/>
        </w:rPr>
        <w:t>。</w:t>
      </w:r>
    </w:p>
    <w:p w14:paraId="41957BCA" w14:textId="77777777" w:rsidR="00CE22CA" w:rsidRPr="00684618" w:rsidRDefault="00CE22CA" w:rsidP="00AF3B75">
      <w:pPr>
        <w:tabs>
          <w:tab w:val="left" w:pos="518"/>
        </w:tabs>
        <w:spacing w:beforeLines="50" w:before="255" w:line="320" w:lineRule="exact"/>
        <w:ind w:leftChars="262" w:left="1451" w:right="-91" w:hangingChars="250" w:hanging="709"/>
        <w:jc w:val="left"/>
        <w:rPr>
          <w:rFonts w:hAnsi="標楷體"/>
          <w:b/>
        </w:rPr>
      </w:pPr>
      <w:r w:rsidRPr="00684618">
        <w:rPr>
          <w:rFonts w:hint="eastAsia"/>
          <w:b/>
        </w:rPr>
        <w:t>表1  1</w:t>
      </w:r>
      <w:r>
        <w:rPr>
          <w:rFonts w:hint="eastAsia"/>
          <w:b/>
        </w:rPr>
        <w:t>09年度</w:t>
      </w:r>
      <w:r w:rsidRPr="00684618">
        <w:rPr>
          <w:rFonts w:hint="eastAsia"/>
          <w:b/>
        </w:rPr>
        <w:t>至1</w:t>
      </w:r>
      <w:r>
        <w:rPr>
          <w:rFonts w:hint="eastAsia"/>
          <w:b/>
        </w:rPr>
        <w:t>13</w:t>
      </w:r>
      <w:r w:rsidRPr="00684618">
        <w:rPr>
          <w:rFonts w:hint="eastAsia"/>
          <w:b/>
        </w:rPr>
        <w:t>年</w:t>
      </w:r>
      <w:r>
        <w:rPr>
          <w:rFonts w:hint="eastAsia"/>
          <w:b/>
        </w:rPr>
        <w:t>8月底止勤益科</w:t>
      </w:r>
      <w:r w:rsidRPr="00684618">
        <w:rPr>
          <w:rFonts w:hint="eastAsia"/>
          <w:b/>
        </w:rPr>
        <w:t xml:space="preserve">大校務基金收支餘絀概況           </w:t>
      </w:r>
      <w:r>
        <w:rPr>
          <w:rFonts w:hint="eastAsia"/>
          <w:b/>
        </w:rPr>
        <w:t xml:space="preserve">                        </w:t>
      </w:r>
      <w:r w:rsidRPr="00684618">
        <w:rPr>
          <w:rFonts w:hint="eastAsia"/>
          <w:sz w:val="24"/>
        </w:rPr>
        <w:t>單位：新臺幣千元</w:t>
      </w:r>
      <w:r w:rsidRPr="00684618">
        <w:rPr>
          <w:rFonts w:hAnsi="標楷體" w:hint="eastAsia"/>
          <w:b/>
        </w:rPr>
        <w:t xml:space="preserve"> </w:t>
      </w: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3"/>
        <w:gridCol w:w="1252"/>
        <w:gridCol w:w="1294"/>
        <w:gridCol w:w="1294"/>
        <w:gridCol w:w="1294"/>
        <w:gridCol w:w="1294"/>
      </w:tblGrid>
      <w:tr w:rsidR="00CE22CA" w:rsidRPr="00684618" w14:paraId="40C20847" w14:textId="77777777" w:rsidTr="00DC2E8D">
        <w:tc>
          <w:tcPr>
            <w:tcW w:w="1443" w:type="dxa"/>
            <w:tcBorders>
              <w:top w:val="single" w:sz="12" w:space="0" w:color="auto"/>
              <w:left w:val="single" w:sz="12" w:space="0" w:color="auto"/>
              <w:tl2br w:val="single" w:sz="4" w:space="0" w:color="auto"/>
            </w:tcBorders>
            <w:shd w:val="clear" w:color="auto" w:fill="auto"/>
          </w:tcPr>
          <w:p w14:paraId="1EBABD37" w14:textId="77777777" w:rsidR="00CE22CA" w:rsidRPr="00684618" w:rsidRDefault="00CE22CA" w:rsidP="00DC2E8D">
            <w:pPr>
              <w:pStyle w:val="142"/>
            </w:pPr>
            <w:r>
              <w:rPr>
                <w:rFonts w:hint="eastAsia"/>
              </w:rPr>
              <w:t xml:space="preserve">     </w:t>
            </w:r>
            <w:r w:rsidRPr="00684618">
              <w:rPr>
                <w:rFonts w:hint="eastAsia"/>
              </w:rPr>
              <w:t>年度</w:t>
            </w:r>
          </w:p>
          <w:p w14:paraId="7CF9AFBC" w14:textId="77777777" w:rsidR="00CE22CA" w:rsidRPr="00684618" w:rsidRDefault="00CE22CA" w:rsidP="00DC2E8D">
            <w:pPr>
              <w:pStyle w:val="142"/>
            </w:pPr>
            <w:r w:rsidRPr="00684618">
              <w:rPr>
                <w:rFonts w:hint="eastAsia"/>
              </w:rPr>
              <w:t>項</w:t>
            </w:r>
            <w:r>
              <w:rPr>
                <w:rFonts w:hint="eastAsia"/>
              </w:rPr>
              <w:t>目</w:t>
            </w:r>
          </w:p>
        </w:tc>
        <w:tc>
          <w:tcPr>
            <w:tcW w:w="1252" w:type="dxa"/>
            <w:tcBorders>
              <w:top w:val="single" w:sz="12" w:space="0" w:color="auto"/>
            </w:tcBorders>
            <w:vAlign w:val="center"/>
          </w:tcPr>
          <w:p w14:paraId="11D7A773" w14:textId="77777777" w:rsidR="00CE22CA" w:rsidRPr="00684618" w:rsidRDefault="00CE22CA" w:rsidP="00DC2E8D">
            <w:pPr>
              <w:pStyle w:val="142"/>
              <w:jc w:val="center"/>
            </w:pPr>
            <w:r>
              <w:rPr>
                <w:rFonts w:hint="eastAsia"/>
              </w:rPr>
              <w:t>109</w:t>
            </w:r>
          </w:p>
        </w:tc>
        <w:tc>
          <w:tcPr>
            <w:tcW w:w="1294" w:type="dxa"/>
            <w:tcBorders>
              <w:top w:val="single" w:sz="12" w:space="0" w:color="auto"/>
            </w:tcBorders>
            <w:shd w:val="clear" w:color="auto" w:fill="auto"/>
            <w:vAlign w:val="center"/>
          </w:tcPr>
          <w:p w14:paraId="193FACD7" w14:textId="77777777" w:rsidR="00CE22CA" w:rsidRPr="00684618" w:rsidRDefault="00CE22CA" w:rsidP="00DC2E8D">
            <w:pPr>
              <w:pStyle w:val="142"/>
              <w:jc w:val="center"/>
            </w:pPr>
            <w:r w:rsidRPr="00684618">
              <w:rPr>
                <w:rFonts w:hint="eastAsia"/>
              </w:rPr>
              <w:t>1</w:t>
            </w:r>
            <w:r>
              <w:rPr>
                <w:rFonts w:hint="eastAsia"/>
              </w:rPr>
              <w:t>10</w:t>
            </w:r>
          </w:p>
        </w:tc>
        <w:tc>
          <w:tcPr>
            <w:tcW w:w="1294" w:type="dxa"/>
            <w:tcBorders>
              <w:top w:val="single" w:sz="12" w:space="0" w:color="auto"/>
            </w:tcBorders>
            <w:shd w:val="clear" w:color="auto" w:fill="auto"/>
            <w:vAlign w:val="center"/>
          </w:tcPr>
          <w:p w14:paraId="3AD66137" w14:textId="77777777" w:rsidR="00CE22CA" w:rsidRPr="00684618" w:rsidRDefault="00CE22CA" w:rsidP="00DC2E8D">
            <w:pPr>
              <w:pStyle w:val="142"/>
              <w:jc w:val="center"/>
            </w:pPr>
            <w:r w:rsidRPr="00684618">
              <w:rPr>
                <w:rFonts w:hint="eastAsia"/>
              </w:rPr>
              <w:t>1</w:t>
            </w:r>
            <w:r>
              <w:rPr>
                <w:rFonts w:hint="eastAsia"/>
              </w:rPr>
              <w:t>11</w:t>
            </w:r>
          </w:p>
        </w:tc>
        <w:tc>
          <w:tcPr>
            <w:tcW w:w="1294" w:type="dxa"/>
            <w:tcBorders>
              <w:top w:val="single" w:sz="12" w:space="0" w:color="auto"/>
            </w:tcBorders>
            <w:vAlign w:val="center"/>
          </w:tcPr>
          <w:p w14:paraId="4D5C3BCB" w14:textId="77777777" w:rsidR="00CE22CA" w:rsidRPr="00684618" w:rsidRDefault="00CE22CA" w:rsidP="00DC2E8D">
            <w:pPr>
              <w:pStyle w:val="142"/>
              <w:jc w:val="center"/>
            </w:pPr>
            <w:r>
              <w:rPr>
                <w:rFonts w:hint="eastAsia"/>
              </w:rPr>
              <w:t>112</w:t>
            </w:r>
          </w:p>
        </w:tc>
        <w:tc>
          <w:tcPr>
            <w:tcW w:w="1294" w:type="dxa"/>
            <w:tcBorders>
              <w:top w:val="single" w:sz="12" w:space="0" w:color="auto"/>
              <w:right w:val="single" w:sz="12" w:space="0" w:color="auto"/>
            </w:tcBorders>
            <w:shd w:val="clear" w:color="auto" w:fill="auto"/>
            <w:vAlign w:val="center"/>
          </w:tcPr>
          <w:p w14:paraId="666EB927" w14:textId="77777777" w:rsidR="00CE22CA" w:rsidRPr="00684618" w:rsidRDefault="00CE22CA" w:rsidP="00DC2E8D">
            <w:pPr>
              <w:pStyle w:val="142"/>
              <w:jc w:val="center"/>
            </w:pPr>
            <w:r w:rsidRPr="00684618">
              <w:rPr>
                <w:rFonts w:hint="eastAsia"/>
              </w:rPr>
              <w:t>1</w:t>
            </w:r>
            <w:r>
              <w:rPr>
                <w:rFonts w:hint="eastAsia"/>
              </w:rPr>
              <w:t>13</w:t>
            </w:r>
          </w:p>
        </w:tc>
      </w:tr>
      <w:tr w:rsidR="00CE22CA" w:rsidRPr="00684618" w14:paraId="0C3ED001" w14:textId="77777777" w:rsidTr="00DC2E8D">
        <w:tc>
          <w:tcPr>
            <w:tcW w:w="1443" w:type="dxa"/>
            <w:tcBorders>
              <w:left w:val="single" w:sz="12" w:space="0" w:color="auto"/>
            </w:tcBorders>
            <w:shd w:val="clear" w:color="auto" w:fill="auto"/>
            <w:vAlign w:val="center"/>
          </w:tcPr>
          <w:p w14:paraId="6EC44FFA" w14:textId="77777777" w:rsidR="00CE22CA" w:rsidRPr="00684618" w:rsidRDefault="00CE22CA" w:rsidP="00DC2E8D">
            <w:pPr>
              <w:pStyle w:val="142"/>
              <w:jc w:val="center"/>
            </w:pPr>
            <w:r w:rsidRPr="00684618">
              <w:rPr>
                <w:rFonts w:hint="eastAsia"/>
              </w:rPr>
              <w:t>業務收入</w:t>
            </w:r>
          </w:p>
        </w:tc>
        <w:tc>
          <w:tcPr>
            <w:tcW w:w="1252" w:type="dxa"/>
            <w:vAlign w:val="center"/>
          </w:tcPr>
          <w:p w14:paraId="7C3D0EE5"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w:t>
            </w:r>
            <w:r w:rsidRPr="00B5295A">
              <w:rPr>
                <w:rFonts w:hint="eastAsia"/>
                <w:sz w:val="22"/>
                <w:szCs w:val="22"/>
              </w:rPr>
              <w:t>693</w:t>
            </w:r>
            <w:r w:rsidRPr="00B5295A">
              <w:rPr>
                <w:sz w:val="22"/>
                <w:szCs w:val="22"/>
              </w:rPr>
              <w:t>,</w:t>
            </w:r>
            <w:r w:rsidRPr="00B5295A">
              <w:rPr>
                <w:rFonts w:hint="eastAsia"/>
                <w:sz w:val="22"/>
                <w:szCs w:val="22"/>
              </w:rPr>
              <w:t>494</w:t>
            </w:r>
          </w:p>
        </w:tc>
        <w:tc>
          <w:tcPr>
            <w:tcW w:w="1294" w:type="dxa"/>
            <w:shd w:val="clear" w:color="auto" w:fill="auto"/>
            <w:vAlign w:val="center"/>
          </w:tcPr>
          <w:p w14:paraId="4D7168BE"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,653,120</w:t>
            </w:r>
          </w:p>
        </w:tc>
        <w:tc>
          <w:tcPr>
            <w:tcW w:w="1294" w:type="dxa"/>
            <w:shd w:val="clear" w:color="auto" w:fill="auto"/>
            <w:vAlign w:val="center"/>
          </w:tcPr>
          <w:p w14:paraId="12CC1D1D"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,685,910</w:t>
            </w:r>
          </w:p>
        </w:tc>
        <w:tc>
          <w:tcPr>
            <w:tcW w:w="1294" w:type="dxa"/>
            <w:vAlign w:val="center"/>
          </w:tcPr>
          <w:p w14:paraId="3B859E14"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,785,614</w:t>
            </w:r>
          </w:p>
        </w:tc>
        <w:tc>
          <w:tcPr>
            <w:tcW w:w="1294" w:type="dxa"/>
            <w:tcBorders>
              <w:right w:val="single" w:sz="12" w:space="0" w:color="auto"/>
            </w:tcBorders>
            <w:shd w:val="clear" w:color="auto" w:fill="auto"/>
            <w:vAlign w:val="center"/>
          </w:tcPr>
          <w:p w14:paraId="100E361E"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,110,644</w:t>
            </w:r>
          </w:p>
        </w:tc>
      </w:tr>
      <w:tr w:rsidR="00CE22CA" w:rsidRPr="00684618" w14:paraId="14878F90" w14:textId="77777777" w:rsidTr="00DC2E8D">
        <w:tc>
          <w:tcPr>
            <w:tcW w:w="1443" w:type="dxa"/>
            <w:tcBorders>
              <w:left w:val="single" w:sz="12" w:space="0" w:color="auto"/>
            </w:tcBorders>
            <w:shd w:val="clear" w:color="auto" w:fill="auto"/>
            <w:vAlign w:val="center"/>
          </w:tcPr>
          <w:p w14:paraId="60BE6531" w14:textId="77777777" w:rsidR="00CE22CA" w:rsidRPr="00684618" w:rsidRDefault="00CE22CA" w:rsidP="00DC2E8D">
            <w:pPr>
              <w:pStyle w:val="142"/>
              <w:jc w:val="center"/>
            </w:pPr>
            <w:r w:rsidRPr="00684618">
              <w:rPr>
                <w:rFonts w:hint="eastAsia"/>
              </w:rPr>
              <w:t>業務外收入</w:t>
            </w:r>
          </w:p>
        </w:tc>
        <w:tc>
          <w:tcPr>
            <w:tcW w:w="1252" w:type="dxa"/>
            <w:vAlign w:val="center"/>
          </w:tcPr>
          <w:p w14:paraId="033CF6CD" w14:textId="77777777" w:rsidR="00CE22CA" w:rsidRPr="00B5295A" w:rsidRDefault="00CE22CA" w:rsidP="00DC2E8D">
            <w:pPr>
              <w:pStyle w:val="142"/>
              <w:jc w:val="right"/>
              <w:rPr>
                <w:szCs w:val="24"/>
              </w:rPr>
            </w:pPr>
            <w:r w:rsidRPr="00B5295A">
              <w:rPr>
                <w:rFonts w:hint="eastAsia"/>
                <w:szCs w:val="24"/>
              </w:rPr>
              <w:t>60</w:t>
            </w:r>
            <w:r w:rsidRPr="00B5295A">
              <w:rPr>
                <w:szCs w:val="24"/>
              </w:rPr>
              <w:t>,</w:t>
            </w:r>
            <w:r w:rsidRPr="00B5295A">
              <w:rPr>
                <w:rFonts w:hint="eastAsia"/>
                <w:szCs w:val="24"/>
              </w:rPr>
              <w:t>406</w:t>
            </w:r>
          </w:p>
        </w:tc>
        <w:tc>
          <w:tcPr>
            <w:tcW w:w="1294" w:type="dxa"/>
            <w:shd w:val="clear" w:color="auto" w:fill="auto"/>
            <w:vAlign w:val="center"/>
          </w:tcPr>
          <w:p w14:paraId="54D4BC76" w14:textId="77777777" w:rsidR="00CE22CA" w:rsidRPr="00B5295A" w:rsidRDefault="00CE22CA" w:rsidP="00DC2E8D">
            <w:pPr>
              <w:pStyle w:val="142"/>
              <w:jc w:val="right"/>
              <w:rPr>
                <w:szCs w:val="24"/>
              </w:rPr>
            </w:pPr>
            <w:r w:rsidRPr="00B5295A">
              <w:rPr>
                <w:rFonts w:hint="eastAsia"/>
                <w:szCs w:val="24"/>
              </w:rPr>
              <w:t>5</w:t>
            </w:r>
            <w:r w:rsidRPr="00B5295A">
              <w:rPr>
                <w:szCs w:val="24"/>
              </w:rPr>
              <w:t>7,194</w:t>
            </w:r>
          </w:p>
        </w:tc>
        <w:tc>
          <w:tcPr>
            <w:tcW w:w="1294" w:type="dxa"/>
            <w:shd w:val="clear" w:color="auto" w:fill="auto"/>
            <w:vAlign w:val="center"/>
          </w:tcPr>
          <w:p w14:paraId="004ED83C" w14:textId="77777777" w:rsidR="00CE22CA" w:rsidRPr="00B5295A" w:rsidRDefault="00CE22CA" w:rsidP="00DC2E8D">
            <w:pPr>
              <w:pStyle w:val="142"/>
              <w:jc w:val="right"/>
              <w:rPr>
                <w:szCs w:val="24"/>
              </w:rPr>
            </w:pPr>
            <w:r w:rsidRPr="00B5295A">
              <w:rPr>
                <w:rFonts w:hint="eastAsia"/>
                <w:szCs w:val="24"/>
              </w:rPr>
              <w:t>7</w:t>
            </w:r>
            <w:r w:rsidRPr="00B5295A">
              <w:rPr>
                <w:szCs w:val="24"/>
              </w:rPr>
              <w:t>4,037</w:t>
            </w:r>
          </w:p>
        </w:tc>
        <w:tc>
          <w:tcPr>
            <w:tcW w:w="1294" w:type="dxa"/>
            <w:vAlign w:val="center"/>
          </w:tcPr>
          <w:p w14:paraId="6BCA2659" w14:textId="77777777" w:rsidR="00CE22CA" w:rsidRPr="00B5295A" w:rsidRDefault="00CE22CA" w:rsidP="00DC2E8D">
            <w:pPr>
              <w:pStyle w:val="142"/>
              <w:jc w:val="right"/>
              <w:rPr>
                <w:szCs w:val="24"/>
              </w:rPr>
            </w:pPr>
            <w:r w:rsidRPr="00B5295A">
              <w:rPr>
                <w:rFonts w:hint="eastAsia"/>
                <w:szCs w:val="24"/>
              </w:rPr>
              <w:t>9</w:t>
            </w:r>
            <w:r w:rsidRPr="00B5295A">
              <w:rPr>
                <w:szCs w:val="24"/>
              </w:rPr>
              <w:t>1,858</w:t>
            </w:r>
          </w:p>
        </w:tc>
        <w:tc>
          <w:tcPr>
            <w:tcW w:w="1294" w:type="dxa"/>
            <w:tcBorders>
              <w:right w:val="single" w:sz="12" w:space="0" w:color="auto"/>
            </w:tcBorders>
            <w:shd w:val="clear" w:color="auto" w:fill="auto"/>
            <w:vAlign w:val="center"/>
          </w:tcPr>
          <w:p w14:paraId="452E1926" w14:textId="77777777" w:rsidR="00CE22CA" w:rsidRPr="00B5295A" w:rsidRDefault="00CE22CA" w:rsidP="00DC2E8D">
            <w:pPr>
              <w:pStyle w:val="142"/>
              <w:jc w:val="right"/>
              <w:rPr>
                <w:szCs w:val="24"/>
              </w:rPr>
            </w:pPr>
            <w:r w:rsidRPr="00B5295A">
              <w:rPr>
                <w:rFonts w:hint="eastAsia"/>
                <w:szCs w:val="24"/>
              </w:rPr>
              <w:t>6</w:t>
            </w:r>
            <w:r w:rsidRPr="00B5295A">
              <w:rPr>
                <w:szCs w:val="24"/>
              </w:rPr>
              <w:t>2,864</w:t>
            </w:r>
          </w:p>
        </w:tc>
      </w:tr>
      <w:tr w:rsidR="00CE22CA" w:rsidRPr="00684618" w14:paraId="450F2E12" w14:textId="77777777" w:rsidTr="00DC2E8D">
        <w:tc>
          <w:tcPr>
            <w:tcW w:w="1443" w:type="dxa"/>
            <w:tcBorders>
              <w:left w:val="single" w:sz="12" w:space="0" w:color="auto"/>
            </w:tcBorders>
            <w:shd w:val="clear" w:color="auto" w:fill="auto"/>
            <w:vAlign w:val="center"/>
          </w:tcPr>
          <w:p w14:paraId="2F9B491A" w14:textId="77777777" w:rsidR="00CE22CA" w:rsidRPr="00684618" w:rsidRDefault="00CE22CA" w:rsidP="00DC2E8D">
            <w:pPr>
              <w:pStyle w:val="142"/>
              <w:jc w:val="center"/>
            </w:pPr>
            <w:r w:rsidRPr="00684618">
              <w:rPr>
                <w:rFonts w:hint="eastAsia"/>
              </w:rPr>
              <w:t>收入合計</w:t>
            </w:r>
          </w:p>
          <w:p w14:paraId="7350305A" w14:textId="77777777" w:rsidR="00CE22CA" w:rsidRPr="00684618" w:rsidRDefault="00CE22CA" w:rsidP="00DC2E8D">
            <w:pPr>
              <w:pStyle w:val="142"/>
              <w:jc w:val="center"/>
            </w:pPr>
            <w:r w:rsidRPr="00684618">
              <w:rPr>
                <w:rFonts w:hint="eastAsia"/>
              </w:rPr>
              <w:t>(</w:t>
            </w:r>
            <w:r w:rsidRPr="00684618">
              <w:t>A</w:t>
            </w:r>
            <w:r w:rsidRPr="00684618">
              <w:rPr>
                <w:rFonts w:hint="eastAsia"/>
              </w:rPr>
              <w:t>)</w:t>
            </w:r>
          </w:p>
        </w:tc>
        <w:tc>
          <w:tcPr>
            <w:tcW w:w="1252" w:type="dxa"/>
            <w:vAlign w:val="center"/>
          </w:tcPr>
          <w:p w14:paraId="665BD897"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,753,900</w:t>
            </w:r>
          </w:p>
        </w:tc>
        <w:tc>
          <w:tcPr>
            <w:tcW w:w="1294" w:type="dxa"/>
            <w:shd w:val="clear" w:color="auto" w:fill="auto"/>
            <w:vAlign w:val="center"/>
          </w:tcPr>
          <w:p w14:paraId="6C910845"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,710,314</w:t>
            </w:r>
          </w:p>
        </w:tc>
        <w:tc>
          <w:tcPr>
            <w:tcW w:w="1294" w:type="dxa"/>
            <w:shd w:val="clear" w:color="auto" w:fill="auto"/>
            <w:vAlign w:val="center"/>
          </w:tcPr>
          <w:p w14:paraId="12F74318"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,759,947</w:t>
            </w:r>
          </w:p>
        </w:tc>
        <w:tc>
          <w:tcPr>
            <w:tcW w:w="1294" w:type="dxa"/>
            <w:vAlign w:val="center"/>
          </w:tcPr>
          <w:p w14:paraId="32D5A54B"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,877,472</w:t>
            </w:r>
          </w:p>
        </w:tc>
        <w:tc>
          <w:tcPr>
            <w:tcW w:w="1294" w:type="dxa"/>
            <w:tcBorders>
              <w:right w:val="single" w:sz="12" w:space="0" w:color="auto"/>
            </w:tcBorders>
            <w:shd w:val="clear" w:color="auto" w:fill="auto"/>
            <w:vAlign w:val="center"/>
          </w:tcPr>
          <w:p w14:paraId="49330337" w14:textId="77777777" w:rsidR="00CE22CA" w:rsidRPr="00B5295A" w:rsidRDefault="00CE22CA" w:rsidP="00DC2E8D">
            <w:pPr>
              <w:pStyle w:val="142"/>
              <w:jc w:val="right"/>
              <w:rPr>
                <w:sz w:val="22"/>
                <w:szCs w:val="22"/>
              </w:rPr>
            </w:pPr>
            <w:r w:rsidRPr="00B5295A">
              <w:rPr>
                <w:sz w:val="22"/>
                <w:szCs w:val="22"/>
              </w:rPr>
              <w:t>1,173,50</w:t>
            </w:r>
            <w:r w:rsidRPr="00B5295A">
              <w:rPr>
                <w:rFonts w:hint="eastAsia"/>
                <w:sz w:val="22"/>
                <w:szCs w:val="22"/>
              </w:rPr>
              <w:t>8</w:t>
            </w:r>
          </w:p>
        </w:tc>
      </w:tr>
      <w:tr w:rsidR="00CE22CA" w:rsidRPr="00684618" w14:paraId="3C8086CB" w14:textId="77777777" w:rsidTr="00DC2E8D">
        <w:tc>
          <w:tcPr>
            <w:tcW w:w="1443" w:type="dxa"/>
            <w:tcBorders>
              <w:left w:val="single" w:sz="12" w:space="0" w:color="auto"/>
            </w:tcBorders>
            <w:shd w:val="clear" w:color="auto" w:fill="auto"/>
            <w:vAlign w:val="center"/>
          </w:tcPr>
          <w:p w14:paraId="72674140" w14:textId="77777777" w:rsidR="00CE22CA" w:rsidRDefault="00CE22CA" w:rsidP="00DC2E8D">
            <w:pPr>
              <w:pStyle w:val="142"/>
              <w:jc w:val="center"/>
            </w:pPr>
            <w:r w:rsidRPr="00684618">
              <w:rPr>
                <w:rFonts w:hint="eastAsia"/>
              </w:rPr>
              <w:t>業務成本</w:t>
            </w:r>
          </w:p>
          <w:p w14:paraId="7E3F36D9" w14:textId="77777777" w:rsidR="00CE22CA" w:rsidRPr="00684618" w:rsidRDefault="00CE22CA" w:rsidP="00DC2E8D">
            <w:pPr>
              <w:pStyle w:val="142"/>
              <w:jc w:val="center"/>
            </w:pPr>
            <w:r w:rsidRPr="00684618">
              <w:rPr>
                <w:rFonts w:hint="eastAsia"/>
              </w:rPr>
              <w:t>與費用</w:t>
            </w:r>
          </w:p>
        </w:tc>
        <w:tc>
          <w:tcPr>
            <w:tcW w:w="1252" w:type="dxa"/>
            <w:vAlign w:val="center"/>
          </w:tcPr>
          <w:p w14:paraId="5A2813BF"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,723,147</w:t>
            </w:r>
          </w:p>
        </w:tc>
        <w:tc>
          <w:tcPr>
            <w:tcW w:w="1294" w:type="dxa"/>
            <w:shd w:val="clear" w:color="auto" w:fill="auto"/>
            <w:vAlign w:val="center"/>
          </w:tcPr>
          <w:p w14:paraId="4E8A7C66"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,706,608</w:t>
            </w:r>
          </w:p>
        </w:tc>
        <w:tc>
          <w:tcPr>
            <w:tcW w:w="1294" w:type="dxa"/>
            <w:shd w:val="clear" w:color="auto" w:fill="auto"/>
            <w:vAlign w:val="center"/>
          </w:tcPr>
          <w:p w14:paraId="31D3321E"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,765,030</w:t>
            </w:r>
          </w:p>
        </w:tc>
        <w:tc>
          <w:tcPr>
            <w:tcW w:w="1294" w:type="dxa"/>
            <w:vAlign w:val="center"/>
          </w:tcPr>
          <w:p w14:paraId="0E36734E"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,880,904</w:t>
            </w:r>
          </w:p>
        </w:tc>
        <w:tc>
          <w:tcPr>
            <w:tcW w:w="1294" w:type="dxa"/>
            <w:tcBorders>
              <w:right w:val="single" w:sz="12" w:space="0" w:color="auto"/>
            </w:tcBorders>
            <w:shd w:val="clear" w:color="auto" w:fill="auto"/>
            <w:vAlign w:val="center"/>
          </w:tcPr>
          <w:p w14:paraId="59F238F9"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,213,610</w:t>
            </w:r>
          </w:p>
        </w:tc>
      </w:tr>
      <w:tr w:rsidR="00CE22CA" w:rsidRPr="00684618" w14:paraId="625CD906" w14:textId="77777777" w:rsidTr="00DC2E8D">
        <w:tc>
          <w:tcPr>
            <w:tcW w:w="1443" w:type="dxa"/>
            <w:tcBorders>
              <w:left w:val="single" w:sz="12" w:space="0" w:color="auto"/>
            </w:tcBorders>
            <w:shd w:val="clear" w:color="auto" w:fill="auto"/>
            <w:vAlign w:val="center"/>
          </w:tcPr>
          <w:p w14:paraId="29BFE786" w14:textId="77777777" w:rsidR="00CE22CA" w:rsidRPr="00684618" w:rsidRDefault="00CE22CA" w:rsidP="00DC2E8D">
            <w:pPr>
              <w:pStyle w:val="142"/>
              <w:jc w:val="center"/>
            </w:pPr>
            <w:r w:rsidRPr="00684618">
              <w:rPr>
                <w:rFonts w:hint="eastAsia"/>
              </w:rPr>
              <w:t>業務外費用</w:t>
            </w:r>
          </w:p>
        </w:tc>
        <w:tc>
          <w:tcPr>
            <w:tcW w:w="1252" w:type="dxa"/>
            <w:vAlign w:val="center"/>
          </w:tcPr>
          <w:p w14:paraId="4221C7FC" w14:textId="77777777" w:rsidR="00CE22CA" w:rsidRPr="00B5295A" w:rsidRDefault="00CE22CA" w:rsidP="00DC2E8D">
            <w:pPr>
              <w:pStyle w:val="142"/>
              <w:jc w:val="right"/>
              <w:rPr>
                <w:szCs w:val="24"/>
              </w:rPr>
            </w:pPr>
            <w:r w:rsidRPr="00B5295A">
              <w:rPr>
                <w:rFonts w:hint="eastAsia"/>
                <w:szCs w:val="24"/>
              </w:rPr>
              <w:t>42,074</w:t>
            </w:r>
          </w:p>
        </w:tc>
        <w:tc>
          <w:tcPr>
            <w:tcW w:w="1294" w:type="dxa"/>
            <w:shd w:val="clear" w:color="auto" w:fill="auto"/>
            <w:vAlign w:val="center"/>
          </w:tcPr>
          <w:p w14:paraId="2501F341" w14:textId="77777777" w:rsidR="00CE22CA" w:rsidRPr="00B5295A" w:rsidRDefault="00CE22CA" w:rsidP="00DC2E8D">
            <w:pPr>
              <w:pStyle w:val="142"/>
              <w:jc w:val="right"/>
              <w:rPr>
                <w:szCs w:val="24"/>
              </w:rPr>
            </w:pPr>
            <w:r w:rsidRPr="00B5295A">
              <w:rPr>
                <w:rFonts w:hint="eastAsia"/>
                <w:szCs w:val="24"/>
              </w:rPr>
              <w:t>2</w:t>
            </w:r>
            <w:r w:rsidRPr="00B5295A">
              <w:rPr>
                <w:szCs w:val="24"/>
              </w:rPr>
              <w:t>9,397</w:t>
            </w:r>
          </w:p>
        </w:tc>
        <w:tc>
          <w:tcPr>
            <w:tcW w:w="1294" w:type="dxa"/>
            <w:shd w:val="clear" w:color="auto" w:fill="auto"/>
            <w:vAlign w:val="center"/>
          </w:tcPr>
          <w:p w14:paraId="56DDBCE2" w14:textId="77777777" w:rsidR="00CE22CA" w:rsidRPr="00B5295A" w:rsidRDefault="00CE22CA" w:rsidP="00DC2E8D">
            <w:pPr>
              <w:pStyle w:val="142"/>
              <w:jc w:val="right"/>
              <w:rPr>
                <w:szCs w:val="24"/>
              </w:rPr>
            </w:pPr>
            <w:r w:rsidRPr="00B5295A">
              <w:rPr>
                <w:rFonts w:hint="eastAsia"/>
                <w:szCs w:val="24"/>
              </w:rPr>
              <w:t>3</w:t>
            </w:r>
            <w:r w:rsidRPr="00B5295A">
              <w:rPr>
                <w:szCs w:val="24"/>
              </w:rPr>
              <w:t>1,411</w:t>
            </w:r>
          </w:p>
        </w:tc>
        <w:tc>
          <w:tcPr>
            <w:tcW w:w="1294" w:type="dxa"/>
            <w:vAlign w:val="center"/>
          </w:tcPr>
          <w:p w14:paraId="13A413C1" w14:textId="77777777" w:rsidR="00CE22CA" w:rsidRPr="00B5295A" w:rsidRDefault="00CE22CA" w:rsidP="00DC2E8D">
            <w:pPr>
              <w:pStyle w:val="142"/>
              <w:jc w:val="right"/>
              <w:rPr>
                <w:szCs w:val="24"/>
              </w:rPr>
            </w:pPr>
            <w:r w:rsidRPr="00B5295A">
              <w:rPr>
                <w:rFonts w:hint="eastAsia"/>
                <w:szCs w:val="24"/>
              </w:rPr>
              <w:t>4</w:t>
            </w:r>
            <w:r w:rsidRPr="00B5295A">
              <w:rPr>
                <w:szCs w:val="24"/>
              </w:rPr>
              <w:t>3,064</w:t>
            </w:r>
          </w:p>
        </w:tc>
        <w:tc>
          <w:tcPr>
            <w:tcW w:w="1294" w:type="dxa"/>
            <w:tcBorders>
              <w:right w:val="single" w:sz="12" w:space="0" w:color="auto"/>
            </w:tcBorders>
            <w:shd w:val="clear" w:color="auto" w:fill="auto"/>
            <w:vAlign w:val="center"/>
          </w:tcPr>
          <w:p w14:paraId="18968AF0" w14:textId="77777777" w:rsidR="00CE22CA" w:rsidRPr="00B5295A" w:rsidRDefault="00CE22CA" w:rsidP="00DC2E8D">
            <w:pPr>
              <w:pStyle w:val="142"/>
              <w:jc w:val="right"/>
              <w:rPr>
                <w:szCs w:val="24"/>
              </w:rPr>
            </w:pPr>
            <w:r w:rsidRPr="00B5295A">
              <w:rPr>
                <w:rFonts w:hint="eastAsia"/>
                <w:szCs w:val="24"/>
              </w:rPr>
              <w:t>2</w:t>
            </w:r>
            <w:r w:rsidRPr="00B5295A">
              <w:rPr>
                <w:szCs w:val="24"/>
              </w:rPr>
              <w:t>6,075</w:t>
            </w:r>
          </w:p>
        </w:tc>
      </w:tr>
      <w:tr w:rsidR="00CE22CA" w:rsidRPr="00684618" w14:paraId="08111EFD" w14:textId="77777777" w:rsidTr="00DC2E8D">
        <w:tc>
          <w:tcPr>
            <w:tcW w:w="1443" w:type="dxa"/>
            <w:tcBorders>
              <w:left w:val="single" w:sz="12" w:space="0" w:color="auto"/>
              <w:bottom w:val="double" w:sz="4" w:space="0" w:color="auto"/>
            </w:tcBorders>
            <w:shd w:val="clear" w:color="auto" w:fill="auto"/>
            <w:vAlign w:val="center"/>
          </w:tcPr>
          <w:p w14:paraId="1EFEB218" w14:textId="77777777" w:rsidR="00CE22CA" w:rsidRPr="00684618" w:rsidRDefault="00CE22CA" w:rsidP="00DC2E8D">
            <w:pPr>
              <w:pStyle w:val="142"/>
              <w:jc w:val="center"/>
            </w:pPr>
            <w:r w:rsidRPr="00684618">
              <w:rPr>
                <w:rFonts w:hint="eastAsia"/>
              </w:rPr>
              <w:t>費用合計</w:t>
            </w:r>
          </w:p>
          <w:p w14:paraId="2C030050" w14:textId="77777777" w:rsidR="00CE22CA" w:rsidRPr="00684618" w:rsidRDefault="00CE22CA" w:rsidP="00DC2E8D">
            <w:pPr>
              <w:pStyle w:val="142"/>
              <w:jc w:val="center"/>
            </w:pPr>
            <w:r w:rsidRPr="00684618">
              <w:rPr>
                <w:rFonts w:hint="eastAsia"/>
              </w:rPr>
              <w:t>(</w:t>
            </w:r>
            <w:r w:rsidRPr="00684618">
              <w:t>B</w:t>
            </w:r>
            <w:r w:rsidRPr="00684618">
              <w:rPr>
                <w:rFonts w:hint="eastAsia"/>
              </w:rPr>
              <w:t>)</w:t>
            </w:r>
          </w:p>
        </w:tc>
        <w:tc>
          <w:tcPr>
            <w:tcW w:w="1252" w:type="dxa"/>
            <w:tcBorders>
              <w:bottom w:val="double" w:sz="4" w:space="0" w:color="auto"/>
            </w:tcBorders>
            <w:vAlign w:val="center"/>
          </w:tcPr>
          <w:p w14:paraId="0A2FBC61"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,765,221</w:t>
            </w:r>
          </w:p>
        </w:tc>
        <w:tc>
          <w:tcPr>
            <w:tcW w:w="1294" w:type="dxa"/>
            <w:tcBorders>
              <w:bottom w:val="double" w:sz="4" w:space="0" w:color="auto"/>
            </w:tcBorders>
            <w:shd w:val="clear" w:color="auto" w:fill="auto"/>
            <w:vAlign w:val="center"/>
          </w:tcPr>
          <w:p w14:paraId="645A9B5F"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,736,005</w:t>
            </w:r>
          </w:p>
        </w:tc>
        <w:tc>
          <w:tcPr>
            <w:tcW w:w="1294" w:type="dxa"/>
            <w:tcBorders>
              <w:bottom w:val="double" w:sz="4" w:space="0" w:color="auto"/>
            </w:tcBorders>
            <w:shd w:val="clear" w:color="auto" w:fill="auto"/>
            <w:vAlign w:val="center"/>
          </w:tcPr>
          <w:p w14:paraId="030765F4"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,796,441</w:t>
            </w:r>
          </w:p>
        </w:tc>
        <w:tc>
          <w:tcPr>
            <w:tcW w:w="1294" w:type="dxa"/>
            <w:tcBorders>
              <w:bottom w:val="double" w:sz="4" w:space="0" w:color="auto"/>
            </w:tcBorders>
            <w:vAlign w:val="center"/>
          </w:tcPr>
          <w:p w14:paraId="4DDEFE55"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,923,968</w:t>
            </w:r>
          </w:p>
        </w:tc>
        <w:tc>
          <w:tcPr>
            <w:tcW w:w="1294" w:type="dxa"/>
            <w:tcBorders>
              <w:bottom w:val="double" w:sz="4" w:space="0" w:color="auto"/>
              <w:right w:val="single" w:sz="12" w:space="0" w:color="auto"/>
            </w:tcBorders>
            <w:shd w:val="clear" w:color="auto" w:fill="auto"/>
            <w:vAlign w:val="center"/>
          </w:tcPr>
          <w:p w14:paraId="7ECFE1A9" w14:textId="77777777" w:rsidR="00CE22CA" w:rsidRPr="00B5295A" w:rsidRDefault="00CE22CA" w:rsidP="00DC2E8D">
            <w:pPr>
              <w:pStyle w:val="142"/>
              <w:jc w:val="right"/>
              <w:rPr>
                <w:sz w:val="22"/>
                <w:szCs w:val="22"/>
              </w:rPr>
            </w:pPr>
            <w:r w:rsidRPr="00B5295A">
              <w:rPr>
                <w:sz w:val="22"/>
                <w:szCs w:val="22"/>
              </w:rPr>
              <w:t>1,239,68</w:t>
            </w:r>
            <w:r w:rsidRPr="00B5295A">
              <w:rPr>
                <w:rFonts w:hint="eastAsia"/>
                <w:sz w:val="22"/>
                <w:szCs w:val="22"/>
              </w:rPr>
              <w:t>5</w:t>
            </w:r>
          </w:p>
        </w:tc>
      </w:tr>
      <w:tr w:rsidR="00CE22CA" w:rsidRPr="00684618" w14:paraId="43B452D4" w14:textId="77777777" w:rsidTr="00DC2E8D">
        <w:tc>
          <w:tcPr>
            <w:tcW w:w="1443" w:type="dxa"/>
            <w:tcBorders>
              <w:top w:val="double" w:sz="4" w:space="0" w:color="auto"/>
              <w:left w:val="single" w:sz="12" w:space="0" w:color="auto"/>
              <w:bottom w:val="single" w:sz="12" w:space="0" w:color="auto"/>
            </w:tcBorders>
            <w:shd w:val="clear" w:color="auto" w:fill="auto"/>
            <w:vAlign w:val="center"/>
          </w:tcPr>
          <w:p w14:paraId="13DE7680" w14:textId="77777777" w:rsidR="00CE22CA" w:rsidRPr="00684618" w:rsidRDefault="00CE22CA" w:rsidP="00DC2E8D">
            <w:pPr>
              <w:pStyle w:val="142"/>
              <w:jc w:val="center"/>
            </w:pPr>
            <w:r w:rsidRPr="00684618">
              <w:rPr>
                <w:rFonts w:hint="eastAsia"/>
              </w:rPr>
              <w:t>收支餘絀</w:t>
            </w:r>
          </w:p>
          <w:p w14:paraId="5874D4E1" w14:textId="77777777" w:rsidR="00CE22CA" w:rsidRPr="00684618" w:rsidRDefault="00CE22CA" w:rsidP="00DC2E8D">
            <w:pPr>
              <w:pStyle w:val="142"/>
              <w:jc w:val="center"/>
            </w:pPr>
            <w:r w:rsidRPr="00684618">
              <w:rPr>
                <w:rFonts w:hint="eastAsia"/>
              </w:rPr>
              <w:t>(A-B)</w:t>
            </w:r>
          </w:p>
        </w:tc>
        <w:tc>
          <w:tcPr>
            <w:tcW w:w="1252" w:type="dxa"/>
            <w:tcBorders>
              <w:top w:val="double" w:sz="4" w:space="0" w:color="auto"/>
              <w:bottom w:val="single" w:sz="12" w:space="0" w:color="auto"/>
            </w:tcBorders>
            <w:vAlign w:val="center"/>
          </w:tcPr>
          <w:p w14:paraId="1517A76A" w14:textId="77777777" w:rsidR="00CE22CA" w:rsidRPr="00B5295A" w:rsidRDefault="00CE22CA" w:rsidP="00DC2E8D">
            <w:pPr>
              <w:pStyle w:val="142"/>
              <w:jc w:val="right"/>
              <w:rPr>
                <w:szCs w:val="24"/>
              </w:rPr>
            </w:pPr>
            <w:r w:rsidRPr="00B5295A">
              <w:rPr>
                <w:rFonts w:hint="eastAsia"/>
                <w:szCs w:val="24"/>
              </w:rPr>
              <w:t>(</w:t>
            </w:r>
            <w:r w:rsidRPr="00B5295A">
              <w:rPr>
                <w:szCs w:val="24"/>
              </w:rPr>
              <w:t>11,321)</w:t>
            </w:r>
          </w:p>
        </w:tc>
        <w:tc>
          <w:tcPr>
            <w:tcW w:w="1294" w:type="dxa"/>
            <w:tcBorders>
              <w:top w:val="double" w:sz="4" w:space="0" w:color="auto"/>
              <w:bottom w:val="single" w:sz="12" w:space="0" w:color="auto"/>
            </w:tcBorders>
            <w:shd w:val="clear" w:color="auto" w:fill="auto"/>
            <w:vAlign w:val="center"/>
          </w:tcPr>
          <w:p w14:paraId="477E41A8" w14:textId="77777777" w:rsidR="00CE22CA" w:rsidRPr="00B5295A" w:rsidRDefault="00CE22CA" w:rsidP="00DC2E8D">
            <w:pPr>
              <w:pStyle w:val="142"/>
              <w:jc w:val="right"/>
              <w:rPr>
                <w:szCs w:val="24"/>
              </w:rPr>
            </w:pPr>
            <w:r w:rsidRPr="00B5295A">
              <w:rPr>
                <w:rFonts w:hint="eastAsia"/>
                <w:szCs w:val="24"/>
              </w:rPr>
              <w:t>(</w:t>
            </w:r>
            <w:r w:rsidRPr="00B5295A">
              <w:rPr>
                <w:szCs w:val="24"/>
              </w:rPr>
              <w:t>25,691</w:t>
            </w:r>
            <w:r w:rsidRPr="00B5295A">
              <w:rPr>
                <w:rFonts w:hint="eastAsia"/>
                <w:szCs w:val="24"/>
              </w:rPr>
              <w:t>)</w:t>
            </w:r>
          </w:p>
        </w:tc>
        <w:tc>
          <w:tcPr>
            <w:tcW w:w="1294" w:type="dxa"/>
            <w:tcBorders>
              <w:top w:val="double" w:sz="4" w:space="0" w:color="auto"/>
              <w:bottom w:val="single" w:sz="12" w:space="0" w:color="auto"/>
            </w:tcBorders>
            <w:shd w:val="clear" w:color="auto" w:fill="auto"/>
            <w:vAlign w:val="center"/>
          </w:tcPr>
          <w:p w14:paraId="51A9B40E" w14:textId="77777777" w:rsidR="00CE22CA" w:rsidRPr="00B5295A" w:rsidRDefault="00CE22CA" w:rsidP="00DC2E8D">
            <w:pPr>
              <w:pStyle w:val="142"/>
              <w:jc w:val="right"/>
              <w:rPr>
                <w:szCs w:val="24"/>
              </w:rPr>
            </w:pPr>
            <w:r w:rsidRPr="00B5295A">
              <w:rPr>
                <w:rFonts w:hint="eastAsia"/>
                <w:szCs w:val="24"/>
              </w:rPr>
              <w:t>(</w:t>
            </w:r>
            <w:r w:rsidRPr="00B5295A">
              <w:rPr>
                <w:szCs w:val="24"/>
              </w:rPr>
              <w:t>36,494</w:t>
            </w:r>
            <w:r w:rsidRPr="00B5295A">
              <w:rPr>
                <w:rFonts w:hint="eastAsia"/>
                <w:szCs w:val="24"/>
              </w:rPr>
              <w:t>)</w:t>
            </w:r>
          </w:p>
        </w:tc>
        <w:tc>
          <w:tcPr>
            <w:tcW w:w="1294" w:type="dxa"/>
            <w:tcBorders>
              <w:top w:val="double" w:sz="4" w:space="0" w:color="auto"/>
              <w:bottom w:val="single" w:sz="12" w:space="0" w:color="auto"/>
            </w:tcBorders>
            <w:vAlign w:val="center"/>
          </w:tcPr>
          <w:p w14:paraId="766D57BF" w14:textId="77777777" w:rsidR="00CE22CA" w:rsidRPr="00B5295A" w:rsidRDefault="00CE22CA" w:rsidP="00DC2E8D">
            <w:pPr>
              <w:pStyle w:val="142"/>
              <w:jc w:val="right"/>
              <w:rPr>
                <w:szCs w:val="24"/>
              </w:rPr>
            </w:pPr>
            <w:r w:rsidRPr="00B5295A">
              <w:rPr>
                <w:rFonts w:hint="eastAsia"/>
                <w:szCs w:val="24"/>
              </w:rPr>
              <w:t>(</w:t>
            </w:r>
            <w:r w:rsidRPr="00B5295A">
              <w:rPr>
                <w:szCs w:val="24"/>
              </w:rPr>
              <w:t>46,496)</w:t>
            </w:r>
          </w:p>
        </w:tc>
        <w:tc>
          <w:tcPr>
            <w:tcW w:w="1294" w:type="dxa"/>
            <w:tcBorders>
              <w:top w:val="double" w:sz="4" w:space="0" w:color="auto"/>
              <w:bottom w:val="single" w:sz="12" w:space="0" w:color="auto"/>
              <w:right w:val="single" w:sz="12" w:space="0" w:color="auto"/>
            </w:tcBorders>
            <w:shd w:val="clear" w:color="auto" w:fill="auto"/>
            <w:vAlign w:val="center"/>
          </w:tcPr>
          <w:p w14:paraId="5BCC3258" w14:textId="77777777" w:rsidR="00CE22CA" w:rsidRPr="00B5295A" w:rsidRDefault="00CE22CA" w:rsidP="00DC2E8D">
            <w:pPr>
              <w:pStyle w:val="142"/>
              <w:jc w:val="right"/>
              <w:rPr>
                <w:szCs w:val="24"/>
              </w:rPr>
            </w:pPr>
            <w:r w:rsidRPr="00B5295A">
              <w:rPr>
                <w:rFonts w:hint="eastAsia"/>
                <w:szCs w:val="24"/>
              </w:rPr>
              <w:t>(</w:t>
            </w:r>
            <w:r>
              <w:rPr>
                <w:szCs w:val="24"/>
              </w:rPr>
              <w:t>6</w:t>
            </w:r>
            <w:r w:rsidRPr="00B5295A">
              <w:rPr>
                <w:szCs w:val="24"/>
              </w:rPr>
              <w:t>6,</w:t>
            </w:r>
            <w:r>
              <w:rPr>
                <w:szCs w:val="24"/>
              </w:rPr>
              <w:t>177</w:t>
            </w:r>
            <w:r w:rsidRPr="00B5295A">
              <w:rPr>
                <w:rFonts w:hint="eastAsia"/>
                <w:szCs w:val="24"/>
              </w:rPr>
              <w:t>)</w:t>
            </w:r>
          </w:p>
        </w:tc>
      </w:tr>
    </w:tbl>
    <w:p w14:paraId="77DA6854" w14:textId="77777777" w:rsidR="00CE22CA" w:rsidRDefault="00CE22CA" w:rsidP="0033245A">
      <w:pPr>
        <w:spacing w:line="280" w:lineRule="exact"/>
        <w:ind w:leftChars="70" w:left="198" w:firstLineChars="0" w:firstLine="348"/>
        <w:jc w:val="left"/>
        <w:rPr>
          <w:sz w:val="24"/>
        </w:rPr>
      </w:pPr>
      <w:r w:rsidRPr="00684618">
        <w:rPr>
          <w:rFonts w:hint="eastAsia"/>
          <w:sz w:val="24"/>
        </w:rPr>
        <w:t xml:space="preserve"> 說    明：</w:t>
      </w:r>
      <w:r>
        <w:rPr>
          <w:rFonts w:hint="eastAsia"/>
          <w:sz w:val="24"/>
        </w:rPr>
        <w:t>1.109至112年度均為決算數</w:t>
      </w:r>
      <w:r>
        <w:rPr>
          <w:rFonts w:hAnsi="標楷體" w:hint="eastAsia"/>
          <w:sz w:val="24"/>
        </w:rPr>
        <w:t>，</w:t>
      </w:r>
      <w:r>
        <w:rPr>
          <w:rFonts w:hint="eastAsia"/>
          <w:sz w:val="24"/>
        </w:rPr>
        <w:t>113年度為截至8月底數據</w:t>
      </w:r>
      <w:r>
        <w:rPr>
          <w:rFonts w:hAnsi="標楷體" w:hint="eastAsia"/>
          <w:sz w:val="24"/>
        </w:rPr>
        <w:t>。</w:t>
      </w:r>
    </w:p>
    <w:p w14:paraId="10E14C24" w14:textId="77777777" w:rsidR="00CE22CA" w:rsidRPr="00684618" w:rsidRDefault="00CE22CA" w:rsidP="0033245A">
      <w:pPr>
        <w:spacing w:line="280" w:lineRule="exact"/>
        <w:ind w:leftChars="70" w:left="198" w:firstLineChars="0" w:firstLine="348"/>
        <w:jc w:val="left"/>
        <w:rPr>
          <w:sz w:val="24"/>
        </w:rPr>
      </w:pPr>
      <w:r>
        <w:rPr>
          <w:rFonts w:hint="eastAsia"/>
          <w:sz w:val="24"/>
        </w:rPr>
        <w:t xml:space="preserve">           2.</w:t>
      </w:r>
      <w:r w:rsidRPr="00684618">
        <w:rPr>
          <w:rFonts w:hint="eastAsia"/>
          <w:sz w:val="24"/>
        </w:rPr>
        <w:t>收支餘絀欄位數據以括弧表示短絀。</w:t>
      </w:r>
    </w:p>
    <w:p w14:paraId="2E32AAAA" w14:textId="77777777" w:rsidR="00CE22CA" w:rsidRPr="00684618" w:rsidRDefault="00CE22CA" w:rsidP="0033245A">
      <w:pPr>
        <w:spacing w:line="280" w:lineRule="exact"/>
        <w:ind w:leftChars="70" w:left="198" w:firstLineChars="0" w:firstLine="348"/>
        <w:jc w:val="left"/>
        <w:rPr>
          <w:sz w:val="24"/>
        </w:rPr>
      </w:pPr>
      <w:r w:rsidRPr="00684618">
        <w:rPr>
          <w:rFonts w:hint="eastAsia"/>
          <w:sz w:val="24"/>
        </w:rPr>
        <w:t xml:space="preserve"> 資料來源：</w:t>
      </w:r>
      <w:r>
        <w:rPr>
          <w:rFonts w:hint="eastAsia"/>
          <w:sz w:val="24"/>
        </w:rPr>
        <w:t>勤益科</w:t>
      </w:r>
      <w:r w:rsidRPr="00684618">
        <w:rPr>
          <w:rFonts w:hint="eastAsia"/>
          <w:sz w:val="24"/>
        </w:rPr>
        <w:t>大提供</w:t>
      </w:r>
      <w:r>
        <w:rPr>
          <w:rFonts w:hAnsi="標楷體" w:hint="eastAsia"/>
          <w:sz w:val="24"/>
        </w:rPr>
        <w:t>，</w:t>
      </w:r>
      <w:r>
        <w:rPr>
          <w:rFonts w:hint="eastAsia"/>
          <w:sz w:val="24"/>
        </w:rPr>
        <w:t>本中心彙整</w:t>
      </w:r>
      <w:r w:rsidRPr="00684618">
        <w:rPr>
          <w:rFonts w:hint="eastAsia"/>
          <w:sz w:val="24"/>
        </w:rPr>
        <w:t>。</w:t>
      </w:r>
    </w:p>
    <w:p w14:paraId="68CA0E54" w14:textId="77777777" w:rsidR="00CE22CA" w:rsidRPr="0020049F" w:rsidRDefault="00CE22CA" w:rsidP="00765A1E">
      <w:pPr>
        <w:pStyle w:val="a4"/>
        <w:ind w:left="849" w:hanging="283"/>
        <w:rPr>
          <w:b/>
          <w:w w:val="95"/>
        </w:rPr>
      </w:pPr>
      <w:r w:rsidRPr="0020049F">
        <w:rPr>
          <w:rFonts w:hint="eastAsia"/>
          <w:b/>
        </w:rPr>
        <w:t>(</w:t>
      </w:r>
      <w:r>
        <w:rPr>
          <w:rFonts w:hint="eastAsia"/>
          <w:b/>
        </w:rPr>
        <w:t>三</w:t>
      </w:r>
      <w:r w:rsidRPr="0020049F">
        <w:rPr>
          <w:rFonts w:hint="eastAsia"/>
          <w:b/>
        </w:rPr>
        <w:t>)</w:t>
      </w:r>
      <w:r>
        <w:rPr>
          <w:rFonts w:hint="eastAsia"/>
          <w:b/>
        </w:rPr>
        <w:t>109至112</w:t>
      </w:r>
      <w:r w:rsidRPr="00765A1E">
        <w:rPr>
          <w:rFonts w:hint="eastAsia"/>
          <w:b/>
        </w:rPr>
        <w:t>年</w:t>
      </w:r>
      <w:r>
        <w:rPr>
          <w:rFonts w:hint="eastAsia"/>
          <w:b/>
        </w:rPr>
        <w:t>度</w:t>
      </w:r>
      <w:r>
        <w:rPr>
          <w:rFonts w:hAnsi="標楷體" w:hint="eastAsia"/>
          <w:b/>
        </w:rPr>
        <w:t>自籌部分收支相抵後仍可維持賸餘，惟運用</w:t>
      </w:r>
      <w:r>
        <w:rPr>
          <w:rFonts w:hint="eastAsia"/>
          <w:b/>
        </w:rPr>
        <w:t>政府補助部分之收支短絀規模</w:t>
      </w:r>
      <w:r w:rsidRPr="00765A1E">
        <w:rPr>
          <w:rFonts w:hint="eastAsia"/>
          <w:b/>
        </w:rPr>
        <w:t>持續擴大</w:t>
      </w:r>
    </w:p>
    <w:p w14:paraId="2A948CCD" w14:textId="77777777" w:rsidR="00CE22CA" w:rsidRPr="00765A1E" w:rsidRDefault="00CE22CA" w:rsidP="00A15A15">
      <w:pPr>
        <w:pStyle w:val="2"/>
        <w:tabs>
          <w:tab w:val="left" w:pos="5245"/>
        </w:tabs>
        <w:ind w:left="850" w:firstLine="566"/>
      </w:pPr>
      <w:r w:rsidRPr="003F07D7">
        <w:rPr>
          <w:rFonts w:hint="eastAsia"/>
        </w:rPr>
        <w:t>進一步</w:t>
      </w:r>
      <w:r>
        <w:rPr>
          <w:rFonts w:hint="eastAsia"/>
        </w:rPr>
        <w:t>審</w:t>
      </w:r>
      <w:r w:rsidRPr="003F07D7">
        <w:rPr>
          <w:rFonts w:hint="eastAsia"/>
        </w:rPr>
        <w:t>視</w:t>
      </w:r>
      <w:r>
        <w:rPr>
          <w:rFonts w:hint="eastAsia"/>
        </w:rPr>
        <w:t>勤益科大</w:t>
      </w:r>
      <w:r w:rsidRPr="003F07D7">
        <w:rPr>
          <w:rFonts w:hint="eastAsia"/>
        </w:rPr>
        <w:t>校務基金10</w:t>
      </w:r>
      <w:r>
        <w:rPr>
          <w:rFonts w:hint="eastAsia"/>
        </w:rPr>
        <w:t>9</w:t>
      </w:r>
      <w:r w:rsidRPr="003F07D7">
        <w:rPr>
          <w:rFonts w:hint="eastAsia"/>
        </w:rPr>
        <w:t>至1</w:t>
      </w:r>
      <w:r>
        <w:rPr>
          <w:rFonts w:hint="eastAsia"/>
        </w:rPr>
        <w:t>12</w:t>
      </w:r>
      <w:r w:rsidRPr="003F07D7">
        <w:rPr>
          <w:rFonts w:hint="eastAsia"/>
        </w:rPr>
        <w:t>年度自籌與政府補助部分之收支情形可悉，在自籌</w:t>
      </w:r>
      <w:r>
        <w:rPr>
          <w:rFonts w:hint="eastAsia"/>
        </w:rPr>
        <w:t>部分</w:t>
      </w:r>
      <w:r w:rsidRPr="003F07D7">
        <w:rPr>
          <w:rFonts w:hint="eastAsia"/>
        </w:rPr>
        <w:t>(詳表2)，</w:t>
      </w:r>
      <w:r>
        <w:rPr>
          <w:rFonts w:hint="eastAsia"/>
        </w:rPr>
        <w:t>於</w:t>
      </w:r>
      <w:r>
        <w:rPr>
          <w:rFonts w:hAnsi="標楷體" w:hint="eastAsia"/>
        </w:rPr>
        <w:t>金額規模較大之學雜費淨收入、建教合作收入之帶動下，整體收入</w:t>
      </w:r>
      <w:r>
        <w:rPr>
          <w:rFonts w:hint="eastAsia"/>
        </w:rPr>
        <w:t>呈增加趨勢</w:t>
      </w:r>
      <w:r>
        <w:rPr>
          <w:rFonts w:hAnsi="標楷體" w:hint="eastAsia"/>
        </w:rPr>
        <w:t>，又運用自籌收入之</w:t>
      </w:r>
      <w:r>
        <w:rPr>
          <w:rFonts w:hint="eastAsia"/>
        </w:rPr>
        <w:t>支出合計數則呈先減後增之情形</w:t>
      </w:r>
      <w:r>
        <w:rPr>
          <w:rFonts w:hAnsi="標楷體" w:hint="eastAsia"/>
        </w:rPr>
        <w:t>，故收支相抵後均仍可維持有賸餘；至於運用</w:t>
      </w:r>
      <w:r w:rsidRPr="003F07D7">
        <w:rPr>
          <w:rFonts w:hint="eastAsia"/>
        </w:rPr>
        <w:t>政府補助</w:t>
      </w:r>
      <w:r>
        <w:rPr>
          <w:rFonts w:hint="eastAsia"/>
        </w:rPr>
        <w:t>部分</w:t>
      </w:r>
      <w:r w:rsidRPr="003F07D7">
        <w:rPr>
          <w:rFonts w:hint="eastAsia"/>
        </w:rPr>
        <w:t>(詳表</w:t>
      </w:r>
      <w:r>
        <w:rPr>
          <w:rFonts w:hint="eastAsia"/>
        </w:rPr>
        <w:t>3</w:t>
      </w:r>
      <w:r w:rsidRPr="003F07D7">
        <w:rPr>
          <w:rFonts w:hint="eastAsia"/>
        </w:rPr>
        <w:t>)</w:t>
      </w:r>
      <w:r>
        <w:rPr>
          <w:rFonts w:hAnsi="標楷體" w:hint="eastAsia"/>
        </w:rPr>
        <w:t>，</w:t>
      </w:r>
      <w:r w:rsidRPr="003F07D7">
        <w:rPr>
          <w:rFonts w:hint="eastAsia"/>
        </w:rPr>
        <w:t>近年</w:t>
      </w:r>
      <w:r>
        <w:rPr>
          <w:rFonts w:hint="eastAsia"/>
        </w:rPr>
        <w:t>收支大抵均呈增加趨勢</w:t>
      </w:r>
      <w:r>
        <w:rPr>
          <w:rFonts w:hAnsi="標楷體" w:hint="eastAsia"/>
        </w:rPr>
        <w:t>，惟因支出規模大於收入，致</w:t>
      </w:r>
      <w:r w:rsidRPr="003F07D7">
        <w:rPr>
          <w:rFonts w:hint="eastAsia"/>
        </w:rPr>
        <w:lastRenderedPageBreak/>
        <w:t>連年發生短絀，</w:t>
      </w:r>
      <w:r>
        <w:rPr>
          <w:rFonts w:hint="eastAsia"/>
        </w:rPr>
        <w:t>113年度截至8月底之短絀數已高於109</w:t>
      </w:r>
      <w:r>
        <w:rPr>
          <w:rFonts w:hAnsi="標楷體" w:hint="eastAsia"/>
        </w:rPr>
        <w:t>、</w:t>
      </w:r>
      <w:r>
        <w:t>1</w:t>
      </w:r>
      <w:r>
        <w:rPr>
          <w:rFonts w:hint="eastAsia"/>
        </w:rPr>
        <w:t>10年度</w:t>
      </w:r>
      <w:r>
        <w:rPr>
          <w:rFonts w:hAnsi="標楷體" w:hint="eastAsia"/>
        </w:rPr>
        <w:t>。對此，勤益科大表示，將</w:t>
      </w:r>
      <w:r w:rsidRPr="00DC2EB3">
        <w:rPr>
          <w:rFonts w:hAnsi="標楷體" w:hint="eastAsia"/>
        </w:rPr>
        <w:t>逐年檢討各項支出必要性</w:t>
      </w:r>
      <w:r>
        <w:rPr>
          <w:rFonts w:hAnsi="標楷體" w:hint="eastAsia"/>
        </w:rPr>
        <w:t>，</w:t>
      </w:r>
      <w:r w:rsidRPr="00DC2EB3">
        <w:rPr>
          <w:rFonts w:hAnsi="標楷體" w:hint="eastAsia"/>
        </w:rPr>
        <w:t>並賡續積極落實各項開源節流措施</w:t>
      </w:r>
      <w:r>
        <w:rPr>
          <w:rFonts w:hAnsi="標楷體" w:hint="eastAsia"/>
        </w:rPr>
        <w:t>，</w:t>
      </w:r>
      <w:r w:rsidRPr="00DC2EB3">
        <w:rPr>
          <w:rFonts w:hAnsi="標楷體" w:hint="eastAsia"/>
        </w:rPr>
        <w:t>以達成有賸餘或</w:t>
      </w:r>
      <w:r>
        <w:rPr>
          <w:rFonts w:hAnsi="標楷體" w:hint="eastAsia"/>
        </w:rPr>
        <w:t>維持收支平衡之</w:t>
      </w:r>
      <w:r w:rsidRPr="00DC2EB3">
        <w:rPr>
          <w:rFonts w:hAnsi="標楷體" w:hint="eastAsia"/>
        </w:rPr>
        <w:t>經營目標</w:t>
      </w:r>
      <w:r w:rsidRPr="00F03CED">
        <w:rPr>
          <w:rFonts w:hint="eastAsia"/>
        </w:rPr>
        <w:t>。</w:t>
      </w:r>
    </w:p>
    <w:p w14:paraId="1FEA579C" w14:textId="77777777" w:rsidR="00CE22CA" w:rsidRPr="00684618" w:rsidRDefault="00CE22CA" w:rsidP="00F84A00">
      <w:pPr>
        <w:spacing w:line="480" w:lineRule="exact"/>
        <w:ind w:leftChars="-4" w:left="1265" w:hangingChars="450" w:hanging="1276"/>
        <w:rPr>
          <w:rFonts w:hAnsi="標楷體"/>
          <w:b/>
        </w:rPr>
      </w:pPr>
      <w:r>
        <w:rPr>
          <w:rFonts w:hint="eastAsia"/>
          <w:b/>
        </w:rPr>
        <w:t xml:space="preserve">     </w:t>
      </w:r>
      <w:r w:rsidRPr="00684618">
        <w:rPr>
          <w:rFonts w:hint="eastAsia"/>
          <w:b/>
        </w:rPr>
        <w:t>表</w:t>
      </w:r>
      <w:r>
        <w:rPr>
          <w:rFonts w:hint="eastAsia"/>
          <w:b/>
        </w:rPr>
        <w:t>2</w:t>
      </w:r>
      <w:r w:rsidRPr="00684618">
        <w:rPr>
          <w:rFonts w:hint="eastAsia"/>
          <w:b/>
        </w:rPr>
        <w:t xml:space="preserve"> 1</w:t>
      </w:r>
      <w:r>
        <w:rPr>
          <w:rFonts w:hint="eastAsia"/>
          <w:b/>
        </w:rPr>
        <w:t>09年度</w:t>
      </w:r>
      <w:r w:rsidRPr="00684618">
        <w:rPr>
          <w:rFonts w:hint="eastAsia"/>
          <w:b/>
        </w:rPr>
        <w:t>至1</w:t>
      </w:r>
      <w:r>
        <w:rPr>
          <w:rFonts w:hint="eastAsia"/>
          <w:b/>
        </w:rPr>
        <w:t>13</w:t>
      </w:r>
      <w:r w:rsidRPr="00684618">
        <w:rPr>
          <w:rFonts w:hint="eastAsia"/>
          <w:b/>
        </w:rPr>
        <w:t>年</w:t>
      </w:r>
      <w:r>
        <w:rPr>
          <w:rFonts w:hint="eastAsia"/>
          <w:b/>
        </w:rPr>
        <w:t>截至8月底止勤益科</w:t>
      </w:r>
      <w:r w:rsidRPr="00684618">
        <w:rPr>
          <w:rFonts w:hint="eastAsia"/>
          <w:b/>
        </w:rPr>
        <w:t>大校務基金</w:t>
      </w:r>
      <w:r>
        <w:rPr>
          <w:rFonts w:hint="eastAsia"/>
          <w:b/>
        </w:rPr>
        <w:t>運用自籌經費之</w:t>
      </w:r>
      <w:r w:rsidRPr="00684618">
        <w:rPr>
          <w:rFonts w:hint="eastAsia"/>
          <w:b/>
        </w:rPr>
        <w:t>收支餘絀概況</w:t>
      </w:r>
      <w:r>
        <w:rPr>
          <w:rFonts w:hint="eastAsia"/>
          <w:b/>
        </w:rPr>
        <w:t xml:space="preserve">                  </w:t>
      </w:r>
      <w:r w:rsidRPr="00684618">
        <w:rPr>
          <w:rFonts w:hint="eastAsia"/>
          <w:sz w:val="24"/>
        </w:rPr>
        <w:t>單位：新臺幣千元</w:t>
      </w:r>
      <w:r>
        <w:rPr>
          <w:rFonts w:hint="eastAsia"/>
          <w:b/>
        </w:rPr>
        <w:t xml:space="preserve"> </w:t>
      </w:r>
    </w:p>
    <w:tbl>
      <w:tblPr>
        <w:tblW w:w="0" w:type="auto"/>
        <w:tblInd w:w="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8"/>
        <w:gridCol w:w="1305"/>
        <w:gridCol w:w="1305"/>
        <w:gridCol w:w="1305"/>
        <w:gridCol w:w="1305"/>
        <w:gridCol w:w="1306"/>
      </w:tblGrid>
      <w:tr w:rsidR="00CE22CA" w:rsidRPr="00620A60" w14:paraId="12362DD0" w14:textId="77777777" w:rsidTr="00F84A00">
        <w:trPr>
          <w:tblHeader/>
        </w:trPr>
        <w:tc>
          <w:tcPr>
            <w:tcW w:w="1358" w:type="dxa"/>
            <w:tcBorders>
              <w:top w:val="single" w:sz="12" w:space="0" w:color="auto"/>
              <w:left w:val="single" w:sz="12" w:space="0" w:color="auto"/>
              <w:tl2br w:val="single" w:sz="4" w:space="0" w:color="auto"/>
            </w:tcBorders>
            <w:shd w:val="clear" w:color="auto" w:fill="auto"/>
          </w:tcPr>
          <w:p w14:paraId="7C2FCBEB" w14:textId="77777777" w:rsidR="00CE22CA" w:rsidRDefault="00CE22CA" w:rsidP="00F84A00">
            <w:pPr>
              <w:pStyle w:val="142"/>
              <w:spacing w:line="260" w:lineRule="exact"/>
            </w:pPr>
            <w:r>
              <w:rPr>
                <w:rFonts w:hint="eastAsia"/>
              </w:rPr>
              <w:t xml:space="preserve">    年度</w:t>
            </w:r>
          </w:p>
          <w:p w14:paraId="50AEE4D1" w14:textId="77777777" w:rsidR="00CE22CA" w:rsidRPr="00620A60" w:rsidRDefault="00CE22CA" w:rsidP="00F84A00">
            <w:pPr>
              <w:pStyle w:val="142"/>
              <w:spacing w:line="260" w:lineRule="exact"/>
            </w:pPr>
            <w:r>
              <w:rPr>
                <w:rFonts w:hint="eastAsia"/>
              </w:rPr>
              <w:t>科目</w:t>
            </w:r>
          </w:p>
        </w:tc>
        <w:tc>
          <w:tcPr>
            <w:tcW w:w="1305" w:type="dxa"/>
            <w:tcBorders>
              <w:top w:val="single" w:sz="12" w:space="0" w:color="auto"/>
            </w:tcBorders>
            <w:shd w:val="clear" w:color="auto" w:fill="auto"/>
            <w:vAlign w:val="center"/>
          </w:tcPr>
          <w:p w14:paraId="608CF5DF" w14:textId="77777777" w:rsidR="00CE22CA" w:rsidRPr="00620A60" w:rsidRDefault="00CE22CA" w:rsidP="00F84A00">
            <w:pPr>
              <w:pStyle w:val="142"/>
              <w:spacing w:line="260" w:lineRule="exact"/>
              <w:jc w:val="center"/>
            </w:pPr>
            <w:r>
              <w:rPr>
                <w:rFonts w:hint="eastAsia"/>
              </w:rPr>
              <w:t>1</w:t>
            </w:r>
            <w:r>
              <w:t>09</w:t>
            </w:r>
          </w:p>
        </w:tc>
        <w:tc>
          <w:tcPr>
            <w:tcW w:w="1305" w:type="dxa"/>
            <w:tcBorders>
              <w:top w:val="single" w:sz="12" w:space="0" w:color="auto"/>
            </w:tcBorders>
            <w:shd w:val="clear" w:color="auto" w:fill="auto"/>
            <w:vAlign w:val="center"/>
          </w:tcPr>
          <w:p w14:paraId="1AC164F3" w14:textId="77777777" w:rsidR="00CE22CA" w:rsidRPr="00620A60" w:rsidRDefault="00CE22CA" w:rsidP="00F84A00">
            <w:pPr>
              <w:pStyle w:val="142"/>
              <w:spacing w:line="260" w:lineRule="exact"/>
              <w:jc w:val="center"/>
            </w:pPr>
            <w:r>
              <w:rPr>
                <w:rFonts w:hint="eastAsia"/>
              </w:rPr>
              <w:t>1</w:t>
            </w:r>
            <w:r>
              <w:t>10</w:t>
            </w:r>
          </w:p>
        </w:tc>
        <w:tc>
          <w:tcPr>
            <w:tcW w:w="1305" w:type="dxa"/>
            <w:tcBorders>
              <w:top w:val="single" w:sz="12" w:space="0" w:color="auto"/>
            </w:tcBorders>
            <w:shd w:val="clear" w:color="auto" w:fill="auto"/>
            <w:vAlign w:val="center"/>
          </w:tcPr>
          <w:p w14:paraId="084A7833" w14:textId="77777777" w:rsidR="00CE22CA" w:rsidRPr="00620A60" w:rsidRDefault="00CE22CA" w:rsidP="00F84A00">
            <w:pPr>
              <w:pStyle w:val="142"/>
              <w:spacing w:line="260" w:lineRule="exact"/>
              <w:jc w:val="center"/>
            </w:pPr>
            <w:r>
              <w:rPr>
                <w:rFonts w:hint="eastAsia"/>
              </w:rPr>
              <w:t>1</w:t>
            </w:r>
            <w:r>
              <w:t>11</w:t>
            </w:r>
          </w:p>
        </w:tc>
        <w:tc>
          <w:tcPr>
            <w:tcW w:w="1305" w:type="dxa"/>
            <w:tcBorders>
              <w:top w:val="single" w:sz="12" w:space="0" w:color="auto"/>
            </w:tcBorders>
            <w:shd w:val="clear" w:color="auto" w:fill="auto"/>
            <w:vAlign w:val="center"/>
          </w:tcPr>
          <w:p w14:paraId="2BF1FFAA" w14:textId="77777777" w:rsidR="00CE22CA" w:rsidRPr="00620A60" w:rsidRDefault="00CE22CA" w:rsidP="00F84A00">
            <w:pPr>
              <w:pStyle w:val="142"/>
              <w:spacing w:line="260" w:lineRule="exact"/>
              <w:jc w:val="center"/>
            </w:pPr>
            <w:r>
              <w:rPr>
                <w:rFonts w:hint="eastAsia"/>
              </w:rPr>
              <w:t>1</w:t>
            </w:r>
            <w:r>
              <w:t>12</w:t>
            </w:r>
          </w:p>
        </w:tc>
        <w:tc>
          <w:tcPr>
            <w:tcW w:w="1306" w:type="dxa"/>
            <w:tcBorders>
              <w:top w:val="single" w:sz="12" w:space="0" w:color="auto"/>
              <w:right w:val="single" w:sz="12" w:space="0" w:color="auto"/>
            </w:tcBorders>
            <w:shd w:val="clear" w:color="auto" w:fill="auto"/>
            <w:vAlign w:val="center"/>
          </w:tcPr>
          <w:p w14:paraId="7DE9ED01" w14:textId="77777777" w:rsidR="00CE22CA" w:rsidRPr="00620A60" w:rsidRDefault="00CE22CA" w:rsidP="00F84A00">
            <w:pPr>
              <w:pStyle w:val="142"/>
              <w:spacing w:line="260" w:lineRule="exact"/>
              <w:jc w:val="center"/>
            </w:pPr>
            <w:r>
              <w:rPr>
                <w:rFonts w:hint="eastAsia"/>
              </w:rPr>
              <w:t>1</w:t>
            </w:r>
            <w:r>
              <w:t>13</w:t>
            </w:r>
          </w:p>
        </w:tc>
      </w:tr>
      <w:tr w:rsidR="00CE22CA" w:rsidRPr="00620A60" w14:paraId="5852B260"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43882E26" w14:textId="77777777" w:rsidR="00CE22CA" w:rsidRDefault="00CE22CA" w:rsidP="00F84A00">
            <w:pPr>
              <w:pStyle w:val="142"/>
              <w:spacing w:line="260" w:lineRule="exact"/>
              <w:jc w:val="center"/>
            </w:pPr>
            <w:r w:rsidRPr="00132207">
              <w:rPr>
                <w:rFonts w:hint="eastAsia"/>
              </w:rPr>
              <w:t>學雜費</w:t>
            </w:r>
          </w:p>
          <w:p w14:paraId="5A5F3A60" w14:textId="77777777" w:rsidR="00CE22CA" w:rsidRPr="00132207" w:rsidRDefault="00CE22CA" w:rsidP="00F84A00">
            <w:pPr>
              <w:pStyle w:val="142"/>
              <w:spacing w:line="260" w:lineRule="exact"/>
              <w:jc w:val="center"/>
            </w:pPr>
            <w:r w:rsidRPr="00132207">
              <w:rPr>
                <w:rFonts w:hint="eastAsia"/>
              </w:rPr>
              <w:t>淨收入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24F5529" w14:textId="77777777" w:rsidR="00CE22CA" w:rsidRPr="001325D3" w:rsidRDefault="00CE22CA" w:rsidP="00F84A00">
            <w:pPr>
              <w:pStyle w:val="142"/>
              <w:spacing w:line="260" w:lineRule="exact"/>
              <w:jc w:val="right"/>
              <w:rPr>
                <w:szCs w:val="24"/>
              </w:rPr>
            </w:pPr>
            <w:r w:rsidRPr="001325D3">
              <w:rPr>
                <w:rFonts w:hint="eastAsia"/>
                <w:szCs w:val="24"/>
              </w:rPr>
              <w:t>518,217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882C909" w14:textId="77777777" w:rsidR="00CE22CA" w:rsidRPr="001325D3" w:rsidRDefault="00CE22CA" w:rsidP="00F84A00">
            <w:pPr>
              <w:pStyle w:val="142"/>
              <w:spacing w:line="260" w:lineRule="exact"/>
              <w:jc w:val="right"/>
              <w:rPr>
                <w:szCs w:val="24"/>
              </w:rPr>
            </w:pPr>
            <w:r w:rsidRPr="001325D3">
              <w:rPr>
                <w:rFonts w:hint="eastAsia"/>
                <w:szCs w:val="24"/>
              </w:rPr>
              <w:t>524,747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C670828" w14:textId="77777777" w:rsidR="00CE22CA" w:rsidRPr="001325D3" w:rsidRDefault="00CE22CA" w:rsidP="00F84A00">
            <w:pPr>
              <w:pStyle w:val="142"/>
              <w:spacing w:line="260" w:lineRule="exact"/>
              <w:jc w:val="right"/>
              <w:rPr>
                <w:szCs w:val="24"/>
              </w:rPr>
            </w:pPr>
            <w:r w:rsidRPr="001325D3">
              <w:rPr>
                <w:rFonts w:hint="eastAsia"/>
                <w:szCs w:val="24"/>
              </w:rPr>
              <w:t>530,216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7B0AE9D" w14:textId="77777777" w:rsidR="00CE22CA" w:rsidRPr="001325D3" w:rsidRDefault="00CE22CA" w:rsidP="00F84A00">
            <w:pPr>
              <w:pStyle w:val="142"/>
              <w:spacing w:line="260" w:lineRule="exact"/>
              <w:jc w:val="right"/>
              <w:rPr>
                <w:szCs w:val="24"/>
              </w:rPr>
            </w:pPr>
            <w:r w:rsidRPr="001325D3">
              <w:rPr>
                <w:rFonts w:hint="eastAsia"/>
                <w:szCs w:val="24"/>
              </w:rPr>
              <w:t>532,808</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10278CD6" w14:textId="77777777" w:rsidR="00CE22CA" w:rsidRPr="001325D3" w:rsidRDefault="00CE22CA" w:rsidP="00F84A00">
            <w:pPr>
              <w:pStyle w:val="142"/>
              <w:spacing w:line="260" w:lineRule="exact"/>
              <w:jc w:val="right"/>
              <w:rPr>
                <w:szCs w:val="24"/>
              </w:rPr>
            </w:pPr>
            <w:r w:rsidRPr="001325D3">
              <w:rPr>
                <w:rFonts w:hint="eastAsia"/>
                <w:szCs w:val="24"/>
              </w:rPr>
              <w:t>313,570</w:t>
            </w:r>
          </w:p>
        </w:tc>
      </w:tr>
      <w:tr w:rsidR="00CE22CA" w:rsidRPr="00620A60" w14:paraId="5EC1ECFF"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7791F566" w14:textId="77777777" w:rsidR="00CE22CA" w:rsidRPr="00132207" w:rsidRDefault="00CE22CA" w:rsidP="00F84A00">
            <w:pPr>
              <w:pStyle w:val="142"/>
              <w:spacing w:line="260" w:lineRule="exact"/>
              <w:jc w:val="center"/>
            </w:pPr>
            <w:r w:rsidRPr="00132207">
              <w:rPr>
                <w:rFonts w:hint="eastAsia"/>
              </w:rPr>
              <w:t>建教合作收入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58032CE" w14:textId="77777777" w:rsidR="00CE22CA" w:rsidRPr="001325D3" w:rsidRDefault="00CE22CA" w:rsidP="00F84A00">
            <w:pPr>
              <w:pStyle w:val="142"/>
              <w:spacing w:line="260" w:lineRule="exact"/>
              <w:jc w:val="right"/>
              <w:rPr>
                <w:szCs w:val="24"/>
              </w:rPr>
            </w:pPr>
            <w:r w:rsidRPr="001325D3">
              <w:rPr>
                <w:rFonts w:hint="eastAsia"/>
                <w:szCs w:val="24"/>
              </w:rPr>
              <w:t>193,799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229E048" w14:textId="77777777" w:rsidR="00CE22CA" w:rsidRPr="001325D3" w:rsidRDefault="00CE22CA" w:rsidP="00F84A00">
            <w:pPr>
              <w:pStyle w:val="142"/>
              <w:spacing w:line="260" w:lineRule="exact"/>
              <w:jc w:val="right"/>
              <w:rPr>
                <w:szCs w:val="24"/>
              </w:rPr>
            </w:pPr>
            <w:r w:rsidRPr="001325D3">
              <w:rPr>
                <w:rFonts w:hint="eastAsia"/>
                <w:szCs w:val="24"/>
              </w:rPr>
              <w:t>176,540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B8DDCA8" w14:textId="77777777" w:rsidR="00CE22CA" w:rsidRPr="001325D3" w:rsidRDefault="00CE22CA" w:rsidP="00F84A00">
            <w:pPr>
              <w:pStyle w:val="142"/>
              <w:spacing w:line="260" w:lineRule="exact"/>
              <w:jc w:val="right"/>
              <w:rPr>
                <w:szCs w:val="24"/>
              </w:rPr>
            </w:pPr>
            <w:r w:rsidRPr="001325D3">
              <w:rPr>
                <w:rFonts w:hint="eastAsia"/>
                <w:szCs w:val="24"/>
              </w:rPr>
              <w:t>181,826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C570335" w14:textId="77777777" w:rsidR="00CE22CA" w:rsidRPr="001325D3" w:rsidRDefault="00CE22CA" w:rsidP="00F84A00">
            <w:pPr>
              <w:pStyle w:val="142"/>
              <w:spacing w:line="260" w:lineRule="exact"/>
              <w:jc w:val="right"/>
              <w:rPr>
                <w:szCs w:val="24"/>
              </w:rPr>
            </w:pPr>
            <w:r w:rsidRPr="001325D3">
              <w:rPr>
                <w:rFonts w:hint="eastAsia"/>
                <w:szCs w:val="24"/>
              </w:rPr>
              <w:t>240,208</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7122CA90" w14:textId="77777777" w:rsidR="00CE22CA" w:rsidRPr="001325D3" w:rsidRDefault="00CE22CA" w:rsidP="00F84A00">
            <w:pPr>
              <w:pStyle w:val="142"/>
              <w:spacing w:line="260" w:lineRule="exact"/>
              <w:jc w:val="right"/>
              <w:rPr>
                <w:szCs w:val="24"/>
              </w:rPr>
            </w:pPr>
            <w:r w:rsidRPr="001325D3">
              <w:rPr>
                <w:rFonts w:hint="eastAsia"/>
                <w:szCs w:val="24"/>
              </w:rPr>
              <w:t>136,550</w:t>
            </w:r>
          </w:p>
        </w:tc>
      </w:tr>
      <w:tr w:rsidR="00CE22CA" w:rsidRPr="00620A60" w14:paraId="24255900"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50ADE80C" w14:textId="77777777" w:rsidR="00CE22CA" w:rsidRPr="00132207" w:rsidRDefault="00CE22CA" w:rsidP="00F84A00">
            <w:pPr>
              <w:pStyle w:val="142"/>
              <w:spacing w:line="260" w:lineRule="exact"/>
              <w:jc w:val="center"/>
            </w:pPr>
            <w:r w:rsidRPr="00132207">
              <w:rPr>
                <w:rFonts w:hint="eastAsia"/>
              </w:rPr>
              <w:t>推廣教育收入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AAC0667" w14:textId="77777777" w:rsidR="00CE22CA" w:rsidRPr="001325D3" w:rsidRDefault="00CE22CA" w:rsidP="00F84A00">
            <w:pPr>
              <w:pStyle w:val="142"/>
              <w:spacing w:line="260" w:lineRule="exact"/>
              <w:jc w:val="right"/>
              <w:rPr>
                <w:szCs w:val="24"/>
              </w:rPr>
            </w:pPr>
            <w:r w:rsidRPr="001325D3">
              <w:rPr>
                <w:rFonts w:hint="eastAsia"/>
                <w:szCs w:val="24"/>
              </w:rPr>
              <w:t>14,363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47E626D" w14:textId="77777777" w:rsidR="00CE22CA" w:rsidRPr="001325D3" w:rsidRDefault="00CE22CA" w:rsidP="00F84A00">
            <w:pPr>
              <w:pStyle w:val="142"/>
              <w:spacing w:line="260" w:lineRule="exact"/>
              <w:jc w:val="right"/>
              <w:rPr>
                <w:szCs w:val="24"/>
              </w:rPr>
            </w:pPr>
            <w:r w:rsidRPr="001325D3">
              <w:rPr>
                <w:rFonts w:hint="eastAsia"/>
                <w:szCs w:val="24"/>
              </w:rPr>
              <w:t>15,088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F92D49A" w14:textId="77777777" w:rsidR="00CE22CA" w:rsidRPr="001325D3" w:rsidRDefault="00CE22CA" w:rsidP="00F84A00">
            <w:pPr>
              <w:pStyle w:val="142"/>
              <w:spacing w:line="260" w:lineRule="exact"/>
              <w:jc w:val="right"/>
              <w:rPr>
                <w:szCs w:val="24"/>
              </w:rPr>
            </w:pPr>
            <w:r w:rsidRPr="001325D3">
              <w:rPr>
                <w:rFonts w:hint="eastAsia"/>
                <w:szCs w:val="24"/>
              </w:rPr>
              <w:t>11,912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EF2EC17" w14:textId="77777777" w:rsidR="00CE22CA" w:rsidRPr="001325D3" w:rsidRDefault="00CE22CA" w:rsidP="00F84A00">
            <w:pPr>
              <w:pStyle w:val="142"/>
              <w:spacing w:line="260" w:lineRule="exact"/>
              <w:jc w:val="right"/>
              <w:rPr>
                <w:szCs w:val="24"/>
              </w:rPr>
            </w:pPr>
            <w:r w:rsidRPr="001325D3">
              <w:rPr>
                <w:rFonts w:hint="eastAsia"/>
                <w:szCs w:val="24"/>
              </w:rPr>
              <w:t>10,462</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38580785" w14:textId="77777777" w:rsidR="00CE22CA" w:rsidRPr="001325D3" w:rsidRDefault="00CE22CA" w:rsidP="00F84A00">
            <w:pPr>
              <w:pStyle w:val="142"/>
              <w:spacing w:line="260" w:lineRule="exact"/>
              <w:jc w:val="right"/>
              <w:rPr>
                <w:szCs w:val="24"/>
              </w:rPr>
            </w:pPr>
            <w:r w:rsidRPr="001325D3">
              <w:rPr>
                <w:rFonts w:hint="eastAsia"/>
                <w:szCs w:val="24"/>
              </w:rPr>
              <w:t>5,302</w:t>
            </w:r>
          </w:p>
        </w:tc>
      </w:tr>
      <w:tr w:rsidR="00CE22CA" w:rsidRPr="00620A60" w14:paraId="54E6B4AE"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47D42D1E" w14:textId="77777777" w:rsidR="00CE22CA" w:rsidRDefault="00CE22CA" w:rsidP="00F84A00">
            <w:pPr>
              <w:pStyle w:val="142"/>
              <w:spacing w:line="260" w:lineRule="exact"/>
              <w:jc w:val="center"/>
            </w:pPr>
            <w:r w:rsidRPr="00132207">
              <w:rPr>
                <w:rFonts w:hint="eastAsia"/>
              </w:rPr>
              <w:t>權利金</w:t>
            </w:r>
          </w:p>
          <w:p w14:paraId="31D3A2C1" w14:textId="77777777" w:rsidR="00CE22CA" w:rsidRPr="00132207" w:rsidRDefault="00CE22CA" w:rsidP="00F84A00">
            <w:pPr>
              <w:pStyle w:val="142"/>
              <w:spacing w:line="260" w:lineRule="exact"/>
              <w:jc w:val="center"/>
            </w:pPr>
            <w:r w:rsidRPr="00132207">
              <w:rPr>
                <w:rFonts w:hint="eastAsia"/>
              </w:rPr>
              <w:t>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F178B33" w14:textId="77777777" w:rsidR="00CE22CA" w:rsidRPr="001325D3" w:rsidRDefault="00CE22CA" w:rsidP="00F84A00">
            <w:pPr>
              <w:pStyle w:val="142"/>
              <w:spacing w:line="260" w:lineRule="exact"/>
              <w:jc w:val="right"/>
              <w:rPr>
                <w:szCs w:val="24"/>
              </w:rPr>
            </w:pPr>
            <w:r w:rsidRPr="001325D3">
              <w:rPr>
                <w:rFonts w:hint="eastAsia"/>
                <w:szCs w:val="24"/>
              </w:rPr>
              <w:t>5,396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543E922" w14:textId="77777777" w:rsidR="00CE22CA" w:rsidRPr="001325D3" w:rsidRDefault="00CE22CA" w:rsidP="00F84A00">
            <w:pPr>
              <w:pStyle w:val="142"/>
              <w:spacing w:line="260" w:lineRule="exact"/>
              <w:jc w:val="right"/>
              <w:rPr>
                <w:szCs w:val="24"/>
              </w:rPr>
            </w:pPr>
            <w:r w:rsidRPr="001325D3">
              <w:rPr>
                <w:rFonts w:hint="eastAsia"/>
                <w:szCs w:val="24"/>
              </w:rPr>
              <w:t>1,424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953B3BC" w14:textId="77777777" w:rsidR="00CE22CA" w:rsidRPr="001325D3" w:rsidRDefault="00CE22CA" w:rsidP="00F84A00">
            <w:pPr>
              <w:pStyle w:val="142"/>
              <w:spacing w:line="260" w:lineRule="exact"/>
              <w:jc w:val="right"/>
              <w:rPr>
                <w:szCs w:val="24"/>
              </w:rPr>
            </w:pPr>
            <w:r w:rsidRPr="001325D3">
              <w:rPr>
                <w:rFonts w:hint="eastAsia"/>
                <w:szCs w:val="24"/>
              </w:rPr>
              <w:t>1,044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B233334" w14:textId="77777777" w:rsidR="00CE22CA" w:rsidRPr="001325D3" w:rsidRDefault="00CE22CA" w:rsidP="00F84A00">
            <w:pPr>
              <w:pStyle w:val="142"/>
              <w:spacing w:line="260" w:lineRule="exact"/>
              <w:jc w:val="right"/>
              <w:rPr>
                <w:szCs w:val="24"/>
              </w:rPr>
            </w:pPr>
            <w:r w:rsidRPr="001325D3">
              <w:rPr>
                <w:rFonts w:hint="eastAsia"/>
                <w:szCs w:val="24"/>
              </w:rPr>
              <w:t>806</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307007C4" w14:textId="77777777" w:rsidR="00CE22CA" w:rsidRPr="001325D3" w:rsidRDefault="00CE22CA" w:rsidP="00F84A00">
            <w:pPr>
              <w:pStyle w:val="142"/>
              <w:spacing w:line="260" w:lineRule="exact"/>
              <w:jc w:val="right"/>
              <w:rPr>
                <w:szCs w:val="24"/>
              </w:rPr>
            </w:pPr>
            <w:r w:rsidRPr="001325D3">
              <w:rPr>
                <w:rFonts w:hint="eastAsia"/>
                <w:szCs w:val="24"/>
              </w:rPr>
              <w:t>270</w:t>
            </w:r>
          </w:p>
        </w:tc>
      </w:tr>
      <w:tr w:rsidR="00CE22CA" w:rsidRPr="00620A60" w14:paraId="34502E13"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31AE662E" w14:textId="77777777" w:rsidR="00CE22CA" w:rsidRPr="00132207" w:rsidRDefault="00CE22CA" w:rsidP="00F84A00">
            <w:pPr>
              <w:pStyle w:val="142"/>
              <w:spacing w:line="260" w:lineRule="exact"/>
              <w:jc w:val="center"/>
            </w:pPr>
            <w:r w:rsidRPr="00132207">
              <w:rPr>
                <w:rFonts w:hint="eastAsia"/>
              </w:rPr>
              <w:t>雜項業務收入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A92CCEE" w14:textId="77777777" w:rsidR="00CE22CA" w:rsidRPr="001325D3" w:rsidRDefault="00CE22CA" w:rsidP="00F84A00">
            <w:pPr>
              <w:pStyle w:val="142"/>
              <w:spacing w:line="260" w:lineRule="exact"/>
              <w:jc w:val="right"/>
              <w:rPr>
                <w:szCs w:val="24"/>
              </w:rPr>
            </w:pPr>
            <w:r w:rsidRPr="001325D3">
              <w:rPr>
                <w:rFonts w:hint="eastAsia"/>
                <w:szCs w:val="24"/>
              </w:rPr>
              <w:t>6,703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CCC6E40" w14:textId="77777777" w:rsidR="00CE22CA" w:rsidRPr="001325D3" w:rsidRDefault="00CE22CA" w:rsidP="00F84A00">
            <w:pPr>
              <w:pStyle w:val="142"/>
              <w:spacing w:line="260" w:lineRule="exact"/>
              <w:jc w:val="right"/>
              <w:rPr>
                <w:szCs w:val="24"/>
              </w:rPr>
            </w:pPr>
            <w:r w:rsidRPr="001325D3">
              <w:rPr>
                <w:rFonts w:hint="eastAsia"/>
                <w:szCs w:val="24"/>
              </w:rPr>
              <w:t>5,530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9AE520A" w14:textId="77777777" w:rsidR="00CE22CA" w:rsidRPr="001325D3" w:rsidRDefault="00CE22CA" w:rsidP="00F84A00">
            <w:pPr>
              <w:pStyle w:val="142"/>
              <w:spacing w:line="260" w:lineRule="exact"/>
              <w:jc w:val="right"/>
              <w:rPr>
                <w:szCs w:val="24"/>
              </w:rPr>
            </w:pPr>
            <w:r w:rsidRPr="001325D3">
              <w:rPr>
                <w:rFonts w:hint="eastAsia"/>
                <w:szCs w:val="24"/>
              </w:rPr>
              <w:t>6,070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F8DF35D" w14:textId="77777777" w:rsidR="00CE22CA" w:rsidRPr="001325D3" w:rsidRDefault="00CE22CA" w:rsidP="00F84A00">
            <w:pPr>
              <w:pStyle w:val="142"/>
              <w:spacing w:line="260" w:lineRule="exact"/>
              <w:jc w:val="right"/>
              <w:rPr>
                <w:szCs w:val="24"/>
              </w:rPr>
            </w:pPr>
            <w:r w:rsidRPr="001325D3">
              <w:rPr>
                <w:rFonts w:hint="eastAsia"/>
                <w:szCs w:val="24"/>
              </w:rPr>
              <w:t>5,658</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03BE3DA9" w14:textId="77777777" w:rsidR="00CE22CA" w:rsidRPr="001325D3" w:rsidRDefault="00CE22CA" w:rsidP="00F84A00">
            <w:pPr>
              <w:pStyle w:val="142"/>
              <w:spacing w:line="260" w:lineRule="exact"/>
              <w:jc w:val="right"/>
              <w:rPr>
                <w:szCs w:val="24"/>
              </w:rPr>
            </w:pPr>
            <w:r w:rsidRPr="001325D3">
              <w:rPr>
                <w:rFonts w:hint="eastAsia"/>
                <w:szCs w:val="24"/>
              </w:rPr>
              <w:t>4,461</w:t>
            </w:r>
          </w:p>
        </w:tc>
      </w:tr>
      <w:tr w:rsidR="00CE22CA" w:rsidRPr="00620A60" w14:paraId="74D5E3CA"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030452CB" w14:textId="77777777" w:rsidR="00CE22CA" w:rsidRPr="00132207" w:rsidRDefault="00CE22CA" w:rsidP="00F84A00">
            <w:pPr>
              <w:pStyle w:val="142"/>
              <w:spacing w:line="260" w:lineRule="exact"/>
              <w:jc w:val="center"/>
            </w:pPr>
            <w:r w:rsidRPr="00132207">
              <w:rPr>
                <w:rFonts w:hint="eastAsia"/>
              </w:rPr>
              <w:t>財務收入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7E8D896" w14:textId="77777777" w:rsidR="00CE22CA" w:rsidRPr="001325D3" w:rsidRDefault="00CE22CA" w:rsidP="00F84A00">
            <w:pPr>
              <w:pStyle w:val="142"/>
              <w:spacing w:line="260" w:lineRule="exact"/>
              <w:jc w:val="right"/>
              <w:rPr>
                <w:szCs w:val="24"/>
              </w:rPr>
            </w:pPr>
            <w:r w:rsidRPr="001325D3">
              <w:rPr>
                <w:rFonts w:hint="eastAsia"/>
                <w:szCs w:val="24"/>
              </w:rPr>
              <w:t>13,876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AC9DE18" w14:textId="77777777" w:rsidR="00CE22CA" w:rsidRPr="001325D3" w:rsidRDefault="00CE22CA" w:rsidP="00F84A00">
            <w:pPr>
              <w:pStyle w:val="142"/>
              <w:spacing w:line="260" w:lineRule="exact"/>
              <w:jc w:val="right"/>
              <w:rPr>
                <w:szCs w:val="24"/>
              </w:rPr>
            </w:pPr>
            <w:r w:rsidRPr="001325D3">
              <w:rPr>
                <w:rFonts w:hint="eastAsia"/>
                <w:szCs w:val="24"/>
              </w:rPr>
              <w:t>12,574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D5A02E7" w14:textId="77777777" w:rsidR="00CE22CA" w:rsidRPr="001325D3" w:rsidRDefault="00CE22CA" w:rsidP="00F84A00">
            <w:pPr>
              <w:pStyle w:val="142"/>
              <w:spacing w:line="260" w:lineRule="exact"/>
              <w:jc w:val="right"/>
              <w:rPr>
                <w:szCs w:val="24"/>
              </w:rPr>
            </w:pPr>
            <w:r w:rsidRPr="001325D3">
              <w:rPr>
                <w:rFonts w:hint="eastAsia"/>
                <w:szCs w:val="24"/>
              </w:rPr>
              <w:t>18,549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12E3D00" w14:textId="77777777" w:rsidR="00CE22CA" w:rsidRPr="001325D3" w:rsidRDefault="00CE22CA" w:rsidP="00F84A00">
            <w:pPr>
              <w:pStyle w:val="142"/>
              <w:spacing w:line="260" w:lineRule="exact"/>
              <w:jc w:val="right"/>
              <w:rPr>
                <w:szCs w:val="24"/>
              </w:rPr>
            </w:pPr>
            <w:r w:rsidRPr="001325D3">
              <w:rPr>
                <w:rFonts w:hint="eastAsia"/>
                <w:szCs w:val="24"/>
              </w:rPr>
              <w:t>22,602</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35E6DDC0" w14:textId="77777777" w:rsidR="00CE22CA" w:rsidRPr="001325D3" w:rsidRDefault="00CE22CA" w:rsidP="00F84A00">
            <w:pPr>
              <w:pStyle w:val="142"/>
              <w:spacing w:line="260" w:lineRule="exact"/>
              <w:jc w:val="right"/>
              <w:rPr>
                <w:szCs w:val="24"/>
              </w:rPr>
            </w:pPr>
            <w:r w:rsidRPr="001325D3">
              <w:rPr>
                <w:rFonts w:hint="eastAsia"/>
                <w:szCs w:val="24"/>
              </w:rPr>
              <w:t>13,632</w:t>
            </w:r>
          </w:p>
        </w:tc>
      </w:tr>
      <w:tr w:rsidR="00CE22CA" w:rsidRPr="00620A60" w14:paraId="39A4259A"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4C90C2CE" w14:textId="77777777" w:rsidR="00CE22CA" w:rsidRPr="00132207" w:rsidRDefault="00CE22CA" w:rsidP="00F84A00">
            <w:pPr>
              <w:pStyle w:val="142"/>
              <w:spacing w:line="260" w:lineRule="exact"/>
              <w:jc w:val="center"/>
            </w:pPr>
            <w:r w:rsidRPr="00132207">
              <w:rPr>
                <w:rFonts w:hint="eastAsia"/>
              </w:rPr>
              <w:t>其他業務外收入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88E2D94" w14:textId="77777777" w:rsidR="00CE22CA" w:rsidRPr="001325D3" w:rsidRDefault="00CE22CA" w:rsidP="00F84A00">
            <w:pPr>
              <w:pStyle w:val="142"/>
              <w:spacing w:line="260" w:lineRule="exact"/>
              <w:jc w:val="right"/>
              <w:rPr>
                <w:szCs w:val="24"/>
              </w:rPr>
            </w:pPr>
            <w:r w:rsidRPr="001325D3">
              <w:rPr>
                <w:rFonts w:hint="eastAsia"/>
                <w:szCs w:val="24"/>
              </w:rPr>
              <w:t>46,530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1777151" w14:textId="77777777" w:rsidR="00CE22CA" w:rsidRPr="001325D3" w:rsidRDefault="00CE22CA" w:rsidP="00F84A00">
            <w:pPr>
              <w:pStyle w:val="142"/>
              <w:spacing w:line="260" w:lineRule="exact"/>
              <w:jc w:val="right"/>
              <w:rPr>
                <w:szCs w:val="24"/>
              </w:rPr>
            </w:pPr>
            <w:r w:rsidRPr="001325D3">
              <w:rPr>
                <w:rFonts w:hint="eastAsia"/>
                <w:szCs w:val="24"/>
              </w:rPr>
              <w:t>44,620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E42EF24" w14:textId="77777777" w:rsidR="00CE22CA" w:rsidRPr="001325D3" w:rsidRDefault="00CE22CA" w:rsidP="00F84A00">
            <w:pPr>
              <w:pStyle w:val="142"/>
              <w:spacing w:line="260" w:lineRule="exact"/>
              <w:jc w:val="right"/>
              <w:rPr>
                <w:szCs w:val="24"/>
              </w:rPr>
            </w:pPr>
            <w:r w:rsidRPr="001325D3">
              <w:rPr>
                <w:rFonts w:hint="eastAsia"/>
                <w:szCs w:val="24"/>
              </w:rPr>
              <w:t>55,488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8DD1330" w14:textId="77777777" w:rsidR="00CE22CA" w:rsidRPr="001325D3" w:rsidRDefault="00CE22CA" w:rsidP="00F84A00">
            <w:pPr>
              <w:pStyle w:val="142"/>
              <w:spacing w:line="260" w:lineRule="exact"/>
              <w:jc w:val="right"/>
              <w:rPr>
                <w:szCs w:val="24"/>
              </w:rPr>
            </w:pPr>
            <w:r w:rsidRPr="001325D3">
              <w:rPr>
                <w:rFonts w:hint="eastAsia"/>
                <w:szCs w:val="24"/>
              </w:rPr>
              <w:t>69,255</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543613D8" w14:textId="77777777" w:rsidR="00CE22CA" w:rsidRPr="001325D3" w:rsidRDefault="00CE22CA" w:rsidP="00F84A00">
            <w:pPr>
              <w:pStyle w:val="142"/>
              <w:spacing w:line="260" w:lineRule="exact"/>
              <w:jc w:val="right"/>
              <w:rPr>
                <w:szCs w:val="24"/>
              </w:rPr>
            </w:pPr>
            <w:r w:rsidRPr="001325D3">
              <w:rPr>
                <w:rFonts w:hint="eastAsia"/>
                <w:szCs w:val="24"/>
              </w:rPr>
              <w:t>49,232</w:t>
            </w:r>
          </w:p>
        </w:tc>
      </w:tr>
      <w:tr w:rsidR="00CE22CA" w:rsidRPr="00620A60" w14:paraId="1A9F8421"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69436081" w14:textId="77777777" w:rsidR="00CE22CA" w:rsidRDefault="00CE22CA" w:rsidP="00F84A00">
            <w:pPr>
              <w:pStyle w:val="142"/>
              <w:spacing w:line="260" w:lineRule="exact"/>
              <w:jc w:val="center"/>
            </w:pPr>
            <w:r w:rsidRPr="00132207">
              <w:rPr>
                <w:rFonts w:hint="eastAsia"/>
              </w:rPr>
              <w:t>自籌收入合計數</w:t>
            </w:r>
          </w:p>
          <w:p w14:paraId="58DA33B7" w14:textId="77777777" w:rsidR="00CE22CA" w:rsidRPr="00132207" w:rsidRDefault="00CE22CA" w:rsidP="00F84A00">
            <w:pPr>
              <w:pStyle w:val="142"/>
              <w:spacing w:line="260" w:lineRule="exact"/>
              <w:jc w:val="center"/>
            </w:pPr>
            <w:r>
              <w:rPr>
                <w:rFonts w:hint="eastAsia"/>
              </w:rPr>
              <w:t>(</w:t>
            </w:r>
            <w:r>
              <w:t>A</w:t>
            </w:r>
            <w:r>
              <w:rPr>
                <w:rFonts w:hint="eastAsia"/>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5FEE12D" w14:textId="77777777" w:rsidR="00CE22CA" w:rsidRPr="001325D3" w:rsidRDefault="00CE22CA" w:rsidP="00F84A00">
            <w:pPr>
              <w:pStyle w:val="142"/>
              <w:spacing w:line="260" w:lineRule="exact"/>
              <w:jc w:val="right"/>
              <w:rPr>
                <w:szCs w:val="24"/>
              </w:rPr>
            </w:pPr>
            <w:r w:rsidRPr="001325D3">
              <w:rPr>
                <w:rFonts w:hint="eastAsia"/>
                <w:szCs w:val="24"/>
              </w:rPr>
              <w:t>798,884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E115230" w14:textId="77777777" w:rsidR="00CE22CA" w:rsidRPr="001325D3" w:rsidRDefault="00CE22CA" w:rsidP="00F84A00">
            <w:pPr>
              <w:pStyle w:val="142"/>
              <w:spacing w:line="260" w:lineRule="exact"/>
              <w:jc w:val="right"/>
              <w:rPr>
                <w:szCs w:val="24"/>
              </w:rPr>
            </w:pPr>
            <w:r w:rsidRPr="001325D3">
              <w:rPr>
                <w:rFonts w:hint="eastAsia"/>
                <w:szCs w:val="24"/>
              </w:rPr>
              <w:t>780,523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98AE948" w14:textId="77777777" w:rsidR="00CE22CA" w:rsidRPr="001325D3" w:rsidRDefault="00CE22CA" w:rsidP="00F84A00">
            <w:pPr>
              <w:pStyle w:val="142"/>
              <w:spacing w:line="260" w:lineRule="exact"/>
              <w:jc w:val="right"/>
              <w:rPr>
                <w:szCs w:val="24"/>
              </w:rPr>
            </w:pPr>
            <w:r w:rsidRPr="001325D3">
              <w:rPr>
                <w:rFonts w:hint="eastAsia"/>
                <w:szCs w:val="24"/>
              </w:rPr>
              <w:t>805,105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12453EF" w14:textId="77777777" w:rsidR="00CE22CA" w:rsidRPr="001325D3" w:rsidRDefault="00CE22CA" w:rsidP="00F84A00">
            <w:pPr>
              <w:pStyle w:val="142"/>
              <w:spacing w:line="260" w:lineRule="exact"/>
              <w:jc w:val="right"/>
              <w:rPr>
                <w:szCs w:val="24"/>
              </w:rPr>
            </w:pPr>
            <w:r w:rsidRPr="001325D3">
              <w:rPr>
                <w:rFonts w:hint="eastAsia"/>
                <w:szCs w:val="24"/>
              </w:rPr>
              <w:t>881,799</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29B4DD6E" w14:textId="77777777" w:rsidR="00CE22CA" w:rsidRPr="001325D3" w:rsidRDefault="00CE22CA" w:rsidP="00F84A00">
            <w:pPr>
              <w:pStyle w:val="142"/>
              <w:spacing w:line="260" w:lineRule="exact"/>
              <w:jc w:val="right"/>
              <w:rPr>
                <w:szCs w:val="24"/>
              </w:rPr>
            </w:pPr>
            <w:r w:rsidRPr="001325D3">
              <w:rPr>
                <w:rFonts w:hint="eastAsia"/>
                <w:szCs w:val="24"/>
              </w:rPr>
              <w:t>523,017</w:t>
            </w:r>
          </w:p>
        </w:tc>
      </w:tr>
      <w:tr w:rsidR="00CE22CA" w:rsidRPr="00620A60" w14:paraId="49EC0DF8"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749C9E2E" w14:textId="77777777" w:rsidR="00CE22CA" w:rsidRDefault="00CE22CA" w:rsidP="00F84A00">
            <w:pPr>
              <w:pStyle w:val="142"/>
              <w:spacing w:line="260" w:lineRule="exact"/>
              <w:jc w:val="center"/>
            </w:pPr>
            <w:r w:rsidRPr="00E57B67">
              <w:rPr>
                <w:rFonts w:hint="eastAsia"/>
              </w:rPr>
              <w:t>教學研究及訓輔</w:t>
            </w:r>
          </w:p>
          <w:p w14:paraId="376D53C1" w14:textId="77777777" w:rsidR="00CE22CA" w:rsidRPr="00E57B67" w:rsidRDefault="00CE22CA" w:rsidP="00F84A00">
            <w:pPr>
              <w:pStyle w:val="142"/>
              <w:spacing w:line="260" w:lineRule="exact"/>
              <w:jc w:val="center"/>
            </w:pPr>
            <w:r w:rsidRPr="00E57B67">
              <w:rPr>
                <w:rFonts w:hint="eastAsia"/>
              </w:rPr>
              <w:t>成本</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832F57E" w14:textId="77777777" w:rsidR="00CE22CA" w:rsidRPr="001325D3" w:rsidRDefault="00CE22CA" w:rsidP="00F84A00">
            <w:pPr>
              <w:pStyle w:val="142"/>
              <w:spacing w:line="260" w:lineRule="exact"/>
              <w:jc w:val="right"/>
              <w:rPr>
                <w:szCs w:val="24"/>
              </w:rPr>
            </w:pPr>
            <w:r w:rsidRPr="001325D3">
              <w:rPr>
                <w:rFonts w:hint="eastAsia"/>
                <w:szCs w:val="24"/>
              </w:rPr>
              <w:t>389,456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600CF91" w14:textId="77777777" w:rsidR="00CE22CA" w:rsidRPr="001325D3" w:rsidRDefault="00CE22CA" w:rsidP="00F84A00">
            <w:pPr>
              <w:pStyle w:val="142"/>
              <w:spacing w:line="260" w:lineRule="exact"/>
              <w:jc w:val="right"/>
              <w:rPr>
                <w:szCs w:val="24"/>
              </w:rPr>
            </w:pPr>
            <w:r w:rsidRPr="001325D3">
              <w:rPr>
                <w:rFonts w:hint="eastAsia"/>
                <w:szCs w:val="24"/>
              </w:rPr>
              <w:t>405,067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827E3FC" w14:textId="77777777" w:rsidR="00CE22CA" w:rsidRPr="001325D3" w:rsidRDefault="00CE22CA" w:rsidP="00F84A00">
            <w:pPr>
              <w:pStyle w:val="142"/>
              <w:spacing w:line="260" w:lineRule="exact"/>
              <w:jc w:val="right"/>
              <w:rPr>
                <w:szCs w:val="24"/>
              </w:rPr>
            </w:pPr>
            <w:r w:rsidRPr="001325D3">
              <w:rPr>
                <w:rFonts w:hint="eastAsia"/>
                <w:szCs w:val="24"/>
              </w:rPr>
              <w:t>389,531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D62337C" w14:textId="77777777" w:rsidR="00CE22CA" w:rsidRPr="001325D3" w:rsidRDefault="00CE22CA" w:rsidP="00F84A00">
            <w:pPr>
              <w:pStyle w:val="142"/>
              <w:spacing w:line="260" w:lineRule="exact"/>
              <w:jc w:val="right"/>
              <w:rPr>
                <w:szCs w:val="24"/>
              </w:rPr>
            </w:pPr>
            <w:r w:rsidRPr="001325D3">
              <w:rPr>
                <w:rFonts w:hint="eastAsia"/>
                <w:szCs w:val="24"/>
              </w:rPr>
              <w:t>425,882</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2B5DD61E" w14:textId="77777777" w:rsidR="00CE22CA" w:rsidRPr="001325D3" w:rsidRDefault="00CE22CA" w:rsidP="00F84A00">
            <w:pPr>
              <w:pStyle w:val="142"/>
              <w:spacing w:line="260" w:lineRule="exact"/>
              <w:jc w:val="right"/>
              <w:rPr>
                <w:szCs w:val="24"/>
              </w:rPr>
            </w:pPr>
            <w:r w:rsidRPr="001325D3">
              <w:rPr>
                <w:rFonts w:hint="eastAsia"/>
                <w:szCs w:val="24"/>
              </w:rPr>
              <w:t>246,992</w:t>
            </w:r>
          </w:p>
        </w:tc>
      </w:tr>
      <w:tr w:rsidR="00CE22CA" w:rsidRPr="00620A60" w14:paraId="1DF4A61D"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7FE0D176" w14:textId="77777777" w:rsidR="00CE22CA" w:rsidRPr="00E57B67" w:rsidRDefault="00CE22CA" w:rsidP="00F84A00">
            <w:pPr>
              <w:pStyle w:val="142"/>
              <w:spacing w:line="260" w:lineRule="exact"/>
              <w:jc w:val="center"/>
            </w:pPr>
            <w:r w:rsidRPr="00E57B67">
              <w:rPr>
                <w:rFonts w:hint="eastAsia"/>
              </w:rPr>
              <w:t>建教合作成本</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ED08B0F" w14:textId="77777777" w:rsidR="00CE22CA" w:rsidRPr="001325D3" w:rsidRDefault="00CE22CA" w:rsidP="00F84A00">
            <w:pPr>
              <w:pStyle w:val="142"/>
              <w:spacing w:line="260" w:lineRule="exact"/>
              <w:jc w:val="right"/>
              <w:rPr>
                <w:szCs w:val="24"/>
              </w:rPr>
            </w:pPr>
            <w:r w:rsidRPr="001325D3">
              <w:rPr>
                <w:rFonts w:hint="eastAsia"/>
                <w:szCs w:val="24"/>
              </w:rPr>
              <w:t>191,810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173AD91" w14:textId="77777777" w:rsidR="00CE22CA" w:rsidRPr="001325D3" w:rsidRDefault="00CE22CA" w:rsidP="00F84A00">
            <w:pPr>
              <w:pStyle w:val="142"/>
              <w:spacing w:line="260" w:lineRule="exact"/>
              <w:jc w:val="right"/>
              <w:rPr>
                <w:szCs w:val="24"/>
              </w:rPr>
            </w:pPr>
            <w:r w:rsidRPr="001325D3">
              <w:rPr>
                <w:rFonts w:hint="eastAsia"/>
                <w:szCs w:val="24"/>
              </w:rPr>
              <w:t>167,708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DD67BE6" w14:textId="77777777" w:rsidR="00CE22CA" w:rsidRPr="001325D3" w:rsidRDefault="00CE22CA" w:rsidP="00F84A00">
            <w:pPr>
              <w:pStyle w:val="142"/>
              <w:spacing w:line="260" w:lineRule="exact"/>
              <w:jc w:val="right"/>
              <w:rPr>
                <w:szCs w:val="24"/>
              </w:rPr>
            </w:pPr>
            <w:r w:rsidRPr="001325D3">
              <w:rPr>
                <w:rFonts w:hint="eastAsia"/>
                <w:szCs w:val="24"/>
              </w:rPr>
              <w:t>175,599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85C19CC" w14:textId="77777777" w:rsidR="00CE22CA" w:rsidRPr="001325D3" w:rsidRDefault="00CE22CA" w:rsidP="00F84A00">
            <w:pPr>
              <w:pStyle w:val="142"/>
              <w:spacing w:line="260" w:lineRule="exact"/>
              <w:jc w:val="right"/>
              <w:rPr>
                <w:szCs w:val="24"/>
              </w:rPr>
            </w:pPr>
            <w:r w:rsidRPr="001325D3">
              <w:rPr>
                <w:rFonts w:hint="eastAsia"/>
                <w:szCs w:val="24"/>
              </w:rPr>
              <w:t>233,486</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50566885" w14:textId="77777777" w:rsidR="00CE22CA" w:rsidRPr="001325D3" w:rsidRDefault="00CE22CA" w:rsidP="00F84A00">
            <w:pPr>
              <w:pStyle w:val="142"/>
              <w:spacing w:line="260" w:lineRule="exact"/>
              <w:jc w:val="right"/>
              <w:rPr>
                <w:szCs w:val="24"/>
              </w:rPr>
            </w:pPr>
            <w:r w:rsidRPr="001325D3">
              <w:rPr>
                <w:rFonts w:hint="eastAsia"/>
                <w:szCs w:val="24"/>
              </w:rPr>
              <w:t>136,451</w:t>
            </w:r>
          </w:p>
        </w:tc>
      </w:tr>
      <w:tr w:rsidR="00CE22CA" w:rsidRPr="00620A60" w14:paraId="1DFFFD41"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4D955A4F" w14:textId="77777777" w:rsidR="00CE22CA" w:rsidRPr="00E57B67" w:rsidRDefault="00CE22CA" w:rsidP="00F84A00">
            <w:pPr>
              <w:pStyle w:val="142"/>
              <w:spacing w:line="260" w:lineRule="exact"/>
              <w:jc w:val="center"/>
            </w:pPr>
            <w:r w:rsidRPr="00E57B67">
              <w:rPr>
                <w:rFonts w:hint="eastAsia"/>
              </w:rPr>
              <w:t>推廣教育成本</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5B6763E" w14:textId="77777777" w:rsidR="00CE22CA" w:rsidRPr="001325D3" w:rsidRDefault="00CE22CA" w:rsidP="00F84A00">
            <w:pPr>
              <w:pStyle w:val="142"/>
              <w:spacing w:line="260" w:lineRule="exact"/>
              <w:jc w:val="right"/>
              <w:rPr>
                <w:szCs w:val="24"/>
              </w:rPr>
            </w:pPr>
            <w:r w:rsidRPr="001325D3">
              <w:rPr>
                <w:rFonts w:hint="eastAsia"/>
                <w:szCs w:val="24"/>
              </w:rPr>
              <w:t>12,428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3E317CA" w14:textId="77777777" w:rsidR="00CE22CA" w:rsidRPr="001325D3" w:rsidRDefault="00CE22CA" w:rsidP="00F84A00">
            <w:pPr>
              <w:pStyle w:val="142"/>
              <w:spacing w:line="260" w:lineRule="exact"/>
              <w:jc w:val="right"/>
              <w:rPr>
                <w:szCs w:val="24"/>
              </w:rPr>
            </w:pPr>
            <w:r w:rsidRPr="001325D3">
              <w:rPr>
                <w:rFonts w:hint="eastAsia"/>
                <w:szCs w:val="24"/>
              </w:rPr>
              <w:t>13,803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A14968B" w14:textId="77777777" w:rsidR="00CE22CA" w:rsidRPr="001325D3" w:rsidRDefault="00CE22CA" w:rsidP="00F84A00">
            <w:pPr>
              <w:pStyle w:val="142"/>
              <w:spacing w:line="260" w:lineRule="exact"/>
              <w:jc w:val="right"/>
              <w:rPr>
                <w:szCs w:val="24"/>
              </w:rPr>
            </w:pPr>
            <w:r w:rsidRPr="001325D3">
              <w:rPr>
                <w:rFonts w:hint="eastAsia"/>
                <w:szCs w:val="24"/>
              </w:rPr>
              <w:t>10,464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2E03D92" w14:textId="77777777" w:rsidR="00CE22CA" w:rsidRPr="001325D3" w:rsidRDefault="00CE22CA" w:rsidP="00F84A00">
            <w:pPr>
              <w:pStyle w:val="142"/>
              <w:spacing w:line="260" w:lineRule="exact"/>
              <w:jc w:val="right"/>
              <w:rPr>
                <w:szCs w:val="24"/>
              </w:rPr>
            </w:pPr>
            <w:r w:rsidRPr="001325D3">
              <w:rPr>
                <w:rFonts w:hint="eastAsia"/>
                <w:szCs w:val="24"/>
              </w:rPr>
              <w:t>9,697</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5FA6D32B" w14:textId="77777777" w:rsidR="00CE22CA" w:rsidRPr="001325D3" w:rsidRDefault="00CE22CA" w:rsidP="00F84A00">
            <w:pPr>
              <w:pStyle w:val="142"/>
              <w:spacing w:line="260" w:lineRule="exact"/>
              <w:jc w:val="right"/>
              <w:rPr>
                <w:szCs w:val="24"/>
              </w:rPr>
            </w:pPr>
            <w:r w:rsidRPr="001325D3">
              <w:rPr>
                <w:rFonts w:hint="eastAsia"/>
                <w:szCs w:val="24"/>
              </w:rPr>
              <w:t>3,905</w:t>
            </w:r>
          </w:p>
        </w:tc>
      </w:tr>
      <w:tr w:rsidR="00CE22CA" w:rsidRPr="00620A60" w14:paraId="5FD64712"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00A357EC" w14:textId="77777777" w:rsidR="00CE22CA" w:rsidRPr="00E57B67" w:rsidRDefault="00CE22CA" w:rsidP="00F84A00">
            <w:pPr>
              <w:pStyle w:val="142"/>
              <w:spacing w:line="260" w:lineRule="exact"/>
              <w:jc w:val="center"/>
            </w:pPr>
            <w:r w:rsidRPr="00E57B67">
              <w:rPr>
                <w:rFonts w:hint="eastAsia"/>
              </w:rPr>
              <w:t>學生公費及獎勵金</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57099C8" w14:textId="77777777" w:rsidR="00CE22CA" w:rsidRPr="001325D3" w:rsidRDefault="00CE22CA" w:rsidP="00F84A00">
            <w:pPr>
              <w:pStyle w:val="142"/>
              <w:spacing w:line="260" w:lineRule="exact"/>
              <w:jc w:val="right"/>
              <w:rPr>
                <w:szCs w:val="24"/>
              </w:rPr>
            </w:pPr>
            <w:r w:rsidRPr="001325D3">
              <w:rPr>
                <w:rFonts w:hint="eastAsia"/>
                <w:szCs w:val="24"/>
              </w:rPr>
              <w:t>47,863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BC8451B" w14:textId="77777777" w:rsidR="00CE22CA" w:rsidRPr="001325D3" w:rsidRDefault="00CE22CA" w:rsidP="00F84A00">
            <w:pPr>
              <w:pStyle w:val="142"/>
              <w:spacing w:line="260" w:lineRule="exact"/>
              <w:jc w:val="right"/>
              <w:rPr>
                <w:szCs w:val="24"/>
              </w:rPr>
            </w:pPr>
            <w:r w:rsidRPr="001325D3">
              <w:rPr>
                <w:rFonts w:hint="eastAsia"/>
                <w:szCs w:val="24"/>
              </w:rPr>
              <w:t>42,478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D0FEBAB" w14:textId="77777777" w:rsidR="00CE22CA" w:rsidRPr="001325D3" w:rsidRDefault="00CE22CA" w:rsidP="00F84A00">
            <w:pPr>
              <w:pStyle w:val="142"/>
              <w:spacing w:line="260" w:lineRule="exact"/>
              <w:jc w:val="right"/>
              <w:rPr>
                <w:szCs w:val="24"/>
              </w:rPr>
            </w:pPr>
            <w:r w:rsidRPr="001325D3">
              <w:rPr>
                <w:rFonts w:hint="eastAsia"/>
                <w:szCs w:val="24"/>
              </w:rPr>
              <w:t>30,524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6D0F2ED" w14:textId="77777777" w:rsidR="00CE22CA" w:rsidRPr="001325D3" w:rsidRDefault="00CE22CA" w:rsidP="00F84A00">
            <w:pPr>
              <w:pStyle w:val="142"/>
              <w:spacing w:line="260" w:lineRule="exact"/>
              <w:jc w:val="right"/>
              <w:rPr>
                <w:szCs w:val="24"/>
              </w:rPr>
            </w:pPr>
            <w:r w:rsidRPr="001325D3">
              <w:rPr>
                <w:rFonts w:hint="eastAsia"/>
                <w:szCs w:val="24"/>
              </w:rPr>
              <w:t>34,492</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69042A43" w14:textId="77777777" w:rsidR="00CE22CA" w:rsidRPr="001325D3" w:rsidRDefault="00CE22CA" w:rsidP="00F84A00">
            <w:pPr>
              <w:pStyle w:val="142"/>
              <w:spacing w:line="260" w:lineRule="exact"/>
              <w:jc w:val="right"/>
              <w:rPr>
                <w:szCs w:val="24"/>
              </w:rPr>
            </w:pPr>
            <w:r w:rsidRPr="001325D3">
              <w:rPr>
                <w:rFonts w:hint="eastAsia"/>
                <w:szCs w:val="24"/>
              </w:rPr>
              <w:t>24,972</w:t>
            </w:r>
          </w:p>
        </w:tc>
      </w:tr>
      <w:tr w:rsidR="00CE22CA" w:rsidRPr="00620A60" w14:paraId="033BA89B"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3A716B9C" w14:textId="77777777" w:rsidR="00CE22CA" w:rsidRDefault="00CE22CA" w:rsidP="00F84A00">
            <w:pPr>
              <w:pStyle w:val="142"/>
              <w:spacing w:line="260" w:lineRule="exact"/>
              <w:jc w:val="center"/>
            </w:pPr>
            <w:r w:rsidRPr="00E57B67">
              <w:rPr>
                <w:rFonts w:hint="eastAsia"/>
              </w:rPr>
              <w:t>管理費用及總務</w:t>
            </w:r>
          </w:p>
          <w:p w14:paraId="2C3A12FE" w14:textId="77777777" w:rsidR="00CE22CA" w:rsidRPr="00E57B67" w:rsidRDefault="00CE22CA" w:rsidP="00F84A00">
            <w:pPr>
              <w:pStyle w:val="142"/>
              <w:spacing w:line="260" w:lineRule="exact"/>
              <w:jc w:val="center"/>
            </w:pPr>
            <w:r w:rsidRPr="00E57B67">
              <w:rPr>
                <w:rFonts w:hint="eastAsia"/>
              </w:rPr>
              <w:t>費用</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AF77383" w14:textId="77777777" w:rsidR="00CE22CA" w:rsidRPr="001325D3" w:rsidRDefault="00CE22CA" w:rsidP="00F84A00">
            <w:pPr>
              <w:pStyle w:val="142"/>
              <w:spacing w:line="260" w:lineRule="exact"/>
              <w:jc w:val="right"/>
              <w:rPr>
                <w:szCs w:val="24"/>
              </w:rPr>
            </w:pPr>
            <w:r w:rsidRPr="001325D3">
              <w:rPr>
                <w:rFonts w:hint="eastAsia"/>
                <w:szCs w:val="24"/>
              </w:rPr>
              <w:t>35,198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2174F3F" w14:textId="77777777" w:rsidR="00CE22CA" w:rsidRPr="001325D3" w:rsidRDefault="00CE22CA" w:rsidP="00F84A00">
            <w:pPr>
              <w:pStyle w:val="142"/>
              <w:spacing w:line="260" w:lineRule="exact"/>
              <w:jc w:val="right"/>
              <w:rPr>
                <w:szCs w:val="24"/>
              </w:rPr>
            </w:pPr>
            <w:r w:rsidRPr="001325D3">
              <w:rPr>
                <w:rFonts w:hint="eastAsia"/>
                <w:szCs w:val="24"/>
              </w:rPr>
              <w:t>41,688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347D185" w14:textId="77777777" w:rsidR="00CE22CA" w:rsidRPr="001325D3" w:rsidRDefault="00CE22CA" w:rsidP="00F84A00">
            <w:pPr>
              <w:pStyle w:val="142"/>
              <w:spacing w:line="260" w:lineRule="exact"/>
              <w:jc w:val="right"/>
              <w:rPr>
                <w:szCs w:val="24"/>
              </w:rPr>
            </w:pPr>
            <w:r w:rsidRPr="001325D3">
              <w:rPr>
                <w:rFonts w:hint="eastAsia"/>
                <w:szCs w:val="24"/>
              </w:rPr>
              <w:t>40,248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53DA68C" w14:textId="77777777" w:rsidR="00CE22CA" w:rsidRPr="001325D3" w:rsidRDefault="00CE22CA" w:rsidP="00F84A00">
            <w:pPr>
              <w:pStyle w:val="142"/>
              <w:spacing w:line="260" w:lineRule="exact"/>
              <w:jc w:val="right"/>
              <w:rPr>
                <w:szCs w:val="24"/>
              </w:rPr>
            </w:pPr>
            <w:r w:rsidRPr="001325D3">
              <w:rPr>
                <w:rFonts w:hint="eastAsia"/>
                <w:szCs w:val="24"/>
              </w:rPr>
              <w:t>36,440</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792B0A6B" w14:textId="77777777" w:rsidR="00CE22CA" w:rsidRPr="001325D3" w:rsidRDefault="00CE22CA" w:rsidP="00F84A00">
            <w:pPr>
              <w:pStyle w:val="142"/>
              <w:spacing w:line="260" w:lineRule="exact"/>
              <w:jc w:val="right"/>
              <w:rPr>
                <w:szCs w:val="24"/>
              </w:rPr>
            </w:pPr>
            <w:r w:rsidRPr="001325D3">
              <w:rPr>
                <w:rFonts w:hint="eastAsia"/>
                <w:szCs w:val="24"/>
              </w:rPr>
              <w:t>22,890</w:t>
            </w:r>
          </w:p>
        </w:tc>
      </w:tr>
      <w:tr w:rsidR="00CE22CA" w:rsidRPr="00620A60" w14:paraId="58268F17"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22BFEDFE" w14:textId="77777777" w:rsidR="00CE22CA" w:rsidRPr="00E57B67" w:rsidRDefault="00CE22CA" w:rsidP="00F84A00">
            <w:pPr>
              <w:pStyle w:val="142"/>
              <w:spacing w:line="260" w:lineRule="exact"/>
              <w:jc w:val="center"/>
            </w:pPr>
            <w:r w:rsidRPr="00E57B67">
              <w:rPr>
                <w:rFonts w:hint="eastAsia"/>
              </w:rPr>
              <w:t>雜項業務費用</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819FF25" w14:textId="77777777" w:rsidR="00CE22CA" w:rsidRPr="001325D3" w:rsidRDefault="00CE22CA" w:rsidP="00F84A00">
            <w:pPr>
              <w:pStyle w:val="142"/>
              <w:spacing w:line="260" w:lineRule="exact"/>
              <w:jc w:val="right"/>
              <w:rPr>
                <w:szCs w:val="24"/>
              </w:rPr>
            </w:pPr>
            <w:r w:rsidRPr="001325D3">
              <w:rPr>
                <w:rFonts w:hint="eastAsia"/>
                <w:szCs w:val="24"/>
              </w:rPr>
              <w:t>5,866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85DFF10" w14:textId="77777777" w:rsidR="00CE22CA" w:rsidRPr="001325D3" w:rsidRDefault="00CE22CA" w:rsidP="00F84A00">
            <w:pPr>
              <w:pStyle w:val="142"/>
              <w:spacing w:line="260" w:lineRule="exact"/>
              <w:jc w:val="right"/>
              <w:rPr>
                <w:szCs w:val="24"/>
              </w:rPr>
            </w:pPr>
            <w:r w:rsidRPr="001325D3">
              <w:rPr>
                <w:rFonts w:hint="eastAsia"/>
                <w:szCs w:val="24"/>
              </w:rPr>
              <w:t>4,997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90EF3BD" w14:textId="77777777" w:rsidR="00CE22CA" w:rsidRPr="001325D3" w:rsidRDefault="00CE22CA" w:rsidP="00F84A00">
            <w:pPr>
              <w:pStyle w:val="142"/>
              <w:spacing w:line="260" w:lineRule="exact"/>
              <w:jc w:val="right"/>
              <w:rPr>
                <w:szCs w:val="24"/>
              </w:rPr>
            </w:pPr>
            <w:r w:rsidRPr="001325D3">
              <w:rPr>
                <w:rFonts w:hint="eastAsia"/>
                <w:szCs w:val="24"/>
              </w:rPr>
              <w:t>5,403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DA954DB" w14:textId="77777777" w:rsidR="00CE22CA" w:rsidRPr="001325D3" w:rsidRDefault="00CE22CA" w:rsidP="00F84A00">
            <w:pPr>
              <w:pStyle w:val="142"/>
              <w:spacing w:line="260" w:lineRule="exact"/>
              <w:jc w:val="right"/>
              <w:rPr>
                <w:szCs w:val="24"/>
              </w:rPr>
            </w:pPr>
            <w:r w:rsidRPr="001325D3">
              <w:rPr>
                <w:rFonts w:hint="eastAsia"/>
                <w:szCs w:val="24"/>
              </w:rPr>
              <w:t>4,973</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24291C11" w14:textId="77777777" w:rsidR="00CE22CA" w:rsidRPr="001325D3" w:rsidRDefault="00CE22CA" w:rsidP="00F84A00">
            <w:pPr>
              <w:pStyle w:val="142"/>
              <w:spacing w:line="260" w:lineRule="exact"/>
              <w:jc w:val="right"/>
              <w:rPr>
                <w:szCs w:val="24"/>
              </w:rPr>
            </w:pPr>
            <w:r w:rsidRPr="001325D3">
              <w:rPr>
                <w:rFonts w:hint="eastAsia"/>
                <w:szCs w:val="24"/>
              </w:rPr>
              <w:t>2,523</w:t>
            </w:r>
          </w:p>
        </w:tc>
      </w:tr>
      <w:tr w:rsidR="00CE22CA" w:rsidRPr="00620A60" w14:paraId="32C60BBC"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5A4C5A2B" w14:textId="77777777" w:rsidR="00CE22CA" w:rsidRPr="00E57B67" w:rsidRDefault="00CE22CA" w:rsidP="00F84A00">
            <w:pPr>
              <w:pStyle w:val="142"/>
              <w:spacing w:line="260" w:lineRule="exact"/>
              <w:jc w:val="center"/>
            </w:pPr>
            <w:r w:rsidRPr="00E57B67">
              <w:rPr>
                <w:rFonts w:hint="eastAsia"/>
              </w:rPr>
              <w:t>其他業務外費用</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E2C0447" w14:textId="77777777" w:rsidR="00CE22CA" w:rsidRPr="001325D3" w:rsidRDefault="00CE22CA" w:rsidP="00F84A00">
            <w:pPr>
              <w:pStyle w:val="142"/>
              <w:spacing w:line="260" w:lineRule="exact"/>
              <w:jc w:val="right"/>
              <w:rPr>
                <w:szCs w:val="24"/>
              </w:rPr>
            </w:pPr>
            <w:r w:rsidRPr="001325D3">
              <w:rPr>
                <w:rFonts w:hint="eastAsia"/>
                <w:szCs w:val="24"/>
              </w:rPr>
              <w:t>27,985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9ACFDC5" w14:textId="77777777" w:rsidR="00CE22CA" w:rsidRPr="001325D3" w:rsidRDefault="00CE22CA" w:rsidP="00F84A00">
            <w:pPr>
              <w:pStyle w:val="142"/>
              <w:spacing w:line="260" w:lineRule="exact"/>
              <w:jc w:val="right"/>
              <w:rPr>
                <w:szCs w:val="24"/>
              </w:rPr>
            </w:pPr>
            <w:r w:rsidRPr="001325D3">
              <w:rPr>
                <w:rFonts w:hint="eastAsia"/>
                <w:szCs w:val="24"/>
              </w:rPr>
              <w:t>29,151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C905093" w14:textId="77777777" w:rsidR="00CE22CA" w:rsidRPr="001325D3" w:rsidRDefault="00CE22CA" w:rsidP="00F84A00">
            <w:pPr>
              <w:pStyle w:val="142"/>
              <w:spacing w:line="260" w:lineRule="exact"/>
              <w:jc w:val="right"/>
              <w:rPr>
                <w:szCs w:val="24"/>
              </w:rPr>
            </w:pPr>
            <w:r w:rsidRPr="001325D3">
              <w:rPr>
                <w:rFonts w:hint="eastAsia"/>
                <w:szCs w:val="24"/>
              </w:rPr>
              <w:t>30,124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76FE15C" w14:textId="77777777" w:rsidR="00CE22CA" w:rsidRPr="001325D3" w:rsidRDefault="00CE22CA" w:rsidP="00F84A00">
            <w:pPr>
              <w:pStyle w:val="142"/>
              <w:spacing w:line="260" w:lineRule="exact"/>
              <w:jc w:val="right"/>
              <w:rPr>
                <w:szCs w:val="24"/>
              </w:rPr>
            </w:pPr>
            <w:r w:rsidRPr="001325D3">
              <w:rPr>
                <w:rFonts w:hint="eastAsia"/>
                <w:szCs w:val="24"/>
              </w:rPr>
              <w:t>41,353</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6A25449C" w14:textId="77777777" w:rsidR="00CE22CA" w:rsidRPr="001325D3" w:rsidRDefault="00CE22CA" w:rsidP="00F84A00">
            <w:pPr>
              <w:pStyle w:val="142"/>
              <w:spacing w:line="260" w:lineRule="exact"/>
              <w:jc w:val="right"/>
              <w:rPr>
                <w:szCs w:val="24"/>
              </w:rPr>
            </w:pPr>
            <w:r w:rsidRPr="001325D3">
              <w:rPr>
                <w:rFonts w:hint="eastAsia"/>
                <w:szCs w:val="24"/>
              </w:rPr>
              <w:t>25,100</w:t>
            </w:r>
          </w:p>
        </w:tc>
      </w:tr>
      <w:tr w:rsidR="00CE22CA" w:rsidRPr="00620A60" w14:paraId="0C3BA4E0" w14:textId="77777777" w:rsidTr="00F84A00">
        <w:tc>
          <w:tcPr>
            <w:tcW w:w="1358" w:type="dxa"/>
            <w:tcBorders>
              <w:top w:val="single" w:sz="4" w:space="0" w:color="auto"/>
              <w:left w:val="single" w:sz="12" w:space="0" w:color="auto"/>
              <w:bottom w:val="double" w:sz="4" w:space="0" w:color="auto"/>
              <w:right w:val="single" w:sz="4" w:space="0" w:color="auto"/>
            </w:tcBorders>
            <w:shd w:val="clear" w:color="auto" w:fill="auto"/>
            <w:vAlign w:val="center"/>
          </w:tcPr>
          <w:p w14:paraId="72BCF6D2" w14:textId="77777777" w:rsidR="00CE22CA" w:rsidRDefault="00CE22CA" w:rsidP="00F84A00">
            <w:pPr>
              <w:pStyle w:val="142"/>
              <w:spacing w:line="260" w:lineRule="exact"/>
              <w:jc w:val="center"/>
            </w:pPr>
            <w:r w:rsidRPr="00E57B67">
              <w:rPr>
                <w:rFonts w:hint="eastAsia"/>
              </w:rPr>
              <w:t>運用自籌收入之支出合計數</w:t>
            </w:r>
          </w:p>
          <w:p w14:paraId="5655DA16" w14:textId="77777777" w:rsidR="00CE22CA" w:rsidRPr="00E57B67" w:rsidRDefault="00CE22CA" w:rsidP="00F84A00">
            <w:pPr>
              <w:pStyle w:val="142"/>
              <w:spacing w:line="260" w:lineRule="exact"/>
              <w:jc w:val="center"/>
            </w:pPr>
            <w:r>
              <w:rPr>
                <w:rFonts w:hint="eastAsia"/>
              </w:rPr>
              <w:t>(</w:t>
            </w:r>
            <w:r>
              <w:t>B)</w:t>
            </w:r>
          </w:p>
        </w:tc>
        <w:tc>
          <w:tcPr>
            <w:tcW w:w="1305" w:type="dxa"/>
            <w:tcBorders>
              <w:top w:val="single" w:sz="4" w:space="0" w:color="auto"/>
              <w:left w:val="single" w:sz="4" w:space="0" w:color="auto"/>
              <w:bottom w:val="double" w:sz="4" w:space="0" w:color="auto"/>
              <w:right w:val="single" w:sz="4" w:space="0" w:color="auto"/>
            </w:tcBorders>
            <w:shd w:val="clear" w:color="auto" w:fill="auto"/>
            <w:vAlign w:val="center"/>
          </w:tcPr>
          <w:p w14:paraId="369C6B50" w14:textId="77777777" w:rsidR="00CE22CA" w:rsidRPr="001325D3" w:rsidRDefault="00CE22CA" w:rsidP="00F84A00">
            <w:pPr>
              <w:pStyle w:val="142"/>
              <w:spacing w:line="260" w:lineRule="exact"/>
              <w:jc w:val="right"/>
              <w:rPr>
                <w:szCs w:val="24"/>
              </w:rPr>
            </w:pPr>
            <w:r w:rsidRPr="001325D3">
              <w:rPr>
                <w:rFonts w:hint="eastAsia"/>
                <w:szCs w:val="24"/>
              </w:rPr>
              <w:t>710,606</w:t>
            </w:r>
          </w:p>
        </w:tc>
        <w:tc>
          <w:tcPr>
            <w:tcW w:w="1305" w:type="dxa"/>
            <w:tcBorders>
              <w:top w:val="single" w:sz="4" w:space="0" w:color="auto"/>
              <w:left w:val="single" w:sz="4" w:space="0" w:color="auto"/>
              <w:bottom w:val="double" w:sz="4" w:space="0" w:color="auto"/>
              <w:right w:val="single" w:sz="4" w:space="0" w:color="auto"/>
            </w:tcBorders>
            <w:shd w:val="clear" w:color="auto" w:fill="auto"/>
            <w:vAlign w:val="center"/>
          </w:tcPr>
          <w:p w14:paraId="29CDB66D" w14:textId="77777777" w:rsidR="00CE22CA" w:rsidRPr="001325D3" w:rsidRDefault="00CE22CA" w:rsidP="00F84A00">
            <w:pPr>
              <w:pStyle w:val="142"/>
              <w:spacing w:line="260" w:lineRule="exact"/>
              <w:jc w:val="right"/>
              <w:rPr>
                <w:szCs w:val="24"/>
              </w:rPr>
            </w:pPr>
            <w:r w:rsidRPr="001325D3">
              <w:rPr>
                <w:rFonts w:hint="eastAsia"/>
                <w:szCs w:val="24"/>
              </w:rPr>
              <w:t>704</w:t>
            </w:r>
            <w:r w:rsidRPr="001325D3">
              <w:rPr>
                <w:szCs w:val="24"/>
              </w:rPr>
              <w:t>,</w:t>
            </w:r>
            <w:r w:rsidRPr="001325D3">
              <w:rPr>
                <w:rFonts w:hint="eastAsia"/>
                <w:szCs w:val="24"/>
              </w:rPr>
              <w:t>892</w:t>
            </w:r>
          </w:p>
        </w:tc>
        <w:tc>
          <w:tcPr>
            <w:tcW w:w="1305" w:type="dxa"/>
            <w:tcBorders>
              <w:top w:val="single" w:sz="4" w:space="0" w:color="auto"/>
              <w:left w:val="single" w:sz="4" w:space="0" w:color="auto"/>
              <w:bottom w:val="double" w:sz="4" w:space="0" w:color="auto"/>
              <w:right w:val="single" w:sz="4" w:space="0" w:color="auto"/>
            </w:tcBorders>
            <w:shd w:val="clear" w:color="auto" w:fill="auto"/>
            <w:vAlign w:val="center"/>
          </w:tcPr>
          <w:p w14:paraId="53DC4FAF" w14:textId="77777777" w:rsidR="00CE22CA" w:rsidRPr="001325D3" w:rsidRDefault="00CE22CA" w:rsidP="00F84A00">
            <w:pPr>
              <w:pStyle w:val="142"/>
              <w:spacing w:line="260" w:lineRule="exact"/>
              <w:jc w:val="right"/>
              <w:rPr>
                <w:szCs w:val="24"/>
              </w:rPr>
            </w:pPr>
            <w:r w:rsidRPr="001325D3">
              <w:rPr>
                <w:rFonts w:hint="eastAsia"/>
                <w:szCs w:val="24"/>
              </w:rPr>
              <w:t>681</w:t>
            </w:r>
            <w:r w:rsidRPr="001325D3">
              <w:rPr>
                <w:szCs w:val="24"/>
              </w:rPr>
              <w:t>,</w:t>
            </w:r>
            <w:r w:rsidRPr="001325D3">
              <w:rPr>
                <w:rFonts w:hint="eastAsia"/>
                <w:szCs w:val="24"/>
              </w:rPr>
              <w:t>893</w:t>
            </w:r>
          </w:p>
        </w:tc>
        <w:tc>
          <w:tcPr>
            <w:tcW w:w="1305" w:type="dxa"/>
            <w:tcBorders>
              <w:top w:val="single" w:sz="4" w:space="0" w:color="auto"/>
              <w:left w:val="single" w:sz="4" w:space="0" w:color="auto"/>
              <w:bottom w:val="double" w:sz="4" w:space="0" w:color="auto"/>
              <w:right w:val="single" w:sz="4" w:space="0" w:color="auto"/>
            </w:tcBorders>
            <w:shd w:val="clear" w:color="auto" w:fill="auto"/>
            <w:vAlign w:val="center"/>
          </w:tcPr>
          <w:p w14:paraId="45E9CF7B" w14:textId="77777777" w:rsidR="00CE22CA" w:rsidRPr="001325D3" w:rsidRDefault="00CE22CA" w:rsidP="00F84A00">
            <w:pPr>
              <w:pStyle w:val="142"/>
              <w:spacing w:line="260" w:lineRule="exact"/>
              <w:jc w:val="right"/>
              <w:rPr>
                <w:szCs w:val="24"/>
              </w:rPr>
            </w:pPr>
            <w:r w:rsidRPr="001325D3">
              <w:rPr>
                <w:rFonts w:hint="eastAsia"/>
                <w:szCs w:val="24"/>
              </w:rPr>
              <w:t>786</w:t>
            </w:r>
            <w:r w:rsidRPr="001325D3">
              <w:rPr>
                <w:szCs w:val="24"/>
              </w:rPr>
              <w:t>,</w:t>
            </w:r>
            <w:r w:rsidRPr="001325D3">
              <w:rPr>
                <w:rFonts w:hint="eastAsia"/>
                <w:szCs w:val="24"/>
              </w:rPr>
              <w:t>323</w:t>
            </w:r>
          </w:p>
        </w:tc>
        <w:tc>
          <w:tcPr>
            <w:tcW w:w="1306" w:type="dxa"/>
            <w:tcBorders>
              <w:top w:val="single" w:sz="4" w:space="0" w:color="auto"/>
              <w:left w:val="single" w:sz="4" w:space="0" w:color="auto"/>
              <w:bottom w:val="double" w:sz="4" w:space="0" w:color="auto"/>
              <w:right w:val="single" w:sz="12" w:space="0" w:color="auto"/>
            </w:tcBorders>
            <w:shd w:val="clear" w:color="auto" w:fill="auto"/>
            <w:vAlign w:val="center"/>
          </w:tcPr>
          <w:p w14:paraId="35C97288" w14:textId="77777777" w:rsidR="00CE22CA" w:rsidRPr="001325D3" w:rsidRDefault="00CE22CA" w:rsidP="00F84A00">
            <w:pPr>
              <w:pStyle w:val="142"/>
              <w:spacing w:line="260" w:lineRule="exact"/>
              <w:jc w:val="right"/>
              <w:rPr>
                <w:szCs w:val="24"/>
              </w:rPr>
            </w:pPr>
            <w:r w:rsidRPr="001325D3">
              <w:rPr>
                <w:rFonts w:hint="eastAsia"/>
                <w:szCs w:val="24"/>
              </w:rPr>
              <w:t>462,833</w:t>
            </w:r>
          </w:p>
        </w:tc>
      </w:tr>
      <w:tr w:rsidR="00CE22CA" w:rsidRPr="00620A60" w14:paraId="0D115C22" w14:textId="77777777" w:rsidTr="00F84A00">
        <w:tc>
          <w:tcPr>
            <w:tcW w:w="1358" w:type="dxa"/>
            <w:tcBorders>
              <w:top w:val="double" w:sz="4" w:space="0" w:color="auto"/>
              <w:left w:val="single" w:sz="12" w:space="0" w:color="auto"/>
              <w:bottom w:val="single" w:sz="12" w:space="0" w:color="auto"/>
              <w:right w:val="single" w:sz="4" w:space="0" w:color="auto"/>
            </w:tcBorders>
            <w:shd w:val="clear" w:color="auto" w:fill="auto"/>
            <w:vAlign w:val="center"/>
          </w:tcPr>
          <w:p w14:paraId="6730D434" w14:textId="77777777" w:rsidR="00CE22CA" w:rsidRDefault="00CE22CA" w:rsidP="00F84A00">
            <w:pPr>
              <w:pStyle w:val="142"/>
              <w:spacing w:line="260" w:lineRule="exact"/>
              <w:jc w:val="center"/>
            </w:pPr>
            <w:r w:rsidRPr="00E57B67">
              <w:rPr>
                <w:rFonts w:hint="eastAsia"/>
              </w:rPr>
              <w:t>自籌收入</w:t>
            </w:r>
            <w:r w:rsidRPr="00E57B67">
              <w:rPr>
                <w:rFonts w:hint="eastAsia"/>
              </w:rPr>
              <w:lastRenderedPageBreak/>
              <w:t>收支餘絀</w:t>
            </w:r>
          </w:p>
          <w:p w14:paraId="5749BCE2" w14:textId="77777777" w:rsidR="00CE22CA" w:rsidRPr="00E57B67" w:rsidRDefault="00CE22CA" w:rsidP="00F84A00">
            <w:pPr>
              <w:pStyle w:val="142"/>
              <w:spacing w:line="260" w:lineRule="exact"/>
              <w:jc w:val="center"/>
            </w:pPr>
            <w:r>
              <w:rPr>
                <w:rFonts w:hint="eastAsia"/>
              </w:rPr>
              <w:t>(</w:t>
            </w:r>
            <w:r>
              <w:t>A-B)</w:t>
            </w:r>
          </w:p>
        </w:tc>
        <w:tc>
          <w:tcPr>
            <w:tcW w:w="1305" w:type="dxa"/>
            <w:tcBorders>
              <w:top w:val="double" w:sz="4" w:space="0" w:color="auto"/>
              <w:left w:val="single" w:sz="4" w:space="0" w:color="auto"/>
              <w:bottom w:val="single" w:sz="12" w:space="0" w:color="auto"/>
              <w:right w:val="single" w:sz="4" w:space="0" w:color="auto"/>
            </w:tcBorders>
            <w:shd w:val="clear" w:color="auto" w:fill="auto"/>
            <w:vAlign w:val="center"/>
          </w:tcPr>
          <w:p w14:paraId="42E01CD1" w14:textId="77777777" w:rsidR="00CE22CA" w:rsidRPr="001325D3" w:rsidRDefault="00CE22CA" w:rsidP="00F84A00">
            <w:pPr>
              <w:pStyle w:val="142"/>
              <w:spacing w:line="260" w:lineRule="exact"/>
              <w:jc w:val="right"/>
              <w:rPr>
                <w:szCs w:val="24"/>
              </w:rPr>
            </w:pPr>
            <w:r w:rsidRPr="001325D3">
              <w:rPr>
                <w:rFonts w:hint="eastAsia"/>
                <w:szCs w:val="24"/>
              </w:rPr>
              <w:lastRenderedPageBreak/>
              <w:t>88,278</w:t>
            </w:r>
          </w:p>
        </w:tc>
        <w:tc>
          <w:tcPr>
            <w:tcW w:w="1305" w:type="dxa"/>
            <w:tcBorders>
              <w:top w:val="double" w:sz="4" w:space="0" w:color="auto"/>
              <w:left w:val="single" w:sz="4" w:space="0" w:color="auto"/>
              <w:bottom w:val="single" w:sz="12" w:space="0" w:color="auto"/>
              <w:right w:val="single" w:sz="4" w:space="0" w:color="auto"/>
            </w:tcBorders>
            <w:shd w:val="clear" w:color="auto" w:fill="auto"/>
            <w:vAlign w:val="center"/>
          </w:tcPr>
          <w:p w14:paraId="2ABE5B4A" w14:textId="77777777" w:rsidR="00CE22CA" w:rsidRPr="001325D3" w:rsidRDefault="00CE22CA" w:rsidP="00F84A00">
            <w:pPr>
              <w:pStyle w:val="142"/>
              <w:spacing w:line="260" w:lineRule="exact"/>
              <w:jc w:val="right"/>
              <w:rPr>
                <w:szCs w:val="24"/>
              </w:rPr>
            </w:pPr>
            <w:r w:rsidRPr="001325D3">
              <w:rPr>
                <w:rFonts w:hint="eastAsia"/>
                <w:szCs w:val="24"/>
              </w:rPr>
              <w:t>75</w:t>
            </w:r>
            <w:r w:rsidRPr="001325D3">
              <w:rPr>
                <w:szCs w:val="24"/>
              </w:rPr>
              <w:t>,</w:t>
            </w:r>
            <w:r w:rsidRPr="001325D3">
              <w:rPr>
                <w:rFonts w:hint="eastAsia"/>
                <w:szCs w:val="24"/>
              </w:rPr>
              <w:t>631</w:t>
            </w:r>
          </w:p>
        </w:tc>
        <w:tc>
          <w:tcPr>
            <w:tcW w:w="1305" w:type="dxa"/>
            <w:tcBorders>
              <w:top w:val="double" w:sz="4" w:space="0" w:color="auto"/>
              <w:left w:val="single" w:sz="4" w:space="0" w:color="auto"/>
              <w:bottom w:val="single" w:sz="12" w:space="0" w:color="auto"/>
              <w:right w:val="single" w:sz="4" w:space="0" w:color="auto"/>
            </w:tcBorders>
            <w:shd w:val="clear" w:color="auto" w:fill="auto"/>
            <w:vAlign w:val="center"/>
          </w:tcPr>
          <w:p w14:paraId="63C0E5CB" w14:textId="77777777" w:rsidR="00CE22CA" w:rsidRPr="001325D3" w:rsidRDefault="00CE22CA" w:rsidP="00F84A00">
            <w:pPr>
              <w:pStyle w:val="142"/>
              <w:spacing w:line="260" w:lineRule="exact"/>
              <w:jc w:val="right"/>
              <w:rPr>
                <w:szCs w:val="24"/>
              </w:rPr>
            </w:pPr>
            <w:r w:rsidRPr="001325D3">
              <w:rPr>
                <w:rFonts w:hint="eastAsia"/>
                <w:szCs w:val="24"/>
              </w:rPr>
              <w:t>123</w:t>
            </w:r>
            <w:r w:rsidRPr="001325D3">
              <w:rPr>
                <w:szCs w:val="24"/>
              </w:rPr>
              <w:t>,</w:t>
            </w:r>
            <w:r w:rsidRPr="001325D3">
              <w:rPr>
                <w:rFonts w:hint="eastAsia"/>
                <w:szCs w:val="24"/>
              </w:rPr>
              <w:t>212</w:t>
            </w:r>
          </w:p>
        </w:tc>
        <w:tc>
          <w:tcPr>
            <w:tcW w:w="1305" w:type="dxa"/>
            <w:tcBorders>
              <w:top w:val="double" w:sz="4" w:space="0" w:color="auto"/>
              <w:left w:val="single" w:sz="4" w:space="0" w:color="auto"/>
              <w:bottom w:val="single" w:sz="12" w:space="0" w:color="auto"/>
              <w:right w:val="nil"/>
            </w:tcBorders>
            <w:shd w:val="clear" w:color="auto" w:fill="auto"/>
            <w:vAlign w:val="center"/>
          </w:tcPr>
          <w:p w14:paraId="7A3C9A9F" w14:textId="77777777" w:rsidR="00CE22CA" w:rsidRPr="001325D3" w:rsidRDefault="00CE22CA" w:rsidP="00F84A00">
            <w:pPr>
              <w:pStyle w:val="142"/>
              <w:spacing w:line="260" w:lineRule="exact"/>
              <w:jc w:val="right"/>
              <w:rPr>
                <w:szCs w:val="24"/>
              </w:rPr>
            </w:pPr>
            <w:r w:rsidRPr="001325D3">
              <w:rPr>
                <w:rFonts w:hint="eastAsia"/>
                <w:szCs w:val="24"/>
              </w:rPr>
              <w:t>95</w:t>
            </w:r>
            <w:r w:rsidRPr="001325D3">
              <w:rPr>
                <w:szCs w:val="24"/>
              </w:rPr>
              <w:t>,</w:t>
            </w:r>
            <w:r w:rsidRPr="001325D3">
              <w:rPr>
                <w:rFonts w:hint="eastAsia"/>
                <w:szCs w:val="24"/>
              </w:rPr>
              <w:t>476</w:t>
            </w:r>
          </w:p>
        </w:tc>
        <w:tc>
          <w:tcPr>
            <w:tcW w:w="1306" w:type="dxa"/>
            <w:tcBorders>
              <w:top w:val="double" w:sz="4" w:space="0" w:color="auto"/>
              <w:bottom w:val="single" w:sz="12" w:space="0" w:color="auto"/>
              <w:right w:val="single" w:sz="12" w:space="0" w:color="auto"/>
            </w:tcBorders>
            <w:shd w:val="clear" w:color="auto" w:fill="auto"/>
            <w:vAlign w:val="center"/>
          </w:tcPr>
          <w:p w14:paraId="0204CBF6" w14:textId="77777777" w:rsidR="00CE22CA" w:rsidRPr="001325D3" w:rsidRDefault="00CE22CA" w:rsidP="00F84A00">
            <w:pPr>
              <w:pStyle w:val="142"/>
              <w:spacing w:line="260" w:lineRule="exact"/>
              <w:jc w:val="right"/>
              <w:rPr>
                <w:szCs w:val="24"/>
              </w:rPr>
            </w:pPr>
            <w:r w:rsidRPr="001325D3">
              <w:rPr>
                <w:rFonts w:hint="eastAsia"/>
                <w:szCs w:val="24"/>
              </w:rPr>
              <w:t>6</w:t>
            </w:r>
            <w:r w:rsidRPr="001325D3">
              <w:rPr>
                <w:szCs w:val="24"/>
              </w:rPr>
              <w:t>0,184</w:t>
            </w:r>
          </w:p>
        </w:tc>
      </w:tr>
    </w:tbl>
    <w:p w14:paraId="6E084DEE" w14:textId="77777777" w:rsidR="00CE22CA" w:rsidRDefault="00CE22CA" w:rsidP="00E57B67">
      <w:pPr>
        <w:spacing w:line="280" w:lineRule="exact"/>
        <w:ind w:leftChars="70" w:left="198" w:firstLineChars="0" w:firstLine="348"/>
        <w:jc w:val="left"/>
        <w:rPr>
          <w:sz w:val="24"/>
        </w:rPr>
      </w:pPr>
      <w:r>
        <w:rPr>
          <w:rFonts w:hint="eastAsia"/>
          <w:sz w:val="24"/>
        </w:rPr>
        <w:t xml:space="preserve"> </w:t>
      </w:r>
      <w:r w:rsidRPr="00684618">
        <w:rPr>
          <w:rFonts w:hint="eastAsia"/>
          <w:sz w:val="24"/>
        </w:rPr>
        <w:t>說    明：</w:t>
      </w:r>
      <w:r>
        <w:rPr>
          <w:rFonts w:hint="eastAsia"/>
          <w:sz w:val="24"/>
        </w:rPr>
        <w:t>1.109至112年度均為決算數</w:t>
      </w:r>
      <w:r>
        <w:rPr>
          <w:rFonts w:hAnsi="標楷體" w:hint="eastAsia"/>
          <w:sz w:val="24"/>
        </w:rPr>
        <w:t>，</w:t>
      </w:r>
      <w:r>
        <w:rPr>
          <w:rFonts w:hint="eastAsia"/>
          <w:sz w:val="24"/>
        </w:rPr>
        <w:t>113年度為截至8月底數據</w:t>
      </w:r>
      <w:r>
        <w:rPr>
          <w:rFonts w:hAnsi="標楷體" w:hint="eastAsia"/>
          <w:sz w:val="24"/>
        </w:rPr>
        <w:t>。</w:t>
      </w:r>
    </w:p>
    <w:p w14:paraId="4FA2A288" w14:textId="77777777" w:rsidR="00CE22CA" w:rsidRPr="00684618" w:rsidRDefault="00CE22CA" w:rsidP="00E57B67">
      <w:pPr>
        <w:spacing w:line="280" w:lineRule="exact"/>
        <w:ind w:leftChars="70" w:left="198" w:firstLineChars="0" w:firstLine="348"/>
        <w:jc w:val="left"/>
        <w:rPr>
          <w:sz w:val="24"/>
        </w:rPr>
      </w:pPr>
      <w:r>
        <w:rPr>
          <w:rFonts w:hint="eastAsia"/>
          <w:sz w:val="24"/>
        </w:rPr>
        <w:t xml:space="preserve">           2.</w:t>
      </w:r>
      <w:r w:rsidRPr="00684618">
        <w:rPr>
          <w:rFonts w:hint="eastAsia"/>
          <w:sz w:val="24"/>
        </w:rPr>
        <w:t>收支餘絀欄位數據以括弧表示短絀。</w:t>
      </w:r>
    </w:p>
    <w:p w14:paraId="2D420882" w14:textId="77777777" w:rsidR="00CE22CA" w:rsidRDefault="00CE22CA" w:rsidP="005D390D">
      <w:pPr>
        <w:spacing w:line="280" w:lineRule="exact"/>
        <w:ind w:leftChars="70" w:left="198" w:firstLineChars="0" w:firstLine="348"/>
        <w:jc w:val="left"/>
        <w:rPr>
          <w:rFonts w:hAnsi="標楷體"/>
          <w:b/>
        </w:rPr>
      </w:pPr>
      <w:r w:rsidRPr="00684618">
        <w:rPr>
          <w:rFonts w:hint="eastAsia"/>
          <w:sz w:val="24"/>
        </w:rPr>
        <w:t xml:space="preserve"> 資料來源：</w:t>
      </w:r>
      <w:r>
        <w:rPr>
          <w:rFonts w:hint="eastAsia"/>
          <w:sz w:val="24"/>
        </w:rPr>
        <w:t>勤益科</w:t>
      </w:r>
      <w:r w:rsidRPr="00684618">
        <w:rPr>
          <w:rFonts w:hint="eastAsia"/>
          <w:sz w:val="24"/>
        </w:rPr>
        <w:t>大提供</w:t>
      </w:r>
      <w:r>
        <w:rPr>
          <w:rFonts w:hAnsi="標楷體" w:hint="eastAsia"/>
          <w:sz w:val="24"/>
        </w:rPr>
        <w:t>，</w:t>
      </w:r>
      <w:r>
        <w:rPr>
          <w:rFonts w:hint="eastAsia"/>
          <w:sz w:val="24"/>
        </w:rPr>
        <w:t>本中心彙整</w:t>
      </w:r>
      <w:r w:rsidRPr="00684618">
        <w:rPr>
          <w:rFonts w:hint="eastAsia"/>
          <w:sz w:val="24"/>
        </w:rPr>
        <w:t>。</w:t>
      </w:r>
    </w:p>
    <w:p w14:paraId="594D398B" w14:textId="77777777" w:rsidR="00CE22CA" w:rsidRDefault="00CE22CA" w:rsidP="00AF3B75">
      <w:pPr>
        <w:spacing w:line="360" w:lineRule="exact"/>
        <w:ind w:leftChars="-4" w:left="1265" w:hangingChars="450" w:hanging="1276"/>
        <w:jc w:val="left"/>
        <w:rPr>
          <w:sz w:val="24"/>
        </w:rPr>
      </w:pPr>
      <w:r>
        <w:rPr>
          <w:rFonts w:hint="eastAsia"/>
          <w:b/>
        </w:rPr>
        <w:t xml:space="preserve">     </w:t>
      </w:r>
      <w:r w:rsidRPr="00684618">
        <w:rPr>
          <w:rFonts w:hint="eastAsia"/>
          <w:b/>
        </w:rPr>
        <w:t>表</w:t>
      </w:r>
      <w:r>
        <w:rPr>
          <w:rFonts w:hint="eastAsia"/>
          <w:b/>
        </w:rPr>
        <w:t xml:space="preserve">3 </w:t>
      </w:r>
      <w:r w:rsidRPr="00AF3B75">
        <w:rPr>
          <w:rFonts w:hint="eastAsia"/>
          <w:b/>
        </w:rPr>
        <w:t>109年度至113年截至8月底止</w:t>
      </w:r>
      <w:r>
        <w:rPr>
          <w:rFonts w:hint="eastAsia"/>
          <w:b/>
        </w:rPr>
        <w:t>勤益科</w:t>
      </w:r>
      <w:r w:rsidRPr="00684618">
        <w:rPr>
          <w:rFonts w:hint="eastAsia"/>
          <w:b/>
        </w:rPr>
        <w:t>大校務基金</w:t>
      </w:r>
      <w:r>
        <w:rPr>
          <w:rFonts w:hint="eastAsia"/>
          <w:b/>
        </w:rPr>
        <w:t>運用政府補助經費之</w:t>
      </w:r>
      <w:r w:rsidRPr="00684618">
        <w:rPr>
          <w:rFonts w:hint="eastAsia"/>
          <w:b/>
        </w:rPr>
        <w:t>收支餘絀概況</w:t>
      </w:r>
      <w:r>
        <w:rPr>
          <w:rFonts w:hint="eastAsia"/>
          <w:b/>
        </w:rPr>
        <w:t xml:space="preserve">                </w:t>
      </w:r>
      <w:r w:rsidRPr="00684618">
        <w:rPr>
          <w:rFonts w:hint="eastAsia"/>
          <w:sz w:val="24"/>
        </w:rPr>
        <w:t>單位：新臺幣千元</w:t>
      </w:r>
      <w:r>
        <w:rPr>
          <w:rFonts w:hint="eastAsia"/>
          <w:sz w:val="24"/>
        </w:rPr>
        <w:t xml:space="preserve"> </w:t>
      </w:r>
    </w:p>
    <w:tbl>
      <w:tblPr>
        <w:tblW w:w="0" w:type="auto"/>
        <w:tblInd w:w="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1282"/>
        <w:gridCol w:w="1283"/>
        <w:gridCol w:w="1283"/>
        <w:gridCol w:w="1283"/>
        <w:gridCol w:w="1283"/>
      </w:tblGrid>
      <w:tr w:rsidR="00CE22CA" w:rsidRPr="00620A60" w14:paraId="0A2DEA1B" w14:textId="77777777" w:rsidTr="004C54D8">
        <w:tc>
          <w:tcPr>
            <w:tcW w:w="1470" w:type="dxa"/>
            <w:tcBorders>
              <w:top w:val="single" w:sz="12" w:space="0" w:color="auto"/>
              <w:left w:val="single" w:sz="12" w:space="0" w:color="auto"/>
              <w:tl2br w:val="single" w:sz="6" w:space="0" w:color="auto"/>
            </w:tcBorders>
            <w:shd w:val="clear" w:color="auto" w:fill="auto"/>
            <w:vAlign w:val="center"/>
          </w:tcPr>
          <w:p w14:paraId="02A56CEE" w14:textId="77777777" w:rsidR="00CE22CA" w:rsidRDefault="00CE22CA" w:rsidP="004C54D8">
            <w:pPr>
              <w:pStyle w:val="142"/>
              <w:jc w:val="center"/>
            </w:pPr>
            <w:r>
              <w:rPr>
                <w:rFonts w:hint="eastAsia"/>
              </w:rPr>
              <w:t xml:space="preserve">     年度</w:t>
            </w:r>
          </w:p>
          <w:p w14:paraId="1F509B5D" w14:textId="77777777" w:rsidR="00CE22CA" w:rsidRPr="00620A60" w:rsidRDefault="00CE22CA" w:rsidP="004C54D8">
            <w:pPr>
              <w:pStyle w:val="142"/>
            </w:pPr>
            <w:r>
              <w:rPr>
                <w:rFonts w:hint="eastAsia"/>
              </w:rPr>
              <w:t>科目</w:t>
            </w:r>
          </w:p>
        </w:tc>
        <w:tc>
          <w:tcPr>
            <w:tcW w:w="1282" w:type="dxa"/>
            <w:tcBorders>
              <w:top w:val="single" w:sz="12" w:space="0" w:color="auto"/>
            </w:tcBorders>
            <w:shd w:val="clear" w:color="auto" w:fill="auto"/>
            <w:vAlign w:val="center"/>
          </w:tcPr>
          <w:p w14:paraId="7264FB67" w14:textId="77777777" w:rsidR="00CE22CA" w:rsidRPr="00620A60" w:rsidRDefault="00CE22CA" w:rsidP="004C54D8">
            <w:pPr>
              <w:pStyle w:val="142"/>
              <w:jc w:val="center"/>
            </w:pPr>
            <w:r>
              <w:rPr>
                <w:rFonts w:hint="eastAsia"/>
              </w:rPr>
              <w:t>109</w:t>
            </w:r>
          </w:p>
        </w:tc>
        <w:tc>
          <w:tcPr>
            <w:tcW w:w="1283" w:type="dxa"/>
            <w:tcBorders>
              <w:top w:val="single" w:sz="12" w:space="0" w:color="auto"/>
            </w:tcBorders>
            <w:shd w:val="clear" w:color="auto" w:fill="auto"/>
            <w:vAlign w:val="center"/>
          </w:tcPr>
          <w:p w14:paraId="270D8D3D" w14:textId="77777777" w:rsidR="00CE22CA" w:rsidRPr="00620A60" w:rsidRDefault="00CE22CA" w:rsidP="004C54D8">
            <w:pPr>
              <w:pStyle w:val="142"/>
              <w:jc w:val="center"/>
            </w:pPr>
            <w:r>
              <w:rPr>
                <w:rFonts w:hint="eastAsia"/>
              </w:rPr>
              <w:t>110</w:t>
            </w:r>
          </w:p>
        </w:tc>
        <w:tc>
          <w:tcPr>
            <w:tcW w:w="1283" w:type="dxa"/>
            <w:tcBorders>
              <w:top w:val="single" w:sz="12" w:space="0" w:color="auto"/>
            </w:tcBorders>
            <w:shd w:val="clear" w:color="auto" w:fill="auto"/>
            <w:vAlign w:val="center"/>
          </w:tcPr>
          <w:p w14:paraId="4DF02983" w14:textId="77777777" w:rsidR="00CE22CA" w:rsidRPr="00620A60" w:rsidRDefault="00CE22CA" w:rsidP="004C54D8">
            <w:pPr>
              <w:pStyle w:val="142"/>
              <w:jc w:val="center"/>
            </w:pPr>
            <w:r>
              <w:rPr>
                <w:rFonts w:hint="eastAsia"/>
              </w:rPr>
              <w:t>111</w:t>
            </w:r>
          </w:p>
        </w:tc>
        <w:tc>
          <w:tcPr>
            <w:tcW w:w="1283" w:type="dxa"/>
            <w:tcBorders>
              <w:top w:val="single" w:sz="12" w:space="0" w:color="auto"/>
            </w:tcBorders>
            <w:shd w:val="clear" w:color="auto" w:fill="auto"/>
            <w:vAlign w:val="center"/>
          </w:tcPr>
          <w:p w14:paraId="117563F4" w14:textId="77777777" w:rsidR="00CE22CA" w:rsidRPr="00620A60" w:rsidRDefault="00CE22CA" w:rsidP="004C54D8">
            <w:pPr>
              <w:pStyle w:val="142"/>
              <w:jc w:val="center"/>
            </w:pPr>
            <w:r>
              <w:rPr>
                <w:rFonts w:hint="eastAsia"/>
              </w:rPr>
              <w:t>112</w:t>
            </w:r>
          </w:p>
        </w:tc>
        <w:tc>
          <w:tcPr>
            <w:tcW w:w="1283" w:type="dxa"/>
            <w:tcBorders>
              <w:top w:val="single" w:sz="12" w:space="0" w:color="auto"/>
              <w:right w:val="single" w:sz="12" w:space="0" w:color="auto"/>
            </w:tcBorders>
            <w:shd w:val="clear" w:color="auto" w:fill="auto"/>
            <w:vAlign w:val="center"/>
          </w:tcPr>
          <w:p w14:paraId="5F88478E" w14:textId="77777777" w:rsidR="00CE22CA" w:rsidRPr="00620A60" w:rsidRDefault="00CE22CA" w:rsidP="004C54D8">
            <w:pPr>
              <w:pStyle w:val="142"/>
              <w:jc w:val="center"/>
            </w:pPr>
            <w:r>
              <w:rPr>
                <w:rFonts w:hint="eastAsia"/>
              </w:rPr>
              <w:t>113</w:t>
            </w:r>
          </w:p>
        </w:tc>
      </w:tr>
      <w:tr w:rsidR="00CE22CA" w:rsidRPr="00A92A7F" w14:paraId="704444BA"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1E7AC748" w14:textId="77777777" w:rsidR="00CE22CA" w:rsidRPr="00A92A7F" w:rsidRDefault="00CE22CA" w:rsidP="004C54D8">
            <w:pPr>
              <w:pStyle w:val="142"/>
              <w:jc w:val="center"/>
            </w:pPr>
            <w:r w:rsidRPr="00A92A7F">
              <w:rPr>
                <w:rFonts w:hint="eastAsia"/>
              </w:rPr>
              <w:t>學校教學研究補助收入</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673BD4D8" w14:textId="77777777" w:rsidR="00CE22CA" w:rsidRPr="001325D3" w:rsidRDefault="00CE22CA" w:rsidP="004C54D8">
            <w:pPr>
              <w:pStyle w:val="142"/>
              <w:jc w:val="right"/>
              <w:rPr>
                <w:szCs w:val="24"/>
              </w:rPr>
            </w:pPr>
            <w:r w:rsidRPr="001325D3">
              <w:rPr>
                <w:rFonts w:hint="eastAsia"/>
                <w:szCs w:val="24"/>
              </w:rPr>
              <w:t>727,813</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7D614B71" w14:textId="77777777" w:rsidR="00CE22CA" w:rsidRPr="001325D3" w:rsidRDefault="00CE22CA" w:rsidP="004C54D8">
            <w:pPr>
              <w:pStyle w:val="142"/>
              <w:jc w:val="right"/>
              <w:rPr>
                <w:szCs w:val="24"/>
              </w:rPr>
            </w:pPr>
            <w:r w:rsidRPr="001325D3">
              <w:rPr>
                <w:rFonts w:hint="eastAsia"/>
                <w:szCs w:val="24"/>
              </w:rPr>
              <w:t>728,080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8981A40" w14:textId="77777777" w:rsidR="00CE22CA" w:rsidRPr="001325D3" w:rsidRDefault="00CE22CA" w:rsidP="004C54D8">
            <w:pPr>
              <w:pStyle w:val="142"/>
              <w:jc w:val="right"/>
              <w:rPr>
                <w:szCs w:val="24"/>
              </w:rPr>
            </w:pPr>
            <w:r w:rsidRPr="001325D3">
              <w:rPr>
                <w:rFonts w:hint="eastAsia"/>
                <w:szCs w:val="24"/>
              </w:rPr>
              <w:t>745,115</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E33C7D1" w14:textId="77777777" w:rsidR="00CE22CA" w:rsidRPr="001325D3" w:rsidRDefault="00CE22CA" w:rsidP="004C54D8">
            <w:pPr>
              <w:pStyle w:val="142"/>
              <w:jc w:val="right"/>
              <w:rPr>
                <w:szCs w:val="24"/>
              </w:rPr>
            </w:pPr>
            <w:r w:rsidRPr="001325D3">
              <w:rPr>
                <w:rFonts w:hint="eastAsia"/>
                <w:szCs w:val="24"/>
              </w:rPr>
              <w:t>769,725</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43856A1A" w14:textId="77777777" w:rsidR="00CE22CA" w:rsidRPr="001325D3" w:rsidRDefault="00CE22CA" w:rsidP="004C54D8">
            <w:pPr>
              <w:pStyle w:val="142"/>
              <w:jc w:val="right"/>
              <w:rPr>
                <w:szCs w:val="24"/>
              </w:rPr>
            </w:pPr>
            <w:r w:rsidRPr="001325D3">
              <w:rPr>
                <w:rFonts w:hint="eastAsia"/>
                <w:szCs w:val="24"/>
              </w:rPr>
              <w:t>536,432</w:t>
            </w:r>
          </w:p>
        </w:tc>
      </w:tr>
      <w:tr w:rsidR="00CE22CA" w:rsidRPr="00A92A7F" w14:paraId="0A1FB60A" w14:textId="77777777" w:rsidTr="004C54D8">
        <w:tc>
          <w:tcPr>
            <w:tcW w:w="1470" w:type="dxa"/>
            <w:tcBorders>
              <w:top w:val="single" w:sz="4" w:space="0" w:color="auto"/>
              <w:left w:val="single" w:sz="12" w:space="0" w:color="auto"/>
              <w:bottom w:val="single" w:sz="8" w:space="0" w:color="auto"/>
              <w:right w:val="single" w:sz="4" w:space="0" w:color="auto"/>
            </w:tcBorders>
            <w:shd w:val="clear" w:color="auto" w:fill="auto"/>
            <w:vAlign w:val="center"/>
          </w:tcPr>
          <w:p w14:paraId="060D993F" w14:textId="77777777" w:rsidR="00CE22CA" w:rsidRDefault="00CE22CA" w:rsidP="004C54D8">
            <w:pPr>
              <w:pStyle w:val="142"/>
              <w:jc w:val="center"/>
            </w:pPr>
            <w:r w:rsidRPr="00A92A7F">
              <w:rPr>
                <w:rFonts w:hint="eastAsia"/>
              </w:rPr>
              <w:t>其他補助</w:t>
            </w:r>
          </w:p>
          <w:p w14:paraId="52BCBB29" w14:textId="77777777" w:rsidR="00CE22CA" w:rsidRPr="00A92A7F" w:rsidRDefault="00CE22CA" w:rsidP="004C54D8">
            <w:pPr>
              <w:pStyle w:val="142"/>
              <w:jc w:val="center"/>
            </w:pPr>
            <w:r w:rsidRPr="00A92A7F">
              <w:rPr>
                <w:rFonts w:hint="eastAsia"/>
              </w:rPr>
              <w:t>收入</w:t>
            </w:r>
          </w:p>
        </w:tc>
        <w:tc>
          <w:tcPr>
            <w:tcW w:w="1282" w:type="dxa"/>
            <w:tcBorders>
              <w:top w:val="single" w:sz="4" w:space="0" w:color="auto"/>
              <w:left w:val="single" w:sz="4" w:space="0" w:color="auto"/>
              <w:bottom w:val="single" w:sz="8" w:space="0" w:color="auto"/>
              <w:right w:val="single" w:sz="4" w:space="0" w:color="auto"/>
            </w:tcBorders>
            <w:shd w:val="clear" w:color="auto" w:fill="auto"/>
            <w:vAlign w:val="center"/>
          </w:tcPr>
          <w:p w14:paraId="2D64F35B" w14:textId="77777777" w:rsidR="00CE22CA" w:rsidRPr="001325D3" w:rsidRDefault="00CE22CA" w:rsidP="004C54D8">
            <w:pPr>
              <w:pStyle w:val="142"/>
              <w:jc w:val="right"/>
              <w:rPr>
                <w:szCs w:val="24"/>
              </w:rPr>
            </w:pPr>
            <w:r w:rsidRPr="001325D3">
              <w:rPr>
                <w:rFonts w:hint="eastAsia"/>
                <w:szCs w:val="24"/>
              </w:rPr>
              <w:t>227,203</w:t>
            </w:r>
          </w:p>
        </w:tc>
        <w:tc>
          <w:tcPr>
            <w:tcW w:w="1283" w:type="dxa"/>
            <w:tcBorders>
              <w:top w:val="single" w:sz="4" w:space="0" w:color="auto"/>
              <w:left w:val="single" w:sz="4" w:space="0" w:color="auto"/>
              <w:bottom w:val="single" w:sz="8" w:space="0" w:color="auto"/>
              <w:right w:val="single" w:sz="4" w:space="0" w:color="auto"/>
            </w:tcBorders>
            <w:shd w:val="clear" w:color="auto" w:fill="auto"/>
            <w:vAlign w:val="center"/>
          </w:tcPr>
          <w:p w14:paraId="14D8AD46" w14:textId="77777777" w:rsidR="00CE22CA" w:rsidRPr="001325D3" w:rsidRDefault="00CE22CA" w:rsidP="004C54D8">
            <w:pPr>
              <w:pStyle w:val="142"/>
              <w:jc w:val="right"/>
              <w:rPr>
                <w:szCs w:val="24"/>
              </w:rPr>
            </w:pPr>
            <w:r w:rsidRPr="001325D3">
              <w:rPr>
                <w:rFonts w:hint="eastAsia"/>
                <w:szCs w:val="24"/>
              </w:rPr>
              <w:t>201,711</w:t>
            </w:r>
          </w:p>
        </w:tc>
        <w:tc>
          <w:tcPr>
            <w:tcW w:w="1283" w:type="dxa"/>
            <w:tcBorders>
              <w:top w:val="single" w:sz="4" w:space="0" w:color="auto"/>
              <w:left w:val="single" w:sz="4" w:space="0" w:color="auto"/>
              <w:bottom w:val="single" w:sz="8" w:space="0" w:color="auto"/>
              <w:right w:val="single" w:sz="4" w:space="0" w:color="auto"/>
            </w:tcBorders>
            <w:shd w:val="clear" w:color="auto" w:fill="auto"/>
            <w:vAlign w:val="center"/>
          </w:tcPr>
          <w:p w14:paraId="577C0748" w14:textId="77777777" w:rsidR="00CE22CA" w:rsidRPr="001325D3" w:rsidRDefault="00CE22CA" w:rsidP="004C54D8">
            <w:pPr>
              <w:pStyle w:val="142"/>
              <w:jc w:val="right"/>
              <w:rPr>
                <w:szCs w:val="24"/>
              </w:rPr>
            </w:pPr>
            <w:r w:rsidRPr="001325D3">
              <w:rPr>
                <w:rFonts w:hint="eastAsia"/>
                <w:szCs w:val="24"/>
              </w:rPr>
              <w:t>209,727</w:t>
            </w:r>
          </w:p>
        </w:tc>
        <w:tc>
          <w:tcPr>
            <w:tcW w:w="1283" w:type="dxa"/>
            <w:tcBorders>
              <w:top w:val="single" w:sz="4" w:space="0" w:color="auto"/>
              <w:left w:val="single" w:sz="4" w:space="0" w:color="auto"/>
              <w:bottom w:val="single" w:sz="8" w:space="0" w:color="auto"/>
              <w:right w:val="single" w:sz="4" w:space="0" w:color="auto"/>
            </w:tcBorders>
            <w:shd w:val="clear" w:color="auto" w:fill="auto"/>
            <w:vAlign w:val="center"/>
          </w:tcPr>
          <w:p w14:paraId="4C303F7B" w14:textId="77777777" w:rsidR="00CE22CA" w:rsidRPr="001325D3" w:rsidRDefault="00CE22CA" w:rsidP="004C54D8">
            <w:pPr>
              <w:pStyle w:val="142"/>
              <w:jc w:val="right"/>
              <w:rPr>
                <w:szCs w:val="24"/>
              </w:rPr>
            </w:pPr>
            <w:r w:rsidRPr="001325D3">
              <w:rPr>
                <w:rFonts w:hint="eastAsia"/>
                <w:szCs w:val="24"/>
              </w:rPr>
              <w:t>225,948</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720021DB" w14:textId="77777777" w:rsidR="00CE22CA" w:rsidRPr="001325D3" w:rsidRDefault="00CE22CA" w:rsidP="004C54D8">
            <w:pPr>
              <w:pStyle w:val="142"/>
              <w:jc w:val="right"/>
              <w:rPr>
                <w:szCs w:val="24"/>
              </w:rPr>
            </w:pPr>
            <w:r w:rsidRPr="001325D3">
              <w:rPr>
                <w:rFonts w:hint="eastAsia"/>
                <w:szCs w:val="24"/>
              </w:rPr>
              <w:t>114,059</w:t>
            </w:r>
          </w:p>
        </w:tc>
      </w:tr>
      <w:tr w:rsidR="00CE22CA" w:rsidRPr="00A92A7F" w14:paraId="411542AD" w14:textId="77777777" w:rsidTr="004C54D8">
        <w:tc>
          <w:tcPr>
            <w:tcW w:w="1470" w:type="dxa"/>
            <w:tcBorders>
              <w:top w:val="nil"/>
              <w:left w:val="single" w:sz="12" w:space="0" w:color="auto"/>
              <w:bottom w:val="single" w:sz="4" w:space="0" w:color="auto"/>
              <w:right w:val="single" w:sz="4" w:space="0" w:color="auto"/>
            </w:tcBorders>
            <w:shd w:val="clear" w:color="auto" w:fill="auto"/>
            <w:vAlign w:val="center"/>
          </w:tcPr>
          <w:p w14:paraId="7D974B43" w14:textId="77777777" w:rsidR="00CE22CA" w:rsidRDefault="00CE22CA" w:rsidP="004C54D8">
            <w:pPr>
              <w:pStyle w:val="142"/>
              <w:jc w:val="center"/>
            </w:pPr>
            <w:r w:rsidRPr="00A92A7F">
              <w:rPr>
                <w:rFonts w:hint="eastAsia"/>
              </w:rPr>
              <w:t>政府補助</w:t>
            </w:r>
          </w:p>
          <w:p w14:paraId="302F3AEF" w14:textId="77777777" w:rsidR="00CE22CA" w:rsidRDefault="00CE22CA" w:rsidP="004C54D8">
            <w:pPr>
              <w:pStyle w:val="142"/>
              <w:jc w:val="center"/>
            </w:pPr>
            <w:r w:rsidRPr="00A92A7F">
              <w:rPr>
                <w:rFonts w:hint="eastAsia"/>
              </w:rPr>
              <w:t>收入合計數</w:t>
            </w:r>
          </w:p>
          <w:p w14:paraId="1EF4A464" w14:textId="77777777" w:rsidR="00CE22CA" w:rsidRPr="00A92A7F" w:rsidRDefault="00CE22CA" w:rsidP="004C54D8">
            <w:pPr>
              <w:pStyle w:val="142"/>
              <w:jc w:val="center"/>
            </w:pPr>
            <w:r>
              <w:rPr>
                <w:rFonts w:hint="eastAsia"/>
              </w:rPr>
              <w:t>(</w:t>
            </w:r>
            <w:r>
              <w:t>A)</w:t>
            </w:r>
          </w:p>
        </w:tc>
        <w:tc>
          <w:tcPr>
            <w:tcW w:w="1282" w:type="dxa"/>
            <w:tcBorders>
              <w:top w:val="nil"/>
              <w:left w:val="single" w:sz="4" w:space="0" w:color="auto"/>
              <w:bottom w:val="single" w:sz="4" w:space="0" w:color="auto"/>
              <w:right w:val="single" w:sz="4" w:space="0" w:color="auto"/>
            </w:tcBorders>
            <w:shd w:val="clear" w:color="auto" w:fill="auto"/>
            <w:vAlign w:val="center"/>
          </w:tcPr>
          <w:p w14:paraId="2A534155" w14:textId="77777777" w:rsidR="00CE22CA" w:rsidRPr="001325D3" w:rsidRDefault="00CE22CA" w:rsidP="004C54D8">
            <w:pPr>
              <w:pStyle w:val="142"/>
              <w:jc w:val="right"/>
              <w:rPr>
                <w:szCs w:val="24"/>
              </w:rPr>
            </w:pPr>
            <w:r w:rsidRPr="001325D3">
              <w:rPr>
                <w:rFonts w:hint="eastAsia"/>
                <w:szCs w:val="24"/>
              </w:rPr>
              <w:t>955,016</w:t>
            </w:r>
          </w:p>
        </w:tc>
        <w:tc>
          <w:tcPr>
            <w:tcW w:w="1283" w:type="dxa"/>
            <w:tcBorders>
              <w:top w:val="nil"/>
              <w:left w:val="single" w:sz="4" w:space="0" w:color="auto"/>
              <w:bottom w:val="single" w:sz="4" w:space="0" w:color="auto"/>
              <w:right w:val="single" w:sz="4" w:space="0" w:color="auto"/>
            </w:tcBorders>
            <w:shd w:val="clear" w:color="auto" w:fill="auto"/>
            <w:vAlign w:val="center"/>
          </w:tcPr>
          <w:p w14:paraId="56FE2BC6" w14:textId="77777777" w:rsidR="00CE22CA" w:rsidRPr="001325D3" w:rsidRDefault="00CE22CA" w:rsidP="004C54D8">
            <w:pPr>
              <w:pStyle w:val="142"/>
              <w:jc w:val="right"/>
              <w:rPr>
                <w:szCs w:val="24"/>
              </w:rPr>
            </w:pPr>
            <w:r w:rsidRPr="001325D3">
              <w:rPr>
                <w:rFonts w:hint="eastAsia"/>
                <w:szCs w:val="24"/>
              </w:rPr>
              <w:t>929,791</w:t>
            </w:r>
          </w:p>
        </w:tc>
        <w:tc>
          <w:tcPr>
            <w:tcW w:w="1283" w:type="dxa"/>
            <w:tcBorders>
              <w:top w:val="nil"/>
              <w:left w:val="single" w:sz="4" w:space="0" w:color="auto"/>
              <w:bottom w:val="single" w:sz="4" w:space="0" w:color="auto"/>
              <w:right w:val="single" w:sz="4" w:space="0" w:color="auto"/>
            </w:tcBorders>
            <w:shd w:val="clear" w:color="auto" w:fill="auto"/>
            <w:vAlign w:val="center"/>
          </w:tcPr>
          <w:p w14:paraId="6FE23939" w14:textId="77777777" w:rsidR="00CE22CA" w:rsidRPr="001325D3" w:rsidRDefault="00CE22CA" w:rsidP="004C54D8">
            <w:pPr>
              <w:pStyle w:val="142"/>
              <w:jc w:val="right"/>
              <w:rPr>
                <w:szCs w:val="24"/>
              </w:rPr>
            </w:pPr>
            <w:r w:rsidRPr="001325D3">
              <w:rPr>
                <w:rFonts w:hint="eastAsia"/>
                <w:szCs w:val="24"/>
              </w:rPr>
              <w:t>954,842</w:t>
            </w:r>
          </w:p>
        </w:tc>
        <w:tc>
          <w:tcPr>
            <w:tcW w:w="1283" w:type="dxa"/>
            <w:tcBorders>
              <w:top w:val="nil"/>
              <w:left w:val="single" w:sz="4" w:space="0" w:color="auto"/>
              <w:bottom w:val="single" w:sz="4" w:space="0" w:color="auto"/>
              <w:right w:val="single" w:sz="4" w:space="0" w:color="auto"/>
            </w:tcBorders>
            <w:shd w:val="clear" w:color="auto" w:fill="auto"/>
            <w:vAlign w:val="center"/>
          </w:tcPr>
          <w:p w14:paraId="54BA27EE" w14:textId="77777777" w:rsidR="00CE22CA" w:rsidRPr="001325D3" w:rsidRDefault="00CE22CA" w:rsidP="004C54D8">
            <w:pPr>
              <w:pStyle w:val="142"/>
              <w:jc w:val="right"/>
              <w:rPr>
                <w:szCs w:val="24"/>
              </w:rPr>
            </w:pPr>
            <w:r w:rsidRPr="001325D3">
              <w:rPr>
                <w:rFonts w:hint="eastAsia"/>
                <w:szCs w:val="24"/>
              </w:rPr>
              <w:t>995,673</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049AC8C8" w14:textId="77777777" w:rsidR="00CE22CA" w:rsidRPr="001325D3" w:rsidRDefault="00CE22CA" w:rsidP="004C54D8">
            <w:pPr>
              <w:pStyle w:val="142"/>
              <w:jc w:val="right"/>
              <w:rPr>
                <w:szCs w:val="24"/>
              </w:rPr>
            </w:pPr>
            <w:r w:rsidRPr="001325D3">
              <w:rPr>
                <w:rFonts w:hint="eastAsia"/>
                <w:szCs w:val="24"/>
              </w:rPr>
              <w:t>650</w:t>
            </w:r>
            <w:r w:rsidRPr="001325D3">
              <w:rPr>
                <w:szCs w:val="24"/>
              </w:rPr>
              <w:t>,</w:t>
            </w:r>
            <w:r w:rsidRPr="001325D3">
              <w:rPr>
                <w:rFonts w:hint="eastAsia"/>
                <w:szCs w:val="24"/>
              </w:rPr>
              <w:t>491</w:t>
            </w:r>
          </w:p>
        </w:tc>
      </w:tr>
      <w:tr w:rsidR="00CE22CA" w:rsidRPr="00A92A7F" w14:paraId="0CB636EB"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67ABAC27" w14:textId="77777777" w:rsidR="00CE22CA" w:rsidRDefault="00CE22CA" w:rsidP="004C54D8">
            <w:pPr>
              <w:pStyle w:val="142"/>
              <w:jc w:val="center"/>
            </w:pPr>
            <w:r w:rsidRPr="00A92A7F">
              <w:rPr>
                <w:rFonts w:hint="eastAsia"/>
              </w:rPr>
              <w:t>教學研究</w:t>
            </w:r>
          </w:p>
          <w:p w14:paraId="3FF8550C" w14:textId="77777777" w:rsidR="00CE22CA" w:rsidRPr="00A92A7F" w:rsidRDefault="00CE22CA" w:rsidP="004C54D8">
            <w:pPr>
              <w:pStyle w:val="142"/>
              <w:jc w:val="center"/>
            </w:pPr>
            <w:r w:rsidRPr="00A92A7F">
              <w:rPr>
                <w:rFonts w:hint="eastAsia"/>
              </w:rPr>
              <w:t>及訓輔成本</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4E37105" w14:textId="77777777" w:rsidR="00CE22CA" w:rsidRPr="001325D3" w:rsidRDefault="00CE22CA" w:rsidP="004C54D8">
            <w:pPr>
              <w:pStyle w:val="142"/>
              <w:jc w:val="right"/>
              <w:rPr>
                <w:szCs w:val="24"/>
              </w:rPr>
            </w:pPr>
            <w:r w:rsidRPr="001325D3">
              <w:rPr>
                <w:rFonts w:hint="eastAsia"/>
                <w:szCs w:val="24"/>
              </w:rPr>
              <w:t>918,480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473A77C" w14:textId="77777777" w:rsidR="00CE22CA" w:rsidRPr="001325D3" w:rsidRDefault="00CE22CA" w:rsidP="004C54D8">
            <w:pPr>
              <w:pStyle w:val="142"/>
              <w:jc w:val="right"/>
              <w:rPr>
                <w:szCs w:val="24"/>
              </w:rPr>
            </w:pPr>
            <w:r w:rsidRPr="001325D3">
              <w:rPr>
                <w:rFonts w:hint="eastAsia"/>
                <w:szCs w:val="24"/>
              </w:rPr>
              <w:t>907,998</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33ECEB48" w14:textId="77777777" w:rsidR="00CE22CA" w:rsidRPr="001325D3" w:rsidRDefault="00CE22CA" w:rsidP="004C54D8">
            <w:pPr>
              <w:pStyle w:val="142"/>
              <w:jc w:val="right"/>
              <w:rPr>
                <w:szCs w:val="24"/>
              </w:rPr>
            </w:pPr>
            <w:r w:rsidRPr="001325D3">
              <w:rPr>
                <w:rFonts w:hint="eastAsia"/>
                <w:szCs w:val="24"/>
              </w:rPr>
              <w:t>978,856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230AFB94" w14:textId="77777777" w:rsidR="00CE22CA" w:rsidRPr="001325D3" w:rsidRDefault="00CE22CA" w:rsidP="004C54D8">
            <w:pPr>
              <w:pStyle w:val="142"/>
              <w:jc w:val="right"/>
              <w:rPr>
                <w:szCs w:val="24"/>
              </w:rPr>
            </w:pPr>
            <w:r w:rsidRPr="001325D3">
              <w:rPr>
                <w:rFonts w:hint="eastAsia"/>
                <w:szCs w:val="24"/>
              </w:rPr>
              <w:t>998,651</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77622F1C" w14:textId="77777777" w:rsidR="00CE22CA" w:rsidRPr="001325D3" w:rsidRDefault="00CE22CA" w:rsidP="004C54D8">
            <w:pPr>
              <w:pStyle w:val="142"/>
              <w:jc w:val="right"/>
              <w:rPr>
                <w:szCs w:val="24"/>
              </w:rPr>
            </w:pPr>
            <w:r w:rsidRPr="001325D3">
              <w:rPr>
                <w:rFonts w:hint="eastAsia"/>
                <w:szCs w:val="24"/>
              </w:rPr>
              <w:t>677,772</w:t>
            </w:r>
          </w:p>
        </w:tc>
      </w:tr>
      <w:tr w:rsidR="00CE22CA" w:rsidRPr="00A92A7F" w14:paraId="2DB14068"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45657EA8" w14:textId="77777777" w:rsidR="00CE22CA" w:rsidRDefault="00CE22CA" w:rsidP="004C54D8">
            <w:pPr>
              <w:pStyle w:val="142"/>
              <w:jc w:val="center"/>
            </w:pPr>
            <w:r w:rsidRPr="00A92A7F">
              <w:rPr>
                <w:rFonts w:hint="eastAsia"/>
              </w:rPr>
              <w:t>學生公費</w:t>
            </w:r>
          </w:p>
          <w:p w14:paraId="61B8D017" w14:textId="77777777" w:rsidR="00CE22CA" w:rsidRPr="00A92A7F" w:rsidRDefault="00CE22CA" w:rsidP="004C54D8">
            <w:pPr>
              <w:pStyle w:val="142"/>
              <w:jc w:val="center"/>
            </w:pPr>
            <w:r w:rsidRPr="00A92A7F">
              <w:rPr>
                <w:rFonts w:hint="eastAsia"/>
              </w:rPr>
              <w:t>及獎勵</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A13F320" w14:textId="77777777" w:rsidR="00CE22CA" w:rsidRPr="001325D3" w:rsidRDefault="00CE22CA" w:rsidP="004C54D8">
            <w:pPr>
              <w:pStyle w:val="142"/>
              <w:jc w:val="right"/>
              <w:rPr>
                <w:szCs w:val="24"/>
              </w:rPr>
            </w:pPr>
            <w:r w:rsidRPr="001325D3">
              <w:rPr>
                <w:rFonts w:hint="eastAsia"/>
                <w:szCs w:val="24"/>
              </w:rPr>
              <w:t>1,100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3A62D443" w14:textId="77777777" w:rsidR="00CE22CA" w:rsidRPr="001325D3" w:rsidRDefault="00CE22CA" w:rsidP="004C54D8">
            <w:pPr>
              <w:pStyle w:val="142"/>
              <w:jc w:val="right"/>
              <w:rPr>
                <w:szCs w:val="24"/>
              </w:rPr>
            </w:pPr>
            <w:r w:rsidRPr="001325D3">
              <w:rPr>
                <w:rFonts w:hint="eastAsia"/>
                <w:szCs w:val="24"/>
              </w:rPr>
              <w:t>7,330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7C75ECAC" w14:textId="77777777" w:rsidR="00CE22CA" w:rsidRPr="001325D3" w:rsidRDefault="00CE22CA" w:rsidP="004C54D8">
            <w:pPr>
              <w:pStyle w:val="142"/>
              <w:jc w:val="right"/>
              <w:rPr>
                <w:szCs w:val="24"/>
              </w:rPr>
            </w:pPr>
            <w:r w:rsidRPr="001325D3">
              <w:rPr>
                <w:rFonts w:hint="eastAsia"/>
                <w:szCs w:val="24"/>
              </w:rPr>
              <w:t>20,040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5305769F" w14:textId="77777777" w:rsidR="00CE22CA" w:rsidRPr="001325D3" w:rsidRDefault="00CE22CA" w:rsidP="004C54D8">
            <w:pPr>
              <w:pStyle w:val="142"/>
              <w:jc w:val="right"/>
              <w:rPr>
                <w:szCs w:val="24"/>
              </w:rPr>
            </w:pPr>
            <w:r w:rsidRPr="001325D3">
              <w:rPr>
                <w:rFonts w:hint="eastAsia"/>
                <w:szCs w:val="24"/>
              </w:rPr>
              <w:t>20,054</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13A4A095" w14:textId="77777777" w:rsidR="00CE22CA" w:rsidRPr="001325D3" w:rsidRDefault="00CE22CA" w:rsidP="004C54D8">
            <w:pPr>
              <w:pStyle w:val="142"/>
              <w:jc w:val="right"/>
              <w:rPr>
                <w:szCs w:val="24"/>
              </w:rPr>
            </w:pPr>
            <w:r w:rsidRPr="001325D3">
              <w:rPr>
                <w:rFonts w:hint="eastAsia"/>
                <w:szCs w:val="24"/>
              </w:rPr>
              <w:t>10,867</w:t>
            </w:r>
          </w:p>
        </w:tc>
      </w:tr>
      <w:tr w:rsidR="00CE22CA" w:rsidRPr="00A92A7F" w14:paraId="7275D7AA"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0400AC2D" w14:textId="77777777" w:rsidR="00CE22CA" w:rsidRPr="00A92A7F" w:rsidRDefault="00CE22CA" w:rsidP="004C54D8">
            <w:pPr>
              <w:pStyle w:val="142"/>
              <w:jc w:val="center"/>
            </w:pPr>
            <w:r w:rsidRPr="00A92A7F">
              <w:rPr>
                <w:rFonts w:hint="eastAsia"/>
              </w:rPr>
              <w:t>管理及總務費用</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28D9FE62" w14:textId="77777777" w:rsidR="00CE22CA" w:rsidRPr="001325D3" w:rsidRDefault="00CE22CA" w:rsidP="004C54D8">
            <w:pPr>
              <w:pStyle w:val="142"/>
              <w:jc w:val="right"/>
              <w:rPr>
                <w:szCs w:val="24"/>
              </w:rPr>
            </w:pPr>
            <w:r w:rsidRPr="001325D3">
              <w:rPr>
                <w:rFonts w:hint="eastAsia"/>
                <w:szCs w:val="24"/>
              </w:rPr>
              <w:t>120,946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4E00CCBE" w14:textId="77777777" w:rsidR="00CE22CA" w:rsidRPr="001325D3" w:rsidRDefault="00CE22CA" w:rsidP="004C54D8">
            <w:pPr>
              <w:pStyle w:val="142"/>
              <w:jc w:val="right"/>
              <w:rPr>
                <w:szCs w:val="24"/>
              </w:rPr>
            </w:pPr>
            <w:r w:rsidRPr="001325D3">
              <w:rPr>
                <w:rFonts w:hint="eastAsia"/>
                <w:szCs w:val="24"/>
              </w:rPr>
              <w:t>115,540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0FBB7862" w14:textId="77777777" w:rsidR="00CE22CA" w:rsidRPr="001325D3" w:rsidRDefault="00CE22CA" w:rsidP="004C54D8">
            <w:pPr>
              <w:pStyle w:val="142"/>
              <w:jc w:val="right"/>
              <w:rPr>
                <w:szCs w:val="24"/>
              </w:rPr>
            </w:pPr>
            <w:r w:rsidRPr="001325D3">
              <w:rPr>
                <w:rFonts w:hint="eastAsia"/>
                <w:szCs w:val="24"/>
              </w:rPr>
              <w:t>114,365</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2605F589" w14:textId="77777777" w:rsidR="00CE22CA" w:rsidRPr="001325D3" w:rsidRDefault="00CE22CA" w:rsidP="004C54D8">
            <w:pPr>
              <w:pStyle w:val="142"/>
              <w:jc w:val="right"/>
              <w:rPr>
                <w:szCs w:val="24"/>
              </w:rPr>
            </w:pPr>
            <w:r w:rsidRPr="001325D3">
              <w:rPr>
                <w:rFonts w:hint="eastAsia"/>
                <w:szCs w:val="24"/>
              </w:rPr>
              <w:t>117,229</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4DA94982" w14:textId="77777777" w:rsidR="00CE22CA" w:rsidRPr="001325D3" w:rsidRDefault="00CE22CA" w:rsidP="004C54D8">
            <w:pPr>
              <w:pStyle w:val="142"/>
              <w:jc w:val="right"/>
              <w:rPr>
                <w:szCs w:val="24"/>
              </w:rPr>
            </w:pPr>
            <w:r w:rsidRPr="001325D3">
              <w:rPr>
                <w:rFonts w:hint="eastAsia"/>
                <w:szCs w:val="24"/>
              </w:rPr>
              <w:t>87,238</w:t>
            </w:r>
          </w:p>
        </w:tc>
      </w:tr>
      <w:tr w:rsidR="00CE22CA" w:rsidRPr="00A92A7F" w14:paraId="12D5D87C"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2DDF93FD" w14:textId="77777777" w:rsidR="00CE22CA" w:rsidRPr="00A92A7F" w:rsidRDefault="00CE22CA" w:rsidP="004C54D8">
            <w:pPr>
              <w:pStyle w:val="142"/>
              <w:jc w:val="center"/>
            </w:pPr>
            <w:r w:rsidRPr="00A92A7F">
              <w:rPr>
                <w:rFonts w:hint="eastAsia"/>
              </w:rPr>
              <w:t>雜項費用</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53D14DE" w14:textId="77777777" w:rsidR="00CE22CA" w:rsidRPr="001325D3" w:rsidRDefault="00CE22CA" w:rsidP="004C54D8">
            <w:pPr>
              <w:pStyle w:val="142"/>
              <w:jc w:val="right"/>
              <w:rPr>
                <w:szCs w:val="24"/>
              </w:rPr>
            </w:pPr>
            <w:r w:rsidRPr="001325D3">
              <w:rPr>
                <w:rFonts w:hint="eastAsia"/>
                <w:szCs w:val="24"/>
              </w:rPr>
              <w:t>14,089</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43567F2F"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685A15B3"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62FF55E2"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788EA17B" w14:textId="77777777" w:rsidR="00CE22CA" w:rsidRPr="001325D3" w:rsidRDefault="00CE22CA" w:rsidP="004C54D8">
            <w:pPr>
              <w:pStyle w:val="142"/>
              <w:jc w:val="right"/>
              <w:rPr>
                <w:szCs w:val="24"/>
              </w:rPr>
            </w:pPr>
            <w:r w:rsidRPr="001325D3">
              <w:rPr>
                <w:rFonts w:hint="eastAsia"/>
                <w:szCs w:val="24"/>
              </w:rPr>
              <w:t>0</w:t>
            </w:r>
          </w:p>
        </w:tc>
      </w:tr>
      <w:tr w:rsidR="00CE22CA" w:rsidRPr="00A92A7F" w14:paraId="4837F125"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30DEB6A2" w14:textId="77777777" w:rsidR="00CE22CA" w:rsidRPr="00A92A7F" w:rsidRDefault="00CE22CA" w:rsidP="004C54D8">
            <w:pPr>
              <w:pStyle w:val="142"/>
              <w:jc w:val="center"/>
            </w:pPr>
            <w:r w:rsidRPr="00A92A7F">
              <w:rPr>
                <w:rFonts w:hint="eastAsia"/>
              </w:rPr>
              <w:t>利息費用</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6B11376C"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0E880A85" w14:textId="77777777" w:rsidR="00CE22CA" w:rsidRPr="001325D3" w:rsidRDefault="00CE22CA" w:rsidP="004C54D8">
            <w:pPr>
              <w:pStyle w:val="142"/>
              <w:jc w:val="right"/>
              <w:rPr>
                <w:szCs w:val="24"/>
              </w:rPr>
            </w:pPr>
            <w:r w:rsidRPr="001325D3">
              <w:rPr>
                <w:rFonts w:hint="eastAsia"/>
                <w:szCs w:val="24"/>
              </w:rPr>
              <w:t>246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4085388" w14:textId="77777777" w:rsidR="00CE22CA" w:rsidRPr="001325D3" w:rsidRDefault="00CE22CA" w:rsidP="004C54D8">
            <w:pPr>
              <w:pStyle w:val="142"/>
              <w:jc w:val="right"/>
              <w:rPr>
                <w:szCs w:val="24"/>
              </w:rPr>
            </w:pPr>
            <w:r w:rsidRPr="001325D3">
              <w:rPr>
                <w:rFonts w:hint="eastAsia"/>
                <w:szCs w:val="24"/>
              </w:rPr>
              <w:t>1</w:t>
            </w:r>
            <w:r w:rsidRPr="001325D3">
              <w:rPr>
                <w:szCs w:val="24"/>
              </w:rPr>
              <w:t>,</w:t>
            </w:r>
            <w:r w:rsidRPr="001325D3">
              <w:rPr>
                <w:rFonts w:hint="eastAsia"/>
                <w:szCs w:val="24"/>
              </w:rPr>
              <w:t>280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E793943" w14:textId="77777777" w:rsidR="00CE22CA" w:rsidRPr="001325D3" w:rsidRDefault="00CE22CA" w:rsidP="004C54D8">
            <w:pPr>
              <w:pStyle w:val="142"/>
              <w:jc w:val="right"/>
              <w:rPr>
                <w:szCs w:val="24"/>
              </w:rPr>
            </w:pPr>
            <w:r w:rsidRPr="001325D3">
              <w:rPr>
                <w:rFonts w:hint="eastAsia"/>
                <w:szCs w:val="24"/>
              </w:rPr>
              <w:t>1,711</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2B96834D" w14:textId="77777777" w:rsidR="00CE22CA" w:rsidRPr="001325D3" w:rsidRDefault="00CE22CA" w:rsidP="004C54D8">
            <w:pPr>
              <w:pStyle w:val="142"/>
              <w:jc w:val="right"/>
              <w:rPr>
                <w:szCs w:val="24"/>
              </w:rPr>
            </w:pPr>
            <w:r w:rsidRPr="001325D3">
              <w:rPr>
                <w:rFonts w:hint="eastAsia"/>
                <w:szCs w:val="24"/>
              </w:rPr>
              <w:t>899</w:t>
            </w:r>
          </w:p>
        </w:tc>
      </w:tr>
      <w:tr w:rsidR="00CE22CA" w:rsidRPr="00A92A7F" w14:paraId="75541D96"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252AFFEB" w14:textId="77777777" w:rsidR="00CE22CA" w:rsidRPr="00A92A7F" w:rsidRDefault="00CE22CA" w:rsidP="004C54D8">
            <w:pPr>
              <w:pStyle w:val="142"/>
              <w:jc w:val="center"/>
            </w:pPr>
            <w:r w:rsidRPr="00A92A7F">
              <w:rPr>
                <w:rFonts w:hint="eastAsia"/>
              </w:rPr>
              <w:t>其他業務外費用</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DA8AE4A"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4B333781"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06E53BFD" w14:textId="77777777" w:rsidR="00CE22CA" w:rsidRPr="001325D3" w:rsidRDefault="00CE22CA" w:rsidP="004C54D8">
            <w:pPr>
              <w:pStyle w:val="142"/>
              <w:jc w:val="right"/>
              <w:rPr>
                <w:szCs w:val="24"/>
              </w:rPr>
            </w:pPr>
            <w:r w:rsidRPr="001325D3">
              <w:rPr>
                <w:rFonts w:hint="eastAsia"/>
                <w:szCs w:val="24"/>
              </w:rPr>
              <w:t>7</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233B1082"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2BF51C86" w14:textId="77777777" w:rsidR="00CE22CA" w:rsidRPr="001325D3" w:rsidRDefault="00CE22CA" w:rsidP="004C54D8">
            <w:pPr>
              <w:pStyle w:val="142"/>
              <w:jc w:val="right"/>
              <w:rPr>
                <w:szCs w:val="24"/>
              </w:rPr>
            </w:pPr>
            <w:r w:rsidRPr="001325D3">
              <w:rPr>
                <w:rFonts w:hint="eastAsia"/>
                <w:szCs w:val="24"/>
              </w:rPr>
              <w:t>76</w:t>
            </w:r>
          </w:p>
        </w:tc>
      </w:tr>
      <w:tr w:rsidR="00CE22CA" w:rsidRPr="00A92A7F" w14:paraId="66CE8836" w14:textId="77777777" w:rsidTr="004C54D8">
        <w:tc>
          <w:tcPr>
            <w:tcW w:w="1470" w:type="dxa"/>
            <w:tcBorders>
              <w:top w:val="single" w:sz="4" w:space="0" w:color="auto"/>
              <w:left w:val="single" w:sz="12" w:space="0" w:color="auto"/>
              <w:bottom w:val="double" w:sz="4" w:space="0" w:color="auto"/>
              <w:right w:val="single" w:sz="4" w:space="0" w:color="auto"/>
            </w:tcBorders>
            <w:shd w:val="clear" w:color="auto" w:fill="auto"/>
            <w:vAlign w:val="center"/>
          </w:tcPr>
          <w:p w14:paraId="37000CB0" w14:textId="77777777" w:rsidR="00CE22CA" w:rsidRDefault="00CE22CA" w:rsidP="004C54D8">
            <w:pPr>
              <w:pStyle w:val="142"/>
              <w:jc w:val="center"/>
            </w:pPr>
            <w:r w:rsidRPr="00A92A7F">
              <w:rPr>
                <w:rFonts w:hint="eastAsia"/>
              </w:rPr>
              <w:t>運用政府補助收入之支出合計數</w:t>
            </w:r>
          </w:p>
          <w:p w14:paraId="17F385E5" w14:textId="77777777" w:rsidR="00CE22CA" w:rsidRPr="00A92A7F" w:rsidRDefault="00CE22CA" w:rsidP="004C54D8">
            <w:pPr>
              <w:pStyle w:val="142"/>
              <w:jc w:val="center"/>
            </w:pPr>
            <w:r>
              <w:rPr>
                <w:rFonts w:hint="eastAsia"/>
              </w:rPr>
              <w:t>(</w:t>
            </w:r>
            <w:r>
              <w:t>B)</w:t>
            </w:r>
          </w:p>
        </w:tc>
        <w:tc>
          <w:tcPr>
            <w:tcW w:w="1282" w:type="dxa"/>
            <w:tcBorders>
              <w:top w:val="single" w:sz="4" w:space="0" w:color="auto"/>
              <w:left w:val="single" w:sz="4" w:space="0" w:color="auto"/>
              <w:bottom w:val="double" w:sz="4" w:space="0" w:color="auto"/>
              <w:right w:val="single" w:sz="4" w:space="0" w:color="auto"/>
            </w:tcBorders>
            <w:shd w:val="clear" w:color="auto" w:fill="auto"/>
            <w:vAlign w:val="center"/>
          </w:tcPr>
          <w:p w14:paraId="74646061" w14:textId="77777777" w:rsidR="00CE22CA" w:rsidRPr="00A9075C" w:rsidRDefault="00CE22CA" w:rsidP="004C54D8">
            <w:pPr>
              <w:pStyle w:val="142"/>
              <w:jc w:val="right"/>
              <w:rPr>
                <w:sz w:val="22"/>
                <w:szCs w:val="22"/>
              </w:rPr>
            </w:pPr>
            <w:r w:rsidRPr="00A9075C">
              <w:rPr>
                <w:rFonts w:hint="eastAsia"/>
                <w:sz w:val="22"/>
                <w:szCs w:val="22"/>
              </w:rPr>
              <w:t>1,054,615</w:t>
            </w:r>
          </w:p>
        </w:tc>
        <w:tc>
          <w:tcPr>
            <w:tcW w:w="1283" w:type="dxa"/>
            <w:tcBorders>
              <w:top w:val="single" w:sz="4" w:space="0" w:color="auto"/>
              <w:left w:val="single" w:sz="4" w:space="0" w:color="auto"/>
              <w:bottom w:val="double" w:sz="4" w:space="0" w:color="auto"/>
              <w:right w:val="single" w:sz="4" w:space="0" w:color="auto"/>
            </w:tcBorders>
            <w:shd w:val="clear" w:color="auto" w:fill="auto"/>
            <w:vAlign w:val="center"/>
          </w:tcPr>
          <w:p w14:paraId="49D2604D" w14:textId="77777777" w:rsidR="00CE22CA" w:rsidRPr="00A9075C" w:rsidRDefault="00CE22CA" w:rsidP="004C54D8">
            <w:pPr>
              <w:pStyle w:val="142"/>
              <w:jc w:val="right"/>
              <w:rPr>
                <w:sz w:val="22"/>
                <w:szCs w:val="22"/>
              </w:rPr>
            </w:pPr>
            <w:r w:rsidRPr="00A9075C">
              <w:rPr>
                <w:rFonts w:hint="eastAsia"/>
                <w:sz w:val="22"/>
                <w:szCs w:val="22"/>
              </w:rPr>
              <w:t>1</w:t>
            </w:r>
            <w:r w:rsidRPr="00A9075C">
              <w:rPr>
                <w:sz w:val="22"/>
                <w:szCs w:val="22"/>
              </w:rPr>
              <w:t>,</w:t>
            </w:r>
            <w:r w:rsidRPr="00A9075C">
              <w:rPr>
                <w:rFonts w:hint="eastAsia"/>
                <w:sz w:val="22"/>
                <w:szCs w:val="22"/>
              </w:rPr>
              <w:t>031</w:t>
            </w:r>
            <w:r w:rsidRPr="00A9075C">
              <w:rPr>
                <w:sz w:val="22"/>
                <w:szCs w:val="22"/>
              </w:rPr>
              <w:t>,</w:t>
            </w:r>
            <w:r w:rsidRPr="00A9075C">
              <w:rPr>
                <w:rFonts w:hint="eastAsia"/>
                <w:sz w:val="22"/>
                <w:szCs w:val="22"/>
              </w:rPr>
              <w:t>114</w:t>
            </w:r>
          </w:p>
        </w:tc>
        <w:tc>
          <w:tcPr>
            <w:tcW w:w="1283" w:type="dxa"/>
            <w:tcBorders>
              <w:top w:val="single" w:sz="4" w:space="0" w:color="auto"/>
              <w:left w:val="single" w:sz="4" w:space="0" w:color="auto"/>
              <w:bottom w:val="double" w:sz="4" w:space="0" w:color="auto"/>
              <w:right w:val="single" w:sz="4" w:space="0" w:color="auto"/>
            </w:tcBorders>
            <w:shd w:val="clear" w:color="auto" w:fill="auto"/>
            <w:vAlign w:val="center"/>
          </w:tcPr>
          <w:p w14:paraId="26C53594" w14:textId="77777777" w:rsidR="00CE22CA" w:rsidRPr="002D1E17" w:rsidRDefault="00CE22CA" w:rsidP="004C54D8">
            <w:pPr>
              <w:pStyle w:val="142"/>
              <w:jc w:val="right"/>
              <w:rPr>
                <w:sz w:val="22"/>
                <w:szCs w:val="22"/>
              </w:rPr>
            </w:pPr>
            <w:r w:rsidRPr="002D1E17">
              <w:rPr>
                <w:rFonts w:hint="eastAsia"/>
                <w:sz w:val="22"/>
                <w:szCs w:val="22"/>
              </w:rPr>
              <w:t>1</w:t>
            </w:r>
            <w:r w:rsidRPr="002D1E17">
              <w:rPr>
                <w:sz w:val="22"/>
                <w:szCs w:val="22"/>
              </w:rPr>
              <w:t>,</w:t>
            </w:r>
            <w:r w:rsidRPr="002D1E17">
              <w:rPr>
                <w:rFonts w:hint="eastAsia"/>
                <w:sz w:val="22"/>
                <w:szCs w:val="22"/>
              </w:rPr>
              <w:t>114</w:t>
            </w:r>
            <w:r w:rsidRPr="002D1E17">
              <w:rPr>
                <w:sz w:val="22"/>
                <w:szCs w:val="22"/>
              </w:rPr>
              <w:t>,</w:t>
            </w:r>
            <w:r w:rsidRPr="002D1E17">
              <w:rPr>
                <w:rFonts w:hint="eastAsia"/>
                <w:sz w:val="22"/>
                <w:szCs w:val="22"/>
              </w:rPr>
              <w:t>548</w:t>
            </w:r>
          </w:p>
        </w:tc>
        <w:tc>
          <w:tcPr>
            <w:tcW w:w="1283" w:type="dxa"/>
            <w:tcBorders>
              <w:top w:val="single" w:sz="4" w:space="0" w:color="auto"/>
              <w:left w:val="single" w:sz="4" w:space="0" w:color="auto"/>
              <w:bottom w:val="double" w:sz="4" w:space="0" w:color="auto"/>
              <w:right w:val="single" w:sz="4" w:space="0" w:color="auto"/>
            </w:tcBorders>
            <w:shd w:val="clear" w:color="auto" w:fill="auto"/>
            <w:vAlign w:val="center"/>
          </w:tcPr>
          <w:p w14:paraId="76A52CCE" w14:textId="77777777" w:rsidR="00CE22CA" w:rsidRPr="002D1E17" w:rsidRDefault="00CE22CA" w:rsidP="004C54D8">
            <w:pPr>
              <w:pStyle w:val="142"/>
              <w:jc w:val="right"/>
              <w:rPr>
                <w:sz w:val="22"/>
                <w:szCs w:val="22"/>
              </w:rPr>
            </w:pPr>
            <w:r w:rsidRPr="002D1E17">
              <w:rPr>
                <w:rFonts w:hint="eastAsia"/>
                <w:sz w:val="22"/>
                <w:szCs w:val="22"/>
              </w:rPr>
              <w:t>1</w:t>
            </w:r>
            <w:r w:rsidRPr="002D1E17">
              <w:rPr>
                <w:sz w:val="22"/>
                <w:szCs w:val="22"/>
              </w:rPr>
              <w:t>,</w:t>
            </w:r>
            <w:r w:rsidRPr="002D1E17">
              <w:rPr>
                <w:rFonts w:hint="eastAsia"/>
                <w:sz w:val="22"/>
                <w:szCs w:val="22"/>
              </w:rPr>
              <w:t>137</w:t>
            </w:r>
            <w:r w:rsidRPr="002D1E17">
              <w:rPr>
                <w:sz w:val="22"/>
                <w:szCs w:val="22"/>
              </w:rPr>
              <w:t>,</w:t>
            </w:r>
            <w:r w:rsidRPr="002D1E17">
              <w:rPr>
                <w:rFonts w:hint="eastAsia"/>
                <w:sz w:val="22"/>
                <w:szCs w:val="22"/>
              </w:rPr>
              <w:t>645</w:t>
            </w:r>
          </w:p>
        </w:tc>
        <w:tc>
          <w:tcPr>
            <w:tcW w:w="1283" w:type="dxa"/>
            <w:tcBorders>
              <w:top w:val="single" w:sz="4" w:space="0" w:color="auto"/>
              <w:left w:val="single" w:sz="4" w:space="0" w:color="auto"/>
              <w:bottom w:val="double" w:sz="4" w:space="0" w:color="auto"/>
              <w:right w:val="single" w:sz="12" w:space="0" w:color="auto"/>
            </w:tcBorders>
            <w:shd w:val="clear" w:color="auto" w:fill="auto"/>
            <w:vAlign w:val="center"/>
          </w:tcPr>
          <w:p w14:paraId="39B4C3F6" w14:textId="77777777" w:rsidR="00CE22CA" w:rsidRPr="002D1E17" w:rsidRDefault="00CE22CA" w:rsidP="004C54D8">
            <w:pPr>
              <w:pStyle w:val="142"/>
              <w:jc w:val="right"/>
              <w:rPr>
                <w:sz w:val="22"/>
                <w:szCs w:val="22"/>
              </w:rPr>
            </w:pPr>
            <w:r w:rsidRPr="002D1E17">
              <w:rPr>
                <w:rFonts w:hint="eastAsia"/>
                <w:sz w:val="22"/>
                <w:szCs w:val="22"/>
              </w:rPr>
              <w:t>776,852</w:t>
            </w:r>
          </w:p>
        </w:tc>
      </w:tr>
      <w:tr w:rsidR="00CE22CA" w:rsidRPr="00A92A7F" w14:paraId="78E0EFB5" w14:textId="77777777" w:rsidTr="004C54D8">
        <w:tc>
          <w:tcPr>
            <w:tcW w:w="1470" w:type="dxa"/>
            <w:tcBorders>
              <w:top w:val="double" w:sz="4" w:space="0" w:color="auto"/>
              <w:left w:val="single" w:sz="12" w:space="0" w:color="auto"/>
              <w:bottom w:val="single" w:sz="12" w:space="0" w:color="auto"/>
              <w:right w:val="single" w:sz="4" w:space="0" w:color="auto"/>
            </w:tcBorders>
            <w:shd w:val="clear" w:color="auto" w:fill="auto"/>
            <w:vAlign w:val="center"/>
          </w:tcPr>
          <w:p w14:paraId="1C4C6346" w14:textId="77777777" w:rsidR="00CE22CA" w:rsidRDefault="00CE22CA" w:rsidP="004C54D8">
            <w:pPr>
              <w:pStyle w:val="142"/>
              <w:jc w:val="center"/>
            </w:pPr>
            <w:r>
              <w:rPr>
                <w:rFonts w:hint="eastAsia"/>
              </w:rPr>
              <w:t>政府補助</w:t>
            </w:r>
            <w:r w:rsidRPr="00A92A7F">
              <w:rPr>
                <w:rFonts w:hint="eastAsia"/>
              </w:rPr>
              <w:t>收支餘絀</w:t>
            </w:r>
          </w:p>
          <w:p w14:paraId="39893E3C" w14:textId="77777777" w:rsidR="00CE22CA" w:rsidRPr="00A92A7F" w:rsidRDefault="00CE22CA" w:rsidP="004C54D8">
            <w:pPr>
              <w:pStyle w:val="142"/>
              <w:jc w:val="center"/>
            </w:pPr>
            <w:r>
              <w:rPr>
                <w:rFonts w:hint="eastAsia"/>
              </w:rPr>
              <w:t>(</w:t>
            </w:r>
            <w:r>
              <w:t>A-B)</w:t>
            </w:r>
          </w:p>
        </w:tc>
        <w:tc>
          <w:tcPr>
            <w:tcW w:w="1282" w:type="dxa"/>
            <w:tcBorders>
              <w:top w:val="double" w:sz="4" w:space="0" w:color="auto"/>
              <w:left w:val="single" w:sz="4" w:space="0" w:color="auto"/>
              <w:bottom w:val="single" w:sz="12" w:space="0" w:color="auto"/>
              <w:right w:val="single" w:sz="4" w:space="0" w:color="auto"/>
            </w:tcBorders>
            <w:shd w:val="clear" w:color="auto" w:fill="auto"/>
            <w:vAlign w:val="center"/>
          </w:tcPr>
          <w:p w14:paraId="61255A6A" w14:textId="77777777" w:rsidR="00CE22CA" w:rsidRPr="002D1E17" w:rsidRDefault="00CE22CA" w:rsidP="004C54D8">
            <w:pPr>
              <w:pStyle w:val="142"/>
              <w:jc w:val="right"/>
              <w:rPr>
                <w:sz w:val="22"/>
                <w:szCs w:val="22"/>
              </w:rPr>
            </w:pPr>
            <w:r w:rsidRPr="002D1E17">
              <w:rPr>
                <w:rFonts w:hint="eastAsia"/>
                <w:sz w:val="22"/>
                <w:szCs w:val="22"/>
              </w:rPr>
              <w:t>(99,599)</w:t>
            </w:r>
          </w:p>
        </w:tc>
        <w:tc>
          <w:tcPr>
            <w:tcW w:w="1283" w:type="dxa"/>
            <w:tcBorders>
              <w:top w:val="double" w:sz="4" w:space="0" w:color="auto"/>
              <w:left w:val="single" w:sz="4" w:space="0" w:color="auto"/>
              <w:bottom w:val="single" w:sz="12" w:space="0" w:color="auto"/>
              <w:right w:val="single" w:sz="4" w:space="0" w:color="auto"/>
            </w:tcBorders>
            <w:shd w:val="clear" w:color="auto" w:fill="auto"/>
            <w:vAlign w:val="center"/>
          </w:tcPr>
          <w:p w14:paraId="710A6D72" w14:textId="77777777" w:rsidR="00CE22CA" w:rsidRPr="002D1E17" w:rsidRDefault="00CE22CA" w:rsidP="004C54D8">
            <w:pPr>
              <w:pStyle w:val="142"/>
              <w:jc w:val="right"/>
              <w:rPr>
                <w:sz w:val="22"/>
                <w:szCs w:val="22"/>
              </w:rPr>
            </w:pPr>
            <w:r w:rsidRPr="002D1E17">
              <w:rPr>
                <w:rFonts w:hint="eastAsia"/>
                <w:sz w:val="22"/>
                <w:szCs w:val="22"/>
              </w:rPr>
              <w:t>(101,323)</w:t>
            </w:r>
          </w:p>
        </w:tc>
        <w:tc>
          <w:tcPr>
            <w:tcW w:w="1283" w:type="dxa"/>
            <w:tcBorders>
              <w:top w:val="double" w:sz="4" w:space="0" w:color="auto"/>
              <w:left w:val="single" w:sz="4" w:space="0" w:color="auto"/>
              <w:bottom w:val="single" w:sz="12" w:space="0" w:color="auto"/>
              <w:right w:val="single" w:sz="4" w:space="0" w:color="auto"/>
            </w:tcBorders>
            <w:shd w:val="clear" w:color="auto" w:fill="auto"/>
            <w:vAlign w:val="center"/>
          </w:tcPr>
          <w:p w14:paraId="38159F8E" w14:textId="77777777" w:rsidR="00CE22CA" w:rsidRPr="002D1E17" w:rsidRDefault="00CE22CA" w:rsidP="004C54D8">
            <w:pPr>
              <w:pStyle w:val="142"/>
              <w:jc w:val="right"/>
              <w:rPr>
                <w:sz w:val="22"/>
                <w:szCs w:val="22"/>
              </w:rPr>
            </w:pPr>
            <w:r w:rsidRPr="002D1E17">
              <w:rPr>
                <w:rFonts w:hint="eastAsia"/>
                <w:sz w:val="22"/>
                <w:szCs w:val="22"/>
              </w:rPr>
              <w:t>(159,706)</w:t>
            </w:r>
          </w:p>
        </w:tc>
        <w:tc>
          <w:tcPr>
            <w:tcW w:w="1283" w:type="dxa"/>
            <w:tcBorders>
              <w:top w:val="double" w:sz="4" w:space="0" w:color="auto"/>
              <w:left w:val="single" w:sz="4" w:space="0" w:color="auto"/>
              <w:bottom w:val="single" w:sz="12" w:space="0" w:color="auto"/>
              <w:right w:val="single" w:sz="4" w:space="0" w:color="auto"/>
            </w:tcBorders>
            <w:shd w:val="clear" w:color="auto" w:fill="auto"/>
            <w:vAlign w:val="center"/>
          </w:tcPr>
          <w:p w14:paraId="3096EF37" w14:textId="77777777" w:rsidR="00CE22CA" w:rsidRPr="002D1E17" w:rsidRDefault="00CE22CA" w:rsidP="004C54D8">
            <w:pPr>
              <w:pStyle w:val="142"/>
              <w:jc w:val="right"/>
              <w:rPr>
                <w:sz w:val="22"/>
                <w:szCs w:val="22"/>
              </w:rPr>
            </w:pPr>
            <w:r w:rsidRPr="002D1E17">
              <w:rPr>
                <w:rFonts w:hint="eastAsia"/>
                <w:sz w:val="22"/>
                <w:szCs w:val="22"/>
              </w:rPr>
              <w:t>(141,972)</w:t>
            </w:r>
          </w:p>
        </w:tc>
        <w:tc>
          <w:tcPr>
            <w:tcW w:w="1283" w:type="dxa"/>
            <w:tcBorders>
              <w:top w:val="double" w:sz="4" w:space="0" w:color="auto"/>
              <w:left w:val="single" w:sz="4" w:space="0" w:color="auto"/>
              <w:bottom w:val="single" w:sz="12" w:space="0" w:color="auto"/>
              <w:right w:val="single" w:sz="12" w:space="0" w:color="auto"/>
            </w:tcBorders>
            <w:shd w:val="clear" w:color="auto" w:fill="auto"/>
            <w:vAlign w:val="center"/>
          </w:tcPr>
          <w:p w14:paraId="2963E8A6" w14:textId="77777777" w:rsidR="00CE22CA" w:rsidRPr="002D1E17" w:rsidRDefault="00CE22CA" w:rsidP="004C54D8">
            <w:pPr>
              <w:pStyle w:val="142"/>
              <w:jc w:val="right"/>
              <w:rPr>
                <w:sz w:val="22"/>
                <w:szCs w:val="22"/>
              </w:rPr>
            </w:pPr>
            <w:r w:rsidRPr="002D1E17">
              <w:rPr>
                <w:sz w:val="22"/>
                <w:szCs w:val="22"/>
              </w:rPr>
              <w:t>(</w:t>
            </w:r>
            <w:r w:rsidRPr="002D1E17">
              <w:rPr>
                <w:rFonts w:hint="eastAsia"/>
                <w:sz w:val="22"/>
                <w:szCs w:val="22"/>
              </w:rPr>
              <w:t>126</w:t>
            </w:r>
            <w:r w:rsidRPr="002D1E17">
              <w:rPr>
                <w:sz w:val="22"/>
                <w:szCs w:val="22"/>
              </w:rPr>
              <w:t>,</w:t>
            </w:r>
            <w:r w:rsidRPr="002D1E17">
              <w:rPr>
                <w:rFonts w:hint="eastAsia"/>
                <w:sz w:val="22"/>
                <w:szCs w:val="22"/>
              </w:rPr>
              <w:t>361</w:t>
            </w:r>
            <w:r w:rsidRPr="002D1E17">
              <w:rPr>
                <w:sz w:val="22"/>
                <w:szCs w:val="22"/>
              </w:rPr>
              <w:t>)</w:t>
            </w:r>
          </w:p>
        </w:tc>
      </w:tr>
    </w:tbl>
    <w:p w14:paraId="6858F6ED" w14:textId="77777777" w:rsidR="00CE22CA" w:rsidRDefault="00CE22CA" w:rsidP="00E57B67">
      <w:pPr>
        <w:spacing w:line="280" w:lineRule="exact"/>
        <w:ind w:leftChars="70" w:left="198" w:firstLine="486"/>
        <w:jc w:val="left"/>
        <w:rPr>
          <w:sz w:val="24"/>
        </w:rPr>
      </w:pPr>
      <w:r w:rsidRPr="00684618">
        <w:rPr>
          <w:rFonts w:hint="eastAsia"/>
          <w:sz w:val="24"/>
        </w:rPr>
        <w:t>說    明：</w:t>
      </w:r>
      <w:r>
        <w:rPr>
          <w:rFonts w:hint="eastAsia"/>
          <w:sz w:val="24"/>
        </w:rPr>
        <w:t>1.109至112年度均為決算數</w:t>
      </w:r>
      <w:r>
        <w:rPr>
          <w:rFonts w:hAnsi="標楷體" w:hint="eastAsia"/>
          <w:sz w:val="24"/>
        </w:rPr>
        <w:t>，</w:t>
      </w:r>
      <w:r>
        <w:rPr>
          <w:rFonts w:hint="eastAsia"/>
          <w:sz w:val="24"/>
        </w:rPr>
        <w:t>113年度為截至8月底數據</w:t>
      </w:r>
      <w:r>
        <w:rPr>
          <w:rFonts w:hAnsi="標楷體" w:hint="eastAsia"/>
          <w:sz w:val="24"/>
        </w:rPr>
        <w:t>。</w:t>
      </w:r>
    </w:p>
    <w:p w14:paraId="3805CBD3" w14:textId="77777777" w:rsidR="00CE22CA" w:rsidRPr="00684618" w:rsidRDefault="00CE22CA" w:rsidP="00E57B67">
      <w:pPr>
        <w:spacing w:line="280" w:lineRule="exact"/>
        <w:ind w:leftChars="70" w:left="198" w:firstLineChars="0" w:firstLine="348"/>
        <w:jc w:val="left"/>
        <w:rPr>
          <w:sz w:val="24"/>
        </w:rPr>
      </w:pPr>
      <w:r>
        <w:rPr>
          <w:rFonts w:hint="eastAsia"/>
          <w:sz w:val="24"/>
        </w:rPr>
        <w:t xml:space="preserve">           2.</w:t>
      </w:r>
      <w:r w:rsidRPr="00684618">
        <w:rPr>
          <w:rFonts w:hint="eastAsia"/>
          <w:sz w:val="24"/>
        </w:rPr>
        <w:t>收支餘絀欄位數據以括弧表示短絀。</w:t>
      </w:r>
    </w:p>
    <w:p w14:paraId="51691C71" w14:textId="77777777" w:rsidR="00CE22CA" w:rsidRDefault="00CE22CA" w:rsidP="00302467">
      <w:pPr>
        <w:spacing w:line="280" w:lineRule="exact"/>
        <w:ind w:leftChars="70" w:left="198" w:firstLineChars="0" w:firstLine="348"/>
        <w:jc w:val="left"/>
        <w:rPr>
          <w:kern w:val="0"/>
        </w:rPr>
      </w:pPr>
      <w:r w:rsidRPr="00684618">
        <w:rPr>
          <w:rFonts w:hint="eastAsia"/>
          <w:sz w:val="24"/>
        </w:rPr>
        <w:t xml:space="preserve"> 資料來源：</w:t>
      </w:r>
      <w:r>
        <w:rPr>
          <w:rFonts w:hint="eastAsia"/>
          <w:sz w:val="24"/>
        </w:rPr>
        <w:t>勤益科</w:t>
      </w:r>
      <w:r w:rsidRPr="00684618">
        <w:rPr>
          <w:rFonts w:hint="eastAsia"/>
          <w:sz w:val="24"/>
        </w:rPr>
        <w:t>大提供</w:t>
      </w:r>
      <w:r>
        <w:rPr>
          <w:rFonts w:hAnsi="標楷體" w:hint="eastAsia"/>
          <w:sz w:val="24"/>
        </w:rPr>
        <w:t>，</w:t>
      </w:r>
      <w:r>
        <w:rPr>
          <w:rFonts w:hint="eastAsia"/>
          <w:sz w:val="24"/>
        </w:rPr>
        <w:t>本中心彙整</w:t>
      </w:r>
      <w:r w:rsidRPr="00684618">
        <w:rPr>
          <w:rFonts w:hint="eastAsia"/>
          <w:sz w:val="24"/>
        </w:rPr>
        <w:t>。</w:t>
      </w:r>
    </w:p>
    <w:p w14:paraId="4874FD22" w14:textId="77777777" w:rsidR="00CE22CA" w:rsidRDefault="00CE22CA" w:rsidP="003F153E">
      <w:pPr>
        <w:ind w:left="566" w:firstLine="566"/>
      </w:pPr>
      <w:r w:rsidRPr="00DE30E9">
        <w:rPr>
          <w:rFonts w:hint="eastAsia"/>
        </w:rPr>
        <w:t>綜上，</w:t>
      </w:r>
      <w:r>
        <w:rPr>
          <w:rFonts w:hint="eastAsia"/>
        </w:rPr>
        <w:t>勤益</w:t>
      </w:r>
      <w:r w:rsidRPr="00DE30E9">
        <w:rPr>
          <w:rFonts w:hint="eastAsia"/>
        </w:rPr>
        <w:t>科大</w:t>
      </w:r>
      <w:r w:rsidRPr="00302467">
        <w:rPr>
          <w:rFonts w:hint="eastAsia"/>
        </w:rPr>
        <w:t>近年收支連年短絀且規模逐漸擴大</w:t>
      </w:r>
      <w:r>
        <w:rPr>
          <w:rFonts w:hAnsi="標楷體" w:hint="eastAsia"/>
        </w:rPr>
        <w:t>，</w:t>
      </w:r>
      <w:r>
        <w:rPr>
          <w:rFonts w:hint="eastAsia"/>
        </w:rPr>
        <w:t>其中自籌收入及其運用之支出</w:t>
      </w:r>
      <w:r w:rsidRPr="00302467">
        <w:rPr>
          <w:rFonts w:hint="eastAsia"/>
        </w:rPr>
        <w:t>相抵後均仍</w:t>
      </w:r>
      <w:r>
        <w:rPr>
          <w:rFonts w:hint="eastAsia"/>
        </w:rPr>
        <w:t>可</w:t>
      </w:r>
      <w:r w:rsidRPr="00302467">
        <w:rPr>
          <w:rFonts w:hint="eastAsia"/>
        </w:rPr>
        <w:t>維持</w:t>
      </w:r>
      <w:r>
        <w:rPr>
          <w:rFonts w:hint="eastAsia"/>
        </w:rPr>
        <w:t>有</w:t>
      </w:r>
      <w:r w:rsidRPr="00302467">
        <w:rPr>
          <w:rFonts w:hint="eastAsia"/>
        </w:rPr>
        <w:t>賸餘</w:t>
      </w:r>
      <w:r>
        <w:rPr>
          <w:rFonts w:hAnsi="標楷體" w:hint="eastAsia"/>
        </w:rPr>
        <w:t>；</w:t>
      </w:r>
      <w:r>
        <w:rPr>
          <w:rFonts w:hint="eastAsia"/>
        </w:rPr>
        <w:t>而政府補助及其運用之收入與支出均有增加</w:t>
      </w:r>
      <w:r>
        <w:rPr>
          <w:rFonts w:hAnsi="標楷體" w:hint="eastAsia"/>
        </w:rPr>
        <w:t>，</w:t>
      </w:r>
      <w:r>
        <w:rPr>
          <w:rFonts w:hint="eastAsia"/>
        </w:rPr>
        <w:t>惟支出規模大於收入</w:t>
      </w:r>
      <w:r>
        <w:rPr>
          <w:rFonts w:hAnsi="標楷體" w:hint="eastAsia"/>
        </w:rPr>
        <w:t>，</w:t>
      </w:r>
      <w:r>
        <w:rPr>
          <w:rFonts w:hint="eastAsia"/>
        </w:rPr>
        <w:t>致收支短絀數呈增加趨勢</w:t>
      </w:r>
      <w:r>
        <w:rPr>
          <w:rFonts w:hAnsi="標楷體" w:hint="eastAsia"/>
        </w:rPr>
        <w:t>。</w:t>
      </w:r>
      <w:r>
        <w:rPr>
          <w:rFonts w:hint="eastAsia"/>
        </w:rPr>
        <w:t>勤益科大允宜</w:t>
      </w:r>
      <w:r w:rsidRPr="003F153E">
        <w:rPr>
          <w:rFonts w:hint="eastAsia"/>
        </w:rPr>
        <w:t>落實零基預算精神，逐年檢討</w:t>
      </w:r>
      <w:r>
        <w:rPr>
          <w:rFonts w:hint="eastAsia"/>
        </w:rPr>
        <w:t>該</w:t>
      </w:r>
      <w:r>
        <w:rPr>
          <w:rFonts w:hint="eastAsia"/>
        </w:rPr>
        <w:lastRenderedPageBreak/>
        <w:t>校校務基金</w:t>
      </w:r>
      <w:r w:rsidRPr="003F153E">
        <w:rPr>
          <w:rFonts w:hint="eastAsia"/>
        </w:rPr>
        <w:t>各項支出之必要性，並研擬開源策略，俾健全基金財務</w:t>
      </w:r>
      <w:r>
        <w:rPr>
          <w:rFonts w:hAnsi="標楷體" w:hint="eastAsia"/>
        </w:rPr>
        <w:t>。</w:t>
      </w:r>
    </w:p>
    <w:p w14:paraId="4B1FD246" w14:textId="77777777" w:rsidR="00CE22CA" w:rsidRPr="003F153E" w:rsidRDefault="00CE22CA" w:rsidP="003F153E">
      <w:pPr>
        <w:pStyle w:val="ab"/>
        <w:ind w:left="567" w:hanging="567"/>
      </w:pPr>
      <w:r w:rsidRPr="003F153E">
        <w:rPr>
          <w:rFonts w:hint="eastAsia"/>
        </w:rPr>
        <w:t>（分機：1912 黃彥斌）</w:t>
      </w:r>
    </w:p>
    <w:sectPr w:rsidR="00CE22CA" w:rsidRPr="003F153E"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50279A">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029568BE"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0279A">
      <w:rPr>
        <w:rStyle w:val="af6"/>
        <w:noProof/>
      </w:rPr>
      <w:t>5</w:t>
    </w:r>
    <w:r>
      <w:rPr>
        <w:rStyle w:val="af6"/>
      </w:rPr>
      <w:fldChar w:fldCharType="end"/>
    </w:r>
  </w:p>
  <w:p w14:paraId="44D11F74" w14:textId="77777777" w:rsidR="00D36F94" w:rsidRPr="001F2930" w:rsidRDefault="0050279A"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50279A">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50279A">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50279A"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50279A">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0279A"/>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54433-1BD4-4B29-8BE0-9FF84E542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531</Words>
  <Characters>3028</Characters>
  <Application>Microsoft Office Word</Application>
  <DocSecurity>0</DocSecurity>
  <Lines>25</Lines>
  <Paragraphs>7</Paragraphs>
  <ScaleCrop>false</ScaleCrop>
  <Company>HOME</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