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47D236C3" w14:textId="3F6EDFFA" w:rsidR="00227B71" w:rsidRDefault="00227B71" w:rsidP="00CB4189">
      <w:pPr>
        <w:pStyle w:val="14"/>
        <w:ind w:left="567" w:hanging="567"/>
      </w:pPr>
      <w:bookmarkStart w:id="1" w:name="_Toc180413035"/>
      <w:r>
        <w:rPr>
          <w:rFonts w:hint="eastAsia"/>
        </w:rPr>
        <w:t>四０、</w:t>
      </w:r>
      <w:r w:rsidRPr="00D9513D">
        <w:rPr>
          <w:rFonts w:hint="eastAsia"/>
        </w:rPr>
        <w:t>臺南護理專科學校</w:t>
      </w:r>
      <w:r w:rsidRPr="006E45FC">
        <w:rPr>
          <w:rFonts w:hint="eastAsia"/>
        </w:rPr>
        <w:t>112學年度休學及退學比率均屬偏高</w:t>
      </w:r>
      <w:r w:rsidRPr="00D9513D">
        <w:rPr>
          <w:rFonts w:hint="eastAsia"/>
        </w:rPr>
        <w:t>，允宜深入</w:t>
      </w:r>
      <w:r>
        <w:rPr>
          <w:rFonts w:hint="eastAsia"/>
        </w:rPr>
        <w:t>探究</w:t>
      </w:r>
      <w:r w:rsidRPr="00D9513D">
        <w:rPr>
          <w:rFonts w:hint="eastAsia"/>
        </w:rPr>
        <w:t>原因</w:t>
      </w:r>
      <w:r>
        <w:rPr>
          <w:rFonts w:hint="eastAsia"/>
        </w:rPr>
        <w:t>並</w:t>
      </w:r>
      <w:r w:rsidRPr="00D9513D">
        <w:rPr>
          <w:rFonts w:hint="eastAsia"/>
        </w:rPr>
        <w:t>研謀改善</w:t>
      </w:r>
      <w:bookmarkEnd w:id="1"/>
    </w:p>
    <w:p w14:paraId="668BC0C9" w14:textId="77777777" w:rsidR="00227B71" w:rsidRDefault="00227B71" w:rsidP="00CB4189">
      <w:pPr>
        <w:ind w:left="566" w:firstLine="566"/>
      </w:pPr>
      <w:r>
        <w:rPr>
          <w:rFonts w:hint="eastAsia"/>
        </w:rPr>
        <w:t>國立臺南護理專科學校校務基金</w:t>
      </w:r>
      <w:r>
        <w:t>114</w:t>
      </w:r>
      <w:r>
        <w:rPr>
          <w:rFonts w:hint="eastAsia"/>
        </w:rPr>
        <w:t>年度預算案編列教學收入</w:t>
      </w:r>
      <w:r w:rsidRPr="00A34297">
        <w:rPr>
          <w:rFonts w:hint="eastAsia"/>
        </w:rPr>
        <w:t>7,362萬9千元</w:t>
      </w:r>
      <w:r>
        <w:rPr>
          <w:rFonts w:hint="eastAsia"/>
        </w:rPr>
        <w:t>及教學成本</w:t>
      </w:r>
      <w:r w:rsidRPr="00A34297">
        <w:rPr>
          <w:rFonts w:hint="eastAsia"/>
        </w:rPr>
        <w:t>2億8,254萬5千元</w:t>
      </w:r>
      <w:r>
        <w:rPr>
          <w:rFonts w:hint="eastAsia"/>
        </w:rPr>
        <w:t>。經查：</w:t>
      </w:r>
    </w:p>
    <w:p w14:paraId="1A6FD915" w14:textId="77777777" w:rsidR="00227B71" w:rsidRPr="00122B29" w:rsidRDefault="00227B71" w:rsidP="004D2CB2">
      <w:pPr>
        <w:pStyle w:val="a4"/>
        <w:ind w:left="849" w:hanging="283"/>
        <w:rPr>
          <w:b/>
        </w:rPr>
      </w:pPr>
      <w:r w:rsidRPr="0085459D">
        <w:rPr>
          <w:rFonts w:hint="eastAsia"/>
          <w:b/>
        </w:rPr>
        <w:t>(</w:t>
      </w:r>
      <w:r>
        <w:rPr>
          <w:rFonts w:hint="eastAsia"/>
          <w:b/>
        </w:rPr>
        <w:t>一</w:t>
      </w:r>
      <w:r w:rsidRPr="0085459D">
        <w:rPr>
          <w:rFonts w:hint="eastAsia"/>
          <w:b/>
        </w:rPr>
        <w:t>)</w:t>
      </w:r>
      <w:r w:rsidRPr="009563D6">
        <w:rPr>
          <w:rFonts w:hint="eastAsia"/>
          <w:b/>
        </w:rPr>
        <w:t>近3學年度</w:t>
      </w:r>
      <w:r>
        <w:rPr>
          <w:rFonts w:hint="eastAsia"/>
          <w:b/>
        </w:rPr>
        <w:t>招生名額維持4</w:t>
      </w:r>
      <w:r>
        <w:rPr>
          <w:b/>
        </w:rPr>
        <w:t>22</w:t>
      </w:r>
      <w:r>
        <w:rPr>
          <w:rFonts w:hint="eastAsia"/>
          <w:b/>
        </w:rPr>
        <w:t>人，</w:t>
      </w:r>
      <w:r w:rsidRPr="009563D6">
        <w:rPr>
          <w:rFonts w:hint="eastAsia"/>
          <w:b/>
        </w:rPr>
        <w:t>新生註冊率呈微幅下滑</w:t>
      </w:r>
    </w:p>
    <w:p w14:paraId="4FE7A9FC" w14:textId="77777777" w:rsidR="00227B71" w:rsidRDefault="00227B71" w:rsidP="00A05960">
      <w:pPr>
        <w:pStyle w:val="2"/>
        <w:overflowPunct w:val="0"/>
        <w:ind w:left="850" w:firstLine="566"/>
      </w:pPr>
      <w:r w:rsidRPr="00122B29">
        <w:rPr>
          <w:rFonts w:hint="eastAsia"/>
        </w:rPr>
        <w:t>臺南護理專科學校創立於41年6月，創立以來歷經改制，由高職逐步升格為專科學校，</w:t>
      </w:r>
      <w:r>
        <w:rPr>
          <w:lang w:eastAsia="zh-HK"/>
        </w:rPr>
        <w:t>108</w:t>
      </w:r>
      <w:r>
        <w:rPr>
          <w:rFonts w:hint="eastAsia"/>
          <w:lang w:eastAsia="zh-HK"/>
        </w:rPr>
        <w:t>學年度設有五專日間部護理科、五專及二專日間部化妝品應用科、五專日間部及二專夜間部老人服務事業科</w:t>
      </w:r>
      <w:r>
        <w:rPr>
          <w:rFonts w:hint="eastAsia"/>
        </w:rPr>
        <w:t>，提供學生修習各科專業知識與技能</w:t>
      </w:r>
      <w:r w:rsidRPr="00122B29">
        <w:rPr>
          <w:rFonts w:hint="eastAsia"/>
        </w:rPr>
        <w:t>。</w:t>
      </w:r>
      <w:r>
        <w:rPr>
          <w:rFonts w:hint="eastAsia"/>
        </w:rPr>
        <w:t>嗣</w:t>
      </w:r>
      <w:r w:rsidRPr="009563D6">
        <w:rPr>
          <w:rFonts w:hint="eastAsia"/>
        </w:rPr>
        <w:t>110年8月新設二專進修部及五專日間部老人服務事業科</w:t>
      </w:r>
      <w:r>
        <w:rPr>
          <w:rFonts w:hint="eastAsia"/>
        </w:rPr>
        <w:t>之</w:t>
      </w:r>
      <w:r w:rsidRPr="009563D6">
        <w:rPr>
          <w:rFonts w:hint="eastAsia"/>
        </w:rPr>
        <w:t>原住民專班</w:t>
      </w:r>
      <w:r>
        <w:rPr>
          <w:rFonts w:hint="eastAsia"/>
        </w:rPr>
        <w:t>各</w:t>
      </w:r>
      <w:r w:rsidRPr="009563D6">
        <w:rPr>
          <w:rFonts w:hint="eastAsia"/>
        </w:rPr>
        <w:t>1班</w:t>
      </w:r>
      <w:r>
        <w:rPr>
          <w:rFonts w:hint="eastAsia"/>
        </w:rPr>
        <w:t>。該校招生名額自1</w:t>
      </w:r>
      <w:r>
        <w:t>08</w:t>
      </w:r>
      <w:r>
        <w:rPr>
          <w:rFonts w:hint="eastAsia"/>
        </w:rPr>
        <w:t>學年度之4</w:t>
      </w:r>
      <w:r>
        <w:t>34</w:t>
      </w:r>
      <w:r>
        <w:rPr>
          <w:rFonts w:hint="eastAsia"/>
        </w:rPr>
        <w:t>人，減少至1</w:t>
      </w:r>
      <w:r>
        <w:t>11</w:t>
      </w:r>
      <w:r>
        <w:rPr>
          <w:rFonts w:hint="eastAsia"/>
        </w:rPr>
        <w:t>學年度之4</w:t>
      </w:r>
      <w:r>
        <w:t>22</w:t>
      </w:r>
      <w:r>
        <w:rPr>
          <w:rFonts w:hint="eastAsia"/>
        </w:rPr>
        <w:t>人，1</w:t>
      </w:r>
      <w:r>
        <w:t>12</w:t>
      </w:r>
      <w:r>
        <w:rPr>
          <w:rFonts w:hint="eastAsia"/>
        </w:rPr>
        <w:t>及1</w:t>
      </w:r>
      <w:r>
        <w:t>13</w:t>
      </w:r>
      <w:r>
        <w:rPr>
          <w:rFonts w:hint="eastAsia"/>
        </w:rPr>
        <w:t>學年度均維持不變，近3學年度(</w:t>
      </w:r>
      <w:r>
        <w:t>111</w:t>
      </w:r>
      <w:r>
        <w:rPr>
          <w:rFonts w:hint="eastAsia"/>
        </w:rPr>
        <w:t>至1</w:t>
      </w:r>
      <w:r>
        <w:t>13</w:t>
      </w:r>
      <w:r>
        <w:rPr>
          <w:rFonts w:hint="eastAsia"/>
        </w:rPr>
        <w:t>學年度，以下同</w:t>
      </w:r>
      <w:r>
        <w:t>)</w:t>
      </w:r>
      <w:r>
        <w:rPr>
          <w:rFonts w:hint="eastAsia"/>
        </w:rPr>
        <w:t>新生註冊率呈微幅下滑(詳表1</w:t>
      </w:r>
      <w:r>
        <w:t>)</w:t>
      </w:r>
      <w:r w:rsidRPr="00122B29">
        <w:rPr>
          <w:rFonts w:hint="eastAsia"/>
        </w:rPr>
        <w:t>。</w:t>
      </w:r>
    </w:p>
    <w:p w14:paraId="0570FA99" w14:textId="77777777" w:rsidR="00227B71" w:rsidRPr="00122B29" w:rsidRDefault="00227B71" w:rsidP="00CB4189">
      <w:pPr>
        <w:pStyle w:val="a4"/>
        <w:ind w:left="849" w:hanging="283"/>
        <w:rPr>
          <w:b/>
        </w:rPr>
      </w:pPr>
      <w:r w:rsidRPr="00122B29">
        <w:rPr>
          <w:rFonts w:hint="eastAsia"/>
          <w:b/>
        </w:rPr>
        <w:t>(</w:t>
      </w:r>
      <w:r>
        <w:rPr>
          <w:rFonts w:hint="eastAsia"/>
          <w:b/>
          <w:lang w:eastAsia="zh-HK"/>
        </w:rPr>
        <w:t>二</w:t>
      </w:r>
      <w:r w:rsidRPr="00122B29">
        <w:rPr>
          <w:rFonts w:hint="eastAsia"/>
          <w:b/>
        </w:rPr>
        <w:t>)</w:t>
      </w:r>
      <w:r w:rsidRPr="001667EA">
        <w:rPr>
          <w:b/>
        </w:rPr>
        <w:t>112</w:t>
      </w:r>
      <w:r w:rsidRPr="001667EA">
        <w:rPr>
          <w:rFonts w:hint="eastAsia"/>
          <w:b/>
        </w:rPr>
        <w:t>學年度休學及退學比率</w:t>
      </w:r>
      <w:r>
        <w:rPr>
          <w:rFonts w:hint="eastAsia"/>
          <w:b/>
        </w:rPr>
        <w:t>為近5學年度最高</w:t>
      </w:r>
      <w:r w:rsidRPr="001667EA">
        <w:rPr>
          <w:rFonts w:hint="eastAsia"/>
          <w:b/>
        </w:rPr>
        <w:t>，</w:t>
      </w:r>
      <w:r>
        <w:rPr>
          <w:rFonts w:hint="eastAsia"/>
          <w:b/>
        </w:rPr>
        <w:t>允宜探</w:t>
      </w:r>
      <w:r w:rsidRPr="001667EA">
        <w:rPr>
          <w:rFonts w:hint="eastAsia"/>
          <w:b/>
        </w:rPr>
        <w:t>究原因</w:t>
      </w:r>
      <w:r>
        <w:rPr>
          <w:rFonts w:hint="eastAsia"/>
          <w:b/>
        </w:rPr>
        <w:t>，並研謀改善</w:t>
      </w:r>
    </w:p>
    <w:p w14:paraId="5A4A6F16" w14:textId="77777777" w:rsidR="00227B71" w:rsidRDefault="00227B71" w:rsidP="00A9467C">
      <w:pPr>
        <w:pStyle w:val="2"/>
        <w:ind w:left="850" w:firstLine="566"/>
      </w:pPr>
      <w:r>
        <w:rPr>
          <w:rFonts w:hint="eastAsia"/>
        </w:rPr>
        <w:t>該校近5學年度(</w:t>
      </w:r>
      <w:r w:rsidRPr="00030751">
        <w:rPr>
          <w:rFonts w:hint="eastAsia"/>
        </w:rPr>
        <w:t>10</w:t>
      </w:r>
      <w:r>
        <w:t>8</w:t>
      </w:r>
      <w:r>
        <w:rPr>
          <w:rFonts w:hint="eastAsia"/>
        </w:rPr>
        <w:t>至</w:t>
      </w:r>
      <w:r w:rsidRPr="00030751">
        <w:rPr>
          <w:rFonts w:hint="eastAsia"/>
        </w:rPr>
        <w:t>11</w:t>
      </w:r>
      <w:r>
        <w:t>2</w:t>
      </w:r>
      <w:r w:rsidRPr="00030751">
        <w:rPr>
          <w:rFonts w:hint="eastAsia"/>
        </w:rPr>
        <w:t>學年度</w:t>
      </w:r>
      <w:r>
        <w:rPr>
          <w:rFonts w:hint="eastAsia"/>
        </w:rPr>
        <w:t>，下同)各學年休學比率介於3</w:t>
      </w:r>
      <w:r>
        <w:t>.24%</w:t>
      </w:r>
      <w:r>
        <w:rPr>
          <w:rFonts w:hint="eastAsia"/>
        </w:rPr>
        <w:t>至7</w:t>
      </w:r>
      <w:r>
        <w:t>.08%</w:t>
      </w:r>
      <w:r>
        <w:rPr>
          <w:rFonts w:hint="eastAsia"/>
        </w:rPr>
        <w:t>之間，其中1</w:t>
      </w:r>
      <w:r>
        <w:t>12</w:t>
      </w:r>
      <w:r>
        <w:rPr>
          <w:rFonts w:hint="eastAsia"/>
        </w:rPr>
        <w:t>學年度</w:t>
      </w:r>
      <w:r w:rsidRPr="00244E89">
        <w:rPr>
          <w:rFonts w:hint="eastAsia"/>
        </w:rPr>
        <w:t>休學比率</w:t>
      </w:r>
      <w:r>
        <w:rPr>
          <w:rFonts w:hint="eastAsia"/>
        </w:rPr>
        <w:t>7</w:t>
      </w:r>
      <w:r>
        <w:t>.08%</w:t>
      </w:r>
      <w:r>
        <w:rPr>
          <w:rFonts w:hint="eastAsia"/>
        </w:rPr>
        <w:t>，為近5學年度最高。又該校</w:t>
      </w:r>
      <w:r w:rsidRPr="0002463B">
        <w:rPr>
          <w:rFonts w:hint="eastAsia"/>
        </w:rPr>
        <w:t>113學年度</w:t>
      </w:r>
      <w:r>
        <w:rPr>
          <w:rFonts w:hint="eastAsia"/>
        </w:rPr>
        <w:t>於</w:t>
      </w:r>
      <w:r w:rsidRPr="005F220E">
        <w:rPr>
          <w:rFonts w:hint="eastAsia"/>
        </w:rPr>
        <w:t>9月16日開學</w:t>
      </w:r>
      <w:r>
        <w:rPr>
          <w:rFonts w:hint="eastAsia"/>
        </w:rPr>
        <w:t>，二專部分休學已達1</w:t>
      </w:r>
      <w:r>
        <w:t>2.20%</w:t>
      </w:r>
      <w:r>
        <w:rPr>
          <w:rFonts w:hint="eastAsia"/>
        </w:rPr>
        <w:t>；另該校近5</w:t>
      </w:r>
      <w:r w:rsidRPr="00030751">
        <w:rPr>
          <w:rFonts w:hint="eastAsia"/>
        </w:rPr>
        <w:t>學年度</w:t>
      </w:r>
      <w:r>
        <w:rPr>
          <w:rFonts w:hint="eastAsia"/>
        </w:rPr>
        <w:t>各學年退學比率介於</w:t>
      </w:r>
      <w:r>
        <w:t>1.90%</w:t>
      </w:r>
      <w:r>
        <w:rPr>
          <w:rFonts w:hint="eastAsia"/>
        </w:rPr>
        <w:t>至3</w:t>
      </w:r>
      <w:r>
        <w:t>.41%</w:t>
      </w:r>
      <w:r>
        <w:rPr>
          <w:rFonts w:hint="eastAsia"/>
        </w:rPr>
        <w:t>之間，其中1</w:t>
      </w:r>
      <w:r>
        <w:t>12</w:t>
      </w:r>
      <w:r>
        <w:rPr>
          <w:rFonts w:hint="eastAsia"/>
        </w:rPr>
        <w:t>學年度退</w:t>
      </w:r>
      <w:r w:rsidRPr="00533F46">
        <w:rPr>
          <w:rFonts w:hint="eastAsia"/>
        </w:rPr>
        <w:t>學比率</w:t>
      </w:r>
      <w:r w:rsidRPr="002F4201">
        <w:rPr>
          <w:rFonts w:hint="eastAsia"/>
        </w:rPr>
        <w:t>3.41</w:t>
      </w:r>
      <w:r>
        <w:t>%</w:t>
      </w:r>
      <w:r>
        <w:rPr>
          <w:rFonts w:hint="eastAsia"/>
        </w:rPr>
        <w:t>，亦為近5學年度最高</w:t>
      </w:r>
      <w:r>
        <w:t>(</w:t>
      </w:r>
      <w:r>
        <w:rPr>
          <w:rFonts w:hint="eastAsia"/>
        </w:rPr>
        <w:t>詳表2</w:t>
      </w:r>
      <w:r>
        <w:t>)</w:t>
      </w:r>
      <w:r>
        <w:rPr>
          <w:rFonts w:hint="eastAsia"/>
        </w:rPr>
        <w:t>，允宜深究學生辦理休學或退學之原因，協助研謀改善</w:t>
      </w:r>
      <w:r w:rsidRPr="00122B29">
        <w:rPr>
          <w:rFonts w:hint="eastAsia"/>
        </w:rPr>
        <w:t>。</w:t>
      </w:r>
    </w:p>
    <w:p w14:paraId="74947EF9" w14:textId="77777777" w:rsidR="00227B71" w:rsidRDefault="00227B71" w:rsidP="00A9467C">
      <w:pPr>
        <w:ind w:left="566" w:firstLine="566"/>
      </w:pPr>
      <w:r w:rsidRPr="00FA3637">
        <w:rPr>
          <w:rFonts w:hint="eastAsia"/>
        </w:rPr>
        <w:t>綜上，</w:t>
      </w:r>
      <w:r w:rsidRPr="00EB0199">
        <w:rPr>
          <w:rFonts w:hint="eastAsia"/>
        </w:rPr>
        <w:t>臺南護理專科學校</w:t>
      </w:r>
      <w:r w:rsidRPr="008575BF">
        <w:rPr>
          <w:rFonts w:hint="eastAsia"/>
        </w:rPr>
        <w:t>近3學年度招生名額維持422人，</w:t>
      </w:r>
      <w:r w:rsidRPr="008575BF">
        <w:rPr>
          <w:rFonts w:hint="eastAsia"/>
        </w:rPr>
        <w:lastRenderedPageBreak/>
        <w:t>新生註冊率呈微幅下滑</w:t>
      </w:r>
      <w:r>
        <w:rPr>
          <w:rFonts w:hint="eastAsia"/>
        </w:rPr>
        <w:t>，且</w:t>
      </w:r>
      <w:r w:rsidRPr="008575BF">
        <w:rPr>
          <w:rFonts w:hint="eastAsia"/>
        </w:rPr>
        <w:t>112學年度休學比率7.08%</w:t>
      </w:r>
      <w:r>
        <w:rPr>
          <w:rFonts w:hint="eastAsia"/>
        </w:rPr>
        <w:t>、退</w:t>
      </w:r>
      <w:r w:rsidRPr="00533F46">
        <w:rPr>
          <w:rFonts w:hint="eastAsia"/>
        </w:rPr>
        <w:t>學比率</w:t>
      </w:r>
      <w:r w:rsidRPr="002F4201">
        <w:rPr>
          <w:rFonts w:hint="eastAsia"/>
        </w:rPr>
        <w:t>3.41</w:t>
      </w:r>
      <w:r>
        <w:t>%</w:t>
      </w:r>
      <w:r w:rsidRPr="008575BF">
        <w:rPr>
          <w:rFonts w:hint="eastAsia"/>
        </w:rPr>
        <w:t>，</w:t>
      </w:r>
      <w:r>
        <w:rPr>
          <w:rFonts w:hint="eastAsia"/>
        </w:rPr>
        <w:t>均</w:t>
      </w:r>
      <w:r w:rsidRPr="008575BF">
        <w:rPr>
          <w:rFonts w:hint="eastAsia"/>
        </w:rPr>
        <w:t>為近</w:t>
      </w:r>
      <w:r>
        <w:rPr>
          <w:rFonts w:hint="eastAsia"/>
        </w:rPr>
        <w:t>5</w:t>
      </w:r>
      <w:r w:rsidRPr="008575BF">
        <w:rPr>
          <w:rFonts w:hint="eastAsia"/>
        </w:rPr>
        <w:t>學年度最高</w:t>
      </w:r>
      <w:r>
        <w:rPr>
          <w:rFonts w:hint="eastAsia"/>
        </w:rPr>
        <w:t>，又</w:t>
      </w:r>
      <w:r w:rsidRPr="008575BF">
        <w:rPr>
          <w:rFonts w:hint="eastAsia"/>
        </w:rPr>
        <w:t>113學年度於8月30日開學，二專部分休學已達12.20%</w:t>
      </w:r>
      <w:r w:rsidRPr="00D81E83">
        <w:rPr>
          <w:rFonts w:hint="eastAsia"/>
          <w:lang w:eastAsia="zh-HK"/>
        </w:rPr>
        <w:t>，允宜深入瞭解原因</w:t>
      </w:r>
      <w:r>
        <w:rPr>
          <w:rFonts w:hint="eastAsia"/>
          <w:lang w:eastAsia="zh-HK"/>
        </w:rPr>
        <w:t>並</w:t>
      </w:r>
      <w:r w:rsidRPr="00D81E83">
        <w:rPr>
          <w:rFonts w:hint="eastAsia"/>
          <w:lang w:eastAsia="zh-HK"/>
        </w:rPr>
        <w:t>研謀改善</w:t>
      </w:r>
      <w:r w:rsidRPr="00122B29">
        <w:rPr>
          <w:rFonts w:hint="eastAsia"/>
          <w:lang w:eastAsia="zh-HK"/>
        </w:rPr>
        <w:t>。</w:t>
      </w:r>
    </w:p>
    <w:p w14:paraId="7FD80A71" w14:textId="77777777" w:rsidR="00227B71" w:rsidRDefault="00227B71" w:rsidP="006C7743">
      <w:pPr>
        <w:pStyle w:val="2"/>
        <w:overflowPunct w:val="0"/>
        <w:ind w:leftChars="0" w:left="850" w:hangingChars="300" w:hanging="850"/>
      </w:pPr>
      <w:r w:rsidRPr="00C2340E">
        <w:rPr>
          <w:rFonts w:hint="eastAsia"/>
          <w:b/>
        </w:rPr>
        <w:t>表1</w:t>
      </w:r>
      <w:r>
        <w:rPr>
          <w:b/>
        </w:rPr>
        <w:t xml:space="preserve">  </w:t>
      </w:r>
      <w:r>
        <w:rPr>
          <w:rFonts w:hint="eastAsia"/>
          <w:b/>
        </w:rPr>
        <w:t>1</w:t>
      </w:r>
      <w:r>
        <w:rPr>
          <w:b/>
        </w:rPr>
        <w:t>08</w:t>
      </w:r>
      <w:r>
        <w:rPr>
          <w:rFonts w:hint="eastAsia"/>
          <w:b/>
        </w:rPr>
        <w:t>至1</w:t>
      </w:r>
      <w:r>
        <w:rPr>
          <w:b/>
        </w:rPr>
        <w:t>13</w:t>
      </w:r>
      <w:r>
        <w:rPr>
          <w:rFonts w:hint="eastAsia"/>
          <w:b/>
        </w:rPr>
        <w:t>學年度註冊概況表</w:t>
      </w:r>
    </w:p>
    <w:tbl>
      <w:tblPr>
        <w:tblW w:w="849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22"/>
        <w:gridCol w:w="2123"/>
        <w:gridCol w:w="2122"/>
        <w:gridCol w:w="2123"/>
      </w:tblGrid>
      <w:tr w:rsidR="00227B71" w:rsidRPr="00174764" w14:paraId="231AC1EB" w14:textId="77777777" w:rsidTr="0019424D">
        <w:trPr>
          <w:trHeight w:val="20"/>
        </w:trPr>
        <w:tc>
          <w:tcPr>
            <w:tcW w:w="2122" w:type="dxa"/>
            <w:shd w:val="clear" w:color="auto" w:fill="auto"/>
            <w:vAlign w:val="center"/>
            <w:hideMark/>
          </w:tcPr>
          <w:p w14:paraId="1E159826" w14:textId="77777777" w:rsidR="00227B71" w:rsidRPr="00174764" w:rsidRDefault="00227B71" w:rsidP="00174764">
            <w:pPr>
              <w:pStyle w:val="142"/>
              <w:jc w:val="center"/>
              <w:rPr>
                <w:b/>
                <w:bCs/>
              </w:rPr>
            </w:pPr>
            <w:r w:rsidRPr="00174764">
              <w:rPr>
                <w:rFonts w:hint="eastAsia"/>
                <w:b/>
                <w:bCs/>
              </w:rPr>
              <w:t>學年</w:t>
            </w:r>
          </w:p>
        </w:tc>
        <w:tc>
          <w:tcPr>
            <w:tcW w:w="2123" w:type="dxa"/>
            <w:shd w:val="clear" w:color="auto" w:fill="auto"/>
            <w:vAlign w:val="center"/>
            <w:hideMark/>
          </w:tcPr>
          <w:p w14:paraId="3D7AB076" w14:textId="77777777" w:rsidR="00227B71" w:rsidRPr="00174764" w:rsidRDefault="00227B71" w:rsidP="00174764">
            <w:pPr>
              <w:pStyle w:val="142"/>
              <w:jc w:val="center"/>
              <w:rPr>
                <w:b/>
                <w:bCs/>
              </w:rPr>
            </w:pPr>
            <w:r w:rsidRPr="00174764">
              <w:rPr>
                <w:rFonts w:hint="eastAsia"/>
                <w:b/>
                <w:bCs/>
              </w:rPr>
              <w:t>招生名額</w:t>
            </w:r>
          </w:p>
        </w:tc>
        <w:tc>
          <w:tcPr>
            <w:tcW w:w="2122" w:type="dxa"/>
            <w:shd w:val="clear" w:color="auto" w:fill="auto"/>
            <w:vAlign w:val="center"/>
            <w:hideMark/>
          </w:tcPr>
          <w:p w14:paraId="26D083B9" w14:textId="77777777" w:rsidR="00227B71" w:rsidRPr="00174764" w:rsidRDefault="00227B71" w:rsidP="00174764">
            <w:pPr>
              <w:pStyle w:val="142"/>
              <w:jc w:val="center"/>
              <w:rPr>
                <w:b/>
                <w:bCs/>
              </w:rPr>
            </w:pPr>
            <w:r w:rsidRPr="00174764">
              <w:rPr>
                <w:rFonts w:hint="eastAsia"/>
                <w:b/>
                <w:bCs/>
              </w:rPr>
              <w:t>新生註冊人數</w:t>
            </w:r>
          </w:p>
        </w:tc>
        <w:tc>
          <w:tcPr>
            <w:tcW w:w="2123" w:type="dxa"/>
            <w:shd w:val="clear" w:color="auto" w:fill="auto"/>
            <w:vAlign w:val="center"/>
            <w:hideMark/>
          </w:tcPr>
          <w:p w14:paraId="285A166B" w14:textId="77777777" w:rsidR="00227B71" w:rsidRPr="00174764" w:rsidRDefault="00227B71" w:rsidP="00174764">
            <w:pPr>
              <w:pStyle w:val="142"/>
              <w:jc w:val="center"/>
              <w:rPr>
                <w:b/>
                <w:bCs/>
              </w:rPr>
            </w:pPr>
            <w:r w:rsidRPr="00174764">
              <w:rPr>
                <w:rFonts w:hint="eastAsia"/>
                <w:b/>
                <w:bCs/>
              </w:rPr>
              <w:t>新生註冊率</w:t>
            </w:r>
          </w:p>
        </w:tc>
      </w:tr>
      <w:tr w:rsidR="00227B71" w:rsidRPr="00174764" w14:paraId="4FCA3AF3" w14:textId="77777777" w:rsidTr="0019424D">
        <w:trPr>
          <w:trHeight w:val="20"/>
        </w:trPr>
        <w:tc>
          <w:tcPr>
            <w:tcW w:w="2122" w:type="dxa"/>
            <w:shd w:val="clear" w:color="auto" w:fill="auto"/>
            <w:vAlign w:val="center"/>
          </w:tcPr>
          <w:p w14:paraId="548E0CF1" w14:textId="77777777" w:rsidR="00227B71" w:rsidRPr="00A37D68" w:rsidRDefault="00227B71" w:rsidP="00174764">
            <w:pPr>
              <w:pStyle w:val="142"/>
              <w:jc w:val="center"/>
            </w:pPr>
            <w:r w:rsidRPr="00A37D68">
              <w:rPr>
                <w:rFonts w:hint="eastAsia"/>
              </w:rPr>
              <w:t>1</w:t>
            </w:r>
            <w:r w:rsidRPr="00A37D68">
              <w:t>08</w:t>
            </w:r>
          </w:p>
        </w:tc>
        <w:tc>
          <w:tcPr>
            <w:tcW w:w="2123" w:type="dxa"/>
            <w:shd w:val="clear" w:color="auto" w:fill="auto"/>
            <w:vAlign w:val="center"/>
          </w:tcPr>
          <w:p w14:paraId="689358B5" w14:textId="77777777" w:rsidR="00227B71" w:rsidRPr="00A37D68" w:rsidRDefault="00227B71" w:rsidP="00A37D68">
            <w:pPr>
              <w:pStyle w:val="142"/>
              <w:ind w:rightChars="50" w:right="142"/>
              <w:jc w:val="right"/>
            </w:pPr>
            <w:r>
              <w:rPr>
                <w:rFonts w:hint="eastAsia"/>
              </w:rPr>
              <w:t>4</w:t>
            </w:r>
            <w:r>
              <w:t>34</w:t>
            </w:r>
          </w:p>
        </w:tc>
        <w:tc>
          <w:tcPr>
            <w:tcW w:w="2122" w:type="dxa"/>
            <w:shd w:val="clear" w:color="auto" w:fill="auto"/>
            <w:vAlign w:val="center"/>
          </w:tcPr>
          <w:p w14:paraId="77BF0BD1" w14:textId="77777777" w:rsidR="00227B71" w:rsidRPr="00A37D68" w:rsidRDefault="00227B71" w:rsidP="00A37D68">
            <w:pPr>
              <w:pStyle w:val="142"/>
              <w:ind w:rightChars="50" w:right="142"/>
              <w:jc w:val="right"/>
            </w:pPr>
            <w:r>
              <w:rPr>
                <w:rFonts w:hint="eastAsia"/>
              </w:rPr>
              <w:t>4</w:t>
            </w:r>
            <w:r>
              <w:t>01</w:t>
            </w:r>
          </w:p>
        </w:tc>
        <w:tc>
          <w:tcPr>
            <w:tcW w:w="2123" w:type="dxa"/>
            <w:shd w:val="clear" w:color="auto" w:fill="auto"/>
            <w:vAlign w:val="center"/>
          </w:tcPr>
          <w:p w14:paraId="773538A0" w14:textId="77777777" w:rsidR="00227B71" w:rsidRPr="00A37D68" w:rsidRDefault="00227B71" w:rsidP="00A37D68">
            <w:pPr>
              <w:pStyle w:val="142"/>
              <w:ind w:rightChars="50" w:right="142"/>
              <w:jc w:val="right"/>
            </w:pPr>
            <w:r w:rsidRPr="00A37D68">
              <w:t>92.4</w:t>
            </w:r>
            <w:r>
              <w:t>0</w:t>
            </w:r>
            <w:r w:rsidRPr="00A37D68">
              <w:t>%</w:t>
            </w:r>
          </w:p>
        </w:tc>
      </w:tr>
      <w:tr w:rsidR="00227B71" w:rsidRPr="00174764" w14:paraId="63372954" w14:textId="77777777" w:rsidTr="0019424D">
        <w:trPr>
          <w:trHeight w:val="20"/>
        </w:trPr>
        <w:tc>
          <w:tcPr>
            <w:tcW w:w="2122" w:type="dxa"/>
            <w:shd w:val="clear" w:color="auto" w:fill="auto"/>
            <w:vAlign w:val="center"/>
          </w:tcPr>
          <w:p w14:paraId="1C445A9D" w14:textId="77777777" w:rsidR="00227B71" w:rsidRPr="00A37D68" w:rsidRDefault="00227B71" w:rsidP="00174764">
            <w:pPr>
              <w:pStyle w:val="142"/>
              <w:jc w:val="center"/>
            </w:pPr>
            <w:r w:rsidRPr="00A37D68">
              <w:rPr>
                <w:rFonts w:hint="eastAsia"/>
              </w:rPr>
              <w:t>1</w:t>
            </w:r>
            <w:r w:rsidRPr="00A37D68">
              <w:t>09</w:t>
            </w:r>
          </w:p>
        </w:tc>
        <w:tc>
          <w:tcPr>
            <w:tcW w:w="2123" w:type="dxa"/>
            <w:shd w:val="clear" w:color="auto" w:fill="auto"/>
            <w:vAlign w:val="center"/>
          </w:tcPr>
          <w:p w14:paraId="055506D1" w14:textId="77777777" w:rsidR="00227B71" w:rsidRPr="00A37D68" w:rsidRDefault="00227B71" w:rsidP="00A37D68">
            <w:pPr>
              <w:pStyle w:val="142"/>
              <w:ind w:rightChars="50" w:right="142"/>
              <w:jc w:val="right"/>
            </w:pPr>
            <w:r>
              <w:rPr>
                <w:rFonts w:hint="eastAsia"/>
              </w:rPr>
              <w:t>4</w:t>
            </w:r>
            <w:r>
              <w:t>25</w:t>
            </w:r>
          </w:p>
        </w:tc>
        <w:tc>
          <w:tcPr>
            <w:tcW w:w="2122" w:type="dxa"/>
            <w:shd w:val="clear" w:color="auto" w:fill="auto"/>
            <w:vAlign w:val="center"/>
          </w:tcPr>
          <w:p w14:paraId="29F321DF" w14:textId="77777777" w:rsidR="00227B71" w:rsidRPr="00A37D68" w:rsidRDefault="00227B71" w:rsidP="00A37D68">
            <w:pPr>
              <w:pStyle w:val="142"/>
              <w:ind w:rightChars="50" w:right="142"/>
              <w:jc w:val="right"/>
            </w:pPr>
            <w:r>
              <w:rPr>
                <w:rFonts w:hint="eastAsia"/>
              </w:rPr>
              <w:t>4</w:t>
            </w:r>
            <w:r>
              <w:t>08</w:t>
            </w:r>
          </w:p>
        </w:tc>
        <w:tc>
          <w:tcPr>
            <w:tcW w:w="2123" w:type="dxa"/>
            <w:shd w:val="clear" w:color="auto" w:fill="auto"/>
            <w:vAlign w:val="center"/>
          </w:tcPr>
          <w:p w14:paraId="6F672659" w14:textId="77777777" w:rsidR="00227B71" w:rsidRPr="00A37D68" w:rsidRDefault="00227B71" w:rsidP="00A37D68">
            <w:pPr>
              <w:pStyle w:val="142"/>
              <w:ind w:rightChars="50" w:right="142"/>
              <w:jc w:val="right"/>
            </w:pPr>
            <w:r w:rsidRPr="00A37D68">
              <w:t>96.0</w:t>
            </w:r>
            <w:r>
              <w:t>0</w:t>
            </w:r>
            <w:r w:rsidRPr="00A37D68">
              <w:t>%</w:t>
            </w:r>
          </w:p>
        </w:tc>
      </w:tr>
      <w:tr w:rsidR="00227B71" w:rsidRPr="00174764" w14:paraId="748FD516" w14:textId="77777777" w:rsidTr="0019424D">
        <w:trPr>
          <w:trHeight w:val="20"/>
        </w:trPr>
        <w:tc>
          <w:tcPr>
            <w:tcW w:w="2122" w:type="dxa"/>
            <w:shd w:val="clear" w:color="auto" w:fill="auto"/>
            <w:vAlign w:val="center"/>
          </w:tcPr>
          <w:p w14:paraId="5639653D" w14:textId="77777777" w:rsidR="00227B71" w:rsidRPr="00A37D68" w:rsidRDefault="00227B71" w:rsidP="00174764">
            <w:pPr>
              <w:pStyle w:val="142"/>
              <w:jc w:val="center"/>
            </w:pPr>
            <w:r w:rsidRPr="00A37D68">
              <w:rPr>
                <w:rFonts w:hint="eastAsia"/>
              </w:rPr>
              <w:t>1</w:t>
            </w:r>
            <w:r w:rsidRPr="00A37D68">
              <w:t>10</w:t>
            </w:r>
          </w:p>
        </w:tc>
        <w:tc>
          <w:tcPr>
            <w:tcW w:w="2123" w:type="dxa"/>
            <w:shd w:val="clear" w:color="auto" w:fill="auto"/>
            <w:vAlign w:val="center"/>
          </w:tcPr>
          <w:p w14:paraId="72EDBA50" w14:textId="77777777" w:rsidR="00227B71" w:rsidRPr="00A37D68" w:rsidRDefault="00227B71" w:rsidP="00A37D68">
            <w:pPr>
              <w:pStyle w:val="142"/>
              <w:ind w:rightChars="50" w:right="142"/>
              <w:jc w:val="right"/>
            </w:pPr>
            <w:r>
              <w:rPr>
                <w:rFonts w:hint="eastAsia"/>
              </w:rPr>
              <w:t>4</w:t>
            </w:r>
            <w:r>
              <w:t>26</w:t>
            </w:r>
          </w:p>
        </w:tc>
        <w:tc>
          <w:tcPr>
            <w:tcW w:w="2122" w:type="dxa"/>
            <w:shd w:val="clear" w:color="auto" w:fill="auto"/>
            <w:vAlign w:val="center"/>
          </w:tcPr>
          <w:p w14:paraId="25117125" w14:textId="77777777" w:rsidR="00227B71" w:rsidRPr="00A37D68" w:rsidRDefault="00227B71" w:rsidP="00A37D68">
            <w:pPr>
              <w:pStyle w:val="142"/>
              <w:ind w:rightChars="50" w:right="142"/>
              <w:jc w:val="right"/>
            </w:pPr>
            <w:r>
              <w:rPr>
                <w:rFonts w:hint="eastAsia"/>
              </w:rPr>
              <w:t>3</w:t>
            </w:r>
            <w:r>
              <w:t>87</w:t>
            </w:r>
          </w:p>
        </w:tc>
        <w:tc>
          <w:tcPr>
            <w:tcW w:w="2123" w:type="dxa"/>
            <w:shd w:val="clear" w:color="auto" w:fill="auto"/>
            <w:vAlign w:val="center"/>
          </w:tcPr>
          <w:p w14:paraId="292E6971" w14:textId="77777777" w:rsidR="00227B71" w:rsidRPr="00A37D68" w:rsidRDefault="00227B71" w:rsidP="00A37D68">
            <w:pPr>
              <w:pStyle w:val="142"/>
              <w:ind w:rightChars="50" w:right="142"/>
              <w:jc w:val="right"/>
            </w:pPr>
            <w:r w:rsidRPr="00A37D68">
              <w:t>90.85%</w:t>
            </w:r>
          </w:p>
        </w:tc>
      </w:tr>
      <w:tr w:rsidR="00227B71" w:rsidRPr="00174764" w14:paraId="75602EFE" w14:textId="77777777" w:rsidTr="0019424D">
        <w:trPr>
          <w:trHeight w:val="20"/>
        </w:trPr>
        <w:tc>
          <w:tcPr>
            <w:tcW w:w="2122" w:type="dxa"/>
            <w:shd w:val="clear" w:color="auto" w:fill="auto"/>
            <w:vAlign w:val="center"/>
            <w:hideMark/>
          </w:tcPr>
          <w:p w14:paraId="4CEEA04E" w14:textId="77777777" w:rsidR="00227B71" w:rsidRPr="00174764" w:rsidRDefault="00227B71" w:rsidP="00174764">
            <w:pPr>
              <w:pStyle w:val="142"/>
              <w:jc w:val="center"/>
            </w:pPr>
            <w:r w:rsidRPr="00174764">
              <w:rPr>
                <w:rFonts w:hint="eastAsia"/>
              </w:rPr>
              <w:t>111</w:t>
            </w:r>
          </w:p>
        </w:tc>
        <w:tc>
          <w:tcPr>
            <w:tcW w:w="2123" w:type="dxa"/>
            <w:shd w:val="clear" w:color="auto" w:fill="auto"/>
            <w:vAlign w:val="center"/>
          </w:tcPr>
          <w:p w14:paraId="7988BF27" w14:textId="77777777" w:rsidR="00227B71" w:rsidRPr="00174764" w:rsidRDefault="00227B71" w:rsidP="00174764">
            <w:pPr>
              <w:pStyle w:val="142"/>
              <w:ind w:rightChars="50" w:right="142"/>
              <w:jc w:val="right"/>
            </w:pPr>
            <w:r>
              <w:rPr>
                <w:rFonts w:hint="eastAsia"/>
              </w:rPr>
              <w:t>4</w:t>
            </w:r>
            <w:r>
              <w:t>22</w:t>
            </w:r>
          </w:p>
        </w:tc>
        <w:tc>
          <w:tcPr>
            <w:tcW w:w="2122" w:type="dxa"/>
            <w:shd w:val="clear" w:color="auto" w:fill="auto"/>
            <w:vAlign w:val="center"/>
          </w:tcPr>
          <w:p w14:paraId="0E1A2DD0" w14:textId="77777777" w:rsidR="00227B71" w:rsidRPr="00174764" w:rsidRDefault="00227B71" w:rsidP="00174764">
            <w:pPr>
              <w:pStyle w:val="142"/>
              <w:ind w:rightChars="50" w:right="142"/>
              <w:jc w:val="right"/>
            </w:pPr>
            <w:r>
              <w:rPr>
                <w:rFonts w:hint="eastAsia"/>
              </w:rPr>
              <w:t>4</w:t>
            </w:r>
            <w:r>
              <w:t>15</w:t>
            </w:r>
          </w:p>
        </w:tc>
        <w:tc>
          <w:tcPr>
            <w:tcW w:w="2123" w:type="dxa"/>
            <w:shd w:val="clear" w:color="auto" w:fill="auto"/>
            <w:vAlign w:val="center"/>
            <w:hideMark/>
          </w:tcPr>
          <w:p w14:paraId="1D5C34BE" w14:textId="77777777" w:rsidR="00227B71" w:rsidRPr="00174764" w:rsidRDefault="00227B71" w:rsidP="00174764">
            <w:pPr>
              <w:pStyle w:val="142"/>
              <w:ind w:rightChars="50" w:right="142"/>
              <w:jc w:val="right"/>
            </w:pPr>
            <w:r w:rsidRPr="00174764">
              <w:rPr>
                <w:rFonts w:hint="eastAsia"/>
              </w:rPr>
              <w:t>98.34%</w:t>
            </w:r>
          </w:p>
        </w:tc>
      </w:tr>
      <w:tr w:rsidR="00227B71" w:rsidRPr="00174764" w14:paraId="6849EAA0" w14:textId="77777777" w:rsidTr="0019424D">
        <w:trPr>
          <w:trHeight w:val="20"/>
        </w:trPr>
        <w:tc>
          <w:tcPr>
            <w:tcW w:w="2122" w:type="dxa"/>
            <w:shd w:val="clear" w:color="auto" w:fill="auto"/>
            <w:vAlign w:val="center"/>
            <w:hideMark/>
          </w:tcPr>
          <w:p w14:paraId="05F7BB8A" w14:textId="77777777" w:rsidR="00227B71" w:rsidRPr="00174764" w:rsidRDefault="00227B71" w:rsidP="00174764">
            <w:pPr>
              <w:pStyle w:val="142"/>
              <w:jc w:val="center"/>
            </w:pPr>
            <w:r w:rsidRPr="00174764">
              <w:rPr>
                <w:rFonts w:hint="eastAsia"/>
              </w:rPr>
              <w:t>112</w:t>
            </w:r>
          </w:p>
        </w:tc>
        <w:tc>
          <w:tcPr>
            <w:tcW w:w="2123" w:type="dxa"/>
            <w:shd w:val="clear" w:color="auto" w:fill="auto"/>
            <w:vAlign w:val="center"/>
          </w:tcPr>
          <w:p w14:paraId="0BE25AF4" w14:textId="77777777" w:rsidR="00227B71" w:rsidRPr="00174764" w:rsidRDefault="00227B71" w:rsidP="00174764">
            <w:pPr>
              <w:pStyle w:val="142"/>
              <w:ind w:rightChars="50" w:right="142"/>
              <w:jc w:val="right"/>
            </w:pPr>
            <w:r>
              <w:rPr>
                <w:rFonts w:hint="eastAsia"/>
              </w:rPr>
              <w:t>4</w:t>
            </w:r>
            <w:r>
              <w:t>22</w:t>
            </w:r>
          </w:p>
        </w:tc>
        <w:tc>
          <w:tcPr>
            <w:tcW w:w="2122" w:type="dxa"/>
            <w:shd w:val="clear" w:color="auto" w:fill="auto"/>
            <w:vAlign w:val="center"/>
          </w:tcPr>
          <w:p w14:paraId="05C7F080" w14:textId="77777777" w:rsidR="00227B71" w:rsidRPr="00174764" w:rsidRDefault="00227B71" w:rsidP="00174764">
            <w:pPr>
              <w:pStyle w:val="142"/>
              <w:ind w:rightChars="50" w:right="142"/>
              <w:jc w:val="right"/>
            </w:pPr>
            <w:r>
              <w:rPr>
                <w:rFonts w:hint="eastAsia"/>
              </w:rPr>
              <w:t>4</w:t>
            </w:r>
            <w:r>
              <w:t>00</w:t>
            </w:r>
          </w:p>
        </w:tc>
        <w:tc>
          <w:tcPr>
            <w:tcW w:w="2123" w:type="dxa"/>
            <w:shd w:val="clear" w:color="auto" w:fill="auto"/>
            <w:vAlign w:val="center"/>
            <w:hideMark/>
          </w:tcPr>
          <w:p w14:paraId="62621845" w14:textId="77777777" w:rsidR="00227B71" w:rsidRPr="00174764" w:rsidRDefault="00227B71" w:rsidP="00174764">
            <w:pPr>
              <w:pStyle w:val="142"/>
              <w:ind w:rightChars="50" w:right="142"/>
              <w:jc w:val="right"/>
            </w:pPr>
            <w:r>
              <w:rPr>
                <w:rFonts w:hint="eastAsia"/>
              </w:rPr>
              <w:t>9</w:t>
            </w:r>
            <w:r>
              <w:t>4.79%</w:t>
            </w:r>
          </w:p>
        </w:tc>
      </w:tr>
      <w:tr w:rsidR="00227B71" w:rsidRPr="00174764" w14:paraId="67B5D681" w14:textId="77777777" w:rsidTr="0019424D">
        <w:trPr>
          <w:trHeight w:val="20"/>
        </w:trPr>
        <w:tc>
          <w:tcPr>
            <w:tcW w:w="2122" w:type="dxa"/>
            <w:shd w:val="clear" w:color="auto" w:fill="auto"/>
            <w:vAlign w:val="center"/>
            <w:hideMark/>
          </w:tcPr>
          <w:p w14:paraId="76BAFAFA" w14:textId="77777777" w:rsidR="00227B71" w:rsidRPr="00174764" w:rsidRDefault="00227B71" w:rsidP="00174764">
            <w:pPr>
              <w:pStyle w:val="142"/>
              <w:jc w:val="center"/>
            </w:pPr>
            <w:r w:rsidRPr="00174764">
              <w:rPr>
                <w:rFonts w:hint="eastAsia"/>
              </w:rPr>
              <w:t>113</w:t>
            </w:r>
          </w:p>
        </w:tc>
        <w:tc>
          <w:tcPr>
            <w:tcW w:w="2123" w:type="dxa"/>
            <w:shd w:val="clear" w:color="auto" w:fill="auto"/>
            <w:vAlign w:val="center"/>
          </w:tcPr>
          <w:p w14:paraId="7E3B3683" w14:textId="77777777" w:rsidR="00227B71" w:rsidRPr="00174764" w:rsidRDefault="00227B71" w:rsidP="00174764">
            <w:pPr>
              <w:pStyle w:val="142"/>
              <w:ind w:rightChars="50" w:right="142"/>
              <w:jc w:val="right"/>
            </w:pPr>
            <w:r>
              <w:rPr>
                <w:rFonts w:hint="eastAsia"/>
              </w:rPr>
              <w:t>4</w:t>
            </w:r>
            <w:r>
              <w:t>22</w:t>
            </w:r>
          </w:p>
        </w:tc>
        <w:tc>
          <w:tcPr>
            <w:tcW w:w="2122" w:type="dxa"/>
            <w:shd w:val="clear" w:color="auto" w:fill="auto"/>
            <w:vAlign w:val="center"/>
          </w:tcPr>
          <w:p w14:paraId="40A73CCC" w14:textId="77777777" w:rsidR="00227B71" w:rsidRPr="00174764" w:rsidRDefault="00227B71" w:rsidP="00174764">
            <w:pPr>
              <w:pStyle w:val="142"/>
              <w:ind w:rightChars="50" w:right="142"/>
              <w:jc w:val="right"/>
            </w:pPr>
            <w:r>
              <w:rPr>
                <w:rFonts w:hint="eastAsia"/>
              </w:rPr>
              <w:t>3</w:t>
            </w:r>
            <w:r>
              <w:t>99</w:t>
            </w:r>
          </w:p>
        </w:tc>
        <w:tc>
          <w:tcPr>
            <w:tcW w:w="2123" w:type="dxa"/>
            <w:shd w:val="clear" w:color="auto" w:fill="auto"/>
            <w:vAlign w:val="center"/>
            <w:hideMark/>
          </w:tcPr>
          <w:p w14:paraId="6AD425AA" w14:textId="77777777" w:rsidR="00227B71" w:rsidRPr="00174764" w:rsidRDefault="00227B71" w:rsidP="00174764">
            <w:pPr>
              <w:pStyle w:val="142"/>
              <w:ind w:rightChars="50" w:right="142"/>
              <w:jc w:val="right"/>
            </w:pPr>
            <w:r>
              <w:rPr>
                <w:rFonts w:hint="eastAsia"/>
              </w:rPr>
              <w:t>9</w:t>
            </w:r>
            <w:r>
              <w:t>4.55%</w:t>
            </w:r>
          </w:p>
        </w:tc>
      </w:tr>
    </w:tbl>
    <w:p w14:paraId="45F2F47F" w14:textId="77777777" w:rsidR="00227B71" w:rsidRDefault="00227B71" w:rsidP="00456761">
      <w:pPr>
        <w:pStyle w:val="142"/>
        <w:rPr>
          <w:snapToGrid/>
        </w:rPr>
      </w:pPr>
      <w:r>
        <w:rPr>
          <w:rFonts w:hint="eastAsia"/>
          <w:snapToGrid/>
        </w:rPr>
        <w:t xml:space="preserve">說 </w:t>
      </w:r>
      <w:r>
        <w:rPr>
          <w:snapToGrid/>
        </w:rPr>
        <w:t xml:space="preserve">   </w:t>
      </w:r>
      <w:r>
        <w:rPr>
          <w:rFonts w:hint="eastAsia"/>
          <w:snapToGrid/>
        </w:rPr>
        <w:t>明：表內不含境外生及外加名額。</w:t>
      </w:r>
    </w:p>
    <w:p w14:paraId="149A799E" w14:textId="77777777" w:rsidR="00227B71" w:rsidRPr="00A72CA8" w:rsidRDefault="00227B71" w:rsidP="00456761">
      <w:pPr>
        <w:pStyle w:val="142"/>
        <w:rPr>
          <w:snapToGrid/>
        </w:rPr>
      </w:pPr>
      <w:r w:rsidRPr="00A72CA8">
        <w:rPr>
          <w:rFonts w:hint="eastAsia"/>
          <w:snapToGrid/>
        </w:rPr>
        <w:t>資料來源</w:t>
      </w:r>
      <w:r>
        <w:rPr>
          <w:rFonts w:hint="eastAsia"/>
          <w:snapToGrid/>
        </w:rPr>
        <w:t>：</w:t>
      </w:r>
      <w:r w:rsidRPr="00A72CA8">
        <w:rPr>
          <w:rFonts w:hint="eastAsia"/>
          <w:snapToGrid/>
        </w:rPr>
        <w:t>臺南護理專科學校</w:t>
      </w:r>
      <w:r>
        <w:rPr>
          <w:rFonts w:hint="eastAsia"/>
          <w:snapToGrid/>
        </w:rPr>
        <w:t>1</w:t>
      </w:r>
      <w:r>
        <w:rPr>
          <w:snapToGrid/>
        </w:rPr>
        <w:t>13</w:t>
      </w:r>
      <w:r>
        <w:rPr>
          <w:rFonts w:hint="eastAsia"/>
          <w:snapToGrid/>
        </w:rPr>
        <w:t>年9月2</w:t>
      </w:r>
      <w:r>
        <w:rPr>
          <w:snapToGrid/>
        </w:rPr>
        <w:t>3</w:t>
      </w:r>
      <w:r>
        <w:rPr>
          <w:rFonts w:hint="eastAsia"/>
          <w:snapToGrid/>
        </w:rPr>
        <w:t>日提供</w:t>
      </w:r>
      <w:r w:rsidRPr="00A72CA8">
        <w:rPr>
          <w:rFonts w:hint="eastAsia"/>
          <w:snapToGrid/>
        </w:rPr>
        <w:t>。</w:t>
      </w:r>
    </w:p>
    <w:p w14:paraId="05384ED6" w14:textId="77777777" w:rsidR="00227B71" w:rsidRDefault="00227B71" w:rsidP="001667EA">
      <w:pPr>
        <w:pStyle w:val="2"/>
        <w:overflowPunct w:val="0"/>
        <w:ind w:leftChars="0" w:left="850" w:hangingChars="300" w:hanging="850"/>
      </w:pPr>
      <w:r w:rsidRPr="00C2340E">
        <w:rPr>
          <w:rFonts w:hint="eastAsia"/>
          <w:b/>
        </w:rPr>
        <w:t>表</w:t>
      </w:r>
      <w:r>
        <w:rPr>
          <w:rFonts w:hint="eastAsia"/>
          <w:b/>
        </w:rPr>
        <w:t>2</w:t>
      </w:r>
      <w:r>
        <w:rPr>
          <w:b/>
        </w:rPr>
        <w:t xml:space="preserve">  </w:t>
      </w:r>
      <w:r>
        <w:rPr>
          <w:rFonts w:hint="eastAsia"/>
          <w:b/>
        </w:rPr>
        <w:t>1</w:t>
      </w:r>
      <w:r>
        <w:rPr>
          <w:b/>
        </w:rPr>
        <w:t>08</w:t>
      </w:r>
      <w:r>
        <w:rPr>
          <w:rFonts w:hint="eastAsia"/>
          <w:b/>
        </w:rPr>
        <w:t>至</w:t>
      </w:r>
      <w:r>
        <w:rPr>
          <w:b/>
        </w:rPr>
        <w:t>113</w:t>
      </w:r>
      <w:r>
        <w:rPr>
          <w:rFonts w:hint="eastAsia"/>
          <w:b/>
        </w:rPr>
        <w:t xml:space="preserve">學年度休學及退學比率概況表 </w:t>
      </w:r>
      <w:r>
        <w:rPr>
          <w:b/>
        </w:rPr>
        <w:t xml:space="preserve">             </w:t>
      </w:r>
      <w:r w:rsidRPr="004D6D94">
        <w:rPr>
          <w:rFonts w:hint="eastAsia"/>
          <w:sz w:val="24"/>
          <w:szCs w:val="24"/>
        </w:rPr>
        <w:t>單位：</w:t>
      </w:r>
      <w:r>
        <w:rPr>
          <w:rFonts w:hint="eastAsia"/>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1134"/>
        <w:gridCol w:w="1110"/>
        <w:gridCol w:w="1110"/>
        <w:gridCol w:w="1111"/>
        <w:gridCol w:w="1110"/>
        <w:gridCol w:w="1110"/>
        <w:gridCol w:w="1111"/>
      </w:tblGrid>
      <w:tr w:rsidR="00227B71" w:rsidRPr="004A6453" w14:paraId="0489E805" w14:textId="77777777" w:rsidTr="00E83F9A">
        <w:trPr>
          <w:tblHeader/>
        </w:trPr>
        <w:tc>
          <w:tcPr>
            <w:tcW w:w="709" w:type="dxa"/>
            <w:shd w:val="clear" w:color="auto" w:fill="auto"/>
            <w:vAlign w:val="center"/>
          </w:tcPr>
          <w:p w14:paraId="5C351034" w14:textId="77777777" w:rsidR="00227B71" w:rsidRPr="001667EA" w:rsidRDefault="00227B71" w:rsidP="001667EA">
            <w:pPr>
              <w:pStyle w:val="142"/>
              <w:jc w:val="center"/>
              <w:rPr>
                <w:b/>
                <w:bCs/>
              </w:rPr>
            </w:pPr>
            <w:r w:rsidRPr="001667EA">
              <w:rPr>
                <w:rFonts w:hint="eastAsia"/>
                <w:b/>
                <w:bCs/>
              </w:rPr>
              <w:t>項目</w:t>
            </w:r>
          </w:p>
        </w:tc>
        <w:tc>
          <w:tcPr>
            <w:tcW w:w="1134" w:type="dxa"/>
            <w:shd w:val="clear" w:color="auto" w:fill="auto"/>
            <w:vAlign w:val="center"/>
          </w:tcPr>
          <w:p w14:paraId="7ABB7806" w14:textId="77777777" w:rsidR="00227B71" w:rsidRPr="001667EA" w:rsidRDefault="00227B71" w:rsidP="001667EA">
            <w:pPr>
              <w:pStyle w:val="142"/>
              <w:jc w:val="center"/>
              <w:rPr>
                <w:b/>
                <w:bCs/>
              </w:rPr>
            </w:pPr>
            <w:r w:rsidRPr="001667EA">
              <w:rPr>
                <w:rFonts w:hint="eastAsia"/>
                <w:b/>
                <w:bCs/>
              </w:rPr>
              <w:t>學制</w:t>
            </w:r>
          </w:p>
        </w:tc>
        <w:tc>
          <w:tcPr>
            <w:tcW w:w="1110" w:type="dxa"/>
            <w:vAlign w:val="center"/>
          </w:tcPr>
          <w:p w14:paraId="04F875EB" w14:textId="77777777" w:rsidR="00227B71" w:rsidRDefault="00227B71" w:rsidP="001667EA">
            <w:pPr>
              <w:pStyle w:val="142"/>
              <w:jc w:val="center"/>
              <w:rPr>
                <w:b/>
                <w:bCs/>
              </w:rPr>
            </w:pPr>
            <w:r w:rsidRPr="001667EA">
              <w:rPr>
                <w:rFonts w:hint="eastAsia"/>
                <w:b/>
                <w:bCs/>
              </w:rPr>
              <w:t>108</w:t>
            </w:r>
          </w:p>
          <w:p w14:paraId="4AD07609" w14:textId="77777777" w:rsidR="00227B71" w:rsidRPr="001667EA" w:rsidRDefault="00227B71" w:rsidP="001667EA">
            <w:pPr>
              <w:pStyle w:val="142"/>
              <w:jc w:val="center"/>
              <w:rPr>
                <w:b/>
                <w:bCs/>
              </w:rPr>
            </w:pPr>
            <w:r w:rsidRPr="001667EA">
              <w:rPr>
                <w:rFonts w:hint="eastAsia"/>
                <w:b/>
                <w:bCs/>
              </w:rPr>
              <w:t>學年度</w:t>
            </w:r>
          </w:p>
        </w:tc>
        <w:tc>
          <w:tcPr>
            <w:tcW w:w="1110" w:type="dxa"/>
            <w:vAlign w:val="center"/>
          </w:tcPr>
          <w:p w14:paraId="3A4D23EB" w14:textId="77777777" w:rsidR="00227B71" w:rsidRDefault="00227B71" w:rsidP="001667EA">
            <w:pPr>
              <w:pStyle w:val="142"/>
              <w:jc w:val="center"/>
              <w:rPr>
                <w:b/>
                <w:bCs/>
              </w:rPr>
            </w:pPr>
            <w:r w:rsidRPr="001667EA">
              <w:rPr>
                <w:rFonts w:hint="eastAsia"/>
                <w:b/>
                <w:bCs/>
              </w:rPr>
              <w:t>109</w:t>
            </w:r>
          </w:p>
          <w:p w14:paraId="3C67B062" w14:textId="77777777" w:rsidR="00227B71" w:rsidRPr="001667EA" w:rsidRDefault="00227B71" w:rsidP="001667EA">
            <w:pPr>
              <w:pStyle w:val="142"/>
              <w:jc w:val="center"/>
              <w:rPr>
                <w:b/>
                <w:bCs/>
              </w:rPr>
            </w:pPr>
            <w:r w:rsidRPr="001667EA">
              <w:rPr>
                <w:rFonts w:hint="eastAsia"/>
                <w:b/>
                <w:bCs/>
              </w:rPr>
              <w:t>學</w:t>
            </w:r>
            <w:r w:rsidRPr="001667EA">
              <w:rPr>
                <w:rFonts w:hint="eastAsia"/>
                <w:b/>
                <w:bCs/>
                <w:lang w:eastAsia="zh-HK"/>
              </w:rPr>
              <w:t>年度</w:t>
            </w:r>
          </w:p>
        </w:tc>
        <w:tc>
          <w:tcPr>
            <w:tcW w:w="1111" w:type="dxa"/>
            <w:vAlign w:val="center"/>
          </w:tcPr>
          <w:p w14:paraId="70E67A69" w14:textId="77777777" w:rsidR="00227B71" w:rsidRDefault="00227B71" w:rsidP="001667EA">
            <w:pPr>
              <w:pStyle w:val="142"/>
              <w:jc w:val="center"/>
              <w:rPr>
                <w:b/>
                <w:bCs/>
              </w:rPr>
            </w:pPr>
            <w:r w:rsidRPr="001667EA">
              <w:rPr>
                <w:rFonts w:hint="eastAsia"/>
                <w:b/>
                <w:bCs/>
              </w:rPr>
              <w:t>110</w:t>
            </w:r>
          </w:p>
          <w:p w14:paraId="54F3140A" w14:textId="77777777" w:rsidR="00227B71" w:rsidRPr="001667EA" w:rsidRDefault="00227B71" w:rsidP="001667EA">
            <w:pPr>
              <w:pStyle w:val="142"/>
              <w:jc w:val="center"/>
              <w:rPr>
                <w:b/>
                <w:bCs/>
              </w:rPr>
            </w:pPr>
            <w:r w:rsidRPr="001667EA">
              <w:rPr>
                <w:rFonts w:hint="eastAsia"/>
                <w:b/>
                <w:bCs/>
              </w:rPr>
              <w:t>學</w:t>
            </w:r>
            <w:r w:rsidRPr="001667EA">
              <w:rPr>
                <w:rFonts w:hint="eastAsia"/>
                <w:b/>
                <w:bCs/>
                <w:lang w:eastAsia="zh-HK"/>
              </w:rPr>
              <w:t>年度</w:t>
            </w:r>
          </w:p>
        </w:tc>
        <w:tc>
          <w:tcPr>
            <w:tcW w:w="1110" w:type="dxa"/>
            <w:vAlign w:val="center"/>
          </w:tcPr>
          <w:p w14:paraId="0C54B441" w14:textId="77777777" w:rsidR="00227B71" w:rsidRDefault="00227B71" w:rsidP="001667EA">
            <w:pPr>
              <w:pStyle w:val="142"/>
              <w:jc w:val="center"/>
              <w:rPr>
                <w:b/>
                <w:bCs/>
              </w:rPr>
            </w:pPr>
            <w:r w:rsidRPr="001667EA">
              <w:rPr>
                <w:rFonts w:hint="eastAsia"/>
                <w:b/>
                <w:bCs/>
              </w:rPr>
              <w:t>1</w:t>
            </w:r>
            <w:r w:rsidRPr="001667EA">
              <w:rPr>
                <w:b/>
                <w:bCs/>
              </w:rPr>
              <w:t>11</w:t>
            </w:r>
          </w:p>
          <w:p w14:paraId="2893D551" w14:textId="77777777" w:rsidR="00227B71" w:rsidRPr="001667EA" w:rsidRDefault="00227B71" w:rsidP="001667EA">
            <w:pPr>
              <w:pStyle w:val="142"/>
              <w:jc w:val="center"/>
              <w:rPr>
                <w:b/>
                <w:bCs/>
              </w:rPr>
            </w:pPr>
            <w:r w:rsidRPr="001667EA">
              <w:rPr>
                <w:rFonts w:hint="eastAsia"/>
                <w:b/>
                <w:bCs/>
              </w:rPr>
              <w:t>學年度</w:t>
            </w:r>
          </w:p>
        </w:tc>
        <w:tc>
          <w:tcPr>
            <w:tcW w:w="1110" w:type="dxa"/>
            <w:vAlign w:val="center"/>
          </w:tcPr>
          <w:p w14:paraId="4A6B44A4" w14:textId="77777777" w:rsidR="00227B71" w:rsidRDefault="00227B71" w:rsidP="001667EA">
            <w:pPr>
              <w:pStyle w:val="142"/>
              <w:jc w:val="center"/>
              <w:rPr>
                <w:b/>
                <w:bCs/>
              </w:rPr>
            </w:pPr>
            <w:r w:rsidRPr="001667EA">
              <w:rPr>
                <w:rFonts w:hint="eastAsia"/>
                <w:b/>
                <w:bCs/>
              </w:rPr>
              <w:t>1</w:t>
            </w:r>
            <w:r w:rsidRPr="001667EA">
              <w:rPr>
                <w:b/>
                <w:bCs/>
              </w:rPr>
              <w:t>12</w:t>
            </w:r>
          </w:p>
          <w:p w14:paraId="1035149C" w14:textId="77777777" w:rsidR="00227B71" w:rsidRPr="001667EA" w:rsidRDefault="00227B71" w:rsidP="001667EA">
            <w:pPr>
              <w:pStyle w:val="142"/>
              <w:jc w:val="center"/>
              <w:rPr>
                <w:b/>
                <w:bCs/>
              </w:rPr>
            </w:pPr>
            <w:r w:rsidRPr="001667EA">
              <w:rPr>
                <w:rFonts w:hint="eastAsia"/>
                <w:b/>
                <w:bCs/>
              </w:rPr>
              <w:t>學年度</w:t>
            </w:r>
          </w:p>
        </w:tc>
        <w:tc>
          <w:tcPr>
            <w:tcW w:w="1111" w:type="dxa"/>
            <w:vAlign w:val="center"/>
          </w:tcPr>
          <w:p w14:paraId="5F644DA8" w14:textId="77777777" w:rsidR="00227B71" w:rsidRDefault="00227B71" w:rsidP="001667EA">
            <w:pPr>
              <w:pStyle w:val="142"/>
              <w:jc w:val="center"/>
              <w:rPr>
                <w:b/>
                <w:bCs/>
              </w:rPr>
            </w:pPr>
            <w:r w:rsidRPr="001667EA">
              <w:rPr>
                <w:rFonts w:hint="eastAsia"/>
                <w:b/>
                <w:bCs/>
              </w:rPr>
              <w:t>1</w:t>
            </w:r>
            <w:r w:rsidRPr="001667EA">
              <w:rPr>
                <w:b/>
                <w:bCs/>
              </w:rPr>
              <w:t>13</w:t>
            </w:r>
          </w:p>
          <w:p w14:paraId="26040D96" w14:textId="77777777" w:rsidR="00227B71" w:rsidRPr="001667EA" w:rsidRDefault="00227B71" w:rsidP="001667EA">
            <w:pPr>
              <w:pStyle w:val="142"/>
              <w:jc w:val="center"/>
              <w:rPr>
                <w:b/>
                <w:bCs/>
              </w:rPr>
            </w:pPr>
            <w:r w:rsidRPr="001667EA">
              <w:rPr>
                <w:rFonts w:hint="eastAsia"/>
                <w:b/>
                <w:bCs/>
              </w:rPr>
              <w:t>學年度</w:t>
            </w:r>
          </w:p>
        </w:tc>
      </w:tr>
      <w:tr w:rsidR="00227B71" w:rsidRPr="004A6453" w14:paraId="1B44A16E" w14:textId="77777777" w:rsidTr="00E83F9A">
        <w:tc>
          <w:tcPr>
            <w:tcW w:w="709" w:type="dxa"/>
            <w:vMerge w:val="restart"/>
            <w:shd w:val="clear" w:color="auto" w:fill="auto"/>
            <w:vAlign w:val="center"/>
          </w:tcPr>
          <w:p w14:paraId="3996C7F5" w14:textId="77777777" w:rsidR="00227B71" w:rsidRPr="006800D4" w:rsidRDefault="00227B71" w:rsidP="001667EA">
            <w:pPr>
              <w:pStyle w:val="142"/>
              <w:jc w:val="both"/>
            </w:pPr>
            <w:r w:rsidRPr="006800D4">
              <w:rPr>
                <w:rFonts w:hint="eastAsia"/>
              </w:rPr>
              <w:t>休學比率</w:t>
            </w:r>
          </w:p>
        </w:tc>
        <w:tc>
          <w:tcPr>
            <w:tcW w:w="1134" w:type="dxa"/>
            <w:shd w:val="clear" w:color="auto" w:fill="auto"/>
            <w:vAlign w:val="center"/>
          </w:tcPr>
          <w:p w14:paraId="6881C80F" w14:textId="77777777" w:rsidR="00227B71" w:rsidRPr="006800D4" w:rsidRDefault="00227B71" w:rsidP="001667EA">
            <w:pPr>
              <w:pStyle w:val="142"/>
              <w:jc w:val="both"/>
            </w:pPr>
            <w:r w:rsidRPr="006800D4">
              <w:rPr>
                <w:rFonts w:hint="eastAsia"/>
              </w:rPr>
              <w:t>五專</w:t>
            </w:r>
          </w:p>
        </w:tc>
        <w:tc>
          <w:tcPr>
            <w:tcW w:w="1110" w:type="dxa"/>
            <w:vAlign w:val="center"/>
          </w:tcPr>
          <w:p w14:paraId="55E4E148" w14:textId="77777777" w:rsidR="00227B71" w:rsidRPr="006800D4" w:rsidRDefault="00227B71" w:rsidP="001667EA">
            <w:pPr>
              <w:pStyle w:val="142"/>
              <w:jc w:val="right"/>
            </w:pPr>
            <w:r w:rsidRPr="006800D4">
              <w:rPr>
                <w:rFonts w:hint="eastAsia"/>
              </w:rPr>
              <w:t>3.10</w:t>
            </w:r>
          </w:p>
        </w:tc>
        <w:tc>
          <w:tcPr>
            <w:tcW w:w="1110" w:type="dxa"/>
            <w:vAlign w:val="center"/>
          </w:tcPr>
          <w:p w14:paraId="48A36E55" w14:textId="77777777" w:rsidR="00227B71" w:rsidRPr="006800D4" w:rsidRDefault="00227B71" w:rsidP="001667EA">
            <w:pPr>
              <w:pStyle w:val="142"/>
              <w:jc w:val="right"/>
            </w:pPr>
            <w:r w:rsidRPr="006800D4">
              <w:rPr>
                <w:rFonts w:hint="eastAsia"/>
              </w:rPr>
              <w:t>3.48</w:t>
            </w:r>
          </w:p>
        </w:tc>
        <w:tc>
          <w:tcPr>
            <w:tcW w:w="1111" w:type="dxa"/>
            <w:vAlign w:val="center"/>
          </w:tcPr>
          <w:p w14:paraId="40CC914A" w14:textId="77777777" w:rsidR="00227B71" w:rsidRPr="006800D4" w:rsidRDefault="00227B71" w:rsidP="001667EA">
            <w:pPr>
              <w:pStyle w:val="142"/>
              <w:jc w:val="right"/>
            </w:pPr>
            <w:r w:rsidRPr="006800D4">
              <w:rPr>
                <w:rFonts w:hint="eastAsia"/>
              </w:rPr>
              <w:t>2.43</w:t>
            </w:r>
          </w:p>
        </w:tc>
        <w:tc>
          <w:tcPr>
            <w:tcW w:w="1110" w:type="dxa"/>
            <w:vAlign w:val="center"/>
          </w:tcPr>
          <w:p w14:paraId="02EE98A1" w14:textId="77777777" w:rsidR="00227B71" w:rsidRPr="006800D4" w:rsidRDefault="00227B71" w:rsidP="001667EA">
            <w:pPr>
              <w:pStyle w:val="142"/>
              <w:jc w:val="right"/>
            </w:pPr>
            <w:r w:rsidRPr="006800D4">
              <w:rPr>
                <w:rFonts w:hint="eastAsia"/>
              </w:rPr>
              <w:t>4.11</w:t>
            </w:r>
          </w:p>
        </w:tc>
        <w:tc>
          <w:tcPr>
            <w:tcW w:w="1110" w:type="dxa"/>
            <w:vAlign w:val="center"/>
          </w:tcPr>
          <w:p w14:paraId="16621CAD" w14:textId="77777777" w:rsidR="00227B71" w:rsidRPr="002F4201" w:rsidRDefault="00227B71" w:rsidP="001667EA">
            <w:pPr>
              <w:pStyle w:val="142"/>
              <w:jc w:val="right"/>
            </w:pPr>
            <w:r w:rsidRPr="002F4201">
              <w:rPr>
                <w:rFonts w:hint="eastAsia"/>
              </w:rPr>
              <w:t>6.18</w:t>
            </w:r>
          </w:p>
        </w:tc>
        <w:tc>
          <w:tcPr>
            <w:tcW w:w="1111" w:type="dxa"/>
            <w:vAlign w:val="center"/>
          </w:tcPr>
          <w:p w14:paraId="4CF2D791" w14:textId="77777777" w:rsidR="00227B71" w:rsidRPr="002F4201" w:rsidRDefault="00227B71" w:rsidP="001667EA">
            <w:pPr>
              <w:pStyle w:val="142"/>
              <w:jc w:val="right"/>
            </w:pPr>
            <w:r w:rsidRPr="002F4201">
              <w:rPr>
                <w:rFonts w:hint="eastAsia"/>
              </w:rPr>
              <w:t>2.38</w:t>
            </w:r>
          </w:p>
        </w:tc>
      </w:tr>
      <w:tr w:rsidR="00227B71" w:rsidRPr="004A6453" w14:paraId="1C2CA7C5" w14:textId="77777777" w:rsidTr="00E83F9A">
        <w:tc>
          <w:tcPr>
            <w:tcW w:w="709" w:type="dxa"/>
            <w:vMerge/>
            <w:shd w:val="clear" w:color="auto" w:fill="auto"/>
            <w:vAlign w:val="center"/>
          </w:tcPr>
          <w:p w14:paraId="32F1C4F0" w14:textId="77777777" w:rsidR="00227B71" w:rsidRPr="006800D4" w:rsidRDefault="00227B71" w:rsidP="001667EA">
            <w:pPr>
              <w:pStyle w:val="142"/>
              <w:jc w:val="both"/>
            </w:pPr>
          </w:p>
        </w:tc>
        <w:tc>
          <w:tcPr>
            <w:tcW w:w="1134" w:type="dxa"/>
            <w:shd w:val="clear" w:color="auto" w:fill="auto"/>
            <w:vAlign w:val="center"/>
          </w:tcPr>
          <w:p w14:paraId="001D0C13" w14:textId="77777777" w:rsidR="00227B71" w:rsidRPr="006800D4" w:rsidRDefault="00227B71" w:rsidP="001667EA">
            <w:pPr>
              <w:pStyle w:val="142"/>
              <w:jc w:val="both"/>
            </w:pPr>
            <w:r w:rsidRPr="006800D4">
              <w:rPr>
                <w:rFonts w:hint="eastAsia"/>
              </w:rPr>
              <w:t>原住民</w:t>
            </w:r>
          </w:p>
          <w:p w14:paraId="7564E30E" w14:textId="77777777" w:rsidR="00227B71" w:rsidRPr="006800D4" w:rsidRDefault="00227B71" w:rsidP="001667EA">
            <w:pPr>
              <w:pStyle w:val="142"/>
              <w:jc w:val="both"/>
            </w:pPr>
            <w:r w:rsidRPr="006800D4">
              <w:rPr>
                <w:rFonts w:hint="eastAsia"/>
              </w:rPr>
              <w:t>專班</w:t>
            </w:r>
          </w:p>
        </w:tc>
        <w:tc>
          <w:tcPr>
            <w:tcW w:w="1110" w:type="dxa"/>
            <w:vAlign w:val="center"/>
          </w:tcPr>
          <w:p w14:paraId="3A678C18" w14:textId="77777777" w:rsidR="00227B71" w:rsidRPr="006800D4" w:rsidRDefault="00227B71" w:rsidP="001667EA">
            <w:pPr>
              <w:pStyle w:val="142"/>
              <w:jc w:val="right"/>
            </w:pPr>
            <w:r>
              <w:rPr>
                <w:rFonts w:hint="eastAsia"/>
              </w:rPr>
              <w:t>-</w:t>
            </w:r>
          </w:p>
        </w:tc>
        <w:tc>
          <w:tcPr>
            <w:tcW w:w="1110" w:type="dxa"/>
            <w:vAlign w:val="center"/>
          </w:tcPr>
          <w:p w14:paraId="31764E42" w14:textId="77777777" w:rsidR="00227B71" w:rsidRPr="006800D4" w:rsidRDefault="00227B71" w:rsidP="001667EA">
            <w:pPr>
              <w:pStyle w:val="142"/>
              <w:jc w:val="right"/>
            </w:pPr>
            <w:r>
              <w:rPr>
                <w:rFonts w:hint="eastAsia"/>
              </w:rPr>
              <w:t>-</w:t>
            </w:r>
          </w:p>
        </w:tc>
        <w:tc>
          <w:tcPr>
            <w:tcW w:w="1111" w:type="dxa"/>
            <w:vAlign w:val="center"/>
          </w:tcPr>
          <w:p w14:paraId="22A51624" w14:textId="77777777" w:rsidR="00227B71" w:rsidRPr="006800D4" w:rsidRDefault="00227B71" w:rsidP="001667EA">
            <w:pPr>
              <w:pStyle w:val="142"/>
              <w:jc w:val="right"/>
            </w:pPr>
            <w:r w:rsidRPr="006800D4">
              <w:rPr>
                <w:rFonts w:hint="eastAsia"/>
              </w:rPr>
              <w:t>14.29</w:t>
            </w:r>
          </w:p>
        </w:tc>
        <w:tc>
          <w:tcPr>
            <w:tcW w:w="1110" w:type="dxa"/>
            <w:vAlign w:val="center"/>
          </w:tcPr>
          <w:p w14:paraId="324F2697" w14:textId="77777777" w:rsidR="00227B71" w:rsidRPr="006800D4" w:rsidRDefault="00227B71" w:rsidP="001667EA">
            <w:pPr>
              <w:pStyle w:val="142"/>
              <w:jc w:val="right"/>
            </w:pPr>
            <w:r w:rsidRPr="006800D4">
              <w:rPr>
                <w:rFonts w:hint="eastAsia"/>
              </w:rPr>
              <w:t>14.29</w:t>
            </w:r>
          </w:p>
        </w:tc>
        <w:tc>
          <w:tcPr>
            <w:tcW w:w="1110" w:type="dxa"/>
            <w:vAlign w:val="center"/>
          </w:tcPr>
          <w:p w14:paraId="21883B96" w14:textId="77777777" w:rsidR="00227B71" w:rsidRPr="002F4201" w:rsidRDefault="00227B71" w:rsidP="001667EA">
            <w:pPr>
              <w:pStyle w:val="142"/>
              <w:jc w:val="right"/>
            </w:pPr>
            <w:r w:rsidRPr="002F4201">
              <w:rPr>
                <w:rFonts w:hint="eastAsia"/>
              </w:rPr>
              <w:t>17.19</w:t>
            </w:r>
          </w:p>
        </w:tc>
        <w:tc>
          <w:tcPr>
            <w:tcW w:w="1111" w:type="dxa"/>
            <w:vAlign w:val="center"/>
          </w:tcPr>
          <w:p w14:paraId="02629CF9" w14:textId="77777777" w:rsidR="00227B71" w:rsidRPr="002F4201" w:rsidRDefault="00227B71" w:rsidP="001667EA">
            <w:pPr>
              <w:pStyle w:val="142"/>
              <w:jc w:val="right"/>
            </w:pPr>
            <w:r w:rsidRPr="002F4201">
              <w:rPr>
                <w:rFonts w:hint="eastAsia"/>
              </w:rPr>
              <w:t>6.67</w:t>
            </w:r>
          </w:p>
        </w:tc>
      </w:tr>
      <w:tr w:rsidR="00227B71" w:rsidRPr="004A6453" w14:paraId="349C7703" w14:textId="77777777" w:rsidTr="00E83F9A">
        <w:tc>
          <w:tcPr>
            <w:tcW w:w="709" w:type="dxa"/>
            <w:vMerge/>
            <w:shd w:val="clear" w:color="auto" w:fill="auto"/>
            <w:vAlign w:val="center"/>
          </w:tcPr>
          <w:p w14:paraId="782CE398" w14:textId="77777777" w:rsidR="00227B71" w:rsidRPr="006800D4" w:rsidRDefault="00227B71" w:rsidP="001667EA">
            <w:pPr>
              <w:pStyle w:val="142"/>
              <w:jc w:val="both"/>
            </w:pPr>
          </w:p>
        </w:tc>
        <w:tc>
          <w:tcPr>
            <w:tcW w:w="1134" w:type="dxa"/>
            <w:shd w:val="clear" w:color="auto" w:fill="auto"/>
            <w:vAlign w:val="center"/>
          </w:tcPr>
          <w:p w14:paraId="6D242372" w14:textId="77777777" w:rsidR="00227B71" w:rsidRPr="006800D4" w:rsidRDefault="00227B71" w:rsidP="001667EA">
            <w:pPr>
              <w:pStyle w:val="142"/>
              <w:jc w:val="both"/>
            </w:pPr>
            <w:r w:rsidRPr="006800D4">
              <w:rPr>
                <w:rFonts w:hint="eastAsia"/>
              </w:rPr>
              <w:t>二專</w:t>
            </w:r>
          </w:p>
        </w:tc>
        <w:tc>
          <w:tcPr>
            <w:tcW w:w="1110" w:type="dxa"/>
            <w:vAlign w:val="center"/>
          </w:tcPr>
          <w:p w14:paraId="1E70B58A" w14:textId="77777777" w:rsidR="00227B71" w:rsidRPr="006800D4" w:rsidRDefault="00227B71" w:rsidP="001667EA">
            <w:pPr>
              <w:pStyle w:val="142"/>
              <w:jc w:val="right"/>
            </w:pPr>
            <w:r w:rsidRPr="006800D4">
              <w:rPr>
                <w:rFonts w:hint="eastAsia"/>
              </w:rPr>
              <w:t>10.34</w:t>
            </w:r>
          </w:p>
        </w:tc>
        <w:tc>
          <w:tcPr>
            <w:tcW w:w="1110" w:type="dxa"/>
            <w:vAlign w:val="center"/>
          </w:tcPr>
          <w:p w14:paraId="64F142FA" w14:textId="77777777" w:rsidR="00227B71" w:rsidRPr="006800D4" w:rsidRDefault="00227B71" w:rsidP="001667EA">
            <w:pPr>
              <w:pStyle w:val="142"/>
              <w:jc w:val="right"/>
            </w:pPr>
            <w:r w:rsidRPr="006800D4">
              <w:rPr>
                <w:rFonts w:hint="eastAsia"/>
              </w:rPr>
              <w:t>13.27</w:t>
            </w:r>
          </w:p>
        </w:tc>
        <w:tc>
          <w:tcPr>
            <w:tcW w:w="1111" w:type="dxa"/>
            <w:vAlign w:val="center"/>
          </w:tcPr>
          <w:p w14:paraId="16A3547A" w14:textId="77777777" w:rsidR="00227B71" w:rsidRPr="006800D4" w:rsidRDefault="00227B71" w:rsidP="001667EA">
            <w:pPr>
              <w:pStyle w:val="142"/>
              <w:jc w:val="right"/>
            </w:pPr>
            <w:r w:rsidRPr="006800D4">
              <w:rPr>
                <w:rFonts w:hint="eastAsia"/>
              </w:rPr>
              <w:t>8.33</w:t>
            </w:r>
          </w:p>
        </w:tc>
        <w:tc>
          <w:tcPr>
            <w:tcW w:w="1110" w:type="dxa"/>
            <w:vAlign w:val="center"/>
          </w:tcPr>
          <w:p w14:paraId="12EC9621" w14:textId="77777777" w:rsidR="00227B71" w:rsidRPr="006800D4" w:rsidRDefault="00227B71" w:rsidP="001667EA">
            <w:pPr>
              <w:pStyle w:val="142"/>
              <w:jc w:val="right"/>
            </w:pPr>
            <w:r w:rsidRPr="006800D4">
              <w:rPr>
                <w:rFonts w:hint="eastAsia"/>
              </w:rPr>
              <w:t>10.96</w:t>
            </w:r>
          </w:p>
        </w:tc>
        <w:tc>
          <w:tcPr>
            <w:tcW w:w="1110" w:type="dxa"/>
            <w:vAlign w:val="center"/>
          </w:tcPr>
          <w:p w14:paraId="1948203F" w14:textId="77777777" w:rsidR="00227B71" w:rsidRPr="002F4201" w:rsidRDefault="00227B71" w:rsidP="001667EA">
            <w:pPr>
              <w:pStyle w:val="142"/>
              <w:jc w:val="right"/>
            </w:pPr>
            <w:r w:rsidRPr="002F4201">
              <w:rPr>
                <w:rFonts w:hint="eastAsia"/>
              </w:rPr>
              <w:t>16.42</w:t>
            </w:r>
          </w:p>
        </w:tc>
        <w:tc>
          <w:tcPr>
            <w:tcW w:w="1111" w:type="dxa"/>
            <w:vAlign w:val="center"/>
          </w:tcPr>
          <w:p w14:paraId="7F09C376" w14:textId="77777777" w:rsidR="00227B71" w:rsidRPr="002F4201" w:rsidRDefault="00227B71" w:rsidP="001667EA">
            <w:pPr>
              <w:pStyle w:val="142"/>
              <w:jc w:val="right"/>
            </w:pPr>
            <w:r w:rsidRPr="002F4201">
              <w:rPr>
                <w:rFonts w:hint="eastAsia"/>
              </w:rPr>
              <w:t>12.20</w:t>
            </w:r>
          </w:p>
        </w:tc>
      </w:tr>
      <w:tr w:rsidR="00227B71" w:rsidRPr="004A6453" w14:paraId="68227ECB" w14:textId="77777777" w:rsidTr="00E83F9A">
        <w:tc>
          <w:tcPr>
            <w:tcW w:w="709" w:type="dxa"/>
            <w:vMerge/>
            <w:shd w:val="clear" w:color="auto" w:fill="auto"/>
            <w:vAlign w:val="center"/>
          </w:tcPr>
          <w:p w14:paraId="718E6C5A" w14:textId="77777777" w:rsidR="00227B71" w:rsidRPr="006800D4" w:rsidRDefault="00227B71" w:rsidP="001667EA">
            <w:pPr>
              <w:pStyle w:val="142"/>
              <w:jc w:val="both"/>
            </w:pPr>
          </w:p>
        </w:tc>
        <w:tc>
          <w:tcPr>
            <w:tcW w:w="1134" w:type="dxa"/>
            <w:shd w:val="clear" w:color="auto" w:fill="auto"/>
            <w:vAlign w:val="center"/>
          </w:tcPr>
          <w:p w14:paraId="7FDFB6B9" w14:textId="77777777" w:rsidR="00227B71" w:rsidRPr="006800D4" w:rsidRDefault="00227B71" w:rsidP="001667EA">
            <w:pPr>
              <w:pStyle w:val="142"/>
              <w:jc w:val="both"/>
            </w:pPr>
            <w:r w:rsidRPr="006800D4">
              <w:rPr>
                <w:rFonts w:hint="eastAsia"/>
              </w:rPr>
              <w:t>進二專</w:t>
            </w:r>
          </w:p>
        </w:tc>
        <w:tc>
          <w:tcPr>
            <w:tcW w:w="1110" w:type="dxa"/>
            <w:vAlign w:val="center"/>
          </w:tcPr>
          <w:p w14:paraId="4471C520" w14:textId="77777777" w:rsidR="00227B71" w:rsidRPr="006800D4" w:rsidRDefault="00227B71" w:rsidP="001667EA">
            <w:pPr>
              <w:pStyle w:val="142"/>
              <w:jc w:val="right"/>
            </w:pPr>
            <w:r w:rsidRPr="006800D4">
              <w:rPr>
                <w:rFonts w:hint="eastAsia"/>
              </w:rPr>
              <w:t>8.00</w:t>
            </w:r>
          </w:p>
        </w:tc>
        <w:tc>
          <w:tcPr>
            <w:tcW w:w="1110" w:type="dxa"/>
            <w:vAlign w:val="center"/>
          </w:tcPr>
          <w:p w14:paraId="5BA44872" w14:textId="77777777" w:rsidR="00227B71" w:rsidRPr="006800D4" w:rsidRDefault="00227B71" w:rsidP="001667EA">
            <w:pPr>
              <w:pStyle w:val="142"/>
              <w:jc w:val="right"/>
            </w:pPr>
            <w:r w:rsidRPr="006800D4">
              <w:rPr>
                <w:rFonts w:hint="eastAsia"/>
              </w:rPr>
              <w:t>0</w:t>
            </w:r>
          </w:p>
        </w:tc>
        <w:tc>
          <w:tcPr>
            <w:tcW w:w="1111" w:type="dxa"/>
            <w:vAlign w:val="center"/>
          </w:tcPr>
          <w:p w14:paraId="487C25DD" w14:textId="77777777" w:rsidR="00227B71" w:rsidRPr="006800D4" w:rsidRDefault="00227B71" w:rsidP="001667EA">
            <w:pPr>
              <w:pStyle w:val="142"/>
              <w:jc w:val="right"/>
            </w:pPr>
            <w:r w:rsidRPr="006800D4">
              <w:rPr>
                <w:rFonts w:hint="eastAsia"/>
              </w:rPr>
              <w:t>34.78</w:t>
            </w:r>
          </w:p>
        </w:tc>
        <w:tc>
          <w:tcPr>
            <w:tcW w:w="1110" w:type="dxa"/>
            <w:vAlign w:val="center"/>
          </w:tcPr>
          <w:p w14:paraId="5DC57111" w14:textId="77777777" w:rsidR="00227B71" w:rsidRPr="006800D4" w:rsidRDefault="00227B71" w:rsidP="001667EA">
            <w:pPr>
              <w:pStyle w:val="142"/>
              <w:jc w:val="right"/>
            </w:pPr>
            <w:r w:rsidRPr="006800D4">
              <w:rPr>
                <w:rFonts w:hint="eastAsia"/>
              </w:rPr>
              <w:t>16.28</w:t>
            </w:r>
          </w:p>
        </w:tc>
        <w:tc>
          <w:tcPr>
            <w:tcW w:w="1110" w:type="dxa"/>
            <w:vAlign w:val="center"/>
          </w:tcPr>
          <w:p w14:paraId="7A8F7496" w14:textId="77777777" w:rsidR="00227B71" w:rsidRPr="002F4201" w:rsidRDefault="00227B71" w:rsidP="001667EA">
            <w:pPr>
              <w:pStyle w:val="142"/>
              <w:jc w:val="right"/>
            </w:pPr>
            <w:r w:rsidRPr="002F4201">
              <w:rPr>
                <w:rFonts w:hint="eastAsia"/>
              </w:rPr>
              <w:t>15.79</w:t>
            </w:r>
          </w:p>
        </w:tc>
        <w:tc>
          <w:tcPr>
            <w:tcW w:w="1111" w:type="dxa"/>
            <w:vAlign w:val="center"/>
          </w:tcPr>
          <w:p w14:paraId="6C788F68" w14:textId="77777777" w:rsidR="00227B71" w:rsidRPr="002F4201" w:rsidRDefault="00227B71" w:rsidP="001667EA">
            <w:pPr>
              <w:pStyle w:val="142"/>
              <w:jc w:val="right"/>
            </w:pPr>
            <w:r w:rsidRPr="002F4201">
              <w:rPr>
                <w:rFonts w:hint="eastAsia"/>
              </w:rPr>
              <w:t>4.35</w:t>
            </w:r>
          </w:p>
        </w:tc>
      </w:tr>
      <w:tr w:rsidR="00227B71" w:rsidRPr="004A6453" w14:paraId="4FBD1CDE" w14:textId="77777777" w:rsidTr="00E83F9A">
        <w:tc>
          <w:tcPr>
            <w:tcW w:w="709" w:type="dxa"/>
            <w:vMerge/>
            <w:shd w:val="clear" w:color="auto" w:fill="auto"/>
            <w:vAlign w:val="center"/>
          </w:tcPr>
          <w:p w14:paraId="0E670EE3" w14:textId="77777777" w:rsidR="00227B71" w:rsidRPr="006800D4" w:rsidRDefault="00227B71" w:rsidP="001667EA">
            <w:pPr>
              <w:pStyle w:val="142"/>
              <w:jc w:val="both"/>
            </w:pPr>
          </w:p>
        </w:tc>
        <w:tc>
          <w:tcPr>
            <w:tcW w:w="1134" w:type="dxa"/>
            <w:shd w:val="clear" w:color="auto" w:fill="auto"/>
            <w:vAlign w:val="center"/>
          </w:tcPr>
          <w:p w14:paraId="22B2C57A" w14:textId="77777777" w:rsidR="00227B71" w:rsidRPr="006800D4" w:rsidRDefault="00227B71" w:rsidP="001667EA">
            <w:pPr>
              <w:pStyle w:val="142"/>
              <w:jc w:val="both"/>
            </w:pPr>
            <w:r w:rsidRPr="006800D4">
              <w:rPr>
                <w:rFonts w:hint="eastAsia"/>
              </w:rPr>
              <w:t>合計</w:t>
            </w:r>
          </w:p>
        </w:tc>
        <w:tc>
          <w:tcPr>
            <w:tcW w:w="1110" w:type="dxa"/>
            <w:vAlign w:val="center"/>
          </w:tcPr>
          <w:p w14:paraId="3F4E96D6" w14:textId="77777777" w:rsidR="00227B71" w:rsidRPr="006800D4" w:rsidRDefault="00227B71" w:rsidP="001667EA">
            <w:pPr>
              <w:pStyle w:val="142"/>
              <w:jc w:val="right"/>
            </w:pPr>
            <w:r w:rsidRPr="006800D4">
              <w:rPr>
                <w:rFonts w:hint="eastAsia"/>
              </w:rPr>
              <w:t>3.60</w:t>
            </w:r>
          </w:p>
        </w:tc>
        <w:tc>
          <w:tcPr>
            <w:tcW w:w="1110" w:type="dxa"/>
            <w:vAlign w:val="center"/>
          </w:tcPr>
          <w:p w14:paraId="44FD6E74" w14:textId="77777777" w:rsidR="00227B71" w:rsidRPr="006800D4" w:rsidRDefault="00227B71" w:rsidP="001667EA">
            <w:pPr>
              <w:pStyle w:val="142"/>
              <w:jc w:val="right"/>
            </w:pPr>
            <w:r w:rsidRPr="006800D4">
              <w:rPr>
                <w:rFonts w:hint="eastAsia"/>
              </w:rPr>
              <w:t>4.06</w:t>
            </w:r>
          </w:p>
        </w:tc>
        <w:tc>
          <w:tcPr>
            <w:tcW w:w="1111" w:type="dxa"/>
            <w:vAlign w:val="center"/>
          </w:tcPr>
          <w:p w14:paraId="49832265" w14:textId="77777777" w:rsidR="00227B71" w:rsidRPr="006800D4" w:rsidRDefault="00227B71" w:rsidP="001667EA">
            <w:pPr>
              <w:pStyle w:val="142"/>
              <w:jc w:val="right"/>
            </w:pPr>
            <w:r w:rsidRPr="006800D4">
              <w:rPr>
                <w:rFonts w:hint="eastAsia"/>
              </w:rPr>
              <w:t>3.24</w:t>
            </w:r>
          </w:p>
        </w:tc>
        <w:tc>
          <w:tcPr>
            <w:tcW w:w="1110" w:type="dxa"/>
            <w:vAlign w:val="center"/>
          </w:tcPr>
          <w:p w14:paraId="46CB56C1" w14:textId="77777777" w:rsidR="00227B71" w:rsidRPr="006800D4" w:rsidRDefault="00227B71" w:rsidP="001667EA">
            <w:pPr>
              <w:pStyle w:val="142"/>
              <w:jc w:val="right"/>
            </w:pPr>
            <w:r w:rsidRPr="006800D4">
              <w:rPr>
                <w:rFonts w:hint="eastAsia"/>
              </w:rPr>
              <w:t>4.88</w:t>
            </w:r>
          </w:p>
        </w:tc>
        <w:tc>
          <w:tcPr>
            <w:tcW w:w="1110" w:type="dxa"/>
            <w:vAlign w:val="center"/>
          </w:tcPr>
          <w:p w14:paraId="01CC10B2" w14:textId="77777777" w:rsidR="00227B71" w:rsidRPr="002F4201" w:rsidRDefault="00227B71" w:rsidP="001667EA">
            <w:pPr>
              <w:pStyle w:val="142"/>
              <w:jc w:val="right"/>
            </w:pPr>
            <w:r w:rsidRPr="002F4201">
              <w:rPr>
                <w:rFonts w:hint="eastAsia"/>
              </w:rPr>
              <w:t>7.08</w:t>
            </w:r>
          </w:p>
        </w:tc>
        <w:tc>
          <w:tcPr>
            <w:tcW w:w="1111" w:type="dxa"/>
            <w:vAlign w:val="center"/>
          </w:tcPr>
          <w:p w14:paraId="0CA92355" w14:textId="77777777" w:rsidR="00227B71" w:rsidRPr="002F4201" w:rsidRDefault="00227B71" w:rsidP="001667EA">
            <w:pPr>
              <w:pStyle w:val="142"/>
              <w:jc w:val="right"/>
            </w:pPr>
            <w:r w:rsidRPr="002F4201">
              <w:rPr>
                <w:rFonts w:hint="eastAsia"/>
              </w:rPr>
              <w:t>2.82</w:t>
            </w:r>
          </w:p>
        </w:tc>
      </w:tr>
      <w:tr w:rsidR="00227B71" w:rsidRPr="004A6453" w14:paraId="27B084B7" w14:textId="77777777" w:rsidTr="00E83F9A">
        <w:tc>
          <w:tcPr>
            <w:tcW w:w="709" w:type="dxa"/>
            <w:vMerge w:val="restart"/>
            <w:shd w:val="clear" w:color="auto" w:fill="auto"/>
            <w:vAlign w:val="center"/>
          </w:tcPr>
          <w:p w14:paraId="250948D5" w14:textId="77777777" w:rsidR="00227B71" w:rsidRPr="006800D4" w:rsidRDefault="00227B71" w:rsidP="001667EA">
            <w:pPr>
              <w:pStyle w:val="142"/>
              <w:jc w:val="both"/>
            </w:pPr>
            <w:r w:rsidRPr="006800D4">
              <w:rPr>
                <w:rFonts w:hint="eastAsia"/>
              </w:rPr>
              <w:t>退學比率</w:t>
            </w:r>
          </w:p>
        </w:tc>
        <w:tc>
          <w:tcPr>
            <w:tcW w:w="1134" w:type="dxa"/>
            <w:shd w:val="clear" w:color="auto" w:fill="auto"/>
            <w:vAlign w:val="center"/>
          </w:tcPr>
          <w:p w14:paraId="703BD5EA" w14:textId="77777777" w:rsidR="00227B71" w:rsidRPr="006800D4" w:rsidRDefault="00227B71" w:rsidP="001667EA">
            <w:pPr>
              <w:pStyle w:val="142"/>
              <w:jc w:val="both"/>
            </w:pPr>
            <w:r w:rsidRPr="006800D4">
              <w:rPr>
                <w:rFonts w:hint="eastAsia"/>
              </w:rPr>
              <w:t>五專</w:t>
            </w:r>
          </w:p>
        </w:tc>
        <w:tc>
          <w:tcPr>
            <w:tcW w:w="1110" w:type="dxa"/>
            <w:vAlign w:val="center"/>
          </w:tcPr>
          <w:p w14:paraId="428A573C" w14:textId="77777777" w:rsidR="00227B71" w:rsidRPr="006800D4" w:rsidRDefault="00227B71" w:rsidP="001667EA">
            <w:pPr>
              <w:pStyle w:val="142"/>
              <w:jc w:val="right"/>
            </w:pPr>
            <w:r w:rsidRPr="006800D4">
              <w:rPr>
                <w:rFonts w:hint="eastAsia"/>
              </w:rPr>
              <w:t>1.74</w:t>
            </w:r>
          </w:p>
        </w:tc>
        <w:tc>
          <w:tcPr>
            <w:tcW w:w="1110" w:type="dxa"/>
            <w:vAlign w:val="center"/>
          </w:tcPr>
          <w:p w14:paraId="504181EC" w14:textId="77777777" w:rsidR="00227B71" w:rsidRPr="006800D4" w:rsidRDefault="00227B71" w:rsidP="001667EA">
            <w:pPr>
              <w:pStyle w:val="142"/>
              <w:jc w:val="right"/>
            </w:pPr>
            <w:r w:rsidRPr="006800D4">
              <w:rPr>
                <w:rFonts w:hint="eastAsia"/>
              </w:rPr>
              <w:t>1.63</w:t>
            </w:r>
          </w:p>
        </w:tc>
        <w:tc>
          <w:tcPr>
            <w:tcW w:w="1111" w:type="dxa"/>
            <w:vAlign w:val="center"/>
          </w:tcPr>
          <w:p w14:paraId="7C220E80" w14:textId="77777777" w:rsidR="00227B71" w:rsidRPr="006800D4" w:rsidRDefault="00227B71" w:rsidP="001667EA">
            <w:pPr>
              <w:pStyle w:val="142"/>
              <w:jc w:val="right"/>
            </w:pPr>
            <w:r w:rsidRPr="006800D4">
              <w:rPr>
                <w:rFonts w:hint="eastAsia"/>
              </w:rPr>
              <w:t>2.20</w:t>
            </w:r>
          </w:p>
        </w:tc>
        <w:tc>
          <w:tcPr>
            <w:tcW w:w="1110" w:type="dxa"/>
            <w:vAlign w:val="center"/>
          </w:tcPr>
          <w:p w14:paraId="4193478D" w14:textId="77777777" w:rsidR="00227B71" w:rsidRPr="006800D4" w:rsidRDefault="00227B71" w:rsidP="001667EA">
            <w:pPr>
              <w:pStyle w:val="142"/>
              <w:jc w:val="right"/>
            </w:pPr>
            <w:r w:rsidRPr="006800D4">
              <w:rPr>
                <w:rFonts w:hint="eastAsia"/>
              </w:rPr>
              <w:t>1.</w:t>
            </w:r>
            <w:r w:rsidRPr="006800D4">
              <w:t>28</w:t>
            </w:r>
          </w:p>
        </w:tc>
        <w:tc>
          <w:tcPr>
            <w:tcW w:w="1110" w:type="dxa"/>
            <w:vAlign w:val="center"/>
          </w:tcPr>
          <w:p w14:paraId="4A2CBA39" w14:textId="77777777" w:rsidR="00227B71" w:rsidRPr="002F4201" w:rsidRDefault="00227B71" w:rsidP="001667EA">
            <w:pPr>
              <w:pStyle w:val="142"/>
              <w:jc w:val="right"/>
            </w:pPr>
            <w:r w:rsidRPr="002F4201">
              <w:rPr>
                <w:rFonts w:hint="eastAsia"/>
              </w:rPr>
              <w:t>2.73</w:t>
            </w:r>
          </w:p>
        </w:tc>
        <w:tc>
          <w:tcPr>
            <w:tcW w:w="1111" w:type="dxa"/>
            <w:vAlign w:val="center"/>
          </w:tcPr>
          <w:p w14:paraId="30F0F9EB" w14:textId="77777777" w:rsidR="00227B71" w:rsidRPr="002F4201" w:rsidRDefault="00227B71" w:rsidP="001667EA">
            <w:pPr>
              <w:pStyle w:val="142"/>
              <w:jc w:val="right"/>
            </w:pPr>
            <w:r w:rsidRPr="002F4201">
              <w:rPr>
                <w:rFonts w:hint="eastAsia"/>
              </w:rPr>
              <w:t>1.27</w:t>
            </w:r>
          </w:p>
        </w:tc>
      </w:tr>
      <w:tr w:rsidR="00227B71" w:rsidRPr="004A6453" w14:paraId="7AC1338B" w14:textId="77777777" w:rsidTr="00E83F9A">
        <w:tc>
          <w:tcPr>
            <w:tcW w:w="709" w:type="dxa"/>
            <w:vMerge/>
            <w:shd w:val="clear" w:color="auto" w:fill="auto"/>
            <w:vAlign w:val="center"/>
          </w:tcPr>
          <w:p w14:paraId="39E019E0" w14:textId="77777777" w:rsidR="00227B71" w:rsidRPr="006800D4" w:rsidRDefault="00227B71" w:rsidP="001667EA">
            <w:pPr>
              <w:pStyle w:val="142"/>
              <w:jc w:val="both"/>
            </w:pPr>
          </w:p>
        </w:tc>
        <w:tc>
          <w:tcPr>
            <w:tcW w:w="1134" w:type="dxa"/>
            <w:shd w:val="clear" w:color="auto" w:fill="auto"/>
            <w:vAlign w:val="center"/>
          </w:tcPr>
          <w:p w14:paraId="654D8575" w14:textId="77777777" w:rsidR="00227B71" w:rsidRPr="006800D4" w:rsidRDefault="00227B71" w:rsidP="001667EA">
            <w:pPr>
              <w:pStyle w:val="142"/>
              <w:jc w:val="both"/>
            </w:pPr>
            <w:r w:rsidRPr="006800D4">
              <w:rPr>
                <w:rFonts w:hint="eastAsia"/>
              </w:rPr>
              <w:t>原住民</w:t>
            </w:r>
          </w:p>
          <w:p w14:paraId="6A05C699" w14:textId="77777777" w:rsidR="00227B71" w:rsidRPr="006800D4" w:rsidRDefault="00227B71" w:rsidP="001667EA">
            <w:pPr>
              <w:pStyle w:val="142"/>
              <w:jc w:val="both"/>
            </w:pPr>
            <w:r w:rsidRPr="006800D4">
              <w:rPr>
                <w:rFonts w:hint="eastAsia"/>
              </w:rPr>
              <w:t>專班</w:t>
            </w:r>
          </w:p>
        </w:tc>
        <w:tc>
          <w:tcPr>
            <w:tcW w:w="1110" w:type="dxa"/>
            <w:vAlign w:val="center"/>
          </w:tcPr>
          <w:p w14:paraId="7AA0C767" w14:textId="77777777" w:rsidR="00227B71" w:rsidRPr="006800D4" w:rsidRDefault="00227B71" w:rsidP="001667EA">
            <w:pPr>
              <w:pStyle w:val="142"/>
              <w:jc w:val="right"/>
            </w:pPr>
            <w:r>
              <w:rPr>
                <w:rFonts w:hint="eastAsia"/>
              </w:rPr>
              <w:t>-</w:t>
            </w:r>
          </w:p>
        </w:tc>
        <w:tc>
          <w:tcPr>
            <w:tcW w:w="1110" w:type="dxa"/>
            <w:vAlign w:val="center"/>
          </w:tcPr>
          <w:p w14:paraId="050EA2DF" w14:textId="77777777" w:rsidR="00227B71" w:rsidRPr="006800D4" w:rsidRDefault="00227B71" w:rsidP="001667EA">
            <w:pPr>
              <w:pStyle w:val="142"/>
              <w:jc w:val="right"/>
            </w:pPr>
            <w:r>
              <w:rPr>
                <w:rFonts w:hint="eastAsia"/>
              </w:rPr>
              <w:t>-</w:t>
            </w:r>
          </w:p>
        </w:tc>
        <w:tc>
          <w:tcPr>
            <w:tcW w:w="1111" w:type="dxa"/>
            <w:vAlign w:val="center"/>
          </w:tcPr>
          <w:p w14:paraId="1D8B0095" w14:textId="77777777" w:rsidR="00227B71" w:rsidRPr="006800D4" w:rsidRDefault="00227B71" w:rsidP="001667EA">
            <w:pPr>
              <w:pStyle w:val="142"/>
              <w:jc w:val="right"/>
            </w:pPr>
            <w:r w:rsidRPr="006800D4">
              <w:rPr>
                <w:rFonts w:hint="eastAsia"/>
              </w:rPr>
              <w:t>9.52</w:t>
            </w:r>
          </w:p>
        </w:tc>
        <w:tc>
          <w:tcPr>
            <w:tcW w:w="1110" w:type="dxa"/>
            <w:vAlign w:val="center"/>
          </w:tcPr>
          <w:p w14:paraId="78A2171D" w14:textId="77777777" w:rsidR="00227B71" w:rsidRPr="006800D4" w:rsidRDefault="00227B71" w:rsidP="001667EA">
            <w:pPr>
              <w:pStyle w:val="142"/>
              <w:jc w:val="right"/>
            </w:pPr>
            <w:r w:rsidRPr="006800D4">
              <w:rPr>
                <w:rFonts w:hint="eastAsia"/>
              </w:rPr>
              <w:t>2.04</w:t>
            </w:r>
          </w:p>
        </w:tc>
        <w:tc>
          <w:tcPr>
            <w:tcW w:w="1110" w:type="dxa"/>
            <w:vAlign w:val="center"/>
          </w:tcPr>
          <w:p w14:paraId="7D5D9C35" w14:textId="77777777" w:rsidR="00227B71" w:rsidRPr="002F4201" w:rsidRDefault="00227B71" w:rsidP="001667EA">
            <w:pPr>
              <w:pStyle w:val="142"/>
              <w:jc w:val="right"/>
            </w:pPr>
            <w:r w:rsidRPr="002F4201">
              <w:rPr>
                <w:rFonts w:hint="eastAsia"/>
              </w:rPr>
              <w:t>7.81</w:t>
            </w:r>
          </w:p>
        </w:tc>
        <w:tc>
          <w:tcPr>
            <w:tcW w:w="1111" w:type="dxa"/>
            <w:vAlign w:val="center"/>
          </w:tcPr>
          <w:p w14:paraId="0B3E9405" w14:textId="77777777" w:rsidR="00227B71" w:rsidRPr="002F4201" w:rsidRDefault="00227B71" w:rsidP="001667EA">
            <w:pPr>
              <w:pStyle w:val="142"/>
              <w:jc w:val="right"/>
            </w:pPr>
            <w:r w:rsidRPr="002F4201">
              <w:rPr>
                <w:rFonts w:hint="eastAsia"/>
              </w:rPr>
              <w:t>0.00</w:t>
            </w:r>
          </w:p>
        </w:tc>
      </w:tr>
      <w:tr w:rsidR="00227B71" w:rsidRPr="004A6453" w14:paraId="61D5EC86" w14:textId="77777777" w:rsidTr="00E83F9A">
        <w:tc>
          <w:tcPr>
            <w:tcW w:w="709" w:type="dxa"/>
            <w:vMerge/>
            <w:shd w:val="clear" w:color="auto" w:fill="auto"/>
            <w:vAlign w:val="center"/>
          </w:tcPr>
          <w:p w14:paraId="60E35062" w14:textId="77777777" w:rsidR="00227B71" w:rsidRPr="006800D4" w:rsidRDefault="00227B71" w:rsidP="001667EA">
            <w:pPr>
              <w:pStyle w:val="142"/>
              <w:jc w:val="both"/>
            </w:pPr>
          </w:p>
        </w:tc>
        <w:tc>
          <w:tcPr>
            <w:tcW w:w="1134" w:type="dxa"/>
            <w:shd w:val="clear" w:color="auto" w:fill="auto"/>
            <w:vAlign w:val="center"/>
          </w:tcPr>
          <w:p w14:paraId="0B8FA73B" w14:textId="77777777" w:rsidR="00227B71" w:rsidRPr="006800D4" w:rsidRDefault="00227B71" w:rsidP="001667EA">
            <w:pPr>
              <w:pStyle w:val="142"/>
              <w:jc w:val="both"/>
            </w:pPr>
            <w:r w:rsidRPr="006800D4">
              <w:rPr>
                <w:rFonts w:hint="eastAsia"/>
              </w:rPr>
              <w:t>二專</w:t>
            </w:r>
          </w:p>
        </w:tc>
        <w:tc>
          <w:tcPr>
            <w:tcW w:w="1110" w:type="dxa"/>
            <w:vAlign w:val="center"/>
          </w:tcPr>
          <w:p w14:paraId="210F3DEE" w14:textId="77777777" w:rsidR="00227B71" w:rsidRPr="006800D4" w:rsidRDefault="00227B71" w:rsidP="001667EA">
            <w:pPr>
              <w:pStyle w:val="142"/>
              <w:jc w:val="right"/>
            </w:pPr>
            <w:r w:rsidRPr="006800D4">
              <w:rPr>
                <w:rFonts w:hint="eastAsia"/>
              </w:rPr>
              <w:t>7.76</w:t>
            </w:r>
          </w:p>
        </w:tc>
        <w:tc>
          <w:tcPr>
            <w:tcW w:w="1110" w:type="dxa"/>
            <w:vAlign w:val="center"/>
          </w:tcPr>
          <w:p w14:paraId="60C78F7A" w14:textId="77777777" w:rsidR="00227B71" w:rsidRPr="006800D4" w:rsidRDefault="00227B71" w:rsidP="001667EA">
            <w:pPr>
              <w:pStyle w:val="142"/>
              <w:jc w:val="right"/>
            </w:pPr>
            <w:r w:rsidRPr="006800D4">
              <w:rPr>
                <w:rFonts w:hint="eastAsia"/>
              </w:rPr>
              <w:t>6.19</w:t>
            </w:r>
          </w:p>
        </w:tc>
        <w:tc>
          <w:tcPr>
            <w:tcW w:w="1111" w:type="dxa"/>
            <w:vAlign w:val="center"/>
          </w:tcPr>
          <w:p w14:paraId="62D8281D" w14:textId="77777777" w:rsidR="00227B71" w:rsidRPr="006800D4" w:rsidRDefault="00227B71" w:rsidP="001667EA">
            <w:pPr>
              <w:pStyle w:val="142"/>
              <w:jc w:val="right"/>
            </w:pPr>
            <w:r w:rsidRPr="006800D4">
              <w:rPr>
                <w:rFonts w:hint="eastAsia"/>
              </w:rPr>
              <w:t>4.17</w:t>
            </w:r>
          </w:p>
        </w:tc>
        <w:tc>
          <w:tcPr>
            <w:tcW w:w="1110" w:type="dxa"/>
            <w:vAlign w:val="center"/>
          </w:tcPr>
          <w:p w14:paraId="1987D6D9" w14:textId="77777777" w:rsidR="00227B71" w:rsidRPr="006800D4" w:rsidRDefault="00227B71" w:rsidP="001667EA">
            <w:pPr>
              <w:pStyle w:val="142"/>
              <w:jc w:val="right"/>
            </w:pPr>
            <w:r w:rsidRPr="006800D4">
              <w:rPr>
                <w:rFonts w:hint="eastAsia"/>
              </w:rPr>
              <w:t>6.85</w:t>
            </w:r>
          </w:p>
        </w:tc>
        <w:tc>
          <w:tcPr>
            <w:tcW w:w="1110" w:type="dxa"/>
            <w:vAlign w:val="center"/>
          </w:tcPr>
          <w:p w14:paraId="0B4A1568" w14:textId="77777777" w:rsidR="00227B71" w:rsidRPr="002F4201" w:rsidRDefault="00227B71" w:rsidP="001667EA">
            <w:pPr>
              <w:pStyle w:val="142"/>
              <w:jc w:val="right"/>
            </w:pPr>
            <w:r w:rsidRPr="002F4201">
              <w:rPr>
                <w:rFonts w:hint="eastAsia"/>
              </w:rPr>
              <w:t>10.45</w:t>
            </w:r>
          </w:p>
        </w:tc>
        <w:tc>
          <w:tcPr>
            <w:tcW w:w="1111" w:type="dxa"/>
            <w:vAlign w:val="center"/>
          </w:tcPr>
          <w:p w14:paraId="3423F0B4" w14:textId="77777777" w:rsidR="00227B71" w:rsidRPr="002F4201" w:rsidRDefault="00227B71" w:rsidP="001667EA">
            <w:pPr>
              <w:pStyle w:val="142"/>
              <w:jc w:val="right"/>
            </w:pPr>
            <w:r w:rsidRPr="002F4201">
              <w:rPr>
                <w:rFonts w:hint="eastAsia"/>
              </w:rPr>
              <w:t>2.44</w:t>
            </w:r>
          </w:p>
        </w:tc>
      </w:tr>
      <w:tr w:rsidR="00227B71" w:rsidRPr="004A6453" w14:paraId="472AEC6F" w14:textId="77777777" w:rsidTr="00E83F9A">
        <w:tc>
          <w:tcPr>
            <w:tcW w:w="709" w:type="dxa"/>
            <w:vMerge/>
            <w:shd w:val="clear" w:color="auto" w:fill="auto"/>
            <w:vAlign w:val="center"/>
          </w:tcPr>
          <w:p w14:paraId="66DFC74A" w14:textId="77777777" w:rsidR="00227B71" w:rsidRPr="006800D4" w:rsidRDefault="00227B71" w:rsidP="001667EA">
            <w:pPr>
              <w:pStyle w:val="142"/>
              <w:jc w:val="both"/>
            </w:pPr>
          </w:p>
        </w:tc>
        <w:tc>
          <w:tcPr>
            <w:tcW w:w="1134" w:type="dxa"/>
            <w:shd w:val="clear" w:color="auto" w:fill="auto"/>
            <w:vAlign w:val="center"/>
          </w:tcPr>
          <w:p w14:paraId="31ED5054" w14:textId="77777777" w:rsidR="00227B71" w:rsidRPr="006800D4" w:rsidRDefault="00227B71" w:rsidP="001667EA">
            <w:pPr>
              <w:pStyle w:val="142"/>
              <w:jc w:val="both"/>
            </w:pPr>
            <w:r w:rsidRPr="006800D4">
              <w:rPr>
                <w:rFonts w:hint="eastAsia"/>
              </w:rPr>
              <w:t>進二專</w:t>
            </w:r>
          </w:p>
        </w:tc>
        <w:tc>
          <w:tcPr>
            <w:tcW w:w="1110" w:type="dxa"/>
            <w:vAlign w:val="center"/>
          </w:tcPr>
          <w:p w14:paraId="782F7650" w14:textId="77777777" w:rsidR="00227B71" w:rsidRPr="006800D4" w:rsidRDefault="00227B71" w:rsidP="001667EA">
            <w:pPr>
              <w:pStyle w:val="142"/>
              <w:jc w:val="right"/>
            </w:pPr>
            <w:r w:rsidRPr="006800D4">
              <w:rPr>
                <w:rFonts w:hint="eastAsia"/>
              </w:rPr>
              <w:t>12.00</w:t>
            </w:r>
          </w:p>
        </w:tc>
        <w:tc>
          <w:tcPr>
            <w:tcW w:w="1110" w:type="dxa"/>
            <w:vAlign w:val="center"/>
          </w:tcPr>
          <w:p w14:paraId="4FDAC60F" w14:textId="77777777" w:rsidR="00227B71" w:rsidRPr="006800D4" w:rsidRDefault="00227B71" w:rsidP="001667EA">
            <w:pPr>
              <w:pStyle w:val="142"/>
              <w:jc w:val="right"/>
            </w:pPr>
            <w:r w:rsidRPr="006800D4">
              <w:rPr>
                <w:rFonts w:hint="eastAsia"/>
              </w:rPr>
              <w:t>0</w:t>
            </w:r>
          </w:p>
        </w:tc>
        <w:tc>
          <w:tcPr>
            <w:tcW w:w="1111" w:type="dxa"/>
            <w:vAlign w:val="center"/>
          </w:tcPr>
          <w:p w14:paraId="16ED15FA" w14:textId="77777777" w:rsidR="00227B71" w:rsidRPr="006800D4" w:rsidRDefault="00227B71" w:rsidP="001667EA">
            <w:pPr>
              <w:pStyle w:val="142"/>
              <w:jc w:val="right"/>
            </w:pPr>
            <w:r w:rsidRPr="006800D4">
              <w:rPr>
                <w:rFonts w:hint="eastAsia"/>
              </w:rPr>
              <w:t>16</w:t>
            </w:r>
          </w:p>
        </w:tc>
        <w:tc>
          <w:tcPr>
            <w:tcW w:w="1110" w:type="dxa"/>
            <w:vAlign w:val="center"/>
          </w:tcPr>
          <w:p w14:paraId="2070DA36" w14:textId="77777777" w:rsidR="00227B71" w:rsidRPr="006800D4" w:rsidRDefault="00227B71" w:rsidP="001667EA">
            <w:pPr>
              <w:pStyle w:val="142"/>
              <w:jc w:val="right"/>
            </w:pPr>
            <w:r w:rsidRPr="006800D4">
              <w:rPr>
                <w:rFonts w:hint="eastAsia"/>
              </w:rPr>
              <w:t>4.65</w:t>
            </w:r>
          </w:p>
        </w:tc>
        <w:tc>
          <w:tcPr>
            <w:tcW w:w="1110" w:type="dxa"/>
            <w:vAlign w:val="center"/>
          </w:tcPr>
          <w:p w14:paraId="246FFA8C" w14:textId="77777777" w:rsidR="00227B71" w:rsidRPr="002F4201" w:rsidRDefault="00227B71" w:rsidP="001667EA">
            <w:pPr>
              <w:pStyle w:val="142"/>
              <w:jc w:val="right"/>
            </w:pPr>
            <w:r w:rsidRPr="002F4201">
              <w:rPr>
                <w:rFonts w:hint="eastAsia"/>
              </w:rPr>
              <w:t>15.79</w:t>
            </w:r>
          </w:p>
        </w:tc>
        <w:tc>
          <w:tcPr>
            <w:tcW w:w="1111" w:type="dxa"/>
            <w:vAlign w:val="center"/>
          </w:tcPr>
          <w:p w14:paraId="76EB97C9" w14:textId="77777777" w:rsidR="00227B71" w:rsidRPr="002F4201" w:rsidRDefault="00227B71" w:rsidP="001667EA">
            <w:pPr>
              <w:pStyle w:val="142"/>
              <w:jc w:val="right"/>
            </w:pPr>
            <w:r w:rsidRPr="002F4201">
              <w:rPr>
                <w:rFonts w:hint="eastAsia"/>
              </w:rPr>
              <w:t>0.00</w:t>
            </w:r>
          </w:p>
        </w:tc>
      </w:tr>
      <w:tr w:rsidR="00227B71" w:rsidRPr="004A6453" w14:paraId="5E76F6BE" w14:textId="77777777" w:rsidTr="00E83F9A">
        <w:tc>
          <w:tcPr>
            <w:tcW w:w="709" w:type="dxa"/>
            <w:vMerge/>
            <w:shd w:val="clear" w:color="auto" w:fill="auto"/>
            <w:vAlign w:val="center"/>
          </w:tcPr>
          <w:p w14:paraId="54BD4640" w14:textId="77777777" w:rsidR="00227B71" w:rsidRPr="006800D4" w:rsidRDefault="00227B71" w:rsidP="001667EA">
            <w:pPr>
              <w:pStyle w:val="142"/>
              <w:jc w:val="both"/>
            </w:pPr>
          </w:p>
        </w:tc>
        <w:tc>
          <w:tcPr>
            <w:tcW w:w="1134" w:type="dxa"/>
            <w:shd w:val="clear" w:color="auto" w:fill="auto"/>
            <w:vAlign w:val="center"/>
          </w:tcPr>
          <w:p w14:paraId="7C3CDC9D" w14:textId="77777777" w:rsidR="00227B71" w:rsidRPr="006800D4" w:rsidRDefault="00227B71" w:rsidP="001667EA">
            <w:pPr>
              <w:pStyle w:val="142"/>
              <w:jc w:val="both"/>
            </w:pPr>
            <w:r w:rsidRPr="006800D4">
              <w:rPr>
                <w:rFonts w:hint="eastAsia"/>
              </w:rPr>
              <w:t>合計</w:t>
            </w:r>
          </w:p>
        </w:tc>
        <w:tc>
          <w:tcPr>
            <w:tcW w:w="1110" w:type="dxa"/>
            <w:vAlign w:val="center"/>
          </w:tcPr>
          <w:p w14:paraId="45E86B4C" w14:textId="77777777" w:rsidR="00227B71" w:rsidRPr="006800D4" w:rsidRDefault="00227B71" w:rsidP="001667EA">
            <w:pPr>
              <w:pStyle w:val="142"/>
              <w:jc w:val="right"/>
            </w:pPr>
            <w:r w:rsidRPr="006800D4">
              <w:rPr>
                <w:rFonts w:hint="eastAsia"/>
              </w:rPr>
              <w:t>2.24</w:t>
            </w:r>
          </w:p>
        </w:tc>
        <w:tc>
          <w:tcPr>
            <w:tcW w:w="1110" w:type="dxa"/>
            <w:vAlign w:val="center"/>
          </w:tcPr>
          <w:p w14:paraId="00690A9F" w14:textId="77777777" w:rsidR="00227B71" w:rsidRPr="006800D4" w:rsidRDefault="00227B71" w:rsidP="001667EA">
            <w:pPr>
              <w:pStyle w:val="142"/>
              <w:jc w:val="right"/>
            </w:pPr>
            <w:r w:rsidRPr="006800D4">
              <w:rPr>
                <w:rFonts w:hint="eastAsia"/>
              </w:rPr>
              <w:t>1.90</w:t>
            </w:r>
          </w:p>
        </w:tc>
        <w:tc>
          <w:tcPr>
            <w:tcW w:w="1111" w:type="dxa"/>
            <w:vAlign w:val="center"/>
          </w:tcPr>
          <w:p w14:paraId="58C9183A" w14:textId="77777777" w:rsidR="00227B71" w:rsidRPr="006800D4" w:rsidRDefault="00227B71" w:rsidP="001667EA">
            <w:pPr>
              <w:pStyle w:val="142"/>
              <w:jc w:val="right"/>
            </w:pPr>
            <w:r w:rsidRPr="006800D4">
              <w:rPr>
                <w:rFonts w:hint="eastAsia"/>
              </w:rPr>
              <w:t>2.56</w:t>
            </w:r>
          </w:p>
        </w:tc>
        <w:tc>
          <w:tcPr>
            <w:tcW w:w="1110" w:type="dxa"/>
            <w:vAlign w:val="center"/>
          </w:tcPr>
          <w:p w14:paraId="35B35831" w14:textId="77777777" w:rsidR="00227B71" w:rsidRPr="006800D4" w:rsidRDefault="00227B71" w:rsidP="001667EA">
            <w:pPr>
              <w:pStyle w:val="142"/>
              <w:jc w:val="right"/>
            </w:pPr>
            <w:r w:rsidRPr="006800D4">
              <w:rPr>
                <w:rFonts w:hint="eastAsia"/>
              </w:rPr>
              <w:t>1.</w:t>
            </w:r>
            <w:r w:rsidRPr="006800D4">
              <w:t>5</w:t>
            </w:r>
            <w:r w:rsidRPr="006800D4">
              <w:rPr>
                <w:rFonts w:hint="eastAsia"/>
              </w:rPr>
              <w:t>8</w:t>
            </w:r>
          </w:p>
        </w:tc>
        <w:tc>
          <w:tcPr>
            <w:tcW w:w="1110" w:type="dxa"/>
            <w:vAlign w:val="center"/>
          </w:tcPr>
          <w:p w14:paraId="3C4B1FF9" w14:textId="77777777" w:rsidR="00227B71" w:rsidRPr="002F4201" w:rsidRDefault="00227B71" w:rsidP="001667EA">
            <w:pPr>
              <w:pStyle w:val="142"/>
              <w:jc w:val="right"/>
            </w:pPr>
            <w:r w:rsidRPr="002F4201">
              <w:rPr>
                <w:rFonts w:hint="eastAsia"/>
              </w:rPr>
              <w:t>3.41</w:t>
            </w:r>
          </w:p>
        </w:tc>
        <w:tc>
          <w:tcPr>
            <w:tcW w:w="1111" w:type="dxa"/>
            <w:vAlign w:val="center"/>
          </w:tcPr>
          <w:p w14:paraId="29167AEF" w14:textId="77777777" w:rsidR="00227B71" w:rsidRPr="002F4201" w:rsidRDefault="00227B71" w:rsidP="001667EA">
            <w:pPr>
              <w:pStyle w:val="142"/>
              <w:jc w:val="right"/>
            </w:pPr>
            <w:r w:rsidRPr="002F4201">
              <w:rPr>
                <w:rFonts w:hint="eastAsia"/>
              </w:rPr>
              <w:t>1.21</w:t>
            </w:r>
          </w:p>
        </w:tc>
      </w:tr>
    </w:tbl>
    <w:p w14:paraId="14E4C1A6" w14:textId="77777777" w:rsidR="00227B71" w:rsidRPr="00A72CA8" w:rsidRDefault="00227B71" w:rsidP="00456761">
      <w:pPr>
        <w:pStyle w:val="142"/>
        <w:rPr>
          <w:snapToGrid/>
        </w:rPr>
      </w:pPr>
      <w:r w:rsidRPr="00A72CA8">
        <w:rPr>
          <w:rFonts w:hint="eastAsia"/>
          <w:snapToGrid/>
        </w:rPr>
        <w:t>資料來源</w:t>
      </w:r>
      <w:r>
        <w:rPr>
          <w:rFonts w:hint="eastAsia"/>
          <w:snapToGrid/>
        </w:rPr>
        <w:t>：</w:t>
      </w:r>
      <w:r w:rsidRPr="00A72CA8">
        <w:rPr>
          <w:rFonts w:hint="eastAsia"/>
          <w:snapToGrid/>
        </w:rPr>
        <w:t>臺南護理專科學校</w:t>
      </w:r>
      <w:r>
        <w:rPr>
          <w:rFonts w:hint="eastAsia"/>
          <w:snapToGrid/>
        </w:rPr>
        <w:t>1</w:t>
      </w:r>
      <w:r>
        <w:rPr>
          <w:snapToGrid/>
        </w:rPr>
        <w:t>13</w:t>
      </w:r>
      <w:r>
        <w:rPr>
          <w:rFonts w:hint="eastAsia"/>
          <w:snapToGrid/>
        </w:rPr>
        <w:t>年9月2</w:t>
      </w:r>
      <w:r>
        <w:rPr>
          <w:snapToGrid/>
        </w:rPr>
        <w:t>3</w:t>
      </w:r>
      <w:r>
        <w:rPr>
          <w:rFonts w:hint="eastAsia"/>
          <w:snapToGrid/>
        </w:rPr>
        <w:t>日提供</w:t>
      </w:r>
      <w:r w:rsidRPr="00A72CA8">
        <w:rPr>
          <w:rFonts w:hint="eastAsia"/>
          <w:snapToGrid/>
        </w:rPr>
        <w:t>。</w:t>
      </w:r>
    </w:p>
    <w:p w14:paraId="26E5C2FD" w14:textId="77777777" w:rsidR="00227B71" w:rsidRPr="00F728B9" w:rsidRDefault="00227B71" w:rsidP="00F728B9">
      <w:pPr>
        <w:wordWrap w:val="0"/>
        <w:ind w:leftChars="0" w:left="0" w:firstLineChars="0" w:firstLine="0"/>
        <w:jc w:val="right"/>
        <w:rPr>
          <w:rFonts w:hAnsi="標楷體"/>
          <w:sz w:val="24"/>
        </w:rPr>
      </w:pPr>
      <w:r w:rsidRPr="00F728B9">
        <w:rPr>
          <w:rFonts w:hAnsi="標楷體" w:hint="eastAsia"/>
          <w:sz w:val="24"/>
        </w:rPr>
        <w:t>（分機：86</w:t>
      </w:r>
      <w:r>
        <w:rPr>
          <w:rFonts w:hAnsi="標楷體"/>
          <w:sz w:val="24"/>
        </w:rPr>
        <w:t>59 黃鈞毅</w:t>
      </w:r>
      <w:r w:rsidRPr="00F728B9">
        <w:rPr>
          <w:rFonts w:hAnsi="標楷體"/>
          <w:sz w:val="24"/>
        </w:rPr>
        <w:t>）</w:t>
      </w:r>
    </w:p>
    <w:sectPr w:rsidR="00227B71" w:rsidRPr="00F728B9"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5565FE">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3BA77CAA"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565FE">
      <w:rPr>
        <w:rStyle w:val="af6"/>
        <w:noProof/>
      </w:rPr>
      <w:t>2</w:t>
    </w:r>
    <w:r>
      <w:rPr>
        <w:rStyle w:val="af6"/>
      </w:rPr>
      <w:fldChar w:fldCharType="end"/>
    </w:r>
  </w:p>
  <w:p w14:paraId="44D11F74" w14:textId="77777777" w:rsidR="00D36F94" w:rsidRPr="001F2930" w:rsidRDefault="005565FE"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5565FE">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5565FE">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5565FE"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5565FE">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5565FE"/>
    <w:rsid w:val="006D33C6"/>
    <w:rsid w:val="00703000"/>
    <w:rsid w:val="0081074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9A1563-21D4-4DAC-87D0-B1C340B10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221</Words>
  <Characters>1263</Characters>
  <Application>Microsoft Office Word</Application>
  <DocSecurity>0</DocSecurity>
  <Lines>10</Lines>
  <Paragraphs>2</Paragraphs>
  <ScaleCrop>false</ScaleCrop>
  <Company>HOME</Company>
  <LinksUpToDate>false</LinksUpToDate>
  <CharactersWithSpaces>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2024-10-24T03:53:00Z</dcterms:created>
  <dcterms:modified xsi:type="dcterms:W3CDTF">2024-10-24T03:53:00Z</dcterms:modified>
</cp:coreProperties>
</file>