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AE2" w:rsidRPr="002B217A" w:rsidRDefault="00E21626" w:rsidP="00565AE2">
      <w:pPr>
        <w:pStyle w:val="a9"/>
        <w:rPr>
          <w:spacing w:val="-8"/>
        </w:rPr>
      </w:pPr>
      <w:bookmarkStart w:id="0" w:name="_GoBack"/>
      <w:bookmarkEnd w:id="0"/>
      <w:r w:rsidRPr="002B217A">
        <w:rPr>
          <w:rFonts w:hint="eastAsia"/>
          <w:spacing w:val="-8"/>
        </w:rPr>
        <w:t>行政法人國家原子能科技研究院</w:t>
      </w:r>
      <w:r w:rsidR="00B30612" w:rsidRPr="002B217A">
        <w:rPr>
          <w:rFonts w:hint="eastAsia"/>
          <w:spacing w:val="-8"/>
        </w:rPr>
        <w:t>11</w:t>
      </w:r>
      <w:r w:rsidR="002B217A" w:rsidRPr="002B217A">
        <w:rPr>
          <w:spacing w:val="-8"/>
        </w:rPr>
        <w:t>4</w:t>
      </w:r>
      <w:r w:rsidR="00045DF2" w:rsidRPr="002B217A">
        <w:rPr>
          <w:rFonts w:hint="eastAsia"/>
          <w:spacing w:val="-8"/>
        </w:rPr>
        <w:t>年度</w:t>
      </w:r>
      <w:r w:rsidR="00565AE2" w:rsidRPr="002B217A">
        <w:rPr>
          <w:rFonts w:hint="eastAsia"/>
          <w:spacing w:val="-8"/>
        </w:rPr>
        <w:t>預算評估報告</w:t>
      </w:r>
    </w:p>
    <w:p w:rsidR="00565AE2" w:rsidRPr="00045DF2" w:rsidRDefault="00E21626" w:rsidP="00565AE2">
      <w:pPr>
        <w:pStyle w:val="a7"/>
        <w:ind w:firstLine="566"/>
      </w:pPr>
      <w:r w:rsidRPr="00045DF2">
        <w:rPr>
          <w:rFonts w:hint="eastAsia"/>
        </w:rPr>
        <w:t>國家原子能科技研究院</w:t>
      </w:r>
      <w:r w:rsidR="006127C4" w:rsidRPr="006127C4">
        <w:rPr>
          <w:rFonts w:hint="eastAsia"/>
        </w:rPr>
        <w:t>(以下簡稱國原院)</w:t>
      </w:r>
      <w:r w:rsidR="00F12692" w:rsidRPr="00045DF2">
        <w:rPr>
          <w:rFonts w:hint="eastAsia"/>
        </w:rPr>
        <w:t>係</w:t>
      </w:r>
      <w:r w:rsidR="00565AE2" w:rsidRPr="00045DF2">
        <w:rPr>
          <w:rFonts w:hint="eastAsia"/>
        </w:rPr>
        <w:t>依據1</w:t>
      </w:r>
      <w:r w:rsidRPr="00045DF2">
        <w:rPr>
          <w:rFonts w:hint="eastAsia"/>
        </w:rPr>
        <w:t>12</w:t>
      </w:r>
      <w:r w:rsidR="00565AE2" w:rsidRPr="00045DF2">
        <w:rPr>
          <w:rFonts w:hint="eastAsia"/>
        </w:rPr>
        <w:t>年</w:t>
      </w:r>
      <w:r w:rsidRPr="00045DF2">
        <w:rPr>
          <w:rFonts w:hint="eastAsia"/>
        </w:rPr>
        <w:t>6</w:t>
      </w:r>
      <w:r w:rsidR="00565AE2" w:rsidRPr="00045DF2">
        <w:rPr>
          <w:rFonts w:hint="eastAsia"/>
        </w:rPr>
        <w:t>月</w:t>
      </w:r>
      <w:r w:rsidRPr="00045DF2">
        <w:rPr>
          <w:rFonts w:hint="eastAsia"/>
        </w:rPr>
        <w:t>2</w:t>
      </w:r>
      <w:r w:rsidR="00565AE2" w:rsidRPr="00045DF2">
        <w:rPr>
          <w:rFonts w:hint="eastAsia"/>
        </w:rPr>
        <w:t>1日制定公布</w:t>
      </w:r>
      <w:r w:rsidR="00F12692" w:rsidRPr="00045DF2">
        <w:rPr>
          <w:rFonts w:hint="eastAsia"/>
        </w:rPr>
        <w:t>並於</w:t>
      </w:r>
      <w:r w:rsidR="00993210" w:rsidRPr="00045DF2">
        <w:rPr>
          <w:rFonts w:hint="eastAsia"/>
        </w:rPr>
        <w:t>同</w:t>
      </w:r>
      <w:r w:rsidR="00F12692" w:rsidRPr="00045DF2">
        <w:rPr>
          <w:rFonts w:hint="eastAsia"/>
        </w:rPr>
        <w:t>年9月27日施行</w:t>
      </w:r>
      <w:r w:rsidR="00565AE2" w:rsidRPr="00045DF2">
        <w:rPr>
          <w:rFonts w:hint="eastAsia"/>
        </w:rPr>
        <w:t>之國</w:t>
      </w:r>
      <w:r w:rsidRPr="00045DF2">
        <w:rPr>
          <w:rFonts w:hint="eastAsia"/>
        </w:rPr>
        <w:t>家原子能科技研究院</w:t>
      </w:r>
      <w:r w:rsidR="00565AE2" w:rsidRPr="00045DF2">
        <w:rPr>
          <w:rFonts w:hint="eastAsia"/>
        </w:rPr>
        <w:t>設置條例</w:t>
      </w:r>
      <w:r w:rsidR="00F12692" w:rsidRPr="00045DF2">
        <w:rPr>
          <w:rFonts w:hAnsi="標楷體" w:hint="eastAsia"/>
        </w:rPr>
        <w:t>，</w:t>
      </w:r>
      <w:r w:rsidR="00565AE2" w:rsidRPr="00045DF2">
        <w:rPr>
          <w:rFonts w:hint="eastAsia"/>
        </w:rPr>
        <w:t>由原</w:t>
      </w:r>
      <w:r w:rsidRPr="00045DF2">
        <w:rPr>
          <w:rFonts w:hint="eastAsia"/>
        </w:rPr>
        <w:t>原子能委員會(</w:t>
      </w:r>
      <w:r w:rsidR="002416F9" w:rsidRPr="00045DF2">
        <w:rPr>
          <w:rFonts w:hint="eastAsia"/>
        </w:rPr>
        <w:t>以</w:t>
      </w:r>
      <w:r w:rsidR="00A27380" w:rsidRPr="00045DF2">
        <w:rPr>
          <w:rFonts w:hint="eastAsia"/>
        </w:rPr>
        <w:t>下簡稱原能會</w:t>
      </w:r>
      <w:r w:rsidR="00A27380" w:rsidRPr="00045DF2">
        <w:rPr>
          <w:rFonts w:hAnsi="標楷體" w:hint="eastAsia"/>
        </w:rPr>
        <w:t>，</w:t>
      </w:r>
      <w:r w:rsidRPr="00045DF2">
        <w:rPr>
          <w:rFonts w:hint="eastAsia"/>
        </w:rPr>
        <w:t>112年9月27日同步改制為核能安全委員會)</w:t>
      </w:r>
      <w:r w:rsidR="00993210" w:rsidRPr="00045DF2">
        <w:rPr>
          <w:rFonts w:hint="eastAsia"/>
        </w:rPr>
        <w:t>轄下中央三級機關</w:t>
      </w:r>
      <w:r w:rsidRPr="00045DF2">
        <w:rPr>
          <w:rFonts w:hint="eastAsia"/>
        </w:rPr>
        <w:t>核能研究所</w:t>
      </w:r>
      <w:r w:rsidR="00601102" w:rsidRPr="00045DF2">
        <w:rPr>
          <w:rFonts w:hint="eastAsia"/>
        </w:rPr>
        <w:t>(</w:t>
      </w:r>
      <w:r w:rsidR="002416F9" w:rsidRPr="00045DF2">
        <w:rPr>
          <w:rFonts w:hint="eastAsia"/>
        </w:rPr>
        <w:t>以</w:t>
      </w:r>
      <w:r w:rsidR="00601102" w:rsidRPr="00045DF2">
        <w:rPr>
          <w:rFonts w:hint="eastAsia"/>
        </w:rPr>
        <w:t>下簡稱核研所)</w:t>
      </w:r>
      <w:r w:rsidR="00565AE2" w:rsidRPr="00045DF2">
        <w:rPr>
          <w:rFonts w:hint="eastAsia"/>
        </w:rPr>
        <w:t>轉型</w:t>
      </w:r>
      <w:r w:rsidR="00C04F57" w:rsidRPr="00045DF2">
        <w:rPr>
          <w:rFonts w:hint="eastAsia"/>
        </w:rPr>
        <w:t>設置</w:t>
      </w:r>
      <w:r w:rsidR="00565AE2" w:rsidRPr="00045DF2">
        <w:rPr>
          <w:rFonts w:hint="eastAsia"/>
        </w:rPr>
        <w:t>之行政法人，</w:t>
      </w:r>
      <w:r w:rsidR="00993210" w:rsidRPr="00045DF2">
        <w:rPr>
          <w:rFonts w:hint="eastAsia"/>
        </w:rPr>
        <w:t>受</w:t>
      </w:r>
      <w:r w:rsidRPr="00045DF2">
        <w:rPr>
          <w:rFonts w:hint="eastAsia"/>
        </w:rPr>
        <w:t>核能安全委員會</w:t>
      </w:r>
      <w:r w:rsidR="00B30411" w:rsidRPr="00045DF2">
        <w:rPr>
          <w:rFonts w:hint="eastAsia"/>
        </w:rPr>
        <w:t>(</w:t>
      </w:r>
      <w:r w:rsidR="002416F9" w:rsidRPr="00045DF2">
        <w:rPr>
          <w:rFonts w:hint="eastAsia"/>
        </w:rPr>
        <w:t>以</w:t>
      </w:r>
      <w:r w:rsidR="00682428" w:rsidRPr="00045DF2">
        <w:rPr>
          <w:rFonts w:hint="eastAsia"/>
        </w:rPr>
        <w:t>下簡稱核安會)</w:t>
      </w:r>
      <w:r w:rsidR="00565AE2" w:rsidRPr="00045DF2">
        <w:rPr>
          <w:rFonts w:hint="eastAsia"/>
        </w:rPr>
        <w:t>監督，設置目的係</w:t>
      </w:r>
      <w:r w:rsidR="00311302" w:rsidRPr="00045DF2">
        <w:rPr>
          <w:rFonts w:hint="eastAsia"/>
        </w:rPr>
        <w:t>為促進核能安全</w:t>
      </w:r>
      <w:r w:rsidR="00311302" w:rsidRPr="00045DF2">
        <w:rPr>
          <w:rFonts w:hAnsi="標楷體" w:hint="eastAsia"/>
        </w:rPr>
        <w:t>、</w:t>
      </w:r>
      <w:r w:rsidR="00311302" w:rsidRPr="00045DF2">
        <w:rPr>
          <w:rFonts w:hint="eastAsia"/>
        </w:rPr>
        <w:t>輻射防護</w:t>
      </w:r>
      <w:r w:rsidR="00311302" w:rsidRPr="00045DF2">
        <w:rPr>
          <w:rFonts w:hAnsi="標楷體" w:hint="eastAsia"/>
        </w:rPr>
        <w:t>、</w:t>
      </w:r>
      <w:r w:rsidR="00311302" w:rsidRPr="00045DF2">
        <w:rPr>
          <w:rFonts w:hint="eastAsia"/>
        </w:rPr>
        <w:t>原子能和平用途之科技發展</w:t>
      </w:r>
      <w:r w:rsidR="00565AE2" w:rsidRPr="00045DF2">
        <w:rPr>
          <w:rFonts w:hint="eastAsia"/>
        </w:rPr>
        <w:t>。</w:t>
      </w:r>
    </w:p>
    <w:p w:rsidR="00565AE2" w:rsidRDefault="00565AE2" w:rsidP="00565AE2">
      <w:pPr>
        <w:pStyle w:val="a7"/>
        <w:ind w:firstLine="566"/>
        <w:rPr>
          <w:color w:val="0070C0"/>
        </w:rPr>
      </w:pPr>
      <w:r w:rsidRPr="00045DF2">
        <w:rPr>
          <w:rFonts w:hint="eastAsia"/>
        </w:rPr>
        <w:t>該</w:t>
      </w:r>
      <w:r w:rsidR="00461B87" w:rsidRPr="00045DF2">
        <w:rPr>
          <w:rFonts w:hint="eastAsia"/>
        </w:rPr>
        <w:t>院</w:t>
      </w:r>
      <w:r w:rsidR="00311302" w:rsidRPr="00B1473A">
        <w:rPr>
          <w:rFonts w:hAnsi="標楷體" w:hint="eastAsia"/>
        </w:rPr>
        <w:t>11</w:t>
      </w:r>
      <w:r w:rsidR="002B217A">
        <w:rPr>
          <w:rFonts w:hAnsi="標楷體"/>
        </w:rPr>
        <w:t>4</w:t>
      </w:r>
      <w:r w:rsidR="00311302" w:rsidRPr="00B1473A">
        <w:rPr>
          <w:rFonts w:hAnsi="標楷體" w:hint="eastAsia"/>
        </w:rPr>
        <w:t>年度預算案編列</w:t>
      </w:r>
      <w:r w:rsidR="00045DF2" w:rsidRPr="00B1473A">
        <w:rPr>
          <w:rFonts w:hAnsi="標楷體" w:hint="eastAsia"/>
        </w:rPr>
        <w:t>業務收入2</w:t>
      </w:r>
      <w:r w:rsidR="002B217A">
        <w:rPr>
          <w:rFonts w:hAnsi="標楷體"/>
        </w:rPr>
        <w:t>8</w:t>
      </w:r>
      <w:r w:rsidR="00045DF2" w:rsidRPr="00B1473A">
        <w:rPr>
          <w:rFonts w:hAnsi="標楷體" w:hint="eastAsia"/>
        </w:rPr>
        <w:t>億</w:t>
      </w:r>
      <w:r w:rsidR="002B217A">
        <w:rPr>
          <w:rFonts w:hAnsi="標楷體" w:hint="eastAsia"/>
        </w:rPr>
        <w:t>3</w:t>
      </w:r>
      <w:r w:rsidR="002B217A">
        <w:rPr>
          <w:rFonts w:hAnsi="標楷體"/>
        </w:rPr>
        <w:t>,138</w:t>
      </w:r>
      <w:r w:rsidR="00045DF2" w:rsidRPr="00B1473A">
        <w:rPr>
          <w:rFonts w:hAnsi="標楷體" w:hint="eastAsia"/>
        </w:rPr>
        <w:t>萬</w:t>
      </w:r>
      <w:r w:rsidR="002B217A">
        <w:rPr>
          <w:rFonts w:hAnsi="標楷體" w:hint="eastAsia"/>
        </w:rPr>
        <w:t>8</w:t>
      </w:r>
      <w:r w:rsidR="00045DF2" w:rsidRPr="00B1473A">
        <w:rPr>
          <w:rFonts w:hAnsi="標楷體" w:hint="eastAsia"/>
        </w:rPr>
        <w:t>千元、業務外收入</w:t>
      </w:r>
      <w:r w:rsidR="00B1473A" w:rsidRPr="00B1473A">
        <w:rPr>
          <w:rFonts w:hAnsi="標楷體" w:hint="eastAsia"/>
        </w:rPr>
        <w:t>4</w:t>
      </w:r>
      <w:r w:rsidR="002B217A">
        <w:rPr>
          <w:rFonts w:hAnsi="標楷體"/>
        </w:rPr>
        <w:t>25</w:t>
      </w:r>
      <w:r w:rsidR="00045DF2" w:rsidRPr="00B1473A">
        <w:rPr>
          <w:rFonts w:hAnsi="標楷體" w:hint="eastAsia"/>
        </w:rPr>
        <w:t>萬</w:t>
      </w:r>
      <w:r w:rsidR="002B217A">
        <w:rPr>
          <w:rFonts w:hAnsi="標楷體" w:hint="eastAsia"/>
        </w:rPr>
        <w:t>9</w:t>
      </w:r>
      <w:r w:rsidR="00045DF2" w:rsidRPr="00B1473A">
        <w:rPr>
          <w:rFonts w:hAnsi="標楷體" w:hint="eastAsia"/>
        </w:rPr>
        <w:t>千元，收入共計</w:t>
      </w:r>
      <w:r w:rsidR="00B1473A" w:rsidRPr="00B1473A">
        <w:rPr>
          <w:rFonts w:hAnsi="標楷體" w:hint="eastAsia"/>
        </w:rPr>
        <w:t>2</w:t>
      </w:r>
      <w:r w:rsidR="002B217A">
        <w:rPr>
          <w:rFonts w:hAnsi="標楷體"/>
        </w:rPr>
        <w:t>8</w:t>
      </w:r>
      <w:r w:rsidR="00B1473A" w:rsidRPr="00B1473A">
        <w:rPr>
          <w:rFonts w:hAnsi="標楷體" w:hint="eastAsia"/>
        </w:rPr>
        <w:t>億</w:t>
      </w:r>
      <w:r w:rsidR="002B217A">
        <w:rPr>
          <w:rFonts w:hAnsi="標楷體" w:hint="eastAsia"/>
        </w:rPr>
        <w:t>3</w:t>
      </w:r>
      <w:r w:rsidR="002B217A">
        <w:rPr>
          <w:rFonts w:hAnsi="標楷體"/>
        </w:rPr>
        <w:t>,564</w:t>
      </w:r>
      <w:r w:rsidR="00B1473A" w:rsidRPr="00B1473A">
        <w:rPr>
          <w:rFonts w:hAnsi="標楷體" w:hint="eastAsia"/>
        </w:rPr>
        <w:t>萬7千元</w:t>
      </w:r>
      <w:r w:rsidR="00045DF2" w:rsidRPr="00B1473A">
        <w:rPr>
          <w:rFonts w:hAnsi="標楷體" w:hint="eastAsia"/>
        </w:rPr>
        <w:t>；服務成本</w:t>
      </w:r>
      <w:r w:rsidR="002B217A">
        <w:rPr>
          <w:rFonts w:hAnsi="標楷體" w:hint="eastAsia"/>
        </w:rPr>
        <w:t>9</w:t>
      </w:r>
      <w:r w:rsidR="00045DF2" w:rsidRPr="00B1473A">
        <w:rPr>
          <w:rFonts w:hAnsi="標楷體" w:hint="eastAsia"/>
        </w:rPr>
        <w:t>億</w:t>
      </w:r>
      <w:r w:rsidR="002B217A">
        <w:rPr>
          <w:rFonts w:hAnsi="標楷體" w:hint="eastAsia"/>
        </w:rPr>
        <w:t>7</w:t>
      </w:r>
      <w:r w:rsidR="002B217A">
        <w:rPr>
          <w:rFonts w:hAnsi="標楷體"/>
        </w:rPr>
        <w:t>,382</w:t>
      </w:r>
      <w:r w:rsidR="00045DF2" w:rsidRPr="00B1473A">
        <w:rPr>
          <w:rFonts w:hAnsi="標楷體" w:hint="eastAsia"/>
        </w:rPr>
        <w:t>萬</w:t>
      </w:r>
      <w:r w:rsidR="002B217A">
        <w:rPr>
          <w:rFonts w:hAnsi="標楷體" w:hint="eastAsia"/>
        </w:rPr>
        <w:t>2</w:t>
      </w:r>
      <w:r w:rsidR="00045DF2" w:rsidRPr="00B1473A">
        <w:rPr>
          <w:rFonts w:hAnsi="標楷體" w:hint="eastAsia"/>
        </w:rPr>
        <w:t>千元、業務費用</w:t>
      </w:r>
      <w:r w:rsidR="00B1473A" w:rsidRPr="00B1473A">
        <w:rPr>
          <w:rFonts w:hAnsi="標楷體" w:hint="eastAsia"/>
        </w:rPr>
        <w:t>1</w:t>
      </w:r>
      <w:r w:rsidR="002B217A">
        <w:rPr>
          <w:rFonts w:hAnsi="標楷體"/>
        </w:rPr>
        <w:t>4</w:t>
      </w:r>
      <w:r w:rsidR="00045DF2" w:rsidRPr="00B1473A">
        <w:rPr>
          <w:rFonts w:hAnsi="標楷體" w:hint="eastAsia"/>
        </w:rPr>
        <w:t>億</w:t>
      </w:r>
      <w:r w:rsidR="002B217A">
        <w:rPr>
          <w:rFonts w:hAnsi="標楷體" w:hint="eastAsia"/>
        </w:rPr>
        <w:t>1</w:t>
      </w:r>
      <w:r w:rsidR="002B217A">
        <w:rPr>
          <w:rFonts w:hAnsi="標楷體"/>
        </w:rPr>
        <w:t>,217</w:t>
      </w:r>
      <w:r w:rsidR="00045DF2" w:rsidRPr="00B1473A">
        <w:rPr>
          <w:rFonts w:hAnsi="標楷體" w:hint="eastAsia"/>
        </w:rPr>
        <w:t>萬</w:t>
      </w:r>
      <w:r w:rsidR="002B217A">
        <w:rPr>
          <w:rFonts w:hAnsi="標楷體" w:hint="eastAsia"/>
        </w:rPr>
        <w:t>2</w:t>
      </w:r>
      <w:r w:rsidR="00045DF2" w:rsidRPr="00B1473A">
        <w:rPr>
          <w:rFonts w:hAnsi="標楷體" w:hint="eastAsia"/>
        </w:rPr>
        <w:t>千元、管理費用及總務費用</w:t>
      </w:r>
      <w:r w:rsidR="002B217A">
        <w:rPr>
          <w:rFonts w:hAnsi="標楷體" w:hint="eastAsia"/>
        </w:rPr>
        <w:t>3</w:t>
      </w:r>
      <w:r w:rsidR="00B1473A" w:rsidRPr="00B1473A">
        <w:rPr>
          <w:rFonts w:hAnsi="標楷體" w:hint="eastAsia"/>
        </w:rPr>
        <w:t>億</w:t>
      </w:r>
      <w:r w:rsidR="002B217A">
        <w:rPr>
          <w:rFonts w:hAnsi="標楷體" w:hint="eastAsia"/>
        </w:rPr>
        <w:t>7</w:t>
      </w:r>
      <w:r w:rsidR="002B217A">
        <w:rPr>
          <w:rFonts w:hAnsi="標楷體"/>
        </w:rPr>
        <w:t>,398</w:t>
      </w:r>
      <w:r w:rsidR="00045DF2" w:rsidRPr="00B1473A">
        <w:rPr>
          <w:rFonts w:hAnsi="標楷體" w:hint="eastAsia"/>
        </w:rPr>
        <w:t>萬</w:t>
      </w:r>
      <w:r w:rsidR="002B217A">
        <w:rPr>
          <w:rFonts w:hAnsi="標楷體" w:hint="eastAsia"/>
        </w:rPr>
        <w:t>3</w:t>
      </w:r>
      <w:r w:rsidR="00045DF2" w:rsidRPr="00B1473A">
        <w:rPr>
          <w:rFonts w:hAnsi="標楷體" w:hint="eastAsia"/>
        </w:rPr>
        <w:t>千元，支出共計</w:t>
      </w:r>
      <w:r w:rsidR="00B1473A" w:rsidRPr="00B1473A">
        <w:rPr>
          <w:rFonts w:hAnsi="標楷體" w:hint="eastAsia"/>
        </w:rPr>
        <w:t>2</w:t>
      </w:r>
      <w:r w:rsidR="002B217A">
        <w:rPr>
          <w:rFonts w:hAnsi="標楷體"/>
        </w:rPr>
        <w:t>7</w:t>
      </w:r>
      <w:r w:rsidR="00045DF2" w:rsidRPr="00B1473A">
        <w:rPr>
          <w:rFonts w:hAnsi="標楷體" w:hint="eastAsia"/>
        </w:rPr>
        <w:t>億</w:t>
      </w:r>
      <w:r w:rsidR="002B217A">
        <w:rPr>
          <w:rFonts w:hAnsi="標楷體" w:hint="eastAsia"/>
        </w:rPr>
        <w:t>5</w:t>
      </w:r>
      <w:r w:rsidR="002B217A">
        <w:rPr>
          <w:rFonts w:hAnsi="標楷體"/>
        </w:rPr>
        <w:t>,997</w:t>
      </w:r>
      <w:r w:rsidR="00045DF2" w:rsidRPr="00B1473A">
        <w:rPr>
          <w:rFonts w:hAnsi="標楷體" w:hint="eastAsia"/>
        </w:rPr>
        <w:t>萬</w:t>
      </w:r>
      <w:r w:rsidR="002B217A">
        <w:rPr>
          <w:rFonts w:hAnsi="標楷體" w:hint="eastAsia"/>
        </w:rPr>
        <w:t>7</w:t>
      </w:r>
      <w:r w:rsidR="00045DF2" w:rsidRPr="00B1473A">
        <w:rPr>
          <w:rFonts w:hAnsi="標楷體" w:hint="eastAsia"/>
        </w:rPr>
        <w:t>千元</w:t>
      </w:r>
      <w:r w:rsidR="002B217A">
        <w:rPr>
          <w:rFonts w:hAnsi="標楷體" w:hint="eastAsia"/>
        </w:rPr>
        <w:t>；</w:t>
      </w:r>
      <w:r w:rsidR="00045DF2" w:rsidRPr="00B1473A">
        <w:rPr>
          <w:rFonts w:hAnsi="標楷體" w:hint="eastAsia"/>
        </w:rPr>
        <w:t>收支相抵後</w:t>
      </w:r>
      <w:r w:rsidR="002B217A">
        <w:rPr>
          <w:rFonts w:hAnsi="標楷體" w:hint="eastAsia"/>
        </w:rPr>
        <w:t>稅前</w:t>
      </w:r>
      <w:r w:rsidR="00045DF2" w:rsidRPr="00B1473A">
        <w:rPr>
          <w:rFonts w:hAnsi="標楷體" w:hint="eastAsia"/>
        </w:rPr>
        <w:t>賸餘</w:t>
      </w:r>
      <w:r w:rsidR="006127C4">
        <w:rPr>
          <w:rFonts w:hAnsi="標楷體" w:hint="eastAsia"/>
        </w:rPr>
        <w:t>7</w:t>
      </w:r>
      <w:r w:rsidR="006127C4">
        <w:rPr>
          <w:rFonts w:hAnsi="標楷體"/>
        </w:rPr>
        <w:t>,567</w:t>
      </w:r>
      <w:r w:rsidR="00045DF2" w:rsidRPr="00B1473A">
        <w:rPr>
          <w:rFonts w:hAnsi="標楷體" w:hint="eastAsia"/>
        </w:rPr>
        <w:t>萬元</w:t>
      </w:r>
      <w:r w:rsidR="006127C4">
        <w:rPr>
          <w:rFonts w:hAnsi="標楷體" w:hint="eastAsia"/>
        </w:rPr>
        <w:t>，減去所得稅費用1</w:t>
      </w:r>
      <w:r w:rsidR="006127C4">
        <w:rPr>
          <w:rFonts w:hAnsi="標楷體"/>
        </w:rPr>
        <w:t>,513</w:t>
      </w:r>
      <w:r w:rsidR="006127C4">
        <w:rPr>
          <w:rFonts w:hAnsi="標楷體" w:hint="eastAsia"/>
        </w:rPr>
        <w:t>萬4千元，本期賸餘6</w:t>
      </w:r>
      <w:r w:rsidR="006127C4">
        <w:rPr>
          <w:rFonts w:hAnsi="標楷體"/>
        </w:rPr>
        <w:t>,053</w:t>
      </w:r>
      <w:r w:rsidR="006127C4">
        <w:rPr>
          <w:rFonts w:hAnsi="標楷體" w:hint="eastAsia"/>
        </w:rPr>
        <w:t>萬6千元</w:t>
      </w:r>
      <w:r w:rsidR="003919F3">
        <w:rPr>
          <w:rFonts w:hAnsi="標楷體" w:hint="eastAsia"/>
        </w:rPr>
        <w:t>，</w:t>
      </w:r>
      <w:r w:rsidRPr="00B1473A">
        <w:rPr>
          <w:rFonts w:hint="eastAsia"/>
        </w:rPr>
        <w:t>較11</w:t>
      </w:r>
      <w:r w:rsidR="006127C4">
        <w:t>3</w:t>
      </w:r>
      <w:r w:rsidRPr="00B1473A">
        <w:rPr>
          <w:rFonts w:hint="eastAsia"/>
        </w:rPr>
        <w:t>年度預算</w:t>
      </w:r>
      <w:r w:rsidR="006127C4">
        <w:rPr>
          <w:rFonts w:hint="eastAsia"/>
        </w:rPr>
        <w:t>本期</w:t>
      </w:r>
      <w:r w:rsidR="00B1473A" w:rsidRPr="00B1473A">
        <w:rPr>
          <w:rFonts w:hint="eastAsia"/>
        </w:rPr>
        <w:t>賸餘</w:t>
      </w:r>
      <w:r w:rsidR="006127C4">
        <w:rPr>
          <w:rFonts w:hint="eastAsia"/>
        </w:rPr>
        <w:t>4</w:t>
      </w:r>
      <w:r w:rsidR="006127C4">
        <w:t>,586</w:t>
      </w:r>
      <w:r w:rsidR="006127C4">
        <w:rPr>
          <w:rFonts w:hint="eastAsia"/>
        </w:rPr>
        <w:t>萬8千元</w:t>
      </w:r>
      <w:r w:rsidR="00C2530E">
        <w:rPr>
          <w:rFonts w:hint="eastAsia"/>
        </w:rPr>
        <w:t>，</w:t>
      </w:r>
      <w:r w:rsidR="006127C4">
        <w:rPr>
          <w:rFonts w:hint="eastAsia"/>
        </w:rPr>
        <w:t>增加賸餘1</w:t>
      </w:r>
      <w:r w:rsidR="006127C4">
        <w:t>,466</w:t>
      </w:r>
      <w:r w:rsidRPr="00B1473A">
        <w:rPr>
          <w:rFonts w:hint="eastAsia"/>
        </w:rPr>
        <w:t>萬</w:t>
      </w:r>
      <w:r w:rsidR="00B1473A">
        <w:rPr>
          <w:rFonts w:hint="eastAsia"/>
        </w:rPr>
        <w:t>8</w:t>
      </w:r>
      <w:r w:rsidRPr="00B1473A">
        <w:rPr>
          <w:rFonts w:hint="eastAsia"/>
        </w:rPr>
        <w:t>千元</w:t>
      </w:r>
      <w:r w:rsidR="00B1473A">
        <w:rPr>
          <w:rFonts w:hAnsi="標楷體" w:hint="eastAsia"/>
        </w:rPr>
        <w:t>，</w:t>
      </w:r>
      <w:r w:rsidR="00B1473A" w:rsidRPr="00B1473A">
        <w:rPr>
          <w:rFonts w:hAnsi="標楷體" w:hint="eastAsia"/>
        </w:rPr>
        <w:t>主要係</w:t>
      </w:r>
      <w:r w:rsidR="006127C4">
        <w:rPr>
          <w:rFonts w:hAnsi="標楷體" w:hint="eastAsia"/>
        </w:rPr>
        <w:t>執行技術服務、委託研究等計畫收入增加、支出減少所致</w:t>
      </w:r>
      <w:r w:rsidRPr="00B1473A">
        <w:rPr>
          <w:rFonts w:hint="eastAsia"/>
        </w:rPr>
        <w:t>。謹就</w:t>
      </w:r>
      <w:r w:rsidR="00564D62" w:rsidRPr="00B1473A">
        <w:rPr>
          <w:rFonts w:hint="eastAsia"/>
        </w:rPr>
        <w:t>國</w:t>
      </w:r>
      <w:r w:rsidR="00682428" w:rsidRPr="00B1473A">
        <w:rPr>
          <w:rFonts w:hint="eastAsia"/>
        </w:rPr>
        <w:t>原院</w:t>
      </w:r>
      <w:r w:rsidR="00311302" w:rsidRPr="00B1473A">
        <w:rPr>
          <w:rFonts w:hint="eastAsia"/>
        </w:rPr>
        <w:t>11</w:t>
      </w:r>
      <w:r w:rsidR="006127C4">
        <w:t>4</w:t>
      </w:r>
      <w:r w:rsidR="00A7122F" w:rsidRPr="00B1473A">
        <w:rPr>
          <w:rFonts w:hint="eastAsia"/>
        </w:rPr>
        <w:t>年度</w:t>
      </w:r>
      <w:r w:rsidRPr="00B1473A">
        <w:rPr>
          <w:rFonts w:hint="eastAsia"/>
        </w:rPr>
        <w:t>預算案評估如下：</w:t>
      </w:r>
    </w:p>
    <w:p w:rsidR="00601102" w:rsidRPr="00601102" w:rsidRDefault="00601102" w:rsidP="00747FE5">
      <w:pPr>
        <w:pStyle w:val="14"/>
        <w:tabs>
          <w:tab w:val="left" w:pos="378"/>
        </w:tabs>
        <w:ind w:leftChars="-10" w:left="491" w:hangingChars="183" w:hanging="519"/>
        <w:rPr>
          <w:rFonts w:hAnsi="標楷體"/>
          <w:color w:val="0070C0"/>
        </w:rPr>
      </w:pPr>
      <w:bookmarkStart w:id="1" w:name="_Toc115421085"/>
      <w:bookmarkStart w:id="2" w:name="_Toc179210782"/>
      <w:r w:rsidRPr="00545E5E">
        <w:rPr>
          <w:rFonts w:hAnsi="標楷體" w:hint="eastAsia"/>
        </w:rPr>
        <w:t>一、</w:t>
      </w:r>
      <w:r w:rsidR="00240101" w:rsidRPr="00240101">
        <w:rPr>
          <w:rFonts w:hAnsi="標楷體" w:hint="eastAsia"/>
        </w:rPr>
        <w:t>國原院</w:t>
      </w:r>
      <w:r w:rsidR="002D3A19" w:rsidRPr="002D3A19">
        <w:rPr>
          <w:rFonts w:hAnsi="標楷體" w:hint="eastAsia"/>
        </w:rPr>
        <w:t>員工性別落差狀況明顯，</w:t>
      </w:r>
      <w:r w:rsidR="002D3A19">
        <w:rPr>
          <w:rFonts w:hAnsi="標楷體" w:hint="eastAsia"/>
        </w:rPr>
        <w:t>且</w:t>
      </w:r>
      <w:r w:rsidR="00240101">
        <w:rPr>
          <w:rFonts w:hAnsi="標楷體" w:hint="eastAsia"/>
        </w:rPr>
        <w:t>1</w:t>
      </w:r>
      <w:r w:rsidR="00240101">
        <w:rPr>
          <w:rFonts w:hAnsi="標楷體"/>
        </w:rPr>
        <w:t>14</w:t>
      </w:r>
      <w:r w:rsidR="00240101">
        <w:rPr>
          <w:rFonts w:hAnsi="標楷體" w:hint="eastAsia"/>
        </w:rPr>
        <w:t>年度預算</w:t>
      </w:r>
      <w:r w:rsidR="00240101" w:rsidRPr="00240101">
        <w:rPr>
          <w:rFonts w:hAnsi="標楷體" w:hint="eastAsia"/>
        </w:rPr>
        <w:t>案員工人數較113年度之增幅逾10%，允宜審慎規劃遴補措施</w:t>
      </w:r>
      <w:r w:rsidR="00240101">
        <w:rPr>
          <w:rFonts w:hAnsi="標楷體" w:hint="eastAsia"/>
        </w:rPr>
        <w:t>，並</w:t>
      </w:r>
      <w:r w:rsidR="004540EC">
        <w:rPr>
          <w:rFonts w:hAnsi="標楷體" w:hint="eastAsia"/>
        </w:rPr>
        <w:t>積極</w:t>
      </w:r>
      <w:r w:rsidR="00240101" w:rsidRPr="00240101">
        <w:rPr>
          <w:rFonts w:hAnsi="標楷體" w:hint="eastAsia"/>
        </w:rPr>
        <w:t>鼓勵優秀女性</w:t>
      </w:r>
      <w:r w:rsidR="004540EC">
        <w:rPr>
          <w:rFonts w:hAnsi="標楷體" w:hint="eastAsia"/>
        </w:rPr>
        <w:t>投身</w:t>
      </w:r>
      <w:r w:rsidR="00240101" w:rsidRPr="00240101">
        <w:rPr>
          <w:rFonts w:hAnsi="標楷體" w:hint="eastAsia"/>
        </w:rPr>
        <w:t>能源</w:t>
      </w:r>
      <w:r w:rsidR="004540EC">
        <w:rPr>
          <w:rFonts w:hAnsi="標楷體" w:hint="eastAsia"/>
        </w:rPr>
        <w:t>和</w:t>
      </w:r>
      <w:r w:rsidR="00240101" w:rsidRPr="00240101">
        <w:rPr>
          <w:rFonts w:hAnsi="標楷體" w:hint="eastAsia"/>
        </w:rPr>
        <w:t>科技領域，以</w:t>
      </w:r>
      <w:r w:rsidR="004540EC">
        <w:rPr>
          <w:rFonts w:hAnsi="標楷體" w:hint="eastAsia"/>
        </w:rPr>
        <w:t>促</w:t>
      </w:r>
      <w:r w:rsidR="00240101" w:rsidRPr="00240101">
        <w:rPr>
          <w:rFonts w:hAnsi="標楷體" w:hint="eastAsia"/>
        </w:rPr>
        <w:t>進性別</w:t>
      </w:r>
      <w:r w:rsidR="004540EC">
        <w:rPr>
          <w:rFonts w:hAnsi="標楷體" w:hint="eastAsia"/>
        </w:rPr>
        <w:t>平</w:t>
      </w:r>
      <w:r w:rsidR="00240101" w:rsidRPr="00240101">
        <w:rPr>
          <w:rFonts w:hAnsi="標楷體" w:hint="eastAsia"/>
        </w:rPr>
        <w:t>衡</w:t>
      </w:r>
      <w:bookmarkEnd w:id="2"/>
    </w:p>
    <w:p w:rsidR="00601102" w:rsidRPr="00461B87" w:rsidRDefault="00461B87" w:rsidP="009E4E41">
      <w:pPr>
        <w:ind w:leftChars="207" w:left="586" w:firstLine="566"/>
        <w:rPr>
          <w:color w:val="FF0000"/>
        </w:rPr>
      </w:pPr>
      <w:r w:rsidRPr="00545E5E">
        <w:rPr>
          <w:rFonts w:hint="eastAsia"/>
        </w:rPr>
        <w:t>依國原院11</w:t>
      </w:r>
      <w:r w:rsidR="00D27F1F">
        <w:t>4</w:t>
      </w:r>
      <w:r w:rsidRPr="00545E5E">
        <w:rPr>
          <w:rFonts w:hint="eastAsia"/>
        </w:rPr>
        <w:t>年度預算案中</w:t>
      </w:r>
      <w:r w:rsidR="00D27F1F">
        <w:rPr>
          <w:rFonts w:hint="eastAsia"/>
        </w:rPr>
        <w:t>所</w:t>
      </w:r>
      <w:r w:rsidRPr="00545E5E">
        <w:rPr>
          <w:rFonts w:hint="eastAsia"/>
        </w:rPr>
        <w:t>附</w:t>
      </w:r>
      <w:r w:rsidRPr="00545E5E">
        <w:rPr>
          <w:rFonts w:hAnsi="標楷體" w:hint="eastAsia"/>
        </w:rPr>
        <w:t>「</w:t>
      </w:r>
      <w:r w:rsidRPr="00545E5E">
        <w:rPr>
          <w:rFonts w:hint="eastAsia"/>
        </w:rPr>
        <w:t>員工人數彙計表</w:t>
      </w:r>
      <w:r w:rsidRPr="00545E5E">
        <w:rPr>
          <w:rFonts w:hAnsi="標楷體" w:hint="eastAsia"/>
        </w:rPr>
        <w:t>」</w:t>
      </w:r>
      <w:r w:rsidRPr="00545E5E">
        <w:rPr>
          <w:rFonts w:hint="eastAsia"/>
        </w:rPr>
        <w:t>及</w:t>
      </w:r>
      <w:r w:rsidRPr="00545E5E">
        <w:rPr>
          <w:rFonts w:hAnsi="標楷體" w:hint="eastAsia"/>
        </w:rPr>
        <w:t>「</w:t>
      </w:r>
      <w:r w:rsidRPr="00545E5E">
        <w:rPr>
          <w:rFonts w:hint="eastAsia"/>
        </w:rPr>
        <w:t>用人費用彙計表</w:t>
      </w:r>
      <w:r w:rsidRPr="00545E5E">
        <w:rPr>
          <w:rFonts w:hAnsi="標楷體" w:hint="eastAsia"/>
        </w:rPr>
        <w:t>」，計編列員</w:t>
      </w:r>
      <w:r w:rsidR="00545E5E" w:rsidRPr="00545E5E">
        <w:rPr>
          <w:rFonts w:hAnsi="標楷體" w:hint="eastAsia"/>
        </w:rPr>
        <w:t>工</w:t>
      </w:r>
      <w:r w:rsidR="00D27F1F">
        <w:rPr>
          <w:rFonts w:hAnsi="標楷體" w:hint="eastAsia"/>
        </w:rPr>
        <w:t>9</w:t>
      </w:r>
      <w:r w:rsidR="00D27F1F">
        <w:rPr>
          <w:rFonts w:hAnsi="標楷體"/>
        </w:rPr>
        <w:t>22</w:t>
      </w:r>
      <w:r w:rsidR="00805B1A" w:rsidRPr="00545E5E">
        <w:rPr>
          <w:rFonts w:hAnsi="標楷體" w:hint="eastAsia"/>
        </w:rPr>
        <w:t>人、</w:t>
      </w:r>
      <w:r w:rsidR="00805B1A" w:rsidRPr="00061540">
        <w:rPr>
          <w:rFonts w:hAnsi="標楷體" w:hint="eastAsia"/>
        </w:rPr>
        <w:t>用人費用</w:t>
      </w:r>
      <w:r w:rsidR="00545E5E" w:rsidRPr="00061540">
        <w:rPr>
          <w:rFonts w:hAnsi="標楷體" w:hint="eastAsia"/>
        </w:rPr>
        <w:t>1</w:t>
      </w:r>
      <w:r w:rsidR="00D27F1F">
        <w:rPr>
          <w:rFonts w:hAnsi="標楷體"/>
        </w:rPr>
        <w:t>3</w:t>
      </w:r>
      <w:r w:rsidR="00805B1A" w:rsidRPr="00061540">
        <w:rPr>
          <w:rFonts w:hAnsi="標楷體" w:hint="eastAsia"/>
        </w:rPr>
        <w:t>億</w:t>
      </w:r>
      <w:r w:rsidR="00D27F1F">
        <w:rPr>
          <w:rFonts w:hAnsi="標楷體" w:hint="eastAsia"/>
        </w:rPr>
        <w:t>3</w:t>
      </w:r>
      <w:r w:rsidR="00D27F1F">
        <w:rPr>
          <w:rFonts w:hAnsi="標楷體"/>
        </w:rPr>
        <w:t>,450</w:t>
      </w:r>
      <w:r w:rsidR="00805B1A" w:rsidRPr="00061540">
        <w:rPr>
          <w:rFonts w:hAnsi="標楷體" w:hint="eastAsia"/>
        </w:rPr>
        <w:t>萬</w:t>
      </w:r>
      <w:r w:rsidR="00D27F1F">
        <w:rPr>
          <w:rFonts w:hAnsi="標楷體" w:hint="eastAsia"/>
        </w:rPr>
        <w:t>8</w:t>
      </w:r>
      <w:r w:rsidR="00545E5E" w:rsidRPr="00061540">
        <w:rPr>
          <w:rFonts w:hAnsi="標楷體" w:hint="eastAsia"/>
        </w:rPr>
        <w:t>千</w:t>
      </w:r>
      <w:r w:rsidR="00805B1A" w:rsidRPr="00061540">
        <w:rPr>
          <w:rFonts w:hAnsi="標楷體" w:hint="eastAsia"/>
        </w:rPr>
        <w:t>元，</w:t>
      </w:r>
      <w:r w:rsidR="009E4E41">
        <w:rPr>
          <w:rFonts w:hAnsi="標楷體" w:hint="eastAsia"/>
        </w:rPr>
        <w:t>包括</w:t>
      </w:r>
      <w:r w:rsidR="003433AD">
        <w:rPr>
          <w:rFonts w:hAnsi="標楷體" w:hint="eastAsia"/>
        </w:rPr>
        <w:t>研究</w:t>
      </w:r>
      <w:r w:rsidR="009E4E41">
        <w:rPr>
          <w:rFonts w:hAnsi="標楷體" w:hint="eastAsia"/>
        </w:rPr>
        <w:t>人員</w:t>
      </w:r>
      <w:r w:rsidR="003433AD">
        <w:rPr>
          <w:rFonts w:hAnsi="標楷體" w:hint="eastAsia"/>
        </w:rPr>
        <w:t>5</w:t>
      </w:r>
      <w:r w:rsidR="003433AD">
        <w:rPr>
          <w:rFonts w:hAnsi="標楷體"/>
        </w:rPr>
        <w:t>81</w:t>
      </w:r>
      <w:r w:rsidR="009E4E41">
        <w:rPr>
          <w:rFonts w:hAnsi="標楷體" w:hint="eastAsia"/>
        </w:rPr>
        <w:t>人、</w:t>
      </w:r>
      <w:r w:rsidR="003433AD">
        <w:rPr>
          <w:rFonts w:hAnsi="標楷體" w:hint="eastAsia"/>
        </w:rPr>
        <w:t>技術</w:t>
      </w:r>
      <w:r w:rsidR="009E4E41">
        <w:rPr>
          <w:rFonts w:hAnsi="標楷體" w:hint="eastAsia"/>
        </w:rPr>
        <w:t>人員</w:t>
      </w:r>
      <w:r w:rsidR="003433AD">
        <w:rPr>
          <w:rFonts w:hAnsi="標楷體" w:hint="eastAsia"/>
        </w:rPr>
        <w:t>1</w:t>
      </w:r>
      <w:r w:rsidR="003433AD">
        <w:rPr>
          <w:rFonts w:hAnsi="標楷體"/>
        </w:rPr>
        <w:t>97</w:t>
      </w:r>
      <w:r w:rsidR="009E4E41">
        <w:rPr>
          <w:rFonts w:hAnsi="標楷體" w:hint="eastAsia"/>
        </w:rPr>
        <w:t>人及</w:t>
      </w:r>
      <w:r w:rsidR="003433AD">
        <w:rPr>
          <w:rFonts w:hAnsi="標楷體" w:hint="eastAsia"/>
        </w:rPr>
        <w:t>行政</w:t>
      </w:r>
      <w:r w:rsidR="009E4E41">
        <w:rPr>
          <w:rFonts w:hAnsi="標楷體" w:hint="eastAsia"/>
        </w:rPr>
        <w:t>人員</w:t>
      </w:r>
      <w:r w:rsidR="003433AD">
        <w:rPr>
          <w:rFonts w:hAnsi="標楷體" w:hint="eastAsia"/>
        </w:rPr>
        <w:t>1</w:t>
      </w:r>
      <w:r w:rsidR="003433AD">
        <w:rPr>
          <w:rFonts w:hAnsi="標楷體"/>
        </w:rPr>
        <w:t>44</w:t>
      </w:r>
      <w:r w:rsidR="009E4E41">
        <w:rPr>
          <w:rFonts w:hAnsi="標楷體" w:hint="eastAsia"/>
        </w:rPr>
        <w:t>人，其中</w:t>
      </w:r>
      <w:r w:rsidR="003433AD" w:rsidRPr="003433AD">
        <w:rPr>
          <w:rFonts w:hAnsi="標楷體" w:hint="eastAsia"/>
        </w:rPr>
        <w:t>繼續任用</w:t>
      </w:r>
      <w:r w:rsidR="009E4E41">
        <w:rPr>
          <w:rFonts w:hAnsi="標楷體" w:hint="eastAsia"/>
        </w:rPr>
        <w:t>之公務人員</w:t>
      </w:r>
      <w:r w:rsidR="003433AD">
        <w:rPr>
          <w:rFonts w:hAnsi="標楷體" w:hint="eastAsia"/>
        </w:rPr>
        <w:t>6</w:t>
      </w:r>
      <w:r w:rsidR="003433AD">
        <w:rPr>
          <w:rFonts w:hAnsi="標楷體"/>
        </w:rPr>
        <w:t>03</w:t>
      </w:r>
      <w:r w:rsidR="003433AD">
        <w:rPr>
          <w:rFonts w:hAnsi="標楷體" w:hint="eastAsia"/>
        </w:rPr>
        <w:t>人</w:t>
      </w:r>
      <w:r w:rsidR="009E4E41">
        <w:rPr>
          <w:rFonts w:hAnsi="標楷體" w:hint="eastAsia"/>
        </w:rPr>
        <w:t>及</w:t>
      </w:r>
      <w:r w:rsidR="003433AD">
        <w:rPr>
          <w:rFonts w:hAnsi="標楷體" w:hint="eastAsia"/>
        </w:rPr>
        <w:t>隨同移轉之</w:t>
      </w:r>
      <w:r w:rsidR="009E4E41">
        <w:rPr>
          <w:rFonts w:hAnsi="標楷體" w:hint="eastAsia"/>
        </w:rPr>
        <w:t>院聘人員</w:t>
      </w:r>
      <w:r w:rsidR="003433AD">
        <w:rPr>
          <w:rFonts w:hAnsi="標楷體" w:hint="eastAsia"/>
        </w:rPr>
        <w:t>9</w:t>
      </w:r>
      <w:r w:rsidR="003433AD">
        <w:rPr>
          <w:rFonts w:hAnsi="標楷體"/>
        </w:rPr>
        <w:t>4</w:t>
      </w:r>
      <w:r w:rsidR="003433AD">
        <w:rPr>
          <w:rFonts w:hAnsi="標楷體" w:hint="eastAsia"/>
        </w:rPr>
        <w:t>人之</w:t>
      </w:r>
      <w:r w:rsidR="009E4E41">
        <w:rPr>
          <w:rFonts w:hAnsi="標楷體" w:hint="eastAsia"/>
        </w:rPr>
        <w:t>人事費1</w:t>
      </w:r>
      <w:r w:rsidR="009E4E41">
        <w:rPr>
          <w:rFonts w:hAnsi="標楷體"/>
        </w:rPr>
        <w:t>1</w:t>
      </w:r>
      <w:r w:rsidR="009E4E41">
        <w:rPr>
          <w:rFonts w:hAnsi="標楷體" w:hint="eastAsia"/>
        </w:rPr>
        <w:t>億8</w:t>
      </w:r>
      <w:r w:rsidR="009E4E41">
        <w:rPr>
          <w:rFonts w:hAnsi="標楷體"/>
        </w:rPr>
        <w:t>9</w:t>
      </w:r>
      <w:r w:rsidR="009E4E41">
        <w:rPr>
          <w:rFonts w:hAnsi="標楷體" w:hint="eastAsia"/>
        </w:rPr>
        <w:t>萬9千元由核安會補助，</w:t>
      </w:r>
      <w:r w:rsidR="00805B1A" w:rsidRPr="00061540">
        <w:rPr>
          <w:rFonts w:hAnsi="標楷體" w:hint="eastAsia"/>
        </w:rPr>
        <w:t>餘</w:t>
      </w:r>
      <w:r w:rsidR="00061540">
        <w:rPr>
          <w:rFonts w:hAnsi="標楷體" w:hint="eastAsia"/>
        </w:rPr>
        <w:t>為該</w:t>
      </w:r>
      <w:r w:rsidR="00061540" w:rsidRPr="00061540">
        <w:rPr>
          <w:rFonts w:hAnsi="標楷體" w:hint="eastAsia"/>
        </w:rPr>
        <w:t>院新聘</w:t>
      </w:r>
      <w:r w:rsidR="003919F3">
        <w:rPr>
          <w:rFonts w:hAnsi="標楷體" w:hint="eastAsia"/>
        </w:rPr>
        <w:t>之</w:t>
      </w:r>
      <w:r w:rsidR="006702B5" w:rsidRPr="00061540">
        <w:rPr>
          <w:rFonts w:hAnsi="標楷體" w:hint="eastAsia"/>
        </w:rPr>
        <w:t>人員</w:t>
      </w:r>
      <w:r w:rsidR="003919F3">
        <w:rPr>
          <w:rFonts w:hAnsi="標楷體" w:hint="eastAsia"/>
        </w:rPr>
        <w:t>與</w:t>
      </w:r>
      <w:r w:rsidR="006702B5" w:rsidRPr="00061540">
        <w:rPr>
          <w:rFonts w:hAnsi="標楷體" w:hint="eastAsia"/>
        </w:rPr>
        <w:t>用人費</w:t>
      </w:r>
      <w:r w:rsidR="009E4E41">
        <w:rPr>
          <w:rFonts w:hAnsi="標楷體" w:hint="eastAsia"/>
        </w:rPr>
        <w:t>用</w:t>
      </w:r>
      <w:r w:rsidR="006702B5" w:rsidRPr="00061540">
        <w:rPr>
          <w:rFonts w:hAnsi="標楷體" w:hint="eastAsia"/>
        </w:rPr>
        <w:t>。</w:t>
      </w:r>
      <w:r w:rsidR="003433AD">
        <w:rPr>
          <w:rFonts w:hAnsi="標楷體" w:hint="eastAsia"/>
        </w:rPr>
        <w:t>茲說明如下</w:t>
      </w:r>
      <w:r w:rsidR="006702B5" w:rsidRPr="00061540">
        <w:rPr>
          <w:rFonts w:hAnsi="標楷體" w:hint="eastAsia"/>
        </w:rPr>
        <w:t>：</w:t>
      </w:r>
    </w:p>
    <w:p w:rsidR="004400ED" w:rsidRPr="004400ED" w:rsidRDefault="004400ED" w:rsidP="004400ED">
      <w:pPr>
        <w:pStyle w:val="a4"/>
        <w:ind w:left="849" w:hanging="283"/>
        <w:rPr>
          <w:b/>
          <w:color w:val="0070C0"/>
        </w:rPr>
      </w:pPr>
      <w:r w:rsidRPr="00CB7D23">
        <w:rPr>
          <w:rFonts w:hint="eastAsia"/>
          <w:b/>
        </w:rPr>
        <w:t>(一)</w:t>
      </w:r>
      <w:r w:rsidR="009D1E2F">
        <w:rPr>
          <w:rFonts w:hint="eastAsia"/>
          <w:b/>
        </w:rPr>
        <w:t>國原院1</w:t>
      </w:r>
      <w:r w:rsidR="009D1E2F">
        <w:rPr>
          <w:b/>
        </w:rPr>
        <w:t>12</w:t>
      </w:r>
      <w:r w:rsidR="009D1E2F">
        <w:rPr>
          <w:rFonts w:hint="eastAsia"/>
          <w:b/>
        </w:rPr>
        <w:t>年度改制行政法人</w:t>
      </w:r>
      <w:r w:rsidR="006702B5" w:rsidRPr="00CB7D23">
        <w:rPr>
          <w:rFonts w:hAnsi="標楷體" w:hint="eastAsia"/>
          <w:b/>
        </w:rPr>
        <w:t>，</w:t>
      </w:r>
      <w:r w:rsidR="00616990">
        <w:rPr>
          <w:rFonts w:hAnsi="標楷體" w:hint="eastAsia"/>
          <w:b/>
        </w:rPr>
        <w:t>該年度</w:t>
      </w:r>
      <w:r w:rsidR="006702B5" w:rsidRPr="00CB7D23">
        <w:rPr>
          <w:rFonts w:hint="eastAsia"/>
          <w:b/>
        </w:rPr>
        <w:t>離退人數</w:t>
      </w:r>
      <w:r w:rsidR="00BE00B3">
        <w:rPr>
          <w:rFonts w:hint="eastAsia"/>
          <w:b/>
        </w:rPr>
        <w:t>雖</w:t>
      </w:r>
      <w:r w:rsidR="006702B5" w:rsidRPr="00CB7D23">
        <w:rPr>
          <w:rFonts w:hint="eastAsia"/>
          <w:b/>
        </w:rPr>
        <w:t>多</w:t>
      </w:r>
      <w:r w:rsidR="006702B5" w:rsidRPr="00CB7D23">
        <w:rPr>
          <w:rFonts w:hAnsi="標楷體" w:hint="eastAsia"/>
          <w:b/>
        </w:rPr>
        <w:t>，</w:t>
      </w:r>
      <w:r w:rsidR="00616990">
        <w:rPr>
          <w:rFonts w:hAnsi="標楷體" w:hint="eastAsia"/>
          <w:b/>
        </w:rPr>
        <w:t>惟迄1</w:t>
      </w:r>
      <w:r w:rsidR="00616990">
        <w:rPr>
          <w:rFonts w:hAnsi="標楷體"/>
          <w:b/>
        </w:rPr>
        <w:t>13</w:t>
      </w:r>
      <w:r w:rsidR="00616990">
        <w:rPr>
          <w:rFonts w:hAnsi="標楷體" w:hint="eastAsia"/>
          <w:b/>
        </w:rPr>
        <w:t>年7月員工人數已</w:t>
      </w:r>
      <w:r w:rsidR="00BE00B3">
        <w:rPr>
          <w:rFonts w:hAnsi="標楷體" w:hint="eastAsia"/>
          <w:b/>
        </w:rPr>
        <w:t>較</w:t>
      </w:r>
      <w:r w:rsidR="00616990">
        <w:rPr>
          <w:rFonts w:hAnsi="標楷體" w:hint="eastAsia"/>
          <w:b/>
        </w:rPr>
        <w:t>1</w:t>
      </w:r>
      <w:r w:rsidR="00616990">
        <w:rPr>
          <w:rFonts w:hAnsi="標楷體"/>
          <w:b/>
        </w:rPr>
        <w:t>11</w:t>
      </w:r>
      <w:r w:rsidR="00616990">
        <w:rPr>
          <w:rFonts w:hAnsi="標楷體" w:hint="eastAsia"/>
          <w:b/>
        </w:rPr>
        <w:t>年底</w:t>
      </w:r>
      <w:r w:rsidR="00240101">
        <w:rPr>
          <w:rFonts w:hAnsi="標楷體" w:hint="eastAsia"/>
          <w:b/>
        </w:rPr>
        <w:t>多</w:t>
      </w:r>
      <w:r w:rsidR="00616990">
        <w:rPr>
          <w:rFonts w:hAnsi="標楷體" w:hint="eastAsia"/>
          <w:b/>
        </w:rPr>
        <w:t>，</w:t>
      </w:r>
      <w:r w:rsidR="00BE00B3">
        <w:rPr>
          <w:rFonts w:hAnsi="標楷體" w:hint="eastAsia"/>
          <w:b/>
        </w:rPr>
        <w:t>而</w:t>
      </w:r>
      <w:r w:rsidR="00616990">
        <w:rPr>
          <w:rFonts w:hAnsi="標楷體" w:hint="eastAsia"/>
          <w:b/>
        </w:rPr>
        <w:t>1</w:t>
      </w:r>
      <w:r w:rsidR="00616990">
        <w:rPr>
          <w:rFonts w:hAnsi="標楷體"/>
          <w:b/>
        </w:rPr>
        <w:t>14</w:t>
      </w:r>
      <w:r w:rsidR="00616990">
        <w:rPr>
          <w:rFonts w:hAnsi="標楷體" w:hint="eastAsia"/>
          <w:b/>
        </w:rPr>
        <w:t>年度預算案員工人</w:t>
      </w:r>
      <w:r w:rsidR="00616990">
        <w:rPr>
          <w:rFonts w:hAnsi="標楷體" w:hint="eastAsia"/>
          <w:b/>
        </w:rPr>
        <w:lastRenderedPageBreak/>
        <w:t>數較1</w:t>
      </w:r>
      <w:r w:rsidR="00616990">
        <w:rPr>
          <w:rFonts w:hAnsi="標楷體"/>
          <w:b/>
        </w:rPr>
        <w:t>13</w:t>
      </w:r>
      <w:r w:rsidR="00616990">
        <w:rPr>
          <w:rFonts w:hAnsi="標楷體" w:hint="eastAsia"/>
          <w:b/>
        </w:rPr>
        <w:t>年度</w:t>
      </w:r>
      <w:r w:rsidR="00240101">
        <w:rPr>
          <w:rFonts w:hAnsi="標楷體" w:hint="eastAsia"/>
          <w:b/>
        </w:rPr>
        <w:t>之</w:t>
      </w:r>
      <w:r w:rsidR="00616990">
        <w:rPr>
          <w:rFonts w:hAnsi="標楷體" w:hint="eastAsia"/>
          <w:b/>
        </w:rPr>
        <w:t>增幅</w:t>
      </w:r>
      <w:r w:rsidR="008A4984">
        <w:rPr>
          <w:rFonts w:hAnsi="標楷體" w:hint="eastAsia"/>
          <w:b/>
        </w:rPr>
        <w:t>仍</w:t>
      </w:r>
      <w:r w:rsidR="00616990">
        <w:rPr>
          <w:rFonts w:hAnsi="標楷體" w:hint="eastAsia"/>
          <w:b/>
        </w:rPr>
        <w:t>逾1</w:t>
      </w:r>
      <w:r w:rsidR="00616990">
        <w:rPr>
          <w:rFonts w:hAnsi="標楷體"/>
          <w:b/>
        </w:rPr>
        <w:t>0%</w:t>
      </w:r>
      <w:r w:rsidR="00240101">
        <w:rPr>
          <w:rFonts w:hAnsi="標楷體" w:hint="eastAsia"/>
          <w:b/>
        </w:rPr>
        <w:t>，</w:t>
      </w:r>
      <w:r w:rsidR="00240101" w:rsidRPr="00240101">
        <w:rPr>
          <w:rFonts w:hAnsi="標楷體" w:hint="eastAsia"/>
          <w:b/>
        </w:rPr>
        <w:t>允宜審慎規劃遴補措施</w:t>
      </w:r>
      <w:r w:rsidR="009D1E2F" w:rsidRPr="004400ED">
        <w:rPr>
          <w:b/>
          <w:color w:val="0070C0"/>
        </w:rPr>
        <w:t xml:space="preserve"> </w:t>
      </w:r>
    </w:p>
    <w:p w:rsidR="00BB19DD" w:rsidRDefault="00BB19DD" w:rsidP="00BB19DD">
      <w:pPr>
        <w:pStyle w:val="123"/>
        <w:ind w:left="1133" w:hanging="283"/>
      </w:pPr>
      <w:r>
        <w:rPr>
          <w:rFonts w:hint="eastAsia"/>
        </w:rPr>
        <w:t>1</w:t>
      </w:r>
      <w:r>
        <w:t>.</w:t>
      </w:r>
      <w:r w:rsidR="0030706D" w:rsidRPr="00CB7D23">
        <w:rPr>
          <w:rFonts w:hint="eastAsia"/>
        </w:rPr>
        <w:t>依國原院提供</w:t>
      </w:r>
      <w:r w:rsidR="004D59A0">
        <w:rPr>
          <w:rFonts w:hint="eastAsia"/>
        </w:rPr>
        <w:t>1</w:t>
      </w:r>
      <w:r w:rsidR="004D59A0">
        <w:t>11</w:t>
      </w:r>
      <w:r w:rsidR="004D59A0">
        <w:rPr>
          <w:rFonts w:hint="eastAsia"/>
        </w:rPr>
        <w:t>至1</w:t>
      </w:r>
      <w:r w:rsidR="004D59A0">
        <w:t>14</w:t>
      </w:r>
      <w:r w:rsidR="004D59A0">
        <w:rPr>
          <w:rFonts w:hint="eastAsia"/>
        </w:rPr>
        <w:t>年度員工人數</w:t>
      </w:r>
      <w:r w:rsidR="0030706D" w:rsidRPr="00CB7D23">
        <w:rPr>
          <w:rFonts w:hint="eastAsia"/>
        </w:rPr>
        <w:t>資料</w:t>
      </w:r>
      <w:r w:rsidR="004D59A0">
        <w:rPr>
          <w:rFonts w:hint="eastAsia"/>
        </w:rPr>
        <w:t>顯示</w:t>
      </w:r>
      <w:r w:rsidR="0030706D" w:rsidRPr="00CB7D23">
        <w:rPr>
          <w:rFonts w:hint="eastAsia"/>
        </w:rPr>
        <w:t>，</w:t>
      </w:r>
      <w:r w:rsidR="004D59A0">
        <w:rPr>
          <w:rFonts w:hint="eastAsia"/>
        </w:rPr>
        <w:t>其前身核研所1</w:t>
      </w:r>
      <w:r w:rsidR="004D59A0">
        <w:t>11</w:t>
      </w:r>
      <w:r w:rsidR="004D59A0">
        <w:rPr>
          <w:rFonts w:hint="eastAsia"/>
        </w:rPr>
        <w:t>年底員工實際人數8</w:t>
      </w:r>
      <w:r w:rsidR="004D59A0">
        <w:t>27</w:t>
      </w:r>
      <w:r w:rsidR="004D59A0">
        <w:rPr>
          <w:rFonts w:hint="eastAsia"/>
        </w:rPr>
        <w:t>人，1</w:t>
      </w:r>
      <w:r w:rsidR="004D59A0">
        <w:t>12</w:t>
      </w:r>
      <w:r w:rsidR="004D59A0">
        <w:rPr>
          <w:rFonts w:hint="eastAsia"/>
        </w:rPr>
        <w:t>年9月改制行政法人時部分</w:t>
      </w:r>
      <w:r w:rsidR="000F04E7">
        <w:rPr>
          <w:rFonts w:hint="eastAsia"/>
        </w:rPr>
        <w:t>因</w:t>
      </w:r>
      <w:r w:rsidR="004D59A0">
        <w:rPr>
          <w:rFonts w:hint="eastAsia"/>
        </w:rPr>
        <w:t>員工未隨同移轉</w:t>
      </w:r>
      <w:r w:rsidR="000F04E7">
        <w:rPr>
          <w:rFonts w:hint="eastAsia"/>
        </w:rPr>
        <w:t>及</w:t>
      </w:r>
      <w:r w:rsidR="004D59A0">
        <w:rPr>
          <w:rFonts w:hint="eastAsia"/>
        </w:rPr>
        <w:t>退離人數增加，且因體制改變未獲高普考分配</w:t>
      </w:r>
      <w:r w:rsidR="004D59A0" w:rsidRPr="004D59A0">
        <w:rPr>
          <w:rFonts w:hint="eastAsia"/>
        </w:rPr>
        <w:t>進用所需人才，</w:t>
      </w:r>
      <w:r w:rsidR="00815B44">
        <w:rPr>
          <w:rFonts w:hint="eastAsia"/>
        </w:rPr>
        <w:t>致1</w:t>
      </w:r>
      <w:r w:rsidR="00815B44">
        <w:t>12</w:t>
      </w:r>
      <w:r w:rsidR="00815B44">
        <w:rPr>
          <w:rFonts w:hint="eastAsia"/>
        </w:rPr>
        <w:t>年底員工實際人數減至7</w:t>
      </w:r>
      <w:r w:rsidR="00815B44">
        <w:t>25</w:t>
      </w:r>
      <w:r w:rsidR="00815B44">
        <w:rPr>
          <w:rFonts w:hint="eastAsia"/>
        </w:rPr>
        <w:t>人；茲為</w:t>
      </w:r>
      <w:r w:rsidR="00815B44" w:rsidRPr="00815B44">
        <w:rPr>
          <w:rFonts w:hint="eastAsia"/>
        </w:rPr>
        <w:t>配合研究任務及科技管理工作需求，</w:t>
      </w:r>
      <w:r w:rsidR="00815B44">
        <w:rPr>
          <w:rFonts w:hint="eastAsia"/>
        </w:rPr>
        <w:t>該院改制後多次辦理招募院聘人員，迄1</w:t>
      </w:r>
      <w:r w:rsidR="00815B44">
        <w:t>13</w:t>
      </w:r>
      <w:r w:rsidR="00815B44">
        <w:rPr>
          <w:rFonts w:hint="eastAsia"/>
        </w:rPr>
        <w:t>年7月底員工實際人數增至8</w:t>
      </w:r>
      <w:r w:rsidR="00815B44">
        <w:t>32</w:t>
      </w:r>
      <w:r w:rsidR="00815B44">
        <w:rPr>
          <w:rFonts w:hint="eastAsia"/>
        </w:rPr>
        <w:t>人，</w:t>
      </w:r>
      <w:r w:rsidR="00843644">
        <w:rPr>
          <w:rFonts w:hint="eastAsia"/>
        </w:rPr>
        <w:t>較</w:t>
      </w:r>
      <w:r w:rsidR="00815B44" w:rsidRPr="00815B44">
        <w:rPr>
          <w:rFonts w:hint="eastAsia"/>
        </w:rPr>
        <w:t>111年底</w:t>
      </w:r>
      <w:r w:rsidR="00843644">
        <w:rPr>
          <w:rFonts w:hint="eastAsia"/>
        </w:rPr>
        <w:t>員工人數多</w:t>
      </w:r>
      <w:r w:rsidR="004540EC">
        <w:rPr>
          <w:rFonts w:hint="eastAsia"/>
        </w:rPr>
        <w:t>5人</w:t>
      </w:r>
      <w:r w:rsidR="00815B44">
        <w:rPr>
          <w:rFonts w:hint="eastAsia"/>
        </w:rPr>
        <w:t>，</w:t>
      </w:r>
      <w:r w:rsidR="00843644">
        <w:rPr>
          <w:rFonts w:hint="eastAsia"/>
        </w:rPr>
        <w:t>且已近該年度預算員額8</w:t>
      </w:r>
      <w:r w:rsidR="00843644">
        <w:t>38</w:t>
      </w:r>
      <w:r w:rsidR="00843644">
        <w:rPr>
          <w:rFonts w:hint="eastAsia"/>
        </w:rPr>
        <w:t>人</w:t>
      </w:r>
      <w:r w:rsidR="00815B44">
        <w:rPr>
          <w:rFonts w:hint="eastAsia"/>
        </w:rPr>
        <w:t>(詳表1</w:t>
      </w:r>
      <w:r w:rsidR="00815B44">
        <w:t>)</w:t>
      </w:r>
      <w:r w:rsidR="00815B44">
        <w:rPr>
          <w:rFonts w:hint="eastAsia"/>
        </w:rPr>
        <w:t>。</w:t>
      </w:r>
    </w:p>
    <w:p w:rsidR="00815B44" w:rsidRDefault="00815B44" w:rsidP="00BB19DD">
      <w:pPr>
        <w:pStyle w:val="123"/>
        <w:ind w:left="1133" w:hanging="283"/>
        <w:rPr>
          <w:rFonts w:hint="eastAsia"/>
        </w:rPr>
      </w:pPr>
      <w:r>
        <w:rPr>
          <w:rFonts w:hint="eastAsia"/>
        </w:rPr>
        <w:t>2</w:t>
      </w:r>
      <w:r>
        <w:t>.</w:t>
      </w:r>
      <w:r w:rsidR="00E066A6">
        <w:rPr>
          <w:rFonts w:hint="eastAsia"/>
        </w:rPr>
        <w:t>國原院1</w:t>
      </w:r>
      <w:r w:rsidR="00E066A6">
        <w:t>14</w:t>
      </w:r>
      <w:r w:rsidR="00E066A6">
        <w:rPr>
          <w:rFonts w:hint="eastAsia"/>
        </w:rPr>
        <w:t>年度預算案編列預算員額9</w:t>
      </w:r>
      <w:r w:rsidR="00E066A6">
        <w:t>22</w:t>
      </w:r>
      <w:r w:rsidR="00E066A6">
        <w:rPr>
          <w:rFonts w:hint="eastAsia"/>
        </w:rPr>
        <w:t>人</w:t>
      </w:r>
      <w:r w:rsidR="00424C13" w:rsidRPr="00424C13">
        <w:rPr>
          <w:rFonts w:hint="eastAsia"/>
        </w:rPr>
        <w:t>、用人費用13億3,450萬8千元</w:t>
      </w:r>
      <w:r w:rsidR="00E066A6">
        <w:rPr>
          <w:rFonts w:hint="eastAsia"/>
        </w:rPr>
        <w:t>，其中</w:t>
      </w:r>
      <w:r w:rsidR="00E066A6" w:rsidRPr="00E066A6">
        <w:rPr>
          <w:rFonts w:hint="eastAsia"/>
        </w:rPr>
        <w:t>繼續任用之公務人員603人、隨同移轉之院聘人員94人(聘僱人員及技工工友各72人及22人)</w:t>
      </w:r>
      <w:r w:rsidR="00E066A6">
        <w:rPr>
          <w:rFonts w:hint="eastAsia"/>
        </w:rPr>
        <w:t>，</w:t>
      </w:r>
      <w:r w:rsidR="00424C13">
        <w:rPr>
          <w:rFonts w:hint="eastAsia"/>
        </w:rPr>
        <w:t>係由</w:t>
      </w:r>
      <w:r w:rsidR="00424C13" w:rsidRPr="00424C13">
        <w:rPr>
          <w:rFonts w:hint="eastAsia"/>
        </w:rPr>
        <w:t>核安會補助</w:t>
      </w:r>
      <w:r w:rsidR="00424C13">
        <w:rPr>
          <w:rFonts w:hint="eastAsia"/>
        </w:rPr>
        <w:t>該等人員</w:t>
      </w:r>
      <w:r w:rsidR="00424C13" w:rsidRPr="00424C13">
        <w:rPr>
          <w:rFonts w:hint="eastAsia"/>
        </w:rPr>
        <w:t>之薪資、考績及工作奬金、休假補助、超時加班費及未休假加班費、婚喪生育及子女教育補助費、退休離職儲金及公保、健保、勞保之保險費</w:t>
      </w:r>
      <w:r w:rsidR="00424C13">
        <w:rPr>
          <w:rFonts w:hint="eastAsia"/>
        </w:rPr>
        <w:t>等</w:t>
      </w:r>
      <w:r w:rsidR="00424C13" w:rsidRPr="00424C13">
        <w:rPr>
          <w:rFonts w:hint="eastAsia"/>
        </w:rPr>
        <w:t>人事費11億89萬9千元</w:t>
      </w:r>
      <w:r w:rsidR="00424C13">
        <w:rPr>
          <w:rFonts w:hint="eastAsia"/>
        </w:rPr>
        <w:t>(詳表2</w:t>
      </w:r>
      <w:r w:rsidR="00424C13">
        <w:t>)</w:t>
      </w:r>
      <w:r w:rsidR="0091247F">
        <w:rPr>
          <w:rFonts w:hint="eastAsia"/>
        </w:rPr>
        <w:t>，而其餘</w:t>
      </w:r>
      <w:r w:rsidR="00424C13" w:rsidRPr="00424C13">
        <w:rPr>
          <w:rFonts w:hint="eastAsia"/>
        </w:rPr>
        <w:t>新</w:t>
      </w:r>
      <w:r w:rsidR="00424C13">
        <w:rPr>
          <w:rFonts w:hint="eastAsia"/>
        </w:rPr>
        <w:t>進之院</w:t>
      </w:r>
      <w:r w:rsidR="00424C13" w:rsidRPr="00424C13">
        <w:rPr>
          <w:rFonts w:hint="eastAsia"/>
        </w:rPr>
        <w:t>聘人員</w:t>
      </w:r>
      <w:r w:rsidR="00424C13">
        <w:rPr>
          <w:rFonts w:hint="eastAsia"/>
        </w:rPr>
        <w:t>2</w:t>
      </w:r>
      <w:r w:rsidR="00424C13">
        <w:t>25</w:t>
      </w:r>
      <w:r w:rsidR="00424C13">
        <w:rPr>
          <w:rFonts w:hint="eastAsia"/>
        </w:rPr>
        <w:t>人，</w:t>
      </w:r>
      <w:r w:rsidR="0091247F">
        <w:rPr>
          <w:rFonts w:hint="eastAsia"/>
        </w:rPr>
        <w:t>人事費預算則為2億3</w:t>
      </w:r>
      <w:r w:rsidR="0091247F">
        <w:t>,360</w:t>
      </w:r>
      <w:r w:rsidR="0091247F">
        <w:rPr>
          <w:rFonts w:hint="eastAsia"/>
        </w:rPr>
        <w:t>萬9千元。以上，該院1</w:t>
      </w:r>
      <w:r w:rsidR="0091247F">
        <w:t>14</w:t>
      </w:r>
      <w:r w:rsidR="0091247F">
        <w:rPr>
          <w:rFonts w:hint="eastAsia"/>
        </w:rPr>
        <w:t>年度預算案所編員額數9</w:t>
      </w:r>
      <w:r w:rsidR="0091247F">
        <w:t>22</w:t>
      </w:r>
      <w:r w:rsidR="0091247F">
        <w:rPr>
          <w:rFonts w:hint="eastAsia"/>
        </w:rPr>
        <w:t>人，較1</w:t>
      </w:r>
      <w:r w:rsidR="0091247F">
        <w:t>13</w:t>
      </w:r>
      <w:r w:rsidR="0091247F">
        <w:rPr>
          <w:rFonts w:hint="eastAsia"/>
        </w:rPr>
        <w:t>年度預算員額8</w:t>
      </w:r>
      <w:r w:rsidR="0091247F">
        <w:t>38</w:t>
      </w:r>
      <w:r w:rsidR="0091247F">
        <w:rPr>
          <w:rFonts w:hint="eastAsia"/>
        </w:rPr>
        <w:t>人增加8</w:t>
      </w:r>
      <w:r w:rsidR="0091247F">
        <w:t>4</w:t>
      </w:r>
      <w:r w:rsidR="0091247F">
        <w:rPr>
          <w:rFonts w:hint="eastAsia"/>
        </w:rPr>
        <w:t>人，增幅達1</w:t>
      </w:r>
      <w:r w:rsidR="0091247F">
        <w:t>0.02%</w:t>
      </w:r>
      <w:r w:rsidR="0091247F">
        <w:rPr>
          <w:rFonts w:hint="eastAsia"/>
        </w:rPr>
        <w:t>，</w:t>
      </w:r>
      <w:r w:rsidR="008A024A">
        <w:rPr>
          <w:rFonts w:hint="eastAsia"/>
        </w:rPr>
        <w:t>鑒</w:t>
      </w:r>
      <w:r w:rsidR="0091247F">
        <w:rPr>
          <w:rFonts w:hint="eastAsia"/>
        </w:rPr>
        <w:t>於</w:t>
      </w:r>
      <w:r w:rsidR="008A024A">
        <w:rPr>
          <w:rFonts w:hint="eastAsia"/>
        </w:rPr>
        <w:t>因改制而離退人員之缺口已漸補實，</w:t>
      </w:r>
      <w:r w:rsidR="0091247F">
        <w:rPr>
          <w:rFonts w:hint="eastAsia"/>
        </w:rPr>
        <w:t>允宜視</w:t>
      </w:r>
      <w:r w:rsidR="008A024A" w:rsidRPr="008A024A">
        <w:rPr>
          <w:rFonts w:hint="eastAsia"/>
        </w:rPr>
        <w:t>各領域</w:t>
      </w:r>
      <w:r w:rsidR="008A024A">
        <w:rPr>
          <w:rFonts w:hint="eastAsia"/>
        </w:rPr>
        <w:t>人</w:t>
      </w:r>
      <w:r w:rsidR="008A024A" w:rsidRPr="008A024A">
        <w:rPr>
          <w:rFonts w:hint="eastAsia"/>
        </w:rPr>
        <w:t>才盈虛狀況</w:t>
      </w:r>
      <w:r w:rsidR="008A024A">
        <w:rPr>
          <w:rFonts w:hint="eastAsia"/>
        </w:rPr>
        <w:t>審慎規劃</w:t>
      </w:r>
      <w:r w:rsidR="008A024A" w:rsidRPr="008A024A">
        <w:rPr>
          <w:rFonts w:hint="eastAsia"/>
        </w:rPr>
        <w:t>遴補措施</w:t>
      </w:r>
      <w:r w:rsidR="008A024A">
        <w:rPr>
          <w:rFonts w:hint="eastAsia"/>
        </w:rPr>
        <w:t>。</w:t>
      </w:r>
    </w:p>
    <w:p w:rsidR="002E0420" w:rsidRPr="00FF77C2" w:rsidRDefault="00F47460" w:rsidP="00BB19DD">
      <w:pPr>
        <w:pStyle w:val="200"/>
        <w:spacing w:beforeLines="50" w:before="250"/>
        <w:ind w:left="757" w:hangingChars="267" w:hanging="757"/>
        <w:jc w:val="both"/>
        <w:rPr>
          <w:szCs w:val="24"/>
        </w:rPr>
      </w:pPr>
      <w:r w:rsidRPr="00FF77C2">
        <w:rPr>
          <w:rFonts w:hint="eastAsia"/>
          <w:b/>
          <w:sz w:val="28"/>
        </w:rPr>
        <w:t>表1  國原院</w:t>
      </w:r>
      <w:r w:rsidR="00BB19DD">
        <w:rPr>
          <w:rFonts w:hint="eastAsia"/>
          <w:b/>
          <w:sz w:val="28"/>
        </w:rPr>
        <w:t>(核研所</w:t>
      </w:r>
      <w:r w:rsidR="00BB19DD">
        <w:rPr>
          <w:b/>
          <w:sz w:val="28"/>
        </w:rPr>
        <w:t>)</w:t>
      </w:r>
      <w:r w:rsidRPr="00FF77C2">
        <w:rPr>
          <w:rFonts w:hint="eastAsia"/>
          <w:b/>
          <w:sz w:val="28"/>
        </w:rPr>
        <w:t>1</w:t>
      </w:r>
      <w:r w:rsidR="00FF59AD">
        <w:rPr>
          <w:b/>
          <w:sz w:val="28"/>
        </w:rPr>
        <w:t>11</w:t>
      </w:r>
      <w:r w:rsidRPr="00FF77C2">
        <w:rPr>
          <w:rFonts w:hint="eastAsia"/>
          <w:b/>
          <w:sz w:val="28"/>
        </w:rPr>
        <w:t>至11</w:t>
      </w:r>
      <w:r w:rsidR="00BB19DD">
        <w:rPr>
          <w:b/>
          <w:sz w:val="28"/>
        </w:rPr>
        <w:t>4</w:t>
      </w:r>
      <w:r w:rsidR="005D0424" w:rsidRPr="00FF77C2">
        <w:rPr>
          <w:rFonts w:hint="eastAsia"/>
          <w:b/>
          <w:sz w:val="28"/>
        </w:rPr>
        <w:t>年</w:t>
      </w:r>
      <w:r w:rsidR="00BB19DD">
        <w:rPr>
          <w:rFonts w:hint="eastAsia"/>
          <w:b/>
          <w:sz w:val="28"/>
        </w:rPr>
        <w:t>度</w:t>
      </w:r>
      <w:r w:rsidR="005D0424" w:rsidRPr="00FF77C2">
        <w:rPr>
          <w:rFonts w:hint="eastAsia"/>
          <w:b/>
          <w:sz w:val="28"/>
        </w:rPr>
        <w:t>預算</w:t>
      </w:r>
      <w:r w:rsidR="00BB19DD">
        <w:rPr>
          <w:rFonts w:hint="eastAsia"/>
          <w:b/>
          <w:sz w:val="28"/>
        </w:rPr>
        <w:t>及</w:t>
      </w:r>
      <w:r w:rsidR="005D0424" w:rsidRPr="00FF77C2">
        <w:rPr>
          <w:rFonts w:hint="eastAsia"/>
          <w:b/>
          <w:sz w:val="28"/>
        </w:rPr>
        <w:t>實際員額</w:t>
      </w:r>
      <w:r w:rsidR="00BB19DD">
        <w:rPr>
          <w:rFonts w:hint="eastAsia"/>
          <w:b/>
          <w:sz w:val="28"/>
        </w:rPr>
        <w:t>與</w:t>
      </w:r>
      <w:r w:rsidR="005D0424" w:rsidRPr="00FF77C2">
        <w:rPr>
          <w:rFonts w:hint="eastAsia"/>
          <w:b/>
          <w:sz w:val="28"/>
        </w:rPr>
        <w:t>人事費預</w:t>
      </w:r>
      <w:r w:rsidR="00BB19DD">
        <w:rPr>
          <w:rFonts w:hint="eastAsia"/>
          <w:b/>
          <w:sz w:val="28"/>
        </w:rPr>
        <w:t>、</w:t>
      </w:r>
      <w:r w:rsidR="005D0424" w:rsidRPr="00FF77C2">
        <w:rPr>
          <w:rFonts w:hint="eastAsia"/>
          <w:b/>
          <w:sz w:val="28"/>
        </w:rPr>
        <w:t>決算概況表</w:t>
      </w:r>
      <w:r w:rsidR="005D0424" w:rsidRPr="00FF77C2">
        <w:rPr>
          <w:rFonts w:hint="eastAsia"/>
          <w:szCs w:val="24"/>
        </w:rPr>
        <w:t xml:space="preserve">                        </w:t>
      </w:r>
      <w:r w:rsidR="00BB19DD">
        <w:rPr>
          <w:szCs w:val="24"/>
        </w:rPr>
        <w:t xml:space="preserve">           </w:t>
      </w:r>
      <w:r w:rsidR="00055268" w:rsidRPr="00FF77C2">
        <w:rPr>
          <w:rFonts w:hint="eastAsia"/>
          <w:szCs w:val="24"/>
        </w:rPr>
        <w:t>單位</w:t>
      </w:r>
      <w:r w:rsidR="00055268" w:rsidRPr="00FF77C2">
        <w:rPr>
          <w:rFonts w:hAnsi="標楷體" w:hint="eastAsia"/>
          <w:szCs w:val="24"/>
        </w:rPr>
        <w:t>：</w:t>
      </w:r>
      <w:r w:rsidR="00055268" w:rsidRPr="00FF77C2">
        <w:rPr>
          <w:rFonts w:hint="eastAsia"/>
          <w:szCs w:val="24"/>
        </w:rPr>
        <w:t>新臺幣千元</w:t>
      </w:r>
      <w:r w:rsidR="00055268" w:rsidRPr="00FF77C2">
        <w:rPr>
          <w:rFonts w:hAnsi="標楷體" w:hint="eastAsia"/>
          <w:szCs w:val="24"/>
        </w:rPr>
        <w:t>；</w:t>
      </w:r>
      <w:r w:rsidR="00055268" w:rsidRPr="00FF77C2">
        <w:rPr>
          <w:rFonts w:hint="eastAsia"/>
          <w:szCs w:val="24"/>
        </w:rPr>
        <w:t>人</w:t>
      </w:r>
    </w:p>
    <w:tbl>
      <w:tblPr>
        <w:tblW w:w="8477" w:type="dxa"/>
        <w:tblInd w:w="13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5"/>
        <w:gridCol w:w="435"/>
        <w:gridCol w:w="462"/>
        <w:gridCol w:w="420"/>
        <w:gridCol w:w="420"/>
        <w:gridCol w:w="420"/>
        <w:gridCol w:w="420"/>
        <w:gridCol w:w="418"/>
        <w:gridCol w:w="418"/>
        <w:gridCol w:w="420"/>
        <w:gridCol w:w="420"/>
        <w:gridCol w:w="418"/>
        <w:gridCol w:w="418"/>
        <w:gridCol w:w="423"/>
        <w:gridCol w:w="559"/>
        <w:gridCol w:w="890"/>
        <w:gridCol w:w="1031"/>
      </w:tblGrid>
      <w:tr w:rsidR="00F47460" w:rsidRPr="00FF77C2" w:rsidTr="00646571">
        <w:trPr>
          <w:tblHeader/>
        </w:trPr>
        <w:tc>
          <w:tcPr>
            <w:tcW w:w="485" w:type="dxa"/>
            <w:vMerge w:val="restart"/>
            <w:shd w:val="clear" w:color="auto" w:fill="auto"/>
            <w:vAlign w:val="center"/>
          </w:tcPr>
          <w:p w:rsidR="00F47460" w:rsidRPr="00FF59AD" w:rsidRDefault="00F47460" w:rsidP="00F47460">
            <w:pPr>
              <w:pStyle w:val="142"/>
              <w:ind w:leftChars="-32" w:left="-2" w:hangingChars="50" w:hanging="89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 w:hint="eastAsia"/>
                <w:snapToGrid/>
                <w:spacing w:val="-20"/>
                <w:w w:val="90"/>
                <w:szCs w:val="24"/>
              </w:rPr>
              <w:t>年度</w:t>
            </w:r>
          </w:p>
        </w:tc>
        <w:tc>
          <w:tcPr>
            <w:tcW w:w="897" w:type="dxa"/>
            <w:gridSpan w:val="2"/>
            <w:shd w:val="clear" w:color="auto" w:fill="auto"/>
          </w:tcPr>
          <w:p w:rsidR="00F47460" w:rsidRPr="00FF59AD" w:rsidRDefault="00F47460" w:rsidP="00F47460">
            <w:pPr>
              <w:pStyle w:val="142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 w:hint="eastAsia"/>
                <w:snapToGrid/>
                <w:spacing w:val="-20"/>
                <w:w w:val="90"/>
                <w:szCs w:val="24"/>
              </w:rPr>
              <w:t>職員</w:t>
            </w:r>
          </w:p>
        </w:tc>
        <w:tc>
          <w:tcPr>
            <w:tcW w:w="840" w:type="dxa"/>
            <w:gridSpan w:val="2"/>
            <w:shd w:val="clear" w:color="auto" w:fill="auto"/>
          </w:tcPr>
          <w:p w:rsidR="00F47460" w:rsidRPr="00FF59AD" w:rsidRDefault="00F47460" w:rsidP="00F47460">
            <w:pPr>
              <w:pStyle w:val="142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 w:hint="eastAsia"/>
                <w:snapToGrid/>
                <w:spacing w:val="-20"/>
                <w:w w:val="90"/>
                <w:szCs w:val="24"/>
              </w:rPr>
              <w:t>工友</w:t>
            </w:r>
          </w:p>
        </w:tc>
        <w:tc>
          <w:tcPr>
            <w:tcW w:w="840" w:type="dxa"/>
            <w:gridSpan w:val="2"/>
            <w:shd w:val="clear" w:color="auto" w:fill="auto"/>
          </w:tcPr>
          <w:p w:rsidR="00F47460" w:rsidRPr="00FF59AD" w:rsidRDefault="00F47460" w:rsidP="00F47460">
            <w:pPr>
              <w:pStyle w:val="142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 w:hint="eastAsia"/>
                <w:snapToGrid/>
                <w:spacing w:val="-20"/>
                <w:w w:val="90"/>
                <w:szCs w:val="24"/>
              </w:rPr>
              <w:t>技工</w:t>
            </w:r>
          </w:p>
        </w:tc>
        <w:tc>
          <w:tcPr>
            <w:tcW w:w="836" w:type="dxa"/>
            <w:gridSpan w:val="2"/>
            <w:shd w:val="clear" w:color="auto" w:fill="auto"/>
          </w:tcPr>
          <w:p w:rsidR="00F47460" w:rsidRPr="00FF59AD" w:rsidRDefault="00F47460" w:rsidP="00F47460">
            <w:pPr>
              <w:pStyle w:val="142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 w:hint="eastAsia"/>
                <w:snapToGrid/>
                <w:spacing w:val="-20"/>
                <w:w w:val="90"/>
                <w:szCs w:val="24"/>
              </w:rPr>
              <w:t>駕駛</w:t>
            </w:r>
          </w:p>
        </w:tc>
        <w:tc>
          <w:tcPr>
            <w:tcW w:w="840" w:type="dxa"/>
            <w:gridSpan w:val="2"/>
            <w:shd w:val="clear" w:color="auto" w:fill="auto"/>
          </w:tcPr>
          <w:p w:rsidR="00F47460" w:rsidRPr="00FF59AD" w:rsidRDefault="00F47460" w:rsidP="00F47460">
            <w:pPr>
              <w:pStyle w:val="142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 w:hint="eastAsia"/>
                <w:snapToGrid/>
                <w:spacing w:val="-20"/>
                <w:w w:val="90"/>
                <w:szCs w:val="24"/>
              </w:rPr>
              <w:t>聘用</w:t>
            </w:r>
          </w:p>
        </w:tc>
        <w:tc>
          <w:tcPr>
            <w:tcW w:w="836" w:type="dxa"/>
            <w:gridSpan w:val="2"/>
            <w:shd w:val="clear" w:color="auto" w:fill="auto"/>
          </w:tcPr>
          <w:p w:rsidR="00F47460" w:rsidRPr="00FF59AD" w:rsidRDefault="00F47460" w:rsidP="00F47460">
            <w:pPr>
              <w:pStyle w:val="142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 w:hint="eastAsia"/>
                <w:snapToGrid/>
                <w:spacing w:val="-20"/>
                <w:w w:val="90"/>
                <w:szCs w:val="24"/>
              </w:rPr>
              <w:t>約僱</w:t>
            </w:r>
          </w:p>
        </w:tc>
        <w:tc>
          <w:tcPr>
            <w:tcW w:w="982" w:type="dxa"/>
            <w:gridSpan w:val="2"/>
            <w:shd w:val="clear" w:color="auto" w:fill="auto"/>
          </w:tcPr>
          <w:p w:rsidR="00F47460" w:rsidRPr="00FF59AD" w:rsidRDefault="00F47460" w:rsidP="00F47460">
            <w:pPr>
              <w:pStyle w:val="142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 w:hint="eastAsia"/>
                <w:snapToGrid/>
                <w:spacing w:val="-20"/>
                <w:w w:val="90"/>
                <w:szCs w:val="24"/>
              </w:rPr>
              <w:t>合計</w:t>
            </w:r>
          </w:p>
        </w:tc>
        <w:tc>
          <w:tcPr>
            <w:tcW w:w="1921" w:type="dxa"/>
            <w:gridSpan w:val="2"/>
          </w:tcPr>
          <w:p w:rsidR="00F47460" w:rsidRPr="00FF59AD" w:rsidRDefault="00F47460" w:rsidP="00F47460">
            <w:pPr>
              <w:pStyle w:val="142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 w:hint="eastAsia"/>
                <w:snapToGrid/>
                <w:spacing w:val="-20"/>
                <w:w w:val="90"/>
                <w:szCs w:val="24"/>
              </w:rPr>
              <w:t>人事費</w:t>
            </w:r>
          </w:p>
        </w:tc>
      </w:tr>
      <w:tr w:rsidR="00186CB1" w:rsidRPr="00FF77C2" w:rsidTr="00646571">
        <w:trPr>
          <w:tblHeader/>
        </w:trPr>
        <w:tc>
          <w:tcPr>
            <w:tcW w:w="485" w:type="dxa"/>
            <w:vMerge/>
            <w:shd w:val="clear" w:color="auto" w:fill="auto"/>
          </w:tcPr>
          <w:p w:rsidR="00F47460" w:rsidRPr="00FF59AD" w:rsidRDefault="00F47460" w:rsidP="00F47460">
            <w:pPr>
              <w:pStyle w:val="142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</w:p>
        </w:tc>
        <w:tc>
          <w:tcPr>
            <w:tcW w:w="435" w:type="dxa"/>
            <w:shd w:val="clear" w:color="auto" w:fill="auto"/>
          </w:tcPr>
          <w:p w:rsidR="00F47460" w:rsidRPr="00FF59AD" w:rsidRDefault="00F47460" w:rsidP="00F47460">
            <w:pPr>
              <w:pStyle w:val="142"/>
              <w:ind w:leftChars="-32" w:left="-2" w:rightChars="-29" w:right="-82" w:hangingChars="50" w:hanging="89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 w:hint="eastAsia"/>
                <w:snapToGrid/>
                <w:spacing w:val="-20"/>
                <w:w w:val="90"/>
                <w:szCs w:val="24"/>
              </w:rPr>
              <w:t>預算</w:t>
            </w:r>
          </w:p>
        </w:tc>
        <w:tc>
          <w:tcPr>
            <w:tcW w:w="462" w:type="dxa"/>
            <w:shd w:val="clear" w:color="auto" w:fill="auto"/>
          </w:tcPr>
          <w:p w:rsidR="00F47460" w:rsidRPr="00FF59AD" w:rsidRDefault="00F47460" w:rsidP="00F47460">
            <w:pPr>
              <w:pStyle w:val="142"/>
              <w:ind w:leftChars="-32" w:left="-2" w:rightChars="-29" w:right="-82" w:hangingChars="50" w:hanging="89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 w:hint="eastAsia"/>
                <w:snapToGrid/>
                <w:spacing w:val="-20"/>
                <w:w w:val="90"/>
                <w:szCs w:val="24"/>
              </w:rPr>
              <w:t>實際</w:t>
            </w:r>
          </w:p>
        </w:tc>
        <w:tc>
          <w:tcPr>
            <w:tcW w:w="420" w:type="dxa"/>
            <w:shd w:val="clear" w:color="auto" w:fill="auto"/>
          </w:tcPr>
          <w:p w:rsidR="00F47460" w:rsidRPr="00FF59AD" w:rsidRDefault="00F47460" w:rsidP="00F47460">
            <w:pPr>
              <w:pStyle w:val="142"/>
              <w:ind w:leftChars="-32" w:left="-2" w:rightChars="-29" w:right="-82" w:hangingChars="50" w:hanging="89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 w:hint="eastAsia"/>
                <w:snapToGrid/>
                <w:spacing w:val="-20"/>
                <w:w w:val="90"/>
                <w:szCs w:val="24"/>
              </w:rPr>
              <w:t>預算</w:t>
            </w:r>
          </w:p>
        </w:tc>
        <w:tc>
          <w:tcPr>
            <w:tcW w:w="420" w:type="dxa"/>
            <w:shd w:val="clear" w:color="auto" w:fill="auto"/>
          </w:tcPr>
          <w:p w:rsidR="00F47460" w:rsidRPr="00FF59AD" w:rsidRDefault="00F47460" w:rsidP="00F47460">
            <w:pPr>
              <w:pStyle w:val="142"/>
              <w:ind w:leftChars="-32" w:left="-2" w:rightChars="-29" w:right="-82" w:hangingChars="50" w:hanging="89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 w:hint="eastAsia"/>
                <w:snapToGrid/>
                <w:spacing w:val="-20"/>
                <w:w w:val="90"/>
                <w:szCs w:val="24"/>
              </w:rPr>
              <w:t>實際</w:t>
            </w:r>
          </w:p>
        </w:tc>
        <w:tc>
          <w:tcPr>
            <w:tcW w:w="420" w:type="dxa"/>
            <w:shd w:val="clear" w:color="auto" w:fill="auto"/>
          </w:tcPr>
          <w:p w:rsidR="00F47460" w:rsidRPr="00FF59AD" w:rsidRDefault="00F47460" w:rsidP="00F47460">
            <w:pPr>
              <w:pStyle w:val="142"/>
              <w:ind w:leftChars="-32" w:left="-2" w:rightChars="-29" w:right="-82" w:hangingChars="50" w:hanging="89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 w:hint="eastAsia"/>
                <w:snapToGrid/>
                <w:spacing w:val="-20"/>
                <w:w w:val="90"/>
                <w:szCs w:val="24"/>
              </w:rPr>
              <w:t>預算</w:t>
            </w:r>
          </w:p>
        </w:tc>
        <w:tc>
          <w:tcPr>
            <w:tcW w:w="420" w:type="dxa"/>
            <w:shd w:val="clear" w:color="auto" w:fill="auto"/>
          </w:tcPr>
          <w:p w:rsidR="00F47460" w:rsidRPr="00FF59AD" w:rsidRDefault="00F47460" w:rsidP="00F47460">
            <w:pPr>
              <w:pStyle w:val="142"/>
              <w:ind w:leftChars="-32" w:left="-2" w:rightChars="-29" w:right="-82" w:hangingChars="50" w:hanging="89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 w:hint="eastAsia"/>
                <w:snapToGrid/>
                <w:spacing w:val="-20"/>
                <w:w w:val="90"/>
                <w:szCs w:val="24"/>
              </w:rPr>
              <w:t>實際</w:t>
            </w:r>
          </w:p>
        </w:tc>
        <w:tc>
          <w:tcPr>
            <w:tcW w:w="418" w:type="dxa"/>
            <w:shd w:val="clear" w:color="auto" w:fill="auto"/>
          </w:tcPr>
          <w:p w:rsidR="00F47460" w:rsidRPr="00FF59AD" w:rsidRDefault="00F47460" w:rsidP="00F47460">
            <w:pPr>
              <w:pStyle w:val="142"/>
              <w:ind w:leftChars="-32" w:left="-2" w:rightChars="-29" w:right="-82" w:hangingChars="50" w:hanging="89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 w:hint="eastAsia"/>
                <w:snapToGrid/>
                <w:spacing w:val="-20"/>
                <w:w w:val="90"/>
                <w:szCs w:val="24"/>
              </w:rPr>
              <w:t>預算</w:t>
            </w:r>
          </w:p>
        </w:tc>
        <w:tc>
          <w:tcPr>
            <w:tcW w:w="418" w:type="dxa"/>
            <w:shd w:val="clear" w:color="auto" w:fill="auto"/>
          </w:tcPr>
          <w:p w:rsidR="00F47460" w:rsidRPr="00FF59AD" w:rsidRDefault="00F47460" w:rsidP="00F47460">
            <w:pPr>
              <w:pStyle w:val="142"/>
              <w:ind w:leftChars="-32" w:left="-2" w:rightChars="-29" w:right="-82" w:hangingChars="50" w:hanging="89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 w:hint="eastAsia"/>
                <w:snapToGrid/>
                <w:spacing w:val="-20"/>
                <w:w w:val="90"/>
                <w:szCs w:val="24"/>
              </w:rPr>
              <w:t>實際</w:t>
            </w:r>
          </w:p>
        </w:tc>
        <w:tc>
          <w:tcPr>
            <w:tcW w:w="420" w:type="dxa"/>
            <w:shd w:val="clear" w:color="auto" w:fill="auto"/>
          </w:tcPr>
          <w:p w:rsidR="00F47460" w:rsidRPr="00FF59AD" w:rsidRDefault="00F47460" w:rsidP="00F47460">
            <w:pPr>
              <w:pStyle w:val="142"/>
              <w:ind w:leftChars="-32" w:left="-2" w:rightChars="-29" w:right="-82" w:hangingChars="50" w:hanging="89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 w:hint="eastAsia"/>
                <w:snapToGrid/>
                <w:spacing w:val="-20"/>
                <w:w w:val="90"/>
                <w:szCs w:val="24"/>
              </w:rPr>
              <w:t>預算</w:t>
            </w:r>
          </w:p>
        </w:tc>
        <w:tc>
          <w:tcPr>
            <w:tcW w:w="420" w:type="dxa"/>
            <w:shd w:val="clear" w:color="auto" w:fill="auto"/>
          </w:tcPr>
          <w:p w:rsidR="00F47460" w:rsidRPr="00FF59AD" w:rsidRDefault="00F47460" w:rsidP="00F47460">
            <w:pPr>
              <w:pStyle w:val="142"/>
              <w:ind w:leftChars="-32" w:left="-2" w:rightChars="-29" w:right="-82" w:hangingChars="50" w:hanging="89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 w:hint="eastAsia"/>
                <w:snapToGrid/>
                <w:spacing w:val="-20"/>
                <w:w w:val="90"/>
                <w:szCs w:val="24"/>
              </w:rPr>
              <w:t>實際</w:t>
            </w:r>
          </w:p>
        </w:tc>
        <w:tc>
          <w:tcPr>
            <w:tcW w:w="418" w:type="dxa"/>
            <w:shd w:val="clear" w:color="auto" w:fill="auto"/>
          </w:tcPr>
          <w:p w:rsidR="00F47460" w:rsidRPr="00FF59AD" w:rsidRDefault="00F47460" w:rsidP="00F47460">
            <w:pPr>
              <w:pStyle w:val="142"/>
              <w:ind w:leftChars="-32" w:left="-2" w:rightChars="-29" w:right="-82" w:hangingChars="50" w:hanging="89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 w:hint="eastAsia"/>
                <w:snapToGrid/>
                <w:spacing w:val="-20"/>
                <w:w w:val="90"/>
                <w:szCs w:val="24"/>
              </w:rPr>
              <w:t>預算</w:t>
            </w:r>
          </w:p>
        </w:tc>
        <w:tc>
          <w:tcPr>
            <w:tcW w:w="418" w:type="dxa"/>
            <w:shd w:val="clear" w:color="auto" w:fill="auto"/>
          </w:tcPr>
          <w:p w:rsidR="00F47460" w:rsidRPr="00FF59AD" w:rsidRDefault="00F47460" w:rsidP="00F47460">
            <w:pPr>
              <w:pStyle w:val="142"/>
              <w:ind w:leftChars="-32" w:left="-2" w:rightChars="-29" w:right="-82" w:hangingChars="50" w:hanging="89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 w:hint="eastAsia"/>
                <w:snapToGrid/>
                <w:spacing w:val="-20"/>
                <w:w w:val="90"/>
                <w:szCs w:val="24"/>
              </w:rPr>
              <w:t>實際</w:t>
            </w:r>
          </w:p>
        </w:tc>
        <w:tc>
          <w:tcPr>
            <w:tcW w:w="423" w:type="dxa"/>
            <w:shd w:val="clear" w:color="auto" w:fill="auto"/>
          </w:tcPr>
          <w:p w:rsidR="00F47460" w:rsidRPr="00FF59AD" w:rsidRDefault="00F47460" w:rsidP="00F47460">
            <w:pPr>
              <w:pStyle w:val="142"/>
              <w:ind w:leftChars="-32" w:left="-2" w:rightChars="-29" w:right="-82" w:hangingChars="50" w:hanging="89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 w:hint="eastAsia"/>
                <w:snapToGrid/>
                <w:spacing w:val="-20"/>
                <w:w w:val="90"/>
                <w:szCs w:val="24"/>
              </w:rPr>
              <w:t>預算</w:t>
            </w:r>
          </w:p>
        </w:tc>
        <w:tc>
          <w:tcPr>
            <w:tcW w:w="559" w:type="dxa"/>
            <w:shd w:val="clear" w:color="auto" w:fill="auto"/>
          </w:tcPr>
          <w:p w:rsidR="00F47460" w:rsidRPr="00FF59AD" w:rsidRDefault="00F47460" w:rsidP="00F47460">
            <w:pPr>
              <w:pStyle w:val="142"/>
              <w:ind w:leftChars="-32" w:left="-2" w:rightChars="-29" w:right="-82" w:hangingChars="50" w:hanging="89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 w:hint="eastAsia"/>
                <w:snapToGrid/>
                <w:spacing w:val="-20"/>
                <w:w w:val="90"/>
                <w:szCs w:val="24"/>
              </w:rPr>
              <w:t>實際</w:t>
            </w:r>
          </w:p>
        </w:tc>
        <w:tc>
          <w:tcPr>
            <w:tcW w:w="890" w:type="dxa"/>
            <w:vAlign w:val="center"/>
          </w:tcPr>
          <w:p w:rsidR="00F47460" w:rsidRPr="00FF59AD" w:rsidRDefault="00F47460" w:rsidP="00F47460">
            <w:pPr>
              <w:pStyle w:val="142"/>
              <w:ind w:leftChars="-32" w:left="-2" w:rightChars="-29" w:right="-82" w:hangingChars="50" w:hanging="89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 w:hint="eastAsia"/>
                <w:snapToGrid/>
                <w:spacing w:val="-20"/>
                <w:w w:val="90"/>
                <w:szCs w:val="24"/>
              </w:rPr>
              <w:t>預算</w:t>
            </w:r>
          </w:p>
        </w:tc>
        <w:tc>
          <w:tcPr>
            <w:tcW w:w="1031" w:type="dxa"/>
            <w:vAlign w:val="center"/>
          </w:tcPr>
          <w:p w:rsidR="00F47460" w:rsidRPr="00FF59AD" w:rsidRDefault="00F47460" w:rsidP="00F47460">
            <w:pPr>
              <w:pStyle w:val="142"/>
              <w:ind w:leftChars="-32" w:left="-2" w:rightChars="-29" w:right="-82" w:hangingChars="50" w:hanging="89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 w:hint="eastAsia"/>
                <w:snapToGrid/>
                <w:spacing w:val="-20"/>
                <w:w w:val="90"/>
                <w:szCs w:val="24"/>
              </w:rPr>
              <w:t>決算</w:t>
            </w:r>
          </w:p>
        </w:tc>
      </w:tr>
      <w:tr w:rsidR="00186CB1" w:rsidRPr="00FF77C2" w:rsidTr="00055268">
        <w:tc>
          <w:tcPr>
            <w:tcW w:w="485" w:type="dxa"/>
            <w:shd w:val="clear" w:color="auto" w:fill="auto"/>
            <w:vAlign w:val="center"/>
          </w:tcPr>
          <w:p w:rsidR="00F47460" w:rsidRPr="00FF59AD" w:rsidRDefault="00F47460" w:rsidP="00F47460">
            <w:pPr>
              <w:pStyle w:val="142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 w:hint="eastAsia"/>
                <w:snapToGrid/>
                <w:spacing w:val="-20"/>
                <w:w w:val="90"/>
                <w:szCs w:val="24"/>
              </w:rPr>
              <w:t xml:space="preserve">111 </w:t>
            </w:r>
          </w:p>
        </w:tc>
        <w:tc>
          <w:tcPr>
            <w:tcW w:w="435" w:type="dxa"/>
            <w:shd w:val="clear" w:color="auto" w:fill="auto"/>
            <w:vAlign w:val="center"/>
          </w:tcPr>
          <w:p w:rsidR="00F47460" w:rsidRPr="00FF59AD" w:rsidRDefault="00F47460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/>
                <w:snapToGrid/>
                <w:spacing w:val="-20"/>
                <w:w w:val="90"/>
                <w:szCs w:val="24"/>
              </w:rPr>
              <w:t>789</w:t>
            </w:r>
          </w:p>
        </w:tc>
        <w:tc>
          <w:tcPr>
            <w:tcW w:w="462" w:type="dxa"/>
            <w:shd w:val="clear" w:color="auto" w:fill="auto"/>
            <w:vAlign w:val="center"/>
          </w:tcPr>
          <w:p w:rsidR="00F47460" w:rsidRPr="00FF59AD" w:rsidRDefault="00F47460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/>
                <w:snapToGrid/>
                <w:spacing w:val="-20"/>
                <w:w w:val="90"/>
                <w:szCs w:val="24"/>
              </w:rPr>
              <w:t>730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F47460" w:rsidRPr="00FF59AD" w:rsidRDefault="00F47460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/>
                <w:snapToGrid/>
                <w:spacing w:val="-20"/>
                <w:w w:val="90"/>
                <w:szCs w:val="24"/>
              </w:rPr>
              <w:t>8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F47460" w:rsidRPr="00FF59AD" w:rsidRDefault="00F47460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/>
                <w:snapToGrid/>
                <w:spacing w:val="-20"/>
                <w:w w:val="90"/>
                <w:szCs w:val="24"/>
              </w:rPr>
              <w:t>7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F47460" w:rsidRPr="00FF59AD" w:rsidRDefault="00F47460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/>
                <w:snapToGrid/>
                <w:spacing w:val="-20"/>
                <w:w w:val="90"/>
                <w:szCs w:val="24"/>
              </w:rPr>
              <w:t>14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F47460" w:rsidRPr="00FF59AD" w:rsidRDefault="00F47460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/>
                <w:snapToGrid/>
                <w:spacing w:val="-20"/>
                <w:w w:val="90"/>
                <w:szCs w:val="24"/>
              </w:rPr>
              <w:t>14</w:t>
            </w:r>
          </w:p>
        </w:tc>
        <w:tc>
          <w:tcPr>
            <w:tcW w:w="418" w:type="dxa"/>
            <w:shd w:val="clear" w:color="auto" w:fill="auto"/>
            <w:vAlign w:val="center"/>
          </w:tcPr>
          <w:p w:rsidR="00F47460" w:rsidRPr="00FF59AD" w:rsidRDefault="00F47460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/>
                <w:snapToGrid/>
                <w:spacing w:val="-20"/>
                <w:w w:val="90"/>
                <w:szCs w:val="24"/>
              </w:rPr>
              <w:t>4</w:t>
            </w:r>
          </w:p>
        </w:tc>
        <w:tc>
          <w:tcPr>
            <w:tcW w:w="418" w:type="dxa"/>
            <w:shd w:val="clear" w:color="auto" w:fill="auto"/>
            <w:vAlign w:val="center"/>
          </w:tcPr>
          <w:p w:rsidR="00F47460" w:rsidRPr="00FF59AD" w:rsidRDefault="00F47460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/>
                <w:snapToGrid/>
                <w:spacing w:val="-20"/>
                <w:w w:val="90"/>
                <w:szCs w:val="24"/>
              </w:rPr>
              <w:t>4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F47460" w:rsidRPr="00FF59AD" w:rsidRDefault="00F47460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/>
                <w:snapToGrid/>
                <w:spacing w:val="-20"/>
                <w:w w:val="90"/>
                <w:szCs w:val="24"/>
              </w:rPr>
              <w:t>69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F47460" w:rsidRPr="00FF59AD" w:rsidRDefault="00F47460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/>
                <w:snapToGrid/>
                <w:spacing w:val="-20"/>
                <w:w w:val="90"/>
                <w:szCs w:val="24"/>
              </w:rPr>
              <w:t>68</w:t>
            </w:r>
          </w:p>
        </w:tc>
        <w:tc>
          <w:tcPr>
            <w:tcW w:w="418" w:type="dxa"/>
            <w:shd w:val="clear" w:color="auto" w:fill="auto"/>
            <w:vAlign w:val="center"/>
          </w:tcPr>
          <w:p w:rsidR="00F47460" w:rsidRPr="00FF59AD" w:rsidRDefault="00F47460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/>
                <w:snapToGrid/>
                <w:spacing w:val="-20"/>
                <w:w w:val="90"/>
                <w:szCs w:val="24"/>
              </w:rPr>
              <w:t>5</w:t>
            </w:r>
          </w:p>
        </w:tc>
        <w:tc>
          <w:tcPr>
            <w:tcW w:w="418" w:type="dxa"/>
            <w:shd w:val="clear" w:color="auto" w:fill="auto"/>
            <w:vAlign w:val="center"/>
          </w:tcPr>
          <w:p w:rsidR="00F47460" w:rsidRPr="00FF59AD" w:rsidRDefault="00F47460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/>
                <w:snapToGrid/>
                <w:spacing w:val="-20"/>
                <w:w w:val="90"/>
                <w:szCs w:val="24"/>
              </w:rPr>
              <w:t>4</w:t>
            </w:r>
          </w:p>
        </w:tc>
        <w:tc>
          <w:tcPr>
            <w:tcW w:w="423" w:type="dxa"/>
            <w:shd w:val="clear" w:color="auto" w:fill="auto"/>
            <w:vAlign w:val="center"/>
          </w:tcPr>
          <w:p w:rsidR="00F47460" w:rsidRPr="00FF59AD" w:rsidRDefault="00F47460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/>
                <w:snapToGrid/>
                <w:spacing w:val="-20"/>
                <w:w w:val="90"/>
                <w:szCs w:val="24"/>
              </w:rPr>
              <w:t>889</w:t>
            </w:r>
          </w:p>
        </w:tc>
        <w:tc>
          <w:tcPr>
            <w:tcW w:w="559" w:type="dxa"/>
            <w:shd w:val="clear" w:color="auto" w:fill="auto"/>
            <w:vAlign w:val="center"/>
          </w:tcPr>
          <w:p w:rsidR="00F47460" w:rsidRPr="00FF59AD" w:rsidRDefault="00F47460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/>
                <w:snapToGrid/>
                <w:spacing w:val="-20"/>
                <w:w w:val="90"/>
                <w:szCs w:val="24"/>
              </w:rPr>
              <w:t>827</w:t>
            </w:r>
          </w:p>
        </w:tc>
        <w:tc>
          <w:tcPr>
            <w:tcW w:w="890" w:type="dxa"/>
            <w:vAlign w:val="center"/>
          </w:tcPr>
          <w:p w:rsidR="00F47460" w:rsidRPr="00FF59AD" w:rsidRDefault="00F47460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/>
                <w:snapToGrid/>
                <w:spacing w:val="-20"/>
                <w:w w:val="90"/>
                <w:szCs w:val="24"/>
              </w:rPr>
              <w:t>1,169,140</w:t>
            </w:r>
          </w:p>
        </w:tc>
        <w:tc>
          <w:tcPr>
            <w:tcW w:w="1031" w:type="dxa"/>
            <w:vAlign w:val="center"/>
          </w:tcPr>
          <w:p w:rsidR="00F47460" w:rsidRPr="00FF59AD" w:rsidRDefault="00F47460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/>
                <w:snapToGrid/>
                <w:spacing w:val="-20"/>
                <w:w w:val="90"/>
                <w:szCs w:val="24"/>
              </w:rPr>
              <w:t>1,134,577</w:t>
            </w:r>
          </w:p>
        </w:tc>
      </w:tr>
      <w:tr w:rsidR="00186CB1" w:rsidRPr="00FF77C2" w:rsidTr="00055268">
        <w:tc>
          <w:tcPr>
            <w:tcW w:w="485" w:type="dxa"/>
            <w:shd w:val="clear" w:color="auto" w:fill="auto"/>
            <w:vAlign w:val="center"/>
          </w:tcPr>
          <w:p w:rsidR="00F47460" w:rsidRPr="00CF4694" w:rsidRDefault="00F47460" w:rsidP="00F47460">
            <w:pPr>
              <w:pStyle w:val="142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CF4694">
              <w:rPr>
                <w:rFonts w:hAnsi="標楷體"/>
                <w:snapToGrid/>
                <w:spacing w:val="-20"/>
                <w:w w:val="90"/>
                <w:szCs w:val="24"/>
              </w:rPr>
              <w:t>11</w:t>
            </w:r>
            <w:r w:rsidRPr="00CF4694">
              <w:rPr>
                <w:rFonts w:hAnsi="標楷體" w:hint="eastAsia"/>
                <w:snapToGrid/>
                <w:spacing w:val="-20"/>
                <w:w w:val="90"/>
                <w:szCs w:val="24"/>
              </w:rPr>
              <w:t>2</w:t>
            </w:r>
          </w:p>
        </w:tc>
        <w:tc>
          <w:tcPr>
            <w:tcW w:w="435" w:type="dxa"/>
            <w:shd w:val="clear" w:color="auto" w:fill="auto"/>
            <w:vAlign w:val="center"/>
          </w:tcPr>
          <w:p w:rsidR="00F47460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6</w:t>
            </w:r>
            <w:r>
              <w:rPr>
                <w:rFonts w:hAnsi="標楷體"/>
                <w:snapToGrid/>
                <w:spacing w:val="-20"/>
                <w:w w:val="90"/>
                <w:szCs w:val="24"/>
              </w:rPr>
              <w:t>38</w:t>
            </w:r>
          </w:p>
        </w:tc>
        <w:tc>
          <w:tcPr>
            <w:tcW w:w="462" w:type="dxa"/>
            <w:shd w:val="clear" w:color="auto" w:fill="auto"/>
            <w:vAlign w:val="center"/>
          </w:tcPr>
          <w:p w:rsidR="00F47460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6</w:t>
            </w:r>
            <w:r>
              <w:rPr>
                <w:rFonts w:hAnsi="標楷體"/>
                <w:snapToGrid/>
                <w:spacing w:val="-20"/>
                <w:w w:val="90"/>
                <w:szCs w:val="24"/>
              </w:rPr>
              <w:t>29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F47460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F47460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F47460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F47460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418" w:type="dxa"/>
            <w:shd w:val="clear" w:color="auto" w:fill="auto"/>
            <w:vAlign w:val="center"/>
          </w:tcPr>
          <w:p w:rsidR="00F47460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418" w:type="dxa"/>
            <w:shd w:val="clear" w:color="auto" w:fill="auto"/>
            <w:vAlign w:val="center"/>
          </w:tcPr>
          <w:p w:rsidR="00F47460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F47460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2</w:t>
            </w:r>
            <w:r>
              <w:rPr>
                <w:rFonts w:hAnsi="標楷體"/>
                <w:snapToGrid/>
                <w:spacing w:val="-20"/>
                <w:w w:val="90"/>
                <w:szCs w:val="24"/>
              </w:rPr>
              <w:t>00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F47460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9</w:t>
            </w:r>
            <w:r>
              <w:rPr>
                <w:rFonts w:hAnsi="標楷體"/>
                <w:snapToGrid/>
                <w:spacing w:val="-20"/>
                <w:w w:val="90"/>
                <w:szCs w:val="24"/>
              </w:rPr>
              <w:t>6</w:t>
            </w:r>
          </w:p>
        </w:tc>
        <w:tc>
          <w:tcPr>
            <w:tcW w:w="418" w:type="dxa"/>
            <w:shd w:val="clear" w:color="auto" w:fill="auto"/>
            <w:vAlign w:val="center"/>
          </w:tcPr>
          <w:p w:rsidR="00F47460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418" w:type="dxa"/>
            <w:shd w:val="clear" w:color="auto" w:fill="auto"/>
            <w:vAlign w:val="center"/>
          </w:tcPr>
          <w:p w:rsidR="00F47460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423" w:type="dxa"/>
            <w:shd w:val="clear" w:color="auto" w:fill="auto"/>
            <w:vAlign w:val="center"/>
          </w:tcPr>
          <w:p w:rsidR="00F47460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8</w:t>
            </w:r>
            <w:r>
              <w:rPr>
                <w:rFonts w:hAnsi="標楷體"/>
                <w:snapToGrid/>
                <w:spacing w:val="-20"/>
                <w:w w:val="90"/>
                <w:szCs w:val="24"/>
              </w:rPr>
              <w:t>38</w:t>
            </w:r>
          </w:p>
        </w:tc>
        <w:tc>
          <w:tcPr>
            <w:tcW w:w="559" w:type="dxa"/>
            <w:shd w:val="clear" w:color="auto" w:fill="auto"/>
            <w:vAlign w:val="center"/>
          </w:tcPr>
          <w:p w:rsidR="00F47460" w:rsidRPr="00CF4694" w:rsidRDefault="00FF59AD" w:rsidP="00CF4694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7</w:t>
            </w:r>
            <w:r>
              <w:rPr>
                <w:rFonts w:hAnsi="標楷體"/>
                <w:snapToGrid/>
                <w:spacing w:val="-20"/>
                <w:w w:val="90"/>
                <w:szCs w:val="24"/>
              </w:rPr>
              <w:t>25</w:t>
            </w:r>
          </w:p>
        </w:tc>
        <w:tc>
          <w:tcPr>
            <w:tcW w:w="890" w:type="dxa"/>
            <w:vAlign w:val="center"/>
          </w:tcPr>
          <w:p w:rsidR="00F47460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>
              <w:rPr>
                <w:rFonts w:hAnsi="標楷體"/>
                <w:snapToGrid/>
                <w:spacing w:val="-20"/>
                <w:w w:val="90"/>
                <w:szCs w:val="24"/>
              </w:rPr>
              <w:t>,208,886</w:t>
            </w:r>
          </w:p>
        </w:tc>
        <w:tc>
          <w:tcPr>
            <w:tcW w:w="1031" w:type="dxa"/>
            <w:vAlign w:val="center"/>
          </w:tcPr>
          <w:p w:rsidR="00F47460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>
              <w:rPr>
                <w:rFonts w:hAnsi="標楷體"/>
                <w:snapToGrid/>
                <w:spacing w:val="-20"/>
                <w:w w:val="90"/>
                <w:szCs w:val="24"/>
              </w:rPr>
              <w:t>,159,877</w:t>
            </w:r>
          </w:p>
        </w:tc>
      </w:tr>
      <w:tr w:rsidR="00BB19DD" w:rsidRPr="00FF77C2" w:rsidTr="00055268">
        <w:tc>
          <w:tcPr>
            <w:tcW w:w="485" w:type="dxa"/>
            <w:shd w:val="clear" w:color="auto" w:fill="auto"/>
            <w:vAlign w:val="center"/>
          </w:tcPr>
          <w:p w:rsidR="00BB19DD" w:rsidRPr="00CF4694" w:rsidRDefault="00BB19DD" w:rsidP="00F47460">
            <w:pPr>
              <w:pStyle w:val="142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>
              <w:rPr>
                <w:rFonts w:hAnsi="標楷體"/>
                <w:snapToGrid/>
                <w:spacing w:val="-20"/>
                <w:w w:val="90"/>
                <w:szCs w:val="24"/>
              </w:rPr>
              <w:t>13</w:t>
            </w:r>
          </w:p>
        </w:tc>
        <w:tc>
          <w:tcPr>
            <w:tcW w:w="435" w:type="dxa"/>
            <w:shd w:val="clear" w:color="auto" w:fill="auto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6</w:t>
            </w:r>
            <w:r>
              <w:rPr>
                <w:rFonts w:hAnsi="標楷體"/>
                <w:snapToGrid/>
                <w:spacing w:val="-20"/>
                <w:w w:val="90"/>
                <w:szCs w:val="24"/>
              </w:rPr>
              <w:t>38</w:t>
            </w:r>
          </w:p>
        </w:tc>
        <w:tc>
          <w:tcPr>
            <w:tcW w:w="462" w:type="dxa"/>
            <w:shd w:val="clear" w:color="auto" w:fill="auto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5</w:t>
            </w:r>
            <w:r>
              <w:rPr>
                <w:rFonts w:hAnsi="標楷體"/>
                <w:snapToGrid/>
                <w:spacing w:val="-20"/>
                <w:w w:val="90"/>
                <w:szCs w:val="24"/>
              </w:rPr>
              <w:t>97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418" w:type="dxa"/>
            <w:shd w:val="clear" w:color="auto" w:fill="auto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418" w:type="dxa"/>
            <w:shd w:val="clear" w:color="auto" w:fill="auto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2</w:t>
            </w:r>
            <w:r>
              <w:rPr>
                <w:rFonts w:hAnsi="標楷體"/>
                <w:snapToGrid/>
                <w:spacing w:val="-20"/>
                <w:w w:val="90"/>
                <w:szCs w:val="24"/>
              </w:rPr>
              <w:t>00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2</w:t>
            </w:r>
            <w:r>
              <w:rPr>
                <w:rFonts w:hAnsi="標楷體"/>
                <w:snapToGrid/>
                <w:spacing w:val="-20"/>
                <w:w w:val="90"/>
                <w:szCs w:val="24"/>
              </w:rPr>
              <w:t>35</w:t>
            </w:r>
          </w:p>
        </w:tc>
        <w:tc>
          <w:tcPr>
            <w:tcW w:w="418" w:type="dxa"/>
            <w:shd w:val="clear" w:color="auto" w:fill="auto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418" w:type="dxa"/>
            <w:shd w:val="clear" w:color="auto" w:fill="auto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423" w:type="dxa"/>
            <w:shd w:val="clear" w:color="auto" w:fill="auto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8</w:t>
            </w:r>
            <w:r>
              <w:rPr>
                <w:rFonts w:hAnsi="標楷體"/>
                <w:snapToGrid/>
                <w:spacing w:val="-20"/>
                <w:w w:val="90"/>
                <w:szCs w:val="24"/>
              </w:rPr>
              <w:t>38</w:t>
            </w:r>
          </w:p>
        </w:tc>
        <w:tc>
          <w:tcPr>
            <w:tcW w:w="559" w:type="dxa"/>
            <w:shd w:val="clear" w:color="auto" w:fill="auto"/>
            <w:vAlign w:val="center"/>
          </w:tcPr>
          <w:p w:rsidR="00BB19DD" w:rsidRPr="00CF4694" w:rsidRDefault="00FF59AD" w:rsidP="00CF4694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8</w:t>
            </w:r>
            <w:r>
              <w:rPr>
                <w:rFonts w:hAnsi="標楷體"/>
                <w:snapToGrid/>
                <w:spacing w:val="-20"/>
                <w:w w:val="90"/>
                <w:szCs w:val="24"/>
              </w:rPr>
              <w:t>32</w:t>
            </w:r>
          </w:p>
        </w:tc>
        <w:tc>
          <w:tcPr>
            <w:tcW w:w="890" w:type="dxa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>
              <w:rPr>
                <w:rFonts w:hAnsi="標楷體"/>
                <w:snapToGrid/>
                <w:spacing w:val="-20"/>
                <w:w w:val="90"/>
                <w:szCs w:val="24"/>
              </w:rPr>
              <w:t>,193,447</w:t>
            </w:r>
          </w:p>
        </w:tc>
        <w:tc>
          <w:tcPr>
            <w:tcW w:w="1031" w:type="dxa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6</w:t>
            </w:r>
            <w:r>
              <w:rPr>
                <w:rFonts w:hAnsi="標楷體"/>
                <w:snapToGrid/>
                <w:spacing w:val="-20"/>
                <w:w w:val="90"/>
                <w:szCs w:val="24"/>
              </w:rPr>
              <w:t>93,452</w:t>
            </w:r>
          </w:p>
        </w:tc>
      </w:tr>
      <w:tr w:rsidR="00BB19DD" w:rsidRPr="00FF77C2" w:rsidTr="00055268">
        <w:tc>
          <w:tcPr>
            <w:tcW w:w="485" w:type="dxa"/>
            <w:shd w:val="clear" w:color="auto" w:fill="auto"/>
            <w:vAlign w:val="center"/>
          </w:tcPr>
          <w:p w:rsidR="00BB19DD" w:rsidRPr="00CF4694" w:rsidRDefault="00BB19DD" w:rsidP="00F47460">
            <w:pPr>
              <w:pStyle w:val="142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>
              <w:rPr>
                <w:rFonts w:hAnsi="標楷體"/>
                <w:snapToGrid/>
                <w:spacing w:val="-20"/>
                <w:w w:val="90"/>
                <w:szCs w:val="24"/>
              </w:rPr>
              <w:t>14</w:t>
            </w:r>
          </w:p>
        </w:tc>
        <w:tc>
          <w:tcPr>
            <w:tcW w:w="435" w:type="dxa"/>
            <w:shd w:val="clear" w:color="auto" w:fill="auto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6</w:t>
            </w:r>
            <w:r>
              <w:rPr>
                <w:rFonts w:hAnsi="標楷體"/>
                <w:snapToGrid/>
                <w:spacing w:val="-20"/>
                <w:w w:val="90"/>
                <w:szCs w:val="24"/>
              </w:rPr>
              <w:t>03</w:t>
            </w:r>
          </w:p>
        </w:tc>
        <w:tc>
          <w:tcPr>
            <w:tcW w:w="462" w:type="dxa"/>
            <w:shd w:val="clear" w:color="auto" w:fill="auto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418" w:type="dxa"/>
            <w:shd w:val="clear" w:color="auto" w:fill="auto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418" w:type="dxa"/>
            <w:shd w:val="clear" w:color="auto" w:fill="auto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3</w:t>
            </w:r>
            <w:r>
              <w:rPr>
                <w:rFonts w:hAnsi="標楷體"/>
                <w:snapToGrid/>
                <w:spacing w:val="-20"/>
                <w:w w:val="90"/>
                <w:szCs w:val="24"/>
              </w:rPr>
              <w:t>19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418" w:type="dxa"/>
            <w:shd w:val="clear" w:color="auto" w:fill="auto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418" w:type="dxa"/>
            <w:shd w:val="clear" w:color="auto" w:fill="auto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423" w:type="dxa"/>
            <w:shd w:val="clear" w:color="auto" w:fill="auto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9</w:t>
            </w:r>
            <w:r>
              <w:rPr>
                <w:rFonts w:hAnsi="標楷體"/>
                <w:snapToGrid/>
                <w:spacing w:val="-20"/>
                <w:w w:val="90"/>
                <w:szCs w:val="24"/>
              </w:rPr>
              <w:t>22</w:t>
            </w:r>
          </w:p>
        </w:tc>
        <w:tc>
          <w:tcPr>
            <w:tcW w:w="559" w:type="dxa"/>
            <w:shd w:val="clear" w:color="auto" w:fill="auto"/>
            <w:vAlign w:val="center"/>
          </w:tcPr>
          <w:p w:rsidR="00BB19DD" w:rsidRPr="00CF4694" w:rsidRDefault="00FF59AD" w:rsidP="00CF4694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890" w:type="dxa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>
              <w:rPr>
                <w:rFonts w:hAnsi="標楷體"/>
                <w:snapToGrid/>
                <w:spacing w:val="-20"/>
                <w:w w:val="90"/>
                <w:szCs w:val="24"/>
              </w:rPr>
              <w:t>,334,508</w:t>
            </w:r>
          </w:p>
        </w:tc>
        <w:tc>
          <w:tcPr>
            <w:tcW w:w="1031" w:type="dxa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</w:tr>
    </w:tbl>
    <w:p w:rsidR="002E0420" w:rsidRPr="0091739C" w:rsidRDefault="00055268" w:rsidP="002A3C26">
      <w:pPr>
        <w:pStyle w:val="142"/>
        <w:ind w:leftChars="19" w:left="1217" w:hangingChars="478" w:hanging="1163"/>
        <w:jc w:val="both"/>
        <w:rPr>
          <w:rFonts w:hAnsi="標楷體"/>
        </w:rPr>
      </w:pPr>
      <w:r w:rsidRPr="0091739C">
        <w:rPr>
          <w:rFonts w:hint="eastAsia"/>
        </w:rPr>
        <w:t>說    明</w:t>
      </w:r>
      <w:r w:rsidRPr="0091739C">
        <w:rPr>
          <w:rFonts w:hAnsi="標楷體" w:hint="eastAsia"/>
        </w:rPr>
        <w:t>：</w:t>
      </w:r>
      <w:r w:rsidR="00FF59AD">
        <w:rPr>
          <w:rFonts w:hAnsi="標楷體" w:hint="eastAsia"/>
        </w:rPr>
        <w:t>1</w:t>
      </w:r>
      <w:r w:rsidR="00FF59AD">
        <w:rPr>
          <w:rFonts w:hAnsi="標楷體"/>
        </w:rPr>
        <w:t>11</w:t>
      </w:r>
      <w:r w:rsidR="00FF59AD">
        <w:rPr>
          <w:rFonts w:hAnsi="標楷體" w:hint="eastAsia"/>
        </w:rPr>
        <w:t>年度係核研所預、決算數據，1</w:t>
      </w:r>
      <w:r w:rsidR="00FF59AD">
        <w:rPr>
          <w:rFonts w:hAnsi="標楷體"/>
        </w:rPr>
        <w:t>12</w:t>
      </w:r>
      <w:r w:rsidR="00FF59AD">
        <w:rPr>
          <w:rFonts w:hAnsi="標楷體" w:hint="eastAsia"/>
        </w:rPr>
        <w:t>年度員額數係國原院迄1</w:t>
      </w:r>
      <w:r w:rsidR="00FF59AD">
        <w:rPr>
          <w:rFonts w:hAnsi="標楷體"/>
        </w:rPr>
        <w:t>2</w:t>
      </w:r>
      <w:r w:rsidR="00FF59AD">
        <w:rPr>
          <w:rFonts w:hAnsi="標楷體" w:hint="eastAsia"/>
        </w:rPr>
        <w:t>月底數據、人事費係該院改制前後之加總數據，1</w:t>
      </w:r>
      <w:r w:rsidR="00FF59AD">
        <w:rPr>
          <w:rFonts w:hAnsi="標楷體"/>
        </w:rPr>
        <w:t>13</w:t>
      </w:r>
      <w:r w:rsidR="00FF59AD">
        <w:rPr>
          <w:rFonts w:hAnsi="標楷體" w:hint="eastAsia"/>
        </w:rPr>
        <w:t>及1</w:t>
      </w:r>
      <w:r w:rsidR="00FF59AD">
        <w:rPr>
          <w:rFonts w:hAnsi="標楷體"/>
        </w:rPr>
        <w:t>14</w:t>
      </w:r>
      <w:r w:rsidR="00FF59AD">
        <w:rPr>
          <w:rFonts w:hAnsi="標楷體" w:hint="eastAsia"/>
        </w:rPr>
        <w:t>年度預算員額</w:t>
      </w:r>
      <w:r w:rsidR="002A3C26">
        <w:rPr>
          <w:rFonts w:hAnsi="標楷體" w:hint="eastAsia"/>
        </w:rPr>
        <w:t>及</w:t>
      </w:r>
      <w:r w:rsidR="002A3C26">
        <w:rPr>
          <w:rFonts w:hAnsi="標楷體" w:hint="eastAsia"/>
        </w:rPr>
        <w:lastRenderedPageBreak/>
        <w:t>人事費</w:t>
      </w:r>
      <w:r w:rsidR="00FF59AD">
        <w:rPr>
          <w:rFonts w:hAnsi="標楷體" w:hint="eastAsia"/>
        </w:rPr>
        <w:t>係國原院</w:t>
      </w:r>
      <w:r w:rsidR="002A3C26">
        <w:rPr>
          <w:rFonts w:hAnsi="標楷體" w:hint="eastAsia"/>
        </w:rPr>
        <w:t>編列數，1</w:t>
      </w:r>
      <w:r w:rsidR="002A3C26">
        <w:rPr>
          <w:rFonts w:hAnsi="標楷體"/>
        </w:rPr>
        <w:t>13</w:t>
      </w:r>
      <w:r w:rsidR="002A3C26">
        <w:rPr>
          <w:rFonts w:hAnsi="標楷體" w:hint="eastAsia"/>
        </w:rPr>
        <w:t>年度</w:t>
      </w:r>
      <w:r w:rsidR="001D1B00">
        <w:rPr>
          <w:rFonts w:hAnsi="標楷體" w:hint="eastAsia"/>
        </w:rPr>
        <w:t>人員</w:t>
      </w:r>
      <w:r w:rsidR="002A3C26">
        <w:rPr>
          <w:rFonts w:hAnsi="標楷體" w:hint="eastAsia"/>
        </w:rPr>
        <w:t>實際數</w:t>
      </w:r>
      <w:r w:rsidR="001D1B00">
        <w:rPr>
          <w:rFonts w:hAnsi="標楷體" w:hint="eastAsia"/>
        </w:rPr>
        <w:t>及人事費決算數</w:t>
      </w:r>
      <w:r w:rsidR="002A3C26">
        <w:rPr>
          <w:rFonts w:hAnsi="標楷體" w:hint="eastAsia"/>
        </w:rPr>
        <w:t>係迄7月底數據(以上</w:t>
      </w:r>
      <w:r w:rsidRPr="0091739C">
        <w:rPr>
          <w:rFonts w:hAnsi="標楷體" w:hint="eastAsia"/>
        </w:rPr>
        <w:t>含留職停薪/借調/因案停職及派駐人員)。</w:t>
      </w:r>
    </w:p>
    <w:p w:rsidR="00055268" w:rsidRPr="00FF77C2" w:rsidRDefault="00055268" w:rsidP="002E0420">
      <w:pPr>
        <w:pStyle w:val="142"/>
        <w:rPr>
          <w:rFonts w:hAnsi="標楷體"/>
        </w:rPr>
      </w:pPr>
      <w:r w:rsidRPr="00FF77C2">
        <w:rPr>
          <w:rFonts w:hAnsi="標楷體" w:hint="eastAsia"/>
        </w:rPr>
        <w:t>資料來源：</w:t>
      </w:r>
      <w:r w:rsidR="00FF77C2" w:rsidRPr="00FF77C2">
        <w:rPr>
          <w:rFonts w:hAnsi="標楷體" w:hint="eastAsia"/>
        </w:rPr>
        <w:t>國原院</w:t>
      </w:r>
      <w:r w:rsidR="00BF3ED1">
        <w:rPr>
          <w:rFonts w:hAnsi="標楷體" w:hint="eastAsia"/>
        </w:rPr>
        <w:t>提供</w:t>
      </w:r>
      <w:r w:rsidRPr="00FF77C2">
        <w:rPr>
          <w:rFonts w:hAnsi="標楷體" w:hint="eastAsia"/>
        </w:rPr>
        <w:t>。</w:t>
      </w:r>
    </w:p>
    <w:p w:rsidR="00B245D3" w:rsidRPr="00F82377" w:rsidRDefault="00B245D3" w:rsidP="0014128D">
      <w:pPr>
        <w:pStyle w:val="200"/>
        <w:spacing w:beforeLines="25" w:before="125"/>
        <w:rPr>
          <w:b/>
          <w:sz w:val="28"/>
        </w:rPr>
      </w:pPr>
      <w:r w:rsidRPr="00F82377">
        <w:rPr>
          <w:rFonts w:hint="eastAsia"/>
          <w:b/>
          <w:sz w:val="28"/>
        </w:rPr>
        <w:t>表2  11</w:t>
      </w:r>
      <w:r w:rsidR="008A024A">
        <w:rPr>
          <w:b/>
          <w:sz w:val="28"/>
        </w:rPr>
        <w:t>4</w:t>
      </w:r>
      <w:r w:rsidRPr="00F82377">
        <w:rPr>
          <w:rFonts w:hint="eastAsia"/>
          <w:b/>
          <w:sz w:val="28"/>
        </w:rPr>
        <w:t>年度由核安會補助國原院繼續任用人員人事費</w:t>
      </w:r>
      <w:r w:rsidR="008A024A">
        <w:rPr>
          <w:rFonts w:hint="eastAsia"/>
          <w:b/>
          <w:sz w:val="28"/>
        </w:rPr>
        <w:t>概況</w:t>
      </w:r>
      <w:r w:rsidRPr="00F82377">
        <w:rPr>
          <w:rFonts w:hint="eastAsia"/>
          <w:b/>
          <w:sz w:val="28"/>
        </w:rPr>
        <w:t>表</w:t>
      </w:r>
    </w:p>
    <w:p w:rsidR="00813B39" w:rsidRPr="00F82377" w:rsidRDefault="00813B39" w:rsidP="00813B39">
      <w:pPr>
        <w:pStyle w:val="142"/>
        <w:jc w:val="right"/>
        <w:rPr>
          <w:rFonts w:hint="eastAsia"/>
        </w:rPr>
      </w:pPr>
      <w:r w:rsidRPr="00F82377">
        <w:rPr>
          <w:rFonts w:hint="eastAsia"/>
        </w:rPr>
        <w:t>單位</w:t>
      </w:r>
      <w:r w:rsidRPr="00F82377">
        <w:rPr>
          <w:rFonts w:hAnsi="標楷體" w:hint="eastAsia"/>
        </w:rPr>
        <w:t>：新臺幣千元；人</w:t>
      </w:r>
    </w:p>
    <w:tbl>
      <w:tblPr>
        <w:tblW w:w="8504" w:type="dxa"/>
        <w:tblInd w:w="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78"/>
        <w:gridCol w:w="480"/>
        <w:gridCol w:w="716"/>
        <w:gridCol w:w="798"/>
        <w:gridCol w:w="882"/>
        <w:gridCol w:w="1138"/>
        <w:gridCol w:w="1134"/>
        <w:gridCol w:w="709"/>
        <w:gridCol w:w="850"/>
        <w:gridCol w:w="1019"/>
      </w:tblGrid>
      <w:tr w:rsidR="00813B39" w:rsidRPr="00F82377" w:rsidTr="00646571">
        <w:trPr>
          <w:trHeight w:val="660"/>
          <w:tblHeader/>
        </w:trPr>
        <w:tc>
          <w:tcPr>
            <w:tcW w:w="778" w:type="dxa"/>
            <w:shd w:val="clear" w:color="auto" w:fill="auto"/>
            <w:noWrap/>
            <w:vAlign w:val="center"/>
            <w:hideMark/>
          </w:tcPr>
          <w:p w:rsidR="00C93BDE" w:rsidRPr="008A024A" w:rsidRDefault="00C93BDE" w:rsidP="00813B39">
            <w:pPr>
              <w:pStyle w:val="142"/>
              <w:jc w:val="center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8A024A">
              <w:rPr>
                <w:rFonts w:hAnsi="標楷體"/>
                <w:snapToGrid/>
                <w:spacing w:val="-20"/>
                <w:w w:val="90"/>
                <w:szCs w:val="24"/>
              </w:rPr>
              <w:t>類別</w:t>
            </w:r>
          </w:p>
        </w:tc>
        <w:tc>
          <w:tcPr>
            <w:tcW w:w="480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C93BDE" w:rsidRPr="008A024A" w:rsidRDefault="00C93BDE" w:rsidP="00813B39">
            <w:pPr>
              <w:pStyle w:val="142"/>
              <w:jc w:val="center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8A024A">
              <w:rPr>
                <w:rFonts w:hAnsi="標楷體"/>
                <w:snapToGrid/>
                <w:spacing w:val="-20"/>
                <w:w w:val="90"/>
                <w:szCs w:val="24"/>
              </w:rPr>
              <w:t>員額</w:t>
            </w:r>
          </w:p>
        </w:tc>
        <w:tc>
          <w:tcPr>
            <w:tcW w:w="716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3BDE" w:rsidRPr="008A024A" w:rsidRDefault="00C93BDE" w:rsidP="00813B39">
            <w:pPr>
              <w:pStyle w:val="142"/>
              <w:jc w:val="center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8A024A">
              <w:rPr>
                <w:rFonts w:hAnsi="標楷體"/>
                <w:snapToGrid/>
                <w:spacing w:val="-20"/>
                <w:w w:val="90"/>
                <w:szCs w:val="24"/>
              </w:rPr>
              <w:t>薪資</w:t>
            </w:r>
          </w:p>
        </w:tc>
        <w:tc>
          <w:tcPr>
            <w:tcW w:w="798" w:type="dxa"/>
            <w:shd w:val="clear" w:color="auto" w:fill="auto"/>
            <w:vAlign w:val="center"/>
            <w:hideMark/>
          </w:tcPr>
          <w:p w:rsidR="00C93BDE" w:rsidRPr="008A024A" w:rsidRDefault="00C93BDE" w:rsidP="00813B39">
            <w:pPr>
              <w:pStyle w:val="142"/>
              <w:jc w:val="center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8A024A">
              <w:rPr>
                <w:rFonts w:hAnsi="標楷體"/>
                <w:snapToGrid/>
                <w:spacing w:val="-20"/>
                <w:w w:val="90"/>
                <w:szCs w:val="24"/>
              </w:rPr>
              <w:t>獎金(考績及工作奬金)</w:t>
            </w:r>
          </w:p>
        </w:tc>
        <w:tc>
          <w:tcPr>
            <w:tcW w:w="882" w:type="dxa"/>
            <w:shd w:val="clear" w:color="auto" w:fill="auto"/>
            <w:vAlign w:val="center"/>
            <w:hideMark/>
          </w:tcPr>
          <w:p w:rsidR="00C93BDE" w:rsidRPr="008A024A" w:rsidRDefault="00C93BDE" w:rsidP="00813B39">
            <w:pPr>
              <w:pStyle w:val="142"/>
              <w:jc w:val="center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8A024A">
              <w:rPr>
                <w:rFonts w:hAnsi="標楷體"/>
                <w:snapToGrid/>
                <w:spacing w:val="-20"/>
                <w:w w:val="90"/>
                <w:szCs w:val="24"/>
              </w:rPr>
              <w:t>其他給與(休假補助)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C93BDE" w:rsidRPr="008A024A" w:rsidRDefault="00C93BDE" w:rsidP="00813B39">
            <w:pPr>
              <w:pStyle w:val="142"/>
              <w:jc w:val="center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8A024A">
              <w:rPr>
                <w:rFonts w:hAnsi="標楷體"/>
                <w:snapToGrid/>
                <w:spacing w:val="-20"/>
                <w:w w:val="90"/>
                <w:szCs w:val="24"/>
              </w:rPr>
              <w:t>超時加班費及未休假加班費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C93BDE" w:rsidRPr="008A024A" w:rsidRDefault="00C93BDE" w:rsidP="00813B39">
            <w:pPr>
              <w:pStyle w:val="142"/>
              <w:jc w:val="center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8A024A">
              <w:rPr>
                <w:rFonts w:hAnsi="標楷體"/>
                <w:snapToGrid/>
                <w:spacing w:val="-20"/>
                <w:w w:val="90"/>
                <w:szCs w:val="24"/>
              </w:rPr>
              <w:t>婚喪生育及子女教育補助費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93BDE" w:rsidRPr="008A024A" w:rsidRDefault="00C93BDE" w:rsidP="00813B39">
            <w:pPr>
              <w:pStyle w:val="142"/>
              <w:jc w:val="center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8A024A">
              <w:rPr>
                <w:rFonts w:hAnsi="標楷體"/>
                <w:snapToGrid/>
                <w:spacing w:val="-20"/>
                <w:w w:val="90"/>
                <w:szCs w:val="24"/>
              </w:rPr>
              <w:t>退休離職儲金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93BDE" w:rsidRPr="008A024A" w:rsidRDefault="00C93BDE" w:rsidP="00813B39">
            <w:pPr>
              <w:pStyle w:val="142"/>
              <w:jc w:val="center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8A024A">
              <w:rPr>
                <w:rFonts w:hAnsi="標楷體"/>
                <w:snapToGrid/>
                <w:spacing w:val="-20"/>
                <w:w w:val="90"/>
                <w:szCs w:val="24"/>
              </w:rPr>
              <w:t>保險(公健勞保)</w:t>
            </w:r>
          </w:p>
        </w:tc>
        <w:tc>
          <w:tcPr>
            <w:tcW w:w="1019" w:type="dxa"/>
            <w:shd w:val="clear" w:color="auto" w:fill="auto"/>
            <w:noWrap/>
            <w:vAlign w:val="center"/>
            <w:hideMark/>
          </w:tcPr>
          <w:p w:rsidR="00C93BDE" w:rsidRPr="008A024A" w:rsidRDefault="00C93BDE" w:rsidP="00813B39">
            <w:pPr>
              <w:pStyle w:val="142"/>
              <w:jc w:val="center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8A024A">
              <w:rPr>
                <w:rFonts w:hAnsi="標楷體"/>
                <w:snapToGrid/>
                <w:spacing w:val="-20"/>
                <w:w w:val="90"/>
                <w:szCs w:val="24"/>
              </w:rPr>
              <w:t>合計</w:t>
            </w:r>
          </w:p>
        </w:tc>
      </w:tr>
      <w:tr w:rsidR="00813B39" w:rsidRPr="00F82377" w:rsidTr="00813B39">
        <w:trPr>
          <w:trHeight w:val="330"/>
        </w:trPr>
        <w:tc>
          <w:tcPr>
            <w:tcW w:w="778" w:type="dxa"/>
            <w:shd w:val="clear" w:color="auto" w:fill="auto"/>
            <w:noWrap/>
            <w:vAlign w:val="center"/>
            <w:hideMark/>
          </w:tcPr>
          <w:p w:rsidR="00C93BDE" w:rsidRPr="00F82377" w:rsidRDefault="00C93BDE" w:rsidP="00C93BDE">
            <w:pPr>
              <w:pStyle w:val="142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>繼續任用人員</w:t>
            </w:r>
          </w:p>
        </w:tc>
        <w:tc>
          <w:tcPr>
            <w:tcW w:w="480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C93BDE" w:rsidRPr="00F82377" w:rsidRDefault="00C93BDE" w:rsidP="008A024A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>6</w:t>
            </w:r>
            <w:r w:rsidR="008A024A">
              <w:rPr>
                <w:rFonts w:hAnsi="標楷體"/>
                <w:snapToGrid/>
                <w:spacing w:val="-20"/>
                <w:w w:val="90"/>
                <w:szCs w:val="24"/>
              </w:rPr>
              <w:t>03</w:t>
            </w:r>
          </w:p>
        </w:tc>
        <w:tc>
          <w:tcPr>
            <w:tcW w:w="71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3BDE" w:rsidRPr="00F82377" w:rsidRDefault="00C93BDE" w:rsidP="008A024A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>70</w:t>
            </w:r>
            <w:r w:rsidR="008A024A">
              <w:rPr>
                <w:rFonts w:hAnsi="標楷體"/>
                <w:snapToGrid/>
                <w:spacing w:val="-20"/>
                <w:w w:val="90"/>
                <w:szCs w:val="24"/>
              </w:rPr>
              <w:t>9,706</w:t>
            </w: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 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C93BDE" w:rsidRPr="00F82377" w:rsidRDefault="00C93BDE" w:rsidP="008A024A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>13</w:t>
            </w:r>
            <w:r w:rsidR="008A024A">
              <w:rPr>
                <w:rFonts w:hAnsi="標楷體"/>
                <w:snapToGrid/>
                <w:spacing w:val="-20"/>
                <w:w w:val="90"/>
                <w:szCs w:val="24"/>
              </w:rPr>
              <w:t>6,476</w:t>
            </w: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 </w:t>
            </w:r>
          </w:p>
        </w:tc>
        <w:tc>
          <w:tcPr>
            <w:tcW w:w="882" w:type="dxa"/>
            <w:shd w:val="clear" w:color="auto" w:fill="auto"/>
            <w:noWrap/>
            <w:vAlign w:val="center"/>
            <w:hideMark/>
          </w:tcPr>
          <w:p w:rsidR="00C93BDE" w:rsidRPr="00F82377" w:rsidRDefault="008A024A" w:rsidP="00813B39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/>
                <w:snapToGrid/>
                <w:spacing w:val="-20"/>
                <w:w w:val="90"/>
                <w:szCs w:val="24"/>
              </w:rPr>
              <w:t>9,648</w:t>
            </w:r>
            <w:r w:rsidR="00C93BDE"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 </w:t>
            </w:r>
          </w:p>
        </w:tc>
        <w:tc>
          <w:tcPr>
            <w:tcW w:w="1138" w:type="dxa"/>
            <w:shd w:val="clear" w:color="auto" w:fill="auto"/>
            <w:noWrap/>
            <w:vAlign w:val="center"/>
            <w:hideMark/>
          </w:tcPr>
          <w:p w:rsidR="00C93BDE" w:rsidRPr="00F82377" w:rsidRDefault="008A024A" w:rsidP="00813B39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/>
                <w:snapToGrid/>
                <w:spacing w:val="-20"/>
                <w:w w:val="90"/>
                <w:szCs w:val="24"/>
              </w:rPr>
              <w:t>25,375</w:t>
            </w:r>
            <w:r w:rsidR="00C93BDE"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BDE" w:rsidRPr="00F82377" w:rsidRDefault="000D0250" w:rsidP="00813B39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/>
                <w:snapToGrid/>
                <w:spacing w:val="-20"/>
                <w:w w:val="90"/>
                <w:szCs w:val="24"/>
              </w:rPr>
              <w:t>9,038</w:t>
            </w:r>
            <w:r w:rsidR="00C93BDE"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93BDE" w:rsidRPr="00F82377" w:rsidRDefault="00C93BDE" w:rsidP="000D0250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>59,</w:t>
            </w:r>
            <w:r w:rsidR="000D0250">
              <w:rPr>
                <w:rFonts w:hAnsi="標楷體"/>
                <w:snapToGrid/>
                <w:spacing w:val="-20"/>
                <w:w w:val="90"/>
                <w:szCs w:val="24"/>
              </w:rPr>
              <w:t>116</w:t>
            </w: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93BDE" w:rsidRPr="00F82377" w:rsidRDefault="00C93BDE" w:rsidP="000D0250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>56,</w:t>
            </w:r>
            <w:r w:rsidR="000D0250">
              <w:rPr>
                <w:rFonts w:hAnsi="標楷體"/>
                <w:snapToGrid/>
                <w:spacing w:val="-20"/>
                <w:w w:val="90"/>
                <w:szCs w:val="24"/>
              </w:rPr>
              <w:t>281</w:t>
            </w: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 </w:t>
            </w:r>
          </w:p>
        </w:tc>
        <w:tc>
          <w:tcPr>
            <w:tcW w:w="1019" w:type="dxa"/>
            <w:shd w:val="clear" w:color="auto" w:fill="auto"/>
            <w:noWrap/>
            <w:vAlign w:val="center"/>
            <w:hideMark/>
          </w:tcPr>
          <w:p w:rsidR="00C93BDE" w:rsidRPr="00F82377" w:rsidRDefault="000D0250" w:rsidP="00813B39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>
              <w:rPr>
                <w:rFonts w:hAnsi="標楷體"/>
                <w:snapToGrid/>
                <w:spacing w:val="-20"/>
                <w:w w:val="90"/>
                <w:szCs w:val="24"/>
              </w:rPr>
              <w:t>,005,640</w:t>
            </w:r>
          </w:p>
        </w:tc>
      </w:tr>
      <w:tr w:rsidR="00813B39" w:rsidRPr="00F82377" w:rsidTr="00813B39">
        <w:trPr>
          <w:trHeight w:val="330"/>
        </w:trPr>
        <w:tc>
          <w:tcPr>
            <w:tcW w:w="778" w:type="dxa"/>
            <w:shd w:val="clear" w:color="auto" w:fill="auto"/>
            <w:noWrap/>
            <w:vAlign w:val="center"/>
            <w:hideMark/>
          </w:tcPr>
          <w:p w:rsidR="00C93BDE" w:rsidRPr="00F82377" w:rsidRDefault="00C93BDE" w:rsidP="00C93BDE">
            <w:pPr>
              <w:pStyle w:val="142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>聘僱人員</w:t>
            </w:r>
          </w:p>
        </w:tc>
        <w:tc>
          <w:tcPr>
            <w:tcW w:w="480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C93BDE" w:rsidRPr="00F82377" w:rsidRDefault="00C93BDE" w:rsidP="00813B39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>72</w:t>
            </w:r>
          </w:p>
        </w:tc>
        <w:tc>
          <w:tcPr>
            <w:tcW w:w="71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3BDE" w:rsidRPr="00F82377" w:rsidRDefault="00C93BDE" w:rsidP="008A024A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>58,</w:t>
            </w:r>
            <w:r w:rsidR="008A024A">
              <w:rPr>
                <w:rFonts w:hAnsi="標楷體"/>
                <w:snapToGrid/>
                <w:spacing w:val="-20"/>
                <w:w w:val="90"/>
                <w:szCs w:val="24"/>
              </w:rPr>
              <w:t>575</w:t>
            </w: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 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C93BDE" w:rsidRPr="00F82377" w:rsidRDefault="00C93BDE" w:rsidP="008A024A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>7,3</w:t>
            </w:r>
            <w:r w:rsidR="008A024A">
              <w:rPr>
                <w:rFonts w:hAnsi="標楷體"/>
                <w:snapToGrid/>
                <w:spacing w:val="-20"/>
                <w:w w:val="90"/>
                <w:szCs w:val="24"/>
              </w:rPr>
              <w:t>1</w:t>
            </w: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7 </w:t>
            </w:r>
          </w:p>
        </w:tc>
        <w:tc>
          <w:tcPr>
            <w:tcW w:w="882" w:type="dxa"/>
            <w:shd w:val="clear" w:color="auto" w:fill="auto"/>
            <w:noWrap/>
            <w:vAlign w:val="center"/>
            <w:hideMark/>
          </w:tcPr>
          <w:p w:rsidR="00C93BDE" w:rsidRPr="00F82377" w:rsidRDefault="00C93BDE" w:rsidP="00813B39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1,152 </w:t>
            </w:r>
          </w:p>
        </w:tc>
        <w:tc>
          <w:tcPr>
            <w:tcW w:w="1138" w:type="dxa"/>
            <w:shd w:val="clear" w:color="auto" w:fill="auto"/>
            <w:noWrap/>
            <w:vAlign w:val="center"/>
            <w:hideMark/>
          </w:tcPr>
          <w:p w:rsidR="00C93BDE" w:rsidRPr="00F82377" w:rsidRDefault="00C93BDE" w:rsidP="008A024A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>1,7</w:t>
            </w:r>
            <w:r w:rsidR="008A024A">
              <w:rPr>
                <w:rFonts w:hAnsi="標楷體"/>
                <w:snapToGrid/>
                <w:spacing w:val="-20"/>
                <w:w w:val="90"/>
                <w:szCs w:val="24"/>
              </w:rPr>
              <w:t>74</w:t>
            </w: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BDE" w:rsidRPr="00F82377" w:rsidRDefault="000D0250" w:rsidP="000D0250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93BDE" w:rsidRPr="00F82377" w:rsidRDefault="00C93BDE" w:rsidP="000D0250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>3,55</w:t>
            </w:r>
            <w:r w:rsidR="000D0250">
              <w:rPr>
                <w:rFonts w:hAnsi="標楷體"/>
                <w:snapToGrid/>
                <w:spacing w:val="-20"/>
                <w:w w:val="90"/>
                <w:szCs w:val="24"/>
              </w:rPr>
              <w:t>3</w:t>
            </w: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93BDE" w:rsidRPr="00F82377" w:rsidRDefault="000D0250" w:rsidP="00813B39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/>
                <w:snapToGrid/>
                <w:spacing w:val="-20"/>
                <w:w w:val="90"/>
                <w:szCs w:val="24"/>
              </w:rPr>
              <w:t>6,191</w:t>
            </w:r>
            <w:r w:rsidR="00C93BDE"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 </w:t>
            </w:r>
          </w:p>
        </w:tc>
        <w:tc>
          <w:tcPr>
            <w:tcW w:w="1019" w:type="dxa"/>
            <w:shd w:val="clear" w:color="auto" w:fill="auto"/>
            <w:noWrap/>
            <w:vAlign w:val="center"/>
            <w:hideMark/>
          </w:tcPr>
          <w:p w:rsidR="00C93BDE" w:rsidRPr="00F82377" w:rsidRDefault="00813B39" w:rsidP="000D0250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 w:hint="eastAsia"/>
                <w:snapToGrid/>
                <w:spacing w:val="-20"/>
                <w:w w:val="90"/>
                <w:szCs w:val="24"/>
              </w:rPr>
              <w:t>7</w:t>
            </w: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>8,</w:t>
            </w:r>
            <w:r w:rsidR="000D0250">
              <w:rPr>
                <w:rFonts w:hAnsi="標楷體"/>
                <w:snapToGrid/>
                <w:spacing w:val="-20"/>
                <w:w w:val="90"/>
                <w:szCs w:val="24"/>
              </w:rPr>
              <w:t>562</w:t>
            </w:r>
          </w:p>
        </w:tc>
      </w:tr>
      <w:tr w:rsidR="00813B39" w:rsidRPr="00F82377" w:rsidTr="00813B39">
        <w:trPr>
          <w:trHeight w:val="330"/>
        </w:trPr>
        <w:tc>
          <w:tcPr>
            <w:tcW w:w="778" w:type="dxa"/>
            <w:shd w:val="clear" w:color="auto" w:fill="auto"/>
            <w:noWrap/>
            <w:vAlign w:val="center"/>
            <w:hideMark/>
          </w:tcPr>
          <w:p w:rsidR="00C93BDE" w:rsidRPr="00F82377" w:rsidRDefault="00F0250A" w:rsidP="00F0250A">
            <w:pPr>
              <w:pStyle w:val="142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技工</w:t>
            </w:r>
            <w:r w:rsidR="00C93BDE" w:rsidRPr="00F82377">
              <w:rPr>
                <w:rFonts w:hAnsi="標楷體"/>
                <w:snapToGrid/>
                <w:spacing w:val="-20"/>
                <w:w w:val="90"/>
                <w:szCs w:val="24"/>
              </w:rPr>
              <w:t>工友</w:t>
            </w:r>
          </w:p>
        </w:tc>
        <w:tc>
          <w:tcPr>
            <w:tcW w:w="480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C93BDE" w:rsidRPr="00F82377" w:rsidRDefault="00C93BDE" w:rsidP="008A024A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>2</w:t>
            </w:r>
            <w:r w:rsidR="008A024A">
              <w:rPr>
                <w:rFonts w:hAnsi="標楷體"/>
                <w:snapToGrid/>
                <w:spacing w:val="-20"/>
                <w:w w:val="90"/>
                <w:szCs w:val="24"/>
              </w:rPr>
              <w:t>2</w:t>
            </w:r>
          </w:p>
        </w:tc>
        <w:tc>
          <w:tcPr>
            <w:tcW w:w="71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3BDE" w:rsidRPr="00F82377" w:rsidRDefault="00C93BDE" w:rsidP="008A024A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>10</w:t>
            </w:r>
            <w:r w:rsidR="008A024A">
              <w:rPr>
                <w:rFonts w:hAnsi="標楷體"/>
                <w:snapToGrid/>
                <w:spacing w:val="-20"/>
                <w:w w:val="90"/>
                <w:szCs w:val="24"/>
              </w:rPr>
              <w:t>,948</w:t>
            </w: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 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C93BDE" w:rsidRPr="00F82377" w:rsidRDefault="008A024A" w:rsidP="00813B39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/>
                <w:snapToGrid/>
                <w:spacing w:val="-20"/>
                <w:w w:val="90"/>
                <w:szCs w:val="24"/>
              </w:rPr>
              <w:t>2,882</w:t>
            </w:r>
            <w:r w:rsidR="00C93BDE"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 </w:t>
            </w:r>
          </w:p>
        </w:tc>
        <w:tc>
          <w:tcPr>
            <w:tcW w:w="882" w:type="dxa"/>
            <w:shd w:val="clear" w:color="auto" w:fill="auto"/>
            <w:noWrap/>
            <w:vAlign w:val="center"/>
            <w:hideMark/>
          </w:tcPr>
          <w:p w:rsidR="00C93BDE" w:rsidRPr="00F82377" w:rsidRDefault="00C93BDE" w:rsidP="008A024A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>3</w:t>
            </w:r>
            <w:r w:rsidR="008A024A">
              <w:rPr>
                <w:rFonts w:hAnsi="標楷體"/>
                <w:snapToGrid/>
                <w:spacing w:val="-20"/>
                <w:w w:val="90"/>
                <w:szCs w:val="24"/>
              </w:rPr>
              <w:t>52</w:t>
            </w: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 </w:t>
            </w:r>
          </w:p>
        </w:tc>
        <w:tc>
          <w:tcPr>
            <w:tcW w:w="1138" w:type="dxa"/>
            <w:shd w:val="clear" w:color="auto" w:fill="auto"/>
            <w:noWrap/>
            <w:vAlign w:val="center"/>
            <w:hideMark/>
          </w:tcPr>
          <w:p w:rsidR="00C93BDE" w:rsidRPr="00F82377" w:rsidRDefault="00C93BDE" w:rsidP="008A024A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>3</w:t>
            </w:r>
            <w:r w:rsidR="008A024A">
              <w:rPr>
                <w:rFonts w:hAnsi="標楷體"/>
                <w:snapToGrid/>
                <w:spacing w:val="-20"/>
                <w:w w:val="90"/>
                <w:szCs w:val="24"/>
              </w:rPr>
              <w:t>48</w:t>
            </w: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BDE" w:rsidRPr="00F82377" w:rsidRDefault="000D0250" w:rsidP="00813B39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/>
                <w:snapToGrid/>
                <w:spacing w:val="-20"/>
                <w:w w:val="90"/>
                <w:szCs w:val="24"/>
              </w:rPr>
              <w:t>-</w:t>
            </w:r>
            <w:r w:rsidR="00C93BDE"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93BDE" w:rsidRPr="00F82377" w:rsidRDefault="000D0250" w:rsidP="00813B39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/>
                <w:snapToGrid/>
                <w:spacing w:val="-20"/>
                <w:w w:val="90"/>
                <w:szCs w:val="24"/>
              </w:rPr>
              <w:t>675</w:t>
            </w:r>
            <w:r w:rsidR="00C93BDE"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93BDE" w:rsidRPr="00F82377" w:rsidRDefault="00C93BDE" w:rsidP="000D0250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>1,49</w:t>
            </w:r>
            <w:r w:rsidR="000D0250">
              <w:rPr>
                <w:rFonts w:hAnsi="標楷體"/>
                <w:snapToGrid/>
                <w:spacing w:val="-20"/>
                <w:w w:val="90"/>
                <w:szCs w:val="24"/>
              </w:rPr>
              <w:t>2</w:t>
            </w: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 </w:t>
            </w:r>
          </w:p>
        </w:tc>
        <w:tc>
          <w:tcPr>
            <w:tcW w:w="1019" w:type="dxa"/>
            <w:shd w:val="clear" w:color="auto" w:fill="auto"/>
            <w:noWrap/>
            <w:vAlign w:val="center"/>
            <w:hideMark/>
          </w:tcPr>
          <w:p w:rsidR="00C93BDE" w:rsidRPr="00F82377" w:rsidRDefault="00813B39" w:rsidP="000D0250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>1</w:t>
            </w:r>
            <w:r w:rsidR="000D0250">
              <w:rPr>
                <w:rFonts w:hAnsi="標楷體"/>
                <w:snapToGrid/>
                <w:spacing w:val="-20"/>
                <w:w w:val="90"/>
                <w:szCs w:val="24"/>
              </w:rPr>
              <w:t>6,697</w:t>
            </w:r>
          </w:p>
        </w:tc>
      </w:tr>
      <w:tr w:rsidR="00813B39" w:rsidRPr="00F82377" w:rsidTr="00813B39">
        <w:trPr>
          <w:trHeight w:val="330"/>
        </w:trPr>
        <w:tc>
          <w:tcPr>
            <w:tcW w:w="778" w:type="dxa"/>
            <w:shd w:val="clear" w:color="auto" w:fill="auto"/>
            <w:noWrap/>
            <w:vAlign w:val="center"/>
            <w:hideMark/>
          </w:tcPr>
          <w:p w:rsidR="00C93BDE" w:rsidRPr="00F82377" w:rsidRDefault="00C93BDE" w:rsidP="00C93BDE">
            <w:pPr>
              <w:pStyle w:val="142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>小計</w:t>
            </w:r>
          </w:p>
        </w:tc>
        <w:tc>
          <w:tcPr>
            <w:tcW w:w="480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C93BDE" w:rsidRPr="00F82377" w:rsidRDefault="008A024A" w:rsidP="00813B39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/>
                <w:snapToGrid/>
                <w:spacing w:val="-20"/>
                <w:w w:val="90"/>
                <w:szCs w:val="24"/>
              </w:rPr>
              <w:t>697</w:t>
            </w:r>
            <w:r w:rsidR="00C93BDE"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 </w:t>
            </w:r>
          </w:p>
        </w:tc>
        <w:tc>
          <w:tcPr>
            <w:tcW w:w="716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C93BDE" w:rsidRPr="00F82377" w:rsidRDefault="00C93BDE" w:rsidP="008A024A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>77</w:t>
            </w:r>
            <w:r w:rsidR="008A024A">
              <w:rPr>
                <w:rFonts w:hAnsi="標楷體"/>
                <w:snapToGrid/>
                <w:spacing w:val="-20"/>
                <w:w w:val="90"/>
                <w:szCs w:val="24"/>
              </w:rPr>
              <w:t>9,229</w:t>
            </w: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 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C93BDE" w:rsidRPr="00F82377" w:rsidRDefault="00C93BDE" w:rsidP="008A024A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>14</w:t>
            </w:r>
            <w:r w:rsidR="008A024A">
              <w:rPr>
                <w:rFonts w:hAnsi="標楷體"/>
                <w:snapToGrid/>
                <w:spacing w:val="-20"/>
                <w:w w:val="90"/>
                <w:szCs w:val="24"/>
              </w:rPr>
              <w:t>6,675</w:t>
            </w: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 </w:t>
            </w:r>
          </w:p>
        </w:tc>
        <w:tc>
          <w:tcPr>
            <w:tcW w:w="882" w:type="dxa"/>
            <w:shd w:val="clear" w:color="auto" w:fill="auto"/>
            <w:noWrap/>
            <w:vAlign w:val="center"/>
            <w:hideMark/>
          </w:tcPr>
          <w:p w:rsidR="00C93BDE" w:rsidRPr="00F82377" w:rsidRDefault="00C93BDE" w:rsidP="008A024A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>11,</w:t>
            </w:r>
            <w:r w:rsidR="008A024A">
              <w:rPr>
                <w:rFonts w:hAnsi="標楷體"/>
                <w:snapToGrid/>
                <w:spacing w:val="-20"/>
                <w:w w:val="90"/>
                <w:szCs w:val="24"/>
              </w:rPr>
              <w:t>152</w:t>
            </w: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 </w:t>
            </w:r>
          </w:p>
        </w:tc>
        <w:tc>
          <w:tcPr>
            <w:tcW w:w="1138" w:type="dxa"/>
            <w:shd w:val="clear" w:color="auto" w:fill="auto"/>
            <w:noWrap/>
            <w:vAlign w:val="center"/>
            <w:hideMark/>
          </w:tcPr>
          <w:p w:rsidR="00C93BDE" w:rsidRPr="00F82377" w:rsidRDefault="008A024A" w:rsidP="00813B39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/>
                <w:snapToGrid/>
                <w:spacing w:val="-20"/>
                <w:w w:val="90"/>
                <w:szCs w:val="24"/>
              </w:rPr>
              <w:t>27,497</w:t>
            </w:r>
            <w:r w:rsidR="00C93BDE"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BDE" w:rsidRPr="00F82377" w:rsidRDefault="00C93BDE" w:rsidP="000D0250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>9,</w:t>
            </w:r>
            <w:r w:rsidR="000D0250">
              <w:rPr>
                <w:rFonts w:hAnsi="標楷體"/>
                <w:snapToGrid/>
                <w:spacing w:val="-20"/>
                <w:w w:val="90"/>
                <w:szCs w:val="24"/>
              </w:rPr>
              <w:t>038</w:t>
            </w: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93BDE" w:rsidRPr="00F82377" w:rsidRDefault="00C93BDE" w:rsidP="000D0250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>6</w:t>
            </w:r>
            <w:r w:rsidR="000D0250">
              <w:rPr>
                <w:rFonts w:hAnsi="標楷體"/>
                <w:snapToGrid/>
                <w:spacing w:val="-20"/>
                <w:w w:val="90"/>
                <w:szCs w:val="24"/>
              </w:rPr>
              <w:t>3,344</w:t>
            </w: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93BDE" w:rsidRPr="00F82377" w:rsidRDefault="00C93BDE" w:rsidP="000D0250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>63,</w:t>
            </w:r>
            <w:r w:rsidR="000D0250">
              <w:rPr>
                <w:rFonts w:hAnsi="標楷體"/>
                <w:snapToGrid/>
                <w:spacing w:val="-20"/>
                <w:w w:val="90"/>
                <w:szCs w:val="24"/>
              </w:rPr>
              <w:t>964</w:t>
            </w: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 </w:t>
            </w:r>
          </w:p>
        </w:tc>
        <w:tc>
          <w:tcPr>
            <w:tcW w:w="1019" w:type="dxa"/>
            <w:shd w:val="clear" w:color="auto" w:fill="auto"/>
            <w:noWrap/>
            <w:vAlign w:val="center"/>
            <w:hideMark/>
          </w:tcPr>
          <w:p w:rsidR="00C93BDE" w:rsidRPr="00F82377" w:rsidRDefault="00C93BDE" w:rsidP="000D0250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>1,</w:t>
            </w:r>
            <w:r w:rsidR="000D0250">
              <w:rPr>
                <w:rFonts w:hAnsi="標楷體"/>
                <w:snapToGrid/>
                <w:spacing w:val="-20"/>
                <w:w w:val="90"/>
                <w:szCs w:val="24"/>
              </w:rPr>
              <w:t>100,899</w:t>
            </w:r>
          </w:p>
        </w:tc>
      </w:tr>
    </w:tbl>
    <w:p w:rsidR="00B245D3" w:rsidRPr="00F82377" w:rsidRDefault="00813B39" w:rsidP="002E0420">
      <w:pPr>
        <w:pStyle w:val="142"/>
        <w:rPr>
          <w:rFonts w:hint="eastAsia"/>
        </w:rPr>
      </w:pPr>
      <w:r w:rsidRPr="00F82377">
        <w:rPr>
          <w:rFonts w:hint="eastAsia"/>
        </w:rPr>
        <w:t>資料來源：</w:t>
      </w:r>
      <w:r w:rsidR="00FF77C2" w:rsidRPr="00F82377">
        <w:rPr>
          <w:rFonts w:hint="eastAsia"/>
        </w:rPr>
        <w:t>國原院</w:t>
      </w:r>
      <w:r w:rsidR="00BF3ED1">
        <w:rPr>
          <w:rFonts w:hint="eastAsia"/>
        </w:rPr>
        <w:t>提供</w:t>
      </w:r>
      <w:r w:rsidRPr="00F82377">
        <w:rPr>
          <w:rFonts w:hint="eastAsia"/>
        </w:rPr>
        <w:t>。</w:t>
      </w:r>
    </w:p>
    <w:p w:rsidR="004400ED" w:rsidRPr="00E323AF" w:rsidRDefault="004400ED" w:rsidP="004400ED">
      <w:pPr>
        <w:pStyle w:val="a4"/>
        <w:ind w:left="849" w:hanging="283"/>
        <w:rPr>
          <w:rFonts w:hint="eastAsia"/>
          <w:b/>
        </w:rPr>
      </w:pPr>
      <w:r w:rsidRPr="00E323AF">
        <w:rPr>
          <w:rFonts w:hint="eastAsia"/>
          <w:b/>
        </w:rPr>
        <w:t>(二)</w:t>
      </w:r>
      <w:r w:rsidR="005520D8">
        <w:rPr>
          <w:rFonts w:hint="eastAsia"/>
          <w:b/>
        </w:rPr>
        <w:t>國原</w:t>
      </w:r>
      <w:r w:rsidR="006702B5" w:rsidRPr="00E323AF">
        <w:rPr>
          <w:rFonts w:hint="eastAsia"/>
          <w:b/>
        </w:rPr>
        <w:t>院</w:t>
      </w:r>
      <w:r w:rsidR="005520D8" w:rsidRPr="005520D8">
        <w:rPr>
          <w:rFonts w:hint="eastAsia"/>
          <w:b/>
        </w:rPr>
        <w:t>性別落差狀況明顯，允宜依「性別平等政策綱領」</w:t>
      </w:r>
      <w:r w:rsidR="005520D8">
        <w:rPr>
          <w:rFonts w:hint="eastAsia"/>
          <w:b/>
        </w:rPr>
        <w:t>所訂</w:t>
      </w:r>
      <w:r w:rsidR="005520D8" w:rsidRPr="005520D8">
        <w:rPr>
          <w:rFonts w:hint="eastAsia"/>
          <w:b/>
        </w:rPr>
        <w:t>推動策略，</w:t>
      </w:r>
      <w:r w:rsidR="004540EC">
        <w:rPr>
          <w:rFonts w:hint="eastAsia"/>
          <w:b/>
        </w:rPr>
        <w:t>積極</w:t>
      </w:r>
      <w:r w:rsidR="005520D8" w:rsidRPr="005520D8">
        <w:rPr>
          <w:rFonts w:hint="eastAsia"/>
          <w:b/>
        </w:rPr>
        <w:t>鼓勵優秀女性</w:t>
      </w:r>
      <w:r w:rsidR="004540EC">
        <w:rPr>
          <w:rFonts w:hint="eastAsia"/>
          <w:b/>
        </w:rPr>
        <w:t>投身</w:t>
      </w:r>
      <w:r w:rsidR="005520D8">
        <w:rPr>
          <w:rFonts w:hint="eastAsia"/>
          <w:b/>
        </w:rPr>
        <w:t>能源</w:t>
      </w:r>
      <w:r w:rsidR="004540EC">
        <w:rPr>
          <w:rFonts w:hint="eastAsia"/>
          <w:b/>
        </w:rPr>
        <w:t>和</w:t>
      </w:r>
      <w:r w:rsidR="005520D8">
        <w:rPr>
          <w:rFonts w:hint="eastAsia"/>
          <w:b/>
        </w:rPr>
        <w:t>科技等</w:t>
      </w:r>
      <w:r w:rsidR="005520D8" w:rsidRPr="005520D8">
        <w:rPr>
          <w:rFonts w:hint="eastAsia"/>
          <w:b/>
        </w:rPr>
        <w:t>領域，以</w:t>
      </w:r>
      <w:r w:rsidR="004540EC">
        <w:rPr>
          <w:rFonts w:hint="eastAsia"/>
          <w:b/>
        </w:rPr>
        <w:t>促</w:t>
      </w:r>
      <w:r w:rsidR="005520D8" w:rsidRPr="005520D8">
        <w:rPr>
          <w:rFonts w:hint="eastAsia"/>
          <w:b/>
        </w:rPr>
        <w:t>進性別</w:t>
      </w:r>
      <w:r w:rsidR="004540EC">
        <w:rPr>
          <w:rFonts w:hint="eastAsia"/>
          <w:b/>
        </w:rPr>
        <w:t>平</w:t>
      </w:r>
      <w:r w:rsidR="005520D8" w:rsidRPr="005520D8">
        <w:rPr>
          <w:rFonts w:hint="eastAsia"/>
          <w:b/>
        </w:rPr>
        <w:t>衡</w:t>
      </w:r>
    </w:p>
    <w:p w:rsidR="00CD58FC" w:rsidRDefault="00CD58FC" w:rsidP="00CD58FC">
      <w:pPr>
        <w:pStyle w:val="123"/>
        <w:ind w:left="1133" w:hanging="283"/>
      </w:pPr>
      <w:r>
        <w:rPr>
          <w:rFonts w:hint="eastAsia"/>
        </w:rPr>
        <w:t>1</w:t>
      </w:r>
      <w:r>
        <w:t>.</w:t>
      </w:r>
      <w:r>
        <w:rPr>
          <w:rFonts w:hint="eastAsia"/>
        </w:rPr>
        <w:t>據</w:t>
      </w:r>
      <w:r w:rsidR="003368F2" w:rsidRPr="00E323AF">
        <w:rPr>
          <w:rFonts w:hint="eastAsia"/>
        </w:rPr>
        <w:t>國</w:t>
      </w:r>
      <w:r>
        <w:rPr>
          <w:rFonts w:hint="eastAsia"/>
        </w:rPr>
        <w:t>原院</w:t>
      </w:r>
      <w:r w:rsidR="00CD1DF0">
        <w:rPr>
          <w:rFonts w:hint="eastAsia"/>
        </w:rPr>
        <w:t>提供</w:t>
      </w:r>
      <w:r w:rsidR="00F61879">
        <w:rPr>
          <w:rFonts w:hint="eastAsia"/>
        </w:rPr>
        <w:t>1</w:t>
      </w:r>
      <w:r w:rsidR="00F61879">
        <w:t>13</w:t>
      </w:r>
      <w:r w:rsidR="00F61879">
        <w:rPr>
          <w:rFonts w:hint="eastAsia"/>
        </w:rPr>
        <w:t>年7月底</w:t>
      </w:r>
      <w:r w:rsidR="00CD5C0B">
        <w:rPr>
          <w:rFonts w:hint="eastAsia"/>
        </w:rPr>
        <w:t>全體</w:t>
      </w:r>
      <w:r w:rsidR="00F61879">
        <w:rPr>
          <w:rFonts w:hint="eastAsia"/>
        </w:rPr>
        <w:t>員工性別比例狀況，男性及女性員工占比各為7</w:t>
      </w:r>
      <w:r w:rsidR="00F61879">
        <w:t>1.51%</w:t>
      </w:r>
      <w:r w:rsidR="00F61879">
        <w:rPr>
          <w:rFonts w:hint="eastAsia"/>
        </w:rPr>
        <w:t>及2</w:t>
      </w:r>
      <w:r w:rsidR="00F61879">
        <w:t>8.49%</w:t>
      </w:r>
      <w:r w:rsidR="00F61879">
        <w:rPr>
          <w:rFonts w:hint="eastAsia"/>
        </w:rPr>
        <w:t>，其中研究人員</w:t>
      </w:r>
      <w:r w:rsidR="00CD5C0B">
        <w:rPr>
          <w:rFonts w:hint="eastAsia"/>
        </w:rPr>
        <w:t>中男性員工占比更達8</w:t>
      </w:r>
      <w:r w:rsidR="00CD5C0B">
        <w:t>2.18%</w:t>
      </w:r>
      <w:r w:rsidR="00CD5C0B">
        <w:rPr>
          <w:rFonts w:hint="eastAsia"/>
        </w:rPr>
        <w:t>，係所有類別差距最大者；另就主管以上員工</w:t>
      </w:r>
      <w:r w:rsidR="00CD5C0B" w:rsidRPr="00CD5C0B">
        <w:rPr>
          <w:rFonts w:hint="eastAsia"/>
        </w:rPr>
        <w:t>性別比例</w:t>
      </w:r>
      <w:r w:rsidR="00CD5C0B">
        <w:rPr>
          <w:rFonts w:hint="eastAsia"/>
        </w:rPr>
        <w:t>觀之，</w:t>
      </w:r>
      <w:r w:rsidR="00CD5C0B" w:rsidRPr="00CD5C0B">
        <w:rPr>
          <w:rFonts w:hint="eastAsia"/>
        </w:rPr>
        <w:t>男性及女性員工占比各為</w:t>
      </w:r>
      <w:r w:rsidR="00CD5C0B">
        <w:rPr>
          <w:rFonts w:hint="eastAsia"/>
        </w:rPr>
        <w:t>6</w:t>
      </w:r>
      <w:r w:rsidR="00CD5C0B">
        <w:t>7.57</w:t>
      </w:r>
      <w:r w:rsidR="00CD5C0B" w:rsidRPr="00CD5C0B">
        <w:rPr>
          <w:rFonts w:hint="eastAsia"/>
        </w:rPr>
        <w:t>%及</w:t>
      </w:r>
      <w:r w:rsidR="00CD5C0B">
        <w:rPr>
          <w:rFonts w:hint="eastAsia"/>
        </w:rPr>
        <w:t>3</w:t>
      </w:r>
      <w:r w:rsidR="00CD5C0B">
        <w:t>2.43</w:t>
      </w:r>
      <w:r w:rsidR="00CD5C0B" w:rsidRPr="00CD5C0B">
        <w:rPr>
          <w:rFonts w:hint="eastAsia"/>
        </w:rPr>
        <w:t>%，</w:t>
      </w:r>
      <w:r w:rsidR="00CD5C0B">
        <w:rPr>
          <w:rFonts w:hint="eastAsia"/>
        </w:rPr>
        <w:t>雖較全體員工性別差距縮小，惟研究人員並無女性主管，全數均為男性(詳表3</w:t>
      </w:r>
      <w:r w:rsidR="00CD5C0B">
        <w:t>)</w:t>
      </w:r>
      <w:r w:rsidR="004540EC">
        <w:rPr>
          <w:rFonts w:hint="eastAsia"/>
        </w:rPr>
        <w:t>，</w:t>
      </w:r>
      <w:r w:rsidR="00F478AD">
        <w:rPr>
          <w:rFonts w:hint="eastAsia"/>
        </w:rPr>
        <w:t>顯示國原院性別落差狀況甚明顯。</w:t>
      </w:r>
    </w:p>
    <w:p w:rsidR="00CD58FC" w:rsidRDefault="00CD58FC" w:rsidP="0065560F">
      <w:pPr>
        <w:pStyle w:val="123"/>
        <w:ind w:left="1133" w:hanging="283"/>
        <w:rPr>
          <w:rFonts w:hint="eastAsia"/>
        </w:rPr>
      </w:pPr>
      <w:r>
        <w:rPr>
          <w:rFonts w:hint="eastAsia"/>
        </w:rPr>
        <w:t>2</w:t>
      </w:r>
      <w:r>
        <w:t>.</w:t>
      </w:r>
      <w:r w:rsidR="005F258A">
        <w:rPr>
          <w:rFonts w:hint="eastAsia"/>
        </w:rPr>
        <w:t>行政院</w:t>
      </w:r>
      <w:r w:rsidR="005F258A">
        <w:rPr>
          <w:rFonts w:hAnsi="標楷體" w:hint="eastAsia"/>
        </w:rPr>
        <w:t>「</w:t>
      </w:r>
      <w:r w:rsidR="005F258A" w:rsidRPr="005F258A">
        <w:rPr>
          <w:rFonts w:hint="eastAsia"/>
        </w:rPr>
        <w:t>性別平等政策綱領</w:t>
      </w:r>
      <w:r w:rsidR="005F258A">
        <w:rPr>
          <w:rFonts w:hAnsi="標楷體" w:hint="eastAsia"/>
        </w:rPr>
        <w:t>」所訂推動策略中，關於「</w:t>
      </w:r>
      <w:r w:rsidR="005F258A" w:rsidRPr="005F258A">
        <w:rPr>
          <w:rFonts w:hAnsi="標楷體" w:hint="eastAsia"/>
        </w:rPr>
        <w:t>權力、決策與影響力</w:t>
      </w:r>
      <w:r w:rsidR="005F258A">
        <w:rPr>
          <w:rFonts w:hAnsi="標楷體" w:hint="eastAsia"/>
        </w:rPr>
        <w:t>」</w:t>
      </w:r>
      <w:r w:rsidR="0065560F">
        <w:rPr>
          <w:rFonts w:hAnsi="標楷體" w:hint="eastAsia"/>
        </w:rPr>
        <w:t>著</w:t>
      </w:r>
      <w:r w:rsidR="005F258A">
        <w:rPr>
          <w:rFonts w:hAnsi="標楷體" w:hint="eastAsia"/>
        </w:rPr>
        <w:t>重</w:t>
      </w:r>
      <w:r w:rsidR="005F258A" w:rsidRPr="005F258A">
        <w:rPr>
          <w:rFonts w:hAnsi="標楷體" w:hint="eastAsia"/>
        </w:rPr>
        <w:t>推動性別平衡原則</w:t>
      </w:r>
      <w:r w:rsidR="005F258A">
        <w:rPr>
          <w:rFonts w:hAnsi="標楷體" w:hint="eastAsia"/>
        </w:rPr>
        <w:t>以</w:t>
      </w:r>
      <w:r w:rsidR="005F258A" w:rsidRPr="005F258A">
        <w:rPr>
          <w:rFonts w:hAnsi="標楷體" w:hint="eastAsia"/>
        </w:rPr>
        <w:t>縮小決策權力職位</w:t>
      </w:r>
      <w:r w:rsidR="005F258A">
        <w:rPr>
          <w:rFonts w:hAnsi="標楷體" w:hint="eastAsia"/>
        </w:rPr>
        <w:t>之</w:t>
      </w:r>
      <w:r w:rsidR="005F258A" w:rsidRPr="005F258A">
        <w:rPr>
          <w:rFonts w:hAnsi="標楷體" w:hint="eastAsia"/>
        </w:rPr>
        <w:t>性別差距，</w:t>
      </w:r>
      <w:r w:rsidR="005F258A">
        <w:rPr>
          <w:rFonts w:hAnsi="標楷體" w:hint="eastAsia"/>
        </w:rPr>
        <w:t>並應</w:t>
      </w:r>
      <w:r w:rsidR="005F258A" w:rsidRPr="005F258A">
        <w:rPr>
          <w:rFonts w:hAnsi="標楷體" w:hint="eastAsia"/>
        </w:rPr>
        <w:t>增進女性培力與發展</w:t>
      </w:r>
      <w:r w:rsidR="005F258A">
        <w:rPr>
          <w:rFonts w:hAnsi="標楷體" w:hint="eastAsia"/>
        </w:rPr>
        <w:t>以</w:t>
      </w:r>
      <w:r w:rsidR="005F258A" w:rsidRPr="005F258A">
        <w:rPr>
          <w:rFonts w:hAnsi="標楷體" w:hint="eastAsia"/>
        </w:rPr>
        <w:t>擴大不同性別者</w:t>
      </w:r>
      <w:r w:rsidR="005F258A">
        <w:rPr>
          <w:rFonts w:hAnsi="標楷體" w:hint="eastAsia"/>
        </w:rPr>
        <w:t>之</w:t>
      </w:r>
      <w:r w:rsidR="005F258A" w:rsidRPr="005F258A">
        <w:rPr>
          <w:rFonts w:hAnsi="標楷體" w:hint="eastAsia"/>
        </w:rPr>
        <w:t>參與管道</w:t>
      </w:r>
      <w:r w:rsidR="005F258A">
        <w:rPr>
          <w:rFonts w:hAnsi="標楷體" w:hint="eastAsia"/>
        </w:rPr>
        <w:t>而</w:t>
      </w:r>
      <w:r w:rsidR="005F258A" w:rsidRPr="005F258A">
        <w:rPr>
          <w:rFonts w:hAnsi="標楷體" w:hint="eastAsia"/>
        </w:rPr>
        <w:t>達成決策平等</w:t>
      </w:r>
      <w:r w:rsidR="005F258A">
        <w:rPr>
          <w:rFonts w:hAnsi="標楷體" w:hint="eastAsia"/>
        </w:rPr>
        <w:t>；另於「</w:t>
      </w:r>
      <w:r w:rsidR="005F258A" w:rsidRPr="005F258A">
        <w:rPr>
          <w:rFonts w:hAnsi="標楷體" w:hint="eastAsia"/>
        </w:rPr>
        <w:t>環境、能源與科技</w:t>
      </w:r>
      <w:r w:rsidR="005F258A">
        <w:rPr>
          <w:rFonts w:hAnsi="標楷體" w:hint="eastAsia"/>
        </w:rPr>
        <w:t>」亦</w:t>
      </w:r>
      <w:r w:rsidR="0065560F">
        <w:rPr>
          <w:rFonts w:hAnsi="標楷體" w:hint="eastAsia"/>
        </w:rPr>
        <w:t>著重</w:t>
      </w:r>
      <w:r w:rsidR="0065560F" w:rsidRPr="0065560F">
        <w:rPr>
          <w:rFonts w:hAnsi="標楷體" w:hint="eastAsia"/>
        </w:rPr>
        <w:t>營造有利於女性進入、升遷及發展</w:t>
      </w:r>
      <w:r w:rsidR="0065560F">
        <w:rPr>
          <w:rFonts w:hAnsi="標楷體" w:hint="eastAsia"/>
        </w:rPr>
        <w:t>之</w:t>
      </w:r>
      <w:r w:rsidR="0065560F" w:rsidRPr="0065560F">
        <w:rPr>
          <w:rFonts w:hAnsi="標楷體" w:hint="eastAsia"/>
        </w:rPr>
        <w:t>環境</w:t>
      </w:r>
      <w:r w:rsidR="0065560F">
        <w:rPr>
          <w:rFonts w:hAnsi="標楷體" w:hint="eastAsia"/>
        </w:rPr>
        <w:t>，以</w:t>
      </w:r>
      <w:r w:rsidR="0065560F" w:rsidRPr="0065560F">
        <w:rPr>
          <w:rFonts w:hAnsi="標楷體" w:hint="eastAsia"/>
        </w:rPr>
        <w:t>破除水平與垂直</w:t>
      </w:r>
      <w:r w:rsidR="0065560F">
        <w:rPr>
          <w:rFonts w:hAnsi="標楷體" w:hint="eastAsia"/>
        </w:rPr>
        <w:t>之</w:t>
      </w:r>
      <w:r w:rsidR="0065560F" w:rsidRPr="0065560F">
        <w:rPr>
          <w:rFonts w:hAnsi="標楷體" w:hint="eastAsia"/>
        </w:rPr>
        <w:t>性別隔離</w:t>
      </w:r>
      <w:r w:rsidR="0065560F">
        <w:rPr>
          <w:rFonts w:hAnsi="標楷體" w:hint="eastAsia"/>
        </w:rPr>
        <w:t>。</w:t>
      </w:r>
      <w:r w:rsidR="00F478AD">
        <w:rPr>
          <w:rFonts w:hAnsi="標楷體" w:hint="eastAsia"/>
        </w:rPr>
        <w:t>鑒於</w:t>
      </w:r>
      <w:r w:rsidR="00F478AD" w:rsidRPr="00F478AD">
        <w:rPr>
          <w:rFonts w:hAnsi="標楷體" w:hint="eastAsia"/>
        </w:rPr>
        <w:t>國原院性別落差狀況明顯</w:t>
      </w:r>
      <w:r w:rsidR="00F478AD">
        <w:rPr>
          <w:rFonts w:hAnsi="標楷體" w:hint="eastAsia"/>
        </w:rPr>
        <w:t>，其改制行政法人後</w:t>
      </w:r>
      <w:r w:rsidR="00535A4E">
        <w:rPr>
          <w:rFonts w:hAnsi="標楷體" w:hint="eastAsia"/>
        </w:rPr>
        <w:t>亦因原有人員離退，而有規模較大之科技、能源等</w:t>
      </w:r>
      <w:r w:rsidR="00535A4E" w:rsidRPr="00535A4E">
        <w:rPr>
          <w:rFonts w:hAnsi="標楷體" w:hint="eastAsia"/>
        </w:rPr>
        <w:t>領域人才</w:t>
      </w:r>
      <w:r w:rsidR="00535A4E">
        <w:rPr>
          <w:rFonts w:hAnsi="標楷體" w:hint="eastAsia"/>
        </w:rPr>
        <w:t>相關招募措施，允宜依前揭</w:t>
      </w:r>
      <w:r w:rsidR="00535A4E" w:rsidRPr="00535A4E">
        <w:rPr>
          <w:rFonts w:hAnsi="標楷體" w:hint="eastAsia"/>
        </w:rPr>
        <w:t>「性別平等政策綱領」</w:t>
      </w:r>
      <w:r w:rsidR="00535A4E">
        <w:rPr>
          <w:rFonts w:hAnsi="標楷體" w:hint="eastAsia"/>
        </w:rPr>
        <w:lastRenderedPageBreak/>
        <w:t>之</w:t>
      </w:r>
      <w:r w:rsidR="00535A4E" w:rsidRPr="00535A4E">
        <w:rPr>
          <w:rFonts w:hAnsi="標楷體" w:hint="eastAsia"/>
        </w:rPr>
        <w:t>推動策略</w:t>
      </w:r>
      <w:r w:rsidR="00535A4E">
        <w:rPr>
          <w:rFonts w:hAnsi="標楷體" w:hint="eastAsia"/>
        </w:rPr>
        <w:t>，</w:t>
      </w:r>
      <w:r w:rsidR="00535A4E" w:rsidRPr="00535A4E">
        <w:rPr>
          <w:rFonts w:hAnsi="標楷體" w:hint="eastAsia"/>
        </w:rPr>
        <w:t>鼓勵</w:t>
      </w:r>
      <w:r w:rsidR="00535A4E">
        <w:rPr>
          <w:rFonts w:hAnsi="標楷體" w:hint="eastAsia"/>
        </w:rPr>
        <w:t>優秀</w:t>
      </w:r>
      <w:r w:rsidR="00535A4E" w:rsidRPr="00535A4E">
        <w:rPr>
          <w:rFonts w:hAnsi="標楷體" w:hint="eastAsia"/>
        </w:rPr>
        <w:t>女性</w:t>
      </w:r>
      <w:r w:rsidR="00240101">
        <w:rPr>
          <w:rFonts w:hAnsi="標楷體" w:hint="eastAsia"/>
        </w:rPr>
        <w:t>參與</w:t>
      </w:r>
      <w:r w:rsidR="00535A4E">
        <w:rPr>
          <w:rFonts w:hAnsi="標楷體" w:hint="eastAsia"/>
        </w:rPr>
        <w:t>相關</w:t>
      </w:r>
      <w:r w:rsidR="00535A4E" w:rsidRPr="00535A4E">
        <w:rPr>
          <w:rFonts w:hAnsi="標楷體" w:hint="eastAsia"/>
        </w:rPr>
        <w:t>領域，</w:t>
      </w:r>
      <w:r w:rsidR="00535A4E">
        <w:rPr>
          <w:rFonts w:hAnsi="標楷體" w:hint="eastAsia"/>
        </w:rPr>
        <w:t>以</w:t>
      </w:r>
      <w:r w:rsidR="00535A4E" w:rsidRPr="00535A4E">
        <w:rPr>
          <w:rFonts w:hAnsi="標楷體" w:hint="eastAsia"/>
        </w:rPr>
        <w:t>增進性別衡平</w:t>
      </w:r>
      <w:r w:rsidR="00535A4E">
        <w:rPr>
          <w:rFonts w:hAnsi="標楷體" w:hint="eastAsia"/>
        </w:rPr>
        <w:t>。</w:t>
      </w:r>
    </w:p>
    <w:p w:rsidR="00CD1DF0" w:rsidRPr="00F82377" w:rsidRDefault="00CD1DF0" w:rsidP="00CD1DF0">
      <w:pPr>
        <w:pStyle w:val="200"/>
        <w:spacing w:beforeLines="25" w:before="125"/>
        <w:ind w:left="560" w:hanging="546"/>
        <w:rPr>
          <w:rFonts w:hint="eastAsia"/>
        </w:rPr>
      </w:pPr>
      <w:r w:rsidRPr="00F82377">
        <w:rPr>
          <w:rFonts w:hint="eastAsia"/>
          <w:b/>
          <w:sz w:val="28"/>
        </w:rPr>
        <w:t>表</w:t>
      </w:r>
      <w:r>
        <w:rPr>
          <w:rFonts w:hint="eastAsia"/>
          <w:b/>
          <w:sz w:val="28"/>
        </w:rPr>
        <w:t>3</w:t>
      </w:r>
      <w:r w:rsidRPr="00F82377">
        <w:rPr>
          <w:rFonts w:hint="eastAsia"/>
          <w:b/>
          <w:sz w:val="28"/>
        </w:rPr>
        <w:t xml:space="preserve">  11</w:t>
      </w:r>
      <w:r>
        <w:rPr>
          <w:b/>
          <w:sz w:val="28"/>
        </w:rPr>
        <w:t>3</w:t>
      </w:r>
      <w:r w:rsidRPr="00F82377">
        <w:rPr>
          <w:rFonts w:hint="eastAsia"/>
          <w:b/>
          <w:sz w:val="28"/>
        </w:rPr>
        <w:t>年</w:t>
      </w:r>
      <w:r>
        <w:rPr>
          <w:rFonts w:hint="eastAsia"/>
          <w:b/>
          <w:sz w:val="28"/>
        </w:rPr>
        <w:t>7月底</w:t>
      </w:r>
      <w:r w:rsidRPr="00F82377">
        <w:rPr>
          <w:rFonts w:hint="eastAsia"/>
          <w:b/>
          <w:sz w:val="28"/>
        </w:rPr>
        <w:t>國原院</w:t>
      </w:r>
      <w:r>
        <w:rPr>
          <w:rFonts w:hint="eastAsia"/>
          <w:b/>
          <w:sz w:val="28"/>
        </w:rPr>
        <w:t>員工性別比例概況</w:t>
      </w:r>
      <w:r w:rsidRPr="00F82377">
        <w:rPr>
          <w:rFonts w:hint="eastAsia"/>
          <w:b/>
          <w:sz w:val="28"/>
        </w:rPr>
        <w:t>表</w:t>
      </w:r>
      <w:r>
        <w:rPr>
          <w:rFonts w:hint="eastAsia"/>
          <w:b/>
          <w:sz w:val="28"/>
        </w:rPr>
        <w:t xml:space="preserve"> </w:t>
      </w:r>
      <w:r>
        <w:rPr>
          <w:b/>
          <w:sz w:val="28"/>
        </w:rPr>
        <w:t xml:space="preserve">        </w:t>
      </w:r>
      <w:r w:rsidRPr="00F82377">
        <w:rPr>
          <w:rFonts w:hint="eastAsia"/>
        </w:rPr>
        <w:t>單位</w:t>
      </w:r>
      <w:r w:rsidRPr="00F82377">
        <w:rPr>
          <w:rFonts w:hAnsi="標楷體" w:hint="eastAsia"/>
        </w:rPr>
        <w:t>：</w:t>
      </w:r>
      <w:r w:rsidR="001F10F8">
        <w:rPr>
          <w:rFonts w:hAnsi="標楷體" w:hint="eastAsia"/>
        </w:rPr>
        <w:t>人；</w:t>
      </w:r>
      <w:r>
        <w:rPr>
          <w:rFonts w:hAnsi="標楷體" w:hint="eastAsia"/>
        </w:rPr>
        <w:t>%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34"/>
        <w:gridCol w:w="1218"/>
        <w:gridCol w:w="1427"/>
        <w:gridCol w:w="1427"/>
        <w:gridCol w:w="1427"/>
        <w:gridCol w:w="1427"/>
      </w:tblGrid>
      <w:tr w:rsidR="001F10F8" w:rsidTr="003434FE">
        <w:tc>
          <w:tcPr>
            <w:tcW w:w="2852" w:type="dxa"/>
            <w:gridSpan w:val="2"/>
            <w:vMerge w:val="restart"/>
            <w:shd w:val="clear" w:color="auto" w:fill="auto"/>
            <w:vAlign w:val="center"/>
          </w:tcPr>
          <w:p w:rsidR="001F10F8" w:rsidRDefault="001F10F8" w:rsidP="003434FE">
            <w:pPr>
              <w:pStyle w:val="142"/>
              <w:jc w:val="center"/>
            </w:pPr>
            <w:r>
              <w:rPr>
                <w:rFonts w:hint="eastAsia"/>
              </w:rPr>
              <w:t>人員類別</w:t>
            </w:r>
          </w:p>
        </w:tc>
        <w:tc>
          <w:tcPr>
            <w:tcW w:w="2854" w:type="dxa"/>
            <w:gridSpan w:val="2"/>
            <w:shd w:val="clear" w:color="auto" w:fill="auto"/>
          </w:tcPr>
          <w:p w:rsidR="001F10F8" w:rsidRDefault="001F10F8" w:rsidP="003434FE">
            <w:pPr>
              <w:pStyle w:val="142"/>
              <w:jc w:val="center"/>
            </w:pPr>
            <w:r>
              <w:rPr>
                <w:rFonts w:hint="eastAsia"/>
              </w:rPr>
              <w:t>全</w:t>
            </w:r>
            <w:r w:rsidR="00CD5C0B">
              <w:rPr>
                <w:rFonts w:hint="eastAsia"/>
              </w:rPr>
              <w:t>體</w:t>
            </w:r>
            <w:r>
              <w:rPr>
                <w:rFonts w:hint="eastAsia"/>
              </w:rPr>
              <w:t>員工</w:t>
            </w:r>
          </w:p>
        </w:tc>
        <w:tc>
          <w:tcPr>
            <w:tcW w:w="2854" w:type="dxa"/>
            <w:gridSpan w:val="2"/>
            <w:shd w:val="clear" w:color="auto" w:fill="auto"/>
          </w:tcPr>
          <w:p w:rsidR="001F10F8" w:rsidRDefault="0025579A" w:rsidP="003434FE">
            <w:pPr>
              <w:pStyle w:val="142"/>
              <w:jc w:val="center"/>
            </w:pPr>
            <w:r>
              <w:rPr>
                <w:rFonts w:hint="eastAsia"/>
              </w:rPr>
              <w:t>主管以上員工</w:t>
            </w:r>
          </w:p>
        </w:tc>
      </w:tr>
      <w:tr w:rsidR="001F10F8" w:rsidTr="003434FE">
        <w:tc>
          <w:tcPr>
            <w:tcW w:w="2852" w:type="dxa"/>
            <w:gridSpan w:val="2"/>
            <w:vMerge/>
            <w:shd w:val="clear" w:color="auto" w:fill="auto"/>
            <w:vAlign w:val="center"/>
          </w:tcPr>
          <w:p w:rsidR="001F10F8" w:rsidRDefault="001F10F8" w:rsidP="003434FE">
            <w:pPr>
              <w:pStyle w:val="142"/>
              <w:jc w:val="center"/>
            </w:pPr>
          </w:p>
        </w:tc>
        <w:tc>
          <w:tcPr>
            <w:tcW w:w="1427" w:type="dxa"/>
            <w:shd w:val="clear" w:color="auto" w:fill="auto"/>
          </w:tcPr>
          <w:p w:rsidR="001F10F8" w:rsidRDefault="0025579A" w:rsidP="003434FE">
            <w:pPr>
              <w:pStyle w:val="142"/>
              <w:jc w:val="center"/>
            </w:pPr>
            <w:r>
              <w:rPr>
                <w:rFonts w:hint="eastAsia"/>
              </w:rPr>
              <w:t>人數</w:t>
            </w:r>
          </w:p>
        </w:tc>
        <w:tc>
          <w:tcPr>
            <w:tcW w:w="1427" w:type="dxa"/>
            <w:shd w:val="clear" w:color="auto" w:fill="auto"/>
          </w:tcPr>
          <w:p w:rsidR="001F10F8" w:rsidRDefault="0025579A" w:rsidP="003434FE">
            <w:pPr>
              <w:pStyle w:val="142"/>
              <w:jc w:val="center"/>
            </w:pPr>
            <w:r>
              <w:rPr>
                <w:rFonts w:hint="eastAsia"/>
              </w:rPr>
              <w:t>占比</w:t>
            </w:r>
          </w:p>
        </w:tc>
        <w:tc>
          <w:tcPr>
            <w:tcW w:w="1427" w:type="dxa"/>
            <w:shd w:val="clear" w:color="auto" w:fill="auto"/>
          </w:tcPr>
          <w:p w:rsidR="001F10F8" w:rsidRDefault="0025579A" w:rsidP="003434FE">
            <w:pPr>
              <w:pStyle w:val="142"/>
              <w:jc w:val="center"/>
            </w:pPr>
            <w:r>
              <w:rPr>
                <w:rFonts w:hint="eastAsia"/>
              </w:rPr>
              <w:t>人數</w:t>
            </w:r>
          </w:p>
        </w:tc>
        <w:tc>
          <w:tcPr>
            <w:tcW w:w="1427" w:type="dxa"/>
            <w:shd w:val="clear" w:color="auto" w:fill="auto"/>
          </w:tcPr>
          <w:p w:rsidR="001F10F8" w:rsidRDefault="0025579A" w:rsidP="003434FE">
            <w:pPr>
              <w:pStyle w:val="142"/>
              <w:jc w:val="center"/>
            </w:pPr>
            <w:r>
              <w:rPr>
                <w:rFonts w:hint="eastAsia"/>
              </w:rPr>
              <w:t>占比</w:t>
            </w:r>
          </w:p>
        </w:tc>
      </w:tr>
      <w:tr w:rsidR="001F10F8" w:rsidTr="003434FE">
        <w:tc>
          <w:tcPr>
            <w:tcW w:w="1634" w:type="dxa"/>
            <w:vMerge w:val="restart"/>
            <w:shd w:val="clear" w:color="auto" w:fill="auto"/>
            <w:vAlign w:val="center"/>
          </w:tcPr>
          <w:p w:rsidR="001F10F8" w:rsidRDefault="0025579A" w:rsidP="003434FE">
            <w:pPr>
              <w:pStyle w:val="142"/>
              <w:jc w:val="center"/>
            </w:pPr>
            <w:r>
              <w:rPr>
                <w:rFonts w:hint="eastAsia"/>
              </w:rPr>
              <w:t>研究人員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1F10F8" w:rsidRDefault="0025579A" w:rsidP="003434FE">
            <w:pPr>
              <w:pStyle w:val="142"/>
              <w:jc w:val="center"/>
            </w:pPr>
            <w:r>
              <w:rPr>
                <w:rFonts w:hint="eastAsia"/>
              </w:rPr>
              <w:t>男</w:t>
            </w:r>
          </w:p>
        </w:tc>
        <w:tc>
          <w:tcPr>
            <w:tcW w:w="1427" w:type="dxa"/>
            <w:shd w:val="clear" w:color="auto" w:fill="auto"/>
          </w:tcPr>
          <w:p w:rsidR="001F10F8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4</w:t>
            </w:r>
            <w:r>
              <w:t>29</w:t>
            </w:r>
          </w:p>
        </w:tc>
        <w:tc>
          <w:tcPr>
            <w:tcW w:w="1427" w:type="dxa"/>
            <w:shd w:val="clear" w:color="auto" w:fill="auto"/>
          </w:tcPr>
          <w:p w:rsidR="001F10F8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8</w:t>
            </w:r>
            <w:r>
              <w:t>2.18</w:t>
            </w:r>
          </w:p>
        </w:tc>
        <w:tc>
          <w:tcPr>
            <w:tcW w:w="1427" w:type="dxa"/>
            <w:shd w:val="clear" w:color="auto" w:fill="auto"/>
          </w:tcPr>
          <w:p w:rsidR="001F10F8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2</w:t>
            </w:r>
            <w:r>
              <w:t>0</w:t>
            </w:r>
          </w:p>
        </w:tc>
        <w:tc>
          <w:tcPr>
            <w:tcW w:w="1427" w:type="dxa"/>
            <w:shd w:val="clear" w:color="auto" w:fill="auto"/>
          </w:tcPr>
          <w:p w:rsidR="001F10F8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00.00</w:t>
            </w:r>
          </w:p>
        </w:tc>
      </w:tr>
      <w:tr w:rsidR="001F10F8" w:rsidTr="003434FE">
        <w:tc>
          <w:tcPr>
            <w:tcW w:w="1634" w:type="dxa"/>
            <w:vMerge/>
            <w:shd w:val="clear" w:color="auto" w:fill="auto"/>
            <w:vAlign w:val="center"/>
          </w:tcPr>
          <w:p w:rsidR="001F10F8" w:rsidRDefault="001F10F8" w:rsidP="003434FE">
            <w:pPr>
              <w:pStyle w:val="142"/>
              <w:jc w:val="center"/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1F10F8" w:rsidRDefault="0025579A" w:rsidP="003434FE">
            <w:pPr>
              <w:pStyle w:val="142"/>
              <w:jc w:val="center"/>
            </w:pPr>
            <w:r>
              <w:rPr>
                <w:rFonts w:hint="eastAsia"/>
              </w:rPr>
              <w:t>女</w:t>
            </w:r>
          </w:p>
        </w:tc>
        <w:tc>
          <w:tcPr>
            <w:tcW w:w="1427" w:type="dxa"/>
            <w:shd w:val="clear" w:color="auto" w:fill="auto"/>
          </w:tcPr>
          <w:p w:rsidR="001F10F8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9</w:t>
            </w:r>
            <w:r>
              <w:t>3</w:t>
            </w:r>
          </w:p>
        </w:tc>
        <w:tc>
          <w:tcPr>
            <w:tcW w:w="1427" w:type="dxa"/>
            <w:shd w:val="clear" w:color="auto" w:fill="auto"/>
          </w:tcPr>
          <w:p w:rsidR="001F10F8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7.82</w:t>
            </w:r>
          </w:p>
        </w:tc>
        <w:tc>
          <w:tcPr>
            <w:tcW w:w="1427" w:type="dxa"/>
            <w:shd w:val="clear" w:color="auto" w:fill="auto"/>
          </w:tcPr>
          <w:p w:rsidR="001F10F8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427" w:type="dxa"/>
            <w:shd w:val="clear" w:color="auto" w:fill="auto"/>
          </w:tcPr>
          <w:p w:rsidR="001F10F8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</w:tr>
      <w:tr w:rsidR="001F10F8" w:rsidTr="003434FE">
        <w:tc>
          <w:tcPr>
            <w:tcW w:w="1634" w:type="dxa"/>
            <w:vMerge/>
            <w:shd w:val="clear" w:color="auto" w:fill="auto"/>
            <w:vAlign w:val="center"/>
          </w:tcPr>
          <w:p w:rsidR="001F10F8" w:rsidRDefault="001F10F8" w:rsidP="003434FE">
            <w:pPr>
              <w:pStyle w:val="142"/>
              <w:jc w:val="center"/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1F10F8" w:rsidRDefault="0025579A" w:rsidP="003434FE">
            <w:pPr>
              <w:pStyle w:val="142"/>
              <w:jc w:val="center"/>
            </w:pPr>
            <w:r>
              <w:rPr>
                <w:rFonts w:hint="eastAsia"/>
              </w:rPr>
              <w:t>合計</w:t>
            </w:r>
          </w:p>
        </w:tc>
        <w:tc>
          <w:tcPr>
            <w:tcW w:w="1427" w:type="dxa"/>
            <w:shd w:val="clear" w:color="auto" w:fill="auto"/>
          </w:tcPr>
          <w:p w:rsidR="001F10F8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5</w:t>
            </w:r>
            <w:r>
              <w:t>22</w:t>
            </w:r>
          </w:p>
        </w:tc>
        <w:tc>
          <w:tcPr>
            <w:tcW w:w="1427" w:type="dxa"/>
            <w:shd w:val="clear" w:color="auto" w:fill="auto"/>
          </w:tcPr>
          <w:p w:rsidR="001F10F8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00.00</w:t>
            </w:r>
          </w:p>
        </w:tc>
        <w:tc>
          <w:tcPr>
            <w:tcW w:w="1427" w:type="dxa"/>
            <w:shd w:val="clear" w:color="auto" w:fill="auto"/>
          </w:tcPr>
          <w:p w:rsidR="001F10F8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2</w:t>
            </w:r>
            <w:r>
              <w:t>0</w:t>
            </w:r>
          </w:p>
        </w:tc>
        <w:tc>
          <w:tcPr>
            <w:tcW w:w="1427" w:type="dxa"/>
            <w:shd w:val="clear" w:color="auto" w:fill="auto"/>
          </w:tcPr>
          <w:p w:rsidR="001F10F8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00.00</w:t>
            </w:r>
          </w:p>
        </w:tc>
      </w:tr>
      <w:tr w:rsidR="0025579A" w:rsidTr="003434FE">
        <w:tc>
          <w:tcPr>
            <w:tcW w:w="1634" w:type="dxa"/>
            <w:vMerge w:val="restart"/>
            <w:shd w:val="clear" w:color="auto" w:fill="auto"/>
            <w:vAlign w:val="center"/>
          </w:tcPr>
          <w:p w:rsidR="0025579A" w:rsidRDefault="0025579A" w:rsidP="003434FE">
            <w:pPr>
              <w:pStyle w:val="142"/>
              <w:jc w:val="center"/>
            </w:pPr>
            <w:r>
              <w:rPr>
                <w:rFonts w:hint="eastAsia"/>
              </w:rPr>
              <w:t>技術人員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25579A" w:rsidRDefault="0025579A" w:rsidP="003434FE">
            <w:pPr>
              <w:pStyle w:val="142"/>
              <w:jc w:val="center"/>
            </w:pPr>
            <w:r>
              <w:rPr>
                <w:rFonts w:hint="eastAsia"/>
              </w:rPr>
              <w:t>男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29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7</w:t>
            </w:r>
            <w:r>
              <w:t>4.14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</w:tr>
      <w:tr w:rsidR="0025579A" w:rsidTr="003434FE">
        <w:tc>
          <w:tcPr>
            <w:tcW w:w="1634" w:type="dxa"/>
            <w:vMerge/>
            <w:shd w:val="clear" w:color="auto" w:fill="auto"/>
            <w:vAlign w:val="center"/>
          </w:tcPr>
          <w:p w:rsidR="0025579A" w:rsidRDefault="0025579A" w:rsidP="003434FE">
            <w:pPr>
              <w:pStyle w:val="142"/>
              <w:jc w:val="center"/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25579A" w:rsidRDefault="0025579A" w:rsidP="003434FE">
            <w:pPr>
              <w:pStyle w:val="142"/>
              <w:jc w:val="center"/>
            </w:pPr>
            <w:r>
              <w:rPr>
                <w:rFonts w:hint="eastAsia"/>
              </w:rPr>
              <w:t>女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4</w:t>
            </w:r>
            <w:r>
              <w:t>5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2</w:t>
            </w:r>
            <w:r>
              <w:t>5.86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</w:tr>
      <w:tr w:rsidR="0025579A" w:rsidTr="003434FE">
        <w:tc>
          <w:tcPr>
            <w:tcW w:w="1634" w:type="dxa"/>
            <w:vMerge/>
            <w:shd w:val="clear" w:color="auto" w:fill="auto"/>
            <w:vAlign w:val="center"/>
          </w:tcPr>
          <w:p w:rsidR="0025579A" w:rsidRDefault="0025579A" w:rsidP="003434FE">
            <w:pPr>
              <w:pStyle w:val="142"/>
              <w:jc w:val="center"/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25579A" w:rsidRDefault="0025579A" w:rsidP="003434FE">
            <w:pPr>
              <w:pStyle w:val="142"/>
              <w:jc w:val="center"/>
            </w:pPr>
            <w:r>
              <w:rPr>
                <w:rFonts w:hint="eastAsia"/>
              </w:rPr>
              <w:t>合計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74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00.00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</w:tr>
      <w:tr w:rsidR="0025579A" w:rsidTr="003434FE">
        <w:tc>
          <w:tcPr>
            <w:tcW w:w="1634" w:type="dxa"/>
            <w:vMerge w:val="restart"/>
            <w:shd w:val="clear" w:color="auto" w:fill="auto"/>
            <w:vAlign w:val="center"/>
          </w:tcPr>
          <w:p w:rsidR="0025579A" w:rsidRDefault="0025579A" w:rsidP="003434FE">
            <w:pPr>
              <w:pStyle w:val="142"/>
              <w:jc w:val="center"/>
            </w:pPr>
            <w:r>
              <w:rPr>
                <w:rFonts w:hint="eastAsia"/>
              </w:rPr>
              <w:t>行政人員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25579A" w:rsidRDefault="0025579A" w:rsidP="003434FE">
            <w:pPr>
              <w:pStyle w:val="142"/>
              <w:jc w:val="center"/>
            </w:pPr>
            <w:r>
              <w:rPr>
                <w:rFonts w:hint="eastAsia"/>
              </w:rPr>
              <w:t>男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3</w:t>
            </w:r>
            <w:r>
              <w:t>7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2</w:t>
            </w:r>
            <w:r>
              <w:t>7.21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5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2</w:t>
            </w:r>
            <w:r>
              <w:t>9.41</w:t>
            </w:r>
          </w:p>
        </w:tc>
      </w:tr>
      <w:tr w:rsidR="0025579A" w:rsidTr="003434FE">
        <w:tc>
          <w:tcPr>
            <w:tcW w:w="1634" w:type="dxa"/>
            <w:vMerge/>
            <w:shd w:val="clear" w:color="auto" w:fill="auto"/>
            <w:vAlign w:val="center"/>
          </w:tcPr>
          <w:p w:rsidR="0025579A" w:rsidRDefault="0025579A" w:rsidP="003434FE">
            <w:pPr>
              <w:pStyle w:val="142"/>
              <w:jc w:val="center"/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25579A" w:rsidRDefault="0025579A" w:rsidP="003434FE">
            <w:pPr>
              <w:pStyle w:val="142"/>
              <w:jc w:val="center"/>
            </w:pPr>
            <w:r>
              <w:rPr>
                <w:rFonts w:hint="eastAsia"/>
              </w:rPr>
              <w:t>女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9</w:t>
            </w:r>
            <w:r>
              <w:t>9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7</w:t>
            </w:r>
            <w:r>
              <w:t>2.79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2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7</w:t>
            </w:r>
            <w:r>
              <w:t>0.59</w:t>
            </w:r>
          </w:p>
        </w:tc>
      </w:tr>
      <w:tr w:rsidR="0025579A" w:rsidTr="003434FE">
        <w:tc>
          <w:tcPr>
            <w:tcW w:w="1634" w:type="dxa"/>
            <w:vMerge/>
            <w:shd w:val="clear" w:color="auto" w:fill="auto"/>
            <w:vAlign w:val="center"/>
          </w:tcPr>
          <w:p w:rsidR="0025579A" w:rsidRDefault="0025579A" w:rsidP="003434FE">
            <w:pPr>
              <w:pStyle w:val="142"/>
              <w:jc w:val="center"/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25579A" w:rsidRDefault="0025579A" w:rsidP="003434FE">
            <w:pPr>
              <w:pStyle w:val="142"/>
              <w:jc w:val="center"/>
            </w:pPr>
            <w:r>
              <w:rPr>
                <w:rFonts w:hint="eastAsia"/>
              </w:rPr>
              <w:t>合計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36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00.00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7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00.00</w:t>
            </w:r>
          </w:p>
        </w:tc>
      </w:tr>
      <w:tr w:rsidR="0025579A" w:rsidTr="003434FE">
        <w:tc>
          <w:tcPr>
            <w:tcW w:w="1634" w:type="dxa"/>
            <w:vMerge w:val="restart"/>
            <w:shd w:val="clear" w:color="auto" w:fill="auto"/>
            <w:vAlign w:val="center"/>
          </w:tcPr>
          <w:p w:rsidR="0025579A" w:rsidRDefault="0025579A" w:rsidP="003434FE">
            <w:pPr>
              <w:pStyle w:val="142"/>
              <w:jc w:val="center"/>
            </w:pPr>
            <w:r>
              <w:rPr>
                <w:rFonts w:hint="eastAsia"/>
              </w:rPr>
              <w:t>員工總數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25579A" w:rsidRDefault="0025579A" w:rsidP="003434FE">
            <w:pPr>
              <w:pStyle w:val="142"/>
              <w:jc w:val="center"/>
            </w:pPr>
            <w:r>
              <w:rPr>
                <w:rFonts w:hint="eastAsia"/>
              </w:rPr>
              <w:t>男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5</w:t>
            </w:r>
            <w:r>
              <w:t>95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7</w:t>
            </w:r>
            <w:r>
              <w:t>1.51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2</w:t>
            </w:r>
            <w:r>
              <w:t>5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6</w:t>
            </w:r>
            <w:r>
              <w:t>7.57</w:t>
            </w:r>
          </w:p>
        </w:tc>
      </w:tr>
      <w:tr w:rsidR="0025579A" w:rsidTr="003434FE">
        <w:tc>
          <w:tcPr>
            <w:tcW w:w="1634" w:type="dxa"/>
            <w:vMerge/>
            <w:shd w:val="clear" w:color="auto" w:fill="auto"/>
            <w:vAlign w:val="center"/>
          </w:tcPr>
          <w:p w:rsidR="0025579A" w:rsidRDefault="0025579A" w:rsidP="0025579A">
            <w:pPr>
              <w:pStyle w:val="142"/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25579A" w:rsidRDefault="0025579A" w:rsidP="003434FE">
            <w:pPr>
              <w:pStyle w:val="142"/>
              <w:jc w:val="center"/>
            </w:pPr>
            <w:r>
              <w:rPr>
                <w:rFonts w:hint="eastAsia"/>
              </w:rPr>
              <w:t>女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2</w:t>
            </w:r>
            <w:r>
              <w:t>37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2</w:t>
            </w:r>
            <w:r>
              <w:t>8.49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2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3</w:t>
            </w:r>
            <w:r>
              <w:t>2.43</w:t>
            </w:r>
          </w:p>
        </w:tc>
      </w:tr>
      <w:tr w:rsidR="0025579A" w:rsidTr="003434FE">
        <w:tc>
          <w:tcPr>
            <w:tcW w:w="1634" w:type="dxa"/>
            <w:vMerge/>
            <w:shd w:val="clear" w:color="auto" w:fill="auto"/>
            <w:vAlign w:val="center"/>
          </w:tcPr>
          <w:p w:rsidR="0025579A" w:rsidRDefault="0025579A" w:rsidP="0025579A">
            <w:pPr>
              <w:pStyle w:val="142"/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25579A" w:rsidRDefault="0025579A" w:rsidP="003434FE">
            <w:pPr>
              <w:pStyle w:val="142"/>
              <w:jc w:val="center"/>
            </w:pPr>
            <w:r>
              <w:rPr>
                <w:rFonts w:hint="eastAsia"/>
              </w:rPr>
              <w:t>合計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8</w:t>
            </w:r>
            <w:r>
              <w:t>32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00.00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3</w:t>
            </w:r>
            <w:r>
              <w:t>7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00.00</w:t>
            </w:r>
          </w:p>
        </w:tc>
      </w:tr>
    </w:tbl>
    <w:p w:rsidR="00BF3ED1" w:rsidRDefault="00BF3ED1" w:rsidP="00BF3ED1">
      <w:pPr>
        <w:pStyle w:val="142"/>
        <w:ind w:leftChars="19" w:left="1217" w:hangingChars="478" w:hanging="1163"/>
        <w:jc w:val="both"/>
        <w:rPr>
          <w:rFonts w:hAnsi="標楷體"/>
        </w:rPr>
      </w:pPr>
      <w:r w:rsidRPr="0091739C">
        <w:rPr>
          <w:rFonts w:hint="eastAsia"/>
        </w:rPr>
        <w:t>說    明</w:t>
      </w:r>
      <w:r w:rsidRPr="0091739C">
        <w:rPr>
          <w:rFonts w:hAnsi="標楷體" w:hint="eastAsia"/>
        </w:rPr>
        <w:t>：</w:t>
      </w:r>
      <w:r>
        <w:rPr>
          <w:rFonts w:hAnsi="標楷體" w:hint="eastAsia"/>
        </w:rPr>
        <w:t>1</w:t>
      </w:r>
      <w:r>
        <w:rPr>
          <w:rFonts w:hAnsi="標楷體"/>
        </w:rPr>
        <w:t>.</w:t>
      </w:r>
      <w:r>
        <w:rPr>
          <w:rFonts w:hAnsi="標楷體" w:hint="eastAsia"/>
        </w:rPr>
        <w:t>占比係該人員類別之男(女</w:t>
      </w:r>
      <w:r>
        <w:rPr>
          <w:rFonts w:hAnsi="標楷體"/>
        </w:rPr>
        <w:t>)</w:t>
      </w:r>
      <w:r>
        <w:rPr>
          <w:rFonts w:hAnsi="標楷體" w:hint="eastAsia"/>
        </w:rPr>
        <w:t>性人數/合計人數。</w:t>
      </w:r>
    </w:p>
    <w:p w:rsidR="00F61879" w:rsidRDefault="00F61879" w:rsidP="002F6BEC">
      <w:pPr>
        <w:pStyle w:val="142"/>
        <w:ind w:leftChars="19" w:left="1484" w:hangingChars="588" w:hanging="1430"/>
        <w:jc w:val="both"/>
        <w:rPr>
          <w:rFonts w:hAnsi="標楷體" w:hint="eastAsia"/>
        </w:rPr>
      </w:pPr>
      <w:r>
        <w:rPr>
          <w:rFonts w:hAnsi="標楷體" w:hint="eastAsia"/>
        </w:rPr>
        <w:t xml:space="preserve"> </w:t>
      </w:r>
      <w:r>
        <w:rPr>
          <w:rFonts w:hAnsi="標楷體"/>
        </w:rPr>
        <w:t xml:space="preserve">         2.</w:t>
      </w:r>
      <w:r>
        <w:rPr>
          <w:rFonts w:hAnsi="標楷體" w:hint="eastAsia"/>
        </w:rPr>
        <w:t>人員類別係按國原院預算書之員工人數彙計表所列職類列示</w:t>
      </w:r>
      <w:r w:rsidR="002F6BEC">
        <w:rPr>
          <w:rFonts w:hAnsi="標楷體" w:hint="eastAsia"/>
        </w:rPr>
        <w:t>，主管以上員工係二級主管以上</w:t>
      </w:r>
      <w:r>
        <w:rPr>
          <w:rFonts w:hAnsi="標楷體" w:hint="eastAsia"/>
        </w:rPr>
        <w:t>。</w:t>
      </w:r>
    </w:p>
    <w:p w:rsidR="00BF3ED1" w:rsidRPr="00FF77C2" w:rsidRDefault="00BF3ED1" w:rsidP="00BF3ED1">
      <w:pPr>
        <w:pStyle w:val="142"/>
        <w:rPr>
          <w:rFonts w:hAnsi="標楷體"/>
        </w:rPr>
      </w:pPr>
      <w:r w:rsidRPr="00FF77C2">
        <w:rPr>
          <w:rFonts w:hAnsi="標楷體" w:hint="eastAsia"/>
        </w:rPr>
        <w:t>資料來源：國原院</w:t>
      </w:r>
      <w:r>
        <w:rPr>
          <w:rFonts w:hAnsi="標楷體" w:hint="eastAsia"/>
        </w:rPr>
        <w:t>提供</w:t>
      </w:r>
      <w:r w:rsidRPr="00FF77C2">
        <w:rPr>
          <w:rFonts w:hAnsi="標楷體" w:hint="eastAsia"/>
        </w:rPr>
        <w:t>。</w:t>
      </w:r>
    </w:p>
    <w:p w:rsidR="00234B17" w:rsidRDefault="004400ED" w:rsidP="00BE00B3">
      <w:pPr>
        <w:ind w:left="566" w:firstLine="566"/>
      </w:pPr>
      <w:r w:rsidRPr="00612572">
        <w:rPr>
          <w:rFonts w:hint="eastAsia"/>
        </w:rPr>
        <w:t>綜上，</w:t>
      </w:r>
      <w:r w:rsidR="00BE00B3" w:rsidRPr="00BE00B3">
        <w:rPr>
          <w:rFonts w:hint="eastAsia"/>
        </w:rPr>
        <w:t>迄113年7月</w:t>
      </w:r>
      <w:r w:rsidR="009A2A13">
        <w:rPr>
          <w:rFonts w:hint="eastAsia"/>
        </w:rPr>
        <w:t>底</w:t>
      </w:r>
      <w:r w:rsidR="00E27572" w:rsidRPr="00612572">
        <w:rPr>
          <w:rFonts w:hint="eastAsia"/>
        </w:rPr>
        <w:t>國原院</w:t>
      </w:r>
      <w:r w:rsidR="00BE00B3" w:rsidRPr="00BE00B3">
        <w:rPr>
          <w:rFonts w:hint="eastAsia"/>
        </w:rPr>
        <w:t>員工實際人數已</w:t>
      </w:r>
      <w:r w:rsidR="00BE00B3">
        <w:rPr>
          <w:rFonts w:hint="eastAsia"/>
        </w:rPr>
        <w:t>接</w:t>
      </w:r>
      <w:r w:rsidR="00BE00B3" w:rsidRPr="00BE00B3">
        <w:rPr>
          <w:rFonts w:hint="eastAsia"/>
        </w:rPr>
        <w:t>近</w:t>
      </w:r>
      <w:r w:rsidR="00BE00B3">
        <w:rPr>
          <w:rFonts w:hint="eastAsia"/>
        </w:rPr>
        <w:t>該</w:t>
      </w:r>
      <w:r w:rsidR="00BE00B3" w:rsidRPr="00BE00B3">
        <w:rPr>
          <w:rFonts w:hint="eastAsia"/>
        </w:rPr>
        <w:t>年度</w:t>
      </w:r>
      <w:r w:rsidR="00BE00B3">
        <w:rPr>
          <w:rFonts w:hint="eastAsia"/>
        </w:rPr>
        <w:t>所編</w:t>
      </w:r>
      <w:r w:rsidR="00BE00B3" w:rsidRPr="00BE00B3">
        <w:rPr>
          <w:rFonts w:hint="eastAsia"/>
        </w:rPr>
        <w:t>預算員額</w:t>
      </w:r>
      <w:r w:rsidR="005520D8" w:rsidRPr="005520D8">
        <w:rPr>
          <w:rFonts w:hint="eastAsia"/>
        </w:rPr>
        <w:t>，且114年度預算案</w:t>
      </w:r>
      <w:r w:rsidR="00BE00B3">
        <w:rPr>
          <w:rFonts w:hint="eastAsia"/>
        </w:rPr>
        <w:t>編列</w:t>
      </w:r>
      <w:r w:rsidR="005520D8" w:rsidRPr="005520D8">
        <w:rPr>
          <w:rFonts w:hint="eastAsia"/>
        </w:rPr>
        <w:t>員工人數較113年度</w:t>
      </w:r>
      <w:r w:rsidR="00BE00B3">
        <w:rPr>
          <w:rFonts w:hint="eastAsia"/>
        </w:rPr>
        <w:t>之</w:t>
      </w:r>
      <w:r w:rsidR="005520D8" w:rsidRPr="005520D8">
        <w:rPr>
          <w:rFonts w:hint="eastAsia"/>
        </w:rPr>
        <w:t>增幅逾10%</w:t>
      </w:r>
      <w:r w:rsidR="00BE00B3">
        <w:rPr>
          <w:rFonts w:hint="eastAsia"/>
        </w:rPr>
        <w:t>，</w:t>
      </w:r>
      <w:r w:rsidR="00BE00B3" w:rsidRPr="00BE00B3">
        <w:rPr>
          <w:rFonts w:hint="eastAsia"/>
        </w:rPr>
        <w:t>鑒於</w:t>
      </w:r>
      <w:r w:rsidR="00BE00B3">
        <w:rPr>
          <w:rFonts w:hint="eastAsia"/>
        </w:rPr>
        <w:t>其因1</w:t>
      </w:r>
      <w:r w:rsidR="00BE00B3">
        <w:t>12</w:t>
      </w:r>
      <w:r w:rsidR="00BE00B3">
        <w:rPr>
          <w:rFonts w:hint="eastAsia"/>
        </w:rPr>
        <w:t>年度改制而</w:t>
      </w:r>
      <w:r w:rsidR="00BE00B3" w:rsidRPr="00BE00B3">
        <w:rPr>
          <w:rFonts w:hint="eastAsia"/>
        </w:rPr>
        <w:t>離退</w:t>
      </w:r>
      <w:r w:rsidR="00BE00B3">
        <w:rPr>
          <w:rFonts w:hint="eastAsia"/>
        </w:rPr>
        <w:t>之</w:t>
      </w:r>
      <w:r w:rsidR="00BE00B3" w:rsidRPr="00BE00B3">
        <w:rPr>
          <w:rFonts w:hint="eastAsia"/>
        </w:rPr>
        <w:t>人員缺口已漸補實，允宜視各領域人才盈虛狀況審慎規劃遴補措施</w:t>
      </w:r>
      <w:r w:rsidR="00BE00B3">
        <w:rPr>
          <w:rFonts w:hint="eastAsia"/>
        </w:rPr>
        <w:t>；另該院</w:t>
      </w:r>
      <w:r w:rsidR="00BE00B3" w:rsidRPr="00BE00B3">
        <w:rPr>
          <w:rFonts w:hint="eastAsia"/>
        </w:rPr>
        <w:t>性別落差狀況明顯，</w:t>
      </w:r>
      <w:r w:rsidR="00BE00B3">
        <w:rPr>
          <w:rFonts w:hint="eastAsia"/>
        </w:rPr>
        <w:t>亦</w:t>
      </w:r>
      <w:r w:rsidR="00BE00B3" w:rsidRPr="00BE00B3">
        <w:rPr>
          <w:rFonts w:hint="eastAsia"/>
        </w:rPr>
        <w:t>宜依</w:t>
      </w:r>
      <w:r w:rsidR="00BE00B3">
        <w:rPr>
          <w:rFonts w:hint="eastAsia"/>
        </w:rPr>
        <w:t>行政院</w:t>
      </w:r>
      <w:r w:rsidR="00BE00B3" w:rsidRPr="00BE00B3">
        <w:rPr>
          <w:rFonts w:hint="eastAsia"/>
        </w:rPr>
        <w:t>「性別平等政策綱領」所訂推動策略，鼓勵優秀女性</w:t>
      </w:r>
      <w:r w:rsidR="004540EC">
        <w:rPr>
          <w:rFonts w:hint="eastAsia"/>
        </w:rPr>
        <w:t>投身</w:t>
      </w:r>
      <w:r w:rsidR="00BE00B3" w:rsidRPr="00BE00B3">
        <w:rPr>
          <w:rFonts w:hint="eastAsia"/>
        </w:rPr>
        <w:t>能源</w:t>
      </w:r>
      <w:r w:rsidR="004540EC">
        <w:rPr>
          <w:rFonts w:hint="eastAsia"/>
        </w:rPr>
        <w:t>和</w:t>
      </w:r>
      <w:r w:rsidR="00BE00B3" w:rsidRPr="00BE00B3">
        <w:rPr>
          <w:rFonts w:hint="eastAsia"/>
        </w:rPr>
        <w:t>科技領域，以</w:t>
      </w:r>
      <w:r w:rsidR="004540EC">
        <w:rPr>
          <w:rFonts w:hint="eastAsia"/>
        </w:rPr>
        <w:t>促</w:t>
      </w:r>
      <w:r w:rsidR="00BE00B3" w:rsidRPr="00BE00B3">
        <w:rPr>
          <w:rFonts w:hint="eastAsia"/>
        </w:rPr>
        <w:t>進性別</w:t>
      </w:r>
      <w:r w:rsidR="004540EC">
        <w:rPr>
          <w:rFonts w:hint="eastAsia"/>
        </w:rPr>
        <w:t>平</w:t>
      </w:r>
      <w:r w:rsidR="00BE00B3" w:rsidRPr="00BE00B3">
        <w:rPr>
          <w:rFonts w:hint="eastAsia"/>
        </w:rPr>
        <w:t>衡</w:t>
      </w:r>
      <w:r w:rsidR="00FB28D9" w:rsidRPr="00612572">
        <w:rPr>
          <w:rFonts w:hint="eastAsia"/>
        </w:rPr>
        <w:t>。</w:t>
      </w:r>
    </w:p>
    <w:bookmarkEnd w:id="1"/>
    <w:sectPr w:rsidR="00234B17" w:rsidSect="0056485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0BC9" w:rsidRDefault="002F0BC9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2F0BC9" w:rsidRDefault="002F0BC9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759" w:rsidRDefault="00683759" w:rsidP="004F2961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759" w:rsidRDefault="00683759" w:rsidP="00D27F1F">
    <w:pPr>
      <w:pStyle w:val="ae"/>
      <w:ind w:leftChars="3" w:left="558" w:hangingChars="275" w:hanging="550"/>
      <w:jc w:val="center"/>
    </w:pPr>
    <w:r>
      <w:fldChar w:fldCharType="begin"/>
    </w:r>
    <w:r>
      <w:instrText>PAGE   \* MERGEFORMAT</w:instrText>
    </w:r>
    <w:r>
      <w:fldChar w:fldCharType="separate"/>
    </w:r>
    <w:r w:rsidR="00513084" w:rsidRPr="00513084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759" w:rsidRDefault="00683759" w:rsidP="004F2961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0BC9" w:rsidRDefault="002F0BC9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2F0BC9" w:rsidRDefault="002F0BC9" w:rsidP="009B732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759" w:rsidRDefault="00683759" w:rsidP="004F2961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759" w:rsidRDefault="00683759" w:rsidP="004F2961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759" w:rsidRDefault="00683759" w:rsidP="004F2961">
    <w:pPr>
      <w:pStyle w:val="ac"/>
      <w:ind w:left="560" w:firstLine="40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4B37"/>
    <w:rsid w:val="00007C5D"/>
    <w:rsid w:val="00007DFA"/>
    <w:rsid w:val="000157A2"/>
    <w:rsid w:val="000274E0"/>
    <w:rsid w:val="000315C4"/>
    <w:rsid w:val="000320DC"/>
    <w:rsid w:val="00035B47"/>
    <w:rsid w:val="000368DE"/>
    <w:rsid w:val="0004305E"/>
    <w:rsid w:val="00043532"/>
    <w:rsid w:val="00045DF2"/>
    <w:rsid w:val="0004792B"/>
    <w:rsid w:val="00050101"/>
    <w:rsid w:val="00054840"/>
    <w:rsid w:val="00055268"/>
    <w:rsid w:val="00055DC9"/>
    <w:rsid w:val="00061540"/>
    <w:rsid w:val="00070CCC"/>
    <w:rsid w:val="00072F7B"/>
    <w:rsid w:val="00083EA7"/>
    <w:rsid w:val="000927F8"/>
    <w:rsid w:val="000A11D4"/>
    <w:rsid w:val="000A2B70"/>
    <w:rsid w:val="000A6403"/>
    <w:rsid w:val="000B0DF9"/>
    <w:rsid w:val="000B2277"/>
    <w:rsid w:val="000B4AD1"/>
    <w:rsid w:val="000B5335"/>
    <w:rsid w:val="000C1BEB"/>
    <w:rsid w:val="000C5431"/>
    <w:rsid w:val="000D0250"/>
    <w:rsid w:val="000D3F54"/>
    <w:rsid w:val="000D4B51"/>
    <w:rsid w:val="000E01E4"/>
    <w:rsid w:val="000E1BDD"/>
    <w:rsid w:val="000E2DFD"/>
    <w:rsid w:val="000E4186"/>
    <w:rsid w:val="000E5B15"/>
    <w:rsid w:val="000E5D82"/>
    <w:rsid w:val="000E6ED3"/>
    <w:rsid w:val="000F0392"/>
    <w:rsid w:val="000F04E7"/>
    <w:rsid w:val="000F66B5"/>
    <w:rsid w:val="000F7312"/>
    <w:rsid w:val="00100160"/>
    <w:rsid w:val="00110439"/>
    <w:rsid w:val="00116F49"/>
    <w:rsid w:val="001176A1"/>
    <w:rsid w:val="00120BDC"/>
    <w:rsid w:val="001210C0"/>
    <w:rsid w:val="0012753B"/>
    <w:rsid w:val="0013423D"/>
    <w:rsid w:val="00134431"/>
    <w:rsid w:val="0014128D"/>
    <w:rsid w:val="001456E1"/>
    <w:rsid w:val="001456F3"/>
    <w:rsid w:val="00145824"/>
    <w:rsid w:val="00153819"/>
    <w:rsid w:val="00155CEC"/>
    <w:rsid w:val="00160C7D"/>
    <w:rsid w:val="00167ED7"/>
    <w:rsid w:val="00171EEF"/>
    <w:rsid w:val="00172967"/>
    <w:rsid w:val="00172F09"/>
    <w:rsid w:val="00186CB1"/>
    <w:rsid w:val="001917C1"/>
    <w:rsid w:val="00193A9C"/>
    <w:rsid w:val="001A203F"/>
    <w:rsid w:val="001A4EF1"/>
    <w:rsid w:val="001A6D16"/>
    <w:rsid w:val="001B05EB"/>
    <w:rsid w:val="001B0A48"/>
    <w:rsid w:val="001C08B6"/>
    <w:rsid w:val="001D1B00"/>
    <w:rsid w:val="001D5ECD"/>
    <w:rsid w:val="001D6CD9"/>
    <w:rsid w:val="001D700D"/>
    <w:rsid w:val="001D7EF8"/>
    <w:rsid w:val="001E1290"/>
    <w:rsid w:val="001E1FAF"/>
    <w:rsid w:val="001E251F"/>
    <w:rsid w:val="001E4BB0"/>
    <w:rsid w:val="001E5A9D"/>
    <w:rsid w:val="001E6444"/>
    <w:rsid w:val="001E7AB2"/>
    <w:rsid w:val="001E7C18"/>
    <w:rsid w:val="001F0365"/>
    <w:rsid w:val="001F10F8"/>
    <w:rsid w:val="001F11BC"/>
    <w:rsid w:val="001F19DA"/>
    <w:rsid w:val="001F2488"/>
    <w:rsid w:val="001F5879"/>
    <w:rsid w:val="001F7D6E"/>
    <w:rsid w:val="00201F11"/>
    <w:rsid w:val="0020225F"/>
    <w:rsid w:val="0020295C"/>
    <w:rsid w:val="00205256"/>
    <w:rsid w:val="0020653E"/>
    <w:rsid w:val="00206832"/>
    <w:rsid w:val="00215744"/>
    <w:rsid w:val="00217EC8"/>
    <w:rsid w:val="00225262"/>
    <w:rsid w:val="00230325"/>
    <w:rsid w:val="00232F56"/>
    <w:rsid w:val="00234B17"/>
    <w:rsid w:val="00234D0F"/>
    <w:rsid w:val="00236664"/>
    <w:rsid w:val="00236BD3"/>
    <w:rsid w:val="00237246"/>
    <w:rsid w:val="00240101"/>
    <w:rsid w:val="002416F9"/>
    <w:rsid w:val="00242F52"/>
    <w:rsid w:val="0024379E"/>
    <w:rsid w:val="00243CB4"/>
    <w:rsid w:val="00250A41"/>
    <w:rsid w:val="00250BCB"/>
    <w:rsid w:val="0025579A"/>
    <w:rsid w:val="00260C13"/>
    <w:rsid w:val="00263FEB"/>
    <w:rsid w:val="002677BF"/>
    <w:rsid w:val="00271045"/>
    <w:rsid w:val="0027537F"/>
    <w:rsid w:val="00277E41"/>
    <w:rsid w:val="00284DAF"/>
    <w:rsid w:val="00287703"/>
    <w:rsid w:val="002900E3"/>
    <w:rsid w:val="0029109A"/>
    <w:rsid w:val="00292B81"/>
    <w:rsid w:val="00293577"/>
    <w:rsid w:val="00295347"/>
    <w:rsid w:val="00295F6C"/>
    <w:rsid w:val="002A0EE5"/>
    <w:rsid w:val="002A3C26"/>
    <w:rsid w:val="002A5C63"/>
    <w:rsid w:val="002B1CAB"/>
    <w:rsid w:val="002B217A"/>
    <w:rsid w:val="002B3355"/>
    <w:rsid w:val="002B3E30"/>
    <w:rsid w:val="002B4CBC"/>
    <w:rsid w:val="002B7E1E"/>
    <w:rsid w:val="002C18EE"/>
    <w:rsid w:val="002C7117"/>
    <w:rsid w:val="002D3A19"/>
    <w:rsid w:val="002D7F40"/>
    <w:rsid w:val="002E0420"/>
    <w:rsid w:val="002E3C95"/>
    <w:rsid w:val="002E4F6C"/>
    <w:rsid w:val="002E69BE"/>
    <w:rsid w:val="002F0BC9"/>
    <w:rsid w:val="002F5926"/>
    <w:rsid w:val="002F6BEC"/>
    <w:rsid w:val="003043C0"/>
    <w:rsid w:val="0030706D"/>
    <w:rsid w:val="00311302"/>
    <w:rsid w:val="00311DE5"/>
    <w:rsid w:val="00311EAB"/>
    <w:rsid w:val="003302AD"/>
    <w:rsid w:val="003334B7"/>
    <w:rsid w:val="003368F2"/>
    <w:rsid w:val="00343393"/>
    <w:rsid w:val="003433AD"/>
    <w:rsid w:val="003434FE"/>
    <w:rsid w:val="00343798"/>
    <w:rsid w:val="00345974"/>
    <w:rsid w:val="0034775D"/>
    <w:rsid w:val="00360B9C"/>
    <w:rsid w:val="00361098"/>
    <w:rsid w:val="00361987"/>
    <w:rsid w:val="00364BAC"/>
    <w:rsid w:val="00364FCA"/>
    <w:rsid w:val="00371D9D"/>
    <w:rsid w:val="00372400"/>
    <w:rsid w:val="00380776"/>
    <w:rsid w:val="00381AAB"/>
    <w:rsid w:val="003919F3"/>
    <w:rsid w:val="003926E7"/>
    <w:rsid w:val="003942D2"/>
    <w:rsid w:val="003950D4"/>
    <w:rsid w:val="00395C6C"/>
    <w:rsid w:val="0039646D"/>
    <w:rsid w:val="00396586"/>
    <w:rsid w:val="003A098D"/>
    <w:rsid w:val="003A0A48"/>
    <w:rsid w:val="003A4116"/>
    <w:rsid w:val="003A7002"/>
    <w:rsid w:val="003B0575"/>
    <w:rsid w:val="003B0A0E"/>
    <w:rsid w:val="003B7075"/>
    <w:rsid w:val="003B7423"/>
    <w:rsid w:val="003C49ED"/>
    <w:rsid w:val="003C580F"/>
    <w:rsid w:val="003C5C60"/>
    <w:rsid w:val="003D250A"/>
    <w:rsid w:val="003F25DF"/>
    <w:rsid w:val="003F523D"/>
    <w:rsid w:val="0040176B"/>
    <w:rsid w:val="004017B9"/>
    <w:rsid w:val="00407F68"/>
    <w:rsid w:val="00413740"/>
    <w:rsid w:val="00413F99"/>
    <w:rsid w:val="00420B01"/>
    <w:rsid w:val="00420E13"/>
    <w:rsid w:val="004230EF"/>
    <w:rsid w:val="00424C13"/>
    <w:rsid w:val="00430C50"/>
    <w:rsid w:val="00434DE3"/>
    <w:rsid w:val="00435174"/>
    <w:rsid w:val="00437BDB"/>
    <w:rsid w:val="004400ED"/>
    <w:rsid w:val="00440C80"/>
    <w:rsid w:val="00452795"/>
    <w:rsid w:val="00452E69"/>
    <w:rsid w:val="004540EC"/>
    <w:rsid w:val="00457C07"/>
    <w:rsid w:val="00461B87"/>
    <w:rsid w:val="004638A4"/>
    <w:rsid w:val="00465677"/>
    <w:rsid w:val="00471780"/>
    <w:rsid w:val="004758E5"/>
    <w:rsid w:val="00480A7E"/>
    <w:rsid w:val="0048183A"/>
    <w:rsid w:val="004846E8"/>
    <w:rsid w:val="004878FC"/>
    <w:rsid w:val="004A09F6"/>
    <w:rsid w:val="004A3D1A"/>
    <w:rsid w:val="004A6FEE"/>
    <w:rsid w:val="004A7E75"/>
    <w:rsid w:val="004B690B"/>
    <w:rsid w:val="004B7889"/>
    <w:rsid w:val="004C01D9"/>
    <w:rsid w:val="004C084C"/>
    <w:rsid w:val="004C4531"/>
    <w:rsid w:val="004D59A0"/>
    <w:rsid w:val="004D6614"/>
    <w:rsid w:val="004D6813"/>
    <w:rsid w:val="004E213D"/>
    <w:rsid w:val="004E77C2"/>
    <w:rsid w:val="004F14E5"/>
    <w:rsid w:val="004F2961"/>
    <w:rsid w:val="004F3212"/>
    <w:rsid w:val="004F507E"/>
    <w:rsid w:val="005017A5"/>
    <w:rsid w:val="0050191C"/>
    <w:rsid w:val="00513084"/>
    <w:rsid w:val="005141BF"/>
    <w:rsid w:val="0052148F"/>
    <w:rsid w:val="00521865"/>
    <w:rsid w:val="00526201"/>
    <w:rsid w:val="00526A1C"/>
    <w:rsid w:val="005334E8"/>
    <w:rsid w:val="005358AD"/>
    <w:rsid w:val="00535A4E"/>
    <w:rsid w:val="005420ED"/>
    <w:rsid w:val="005449FE"/>
    <w:rsid w:val="00545E5E"/>
    <w:rsid w:val="0055093D"/>
    <w:rsid w:val="0055195A"/>
    <w:rsid w:val="005520D8"/>
    <w:rsid w:val="00554D76"/>
    <w:rsid w:val="005602C2"/>
    <w:rsid w:val="0056485F"/>
    <w:rsid w:val="00564D62"/>
    <w:rsid w:val="00565AE2"/>
    <w:rsid w:val="00571AA3"/>
    <w:rsid w:val="0057530C"/>
    <w:rsid w:val="0057616C"/>
    <w:rsid w:val="0058374F"/>
    <w:rsid w:val="00583E16"/>
    <w:rsid w:val="00587531"/>
    <w:rsid w:val="0059361A"/>
    <w:rsid w:val="005A16F2"/>
    <w:rsid w:val="005A2D57"/>
    <w:rsid w:val="005A39B2"/>
    <w:rsid w:val="005A5CE4"/>
    <w:rsid w:val="005B5377"/>
    <w:rsid w:val="005B65D3"/>
    <w:rsid w:val="005C2050"/>
    <w:rsid w:val="005C4372"/>
    <w:rsid w:val="005D0424"/>
    <w:rsid w:val="005D2A32"/>
    <w:rsid w:val="005D4578"/>
    <w:rsid w:val="005D4AC1"/>
    <w:rsid w:val="005E039E"/>
    <w:rsid w:val="005E09DB"/>
    <w:rsid w:val="005E607D"/>
    <w:rsid w:val="005E7CFF"/>
    <w:rsid w:val="005F258A"/>
    <w:rsid w:val="005F6F3F"/>
    <w:rsid w:val="00600967"/>
    <w:rsid w:val="00601102"/>
    <w:rsid w:val="00602A43"/>
    <w:rsid w:val="006051F6"/>
    <w:rsid w:val="00605640"/>
    <w:rsid w:val="00612572"/>
    <w:rsid w:val="006127C4"/>
    <w:rsid w:val="0061347A"/>
    <w:rsid w:val="0061696D"/>
    <w:rsid w:val="00616990"/>
    <w:rsid w:val="006170EF"/>
    <w:rsid w:val="00617196"/>
    <w:rsid w:val="00617366"/>
    <w:rsid w:val="00631566"/>
    <w:rsid w:val="0063601F"/>
    <w:rsid w:val="00644A39"/>
    <w:rsid w:val="00646409"/>
    <w:rsid w:val="00646571"/>
    <w:rsid w:val="00651729"/>
    <w:rsid w:val="00653226"/>
    <w:rsid w:val="006548F3"/>
    <w:rsid w:val="006554D6"/>
    <w:rsid w:val="0065560F"/>
    <w:rsid w:val="0065729A"/>
    <w:rsid w:val="00663F87"/>
    <w:rsid w:val="006679DA"/>
    <w:rsid w:val="006702B5"/>
    <w:rsid w:val="00671F66"/>
    <w:rsid w:val="0067399D"/>
    <w:rsid w:val="00673F1E"/>
    <w:rsid w:val="00682237"/>
    <w:rsid w:val="00682428"/>
    <w:rsid w:val="00682535"/>
    <w:rsid w:val="00683759"/>
    <w:rsid w:val="00686669"/>
    <w:rsid w:val="00694A6E"/>
    <w:rsid w:val="00695156"/>
    <w:rsid w:val="006A2B23"/>
    <w:rsid w:val="006A3492"/>
    <w:rsid w:val="006A5F1B"/>
    <w:rsid w:val="006B0AEC"/>
    <w:rsid w:val="006C7A29"/>
    <w:rsid w:val="006D2166"/>
    <w:rsid w:val="006D42C9"/>
    <w:rsid w:val="006D6E8B"/>
    <w:rsid w:val="006D76D3"/>
    <w:rsid w:val="006E4C3E"/>
    <w:rsid w:val="006E725D"/>
    <w:rsid w:val="006F0752"/>
    <w:rsid w:val="006F3756"/>
    <w:rsid w:val="006F4202"/>
    <w:rsid w:val="007015A1"/>
    <w:rsid w:val="007049A8"/>
    <w:rsid w:val="00704CFD"/>
    <w:rsid w:val="0070774B"/>
    <w:rsid w:val="007177ED"/>
    <w:rsid w:val="00721222"/>
    <w:rsid w:val="0072576F"/>
    <w:rsid w:val="00727E48"/>
    <w:rsid w:val="00730832"/>
    <w:rsid w:val="00732380"/>
    <w:rsid w:val="00741F57"/>
    <w:rsid w:val="00744408"/>
    <w:rsid w:val="00747EFC"/>
    <w:rsid w:val="00747FE5"/>
    <w:rsid w:val="00755EA9"/>
    <w:rsid w:val="0076125E"/>
    <w:rsid w:val="007613F0"/>
    <w:rsid w:val="00762174"/>
    <w:rsid w:val="007638A4"/>
    <w:rsid w:val="007658FC"/>
    <w:rsid w:val="00766315"/>
    <w:rsid w:val="00766B39"/>
    <w:rsid w:val="007775F7"/>
    <w:rsid w:val="0078700B"/>
    <w:rsid w:val="00793955"/>
    <w:rsid w:val="00794F23"/>
    <w:rsid w:val="007979CD"/>
    <w:rsid w:val="007A50E3"/>
    <w:rsid w:val="007B068B"/>
    <w:rsid w:val="007B1A81"/>
    <w:rsid w:val="007B5775"/>
    <w:rsid w:val="007C158C"/>
    <w:rsid w:val="007C7C36"/>
    <w:rsid w:val="007D2532"/>
    <w:rsid w:val="007D4744"/>
    <w:rsid w:val="007D7F53"/>
    <w:rsid w:val="007E2AF4"/>
    <w:rsid w:val="007E53F6"/>
    <w:rsid w:val="007E7766"/>
    <w:rsid w:val="007F0648"/>
    <w:rsid w:val="007F0FA3"/>
    <w:rsid w:val="007F56B2"/>
    <w:rsid w:val="00803753"/>
    <w:rsid w:val="0080498F"/>
    <w:rsid w:val="00805B1A"/>
    <w:rsid w:val="00807BDE"/>
    <w:rsid w:val="00807FD4"/>
    <w:rsid w:val="00813B39"/>
    <w:rsid w:val="008147D0"/>
    <w:rsid w:val="00815B44"/>
    <w:rsid w:val="00820FF0"/>
    <w:rsid w:val="008256F2"/>
    <w:rsid w:val="0082797B"/>
    <w:rsid w:val="00830EE5"/>
    <w:rsid w:val="00832D3B"/>
    <w:rsid w:val="00834013"/>
    <w:rsid w:val="008363D6"/>
    <w:rsid w:val="00837F8A"/>
    <w:rsid w:val="00843644"/>
    <w:rsid w:val="00845B13"/>
    <w:rsid w:val="00845B81"/>
    <w:rsid w:val="00847118"/>
    <w:rsid w:val="00851DC5"/>
    <w:rsid w:val="0085307A"/>
    <w:rsid w:val="0085657B"/>
    <w:rsid w:val="00860F96"/>
    <w:rsid w:val="0086361B"/>
    <w:rsid w:val="00870836"/>
    <w:rsid w:val="00873233"/>
    <w:rsid w:val="00873D2D"/>
    <w:rsid w:val="00876AA6"/>
    <w:rsid w:val="008A024A"/>
    <w:rsid w:val="008A2AF8"/>
    <w:rsid w:val="008A4984"/>
    <w:rsid w:val="008A7CBC"/>
    <w:rsid w:val="008B3AD9"/>
    <w:rsid w:val="008C2313"/>
    <w:rsid w:val="008D0AC5"/>
    <w:rsid w:val="008D41AB"/>
    <w:rsid w:val="008D6E6B"/>
    <w:rsid w:val="008D6F4D"/>
    <w:rsid w:val="008D797D"/>
    <w:rsid w:val="008E7CB1"/>
    <w:rsid w:val="008F455E"/>
    <w:rsid w:val="008F4651"/>
    <w:rsid w:val="008F71E4"/>
    <w:rsid w:val="008F75E7"/>
    <w:rsid w:val="0090005A"/>
    <w:rsid w:val="0090154C"/>
    <w:rsid w:val="00903BA9"/>
    <w:rsid w:val="00911AE0"/>
    <w:rsid w:val="0091247F"/>
    <w:rsid w:val="009161B4"/>
    <w:rsid w:val="0091739C"/>
    <w:rsid w:val="009227FB"/>
    <w:rsid w:val="00923D79"/>
    <w:rsid w:val="009257EC"/>
    <w:rsid w:val="0093402E"/>
    <w:rsid w:val="00935B20"/>
    <w:rsid w:val="009410DB"/>
    <w:rsid w:val="009416E8"/>
    <w:rsid w:val="00941B19"/>
    <w:rsid w:val="00945E8E"/>
    <w:rsid w:val="0094744B"/>
    <w:rsid w:val="00950467"/>
    <w:rsid w:val="00952733"/>
    <w:rsid w:val="00957E38"/>
    <w:rsid w:val="0096065C"/>
    <w:rsid w:val="00962FA7"/>
    <w:rsid w:val="00973FCB"/>
    <w:rsid w:val="0097457D"/>
    <w:rsid w:val="009814BB"/>
    <w:rsid w:val="009829C0"/>
    <w:rsid w:val="00986877"/>
    <w:rsid w:val="00993210"/>
    <w:rsid w:val="009971EA"/>
    <w:rsid w:val="009A2A13"/>
    <w:rsid w:val="009A5B49"/>
    <w:rsid w:val="009B1595"/>
    <w:rsid w:val="009B167B"/>
    <w:rsid w:val="009B1C16"/>
    <w:rsid w:val="009B5AD0"/>
    <w:rsid w:val="009B607D"/>
    <w:rsid w:val="009B732E"/>
    <w:rsid w:val="009C64CC"/>
    <w:rsid w:val="009C7F17"/>
    <w:rsid w:val="009D1E2F"/>
    <w:rsid w:val="009D3AD2"/>
    <w:rsid w:val="009D6352"/>
    <w:rsid w:val="009E1BAB"/>
    <w:rsid w:val="009E4E41"/>
    <w:rsid w:val="009E6554"/>
    <w:rsid w:val="009E69AF"/>
    <w:rsid w:val="009E7D9F"/>
    <w:rsid w:val="009F1EB8"/>
    <w:rsid w:val="009F2171"/>
    <w:rsid w:val="009F56EB"/>
    <w:rsid w:val="00A0093A"/>
    <w:rsid w:val="00A13285"/>
    <w:rsid w:val="00A212B6"/>
    <w:rsid w:val="00A2706B"/>
    <w:rsid w:val="00A27380"/>
    <w:rsid w:val="00A36D08"/>
    <w:rsid w:val="00A42BDB"/>
    <w:rsid w:val="00A42D90"/>
    <w:rsid w:val="00A43CDA"/>
    <w:rsid w:val="00A446D7"/>
    <w:rsid w:val="00A446E0"/>
    <w:rsid w:val="00A46DEB"/>
    <w:rsid w:val="00A52359"/>
    <w:rsid w:val="00A52392"/>
    <w:rsid w:val="00A54EF2"/>
    <w:rsid w:val="00A57EEC"/>
    <w:rsid w:val="00A60A2B"/>
    <w:rsid w:val="00A62077"/>
    <w:rsid w:val="00A62C54"/>
    <w:rsid w:val="00A65214"/>
    <w:rsid w:val="00A66793"/>
    <w:rsid w:val="00A66907"/>
    <w:rsid w:val="00A702EF"/>
    <w:rsid w:val="00A7122F"/>
    <w:rsid w:val="00A7359B"/>
    <w:rsid w:val="00A770C1"/>
    <w:rsid w:val="00A851B1"/>
    <w:rsid w:val="00A85B4E"/>
    <w:rsid w:val="00A85CF6"/>
    <w:rsid w:val="00A85FE7"/>
    <w:rsid w:val="00A87498"/>
    <w:rsid w:val="00A9153C"/>
    <w:rsid w:val="00A944D6"/>
    <w:rsid w:val="00A95AB5"/>
    <w:rsid w:val="00AA07CF"/>
    <w:rsid w:val="00AA5B15"/>
    <w:rsid w:val="00AA6C8A"/>
    <w:rsid w:val="00AB4F5E"/>
    <w:rsid w:val="00AB66A2"/>
    <w:rsid w:val="00AB68CC"/>
    <w:rsid w:val="00AC4213"/>
    <w:rsid w:val="00AD65AB"/>
    <w:rsid w:val="00AE0994"/>
    <w:rsid w:val="00AE2094"/>
    <w:rsid w:val="00B00257"/>
    <w:rsid w:val="00B02F46"/>
    <w:rsid w:val="00B057EE"/>
    <w:rsid w:val="00B06CAB"/>
    <w:rsid w:val="00B1298E"/>
    <w:rsid w:val="00B1473A"/>
    <w:rsid w:val="00B20E11"/>
    <w:rsid w:val="00B245D3"/>
    <w:rsid w:val="00B25C17"/>
    <w:rsid w:val="00B30411"/>
    <w:rsid w:val="00B30612"/>
    <w:rsid w:val="00B31A2E"/>
    <w:rsid w:val="00B3685C"/>
    <w:rsid w:val="00B51B2D"/>
    <w:rsid w:val="00B604EE"/>
    <w:rsid w:val="00B659FE"/>
    <w:rsid w:val="00B70339"/>
    <w:rsid w:val="00B71FCA"/>
    <w:rsid w:val="00B75CE2"/>
    <w:rsid w:val="00B80809"/>
    <w:rsid w:val="00B834A0"/>
    <w:rsid w:val="00B8552D"/>
    <w:rsid w:val="00B859B3"/>
    <w:rsid w:val="00B939C1"/>
    <w:rsid w:val="00B96BC7"/>
    <w:rsid w:val="00BA60AA"/>
    <w:rsid w:val="00BB19DD"/>
    <w:rsid w:val="00BB1F0C"/>
    <w:rsid w:val="00BB2B30"/>
    <w:rsid w:val="00BC17C7"/>
    <w:rsid w:val="00BD6ACD"/>
    <w:rsid w:val="00BD716E"/>
    <w:rsid w:val="00BE00B3"/>
    <w:rsid w:val="00BE08DF"/>
    <w:rsid w:val="00BE36E7"/>
    <w:rsid w:val="00BE4A3C"/>
    <w:rsid w:val="00BE5A7D"/>
    <w:rsid w:val="00BE5DA0"/>
    <w:rsid w:val="00BE6DE8"/>
    <w:rsid w:val="00BF3684"/>
    <w:rsid w:val="00BF3ED1"/>
    <w:rsid w:val="00BF5F5A"/>
    <w:rsid w:val="00C0167D"/>
    <w:rsid w:val="00C02F8C"/>
    <w:rsid w:val="00C04F57"/>
    <w:rsid w:val="00C04FFB"/>
    <w:rsid w:val="00C06D4D"/>
    <w:rsid w:val="00C12335"/>
    <w:rsid w:val="00C13794"/>
    <w:rsid w:val="00C146A3"/>
    <w:rsid w:val="00C2172A"/>
    <w:rsid w:val="00C23015"/>
    <w:rsid w:val="00C24BED"/>
    <w:rsid w:val="00C2530E"/>
    <w:rsid w:val="00C26281"/>
    <w:rsid w:val="00C264D2"/>
    <w:rsid w:val="00C266E2"/>
    <w:rsid w:val="00C45A87"/>
    <w:rsid w:val="00C5120A"/>
    <w:rsid w:val="00C55B7B"/>
    <w:rsid w:val="00C56C25"/>
    <w:rsid w:val="00C61B1E"/>
    <w:rsid w:val="00C65D6A"/>
    <w:rsid w:val="00C73AE2"/>
    <w:rsid w:val="00C74991"/>
    <w:rsid w:val="00C82418"/>
    <w:rsid w:val="00C85982"/>
    <w:rsid w:val="00C9250A"/>
    <w:rsid w:val="00C93BDE"/>
    <w:rsid w:val="00C94ACD"/>
    <w:rsid w:val="00CA1838"/>
    <w:rsid w:val="00CA3CCE"/>
    <w:rsid w:val="00CA725B"/>
    <w:rsid w:val="00CB195B"/>
    <w:rsid w:val="00CB7D23"/>
    <w:rsid w:val="00CC0332"/>
    <w:rsid w:val="00CC5595"/>
    <w:rsid w:val="00CD1DF0"/>
    <w:rsid w:val="00CD58FC"/>
    <w:rsid w:val="00CD5C0B"/>
    <w:rsid w:val="00CE148E"/>
    <w:rsid w:val="00CE3477"/>
    <w:rsid w:val="00CE563F"/>
    <w:rsid w:val="00CE5C56"/>
    <w:rsid w:val="00CF1E7F"/>
    <w:rsid w:val="00CF4694"/>
    <w:rsid w:val="00CF6A57"/>
    <w:rsid w:val="00CF7425"/>
    <w:rsid w:val="00CF7E81"/>
    <w:rsid w:val="00D03D82"/>
    <w:rsid w:val="00D127A1"/>
    <w:rsid w:val="00D217B0"/>
    <w:rsid w:val="00D27238"/>
    <w:rsid w:val="00D27F1F"/>
    <w:rsid w:val="00D311B4"/>
    <w:rsid w:val="00D323C2"/>
    <w:rsid w:val="00D34ACD"/>
    <w:rsid w:val="00D36A36"/>
    <w:rsid w:val="00D37D59"/>
    <w:rsid w:val="00D40B31"/>
    <w:rsid w:val="00D43096"/>
    <w:rsid w:val="00D444FD"/>
    <w:rsid w:val="00D45E71"/>
    <w:rsid w:val="00D5415D"/>
    <w:rsid w:val="00D553E0"/>
    <w:rsid w:val="00D55F58"/>
    <w:rsid w:val="00D56D4A"/>
    <w:rsid w:val="00D61AB2"/>
    <w:rsid w:val="00D64556"/>
    <w:rsid w:val="00D66400"/>
    <w:rsid w:val="00D674FC"/>
    <w:rsid w:val="00D67FB2"/>
    <w:rsid w:val="00D71816"/>
    <w:rsid w:val="00D822DD"/>
    <w:rsid w:val="00D9294B"/>
    <w:rsid w:val="00D92B53"/>
    <w:rsid w:val="00D97C09"/>
    <w:rsid w:val="00DB1192"/>
    <w:rsid w:val="00DB5EE8"/>
    <w:rsid w:val="00DC63D4"/>
    <w:rsid w:val="00DD14AE"/>
    <w:rsid w:val="00DE09F8"/>
    <w:rsid w:val="00DE194C"/>
    <w:rsid w:val="00DE27E5"/>
    <w:rsid w:val="00DE6753"/>
    <w:rsid w:val="00DF08A8"/>
    <w:rsid w:val="00DF10CB"/>
    <w:rsid w:val="00E066A6"/>
    <w:rsid w:val="00E0676F"/>
    <w:rsid w:val="00E11692"/>
    <w:rsid w:val="00E11966"/>
    <w:rsid w:val="00E14C67"/>
    <w:rsid w:val="00E15A91"/>
    <w:rsid w:val="00E21626"/>
    <w:rsid w:val="00E23703"/>
    <w:rsid w:val="00E258E2"/>
    <w:rsid w:val="00E26CB6"/>
    <w:rsid w:val="00E27572"/>
    <w:rsid w:val="00E31794"/>
    <w:rsid w:val="00E323AF"/>
    <w:rsid w:val="00E34CD2"/>
    <w:rsid w:val="00E407B1"/>
    <w:rsid w:val="00E423ED"/>
    <w:rsid w:val="00E44F50"/>
    <w:rsid w:val="00E50449"/>
    <w:rsid w:val="00E52A7B"/>
    <w:rsid w:val="00E622DB"/>
    <w:rsid w:val="00E62660"/>
    <w:rsid w:val="00E705FF"/>
    <w:rsid w:val="00E7449B"/>
    <w:rsid w:val="00E7550E"/>
    <w:rsid w:val="00E77D2E"/>
    <w:rsid w:val="00E8090C"/>
    <w:rsid w:val="00E86944"/>
    <w:rsid w:val="00E90507"/>
    <w:rsid w:val="00E9421A"/>
    <w:rsid w:val="00E94249"/>
    <w:rsid w:val="00EA343A"/>
    <w:rsid w:val="00EA47B8"/>
    <w:rsid w:val="00EB5269"/>
    <w:rsid w:val="00EC20D0"/>
    <w:rsid w:val="00ED41CC"/>
    <w:rsid w:val="00ED722D"/>
    <w:rsid w:val="00EE431C"/>
    <w:rsid w:val="00EE5E23"/>
    <w:rsid w:val="00EE65AD"/>
    <w:rsid w:val="00EF32C3"/>
    <w:rsid w:val="00EF6C8E"/>
    <w:rsid w:val="00F00BFA"/>
    <w:rsid w:val="00F01712"/>
    <w:rsid w:val="00F0175B"/>
    <w:rsid w:val="00F0250A"/>
    <w:rsid w:val="00F05465"/>
    <w:rsid w:val="00F12692"/>
    <w:rsid w:val="00F152B8"/>
    <w:rsid w:val="00F16D32"/>
    <w:rsid w:val="00F24ECF"/>
    <w:rsid w:val="00F27E7D"/>
    <w:rsid w:val="00F30944"/>
    <w:rsid w:val="00F30C49"/>
    <w:rsid w:val="00F30CED"/>
    <w:rsid w:val="00F314FA"/>
    <w:rsid w:val="00F31A9F"/>
    <w:rsid w:val="00F322A5"/>
    <w:rsid w:val="00F402D3"/>
    <w:rsid w:val="00F42930"/>
    <w:rsid w:val="00F42C24"/>
    <w:rsid w:val="00F446A8"/>
    <w:rsid w:val="00F47460"/>
    <w:rsid w:val="00F478AD"/>
    <w:rsid w:val="00F54091"/>
    <w:rsid w:val="00F55140"/>
    <w:rsid w:val="00F61879"/>
    <w:rsid w:val="00F6366D"/>
    <w:rsid w:val="00F63B8A"/>
    <w:rsid w:val="00F647C5"/>
    <w:rsid w:val="00F73123"/>
    <w:rsid w:val="00F73208"/>
    <w:rsid w:val="00F736F3"/>
    <w:rsid w:val="00F75BCE"/>
    <w:rsid w:val="00F82377"/>
    <w:rsid w:val="00F87CF5"/>
    <w:rsid w:val="00FA004A"/>
    <w:rsid w:val="00FA381F"/>
    <w:rsid w:val="00FA549C"/>
    <w:rsid w:val="00FA7206"/>
    <w:rsid w:val="00FA7CA5"/>
    <w:rsid w:val="00FA7D7A"/>
    <w:rsid w:val="00FB0378"/>
    <w:rsid w:val="00FB28D9"/>
    <w:rsid w:val="00FB385A"/>
    <w:rsid w:val="00FB6D87"/>
    <w:rsid w:val="00FC027D"/>
    <w:rsid w:val="00FC1BAD"/>
    <w:rsid w:val="00FC350F"/>
    <w:rsid w:val="00FC5226"/>
    <w:rsid w:val="00FD30E0"/>
    <w:rsid w:val="00FD4D76"/>
    <w:rsid w:val="00FE0261"/>
    <w:rsid w:val="00FF1D89"/>
    <w:rsid w:val="00FF2986"/>
    <w:rsid w:val="00FF4E42"/>
    <w:rsid w:val="00FF59AD"/>
    <w:rsid w:val="00FF7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BEB6415D-3425-452B-88A8-7C7F6EDFC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8753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565AE2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65AE2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65AE2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945E8E"/>
    <w:pPr>
      <w:tabs>
        <w:tab w:val="right" w:leader="hyphen" w:pos="8497"/>
      </w:tabs>
      <w:ind w:leftChars="0" w:left="486" w:hangingChars="200" w:hanging="486"/>
    </w:pPr>
    <w:rPr>
      <w:noProof/>
      <w:sz w:val="24"/>
    </w:r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paragraph" w:styleId="ac">
    <w:name w:val="header"/>
    <w:basedOn w:val="a"/>
    <w:link w:val="ad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F2961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styleId="af0">
    <w:name w:val="Balloon Text"/>
    <w:basedOn w:val="a"/>
    <w:link w:val="af1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1">
    <w:name w:val="註解方塊文字 字元"/>
    <w:link w:val="af0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0">
    <w:name w:val="標題 1 字元"/>
    <w:link w:val="1"/>
    <w:uiPriority w:val="9"/>
    <w:rsid w:val="00565AE2"/>
    <w:rPr>
      <w:rFonts w:ascii="Calibri Light" w:hAnsi="Calibri Light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565AE2"/>
    <w:rPr>
      <w:rFonts w:ascii="Calibri Light" w:hAnsi="Calibri Light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565AE2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11">
    <w:name w:val="(一)(二)(三) 字元1"/>
    <w:link w:val="a4"/>
    <w:rsid w:val="00565AE2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565AE2"/>
    <w:rPr>
      <w:rFonts w:ascii="標楷體" w:eastAsia="標楷體"/>
      <w:snapToGrid w:val="0"/>
      <w:kern w:val="2"/>
      <w:sz w:val="24"/>
      <w:szCs w:val="28"/>
    </w:rPr>
  </w:style>
  <w:style w:type="table" w:styleId="af2">
    <w:name w:val="Table Grid"/>
    <w:basedOn w:val="a1"/>
    <w:uiPriority w:val="59"/>
    <w:rsid w:val="00565A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2">
    <w:name w:val="(一)下內文縮2 字元"/>
    <w:link w:val="21"/>
    <w:locked/>
    <w:rsid w:val="00565AE2"/>
    <w:rPr>
      <w:rFonts w:ascii="標楷體" w:eastAsia="標楷體"/>
      <w:snapToGrid w:val="0"/>
      <w:kern w:val="2"/>
      <w:sz w:val="28"/>
      <w:szCs w:val="28"/>
    </w:rPr>
  </w:style>
  <w:style w:type="character" w:styleId="af3">
    <w:name w:val="footnote reference"/>
    <w:aliases w:val="FR,Ref,de nota al pie,註腳內容,Error-Fußnotenzeichen5,Error-Fußnotenzeichen6,Error-Fußnotenzeichen3"/>
    <w:uiPriority w:val="99"/>
    <w:unhideWhenUsed/>
    <w:rsid w:val="00565AE2"/>
    <w:rPr>
      <w:vertAlign w:val="superscript"/>
    </w:rPr>
  </w:style>
  <w:style w:type="paragraph" w:styleId="af4">
    <w:name w:val="footnote text"/>
    <w:basedOn w:val="a"/>
    <w:link w:val="af5"/>
    <w:uiPriority w:val="99"/>
    <w:unhideWhenUsed/>
    <w:rsid w:val="00565AE2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rsid w:val="00565AE2"/>
    <w:rPr>
      <w:rFonts w:ascii="標楷體" w:eastAsia="標楷體"/>
      <w:snapToGrid w:val="0"/>
      <w:kern w:val="2"/>
    </w:rPr>
  </w:style>
  <w:style w:type="character" w:styleId="af6">
    <w:name w:val="Hyperlink"/>
    <w:uiPriority w:val="99"/>
    <w:unhideWhenUsed/>
    <w:rsid w:val="00565AE2"/>
    <w:rPr>
      <w:color w:val="0563C1"/>
      <w:u w:val="single"/>
    </w:rPr>
  </w:style>
  <w:style w:type="character" w:customStyle="1" w:styleId="af7">
    <w:name w:val="(一)(二)(三) 字元"/>
    <w:rsid w:val="0082797B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locked/>
    <w:rsid w:val="00834013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E21626"/>
  </w:style>
  <w:style w:type="character" w:customStyle="1" w:styleId="220">
    <w:name w:val="(一)下內文縮2 字元2"/>
    <w:rsid w:val="00E21626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6D2166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8">
    <w:name w:val=" 字元"/>
    <w:basedOn w:val="a"/>
    <w:semiHidden/>
    <w:rsid w:val="006D216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429C3B-08AA-4F06-AAB8-BE8644395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1</TotalTime>
  <Pages>4</Pages>
  <Words>502</Words>
  <Characters>2866</Characters>
  <Application>Microsoft Office Word</Application>
  <DocSecurity>0</DocSecurity>
  <Lines>23</Lines>
  <Paragraphs>6</Paragraphs>
  <ScaleCrop>false</ScaleCrop>
  <Company>HOME</Company>
  <LinksUpToDate>false</LinksUpToDate>
  <CharactersWithSpaces>3362</CharactersWithSpaces>
  <SharedDoc>false</SharedDoc>
  <HLinks>
    <vt:vector size="24" baseType="variant">
      <vt:variant>
        <vt:i4>1703998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_Toc179210785</vt:lpwstr>
      </vt:variant>
      <vt:variant>
        <vt:i4>1703998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_Toc179210784</vt:lpwstr>
      </vt:variant>
      <vt:variant>
        <vt:i4>1703998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_Toc179210783</vt:lpwstr>
      </vt:variant>
      <vt:variant>
        <vt:i4>1703998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_Toc179210782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2024-09-27T08:56:00Z</cp:lastPrinted>
  <dcterms:created xsi:type="dcterms:W3CDTF">2024-10-28T06:16:00Z</dcterms:created>
  <dcterms:modified xsi:type="dcterms:W3CDTF">2024-10-28T06:16:00Z</dcterms:modified>
</cp:coreProperties>
</file>