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902E49" w:rsidRPr="009C3256" w:rsidRDefault="00902E49" w:rsidP="00902E49">
      <w:pPr>
        <w:pStyle w:val="144"/>
        <w:ind w:left="567" w:hanging="567"/>
      </w:pPr>
      <w:bookmarkStart w:id="1" w:name="_Toc181344009"/>
      <w:r w:rsidRPr="009C3256">
        <w:rPr>
          <w:rFonts w:hint="eastAsia"/>
        </w:rPr>
        <w:t>壹、交通部觀光</w:t>
      </w:r>
      <w:r w:rsidR="000C74D8" w:rsidRPr="009C3256">
        <w:rPr>
          <w:rFonts w:hint="eastAsia"/>
        </w:rPr>
        <w:t>署</w:t>
      </w:r>
      <w:r w:rsidRPr="009C3256">
        <w:rPr>
          <w:rFonts w:hint="eastAsia"/>
        </w:rPr>
        <w:t>及所屬</w:t>
      </w:r>
      <w:bookmarkEnd w:id="1"/>
    </w:p>
    <w:p w:rsidR="00D35831" w:rsidRPr="009C3256" w:rsidRDefault="009C70C1" w:rsidP="00424163">
      <w:pPr>
        <w:ind w:leftChars="0" w:left="0" w:firstLine="566"/>
      </w:pPr>
      <w:r w:rsidRPr="009C3256">
        <w:rPr>
          <w:rFonts w:hint="eastAsia"/>
        </w:rPr>
        <w:t>交通部觀光</w:t>
      </w:r>
      <w:r w:rsidR="00DA337B" w:rsidRPr="009C3256">
        <w:rPr>
          <w:rFonts w:hint="eastAsia"/>
        </w:rPr>
        <w:t>署</w:t>
      </w:r>
      <w:r w:rsidRPr="009C3256">
        <w:rPr>
          <w:rFonts w:hint="eastAsia"/>
        </w:rPr>
        <w:t>及所屬</w:t>
      </w:r>
      <w:r w:rsidR="003B3F12" w:rsidRPr="009C3256">
        <w:rPr>
          <w:rStyle w:val="afe"/>
        </w:rPr>
        <w:footnoteReference w:id="1"/>
      </w:r>
      <w:r w:rsidRPr="009C3256">
        <w:rPr>
          <w:rFonts w:hint="eastAsia"/>
        </w:rPr>
        <w:t>(以下簡稱觀光</w:t>
      </w:r>
      <w:r w:rsidR="00DA337B" w:rsidRPr="009C3256">
        <w:rPr>
          <w:rFonts w:hint="eastAsia"/>
        </w:rPr>
        <w:t>署</w:t>
      </w:r>
      <w:r w:rsidRPr="009C3256">
        <w:rPr>
          <w:rFonts w:hint="eastAsia"/>
        </w:rPr>
        <w:t>)11</w:t>
      </w:r>
      <w:r w:rsidR="004F01D9" w:rsidRPr="009C3256">
        <w:rPr>
          <w:rFonts w:hint="eastAsia"/>
        </w:rPr>
        <w:t>4</w:t>
      </w:r>
      <w:r w:rsidRPr="009C3256">
        <w:rPr>
          <w:rFonts w:hint="eastAsia"/>
        </w:rPr>
        <w:t>年度預算案編列歲入4,9</w:t>
      </w:r>
      <w:r w:rsidR="00606372" w:rsidRPr="009C3256">
        <w:rPr>
          <w:rFonts w:hint="eastAsia"/>
        </w:rPr>
        <w:t>67</w:t>
      </w:r>
      <w:r w:rsidRPr="009C3256">
        <w:rPr>
          <w:rFonts w:hint="eastAsia"/>
        </w:rPr>
        <w:t>萬</w:t>
      </w:r>
      <w:r w:rsidR="00606372" w:rsidRPr="009C3256">
        <w:rPr>
          <w:rFonts w:hint="eastAsia"/>
        </w:rPr>
        <w:t>8</w:t>
      </w:r>
      <w:r w:rsidRPr="009C3256">
        <w:rPr>
          <w:rFonts w:hint="eastAsia"/>
        </w:rPr>
        <w:t>千元，</w:t>
      </w:r>
      <w:r w:rsidR="004F01D9" w:rsidRPr="009C3256">
        <w:rPr>
          <w:rFonts w:hint="eastAsia"/>
        </w:rPr>
        <w:t>與</w:t>
      </w:r>
      <w:r w:rsidRPr="009C3256">
        <w:rPr>
          <w:rFonts w:hint="eastAsia"/>
        </w:rPr>
        <w:t>11</w:t>
      </w:r>
      <w:r w:rsidR="004F01D9" w:rsidRPr="009C3256">
        <w:rPr>
          <w:rFonts w:hint="eastAsia"/>
        </w:rPr>
        <w:t>3</w:t>
      </w:r>
      <w:r w:rsidRPr="009C3256">
        <w:rPr>
          <w:rFonts w:hint="eastAsia"/>
        </w:rPr>
        <w:t>年度預算數</w:t>
      </w:r>
      <w:r w:rsidR="004F01D9" w:rsidRPr="009C3256">
        <w:rPr>
          <w:rFonts w:hint="eastAsia"/>
        </w:rPr>
        <w:t>相同</w:t>
      </w:r>
      <w:r w:rsidRPr="009C3256">
        <w:rPr>
          <w:rFonts w:hint="eastAsia"/>
        </w:rPr>
        <w:t>；歲出</w:t>
      </w:r>
      <w:r w:rsidR="00606372" w:rsidRPr="009C3256">
        <w:rPr>
          <w:rFonts w:hint="eastAsia"/>
        </w:rPr>
        <w:t>5</w:t>
      </w:r>
      <w:r w:rsidR="00B572B3" w:rsidRPr="009C3256">
        <w:rPr>
          <w:rFonts w:hint="eastAsia"/>
        </w:rPr>
        <w:t>5</w:t>
      </w:r>
      <w:r w:rsidRPr="009C3256">
        <w:rPr>
          <w:rFonts w:hint="eastAsia"/>
        </w:rPr>
        <w:t>億</w:t>
      </w:r>
      <w:r w:rsidR="00B572B3" w:rsidRPr="009C3256">
        <w:rPr>
          <w:rFonts w:hint="eastAsia"/>
        </w:rPr>
        <w:t>1</w:t>
      </w:r>
      <w:r w:rsidRPr="009C3256">
        <w:rPr>
          <w:rFonts w:hint="eastAsia"/>
        </w:rPr>
        <w:t>,</w:t>
      </w:r>
      <w:r w:rsidR="00B572B3" w:rsidRPr="009C3256">
        <w:rPr>
          <w:rFonts w:hint="eastAsia"/>
        </w:rPr>
        <w:t>636</w:t>
      </w:r>
      <w:r w:rsidRPr="009C3256">
        <w:rPr>
          <w:rFonts w:hint="eastAsia"/>
        </w:rPr>
        <w:t>萬</w:t>
      </w:r>
      <w:r w:rsidR="00B572B3" w:rsidRPr="009C3256">
        <w:rPr>
          <w:rFonts w:hint="eastAsia"/>
        </w:rPr>
        <w:t>9</w:t>
      </w:r>
      <w:r w:rsidRPr="009C3256">
        <w:rPr>
          <w:rFonts w:hint="eastAsia"/>
        </w:rPr>
        <w:t>千元，較11</w:t>
      </w:r>
      <w:r w:rsidR="00B572B3" w:rsidRPr="009C3256">
        <w:rPr>
          <w:rFonts w:hint="eastAsia"/>
        </w:rPr>
        <w:t>3</w:t>
      </w:r>
      <w:r w:rsidRPr="009C3256">
        <w:rPr>
          <w:rFonts w:hint="eastAsia"/>
        </w:rPr>
        <w:t>年度預算數</w:t>
      </w:r>
      <w:r w:rsidR="00B572B3" w:rsidRPr="009C3256">
        <w:rPr>
          <w:rFonts w:hint="eastAsia"/>
        </w:rPr>
        <w:t>增加3</w:t>
      </w:r>
      <w:r w:rsidRPr="009C3256">
        <w:rPr>
          <w:rFonts w:hint="eastAsia"/>
        </w:rPr>
        <w:t>億</w:t>
      </w:r>
      <w:r w:rsidR="00B572B3" w:rsidRPr="009C3256">
        <w:rPr>
          <w:rFonts w:hint="eastAsia"/>
        </w:rPr>
        <w:t>3</w:t>
      </w:r>
      <w:r w:rsidRPr="009C3256">
        <w:rPr>
          <w:rFonts w:hint="eastAsia"/>
        </w:rPr>
        <w:t>,</w:t>
      </w:r>
      <w:r w:rsidR="00606372" w:rsidRPr="009C3256">
        <w:rPr>
          <w:rFonts w:hint="eastAsia"/>
        </w:rPr>
        <w:t>1</w:t>
      </w:r>
      <w:r w:rsidR="00B572B3" w:rsidRPr="009C3256">
        <w:rPr>
          <w:rFonts w:hint="eastAsia"/>
        </w:rPr>
        <w:t>30</w:t>
      </w:r>
      <w:r w:rsidRPr="009C3256">
        <w:rPr>
          <w:rFonts w:hint="eastAsia"/>
        </w:rPr>
        <w:t>萬</w:t>
      </w:r>
      <w:r w:rsidR="00B572B3" w:rsidRPr="009C3256">
        <w:rPr>
          <w:rFonts w:hint="eastAsia"/>
        </w:rPr>
        <w:t>1千</w:t>
      </w:r>
      <w:r w:rsidRPr="009C3256">
        <w:rPr>
          <w:rFonts w:hint="eastAsia"/>
        </w:rPr>
        <w:t>元(</w:t>
      </w:r>
      <w:r w:rsidR="003B5351" w:rsidRPr="009C3256">
        <w:rPr>
          <w:rFonts w:hint="eastAsia"/>
        </w:rPr>
        <w:t>增</w:t>
      </w:r>
      <w:r w:rsidR="00606372" w:rsidRPr="009C3256">
        <w:rPr>
          <w:rFonts w:hint="eastAsia"/>
        </w:rPr>
        <w:t>幅</w:t>
      </w:r>
      <w:r w:rsidR="003B5351" w:rsidRPr="009C3256">
        <w:rPr>
          <w:rFonts w:hint="eastAsia"/>
        </w:rPr>
        <w:t>6</w:t>
      </w:r>
      <w:r w:rsidR="00606372" w:rsidRPr="009C3256">
        <w:rPr>
          <w:rFonts w:hint="eastAsia"/>
        </w:rPr>
        <w:t>.</w:t>
      </w:r>
      <w:r w:rsidR="003B5351" w:rsidRPr="009C3256">
        <w:rPr>
          <w:rFonts w:hint="eastAsia"/>
        </w:rPr>
        <w:t>39</w:t>
      </w:r>
      <w:r w:rsidRPr="009C3256">
        <w:rPr>
          <w:rFonts w:hint="eastAsia"/>
        </w:rPr>
        <w:t>%)，</w:t>
      </w:r>
      <w:r w:rsidRPr="009C3256">
        <w:rPr>
          <w:rFonts w:hint="eastAsia"/>
          <w:lang w:eastAsia="zh-HK"/>
        </w:rPr>
        <w:t>主要係</w:t>
      </w:r>
      <w:r w:rsidR="00B572B3" w:rsidRPr="009C3256">
        <w:rPr>
          <w:rFonts w:hint="eastAsia"/>
          <w:lang w:eastAsia="zh-HK"/>
        </w:rPr>
        <w:t>補助觀光發展基金辦理</w:t>
      </w:r>
      <w:r w:rsidR="00833C49" w:rsidRPr="009C3256">
        <w:rPr>
          <w:rFonts w:hAnsi="標楷體" w:hint="eastAsia"/>
          <w:lang w:eastAsia="zh-HK"/>
        </w:rPr>
        <w:t>「體驗觀光-地方旅遊環境升級中程計畫」</w:t>
      </w:r>
      <w:r w:rsidR="005C6E07" w:rsidRPr="009C3256">
        <w:rPr>
          <w:rFonts w:hAnsi="標楷體" w:hint="eastAsia"/>
        </w:rPr>
        <w:t>經</w:t>
      </w:r>
      <w:r w:rsidR="00667017" w:rsidRPr="009C3256">
        <w:rPr>
          <w:rFonts w:hAnsi="標楷體" w:hint="eastAsia"/>
        </w:rPr>
        <w:t>費</w:t>
      </w:r>
      <w:r w:rsidR="00B572B3" w:rsidRPr="009C3256">
        <w:rPr>
          <w:rFonts w:hint="eastAsia"/>
        </w:rPr>
        <w:t>較113年度增加3億2</w:t>
      </w:r>
      <w:r w:rsidR="00B572B3" w:rsidRPr="009C3256">
        <w:t>,420</w:t>
      </w:r>
      <w:r w:rsidR="00B572B3" w:rsidRPr="009C3256">
        <w:rPr>
          <w:rFonts w:hint="eastAsia"/>
        </w:rPr>
        <w:t>萬</w:t>
      </w:r>
      <w:r w:rsidRPr="009C3256">
        <w:rPr>
          <w:rFonts w:hint="eastAsia"/>
          <w:lang w:eastAsia="zh-HK"/>
        </w:rPr>
        <w:t>元</w:t>
      </w:r>
      <w:r w:rsidR="00A32C2C" w:rsidRPr="009C3256">
        <w:rPr>
          <w:rFonts w:hint="eastAsia"/>
        </w:rPr>
        <w:t>所致</w:t>
      </w:r>
      <w:r w:rsidRPr="009C3256">
        <w:rPr>
          <w:rFonts w:hint="eastAsia"/>
        </w:rPr>
        <w:t>。謹就觀光</w:t>
      </w:r>
      <w:r w:rsidR="00DA337B" w:rsidRPr="009C3256">
        <w:rPr>
          <w:rFonts w:hint="eastAsia"/>
        </w:rPr>
        <w:t>署</w:t>
      </w:r>
      <w:r w:rsidRPr="009C3256">
        <w:rPr>
          <w:rFonts w:hint="eastAsia"/>
        </w:rPr>
        <w:t>及所屬11</w:t>
      </w:r>
      <w:r w:rsidR="0095686C" w:rsidRPr="009C3256">
        <w:rPr>
          <w:rFonts w:hint="eastAsia"/>
        </w:rPr>
        <w:t>4</w:t>
      </w:r>
      <w:r w:rsidRPr="009C3256">
        <w:rPr>
          <w:rFonts w:hint="eastAsia"/>
        </w:rPr>
        <w:t>年度預算案評估如下：</w:t>
      </w:r>
    </w:p>
    <w:sectPr w:rsidR="00D35831"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424163" w:rsidRPr="00424163">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3B3F12" w:rsidRDefault="003B3F12" w:rsidP="00666137">
      <w:pPr>
        <w:pStyle w:val="145"/>
        <w:rPr>
          <w:rFonts w:hint="eastAsia"/>
        </w:rPr>
      </w:pPr>
      <w:r>
        <w:rPr>
          <w:rStyle w:val="afe"/>
        </w:rPr>
        <w:footnoteRef/>
      </w:r>
      <w:r w:rsidR="00DC3583">
        <w:rPr>
          <w:rFonts w:hint="eastAsia"/>
        </w:rPr>
        <w:t xml:space="preserve"> </w:t>
      </w:r>
      <w:r>
        <w:rPr>
          <w:rFonts w:hint="eastAsia"/>
        </w:rPr>
        <w:t>112年6月7日制定公布之</w:t>
      </w:r>
      <w:r w:rsidRPr="000555CD">
        <w:rPr>
          <w:rFonts w:hint="eastAsia"/>
        </w:rPr>
        <w:t>交通部</w:t>
      </w:r>
      <w:r w:rsidRPr="0078434D">
        <w:rPr>
          <w:rFonts w:hint="eastAsia"/>
          <w:szCs w:val="24"/>
        </w:rPr>
        <w:t>觀光</w:t>
      </w:r>
      <w:r w:rsidRPr="000555CD">
        <w:rPr>
          <w:rFonts w:hint="eastAsia"/>
        </w:rPr>
        <w:t>署組織法第8條</w:t>
      </w:r>
      <w:r>
        <w:rPr>
          <w:rFonts w:hint="eastAsia"/>
        </w:rPr>
        <w:t>規定：「</w:t>
      </w:r>
      <w:r w:rsidRPr="000555CD">
        <w:rPr>
          <w:rFonts w:hint="eastAsia"/>
        </w:rPr>
        <w:t>本法施行日期，由行政院以命令定之。</w:t>
      </w:r>
      <w:r>
        <w:rPr>
          <w:rFonts w:hint="eastAsia"/>
        </w:rPr>
        <w:t>」</w:t>
      </w:r>
      <w:r w:rsidRPr="00293B0F">
        <w:rPr>
          <w:rFonts w:hint="eastAsia"/>
        </w:rPr>
        <w:t>行政院公告定於</w:t>
      </w:r>
      <w:r>
        <w:rPr>
          <w:rFonts w:hint="eastAsia"/>
        </w:rPr>
        <w:t>112</w:t>
      </w:r>
      <w:r w:rsidRPr="00293B0F">
        <w:rPr>
          <w:rFonts w:hint="eastAsia"/>
        </w:rPr>
        <w:t>年9月15日施行。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63"/>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08ECD55-30DB-475B-A00E-36FA4D456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39FBF-2EE1-4851-92C8-7489A9617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33</Words>
  <Characters>190</Characters>
  <Application>Microsoft Office Word</Application>
  <DocSecurity>0</DocSecurity>
  <Lines>1</Lines>
  <Paragraphs>1</Paragraphs>
  <ScaleCrop>false</ScaleCrop>
  <Company/>
  <LinksUpToDate>false</LinksUpToDate>
  <CharactersWithSpaces>222</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