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中央造幣廠1</w:t>
      </w:r>
      <w:r w:rsidR="002A3B84">
        <w:rPr>
          <w:rFonts w:hint="eastAsia"/>
          <w:szCs w:val="36"/>
        </w:rPr>
        <w:t>1</w:t>
      </w:r>
      <w:r w:rsidR="00F0367A">
        <w:rPr>
          <w:szCs w:val="36"/>
        </w:rPr>
        <w:t>4</w:t>
      </w:r>
      <w:r w:rsidRPr="006C5795">
        <w:rPr>
          <w:rFonts w:hint="eastAsia"/>
          <w:szCs w:val="36"/>
        </w:rPr>
        <w:t>年度營業</w:t>
      </w:r>
      <w:r w:rsidR="00D21312" w:rsidRPr="006C5795">
        <w:rPr>
          <w:rFonts w:hint="eastAsia"/>
          <w:szCs w:val="36"/>
        </w:rPr>
        <w:t>預算評估報告</w:t>
      </w:r>
    </w:p>
    <w:p w:rsidR="00CD26D0" w:rsidRPr="002D72C0" w:rsidRDefault="00DF2AA7" w:rsidP="00AC6A10">
      <w:pPr>
        <w:pStyle w:val="a9"/>
        <w:ind w:firstLine="566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r w:rsidRPr="00DF2AA7">
        <w:rPr>
          <w:rFonts w:hint="eastAsia"/>
        </w:rPr>
        <w:t>中央造幣廠直隸中央銀行，</w:t>
      </w:r>
      <w:r w:rsidR="00C852F8" w:rsidRPr="002D72C0">
        <w:rPr>
          <w:rFonts w:hint="eastAsia"/>
        </w:rPr>
        <w:t>經營流通硬幣及紀念幣之鑄造、銷燬、回籠硬幣整理及承接印信、勳獎章鑄製等業務</w:t>
      </w:r>
      <w:r w:rsidR="00BE0930">
        <w:rPr>
          <w:rFonts w:hint="eastAsia"/>
        </w:rPr>
        <w:t>，並</w:t>
      </w:r>
      <w:r>
        <w:rPr>
          <w:rFonts w:hint="eastAsia"/>
        </w:rPr>
        <w:t>得</w:t>
      </w:r>
      <w:r w:rsidR="00C852F8" w:rsidRPr="002D72C0">
        <w:rPr>
          <w:rFonts w:hint="eastAsia"/>
        </w:rPr>
        <w:t>依業務及市場需求，兼營紀念章、牌及其他各種金屬鑄品業務。</w:t>
      </w:r>
      <w:r w:rsidR="0060224C">
        <w:rPr>
          <w:rFonts w:hint="eastAsia"/>
        </w:rPr>
        <w:t>該廠</w:t>
      </w:r>
      <w:r w:rsidR="00CD26D0" w:rsidRPr="0057320C">
        <w:rPr>
          <w:rFonts w:hAnsi="標楷體" w:hint="eastAsia"/>
        </w:rPr>
        <w:t>1</w:t>
      </w:r>
      <w:r w:rsidR="005304F6">
        <w:rPr>
          <w:rFonts w:hAnsi="標楷體" w:hint="eastAsia"/>
        </w:rPr>
        <w:t>1</w:t>
      </w:r>
      <w:r w:rsidR="00C5368B">
        <w:rPr>
          <w:rFonts w:hAnsi="標楷體"/>
        </w:rPr>
        <w:t>4</w:t>
      </w:r>
      <w:r w:rsidR="00CD26D0" w:rsidRPr="0057320C">
        <w:rPr>
          <w:rFonts w:hAnsi="標楷體" w:hint="eastAsia"/>
        </w:rPr>
        <w:t>年度</w:t>
      </w:r>
      <w:r w:rsidR="006C4F28">
        <w:rPr>
          <w:rFonts w:hAnsi="標楷體" w:hint="eastAsia"/>
        </w:rPr>
        <w:t>預算</w:t>
      </w:r>
      <w:r w:rsidR="00AC6A10">
        <w:rPr>
          <w:rFonts w:hAnsi="標楷體" w:hint="eastAsia"/>
        </w:rPr>
        <w:t>案</w:t>
      </w:r>
      <w:r w:rsidR="006C4F28">
        <w:rPr>
          <w:rFonts w:hAnsi="標楷體" w:hint="eastAsia"/>
        </w:rPr>
        <w:t>編列</w:t>
      </w:r>
      <w:r w:rsidR="00CD26D0" w:rsidRPr="0057320C">
        <w:rPr>
          <w:rFonts w:hAnsi="標楷體" w:hint="eastAsia"/>
        </w:rPr>
        <w:t>「營業收入」</w:t>
      </w:r>
      <w:r w:rsidR="00C5368B">
        <w:rPr>
          <w:rFonts w:hAnsi="標楷體" w:hint="eastAsia"/>
        </w:rPr>
        <w:t>2</w:t>
      </w:r>
      <w:r w:rsidR="00C5368B">
        <w:rPr>
          <w:rFonts w:hAnsi="標楷體"/>
        </w:rPr>
        <w:t>0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6</w:t>
      </w:r>
      <w:r w:rsidR="00C5368B">
        <w:rPr>
          <w:rFonts w:hAnsi="標楷體"/>
        </w:rPr>
        <w:t>80</w:t>
      </w:r>
      <w:r w:rsidR="00CD26D0" w:rsidRPr="0057320C">
        <w:rPr>
          <w:rFonts w:hAnsi="標楷體" w:hint="eastAsia"/>
        </w:rPr>
        <w:t>萬元，「營業成本」</w:t>
      </w:r>
      <w:r w:rsidR="00742451">
        <w:rPr>
          <w:rFonts w:hAnsi="標楷體" w:hint="eastAsia"/>
        </w:rPr>
        <w:t>1</w:t>
      </w:r>
      <w:r w:rsidR="00C5368B">
        <w:rPr>
          <w:rFonts w:hAnsi="標楷體"/>
        </w:rPr>
        <w:t>7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822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7</w:t>
      </w:r>
      <w:r w:rsidR="009915E3">
        <w:rPr>
          <w:rFonts w:hAnsi="標楷體" w:hint="eastAsia"/>
        </w:rPr>
        <w:t>千</w:t>
      </w:r>
      <w:r w:rsidR="00CD26D0" w:rsidRPr="0057320C">
        <w:rPr>
          <w:rFonts w:hAnsi="標楷體" w:hint="eastAsia"/>
        </w:rPr>
        <w:t>元，「營業費用」</w:t>
      </w:r>
      <w:r w:rsidR="00742451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916B59">
        <w:rPr>
          <w:rFonts w:hAnsi="標楷體" w:hint="eastAsia"/>
        </w:rPr>
        <w:t>6</w:t>
      </w:r>
      <w:r w:rsidR="00C5368B">
        <w:rPr>
          <w:rFonts w:hAnsi="標楷體"/>
        </w:rPr>
        <w:t>72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9B2AD0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，營業收入扣除營業成本及費用後「營業利益」</w:t>
      </w:r>
      <w:r w:rsidR="00742451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185</w:t>
      </w:r>
      <w:r w:rsidR="00CD26D0" w:rsidRPr="0057320C">
        <w:rPr>
          <w:rFonts w:hAnsi="標楷體" w:hint="eastAsia"/>
        </w:rPr>
        <w:t>萬元，</w:t>
      </w:r>
      <w:r w:rsidR="00A37216">
        <w:rPr>
          <w:rFonts w:hAnsi="標楷體" w:hint="eastAsia"/>
        </w:rPr>
        <w:t>再</w:t>
      </w:r>
      <w:r w:rsidR="00CD26D0" w:rsidRPr="0057320C">
        <w:rPr>
          <w:rFonts w:hAnsi="標楷體" w:hint="eastAsia"/>
        </w:rPr>
        <w:t>加</w:t>
      </w:r>
      <w:r w:rsidR="00A37216">
        <w:rPr>
          <w:rFonts w:hAnsi="標楷體" w:hint="eastAsia"/>
        </w:rPr>
        <w:t>計</w:t>
      </w:r>
      <w:r w:rsidR="00CD26D0" w:rsidRPr="0057320C">
        <w:rPr>
          <w:rFonts w:hAnsi="標楷體" w:hint="eastAsia"/>
        </w:rPr>
        <w:t>「營業外收入」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93</w:t>
      </w:r>
      <w:r w:rsidR="009915E3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742451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，扣除「營業外費用」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,232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D26D0" w:rsidRPr="0057320C">
        <w:rPr>
          <w:rFonts w:hAnsi="標楷體" w:hint="eastAsia"/>
        </w:rPr>
        <w:t>千元</w:t>
      </w:r>
      <w:r>
        <w:rPr>
          <w:rFonts w:hAnsi="標楷體" w:hint="eastAsia"/>
        </w:rPr>
        <w:t>、</w:t>
      </w:r>
      <w:r w:rsidR="005A34D3">
        <w:rPr>
          <w:rFonts w:hAnsi="標楷體" w:hint="eastAsia"/>
        </w:rPr>
        <w:t>「所得稅費用」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02</w:t>
      </w:r>
      <w:r w:rsidR="005A34D3">
        <w:rPr>
          <w:rFonts w:hAnsi="標楷體" w:hint="eastAsia"/>
        </w:rPr>
        <w:t>萬元</w:t>
      </w:r>
      <w:r w:rsidR="00E77900">
        <w:rPr>
          <w:rFonts w:hAnsi="標楷體" w:hint="eastAsia"/>
        </w:rPr>
        <w:t>後</w:t>
      </w:r>
      <w:r w:rsidR="005A34D3">
        <w:rPr>
          <w:rFonts w:hAnsi="標楷體" w:hint="eastAsia"/>
        </w:rPr>
        <w:t>，</w:t>
      </w:r>
      <w:r w:rsidR="00CD26D0" w:rsidRPr="0057320C">
        <w:rPr>
          <w:rFonts w:hAnsi="標楷體" w:hint="eastAsia"/>
        </w:rPr>
        <w:t>本期</w:t>
      </w:r>
      <w:r w:rsidR="005A34D3">
        <w:rPr>
          <w:rFonts w:hAnsi="標楷體" w:hint="eastAsia"/>
        </w:rPr>
        <w:t>淨利1億</w:t>
      </w:r>
      <w:r w:rsidR="00C5368B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844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2</w:t>
      </w:r>
      <w:r w:rsidR="00CD26D0" w:rsidRPr="0057320C">
        <w:rPr>
          <w:rFonts w:hAnsi="標楷體" w:hint="eastAsia"/>
        </w:rPr>
        <w:t>千元，較1</w:t>
      </w:r>
      <w:r w:rsidR="00AC6A10">
        <w:rPr>
          <w:rFonts w:hAnsi="標楷體" w:hint="eastAsia"/>
        </w:rPr>
        <w:t>1</w:t>
      </w:r>
      <w:r w:rsidR="00C5368B">
        <w:rPr>
          <w:rFonts w:hAnsi="標楷體"/>
        </w:rPr>
        <w:t>3</w:t>
      </w:r>
      <w:r w:rsidR="00CD26D0" w:rsidRPr="0057320C">
        <w:rPr>
          <w:rFonts w:hAnsi="標楷體" w:hint="eastAsia"/>
        </w:rPr>
        <w:t>年度預算</w:t>
      </w:r>
      <w:r w:rsidR="0044120C">
        <w:rPr>
          <w:rFonts w:hAnsi="標楷體" w:hint="eastAsia"/>
        </w:rPr>
        <w:t>淨利</w:t>
      </w:r>
      <w:r w:rsidR="005A34D3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010B90">
        <w:rPr>
          <w:rFonts w:hAnsi="標楷體" w:hint="eastAsia"/>
        </w:rPr>
        <w:t>6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014</w:t>
      </w:r>
      <w:r w:rsidR="00CD26D0" w:rsidRPr="0057320C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千元</w:t>
      </w:r>
      <w:r w:rsidR="00010B90">
        <w:rPr>
          <w:rFonts w:hAnsi="標楷體" w:hint="eastAsia"/>
        </w:rPr>
        <w:t>減少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70</w:t>
      </w:r>
      <w:r w:rsidR="005304F6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千</w:t>
      </w:r>
      <w:r w:rsidR="009B2AD0">
        <w:rPr>
          <w:rFonts w:hAnsi="標楷體" w:hint="eastAsia"/>
        </w:rPr>
        <w:t>元，</w:t>
      </w:r>
      <w:r w:rsidR="00010B90">
        <w:rPr>
          <w:rFonts w:hAnsi="標楷體" w:hint="eastAsia"/>
        </w:rPr>
        <w:t>減</w:t>
      </w:r>
      <w:r w:rsidR="009B2AD0">
        <w:rPr>
          <w:rFonts w:hAnsi="標楷體" w:hint="eastAsia"/>
        </w:rPr>
        <w:t>幅</w:t>
      </w:r>
      <w:r w:rsidR="00C5368B">
        <w:rPr>
          <w:rFonts w:hAnsi="標楷體" w:hint="eastAsia"/>
        </w:rPr>
        <w:t>1</w:t>
      </w:r>
      <w:r w:rsidR="009B2AD0">
        <w:rPr>
          <w:rFonts w:hAnsi="標楷體" w:hint="eastAsia"/>
        </w:rPr>
        <w:t>.</w:t>
      </w:r>
      <w:r w:rsidR="00C5368B">
        <w:rPr>
          <w:rFonts w:hAnsi="標楷體"/>
        </w:rPr>
        <w:t>06</w:t>
      </w:r>
      <w:r w:rsidR="009B2AD0">
        <w:rPr>
          <w:rFonts w:hAnsi="標楷體" w:hint="eastAsia"/>
        </w:rPr>
        <w:t>%</w:t>
      </w:r>
      <w:r w:rsidR="00CD26D0" w:rsidRPr="0057320C">
        <w:rPr>
          <w:rFonts w:hAnsi="標楷體" w:hint="eastAsia"/>
        </w:rPr>
        <w:t>。</w:t>
      </w:r>
      <w:r w:rsidR="00953570">
        <w:rPr>
          <w:rFonts w:hAnsi="標楷體" w:hint="eastAsia"/>
          <w:w w:val="98"/>
        </w:rPr>
        <w:t>謹就</w:t>
      </w:r>
      <w:r w:rsidR="00CD26D0" w:rsidRPr="0057320C">
        <w:rPr>
          <w:rFonts w:hAnsi="標楷體" w:hint="eastAsia"/>
          <w:w w:val="98"/>
        </w:rPr>
        <w:t>中央</w:t>
      </w:r>
      <w:r w:rsidR="005A34D3">
        <w:rPr>
          <w:rFonts w:hAnsi="標楷體" w:hint="eastAsia"/>
          <w:w w:val="98"/>
        </w:rPr>
        <w:t>造幣廠</w:t>
      </w:r>
      <w:r w:rsidR="00CD26D0" w:rsidRPr="0057320C">
        <w:rPr>
          <w:rFonts w:hAnsi="標楷體" w:hint="eastAsia"/>
          <w:w w:val="98"/>
        </w:rPr>
        <w:t>1</w:t>
      </w:r>
      <w:r w:rsidR="005304F6">
        <w:rPr>
          <w:rFonts w:hAnsi="標楷體" w:hint="eastAsia"/>
          <w:w w:val="98"/>
        </w:rPr>
        <w:t>1</w:t>
      </w:r>
      <w:r w:rsidR="00C5368B">
        <w:rPr>
          <w:rFonts w:hAnsi="標楷體"/>
          <w:w w:val="98"/>
        </w:rPr>
        <w:t>4</w:t>
      </w:r>
      <w:r w:rsidR="00CD26D0" w:rsidRPr="0057320C">
        <w:rPr>
          <w:rFonts w:hAnsi="標楷體" w:hint="eastAsia"/>
          <w:w w:val="98"/>
        </w:rPr>
        <w:t>年度預算</w:t>
      </w:r>
      <w:r w:rsidR="00AC6A10">
        <w:rPr>
          <w:rFonts w:hAnsi="標楷體" w:hint="eastAsia"/>
          <w:w w:val="98"/>
        </w:rPr>
        <w:t>案</w:t>
      </w:r>
      <w:r w:rsidR="00CD26D0" w:rsidRPr="0057320C">
        <w:rPr>
          <w:rFonts w:hAnsi="標楷體" w:hint="eastAsia"/>
          <w:w w:val="98"/>
        </w:rPr>
        <w:t>評估如下：</w:t>
      </w:r>
    </w:p>
    <w:p w:rsidR="009B325C" w:rsidRDefault="009B325C" w:rsidP="009B325C">
      <w:pPr>
        <w:pStyle w:val="14"/>
        <w:ind w:left="567" w:hanging="567"/>
        <w:rPr>
          <w:rFonts w:hint="eastAsia"/>
        </w:rPr>
      </w:pPr>
      <w:bookmarkStart w:id="7" w:name="_Toc53061591"/>
      <w:bookmarkStart w:id="8" w:name="_Toc117845556"/>
      <w:bookmarkStart w:id="9" w:name="_Toc68683314"/>
      <w:bookmarkStart w:id="10" w:name="_Toc98899676"/>
      <w:bookmarkStart w:id="11" w:name="_Toc98899839"/>
      <w:bookmarkStart w:id="12" w:name="_Toc307985505"/>
      <w:bookmarkStart w:id="13" w:name="_Toc118193934"/>
      <w:bookmarkStart w:id="14" w:name="_Toc180486915"/>
      <w:r>
        <w:rPr>
          <w:rFonts w:hint="eastAsia"/>
        </w:rPr>
        <w:t>四</w:t>
      </w:r>
      <w:r w:rsidRPr="00027EEA">
        <w:rPr>
          <w:rFonts w:hint="eastAsia"/>
        </w:rPr>
        <w:t>、</w:t>
      </w:r>
      <w:bookmarkEnd w:id="12"/>
      <w:r w:rsidRPr="00D85F4B">
        <w:rPr>
          <w:rFonts w:hint="eastAsia"/>
        </w:rPr>
        <w:t>部分產品</w:t>
      </w:r>
      <w:r w:rsidR="00715118">
        <w:rPr>
          <w:rFonts w:hint="eastAsia"/>
        </w:rPr>
        <w:t>銷售狀況未盡理想，甚有</w:t>
      </w:r>
      <w:r w:rsidR="005C6ABA">
        <w:rPr>
          <w:rFonts w:hint="eastAsia"/>
        </w:rPr>
        <w:t>多樣產品自</w:t>
      </w:r>
      <w:r w:rsidR="00036274">
        <w:rPr>
          <w:rFonts w:hint="eastAsia"/>
        </w:rPr>
        <w:t>發行</w:t>
      </w:r>
      <w:r w:rsidR="005C6ABA">
        <w:rPr>
          <w:rFonts w:hint="eastAsia"/>
        </w:rPr>
        <w:t>日起已</w:t>
      </w:r>
      <w:r w:rsidR="00715118">
        <w:rPr>
          <w:rFonts w:hint="eastAsia"/>
        </w:rPr>
        <w:t>逾1</w:t>
      </w:r>
      <w:r w:rsidR="00715118">
        <w:t>0年</w:t>
      </w:r>
      <w:r w:rsidR="006807F8">
        <w:t>迄未</w:t>
      </w:r>
      <w:r w:rsidR="00715118">
        <w:t>完</w:t>
      </w:r>
      <w:r w:rsidR="00036274">
        <w:t>售</w:t>
      </w:r>
      <w:r>
        <w:rPr>
          <w:rFonts w:hint="eastAsia"/>
        </w:rPr>
        <w:t>，</w:t>
      </w:r>
      <w:r w:rsidRPr="00064D63">
        <w:rPr>
          <w:rFonts w:hint="eastAsia"/>
        </w:rPr>
        <w:t>允宜研謀降低庫存</w:t>
      </w:r>
      <w:r w:rsidR="00F155CA">
        <w:rPr>
          <w:rFonts w:hint="eastAsia"/>
        </w:rPr>
        <w:t>善</w:t>
      </w:r>
      <w:r w:rsidR="006807F8">
        <w:rPr>
          <w:rFonts w:hint="eastAsia"/>
        </w:rPr>
        <w:t>策</w:t>
      </w:r>
      <w:r>
        <w:rPr>
          <w:rFonts w:hint="eastAsia"/>
        </w:rPr>
        <w:t>，</w:t>
      </w:r>
      <w:bookmarkEnd w:id="13"/>
      <w:r w:rsidR="00DA4C63" w:rsidRPr="00DA4C63">
        <w:rPr>
          <w:rFonts w:hint="eastAsia"/>
        </w:rPr>
        <w:t>俾減少積壓存貨之資金成本，並增裕銷售收入</w:t>
      </w:r>
      <w:bookmarkEnd w:id="14"/>
    </w:p>
    <w:p w:rsidR="009B325C" w:rsidRDefault="009B325C" w:rsidP="009B325C">
      <w:pPr>
        <w:ind w:left="566" w:firstLine="566"/>
        <w:rPr>
          <w:rFonts w:hint="eastAsia"/>
        </w:rPr>
      </w:pPr>
      <w:r>
        <w:rPr>
          <w:rFonts w:hint="eastAsia"/>
        </w:rPr>
        <w:t>中央造幣廠11</w:t>
      </w:r>
      <w:r w:rsidR="002F61BB">
        <w:t>4</w:t>
      </w:r>
      <w:r>
        <w:rPr>
          <w:rFonts w:hint="eastAsia"/>
        </w:rPr>
        <w:t>年度預算案「存貨」編列10億</w:t>
      </w:r>
      <w:r w:rsidR="002F61BB">
        <w:rPr>
          <w:rFonts w:hint="eastAsia"/>
        </w:rPr>
        <w:t>3</w:t>
      </w:r>
      <w:r>
        <w:rPr>
          <w:rFonts w:hint="eastAsia"/>
        </w:rPr>
        <w:t>,</w:t>
      </w:r>
      <w:r w:rsidR="002F61BB">
        <w:t>702</w:t>
      </w:r>
      <w:r>
        <w:rPr>
          <w:rFonts w:hint="eastAsia"/>
        </w:rPr>
        <w:t>萬</w:t>
      </w:r>
      <w:r w:rsidR="002F61BB">
        <w:rPr>
          <w:rFonts w:hint="eastAsia"/>
        </w:rPr>
        <w:t>9</w:t>
      </w:r>
      <w:r>
        <w:rPr>
          <w:rFonts w:hint="eastAsia"/>
        </w:rPr>
        <w:t>千元，與11</w:t>
      </w:r>
      <w:r w:rsidR="002F61BB">
        <w:t>3</w:t>
      </w:r>
      <w:r>
        <w:rPr>
          <w:rFonts w:hint="eastAsia"/>
        </w:rPr>
        <w:t>年度10億1,</w:t>
      </w:r>
      <w:r w:rsidR="002F61BB">
        <w:t>834</w:t>
      </w:r>
      <w:r>
        <w:rPr>
          <w:rFonts w:hint="eastAsia"/>
        </w:rPr>
        <w:t>萬</w:t>
      </w:r>
      <w:r w:rsidR="002F61BB">
        <w:rPr>
          <w:rFonts w:hint="eastAsia"/>
        </w:rPr>
        <w:t>9</w:t>
      </w:r>
      <w:r>
        <w:rPr>
          <w:rFonts w:hint="eastAsia"/>
        </w:rPr>
        <w:t>千元相較增加</w:t>
      </w:r>
      <w:r w:rsidR="002F61BB">
        <w:rPr>
          <w:rFonts w:hint="eastAsia"/>
        </w:rPr>
        <w:t>1</w:t>
      </w:r>
      <w:r>
        <w:rPr>
          <w:rFonts w:hint="eastAsia"/>
        </w:rPr>
        <w:t>,</w:t>
      </w:r>
      <w:r w:rsidR="002F61BB">
        <w:t>868</w:t>
      </w:r>
      <w:r>
        <w:rPr>
          <w:rFonts w:hint="eastAsia"/>
        </w:rPr>
        <w:t>萬元，增幅</w:t>
      </w:r>
      <w:r w:rsidR="00715118">
        <w:rPr>
          <w:rFonts w:hint="eastAsia"/>
        </w:rPr>
        <w:t>1</w:t>
      </w:r>
      <w:r>
        <w:rPr>
          <w:rFonts w:hint="eastAsia"/>
        </w:rPr>
        <w:t>.</w:t>
      </w:r>
      <w:r w:rsidR="00715118">
        <w:t>83</w:t>
      </w:r>
      <w:r>
        <w:rPr>
          <w:rFonts w:hint="eastAsia"/>
        </w:rPr>
        <w:t>%。經查：</w:t>
      </w:r>
    </w:p>
    <w:p w:rsidR="009B325C" w:rsidRPr="00CD30F6" w:rsidRDefault="009B325C" w:rsidP="009B325C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(一)中央造幣廠</w:t>
      </w:r>
      <w:r w:rsidR="000E3BAC">
        <w:rPr>
          <w:rFonts w:hint="eastAsia"/>
          <w:b/>
        </w:rPr>
        <w:t>依其組織規程</w:t>
      </w:r>
      <w:r w:rsidR="00D47BD6">
        <w:rPr>
          <w:rFonts w:hint="eastAsia"/>
          <w:b/>
        </w:rPr>
        <w:t>規定，得</w:t>
      </w:r>
      <w:r w:rsidR="000E3BAC" w:rsidRPr="000E3BAC">
        <w:rPr>
          <w:rFonts w:hint="eastAsia"/>
          <w:b/>
        </w:rPr>
        <w:t>兼營紀念章、牌及其他各種金屬鑄品業務</w:t>
      </w:r>
    </w:p>
    <w:p w:rsidR="009B325C" w:rsidRDefault="009B325C" w:rsidP="009B325C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中央造幣廠組織規程第2條規定：「</w:t>
      </w:r>
      <w:r w:rsidR="00D47BD6" w:rsidRPr="00D47BD6">
        <w:rPr>
          <w:rFonts w:hint="eastAsia"/>
        </w:rPr>
        <w:t>中央造幣廠</w:t>
      </w:r>
      <w:r w:rsidR="00D47BD6">
        <w:rPr>
          <w:rFonts w:hint="eastAsia"/>
        </w:rPr>
        <w:t>(</w:t>
      </w:r>
      <w:r w:rsidR="00D47BD6" w:rsidRPr="00D47BD6">
        <w:rPr>
          <w:rFonts w:hint="eastAsia"/>
        </w:rPr>
        <w:t>以下簡稱本廠</w:t>
      </w:r>
      <w:r w:rsidR="00D47BD6">
        <w:rPr>
          <w:rFonts w:hint="eastAsia"/>
        </w:rPr>
        <w:t>)</w:t>
      </w:r>
      <w:r w:rsidR="00D47BD6" w:rsidRPr="00D47BD6">
        <w:rPr>
          <w:rFonts w:hint="eastAsia"/>
        </w:rPr>
        <w:t>直隸中央銀行，經營流通硬幣及紀念幣之鑄造、銷燬、回籠硬幣處理及承接印信、勳獎章鑄製等業務</w:t>
      </w:r>
      <w:r w:rsidR="00AA04AE">
        <w:rPr>
          <w:rFonts w:hint="eastAsia"/>
        </w:rPr>
        <w:t>。</w:t>
      </w:r>
      <w:r>
        <w:rPr>
          <w:rFonts w:hint="eastAsia"/>
        </w:rPr>
        <w:t>」、「</w:t>
      </w:r>
      <w:r w:rsidR="00D47BD6" w:rsidRPr="00D47BD6">
        <w:rPr>
          <w:rFonts w:hint="eastAsia"/>
        </w:rPr>
        <w:t>本廠得依業務及市場需求，兼營紀念章、牌及其他各種金屬鑄品業務，但不得妨礙前項業務</w:t>
      </w:r>
      <w:r>
        <w:rPr>
          <w:rFonts w:hint="eastAsia"/>
        </w:rPr>
        <w:t>。」準此，</w:t>
      </w:r>
      <w:r w:rsidRPr="00DF181D">
        <w:rPr>
          <w:rFonts w:hint="eastAsia"/>
        </w:rPr>
        <w:t>中央造幣廠得依業務及市場需求，兼營紀念章、牌及其他各種金屬鑄品業務</w:t>
      </w:r>
      <w:r>
        <w:rPr>
          <w:rFonts w:hint="eastAsia"/>
        </w:rPr>
        <w:t>。</w:t>
      </w:r>
    </w:p>
    <w:p w:rsidR="009B325C" w:rsidRPr="00CD30F6" w:rsidRDefault="009B325C" w:rsidP="009B325C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D30F6">
        <w:rPr>
          <w:rFonts w:hint="eastAsia"/>
          <w:b/>
        </w:rPr>
        <w:t>)</w:t>
      </w:r>
      <w:r w:rsidRPr="004C4E1E">
        <w:rPr>
          <w:rFonts w:hint="eastAsia"/>
          <w:b/>
        </w:rPr>
        <w:t>部分產品銷售</w:t>
      </w:r>
      <w:r w:rsidR="00D47BD6">
        <w:rPr>
          <w:rFonts w:hint="eastAsia"/>
          <w:b/>
        </w:rPr>
        <w:t>狀況未盡理想</w:t>
      </w:r>
      <w:r w:rsidRPr="004C4E1E">
        <w:rPr>
          <w:rFonts w:hint="eastAsia"/>
          <w:b/>
        </w:rPr>
        <w:t>，</w:t>
      </w:r>
      <w:r w:rsidR="00D47BD6">
        <w:rPr>
          <w:rFonts w:hint="eastAsia"/>
          <w:b/>
        </w:rPr>
        <w:t>甚有多樣產品</w:t>
      </w:r>
      <w:r w:rsidR="005C6ABA">
        <w:rPr>
          <w:rFonts w:hint="eastAsia"/>
          <w:b/>
        </w:rPr>
        <w:t>自</w:t>
      </w:r>
      <w:r w:rsidR="00036274">
        <w:rPr>
          <w:rFonts w:hint="eastAsia"/>
          <w:b/>
        </w:rPr>
        <w:t>發行</w:t>
      </w:r>
      <w:r w:rsidR="005C6ABA">
        <w:rPr>
          <w:rFonts w:hint="eastAsia"/>
          <w:b/>
        </w:rPr>
        <w:t>日起已</w:t>
      </w:r>
      <w:r w:rsidR="00D47BD6">
        <w:rPr>
          <w:rFonts w:hint="eastAsia"/>
          <w:b/>
        </w:rPr>
        <w:t>逾1</w:t>
      </w:r>
      <w:r w:rsidR="00D47BD6">
        <w:rPr>
          <w:b/>
        </w:rPr>
        <w:t>0年迄未完</w:t>
      </w:r>
      <w:r w:rsidR="00036274">
        <w:rPr>
          <w:b/>
        </w:rPr>
        <w:t>售</w:t>
      </w:r>
    </w:p>
    <w:p w:rsidR="009B325C" w:rsidRDefault="009B325C" w:rsidP="009B325C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lastRenderedPageBreak/>
        <w:t>為拓展副業收入，中央造幣廠</w:t>
      </w:r>
      <w:r w:rsidRPr="00D86912">
        <w:rPr>
          <w:rFonts w:hint="eastAsia"/>
        </w:rPr>
        <w:t>兼營</w:t>
      </w:r>
      <w:r w:rsidR="00A400BD">
        <w:rPr>
          <w:rFonts w:hint="eastAsia"/>
        </w:rPr>
        <w:t>多樣</w:t>
      </w:r>
      <w:r w:rsidRPr="00D86912">
        <w:rPr>
          <w:rFonts w:hint="eastAsia"/>
        </w:rPr>
        <w:t>紀念章、牌及其他各種金屬鑄品業務</w:t>
      </w:r>
      <w:r>
        <w:rPr>
          <w:rFonts w:hint="eastAsia"/>
        </w:rPr>
        <w:t>，惟由</w:t>
      </w:r>
      <w:bookmarkStart w:id="15" w:name="_Hlk180486686"/>
      <w:r w:rsidR="00AA04AE">
        <w:rPr>
          <w:rFonts w:hint="eastAsia"/>
        </w:rPr>
        <w:t>迄1</w:t>
      </w:r>
      <w:r w:rsidR="00AA04AE">
        <w:t>13年</w:t>
      </w:r>
      <w:r w:rsidR="00AA04AE">
        <w:rPr>
          <w:rFonts w:hint="eastAsia"/>
        </w:rPr>
        <w:t>8</w:t>
      </w:r>
      <w:r w:rsidR="00AA04AE">
        <w:t>月底止</w:t>
      </w:r>
      <w:r w:rsidRPr="00BC4F75">
        <w:rPr>
          <w:rFonts w:hint="eastAsia"/>
        </w:rPr>
        <w:t>該廠</w:t>
      </w:r>
      <w:bookmarkEnd w:id="15"/>
      <w:r w:rsidRPr="00BC4F75">
        <w:rPr>
          <w:rFonts w:hint="eastAsia"/>
        </w:rPr>
        <w:t>流通</w:t>
      </w:r>
      <w:r>
        <w:rPr>
          <w:rFonts w:hint="eastAsia"/>
        </w:rPr>
        <w:t>硬</w:t>
      </w:r>
      <w:r w:rsidRPr="00BC4F75">
        <w:rPr>
          <w:rFonts w:hint="eastAsia"/>
        </w:rPr>
        <w:t>幣</w:t>
      </w:r>
      <w:r>
        <w:rPr>
          <w:rFonts w:hint="eastAsia"/>
        </w:rPr>
        <w:t>及</w:t>
      </w:r>
      <w:r w:rsidRPr="00BC4F75">
        <w:rPr>
          <w:rFonts w:hint="eastAsia"/>
        </w:rPr>
        <w:t>紀念幣以外</w:t>
      </w:r>
      <w:r>
        <w:rPr>
          <w:rFonts w:hint="eastAsia"/>
        </w:rPr>
        <w:t>之</w:t>
      </w:r>
      <w:r w:rsidRPr="00BC4F75">
        <w:rPr>
          <w:rFonts w:hint="eastAsia"/>
        </w:rPr>
        <w:t>各項產品</w:t>
      </w:r>
      <w:r>
        <w:rPr>
          <w:rFonts w:hint="eastAsia"/>
        </w:rPr>
        <w:t>產銷量與</w:t>
      </w:r>
      <w:r w:rsidRPr="00BC4F75">
        <w:rPr>
          <w:rFonts w:hint="eastAsia"/>
        </w:rPr>
        <w:t>存貨</w:t>
      </w:r>
      <w:r>
        <w:rPr>
          <w:rFonts w:hint="eastAsia"/>
        </w:rPr>
        <w:t>情形以觀，部分產品</w:t>
      </w:r>
      <w:r w:rsidRPr="00B269B8">
        <w:rPr>
          <w:rFonts w:hint="eastAsia"/>
        </w:rPr>
        <w:t>銷售量</w:t>
      </w:r>
      <w:r w:rsidR="00A400BD">
        <w:rPr>
          <w:rFonts w:hint="eastAsia"/>
        </w:rPr>
        <w:t>未盡理想，如該廠於1</w:t>
      </w:r>
      <w:r w:rsidR="00A400BD">
        <w:t>12年度生產</w:t>
      </w:r>
      <w:r w:rsidR="00A400BD">
        <w:rPr>
          <w:rFonts w:hint="eastAsia"/>
        </w:rPr>
        <w:t>「</w:t>
      </w:r>
      <w:r w:rsidR="00A400BD" w:rsidRPr="00A400BD">
        <w:rPr>
          <w:rFonts w:hint="eastAsia"/>
        </w:rPr>
        <w:t>中央造幣廠開鑄90週年紀念銅章(紙卡裝)</w:t>
      </w:r>
      <w:r w:rsidR="00A400BD">
        <w:rPr>
          <w:rFonts w:hint="eastAsia"/>
        </w:rPr>
        <w:t>」</w:t>
      </w:r>
      <w:r w:rsidR="00B1025A">
        <w:rPr>
          <w:rFonts w:hint="eastAsia"/>
        </w:rPr>
        <w:t>共2</w:t>
      </w:r>
      <w:r w:rsidR="00B1025A">
        <w:t>,500枚</w:t>
      </w:r>
      <w:r>
        <w:rPr>
          <w:rFonts w:hint="eastAsia"/>
        </w:rPr>
        <w:t>，</w:t>
      </w:r>
      <w:r w:rsidR="00036274">
        <w:rPr>
          <w:rFonts w:hint="eastAsia"/>
        </w:rPr>
        <w:t>並</w:t>
      </w:r>
      <w:r w:rsidR="00BD4967">
        <w:rPr>
          <w:rFonts w:hint="eastAsia"/>
        </w:rPr>
        <w:t>於</w:t>
      </w:r>
      <w:r w:rsidR="00FE390B">
        <w:rPr>
          <w:rFonts w:hint="eastAsia"/>
        </w:rPr>
        <w:t>同</w:t>
      </w:r>
      <w:r w:rsidR="00036274">
        <w:t>年</w:t>
      </w:r>
      <w:r w:rsidR="00BD4967">
        <w:rPr>
          <w:rFonts w:hint="eastAsia"/>
        </w:rPr>
        <w:t>3</w:t>
      </w:r>
      <w:r w:rsidR="00BD4967">
        <w:t>月發行</w:t>
      </w:r>
      <w:r w:rsidR="00BD4967">
        <w:rPr>
          <w:rFonts w:hint="eastAsia"/>
        </w:rPr>
        <w:t>，</w:t>
      </w:r>
      <w:r w:rsidR="00BD4967">
        <w:t>惟截至</w:t>
      </w:r>
      <w:r w:rsidR="00BD4967">
        <w:rPr>
          <w:rFonts w:hint="eastAsia"/>
        </w:rPr>
        <w:t>1</w:t>
      </w:r>
      <w:r w:rsidR="00BD4967">
        <w:t>13年</w:t>
      </w:r>
      <w:r w:rsidR="00BD4967">
        <w:rPr>
          <w:rFonts w:hint="eastAsia"/>
        </w:rPr>
        <w:t>8</w:t>
      </w:r>
      <w:r w:rsidR="00BD4967">
        <w:t>月底止尚有</w:t>
      </w:r>
      <w:r w:rsidR="00BD4967">
        <w:rPr>
          <w:rFonts w:hint="eastAsia"/>
        </w:rPr>
        <w:t>1</w:t>
      </w:r>
      <w:r w:rsidR="00BD4967">
        <w:t>,366枚存貨</w:t>
      </w:r>
      <w:r w:rsidR="00BD4967">
        <w:rPr>
          <w:rFonts w:hint="eastAsia"/>
        </w:rPr>
        <w:t>，</w:t>
      </w:r>
      <w:r w:rsidR="00BD4967">
        <w:t>占生產量</w:t>
      </w:r>
      <w:r w:rsidR="00BD4967">
        <w:rPr>
          <w:rFonts w:hint="eastAsia"/>
        </w:rPr>
        <w:t>5</w:t>
      </w:r>
      <w:r w:rsidR="00BD4967">
        <w:t>4.64%</w:t>
      </w:r>
      <w:r w:rsidR="00BD4967">
        <w:rPr>
          <w:rFonts w:hint="eastAsia"/>
        </w:rPr>
        <w:t>，</w:t>
      </w:r>
      <w:r w:rsidR="00BD4967">
        <w:t>存貨仍多</w:t>
      </w:r>
      <w:r w:rsidR="00FE390B">
        <w:rPr>
          <w:rFonts w:hint="eastAsia"/>
        </w:rPr>
        <w:t>。</w:t>
      </w:r>
      <w:r w:rsidR="00BD4967">
        <w:t>另有</w:t>
      </w:r>
      <w:r w:rsidR="00810C79">
        <w:rPr>
          <w:rFonts w:hint="eastAsia"/>
        </w:rPr>
        <w:t>「</w:t>
      </w:r>
      <w:r w:rsidR="00FE390B" w:rsidRPr="00FE390B">
        <w:rPr>
          <w:rFonts w:hint="eastAsia"/>
        </w:rPr>
        <w:t>情人節銀章</w:t>
      </w:r>
      <w:r w:rsidR="00810C79">
        <w:rPr>
          <w:rFonts w:hint="eastAsia"/>
        </w:rPr>
        <w:t>」</w:t>
      </w:r>
      <w:r w:rsidR="00FE390B" w:rsidRPr="00FE390B">
        <w:rPr>
          <w:rFonts w:hint="eastAsia"/>
        </w:rPr>
        <w:t>、</w:t>
      </w:r>
      <w:r w:rsidR="00810C79">
        <w:rPr>
          <w:rFonts w:hint="eastAsia"/>
        </w:rPr>
        <w:t>「</w:t>
      </w:r>
      <w:r w:rsidR="00FE390B" w:rsidRPr="00FE390B">
        <w:rPr>
          <w:rFonts w:hint="eastAsia"/>
        </w:rPr>
        <w:t>玉兔迎春幻彩銀章</w:t>
      </w:r>
      <w:r w:rsidR="00810C79">
        <w:rPr>
          <w:rFonts w:hint="eastAsia"/>
        </w:rPr>
        <w:t>」</w:t>
      </w:r>
      <w:r w:rsidR="00FE390B" w:rsidRPr="00FE390B">
        <w:rPr>
          <w:rFonts w:hint="eastAsia"/>
        </w:rPr>
        <w:t>等5項產品</w:t>
      </w:r>
      <w:r w:rsidR="00FE390B">
        <w:rPr>
          <w:rFonts w:hint="eastAsia"/>
        </w:rPr>
        <w:t>，</w:t>
      </w:r>
      <w:r w:rsidR="00BD4967">
        <w:t>自發行日至</w:t>
      </w:r>
      <w:r w:rsidR="00BD4967">
        <w:rPr>
          <w:rFonts w:hint="eastAsia"/>
        </w:rPr>
        <w:t>1</w:t>
      </w:r>
      <w:r w:rsidR="00BD4967">
        <w:t>13年</w:t>
      </w:r>
      <w:r w:rsidR="00BD4967">
        <w:rPr>
          <w:rFonts w:hint="eastAsia"/>
        </w:rPr>
        <w:t>8</w:t>
      </w:r>
      <w:r w:rsidR="00BD4967">
        <w:t>月底止已逾</w:t>
      </w:r>
      <w:r w:rsidR="00BD4967">
        <w:rPr>
          <w:rFonts w:hint="eastAsia"/>
        </w:rPr>
        <w:t>1</w:t>
      </w:r>
      <w:r w:rsidR="00BD4967">
        <w:t>0年</w:t>
      </w:r>
      <w:r w:rsidR="00810C79">
        <w:rPr>
          <w:rFonts w:hint="eastAsia"/>
        </w:rPr>
        <w:t>仍</w:t>
      </w:r>
      <w:r w:rsidR="00BD4967">
        <w:t>未完售</w:t>
      </w:r>
      <w:r w:rsidR="00BD4967">
        <w:rPr>
          <w:rFonts w:hint="eastAsia"/>
        </w:rPr>
        <w:t>，</w:t>
      </w:r>
      <w:r w:rsidR="00551109">
        <w:rPr>
          <w:rFonts w:hint="eastAsia"/>
        </w:rPr>
        <w:t>其中存貨數量占生產量逾1</w:t>
      </w:r>
      <w:r w:rsidR="00551109">
        <w:t>成者</w:t>
      </w:r>
      <w:r w:rsidR="00551109">
        <w:rPr>
          <w:rFonts w:hint="eastAsia"/>
        </w:rPr>
        <w:t>，</w:t>
      </w:r>
      <w:r w:rsidR="00810C79">
        <w:rPr>
          <w:rFonts w:hint="eastAsia"/>
        </w:rPr>
        <w:t>包括</w:t>
      </w:r>
      <w:r w:rsidR="00551109">
        <w:rPr>
          <w:rFonts w:hint="eastAsia"/>
        </w:rPr>
        <w:t>：</w:t>
      </w:r>
      <w:r w:rsidRPr="00BC4F75">
        <w:rPr>
          <w:rFonts w:hint="eastAsia"/>
        </w:rPr>
        <w:t>102年7月發行</w:t>
      </w:r>
      <w:r w:rsidR="00810C79">
        <w:rPr>
          <w:rFonts w:hint="eastAsia"/>
        </w:rPr>
        <w:t>「</w:t>
      </w:r>
      <w:r w:rsidRPr="00BC4F75">
        <w:rPr>
          <w:rFonts w:hint="eastAsia"/>
        </w:rPr>
        <w:t>情人節銀章</w:t>
      </w:r>
      <w:r w:rsidR="00810C79">
        <w:rPr>
          <w:rFonts w:hint="eastAsia"/>
        </w:rPr>
        <w:t>」</w:t>
      </w:r>
      <w:r w:rsidRPr="00BC4F75">
        <w:rPr>
          <w:rFonts w:hint="eastAsia"/>
        </w:rPr>
        <w:t>尚有存貨</w:t>
      </w:r>
      <w:r w:rsidR="00BD4967">
        <w:rPr>
          <w:rFonts w:hint="eastAsia"/>
        </w:rPr>
        <w:t>2</w:t>
      </w:r>
      <w:r w:rsidR="00BD4967">
        <w:t>46</w:t>
      </w:r>
      <w:r>
        <w:rPr>
          <w:rFonts w:hint="eastAsia"/>
        </w:rPr>
        <w:t>枚，占生產</w:t>
      </w:r>
      <w:r w:rsidRPr="00BC4F75">
        <w:rPr>
          <w:rFonts w:hint="eastAsia"/>
        </w:rPr>
        <w:t>量</w:t>
      </w:r>
      <w:r w:rsidR="00737FE3" w:rsidRPr="00737FE3">
        <w:rPr>
          <w:rFonts w:hint="eastAsia"/>
        </w:rPr>
        <w:t>2,000枚</w:t>
      </w:r>
      <w:r w:rsidR="002C50D9">
        <w:rPr>
          <w:rFonts w:hint="eastAsia"/>
        </w:rPr>
        <w:t>之</w:t>
      </w:r>
      <w:r w:rsidR="00BD4967">
        <w:rPr>
          <w:rFonts w:hint="eastAsia"/>
        </w:rPr>
        <w:t>1</w:t>
      </w:r>
      <w:r>
        <w:rPr>
          <w:rFonts w:hint="eastAsia"/>
        </w:rPr>
        <w:t>2</w:t>
      </w:r>
      <w:r w:rsidR="00BD4967">
        <w:t>.3</w:t>
      </w:r>
      <w:r>
        <w:rPr>
          <w:rFonts w:hint="eastAsia"/>
        </w:rPr>
        <w:t>%</w:t>
      </w:r>
      <w:r w:rsidR="00BD4967">
        <w:rPr>
          <w:rFonts w:hint="eastAsia"/>
        </w:rPr>
        <w:t>、</w:t>
      </w:r>
      <w:r>
        <w:rPr>
          <w:rFonts w:hint="eastAsia"/>
        </w:rPr>
        <w:t>103年</w:t>
      </w:r>
      <w:r w:rsidR="00BD4967">
        <w:rPr>
          <w:rFonts w:hint="eastAsia"/>
        </w:rPr>
        <w:t>7</w:t>
      </w:r>
      <w:r w:rsidR="00BD4967">
        <w:t>月</w:t>
      </w:r>
      <w:r w:rsidR="00551109">
        <w:t>及</w:t>
      </w:r>
      <w:r w:rsidR="00551109">
        <w:rPr>
          <w:rFonts w:hint="eastAsia"/>
        </w:rPr>
        <w:t>8</w:t>
      </w:r>
      <w:r w:rsidR="00551109">
        <w:t>月</w:t>
      </w:r>
      <w:r>
        <w:rPr>
          <w:rFonts w:hint="eastAsia"/>
        </w:rPr>
        <w:t>發行</w:t>
      </w:r>
      <w:r w:rsidR="00810C79">
        <w:rPr>
          <w:rFonts w:hint="eastAsia"/>
        </w:rPr>
        <w:t>「</w:t>
      </w:r>
      <w:r>
        <w:rPr>
          <w:rFonts w:hint="eastAsia"/>
        </w:rPr>
        <w:t>蛇來運轉幻彩銀章</w:t>
      </w:r>
      <w:r w:rsidR="00810C79">
        <w:rPr>
          <w:rFonts w:hint="eastAsia"/>
        </w:rPr>
        <w:t>」</w:t>
      </w:r>
      <w:r w:rsidR="00551109">
        <w:rPr>
          <w:rFonts w:hint="eastAsia"/>
        </w:rPr>
        <w:t>及</w:t>
      </w:r>
      <w:r w:rsidR="00810C79">
        <w:rPr>
          <w:rFonts w:hint="eastAsia"/>
        </w:rPr>
        <w:t>「</w:t>
      </w:r>
      <w:r>
        <w:rPr>
          <w:rFonts w:hint="eastAsia"/>
        </w:rPr>
        <w:t>黃山雀</w:t>
      </w:r>
      <w:r w:rsidR="00810C79">
        <w:rPr>
          <w:rFonts w:hint="eastAsia"/>
        </w:rPr>
        <w:t>彩色</w:t>
      </w:r>
      <w:r>
        <w:rPr>
          <w:rFonts w:hint="eastAsia"/>
        </w:rPr>
        <w:t>銀章</w:t>
      </w:r>
      <w:r w:rsidR="00810C79">
        <w:rPr>
          <w:rFonts w:hint="eastAsia"/>
        </w:rPr>
        <w:t>」</w:t>
      </w:r>
      <w:r>
        <w:rPr>
          <w:rFonts w:hint="eastAsia"/>
        </w:rPr>
        <w:t>，分別有</w:t>
      </w:r>
      <w:r w:rsidR="00551109">
        <w:rPr>
          <w:rFonts w:hint="eastAsia"/>
        </w:rPr>
        <w:t>1</w:t>
      </w:r>
      <w:r w:rsidR="00551109">
        <w:t>62</w:t>
      </w:r>
      <w:r>
        <w:rPr>
          <w:rFonts w:hint="eastAsia"/>
        </w:rPr>
        <w:t>枚及</w:t>
      </w:r>
      <w:r w:rsidR="00551109">
        <w:rPr>
          <w:rFonts w:hint="eastAsia"/>
        </w:rPr>
        <w:t>2</w:t>
      </w:r>
      <w:r w:rsidR="00551109">
        <w:t>35</w:t>
      </w:r>
      <w:r>
        <w:rPr>
          <w:rFonts w:hint="eastAsia"/>
        </w:rPr>
        <w:t>枚存貨，各占生產量</w:t>
      </w:r>
      <w:r w:rsidR="00737FE3">
        <w:rPr>
          <w:rFonts w:hint="eastAsia"/>
        </w:rPr>
        <w:t>1</w:t>
      </w:r>
      <w:r w:rsidR="00737FE3">
        <w:t>,003枚及</w:t>
      </w:r>
      <w:r w:rsidR="00737FE3">
        <w:rPr>
          <w:rFonts w:hint="eastAsia"/>
        </w:rPr>
        <w:t>2</w:t>
      </w:r>
      <w:r w:rsidR="00737FE3">
        <w:t>,003枚之</w:t>
      </w:r>
      <w:r w:rsidR="00551109">
        <w:rPr>
          <w:rFonts w:hint="eastAsia"/>
        </w:rPr>
        <w:t>1</w:t>
      </w:r>
      <w:r w:rsidR="00551109">
        <w:t>6</w:t>
      </w:r>
      <w:r>
        <w:rPr>
          <w:rFonts w:hint="eastAsia"/>
        </w:rPr>
        <w:t>.</w:t>
      </w:r>
      <w:r w:rsidR="00551109">
        <w:t>15</w:t>
      </w:r>
      <w:r>
        <w:rPr>
          <w:rFonts w:hint="eastAsia"/>
        </w:rPr>
        <w:t>%及</w:t>
      </w:r>
      <w:r w:rsidR="00551109">
        <w:rPr>
          <w:rFonts w:hint="eastAsia"/>
        </w:rPr>
        <w:t>1</w:t>
      </w:r>
      <w:r w:rsidR="00551109">
        <w:t>1</w:t>
      </w:r>
      <w:r>
        <w:rPr>
          <w:rFonts w:hint="eastAsia"/>
        </w:rPr>
        <w:t>.</w:t>
      </w:r>
      <w:r w:rsidR="00551109">
        <w:t>73</w:t>
      </w:r>
      <w:r>
        <w:rPr>
          <w:rFonts w:hint="eastAsia"/>
        </w:rPr>
        <w:t>%(</w:t>
      </w:r>
      <w:r w:rsidRPr="00BC4F75">
        <w:rPr>
          <w:rFonts w:hint="eastAsia"/>
        </w:rPr>
        <w:t>詳表1）</w:t>
      </w:r>
      <w:r>
        <w:rPr>
          <w:rFonts w:hint="eastAsia"/>
        </w:rPr>
        <w:t>。</w:t>
      </w:r>
    </w:p>
    <w:p w:rsidR="009B325C" w:rsidRDefault="009B325C" w:rsidP="00AA04AE">
      <w:pPr>
        <w:pStyle w:val="20"/>
        <w:ind w:leftChars="-39" w:left="630" w:hangingChars="261" w:hanging="740"/>
      </w:pPr>
      <w:r w:rsidRPr="00516C12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1  </w:t>
      </w:r>
      <w:r w:rsidR="00AA04AE" w:rsidRPr="00AA04AE">
        <w:rPr>
          <w:rFonts w:hint="eastAsia"/>
          <w:b/>
          <w:sz w:val="28"/>
        </w:rPr>
        <w:t>迄113年8月底止中央造幣廠</w:t>
      </w:r>
      <w:r w:rsidRPr="00516C12">
        <w:rPr>
          <w:rFonts w:hint="eastAsia"/>
          <w:b/>
          <w:sz w:val="28"/>
        </w:rPr>
        <w:t>流通幣、紀念流通幣以外產品之產銷量與存貨情形表</w:t>
      </w:r>
      <w:r w:rsidR="00AA04AE">
        <w:rPr>
          <w:rFonts w:hint="eastAsia"/>
          <w:b/>
          <w:sz w:val="28"/>
        </w:rPr>
        <w:t xml:space="preserve"> </w:t>
      </w:r>
      <w:r w:rsidR="00AA04AE">
        <w:rPr>
          <w:b/>
          <w:sz w:val="28"/>
        </w:rPr>
        <w:t xml:space="preserve">                              </w:t>
      </w:r>
      <w:r w:rsidR="001B6F88">
        <w:rPr>
          <w:rFonts w:hint="eastAsia"/>
          <w:b/>
          <w:sz w:val="28"/>
        </w:rPr>
        <w:t xml:space="preserve"> </w:t>
      </w:r>
      <w:r w:rsidR="001B6F88">
        <w:rPr>
          <w:b/>
          <w:sz w:val="28"/>
        </w:rPr>
        <w:t xml:space="preserve"> </w:t>
      </w:r>
      <w:r w:rsidRPr="008B3D26">
        <w:rPr>
          <w:rFonts w:hint="eastAsia"/>
        </w:rPr>
        <w:t>單位：</w:t>
      </w:r>
      <w:r>
        <w:rPr>
          <w:rFonts w:hint="eastAsia"/>
        </w:rPr>
        <w:t>枚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2"/>
        <w:gridCol w:w="550"/>
        <w:gridCol w:w="850"/>
        <w:gridCol w:w="850"/>
        <w:gridCol w:w="851"/>
        <w:gridCol w:w="993"/>
        <w:gridCol w:w="708"/>
        <w:gridCol w:w="867"/>
        <w:gridCol w:w="834"/>
      </w:tblGrid>
      <w:tr w:rsidR="00775F44" w:rsidRPr="00775F44" w:rsidTr="001B6F88">
        <w:trPr>
          <w:trHeight w:val="441"/>
          <w:tblHeader/>
        </w:trPr>
        <w:tc>
          <w:tcPr>
            <w:tcW w:w="2002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產品種類與名稱</w:t>
            </w:r>
          </w:p>
        </w:tc>
        <w:tc>
          <w:tcPr>
            <w:tcW w:w="550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單位</w:t>
            </w:r>
          </w:p>
        </w:tc>
        <w:tc>
          <w:tcPr>
            <w:tcW w:w="850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發行</w:t>
            </w:r>
          </w:p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年月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歷年生產量</w:t>
            </w:r>
          </w:p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b/>
                <w:bCs/>
                <w:snapToGrid/>
                <w:spacing w:val="-20"/>
                <w:szCs w:val="24"/>
              </w:rPr>
              <w:t>(1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1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3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年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8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月底止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歷年銷售量</w:t>
            </w:r>
          </w:p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b/>
                <w:bCs/>
                <w:snapToGrid/>
                <w:spacing w:val="-20"/>
                <w:szCs w:val="24"/>
              </w:rPr>
              <w:t>(1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1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3</w:t>
            </w: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年8月底止</w:t>
            </w:r>
            <w:r w:rsidRPr="00775F44">
              <w:rPr>
                <w:b/>
                <w:bCs/>
                <w:snapToGrid/>
                <w:spacing w:val="-20"/>
                <w:szCs w:val="24"/>
              </w:rPr>
              <w:t>)</w:t>
            </w:r>
          </w:p>
        </w:tc>
        <w:tc>
          <w:tcPr>
            <w:tcW w:w="867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公關、業務宣導等用途</w:t>
            </w:r>
          </w:p>
        </w:tc>
        <w:tc>
          <w:tcPr>
            <w:tcW w:w="834" w:type="dxa"/>
            <w:vMerge w:val="restart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int="eastAsia"/>
                <w:b/>
                <w:bCs/>
                <w:snapToGrid/>
                <w:spacing w:val="-20"/>
                <w:szCs w:val="24"/>
              </w:rPr>
              <w:t>存貨</w:t>
            </w:r>
          </w:p>
        </w:tc>
      </w:tr>
      <w:tr w:rsidR="00775F44" w:rsidRPr="00775F44" w:rsidTr="001B6F88">
        <w:trPr>
          <w:trHeight w:val="330"/>
          <w:tblHeader/>
        </w:trPr>
        <w:tc>
          <w:tcPr>
            <w:tcW w:w="2002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851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數量</w:t>
            </w:r>
          </w:p>
        </w:tc>
        <w:tc>
          <w:tcPr>
            <w:tcW w:w="993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708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  <w:r w:rsidRPr="00775F44">
              <w:rPr>
                <w:rFonts w:hAnsi="標楷體"/>
                <w:b/>
                <w:bCs/>
                <w:spacing w:val="-20"/>
                <w:szCs w:val="24"/>
              </w:rPr>
              <w:t>數量</w:t>
            </w:r>
          </w:p>
        </w:tc>
        <w:tc>
          <w:tcPr>
            <w:tcW w:w="867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spacing w:val="-20"/>
                <w:szCs w:val="24"/>
              </w:rPr>
            </w:pPr>
          </w:p>
        </w:tc>
        <w:tc>
          <w:tcPr>
            <w:tcW w:w="834" w:type="dxa"/>
            <w:vMerge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b/>
                <w:bCs/>
                <w:snapToGrid/>
                <w:color w:val="76923C"/>
                <w:spacing w:val="-20"/>
                <w:szCs w:val="24"/>
              </w:rPr>
            </w:pP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  <w:kern w:val="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情人節銀章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102.07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2,000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1,654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246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玉兔迎春幻彩銀章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100.07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1,965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100~113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1,788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148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29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祥龍獻瑞幻彩銀章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102.03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2,000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102~113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1,843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138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19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蛇來運轉幻彩銀章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103.07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1,003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751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90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162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黃山雀彩色銀章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103.08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2,003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1,397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371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235</w:t>
            </w:r>
          </w:p>
        </w:tc>
      </w:tr>
      <w:tr w:rsidR="00775F44" w:rsidRPr="00775F44" w:rsidTr="008203E1">
        <w:trPr>
          <w:trHeight w:val="454"/>
        </w:trPr>
        <w:tc>
          <w:tcPr>
            <w:tcW w:w="2002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粉紅牡丹花彩色銀章</w:t>
            </w:r>
          </w:p>
        </w:tc>
        <w:tc>
          <w:tcPr>
            <w:tcW w:w="550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103.12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</w:t>
            </w:r>
          </w:p>
        </w:tc>
        <w:tc>
          <w:tcPr>
            <w:tcW w:w="851" w:type="dxa"/>
            <w:shd w:val="clear" w:color="auto" w:fill="FFFFFF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2,000</w:t>
            </w:r>
          </w:p>
        </w:tc>
        <w:tc>
          <w:tcPr>
            <w:tcW w:w="993" w:type="dxa"/>
            <w:shd w:val="clear" w:color="auto" w:fill="FFFFFF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103~113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1,201</w:t>
            </w:r>
          </w:p>
        </w:tc>
        <w:tc>
          <w:tcPr>
            <w:tcW w:w="867" w:type="dxa"/>
            <w:shd w:val="clear" w:color="auto" w:fill="FFFFFF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209</w:t>
            </w:r>
          </w:p>
        </w:tc>
        <w:tc>
          <w:tcPr>
            <w:tcW w:w="834" w:type="dxa"/>
            <w:shd w:val="clear" w:color="auto" w:fill="FFFFFF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590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雞年高浮雕(精)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108.01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203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189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3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狗年高浮雕(精)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108.01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198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108~113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184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4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鼠年高浮雕(平)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109.08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109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79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109~113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61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牛年高浮雕(平)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110.04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110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106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110~113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81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14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</w:t>
            </w:r>
          </w:p>
        </w:tc>
      </w:tr>
      <w:tr w:rsidR="00775F44" w:rsidRPr="00775F44" w:rsidTr="008203E1">
        <w:trPr>
          <w:trHeight w:val="402"/>
        </w:trPr>
        <w:tc>
          <w:tcPr>
            <w:tcW w:w="2002" w:type="dxa"/>
            <w:shd w:val="clear" w:color="auto" w:fill="D9D9D9"/>
            <w:vAlign w:val="center"/>
            <w:hideMark/>
          </w:tcPr>
          <w:p w:rsidR="00775F44" w:rsidRPr="001B6F88" w:rsidRDefault="00775F44" w:rsidP="00775F44">
            <w:pPr>
              <w:pStyle w:val="142"/>
              <w:rPr>
                <w:rFonts w:hAnsi="標楷體"/>
                <w:snapToGrid/>
                <w:spacing w:val="-20"/>
                <w:szCs w:val="24"/>
              </w:rPr>
            </w:pPr>
            <w:r w:rsidRPr="001B6F88">
              <w:rPr>
                <w:rFonts w:hAnsi="標楷體" w:hint="eastAsia"/>
                <w:snapToGrid/>
                <w:spacing w:val="-20"/>
                <w:szCs w:val="24"/>
              </w:rPr>
              <w:t>中央造幣廠開鑄</w:t>
            </w:r>
            <w:r w:rsidR="001B6F88">
              <w:rPr>
                <w:rFonts w:hAnsi="標楷體" w:hint="eastAsia"/>
                <w:snapToGrid/>
                <w:spacing w:val="-20"/>
                <w:szCs w:val="24"/>
              </w:rPr>
              <w:t>9</w:t>
            </w:r>
            <w:r w:rsidR="001B6F88">
              <w:rPr>
                <w:rFonts w:hAnsi="標楷體"/>
                <w:snapToGrid/>
                <w:spacing w:val="-20"/>
                <w:szCs w:val="24"/>
              </w:rPr>
              <w:t>0</w:t>
            </w:r>
            <w:r w:rsidRPr="001B6F88">
              <w:rPr>
                <w:rFonts w:hAnsi="標楷體" w:hint="eastAsia"/>
                <w:snapToGrid/>
                <w:spacing w:val="-20"/>
                <w:szCs w:val="24"/>
              </w:rPr>
              <w:t>週</w:t>
            </w:r>
            <w:r w:rsidRPr="001B6F88">
              <w:rPr>
                <w:rFonts w:hAnsi="標楷體" w:hint="eastAsia"/>
                <w:snapToGrid/>
                <w:spacing w:val="-20"/>
                <w:szCs w:val="24"/>
              </w:rPr>
              <w:lastRenderedPageBreak/>
              <w:t>年紀念銅章(紙卡裝)</w:t>
            </w:r>
          </w:p>
        </w:tc>
        <w:tc>
          <w:tcPr>
            <w:tcW w:w="5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lastRenderedPageBreak/>
              <w:t>枚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112.03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shd w:val="clear" w:color="auto" w:fill="D9D9D9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2,500</w:t>
            </w:r>
          </w:p>
        </w:tc>
        <w:tc>
          <w:tcPr>
            <w:tcW w:w="993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476</w:t>
            </w:r>
          </w:p>
        </w:tc>
        <w:tc>
          <w:tcPr>
            <w:tcW w:w="867" w:type="dxa"/>
            <w:shd w:val="clear" w:color="auto" w:fill="D9D9D9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658</w:t>
            </w:r>
          </w:p>
        </w:tc>
        <w:tc>
          <w:tcPr>
            <w:tcW w:w="834" w:type="dxa"/>
            <w:shd w:val="clear" w:color="auto" w:fill="D9D9D9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</w:t>
            </w:r>
            <w:r w:rsidRPr="00775F44">
              <w:rPr>
                <w:rFonts w:hAnsi="標楷體"/>
                <w:snapToGrid/>
                <w:spacing w:val="-20"/>
              </w:rPr>
              <w:t>,</w:t>
            </w:r>
            <w:r w:rsidRPr="00775F44">
              <w:rPr>
                <w:rFonts w:hAnsi="標楷體" w:hint="eastAsia"/>
                <w:snapToGrid/>
                <w:spacing w:val="-20"/>
              </w:rPr>
              <w:t>366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辰龍年銀章-水晶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112.12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796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769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25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辰龍年銀章-冰裂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112.12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304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286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13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5</w:t>
            </w:r>
          </w:p>
        </w:tc>
      </w:tr>
      <w:tr w:rsidR="00775F44" w:rsidRPr="00775F44" w:rsidTr="001B6F88">
        <w:trPr>
          <w:trHeight w:val="454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龍年高浮雕(平)(增)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112.12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80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77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2</w:t>
            </w:r>
          </w:p>
        </w:tc>
      </w:tr>
      <w:tr w:rsidR="00775F44" w:rsidRPr="00775F44" w:rsidTr="001B6F88">
        <w:trPr>
          <w:trHeight w:val="402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第39屆亞洲國際郵展紀念銀章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112.08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1,500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948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457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95</w:t>
            </w:r>
          </w:p>
        </w:tc>
      </w:tr>
      <w:tr w:rsidR="00775F44" w:rsidRPr="00775F44" w:rsidTr="001B6F88">
        <w:trPr>
          <w:trHeight w:val="402"/>
        </w:trPr>
        <w:tc>
          <w:tcPr>
            <w:tcW w:w="2002" w:type="dxa"/>
            <w:vAlign w:val="center"/>
            <w:hideMark/>
          </w:tcPr>
          <w:p w:rsidR="00775F44" w:rsidRPr="00775F44" w:rsidRDefault="00775F44" w:rsidP="00775F44">
            <w:pPr>
              <w:pStyle w:val="142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第39屆亞洲國際郵展紀念銅章</w:t>
            </w:r>
          </w:p>
        </w:tc>
        <w:tc>
          <w:tcPr>
            <w:tcW w:w="5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枚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112.08</w:t>
            </w:r>
          </w:p>
        </w:tc>
        <w:tc>
          <w:tcPr>
            <w:tcW w:w="850" w:type="dxa"/>
            <w:vAlign w:val="center"/>
            <w:hideMark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</w:t>
            </w:r>
          </w:p>
        </w:tc>
        <w:tc>
          <w:tcPr>
            <w:tcW w:w="851" w:type="dxa"/>
            <w:noWrap/>
            <w:vAlign w:val="center"/>
            <w:hideMark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1,000</w:t>
            </w:r>
          </w:p>
        </w:tc>
        <w:tc>
          <w:tcPr>
            <w:tcW w:w="993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112~113</w:t>
            </w:r>
          </w:p>
        </w:tc>
        <w:tc>
          <w:tcPr>
            <w:tcW w:w="708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733</w:t>
            </w:r>
          </w:p>
        </w:tc>
        <w:tc>
          <w:tcPr>
            <w:tcW w:w="867" w:type="dxa"/>
            <w:noWrap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124</w:t>
            </w:r>
          </w:p>
        </w:tc>
        <w:tc>
          <w:tcPr>
            <w:tcW w:w="834" w:type="dxa"/>
            <w:vAlign w:val="center"/>
          </w:tcPr>
          <w:p w:rsidR="00775F44" w:rsidRPr="00775F44" w:rsidRDefault="00775F44" w:rsidP="00775F44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75F44">
              <w:rPr>
                <w:rFonts w:hAnsi="標楷體" w:hint="eastAsia"/>
                <w:snapToGrid/>
                <w:spacing w:val="-20"/>
              </w:rPr>
              <w:t>143</w:t>
            </w:r>
          </w:p>
        </w:tc>
      </w:tr>
    </w:tbl>
    <w:p w:rsidR="001B6F88" w:rsidRDefault="001B6F88" w:rsidP="001B6F88">
      <w:pPr>
        <w:pStyle w:val="142"/>
        <w:rPr>
          <w:rFonts w:hint="eastAsia"/>
          <w:szCs w:val="24"/>
        </w:rPr>
      </w:pPr>
      <w:r>
        <w:rPr>
          <w:rFonts w:hint="eastAsia"/>
          <w:szCs w:val="24"/>
        </w:rPr>
        <w:t>說    明：</w:t>
      </w:r>
      <w:r w:rsidRPr="005F4ABE">
        <w:rPr>
          <w:rFonts w:hint="eastAsia"/>
        </w:rPr>
        <w:t>表內產品以</w:t>
      </w:r>
      <w:r>
        <w:rPr>
          <w:rFonts w:hint="eastAsia"/>
        </w:rPr>
        <w:t>11</w:t>
      </w:r>
      <w:r>
        <w:t>3</w:t>
      </w:r>
      <w:r w:rsidRPr="005F4ABE">
        <w:rPr>
          <w:rFonts w:hint="eastAsia"/>
        </w:rPr>
        <w:t>年</w:t>
      </w:r>
      <w:r>
        <w:rPr>
          <w:rFonts w:hint="eastAsia"/>
        </w:rPr>
        <w:t>8</w:t>
      </w:r>
      <w:r w:rsidRPr="005F4ABE">
        <w:rPr>
          <w:rFonts w:hint="eastAsia"/>
        </w:rPr>
        <w:t>月</w:t>
      </w:r>
      <w:r>
        <w:rPr>
          <w:rFonts w:hint="eastAsia"/>
        </w:rPr>
        <w:t>31日止</w:t>
      </w:r>
      <w:r w:rsidRPr="005F4ABE">
        <w:rPr>
          <w:rFonts w:hint="eastAsia"/>
        </w:rPr>
        <w:t>尚有存貨者為準</w:t>
      </w:r>
      <w:r>
        <w:rPr>
          <w:rFonts w:hint="eastAsia"/>
        </w:rPr>
        <w:t>。</w:t>
      </w:r>
    </w:p>
    <w:p w:rsidR="001B6F88" w:rsidRPr="00E94665" w:rsidRDefault="001B6F88" w:rsidP="001B6F88">
      <w:pPr>
        <w:pStyle w:val="142"/>
        <w:rPr>
          <w:rFonts w:hint="eastAsia"/>
        </w:rPr>
      </w:pPr>
      <w:r w:rsidRPr="003862E9">
        <w:rPr>
          <w:rFonts w:hint="eastAsia"/>
          <w:szCs w:val="24"/>
        </w:rPr>
        <w:t>資料來</w:t>
      </w:r>
      <w:r w:rsidRPr="003862E9">
        <w:rPr>
          <w:rFonts w:hAnsi="標楷體" w:hint="eastAsia"/>
          <w:szCs w:val="24"/>
        </w:rPr>
        <w:t>源</w:t>
      </w:r>
      <w:r>
        <w:rPr>
          <w:rFonts w:hAnsi="標楷體" w:hint="eastAsia"/>
          <w:szCs w:val="24"/>
        </w:rPr>
        <w:t>：</w:t>
      </w:r>
      <w:r w:rsidRPr="003862E9">
        <w:rPr>
          <w:rFonts w:hAnsi="標楷體" w:hint="eastAsia"/>
          <w:szCs w:val="24"/>
        </w:rPr>
        <w:t>中央造幣廠。</w:t>
      </w:r>
    </w:p>
    <w:p w:rsidR="009B325C" w:rsidRDefault="009B325C" w:rsidP="009B325C">
      <w:pPr>
        <w:ind w:left="566" w:firstLine="566"/>
        <w:rPr>
          <w:rFonts w:hint="eastAsia"/>
        </w:rPr>
      </w:pPr>
      <w:r w:rsidRPr="00BC4F75">
        <w:rPr>
          <w:rFonts w:hint="eastAsia"/>
        </w:rPr>
        <w:t>綜上，</w:t>
      </w:r>
      <w:r>
        <w:rPr>
          <w:rFonts w:hint="eastAsia"/>
        </w:rPr>
        <w:t>中央造幣</w:t>
      </w:r>
      <w:r w:rsidRPr="00B64863">
        <w:rPr>
          <w:rFonts w:hint="eastAsia"/>
        </w:rPr>
        <w:t>廠為拓展副業收入，</w:t>
      </w:r>
      <w:r w:rsidR="00F41AB0">
        <w:rPr>
          <w:rFonts w:hint="eastAsia"/>
        </w:rPr>
        <w:t>依其組織規程規定</w:t>
      </w:r>
      <w:r w:rsidRPr="00B64863">
        <w:rPr>
          <w:rFonts w:hint="eastAsia"/>
        </w:rPr>
        <w:t>兼營紀念章、牌及其他各種金屬鑄品業務</w:t>
      </w:r>
      <w:r>
        <w:rPr>
          <w:rFonts w:hint="eastAsia"/>
        </w:rPr>
        <w:t>，</w:t>
      </w:r>
      <w:r w:rsidRPr="00BC4F75">
        <w:rPr>
          <w:rFonts w:hint="eastAsia"/>
        </w:rPr>
        <w:t>惟部分產品銷售量</w:t>
      </w:r>
      <w:r w:rsidR="00F41AB0">
        <w:rPr>
          <w:rFonts w:hint="eastAsia"/>
        </w:rPr>
        <w:t>不盡理想</w:t>
      </w:r>
      <w:r>
        <w:rPr>
          <w:rFonts w:hint="eastAsia"/>
        </w:rPr>
        <w:t>，且</w:t>
      </w:r>
      <w:r w:rsidR="00F41AB0">
        <w:rPr>
          <w:rFonts w:hint="eastAsia"/>
        </w:rPr>
        <w:t>不乏</w:t>
      </w:r>
      <w:r w:rsidR="00A11477">
        <w:rPr>
          <w:rFonts w:hint="eastAsia"/>
        </w:rPr>
        <w:t>產品存貨已放置逾1</w:t>
      </w:r>
      <w:r w:rsidR="00A11477">
        <w:t>0年之情形</w:t>
      </w:r>
      <w:r>
        <w:rPr>
          <w:rFonts w:hint="eastAsia"/>
        </w:rPr>
        <w:t>，</w:t>
      </w:r>
      <w:r w:rsidRPr="005744BE">
        <w:rPr>
          <w:rFonts w:hint="eastAsia"/>
        </w:rPr>
        <w:t>允宜</w:t>
      </w:r>
      <w:r>
        <w:rPr>
          <w:rFonts w:hint="eastAsia"/>
        </w:rPr>
        <w:t>研謀降低</w:t>
      </w:r>
      <w:r w:rsidR="00A11477">
        <w:rPr>
          <w:rFonts w:hint="eastAsia"/>
        </w:rPr>
        <w:t>存貨</w:t>
      </w:r>
      <w:r>
        <w:rPr>
          <w:rFonts w:hint="eastAsia"/>
        </w:rPr>
        <w:t>庫存</w:t>
      </w:r>
      <w:r w:rsidR="00A11477">
        <w:rPr>
          <w:rFonts w:hint="eastAsia"/>
        </w:rPr>
        <w:t>善策</w:t>
      </w:r>
      <w:r>
        <w:rPr>
          <w:rFonts w:hint="eastAsia"/>
        </w:rPr>
        <w:t>，</w:t>
      </w:r>
      <w:r w:rsidR="00A11477">
        <w:rPr>
          <w:rFonts w:hint="eastAsia"/>
        </w:rPr>
        <w:t>俾減少積</w:t>
      </w:r>
      <w:r>
        <w:rPr>
          <w:rFonts w:hint="eastAsia"/>
        </w:rPr>
        <w:t>壓存貨</w:t>
      </w:r>
      <w:r w:rsidR="00A11477">
        <w:rPr>
          <w:rFonts w:hint="eastAsia"/>
        </w:rPr>
        <w:t>之</w:t>
      </w:r>
      <w:r>
        <w:rPr>
          <w:rFonts w:hint="eastAsia"/>
        </w:rPr>
        <w:t>資金成本，</w:t>
      </w:r>
      <w:r w:rsidR="00A11477">
        <w:rPr>
          <w:rFonts w:hint="eastAsia"/>
        </w:rPr>
        <w:t>並</w:t>
      </w:r>
      <w:r>
        <w:rPr>
          <w:rFonts w:hint="eastAsia"/>
        </w:rPr>
        <w:t>增裕</w:t>
      </w:r>
      <w:r w:rsidR="00A11477">
        <w:rPr>
          <w:rFonts w:hint="eastAsia"/>
        </w:rPr>
        <w:t>銷售</w:t>
      </w:r>
      <w:r>
        <w:rPr>
          <w:rFonts w:hint="eastAsia"/>
        </w:rPr>
        <w:t>收入。</w:t>
      </w:r>
    </w:p>
    <w:bookmarkEnd w:id="6"/>
    <w:bookmarkEnd w:id="7"/>
    <w:bookmarkEnd w:id="8"/>
    <w:bookmarkEnd w:id="9"/>
    <w:bookmarkEnd w:id="10"/>
    <w:bookmarkEnd w:id="11"/>
    <w:p w:rsidR="004A5A37" w:rsidRPr="00FD20FB" w:rsidRDefault="00C10976" w:rsidP="004A5A37">
      <w:pPr>
        <w:pStyle w:val="ad"/>
        <w:ind w:left="566"/>
        <w:rPr>
          <w:rFonts w:hint="eastAsia"/>
        </w:rPr>
      </w:pPr>
      <w:r>
        <w:rPr>
          <w:rFonts w:hint="eastAsia"/>
        </w:rPr>
        <w:t>(</w:t>
      </w:r>
      <w:r w:rsidR="004A5A37" w:rsidRPr="00FD20FB">
        <w:rPr>
          <w:rFonts w:hint="eastAsia"/>
        </w:rPr>
        <w:t>分機:19</w:t>
      </w:r>
      <w:r>
        <w:rPr>
          <w:rFonts w:hint="eastAsia"/>
        </w:rPr>
        <w:t>3</w:t>
      </w:r>
      <w:r w:rsidR="009B325C">
        <w:t>9</w:t>
      </w:r>
      <w:r w:rsidR="00082ED8">
        <w:rPr>
          <w:rFonts w:hint="eastAsia"/>
        </w:rPr>
        <w:t xml:space="preserve"> </w:t>
      </w:r>
      <w:bookmarkEnd w:id="1"/>
      <w:bookmarkEnd w:id="2"/>
      <w:bookmarkEnd w:id="3"/>
      <w:bookmarkEnd w:id="4"/>
      <w:bookmarkEnd w:id="5"/>
      <w:r w:rsidR="009B325C">
        <w:rPr>
          <w:rFonts w:hint="eastAsia"/>
        </w:rPr>
        <w:t>陳燕玲</w:t>
      </w:r>
      <w:r>
        <w:rPr>
          <w:rFonts w:hint="eastAsia"/>
        </w:rPr>
        <w:t>)</w:t>
      </w:r>
    </w:p>
    <w:sectPr w:rsidR="004A5A37" w:rsidRPr="00FD20F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FE3" w:rsidRDefault="00E12FE3" w:rsidP="00C54B1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970F3" w:rsidRDefault="001970F3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F955C1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FE3" w:rsidRDefault="00E12FE3" w:rsidP="001970F3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C54B1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B8"/>
    <w:rsid w:val="00002CE2"/>
    <w:rsid w:val="00003207"/>
    <w:rsid w:val="0000384E"/>
    <w:rsid w:val="000039C3"/>
    <w:rsid w:val="00003A7E"/>
    <w:rsid w:val="000045EF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91B"/>
    <w:rsid w:val="00010A71"/>
    <w:rsid w:val="00010ABD"/>
    <w:rsid w:val="00010B90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3FE6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CFB"/>
    <w:rsid w:val="00024D1E"/>
    <w:rsid w:val="000250E3"/>
    <w:rsid w:val="000253AD"/>
    <w:rsid w:val="0002587B"/>
    <w:rsid w:val="00025C25"/>
    <w:rsid w:val="00026198"/>
    <w:rsid w:val="000264FD"/>
    <w:rsid w:val="0002670F"/>
    <w:rsid w:val="00026C5B"/>
    <w:rsid w:val="000276CA"/>
    <w:rsid w:val="00027ED7"/>
    <w:rsid w:val="00027EEA"/>
    <w:rsid w:val="00030393"/>
    <w:rsid w:val="00030AE3"/>
    <w:rsid w:val="00030BE0"/>
    <w:rsid w:val="00030F74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74"/>
    <w:rsid w:val="0003629B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91"/>
    <w:rsid w:val="00056B19"/>
    <w:rsid w:val="00056E26"/>
    <w:rsid w:val="00057165"/>
    <w:rsid w:val="000572D8"/>
    <w:rsid w:val="00057ADF"/>
    <w:rsid w:val="0006015A"/>
    <w:rsid w:val="00060964"/>
    <w:rsid w:val="00060BBC"/>
    <w:rsid w:val="00060D64"/>
    <w:rsid w:val="00060EFD"/>
    <w:rsid w:val="000611B4"/>
    <w:rsid w:val="000611C7"/>
    <w:rsid w:val="00061EBA"/>
    <w:rsid w:val="0006265E"/>
    <w:rsid w:val="00062845"/>
    <w:rsid w:val="00062E72"/>
    <w:rsid w:val="00062F33"/>
    <w:rsid w:val="0006317A"/>
    <w:rsid w:val="000631FE"/>
    <w:rsid w:val="000633CD"/>
    <w:rsid w:val="0006366E"/>
    <w:rsid w:val="000638DB"/>
    <w:rsid w:val="00063A53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535F"/>
    <w:rsid w:val="000756BF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98C"/>
    <w:rsid w:val="00077B82"/>
    <w:rsid w:val="00077B92"/>
    <w:rsid w:val="00080118"/>
    <w:rsid w:val="00080264"/>
    <w:rsid w:val="00080695"/>
    <w:rsid w:val="00080774"/>
    <w:rsid w:val="000807DE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2C0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336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59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B6E"/>
    <w:rsid w:val="000C4E3C"/>
    <w:rsid w:val="000C4F8D"/>
    <w:rsid w:val="000C57D6"/>
    <w:rsid w:val="000C6021"/>
    <w:rsid w:val="000C6036"/>
    <w:rsid w:val="000C611A"/>
    <w:rsid w:val="000C68F1"/>
    <w:rsid w:val="000C6971"/>
    <w:rsid w:val="000C6B16"/>
    <w:rsid w:val="000C6CB4"/>
    <w:rsid w:val="000C6D1B"/>
    <w:rsid w:val="000C7243"/>
    <w:rsid w:val="000C728F"/>
    <w:rsid w:val="000C72DA"/>
    <w:rsid w:val="000C7559"/>
    <w:rsid w:val="000C7759"/>
    <w:rsid w:val="000C7B2D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7ED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3BA"/>
    <w:rsid w:val="000D4BAC"/>
    <w:rsid w:val="000D543D"/>
    <w:rsid w:val="000D54D5"/>
    <w:rsid w:val="000D573A"/>
    <w:rsid w:val="000D57DE"/>
    <w:rsid w:val="000D57EE"/>
    <w:rsid w:val="000D5802"/>
    <w:rsid w:val="000D5BFE"/>
    <w:rsid w:val="000D5F82"/>
    <w:rsid w:val="000D625B"/>
    <w:rsid w:val="000D6BED"/>
    <w:rsid w:val="000D7645"/>
    <w:rsid w:val="000D7746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36A3"/>
    <w:rsid w:val="000E3742"/>
    <w:rsid w:val="000E3BAC"/>
    <w:rsid w:val="000E42C6"/>
    <w:rsid w:val="000E43B5"/>
    <w:rsid w:val="000E44D1"/>
    <w:rsid w:val="000E49A3"/>
    <w:rsid w:val="000E4A37"/>
    <w:rsid w:val="000E53B1"/>
    <w:rsid w:val="000E58A8"/>
    <w:rsid w:val="000E5BCB"/>
    <w:rsid w:val="000E5E54"/>
    <w:rsid w:val="000E5F55"/>
    <w:rsid w:val="000E6342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65B"/>
    <w:rsid w:val="000F6977"/>
    <w:rsid w:val="000F6F53"/>
    <w:rsid w:val="000F78CB"/>
    <w:rsid w:val="000F7A8E"/>
    <w:rsid w:val="000F7C0A"/>
    <w:rsid w:val="000F7C70"/>
    <w:rsid w:val="00100025"/>
    <w:rsid w:val="001005DF"/>
    <w:rsid w:val="00100C27"/>
    <w:rsid w:val="00100DA9"/>
    <w:rsid w:val="00100FC1"/>
    <w:rsid w:val="00101118"/>
    <w:rsid w:val="0010144B"/>
    <w:rsid w:val="00101A67"/>
    <w:rsid w:val="00101B60"/>
    <w:rsid w:val="00101C79"/>
    <w:rsid w:val="00101D1B"/>
    <w:rsid w:val="00101D97"/>
    <w:rsid w:val="001020D6"/>
    <w:rsid w:val="00102412"/>
    <w:rsid w:val="001026FB"/>
    <w:rsid w:val="00102A28"/>
    <w:rsid w:val="00103547"/>
    <w:rsid w:val="00103865"/>
    <w:rsid w:val="001039C6"/>
    <w:rsid w:val="00103B64"/>
    <w:rsid w:val="00103C38"/>
    <w:rsid w:val="00103DB6"/>
    <w:rsid w:val="00104D0B"/>
    <w:rsid w:val="00104DFC"/>
    <w:rsid w:val="0010516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54B"/>
    <w:rsid w:val="00111A34"/>
    <w:rsid w:val="00111DCE"/>
    <w:rsid w:val="001122EE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86F"/>
    <w:rsid w:val="001159CF"/>
    <w:rsid w:val="00115AAE"/>
    <w:rsid w:val="00115E25"/>
    <w:rsid w:val="00116044"/>
    <w:rsid w:val="00116306"/>
    <w:rsid w:val="00116310"/>
    <w:rsid w:val="0011696F"/>
    <w:rsid w:val="00116A89"/>
    <w:rsid w:val="00116FFC"/>
    <w:rsid w:val="00117289"/>
    <w:rsid w:val="00117324"/>
    <w:rsid w:val="001174E2"/>
    <w:rsid w:val="001177B4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C9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BD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F0A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6F2C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08A"/>
    <w:rsid w:val="0016052C"/>
    <w:rsid w:val="00160A92"/>
    <w:rsid w:val="00160D73"/>
    <w:rsid w:val="00160E6C"/>
    <w:rsid w:val="00160F95"/>
    <w:rsid w:val="0016109D"/>
    <w:rsid w:val="00161C85"/>
    <w:rsid w:val="0016222A"/>
    <w:rsid w:val="00162322"/>
    <w:rsid w:val="001623E9"/>
    <w:rsid w:val="00162B68"/>
    <w:rsid w:val="0016329D"/>
    <w:rsid w:val="00163478"/>
    <w:rsid w:val="0016363E"/>
    <w:rsid w:val="00163FB6"/>
    <w:rsid w:val="00164121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371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7B3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A5F"/>
    <w:rsid w:val="00181B38"/>
    <w:rsid w:val="00181B90"/>
    <w:rsid w:val="00181F9B"/>
    <w:rsid w:val="001828A6"/>
    <w:rsid w:val="00182AA0"/>
    <w:rsid w:val="00182B51"/>
    <w:rsid w:val="001830FD"/>
    <w:rsid w:val="00183339"/>
    <w:rsid w:val="00183DEF"/>
    <w:rsid w:val="00184167"/>
    <w:rsid w:val="00184488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61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62"/>
    <w:rsid w:val="001970F3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840"/>
    <w:rsid w:val="001A08DF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6DE"/>
    <w:rsid w:val="001A397C"/>
    <w:rsid w:val="001A3D2F"/>
    <w:rsid w:val="001A4187"/>
    <w:rsid w:val="001A4357"/>
    <w:rsid w:val="001A4788"/>
    <w:rsid w:val="001A49BD"/>
    <w:rsid w:val="001A4D69"/>
    <w:rsid w:val="001A52B3"/>
    <w:rsid w:val="001A530E"/>
    <w:rsid w:val="001A582B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3A"/>
    <w:rsid w:val="001B14F8"/>
    <w:rsid w:val="001B1710"/>
    <w:rsid w:val="001B19C4"/>
    <w:rsid w:val="001B1A49"/>
    <w:rsid w:val="001B1B3B"/>
    <w:rsid w:val="001B1C2E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04"/>
    <w:rsid w:val="001B64F1"/>
    <w:rsid w:val="001B6F88"/>
    <w:rsid w:val="001B7945"/>
    <w:rsid w:val="001B79EE"/>
    <w:rsid w:val="001B7EDC"/>
    <w:rsid w:val="001B7FAA"/>
    <w:rsid w:val="001C00E3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D32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E4"/>
    <w:rsid w:val="001C6F6D"/>
    <w:rsid w:val="001C6FEC"/>
    <w:rsid w:val="001C74C7"/>
    <w:rsid w:val="001C7700"/>
    <w:rsid w:val="001C791E"/>
    <w:rsid w:val="001C7C7B"/>
    <w:rsid w:val="001C7DBA"/>
    <w:rsid w:val="001C7EEA"/>
    <w:rsid w:val="001D0452"/>
    <w:rsid w:val="001D0607"/>
    <w:rsid w:val="001D065B"/>
    <w:rsid w:val="001D0DE0"/>
    <w:rsid w:val="001D117F"/>
    <w:rsid w:val="001D137D"/>
    <w:rsid w:val="001D13AB"/>
    <w:rsid w:val="001D1DA3"/>
    <w:rsid w:val="001D1DC7"/>
    <w:rsid w:val="001D2009"/>
    <w:rsid w:val="001D2152"/>
    <w:rsid w:val="001D255A"/>
    <w:rsid w:val="001D262A"/>
    <w:rsid w:val="001D29F9"/>
    <w:rsid w:val="001D2A4A"/>
    <w:rsid w:val="001D2DC6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5062"/>
    <w:rsid w:val="001D534D"/>
    <w:rsid w:val="001D568E"/>
    <w:rsid w:val="001D597B"/>
    <w:rsid w:val="001D5B85"/>
    <w:rsid w:val="001D613C"/>
    <w:rsid w:val="001D61F4"/>
    <w:rsid w:val="001D6850"/>
    <w:rsid w:val="001D6B27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C"/>
    <w:rsid w:val="001E45B6"/>
    <w:rsid w:val="001E48E9"/>
    <w:rsid w:val="001E4B9A"/>
    <w:rsid w:val="001E4C44"/>
    <w:rsid w:val="001E4E61"/>
    <w:rsid w:val="001E4E8A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542"/>
    <w:rsid w:val="001F08EE"/>
    <w:rsid w:val="001F091B"/>
    <w:rsid w:val="001F0D96"/>
    <w:rsid w:val="001F0E11"/>
    <w:rsid w:val="001F1B4E"/>
    <w:rsid w:val="001F1BA8"/>
    <w:rsid w:val="001F1D50"/>
    <w:rsid w:val="001F20F9"/>
    <w:rsid w:val="001F2469"/>
    <w:rsid w:val="001F25F3"/>
    <w:rsid w:val="001F280E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1F"/>
    <w:rsid w:val="002023B5"/>
    <w:rsid w:val="00202B1C"/>
    <w:rsid w:val="00202E89"/>
    <w:rsid w:val="00202F00"/>
    <w:rsid w:val="002038B6"/>
    <w:rsid w:val="00203CBD"/>
    <w:rsid w:val="00204DA4"/>
    <w:rsid w:val="00204DD5"/>
    <w:rsid w:val="0020525E"/>
    <w:rsid w:val="00205417"/>
    <w:rsid w:val="0020563A"/>
    <w:rsid w:val="00205E08"/>
    <w:rsid w:val="002062C4"/>
    <w:rsid w:val="00206475"/>
    <w:rsid w:val="002064AC"/>
    <w:rsid w:val="00206AC2"/>
    <w:rsid w:val="00206C8D"/>
    <w:rsid w:val="00206D3D"/>
    <w:rsid w:val="00206FFF"/>
    <w:rsid w:val="00207001"/>
    <w:rsid w:val="00207120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42B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714"/>
    <w:rsid w:val="00212DFE"/>
    <w:rsid w:val="00212E0D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8BD"/>
    <w:rsid w:val="00214A19"/>
    <w:rsid w:val="00214BC9"/>
    <w:rsid w:val="002151AE"/>
    <w:rsid w:val="002156CC"/>
    <w:rsid w:val="002156DC"/>
    <w:rsid w:val="00215894"/>
    <w:rsid w:val="00215A16"/>
    <w:rsid w:val="002162A9"/>
    <w:rsid w:val="002168A0"/>
    <w:rsid w:val="00216C45"/>
    <w:rsid w:val="00216CB7"/>
    <w:rsid w:val="00216F29"/>
    <w:rsid w:val="00217032"/>
    <w:rsid w:val="002170C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9E9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B0B"/>
    <w:rsid w:val="00233C68"/>
    <w:rsid w:val="00233E20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AEC"/>
    <w:rsid w:val="00243E1D"/>
    <w:rsid w:val="0024442F"/>
    <w:rsid w:val="00244494"/>
    <w:rsid w:val="00244B0C"/>
    <w:rsid w:val="00244CAD"/>
    <w:rsid w:val="00244CE4"/>
    <w:rsid w:val="0024534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8AE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32CF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515B"/>
    <w:rsid w:val="002653F2"/>
    <w:rsid w:val="00265789"/>
    <w:rsid w:val="0026631C"/>
    <w:rsid w:val="002666C4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526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889"/>
    <w:rsid w:val="00274AAC"/>
    <w:rsid w:val="00274E58"/>
    <w:rsid w:val="002751FE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192"/>
    <w:rsid w:val="00277698"/>
    <w:rsid w:val="002778CA"/>
    <w:rsid w:val="00280526"/>
    <w:rsid w:val="00280683"/>
    <w:rsid w:val="00280B44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756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7EA"/>
    <w:rsid w:val="002948A5"/>
    <w:rsid w:val="002949C9"/>
    <w:rsid w:val="00294A69"/>
    <w:rsid w:val="00294B0C"/>
    <w:rsid w:val="00295523"/>
    <w:rsid w:val="00295578"/>
    <w:rsid w:val="0029600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71"/>
    <w:rsid w:val="002A7316"/>
    <w:rsid w:val="002A7507"/>
    <w:rsid w:val="002A7601"/>
    <w:rsid w:val="002A7BA6"/>
    <w:rsid w:val="002B01C6"/>
    <w:rsid w:val="002B0313"/>
    <w:rsid w:val="002B0614"/>
    <w:rsid w:val="002B16A3"/>
    <w:rsid w:val="002B19CF"/>
    <w:rsid w:val="002B1E7C"/>
    <w:rsid w:val="002B2546"/>
    <w:rsid w:val="002B25D1"/>
    <w:rsid w:val="002B26F6"/>
    <w:rsid w:val="002B2830"/>
    <w:rsid w:val="002B2E97"/>
    <w:rsid w:val="002B3002"/>
    <w:rsid w:val="002B305A"/>
    <w:rsid w:val="002B3613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B57"/>
    <w:rsid w:val="002C3CF6"/>
    <w:rsid w:val="002C3D0B"/>
    <w:rsid w:val="002C3E02"/>
    <w:rsid w:val="002C3E03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0D9"/>
    <w:rsid w:val="002C522C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B32"/>
    <w:rsid w:val="002C6DF9"/>
    <w:rsid w:val="002C6E86"/>
    <w:rsid w:val="002C708F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07A"/>
    <w:rsid w:val="002D42A5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D7F17"/>
    <w:rsid w:val="002E0269"/>
    <w:rsid w:val="002E0809"/>
    <w:rsid w:val="002E1354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200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8A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725"/>
    <w:rsid w:val="002F475B"/>
    <w:rsid w:val="002F52A9"/>
    <w:rsid w:val="002F53C9"/>
    <w:rsid w:val="002F58FA"/>
    <w:rsid w:val="002F6104"/>
    <w:rsid w:val="002F61BB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142C"/>
    <w:rsid w:val="0030173E"/>
    <w:rsid w:val="00301C4F"/>
    <w:rsid w:val="003021A9"/>
    <w:rsid w:val="0030238F"/>
    <w:rsid w:val="0030276D"/>
    <w:rsid w:val="00302823"/>
    <w:rsid w:val="00302DFA"/>
    <w:rsid w:val="00303276"/>
    <w:rsid w:val="00303354"/>
    <w:rsid w:val="003035C9"/>
    <w:rsid w:val="003036D7"/>
    <w:rsid w:val="00303DDD"/>
    <w:rsid w:val="00304250"/>
    <w:rsid w:val="003044B6"/>
    <w:rsid w:val="00304525"/>
    <w:rsid w:val="00304AEA"/>
    <w:rsid w:val="00304BCF"/>
    <w:rsid w:val="003059C7"/>
    <w:rsid w:val="00306117"/>
    <w:rsid w:val="003062BF"/>
    <w:rsid w:val="00306555"/>
    <w:rsid w:val="00306AFB"/>
    <w:rsid w:val="00306C9A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EC4"/>
    <w:rsid w:val="00315686"/>
    <w:rsid w:val="00315804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A7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9D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8A4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947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265F"/>
    <w:rsid w:val="003528F9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1F3"/>
    <w:rsid w:val="00357260"/>
    <w:rsid w:val="00357345"/>
    <w:rsid w:val="0035751D"/>
    <w:rsid w:val="0035764C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008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AB"/>
    <w:rsid w:val="003948EC"/>
    <w:rsid w:val="0039496D"/>
    <w:rsid w:val="00394AF6"/>
    <w:rsid w:val="00394B83"/>
    <w:rsid w:val="003950E8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6FD"/>
    <w:rsid w:val="003B17AA"/>
    <w:rsid w:val="003B1C2F"/>
    <w:rsid w:val="003B22D5"/>
    <w:rsid w:val="003B2377"/>
    <w:rsid w:val="003B2A90"/>
    <w:rsid w:val="003B2CFB"/>
    <w:rsid w:val="003B2DD2"/>
    <w:rsid w:val="003B2E84"/>
    <w:rsid w:val="003B30FE"/>
    <w:rsid w:val="003B31F9"/>
    <w:rsid w:val="003B35F7"/>
    <w:rsid w:val="003B367F"/>
    <w:rsid w:val="003B3D46"/>
    <w:rsid w:val="003B4048"/>
    <w:rsid w:val="003B40BF"/>
    <w:rsid w:val="003B40F4"/>
    <w:rsid w:val="003B4260"/>
    <w:rsid w:val="003B441E"/>
    <w:rsid w:val="003B45ED"/>
    <w:rsid w:val="003B4698"/>
    <w:rsid w:val="003B46EA"/>
    <w:rsid w:val="003B4D61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0E03"/>
    <w:rsid w:val="003C0EA4"/>
    <w:rsid w:val="003C1171"/>
    <w:rsid w:val="003C11A5"/>
    <w:rsid w:val="003C1732"/>
    <w:rsid w:val="003C1A10"/>
    <w:rsid w:val="003C1B9A"/>
    <w:rsid w:val="003C1BD0"/>
    <w:rsid w:val="003C1D09"/>
    <w:rsid w:val="003C1D94"/>
    <w:rsid w:val="003C25F0"/>
    <w:rsid w:val="003C262D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85C"/>
    <w:rsid w:val="003C590A"/>
    <w:rsid w:val="003C595A"/>
    <w:rsid w:val="003C61E8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B5E"/>
    <w:rsid w:val="003D0121"/>
    <w:rsid w:val="003D07F2"/>
    <w:rsid w:val="003D08ED"/>
    <w:rsid w:val="003D0B74"/>
    <w:rsid w:val="003D1100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702C"/>
    <w:rsid w:val="003D7499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982"/>
    <w:rsid w:val="003E35DA"/>
    <w:rsid w:val="003E3C00"/>
    <w:rsid w:val="003E3D42"/>
    <w:rsid w:val="003E42AA"/>
    <w:rsid w:val="003E43A7"/>
    <w:rsid w:val="003E459D"/>
    <w:rsid w:val="003E5252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12"/>
    <w:rsid w:val="003F7C80"/>
    <w:rsid w:val="00400088"/>
    <w:rsid w:val="0040087B"/>
    <w:rsid w:val="004008B4"/>
    <w:rsid w:val="00400CCE"/>
    <w:rsid w:val="00400DC1"/>
    <w:rsid w:val="00401098"/>
    <w:rsid w:val="004015E5"/>
    <w:rsid w:val="004015FF"/>
    <w:rsid w:val="00401F74"/>
    <w:rsid w:val="004020FA"/>
    <w:rsid w:val="004022BD"/>
    <w:rsid w:val="00402586"/>
    <w:rsid w:val="004025C8"/>
    <w:rsid w:val="00402869"/>
    <w:rsid w:val="00402C71"/>
    <w:rsid w:val="00403ED9"/>
    <w:rsid w:val="00404394"/>
    <w:rsid w:val="004044EA"/>
    <w:rsid w:val="0040464B"/>
    <w:rsid w:val="004048E8"/>
    <w:rsid w:val="004051B4"/>
    <w:rsid w:val="0040527C"/>
    <w:rsid w:val="004055B3"/>
    <w:rsid w:val="004057C3"/>
    <w:rsid w:val="0040595F"/>
    <w:rsid w:val="00405BF0"/>
    <w:rsid w:val="00405DB1"/>
    <w:rsid w:val="00405F9A"/>
    <w:rsid w:val="00406142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832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C7C"/>
    <w:rsid w:val="00425D1C"/>
    <w:rsid w:val="00425D69"/>
    <w:rsid w:val="00426C10"/>
    <w:rsid w:val="00426D66"/>
    <w:rsid w:val="00427563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FD0"/>
    <w:rsid w:val="00442FD9"/>
    <w:rsid w:val="00443081"/>
    <w:rsid w:val="004430D0"/>
    <w:rsid w:val="0044319F"/>
    <w:rsid w:val="00443327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2F2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828"/>
    <w:rsid w:val="004518AA"/>
    <w:rsid w:val="0045231D"/>
    <w:rsid w:val="00452A24"/>
    <w:rsid w:val="00452FD9"/>
    <w:rsid w:val="004532F8"/>
    <w:rsid w:val="004533E8"/>
    <w:rsid w:val="004537B4"/>
    <w:rsid w:val="00453953"/>
    <w:rsid w:val="004539A7"/>
    <w:rsid w:val="00453ABB"/>
    <w:rsid w:val="00453B77"/>
    <w:rsid w:val="004540AC"/>
    <w:rsid w:val="0045456D"/>
    <w:rsid w:val="00454910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7832"/>
    <w:rsid w:val="00457BEE"/>
    <w:rsid w:val="0046007D"/>
    <w:rsid w:val="004602B4"/>
    <w:rsid w:val="00460578"/>
    <w:rsid w:val="004605C5"/>
    <w:rsid w:val="00460D54"/>
    <w:rsid w:val="00460DD9"/>
    <w:rsid w:val="00460E2B"/>
    <w:rsid w:val="00460E31"/>
    <w:rsid w:val="00460FC2"/>
    <w:rsid w:val="004610FF"/>
    <w:rsid w:val="004617C7"/>
    <w:rsid w:val="00461819"/>
    <w:rsid w:val="00461A21"/>
    <w:rsid w:val="00461DEE"/>
    <w:rsid w:val="00462B43"/>
    <w:rsid w:val="00462CA4"/>
    <w:rsid w:val="004630D0"/>
    <w:rsid w:val="004631C4"/>
    <w:rsid w:val="00463292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70091"/>
    <w:rsid w:val="00470139"/>
    <w:rsid w:val="00470260"/>
    <w:rsid w:val="00470542"/>
    <w:rsid w:val="0047063F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26F7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B31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265F"/>
    <w:rsid w:val="004829B5"/>
    <w:rsid w:val="00482A9A"/>
    <w:rsid w:val="00483A1E"/>
    <w:rsid w:val="00483CB3"/>
    <w:rsid w:val="00483E1D"/>
    <w:rsid w:val="00483F18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63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4E9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FE"/>
    <w:rsid w:val="004A3D55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854"/>
    <w:rsid w:val="004A7C55"/>
    <w:rsid w:val="004B0166"/>
    <w:rsid w:val="004B02D5"/>
    <w:rsid w:val="004B046F"/>
    <w:rsid w:val="004B05B1"/>
    <w:rsid w:val="004B062E"/>
    <w:rsid w:val="004B0692"/>
    <w:rsid w:val="004B081F"/>
    <w:rsid w:val="004B0A63"/>
    <w:rsid w:val="004B0AF9"/>
    <w:rsid w:val="004B0C33"/>
    <w:rsid w:val="004B0E31"/>
    <w:rsid w:val="004B114B"/>
    <w:rsid w:val="004B1409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E3A"/>
    <w:rsid w:val="004B611D"/>
    <w:rsid w:val="004B6892"/>
    <w:rsid w:val="004B68FF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615"/>
    <w:rsid w:val="004C1FD9"/>
    <w:rsid w:val="004C220C"/>
    <w:rsid w:val="004C23F9"/>
    <w:rsid w:val="004C2626"/>
    <w:rsid w:val="004C35A7"/>
    <w:rsid w:val="004C37FF"/>
    <w:rsid w:val="004C3A89"/>
    <w:rsid w:val="004C3B08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DC4"/>
    <w:rsid w:val="004C706A"/>
    <w:rsid w:val="004C727B"/>
    <w:rsid w:val="004C74B1"/>
    <w:rsid w:val="004D014F"/>
    <w:rsid w:val="004D0184"/>
    <w:rsid w:val="004D0262"/>
    <w:rsid w:val="004D02A1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DF6"/>
    <w:rsid w:val="004D50DA"/>
    <w:rsid w:val="004D530E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72"/>
    <w:rsid w:val="004E223D"/>
    <w:rsid w:val="004E23A1"/>
    <w:rsid w:val="004E29C8"/>
    <w:rsid w:val="004E368C"/>
    <w:rsid w:val="004E3740"/>
    <w:rsid w:val="004E37E5"/>
    <w:rsid w:val="004E3D17"/>
    <w:rsid w:val="004E3D87"/>
    <w:rsid w:val="004E3E77"/>
    <w:rsid w:val="004E42FF"/>
    <w:rsid w:val="004E44A3"/>
    <w:rsid w:val="004E44F0"/>
    <w:rsid w:val="004E4782"/>
    <w:rsid w:val="004E4E7F"/>
    <w:rsid w:val="004E4F62"/>
    <w:rsid w:val="004E5366"/>
    <w:rsid w:val="004E5666"/>
    <w:rsid w:val="004E5F0A"/>
    <w:rsid w:val="004E5FDA"/>
    <w:rsid w:val="004E62E9"/>
    <w:rsid w:val="004E62F7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8F"/>
    <w:rsid w:val="004F6B48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E1A"/>
    <w:rsid w:val="00515E93"/>
    <w:rsid w:val="00515FC7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12B"/>
    <w:rsid w:val="0052526B"/>
    <w:rsid w:val="00525F22"/>
    <w:rsid w:val="005265A3"/>
    <w:rsid w:val="0052671A"/>
    <w:rsid w:val="00526C74"/>
    <w:rsid w:val="00526D9F"/>
    <w:rsid w:val="00526F8A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2F9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99F"/>
    <w:rsid w:val="00550C54"/>
    <w:rsid w:val="00550E4C"/>
    <w:rsid w:val="00550F87"/>
    <w:rsid w:val="00551109"/>
    <w:rsid w:val="00551141"/>
    <w:rsid w:val="005513DE"/>
    <w:rsid w:val="0055161D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535F"/>
    <w:rsid w:val="00555599"/>
    <w:rsid w:val="005555EE"/>
    <w:rsid w:val="00555856"/>
    <w:rsid w:val="00555E48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FAD"/>
    <w:rsid w:val="00582913"/>
    <w:rsid w:val="00582EE3"/>
    <w:rsid w:val="00582F98"/>
    <w:rsid w:val="0058306A"/>
    <w:rsid w:val="00583424"/>
    <w:rsid w:val="005839B0"/>
    <w:rsid w:val="00583BB9"/>
    <w:rsid w:val="00583FD4"/>
    <w:rsid w:val="00584529"/>
    <w:rsid w:val="00584EBA"/>
    <w:rsid w:val="00585362"/>
    <w:rsid w:val="005853BE"/>
    <w:rsid w:val="005854EE"/>
    <w:rsid w:val="00585A6F"/>
    <w:rsid w:val="0058634C"/>
    <w:rsid w:val="00586656"/>
    <w:rsid w:val="00586742"/>
    <w:rsid w:val="00586882"/>
    <w:rsid w:val="00586C39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A72"/>
    <w:rsid w:val="00591D19"/>
    <w:rsid w:val="00591D51"/>
    <w:rsid w:val="00592475"/>
    <w:rsid w:val="00592608"/>
    <w:rsid w:val="00592759"/>
    <w:rsid w:val="00593648"/>
    <w:rsid w:val="00593998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113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A40"/>
    <w:rsid w:val="005B0E62"/>
    <w:rsid w:val="005B108D"/>
    <w:rsid w:val="005B18E9"/>
    <w:rsid w:val="005B195F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E52"/>
    <w:rsid w:val="005B4EB4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107D"/>
    <w:rsid w:val="005C1355"/>
    <w:rsid w:val="005C1581"/>
    <w:rsid w:val="005C16B3"/>
    <w:rsid w:val="005C1709"/>
    <w:rsid w:val="005C19E8"/>
    <w:rsid w:val="005C1A49"/>
    <w:rsid w:val="005C2038"/>
    <w:rsid w:val="005C21CB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ABA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4FF"/>
    <w:rsid w:val="005D6AAD"/>
    <w:rsid w:val="005D6B77"/>
    <w:rsid w:val="005D6DD9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41E0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E7C6F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3"/>
    <w:rsid w:val="005F7A0C"/>
    <w:rsid w:val="005F7D1B"/>
    <w:rsid w:val="00600006"/>
    <w:rsid w:val="00600221"/>
    <w:rsid w:val="0060027A"/>
    <w:rsid w:val="006003DC"/>
    <w:rsid w:val="00600CA8"/>
    <w:rsid w:val="006011F6"/>
    <w:rsid w:val="00601504"/>
    <w:rsid w:val="00601945"/>
    <w:rsid w:val="00601C21"/>
    <w:rsid w:val="00601F59"/>
    <w:rsid w:val="0060224C"/>
    <w:rsid w:val="0060239D"/>
    <w:rsid w:val="0060247B"/>
    <w:rsid w:val="006027E6"/>
    <w:rsid w:val="00602D6A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95E"/>
    <w:rsid w:val="00612982"/>
    <w:rsid w:val="00612BAC"/>
    <w:rsid w:val="006130E9"/>
    <w:rsid w:val="00613359"/>
    <w:rsid w:val="006134DE"/>
    <w:rsid w:val="00613512"/>
    <w:rsid w:val="00613D3B"/>
    <w:rsid w:val="00614245"/>
    <w:rsid w:val="006144C2"/>
    <w:rsid w:val="00614C6C"/>
    <w:rsid w:val="0061507C"/>
    <w:rsid w:val="006159A8"/>
    <w:rsid w:val="00615A29"/>
    <w:rsid w:val="00615AD9"/>
    <w:rsid w:val="00615DCD"/>
    <w:rsid w:val="00616198"/>
    <w:rsid w:val="0061625A"/>
    <w:rsid w:val="00616271"/>
    <w:rsid w:val="0061667C"/>
    <w:rsid w:val="00616D47"/>
    <w:rsid w:val="00616EA6"/>
    <w:rsid w:val="00616F2E"/>
    <w:rsid w:val="006176AF"/>
    <w:rsid w:val="00620275"/>
    <w:rsid w:val="00620959"/>
    <w:rsid w:val="006210D6"/>
    <w:rsid w:val="00621268"/>
    <w:rsid w:val="006212C2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3DA4"/>
    <w:rsid w:val="006241EA"/>
    <w:rsid w:val="00624222"/>
    <w:rsid w:val="00624439"/>
    <w:rsid w:val="00624548"/>
    <w:rsid w:val="0062478F"/>
    <w:rsid w:val="00624FD2"/>
    <w:rsid w:val="00625B4E"/>
    <w:rsid w:val="00625F2C"/>
    <w:rsid w:val="0062625F"/>
    <w:rsid w:val="0062646D"/>
    <w:rsid w:val="00626A15"/>
    <w:rsid w:val="006278F6"/>
    <w:rsid w:val="0062795B"/>
    <w:rsid w:val="00627B63"/>
    <w:rsid w:val="006302C2"/>
    <w:rsid w:val="00630607"/>
    <w:rsid w:val="00630B35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977"/>
    <w:rsid w:val="006409F4"/>
    <w:rsid w:val="006417E3"/>
    <w:rsid w:val="00641875"/>
    <w:rsid w:val="006423EF"/>
    <w:rsid w:val="006424D7"/>
    <w:rsid w:val="00642600"/>
    <w:rsid w:val="00642C10"/>
    <w:rsid w:val="00642C29"/>
    <w:rsid w:val="00642E71"/>
    <w:rsid w:val="0064339C"/>
    <w:rsid w:val="00643767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92A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210"/>
    <w:rsid w:val="00661623"/>
    <w:rsid w:val="006617C0"/>
    <w:rsid w:val="0066180B"/>
    <w:rsid w:val="00661E9B"/>
    <w:rsid w:val="00661F45"/>
    <w:rsid w:val="00662118"/>
    <w:rsid w:val="00662894"/>
    <w:rsid w:val="00662D11"/>
    <w:rsid w:val="00663191"/>
    <w:rsid w:val="00663264"/>
    <w:rsid w:val="00663527"/>
    <w:rsid w:val="00663589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1EF"/>
    <w:rsid w:val="00667FC4"/>
    <w:rsid w:val="0067010D"/>
    <w:rsid w:val="0067036A"/>
    <w:rsid w:val="006704A7"/>
    <w:rsid w:val="0067051A"/>
    <w:rsid w:val="00670BFA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E9E"/>
    <w:rsid w:val="00675F3D"/>
    <w:rsid w:val="00676070"/>
    <w:rsid w:val="00676073"/>
    <w:rsid w:val="006764A4"/>
    <w:rsid w:val="006764EB"/>
    <w:rsid w:val="006768FB"/>
    <w:rsid w:val="006769F0"/>
    <w:rsid w:val="00676A8A"/>
    <w:rsid w:val="00676BC3"/>
    <w:rsid w:val="00676DA2"/>
    <w:rsid w:val="00677497"/>
    <w:rsid w:val="0067765E"/>
    <w:rsid w:val="006777EB"/>
    <w:rsid w:val="006778A9"/>
    <w:rsid w:val="00677905"/>
    <w:rsid w:val="00677A6B"/>
    <w:rsid w:val="00677C42"/>
    <w:rsid w:val="00680390"/>
    <w:rsid w:val="006807F8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CC"/>
    <w:rsid w:val="006A1C94"/>
    <w:rsid w:val="006A1EA8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B5F"/>
    <w:rsid w:val="006A7F6F"/>
    <w:rsid w:val="006B010A"/>
    <w:rsid w:val="006B0373"/>
    <w:rsid w:val="006B07C4"/>
    <w:rsid w:val="006B07F3"/>
    <w:rsid w:val="006B0ABF"/>
    <w:rsid w:val="006B108B"/>
    <w:rsid w:val="006B15A0"/>
    <w:rsid w:val="006B15A6"/>
    <w:rsid w:val="006B161B"/>
    <w:rsid w:val="006B1AD7"/>
    <w:rsid w:val="006B1DBE"/>
    <w:rsid w:val="006B2705"/>
    <w:rsid w:val="006B2CA0"/>
    <w:rsid w:val="006B2E91"/>
    <w:rsid w:val="006B2FDC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A8F"/>
    <w:rsid w:val="006C1CB5"/>
    <w:rsid w:val="006C1E65"/>
    <w:rsid w:val="006C1EB4"/>
    <w:rsid w:val="006C2269"/>
    <w:rsid w:val="006C23B8"/>
    <w:rsid w:val="006C2702"/>
    <w:rsid w:val="006C2838"/>
    <w:rsid w:val="006C2AA6"/>
    <w:rsid w:val="006C32ED"/>
    <w:rsid w:val="006C3635"/>
    <w:rsid w:val="006C3765"/>
    <w:rsid w:val="006C378E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D087C"/>
    <w:rsid w:val="006D09A4"/>
    <w:rsid w:val="006D0AEA"/>
    <w:rsid w:val="006D0C88"/>
    <w:rsid w:val="006D12BD"/>
    <w:rsid w:val="006D161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A35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11C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557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DD3"/>
    <w:rsid w:val="00702014"/>
    <w:rsid w:val="0070203E"/>
    <w:rsid w:val="007020AD"/>
    <w:rsid w:val="0070229C"/>
    <w:rsid w:val="00702563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083"/>
    <w:rsid w:val="00712370"/>
    <w:rsid w:val="0071258C"/>
    <w:rsid w:val="007126F8"/>
    <w:rsid w:val="007127C7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400F"/>
    <w:rsid w:val="007142FC"/>
    <w:rsid w:val="00714807"/>
    <w:rsid w:val="00714B43"/>
    <w:rsid w:val="00714BBC"/>
    <w:rsid w:val="00714CEE"/>
    <w:rsid w:val="00715118"/>
    <w:rsid w:val="00715154"/>
    <w:rsid w:val="0071568B"/>
    <w:rsid w:val="00715CA4"/>
    <w:rsid w:val="00715F88"/>
    <w:rsid w:val="00716443"/>
    <w:rsid w:val="0071654B"/>
    <w:rsid w:val="00716F75"/>
    <w:rsid w:val="007171A5"/>
    <w:rsid w:val="00717290"/>
    <w:rsid w:val="00717381"/>
    <w:rsid w:val="00717548"/>
    <w:rsid w:val="00717775"/>
    <w:rsid w:val="007177BB"/>
    <w:rsid w:val="00717C94"/>
    <w:rsid w:val="00720ABF"/>
    <w:rsid w:val="00720AFE"/>
    <w:rsid w:val="00720B05"/>
    <w:rsid w:val="00720B0E"/>
    <w:rsid w:val="007213A4"/>
    <w:rsid w:val="007215AC"/>
    <w:rsid w:val="007218D6"/>
    <w:rsid w:val="00721A17"/>
    <w:rsid w:val="00721B0A"/>
    <w:rsid w:val="00721BB8"/>
    <w:rsid w:val="00721C7C"/>
    <w:rsid w:val="00721D20"/>
    <w:rsid w:val="00722048"/>
    <w:rsid w:val="007220C0"/>
    <w:rsid w:val="00722546"/>
    <w:rsid w:val="00722A9C"/>
    <w:rsid w:val="0072304A"/>
    <w:rsid w:val="0072331C"/>
    <w:rsid w:val="00723760"/>
    <w:rsid w:val="00723846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751"/>
    <w:rsid w:val="00730D7E"/>
    <w:rsid w:val="00732376"/>
    <w:rsid w:val="00732576"/>
    <w:rsid w:val="007327B5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37FE3"/>
    <w:rsid w:val="007404B8"/>
    <w:rsid w:val="007408F7"/>
    <w:rsid w:val="00740C4D"/>
    <w:rsid w:val="00741064"/>
    <w:rsid w:val="007411A6"/>
    <w:rsid w:val="0074138A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2343"/>
    <w:rsid w:val="00752395"/>
    <w:rsid w:val="00752585"/>
    <w:rsid w:val="00752A69"/>
    <w:rsid w:val="00752AC7"/>
    <w:rsid w:val="00752BEC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F4"/>
    <w:rsid w:val="00762F4E"/>
    <w:rsid w:val="00763231"/>
    <w:rsid w:val="00763525"/>
    <w:rsid w:val="00763531"/>
    <w:rsid w:val="00763961"/>
    <w:rsid w:val="00763C98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70F"/>
    <w:rsid w:val="00766870"/>
    <w:rsid w:val="00766874"/>
    <w:rsid w:val="00766DAA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4B6A"/>
    <w:rsid w:val="0077586D"/>
    <w:rsid w:val="00775D54"/>
    <w:rsid w:val="00775F44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CA"/>
    <w:rsid w:val="00783E3E"/>
    <w:rsid w:val="00783E88"/>
    <w:rsid w:val="00783FDA"/>
    <w:rsid w:val="00784221"/>
    <w:rsid w:val="00784AEA"/>
    <w:rsid w:val="00784DD2"/>
    <w:rsid w:val="00785333"/>
    <w:rsid w:val="00785472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70E5"/>
    <w:rsid w:val="007972EE"/>
    <w:rsid w:val="007975C7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A7476"/>
    <w:rsid w:val="007B061C"/>
    <w:rsid w:val="007B0754"/>
    <w:rsid w:val="007B0A14"/>
    <w:rsid w:val="007B0A93"/>
    <w:rsid w:val="007B0C78"/>
    <w:rsid w:val="007B114B"/>
    <w:rsid w:val="007B11CE"/>
    <w:rsid w:val="007B1368"/>
    <w:rsid w:val="007B17DD"/>
    <w:rsid w:val="007B1EC6"/>
    <w:rsid w:val="007B1F78"/>
    <w:rsid w:val="007B2213"/>
    <w:rsid w:val="007B23EB"/>
    <w:rsid w:val="007B24B9"/>
    <w:rsid w:val="007B2669"/>
    <w:rsid w:val="007B2A9A"/>
    <w:rsid w:val="007B30C4"/>
    <w:rsid w:val="007B30D9"/>
    <w:rsid w:val="007B31C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520"/>
    <w:rsid w:val="007B5BEE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3B9"/>
    <w:rsid w:val="007C640B"/>
    <w:rsid w:val="007C6D5E"/>
    <w:rsid w:val="007C6DDE"/>
    <w:rsid w:val="007C70EA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1E1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BD5"/>
    <w:rsid w:val="007D1D46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5A9"/>
    <w:rsid w:val="007D67B6"/>
    <w:rsid w:val="007D6D3E"/>
    <w:rsid w:val="007D70A3"/>
    <w:rsid w:val="007D7147"/>
    <w:rsid w:val="007D750F"/>
    <w:rsid w:val="007D7732"/>
    <w:rsid w:val="007D7A90"/>
    <w:rsid w:val="007D7DF5"/>
    <w:rsid w:val="007E0584"/>
    <w:rsid w:val="007E05D7"/>
    <w:rsid w:val="007E07D2"/>
    <w:rsid w:val="007E0A78"/>
    <w:rsid w:val="007E0C77"/>
    <w:rsid w:val="007E0FF5"/>
    <w:rsid w:val="007E154D"/>
    <w:rsid w:val="007E1733"/>
    <w:rsid w:val="007E1A0C"/>
    <w:rsid w:val="007E21E1"/>
    <w:rsid w:val="007E2676"/>
    <w:rsid w:val="007E26E7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DAF"/>
    <w:rsid w:val="007E4DB6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474"/>
    <w:rsid w:val="007F25C1"/>
    <w:rsid w:val="007F25CF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1"/>
    <w:rsid w:val="008103D4"/>
    <w:rsid w:val="00810585"/>
    <w:rsid w:val="008105B2"/>
    <w:rsid w:val="00810833"/>
    <w:rsid w:val="00810AAC"/>
    <w:rsid w:val="00810C79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E9"/>
    <w:rsid w:val="0081236F"/>
    <w:rsid w:val="008125E2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DB"/>
    <w:rsid w:val="00816073"/>
    <w:rsid w:val="00816135"/>
    <w:rsid w:val="0081666A"/>
    <w:rsid w:val="00816E5B"/>
    <w:rsid w:val="00816EA0"/>
    <w:rsid w:val="00817134"/>
    <w:rsid w:val="00817678"/>
    <w:rsid w:val="00817894"/>
    <w:rsid w:val="008178DA"/>
    <w:rsid w:val="00817AE7"/>
    <w:rsid w:val="008203C0"/>
    <w:rsid w:val="008203E1"/>
    <w:rsid w:val="00820435"/>
    <w:rsid w:val="00820445"/>
    <w:rsid w:val="00820839"/>
    <w:rsid w:val="008208DD"/>
    <w:rsid w:val="008209AA"/>
    <w:rsid w:val="00820A3E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324A"/>
    <w:rsid w:val="008332DD"/>
    <w:rsid w:val="008339AA"/>
    <w:rsid w:val="00833FAA"/>
    <w:rsid w:val="00834969"/>
    <w:rsid w:val="00834A41"/>
    <w:rsid w:val="00834BD8"/>
    <w:rsid w:val="0083551E"/>
    <w:rsid w:val="00835F68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A23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A3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F63"/>
    <w:rsid w:val="0085420C"/>
    <w:rsid w:val="00854470"/>
    <w:rsid w:val="00854478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FED"/>
    <w:rsid w:val="00862850"/>
    <w:rsid w:val="00863098"/>
    <w:rsid w:val="008630A8"/>
    <w:rsid w:val="008630B0"/>
    <w:rsid w:val="008630B2"/>
    <w:rsid w:val="00863601"/>
    <w:rsid w:val="008639AE"/>
    <w:rsid w:val="00863FA5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FFC"/>
    <w:rsid w:val="008672ED"/>
    <w:rsid w:val="00867528"/>
    <w:rsid w:val="008676C0"/>
    <w:rsid w:val="00867B37"/>
    <w:rsid w:val="00867B47"/>
    <w:rsid w:val="00870675"/>
    <w:rsid w:val="00870683"/>
    <w:rsid w:val="00870AC4"/>
    <w:rsid w:val="00870C77"/>
    <w:rsid w:val="00870CD7"/>
    <w:rsid w:val="008710B3"/>
    <w:rsid w:val="008712F1"/>
    <w:rsid w:val="00871A87"/>
    <w:rsid w:val="00871A9D"/>
    <w:rsid w:val="0087210F"/>
    <w:rsid w:val="008724EF"/>
    <w:rsid w:val="008727B1"/>
    <w:rsid w:val="00872EE6"/>
    <w:rsid w:val="00872FB4"/>
    <w:rsid w:val="008730C1"/>
    <w:rsid w:val="008738ED"/>
    <w:rsid w:val="00873A50"/>
    <w:rsid w:val="00873E88"/>
    <w:rsid w:val="00873F8A"/>
    <w:rsid w:val="00874384"/>
    <w:rsid w:val="00874CC7"/>
    <w:rsid w:val="00874D94"/>
    <w:rsid w:val="0087588A"/>
    <w:rsid w:val="0087595D"/>
    <w:rsid w:val="00875C35"/>
    <w:rsid w:val="0087632A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0A"/>
    <w:rsid w:val="008803D9"/>
    <w:rsid w:val="008806ED"/>
    <w:rsid w:val="008808E5"/>
    <w:rsid w:val="00880C1C"/>
    <w:rsid w:val="00880C34"/>
    <w:rsid w:val="00881B4A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633"/>
    <w:rsid w:val="00884D87"/>
    <w:rsid w:val="0088521C"/>
    <w:rsid w:val="00885294"/>
    <w:rsid w:val="00885466"/>
    <w:rsid w:val="00885610"/>
    <w:rsid w:val="008856FA"/>
    <w:rsid w:val="00885F56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D4D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B74"/>
    <w:rsid w:val="00893DEF"/>
    <w:rsid w:val="008942B1"/>
    <w:rsid w:val="008944E3"/>
    <w:rsid w:val="00894B85"/>
    <w:rsid w:val="0089504D"/>
    <w:rsid w:val="0089535C"/>
    <w:rsid w:val="00895F7E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AA"/>
    <w:rsid w:val="008A5257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119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878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9B"/>
    <w:rsid w:val="008C3A44"/>
    <w:rsid w:val="008C4284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39"/>
    <w:rsid w:val="008C6DDB"/>
    <w:rsid w:val="008C769F"/>
    <w:rsid w:val="008C776C"/>
    <w:rsid w:val="008C7F58"/>
    <w:rsid w:val="008D0072"/>
    <w:rsid w:val="008D0111"/>
    <w:rsid w:val="008D0241"/>
    <w:rsid w:val="008D03F1"/>
    <w:rsid w:val="008D045F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85E"/>
    <w:rsid w:val="008D2AAB"/>
    <w:rsid w:val="008D2AD6"/>
    <w:rsid w:val="008D2C04"/>
    <w:rsid w:val="008D3204"/>
    <w:rsid w:val="008D329E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42DB"/>
    <w:rsid w:val="008F445D"/>
    <w:rsid w:val="008F4706"/>
    <w:rsid w:val="008F476E"/>
    <w:rsid w:val="008F483B"/>
    <w:rsid w:val="008F49EE"/>
    <w:rsid w:val="008F4A47"/>
    <w:rsid w:val="008F4C71"/>
    <w:rsid w:val="008F4EF6"/>
    <w:rsid w:val="008F4F5A"/>
    <w:rsid w:val="008F50A9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A89"/>
    <w:rsid w:val="008F7AA9"/>
    <w:rsid w:val="008F7C41"/>
    <w:rsid w:val="008F7C96"/>
    <w:rsid w:val="00900A48"/>
    <w:rsid w:val="00900A7B"/>
    <w:rsid w:val="00901519"/>
    <w:rsid w:val="009015D4"/>
    <w:rsid w:val="00901605"/>
    <w:rsid w:val="00901874"/>
    <w:rsid w:val="0090197A"/>
    <w:rsid w:val="009019D1"/>
    <w:rsid w:val="00901A49"/>
    <w:rsid w:val="00902005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5EB1"/>
    <w:rsid w:val="009060F5"/>
    <w:rsid w:val="009064FB"/>
    <w:rsid w:val="00906583"/>
    <w:rsid w:val="009069C1"/>
    <w:rsid w:val="00906B13"/>
    <w:rsid w:val="00906B14"/>
    <w:rsid w:val="00906BAE"/>
    <w:rsid w:val="009072D1"/>
    <w:rsid w:val="009076BD"/>
    <w:rsid w:val="009078F3"/>
    <w:rsid w:val="0090794A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584"/>
    <w:rsid w:val="00916B59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566"/>
    <w:rsid w:val="0092260A"/>
    <w:rsid w:val="009229B8"/>
    <w:rsid w:val="00922A97"/>
    <w:rsid w:val="00922ABA"/>
    <w:rsid w:val="00922B63"/>
    <w:rsid w:val="00922F24"/>
    <w:rsid w:val="0092335C"/>
    <w:rsid w:val="00923BF6"/>
    <w:rsid w:val="00923E80"/>
    <w:rsid w:val="009240FA"/>
    <w:rsid w:val="00924276"/>
    <w:rsid w:val="009244C5"/>
    <w:rsid w:val="0092463C"/>
    <w:rsid w:val="0092484E"/>
    <w:rsid w:val="00924B7D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125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2D0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868"/>
    <w:rsid w:val="00944AF1"/>
    <w:rsid w:val="00945465"/>
    <w:rsid w:val="00945567"/>
    <w:rsid w:val="009457B3"/>
    <w:rsid w:val="00945923"/>
    <w:rsid w:val="00945964"/>
    <w:rsid w:val="00945BB9"/>
    <w:rsid w:val="00945DF8"/>
    <w:rsid w:val="00945EBA"/>
    <w:rsid w:val="00945F2A"/>
    <w:rsid w:val="009462DC"/>
    <w:rsid w:val="009463DA"/>
    <w:rsid w:val="009465A9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D8"/>
    <w:rsid w:val="0095540E"/>
    <w:rsid w:val="00955763"/>
    <w:rsid w:val="0095577F"/>
    <w:rsid w:val="00955874"/>
    <w:rsid w:val="00955A9B"/>
    <w:rsid w:val="00955CEE"/>
    <w:rsid w:val="00955F33"/>
    <w:rsid w:val="00955F9F"/>
    <w:rsid w:val="00956164"/>
    <w:rsid w:val="0095648E"/>
    <w:rsid w:val="009565DC"/>
    <w:rsid w:val="009570A8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CE4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616"/>
    <w:rsid w:val="00963BC0"/>
    <w:rsid w:val="00963DCA"/>
    <w:rsid w:val="00963DEB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591C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4AF"/>
    <w:rsid w:val="0097593F"/>
    <w:rsid w:val="009759F0"/>
    <w:rsid w:val="00975A75"/>
    <w:rsid w:val="00975C9A"/>
    <w:rsid w:val="00975E54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901"/>
    <w:rsid w:val="00980928"/>
    <w:rsid w:val="009809B0"/>
    <w:rsid w:val="00980B61"/>
    <w:rsid w:val="00981014"/>
    <w:rsid w:val="00981053"/>
    <w:rsid w:val="009813A4"/>
    <w:rsid w:val="009817EE"/>
    <w:rsid w:val="00981B27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F8"/>
    <w:rsid w:val="009855CD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5D6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0A0"/>
    <w:rsid w:val="00994431"/>
    <w:rsid w:val="00994657"/>
    <w:rsid w:val="00994741"/>
    <w:rsid w:val="009947C5"/>
    <w:rsid w:val="00994D1B"/>
    <w:rsid w:val="009950A4"/>
    <w:rsid w:val="0099515C"/>
    <w:rsid w:val="0099521C"/>
    <w:rsid w:val="00995792"/>
    <w:rsid w:val="0099599D"/>
    <w:rsid w:val="00995D9D"/>
    <w:rsid w:val="0099614F"/>
    <w:rsid w:val="00996476"/>
    <w:rsid w:val="0099661B"/>
    <w:rsid w:val="009969FB"/>
    <w:rsid w:val="00996C65"/>
    <w:rsid w:val="00996F26"/>
    <w:rsid w:val="00997079"/>
    <w:rsid w:val="00997626"/>
    <w:rsid w:val="00997632"/>
    <w:rsid w:val="0099785E"/>
    <w:rsid w:val="00997949"/>
    <w:rsid w:val="00997951"/>
    <w:rsid w:val="00997D20"/>
    <w:rsid w:val="009A0744"/>
    <w:rsid w:val="009A07C7"/>
    <w:rsid w:val="009A07D4"/>
    <w:rsid w:val="009A0900"/>
    <w:rsid w:val="009A0C80"/>
    <w:rsid w:val="009A14AE"/>
    <w:rsid w:val="009A1776"/>
    <w:rsid w:val="009A17E6"/>
    <w:rsid w:val="009A1BCE"/>
    <w:rsid w:val="009A1D0E"/>
    <w:rsid w:val="009A1D65"/>
    <w:rsid w:val="009A1DAE"/>
    <w:rsid w:val="009A1DF8"/>
    <w:rsid w:val="009A2017"/>
    <w:rsid w:val="009A24CE"/>
    <w:rsid w:val="009A262C"/>
    <w:rsid w:val="009A2710"/>
    <w:rsid w:val="009A2757"/>
    <w:rsid w:val="009A2901"/>
    <w:rsid w:val="009A2E3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3E7"/>
    <w:rsid w:val="009A6813"/>
    <w:rsid w:val="009A69EC"/>
    <w:rsid w:val="009A6B4B"/>
    <w:rsid w:val="009A715E"/>
    <w:rsid w:val="009A720E"/>
    <w:rsid w:val="009A77AD"/>
    <w:rsid w:val="009A7A7F"/>
    <w:rsid w:val="009B016E"/>
    <w:rsid w:val="009B0358"/>
    <w:rsid w:val="009B08D1"/>
    <w:rsid w:val="009B1FC9"/>
    <w:rsid w:val="009B2262"/>
    <w:rsid w:val="009B2AD0"/>
    <w:rsid w:val="009B2D9D"/>
    <w:rsid w:val="009B3243"/>
    <w:rsid w:val="009B325C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6F3"/>
    <w:rsid w:val="009C2E08"/>
    <w:rsid w:val="009C32B9"/>
    <w:rsid w:val="009C35A2"/>
    <w:rsid w:val="009C3796"/>
    <w:rsid w:val="009C3A98"/>
    <w:rsid w:val="009C3F7B"/>
    <w:rsid w:val="009C44D1"/>
    <w:rsid w:val="009C4680"/>
    <w:rsid w:val="009C4CE6"/>
    <w:rsid w:val="009C4E3E"/>
    <w:rsid w:val="009C4E93"/>
    <w:rsid w:val="009C54DA"/>
    <w:rsid w:val="009C590F"/>
    <w:rsid w:val="009C5C01"/>
    <w:rsid w:val="009C5CB6"/>
    <w:rsid w:val="009C5D45"/>
    <w:rsid w:val="009C6265"/>
    <w:rsid w:val="009C63B3"/>
    <w:rsid w:val="009C69A9"/>
    <w:rsid w:val="009C69C3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861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C68"/>
    <w:rsid w:val="009E40BB"/>
    <w:rsid w:val="009E4109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CDB"/>
    <w:rsid w:val="009E76E3"/>
    <w:rsid w:val="009F01E4"/>
    <w:rsid w:val="009F0574"/>
    <w:rsid w:val="009F0987"/>
    <w:rsid w:val="009F0A6D"/>
    <w:rsid w:val="009F117D"/>
    <w:rsid w:val="009F165B"/>
    <w:rsid w:val="009F1AEC"/>
    <w:rsid w:val="009F214E"/>
    <w:rsid w:val="009F21AA"/>
    <w:rsid w:val="009F2302"/>
    <w:rsid w:val="009F23F7"/>
    <w:rsid w:val="009F26E4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72A8"/>
    <w:rsid w:val="009F7389"/>
    <w:rsid w:val="009F760F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256"/>
    <w:rsid w:val="00A1050B"/>
    <w:rsid w:val="00A10FAB"/>
    <w:rsid w:val="00A1129B"/>
    <w:rsid w:val="00A11477"/>
    <w:rsid w:val="00A117A1"/>
    <w:rsid w:val="00A119A1"/>
    <w:rsid w:val="00A11AE3"/>
    <w:rsid w:val="00A11F91"/>
    <w:rsid w:val="00A120C5"/>
    <w:rsid w:val="00A1211D"/>
    <w:rsid w:val="00A121C5"/>
    <w:rsid w:val="00A12CFC"/>
    <w:rsid w:val="00A12FEF"/>
    <w:rsid w:val="00A130E0"/>
    <w:rsid w:val="00A13655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9B"/>
    <w:rsid w:val="00A245CC"/>
    <w:rsid w:val="00A247A8"/>
    <w:rsid w:val="00A266C0"/>
    <w:rsid w:val="00A26886"/>
    <w:rsid w:val="00A26B5D"/>
    <w:rsid w:val="00A26CF1"/>
    <w:rsid w:val="00A26E15"/>
    <w:rsid w:val="00A26FEB"/>
    <w:rsid w:val="00A27340"/>
    <w:rsid w:val="00A2756F"/>
    <w:rsid w:val="00A27AB3"/>
    <w:rsid w:val="00A27C48"/>
    <w:rsid w:val="00A27E2F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E1A"/>
    <w:rsid w:val="00A37EAC"/>
    <w:rsid w:val="00A37F1F"/>
    <w:rsid w:val="00A40053"/>
    <w:rsid w:val="00A40099"/>
    <w:rsid w:val="00A400BD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092"/>
    <w:rsid w:val="00A4514C"/>
    <w:rsid w:val="00A45800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50013"/>
    <w:rsid w:val="00A50049"/>
    <w:rsid w:val="00A5018E"/>
    <w:rsid w:val="00A505DC"/>
    <w:rsid w:val="00A506C6"/>
    <w:rsid w:val="00A507C4"/>
    <w:rsid w:val="00A50876"/>
    <w:rsid w:val="00A50A28"/>
    <w:rsid w:val="00A50E1C"/>
    <w:rsid w:val="00A50E1F"/>
    <w:rsid w:val="00A51044"/>
    <w:rsid w:val="00A517EA"/>
    <w:rsid w:val="00A51B23"/>
    <w:rsid w:val="00A51B35"/>
    <w:rsid w:val="00A51ED7"/>
    <w:rsid w:val="00A522CA"/>
    <w:rsid w:val="00A527B9"/>
    <w:rsid w:val="00A5280A"/>
    <w:rsid w:val="00A528A3"/>
    <w:rsid w:val="00A52975"/>
    <w:rsid w:val="00A53047"/>
    <w:rsid w:val="00A5319E"/>
    <w:rsid w:val="00A53317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8A9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23D1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DA"/>
    <w:rsid w:val="00A753B5"/>
    <w:rsid w:val="00A7560D"/>
    <w:rsid w:val="00A75782"/>
    <w:rsid w:val="00A75D31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D29"/>
    <w:rsid w:val="00A87FAB"/>
    <w:rsid w:val="00A902DF"/>
    <w:rsid w:val="00A90A24"/>
    <w:rsid w:val="00A90E82"/>
    <w:rsid w:val="00A90EE2"/>
    <w:rsid w:val="00A91361"/>
    <w:rsid w:val="00A913AA"/>
    <w:rsid w:val="00A91D6B"/>
    <w:rsid w:val="00A922CA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3AB8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E0"/>
    <w:rsid w:val="00A97A90"/>
    <w:rsid w:val="00A97AB4"/>
    <w:rsid w:val="00A97D41"/>
    <w:rsid w:val="00A97DEC"/>
    <w:rsid w:val="00A97E75"/>
    <w:rsid w:val="00A97F6A"/>
    <w:rsid w:val="00AA04AE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52B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C23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B87"/>
    <w:rsid w:val="00AB6E8B"/>
    <w:rsid w:val="00AB6FE7"/>
    <w:rsid w:val="00AB71E9"/>
    <w:rsid w:val="00AB7338"/>
    <w:rsid w:val="00AB755E"/>
    <w:rsid w:val="00AB7BC5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33B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7267"/>
    <w:rsid w:val="00AC770A"/>
    <w:rsid w:val="00AC7997"/>
    <w:rsid w:val="00AC7AC4"/>
    <w:rsid w:val="00AC7C35"/>
    <w:rsid w:val="00AC7E3A"/>
    <w:rsid w:val="00AC7FDD"/>
    <w:rsid w:val="00AD040A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3257"/>
    <w:rsid w:val="00AD32DE"/>
    <w:rsid w:val="00AD38D6"/>
    <w:rsid w:val="00AD3A83"/>
    <w:rsid w:val="00AD4DF4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66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092B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5BB9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25A"/>
    <w:rsid w:val="00B10322"/>
    <w:rsid w:val="00B103C8"/>
    <w:rsid w:val="00B1062B"/>
    <w:rsid w:val="00B10A5B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237"/>
    <w:rsid w:val="00B16C74"/>
    <w:rsid w:val="00B16D1B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1F1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BD6"/>
    <w:rsid w:val="00B22E8B"/>
    <w:rsid w:val="00B230E4"/>
    <w:rsid w:val="00B23467"/>
    <w:rsid w:val="00B23491"/>
    <w:rsid w:val="00B23963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77A3"/>
    <w:rsid w:val="00B279D9"/>
    <w:rsid w:val="00B30070"/>
    <w:rsid w:val="00B301CB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40018"/>
    <w:rsid w:val="00B4094D"/>
    <w:rsid w:val="00B40A20"/>
    <w:rsid w:val="00B40A71"/>
    <w:rsid w:val="00B40B3F"/>
    <w:rsid w:val="00B40BBD"/>
    <w:rsid w:val="00B40C0C"/>
    <w:rsid w:val="00B41038"/>
    <w:rsid w:val="00B41109"/>
    <w:rsid w:val="00B4117B"/>
    <w:rsid w:val="00B4133C"/>
    <w:rsid w:val="00B41589"/>
    <w:rsid w:val="00B41752"/>
    <w:rsid w:val="00B41802"/>
    <w:rsid w:val="00B419FA"/>
    <w:rsid w:val="00B41E44"/>
    <w:rsid w:val="00B41E46"/>
    <w:rsid w:val="00B426BA"/>
    <w:rsid w:val="00B42901"/>
    <w:rsid w:val="00B42AA1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74BD"/>
    <w:rsid w:val="00B47656"/>
    <w:rsid w:val="00B47C4A"/>
    <w:rsid w:val="00B5056D"/>
    <w:rsid w:val="00B506A6"/>
    <w:rsid w:val="00B5091F"/>
    <w:rsid w:val="00B509E2"/>
    <w:rsid w:val="00B50CCD"/>
    <w:rsid w:val="00B50DC1"/>
    <w:rsid w:val="00B51544"/>
    <w:rsid w:val="00B515D8"/>
    <w:rsid w:val="00B51A8C"/>
    <w:rsid w:val="00B51B4B"/>
    <w:rsid w:val="00B51DA9"/>
    <w:rsid w:val="00B5200F"/>
    <w:rsid w:val="00B5208C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B9"/>
    <w:rsid w:val="00B5772B"/>
    <w:rsid w:val="00B57983"/>
    <w:rsid w:val="00B57C1A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952"/>
    <w:rsid w:val="00B740DB"/>
    <w:rsid w:val="00B743DA"/>
    <w:rsid w:val="00B747E7"/>
    <w:rsid w:val="00B74997"/>
    <w:rsid w:val="00B74C59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DDE"/>
    <w:rsid w:val="00B80EB4"/>
    <w:rsid w:val="00B814DB"/>
    <w:rsid w:val="00B81578"/>
    <w:rsid w:val="00B818B9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6FC"/>
    <w:rsid w:val="00B91F71"/>
    <w:rsid w:val="00B92308"/>
    <w:rsid w:val="00B92BD4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A93"/>
    <w:rsid w:val="00BA0BF0"/>
    <w:rsid w:val="00BA0C80"/>
    <w:rsid w:val="00BA14A1"/>
    <w:rsid w:val="00BA1548"/>
    <w:rsid w:val="00BA19EB"/>
    <w:rsid w:val="00BA207F"/>
    <w:rsid w:val="00BA268B"/>
    <w:rsid w:val="00BA29F3"/>
    <w:rsid w:val="00BA2F7A"/>
    <w:rsid w:val="00BA3345"/>
    <w:rsid w:val="00BA3B3E"/>
    <w:rsid w:val="00BA3C9C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66B7"/>
    <w:rsid w:val="00BA6733"/>
    <w:rsid w:val="00BA679B"/>
    <w:rsid w:val="00BA7122"/>
    <w:rsid w:val="00BA71BD"/>
    <w:rsid w:val="00BA721F"/>
    <w:rsid w:val="00BA7EEB"/>
    <w:rsid w:val="00BB047D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1E6E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A72"/>
    <w:rsid w:val="00BD0AA3"/>
    <w:rsid w:val="00BD0FFE"/>
    <w:rsid w:val="00BD115F"/>
    <w:rsid w:val="00BD145E"/>
    <w:rsid w:val="00BD184A"/>
    <w:rsid w:val="00BD1874"/>
    <w:rsid w:val="00BD189D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42F"/>
    <w:rsid w:val="00BD359F"/>
    <w:rsid w:val="00BD363F"/>
    <w:rsid w:val="00BD37E5"/>
    <w:rsid w:val="00BD3825"/>
    <w:rsid w:val="00BD39E0"/>
    <w:rsid w:val="00BD468E"/>
    <w:rsid w:val="00BD48EB"/>
    <w:rsid w:val="00BD4967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8EA"/>
    <w:rsid w:val="00BD6BA6"/>
    <w:rsid w:val="00BD6D51"/>
    <w:rsid w:val="00BD6ECF"/>
    <w:rsid w:val="00BD7242"/>
    <w:rsid w:val="00BD76E1"/>
    <w:rsid w:val="00BD7B8D"/>
    <w:rsid w:val="00BD7C16"/>
    <w:rsid w:val="00BD7D00"/>
    <w:rsid w:val="00BD7E51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61D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14B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520"/>
    <w:rsid w:val="00BF3C9D"/>
    <w:rsid w:val="00BF430B"/>
    <w:rsid w:val="00BF456C"/>
    <w:rsid w:val="00BF47B3"/>
    <w:rsid w:val="00BF4A25"/>
    <w:rsid w:val="00BF4AE0"/>
    <w:rsid w:val="00BF4C75"/>
    <w:rsid w:val="00BF5155"/>
    <w:rsid w:val="00BF5286"/>
    <w:rsid w:val="00BF5BA0"/>
    <w:rsid w:val="00BF5F9C"/>
    <w:rsid w:val="00BF6515"/>
    <w:rsid w:val="00BF6831"/>
    <w:rsid w:val="00BF6904"/>
    <w:rsid w:val="00BF6A77"/>
    <w:rsid w:val="00BF6DD7"/>
    <w:rsid w:val="00BF6DE6"/>
    <w:rsid w:val="00BF72E4"/>
    <w:rsid w:val="00BF7323"/>
    <w:rsid w:val="00BF751E"/>
    <w:rsid w:val="00BF7585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7FF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359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4030"/>
    <w:rsid w:val="00C145AE"/>
    <w:rsid w:val="00C145D1"/>
    <w:rsid w:val="00C1471B"/>
    <w:rsid w:val="00C14908"/>
    <w:rsid w:val="00C14D92"/>
    <w:rsid w:val="00C15424"/>
    <w:rsid w:val="00C15BA7"/>
    <w:rsid w:val="00C1610F"/>
    <w:rsid w:val="00C162BC"/>
    <w:rsid w:val="00C166F4"/>
    <w:rsid w:val="00C16AAD"/>
    <w:rsid w:val="00C16BA4"/>
    <w:rsid w:val="00C16EEB"/>
    <w:rsid w:val="00C17420"/>
    <w:rsid w:val="00C179A9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72C1"/>
    <w:rsid w:val="00C2735D"/>
    <w:rsid w:val="00C27424"/>
    <w:rsid w:val="00C274AA"/>
    <w:rsid w:val="00C274DE"/>
    <w:rsid w:val="00C276CC"/>
    <w:rsid w:val="00C27B9A"/>
    <w:rsid w:val="00C27F91"/>
    <w:rsid w:val="00C300C5"/>
    <w:rsid w:val="00C303B0"/>
    <w:rsid w:val="00C303B4"/>
    <w:rsid w:val="00C30BDD"/>
    <w:rsid w:val="00C30D7D"/>
    <w:rsid w:val="00C31232"/>
    <w:rsid w:val="00C315AE"/>
    <w:rsid w:val="00C318C8"/>
    <w:rsid w:val="00C31CA7"/>
    <w:rsid w:val="00C3221C"/>
    <w:rsid w:val="00C32328"/>
    <w:rsid w:val="00C32D15"/>
    <w:rsid w:val="00C32F35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B1C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6AE"/>
    <w:rsid w:val="00C52963"/>
    <w:rsid w:val="00C52DEB"/>
    <w:rsid w:val="00C52E4C"/>
    <w:rsid w:val="00C52EE7"/>
    <w:rsid w:val="00C5304D"/>
    <w:rsid w:val="00C5368B"/>
    <w:rsid w:val="00C536C3"/>
    <w:rsid w:val="00C53C7F"/>
    <w:rsid w:val="00C5409A"/>
    <w:rsid w:val="00C547A6"/>
    <w:rsid w:val="00C54B1E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1373"/>
    <w:rsid w:val="00C71C37"/>
    <w:rsid w:val="00C71EB1"/>
    <w:rsid w:val="00C72967"/>
    <w:rsid w:val="00C72CA5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074"/>
    <w:rsid w:val="00C852A8"/>
    <w:rsid w:val="00C852F8"/>
    <w:rsid w:val="00C85880"/>
    <w:rsid w:val="00C85AED"/>
    <w:rsid w:val="00C85D69"/>
    <w:rsid w:val="00C85DA7"/>
    <w:rsid w:val="00C86480"/>
    <w:rsid w:val="00C86A68"/>
    <w:rsid w:val="00C86D47"/>
    <w:rsid w:val="00C86D5A"/>
    <w:rsid w:val="00C8719B"/>
    <w:rsid w:val="00C8740E"/>
    <w:rsid w:val="00C87427"/>
    <w:rsid w:val="00C874AD"/>
    <w:rsid w:val="00C87577"/>
    <w:rsid w:val="00C876A3"/>
    <w:rsid w:val="00C87DC8"/>
    <w:rsid w:val="00C87F46"/>
    <w:rsid w:val="00C90505"/>
    <w:rsid w:val="00C90665"/>
    <w:rsid w:val="00C906C5"/>
    <w:rsid w:val="00C9072E"/>
    <w:rsid w:val="00C90F4B"/>
    <w:rsid w:val="00C912DB"/>
    <w:rsid w:val="00C913C5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193"/>
    <w:rsid w:val="00C946EC"/>
    <w:rsid w:val="00C951F9"/>
    <w:rsid w:val="00C95286"/>
    <w:rsid w:val="00C9594B"/>
    <w:rsid w:val="00C95BA6"/>
    <w:rsid w:val="00C95C70"/>
    <w:rsid w:val="00C95FE7"/>
    <w:rsid w:val="00C9604F"/>
    <w:rsid w:val="00C96098"/>
    <w:rsid w:val="00C96235"/>
    <w:rsid w:val="00C968A4"/>
    <w:rsid w:val="00C96A09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B65"/>
    <w:rsid w:val="00CA4CB4"/>
    <w:rsid w:val="00CA55F1"/>
    <w:rsid w:val="00CA5661"/>
    <w:rsid w:val="00CA5A3D"/>
    <w:rsid w:val="00CA60CF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9A7"/>
    <w:rsid w:val="00CA7CA0"/>
    <w:rsid w:val="00CA7EAE"/>
    <w:rsid w:val="00CB00DD"/>
    <w:rsid w:val="00CB04A3"/>
    <w:rsid w:val="00CB06F6"/>
    <w:rsid w:val="00CB07F8"/>
    <w:rsid w:val="00CB0968"/>
    <w:rsid w:val="00CB0BF5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96A"/>
    <w:rsid w:val="00CB7D76"/>
    <w:rsid w:val="00CB7FBE"/>
    <w:rsid w:val="00CC03F7"/>
    <w:rsid w:val="00CC0789"/>
    <w:rsid w:val="00CC0815"/>
    <w:rsid w:val="00CC09F7"/>
    <w:rsid w:val="00CC0D37"/>
    <w:rsid w:val="00CC1792"/>
    <w:rsid w:val="00CC1AE2"/>
    <w:rsid w:val="00CC1C68"/>
    <w:rsid w:val="00CC1DAF"/>
    <w:rsid w:val="00CC29A7"/>
    <w:rsid w:val="00CC30A8"/>
    <w:rsid w:val="00CC3263"/>
    <w:rsid w:val="00CC338A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6FB8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0E4"/>
    <w:rsid w:val="00CD2424"/>
    <w:rsid w:val="00CD2556"/>
    <w:rsid w:val="00CD25D4"/>
    <w:rsid w:val="00CD26D0"/>
    <w:rsid w:val="00CD284C"/>
    <w:rsid w:val="00CD291F"/>
    <w:rsid w:val="00CD2C2B"/>
    <w:rsid w:val="00CD2D34"/>
    <w:rsid w:val="00CD30F6"/>
    <w:rsid w:val="00CD3740"/>
    <w:rsid w:val="00CD3EF8"/>
    <w:rsid w:val="00CD4012"/>
    <w:rsid w:val="00CD4263"/>
    <w:rsid w:val="00CD44B0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00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C5B"/>
    <w:rsid w:val="00CE7E24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DD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D00193"/>
    <w:rsid w:val="00D0025D"/>
    <w:rsid w:val="00D00731"/>
    <w:rsid w:val="00D00783"/>
    <w:rsid w:val="00D00E18"/>
    <w:rsid w:val="00D01039"/>
    <w:rsid w:val="00D011AC"/>
    <w:rsid w:val="00D011F7"/>
    <w:rsid w:val="00D01222"/>
    <w:rsid w:val="00D01367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CF"/>
    <w:rsid w:val="00D046BE"/>
    <w:rsid w:val="00D04931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585"/>
    <w:rsid w:val="00D1459C"/>
    <w:rsid w:val="00D14C0C"/>
    <w:rsid w:val="00D14E76"/>
    <w:rsid w:val="00D15170"/>
    <w:rsid w:val="00D15702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7BA"/>
    <w:rsid w:val="00D2796C"/>
    <w:rsid w:val="00D30146"/>
    <w:rsid w:val="00D30583"/>
    <w:rsid w:val="00D30A44"/>
    <w:rsid w:val="00D3125C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602"/>
    <w:rsid w:val="00D37DA0"/>
    <w:rsid w:val="00D37E49"/>
    <w:rsid w:val="00D400E2"/>
    <w:rsid w:val="00D404FB"/>
    <w:rsid w:val="00D40962"/>
    <w:rsid w:val="00D40D9C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9A"/>
    <w:rsid w:val="00D4352B"/>
    <w:rsid w:val="00D436E5"/>
    <w:rsid w:val="00D4393C"/>
    <w:rsid w:val="00D442CB"/>
    <w:rsid w:val="00D443F8"/>
    <w:rsid w:val="00D4459D"/>
    <w:rsid w:val="00D44617"/>
    <w:rsid w:val="00D44A03"/>
    <w:rsid w:val="00D44A80"/>
    <w:rsid w:val="00D44B44"/>
    <w:rsid w:val="00D44BCB"/>
    <w:rsid w:val="00D44EE2"/>
    <w:rsid w:val="00D4540A"/>
    <w:rsid w:val="00D455B9"/>
    <w:rsid w:val="00D4583D"/>
    <w:rsid w:val="00D45870"/>
    <w:rsid w:val="00D45B60"/>
    <w:rsid w:val="00D45C77"/>
    <w:rsid w:val="00D45D6C"/>
    <w:rsid w:val="00D45E53"/>
    <w:rsid w:val="00D45F4E"/>
    <w:rsid w:val="00D461C3"/>
    <w:rsid w:val="00D4634C"/>
    <w:rsid w:val="00D463BC"/>
    <w:rsid w:val="00D46622"/>
    <w:rsid w:val="00D4689F"/>
    <w:rsid w:val="00D46CA2"/>
    <w:rsid w:val="00D46CD3"/>
    <w:rsid w:val="00D472C9"/>
    <w:rsid w:val="00D47A7A"/>
    <w:rsid w:val="00D47BD6"/>
    <w:rsid w:val="00D47C4A"/>
    <w:rsid w:val="00D50061"/>
    <w:rsid w:val="00D5111E"/>
    <w:rsid w:val="00D51295"/>
    <w:rsid w:val="00D52058"/>
    <w:rsid w:val="00D52174"/>
    <w:rsid w:val="00D523F4"/>
    <w:rsid w:val="00D5245C"/>
    <w:rsid w:val="00D52509"/>
    <w:rsid w:val="00D529CA"/>
    <w:rsid w:val="00D52A8C"/>
    <w:rsid w:val="00D52C4A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479"/>
    <w:rsid w:val="00D55637"/>
    <w:rsid w:val="00D5568D"/>
    <w:rsid w:val="00D559E6"/>
    <w:rsid w:val="00D56484"/>
    <w:rsid w:val="00D5679E"/>
    <w:rsid w:val="00D568C3"/>
    <w:rsid w:val="00D5695C"/>
    <w:rsid w:val="00D56981"/>
    <w:rsid w:val="00D56BC4"/>
    <w:rsid w:val="00D56BDD"/>
    <w:rsid w:val="00D56F19"/>
    <w:rsid w:val="00D57198"/>
    <w:rsid w:val="00D5730D"/>
    <w:rsid w:val="00D573F5"/>
    <w:rsid w:val="00D574EE"/>
    <w:rsid w:val="00D57727"/>
    <w:rsid w:val="00D577EF"/>
    <w:rsid w:val="00D57AF7"/>
    <w:rsid w:val="00D57CAA"/>
    <w:rsid w:val="00D603BB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D89"/>
    <w:rsid w:val="00D65EAB"/>
    <w:rsid w:val="00D65F91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06D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392"/>
    <w:rsid w:val="00D733BE"/>
    <w:rsid w:val="00D736A4"/>
    <w:rsid w:val="00D739C7"/>
    <w:rsid w:val="00D73FAD"/>
    <w:rsid w:val="00D7404B"/>
    <w:rsid w:val="00D74C50"/>
    <w:rsid w:val="00D74C70"/>
    <w:rsid w:val="00D74EFD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5E3"/>
    <w:rsid w:val="00D8577B"/>
    <w:rsid w:val="00D85B77"/>
    <w:rsid w:val="00D85E13"/>
    <w:rsid w:val="00D85F24"/>
    <w:rsid w:val="00D85F4B"/>
    <w:rsid w:val="00D866E4"/>
    <w:rsid w:val="00D86912"/>
    <w:rsid w:val="00D86A20"/>
    <w:rsid w:val="00D86C2E"/>
    <w:rsid w:val="00D86F33"/>
    <w:rsid w:val="00D8760D"/>
    <w:rsid w:val="00D87A05"/>
    <w:rsid w:val="00D87B5B"/>
    <w:rsid w:val="00D87BFE"/>
    <w:rsid w:val="00D87DB2"/>
    <w:rsid w:val="00D901B7"/>
    <w:rsid w:val="00D90444"/>
    <w:rsid w:val="00D90A81"/>
    <w:rsid w:val="00D90E16"/>
    <w:rsid w:val="00D90EBD"/>
    <w:rsid w:val="00D919D9"/>
    <w:rsid w:val="00D91AE9"/>
    <w:rsid w:val="00D9204D"/>
    <w:rsid w:val="00D92967"/>
    <w:rsid w:val="00D92DC3"/>
    <w:rsid w:val="00D930E4"/>
    <w:rsid w:val="00D937CD"/>
    <w:rsid w:val="00D93F6D"/>
    <w:rsid w:val="00D9492F"/>
    <w:rsid w:val="00D94B47"/>
    <w:rsid w:val="00D94FC9"/>
    <w:rsid w:val="00D950F0"/>
    <w:rsid w:val="00D952B9"/>
    <w:rsid w:val="00D9557E"/>
    <w:rsid w:val="00D95BA1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61"/>
    <w:rsid w:val="00DA249D"/>
    <w:rsid w:val="00DA2884"/>
    <w:rsid w:val="00DA2D4B"/>
    <w:rsid w:val="00DA2D60"/>
    <w:rsid w:val="00DA2DFB"/>
    <w:rsid w:val="00DA3401"/>
    <w:rsid w:val="00DA411C"/>
    <w:rsid w:val="00DA41EA"/>
    <w:rsid w:val="00DA445D"/>
    <w:rsid w:val="00DA44E5"/>
    <w:rsid w:val="00DA4586"/>
    <w:rsid w:val="00DA4892"/>
    <w:rsid w:val="00DA4A1E"/>
    <w:rsid w:val="00DA4B2A"/>
    <w:rsid w:val="00DA4C63"/>
    <w:rsid w:val="00DA4D84"/>
    <w:rsid w:val="00DA548D"/>
    <w:rsid w:val="00DA5829"/>
    <w:rsid w:val="00DA59A7"/>
    <w:rsid w:val="00DA5F7D"/>
    <w:rsid w:val="00DA61B3"/>
    <w:rsid w:val="00DA663C"/>
    <w:rsid w:val="00DA6703"/>
    <w:rsid w:val="00DA682C"/>
    <w:rsid w:val="00DA695E"/>
    <w:rsid w:val="00DA6DE4"/>
    <w:rsid w:val="00DA7391"/>
    <w:rsid w:val="00DA7689"/>
    <w:rsid w:val="00DA7E38"/>
    <w:rsid w:val="00DA7F05"/>
    <w:rsid w:val="00DB01A6"/>
    <w:rsid w:val="00DB092B"/>
    <w:rsid w:val="00DB0A46"/>
    <w:rsid w:val="00DB1303"/>
    <w:rsid w:val="00DB1410"/>
    <w:rsid w:val="00DB1671"/>
    <w:rsid w:val="00DB169B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0BEE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A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F49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5D1"/>
    <w:rsid w:val="00DF38A5"/>
    <w:rsid w:val="00DF3D76"/>
    <w:rsid w:val="00DF3E9B"/>
    <w:rsid w:val="00DF3F96"/>
    <w:rsid w:val="00DF41A2"/>
    <w:rsid w:val="00DF425A"/>
    <w:rsid w:val="00DF466A"/>
    <w:rsid w:val="00DF48BA"/>
    <w:rsid w:val="00DF48F4"/>
    <w:rsid w:val="00DF4C8F"/>
    <w:rsid w:val="00DF4F5C"/>
    <w:rsid w:val="00DF50AA"/>
    <w:rsid w:val="00DF59FD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3DB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94E"/>
    <w:rsid w:val="00DF7A41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395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2FE3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F66"/>
    <w:rsid w:val="00E17666"/>
    <w:rsid w:val="00E1768E"/>
    <w:rsid w:val="00E1782E"/>
    <w:rsid w:val="00E17CB2"/>
    <w:rsid w:val="00E17F14"/>
    <w:rsid w:val="00E201FC"/>
    <w:rsid w:val="00E20338"/>
    <w:rsid w:val="00E204E3"/>
    <w:rsid w:val="00E20662"/>
    <w:rsid w:val="00E20959"/>
    <w:rsid w:val="00E21710"/>
    <w:rsid w:val="00E21C5C"/>
    <w:rsid w:val="00E21F84"/>
    <w:rsid w:val="00E223DA"/>
    <w:rsid w:val="00E2286D"/>
    <w:rsid w:val="00E22988"/>
    <w:rsid w:val="00E22F72"/>
    <w:rsid w:val="00E2305B"/>
    <w:rsid w:val="00E2329E"/>
    <w:rsid w:val="00E23656"/>
    <w:rsid w:val="00E23AC8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4F6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527"/>
    <w:rsid w:val="00E357F1"/>
    <w:rsid w:val="00E3583E"/>
    <w:rsid w:val="00E35B49"/>
    <w:rsid w:val="00E35BDF"/>
    <w:rsid w:val="00E36471"/>
    <w:rsid w:val="00E3647B"/>
    <w:rsid w:val="00E36918"/>
    <w:rsid w:val="00E3691F"/>
    <w:rsid w:val="00E36964"/>
    <w:rsid w:val="00E36A6D"/>
    <w:rsid w:val="00E36D88"/>
    <w:rsid w:val="00E37288"/>
    <w:rsid w:val="00E40250"/>
    <w:rsid w:val="00E40844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FA6"/>
    <w:rsid w:val="00E5047D"/>
    <w:rsid w:val="00E504EC"/>
    <w:rsid w:val="00E50BC3"/>
    <w:rsid w:val="00E50D84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1B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5B28"/>
    <w:rsid w:val="00E65DD8"/>
    <w:rsid w:val="00E66D61"/>
    <w:rsid w:val="00E67380"/>
    <w:rsid w:val="00E679A3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227"/>
    <w:rsid w:val="00E74539"/>
    <w:rsid w:val="00E750E0"/>
    <w:rsid w:val="00E7569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3EA"/>
    <w:rsid w:val="00E8746E"/>
    <w:rsid w:val="00E87624"/>
    <w:rsid w:val="00E8775B"/>
    <w:rsid w:val="00E87C4B"/>
    <w:rsid w:val="00E90332"/>
    <w:rsid w:val="00E9038D"/>
    <w:rsid w:val="00E90BC1"/>
    <w:rsid w:val="00E90D3C"/>
    <w:rsid w:val="00E90FCE"/>
    <w:rsid w:val="00E9101D"/>
    <w:rsid w:val="00E91509"/>
    <w:rsid w:val="00E916A7"/>
    <w:rsid w:val="00E9173E"/>
    <w:rsid w:val="00E918D8"/>
    <w:rsid w:val="00E918E9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5034"/>
    <w:rsid w:val="00E953B9"/>
    <w:rsid w:val="00E9542F"/>
    <w:rsid w:val="00E95668"/>
    <w:rsid w:val="00E95723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0C0E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3FE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402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501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168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C5C"/>
    <w:rsid w:val="00EC7FCC"/>
    <w:rsid w:val="00ED09C9"/>
    <w:rsid w:val="00ED0A6A"/>
    <w:rsid w:val="00ED0C5C"/>
    <w:rsid w:val="00ED0DC1"/>
    <w:rsid w:val="00ED1340"/>
    <w:rsid w:val="00ED1520"/>
    <w:rsid w:val="00ED23B3"/>
    <w:rsid w:val="00ED2A6F"/>
    <w:rsid w:val="00ED2AD3"/>
    <w:rsid w:val="00ED2E8A"/>
    <w:rsid w:val="00ED2ECB"/>
    <w:rsid w:val="00ED33D7"/>
    <w:rsid w:val="00ED39D6"/>
    <w:rsid w:val="00ED3BF3"/>
    <w:rsid w:val="00ED3D51"/>
    <w:rsid w:val="00ED3FB4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23C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6C"/>
    <w:rsid w:val="00EE568B"/>
    <w:rsid w:val="00EE579F"/>
    <w:rsid w:val="00EE59B6"/>
    <w:rsid w:val="00EE5AED"/>
    <w:rsid w:val="00EE5F5B"/>
    <w:rsid w:val="00EE602F"/>
    <w:rsid w:val="00EE67BE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0F3"/>
    <w:rsid w:val="00EF61F0"/>
    <w:rsid w:val="00EF625D"/>
    <w:rsid w:val="00EF6911"/>
    <w:rsid w:val="00EF6B59"/>
    <w:rsid w:val="00EF7E64"/>
    <w:rsid w:val="00EF7F8F"/>
    <w:rsid w:val="00F001BE"/>
    <w:rsid w:val="00F00492"/>
    <w:rsid w:val="00F00936"/>
    <w:rsid w:val="00F00D68"/>
    <w:rsid w:val="00F016A7"/>
    <w:rsid w:val="00F017E0"/>
    <w:rsid w:val="00F01AF0"/>
    <w:rsid w:val="00F020B0"/>
    <w:rsid w:val="00F0221C"/>
    <w:rsid w:val="00F0228E"/>
    <w:rsid w:val="00F024C5"/>
    <w:rsid w:val="00F028AC"/>
    <w:rsid w:val="00F02BC8"/>
    <w:rsid w:val="00F0317D"/>
    <w:rsid w:val="00F03197"/>
    <w:rsid w:val="00F03436"/>
    <w:rsid w:val="00F03537"/>
    <w:rsid w:val="00F0367A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499"/>
    <w:rsid w:val="00F0662B"/>
    <w:rsid w:val="00F068F7"/>
    <w:rsid w:val="00F06951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114"/>
    <w:rsid w:val="00F112F2"/>
    <w:rsid w:val="00F11397"/>
    <w:rsid w:val="00F11B9E"/>
    <w:rsid w:val="00F11ECE"/>
    <w:rsid w:val="00F11F4A"/>
    <w:rsid w:val="00F1217E"/>
    <w:rsid w:val="00F126D5"/>
    <w:rsid w:val="00F12A9F"/>
    <w:rsid w:val="00F12ABB"/>
    <w:rsid w:val="00F12C84"/>
    <w:rsid w:val="00F132A8"/>
    <w:rsid w:val="00F136F0"/>
    <w:rsid w:val="00F13E4B"/>
    <w:rsid w:val="00F13EC3"/>
    <w:rsid w:val="00F14887"/>
    <w:rsid w:val="00F14892"/>
    <w:rsid w:val="00F1494F"/>
    <w:rsid w:val="00F14D30"/>
    <w:rsid w:val="00F155CA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1E5"/>
    <w:rsid w:val="00F172D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0E5"/>
    <w:rsid w:val="00F34124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AB0"/>
    <w:rsid w:val="00F41C20"/>
    <w:rsid w:val="00F41DBF"/>
    <w:rsid w:val="00F42225"/>
    <w:rsid w:val="00F42466"/>
    <w:rsid w:val="00F42DDB"/>
    <w:rsid w:val="00F42E15"/>
    <w:rsid w:val="00F43031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6184"/>
    <w:rsid w:val="00F46570"/>
    <w:rsid w:val="00F469A0"/>
    <w:rsid w:val="00F476EF"/>
    <w:rsid w:val="00F47A6A"/>
    <w:rsid w:val="00F47BD8"/>
    <w:rsid w:val="00F47F52"/>
    <w:rsid w:val="00F50313"/>
    <w:rsid w:val="00F50610"/>
    <w:rsid w:val="00F510C5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BAC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608"/>
    <w:rsid w:val="00F627F2"/>
    <w:rsid w:val="00F628EE"/>
    <w:rsid w:val="00F6294D"/>
    <w:rsid w:val="00F62A01"/>
    <w:rsid w:val="00F62B9F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D8C"/>
    <w:rsid w:val="00F66439"/>
    <w:rsid w:val="00F666C4"/>
    <w:rsid w:val="00F66C26"/>
    <w:rsid w:val="00F66D2B"/>
    <w:rsid w:val="00F66F3F"/>
    <w:rsid w:val="00F6716A"/>
    <w:rsid w:val="00F67334"/>
    <w:rsid w:val="00F6738B"/>
    <w:rsid w:val="00F67565"/>
    <w:rsid w:val="00F67619"/>
    <w:rsid w:val="00F677A5"/>
    <w:rsid w:val="00F70090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670"/>
    <w:rsid w:val="00F729A1"/>
    <w:rsid w:val="00F72BB6"/>
    <w:rsid w:val="00F72C15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6C"/>
    <w:rsid w:val="00F75B70"/>
    <w:rsid w:val="00F75C6A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EF6"/>
    <w:rsid w:val="00F80FB6"/>
    <w:rsid w:val="00F81518"/>
    <w:rsid w:val="00F81B18"/>
    <w:rsid w:val="00F81F13"/>
    <w:rsid w:val="00F81F87"/>
    <w:rsid w:val="00F820E8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F68"/>
    <w:rsid w:val="00F9190D"/>
    <w:rsid w:val="00F91A81"/>
    <w:rsid w:val="00F91C70"/>
    <w:rsid w:val="00F91E34"/>
    <w:rsid w:val="00F91E6B"/>
    <w:rsid w:val="00F920DC"/>
    <w:rsid w:val="00F921CA"/>
    <w:rsid w:val="00F921FE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5C1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8E2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47E"/>
    <w:rsid w:val="00FB0524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2E"/>
    <w:rsid w:val="00FB64FF"/>
    <w:rsid w:val="00FB69D9"/>
    <w:rsid w:val="00FB6A1D"/>
    <w:rsid w:val="00FB6D28"/>
    <w:rsid w:val="00FB6EE9"/>
    <w:rsid w:val="00FB7289"/>
    <w:rsid w:val="00FB72F0"/>
    <w:rsid w:val="00FB7AA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AC8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3E9"/>
    <w:rsid w:val="00FD766C"/>
    <w:rsid w:val="00FD782B"/>
    <w:rsid w:val="00FD79BC"/>
    <w:rsid w:val="00FD7A7F"/>
    <w:rsid w:val="00FD7A9D"/>
    <w:rsid w:val="00FD7E02"/>
    <w:rsid w:val="00FE0194"/>
    <w:rsid w:val="00FE0358"/>
    <w:rsid w:val="00FE0480"/>
    <w:rsid w:val="00FE0A0E"/>
    <w:rsid w:val="00FE0EAF"/>
    <w:rsid w:val="00FE10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0B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586E05-8FED-404B-89B3-6A1866EA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 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basedOn w:val="a5"/>
    <w:link w:val="12"/>
    <w:rsid w:val="00545CF9"/>
    <w:pPr>
      <w:adjustRightInd w:val="0"/>
      <w:ind w:leftChars="300" w:left="300" w:firstLineChars="0" w:firstLine="0"/>
    </w:p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customStyle="1" w:styleId="aff3">
    <w:name w:val="未解析的提及"/>
    <w:uiPriority w:val="99"/>
    <w:semiHidden/>
    <w:unhideWhenUsed/>
    <w:rsid w:val="00C27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DE879-ED82-4054-A95D-330015B3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Links>
    <vt:vector size="30" baseType="variant"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_Toc180486915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_Toc180486914</vt:lpwstr>
      </vt:variant>
      <vt:variant>
        <vt:i4>1835056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_Toc180486913</vt:lpwstr>
      </vt:variant>
      <vt:variant>
        <vt:i4>1835056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_Toc180486912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dc:description/>
  <cp:lastModifiedBy>Administrator</cp:lastModifiedBy>
  <cp:revision>2</cp:revision>
  <cp:lastPrinted>2024-11-08T03:00:00Z</cp:lastPrinted>
  <dcterms:created xsi:type="dcterms:W3CDTF">2024-11-08T06:15:00Z</dcterms:created>
  <dcterms:modified xsi:type="dcterms:W3CDTF">2024-11-08T06:15:00Z</dcterms:modified>
</cp:coreProperties>
</file>