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23792B" w:rsidRDefault="00C936AB">
      <w:pPr>
        <w:pStyle w:val="title"/>
        <w:rPr>
          <w:position w:val="20"/>
        </w:rPr>
      </w:pPr>
    </w:p>
    <w:p w:rsidR="00064D29" w:rsidRPr="0023792B" w:rsidRDefault="00064D29">
      <w:pPr>
        <w:pStyle w:val="title"/>
        <w:rPr>
          <w:position w:val="20"/>
        </w:rPr>
      </w:pPr>
      <w:bookmarkStart w:id="0" w:name="發文機關"/>
      <w:bookmarkEnd w:id="0"/>
      <w:r w:rsidRPr="0023792B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23792B">
        <w:rPr>
          <w:rFonts w:hint="eastAsia"/>
          <w:position w:val="20"/>
        </w:rPr>
        <w:t>財政委員會</w:t>
      </w:r>
      <w:r w:rsidRPr="0023792B">
        <w:rPr>
          <w:rFonts w:hint="eastAsia"/>
          <w:position w:val="20"/>
        </w:rPr>
        <w:t xml:space="preserve">　開會通知單</w:t>
      </w:r>
    </w:p>
    <w:p w:rsidR="00064D29" w:rsidRPr="0023792B" w:rsidRDefault="00C17951">
      <w:pPr>
        <w:pStyle w:val="titlespace"/>
      </w:pPr>
      <w:r w:rsidRPr="0023792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3792B" w:rsidRDefault="00064D29">
      <w:pPr>
        <w:pStyle w:val="space2"/>
      </w:pPr>
    </w:p>
    <w:p w:rsidR="00064D29" w:rsidRPr="0023792B" w:rsidRDefault="00064D29">
      <w:pPr>
        <w:pStyle w:val="space2"/>
      </w:pPr>
    </w:p>
    <w:p w:rsidR="00524353" w:rsidRPr="0023792B" w:rsidRDefault="00064D29">
      <w:pPr>
        <w:pStyle w:val="ae"/>
        <w:spacing w:line="360" w:lineRule="exact"/>
      </w:pPr>
      <w:r w:rsidRPr="0023792B">
        <w:rPr>
          <w:rFonts w:hint="eastAsia"/>
        </w:rPr>
        <w:t>受文者：</w:t>
      </w:r>
      <w:bookmarkStart w:id="3" w:name="受文者"/>
      <w:bookmarkEnd w:id="3"/>
      <w:r w:rsidR="00524353" w:rsidRPr="0023792B">
        <w:rPr>
          <w:rFonts w:hint="eastAsia"/>
        </w:rPr>
        <w:t>本會委員</w:t>
      </w:r>
    </w:p>
    <w:p w:rsidR="00064D29" w:rsidRPr="0023792B" w:rsidRDefault="00064D29">
      <w:pPr>
        <w:pStyle w:val="space"/>
      </w:pPr>
    </w:p>
    <w:p w:rsidR="00C936AB" w:rsidRPr="0023792B" w:rsidRDefault="00064D29">
      <w:pPr>
        <w:pStyle w:val="af"/>
        <w:spacing w:line="240" w:lineRule="exact"/>
      </w:pPr>
      <w:r w:rsidRPr="0023792B">
        <w:fldChar w:fldCharType="begin"/>
      </w:r>
      <w:r w:rsidRPr="0023792B">
        <w:instrText xml:space="preserve"> </w:instrText>
      </w:r>
      <w:r w:rsidRPr="0023792B">
        <w:rPr>
          <w:rFonts w:hint="eastAsia"/>
        </w:rPr>
        <w:instrText>MACROBUTTON  DocDispatch 發文日期：</w:instrText>
      </w:r>
      <w:r w:rsidRPr="0023792B">
        <w:fldChar w:fldCharType="end"/>
      </w:r>
      <w:bookmarkStart w:id="4" w:name="發文日期"/>
      <w:bookmarkEnd w:id="4"/>
      <w:r w:rsidR="00DA350F" w:rsidRPr="0023792B">
        <w:t>中華民國11</w:t>
      </w:r>
      <w:r w:rsidR="00525DE3" w:rsidRPr="0023792B">
        <w:rPr>
          <w:rFonts w:hint="eastAsia"/>
        </w:rPr>
        <w:t>3</w:t>
      </w:r>
      <w:r w:rsidR="00DA350F" w:rsidRPr="0023792B">
        <w:t>年</w:t>
      </w:r>
      <w:r w:rsidR="000E5E6B" w:rsidRPr="0023792B">
        <w:rPr>
          <w:rFonts w:hint="eastAsia"/>
        </w:rPr>
        <w:t>1</w:t>
      </w:r>
      <w:r w:rsidR="00525DE3" w:rsidRPr="0023792B">
        <w:rPr>
          <w:rFonts w:hint="eastAsia"/>
        </w:rPr>
        <w:t>1</w:t>
      </w:r>
      <w:r w:rsidR="00DA350F" w:rsidRPr="0023792B">
        <w:t>月</w:t>
      </w:r>
      <w:r w:rsidR="00525DE3" w:rsidRPr="0023792B">
        <w:rPr>
          <w:rFonts w:hint="eastAsia"/>
        </w:rPr>
        <w:t>8</w:t>
      </w:r>
      <w:r w:rsidR="00DA350F" w:rsidRPr="0023792B">
        <w:t>日</w:t>
      </w:r>
    </w:p>
    <w:p w:rsidR="00064D29" w:rsidRPr="0023792B" w:rsidRDefault="00064D29">
      <w:pPr>
        <w:pStyle w:val="af"/>
        <w:spacing w:line="240" w:lineRule="exact"/>
      </w:pPr>
      <w:r w:rsidRPr="0023792B">
        <w:rPr>
          <w:rFonts w:hint="eastAsia"/>
        </w:rPr>
        <w:t>發文字號：</w:t>
      </w:r>
      <w:bookmarkStart w:id="5" w:name="發文字號"/>
      <w:bookmarkEnd w:id="5"/>
      <w:r w:rsidR="004E5DD7">
        <w:rPr>
          <w:rFonts w:hint="eastAsia"/>
        </w:rPr>
        <w:t>台立財字第</w:t>
      </w:r>
      <w:r w:rsidR="004E5DD7">
        <w:t>1132101344號</w:t>
      </w:r>
    </w:p>
    <w:p w:rsidR="00064D29" w:rsidRPr="0023792B" w:rsidRDefault="00064D29">
      <w:pPr>
        <w:pStyle w:val="af"/>
        <w:spacing w:line="240" w:lineRule="exact"/>
      </w:pPr>
      <w:r w:rsidRPr="0023792B">
        <w:fldChar w:fldCharType="begin"/>
      </w:r>
      <w:r w:rsidRPr="0023792B">
        <w:instrText xml:space="preserve"> </w:instrText>
      </w:r>
      <w:r w:rsidRPr="0023792B">
        <w:rPr>
          <w:rFonts w:hint="eastAsia"/>
        </w:rPr>
        <w:instrText>MACROBUTTON  DocSpeed 速別：</w:instrText>
      </w:r>
      <w:r w:rsidRPr="0023792B">
        <w:fldChar w:fldCharType="end"/>
      </w:r>
      <w:bookmarkStart w:id="6" w:name="速別"/>
      <w:bookmarkEnd w:id="6"/>
      <w:r w:rsidR="0090344C" w:rsidRPr="0023792B">
        <w:rPr>
          <w:rFonts w:hint="eastAsia"/>
        </w:rPr>
        <w:t>最速件</w:t>
      </w:r>
    </w:p>
    <w:p w:rsidR="00064D29" w:rsidRPr="0023792B" w:rsidRDefault="00064D29">
      <w:pPr>
        <w:pStyle w:val="af"/>
        <w:spacing w:line="240" w:lineRule="exact"/>
      </w:pPr>
      <w:r w:rsidRPr="0023792B">
        <w:fldChar w:fldCharType="begin"/>
      </w:r>
      <w:r w:rsidRPr="0023792B">
        <w:instrText xml:space="preserve"> </w:instrText>
      </w:r>
      <w:r w:rsidRPr="0023792B">
        <w:rPr>
          <w:rFonts w:hint="eastAsia"/>
        </w:rPr>
        <w:instrText>MACROBUTTON  DocSecurity 密等及解密條件或保密期限：</w:instrText>
      </w:r>
      <w:r w:rsidRPr="0023792B">
        <w:fldChar w:fldCharType="end"/>
      </w:r>
      <w:bookmarkStart w:id="7" w:name="密等及解密條件或保密期限"/>
      <w:bookmarkEnd w:id="7"/>
    </w:p>
    <w:p w:rsidR="00582B10" w:rsidRPr="0023792B" w:rsidRDefault="00064D29">
      <w:pPr>
        <w:pStyle w:val="af"/>
        <w:spacing w:line="240" w:lineRule="exact"/>
      </w:pPr>
      <w:r w:rsidRPr="0023792B">
        <w:rPr>
          <w:rFonts w:hint="eastAsia"/>
        </w:rPr>
        <w:t>附件：</w:t>
      </w:r>
      <w:bookmarkStart w:id="8" w:name="附件"/>
      <w:bookmarkEnd w:id="8"/>
      <w:r w:rsidR="00582B10" w:rsidRPr="0023792B">
        <w:rPr>
          <w:rFonts w:hint="eastAsia"/>
        </w:rPr>
        <w:t>議事日程</w:t>
      </w:r>
      <w:r w:rsidR="00A63657" w:rsidRPr="0023792B">
        <w:rPr>
          <w:rFonts w:hint="eastAsia"/>
        </w:rPr>
        <w:t>及關係文書各</w:t>
      </w:r>
      <w:r w:rsidR="00582B10" w:rsidRPr="0023792B">
        <w:rPr>
          <w:rFonts w:hint="eastAsia"/>
        </w:rPr>
        <w:t>1份</w:t>
      </w:r>
      <w:bookmarkStart w:id="9" w:name="_GoBack"/>
      <w:bookmarkEnd w:id="9"/>
    </w:p>
    <w:p w:rsidR="00064D29" w:rsidRPr="0023792B" w:rsidRDefault="00064D29">
      <w:pPr>
        <w:pStyle w:val="af"/>
        <w:spacing w:line="240" w:lineRule="exact"/>
      </w:pPr>
    </w:p>
    <w:p w:rsidR="00665FB5" w:rsidRPr="0023792B" w:rsidRDefault="00064D29" w:rsidP="00665FB5">
      <w:pPr>
        <w:pStyle w:val="af0"/>
        <w:spacing w:line="400" w:lineRule="exact"/>
        <w:ind w:left="1610" w:hangingChars="503" w:hanging="1610"/>
        <w:rPr>
          <w:rFonts w:hAnsi="標楷體"/>
          <w:w w:val="95"/>
        </w:rPr>
      </w:pPr>
      <w:r w:rsidRPr="0023792B">
        <w:rPr>
          <w:rFonts w:hAnsi="標楷體" w:hint="eastAsia"/>
        </w:rPr>
        <w:t>開會事由：</w:t>
      </w:r>
      <w:bookmarkStart w:id="10" w:name="開會事由"/>
      <w:bookmarkEnd w:id="10"/>
      <w:r w:rsidR="00525DE3" w:rsidRPr="0023792B">
        <w:rPr>
          <w:rFonts w:hAnsi="標楷體" w:hint="eastAsia"/>
          <w:w w:val="95"/>
        </w:rPr>
        <w:t>立法院第11</w:t>
      </w:r>
      <w:r w:rsidR="00525DE3" w:rsidRPr="0023792B">
        <w:rPr>
          <w:rFonts w:hAnsi="標楷體"/>
          <w:w w:val="95"/>
        </w:rPr>
        <w:t>屆第</w:t>
      </w:r>
      <w:r w:rsidR="00525DE3" w:rsidRPr="0023792B">
        <w:rPr>
          <w:rFonts w:hAnsi="標楷體" w:hint="eastAsia"/>
          <w:w w:val="95"/>
        </w:rPr>
        <w:t>2</w:t>
      </w:r>
      <w:r w:rsidR="00525DE3" w:rsidRPr="0023792B">
        <w:rPr>
          <w:rFonts w:hAnsi="標楷體"/>
          <w:w w:val="95"/>
        </w:rPr>
        <w:t>會期財政委員會第</w:t>
      </w:r>
      <w:r w:rsidR="00525DE3" w:rsidRPr="0023792B">
        <w:rPr>
          <w:rFonts w:hAnsi="標楷體" w:hint="eastAsia"/>
          <w:w w:val="95"/>
        </w:rPr>
        <w:t>8</w:t>
      </w:r>
      <w:r w:rsidR="00525DE3" w:rsidRPr="0023792B">
        <w:rPr>
          <w:rFonts w:hAnsi="標楷體"/>
          <w:w w:val="95"/>
        </w:rPr>
        <w:t>次全體委員會議</w:t>
      </w:r>
    </w:p>
    <w:p w:rsidR="00FC659C" w:rsidRPr="0023792B" w:rsidRDefault="00FC659C" w:rsidP="00702DAF">
      <w:pPr>
        <w:pStyle w:val="af0"/>
        <w:spacing w:line="400" w:lineRule="exact"/>
        <w:ind w:leftChars="650" w:left="2201" w:hangingChars="200" w:hanging="641"/>
        <w:rPr>
          <w:rFonts w:hAnsi="標楷體"/>
          <w:bCs/>
        </w:rPr>
      </w:pPr>
      <w:r w:rsidRPr="0023792B">
        <w:rPr>
          <w:rFonts w:hAnsi="標楷體"/>
          <w:b/>
        </w:rPr>
        <w:t>11</w:t>
      </w:r>
      <w:r w:rsidRPr="0023792B">
        <w:rPr>
          <w:rFonts w:hAnsi="標楷體" w:hint="eastAsia"/>
          <w:b/>
        </w:rPr>
        <w:t>3年11月13日(星期三)</w:t>
      </w:r>
    </w:p>
    <w:p w:rsidR="00702DAF" w:rsidRPr="0023792B" w:rsidRDefault="00702DAF" w:rsidP="00702DAF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23792B">
        <w:rPr>
          <w:rFonts w:hAnsi="標楷體" w:hint="eastAsia"/>
          <w:bCs/>
        </w:rPr>
        <w:t>一、</w:t>
      </w:r>
      <w:r w:rsidRPr="0023792B">
        <w:rPr>
          <w:rFonts w:hAnsi="標楷體" w:hint="eastAsia"/>
        </w:rPr>
        <w:t>審查</w:t>
      </w:r>
      <w:r w:rsidRPr="0023792B">
        <w:rPr>
          <w:rFonts w:hAnsi="標楷體" w:hint="eastAsia"/>
          <w:bCs/>
        </w:rPr>
        <w:t>「貨物稅條例」11案：</w:t>
      </w:r>
    </w:p>
    <w:p w:rsidR="00702DAF" w:rsidRPr="0023792B" w:rsidRDefault="00702DAF" w:rsidP="00702DAF">
      <w:pPr>
        <w:pStyle w:val="af0"/>
        <w:spacing w:line="400" w:lineRule="exact"/>
        <w:ind w:left="2909" w:hanging="652"/>
        <w:jc w:val="both"/>
        <w:rPr>
          <w:rFonts w:hAnsi="標楷體"/>
        </w:rPr>
      </w:pPr>
      <w:r w:rsidRPr="0023792B">
        <w:rPr>
          <w:rFonts w:hAnsi="標楷體"/>
        </w:rPr>
        <w:t>(</w:t>
      </w:r>
      <w:r w:rsidRPr="0023792B">
        <w:rPr>
          <w:rFonts w:hAnsi="標楷體" w:hint="eastAsia"/>
        </w:rPr>
        <w:t>一</w:t>
      </w:r>
      <w:r w:rsidRPr="0023792B">
        <w:rPr>
          <w:rFonts w:hAnsi="標楷體"/>
        </w:rPr>
        <w:t>)</w:t>
      </w:r>
      <w:r w:rsidRPr="0023792B">
        <w:rPr>
          <w:rFonts w:hAnsi="標楷體" w:hint="eastAsia"/>
          <w:bCs/>
        </w:rPr>
        <w:t>行政院函請審議、本院台灣民眾黨黨團、委員張智倫等17人、委員賴士葆等26人、委員蔡其昌等18人、委員伍麗華Saidhai Tahovecahe等19人、委員陳冠廷等23人、委員陳菁徽等16人、委員賴惠員等18人分別擬具「貨物稅條例第十二條條文修正草案」等</w:t>
      </w:r>
      <w:r w:rsidR="004E4460" w:rsidRPr="0023792B">
        <w:rPr>
          <w:rFonts w:hAnsi="標楷體" w:hint="eastAsia"/>
          <w:bCs/>
        </w:rPr>
        <w:t>9</w:t>
      </w:r>
      <w:r w:rsidRPr="0023792B">
        <w:rPr>
          <w:rFonts w:hAnsi="標楷體" w:hint="eastAsia"/>
          <w:bCs/>
        </w:rPr>
        <w:t>案。</w:t>
      </w:r>
      <w:r w:rsidRPr="0023792B">
        <w:rPr>
          <w:rFonts w:hAnsi="標楷體" w:hint="eastAsia"/>
          <w:b/>
          <w:bCs/>
        </w:rPr>
        <w:t>【行政院函請審議及本院委員賴惠員等18人提案如經院會復議，則不予審查】</w:t>
      </w:r>
    </w:p>
    <w:p w:rsidR="00702DAF" w:rsidRPr="0023792B" w:rsidRDefault="00702DAF" w:rsidP="00702DAF">
      <w:pPr>
        <w:pStyle w:val="af0"/>
        <w:spacing w:line="400" w:lineRule="exact"/>
        <w:ind w:left="2909" w:hanging="652"/>
        <w:jc w:val="both"/>
        <w:rPr>
          <w:rFonts w:hAnsi="標楷體"/>
          <w:bCs/>
        </w:rPr>
      </w:pPr>
      <w:r w:rsidRPr="0023792B">
        <w:rPr>
          <w:rFonts w:hAnsi="標楷體" w:hint="eastAsia"/>
        </w:rPr>
        <w:t>(二)</w:t>
      </w:r>
      <w:r w:rsidRPr="0023792B">
        <w:rPr>
          <w:rFonts w:hAnsi="標楷體" w:hint="eastAsia"/>
          <w:bCs/>
        </w:rPr>
        <w:t>本院委員顏寬恒等16人擬具「貨物稅條例第十二條及第十二條之三條文修正草案」案。</w:t>
      </w:r>
    </w:p>
    <w:p w:rsidR="00702DAF" w:rsidRPr="0023792B" w:rsidRDefault="00702DAF" w:rsidP="00702DAF">
      <w:pPr>
        <w:pStyle w:val="af0"/>
        <w:spacing w:line="400" w:lineRule="exact"/>
        <w:ind w:left="2909" w:hanging="652"/>
        <w:jc w:val="both"/>
        <w:rPr>
          <w:rFonts w:hAnsi="標楷體"/>
        </w:rPr>
      </w:pPr>
      <w:r w:rsidRPr="0023792B">
        <w:rPr>
          <w:rFonts w:hAnsi="標楷體"/>
          <w:bCs/>
        </w:rPr>
        <w:t>(</w:t>
      </w:r>
      <w:r w:rsidRPr="0023792B">
        <w:rPr>
          <w:rFonts w:hAnsi="標楷體" w:hint="eastAsia"/>
          <w:bCs/>
        </w:rPr>
        <w:t>三</w:t>
      </w:r>
      <w:r w:rsidRPr="0023792B">
        <w:rPr>
          <w:rFonts w:hAnsi="標楷體"/>
          <w:bCs/>
        </w:rPr>
        <w:t>)</w:t>
      </w:r>
      <w:r w:rsidRPr="0023792B">
        <w:rPr>
          <w:rFonts w:hAnsi="標楷體" w:hint="eastAsia"/>
          <w:bCs/>
        </w:rPr>
        <w:t>本院委員郭國文等16人擬具「貨物稅條例第十二條及第十二條之</w:t>
      </w:r>
      <w:r w:rsidR="004E4460" w:rsidRPr="0023792B">
        <w:rPr>
          <w:rFonts w:hAnsi="標楷體" w:hint="eastAsia"/>
          <w:bCs/>
        </w:rPr>
        <w:t>六</w:t>
      </w:r>
      <w:r w:rsidRPr="0023792B">
        <w:rPr>
          <w:rFonts w:hAnsi="標楷體" w:hint="eastAsia"/>
          <w:bCs/>
        </w:rPr>
        <w:t>條文修正草案」案。</w:t>
      </w:r>
    </w:p>
    <w:p w:rsidR="00C63EDA" w:rsidRPr="0023792B" w:rsidRDefault="00FC659C" w:rsidP="00FC659C">
      <w:pPr>
        <w:pStyle w:val="af0"/>
        <w:numPr>
          <w:ilvl w:val="0"/>
          <w:numId w:val="7"/>
        </w:numPr>
        <w:spacing w:line="400" w:lineRule="exact"/>
        <w:ind w:leftChars="650" w:left="2200" w:hangingChars="200" w:hanging="640"/>
        <w:rPr>
          <w:rFonts w:hAnsi="標楷體"/>
        </w:rPr>
      </w:pPr>
      <w:r w:rsidRPr="0023792B">
        <w:rPr>
          <w:rFonts w:hAnsi="標楷體" w:hint="eastAsia"/>
        </w:rPr>
        <w:t>審查中華民國114年度中央政府總預算案有關財政部及所屬單位歲入預算部分。</w:t>
      </w:r>
      <w:r w:rsidRPr="0023792B">
        <w:rPr>
          <w:rFonts w:hAnsi="標楷體" w:hint="eastAsia"/>
          <w:b/>
        </w:rPr>
        <w:t>（僅詢答）</w:t>
      </w:r>
    </w:p>
    <w:p w:rsidR="00C63EDA" w:rsidRPr="0023792B" w:rsidRDefault="00FC659C" w:rsidP="00C63EDA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  <w:szCs w:val="36"/>
        </w:rPr>
      </w:pPr>
      <w:r w:rsidRPr="0023792B">
        <w:rPr>
          <w:rFonts w:hAnsi="標楷體" w:hint="eastAsia"/>
          <w:color w:val="000000" w:themeColor="text1"/>
        </w:rPr>
        <w:t>三</w:t>
      </w:r>
      <w:r w:rsidR="00C63EDA" w:rsidRPr="0023792B">
        <w:rPr>
          <w:rFonts w:hAnsi="標楷體" w:hint="eastAsia"/>
          <w:color w:val="000000" w:themeColor="text1"/>
        </w:rPr>
        <w:t>、</w:t>
      </w:r>
      <w:r w:rsidRPr="0023792B">
        <w:rPr>
          <w:rFonts w:hAnsi="標楷體" w:hint="eastAsia"/>
          <w:bCs/>
          <w:szCs w:val="36"/>
        </w:rPr>
        <w:t>審查中華民國114年度中央政府總預算案有關財政部、國庫署、財政資訊中心歲出預算部分。</w:t>
      </w:r>
      <w:r w:rsidRPr="0023792B">
        <w:rPr>
          <w:rFonts w:hAnsi="標楷體" w:hint="eastAsia"/>
          <w:b/>
          <w:bCs/>
          <w:szCs w:val="36"/>
        </w:rPr>
        <w:t>（僅詢答）</w:t>
      </w:r>
    </w:p>
    <w:p w:rsidR="00FC659C" w:rsidRPr="0023792B" w:rsidRDefault="00FC659C" w:rsidP="00C63EDA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b/>
          <w:bCs/>
        </w:rPr>
      </w:pPr>
      <w:r w:rsidRPr="0023792B">
        <w:rPr>
          <w:rFonts w:hAnsi="標楷體" w:hint="eastAsia"/>
        </w:rPr>
        <w:t>四、</w:t>
      </w:r>
      <w:r w:rsidRPr="0023792B">
        <w:rPr>
          <w:rFonts w:hAnsi="標楷體" w:hint="eastAsia"/>
          <w:bCs/>
          <w:szCs w:val="36"/>
        </w:rPr>
        <w:t>審查中華民國114年度中央政府總預算案附屬單位預算非營業部分有關</w:t>
      </w:r>
      <w:r w:rsidRPr="0023792B">
        <w:rPr>
          <w:rFonts w:hAnsi="標楷體" w:hint="eastAsia"/>
          <w:bCs/>
        </w:rPr>
        <w:t>財政部主管債務基</w:t>
      </w:r>
      <w:r w:rsidRPr="0023792B">
        <w:rPr>
          <w:rFonts w:hAnsi="標楷體" w:hint="eastAsia"/>
          <w:bCs/>
          <w:szCs w:val="36"/>
        </w:rPr>
        <w:t>金－中</w:t>
      </w:r>
      <w:r w:rsidRPr="0023792B">
        <w:rPr>
          <w:rFonts w:hAnsi="標楷體" w:hint="eastAsia"/>
          <w:bCs/>
        </w:rPr>
        <w:t>央政府債務基金。</w:t>
      </w:r>
      <w:r w:rsidRPr="0023792B">
        <w:rPr>
          <w:rFonts w:hAnsi="標楷體" w:hint="eastAsia"/>
          <w:b/>
          <w:bCs/>
        </w:rPr>
        <w:t>（</w:t>
      </w:r>
      <w:r w:rsidRPr="0023792B">
        <w:rPr>
          <w:rFonts w:hAnsi="標楷體" w:hint="eastAsia"/>
          <w:b/>
          <w:bCs/>
          <w:szCs w:val="36"/>
        </w:rPr>
        <w:t>僅</w:t>
      </w:r>
      <w:r w:rsidRPr="0023792B">
        <w:rPr>
          <w:rFonts w:hAnsi="標楷體" w:hint="eastAsia"/>
          <w:b/>
          <w:bCs/>
        </w:rPr>
        <w:t>詢答）</w:t>
      </w:r>
    </w:p>
    <w:p w:rsidR="00FC659C" w:rsidRPr="0023792B" w:rsidRDefault="00FC659C" w:rsidP="00C63EDA">
      <w:pPr>
        <w:pStyle w:val="af0"/>
        <w:spacing w:line="380" w:lineRule="exact"/>
        <w:ind w:leftChars="682" w:left="2294" w:hangingChars="205" w:hanging="657"/>
        <w:jc w:val="both"/>
        <w:rPr>
          <w:rFonts w:hAnsi="標楷體"/>
          <w:b/>
          <w:bCs/>
        </w:rPr>
      </w:pPr>
      <w:r w:rsidRPr="0023792B">
        <w:rPr>
          <w:rFonts w:hAnsi="標楷體"/>
          <w:b/>
        </w:rPr>
        <w:t>11</w:t>
      </w:r>
      <w:r w:rsidRPr="0023792B">
        <w:rPr>
          <w:rFonts w:hAnsi="標楷體" w:hint="eastAsia"/>
          <w:b/>
        </w:rPr>
        <w:t>3年11月14日(星期四)</w:t>
      </w:r>
    </w:p>
    <w:p w:rsidR="00FC659C" w:rsidRPr="0023792B" w:rsidRDefault="00FC659C" w:rsidP="00FC659C">
      <w:pPr>
        <w:pStyle w:val="af0"/>
        <w:numPr>
          <w:ilvl w:val="0"/>
          <w:numId w:val="8"/>
        </w:numPr>
        <w:spacing w:line="380" w:lineRule="exact"/>
        <w:jc w:val="both"/>
        <w:rPr>
          <w:rFonts w:hAnsi="標楷體"/>
          <w:b/>
          <w:bCs/>
        </w:rPr>
      </w:pPr>
      <w:r w:rsidRPr="0023792B">
        <w:rPr>
          <w:rFonts w:hAnsi="標楷體" w:hint="eastAsia"/>
          <w:b/>
          <w:bCs/>
        </w:rPr>
        <w:t>邀請</w:t>
      </w:r>
      <w:r w:rsidR="004E4460" w:rsidRPr="0023792B">
        <w:rPr>
          <w:rFonts w:hAnsi="標楷體" w:hint="eastAsia"/>
          <w:b/>
          <w:bCs/>
        </w:rPr>
        <w:t>中央銀行楊總裁金龍、</w:t>
      </w:r>
      <w:r w:rsidRPr="0023792B">
        <w:rPr>
          <w:rFonts w:hAnsi="標楷體" w:hint="eastAsia"/>
          <w:b/>
          <w:bCs/>
        </w:rPr>
        <w:t>財政部莊部長翠雲、</w:t>
      </w:r>
      <w:r w:rsidRPr="0023792B">
        <w:rPr>
          <w:rFonts w:hAnsi="標楷體" w:hint="eastAsia"/>
          <w:b/>
          <w:bCs/>
        </w:rPr>
        <w:lastRenderedPageBreak/>
        <w:t>金融監督管理委員會彭主任委員金隆就「美國新任總統的貿易政策對台灣經濟與金融穩定之可能影響與對策」進行專題報告，並備質詢。</w:t>
      </w:r>
    </w:p>
    <w:p w:rsidR="00FC659C" w:rsidRPr="0023792B" w:rsidRDefault="00FC659C" w:rsidP="00FC659C">
      <w:pPr>
        <w:pStyle w:val="af0"/>
        <w:numPr>
          <w:ilvl w:val="0"/>
          <w:numId w:val="8"/>
        </w:numPr>
        <w:spacing w:line="380" w:lineRule="exact"/>
        <w:jc w:val="both"/>
        <w:rPr>
          <w:rFonts w:hAnsi="標楷體"/>
        </w:rPr>
      </w:pPr>
      <w:r w:rsidRPr="0023792B">
        <w:rPr>
          <w:rFonts w:hAnsi="標楷體" w:hint="eastAsia"/>
          <w:bCs/>
        </w:rPr>
        <w:t>審查中華民國114年度中央政府總預算案：</w:t>
      </w:r>
    </w:p>
    <w:p w:rsidR="00FC659C" w:rsidRPr="0023792B" w:rsidRDefault="00FC659C" w:rsidP="00FC659C">
      <w:pPr>
        <w:pStyle w:val="af0"/>
        <w:spacing w:line="380" w:lineRule="exact"/>
        <w:ind w:left="2357" w:firstLine="0"/>
        <w:jc w:val="both"/>
        <w:rPr>
          <w:rFonts w:hAnsi="標楷體"/>
        </w:rPr>
      </w:pPr>
      <w:r w:rsidRPr="0023792B">
        <w:rPr>
          <w:rFonts w:hAnsi="標楷體" w:hint="eastAsia"/>
          <w:bCs/>
        </w:rPr>
        <w:t>行政院歲入預算有關中央銀行股息紅利繳庫部分。</w:t>
      </w:r>
      <w:r w:rsidR="004E4460" w:rsidRPr="0023792B">
        <w:rPr>
          <w:rFonts w:hAnsi="標楷體" w:hint="eastAsia"/>
          <w:b/>
          <w:bCs/>
          <w:szCs w:val="36"/>
        </w:rPr>
        <w:t>（僅詢答）</w:t>
      </w:r>
    </w:p>
    <w:p w:rsidR="00FC659C" w:rsidRPr="0023792B" w:rsidRDefault="00FC659C" w:rsidP="00FC659C">
      <w:pPr>
        <w:pStyle w:val="af0"/>
        <w:numPr>
          <w:ilvl w:val="0"/>
          <w:numId w:val="8"/>
        </w:numPr>
        <w:spacing w:line="380" w:lineRule="exact"/>
        <w:jc w:val="both"/>
        <w:rPr>
          <w:rFonts w:hAnsi="標楷體"/>
        </w:rPr>
      </w:pPr>
      <w:r w:rsidRPr="0023792B">
        <w:rPr>
          <w:rFonts w:hAnsi="標楷體" w:hint="eastAsia"/>
          <w:bCs/>
        </w:rPr>
        <w:t>審查中華民國114年度中央政府總預算案附屬單位預算營業部分關於中央銀行（含中央造幣廠、中央印製廠）。</w:t>
      </w:r>
      <w:r w:rsidRPr="0023792B">
        <w:rPr>
          <w:rFonts w:hAnsi="標楷體" w:hint="eastAsia"/>
          <w:b/>
          <w:bCs/>
          <w:szCs w:val="36"/>
        </w:rPr>
        <w:t>（僅詢答）</w:t>
      </w:r>
    </w:p>
    <w:p w:rsidR="00064D29" w:rsidRPr="0023792B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23792B">
        <w:rPr>
          <w:rFonts w:hAnsi="標楷體"/>
        </w:rPr>
        <w:fldChar w:fldCharType="begin"/>
      </w:r>
      <w:r w:rsidRPr="0023792B">
        <w:rPr>
          <w:rFonts w:hAnsi="標楷體"/>
        </w:rPr>
        <w:instrText xml:space="preserve"> MACROBUTTON  DocMeetingTime 開會時間：</w:instrText>
      </w:r>
      <w:r w:rsidRPr="0023792B">
        <w:rPr>
          <w:rFonts w:hAnsi="標楷體"/>
        </w:rPr>
        <w:fldChar w:fldCharType="end"/>
      </w:r>
      <w:bookmarkStart w:id="11" w:name="開會時間"/>
      <w:r w:rsidR="00FC659C" w:rsidRPr="0023792B">
        <w:rPr>
          <w:rFonts w:hAnsi="標楷體"/>
        </w:rPr>
        <w:t>11</w:t>
      </w:r>
      <w:r w:rsidR="00FC659C" w:rsidRPr="0023792B">
        <w:rPr>
          <w:rFonts w:hAnsi="標楷體" w:hint="eastAsia"/>
        </w:rPr>
        <w:t>3年</w:t>
      </w:r>
      <w:r w:rsidR="00FC659C" w:rsidRPr="0023792B">
        <w:rPr>
          <w:rFonts w:hAnsi="標楷體" w:hint="eastAsia"/>
          <w:w w:val="96"/>
        </w:rPr>
        <w:t>11月13日（星期三）及</w:t>
      </w:r>
      <w:r w:rsidR="00FC659C" w:rsidRPr="0023792B">
        <w:rPr>
          <w:rFonts w:hAnsi="標楷體" w:hint="eastAsia"/>
        </w:rPr>
        <w:t>11月14日（星期四）上午9時至下午5時30分</w:t>
      </w:r>
      <w:r w:rsidR="00FC659C" w:rsidRPr="0023792B">
        <w:rPr>
          <w:rFonts w:hAnsi="標楷體" w:hint="eastAsia"/>
          <w:b/>
        </w:rPr>
        <w:t>【兩天一次會】</w:t>
      </w:r>
      <w:bookmarkEnd w:id="11"/>
    </w:p>
    <w:p w:rsidR="00064D29" w:rsidRPr="0023792B" w:rsidRDefault="00064D29" w:rsidP="009C1F4D">
      <w:pPr>
        <w:pStyle w:val="af0"/>
        <w:spacing w:line="440" w:lineRule="exact"/>
        <w:rPr>
          <w:rFonts w:hAnsi="標楷體"/>
        </w:rPr>
      </w:pPr>
      <w:r w:rsidRPr="0023792B">
        <w:rPr>
          <w:rFonts w:hAnsi="標楷體" w:hint="eastAsia"/>
        </w:rPr>
        <w:t>開會地點：</w:t>
      </w:r>
      <w:bookmarkStart w:id="12" w:name="開會地點"/>
      <w:bookmarkEnd w:id="12"/>
      <w:r w:rsidR="001802F8" w:rsidRPr="0023792B">
        <w:rPr>
          <w:rFonts w:hAnsi="標楷體" w:hint="eastAsia"/>
        </w:rPr>
        <w:t>群賢樓9樓大禮堂</w:t>
      </w:r>
      <w:r w:rsidR="00FC659C" w:rsidRPr="0023792B">
        <w:rPr>
          <w:rFonts w:hAnsi="標楷體" w:cs="Courier New" w:hint="eastAsia"/>
        </w:rPr>
        <w:t>（</w:t>
      </w:r>
      <w:r w:rsidR="00FC659C" w:rsidRPr="0023792B">
        <w:rPr>
          <w:rFonts w:hAnsi="標楷體" w:cs="Courier New" w:hint="eastAsia"/>
          <w:color w:val="000000"/>
        </w:rPr>
        <w:t>11月13日</w:t>
      </w:r>
      <w:r w:rsidR="00FC659C" w:rsidRPr="0023792B">
        <w:rPr>
          <w:rFonts w:hAnsi="標楷體" w:cs="Courier New" w:hint="eastAsia"/>
        </w:rPr>
        <w:t>）</w:t>
      </w:r>
    </w:p>
    <w:p w:rsidR="00FC659C" w:rsidRPr="0023792B" w:rsidRDefault="00FC659C" w:rsidP="00FC659C">
      <w:pPr>
        <w:pStyle w:val="af0"/>
        <w:spacing w:line="440" w:lineRule="exact"/>
        <w:ind w:leftChars="665" w:left="3218" w:hanging="1622"/>
        <w:rPr>
          <w:rFonts w:hAnsi="標楷體"/>
        </w:rPr>
      </w:pPr>
      <w:r w:rsidRPr="0023792B">
        <w:rPr>
          <w:rFonts w:hAnsi="標楷體" w:cs="Courier New" w:hint="eastAsia"/>
          <w:b/>
        </w:rPr>
        <w:t>群賢樓101會議室（</w:t>
      </w:r>
      <w:r w:rsidRPr="0023792B">
        <w:rPr>
          <w:rFonts w:hAnsi="標楷體" w:cs="Courier New" w:hint="eastAsia"/>
          <w:b/>
          <w:color w:val="000000"/>
        </w:rPr>
        <w:t>11月14日</w:t>
      </w:r>
      <w:r w:rsidRPr="0023792B">
        <w:rPr>
          <w:rFonts w:hAnsi="標楷體" w:cs="Courier New" w:hint="eastAsia"/>
          <w:b/>
        </w:rPr>
        <w:t>）</w:t>
      </w:r>
    </w:p>
    <w:p w:rsidR="00064D29" w:rsidRPr="0023792B" w:rsidRDefault="00064D29" w:rsidP="009C1F4D">
      <w:pPr>
        <w:pStyle w:val="af1"/>
        <w:spacing w:line="440" w:lineRule="exact"/>
      </w:pPr>
      <w:r w:rsidRPr="0023792B">
        <w:rPr>
          <w:rFonts w:hint="eastAsia"/>
        </w:rPr>
        <w:t>主持人：</w:t>
      </w:r>
      <w:bookmarkStart w:id="13" w:name="主席"/>
      <w:bookmarkEnd w:id="13"/>
      <w:r w:rsidR="00525DE3" w:rsidRPr="0023792B">
        <w:rPr>
          <w:rFonts w:hint="eastAsia"/>
        </w:rPr>
        <w:t>賴召集委員惠員</w:t>
      </w:r>
    </w:p>
    <w:p w:rsidR="00064D29" w:rsidRPr="0023792B" w:rsidRDefault="00064D29" w:rsidP="009C1F4D">
      <w:pPr>
        <w:pStyle w:val="af1"/>
        <w:spacing w:line="440" w:lineRule="exact"/>
        <w:rPr>
          <w:sz w:val="24"/>
        </w:rPr>
      </w:pPr>
      <w:r w:rsidRPr="0023792B">
        <w:rPr>
          <w:rFonts w:hint="eastAsia"/>
        </w:rPr>
        <w:t>聯絡人及電話：</w:t>
      </w:r>
      <w:bookmarkStart w:id="14" w:name="聯絡人及電話"/>
      <w:bookmarkEnd w:id="14"/>
      <w:r w:rsidR="00525DE3" w:rsidRPr="0023792B">
        <w:rPr>
          <w:rFonts w:hint="eastAsia"/>
        </w:rPr>
        <w:t>于翊庭  23585567  傳真：23585578</w:t>
      </w:r>
    </w:p>
    <w:p w:rsidR="00524353" w:rsidRPr="0023792B" w:rsidRDefault="00064D29" w:rsidP="009C1F4D">
      <w:pPr>
        <w:pStyle w:val="af2"/>
        <w:spacing w:line="440" w:lineRule="exact"/>
        <w:ind w:left="1120" w:hangingChars="350" w:hanging="1120"/>
      </w:pPr>
      <w:r w:rsidRPr="0023792B">
        <w:rPr>
          <w:rFonts w:hint="eastAsia"/>
        </w:rPr>
        <w:t>出席者：</w:t>
      </w:r>
      <w:bookmarkStart w:id="15" w:name="出席者"/>
      <w:bookmarkEnd w:id="15"/>
      <w:r w:rsidR="00524353" w:rsidRPr="0023792B">
        <w:rPr>
          <w:rFonts w:hint="eastAsia"/>
        </w:rPr>
        <w:t>本會委員</w:t>
      </w:r>
    </w:p>
    <w:p w:rsidR="00FC659C" w:rsidRPr="0023792B" w:rsidRDefault="00FC659C" w:rsidP="00FC659C">
      <w:pPr>
        <w:pStyle w:val="af3"/>
        <w:spacing w:before="0" w:line="400" w:lineRule="exact"/>
        <w:ind w:leftChars="532" w:left="1325" w:hangingChars="15" w:hanging="48"/>
      </w:pPr>
      <w:r w:rsidRPr="0023792B">
        <w:rPr>
          <w:rFonts w:hint="eastAsia"/>
        </w:rPr>
        <w:t>（11月13日請台灣民眾黨黨團代表、</w:t>
      </w:r>
      <w:r w:rsidRPr="0023792B">
        <w:rPr>
          <w:rFonts w:hint="eastAsia"/>
          <w:bCs/>
        </w:rPr>
        <w:t>賴</w:t>
      </w:r>
      <w:r w:rsidRPr="0023792B">
        <w:rPr>
          <w:rFonts w:hint="eastAsia"/>
        </w:rPr>
        <w:t>委員</w:t>
      </w:r>
      <w:r w:rsidRPr="0023792B">
        <w:rPr>
          <w:rFonts w:hint="eastAsia"/>
          <w:bCs/>
        </w:rPr>
        <w:t>士葆</w:t>
      </w:r>
      <w:r w:rsidR="00946398" w:rsidRPr="0023792B">
        <w:rPr>
          <w:rFonts w:hint="eastAsia"/>
          <w:bCs/>
        </w:rPr>
        <w:t>、伍委員麗華Saidhai Tahovecahe、賴委員惠員、顏委員寬恒、郭委員國文</w:t>
      </w:r>
      <w:r w:rsidRPr="0023792B">
        <w:rPr>
          <w:rFonts w:hint="eastAsia"/>
        </w:rPr>
        <w:t>提案要旨說明）</w:t>
      </w:r>
    </w:p>
    <w:p w:rsidR="00FC659C" w:rsidRPr="0023792B" w:rsidRDefault="00064D29" w:rsidP="00525DE3">
      <w:pPr>
        <w:pStyle w:val="af3"/>
        <w:spacing w:before="0" w:line="440" w:lineRule="exact"/>
        <w:ind w:left="1280" w:hangingChars="400" w:hanging="1280"/>
      </w:pPr>
      <w:r w:rsidRPr="0023792B">
        <w:rPr>
          <w:rFonts w:hint="eastAsia"/>
        </w:rPr>
        <w:t>列席者：</w:t>
      </w:r>
      <w:bookmarkStart w:id="16" w:name="列席者"/>
      <w:bookmarkEnd w:id="16"/>
      <w:r w:rsidR="00AD3606" w:rsidRPr="0023792B">
        <w:rPr>
          <w:rFonts w:hint="eastAsia"/>
        </w:rPr>
        <w:t>本院其他委員會委員</w:t>
      </w:r>
    </w:p>
    <w:p w:rsidR="00FC659C" w:rsidRPr="0023792B" w:rsidRDefault="00FC659C" w:rsidP="00FC659C">
      <w:pPr>
        <w:pStyle w:val="af3"/>
        <w:spacing w:before="0" w:line="400" w:lineRule="exact"/>
        <w:ind w:leftChars="532" w:left="1325" w:hangingChars="15" w:hanging="48"/>
      </w:pPr>
      <w:r w:rsidRPr="0023792B">
        <w:rPr>
          <w:rFonts w:hint="eastAsia"/>
        </w:rPr>
        <w:t>（11月13日請</w:t>
      </w:r>
      <w:r w:rsidRPr="0023792B">
        <w:rPr>
          <w:rFonts w:hint="eastAsia"/>
          <w:bCs/>
        </w:rPr>
        <w:t>張</w:t>
      </w:r>
      <w:r w:rsidRPr="0023792B">
        <w:rPr>
          <w:rFonts w:hint="eastAsia"/>
        </w:rPr>
        <w:t>委員</w:t>
      </w:r>
      <w:r w:rsidRPr="0023792B">
        <w:rPr>
          <w:rFonts w:hint="eastAsia"/>
          <w:bCs/>
        </w:rPr>
        <w:t>智倫</w:t>
      </w:r>
      <w:r w:rsidRPr="0023792B">
        <w:rPr>
          <w:rFonts w:hint="eastAsia"/>
        </w:rPr>
        <w:t>、</w:t>
      </w:r>
      <w:r w:rsidR="00946398" w:rsidRPr="0023792B">
        <w:rPr>
          <w:rFonts w:hint="eastAsia"/>
          <w:bCs/>
        </w:rPr>
        <w:t>蔡</w:t>
      </w:r>
      <w:r w:rsidRPr="0023792B">
        <w:rPr>
          <w:rFonts w:hint="eastAsia"/>
        </w:rPr>
        <w:t>委員</w:t>
      </w:r>
      <w:r w:rsidR="00946398" w:rsidRPr="0023792B">
        <w:rPr>
          <w:rFonts w:hint="eastAsia"/>
          <w:bCs/>
        </w:rPr>
        <w:t>其昌、陳委員冠廷、陳委員菁徽</w:t>
      </w:r>
      <w:r w:rsidRPr="0023792B">
        <w:rPr>
          <w:rFonts w:hint="eastAsia"/>
        </w:rPr>
        <w:t>提案要旨說明）</w:t>
      </w:r>
    </w:p>
    <w:p w:rsidR="00FC659C" w:rsidRPr="0023792B" w:rsidRDefault="00FC659C" w:rsidP="00FC659C">
      <w:pPr>
        <w:pStyle w:val="af3"/>
        <w:spacing w:before="0" w:line="380" w:lineRule="exact"/>
        <w:ind w:leftChars="531" w:left="1311" w:hangingChars="12" w:hanging="37"/>
      </w:pPr>
      <w:r w:rsidRPr="0023792B">
        <w:rPr>
          <w:rFonts w:hint="eastAsia"/>
          <w:w w:val="96"/>
        </w:rPr>
        <w:t>11月13日</w:t>
      </w:r>
    </w:p>
    <w:p w:rsidR="00064D29" w:rsidRPr="0023792B" w:rsidRDefault="00946398" w:rsidP="00946398">
      <w:pPr>
        <w:pStyle w:val="af3"/>
        <w:spacing w:before="0" w:line="380" w:lineRule="exact"/>
        <w:ind w:leftChars="531" w:left="1274" w:firstLine="0"/>
      </w:pPr>
      <w:r w:rsidRPr="0023792B">
        <w:rPr>
          <w:rFonts w:hint="eastAsia"/>
          <w:bCs/>
        </w:rPr>
        <w:t>財政部莊部長翠雲、交通部、衛生福利部、經濟部、環境部</w:t>
      </w:r>
      <w:r w:rsidR="00E7137A" w:rsidRPr="0023792B">
        <w:rPr>
          <w:rFonts w:hint="eastAsia"/>
        </w:rPr>
        <w:t>、行政院主計總處</w:t>
      </w:r>
      <w:r w:rsidRPr="0023792B">
        <w:rPr>
          <w:rFonts w:hint="eastAsia"/>
        </w:rPr>
        <w:t>、法務部</w:t>
      </w:r>
    </w:p>
    <w:p w:rsidR="00946398" w:rsidRPr="0023792B" w:rsidRDefault="00946398" w:rsidP="00946398">
      <w:pPr>
        <w:pStyle w:val="af3"/>
        <w:spacing w:before="0" w:line="380" w:lineRule="exact"/>
        <w:ind w:leftChars="531" w:left="1274" w:firstLine="0"/>
      </w:pPr>
      <w:r w:rsidRPr="0023792B">
        <w:rPr>
          <w:rFonts w:hint="eastAsia"/>
          <w:w w:val="96"/>
        </w:rPr>
        <w:t>11月14日</w:t>
      </w:r>
    </w:p>
    <w:p w:rsidR="00946398" w:rsidRPr="0023792B" w:rsidRDefault="004E4460" w:rsidP="00946398">
      <w:pPr>
        <w:pStyle w:val="af3"/>
        <w:spacing w:before="0" w:line="380" w:lineRule="exact"/>
        <w:ind w:leftChars="531" w:left="1274" w:firstLine="0"/>
      </w:pPr>
      <w:r w:rsidRPr="0023792B">
        <w:rPr>
          <w:rFonts w:hint="eastAsia"/>
        </w:rPr>
        <w:t>中央銀行楊總裁金龍、</w:t>
      </w:r>
      <w:r w:rsidR="00946398" w:rsidRPr="0023792B">
        <w:rPr>
          <w:rFonts w:hint="eastAsia"/>
        </w:rPr>
        <w:t>財政部莊部長翠雲、金融監督管理委員會彭主任委員金隆、行政院主計總處</w:t>
      </w:r>
    </w:p>
    <w:p w:rsidR="00AD3606" w:rsidRPr="0023792B" w:rsidRDefault="00AD3606" w:rsidP="009C1F4D">
      <w:pPr>
        <w:pStyle w:val="af3"/>
        <w:spacing w:before="0" w:line="440" w:lineRule="exact"/>
        <w:ind w:left="1357" w:hangingChars="424" w:hanging="1357"/>
      </w:pPr>
      <w:r w:rsidRPr="0023792B">
        <w:rPr>
          <w:rFonts w:hint="eastAsia"/>
        </w:rPr>
        <w:t>副本：</w:t>
      </w:r>
      <w:bookmarkStart w:id="17" w:name="副本"/>
      <w:bookmarkEnd w:id="17"/>
      <w:r w:rsidRPr="0023792B">
        <w:rPr>
          <w:rFonts w:hint="eastAsia"/>
        </w:rPr>
        <w:t>本院各相關單位、本院各黨團</w:t>
      </w:r>
    </w:p>
    <w:p w:rsidR="00535C93" w:rsidRPr="0023792B" w:rsidRDefault="00AD3606" w:rsidP="00535C93">
      <w:pPr>
        <w:pStyle w:val="af2"/>
        <w:spacing w:line="440" w:lineRule="exact"/>
        <w:ind w:left="1203" w:hangingChars="376" w:hanging="1203"/>
      </w:pPr>
      <w:r w:rsidRPr="0023792B">
        <w:rPr>
          <w:rFonts w:hint="eastAsia"/>
        </w:rPr>
        <w:t>備註：</w:t>
      </w:r>
      <w:bookmarkStart w:id="18" w:name="備註"/>
      <w:bookmarkEnd w:id="18"/>
    </w:p>
    <w:p w:rsidR="00535C93" w:rsidRPr="0023792B" w:rsidRDefault="00946398" w:rsidP="00535C93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23792B">
        <w:rPr>
          <w:rFonts w:hint="eastAsia"/>
          <w:sz w:val="32"/>
          <w:szCs w:val="32"/>
        </w:rPr>
        <w:t>11月13</w:t>
      </w:r>
      <w:r w:rsidR="00535C93" w:rsidRPr="0023792B">
        <w:rPr>
          <w:rFonts w:hint="eastAsia"/>
          <w:sz w:val="32"/>
          <w:szCs w:val="32"/>
        </w:rPr>
        <w:t>日</w:t>
      </w:r>
      <w:r w:rsidRPr="0023792B">
        <w:rPr>
          <w:rFonts w:hint="eastAsia"/>
          <w:sz w:val="32"/>
          <w:szCs w:val="32"/>
        </w:rPr>
        <w:t>及14日</w:t>
      </w:r>
      <w:r w:rsidR="00535C93" w:rsidRPr="0023792B">
        <w:rPr>
          <w:rFonts w:hint="eastAsia"/>
          <w:sz w:val="32"/>
          <w:szCs w:val="32"/>
        </w:rPr>
        <w:t>委員登記發言時間及方式，依本院議事規則第60條規定辦理：</w:t>
      </w:r>
    </w:p>
    <w:p w:rsidR="00535C93" w:rsidRPr="0023792B" w:rsidRDefault="00535C93" w:rsidP="00535C93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23792B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</w:t>
      </w:r>
      <w:r w:rsidRPr="0023792B">
        <w:rPr>
          <w:rFonts w:hint="eastAsia"/>
          <w:sz w:val="32"/>
          <w:szCs w:val="32"/>
        </w:rPr>
        <w:lastRenderedPageBreak/>
        <w:t>依序登記於發言登記表(乙)，並準時於上午9時不經唱名依序列於前項優先發言登記表(甲)之後。</w:t>
      </w:r>
    </w:p>
    <w:p w:rsidR="00535C93" w:rsidRPr="0023792B" w:rsidRDefault="00535C93" w:rsidP="00535C93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23792B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:rsidR="00535C93" w:rsidRPr="0023792B" w:rsidRDefault="007D1E2C" w:rsidP="00535C9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23792B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23792B">
        <w:rPr>
          <w:sz w:val="32"/>
          <w:szCs w:val="32"/>
        </w:rPr>
        <w:t>。</w:t>
      </w:r>
    </w:p>
    <w:p w:rsidR="00535C93" w:rsidRPr="0023792B" w:rsidRDefault="00535C93" w:rsidP="00535C93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3792B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535C93" w:rsidRPr="0023792B" w:rsidRDefault="00535C93" w:rsidP="00535C93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3792B">
        <w:rPr>
          <w:rFonts w:hint="eastAsia"/>
          <w:sz w:val="32"/>
          <w:szCs w:val="32"/>
        </w:rPr>
        <w:t>書面資料</w:t>
      </w:r>
      <w:r w:rsidR="00946398" w:rsidRPr="0023792B">
        <w:rPr>
          <w:rFonts w:hint="eastAsia"/>
          <w:sz w:val="32"/>
          <w:szCs w:val="32"/>
        </w:rPr>
        <w:t>25</w:t>
      </w:r>
      <w:r w:rsidRPr="0023792B">
        <w:rPr>
          <w:rFonts w:hint="eastAsia"/>
          <w:sz w:val="32"/>
          <w:szCs w:val="32"/>
        </w:rPr>
        <w:t>0份</w:t>
      </w:r>
      <w:r w:rsidR="00946398" w:rsidRPr="0023792B">
        <w:rPr>
          <w:rFonts w:hint="eastAsia"/>
          <w:sz w:val="32"/>
          <w:szCs w:val="32"/>
        </w:rPr>
        <w:t>（11月13日）、200份（11月14日）</w:t>
      </w:r>
      <w:r w:rsidRPr="0023792B">
        <w:rPr>
          <w:rFonts w:hint="eastAsia"/>
          <w:sz w:val="32"/>
          <w:szCs w:val="32"/>
        </w:rPr>
        <w:t>於開會前</w:t>
      </w:r>
      <w:r w:rsidRPr="0023792B">
        <w:rPr>
          <w:sz w:val="32"/>
          <w:szCs w:val="32"/>
        </w:rPr>
        <w:t>1</w:t>
      </w:r>
      <w:r w:rsidRPr="0023792B">
        <w:rPr>
          <w:rFonts w:hint="eastAsia"/>
          <w:sz w:val="32"/>
          <w:szCs w:val="32"/>
        </w:rPr>
        <w:t>日送至本會，</w:t>
      </w:r>
      <w:r w:rsidR="00946398" w:rsidRPr="0023792B">
        <w:rPr>
          <w:rFonts w:hint="eastAsia"/>
          <w:sz w:val="32"/>
          <w:szCs w:val="32"/>
        </w:rPr>
        <w:t>並將電子檔傳至本會各委員研究室、黃研究員ly20693@ly.gov.tw、伍編審ly20043@ly.gov.tw及dtp@ly.gov.tw。</w:t>
      </w:r>
    </w:p>
    <w:p w:rsidR="00535C93" w:rsidRPr="0023792B" w:rsidRDefault="007D1E2C" w:rsidP="00535C93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3792B">
        <w:rPr>
          <w:rFonts w:hint="eastAsia"/>
          <w:sz w:val="32"/>
          <w:szCs w:val="32"/>
        </w:rPr>
        <w:t>各單位列席名單電子檔應於開會前</w:t>
      </w:r>
      <w:r w:rsidRPr="0023792B">
        <w:rPr>
          <w:sz w:val="32"/>
          <w:szCs w:val="32"/>
        </w:rPr>
        <w:t>1</w:t>
      </w:r>
      <w:r w:rsidRPr="0023792B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5A34E9" w:rsidRPr="0023792B" w:rsidRDefault="00535C93" w:rsidP="005A34E9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3792B">
        <w:rPr>
          <w:rFonts w:hint="eastAsia"/>
          <w:sz w:val="32"/>
          <w:szCs w:val="32"/>
        </w:rPr>
        <w:t>各列席機關單位(機構)</w:t>
      </w:r>
      <w:r w:rsidRPr="0023792B">
        <w:rPr>
          <w:rFonts w:hint="eastAsia"/>
        </w:rPr>
        <w:t xml:space="preserve"> </w:t>
      </w:r>
      <w:r w:rsidRPr="0023792B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AD3606" w:rsidRPr="0023792B" w:rsidRDefault="007D1E2C" w:rsidP="005A34E9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3792B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535C93" w:rsidRPr="0023792B">
        <w:rPr>
          <w:rFonts w:hint="eastAsia"/>
          <w:sz w:val="32"/>
          <w:szCs w:val="32"/>
        </w:rPr>
        <w:t>。</w:t>
      </w:r>
    </w:p>
    <w:p w:rsidR="00422254" w:rsidRPr="0023792B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23792B" w:rsidRDefault="00064D29">
      <w:pPr>
        <w:pStyle w:val="space1"/>
      </w:pPr>
    </w:p>
    <w:sectPr w:rsidR="00064D29" w:rsidRPr="0023792B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4397" w:rsidRDefault="00954397">
      <w:r>
        <w:separator/>
      </w:r>
    </w:p>
  </w:endnote>
  <w:endnote w:type="continuationSeparator" w:id="0">
    <w:p w:rsidR="00954397" w:rsidRDefault="00954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62BE9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62BE9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4397" w:rsidRDefault="00954397">
      <w:r>
        <w:separator/>
      </w:r>
    </w:p>
  </w:footnote>
  <w:footnote w:type="continuationSeparator" w:id="0">
    <w:p w:rsidR="00954397" w:rsidRDefault="009543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26507652"/>
    <w:multiLevelType w:val="hybridMultilevel"/>
    <w:tmpl w:val="DC4281D8"/>
    <w:lvl w:ilvl="0" w:tplc="A05C8688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2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3" w15:restartNumberingAfterBreak="0">
    <w:nsid w:val="41CF6726"/>
    <w:multiLevelType w:val="hybridMultilevel"/>
    <w:tmpl w:val="82B85D0C"/>
    <w:lvl w:ilvl="0" w:tplc="121E7B60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9C15E8A"/>
    <w:multiLevelType w:val="hybridMultilevel"/>
    <w:tmpl w:val="14C2DBC0"/>
    <w:lvl w:ilvl="0" w:tplc="F91EBB6E">
      <w:start w:val="1"/>
      <w:numFmt w:val="taiwaneseCountingThousand"/>
      <w:lvlText w:val="%1、"/>
      <w:lvlJc w:val="left"/>
      <w:pPr>
        <w:ind w:left="2357" w:hanging="720"/>
      </w:pPr>
      <w:rPr>
        <w:rFonts w:ascii="標楷體" w:eastAsia="標楷體" w:hAnsi="標楷體"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97" w:hanging="480"/>
      </w:pPr>
    </w:lvl>
    <w:lvl w:ilvl="2" w:tplc="0409001B" w:tentative="1">
      <w:start w:val="1"/>
      <w:numFmt w:val="lowerRoman"/>
      <w:lvlText w:val="%3."/>
      <w:lvlJc w:val="right"/>
      <w:pPr>
        <w:ind w:left="3077" w:hanging="480"/>
      </w:pPr>
    </w:lvl>
    <w:lvl w:ilvl="3" w:tplc="0409000F" w:tentative="1">
      <w:start w:val="1"/>
      <w:numFmt w:val="decimal"/>
      <w:lvlText w:val="%4."/>
      <w:lvlJc w:val="left"/>
      <w:pPr>
        <w:ind w:left="35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7" w:hanging="480"/>
      </w:pPr>
    </w:lvl>
    <w:lvl w:ilvl="5" w:tplc="0409001B" w:tentative="1">
      <w:start w:val="1"/>
      <w:numFmt w:val="lowerRoman"/>
      <w:lvlText w:val="%6."/>
      <w:lvlJc w:val="right"/>
      <w:pPr>
        <w:ind w:left="4517" w:hanging="480"/>
      </w:pPr>
    </w:lvl>
    <w:lvl w:ilvl="6" w:tplc="0409000F" w:tentative="1">
      <w:start w:val="1"/>
      <w:numFmt w:val="decimal"/>
      <w:lvlText w:val="%7."/>
      <w:lvlJc w:val="left"/>
      <w:pPr>
        <w:ind w:left="49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7" w:hanging="480"/>
      </w:pPr>
    </w:lvl>
    <w:lvl w:ilvl="8" w:tplc="0409001B" w:tentative="1">
      <w:start w:val="1"/>
      <w:numFmt w:val="lowerRoman"/>
      <w:lvlText w:val="%9."/>
      <w:lvlJc w:val="right"/>
      <w:pPr>
        <w:ind w:left="5957" w:hanging="4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40E7"/>
    <w:rsid w:val="00044FA4"/>
    <w:rsid w:val="0004671E"/>
    <w:rsid w:val="00053A75"/>
    <w:rsid w:val="00064D29"/>
    <w:rsid w:val="00070702"/>
    <w:rsid w:val="00075757"/>
    <w:rsid w:val="0008766C"/>
    <w:rsid w:val="00093F36"/>
    <w:rsid w:val="00095926"/>
    <w:rsid w:val="000A5C94"/>
    <w:rsid w:val="000C50BF"/>
    <w:rsid w:val="000D4352"/>
    <w:rsid w:val="000E039A"/>
    <w:rsid w:val="000E5E6B"/>
    <w:rsid w:val="000F01EB"/>
    <w:rsid w:val="000F642C"/>
    <w:rsid w:val="00112823"/>
    <w:rsid w:val="0011406E"/>
    <w:rsid w:val="001150C2"/>
    <w:rsid w:val="001332C7"/>
    <w:rsid w:val="001424CF"/>
    <w:rsid w:val="00144CB9"/>
    <w:rsid w:val="00144CF6"/>
    <w:rsid w:val="00145350"/>
    <w:rsid w:val="001474EE"/>
    <w:rsid w:val="00150204"/>
    <w:rsid w:val="00157432"/>
    <w:rsid w:val="001579D9"/>
    <w:rsid w:val="0016569F"/>
    <w:rsid w:val="001664A5"/>
    <w:rsid w:val="001763E0"/>
    <w:rsid w:val="001802F8"/>
    <w:rsid w:val="00180F46"/>
    <w:rsid w:val="00182E6D"/>
    <w:rsid w:val="0018613B"/>
    <w:rsid w:val="0019447B"/>
    <w:rsid w:val="001A0D27"/>
    <w:rsid w:val="001A736A"/>
    <w:rsid w:val="001A79D8"/>
    <w:rsid w:val="001D0B53"/>
    <w:rsid w:val="001F66FE"/>
    <w:rsid w:val="00203BE3"/>
    <w:rsid w:val="00204DA0"/>
    <w:rsid w:val="002056B4"/>
    <w:rsid w:val="002067A5"/>
    <w:rsid w:val="002233F8"/>
    <w:rsid w:val="00223F5A"/>
    <w:rsid w:val="002256F9"/>
    <w:rsid w:val="0023792B"/>
    <w:rsid w:val="00237F57"/>
    <w:rsid w:val="00246BBE"/>
    <w:rsid w:val="00252E92"/>
    <w:rsid w:val="002626EB"/>
    <w:rsid w:val="00263667"/>
    <w:rsid w:val="00280AC2"/>
    <w:rsid w:val="00295EBD"/>
    <w:rsid w:val="002A2A48"/>
    <w:rsid w:val="002A5696"/>
    <w:rsid w:val="002A59EA"/>
    <w:rsid w:val="002A5E54"/>
    <w:rsid w:val="002C6FEC"/>
    <w:rsid w:val="002E1979"/>
    <w:rsid w:val="002E1E9C"/>
    <w:rsid w:val="00313776"/>
    <w:rsid w:val="00315D7B"/>
    <w:rsid w:val="00322547"/>
    <w:rsid w:val="00323B63"/>
    <w:rsid w:val="003250A0"/>
    <w:rsid w:val="00326FEA"/>
    <w:rsid w:val="003271FF"/>
    <w:rsid w:val="00337166"/>
    <w:rsid w:val="00355FFB"/>
    <w:rsid w:val="00362BE9"/>
    <w:rsid w:val="00363A91"/>
    <w:rsid w:val="00364983"/>
    <w:rsid w:val="003672F1"/>
    <w:rsid w:val="00374399"/>
    <w:rsid w:val="00376F3D"/>
    <w:rsid w:val="00393103"/>
    <w:rsid w:val="003A41FD"/>
    <w:rsid w:val="003C44BD"/>
    <w:rsid w:val="003E586B"/>
    <w:rsid w:val="0040747F"/>
    <w:rsid w:val="00420201"/>
    <w:rsid w:val="00422254"/>
    <w:rsid w:val="00467ADD"/>
    <w:rsid w:val="00473AA7"/>
    <w:rsid w:val="00480924"/>
    <w:rsid w:val="0048407E"/>
    <w:rsid w:val="00490B00"/>
    <w:rsid w:val="00490DB1"/>
    <w:rsid w:val="00491CB7"/>
    <w:rsid w:val="00492E82"/>
    <w:rsid w:val="004B277A"/>
    <w:rsid w:val="004C2F98"/>
    <w:rsid w:val="004E4460"/>
    <w:rsid w:val="004E5DD7"/>
    <w:rsid w:val="0050025E"/>
    <w:rsid w:val="00505874"/>
    <w:rsid w:val="00507D08"/>
    <w:rsid w:val="00510B1D"/>
    <w:rsid w:val="00524048"/>
    <w:rsid w:val="00524353"/>
    <w:rsid w:val="00524C6C"/>
    <w:rsid w:val="00525DE3"/>
    <w:rsid w:val="00535C93"/>
    <w:rsid w:val="00536357"/>
    <w:rsid w:val="00546916"/>
    <w:rsid w:val="00560E25"/>
    <w:rsid w:val="00563359"/>
    <w:rsid w:val="005752D6"/>
    <w:rsid w:val="00582B10"/>
    <w:rsid w:val="005A34E9"/>
    <w:rsid w:val="005B4DB3"/>
    <w:rsid w:val="005C3178"/>
    <w:rsid w:val="005F7ACD"/>
    <w:rsid w:val="00607830"/>
    <w:rsid w:val="006102F0"/>
    <w:rsid w:val="006146CE"/>
    <w:rsid w:val="00632408"/>
    <w:rsid w:val="00645B28"/>
    <w:rsid w:val="00647FC4"/>
    <w:rsid w:val="00655512"/>
    <w:rsid w:val="0065680B"/>
    <w:rsid w:val="00665FB5"/>
    <w:rsid w:val="006754A5"/>
    <w:rsid w:val="00690A2C"/>
    <w:rsid w:val="00691987"/>
    <w:rsid w:val="00695210"/>
    <w:rsid w:val="006A6E56"/>
    <w:rsid w:val="006B059A"/>
    <w:rsid w:val="006B4254"/>
    <w:rsid w:val="006C1846"/>
    <w:rsid w:val="006C1C5D"/>
    <w:rsid w:val="006C2EB2"/>
    <w:rsid w:val="006D1F9D"/>
    <w:rsid w:val="006F73A5"/>
    <w:rsid w:val="00702DAF"/>
    <w:rsid w:val="00716F8C"/>
    <w:rsid w:val="00727829"/>
    <w:rsid w:val="00730BF1"/>
    <w:rsid w:val="00733FAC"/>
    <w:rsid w:val="00735B43"/>
    <w:rsid w:val="00741921"/>
    <w:rsid w:val="00741C4A"/>
    <w:rsid w:val="00754797"/>
    <w:rsid w:val="00764822"/>
    <w:rsid w:val="0076526E"/>
    <w:rsid w:val="00772DB1"/>
    <w:rsid w:val="00780913"/>
    <w:rsid w:val="0078116F"/>
    <w:rsid w:val="00785635"/>
    <w:rsid w:val="00787320"/>
    <w:rsid w:val="007A37E8"/>
    <w:rsid w:val="007B1795"/>
    <w:rsid w:val="007B2F97"/>
    <w:rsid w:val="007B7AB6"/>
    <w:rsid w:val="007D05DA"/>
    <w:rsid w:val="007D1E2C"/>
    <w:rsid w:val="007D5EF2"/>
    <w:rsid w:val="007E79A8"/>
    <w:rsid w:val="007F0956"/>
    <w:rsid w:val="00807AE1"/>
    <w:rsid w:val="00812E36"/>
    <w:rsid w:val="00831B27"/>
    <w:rsid w:val="00835807"/>
    <w:rsid w:val="008644AE"/>
    <w:rsid w:val="00870819"/>
    <w:rsid w:val="00884EDA"/>
    <w:rsid w:val="008A3B0E"/>
    <w:rsid w:val="008A7D1E"/>
    <w:rsid w:val="008B0AEB"/>
    <w:rsid w:val="008C0003"/>
    <w:rsid w:val="008D25D5"/>
    <w:rsid w:val="008D2962"/>
    <w:rsid w:val="008E1478"/>
    <w:rsid w:val="008E644B"/>
    <w:rsid w:val="008E6C1B"/>
    <w:rsid w:val="0090344C"/>
    <w:rsid w:val="0092097C"/>
    <w:rsid w:val="0094597B"/>
    <w:rsid w:val="00945D9A"/>
    <w:rsid w:val="00946398"/>
    <w:rsid w:val="0095105D"/>
    <w:rsid w:val="00954397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A36430"/>
    <w:rsid w:val="00A378F9"/>
    <w:rsid w:val="00A52313"/>
    <w:rsid w:val="00A62B95"/>
    <w:rsid w:val="00A63657"/>
    <w:rsid w:val="00A707D6"/>
    <w:rsid w:val="00A75DC4"/>
    <w:rsid w:val="00A81B71"/>
    <w:rsid w:val="00A860B5"/>
    <w:rsid w:val="00A92D7D"/>
    <w:rsid w:val="00AD3606"/>
    <w:rsid w:val="00AF0ED8"/>
    <w:rsid w:val="00AF12AC"/>
    <w:rsid w:val="00B029FE"/>
    <w:rsid w:val="00B4175D"/>
    <w:rsid w:val="00B522F4"/>
    <w:rsid w:val="00B63640"/>
    <w:rsid w:val="00B65D18"/>
    <w:rsid w:val="00B73233"/>
    <w:rsid w:val="00B778EA"/>
    <w:rsid w:val="00B8221F"/>
    <w:rsid w:val="00B91D77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D7B78"/>
    <w:rsid w:val="00BE3033"/>
    <w:rsid w:val="00BF3A99"/>
    <w:rsid w:val="00C17951"/>
    <w:rsid w:val="00C35701"/>
    <w:rsid w:val="00C46A0E"/>
    <w:rsid w:val="00C60C2D"/>
    <w:rsid w:val="00C61625"/>
    <w:rsid w:val="00C621A8"/>
    <w:rsid w:val="00C63EDA"/>
    <w:rsid w:val="00C82630"/>
    <w:rsid w:val="00C84DD7"/>
    <w:rsid w:val="00C856E8"/>
    <w:rsid w:val="00C936AB"/>
    <w:rsid w:val="00C969CA"/>
    <w:rsid w:val="00CA05C8"/>
    <w:rsid w:val="00CA167A"/>
    <w:rsid w:val="00CA213B"/>
    <w:rsid w:val="00CD4EAE"/>
    <w:rsid w:val="00CE7336"/>
    <w:rsid w:val="00CF05BB"/>
    <w:rsid w:val="00D04658"/>
    <w:rsid w:val="00D06897"/>
    <w:rsid w:val="00D06AE6"/>
    <w:rsid w:val="00D0798C"/>
    <w:rsid w:val="00D12B53"/>
    <w:rsid w:val="00D23597"/>
    <w:rsid w:val="00D3300F"/>
    <w:rsid w:val="00D408AC"/>
    <w:rsid w:val="00D44756"/>
    <w:rsid w:val="00D611E9"/>
    <w:rsid w:val="00D63BA7"/>
    <w:rsid w:val="00D63FC3"/>
    <w:rsid w:val="00D65A26"/>
    <w:rsid w:val="00D72324"/>
    <w:rsid w:val="00D74EE8"/>
    <w:rsid w:val="00D74F40"/>
    <w:rsid w:val="00D81A1A"/>
    <w:rsid w:val="00D85583"/>
    <w:rsid w:val="00D85B4E"/>
    <w:rsid w:val="00D94085"/>
    <w:rsid w:val="00DA2673"/>
    <w:rsid w:val="00DA350F"/>
    <w:rsid w:val="00DB65C6"/>
    <w:rsid w:val="00DC429F"/>
    <w:rsid w:val="00DC4559"/>
    <w:rsid w:val="00DC54A5"/>
    <w:rsid w:val="00DD534C"/>
    <w:rsid w:val="00DD5D00"/>
    <w:rsid w:val="00DD693A"/>
    <w:rsid w:val="00DE0D22"/>
    <w:rsid w:val="00DE32A4"/>
    <w:rsid w:val="00DF06E0"/>
    <w:rsid w:val="00DF1C04"/>
    <w:rsid w:val="00DF5066"/>
    <w:rsid w:val="00E00C7B"/>
    <w:rsid w:val="00E05CF0"/>
    <w:rsid w:val="00E12BB0"/>
    <w:rsid w:val="00E31A29"/>
    <w:rsid w:val="00E35EB9"/>
    <w:rsid w:val="00E5068B"/>
    <w:rsid w:val="00E61E51"/>
    <w:rsid w:val="00E64156"/>
    <w:rsid w:val="00E653BF"/>
    <w:rsid w:val="00E670A7"/>
    <w:rsid w:val="00E7137A"/>
    <w:rsid w:val="00E76A40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A3D"/>
    <w:rsid w:val="00ED0B3E"/>
    <w:rsid w:val="00ED3CC3"/>
    <w:rsid w:val="00ED65A6"/>
    <w:rsid w:val="00ED68F9"/>
    <w:rsid w:val="00EF07A1"/>
    <w:rsid w:val="00EF7B80"/>
    <w:rsid w:val="00F062E3"/>
    <w:rsid w:val="00F20FF5"/>
    <w:rsid w:val="00F25E83"/>
    <w:rsid w:val="00F5388B"/>
    <w:rsid w:val="00F629C6"/>
    <w:rsid w:val="00F712B6"/>
    <w:rsid w:val="00F96698"/>
    <w:rsid w:val="00FA1EEC"/>
    <w:rsid w:val="00FA37BA"/>
    <w:rsid w:val="00FB2CCC"/>
    <w:rsid w:val="00FB7104"/>
    <w:rsid w:val="00FB7B14"/>
    <w:rsid w:val="00FC082B"/>
    <w:rsid w:val="00FC659C"/>
    <w:rsid w:val="00FE1A8D"/>
    <w:rsid w:val="00FE689B"/>
    <w:rsid w:val="00FF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FDB57-CC9F-4E34-8753-651C101AA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284</Words>
  <Characters>1620</Characters>
  <Application>Microsoft Office Word</Application>
  <DocSecurity>0</DocSecurity>
  <Lines>13</Lines>
  <Paragraphs>3</Paragraphs>
  <ScaleCrop>false</ScaleCrop>
  <Company>eic</Company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2024-11-08T09:13:00Z</cp:lastPrinted>
  <dcterms:created xsi:type="dcterms:W3CDTF">2024-11-08T09:13:00Z</dcterms:created>
  <dcterms:modified xsi:type="dcterms:W3CDTF">2024-11-08T09:13:00Z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1132101344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1132101344</vt:lpwstr>
  </property>
  <property fmtid="{D5CDD505-2E9C-101B-9397-08002B2CF9AE}" pid="11" name="發文支號">
    <vt:lpwstr>0</vt:lpwstr>
  </property>
  <property fmtid="{D5CDD505-2E9C-101B-9397-08002B2CF9AE}" pid="12" name="TotFileSize">
    <vt:lpwstr>3479</vt:lpwstr>
  </property>
</Properties>
</file>