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432EB" w:rsidRPr="00F376E0" w:rsidRDefault="00E432EB" w:rsidP="00E432EB">
      <w:pPr>
        <w:spacing w:line="480" w:lineRule="exact"/>
        <w:ind w:leftChars="0" w:left="0" w:firstLineChars="0" w:firstLine="0"/>
        <w:rPr>
          <w:rFonts w:hint="eastAsia"/>
          <w:b/>
          <w:bCs/>
          <w:sz w:val="36"/>
        </w:rPr>
      </w:pPr>
      <w:bookmarkStart w:id="0" w:name="_GoBack"/>
      <w:bookmarkEnd w:id="0"/>
      <w:r w:rsidRPr="00F376E0">
        <w:rPr>
          <w:rFonts w:hint="eastAsia"/>
          <w:b/>
          <w:bCs/>
          <w:sz w:val="36"/>
        </w:rPr>
        <w:t>臺灣港務股份有限公司1</w:t>
      </w:r>
      <w:r w:rsidR="005762D0" w:rsidRPr="00F376E0">
        <w:rPr>
          <w:rFonts w:hint="eastAsia"/>
          <w:b/>
          <w:bCs/>
          <w:sz w:val="36"/>
        </w:rPr>
        <w:t>1</w:t>
      </w:r>
      <w:r w:rsidR="001D5E9A" w:rsidRPr="00F376E0">
        <w:rPr>
          <w:rFonts w:hint="eastAsia"/>
          <w:b/>
          <w:bCs/>
          <w:sz w:val="36"/>
        </w:rPr>
        <w:t>4</w:t>
      </w:r>
      <w:r w:rsidRPr="00F376E0">
        <w:rPr>
          <w:rFonts w:hint="eastAsia"/>
          <w:b/>
          <w:bCs/>
          <w:sz w:val="36"/>
        </w:rPr>
        <w:t>年度營業預算評估報告</w:t>
      </w:r>
    </w:p>
    <w:p w:rsidR="007D0100" w:rsidRPr="00F376E0" w:rsidRDefault="007D0100" w:rsidP="00634076">
      <w:pPr>
        <w:pStyle w:val="a9"/>
        <w:ind w:firstLine="566"/>
        <w:rPr>
          <w:w w:val="98"/>
        </w:rPr>
      </w:pPr>
      <w:bookmarkStart w:id="1" w:name="_Toc97040678"/>
      <w:bookmarkStart w:id="2" w:name="_Toc96427247"/>
      <w:bookmarkStart w:id="3" w:name="_Toc92186426"/>
      <w:bookmarkStart w:id="4" w:name="_Toc61115175"/>
      <w:bookmarkStart w:id="5" w:name="_Toc27444258"/>
      <w:bookmarkStart w:id="6" w:name="_Toc60191644"/>
      <w:bookmarkStart w:id="7" w:name="_Toc515182153"/>
      <w:r w:rsidRPr="00F376E0">
        <w:rPr>
          <w:rFonts w:hint="eastAsia"/>
        </w:rPr>
        <w:t>臺灣港務股份有限公司(以下簡稱港務公司)係交通部依據國營港務股份有限公司設置條例於101年3月1日成立。港務公司之成立，係參考世界各先進國家港埠經營管理體制改革趨勢，朝政企分離方式改制，將原基隆港務局等4個港務局辦理之港埠經營管理業務，移由港務公司辦理；另港務公司分別於103年10月16日投資</w:t>
      </w:r>
      <w:r w:rsidRPr="00F376E0">
        <w:t>成立臺灣</w:t>
      </w:r>
      <w:r w:rsidRPr="00F376E0">
        <w:rPr>
          <w:rFonts w:hint="eastAsia"/>
        </w:rPr>
        <w:t>港務</w:t>
      </w:r>
      <w:r w:rsidRPr="00F376E0">
        <w:t>港勤股份有限公司</w:t>
      </w:r>
      <w:r w:rsidRPr="00F376E0">
        <w:rPr>
          <w:rFonts w:hint="eastAsia"/>
        </w:rPr>
        <w:t>(持股比率100%，以下簡稱港勤公司)，及106年3月29日與高雄市政府合資成立高雄港區土地開發股份有限公司(持股比率51%，以下簡稱土開公司），並</w:t>
      </w:r>
      <w:r w:rsidRPr="00F376E0">
        <w:t>編列</w:t>
      </w:r>
      <w:r w:rsidRPr="00F376E0">
        <w:rPr>
          <w:rFonts w:hint="eastAsia"/>
        </w:rPr>
        <w:t>該2家轉投資事業</w:t>
      </w:r>
      <w:r w:rsidRPr="00F376E0">
        <w:t>之分預算</w:t>
      </w:r>
      <w:r w:rsidRPr="00F376E0">
        <w:rPr>
          <w:rFonts w:hint="eastAsia"/>
        </w:rPr>
        <w:t>。該公司11</w:t>
      </w:r>
      <w:r w:rsidR="001D5E9A" w:rsidRPr="00F376E0">
        <w:rPr>
          <w:rFonts w:hint="eastAsia"/>
        </w:rPr>
        <w:t>4</w:t>
      </w:r>
      <w:r w:rsidRPr="00F376E0">
        <w:rPr>
          <w:rFonts w:hint="eastAsia"/>
        </w:rPr>
        <w:t>年度預算案合併報表編列營業收入</w:t>
      </w:r>
      <w:r w:rsidR="002E6A76" w:rsidRPr="00F376E0">
        <w:t>23</w:t>
      </w:r>
      <w:r w:rsidR="001D5E9A" w:rsidRPr="00F376E0">
        <w:rPr>
          <w:rFonts w:hint="eastAsia"/>
        </w:rPr>
        <w:t>7</w:t>
      </w:r>
      <w:r w:rsidRPr="00F376E0">
        <w:rPr>
          <w:rFonts w:hint="eastAsia"/>
        </w:rPr>
        <w:t>億</w:t>
      </w:r>
      <w:r w:rsidR="001D5E9A" w:rsidRPr="00F376E0">
        <w:rPr>
          <w:rFonts w:hint="eastAsia"/>
        </w:rPr>
        <w:t>2</w:t>
      </w:r>
      <w:r w:rsidR="002E6A76" w:rsidRPr="00F376E0">
        <w:t>,</w:t>
      </w:r>
      <w:r w:rsidR="001D5E9A" w:rsidRPr="00F376E0">
        <w:rPr>
          <w:rFonts w:hint="eastAsia"/>
        </w:rPr>
        <w:t>035</w:t>
      </w:r>
      <w:r w:rsidRPr="00F376E0">
        <w:rPr>
          <w:rFonts w:hint="eastAsia"/>
        </w:rPr>
        <w:t>萬</w:t>
      </w:r>
      <w:r w:rsidR="001D5E9A" w:rsidRPr="00F376E0">
        <w:rPr>
          <w:rFonts w:hint="eastAsia"/>
        </w:rPr>
        <w:t>9</w:t>
      </w:r>
      <w:r w:rsidR="006C5CCD" w:rsidRPr="00F376E0">
        <w:rPr>
          <w:rFonts w:hint="eastAsia"/>
        </w:rPr>
        <w:t>千</w:t>
      </w:r>
      <w:r w:rsidRPr="00F376E0">
        <w:rPr>
          <w:rFonts w:hint="eastAsia"/>
        </w:rPr>
        <w:t>元，營業成本</w:t>
      </w:r>
      <w:r w:rsidR="001D5E9A" w:rsidRPr="00F376E0">
        <w:rPr>
          <w:rFonts w:hint="eastAsia"/>
        </w:rPr>
        <w:t>122</w:t>
      </w:r>
      <w:r w:rsidRPr="00F376E0">
        <w:rPr>
          <w:rFonts w:hint="eastAsia"/>
        </w:rPr>
        <w:t>億</w:t>
      </w:r>
      <w:r w:rsidR="001D5E9A" w:rsidRPr="00F376E0">
        <w:rPr>
          <w:rFonts w:hint="eastAsia"/>
        </w:rPr>
        <w:t>1</w:t>
      </w:r>
      <w:r w:rsidRPr="00F376E0">
        <w:rPr>
          <w:rFonts w:hint="eastAsia"/>
        </w:rPr>
        <w:t>,</w:t>
      </w:r>
      <w:r w:rsidR="001D5E9A" w:rsidRPr="00F376E0">
        <w:rPr>
          <w:rFonts w:hint="eastAsia"/>
        </w:rPr>
        <w:t>288</w:t>
      </w:r>
      <w:r w:rsidRPr="00F376E0">
        <w:rPr>
          <w:rFonts w:hint="eastAsia"/>
        </w:rPr>
        <w:t>萬</w:t>
      </w:r>
      <w:r w:rsidR="001D5E9A" w:rsidRPr="00F376E0">
        <w:rPr>
          <w:rFonts w:hint="eastAsia"/>
        </w:rPr>
        <w:t>6</w:t>
      </w:r>
      <w:r w:rsidR="002E6A76" w:rsidRPr="00F376E0">
        <w:rPr>
          <w:rFonts w:hint="eastAsia"/>
        </w:rPr>
        <w:t>千</w:t>
      </w:r>
      <w:r w:rsidRPr="00F376E0">
        <w:rPr>
          <w:rFonts w:hint="eastAsia"/>
        </w:rPr>
        <w:t>元，營業費用3</w:t>
      </w:r>
      <w:r w:rsidR="001D5E9A" w:rsidRPr="00F376E0">
        <w:rPr>
          <w:rFonts w:hint="eastAsia"/>
        </w:rPr>
        <w:t>4</w:t>
      </w:r>
      <w:r w:rsidRPr="00F376E0">
        <w:rPr>
          <w:rFonts w:hint="eastAsia"/>
        </w:rPr>
        <w:t>億</w:t>
      </w:r>
      <w:r w:rsidR="001D5E9A" w:rsidRPr="00F376E0">
        <w:rPr>
          <w:rFonts w:hint="eastAsia"/>
        </w:rPr>
        <w:t>2</w:t>
      </w:r>
      <w:r w:rsidR="002E6A76" w:rsidRPr="00F376E0">
        <w:t>,</w:t>
      </w:r>
      <w:r w:rsidR="001D5E9A" w:rsidRPr="00F376E0">
        <w:rPr>
          <w:rFonts w:hint="eastAsia"/>
        </w:rPr>
        <w:t>724</w:t>
      </w:r>
      <w:r w:rsidRPr="00F376E0">
        <w:rPr>
          <w:rFonts w:hint="eastAsia"/>
        </w:rPr>
        <w:t>萬元，營業利益</w:t>
      </w:r>
      <w:r w:rsidR="002E6A76" w:rsidRPr="00F376E0">
        <w:rPr>
          <w:rFonts w:hint="eastAsia"/>
        </w:rPr>
        <w:t>8</w:t>
      </w:r>
      <w:r w:rsidR="002E6A76" w:rsidRPr="00F376E0">
        <w:t>0</w:t>
      </w:r>
      <w:r w:rsidRPr="00F376E0">
        <w:rPr>
          <w:rFonts w:hint="eastAsia"/>
        </w:rPr>
        <w:t>億</w:t>
      </w:r>
      <w:r w:rsidR="001D5E9A" w:rsidRPr="00F376E0">
        <w:rPr>
          <w:rFonts w:hint="eastAsia"/>
        </w:rPr>
        <w:t>8</w:t>
      </w:r>
      <w:r w:rsidR="004D4232" w:rsidRPr="00F376E0">
        <w:t>,</w:t>
      </w:r>
      <w:r w:rsidR="001D5E9A" w:rsidRPr="00F376E0">
        <w:rPr>
          <w:rFonts w:hint="eastAsia"/>
        </w:rPr>
        <w:t>023</w:t>
      </w:r>
      <w:r w:rsidRPr="00F376E0">
        <w:rPr>
          <w:rFonts w:hint="eastAsia"/>
        </w:rPr>
        <w:t>萬</w:t>
      </w:r>
      <w:r w:rsidR="002E6A76" w:rsidRPr="00F376E0">
        <w:rPr>
          <w:rFonts w:hint="eastAsia"/>
        </w:rPr>
        <w:t>3</w:t>
      </w:r>
      <w:r w:rsidRPr="00F376E0">
        <w:rPr>
          <w:rFonts w:hint="eastAsia"/>
        </w:rPr>
        <w:t>千元，本期淨利</w:t>
      </w:r>
      <w:r w:rsidR="002E6A76" w:rsidRPr="00F376E0">
        <w:rPr>
          <w:rFonts w:hint="eastAsia"/>
        </w:rPr>
        <w:t>7</w:t>
      </w:r>
      <w:r w:rsidR="001D5E9A" w:rsidRPr="00F376E0">
        <w:rPr>
          <w:rFonts w:hint="eastAsia"/>
        </w:rPr>
        <w:t>3</w:t>
      </w:r>
      <w:r w:rsidRPr="00F376E0">
        <w:rPr>
          <w:rFonts w:hint="eastAsia"/>
        </w:rPr>
        <w:t>億</w:t>
      </w:r>
      <w:r w:rsidR="001D5E9A" w:rsidRPr="00F376E0">
        <w:rPr>
          <w:rFonts w:hint="eastAsia"/>
        </w:rPr>
        <w:t>5</w:t>
      </w:r>
      <w:r w:rsidRPr="00F376E0">
        <w:rPr>
          <w:rFonts w:hint="eastAsia"/>
        </w:rPr>
        <w:t>,</w:t>
      </w:r>
      <w:r w:rsidR="001D5E9A" w:rsidRPr="00F376E0">
        <w:rPr>
          <w:rFonts w:hint="eastAsia"/>
        </w:rPr>
        <w:t>076</w:t>
      </w:r>
      <w:r w:rsidRPr="00F376E0">
        <w:rPr>
          <w:rFonts w:hint="eastAsia"/>
        </w:rPr>
        <w:t>萬</w:t>
      </w:r>
      <w:r w:rsidR="001D5E9A" w:rsidRPr="00F376E0">
        <w:rPr>
          <w:rFonts w:hint="eastAsia"/>
        </w:rPr>
        <w:t>4</w:t>
      </w:r>
      <w:r w:rsidR="002E6A76" w:rsidRPr="00F376E0">
        <w:rPr>
          <w:rFonts w:hint="eastAsia"/>
        </w:rPr>
        <w:t>千</w:t>
      </w:r>
      <w:r w:rsidRPr="00F376E0">
        <w:rPr>
          <w:rFonts w:hint="eastAsia"/>
        </w:rPr>
        <w:t>元，較11</w:t>
      </w:r>
      <w:r w:rsidR="001D5E9A" w:rsidRPr="00F376E0">
        <w:rPr>
          <w:rFonts w:hint="eastAsia"/>
        </w:rPr>
        <w:t>3</w:t>
      </w:r>
      <w:r w:rsidRPr="00F376E0">
        <w:rPr>
          <w:rFonts w:hint="eastAsia"/>
        </w:rPr>
        <w:t>年度預算</w:t>
      </w:r>
      <w:r w:rsidR="009876FE" w:rsidRPr="00F376E0">
        <w:rPr>
          <w:rFonts w:hint="eastAsia"/>
        </w:rPr>
        <w:t>案</w:t>
      </w:r>
      <w:r w:rsidRPr="00F376E0">
        <w:rPr>
          <w:rFonts w:hint="eastAsia"/>
        </w:rPr>
        <w:t>淨利</w:t>
      </w:r>
      <w:r w:rsidR="002E6A76" w:rsidRPr="00F376E0">
        <w:rPr>
          <w:rFonts w:hint="eastAsia"/>
        </w:rPr>
        <w:t>減少</w:t>
      </w:r>
      <w:r w:rsidR="00DB3DCB" w:rsidRPr="00F376E0">
        <w:rPr>
          <w:rFonts w:hint="eastAsia"/>
        </w:rPr>
        <w:t>3</w:t>
      </w:r>
      <w:r w:rsidRPr="00F376E0">
        <w:rPr>
          <w:rFonts w:hint="eastAsia"/>
        </w:rPr>
        <w:t>億</w:t>
      </w:r>
      <w:r w:rsidR="002E6A76" w:rsidRPr="00F376E0">
        <w:rPr>
          <w:rFonts w:hint="eastAsia"/>
        </w:rPr>
        <w:t>1</w:t>
      </w:r>
      <w:r w:rsidR="002E6A76" w:rsidRPr="00F376E0">
        <w:t>,</w:t>
      </w:r>
      <w:r w:rsidR="00DB3DCB" w:rsidRPr="00F376E0">
        <w:rPr>
          <w:rFonts w:hint="eastAsia"/>
        </w:rPr>
        <w:t>188</w:t>
      </w:r>
      <w:r w:rsidRPr="00F376E0">
        <w:rPr>
          <w:rFonts w:hint="eastAsia"/>
        </w:rPr>
        <w:t>萬</w:t>
      </w:r>
      <w:r w:rsidR="00DB3DCB" w:rsidRPr="00F376E0">
        <w:rPr>
          <w:rFonts w:hint="eastAsia"/>
        </w:rPr>
        <w:t>2</w:t>
      </w:r>
      <w:r w:rsidR="002E6A76" w:rsidRPr="00F376E0">
        <w:rPr>
          <w:rFonts w:hint="eastAsia"/>
        </w:rPr>
        <w:t>千</w:t>
      </w:r>
      <w:r w:rsidRPr="00F376E0">
        <w:rPr>
          <w:rFonts w:hint="eastAsia"/>
        </w:rPr>
        <w:t>元(</w:t>
      </w:r>
      <w:r w:rsidR="002E6A76" w:rsidRPr="00F376E0">
        <w:rPr>
          <w:rFonts w:hint="eastAsia"/>
        </w:rPr>
        <w:t>減</w:t>
      </w:r>
      <w:r w:rsidRPr="00F376E0">
        <w:rPr>
          <w:rFonts w:hint="eastAsia"/>
        </w:rPr>
        <w:t>幅</w:t>
      </w:r>
      <w:r w:rsidR="009876FE" w:rsidRPr="00F376E0">
        <w:rPr>
          <w:rFonts w:hint="eastAsia"/>
        </w:rPr>
        <w:t>4</w:t>
      </w:r>
      <w:r w:rsidRPr="00F376E0">
        <w:rPr>
          <w:rFonts w:hint="eastAsia"/>
        </w:rPr>
        <w:t>.</w:t>
      </w:r>
      <w:r w:rsidR="009876FE" w:rsidRPr="00F376E0">
        <w:rPr>
          <w:rFonts w:hint="eastAsia"/>
        </w:rPr>
        <w:t>0</w:t>
      </w:r>
      <w:r w:rsidR="006C5CCD" w:rsidRPr="00F376E0">
        <w:rPr>
          <w:rFonts w:hint="eastAsia"/>
        </w:rPr>
        <w:t>7</w:t>
      </w:r>
      <w:r w:rsidRPr="00F376E0">
        <w:rPr>
          <w:rFonts w:hint="eastAsia"/>
        </w:rPr>
        <w:t>%)。</w:t>
      </w:r>
      <w:r w:rsidRPr="00F376E0">
        <w:rPr>
          <w:rFonts w:hint="eastAsia"/>
          <w:w w:val="98"/>
        </w:rPr>
        <w:t>謹就港務公司11</w:t>
      </w:r>
      <w:r w:rsidR="009876FE" w:rsidRPr="00F376E0">
        <w:rPr>
          <w:rFonts w:hint="eastAsia"/>
          <w:w w:val="98"/>
        </w:rPr>
        <w:t>4</w:t>
      </w:r>
      <w:r w:rsidRPr="00F376E0">
        <w:rPr>
          <w:rFonts w:hint="eastAsia"/>
          <w:w w:val="98"/>
        </w:rPr>
        <w:t>年度預算案評估如下：</w:t>
      </w:r>
    </w:p>
    <w:p w:rsidR="00975E8A" w:rsidRPr="00F376E0" w:rsidRDefault="00732589" w:rsidP="00975E8A">
      <w:pPr>
        <w:pStyle w:val="14"/>
        <w:ind w:left="198" w:hangingChars="70" w:hanging="198"/>
        <w:rPr>
          <w:rFonts w:hint="eastAsia"/>
        </w:rPr>
      </w:pPr>
      <w:bookmarkStart w:id="8" w:name="_Toc496025580"/>
      <w:bookmarkStart w:id="9" w:name="_Toc45801420"/>
      <w:bookmarkStart w:id="10" w:name="_Toc51004408"/>
      <w:bookmarkStart w:id="11" w:name="_Toc181783020"/>
      <w:r w:rsidRPr="00F376E0">
        <w:rPr>
          <w:rFonts w:hint="eastAsia"/>
        </w:rPr>
        <w:t>五、</w:t>
      </w:r>
      <w:r w:rsidR="00975E8A" w:rsidRPr="00F376E0">
        <w:rPr>
          <w:rFonts w:hint="eastAsia"/>
        </w:rPr>
        <w:t>113年</w:t>
      </w:r>
      <w:r w:rsidR="005A41C4" w:rsidRPr="00F376E0">
        <w:rPr>
          <w:rFonts w:hint="eastAsia"/>
        </w:rPr>
        <w:t>度</w:t>
      </w:r>
      <w:r w:rsidR="00975E8A" w:rsidRPr="00F376E0">
        <w:rPr>
          <w:rFonts w:hint="eastAsia"/>
        </w:rPr>
        <w:t>陽明海運</w:t>
      </w:r>
      <w:r w:rsidR="002F5980">
        <w:rPr>
          <w:rFonts w:hint="eastAsia"/>
        </w:rPr>
        <w:t>公司</w:t>
      </w:r>
      <w:r w:rsidR="00975E8A" w:rsidRPr="00F376E0">
        <w:rPr>
          <w:rFonts w:hint="eastAsia"/>
        </w:rPr>
        <w:t>股利收入</w:t>
      </w:r>
      <w:r w:rsidR="00C8470A" w:rsidRPr="00F376E0">
        <w:rPr>
          <w:rFonts w:hint="eastAsia"/>
        </w:rPr>
        <w:t>預算</w:t>
      </w:r>
      <w:r w:rsidR="00975E8A" w:rsidRPr="00F376E0">
        <w:rPr>
          <w:rFonts w:hint="eastAsia"/>
        </w:rPr>
        <w:t>達成率僅20%，嗣後允宜審慎評估</w:t>
      </w:r>
      <w:r w:rsidR="002F5980">
        <w:rPr>
          <w:rFonts w:hint="eastAsia"/>
        </w:rPr>
        <w:t>核實編列預算</w:t>
      </w:r>
      <w:r w:rsidR="00975E8A" w:rsidRPr="00F376E0">
        <w:rPr>
          <w:rFonts w:hint="eastAsia"/>
        </w:rPr>
        <w:t>；</w:t>
      </w:r>
      <w:r w:rsidR="00C8470A" w:rsidRPr="00F376E0">
        <w:rPr>
          <w:rFonts w:hint="eastAsia"/>
        </w:rPr>
        <w:t>另</w:t>
      </w:r>
      <w:r w:rsidR="00975E8A" w:rsidRPr="00F376E0">
        <w:rPr>
          <w:rFonts w:hint="eastAsia"/>
        </w:rPr>
        <w:t>陽明海運</w:t>
      </w:r>
      <w:r w:rsidR="002F5980">
        <w:rPr>
          <w:rFonts w:hint="eastAsia"/>
        </w:rPr>
        <w:t>公司</w:t>
      </w:r>
      <w:r w:rsidR="00975E8A" w:rsidRPr="00F376E0">
        <w:rPr>
          <w:rFonts w:hint="eastAsia"/>
        </w:rPr>
        <w:t>受地緣政治</w:t>
      </w:r>
      <w:r w:rsidR="005A41C4" w:rsidRPr="00F376E0">
        <w:rPr>
          <w:rFonts w:hint="eastAsia"/>
        </w:rPr>
        <w:t>影響</w:t>
      </w:r>
      <w:r w:rsidR="00975E8A" w:rsidRPr="00F376E0">
        <w:rPr>
          <w:rFonts w:hint="eastAsia"/>
        </w:rPr>
        <w:t>營運風險大</w:t>
      </w:r>
      <w:r w:rsidR="005A41C4" w:rsidRPr="00F376E0">
        <w:rPr>
          <w:rFonts w:hint="eastAsia"/>
        </w:rPr>
        <w:t>增</w:t>
      </w:r>
      <w:r w:rsidR="00975E8A" w:rsidRPr="00F376E0">
        <w:rPr>
          <w:rFonts w:hint="eastAsia"/>
        </w:rPr>
        <w:t>，允宜督促研謀因應對策</w:t>
      </w:r>
      <w:bookmarkEnd w:id="11"/>
    </w:p>
    <w:p w:rsidR="00A3339E" w:rsidRPr="00F376E0" w:rsidRDefault="00A3339E" w:rsidP="008B1AB1">
      <w:pPr>
        <w:ind w:left="566" w:firstLine="566"/>
        <w:jc w:val="left"/>
        <w:rPr>
          <w:rFonts w:hint="eastAsia"/>
        </w:rPr>
      </w:pPr>
      <w:r w:rsidRPr="00F376E0">
        <w:rPr>
          <w:rFonts w:hint="eastAsia"/>
        </w:rPr>
        <w:t>港務公司11</w:t>
      </w:r>
      <w:r w:rsidR="00755060" w:rsidRPr="00F376E0">
        <w:rPr>
          <w:rFonts w:hint="eastAsia"/>
        </w:rPr>
        <w:t>4</w:t>
      </w:r>
      <w:r w:rsidRPr="00F376E0">
        <w:rPr>
          <w:rFonts w:hint="eastAsia"/>
        </w:rPr>
        <w:t>年度</w:t>
      </w:r>
      <w:r w:rsidR="00EA557C" w:rsidRPr="00F376E0">
        <w:rPr>
          <w:rFonts w:hint="eastAsia"/>
        </w:rPr>
        <w:t>於</w:t>
      </w:r>
      <w:r w:rsidR="003838B3" w:rsidRPr="00F376E0">
        <w:rPr>
          <w:rFonts w:hint="eastAsia"/>
        </w:rPr>
        <w:t>「營業外收入-其他營業外收入-股利收入」編列投資</w:t>
      </w:r>
      <w:r w:rsidR="002A7979" w:rsidRPr="00F376E0">
        <w:t>陽明海運公司</w:t>
      </w:r>
      <w:r w:rsidR="003838B3" w:rsidRPr="00F376E0">
        <w:t>股份有限公司（</w:t>
      </w:r>
      <w:r w:rsidR="003838B3" w:rsidRPr="00F376E0">
        <w:rPr>
          <w:rFonts w:hint="eastAsia"/>
        </w:rPr>
        <w:t>以</w:t>
      </w:r>
      <w:r w:rsidR="003838B3" w:rsidRPr="00F376E0">
        <w:t>下</w:t>
      </w:r>
      <w:r w:rsidR="003838B3" w:rsidRPr="00F376E0">
        <w:rPr>
          <w:rFonts w:hint="eastAsia"/>
        </w:rPr>
        <w:t>簡</w:t>
      </w:r>
      <w:r w:rsidR="003838B3" w:rsidRPr="00F376E0">
        <w:t>稱</w:t>
      </w:r>
      <w:r w:rsidR="002A7979" w:rsidRPr="00F376E0">
        <w:t>陽明海運公司</w:t>
      </w:r>
      <w:r w:rsidR="003838B3" w:rsidRPr="00F376E0">
        <w:t>）</w:t>
      </w:r>
      <w:r w:rsidR="003838B3" w:rsidRPr="00F376E0">
        <w:rPr>
          <w:rFonts w:hint="eastAsia"/>
        </w:rPr>
        <w:t>股利收入</w:t>
      </w:r>
      <w:r w:rsidR="0012735C" w:rsidRPr="00F376E0">
        <w:rPr>
          <w:bCs/>
          <w:lang w:val="x-none"/>
        </w:rPr>
        <w:t>9</w:t>
      </w:r>
      <w:r w:rsidR="0012735C" w:rsidRPr="00F376E0">
        <w:rPr>
          <w:rFonts w:hint="eastAsia"/>
          <w:bCs/>
          <w:lang w:val="x-none"/>
        </w:rPr>
        <w:t>億</w:t>
      </w:r>
      <w:r w:rsidR="0012735C" w:rsidRPr="00F376E0">
        <w:rPr>
          <w:bCs/>
          <w:lang w:val="x-none"/>
        </w:rPr>
        <w:t>6,26</w:t>
      </w:r>
      <w:r w:rsidR="0012735C" w:rsidRPr="00F376E0">
        <w:rPr>
          <w:rFonts w:hint="eastAsia"/>
          <w:bCs/>
          <w:lang w:val="x-none"/>
        </w:rPr>
        <w:t>3萬</w:t>
      </w:r>
      <w:r w:rsidR="0012735C" w:rsidRPr="00F376E0">
        <w:rPr>
          <w:bCs/>
          <w:lang w:val="x-none"/>
        </w:rPr>
        <w:t>2</w:t>
      </w:r>
      <w:r w:rsidR="003838B3" w:rsidRPr="00F376E0">
        <w:rPr>
          <w:rFonts w:hint="eastAsia"/>
        </w:rPr>
        <w:t>千元</w:t>
      </w:r>
      <w:r w:rsidR="008B1AB1" w:rsidRPr="00F376E0">
        <w:rPr>
          <w:rFonts w:hint="eastAsia"/>
        </w:rPr>
        <w:t>，較113年預算案數</w:t>
      </w:r>
      <w:r w:rsidR="008B1AB1" w:rsidRPr="00F376E0">
        <w:t>16</w:t>
      </w:r>
      <w:r w:rsidR="008B1AB1" w:rsidRPr="00F376E0">
        <w:rPr>
          <w:rFonts w:hint="eastAsia"/>
        </w:rPr>
        <w:t>億</w:t>
      </w:r>
      <w:r w:rsidR="008B1AB1" w:rsidRPr="00F376E0">
        <w:t>438</w:t>
      </w:r>
      <w:r w:rsidR="008B1AB1" w:rsidRPr="00F376E0">
        <w:rPr>
          <w:rFonts w:hint="eastAsia"/>
        </w:rPr>
        <w:t>萬</w:t>
      </w:r>
      <w:r w:rsidR="008B1AB1" w:rsidRPr="00F376E0">
        <w:t>6</w:t>
      </w:r>
      <w:r w:rsidR="008B1AB1" w:rsidRPr="00F376E0">
        <w:rPr>
          <w:rFonts w:hint="eastAsia"/>
        </w:rPr>
        <w:t>千元減少6億4</w:t>
      </w:r>
      <w:r w:rsidR="008B1AB1" w:rsidRPr="00F376E0">
        <w:t>,</w:t>
      </w:r>
      <w:r w:rsidR="008B1AB1" w:rsidRPr="00F376E0">
        <w:rPr>
          <w:rFonts w:hint="eastAsia"/>
        </w:rPr>
        <w:t>175萬4千元(減幅40</w:t>
      </w:r>
      <w:r w:rsidR="008B1AB1" w:rsidRPr="00F376E0">
        <w:t>%)</w:t>
      </w:r>
      <w:r w:rsidR="008B1AB1" w:rsidRPr="00F376E0">
        <w:rPr>
          <w:rFonts w:hint="eastAsia"/>
        </w:rPr>
        <w:t>，</w:t>
      </w:r>
      <w:r w:rsidRPr="00F376E0">
        <w:rPr>
          <w:rFonts w:hint="eastAsia"/>
          <w:lang w:eastAsia="zh-HK"/>
        </w:rPr>
        <w:t>經查</w:t>
      </w:r>
      <w:r w:rsidRPr="00F376E0">
        <w:rPr>
          <w:rFonts w:hint="eastAsia"/>
        </w:rPr>
        <w:t>：</w:t>
      </w:r>
    </w:p>
    <w:p w:rsidR="00CE626C" w:rsidRPr="00F376E0" w:rsidRDefault="00C8470A" w:rsidP="00C8470A">
      <w:pPr>
        <w:pStyle w:val="a6"/>
        <w:ind w:left="849" w:hanging="283"/>
        <w:rPr>
          <w:b/>
          <w:bCs/>
        </w:rPr>
      </w:pPr>
      <w:r w:rsidRPr="00F376E0">
        <w:rPr>
          <w:rFonts w:hint="eastAsia"/>
          <w:b/>
          <w:bCs/>
        </w:rPr>
        <w:t>(一)</w:t>
      </w:r>
      <w:r w:rsidR="00CE626C" w:rsidRPr="00F376E0">
        <w:rPr>
          <w:b/>
          <w:bCs/>
        </w:rPr>
        <w:t>113年度陽明海運公司股利收入</w:t>
      </w:r>
      <w:r w:rsidR="00CE626C" w:rsidRPr="00F376E0">
        <w:rPr>
          <w:rFonts w:hint="eastAsia"/>
          <w:b/>
          <w:bCs/>
        </w:rPr>
        <w:t>預算達成率僅</w:t>
      </w:r>
      <w:r w:rsidR="00CE626C" w:rsidRPr="00F376E0">
        <w:rPr>
          <w:b/>
          <w:bCs/>
        </w:rPr>
        <w:t>20%</w:t>
      </w:r>
    </w:p>
    <w:p w:rsidR="00981E5F" w:rsidRPr="00F376E0" w:rsidRDefault="006A265B" w:rsidP="00770B50">
      <w:pPr>
        <w:pStyle w:val="23"/>
        <w:ind w:left="849" w:firstLine="566"/>
      </w:pPr>
      <w:r w:rsidRPr="00F376E0">
        <w:rPr>
          <w:rFonts w:hint="eastAsia"/>
        </w:rPr>
        <w:t>港務</w:t>
      </w:r>
      <w:r w:rsidR="00A17B85" w:rsidRPr="00F376E0">
        <w:rPr>
          <w:rFonts w:hint="eastAsia"/>
        </w:rPr>
        <w:t>公司</w:t>
      </w:r>
      <w:r w:rsidR="0063447E" w:rsidRPr="00F376E0">
        <w:rPr>
          <w:rFonts w:hint="eastAsia"/>
        </w:rPr>
        <w:t>113年度</w:t>
      </w:r>
      <w:r w:rsidR="00A17B85" w:rsidRPr="00F376E0">
        <w:rPr>
          <w:rFonts w:hint="eastAsia"/>
        </w:rPr>
        <w:t>編列</w:t>
      </w:r>
      <w:r w:rsidR="002A7979" w:rsidRPr="00F376E0">
        <w:rPr>
          <w:rFonts w:hint="eastAsia"/>
        </w:rPr>
        <w:t>陽明海運公司</w:t>
      </w:r>
      <w:r w:rsidR="00A17B85" w:rsidRPr="00F376E0">
        <w:rPr>
          <w:rFonts w:hint="eastAsia"/>
        </w:rPr>
        <w:t>股利收入</w:t>
      </w:r>
      <w:r w:rsidR="0063447E" w:rsidRPr="00F376E0">
        <w:rPr>
          <w:rFonts w:hint="eastAsia"/>
        </w:rPr>
        <w:t>16億438萬6千元，</w:t>
      </w:r>
      <w:r w:rsidR="00E03E9D" w:rsidRPr="00F376E0">
        <w:rPr>
          <w:rFonts w:hint="eastAsia"/>
        </w:rPr>
        <w:t>占</w:t>
      </w:r>
      <w:r w:rsidR="00F57A4C" w:rsidRPr="00F376E0">
        <w:rPr>
          <w:rFonts w:hint="eastAsia"/>
        </w:rPr>
        <w:t>當年度</w:t>
      </w:r>
      <w:r w:rsidR="00E03E9D" w:rsidRPr="00F376E0">
        <w:rPr>
          <w:rFonts w:hint="eastAsia"/>
        </w:rPr>
        <w:t>稅後淨利</w:t>
      </w:r>
      <w:r w:rsidR="005A7089" w:rsidRPr="00F376E0">
        <w:rPr>
          <w:rFonts w:hint="eastAsia"/>
        </w:rPr>
        <w:t>預算數76億5</w:t>
      </w:r>
      <w:r w:rsidR="005A7089" w:rsidRPr="00F376E0">
        <w:t>,</w:t>
      </w:r>
      <w:r w:rsidR="005A7089" w:rsidRPr="00F376E0">
        <w:rPr>
          <w:rFonts w:hint="eastAsia"/>
        </w:rPr>
        <w:t>229萬1千元</w:t>
      </w:r>
      <w:r w:rsidR="00E03E9D" w:rsidRPr="00F376E0">
        <w:rPr>
          <w:rFonts w:hint="eastAsia"/>
        </w:rPr>
        <w:t>之20.97%，</w:t>
      </w:r>
      <w:r w:rsidR="006D1CBD" w:rsidRPr="00F376E0">
        <w:rPr>
          <w:rFonts w:hint="eastAsia"/>
        </w:rPr>
        <w:t>惟</w:t>
      </w:r>
      <w:r w:rsidR="00F57A4C" w:rsidRPr="00F376E0">
        <w:rPr>
          <w:rFonts w:hint="eastAsia"/>
        </w:rPr>
        <w:t>實際股利收入</w:t>
      </w:r>
      <w:r w:rsidR="006D1CBD" w:rsidRPr="00F376E0">
        <w:rPr>
          <w:rFonts w:hint="eastAsia"/>
        </w:rPr>
        <w:t>僅</w:t>
      </w:r>
      <w:r w:rsidR="0063447E" w:rsidRPr="00F376E0">
        <w:rPr>
          <w:rFonts w:hint="eastAsia"/>
        </w:rPr>
        <w:t>3億</w:t>
      </w:r>
      <w:r w:rsidR="00F26469" w:rsidRPr="00F376E0">
        <w:rPr>
          <w:rFonts w:hint="eastAsia"/>
        </w:rPr>
        <w:t>2</w:t>
      </w:r>
      <w:r w:rsidR="00E14941" w:rsidRPr="00F376E0">
        <w:rPr>
          <w:rFonts w:hint="eastAsia"/>
        </w:rPr>
        <w:t>,</w:t>
      </w:r>
      <w:r w:rsidR="00F26469" w:rsidRPr="00F376E0">
        <w:rPr>
          <w:rFonts w:hint="eastAsia"/>
        </w:rPr>
        <w:t>087萬7千元，</w:t>
      </w:r>
      <w:r w:rsidR="00B24CA3" w:rsidRPr="00F376E0">
        <w:rPr>
          <w:rFonts w:hint="eastAsia"/>
        </w:rPr>
        <w:t>預算達成率僅20%，且</w:t>
      </w:r>
      <w:r w:rsidR="00F57A4C" w:rsidRPr="00F376E0">
        <w:rPr>
          <w:rFonts w:hint="eastAsia"/>
        </w:rPr>
        <w:t>預算數與實際數</w:t>
      </w:r>
      <w:r w:rsidR="00033B41" w:rsidRPr="00F376E0">
        <w:rPr>
          <w:rFonts w:hint="eastAsia"/>
        </w:rPr>
        <w:t>間</w:t>
      </w:r>
      <w:r w:rsidR="004358BB" w:rsidRPr="00F376E0">
        <w:rPr>
          <w:rFonts w:hint="eastAsia"/>
        </w:rPr>
        <w:t>差異</w:t>
      </w:r>
      <w:r w:rsidR="006D1CBD" w:rsidRPr="00F376E0">
        <w:rPr>
          <w:rFonts w:hint="eastAsia"/>
        </w:rPr>
        <w:t>達</w:t>
      </w:r>
      <w:r w:rsidR="004358BB" w:rsidRPr="00F376E0">
        <w:rPr>
          <w:rFonts w:hint="eastAsia"/>
        </w:rPr>
        <w:t>12億8,35</w:t>
      </w:r>
      <w:r w:rsidR="00A42FC5" w:rsidRPr="00F376E0">
        <w:rPr>
          <w:rFonts w:hint="eastAsia"/>
        </w:rPr>
        <w:t>0</w:t>
      </w:r>
      <w:r w:rsidR="004358BB" w:rsidRPr="00F376E0">
        <w:rPr>
          <w:rFonts w:hint="eastAsia"/>
        </w:rPr>
        <w:t>萬9千元</w:t>
      </w:r>
      <w:r w:rsidR="00F648F0" w:rsidRPr="00F376E0">
        <w:rPr>
          <w:rFonts w:hint="eastAsia"/>
        </w:rPr>
        <w:t>(詳</w:t>
      </w:r>
      <w:r w:rsidR="00F648F0" w:rsidRPr="00F376E0">
        <w:rPr>
          <w:rFonts w:hint="eastAsia"/>
        </w:rPr>
        <w:lastRenderedPageBreak/>
        <w:t>表1</w:t>
      </w:r>
      <w:r w:rsidR="00F648F0" w:rsidRPr="00F376E0">
        <w:t>)</w:t>
      </w:r>
      <w:r w:rsidR="004358BB" w:rsidRPr="00F376E0">
        <w:rPr>
          <w:rFonts w:hint="eastAsia"/>
        </w:rPr>
        <w:t>，</w:t>
      </w:r>
      <w:r w:rsidR="00F7082D" w:rsidRPr="00F376E0">
        <w:rPr>
          <w:rFonts w:hint="eastAsia"/>
        </w:rPr>
        <w:t>並</w:t>
      </w:r>
      <w:r w:rsidR="00B24CA3" w:rsidRPr="00F376E0">
        <w:rPr>
          <w:rFonts w:hint="eastAsia"/>
        </w:rPr>
        <w:t>占</w:t>
      </w:r>
      <w:r w:rsidR="00F7082D" w:rsidRPr="00F376E0">
        <w:rPr>
          <w:rFonts w:hint="eastAsia"/>
        </w:rPr>
        <w:t>113</w:t>
      </w:r>
      <w:r w:rsidR="00B24CA3" w:rsidRPr="00F376E0">
        <w:rPr>
          <w:rFonts w:hint="eastAsia"/>
        </w:rPr>
        <w:t>年度稅後淨利預算數</w:t>
      </w:r>
      <w:r w:rsidR="00304319" w:rsidRPr="00F376E0">
        <w:rPr>
          <w:rFonts w:hint="eastAsia"/>
        </w:rPr>
        <w:t>之</w:t>
      </w:r>
      <w:r w:rsidR="00B24CA3" w:rsidRPr="00F376E0">
        <w:rPr>
          <w:rFonts w:hint="eastAsia"/>
        </w:rPr>
        <w:t>16.77%。</w:t>
      </w:r>
      <w:r w:rsidR="00B24CA3" w:rsidRPr="00F376E0">
        <w:t xml:space="preserve"> </w:t>
      </w:r>
    </w:p>
    <w:p w:rsidR="00335F7E" w:rsidRPr="00F376E0" w:rsidRDefault="00E14941" w:rsidP="004358BB">
      <w:pPr>
        <w:pStyle w:val="23"/>
        <w:ind w:left="849" w:firstLine="566"/>
      </w:pPr>
      <w:r w:rsidRPr="00F376E0">
        <w:rPr>
          <w:rFonts w:hint="eastAsia"/>
        </w:rPr>
        <w:t>按</w:t>
      </w:r>
      <w:r w:rsidR="00F26469" w:rsidRPr="00F376E0">
        <w:rPr>
          <w:rFonts w:hint="eastAsia"/>
        </w:rPr>
        <w:t>股利收入取決於</w:t>
      </w:r>
      <w:r w:rsidR="006D1CBD" w:rsidRPr="00F376E0">
        <w:rPr>
          <w:rFonts w:hint="eastAsia"/>
        </w:rPr>
        <w:t>被投資公司</w:t>
      </w:r>
      <w:r w:rsidR="00F26469" w:rsidRPr="00F376E0">
        <w:rPr>
          <w:rFonts w:hint="eastAsia"/>
        </w:rPr>
        <w:t>前一年度獲利狀況，</w:t>
      </w:r>
      <w:r w:rsidR="006D1CBD" w:rsidRPr="00F376E0">
        <w:rPr>
          <w:rFonts w:hint="eastAsia"/>
        </w:rPr>
        <w:t>港務</w:t>
      </w:r>
      <w:r w:rsidRPr="00F376E0">
        <w:rPr>
          <w:rFonts w:hint="eastAsia"/>
        </w:rPr>
        <w:t>公</w:t>
      </w:r>
      <w:r w:rsidR="006D1CBD" w:rsidRPr="00F376E0">
        <w:rPr>
          <w:rFonts w:hint="eastAsia"/>
        </w:rPr>
        <w:t>司</w:t>
      </w:r>
      <w:r w:rsidR="00F26469" w:rsidRPr="00F376E0">
        <w:rPr>
          <w:rFonts w:hint="eastAsia"/>
        </w:rPr>
        <w:t>113年度</w:t>
      </w:r>
      <w:r w:rsidR="00985744" w:rsidRPr="00F376E0">
        <w:rPr>
          <w:rFonts w:hint="eastAsia"/>
        </w:rPr>
        <w:t>預算案就</w:t>
      </w:r>
      <w:r w:rsidR="006D1CBD" w:rsidRPr="00F376E0">
        <w:rPr>
          <w:rFonts w:hint="eastAsia"/>
        </w:rPr>
        <w:t>陽明海運</w:t>
      </w:r>
      <w:r w:rsidR="00A848D0" w:rsidRPr="00F376E0">
        <w:rPr>
          <w:rFonts w:hint="eastAsia"/>
        </w:rPr>
        <w:t>公司</w:t>
      </w:r>
      <w:r w:rsidR="006D1CBD" w:rsidRPr="00F376E0">
        <w:rPr>
          <w:rFonts w:hint="eastAsia"/>
        </w:rPr>
        <w:t>112年度</w:t>
      </w:r>
      <w:r w:rsidR="005C2023" w:rsidRPr="00F376E0">
        <w:rPr>
          <w:rFonts w:hint="eastAsia"/>
        </w:rPr>
        <w:t>盈餘</w:t>
      </w:r>
      <w:r w:rsidR="00985744" w:rsidRPr="00F376E0">
        <w:rPr>
          <w:rFonts w:hint="eastAsia"/>
        </w:rPr>
        <w:t>之股利分派，估計</w:t>
      </w:r>
      <w:r w:rsidR="005C2023" w:rsidRPr="00F376E0">
        <w:rPr>
          <w:rFonts w:hint="eastAsia"/>
        </w:rPr>
        <w:t>每股</w:t>
      </w:r>
      <w:r w:rsidR="00985744" w:rsidRPr="00F376E0">
        <w:rPr>
          <w:rFonts w:hint="eastAsia"/>
        </w:rPr>
        <w:t>發放</w:t>
      </w:r>
      <w:r w:rsidR="003E61A3" w:rsidRPr="00F376E0">
        <w:rPr>
          <w:rFonts w:hint="eastAsia"/>
        </w:rPr>
        <w:t>股利</w:t>
      </w:r>
      <w:r w:rsidR="006D1CBD" w:rsidRPr="00F376E0">
        <w:rPr>
          <w:rFonts w:hint="eastAsia"/>
        </w:rPr>
        <w:t>10元</w:t>
      </w:r>
      <w:r w:rsidR="005C2023" w:rsidRPr="00F376E0">
        <w:rPr>
          <w:rFonts w:hint="eastAsia"/>
        </w:rPr>
        <w:t>，</w:t>
      </w:r>
      <w:r w:rsidR="00977B4C" w:rsidRPr="00F376E0">
        <w:rPr>
          <w:rFonts w:hint="eastAsia"/>
        </w:rPr>
        <w:t>該股利為</w:t>
      </w:r>
      <w:r w:rsidR="00985744" w:rsidRPr="00F376E0">
        <w:rPr>
          <w:rFonts w:hint="eastAsia"/>
        </w:rPr>
        <w:t>陽明海運公司</w:t>
      </w:r>
      <w:r w:rsidR="00F26469" w:rsidRPr="00F376E0">
        <w:rPr>
          <w:rFonts w:hint="eastAsia"/>
        </w:rPr>
        <w:t>112年上半年度每股盈餘</w:t>
      </w:r>
      <w:r w:rsidR="003E61A3" w:rsidRPr="00F376E0">
        <w:rPr>
          <w:rFonts w:hint="eastAsia"/>
        </w:rPr>
        <w:t>(</w:t>
      </w:r>
      <w:r w:rsidR="00CD40D2" w:rsidRPr="00F376E0">
        <w:rPr>
          <w:rFonts w:hint="eastAsia"/>
        </w:rPr>
        <w:t>以下</w:t>
      </w:r>
      <w:r w:rsidR="00CD40D2" w:rsidRPr="00F376E0">
        <w:rPr>
          <w:rFonts w:cs="新細明體" w:hint="eastAsia"/>
        </w:rPr>
        <w:t>簡稱</w:t>
      </w:r>
      <w:r w:rsidR="003E61A3" w:rsidRPr="00F376E0">
        <w:t>EPS)</w:t>
      </w:r>
      <w:r w:rsidR="00F26469" w:rsidRPr="00F376E0">
        <w:rPr>
          <w:rFonts w:hint="eastAsia"/>
        </w:rPr>
        <w:t>0.94元</w:t>
      </w:r>
      <w:bookmarkStart w:id="12" w:name="_Hlk178848568"/>
      <w:r w:rsidR="005C2023" w:rsidRPr="00F376E0">
        <w:rPr>
          <w:rFonts w:hint="eastAsia"/>
        </w:rPr>
        <w:t>之</w:t>
      </w:r>
      <w:r w:rsidR="002F5980">
        <w:rPr>
          <w:rFonts w:hint="eastAsia"/>
        </w:rPr>
        <w:t>10</w:t>
      </w:r>
      <w:r w:rsidR="005C2023" w:rsidRPr="00F376E0">
        <w:rPr>
          <w:rFonts w:hint="eastAsia"/>
        </w:rPr>
        <w:t>.64倍</w:t>
      </w:r>
      <w:bookmarkEnd w:id="12"/>
      <w:r w:rsidR="00985744" w:rsidRPr="00F376E0">
        <w:rPr>
          <w:rFonts w:hint="eastAsia"/>
        </w:rPr>
        <w:t>，</w:t>
      </w:r>
      <w:r w:rsidR="00CD40D2" w:rsidRPr="00F376E0">
        <w:rPr>
          <w:rFonts w:hint="eastAsia"/>
        </w:rPr>
        <w:t>另</w:t>
      </w:r>
      <w:r w:rsidR="00F26469" w:rsidRPr="00F376E0">
        <w:rPr>
          <w:rFonts w:hint="eastAsia"/>
        </w:rPr>
        <w:t>陽明海運公司11</w:t>
      </w:r>
      <w:r w:rsidR="00985744" w:rsidRPr="00F376E0">
        <w:rPr>
          <w:rFonts w:hint="eastAsia"/>
        </w:rPr>
        <w:t>0至</w:t>
      </w:r>
      <w:r w:rsidR="00F26469" w:rsidRPr="00F376E0">
        <w:rPr>
          <w:rFonts w:hint="eastAsia"/>
        </w:rPr>
        <w:t>112年</w:t>
      </w:r>
      <w:r w:rsidR="008A5BFB" w:rsidRPr="00F376E0">
        <w:rPr>
          <w:rFonts w:hint="eastAsia"/>
        </w:rPr>
        <w:t>度</w:t>
      </w:r>
      <w:r w:rsidR="00977B4C" w:rsidRPr="00F376E0">
        <w:rPr>
          <w:rFonts w:hint="eastAsia"/>
        </w:rPr>
        <w:t>各年度實際</w:t>
      </w:r>
      <w:r w:rsidR="003E61A3" w:rsidRPr="00F376E0">
        <w:rPr>
          <w:rFonts w:hint="eastAsia"/>
        </w:rPr>
        <w:t>E</w:t>
      </w:r>
      <w:r w:rsidR="003E61A3" w:rsidRPr="00F376E0">
        <w:t>PS</w:t>
      </w:r>
      <w:r w:rsidR="008A5BFB" w:rsidRPr="00F376E0">
        <w:rPr>
          <w:rFonts w:hint="eastAsia"/>
        </w:rPr>
        <w:t>與</w:t>
      </w:r>
      <w:r w:rsidR="00F26469" w:rsidRPr="00F376E0">
        <w:rPr>
          <w:rFonts w:hint="eastAsia"/>
        </w:rPr>
        <w:t>上半年度</w:t>
      </w:r>
      <w:r w:rsidR="003E61A3" w:rsidRPr="00F376E0">
        <w:t>EPS</w:t>
      </w:r>
      <w:r w:rsidR="008A5BFB" w:rsidRPr="00F376E0">
        <w:rPr>
          <w:rFonts w:hint="eastAsia"/>
        </w:rPr>
        <w:t>相比之</w:t>
      </w:r>
      <w:r w:rsidR="003E61A3" w:rsidRPr="00F376E0">
        <w:rPr>
          <w:rFonts w:hint="eastAsia"/>
        </w:rPr>
        <w:t>倍</w:t>
      </w:r>
      <w:r w:rsidR="00CD40D2" w:rsidRPr="00F376E0">
        <w:rPr>
          <w:rFonts w:hint="eastAsia"/>
        </w:rPr>
        <w:t>數</w:t>
      </w:r>
      <w:r w:rsidR="008A5BFB" w:rsidRPr="00F376E0">
        <w:rPr>
          <w:rFonts w:hint="eastAsia"/>
        </w:rPr>
        <w:t>係</w:t>
      </w:r>
      <w:r w:rsidR="00985744" w:rsidRPr="00F376E0">
        <w:rPr>
          <w:rFonts w:hint="eastAsia"/>
        </w:rPr>
        <w:t>介於</w:t>
      </w:r>
      <w:r w:rsidR="002F5980">
        <w:rPr>
          <w:rFonts w:hint="eastAsia"/>
        </w:rPr>
        <w:t>1</w:t>
      </w:r>
      <w:r w:rsidR="00F26469" w:rsidRPr="00F376E0">
        <w:rPr>
          <w:rFonts w:hint="eastAsia"/>
        </w:rPr>
        <w:t>.</w:t>
      </w:r>
      <w:r w:rsidR="00985744" w:rsidRPr="00F376E0">
        <w:rPr>
          <w:rFonts w:hint="eastAsia"/>
        </w:rPr>
        <w:t>46</w:t>
      </w:r>
      <w:r w:rsidR="00F26469" w:rsidRPr="00F376E0">
        <w:rPr>
          <w:rFonts w:hint="eastAsia"/>
        </w:rPr>
        <w:t>倍及</w:t>
      </w:r>
      <w:r w:rsidR="002F5980">
        <w:rPr>
          <w:rFonts w:hint="eastAsia"/>
        </w:rPr>
        <w:t>2</w:t>
      </w:r>
      <w:r w:rsidR="00F26469" w:rsidRPr="00F376E0">
        <w:rPr>
          <w:rFonts w:hint="eastAsia"/>
        </w:rPr>
        <w:t>.73倍</w:t>
      </w:r>
      <w:r w:rsidR="0042105F" w:rsidRPr="00F376E0">
        <w:rPr>
          <w:rFonts w:hint="eastAsia"/>
        </w:rPr>
        <w:t>間</w:t>
      </w:r>
      <w:r w:rsidR="0042105F" w:rsidRPr="00F376E0">
        <w:rPr>
          <w:rStyle w:val="af4"/>
        </w:rPr>
        <w:footnoteReference w:id="1"/>
      </w:r>
      <w:r w:rsidR="005647DD" w:rsidRPr="00F376E0">
        <w:rPr>
          <w:rFonts w:hint="eastAsia"/>
        </w:rPr>
        <w:t>(</w:t>
      </w:r>
      <w:r w:rsidR="00652610" w:rsidRPr="00F376E0">
        <w:rPr>
          <w:rFonts w:hint="eastAsia"/>
        </w:rPr>
        <w:t>詳</w:t>
      </w:r>
      <w:r w:rsidR="005647DD" w:rsidRPr="00F376E0">
        <w:rPr>
          <w:rFonts w:hint="eastAsia"/>
        </w:rPr>
        <w:t>表</w:t>
      </w:r>
      <w:r w:rsidR="008B1AB1" w:rsidRPr="00F376E0">
        <w:rPr>
          <w:rFonts w:hint="eastAsia"/>
        </w:rPr>
        <w:t>2</w:t>
      </w:r>
      <w:r w:rsidR="005647DD" w:rsidRPr="00F376E0">
        <w:rPr>
          <w:rFonts w:hint="eastAsia"/>
        </w:rPr>
        <w:t>)</w:t>
      </w:r>
      <w:r w:rsidR="00F26469" w:rsidRPr="00F376E0">
        <w:rPr>
          <w:rFonts w:hint="eastAsia"/>
        </w:rPr>
        <w:t>，</w:t>
      </w:r>
      <w:r w:rsidR="007018D6" w:rsidRPr="00F376E0">
        <w:rPr>
          <w:rFonts w:hint="eastAsia"/>
        </w:rPr>
        <w:t>是以，</w:t>
      </w:r>
      <w:r w:rsidRPr="00F376E0">
        <w:rPr>
          <w:rFonts w:hint="eastAsia"/>
        </w:rPr>
        <w:t>港</w:t>
      </w:r>
      <w:r w:rsidR="00A848D0" w:rsidRPr="00F376E0">
        <w:rPr>
          <w:rFonts w:hint="eastAsia"/>
        </w:rPr>
        <w:t>務</w:t>
      </w:r>
      <w:r w:rsidRPr="00F376E0">
        <w:rPr>
          <w:rFonts w:hint="eastAsia"/>
        </w:rPr>
        <w:t>公司</w:t>
      </w:r>
      <w:r w:rsidR="002015EA" w:rsidRPr="00F376E0">
        <w:rPr>
          <w:rFonts w:hint="eastAsia"/>
        </w:rPr>
        <w:t>113年</w:t>
      </w:r>
      <w:r w:rsidR="00A848D0" w:rsidRPr="00F376E0">
        <w:rPr>
          <w:rFonts w:hint="eastAsia"/>
        </w:rPr>
        <w:t>度</w:t>
      </w:r>
      <w:r w:rsidR="007018D6" w:rsidRPr="00F376E0">
        <w:rPr>
          <w:rFonts w:hint="eastAsia"/>
        </w:rPr>
        <w:t>預計</w:t>
      </w:r>
      <w:r w:rsidR="00A848D0" w:rsidRPr="00F376E0">
        <w:rPr>
          <w:rFonts w:hint="eastAsia"/>
        </w:rPr>
        <w:t>股利收入</w:t>
      </w:r>
      <w:r w:rsidR="0062192A" w:rsidRPr="00F376E0">
        <w:rPr>
          <w:rFonts w:hint="eastAsia"/>
        </w:rPr>
        <w:t>編列</w:t>
      </w:r>
      <w:r w:rsidR="004358BB" w:rsidRPr="00F376E0">
        <w:rPr>
          <w:rFonts w:hint="eastAsia"/>
        </w:rPr>
        <w:t>基礎</w:t>
      </w:r>
      <w:r w:rsidR="00977B4C" w:rsidRPr="00F376E0">
        <w:rPr>
          <w:rFonts w:hint="eastAsia"/>
        </w:rPr>
        <w:t>為</w:t>
      </w:r>
      <w:r w:rsidR="007018D6" w:rsidRPr="00F376E0">
        <w:rPr>
          <w:rFonts w:hint="eastAsia"/>
        </w:rPr>
        <w:t>陽明海運公司</w:t>
      </w:r>
      <w:r w:rsidR="00977B4C" w:rsidRPr="00F376E0">
        <w:rPr>
          <w:rFonts w:hint="eastAsia"/>
        </w:rPr>
        <w:t>上半年度E</w:t>
      </w:r>
      <w:r w:rsidR="00977B4C" w:rsidRPr="00F376E0">
        <w:t>PS</w:t>
      </w:r>
      <w:r w:rsidR="00652610" w:rsidRPr="00F376E0">
        <w:rPr>
          <w:rFonts w:hint="eastAsia"/>
        </w:rPr>
        <w:t>之</w:t>
      </w:r>
      <w:r w:rsidR="002F5980">
        <w:rPr>
          <w:rFonts w:hint="eastAsia"/>
        </w:rPr>
        <w:t>10</w:t>
      </w:r>
      <w:r w:rsidR="00977B4C" w:rsidRPr="00F376E0">
        <w:rPr>
          <w:rFonts w:hint="eastAsia"/>
        </w:rPr>
        <w:t>.64倍</w:t>
      </w:r>
      <w:r w:rsidR="00F648F0" w:rsidRPr="00F376E0">
        <w:rPr>
          <w:rFonts w:hint="eastAsia"/>
        </w:rPr>
        <w:t>，</w:t>
      </w:r>
      <w:r w:rsidR="00985744" w:rsidRPr="00F376E0">
        <w:rPr>
          <w:rFonts w:hint="eastAsia"/>
        </w:rPr>
        <w:t>似</w:t>
      </w:r>
      <w:r w:rsidR="00F26469" w:rsidRPr="00F376E0">
        <w:rPr>
          <w:rFonts w:hint="eastAsia"/>
        </w:rPr>
        <w:t>過於樂觀</w:t>
      </w:r>
      <w:r w:rsidR="00276927" w:rsidRPr="00F376E0">
        <w:rPr>
          <w:rFonts w:hint="eastAsia"/>
        </w:rPr>
        <w:t>，</w:t>
      </w:r>
      <w:r w:rsidR="002F5980">
        <w:rPr>
          <w:rFonts w:hint="eastAsia"/>
        </w:rPr>
        <w:t>恐</w:t>
      </w:r>
      <w:r w:rsidR="003E61A3" w:rsidRPr="00F376E0">
        <w:rPr>
          <w:rFonts w:hint="eastAsia"/>
        </w:rPr>
        <w:t>致</w:t>
      </w:r>
      <w:r w:rsidR="00A01FBC" w:rsidRPr="00F376E0">
        <w:rPr>
          <w:rFonts w:hint="eastAsia"/>
        </w:rPr>
        <w:t>港務公司</w:t>
      </w:r>
      <w:r w:rsidR="00F71DB8" w:rsidRPr="00F376E0">
        <w:rPr>
          <w:rFonts w:hint="eastAsia"/>
        </w:rPr>
        <w:t>113年度</w:t>
      </w:r>
      <w:r w:rsidR="00181292" w:rsidRPr="00F376E0">
        <w:rPr>
          <w:rFonts w:hint="eastAsia"/>
        </w:rPr>
        <w:t>稅後淨</w:t>
      </w:r>
      <w:r w:rsidR="003E61A3" w:rsidRPr="00F376E0">
        <w:rPr>
          <w:rFonts w:hint="eastAsia"/>
        </w:rPr>
        <w:t>利</w:t>
      </w:r>
      <w:r w:rsidR="00181292" w:rsidRPr="00F376E0">
        <w:rPr>
          <w:rFonts w:hint="eastAsia"/>
        </w:rPr>
        <w:t>未能</w:t>
      </w:r>
      <w:r w:rsidR="00985744" w:rsidRPr="00F376E0">
        <w:rPr>
          <w:rFonts w:hint="eastAsia"/>
        </w:rPr>
        <w:t>順利</w:t>
      </w:r>
      <w:r w:rsidR="00181292" w:rsidRPr="00F376E0">
        <w:rPr>
          <w:rFonts w:hint="eastAsia"/>
        </w:rPr>
        <w:t>達成</w:t>
      </w:r>
      <w:r w:rsidR="00730B2E" w:rsidRPr="00F376E0">
        <w:rPr>
          <w:rFonts w:hint="eastAsia"/>
        </w:rPr>
        <w:t>，</w:t>
      </w:r>
      <w:r w:rsidR="002015EA" w:rsidRPr="00F376E0">
        <w:rPr>
          <w:rFonts w:hint="eastAsia"/>
        </w:rPr>
        <w:t>對公司財務規劃</w:t>
      </w:r>
      <w:r w:rsidR="00A01FBC" w:rsidRPr="00F376E0">
        <w:rPr>
          <w:rFonts w:hint="eastAsia"/>
        </w:rPr>
        <w:t>之準確度</w:t>
      </w:r>
      <w:r w:rsidR="003D756B" w:rsidRPr="00F376E0">
        <w:rPr>
          <w:rFonts w:hint="eastAsia"/>
        </w:rPr>
        <w:t>具有一定影響，</w:t>
      </w:r>
      <w:r w:rsidR="00654595" w:rsidRPr="00F376E0">
        <w:rPr>
          <w:rFonts w:hint="eastAsia"/>
        </w:rPr>
        <w:t>鑒於</w:t>
      </w:r>
      <w:r w:rsidR="00276927" w:rsidRPr="00F376E0">
        <w:rPr>
          <w:rFonts w:hint="eastAsia"/>
        </w:rPr>
        <w:t>預算</w:t>
      </w:r>
      <w:r w:rsidR="00730B2E" w:rsidRPr="00F376E0">
        <w:rPr>
          <w:rFonts w:hint="eastAsia"/>
        </w:rPr>
        <w:t>編</w:t>
      </w:r>
      <w:r w:rsidR="00797639" w:rsidRPr="00F376E0">
        <w:rPr>
          <w:rFonts w:hint="eastAsia"/>
        </w:rPr>
        <w:t>列</w:t>
      </w:r>
      <w:r w:rsidR="00276927" w:rsidRPr="00F376E0">
        <w:rPr>
          <w:rFonts w:hint="eastAsia"/>
        </w:rPr>
        <w:t>之目的</w:t>
      </w:r>
      <w:r w:rsidR="00654595" w:rsidRPr="00F376E0">
        <w:rPr>
          <w:rFonts w:hint="eastAsia"/>
        </w:rPr>
        <w:t>係</w:t>
      </w:r>
      <w:r w:rsidR="001B6E59" w:rsidRPr="00F376E0">
        <w:rPr>
          <w:rFonts w:hint="eastAsia"/>
        </w:rPr>
        <w:t>為</w:t>
      </w:r>
      <w:r w:rsidR="00654595" w:rsidRPr="00F376E0">
        <w:rPr>
          <w:rFonts w:hint="eastAsia"/>
        </w:rPr>
        <w:t>使</w:t>
      </w:r>
      <w:r w:rsidR="00276927" w:rsidRPr="00F376E0">
        <w:rPr>
          <w:rFonts w:hint="eastAsia"/>
        </w:rPr>
        <w:t>政府</w:t>
      </w:r>
      <w:r w:rsidR="00654595" w:rsidRPr="00F376E0">
        <w:rPr>
          <w:rFonts w:hint="eastAsia"/>
        </w:rPr>
        <w:t>資源</w:t>
      </w:r>
      <w:r w:rsidR="000D53DA" w:rsidRPr="00F376E0">
        <w:rPr>
          <w:rFonts w:hint="eastAsia"/>
        </w:rPr>
        <w:t>得以合理</w:t>
      </w:r>
      <w:r w:rsidR="00654595" w:rsidRPr="00F376E0">
        <w:rPr>
          <w:rFonts w:hint="eastAsia"/>
        </w:rPr>
        <w:t>配置，</w:t>
      </w:r>
      <w:r w:rsidR="008C239B" w:rsidRPr="00F376E0">
        <w:rPr>
          <w:rFonts w:hint="eastAsia"/>
        </w:rPr>
        <w:t>允宜</w:t>
      </w:r>
      <w:r w:rsidR="00D740E2" w:rsidRPr="00F376E0">
        <w:rPr>
          <w:rFonts w:hint="eastAsia"/>
        </w:rPr>
        <w:t>審慎</w:t>
      </w:r>
      <w:r w:rsidR="001B6E59" w:rsidRPr="00F376E0">
        <w:rPr>
          <w:rFonts w:hint="eastAsia"/>
        </w:rPr>
        <w:t>評估投資</w:t>
      </w:r>
      <w:r w:rsidR="00DA6212" w:rsidRPr="00F376E0">
        <w:rPr>
          <w:rFonts w:hint="eastAsia"/>
        </w:rPr>
        <w:t>標的</w:t>
      </w:r>
      <w:r w:rsidR="00730B2E" w:rsidRPr="00F376E0">
        <w:rPr>
          <w:rFonts w:hint="eastAsia"/>
        </w:rPr>
        <w:t>獲利狀況、</w:t>
      </w:r>
      <w:r w:rsidR="001B6E59" w:rsidRPr="00F376E0">
        <w:rPr>
          <w:rFonts w:hint="eastAsia"/>
        </w:rPr>
        <w:t>股利分派</w:t>
      </w:r>
      <w:r w:rsidR="00276927" w:rsidRPr="00F376E0">
        <w:rPr>
          <w:rFonts w:hint="eastAsia"/>
        </w:rPr>
        <w:t>政策</w:t>
      </w:r>
      <w:r w:rsidR="001B6E59" w:rsidRPr="00F376E0">
        <w:rPr>
          <w:rFonts w:hint="eastAsia"/>
        </w:rPr>
        <w:t>及產業發展</w:t>
      </w:r>
      <w:r w:rsidR="00276927" w:rsidRPr="00F376E0">
        <w:rPr>
          <w:rFonts w:hint="eastAsia"/>
        </w:rPr>
        <w:t>趨勢</w:t>
      </w:r>
      <w:r w:rsidR="001B6E59" w:rsidRPr="00F376E0">
        <w:rPr>
          <w:rFonts w:hint="eastAsia"/>
        </w:rPr>
        <w:t>，</w:t>
      </w:r>
      <w:r w:rsidR="00276927" w:rsidRPr="00F376E0">
        <w:rPr>
          <w:rFonts w:hint="eastAsia"/>
        </w:rPr>
        <w:t>以提升</w:t>
      </w:r>
      <w:r w:rsidR="001B6E59" w:rsidRPr="00F376E0">
        <w:rPr>
          <w:rFonts w:hint="eastAsia"/>
        </w:rPr>
        <w:t>預算</w:t>
      </w:r>
      <w:r w:rsidR="00D740E2" w:rsidRPr="00F376E0">
        <w:rPr>
          <w:rFonts w:hint="eastAsia"/>
        </w:rPr>
        <w:t>編</w:t>
      </w:r>
      <w:r w:rsidR="002F5980">
        <w:rPr>
          <w:rFonts w:hint="eastAsia"/>
        </w:rPr>
        <w:t>製</w:t>
      </w:r>
      <w:r w:rsidR="00D740E2" w:rsidRPr="00F376E0">
        <w:rPr>
          <w:rFonts w:hint="eastAsia"/>
        </w:rPr>
        <w:t>之</w:t>
      </w:r>
      <w:r w:rsidR="001B6E59" w:rsidRPr="00F376E0">
        <w:rPr>
          <w:rFonts w:hint="eastAsia"/>
        </w:rPr>
        <w:t>效能</w:t>
      </w:r>
      <w:r w:rsidR="008C239B" w:rsidRPr="00F376E0">
        <w:rPr>
          <w:rFonts w:hint="eastAsia"/>
        </w:rPr>
        <w:t>。</w:t>
      </w:r>
    </w:p>
    <w:p w:rsidR="008C2858" w:rsidRPr="00F376E0" w:rsidRDefault="0001127F" w:rsidP="007F4FC4">
      <w:pPr>
        <w:ind w:leftChars="0" w:left="0" w:firstLineChars="0" w:firstLine="0"/>
        <w:rPr>
          <w:rFonts w:hint="eastAsia"/>
          <w:b/>
          <w:bCs/>
        </w:rPr>
      </w:pPr>
      <w:r w:rsidRPr="00F376E0">
        <w:rPr>
          <w:rFonts w:hint="eastAsia"/>
          <w:b/>
          <w:bCs/>
        </w:rPr>
        <w:t>表</w:t>
      </w:r>
      <w:r w:rsidR="00C8470A" w:rsidRPr="00F376E0">
        <w:rPr>
          <w:rFonts w:hint="eastAsia"/>
          <w:b/>
          <w:bCs/>
        </w:rPr>
        <w:t>1</w:t>
      </w:r>
      <w:r w:rsidRPr="00F376E0">
        <w:rPr>
          <w:rFonts w:hint="eastAsia"/>
          <w:b/>
          <w:bCs/>
        </w:rPr>
        <w:t xml:space="preserve"> 港務公司</w:t>
      </w:r>
      <w:r w:rsidR="005647DD" w:rsidRPr="00F376E0">
        <w:rPr>
          <w:rFonts w:hint="eastAsia"/>
          <w:b/>
          <w:bCs/>
        </w:rPr>
        <w:t>就</w:t>
      </w:r>
      <w:r w:rsidR="002A7979" w:rsidRPr="00F376E0">
        <w:rPr>
          <w:rFonts w:hint="eastAsia"/>
          <w:b/>
          <w:bCs/>
        </w:rPr>
        <w:t>陽明海運公司</w:t>
      </w:r>
      <w:r w:rsidRPr="00F376E0">
        <w:rPr>
          <w:rFonts w:hint="eastAsia"/>
          <w:b/>
          <w:bCs/>
        </w:rPr>
        <w:t>股利收入</w:t>
      </w:r>
      <w:r w:rsidR="005647DD" w:rsidRPr="00F376E0">
        <w:rPr>
          <w:rFonts w:hint="eastAsia"/>
          <w:b/>
          <w:bCs/>
        </w:rPr>
        <w:t>之編列及實際情形</w:t>
      </w:r>
      <w:r w:rsidR="007F4FC4" w:rsidRPr="00F376E0">
        <w:rPr>
          <w:rFonts w:hint="eastAsia"/>
          <w:b/>
          <w:bCs/>
        </w:rPr>
        <w:t>概況</w:t>
      </w:r>
      <w:r w:rsidRPr="00F376E0">
        <w:rPr>
          <w:rFonts w:hint="eastAsia"/>
          <w:b/>
          <w:bCs/>
        </w:rPr>
        <w:t>表</w:t>
      </w:r>
      <w:r w:rsidR="005647DD" w:rsidRPr="00F376E0">
        <w:rPr>
          <w:rFonts w:hint="eastAsia"/>
          <w:b/>
          <w:bCs/>
        </w:rPr>
        <w:t xml:space="preserve"> </w:t>
      </w:r>
    </w:p>
    <w:tbl>
      <w:tblPr>
        <w:tblW w:w="8455" w:type="dxa"/>
        <w:tblInd w:w="42"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shd w:val="clear" w:color="auto" w:fill="FFFFFF"/>
        <w:tblLayout w:type="fixed"/>
        <w:tblCellMar>
          <w:left w:w="28" w:type="dxa"/>
          <w:right w:w="28" w:type="dxa"/>
        </w:tblCellMar>
        <w:tblLook w:val="04A0" w:firstRow="1" w:lastRow="0" w:firstColumn="1" w:lastColumn="0" w:noHBand="0" w:noVBand="1"/>
      </w:tblPr>
      <w:tblGrid>
        <w:gridCol w:w="1302"/>
        <w:gridCol w:w="1185"/>
        <w:gridCol w:w="1185"/>
        <w:gridCol w:w="1594"/>
        <w:gridCol w:w="1594"/>
        <w:gridCol w:w="1595"/>
      </w:tblGrid>
      <w:tr w:rsidR="003B6087" w:rsidRPr="00F376E0" w:rsidTr="00216C59">
        <w:trPr>
          <w:trHeight w:val="202"/>
        </w:trPr>
        <w:tc>
          <w:tcPr>
            <w:tcW w:w="1302" w:type="dxa"/>
            <w:vMerge w:val="restart"/>
            <w:shd w:val="clear" w:color="auto" w:fill="FFFFFF"/>
            <w:vAlign w:val="center"/>
            <w:hideMark/>
          </w:tcPr>
          <w:p w:rsidR="005647DD" w:rsidRPr="00F376E0" w:rsidRDefault="005647DD" w:rsidP="0001127F">
            <w:pPr>
              <w:pStyle w:val="142"/>
            </w:pPr>
            <w:r w:rsidRPr="00F376E0">
              <w:rPr>
                <w:rFonts w:hint="eastAsia"/>
              </w:rPr>
              <w:t>年度</w:t>
            </w:r>
          </w:p>
        </w:tc>
        <w:tc>
          <w:tcPr>
            <w:tcW w:w="2370" w:type="dxa"/>
            <w:gridSpan w:val="2"/>
            <w:shd w:val="clear" w:color="auto" w:fill="FFFFFF"/>
            <w:vAlign w:val="center"/>
            <w:hideMark/>
          </w:tcPr>
          <w:p w:rsidR="005647DD" w:rsidRPr="00F376E0" w:rsidRDefault="005647DD" w:rsidP="008D58E0">
            <w:pPr>
              <w:pStyle w:val="142"/>
              <w:jc w:val="center"/>
              <w:rPr>
                <w:rFonts w:hint="eastAsia"/>
              </w:rPr>
            </w:pPr>
            <w:r w:rsidRPr="00F376E0">
              <w:rPr>
                <w:rFonts w:hint="eastAsia"/>
              </w:rPr>
              <w:t>每股股利(元)</w:t>
            </w:r>
          </w:p>
        </w:tc>
        <w:tc>
          <w:tcPr>
            <w:tcW w:w="4783" w:type="dxa"/>
            <w:gridSpan w:val="3"/>
            <w:shd w:val="clear" w:color="auto" w:fill="FFFFFF"/>
            <w:vAlign w:val="center"/>
            <w:hideMark/>
          </w:tcPr>
          <w:p w:rsidR="005647DD" w:rsidRPr="00F376E0" w:rsidRDefault="005647DD" w:rsidP="008D58E0">
            <w:pPr>
              <w:pStyle w:val="142"/>
              <w:jc w:val="center"/>
              <w:rPr>
                <w:rFonts w:hint="eastAsia"/>
              </w:rPr>
            </w:pPr>
            <w:r w:rsidRPr="00F376E0">
              <w:rPr>
                <w:rFonts w:hint="eastAsia"/>
              </w:rPr>
              <w:t>股利收入(</w:t>
            </w:r>
            <w:r w:rsidR="002F5980">
              <w:rPr>
                <w:rFonts w:hint="eastAsia"/>
              </w:rPr>
              <w:t>千</w:t>
            </w:r>
            <w:r w:rsidRPr="00F376E0">
              <w:rPr>
                <w:rFonts w:hint="eastAsia"/>
              </w:rPr>
              <w:t>元)</w:t>
            </w:r>
          </w:p>
        </w:tc>
      </w:tr>
      <w:tr w:rsidR="003B6087" w:rsidRPr="00F376E0" w:rsidTr="00216C59">
        <w:trPr>
          <w:trHeight w:val="183"/>
        </w:trPr>
        <w:tc>
          <w:tcPr>
            <w:tcW w:w="1302" w:type="dxa"/>
            <w:vMerge/>
            <w:shd w:val="clear" w:color="auto" w:fill="FFFFFF"/>
            <w:vAlign w:val="center"/>
            <w:hideMark/>
          </w:tcPr>
          <w:p w:rsidR="005647DD" w:rsidRPr="00F376E0" w:rsidRDefault="005647DD" w:rsidP="0001127F">
            <w:pPr>
              <w:pStyle w:val="142"/>
            </w:pPr>
          </w:p>
        </w:tc>
        <w:tc>
          <w:tcPr>
            <w:tcW w:w="1185" w:type="dxa"/>
            <w:shd w:val="clear" w:color="auto" w:fill="FFFFFF"/>
            <w:vAlign w:val="center"/>
            <w:hideMark/>
          </w:tcPr>
          <w:p w:rsidR="005647DD" w:rsidRPr="00F376E0" w:rsidRDefault="005647DD" w:rsidP="005647DD">
            <w:pPr>
              <w:pStyle w:val="142"/>
              <w:jc w:val="center"/>
              <w:rPr>
                <w:rFonts w:hint="eastAsia"/>
              </w:rPr>
            </w:pPr>
            <w:r w:rsidRPr="00F376E0">
              <w:rPr>
                <w:rFonts w:hint="eastAsia"/>
              </w:rPr>
              <w:t>預計數</w:t>
            </w:r>
          </w:p>
        </w:tc>
        <w:tc>
          <w:tcPr>
            <w:tcW w:w="1185" w:type="dxa"/>
            <w:shd w:val="clear" w:color="auto" w:fill="FFFFFF"/>
            <w:vAlign w:val="center"/>
            <w:hideMark/>
          </w:tcPr>
          <w:p w:rsidR="005647DD" w:rsidRPr="00F376E0" w:rsidRDefault="005647DD" w:rsidP="005647DD">
            <w:pPr>
              <w:pStyle w:val="142"/>
              <w:jc w:val="center"/>
              <w:rPr>
                <w:rFonts w:hint="eastAsia"/>
              </w:rPr>
            </w:pPr>
            <w:r w:rsidRPr="00F376E0">
              <w:rPr>
                <w:rFonts w:hint="eastAsia"/>
              </w:rPr>
              <w:t>實際數</w:t>
            </w:r>
          </w:p>
        </w:tc>
        <w:tc>
          <w:tcPr>
            <w:tcW w:w="1594" w:type="dxa"/>
            <w:shd w:val="clear" w:color="auto" w:fill="FFFFFF"/>
            <w:vAlign w:val="center"/>
            <w:hideMark/>
          </w:tcPr>
          <w:p w:rsidR="005647DD" w:rsidRPr="00F376E0" w:rsidRDefault="005647DD" w:rsidP="002317C1">
            <w:pPr>
              <w:pStyle w:val="142"/>
              <w:jc w:val="center"/>
              <w:rPr>
                <w:rFonts w:hint="eastAsia"/>
              </w:rPr>
            </w:pPr>
            <w:r w:rsidRPr="00F376E0">
              <w:rPr>
                <w:rFonts w:hint="eastAsia"/>
              </w:rPr>
              <w:t>預</w:t>
            </w:r>
            <w:r w:rsidR="002317C1" w:rsidRPr="00F376E0">
              <w:rPr>
                <w:rFonts w:hint="eastAsia"/>
              </w:rPr>
              <w:t>算</w:t>
            </w:r>
            <w:r w:rsidRPr="00F376E0">
              <w:rPr>
                <w:rFonts w:hint="eastAsia"/>
              </w:rPr>
              <w:t>數</w:t>
            </w:r>
            <w:r w:rsidR="008D58E0" w:rsidRPr="00F376E0">
              <w:t>A</w:t>
            </w:r>
          </w:p>
        </w:tc>
        <w:tc>
          <w:tcPr>
            <w:tcW w:w="1594" w:type="dxa"/>
            <w:shd w:val="clear" w:color="auto" w:fill="FFFFFF"/>
            <w:vAlign w:val="center"/>
            <w:hideMark/>
          </w:tcPr>
          <w:p w:rsidR="005647DD" w:rsidRPr="00F376E0" w:rsidRDefault="005647DD" w:rsidP="008D58E0">
            <w:pPr>
              <w:pStyle w:val="142"/>
              <w:jc w:val="center"/>
              <w:rPr>
                <w:rFonts w:hint="eastAsia"/>
              </w:rPr>
            </w:pPr>
            <w:r w:rsidRPr="00F376E0">
              <w:rPr>
                <w:rFonts w:hint="eastAsia"/>
              </w:rPr>
              <w:t>實際數</w:t>
            </w:r>
            <w:r w:rsidR="008D58E0" w:rsidRPr="00F376E0">
              <w:rPr>
                <w:rFonts w:hint="eastAsia"/>
              </w:rPr>
              <w:t>B</w:t>
            </w:r>
          </w:p>
        </w:tc>
        <w:tc>
          <w:tcPr>
            <w:tcW w:w="1595" w:type="dxa"/>
            <w:shd w:val="clear" w:color="auto" w:fill="FFFFFF"/>
            <w:vAlign w:val="center"/>
            <w:hideMark/>
          </w:tcPr>
          <w:p w:rsidR="005647DD" w:rsidRPr="00F376E0" w:rsidRDefault="005647DD" w:rsidP="008D58E0">
            <w:pPr>
              <w:pStyle w:val="142"/>
              <w:jc w:val="center"/>
              <w:rPr>
                <w:rFonts w:hint="eastAsia"/>
              </w:rPr>
            </w:pPr>
            <w:r w:rsidRPr="00F376E0">
              <w:rPr>
                <w:rFonts w:hint="eastAsia"/>
              </w:rPr>
              <w:t>差異數</w:t>
            </w:r>
            <w:r w:rsidR="002317C1" w:rsidRPr="00F376E0">
              <w:t>B</w:t>
            </w:r>
            <w:r w:rsidR="008D58E0" w:rsidRPr="00F376E0">
              <w:t>-</w:t>
            </w:r>
            <w:r w:rsidR="002317C1" w:rsidRPr="00F376E0">
              <w:rPr>
                <w:rFonts w:hint="eastAsia"/>
              </w:rPr>
              <w:t>A</w:t>
            </w:r>
          </w:p>
        </w:tc>
      </w:tr>
      <w:tr w:rsidR="003B6087" w:rsidRPr="00F376E0" w:rsidTr="00216C59">
        <w:trPr>
          <w:trHeight w:val="202"/>
        </w:trPr>
        <w:tc>
          <w:tcPr>
            <w:tcW w:w="1302" w:type="dxa"/>
            <w:shd w:val="clear" w:color="auto" w:fill="FFFFFF"/>
            <w:vAlign w:val="center"/>
            <w:hideMark/>
          </w:tcPr>
          <w:p w:rsidR="00171CA0" w:rsidRPr="00F376E0" w:rsidRDefault="00171CA0" w:rsidP="00171CA0">
            <w:pPr>
              <w:pStyle w:val="142"/>
              <w:jc w:val="center"/>
              <w:rPr>
                <w:rFonts w:hint="eastAsia"/>
                <w:spacing w:val="-20"/>
              </w:rPr>
            </w:pPr>
            <w:r w:rsidRPr="00F376E0">
              <w:rPr>
                <w:rFonts w:hint="eastAsia"/>
                <w:spacing w:val="-20"/>
              </w:rPr>
              <w:t>111</w:t>
            </w:r>
          </w:p>
        </w:tc>
        <w:tc>
          <w:tcPr>
            <w:tcW w:w="1185" w:type="dxa"/>
            <w:shd w:val="clear" w:color="auto" w:fill="FFFFFF"/>
            <w:vAlign w:val="center"/>
            <w:hideMark/>
          </w:tcPr>
          <w:p w:rsidR="00171CA0" w:rsidRPr="00F376E0" w:rsidRDefault="00171CA0" w:rsidP="00171CA0">
            <w:pPr>
              <w:pStyle w:val="142"/>
              <w:jc w:val="right"/>
              <w:rPr>
                <w:rFonts w:ascii="Times New Roman" w:eastAsia="新細明體" w:hAnsi="Times New Roman" w:hint="eastAsia"/>
                <w:spacing w:val="-10"/>
              </w:rPr>
            </w:pPr>
            <w:r w:rsidRPr="00F376E0">
              <w:rPr>
                <w:rFonts w:ascii="Times New Roman" w:eastAsia="新細明體" w:hAnsi="Times New Roman"/>
                <w:spacing w:val="-10"/>
              </w:rPr>
              <w:t>3</w:t>
            </w:r>
          </w:p>
        </w:tc>
        <w:tc>
          <w:tcPr>
            <w:tcW w:w="1185" w:type="dxa"/>
            <w:shd w:val="clear" w:color="auto" w:fill="FFFFFF"/>
            <w:vAlign w:val="center"/>
            <w:hideMark/>
          </w:tcPr>
          <w:p w:rsidR="00171CA0" w:rsidRPr="00F376E0" w:rsidRDefault="00171CA0" w:rsidP="00171CA0">
            <w:pPr>
              <w:pStyle w:val="142"/>
              <w:jc w:val="right"/>
              <w:rPr>
                <w:rFonts w:ascii="Times New Roman" w:eastAsia="新細明體" w:hAnsi="Times New Roman"/>
                <w:spacing w:val="-10"/>
              </w:rPr>
            </w:pPr>
            <w:r w:rsidRPr="00F376E0">
              <w:rPr>
                <w:rFonts w:ascii="Times New Roman" w:eastAsia="新細明體" w:hAnsi="Times New Roman"/>
                <w:spacing w:val="-10"/>
              </w:rPr>
              <w:t>20</w:t>
            </w:r>
          </w:p>
        </w:tc>
        <w:tc>
          <w:tcPr>
            <w:tcW w:w="1594" w:type="dxa"/>
            <w:shd w:val="clear" w:color="auto" w:fill="FFFFFF"/>
            <w:hideMark/>
          </w:tcPr>
          <w:p w:rsidR="00171CA0" w:rsidRPr="00F376E0" w:rsidRDefault="00171CA0" w:rsidP="00171CA0">
            <w:pPr>
              <w:pStyle w:val="142"/>
              <w:jc w:val="right"/>
              <w:rPr>
                <w:rFonts w:ascii="Times New Roman" w:eastAsia="新細明體" w:hAnsi="Times New Roman"/>
                <w:spacing w:val="-10"/>
              </w:rPr>
            </w:pPr>
            <w:r w:rsidRPr="00F376E0">
              <w:t>575,816</w:t>
            </w:r>
          </w:p>
        </w:tc>
        <w:tc>
          <w:tcPr>
            <w:tcW w:w="1594" w:type="dxa"/>
            <w:shd w:val="clear" w:color="auto" w:fill="FFFFFF"/>
            <w:hideMark/>
          </w:tcPr>
          <w:p w:rsidR="00171CA0" w:rsidRPr="00F376E0" w:rsidRDefault="00171CA0" w:rsidP="00171CA0">
            <w:pPr>
              <w:pStyle w:val="142"/>
              <w:jc w:val="right"/>
              <w:rPr>
                <w:rFonts w:ascii="Times New Roman" w:eastAsia="新細明體" w:hAnsi="Times New Roman"/>
                <w:spacing w:val="-10"/>
              </w:rPr>
            </w:pPr>
            <w:r w:rsidRPr="00F376E0">
              <w:t>3,208,772</w:t>
            </w:r>
          </w:p>
        </w:tc>
        <w:tc>
          <w:tcPr>
            <w:tcW w:w="1595" w:type="dxa"/>
            <w:shd w:val="clear" w:color="auto" w:fill="FFFFFF"/>
            <w:hideMark/>
          </w:tcPr>
          <w:p w:rsidR="00171CA0" w:rsidRPr="00F376E0" w:rsidRDefault="00171CA0" w:rsidP="00171CA0">
            <w:pPr>
              <w:pStyle w:val="142"/>
              <w:jc w:val="right"/>
              <w:rPr>
                <w:rFonts w:ascii="Times New Roman" w:eastAsia="新細明體" w:hAnsi="Times New Roman"/>
                <w:spacing w:val="-10"/>
              </w:rPr>
            </w:pPr>
            <w:r w:rsidRPr="00F376E0">
              <w:t xml:space="preserve"> 2,632,956 </w:t>
            </w:r>
          </w:p>
        </w:tc>
      </w:tr>
      <w:tr w:rsidR="003B6087" w:rsidRPr="00F376E0" w:rsidTr="00216C59">
        <w:trPr>
          <w:trHeight w:val="202"/>
        </w:trPr>
        <w:tc>
          <w:tcPr>
            <w:tcW w:w="1302" w:type="dxa"/>
            <w:shd w:val="clear" w:color="auto" w:fill="FFFFFF"/>
            <w:vAlign w:val="center"/>
            <w:hideMark/>
          </w:tcPr>
          <w:p w:rsidR="00171CA0" w:rsidRPr="00F376E0" w:rsidRDefault="00171CA0" w:rsidP="00171CA0">
            <w:pPr>
              <w:pStyle w:val="142"/>
              <w:jc w:val="center"/>
              <w:rPr>
                <w:spacing w:val="-20"/>
              </w:rPr>
            </w:pPr>
            <w:r w:rsidRPr="00F376E0">
              <w:rPr>
                <w:rFonts w:hint="eastAsia"/>
                <w:spacing w:val="-20"/>
              </w:rPr>
              <w:t>112</w:t>
            </w:r>
          </w:p>
        </w:tc>
        <w:tc>
          <w:tcPr>
            <w:tcW w:w="1185" w:type="dxa"/>
            <w:shd w:val="clear" w:color="auto" w:fill="FFFFFF"/>
            <w:vAlign w:val="center"/>
            <w:hideMark/>
          </w:tcPr>
          <w:p w:rsidR="00171CA0" w:rsidRPr="00F376E0" w:rsidRDefault="00171CA0" w:rsidP="00171CA0">
            <w:pPr>
              <w:pStyle w:val="142"/>
              <w:jc w:val="right"/>
              <w:rPr>
                <w:rFonts w:ascii="Times New Roman" w:eastAsia="新細明體" w:hAnsi="Times New Roman" w:hint="eastAsia"/>
                <w:spacing w:val="-10"/>
              </w:rPr>
            </w:pPr>
            <w:r w:rsidRPr="00F376E0">
              <w:rPr>
                <w:rFonts w:ascii="Times New Roman" w:eastAsia="新細明體" w:hAnsi="Times New Roman"/>
                <w:spacing w:val="-10"/>
              </w:rPr>
              <w:t>23</w:t>
            </w:r>
          </w:p>
        </w:tc>
        <w:tc>
          <w:tcPr>
            <w:tcW w:w="1185" w:type="dxa"/>
            <w:shd w:val="clear" w:color="auto" w:fill="FFFFFF"/>
            <w:vAlign w:val="center"/>
            <w:hideMark/>
          </w:tcPr>
          <w:p w:rsidR="00171CA0" w:rsidRPr="00F376E0" w:rsidRDefault="00171CA0" w:rsidP="00171CA0">
            <w:pPr>
              <w:pStyle w:val="142"/>
              <w:jc w:val="right"/>
              <w:rPr>
                <w:rFonts w:ascii="Times New Roman" w:eastAsia="新細明體" w:hAnsi="Times New Roman"/>
                <w:spacing w:val="-10"/>
              </w:rPr>
            </w:pPr>
            <w:r w:rsidRPr="00F376E0">
              <w:rPr>
                <w:rFonts w:ascii="Times New Roman" w:eastAsia="新細明體" w:hAnsi="Times New Roman"/>
                <w:spacing w:val="-10"/>
              </w:rPr>
              <w:t>20</w:t>
            </w:r>
          </w:p>
        </w:tc>
        <w:tc>
          <w:tcPr>
            <w:tcW w:w="1594" w:type="dxa"/>
            <w:shd w:val="clear" w:color="auto" w:fill="FFFFFF"/>
            <w:hideMark/>
          </w:tcPr>
          <w:p w:rsidR="00171CA0" w:rsidRPr="00F376E0" w:rsidRDefault="00171CA0" w:rsidP="00171CA0">
            <w:pPr>
              <w:pStyle w:val="142"/>
              <w:jc w:val="right"/>
              <w:rPr>
                <w:rFonts w:ascii="Times New Roman" w:eastAsia="新細明體" w:hAnsi="Times New Roman"/>
                <w:spacing w:val="-10"/>
              </w:rPr>
            </w:pPr>
            <w:r w:rsidRPr="00F376E0">
              <w:t>3,632,587</w:t>
            </w:r>
          </w:p>
        </w:tc>
        <w:tc>
          <w:tcPr>
            <w:tcW w:w="1594" w:type="dxa"/>
            <w:shd w:val="clear" w:color="auto" w:fill="FFFFFF"/>
            <w:hideMark/>
          </w:tcPr>
          <w:p w:rsidR="00171CA0" w:rsidRPr="00F376E0" w:rsidRDefault="00171CA0" w:rsidP="00171CA0">
            <w:pPr>
              <w:pStyle w:val="142"/>
              <w:jc w:val="right"/>
              <w:rPr>
                <w:rFonts w:ascii="Times New Roman" w:eastAsia="新細明體" w:hAnsi="Times New Roman"/>
                <w:spacing w:val="-10"/>
              </w:rPr>
            </w:pPr>
            <w:r w:rsidRPr="00F376E0">
              <w:t>3,208,772</w:t>
            </w:r>
          </w:p>
        </w:tc>
        <w:tc>
          <w:tcPr>
            <w:tcW w:w="1595" w:type="dxa"/>
            <w:shd w:val="clear" w:color="auto" w:fill="FFFFFF"/>
            <w:hideMark/>
          </w:tcPr>
          <w:p w:rsidR="00171CA0" w:rsidRPr="00F376E0" w:rsidRDefault="00171CA0" w:rsidP="00171CA0">
            <w:pPr>
              <w:pStyle w:val="142"/>
              <w:jc w:val="right"/>
              <w:rPr>
                <w:rFonts w:ascii="Times New Roman" w:eastAsia="新細明體" w:hAnsi="Times New Roman"/>
                <w:spacing w:val="-10"/>
              </w:rPr>
            </w:pPr>
            <w:r w:rsidRPr="00F376E0">
              <w:t xml:space="preserve">-423,815 </w:t>
            </w:r>
          </w:p>
        </w:tc>
      </w:tr>
      <w:tr w:rsidR="003B6087" w:rsidRPr="00F376E0" w:rsidTr="00216C59">
        <w:trPr>
          <w:trHeight w:val="202"/>
        </w:trPr>
        <w:tc>
          <w:tcPr>
            <w:tcW w:w="1302" w:type="dxa"/>
            <w:shd w:val="clear" w:color="auto" w:fill="FFFFFF"/>
            <w:vAlign w:val="center"/>
            <w:hideMark/>
          </w:tcPr>
          <w:p w:rsidR="00171CA0" w:rsidRPr="00F376E0" w:rsidRDefault="00171CA0" w:rsidP="00171CA0">
            <w:pPr>
              <w:pStyle w:val="142"/>
              <w:jc w:val="center"/>
              <w:rPr>
                <w:spacing w:val="-20"/>
              </w:rPr>
            </w:pPr>
            <w:r w:rsidRPr="00F376E0">
              <w:rPr>
                <w:rFonts w:hint="eastAsia"/>
                <w:spacing w:val="-20"/>
              </w:rPr>
              <w:t>113</w:t>
            </w:r>
          </w:p>
        </w:tc>
        <w:tc>
          <w:tcPr>
            <w:tcW w:w="1185" w:type="dxa"/>
            <w:shd w:val="clear" w:color="auto" w:fill="FFFFFF"/>
            <w:vAlign w:val="center"/>
            <w:hideMark/>
          </w:tcPr>
          <w:p w:rsidR="00171CA0" w:rsidRPr="00F376E0" w:rsidRDefault="00171CA0" w:rsidP="00171CA0">
            <w:pPr>
              <w:pStyle w:val="142"/>
              <w:jc w:val="right"/>
              <w:rPr>
                <w:rFonts w:ascii="Times New Roman" w:eastAsia="新細明體" w:hAnsi="Times New Roman" w:hint="eastAsia"/>
                <w:spacing w:val="-10"/>
              </w:rPr>
            </w:pPr>
            <w:r w:rsidRPr="00F376E0">
              <w:rPr>
                <w:rFonts w:ascii="Times New Roman" w:eastAsia="新細明體" w:hAnsi="Times New Roman"/>
                <w:spacing w:val="-10"/>
              </w:rPr>
              <w:t>10</w:t>
            </w:r>
          </w:p>
        </w:tc>
        <w:tc>
          <w:tcPr>
            <w:tcW w:w="1185" w:type="dxa"/>
            <w:tcBorders>
              <w:bottom w:val="single" w:sz="4" w:space="0" w:color="auto"/>
            </w:tcBorders>
            <w:shd w:val="clear" w:color="auto" w:fill="FFFFFF"/>
            <w:vAlign w:val="center"/>
            <w:hideMark/>
          </w:tcPr>
          <w:p w:rsidR="00171CA0" w:rsidRPr="00F376E0" w:rsidRDefault="00171CA0" w:rsidP="00171CA0">
            <w:pPr>
              <w:pStyle w:val="142"/>
              <w:jc w:val="right"/>
              <w:rPr>
                <w:rFonts w:ascii="Times New Roman" w:eastAsia="新細明體" w:hAnsi="Times New Roman"/>
                <w:spacing w:val="-10"/>
              </w:rPr>
            </w:pPr>
            <w:r w:rsidRPr="00F376E0">
              <w:rPr>
                <w:rFonts w:ascii="Times New Roman" w:eastAsia="新細明體" w:hAnsi="Times New Roman"/>
                <w:spacing w:val="-10"/>
              </w:rPr>
              <w:t>2</w:t>
            </w:r>
          </w:p>
        </w:tc>
        <w:tc>
          <w:tcPr>
            <w:tcW w:w="1594" w:type="dxa"/>
            <w:shd w:val="clear" w:color="auto" w:fill="FFFFFF"/>
            <w:hideMark/>
          </w:tcPr>
          <w:p w:rsidR="00171CA0" w:rsidRPr="00F376E0" w:rsidRDefault="00171CA0" w:rsidP="00171CA0">
            <w:pPr>
              <w:pStyle w:val="142"/>
              <w:jc w:val="right"/>
              <w:rPr>
                <w:rFonts w:ascii="Times New Roman" w:eastAsia="新細明體" w:hAnsi="Times New Roman"/>
                <w:spacing w:val="-10"/>
              </w:rPr>
            </w:pPr>
            <w:r w:rsidRPr="00F376E0">
              <w:t>1,604,386</w:t>
            </w:r>
          </w:p>
        </w:tc>
        <w:tc>
          <w:tcPr>
            <w:tcW w:w="1594" w:type="dxa"/>
            <w:tcBorders>
              <w:bottom w:val="single" w:sz="4" w:space="0" w:color="auto"/>
            </w:tcBorders>
            <w:shd w:val="clear" w:color="auto" w:fill="FFFFFF"/>
            <w:hideMark/>
          </w:tcPr>
          <w:p w:rsidR="00171CA0" w:rsidRPr="00F376E0" w:rsidRDefault="00171CA0" w:rsidP="00171CA0">
            <w:pPr>
              <w:pStyle w:val="142"/>
              <w:jc w:val="right"/>
              <w:rPr>
                <w:rFonts w:ascii="Times New Roman" w:eastAsia="新細明體" w:hAnsi="Times New Roman"/>
                <w:spacing w:val="-10"/>
              </w:rPr>
            </w:pPr>
            <w:r w:rsidRPr="00F376E0">
              <w:t>320,877</w:t>
            </w:r>
          </w:p>
        </w:tc>
        <w:tc>
          <w:tcPr>
            <w:tcW w:w="1595" w:type="dxa"/>
            <w:tcBorders>
              <w:bottom w:val="single" w:sz="4" w:space="0" w:color="auto"/>
            </w:tcBorders>
            <w:shd w:val="clear" w:color="auto" w:fill="FFFFFF"/>
            <w:hideMark/>
          </w:tcPr>
          <w:p w:rsidR="00171CA0" w:rsidRPr="00F376E0" w:rsidRDefault="00171CA0" w:rsidP="00171CA0">
            <w:pPr>
              <w:pStyle w:val="142"/>
              <w:jc w:val="right"/>
              <w:rPr>
                <w:rFonts w:ascii="Times New Roman" w:eastAsia="新細明體" w:hAnsi="Times New Roman"/>
                <w:spacing w:val="-10"/>
              </w:rPr>
            </w:pPr>
            <w:r w:rsidRPr="00F376E0">
              <w:t xml:space="preserve">-1,283,509 </w:t>
            </w:r>
          </w:p>
        </w:tc>
      </w:tr>
      <w:tr w:rsidR="003B6087" w:rsidRPr="00F376E0" w:rsidTr="00216C59">
        <w:trPr>
          <w:trHeight w:val="202"/>
        </w:trPr>
        <w:tc>
          <w:tcPr>
            <w:tcW w:w="1302" w:type="dxa"/>
            <w:shd w:val="clear" w:color="auto" w:fill="FFFFFF"/>
            <w:vAlign w:val="center"/>
            <w:hideMark/>
          </w:tcPr>
          <w:p w:rsidR="00171CA0" w:rsidRPr="00F376E0" w:rsidRDefault="00171CA0" w:rsidP="00171CA0">
            <w:pPr>
              <w:pStyle w:val="142"/>
              <w:jc w:val="center"/>
              <w:rPr>
                <w:spacing w:val="-20"/>
              </w:rPr>
            </w:pPr>
            <w:r w:rsidRPr="00F376E0">
              <w:rPr>
                <w:rFonts w:hint="eastAsia"/>
                <w:spacing w:val="-20"/>
              </w:rPr>
              <w:t>114</w:t>
            </w:r>
          </w:p>
        </w:tc>
        <w:tc>
          <w:tcPr>
            <w:tcW w:w="1185" w:type="dxa"/>
            <w:shd w:val="clear" w:color="auto" w:fill="FFFFFF"/>
            <w:vAlign w:val="center"/>
            <w:hideMark/>
          </w:tcPr>
          <w:p w:rsidR="00171CA0" w:rsidRPr="00F376E0" w:rsidRDefault="00171CA0" w:rsidP="00171CA0">
            <w:pPr>
              <w:pStyle w:val="142"/>
              <w:jc w:val="right"/>
              <w:rPr>
                <w:rFonts w:ascii="Times New Roman" w:eastAsia="新細明體" w:hAnsi="Times New Roman" w:hint="eastAsia"/>
                <w:spacing w:val="-10"/>
              </w:rPr>
            </w:pPr>
            <w:r w:rsidRPr="00F376E0">
              <w:rPr>
                <w:rFonts w:ascii="Times New Roman" w:eastAsia="新細明體" w:hAnsi="Times New Roman"/>
                <w:spacing w:val="-10"/>
              </w:rPr>
              <w:t>6</w:t>
            </w:r>
          </w:p>
        </w:tc>
        <w:tc>
          <w:tcPr>
            <w:tcW w:w="1185" w:type="dxa"/>
            <w:tcBorders>
              <w:top w:val="single" w:sz="4" w:space="0" w:color="auto"/>
              <w:bottom w:val="single" w:sz="12" w:space="0" w:color="auto"/>
              <w:tr2bl w:val="single" w:sz="4" w:space="0" w:color="auto"/>
            </w:tcBorders>
            <w:shd w:val="clear" w:color="auto" w:fill="FFFFFF"/>
            <w:vAlign w:val="center"/>
            <w:hideMark/>
          </w:tcPr>
          <w:p w:rsidR="00171CA0" w:rsidRPr="00F376E0" w:rsidRDefault="00171CA0" w:rsidP="00171CA0">
            <w:pPr>
              <w:pStyle w:val="142"/>
              <w:jc w:val="right"/>
              <w:rPr>
                <w:rFonts w:ascii="Times New Roman" w:eastAsia="新細明體" w:hAnsi="Times New Roman"/>
                <w:spacing w:val="-10"/>
              </w:rPr>
            </w:pPr>
          </w:p>
        </w:tc>
        <w:tc>
          <w:tcPr>
            <w:tcW w:w="1594" w:type="dxa"/>
            <w:shd w:val="clear" w:color="auto" w:fill="FFFFFF"/>
            <w:hideMark/>
          </w:tcPr>
          <w:p w:rsidR="00171CA0" w:rsidRPr="00F376E0" w:rsidRDefault="00171CA0" w:rsidP="00171CA0">
            <w:pPr>
              <w:pStyle w:val="142"/>
              <w:jc w:val="right"/>
              <w:rPr>
                <w:rFonts w:ascii="Times New Roman" w:eastAsia="新細明體" w:hAnsi="Times New Roman"/>
                <w:spacing w:val="-10"/>
              </w:rPr>
            </w:pPr>
            <w:r w:rsidRPr="00F376E0">
              <w:t>962,632</w:t>
            </w:r>
          </w:p>
        </w:tc>
        <w:tc>
          <w:tcPr>
            <w:tcW w:w="1594" w:type="dxa"/>
            <w:tcBorders>
              <w:top w:val="single" w:sz="4" w:space="0" w:color="auto"/>
              <w:bottom w:val="single" w:sz="12" w:space="0" w:color="auto"/>
              <w:tr2bl w:val="single" w:sz="4" w:space="0" w:color="auto"/>
            </w:tcBorders>
            <w:shd w:val="clear" w:color="auto" w:fill="FFFFFF"/>
            <w:hideMark/>
          </w:tcPr>
          <w:p w:rsidR="00171CA0" w:rsidRPr="00F376E0" w:rsidRDefault="00171CA0" w:rsidP="00171CA0">
            <w:pPr>
              <w:pStyle w:val="142"/>
              <w:jc w:val="right"/>
              <w:rPr>
                <w:rFonts w:ascii="Times New Roman" w:eastAsia="新細明體" w:hAnsi="Times New Roman"/>
                <w:spacing w:val="-10"/>
              </w:rPr>
            </w:pPr>
          </w:p>
        </w:tc>
        <w:tc>
          <w:tcPr>
            <w:tcW w:w="1595" w:type="dxa"/>
            <w:tcBorders>
              <w:top w:val="single" w:sz="4" w:space="0" w:color="auto"/>
              <w:bottom w:val="single" w:sz="12" w:space="0" w:color="auto"/>
              <w:tr2bl w:val="single" w:sz="4" w:space="0" w:color="auto"/>
            </w:tcBorders>
            <w:shd w:val="clear" w:color="auto" w:fill="FFFFFF"/>
            <w:vAlign w:val="center"/>
            <w:hideMark/>
          </w:tcPr>
          <w:p w:rsidR="00171CA0" w:rsidRPr="00F376E0" w:rsidRDefault="00171CA0" w:rsidP="00171CA0">
            <w:pPr>
              <w:pStyle w:val="142"/>
              <w:ind w:right="243"/>
              <w:jc w:val="right"/>
              <w:rPr>
                <w:rFonts w:ascii="Times New Roman" w:eastAsia="新細明體" w:hAnsi="Times New Roman"/>
                <w:spacing w:val="-10"/>
              </w:rPr>
            </w:pPr>
          </w:p>
        </w:tc>
      </w:tr>
    </w:tbl>
    <w:p w:rsidR="008C2858" w:rsidRPr="00F376E0" w:rsidRDefault="008C2858" w:rsidP="00F648F0">
      <w:pPr>
        <w:pStyle w:val="142"/>
        <w:ind w:leftChars="-29" w:left="880" w:hangingChars="396" w:hanging="962"/>
        <w:jc w:val="both"/>
      </w:pPr>
      <w:r w:rsidRPr="00F376E0">
        <w:rPr>
          <w:rFonts w:hint="eastAsia"/>
        </w:rPr>
        <w:t>說</w:t>
      </w:r>
      <w:r w:rsidR="00F84BEE" w:rsidRPr="00F376E0">
        <w:rPr>
          <w:rFonts w:hint="eastAsia"/>
        </w:rPr>
        <w:t xml:space="preserve">  </w:t>
      </w:r>
      <w:r w:rsidRPr="00F376E0">
        <w:rPr>
          <w:rFonts w:hint="eastAsia"/>
        </w:rPr>
        <w:t>明：109</w:t>
      </w:r>
      <w:r w:rsidR="008311B5" w:rsidRPr="00F376E0">
        <w:rPr>
          <w:rFonts w:hint="eastAsia"/>
        </w:rPr>
        <w:t>至</w:t>
      </w:r>
      <w:r w:rsidRPr="00F376E0">
        <w:rPr>
          <w:rFonts w:hint="eastAsia"/>
        </w:rPr>
        <w:t>112年實際數係決算數；109</w:t>
      </w:r>
      <w:r w:rsidR="008311B5" w:rsidRPr="00F376E0">
        <w:rPr>
          <w:rFonts w:hint="eastAsia"/>
        </w:rPr>
        <w:t>至</w:t>
      </w:r>
      <w:r w:rsidRPr="00F376E0">
        <w:rPr>
          <w:rFonts w:hint="eastAsia"/>
        </w:rPr>
        <w:t>113年預</w:t>
      </w:r>
      <w:r w:rsidR="002317C1" w:rsidRPr="00F376E0">
        <w:rPr>
          <w:rFonts w:hint="eastAsia"/>
        </w:rPr>
        <w:t>算</w:t>
      </w:r>
      <w:r w:rsidRPr="00F376E0">
        <w:rPr>
          <w:rFonts w:hint="eastAsia"/>
        </w:rPr>
        <w:t>數係法定</w:t>
      </w:r>
      <w:r w:rsidRPr="00F376E0">
        <w:rPr>
          <w:rFonts w:cs="新細明體" w:hint="eastAsia"/>
        </w:rPr>
        <w:t>預算數，114年</w:t>
      </w:r>
      <w:r w:rsidR="002317C1" w:rsidRPr="00F376E0">
        <w:rPr>
          <w:rFonts w:cs="新細明體" w:hint="eastAsia"/>
        </w:rPr>
        <w:t>為</w:t>
      </w:r>
      <w:r w:rsidRPr="00F376E0">
        <w:rPr>
          <w:rFonts w:cs="新細明體" w:hint="eastAsia"/>
        </w:rPr>
        <w:t>預算案數；</w:t>
      </w:r>
      <w:r w:rsidR="008311B5" w:rsidRPr="00F376E0">
        <w:rPr>
          <w:rFonts w:hint="eastAsia"/>
        </w:rPr>
        <w:t>另</w:t>
      </w:r>
      <w:r w:rsidR="002317C1" w:rsidRPr="00F376E0">
        <w:rPr>
          <w:rFonts w:hint="eastAsia"/>
        </w:rPr>
        <w:t>港務公司</w:t>
      </w:r>
      <w:r w:rsidR="008311B5" w:rsidRPr="00F376E0">
        <w:rPr>
          <w:rFonts w:hint="eastAsia"/>
        </w:rPr>
        <w:t>111至114年底</w:t>
      </w:r>
      <w:r w:rsidR="002317C1" w:rsidRPr="00F376E0">
        <w:rPr>
          <w:rFonts w:hint="eastAsia"/>
        </w:rPr>
        <w:t>持有陽明海運</w:t>
      </w:r>
      <w:r w:rsidR="008311B5" w:rsidRPr="00F376E0">
        <w:rPr>
          <w:rFonts w:hint="eastAsia"/>
        </w:rPr>
        <w:t>股數均為160,438</w:t>
      </w:r>
      <w:r w:rsidR="00A64F2C" w:rsidRPr="00F376E0">
        <w:rPr>
          <w:rFonts w:hint="eastAsia"/>
        </w:rPr>
        <w:t>,</w:t>
      </w:r>
      <w:r w:rsidR="008311B5" w:rsidRPr="00F376E0">
        <w:rPr>
          <w:rFonts w:hint="eastAsia"/>
        </w:rPr>
        <w:t>579股。</w:t>
      </w:r>
    </w:p>
    <w:p w:rsidR="008311B5" w:rsidRPr="00F376E0" w:rsidRDefault="008311B5" w:rsidP="00C04B41">
      <w:pPr>
        <w:pStyle w:val="142"/>
        <w:ind w:leftChars="-34" w:left="-96"/>
        <w:rPr>
          <w:rFonts w:hint="eastAsia"/>
        </w:rPr>
      </w:pPr>
      <w:r w:rsidRPr="00F376E0">
        <w:rPr>
          <w:rFonts w:hint="eastAsia"/>
        </w:rPr>
        <w:t>資料來源</w:t>
      </w:r>
      <w:r w:rsidRPr="00F376E0">
        <w:rPr>
          <w:rFonts w:ascii="新細明體" w:eastAsia="新細明體" w:hAnsi="新細明體" w:hint="eastAsia"/>
        </w:rPr>
        <w:t>：</w:t>
      </w:r>
      <w:r w:rsidRPr="00F376E0">
        <w:rPr>
          <w:rFonts w:hint="eastAsia"/>
        </w:rPr>
        <w:t>港務公司</w:t>
      </w:r>
      <w:r w:rsidR="002317C1" w:rsidRPr="00F376E0">
        <w:rPr>
          <w:rFonts w:hint="eastAsia"/>
        </w:rPr>
        <w:t>；</w:t>
      </w:r>
      <w:r w:rsidR="00911061" w:rsidRPr="00F376E0">
        <w:rPr>
          <w:rFonts w:hint="eastAsia"/>
        </w:rPr>
        <w:t>本中心整理。</w:t>
      </w:r>
    </w:p>
    <w:p w:rsidR="002E6DB1" w:rsidRPr="00F376E0" w:rsidRDefault="005647DD" w:rsidP="005647DD">
      <w:pPr>
        <w:ind w:leftChars="0" w:left="0" w:firstLineChars="0" w:firstLine="0"/>
        <w:rPr>
          <w:b/>
          <w:bCs/>
        </w:rPr>
      </w:pPr>
      <w:r w:rsidRPr="00F376E0">
        <w:rPr>
          <w:rFonts w:hint="eastAsia"/>
          <w:b/>
          <w:bCs/>
        </w:rPr>
        <w:t>表</w:t>
      </w:r>
      <w:r w:rsidR="00C8470A" w:rsidRPr="00F376E0">
        <w:rPr>
          <w:rFonts w:hint="eastAsia"/>
          <w:b/>
          <w:bCs/>
        </w:rPr>
        <w:t>2</w:t>
      </w:r>
      <w:r w:rsidRPr="00F376E0">
        <w:rPr>
          <w:rFonts w:hint="eastAsia"/>
          <w:b/>
          <w:bCs/>
        </w:rPr>
        <w:t xml:space="preserve"> 陽明海運公司近年來每股盈餘一覽表            </w:t>
      </w:r>
    </w:p>
    <w:tbl>
      <w:tblPr>
        <w:tblW w:w="8492" w:type="dxa"/>
        <w:tblInd w:w="42"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shd w:val="clear" w:color="auto" w:fill="FFFFFF"/>
        <w:tblLayout w:type="fixed"/>
        <w:tblCellMar>
          <w:left w:w="28" w:type="dxa"/>
          <w:right w:w="28" w:type="dxa"/>
        </w:tblCellMar>
        <w:tblLook w:val="04A0" w:firstRow="1" w:lastRow="0" w:firstColumn="1" w:lastColumn="0" w:noHBand="0" w:noVBand="1"/>
      </w:tblPr>
      <w:tblGrid>
        <w:gridCol w:w="2110"/>
        <w:gridCol w:w="2124"/>
        <w:gridCol w:w="2124"/>
        <w:gridCol w:w="2134"/>
      </w:tblGrid>
      <w:tr w:rsidR="00A02D56" w:rsidRPr="00F376E0" w:rsidTr="002D59B4">
        <w:trPr>
          <w:trHeight w:val="178"/>
          <w:tblHeader/>
        </w:trPr>
        <w:tc>
          <w:tcPr>
            <w:tcW w:w="2110" w:type="dxa"/>
            <w:tcBorders>
              <w:top w:val="single" w:sz="12" w:space="0" w:color="auto"/>
              <w:bottom w:val="single" w:sz="4" w:space="0" w:color="auto"/>
            </w:tcBorders>
            <w:shd w:val="clear" w:color="auto" w:fill="FFFFFF"/>
            <w:vAlign w:val="center"/>
            <w:hideMark/>
          </w:tcPr>
          <w:p w:rsidR="002E6DB1" w:rsidRPr="00F376E0" w:rsidRDefault="002E6DB1" w:rsidP="002E6DB1">
            <w:pPr>
              <w:pStyle w:val="142"/>
              <w:jc w:val="center"/>
              <w:rPr>
                <w:rFonts w:hint="eastAsia"/>
              </w:rPr>
            </w:pPr>
            <w:r w:rsidRPr="00F376E0">
              <w:rPr>
                <w:rFonts w:hint="eastAsia"/>
              </w:rPr>
              <w:t>年度</w:t>
            </w:r>
          </w:p>
        </w:tc>
        <w:tc>
          <w:tcPr>
            <w:tcW w:w="2124" w:type="dxa"/>
            <w:tcBorders>
              <w:top w:val="single" w:sz="12" w:space="0" w:color="auto"/>
              <w:bottom w:val="single" w:sz="4" w:space="0" w:color="auto"/>
            </w:tcBorders>
            <w:shd w:val="clear" w:color="auto" w:fill="FFFFFF"/>
            <w:vAlign w:val="center"/>
            <w:hideMark/>
          </w:tcPr>
          <w:p w:rsidR="003C7059" w:rsidRPr="00F376E0" w:rsidRDefault="002E6DB1" w:rsidP="003C7059">
            <w:pPr>
              <w:pStyle w:val="142"/>
              <w:jc w:val="center"/>
            </w:pPr>
            <w:r w:rsidRPr="00F376E0">
              <w:rPr>
                <w:rFonts w:hint="eastAsia"/>
              </w:rPr>
              <w:t>上半年</w:t>
            </w:r>
            <w:r w:rsidR="003C7059" w:rsidRPr="00F376E0">
              <w:rPr>
                <w:rFonts w:hint="eastAsia"/>
              </w:rPr>
              <w:t>度</w:t>
            </w:r>
          </w:p>
          <w:p w:rsidR="002E6DB1" w:rsidRPr="00F376E0" w:rsidRDefault="003C7059" w:rsidP="003C7059">
            <w:pPr>
              <w:pStyle w:val="142"/>
              <w:jc w:val="center"/>
              <w:rPr>
                <w:rFonts w:hint="eastAsia"/>
              </w:rPr>
            </w:pPr>
            <w:r w:rsidRPr="00F376E0">
              <w:rPr>
                <w:rFonts w:hint="eastAsia"/>
              </w:rPr>
              <w:t>每股盈餘</w:t>
            </w:r>
            <w:r w:rsidR="002E6DB1" w:rsidRPr="00F376E0">
              <w:rPr>
                <w:rFonts w:hint="eastAsia"/>
              </w:rPr>
              <w:t>A</w:t>
            </w:r>
          </w:p>
        </w:tc>
        <w:tc>
          <w:tcPr>
            <w:tcW w:w="2124" w:type="dxa"/>
            <w:tcBorders>
              <w:top w:val="single" w:sz="12" w:space="0" w:color="auto"/>
              <w:bottom w:val="single" w:sz="4" w:space="0" w:color="auto"/>
            </w:tcBorders>
            <w:shd w:val="clear" w:color="auto" w:fill="FFFFFF"/>
            <w:vAlign w:val="center"/>
            <w:hideMark/>
          </w:tcPr>
          <w:p w:rsidR="003C7059" w:rsidRPr="00F376E0" w:rsidRDefault="003C7059" w:rsidP="002E6DB1">
            <w:pPr>
              <w:pStyle w:val="142"/>
              <w:jc w:val="center"/>
            </w:pPr>
            <w:r w:rsidRPr="00F376E0">
              <w:rPr>
                <w:rFonts w:hint="eastAsia"/>
              </w:rPr>
              <w:t>全</w:t>
            </w:r>
            <w:r w:rsidR="002E6DB1" w:rsidRPr="00F376E0">
              <w:rPr>
                <w:rFonts w:hint="eastAsia"/>
              </w:rPr>
              <w:t>年度</w:t>
            </w:r>
          </w:p>
          <w:p w:rsidR="002E6DB1" w:rsidRPr="00F376E0" w:rsidRDefault="003C7059" w:rsidP="003C7059">
            <w:pPr>
              <w:pStyle w:val="142"/>
              <w:jc w:val="center"/>
              <w:rPr>
                <w:rFonts w:hint="eastAsia"/>
              </w:rPr>
            </w:pPr>
            <w:r w:rsidRPr="00F376E0">
              <w:rPr>
                <w:rFonts w:hint="eastAsia"/>
              </w:rPr>
              <w:t>每股盈餘</w:t>
            </w:r>
            <w:r w:rsidR="002E6DB1" w:rsidRPr="00F376E0">
              <w:rPr>
                <w:rFonts w:hint="eastAsia"/>
              </w:rPr>
              <w:t>B</w:t>
            </w:r>
          </w:p>
        </w:tc>
        <w:tc>
          <w:tcPr>
            <w:tcW w:w="2134" w:type="dxa"/>
            <w:tcBorders>
              <w:top w:val="single" w:sz="12" w:space="0" w:color="auto"/>
              <w:bottom w:val="single" w:sz="4" w:space="0" w:color="auto"/>
            </w:tcBorders>
            <w:shd w:val="clear" w:color="auto" w:fill="FFFFFF"/>
            <w:vAlign w:val="center"/>
            <w:hideMark/>
          </w:tcPr>
          <w:p w:rsidR="002E6DB1" w:rsidRPr="00F376E0" w:rsidRDefault="002E6DB1" w:rsidP="002E6DB1">
            <w:pPr>
              <w:pStyle w:val="142"/>
              <w:jc w:val="center"/>
            </w:pPr>
            <w:r w:rsidRPr="00F376E0">
              <w:rPr>
                <w:rFonts w:hint="eastAsia"/>
              </w:rPr>
              <w:t>倍數</w:t>
            </w:r>
          </w:p>
          <w:p w:rsidR="002E6DB1" w:rsidRPr="00F376E0" w:rsidRDefault="00F648F0" w:rsidP="002E6DB1">
            <w:pPr>
              <w:pStyle w:val="142"/>
              <w:jc w:val="center"/>
              <w:rPr>
                <w:rFonts w:hint="eastAsia"/>
              </w:rPr>
            </w:pPr>
            <w:r w:rsidRPr="00F376E0">
              <w:rPr>
                <w:rFonts w:hint="eastAsia"/>
              </w:rPr>
              <w:t>(</w:t>
            </w:r>
            <w:r w:rsidR="002E6DB1" w:rsidRPr="00F376E0">
              <w:rPr>
                <w:rFonts w:hint="eastAsia"/>
              </w:rPr>
              <w:t>B/A</w:t>
            </w:r>
            <w:r w:rsidRPr="00F376E0">
              <w:rPr>
                <w:rFonts w:hint="eastAsia"/>
              </w:rPr>
              <w:t>)</w:t>
            </w:r>
          </w:p>
        </w:tc>
      </w:tr>
      <w:tr w:rsidR="00A02D56" w:rsidRPr="00F376E0" w:rsidTr="002D59B4">
        <w:trPr>
          <w:trHeight w:val="197"/>
        </w:trPr>
        <w:tc>
          <w:tcPr>
            <w:tcW w:w="2110" w:type="dxa"/>
            <w:tcBorders>
              <w:top w:val="single" w:sz="4" w:space="0" w:color="auto"/>
              <w:bottom w:val="single" w:sz="4" w:space="0" w:color="auto"/>
            </w:tcBorders>
            <w:shd w:val="clear" w:color="auto" w:fill="FFFFFF"/>
            <w:vAlign w:val="center"/>
            <w:hideMark/>
          </w:tcPr>
          <w:p w:rsidR="002E6DB1" w:rsidRPr="00F376E0" w:rsidRDefault="002E6DB1" w:rsidP="002E6DB1">
            <w:pPr>
              <w:pStyle w:val="142"/>
              <w:jc w:val="center"/>
            </w:pPr>
            <w:r w:rsidRPr="00F376E0">
              <w:t>110</w:t>
            </w:r>
          </w:p>
        </w:tc>
        <w:tc>
          <w:tcPr>
            <w:tcW w:w="2124" w:type="dxa"/>
            <w:tcBorders>
              <w:top w:val="single" w:sz="4" w:space="0" w:color="auto"/>
              <w:bottom w:val="single" w:sz="4" w:space="0" w:color="auto"/>
            </w:tcBorders>
            <w:shd w:val="clear" w:color="auto" w:fill="FFFFFF"/>
            <w:vAlign w:val="center"/>
            <w:hideMark/>
          </w:tcPr>
          <w:p w:rsidR="002E6DB1" w:rsidRPr="00F376E0" w:rsidRDefault="002E6DB1" w:rsidP="002E6DB1">
            <w:pPr>
              <w:pStyle w:val="142"/>
              <w:jc w:val="right"/>
            </w:pPr>
            <w:r w:rsidRPr="00F376E0">
              <w:t>17.88</w:t>
            </w:r>
          </w:p>
        </w:tc>
        <w:tc>
          <w:tcPr>
            <w:tcW w:w="2124" w:type="dxa"/>
            <w:tcBorders>
              <w:top w:val="single" w:sz="4" w:space="0" w:color="auto"/>
              <w:bottom w:val="single" w:sz="4" w:space="0" w:color="auto"/>
            </w:tcBorders>
            <w:shd w:val="clear" w:color="auto" w:fill="FFFFFF"/>
            <w:vAlign w:val="center"/>
            <w:hideMark/>
          </w:tcPr>
          <w:p w:rsidR="002E6DB1" w:rsidRPr="00F376E0" w:rsidRDefault="002E6DB1" w:rsidP="002E6DB1">
            <w:pPr>
              <w:pStyle w:val="142"/>
              <w:jc w:val="right"/>
            </w:pPr>
            <w:r w:rsidRPr="00F376E0">
              <w:t>48.73</w:t>
            </w:r>
          </w:p>
        </w:tc>
        <w:tc>
          <w:tcPr>
            <w:tcW w:w="2134" w:type="dxa"/>
            <w:tcBorders>
              <w:top w:val="single" w:sz="4" w:space="0" w:color="auto"/>
              <w:bottom w:val="single" w:sz="4" w:space="0" w:color="auto"/>
            </w:tcBorders>
            <w:shd w:val="clear" w:color="auto" w:fill="FFFFFF"/>
            <w:vAlign w:val="center"/>
            <w:hideMark/>
          </w:tcPr>
          <w:p w:rsidR="002E6DB1" w:rsidRPr="00F376E0" w:rsidRDefault="002F5980" w:rsidP="002E6DB1">
            <w:pPr>
              <w:pStyle w:val="142"/>
              <w:jc w:val="right"/>
            </w:pPr>
            <w:r>
              <w:rPr>
                <w:rFonts w:hint="eastAsia"/>
              </w:rPr>
              <w:t>2</w:t>
            </w:r>
            <w:r w:rsidR="002E6DB1" w:rsidRPr="00F376E0">
              <w:t>.73</w:t>
            </w:r>
          </w:p>
        </w:tc>
      </w:tr>
      <w:tr w:rsidR="00A02D56" w:rsidRPr="00F376E0" w:rsidTr="002D59B4">
        <w:trPr>
          <w:trHeight w:val="197"/>
        </w:trPr>
        <w:tc>
          <w:tcPr>
            <w:tcW w:w="2110" w:type="dxa"/>
            <w:tcBorders>
              <w:top w:val="single" w:sz="4" w:space="0" w:color="auto"/>
              <w:bottom w:val="single" w:sz="4" w:space="0" w:color="auto"/>
            </w:tcBorders>
            <w:shd w:val="clear" w:color="auto" w:fill="FFFFFF"/>
            <w:vAlign w:val="center"/>
            <w:hideMark/>
          </w:tcPr>
          <w:p w:rsidR="002E6DB1" w:rsidRPr="00F376E0" w:rsidRDefault="002E6DB1" w:rsidP="002E6DB1">
            <w:pPr>
              <w:pStyle w:val="142"/>
              <w:jc w:val="center"/>
            </w:pPr>
            <w:r w:rsidRPr="00F376E0">
              <w:t>111</w:t>
            </w:r>
          </w:p>
        </w:tc>
        <w:tc>
          <w:tcPr>
            <w:tcW w:w="2124" w:type="dxa"/>
            <w:tcBorders>
              <w:top w:val="single" w:sz="4" w:space="0" w:color="auto"/>
              <w:bottom w:val="single" w:sz="4" w:space="0" w:color="auto"/>
            </w:tcBorders>
            <w:shd w:val="clear" w:color="auto" w:fill="FFFFFF"/>
            <w:vAlign w:val="center"/>
            <w:hideMark/>
          </w:tcPr>
          <w:p w:rsidR="002E6DB1" w:rsidRPr="00F376E0" w:rsidRDefault="002E6DB1" w:rsidP="002E6DB1">
            <w:pPr>
              <w:pStyle w:val="142"/>
              <w:jc w:val="right"/>
            </w:pPr>
            <w:r w:rsidRPr="00F376E0">
              <w:t>33.25</w:t>
            </w:r>
          </w:p>
        </w:tc>
        <w:tc>
          <w:tcPr>
            <w:tcW w:w="2124" w:type="dxa"/>
            <w:tcBorders>
              <w:top w:val="single" w:sz="4" w:space="0" w:color="auto"/>
              <w:bottom w:val="single" w:sz="4" w:space="0" w:color="auto"/>
            </w:tcBorders>
            <w:shd w:val="clear" w:color="auto" w:fill="FFFFFF"/>
            <w:vAlign w:val="center"/>
            <w:hideMark/>
          </w:tcPr>
          <w:p w:rsidR="002E6DB1" w:rsidRPr="00F376E0" w:rsidRDefault="002E6DB1" w:rsidP="002E6DB1">
            <w:pPr>
              <w:pStyle w:val="142"/>
              <w:jc w:val="right"/>
            </w:pPr>
            <w:r w:rsidRPr="00F376E0">
              <w:t>51.71</w:t>
            </w:r>
          </w:p>
        </w:tc>
        <w:tc>
          <w:tcPr>
            <w:tcW w:w="2134" w:type="dxa"/>
            <w:tcBorders>
              <w:top w:val="single" w:sz="4" w:space="0" w:color="auto"/>
              <w:bottom w:val="single" w:sz="4" w:space="0" w:color="auto"/>
            </w:tcBorders>
            <w:shd w:val="clear" w:color="auto" w:fill="FFFFFF"/>
            <w:vAlign w:val="center"/>
            <w:hideMark/>
          </w:tcPr>
          <w:p w:rsidR="002E6DB1" w:rsidRPr="00F376E0" w:rsidRDefault="002F5980" w:rsidP="002E6DB1">
            <w:pPr>
              <w:pStyle w:val="142"/>
              <w:jc w:val="right"/>
            </w:pPr>
            <w:r>
              <w:rPr>
                <w:rFonts w:hint="eastAsia"/>
              </w:rPr>
              <w:t>1</w:t>
            </w:r>
            <w:r w:rsidR="002E6DB1" w:rsidRPr="00F376E0">
              <w:t>.56</w:t>
            </w:r>
          </w:p>
        </w:tc>
      </w:tr>
      <w:tr w:rsidR="00A02D56" w:rsidRPr="00F376E0" w:rsidTr="002D59B4">
        <w:trPr>
          <w:trHeight w:val="197"/>
        </w:trPr>
        <w:tc>
          <w:tcPr>
            <w:tcW w:w="2110" w:type="dxa"/>
            <w:tcBorders>
              <w:top w:val="single" w:sz="4" w:space="0" w:color="auto"/>
              <w:bottom w:val="single" w:sz="4" w:space="0" w:color="auto"/>
            </w:tcBorders>
            <w:shd w:val="clear" w:color="auto" w:fill="FFFFFF"/>
            <w:vAlign w:val="center"/>
            <w:hideMark/>
          </w:tcPr>
          <w:p w:rsidR="002E6DB1" w:rsidRPr="00F376E0" w:rsidRDefault="002E6DB1" w:rsidP="002E6DB1">
            <w:pPr>
              <w:pStyle w:val="142"/>
              <w:jc w:val="center"/>
            </w:pPr>
            <w:r w:rsidRPr="00F376E0">
              <w:t>112</w:t>
            </w:r>
          </w:p>
        </w:tc>
        <w:tc>
          <w:tcPr>
            <w:tcW w:w="2124" w:type="dxa"/>
            <w:tcBorders>
              <w:top w:val="single" w:sz="4" w:space="0" w:color="auto"/>
              <w:bottom w:val="single" w:sz="4" w:space="0" w:color="auto"/>
            </w:tcBorders>
            <w:shd w:val="clear" w:color="auto" w:fill="FFFFFF"/>
            <w:vAlign w:val="center"/>
            <w:hideMark/>
          </w:tcPr>
          <w:p w:rsidR="002E6DB1" w:rsidRPr="00F376E0" w:rsidRDefault="002E6DB1" w:rsidP="002E6DB1">
            <w:pPr>
              <w:pStyle w:val="142"/>
              <w:jc w:val="right"/>
            </w:pPr>
            <w:r w:rsidRPr="00F376E0">
              <w:t>0.94</w:t>
            </w:r>
          </w:p>
        </w:tc>
        <w:tc>
          <w:tcPr>
            <w:tcW w:w="2124" w:type="dxa"/>
            <w:tcBorders>
              <w:top w:val="single" w:sz="4" w:space="0" w:color="auto"/>
              <w:bottom w:val="single" w:sz="4" w:space="0" w:color="auto"/>
            </w:tcBorders>
            <w:shd w:val="clear" w:color="auto" w:fill="FFFFFF"/>
            <w:vAlign w:val="center"/>
            <w:hideMark/>
          </w:tcPr>
          <w:p w:rsidR="002E6DB1" w:rsidRPr="00F376E0" w:rsidRDefault="002E6DB1" w:rsidP="002E6DB1">
            <w:pPr>
              <w:pStyle w:val="142"/>
              <w:jc w:val="right"/>
            </w:pPr>
            <w:r w:rsidRPr="00F376E0">
              <w:t>1.37</w:t>
            </w:r>
          </w:p>
        </w:tc>
        <w:tc>
          <w:tcPr>
            <w:tcW w:w="2134" w:type="dxa"/>
            <w:tcBorders>
              <w:top w:val="single" w:sz="4" w:space="0" w:color="auto"/>
              <w:bottom w:val="single" w:sz="4" w:space="0" w:color="auto"/>
            </w:tcBorders>
            <w:shd w:val="clear" w:color="auto" w:fill="FFFFFF"/>
            <w:vAlign w:val="center"/>
            <w:hideMark/>
          </w:tcPr>
          <w:p w:rsidR="002E6DB1" w:rsidRPr="00F376E0" w:rsidRDefault="002F5980" w:rsidP="002E6DB1">
            <w:pPr>
              <w:pStyle w:val="142"/>
              <w:jc w:val="right"/>
            </w:pPr>
            <w:r>
              <w:rPr>
                <w:rFonts w:hint="eastAsia"/>
              </w:rPr>
              <w:t>1</w:t>
            </w:r>
            <w:r w:rsidR="002E6DB1" w:rsidRPr="00F376E0">
              <w:t>.46</w:t>
            </w:r>
          </w:p>
        </w:tc>
      </w:tr>
      <w:tr w:rsidR="00A02D56" w:rsidRPr="00F376E0" w:rsidTr="002D59B4">
        <w:trPr>
          <w:trHeight w:val="197"/>
        </w:trPr>
        <w:tc>
          <w:tcPr>
            <w:tcW w:w="2110" w:type="dxa"/>
            <w:tcBorders>
              <w:top w:val="single" w:sz="4" w:space="0" w:color="auto"/>
              <w:bottom w:val="single" w:sz="12" w:space="0" w:color="auto"/>
            </w:tcBorders>
            <w:shd w:val="clear" w:color="auto" w:fill="FFFFFF"/>
            <w:vAlign w:val="center"/>
            <w:hideMark/>
          </w:tcPr>
          <w:p w:rsidR="002E6DB1" w:rsidRPr="00F376E0" w:rsidRDefault="002E6DB1" w:rsidP="002E6DB1">
            <w:pPr>
              <w:pStyle w:val="142"/>
              <w:jc w:val="center"/>
            </w:pPr>
            <w:r w:rsidRPr="00F376E0">
              <w:t>113</w:t>
            </w:r>
          </w:p>
        </w:tc>
        <w:tc>
          <w:tcPr>
            <w:tcW w:w="2124" w:type="dxa"/>
            <w:tcBorders>
              <w:top w:val="single" w:sz="4" w:space="0" w:color="auto"/>
              <w:bottom w:val="single" w:sz="12" w:space="0" w:color="auto"/>
            </w:tcBorders>
            <w:shd w:val="clear" w:color="auto" w:fill="FFFFFF"/>
            <w:vAlign w:val="center"/>
            <w:hideMark/>
          </w:tcPr>
          <w:p w:rsidR="002E6DB1" w:rsidRPr="00F376E0" w:rsidRDefault="002E6DB1" w:rsidP="002E6DB1">
            <w:pPr>
              <w:pStyle w:val="142"/>
              <w:jc w:val="right"/>
            </w:pPr>
            <w:r w:rsidRPr="00F376E0">
              <w:t>6.66</w:t>
            </w:r>
          </w:p>
        </w:tc>
        <w:tc>
          <w:tcPr>
            <w:tcW w:w="2124" w:type="dxa"/>
            <w:tcBorders>
              <w:top w:val="single" w:sz="4" w:space="0" w:color="auto"/>
              <w:bottom w:val="single" w:sz="12" w:space="0" w:color="auto"/>
              <w:tr2bl w:val="single" w:sz="4" w:space="0" w:color="auto"/>
            </w:tcBorders>
            <w:shd w:val="clear" w:color="auto" w:fill="FFFFFF"/>
            <w:vAlign w:val="center"/>
            <w:hideMark/>
          </w:tcPr>
          <w:p w:rsidR="002E6DB1" w:rsidRPr="00F376E0" w:rsidRDefault="002E6DB1" w:rsidP="002E6DB1">
            <w:pPr>
              <w:pStyle w:val="142"/>
              <w:jc w:val="right"/>
            </w:pPr>
          </w:p>
        </w:tc>
        <w:tc>
          <w:tcPr>
            <w:tcW w:w="2134" w:type="dxa"/>
            <w:tcBorders>
              <w:top w:val="single" w:sz="4" w:space="0" w:color="auto"/>
              <w:bottom w:val="single" w:sz="12" w:space="0" w:color="auto"/>
              <w:tr2bl w:val="single" w:sz="4" w:space="0" w:color="auto"/>
            </w:tcBorders>
            <w:shd w:val="clear" w:color="auto" w:fill="FFFFFF"/>
            <w:vAlign w:val="center"/>
            <w:hideMark/>
          </w:tcPr>
          <w:p w:rsidR="002E6DB1" w:rsidRPr="00F376E0" w:rsidRDefault="002E6DB1" w:rsidP="002E6DB1">
            <w:pPr>
              <w:pStyle w:val="142"/>
              <w:jc w:val="right"/>
            </w:pPr>
          </w:p>
        </w:tc>
      </w:tr>
    </w:tbl>
    <w:p w:rsidR="006E2B25" w:rsidRPr="00F376E0" w:rsidRDefault="006E2B25" w:rsidP="00944FFD">
      <w:pPr>
        <w:pStyle w:val="142"/>
        <w:rPr>
          <w:rFonts w:hint="eastAsia"/>
        </w:rPr>
      </w:pPr>
      <w:r w:rsidRPr="00F376E0">
        <w:rPr>
          <w:rFonts w:hint="eastAsia"/>
        </w:rPr>
        <w:t>資料來源</w:t>
      </w:r>
      <w:r w:rsidRPr="00F376E0">
        <w:rPr>
          <w:rFonts w:ascii="新細明體" w:eastAsia="新細明體" w:hAnsi="新細明體" w:hint="eastAsia"/>
        </w:rPr>
        <w:t>：</w:t>
      </w:r>
      <w:r w:rsidRPr="00F376E0">
        <w:rPr>
          <w:rFonts w:hint="eastAsia"/>
        </w:rPr>
        <w:t>港務公司、</w:t>
      </w:r>
      <w:r w:rsidR="009B446D" w:rsidRPr="00F376E0">
        <w:rPr>
          <w:rFonts w:hint="eastAsia"/>
        </w:rPr>
        <w:t>陽明海運公司</w:t>
      </w:r>
      <w:r w:rsidR="006515A6" w:rsidRPr="00F376E0">
        <w:rPr>
          <w:rFonts w:hint="eastAsia"/>
        </w:rPr>
        <w:t>111年及</w:t>
      </w:r>
      <w:r w:rsidR="00D178B8" w:rsidRPr="00F376E0">
        <w:rPr>
          <w:rFonts w:hint="eastAsia"/>
        </w:rPr>
        <w:t>112年度</w:t>
      </w:r>
      <w:r w:rsidR="009B446D" w:rsidRPr="00F376E0">
        <w:rPr>
          <w:rFonts w:hint="eastAsia"/>
        </w:rPr>
        <w:t>財務報告；本中心整理。</w:t>
      </w:r>
    </w:p>
    <w:p w:rsidR="00CE626C" w:rsidRPr="002F5980" w:rsidRDefault="003F43C5" w:rsidP="002F5980">
      <w:pPr>
        <w:pStyle w:val="a6"/>
        <w:ind w:left="849" w:hanging="283"/>
        <w:rPr>
          <w:b/>
          <w:bCs/>
        </w:rPr>
      </w:pPr>
      <w:r w:rsidRPr="002F5980">
        <w:rPr>
          <w:rFonts w:hint="eastAsia"/>
          <w:b/>
          <w:bCs/>
        </w:rPr>
        <w:lastRenderedPageBreak/>
        <w:t>(二)陽明海運公司</w:t>
      </w:r>
      <w:r w:rsidR="003522EE" w:rsidRPr="002F5980">
        <w:rPr>
          <w:rFonts w:hint="eastAsia"/>
          <w:b/>
          <w:bCs/>
        </w:rPr>
        <w:t>受地緣政治影響</w:t>
      </w:r>
      <w:r w:rsidR="00060FE7" w:rsidRPr="002F5980">
        <w:rPr>
          <w:rFonts w:hint="eastAsia"/>
          <w:b/>
          <w:bCs/>
        </w:rPr>
        <w:t>大幅增加</w:t>
      </w:r>
      <w:r w:rsidRPr="002F5980">
        <w:rPr>
          <w:rFonts w:hint="eastAsia"/>
          <w:b/>
          <w:bCs/>
        </w:rPr>
        <w:t>營運風險</w:t>
      </w:r>
    </w:p>
    <w:p w:rsidR="00186BE0" w:rsidRPr="00F376E0" w:rsidRDefault="00325744" w:rsidP="00186BE0">
      <w:pPr>
        <w:pStyle w:val="23"/>
        <w:ind w:left="849" w:firstLine="566"/>
        <w:rPr>
          <w:rFonts w:hint="eastAsia"/>
        </w:rPr>
      </w:pPr>
      <w:r w:rsidRPr="00F376E0">
        <w:rPr>
          <w:rFonts w:hint="eastAsia"/>
        </w:rPr>
        <w:t>有關</w:t>
      </w:r>
      <w:r w:rsidR="00A13F26" w:rsidRPr="00F376E0">
        <w:rPr>
          <w:rFonts w:hint="eastAsia"/>
        </w:rPr>
        <w:t>陽明</w:t>
      </w:r>
      <w:r w:rsidR="003522EE" w:rsidRPr="00F376E0">
        <w:rPr>
          <w:rFonts w:hint="eastAsia"/>
        </w:rPr>
        <w:t>海運公司</w:t>
      </w:r>
      <w:r w:rsidR="0074248C" w:rsidRPr="00F376E0">
        <w:rPr>
          <w:rFonts w:hint="eastAsia"/>
        </w:rPr>
        <w:t>108至112</w:t>
      </w:r>
      <w:r w:rsidR="00186BE0" w:rsidRPr="00F376E0">
        <w:rPr>
          <w:rFonts w:hint="eastAsia"/>
        </w:rPr>
        <w:t>年</w:t>
      </w:r>
      <w:r w:rsidR="0074248C" w:rsidRPr="00F376E0">
        <w:rPr>
          <w:rFonts w:hint="eastAsia"/>
        </w:rPr>
        <w:t>度</w:t>
      </w:r>
      <w:r w:rsidR="00186BE0" w:rsidRPr="00F376E0">
        <w:rPr>
          <w:rFonts w:hint="eastAsia"/>
        </w:rPr>
        <w:t>營業收入及稅前損益</w:t>
      </w:r>
      <w:r w:rsidR="0074248C" w:rsidRPr="00F376E0">
        <w:rPr>
          <w:rFonts w:hint="eastAsia"/>
        </w:rPr>
        <w:t>之</w:t>
      </w:r>
      <w:r w:rsidR="003522EE" w:rsidRPr="00F376E0">
        <w:rPr>
          <w:rFonts w:hint="eastAsia"/>
        </w:rPr>
        <w:t>變化</w:t>
      </w:r>
      <w:r w:rsidR="0074248C" w:rsidRPr="00F376E0">
        <w:rPr>
          <w:rFonts w:hint="eastAsia"/>
        </w:rPr>
        <w:t>情形</w:t>
      </w:r>
      <w:r w:rsidR="00186BE0" w:rsidRPr="00F376E0">
        <w:rPr>
          <w:rFonts w:hint="eastAsia"/>
        </w:rPr>
        <w:t>，</w:t>
      </w:r>
      <w:r w:rsidR="0074248C" w:rsidRPr="00F376E0">
        <w:rPr>
          <w:rFonts w:hint="eastAsia"/>
        </w:rPr>
        <w:t>其中</w:t>
      </w:r>
      <w:r w:rsidR="00186BE0" w:rsidRPr="00F376E0">
        <w:rPr>
          <w:rFonts w:hint="eastAsia"/>
        </w:rPr>
        <w:t>109至111年</w:t>
      </w:r>
      <w:r w:rsidR="0074248C" w:rsidRPr="00F376E0">
        <w:rPr>
          <w:rFonts w:hint="eastAsia"/>
        </w:rPr>
        <w:t>度</w:t>
      </w:r>
      <w:r w:rsidR="00186BE0" w:rsidRPr="00F376E0">
        <w:rPr>
          <w:rFonts w:hint="eastAsia"/>
        </w:rPr>
        <w:t>COVID-19疫情期間營業收入及稅前損益係逐年回升，惟112年</w:t>
      </w:r>
      <w:r w:rsidR="0074248C" w:rsidRPr="00F376E0">
        <w:rPr>
          <w:rFonts w:hint="eastAsia"/>
        </w:rPr>
        <w:t>度</w:t>
      </w:r>
      <w:r w:rsidR="00186BE0" w:rsidRPr="00F376E0">
        <w:rPr>
          <w:rFonts w:hint="eastAsia"/>
        </w:rPr>
        <w:t>營業收入及稅前損益均較111年度</w:t>
      </w:r>
      <w:r w:rsidR="005333F3" w:rsidRPr="00F376E0">
        <w:rPr>
          <w:rFonts w:hint="eastAsia"/>
        </w:rPr>
        <w:t>減少</w:t>
      </w:r>
      <w:r w:rsidR="00186BE0" w:rsidRPr="00F376E0">
        <w:rPr>
          <w:rFonts w:hint="eastAsia"/>
        </w:rPr>
        <w:t>(詳</w:t>
      </w:r>
      <w:r w:rsidR="00015C89" w:rsidRPr="00F376E0">
        <w:rPr>
          <w:rFonts w:hint="eastAsia"/>
        </w:rPr>
        <w:t>表</w:t>
      </w:r>
      <w:r w:rsidR="003522EE" w:rsidRPr="00F376E0">
        <w:rPr>
          <w:rFonts w:hint="eastAsia"/>
        </w:rPr>
        <w:t>3</w:t>
      </w:r>
      <w:r w:rsidR="00186BE0" w:rsidRPr="00F376E0">
        <w:rPr>
          <w:rFonts w:hint="eastAsia"/>
        </w:rPr>
        <w:t>)，據港務公司說明，陽明海運公司因航運市場受全球通膨及經濟成長放緩影響，整體運價較111年度下滑，致全年營業收入減少</w:t>
      </w:r>
      <w:r w:rsidR="00CC6297" w:rsidRPr="00F376E0">
        <w:t>。</w:t>
      </w:r>
      <w:r w:rsidR="008E5C45" w:rsidRPr="00F376E0">
        <w:rPr>
          <w:rFonts w:hint="eastAsia"/>
        </w:rPr>
        <w:t>鑒於</w:t>
      </w:r>
      <w:r w:rsidR="00186BE0" w:rsidRPr="00F376E0">
        <w:rPr>
          <w:rFonts w:hint="eastAsia"/>
        </w:rPr>
        <w:t>海運產業</w:t>
      </w:r>
      <w:r w:rsidR="0074248C" w:rsidRPr="00F376E0">
        <w:rPr>
          <w:rFonts w:hint="eastAsia"/>
        </w:rPr>
        <w:t>之發展</w:t>
      </w:r>
      <w:r w:rsidR="003522EE" w:rsidRPr="00F376E0">
        <w:rPr>
          <w:rFonts w:hint="eastAsia"/>
        </w:rPr>
        <w:t>受</w:t>
      </w:r>
      <w:r w:rsidR="0074248C" w:rsidRPr="00F376E0">
        <w:rPr>
          <w:rFonts w:hint="eastAsia"/>
        </w:rPr>
        <w:t>政治、經濟等</w:t>
      </w:r>
      <w:r w:rsidR="003522EE" w:rsidRPr="00F376E0">
        <w:rPr>
          <w:rFonts w:hint="eastAsia"/>
        </w:rPr>
        <w:t>多</w:t>
      </w:r>
      <w:r w:rsidR="0074248C" w:rsidRPr="00F376E0">
        <w:rPr>
          <w:rFonts w:hint="eastAsia"/>
        </w:rPr>
        <w:t>項</w:t>
      </w:r>
      <w:r w:rsidR="003522EE" w:rsidRPr="00F376E0">
        <w:rPr>
          <w:rFonts w:hint="eastAsia"/>
        </w:rPr>
        <w:t>因素之綜合影響，</w:t>
      </w:r>
      <w:r w:rsidR="008E5C45" w:rsidRPr="00F376E0">
        <w:rPr>
          <w:rFonts w:hint="eastAsia"/>
        </w:rPr>
        <w:t>據</w:t>
      </w:r>
      <w:r w:rsidR="003522EE" w:rsidRPr="00F376E0">
        <w:rPr>
          <w:rFonts w:hint="eastAsia"/>
        </w:rPr>
        <w:t>相關</w:t>
      </w:r>
      <w:r w:rsidR="008E5C45" w:rsidRPr="00F376E0">
        <w:rPr>
          <w:rFonts w:hint="eastAsia"/>
        </w:rPr>
        <w:t>資訊顯示</w:t>
      </w:r>
      <w:r w:rsidR="00314DA1" w:rsidRPr="00F376E0">
        <w:rPr>
          <w:rStyle w:val="af4"/>
        </w:rPr>
        <w:footnoteReference w:id="2"/>
      </w:r>
      <w:r w:rsidR="0074248C" w:rsidRPr="00F376E0">
        <w:rPr>
          <w:rFonts w:hint="eastAsia"/>
        </w:rPr>
        <w:t>，</w:t>
      </w:r>
      <w:r w:rsidR="003522EE" w:rsidRPr="00F376E0">
        <w:rPr>
          <w:rFonts w:hint="eastAsia"/>
        </w:rPr>
        <w:t>109至111年</w:t>
      </w:r>
      <w:r w:rsidR="0074248C" w:rsidRPr="00F376E0">
        <w:rPr>
          <w:rFonts w:hint="eastAsia"/>
        </w:rPr>
        <w:t>COVID-19</w:t>
      </w:r>
      <w:r w:rsidR="001055B2" w:rsidRPr="00F376E0">
        <w:rPr>
          <w:rFonts w:hint="eastAsia"/>
          <w:shd w:val="clear" w:color="auto" w:fill="FFFFFF"/>
        </w:rPr>
        <w:t>疫情對航運市場產生了重大影響後，地緣政治成為主導市場走向的主要因素，</w:t>
      </w:r>
      <w:r w:rsidR="00C605DB" w:rsidRPr="00F376E0">
        <w:rPr>
          <w:rFonts w:hint="eastAsia"/>
          <w:shd w:val="clear" w:color="auto" w:fill="FFFFFF"/>
        </w:rPr>
        <w:t>且</w:t>
      </w:r>
      <w:r w:rsidR="001055B2" w:rsidRPr="00F376E0">
        <w:rPr>
          <w:rFonts w:hint="eastAsia"/>
          <w:shd w:val="clear" w:color="auto" w:fill="FFFFFF"/>
        </w:rPr>
        <w:t>大陸對臺灣</w:t>
      </w:r>
      <w:r w:rsidR="00B72A05" w:rsidRPr="00F376E0">
        <w:rPr>
          <w:rFonts w:hint="eastAsia"/>
          <w:shd w:val="clear" w:color="auto" w:fill="FFFFFF"/>
        </w:rPr>
        <w:t>的</w:t>
      </w:r>
      <w:r w:rsidR="001055B2" w:rsidRPr="00F376E0">
        <w:rPr>
          <w:rFonts w:hint="eastAsia"/>
          <w:shd w:val="clear" w:color="auto" w:fill="FFFFFF"/>
        </w:rPr>
        <w:t>封鎖將給航運業帶來巨大之風險</w:t>
      </w:r>
      <w:r w:rsidR="00186BE0" w:rsidRPr="00F376E0">
        <w:rPr>
          <w:rFonts w:hint="eastAsia"/>
        </w:rPr>
        <w:t>，爰</w:t>
      </w:r>
      <w:r w:rsidR="009A3E63" w:rsidRPr="00F376E0">
        <w:rPr>
          <w:rFonts w:hint="eastAsia"/>
        </w:rPr>
        <w:t>港務公司</w:t>
      </w:r>
      <w:r w:rsidR="00186BE0" w:rsidRPr="00F376E0">
        <w:rPr>
          <w:rFonts w:hint="eastAsia"/>
        </w:rPr>
        <w:t>允宜</w:t>
      </w:r>
      <w:r w:rsidR="00060FE7" w:rsidRPr="00F376E0">
        <w:rPr>
          <w:rFonts w:hint="eastAsia"/>
        </w:rPr>
        <w:t>督促</w:t>
      </w:r>
      <w:r w:rsidR="00186BE0" w:rsidRPr="00F376E0">
        <w:rPr>
          <w:rFonts w:hint="eastAsia"/>
        </w:rPr>
        <w:t>陽明海運公司</w:t>
      </w:r>
      <w:r w:rsidR="0074248C" w:rsidRPr="00F376E0">
        <w:rPr>
          <w:rFonts w:hint="eastAsia"/>
        </w:rPr>
        <w:t>審慎</w:t>
      </w:r>
      <w:r w:rsidR="00060FE7" w:rsidRPr="00F376E0">
        <w:rPr>
          <w:rFonts w:hint="eastAsia"/>
        </w:rPr>
        <w:t>評估相關風險並研謀因應</w:t>
      </w:r>
      <w:r w:rsidR="0074248C" w:rsidRPr="00F376E0">
        <w:rPr>
          <w:rFonts w:hint="eastAsia"/>
        </w:rPr>
        <w:t>對策</w:t>
      </w:r>
      <w:r w:rsidR="00060FE7" w:rsidRPr="00F376E0">
        <w:rPr>
          <w:rFonts w:hint="eastAsia"/>
        </w:rPr>
        <w:t>，</w:t>
      </w:r>
      <w:r w:rsidR="006451BC" w:rsidRPr="00F376E0">
        <w:rPr>
          <w:rFonts w:hint="eastAsia"/>
        </w:rPr>
        <w:t>俾</w:t>
      </w:r>
      <w:r w:rsidR="00060FE7" w:rsidRPr="00F376E0">
        <w:rPr>
          <w:rFonts w:hint="eastAsia"/>
        </w:rPr>
        <w:t>降低</w:t>
      </w:r>
      <w:r w:rsidR="006451BC" w:rsidRPr="00F376E0">
        <w:rPr>
          <w:rFonts w:hint="eastAsia"/>
        </w:rPr>
        <w:t>港務公司</w:t>
      </w:r>
      <w:r w:rsidR="00B72A05" w:rsidRPr="00F376E0">
        <w:rPr>
          <w:rFonts w:hint="eastAsia"/>
        </w:rPr>
        <w:t>之</w:t>
      </w:r>
      <w:r w:rsidR="00060FE7" w:rsidRPr="00F376E0">
        <w:rPr>
          <w:rFonts w:hint="eastAsia"/>
        </w:rPr>
        <w:t xml:space="preserve">投資風險。 </w:t>
      </w:r>
    </w:p>
    <w:p w:rsidR="00CE626C" w:rsidRPr="00F376E0" w:rsidRDefault="00CE626C" w:rsidP="00CE626C">
      <w:pPr>
        <w:ind w:leftChars="1" w:left="629" w:hangingChars="221" w:hanging="626"/>
        <w:jc w:val="left"/>
        <w:rPr>
          <w:b/>
        </w:rPr>
      </w:pPr>
      <w:r w:rsidRPr="00F376E0">
        <w:rPr>
          <w:rFonts w:hint="eastAsia"/>
          <w:b/>
          <w:lang w:eastAsia="zh-HK"/>
        </w:rPr>
        <w:t>表</w:t>
      </w:r>
      <w:r w:rsidR="00186BE0" w:rsidRPr="00F376E0">
        <w:rPr>
          <w:rFonts w:hint="eastAsia"/>
          <w:b/>
        </w:rPr>
        <w:t>3</w:t>
      </w:r>
      <w:r w:rsidR="00015C89" w:rsidRPr="00F376E0">
        <w:rPr>
          <w:rFonts w:hint="eastAsia"/>
          <w:b/>
        </w:rPr>
        <w:t xml:space="preserve"> 108年度以來</w:t>
      </w:r>
      <w:r w:rsidRPr="00F376E0">
        <w:rPr>
          <w:rFonts w:hint="eastAsia"/>
          <w:b/>
        </w:rPr>
        <w:t>陽明海運公司營業收入及稅前損益情形</w:t>
      </w:r>
      <w:r w:rsidR="00015C89" w:rsidRPr="00F376E0">
        <w:rPr>
          <w:rFonts w:hint="eastAsia"/>
          <w:b/>
        </w:rPr>
        <w:t>概況表</w:t>
      </w:r>
    </w:p>
    <w:p w:rsidR="00CE626C" w:rsidRPr="00F376E0" w:rsidRDefault="00CE626C" w:rsidP="00CE626C">
      <w:pPr>
        <w:spacing w:line="280" w:lineRule="exact"/>
        <w:ind w:leftChars="0" w:left="0" w:firstLineChars="0" w:firstLine="0"/>
        <w:jc w:val="right"/>
      </w:pPr>
      <w:r w:rsidRPr="00F376E0">
        <w:rPr>
          <w:rFonts w:hint="eastAsia"/>
          <w:sz w:val="24"/>
          <w:szCs w:val="24"/>
        </w:rPr>
        <w:t>單位：新臺幣千元</w:t>
      </w:r>
    </w:p>
    <w:tbl>
      <w:tblPr>
        <w:tblW w:w="8443"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061"/>
        <w:gridCol w:w="1945"/>
        <w:gridCol w:w="1592"/>
        <w:gridCol w:w="1945"/>
        <w:gridCol w:w="1900"/>
      </w:tblGrid>
      <w:tr w:rsidR="00B35B70" w:rsidRPr="00F376E0" w:rsidTr="00652610">
        <w:trPr>
          <w:trHeight w:val="346"/>
          <w:tblHeader/>
        </w:trPr>
        <w:tc>
          <w:tcPr>
            <w:tcW w:w="1061" w:type="dxa"/>
            <w:vMerge w:val="restart"/>
            <w:tcBorders>
              <w:top w:val="single" w:sz="12" w:space="0" w:color="auto"/>
              <w:bottom w:val="single" w:sz="4" w:space="0" w:color="auto"/>
              <w:right w:val="single" w:sz="4" w:space="0" w:color="auto"/>
            </w:tcBorders>
            <w:shd w:val="clear" w:color="auto" w:fill="auto"/>
            <w:noWrap/>
            <w:vAlign w:val="center"/>
          </w:tcPr>
          <w:p w:rsidR="00B35B70" w:rsidRPr="00F376E0" w:rsidRDefault="00B35B70" w:rsidP="00516DC9">
            <w:pPr>
              <w:pStyle w:val="142"/>
              <w:jc w:val="center"/>
              <w:rPr>
                <w:rFonts w:hint="eastAsia"/>
              </w:rPr>
            </w:pPr>
            <w:r w:rsidRPr="00F376E0">
              <w:rPr>
                <w:rFonts w:hint="eastAsia"/>
              </w:rPr>
              <w:t>年度</w:t>
            </w:r>
          </w:p>
        </w:tc>
        <w:tc>
          <w:tcPr>
            <w:tcW w:w="1945" w:type="dxa"/>
            <w:vMerge w:val="restart"/>
            <w:tcBorders>
              <w:top w:val="single" w:sz="12" w:space="0" w:color="auto"/>
              <w:left w:val="single" w:sz="4" w:space="0" w:color="auto"/>
              <w:bottom w:val="single" w:sz="4" w:space="0" w:color="auto"/>
              <w:right w:val="single" w:sz="4" w:space="0" w:color="auto"/>
            </w:tcBorders>
            <w:shd w:val="clear" w:color="auto" w:fill="auto"/>
            <w:noWrap/>
            <w:vAlign w:val="center"/>
          </w:tcPr>
          <w:p w:rsidR="00B35B70" w:rsidRPr="00F376E0" w:rsidRDefault="00B35B70" w:rsidP="00516DC9">
            <w:pPr>
              <w:pStyle w:val="142"/>
              <w:jc w:val="center"/>
              <w:rPr>
                <w:rFonts w:hint="eastAsia"/>
              </w:rPr>
            </w:pPr>
            <w:r w:rsidRPr="00F376E0">
              <w:rPr>
                <w:rFonts w:hint="eastAsia"/>
              </w:rPr>
              <w:t>營業收入</w:t>
            </w:r>
          </w:p>
        </w:tc>
        <w:tc>
          <w:tcPr>
            <w:tcW w:w="1592" w:type="dxa"/>
            <w:tcBorders>
              <w:top w:val="single" w:sz="12" w:space="0" w:color="auto"/>
              <w:left w:val="single" w:sz="4" w:space="0" w:color="auto"/>
              <w:bottom w:val="single" w:sz="4" w:space="0" w:color="auto"/>
              <w:right w:val="single" w:sz="4" w:space="0" w:color="auto"/>
            </w:tcBorders>
            <w:vAlign w:val="center"/>
          </w:tcPr>
          <w:p w:rsidR="00B35B70" w:rsidRPr="00F376E0" w:rsidRDefault="00B35B70" w:rsidP="00516DC9">
            <w:pPr>
              <w:pStyle w:val="142"/>
              <w:jc w:val="center"/>
              <w:rPr>
                <w:rFonts w:hint="eastAsia"/>
              </w:rPr>
            </w:pPr>
          </w:p>
        </w:tc>
        <w:tc>
          <w:tcPr>
            <w:tcW w:w="1945" w:type="dxa"/>
            <w:vMerge w:val="restart"/>
            <w:tcBorders>
              <w:top w:val="single" w:sz="12" w:space="0" w:color="auto"/>
              <w:left w:val="single" w:sz="4" w:space="0" w:color="auto"/>
              <w:bottom w:val="single" w:sz="4" w:space="0" w:color="auto"/>
              <w:right w:val="single" w:sz="4" w:space="0" w:color="auto"/>
            </w:tcBorders>
            <w:shd w:val="clear" w:color="auto" w:fill="auto"/>
            <w:noWrap/>
            <w:vAlign w:val="center"/>
          </w:tcPr>
          <w:p w:rsidR="00B35B70" w:rsidRPr="00F376E0" w:rsidRDefault="00B35B70" w:rsidP="00516DC9">
            <w:pPr>
              <w:pStyle w:val="142"/>
              <w:jc w:val="center"/>
              <w:rPr>
                <w:rFonts w:hint="eastAsia"/>
              </w:rPr>
            </w:pPr>
            <w:r w:rsidRPr="00F376E0">
              <w:rPr>
                <w:rFonts w:hint="eastAsia"/>
              </w:rPr>
              <w:t>稅前損益</w:t>
            </w:r>
          </w:p>
        </w:tc>
        <w:tc>
          <w:tcPr>
            <w:tcW w:w="1900" w:type="dxa"/>
            <w:tcBorders>
              <w:top w:val="single" w:sz="12" w:space="0" w:color="auto"/>
              <w:left w:val="single" w:sz="4" w:space="0" w:color="auto"/>
              <w:bottom w:val="single" w:sz="4" w:space="0" w:color="auto"/>
            </w:tcBorders>
            <w:vAlign w:val="center"/>
          </w:tcPr>
          <w:p w:rsidR="00B35B70" w:rsidRPr="00F376E0" w:rsidRDefault="00B35B70" w:rsidP="00516DC9">
            <w:pPr>
              <w:pStyle w:val="142"/>
              <w:jc w:val="center"/>
              <w:rPr>
                <w:rFonts w:hint="eastAsia"/>
              </w:rPr>
            </w:pPr>
          </w:p>
        </w:tc>
      </w:tr>
      <w:tr w:rsidR="00B35B70" w:rsidRPr="00F376E0" w:rsidTr="00652610">
        <w:trPr>
          <w:trHeight w:val="346"/>
          <w:tblHeader/>
        </w:trPr>
        <w:tc>
          <w:tcPr>
            <w:tcW w:w="1061" w:type="dxa"/>
            <w:vMerge/>
            <w:tcBorders>
              <w:top w:val="single" w:sz="4" w:space="0" w:color="auto"/>
              <w:bottom w:val="single" w:sz="4" w:space="0" w:color="auto"/>
            </w:tcBorders>
            <w:shd w:val="clear" w:color="auto" w:fill="auto"/>
            <w:noWrap/>
            <w:vAlign w:val="center"/>
            <w:hideMark/>
          </w:tcPr>
          <w:p w:rsidR="00B35B70" w:rsidRPr="00F376E0" w:rsidRDefault="00B35B70" w:rsidP="00516DC9">
            <w:pPr>
              <w:pStyle w:val="142"/>
              <w:jc w:val="center"/>
              <w:rPr>
                <w:rFonts w:hint="eastAsia"/>
              </w:rPr>
            </w:pPr>
          </w:p>
        </w:tc>
        <w:tc>
          <w:tcPr>
            <w:tcW w:w="1945" w:type="dxa"/>
            <w:vMerge/>
            <w:tcBorders>
              <w:top w:val="single" w:sz="4" w:space="0" w:color="auto"/>
              <w:bottom w:val="single" w:sz="4" w:space="0" w:color="auto"/>
            </w:tcBorders>
            <w:shd w:val="clear" w:color="auto" w:fill="auto"/>
            <w:noWrap/>
            <w:vAlign w:val="center"/>
            <w:hideMark/>
          </w:tcPr>
          <w:p w:rsidR="00B35B70" w:rsidRPr="00F376E0" w:rsidRDefault="00B35B70" w:rsidP="00516DC9">
            <w:pPr>
              <w:pStyle w:val="142"/>
              <w:jc w:val="center"/>
              <w:rPr>
                <w:rFonts w:hint="eastAsia"/>
              </w:rPr>
            </w:pPr>
          </w:p>
        </w:tc>
        <w:tc>
          <w:tcPr>
            <w:tcW w:w="1592" w:type="dxa"/>
            <w:tcBorders>
              <w:top w:val="single" w:sz="4" w:space="0" w:color="auto"/>
              <w:bottom w:val="single" w:sz="4" w:space="0" w:color="auto"/>
            </w:tcBorders>
            <w:vAlign w:val="center"/>
          </w:tcPr>
          <w:p w:rsidR="00B35B70" w:rsidRPr="00F376E0" w:rsidRDefault="00B35B70" w:rsidP="00516DC9">
            <w:pPr>
              <w:pStyle w:val="142"/>
              <w:jc w:val="center"/>
              <w:rPr>
                <w:rFonts w:hint="eastAsia"/>
              </w:rPr>
            </w:pPr>
            <w:r w:rsidRPr="00F376E0">
              <w:rPr>
                <w:rFonts w:hint="eastAsia"/>
              </w:rPr>
              <w:t>較上期增減率%</w:t>
            </w:r>
          </w:p>
        </w:tc>
        <w:tc>
          <w:tcPr>
            <w:tcW w:w="1945" w:type="dxa"/>
            <w:vMerge/>
            <w:tcBorders>
              <w:top w:val="single" w:sz="4" w:space="0" w:color="auto"/>
              <w:bottom w:val="single" w:sz="4" w:space="0" w:color="auto"/>
            </w:tcBorders>
            <w:shd w:val="clear" w:color="auto" w:fill="auto"/>
            <w:noWrap/>
            <w:vAlign w:val="center"/>
            <w:hideMark/>
          </w:tcPr>
          <w:p w:rsidR="00B35B70" w:rsidRPr="00F376E0" w:rsidRDefault="00B35B70" w:rsidP="00516DC9">
            <w:pPr>
              <w:pStyle w:val="142"/>
              <w:jc w:val="center"/>
              <w:rPr>
                <w:rFonts w:hint="eastAsia"/>
              </w:rPr>
            </w:pPr>
          </w:p>
        </w:tc>
        <w:tc>
          <w:tcPr>
            <w:tcW w:w="1900" w:type="dxa"/>
            <w:tcBorders>
              <w:top w:val="single" w:sz="4" w:space="0" w:color="auto"/>
              <w:bottom w:val="single" w:sz="4" w:space="0" w:color="auto"/>
            </w:tcBorders>
            <w:vAlign w:val="center"/>
          </w:tcPr>
          <w:p w:rsidR="00B35B70" w:rsidRPr="00F376E0" w:rsidRDefault="00B35B70" w:rsidP="00516DC9">
            <w:pPr>
              <w:pStyle w:val="142"/>
              <w:jc w:val="center"/>
              <w:rPr>
                <w:rFonts w:hint="eastAsia"/>
              </w:rPr>
            </w:pPr>
            <w:r w:rsidRPr="00F376E0">
              <w:rPr>
                <w:rFonts w:hint="eastAsia"/>
              </w:rPr>
              <w:t>較上期增減率%</w:t>
            </w:r>
          </w:p>
        </w:tc>
      </w:tr>
      <w:tr w:rsidR="00B35B70" w:rsidRPr="00F376E0" w:rsidTr="00652610">
        <w:trPr>
          <w:trHeight w:val="346"/>
        </w:trPr>
        <w:tc>
          <w:tcPr>
            <w:tcW w:w="1061" w:type="dxa"/>
            <w:tcBorders>
              <w:top w:val="single" w:sz="4" w:space="0" w:color="auto"/>
              <w:bottom w:val="single" w:sz="4" w:space="0" w:color="auto"/>
            </w:tcBorders>
            <w:shd w:val="clear" w:color="auto" w:fill="auto"/>
            <w:noWrap/>
            <w:vAlign w:val="center"/>
            <w:hideMark/>
          </w:tcPr>
          <w:p w:rsidR="00B35B70" w:rsidRPr="00F376E0" w:rsidRDefault="00B35B70" w:rsidP="00516DC9">
            <w:pPr>
              <w:pStyle w:val="142"/>
              <w:jc w:val="center"/>
            </w:pPr>
            <w:r w:rsidRPr="00F376E0">
              <w:rPr>
                <w:rFonts w:hint="eastAsia"/>
              </w:rPr>
              <w:t>108</w:t>
            </w:r>
          </w:p>
        </w:tc>
        <w:tc>
          <w:tcPr>
            <w:tcW w:w="1945" w:type="dxa"/>
            <w:tcBorders>
              <w:top w:val="single" w:sz="4" w:space="0" w:color="auto"/>
              <w:bottom w:val="single" w:sz="4" w:space="0" w:color="auto"/>
            </w:tcBorders>
            <w:shd w:val="clear" w:color="auto" w:fill="auto"/>
            <w:noWrap/>
            <w:vAlign w:val="center"/>
            <w:hideMark/>
          </w:tcPr>
          <w:p w:rsidR="00B35B70" w:rsidRPr="00F376E0" w:rsidRDefault="00B35B70" w:rsidP="00516DC9">
            <w:pPr>
              <w:pStyle w:val="142"/>
              <w:jc w:val="right"/>
              <w:rPr>
                <w:rFonts w:hint="eastAsia"/>
              </w:rPr>
            </w:pPr>
            <w:r w:rsidRPr="00F376E0">
              <w:rPr>
                <w:rFonts w:hint="eastAsia"/>
              </w:rPr>
              <w:t>149,181,262</w:t>
            </w:r>
          </w:p>
        </w:tc>
        <w:tc>
          <w:tcPr>
            <w:tcW w:w="1592" w:type="dxa"/>
            <w:tcBorders>
              <w:top w:val="single" w:sz="4" w:space="0" w:color="auto"/>
              <w:bottom w:val="single" w:sz="4" w:space="0" w:color="auto"/>
              <w:tr2bl w:val="single" w:sz="4" w:space="0" w:color="auto"/>
            </w:tcBorders>
            <w:vAlign w:val="center"/>
          </w:tcPr>
          <w:p w:rsidR="00B35B70" w:rsidRPr="00F376E0" w:rsidRDefault="00B35B70" w:rsidP="00516DC9">
            <w:pPr>
              <w:pStyle w:val="142"/>
              <w:jc w:val="right"/>
              <w:rPr>
                <w:rFonts w:hint="eastAsia"/>
              </w:rPr>
            </w:pPr>
          </w:p>
        </w:tc>
        <w:tc>
          <w:tcPr>
            <w:tcW w:w="1945" w:type="dxa"/>
            <w:tcBorders>
              <w:top w:val="single" w:sz="4" w:space="0" w:color="auto"/>
              <w:bottom w:val="single" w:sz="4" w:space="0" w:color="auto"/>
            </w:tcBorders>
            <w:shd w:val="clear" w:color="auto" w:fill="auto"/>
            <w:noWrap/>
            <w:vAlign w:val="center"/>
            <w:hideMark/>
          </w:tcPr>
          <w:p w:rsidR="00B35B70" w:rsidRPr="00F376E0" w:rsidRDefault="00B35B70" w:rsidP="00516DC9">
            <w:pPr>
              <w:pStyle w:val="142"/>
              <w:jc w:val="right"/>
              <w:rPr>
                <w:rFonts w:hint="eastAsia"/>
              </w:rPr>
            </w:pPr>
            <w:r w:rsidRPr="00F376E0">
              <w:rPr>
                <w:rFonts w:hint="eastAsia"/>
              </w:rPr>
              <w:t>-3,587,815</w:t>
            </w:r>
          </w:p>
        </w:tc>
        <w:tc>
          <w:tcPr>
            <w:tcW w:w="1900" w:type="dxa"/>
            <w:tcBorders>
              <w:top w:val="single" w:sz="4" w:space="0" w:color="auto"/>
              <w:bottom w:val="single" w:sz="4" w:space="0" w:color="auto"/>
              <w:tr2bl w:val="single" w:sz="4" w:space="0" w:color="auto"/>
            </w:tcBorders>
            <w:vAlign w:val="center"/>
          </w:tcPr>
          <w:p w:rsidR="00B35B70" w:rsidRPr="00F376E0" w:rsidRDefault="00B35B70" w:rsidP="00516DC9">
            <w:pPr>
              <w:pStyle w:val="142"/>
              <w:jc w:val="right"/>
              <w:rPr>
                <w:rFonts w:hint="eastAsia"/>
              </w:rPr>
            </w:pPr>
          </w:p>
        </w:tc>
      </w:tr>
      <w:tr w:rsidR="00B35B70" w:rsidRPr="00F376E0" w:rsidTr="00652610">
        <w:trPr>
          <w:trHeight w:val="346"/>
        </w:trPr>
        <w:tc>
          <w:tcPr>
            <w:tcW w:w="1061" w:type="dxa"/>
            <w:tcBorders>
              <w:top w:val="single" w:sz="4" w:space="0" w:color="auto"/>
              <w:bottom w:val="single" w:sz="4" w:space="0" w:color="auto"/>
            </w:tcBorders>
            <w:shd w:val="clear" w:color="auto" w:fill="auto"/>
            <w:noWrap/>
            <w:vAlign w:val="center"/>
            <w:hideMark/>
          </w:tcPr>
          <w:p w:rsidR="00B35B70" w:rsidRPr="00F376E0" w:rsidRDefault="00B35B70" w:rsidP="00516DC9">
            <w:pPr>
              <w:pStyle w:val="142"/>
              <w:jc w:val="center"/>
            </w:pPr>
            <w:r w:rsidRPr="00F376E0">
              <w:rPr>
                <w:rFonts w:hint="eastAsia"/>
              </w:rPr>
              <w:t>109</w:t>
            </w:r>
          </w:p>
        </w:tc>
        <w:tc>
          <w:tcPr>
            <w:tcW w:w="1945" w:type="dxa"/>
            <w:tcBorders>
              <w:top w:val="single" w:sz="4" w:space="0" w:color="auto"/>
              <w:bottom w:val="single" w:sz="4" w:space="0" w:color="auto"/>
            </w:tcBorders>
            <w:shd w:val="clear" w:color="auto" w:fill="auto"/>
            <w:noWrap/>
            <w:vAlign w:val="center"/>
            <w:hideMark/>
          </w:tcPr>
          <w:p w:rsidR="00B35B70" w:rsidRPr="00F376E0" w:rsidRDefault="00B35B70" w:rsidP="00516DC9">
            <w:pPr>
              <w:pStyle w:val="142"/>
              <w:jc w:val="right"/>
              <w:rPr>
                <w:rFonts w:hint="eastAsia"/>
              </w:rPr>
            </w:pPr>
            <w:r w:rsidRPr="00F376E0">
              <w:rPr>
                <w:rFonts w:hint="eastAsia"/>
              </w:rPr>
              <w:t>151,276,683</w:t>
            </w:r>
          </w:p>
        </w:tc>
        <w:tc>
          <w:tcPr>
            <w:tcW w:w="1592" w:type="dxa"/>
            <w:tcBorders>
              <w:top w:val="single" w:sz="4" w:space="0" w:color="auto"/>
              <w:bottom w:val="single" w:sz="4" w:space="0" w:color="auto"/>
            </w:tcBorders>
            <w:vAlign w:val="center"/>
          </w:tcPr>
          <w:p w:rsidR="00B35B70" w:rsidRPr="00F376E0" w:rsidRDefault="00B35B70" w:rsidP="00516DC9">
            <w:pPr>
              <w:pStyle w:val="142"/>
              <w:jc w:val="right"/>
              <w:rPr>
                <w:rFonts w:hint="eastAsia"/>
              </w:rPr>
            </w:pPr>
            <w:r w:rsidRPr="00F376E0">
              <w:rPr>
                <w:rFonts w:hint="eastAsia"/>
              </w:rPr>
              <w:t>1.40</w:t>
            </w:r>
          </w:p>
        </w:tc>
        <w:tc>
          <w:tcPr>
            <w:tcW w:w="1945" w:type="dxa"/>
            <w:tcBorders>
              <w:top w:val="single" w:sz="4" w:space="0" w:color="auto"/>
              <w:bottom w:val="single" w:sz="4" w:space="0" w:color="auto"/>
            </w:tcBorders>
            <w:shd w:val="clear" w:color="auto" w:fill="auto"/>
            <w:noWrap/>
            <w:vAlign w:val="center"/>
            <w:hideMark/>
          </w:tcPr>
          <w:p w:rsidR="00B35B70" w:rsidRPr="00F376E0" w:rsidRDefault="00B35B70" w:rsidP="00516DC9">
            <w:pPr>
              <w:pStyle w:val="142"/>
              <w:jc w:val="right"/>
              <w:rPr>
                <w:rFonts w:hint="eastAsia"/>
              </w:rPr>
            </w:pPr>
            <w:r w:rsidRPr="00F376E0">
              <w:rPr>
                <w:rFonts w:hint="eastAsia"/>
              </w:rPr>
              <w:t>16,150,043</w:t>
            </w:r>
          </w:p>
        </w:tc>
        <w:tc>
          <w:tcPr>
            <w:tcW w:w="1900" w:type="dxa"/>
            <w:tcBorders>
              <w:top w:val="single" w:sz="4" w:space="0" w:color="auto"/>
              <w:bottom w:val="single" w:sz="4" w:space="0" w:color="auto"/>
            </w:tcBorders>
            <w:vAlign w:val="center"/>
          </w:tcPr>
          <w:p w:rsidR="00B35B70" w:rsidRPr="00F376E0" w:rsidRDefault="00B35B70" w:rsidP="00516DC9">
            <w:pPr>
              <w:pStyle w:val="142"/>
              <w:jc w:val="right"/>
              <w:rPr>
                <w:rFonts w:hint="eastAsia"/>
              </w:rPr>
            </w:pPr>
            <w:r w:rsidRPr="00F376E0">
              <w:rPr>
                <w:rFonts w:hint="eastAsia"/>
              </w:rPr>
              <w:t>-550.14</w:t>
            </w:r>
          </w:p>
        </w:tc>
      </w:tr>
      <w:tr w:rsidR="00B35B70" w:rsidRPr="00F376E0" w:rsidTr="00652610">
        <w:trPr>
          <w:trHeight w:val="346"/>
        </w:trPr>
        <w:tc>
          <w:tcPr>
            <w:tcW w:w="1061" w:type="dxa"/>
            <w:tcBorders>
              <w:top w:val="single" w:sz="4" w:space="0" w:color="auto"/>
              <w:bottom w:val="single" w:sz="4" w:space="0" w:color="auto"/>
            </w:tcBorders>
            <w:shd w:val="clear" w:color="auto" w:fill="auto"/>
            <w:noWrap/>
            <w:vAlign w:val="center"/>
            <w:hideMark/>
          </w:tcPr>
          <w:p w:rsidR="00B35B70" w:rsidRPr="00F376E0" w:rsidRDefault="00B35B70" w:rsidP="00516DC9">
            <w:pPr>
              <w:pStyle w:val="142"/>
              <w:jc w:val="center"/>
            </w:pPr>
            <w:r w:rsidRPr="00F376E0">
              <w:rPr>
                <w:rFonts w:hint="eastAsia"/>
              </w:rPr>
              <w:t>110</w:t>
            </w:r>
          </w:p>
        </w:tc>
        <w:tc>
          <w:tcPr>
            <w:tcW w:w="1945" w:type="dxa"/>
            <w:tcBorders>
              <w:top w:val="single" w:sz="4" w:space="0" w:color="auto"/>
              <w:bottom w:val="single" w:sz="4" w:space="0" w:color="auto"/>
            </w:tcBorders>
            <w:shd w:val="clear" w:color="auto" w:fill="auto"/>
            <w:noWrap/>
            <w:vAlign w:val="center"/>
            <w:hideMark/>
          </w:tcPr>
          <w:p w:rsidR="00B35B70" w:rsidRPr="00F376E0" w:rsidRDefault="00B35B70" w:rsidP="00516DC9">
            <w:pPr>
              <w:pStyle w:val="142"/>
              <w:jc w:val="right"/>
              <w:rPr>
                <w:rFonts w:hint="eastAsia"/>
              </w:rPr>
            </w:pPr>
            <w:r w:rsidRPr="00F376E0">
              <w:rPr>
                <w:rFonts w:hint="eastAsia"/>
              </w:rPr>
              <w:t>333,687,395</w:t>
            </w:r>
          </w:p>
        </w:tc>
        <w:tc>
          <w:tcPr>
            <w:tcW w:w="1592" w:type="dxa"/>
            <w:tcBorders>
              <w:top w:val="single" w:sz="4" w:space="0" w:color="auto"/>
              <w:bottom w:val="single" w:sz="4" w:space="0" w:color="auto"/>
            </w:tcBorders>
            <w:vAlign w:val="center"/>
          </w:tcPr>
          <w:p w:rsidR="00B35B70" w:rsidRPr="00F376E0" w:rsidRDefault="00B35B70" w:rsidP="00516DC9">
            <w:pPr>
              <w:pStyle w:val="142"/>
              <w:jc w:val="right"/>
              <w:rPr>
                <w:rFonts w:hint="eastAsia"/>
              </w:rPr>
            </w:pPr>
            <w:r w:rsidRPr="00F376E0">
              <w:rPr>
                <w:rFonts w:hint="eastAsia"/>
              </w:rPr>
              <w:t>120.58</w:t>
            </w:r>
          </w:p>
        </w:tc>
        <w:tc>
          <w:tcPr>
            <w:tcW w:w="1945" w:type="dxa"/>
            <w:tcBorders>
              <w:top w:val="single" w:sz="4" w:space="0" w:color="auto"/>
              <w:bottom w:val="single" w:sz="4" w:space="0" w:color="auto"/>
            </w:tcBorders>
            <w:shd w:val="clear" w:color="auto" w:fill="auto"/>
            <w:noWrap/>
            <w:vAlign w:val="center"/>
            <w:hideMark/>
          </w:tcPr>
          <w:p w:rsidR="00B35B70" w:rsidRPr="00F376E0" w:rsidRDefault="00B35B70" w:rsidP="00516DC9">
            <w:pPr>
              <w:pStyle w:val="142"/>
              <w:jc w:val="right"/>
              <w:rPr>
                <w:rFonts w:hint="eastAsia"/>
              </w:rPr>
            </w:pPr>
            <w:r w:rsidRPr="00F376E0">
              <w:rPr>
                <w:rFonts w:hint="eastAsia"/>
              </w:rPr>
              <w:t>202,376,745</w:t>
            </w:r>
          </w:p>
        </w:tc>
        <w:tc>
          <w:tcPr>
            <w:tcW w:w="1900" w:type="dxa"/>
            <w:tcBorders>
              <w:top w:val="single" w:sz="4" w:space="0" w:color="auto"/>
              <w:bottom w:val="single" w:sz="4" w:space="0" w:color="auto"/>
            </w:tcBorders>
            <w:vAlign w:val="center"/>
          </w:tcPr>
          <w:p w:rsidR="00B35B70" w:rsidRPr="00F376E0" w:rsidRDefault="00B35B70" w:rsidP="00516DC9">
            <w:pPr>
              <w:pStyle w:val="142"/>
              <w:jc w:val="right"/>
              <w:rPr>
                <w:rFonts w:hint="eastAsia"/>
              </w:rPr>
            </w:pPr>
            <w:r w:rsidRPr="00F376E0">
              <w:rPr>
                <w:rFonts w:hint="eastAsia"/>
              </w:rPr>
              <w:t>1,153.10</w:t>
            </w:r>
          </w:p>
        </w:tc>
      </w:tr>
      <w:tr w:rsidR="00B35B70" w:rsidRPr="00F376E0" w:rsidTr="00652610">
        <w:trPr>
          <w:trHeight w:val="346"/>
        </w:trPr>
        <w:tc>
          <w:tcPr>
            <w:tcW w:w="1061" w:type="dxa"/>
            <w:tcBorders>
              <w:top w:val="single" w:sz="4" w:space="0" w:color="auto"/>
              <w:bottom w:val="single" w:sz="4" w:space="0" w:color="auto"/>
            </w:tcBorders>
            <w:shd w:val="clear" w:color="auto" w:fill="auto"/>
            <w:noWrap/>
            <w:vAlign w:val="center"/>
            <w:hideMark/>
          </w:tcPr>
          <w:p w:rsidR="00B35B70" w:rsidRPr="00F376E0" w:rsidRDefault="00B35B70" w:rsidP="00516DC9">
            <w:pPr>
              <w:pStyle w:val="142"/>
              <w:jc w:val="center"/>
            </w:pPr>
            <w:r w:rsidRPr="00F376E0">
              <w:rPr>
                <w:rFonts w:hint="eastAsia"/>
              </w:rPr>
              <w:t>111</w:t>
            </w:r>
          </w:p>
        </w:tc>
        <w:tc>
          <w:tcPr>
            <w:tcW w:w="1945" w:type="dxa"/>
            <w:tcBorders>
              <w:top w:val="single" w:sz="4" w:space="0" w:color="auto"/>
              <w:bottom w:val="single" w:sz="4" w:space="0" w:color="auto"/>
            </w:tcBorders>
            <w:shd w:val="clear" w:color="auto" w:fill="auto"/>
            <w:noWrap/>
            <w:vAlign w:val="center"/>
            <w:hideMark/>
          </w:tcPr>
          <w:p w:rsidR="00B35B70" w:rsidRPr="00F376E0" w:rsidRDefault="00B35B70" w:rsidP="00516DC9">
            <w:pPr>
              <w:pStyle w:val="142"/>
              <w:jc w:val="right"/>
              <w:rPr>
                <w:rFonts w:hint="eastAsia"/>
              </w:rPr>
            </w:pPr>
            <w:r w:rsidRPr="00F376E0">
              <w:rPr>
                <w:rFonts w:hint="eastAsia"/>
              </w:rPr>
              <w:t>375,899,874</w:t>
            </w:r>
          </w:p>
        </w:tc>
        <w:tc>
          <w:tcPr>
            <w:tcW w:w="1592" w:type="dxa"/>
            <w:tcBorders>
              <w:top w:val="single" w:sz="4" w:space="0" w:color="auto"/>
              <w:bottom w:val="single" w:sz="4" w:space="0" w:color="auto"/>
            </w:tcBorders>
            <w:vAlign w:val="center"/>
          </w:tcPr>
          <w:p w:rsidR="00B35B70" w:rsidRPr="00F376E0" w:rsidRDefault="00B35B70" w:rsidP="00516DC9">
            <w:pPr>
              <w:pStyle w:val="142"/>
              <w:jc w:val="right"/>
              <w:rPr>
                <w:rFonts w:hint="eastAsia"/>
              </w:rPr>
            </w:pPr>
            <w:r w:rsidRPr="00F376E0">
              <w:rPr>
                <w:rFonts w:hint="eastAsia"/>
              </w:rPr>
              <w:t>12.65</w:t>
            </w:r>
          </w:p>
        </w:tc>
        <w:tc>
          <w:tcPr>
            <w:tcW w:w="1945" w:type="dxa"/>
            <w:tcBorders>
              <w:top w:val="single" w:sz="4" w:space="0" w:color="auto"/>
              <w:bottom w:val="single" w:sz="4" w:space="0" w:color="auto"/>
            </w:tcBorders>
            <w:shd w:val="clear" w:color="auto" w:fill="auto"/>
            <w:noWrap/>
            <w:vAlign w:val="center"/>
            <w:hideMark/>
          </w:tcPr>
          <w:p w:rsidR="00B35B70" w:rsidRPr="00F376E0" w:rsidRDefault="00B35B70" w:rsidP="00516DC9">
            <w:pPr>
              <w:pStyle w:val="142"/>
              <w:jc w:val="right"/>
              <w:rPr>
                <w:rFonts w:hint="eastAsia"/>
              </w:rPr>
            </w:pPr>
            <w:r w:rsidRPr="00F376E0">
              <w:rPr>
                <w:rFonts w:hint="eastAsia"/>
              </w:rPr>
              <w:t>233,620,714</w:t>
            </w:r>
          </w:p>
        </w:tc>
        <w:tc>
          <w:tcPr>
            <w:tcW w:w="1900" w:type="dxa"/>
            <w:tcBorders>
              <w:top w:val="single" w:sz="4" w:space="0" w:color="auto"/>
              <w:bottom w:val="single" w:sz="4" w:space="0" w:color="auto"/>
            </w:tcBorders>
            <w:vAlign w:val="center"/>
          </w:tcPr>
          <w:p w:rsidR="00B35B70" w:rsidRPr="00F376E0" w:rsidRDefault="00B35B70" w:rsidP="00516DC9">
            <w:pPr>
              <w:pStyle w:val="142"/>
              <w:jc w:val="right"/>
              <w:rPr>
                <w:rFonts w:hint="eastAsia"/>
              </w:rPr>
            </w:pPr>
            <w:r w:rsidRPr="00F376E0">
              <w:rPr>
                <w:rFonts w:hint="eastAsia"/>
              </w:rPr>
              <w:t>15.44</w:t>
            </w:r>
          </w:p>
        </w:tc>
      </w:tr>
      <w:tr w:rsidR="00B35B70" w:rsidRPr="00F376E0" w:rsidTr="00652610">
        <w:trPr>
          <w:trHeight w:val="346"/>
        </w:trPr>
        <w:tc>
          <w:tcPr>
            <w:tcW w:w="1061" w:type="dxa"/>
            <w:tcBorders>
              <w:top w:val="single" w:sz="4" w:space="0" w:color="auto"/>
              <w:bottom w:val="single" w:sz="12" w:space="0" w:color="auto"/>
            </w:tcBorders>
            <w:shd w:val="clear" w:color="auto" w:fill="auto"/>
            <w:noWrap/>
            <w:vAlign w:val="center"/>
          </w:tcPr>
          <w:p w:rsidR="00B35B70" w:rsidRPr="00F376E0" w:rsidRDefault="00B35B70" w:rsidP="00516DC9">
            <w:pPr>
              <w:pStyle w:val="142"/>
              <w:jc w:val="center"/>
              <w:rPr>
                <w:rFonts w:hint="eastAsia"/>
                <w:b/>
                <w:bCs/>
              </w:rPr>
            </w:pPr>
            <w:r w:rsidRPr="00F376E0">
              <w:rPr>
                <w:rFonts w:hint="eastAsia"/>
                <w:b/>
                <w:bCs/>
              </w:rPr>
              <w:t>112</w:t>
            </w:r>
          </w:p>
        </w:tc>
        <w:tc>
          <w:tcPr>
            <w:tcW w:w="1945" w:type="dxa"/>
            <w:tcBorders>
              <w:top w:val="single" w:sz="4" w:space="0" w:color="auto"/>
              <w:bottom w:val="single" w:sz="12" w:space="0" w:color="auto"/>
            </w:tcBorders>
            <w:shd w:val="clear" w:color="auto" w:fill="auto"/>
            <w:noWrap/>
            <w:vAlign w:val="center"/>
          </w:tcPr>
          <w:p w:rsidR="00B35B70" w:rsidRPr="00F376E0" w:rsidRDefault="00B35B70" w:rsidP="00516DC9">
            <w:pPr>
              <w:pStyle w:val="142"/>
              <w:jc w:val="right"/>
              <w:rPr>
                <w:rFonts w:hint="eastAsia"/>
                <w:b/>
                <w:bCs/>
              </w:rPr>
            </w:pPr>
            <w:r w:rsidRPr="00F376E0">
              <w:rPr>
                <w:b/>
                <w:bCs/>
              </w:rPr>
              <w:t>140,623,713</w:t>
            </w:r>
          </w:p>
        </w:tc>
        <w:tc>
          <w:tcPr>
            <w:tcW w:w="1592" w:type="dxa"/>
            <w:tcBorders>
              <w:top w:val="single" w:sz="4" w:space="0" w:color="auto"/>
              <w:bottom w:val="single" w:sz="12" w:space="0" w:color="auto"/>
            </w:tcBorders>
            <w:vAlign w:val="center"/>
          </w:tcPr>
          <w:p w:rsidR="00B35B70" w:rsidRPr="00F376E0" w:rsidRDefault="00B35B70" w:rsidP="00516DC9">
            <w:pPr>
              <w:pStyle w:val="142"/>
              <w:jc w:val="right"/>
              <w:rPr>
                <w:rFonts w:hint="eastAsia"/>
                <w:b/>
                <w:bCs/>
              </w:rPr>
            </w:pPr>
            <w:r w:rsidRPr="00F376E0">
              <w:rPr>
                <w:rFonts w:hint="eastAsia"/>
                <w:b/>
                <w:bCs/>
              </w:rPr>
              <w:t>-62.59</w:t>
            </w:r>
          </w:p>
        </w:tc>
        <w:tc>
          <w:tcPr>
            <w:tcW w:w="1945" w:type="dxa"/>
            <w:tcBorders>
              <w:top w:val="single" w:sz="4" w:space="0" w:color="auto"/>
              <w:bottom w:val="single" w:sz="12" w:space="0" w:color="auto"/>
            </w:tcBorders>
            <w:shd w:val="clear" w:color="auto" w:fill="auto"/>
            <w:noWrap/>
            <w:vAlign w:val="center"/>
          </w:tcPr>
          <w:p w:rsidR="00B35B70" w:rsidRPr="00F376E0" w:rsidRDefault="00B35B70" w:rsidP="00516DC9">
            <w:pPr>
              <w:pStyle w:val="142"/>
              <w:jc w:val="right"/>
              <w:rPr>
                <w:rFonts w:hint="eastAsia"/>
                <w:b/>
                <w:bCs/>
              </w:rPr>
            </w:pPr>
            <w:r w:rsidRPr="00F376E0">
              <w:rPr>
                <w:b/>
                <w:bCs/>
              </w:rPr>
              <w:t>11,296,248</w:t>
            </w:r>
          </w:p>
        </w:tc>
        <w:tc>
          <w:tcPr>
            <w:tcW w:w="1900" w:type="dxa"/>
            <w:tcBorders>
              <w:top w:val="single" w:sz="4" w:space="0" w:color="auto"/>
              <w:bottom w:val="single" w:sz="12" w:space="0" w:color="auto"/>
            </w:tcBorders>
            <w:vAlign w:val="center"/>
          </w:tcPr>
          <w:p w:rsidR="00B35B70" w:rsidRPr="00F376E0" w:rsidRDefault="00B35B70" w:rsidP="00516DC9">
            <w:pPr>
              <w:pStyle w:val="142"/>
              <w:jc w:val="right"/>
              <w:rPr>
                <w:rFonts w:hint="eastAsia"/>
                <w:b/>
                <w:bCs/>
              </w:rPr>
            </w:pPr>
            <w:r w:rsidRPr="00F376E0">
              <w:rPr>
                <w:rFonts w:hint="eastAsia"/>
                <w:b/>
                <w:bCs/>
              </w:rPr>
              <w:t>-95.16</w:t>
            </w:r>
          </w:p>
        </w:tc>
      </w:tr>
    </w:tbl>
    <w:p w:rsidR="00CE626C" w:rsidRPr="00F376E0" w:rsidRDefault="00CE626C" w:rsidP="00CE626C">
      <w:pPr>
        <w:pStyle w:val="142"/>
        <w:ind w:left="1174" w:hangingChars="483" w:hanging="1174"/>
      </w:pPr>
      <w:r w:rsidRPr="00F376E0">
        <w:rPr>
          <w:rFonts w:hint="eastAsia"/>
        </w:rPr>
        <w:t>資料來源：港務公司；本中心整理。</w:t>
      </w:r>
    </w:p>
    <w:p w:rsidR="00060FE7" w:rsidRDefault="00871653" w:rsidP="00B35B70">
      <w:pPr>
        <w:ind w:left="566" w:firstLine="566"/>
      </w:pPr>
      <w:r w:rsidRPr="00F376E0">
        <w:rPr>
          <w:rFonts w:hint="eastAsia"/>
        </w:rPr>
        <w:t>綜上，</w:t>
      </w:r>
      <w:bookmarkStart w:id="13" w:name="_Hlk178848724"/>
      <w:bookmarkStart w:id="14" w:name="_Hlk181007194"/>
      <w:r w:rsidR="003E45BE" w:rsidRPr="00F376E0">
        <w:rPr>
          <w:rFonts w:hint="eastAsia"/>
        </w:rPr>
        <w:t>港</w:t>
      </w:r>
      <w:r w:rsidR="00FF3AF6">
        <w:rPr>
          <w:rFonts w:hint="eastAsia"/>
        </w:rPr>
        <w:t>務</w:t>
      </w:r>
      <w:r w:rsidR="003E45BE" w:rsidRPr="00F376E0">
        <w:rPr>
          <w:rFonts w:hint="eastAsia"/>
        </w:rPr>
        <w:t>公司113年度</w:t>
      </w:r>
      <w:r w:rsidR="00541D7C" w:rsidRPr="00F376E0">
        <w:rPr>
          <w:rFonts w:hint="eastAsia"/>
        </w:rPr>
        <w:t>編列陽明海運</w:t>
      </w:r>
      <w:r w:rsidR="002F5980">
        <w:rPr>
          <w:rFonts w:hint="eastAsia"/>
        </w:rPr>
        <w:t>公司</w:t>
      </w:r>
      <w:r w:rsidR="00541D7C" w:rsidRPr="00F376E0">
        <w:rPr>
          <w:rFonts w:hint="eastAsia"/>
        </w:rPr>
        <w:t>股利收入</w:t>
      </w:r>
      <w:r w:rsidR="00652610" w:rsidRPr="00F376E0">
        <w:rPr>
          <w:rFonts w:hint="eastAsia"/>
        </w:rPr>
        <w:t>預算</w:t>
      </w:r>
      <w:r w:rsidR="00541D7C" w:rsidRPr="00F376E0">
        <w:rPr>
          <w:rFonts w:hint="eastAsia"/>
        </w:rPr>
        <w:t>達成率僅20%</w:t>
      </w:r>
      <w:r w:rsidR="00947D79" w:rsidRPr="00F376E0">
        <w:t>，</w:t>
      </w:r>
      <w:r w:rsidR="00652610" w:rsidRPr="00F376E0">
        <w:rPr>
          <w:rFonts w:hint="eastAsia"/>
        </w:rPr>
        <w:t>似</w:t>
      </w:r>
      <w:r w:rsidR="00541D7C" w:rsidRPr="00F376E0">
        <w:rPr>
          <w:rFonts w:hint="eastAsia"/>
        </w:rPr>
        <w:t>過於樂觀，允宜審慎評估投資標的獲利狀況、股利分派政策及產業發展趨勢，</w:t>
      </w:r>
      <w:r w:rsidR="00947D79" w:rsidRPr="00F376E0">
        <w:rPr>
          <w:rFonts w:hint="eastAsia"/>
        </w:rPr>
        <w:t>以</w:t>
      </w:r>
      <w:r w:rsidR="00541D7C" w:rsidRPr="00F376E0">
        <w:rPr>
          <w:rFonts w:hint="eastAsia"/>
        </w:rPr>
        <w:t>提升預算編列效能</w:t>
      </w:r>
      <w:bookmarkEnd w:id="13"/>
      <w:r w:rsidR="00060FE7" w:rsidRPr="00F376E0">
        <w:rPr>
          <w:rFonts w:hint="eastAsia"/>
        </w:rPr>
        <w:t>；</w:t>
      </w:r>
      <w:r w:rsidR="002F5980">
        <w:rPr>
          <w:rFonts w:hint="eastAsia"/>
        </w:rPr>
        <w:t>另</w:t>
      </w:r>
      <w:r w:rsidR="00060FE7" w:rsidRPr="00F376E0">
        <w:rPr>
          <w:rFonts w:hint="eastAsia"/>
        </w:rPr>
        <w:t>陽明海運公司受地緣政治影響營運風險大幅提升，允宜督促陽明海運公司</w:t>
      </w:r>
      <w:r w:rsidR="00060FE7" w:rsidRPr="00F376E0">
        <w:rPr>
          <w:rFonts w:hint="eastAsia"/>
        </w:rPr>
        <w:lastRenderedPageBreak/>
        <w:t>審慎評估</w:t>
      </w:r>
      <w:r w:rsidR="0074248C" w:rsidRPr="00F376E0">
        <w:rPr>
          <w:rFonts w:hint="eastAsia"/>
        </w:rPr>
        <w:t>相關</w:t>
      </w:r>
      <w:r w:rsidR="00060FE7" w:rsidRPr="00F376E0">
        <w:rPr>
          <w:rFonts w:hint="eastAsia"/>
        </w:rPr>
        <w:t>風險並研謀因應</w:t>
      </w:r>
      <w:r w:rsidR="0074248C" w:rsidRPr="00F376E0">
        <w:rPr>
          <w:rFonts w:hint="eastAsia"/>
        </w:rPr>
        <w:t>對策</w:t>
      </w:r>
      <w:r w:rsidR="00060FE7" w:rsidRPr="00F376E0">
        <w:rPr>
          <w:rFonts w:hint="eastAsia"/>
        </w:rPr>
        <w:t>，</w:t>
      </w:r>
      <w:r w:rsidR="006451BC" w:rsidRPr="00F376E0">
        <w:rPr>
          <w:rFonts w:hint="eastAsia"/>
        </w:rPr>
        <w:t>俾</w:t>
      </w:r>
      <w:r w:rsidR="00060FE7" w:rsidRPr="00F376E0">
        <w:rPr>
          <w:rFonts w:hint="eastAsia"/>
        </w:rPr>
        <w:t>降低</w:t>
      </w:r>
      <w:r w:rsidR="006451BC" w:rsidRPr="00F376E0">
        <w:rPr>
          <w:rFonts w:hint="eastAsia"/>
        </w:rPr>
        <w:t>港務公司</w:t>
      </w:r>
      <w:r w:rsidR="00060FE7" w:rsidRPr="00F376E0">
        <w:rPr>
          <w:rFonts w:hint="eastAsia"/>
        </w:rPr>
        <w:t>投資風險。</w:t>
      </w:r>
    </w:p>
    <w:bookmarkEnd w:id="14"/>
    <w:bookmarkEnd w:id="8"/>
    <w:bookmarkEnd w:id="9"/>
    <w:bookmarkEnd w:id="10"/>
    <w:bookmarkEnd w:id="1"/>
    <w:bookmarkEnd w:id="2"/>
    <w:bookmarkEnd w:id="3"/>
    <w:bookmarkEnd w:id="4"/>
    <w:bookmarkEnd w:id="5"/>
    <w:bookmarkEnd w:id="6"/>
    <w:bookmarkEnd w:id="7"/>
    <w:sectPr w:rsidR="00060FE7" w:rsidSect="00847933">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14"/>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9031C" w:rsidRDefault="0099031C" w:rsidP="00407B17">
      <w:pPr>
        <w:spacing w:line="240" w:lineRule="auto"/>
        <w:ind w:left="560" w:firstLine="560"/>
      </w:pPr>
    </w:p>
    <w:p w:rsidR="0099031C" w:rsidRDefault="0099031C" w:rsidP="00407B17">
      <w:pPr>
        <w:ind w:left="560" w:firstLine="560"/>
      </w:pPr>
    </w:p>
  </w:endnote>
  <w:endnote w:type="continuationSeparator" w:id="0">
    <w:p w:rsidR="0099031C" w:rsidRDefault="0099031C" w:rsidP="00407B17">
      <w:pPr>
        <w:spacing w:line="240" w:lineRule="auto"/>
        <w:ind w:left="560" w:firstLine="560"/>
      </w:pPr>
    </w:p>
    <w:p w:rsidR="0099031C" w:rsidRDefault="0099031C" w:rsidP="00407B17">
      <w:pPr>
        <w:ind w:left="560" w:firstLine="56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華康細明體">
    <w:panose1 w:val="02020309000000000000"/>
    <w:charset w:val="88"/>
    <w:family w:val="modern"/>
    <w:pitch w:val="fixed"/>
    <w:sig w:usb0="80000001" w:usb1="28091800" w:usb2="00000016" w:usb3="00000000" w:csb0="00100000" w:csb1="00000000"/>
  </w:font>
  <w:font w:name="華康楷書體W5">
    <w:panose1 w:val="03000509000000000000"/>
    <w:charset w:val="88"/>
    <w:family w:val="script"/>
    <w:pitch w:val="fixed"/>
    <w:sig w:usb0="80000001" w:usb1="28091800" w:usb2="00000016" w:usb3="00000000" w:csb0="00100000" w:csb1="00000000"/>
  </w:font>
  <w:font w:name="Courier New">
    <w:panose1 w:val="02070309020205020404"/>
    <w:charset w:val="00"/>
    <w:family w:val="modern"/>
    <w:pitch w:val="fixed"/>
    <w:sig w:usb0="E0002EFF" w:usb1="C0007843" w:usb2="00000009" w:usb3="00000000" w:csb0="000001FF" w:csb1="00000000"/>
  </w:font>
  <w:font w:name="華康中明體(P)">
    <w:panose1 w:val="02020500000000000000"/>
    <w:charset w:val="88"/>
    <w:family w:val="roman"/>
    <w:pitch w:val="variable"/>
    <w:sig w:usb0="80000001" w:usb1="28091800" w:usb2="00000016" w:usb3="00000000" w:csb0="001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B4938" w:rsidRDefault="008B4938" w:rsidP="00407B17">
    <w:pPr>
      <w:pStyle w:val="af6"/>
      <w:framePr w:wrap="around" w:vAnchor="text" w:hAnchor="margin" w:xAlign="center" w:y="1"/>
      <w:ind w:left="560" w:firstLine="400"/>
      <w:rPr>
        <w:rStyle w:val="af8"/>
      </w:rPr>
    </w:pPr>
    <w:r>
      <w:rPr>
        <w:rStyle w:val="af8"/>
      </w:rPr>
      <w:fldChar w:fldCharType="begin"/>
    </w:r>
    <w:r>
      <w:rPr>
        <w:rStyle w:val="af8"/>
      </w:rPr>
      <w:instrText xml:space="preserve"> PAGE </w:instrText>
    </w:r>
    <w:r>
      <w:rPr>
        <w:rStyle w:val="af8"/>
      </w:rPr>
      <w:fldChar w:fldCharType="end"/>
    </w:r>
  </w:p>
  <w:p w:rsidR="008B4938" w:rsidRDefault="008B4938" w:rsidP="00407B17">
    <w:pPr>
      <w:pStyle w:val="af6"/>
      <w:ind w:left="560" w:rightChars="129" w:right="361"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B4938" w:rsidRDefault="008B4938" w:rsidP="00D81666">
    <w:pPr>
      <w:pStyle w:val="af6"/>
      <w:tabs>
        <w:tab w:val="center" w:pos="4732"/>
      </w:tabs>
      <w:ind w:leftChars="0" w:left="0" w:firstLineChars="0" w:firstLine="0"/>
      <w:jc w:val="center"/>
    </w:pPr>
    <w:r>
      <w:fldChar w:fldCharType="begin"/>
    </w:r>
    <w:r>
      <w:instrText>PAGE   \* MERGEFORMAT</w:instrText>
    </w:r>
    <w:r>
      <w:fldChar w:fldCharType="separate"/>
    </w:r>
    <w:r w:rsidR="00CF479B" w:rsidRPr="00CF479B">
      <w:rPr>
        <w:noProof/>
        <w:lang w:val="zh-TW"/>
      </w:rPr>
      <w:t>4</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B4938" w:rsidRDefault="008B4938" w:rsidP="00407B17">
    <w:pPr>
      <w:pStyle w:val="af6"/>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9031C" w:rsidRDefault="0099031C" w:rsidP="00BB52A5">
      <w:pPr>
        <w:spacing w:line="240" w:lineRule="auto"/>
        <w:ind w:leftChars="202" w:left="566" w:firstLine="560"/>
      </w:pPr>
      <w:r>
        <w:separator/>
      </w:r>
    </w:p>
  </w:footnote>
  <w:footnote w:type="continuationSeparator" w:id="0">
    <w:p w:rsidR="0099031C" w:rsidRDefault="0099031C" w:rsidP="00407B17">
      <w:pPr>
        <w:spacing w:line="240" w:lineRule="auto"/>
        <w:ind w:left="560" w:firstLine="560"/>
      </w:pPr>
      <w:r>
        <w:continuationSeparator/>
      </w:r>
    </w:p>
  </w:footnote>
  <w:footnote w:id="1">
    <w:p w:rsidR="0042105F" w:rsidRPr="00373689" w:rsidRDefault="0042105F" w:rsidP="0042105F">
      <w:pPr>
        <w:pStyle w:val="142"/>
        <w:ind w:left="236" w:hangingChars="97" w:hanging="236"/>
        <w:rPr>
          <w:rFonts w:hint="eastAsia"/>
        </w:rPr>
      </w:pPr>
      <w:r w:rsidRPr="00373689">
        <w:rPr>
          <w:rStyle w:val="af4"/>
        </w:rPr>
        <w:footnoteRef/>
      </w:r>
      <w:r w:rsidRPr="00373689">
        <w:t xml:space="preserve"> </w:t>
      </w:r>
      <w:r w:rsidRPr="00373689">
        <w:rPr>
          <w:rFonts w:hint="eastAsia"/>
        </w:rPr>
        <w:t>即以110至112年總計3個年度觀察，陽明海運公司下半年度之獲利為上半年度獲利之1.46倍至2.73倍。</w:t>
      </w:r>
    </w:p>
  </w:footnote>
  <w:footnote w:id="2">
    <w:p w:rsidR="00314DA1" w:rsidRPr="00BE7777" w:rsidRDefault="00314DA1" w:rsidP="00314DA1">
      <w:pPr>
        <w:pStyle w:val="142"/>
        <w:ind w:leftChars="1" w:left="200" w:hangingChars="81" w:hanging="197"/>
        <w:jc w:val="both"/>
        <w:rPr>
          <w:rFonts w:hint="eastAsia"/>
        </w:rPr>
      </w:pPr>
      <w:r>
        <w:rPr>
          <w:rStyle w:val="af4"/>
        </w:rPr>
        <w:footnoteRef/>
      </w:r>
      <w:r>
        <w:t xml:space="preserve"> </w:t>
      </w:r>
      <w:r w:rsidRPr="00BE7777">
        <w:rPr>
          <w:rFonts w:hint="eastAsia"/>
        </w:rPr>
        <w:t>參考資料：</w:t>
      </w:r>
      <w:r w:rsidRPr="00BE7777">
        <w:t>「</w:t>
      </w:r>
      <w:r>
        <w:rPr>
          <w:rFonts w:hint="eastAsia"/>
        </w:rPr>
        <w:t>航運業無法迴避地緣政治風險」，</w:t>
      </w:r>
      <w:r w:rsidRPr="00BE7777">
        <w:rPr>
          <w:rFonts w:hint="eastAsia"/>
        </w:rPr>
        <w:t>航貿</w:t>
      </w:r>
      <w:r>
        <w:rPr>
          <w:rFonts w:hint="eastAsia"/>
        </w:rPr>
        <w:t>週刊航貿專論，113年6月</w:t>
      </w:r>
      <w:r w:rsidRPr="008E5C45">
        <w:t>6日</w:t>
      </w:r>
      <w:r w:rsidRPr="008E5C45">
        <w:rPr>
          <w:rFonts w:hint="eastAsia"/>
        </w:rPr>
        <w:t>；</w:t>
      </w:r>
      <w:r w:rsidRPr="008E5C45">
        <w:t>「</w:t>
      </w:r>
      <w:r w:rsidRPr="008E5C45">
        <w:rPr>
          <w:rFonts w:hint="eastAsia"/>
        </w:rPr>
        <w:t>紅海恐襲、台海軍演加劇航運風險，中美貿易變局推動墨西哥貨量激增？」，航貿週刊航貿專論，</w:t>
      </w:r>
      <w:r w:rsidRPr="008E5C45">
        <w:t>113年</w:t>
      </w:r>
      <w:r w:rsidRPr="008E5C45">
        <w:rPr>
          <w:rFonts w:hint="eastAsia"/>
        </w:rPr>
        <w:t>8</w:t>
      </w:r>
      <w:r w:rsidRPr="008E5C45">
        <w:t>月</w:t>
      </w:r>
      <w:r w:rsidRPr="008E5C45">
        <w:rPr>
          <w:rFonts w:hint="eastAsia"/>
        </w:rPr>
        <w:t>8</w:t>
      </w:r>
      <w:r w:rsidRPr="008E5C45">
        <w:t>日</w:t>
      </w:r>
      <w:r w:rsidRPr="008E5C45">
        <w:rPr>
          <w:rFonts w:hint="eastAsia"/>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B4938" w:rsidRDefault="008B4938" w:rsidP="00407B17">
    <w:pPr>
      <w:pStyle w:val="af9"/>
      <w:framePr w:wrap="around" w:vAnchor="text" w:hAnchor="margin" w:xAlign="right" w:y="1"/>
      <w:ind w:left="560" w:firstLine="400"/>
      <w:rPr>
        <w:rStyle w:val="af8"/>
      </w:rPr>
    </w:pPr>
    <w:r>
      <w:rPr>
        <w:rStyle w:val="af8"/>
      </w:rPr>
      <w:fldChar w:fldCharType="begin"/>
    </w:r>
    <w:r>
      <w:rPr>
        <w:rStyle w:val="af8"/>
      </w:rPr>
      <w:instrText xml:space="preserve"> PAGE </w:instrText>
    </w:r>
    <w:r>
      <w:rPr>
        <w:rStyle w:val="af8"/>
      </w:rPr>
      <w:fldChar w:fldCharType="end"/>
    </w:r>
  </w:p>
  <w:p w:rsidR="008B4938" w:rsidRDefault="008B4938" w:rsidP="00407B17">
    <w:pPr>
      <w:pStyle w:val="af9"/>
      <w:ind w:left="560" w:rightChars="129" w:right="361"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B4938" w:rsidRPr="00A80FCD" w:rsidRDefault="008B4938" w:rsidP="00276D46">
    <w:pPr>
      <w:pStyle w:val="af9"/>
      <w:ind w:left="560" w:rightChars="129" w:right="361"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B4938" w:rsidRDefault="008B4938" w:rsidP="00407B17">
    <w:pPr>
      <w:pStyle w:val="af9"/>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32F2BFD2"/>
    <w:lvl w:ilvl="0">
      <w:start w:val="1"/>
      <w:numFmt w:val="decimal"/>
      <w:pStyle w:val="5"/>
      <w:lvlText w:val="%1."/>
      <w:lvlJc w:val="left"/>
      <w:pPr>
        <w:tabs>
          <w:tab w:val="num" w:pos="2281"/>
        </w:tabs>
        <w:ind w:leftChars="1000" w:left="2281" w:hangingChars="200" w:hanging="360"/>
      </w:pPr>
    </w:lvl>
  </w:abstractNum>
  <w:abstractNum w:abstractNumId="1" w15:restartNumberingAfterBreak="0">
    <w:nsid w:val="FFFFFF7D"/>
    <w:multiLevelType w:val="singleLevel"/>
    <w:tmpl w:val="E57C8CFA"/>
    <w:lvl w:ilvl="0">
      <w:start w:val="1"/>
      <w:numFmt w:val="decimal"/>
      <w:pStyle w:val="4"/>
      <w:lvlText w:val="%1."/>
      <w:lvlJc w:val="left"/>
      <w:pPr>
        <w:tabs>
          <w:tab w:val="num" w:pos="1801"/>
        </w:tabs>
        <w:ind w:leftChars="800" w:left="1801" w:hangingChars="200" w:hanging="360"/>
      </w:pPr>
    </w:lvl>
  </w:abstractNum>
  <w:abstractNum w:abstractNumId="2" w15:restartNumberingAfterBreak="0">
    <w:nsid w:val="FFFFFF7E"/>
    <w:multiLevelType w:val="singleLevel"/>
    <w:tmpl w:val="244CC622"/>
    <w:lvl w:ilvl="0">
      <w:start w:val="1"/>
      <w:numFmt w:val="decimal"/>
      <w:pStyle w:val="3"/>
      <w:lvlText w:val="%1."/>
      <w:lvlJc w:val="left"/>
      <w:pPr>
        <w:tabs>
          <w:tab w:val="num" w:pos="1321"/>
        </w:tabs>
        <w:ind w:leftChars="600" w:left="1321" w:hangingChars="200" w:hanging="360"/>
      </w:pPr>
    </w:lvl>
  </w:abstractNum>
  <w:abstractNum w:abstractNumId="3" w15:restartNumberingAfterBreak="0">
    <w:nsid w:val="FFFFFF7F"/>
    <w:multiLevelType w:val="singleLevel"/>
    <w:tmpl w:val="B8E84926"/>
    <w:lvl w:ilvl="0">
      <w:start w:val="1"/>
      <w:numFmt w:val="decimal"/>
      <w:pStyle w:val="2"/>
      <w:lvlText w:val="%1."/>
      <w:lvlJc w:val="left"/>
      <w:pPr>
        <w:tabs>
          <w:tab w:val="num" w:pos="841"/>
        </w:tabs>
        <w:ind w:leftChars="400" w:left="841" w:hangingChars="200" w:hanging="360"/>
      </w:pPr>
    </w:lvl>
  </w:abstractNum>
  <w:abstractNum w:abstractNumId="4" w15:restartNumberingAfterBreak="0">
    <w:nsid w:val="FFFFFF80"/>
    <w:multiLevelType w:val="singleLevel"/>
    <w:tmpl w:val="124080EA"/>
    <w:lvl w:ilvl="0">
      <w:start w:val="1"/>
      <w:numFmt w:val="bullet"/>
      <w:pStyle w:val="50"/>
      <w:lvlText w:val=""/>
      <w:lvlJc w:val="left"/>
      <w:pPr>
        <w:tabs>
          <w:tab w:val="num" w:pos="2281"/>
        </w:tabs>
        <w:ind w:leftChars="1000" w:left="2281" w:hangingChars="200" w:hanging="360"/>
      </w:pPr>
      <w:rPr>
        <w:rFonts w:ascii="Wingdings" w:hAnsi="Wingdings" w:hint="default"/>
      </w:rPr>
    </w:lvl>
  </w:abstractNum>
  <w:abstractNum w:abstractNumId="5" w15:restartNumberingAfterBreak="0">
    <w:nsid w:val="FFFFFF81"/>
    <w:multiLevelType w:val="singleLevel"/>
    <w:tmpl w:val="51CEDB6E"/>
    <w:lvl w:ilvl="0">
      <w:start w:val="1"/>
      <w:numFmt w:val="bullet"/>
      <w:pStyle w:val="40"/>
      <w:lvlText w:val=""/>
      <w:lvlJc w:val="left"/>
      <w:pPr>
        <w:tabs>
          <w:tab w:val="num" w:pos="1801"/>
        </w:tabs>
        <w:ind w:leftChars="800" w:left="1801" w:hangingChars="200" w:hanging="360"/>
      </w:pPr>
      <w:rPr>
        <w:rFonts w:ascii="Wingdings" w:hAnsi="Wingdings" w:hint="default"/>
      </w:rPr>
    </w:lvl>
  </w:abstractNum>
  <w:abstractNum w:abstractNumId="6" w15:restartNumberingAfterBreak="0">
    <w:nsid w:val="FFFFFF82"/>
    <w:multiLevelType w:val="singleLevel"/>
    <w:tmpl w:val="8BD4ED7C"/>
    <w:lvl w:ilvl="0">
      <w:start w:val="1"/>
      <w:numFmt w:val="bullet"/>
      <w:pStyle w:val="30"/>
      <w:lvlText w:val=""/>
      <w:lvlJc w:val="left"/>
      <w:pPr>
        <w:tabs>
          <w:tab w:val="num" w:pos="1321"/>
        </w:tabs>
        <w:ind w:leftChars="600" w:left="1321" w:hangingChars="200" w:hanging="360"/>
      </w:pPr>
      <w:rPr>
        <w:rFonts w:ascii="Wingdings" w:hAnsi="Wingdings" w:hint="default"/>
      </w:rPr>
    </w:lvl>
  </w:abstractNum>
  <w:abstractNum w:abstractNumId="7" w15:restartNumberingAfterBreak="0">
    <w:nsid w:val="FFFFFF83"/>
    <w:multiLevelType w:val="singleLevel"/>
    <w:tmpl w:val="BA2832CE"/>
    <w:lvl w:ilvl="0">
      <w:start w:val="1"/>
      <w:numFmt w:val="bullet"/>
      <w:pStyle w:val="20"/>
      <w:lvlText w:val=""/>
      <w:lvlJc w:val="left"/>
      <w:pPr>
        <w:tabs>
          <w:tab w:val="num" w:pos="841"/>
        </w:tabs>
        <w:ind w:leftChars="400" w:left="841" w:hangingChars="200" w:hanging="360"/>
      </w:pPr>
      <w:rPr>
        <w:rFonts w:ascii="Wingdings" w:hAnsi="Wingdings" w:hint="default"/>
      </w:rPr>
    </w:lvl>
  </w:abstractNum>
  <w:abstractNum w:abstractNumId="8" w15:restartNumberingAfterBreak="0">
    <w:nsid w:val="FFFFFF88"/>
    <w:multiLevelType w:val="singleLevel"/>
    <w:tmpl w:val="DEFACE7A"/>
    <w:lvl w:ilvl="0">
      <w:start w:val="1"/>
      <w:numFmt w:val="decimal"/>
      <w:pStyle w:val="a"/>
      <w:lvlText w:val="%1."/>
      <w:lvlJc w:val="left"/>
      <w:pPr>
        <w:tabs>
          <w:tab w:val="num" w:pos="361"/>
        </w:tabs>
        <w:ind w:leftChars="200" w:left="361" w:hangingChars="200" w:hanging="360"/>
      </w:pPr>
    </w:lvl>
  </w:abstractNum>
  <w:abstractNum w:abstractNumId="9" w15:restartNumberingAfterBreak="0">
    <w:nsid w:val="FFFFFF89"/>
    <w:multiLevelType w:val="singleLevel"/>
    <w:tmpl w:val="130AAF6C"/>
    <w:lvl w:ilvl="0">
      <w:start w:val="1"/>
      <w:numFmt w:val="bullet"/>
      <w:pStyle w:val="a0"/>
      <w:lvlText w:val=""/>
      <w:lvlJc w:val="left"/>
      <w:pPr>
        <w:tabs>
          <w:tab w:val="num" w:pos="361"/>
        </w:tabs>
        <w:ind w:leftChars="200" w:left="361" w:hangingChars="200" w:hanging="360"/>
      </w:pPr>
      <w:rPr>
        <w:rFonts w:ascii="Wingdings" w:hAnsi="Wingdings" w:hint="default"/>
      </w:rPr>
    </w:lvl>
  </w:abstractNum>
  <w:abstractNum w:abstractNumId="10" w15:restartNumberingAfterBreak="0">
    <w:nsid w:val="06E81FCC"/>
    <w:multiLevelType w:val="hybridMultilevel"/>
    <w:tmpl w:val="315E611C"/>
    <w:lvl w:ilvl="0" w:tplc="EF681ACC">
      <w:start w:val="1"/>
      <w:numFmt w:val="decimal"/>
      <w:suff w:val="nothing"/>
      <w:lvlText w:val="%1."/>
      <w:lvlJc w:val="left"/>
      <w:pPr>
        <w:ind w:left="1056" w:hanging="480"/>
      </w:pPr>
      <w:rPr>
        <w:rFonts w:ascii="Times New Roman" w:eastAsia="標楷體" w:hAnsi="Times New Roman" w:cs="Times New Roman" w:hint="default"/>
      </w:rPr>
    </w:lvl>
    <w:lvl w:ilvl="1" w:tplc="04090019" w:tentative="1">
      <w:start w:val="1"/>
      <w:numFmt w:val="ideographTraditional"/>
      <w:lvlText w:val="%2、"/>
      <w:lvlJc w:val="left"/>
      <w:pPr>
        <w:ind w:left="1536" w:hanging="480"/>
      </w:pPr>
    </w:lvl>
    <w:lvl w:ilvl="2" w:tplc="0409001B" w:tentative="1">
      <w:start w:val="1"/>
      <w:numFmt w:val="lowerRoman"/>
      <w:lvlText w:val="%3."/>
      <w:lvlJc w:val="right"/>
      <w:pPr>
        <w:ind w:left="2016" w:hanging="480"/>
      </w:pPr>
    </w:lvl>
    <w:lvl w:ilvl="3" w:tplc="0409000F" w:tentative="1">
      <w:start w:val="1"/>
      <w:numFmt w:val="decimal"/>
      <w:lvlText w:val="%4."/>
      <w:lvlJc w:val="left"/>
      <w:pPr>
        <w:ind w:left="2496" w:hanging="480"/>
      </w:pPr>
    </w:lvl>
    <w:lvl w:ilvl="4" w:tplc="04090019" w:tentative="1">
      <w:start w:val="1"/>
      <w:numFmt w:val="ideographTraditional"/>
      <w:lvlText w:val="%5、"/>
      <w:lvlJc w:val="left"/>
      <w:pPr>
        <w:ind w:left="2976" w:hanging="480"/>
      </w:pPr>
    </w:lvl>
    <w:lvl w:ilvl="5" w:tplc="0409001B" w:tentative="1">
      <w:start w:val="1"/>
      <w:numFmt w:val="lowerRoman"/>
      <w:lvlText w:val="%6."/>
      <w:lvlJc w:val="right"/>
      <w:pPr>
        <w:ind w:left="3456" w:hanging="480"/>
      </w:pPr>
    </w:lvl>
    <w:lvl w:ilvl="6" w:tplc="0409000F" w:tentative="1">
      <w:start w:val="1"/>
      <w:numFmt w:val="decimal"/>
      <w:lvlText w:val="%7."/>
      <w:lvlJc w:val="left"/>
      <w:pPr>
        <w:ind w:left="3936" w:hanging="480"/>
      </w:pPr>
    </w:lvl>
    <w:lvl w:ilvl="7" w:tplc="04090019" w:tentative="1">
      <w:start w:val="1"/>
      <w:numFmt w:val="ideographTraditional"/>
      <w:lvlText w:val="%8、"/>
      <w:lvlJc w:val="left"/>
      <w:pPr>
        <w:ind w:left="4416" w:hanging="480"/>
      </w:pPr>
    </w:lvl>
    <w:lvl w:ilvl="8" w:tplc="0409001B" w:tentative="1">
      <w:start w:val="1"/>
      <w:numFmt w:val="lowerRoman"/>
      <w:lvlText w:val="%9."/>
      <w:lvlJc w:val="right"/>
      <w:pPr>
        <w:ind w:left="4896" w:hanging="480"/>
      </w:pPr>
    </w:lvl>
  </w:abstractNum>
  <w:abstractNum w:abstractNumId="11" w15:restartNumberingAfterBreak="0">
    <w:nsid w:val="089C7510"/>
    <w:multiLevelType w:val="hybridMultilevel"/>
    <w:tmpl w:val="2E6E9000"/>
    <w:lvl w:ilvl="0" w:tplc="0CFED7EC">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2" w15:restartNumberingAfterBreak="0">
    <w:nsid w:val="0C2F1A35"/>
    <w:multiLevelType w:val="hybridMultilevel"/>
    <w:tmpl w:val="8FD2D24A"/>
    <w:lvl w:ilvl="0" w:tplc="2358376C">
      <w:start w:val="1"/>
      <w:numFmt w:val="taiwaneseCountingThousand"/>
      <w:lvlText w:val="(%1)"/>
      <w:lvlJc w:val="left"/>
      <w:pPr>
        <w:ind w:left="605" w:hanging="480"/>
      </w:pPr>
      <w:rPr>
        <w:rFonts w:hint="default"/>
      </w:rPr>
    </w:lvl>
    <w:lvl w:ilvl="1" w:tplc="04090019" w:tentative="1">
      <w:start w:val="1"/>
      <w:numFmt w:val="ideographTraditional"/>
      <w:lvlText w:val="%2、"/>
      <w:lvlJc w:val="left"/>
      <w:pPr>
        <w:ind w:left="1085" w:hanging="480"/>
      </w:pPr>
    </w:lvl>
    <w:lvl w:ilvl="2" w:tplc="0409001B" w:tentative="1">
      <w:start w:val="1"/>
      <w:numFmt w:val="lowerRoman"/>
      <w:lvlText w:val="%3."/>
      <w:lvlJc w:val="right"/>
      <w:pPr>
        <w:ind w:left="1565" w:hanging="480"/>
      </w:pPr>
    </w:lvl>
    <w:lvl w:ilvl="3" w:tplc="0409000F" w:tentative="1">
      <w:start w:val="1"/>
      <w:numFmt w:val="decimal"/>
      <w:lvlText w:val="%4."/>
      <w:lvlJc w:val="left"/>
      <w:pPr>
        <w:ind w:left="2045" w:hanging="480"/>
      </w:pPr>
    </w:lvl>
    <w:lvl w:ilvl="4" w:tplc="04090019" w:tentative="1">
      <w:start w:val="1"/>
      <w:numFmt w:val="ideographTraditional"/>
      <w:lvlText w:val="%5、"/>
      <w:lvlJc w:val="left"/>
      <w:pPr>
        <w:ind w:left="2525" w:hanging="480"/>
      </w:pPr>
    </w:lvl>
    <w:lvl w:ilvl="5" w:tplc="0409001B" w:tentative="1">
      <w:start w:val="1"/>
      <w:numFmt w:val="lowerRoman"/>
      <w:lvlText w:val="%6."/>
      <w:lvlJc w:val="right"/>
      <w:pPr>
        <w:ind w:left="3005" w:hanging="480"/>
      </w:pPr>
    </w:lvl>
    <w:lvl w:ilvl="6" w:tplc="0409000F" w:tentative="1">
      <w:start w:val="1"/>
      <w:numFmt w:val="decimal"/>
      <w:lvlText w:val="%7."/>
      <w:lvlJc w:val="left"/>
      <w:pPr>
        <w:ind w:left="3485" w:hanging="480"/>
      </w:pPr>
    </w:lvl>
    <w:lvl w:ilvl="7" w:tplc="04090019" w:tentative="1">
      <w:start w:val="1"/>
      <w:numFmt w:val="ideographTraditional"/>
      <w:lvlText w:val="%8、"/>
      <w:lvlJc w:val="left"/>
      <w:pPr>
        <w:ind w:left="3965" w:hanging="480"/>
      </w:pPr>
    </w:lvl>
    <w:lvl w:ilvl="8" w:tplc="0409001B" w:tentative="1">
      <w:start w:val="1"/>
      <w:numFmt w:val="lowerRoman"/>
      <w:lvlText w:val="%9."/>
      <w:lvlJc w:val="right"/>
      <w:pPr>
        <w:ind w:left="4445" w:hanging="480"/>
      </w:pPr>
    </w:lvl>
  </w:abstractNum>
  <w:abstractNum w:abstractNumId="13" w15:restartNumberingAfterBreak="0">
    <w:nsid w:val="1011071E"/>
    <w:multiLevelType w:val="hybridMultilevel"/>
    <w:tmpl w:val="A41A2360"/>
    <w:lvl w:ilvl="0" w:tplc="A6907BA4">
      <w:start w:val="1"/>
      <w:numFmt w:val="decimal"/>
      <w:lvlText w:val="(%1)"/>
      <w:lvlJc w:val="left"/>
      <w:pPr>
        <w:ind w:left="732" w:hanging="480"/>
      </w:pPr>
      <w:rPr>
        <w:rFonts w:hint="eastAsia"/>
      </w:rPr>
    </w:lvl>
    <w:lvl w:ilvl="1" w:tplc="04090019" w:tentative="1">
      <w:start w:val="1"/>
      <w:numFmt w:val="ideographTraditional"/>
      <w:lvlText w:val="%2、"/>
      <w:lvlJc w:val="left"/>
      <w:pPr>
        <w:ind w:left="1212" w:hanging="480"/>
      </w:pPr>
    </w:lvl>
    <w:lvl w:ilvl="2" w:tplc="0409001B" w:tentative="1">
      <w:start w:val="1"/>
      <w:numFmt w:val="lowerRoman"/>
      <w:lvlText w:val="%3."/>
      <w:lvlJc w:val="right"/>
      <w:pPr>
        <w:ind w:left="1692" w:hanging="480"/>
      </w:pPr>
    </w:lvl>
    <w:lvl w:ilvl="3" w:tplc="0409000F" w:tentative="1">
      <w:start w:val="1"/>
      <w:numFmt w:val="decimal"/>
      <w:lvlText w:val="%4."/>
      <w:lvlJc w:val="left"/>
      <w:pPr>
        <w:ind w:left="2172" w:hanging="480"/>
      </w:pPr>
    </w:lvl>
    <w:lvl w:ilvl="4" w:tplc="04090019" w:tentative="1">
      <w:start w:val="1"/>
      <w:numFmt w:val="ideographTraditional"/>
      <w:lvlText w:val="%5、"/>
      <w:lvlJc w:val="left"/>
      <w:pPr>
        <w:ind w:left="2652" w:hanging="480"/>
      </w:pPr>
    </w:lvl>
    <w:lvl w:ilvl="5" w:tplc="0409001B" w:tentative="1">
      <w:start w:val="1"/>
      <w:numFmt w:val="lowerRoman"/>
      <w:lvlText w:val="%6."/>
      <w:lvlJc w:val="right"/>
      <w:pPr>
        <w:ind w:left="3132" w:hanging="480"/>
      </w:pPr>
    </w:lvl>
    <w:lvl w:ilvl="6" w:tplc="0409000F" w:tentative="1">
      <w:start w:val="1"/>
      <w:numFmt w:val="decimal"/>
      <w:lvlText w:val="%7."/>
      <w:lvlJc w:val="left"/>
      <w:pPr>
        <w:ind w:left="3612" w:hanging="480"/>
      </w:pPr>
    </w:lvl>
    <w:lvl w:ilvl="7" w:tplc="04090019" w:tentative="1">
      <w:start w:val="1"/>
      <w:numFmt w:val="ideographTraditional"/>
      <w:lvlText w:val="%8、"/>
      <w:lvlJc w:val="left"/>
      <w:pPr>
        <w:ind w:left="4092" w:hanging="480"/>
      </w:pPr>
    </w:lvl>
    <w:lvl w:ilvl="8" w:tplc="0409001B" w:tentative="1">
      <w:start w:val="1"/>
      <w:numFmt w:val="lowerRoman"/>
      <w:lvlText w:val="%9."/>
      <w:lvlJc w:val="right"/>
      <w:pPr>
        <w:ind w:left="4572" w:hanging="480"/>
      </w:pPr>
    </w:lvl>
  </w:abstractNum>
  <w:abstractNum w:abstractNumId="14" w15:restartNumberingAfterBreak="0">
    <w:nsid w:val="12BF6AAF"/>
    <w:multiLevelType w:val="hybridMultilevel"/>
    <w:tmpl w:val="7C24F034"/>
    <w:lvl w:ilvl="0" w:tplc="2CD66C9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140F421D"/>
    <w:multiLevelType w:val="hybridMultilevel"/>
    <w:tmpl w:val="49246C7C"/>
    <w:lvl w:ilvl="0" w:tplc="3C9455A0">
      <w:start w:val="1"/>
      <w:numFmt w:val="decimal"/>
      <w:lvlText w:val="%1."/>
      <w:lvlJc w:val="left"/>
      <w:pPr>
        <w:ind w:left="965" w:hanging="360"/>
      </w:pPr>
      <w:rPr>
        <w:rFonts w:hint="default"/>
      </w:rPr>
    </w:lvl>
    <w:lvl w:ilvl="1" w:tplc="04090019" w:tentative="1">
      <w:start w:val="1"/>
      <w:numFmt w:val="ideographTraditional"/>
      <w:lvlText w:val="%2、"/>
      <w:lvlJc w:val="left"/>
      <w:pPr>
        <w:ind w:left="1565" w:hanging="480"/>
      </w:pPr>
    </w:lvl>
    <w:lvl w:ilvl="2" w:tplc="0409001B" w:tentative="1">
      <w:start w:val="1"/>
      <w:numFmt w:val="lowerRoman"/>
      <w:lvlText w:val="%3."/>
      <w:lvlJc w:val="right"/>
      <w:pPr>
        <w:ind w:left="2045" w:hanging="480"/>
      </w:pPr>
    </w:lvl>
    <w:lvl w:ilvl="3" w:tplc="0409000F" w:tentative="1">
      <w:start w:val="1"/>
      <w:numFmt w:val="decimal"/>
      <w:lvlText w:val="%4."/>
      <w:lvlJc w:val="left"/>
      <w:pPr>
        <w:ind w:left="2525" w:hanging="480"/>
      </w:pPr>
    </w:lvl>
    <w:lvl w:ilvl="4" w:tplc="04090019" w:tentative="1">
      <w:start w:val="1"/>
      <w:numFmt w:val="ideographTraditional"/>
      <w:lvlText w:val="%5、"/>
      <w:lvlJc w:val="left"/>
      <w:pPr>
        <w:ind w:left="3005" w:hanging="480"/>
      </w:pPr>
    </w:lvl>
    <w:lvl w:ilvl="5" w:tplc="0409001B" w:tentative="1">
      <w:start w:val="1"/>
      <w:numFmt w:val="lowerRoman"/>
      <w:lvlText w:val="%6."/>
      <w:lvlJc w:val="right"/>
      <w:pPr>
        <w:ind w:left="3485" w:hanging="480"/>
      </w:pPr>
    </w:lvl>
    <w:lvl w:ilvl="6" w:tplc="0409000F" w:tentative="1">
      <w:start w:val="1"/>
      <w:numFmt w:val="decimal"/>
      <w:lvlText w:val="%7."/>
      <w:lvlJc w:val="left"/>
      <w:pPr>
        <w:ind w:left="3965" w:hanging="480"/>
      </w:pPr>
    </w:lvl>
    <w:lvl w:ilvl="7" w:tplc="04090019" w:tentative="1">
      <w:start w:val="1"/>
      <w:numFmt w:val="ideographTraditional"/>
      <w:lvlText w:val="%8、"/>
      <w:lvlJc w:val="left"/>
      <w:pPr>
        <w:ind w:left="4445" w:hanging="480"/>
      </w:pPr>
    </w:lvl>
    <w:lvl w:ilvl="8" w:tplc="0409001B" w:tentative="1">
      <w:start w:val="1"/>
      <w:numFmt w:val="lowerRoman"/>
      <w:lvlText w:val="%9."/>
      <w:lvlJc w:val="right"/>
      <w:pPr>
        <w:ind w:left="4925" w:hanging="480"/>
      </w:pPr>
    </w:lvl>
  </w:abstractNum>
  <w:abstractNum w:abstractNumId="16" w15:restartNumberingAfterBreak="0">
    <w:nsid w:val="14B76AA2"/>
    <w:multiLevelType w:val="hybridMultilevel"/>
    <w:tmpl w:val="D69817BA"/>
    <w:lvl w:ilvl="0" w:tplc="C8A601C2">
      <w:start w:val="1"/>
      <w:numFmt w:val="decimal"/>
      <w:lvlText w:val="%1."/>
      <w:lvlJc w:val="left"/>
      <w:pPr>
        <w:ind w:left="374" w:hanging="360"/>
      </w:pPr>
      <w:rPr>
        <w:rFonts w:hint="default"/>
      </w:rPr>
    </w:lvl>
    <w:lvl w:ilvl="1" w:tplc="04090019" w:tentative="1">
      <w:start w:val="1"/>
      <w:numFmt w:val="ideographTraditional"/>
      <w:lvlText w:val="%2、"/>
      <w:lvlJc w:val="left"/>
      <w:pPr>
        <w:ind w:left="974" w:hanging="480"/>
      </w:pPr>
    </w:lvl>
    <w:lvl w:ilvl="2" w:tplc="0409001B" w:tentative="1">
      <w:start w:val="1"/>
      <w:numFmt w:val="lowerRoman"/>
      <w:lvlText w:val="%3."/>
      <w:lvlJc w:val="right"/>
      <w:pPr>
        <w:ind w:left="1454" w:hanging="480"/>
      </w:pPr>
    </w:lvl>
    <w:lvl w:ilvl="3" w:tplc="0409000F" w:tentative="1">
      <w:start w:val="1"/>
      <w:numFmt w:val="decimal"/>
      <w:lvlText w:val="%4."/>
      <w:lvlJc w:val="left"/>
      <w:pPr>
        <w:ind w:left="1934" w:hanging="480"/>
      </w:pPr>
    </w:lvl>
    <w:lvl w:ilvl="4" w:tplc="04090019" w:tentative="1">
      <w:start w:val="1"/>
      <w:numFmt w:val="ideographTraditional"/>
      <w:lvlText w:val="%5、"/>
      <w:lvlJc w:val="left"/>
      <w:pPr>
        <w:ind w:left="2414" w:hanging="480"/>
      </w:pPr>
    </w:lvl>
    <w:lvl w:ilvl="5" w:tplc="0409001B" w:tentative="1">
      <w:start w:val="1"/>
      <w:numFmt w:val="lowerRoman"/>
      <w:lvlText w:val="%6."/>
      <w:lvlJc w:val="right"/>
      <w:pPr>
        <w:ind w:left="2894" w:hanging="480"/>
      </w:pPr>
    </w:lvl>
    <w:lvl w:ilvl="6" w:tplc="0409000F" w:tentative="1">
      <w:start w:val="1"/>
      <w:numFmt w:val="decimal"/>
      <w:lvlText w:val="%7."/>
      <w:lvlJc w:val="left"/>
      <w:pPr>
        <w:ind w:left="3374" w:hanging="480"/>
      </w:pPr>
    </w:lvl>
    <w:lvl w:ilvl="7" w:tplc="04090019" w:tentative="1">
      <w:start w:val="1"/>
      <w:numFmt w:val="ideographTraditional"/>
      <w:lvlText w:val="%8、"/>
      <w:lvlJc w:val="left"/>
      <w:pPr>
        <w:ind w:left="3854" w:hanging="480"/>
      </w:pPr>
    </w:lvl>
    <w:lvl w:ilvl="8" w:tplc="0409001B" w:tentative="1">
      <w:start w:val="1"/>
      <w:numFmt w:val="lowerRoman"/>
      <w:lvlText w:val="%9."/>
      <w:lvlJc w:val="right"/>
      <w:pPr>
        <w:ind w:left="4334" w:hanging="480"/>
      </w:pPr>
    </w:lvl>
  </w:abstractNum>
  <w:abstractNum w:abstractNumId="17" w15:restartNumberingAfterBreak="0">
    <w:nsid w:val="1D7A05E3"/>
    <w:multiLevelType w:val="hybridMultilevel"/>
    <w:tmpl w:val="D6AAAF50"/>
    <w:lvl w:ilvl="0" w:tplc="4CE43E48">
      <w:start w:val="1"/>
      <w:numFmt w:val="taiwaneseCountingThousand"/>
      <w:lvlText w:val="(%1)"/>
      <w:lvlJc w:val="left"/>
      <w:pPr>
        <w:ind w:left="1286" w:hanging="720"/>
      </w:pPr>
      <w:rPr>
        <w:rFonts w:hint="default"/>
        <w:b/>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8" w15:restartNumberingAfterBreak="0">
    <w:nsid w:val="201F07BB"/>
    <w:multiLevelType w:val="hybridMultilevel"/>
    <w:tmpl w:val="73B670DC"/>
    <w:lvl w:ilvl="0" w:tplc="7772E452">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2A5541DF"/>
    <w:multiLevelType w:val="hybridMultilevel"/>
    <w:tmpl w:val="A25ACED8"/>
    <w:lvl w:ilvl="0" w:tplc="7772E452">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2EA2282B"/>
    <w:multiLevelType w:val="hybridMultilevel"/>
    <w:tmpl w:val="28080188"/>
    <w:lvl w:ilvl="0" w:tplc="9E2C799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34D767BB"/>
    <w:multiLevelType w:val="hybridMultilevel"/>
    <w:tmpl w:val="D3A625D8"/>
    <w:lvl w:ilvl="0" w:tplc="949A521E">
      <w:start w:val="1"/>
      <w:numFmt w:val="decimal"/>
      <w:lvlText w:val="%1."/>
      <w:lvlJc w:val="left"/>
      <w:pPr>
        <w:ind w:left="4614" w:hanging="360"/>
      </w:pPr>
      <w:rPr>
        <w:rFonts w:hint="default"/>
      </w:rPr>
    </w:lvl>
    <w:lvl w:ilvl="1" w:tplc="04090019" w:tentative="1">
      <w:start w:val="1"/>
      <w:numFmt w:val="ideographTraditional"/>
      <w:lvlText w:val="%2、"/>
      <w:lvlJc w:val="left"/>
      <w:pPr>
        <w:ind w:left="5214" w:hanging="480"/>
      </w:pPr>
    </w:lvl>
    <w:lvl w:ilvl="2" w:tplc="0409001B" w:tentative="1">
      <w:start w:val="1"/>
      <w:numFmt w:val="lowerRoman"/>
      <w:lvlText w:val="%3."/>
      <w:lvlJc w:val="right"/>
      <w:pPr>
        <w:ind w:left="5694" w:hanging="480"/>
      </w:pPr>
    </w:lvl>
    <w:lvl w:ilvl="3" w:tplc="0409000F" w:tentative="1">
      <w:start w:val="1"/>
      <w:numFmt w:val="decimal"/>
      <w:lvlText w:val="%4."/>
      <w:lvlJc w:val="left"/>
      <w:pPr>
        <w:ind w:left="6174" w:hanging="480"/>
      </w:pPr>
    </w:lvl>
    <w:lvl w:ilvl="4" w:tplc="04090019" w:tentative="1">
      <w:start w:val="1"/>
      <w:numFmt w:val="ideographTraditional"/>
      <w:lvlText w:val="%5、"/>
      <w:lvlJc w:val="left"/>
      <w:pPr>
        <w:ind w:left="6654" w:hanging="480"/>
      </w:pPr>
    </w:lvl>
    <w:lvl w:ilvl="5" w:tplc="0409001B" w:tentative="1">
      <w:start w:val="1"/>
      <w:numFmt w:val="lowerRoman"/>
      <w:lvlText w:val="%6."/>
      <w:lvlJc w:val="right"/>
      <w:pPr>
        <w:ind w:left="7134" w:hanging="480"/>
      </w:pPr>
    </w:lvl>
    <w:lvl w:ilvl="6" w:tplc="0409000F" w:tentative="1">
      <w:start w:val="1"/>
      <w:numFmt w:val="decimal"/>
      <w:lvlText w:val="%7."/>
      <w:lvlJc w:val="left"/>
      <w:pPr>
        <w:ind w:left="7614" w:hanging="480"/>
      </w:pPr>
    </w:lvl>
    <w:lvl w:ilvl="7" w:tplc="04090019" w:tentative="1">
      <w:start w:val="1"/>
      <w:numFmt w:val="ideographTraditional"/>
      <w:lvlText w:val="%8、"/>
      <w:lvlJc w:val="left"/>
      <w:pPr>
        <w:ind w:left="8094" w:hanging="480"/>
      </w:pPr>
    </w:lvl>
    <w:lvl w:ilvl="8" w:tplc="0409001B" w:tentative="1">
      <w:start w:val="1"/>
      <w:numFmt w:val="lowerRoman"/>
      <w:lvlText w:val="%9."/>
      <w:lvlJc w:val="right"/>
      <w:pPr>
        <w:ind w:left="8574" w:hanging="480"/>
      </w:pPr>
    </w:lvl>
  </w:abstractNum>
  <w:abstractNum w:abstractNumId="22" w15:restartNumberingAfterBreak="0">
    <w:nsid w:val="40DA2324"/>
    <w:multiLevelType w:val="hybridMultilevel"/>
    <w:tmpl w:val="66068822"/>
    <w:lvl w:ilvl="0" w:tplc="04487C56">
      <w:start w:val="1"/>
      <w:numFmt w:val="decimal"/>
      <w:suff w:val="nothing"/>
      <w:lvlText w:val="%1."/>
      <w:lvlJc w:val="left"/>
      <w:pPr>
        <w:ind w:left="1717" w:hanging="855"/>
      </w:pPr>
      <w:rPr>
        <w:rFonts w:ascii="Times New Roman" w:eastAsia="標楷體" w:hAnsi="Times New Roman" w:cs="Times New Roman"/>
      </w:rPr>
    </w:lvl>
    <w:lvl w:ilvl="1" w:tplc="04090019" w:tentative="1">
      <w:start w:val="1"/>
      <w:numFmt w:val="ideographTraditional"/>
      <w:lvlText w:val="%2、"/>
      <w:lvlJc w:val="left"/>
      <w:pPr>
        <w:ind w:left="1822" w:hanging="480"/>
      </w:pPr>
    </w:lvl>
    <w:lvl w:ilvl="2" w:tplc="0409001B" w:tentative="1">
      <w:start w:val="1"/>
      <w:numFmt w:val="lowerRoman"/>
      <w:lvlText w:val="%3."/>
      <w:lvlJc w:val="right"/>
      <w:pPr>
        <w:ind w:left="2302" w:hanging="480"/>
      </w:pPr>
    </w:lvl>
    <w:lvl w:ilvl="3" w:tplc="0409000F" w:tentative="1">
      <w:start w:val="1"/>
      <w:numFmt w:val="decimal"/>
      <w:lvlText w:val="%4."/>
      <w:lvlJc w:val="left"/>
      <w:pPr>
        <w:ind w:left="2782" w:hanging="480"/>
      </w:pPr>
    </w:lvl>
    <w:lvl w:ilvl="4" w:tplc="04090019" w:tentative="1">
      <w:start w:val="1"/>
      <w:numFmt w:val="ideographTraditional"/>
      <w:lvlText w:val="%5、"/>
      <w:lvlJc w:val="left"/>
      <w:pPr>
        <w:ind w:left="3262" w:hanging="480"/>
      </w:pPr>
    </w:lvl>
    <w:lvl w:ilvl="5" w:tplc="0409001B" w:tentative="1">
      <w:start w:val="1"/>
      <w:numFmt w:val="lowerRoman"/>
      <w:lvlText w:val="%6."/>
      <w:lvlJc w:val="right"/>
      <w:pPr>
        <w:ind w:left="3742" w:hanging="480"/>
      </w:pPr>
    </w:lvl>
    <w:lvl w:ilvl="6" w:tplc="0409000F" w:tentative="1">
      <w:start w:val="1"/>
      <w:numFmt w:val="decimal"/>
      <w:lvlText w:val="%7."/>
      <w:lvlJc w:val="left"/>
      <w:pPr>
        <w:ind w:left="4222" w:hanging="480"/>
      </w:pPr>
    </w:lvl>
    <w:lvl w:ilvl="7" w:tplc="04090019" w:tentative="1">
      <w:start w:val="1"/>
      <w:numFmt w:val="ideographTraditional"/>
      <w:lvlText w:val="%8、"/>
      <w:lvlJc w:val="left"/>
      <w:pPr>
        <w:ind w:left="4702" w:hanging="480"/>
      </w:pPr>
    </w:lvl>
    <w:lvl w:ilvl="8" w:tplc="0409001B" w:tentative="1">
      <w:start w:val="1"/>
      <w:numFmt w:val="lowerRoman"/>
      <w:lvlText w:val="%9."/>
      <w:lvlJc w:val="right"/>
      <w:pPr>
        <w:ind w:left="5182" w:hanging="480"/>
      </w:pPr>
    </w:lvl>
  </w:abstractNum>
  <w:abstractNum w:abstractNumId="23" w15:restartNumberingAfterBreak="0">
    <w:nsid w:val="43E729A4"/>
    <w:multiLevelType w:val="hybridMultilevel"/>
    <w:tmpl w:val="D5E2F144"/>
    <w:lvl w:ilvl="0" w:tplc="DB920C94">
      <w:start w:val="1"/>
      <w:numFmt w:val="taiwaneseCountingThousand"/>
      <w:lvlText w:val="(%1)"/>
      <w:lvlJc w:val="left"/>
      <w:pPr>
        <w:ind w:left="1298" w:hanging="732"/>
      </w:pPr>
      <w:rPr>
        <w:rFonts w:hint="default"/>
        <w:b/>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4" w15:restartNumberingAfterBreak="0">
    <w:nsid w:val="5CA6106C"/>
    <w:multiLevelType w:val="hybridMultilevel"/>
    <w:tmpl w:val="8610A16E"/>
    <w:lvl w:ilvl="0" w:tplc="0409000F">
      <w:start w:val="1"/>
      <w:numFmt w:val="decimal"/>
      <w:lvlText w:val="%1."/>
      <w:lvlJc w:val="left"/>
      <w:pPr>
        <w:ind w:left="1190" w:hanging="480"/>
      </w:pPr>
    </w:lvl>
    <w:lvl w:ilvl="1" w:tplc="04090019" w:tentative="1">
      <w:start w:val="1"/>
      <w:numFmt w:val="ideographTraditional"/>
      <w:lvlText w:val="%2、"/>
      <w:lvlJc w:val="left"/>
      <w:pPr>
        <w:ind w:left="1670" w:hanging="480"/>
      </w:pPr>
    </w:lvl>
    <w:lvl w:ilvl="2" w:tplc="0409001B" w:tentative="1">
      <w:start w:val="1"/>
      <w:numFmt w:val="lowerRoman"/>
      <w:lvlText w:val="%3."/>
      <w:lvlJc w:val="right"/>
      <w:pPr>
        <w:ind w:left="2150" w:hanging="480"/>
      </w:pPr>
    </w:lvl>
    <w:lvl w:ilvl="3" w:tplc="0409000F" w:tentative="1">
      <w:start w:val="1"/>
      <w:numFmt w:val="decimal"/>
      <w:lvlText w:val="%4."/>
      <w:lvlJc w:val="left"/>
      <w:pPr>
        <w:ind w:left="2630" w:hanging="480"/>
      </w:pPr>
    </w:lvl>
    <w:lvl w:ilvl="4" w:tplc="04090019" w:tentative="1">
      <w:start w:val="1"/>
      <w:numFmt w:val="ideographTraditional"/>
      <w:lvlText w:val="%5、"/>
      <w:lvlJc w:val="left"/>
      <w:pPr>
        <w:ind w:left="3110" w:hanging="480"/>
      </w:pPr>
    </w:lvl>
    <w:lvl w:ilvl="5" w:tplc="0409001B" w:tentative="1">
      <w:start w:val="1"/>
      <w:numFmt w:val="lowerRoman"/>
      <w:lvlText w:val="%6."/>
      <w:lvlJc w:val="right"/>
      <w:pPr>
        <w:ind w:left="3590" w:hanging="480"/>
      </w:pPr>
    </w:lvl>
    <w:lvl w:ilvl="6" w:tplc="0409000F" w:tentative="1">
      <w:start w:val="1"/>
      <w:numFmt w:val="decimal"/>
      <w:lvlText w:val="%7."/>
      <w:lvlJc w:val="left"/>
      <w:pPr>
        <w:ind w:left="4070" w:hanging="480"/>
      </w:pPr>
    </w:lvl>
    <w:lvl w:ilvl="7" w:tplc="04090019" w:tentative="1">
      <w:start w:val="1"/>
      <w:numFmt w:val="ideographTraditional"/>
      <w:lvlText w:val="%8、"/>
      <w:lvlJc w:val="left"/>
      <w:pPr>
        <w:ind w:left="4550" w:hanging="480"/>
      </w:pPr>
    </w:lvl>
    <w:lvl w:ilvl="8" w:tplc="0409001B" w:tentative="1">
      <w:start w:val="1"/>
      <w:numFmt w:val="lowerRoman"/>
      <w:lvlText w:val="%9."/>
      <w:lvlJc w:val="right"/>
      <w:pPr>
        <w:ind w:left="5030" w:hanging="480"/>
      </w:pPr>
    </w:lvl>
  </w:abstractNum>
  <w:abstractNum w:abstractNumId="25" w15:restartNumberingAfterBreak="0">
    <w:nsid w:val="6C4D0404"/>
    <w:multiLevelType w:val="hybridMultilevel"/>
    <w:tmpl w:val="BAD6497E"/>
    <w:lvl w:ilvl="0" w:tplc="CF7C6172">
      <w:start w:val="1"/>
      <w:numFmt w:val="decimal"/>
      <w:lvlText w:val="%1."/>
      <w:lvlJc w:val="left"/>
      <w:pPr>
        <w:ind w:left="926" w:hanging="36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6" w15:restartNumberingAfterBreak="0">
    <w:nsid w:val="6CA70FAD"/>
    <w:multiLevelType w:val="hybridMultilevel"/>
    <w:tmpl w:val="05027EC4"/>
    <w:lvl w:ilvl="0" w:tplc="A9FA760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72336E42"/>
    <w:multiLevelType w:val="hybridMultilevel"/>
    <w:tmpl w:val="49662340"/>
    <w:lvl w:ilvl="0" w:tplc="D98A4256">
      <w:start w:val="1"/>
      <w:numFmt w:val="taiwaneseCountingThousand"/>
      <w:lvlText w:val="%1、"/>
      <w:lvlJc w:val="left"/>
      <w:pPr>
        <w:ind w:left="1080" w:hanging="72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28" w15:restartNumberingAfterBreak="0">
    <w:nsid w:val="7897010E"/>
    <w:multiLevelType w:val="hybridMultilevel"/>
    <w:tmpl w:val="EEFA6F74"/>
    <w:lvl w:ilvl="0" w:tplc="44305B7A">
      <w:start w:val="1"/>
      <w:numFmt w:val="taiwaneseCountingThousand"/>
      <w:lvlText w:val="(%1)"/>
      <w:lvlJc w:val="left"/>
      <w:pPr>
        <w:ind w:left="1252" w:hanging="720"/>
      </w:pPr>
      <w:rPr>
        <w:rFonts w:hint="default"/>
      </w:rPr>
    </w:lvl>
    <w:lvl w:ilvl="1" w:tplc="04090019" w:tentative="1">
      <w:start w:val="1"/>
      <w:numFmt w:val="ideographTraditional"/>
      <w:lvlText w:val="%2、"/>
      <w:lvlJc w:val="left"/>
      <w:pPr>
        <w:ind w:left="1492" w:hanging="480"/>
      </w:pPr>
    </w:lvl>
    <w:lvl w:ilvl="2" w:tplc="0409001B" w:tentative="1">
      <w:start w:val="1"/>
      <w:numFmt w:val="lowerRoman"/>
      <w:lvlText w:val="%3."/>
      <w:lvlJc w:val="right"/>
      <w:pPr>
        <w:ind w:left="1972" w:hanging="480"/>
      </w:pPr>
    </w:lvl>
    <w:lvl w:ilvl="3" w:tplc="0409000F" w:tentative="1">
      <w:start w:val="1"/>
      <w:numFmt w:val="decimal"/>
      <w:lvlText w:val="%4."/>
      <w:lvlJc w:val="left"/>
      <w:pPr>
        <w:ind w:left="2452" w:hanging="480"/>
      </w:pPr>
    </w:lvl>
    <w:lvl w:ilvl="4" w:tplc="04090019" w:tentative="1">
      <w:start w:val="1"/>
      <w:numFmt w:val="ideographTraditional"/>
      <w:lvlText w:val="%5、"/>
      <w:lvlJc w:val="left"/>
      <w:pPr>
        <w:ind w:left="2932" w:hanging="480"/>
      </w:pPr>
    </w:lvl>
    <w:lvl w:ilvl="5" w:tplc="0409001B" w:tentative="1">
      <w:start w:val="1"/>
      <w:numFmt w:val="lowerRoman"/>
      <w:lvlText w:val="%6."/>
      <w:lvlJc w:val="right"/>
      <w:pPr>
        <w:ind w:left="3412" w:hanging="480"/>
      </w:pPr>
    </w:lvl>
    <w:lvl w:ilvl="6" w:tplc="0409000F" w:tentative="1">
      <w:start w:val="1"/>
      <w:numFmt w:val="decimal"/>
      <w:lvlText w:val="%7."/>
      <w:lvlJc w:val="left"/>
      <w:pPr>
        <w:ind w:left="3892" w:hanging="480"/>
      </w:pPr>
    </w:lvl>
    <w:lvl w:ilvl="7" w:tplc="04090019" w:tentative="1">
      <w:start w:val="1"/>
      <w:numFmt w:val="ideographTraditional"/>
      <w:lvlText w:val="%8、"/>
      <w:lvlJc w:val="left"/>
      <w:pPr>
        <w:ind w:left="4372" w:hanging="480"/>
      </w:pPr>
    </w:lvl>
    <w:lvl w:ilvl="8" w:tplc="0409001B" w:tentative="1">
      <w:start w:val="1"/>
      <w:numFmt w:val="lowerRoman"/>
      <w:lvlText w:val="%9."/>
      <w:lvlJc w:val="right"/>
      <w:pPr>
        <w:ind w:left="4852" w:hanging="480"/>
      </w:pPr>
    </w:lvl>
  </w:abstractNum>
  <w:abstractNum w:abstractNumId="29" w15:restartNumberingAfterBreak="0">
    <w:nsid w:val="792378C6"/>
    <w:multiLevelType w:val="hybridMultilevel"/>
    <w:tmpl w:val="BF48BC88"/>
    <w:lvl w:ilvl="0" w:tplc="183ABC70">
      <w:start w:val="1"/>
      <w:numFmt w:val="taiwaneseCountingThousand"/>
      <w:lvlText w:val="(%1)"/>
      <w:lvlJc w:val="left"/>
      <w:pPr>
        <w:ind w:left="1286" w:hanging="720"/>
      </w:pPr>
      <w:rPr>
        <w:rFonts w:hint="default"/>
        <w:b/>
        <w:color w:val="4472C4"/>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30" w15:restartNumberingAfterBreak="0">
    <w:nsid w:val="7A07385C"/>
    <w:multiLevelType w:val="hybridMultilevel"/>
    <w:tmpl w:val="C56EAA9C"/>
    <w:lvl w:ilvl="0" w:tplc="CFCEA778">
      <w:start w:val="1"/>
      <w:numFmt w:val="taiwaneseCountingThousand"/>
      <w:lvlText w:val="(%1)"/>
      <w:lvlJc w:val="left"/>
      <w:pPr>
        <w:ind w:left="4025" w:hanging="480"/>
      </w:pPr>
      <w:rPr>
        <w:rFonts w:hint="default"/>
      </w:rPr>
    </w:lvl>
    <w:lvl w:ilvl="1" w:tplc="04090019">
      <w:start w:val="1"/>
      <w:numFmt w:val="ideographTraditional"/>
      <w:lvlText w:val="%2、"/>
      <w:lvlJc w:val="left"/>
      <w:pPr>
        <w:ind w:left="4505" w:hanging="480"/>
      </w:pPr>
    </w:lvl>
    <w:lvl w:ilvl="2" w:tplc="0409001B" w:tentative="1">
      <w:start w:val="1"/>
      <w:numFmt w:val="lowerRoman"/>
      <w:lvlText w:val="%3."/>
      <w:lvlJc w:val="right"/>
      <w:pPr>
        <w:ind w:left="4985" w:hanging="480"/>
      </w:pPr>
    </w:lvl>
    <w:lvl w:ilvl="3" w:tplc="0409000F" w:tentative="1">
      <w:start w:val="1"/>
      <w:numFmt w:val="decimal"/>
      <w:lvlText w:val="%4."/>
      <w:lvlJc w:val="left"/>
      <w:pPr>
        <w:ind w:left="5465" w:hanging="480"/>
      </w:pPr>
    </w:lvl>
    <w:lvl w:ilvl="4" w:tplc="04090019" w:tentative="1">
      <w:start w:val="1"/>
      <w:numFmt w:val="ideographTraditional"/>
      <w:lvlText w:val="%5、"/>
      <w:lvlJc w:val="left"/>
      <w:pPr>
        <w:ind w:left="5945" w:hanging="480"/>
      </w:pPr>
    </w:lvl>
    <w:lvl w:ilvl="5" w:tplc="0409001B" w:tentative="1">
      <w:start w:val="1"/>
      <w:numFmt w:val="lowerRoman"/>
      <w:lvlText w:val="%6."/>
      <w:lvlJc w:val="right"/>
      <w:pPr>
        <w:ind w:left="6425" w:hanging="480"/>
      </w:pPr>
    </w:lvl>
    <w:lvl w:ilvl="6" w:tplc="0409000F" w:tentative="1">
      <w:start w:val="1"/>
      <w:numFmt w:val="decimal"/>
      <w:lvlText w:val="%7."/>
      <w:lvlJc w:val="left"/>
      <w:pPr>
        <w:ind w:left="6905" w:hanging="480"/>
      </w:pPr>
    </w:lvl>
    <w:lvl w:ilvl="7" w:tplc="04090019" w:tentative="1">
      <w:start w:val="1"/>
      <w:numFmt w:val="ideographTraditional"/>
      <w:lvlText w:val="%8、"/>
      <w:lvlJc w:val="left"/>
      <w:pPr>
        <w:ind w:left="7385" w:hanging="480"/>
      </w:pPr>
    </w:lvl>
    <w:lvl w:ilvl="8" w:tplc="0409001B" w:tentative="1">
      <w:start w:val="1"/>
      <w:numFmt w:val="lowerRoman"/>
      <w:lvlText w:val="%9."/>
      <w:lvlJc w:val="right"/>
      <w:pPr>
        <w:ind w:left="7865" w:hanging="480"/>
      </w:pPr>
    </w:lvl>
  </w:abstractNum>
  <w:num w:numId="1">
    <w:abstractNumId w:val="9"/>
  </w:num>
  <w:num w:numId="2">
    <w:abstractNumId w:val="8"/>
  </w:num>
  <w:num w:numId="3">
    <w:abstractNumId w:val="7"/>
  </w:num>
  <w:num w:numId="4">
    <w:abstractNumId w:val="6"/>
  </w:num>
  <w:num w:numId="5">
    <w:abstractNumId w:val="5"/>
  </w:num>
  <w:num w:numId="6">
    <w:abstractNumId w:val="4"/>
  </w:num>
  <w:num w:numId="7">
    <w:abstractNumId w:val="3"/>
  </w:num>
  <w:num w:numId="8">
    <w:abstractNumId w:val="2"/>
  </w:num>
  <w:num w:numId="9">
    <w:abstractNumId w:val="1"/>
  </w:num>
  <w:num w:numId="10">
    <w:abstractNumId w:val="0"/>
  </w:num>
  <w:num w:numId="11">
    <w:abstractNumId w:val="21"/>
  </w:num>
  <w:num w:numId="12">
    <w:abstractNumId w:val="25"/>
  </w:num>
  <w:num w:numId="13">
    <w:abstractNumId w:val="24"/>
  </w:num>
  <w:num w:numId="14">
    <w:abstractNumId w:val="10"/>
  </w:num>
  <w:num w:numId="15">
    <w:abstractNumId w:val="12"/>
  </w:num>
  <w:num w:numId="16">
    <w:abstractNumId w:val="30"/>
  </w:num>
  <w:num w:numId="17">
    <w:abstractNumId w:val="13"/>
  </w:num>
  <w:num w:numId="18">
    <w:abstractNumId w:val="19"/>
  </w:num>
  <w:num w:numId="19">
    <w:abstractNumId w:val="18"/>
  </w:num>
  <w:num w:numId="20">
    <w:abstractNumId w:val="17"/>
  </w:num>
  <w:num w:numId="21">
    <w:abstractNumId w:val="26"/>
  </w:num>
  <w:num w:numId="22">
    <w:abstractNumId w:val="20"/>
  </w:num>
  <w:num w:numId="23">
    <w:abstractNumId w:val="16"/>
  </w:num>
  <w:num w:numId="24">
    <w:abstractNumId w:val="27"/>
  </w:num>
  <w:num w:numId="25">
    <w:abstractNumId w:val="28"/>
  </w:num>
  <w:num w:numId="26">
    <w:abstractNumId w:val="29"/>
  </w:num>
  <w:num w:numId="27">
    <w:abstractNumId w:val="22"/>
  </w:num>
  <w:num w:numId="28">
    <w:abstractNumId w:val="15"/>
  </w:num>
  <w:num w:numId="29">
    <w:abstractNumId w:val="23"/>
  </w:num>
  <w:num w:numId="30">
    <w:abstractNumId w:val="11"/>
  </w:num>
  <w:num w:numId="31">
    <w:abstractNumId w:val="14"/>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Formatting/>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744408"/>
    <w:rsid w:val="000000A7"/>
    <w:rsid w:val="000000BA"/>
    <w:rsid w:val="000001D6"/>
    <w:rsid w:val="00000618"/>
    <w:rsid w:val="0000068E"/>
    <w:rsid w:val="0000071C"/>
    <w:rsid w:val="00000759"/>
    <w:rsid w:val="00000928"/>
    <w:rsid w:val="00000D6C"/>
    <w:rsid w:val="00000F79"/>
    <w:rsid w:val="00000FF0"/>
    <w:rsid w:val="00001364"/>
    <w:rsid w:val="00001537"/>
    <w:rsid w:val="000015B3"/>
    <w:rsid w:val="00001703"/>
    <w:rsid w:val="0000195E"/>
    <w:rsid w:val="00001AFC"/>
    <w:rsid w:val="00001D2F"/>
    <w:rsid w:val="00001D4B"/>
    <w:rsid w:val="00001E26"/>
    <w:rsid w:val="00001F02"/>
    <w:rsid w:val="0000232E"/>
    <w:rsid w:val="0000247D"/>
    <w:rsid w:val="000029D0"/>
    <w:rsid w:val="000029DD"/>
    <w:rsid w:val="00002BC6"/>
    <w:rsid w:val="00002CEB"/>
    <w:rsid w:val="00002D51"/>
    <w:rsid w:val="00002E1A"/>
    <w:rsid w:val="00002F12"/>
    <w:rsid w:val="000031B0"/>
    <w:rsid w:val="00003587"/>
    <w:rsid w:val="000035D0"/>
    <w:rsid w:val="00003AF5"/>
    <w:rsid w:val="00003F40"/>
    <w:rsid w:val="0000406D"/>
    <w:rsid w:val="000040B9"/>
    <w:rsid w:val="000041C6"/>
    <w:rsid w:val="00004430"/>
    <w:rsid w:val="00004B1E"/>
    <w:rsid w:val="00004C1C"/>
    <w:rsid w:val="00004DE7"/>
    <w:rsid w:val="00004F88"/>
    <w:rsid w:val="00005473"/>
    <w:rsid w:val="00005655"/>
    <w:rsid w:val="00005697"/>
    <w:rsid w:val="00005D21"/>
    <w:rsid w:val="0000602D"/>
    <w:rsid w:val="0000605C"/>
    <w:rsid w:val="000060E4"/>
    <w:rsid w:val="000061A0"/>
    <w:rsid w:val="000064A6"/>
    <w:rsid w:val="000065A2"/>
    <w:rsid w:val="00006C99"/>
    <w:rsid w:val="0000718B"/>
    <w:rsid w:val="00007582"/>
    <w:rsid w:val="00007974"/>
    <w:rsid w:val="00007A33"/>
    <w:rsid w:val="00007E34"/>
    <w:rsid w:val="00010660"/>
    <w:rsid w:val="000106AA"/>
    <w:rsid w:val="00010BA4"/>
    <w:rsid w:val="00010F76"/>
    <w:rsid w:val="000110A5"/>
    <w:rsid w:val="0001116A"/>
    <w:rsid w:val="0001127F"/>
    <w:rsid w:val="0001130F"/>
    <w:rsid w:val="0001181A"/>
    <w:rsid w:val="00011A18"/>
    <w:rsid w:val="00011AD1"/>
    <w:rsid w:val="00011C9D"/>
    <w:rsid w:val="00011D0C"/>
    <w:rsid w:val="00011F2A"/>
    <w:rsid w:val="0001203B"/>
    <w:rsid w:val="00012200"/>
    <w:rsid w:val="00012366"/>
    <w:rsid w:val="00012848"/>
    <w:rsid w:val="00012CF5"/>
    <w:rsid w:val="00012D2D"/>
    <w:rsid w:val="00012D4E"/>
    <w:rsid w:val="00012E52"/>
    <w:rsid w:val="000131B2"/>
    <w:rsid w:val="00013219"/>
    <w:rsid w:val="000133E5"/>
    <w:rsid w:val="000137B9"/>
    <w:rsid w:val="00013842"/>
    <w:rsid w:val="00013CC4"/>
    <w:rsid w:val="000141CD"/>
    <w:rsid w:val="0001459F"/>
    <w:rsid w:val="000146A8"/>
    <w:rsid w:val="000149B2"/>
    <w:rsid w:val="00014AA1"/>
    <w:rsid w:val="00014F92"/>
    <w:rsid w:val="00015024"/>
    <w:rsid w:val="00015049"/>
    <w:rsid w:val="000150A4"/>
    <w:rsid w:val="0001516D"/>
    <w:rsid w:val="000153E2"/>
    <w:rsid w:val="00015401"/>
    <w:rsid w:val="0001584B"/>
    <w:rsid w:val="00015894"/>
    <w:rsid w:val="00015896"/>
    <w:rsid w:val="000158F7"/>
    <w:rsid w:val="00015C89"/>
    <w:rsid w:val="00015FA0"/>
    <w:rsid w:val="00015FEA"/>
    <w:rsid w:val="000160F8"/>
    <w:rsid w:val="000169D1"/>
    <w:rsid w:val="00016B5E"/>
    <w:rsid w:val="00016D2F"/>
    <w:rsid w:val="00016E66"/>
    <w:rsid w:val="00016E8C"/>
    <w:rsid w:val="000170D9"/>
    <w:rsid w:val="00017644"/>
    <w:rsid w:val="00017AAA"/>
    <w:rsid w:val="00017D0C"/>
    <w:rsid w:val="0002005F"/>
    <w:rsid w:val="00020318"/>
    <w:rsid w:val="00020806"/>
    <w:rsid w:val="00020AEF"/>
    <w:rsid w:val="00020B03"/>
    <w:rsid w:val="00020E0F"/>
    <w:rsid w:val="00021524"/>
    <w:rsid w:val="00021567"/>
    <w:rsid w:val="000216C5"/>
    <w:rsid w:val="00021980"/>
    <w:rsid w:val="00021B1E"/>
    <w:rsid w:val="00021D08"/>
    <w:rsid w:val="00021D62"/>
    <w:rsid w:val="00021E29"/>
    <w:rsid w:val="00021FC9"/>
    <w:rsid w:val="00022064"/>
    <w:rsid w:val="00022147"/>
    <w:rsid w:val="000222A6"/>
    <w:rsid w:val="00022555"/>
    <w:rsid w:val="00022616"/>
    <w:rsid w:val="00022759"/>
    <w:rsid w:val="000229A9"/>
    <w:rsid w:val="000231B2"/>
    <w:rsid w:val="00023323"/>
    <w:rsid w:val="000239B1"/>
    <w:rsid w:val="00023E56"/>
    <w:rsid w:val="00023F32"/>
    <w:rsid w:val="00023FD1"/>
    <w:rsid w:val="0002403E"/>
    <w:rsid w:val="00024241"/>
    <w:rsid w:val="00024324"/>
    <w:rsid w:val="000243D1"/>
    <w:rsid w:val="00024440"/>
    <w:rsid w:val="0002452D"/>
    <w:rsid w:val="00024640"/>
    <w:rsid w:val="000247BF"/>
    <w:rsid w:val="000247C2"/>
    <w:rsid w:val="0002483F"/>
    <w:rsid w:val="000249C3"/>
    <w:rsid w:val="00024D30"/>
    <w:rsid w:val="00024D96"/>
    <w:rsid w:val="00024E2F"/>
    <w:rsid w:val="00024EE5"/>
    <w:rsid w:val="00024F4D"/>
    <w:rsid w:val="000250FE"/>
    <w:rsid w:val="000255BC"/>
    <w:rsid w:val="000256AD"/>
    <w:rsid w:val="000257EB"/>
    <w:rsid w:val="00025896"/>
    <w:rsid w:val="00025B67"/>
    <w:rsid w:val="00025CD4"/>
    <w:rsid w:val="00025DEC"/>
    <w:rsid w:val="00026080"/>
    <w:rsid w:val="000260B0"/>
    <w:rsid w:val="0002633E"/>
    <w:rsid w:val="000263C6"/>
    <w:rsid w:val="0002649D"/>
    <w:rsid w:val="00026650"/>
    <w:rsid w:val="00026854"/>
    <w:rsid w:val="0002695E"/>
    <w:rsid w:val="00026961"/>
    <w:rsid w:val="00026B94"/>
    <w:rsid w:val="00026D39"/>
    <w:rsid w:val="00026EAC"/>
    <w:rsid w:val="00026EF8"/>
    <w:rsid w:val="00027274"/>
    <w:rsid w:val="0002746B"/>
    <w:rsid w:val="000274C9"/>
    <w:rsid w:val="00027729"/>
    <w:rsid w:val="0002791D"/>
    <w:rsid w:val="00027960"/>
    <w:rsid w:val="000279E5"/>
    <w:rsid w:val="00027C9D"/>
    <w:rsid w:val="00030405"/>
    <w:rsid w:val="000307EB"/>
    <w:rsid w:val="00030A37"/>
    <w:rsid w:val="00030B05"/>
    <w:rsid w:val="0003104B"/>
    <w:rsid w:val="000310D2"/>
    <w:rsid w:val="000316E3"/>
    <w:rsid w:val="00031701"/>
    <w:rsid w:val="0003192F"/>
    <w:rsid w:val="00031B2C"/>
    <w:rsid w:val="00031FE3"/>
    <w:rsid w:val="000322E9"/>
    <w:rsid w:val="00032464"/>
    <w:rsid w:val="000325F6"/>
    <w:rsid w:val="00032AE6"/>
    <w:rsid w:val="00032C00"/>
    <w:rsid w:val="00033090"/>
    <w:rsid w:val="0003331F"/>
    <w:rsid w:val="00033369"/>
    <w:rsid w:val="0003341C"/>
    <w:rsid w:val="000334D3"/>
    <w:rsid w:val="000337E6"/>
    <w:rsid w:val="00033B41"/>
    <w:rsid w:val="00033BE1"/>
    <w:rsid w:val="00033ED3"/>
    <w:rsid w:val="00033FAC"/>
    <w:rsid w:val="00033FC1"/>
    <w:rsid w:val="00034042"/>
    <w:rsid w:val="00034431"/>
    <w:rsid w:val="000345ED"/>
    <w:rsid w:val="00034AC8"/>
    <w:rsid w:val="00034BC9"/>
    <w:rsid w:val="00034E14"/>
    <w:rsid w:val="00034FC6"/>
    <w:rsid w:val="00035127"/>
    <w:rsid w:val="00035147"/>
    <w:rsid w:val="00035191"/>
    <w:rsid w:val="000351F9"/>
    <w:rsid w:val="0003528B"/>
    <w:rsid w:val="000358AB"/>
    <w:rsid w:val="000358D0"/>
    <w:rsid w:val="000362F0"/>
    <w:rsid w:val="000363FF"/>
    <w:rsid w:val="000364B3"/>
    <w:rsid w:val="000364F6"/>
    <w:rsid w:val="0003659F"/>
    <w:rsid w:val="00036DEA"/>
    <w:rsid w:val="00037283"/>
    <w:rsid w:val="0003740C"/>
    <w:rsid w:val="0003753E"/>
    <w:rsid w:val="000376E7"/>
    <w:rsid w:val="0003773B"/>
    <w:rsid w:val="00037963"/>
    <w:rsid w:val="00037A0F"/>
    <w:rsid w:val="00037DAE"/>
    <w:rsid w:val="00037DB9"/>
    <w:rsid w:val="00037DCE"/>
    <w:rsid w:val="00037F1A"/>
    <w:rsid w:val="0004000C"/>
    <w:rsid w:val="000400A6"/>
    <w:rsid w:val="0004040C"/>
    <w:rsid w:val="00040A2E"/>
    <w:rsid w:val="00040B43"/>
    <w:rsid w:val="00040CCC"/>
    <w:rsid w:val="00040D20"/>
    <w:rsid w:val="00040FAA"/>
    <w:rsid w:val="00040FBF"/>
    <w:rsid w:val="000414EA"/>
    <w:rsid w:val="000414FA"/>
    <w:rsid w:val="000415DC"/>
    <w:rsid w:val="0004196B"/>
    <w:rsid w:val="00041A9A"/>
    <w:rsid w:val="00041B57"/>
    <w:rsid w:val="00041C23"/>
    <w:rsid w:val="00041E18"/>
    <w:rsid w:val="00041F51"/>
    <w:rsid w:val="000421CB"/>
    <w:rsid w:val="000422D7"/>
    <w:rsid w:val="000423AC"/>
    <w:rsid w:val="0004246A"/>
    <w:rsid w:val="0004248D"/>
    <w:rsid w:val="000424D4"/>
    <w:rsid w:val="00042587"/>
    <w:rsid w:val="000426F5"/>
    <w:rsid w:val="000427FB"/>
    <w:rsid w:val="000433F0"/>
    <w:rsid w:val="000434A3"/>
    <w:rsid w:val="0004353C"/>
    <w:rsid w:val="00043D7B"/>
    <w:rsid w:val="00043E08"/>
    <w:rsid w:val="00043E4D"/>
    <w:rsid w:val="00043E75"/>
    <w:rsid w:val="00043F4C"/>
    <w:rsid w:val="000442AE"/>
    <w:rsid w:val="00044585"/>
    <w:rsid w:val="0004471C"/>
    <w:rsid w:val="000447CF"/>
    <w:rsid w:val="00044817"/>
    <w:rsid w:val="000449C7"/>
    <w:rsid w:val="00044B38"/>
    <w:rsid w:val="00044C90"/>
    <w:rsid w:val="00044F03"/>
    <w:rsid w:val="00045011"/>
    <w:rsid w:val="00045181"/>
    <w:rsid w:val="00045618"/>
    <w:rsid w:val="00045B5C"/>
    <w:rsid w:val="00045C0A"/>
    <w:rsid w:val="00045C8B"/>
    <w:rsid w:val="0004616B"/>
    <w:rsid w:val="000462F1"/>
    <w:rsid w:val="00046351"/>
    <w:rsid w:val="00046409"/>
    <w:rsid w:val="00046681"/>
    <w:rsid w:val="00046C09"/>
    <w:rsid w:val="00046D51"/>
    <w:rsid w:val="00046EFC"/>
    <w:rsid w:val="000476DE"/>
    <w:rsid w:val="00047729"/>
    <w:rsid w:val="0004794E"/>
    <w:rsid w:val="00047A2C"/>
    <w:rsid w:val="00047A9B"/>
    <w:rsid w:val="00047C9C"/>
    <w:rsid w:val="00047E30"/>
    <w:rsid w:val="00047E71"/>
    <w:rsid w:val="000500B5"/>
    <w:rsid w:val="000500D4"/>
    <w:rsid w:val="0005063E"/>
    <w:rsid w:val="00050930"/>
    <w:rsid w:val="00050F8E"/>
    <w:rsid w:val="00050FA9"/>
    <w:rsid w:val="00051026"/>
    <w:rsid w:val="0005132C"/>
    <w:rsid w:val="000519C5"/>
    <w:rsid w:val="00051A9F"/>
    <w:rsid w:val="00051D43"/>
    <w:rsid w:val="00051F49"/>
    <w:rsid w:val="0005219D"/>
    <w:rsid w:val="000524B0"/>
    <w:rsid w:val="00052506"/>
    <w:rsid w:val="00052952"/>
    <w:rsid w:val="00052AB4"/>
    <w:rsid w:val="00052C18"/>
    <w:rsid w:val="00052E06"/>
    <w:rsid w:val="00052F62"/>
    <w:rsid w:val="000532D2"/>
    <w:rsid w:val="00053441"/>
    <w:rsid w:val="00053461"/>
    <w:rsid w:val="00053582"/>
    <w:rsid w:val="00053BCC"/>
    <w:rsid w:val="00053F62"/>
    <w:rsid w:val="000543A5"/>
    <w:rsid w:val="000546E9"/>
    <w:rsid w:val="00054884"/>
    <w:rsid w:val="00054B12"/>
    <w:rsid w:val="0005504C"/>
    <w:rsid w:val="0005546A"/>
    <w:rsid w:val="000555BF"/>
    <w:rsid w:val="0005569B"/>
    <w:rsid w:val="0005571A"/>
    <w:rsid w:val="000557E1"/>
    <w:rsid w:val="00055918"/>
    <w:rsid w:val="00055C56"/>
    <w:rsid w:val="00055DE9"/>
    <w:rsid w:val="00055E70"/>
    <w:rsid w:val="000562E6"/>
    <w:rsid w:val="0005683D"/>
    <w:rsid w:val="000568B2"/>
    <w:rsid w:val="000569BD"/>
    <w:rsid w:val="00056C28"/>
    <w:rsid w:val="0005704E"/>
    <w:rsid w:val="0005737C"/>
    <w:rsid w:val="0005740C"/>
    <w:rsid w:val="000576F7"/>
    <w:rsid w:val="000577FF"/>
    <w:rsid w:val="0005792E"/>
    <w:rsid w:val="000579E0"/>
    <w:rsid w:val="00057A1F"/>
    <w:rsid w:val="00057BBC"/>
    <w:rsid w:val="00057D39"/>
    <w:rsid w:val="00057F2F"/>
    <w:rsid w:val="00057FF9"/>
    <w:rsid w:val="00060313"/>
    <w:rsid w:val="0006036F"/>
    <w:rsid w:val="000603E3"/>
    <w:rsid w:val="00060409"/>
    <w:rsid w:val="00060644"/>
    <w:rsid w:val="00060A26"/>
    <w:rsid w:val="00060C8E"/>
    <w:rsid w:val="00060F15"/>
    <w:rsid w:val="00060FE7"/>
    <w:rsid w:val="00061121"/>
    <w:rsid w:val="00061149"/>
    <w:rsid w:val="00061345"/>
    <w:rsid w:val="00061472"/>
    <w:rsid w:val="000616E8"/>
    <w:rsid w:val="000616ED"/>
    <w:rsid w:val="00061769"/>
    <w:rsid w:val="000618B9"/>
    <w:rsid w:val="0006192C"/>
    <w:rsid w:val="00061B9C"/>
    <w:rsid w:val="00061CB5"/>
    <w:rsid w:val="00061CFA"/>
    <w:rsid w:val="00061EE0"/>
    <w:rsid w:val="000621D1"/>
    <w:rsid w:val="00062329"/>
    <w:rsid w:val="000626ED"/>
    <w:rsid w:val="00062743"/>
    <w:rsid w:val="00062AEA"/>
    <w:rsid w:val="00062D4A"/>
    <w:rsid w:val="00062DAF"/>
    <w:rsid w:val="00063912"/>
    <w:rsid w:val="00063BAB"/>
    <w:rsid w:val="00063CF4"/>
    <w:rsid w:val="00063D12"/>
    <w:rsid w:val="00063D98"/>
    <w:rsid w:val="00063E1F"/>
    <w:rsid w:val="00063E50"/>
    <w:rsid w:val="00064071"/>
    <w:rsid w:val="00064152"/>
    <w:rsid w:val="000642A7"/>
    <w:rsid w:val="00064374"/>
    <w:rsid w:val="0006438E"/>
    <w:rsid w:val="00064496"/>
    <w:rsid w:val="0006468D"/>
    <w:rsid w:val="00064CDE"/>
    <w:rsid w:val="00064EE5"/>
    <w:rsid w:val="0006500C"/>
    <w:rsid w:val="000653F9"/>
    <w:rsid w:val="000654D3"/>
    <w:rsid w:val="0006563F"/>
    <w:rsid w:val="000656AA"/>
    <w:rsid w:val="00065839"/>
    <w:rsid w:val="00065C66"/>
    <w:rsid w:val="00065FA9"/>
    <w:rsid w:val="00066399"/>
    <w:rsid w:val="00066D48"/>
    <w:rsid w:val="000671F0"/>
    <w:rsid w:val="00067241"/>
    <w:rsid w:val="000673ED"/>
    <w:rsid w:val="0006771F"/>
    <w:rsid w:val="0006796D"/>
    <w:rsid w:val="00067B5B"/>
    <w:rsid w:val="00067F69"/>
    <w:rsid w:val="00070353"/>
    <w:rsid w:val="000703B8"/>
    <w:rsid w:val="0007061D"/>
    <w:rsid w:val="00070A66"/>
    <w:rsid w:val="00070B42"/>
    <w:rsid w:val="00070C7E"/>
    <w:rsid w:val="00070E70"/>
    <w:rsid w:val="0007118D"/>
    <w:rsid w:val="000716CF"/>
    <w:rsid w:val="00071961"/>
    <w:rsid w:val="00071B3C"/>
    <w:rsid w:val="00071CA2"/>
    <w:rsid w:val="00071D08"/>
    <w:rsid w:val="00071D96"/>
    <w:rsid w:val="000723DA"/>
    <w:rsid w:val="00072644"/>
    <w:rsid w:val="00072A23"/>
    <w:rsid w:val="00072ABF"/>
    <w:rsid w:val="000737C0"/>
    <w:rsid w:val="0007394F"/>
    <w:rsid w:val="00073E19"/>
    <w:rsid w:val="00073F91"/>
    <w:rsid w:val="0007412A"/>
    <w:rsid w:val="000741C1"/>
    <w:rsid w:val="000747B8"/>
    <w:rsid w:val="00074A4D"/>
    <w:rsid w:val="00074C94"/>
    <w:rsid w:val="00074D3B"/>
    <w:rsid w:val="00074EF7"/>
    <w:rsid w:val="000750A8"/>
    <w:rsid w:val="00075213"/>
    <w:rsid w:val="000752BA"/>
    <w:rsid w:val="000754CC"/>
    <w:rsid w:val="00075C09"/>
    <w:rsid w:val="00075D45"/>
    <w:rsid w:val="000762EF"/>
    <w:rsid w:val="0007640F"/>
    <w:rsid w:val="00076500"/>
    <w:rsid w:val="00076AC2"/>
    <w:rsid w:val="00076B22"/>
    <w:rsid w:val="00076CB5"/>
    <w:rsid w:val="00077227"/>
    <w:rsid w:val="00077275"/>
    <w:rsid w:val="00077361"/>
    <w:rsid w:val="00077385"/>
    <w:rsid w:val="0007753B"/>
    <w:rsid w:val="00077624"/>
    <w:rsid w:val="00077759"/>
    <w:rsid w:val="0007777D"/>
    <w:rsid w:val="00077A95"/>
    <w:rsid w:val="00077C33"/>
    <w:rsid w:val="00077CF2"/>
    <w:rsid w:val="00077D35"/>
    <w:rsid w:val="000800D2"/>
    <w:rsid w:val="0008031C"/>
    <w:rsid w:val="0008046C"/>
    <w:rsid w:val="000805EC"/>
    <w:rsid w:val="000807A6"/>
    <w:rsid w:val="0008084F"/>
    <w:rsid w:val="000808A2"/>
    <w:rsid w:val="000808CA"/>
    <w:rsid w:val="00080BF8"/>
    <w:rsid w:val="000811D5"/>
    <w:rsid w:val="000813EF"/>
    <w:rsid w:val="00081549"/>
    <w:rsid w:val="000818BF"/>
    <w:rsid w:val="000818CA"/>
    <w:rsid w:val="00081D8C"/>
    <w:rsid w:val="0008208D"/>
    <w:rsid w:val="00082257"/>
    <w:rsid w:val="0008228A"/>
    <w:rsid w:val="00082306"/>
    <w:rsid w:val="00082C09"/>
    <w:rsid w:val="00082FFA"/>
    <w:rsid w:val="000833D0"/>
    <w:rsid w:val="00083900"/>
    <w:rsid w:val="000839F2"/>
    <w:rsid w:val="00083BD9"/>
    <w:rsid w:val="00083D3D"/>
    <w:rsid w:val="00084174"/>
    <w:rsid w:val="000841B1"/>
    <w:rsid w:val="00084785"/>
    <w:rsid w:val="000849D8"/>
    <w:rsid w:val="00084EA8"/>
    <w:rsid w:val="00085371"/>
    <w:rsid w:val="00085462"/>
    <w:rsid w:val="0008561A"/>
    <w:rsid w:val="000857E7"/>
    <w:rsid w:val="00085925"/>
    <w:rsid w:val="00085BC7"/>
    <w:rsid w:val="00085F56"/>
    <w:rsid w:val="00086549"/>
    <w:rsid w:val="0008655C"/>
    <w:rsid w:val="000868D0"/>
    <w:rsid w:val="00086ADB"/>
    <w:rsid w:val="00086BF2"/>
    <w:rsid w:val="00086D27"/>
    <w:rsid w:val="00086E8B"/>
    <w:rsid w:val="00087080"/>
    <w:rsid w:val="00087392"/>
    <w:rsid w:val="000877B9"/>
    <w:rsid w:val="00087D07"/>
    <w:rsid w:val="000902D8"/>
    <w:rsid w:val="0009047C"/>
    <w:rsid w:val="00090552"/>
    <w:rsid w:val="00090698"/>
    <w:rsid w:val="000906B0"/>
    <w:rsid w:val="0009070F"/>
    <w:rsid w:val="0009083C"/>
    <w:rsid w:val="00090A2E"/>
    <w:rsid w:val="00090A7C"/>
    <w:rsid w:val="00090C47"/>
    <w:rsid w:val="00090CF6"/>
    <w:rsid w:val="00090F35"/>
    <w:rsid w:val="00091049"/>
    <w:rsid w:val="000910A9"/>
    <w:rsid w:val="000918B9"/>
    <w:rsid w:val="00091975"/>
    <w:rsid w:val="00091EF4"/>
    <w:rsid w:val="00091F3E"/>
    <w:rsid w:val="0009218D"/>
    <w:rsid w:val="000921C6"/>
    <w:rsid w:val="00092217"/>
    <w:rsid w:val="00092299"/>
    <w:rsid w:val="0009242B"/>
    <w:rsid w:val="00092512"/>
    <w:rsid w:val="0009270C"/>
    <w:rsid w:val="0009286F"/>
    <w:rsid w:val="00092924"/>
    <w:rsid w:val="00092C45"/>
    <w:rsid w:val="00092E10"/>
    <w:rsid w:val="00092E89"/>
    <w:rsid w:val="0009306C"/>
    <w:rsid w:val="000931DA"/>
    <w:rsid w:val="000932DC"/>
    <w:rsid w:val="0009349E"/>
    <w:rsid w:val="00093526"/>
    <w:rsid w:val="00093555"/>
    <w:rsid w:val="00093642"/>
    <w:rsid w:val="0009392C"/>
    <w:rsid w:val="00093A60"/>
    <w:rsid w:val="00094444"/>
    <w:rsid w:val="00094943"/>
    <w:rsid w:val="00094D58"/>
    <w:rsid w:val="000954E3"/>
    <w:rsid w:val="0009550F"/>
    <w:rsid w:val="00095660"/>
    <w:rsid w:val="00095730"/>
    <w:rsid w:val="00095B7C"/>
    <w:rsid w:val="00095C29"/>
    <w:rsid w:val="000961DA"/>
    <w:rsid w:val="000962D2"/>
    <w:rsid w:val="000964B3"/>
    <w:rsid w:val="00096A15"/>
    <w:rsid w:val="00096AED"/>
    <w:rsid w:val="000970A3"/>
    <w:rsid w:val="000970A7"/>
    <w:rsid w:val="0009729B"/>
    <w:rsid w:val="00097358"/>
    <w:rsid w:val="000973A5"/>
    <w:rsid w:val="00097490"/>
    <w:rsid w:val="00097586"/>
    <w:rsid w:val="000975D3"/>
    <w:rsid w:val="00097A0C"/>
    <w:rsid w:val="00097B65"/>
    <w:rsid w:val="00097CD6"/>
    <w:rsid w:val="00097E61"/>
    <w:rsid w:val="000A0175"/>
    <w:rsid w:val="000A03FE"/>
    <w:rsid w:val="000A0BF2"/>
    <w:rsid w:val="000A0DCE"/>
    <w:rsid w:val="000A10AE"/>
    <w:rsid w:val="000A1281"/>
    <w:rsid w:val="000A1294"/>
    <w:rsid w:val="000A165B"/>
    <w:rsid w:val="000A18F4"/>
    <w:rsid w:val="000A1CE8"/>
    <w:rsid w:val="000A1DB5"/>
    <w:rsid w:val="000A1F19"/>
    <w:rsid w:val="000A22F5"/>
    <w:rsid w:val="000A235F"/>
    <w:rsid w:val="000A270D"/>
    <w:rsid w:val="000A2A76"/>
    <w:rsid w:val="000A2DC7"/>
    <w:rsid w:val="000A2E02"/>
    <w:rsid w:val="000A2F5E"/>
    <w:rsid w:val="000A3021"/>
    <w:rsid w:val="000A3260"/>
    <w:rsid w:val="000A36BA"/>
    <w:rsid w:val="000A3777"/>
    <w:rsid w:val="000A38F7"/>
    <w:rsid w:val="000A3AF8"/>
    <w:rsid w:val="000A3B72"/>
    <w:rsid w:val="000A3B7A"/>
    <w:rsid w:val="000A3CFA"/>
    <w:rsid w:val="000A3EAB"/>
    <w:rsid w:val="000A3F4B"/>
    <w:rsid w:val="000A414E"/>
    <w:rsid w:val="000A43E9"/>
    <w:rsid w:val="000A4468"/>
    <w:rsid w:val="000A44EA"/>
    <w:rsid w:val="000A460E"/>
    <w:rsid w:val="000A4ABF"/>
    <w:rsid w:val="000A4ACD"/>
    <w:rsid w:val="000A4BBC"/>
    <w:rsid w:val="000A4CC9"/>
    <w:rsid w:val="000A500A"/>
    <w:rsid w:val="000A542A"/>
    <w:rsid w:val="000A54C5"/>
    <w:rsid w:val="000A62A7"/>
    <w:rsid w:val="000A67E7"/>
    <w:rsid w:val="000A6F61"/>
    <w:rsid w:val="000A734A"/>
    <w:rsid w:val="000A7408"/>
    <w:rsid w:val="000A74C3"/>
    <w:rsid w:val="000A77EB"/>
    <w:rsid w:val="000A78C4"/>
    <w:rsid w:val="000A7A55"/>
    <w:rsid w:val="000A7ABE"/>
    <w:rsid w:val="000A7B10"/>
    <w:rsid w:val="000A7F07"/>
    <w:rsid w:val="000A7FE9"/>
    <w:rsid w:val="000B0177"/>
    <w:rsid w:val="000B03AB"/>
    <w:rsid w:val="000B043F"/>
    <w:rsid w:val="000B06FA"/>
    <w:rsid w:val="000B078B"/>
    <w:rsid w:val="000B0829"/>
    <w:rsid w:val="000B0BEE"/>
    <w:rsid w:val="000B11F6"/>
    <w:rsid w:val="000B12E5"/>
    <w:rsid w:val="000B1840"/>
    <w:rsid w:val="000B1E66"/>
    <w:rsid w:val="000B20EA"/>
    <w:rsid w:val="000B2707"/>
    <w:rsid w:val="000B281B"/>
    <w:rsid w:val="000B2CB8"/>
    <w:rsid w:val="000B2D87"/>
    <w:rsid w:val="000B2F65"/>
    <w:rsid w:val="000B2F96"/>
    <w:rsid w:val="000B321A"/>
    <w:rsid w:val="000B3497"/>
    <w:rsid w:val="000B3650"/>
    <w:rsid w:val="000B3750"/>
    <w:rsid w:val="000B394D"/>
    <w:rsid w:val="000B3962"/>
    <w:rsid w:val="000B3B9A"/>
    <w:rsid w:val="000B3CA8"/>
    <w:rsid w:val="000B423F"/>
    <w:rsid w:val="000B446C"/>
    <w:rsid w:val="000B45B3"/>
    <w:rsid w:val="000B4AE9"/>
    <w:rsid w:val="000B589E"/>
    <w:rsid w:val="000B597A"/>
    <w:rsid w:val="000B5C56"/>
    <w:rsid w:val="000B5D97"/>
    <w:rsid w:val="000B6036"/>
    <w:rsid w:val="000B646C"/>
    <w:rsid w:val="000B64C6"/>
    <w:rsid w:val="000B6628"/>
    <w:rsid w:val="000B6665"/>
    <w:rsid w:val="000B6747"/>
    <w:rsid w:val="000B6A5E"/>
    <w:rsid w:val="000B6E60"/>
    <w:rsid w:val="000B6F93"/>
    <w:rsid w:val="000B6F98"/>
    <w:rsid w:val="000B72FA"/>
    <w:rsid w:val="000B7566"/>
    <w:rsid w:val="000B772E"/>
    <w:rsid w:val="000B7CC7"/>
    <w:rsid w:val="000B7ED4"/>
    <w:rsid w:val="000C00AE"/>
    <w:rsid w:val="000C00B8"/>
    <w:rsid w:val="000C0209"/>
    <w:rsid w:val="000C022E"/>
    <w:rsid w:val="000C0D13"/>
    <w:rsid w:val="000C134E"/>
    <w:rsid w:val="000C184E"/>
    <w:rsid w:val="000C1C3C"/>
    <w:rsid w:val="000C1C3F"/>
    <w:rsid w:val="000C1D40"/>
    <w:rsid w:val="000C1E45"/>
    <w:rsid w:val="000C1F0F"/>
    <w:rsid w:val="000C2116"/>
    <w:rsid w:val="000C2153"/>
    <w:rsid w:val="000C2785"/>
    <w:rsid w:val="000C2C88"/>
    <w:rsid w:val="000C2D55"/>
    <w:rsid w:val="000C2FB9"/>
    <w:rsid w:val="000C304D"/>
    <w:rsid w:val="000C31B5"/>
    <w:rsid w:val="000C39BB"/>
    <w:rsid w:val="000C3ABF"/>
    <w:rsid w:val="000C3B0C"/>
    <w:rsid w:val="000C3D6C"/>
    <w:rsid w:val="000C449D"/>
    <w:rsid w:val="000C462B"/>
    <w:rsid w:val="000C46FD"/>
    <w:rsid w:val="000C4749"/>
    <w:rsid w:val="000C4766"/>
    <w:rsid w:val="000C4D0B"/>
    <w:rsid w:val="000C4E85"/>
    <w:rsid w:val="000C508E"/>
    <w:rsid w:val="000C540D"/>
    <w:rsid w:val="000C55ED"/>
    <w:rsid w:val="000C593C"/>
    <w:rsid w:val="000C5B4A"/>
    <w:rsid w:val="000C5BB7"/>
    <w:rsid w:val="000C5D1E"/>
    <w:rsid w:val="000C600C"/>
    <w:rsid w:val="000C6028"/>
    <w:rsid w:val="000C6D27"/>
    <w:rsid w:val="000C6DB9"/>
    <w:rsid w:val="000C6E71"/>
    <w:rsid w:val="000C6EC7"/>
    <w:rsid w:val="000C7015"/>
    <w:rsid w:val="000C7020"/>
    <w:rsid w:val="000C7102"/>
    <w:rsid w:val="000C71DD"/>
    <w:rsid w:val="000C73AF"/>
    <w:rsid w:val="000C74AC"/>
    <w:rsid w:val="000C7692"/>
    <w:rsid w:val="000C7987"/>
    <w:rsid w:val="000C7AA1"/>
    <w:rsid w:val="000C7AC8"/>
    <w:rsid w:val="000C7B08"/>
    <w:rsid w:val="000C7BCB"/>
    <w:rsid w:val="000C7D55"/>
    <w:rsid w:val="000D037D"/>
    <w:rsid w:val="000D0461"/>
    <w:rsid w:val="000D065C"/>
    <w:rsid w:val="000D078F"/>
    <w:rsid w:val="000D0858"/>
    <w:rsid w:val="000D0A1E"/>
    <w:rsid w:val="000D0B68"/>
    <w:rsid w:val="000D0CEC"/>
    <w:rsid w:val="000D0E2A"/>
    <w:rsid w:val="000D0E48"/>
    <w:rsid w:val="000D14F3"/>
    <w:rsid w:val="000D197F"/>
    <w:rsid w:val="000D1B3D"/>
    <w:rsid w:val="000D1B46"/>
    <w:rsid w:val="000D1D76"/>
    <w:rsid w:val="000D1F54"/>
    <w:rsid w:val="000D27AB"/>
    <w:rsid w:val="000D2B08"/>
    <w:rsid w:val="000D2B45"/>
    <w:rsid w:val="000D2E2C"/>
    <w:rsid w:val="000D2E8D"/>
    <w:rsid w:val="000D3310"/>
    <w:rsid w:val="000D3320"/>
    <w:rsid w:val="000D3C26"/>
    <w:rsid w:val="000D3D0B"/>
    <w:rsid w:val="000D3D35"/>
    <w:rsid w:val="000D40B8"/>
    <w:rsid w:val="000D4120"/>
    <w:rsid w:val="000D416E"/>
    <w:rsid w:val="000D4932"/>
    <w:rsid w:val="000D494E"/>
    <w:rsid w:val="000D4AC6"/>
    <w:rsid w:val="000D4BB1"/>
    <w:rsid w:val="000D4D47"/>
    <w:rsid w:val="000D4DFB"/>
    <w:rsid w:val="000D53DA"/>
    <w:rsid w:val="000D5C2B"/>
    <w:rsid w:val="000D5DAA"/>
    <w:rsid w:val="000D5DC7"/>
    <w:rsid w:val="000D5DEC"/>
    <w:rsid w:val="000D60B9"/>
    <w:rsid w:val="000D6106"/>
    <w:rsid w:val="000D6139"/>
    <w:rsid w:val="000D64F7"/>
    <w:rsid w:val="000D68E1"/>
    <w:rsid w:val="000D6B9D"/>
    <w:rsid w:val="000D6FA1"/>
    <w:rsid w:val="000D700A"/>
    <w:rsid w:val="000D74AF"/>
    <w:rsid w:val="000D7539"/>
    <w:rsid w:val="000D75A8"/>
    <w:rsid w:val="000D7C93"/>
    <w:rsid w:val="000D7CB2"/>
    <w:rsid w:val="000D7EDA"/>
    <w:rsid w:val="000E0306"/>
    <w:rsid w:val="000E0345"/>
    <w:rsid w:val="000E0357"/>
    <w:rsid w:val="000E03A7"/>
    <w:rsid w:val="000E0427"/>
    <w:rsid w:val="000E04CA"/>
    <w:rsid w:val="000E04E3"/>
    <w:rsid w:val="000E061D"/>
    <w:rsid w:val="000E0887"/>
    <w:rsid w:val="000E0C10"/>
    <w:rsid w:val="000E10BC"/>
    <w:rsid w:val="000E11A1"/>
    <w:rsid w:val="000E12ED"/>
    <w:rsid w:val="000E152F"/>
    <w:rsid w:val="000E15EE"/>
    <w:rsid w:val="000E17F3"/>
    <w:rsid w:val="000E1C2E"/>
    <w:rsid w:val="000E22C0"/>
    <w:rsid w:val="000E24FD"/>
    <w:rsid w:val="000E252E"/>
    <w:rsid w:val="000E26FF"/>
    <w:rsid w:val="000E27D3"/>
    <w:rsid w:val="000E29C6"/>
    <w:rsid w:val="000E2A02"/>
    <w:rsid w:val="000E2D01"/>
    <w:rsid w:val="000E2DB6"/>
    <w:rsid w:val="000E2EB4"/>
    <w:rsid w:val="000E3175"/>
    <w:rsid w:val="000E31BD"/>
    <w:rsid w:val="000E37BB"/>
    <w:rsid w:val="000E3A9C"/>
    <w:rsid w:val="000E3BCF"/>
    <w:rsid w:val="000E3C7A"/>
    <w:rsid w:val="000E3EC5"/>
    <w:rsid w:val="000E4130"/>
    <w:rsid w:val="000E43E9"/>
    <w:rsid w:val="000E43FB"/>
    <w:rsid w:val="000E470C"/>
    <w:rsid w:val="000E4AEF"/>
    <w:rsid w:val="000E4AF1"/>
    <w:rsid w:val="000E4B53"/>
    <w:rsid w:val="000E4DED"/>
    <w:rsid w:val="000E4F91"/>
    <w:rsid w:val="000E510A"/>
    <w:rsid w:val="000E5230"/>
    <w:rsid w:val="000E5436"/>
    <w:rsid w:val="000E5506"/>
    <w:rsid w:val="000E5548"/>
    <w:rsid w:val="000E5742"/>
    <w:rsid w:val="000E616D"/>
    <w:rsid w:val="000E6282"/>
    <w:rsid w:val="000E6527"/>
    <w:rsid w:val="000E6619"/>
    <w:rsid w:val="000E6BD2"/>
    <w:rsid w:val="000E6C32"/>
    <w:rsid w:val="000E6DFA"/>
    <w:rsid w:val="000E6E29"/>
    <w:rsid w:val="000E761F"/>
    <w:rsid w:val="000E79EB"/>
    <w:rsid w:val="000E7BC5"/>
    <w:rsid w:val="000E7BD0"/>
    <w:rsid w:val="000E7CE7"/>
    <w:rsid w:val="000E7CF1"/>
    <w:rsid w:val="000E7D85"/>
    <w:rsid w:val="000E7EC8"/>
    <w:rsid w:val="000F015F"/>
    <w:rsid w:val="000F0204"/>
    <w:rsid w:val="000F023E"/>
    <w:rsid w:val="000F08A1"/>
    <w:rsid w:val="000F09EE"/>
    <w:rsid w:val="000F09FE"/>
    <w:rsid w:val="000F0EA4"/>
    <w:rsid w:val="000F122D"/>
    <w:rsid w:val="000F1441"/>
    <w:rsid w:val="000F17E9"/>
    <w:rsid w:val="000F1D37"/>
    <w:rsid w:val="000F1DFA"/>
    <w:rsid w:val="000F1F5C"/>
    <w:rsid w:val="000F1FFC"/>
    <w:rsid w:val="000F20F8"/>
    <w:rsid w:val="000F2644"/>
    <w:rsid w:val="000F27DF"/>
    <w:rsid w:val="000F2B93"/>
    <w:rsid w:val="000F2C69"/>
    <w:rsid w:val="000F2C8F"/>
    <w:rsid w:val="000F2FBA"/>
    <w:rsid w:val="000F367B"/>
    <w:rsid w:val="000F3AC1"/>
    <w:rsid w:val="000F3BE6"/>
    <w:rsid w:val="000F425C"/>
    <w:rsid w:val="000F42A9"/>
    <w:rsid w:val="000F4874"/>
    <w:rsid w:val="000F4F25"/>
    <w:rsid w:val="000F5164"/>
    <w:rsid w:val="000F5213"/>
    <w:rsid w:val="000F59A2"/>
    <w:rsid w:val="000F5AAB"/>
    <w:rsid w:val="000F5BA7"/>
    <w:rsid w:val="000F5CBC"/>
    <w:rsid w:val="000F5D6B"/>
    <w:rsid w:val="000F5D96"/>
    <w:rsid w:val="000F5F73"/>
    <w:rsid w:val="000F60BF"/>
    <w:rsid w:val="000F6261"/>
    <w:rsid w:val="000F62B9"/>
    <w:rsid w:val="000F6427"/>
    <w:rsid w:val="000F64D6"/>
    <w:rsid w:val="000F6AF8"/>
    <w:rsid w:val="000F6C19"/>
    <w:rsid w:val="000F70E2"/>
    <w:rsid w:val="000F7401"/>
    <w:rsid w:val="000F76D3"/>
    <w:rsid w:val="000F774B"/>
    <w:rsid w:val="000F7891"/>
    <w:rsid w:val="000F7BAF"/>
    <w:rsid w:val="000F7DD3"/>
    <w:rsid w:val="000F7EB3"/>
    <w:rsid w:val="0010000F"/>
    <w:rsid w:val="00100587"/>
    <w:rsid w:val="0010073E"/>
    <w:rsid w:val="0010082B"/>
    <w:rsid w:val="00100AE7"/>
    <w:rsid w:val="00100D26"/>
    <w:rsid w:val="00100E1E"/>
    <w:rsid w:val="00100F89"/>
    <w:rsid w:val="001011D0"/>
    <w:rsid w:val="00101321"/>
    <w:rsid w:val="001013DC"/>
    <w:rsid w:val="001013FA"/>
    <w:rsid w:val="00101721"/>
    <w:rsid w:val="00101F83"/>
    <w:rsid w:val="001022CD"/>
    <w:rsid w:val="0010230A"/>
    <w:rsid w:val="00102D9A"/>
    <w:rsid w:val="0010332A"/>
    <w:rsid w:val="0010336A"/>
    <w:rsid w:val="00103678"/>
    <w:rsid w:val="001037FF"/>
    <w:rsid w:val="001038F1"/>
    <w:rsid w:val="0010391D"/>
    <w:rsid w:val="00103DF8"/>
    <w:rsid w:val="00104198"/>
    <w:rsid w:val="001043E0"/>
    <w:rsid w:val="0010475B"/>
    <w:rsid w:val="0010485E"/>
    <w:rsid w:val="00104983"/>
    <w:rsid w:val="00104A46"/>
    <w:rsid w:val="00104B3B"/>
    <w:rsid w:val="00104C29"/>
    <w:rsid w:val="0010521E"/>
    <w:rsid w:val="00105314"/>
    <w:rsid w:val="001053E4"/>
    <w:rsid w:val="001054B4"/>
    <w:rsid w:val="001055B2"/>
    <w:rsid w:val="001058AC"/>
    <w:rsid w:val="001059D2"/>
    <w:rsid w:val="00105C8B"/>
    <w:rsid w:val="00105CA0"/>
    <w:rsid w:val="00105E10"/>
    <w:rsid w:val="00106030"/>
    <w:rsid w:val="00106189"/>
    <w:rsid w:val="001062CC"/>
    <w:rsid w:val="001063BB"/>
    <w:rsid w:val="00106759"/>
    <w:rsid w:val="00106764"/>
    <w:rsid w:val="0010684D"/>
    <w:rsid w:val="00106889"/>
    <w:rsid w:val="0010696E"/>
    <w:rsid w:val="00106A99"/>
    <w:rsid w:val="00106B4D"/>
    <w:rsid w:val="00106BDE"/>
    <w:rsid w:val="00106CB2"/>
    <w:rsid w:val="00106EE5"/>
    <w:rsid w:val="00107171"/>
    <w:rsid w:val="001073C5"/>
    <w:rsid w:val="00107480"/>
    <w:rsid w:val="00107497"/>
    <w:rsid w:val="00107521"/>
    <w:rsid w:val="0010758F"/>
    <w:rsid w:val="0010767B"/>
    <w:rsid w:val="00107BE3"/>
    <w:rsid w:val="00107CA3"/>
    <w:rsid w:val="00107FB4"/>
    <w:rsid w:val="0011009C"/>
    <w:rsid w:val="0011055D"/>
    <w:rsid w:val="00110862"/>
    <w:rsid w:val="00110B0D"/>
    <w:rsid w:val="00110F2A"/>
    <w:rsid w:val="001110B4"/>
    <w:rsid w:val="001110EF"/>
    <w:rsid w:val="00111136"/>
    <w:rsid w:val="00111446"/>
    <w:rsid w:val="00111977"/>
    <w:rsid w:val="00111B69"/>
    <w:rsid w:val="00111BA1"/>
    <w:rsid w:val="00111CF1"/>
    <w:rsid w:val="00112BA1"/>
    <w:rsid w:val="00113212"/>
    <w:rsid w:val="00113260"/>
    <w:rsid w:val="00113464"/>
    <w:rsid w:val="00113553"/>
    <w:rsid w:val="00113554"/>
    <w:rsid w:val="0011383C"/>
    <w:rsid w:val="0011397F"/>
    <w:rsid w:val="001139C0"/>
    <w:rsid w:val="00113BCE"/>
    <w:rsid w:val="00113C22"/>
    <w:rsid w:val="00113DA0"/>
    <w:rsid w:val="00113DBB"/>
    <w:rsid w:val="00113F31"/>
    <w:rsid w:val="0011400B"/>
    <w:rsid w:val="001142E8"/>
    <w:rsid w:val="0011452D"/>
    <w:rsid w:val="00114691"/>
    <w:rsid w:val="0011470F"/>
    <w:rsid w:val="00114713"/>
    <w:rsid w:val="00114786"/>
    <w:rsid w:val="0011490A"/>
    <w:rsid w:val="00114F86"/>
    <w:rsid w:val="00114FEA"/>
    <w:rsid w:val="00115180"/>
    <w:rsid w:val="001155CE"/>
    <w:rsid w:val="00115DB9"/>
    <w:rsid w:val="0011677E"/>
    <w:rsid w:val="0011683F"/>
    <w:rsid w:val="001169BC"/>
    <w:rsid w:val="00116CB1"/>
    <w:rsid w:val="00116DC2"/>
    <w:rsid w:val="00116E12"/>
    <w:rsid w:val="00116F39"/>
    <w:rsid w:val="00117485"/>
    <w:rsid w:val="0011755A"/>
    <w:rsid w:val="00117683"/>
    <w:rsid w:val="0011768B"/>
    <w:rsid w:val="001176A9"/>
    <w:rsid w:val="00117716"/>
    <w:rsid w:val="00117731"/>
    <w:rsid w:val="00117A00"/>
    <w:rsid w:val="00117ADB"/>
    <w:rsid w:val="00117CED"/>
    <w:rsid w:val="00120022"/>
    <w:rsid w:val="00120031"/>
    <w:rsid w:val="00120341"/>
    <w:rsid w:val="0012044D"/>
    <w:rsid w:val="00120525"/>
    <w:rsid w:val="00120774"/>
    <w:rsid w:val="001207AD"/>
    <w:rsid w:val="00120C6F"/>
    <w:rsid w:val="00120CC0"/>
    <w:rsid w:val="001212F6"/>
    <w:rsid w:val="00121D51"/>
    <w:rsid w:val="00121EB5"/>
    <w:rsid w:val="00121F5A"/>
    <w:rsid w:val="001223FD"/>
    <w:rsid w:val="0012244C"/>
    <w:rsid w:val="001224B5"/>
    <w:rsid w:val="0012285D"/>
    <w:rsid w:val="0012294E"/>
    <w:rsid w:val="00122A07"/>
    <w:rsid w:val="00122E4D"/>
    <w:rsid w:val="00122E8E"/>
    <w:rsid w:val="00122FA5"/>
    <w:rsid w:val="0012322D"/>
    <w:rsid w:val="00123491"/>
    <w:rsid w:val="0012353E"/>
    <w:rsid w:val="00123845"/>
    <w:rsid w:val="00124298"/>
    <w:rsid w:val="001244E1"/>
    <w:rsid w:val="0012468A"/>
    <w:rsid w:val="0012488E"/>
    <w:rsid w:val="001248C9"/>
    <w:rsid w:val="00124920"/>
    <w:rsid w:val="00124967"/>
    <w:rsid w:val="001249C7"/>
    <w:rsid w:val="00124F40"/>
    <w:rsid w:val="001250D9"/>
    <w:rsid w:val="0012520E"/>
    <w:rsid w:val="00125311"/>
    <w:rsid w:val="00125478"/>
    <w:rsid w:val="00125598"/>
    <w:rsid w:val="001256D5"/>
    <w:rsid w:val="00125A2C"/>
    <w:rsid w:val="00125B26"/>
    <w:rsid w:val="00125E21"/>
    <w:rsid w:val="00126188"/>
    <w:rsid w:val="00126353"/>
    <w:rsid w:val="0012648B"/>
    <w:rsid w:val="001264A8"/>
    <w:rsid w:val="001264B3"/>
    <w:rsid w:val="001266EA"/>
    <w:rsid w:val="0012680B"/>
    <w:rsid w:val="00126EB6"/>
    <w:rsid w:val="00126EF8"/>
    <w:rsid w:val="0012735C"/>
    <w:rsid w:val="001275CA"/>
    <w:rsid w:val="0012774A"/>
    <w:rsid w:val="001279DA"/>
    <w:rsid w:val="001302A3"/>
    <w:rsid w:val="0013078E"/>
    <w:rsid w:val="00130851"/>
    <w:rsid w:val="001308F9"/>
    <w:rsid w:val="00130936"/>
    <w:rsid w:val="00130B51"/>
    <w:rsid w:val="00130C30"/>
    <w:rsid w:val="00131190"/>
    <w:rsid w:val="0013142F"/>
    <w:rsid w:val="00131591"/>
    <w:rsid w:val="00131766"/>
    <w:rsid w:val="00131CCB"/>
    <w:rsid w:val="00131ECF"/>
    <w:rsid w:val="00132046"/>
    <w:rsid w:val="001320C1"/>
    <w:rsid w:val="001323C1"/>
    <w:rsid w:val="0013261C"/>
    <w:rsid w:val="001328AC"/>
    <w:rsid w:val="001328D8"/>
    <w:rsid w:val="001328FA"/>
    <w:rsid w:val="00132F1C"/>
    <w:rsid w:val="00132FAF"/>
    <w:rsid w:val="001330D1"/>
    <w:rsid w:val="00133125"/>
    <w:rsid w:val="0013312E"/>
    <w:rsid w:val="00133194"/>
    <w:rsid w:val="00133365"/>
    <w:rsid w:val="0013367E"/>
    <w:rsid w:val="00133786"/>
    <w:rsid w:val="00133CA2"/>
    <w:rsid w:val="00133E53"/>
    <w:rsid w:val="00133FF3"/>
    <w:rsid w:val="00134052"/>
    <w:rsid w:val="0013457B"/>
    <w:rsid w:val="001346F4"/>
    <w:rsid w:val="001349E3"/>
    <w:rsid w:val="00134D49"/>
    <w:rsid w:val="00134E74"/>
    <w:rsid w:val="00134F24"/>
    <w:rsid w:val="00135187"/>
    <w:rsid w:val="0013526F"/>
    <w:rsid w:val="00135637"/>
    <w:rsid w:val="00135A98"/>
    <w:rsid w:val="00135ADD"/>
    <w:rsid w:val="00135CC1"/>
    <w:rsid w:val="001361C8"/>
    <w:rsid w:val="001362A5"/>
    <w:rsid w:val="0013631A"/>
    <w:rsid w:val="0013648B"/>
    <w:rsid w:val="00136518"/>
    <w:rsid w:val="0013661E"/>
    <w:rsid w:val="00136742"/>
    <w:rsid w:val="00136AC1"/>
    <w:rsid w:val="00136B55"/>
    <w:rsid w:val="00136C19"/>
    <w:rsid w:val="00136CB8"/>
    <w:rsid w:val="00137195"/>
    <w:rsid w:val="001372E5"/>
    <w:rsid w:val="001375D7"/>
    <w:rsid w:val="00137E20"/>
    <w:rsid w:val="0014028E"/>
    <w:rsid w:val="00140671"/>
    <w:rsid w:val="00140694"/>
    <w:rsid w:val="001407EF"/>
    <w:rsid w:val="00140864"/>
    <w:rsid w:val="00140959"/>
    <w:rsid w:val="00140B71"/>
    <w:rsid w:val="00140DCF"/>
    <w:rsid w:val="0014124D"/>
    <w:rsid w:val="001412CE"/>
    <w:rsid w:val="0014190F"/>
    <w:rsid w:val="0014199C"/>
    <w:rsid w:val="00141CD8"/>
    <w:rsid w:val="00141D27"/>
    <w:rsid w:val="0014202D"/>
    <w:rsid w:val="001422B1"/>
    <w:rsid w:val="0014250C"/>
    <w:rsid w:val="00142519"/>
    <w:rsid w:val="001425A2"/>
    <w:rsid w:val="00142681"/>
    <w:rsid w:val="0014272E"/>
    <w:rsid w:val="001427AD"/>
    <w:rsid w:val="00142870"/>
    <w:rsid w:val="0014288D"/>
    <w:rsid w:val="0014295B"/>
    <w:rsid w:val="001429EC"/>
    <w:rsid w:val="00142D31"/>
    <w:rsid w:val="00142DC0"/>
    <w:rsid w:val="001431CE"/>
    <w:rsid w:val="00143240"/>
    <w:rsid w:val="001435E0"/>
    <w:rsid w:val="001437B1"/>
    <w:rsid w:val="00143929"/>
    <w:rsid w:val="001439BE"/>
    <w:rsid w:val="00143DD1"/>
    <w:rsid w:val="00143F14"/>
    <w:rsid w:val="001440D0"/>
    <w:rsid w:val="0014419E"/>
    <w:rsid w:val="00144633"/>
    <w:rsid w:val="00144AF2"/>
    <w:rsid w:val="00144B72"/>
    <w:rsid w:val="00145327"/>
    <w:rsid w:val="001456EF"/>
    <w:rsid w:val="00145DB3"/>
    <w:rsid w:val="001464BD"/>
    <w:rsid w:val="00146978"/>
    <w:rsid w:val="00146AAF"/>
    <w:rsid w:val="00146CA9"/>
    <w:rsid w:val="001476A8"/>
    <w:rsid w:val="001476E2"/>
    <w:rsid w:val="001478FA"/>
    <w:rsid w:val="001479E3"/>
    <w:rsid w:val="001479F5"/>
    <w:rsid w:val="00147DC4"/>
    <w:rsid w:val="00147E4B"/>
    <w:rsid w:val="00147FC1"/>
    <w:rsid w:val="0015001C"/>
    <w:rsid w:val="0015021F"/>
    <w:rsid w:val="001505CF"/>
    <w:rsid w:val="0015060E"/>
    <w:rsid w:val="00150630"/>
    <w:rsid w:val="001507A5"/>
    <w:rsid w:val="00150A3F"/>
    <w:rsid w:val="001510FA"/>
    <w:rsid w:val="00151332"/>
    <w:rsid w:val="001513C4"/>
    <w:rsid w:val="001516A4"/>
    <w:rsid w:val="00151887"/>
    <w:rsid w:val="00151932"/>
    <w:rsid w:val="001519E7"/>
    <w:rsid w:val="00151A26"/>
    <w:rsid w:val="00151C75"/>
    <w:rsid w:val="00151D5D"/>
    <w:rsid w:val="00151E6A"/>
    <w:rsid w:val="00151F5B"/>
    <w:rsid w:val="00151FE7"/>
    <w:rsid w:val="0015267A"/>
    <w:rsid w:val="001527C1"/>
    <w:rsid w:val="001528DD"/>
    <w:rsid w:val="00152B9E"/>
    <w:rsid w:val="00152C7E"/>
    <w:rsid w:val="00152DD0"/>
    <w:rsid w:val="00152E07"/>
    <w:rsid w:val="00152E28"/>
    <w:rsid w:val="001530B4"/>
    <w:rsid w:val="00153264"/>
    <w:rsid w:val="001535E2"/>
    <w:rsid w:val="00153737"/>
    <w:rsid w:val="0015390E"/>
    <w:rsid w:val="001539BE"/>
    <w:rsid w:val="00153E6E"/>
    <w:rsid w:val="00153FC2"/>
    <w:rsid w:val="00154165"/>
    <w:rsid w:val="00154236"/>
    <w:rsid w:val="00154336"/>
    <w:rsid w:val="00154338"/>
    <w:rsid w:val="0015445C"/>
    <w:rsid w:val="001544C3"/>
    <w:rsid w:val="001547B6"/>
    <w:rsid w:val="00154973"/>
    <w:rsid w:val="00154AEB"/>
    <w:rsid w:val="00154DA5"/>
    <w:rsid w:val="001553C0"/>
    <w:rsid w:val="001554F1"/>
    <w:rsid w:val="00155623"/>
    <w:rsid w:val="00155B9C"/>
    <w:rsid w:val="00155CF3"/>
    <w:rsid w:val="00155D0C"/>
    <w:rsid w:val="001562AD"/>
    <w:rsid w:val="00156A65"/>
    <w:rsid w:val="00156B17"/>
    <w:rsid w:val="00156B7E"/>
    <w:rsid w:val="00156D32"/>
    <w:rsid w:val="00156E71"/>
    <w:rsid w:val="00156FC2"/>
    <w:rsid w:val="00157079"/>
    <w:rsid w:val="0015736D"/>
    <w:rsid w:val="001573DB"/>
    <w:rsid w:val="00157568"/>
    <w:rsid w:val="00157EF7"/>
    <w:rsid w:val="00160475"/>
    <w:rsid w:val="00160503"/>
    <w:rsid w:val="00160566"/>
    <w:rsid w:val="001606F1"/>
    <w:rsid w:val="001609EF"/>
    <w:rsid w:val="00160B7C"/>
    <w:rsid w:val="00160D84"/>
    <w:rsid w:val="00160D91"/>
    <w:rsid w:val="00160E2F"/>
    <w:rsid w:val="001614C6"/>
    <w:rsid w:val="00161F73"/>
    <w:rsid w:val="001621C1"/>
    <w:rsid w:val="001621FB"/>
    <w:rsid w:val="0016255F"/>
    <w:rsid w:val="00162B32"/>
    <w:rsid w:val="00162EF3"/>
    <w:rsid w:val="00162F33"/>
    <w:rsid w:val="001631F8"/>
    <w:rsid w:val="00163229"/>
    <w:rsid w:val="00163404"/>
    <w:rsid w:val="00163B25"/>
    <w:rsid w:val="00163D3E"/>
    <w:rsid w:val="00163E2A"/>
    <w:rsid w:val="0016400A"/>
    <w:rsid w:val="00164B14"/>
    <w:rsid w:val="00164C53"/>
    <w:rsid w:val="00165297"/>
    <w:rsid w:val="0016541D"/>
    <w:rsid w:val="0016545B"/>
    <w:rsid w:val="00165805"/>
    <w:rsid w:val="001658AB"/>
    <w:rsid w:val="00165A35"/>
    <w:rsid w:val="00165B43"/>
    <w:rsid w:val="00165C39"/>
    <w:rsid w:val="00165C5F"/>
    <w:rsid w:val="00165D40"/>
    <w:rsid w:val="00165F0C"/>
    <w:rsid w:val="001660DE"/>
    <w:rsid w:val="0016610E"/>
    <w:rsid w:val="001661BE"/>
    <w:rsid w:val="0016656D"/>
    <w:rsid w:val="0016684C"/>
    <w:rsid w:val="00166F25"/>
    <w:rsid w:val="0016713E"/>
    <w:rsid w:val="001673FA"/>
    <w:rsid w:val="00167419"/>
    <w:rsid w:val="001675BE"/>
    <w:rsid w:val="001678A1"/>
    <w:rsid w:val="0017008C"/>
    <w:rsid w:val="00170109"/>
    <w:rsid w:val="001702EB"/>
    <w:rsid w:val="0017076B"/>
    <w:rsid w:val="00170804"/>
    <w:rsid w:val="00170956"/>
    <w:rsid w:val="00170AF8"/>
    <w:rsid w:val="00170D3B"/>
    <w:rsid w:val="00170F04"/>
    <w:rsid w:val="0017114E"/>
    <w:rsid w:val="00171233"/>
    <w:rsid w:val="00171287"/>
    <w:rsid w:val="00171456"/>
    <w:rsid w:val="0017170A"/>
    <w:rsid w:val="001719F2"/>
    <w:rsid w:val="00171CA0"/>
    <w:rsid w:val="00171D5B"/>
    <w:rsid w:val="00171E11"/>
    <w:rsid w:val="00172270"/>
    <w:rsid w:val="00172486"/>
    <w:rsid w:val="001724B6"/>
    <w:rsid w:val="001725C4"/>
    <w:rsid w:val="0017262D"/>
    <w:rsid w:val="00172804"/>
    <w:rsid w:val="001728AF"/>
    <w:rsid w:val="00172AEE"/>
    <w:rsid w:val="0017315C"/>
    <w:rsid w:val="00173943"/>
    <w:rsid w:val="00173E1D"/>
    <w:rsid w:val="00174336"/>
    <w:rsid w:val="00174485"/>
    <w:rsid w:val="0017472E"/>
    <w:rsid w:val="001747F6"/>
    <w:rsid w:val="00174E28"/>
    <w:rsid w:val="00175150"/>
    <w:rsid w:val="001753F9"/>
    <w:rsid w:val="001756CA"/>
    <w:rsid w:val="0017582C"/>
    <w:rsid w:val="00175CBB"/>
    <w:rsid w:val="00175D5B"/>
    <w:rsid w:val="00175F0E"/>
    <w:rsid w:val="00176113"/>
    <w:rsid w:val="00176390"/>
    <w:rsid w:val="00176596"/>
    <w:rsid w:val="001768EE"/>
    <w:rsid w:val="001769DF"/>
    <w:rsid w:val="00176BF7"/>
    <w:rsid w:val="00176DC0"/>
    <w:rsid w:val="00176ECB"/>
    <w:rsid w:val="00176F9F"/>
    <w:rsid w:val="00177EE6"/>
    <w:rsid w:val="0018021B"/>
    <w:rsid w:val="0018025C"/>
    <w:rsid w:val="00180286"/>
    <w:rsid w:val="001803C4"/>
    <w:rsid w:val="00180602"/>
    <w:rsid w:val="001806C2"/>
    <w:rsid w:val="00180F35"/>
    <w:rsid w:val="001810B6"/>
    <w:rsid w:val="001810E2"/>
    <w:rsid w:val="00181278"/>
    <w:rsid w:val="0018128C"/>
    <w:rsid w:val="00181292"/>
    <w:rsid w:val="001817CA"/>
    <w:rsid w:val="00181854"/>
    <w:rsid w:val="001818A1"/>
    <w:rsid w:val="00181979"/>
    <w:rsid w:val="0018199E"/>
    <w:rsid w:val="00181DDC"/>
    <w:rsid w:val="00182234"/>
    <w:rsid w:val="001823E5"/>
    <w:rsid w:val="001824C7"/>
    <w:rsid w:val="001825E2"/>
    <w:rsid w:val="0018280B"/>
    <w:rsid w:val="001828B2"/>
    <w:rsid w:val="00182C71"/>
    <w:rsid w:val="00182F44"/>
    <w:rsid w:val="001832AA"/>
    <w:rsid w:val="0018370C"/>
    <w:rsid w:val="00183994"/>
    <w:rsid w:val="00183A0F"/>
    <w:rsid w:val="00183B3B"/>
    <w:rsid w:val="0018430D"/>
    <w:rsid w:val="001843A7"/>
    <w:rsid w:val="001848A0"/>
    <w:rsid w:val="00184A71"/>
    <w:rsid w:val="00184F4C"/>
    <w:rsid w:val="00184FE1"/>
    <w:rsid w:val="0018509B"/>
    <w:rsid w:val="001854E2"/>
    <w:rsid w:val="0018551A"/>
    <w:rsid w:val="001856F4"/>
    <w:rsid w:val="00185845"/>
    <w:rsid w:val="00185A42"/>
    <w:rsid w:val="00185A67"/>
    <w:rsid w:val="00185B20"/>
    <w:rsid w:val="00185DB6"/>
    <w:rsid w:val="0018611A"/>
    <w:rsid w:val="0018662C"/>
    <w:rsid w:val="001866E1"/>
    <w:rsid w:val="001867AC"/>
    <w:rsid w:val="001867E4"/>
    <w:rsid w:val="00186985"/>
    <w:rsid w:val="00186A49"/>
    <w:rsid w:val="00186BE0"/>
    <w:rsid w:val="00186CC0"/>
    <w:rsid w:val="00186D9B"/>
    <w:rsid w:val="00187F44"/>
    <w:rsid w:val="0019089E"/>
    <w:rsid w:val="001909C3"/>
    <w:rsid w:val="00190FAB"/>
    <w:rsid w:val="0019166E"/>
    <w:rsid w:val="00191870"/>
    <w:rsid w:val="0019191B"/>
    <w:rsid w:val="00191ABF"/>
    <w:rsid w:val="00191B59"/>
    <w:rsid w:val="00191F2A"/>
    <w:rsid w:val="00192024"/>
    <w:rsid w:val="0019232E"/>
    <w:rsid w:val="00192390"/>
    <w:rsid w:val="00192566"/>
    <w:rsid w:val="001925DB"/>
    <w:rsid w:val="00192603"/>
    <w:rsid w:val="001926C9"/>
    <w:rsid w:val="001927DF"/>
    <w:rsid w:val="00192860"/>
    <w:rsid w:val="00192CF8"/>
    <w:rsid w:val="00192FB0"/>
    <w:rsid w:val="00192FE1"/>
    <w:rsid w:val="001930EF"/>
    <w:rsid w:val="001934E3"/>
    <w:rsid w:val="001935F1"/>
    <w:rsid w:val="00193692"/>
    <w:rsid w:val="00193CE3"/>
    <w:rsid w:val="00193D14"/>
    <w:rsid w:val="00193E0E"/>
    <w:rsid w:val="00193E20"/>
    <w:rsid w:val="00193EBE"/>
    <w:rsid w:val="00194124"/>
    <w:rsid w:val="001941AA"/>
    <w:rsid w:val="001947C9"/>
    <w:rsid w:val="001947DF"/>
    <w:rsid w:val="00194B6B"/>
    <w:rsid w:val="00194D4D"/>
    <w:rsid w:val="00194DA6"/>
    <w:rsid w:val="00194EE9"/>
    <w:rsid w:val="00194FFC"/>
    <w:rsid w:val="001951D3"/>
    <w:rsid w:val="00195599"/>
    <w:rsid w:val="001958F9"/>
    <w:rsid w:val="00195B76"/>
    <w:rsid w:val="001960A1"/>
    <w:rsid w:val="00196152"/>
    <w:rsid w:val="00196A62"/>
    <w:rsid w:val="00196AA5"/>
    <w:rsid w:val="00196C00"/>
    <w:rsid w:val="00196E7B"/>
    <w:rsid w:val="00196F5A"/>
    <w:rsid w:val="00196FD8"/>
    <w:rsid w:val="00197231"/>
    <w:rsid w:val="00197283"/>
    <w:rsid w:val="0019760E"/>
    <w:rsid w:val="0019763C"/>
    <w:rsid w:val="001976B8"/>
    <w:rsid w:val="0019780E"/>
    <w:rsid w:val="001979CB"/>
    <w:rsid w:val="00197E76"/>
    <w:rsid w:val="00197F48"/>
    <w:rsid w:val="001A04BF"/>
    <w:rsid w:val="001A0509"/>
    <w:rsid w:val="001A0A63"/>
    <w:rsid w:val="001A0D88"/>
    <w:rsid w:val="001A0E15"/>
    <w:rsid w:val="001A106E"/>
    <w:rsid w:val="001A12BE"/>
    <w:rsid w:val="001A13E5"/>
    <w:rsid w:val="001A18CE"/>
    <w:rsid w:val="001A1B45"/>
    <w:rsid w:val="001A20E8"/>
    <w:rsid w:val="001A22DC"/>
    <w:rsid w:val="001A2326"/>
    <w:rsid w:val="001A2488"/>
    <w:rsid w:val="001A2529"/>
    <w:rsid w:val="001A2565"/>
    <w:rsid w:val="001A27FF"/>
    <w:rsid w:val="001A2E8C"/>
    <w:rsid w:val="001A2F89"/>
    <w:rsid w:val="001A3076"/>
    <w:rsid w:val="001A3103"/>
    <w:rsid w:val="001A31C4"/>
    <w:rsid w:val="001A3C31"/>
    <w:rsid w:val="001A3D4E"/>
    <w:rsid w:val="001A3DE7"/>
    <w:rsid w:val="001A4039"/>
    <w:rsid w:val="001A462D"/>
    <w:rsid w:val="001A46FD"/>
    <w:rsid w:val="001A475D"/>
    <w:rsid w:val="001A47A6"/>
    <w:rsid w:val="001A4D27"/>
    <w:rsid w:val="001A50C6"/>
    <w:rsid w:val="001A516B"/>
    <w:rsid w:val="001A59B6"/>
    <w:rsid w:val="001A5AB4"/>
    <w:rsid w:val="001A5B00"/>
    <w:rsid w:val="001A60BA"/>
    <w:rsid w:val="001A647D"/>
    <w:rsid w:val="001A65FB"/>
    <w:rsid w:val="001A6602"/>
    <w:rsid w:val="001A6682"/>
    <w:rsid w:val="001A6703"/>
    <w:rsid w:val="001A6EB9"/>
    <w:rsid w:val="001A7205"/>
    <w:rsid w:val="001A7BD4"/>
    <w:rsid w:val="001A7C0F"/>
    <w:rsid w:val="001A7F3D"/>
    <w:rsid w:val="001B0067"/>
    <w:rsid w:val="001B04E0"/>
    <w:rsid w:val="001B069F"/>
    <w:rsid w:val="001B08BC"/>
    <w:rsid w:val="001B0978"/>
    <w:rsid w:val="001B0A97"/>
    <w:rsid w:val="001B139A"/>
    <w:rsid w:val="001B156A"/>
    <w:rsid w:val="001B1AA9"/>
    <w:rsid w:val="001B1B61"/>
    <w:rsid w:val="001B1E55"/>
    <w:rsid w:val="001B26A0"/>
    <w:rsid w:val="001B26BB"/>
    <w:rsid w:val="001B28C6"/>
    <w:rsid w:val="001B29BF"/>
    <w:rsid w:val="001B29DE"/>
    <w:rsid w:val="001B29F2"/>
    <w:rsid w:val="001B332F"/>
    <w:rsid w:val="001B33FF"/>
    <w:rsid w:val="001B36DD"/>
    <w:rsid w:val="001B37B4"/>
    <w:rsid w:val="001B3D0C"/>
    <w:rsid w:val="001B4278"/>
    <w:rsid w:val="001B43F1"/>
    <w:rsid w:val="001B44E9"/>
    <w:rsid w:val="001B46FD"/>
    <w:rsid w:val="001B4B7A"/>
    <w:rsid w:val="001B4BA9"/>
    <w:rsid w:val="001B4C9D"/>
    <w:rsid w:val="001B4EFC"/>
    <w:rsid w:val="001B4EFE"/>
    <w:rsid w:val="001B4F6F"/>
    <w:rsid w:val="001B5E25"/>
    <w:rsid w:val="001B5FCC"/>
    <w:rsid w:val="001B60CE"/>
    <w:rsid w:val="001B617C"/>
    <w:rsid w:val="001B61B0"/>
    <w:rsid w:val="001B61F3"/>
    <w:rsid w:val="001B63FF"/>
    <w:rsid w:val="001B65AF"/>
    <w:rsid w:val="001B6772"/>
    <w:rsid w:val="001B6818"/>
    <w:rsid w:val="001B68C2"/>
    <w:rsid w:val="001B6943"/>
    <w:rsid w:val="001B69F6"/>
    <w:rsid w:val="001B6A71"/>
    <w:rsid w:val="001B6A8C"/>
    <w:rsid w:val="001B6C3E"/>
    <w:rsid w:val="001B6C8B"/>
    <w:rsid w:val="001B6C9E"/>
    <w:rsid w:val="001B6E59"/>
    <w:rsid w:val="001B7317"/>
    <w:rsid w:val="001B73C4"/>
    <w:rsid w:val="001B73DC"/>
    <w:rsid w:val="001B74B0"/>
    <w:rsid w:val="001B79BA"/>
    <w:rsid w:val="001B7BAE"/>
    <w:rsid w:val="001B7CFD"/>
    <w:rsid w:val="001B7EED"/>
    <w:rsid w:val="001C0217"/>
    <w:rsid w:val="001C037A"/>
    <w:rsid w:val="001C0581"/>
    <w:rsid w:val="001C06EC"/>
    <w:rsid w:val="001C0711"/>
    <w:rsid w:val="001C115E"/>
    <w:rsid w:val="001C16F2"/>
    <w:rsid w:val="001C17C9"/>
    <w:rsid w:val="001C18DC"/>
    <w:rsid w:val="001C1982"/>
    <w:rsid w:val="001C1B0F"/>
    <w:rsid w:val="001C1F08"/>
    <w:rsid w:val="001C20E6"/>
    <w:rsid w:val="001C20FB"/>
    <w:rsid w:val="001C25F6"/>
    <w:rsid w:val="001C2A6E"/>
    <w:rsid w:val="001C2BD1"/>
    <w:rsid w:val="001C302A"/>
    <w:rsid w:val="001C3193"/>
    <w:rsid w:val="001C340F"/>
    <w:rsid w:val="001C35A9"/>
    <w:rsid w:val="001C36D1"/>
    <w:rsid w:val="001C393A"/>
    <w:rsid w:val="001C3C36"/>
    <w:rsid w:val="001C423F"/>
    <w:rsid w:val="001C42A9"/>
    <w:rsid w:val="001C4333"/>
    <w:rsid w:val="001C4430"/>
    <w:rsid w:val="001C4705"/>
    <w:rsid w:val="001C4791"/>
    <w:rsid w:val="001C4B4A"/>
    <w:rsid w:val="001C5127"/>
    <w:rsid w:val="001C5137"/>
    <w:rsid w:val="001C53BF"/>
    <w:rsid w:val="001C5493"/>
    <w:rsid w:val="001C54FA"/>
    <w:rsid w:val="001C5712"/>
    <w:rsid w:val="001C57DA"/>
    <w:rsid w:val="001C58B6"/>
    <w:rsid w:val="001C5B5E"/>
    <w:rsid w:val="001C5C34"/>
    <w:rsid w:val="001C5D2A"/>
    <w:rsid w:val="001C5DC3"/>
    <w:rsid w:val="001C5F13"/>
    <w:rsid w:val="001C62AB"/>
    <w:rsid w:val="001C6464"/>
    <w:rsid w:val="001C64DC"/>
    <w:rsid w:val="001C657B"/>
    <w:rsid w:val="001C6763"/>
    <w:rsid w:val="001C6A8C"/>
    <w:rsid w:val="001C6DCE"/>
    <w:rsid w:val="001C6F45"/>
    <w:rsid w:val="001C72FC"/>
    <w:rsid w:val="001C7330"/>
    <w:rsid w:val="001C7793"/>
    <w:rsid w:val="001C77B3"/>
    <w:rsid w:val="001C7884"/>
    <w:rsid w:val="001C7903"/>
    <w:rsid w:val="001C799C"/>
    <w:rsid w:val="001C7A2D"/>
    <w:rsid w:val="001C7B4D"/>
    <w:rsid w:val="001C7D15"/>
    <w:rsid w:val="001C7D6A"/>
    <w:rsid w:val="001D0087"/>
    <w:rsid w:val="001D0198"/>
    <w:rsid w:val="001D0416"/>
    <w:rsid w:val="001D06C8"/>
    <w:rsid w:val="001D06F1"/>
    <w:rsid w:val="001D081D"/>
    <w:rsid w:val="001D098D"/>
    <w:rsid w:val="001D0B72"/>
    <w:rsid w:val="001D0D02"/>
    <w:rsid w:val="001D0DCC"/>
    <w:rsid w:val="001D112C"/>
    <w:rsid w:val="001D1205"/>
    <w:rsid w:val="001D1275"/>
    <w:rsid w:val="001D141A"/>
    <w:rsid w:val="001D143A"/>
    <w:rsid w:val="001D164B"/>
    <w:rsid w:val="001D1728"/>
    <w:rsid w:val="001D183A"/>
    <w:rsid w:val="001D1AB0"/>
    <w:rsid w:val="001D1B18"/>
    <w:rsid w:val="001D222D"/>
    <w:rsid w:val="001D22BF"/>
    <w:rsid w:val="001D26B2"/>
    <w:rsid w:val="001D2BD3"/>
    <w:rsid w:val="001D2D3B"/>
    <w:rsid w:val="001D2FA8"/>
    <w:rsid w:val="001D3041"/>
    <w:rsid w:val="001D3433"/>
    <w:rsid w:val="001D3B72"/>
    <w:rsid w:val="001D3BBF"/>
    <w:rsid w:val="001D3BDC"/>
    <w:rsid w:val="001D3C52"/>
    <w:rsid w:val="001D3C84"/>
    <w:rsid w:val="001D410A"/>
    <w:rsid w:val="001D4418"/>
    <w:rsid w:val="001D4502"/>
    <w:rsid w:val="001D47FD"/>
    <w:rsid w:val="001D4900"/>
    <w:rsid w:val="001D4AEC"/>
    <w:rsid w:val="001D4C20"/>
    <w:rsid w:val="001D4D05"/>
    <w:rsid w:val="001D4E50"/>
    <w:rsid w:val="001D50D2"/>
    <w:rsid w:val="001D50E9"/>
    <w:rsid w:val="001D52AD"/>
    <w:rsid w:val="001D564A"/>
    <w:rsid w:val="001D56D7"/>
    <w:rsid w:val="001D58EF"/>
    <w:rsid w:val="001D5E9A"/>
    <w:rsid w:val="001D6312"/>
    <w:rsid w:val="001D6339"/>
    <w:rsid w:val="001D63C1"/>
    <w:rsid w:val="001D6B93"/>
    <w:rsid w:val="001D6D18"/>
    <w:rsid w:val="001D7283"/>
    <w:rsid w:val="001D770D"/>
    <w:rsid w:val="001D78BE"/>
    <w:rsid w:val="001D798A"/>
    <w:rsid w:val="001D7B38"/>
    <w:rsid w:val="001D7BE6"/>
    <w:rsid w:val="001D7BF5"/>
    <w:rsid w:val="001D7CF8"/>
    <w:rsid w:val="001D7D58"/>
    <w:rsid w:val="001E025C"/>
    <w:rsid w:val="001E0823"/>
    <w:rsid w:val="001E08B8"/>
    <w:rsid w:val="001E08DE"/>
    <w:rsid w:val="001E093D"/>
    <w:rsid w:val="001E0AB8"/>
    <w:rsid w:val="001E0AD3"/>
    <w:rsid w:val="001E0BB1"/>
    <w:rsid w:val="001E0E91"/>
    <w:rsid w:val="001E1426"/>
    <w:rsid w:val="001E1D1F"/>
    <w:rsid w:val="001E1FFF"/>
    <w:rsid w:val="001E2216"/>
    <w:rsid w:val="001E265F"/>
    <w:rsid w:val="001E2685"/>
    <w:rsid w:val="001E27ED"/>
    <w:rsid w:val="001E2875"/>
    <w:rsid w:val="001E2B55"/>
    <w:rsid w:val="001E2C19"/>
    <w:rsid w:val="001E2CD8"/>
    <w:rsid w:val="001E329D"/>
    <w:rsid w:val="001E3596"/>
    <w:rsid w:val="001E35EA"/>
    <w:rsid w:val="001E35F5"/>
    <w:rsid w:val="001E3892"/>
    <w:rsid w:val="001E3C57"/>
    <w:rsid w:val="001E3CAD"/>
    <w:rsid w:val="001E3CE6"/>
    <w:rsid w:val="001E3CED"/>
    <w:rsid w:val="001E3D81"/>
    <w:rsid w:val="001E3DBB"/>
    <w:rsid w:val="001E3F11"/>
    <w:rsid w:val="001E403B"/>
    <w:rsid w:val="001E44C8"/>
    <w:rsid w:val="001E4C92"/>
    <w:rsid w:val="001E51BF"/>
    <w:rsid w:val="001E56FC"/>
    <w:rsid w:val="001E5806"/>
    <w:rsid w:val="001E588F"/>
    <w:rsid w:val="001E5ADB"/>
    <w:rsid w:val="001E5DC3"/>
    <w:rsid w:val="001E5E26"/>
    <w:rsid w:val="001E5E41"/>
    <w:rsid w:val="001E6357"/>
    <w:rsid w:val="001E63F2"/>
    <w:rsid w:val="001E64EF"/>
    <w:rsid w:val="001E650D"/>
    <w:rsid w:val="001E658E"/>
    <w:rsid w:val="001E66AE"/>
    <w:rsid w:val="001E6AAD"/>
    <w:rsid w:val="001E6B7C"/>
    <w:rsid w:val="001E6C9E"/>
    <w:rsid w:val="001E6E1C"/>
    <w:rsid w:val="001E6F4A"/>
    <w:rsid w:val="001E71B3"/>
    <w:rsid w:val="001E73C2"/>
    <w:rsid w:val="001E7413"/>
    <w:rsid w:val="001E7733"/>
    <w:rsid w:val="001E7A0F"/>
    <w:rsid w:val="001E7A2A"/>
    <w:rsid w:val="001E7A45"/>
    <w:rsid w:val="001E7E2B"/>
    <w:rsid w:val="001E7F07"/>
    <w:rsid w:val="001E7F77"/>
    <w:rsid w:val="001E7F95"/>
    <w:rsid w:val="001E7F9F"/>
    <w:rsid w:val="001F0EFA"/>
    <w:rsid w:val="001F1046"/>
    <w:rsid w:val="001F1506"/>
    <w:rsid w:val="001F1773"/>
    <w:rsid w:val="001F1E1D"/>
    <w:rsid w:val="001F1F64"/>
    <w:rsid w:val="001F23A0"/>
    <w:rsid w:val="001F24AE"/>
    <w:rsid w:val="001F28DD"/>
    <w:rsid w:val="001F2BAD"/>
    <w:rsid w:val="001F2E80"/>
    <w:rsid w:val="001F2E9F"/>
    <w:rsid w:val="001F2EF6"/>
    <w:rsid w:val="001F2F0A"/>
    <w:rsid w:val="001F35EA"/>
    <w:rsid w:val="001F3646"/>
    <w:rsid w:val="001F3AA2"/>
    <w:rsid w:val="001F3C30"/>
    <w:rsid w:val="001F3DF6"/>
    <w:rsid w:val="001F3F2B"/>
    <w:rsid w:val="001F4194"/>
    <w:rsid w:val="001F41E0"/>
    <w:rsid w:val="001F44AE"/>
    <w:rsid w:val="001F4894"/>
    <w:rsid w:val="001F4952"/>
    <w:rsid w:val="001F4B39"/>
    <w:rsid w:val="001F4CD4"/>
    <w:rsid w:val="001F4D8B"/>
    <w:rsid w:val="001F4F62"/>
    <w:rsid w:val="001F5237"/>
    <w:rsid w:val="001F54B5"/>
    <w:rsid w:val="001F5632"/>
    <w:rsid w:val="001F588F"/>
    <w:rsid w:val="001F5B4E"/>
    <w:rsid w:val="001F5B69"/>
    <w:rsid w:val="001F5B7E"/>
    <w:rsid w:val="001F5CE4"/>
    <w:rsid w:val="001F627A"/>
    <w:rsid w:val="001F665D"/>
    <w:rsid w:val="001F671B"/>
    <w:rsid w:val="001F67DE"/>
    <w:rsid w:val="001F73A4"/>
    <w:rsid w:val="001F7621"/>
    <w:rsid w:val="001F763E"/>
    <w:rsid w:val="001F76DA"/>
    <w:rsid w:val="001F7B7B"/>
    <w:rsid w:val="001F7F4B"/>
    <w:rsid w:val="00200199"/>
    <w:rsid w:val="002001B6"/>
    <w:rsid w:val="0020023D"/>
    <w:rsid w:val="002008EC"/>
    <w:rsid w:val="0020098E"/>
    <w:rsid w:val="00200B68"/>
    <w:rsid w:val="00200FF1"/>
    <w:rsid w:val="002010FE"/>
    <w:rsid w:val="00201112"/>
    <w:rsid w:val="002013A3"/>
    <w:rsid w:val="002015EA"/>
    <w:rsid w:val="0020165F"/>
    <w:rsid w:val="00201858"/>
    <w:rsid w:val="00201AAA"/>
    <w:rsid w:val="00201D5A"/>
    <w:rsid w:val="00201F1B"/>
    <w:rsid w:val="002021C5"/>
    <w:rsid w:val="00202513"/>
    <w:rsid w:val="002029F9"/>
    <w:rsid w:val="00202B07"/>
    <w:rsid w:val="00202B11"/>
    <w:rsid w:val="00202DCC"/>
    <w:rsid w:val="00202DF6"/>
    <w:rsid w:val="0020315F"/>
    <w:rsid w:val="002036F6"/>
    <w:rsid w:val="002038DB"/>
    <w:rsid w:val="00203D2B"/>
    <w:rsid w:val="00203DAD"/>
    <w:rsid w:val="002043D8"/>
    <w:rsid w:val="00204410"/>
    <w:rsid w:val="002047DE"/>
    <w:rsid w:val="00204B04"/>
    <w:rsid w:val="00204E65"/>
    <w:rsid w:val="00204FF7"/>
    <w:rsid w:val="0020504D"/>
    <w:rsid w:val="002057AF"/>
    <w:rsid w:val="00205A52"/>
    <w:rsid w:val="00205B27"/>
    <w:rsid w:val="00205C0E"/>
    <w:rsid w:val="00205C4E"/>
    <w:rsid w:val="00205D36"/>
    <w:rsid w:val="00205D9D"/>
    <w:rsid w:val="00205FA1"/>
    <w:rsid w:val="00205FDE"/>
    <w:rsid w:val="00206217"/>
    <w:rsid w:val="00206A51"/>
    <w:rsid w:val="00206A71"/>
    <w:rsid w:val="00206B0B"/>
    <w:rsid w:val="00206E37"/>
    <w:rsid w:val="00206F59"/>
    <w:rsid w:val="0020723C"/>
    <w:rsid w:val="00207258"/>
    <w:rsid w:val="002076AC"/>
    <w:rsid w:val="00207A01"/>
    <w:rsid w:val="00207BFB"/>
    <w:rsid w:val="00207D0C"/>
    <w:rsid w:val="00207E1A"/>
    <w:rsid w:val="00207F6C"/>
    <w:rsid w:val="00207F6D"/>
    <w:rsid w:val="0021038B"/>
    <w:rsid w:val="002104D9"/>
    <w:rsid w:val="0021051C"/>
    <w:rsid w:val="002107DA"/>
    <w:rsid w:val="00210AE1"/>
    <w:rsid w:val="00210B20"/>
    <w:rsid w:val="00210BBD"/>
    <w:rsid w:val="00211093"/>
    <w:rsid w:val="002111DA"/>
    <w:rsid w:val="0021182C"/>
    <w:rsid w:val="00211CCF"/>
    <w:rsid w:val="00211FA6"/>
    <w:rsid w:val="002120C0"/>
    <w:rsid w:val="00212835"/>
    <w:rsid w:val="00212934"/>
    <w:rsid w:val="00212D3F"/>
    <w:rsid w:val="00212D48"/>
    <w:rsid w:val="00212F94"/>
    <w:rsid w:val="002131B9"/>
    <w:rsid w:val="00213291"/>
    <w:rsid w:val="002136EB"/>
    <w:rsid w:val="0021382E"/>
    <w:rsid w:val="00213B3F"/>
    <w:rsid w:val="0021435A"/>
    <w:rsid w:val="002143C2"/>
    <w:rsid w:val="002144A0"/>
    <w:rsid w:val="00214A16"/>
    <w:rsid w:val="00214AA7"/>
    <w:rsid w:val="00214ADA"/>
    <w:rsid w:val="00214C75"/>
    <w:rsid w:val="00214C95"/>
    <w:rsid w:val="00215123"/>
    <w:rsid w:val="0021518D"/>
    <w:rsid w:val="00215515"/>
    <w:rsid w:val="002155EC"/>
    <w:rsid w:val="0021566D"/>
    <w:rsid w:val="002157F3"/>
    <w:rsid w:val="00215A2B"/>
    <w:rsid w:val="00215A64"/>
    <w:rsid w:val="00215BEE"/>
    <w:rsid w:val="00215D00"/>
    <w:rsid w:val="00215F4E"/>
    <w:rsid w:val="00215FC4"/>
    <w:rsid w:val="002160DB"/>
    <w:rsid w:val="00216595"/>
    <w:rsid w:val="0021670D"/>
    <w:rsid w:val="002167B2"/>
    <w:rsid w:val="0021681D"/>
    <w:rsid w:val="00216C59"/>
    <w:rsid w:val="00216C68"/>
    <w:rsid w:val="00216E32"/>
    <w:rsid w:val="0021706E"/>
    <w:rsid w:val="00217346"/>
    <w:rsid w:val="0021775D"/>
    <w:rsid w:val="00217899"/>
    <w:rsid w:val="00217A67"/>
    <w:rsid w:val="00217BAF"/>
    <w:rsid w:val="00217E44"/>
    <w:rsid w:val="00217EAA"/>
    <w:rsid w:val="00217F8B"/>
    <w:rsid w:val="00217FB1"/>
    <w:rsid w:val="0022048A"/>
    <w:rsid w:val="00220699"/>
    <w:rsid w:val="00221170"/>
    <w:rsid w:val="002214AD"/>
    <w:rsid w:val="002216E5"/>
    <w:rsid w:val="00221CD5"/>
    <w:rsid w:val="00221FBF"/>
    <w:rsid w:val="002221C4"/>
    <w:rsid w:val="002221FE"/>
    <w:rsid w:val="002229F8"/>
    <w:rsid w:val="00222CFD"/>
    <w:rsid w:val="00222E8D"/>
    <w:rsid w:val="00223022"/>
    <w:rsid w:val="002231F1"/>
    <w:rsid w:val="0022322C"/>
    <w:rsid w:val="00223372"/>
    <w:rsid w:val="0022338F"/>
    <w:rsid w:val="00223676"/>
    <w:rsid w:val="00223AE3"/>
    <w:rsid w:val="00223C87"/>
    <w:rsid w:val="00223FDA"/>
    <w:rsid w:val="00224478"/>
    <w:rsid w:val="002247AC"/>
    <w:rsid w:val="00224A2F"/>
    <w:rsid w:val="00224DB4"/>
    <w:rsid w:val="00224E25"/>
    <w:rsid w:val="00224EDB"/>
    <w:rsid w:val="002250EF"/>
    <w:rsid w:val="00225132"/>
    <w:rsid w:val="002252C7"/>
    <w:rsid w:val="00225306"/>
    <w:rsid w:val="00225318"/>
    <w:rsid w:val="0022546E"/>
    <w:rsid w:val="002255EB"/>
    <w:rsid w:val="0022560B"/>
    <w:rsid w:val="00225693"/>
    <w:rsid w:val="00225928"/>
    <w:rsid w:val="0022593C"/>
    <w:rsid w:val="00225DA2"/>
    <w:rsid w:val="00225E99"/>
    <w:rsid w:val="00225EFA"/>
    <w:rsid w:val="00226024"/>
    <w:rsid w:val="002260FD"/>
    <w:rsid w:val="002261A5"/>
    <w:rsid w:val="0022629C"/>
    <w:rsid w:val="00226326"/>
    <w:rsid w:val="00226497"/>
    <w:rsid w:val="00226506"/>
    <w:rsid w:val="0022667B"/>
    <w:rsid w:val="002269B5"/>
    <w:rsid w:val="00226C13"/>
    <w:rsid w:val="00226F6A"/>
    <w:rsid w:val="0022742B"/>
    <w:rsid w:val="002274BE"/>
    <w:rsid w:val="00227652"/>
    <w:rsid w:val="002277E7"/>
    <w:rsid w:val="00227944"/>
    <w:rsid w:val="0022795A"/>
    <w:rsid w:val="00227B58"/>
    <w:rsid w:val="00227C49"/>
    <w:rsid w:val="00227C86"/>
    <w:rsid w:val="00227CAB"/>
    <w:rsid w:val="0023002C"/>
    <w:rsid w:val="0023007A"/>
    <w:rsid w:val="0023030A"/>
    <w:rsid w:val="0023052C"/>
    <w:rsid w:val="002306A4"/>
    <w:rsid w:val="00230814"/>
    <w:rsid w:val="00230A34"/>
    <w:rsid w:val="00230BC1"/>
    <w:rsid w:val="00230D61"/>
    <w:rsid w:val="00231010"/>
    <w:rsid w:val="0023107E"/>
    <w:rsid w:val="002311E1"/>
    <w:rsid w:val="002312B2"/>
    <w:rsid w:val="00231332"/>
    <w:rsid w:val="002314C8"/>
    <w:rsid w:val="0023154A"/>
    <w:rsid w:val="0023157C"/>
    <w:rsid w:val="0023160C"/>
    <w:rsid w:val="002316E3"/>
    <w:rsid w:val="002317C1"/>
    <w:rsid w:val="002318D4"/>
    <w:rsid w:val="00231914"/>
    <w:rsid w:val="0023198B"/>
    <w:rsid w:val="002319AA"/>
    <w:rsid w:val="00231BC1"/>
    <w:rsid w:val="00231EB2"/>
    <w:rsid w:val="00231F80"/>
    <w:rsid w:val="002321E4"/>
    <w:rsid w:val="002322B2"/>
    <w:rsid w:val="002328A4"/>
    <w:rsid w:val="002328AB"/>
    <w:rsid w:val="00232913"/>
    <w:rsid w:val="00232C2F"/>
    <w:rsid w:val="00232E8A"/>
    <w:rsid w:val="0023340C"/>
    <w:rsid w:val="00233497"/>
    <w:rsid w:val="00233B0B"/>
    <w:rsid w:val="00233B43"/>
    <w:rsid w:val="00233E96"/>
    <w:rsid w:val="00233F56"/>
    <w:rsid w:val="00234426"/>
    <w:rsid w:val="0023457D"/>
    <w:rsid w:val="00234D4E"/>
    <w:rsid w:val="00234D90"/>
    <w:rsid w:val="0023501C"/>
    <w:rsid w:val="0023512D"/>
    <w:rsid w:val="00235164"/>
    <w:rsid w:val="00235282"/>
    <w:rsid w:val="0023528F"/>
    <w:rsid w:val="002355DD"/>
    <w:rsid w:val="00235A16"/>
    <w:rsid w:val="00235D30"/>
    <w:rsid w:val="00235D9F"/>
    <w:rsid w:val="00235F51"/>
    <w:rsid w:val="00235FB5"/>
    <w:rsid w:val="00236315"/>
    <w:rsid w:val="0023645C"/>
    <w:rsid w:val="0023673B"/>
    <w:rsid w:val="00236A21"/>
    <w:rsid w:val="00236A5A"/>
    <w:rsid w:val="00236B3B"/>
    <w:rsid w:val="00236F3F"/>
    <w:rsid w:val="00236FDF"/>
    <w:rsid w:val="00237089"/>
    <w:rsid w:val="00237101"/>
    <w:rsid w:val="00237288"/>
    <w:rsid w:val="002373DD"/>
    <w:rsid w:val="002379E2"/>
    <w:rsid w:val="002379EA"/>
    <w:rsid w:val="00237B02"/>
    <w:rsid w:val="00237C57"/>
    <w:rsid w:val="00237D1E"/>
    <w:rsid w:val="00237DAF"/>
    <w:rsid w:val="00237E5F"/>
    <w:rsid w:val="00237E79"/>
    <w:rsid w:val="00240387"/>
    <w:rsid w:val="002404E4"/>
    <w:rsid w:val="00240687"/>
    <w:rsid w:val="00240936"/>
    <w:rsid w:val="00240B19"/>
    <w:rsid w:val="00240C65"/>
    <w:rsid w:val="00240EFE"/>
    <w:rsid w:val="00241540"/>
    <w:rsid w:val="00241674"/>
    <w:rsid w:val="0024168E"/>
    <w:rsid w:val="002416FA"/>
    <w:rsid w:val="00241730"/>
    <w:rsid w:val="00241A8F"/>
    <w:rsid w:val="00241BD0"/>
    <w:rsid w:val="00241EDE"/>
    <w:rsid w:val="00241F4D"/>
    <w:rsid w:val="00241F5B"/>
    <w:rsid w:val="002420CF"/>
    <w:rsid w:val="002420D9"/>
    <w:rsid w:val="002423CD"/>
    <w:rsid w:val="0024265C"/>
    <w:rsid w:val="00242883"/>
    <w:rsid w:val="00242EED"/>
    <w:rsid w:val="00242F41"/>
    <w:rsid w:val="00242F47"/>
    <w:rsid w:val="00243176"/>
    <w:rsid w:val="0024320A"/>
    <w:rsid w:val="002432F9"/>
    <w:rsid w:val="00243324"/>
    <w:rsid w:val="002433BE"/>
    <w:rsid w:val="002433F9"/>
    <w:rsid w:val="002439A3"/>
    <w:rsid w:val="00243A52"/>
    <w:rsid w:val="00243C46"/>
    <w:rsid w:val="00244151"/>
    <w:rsid w:val="002441D9"/>
    <w:rsid w:val="00244588"/>
    <w:rsid w:val="00244673"/>
    <w:rsid w:val="00244A5A"/>
    <w:rsid w:val="00244DBA"/>
    <w:rsid w:val="00244E4B"/>
    <w:rsid w:val="00245690"/>
    <w:rsid w:val="00245CA0"/>
    <w:rsid w:val="00245DBA"/>
    <w:rsid w:val="00245FAA"/>
    <w:rsid w:val="0024649B"/>
    <w:rsid w:val="00246670"/>
    <w:rsid w:val="00246739"/>
    <w:rsid w:val="00246E5C"/>
    <w:rsid w:val="00246F46"/>
    <w:rsid w:val="00247067"/>
    <w:rsid w:val="002470B8"/>
    <w:rsid w:val="00247281"/>
    <w:rsid w:val="00247AB3"/>
    <w:rsid w:val="002500C0"/>
    <w:rsid w:val="002502B9"/>
    <w:rsid w:val="00250532"/>
    <w:rsid w:val="00250751"/>
    <w:rsid w:val="0025083D"/>
    <w:rsid w:val="00250B1F"/>
    <w:rsid w:val="00250D6E"/>
    <w:rsid w:val="00250EF7"/>
    <w:rsid w:val="00250F6C"/>
    <w:rsid w:val="00250F8A"/>
    <w:rsid w:val="00250FA6"/>
    <w:rsid w:val="00250FEE"/>
    <w:rsid w:val="002511BC"/>
    <w:rsid w:val="002511E7"/>
    <w:rsid w:val="002515D1"/>
    <w:rsid w:val="00251658"/>
    <w:rsid w:val="00251776"/>
    <w:rsid w:val="0025189E"/>
    <w:rsid w:val="00251D84"/>
    <w:rsid w:val="002521BD"/>
    <w:rsid w:val="0025250A"/>
    <w:rsid w:val="00252882"/>
    <w:rsid w:val="0025288B"/>
    <w:rsid w:val="002528B2"/>
    <w:rsid w:val="00252ADB"/>
    <w:rsid w:val="00252C08"/>
    <w:rsid w:val="00252CB8"/>
    <w:rsid w:val="00252D03"/>
    <w:rsid w:val="00252D3F"/>
    <w:rsid w:val="00252D64"/>
    <w:rsid w:val="00253203"/>
    <w:rsid w:val="0025345D"/>
    <w:rsid w:val="00253670"/>
    <w:rsid w:val="0025383A"/>
    <w:rsid w:val="002539C2"/>
    <w:rsid w:val="00253EA5"/>
    <w:rsid w:val="00253ED3"/>
    <w:rsid w:val="00254390"/>
    <w:rsid w:val="00254598"/>
    <w:rsid w:val="00254627"/>
    <w:rsid w:val="002546FB"/>
    <w:rsid w:val="002547E3"/>
    <w:rsid w:val="00254A3B"/>
    <w:rsid w:val="00254D2E"/>
    <w:rsid w:val="00254D7C"/>
    <w:rsid w:val="0025523B"/>
    <w:rsid w:val="00255301"/>
    <w:rsid w:val="0025542B"/>
    <w:rsid w:val="00255974"/>
    <w:rsid w:val="00255990"/>
    <w:rsid w:val="00255F35"/>
    <w:rsid w:val="00255FD9"/>
    <w:rsid w:val="00256034"/>
    <w:rsid w:val="00256263"/>
    <w:rsid w:val="00256625"/>
    <w:rsid w:val="0025665D"/>
    <w:rsid w:val="002569A3"/>
    <w:rsid w:val="00256A52"/>
    <w:rsid w:val="00256A89"/>
    <w:rsid w:val="00256A9B"/>
    <w:rsid w:val="00256F82"/>
    <w:rsid w:val="00257053"/>
    <w:rsid w:val="00257218"/>
    <w:rsid w:val="002573B0"/>
    <w:rsid w:val="0025768C"/>
    <w:rsid w:val="0025769B"/>
    <w:rsid w:val="002579D2"/>
    <w:rsid w:val="00257AE9"/>
    <w:rsid w:val="002600D4"/>
    <w:rsid w:val="0026022D"/>
    <w:rsid w:val="00260337"/>
    <w:rsid w:val="0026051E"/>
    <w:rsid w:val="00260BCB"/>
    <w:rsid w:val="00260D37"/>
    <w:rsid w:val="0026112D"/>
    <w:rsid w:val="0026130B"/>
    <w:rsid w:val="002616CA"/>
    <w:rsid w:val="002616F9"/>
    <w:rsid w:val="002619C8"/>
    <w:rsid w:val="00261A34"/>
    <w:rsid w:val="00261B96"/>
    <w:rsid w:val="002621DF"/>
    <w:rsid w:val="002622D2"/>
    <w:rsid w:val="002627C7"/>
    <w:rsid w:val="00262BC0"/>
    <w:rsid w:val="00262ED3"/>
    <w:rsid w:val="002636BE"/>
    <w:rsid w:val="00263796"/>
    <w:rsid w:val="00263990"/>
    <w:rsid w:val="00263E6C"/>
    <w:rsid w:val="00264063"/>
    <w:rsid w:val="00264430"/>
    <w:rsid w:val="002645AD"/>
    <w:rsid w:val="00264A82"/>
    <w:rsid w:val="00264B16"/>
    <w:rsid w:val="00264B45"/>
    <w:rsid w:val="00264B71"/>
    <w:rsid w:val="00265257"/>
    <w:rsid w:val="002652BF"/>
    <w:rsid w:val="002653EB"/>
    <w:rsid w:val="00265516"/>
    <w:rsid w:val="00265529"/>
    <w:rsid w:val="002655FD"/>
    <w:rsid w:val="00265C18"/>
    <w:rsid w:val="00265CB6"/>
    <w:rsid w:val="00265D69"/>
    <w:rsid w:val="00265E74"/>
    <w:rsid w:val="0026636B"/>
    <w:rsid w:val="0026645B"/>
    <w:rsid w:val="00266627"/>
    <w:rsid w:val="0026663C"/>
    <w:rsid w:val="00266B62"/>
    <w:rsid w:val="00266DF4"/>
    <w:rsid w:val="00266E07"/>
    <w:rsid w:val="00266F34"/>
    <w:rsid w:val="00266F47"/>
    <w:rsid w:val="002672A3"/>
    <w:rsid w:val="002673C6"/>
    <w:rsid w:val="0026753A"/>
    <w:rsid w:val="002675C2"/>
    <w:rsid w:val="00267DAD"/>
    <w:rsid w:val="00267E06"/>
    <w:rsid w:val="002702DB"/>
    <w:rsid w:val="00270374"/>
    <w:rsid w:val="0027044E"/>
    <w:rsid w:val="00270665"/>
    <w:rsid w:val="002707A9"/>
    <w:rsid w:val="002709F6"/>
    <w:rsid w:val="00270A1A"/>
    <w:rsid w:val="00270CEF"/>
    <w:rsid w:val="00270DF3"/>
    <w:rsid w:val="002713A6"/>
    <w:rsid w:val="00271752"/>
    <w:rsid w:val="00272213"/>
    <w:rsid w:val="0027226D"/>
    <w:rsid w:val="002723EB"/>
    <w:rsid w:val="00272A05"/>
    <w:rsid w:val="00272EE5"/>
    <w:rsid w:val="00272F22"/>
    <w:rsid w:val="00273181"/>
    <w:rsid w:val="0027338C"/>
    <w:rsid w:val="00273E3D"/>
    <w:rsid w:val="00273F6E"/>
    <w:rsid w:val="00273FF3"/>
    <w:rsid w:val="00274307"/>
    <w:rsid w:val="00274499"/>
    <w:rsid w:val="002744CD"/>
    <w:rsid w:val="002745DD"/>
    <w:rsid w:val="00274758"/>
    <w:rsid w:val="00274794"/>
    <w:rsid w:val="002749FD"/>
    <w:rsid w:val="00274A05"/>
    <w:rsid w:val="00274C74"/>
    <w:rsid w:val="00274C95"/>
    <w:rsid w:val="00274E0A"/>
    <w:rsid w:val="00274E28"/>
    <w:rsid w:val="00275187"/>
    <w:rsid w:val="0027547D"/>
    <w:rsid w:val="00275562"/>
    <w:rsid w:val="00275BBC"/>
    <w:rsid w:val="00275C8D"/>
    <w:rsid w:val="00275DC5"/>
    <w:rsid w:val="0027615F"/>
    <w:rsid w:val="002761A8"/>
    <w:rsid w:val="0027652A"/>
    <w:rsid w:val="00276563"/>
    <w:rsid w:val="00276582"/>
    <w:rsid w:val="002765CC"/>
    <w:rsid w:val="00276711"/>
    <w:rsid w:val="00276927"/>
    <w:rsid w:val="00276D46"/>
    <w:rsid w:val="002771B7"/>
    <w:rsid w:val="002777DA"/>
    <w:rsid w:val="002778C6"/>
    <w:rsid w:val="00277E5B"/>
    <w:rsid w:val="00277EA5"/>
    <w:rsid w:val="00280047"/>
    <w:rsid w:val="002803C7"/>
    <w:rsid w:val="00280433"/>
    <w:rsid w:val="002808BD"/>
    <w:rsid w:val="002809EC"/>
    <w:rsid w:val="00280D9E"/>
    <w:rsid w:val="00281451"/>
    <w:rsid w:val="002819A3"/>
    <w:rsid w:val="00281D1D"/>
    <w:rsid w:val="0028206B"/>
    <w:rsid w:val="00282077"/>
    <w:rsid w:val="00282163"/>
    <w:rsid w:val="0028220C"/>
    <w:rsid w:val="0028232B"/>
    <w:rsid w:val="00282827"/>
    <w:rsid w:val="00282837"/>
    <w:rsid w:val="00282A16"/>
    <w:rsid w:val="00282B39"/>
    <w:rsid w:val="00282D44"/>
    <w:rsid w:val="00282E94"/>
    <w:rsid w:val="00282EDB"/>
    <w:rsid w:val="00282F5E"/>
    <w:rsid w:val="0028344E"/>
    <w:rsid w:val="002835FF"/>
    <w:rsid w:val="00283858"/>
    <w:rsid w:val="002839A5"/>
    <w:rsid w:val="002839EF"/>
    <w:rsid w:val="00283A6E"/>
    <w:rsid w:val="00284094"/>
    <w:rsid w:val="002840A9"/>
    <w:rsid w:val="00284132"/>
    <w:rsid w:val="002841B7"/>
    <w:rsid w:val="00284486"/>
    <w:rsid w:val="00284598"/>
    <w:rsid w:val="0028466F"/>
    <w:rsid w:val="00284783"/>
    <w:rsid w:val="00284967"/>
    <w:rsid w:val="0028497E"/>
    <w:rsid w:val="002849BF"/>
    <w:rsid w:val="00284DDF"/>
    <w:rsid w:val="00284E05"/>
    <w:rsid w:val="00284FCC"/>
    <w:rsid w:val="002850C2"/>
    <w:rsid w:val="00285B33"/>
    <w:rsid w:val="0028631C"/>
    <w:rsid w:val="00286C2B"/>
    <w:rsid w:val="00286F9E"/>
    <w:rsid w:val="00287070"/>
    <w:rsid w:val="00287162"/>
    <w:rsid w:val="00287718"/>
    <w:rsid w:val="0029017E"/>
    <w:rsid w:val="0029037E"/>
    <w:rsid w:val="002904DD"/>
    <w:rsid w:val="002905E7"/>
    <w:rsid w:val="00290AEC"/>
    <w:rsid w:val="00290D8A"/>
    <w:rsid w:val="00291015"/>
    <w:rsid w:val="002912C0"/>
    <w:rsid w:val="00291474"/>
    <w:rsid w:val="002917CA"/>
    <w:rsid w:val="002917DB"/>
    <w:rsid w:val="00291958"/>
    <w:rsid w:val="002919B6"/>
    <w:rsid w:val="00291B77"/>
    <w:rsid w:val="00291D45"/>
    <w:rsid w:val="00291F7E"/>
    <w:rsid w:val="00292221"/>
    <w:rsid w:val="00292579"/>
    <w:rsid w:val="00292589"/>
    <w:rsid w:val="00292627"/>
    <w:rsid w:val="0029275B"/>
    <w:rsid w:val="00292B14"/>
    <w:rsid w:val="00293238"/>
    <w:rsid w:val="00293541"/>
    <w:rsid w:val="002935C5"/>
    <w:rsid w:val="00293667"/>
    <w:rsid w:val="0029374B"/>
    <w:rsid w:val="00293802"/>
    <w:rsid w:val="00293AA9"/>
    <w:rsid w:val="00293B48"/>
    <w:rsid w:val="00293DB4"/>
    <w:rsid w:val="002941BC"/>
    <w:rsid w:val="002945CA"/>
    <w:rsid w:val="0029461A"/>
    <w:rsid w:val="0029469D"/>
    <w:rsid w:val="0029477D"/>
    <w:rsid w:val="002947B1"/>
    <w:rsid w:val="002948DB"/>
    <w:rsid w:val="00294BCA"/>
    <w:rsid w:val="00294CE6"/>
    <w:rsid w:val="00294DD9"/>
    <w:rsid w:val="00295041"/>
    <w:rsid w:val="00295654"/>
    <w:rsid w:val="002957C4"/>
    <w:rsid w:val="00295CD7"/>
    <w:rsid w:val="00295D74"/>
    <w:rsid w:val="00295FBE"/>
    <w:rsid w:val="00295FDC"/>
    <w:rsid w:val="002960C7"/>
    <w:rsid w:val="002961D3"/>
    <w:rsid w:val="00296318"/>
    <w:rsid w:val="00296409"/>
    <w:rsid w:val="0029688E"/>
    <w:rsid w:val="00296934"/>
    <w:rsid w:val="00296A84"/>
    <w:rsid w:val="00296B35"/>
    <w:rsid w:val="00296D23"/>
    <w:rsid w:val="00297290"/>
    <w:rsid w:val="002972DB"/>
    <w:rsid w:val="00297458"/>
    <w:rsid w:val="00297493"/>
    <w:rsid w:val="0029750A"/>
    <w:rsid w:val="00297571"/>
    <w:rsid w:val="002976CE"/>
    <w:rsid w:val="00297BC7"/>
    <w:rsid w:val="00297F34"/>
    <w:rsid w:val="002A0227"/>
    <w:rsid w:val="002A069D"/>
    <w:rsid w:val="002A0853"/>
    <w:rsid w:val="002A0993"/>
    <w:rsid w:val="002A14C9"/>
    <w:rsid w:val="002A158A"/>
    <w:rsid w:val="002A15AB"/>
    <w:rsid w:val="002A15B6"/>
    <w:rsid w:val="002A1672"/>
    <w:rsid w:val="002A17F0"/>
    <w:rsid w:val="002A210B"/>
    <w:rsid w:val="002A2496"/>
    <w:rsid w:val="002A2705"/>
    <w:rsid w:val="002A271C"/>
    <w:rsid w:val="002A28DB"/>
    <w:rsid w:val="002A2A1B"/>
    <w:rsid w:val="002A2BDF"/>
    <w:rsid w:val="002A2C2D"/>
    <w:rsid w:val="002A31C3"/>
    <w:rsid w:val="002A347A"/>
    <w:rsid w:val="002A3641"/>
    <w:rsid w:val="002A38B4"/>
    <w:rsid w:val="002A38F4"/>
    <w:rsid w:val="002A3A5E"/>
    <w:rsid w:val="002A4281"/>
    <w:rsid w:val="002A42FE"/>
    <w:rsid w:val="002A445C"/>
    <w:rsid w:val="002A446A"/>
    <w:rsid w:val="002A4528"/>
    <w:rsid w:val="002A49E7"/>
    <w:rsid w:val="002A4E32"/>
    <w:rsid w:val="002A4E49"/>
    <w:rsid w:val="002A514C"/>
    <w:rsid w:val="002A5295"/>
    <w:rsid w:val="002A5405"/>
    <w:rsid w:val="002A54A7"/>
    <w:rsid w:val="002A57B3"/>
    <w:rsid w:val="002A5B5A"/>
    <w:rsid w:val="002A5BE3"/>
    <w:rsid w:val="002A5C68"/>
    <w:rsid w:val="002A5C93"/>
    <w:rsid w:val="002A5D9A"/>
    <w:rsid w:val="002A5F0E"/>
    <w:rsid w:val="002A613F"/>
    <w:rsid w:val="002A6168"/>
    <w:rsid w:val="002A6230"/>
    <w:rsid w:val="002A6253"/>
    <w:rsid w:val="002A630F"/>
    <w:rsid w:val="002A646E"/>
    <w:rsid w:val="002A670B"/>
    <w:rsid w:val="002A67EE"/>
    <w:rsid w:val="002A681C"/>
    <w:rsid w:val="002A6830"/>
    <w:rsid w:val="002A6947"/>
    <w:rsid w:val="002A69CB"/>
    <w:rsid w:val="002A7064"/>
    <w:rsid w:val="002A72A8"/>
    <w:rsid w:val="002A74EB"/>
    <w:rsid w:val="002A7667"/>
    <w:rsid w:val="002A76F9"/>
    <w:rsid w:val="002A781C"/>
    <w:rsid w:val="002A7979"/>
    <w:rsid w:val="002A7B01"/>
    <w:rsid w:val="002A7D7A"/>
    <w:rsid w:val="002B0266"/>
    <w:rsid w:val="002B0441"/>
    <w:rsid w:val="002B0477"/>
    <w:rsid w:val="002B0501"/>
    <w:rsid w:val="002B08D9"/>
    <w:rsid w:val="002B0904"/>
    <w:rsid w:val="002B0B83"/>
    <w:rsid w:val="002B0E78"/>
    <w:rsid w:val="002B0EEA"/>
    <w:rsid w:val="002B13C7"/>
    <w:rsid w:val="002B16D5"/>
    <w:rsid w:val="002B178B"/>
    <w:rsid w:val="002B192D"/>
    <w:rsid w:val="002B19D2"/>
    <w:rsid w:val="002B1C45"/>
    <w:rsid w:val="002B1CB9"/>
    <w:rsid w:val="002B1D6E"/>
    <w:rsid w:val="002B1DB6"/>
    <w:rsid w:val="002B1F1E"/>
    <w:rsid w:val="002B1FB0"/>
    <w:rsid w:val="002B2283"/>
    <w:rsid w:val="002B25AB"/>
    <w:rsid w:val="002B27DB"/>
    <w:rsid w:val="002B291F"/>
    <w:rsid w:val="002B2968"/>
    <w:rsid w:val="002B2FEF"/>
    <w:rsid w:val="002B307C"/>
    <w:rsid w:val="002B34AA"/>
    <w:rsid w:val="002B3747"/>
    <w:rsid w:val="002B39CF"/>
    <w:rsid w:val="002B3A1D"/>
    <w:rsid w:val="002B3AAE"/>
    <w:rsid w:val="002B3F32"/>
    <w:rsid w:val="002B40AF"/>
    <w:rsid w:val="002B414E"/>
    <w:rsid w:val="002B4215"/>
    <w:rsid w:val="002B446E"/>
    <w:rsid w:val="002B44CE"/>
    <w:rsid w:val="002B4646"/>
    <w:rsid w:val="002B475E"/>
    <w:rsid w:val="002B47A6"/>
    <w:rsid w:val="002B4BB4"/>
    <w:rsid w:val="002B4C67"/>
    <w:rsid w:val="002B4F52"/>
    <w:rsid w:val="002B507D"/>
    <w:rsid w:val="002B51C5"/>
    <w:rsid w:val="002B5644"/>
    <w:rsid w:val="002B5979"/>
    <w:rsid w:val="002B5B70"/>
    <w:rsid w:val="002B5D1F"/>
    <w:rsid w:val="002B5D4D"/>
    <w:rsid w:val="002B5DB1"/>
    <w:rsid w:val="002B5E58"/>
    <w:rsid w:val="002B5F28"/>
    <w:rsid w:val="002B5F3F"/>
    <w:rsid w:val="002B609C"/>
    <w:rsid w:val="002B624E"/>
    <w:rsid w:val="002B629C"/>
    <w:rsid w:val="002B6542"/>
    <w:rsid w:val="002B659D"/>
    <w:rsid w:val="002B6AB0"/>
    <w:rsid w:val="002B6ED9"/>
    <w:rsid w:val="002B7194"/>
    <w:rsid w:val="002B735D"/>
    <w:rsid w:val="002B7733"/>
    <w:rsid w:val="002B77D6"/>
    <w:rsid w:val="002B7910"/>
    <w:rsid w:val="002B7B7A"/>
    <w:rsid w:val="002B7C7E"/>
    <w:rsid w:val="002B7C97"/>
    <w:rsid w:val="002B7E49"/>
    <w:rsid w:val="002B7E52"/>
    <w:rsid w:val="002B7E57"/>
    <w:rsid w:val="002C03EE"/>
    <w:rsid w:val="002C04A9"/>
    <w:rsid w:val="002C04B4"/>
    <w:rsid w:val="002C0746"/>
    <w:rsid w:val="002C0D7C"/>
    <w:rsid w:val="002C117A"/>
    <w:rsid w:val="002C11ED"/>
    <w:rsid w:val="002C11FD"/>
    <w:rsid w:val="002C1852"/>
    <w:rsid w:val="002C18DB"/>
    <w:rsid w:val="002C1C71"/>
    <w:rsid w:val="002C1D7E"/>
    <w:rsid w:val="002C1F6A"/>
    <w:rsid w:val="002C22B7"/>
    <w:rsid w:val="002C24F7"/>
    <w:rsid w:val="002C25B9"/>
    <w:rsid w:val="002C2819"/>
    <w:rsid w:val="002C29CD"/>
    <w:rsid w:val="002C2AD0"/>
    <w:rsid w:val="002C2B56"/>
    <w:rsid w:val="002C2BF2"/>
    <w:rsid w:val="002C2C5F"/>
    <w:rsid w:val="002C2D85"/>
    <w:rsid w:val="002C34E8"/>
    <w:rsid w:val="002C3868"/>
    <w:rsid w:val="002C3A66"/>
    <w:rsid w:val="002C3B46"/>
    <w:rsid w:val="002C3DC9"/>
    <w:rsid w:val="002C3F8A"/>
    <w:rsid w:val="002C4179"/>
    <w:rsid w:val="002C4365"/>
    <w:rsid w:val="002C4373"/>
    <w:rsid w:val="002C444A"/>
    <w:rsid w:val="002C4855"/>
    <w:rsid w:val="002C48FA"/>
    <w:rsid w:val="002C4B51"/>
    <w:rsid w:val="002C4C5E"/>
    <w:rsid w:val="002C4DC4"/>
    <w:rsid w:val="002C4FAB"/>
    <w:rsid w:val="002C516B"/>
    <w:rsid w:val="002C52AE"/>
    <w:rsid w:val="002C55A4"/>
    <w:rsid w:val="002C5934"/>
    <w:rsid w:val="002C5E6C"/>
    <w:rsid w:val="002C5E8F"/>
    <w:rsid w:val="002C5F0B"/>
    <w:rsid w:val="002C607C"/>
    <w:rsid w:val="002C60B1"/>
    <w:rsid w:val="002C61B0"/>
    <w:rsid w:val="002C649E"/>
    <w:rsid w:val="002C650F"/>
    <w:rsid w:val="002C6527"/>
    <w:rsid w:val="002C6951"/>
    <w:rsid w:val="002C6FD2"/>
    <w:rsid w:val="002C71D3"/>
    <w:rsid w:val="002C7240"/>
    <w:rsid w:val="002C759D"/>
    <w:rsid w:val="002C75C9"/>
    <w:rsid w:val="002C78DA"/>
    <w:rsid w:val="002C7C0D"/>
    <w:rsid w:val="002C7C31"/>
    <w:rsid w:val="002C7E53"/>
    <w:rsid w:val="002C7F5C"/>
    <w:rsid w:val="002C7FD9"/>
    <w:rsid w:val="002D087A"/>
    <w:rsid w:val="002D0891"/>
    <w:rsid w:val="002D0B2C"/>
    <w:rsid w:val="002D0CBE"/>
    <w:rsid w:val="002D11F3"/>
    <w:rsid w:val="002D1241"/>
    <w:rsid w:val="002D1736"/>
    <w:rsid w:val="002D17A2"/>
    <w:rsid w:val="002D1859"/>
    <w:rsid w:val="002D18DE"/>
    <w:rsid w:val="002D196E"/>
    <w:rsid w:val="002D1997"/>
    <w:rsid w:val="002D1B36"/>
    <w:rsid w:val="002D1D7C"/>
    <w:rsid w:val="002D2759"/>
    <w:rsid w:val="002D29BF"/>
    <w:rsid w:val="002D29CC"/>
    <w:rsid w:val="002D2E4C"/>
    <w:rsid w:val="002D31B4"/>
    <w:rsid w:val="002D327F"/>
    <w:rsid w:val="002D36B0"/>
    <w:rsid w:val="002D3709"/>
    <w:rsid w:val="002D39AE"/>
    <w:rsid w:val="002D3BA1"/>
    <w:rsid w:val="002D3C8A"/>
    <w:rsid w:val="002D3CBE"/>
    <w:rsid w:val="002D446F"/>
    <w:rsid w:val="002D4490"/>
    <w:rsid w:val="002D4527"/>
    <w:rsid w:val="002D4782"/>
    <w:rsid w:val="002D4C9D"/>
    <w:rsid w:val="002D4D25"/>
    <w:rsid w:val="002D5132"/>
    <w:rsid w:val="002D5168"/>
    <w:rsid w:val="002D52D4"/>
    <w:rsid w:val="002D5333"/>
    <w:rsid w:val="002D539C"/>
    <w:rsid w:val="002D59B4"/>
    <w:rsid w:val="002D59C3"/>
    <w:rsid w:val="002D5B5C"/>
    <w:rsid w:val="002D5CDD"/>
    <w:rsid w:val="002D5E8C"/>
    <w:rsid w:val="002D5E97"/>
    <w:rsid w:val="002D63C3"/>
    <w:rsid w:val="002D64DD"/>
    <w:rsid w:val="002D657B"/>
    <w:rsid w:val="002D6807"/>
    <w:rsid w:val="002D6E37"/>
    <w:rsid w:val="002D6F1C"/>
    <w:rsid w:val="002D7260"/>
    <w:rsid w:val="002D74C5"/>
    <w:rsid w:val="002D7548"/>
    <w:rsid w:val="002D7689"/>
    <w:rsid w:val="002D7715"/>
    <w:rsid w:val="002D7947"/>
    <w:rsid w:val="002D7C17"/>
    <w:rsid w:val="002D7CEB"/>
    <w:rsid w:val="002D7DCC"/>
    <w:rsid w:val="002D7E75"/>
    <w:rsid w:val="002D7ED8"/>
    <w:rsid w:val="002E061E"/>
    <w:rsid w:val="002E0BB8"/>
    <w:rsid w:val="002E0C97"/>
    <w:rsid w:val="002E13B9"/>
    <w:rsid w:val="002E149C"/>
    <w:rsid w:val="002E1975"/>
    <w:rsid w:val="002E1B4A"/>
    <w:rsid w:val="002E1B9B"/>
    <w:rsid w:val="002E1EC6"/>
    <w:rsid w:val="002E232B"/>
    <w:rsid w:val="002E25E0"/>
    <w:rsid w:val="002E2AA9"/>
    <w:rsid w:val="002E321A"/>
    <w:rsid w:val="002E348A"/>
    <w:rsid w:val="002E36CD"/>
    <w:rsid w:val="002E383E"/>
    <w:rsid w:val="002E38AE"/>
    <w:rsid w:val="002E39AE"/>
    <w:rsid w:val="002E3A42"/>
    <w:rsid w:val="002E3DD4"/>
    <w:rsid w:val="002E3E6B"/>
    <w:rsid w:val="002E3EBB"/>
    <w:rsid w:val="002E4046"/>
    <w:rsid w:val="002E408A"/>
    <w:rsid w:val="002E4472"/>
    <w:rsid w:val="002E4CC2"/>
    <w:rsid w:val="002E4F5A"/>
    <w:rsid w:val="002E4FF0"/>
    <w:rsid w:val="002E520A"/>
    <w:rsid w:val="002E56E3"/>
    <w:rsid w:val="002E5FB0"/>
    <w:rsid w:val="002E6030"/>
    <w:rsid w:val="002E63FA"/>
    <w:rsid w:val="002E652A"/>
    <w:rsid w:val="002E675B"/>
    <w:rsid w:val="002E6A76"/>
    <w:rsid w:val="002E6C1C"/>
    <w:rsid w:val="002E6C3A"/>
    <w:rsid w:val="002E6CC8"/>
    <w:rsid w:val="002E6CD8"/>
    <w:rsid w:val="002E6DB1"/>
    <w:rsid w:val="002E74B1"/>
    <w:rsid w:val="002E7BB4"/>
    <w:rsid w:val="002F0307"/>
    <w:rsid w:val="002F047F"/>
    <w:rsid w:val="002F05F0"/>
    <w:rsid w:val="002F0635"/>
    <w:rsid w:val="002F0729"/>
    <w:rsid w:val="002F07A0"/>
    <w:rsid w:val="002F0B74"/>
    <w:rsid w:val="002F0CCF"/>
    <w:rsid w:val="002F1237"/>
    <w:rsid w:val="002F1346"/>
    <w:rsid w:val="002F1430"/>
    <w:rsid w:val="002F1617"/>
    <w:rsid w:val="002F1885"/>
    <w:rsid w:val="002F1A0A"/>
    <w:rsid w:val="002F1EF6"/>
    <w:rsid w:val="002F247E"/>
    <w:rsid w:val="002F2646"/>
    <w:rsid w:val="002F274E"/>
    <w:rsid w:val="002F2881"/>
    <w:rsid w:val="002F2973"/>
    <w:rsid w:val="002F297E"/>
    <w:rsid w:val="002F3186"/>
    <w:rsid w:val="002F341A"/>
    <w:rsid w:val="002F3448"/>
    <w:rsid w:val="002F3DEE"/>
    <w:rsid w:val="002F3EEB"/>
    <w:rsid w:val="002F3F6A"/>
    <w:rsid w:val="002F3FAB"/>
    <w:rsid w:val="002F437F"/>
    <w:rsid w:val="002F4461"/>
    <w:rsid w:val="002F4567"/>
    <w:rsid w:val="002F48DC"/>
    <w:rsid w:val="002F4B2E"/>
    <w:rsid w:val="002F4CBC"/>
    <w:rsid w:val="002F4DDB"/>
    <w:rsid w:val="002F4FFA"/>
    <w:rsid w:val="002F52BA"/>
    <w:rsid w:val="002F538D"/>
    <w:rsid w:val="002F5641"/>
    <w:rsid w:val="002F5708"/>
    <w:rsid w:val="002F582D"/>
    <w:rsid w:val="002F5980"/>
    <w:rsid w:val="002F5F8A"/>
    <w:rsid w:val="002F6079"/>
    <w:rsid w:val="002F60F0"/>
    <w:rsid w:val="002F6548"/>
    <w:rsid w:val="002F6749"/>
    <w:rsid w:val="002F68D2"/>
    <w:rsid w:val="002F6F37"/>
    <w:rsid w:val="002F6F5F"/>
    <w:rsid w:val="002F7A47"/>
    <w:rsid w:val="002F7D3C"/>
    <w:rsid w:val="002F7E47"/>
    <w:rsid w:val="002F7E74"/>
    <w:rsid w:val="002F7FE7"/>
    <w:rsid w:val="00300088"/>
    <w:rsid w:val="00300324"/>
    <w:rsid w:val="00300327"/>
    <w:rsid w:val="00300498"/>
    <w:rsid w:val="003005E0"/>
    <w:rsid w:val="0030076D"/>
    <w:rsid w:val="003009F4"/>
    <w:rsid w:val="00300C6E"/>
    <w:rsid w:val="00300D7E"/>
    <w:rsid w:val="0030123B"/>
    <w:rsid w:val="003013F7"/>
    <w:rsid w:val="003013FB"/>
    <w:rsid w:val="003015A0"/>
    <w:rsid w:val="003015AC"/>
    <w:rsid w:val="00301601"/>
    <w:rsid w:val="00301937"/>
    <w:rsid w:val="00301CA2"/>
    <w:rsid w:val="00301CEB"/>
    <w:rsid w:val="00301ED4"/>
    <w:rsid w:val="00301ED6"/>
    <w:rsid w:val="00301EDC"/>
    <w:rsid w:val="00301F49"/>
    <w:rsid w:val="00301FAB"/>
    <w:rsid w:val="003024A5"/>
    <w:rsid w:val="003025A2"/>
    <w:rsid w:val="00302624"/>
    <w:rsid w:val="003027BD"/>
    <w:rsid w:val="003028F3"/>
    <w:rsid w:val="00302964"/>
    <w:rsid w:val="00302D21"/>
    <w:rsid w:val="00302D3C"/>
    <w:rsid w:val="00302EC4"/>
    <w:rsid w:val="00302EFE"/>
    <w:rsid w:val="00302F1E"/>
    <w:rsid w:val="00303392"/>
    <w:rsid w:val="00303415"/>
    <w:rsid w:val="00303762"/>
    <w:rsid w:val="003037A0"/>
    <w:rsid w:val="003037C8"/>
    <w:rsid w:val="003038CD"/>
    <w:rsid w:val="00303921"/>
    <w:rsid w:val="003039D3"/>
    <w:rsid w:val="00303BD5"/>
    <w:rsid w:val="00303BE7"/>
    <w:rsid w:val="00303DD0"/>
    <w:rsid w:val="00303DD6"/>
    <w:rsid w:val="00303E06"/>
    <w:rsid w:val="003040E3"/>
    <w:rsid w:val="00304319"/>
    <w:rsid w:val="003047CA"/>
    <w:rsid w:val="003049BE"/>
    <w:rsid w:val="00304A03"/>
    <w:rsid w:val="00304C34"/>
    <w:rsid w:val="00304CE1"/>
    <w:rsid w:val="00304DA7"/>
    <w:rsid w:val="0030545B"/>
    <w:rsid w:val="0030587D"/>
    <w:rsid w:val="00305A7E"/>
    <w:rsid w:val="00305A84"/>
    <w:rsid w:val="00305AAB"/>
    <w:rsid w:val="00305C35"/>
    <w:rsid w:val="00305D09"/>
    <w:rsid w:val="00305D4B"/>
    <w:rsid w:val="00305EF3"/>
    <w:rsid w:val="00306244"/>
    <w:rsid w:val="003062B9"/>
    <w:rsid w:val="00306344"/>
    <w:rsid w:val="003063D7"/>
    <w:rsid w:val="0030651A"/>
    <w:rsid w:val="0030696C"/>
    <w:rsid w:val="003069EB"/>
    <w:rsid w:val="00306B12"/>
    <w:rsid w:val="00306F2C"/>
    <w:rsid w:val="00306F98"/>
    <w:rsid w:val="00307199"/>
    <w:rsid w:val="0030728F"/>
    <w:rsid w:val="00307338"/>
    <w:rsid w:val="003073AB"/>
    <w:rsid w:val="003076DB"/>
    <w:rsid w:val="00307835"/>
    <w:rsid w:val="003079BE"/>
    <w:rsid w:val="003079FD"/>
    <w:rsid w:val="00307E1B"/>
    <w:rsid w:val="00307FB3"/>
    <w:rsid w:val="003102DC"/>
    <w:rsid w:val="00310691"/>
    <w:rsid w:val="003107C2"/>
    <w:rsid w:val="0031085D"/>
    <w:rsid w:val="00310920"/>
    <w:rsid w:val="00310AB6"/>
    <w:rsid w:val="00310B4E"/>
    <w:rsid w:val="00310ECD"/>
    <w:rsid w:val="00310FA5"/>
    <w:rsid w:val="0031120C"/>
    <w:rsid w:val="003112E6"/>
    <w:rsid w:val="003118A7"/>
    <w:rsid w:val="003118FD"/>
    <w:rsid w:val="00311A33"/>
    <w:rsid w:val="00311B36"/>
    <w:rsid w:val="00311B7A"/>
    <w:rsid w:val="00311D6C"/>
    <w:rsid w:val="00311D86"/>
    <w:rsid w:val="00311D9C"/>
    <w:rsid w:val="00311FCF"/>
    <w:rsid w:val="003125A7"/>
    <w:rsid w:val="003125EC"/>
    <w:rsid w:val="0031284C"/>
    <w:rsid w:val="0031289E"/>
    <w:rsid w:val="003128AD"/>
    <w:rsid w:val="003128AE"/>
    <w:rsid w:val="00312965"/>
    <w:rsid w:val="00312AA4"/>
    <w:rsid w:val="0031306E"/>
    <w:rsid w:val="00313234"/>
    <w:rsid w:val="003133B8"/>
    <w:rsid w:val="00313917"/>
    <w:rsid w:val="00313B8F"/>
    <w:rsid w:val="00313C31"/>
    <w:rsid w:val="00313CDD"/>
    <w:rsid w:val="00313EA5"/>
    <w:rsid w:val="00314537"/>
    <w:rsid w:val="0031455E"/>
    <w:rsid w:val="00314BEA"/>
    <w:rsid w:val="00314DA1"/>
    <w:rsid w:val="00314E4D"/>
    <w:rsid w:val="00315048"/>
    <w:rsid w:val="00315091"/>
    <w:rsid w:val="003150FB"/>
    <w:rsid w:val="00315421"/>
    <w:rsid w:val="0031542A"/>
    <w:rsid w:val="00315AAD"/>
    <w:rsid w:val="00315DCE"/>
    <w:rsid w:val="00315DDF"/>
    <w:rsid w:val="00315EB9"/>
    <w:rsid w:val="00316066"/>
    <w:rsid w:val="00316510"/>
    <w:rsid w:val="003167AD"/>
    <w:rsid w:val="003168FE"/>
    <w:rsid w:val="00316A29"/>
    <w:rsid w:val="00316A45"/>
    <w:rsid w:val="00316DC4"/>
    <w:rsid w:val="003170DF"/>
    <w:rsid w:val="003173F4"/>
    <w:rsid w:val="003174CB"/>
    <w:rsid w:val="00317502"/>
    <w:rsid w:val="00317724"/>
    <w:rsid w:val="00317B12"/>
    <w:rsid w:val="00317DD0"/>
    <w:rsid w:val="00317E7D"/>
    <w:rsid w:val="00317E7F"/>
    <w:rsid w:val="00320349"/>
    <w:rsid w:val="003203A7"/>
    <w:rsid w:val="0032046A"/>
    <w:rsid w:val="003204F9"/>
    <w:rsid w:val="00320B01"/>
    <w:rsid w:val="00320C68"/>
    <w:rsid w:val="00320F15"/>
    <w:rsid w:val="00321047"/>
    <w:rsid w:val="003210C2"/>
    <w:rsid w:val="0032121F"/>
    <w:rsid w:val="00321272"/>
    <w:rsid w:val="003215DB"/>
    <w:rsid w:val="003215F3"/>
    <w:rsid w:val="00321648"/>
    <w:rsid w:val="00321A4F"/>
    <w:rsid w:val="00322096"/>
    <w:rsid w:val="00322492"/>
    <w:rsid w:val="00322CE4"/>
    <w:rsid w:val="00322EDE"/>
    <w:rsid w:val="003230C3"/>
    <w:rsid w:val="003230E4"/>
    <w:rsid w:val="003231B9"/>
    <w:rsid w:val="00323B6B"/>
    <w:rsid w:val="00323C7D"/>
    <w:rsid w:val="00323F8B"/>
    <w:rsid w:val="003243D3"/>
    <w:rsid w:val="00324431"/>
    <w:rsid w:val="003245E3"/>
    <w:rsid w:val="003246A4"/>
    <w:rsid w:val="003246BB"/>
    <w:rsid w:val="003246FA"/>
    <w:rsid w:val="00324756"/>
    <w:rsid w:val="00324D30"/>
    <w:rsid w:val="00324DB3"/>
    <w:rsid w:val="00324F08"/>
    <w:rsid w:val="00325006"/>
    <w:rsid w:val="0032518A"/>
    <w:rsid w:val="00325440"/>
    <w:rsid w:val="003255B5"/>
    <w:rsid w:val="00325744"/>
    <w:rsid w:val="0032574E"/>
    <w:rsid w:val="003258FA"/>
    <w:rsid w:val="00325B8F"/>
    <w:rsid w:val="00325CCB"/>
    <w:rsid w:val="00326015"/>
    <w:rsid w:val="00326161"/>
    <w:rsid w:val="003262C5"/>
    <w:rsid w:val="0032632B"/>
    <w:rsid w:val="0032635D"/>
    <w:rsid w:val="003264EA"/>
    <w:rsid w:val="0032679F"/>
    <w:rsid w:val="003267A5"/>
    <w:rsid w:val="00326809"/>
    <w:rsid w:val="00326967"/>
    <w:rsid w:val="00326B25"/>
    <w:rsid w:val="00326B5B"/>
    <w:rsid w:val="00326CB7"/>
    <w:rsid w:val="00326CDB"/>
    <w:rsid w:val="00326D77"/>
    <w:rsid w:val="00326E53"/>
    <w:rsid w:val="003273F1"/>
    <w:rsid w:val="00327B9C"/>
    <w:rsid w:val="00327F34"/>
    <w:rsid w:val="003301BE"/>
    <w:rsid w:val="003307D8"/>
    <w:rsid w:val="00331287"/>
    <w:rsid w:val="0033188D"/>
    <w:rsid w:val="003323A8"/>
    <w:rsid w:val="00332480"/>
    <w:rsid w:val="003325A5"/>
    <w:rsid w:val="00332ABF"/>
    <w:rsid w:val="00332E07"/>
    <w:rsid w:val="00332EE5"/>
    <w:rsid w:val="00333087"/>
    <w:rsid w:val="003332BA"/>
    <w:rsid w:val="003333BD"/>
    <w:rsid w:val="003334EC"/>
    <w:rsid w:val="00333614"/>
    <w:rsid w:val="00333728"/>
    <w:rsid w:val="003338D0"/>
    <w:rsid w:val="00333C0E"/>
    <w:rsid w:val="00333DF1"/>
    <w:rsid w:val="00333E55"/>
    <w:rsid w:val="00333EE9"/>
    <w:rsid w:val="0033417A"/>
    <w:rsid w:val="00334247"/>
    <w:rsid w:val="003344BB"/>
    <w:rsid w:val="003345CC"/>
    <w:rsid w:val="00334689"/>
    <w:rsid w:val="003347B9"/>
    <w:rsid w:val="003349B7"/>
    <w:rsid w:val="003349BF"/>
    <w:rsid w:val="00334BC5"/>
    <w:rsid w:val="00334BCA"/>
    <w:rsid w:val="00334C21"/>
    <w:rsid w:val="00334D67"/>
    <w:rsid w:val="00334E99"/>
    <w:rsid w:val="003351DE"/>
    <w:rsid w:val="00335241"/>
    <w:rsid w:val="003353DF"/>
    <w:rsid w:val="00335B86"/>
    <w:rsid w:val="00335CDE"/>
    <w:rsid w:val="00335D02"/>
    <w:rsid w:val="00335EB8"/>
    <w:rsid w:val="00335F5F"/>
    <w:rsid w:val="00335F7E"/>
    <w:rsid w:val="00336045"/>
    <w:rsid w:val="0033609F"/>
    <w:rsid w:val="00336358"/>
    <w:rsid w:val="003363C4"/>
    <w:rsid w:val="00336542"/>
    <w:rsid w:val="00336671"/>
    <w:rsid w:val="00336969"/>
    <w:rsid w:val="00336AA9"/>
    <w:rsid w:val="00337467"/>
    <w:rsid w:val="00337602"/>
    <w:rsid w:val="0033768C"/>
    <w:rsid w:val="003377C8"/>
    <w:rsid w:val="003377D3"/>
    <w:rsid w:val="00337984"/>
    <w:rsid w:val="003379E4"/>
    <w:rsid w:val="00337CC0"/>
    <w:rsid w:val="00337E7B"/>
    <w:rsid w:val="0034013C"/>
    <w:rsid w:val="00340308"/>
    <w:rsid w:val="00340391"/>
    <w:rsid w:val="003403C2"/>
    <w:rsid w:val="00340636"/>
    <w:rsid w:val="003406A7"/>
    <w:rsid w:val="00340779"/>
    <w:rsid w:val="003407A2"/>
    <w:rsid w:val="00340947"/>
    <w:rsid w:val="00340A48"/>
    <w:rsid w:val="00340ED8"/>
    <w:rsid w:val="00340F99"/>
    <w:rsid w:val="0034141F"/>
    <w:rsid w:val="0034152A"/>
    <w:rsid w:val="003415B0"/>
    <w:rsid w:val="003416A5"/>
    <w:rsid w:val="003419F4"/>
    <w:rsid w:val="00341A84"/>
    <w:rsid w:val="00341B75"/>
    <w:rsid w:val="00341B94"/>
    <w:rsid w:val="00341B9C"/>
    <w:rsid w:val="00341DFC"/>
    <w:rsid w:val="0034224F"/>
    <w:rsid w:val="003423B3"/>
    <w:rsid w:val="00342620"/>
    <w:rsid w:val="003427E2"/>
    <w:rsid w:val="00342A0E"/>
    <w:rsid w:val="00342C64"/>
    <w:rsid w:val="00342FA3"/>
    <w:rsid w:val="00342FDF"/>
    <w:rsid w:val="00343352"/>
    <w:rsid w:val="00343358"/>
    <w:rsid w:val="003435B8"/>
    <w:rsid w:val="003435F6"/>
    <w:rsid w:val="003436EF"/>
    <w:rsid w:val="00343788"/>
    <w:rsid w:val="003438CB"/>
    <w:rsid w:val="00343CA2"/>
    <w:rsid w:val="00343DAD"/>
    <w:rsid w:val="00343F84"/>
    <w:rsid w:val="00344335"/>
    <w:rsid w:val="0034443D"/>
    <w:rsid w:val="00344562"/>
    <w:rsid w:val="003445CA"/>
    <w:rsid w:val="00344635"/>
    <w:rsid w:val="003446E6"/>
    <w:rsid w:val="0034489A"/>
    <w:rsid w:val="003449AA"/>
    <w:rsid w:val="00344AAE"/>
    <w:rsid w:val="00344E1D"/>
    <w:rsid w:val="003455CB"/>
    <w:rsid w:val="00345751"/>
    <w:rsid w:val="0034586B"/>
    <w:rsid w:val="00345FFF"/>
    <w:rsid w:val="00346123"/>
    <w:rsid w:val="00346183"/>
    <w:rsid w:val="0034635F"/>
    <w:rsid w:val="0034639D"/>
    <w:rsid w:val="00346422"/>
    <w:rsid w:val="003465DE"/>
    <w:rsid w:val="003465FA"/>
    <w:rsid w:val="0034697B"/>
    <w:rsid w:val="00346AB9"/>
    <w:rsid w:val="00346F16"/>
    <w:rsid w:val="00347077"/>
    <w:rsid w:val="00347137"/>
    <w:rsid w:val="003473AF"/>
    <w:rsid w:val="003474DE"/>
    <w:rsid w:val="0034751D"/>
    <w:rsid w:val="003475B7"/>
    <w:rsid w:val="003475BD"/>
    <w:rsid w:val="00347D7C"/>
    <w:rsid w:val="00347DA5"/>
    <w:rsid w:val="00350061"/>
    <w:rsid w:val="003500D0"/>
    <w:rsid w:val="0035015E"/>
    <w:rsid w:val="003502D0"/>
    <w:rsid w:val="0035041D"/>
    <w:rsid w:val="0035046B"/>
    <w:rsid w:val="003504DB"/>
    <w:rsid w:val="00350BF4"/>
    <w:rsid w:val="00350EF3"/>
    <w:rsid w:val="00351682"/>
    <w:rsid w:val="0035169C"/>
    <w:rsid w:val="0035180E"/>
    <w:rsid w:val="00351A42"/>
    <w:rsid w:val="00351A63"/>
    <w:rsid w:val="00351D57"/>
    <w:rsid w:val="00351DFD"/>
    <w:rsid w:val="00351EC1"/>
    <w:rsid w:val="00351F35"/>
    <w:rsid w:val="00352291"/>
    <w:rsid w:val="003522EE"/>
    <w:rsid w:val="0035271E"/>
    <w:rsid w:val="003527A8"/>
    <w:rsid w:val="0035280F"/>
    <w:rsid w:val="003528BC"/>
    <w:rsid w:val="003528E0"/>
    <w:rsid w:val="00352A12"/>
    <w:rsid w:val="00352FDB"/>
    <w:rsid w:val="00353219"/>
    <w:rsid w:val="003533C0"/>
    <w:rsid w:val="003534DA"/>
    <w:rsid w:val="00353913"/>
    <w:rsid w:val="00353968"/>
    <w:rsid w:val="003542B5"/>
    <w:rsid w:val="00354E10"/>
    <w:rsid w:val="00354E27"/>
    <w:rsid w:val="00354F3E"/>
    <w:rsid w:val="00355298"/>
    <w:rsid w:val="00355352"/>
    <w:rsid w:val="00355560"/>
    <w:rsid w:val="003557C9"/>
    <w:rsid w:val="00355EBB"/>
    <w:rsid w:val="003561CE"/>
    <w:rsid w:val="00356449"/>
    <w:rsid w:val="003564CE"/>
    <w:rsid w:val="00356B25"/>
    <w:rsid w:val="00356BF1"/>
    <w:rsid w:val="00356E1B"/>
    <w:rsid w:val="00356F2D"/>
    <w:rsid w:val="00357294"/>
    <w:rsid w:val="00357403"/>
    <w:rsid w:val="00357643"/>
    <w:rsid w:val="0035783E"/>
    <w:rsid w:val="0035794F"/>
    <w:rsid w:val="0035799C"/>
    <w:rsid w:val="00357B83"/>
    <w:rsid w:val="00357C62"/>
    <w:rsid w:val="00357E33"/>
    <w:rsid w:val="00357FD8"/>
    <w:rsid w:val="0036038B"/>
    <w:rsid w:val="003606B3"/>
    <w:rsid w:val="00360B38"/>
    <w:rsid w:val="00360F5C"/>
    <w:rsid w:val="0036104F"/>
    <w:rsid w:val="00361130"/>
    <w:rsid w:val="00361157"/>
    <w:rsid w:val="00361302"/>
    <w:rsid w:val="003614A5"/>
    <w:rsid w:val="003617DF"/>
    <w:rsid w:val="003619F2"/>
    <w:rsid w:val="00361BE9"/>
    <w:rsid w:val="00361E01"/>
    <w:rsid w:val="00361FEE"/>
    <w:rsid w:val="003620B4"/>
    <w:rsid w:val="0036216E"/>
    <w:rsid w:val="003623ED"/>
    <w:rsid w:val="00362432"/>
    <w:rsid w:val="00362734"/>
    <w:rsid w:val="00362BA7"/>
    <w:rsid w:val="00362D0D"/>
    <w:rsid w:val="00362E35"/>
    <w:rsid w:val="00362E5C"/>
    <w:rsid w:val="00363176"/>
    <w:rsid w:val="003634C3"/>
    <w:rsid w:val="00363577"/>
    <w:rsid w:val="00363892"/>
    <w:rsid w:val="00363912"/>
    <w:rsid w:val="00363A0E"/>
    <w:rsid w:val="00363B39"/>
    <w:rsid w:val="00364150"/>
    <w:rsid w:val="0036416E"/>
    <w:rsid w:val="003643E2"/>
    <w:rsid w:val="0036457C"/>
    <w:rsid w:val="00364CEB"/>
    <w:rsid w:val="0036533B"/>
    <w:rsid w:val="0036548A"/>
    <w:rsid w:val="003654A1"/>
    <w:rsid w:val="00365869"/>
    <w:rsid w:val="00366231"/>
    <w:rsid w:val="00366253"/>
    <w:rsid w:val="0036693D"/>
    <w:rsid w:val="00366B63"/>
    <w:rsid w:val="00366FCC"/>
    <w:rsid w:val="003672C4"/>
    <w:rsid w:val="003675C1"/>
    <w:rsid w:val="0036772F"/>
    <w:rsid w:val="003678CA"/>
    <w:rsid w:val="00367B64"/>
    <w:rsid w:val="00367CA8"/>
    <w:rsid w:val="00367E4F"/>
    <w:rsid w:val="00367EFB"/>
    <w:rsid w:val="003705B9"/>
    <w:rsid w:val="00370757"/>
    <w:rsid w:val="00370910"/>
    <w:rsid w:val="00370DEF"/>
    <w:rsid w:val="0037130D"/>
    <w:rsid w:val="0037142F"/>
    <w:rsid w:val="00371560"/>
    <w:rsid w:val="00371617"/>
    <w:rsid w:val="00371A00"/>
    <w:rsid w:val="00371C5D"/>
    <w:rsid w:val="00371EA3"/>
    <w:rsid w:val="00371F69"/>
    <w:rsid w:val="003720E5"/>
    <w:rsid w:val="00372179"/>
    <w:rsid w:val="00372C02"/>
    <w:rsid w:val="00372D59"/>
    <w:rsid w:val="0037320D"/>
    <w:rsid w:val="003733AA"/>
    <w:rsid w:val="003734FE"/>
    <w:rsid w:val="00373689"/>
    <w:rsid w:val="003736A8"/>
    <w:rsid w:val="003736B5"/>
    <w:rsid w:val="00373B46"/>
    <w:rsid w:val="00373E71"/>
    <w:rsid w:val="00373FB7"/>
    <w:rsid w:val="003740B4"/>
    <w:rsid w:val="00374260"/>
    <w:rsid w:val="00374705"/>
    <w:rsid w:val="00374CA3"/>
    <w:rsid w:val="00374DFE"/>
    <w:rsid w:val="00374E6A"/>
    <w:rsid w:val="00375061"/>
    <w:rsid w:val="0037535D"/>
    <w:rsid w:val="00375635"/>
    <w:rsid w:val="00375744"/>
    <w:rsid w:val="003759DF"/>
    <w:rsid w:val="00375AC6"/>
    <w:rsid w:val="00375B21"/>
    <w:rsid w:val="00375B91"/>
    <w:rsid w:val="00375CB6"/>
    <w:rsid w:val="00375E84"/>
    <w:rsid w:val="00375EE2"/>
    <w:rsid w:val="00376088"/>
    <w:rsid w:val="00376556"/>
    <w:rsid w:val="003769D4"/>
    <w:rsid w:val="00376B00"/>
    <w:rsid w:val="00376C32"/>
    <w:rsid w:val="00376FFF"/>
    <w:rsid w:val="0037723F"/>
    <w:rsid w:val="003772C7"/>
    <w:rsid w:val="0037750F"/>
    <w:rsid w:val="0037777E"/>
    <w:rsid w:val="003777E6"/>
    <w:rsid w:val="00380051"/>
    <w:rsid w:val="0038015C"/>
    <w:rsid w:val="0038057F"/>
    <w:rsid w:val="003807EB"/>
    <w:rsid w:val="00380A3C"/>
    <w:rsid w:val="00380D44"/>
    <w:rsid w:val="00380F30"/>
    <w:rsid w:val="00380F86"/>
    <w:rsid w:val="003811DF"/>
    <w:rsid w:val="0038147D"/>
    <w:rsid w:val="003816F4"/>
    <w:rsid w:val="0038178F"/>
    <w:rsid w:val="003817A7"/>
    <w:rsid w:val="00381994"/>
    <w:rsid w:val="00381CF5"/>
    <w:rsid w:val="00381E77"/>
    <w:rsid w:val="00382028"/>
    <w:rsid w:val="00382361"/>
    <w:rsid w:val="00382964"/>
    <w:rsid w:val="003829C5"/>
    <w:rsid w:val="00382B3D"/>
    <w:rsid w:val="00382E00"/>
    <w:rsid w:val="00383051"/>
    <w:rsid w:val="00383154"/>
    <w:rsid w:val="00383230"/>
    <w:rsid w:val="003832DC"/>
    <w:rsid w:val="0038331D"/>
    <w:rsid w:val="00383445"/>
    <w:rsid w:val="00383486"/>
    <w:rsid w:val="00383530"/>
    <w:rsid w:val="003838AC"/>
    <w:rsid w:val="003838B3"/>
    <w:rsid w:val="003838DA"/>
    <w:rsid w:val="00383930"/>
    <w:rsid w:val="00383A60"/>
    <w:rsid w:val="00383BC9"/>
    <w:rsid w:val="0038450B"/>
    <w:rsid w:val="0038456C"/>
    <w:rsid w:val="003845CC"/>
    <w:rsid w:val="003845E2"/>
    <w:rsid w:val="00384700"/>
    <w:rsid w:val="00384884"/>
    <w:rsid w:val="00384891"/>
    <w:rsid w:val="0038494C"/>
    <w:rsid w:val="00384AD5"/>
    <w:rsid w:val="00384C54"/>
    <w:rsid w:val="00384D5E"/>
    <w:rsid w:val="00384D6E"/>
    <w:rsid w:val="003852BE"/>
    <w:rsid w:val="00385852"/>
    <w:rsid w:val="0038585F"/>
    <w:rsid w:val="00385B68"/>
    <w:rsid w:val="003860AC"/>
    <w:rsid w:val="003862C3"/>
    <w:rsid w:val="003864BA"/>
    <w:rsid w:val="003866A6"/>
    <w:rsid w:val="003866CC"/>
    <w:rsid w:val="0038695D"/>
    <w:rsid w:val="00386A11"/>
    <w:rsid w:val="00386AE2"/>
    <w:rsid w:val="00386AE4"/>
    <w:rsid w:val="00386BBE"/>
    <w:rsid w:val="00386CD1"/>
    <w:rsid w:val="00386D20"/>
    <w:rsid w:val="00386E6F"/>
    <w:rsid w:val="00386E72"/>
    <w:rsid w:val="00387609"/>
    <w:rsid w:val="003877DF"/>
    <w:rsid w:val="0038781A"/>
    <w:rsid w:val="0039036A"/>
    <w:rsid w:val="0039066B"/>
    <w:rsid w:val="0039081E"/>
    <w:rsid w:val="00390A10"/>
    <w:rsid w:val="00390A52"/>
    <w:rsid w:val="00390D34"/>
    <w:rsid w:val="0039104E"/>
    <w:rsid w:val="003911D8"/>
    <w:rsid w:val="00391469"/>
    <w:rsid w:val="0039151B"/>
    <w:rsid w:val="0039157C"/>
    <w:rsid w:val="00391797"/>
    <w:rsid w:val="003918A9"/>
    <w:rsid w:val="00391CF9"/>
    <w:rsid w:val="003920C8"/>
    <w:rsid w:val="00392191"/>
    <w:rsid w:val="00392857"/>
    <w:rsid w:val="003928DA"/>
    <w:rsid w:val="003929A2"/>
    <w:rsid w:val="003929A8"/>
    <w:rsid w:val="00392C2C"/>
    <w:rsid w:val="00392DC1"/>
    <w:rsid w:val="00392F7A"/>
    <w:rsid w:val="003931B4"/>
    <w:rsid w:val="00393273"/>
    <w:rsid w:val="00393277"/>
    <w:rsid w:val="003935DD"/>
    <w:rsid w:val="00393EA8"/>
    <w:rsid w:val="00394537"/>
    <w:rsid w:val="003947B4"/>
    <w:rsid w:val="003947D2"/>
    <w:rsid w:val="00394995"/>
    <w:rsid w:val="00394CD1"/>
    <w:rsid w:val="003954A7"/>
    <w:rsid w:val="003957D6"/>
    <w:rsid w:val="00395873"/>
    <w:rsid w:val="00395AAE"/>
    <w:rsid w:val="00395B70"/>
    <w:rsid w:val="00395D09"/>
    <w:rsid w:val="003960A4"/>
    <w:rsid w:val="00396571"/>
    <w:rsid w:val="003966A0"/>
    <w:rsid w:val="00396966"/>
    <w:rsid w:val="0039699B"/>
    <w:rsid w:val="00396EC8"/>
    <w:rsid w:val="00396F5E"/>
    <w:rsid w:val="003971A9"/>
    <w:rsid w:val="003972B4"/>
    <w:rsid w:val="00397384"/>
    <w:rsid w:val="003977C8"/>
    <w:rsid w:val="003978A9"/>
    <w:rsid w:val="00397BA2"/>
    <w:rsid w:val="00397D50"/>
    <w:rsid w:val="00397E8B"/>
    <w:rsid w:val="00397EE5"/>
    <w:rsid w:val="00397F7A"/>
    <w:rsid w:val="003A011E"/>
    <w:rsid w:val="003A036D"/>
    <w:rsid w:val="003A0415"/>
    <w:rsid w:val="003A0529"/>
    <w:rsid w:val="003A0942"/>
    <w:rsid w:val="003A0C9C"/>
    <w:rsid w:val="003A0E50"/>
    <w:rsid w:val="003A13C1"/>
    <w:rsid w:val="003A13FC"/>
    <w:rsid w:val="003A1437"/>
    <w:rsid w:val="003A18DA"/>
    <w:rsid w:val="003A1DB7"/>
    <w:rsid w:val="003A1DE4"/>
    <w:rsid w:val="003A2542"/>
    <w:rsid w:val="003A2BAF"/>
    <w:rsid w:val="003A2DA4"/>
    <w:rsid w:val="003A309A"/>
    <w:rsid w:val="003A32AC"/>
    <w:rsid w:val="003A34A2"/>
    <w:rsid w:val="003A3AEC"/>
    <w:rsid w:val="003A3DB3"/>
    <w:rsid w:val="003A3E48"/>
    <w:rsid w:val="003A3EB4"/>
    <w:rsid w:val="003A3EC1"/>
    <w:rsid w:val="003A4055"/>
    <w:rsid w:val="003A405F"/>
    <w:rsid w:val="003A40C8"/>
    <w:rsid w:val="003A40E4"/>
    <w:rsid w:val="003A4555"/>
    <w:rsid w:val="003A4623"/>
    <w:rsid w:val="003A4886"/>
    <w:rsid w:val="003A4BE1"/>
    <w:rsid w:val="003A4E66"/>
    <w:rsid w:val="003A5463"/>
    <w:rsid w:val="003A570F"/>
    <w:rsid w:val="003A58FD"/>
    <w:rsid w:val="003A591E"/>
    <w:rsid w:val="003A5E2A"/>
    <w:rsid w:val="003A5E64"/>
    <w:rsid w:val="003A5F06"/>
    <w:rsid w:val="003A634D"/>
    <w:rsid w:val="003A63DB"/>
    <w:rsid w:val="003A63EF"/>
    <w:rsid w:val="003A65A5"/>
    <w:rsid w:val="003A66DC"/>
    <w:rsid w:val="003A678C"/>
    <w:rsid w:val="003A6D46"/>
    <w:rsid w:val="003A7038"/>
    <w:rsid w:val="003A7042"/>
    <w:rsid w:val="003A7213"/>
    <w:rsid w:val="003A724C"/>
    <w:rsid w:val="003A7946"/>
    <w:rsid w:val="003A7B00"/>
    <w:rsid w:val="003A7BC0"/>
    <w:rsid w:val="003A7C5D"/>
    <w:rsid w:val="003A7DC9"/>
    <w:rsid w:val="003B00E4"/>
    <w:rsid w:val="003B0261"/>
    <w:rsid w:val="003B0273"/>
    <w:rsid w:val="003B0292"/>
    <w:rsid w:val="003B04D5"/>
    <w:rsid w:val="003B07D9"/>
    <w:rsid w:val="003B0861"/>
    <w:rsid w:val="003B118A"/>
    <w:rsid w:val="003B1C43"/>
    <w:rsid w:val="003B2114"/>
    <w:rsid w:val="003B2198"/>
    <w:rsid w:val="003B2372"/>
    <w:rsid w:val="003B2643"/>
    <w:rsid w:val="003B2671"/>
    <w:rsid w:val="003B276A"/>
    <w:rsid w:val="003B2779"/>
    <w:rsid w:val="003B279B"/>
    <w:rsid w:val="003B279C"/>
    <w:rsid w:val="003B284B"/>
    <w:rsid w:val="003B28C0"/>
    <w:rsid w:val="003B2959"/>
    <w:rsid w:val="003B2978"/>
    <w:rsid w:val="003B2A13"/>
    <w:rsid w:val="003B2CF8"/>
    <w:rsid w:val="003B2F8B"/>
    <w:rsid w:val="003B3123"/>
    <w:rsid w:val="003B387E"/>
    <w:rsid w:val="003B3BFA"/>
    <w:rsid w:val="003B3CA3"/>
    <w:rsid w:val="003B3CE9"/>
    <w:rsid w:val="003B3DCE"/>
    <w:rsid w:val="003B3E61"/>
    <w:rsid w:val="003B400E"/>
    <w:rsid w:val="003B4416"/>
    <w:rsid w:val="003B4506"/>
    <w:rsid w:val="003B45A0"/>
    <w:rsid w:val="003B4629"/>
    <w:rsid w:val="003B47A7"/>
    <w:rsid w:val="003B492D"/>
    <w:rsid w:val="003B4AA7"/>
    <w:rsid w:val="003B4AF6"/>
    <w:rsid w:val="003B4FED"/>
    <w:rsid w:val="003B502B"/>
    <w:rsid w:val="003B5071"/>
    <w:rsid w:val="003B52FF"/>
    <w:rsid w:val="003B5581"/>
    <w:rsid w:val="003B5643"/>
    <w:rsid w:val="003B57A4"/>
    <w:rsid w:val="003B5E29"/>
    <w:rsid w:val="003B5E59"/>
    <w:rsid w:val="003B6087"/>
    <w:rsid w:val="003B6CBB"/>
    <w:rsid w:val="003B6D62"/>
    <w:rsid w:val="003B6DD9"/>
    <w:rsid w:val="003B7067"/>
    <w:rsid w:val="003B72C2"/>
    <w:rsid w:val="003B72DC"/>
    <w:rsid w:val="003B7904"/>
    <w:rsid w:val="003B79F8"/>
    <w:rsid w:val="003B79F9"/>
    <w:rsid w:val="003B7A21"/>
    <w:rsid w:val="003B7B4D"/>
    <w:rsid w:val="003B7E93"/>
    <w:rsid w:val="003C005F"/>
    <w:rsid w:val="003C06FE"/>
    <w:rsid w:val="003C0866"/>
    <w:rsid w:val="003C086A"/>
    <w:rsid w:val="003C0915"/>
    <w:rsid w:val="003C097C"/>
    <w:rsid w:val="003C0B96"/>
    <w:rsid w:val="003C0F46"/>
    <w:rsid w:val="003C1186"/>
    <w:rsid w:val="003C12F0"/>
    <w:rsid w:val="003C141F"/>
    <w:rsid w:val="003C14D3"/>
    <w:rsid w:val="003C162F"/>
    <w:rsid w:val="003C16DE"/>
    <w:rsid w:val="003C1962"/>
    <w:rsid w:val="003C1AD0"/>
    <w:rsid w:val="003C1B93"/>
    <w:rsid w:val="003C1CA6"/>
    <w:rsid w:val="003C2286"/>
    <w:rsid w:val="003C2370"/>
    <w:rsid w:val="003C24F1"/>
    <w:rsid w:val="003C283D"/>
    <w:rsid w:val="003C29E0"/>
    <w:rsid w:val="003C2AB9"/>
    <w:rsid w:val="003C2DDF"/>
    <w:rsid w:val="003C36EC"/>
    <w:rsid w:val="003C3CA3"/>
    <w:rsid w:val="003C3D8C"/>
    <w:rsid w:val="003C3E9C"/>
    <w:rsid w:val="003C3EDF"/>
    <w:rsid w:val="003C3FBC"/>
    <w:rsid w:val="003C4611"/>
    <w:rsid w:val="003C4927"/>
    <w:rsid w:val="003C4D56"/>
    <w:rsid w:val="003C50DC"/>
    <w:rsid w:val="003C50E6"/>
    <w:rsid w:val="003C532D"/>
    <w:rsid w:val="003C54E2"/>
    <w:rsid w:val="003C5544"/>
    <w:rsid w:val="003C5892"/>
    <w:rsid w:val="003C5BB6"/>
    <w:rsid w:val="003C5E2C"/>
    <w:rsid w:val="003C5F0A"/>
    <w:rsid w:val="003C5FEC"/>
    <w:rsid w:val="003C6284"/>
    <w:rsid w:val="003C6344"/>
    <w:rsid w:val="003C63C2"/>
    <w:rsid w:val="003C6B44"/>
    <w:rsid w:val="003C6C9E"/>
    <w:rsid w:val="003C6DB5"/>
    <w:rsid w:val="003C7059"/>
    <w:rsid w:val="003C771B"/>
    <w:rsid w:val="003D0040"/>
    <w:rsid w:val="003D01E6"/>
    <w:rsid w:val="003D05C0"/>
    <w:rsid w:val="003D06E4"/>
    <w:rsid w:val="003D0755"/>
    <w:rsid w:val="003D08C1"/>
    <w:rsid w:val="003D0C19"/>
    <w:rsid w:val="003D0F75"/>
    <w:rsid w:val="003D148E"/>
    <w:rsid w:val="003D162E"/>
    <w:rsid w:val="003D1766"/>
    <w:rsid w:val="003D1DFD"/>
    <w:rsid w:val="003D1FB3"/>
    <w:rsid w:val="003D205E"/>
    <w:rsid w:val="003D24AA"/>
    <w:rsid w:val="003D27D2"/>
    <w:rsid w:val="003D28BC"/>
    <w:rsid w:val="003D2A6B"/>
    <w:rsid w:val="003D2D4A"/>
    <w:rsid w:val="003D2F64"/>
    <w:rsid w:val="003D2FA4"/>
    <w:rsid w:val="003D2FD8"/>
    <w:rsid w:val="003D3090"/>
    <w:rsid w:val="003D3228"/>
    <w:rsid w:val="003D37A2"/>
    <w:rsid w:val="003D38DD"/>
    <w:rsid w:val="003D3B25"/>
    <w:rsid w:val="003D3B41"/>
    <w:rsid w:val="003D3BDE"/>
    <w:rsid w:val="003D3C0D"/>
    <w:rsid w:val="003D3E68"/>
    <w:rsid w:val="003D3F7E"/>
    <w:rsid w:val="003D40EB"/>
    <w:rsid w:val="003D45D5"/>
    <w:rsid w:val="003D4A51"/>
    <w:rsid w:val="003D4B02"/>
    <w:rsid w:val="003D4F77"/>
    <w:rsid w:val="003D5722"/>
    <w:rsid w:val="003D5E27"/>
    <w:rsid w:val="003D5FDE"/>
    <w:rsid w:val="003D61D9"/>
    <w:rsid w:val="003D620E"/>
    <w:rsid w:val="003D621D"/>
    <w:rsid w:val="003D63F0"/>
    <w:rsid w:val="003D67F6"/>
    <w:rsid w:val="003D6C92"/>
    <w:rsid w:val="003D6E23"/>
    <w:rsid w:val="003D6FBF"/>
    <w:rsid w:val="003D7078"/>
    <w:rsid w:val="003D71E5"/>
    <w:rsid w:val="003D72C0"/>
    <w:rsid w:val="003D73EC"/>
    <w:rsid w:val="003D7432"/>
    <w:rsid w:val="003D756B"/>
    <w:rsid w:val="003D75AA"/>
    <w:rsid w:val="003D7948"/>
    <w:rsid w:val="003E0034"/>
    <w:rsid w:val="003E0051"/>
    <w:rsid w:val="003E0137"/>
    <w:rsid w:val="003E0164"/>
    <w:rsid w:val="003E0337"/>
    <w:rsid w:val="003E07B6"/>
    <w:rsid w:val="003E0993"/>
    <w:rsid w:val="003E0A5D"/>
    <w:rsid w:val="003E0B44"/>
    <w:rsid w:val="003E0D07"/>
    <w:rsid w:val="003E0DDB"/>
    <w:rsid w:val="003E1194"/>
    <w:rsid w:val="003E1206"/>
    <w:rsid w:val="003E186A"/>
    <w:rsid w:val="003E1930"/>
    <w:rsid w:val="003E1B44"/>
    <w:rsid w:val="003E1D0A"/>
    <w:rsid w:val="003E1D41"/>
    <w:rsid w:val="003E1E2B"/>
    <w:rsid w:val="003E2807"/>
    <w:rsid w:val="003E291A"/>
    <w:rsid w:val="003E2BBD"/>
    <w:rsid w:val="003E2D20"/>
    <w:rsid w:val="003E307F"/>
    <w:rsid w:val="003E30C6"/>
    <w:rsid w:val="003E33A3"/>
    <w:rsid w:val="003E3566"/>
    <w:rsid w:val="003E3695"/>
    <w:rsid w:val="003E36A1"/>
    <w:rsid w:val="003E37D5"/>
    <w:rsid w:val="003E389A"/>
    <w:rsid w:val="003E38B8"/>
    <w:rsid w:val="003E3D1A"/>
    <w:rsid w:val="003E3E10"/>
    <w:rsid w:val="003E405B"/>
    <w:rsid w:val="003E4497"/>
    <w:rsid w:val="003E44C6"/>
    <w:rsid w:val="003E4537"/>
    <w:rsid w:val="003E45BE"/>
    <w:rsid w:val="003E4844"/>
    <w:rsid w:val="003E491F"/>
    <w:rsid w:val="003E4A14"/>
    <w:rsid w:val="003E4AFF"/>
    <w:rsid w:val="003E4B93"/>
    <w:rsid w:val="003E4C0C"/>
    <w:rsid w:val="003E4D3D"/>
    <w:rsid w:val="003E4E4C"/>
    <w:rsid w:val="003E4F03"/>
    <w:rsid w:val="003E5317"/>
    <w:rsid w:val="003E54BB"/>
    <w:rsid w:val="003E583D"/>
    <w:rsid w:val="003E58DB"/>
    <w:rsid w:val="003E5BEB"/>
    <w:rsid w:val="003E5DA6"/>
    <w:rsid w:val="003E6011"/>
    <w:rsid w:val="003E61A3"/>
    <w:rsid w:val="003E650C"/>
    <w:rsid w:val="003E66BA"/>
    <w:rsid w:val="003E6AAD"/>
    <w:rsid w:val="003E6BBE"/>
    <w:rsid w:val="003E6C46"/>
    <w:rsid w:val="003E70DF"/>
    <w:rsid w:val="003E7170"/>
    <w:rsid w:val="003E7216"/>
    <w:rsid w:val="003E739F"/>
    <w:rsid w:val="003E7647"/>
    <w:rsid w:val="003E7706"/>
    <w:rsid w:val="003E775C"/>
    <w:rsid w:val="003E7789"/>
    <w:rsid w:val="003E78D8"/>
    <w:rsid w:val="003E7B3A"/>
    <w:rsid w:val="003F02D1"/>
    <w:rsid w:val="003F04C9"/>
    <w:rsid w:val="003F0560"/>
    <w:rsid w:val="003F0A72"/>
    <w:rsid w:val="003F1109"/>
    <w:rsid w:val="003F123C"/>
    <w:rsid w:val="003F125D"/>
    <w:rsid w:val="003F126F"/>
    <w:rsid w:val="003F1315"/>
    <w:rsid w:val="003F1AE1"/>
    <w:rsid w:val="003F1CAD"/>
    <w:rsid w:val="003F1D92"/>
    <w:rsid w:val="003F1D9D"/>
    <w:rsid w:val="003F1FE6"/>
    <w:rsid w:val="003F20FC"/>
    <w:rsid w:val="003F2214"/>
    <w:rsid w:val="003F24A1"/>
    <w:rsid w:val="003F2737"/>
    <w:rsid w:val="003F281C"/>
    <w:rsid w:val="003F2A12"/>
    <w:rsid w:val="003F2C25"/>
    <w:rsid w:val="003F2DA3"/>
    <w:rsid w:val="003F30A9"/>
    <w:rsid w:val="003F30F2"/>
    <w:rsid w:val="003F32D2"/>
    <w:rsid w:val="003F3394"/>
    <w:rsid w:val="003F35A5"/>
    <w:rsid w:val="003F36A2"/>
    <w:rsid w:val="003F3B39"/>
    <w:rsid w:val="003F3C64"/>
    <w:rsid w:val="003F402A"/>
    <w:rsid w:val="003F43C5"/>
    <w:rsid w:val="003F4801"/>
    <w:rsid w:val="003F4B8D"/>
    <w:rsid w:val="003F4C26"/>
    <w:rsid w:val="003F4C3B"/>
    <w:rsid w:val="003F4E0F"/>
    <w:rsid w:val="003F5044"/>
    <w:rsid w:val="003F51E1"/>
    <w:rsid w:val="003F53AA"/>
    <w:rsid w:val="003F542D"/>
    <w:rsid w:val="003F56B9"/>
    <w:rsid w:val="003F5ACA"/>
    <w:rsid w:val="003F5D83"/>
    <w:rsid w:val="003F5DD6"/>
    <w:rsid w:val="003F5F16"/>
    <w:rsid w:val="003F6024"/>
    <w:rsid w:val="003F603D"/>
    <w:rsid w:val="003F60CB"/>
    <w:rsid w:val="003F60FF"/>
    <w:rsid w:val="003F61B9"/>
    <w:rsid w:val="003F6321"/>
    <w:rsid w:val="003F640F"/>
    <w:rsid w:val="003F64F4"/>
    <w:rsid w:val="003F652A"/>
    <w:rsid w:val="003F69EB"/>
    <w:rsid w:val="003F6AB2"/>
    <w:rsid w:val="003F6E0C"/>
    <w:rsid w:val="003F7288"/>
    <w:rsid w:val="003F7362"/>
    <w:rsid w:val="003F77CD"/>
    <w:rsid w:val="003F7819"/>
    <w:rsid w:val="003F7F99"/>
    <w:rsid w:val="004000CA"/>
    <w:rsid w:val="004001B5"/>
    <w:rsid w:val="00400231"/>
    <w:rsid w:val="00400346"/>
    <w:rsid w:val="004004D7"/>
    <w:rsid w:val="00400597"/>
    <w:rsid w:val="00400924"/>
    <w:rsid w:val="00400BB0"/>
    <w:rsid w:val="00400DE1"/>
    <w:rsid w:val="00400F20"/>
    <w:rsid w:val="00401218"/>
    <w:rsid w:val="00401296"/>
    <w:rsid w:val="00401387"/>
    <w:rsid w:val="00401421"/>
    <w:rsid w:val="00401445"/>
    <w:rsid w:val="00401582"/>
    <w:rsid w:val="00401594"/>
    <w:rsid w:val="00401702"/>
    <w:rsid w:val="00401708"/>
    <w:rsid w:val="0040171C"/>
    <w:rsid w:val="00401D22"/>
    <w:rsid w:val="00402511"/>
    <w:rsid w:val="00402567"/>
    <w:rsid w:val="00402791"/>
    <w:rsid w:val="00402904"/>
    <w:rsid w:val="00402D83"/>
    <w:rsid w:val="004031EC"/>
    <w:rsid w:val="00403233"/>
    <w:rsid w:val="0040414E"/>
    <w:rsid w:val="00404423"/>
    <w:rsid w:val="0040458B"/>
    <w:rsid w:val="004049CE"/>
    <w:rsid w:val="00404A8A"/>
    <w:rsid w:val="00404F6B"/>
    <w:rsid w:val="004052AE"/>
    <w:rsid w:val="004056F4"/>
    <w:rsid w:val="00405948"/>
    <w:rsid w:val="00405C33"/>
    <w:rsid w:val="00405DFB"/>
    <w:rsid w:val="00405E07"/>
    <w:rsid w:val="00405EF2"/>
    <w:rsid w:val="00406061"/>
    <w:rsid w:val="0040610A"/>
    <w:rsid w:val="004069A5"/>
    <w:rsid w:val="004069D4"/>
    <w:rsid w:val="00406C93"/>
    <w:rsid w:val="00406EB8"/>
    <w:rsid w:val="00406EBB"/>
    <w:rsid w:val="00406F05"/>
    <w:rsid w:val="004073CB"/>
    <w:rsid w:val="00407543"/>
    <w:rsid w:val="00407671"/>
    <w:rsid w:val="004076DC"/>
    <w:rsid w:val="00407804"/>
    <w:rsid w:val="00407AA5"/>
    <w:rsid w:val="00407B17"/>
    <w:rsid w:val="00407CB5"/>
    <w:rsid w:val="00407DBF"/>
    <w:rsid w:val="004107E1"/>
    <w:rsid w:val="00410FAA"/>
    <w:rsid w:val="0041110D"/>
    <w:rsid w:val="00411193"/>
    <w:rsid w:val="004111B0"/>
    <w:rsid w:val="00411253"/>
    <w:rsid w:val="0041125A"/>
    <w:rsid w:val="004117A1"/>
    <w:rsid w:val="0041193B"/>
    <w:rsid w:val="004119D0"/>
    <w:rsid w:val="004122AF"/>
    <w:rsid w:val="00412406"/>
    <w:rsid w:val="004128FA"/>
    <w:rsid w:val="004129F9"/>
    <w:rsid w:val="00412D46"/>
    <w:rsid w:val="00412DBF"/>
    <w:rsid w:val="00412FF4"/>
    <w:rsid w:val="00412FFE"/>
    <w:rsid w:val="00413495"/>
    <w:rsid w:val="00413514"/>
    <w:rsid w:val="004135A1"/>
    <w:rsid w:val="00413B80"/>
    <w:rsid w:val="004141C5"/>
    <w:rsid w:val="004141CF"/>
    <w:rsid w:val="0041426A"/>
    <w:rsid w:val="0041452A"/>
    <w:rsid w:val="00414567"/>
    <w:rsid w:val="004145BD"/>
    <w:rsid w:val="00414884"/>
    <w:rsid w:val="00414E10"/>
    <w:rsid w:val="00414E1F"/>
    <w:rsid w:val="00414F83"/>
    <w:rsid w:val="004150F5"/>
    <w:rsid w:val="0041530B"/>
    <w:rsid w:val="0041538D"/>
    <w:rsid w:val="0041551B"/>
    <w:rsid w:val="00415834"/>
    <w:rsid w:val="00415D77"/>
    <w:rsid w:val="00415E3E"/>
    <w:rsid w:val="004161F2"/>
    <w:rsid w:val="00416338"/>
    <w:rsid w:val="0041647E"/>
    <w:rsid w:val="00416499"/>
    <w:rsid w:val="004164EF"/>
    <w:rsid w:val="004164FE"/>
    <w:rsid w:val="00416554"/>
    <w:rsid w:val="004167C7"/>
    <w:rsid w:val="00416CBD"/>
    <w:rsid w:val="00416D0F"/>
    <w:rsid w:val="00416FC1"/>
    <w:rsid w:val="004171BA"/>
    <w:rsid w:val="004171E8"/>
    <w:rsid w:val="004174A1"/>
    <w:rsid w:val="004178CB"/>
    <w:rsid w:val="00417AD2"/>
    <w:rsid w:val="00420132"/>
    <w:rsid w:val="0042015E"/>
    <w:rsid w:val="00420207"/>
    <w:rsid w:val="0042025F"/>
    <w:rsid w:val="004202AC"/>
    <w:rsid w:val="004202C5"/>
    <w:rsid w:val="00420446"/>
    <w:rsid w:val="0042061F"/>
    <w:rsid w:val="0042096D"/>
    <w:rsid w:val="00420F51"/>
    <w:rsid w:val="0042105F"/>
    <w:rsid w:val="00421348"/>
    <w:rsid w:val="0042143A"/>
    <w:rsid w:val="0042152A"/>
    <w:rsid w:val="004216D3"/>
    <w:rsid w:val="0042174C"/>
    <w:rsid w:val="00421762"/>
    <w:rsid w:val="00421800"/>
    <w:rsid w:val="00421C15"/>
    <w:rsid w:val="00421C4E"/>
    <w:rsid w:val="00421D07"/>
    <w:rsid w:val="00421DB7"/>
    <w:rsid w:val="00421E3B"/>
    <w:rsid w:val="00421E64"/>
    <w:rsid w:val="00422487"/>
    <w:rsid w:val="00422714"/>
    <w:rsid w:val="00422821"/>
    <w:rsid w:val="004229A9"/>
    <w:rsid w:val="00422A16"/>
    <w:rsid w:val="00422A71"/>
    <w:rsid w:val="00422C3B"/>
    <w:rsid w:val="00422C94"/>
    <w:rsid w:val="00422DA9"/>
    <w:rsid w:val="00422DBD"/>
    <w:rsid w:val="00422E10"/>
    <w:rsid w:val="0042313F"/>
    <w:rsid w:val="004233D2"/>
    <w:rsid w:val="00423B60"/>
    <w:rsid w:val="00423FCC"/>
    <w:rsid w:val="00424296"/>
    <w:rsid w:val="00424315"/>
    <w:rsid w:val="0042470F"/>
    <w:rsid w:val="004247CE"/>
    <w:rsid w:val="0042483D"/>
    <w:rsid w:val="00424B3A"/>
    <w:rsid w:val="00424B4E"/>
    <w:rsid w:val="00425249"/>
    <w:rsid w:val="00425332"/>
    <w:rsid w:val="00425428"/>
    <w:rsid w:val="004258E2"/>
    <w:rsid w:val="0042609C"/>
    <w:rsid w:val="004265FC"/>
    <w:rsid w:val="00426644"/>
    <w:rsid w:val="004266D7"/>
    <w:rsid w:val="00426A0C"/>
    <w:rsid w:val="00426AC0"/>
    <w:rsid w:val="00427846"/>
    <w:rsid w:val="004279D0"/>
    <w:rsid w:val="00427A10"/>
    <w:rsid w:val="00427A33"/>
    <w:rsid w:val="00427BC8"/>
    <w:rsid w:val="00427C53"/>
    <w:rsid w:val="00427D92"/>
    <w:rsid w:val="00427ED0"/>
    <w:rsid w:val="0043054E"/>
    <w:rsid w:val="00430AB0"/>
    <w:rsid w:val="00430C37"/>
    <w:rsid w:val="00430CF5"/>
    <w:rsid w:val="00430E81"/>
    <w:rsid w:val="00430FE9"/>
    <w:rsid w:val="004310AA"/>
    <w:rsid w:val="00431126"/>
    <w:rsid w:val="00431196"/>
    <w:rsid w:val="0043130E"/>
    <w:rsid w:val="00431369"/>
    <w:rsid w:val="00431698"/>
    <w:rsid w:val="00431E14"/>
    <w:rsid w:val="00431E7F"/>
    <w:rsid w:val="00431EF8"/>
    <w:rsid w:val="00432064"/>
    <w:rsid w:val="0043212C"/>
    <w:rsid w:val="0043220C"/>
    <w:rsid w:val="0043225F"/>
    <w:rsid w:val="00432D2D"/>
    <w:rsid w:val="00432D61"/>
    <w:rsid w:val="00432F14"/>
    <w:rsid w:val="00432F73"/>
    <w:rsid w:val="004330EF"/>
    <w:rsid w:val="00433158"/>
    <w:rsid w:val="00433181"/>
    <w:rsid w:val="004331AF"/>
    <w:rsid w:val="00433AB7"/>
    <w:rsid w:val="00433C56"/>
    <w:rsid w:val="00433F3C"/>
    <w:rsid w:val="004345DA"/>
    <w:rsid w:val="004345FD"/>
    <w:rsid w:val="004345FE"/>
    <w:rsid w:val="00434726"/>
    <w:rsid w:val="0043480C"/>
    <w:rsid w:val="0043494D"/>
    <w:rsid w:val="0043498C"/>
    <w:rsid w:val="00434B34"/>
    <w:rsid w:val="00434C0E"/>
    <w:rsid w:val="00434C98"/>
    <w:rsid w:val="0043508D"/>
    <w:rsid w:val="004350E4"/>
    <w:rsid w:val="004354C2"/>
    <w:rsid w:val="0043560A"/>
    <w:rsid w:val="00435710"/>
    <w:rsid w:val="00435751"/>
    <w:rsid w:val="00435753"/>
    <w:rsid w:val="004358BB"/>
    <w:rsid w:val="00435B63"/>
    <w:rsid w:val="00435E8A"/>
    <w:rsid w:val="00435FBB"/>
    <w:rsid w:val="004362E9"/>
    <w:rsid w:val="004363C9"/>
    <w:rsid w:val="0043666F"/>
    <w:rsid w:val="00436FBE"/>
    <w:rsid w:val="00437164"/>
    <w:rsid w:val="004371ED"/>
    <w:rsid w:val="00437495"/>
    <w:rsid w:val="004379A0"/>
    <w:rsid w:val="00437AB9"/>
    <w:rsid w:val="00437CF9"/>
    <w:rsid w:val="00437E1E"/>
    <w:rsid w:val="004407C7"/>
    <w:rsid w:val="00440955"/>
    <w:rsid w:val="00440A5D"/>
    <w:rsid w:val="00440D5F"/>
    <w:rsid w:val="00440F38"/>
    <w:rsid w:val="00440F7D"/>
    <w:rsid w:val="0044109C"/>
    <w:rsid w:val="00441233"/>
    <w:rsid w:val="004415E6"/>
    <w:rsid w:val="00441638"/>
    <w:rsid w:val="0044169A"/>
    <w:rsid w:val="0044175F"/>
    <w:rsid w:val="00441857"/>
    <w:rsid w:val="0044191D"/>
    <w:rsid w:val="004424DD"/>
    <w:rsid w:val="004425ED"/>
    <w:rsid w:val="00442B31"/>
    <w:rsid w:val="00442CEB"/>
    <w:rsid w:val="00442D5A"/>
    <w:rsid w:val="00442F30"/>
    <w:rsid w:val="0044328B"/>
    <w:rsid w:val="004438DE"/>
    <w:rsid w:val="00443993"/>
    <w:rsid w:val="00443B07"/>
    <w:rsid w:val="00443B7F"/>
    <w:rsid w:val="00443C50"/>
    <w:rsid w:val="00443CCD"/>
    <w:rsid w:val="00443E2D"/>
    <w:rsid w:val="00444209"/>
    <w:rsid w:val="00444505"/>
    <w:rsid w:val="0044470F"/>
    <w:rsid w:val="0044471A"/>
    <w:rsid w:val="004449A8"/>
    <w:rsid w:val="004449DC"/>
    <w:rsid w:val="00444CBA"/>
    <w:rsid w:val="00444CC1"/>
    <w:rsid w:val="00444E68"/>
    <w:rsid w:val="004453E6"/>
    <w:rsid w:val="0044583A"/>
    <w:rsid w:val="00445850"/>
    <w:rsid w:val="004458C5"/>
    <w:rsid w:val="00445EF9"/>
    <w:rsid w:val="00446106"/>
    <w:rsid w:val="004462F4"/>
    <w:rsid w:val="004463E7"/>
    <w:rsid w:val="00446433"/>
    <w:rsid w:val="0044657F"/>
    <w:rsid w:val="004468D5"/>
    <w:rsid w:val="00446AB5"/>
    <w:rsid w:val="00446C3A"/>
    <w:rsid w:val="00446C44"/>
    <w:rsid w:val="004470DF"/>
    <w:rsid w:val="0044751E"/>
    <w:rsid w:val="004475C2"/>
    <w:rsid w:val="0044789D"/>
    <w:rsid w:val="0044795E"/>
    <w:rsid w:val="00447DF3"/>
    <w:rsid w:val="00447ECB"/>
    <w:rsid w:val="00450416"/>
    <w:rsid w:val="004505F8"/>
    <w:rsid w:val="00450914"/>
    <w:rsid w:val="00450AC0"/>
    <w:rsid w:val="00450BF2"/>
    <w:rsid w:val="00450FA2"/>
    <w:rsid w:val="00451074"/>
    <w:rsid w:val="0045151F"/>
    <w:rsid w:val="00451974"/>
    <w:rsid w:val="00451A56"/>
    <w:rsid w:val="00451A72"/>
    <w:rsid w:val="00451A79"/>
    <w:rsid w:val="00451C8E"/>
    <w:rsid w:val="00451D1C"/>
    <w:rsid w:val="00451F70"/>
    <w:rsid w:val="00451FFC"/>
    <w:rsid w:val="00452186"/>
    <w:rsid w:val="00452240"/>
    <w:rsid w:val="0045247D"/>
    <w:rsid w:val="004524C9"/>
    <w:rsid w:val="004525B6"/>
    <w:rsid w:val="00452688"/>
    <w:rsid w:val="00452716"/>
    <w:rsid w:val="00452756"/>
    <w:rsid w:val="0045276B"/>
    <w:rsid w:val="00452A37"/>
    <w:rsid w:val="00452A86"/>
    <w:rsid w:val="00452AEA"/>
    <w:rsid w:val="00452CE8"/>
    <w:rsid w:val="00452DDA"/>
    <w:rsid w:val="00452F39"/>
    <w:rsid w:val="00452FA6"/>
    <w:rsid w:val="004537F1"/>
    <w:rsid w:val="0045384F"/>
    <w:rsid w:val="004539BB"/>
    <w:rsid w:val="00453D1D"/>
    <w:rsid w:val="00453DB7"/>
    <w:rsid w:val="00453EEB"/>
    <w:rsid w:val="00454AB7"/>
    <w:rsid w:val="00454ADD"/>
    <w:rsid w:val="00454B16"/>
    <w:rsid w:val="00454BDC"/>
    <w:rsid w:val="0045504F"/>
    <w:rsid w:val="0045549E"/>
    <w:rsid w:val="00455833"/>
    <w:rsid w:val="00455A30"/>
    <w:rsid w:val="00455E67"/>
    <w:rsid w:val="00455F1C"/>
    <w:rsid w:val="00455FB3"/>
    <w:rsid w:val="00456216"/>
    <w:rsid w:val="00456396"/>
    <w:rsid w:val="00456AB6"/>
    <w:rsid w:val="00456E72"/>
    <w:rsid w:val="00456FDB"/>
    <w:rsid w:val="004571F8"/>
    <w:rsid w:val="0045741A"/>
    <w:rsid w:val="004574D6"/>
    <w:rsid w:val="004575D7"/>
    <w:rsid w:val="00457741"/>
    <w:rsid w:val="004577E0"/>
    <w:rsid w:val="004578A3"/>
    <w:rsid w:val="00457A3F"/>
    <w:rsid w:val="00457B77"/>
    <w:rsid w:val="00457CA4"/>
    <w:rsid w:val="00457DC3"/>
    <w:rsid w:val="004602AB"/>
    <w:rsid w:val="004603D0"/>
    <w:rsid w:val="0046061A"/>
    <w:rsid w:val="0046081D"/>
    <w:rsid w:val="00460867"/>
    <w:rsid w:val="004608E0"/>
    <w:rsid w:val="00460979"/>
    <w:rsid w:val="00460A1A"/>
    <w:rsid w:val="00460C96"/>
    <w:rsid w:val="00461027"/>
    <w:rsid w:val="00461522"/>
    <w:rsid w:val="00461694"/>
    <w:rsid w:val="004616F6"/>
    <w:rsid w:val="00461718"/>
    <w:rsid w:val="0046174C"/>
    <w:rsid w:val="004617FD"/>
    <w:rsid w:val="00461F0E"/>
    <w:rsid w:val="00461F5D"/>
    <w:rsid w:val="00461FC1"/>
    <w:rsid w:val="0046201A"/>
    <w:rsid w:val="004621FF"/>
    <w:rsid w:val="00462291"/>
    <w:rsid w:val="004622A5"/>
    <w:rsid w:val="004623E2"/>
    <w:rsid w:val="0046271C"/>
    <w:rsid w:val="00462AED"/>
    <w:rsid w:val="00462B6A"/>
    <w:rsid w:val="00462C1F"/>
    <w:rsid w:val="00462C4C"/>
    <w:rsid w:val="004634A5"/>
    <w:rsid w:val="004634D3"/>
    <w:rsid w:val="004635E0"/>
    <w:rsid w:val="0046391A"/>
    <w:rsid w:val="00463A45"/>
    <w:rsid w:val="00463D7F"/>
    <w:rsid w:val="00463E21"/>
    <w:rsid w:val="00463E37"/>
    <w:rsid w:val="00463FF3"/>
    <w:rsid w:val="0046407E"/>
    <w:rsid w:val="00464098"/>
    <w:rsid w:val="0046427B"/>
    <w:rsid w:val="004644FF"/>
    <w:rsid w:val="0046455B"/>
    <w:rsid w:val="00464753"/>
    <w:rsid w:val="004647F7"/>
    <w:rsid w:val="0046495E"/>
    <w:rsid w:val="00464A8C"/>
    <w:rsid w:val="00464B6B"/>
    <w:rsid w:val="00464F03"/>
    <w:rsid w:val="00464F19"/>
    <w:rsid w:val="00464FB7"/>
    <w:rsid w:val="00464FD3"/>
    <w:rsid w:val="004650E4"/>
    <w:rsid w:val="00465404"/>
    <w:rsid w:val="0046569F"/>
    <w:rsid w:val="00465817"/>
    <w:rsid w:val="004658D0"/>
    <w:rsid w:val="00465E7C"/>
    <w:rsid w:val="00465FB3"/>
    <w:rsid w:val="00465FF3"/>
    <w:rsid w:val="0046633A"/>
    <w:rsid w:val="004664C0"/>
    <w:rsid w:val="00466694"/>
    <w:rsid w:val="004666AB"/>
    <w:rsid w:val="004668EB"/>
    <w:rsid w:val="00466EBB"/>
    <w:rsid w:val="004670DA"/>
    <w:rsid w:val="004670E7"/>
    <w:rsid w:val="004670F7"/>
    <w:rsid w:val="00467202"/>
    <w:rsid w:val="00467339"/>
    <w:rsid w:val="00467414"/>
    <w:rsid w:val="00467445"/>
    <w:rsid w:val="004677AE"/>
    <w:rsid w:val="004677D5"/>
    <w:rsid w:val="00467BA0"/>
    <w:rsid w:val="00467C68"/>
    <w:rsid w:val="004702B6"/>
    <w:rsid w:val="004704BF"/>
    <w:rsid w:val="004707DD"/>
    <w:rsid w:val="00470A54"/>
    <w:rsid w:val="00470A63"/>
    <w:rsid w:val="00470C49"/>
    <w:rsid w:val="00471109"/>
    <w:rsid w:val="004712AE"/>
    <w:rsid w:val="004713FF"/>
    <w:rsid w:val="004716E0"/>
    <w:rsid w:val="00471869"/>
    <w:rsid w:val="00471889"/>
    <w:rsid w:val="00471B47"/>
    <w:rsid w:val="00471C3E"/>
    <w:rsid w:val="00471FD4"/>
    <w:rsid w:val="00472055"/>
    <w:rsid w:val="00472515"/>
    <w:rsid w:val="0047272E"/>
    <w:rsid w:val="004727B3"/>
    <w:rsid w:val="0047287B"/>
    <w:rsid w:val="00472A9A"/>
    <w:rsid w:val="00472BE2"/>
    <w:rsid w:val="00472CB3"/>
    <w:rsid w:val="0047316D"/>
    <w:rsid w:val="00473387"/>
    <w:rsid w:val="004733FB"/>
    <w:rsid w:val="0047342C"/>
    <w:rsid w:val="004736DC"/>
    <w:rsid w:val="00473733"/>
    <w:rsid w:val="00473900"/>
    <w:rsid w:val="0047390C"/>
    <w:rsid w:val="00473965"/>
    <w:rsid w:val="00473D58"/>
    <w:rsid w:val="00473ECC"/>
    <w:rsid w:val="00473F60"/>
    <w:rsid w:val="00473F8B"/>
    <w:rsid w:val="00473F90"/>
    <w:rsid w:val="004741C1"/>
    <w:rsid w:val="004742B4"/>
    <w:rsid w:val="004743F5"/>
    <w:rsid w:val="00474672"/>
    <w:rsid w:val="004746B3"/>
    <w:rsid w:val="00474703"/>
    <w:rsid w:val="0047496A"/>
    <w:rsid w:val="00474ABA"/>
    <w:rsid w:val="00474E58"/>
    <w:rsid w:val="00474E66"/>
    <w:rsid w:val="00475096"/>
    <w:rsid w:val="004750BC"/>
    <w:rsid w:val="004751E1"/>
    <w:rsid w:val="00475409"/>
    <w:rsid w:val="0047564B"/>
    <w:rsid w:val="0047583A"/>
    <w:rsid w:val="0047596C"/>
    <w:rsid w:val="00475E61"/>
    <w:rsid w:val="0047607E"/>
    <w:rsid w:val="004763E2"/>
    <w:rsid w:val="00476459"/>
    <w:rsid w:val="0047670F"/>
    <w:rsid w:val="004774CE"/>
    <w:rsid w:val="004774E6"/>
    <w:rsid w:val="004777F8"/>
    <w:rsid w:val="00477FC5"/>
    <w:rsid w:val="00480139"/>
    <w:rsid w:val="0048017F"/>
    <w:rsid w:val="004806B3"/>
    <w:rsid w:val="00480F1C"/>
    <w:rsid w:val="00480F5C"/>
    <w:rsid w:val="00481063"/>
    <w:rsid w:val="0048109B"/>
    <w:rsid w:val="004813E5"/>
    <w:rsid w:val="0048188B"/>
    <w:rsid w:val="00481938"/>
    <w:rsid w:val="00481D7F"/>
    <w:rsid w:val="00481ED4"/>
    <w:rsid w:val="00481F10"/>
    <w:rsid w:val="0048218F"/>
    <w:rsid w:val="0048228D"/>
    <w:rsid w:val="00482391"/>
    <w:rsid w:val="004827C5"/>
    <w:rsid w:val="00482843"/>
    <w:rsid w:val="00482871"/>
    <w:rsid w:val="00482AF8"/>
    <w:rsid w:val="00482C8E"/>
    <w:rsid w:val="00483029"/>
    <w:rsid w:val="0048329E"/>
    <w:rsid w:val="004833B5"/>
    <w:rsid w:val="00483434"/>
    <w:rsid w:val="00483555"/>
    <w:rsid w:val="004835B2"/>
    <w:rsid w:val="0048396A"/>
    <w:rsid w:val="00483B6C"/>
    <w:rsid w:val="00483E27"/>
    <w:rsid w:val="00483FC3"/>
    <w:rsid w:val="004842F0"/>
    <w:rsid w:val="00484990"/>
    <w:rsid w:val="00484ACE"/>
    <w:rsid w:val="00484BCD"/>
    <w:rsid w:val="00484F31"/>
    <w:rsid w:val="00485002"/>
    <w:rsid w:val="00485115"/>
    <w:rsid w:val="004855F5"/>
    <w:rsid w:val="00485D39"/>
    <w:rsid w:val="00485D5D"/>
    <w:rsid w:val="00485DE8"/>
    <w:rsid w:val="0048639B"/>
    <w:rsid w:val="004864C2"/>
    <w:rsid w:val="00486B91"/>
    <w:rsid w:val="00486BA4"/>
    <w:rsid w:val="00486D3D"/>
    <w:rsid w:val="00487094"/>
    <w:rsid w:val="0048725D"/>
    <w:rsid w:val="004872DC"/>
    <w:rsid w:val="004874DD"/>
    <w:rsid w:val="0048754A"/>
    <w:rsid w:val="004878B1"/>
    <w:rsid w:val="004878C2"/>
    <w:rsid w:val="00487A63"/>
    <w:rsid w:val="00487B85"/>
    <w:rsid w:val="004903B2"/>
    <w:rsid w:val="0049040D"/>
    <w:rsid w:val="00490720"/>
    <w:rsid w:val="004907AC"/>
    <w:rsid w:val="004907CC"/>
    <w:rsid w:val="0049088F"/>
    <w:rsid w:val="00490927"/>
    <w:rsid w:val="004909E1"/>
    <w:rsid w:val="00490CBC"/>
    <w:rsid w:val="00490CD6"/>
    <w:rsid w:val="00490D16"/>
    <w:rsid w:val="00490ED3"/>
    <w:rsid w:val="0049127D"/>
    <w:rsid w:val="00491307"/>
    <w:rsid w:val="00491595"/>
    <w:rsid w:val="00491938"/>
    <w:rsid w:val="00491D0D"/>
    <w:rsid w:val="00491E8D"/>
    <w:rsid w:val="004920A5"/>
    <w:rsid w:val="004920FE"/>
    <w:rsid w:val="0049244F"/>
    <w:rsid w:val="004926F4"/>
    <w:rsid w:val="00492741"/>
    <w:rsid w:val="00492769"/>
    <w:rsid w:val="0049284F"/>
    <w:rsid w:val="00492951"/>
    <w:rsid w:val="00492C52"/>
    <w:rsid w:val="00492DE4"/>
    <w:rsid w:val="00492E07"/>
    <w:rsid w:val="00492EDB"/>
    <w:rsid w:val="0049301C"/>
    <w:rsid w:val="004930DA"/>
    <w:rsid w:val="00493114"/>
    <w:rsid w:val="004932D6"/>
    <w:rsid w:val="004934E5"/>
    <w:rsid w:val="00493732"/>
    <w:rsid w:val="004937AB"/>
    <w:rsid w:val="004939C2"/>
    <w:rsid w:val="004939DF"/>
    <w:rsid w:val="00493AAB"/>
    <w:rsid w:val="00493AD7"/>
    <w:rsid w:val="00494387"/>
    <w:rsid w:val="004947ED"/>
    <w:rsid w:val="00494803"/>
    <w:rsid w:val="00494DB1"/>
    <w:rsid w:val="00494FE3"/>
    <w:rsid w:val="00495444"/>
    <w:rsid w:val="004954D0"/>
    <w:rsid w:val="004955CF"/>
    <w:rsid w:val="00495AB6"/>
    <w:rsid w:val="00495AFA"/>
    <w:rsid w:val="00495DD6"/>
    <w:rsid w:val="00495ED6"/>
    <w:rsid w:val="00496163"/>
    <w:rsid w:val="00496164"/>
    <w:rsid w:val="004965B1"/>
    <w:rsid w:val="00496830"/>
    <w:rsid w:val="004968F6"/>
    <w:rsid w:val="004969DB"/>
    <w:rsid w:val="00496A29"/>
    <w:rsid w:val="00496BCA"/>
    <w:rsid w:val="0049736F"/>
    <w:rsid w:val="0049753C"/>
    <w:rsid w:val="0049792D"/>
    <w:rsid w:val="00497AAC"/>
    <w:rsid w:val="004A048E"/>
    <w:rsid w:val="004A06C2"/>
    <w:rsid w:val="004A08E8"/>
    <w:rsid w:val="004A0AC2"/>
    <w:rsid w:val="004A0AC7"/>
    <w:rsid w:val="004A0D46"/>
    <w:rsid w:val="004A0D9E"/>
    <w:rsid w:val="004A0FC9"/>
    <w:rsid w:val="004A12BC"/>
    <w:rsid w:val="004A12C8"/>
    <w:rsid w:val="004A131E"/>
    <w:rsid w:val="004A1386"/>
    <w:rsid w:val="004A13A7"/>
    <w:rsid w:val="004A1835"/>
    <w:rsid w:val="004A1B56"/>
    <w:rsid w:val="004A1BBA"/>
    <w:rsid w:val="004A1CDA"/>
    <w:rsid w:val="004A1D29"/>
    <w:rsid w:val="004A1F88"/>
    <w:rsid w:val="004A2194"/>
    <w:rsid w:val="004A2519"/>
    <w:rsid w:val="004A2C78"/>
    <w:rsid w:val="004A2CEE"/>
    <w:rsid w:val="004A3178"/>
    <w:rsid w:val="004A332E"/>
    <w:rsid w:val="004A38EB"/>
    <w:rsid w:val="004A3942"/>
    <w:rsid w:val="004A394F"/>
    <w:rsid w:val="004A3A32"/>
    <w:rsid w:val="004A3B66"/>
    <w:rsid w:val="004A3F27"/>
    <w:rsid w:val="004A3F6D"/>
    <w:rsid w:val="004A3F99"/>
    <w:rsid w:val="004A3FAA"/>
    <w:rsid w:val="004A42CA"/>
    <w:rsid w:val="004A42DD"/>
    <w:rsid w:val="004A4436"/>
    <w:rsid w:val="004A4572"/>
    <w:rsid w:val="004A472D"/>
    <w:rsid w:val="004A4B01"/>
    <w:rsid w:val="004A4C47"/>
    <w:rsid w:val="004A4D48"/>
    <w:rsid w:val="004A4F6B"/>
    <w:rsid w:val="004A5294"/>
    <w:rsid w:val="004A5417"/>
    <w:rsid w:val="004A5816"/>
    <w:rsid w:val="004A612F"/>
    <w:rsid w:val="004A6479"/>
    <w:rsid w:val="004A6753"/>
    <w:rsid w:val="004A6B76"/>
    <w:rsid w:val="004A6E80"/>
    <w:rsid w:val="004A6E8B"/>
    <w:rsid w:val="004A6E9E"/>
    <w:rsid w:val="004A72F4"/>
    <w:rsid w:val="004A7351"/>
    <w:rsid w:val="004A750B"/>
    <w:rsid w:val="004A757F"/>
    <w:rsid w:val="004A78EB"/>
    <w:rsid w:val="004A7944"/>
    <w:rsid w:val="004A797D"/>
    <w:rsid w:val="004A79B4"/>
    <w:rsid w:val="004A7D26"/>
    <w:rsid w:val="004A7FC3"/>
    <w:rsid w:val="004B0617"/>
    <w:rsid w:val="004B064D"/>
    <w:rsid w:val="004B0664"/>
    <w:rsid w:val="004B0738"/>
    <w:rsid w:val="004B0919"/>
    <w:rsid w:val="004B0A90"/>
    <w:rsid w:val="004B0B5F"/>
    <w:rsid w:val="004B0E26"/>
    <w:rsid w:val="004B0EF0"/>
    <w:rsid w:val="004B1451"/>
    <w:rsid w:val="004B1566"/>
    <w:rsid w:val="004B1705"/>
    <w:rsid w:val="004B193A"/>
    <w:rsid w:val="004B1D01"/>
    <w:rsid w:val="004B1F5B"/>
    <w:rsid w:val="004B2026"/>
    <w:rsid w:val="004B20CA"/>
    <w:rsid w:val="004B244E"/>
    <w:rsid w:val="004B26DB"/>
    <w:rsid w:val="004B2903"/>
    <w:rsid w:val="004B2DE9"/>
    <w:rsid w:val="004B3267"/>
    <w:rsid w:val="004B32F3"/>
    <w:rsid w:val="004B3590"/>
    <w:rsid w:val="004B365D"/>
    <w:rsid w:val="004B37BA"/>
    <w:rsid w:val="004B385E"/>
    <w:rsid w:val="004B38C5"/>
    <w:rsid w:val="004B3A6B"/>
    <w:rsid w:val="004B3BCE"/>
    <w:rsid w:val="004B3C73"/>
    <w:rsid w:val="004B3CC4"/>
    <w:rsid w:val="004B3DA0"/>
    <w:rsid w:val="004B3E11"/>
    <w:rsid w:val="004B3F4C"/>
    <w:rsid w:val="004B3FB2"/>
    <w:rsid w:val="004B44FF"/>
    <w:rsid w:val="004B4526"/>
    <w:rsid w:val="004B46A6"/>
    <w:rsid w:val="004B4705"/>
    <w:rsid w:val="004B4770"/>
    <w:rsid w:val="004B4776"/>
    <w:rsid w:val="004B4B36"/>
    <w:rsid w:val="004B4CA7"/>
    <w:rsid w:val="004B4D8D"/>
    <w:rsid w:val="004B4FBE"/>
    <w:rsid w:val="004B513C"/>
    <w:rsid w:val="004B522A"/>
    <w:rsid w:val="004B5233"/>
    <w:rsid w:val="004B5316"/>
    <w:rsid w:val="004B5C64"/>
    <w:rsid w:val="004B5FE5"/>
    <w:rsid w:val="004B61B6"/>
    <w:rsid w:val="004B64AB"/>
    <w:rsid w:val="004B66B4"/>
    <w:rsid w:val="004B67F0"/>
    <w:rsid w:val="004B6820"/>
    <w:rsid w:val="004B6CC9"/>
    <w:rsid w:val="004B6D09"/>
    <w:rsid w:val="004B6E84"/>
    <w:rsid w:val="004B6EF8"/>
    <w:rsid w:val="004B707D"/>
    <w:rsid w:val="004B73EA"/>
    <w:rsid w:val="004B767E"/>
    <w:rsid w:val="004B77E3"/>
    <w:rsid w:val="004B7897"/>
    <w:rsid w:val="004B7B31"/>
    <w:rsid w:val="004B7C48"/>
    <w:rsid w:val="004B7EC8"/>
    <w:rsid w:val="004B7F1A"/>
    <w:rsid w:val="004C006A"/>
    <w:rsid w:val="004C0E04"/>
    <w:rsid w:val="004C0ECE"/>
    <w:rsid w:val="004C0F86"/>
    <w:rsid w:val="004C10A6"/>
    <w:rsid w:val="004C12FB"/>
    <w:rsid w:val="004C140A"/>
    <w:rsid w:val="004C15FE"/>
    <w:rsid w:val="004C1687"/>
    <w:rsid w:val="004C1689"/>
    <w:rsid w:val="004C176A"/>
    <w:rsid w:val="004C18DD"/>
    <w:rsid w:val="004C1F9C"/>
    <w:rsid w:val="004C2159"/>
    <w:rsid w:val="004C27A5"/>
    <w:rsid w:val="004C2A25"/>
    <w:rsid w:val="004C2AE7"/>
    <w:rsid w:val="004C2B91"/>
    <w:rsid w:val="004C2E75"/>
    <w:rsid w:val="004C2E87"/>
    <w:rsid w:val="004C2E9F"/>
    <w:rsid w:val="004C308E"/>
    <w:rsid w:val="004C330E"/>
    <w:rsid w:val="004C35F7"/>
    <w:rsid w:val="004C38AC"/>
    <w:rsid w:val="004C392C"/>
    <w:rsid w:val="004C394E"/>
    <w:rsid w:val="004C3AF8"/>
    <w:rsid w:val="004C3C3F"/>
    <w:rsid w:val="004C3E72"/>
    <w:rsid w:val="004C3E7F"/>
    <w:rsid w:val="004C3F13"/>
    <w:rsid w:val="004C43A9"/>
    <w:rsid w:val="004C43EC"/>
    <w:rsid w:val="004C44CE"/>
    <w:rsid w:val="004C4A0B"/>
    <w:rsid w:val="004C4B5F"/>
    <w:rsid w:val="004C4FA6"/>
    <w:rsid w:val="004C529C"/>
    <w:rsid w:val="004C5302"/>
    <w:rsid w:val="004C5458"/>
    <w:rsid w:val="004C5773"/>
    <w:rsid w:val="004C5794"/>
    <w:rsid w:val="004C57C2"/>
    <w:rsid w:val="004C5893"/>
    <w:rsid w:val="004C5B80"/>
    <w:rsid w:val="004C5D35"/>
    <w:rsid w:val="004C6335"/>
    <w:rsid w:val="004C6B67"/>
    <w:rsid w:val="004C6C3D"/>
    <w:rsid w:val="004C6E37"/>
    <w:rsid w:val="004C7127"/>
    <w:rsid w:val="004C75A0"/>
    <w:rsid w:val="004C7626"/>
    <w:rsid w:val="004C7676"/>
    <w:rsid w:val="004C7814"/>
    <w:rsid w:val="004C7815"/>
    <w:rsid w:val="004C7902"/>
    <w:rsid w:val="004C79A3"/>
    <w:rsid w:val="004C7DAE"/>
    <w:rsid w:val="004C7E11"/>
    <w:rsid w:val="004D0A2D"/>
    <w:rsid w:val="004D0B23"/>
    <w:rsid w:val="004D0C43"/>
    <w:rsid w:val="004D0DD3"/>
    <w:rsid w:val="004D0FAB"/>
    <w:rsid w:val="004D1169"/>
    <w:rsid w:val="004D1267"/>
    <w:rsid w:val="004D164C"/>
    <w:rsid w:val="004D1800"/>
    <w:rsid w:val="004D1BBA"/>
    <w:rsid w:val="004D1CD4"/>
    <w:rsid w:val="004D1E7F"/>
    <w:rsid w:val="004D1FA3"/>
    <w:rsid w:val="004D2232"/>
    <w:rsid w:val="004D2297"/>
    <w:rsid w:val="004D22D0"/>
    <w:rsid w:val="004D2732"/>
    <w:rsid w:val="004D2752"/>
    <w:rsid w:val="004D2768"/>
    <w:rsid w:val="004D2857"/>
    <w:rsid w:val="004D287A"/>
    <w:rsid w:val="004D2B03"/>
    <w:rsid w:val="004D2B54"/>
    <w:rsid w:val="004D2C17"/>
    <w:rsid w:val="004D2DC5"/>
    <w:rsid w:val="004D3007"/>
    <w:rsid w:val="004D306E"/>
    <w:rsid w:val="004D317E"/>
    <w:rsid w:val="004D39ED"/>
    <w:rsid w:val="004D3A1D"/>
    <w:rsid w:val="004D3A3A"/>
    <w:rsid w:val="004D3A4D"/>
    <w:rsid w:val="004D3AE8"/>
    <w:rsid w:val="004D4232"/>
    <w:rsid w:val="004D44EC"/>
    <w:rsid w:val="004D454A"/>
    <w:rsid w:val="004D464F"/>
    <w:rsid w:val="004D49CD"/>
    <w:rsid w:val="004D4CA3"/>
    <w:rsid w:val="004D4D27"/>
    <w:rsid w:val="004D4DD8"/>
    <w:rsid w:val="004D4E2E"/>
    <w:rsid w:val="004D4F2D"/>
    <w:rsid w:val="004D4F4F"/>
    <w:rsid w:val="004D4FB6"/>
    <w:rsid w:val="004D5147"/>
    <w:rsid w:val="004D53F6"/>
    <w:rsid w:val="004D5919"/>
    <w:rsid w:val="004D5966"/>
    <w:rsid w:val="004D5C4F"/>
    <w:rsid w:val="004D5E37"/>
    <w:rsid w:val="004D6077"/>
    <w:rsid w:val="004D63AD"/>
    <w:rsid w:val="004D6584"/>
    <w:rsid w:val="004D6608"/>
    <w:rsid w:val="004D6B2A"/>
    <w:rsid w:val="004D6CBA"/>
    <w:rsid w:val="004D6EE9"/>
    <w:rsid w:val="004D71B7"/>
    <w:rsid w:val="004D7228"/>
    <w:rsid w:val="004D76E6"/>
    <w:rsid w:val="004D783A"/>
    <w:rsid w:val="004D784E"/>
    <w:rsid w:val="004D79B3"/>
    <w:rsid w:val="004D79E3"/>
    <w:rsid w:val="004D7D64"/>
    <w:rsid w:val="004E02F5"/>
    <w:rsid w:val="004E04DC"/>
    <w:rsid w:val="004E07A0"/>
    <w:rsid w:val="004E086B"/>
    <w:rsid w:val="004E08FC"/>
    <w:rsid w:val="004E0983"/>
    <w:rsid w:val="004E0A15"/>
    <w:rsid w:val="004E0A61"/>
    <w:rsid w:val="004E0BDC"/>
    <w:rsid w:val="004E0D3E"/>
    <w:rsid w:val="004E10EA"/>
    <w:rsid w:val="004E12FE"/>
    <w:rsid w:val="004E134F"/>
    <w:rsid w:val="004E1747"/>
    <w:rsid w:val="004E194B"/>
    <w:rsid w:val="004E19FD"/>
    <w:rsid w:val="004E1C17"/>
    <w:rsid w:val="004E1C37"/>
    <w:rsid w:val="004E1EAA"/>
    <w:rsid w:val="004E1FD3"/>
    <w:rsid w:val="004E210B"/>
    <w:rsid w:val="004E2257"/>
    <w:rsid w:val="004E22D6"/>
    <w:rsid w:val="004E24A1"/>
    <w:rsid w:val="004E25B4"/>
    <w:rsid w:val="004E28CC"/>
    <w:rsid w:val="004E2C70"/>
    <w:rsid w:val="004E2D61"/>
    <w:rsid w:val="004E2D94"/>
    <w:rsid w:val="004E2E96"/>
    <w:rsid w:val="004E2F03"/>
    <w:rsid w:val="004E3224"/>
    <w:rsid w:val="004E36B9"/>
    <w:rsid w:val="004E37BA"/>
    <w:rsid w:val="004E3CA1"/>
    <w:rsid w:val="004E4647"/>
    <w:rsid w:val="004E471E"/>
    <w:rsid w:val="004E4928"/>
    <w:rsid w:val="004E4BAE"/>
    <w:rsid w:val="004E4F9F"/>
    <w:rsid w:val="004E55D1"/>
    <w:rsid w:val="004E5BBA"/>
    <w:rsid w:val="004E5FC7"/>
    <w:rsid w:val="004E6100"/>
    <w:rsid w:val="004E62A2"/>
    <w:rsid w:val="004E6C7C"/>
    <w:rsid w:val="004E6F41"/>
    <w:rsid w:val="004E74A8"/>
    <w:rsid w:val="004E7D5C"/>
    <w:rsid w:val="004E7D70"/>
    <w:rsid w:val="004E7D9B"/>
    <w:rsid w:val="004F0028"/>
    <w:rsid w:val="004F0330"/>
    <w:rsid w:val="004F046B"/>
    <w:rsid w:val="004F0552"/>
    <w:rsid w:val="004F0939"/>
    <w:rsid w:val="004F0DF1"/>
    <w:rsid w:val="004F1086"/>
    <w:rsid w:val="004F126A"/>
    <w:rsid w:val="004F15BC"/>
    <w:rsid w:val="004F15E8"/>
    <w:rsid w:val="004F194B"/>
    <w:rsid w:val="004F197D"/>
    <w:rsid w:val="004F1C47"/>
    <w:rsid w:val="004F20B4"/>
    <w:rsid w:val="004F2627"/>
    <w:rsid w:val="004F27C7"/>
    <w:rsid w:val="004F2E80"/>
    <w:rsid w:val="004F3019"/>
    <w:rsid w:val="004F30FF"/>
    <w:rsid w:val="004F31E5"/>
    <w:rsid w:val="004F3270"/>
    <w:rsid w:val="004F3408"/>
    <w:rsid w:val="004F3A5A"/>
    <w:rsid w:val="004F3C45"/>
    <w:rsid w:val="004F3D8D"/>
    <w:rsid w:val="004F43DD"/>
    <w:rsid w:val="004F458E"/>
    <w:rsid w:val="004F467B"/>
    <w:rsid w:val="004F48B3"/>
    <w:rsid w:val="004F4A2E"/>
    <w:rsid w:val="004F4A7B"/>
    <w:rsid w:val="004F4AEC"/>
    <w:rsid w:val="004F4E39"/>
    <w:rsid w:val="004F53F6"/>
    <w:rsid w:val="004F5951"/>
    <w:rsid w:val="004F616E"/>
    <w:rsid w:val="004F6A28"/>
    <w:rsid w:val="004F6B06"/>
    <w:rsid w:val="004F6DAD"/>
    <w:rsid w:val="004F6E9C"/>
    <w:rsid w:val="004F6F8C"/>
    <w:rsid w:val="004F7136"/>
    <w:rsid w:val="004F73B6"/>
    <w:rsid w:val="004F7E3D"/>
    <w:rsid w:val="004F7F95"/>
    <w:rsid w:val="00500159"/>
    <w:rsid w:val="00500167"/>
    <w:rsid w:val="00500208"/>
    <w:rsid w:val="00500672"/>
    <w:rsid w:val="005006DC"/>
    <w:rsid w:val="0050073B"/>
    <w:rsid w:val="005007B3"/>
    <w:rsid w:val="0050098F"/>
    <w:rsid w:val="00500B71"/>
    <w:rsid w:val="00500C7E"/>
    <w:rsid w:val="00500CEC"/>
    <w:rsid w:val="00500EFF"/>
    <w:rsid w:val="0050110C"/>
    <w:rsid w:val="00501180"/>
    <w:rsid w:val="005011B2"/>
    <w:rsid w:val="00501264"/>
    <w:rsid w:val="0050138C"/>
    <w:rsid w:val="0050173E"/>
    <w:rsid w:val="00501ABD"/>
    <w:rsid w:val="00501ACF"/>
    <w:rsid w:val="00501B61"/>
    <w:rsid w:val="00502005"/>
    <w:rsid w:val="005020AB"/>
    <w:rsid w:val="0050220B"/>
    <w:rsid w:val="0050225D"/>
    <w:rsid w:val="00502397"/>
    <w:rsid w:val="005023D7"/>
    <w:rsid w:val="00502596"/>
    <w:rsid w:val="0050275D"/>
    <w:rsid w:val="00502AA5"/>
    <w:rsid w:val="00502AC2"/>
    <w:rsid w:val="00502C80"/>
    <w:rsid w:val="00502CCE"/>
    <w:rsid w:val="00502E80"/>
    <w:rsid w:val="005032D5"/>
    <w:rsid w:val="00503416"/>
    <w:rsid w:val="0050363D"/>
    <w:rsid w:val="005038EB"/>
    <w:rsid w:val="00503BCF"/>
    <w:rsid w:val="00503C61"/>
    <w:rsid w:val="005041D7"/>
    <w:rsid w:val="00504536"/>
    <w:rsid w:val="005048A6"/>
    <w:rsid w:val="0050491D"/>
    <w:rsid w:val="00504BC8"/>
    <w:rsid w:val="00504C84"/>
    <w:rsid w:val="00504E45"/>
    <w:rsid w:val="00504FF3"/>
    <w:rsid w:val="005055D0"/>
    <w:rsid w:val="00505B71"/>
    <w:rsid w:val="00505BCF"/>
    <w:rsid w:val="00505E0F"/>
    <w:rsid w:val="00505E6C"/>
    <w:rsid w:val="00505EB3"/>
    <w:rsid w:val="0050617A"/>
    <w:rsid w:val="005061EC"/>
    <w:rsid w:val="00506276"/>
    <w:rsid w:val="00506A8F"/>
    <w:rsid w:val="00506B1E"/>
    <w:rsid w:val="00506C31"/>
    <w:rsid w:val="00506C4C"/>
    <w:rsid w:val="005071C3"/>
    <w:rsid w:val="005072FD"/>
    <w:rsid w:val="0050765A"/>
    <w:rsid w:val="00507C9A"/>
    <w:rsid w:val="00507D0E"/>
    <w:rsid w:val="00507E2B"/>
    <w:rsid w:val="00507EC9"/>
    <w:rsid w:val="00507F1E"/>
    <w:rsid w:val="00507FC7"/>
    <w:rsid w:val="00510146"/>
    <w:rsid w:val="00510201"/>
    <w:rsid w:val="0051066A"/>
    <w:rsid w:val="0051088F"/>
    <w:rsid w:val="00510B67"/>
    <w:rsid w:val="00510CFB"/>
    <w:rsid w:val="00511060"/>
    <w:rsid w:val="00511452"/>
    <w:rsid w:val="005114A8"/>
    <w:rsid w:val="0051150B"/>
    <w:rsid w:val="0051151D"/>
    <w:rsid w:val="0051160D"/>
    <w:rsid w:val="00511F30"/>
    <w:rsid w:val="00511F7F"/>
    <w:rsid w:val="0051215C"/>
    <w:rsid w:val="005121AF"/>
    <w:rsid w:val="0051234B"/>
    <w:rsid w:val="0051267A"/>
    <w:rsid w:val="005126D8"/>
    <w:rsid w:val="00512917"/>
    <w:rsid w:val="00512F14"/>
    <w:rsid w:val="00512FE3"/>
    <w:rsid w:val="0051320C"/>
    <w:rsid w:val="0051322B"/>
    <w:rsid w:val="005133C7"/>
    <w:rsid w:val="00513572"/>
    <w:rsid w:val="00513662"/>
    <w:rsid w:val="00513976"/>
    <w:rsid w:val="00513B0B"/>
    <w:rsid w:val="00513CC4"/>
    <w:rsid w:val="00513D12"/>
    <w:rsid w:val="00513D1A"/>
    <w:rsid w:val="00514200"/>
    <w:rsid w:val="0051422B"/>
    <w:rsid w:val="00514276"/>
    <w:rsid w:val="00514360"/>
    <w:rsid w:val="00514376"/>
    <w:rsid w:val="005147C2"/>
    <w:rsid w:val="0051483F"/>
    <w:rsid w:val="00514937"/>
    <w:rsid w:val="005149DA"/>
    <w:rsid w:val="00514A04"/>
    <w:rsid w:val="00514A2E"/>
    <w:rsid w:val="00514A32"/>
    <w:rsid w:val="00514A5C"/>
    <w:rsid w:val="00514AF2"/>
    <w:rsid w:val="0051513F"/>
    <w:rsid w:val="00515540"/>
    <w:rsid w:val="00515DC3"/>
    <w:rsid w:val="00516046"/>
    <w:rsid w:val="0051605A"/>
    <w:rsid w:val="005160AF"/>
    <w:rsid w:val="00516A06"/>
    <w:rsid w:val="00516A28"/>
    <w:rsid w:val="00516DC9"/>
    <w:rsid w:val="00517591"/>
    <w:rsid w:val="00517A41"/>
    <w:rsid w:val="00517A4E"/>
    <w:rsid w:val="00520149"/>
    <w:rsid w:val="0052037D"/>
    <w:rsid w:val="005203EE"/>
    <w:rsid w:val="00520758"/>
    <w:rsid w:val="005208EA"/>
    <w:rsid w:val="00520AB0"/>
    <w:rsid w:val="005210C8"/>
    <w:rsid w:val="00521166"/>
    <w:rsid w:val="0052121E"/>
    <w:rsid w:val="005212AA"/>
    <w:rsid w:val="00521733"/>
    <w:rsid w:val="0052192B"/>
    <w:rsid w:val="00521CB1"/>
    <w:rsid w:val="00521D13"/>
    <w:rsid w:val="00521D89"/>
    <w:rsid w:val="005229DB"/>
    <w:rsid w:val="00522A08"/>
    <w:rsid w:val="00522C24"/>
    <w:rsid w:val="00522E2A"/>
    <w:rsid w:val="00522F81"/>
    <w:rsid w:val="005230DE"/>
    <w:rsid w:val="00523306"/>
    <w:rsid w:val="00523407"/>
    <w:rsid w:val="00523429"/>
    <w:rsid w:val="0052383C"/>
    <w:rsid w:val="00523C26"/>
    <w:rsid w:val="00523C40"/>
    <w:rsid w:val="00523F58"/>
    <w:rsid w:val="00524138"/>
    <w:rsid w:val="005241AE"/>
    <w:rsid w:val="005244E3"/>
    <w:rsid w:val="00524B1B"/>
    <w:rsid w:val="00524BA7"/>
    <w:rsid w:val="00524DAC"/>
    <w:rsid w:val="00524EAC"/>
    <w:rsid w:val="005250E8"/>
    <w:rsid w:val="005251FA"/>
    <w:rsid w:val="0052540E"/>
    <w:rsid w:val="005257DF"/>
    <w:rsid w:val="00526118"/>
    <w:rsid w:val="005266C9"/>
    <w:rsid w:val="0052671A"/>
    <w:rsid w:val="00526905"/>
    <w:rsid w:val="00526B43"/>
    <w:rsid w:val="00526B59"/>
    <w:rsid w:val="00526DDA"/>
    <w:rsid w:val="00526E6B"/>
    <w:rsid w:val="00526EC7"/>
    <w:rsid w:val="00527691"/>
    <w:rsid w:val="005277EC"/>
    <w:rsid w:val="00527B66"/>
    <w:rsid w:val="00527D4C"/>
    <w:rsid w:val="00530560"/>
    <w:rsid w:val="0053060E"/>
    <w:rsid w:val="00530687"/>
    <w:rsid w:val="0053082F"/>
    <w:rsid w:val="00530933"/>
    <w:rsid w:val="00530A7F"/>
    <w:rsid w:val="00530CCD"/>
    <w:rsid w:val="00530F1B"/>
    <w:rsid w:val="00530FA3"/>
    <w:rsid w:val="0053117B"/>
    <w:rsid w:val="005316AC"/>
    <w:rsid w:val="00531990"/>
    <w:rsid w:val="00531B6F"/>
    <w:rsid w:val="00531D39"/>
    <w:rsid w:val="00531E67"/>
    <w:rsid w:val="005320D2"/>
    <w:rsid w:val="0053234A"/>
    <w:rsid w:val="00532E50"/>
    <w:rsid w:val="00532FDD"/>
    <w:rsid w:val="005333F3"/>
    <w:rsid w:val="00533469"/>
    <w:rsid w:val="005337C9"/>
    <w:rsid w:val="005338B8"/>
    <w:rsid w:val="005338C1"/>
    <w:rsid w:val="00533CC3"/>
    <w:rsid w:val="00533D77"/>
    <w:rsid w:val="00533DF0"/>
    <w:rsid w:val="00533E25"/>
    <w:rsid w:val="00533E2C"/>
    <w:rsid w:val="00533F30"/>
    <w:rsid w:val="00534267"/>
    <w:rsid w:val="00534400"/>
    <w:rsid w:val="0053446C"/>
    <w:rsid w:val="005346CD"/>
    <w:rsid w:val="00534B08"/>
    <w:rsid w:val="00534C03"/>
    <w:rsid w:val="00534DE7"/>
    <w:rsid w:val="005353DB"/>
    <w:rsid w:val="00535583"/>
    <w:rsid w:val="0053580B"/>
    <w:rsid w:val="00535E26"/>
    <w:rsid w:val="005361C0"/>
    <w:rsid w:val="005364B0"/>
    <w:rsid w:val="00536638"/>
    <w:rsid w:val="0053665E"/>
    <w:rsid w:val="00536691"/>
    <w:rsid w:val="005368E3"/>
    <w:rsid w:val="005368FF"/>
    <w:rsid w:val="00536940"/>
    <w:rsid w:val="00536CC4"/>
    <w:rsid w:val="00536E3B"/>
    <w:rsid w:val="00536FF1"/>
    <w:rsid w:val="00537258"/>
    <w:rsid w:val="00537845"/>
    <w:rsid w:val="00537B16"/>
    <w:rsid w:val="00537D9B"/>
    <w:rsid w:val="00537EE7"/>
    <w:rsid w:val="005401B3"/>
    <w:rsid w:val="00540309"/>
    <w:rsid w:val="0054038F"/>
    <w:rsid w:val="005403E3"/>
    <w:rsid w:val="00540BE4"/>
    <w:rsid w:val="00540BED"/>
    <w:rsid w:val="005412E6"/>
    <w:rsid w:val="0054160A"/>
    <w:rsid w:val="00541675"/>
    <w:rsid w:val="005417E9"/>
    <w:rsid w:val="00541911"/>
    <w:rsid w:val="005419C4"/>
    <w:rsid w:val="00541CFC"/>
    <w:rsid w:val="00541D2F"/>
    <w:rsid w:val="00541D7C"/>
    <w:rsid w:val="00541EE4"/>
    <w:rsid w:val="00541EFB"/>
    <w:rsid w:val="00542087"/>
    <w:rsid w:val="005420E1"/>
    <w:rsid w:val="005421E1"/>
    <w:rsid w:val="0054226A"/>
    <w:rsid w:val="005422AB"/>
    <w:rsid w:val="005422B0"/>
    <w:rsid w:val="00542390"/>
    <w:rsid w:val="00542758"/>
    <w:rsid w:val="00542914"/>
    <w:rsid w:val="00542ACC"/>
    <w:rsid w:val="00542B01"/>
    <w:rsid w:val="00542C76"/>
    <w:rsid w:val="00542D38"/>
    <w:rsid w:val="0054306E"/>
    <w:rsid w:val="005434B8"/>
    <w:rsid w:val="005436CA"/>
    <w:rsid w:val="00543728"/>
    <w:rsid w:val="00543754"/>
    <w:rsid w:val="0054379C"/>
    <w:rsid w:val="00543810"/>
    <w:rsid w:val="00543849"/>
    <w:rsid w:val="00543E34"/>
    <w:rsid w:val="00543EBD"/>
    <w:rsid w:val="00543EEE"/>
    <w:rsid w:val="005441C2"/>
    <w:rsid w:val="00544667"/>
    <w:rsid w:val="00544761"/>
    <w:rsid w:val="005449BF"/>
    <w:rsid w:val="005449CD"/>
    <w:rsid w:val="00544F01"/>
    <w:rsid w:val="00545011"/>
    <w:rsid w:val="0054515C"/>
    <w:rsid w:val="00545823"/>
    <w:rsid w:val="005458E4"/>
    <w:rsid w:val="00545A2E"/>
    <w:rsid w:val="00545B16"/>
    <w:rsid w:val="00545D07"/>
    <w:rsid w:val="00545D58"/>
    <w:rsid w:val="00545E21"/>
    <w:rsid w:val="00545EA4"/>
    <w:rsid w:val="00545F02"/>
    <w:rsid w:val="00545F72"/>
    <w:rsid w:val="00546306"/>
    <w:rsid w:val="005463A7"/>
    <w:rsid w:val="0054691D"/>
    <w:rsid w:val="00546950"/>
    <w:rsid w:val="00546995"/>
    <w:rsid w:val="00546B6E"/>
    <w:rsid w:val="00546DC3"/>
    <w:rsid w:val="005470ED"/>
    <w:rsid w:val="00547288"/>
    <w:rsid w:val="0054728C"/>
    <w:rsid w:val="005474B7"/>
    <w:rsid w:val="005475B5"/>
    <w:rsid w:val="005475CF"/>
    <w:rsid w:val="00547622"/>
    <w:rsid w:val="005478D4"/>
    <w:rsid w:val="00547A44"/>
    <w:rsid w:val="00547CD7"/>
    <w:rsid w:val="00547F92"/>
    <w:rsid w:val="00547FF6"/>
    <w:rsid w:val="00550218"/>
    <w:rsid w:val="00550277"/>
    <w:rsid w:val="00550910"/>
    <w:rsid w:val="00550E25"/>
    <w:rsid w:val="005512AD"/>
    <w:rsid w:val="005513A4"/>
    <w:rsid w:val="00551423"/>
    <w:rsid w:val="005514CD"/>
    <w:rsid w:val="005514F4"/>
    <w:rsid w:val="0055152B"/>
    <w:rsid w:val="0055160E"/>
    <w:rsid w:val="0055179F"/>
    <w:rsid w:val="00551828"/>
    <w:rsid w:val="00551936"/>
    <w:rsid w:val="00551DCA"/>
    <w:rsid w:val="00551E13"/>
    <w:rsid w:val="005520A3"/>
    <w:rsid w:val="005520F8"/>
    <w:rsid w:val="005522FD"/>
    <w:rsid w:val="0055234E"/>
    <w:rsid w:val="0055236F"/>
    <w:rsid w:val="0055272D"/>
    <w:rsid w:val="00552DDD"/>
    <w:rsid w:val="0055306B"/>
    <w:rsid w:val="0055308B"/>
    <w:rsid w:val="00553116"/>
    <w:rsid w:val="00553379"/>
    <w:rsid w:val="005537B7"/>
    <w:rsid w:val="0055392C"/>
    <w:rsid w:val="00553DD4"/>
    <w:rsid w:val="00553F0C"/>
    <w:rsid w:val="00553FC1"/>
    <w:rsid w:val="0055409C"/>
    <w:rsid w:val="0055423F"/>
    <w:rsid w:val="005542FA"/>
    <w:rsid w:val="00554712"/>
    <w:rsid w:val="005547D7"/>
    <w:rsid w:val="00554884"/>
    <w:rsid w:val="00554A5D"/>
    <w:rsid w:val="00554BC1"/>
    <w:rsid w:val="00554C02"/>
    <w:rsid w:val="00554D3B"/>
    <w:rsid w:val="00554DC9"/>
    <w:rsid w:val="00554FEA"/>
    <w:rsid w:val="005551F0"/>
    <w:rsid w:val="005552E7"/>
    <w:rsid w:val="00555999"/>
    <w:rsid w:val="00555F77"/>
    <w:rsid w:val="00555F7F"/>
    <w:rsid w:val="005560BE"/>
    <w:rsid w:val="00556194"/>
    <w:rsid w:val="005561E4"/>
    <w:rsid w:val="00556257"/>
    <w:rsid w:val="00556271"/>
    <w:rsid w:val="005562A2"/>
    <w:rsid w:val="00556353"/>
    <w:rsid w:val="00556441"/>
    <w:rsid w:val="0055654D"/>
    <w:rsid w:val="0055672E"/>
    <w:rsid w:val="00556A9E"/>
    <w:rsid w:val="00556CDA"/>
    <w:rsid w:val="00556DAB"/>
    <w:rsid w:val="005570CD"/>
    <w:rsid w:val="0055718B"/>
    <w:rsid w:val="005572EA"/>
    <w:rsid w:val="00557A55"/>
    <w:rsid w:val="00557BE9"/>
    <w:rsid w:val="00557DE4"/>
    <w:rsid w:val="00557EA4"/>
    <w:rsid w:val="005604F3"/>
    <w:rsid w:val="005606D5"/>
    <w:rsid w:val="00560715"/>
    <w:rsid w:val="00560ABC"/>
    <w:rsid w:val="00560B2B"/>
    <w:rsid w:val="00560BD4"/>
    <w:rsid w:val="00560C62"/>
    <w:rsid w:val="00560E16"/>
    <w:rsid w:val="00560F1D"/>
    <w:rsid w:val="00561263"/>
    <w:rsid w:val="005617C9"/>
    <w:rsid w:val="005617F4"/>
    <w:rsid w:val="00561887"/>
    <w:rsid w:val="00561C7A"/>
    <w:rsid w:val="00561E17"/>
    <w:rsid w:val="00561F22"/>
    <w:rsid w:val="00561FA7"/>
    <w:rsid w:val="005621B8"/>
    <w:rsid w:val="0056248B"/>
    <w:rsid w:val="00562531"/>
    <w:rsid w:val="00562597"/>
    <w:rsid w:val="005627B9"/>
    <w:rsid w:val="00562871"/>
    <w:rsid w:val="00562F55"/>
    <w:rsid w:val="005630C2"/>
    <w:rsid w:val="0056334A"/>
    <w:rsid w:val="00563429"/>
    <w:rsid w:val="00563646"/>
    <w:rsid w:val="0056373C"/>
    <w:rsid w:val="00563791"/>
    <w:rsid w:val="00563AAF"/>
    <w:rsid w:val="00563BF6"/>
    <w:rsid w:val="00564080"/>
    <w:rsid w:val="0056420E"/>
    <w:rsid w:val="005647DD"/>
    <w:rsid w:val="005648B3"/>
    <w:rsid w:val="00564A7E"/>
    <w:rsid w:val="00564B09"/>
    <w:rsid w:val="00565051"/>
    <w:rsid w:val="0056530E"/>
    <w:rsid w:val="00565724"/>
    <w:rsid w:val="005657B4"/>
    <w:rsid w:val="00565C5F"/>
    <w:rsid w:val="0056626E"/>
    <w:rsid w:val="005663F3"/>
    <w:rsid w:val="005664E5"/>
    <w:rsid w:val="005666EA"/>
    <w:rsid w:val="00566970"/>
    <w:rsid w:val="005669D0"/>
    <w:rsid w:val="00566AFB"/>
    <w:rsid w:val="00566B73"/>
    <w:rsid w:val="00566DF3"/>
    <w:rsid w:val="00567676"/>
    <w:rsid w:val="005677BB"/>
    <w:rsid w:val="00567B4C"/>
    <w:rsid w:val="00567E2A"/>
    <w:rsid w:val="005700D4"/>
    <w:rsid w:val="00570323"/>
    <w:rsid w:val="0057044D"/>
    <w:rsid w:val="005705A0"/>
    <w:rsid w:val="00570B3D"/>
    <w:rsid w:val="00570E53"/>
    <w:rsid w:val="00571568"/>
    <w:rsid w:val="0057160B"/>
    <w:rsid w:val="0057179D"/>
    <w:rsid w:val="00571BF8"/>
    <w:rsid w:val="00571C84"/>
    <w:rsid w:val="00571C8A"/>
    <w:rsid w:val="00571E66"/>
    <w:rsid w:val="0057203F"/>
    <w:rsid w:val="00572154"/>
    <w:rsid w:val="005725D1"/>
    <w:rsid w:val="00572617"/>
    <w:rsid w:val="00572F0D"/>
    <w:rsid w:val="005730F4"/>
    <w:rsid w:val="00573298"/>
    <w:rsid w:val="00573768"/>
    <w:rsid w:val="00573889"/>
    <w:rsid w:val="0057394D"/>
    <w:rsid w:val="0057398E"/>
    <w:rsid w:val="00573DD3"/>
    <w:rsid w:val="0057421D"/>
    <w:rsid w:val="005743B8"/>
    <w:rsid w:val="00574715"/>
    <w:rsid w:val="00574D4E"/>
    <w:rsid w:val="00574E33"/>
    <w:rsid w:val="00575026"/>
    <w:rsid w:val="005752FB"/>
    <w:rsid w:val="005754A9"/>
    <w:rsid w:val="005754E5"/>
    <w:rsid w:val="00575684"/>
    <w:rsid w:val="00575770"/>
    <w:rsid w:val="00575B6D"/>
    <w:rsid w:val="00575D18"/>
    <w:rsid w:val="00576035"/>
    <w:rsid w:val="00576269"/>
    <w:rsid w:val="005762D0"/>
    <w:rsid w:val="005764F2"/>
    <w:rsid w:val="0057664D"/>
    <w:rsid w:val="00576AA3"/>
    <w:rsid w:val="00577027"/>
    <w:rsid w:val="0057744E"/>
    <w:rsid w:val="00577646"/>
    <w:rsid w:val="0057778A"/>
    <w:rsid w:val="005778C9"/>
    <w:rsid w:val="00577E40"/>
    <w:rsid w:val="00577F6A"/>
    <w:rsid w:val="00580105"/>
    <w:rsid w:val="0058014D"/>
    <w:rsid w:val="0058052A"/>
    <w:rsid w:val="005805B2"/>
    <w:rsid w:val="0058095C"/>
    <w:rsid w:val="0058134A"/>
    <w:rsid w:val="005816F5"/>
    <w:rsid w:val="005822B4"/>
    <w:rsid w:val="00582715"/>
    <w:rsid w:val="0058286B"/>
    <w:rsid w:val="00582E59"/>
    <w:rsid w:val="00582FCA"/>
    <w:rsid w:val="005831F2"/>
    <w:rsid w:val="0058343C"/>
    <w:rsid w:val="005834A3"/>
    <w:rsid w:val="00583639"/>
    <w:rsid w:val="0058378D"/>
    <w:rsid w:val="00583A16"/>
    <w:rsid w:val="00583B6F"/>
    <w:rsid w:val="00583DF6"/>
    <w:rsid w:val="00584151"/>
    <w:rsid w:val="0058415A"/>
    <w:rsid w:val="005843BF"/>
    <w:rsid w:val="00584B70"/>
    <w:rsid w:val="00584BCC"/>
    <w:rsid w:val="00584C63"/>
    <w:rsid w:val="00584DB5"/>
    <w:rsid w:val="00585029"/>
    <w:rsid w:val="0058505B"/>
    <w:rsid w:val="00585220"/>
    <w:rsid w:val="0058524B"/>
    <w:rsid w:val="00585276"/>
    <w:rsid w:val="0058538C"/>
    <w:rsid w:val="00585521"/>
    <w:rsid w:val="005859A7"/>
    <w:rsid w:val="005859F1"/>
    <w:rsid w:val="00585BC6"/>
    <w:rsid w:val="00585E0D"/>
    <w:rsid w:val="005860F5"/>
    <w:rsid w:val="00586191"/>
    <w:rsid w:val="0058628B"/>
    <w:rsid w:val="005863E6"/>
    <w:rsid w:val="00586433"/>
    <w:rsid w:val="005865A1"/>
    <w:rsid w:val="00586A67"/>
    <w:rsid w:val="0058706C"/>
    <w:rsid w:val="00587287"/>
    <w:rsid w:val="00587557"/>
    <w:rsid w:val="005875D7"/>
    <w:rsid w:val="00587770"/>
    <w:rsid w:val="00587B29"/>
    <w:rsid w:val="00587BA2"/>
    <w:rsid w:val="00587D92"/>
    <w:rsid w:val="00587F58"/>
    <w:rsid w:val="005900AC"/>
    <w:rsid w:val="0059040D"/>
    <w:rsid w:val="0059058D"/>
    <w:rsid w:val="00590945"/>
    <w:rsid w:val="00590B37"/>
    <w:rsid w:val="00590BAA"/>
    <w:rsid w:val="00590BD6"/>
    <w:rsid w:val="00590BF9"/>
    <w:rsid w:val="00590C2E"/>
    <w:rsid w:val="00590CC6"/>
    <w:rsid w:val="00590D0D"/>
    <w:rsid w:val="005913BD"/>
    <w:rsid w:val="0059177C"/>
    <w:rsid w:val="005918E4"/>
    <w:rsid w:val="00591A44"/>
    <w:rsid w:val="0059200D"/>
    <w:rsid w:val="00592046"/>
    <w:rsid w:val="005920E8"/>
    <w:rsid w:val="005921CB"/>
    <w:rsid w:val="0059238E"/>
    <w:rsid w:val="005929CE"/>
    <w:rsid w:val="00592A74"/>
    <w:rsid w:val="00592E1C"/>
    <w:rsid w:val="00592F20"/>
    <w:rsid w:val="00592F8C"/>
    <w:rsid w:val="0059355F"/>
    <w:rsid w:val="0059361E"/>
    <w:rsid w:val="0059382A"/>
    <w:rsid w:val="00593843"/>
    <w:rsid w:val="00593A3F"/>
    <w:rsid w:val="00594081"/>
    <w:rsid w:val="0059421F"/>
    <w:rsid w:val="005943BB"/>
    <w:rsid w:val="005944E4"/>
    <w:rsid w:val="00594AB9"/>
    <w:rsid w:val="00594AFD"/>
    <w:rsid w:val="00594CF3"/>
    <w:rsid w:val="00594FBA"/>
    <w:rsid w:val="00595182"/>
    <w:rsid w:val="005952B5"/>
    <w:rsid w:val="005953D7"/>
    <w:rsid w:val="00595562"/>
    <w:rsid w:val="00595645"/>
    <w:rsid w:val="0059573E"/>
    <w:rsid w:val="0059574F"/>
    <w:rsid w:val="005957BF"/>
    <w:rsid w:val="00595B81"/>
    <w:rsid w:val="00595C20"/>
    <w:rsid w:val="00595E69"/>
    <w:rsid w:val="00595E95"/>
    <w:rsid w:val="00595EBF"/>
    <w:rsid w:val="0059617F"/>
    <w:rsid w:val="005965CA"/>
    <w:rsid w:val="005965D4"/>
    <w:rsid w:val="00596611"/>
    <w:rsid w:val="00596700"/>
    <w:rsid w:val="005968D9"/>
    <w:rsid w:val="00596CD4"/>
    <w:rsid w:val="00596EDB"/>
    <w:rsid w:val="0059734C"/>
    <w:rsid w:val="005974E9"/>
    <w:rsid w:val="00597A5A"/>
    <w:rsid w:val="00597E8B"/>
    <w:rsid w:val="005A0293"/>
    <w:rsid w:val="005A04D9"/>
    <w:rsid w:val="005A04F6"/>
    <w:rsid w:val="005A072F"/>
    <w:rsid w:val="005A0790"/>
    <w:rsid w:val="005A0C9E"/>
    <w:rsid w:val="005A0EB5"/>
    <w:rsid w:val="005A0F0E"/>
    <w:rsid w:val="005A11C6"/>
    <w:rsid w:val="005A134D"/>
    <w:rsid w:val="005A15B8"/>
    <w:rsid w:val="005A1614"/>
    <w:rsid w:val="005A1627"/>
    <w:rsid w:val="005A166C"/>
    <w:rsid w:val="005A181B"/>
    <w:rsid w:val="005A1864"/>
    <w:rsid w:val="005A1896"/>
    <w:rsid w:val="005A1B40"/>
    <w:rsid w:val="005A1B89"/>
    <w:rsid w:val="005A1D71"/>
    <w:rsid w:val="005A1E35"/>
    <w:rsid w:val="005A1F63"/>
    <w:rsid w:val="005A1F94"/>
    <w:rsid w:val="005A2380"/>
    <w:rsid w:val="005A25A8"/>
    <w:rsid w:val="005A2723"/>
    <w:rsid w:val="005A27C6"/>
    <w:rsid w:val="005A2B54"/>
    <w:rsid w:val="005A309A"/>
    <w:rsid w:val="005A3181"/>
    <w:rsid w:val="005A32A9"/>
    <w:rsid w:val="005A3539"/>
    <w:rsid w:val="005A37F5"/>
    <w:rsid w:val="005A3903"/>
    <w:rsid w:val="005A3B03"/>
    <w:rsid w:val="005A3C21"/>
    <w:rsid w:val="005A3D6D"/>
    <w:rsid w:val="005A41C4"/>
    <w:rsid w:val="005A41D8"/>
    <w:rsid w:val="005A4B71"/>
    <w:rsid w:val="005A4B86"/>
    <w:rsid w:val="005A4CB4"/>
    <w:rsid w:val="005A4D89"/>
    <w:rsid w:val="005A4F93"/>
    <w:rsid w:val="005A53AD"/>
    <w:rsid w:val="005A5882"/>
    <w:rsid w:val="005A590C"/>
    <w:rsid w:val="005A591E"/>
    <w:rsid w:val="005A5A1A"/>
    <w:rsid w:val="005A5CBF"/>
    <w:rsid w:val="005A5E38"/>
    <w:rsid w:val="005A5F85"/>
    <w:rsid w:val="005A6066"/>
    <w:rsid w:val="005A6246"/>
    <w:rsid w:val="005A6477"/>
    <w:rsid w:val="005A6618"/>
    <w:rsid w:val="005A6958"/>
    <w:rsid w:val="005A6A57"/>
    <w:rsid w:val="005A6C0F"/>
    <w:rsid w:val="005A7089"/>
    <w:rsid w:val="005A710F"/>
    <w:rsid w:val="005A7172"/>
    <w:rsid w:val="005A768B"/>
    <w:rsid w:val="005A7FC0"/>
    <w:rsid w:val="005B013C"/>
    <w:rsid w:val="005B020B"/>
    <w:rsid w:val="005B02C7"/>
    <w:rsid w:val="005B030A"/>
    <w:rsid w:val="005B0876"/>
    <w:rsid w:val="005B093E"/>
    <w:rsid w:val="005B0F8F"/>
    <w:rsid w:val="005B1223"/>
    <w:rsid w:val="005B138E"/>
    <w:rsid w:val="005B15B8"/>
    <w:rsid w:val="005B17E4"/>
    <w:rsid w:val="005B1BF2"/>
    <w:rsid w:val="005B1E01"/>
    <w:rsid w:val="005B1FA9"/>
    <w:rsid w:val="005B201B"/>
    <w:rsid w:val="005B2EBA"/>
    <w:rsid w:val="005B2F6E"/>
    <w:rsid w:val="005B3121"/>
    <w:rsid w:val="005B3A04"/>
    <w:rsid w:val="005B3AE2"/>
    <w:rsid w:val="005B3C44"/>
    <w:rsid w:val="005B3C66"/>
    <w:rsid w:val="005B3EC0"/>
    <w:rsid w:val="005B3F53"/>
    <w:rsid w:val="005B46D3"/>
    <w:rsid w:val="005B47FE"/>
    <w:rsid w:val="005B4965"/>
    <w:rsid w:val="005B49BB"/>
    <w:rsid w:val="005B4C78"/>
    <w:rsid w:val="005B5329"/>
    <w:rsid w:val="005B5560"/>
    <w:rsid w:val="005B57D7"/>
    <w:rsid w:val="005B5909"/>
    <w:rsid w:val="005B5DBD"/>
    <w:rsid w:val="005B5DFA"/>
    <w:rsid w:val="005B602F"/>
    <w:rsid w:val="005B6158"/>
    <w:rsid w:val="005B6447"/>
    <w:rsid w:val="005B6720"/>
    <w:rsid w:val="005B6DE2"/>
    <w:rsid w:val="005B6F3C"/>
    <w:rsid w:val="005B6F51"/>
    <w:rsid w:val="005B7087"/>
    <w:rsid w:val="005B708E"/>
    <w:rsid w:val="005B71E8"/>
    <w:rsid w:val="005B722E"/>
    <w:rsid w:val="005B73D2"/>
    <w:rsid w:val="005B76B7"/>
    <w:rsid w:val="005B7CFE"/>
    <w:rsid w:val="005B7E36"/>
    <w:rsid w:val="005C01AE"/>
    <w:rsid w:val="005C0278"/>
    <w:rsid w:val="005C03FB"/>
    <w:rsid w:val="005C0637"/>
    <w:rsid w:val="005C0708"/>
    <w:rsid w:val="005C0A9F"/>
    <w:rsid w:val="005C0F50"/>
    <w:rsid w:val="005C1001"/>
    <w:rsid w:val="005C1559"/>
    <w:rsid w:val="005C1583"/>
    <w:rsid w:val="005C17E1"/>
    <w:rsid w:val="005C1AC2"/>
    <w:rsid w:val="005C1EF6"/>
    <w:rsid w:val="005C2023"/>
    <w:rsid w:val="005C214C"/>
    <w:rsid w:val="005C217B"/>
    <w:rsid w:val="005C242F"/>
    <w:rsid w:val="005C251B"/>
    <w:rsid w:val="005C27D8"/>
    <w:rsid w:val="005C28CC"/>
    <w:rsid w:val="005C2990"/>
    <w:rsid w:val="005C2BF1"/>
    <w:rsid w:val="005C32AF"/>
    <w:rsid w:val="005C3311"/>
    <w:rsid w:val="005C3388"/>
    <w:rsid w:val="005C34E9"/>
    <w:rsid w:val="005C3503"/>
    <w:rsid w:val="005C3764"/>
    <w:rsid w:val="005C3808"/>
    <w:rsid w:val="005C39A2"/>
    <w:rsid w:val="005C3A45"/>
    <w:rsid w:val="005C3AB7"/>
    <w:rsid w:val="005C3BBF"/>
    <w:rsid w:val="005C3D80"/>
    <w:rsid w:val="005C3E1F"/>
    <w:rsid w:val="005C4890"/>
    <w:rsid w:val="005C4C6D"/>
    <w:rsid w:val="005C4E61"/>
    <w:rsid w:val="005C557E"/>
    <w:rsid w:val="005C55E5"/>
    <w:rsid w:val="005C563C"/>
    <w:rsid w:val="005C5686"/>
    <w:rsid w:val="005C56C0"/>
    <w:rsid w:val="005C644B"/>
    <w:rsid w:val="005C64F6"/>
    <w:rsid w:val="005C6ECF"/>
    <w:rsid w:val="005C6EFA"/>
    <w:rsid w:val="005C7168"/>
    <w:rsid w:val="005C72F9"/>
    <w:rsid w:val="005C7380"/>
    <w:rsid w:val="005C7408"/>
    <w:rsid w:val="005C77A4"/>
    <w:rsid w:val="005C7AEC"/>
    <w:rsid w:val="005C7C9A"/>
    <w:rsid w:val="005C7CAC"/>
    <w:rsid w:val="005C7D4C"/>
    <w:rsid w:val="005C7DBA"/>
    <w:rsid w:val="005C7E17"/>
    <w:rsid w:val="005D000F"/>
    <w:rsid w:val="005D00AB"/>
    <w:rsid w:val="005D05A0"/>
    <w:rsid w:val="005D09B8"/>
    <w:rsid w:val="005D0B75"/>
    <w:rsid w:val="005D0C38"/>
    <w:rsid w:val="005D0F8B"/>
    <w:rsid w:val="005D17D5"/>
    <w:rsid w:val="005D18A1"/>
    <w:rsid w:val="005D1AF0"/>
    <w:rsid w:val="005D1BBC"/>
    <w:rsid w:val="005D1C70"/>
    <w:rsid w:val="005D1D21"/>
    <w:rsid w:val="005D2182"/>
    <w:rsid w:val="005D2567"/>
    <w:rsid w:val="005D25DC"/>
    <w:rsid w:val="005D260F"/>
    <w:rsid w:val="005D2630"/>
    <w:rsid w:val="005D2948"/>
    <w:rsid w:val="005D3146"/>
    <w:rsid w:val="005D343E"/>
    <w:rsid w:val="005D37CF"/>
    <w:rsid w:val="005D39B9"/>
    <w:rsid w:val="005D39EF"/>
    <w:rsid w:val="005D3D13"/>
    <w:rsid w:val="005D3D2F"/>
    <w:rsid w:val="005D3E6D"/>
    <w:rsid w:val="005D3E92"/>
    <w:rsid w:val="005D3FE6"/>
    <w:rsid w:val="005D43E2"/>
    <w:rsid w:val="005D45D5"/>
    <w:rsid w:val="005D46F3"/>
    <w:rsid w:val="005D4707"/>
    <w:rsid w:val="005D491F"/>
    <w:rsid w:val="005D4979"/>
    <w:rsid w:val="005D4D0C"/>
    <w:rsid w:val="005D4DDB"/>
    <w:rsid w:val="005D508F"/>
    <w:rsid w:val="005D50CB"/>
    <w:rsid w:val="005D5393"/>
    <w:rsid w:val="005D54E1"/>
    <w:rsid w:val="005D551C"/>
    <w:rsid w:val="005D5824"/>
    <w:rsid w:val="005D5A93"/>
    <w:rsid w:val="005D5DE3"/>
    <w:rsid w:val="005D6065"/>
    <w:rsid w:val="005D60B7"/>
    <w:rsid w:val="005D6158"/>
    <w:rsid w:val="005D631C"/>
    <w:rsid w:val="005D6665"/>
    <w:rsid w:val="005D6695"/>
    <w:rsid w:val="005D6707"/>
    <w:rsid w:val="005D682B"/>
    <w:rsid w:val="005D69A7"/>
    <w:rsid w:val="005D6B6D"/>
    <w:rsid w:val="005D6C7C"/>
    <w:rsid w:val="005D7042"/>
    <w:rsid w:val="005D7157"/>
    <w:rsid w:val="005D7305"/>
    <w:rsid w:val="005D7782"/>
    <w:rsid w:val="005D797B"/>
    <w:rsid w:val="005D7B1D"/>
    <w:rsid w:val="005D7CF0"/>
    <w:rsid w:val="005D7FD6"/>
    <w:rsid w:val="005E037F"/>
    <w:rsid w:val="005E05DA"/>
    <w:rsid w:val="005E0D12"/>
    <w:rsid w:val="005E0DA1"/>
    <w:rsid w:val="005E116A"/>
    <w:rsid w:val="005E14C0"/>
    <w:rsid w:val="005E1992"/>
    <w:rsid w:val="005E1A4C"/>
    <w:rsid w:val="005E1AE9"/>
    <w:rsid w:val="005E1E9E"/>
    <w:rsid w:val="005E1EDD"/>
    <w:rsid w:val="005E1EFD"/>
    <w:rsid w:val="005E1FA4"/>
    <w:rsid w:val="005E2038"/>
    <w:rsid w:val="005E2395"/>
    <w:rsid w:val="005E251D"/>
    <w:rsid w:val="005E2BF0"/>
    <w:rsid w:val="005E2C7D"/>
    <w:rsid w:val="005E2E82"/>
    <w:rsid w:val="005E2EA0"/>
    <w:rsid w:val="005E2FF4"/>
    <w:rsid w:val="005E30E5"/>
    <w:rsid w:val="005E315D"/>
    <w:rsid w:val="005E362C"/>
    <w:rsid w:val="005E372D"/>
    <w:rsid w:val="005E3CAB"/>
    <w:rsid w:val="005E3DF8"/>
    <w:rsid w:val="005E3E0C"/>
    <w:rsid w:val="005E3E52"/>
    <w:rsid w:val="005E3ECB"/>
    <w:rsid w:val="005E3FC3"/>
    <w:rsid w:val="005E41BF"/>
    <w:rsid w:val="005E4213"/>
    <w:rsid w:val="005E43E3"/>
    <w:rsid w:val="005E4589"/>
    <w:rsid w:val="005E45A2"/>
    <w:rsid w:val="005E45C8"/>
    <w:rsid w:val="005E4754"/>
    <w:rsid w:val="005E4830"/>
    <w:rsid w:val="005E4A49"/>
    <w:rsid w:val="005E5251"/>
    <w:rsid w:val="005E52A0"/>
    <w:rsid w:val="005E543B"/>
    <w:rsid w:val="005E5717"/>
    <w:rsid w:val="005E575A"/>
    <w:rsid w:val="005E57D0"/>
    <w:rsid w:val="005E5955"/>
    <w:rsid w:val="005E5B1E"/>
    <w:rsid w:val="005E5FD3"/>
    <w:rsid w:val="005E60E1"/>
    <w:rsid w:val="005E6131"/>
    <w:rsid w:val="005E6408"/>
    <w:rsid w:val="005E66E3"/>
    <w:rsid w:val="005E674B"/>
    <w:rsid w:val="005E6A0A"/>
    <w:rsid w:val="005E6C5C"/>
    <w:rsid w:val="005E7060"/>
    <w:rsid w:val="005E78C9"/>
    <w:rsid w:val="005E78FF"/>
    <w:rsid w:val="005E7C66"/>
    <w:rsid w:val="005F0018"/>
    <w:rsid w:val="005F0178"/>
    <w:rsid w:val="005F03DE"/>
    <w:rsid w:val="005F048F"/>
    <w:rsid w:val="005F058A"/>
    <w:rsid w:val="005F0816"/>
    <w:rsid w:val="005F0A17"/>
    <w:rsid w:val="005F0B5E"/>
    <w:rsid w:val="005F0C46"/>
    <w:rsid w:val="005F0F7A"/>
    <w:rsid w:val="005F1014"/>
    <w:rsid w:val="005F1258"/>
    <w:rsid w:val="005F1507"/>
    <w:rsid w:val="005F18C2"/>
    <w:rsid w:val="005F1955"/>
    <w:rsid w:val="005F1AA4"/>
    <w:rsid w:val="005F1D5A"/>
    <w:rsid w:val="005F2514"/>
    <w:rsid w:val="005F25F1"/>
    <w:rsid w:val="005F2632"/>
    <w:rsid w:val="005F2925"/>
    <w:rsid w:val="005F2AB5"/>
    <w:rsid w:val="005F2E92"/>
    <w:rsid w:val="005F305F"/>
    <w:rsid w:val="005F30C7"/>
    <w:rsid w:val="005F30DA"/>
    <w:rsid w:val="005F3142"/>
    <w:rsid w:val="005F32F8"/>
    <w:rsid w:val="005F3386"/>
    <w:rsid w:val="005F382E"/>
    <w:rsid w:val="005F3958"/>
    <w:rsid w:val="005F397A"/>
    <w:rsid w:val="005F3B0F"/>
    <w:rsid w:val="005F3B69"/>
    <w:rsid w:val="005F3BB0"/>
    <w:rsid w:val="005F3C46"/>
    <w:rsid w:val="005F3EA1"/>
    <w:rsid w:val="005F3ECA"/>
    <w:rsid w:val="005F4058"/>
    <w:rsid w:val="005F415A"/>
    <w:rsid w:val="005F4235"/>
    <w:rsid w:val="005F44AB"/>
    <w:rsid w:val="005F455D"/>
    <w:rsid w:val="005F45C5"/>
    <w:rsid w:val="005F4743"/>
    <w:rsid w:val="005F47C1"/>
    <w:rsid w:val="005F48B1"/>
    <w:rsid w:val="005F4AD5"/>
    <w:rsid w:val="005F4D92"/>
    <w:rsid w:val="005F50D6"/>
    <w:rsid w:val="005F54B2"/>
    <w:rsid w:val="005F559E"/>
    <w:rsid w:val="005F5992"/>
    <w:rsid w:val="005F59AE"/>
    <w:rsid w:val="005F5A6A"/>
    <w:rsid w:val="005F5B57"/>
    <w:rsid w:val="005F5B63"/>
    <w:rsid w:val="005F5B96"/>
    <w:rsid w:val="005F5E96"/>
    <w:rsid w:val="005F5FD6"/>
    <w:rsid w:val="005F6082"/>
    <w:rsid w:val="005F609C"/>
    <w:rsid w:val="005F60CF"/>
    <w:rsid w:val="005F6182"/>
    <w:rsid w:val="005F6223"/>
    <w:rsid w:val="005F64D6"/>
    <w:rsid w:val="005F6745"/>
    <w:rsid w:val="005F6A5A"/>
    <w:rsid w:val="005F6BEF"/>
    <w:rsid w:val="005F6C52"/>
    <w:rsid w:val="005F6F49"/>
    <w:rsid w:val="005F6FDF"/>
    <w:rsid w:val="005F71E7"/>
    <w:rsid w:val="005F7342"/>
    <w:rsid w:val="005F76C1"/>
    <w:rsid w:val="005F7A70"/>
    <w:rsid w:val="00600312"/>
    <w:rsid w:val="00600A83"/>
    <w:rsid w:val="00600C47"/>
    <w:rsid w:val="00600E53"/>
    <w:rsid w:val="00600E7D"/>
    <w:rsid w:val="00600FEE"/>
    <w:rsid w:val="006010D7"/>
    <w:rsid w:val="00601345"/>
    <w:rsid w:val="00601531"/>
    <w:rsid w:val="00601858"/>
    <w:rsid w:val="0060185E"/>
    <w:rsid w:val="00601A0E"/>
    <w:rsid w:val="00601CF5"/>
    <w:rsid w:val="00601E5B"/>
    <w:rsid w:val="00601EE2"/>
    <w:rsid w:val="00601FA0"/>
    <w:rsid w:val="00602053"/>
    <w:rsid w:val="00602497"/>
    <w:rsid w:val="00602579"/>
    <w:rsid w:val="006026E2"/>
    <w:rsid w:val="00602907"/>
    <w:rsid w:val="0060296E"/>
    <w:rsid w:val="00602AB7"/>
    <w:rsid w:val="00602AD7"/>
    <w:rsid w:val="00602D53"/>
    <w:rsid w:val="00602F9C"/>
    <w:rsid w:val="00602FB6"/>
    <w:rsid w:val="006037BE"/>
    <w:rsid w:val="0060396D"/>
    <w:rsid w:val="00603A3C"/>
    <w:rsid w:val="00603A9E"/>
    <w:rsid w:val="00603D41"/>
    <w:rsid w:val="00603D4B"/>
    <w:rsid w:val="00603FF5"/>
    <w:rsid w:val="00604251"/>
    <w:rsid w:val="00604407"/>
    <w:rsid w:val="00604751"/>
    <w:rsid w:val="006048B6"/>
    <w:rsid w:val="00604C0D"/>
    <w:rsid w:val="00604CAC"/>
    <w:rsid w:val="0060517D"/>
    <w:rsid w:val="00605492"/>
    <w:rsid w:val="006056C6"/>
    <w:rsid w:val="006057A0"/>
    <w:rsid w:val="00605BDE"/>
    <w:rsid w:val="00605D29"/>
    <w:rsid w:val="00605EC5"/>
    <w:rsid w:val="00606128"/>
    <w:rsid w:val="00606228"/>
    <w:rsid w:val="00606322"/>
    <w:rsid w:val="006063C5"/>
    <w:rsid w:val="0060649C"/>
    <w:rsid w:val="006066CF"/>
    <w:rsid w:val="006067F0"/>
    <w:rsid w:val="00606959"/>
    <w:rsid w:val="006069C4"/>
    <w:rsid w:val="006069C8"/>
    <w:rsid w:val="00606A76"/>
    <w:rsid w:val="00606B5D"/>
    <w:rsid w:val="00606F47"/>
    <w:rsid w:val="00606F78"/>
    <w:rsid w:val="0060705C"/>
    <w:rsid w:val="0060717C"/>
    <w:rsid w:val="00607745"/>
    <w:rsid w:val="00607B47"/>
    <w:rsid w:val="00607F67"/>
    <w:rsid w:val="00607F91"/>
    <w:rsid w:val="00610003"/>
    <w:rsid w:val="0061025C"/>
    <w:rsid w:val="006103EF"/>
    <w:rsid w:val="00610819"/>
    <w:rsid w:val="00610833"/>
    <w:rsid w:val="00610B23"/>
    <w:rsid w:val="00610B50"/>
    <w:rsid w:val="00610BC2"/>
    <w:rsid w:val="00610D4F"/>
    <w:rsid w:val="006110CF"/>
    <w:rsid w:val="0061191E"/>
    <w:rsid w:val="006120A7"/>
    <w:rsid w:val="006120FE"/>
    <w:rsid w:val="00612261"/>
    <w:rsid w:val="006127A5"/>
    <w:rsid w:val="00612A4B"/>
    <w:rsid w:val="00612A61"/>
    <w:rsid w:val="00612B67"/>
    <w:rsid w:val="00612D12"/>
    <w:rsid w:val="0061327E"/>
    <w:rsid w:val="006132C5"/>
    <w:rsid w:val="0061338A"/>
    <w:rsid w:val="006133CE"/>
    <w:rsid w:val="0061342F"/>
    <w:rsid w:val="00613837"/>
    <w:rsid w:val="006139C2"/>
    <w:rsid w:val="00613F9E"/>
    <w:rsid w:val="006141EC"/>
    <w:rsid w:val="0061440B"/>
    <w:rsid w:val="006144A7"/>
    <w:rsid w:val="0061470A"/>
    <w:rsid w:val="00614A44"/>
    <w:rsid w:val="00614A6C"/>
    <w:rsid w:val="00614C24"/>
    <w:rsid w:val="00614D6B"/>
    <w:rsid w:val="00614E1A"/>
    <w:rsid w:val="00614E1F"/>
    <w:rsid w:val="00614F74"/>
    <w:rsid w:val="00615532"/>
    <w:rsid w:val="00615631"/>
    <w:rsid w:val="0061575C"/>
    <w:rsid w:val="00615B8B"/>
    <w:rsid w:val="00615DF0"/>
    <w:rsid w:val="00615EF7"/>
    <w:rsid w:val="00615F5D"/>
    <w:rsid w:val="00616677"/>
    <w:rsid w:val="006166D2"/>
    <w:rsid w:val="006166D3"/>
    <w:rsid w:val="006166D4"/>
    <w:rsid w:val="006168E8"/>
    <w:rsid w:val="00616A38"/>
    <w:rsid w:val="00616A8B"/>
    <w:rsid w:val="00616D74"/>
    <w:rsid w:val="00617323"/>
    <w:rsid w:val="006178EF"/>
    <w:rsid w:val="00617CDD"/>
    <w:rsid w:val="00620223"/>
    <w:rsid w:val="0062024F"/>
    <w:rsid w:val="0062028A"/>
    <w:rsid w:val="00620339"/>
    <w:rsid w:val="0062035F"/>
    <w:rsid w:val="00620730"/>
    <w:rsid w:val="006209A2"/>
    <w:rsid w:val="00620AC2"/>
    <w:rsid w:val="00620AE7"/>
    <w:rsid w:val="0062139B"/>
    <w:rsid w:val="006215CF"/>
    <w:rsid w:val="00621602"/>
    <w:rsid w:val="0062192A"/>
    <w:rsid w:val="00621A79"/>
    <w:rsid w:val="00621D51"/>
    <w:rsid w:val="0062211C"/>
    <w:rsid w:val="0062276A"/>
    <w:rsid w:val="006228C0"/>
    <w:rsid w:val="00622A59"/>
    <w:rsid w:val="00622B42"/>
    <w:rsid w:val="00622DC9"/>
    <w:rsid w:val="00622EDD"/>
    <w:rsid w:val="00623100"/>
    <w:rsid w:val="006237BD"/>
    <w:rsid w:val="00623C9D"/>
    <w:rsid w:val="00623CB3"/>
    <w:rsid w:val="00623D22"/>
    <w:rsid w:val="00624006"/>
    <w:rsid w:val="006241D8"/>
    <w:rsid w:val="006241E0"/>
    <w:rsid w:val="006242CC"/>
    <w:rsid w:val="00624474"/>
    <w:rsid w:val="006245BB"/>
    <w:rsid w:val="00624B20"/>
    <w:rsid w:val="00624B90"/>
    <w:rsid w:val="006251E5"/>
    <w:rsid w:val="006252EF"/>
    <w:rsid w:val="0062576E"/>
    <w:rsid w:val="00625790"/>
    <w:rsid w:val="006258EC"/>
    <w:rsid w:val="00625BA0"/>
    <w:rsid w:val="00625FF8"/>
    <w:rsid w:val="006263BC"/>
    <w:rsid w:val="006263C0"/>
    <w:rsid w:val="006263E5"/>
    <w:rsid w:val="0062646F"/>
    <w:rsid w:val="00626769"/>
    <w:rsid w:val="0062684A"/>
    <w:rsid w:val="006269E1"/>
    <w:rsid w:val="00626BF7"/>
    <w:rsid w:val="00626F0C"/>
    <w:rsid w:val="006308AA"/>
    <w:rsid w:val="006308E6"/>
    <w:rsid w:val="006309E7"/>
    <w:rsid w:val="00630EED"/>
    <w:rsid w:val="00630F6E"/>
    <w:rsid w:val="0063117E"/>
    <w:rsid w:val="006314E4"/>
    <w:rsid w:val="00631815"/>
    <w:rsid w:val="00631868"/>
    <w:rsid w:val="00631A4D"/>
    <w:rsid w:val="00631CDB"/>
    <w:rsid w:val="006321A3"/>
    <w:rsid w:val="006322CB"/>
    <w:rsid w:val="00632605"/>
    <w:rsid w:val="006326DF"/>
    <w:rsid w:val="00632790"/>
    <w:rsid w:val="006327AA"/>
    <w:rsid w:val="00632951"/>
    <w:rsid w:val="00632B6B"/>
    <w:rsid w:val="00632BD4"/>
    <w:rsid w:val="00632C3F"/>
    <w:rsid w:val="00632DC7"/>
    <w:rsid w:val="00632EC0"/>
    <w:rsid w:val="0063301D"/>
    <w:rsid w:val="0063369C"/>
    <w:rsid w:val="00633778"/>
    <w:rsid w:val="006338B2"/>
    <w:rsid w:val="00633AE6"/>
    <w:rsid w:val="00634014"/>
    <w:rsid w:val="00634076"/>
    <w:rsid w:val="00634202"/>
    <w:rsid w:val="006343B0"/>
    <w:rsid w:val="0063447E"/>
    <w:rsid w:val="00634499"/>
    <w:rsid w:val="006344BF"/>
    <w:rsid w:val="00634707"/>
    <w:rsid w:val="006347A9"/>
    <w:rsid w:val="00634931"/>
    <w:rsid w:val="00634C19"/>
    <w:rsid w:val="00634D8E"/>
    <w:rsid w:val="00635187"/>
    <w:rsid w:val="006352E8"/>
    <w:rsid w:val="006353D4"/>
    <w:rsid w:val="0063543A"/>
    <w:rsid w:val="006355C0"/>
    <w:rsid w:val="006355EE"/>
    <w:rsid w:val="0063577E"/>
    <w:rsid w:val="00635889"/>
    <w:rsid w:val="0063596A"/>
    <w:rsid w:val="006359F9"/>
    <w:rsid w:val="00635B72"/>
    <w:rsid w:val="00635E27"/>
    <w:rsid w:val="00635EA6"/>
    <w:rsid w:val="00636217"/>
    <w:rsid w:val="00636235"/>
    <w:rsid w:val="0063632F"/>
    <w:rsid w:val="00636670"/>
    <w:rsid w:val="00636755"/>
    <w:rsid w:val="00636859"/>
    <w:rsid w:val="006369B8"/>
    <w:rsid w:val="00636CD9"/>
    <w:rsid w:val="006371B7"/>
    <w:rsid w:val="00637333"/>
    <w:rsid w:val="00637365"/>
    <w:rsid w:val="006374FA"/>
    <w:rsid w:val="00637597"/>
    <w:rsid w:val="00637ECA"/>
    <w:rsid w:val="00640326"/>
    <w:rsid w:val="0064032C"/>
    <w:rsid w:val="00640349"/>
    <w:rsid w:val="006403DF"/>
    <w:rsid w:val="006408BA"/>
    <w:rsid w:val="00640925"/>
    <w:rsid w:val="006409A0"/>
    <w:rsid w:val="00640B85"/>
    <w:rsid w:val="00640BB9"/>
    <w:rsid w:val="00640F01"/>
    <w:rsid w:val="00641270"/>
    <w:rsid w:val="006412CA"/>
    <w:rsid w:val="0064133E"/>
    <w:rsid w:val="0064155A"/>
    <w:rsid w:val="00641A83"/>
    <w:rsid w:val="00641C95"/>
    <w:rsid w:val="0064205F"/>
    <w:rsid w:val="00642217"/>
    <w:rsid w:val="006426D6"/>
    <w:rsid w:val="00643036"/>
    <w:rsid w:val="006430F1"/>
    <w:rsid w:val="00643156"/>
    <w:rsid w:val="006431E1"/>
    <w:rsid w:val="006432A1"/>
    <w:rsid w:val="006434D4"/>
    <w:rsid w:val="006438F1"/>
    <w:rsid w:val="00643B33"/>
    <w:rsid w:val="00643EDA"/>
    <w:rsid w:val="0064418B"/>
    <w:rsid w:val="006442DB"/>
    <w:rsid w:val="00644304"/>
    <w:rsid w:val="00644843"/>
    <w:rsid w:val="00644DF4"/>
    <w:rsid w:val="00644E0A"/>
    <w:rsid w:val="00645094"/>
    <w:rsid w:val="0064518D"/>
    <w:rsid w:val="006451BC"/>
    <w:rsid w:val="006453CF"/>
    <w:rsid w:val="006457BC"/>
    <w:rsid w:val="00645873"/>
    <w:rsid w:val="00645D50"/>
    <w:rsid w:val="0064663F"/>
    <w:rsid w:val="00646700"/>
    <w:rsid w:val="00646B0A"/>
    <w:rsid w:val="00646BE9"/>
    <w:rsid w:val="00646EAB"/>
    <w:rsid w:val="00646EC5"/>
    <w:rsid w:val="00647024"/>
    <w:rsid w:val="0064734B"/>
    <w:rsid w:val="0064736D"/>
    <w:rsid w:val="0064746C"/>
    <w:rsid w:val="00647605"/>
    <w:rsid w:val="006477AE"/>
    <w:rsid w:val="006478AC"/>
    <w:rsid w:val="00647C58"/>
    <w:rsid w:val="00647CFD"/>
    <w:rsid w:val="00647D3E"/>
    <w:rsid w:val="00647DAE"/>
    <w:rsid w:val="00650321"/>
    <w:rsid w:val="006504BB"/>
    <w:rsid w:val="00650540"/>
    <w:rsid w:val="0065098C"/>
    <w:rsid w:val="00650BA5"/>
    <w:rsid w:val="00650E58"/>
    <w:rsid w:val="006510B6"/>
    <w:rsid w:val="006511D9"/>
    <w:rsid w:val="006514D3"/>
    <w:rsid w:val="006515A6"/>
    <w:rsid w:val="0065174F"/>
    <w:rsid w:val="0065192C"/>
    <w:rsid w:val="00651A3C"/>
    <w:rsid w:val="00651F8C"/>
    <w:rsid w:val="00652112"/>
    <w:rsid w:val="0065247D"/>
    <w:rsid w:val="0065250D"/>
    <w:rsid w:val="00652610"/>
    <w:rsid w:val="006527CB"/>
    <w:rsid w:val="00652E93"/>
    <w:rsid w:val="00652F49"/>
    <w:rsid w:val="00653135"/>
    <w:rsid w:val="0065316E"/>
    <w:rsid w:val="0065338C"/>
    <w:rsid w:val="006533EA"/>
    <w:rsid w:val="0065363F"/>
    <w:rsid w:val="006537C2"/>
    <w:rsid w:val="006538AB"/>
    <w:rsid w:val="00653919"/>
    <w:rsid w:val="00653BC7"/>
    <w:rsid w:val="00653CEB"/>
    <w:rsid w:val="00653D51"/>
    <w:rsid w:val="00654110"/>
    <w:rsid w:val="00654269"/>
    <w:rsid w:val="00654453"/>
    <w:rsid w:val="006544A6"/>
    <w:rsid w:val="006544D0"/>
    <w:rsid w:val="00654595"/>
    <w:rsid w:val="00654B3F"/>
    <w:rsid w:val="00654B94"/>
    <w:rsid w:val="00654C9F"/>
    <w:rsid w:val="00654CA6"/>
    <w:rsid w:val="00654FA2"/>
    <w:rsid w:val="0065554D"/>
    <w:rsid w:val="0065557A"/>
    <w:rsid w:val="006555F2"/>
    <w:rsid w:val="0065569F"/>
    <w:rsid w:val="00655707"/>
    <w:rsid w:val="00655C75"/>
    <w:rsid w:val="00655E3C"/>
    <w:rsid w:val="00655E78"/>
    <w:rsid w:val="00655E90"/>
    <w:rsid w:val="00655FD0"/>
    <w:rsid w:val="00656040"/>
    <w:rsid w:val="0065617D"/>
    <w:rsid w:val="006563D6"/>
    <w:rsid w:val="00656515"/>
    <w:rsid w:val="0065684C"/>
    <w:rsid w:val="006568CD"/>
    <w:rsid w:val="006569BE"/>
    <w:rsid w:val="00656D4D"/>
    <w:rsid w:val="00656F1C"/>
    <w:rsid w:val="00656F26"/>
    <w:rsid w:val="00657336"/>
    <w:rsid w:val="00657530"/>
    <w:rsid w:val="006577DB"/>
    <w:rsid w:val="006578A6"/>
    <w:rsid w:val="006579E6"/>
    <w:rsid w:val="00657CAE"/>
    <w:rsid w:val="00657E5E"/>
    <w:rsid w:val="0066017F"/>
    <w:rsid w:val="006606C8"/>
    <w:rsid w:val="006608F5"/>
    <w:rsid w:val="00660B29"/>
    <w:rsid w:val="00660B60"/>
    <w:rsid w:val="00660FF0"/>
    <w:rsid w:val="00661192"/>
    <w:rsid w:val="006612EF"/>
    <w:rsid w:val="00661327"/>
    <w:rsid w:val="006616DF"/>
    <w:rsid w:val="00661B06"/>
    <w:rsid w:val="00661B32"/>
    <w:rsid w:val="00661D1D"/>
    <w:rsid w:val="00661FA0"/>
    <w:rsid w:val="0066211C"/>
    <w:rsid w:val="006626B2"/>
    <w:rsid w:val="006627B5"/>
    <w:rsid w:val="00662ABC"/>
    <w:rsid w:val="00662BC4"/>
    <w:rsid w:val="00663030"/>
    <w:rsid w:val="006630C4"/>
    <w:rsid w:val="00663146"/>
    <w:rsid w:val="0066320E"/>
    <w:rsid w:val="0066364A"/>
    <w:rsid w:val="00663A0C"/>
    <w:rsid w:val="00663D6D"/>
    <w:rsid w:val="00663ECE"/>
    <w:rsid w:val="0066411A"/>
    <w:rsid w:val="0066418E"/>
    <w:rsid w:val="0066457E"/>
    <w:rsid w:val="0066475B"/>
    <w:rsid w:val="006648E4"/>
    <w:rsid w:val="00664935"/>
    <w:rsid w:val="00664A65"/>
    <w:rsid w:val="00664C45"/>
    <w:rsid w:val="00664D0F"/>
    <w:rsid w:val="00664D14"/>
    <w:rsid w:val="00664E0D"/>
    <w:rsid w:val="0066502C"/>
    <w:rsid w:val="0066518B"/>
    <w:rsid w:val="006651E0"/>
    <w:rsid w:val="00665201"/>
    <w:rsid w:val="00665346"/>
    <w:rsid w:val="00665887"/>
    <w:rsid w:val="006658C4"/>
    <w:rsid w:val="00665932"/>
    <w:rsid w:val="00665A31"/>
    <w:rsid w:val="00665B17"/>
    <w:rsid w:val="00665E36"/>
    <w:rsid w:val="00665E6D"/>
    <w:rsid w:val="00666248"/>
    <w:rsid w:val="00666452"/>
    <w:rsid w:val="006664D5"/>
    <w:rsid w:val="00666602"/>
    <w:rsid w:val="00666A29"/>
    <w:rsid w:val="00666ACF"/>
    <w:rsid w:val="00666C51"/>
    <w:rsid w:val="00666CF0"/>
    <w:rsid w:val="00666DAB"/>
    <w:rsid w:val="00666DF1"/>
    <w:rsid w:val="00667091"/>
    <w:rsid w:val="006674BF"/>
    <w:rsid w:val="006676F5"/>
    <w:rsid w:val="0066771A"/>
    <w:rsid w:val="00667774"/>
    <w:rsid w:val="006679C3"/>
    <w:rsid w:val="006679E5"/>
    <w:rsid w:val="00667A74"/>
    <w:rsid w:val="00667E15"/>
    <w:rsid w:val="006700AD"/>
    <w:rsid w:val="0067032A"/>
    <w:rsid w:val="00670406"/>
    <w:rsid w:val="0067071C"/>
    <w:rsid w:val="006709CD"/>
    <w:rsid w:val="00670ABE"/>
    <w:rsid w:val="00670AC9"/>
    <w:rsid w:val="00670D13"/>
    <w:rsid w:val="0067130E"/>
    <w:rsid w:val="0067167B"/>
    <w:rsid w:val="00671C41"/>
    <w:rsid w:val="006723B9"/>
    <w:rsid w:val="006723F6"/>
    <w:rsid w:val="00672611"/>
    <w:rsid w:val="0067274C"/>
    <w:rsid w:val="0067280A"/>
    <w:rsid w:val="00672C1C"/>
    <w:rsid w:val="00672CE0"/>
    <w:rsid w:val="00672D01"/>
    <w:rsid w:val="00672E03"/>
    <w:rsid w:val="0067323D"/>
    <w:rsid w:val="00673264"/>
    <w:rsid w:val="00673277"/>
    <w:rsid w:val="0067350D"/>
    <w:rsid w:val="00673645"/>
    <w:rsid w:val="006738EA"/>
    <w:rsid w:val="00673A03"/>
    <w:rsid w:val="00673BF1"/>
    <w:rsid w:val="00673CE0"/>
    <w:rsid w:val="00673E85"/>
    <w:rsid w:val="00674104"/>
    <w:rsid w:val="0067463B"/>
    <w:rsid w:val="0067512F"/>
    <w:rsid w:val="00675203"/>
    <w:rsid w:val="00675329"/>
    <w:rsid w:val="00675352"/>
    <w:rsid w:val="00675487"/>
    <w:rsid w:val="0067581C"/>
    <w:rsid w:val="00675898"/>
    <w:rsid w:val="00675B5C"/>
    <w:rsid w:val="0067626B"/>
    <w:rsid w:val="006762E3"/>
    <w:rsid w:val="00676526"/>
    <w:rsid w:val="006766EF"/>
    <w:rsid w:val="00676879"/>
    <w:rsid w:val="006768B8"/>
    <w:rsid w:val="006771E1"/>
    <w:rsid w:val="006772A9"/>
    <w:rsid w:val="00677395"/>
    <w:rsid w:val="006773A7"/>
    <w:rsid w:val="0067783D"/>
    <w:rsid w:val="00677FDE"/>
    <w:rsid w:val="0068009C"/>
    <w:rsid w:val="00680150"/>
    <w:rsid w:val="006804B8"/>
    <w:rsid w:val="006804DE"/>
    <w:rsid w:val="006804EB"/>
    <w:rsid w:val="006807B7"/>
    <w:rsid w:val="00680852"/>
    <w:rsid w:val="00680CC6"/>
    <w:rsid w:val="00681228"/>
    <w:rsid w:val="00681404"/>
    <w:rsid w:val="00681486"/>
    <w:rsid w:val="00681539"/>
    <w:rsid w:val="00681B04"/>
    <w:rsid w:val="00681B4C"/>
    <w:rsid w:val="00682824"/>
    <w:rsid w:val="0068286F"/>
    <w:rsid w:val="006829DF"/>
    <w:rsid w:val="00682F95"/>
    <w:rsid w:val="006831F3"/>
    <w:rsid w:val="00683766"/>
    <w:rsid w:val="006837FF"/>
    <w:rsid w:val="00683A53"/>
    <w:rsid w:val="00683A70"/>
    <w:rsid w:val="00683BF4"/>
    <w:rsid w:val="00684179"/>
    <w:rsid w:val="00684181"/>
    <w:rsid w:val="00684191"/>
    <w:rsid w:val="006841B9"/>
    <w:rsid w:val="0068424D"/>
    <w:rsid w:val="00684377"/>
    <w:rsid w:val="006843F6"/>
    <w:rsid w:val="0068449B"/>
    <w:rsid w:val="006845DA"/>
    <w:rsid w:val="00684627"/>
    <w:rsid w:val="00684A4C"/>
    <w:rsid w:val="0068511D"/>
    <w:rsid w:val="00685155"/>
    <w:rsid w:val="0068534F"/>
    <w:rsid w:val="0068545A"/>
    <w:rsid w:val="00685474"/>
    <w:rsid w:val="006854A8"/>
    <w:rsid w:val="006855C5"/>
    <w:rsid w:val="00685952"/>
    <w:rsid w:val="00685970"/>
    <w:rsid w:val="00685AA3"/>
    <w:rsid w:val="00686749"/>
    <w:rsid w:val="00686AEE"/>
    <w:rsid w:val="00686D34"/>
    <w:rsid w:val="00686D6C"/>
    <w:rsid w:val="00686DAE"/>
    <w:rsid w:val="00686F22"/>
    <w:rsid w:val="00686FF6"/>
    <w:rsid w:val="006872A0"/>
    <w:rsid w:val="00687526"/>
    <w:rsid w:val="00687764"/>
    <w:rsid w:val="00687910"/>
    <w:rsid w:val="00687A3F"/>
    <w:rsid w:val="00687C46"/>
    <w:rsid w:val="00687D2D"/>
    <w:rsid w:val="00690032"/>
    <w:rsid w:val="0069009A"/>
    <w:rsid w:val="006905F1"/>
    <w:rsid w:val="00690E56"/>
    <w:rsid w:val="00690F9B"/>
    <w:rsid w:val="0069113F"/>
    <w:rsid w:val="00691348"/>
    <w:rsid w:val="0069186A"/>
    <w:rsid w:val="0069197F"/>
    <w:rsid w:val="00691B80"/>
    <w:rsid w:val="00692147"/>
    <w:rsid w:val="0069214F"/>
    <w:rsid w:val="006923EE"/>
    <w:rsid w:val="006925E8"/>
    <w:rsid w:val="00692635"/>
    <w:rsid w:val="006927F4"/>
    <w:rsid w:val="00692A55"/>
    <w:rsid w:val="00692AC7"/>
    <w:rsid w:val="00692B4E"/>
    <w:rsid w:val="00692B64"/>
    <w:rsid w:val="00692D7F"/>
    <w:rsid w:val="00692DF4"/>
    <w:rsid w:val="00692F09"/>
    <w:rsid w:val="00693199"/>
    <w:rsid w:val="006933A7"/>
    <w:rsid w:val="006934FE"/>
    <w:rsid w:val="006939E9"/>
    <w:rsid w:val="006939FF"/>
    <w:rsid w:val="00693C84"/>
    <w:rsid w:val="00693D29"/>
    <w:rsid w:val="00693D41"/>
    <w:rsid w:val="00693E42"/>
    <w:rsid w:val="00693ED0"/>
    <w:rsid w:val="006940CB"/>
    <w:rsid w:val="0069414B"/>
    <w:rsid w:val="006944BA"/>
    <w:rsid w:val="006945AC"/>
    <w:rsid w:val="006948BF"/>
    <w:rsid w:val="006948F8"/>
    <w:rsid w:val="00694912"/>
    <w:rsid w:val="00694BF4"/>
    <w:rsid w:val="00695172"/>
    <w:rsid w:val="00695240"/>
    <w:rsid w:val="0069549B"/>
    <w:rsid w:val="0069578C"/>
    <w:rsid w:val="00695BB0"/>
    <w:rsid w:val="00695DBC"/>
    <w:rsid w:val="0069615E"/>
    <w:rsid w:val="006965AF"/>
    <w:rsid w:val="006966EC"/>
    <w:rsid w:val="006967DF"/>
    <w:rsid w:val="006967F4"/>
    <w:rsid w:val="00696887"/>
    <w:rsid w:val="00696CD0"/>
    <w:rsid w:val="00696F14"/>
    <w:rsid w:val="00697154"/>
    <w:rsid w:val="006973FD"/>
    <w:rsid w:val="00697638"/>
    <w:rsid w:val="00697750"/>
    <w:rsid w:val="006A0481"/>
    <w:rsid w:val="006A0B43"/>
    <w:rsid w:val="006A0C8A"/>
    <w:rsid w:val="006A0EC9"/>
    <w:rsid w:val="006A1042"/>
    <w:rsid w:val="006A1418"/>
    <w:rsid w:val="006A1891"/>
    <w:rsid w:val="006A19A2"/>
    <w:rsid w:val="006A1E69"/>
    <w:rsid w:val="006A20BD"/>
    <w:rsid w:val="006A2515"/>
    <w:rsid w:val="006A25FD"/>
    <w:rsid w:val="006A265B"/>
    <w:rsid w:val="006A26A7"/>
    <w:rsid w:val="006A2A52"/>
    <w:rsid w:val="006A2A5F"/>
    <w:rsid w:val="006A2B5D"/>
    <w:rsid w:val="006A2C83"/>
    <w:rsid w:val="006A2C8B"/>
    <w:rsid w:val="006A3241"/>
    <w:rsid w:val="006A3579"/>
    <w:rsid w:val="006A360F"/>
    <w:rsid w:val="006A36BC"/>
    <w:rsid w:val="006A3962"/>
    <w:rsid w:val="006A3AAA"/>
    <w:rsid w:val="006A3B04"/>
    <w:rsid w:val="006A3D04"/>
    <w:rsid w:val="006A3FCF"/>
    <w:rsid w:val="006A3FF6"/>
    <w:rsid w:val="006A4175"/>
    <w:rsid w:val="006A4390"/>
    <w:rsid w:val="006A44F7"/>
    <w:rsid w:val="006A456A"/>
    <w:rsid w:val="006A459B"/>
    <w:rsid w:val="006A45CE"/>
    <w:rsid w:val="006A4834"/>
    <w:rsid w:val="006A4BED"/>
    <w:rsid w:val="006A4C55"/>
    <w:rsid w:val="006A4D16"/>
    <w:rsid w:val="006A5033"/>
    <w:rsid w:val="006A5076"/>
    <w:rsid w:val="006A545A"/>
    <w:rsid w:val="006A5839"/>
    <w:rsid w:val="006A5953"/>
    <w:rsid w:val="006A5BCA"/>
    <w:rsid w:val="006A645A"/>
    <w:rsid w:val="006A657C"/>
    <w:rsid w:val="006A65E4"/>
    <w:rsid w:val="006A69FA"/>
    <w:rsid w:val="006A6ADE"/>
    <w:rsid w:val="006A6AF5"/>
    <w:rsid w:val="006A6BBA"/>
    <w:rsid w:val="006A6BDD"/>
    <w:rsid w:val="006A6FA3"/>
    <w:rsid w:val="006A7188"/>
    <w:rsid w:val="006A7247"/>
    <w:rsid w:val="006A777F"/>
    <w:rsid w:val="006A784B"/>
    <w:rsid w:val="006A78E2"/>
    <w:rsid w:val="006A79DE"/>
    <w:rsid w:val="006A7A7A"/>
    <w:rsid w:val="006A7D08"/>
    <w:rsid w:val="006A7FA2"/>
    <w:rsid w:val="006B004E"/>
    <w:rsid w:val="006B0099"/>
    <w:rsid w:val="006B0148"/>
    <w:rsid w:val="006B03B2"/>
    <w:rsid w:val="006B03FC"/>
    <w:rsid w:val="006B05C1"/>
    <w:rsid w:val="006B06CE"/>
    <w:rsid w:val="006B082B"/>
    <w:rsid w:val="006B0A36"/>
    <w:rsid w:val="006B0C80"/>
    <w:rsid w:val="006B0DD8"/>
    <w:rsid w:val="006B0E14"/>
    <w:rsid w:val="006B1141"/>
    <w:rsid w:val="006B11E5"/>
    <w:rsid w:val="006B13A9"/>
    <w:rsid w:val="006B1419"/>
    <w:rsid w:val="006B1960"/>
    <w:rsid w:val="006B1ABE"/>
    <w:rsid w:val="006B1EB8"/>
    <w:rsid w:val="006B2041"/>
    <w:rsid w:val="006B20A4"/>
    <w:rsid w:val="006B2104"/>
    <w:rsid w:val="006B2E49"/>
    <w:rsid w:val="006B3017"/>
    <w:rsid w:val="006B339C"/>
    <w:rsid w:val="006B39A0"/>
    <w:rsid w:val="006B39CD"/>
    <w:rsid w:val="006B3BC8"/>
    <w:rsid w:val="006B455A"/>
    <w:rsid w:val="006B481A"/>
    <w:rsid w:val="006B4903"/>
    <w:rsid w:val="006B4A89"/>
    <w:rsid w:val="006B4B38"/>
    <w:rsid w:val="006B4C86"/>
    <w:rsid w:val="006B50A1"/>
    <w:rsid w:val="006B517F"/>
    <w:rsid w:val="006B531D"/>
    <w:rsid w:val="006B549E"/>
    <w:rsid w:val="006B5B97"/>
    <w:rsid w:val="006B6173"/>
    <w:rsid w:val="006B619C"/>
    <w:rsid w:val="006B6776"/>
    <w:rsid w:val="006B678A"/>
    <w:rsid w:val="006B6804"/>
    <w:rsid w:val="006B6A75"/>
    <w:rsid w:val="006B6ABD"/>
    <w:rsid w:val="006B6D26"/>
    <w:rsid w:val="006B6E9A"/>
    <w:rsid w:val="006B6F44"/>
    <w:rsid w:val="006B6FEA"/>
    <w:rsid w:val="006B750C"/>
    <w:rsid w:val="006B7640"/>
    <w:rsid w:val="006B7671"/>
    <w:rsid w:val="006B79A1"/>
    <w:rsid w:val="006B7B0A"/>
    <w:rsid w:val="006B7BE2"/>
    <w:rsid w:val="006C00CE"/>
    <w:rsid w:val="006C0137"/>
    <w:rsid w:val="006C015E"/>
    <w:rsid w:val="006C062A"/>
    <w:rsid w:val="006C07A4"/>
    <w:rsid w:val="006C07C3"/>
    <w:rsid w:val="006C09A0"/>
    <w:rsid w:val="006C0B36"/>
    <w:rsid w:val="006C0E12"/>
    <w:rsid w:val="006C0FEC"/>
    <w:rsid w:val="006C1152"/>
    <w:rsid w:val="006C13CE"/>
    <w:rsid w:val="006C1CBF"/>
    <w:rsid w:val="006C1D7A"/>
    <w:rsid w:val="006C20CB"/>
    <w:rsid w:val="006C262B"/>
    <w:rsid w:val="006C28D4"/>
    <w:rsid w:val="006C28E2"/>
    <w:rsid w:val="006C2A1A"/>
    <w:rsid w:val="006C2AC3"/>
    <w:rsid w:val="006C2BA2"/>
    <w:rsid w:val="006C2EF5"/>
    <w:rsid w:val="006C30A0"/>
    <w:rsid w:val="006C3E34"/>
    <w:rsid w:val="006C3FC7"/>
    <w:rsid w:val="006C4389"/>
    <w:rsid w:val="006C48E6"/>
    <w:rsid w:val="006C4A5E"/>
    <w:rsid w:val="006C542C"/>
    <w:rsid w:val="006C5450"/>
    <w:rsid w:val="006C556D"/>
    <w:rsid w:val="006C558D"/>
    <w:rsid w:val="006C563C"/>
    <w:rsid w:val="006C588D"/>
    <w:rsid w:val="006C5CCD"/>
    <w:rsid w:val="006C6054"/>
    <w:rsid w:val="006C638D"/>
    <w:rsid w:val="006C640B"/>
    <w:rsid w:val="006C6410"/>
    <w:rsid w:val="006C65B1"/>
    <w:rsid w:val="006C67A5"/>
    <w:rsid w:val="006C67E4"/>
    <w:rsid w:val="006C7170"/>
    <w:rsid w:val="006C7247"/>
    <w:rsid w:val="006C732B"/>
    <w:rsid w:val="006C7469"/>
    <w:rsid w:val="006C7816"/>
    <w:rsid w:val="006C7922"/>
    <w:rsid w:val="006C7967"/>
    <w:rsid w:val="006C7CF3"/>
    <w:rsid w:val="006C7EAA"/>
    <w:rsid w:val="006C7F46"/>
    <w:rsid w:val="006D0154"/>
    <w:rsid w:val="006D0264"/>
    <w:rsid w:val="006D02AF"/>
    <w:rsid w:val="006D040F"/>
    <w:rsid w:val="006D0749"/>
    <w:rsid w:val="006D0B5E"/>
    <w:rsid w:val="006D0B6F"/>
    <w:rsid w:val="006D0D08"/>
    <w:rsid w:val="006D0F5B"/>
    <w:rsid w:val="006D1070"/>
    <w:rsid w:val="006D11DB"/>
    <w:rsid w:val="006D128E"/>
    <w:rsid w:val="006D1764"/>
    <w:rsid w:val="006D19DB"/>
    <w:rsid w:val="006D1A35"/>
    <w:rsid w:val="006D1B9F"/>
    <w:rsid w:val="006D1CBD"/>
    <w:rsid w:val="006D264F"/>
    <w:rsid w:val="006D2757"/>
    <w:rsid w:val="006D299F"/>
    <w:rsid w:val="006D2C55"/>
    <w:rsid w:val="006D2D22"/>
    <w:rsid w:val="006D2D31"/>
    <w:rsid w:val="006D2F57"/>
    <w:rsid w:val="006D3090"/>
    <w:rsid w:val="006D32C7"/>
    <w:rsid w:val="006D3305"/>
    <w:rsid w:val="006D33FC"/>
    <w:rsid w:val="006D37D0"/>
    <w:rsid w:val="006D3AC5"/>
    <w:rsid w:val="006D3BC7"/>
    <w:rsid w:val="006D428A"/>
    <w:rsid w:val="006D429B"/>
    <w:rsid w:val="006D431E"/>
    <w:rsid w:val="006D469D"/>
    <w:rsid w:val="006D46EB"/>
    <w:rsid w:val="006D4744"/>
    <w:rsid w:val="006D48E3"/>
    <w:rsid w:val="006D4AE8"/>
    <w:rsid w:val="006D50DE"/>
    <w:rsid w:val="006D5128"/>
    <w:rsid w:val="006D5E34"/>
    <w:rsid w:val="006D60BC"/>
    <w:rsid w:val="006D62C4"/>
    <w:rsid w:val="006D63A4"/>
    <w:rsid w:val="006D63E7"/>
    <w:rsid w:val="006D6561"/>
    <w:rsid w:val="006D6581"/>
    <w:rsid w:val="006D659D"/>
    <w:rsid w:val="006D6616"/>
    <w:rsid w:val="006D6760"/>
    <w:rsid w:val="006D6777"/>
    <w:rsid w:val="006D679E"/>
    <w:rsid w:val="006D6859"/>
    <w:rsid w:val="006D691B"/>
    <w:rsid w:val="006D6AB8"/>
    <w:rsid w:val="006D6C91"/>
    <w:rsid w:val="006D71F5"/>
    <w:rsid w:val="006D7292"/>
    <w:rsid w:val="006D731E"/>
    <w:rsid w:val="006D7462"/>
    <w:rsid w:val="006D77A9"/>
    <w:rsid w:val="006D77CF"/>
    <w:rsid w:val="006D785F"/>
    <w:rsid w:val="006D79C0"/>
    <w:rsid w:val="006D7AA0"/>
    <w:rsid w:val="006D7FF7"/>
    <w:rsid w:val="006E0025"/>
    <w:rsid w:val="006E00C6"/>
    <w:rsid w:val="006E03E8"/>
    <w:rsid w:val="006E044C"/>
    <w:rsid w:val="006E049A"/>
    <w:rsid w:val="006E06D9"/>
    <w:rsid w:val="006E0845"/>
    <w:rsid w:val="006E0B2F"/>
    <w:rsid w:val="006E0F7B"/>
    <w:rsid w:val="006E10B3"/>
    <w:rsid w:val="006E1218"/>
    <w:rsid w:val="006E1519"/>
    <w:rsid w:val="006E15EC"/>
    <w:rsid w:val="006E18E3"/>
    <w:rsid w:val="006E1A7B"/>
    <w:rsid w:val="006E1B81"/>
    <w:rsid w:val="006E1BBA"/>
    <w:rsid w:val="006E1BE2"/>
    <w:rsid w:val="006E1CEF"/>
    <w:rsid w:val="006E1FE8"/>
    <w:rsid w:val="006E21C5"/>
    <w:rsid w:val="006E21CD"/>
    <w:rsid w:val="006E277E"/>
    <w:rsid w:val="006E2B25"/>
    <w:rsid w:val="006E2E1D"/>
    <w:rsid w:val="006E2E56"/>
    <w:rsid w:val="006E30C8"/>
    <w:rsid w:val="006E321F"/>
    <w:rsid w:val="006E3864"/>
    <w:rsid w:val="006E3949"/>
    <w:rsid w:val="006E3C6B"/>
    <w:rsid w:val="006E3CE7"/>
    <w:rsid w:val="006E3DED"/>
    <w:rsid w:val="006E438D"/>
    <w:rsid w:val="006E44AE"/>
    <w:rsid w:val="006E4631"/>
    <w:rsid w:val="006E49F6"/>
    <w:rsid w:val="006E4C23"/>
    <w:rsid w:val="006E4D7C"/>
    <w:rsid w:val="006E5703"/>
    <w:rsid w:val="006E5B4D"/>
    <w:rsid w:val="006E5C51"/>
    <w:rsid w:val="006E661B"/>
    <w:rsid w:val="006E6A5E"/>
    <w:rsid w:val="006E6AC8"/>
    <w:rsid w:val="006E6BEB"/>
    <w:rsid w:val="006E6EDA"/>
    <w:rsid w:val="006E6EDB"/>
    <w:rsid w:val="006E6F40"/>
    <w:rsid w:val="006E7EA7"/>
    <w:rsid w:val="006F0249"/>
    <w:rsid w:val="006F0386"/>
    <w:rsid w:val="006F0798"/>
    <w:rsid w:val="006F0967"/>
    <w:rsid w:val="006F0B88"/>
    <w:rsid w:val="006F0D5D"/>
    <w:rsid w:val="006F1408"/>
    <w:rsid w:val="006F14CB"/>
    <w:rsid w:val="006F14FE"/>
    <w:rsid w:val="006F158D"/>
    <w:rsid w:val="006F16B8"/>
    <w:rsid w:val="006F19B7"/>
    <w:rsid w:val="006F1F50"/>
    <w:rsid w:val="006F2315"/>
    <w:rsid w:val="006F23C9"/>
    <w:rsid w:val="006F257E"/>
    <w:rsid w:val="006F2580"/>
    <w:rsid w:val="006F27DA"/>
    <w:rsid w:val="006F27FB"/>
    <w:rsid w:val="006F2837"/>
    <w:rsid w:val="006F2911"/>
    <w:rsid w:val="006F2A64"/>
    <w:rsid w:val="006F2F60"/>
    <w:rsid w:val="006F3280"/>
    <w:rsid w:val="006F34C0"/>
    <w:rsid w:val="006F3869"/>
    <w:rsid w:val="006F3A2F"/>
    <w:rsid w:val="006F3CA9"/>
    <w:rsid w:val="006F3E64"/>
    <w:rsid w:val="006F3FC1"/>
    <w:rsid w:val="006F3FEE"/>
    <w:rsid w:val="006F4052"/>
    <w:rsid w:val="006F42DC"/>
    <w:rsid w:val="006F4712"/>
    <w:rsid w:val="006F4727"/>
    <w:rsid w:val="006F4760"/>
    <w:rsid w:val="006F47C5"/>
    <w:rsid w:val="006F494E"/>
    <w:rsid w:val="006F4A68"/>
    <w:rsid w:val="006F4B4E"/>
    <w:rsid w:val="006F4CFE"/>
    <w:rsid w:val="006F51A9"/>
    <w:rsid w:val="006F5308"/>
    <w:rsid w:val="006F535A"/>
    <w:rsid w:val="006F53CC"/>
    <w:rsid w:val="006F564F"/>
    <w:rsid w:val="006F56A9"/>
    <w:rsid w:val="006F5729"/>
    <w:rsid w:val="006F5C51"/>
    <w:rsid w:val="006F5FF5"/>
    <w:rsid w:val="006F63F2"/>
    <w:rsid w:val="006F6611"/>
    <w:rsid w:val="006F671D"/>
    <w:rsid w:val="006F67F3"/>
    <w:rsid w:val="006F68C7"/>
    <w:rsid w:val="006F6C2A"/>
    <w:rsid w:val="006F6D12"/>
    <w:rsid w:val="006F6D77"/>
    <w:rsid w:val="006F6EC0"/>
    <w:rsid w:val="006F7009"/>
    <w:rsid w:val="006F7233"/>
    <w:rsid w:val="006F765F"/>
    <w:rsid w:val="007000C7"/>
    <w:rsid w:val="00700950"/>
    <w:rsid w:val="00700B29"/>
    <w:rsid w:val="00700B53"/>
    <w:rsid w:val="00700CCC"/>
    <w:rsid w:val="00700CD1"/>
    <w:rsid w:val="00700E95"/>
    <w:rsid w:val="00700E9A"/>
    <w:rsid w:val="007011B1"/>
    <w:rsid w:val="00701588"/>
    <w:rsid w:val="007015A1"/>
    <w:rsid w:val="00701619"/>
    <w:rsid w:val="0070167D"/>
    <w:rsid w:val="00701770"/>
    <w:rsid w:val="007018D6"/>
    <w:rsid w:val="00701E23"/>
    <w:rsid w:val="0070200B"/>
    <w:rsid w:val="00702161"/>
    <w:rsid w:val="007022A4"/>
    <w:rsid w:val="007022FA"/>
    <w:rsid w:val="00702708"/>
    <w:rsid w:val="0070273D"/>
    <w:rsid w:val="00702F59"/>
    <w:rsid w:val="007030A9"/>
    <w:rsid w:val="007032FA"/>
    <w:rsid w:val="00703373"/>
    <w:rsid w:val="00703380"/>
    <w:rsid w:val="007036D4"/>
    <w:rsid w:val="00703A7E"/>
    <w:rsid w:val="00703BBA"/>
    <w:rsid w:val="00703BE4"/>
    <w:rsid w:val="00703E2F"/>
    <w:rsid w:val="00703FFF"/>
    <w:rsid w:val="0070413C"/>
    <w:rsid w:val="00704373"/>
    <w:rsid w:val="00704482"/>
    <w:rsid w:val="007044A8"/>
    <w:rsid w:val="007044AD"/>
    <w:rsid w:val="007045DE"/>
    <w:rsid w:val="007046F8"/>
    <w:rsid w:val="0070490B"/>
    <w:rsid w:val="00704A4B"/>
    <w:rsid w:val="00704C2D"/>
    <w:rsid w:val="00704C51"/>
    <w:rsid w:val="00704CAD"/>
    <w:rsid w:val="00704E18"/>
    <w:rsid w:val="00705361"/>
    <w:rsid w:val="007055CA"/>
    <w:rsid w:val="00705690"/>
    <w:rsid w:val="00705A6A"/>
    <w:rsid w:val="00705ABB"/>
    <w:rsid w:val="00705ACB"/>
    <w:rsid w:val="00705C35"/>
    <w:rsid w:val="00705E0A"/>
    <w:rsid w:val="00705F07"/>
    <w:rsid w:val="0070604F"/>
    <w:rsid w:val="0070622C"/>
    <w:rsid w:val="00706258"/>
    <w:rsid w:val="0070648D"/>
    <w:rsid w:val="00706660"/>
    <w:rsid w:val="007068EF"/>
    <w:rsid w:val="00706D55"/>
    <w:rsid w:val="00706D59"/>
    <w:rsid w:val="007070C8"/>
    <w:rsid w:val="0070713A"/>
    <w:rsid w:val="00707177"/>
    <w:rsid w:val="00707542"/>
    <w:rsid w:val="0070787A"/>
    <w:rsid w:val="00707C03"/>
    <w:rsid w:val="00707D56"/>
    <w:rsid w:val="00707D7F"/>
    <w:rsid w:val="00707F7F"/>
    <w:rsid w:val="00710096"/>
    <w:rsid w:val="00710377"/>
    <w:rsid w:val="00710836"/>
    <w:rsid w:val="00710995"/>
    <w:rsid w:val="007109DB"/>
    <w:rsid w:val="00710A31"/>
    <w:rsid w:val="00710AFC"/>
    <w:rsid w:val="0071186D"/>
    <w:rsid w:val="00711A20"/>
    <w:rsid w:val="00711C40"/>
    <w:rsid w:val="00712413"/>
    <w:rsid w:val="0071254E"/>
    <w:rsid w:val="00712628"/>
    <w:rsid w:val="00712911"/>
    <w:rsid w:val="00712F4C"/>
    <w:rsid w:val="007132F4"/>
    <w:rsid w:val="0071332B"/>
    <w:rsid w:val="007133B0"/>
    <w:rsid w:val="0071382C"/>
    <w:rsid w:val="007138BA"/>
    <w:rsid w:val="007139D9"/>
    <w:rsid w:val="00713A3C"/>
    <w:rsid w:val="00713C6D"/>
    <w:rsid w:val="00713F38"/>
    <w:rsid w:val="00714268"/>
    <w:rsid w:val="007148E8"/>
    <w:rsid w:val="00714BE2"/>
    <w:rsid w:val="00714D53"/>
    <w:rsid w:val="007150EC"/>
    <w:rsid w:val="00715350"/>
    <w:rsid w:val="0071558B"/>
    <w:rsid w:val="007158F9"/>
    <w:rsid w:val="00715907"/>
    <w:rsid w:val="0071592C"/>
    <w:rsid w:val="00715A69"/>
    <w:rsid w:val="00715DDB"/>
    <w:rsid w:val="00716621"/>
    <w:rsid w:val="007169A3"/>
    <w:rsid w:val="007169CE"/>
    <w:rsid w:val="00716D3D"/>
    <w:rsid w:val="00716FE9"/>
    <w:rsid w:val="007170A1"/>
    <w:rsid w:val="00717423"/>
    <w:rsid w:val="00717779"/>
    <w:rsid w:val="007177FC"/>
    <w:rsid w:val="0071795B"/>
    <w:rsid w:val="00717CB1"/>
    <w:rsid w:val="00717D82"/>
    <w:rsid w:val="00717FE9"/>
    <w:rsid w:val="0072014A"/>
    <w:rsid w:val="0072050D"/>
    <w:rsid w:val="007205FD"/>
    <w:rsid w:val="00720B1B"/>
    <w:rsid w:val="00720D00"/>
    <w:rsid w:val="00720F36"/>
    <w:rsid w:val="0072119D"/>
    <w:rsid w:val="00721981"/>
    <w:rsid w:val="00721BBA"/>
    <w:rsid w:val="00721E06"/>
    <w:rsid w:val="00721E0A"/>
    <w:rsid w:val="007221CC"/>
    <w:rsid w:val="007224A7"/>
    <w:rsid w:val="007225E8"/>
    <w:rsid w:val="0072270A"/>
    <w:rsid w:val="0072280E"/>
    <w:rsid w:val="00722DA1"/>
    <w:rsid w:val="00723203"/>
    <w:rsid w:val="0072321D"/>
    <w:rsid w:val="00723379"/>
    <w:rsid w:val="00723508"/>
    <w:rsid w:val="0072361C"/>
    <w:rsid w:val="0072384F"/>
    <w:rsid w:val="00723EFB"/>
    <w:rsid w:val="00724007"/>
    <w:rsid w:val="0072423B"/>
    <w:rsid w:val="007242AB"/>
    <w:rsid w:val="007243C7"/>
    <w:rsid w:val="00724485"/>
    <w:rsid w:val="00724599"/>
    <w:rsid w:val="007245F3"/>
    <w:rsid w:val="00724B43"/>
    <w:rsid w:val="007253EF"/>
    <w:rsid w:val="0072544D"/>
    <w:rsid w:val="007254F1"/>
    <w:rsid w:val="00725710"/>
    <w:rsid w:val="00725BBE"/>
    <w:rsid w:val="00725CCC"/>
    <w:rsid w:val="00725CD8"/>
    <w:rsid w:val="0072628B"/>
    <w:rsid w:val="00726409"/>
    <w:rsid w:val="0072643A"/>
    <w:rsid w:val="007267C4"/>
    <w:rsid w:val="007268AE"/>
    <w:rsid w:val="00726929"/>
    <w:rsid w:val="00726A18"/>
    <w:rsid w:val="00726A31"/>
    <w:rsid w:val="00726AE0"/>
    <w:rsid w:val="00726B68"/>
    <w:rsid w:val="00726E36"/>
    <w:rsid w:val="0072708A"/>
    <w:rsid w:val="00727226"/>
    <w:rsid w:val="007274D2"/>
    <w:rsid w:val="007276F9"/>
    <w:rsid w:val="007277A1"/>
    <w:rsid w:val="007277CF"/>
    <w:rsid w:val="007277E1"/>
    <w:rsid w:val="00727912"/>
    <w:rsid w:val="00727AB6"/>
    <w:rsid w:val="00727BF8"/>
    <w:rsid w:val="00727C65"/>
    <w:rsid w:val="00727D9A"/>
    <w:rsid w:val="00727DC6"/>
    <w:rsid w:val="00727E07"/>
    <w:rsid w:val="00730196"/>
    <w:rsid w:val="00730284"/>
    <w:rsid w:val="0073073B"/>
    <w:rsid w:val="00730B2E"/>
    <w:rsid w:val="00730D99"/>
    <w:rsid w:val="00730FC1"/>
    <w:rsid w:val="00731207"/>
    <w:rsid w:val="00731924"/>
    <w:rsid w:val="00731EB4"/>
    <w:rsid w:val="007321FE"/>
    <w:rsid w:val="007323C9"/>
    <w:rsid w:val="00732427"/>
    <w:rsid w:val="00732589"/>
    <w:rsid w:val="007326E9"/>
    <w:rsid w:val="007328EB"/>
    <w:rsid w:val="0073295B"/>
    <w:rsid w:val="007329AC"/>
    <w:rsid w:val="00732A73"/>
    <w:rsid w:val="00732CA6"/>
    <w:rsid w:val="00732E11"/>
    <w:rsid w:val="007330EE"/>
    <w:rsid w:val="007333FC"/>
    <w:rsid w:val="007335E1"/>
    <w:rsid w:val="00733743"/>
    <w:rsid w:val="00733A97"/>
    <w:rsid w:val="00733B8F"/>
    <w:rsid w:val="00733BE0"/>
    <w:rsid w:val="00733D20"/>
    <w:rsid w:val="00733FE2"/>
    <w:rsid w:val="0073401A"/>
    <w:rsid w:val="00734608"/>
    <w:rsid w:val="00734678"/>
    <w:rsid w:val="00734D0A"/>
    <w:rsid w:val="00734DF0"/>
    <w:rsid w:val="007350F0"/>
    <w:rsid w:val="007354DF"/>
    <w:rsid w:val="0073577D"/>
    <w:rsid w:val="007358CF"/>
    <w:rsid w:val="007359AE"/>
    <w:rsid w:val="00735B01"/>
    <w:rsid w:val="00735B32"/>
    <w:rsid w:val="00736321"/>
    <w:rsid w:val="007366A0"/>
    <w:rsid w:val="007366B5"/>
    <w:rsid w:val="0073676A"/>
    <w:rsid w:val="007367C2"/>
    <w:rsid w:val="007368E3"/>
    <w:rsid w:val="0073694C"/>
    <w:rsid w:val="00736D48"/>
    <w:rsid w:val="00736D9D"/>
    <w:rsid w:val="00736DA3"/>
    <w:rsid w:val="00736E29"/>
    <w:rsid w:val="00737093"/>
    <w:rsid w:val="00737833"/>
    <w:rsid w:val="00737E3C"/>
    <w:rsid w:val="00737EC2"/>
    <w:rsid w:val="0074021E"/>
    <w:rsid w:val="007402E0"/>
    <w:rsid w:val="007406A7"/>
    <w:rsid w:val="007408FF"/>
    <w:rsid w:val="00740CA4"/>
    <w:rsid w:val="00740D36"/>
    <w:rsid w:val="0074101B"/>
    <w:rsid w:val="007412A7"/>
    <w:rsid w:val="00741421"/>
    <w:rsid w:val="007416BA"/>
    <w:rsid w:val="00741BBE"/>
    <w:rsid w:val="00741D56"/>
    <w:rsid w:val="00742084"/>
    <w:rsid w:val="007420E5"/>
    <w:rsid w:val="007421ED"/>
    <w:rsid w:val="0074248C"/>
    <w:rsid w:val="00742768"/>
    <w:rsid w:val="007428A3"/>
    <w:rsid w:val="007428B2"/>
    <w:rsid w:val="00742C4B"/>
    <w:rsid w:val="00742EF6"/>
    <w:rsid w:val="00742F39"/>
    <w:rsid w:val="00742FC7"/>
    <w:rsid w:val="00743055"/>
    <w:rsid w:val="007430D2"/>
    <w:rsid w:val="007430DC"/>
    <w:rsid w:val="00743164"/>
    <w:rsid w:val="007437A2"/>
    <w:rsid w:val="00743B54"/>
    <w:rsid w:val="00743B8E"/>
    <w:rsid w:val="00743BA0"/>
    <w:rsid w:val="00743D6C"/>
    <w:rsid w:val="00744337"/>
    <w:rsid w:val="007443E5"/>
    <w:rsid w:val="00744408"/>
    <w:rsid w:val="00744671"/>
    <w:rsid w:val="007446C2"/>
    <w:rsid w:val="00744742"/>
    <w:rsid w:val="007447DB"/>
    <w:rsid w:val="00744843"/>
    <w:rsid w:val="00744A3A"/>
    <w:rsid w:val="00744A66"/>
    <w:rsid w:val="00744B16"/>
    <w:rsid w:val="00744E5F"/>
    <w:rsid w:val="00744F71"/>
    <w:rsid w:val="00744F85"/>
    <w:rsid w:val="007451EF"/>
    <w:rsid w:val="007453FC"/>
    <w:rsid w:val="007454F7"/>
    <w:rsid w:val="00745A30"/>
    <w:rsid w:val="00745B50"/>
    <w:rsid w:val="00745EBA"/>
    <w:rsid w:val="00746214"/>
    <w:rsid w:val="00746358"/>
    <w:rsid w:val="00746BD7"/>
    <w:rsid w:val="00746DC1"/>
    <w:rsid w:val="00746E1F"/>
    <w:rsid w:val="00747534"/>
    <w:rsid w:val="0074765D"/>
    <w:rsid w:val="007476D5"/>
    <w:rsid w:val="00747C40"/>
    <w:rsid w:val="00747E52"/>
    <w:rsid w:val="00747E71"/>
    <w:rsid w:val="00747F1D"/>
    <w:rsid w:val="00750089"/>
    <w:rsid w:val="00750234"/>
    <w:rsid w:val="00750562"/>
    <w:rsid w:val="007506D4"/>
    <w:rsid w:val="007507D4"/>
    <w:rsid w:val="00750A50"/>
    <w:rsid w:val="00750B69"/>
    <w:rsid w:val="0075118B"/>
    <w:rsid w:val="00751275"/>
    <w:rsid w:val="0075131B"/>
    <w:rsid w:val="00751349"/>
    <w:rsid w:val="00751371"/>
    <w:rsid w:val="0075157C"/>
    <w:rsid w:val="00751643"/>
    <w:rsid w:val="00751AB6"/>
    <w:rsid w:val="00751DB8"/>
    <w:rsid w:val="00752198"/>
    <w:rsid w:val="007522E6"/>
    <w:rsid w:val="0075259D"/>
    <w:rsid w:val="00752AEB"/>
    <w:rsid w:val="00752BA5"/>
    <w:rsid w:val="00752C34"/>
    <w:rsid w:val="00752D09"/>
    <w:rsid w:val="00752D28"/>
    <w:rsid w:val="00752DDC"/>
    <w:rsid w:val="00752EAB"/>
    <w:rsid w:val="0075339D"/>
    <w:rsid w:val="007533DF"/>
    <w:rsid w:val="007534BC"/>
    <w:rsid w:val="0075371C"/>
    <w:rsid w:val="00753801"/>
    <w:rsid w:val="00753BC0"/>
    <w:rsid w:val="00753D51"/>
    <w:rsid w:val="00753F6C"/>
    <w:rsid w:val="00754085"/>
    <w:rsid w:val="007540AF"/>
    <w:rsid w:val="00754276"/>
    <w:rsid w:val="007546C9"/>
    <w:rsid w:val="00754786"/>
    <w:rsid w:val="00754B15"/>
    <w:rsid w:val="00754B65"/>
    <w:rsid w:val="00754DF9"/>
    <w:rsid w:val="00755060"/>
    <w:rsid w:val="0075523A"/>
    <w:rsid w:val="0075523F"/>
    <w:rsid w:val="0075534A"/>
    <w:rsid w:val="00755383"/>
    <w:rsid w:val="007557E8"/>
    <w:rsid w:val="007558AE"/>
    <w:rsid w:val="0075592A"/>
    <w:rsid w:val="00755D6E"/>
    <w:rsid w:val="00755E33"/>
    <w:rsid w:val="00755EBB"/>
    <w:rsid w:val="007561C6"/>
    <w:rsid w:val="00756878"/>
    <w:rsid w:val="0075709E"/>
    <w:rsid w:val="007570B2"/>
    <w:rsid w:val="007570E5"/>
    <w:rsid w:val="007577DB"/>
    <w:rsid w:val="0075783E"/>
    <w:rsid w:val="00757C54"/>
    <w:rsid w:val="00757E87"/>
    <w:rsid w:val="00757F9D"/>
    <w:rsid w:val="0076041F"/>
    <w:rsid w:val="0076065A"/>
    <w:rsid w:val="0076072B"/>
    <w:rsid w:val="007607BC"/>
    <w:rsid w:val="00760805"/>
    <w:rsid w:val="00760832"/>
    <w:rsid w:val="00760A9F"/>
    <w:rsid w:val="0076112F"/>
    <w:rsid w:val="00761245"/>
    <w:rsid w:val="0076144D"/>
    <w:rsid w:val="0076163E"/>
    <w:rsid w:val="0076174E"/>
    <w:rsid w:val="007617F9"/>
    <w:rsid w:val="00761832"/>
    <w:rsid w:val="007618FD"/>
    <w:rsid w:val="00761974"/>
    <w:rsid w:val="0076199C"/>
    <w:rsid w:val="007619CB"/>
    <w:rsid w:val="00761BD7"/>
    <w:rsid w:val="00761CBC"/>
    <w:rsid w:val="00761E03"/>
    <w:rsid w:val="0076217B"/>
    <w:rsid w:val="00762360"/>
    <w:rsid w:val="007624DC"/>
    <w:rsid w:val="00762965"/>
    <w:rsid w:val="00762CBD"/>
    <w:rsid w:val="00762CD1"/>
    <w:rsid w:val="00762DE2"/>
    <w:rsid w:val="0076307B"/>
    <w:rsid w:val="00763A45"/>
    <w:rsid w:val="00763C19"/>
    <w:rsid w:val="00763CA6"/>
    <w:rsid w:val="00763E64"/>
    <w:rsid w:val="00763F08"/>
    <w:rsid w:val="00763F7C"/>
    <w:rsid w:val="00763F9B"/>
    <w:rsid w:val="00764002"/>
    <w:rsid w:val="0076425E"/>
    <w:rsid w:val="0076444A"/>
    <w:rsid w:val="00764743"/>
    <w:rsid w:val="00764788"/>
    <w:rsid w:val="007647BA"/>
    <w:rsid w:val="007647EB"/>
    <w:rsid w:val="007648F4"/>
    <w:rsid w:val="00764997"/>
    <w:rsid w:val="00764C80"/>
    <w:rsid w:val="0076518B"/>
    <w:rsid w:val="0076524C"/>
    <w:rsid w:val="007652DA"/>
    <w:rsid w:val="00765688"/>
    <w:rsid w:val="007657C2"/>
    <w:rsid w:val="007657F2"/>
    <w:rsid w:val="007659CF"/>
    <w:rsid w:val="00765C04"/>
    <w:rsid w:val="00766151"/>
    <w:rsid w:val="0076619F"/>
    <w:rsid w:val="00766BFD"/>
    <w:rsid w:val="00766C56"/>
    <w:rsid w:val="00766FE5"/>
    <w:rsid w:val="00767313"/>
    <w:rsid w:val="00767667"/>
    <w:rsid w:val="007676AE"/>
    <w:rsid w:val="007676E3"/>
    <w:rsid w:val="00767962"/>
    <w:rsid w:val="00767985"/>
    <w:rsid w:val="00767A38"/>
    <w:rsid w:val="007706F6"/>
    <w:rsid w:val="00770981"/>
    <w:rsid w:val="0077098C"/>
    <w:rsid w:val="00770A52"/>
    <w:rsid w:val="00770A84"/>
    <w:rsid w:val="00770AC9"/>
    <w:rsid w:val="00770B2F"/>
    <w:rsid w:val="00770B50"/>
    <w:rsid w:val="00770C42"/>
    <w:rsid w:val="00770CC6"/>
    <w:rsid w:val="00771431"/>
    <w:rsid w:val="007714A0"/>
    <w:rsid w:val="0077190A"/>
    <w:rsid w:val="00771D2E"/>
    <w:rsid w:val="00771D9D"/>
    <w:rsid w:val="00771E14"/>
    <w:rsid w:val="00771E1C"/>
    <w:rsid w:val="00771ED8"/>
    <w:rsid w:val="00772033"/>
    <w:rsid w:val="007721B6"/>
    <w:rsid w:val="00772A23"/>
    <w:rsid w:val="00772C2B"/>
    <w:rsid w:val="007730D5"/>
    <w:rsid w:val="00773272"/>
    <w:rsid w:val="00773881"/>
    <w:rsid w:val="00773A50"/>
    <w:rsid w:val="00773AD3"/>
    <w:rsid w:val="00773B1C"/>
    <w:rsid w:val="00773C9F"/>
    <w:rsid w:val="00773E24"/>
    <w:rsid w:val="007742DA"/>
    <w:rsid w:val="00774615"/>
    <w:rsid w:val="00774735"/>
    <w:rsid w:val="00774969"/>
    <w:rsid w:val="00774A5F"/>
    <w:rsid w:val="00774B50"/>
    <w:rsid w:val="00774FB0"/>
    <w:rsid w:val="00775014"/>
    <w:rsid w:val="00775032"/>
    <w:rsid w:val="007751CF"/>
    <w:rsid w:val="00775276"/>
    <w:rsid w:val="007752D7"/>
    <w:rsid w:val="0077548D"/>
    <w:rsid w:val="00775737"/>
    <w:rsid w:val="00775977"/>
    <w:rsid w:val="00775D6A"/>
    <w:rsid w:val="00775E63"/>
    <w:rsid w:val="00775FD5"/>
    <w:rsid w:val="007767AC"/>
    <w:rsid w:val="00776AA8"/>
    <w:rsid w:val="00776B49"/>
    <w:rsid w:val="00776BC2"/>
    <w:rsid w:val="00776C47"/>
    <w:rsid w:val="00776E34"/>
    <w:rsid w:val="00776E97"/>
    <w:rsid w:val="00776FB9"/>
    <w:rsid w:val="00777078"/>
    <w:rsid w:val="00777233"/>
    <w:rsid w:val="007773CF"/>
    <w:rsid w:val="00777964"/>
    <w:rsid w:val="00777CBA"/>
    <w:rsid w:val="00777FC1"/>
    <w:rsid w:val="00777FE2"/>
    <w:rsid w:val="007801A1"/>
    <w:rsid w:val="007806FD"/>
    <w:rsid w:val="007811D3"/>
    <w:rsid w:val="007812D1"/>
    <w:rsid w:val="0078139B"/>
    <w:rsid w:val="00781700"/>
    <w:rsid w:val="00781933"/>
    <w:rsid w:val="00781A39"/>
    <w:rsid w:val="00781B83"/>
    <w:rsid w:val="00781D21"/>
    <w:rsid w:val="00782002"/>
    <w:rsid w:val="0078274B"/>
    <w:rsid w:val="007827CB"/>
    <w:rsid w:val="00782AEB"/>
    <w:rsid w:val="007830ED"/>
    <w:rsid w:val="007836BF"/>
    <w:rsid w:val="00783CB6"/>
    <w:rsid w:val="00783CCF"/>
    <w:rsid w:val="00783D04"/>
    <w:rsid w:val="00783F24"/>
    <w:rsid w:val="0078456C"/>
    <w:rsid w:val="00784871"/>
    <w:rsid w:val="00784B52"/>
    <w:rsid w:val="00784C6E"/>
    <w:rsid w:val="00785485"/>
    <w:rsid w:val="00785663"/>
    <w:rsid w:val="0078567E"/>
    <w:rsid w:val="00785713"/>
    <w:rsid w:val="007857E8"/>
    <w:rsid w:val="00785A59"/>
    <w:rsid w:val="0078642F"/>
    <w:rsid w:val="00786481"/>
    <w:rsid w:val="00786579"/>
    <w:rsid w:val="007869C3"/>
    <w:rsid w:val="00786AC2"/>
    <w:rsid w:val="00786B8A"/>
    <w:rsid w:val="00786F52"/>
    <w:rsid w:val="0078744B"/>
    <w:rsid w:val="00787AAD"/>
    <w:rsid w:val="00787E1F"/>
    <w:rsid w:val="00787FD2"/>
    <w:rsid w:val="0079016B"/>
    <w:rsid w:val="00790222"/>
    <w:rsid w:val="0079043F"/>
    <w:rsid w:val="00790915"/>
    <w:rsid w:val="00790D75"/>
    <w:rsid w:val="00791047"/>
    <w:rsid w:val="007911D5"/>
    <w:rsid w:val="007911ED"/>
    <w:rsid w:val="00791397"/>
    <w:rsid w:val="007914A3"/>
    <w:rsid w:val="00791C71"/>
    <w:rsid w:val="00791E74"/>
    <w:rsid w:val="00791FBC"/>
    <w:rsid w:val="0079223A"/>
    <w:rsid w:val="0079243B"/>
    <w:rsid w:val="007924CF"/>
    <w:rsid w:val="007924F5"/>
    <w:rsid w:val="00792615"/>
    <w:rsid w:val="0079282C"/>
    <w:rsid w:val="00792B2E"/>
    <w:rsid w:val="00792B3B"/>
    <w:rsid w:val="00793275"/>
    <w:rsid w:val="0079361E"/>
    <w:rsid w:val="007936FF"/>
    <w:rsid w:val="0079380F"/>
    <w:rsid w:val="007939B2"/>
    <w:rsid w:val="00793BA9"/>
    <w:rsid w:val="00793FBF"/>
    <w:rsid w:val="0079402B"/>
    <w:rsid w:val="00794135"/>
    <w:rsid w:val="007944D3"/>
    <w:rsid w:val="00794548"/>
    <w:rsid w:val="0079459E"/>
    <w:rsid w:val="007945EF"/>
    <w:rsid w:val="007948DB"/>
    <w:rsid w:val="00794A0E"/>
    <w:rsid w:val="00794D8D"/>
    <w:rsid w:val="00794EE5"/>
    <w:rsid w:val="007950C4"/>
    <w:rsid w:val="00795460"/>
    <w:rsid w:val="00795D28"/>
    <w:rsid w:val="0079604B"/>
    <w:rsid w:val="0079638D"/>
    <w:rsid w:val="0079680C"/>
    <w:rsid w:val="0079683B"/>
    <w:rsid w:val="00796D11"/>
    <w:rsid w:val="00796D92"/>
    <w:rsid w:val="0079709E"/>
    <w:rsid w:val="0079744F"/>
    <w:rsid w:val="007975E4"/>
    <w:rsid w:val="00797639"/>
    <w:rsid w:val="007976E4"/>
    <w:rsid w:val="00797A8C"/>
    <w:rsid w:val="00797C55"/>
    <w:rsid w:val="00797C6E"/>
    <w:rsid w:val="00797F05"/>
    <w:rsid w:val="007A00FA"/>
    <w:rsid w:val="007A010A"/>
    <w:rsid w:val="007A01AE"/>
    <w:rsid w:val="007A0208"/>
    <w:rsid w:val="007A0934"/>
    <w:rsid w:val="007A12CD"/>
    <w:rsid w:val="007A142D"/>
    <w:rsid w:val="007A160A"/>
    <w:rsid w:val="007A189A"/>
    <w:rsid w:val="007A19A1"/>
    <w:rsid w:val="007A20BA"/>
    <w:rsid w:val="007A211B"/>
    <w:rsid w:val="007A2177"/>
    <w:rsid w:val="007A220D"/>
    <w:rsid w:val="007A2809"/>
    <w:rsid w:val="007A29C3"/>
    <w:rsid w:val="007A2D6F"/>
    <w:rsid w:val="007A2E57"/>
    <w:rsid w:val="007A2E85"/>
    <w:rsid w:val="007A2F83"/>
    <w:rsid w:val="007A329E"/>
    <w:rsid w:val="007A3587"/>
    <w:rsid w:val="007A37CF"/>
    <w:rsid w:val="007A38FD"/>
    <w:rsid w:val="007A3BE3"/>
    <w:rsid w:val="007A3F82"/>
    <w:rsid w:val="007A4274"/>
    <w:rsid w:val="007A43B4"/>
    <w:rsid w:val="007A4600"/>
    <w:rsid w:val="007A46EC"/>
    <w:rsid w:val="007A4726"/>
    <w:rsid w:val="007A4857"/>
    <w:rsid w:val="007A49CD"/>
    <w:rsid w:val="007A4B7A"/>
    <w:rsid w:val="007A4EC4"/>
    <w:rsid w:val="007A5964"/>
    <w:rsid w:val="007A5965"/>
    <w:rsid w:val="007A5F95"/>
    <w:rsid w:val="007A626D"/>
    <w:rsid w:val="007A6394"/>
    <w:rsid w:val="007A6938"/>
    <w:rsid w:val="007A6AFD"/>
    <w:rsid w:val="007A6D8D"/>
    <w:rsid w:val="007A6E9E"/>
    <w:rsid w:val="007A71E7"/>
    <w:rsid w:val="007A7230"/>
    <w:rsid w:val="007A7562"/>
    <w:rsid w:val="007A756F"/>
    <w:rsid w:val="007A7670"/>
    <w:rsid w:val="007A785B"/>
    <w:rsid w:val="007B00C3"/>
    <w:rsid w:val="007B06C6"/>
    <w:rsid w:val="007B090C"/>
    <w:rsid w:val="007B09BD"/>
    <w:rsid w:val="007B0BCC"/>
    <w:rsid w:val="007B0C82"/>
    <w:rsid w:val="007B0CCA"/>
    <w:rsid w:val="007B1067"/>
    <w:rsid w:val="007B10BE"/>
    <w:rsid w:val="007B10EB"/>
    <w:rsid w:val="007B10F8"/>
    <w:rsid w:val="007B1234"/>
    <w:rsid w:val="007B13EC"/>
    <w:rsid w:val="007B14AD"/>
    <w:rsid w:val="007B1611"/>
    <w:rsid w:val="007B1869"/>
    <w:rsid w:val="007B195E"/>
    <w:rsid w:val="007B198B"/>
    <w:rsid w:val="007B1C4A"/>
    <w:rsid w:val="007B2069"/>
    <w:rsid w:val="007B2198"/>
    <w:rsid w:val="007B2322"/>
    <w:rsid w:val="007B25E4"/>
    <w:rsid w:val="007B2623"/>
    <w:rsid w:val="007B280F"/>
    <w:rsid w:val="007B2BF3"/>
    <w:rsid w:val="007B2C11"/>
    <w:rsid w:val="007B2E4C"/>
    <w:rsid w:val="007B3124"/>
    <w:rsid w:val="007B3133"/>
    <w:rsid w:val="007B33B2"/>
    <w:rsid w:val="007B33FF"/>
    <w:rsid w:val="007B341F"/>
    <w:rsid w:val="007B3654"/>
    <w:rsid w:val="007B3AC1"/>
    <w:rsid w:val="007B3EC7"/>
    <w:rsid w:val="007B4372"/>
    <w:rsid w:val="007B466D"/>
    <w:rsid w:val="007B4C91"/>
    <w:rsid w:val="007B5402"/>
    <w:rsid w:val="007B550D"/>
    <w:rsid w:val="007B5527"/>
    <w:rsid w:val="007B584F"/>
    <w:rsid w:val="007B591E"/>
    <w:rsid w:val="007B5A26"/>
    <w:rsid w:val="007B5AB9"/>
    <w:rsid w:val="007B5BFA"/>
    <w:rsid w:val="007B5CD0"/>
    <w:rsid w:val="007B6111"/>
    <w:rsid w:val="007B63D2"/>
    <w:rsid w:val="007B673E"/>
    <w:rsid w:val="007B6C13"/>
    <w:rsid w:val="007B72AD"/>
    <w:rsid w:val="007B7535"/>
    <w:rsid w:val="007B7577"/>
    <w:rsid w:val="007B7B6E"/>
    <w:rsid w:val="007B7E2B"/>
    <w:rsid w:val="007C01E0"/>
    <w:rsid w:val="007C0B06"/>
    <w:rsid w:val="007C0BE9"/>
    <w:rsid w:val="007C0D48"/>
    <w:rsid w:val="007C0EAE"/>
    <w:rsid w:val="007C1393"/>
    <w:rsid w:val="007C189C"/>
    <w:rsid w:val="007C1B0B"/>
    <w:rsid w:val="007C1B45"/>
    <w:rsid w:val="007C1D71"/>
    <w:rsid w:val="007C1EFB"/>
    <w:rsid w:val="007C1F72"/>
    <w:rsid w:val="007C2062"/>
    <w:rsid w:val="007C23B0"/>
    <w:rsid w:val="007C2748"/>
    <w:rsid w:val="007C28E2"/>
    <w:rsid w:val="007C295B"/>
    <w:rsid w:val="007C2B8A"/>
    <w:rsid w:val="007C33BD"/>
    <w:rsid w:val="007C3435"/>
    <w:rsid w:val="007C3627"/>
    <w:rsid w:val="007C374C"/>
    <w:rsid w:val="007C38C0"/>
    <w:rsid w:val="007C3E51"/>
    <w:rsid w:val="007C4146"/>
    <w:rsid w:val="007C415C"/>
    <w:rsid w:val="007C4333"/>
    <w:rsid w:val="007C4672"/>
    <w:rsid w:val="007C47DA"/>
    <w:rsid w:val="007C4914"/>
    <w:rsid w:val="007C4A1C"/>
    <w:rsid w:val="007C4DEA"/>
    <w:rsid w:val="007C535D"/>
    <w:rsid w:val="007C5516"/>
    <w:rsid w:val="007C58FD"/>
    <w:rsid w:val="007C5ADA"/>
    <w:rsid w:val="007C5B6D"/>
    <w:rsid w:val="007C5BBF"/>
    <w:rsid w:val="007C5BD2"/>
    <w:rsid w:val="007C5E03"/>
    <w:rsid w:val="007C5ED9"/>
    <w:rsid w:val="007C5F0C"/>
    <w:rsid w:val="007C5FD1"/>
    <w:rsid w:val="007C608C"/>
    <w:rsid w:val="007C60BF"/>
    <w:rsid w:val="007C6136"/>
    <w:rsid w:val="007C65F5"/>
    <w:rsid w:val="007C661B"/>
    <w:rsid w:val="007C6ADC"/>
    <w:rsid w:val="007C6AE6"/>
    <w:rsid w:val="007C6D5D"/>
    <w:rsid w:val="007C7088"/>
    <w:rsid w:val="007C732A"/>
    <w:rsid w:val="007C742A"/>
    <w:rsid w:val="007C753A"/>
    <w:rsid w:val="007C75E7"/>
    <w:rsid w:val="007C7665"/>
    <w:rsid w:val="007C76DD"/>
    <w:rsid w:val="007C7754"/>
    <w:rsid w:val="007C7764"/>
    <w:rsid w:val="007C776C"/>
    <w:rsid w:val="007C7B61"/>
    <w:rsid w:val="007C7B6A"/>
    <w:rsid w:val="007C7D82"/>
    <w:rsid w:val="007C7E9A"/>
    <w:rsid w:val="007D0100"/>
    <w:rsid w:val="007D0447"/>
    <w:rsid w:val="007D085B"/>
    <w:rsid w:val="007D0B59"/>
    <w:rsid w:val="007D0B67"/>
    <w:rsid w:val="007D0D8D"/>
    <w:rsid w:val="007D11B5"/>
    <w:rsid w:val="007D15BD"/>
    <w:rsid w:val="007D1708"/>
    <w:rsid w:val="007D171C"/>
    <w:rsid w:val="007D187D"/>
    <w:rsid w:val="007D1964"/>
    <w:rsid w:val="007D1A8B"/>
    <w:rsid w:val="007D1B80"/>
    <w:rsid w:val="007D2103"/>
    <w:rsid w:val="007D23E0"/>
    <w:rsid w:val="007D243A"/>
    <w:rsid w:val="007D2569"/>
    <w:rsid w:val="007D27A4"/>
    <w:rsid w:val="007D2827"/>
    <w:rsid w:val="007D295C"/>
    <w:rsid w:val="007D2C94"/>
    <w:rsid w:val="007D2D68"/>
    <w:rsid w:val="007D2F00"/>
    <w:rsid w:val="007D3045"/>
    <w:rsid w:val="007D3086"/>
    <w:rsid w:val="007D3578"/>
    <w:rsid w:val="007D39ED"/>
    <w:rsid w:val="007D3A4E"/>
    <w:rsid w:val="007D402E"/>
    <w:rsid w:val="007D46B0"/>
    <w:rsid w:val="007D46DC"/>
    <w:rsid w:val="007D479C"/>
    <w:rsid w:val="007D4824"/>
    <w:rsid w:val="007D4986"/>
    <w:rsid w:val="007D4FC7"/>
    <w:rsid w:val="007D5001"/>
    <w:rsid w:val="007D50A4"/>
    <w:rsid w:val="007D50E8"/>
    <w:rsid w:val="007D5208"/>
    <w:rsid w:val="007D52C1"/>
    <w:rsid w:val="007D53FB"/>
    <w:rsid w:val="007D54EC"/>
    <w:rsid w:val="007D56BE"/>
    <w:rsid w:val="007D57C6"/>
    <w:rsid w:val="007D599E"/>
    <w:rsid w:val="007D5D03"/>
    <w:rsid w:val="007D6183"/>
    <w:rsid w:val="007D65B4"/>
    <w:rsid w:val="007D6790"/>
    <w:rsid w:val="007D6873"/>
    <w:rsid w:val="007D6BBC"/>
    <w:rsid w:val="007D6D65"/>
    <w:rsid w:val="007D6EC8"/>
    <w:rsid w:val="007D72D3"/>
    <w:rsid w:val="007D73E9"/>
    <w:rsid w:val="007D7401"/>
    <w:rsid w:val="007D756B"/>
    <w:rsid w:val="007D7985"/>
    <w:rsid w:val="007D7B84"/>
    <w:rsid w:val="007D7D01"/>
    <w:rsid w:val="007E028A"/>
    <w:rsid w:val="007E06E7"/>
    <w:rsid w:val="007E0EEF"/>
    <w:rsid w:val="007E1204"/>
    <w:rsid w:val="007E1433"/>
    <w:rsid w:val="007E14D9"/>
    <w:rsid w:val="007E1859"/>
    <w:rsid w:val="007E18CE"/>
    <w:rsid w:val="007E1949"/>
    <w:rsid w:val="007E1B2D"/>
    <w:rsid w:val="007E1C97"/>
    <w:rsid w:val="007E1DE8"/>
    <w:rsid w:val="007E1F46"/>
    <w:rsid w:val="007E2144"/>
    <w:rsid w:val="007E2256"/>
    <w:rsid w:val="007E2358"/>
    <w:rsid w:val="007E26FE"/>
    <w:rsid w:val="007E293A"/>
    <w:rsid w:val="007E2FB4"/>
    <w:rsid w:val="007E3036"/>
    <w:rsid w:val="007E3128"/>
    <w:rsid w:val="007E3158"/>
    <w:rsid w:val="007E3504"/>
    <w:rsid w:val="007E352B"/>
    <w:rsid w:val="007E355A"/>
    <w:rsid w:val="007E37D8"/>
    <w:rsid w:val="007E3A4B"/>
    <w:rsid w:val="007E3A79"/>
    <w:rsid w:val="007E3B17"/>
    <w:rsid w:val="007E3C0E"/>
    <w:rsid w:val="007E3C99"/>
    <w:rsid w:val="007E3E94"/>
    <w:rsid w:val="007E3F5C"/>
    <w:rsid w:val="007E45F2"/>
    <w:rsid w:val="007E4B66"/>
    <w:rsid w:val="007E4EBF"/>
    <w:rsid w:val="007E4F2C"/>
    <w:rsid w:val="007E4FBE"/>
    <w:rsid w:val="007E4FFD"/>
    <w:rsid w:val="007E5057"/>
    <w:rsid w:val="007E5260"/>
    <w:rsid w:val="007E528B"/>
    <w:rsid w:val="007E5298"/>
    <w:rsid w:val="007E53D4"/>
    <w:rsid w:val="007E557C"/>
    <w:rsid w:val="007E56BB"/>
    <w:rsid w:val="007E577D"/>
    <w:rsid w:val="007E59CE"/>
    <w:rsid w:val="007E5D09"/>
    <w:rsid w:val="007E5D5B"/>
    <w:rsid w:val="007E60A8"/>
    <w:rsid w:val="007E64A4"/>
    <w:rsid w:val="007E64E1"/>
    <w:rsid w:val="007E67B2"/>
    <w:rsid w:val="007E68FD"/>
    <w:rsid w:val="007E6936"/>
    <w:rsid w:val="007E6C10"/>
    <w:rsid w:val="007E6C7C"/>
    <w:rsid w:val="007E6CAD"/>
    <w:rsid w:val="007E715F"/>
    <w:rsid w:val="007E7302"/>
    <w:rsid w:val="007E7455"/>
    <w:rsid w:val="007E75FA"/>
    <w:rsid w:val="007E7DE8"/>
    <w:rsid w:val="007E7EA7"/>
    <w:rsid w:val="007F000F"/>
    <w:rsid w:val="007F013E"/>
    <w:rsid w:val="007F0189"/>
    <w:rsid w:val="007F07C3"/>
    <w:rsid w:val="007F0A9D"/>
    <w:rsid w:val="007F0D98"/>
    <w:rsid w:val="007F1274"/>
    <w:rsid w:val="007F1298"/>
    <w:rsid w:val="007F1306"/>
    <w:rsid w:val="007F1799"/>
    <w:rsid w:val="007F1980"/>
    <w:rsid w:val="007F19D5"/>
    <w:rsid w:val="007F1A38"/>
    <w:rsid w:val="007F1F1E"/>
    <w:rsid w:val="007F20BD"/>
    <w:rsid w:val="007F22F3"/>
    <w:rsid w:val="007F2426"/>
    <w:rsid w:val="007F2569"/>
    <w:rsid w:val="007F2607"/>
    <w:rsid w:val="007F2616"/>
    <w:rsid w:val="007F2726"/>
    <w:rsid w:val="007F284A"/>
    <w:rsid w:val="007F2D9F"/>
    <w:rsid w:val="007F2EE7"/>
    <w:rsid w:val="007F2FBE"/>
    <w:rsid w:val="007F300A"/>
    <w:rsid w:val="007F30FD"/>
    <w:rsid w:val="007F31A1"/>
    <w:rsid w:val="007F3670"/>
    <w:rsid w:val="007F3F2D"/>
    <w:rsid w:val="007F4007"/>
    <w:rsid w:val="007F4074"/>
    <w:rsid w:val="007F4079"/>
    <w:rsid w:val="007F4869"/>
    <w:rsid w:val="007F4FC4"/>
    <w:rsid w:val="007F4FD8"/>
    <w:rsid w:val="007F5139"/>
    <w:rsid w:val="007F5282"/>
    <w:rsid w:val="007F5306"/>
    <w:rsid w:val="007F5330"/>
    <w:rsid w:val="007F5487"/>
    <w:rsid w:val="007F5706"/>
    <w:rsid w:val="007F5861"/>
    <w:rsid w:val="007F5862"/>
    <w:rsid w:val="007F6456"/>
    <w:rsid w:val="007F6717"/>
    <w:rsid w:val="007F6D97"/>
    <w:rsid w:val="007F73E1"/>
    <w:rsid w:val="007F77F7"/>
    <w:rsid w:val="007F7866"/>
    <w:rsid w:val="007F79E4"/>
    <w:rsid w:val="007F7D27"/>
    <w:rsid w:val="007F7D48"/>
    <w:rsid w:val="007F7E5D"/>
    <w:rsid w:val="007F7F33"/>
    <w:rsid w:val="007F7F8B"/>
    <w:rsid w:val="007F7FC4"/>
    <w:rsid w:val="008001CE"/>
    <w:rsid w:val="0080046A"/>
    <w:rsid w:val="008008AF"/>
    <w:rsid w:val="008008EB"/>
    <w:rsid w:val="008011F0"/>
    <w:rsid w:val="00801218"/>
    <w:rsid w:val="00801492"/>
    <w:rsid w:val="00801659"/>
    <w:rsid w:val="0080187C"/>
    <w:rsid w:val="00801D4B"/>
    <w:rsid w:val="00801FB3"/>
    <w:rsid w:val="0080211D"/>
    <w:rsid w:val="00802437"/>
    <w:rsid w:val="00802749"/>
    <w:rsid w:val="00802A37"/>
    <w:rsid w:val="00802DA3"/>
    <w:rsid w:val="00802ED2"/>
    <w:rsid w:val="00803352"/>
    <w:rsid w:val="00803466"/>
    <w:rsid w:val="008037E4"/>
    <w:rsid w:val="00803952"/>
    <w:rsid w:val="00803A4B"/>
    <w:rsid w:val="00804314"/>
    <w:rsid w:val="00804320"/>
    <w:rsid w:val="00804356"/>
    <w:rsid w:val="00804483"/>
    <w:rsid w:val="00804553"/>
    <w:rsid w:val="00804572"/>
    <w:rsid w:val="0080462B"/>
    <w:rsid w:val="008046B5"/>
    <w:rsid w:val="00804702"/>
    <w:rsid w:val="0080496C"/>
    <w:rsid w:val="00804978"/>
    <w:rsid w:val="00804B8B"/>
    <w:rsid w:val="00804BBD"/>
    <w:rsid w:val="00804C55"/>
    <w:rsid w:val="00804D99"/>
    <w:rsid w:val="0080512D"/>
    <w:rsid w:val="00805150"/>
    <w:rsid w:val="00805533"/>
    <w:rsid w:val="00805590"/>
    <w:rsid w:val="00805633"/>
    <w:rsid w:val="00805741"/>
    <w:rsid w:val="00805CB7"/>
    <w:rsid w:val="0080633C"/>
    <w:rsid w:val="0080693E"/>
    <w:rsid w:val="008069CD"/>
    <w:rsid w:val="00806B4D"/>
    <w:rsid w:val="00806E3B"/>
    <w:rsid w:val="00806E85"/>
    <w:rsid w:val="0080714B"/>
    <w:rsid w:val="008071FE"/>
    <w:rsid w:val="00807327"/>
    <w:rsid w:val="008077CC"/>
    <w:rsid w:val="00807990"/>
    <w:rsid w:val="008106B7"/>
    <w:rsid w:val="00810800"/>
    <w:rsid w:val="00810A6A"/>
    <w:rsid w:val="00810ACA"/>
    <w:rsid w:val="00810FD5"/>
    <w:rsid w:val="0081111C"/>
    <w:rsid w:val="00811171"/>
    <w:rsid w:val="00811465"/>
    <w:rsid w:val="00811653"/>
    <w:rsid w:val="00811CE3"/>
    <w:rsid w:val="00811CF2"/>
    <w:rsid w:val="00811E4B"/>
    <w:rsid w:val="00811F62"/>
    <w:rsid w:val="00812319"/>
    <w:rsid w:val="00812416"/>
    <w:rsid w:val="00812991"/>
    <w:rsid w:val="00812E15"/>
    <w:rsid w:val="00812E6E"/>
    <w:rsid w:val="00813458"/>
    <w:rsid w:val="00813583"/>
    <w:rsid w:val="008137B9"/>
    <w:rsid w:val="00813CAA"/>
    <w:rsid w:val="00813DCA"/>
    <w:rsid w:val="00813E45"/>
    <w:rsid w:val="00813F3C"/>
    <w:rsid w:val="00814556"/>
    <w:rsid w:val="008147A0"/>
    <w:rsid w:val="00814844"/>
    <w:rsid w:val="00814B77"/>
    <w:rsid w:val="00814D15"/>
    <w:rsid w:val="0081520A"/>
    <w:rsid w:val="008153EB"/>
    <w:rsid w:val="00815427"/>
    <w:rsid w:val="00815495"/>
    <w:rsid w:val="00815D7E"/>
    <w:rsid w:val="00815FCE"/>
    <w:rsid w:val="00816023"/>
    <w:rsid w:val="00816115"/>
    <w:rsid w:val="008161E3"/>
    <w:rsid w:val="008162E3"/>
    <w:rsid w:val="00816468"/>
    <w:rsid w:val="00816779"/>
    <w:rsid w:val="0081680F"/>
    <w:rsid w:val="00816B6D"/>
    <w:rsid w:val="00816D1F"/>
    <w:rsid w:val="00816DB6"/>
    <w:rsid w:val="00816EB6"/>
    <w:rsid w:val="00816F9E"/>
    <w:rsid w:val="0081705F"/>
    <w:rsid w:val="0081709D"/>
    <w:rsid w:val="008170F9"/>
    <w:rsid w:val="00817165"/>
    <w:rsid w:val="00817347"/>
    <w:rsid w:val="008173F8"/>
    <w:rsid w:val="0081742B"/>
    <w:rsid w:val="008176B0"/>
    <w:rsid w:val="008177C3"/>
    <w:rsid w:val="008179E9"/>
    <w:rsid w:val="00817C72"/>
    <w:rsid w:val="00820232"/>
    <w:rsid w:val="00820302"/>
    <w:rsid w:val="0082045B"/>
    <w:rsid w:val="008205E4"/>
    <w:rsid w:val="008206A7"/>
    <w:rsid w:val="00820AEC"/>
    <w:rsid w:val="00820C51"/>
    <w:rsid w:val="00820D10"/>
    <w:rsid w:val="00820FA6"/>
    <w:rsid w:val="00821157"/>
    <w:rsid w:val="00821331"/>
    <w:rsid w:val="00821347"/>
    <w:rsid w:val="008215F1"/>
    <w:rsid w:val="008217AE"/>
    <w:rsid w:val="00821884"/>
    <w:rsid w:val="00821AF0"/>
    <w:rsid w:val="0082211A"/>
    <w:rsid w:val="0082220B"/>
    <w:rsid w:val="008222EB"/>
    <w:rsid w:val="008223BB"/>
    <w:rsid w:val="008223BE"/>
    <w:rsid w:val="00822BE8"/>
    <w:rsid w:val="00822C26"/>
    <w:rsid w:val="00822DA6"/>
    <w:rsid w:val="00822FA0"/>
    <w:rsid w:val="0082342F"/>
    <w:rsid w:val="0082352A"/>
    <w:rsid w:val="008239A4"/>
    <w:rsid w:val="00823EB5"/>
    <w:rsid w:val="0082437A"/>
    <w:rsid w:val="00824434"/>
    <w:rsid w:val="00824649"/>
    <w:rsid w:val="00824855"/>
    <w:rsid w:val="00824A2A"/>
    <w:rsid w:val="00824B05"/>
    <w:rsid w:val="00824D9B"/>
    <w:rsid w:val="00824FF5"/>
    <w:rsid w:val="0082529A"/>
    <w:rsid w:val="008254D7"/>
    <w:rsid w:val="00825663"/>
    <w:rsid w:val="0082574E"/>
    <w:rsid w:val="00825B9B"/>
    <w:rsid w:val="00825EA9"/>
    <w:rsid w:val="00825EDD"/>
    <w:rsid w:val="008260FC"/>
    <w:rsid w:val="00826435"/>
    <w:rsid w:val="008264B8"/>
    <w:rsid w:val="00826963"/>
    <w:rsid w:val="008273B9"/>
    <w:rsid w:val="008275D2"/>
    <w:rsid w:val="00827B59"/>
    <w:rsid w:val="00827BBC"/>
    <w:rsid w:val="00827D66"/>
    <w:rsid w:val="00830133"/>
    <w:rsid w:val="00830329"/>
    <w:rsid w:val="008305DD"/>
    <w:rsid w:val="00830926"/>
    <w:rsid w:val="008309FB"/>
    <w:rsid w:val="00830DFA"/>
    <w:rsid w:val="00830E9E"/>
    <w:rsid w:val="00830F52"/>
    <w:rsid w:val="008311B5"/>
    <w:rsid w:val="008312F1"/>
    <w:rsid w:val="00831637"/>
    <w:rsid w:val="008316D7"/>
    <w:rsid w:val="00831764"/>
    <w:rsid w:val="0083183D"/>
    <w:rsid w:val="00831970"/>
    <w:rsid w:val="0083223F"/>
    <w:rsid w:val="008323E7"/>
    <w:rsid w:val="00832A8E"/>
    <w:rsid w:val="00832B9C"/>
    <w:rsid w:val="00833145"/>
    <w:rsid w:val="00833259"/>
    <w:rsid w:val="0083332E"/>
    <w:rsid w:val="008333A7"/>
    <w:rsid w:val="008334F7"/>
    <w:rsid w:val="0083357A"/>
    <w:rsid w:val="00833893"/>
    <w:rsid w:val="008339AE"/>
    <w:rsid w:val="00833BDF"/>
    <w:rsid w:val="00833CDE"/>
    <w:rsid w:val="00833DA5"/>
    <w:rsid w:val="00833DB7"/>
    <w:rsid w:val="00833E36"/>
    <w:rsid w:val="0083415F"/>
    <w:rsid w:val="00834425"/>
    <w:rsid w:val="00834465"/>
    <w:rsid w:val="008345F1"/>
    <w:rsid w:val="0083485E"/>
    <w:rsid w:val="008349EA"/>
    <w:rsid w:val="00834CC6"/>
    <w:rsid w:val="00835320"/>
    <w:rsid w:val="00835637"/>
    <w:rsid w:val="008356E8"/>
    <w:rsid w:val="00835DB6"/>
    <w:rsid w:val="0083602D"/>
    <w:rsid w:val="0083604A"/>
    <w:rsid w:val="008360D9"/>
    <w:rsid w:val="008361E9"/>
    <w:rsid w:val="00836417"/>
    <w:rsid w:val="008365DC"/>
    <w:rsid w:val="00836AE2"/>
    <w:rsid w:val="00836D1D"/>
    <w:rsid w:val="00836F46"/>
    <w:rsid w:val="0083713D"/>
    <w:rsid w:val="008374CD"/>
    <w:rsid w:val="00837904"/>
    <w:rsid w:val="00837AB6"/>
    <w:rsid w:val="00837D13"/>
    <w:rsid w:val="00837E78"/>
    <w:rsid w:val="00837FCC"/>
    <w:rsid w:val="008403D0"/>
    <w:rsid w:val="008403F5"/>
    <w:rsid w:val="00840519"/>
    <w:rsid w:val="008408C5"/>
    <w:rsid w:val="008408EB"/>
    <w:rsid w:val="00840E5B"/>
    <w:rsid w:val="008412F2"/>
    <w:rsid w:val="008413AE"/>
    <w:rsid w:val="00841889"/>
    <w:rsid w:val="00841AAD"/>
    <w:rsid w:val="00841DCE"/>
    <w:rsid w:val="00841F0B"/>
    <w:rsid w:val="00841FAA"/>
    <w:rsid w:val="00842429"/>
    <w:rsid w:val="0084280C"/>
    <w:rsid w:val="00842859"/>
    <w:rsid w:val="00842A86"/>
    <w:rsid w:val="00842F8A"/>
    <w:rsid w:val="008430BC"/>
    <w:rsid w:val="00843307"/>
    <w:rsid w:val="0084355B"/>
    <w:rsid w:val="008435C7"/>
    <w:rsid w:val="00843810"/>
    <w:rsid w:val="00843923"/>
    <w:rsid w:val="008439A5"/>
    <w:rsid w:val="00843B92"/>
    <w:rsid w:val="00843E6C"/>
    <w:rsid w:val="0084427D"/>
    <w:rsid w:val="00844940"/>
    <w:rsid w:val="0084499E"/>
    <w:rsid w:val="00845C27"/>
    <w:rsid w:val="00845C29"/>
    <w:rsid w:val="0084639F"/>
    <w:rsid w:val="008463DC"/>
    <w:rsid w:val="00847117"/>
    <w:rsid w:val="00847544"/>
    <w:rsid w:val="00847933"/>
    <w:rsid w:val="00850287"/>
    <w:rsid w:val="00850CBD"/>
    <w:rsid w:val="00850D0D"/>
    <w:rsid w:val="00851019"/>
    <w:rsid w:val="008510BE"/>
    <w:rsid w:val="00851185"/>
    <w:rsid w:val="0085131D"/>
    <w:rsid w:val="0085164C"/>
    <w:rsid w:val="008518D3"/>
    <w:rsid w:val="00851AF5"/>
    <w:rsid w:val="00851B21"/>
    <w:rsid w:val="008528AF"/>
    <w:rsid w:val="00852D8C"/>
    <w:rsid w:val="0085330B"/>
    <w:rsid w:val="008533D2"/>
    <w:rsid w:val="008533FD"/>
    <w:rsid w:val="0085368E"/>
    <w:rsid w:val="00853B17"/>
    <w:rsid w:val="00853EDC"/>
    <w:rsid w:val="00854106"/>
    <w:rsid w:val="00854109"/>
    <w:rsid w:val="00854605"/>
    <w:rsid w:val="00854DD8"/>
    <w:rsid w:val="008550C2"/>
    <w:rsid w:val="008554A1"/>
    <w:rsid w:val="0085559B"/>
    <w:rsid w:val="008558F4"/>
    <w:rsid w:val="00855B36"/>
    <w:rsid w:val="00855E89"/>
    <w:rsid w:val="008562AD"/>
    <w:rsid w:val="00856465"/>
    <w:rsid w:val="00856CB5"/>
    <w:rsid w:val="00856EA8"/>
    <w:rsid w:val="0085713A"/>
    <w:rsid w:val="008571B7"/>
    <w:rsid w:val="0085734A"/>
    <w:rsid w:val="00857562"/>
    <w:rsid w:val="008576F9"/>
    <w:rsid w:val="00857BD6"/>
    <w:rsid w:val="00857C31"/>
    <w:rsid w:val="00857D83"/>
    <w:rsid w:val="00857E74"/>
    <w:rsid w:val="00857F5D"/>
    <w:rsid w:val="00857F70"/>
    <w:rsid w:val="00857F75"/>
    <w:rsid w:val="0086004E"/>
    <w:rsid w:val="00860524"/>
    <w:rsid w:val="00860530"/>
    <w:rsid w:val="008607B9"/>
    <w:rsid w:val="00860868"/>
    <w:rsid w:val="008609D3"/>
    <w:rsid w:val="00860D8A"/>
    <w:rsid w:val="0086105D"/>
    <w:rsid w:val="00861281"/>
    <w:rsid w:val="008614F6"/>
    <w:rsid w:val="008619A5"/>
    <w:rsid w:val="008619C8"/>
    <w:rsid w:val="00861E69"/>
    <w:rsid w:val="00861F9E"/>
    <w:rsid w:val="00862181"/>
    <w:rsid w:val="00862462"/>
    <w:rsid w:val="008625BD"/>
    <w:rsid w:val="008627C5"/>
    <w:rsid w:val="00862879"/>
    <w:rsid w:val="00862884"/>
    <w:rsid w:val="00862933"/>
    <w:rsid w:val="00862A75"/>
    <w:rsid w:val="00862BF2"/>
    <w:rsid w:val="008633EC"/>
    <w:rsid w:val="00863418"/>
    <w:rsid w:val="008636C2"/>
    <w:rsid w:val="00863991"/>
    <w:rsid w:val="00863A6E"/>
    <w:rsid w:val="00863BDA"/>
    <w:rsid w:val="008642C2"/>
    <w:rsid w:val="0086433D"/>
    <w:rsid w:val="008643B8"/>
    <w:rsid w:val="0086440A"/>
    <w:rsid w:val="00864728"/>
    <w:rsid w:val="00864A3C"/>
    <w:rsid w:val="00864A91"/>
    <w:rsid w:val="00864B1D"/>
    <w:rsid w:val="00864CB3"/>
    <w:rsid w:val="00864DC8"/>
    <w:rsid w:val="00864DF2"/>
    <w:rsid w:val="008653CA"/>
    <w:rsid w:val="008653D1"/>
    <w:rsid w:val="008654DA"/>
    <w:rsid w:val="00865947"/>
    <w:rsid w:val="00865DAA"/>
    <w:rsid w:val="0086601B"/>
    <w:rsid w:val="0086633C"/>
    <w:rsid w:val="00866372"/>
    <w:rsid w:val="00866681"/>
    <w:rsid w:val="008668F4"/>
    <w:rsid w:val="00866B57"/>
    <w:rsid w:val="00866C53"/>
    <w:rsid w:val="00866FD7"/>
    <w:rsid w:val="0086706D"/>
    <w:rsid w:val="008670C0"/>
    <w:rsid w:val="008672DE"/>
    <w:rsid w:val="00867353"/>
    <w:rsid w:val="00867538"/>
    <w:rsid w:val="0086756E"/>
    <w:rsid w:val="0086772E"/>
    <w:rsid w:val="00867769"/>
    <w:rsid w:val="008679F5"/>
    <w:rsid w:val="00867B37"/>
    <w:rsid w:val="00867C6C"/>
    <w:rsid w:val="00867D25"/>
    <w:rsid w:val="00867F65"/>
    <w:rsid w:val="0087006C"/>
    <w:rsid w:val="00870086"/>
    <w:rsid w:val="008700F8"/>
    <w:rsid w:val="0087025F"/>
    <w:rsid w:val="00870313"/>
    <w:rsid w:val="008707CE"/>
    <w:rsid w:val="0087090E"/>
    <w:rsid w:val="00870934"/>
    <w:rsid w:val="00870AA6"/>
    <w:rsid w:val="00870B8E"/>
    <w:rsid w:val="0087130D"/>
    <w:rsid w:val="00871386"/>
    <w:rsid w:val="00871457"/>
    <w:rsid w:val="0087164C"/>
    <w:rsid w:val="00871653"/>
    <w:rsid w:val="0087168B"/>
    <w:rsid w:val="00871955"/>
    <w:rsid w:val="00871ADC"/>
    <w:rsid w:val="00871AED"/>
    <w:rsid w:val="00871F22"/>
    <w:rsid w:val="0087201C"/>
    <w:rsid w:val="008722CC"/>
    <w:rsid w:val="008722CE"/>
    <w:rsid w:val="00872F79"/>
    <w:rsid w:val="00872FD1"/>
    <w:rsid w:val="008731A5"/>
    <w:rsid w:val="00873318"/>
    <w:rsid w:val="00873348"/>
    <w:rsid w:val="0087348B"/>
    <w:rsid w:val="0087389B"/>
    <w:rsid w:val="00874132"/>
    <w:rsid w:val="008743B8"/>
    <w:rsid w:val="00874556"/>
    <w:rsid w:val="008745EB"/>
    <w:rsid w:val="008746BD"/>
    <w:rsid w:val="00874829"/>
    <w:rsid w:val="00874C2A"/>
    <w:rsid w:val="00874D0B"/>
    <w:rsid w:val="00874E0A"/>
    <w:rsid w:val="008752AF"/>
    <w:rsid w:val="0087568A"/>
    <w:rsid w:val="00875A6A"/>
    <w:rsid w:val="00875B82"/>
    <w:rsid w:val="00875B84"/>
    <w:rsid w:val="00875C3A"/>
    <w:rsid w:val="00876162"/>
    <w:rsid w:val="0087630B"/>
    <w:rsid w:val="008766CE"/>
    <w:rsid w:val="0087677D"/>
    <w:rsid w:val="00876860"/>
    <w:rsid w:val="00876939"/>
    <w:rsid w:val="0087694E"/>
    <w:rsid w:val="00876A4E"/>
    <w:rsid w:val="00876B0C"/>
    <w:rsid w:val="00876B66"/>
    <w:rsid w:val="00876D02"/>
    <w:rsid w:val="00876DAA"/>
    <w:rsid w:val="00876E63"/>
    <w:rsid w:val="00876EF4"/>
    <w:rsid w:val="00876F9A"/>
    <w:rsid w:val="00877050"/>
    <w:rsid w:val="00877096"/>
    <w:rsid w:val="00877981"/>
    <w:rsid w:val="0088014B"/>
    <w:rsid w:val="0088069F"/>
    <w:rsid w:val="008808E3"/>
    <w:rsid w:val="00880917"/>
    <w:rsid w:val="008814C8"/>
    <w:rsid w:val="0088152A"/>
    <w:rsid w:val="0088152D"/>
    <w:rsid w:val="00881688"/>
    <w:rsid w:val="008818E7"/>
    <w:rsid w:val="00881902"/>
    <w:rsid w:val="0088198D"/>
    <w:rsid w:val="00881C26"/>
    <w:rsid w:val="00881EB8"/>
    <w:rsid w:val="00881F84"/>
    <w:rsid w:val="00882172"/>
    <w:rsid w:val="008822F7"/>
    <w:rsid w:val="00882426"/>
    <w:rsid w:val="008826E0"/>
    <w:rsid w:val="00882BBB"/>
    <w:rsid w:val="00882FA1"/>
    <w:rsid w:val="008830AC"/>
    <w:rsid w:val="008836A7"/>
    <w:rsid w:val="00883A8D"/>
    <w:rsid w:val="00883B8E"/>
    <w:rsid w:val="00883CD8"/>
    <w:rsid w:val="00883CDD"/>
    <w:rsid w:val="00883DDF"/>
    <w:rsid w:val="00884077"/>
    <w:rsid w:val="008840B6"/>
    <w:rsid w:val="00884477"/>
    <w:rsid w:val="008844FF"/>
    <w:rsid w:val="00884865"/>
    <w:rsid w:val="00884B38"/>
    <w:rsid w:val="00884D94"/>
    <w:rsid w:val="00884DD0"/>
    <w:rsid w:val="00884FE4"/>
    <w:rsid w:val="008851F1"/>
    <w:rsid w:val="008852D3"/>
    <w:rsid w:val="008853E2"/>
    <w:rsid w:val="00885577"/>
    <w:rsid w:val="00885743"/>
    <w:rsid w:val="008859E3"/>
    <w:rsid w:val="00885E85"/>
    <w:rsid w:val="00885F5C"/>
    <w:rsid w:val="00885F67"/>
    <w:rsid w:val="00886045"/>
    <w:rsid w:val="0088606A"/>
    <w:rsid w:val="00886169"/>
    <w:rsid w:val="00886364"/>
    <w:rsid w:val="008864E5"/>
    <w:rsid w:val="008865FC"/>
    <w:rsid w:val="00886701"/>
    <w:rsid w:val="00886790"/>
    <w:rsid w:val="0088679A"/>
    <w:rsid w:val="0088682F"/>
    <w:rsid w:val="00886BD6"/>
    <w:rsid w:val="00886CB9"/>
    <w:rsid w:val="00886CD7"/>
    <w:rsid w:val="008870F6"/>
    <w:rsid w:val="008872C0"/>
    <w:rsid w:val="00887749"/>
    <w:rsid w:val="008879DD"/>
    <w:rsid w:val="00887D0D"/>
    <w:rsid w:val="00887FD8"/>
    <w:rsid w:val="00890458"/>
    <w:rsid w:val="0089073E"/>
    <w:rsid w:val="00890886"/>
    <w:rsid w:val="00890A71"/>
    <w:rsid w:val="00890A89"/>
    <w:rsid w:val="00890AFA"/>
    <w:rsid w:val="00890F61"/>
    <w:rsid w:val="00891065"/>
    <w:rsid w:val="008915ED"/>
    <w:rsid w:val="00891724"/>
    <w:rsid w:val="00891799"/>
    <w:rsid w:val="008918B1"/>
    <w:rsid w:val="00891AD5"/>
    <w:rsid w:val="00891ADE"/>
    <w:rsid w:val="00891C1C"/>
    <w:rsid w:val="00891C51"/>
    <w:rsid w:val="00891C52"/>
    <w:rsid w:val="00891FF9"/>
    <w:rsid w:val="00892144"/>
    <w:rsid w:val="00892178"/>
    <w:rsid w:val="00892207"/>
    <w:rsid w:val="00892656"/>
    <w:rsid w:val="0089288B"/>
    <w:rsid w:val="00892A82"/>
    <w:rsid w:val="008930E1"/>
    <w:rsid w:val="008930F3"/>
    <w:rsid w:val="008932C1"/>
    <w:rsid w:val="008932D7"/>
    <w:rsid w:val="0089330D"/>
    <w:rsid w:val="00893806"/>
    <w:rsid w:val="00893903"/>
    <w:rsid w:val="00893A52"/>
    <w:rsid w:val="00893BD4"/>
    <w:rsid w:val="00893C2D"/>
    <w:rsid w:val="00893EB8"/>
    <w:rsid w:val="00894182"/>
    <w:rsid w:val="0089435C"/>
    <w:rsid w:val="008943C7"/>
    <w:rsid w:val="008945B8"/>
    <w:rsid w:val="00894C6D"/>
    <w:rsid w:val="00894CD5"/>
    <w:rsid w:val="00894CDD"/>
    <w:rsid w:val="00894D64"/>
    <w:rsid w:val="00894FB6"/>
    <w:rsid w:val="00895125"/>
    <w:rsid w:val="00895368"/>
    <w:rsid w:val="00895452"/>
    <w:rsid w:val="00895C18"/>
    <w:rsid w:val="00895D99"/>
    <w:rsid w:val="0089636C"/>
    <w:rsid w:val="0089638D"/>
    <w:rsid w:val="008964BB"/>
    <w:rsid w:val="0089658F"/>
    <w:rsid w:val="0089660B"/>
    <w:rsid w:val="00896BDD"/>
    <w:rsid w:val="00896D4A"/>
    <w:rsid w:val="00896E1F"/>
    <w:rsid w:val="00896FF3"/>
    <w:rsid w:val="00897118"/>
    <w:rsid w:val="0089737F"/>
    <w:rsid w:val="00897418"/>
    <w:rsid w:val="0089742F"/>
    <w:rsid w:val="00897633"/>
    <w:rsid w:val="008976F0"/>
    <w:rsid w:val="00897B14"/>
    <w:rsid w:val="00897F23"/>
    <w:rsid w:val="008A0062"/>
    <w:rsid w:val="008A05CF"/>
    <w:rsid w:val="008A05E7"/>
    <w:rsid w:val="008A0989"/>
    <w:rsid w:val="008A0AD4"/>
    <w:rsid w:val="008A0B99"/>
    <w:rsid w:val="008A0BE1"/>
    <w:rsid w:val="008A0C07"/>
    <w:rsid w:val="008A1173"/>
    <w:rsid w:val="008A11DF"/>
    <w:rsid w:val="008A13BA"/>
    <w:rsid w:val="008A14C5"/>
    <w:rsid w:val="008A1713"/>
    <w:rsid w:val="008A1886"/>
    <w:rsid w:val="008A1A62"/>
    <w:rsid w:val="008A1ADC"/>
    <w:rsid w:val="008A1AF1"/>
    <w:rsid w:val="008A1B4D"/>
    <w:rsid w:val="008A1BD7"/>
    <w:rsid w:val="008A1C0F"/>
    <w:rsid w:val="008A1DC7"/>
    <w:rsid w:val="008A1EEB"/>
    <w:rsid w:val="008A2028"/>
    <w:rsid w:val="008A206D"/>
    <w:rsid w:val="008A20D4"/>
    <w:rsid w:val="008A2203"/>
    <w:rsid w:val="008A2256"/>
    <w:rsid w:val="008A250E"/>
    <w:rsid w:val="008A2764"/>
    <w:rsid w:val="008A28E2"/>
    <w:rsid w:val="008A2957"/>
    <w:rsid w:val="008A2B80"/>
    <w:rsid w:val="008A2FB5"/>
    <w:rsid w:val="008A3023"/>
    <w:rsid w:val="008A3046"/>
    <w:rsid w:val="008A3514"/>
    <w:rsid w:val="008A36D9"/>
    <w:rsid w:val="008A39E1"/>
    <w:rsid w:val="008A3A1D"/>
    <w:rsid w:val="008A3F2A"/>
    <w:rsid w:val="008A48D4"/>
    <w:rsid w:val="008A48DD"/>
    <w:rsid w:val="008A4B10"/>
    <w:rsid w:val="008A4CB2"/>
    <w:rsid w:val="008A4CB7"/>
    <w:rsid w:val="008A5225"/>
    <w:rsid w:val="008A5337"/>
    <w:rsid w:val="008A5494"/>
    <w:rsid w:val="008A577E"/>
    <w:rsid w:val="008A57CB"/>
    <w:rsid w:val="008A5867"/>
    <w:rsid w:val="008A592C"/>
    <w:rsid w:val="008A5BFB"/>
    <w:rsid w:val="008A5C97"/>
    <w:rsid w:val="008A5CCD"/>
    <w:rsid w:val="008A6033"/>
    <w:rsid w:val="008A6215"/>
    <w:rsid w:val="008A6263"/>
    <w:rsid w:val="008A63F6"/>
    <w:rsid w:val="008A64FC"/>
    <w:rsid w:val="008A6F2D"/>
    <w:rsid w:val="008A6F2F"/>
    <w:rsid w:val="008A7116"/>
    <w:rsid w:val="008A716E"/>
    <w:rsid w:val="008A7185"/>
    <w:rsid w:val="008A77F0"/>
    <w:rsid w:val="008A7820"/>
    <w:rsid w:val="008A7AAC"/>
    <w:rsid w:val="008A7AB2"/>
    <w:rsid w:val="008A7B1D"/>
    <w:rsid w:val="008A7DBB"/>
    <w:rsid w:val="008A7FCC"/>
    <w:rsid w:val="008B02B8"/>
    <w:rsid w:val="008B0324"/>
    <w:rsid w:val="008B0421"/>
    <w:rsid w:val="008B08E3"/>
    <w:rsid w:val="008B0A5A"/>
    <w:rsid w:val="008B0CC2"/>
    <w:rsid w:val="008B10F1"/>
    <w:rsid w:val="008B1203"/>
    <w:rsid w:val="008B12E5"/>
    <w:rsid w:val="008B1320"/>
    <w:rsid w:val="008B14BC"/>
    <w:rsid w:val="008B15D8"/>
    <w:rsid w:val="008B1683"/>
    <w:rsid w:val="008B1697"/>
    <w:rsid w:val="008B1814"/>
    <w:rsid w:val="008B1AB1"/>
    <w:rsid w:val="008B1B0C"/>
    <w:rsid w:val="008B1BE6"/>
    <w:rsid w:val="008B1BEE"/>
    <w:rsid w:val="008B1CAC"/>
    <w:rsid w:val="008B1E73"/>
    <w:rsid w:val="008B2325"/>
    <w:rsid w:val="008B2364"/>
    <w:rsid w:val="008B279E"/>
    <w:rsid w:val="008B2A67"/>
    <w:rsid w:val="008B2CF3"/>
    <w:rsid w:val="008B2D10"/>
    <w:rsid w:val="008B3026"/>
    <w:rsid w:val="008B3401"/>
    <w:rsid w:val="008B3808"/>
    <w:rsid w:val="008B3933"/>
    <w:rsid w:val="008B394C"/>
    <w:rsid w:val="008B39D4"/>
    <w:rsid w:val="008B4053"/>
    <w:rsid w:val="008B43B8"/>
    <w:rsid w:val="008B460E"/>
    <w:rsid w:val="008B4665"/>
    <w:rsid w:val="008B4938"/>
    <w:rsid w:val="008B4B02"/>
    <w:rsid w:val="008B4B73"/>
    <w:rsid w:val="008B4EF9"/>
    <w:rsid w:val="008B4F86"/>
    <w:rsid w:val="008B5745"/>
    <w:rsid w:val="008B5756"/>
    <w:rsid w:val="008B5804"/>
    <w:rsid w:val="008B61AE"/>
    <w:rsid w:val="008B6270"/>
    <w:rsid w:val="008B65F7"/>
    <w:rsid w:val="008B6637"/>
    <w:rsid w:val="008B6EF0"/>
    <w:rsid w:val="008B6F67"/>
    <w:rsid w:val="008B7016"/>
    <w:rsid w:val="008B7151"/>
    <w:rsid w:val="008B7212"/>
    <w:rsid w:val="008B736B"/>
    <w:rsid w:val="008B7593"/>
    <w:rsid w:val="008B790E"/>
    <w:rsid w:val="008B7C08"/>
    <w:rsid w:val="008B7E44"/>
    <w:rsid w:val="008C017B"/>
    <w:rsid w:val="008C01DF"/>
    <w:rsid w:val="008C02B0"/>
    <w:rsid w:val="008C0741"/>
    <w:rsid w:val="008C09CB"/>
    <w:rsid w:val="008C0B8E"/>
    <w:rsid w:val="008C0BA5"/>
    <w:rsid w:val="008C0F88"/>
    <w:rsid w:val="008C16F2"/>
    <w:rsid w:val="008C1B8A"/>
    <w:rsid w:val="008C2124"/>
    <w:rsid w:val="008C229E"/>
    <w:rsid w:val="008C22E0"/>
    <w:rsid w:val="008C239B"/>
    <w:rsid w:val="008C26E8"/>
    <w:rsid w:val="008C2818"/>
    <w:rsid w:val="008C2858"/>
    <w:rsid w:val="008C2983"/>
    <w:rsid w:val="008C2A56"/>
    <w:rsid w:val="008C2BB5"/>
    <w:rsid w:val="008C2CDE"/>
    <w:rsid w:val="008C2EDB"/>
    <w:rsid w:val="008C315B"/>
    <w:rsid w:val="008C3304"/>
    <w:rsid w:val="008C3732"/>
    <w:rsid w:val="008C38AF"/>
    <w:rsid w:val="008C39D0"/>
    <w:rsid w:val="008C3ACD"/>
    <w:rsid w:val="008C3DF9"/>
    <w:rsid w:val="008C3F0E"/>
    <w:rsid w:val="008C3FCE"/>
    <w:rsid w:val="008C4052"/>
    <w:rsid w:val="008C446A"/>
    <w:rsid w:val="008C465A"/>
    <w:rsid w:val="008C49F1"/>
    <w:rsid w:val="008C4A7D"/>
    <w:rsid w:val="008C4AF6"/>
    <w:rsid w:val="008C4B1C"/>
    <w:rsid w:val="008C4BBE"/>
    <w:rsid w:val="008C4EEB"/>
    <w:rsid w:val="008C5395"/>
    <w:rsid w:val="008C53EA"/>
    <w:rsid w:val="008C5701"/>
    <w:rsid w:val="008C57AF"/>
    <w:rsid w:val="008C5C5A"/>
    <w:rsid w:val="008C5C8C"/>
    <w:rsid w:val="008C5FD0"/>
    <w:rsid w:val="008C6443"/>
    <w:rsid w:val="008C65A7"/>
    <w:rsid w:val="008C68D3"/>
    <w:rsid w:val="008C6C85"/>
    <w:rsid w:val="008C6DE1"/>
    <w:rsid w:val="008C7091"/>
    <w:rsid w:val="008C7225"/>
    <w:rsid w:val="008C7332"/>
    <w:rsid w:val="008C733E"/>
    <w:rsid w:val="008C743F"/>
    <w:rsid w:val="008C7930"/>
    <w:rsid w:val="008D0173"/>
    <w:rsid w:val="008D03A7"/>
    <w:rsid w:val="008D06B7"/>
    <w:rsid w:val="008D0883"/>
    <w:rsid w:val="008D09EF"/>
    <w:rsid w:val="008D0E18"/>
    <w:rsid w:val="008D0F0B"/>
    <w:rsid w:val="008D1084"/>
    <w:rsid w:val="008D1114"/>
    <w:rsid w:val="008D1646"/>
    <w:rsid w:val="008D1663"/>
    <w:rsid w:val="008D1805"/>
    <w:rsid w:val="008D1881"/>
    <w:rsid w:val="008D1996"/>
    <w:rsid w:val="008D228F"/>
    <w:rsid w:val="008D2B54"/>
    <w:rsid w:val="008D2B9B"/>
    <w:rsid w:val="008D2C41"/>
    <w:rsid w:val="008D2E5F"/>
    <w:rsid w:val="008D32E3"/>
    <w:rsid w:val="008D3558"/>
    <w:rsid w:val="008D356D"/>
    <w:rsid w:val="008D3632"/>
    <w:rsid w:val="008D3661"/>
    <w:rsid w:val="008D371E"/>
    <w:rsid w:val="008D372B"/>
    <w:rsid w:val="008D3746"/>
    <w:rsid w:val="008D3CD4"/>
    <w:rsid w:val="008D3F57"/>
    <w:rsid w:val="008D41AB"/>
    <w:rsid w:val="008D4339"/>
    <w:rsid w:val="008D441E"/>
    <w:rsid w:val="008D449B"/>
    <w:rsid w:val="008D46E1"/>
    <w:rsid w:val="008D471F"/>
    <w:rsid w:val="008D4A30"/>
    <w:rsid w:val="008D51C7"/>
    <w:rsid w:val="008D528D"/>
    <w:rsid w:val="008D5353"/>
    <w:rsid w:val="008D5380"/>
    <w:rsid w:val="008D58E0"/>
    <w:rsid w:val="008D5902"/>
    <w:rsid w:val="008D5981"/>
    <w:rsid w:val="008D59E2"/>
    <w:rsid w:val="008D5DB8"/>
    <w:rsid w:val="008D5E6C"/>
    <w:rsid w:val="008D619D"/>
    <w:rsid w:val="008D61ED"/>
    <w:rsid w:val="008D666A"/>
    <w:rsid w:val="008D6895"/>
    <w:rsid w:val="008D6917"/>
    <w:rsid w:val="008D6A31"/>
    <w:rsid w:val="008D6BA9"/>
    <w:rsid w:val="008D6CF3"/>
    <w:rsid w:val="008D6DB6"/>
    <w:rsid w:val="008D720C"/>
    <w:rsid w:val="008D75C5"/>
    <w:rsid w:val="008D779E"/>
    <w:rsid w:val="008D7BD4"/>
    <w:rsid w:val="008D7BE8"/>
    <w:rsid w:val="008D7FAF"/>
    <w:rsid w:val="008E028C"/>
    <w:rsid w:val="008E0359"/>
    <w:rsid w:val="008E054F"/>
    <w:rsid w:val="008E0748"/>
    <w:rsid w:val="008E07DB"/>
    <w:rsid w:val="008E0B05"/>
    <w:rsid w:val="008E0DBF"/>
    <w:rsid w:val="008E11BE"/>
    <w:rsid w:val="008E1214"/>
    <w:rsid w:val="008E12A9"/>
    <w:rsid w:val="008E15DA"/>
    <w:rsid w:val="008E1704"/>
    <w:rsid w:val="008E18EE"/>
    <w:rsid w:val="008E1B8F"/>
    <w:rsid w:val="008E1F61"/>
    <w:rsid w:val="008E20E4"/>
    <w:rsid w:val="008E2249"/>
    <w:rsid w:val="008E22DD"/>
    <w:rsid w:val="008E2559"/>
    <w:rsid w:val="008E25A4"/>
    <w:rsid w:val="008E25F2"/>
    <w:rsid w:val="008E29EC"/>
    <w:rsid w:val="008E29EE"/>
    <w:rsid w:val="008E2A6B"/>
    <w:rsid w:val="008E2BD4"/>
    <w:rsid w:val="008E2F01"/>
    <w:rsid w:val="008E2F8B"/>
    <w:rsid w:val="008E35B2"/>
    <w:rsid w:val="008E3A25"/>
    <w:rsid w:val="008E3F6F"/>
    <w:rsid w:val="008E42E3"/>
    <w:rsid w:val="008E4DA3"/>
    <w:rsid w:val="008E4DD5"/>
    <w:rsid w:val="008E4E6E"/>
    <w:rsid w:val="008E50F8"/>
    <w:rsid w:val="008E5333"/>
    <w:rsid w:val="008E5499"/>
    <w:rsid w:val="008E54CE"/>
    <w:rsid w:val="008E5591"/>
    <w:rsid w:val="008E5665"/>
    <w:rsid w:val="008E5B26"/>
    <w:rsid w:val="008E5C45"/>
    <w:rsid w:val="008E5DEB"/>
    <w:rsid w:val="008E6043"/>
    <w:rsid w:val="008E60AC"/>
    <w:rsid w:val="008E60F3"/>
    <w:rsid w:val="008E62C6"/>
    <w:rsid w:val="008E650C"/>
    <w:rsid w:val="008E66CD"/>
    <w:rsid w:val="008E6A7B"/>
    <w:rsid w:val="008E70B9"/>
    <w:rsid w:val="008E7544"/>
    <w:rsid w:val="008F004E"/>
    <w:rsid w:val="008F010F"/>
    <w:rsid w:val="008F025C"/>
    <w:rsid w:val="008F0311"/>
    <w:rsid w:val="008F0501"/>
    <w:rsid w:val="008F066D"/>
    <w:rsid w:val="008F0931"/>
    <w:rsid w:val="008F096F"/>
    <w:rsid w:val="008F0EAD"/>
    <w:rsid w:val="008F1059"/>
    <w:rsid w:val="008F10B7"/>
    <w:rsid w:val="008F10D9"/>
    <w:rsid w:val="008F1101"/>
    <w:rsid w:val="008F12F4"/>
    <w:rsid w:val="008F14E9"/>
    <w:rsid w:val="008F164B"/>
    <w:rsid w:val="008F19ED"/>
    <w:rsid w:val="008F1A4F"/>
    <w:rsid w:val="008F1ACD"/>
    <w:rsid w:val="008F2287"/>
    <w:rsid w:val="008F242D"/>
    <w:rsid w:val="008F2643"/>
    <w:rsid w:val="008F270F"/>
    <w:rsid w:val="008F3160"/>
    <w:rsid w:val="008F3256"/>
    <w:rsid w:val="008F3522"/>
    <w:rsid w:val="008F35F3"/>
    <w:rsid w:val="008F37EF"/>
    <w:rsid w:val="008F3B6B"/>
    <w:rsid w:val="008F42A1"/>
    <w:rsid w:val="008F42A5"/>
    <w:rsid w:val="008F451A"/>
    <w:rsid w:val="008F491B"/>
    <w:rsid w:val="008F4A5B"/>
    <w:rsid w:val="008F4C41"/>
    <w:rsid w:val="008F4CAB"/>
    <w:rsid w:val="008F4D4E"/>
    <w:rsid w:val="008F5156"/>
    <w:rsid w:val="008F5184"/>
    <w:rsid w:val="008F53DC"/>
    <w:rsid w:val="008F5455"/>
    <w:rsid w:val="008F59CF"/>
    <w:rsid w:val="008F5ADB"/>
    <w:rsid w:val="008F5D67"/>
    <w:rsid w:val="008F5E10"/>
    <w:rsid w:val="008F60AD"/>
    <w:rsid w:val="008F629F"/>
    <w:rsid w:val="008F63CF"/>
    <w:rsid w:val="008F6467"/>
    <w:rsid w:val="008F67FC"/>
    <w:rsid w:val="008F692C"/>
    <w:rsid w:val="008F6A97"/>
    <w:rsid w:val="008F728C"/>
    <w:rsid w:val="008F7438"/>
    <w:rsid w:val="008F74A7"/>
    <w:rsid w:val="008F7921"/>
    <w:rsid w:val="008F7B8C"/>
    <w:rsid w:val="008F7D79"/>
    <w:rsid w:val="009000F2"/>
    <w:rsid w:val="00900419"/>
    <w:rsid w:val="00900438"/>
    <w:rsid w:val="00900539"/>
    <w:rsid w:val="00900C22"/>
    <w:rsid w:val="00900E58"/>
    <w:rsid w:val="0090108E"/>
    <w:rsid w:val="009010D5"/>
    <w:rsid w:val="009011A4"/>
    <w:rsid w:val="009014E7"/>
    <w:rsid w:val="009014F4"/>
    <w:rsid w:val="0090178E"/>
    <w:rsid w:val="00901A56"/>
    <w:rsid w:val="00901BD4"/>
    <w:rsid w:val="00901E50"/>
    <w:rsid w:val="00901EB5"/>
    <w:rsid w:val="00902224"/>
    <w:rsid w:val="009022B4"/>
    <w:rsid w:val="009022C8"/>
    <w:rsid w:val="00902348"/>
    <w:rsid w:val="00902376"/>
    <w:rsid w:val="00902495"/>
    <w:rsid w:val="00902669"/>
    <w:rsid w:val="009028C4"/>
    <w:rsid w:val="009028FB"/>
    <w:rsid w:val="00902A8D"/>
    <w:rsid w:val="00902ADB"/>
    <w:rsid w:val="00902B1A"/>
    <w:rsid w:val="00902B22"/>
    <w:rsid w:val="00902DE8"/>
    <w:rsid w:val="00902E46"/>
    <w:rsid w:val="0090309B"/>
    <w:rsid w:val="00903106"/>
    <w:rsid w:val="0090322B"/>
    <w:rsid w:val="00903B20"/>
    <w:rsid w:val="00903F91"/>
    <w:rsid w:val="00903FC1"/>
    <w:rsid w:val="009041A0"/>
    <w:rsid w:val="009041CD"/>
    <w:rsid w:val="009042CD"/>
    <w:rsid w:val="00904A51"/>
    <w:rsid w:val="00904DCA"/>
    <w:rsid w:val="00904F68"/>
    <w:rsid w:val="0090540E"/>
    <w:rsid w:val="00905573"/>
    <w:rsid w:val="00905758"/>
    <w:rsid w:val="00905E68"/>
    <w:rsid w:val="00905E94"/>
    <w:rsid w:val="009061C5"/>
    <w:rsid w:val="009063B5"/>
    <w:rsid w:val="0090641C"/>
    <w:rsid w:val="009064C4"/>
    <w:rsid w:val="009065CE"/>
    <w:rsid w:val="0090663C"/>
    <w:rsid w:val="00906A08"/>
    <w:rsid w:val="00906A2D"/>
    <w:rsid w:val="00906B97"/>
    <w:rsid w:val="00906CCF"/>
    <w:rsid w:val="00906FF7"/>
    <w:rsid w:val="0090712F"/>
    <w:rsid w:val="009074B2"/>
    <w:rsid w:val="009075F0"/>
    <w:rsid w:val="009077FF"/>
    <w:rsid w:val="009078FF"/>
    <w:rsid w:val="0090790E"/>
    <w:rsid w:val="00907A2C"/>
    <w:rsid w:val="00907C79"/>
    <w:rsid w:val="009101DA"/>
    <w:rsid w:val="009103E1"/>
    <w:rsid w:val="00910528"/>
    <w:rsid w:val="00910760"/>
    <w:rsid w:val="00910790"/>
    <w:rsid w:val="00910839"/>
    <w:rsid w:val="009109D0"/>
    <w:rsid w:val="00910BCF"/>
    <w:rsid w:val="00910C01"/>
    <w:rsid w:val="00910DE9"/>
    <w:rsid w:val="00910F56"/>
    <w:rsid w:val="00910FB5"/>
    <w:rsid w:val="00911061"/>
    <w:rsid w:val="00911158"/>
    <w:rsid w:val="009111F7"/>
    <w:rsid w:val="0091132B"/>
    <w:rsid w:val="00911398"/>
    <w:rsid w:val="0091141F"/>
    <w:rsid w:val="0091144A"/>
    <w:rsid w:val="00911548"/>
    <w:rsid w:val="00911599"/>
    <w:rsid w:val="00911795"/>
    <w:rsid w:val="009120D0"/>
    <w:rsid w:val="00912359"/>
    <w:rsid w:val="00912715"/>
    <w:rsid w:val="00912C7E"/>
    <w:rsid w:val="00912C8D"/>
    <w:rsid w:val="0091322E"/>
    <w:rsid w:val="009133C0"/>
    <w:rsid w:val="0091341F"/>
    <w:rsid w:val="0091367B"/>
    <w:rsid w:val="00913891"/>
    <w:rsid w:val="00913958"/>
    <w:rsid w:val="00914405"/>
    <w:rsid w:val="009144DD"/>
    <w:rsid w:val="00914545"/>
    <w:rsid w:val="00914C88"/>
    <w:rsid w:val="00914CBC"/>
    <w:rsid w:val="00914F2E"/>
    <w:rsid w:val="0091541D"/>
    <w:rsid w:val="009158D2"/>
    <w:rsid w:val="00915A69"/>
    <w:rsid w:val="00915C96"/>
    <w:rsid w:val="00915E05"/>
    <w:rsid w:val="009161FB"/>
    <w:rsid w:val="0091630B"/>
    <w:rsid w:val="009163E0"/>
    <w:rsid w:val="0091661B"/>
    <w:rsid w:val="0091680E"/>
    <w:rsid w:val="009168EC"/>
    <w:rsid w:val="00916AB4"/>
    <w:rsid w:val="00916BBE"/>
    <w:rsid w:val="00917371"/>
    <w:rsid w:val="009174EC"/>
    <w:rsid w:val="009174F0"/>
    <w:rsid w:val="00917753"/>
    <w:rsid w:val="00917760"/>
    <w:rsid w:val="0091787C"/>
    <w:rsid w:val="009178D9"/>
    <w:rsid w:val="009178E8"/>
    <w:rsid w:val="00917C70"/>
    <w:rsid w:val="00917CDD"/>
    <w:rsid w:val="00917F20"/>
    <w:rsid w:val="0092011E"/>
    <w:rsid w:val="00920365"/>
    <w:rsid w:val="00920756"/>
    <w:rsid w:val="00920CEF"/>
    <w:rsid w:val="00920EBA"/>
    <w:rsid w:val="00920F0B"/>
    <w:rsid w:val="00920FDC"/>
    <w:rsid w:val="0092117D"/>
    <w:rsid w:val="00921266"/>
    <w:rsid w:val="00921495"/>
    <w:rsid w:val="009214E5"/>
    <w:rsid w:val="0092182A"/>
    <w:rsid w:val="00921AC7"/>
    <w:rsid w:val="00921FB4"/>
    <w:rsid w:val="0092200F"/>
    <w:rsid w:val="0092204C"/>
    <w:rsid w:val="009223E7"/>
    <w:rsid w:val="00922628"/>
    <w:rsid w:val="00922797"/>
    <w:rsid w:val="009227A1"/>
    <w:rsid w:val="009227B5"/>
    <w:rsid w:val="00922878"/>
    <w:rsid w:val="00922B8F"/>
    <w:rsid w:val="00922BAA"/>
    <w:rsid w:val="00922C51"/>
    <w:rsid w:val="0092301D"/>
    <w:rsid w:val="009230BC"/>
    <w:rsid w:val="009230FC"/>
    <w:rsid w:val="009231C3"/>
    <w:rsid w:val="009237BC"/>
    <w:rsid w:val="009239BF"/>
    <w:rsid w:val="00923BB6"/>
    <w:rsid w:val="00923D1C"/>
    <w:rsid w:val="009241F1"/>
    <w:rsid w:val="0092422E"/>
    <w:rsid w:val="0092437A"/>
    <w:rsid w:val="0092437B"/>
    <w:rsid w:val="0092449D"/>
    <w:rsid w:val="009244B9"/>
    <w:rsid w:val="009244E6"/>
    <w:rsid w:val="0092452C"/>
    <w:rsid w:val="00924632"/>
    <w:rsid w:val="00924872"/>
    <w:rsid w:val="009248A3"/>
    <w:rsid w:val="009248D1"/>
    <w:rsid w:val="00924A38"/>
    <w:rsid w:val="00924B33"/>
    <w:rsid w:val="00924C58"/>
    <w:rsid w:val="00924C99"/>
    <w:rsid w:val="00924CC1"/>
    <w:rsid w:val="00924D59"/>
    <w:rsid w:val="009251C0"/>
    <w:rsid w:val="0092567E"/>
    <w:rsid w:val="009257AA"/>
    <w:rsid w:val="00925D0A"/>
    <w:rsid w:val="00925D7B"/>
    <w:rsid w:val="00925E22"/>
    <w:rsid w:val="00925E3E"/>
    <w:rsid w:val="00925EE0"/>
    <w:rsid w:val="00925FCD"/>
    <w:rsid w:val="00926109"/>
    <w:rsid w:val="0092617B"/>
    <w:rsid w:val="009262BC"/>
    <w:rsid w:val="009265E2"/>
    <w:rsid w:val="00926767"/>
    <w:rsid w:val="00926875"/>
    <w:rsid w:val="0092692D"/>
    <w:rsid w:val="0092742A"/>
    <w:rsid w:val="00927583"/>
    <w:rsid w:val="0092764F"/>
    <w:rsid w:val="009276FA"/>
    <w:rsid w:val="00927760"/>
    <w:rsid w:val="00927763"/>
    <w:rsid w:val="00927CEE"/>
    <w:rsid w:val="0093051F"/>
    <w:rsid w:val="00930879"/>
    <w:rsid w:val="009309A8"/>
    <w:rsid w:val="00930AD5"/>
    <w:rsid w:val="00930B2B"/>
    <w:rsid w:val="00930B49"/>
    <w:rsid w:val="00930BA0"/>
    <w:rsid w:val="00930DA9"/>
    <w:rsid w:val="0093100D"/>
    <w:rsid w:val="00931035"/>
    <w:rsid w:val="00931133"/>
    <w:rsid w:val="0093123D"/>
    <w:rsid w:val="00931497"/>
    <w:rsid w:val="009315D5"/>
    <w:rsid w:val="009316A9"/>
    <w:rsid w:val="00931772"/>
    <w:rsid w:val="0093179C"/>
    <w:rsid w:val="00931C96"/>
    <w:rsid w:val="00931EC7"/>
    <w:rsid w:val="00931EDB"/>
    <w:rsid w:val="00932022"/>
    <w:rsid w:val="00932082"/>
    <w:rsid w:val="009326F2"/>
    <w:rsid w:val="00932EE7"/>
    <w:rsid w:val="0093368F"/>
    <w:rsid w:val="00933A6E"/>
    <w:rsid w:val="00933BC2"/>
    <w:rsid w:val="00933D35"/>
    <w:rsid w:val="00933D79"/>
    <w:rsid w:val="00933E14"/>
    <w:rsid w:val="00933E53"/>
    <w:rsid w:val="00933F0A"/>
    <w:rsid w:val="00934A4B"/>
    <w:rsid w:val="00935042"/>
    <w:rsid w:val="009352FF"/>
    <w:rsid w:val="00935357"/>
    <w:rsid w:val="0093538F"/>
    <w:rsid w:val="009354EB"/>
    <w:rsid w:val="0093551C"/>
    <w:rsid w:val="00935589"/>
    <w:rsid w:val="009355FA"/>
    <w:rsid w:val="00935F34"/>
    <w:rsid w:val="009365E5"/>
    <w:rsid w:val="009368CB"/>
    <w:rsid w:val="009368F5"/>
    <w:rsid w:val="00936A4C"/>
    <w:rsid w:val="00936B71"/>
    <w:rsid w:val="00936BA0"/>
    <w:rsid w:val="00936D92"/>
    <w:rsid w:val="00936F72"/>
    <w:rsid w:val="0093703A"/>
    <w:rsid w:val="00937651"/>
    <w:rsid w:val="009376C7"/>
    <w:rsid w:val="00937723"/>
    <w:rsid w:val="009379E1"/>
    <w:rsid w:val="009379F5"/>
    <w:rsid w:val="00937AFE"/>
    <w:rsid w:val="00940153"/>
    <w:rsid w:val="00940159"/>
    <w:rsid w:val="009402C5"/>
    <w:rsid w:val="009403C6"/>
    <w:rsid w:val="009404BE"/>
    <w:rsid w:val="009405E6"/>
    <w:rsid w:val="009406FB"/>
    <w:rsid w:val="00940728"/>
    <w:rsid w:val="00940735"/>
    <w:rsid w:val="00940970"/>
    <w:rsid w:val="00940B23"/>
    <w:rsid w:val="00940B38"/>
    <w:rsid w:val="00940DC1"/>
    <w:rsid w:val="0094100F"/>
    <w:rsid w:val="00941379"/>
    <w:rsid w:val="009414D3"/>
    <w:rsid w:val="009415D1"/>
    <w:rsid w:val="009416C4"/>
    <w:rsid w:val="00941A5A"/>
    <w:rsid w:val="00941C3A"/>
    <w:rsid w:val="00941D1A"/>
    <w:rsid w:val="00941D29"/>
    <w:rsid w:val="00941ED8"/>
    <w:rsid w:val="00941F31"/>
    <w:rsid w:val="00942031"/>
    <w:rsid w:val="009421C6"/>
    <w:rsid w:val="00942330"/>
    <w:rsid w:val="00942399"/>
    <w:rsid w:val="00942848"/>
    <w:rsid w:val="009428F4"/>
    <w:rsid w:val="00942A57"/>
    <w:rsid w:val="00942C21"/>
    <w:rsid w:val="00942F5A"/>
    <w:rsid w:val="00942F6E"/>
    <w:rsid w:val="00943383"/>
    <w:rsid w:val="00943519"/>
    <w:rsid w:val="00943655"/>
    <w:rsid w:val="009436D0"/>
    <w:rsid w:val="009438BC"/>
    <w:rsid w:val="009439E9"/>
    <w:rsid w:val="00943D4E"/>
    <w:rsid w:val="00943F8F"/>
    <w:rsid w:val="0094402D"/>
    <w:rsid w:val="009440D7"/>
    <w:rsid w:val="00944652"/>
    <w:rsid w:val="00944790"/>
    <w:rsid w:val="00944801"/>
    <w:rsid w:val="0094491D"/>
    <w:rsid w:val="00944A95"/>
    <w:rsid w:val="00944FFD"/>
    <w:rsid w:val="0094547C"/>
    <w:rsid w:val="0094569A"/>
    <w:rsid w:val="00945733"/>
    <w:rsid w:val="00945E5E"/>
    <w:rsid w:val="00945FA9"/>
    <w:rsid w:val="00945FF9"/>
    <w:rsid w:val="00946265"/>
    <w:rsid w:val="009465A9"/>
    <w:rsid w:val="009465AA"/>
    <w:rsid w:val="0094692D"/>
    <w:rsid w:val="00946D2F"/>
    <w:rsid w:val="00946DFE"/>
    <w:rsid w:val="0094702B"/>
    <w:rsid w:val="009470B6"/>
    <w:rsid w:val="0094736A"/>
    <w:rsid w:val="009475AC"/>
    <w:rsid w:val="00947B62"/>
    <w:rsid w:val="00947C46"/>
    <w:rsid w:val="00947D79"/>
    <w:rsid w:val="00947FBE"/>
    <w:rsid w:val="00947FC5"/>
    <w:rsid w:val="0095007E"/>
    <w:rsid w:val="009501EE"/>
    <w:rsid w:val="00950323"/>
    <w:rsid w:val="009507CC"/>
    <w:rsid w:val="0095090D"/>
    <w:rsid w:val="00950A7F"/>
    <w:rsid w:val="00950ADE"/>
    <w:rsid w:val="00950CF9"/>
    <w:rsid w:val="009512FD"/>
    <w:rsid w:val="009513F6"/>
    <w:rsid w:val="00951636"/>
    <w:rsid w:val="009516A1"/>
    <w:rsid w:val="00951A70"/>
    <w:rsid w:val="00951E06"/>
    <w:rsid w:val="0095229E"/>
    <w:rsid w:val="00952A18"/>
    <w:rsid w:val="00952A22"/>
    <w:rsid w:val="00952AFB"/>
    <w:rsid w:val="00952B93"/>
    <w:rsid w:val="00952D45"/>
    <w:rsid w:val="00952EE8"/>
    <w:rsid w:val="00952F3B"/>
    <w:rsid w:val="0095322D"/>
    <w:rsid w:val="00953239"/>
    <w:rsid w:val="0095351F"/>
    <w:rsid w:val="00953950"/>
    <w:rsid w:val="00953987"/>
    <w:rsid w:val="00953A70"/>
    <w:rsid w:val="00953AE1"/>
    <w:rsid w:val="00953B5D"/>
    <w:rsid w:val="00953D7F"/>
    <w:rsid w:val="00953E0D"/>
    <w:rsid w:val="00954163"/>
    <w:rsid w:val="009543CC"/>
    <w:rsid w:val="009549E1"/>
    <w:rsid w:val="00954AAC"/>
    <w:rsid w:val="009557A0"/>
    <w:rsid w:val="00955C53"/>
    <w:rsid w:val="00955F7B"/>
    <w:rsid w:val="0095600F"/>
    <w:rsid w:val="009563E2"/>
    <w:rsid w:val="0095659C"/>
    <w:rsid w:val="00956D66"/>
    <w:rsid w:val="00956E53"/>
    <w:rsid w:val="00956E7B"/>
    <w:rsid w:val="00956F7A"/>
    <w:rsid w:val="00956FED"/>
    <w:rsid w:val="009573CB"/>
    <w:rsid w:val="0095799F"/>
    <w:rsid w:val="00957A47"/>
    <w:rsid w:val="00957AAF"/>
    <w:rsid w:val="00957AC7"/>
    <w:rsid w:val="00957B99"/>
    <w:rsid w:val="00957CE8"/>
    <w:rsid w:val="00957FBA"/>
    <w:rsid w:val="009600A1"/>
    <w:rsid w:val="00960380"/>
    <w:rsid w:val="00960485"/>
    <w:rsid w:val="00960792"/>
    <w:rsid w:val="009607F4"/>
    <w:rsid w:val="00961327"/>
    <w:rsid w:val="009613EC"/>
    <w:rsid w:val="00961609"/>
    <w:rsid w:val="009616A5"/>
    <w:rsid w:val="00961A75"/>
    <w:rsid w:val="0096228C"/>
    <w:rsid w:val="009623F2"/>
    <w:rsid w:val="0096257E"/>
    <w:rsid w:val="009625DE"/>
    <w:rsid w:val="009625E1"/>
    <w:rsid w:val="0096269F"/>
    <w:rsid w:val="00962899"/>
    <w:rsid w:val="009628AA"/>
    <w:rsid w:val="00962ACC"/>
    <w:rsid w:val="00963112"/>
    <w:rsid w:val="009635CE"/>
    <w:rsid w:val="00963AE1"/>
    <w:rsid w:val="00963E7B"/>
    <w:rsid w:val="009641CB"/>
    <w:rsid w:val="009647E1"/>
    <w:rsid w:val="009650F2"/>
    <w:rsid w:val="00965275"/>
    <w:rsid w:val="0096559D"/>
    <w:rsid w:val="009655AF"/>
    <w:rsid w:val="00965825"/>
    <w:rsid w:val="00965928"/>
    <w:rsid w:val="00965ABD"/>
    <w:rsid w:val="00965D22"/>
    <w:rsid w:val="00965EA0"/>
    <w:rsid w:val="00965F22"/>
    <w:rsid w:val="00965F38"/>
    <w:rsid w:val="009660CC"/>
    <w:rsid w:val="0096612C"/>
    <w:rsid w:val="009661E0"/>
    <w:rsid w:val="00966229"/>
    <w:rsid w:val="00966243"/>
    <w:rsid w:val="009662F0"/>
    <w:rsid w:val="009666B2"/>
    <w:rsid w:val="009667D2"/>
    <w:rsid w:val="0096690E"/>
    <w:rsid w:val="0096727B"/>
    <w:rsid w:val="009677B2"/>
    <w:rsid w:val="009678E3"/>
    <w:rsid w:val="009678F4"/>
    <w:rsid w:val="00967981"/>
    <w:rsid w:val="00967BF5"/>
    <w:rsid w:val="00970073"/>
    <w:rsid w:val="009706A6"/>
    <w:rsid w:val="009706EF"/>
    <w:rsid w:val="009706FE"/>
    <w:rsid w:val="00970806"/>
    <w:rsid w:val="00970967"/>
    <w:rsid w:val="00970D3E"/>
    <w:rsid w:val="009710E9"/>
    <w:rsid w:val="0097123E"/>
    <w:rsid w:val="00971332"/>
    <w:rsid w:val="0097158A"/>
    <w:rsid w:val="009715F1"/>
    <w:rsid w:val="00971976"/>
    <w:rsid w:val="009719AA"/>
    <w:rsid w:val="00971B86"/>
    <w:rsid w:val="00971BBC"/>
    <w:rsid w:val="00971F81"/>
    <w:rsid w:val="009721F7"/>
    <w:rsid w:val="009721FD"/>
    <w:rsid w:val="0097224D"/>
    <w:rsid w:val="0097270F"/>
    <w:rsid w:val="00972AFE"/>
    <w:rsid w:val="00972B3C"/>
    <w:rsid w:val="00972B7D"/>
    <w:rsid w:val="00972CB7"/>
    <w:rsid w:val="009730D6"/>
    <w:rsid w:val="009735E1"/>
    <w:rsid w:val="00973C52"/>
    <w:rsid w:val="00973EDD"/>
    <w:rsid w:val="00974000"/>
    <w:rsid w:val="0097419C"/>
    <w:rsid w:val="00974390"/>
    <w:rsid w:val="00974ABA"/>
    <w:rsid w:val="00974C20"/>
    <w:rsid w:val="0097503A"/>
    <w:rsid w:val="0097513F"/>
    <w:rsid w:val="00975169"/>
    <w:rsid w:val="00975255"/>
    <w:rsid w:val="00975368"/>
    <w:rsid w:val="0097544B"/>
    <w:rsid w:val="0097546C"/>
    <w:rsid w:val="0097566B"/>
    <w:rsid w:val="00975E8A"/>
    <w:rsid w:val="009761FA"/>
    <w:rsid w:val="00976276"/>
    <w:rsid w:val="009763B7"/>
    <w:rsid w:val="009763BE"/>
    <w:rsid w:val="009768F2"/>
    <w:rsid w:val="00976923"/>
    <w:rsid w:val="00977411"/>
    <w:rsid w:val="00977807"/>
    <w:rsid w:val="00977B4C"/>
    <w:rsid w:val="009803B5"/>
    <w:rsid w:val="009807C1"/>
    <w:rsid w:val="009808C8"/>
    <w:rsid w:val="0098093B"/>
    <w:rsid w:val="00980A0B"/>
    <w:rsid w:val="00980A95"/>
    <w:rsid w:val="00980C5B"/>
    <w:rsid w:val="00980FF0"/>
    <w:rsid w:val="00981011"/>
    <w:rsid w:val="00981372"/>
    <w:rsid w:val="00981549"/>
    <w:rsid w:val="0098165A"/>
    <w:rsid w:val="00981791"/>
    <w:rsid w:val="00981B12"/>
    <w:rsid w:val="00981C10"/>
    <w:rsid w:val="00981E5F"/>
    <w:rsid w:val="00981E82"/>
    <w:rsid w:val="009821C2"/>
    <w:rsid w:val="0098221A"/>
    <w:rsid w:val="00982235"/>
    <w:rsid w:val="0098229C"/>
    <w:rsid w:val="009823AD"/>
    <w:rsid w:val="009823B8"/>
    <w:rsid w:val="00982599"/>
    <w:rsid w:val="00982A3F"/>
    <w:rsid w:val="00982A6C"/>
    <w:rsid w:val="00982BA9"/>
    <w:rsid w:val="00982CDB"/>
    <w:rsid w:val="00982D22"/>
    <w:rsid w:val="0098301D"/>
    <w:rsid w:val="0098308C"/>
    <w:rsid w:val="009830C3"/>
    <w:rsid w:val="009838D8"/>
    <w:rsid w:val="00983923"/>
    <w:rsid w:val="009839B1"/>
    <w:rsid w:val="00983AD5"/>
    <w:rsid w:val="00983B34"/>
    <w:rsid w:val="00983CD8"/>
    <w:rsid w:val="00983CED"/>
    <w:rsid w:val="00984204"/>
    <w:rsid w:val="00984251"/>
    <w:rsid w:val="00984341"/>
    <w:rsid w:val="00984745"/>
    <w:rsid w:val="00984B8A"/>
    <w:rsid w:val="00984D97"/>
    <w:rsid w:val="00984F37"/>
    <w:rsid w:val="009850DB"/>
    <w:rsid w:val="0098540C"/>
    <w:rsid w:val="00985744"/>
    <w:rsid w:val="0098578F"/>
    <w:rsid w:val="0098587B"/>
    <w:rsid w:val="00985BD6"/>
    <w:rsid w:val="00985CEB"/>
    <w:rsid w:val="00985D34"/>
    <w:rsid w:val="0098656F"/>
    <w:rsid w:val="0098674E"/>
    <w:rsid w:val="009868C9"/>
    <w:rsid w:val="00986A49"/>
    <w:rsid w:val="00986E9D"/>
    <w:rsid w:val="00986F95"/>
    <w:rsid w:val="009874F2"/>
    <w:rsid w:val="00987596"/>
    <w:rsid w:val="009876FE"/>
    <w:rsid w:val="00987789"/>
    <w:rsid w:val="009877D7"/>
    <w:rsid w:val="00987B85"/>
    <w:rsid w:val="00987F07"/>
    <w:rsid w:val="00987F3B"/>
    <w:rsid w:val="00987F5C"/>
    <w:rsid w:val="00990164"/>
    <w:rsid w:val="0099028F"/>
    <w:rsid w:val="00990296"/>
    <w:rsid w:val="0099031C"/>
    <w:rsid w:val="00990AA0"/>
    <w:rsid w:val="00990CF8"/>
    <w:rsid w:val="00990E50"/>
    <w:rsid w:val="00991106"/>
    <w:rsid w:val="009913BE"/>
    <w:rsid w:val="0099160C"/>
    <w:rsid w:val="00991A9B"/>
    <w:rsid w:val="00991ADF"/>
    <w:rsid w:val="00991B1F"/>
    <w:rsid w:val="00991D16"/>
    <w:rsid w:val="00991F72"/>
    <w:rsid w:val="009922FB"/>
    <w:rsid w:val="0099233C"/>
    <w:rsid w:val="00992CF7"/>
    <w:rsid w:val="009930F4"/>
    <w:rsid w:val="00993101"/>
    <w:rsid w:val="00993339"/>
    <w:rsid w:val="009933ED"/>
    <w:rsid w:val="00993612"/>
    <w:rsid w:val="00993A04"/>
    <w:rsid w:val="00993CEF"/>
    <w:rsid w:val="00993D9F"/>
    <w:rsid w:val="00993F0E"/>
    <w:rsid w:val="009940E2"/>
    <w:rsid w:val="009941B6"/>
    <w:rsid w:val="009944B4"/>
    <w:rsid w:val="009946E0"/>
    <w:rsid w:val="009947E8"/>
    <w:rsid w:val="00994936"/>
    <w:rsid w:val="00994E4B"/>
    <w:rsid w:val="00994EB2"/>
    <w:rsid w:val="00994FAC"/>
    <w:rsid w:val="009950A3"/>
    <w:rsid w:val="0099510C"/>
    <w:rsid w:val="0099536E"/>
    <w:rsid w:val="009954A3"/>
    <w:rsid w:val="009954E3"/>
    <w:rsid w:val="0099550D"/>
    <w:rsid w:val="0099551C"/>
    <w:rsid w:val="00995733"/>
    <w:rsid w:val="0099588D"/>
    <w:rsid w:val="00995C50"/>
    <w:rsid w:val="00995EB2"/>
    <w:rsid w:val="00995F0F"/>
    <w:rsid w:val="009960F1"/>
    <w:rsid w:val="00996116"/>
    <w:rsid w:val="0099649A"/>
    <w:rsid w:val="00996656"/>
    <w:rsid w:val="0099674C"/>
    <w:rsid w:val="00996801"/>
    <w:rsid w:val="00996803"/>
    <w:rsid w:val="00996D6B"/>
    <w:rsid w:val="00996DCA"/>
    <w:rsid w:val="00996E97"/>
    <w:rsid w:val="00996EBB"/>
    <w:rsid w:val="00996ED8"/>
    <w:rsid w:val="00996FAE"/>
    <w:rsid w:val="00997433"/>
    <w:rsid w:val="0099781D"/>
    <w:rsid w:val="0099783D"/>
    <w:rsid w:val="00997887"/>
    <w:rsid w:val="009979E6"/>
    <w:rsid w:val="00997AAB"/>
    <w:rsid w:val="00997F2B"/>
    <w:rsid w:val="00997F38"/>
    <w:rsid w:val="00997FDD"/>
    <w:rsid w:val="009A013B"/>
    <w:rsid w:val="009A052A"/>
    <w:rsid w:val="009A0564"/>
    <w:rsid w:val="009A059F"/>
    <w:rsid w:val="009A0B3A"/>
    <w:rsid w:val="009A0E2A"/>
    <w:rsid w:val="009A1321"/>
    <w:rsid w:val="009A14EB"/>
    <w:rsid w:val="009A160E"/>
    <w:rsid w:val="009A171D"/>
    <w:rsid w:val="009A174B"/>
    <w:rsid w:val="009A1AB3"/>
    <w:rsid w:val="009A1B3F"/>
    <w:rsid w:val="009A1E74"/>
    <w:rsid w:val="009A2257"/>
    <w:rsid w:val="009A2760"/>
    <w:rsid w:val="009A30E4"/>
    <w:rsid w:val="009A30E6"/>
    <w:rsid w:val="009A3321"/>
    <w:rsid w:val="009A3467"/>
    <w:rsid w:val="009A3703"/>
    <w:rsid w:val="009A3795"/>
    <w:rsid w:val="009A3BC2"/>
    <w:rsid w:val="009A3D99"/>
    <w:rsid w:val="009A3E63"/>
    <w:rsid w:val="009A4093"/>
    <w:rsid w:val="009A4AF7"/>
    <w:rsid w:val="009A4E1B"/>
    <w:rsid w:val="009A4F88"/>
    <w:rsid w:val="009A4FED"/>
    <w:rsid w:val="009A5184"/>
    <w:rsid w:val="009A52C3"/>
    <w:rsid w:val="009A52CA"/>
    <w:rsid w:val="009A58A6"/>
    <w:rsid w:val="009A5909"/>
    <w:rsid w:val="009A5ADE"/>
    <w:rsid w:val="009A5E04"/>
    <w:rsid w:val="009A5EEC"/>
    <w:rsid w:val="009A62AD"/>
    <w:rsid w:val="009A62EC"/>
    <w:rsid w:val="009A66F6"/>
    <w:rsid w:val="009A6A1B"/>
    <w:rsid w:val="009A6B9B"/>
    <w:rsid w:val="009A6D6F"/>
    <w:rsid w:val="009A7044"/>
    <w:rsid w:val="009A729F"/>
    <w:rsid w:val="009A76AA"/>
    <w:rsid w:val="009A7A6E"/>
    <w:rsid w:val="009A7C7F"/>
    <w:rsid w:val="009B0271"/>
    <w:rsid w:val="009B06C1"/>
    <w:rsid w:val="009B06FB"/>
    <w:rsid w:val="009B076F"/>
    <w:rsid w:val="009B095D"/>
    <w:rsid w:val="009B0AF3"/>
    <w:rsid w:val="009B10D2"/>
    <w:rsid w:val="009B1111"/>
    <w:rsid w:val="009B1156"/>
    <w:rsid w:val="009B128F"/>
    <w:rsid w:val="009B14E2"/>
    <w:rsid w:val="009B18C0"/>
    <w:rsid w:val="009B1B4C"/>
    <w:rsid w:val="009B22CF"/>
    <w:rsid w:val="009B2318"/>
    <w:rsid w:val="009B2559"/>
    <w:rsid w:val="009B2604"/>
    <w:rsid w:val="009B2646"/>
    <w:rsid w:val="009B26BB"/>
    <w:rsid w:val="009B2971"/>
    <w:rsid w:val="009B2DF0"/>
    <w:rsid w:val="009B2F32"/>
    <w:rsid w:val="009B36B7"/>
    <w:rsid w:val="009B3794"/>
    <w:rsid w:val="009B392F"/>
    <w:rsid w:val="009B3A70"/>
    <w:rsid w:val="009B3D9F"/>
    <w:rsid w:val="009B3DA7"/>
    <w:rsid w:val="009B3FCD"/>
    <w:rsid w:val="009B446D"/>
    <w:rsid w:val="009B4864"/>
    <w:rsid w:val="009B4B9D"/>
    <w:rsid w:val="009B4C3B"/>
    <w:rsid w:val="009B4CAC"/>
    <w:rsid w:val="009B516F"/>
    <w:rsid w:val="009B5436"/>
    <w:rsid w:val="009B54E6"/>
    <w:rsid w:val="009B561A"/>
    <w:rsid w:val="009B570E"/>
    <w:rsid w:val="009B5B62"/>
    <w:rsid w:val="009B5EC6"/>
    <w:rsid w:val="009B6048"/>
    <w:rsid w:val="009B636E"/>
    <w:rsid w:val="009B6379"/>
    <w:rsid w:val="009B652A"/>
    <w:rsid w:val="009B6675"/>
    <w:rsid w:val="009B69DB"/>
    <w:rsid w:val="009B6A97"/>
    <w:rsid w:val="009B6B4B"/>
    <w:rsid w:val="009B6B94"/>
    <w:rsid w:val="009B6D4A"/>
    <w:rsid w:val="009B7189"/>
    <w:rsid w:val="009B722B"/>
    <w:rsid w:val="009B7251"/>
    <w:rsid w:val="009B74E8"/>
    <w:rsid w:val="009B75A7"/>
    <w:rsid w:val="009B7869"/>
    <w:rsid w:val="009B79A4"/>
    <w:rsid w:val="009B7A7A"/>
    <w:rsid w:val="009B7BDF"/>
    <w:rsid w:val="009B7FAF"/>
    <w:rsid w:val="009C0141"/>
    <w:rsid w:val="009C045C"/>
    <w:rsid w:val="009C0680"/>
    <w:rsid w:val="009C06C1"/>
    <w:rsid w:val="009C0746"/>
    <w:rsid w:val="009C0B9A"/>
    <w:rsid w:val="009C0C5D"/>
    <w:rsid w:val="009C0C7F"/>
    <w:rsid w:val="009C0CDC"/>
    <w:rsid w:val="009C0D6E"/>
    <w:rsid w:val="009C181D"/>
    <w:rsid w:val="009C1849"/>
    <w:rsid w:val="009C18F7"/>
    <w:rsid w:val="009C1C49"/>
    <w:rsid w:val="009C1E2D"/>
    <w:rsid w:val="009C1E3E"/>
    <w:rsid w:val="009C233C"/>
    <w:rsid w:val="009C246C"/>
    <w:rsid w:val="009C24EE"/>
    <w:rsid w:val="009C2588"/>
    <w:rsid w:val="009C27AC"/>
    <w:rsid w:val="009C2877"/>
    <w:rsid w:val="009C29CF"/>
    <w:rsid w:val="009C2BBF"/>
    <w:rsid w:val="009C2D1D"/>
    <w:rsid w:val="009C302D"/>
    <w:rsid w:val="009C3167"/>
    <w:rsid w:val="009C32CC"/>
    <w:rsid w:val="009C3484"/>
    <w:rsid w:val="009C35CC"/>
    <w:rsid w:val="009C35D3"/>
    <w:rsid w:val="009C3671"/>
    <w:rsid w:val="009C37F7"/>
    <w:rsid w:val="009C382B"/>
    <w:rsid w:val="009C3852"/>
    <w:rsid w:val="009C391E"/>
    <w:rsid w:val="009C39B7"/>
    <w:rsid w:val="009C39BD"/>
    <w:rsid w:val="009C39C2"/>
    <w:rsid w:val="009C3B50"/>
    <w:rsid w:val="009C3B5C"/>
    <w:rsid w:val="009C3CD8"/>
    <w:rsid w:val="009C3CDF"/>
    <w:rsid w:val="009C3E8F"/>
    <w:rsid w:val="009C40F3"/>
    <w:rsid w:val="009C444B"/>
    <w:rsid w:val="009C453E"/>
    <w:rsid w:val="009C478F"/>
    <w:rsid w:val="009C486C"/>
    <w:rsid w:val="009C4969"/>
    <w:rsid w:val="009C4BEF"/>
    <w:rsid w:val="009C4CA0"/>
    <w:rsid w:val="009C53BF"/>
    <w:rsid w:val="009C53CF"/>
    <w:rsid w:val="009C5447"/>
    <w:rsid w:val="009C5471"/>
    <w:rsid w:val="009C5845"/>
    <w:rsid w:val="009C5BA4"/>
    <w:rsid w:val="009C5CDC"/>
    <w:rsid w:val="009C5D1D"/>
    <w:rsid w:val="009C5D32"/>
    <w:rsid w:val="009C5D43"/>
    <w:rsid w:val="009C5D54"/>
    <w:rsid w:val="009C64A9"/>
    <w:rsid w:val="009C657A"/>
    <w:rsid w:val="009C6617"/>
    <w:rsid w:val="009C6659"/>
    <w:rsid w:val="009C68A4"/>
    <w:rsid w:val="009C6A35"/>
    <w:rsid w:val="009C6A45"/>
    <w:rsid w:val="009C6C38"/>
    <w:rsid w:val="009C76C4"/>
    <w:rsid w:val="009C76F3"/>
    <w:rsid w:val="009C7A48"/>
    <w:rsid w:val="009C7D96"/>
    <w:rsid w:val="009C7F1E"/>
    <w:rsid w:val="009D0110"/>
    <w:rsid w:val="009D0162"/>
    <w:rsid w:val="009D05F7"/>
    <w:rsid w:val="009D092F"/>
    <w:rsid w:val="009D099A"/>
    <w:rsid w:val="009D0B87"/>
    <w:rsid w:val="009D0BD3"/>
    <w:rsid w:val="009D0CB5"/>
    <w:rsid w:val="009D0CFC"/>
    <w:rsid w:val="009D0F51"/>
    <w:rsid w:val="009D0F7F"/>
    <w:rsid w:val="009D1323"/>
    <w:rsid w:val="009D13B5"/>
    <w:rsid w:val="009D17B6"/>
    <w:rsid w:val="009D17C8"/>
    <w:rsid w:val="009D1945"/>
    <w:rsid w:val="009D1CF0"/>
    <w:rsid w:val="009D1F71"/>
    <w:rsid w:val="009D202C"/>
    <w:rsid w:val="009D2758"/>
    <w:rsid w:val="009D27B9"/>
    <w:rsid w:val="009D2A4B"/>
    <w:rsid w:val="009D2B15"/>
    <w:rsid w:val="009D2BD0"/>
    <w:rsid w:val="009D2C31"/>
    <w:rsid w:val="009D2EE7"/>
    <w:rsid w:val="009D309A"/>
    <w:rsid w:val="009D30AD"/>
    <w:rsid w:val="009D3246"/>
    <w:rsid w:val="009D36B4"/>
    <w:rsid w:val="009D386F"/>
    <w:rsid w:val="009D3C78"/>
    <w:rsid w:val="009D457C"/>
    <w:rsid w:val="009D45C3"/>
    <w:rsid w:val="009D45E7"/>
    <w:rsid w:val="009D46E2"/>
    <w:rsid w:val="009D48DB"/>
    <w:rsid w:val="009D4964"/>
    <w:rsid w:val="009D4B99"/>
    <w:rsid w:val="009D4BE9"/>
    <w:rsid w:val="009D4D92"/>
    <w:rsid w:val="009D4FA7"/>
    <w:rsid w:val="009D57D8"/>
    <w:rsid w:val="009D591E"/>
    <w:rsid w:val="009D5E92"/>
    <w:rsid w:val="009D609F"/>
    <w:rsid w:val="009D60B7"/>
    <w:rsid w:val="009D6108"/>
    <w:rsid w:val="009D65A3"/>
    <w:rsid w:val="009D6648"/>
    <w:rsid w:val="009D6B8A"/>
    <w:rsid w:val="009D6C0D"/>
    <w:rsid w:val="009D6C3D"/>
    <w:rsid w:val="009D6FD7"/>
    <w:rsid w:val="009D7086"/>
    <w:rsid w:val="009D7132"/>
    <w:rsid w:val="009D729A"/>
    <w:rsid w:val="009D7365"/>
    <w:rsid w:val="009D750E"/>
    <w:rsid w:val="009D7934"/>
    <w:rsid w:val="009D79E1"/>
    <w:rsid w:val="009D7A66"/>
    <w:rsid w:val="009D7A78"/>
    <w:rsid w:val="009D7C59"/>
    <w:rsid w:val="009D7EC5"/>
    <w:rsid w:val="009D7ED0"/>
    <w:rsid w:val="009D7ED7"/>
    <w:rsid w:val="009E00D6"/>
    <w:rsid w:val="009E019E"/>
    <w:rsid w:val="009E0A3C"/>
    <w:rsid w:val="009E0D02"/>
    <w:rsid w:val="009E1219"/>
    <w:rsid w:val="009E15DF"/>
    <w:rsid w:val="009E165D"/>
    <w:rsid w:val="009E17A7"/>
    <w:rsid w:val="009E18C2"/>
    <w:rsid w:val="009E1A33"/>
    <w:rsid w:val="009E1AD8"/>
    <w:rsid w:val="009E1B6A"/>
    <w:rsid w:val="009E1C81"/>
    <w:rsid w:val="009E1D22"/>
    <w:rsid w:val="009E1DFD"/>
    <w:rsid w:val="009E209C"/>
    <w:rsid w:val="009E24D5"/>
    <w:rsid w:val="009E30BC"/>
    <w:rsid w:val="009E3137"/>
    <w:rsid w:val="009E338F"/>
    <w:rsid w:val="009E33C8"/>
    <w:rsid w:val="009E340D"/>
    <w:rsid w:val="009E399D"/>
    <w:rsid w:val="009E3AB5"/>
    <w:rsid w:val="009E3B27"/>
    <w:rsid w:val="009E3C5F"/>
    <w:rsid w:val="009E3F25"/>
    <w:rsid w:val="009E3F29"/>
    <w:rsid w:val="009E3F70"/>
    <w:rsid w:val="009E4047"/>
    <w:rsid w:val="009E4099"/>
    <w:rsid w:val="009E41E7"/>
    <w:rsid w:val="009E4286"/>
    <w:rsid w:val="009E440A"/>
    <w:rsid w:val="009E456E"/>
    <w:rsid w:val="009E460F"/>
    <w:rsid w:val="009E4990"/>
    <w:rsid w:val="009E49D2"/>
    <w:rsid w:val="009E51BD"/>
    <w:rsid w:val="009E5222"/>
    <w:rsid w:val="009E5491"/>
    <w:rsid w:val="009E5513"/>
    <w:rsid w:val="009E55C0"/>
    <w:rsid w:val="009E57F2"/>
    <w:rsid w:val="009E5C17"/>
    <w:rsid w:val="009E5D71"/>
    <w:rsid w:val="009E5D80"/>
    <w:rsid w:val="009E5DE3"/>
    <w:rsid w:val="009E609A"/>
    <w:rsid w:val="009E61E7"/>
    <w:rsid w:val="009E64D9"/>
    <w:rsid w:val="009E6C38"/>
    <w:rsid w:val="009E6CA2"/>
    <w:rsid w:val="009E6E38"/>
    <w:rsid w:val="009E7228"/>
    <w:rsid w:val="009E73A0"/>
    <w:rsid w:val="009E7421"/>
    <w:rsid w:val="009E76E0"/>
    <w:rsid w:val="009E7742"/>
    <w:rsid w:val="009E7DDD"/>
    <w:rsid w:val="009F01EF"/>
    <w:rsid w:val="009F024B"/>
    <w:rsid w:val="009F034E"/>
    <w:rsid w:val="009F0425"/>
    <w:rsid w:val="009F05B3"/>
    <w:rsid w:val="009F05B8"/>
    <w:rsid w:val="009F07DC"/>
    <w:rsid w:val="009F08AB"/>
    <w:rsid w:val="009F08FD"/>
    <w:rsid w:val="009F0A28"/>
    <w:rsid w:val="009F0C6D"/>
    <w:rsid w:val="009F0E8C"/>
    <w:rsid w:val="009F1053"/>
    <w:rsid w:val="009F129A"/>
    <w:rsid w:val="009F14E4"/>
    <w:rsid w:val="009F1625"/>
    <w:rsid w:val="009F1B7B"/>
    <w:rsid w:val="009F1BF8"/>
    <w:rsid w:val="009F1C06"/>
    <w:rsid w:val="009F1D9D"/>
    <w:rsid w:val="009F2278"/>
    <w:rsid w:val="009F2811"/>
    <w:rsid w:val="009F2827"/>
    <w:rsid w:val="009F28BA"/>
    <w:rsid w:val="009F2DE5"/>
    <w:rsid w:val="009F344A"/>
    <w:rsid w:val="009F3515"/>
    <w:rsid w:val="009F367C"/>
    <w:rsid w:val="009F36C3"/>
    <w:rsid w:val="009F377E"/>
    <w:rsid w:val="009F3B30"/>
    <w:rsid w:val="009F3C97"/>
    <w:rsid w:val="009F3D8B"/>
    <w:rsid w:val="009F3E63"/>
    <w:rsid w:val="009F43B6"/>
    <w:rsid w:val="009F4508"/>
    <w:rsid w:val="009F4762"/>
    <w:rsid w:val="009F489F"/>
    <w:rsid w:val="009F48C7"/>
    <w:rsid w:val="009F499F"/>
    <w:rsid w:val="009F4A3D"/>
    <w:rsid w:val="009F4A7A"/>
    <w:rsid w:val="009F57FC"/>
    <w:rsid w:val="009F5813"/>
    <w:rsid w:val="009F5A32"/>
    <w:rsid w:val="009F5E0A"/>
    <w:rsid w:val="009F611B"/>
    <w:rsid w:val="009F636E"/>
    <w:rsid w:val="009F66E3"/>
    <w:rsid w:val="009F6782"/>
    <w:rsid w:val="009F6867"/>
    <w:rsid w:val="009F689C"/>
    <w:rsid w:val="009F68AF"/>
    <w:rsid w:val="009F6C29"/>
    <w:rsid w:val="009F6D28"/>
    <w:rsid w:val="009F6F29"/>
    <w:rsid w:val="009F71CD"/>
    <w:rsid w:val="009F72CC"/>
    <w:rsid w:val="009F75B0"/>
    <w:rsid w:val="009F7BD5"/>
    <w:rsid w:val="009F7DBD"/>
    <w:rsid w:val="00A001B2"/>
    <w:rsid w:val="00A0026D"/>
    <w:rsid w:val="00A00401"/>
    <w:rsid w:val="00A00629"/>
    <w:rsid w:val="00A00650"/>
    <w:rsid w:val="00A00686"/>
    <w:rsid w:val="00A00865"/>
    <w:rsid w:val="00A0086B"/>
    <w:rsid w:val="00A008A9"/>
    <w:rsid w:val="00A00928"/>
    <w:rsid w:val="00A00F17"/>
    <w:rsid w:val="00A010D8"/>
    <w:rsid w:val="00A014FA"/>
    <w:rsid w:val="00A015F2"/>
    <w:rsid w:val="00A01673"/>
    <w:rsid w:val="00A018E1"/>
    <w:rsid w:val="00A0191B"/>
    <w:rsid w:val="00A01B05"/>
    <w:rsid w:val="00A01EC5"/>
    <w:rsid w:val="00A01FBC"/>
    <w:rsid w:val="00A02643"/>
    <w:rsid w:val="00A027BF"/>
    <w:rsid w:val="00A027D9"/>
    <w:rsid w:val="00A028E6"/>
    <w:rsid w:val="00A02CCA"/>
    <w:rsid w:val="00A02D56"/>
    <w:rsid w:val="00A03360"/>
    <w:rsid w:val="00A03771"/>
    <w:rsid w:val="00A03803"/>
    <w:rsid w:val="00A03AA3"/>
    <w:rsid w:val="00A03BA3"/>
    <w:rsid w:val="00A03D2B"/>
    <w:rsid w:val="00A03D6C"/>
    <w:rsid w:val="00A03FF4"/>
    <w:rsid w:val="00A0423F"/>
    <w:rsid w:val="00A04258"/>
    <w:rsid w:val="00A042FC"/>
    <w:rsid w:val="00A048DE"/>
    <w:rsid w:val="00A049AB"/>
    <w:rsid w:val="00A0503E"/>
    <w:rsid w:val="00A05068"/>
    <w:rsid w:val="00A0515E"/>
    <w:rsid w:val="00A05858"/>
    <w:rsid w:val="00A05B49"/>
    <w:rsid w:val="00A05B6C"/>
    <w:rsid w:val="00A05D6B"/>
    <w:rsid w:val="00A05DD1"/>
    <w:rsid w:val="00A05F5B"/>
    <w:rsid w:val="00A05FAE"/>
    <w:rsid w:val="00A064F0"/>
    <w:rsid w:val="00A0651C"/>
    <w:rsid w:val="00A06A34"/>
    <w:rsid w:val="00A06C72"/>
    <w:rsid w:val="00A06D00"/>
    <w:rsid w:val="00A06E63"/>
    <w:rsid w:val="00A06EC2"/>
    <w:rsid w:val="00A06FC2"/>
    <w:rsid w:val="00A0700B"/>
    <w:rsid w:val="00A071C9"/>
    <w:rsid w:val="00A0726F"/>
    <w:rsid w:val="00A07550"/>
    <w:rsid w:val="00A075B0"/>
    <w:rsid w:val="00A075DB"/>
    <w:rsid w:val="00A07662"/>
    <w:rsid w:val="00A07A93"/>
    <w:rsid w:val="00A07B68"/>
    <w:rsid w:val="00A07D74"/>
    <w:rsid w:val="00A10215"/>
    <w:rsid w:val="00A1035B"/>
    <w:rsid w:val="00A10468"/>
    <w:rsid w:val="00A1069A"/>
    <w:rsid w:val="00A106ED"/>
    <w:rsid w:val="00A10803"/>
    <w:rsid w:val="00A10881"/>
    <w:rsid w:val="00A10C5C"/>
    <w:rsid w:val="00A10C77"/>
    <w:rsid w:val="00A10D81"/>
    <w:rsid w:val="00A1144F"/>
    <w:rsid w:val="00A114CF"/>
    <w:rsid w:val="00A11887"/>
    <w:rsid w:val="00A11AE3"/>
    <w:rsid w:val="00A11CA1"/>
    <w:rsid w:val="00A11F72"/>
    <w:rsid w:val="00A12004"/>
    <w:rsid w:val="00A122FB"/>
    <w:rsid w:val="00A129F7"/>
    <w:rsid w:val="00A12B3D"/>
    <w:rsid w:val="00A137EE"/>
    <w:rsid w:val="00A13A67"/>
    <w:rsid w:val="00A13AF5"/>
    <w:rsid w:val="00A13AF6"/>
    <w:rsid w:val="00A13F26"/>
    <w:rsid w:val="00A147BD"/>
    <w:rsid w:val="00A148D3"/>
    <w:rsid w:val="00A14DF4"/>
    <w:rsid w:val="00A14EBD"/>
    <w:rsid w:val="00A153D4"/>
    <w:rsid w:val="00A15419"/>
    <w:rsid w:val="00A15494"/>
    <w:rsid w:val="00A1551D"/>
    <w:rsid w:val="00A156DA"/>
    <w:rsid w:val="00A15779"/>
    <w:rsid w:val="00A1582D"/>
    <w:rsid w:val="00A1593E"/>
    <w:rsid w:val="00A15B85"/>
    <w:rsid w:val="00A16354"/>
    <w:rsid w:val="00A166B6"/>
    <w:rsid w:val="00A166C4"/>
    <w:rsid w:val="00A16C98"/>
    <w:rsid w:val="00A170A8"/>
    <w:rsid w:val="00A17842"/>
    <w:rsid w:val="00A17A70"/>
    <w:rsid w:val="00A17B80"/>
    <w:rsid w:val="00A17B85"/>
    <w:rsid w:val="00A17DFB"/>
    <w:rsid w:val="00A20038"/>
    <w:rsid w:val="00A20446"/>
    <w:rsid w:val="00A206D9"/>
    <w:rsid w:val="00A20751"/>
    <w:rsid w:val="00A207CF"/>
    <w:rsid w:val="00A20CF5"/>
    <w:rsid w:val="00A20D9D"/>
    <w:rsid w:val="00A20F0C"/>
    <w:rsid w:val="00A20F8D"/>
    <w:rsid w:val="00A21138"/>
    <w:rsid w:val="00A21318"/>
    <w:rsid w:val="00A21410"/>
    <w:rsid w:val="00A21420"/>
    <w:rsid w:val="00A21465"/>
    <w:rsid w:val="00A21611"/>
    <w:rsid w:val="00A217FF"/>
    <w:rsid w:val="00A21A7C"/>
    <w:rsid w:val="00A21D6A"/>
    <w:rsid w:val="00A21FB5"/>
    <w:rsid w:val="00A220F1"/>
    <w:rsid w:val="00A22306"/>
    <w:rsid w:val="00A22CB1"/>
    <w:rsid w:val="00A22D7B"/>
    <w:rsid w:val="00A22D9E"/>
    <w:rsid w:val="00A22DC2"/>
    <w:rsid w:val="00A23526"/>
    <w:rsid w:val="00A2356E"/>
    <w:rsid w:val="00A235F3"/>
    <w:rsid w:val="00A2382F"/>
    <w:rsid w:val="00A23A0E"/>
    <w:rsid w:val="00A23CC9"/>
    <w:rsid w:val="00A23D0F"/>
    <w:rsid w:val="00A23F93"/>
    <w:rsid w:val="00A23FF4"/>
    <w:rsid w:val="00A2410B"/>
    <w:rsid w:val="00A241D7"/>
    <w:rsid w:val="00A24236"/>
    <w:rsid w:val="00A24281"/>
    <w:rsid w:val="00A2430C"/>
    <w:rsid w:val="00A24467"/>
    <w:rsid w:val="00A24550"/>
    <w:rsid w:val="00A2455E"/>
    <w:rsid w:val="00A24A1F"/>
    <w:rsid w:val="00A24A9B"/>
    <w:rsid w:val="00A24C78"/>
    <w:rsid w:val="00A251D7"/>
    <w:rsid w:val="00A2524E"/>
    <w:rsid w:val="00A25556"/>
    <w:rsid w:val="00A255DD"/>
    <w:rsid w:val="00A2573A"/>
    <w:rsid w:val="00A257B5"/>
    <w:rsid w:val="00A25807"/>
    <w:rsid w:val="00A25859"/>
    <w:rsid w:val="00A2598B"/>
    <w:rsid w:val="00A25997"/>
    <w:rsid w:val="00A259A7"/>
    <w:rsid w:val="00A25C82"/>
    <w:rsid w:val="00A25D00"/>
    <w:rsid w:val="00A25D2B"/>
    <w:rsid w:val="00A25DBE"/>
    <w:rsid w:val="00A26024"/>
    <w:rsid w:val="00A26292"/>
    <w:rsid w:val="00A26318"/>
    <w:rsid w:val="00A26356"/>
    <w:rsid w:val="00A26B9F"/>
    <w:rsid w:val="00A26C40"/>
    <w:rsid w:val="00A26FD9"/>
    <w:rsid w:val="00A27283"/>
    <w:rsid w:val="00A2745C"/>
    <w:rsid w:val="00A2768D"/>
    <w:rsid w:val="00A27735"/>
    <w:rsid w:val="00A278BF"/>
    <w:rsid w:val="00A27A39"/>
    <w:rsid w:val="00A27B59"/>
    <w:rsid w:val="00A27E41"/>
    <w:rsid w:val="00A309FB"/>
    <w:rsid w:val="00A30A9C"/>
    <w:rsid w:val="00A31366"/>
    <w:rsid w:val="00A313B3"/>
    <w:rsid w:val="00A31A7C"/>
    <w:rsid w:val="00A32082"/>
    <w:rsid w:val="00A3216F"/>
    <w:rsid w:val="00A321A8"/>
    <w:rsid w:val="00A32330"/>
    <w:rsid w:val="00A32401"/>
    <w:rsid w:val="00A32910"/>
    <w:rsid w:val="00A3296B"/>
    <w:rsid w:val="00A32C1E"/>
    <w:rsid w:val="00A330A2"/>
    <w:rsid w:val="00A330CE"/>
    <w:rsid w:val="00A33228"/>
    <w:rsid w:val="00A33280"/>
    <w:rsid w:val="00A3339E"/>
    <w:rsid w:val="00A33793"/>
    <w:rsid w:val="00A33AF8"/>
    <w:rsid w:val="00A33B4B"/>
    <w:rsid w:val="00A33C93"/>
    <w:rsid w:val="00A33FE5"/>
    <w:rsid w:val="00A340D8"/>
    <w:rsid w:val="00A340E6"/>
    <w:rsid w:val="00A34106"/>
    <w:rsid w:val="00A3458F"/>
    <w:rsid w:val="00A349CC"/>
    <w:rsid w:val="00A34CF5"/>
    <w:rsid w:val="00A34DA3"/>
    <w:rsid w:val="00A34EA3"/>
    <w:rsid w:val="00A35185"/>
    <w:rsid w:val="00A35542"/>
    <w:rsid w:val="00A357DD"/>
    <w:rsid w:val="00A35A79"/>
    <w:rsid w:val="00A35B26"/>
    <w:rsid w:val="00A35F18"/>
    <w:rsid w:val="00A3623B"/>
    <w:rsid w:val="00A365B4"/>
    <w:rsid w:val="00A36F1E"/>
    <w:rsid w:val="00A374E8"/>
    <w:rsid w:val="00A3776B"/>
    <w:rsid w:val="00A37C02"/>
    <w:rsid w:val="00A37DC9"/>
    <w:rsid w:val="00A37E06"/>
    <w:rsid w:val="00A37E69"/>
    <w:rsid w:val="00A400AB"/>
    <w:rsid w:val="00A400C1"/>
    <w:rsid w:val="00A401D1"/>
    <w:rsid w:val="00A402BB"/>
    <w:rsid w:val="00A4039F"/>
    <w:rsid w:val="00A40690"/>
    <w:rsid w:val="00A4073C"/>
    <w:rsid w:val="00A408AF"/>
    <w:rsid w:val="00A40BB2"/>
    <w:rsid w:val="00A40BC7"/>
    <w:rsid w:val="00A40E92"/>
    <w:rsid w:val="00A40F39"/>
    <w:rsid w:val="00A40F7A"/>
    <w:rsid w:val="00A4140A"/>
    <w:rsid w:val="00A41442"/>
    <w:rsid w:val="00A4148A"/>
    <w:rsid w:val="00A41AFD"/>
    <w:rsid w:val="00A41B12"/>
    <w:rsid w:val="00A4229D"/>
    <w:rsid w:val="00A424A7"/>
    <w:rsid w:val="00A42BC3"/>
    <w:rsid w:val="00A42C7C"/>
    <w:rsid w:val="00A42D19"/>
    <w:rsid w:val="00A42D49"/>
    <w:rsid w:val="00A42F1E"/>
    <w:rsid w:val="00A42FC5"/>
    <w:rsid w:val="00A43374"/>
    <w:rsid w:val="00A4390A"/>
    <w:rsid w:val="00A439AB"/>
    <w:rsid w:val="00A43A18"/>
    <w:rsid w:val="00A44282"/>
    <w:rsid w:val="00A44330"/>
    <w:rsid w:val="00A443EE"/>
    <w:rsid w:val="00A44583"/>
    <w:rsid w:val="00A4462E"/>
    <w:rsid w:val="00A446B7"/>
    <w:rsid w:val="00A446CD"/>
    <w:rsid w:val="00A44B30"/>
    <w:rsid w:val="00A44BC4"/>
    <w:rsid w:val="00A44E2A"/>
    <w:rsid w:val="00A44E85"/>
    <w:rsid w:val="00A44EEA"/>
    <w:rsid w:val="00A45049"/>
    <w:rsid w:val="00A4507F"/>
    <w:rsid w:val="00A45186"/>
    <w:rsid w:val="00A45254"/>
    <w:rsid w:val="00A45260"/>
    <w:rsid w:val="00A45501"/>
    <w:rsid w:val="00A45619"/>
    <w:rsid w:val="00A45776"/>
    <w:rsid w:val="00A45789"/>
    <w:rsid w:val="00A45C8D"/>
    <w:rsid w:val="00A45D97"/>
    <w:rsid w:val="00A45E27"/>
    <w:rsid w:val="00A45E84"/>
    <w:rsid w:val="00A45F28"/>
    <w:rsid w:val="00A460C0"/>
    <w:rsid w:val="00A46112"/>
    <w:rsid w:val="00A46163"/>
    <w:rsid w:val="00A4616C"/>
    <w:rsid w:val="00A46409"/>
    <w:rsid w:val="00A46758"/>
    <w:rsid w:val="00A469D4"/>
    <w:rsid w:val="00A469D8"/>
    <w:rsid w:val="00A46E93"/>
    <w:rsid w:val="00A46F17"/>
    <w:rsid w:val="00A4777C"/>
    <w:rsid w:val="00A478AB"/>
    <w:rsid w:val="00A479F1"/>
    <w:rsid w:val="00A47B5F"/>
    <w:rsid w:val="00A47FB4"/>
    <w:rsid w:val="00A50065"/>
    <w:rsid w:val="00A5012B"/>
    <w:rsid w:val="00A504AE"/>
    <w:rsid w:val="00A50986"/>
    <w:rsid w:val="00A50F9C"/>
    <w:rsid w:val="00A5129D"/>
    <w:rsid w:val="00A516E5"/>
    <w:rsid w:val="00A51B63"/>
    <w:rsid w:val="00A51C1F"/>
    <w:rsid w:val="00A51FB4"/>
    <w:rsid w:val="00A52592"/>
    <w:rsid w:val="00A526B1"/>
    <w:rsid w:val="00A526C5"/>
    <w:rsid w:val="00A529F4"/>
    <w:rsid w:val="00A52E06"/>
    <w:rsid w:val="00A52E83"/>
    <w:rsid w:val="00A52ECF"/>
    <w:rsid w:val="00A52F85"/>
    <w:rsid w:val="00A52FCA"/>
    <w:rsid w:val="00A53009"/>
    <w:rsid w:val="00A5332C"/>
    <w:rsid w:val="00A5353B"/>
    <w:rsid w:val="00A536AA"/>
    <w:rsid w:val="00A53AD2"/>
    <w:rsid w:val="00A53ECE"/>
    <w:rsid w:val="00A53FB1"/>
    <w:rsid w:val="00A54262"/>
    <w:rsid w:val="00A54470"/>
    <w:rsid w:val="00A54733"/>
    <w:rsid w:val="00A54738"/>
    <w:rsid w:val="00A54AAB"/>
    <w:rsid w:val="00A54C30"/>
    <w:rsid w:val="00A54C70"/>
    <w:rsid w:val="00A54F0A"/>
    <w:rsid w:val="00A54F3A"/>
    <w:rsid w:val="00A550B4"/>
    <w:rsid w:val="00A55215"/>
    <w:rsid w:val="00A55559"/>
    <w:rsid w:val="00A5559E"/>
    <w:rsid w:val="00A55602"/>
    <w:rsid w:val="00A5578A"/>
    <w:rsid w:val="00A558E7"/>
    <w:rsid w:val="00A5590E"/>
    <w:rsid w:val="00A55AC5"/>
    <w:rsid w:val="00A55ACB"/>
    <w:rsid w:val="00A55F1C"/>
    <w:rsid w:val="00A561B0"/>
    <w:rsid w:val="00A5662F"/>
    <w:rsid w:val="00A56A03"/>
    <w:rsid w:val="00A56A81"/>
    <w:rsid w:val="00A56B9F"/>
    <w:rsid w:val="00A56D03"/>
    <w:rsid w:val="00A57313"/>
    <w:rsid w:val="00A57382"/>
    <w:rsid w:val="00A57799"/>
    <w:rsid w:val="00A5790F"/>
    <w:rsid w:val="00A57973"/>
    <w:rsid w:val="00A57C3D"/>
    <w:rsid w:val="00A57C8E"/>
    <w:rsid w:val="00A57DFB"/>
    <w:rsid w:val="00A57EEB"/>
    <w:rsid w:val="00A60024"/>
    <w:rsid w:val="00A6036D"/>
    <w:rsid w:val="00A6076A"/>
    <w:rsid w:val="00A6080D"/>
    <w:rsid w:val="00A609B1"/>
    <w:rsid w:val="00A609C8"/>
    <w:rsid w:val="00A609F3"/>
    <w:rsid w:val="00A60AF8"/>
    <w:rsid w:val="00A60B75"/>
    <w:rsid w:val="00A60CD2"/>
    <w:rsid w:val="00A61180"/>
    <w:rsid w:val="00A61976"/>
    <w:rsid w:val="00A61C08"/>
    <w:rsid w:val="00A61C67"/>
    <w:rsid w:val="00A61E40"/>
    <w:rsid w:val="00A62472"/>
    <w:rsid w:val="00A624EB"/>
    <w:rsid w:val="00A6263A"/>
    <w:rsid w:val="00A6270C"/>
    <w:rsid w:val="00A628AD"/>
    <w:rsid w:val="00A62CCB"/>
    <w:rsid w:val="00A62CEB"/>
    <w:rsid w:val="00A62DF4"/>
    <w:rsid w:val="00A62E36"/>
    <w:rsid w:val="00A62E59"/>
    <w:rsid w:val="00A62F46"/>
    <w:rsid w:val="00A6300D"/>
    <w:rsid w:val="00A632A7"/>
    <w:rsid w:val="00A6340F"/>
    <w:rsid w:val="00A634BF"/>
    <w:rsid w:val="00A634DA"/>
    <w:rsid w:val="00A6357B"/>
    <w:rsid w:val="00A635D8"/>
    <w:rsid w:val="00A63B52"/>
    <w:rsid w:val="00A63F82"/>
    <w:rsid w:val="00A641A5"/>
    <w:rsid w:val="00A64382"/>
    <w:rsid w:val="00A64618"/>
    <w:rsid w:val="00A6469D"/>
    <w:rsid w:val="00A6470B"/>
    <w:rsid w:val="00A647A1"/>
    <w:rsid w:val="00A648E7"/>
    <w:rsid w:val="00A6492B"/>
    <w:rsid w:val="00A64DD5"/>
    <w:rsid w:val="00A64E5E"/>
    <w:rsid w:val="00A64F2C"/>
    <w:rsid w:val="00A65400"/>
    <w:rsid w:val="00A65685"/>
    <w:rsid w:val="00A65765"/>
    <w:rsid w:val="00A65E60"/>
    <w:rsid w:val="00A66077"/>
    <w:rsid w:val="00A66217"/>
    <w:rsid w:val="00A66444"/>
    <w:rsid w:val="00A66620"/>
    <w:rsid w:val="00A66A18"/>
    <w:rsid w:val="00A66EBC"/>
    <w:rsid w:val="00A66ED5"/>
    <w:rsid w:val="00A67284"/>
    <w:rsid w:val="00A6731B"/>
    <w:rsid w:val="00A674BC"/>
    <w:rsid w:val="00A675F2"/>
    <w:rsid w:val="00A67673"/>
    <w:rsid w:val="00A679B5"/>
    <w:rsid w:val="00A679FC"/>
    <w:rsid w:val="00A67DE2"/>
    <w:rsid w:val="00A7018A"/>
    <w:rsid w:val="00A701A5"/>
    <w:rsid w:val="00A701A9"/>
    <w:rsid w:val="00A704BD"/>
    <w:rsid w:val="00A7089A"/>
    <w:rsid w:val="00A70CAC"/>
    <w:rsid w:val="00A70DC2"/>
    <w:rsid w:val="00A70E1E"/>
    <w:rsid w:val="00A71538"/>
    <w:rsid w:val="00A715CE"/>
    <w:rsid w:val="00A7160C"/>
    <w:rsid w:val="00A71CE7"/>
    <w:rsid w:val="00A71EA5"/>
    <w:rsid w:val="00A7229B"/>
    <w:rsid w:val="00A72300"/>
    <w:rsid w:val="00A723D7"/>
    <w:rsid w:val="00A724DF"/>
    <w:rsid w:val="00A727C9"/>
    <w:rsid w:val="00A7287D"/>
    <w:rsid w:val="00A72B3A"/>
    <w:rsid w:val="00A72D32"/>
    <w:rsid w:val="00A72E07"/>
    <w:rsid w:val="00A72F74"/>
    <w:rsid w:val="00A732E6"/>
    <w:rsid w:val="00A73443"/>
    <w:rsid w:val="00A7392E"/>
    <w:rsid w:val="00A73A1D"/>
    <w:rsid w:val="00A73BB0"/>
    <w:rsid w:val="00A73C66"/>
    <w:rsid w:val="00A73E98"/>
    <w:rsid w:val="00A74506"/>
    <w:rsid w:val="00A746DB"/>
    <w:rsid w:val="00A74A9A"/>
    <w:rsid w:val="00A74BC7"/>
    <w:rsid w:val="00A75026"/>
    <w:rsid w:val="00A75894"/>
    <w:rsid w:val="00A75AAE"/>
    <w:rsid w:val="00A75B5A"/>
    <w:rsid w:val="00A7617D"/>
    <w:rsid w:val="00A76321"/>
    <w:rsid w:val="00A767F8"/>
    <w:rsid w:val="00A76928"/>
    <w:rsid w:val="00A76936"/>
    <w:rsid w:val="00A769EB"/>
    <w:rsid w:val="00A76A48"/>
    <w:rsid w:val="00A76DC9"/>
    <w:rsid w:val="00A76EAD"/>
    <w:rsid w:val="00A76EBD"/>
    <w:rsid w:val="00A76FA9"/>
    <w:rsid w:val="00A77214"/>
    <w:rsid w:val="00A77786"/>
    <w:rsid w:val="00A77D00"/>
    <w:rsid w:val="00A77DA0"/>
    <w:rsid w:val="00A8006A"/>
    <w:rsid w:val="00A80197"/>
    <w:rsid w:val="00A801B6"/>
    <w:rsid w:val="00A80210"/>
    <w:rsid w:val="00A802AA"/>
    <w:rsid w:val="00A80321"/>
    <w:rsid w:val="00A803F3"/>
    <w:rsid w:val="00A80457"/>
    <w:rsid w:val="00A8058F"/>
    <w:rsid w:val="00A805A5"/>
    <w:rsid w:val="00A80B5F"/>
    <w:rsid w:val="00A80BCA"/>
    <w:rsid w:val="00A80C6B"/>
    <w:rsid w:val="00A80C7D"/>
    <w:rsid w:val="00A80ECF"/>
    <w:rsid w:val="00A80FD4"/>
    <w:rsid w:val="00A8101A"/>
    <w:rsid w:val="00A8109A"/>
    <w:rsid w:val="00A8121D"/>
    <w:rsid w:val="00A81320"/>
    <w:rsid w:val="00A8163A"/>
    <w:rsid w:val="00A8193E"/>
    <w:rsid w:val="00A81AEC"/>
    <w:rsid w:val="00A81C4A"/>
    <w:rsid w:val="00A81D34"/>
    <w:rsid w:val="00A8203F"/>
    <w:rsid w:val="00A822C4"/>
    <w:rsid w:val="00A8247E"/>
    <w:rsid w:val="00A82757"/>
    <w:rsid w:val="00A829CA"/>
    <w:rsid w:val="00A82AB7"/>
    <w:rsid w:val="00A82B15"/>
    <w:rsid w:val="00A82BD0"/>
    <w:rsid w:val="00A82BF4"/>
    <w:rsid w:val="00A82C97"/>
    <w:rsid w:val="00A82E6D"/>
    <w:rsid w:val="00A8335B"/>
    <w:rsid w:val="00A83A4B"/>
    <w:rsid w:val="00A83DDC"/>
    <w:rsid w:val="00A83F98"/>
    <w:rsid w:val="00A8404A"/>
    <w:rsid w:val="00A84600"/>
    <w:rsid w:val="00A848D0"/>
    <w:rsid w:val="00A84ABB"/>
    <w:rsid w:val="00A84D12"/>
    <w:rsid w:val="00A84E2E"/>
    <w:rsid w:val="00A85019"/>
    <w:rsid w:val="00A8521D"/>
    <w:rsid w:val="00A85459"/>
    <w:rsid w:val="00A85508"/>
    <w:rsid w:val="00A856CD"/>
    <w:rsid w:val="00A857E5"/>
    <w:rsid w:val="00A85982"/>
    <w:rsid w:val="00A85B4D"/>
    <w:rsid w:val="00A85BFE"/>
    <w:rsid w:val="00A85C7A"/>
    <w:rsid w:val="00A85C7E"/>
    <w:rsid w:val="00A85F73"/>
    <w:rsid w:val="00A8669B"/>
    <w:rsid w:val="00A86750"/>
    <w:rsid w:val="00A86CEE"/>
    <w:rsid w:val="00A86E3E"/>
    <w:rsid w:val="00A86E63"/>
    <w:rsid w:val="00A86EDB"/>
    <w:rsid w:val="00A8703B"/>
    <w:rsid w:val="00A872EE"/>
    <w:rsid w:val="00A87338"/>
    <w:rsid w:val="00A87952"/>
    <w:rsid w:val="00A8797C"/>
    <w:rsid w:val="00A87F16"/>
    <w:rsid w:val="00A901CA"/>
    <w:rsid w:val="00A9048C"/>
    <w:rsid w:val="00A904AF"/>
    <w:rsid w:val="00A908FB"/>
    <w:rsid w:val="00A90E35"/>
    <w:rsid w:val="00A90F92"/>
    <w:rsid w:val="00A90FC9"/>
    <w:rsid w:val="00A9158B"/>
    <w:rsid w:val="00A916E5"/>
    <w:rsid w:val="00A91C49"/>
    <w:rsid w:val="00A92122"/>
    <w:rsid w:val="00A92318"/>
    <w:rsid w:val="00A92478"/>
    <w:rsid w:val="00A928E4"/>
    <w:rsid w:val="00A92C92"/>
    <w:rsid w:val="00A92E0B"/>
    <w:rsid w:val="00A933C0"/>
    <w:rsid w:val="00A935AF"/>
    <w:rsid w:val="00A9397B"/>
    <w:rsid w:val="00A94764"/>
    <w:rsid w:val="00A94827"/>
    <w:rsid w:val="00A94A18"/>
    <w:rsid w:val="00A9513B"/>
    <w:rsid w:val="00A95495"/>
    <w:rsid w:val="00A956B3"/>
    <w:rsid w:val="00A95881"/>
    <w:rsid w:val="00A958F3"/>
    <w:rsid w:val="00A96017"/>
    <w:rsid w:val="00A96216"/>
    <w:rsid w:val="00A96679"/>
    <w:rsid w:val="00A968C7"/>
    <w:rsid w:val="00A96971"/>
    <w:rsid w:val="00A96A5F"/>
    <w:rsid w:val="00A96AE5"/>
    <w:rsid w:val="00A96B46"/>
    <w:rsid w:val="00A96C0D"/>
    <w:rsid w:val="00A96EFE"/>
    <w:rsid w:val="00A97100"/>
    <w:rsid w:val="00A97254"/>
    <w:rsid w:val="00A974F6"/>
    <w:rsid w:val="00A97885"/>
    <w:rsid w:val="00A97899"/>
    <w:rsid w:val="00A97A6F"/>
    <w:rsid w:val="00A97BB9"/>
    <w:rsid w:val="00A97C2E"/>
    <w:rsid w:val="00AA0285"/>
    <w:rsid w:val="00AA04F0"/>
    <w:rsid w:val="00AA06EE"/>
    <w:rsid w:val="00AA098E"/>
    <w:rsid w:val="00AA0A1A"/>
    <w:rsid w:val="00AA0AAB"/>
    <w:rsid w:val="00AA0F73"/>
    <w:rsid w:val="00AA0FD3"/>
    <w:rsid w:val="00AA14A4"/>
    <w:rsid w:val="00AA155C"/>
    <w:rsid w:val="00AA1BD1"/>
    <w:rsid w:val="00AA1C2C"/>
    <w:rsid w:val="00AA1D47"/>
    <w:rsid w:val="00AA2289"/>
    <w:rsid w:val="00AA2296"/>
    <w:rsid w:val="00AA2617"/>
    <w:rsid w:val="00AA28F2"/>
    <w:rsid w:val="00AA2B6B"/>
    <w:rsid w:val="00AA2CBC"/>
    <w:rsid w:val="00AA32DA"/>
    <w:rsid w:val="00AA3329"/>
    <w:rsid w:val="00AA393C"/>
    <w:rsid w:val="00AA3A3A"/>
    <w:rsid w:val="00AA3F82"/>
    <w:rsid w:val="00AA43E2"/>
    <w:rsid w:val="00AA44D0"/>
    <w:rsid w:val="00AA48D4"/>
    <w:rsid w:val="00AA4CB7"/>
    <w:rsid w:val="00AA4D1F"/>
    <w:rsid w:val="00AA4D54"/>
    <w:rsid w:val="00AA4FE3"/>
    <w:rsid w:val="00AA556F"/>
    <w:rsid w:val="00AA55E4"/>
    <w:rsid w:val="00AA560C"/>
    <w:rsid w:val="00AA587F"/>
    <w:rsid w:val="00AA5907"/>
    <w:rsid w:val="00AA5A42"/>
    <w:rsid w:val="00AA5D23"/>
    <w:rsid w:val="00AA5D37"/>
    <w:rsid w:val="00AA6047"/>
    <w:rsid w:val="00AA61A9"/>
    <w:rsid w:val="00AA6493"/>
    <w:rsid w:val="00AA652E"/>
    <w:rsid w:val="00AA6767"/>
    <w:rsid w:val="00AA691C"/>
    <w:rsid w:val="00AA696F"/>
    <w:rsid w:val="00AA6B0F"/>
    <w:rsid w:val="00AA6B80"/>
    <w:rsid w:val="00AA6C42"/>
    <w:rsid w:val="00AA6ECB"/>
    <w:rsid w:val="00AA7113"/>
    <w:rsid w:val="00AA71DE"/>
    <w:rsid w:val="00AA737D"/>
    <w:rsid w:val="00AB005B"/>
    <w:rsid w:val="00AB019A"/>
    <w:rsid w:val="00AB01E9"/>
    <w:rsid w:val="00AB023A"/>
    <w:rsid w:val="00AB03FC"/>
    <w:rsid w:val="00AB041E"/>
    <w:rsid w:val="00AB0716"/>
    <w:rsid w:val="00AB10B0"/>
    <w:rsid w:val="00AB18A5"/>
    <w:rsid w:val="00AB1993"/>
    <w:rsid w:val="00AB1CC5"/>
    <w:rsid w:val="00AB21D7"/>
    <w:rsid w:val="00AB27C1"/>
    <w:rsid w:val="00AB27FF"/>
    <w:rsid w:val="00AB2F28"/>
    <w:rsid w:val="00AB308D"/>
    <w:rsid w:val="00AB31C0"/>
    <w:rsid w:val="00AB32C8"/>
    <w:rsid w:val="00AB34A9"/>
    <w:rsid w:val="00AB3574"/>
    <w:rsid w:val="00AB3643"/>
    <w:rsid w:val="00AB36EE"/>
    <w:rsid w:val="00AB379D"/>
    <w:rsid w:val="00AB37FF"/>
    <w:rsid w:val="00AB3D6A"/>
    <w:rsid w:val="00AB4415"/>
    <w:rsid w:val="00AB498B"/>
    <w:rsid w:val="00AB49FB"/>
    <w:rsid w:val="00AB4A68"/>
    <w:rsid w:val="00AB4CAC"/>
    <w:rsid w:val="00AB4F34"/>
    <w:rsid w:val="00AB509D"/>
    <w:rsid w:val="00AB5313"/>
    <w:rsid w:val="00AB5316"/>
    <w:rsid w:val="00AB54FC"/>
    <w:rsid w:val="00AB56AF"/>
    <w:rsid w:val="00AB58D6"/>
    <w:rsid w:val="00AB590D"/>
    <w:rsid w:val="00AB59CA"/>
    <w:rsid w:val="00AB5BE8"/>
    <w:rsid w:val="00AB5DBE"/>
    <w:rsid w:val="00AB5EB0"/>
    <w:rsid w:val="00AB609C"/>
    <w:rsid w:val="00AB65F2"/>
    <w:rsid w:val="00AB6A0E"/>
    <w:rsid w:val="00AB6A90"/>
    <w:rsid w:val="00AB6AD6"/>
    <w:rsid w:val="00AB7439"/>
    <w:rsid w:val="00AB75AF"/>
    <w:rsid w:val="00AB7754"/>
    <w:rsid w:val="00AB77BB"/>
    <w:rsid w:val="00AB7B40"/>
    <w:rsid w:val="00AB7BE5"/>
    <w:rsid w:val="00AB7FD7"/>
    <w:rsid w:val="00AC01AA"/>
    <w:rsid w:val="00AC0268"/>
    <w:rsid w:val="00AC03ED"/>
    <w:rsid w:val="00AC044C"/>
    <w:rsid w:val="00AC04AB"/>
    <w:rsid w:val="00AC0FFA"/>
    <w:rsid w:val="00AC1149"/>
    <w:rsid w:val="00AC14BB"/>
    <w:rsid w:val="00AC169D"/>
    <w:rsid w:val="00AC1719"/>
    <w:rsid w:val="00AC182C"/>
    <w:rsid w:val="00AC184A"/>
    <w:rsid w:val="00AC18FF"/>
    <w:rsid w:val="00AC1BDD"/>
    <w:rsid w:val="00AC1C06"/>
    <w:rsid w:val="00AC1C08"/>
    <w:rsid w:val="00AC1D93"/>
    <w:rsid w:val="00AC1FB5"/>
    <w:rsid w:val="00AC202E"/>
    <w:rsid w:val="00AC2357"/>
    <w:rsid w:val="00AC2839"/>
    <w:rsid w:val="00AC2890"/>
    <w:rsid w:val="00AC28AA"/>
    <w:rsid w:val="00AC2B62"/>
    <w:rsid w:val="00AC2D45"/>
    <w:rsid w:val="00AC2E29"/>
    <w:rsid w:val="00AC31FB"/>
    <w:rsid w:val="00AC32A1"/>
    <w:rsid w:val="00AC3453"/>
    <w:rsid w:val="00AC36E0"/>
    <w:rsid w:val="00AC3759"/>
    <w:rsid w:val="00AC3A08"/>
    <w:rsid w:val="00AC3AC3"/>
    <w:rsid w:val="00AC3B13"/>
    <w:rsid w:val="00AC3C6C"/>
    <w:rsid w:val="00AC3D20"/>
    <w:rsid w:val="00AC3DE2"/>
    <w:rsid w:val="00AC4625"/>
    <w:rsid w:val="00AC47F5"/>
    <w:rsid w:val="00AC48F3"/>
    <w:rsid w:val="00AC4AD6"/>
    <w:rsid w:val="00AC4B5E"/>
    <w:rsid w:val="00AC4D26"/>
    <w:rsid w:val="00AC5118"/>
    <w:rsid w:val="00AC52E5"/>
    <w:rsid w:val="00AC55B4"/>
    <w:rsid w:val="00AC56BF"/>
    <w:rsid w:val="00AC5788"/>
    <w:rsid w:val="00AC583E"/>
    <w:rsid w:val="00AC59E7"/>
    <w:rsid w:val="00AC5E2E"/>
    <w:rsid w:val="00AC6092"/>
    <w:rsid w:val="00AC67D3"/>
    <w:rsid w:val="00AC6981"/>
    <w:rsid w:val="00AC6994"/>
    <w:rsid w:val="00AC6B60"/>
    <w:rsid w:val="00AC6C1B"/>
    <w:rsid w:val="00AC6D50"/>
    <w:rsid w:val="00AC700A"/>
    <w:rsid w:val="00AC7460"/>
    <w:rsid w:val="00AC775F"/>
    <w:rsid w:val="00AC79D6"/>
    <w:rsid w:val="00AC7B0D"/>
    <w:rsid w:val="00AC7BDF"/>
    <w:rsid w:val="00AC7D44"/>
    <w:rsid w:val="00AD00B8"/>
    <w:rsid w:val="00AD0366"/>
    <w:rsid w:val="00AD0702"/>
    <w:rsid w:val="00AD0851"/>
    <w:rsid w:val="00AD08AE"/>
    <w:rsid w:val="00AD0A43"/>
    <w:rsid w:val="00AD0B60"/>
    <w:rsid w:val="00AD1010"/>
    <w:rsid w:val="00AD120E"/>
    <w:rsid w:val="00AD134E"/>
    <w:rsid w:val="00AD15D4"/>
    <w:rsid w:val="00AD16F0"/>
    <w:rsid w:val="00AD18FF"/>
    <w:rsid w:val="00AD1CAC"/>
    <w:rsid w:val="00AD24F3"/>
    <w:rsid w:val="00AD2760"/>
    <w:rsid w:val="00AD276F"/>
    <w:rsid w:val="00AD2896"/>
    <w:rsid w:val="00AD2937"/>
    <w:rsid w:val="00AD2C48"/>
    <w:rsid w:val="00AD2CBB"/>
    <w:rsid w:val="00AD307E"/>
    <w:rsid w:val="00AD335D"/>
    <w:rsid w:val="00AD3389"/>
    <w:rsid w:val="00AD33C8"/>
    <w:rsid w:val="00AD349D"/>
    <w:rsid w:val="00AD35F3"/>
    <w:rsid w:val="00AD36BB"/>
    <w:rsid w:val="00AD3C15"/>
    <w:rsid w:val="00AD3E6A"/>
    <w:rsid w:val="00AD43C6"/>
    <w:rsid w:val="00AD440E"/>
    <w:rsid w:val="00AD46AD"/>
    <w:rsid w:val="00AD4CF4"/>
    <w:rsid w:val="00AD4DFF"/>
    <w:rsid w:val="00AD4EB9"/>
    <w:rsid w:val="00AD55B6"/>
    <w:rsid w:val="00AD5662"/>
    <w:rsid w:val="00AD577C"/>
    <w:rsid w:val="00AD57BA"/>
    <w:rsid w:val="00AD5AC6"/>
    <w:rsid w:val="00AD5E5E"/>
    <w:rsid w:val="00AD5F3C"/>
    <w:rsid w:val="00AD63D2"/>
    <w:rsid w:val="00AD66B4"/>
    <w:rsid w:val="00AD6785"/>
    <w:rsid w:val="00AD68D9"/>
    <w:rsid w:val="00AD6A40"/>
    <w:rsid w:val="00AD6C71"/>
    <w:rsid w:val="00AD7436"/>
    <w:rsid w:val="00AD783B"/>
    <w:rsid w:val="00AD7B97"/>
    <w:rsid w:val="00AD7E3D"/>
    <w:rsid w:val="00AD7F78"/>
    <w:rsid w:val="00AE007C"/>
    <w:rsid w:val="00AE02DE"/>
    <w:rsid w:val="00AE05CE"/>
    <w:rsid w:val="00AE0943"/>
    <w:rsid w:val="00AE0B46"/>
    <w:rsid w:val="00AE0B91"/>
    <w:rsid w:val="00AE0BC6"/>
    <w:rsid w:val="00AE0D1E"/>
    <w:rsid w:val="00AE0EFD"/>
    <w:rsid w:val="00AE12F8"/>
    <w:rsid w:val="00AE162F"/>
    <w:rsid w:val="00AE17A3"/>
    <w:rsid w:val="00AE199C"/>
    <w:rsid w:val="00AE1A7B"/>
    <w:rsid w:val="00AE1F20"/>
    <w:rsid w:val="00AE2144"/>
    <w:rsid w:val="00AE21B0"/>
    <w:rsid w:val="00AE24CC"/>
    <w:rsid w:val="00AE2523"/>
    <w:rsid w:val="00AE2652"/>
    <w:rsid w:val="00AE2A9A"/>
    <w:rsid w:val="00AE2B1C"/>
    <w:rsid w:val="00AE3305"/>
    <w:rsid w:val="00AE33DC"/>
    <w:rsid w:val="00AE3920"/>
    <w:rsid w:val="00AE3AFB"/>
    <w:rsid w:val="00AE3D58"/>
    <w:rsid w:val="00AE3D74"/>
    <w:rsid w:val="00AE3E59"/>
    <w:rsid w:val="00AE3E84"/>
    <w:rsid w:val="00AE3ED9"/>
    <w:rsid w:val="00AE432D"/>
    <w:rsid w:val="00AE4478"/>
    <w:rsid w:val="00AE44C9"/>
    <w:rsid w:val="00AE44D2"/>
    <w:rsid w:val="00AE4507"/>
    <w:rsid w:val="00AE4561"/>
    <w:rsid w:val="00AE466D"/>
    <w:rsid w:val="00AE476D"/>
    <w:rsid w:val="00AE4890"/>
    <w:rsid w:val="00AE4A32"/>
    <w:rsid w:val="00AE4F08"/>
    <w:rsid w:val="00AE4F4B"/>
    <w:rsid w:val="00AE502A"/>
    <w:rsid w:val="00AE51A6"/>
    <w:rsid w:val="00AE5211"/>
    <w:rsid w:val="00AE54AC"/>
    <w:rsid w:val="00AE5682"/>
    <w:rsid w:val="00AE588C"/>
    <w:rsid w:val="00AE5A38"/>
    <w:rsid w:val="00AE62C0"/>
    <w:rsid w:val="00AE630E"/>
    <w:rsid w:val="00AE6524"/>
    <w:rsid w:val="00AE673C"/>
    <w:rsid w:val="00AE68E1"/>
    <w:rsid w:val="00AE768A"/>
    <w:rsid w:val="00AE7738"/>
    <w:rsid w:val="00AF00A4"/>
    <w:rsid w:val="00AF025D"/>
    <w:rsid w:val="00AF04BE"/>
    <w:rsid w:val="00AF052D"/>
    <w:rsid w:val="00AF072A"/>
    <w:rsid w:val="00AF0789"/>
    <w:rsid w:val="00AF0798"/>
    <w:rsid w:val="00AF0CF5"/>
    <w:rsid w:val="00AF0E05"/>
    <w:rsid w:val="00AF0F6D"/>
    <w:rsid w:val="00AF10D6"/>
    <w:rsid w:val="00AF120F"/>
    <w:rsid w:val="00AF1592"/>
    <w:rsid w:val="00AF15EB"/>
    <w:rsid w:val="00AF18C2"/>
    <w:rsid w:val="00AF1B2E"/>
    <w:rsid w:val="00AF1B97"/>
    <w:rsid w:val="00AF1DD0"/>
    <w:rsid w:val="00AF2185"/>
    <w:rsid w:val="00AF227F"/>
    <w:rsid w:val="00AF27B8"/>
    <w:rsid w:val="00AF2990"/>
    <w:rsid w:val="00AF29D0"/>
    <w:rsid w:val="00AF2A8B"/>
    <w:rsid w:val="00AF2BE2"/>
    <w:rsid w:val="00AF2D96"/>
    <w:rsid w:val="00AF33E4"/>
    <w:rsid w:val="00AF3621"/>
    <w:rsid w:val="00AF3CDE"/>
    <w:rsid w:val="00AF3D54"/>
    <w:rsid w:val="00AF423E"/>
    <w:rsid w:val="00AF45F0"/>
    <w:rsid w:val="00AF48E4"/>
    <w:rsid w:val="00AF4E0D"/>
    <w:rsid w:val="00AF4F60"/>
    <w:rsid w:val="00AF5A1F"/>
    <w:rsid w:val="00AF5B51"/>
    <w:rsid w:val="00AF5B6B"/>
    <w:rsid w:val="00AF5F39"/>
    <w:rsid w:val="00AF5F98"/>
    <w:rsid w:val="00AF6274"/>
    <w:rsid w:val="00AF645A"/>
    <w:rsid w:val="00AF65DD"/>
    <w:rsid w:val="00AF6B89"/>
    <w:rsid w:val="00AF6D3F"/>
    <w:rsid w:val="00AF6E61"/>
    <w:rsid w:val="00AF701E"/>
    <w:rsid w:val="00AF7165"/>
    <w:rsid w:val="00AF7341"/>
    <w:rsid w:val="00AF7342"/>
    <w:rsid w:val="00AF751E"/>
    <w:rsid w:val="00AF766C"/>
    <w:rsid w:val="00AF78B3"/>
    <w:rsid w:val="00AF78E0"/>
    <w:rsid w:val="00AF79CC"/>
    <w:rsid w:val="00AF7ABE"/>
    <w:rsid w:val="00AF7BEE"/>
    <w:rsid w:val="00AF7CBB"/>
    <w:rsid w:val="00AF7F76"/>
    <w:rsid w:val="00AF7F91"/>
    <w:rsid w:val="00AF7FDC"/>
    <w:rsid w:val="00B000AF"/>
    <w:rsid w:val="00B000FE"/>
    <w:rsid w:val="00B00443"/>
    <w:rsid w:val="00B00666"/>
    <w:rsid w:val="00B00836"/>
    <w:rsid w:val="00B00A30"/>
    <w:rsid w:val="00B00D3E"/>
    <w:rsid w:val="00B00ED9"/>
    <w:rsid w:val="00B00F93"/>
    <w:rsid w:val="00B01441"/>
    <w:rsid w:val="00B01861"/>
    <w:rsid w:val="00B01AA4"/>
    <w:rsid w:val="00B01CAF"/>
    <w:rsid w:val="00B01D61"/>
    <w:rsid w:val="00B02210"/>
    <w:rsid w:val="00B0231D"/>
    <w:rsid w:val="00B0261C"/>
    <w:rsid w:val="00B0272E"/>
    <w:rsid w:val="00B029F1"/>
    <w:rsid w:val="00B02DBC"/>
    <w:rsid w:val="00B03374"/>
    <w:rsid w:val="00B034B8"/>
    <w:rsid w:val="00B035AB"/>
    <w:rsid w:val="00B03662"/>
    <w:rsid w:val="00B03A95"/>
    <w:rsid w:val="00B03ABC"/>
    <w:rsid w:val="00B03DEA"/>
    <w:rsid w:val="00B03E3A"/>
    <w:rsid w:val="00B04217"/>
    <w:rsid w:val="00B042EF"/>
    <w:rsid w:val="00B047A8"/>
    <w:rsid w:val="00B048B4"/>
    <w:rsid w:val="00B04B6A"/>
    <w:rsid w:val="00B04BBD"/>
    <w:rsid w:val="00B04C19"/>
    <w:rsid w:val="00B04E49"/>
    <w:rsid w:val="00B0565C"/>
    <w:rsid w:val="00B058E8"/>
    <w:rsid w:val="00B05D45"/>
    <w:rsid w:val="00B060FD"/>
    <w:rsid w:val="00B060FF"/>
    <w:rsid w:val="00B06222"/>
    <w:rsid w:val="00B064A0"/>
    <w:rsid w:val="00B06804"/>
    <w:rsid w:val="00B06898"/>
    <w:rsid w:val="00B068FD"/>
    <w:rsid w:val="00B06B2D"/>
    <w:rsid w:val="00B06DEF"/>
    <w:rsid w:val="00B06E2B"/>
    <w:rsid w:val="00B0700D"/>
    <w:rsid w:val="00B072E6"/>
    <w:rsid w:val="00B07456"/>
    <w:rsid w:val="00B0757B"/>
    <w:rsid w:val="00B0764B"/>
    <w:rsid w:val="00B0765E"/>
    <w:rsid w:val="00B0796C"/>
    <w:rsid w:val="00B07AEE"/>
    <w:rsid w:val="00B07BEB"/>
    <w:rsid w:val="00B07CDE"/>
    <w:rsid w:val="00B07D8E"/>
    <w:rsid w:val="00B07E0D"/>
    <w:rsid w:val="00B07E79"/>
    <w:rsid w:val="00B10050"/>
    <w:rsid w:val="00B10155"/>
    <w:rsid w:val="00B1082C"/>
    <w:rsid w:val="00B10831"/>
    <w:rsid w:val="00B10B56"/>
    <w:rsid w:val="00B10D93"/>
    <w:rsid w:val="00B10E5A"/>
    <w:rsid w:val="00B1103F"/>
    <w:rsid w:val="00B11238"/>
    <w:rsid w:val="00B11389"/>
    <w:rsid w:val="00B1146B"/>
    <w:rsid w:val="00B11741"/>
    <w:rsid w:val="00B11752"/>
    <w:rsid w:val="00B117DA"/>
    <w:rsid w:val="00B11D86"/>
    <w:rsid w:val="00B1200F"/>
    <w:rsid w:val="00B122AA"/>
    <w:rsid w:val="00B12583"/>
    <w:rsid w:val="00B1281D"/>
    <w:rsid w:val="00B1292F"/>
    <w:rsid w:val="00B12D02"/>
    <w:rsid w:val="00B12E7D"/>
    <w:rsid w:val="00B131C2"/>
    <w:rsid w:val="00B1342D"/>
    <w:rsid w:val="00B13575"/>
    <w:rsid w:val="00B13996"/>
    <w:rsid w:val="00B13ED9"/>
    <w:rsid w:val="00B14066"/>
    <w:rsid w:val="00B1406A"/>
    <w:rsid w:val="00B140BC"/>
    <w:rsid w:val="00B141DC"/>
    <w:rsid w:val="00B147A1"/>
    <w:rsid w:val="00B14858"/>
    <w:rsid w:val="00B14BF1"/>
    <w:rsid w:val="00B14D2B"/>
    <w:rsid w:val="00B14D45"/>
    <w:rsid w:val="00B14FDF"/>
    <w:rsid w:val="00B1547F"/>
    <w:rsid w:val="00B15518"/>
    <w:rsid w:val="00B155AA"/>
    <w:rsid w:val="00B155E7"/>
    <w:rsid w:val="00B158C6"/>
    <w:rsid w:val="00B158D6"/>
    <w:rsid w:val="00B15AA8"/>
    <w:rsid w:val="00B15F79"/>
    <w:rsid w:val="00B15F87"/>
    <w:rsid w:val="00B15FE1"/>
    <w:rsid w:val="00B16157"/>
    <w:rsid w:val="00B1644A"/>
    <w:rsid w:val="00B168EB"/>
    <w:rsid w:val="00B16B28"/>
    <w:rsid w:val="00B16B7D"/>
    <w:rsid w:val="00B16D0A"/>
    <w:rsid w:val="00B16E97"/>
    <w:rsid w:val="00B16F73"/>
    <w:rsid w:val="00B171C6"/>
    <w:rsid w:val="00B173AD"/>
    <w:rsid w:val="00B1765B"/>
    <w:rsid w:val="00B17711"/>
    <w:rsid w:val="00B17808"/>
    <w:rsid w:val="00B17898"/>
    <w:rsid w:val="00B179F6"/>
    <w:rsid w:val="00B17A32"/>
    <w:rsid w:val="00B17B09"/>
    <w:rsid w:val="00B17DE6"/>
    <w:rsid w:val="00B2015A"/>
    <w:rsid w:val="00B20238"/>
    <w:rsid w:val="00B202DD"/>
    <w:rsid w:val="00B202F5"/>
    <w:rsid w:val="00B209B9"/>
    <w:rsid w:val="00B20AF5"/>
    <w:rsid w:val="00B20CDA"/>
    <w:rsid w:val="00B2105D"/>
    <w:rsid w:val="00B2120B"/>
    <w:rsid w:val="00B21285"/>
    <w:rsid w:val="00B21476"/>
    <w:rsid w:val="00B21767"/>
    <w:rsid w:val="00B2196F"/>
    <w:rsid w:val="00B21986"/>
    <w:rsid w:val="00B21C5B"/>
    <w:rsid w:val="00B21DA3"/>
    <w:rsid w:val="00B221E2"/>
    <w:rsid w:val="00B221E3"/>
    <w:rsid w:val="00B22236"/>
    <w:rsid w:val="00B22474"/>
    <w:rsid w:val="00B224CF"/>
    <w:rsid w:val="00B22A67"/>
    <w:rsid w:val="00B22CC1"/>
    <w:rsid w:val="00B22CC4"/>
    <w:rsid w:val="00B22E3C"/>
    <w:rsid w:val="00B22E89"/>
    <w:rsid w:val="00B22ECC"/>
    <w:rsid w:val="00B22F47"/>
    <w:rsid w:val="00B23049"/>
    <w:rsid w:val="00B23332"/>
    <w:rsid w:val="00B236D4"/>
    <w:rsid w:val="00B23768"/>
    <w:rsid w:val="00B23ED7"/>
    <w:rsid w:val="00B2415E"/>
    <w:rsid w:val="00B2439E"/>
    <w:rsid w:val="00B243AE"/>
    <w:rsid w:val="00B24446"/>
    <w:rsid w:val="00B24681"/>
    <w:rsid w:val="00B246DC"/>
    <w:rsid w:val="00B2481C"/>
    <w:rsid w:val="00B249DF"/>
    <w:rsid w:val="00B24A51"/>
    <w:rsid w:val="00B24B27"/>
    <w:rsid w:val="00B24B49"/>
    <w:rsid w:val="00B24CA3"/>
    <w:rsid w:val="00B24D02"/>
    <w:rsid w:val="00B24E9E"/>
    <w:rsid w:val="00B2512C"/>
    <w:rsid w:val="00B251BD"/>
    <w:rsid w:val="00B25596"/>
    <w:rsid w:val="00B255F0"/>
    <w:rsid w:val="00B25A3C"/>
    <w:rsid w:val="00B25A58"/>
    <w:rsid w:val="00B25EF0"/>
    <w:rsid w:val="00B261C4"/>
    <w:rsid w:val="00B2631C"/>
    <w:rsid w:val="00B263ED"/>
    <w:rsid w:val="00B26648"/>
    <w:rsid w:val="00B2679F"/>
    <w:rsid w:val="00B26874"/>
    <w:rsid w:val="00B269BD"/>
    <w:rsid w:val="00B26A0A"/>
    <w:rsid w:val="00B27050"/>
    <w:rsid w:val="00B2733F"/>
    <w:rsid w:val="00B274FC"/>
    <w:rsid w:val="00B277EE"/>
    <w:rsid w:val="00B27AB8"/>
    <w:rsid w:val="00B27DFC"/>
    <w:rsid w:val="00B27E3C"/>
    <w:rsid w:val="00B30250"/>
    <w:rsid w:val="00B3072C"/>
    <w:rsid w:val="00B30AF5"/>
    <w:rsid w:val="00B30CFA"/>
    <w:rsid w:val="00B31139"/>
    <w:rsid w:val="00B31297"/>
    <w:rsid w:val="00B31451"/>
    <w:rsid w:val="00B31A2A"/>
    <w:rsid w:val="00B31DA0"/>
    <w:rsid w:val="00B31E50"/>
    <w:rsid w:val="00B3251C"/>
    <w:rsid w:val="00B32606"/>
    <w:rsid w:val="00B3294F"/>
    <w:rsid w:val="00B329D0"/>
    <w:rsid w:val="00B330DD"/>
    <w:rsid w:val="00B33282"/>
    <w:rsid w:val="00B336E6"/>
    <w:rsid w:val="00B33AD0"/>
    <w:rsid w:val="00B33BF5"/>
    <w:rsid w:val="00B340F8"/>
    <w:rsid w:val="00B3475D"/>
    <w:rsid w:val="00B34935"/>
    <w:rsid w:val="00B3497B"/>
    <w:rsid w:val="00B34B3D"/>
    <w:rsid w:val="00B34D47"/>
    <w:rsid w:val="00B351FB"/>
    <w:rsid w:val="00B3529A"/>
    <w:rsid w:val="00B354AA"/>
    <w:rsid w:val="00B35530"/>
    <w:rsid w:val="00B35A9F"/>
    <w:rsid w:val="00B35B70"/>
    <w:rsid w:val="00B35D61"/>
    <w:rsid w:val="00B35E38"/>
    <w:rsid w:val="00B35F29"/>
    <w:rsid w:val="00B35FE3"/>
    <w:rsid w:val="00B3615B"/>
    <w:rsid w:val="00B3615D"/>
    <w:rsid w:val="00B36262"/>
    <w:rsid w:val="00B36348"/>
    <w:rsid w:val="00B36478"/>
    <w:rsid w:val="00B366D3"/>
    <w:rsid w:val="00B36AD4"/>
    <w:rsid w:val="00B36C56"/>
    <w:rsid w:val="00B36D4E"/>
    <w:rsid w:val="00B36E5F"/>
    <w:rsid w:val="00B36EB7"/>
    <w:rsid w:val="00B370D7"/>
    <w:rsid w:val="00B37163"/>
    <w:rsid w:val="00B37C53"/>
    <w:rsid w:val="00B37DDE"/>
    <w:rsid w:val="00B37FDE"/>
    <w:rsid w:val="00B40033"/>
    <w:rsid w:val="00B4038B"/>
    <w:rsid w:val="00B40708"/>
    <w:rsid w:val="00B40714"/>
    <w:rsid w:val="00B40A39"/>
    <w:rsid w:val="00B40CB4"/>
    <w:rsid w:val="00B40D4D"/>
    <w:rsid w:val="00B40D8D"/>
    <w:rsid w:val="00B4102D"/>
    <w:rsid w:val="00B41371"/>
    <w:rsid w:val="00B41495"/>
    <w:rsid w:val="00B414BB"/>
    <w:rsid w:val="00B415F9"/>
    <w:rsid w:val="00B41749"/>
    <w:rsid w:val="00B41BF0"/>
    <w:rsid w:val="00B41F31"/>
    <w:rsid w:val="00B42181"/>
    <w:rsid w:val="00B42321"/>
    <w:rsid w:val="00B4288C"/>
    <w:rsid w:val="00B42EB1"/>
    <w:rsid w:val="00B4323B"/>
    <w:rsid w:val="00B43513"/>
    <w:rsid w:val="00B43873"/>
    <w:rsid w:val="00B43AD2"/>
    <w:rsid w:val="00B43BD6"/>
    <w:rsid w:val="00B43D48"/>
    <w:rsid w:val="00B43DDF"/>
    <w:rsid w:val="00B43FCE"/>
    <w:rsid w:val="00B44088"/>
    <w:rsid w:val="00B441C4"/>
    <w:rsid w:val="00B44431"/>
    <w:rsid w:val="00B44713"/>
    <w:rsid w:val="00B44807"/>
    <w:rsid w:val="00B44923"/>
    <w:rsid w:val="00B44DB1"/>
    <w:rsid w:val="00B45104"/>
    <w:rsid w:val="00B454A1"/>
    <w:rsid w:val="00B4555D"/>
    <w:rsid w:val="00B458F8"/>
    <w:rsid w:val="00B45F41"/>
    <w:rsid w:val="00B45F5A"/>
    <w:rsid w:val="00B46026"/>
    <w:rsid w:val="00B460FF"/>
    <w:rsid w:val="00B46110"/>
    <w:rsid w:val="00B4612D"/>
    <w:rsid w:val="00B465D3"/>
    <w:rsid w:val="00B46618"/>
    <w:rsid w:val="00B468B6"/>
    <w:rsid w:val="00B468E1"/>
    <w:rsid w:val="00B46987"/>
    <w:rsid w:val="00B46A39"/>
    <w:rsid w:val="00B46DE6"/>
    <w:rsid w:val="00B46F2C"/>
    <w:rsid w:val="00B47330"/>
    <w:rsid w:val="00B476E1"/>
    <w:rsid w:val="00B477B6"/>
    <w:rsid w:val="00B4781E"/>
    <w:rsid w:val="00B47D3E"/>
    <w:rsid w:val="00B500BD"/>
    <w:rsid w:val="00B502C2"/>
    <w:rsid w:val="00B50440"/>
    <w:rsid w:val="00B505A8"/>
    <w:rsid w:val="00B506D2"/>
    <w:rsid w:val="00B50943"/>
    <w:rsid w:val="00B50A6C"/>
    <w:rsid w:val="00B50D98"/>
    <w:rsid w:val="00B50ED2"/>
    <w:rsid w:val="00B50EDD"/>
    <w:rsid w:val="00B50FA4"/>
    <w:rsid w:val="00B50FBD"/>
    <w:rsid w:val="00B51798"/>
    <w:rsid w:val="00B5195A"/>
    <w:rsid w:val="00B51962"/>
    <w:rsid w:val="00B51A76"/>
    <w:rsid w:val="00B51ADE"/>
    <w:rsid w:val="00B51CF2"/>
    <w:rsid w:val="00B51DAA"/>
    <w:rsid w:val="00B51E3E"/>
    <w:rsid w:val="00B52046"/>
    <w:rsid w:val="00B52368"/>
    <w:rsid w:val="00B52658"/>
    <w:rsid w:val="00B527E6"/>
    <w:rsid w:val="00B52C58"/>
    <w:rsid w:val="00B52D80"/>
    <w:rsid w:val="00B52DA4"/>
    <w:rsid w:val="00B52E6B"/>
    <w:rsid w:val="00B52FA4"/>
    <w:rsid w:val="00B5306C"/>
    <w:rsid w:val="00B530CA"/>
    <w:rsid w:val="00B53445"/>
    <w:rsid w:val="00B534D2"/>
    <w:rsid w:val="00B534E5"/>
    <w:rsid w:val="00B5369C"/>
    <w:rsid w:val="00B53717"/>
    <w:rsid w:val="00B538EA"/>
    <w:rsid w:val="00B538EF"/>
    <w:rsid w:val="00B53AEE"/>
    <w:rsid w:val="00B53DF1"/>
    <w:rsid w:val="00B53F8C"/>
    <w:rsid w:val="00B5400A"/>
    <w:rsid w:val="00B54087"/>
    <w:rsid w:val="00B540C2"/>
    <w:rsid w:val="00B542F3"/>
    <w:rsid w:val="00B5459F"/>
    <w:rsid w:val="00B54900"/>
    <w:rsid w:val="00B54B7B"/>
    <w:rsid w:val="00B54CB3"/>
    <w:rsid w:val="00B54F56"/>
    <w:rsid w:val="00B54FE5"/>
    <w:rsid w:val="00B55077"/>
    <w:rsid w:val="00B5533C"/>
    <w:rsid w:val="00B5577B"/>
    <w:rsid w:val="00B55820"/>
    <w:rsid w:val="00B55D30"/>
    <w:rsid w:val="00B55ECC"/>
    <w:rsid w:val="00B56245"/>
    <w:rsid w:val="00B5626A"/>
    <w:rsid w:val="00B562C2"/>
    <w:rsid w:val="00B5653D"/>
    <w:rsid w:val="00B56700"/>
    <w:rsid w:val="00B56FAA"/>
    <w:rsid w:val="00B5700E"/>
    <w:rsid w:val="00B572B3"/>
    <w:rsid w:val="00B572EB"/>
    <w:rsid w:val="00B574C3"/>
    <w:rsid w:val="00B5756C"/>
    <w:rsid w:val="00B57E6F"/>
    <w:rsid w:val="00B57F04"/>
    <w:rsid w:val="00B60053"/>
    <w:rsid w:val="00B60286"/>
    <w:rsid w:val="00B604A0"/>
    <w:rsid w:val="00B6060C"/>
    <w:rsid w:val="00B60BE0"/>
    <w:rsid w:val="00B60C0A"/>
    <w:rsid w:val="00B60DAD"/>
    <w:rsid w:val="00B61061"/>
    <w:rsid w:val="00B61687"/>
    <w:rsid w:val="00B617E0"/>
    <w:rsid w:val="00B61B57"/>
    <w:rsid w:val="00B61DA6"/>
    <w:rsid w:val="00B61EA0"/>
    <w:rsid w:val="00B61ED2"/>
    <w:rsid w:val="00B61F8B"/>
    <w:rsid w:val="00B61F8E"/>
    <w:rsid w:val="00B6210E"/>
    <w:rsid w:val="00B62208"/>
    <w:rsid w:val="00B6223E"/>
    <w:rsid w:val="00B6253D"/>
    <w:rsid w:val="00B627AB"/>
    <w:rsid w:val="00B62A93"/>
    <w:rsid w:val="00B62B3A"/>
    <w:rsid w:val="00B62B6F"/>
    <w:rsid w:val="00B62C19"/>
    <w:rsid w:val="00B62E4A"/>
    <w:rsid w:val="00B62E52"/>
    <w:rsid w:val="00B63319"/>
    <w:rsid w:val="00B633EF"/>
    <w:rsid w:val="00B636C2"/>
    <w:rsid w:val="00B64249"/>
    <w:rsid w:val="00B643EF"/>
    <w:rsid w:val="00B64684"/>
    <w:rsid w:val="00B6477F"/>
    <w:rsid w:val="00B64901"/>
    <w:rsid w:val="00B649A1"/>
    <w:rsid w:val="00B64AC7"/>
    <w:rsid w:val="00B64F98"/>
    <w:rsid w:val="00B65255"/>
    <w:rsid w:val="00B65678"/>
    <w:rsid w:val="00B658AB"/>
    <w:rsid w:val="00B65CC7"/>
    <w:rsid w:val="00B65DFB"/>
    <w:rsid w:val="00B65E26"/>
    <w:rsid w:val="00B662EC"/>
    <w:rsid w:val="00B66707"/>
    <w:rsid w:val="00B66792"/>
    <w:rsid w:val="00B66C53"/>
    <w:rsid w:val="00B66C8C"/>
    <w:rsid w:val="00B66D9E"/>
    <w:rsid w:val="00B66EB2"/>
    <w:rsid w:val="00B6711E"/>
    <w:rsid w:val="00B6714E"/>
    <w:rsid w:val="00B67159"/>
    <w:rsid w:val="00B672B8"/>
    <w:rsid w:val="00B674C6"/>
    <w:rsid w:val="00B67907"/>
    <w:rsid w:val="00B679A2"/>
    <w:rsid w:val="00B67B73"/>
    <w:rsid w:val="00B67DB5"/>
    <w:rsid w:val="00B67E6A"/>
    <w:rsid w:val="00B701B8"/>
    <w:rsid w:val="00B702C7"/>
    <w:rsid w:val="00B706DF"/>
    <w:rsid w:val="00B706E6"/>
    <w:rsid w:val="00B70F1C"/>
    <w:rsid w:val="00B70F88"/>
    <w:rsid w:val="00B710D1"/>
    <w:rsid w:val="00B71208"/>
    <w:rsid w:val="00B712FA"/>
    <w:rsid w:val="00B7181B"/>
    <w:rsid w:val="00B719D3"/>
    <w:rsid w:val="00B71B6B"/>
    <w:rsid w:val="00B71BC5"/>
    <w:rsid w:val="00B71D49"/>
    <w:rsid w:val="00B71EEF"/>
    <w:rsid w:val="00B71F53"/>
    <w:rsid w:val="00B72138"/>
    <w:rsid w:val="00B7227E"/>
    <w:rsid w:val="00B722FC"/>
    <w:rsid w:val="00B72623"/>
    <w:rsid w:val="00B729D5"/>
    <w:rsid w:val="00B72A05"/>
    <w:rsid w:val="00B72BC9"/>
    <w:rsid w:val="00B72C08"/>
    <w:rsid w:val="00B72FB4"/>
    <w:rsid w:val="00B7305A"/>
    <w:rsid w:val="00B730EC"/>
    <w:rsid w:val="00B73202"/>
    <w:rsid w:val="00B7337A"/>
    <w:rsid w:val="00B73661"/>
    <w:rsid w:val="00B736F3"/>
    <w:rsid w:val="00B739B9"/>
    <w:rsid w:val="00B73B09"/>
    <w:rsid w:val="00B73C23"/>
    <w:rsid w:val="00B73E91"/>
    <w:rsid w:val="00B73F60"/>
    <w:rsid w:val="00B74098"/>
    <w:rsid w:val="00B742FE"/>
    <w:rsid w:val="00B743C4"/>
    <w:rsid w:val="00B74747"/>
    <w:rsid w:val="00B74924"/>
    <w:rsid w:val="00B74CF6"/>
    <w:rsid w:val="00B74E9D"/>
    <w:rsid w:val="00B74F42"/>
    <w:rsid w:val="00B750CE"/>
    <w:rsid w:val="00B75291"/>
    <w:rsid w:val="00B75AD1"/>
    <w:rsid w:val="00B75B3F"/>
    <w:rsid w:val="00B75EE2"/>
    <w:rsid w:val="00B75F6E"/>
    <w:rsid w:val="00B75FF2"/>
    <w:rsid w:val="00B764BB"/>
    <w:rsid w:val="00B765B2"/>
    <w:rsid w:val="00B76913"/>
    <w:rsid w:val="00B76A5F"/>
    <w:rsid w:val="00B76EF3"/>
    <w:rsid w:val="00B76FB2"/>
    <w:rsid w:val="00B77088"/>
    <w:rsid w:val="00B773A7"/>
    <w:rsid w:val="00B77545"/>
    <w:rsid w:val="00B77565"/>
    <w:rsid w:val="00B77ACC"/>
    <w:rsid w:val="00B77C92"/>
    <w:rsid w:val="00B77D6E"/>
    <w:rsid w:val="00B77FD9"/>
    <w:rsid w:val="00B77FEC"/>
    <w:rsid w:val="00B80A8D"/>
    <w:rsid w:val="00B80B20"/>
    <w:rsid w:val="00B80BAB"/>
    <w:rsid w:val="00B80E00"/>
    <w:rsid w:val="00B80EC6"/>
    <w:rsid w:val="00B810D0"/>
    <w:rsid w:val="00B81155"/>
    <w:rsid w:val="00B811DB"/>
    <w:rsid w:val="00B812E3"/>
    <w:rsid w:val="00B814B2"/>
    <w:rsid w:val="00B81637"/>
    <w:rsid w:val="00B81675"/>
    <w:rsid w:val="00B818CD"/>
    <w:rsid w:val="00B819A7"/>
    <w:rsid w:val="00B81A40"/>
    <w:rsid w:val="00B81B69"/>
    <w:rsid w:val="00B81C03"/>
    <w:rsid w:val="00B820F6"/>
    <w:rsid w:val="00B82198"/>
    <w:rsid w:val="00B82282"/>
    <w:rsid w:val="00B8244E"/>
    <w:rsid w:val="00B82611"/>
    <w:rsid w:val="00B8293D"/>
    <w:rsid w:val="00B82C6B"/>
    <w:rsid w:val="00B82D10"/>
    <w:rsid w:val="00B8306A"/>
    <w:rsid w:val="00B83216"/>
    <w:rsid w:val="00B83414"/>
    <w:rsid w:val="00B83673"/>
    <w:rsid w:val="00B838D3"/>
    <w:rsid w:val="00B8407F"/>
    <w:rsid w:val="00B842B9"/>
    <w:rsid w:val="00B84518"/>
    <w:rsid w:val="00B84702"/>
    <w:rsid w:val="00B849D3"/>
    <w:rsid w:val="00B84C20"/>
    <w:rsid w:val="00B84F4D"/>
    <w:rsid w:val="00B85061"/>
    <w:rsid w:val="00B8511A"/>
    <w:rsid w:val="00B85188"/>
    <w:rsid w:val="00B8518E"/>
    <w:rsid w:val="00B85256"/>
    <w:rsid w:val="00B8533E"/>
    <w:rsid w:val="00B85370"/>
    <w:rsid w:val="00B85471"/>
    <w:rsid w:val="00B857C7"/>
    <w:rsid w:val="00B85A94"/>
    <w:rsid w:val="00B85B58"/>
    <w:rsid w:val="00B85D21"/>
    <w:rsid w:val="00B862B7"/>
    <w:rsid w:val="00B86417"/>
    <w:rsid w:val="00B86597"/>
    <w:rsid w:val="00B868AE"/>
    <w:rsid w:val="00B868E6"/>
    <w:rsid w:val="00B86B6C"/>
    <w:rsid w:val="00B86D3C"/>
    <w:rsid w:val="00B86D4D"/>
    <w:rsid w:val="00B871A2"/>
    <w:rsid w:val="00B87295"/>
    <w:rsid w:val="00B872A2"/>
    <w:rsid w:val="00B87396"/>
    <w:rsid w:val="00B8753D"/>
    <w:rsid w:val="00B87854"/>
    <w:rsid w:val="00B879E7"/>
    <w:rsid w:val="00B87C80"/>
    <w:rsid w:val="00B90047"/>
    <w:rsid w:val="00B9004A"/>
    <w:rsid w:val="00B9031F"/>
    <w:rsid w:val="00B9096B"/>
    <w:rsid w:val="00B90CDA"/>
    <w:rsid w:val="00B90EC3"/>
    <w:rsid w:val="00B9127C"/>
    <w:rsid w:val="00B912A5"/>
    <w:rsid w:val="00B91364"/>
    <w:rsid w:val="00B915AC"/>
    <w:rsid w:val="00B91698"/>
    <w:rsid w:val="00B91708"/>
    <w:rsid w:val="00B917B2"/>
    <w:rsid w:val="00B917C1"/>
    <w:rsid w:val="00B919AB"/>
    <w:rsid w:val="00B91B61"/>
    <w:rsid w:val="00B91CDE"/>
    <w:rsid w:val="00B91E61"/>
    <w:rsid w:val="00B920D9"/>
    <w:rsid w:val="00B92188"/>
    <w:rsid w:val="00B923E1"/>
    <w:rsid w:val="00B92415"/>
    <w:rsid w:val="00B92527"/>
    <w:rsid w:val="00B928BF"/>
    <w:rsid w:val="00B92902"/>
    <w:rsid w:val="00B92A1D"/>
    <w:rsid w:val="00B92A47"/>
    <w:rsid w:val="00B92B5F"/>
    <w:rsid w:val="00B92D6C"/>
    <w:rsid w:val="00B9335B"/>
    <w:rsid w:val="00B9343A"/>
    <w:rsid w:val="00B934D3"/>
    <w:rsid w:val="00B9373E"/>
    <w:rsid w:val="00B93869"/>
    <w:rsid w:val="00B93B99"/>
    <w:rsid w:val="00B9425B"/>
    <w:rsid w:val="00B945C7"/>
    <w:rsid w:val="00B9465E"/>
    <w:rsid w:val="00B947E6"/>
    <w:rsid w:val="00B94963"/>
    <w:rsid w:val="00B94D8D"/>
    <w:rsid w:val="00B94EDF"/>
    <w:rsid w:val="00B950F5"/>
    <w:rsid w:val="00B952D6"/>
    <w:rsid w:val="00B9555C"/>
    <w:rsid w:val="00B955AA"/>
    <w:rsid w:val="00B95743"/>
    <w:rsid w:val="00B95A4B"/>
    <w:rsid w:val="00B95AC5"/>
    <w:rsid w:val="00B95E95"/>
    <w:rsid w:val="00B95F90"/>
    <w:rsid w:val="00B96084"/>
    <w:rsid w:val="00B9611F"/>
    <w:rsid w:val="00B96644"/>
    <w:rsid w:val="00B9679F"/>
    <w:rsid w:val="00B9695F"/>
    <w:rsid w:val="00B9697D"/>
    <w:rsid w:val="00B96997"/>
    <w:rsid w:val="00B96EAA"/>
    <w:rsid w:val="00B973AF"/>
    <w:rsid w:val="00B97429"/>
    <w:rsid w:val="00B97553"/>
    <w:rsid w:val="00B97706"/>
    <w:rsid w:val="00B979C0"/>
    <w:rsid w:val="00BA0037"/>
    <w:rsid w:val="00BA0041"/>
    <w:rsid w:val="00BA0054"/>
    <w:rsid w:val="00BA0073"/>
    <w:rsid w:val="00BA01BD"/>
    <w:rsid w:val="00BA0205"/>
    <w:rsid w:val="00BA05A2"/>
    <w:rsid w:val="00BA06F2"/>
    <w:rsid w:val="00BA0A11"/>
    <w:rsid w:val="00BA0A53"/>
    <w:rsid w:val="00BA0ACB"/>
    <w:rsid w:val="00BA0EF5"/>
    <w:rsid w:val="00BA1CD3"/>
    <w:rsid w:val="00BA1D56"/>
    <w:rsid w:val="00BA1ED3"/>
    <w:rsid w:val="00BA2241"/>
    <w:rsid w:val="00BA268A"/>
    <w:rsid w:val="00BA2849"/>
    <w:rsid w:val="00BA2D39"/>
    <w:rsid w:val="00BA3451"/>
    <w:rsid w:val="00BA35CA"/>
    <w:rsid w:val="00BA3699"/>
    <w:rsid w:val="00BA3731"/>
    <w:rsid w:val="00BA3789"/>
    <w:rsid w:val="00BA3F13"/>
    <w:rsid w:val="00BA41D0"/>
    <w:rsid w:val="00BA4217"/>
    <w:rsid w:val="00BA43AF"/>
    <w:rsid w:val="00BA4628"/>
    <w:rsid w:val="00BA46F9"/>
    <w:rsid w:val="00BA49A4"/>
    <w:rsid w:val="00BA4AD8"/>
    <w:rsid w:val="00BA4B36"/>
    <w:rsid w:val="00BA4D04"/>
    <w:rsid w:val="00BA4F14"/>
    <w:rsid w:val="00BA5119"/>
    <w:rsid w:val="00BA555A"/>
    <w:rsid w:val="00BA5933"/>
    <w:rsid w:val="00BA59B5"/>
    <w:rsid w:val="00BA59E8"/>
    <w:rsid w:val="00BA5DCF"/>
    <w:rsid w:val="00BA639B"/>
    <w:rsid w:val="00BA64DF"/>
    <w:rsid w:val="00BA65CE"/>
    <w:rsid w:val="00BA6DB7"/>
    <w:rsid w:val="00BA6EE2"/>
    <w:rsid w:val="00BA75A3"/>
    <w:rsid w:val="00BA7680"/>
    <w:rsid w:val="00BA769D"/>
    <w:rsid w:val="00BA7963"/>
    <w:rsid w:val="00BA7A21"/>
    <w:rsid w:val="00BA7A9B"/>
    <w:rsid w:val="00BA7DE9"/>
    <w:rsid w:val="00BB0268"/>
    <w:rsid w:val="00BB038E"/>
    <w:rsid w:val="00BB0473"/>
    <w:rsid w:val="00BB0497"/>
    <w:rsid w:val="00BB0618"/>
    <w:rsid w:val="00BB09D0"/>
    <w:rsid w:val="00BB0CC0"/>
    <w:rsid w:val="00BB0D68"/>
    <w:rsid w:val="00BB0DDB"/>
    <w:rsid w:val="00BB0F35"/>
    <w:rsid w:val="00BB0FCC"/>
    <w:rsid w:val="00BB13F2"/>
    <w:rsid w:val="00BB1499"/>
    <w:rsid w:val="00BB1636"/>
    <w:rsid w:val="00BB16A1"/>
    <w:rsid w:val="00BB16D5"/>
    <w:rsid w:val="00BB195D"/>
    <w:rsid w:val="00BB198D"/>
    <w:rsid w:val="00BB1B17"/>
    <w:rsid w:val="00BB1E27"/>
    <w:rsid w:val="00BB1E9A"/>
    <w:rsid w:val="00BB22FD"/>
    <w:rsid w:val="00BB23A1"/>
    <w:rsid w:val="00BB2723"/>
    <w:rsid w:val="00BB275E"/>
    <w:rsid w:val="00BB29A7"/>
    <w:rsid w:val="00BB2B01"/>
    <w:rsid w:val="00BB2C7F"/>
    <w:rsid w:val="00BB2D00"/>
    <w:rsid w:val="00BB2E78"/>
    <w:rsid w:val="00BB3207"/>
    <w:rsid w:val="00BB32F6"/>
    <w:rsid w:val="00BB3378"/>
    <w:rsid w:val="00BB36CA"/>
    <w:rsid w:val="00BB3A7A"/>
    <w:rsid w:val="00BB3CF8"/>
    <w:rsid w:val="00BB3EA3"/>
    <w:rsid w:val="00BB3FC1"/>
    <w:rsid w:val="00BB3FC7"/>
    <w:rsid w:val="00BB40A3"/>
    <w:rsid w:val="00BB4682"/>
    <w:rsid w:val="00BB4922"/>
    <w:rsid w:val="00BB4A4D"/>
    <w:rsid w:val="00BB4ACA"/>
    <w:rsid w:val="00BB4BC9"/>
    <w:rsid w:val="00BB4DAC"/>
    <w:rsid w:val="00BB4F11"/>
    <w:rsid w:val="00BB4F84"/>
    <w:rsid w:val="00BB5245"/>
    <w:rsid w:val="00BB5271"/>
    <w:rsid w:val="00BB52A5"/>
    <w:rsid w:val="00BB52AC"/>
    <w:rsid w:val="00BB5324"/>
    <w:rsid w:val="00BB5449"/>
    <w:rsid w:val="00BB5482"/>
    <w:rsid w:val="00BB54D7"/>
    <w:rsid w:val="00BB5A3B"/>
    <w:rsid w:val="00BB63C1"/>
    <w:rsid w:val="00BB649F"/>
    <w:rsid w:val="00BB6504"/>
    <w:rsid w:val="00BB6975"/>
    <w:rsid w:val="00BB7136"/>
    <w:rsid w:val="00BB7440"/>
    <w:rsid w:val="00BB7584"/>
    <w:rsid w:val="00BB7634"/>
    <w:rsid w:val="00BB7861"/>
    <w:rsid w:val="00BB78E7"/>
    <w:rsid w:val="00BB7A4A"/>
    <w:rsid w:val="00BB7BDD"/>
    <w:rsid w:val="00BB7D07"/>
    <w:rsid w:val="00BB7DDB"/>
    <w:rsid w:val="00BB7F6D"/>
    <w:rsid w:val="00BC047D"/>
    <w:rsid w:val="00BC08E4"/>
    <w:rsid w:val="00BC0B3C"/>
    <w:rsid w:val="00BC0C77"/>
    <w:rsid w:val="00BC105E"/>
    <w:rsid w:val="00BC1351"/>
    <w:rsid w:val="00BC148C"/>
    <w:rsid w:val="00BC165C"/>
    <w:rsid w:val="00BC17A0"/>
    <w:rsid w:val="00BC1EFB"/>
    <w:rsid w:val="00BC2007"/>
    <w:rsid w:val="00BC2300"/>
    <w:rsid w:val="00BC246B"/>
    <w:rsid w:val="00BC2595"/>
    <w:rsid w:val="00BC274E"/>
    <w:rsid w:val="00BC3026"/>
    <w:rsid w:val="00BC3334"/>
    <w:rsid w:val="00BC345C"/>
    <w:rsid w:val="00BC3598"/>
    <w:rsid w:val="00BC359A"/>
    <w:rsid w:val="00BC3614"/>
    <w:rsid w:val="00BC36C9"/>
    <w:rsid w:val="00BC3DFB"/>
    <w:rsid w:val="00BC3EBC"/>
    <w:rsid w:val="00BC3F3E"/>
    <w:rsid w:val="00BC4204"/>
    <w:rsid w:val="00BC4374"/>
    <w:rsid w:val="00BC49FE"/>
    <w:rsid w:val="00BC5020"/>
    <w:rsid w:val="00BC5294"/>
    <w:rsid w:val="00BC57B6"/>
    <w:rsid w:val="00BC583E"/>
    <w:rsid w:val="00BC59E1"/>
    <w:rsid w:val="00BC5B63"/>
    <w:rsid w:val="00BC5E56"/>
    <w:rsid w:val="00BC6718"/>
    <w:rsid w:val="00BC6843"/>
    <w:rsid w:val="00BC694B"/>
    <w:rsid w:val="00BC6AB4"/>
    <w:rsid w:val="00BC6EEE"/>
    <w:rsid w:val="00BC6F2D"/>
    <w:rsid w:val="00BC766C"/>
    <w:rsid w:val="00BC7ACA"/>
    <w:rsid w:val="00BC7D6C"/>
    <w:rsid w:val="00BC7E96"/>
    <w:rsid w:val="00BD009E"/>
    <w:rsid w:val="00BD00DB"/>
    <w:rsid w:val="00BD022E"/>
    <w:rsid w:val="00BD029B"/>
    <w:rsid w:val="00BD09E2"/>
    <w:rsid w:val="00BD0B93"/>
    <w:rsid w:val="00BD11EC"/>
    <w:rsid w:val="00BD1607"/>
    <w:rsid w:val="00BD160A"/>
    <w:rsid w:val="00BD1880"/>
    <w:rsid w:val="00BD18B5"/>
    <w:rsid w:val="00BD1C7E"/>
    <w:rsid w:val="00BD210D"/>
    <w:rsid w:val="00BD266A"/>
    <w:rsid w:val="00BD2B8F"/>
    <w:rsid w:val="00BD3071"/>
    <w:rsid w:val="00BD32AC"/>
    <w:rsid w:val="00BD34E0"/>
    <w:rsid w:val="00BD352A"/>
    <w:rsid w:val="00BD3E21"/>
    <w:rsid w:val="00BD3E50"/>
    <w:rsid w:val="00BD403A"/>
    <w:rsid w:val="00BD412D"/>
    <w:rsid w:val="00BD43CA"/>
    <w:rsid w:val="00BD4594"/>
    <w:rsid w:val="00BD4860"/>
    <w:rsid w:val="00BD4A27"/>
    <w:rsid w:val="00BD4B6B"/>
    <w:rsid w:val="00BD4E5C"/>
    <w:rsid w:val="00BD5181"/>
    <w:rsid w:val="00BD51D7"/>
    <w:rsid w:val="00BD5317"/>
    <w:rsid w:val="00BD5460"/>
    <w:rsid w:val="00BD567E"/>
    <w:rsid w:val="00BD57B5"/>
    <w:rsid w:val="00BD57EF"/>
    <w:rsid w:val="00BD5828"/>
    <w:rsid w:val="00BD58AA"/>
    <w:rsid w:val="00BD5916"/>
    <w:rsid w:val="00BD5E05"/>
    <w:rsid w:val="00BD5F54"/>
    <w:rsid w:val="00BD5FB8"/>
    <w:rsid w:val="00BD642B"/>
    <w:rsid w:val="00BD6BBF"/>
    <w:rsid w:val="00BD6D70"/>
    <w:rsid w:val="00BD7274"/>
    <w:rsid w:val="00BD7AD7"/>
    <w:rsid w:val="00BD7CFE"/>
    <w:rsid w:val="00BD7F9C"/>
    <w:rsid w:val="00BE047E"/>
    <w:rsid w:val="00BE06E5"/>
    <w:rsid w:val="00BE0892"/>
    <w:rsid w:val="00BE0E31"/>
    <w:rsid w:val="00BE0F1A"/>
    <w:rsid w:val="00BE1093"/>
    <w:rsid w:val="00BE14DB"/>
    <w:rsid w:val="00BE151C"/>
    <w:rsid w:val="00BE1578"/>
    <w:rsid w:val="00BE16AB"/>
    <w:rsid w:val="00BE1AAA"/>
    <w:rsid w:val="00BE1B95"/>
    <w:rsid w:val="00BE1D15"/>
    <w:rsid w:val="00BE1EF3"/>
    <w:rsid w:val="00BE1F75"/>
    <w:rsid w:val="00BE2445"/>
    <w:rsid w:val="00BE2460"/>
    <w:rsid w:val="00BE265D"/>
    <w:rsid w:val="00BE2975"/>
    <w:rsid w:val="00BE2C55"/>
    <w:rsid w:val="00BE3046"/>
    <w:rsid w:val="00BE3063"/>
    <w:rsid w:val="00BE3099"/>
    <w:rsid w:val="00BE3276"/>
    <w:rsid w:val="00BE3477"/>
    <w:rsid w:val="00BE3484"/>
    <w:rsid w:val="00BE3514"/>
    <w:rsid w:val="00BE351E"/>
    <w:rsid w:val="00BE3EBA"/>
    <w:rsid w:val="00BE432D"/>
    <w:rsid w:val="00BE4943"/>
    <w:rsid w:val="00BE4A23"/>
    <w:rsid w:val="00BE4B78"/>
    <w:rsid w:val="00BE4C20"/>
    <w:rsid w:val="00BE500D"/>
    <w:rsid w:val="00BE518B"/>
    <w:rsid w:val="00BE521B"/>
    <w:rsid w:val="00BE5428"/>
    <w:rsid w:val="00BE59EA"/>
    <w:rsid w:val="00BE5B4D"/>
    <w:rsid w:val="00BE5F99"/>
    <w:rsid w:val="00BE615E"/>
    <w:rsid w:val="00BE64C9"/>
    <w:rsid w:val="00BE65D4"/>
    <w:rsid w:val="00BE65E6"/>
    <w:rsid w:val="00BE6B22"/>
    <w:rsid w:val="00BE6F94"/>
    <w:rsid w:val="00BE7741"/>
    <w:rsid w:val="00BE7777"/>
    <w:rsid w:val="00BE7851"/>
    <w:rsid w:val="00BE79F8"/>
    <w:rsid w:val="00BE7C55"/>
    <w:rsid w:val="00BE7E0E"/>
    <w:rsid w:val="00BF0067"/>
    <w:rsid w:val="00BF05EB"/>
    <w:rsid w:val="00BF065C"/>
    <w:rsid w:val="00BF0896"/>
    <w:rsid w:val="00BF0898"/>
    <w:rsid w:val="00BF0E5A"/>
    <w:rsid w:val="00BF0E9F"/>
    <w:rsid w:val="00BF1132"/>
    <w:rsid w:val="00BF114A"/>
    <w:rsid w:val="00BF11E9"/>
    <w:rsid w:val="00BF14DD"/>
    <w:rsid w:val="00BF1611"/>
    <w:rsid w:val="00BF161E"/>
    <w:rsid w:val="00BF17BA"/>
    <w:rsid w:val="00BF1A9C"/>
    <w:rsid w:val="00BF1BFA"/>
    <w:rsid w:val="00BF1C0B"/>
    <w:rsid w:val="00BF1ED2"/>
    <w:rsid w:val="00BF203B"/>
    <w:rsid w:val="00BF21E1"/>
    <w:rsid w:val="00BF23AE"/>
    <w:rsid w:val="00BF258F"/>
    <w:rsid w:val="00BF2831"/>
    <w:rsid w:val="00BF2A5E"/>
    <w:rsid w:val="00BF2C06"/>
    <w:rsid w:val="00BF2C27"/>
    <w:rsid w:val="00BF2C40"/>
    <w:rsid w:val="00BF2D53"/>
    <w:rsid w:val="00BF2E07"/>
    <w:rsid w:val="00BF2EB7"/>
    <w:rsid w:val="00BF2ED3"/>
    <w:rsid w:val="00BF2F3E"/>
    <w:rsid w:val="00BF2FB1"/>
    <w:rsid w:val="00BF31EF"/>
    <w:rsid w:val="00BF32AD"/>
    <w:rsid w:val="00BF399A"/>
    <w:rsid w:val="00BF39E3"/>
    <w:rsid w:val="00BF3BAE"/>
    <w:rsid w:val="00BF3C76"/>
    <w:rsid w:val="00BF3D7C"/>
    <w:rsid w:val="00BF4884"/>
    <w:rsid w:val="00BF4987"/>
    <w:rsid w:val="00BF4AE5"/>
    <w:rsid w:val="00BF4C67"/>
    <w:rsid w:val="00BF50EF"/>
    <w:rsid w:val="00BF5454"/>
    <w:rsid w:val="00BF546A"/>
    <w:rsid w:val="00BF552B"/>
    <w:rsid w:val="00BF5768"/>
    <w:rsid w:val="00BF587D"/>
    <w:rsid w:val="00BF59AE"/>
    <w:rsid w:val="00BF5D6D"/>
    <w:rsid w:val="00BF61A6"/>
    <w:rsid w:val="00BF622E"/>
    <w:rsid w:val="00BF6377"/>
    <w:rsid w:val="00BF6761"/>
    <w:rsid w:val="00BF680E"/>
    <w:rsid w:val="00BF69BD"/>
    <w:rsid w:val="00BF6DBF"/>
    <w:rsid w:val="00BF7483"/>
    <w:rsid w:val="00BF77E4"/>
    <w:rsid w:val="00BF7957"/>
    <w:rsid w:val="00BF7A94"/>
    <w:rsid w:val="00BF7DC8"/>
    <w:rsid w:val="00C0007F"/>
    <w:rsid w:val="00C001B1"/>
    <w:rsid w:val="00C0027D"/>
    <w:rsid w:val="00C00387"/>
    <w:rsid w:val="00C00751"/>
    <w:rsid w:val="00C00B89"/>
    <w:rsid w:val="00C00BD4"/>
    <w:rsid w:val="00C011B2"/>
    <w:rsid w:val="00C01254"/>
    <w:rsid w:val="00C01313"/>
    <w:rsid w:val="00C01582"/>
    <w:rsid w:val="00C01BA9"/>
    <w:rsid w:val="00C01F4F"/>
    <w:rsid w:val="00C022D8"/>
    <w:rsid w:val="00C024DC"/>
    <w:rsid w:val="00C025ED"/>
    <w:rsid w:val="00C02618"/>
    <w:rsid w:val="00C0276A"/>
    <w:rsid w:val="00C0279B"/>
    <w:rsid w:val="00C02DC9"/>
    <w:rsid w:val="00C02E14"/>
    <w:rsid w:val="00C02F52"/>
    <w:rsid w:val="00C03104"/>
    <w:rsid w:val="00C031AB"/>
    <w:rsid w:val="00C032A1"/>
    <w:rsid w:val="00C03346"/>
    <w:rsid w:val="00C0368A"/>
    <w:rsid w:val="00C03830"/>
    <w:rsid w:val="00C03AFF"/>
    <w:rsid w:val="00C03B13"/>
    <w:rsid w:val="00C03CDC"/>
    <w:rsid w:val="00C04043"/>
    <w:rsid w:val="00C042E1"/>
    <w:rsid w:val="00C0457B"/>
    <w:rsid w:val="00C04738"/>
    <w:rsid w:val="00C047B9"/>
    <w:rsid w:val="00C0492B"/>
    <w:rsid w:val="00C0497C"/>
    <w:rsid w:val="00C049B3"/>
    <w:rsid w:val="00C04B41"/>
    <w:rsid w:val="00C0517A"/>
    <w:rsid w:val="00C0530E"/>
    <w:rsid w:val="00C05345"/>
    <w:rsid w:val="00C0536C"/>
    <w:rsid w:val="00C05380"/>
    <w:rsid w:val="00C0577A"/>
    <w:rsid w:val="00C057CB"/>
    <w:rsid w:val="00C057D0"/>
    <w:rsid w:val="00C05B78"/>
    <w:rsid w:val="00C05B95"/>
    <w:rsid w:val="00C05C41"/>
    <w:rsid w:val="00C05E15"/>
    <w:rsid w:val="00C06233"/>
    <w:rsid w:val="00C0661D"/>
    <w:rsid w:val="00C068C5"/>
    <w:rsid w:val="00C0699C"/>
    <w:rsid w:val="00C06EDA"/>
    <w:rsid w:val="00C06FD4"/>
    <w:rsid w:val="00C072C8"/>
    <w:rsid w:val="00C07438"/>
    <w:rsid w:val="00C07F5B"/>
    <w:rsid w:val="00C1000D"/>
    <w:rsid w:val="00C10267"/>
    <w:rsid w:val="00C10338"/>
    <w:rsid w:val="00C10506"/>
    <w:rsid w:val="00C108DE"/>
    <w:rsid w:val="00C109E8"/>
    <w:rsid w:val="00C10A4A"/>
    <w:rsid w:val="00C10D2D"/>
    <w:rsid w:val="00C116E2"/>
    <w:rsid w:val="00C116E3"/>
    <w:rsid w:val="00C11B6C"/>
    <w:rsid w:val="00C11BE2"/>
    <w:rsid w:val="00C11F40"/>
    <w:rsid w:val="00C124A1"/>
    <w:rsid w:val="00C1251B"/>
    <w:rsid w:val="00C1261F"/>
    <w:rsid w:val="00C12709"/>
    <w:rsid w:val="00C12748"/>
    <w:rsid w:val="00C128C8"/>
    <w:rsid w:val="00C13056"/>
    <w:rsid w:val="00C130FA"/>
    <w:rsid w:val="00C1343B"/>
    <w:rsid w:val="00C134DF"/>
    <w:rsid w:val="00C13622"/>
    <w:rsid w:val="00C137D1"/>
    <w:rsid w:val="00C13ABC"/>
    <w:rsid w:val="00C13B07"/>
    <w:rsid w:val="00C13B68"/>
    <w:rsid w:val="00C13D5C"/>
    <w:rsid w:val="00C13E6F"/>
    <w:rsid w:val="00C1479E"/>
    <w:rsid w:val="00C14DBE"/>
    <w:rsid w:val="00C14EAD"/>
    <w:rsid w:val="00C154A6"/>
    <w:rsid w:val="00C1578D"/>
    <w:rsid w:val="00C15B1E"/>
    <w:rsid w:val="00C15BD7"/>
    <w:rsid w:val="00C15CDF"/>
    <w:rsid w:val="00C15E07"/>
    <w:rsid w:val="00C162B0"/>
    <w:rsid w:val="00C165B4"/>
    <w:rsid w:val="00C16A35"/>
    <w:rsid w:val="00C16CC1"/>
    <w:rsid w:val="00C16D7D"/>
    <w:rsid w:val="00C16D89"/>
    <w:rsid w:val="00C1710F"/>
    <w:rsid w:val="00C171AE"/>
    <w:rsid w:val="00C173D7"/>
    <w:rsid w:val="00C174B4"/>
    <w:rsid w:val="00C17755"/>
    <w:rsid w:val="00C178C9"/>
    <w:rsid w:val="00C1792B"/>
    <w:rsid w:val="00C17FB5"/>
    <w:rsid w:val="00C203E0"/>
    <w:rsid w:val="00C20606"/>
    <w:rsid w:val="00C20CBF"/>
    <w:rsid w:val="00C20ED2"/>
    <w:rsid w:val="00C20FEA"/>
    <w:rsid w:val="00C211F3"/>
    <w:rsid w:val="00C2135C"/>
    <w:rsid w:val="00C2147F"/>
    <w:rsid w:val="00C21588"/>
    <w:rsid w:val="00C21FA3"/>
    <w:rsid w:val="00C22010"/>
    <w:rsid w:val="00C225A0"/>
    <w:rsid w:val="00C22613"/>
    <w:rsid w:val="00C22694"/>
    <w:rsid w:val="00C22747"/>
    <w:rsid w:val="00C22ADF"/>
    <w:rsid w:val="00C22BA2"/>
    <w:rsid w:val="00C22FB9"/>
    <w:rsid w:val="00C22FF1"/>
    <w:rsid w:val="00C23013"/>
    <w:rsid w:val="00C23133"/>
    <w:rsid w:val="00C231FA"/>
    <w:rsid w:val="00C2323D"/>
    <w:rsid w:val="00C2355D"/>
    <w:rsid w:val="00C23A6E"/>
    <w:rsid w:val="00C23A92"/>
    <w:rsid w:val="00C2423E"/>
    <w:rsid w:val="00C242E3"/>
    <w:rsid w:val="00C244B0"/>
    <w:rsid w:val="00C244FA"/>
    <w:rsid w:val="00C24552"/>
    <w:rsid w:val="00C2470F"/>
    <w:rsid w:val="00C248B9"/>
    <w:rsid w:val="00C250FF"/>
    <w:rsid w:val="00C2514F"/>
    <w:rsid w:val="00C251DB"/>
    <w:rsid w:val="00C252F8"/>
    <w:rsid w:val="00C254D1"/>
    <w:rsid w:val="00C25D0D"/>
    <w:rsid w:val="00C25EAF"/>
    <w:rsid w:val="00C263DA"/>
    <w:rsid w:val="00C265C9"/>
    <w:rsid w:val="00C268CA"/>
    <w:rsid w:val="00C269ED"/>
    <w:rsid w:val="00C2740D"/>
    <w:rsid w:val="00C27415"/>
    <w:rsid w:val="00C2748F"/>
    <w:rsid w:val="00C276F9"/>
    <w:rsid w:val="00C2785A"/>
    <w:rsid w:val="00C27BDC"/>
    <w:rsid w:val="00C27ECF"/>
    <w:rsid w:val="00C27F82"/>
    <w:rsid w:val="00C27FDC"/>
    <w:rsid w:val="00C303A1"/>
    <w:rsid w:val="00C304F7"/>
    <w:rsid w:val="00C307CA"/>
    <w:rsid w:val="00C308F7"/>
    <w:rsid w:val="00C309AB"/>
    <w:rsid w:val="00C30A5E"/>
    <w:rsid w:val="00C30A6B"/>
    <w:rsid w:val="00C30F7D"/>
    <w:rsid w:val="00C31019"/>
    <w:rsid w:val="00C31098"/>
    <w:rsid w:val="00C310F6"/>
    <w:rsid w:val="00C31A41"/>
    <w:rsid w:val="00C32149"/>
    <w:rsid w:val="00C32677"/>
    <w:rsid w:val="00C327EF"/>
    <w:rsid w:val="00C3289D"/>
    <w:rsid w:val="00C32B78"/>
    <w:rsid w:val="00C32C28"/>
    <w:rsid w:val="00C32C81"/>
    <w:rsid w:val="00C32DE1"/>
    <w:rsid w:val="00C33138"/>
    <w:rsid w:val="00C331FD"/>
    <w:rsid w:val="00C33295"/>
    <w:rsid w:val="00C33452"/>
    <w:rsid w:val="00C334C8"/>
    <w:rsid w:val="00C3358F"/>
    <w:rsid w:val="00C33593"/>
    <w:rsid w:val="00C33A10"/>
    <w:rsid w:val="00C33D3C"/>
    <w:rsid w:val="00C341AF"/>
    <w:rsid w:val="00C34429"/>
    <w:rsid w:val="00C344C5"/>
    <w:rsid w:val="00C3450E"/>
    <w:rsid w:val="00C34852"/>
    <w:rsid w:val="00C34A50"/>
    <w:rsid w:val="00C34A97"/>
    <w:rsid w:val="00C34AB0"/>
    <w:rsid w:val="00C34B67"/>
    <w:rsid w:val="00C34D6A"/>
    <w:rsid w:val="00C34EC3"/>
    <w:rsid w:val="00C354FA"/>
    <w:rsid w:val="00C35579"/>
    <w:rsid w:val="00C355C7"/>
    <w:rsid w:val="00C3563C"/>
    <w:rsid w:val="00C35B32"/>
    <w:rsid w:val="00C35C21"/>
    <w:rsid w:val="00C35C5C"/>
    <w:rsid w:val="00C35E19"/>
    <w:rsid w:val="00C35E31"/>
    <w:rsid w:val="00C35E79"/>
    <w:rsid w:val="00C36039"/>
    <w:rsid w:val="00C3607D"/>
    <w:rsid w:val="00C3621D"/>
    <w:rsid w:val="00C36328"/>
    <w:rsid w:val="00C36772"/>
    <w:rsid w:val="00C3698C"/>
    <w:rsid w:val="00C36BC4"/>
    <w:rsid w:val="00C36C20"/>
    <w:rsid w:val="00C36CC5"/>
    <w:rsid w:val="00C371E3"/>
    <w:rsid w:val="00C3734B"/>
    <w:rsid w:val="00C37654"/>
    <w:rsid w:val="00C37CEC"/>
    <w:rsid w:val="00C37D03"/>
    <w:rsid w:val="00C37F03"/>
    <w:rsid w:val="00C4055C"/>
    <w:rsid w:val="00C4064D"/>
    <w:rsid w:val="00C40840"/>
    <w:rsid w:val="00C4092E"/>
    <w:rsid w:val="00C4097B"/>
    <w:rsid w:val="00C40F3A"/>
    <w:rsid w:val="00C40FD8"/>
    <w:rsid w:val="00C4166E"/>
    <w:rsid w:val="00C41A98"/>
    <w:rsid w:val="00C41E5D"/>
    <w:rsid w:val="00C420FF"/>
    <w:rsid w:val="00C42128"/>
    <w:rsid w:val="00C42236"/>
    <w:rsid w:val="00C422CF"/>
    <w:rsid w:val="00C42644"/>
    <w:rsid w:val="00C42696"/>
    <w:rsid w:val="00C43026"/>
    <w:rsid w:val="00C431A6"/>
    <w:rsid w:val="00C4336C"/>
    <w:rsid w:val="00C43425"/>
    <w:rsid w:val="00C43562"/>
    <w:rsid w:val="00C4368A"/>
    <w:rsid w:val="00C4396C"/>
    <w:rsid w:val="00C4398E"/>
    <w:rsid w:val="00C43A29"/>
    <w:rsid w:val="00C43D73"/>
    <w:rsid w:val="00C440D7"/>
    <w:rsid w:val="00C44321"/>
    <w:rsid w:val="00C44328"/>
    <w:rsid w:val="00C443DA"/>
    <w:rsid w:val="00C44458"/>
    <w:rsid w:val="00C444BE"/>
    <w:rsid w:val="00C444EB"/>
    <w:rsid w:val="00C44C3E"/>
    <w:rsid w:val="00C44C44"/>
    <w:rsid w:val="00C44C68"/>
    <w:rsid w:val="00C45036"/>
    <w:rsid w:val="00C451E8"/>
    <w:rsid w:val="00C45229"/>
    <w:rsid w:val="00C45340"/>
    <w:rsid w:val="00C454D2"/>
    <w:rsid w:val="00C4567C"/>
    <w:rsid w:val="00C45BF1"/>
    <w:rsid w:val="00C45D76"/>
    <w:rsid w:val="00C45DC6"/>
    <w:rsid w:val="00C45E82"/>
    <w:rsid w:val="00C45F62"/>
    <w:rsid w:val="00C46084"/>
    <w:rsid w:val="00C46237"/>
    <w:rsid w:val="00C464B7"/>
    <w:rsid w:val="00C4684C"/>
    <w:rsid w:val="00C46B1C"/>
    <w:rsid w:val="00C46DE7"/>
    <w:rsid w:val="00C46F12"/>
    <w:rsid w:val="00C4704E"/>
    <w:rsid w:val="00C47263"/>
    <w:rsid w:val="00C474F5"/>
    <w:rsid w:val="00C4755A"/>
    <w:rsid w:val="00C47BBB"/>
    <w:rsid w:val="00C47CB9"/>
    <w:rsid w:val="00C47E05"/>
    <w:rsid w:val="00C50186"/>
    <w:rsid w:val="00C5053D"/>
    <w:rsid w:val="00C5068A"/>
    <w:rsid w:val="00C50883"/>
    <w:rsid w:val="00C50C59"/>
    <w:rsid w:val="00C50C93"/>
    <w:rsid w:val="00C50CC3"/>
    <w:rsid w:val="00C50CD9"/>
    <w:rsid w:val="00C50D4C"/>
    <w:rsid w:val="00C50EE9"/>
    <w:rsid w:val="00C50F50"/>
    <w:rsid w:val="00C50F8D"/>
    <w:rsid w:val="00C51048"/>
    <w:rsid w:val="00C5167E"/>
    <w:rsid w:val="00C5190D"/>
    <w:rsid w:val="00C519B6"/>
    <w:rsid w:val="00C52120"/>
    <w:rsid w:val="00C524BD"/>
    <w:rsid w:val="00C524E1"/>
    <w:rsid w:val="00C52DF0"/>
    <w:rsid w:val="00C53193"/>
    <w:rsid w:val="00C531BF"/>
    <w:rsid w:val="00C533A2"/>
    <w:rsid w:val="00C53757"/>
    <w:rsid w:val="00C53B51"/>
    <w:rsid w:val="00C543AA"/>
    <w:rsid w:val="00C54438"/>
    <w:rsid w:val="00C54569"/>
    <w:rsid w:val="00C545E2"/>
    <w:rsid w:val="00C54680"/>
    <w:rsid w:val="00C54BD4"/>
    <w:rsid w:val="00C54DC3"/>
    <w:rsid w:val="00C54FB8"/>
    <w:rsid w:val="00C5502F"/>
    <w:rsid w:val="00C550C4"/>
    <w:rsid w:val="00C552F2"/>
    <w:rsid w:val="00C555FD"/>
    <w:rsid w:val="00C55738"/>
    <w:rsid w:val="00C558E3"/>
    <w:rsid w:val="00C55FAD"/>
    <w:rsid w:val="00C5606A"/>
    <w:rsid w:val="00C56105"/>
    <w:rsid w:val="00C563EE"/>
    <w:rsid w:val="00C566B2"/>
    <w:rsid w:val="00C567D5"/>
    <w:rsid w:val="00C567FE"/>
    <w:rsid w:val="00C5682D"/>
    <w:rsid w:val="00C56926"/>
    <w:rsid w:val="00C56BE6"/>
    <w:rsid w:val="00C5742D"/>
    <w:rsid w:val="00C57617"/>
    <w:rsid w:val="00C57690"/>
    <w:rsid w:val="00C57D38"/>
    <w:rsid w:val="00C600E1"/>
    <w:rsid w:val="00C603F9"/>
    <w:rsid w:val="00C603FE"/>
    <w:rsid w:val="00C6040B"/>
    <w:rsid w:val="00C605DB"/>
    <w:rsid w:val="00C60BFD"/>
    <w:rsid w:val="00C60C05"/>
    <w:rsid w:val="00C60D20"/>
    <w:rsid w:val="00C60E41"/>
    <w:rsid w:val="00C60E9C"/>
    <w:rsid w:val="00C61090"/>
    <w:rsid w:val="00C6114F"/>
    <w:rsid w:val="00C6139F"/>
    <w:rsid w:val="00C614F5"/>
    <w:rsid w:val="00C61BB7"/>
    <w:rsid w:val="00C61EB7"/>
    <w:rsid w:val="00C62098"/>
    <w:rsid w:val="00C62642"/>
    <w:rsid w:val="00C628AA"/>
    <w:rsid w:val="00C62C1C"/>
    <w:rsid w:val="00C62ECB"/>
    <w:rsid w:val="00C63165"/>
    <w:rsid w:val="00C63460"/>
    <w:rsid w:val="00C63A7F"/>
    <w:rsid w:val="00C64220"/>
    <w:rsid w:val="00C6433D"/>
    <w:rsid w:val="00C64341"/>
    <w:rsid w:val="00C6446B"/>
    <w:rsid w:val="00C64495"/>
    <w:rsid w:val="00C645EC"/>
    <w:rsid w:val="00C64632"/>
    <w:rsid w:val="00C647BD"/>
    <w:rsid w:val="00C64976"/>
    <w:rsid w:val="00C64B2B"/>
    <w:rsid w:val="00C64C87"/>
    <w:rsid w:val="00C64D46"/>
    <w:rsid w:val="00C64D6E"/>
    <w:rsid w:val="00C64DBC"/>
    <w:rsid w:val="00C650F4"/>
    <w:rsid w:val="00C654FB"/>
    <w:rsid w:val="00C65D45"/>
    <w:rsid w:val="00C65F09"/>
    <w:rsid w:val="00C65FE2"/>
    <w:rsid w:val="00C660B6"/>
    <w:rsid w:val="00C662B7"/>
    <w:rsid w:val="00C66319"/>
    <w:rsid w:val="00C66DAF"/>
    <w:rsid w:val="00C66DC3"/>
    <w:rsid w:val="00C66DCC"/>
    <w:rsid w:val="00C66E21"/>
    <w:rsid w:val="00C66EB8"/>
    <w:rsid w:val="00C6708D"/>
    <w:rsid w:val="00C6722F"/>
    <w:rsid w:val="00C6729A"/>
    <w:rsid w:val="00C6754D"/>
    <w:rsid w:val="00C67587"/>
    <w:rsid w:val="00C67598"/>
    <w:rsid w:val="00C6774F"/>
    <w:rsid w:val="00C67864"/>
    <w:rsid w:val="00C6786C"/>
    <w:rsid w:val="00C679C3"/>
    <w:rsid w:val="00C67B93"/>
    <w:rsid w:val="00C67E36"/>
    <w:rsid w:val="00C70148"/>
    <w:rsid w:val="00C7034D"/>
    <w:rsid w:val="00C70394"/>
    <w:rsid w:val="00C70401"/>
    <w:rsid w:val="00C70410"/>
    <w:rsid w:val="00C7054A"/>
    <w:rsid w:val="00C70BF3"/>
    <w:rsid w:val="00C711F7"/>
    <w:rsid w:val="00C7129C"/>
    <w:rsid w:val="00C7154E"/>
    <w:rsid w:val="00C7163C"/>
    <w:rsid w:val="00C71D4C"/>
    <w:rsid w:val="00C71D56"/>
    <w:rsid w:val="00C71E0C"/>
    <w:rsid w:val="00C71E9D"/>
    <w:rsid w:val="00C721B5"/>
    <w:rsid w:val="00C721BD"/>
    <w:rsid w:val="00C72945"/>
    <w:rsid w:val="00C72BF9"/>
    <w:rsid w:val="00C72F5B"/>
    <w:rsid w:val="00C730B0"/>
    <w:rsid w:val="00C73489"/>
    <w:rsid w:val="00C73864"/>
    <w:rsid w:val="00C738BA"/>
    <w:rsid w:val="00C73B60"/>
    <w:rsid w:val="00C74020"/>
    <w:rsid w:val="00C746FA"/>
    <w:rsid w:val="00C74819"/>
    <w:rsid w:val="00C74A32"/>
    <w:rsid w:val="00C74E85"/>
    <w:rsid w:val="00C74FD5"/>
    <w:rsid w:val="00C75953"/>
    <w:rsid w:val="00C75AE3"/>
    <w:rsid w:val="00C75B30"/>
    <w:rsid w:val="00C75B99"/>
    <w:rsid w:val="00C75BE2"/>
    <w:rsid w:val="00C75EA8"/>
    <w:rsid w:val="00C76120"/>
    <w:rsid w:val="00C765D5"/>
    <w:rsid w:val="00C76864"/>
    <w:rsid w:val="00C76B91"/>
    <w:rsid w:val="00C76C99"/>
    <w:rsid w:val="00C76D8C"/>
    <w:rsid w:val="00C76E8E"/>
    <w:rsid w:val="00C770B9"/>
    <w:rsid w:val="00C77137"/>
    <w:rsid w:val="00C77261"/>
    <w:rsid w:val="00C77365"/>
    <w:rsid w:val="00C774B8"/>
    <w:rsid w:val="00C77798"/>
    <w:rsid w:val="00C777F5"/>
    <w:rsid w:val="00C77E17"/>
    <w:rsid w:val="00C77F83"/>
    <w:rsid w:val="00C801DD"/>
    <w:rsid w:val="00C80D78"/>
    <w:rsid w:val="00C811AA"/>
    <w:rsid w:val="00C81398"/>
    <w:rsid w:val="00C815E7"/>
    <w:rsid w:val="00C81707"/>
    <w:rsid w:val="00C8177C"/>
    <w:rsid w:val="00C817E5"/>
    <w:rsid w:val="00C81864"/>
    <w:rsid w:val="00C81D08"/>
    <w:rsid w:val="00C81EFF"/>
    <w:rsid w:val="00C8232F"/>
    <w:rsid w:val="00C82580"/>
    <w:rsid w:val="00C827FD"/>
    <w:rsid w:val="00C82D1F"/>
    <w:rsid w:val="00C82E6C"/>
    <w:rsid w:val="00C82EA7"/>
    <w:rsid w:val="00C8307C"/>
    <w:rsid w:val="00C832F5"/>
    <w:rsid w:val="00C83326"/>
    <w:rsid w:val="00C83677"/>
    <w:rsid w:val="00C83983"/>
    <w:rsid w:val="00C83B7C"/>
    <w:rsid w:val="00C83B8C"/>
    <w:rsid w:val="00C83C32"/>
    <w:rsid w:val="00C84043"/>
    <w:rsid w:val="00C840CD"/>
    <w:rsid w:val="00C8428E"/>
    <w:rsid w:val="00C8470A"/>
    <w:rsid w:val="00C8473A"/>
    <w:rsid w:val="00C84777"/>
    <w:rsid w:val="00C849F8"/>
    <w:rsid w:val="00C84A2A"/>
    <w:rsid w:val="00C84FDC"/>
    <w:rsid w:val="00C856A5"/>
    <w:rsid w:val="00C8588F"/>
    <w:rsid w:val="00C858AB"/>
    <w:rsid w:val="00C85C5F"/>
    <w:rsid w:val="00C8631F"/>
    <w:rsid w:val="00C86358"/>
    <w:rsid w:val="00C863CD"/>
    <w:rsid w:val="00C86518"/>
    <w:rsid w:val="00C86662"/>
    <w:rsid w:val="00C86F4A"/>
    <w:rsid w:val="00C87116"/>
    <w:rsid w:val="00C87307"/>
    <w:rsid w:val="00C87445"/>
    <w:rsid w:val="00C87654"/>
    <w:rsid w:val="00C87657"/>
    <w:rsid w:val="00C87749"/>
    <w:rsid w:val="00C87833"/>
    <w:rsid w:val="00C87C14"/>
    <w:rsid w:val="00C902A1"/>
    <w:rsid w:val="00C90353"/>
    <w:rsid w:val="00C906BE"/>
    <w:rsid w:val="00C90970"/>
    <w:rsid w:val="00C90983"/>
    <w:rsid w:val="00C909D3"/>
    <w:rsid w:val="00C9104C"/>
    <w:rsid w:val="00C9162E"/>
    <w:rsid w:val="00C9183B"/>
    <w:rsid w:val="00C91DFA"/>
    <w:rsid w:val="00C91FF1"/>
    <w:rsid w:val="00C91FF3"/>
    <w:rsid w:val="00C9210C"/>
    <w:rsid w:val="00C92D81"/>
    <w:rsid w:val="00C92E18"/>
    <w:rsid w:val="00C92EA8"/>
    <w:rsid w:val="00C9317A"/>
    <w:rsid w:val="00C9339A"/>
    <w:rsid w:val="00C93590"/>
    <w:rsid w:val="00C93914"/>
    <w:rsid w:val="00C93B85"/>
    <w:rsid w:val="00C94119"/>
    <w:rsid w:val="00C94613"/>
    <w:rsid w:val="00C94644"/>
    <w:rsid w:val="00C94965"/>
    <w:rsid w:val="00C949EA"/>
    <w:rsid w:val="00C94B97"/>
    <w:rsid w:val="00C94D0F"/>
    <w:rsid w:val="00C95353"/>
    <w:rsid w:val="00C954A3"/>
    <w:rsid w:val="00C955AE"/>
    <w:rsid w:val="00C955E4"/>
    <w:rsid w:val="00C95A8B"/>
    <w:rsid w:val="00C95C9C"/>
    <w:rsid w:val="00C95E7B"/>
    <w:rsid w:val="00C95EE7"/>
    <w:rsid w:val="00C9666E"/>
    <w:rsid w:val="00C966FD"/>
    <w:rsid w:val="00C96829"/>
    <w:rsid w:val="00C96A3F"/>
    <w:rsid w:val="00C96B88"/>
    <w:rsid w:val="00C96C3F"/>
    <w:rsid w:val="00C96E45"/>
    <w:rsid w:val="00C96FA8"/>
    <w:rsid w:val="00C9710F"/>
    <w:rsid w:val="00C9715A"/>
    <w:rsid w:val="00C9738F"/>
    <w:rsid w:val="00C9752D"/>
    <w:rsid w:val="00C9768B"/>
    <w:rsid w:val="00C978B3"/>
    <w:rsid w:val="00C979E9"/>
    <w:rsid w:val="00C97C92"/>
    <w:rsid w:val="00C97E82"/>
    <w:rsid w:val="00C97EE2"/>
    <w:rsid w:val="00C97F10"/>
    <w:rsid w:val="00CA0032"/>
    <w:rsid w:val="00CA0260"/>
    <w:rsid w:val="00CA0636"/>
    <w:rsid w:val="00CA09C0"/>
    <w:rsid w:val="00CA0B97"/>
    <w:rsid w:val="00CA0DEE"/>
    <w:rsid w:val="00CA11C2"/>
    <w:rsid w:val="00CA190D"/>
    <w:rsid w:val="00CA1AFA"/>
    <w:rsid w:val="00CA1B2C"/>
    <w:rsid w:val="00CA1C9C"/>
    <w:rsid w:val="00CA2116"/>
    <w:rsid w:val="00CA214F"/>
    <w:rsid w:val="00CA2577"/>
    <w:rsid w:val="00CA2853"/>
    <w:rsid w:val="00CA2B05"/>
    <w:rsid w:val="00CA2CD8"/>
    <w:rsid w:val="00CA2F4C"/>
    <w:rsid w:val="00CA3145"/>
    <w:rsid w:val="00CA31CE"/>
    <w:rsid w:val="00CA3275"/>
    <w:rsid w:val="00CA3359"/>
    <w:rsid w:val="00CA352C"/>
    <w:rsid w:val="00CA36D2"/>
    <w:rsid w:val="00CA3978"/>
    <w:rsid w:val="00CA3A69"/>
    <w:rsid w:val="00CA3EE4"/>
    <w:rsid w:val="00CA424C"/>
    <w:rsid w:val="00CA43E0"/>
    <w:rsid w:val="00CA44EF"/>
    <w:rsid w:val="00CA4740"/>
    <w:rsid w:val="00CA4883"/>
    <w:rsid w:val="00CA4B3D"/>
    <w:rsid w:val="00CA4FA6"/>
    <w:rsid w:val="00CA5059"/>
    <w:rsid w:val="00CA5173"/>
    <w:rsid w:val="00CA58E7"/>
    <w:rsid w:val="00CA597A"/>
    <w:rsid w:val="00CA5B27"/>
    <w:rsid w:val="00CA5BA9"/>
    <w:rsid w:val="00CA5FA8"/>
    <w:rsid w:val="00CA5FB0"/>
    <w:rsid w:val="00CA6090"/>
    <w:rsid w:val="00CA636C"/>
    <w:rsid w:val="00CA63A4"/>
    <w:rsid w:val="00CA661A"/>
    <w:rsid w:val="00CA6923"/>
    <w:rsid w:val="00CA693C"/>
    <w:rsid w:val="00CA6BB5"/>
    <w:rsid w:val="00CA6BEA"/>
    <w:rsid w:val="00CA6D3C"/>
    <w:rsid w:val="00CA6F83"/>
    <w:rsid w:val="00CA7163"/>
    <w:rsid w:val="00CA71D8"/>
    <w:rsid w:val="00CA740A"/>
    <w:rsid w:val="00CA7496"/>
    <w:rsid w:val="00CA7530"/>
    <w:rsid w:val="00CA7552"/>
    <w:rsid w:val="00CA755D"/>
    <w:rsid w:val="00CA77D6"/>
    <w:rsid w:val="00CA7A41"/>
    <w:rsid w:val="00CA7A77"/>
    <w:rsid w:val="00CA7AFA"/>
    <w:rsid w:val="00CA7C74"/>
    <w:rsid w:val="00CB01F1"/>
    <w:rsid w:val="00CB07F5"/>
    <w:rsid w:val="00CB0A75"/>
    <w:rsid w:val="00CB0B57"/>
    <w:rsid w:val="00CB0BB5"/>
    <w:rsid w:val="00CB0CCC"/>
    <w:rsid w:val="00CB0DF8"/>
    <w:rsid w:val="00CB0E56"/>
    <w:rsid w:val="00CB13B8"/>
    <w:rsid w:val="00CB158E"/>
    <w:rsid w:val="00CB16ED"/>
    <w:rsid w:val="00CB173C"/>
    <w:rsid w:val="00CB17CC"/>
    <w:rsid w:val="00CB1B77"/>
    <w:rsid w:val="00CB1D8A"/>
    <w:rsid w:val="00CB1DF3"/>
    <w:rsid w:val="00CB1E7B"/>
    <w:rsid w:val="00CB1F34"/>
    <w:rsid w:val="00CB224C"/>
    <w:rsid w:val="00CB228E"/>
    <w:rsid w:val="00CB276B"/>
    <w:rsid w:val="00CB2A2F"/>
    <w:rsid w:val="00CB2AA3"/>
    <w:rsid w:val="00CB2E3D"/>
    <w:rsid w:val="00CB314F"/>
    <w:rsid w:val="00CB328F"/>
    <w:rsid w:val="00CB32AB"/>
    <w:rsid w:val="00CB33E4"/>
    <w:rsid w:val="00CB35CE"/>
    <w:rsid w:val="00CB37DB"/>
    <w:rsid w:val="00CB3B5B"/>
    <w:rsid w:val="00CB3D36"/>
    <w:rsid w:val="00CB42F1"/>
    <w:rsid w:val="00CB448B"/>
    <w:rsid w:val="00CB4524"/>
    <w:rsid w:val="00CB46C2"/>
    <w:rsid w:val="00CB48F1"/>
    <w:rsid w:val="00CB4933"/>
    <w:rsid w:val="00CB4C81"/>
    <w:rsid w:val="00CB52AB"/>
    <w:rsid w:val="00CB54A8"/>
    <w:rsid w:val="00CB5FEB"/>
    <w:rsid w:val="00CB61AD"/>
    <w:rsid w:val="00CB61E0"/>
    <w:rsid w:val="00CB62D8"/>
    <w:rsid w:val="00CB680F"/>
    <w:rsid w:val="00CB6AE0"/>
    <w:rsid w:val="00CB6BAC"/>
    <w:rsid w:val="00CB6E30"/>
    <w:rsid w:val="00CB7045"/>
    <w:rsid w:val="00CB750F"/>
    <w:rsid w:val="00CB7606"/>
    <w:rsid w:val="00CB782C"/>
    <w:rsid w:val="00CB7BD2"/>
    <w:rsid w:val="00CB7F29"/>
    <w:rsid w:val="00CC01EB"/>
    <w:rsid w:val="00CC0509"/>
    <w:rsid w:val="00CC058B"/>
    <w:rsid w:val="00CC062B"/>
    <w:rsid w:val="00CC07F4"/>
    <w:rsid w:val="00CC0A55"/>
    <w:rsid w:val="00CC0B9A"/>
    <w:rsid w:val="00CC114C"/>
    <w:rsid w:val="00CC123D"/>
    <w:rsid w:val="00CC13D3"/>
    <w:rsid w:val="00CC164B"/>
    <w:rsid w:val="00CC1BB0"/>
    <w:rsid w:val="00CC214B"/>
    <w:rsid w:val="00CC2179"/>
    <w:rsid w:val="00CC2248"/>
    <w:rsid w:val="00CC22F0"/>
    <w:rsid w:val="00CC2BCF"/>
    <w:rsid w:val="00CC2CB6"/>
    <w:rsid w:val="00CC2FCD"/>
    <w:rsid w:val="00CC3116"/>
    <w:rsid w:val="00CC328C"/>
    <w:rsid w:val="00CC333F"/>
    <w:rsid w:val="00CC337F"/>
    <w:rsid w:val="00CC33C2"/>
    <w:rsid w:val="00CC3676"/>
    <w:rsid w:val="00CC394B"/>
    <w:rsid w:val="00CC39CD"/>
    <w:rsid w:val="00CC3D06"/>
    <w:rsid w:val="00CC3D94"/>
    <w:rsid w:val="00CC40EC"/>
    <w:rsid w:val="00CC428E"/>
    <w:rsid w:val="00CC42B0"/>
    <w:rsid w:val="00CC47DA"/>
    <w:rsid w:val="00CC4C81"/>
    <w:rsid w:val="00CC55E0"/>
    <w:rsid w:val="00CC5D13"/>
    <w:rsid w:val="00CC5E63"/>
    <w:rsid w:val="00CC6297"/>
    <w:rsid w:val="00CC6758"/>
    <w:rsid w:val="00CC67BA"/>
    <w:rsid w:val="00CC7120"/>
    <w:rsid w:val="00CC7292"/>
    <w:rsid w:val="00CC74A9"/>
    <w:rsid w:val="00CC751B"/>
    <w:rsid w:val="00CC7B1C"/>
    <w:rsid w:val="00CC7B62"/>
    <w:rsid w:val="00CD010E"/>
    <w:rsid w:val="00CD03E4"/>
    <w:rsid w:val="00CD04EC"/>
    <w:rsid w:val="00CD0797"/>
    <w:rsid w:val="00CD0C5C"/>
    <w:rsid w:val="00CD0FF0"/>
    <w:rsid w:val="00CD10CB"/>
    <w:rsid w:val="00CD1527"/>
    <w:rsid w:val="00CD1555"/>
    <w:rsid w:val="00CD1778"/>
    <w:rsid w:val="00CD1AE6"/>
    <w:rsid w:val="00CD1C6A"/>
    <w:rsid w:val="00CD1E67"/>
    <w:rsid w:val="00CD1F35"/>
    <w:rsid w:val="00CD2067"/>
    <w:rsid w:val="00CD2335"/>
    <w:rsid w:val="00CD2480"/>
    <w:rsid w:val="00CD32FD"/>
    <w:rsid w:val="00CD3377"/>
    <w:rsid w:val="00CD3431"/>
    <w:rsid w:val="00CD36B9"/>
    <w:rsid w:val="00CD3823"/>
    <w:rsid w:val="00CD3885"/>
    <w:rsid w:val="00CD3CE0"/>
    <w:rsid w:val="00CD3EA9"/>
    <w:rsid w:val="00CD3FC3"/>
    <w:rsid w:val="00CD40D2"/>
    <w:rsid w:val="00CD40DB"/>
    <w:rsid w:val="00CD4548"/>
    <w:rsid w:val="00CD47A8"/>
    <w:rsid w:val="00CD4D74"/>
    <w:rsid w:val="00CD4E53"/>
    <w:rsid w:val="00CD4FD2"/>
    <w:rsid w:val="00CD56BC"/>
    <w:rsid w:val="00CD594D"/>
    <w:rsid w:val="00CD5EF8"/>
    <w:rsid w:val="00CD60A0"/>
    <w:rsid w:val="00CD6598"/>
    <w:rsid w:val="00CD68BE"/>
    <w:rsid w:val="00CD6CE6"/>
    <w:rsid w:val="00CD6E3B"/>
    <w:rsid w:val="00CD6F76"/>
    <w:rsid w:val="00CD7041"/>
    <w:rsid w:val="00CD7423"/>
    <w:rsid w:val="00CD7A4E"/>
    <w:rsid w:val="00CD7B24"/>
    <w:rsid w:val="00CD7C89"/>
    <w:rsid w:val="00CD7FD2"/>
    <w:rsid w:val="00CD7FF3"/>
    <w:rsid w:val="00CE0000"/>
    <w:rsid w:val="00CE0353"/>
    <w:rsid w:val="00CE055C"/>
    <w:rsid w:val="00CE067D"/>
    <w:rsid w:val="00CE08B3"/>
    <w:rsid w:val="00CE095D"/>
    <w:rsid w:val="00CE0A87"/>
    <w:rsid w:val="00CE0D84"/>
    <w:rsid w:val="00CE0F1A"/>
    <w:rsid w:val="00CE1014"/>
    <w:rsid w:val="00CE14E2"/>
    <w:rsid w:val="00CE14E9"/>
    <w:rsid w:val="00CE16F8"/>
    <w:rsid w:val="00CE19CE"/>
    <w:rsid w:val="00CE1DA7"/>
    <w:rsid w:val="00CE1DB9"/>
    <w:rsid w:val="00CE1FB8"/>
    <w:rsid w:val="00CE1FE7"/>
    <w:rsid w:val="00CE2143"/>
    <w:rsid w:val="00CE21A7"/>
    <w:rsid w:val="00CE21C3"/>
    <w:rsid w:val="00CE224B"/>
    <w:rsid w:val="00CE229D"/>
    <w:rsid w:val="00CE2537"/>
    <w:rsid w:val="00CE26AD"/>
    <w:rsid w:val="00CE2862"/>
    <w:rsid w:val="00CE2B0E"/>
    <w:rsid w:val="00CE2CEB"/>
    <w:rsid w:val="00CE2EE1"/>
    <w:rsid w:val="00CE3016"/>
    <w:rsid w:val="00CE31DE"/>
    <w:rsid w:val="00CE3D2C"/>
    <w:rsid w:val="00CE3ED7"/>
    <w:rsid w:val="00CE3FB7"/>
    <w:rsid w:val="00CE437B"/>
    <w:rsid w:val="00CE46DC"/>
    <w:rsid w:val="00CE47A4"/>
    <w:rsid w:val="00CE47E3"/>
    <w:rsid w:val="00CE4A10"/>
    <w:rsid w:val="00CE4D2D"/>
    <w:rsid w:val="00CE4D36"/>
    <w:rsid w:val="00CE5201"/>
    <w:rsid w:val="00CE524A"/>
    <w:rsid w:val="00CE54A4"/>
    <w:rsid w:val="00CE54C6"/>
    <w:rsid w:val="00CE587B"/>
    <w:rsid w:val="00CE5BB1"/>
    <w:rsid w:val="00CE5FED"/>
    <w:rsid w:val="00CE61D9"/>
    <w:rsid w:val="00CE61E3"/>
    <w:rsid w:val="00CE626C"/>
    <w:rsid w:val="00CE62C6"/>
    <w:rsid w:val="00CE62D1"/>
    <w:rsid w:val="00CE669B"/>
    <w:rsid w:val="00CE683F"/>
    <w:rsid w:val="00CE69E7"/>
    <w:rsid w:val="00CE6BB0"/>
    <w:rsid w:val="00CE6F15"/>
    <w:rsid w:val="00CE7043"/>
    <w:rsid w:val="00CE70E8"/>
    <w:rsid w:val="00CE71EB"/>
    <w:rsid w:val="00CE72BF"/>
    <w:rsid w:val="00CE7390"/>
    <w:rsid w:val="00CE7396"/>
    <w:rsid w:val="00CE73EC"/>
    <w:rsid w:val="00CE76D0"/>
    <w:rsid w:val="00CE79B6"/>
    <w:rsid w:val="00CE7E14"/>
    <w:rsid w:val="00CE7E38"/>
    <w:rsid w:val="00CE7F66"/>
    <w:rsid w:val="00CF005D"/>
    <w:rsid w:val="00CF00C9"/>
    <w:rsid w:val="00CF053A"/>
    <w:rsid w:val="00CF1091"/>
    <w:rsid w:val="00CF17EF"/>
    <w:rsid w:val="00CF1909"/>
    <w:rsid w:val="00CF1952"/>
    <w:rsid w:val="00CF1C4B"/>
    <w:rsid w:val="00CF1CFF"/>
    <w:rsid w:val="00CF1EAC"/>
    <w:rsid w:val="00CF2215"/>
    <w:rsid w:val="00CF27C8"/>
    <w:rsid w:val="00CF2827"/>
    <w:rsid w:val="00CF298F"/>
    <w:rsid w:val="00CF29B9"/>
    <w:rsid w:val="00CF2A81"/>
    <w:rsid w:val="00CF2C1C"/>
    <w:rsid w:val="00CF2F53"/>
    <w:rsid w:val="00CF3034"/>
    <w:rsid w:val="00CF3065"/>
    <w:rsid w:val="00CF308B"/>
    <w:rsid w:val="00CF30C9"/>
    <w:rsid w:val="00CF3148"/>
    <w:rsid w:val="00CF351B"/>
    <w:rsid w:val="00CF37C7"/>
    <w:rsid w:val="00CF3969"/>
    <w:rsid w:val="00CF3990"/>
    <w:rsid w:val="00CF4124"/>
    <w:rsid w:val="00CF4221"/>
    <w:rsid w:val="00CF4267"/>
    <w:rsid w:val="00CF4276"/>
    <w:rsid w:val="00CF46A1"/>
    <w:rsid w:val="00CF479B"/>
    <w:rsid w:val="00CF4B57"/>
    <w:rsid w:val="00CF4E2F"/>
    <w:rsid w:val="00CF5437"/>
    <w:rsid w:val="00CF565D"/>
    <w:rsid w:val="00CF58C5"/>
    <w:rsid w:val="00CF5A4A"/>
    <w:rsid w:val="00CF5DC6"/>
    <w:rsid w:val="00CF6109"/>
    <w:rsid w:val="00CF630D"/>
    <w:rsid w:val="00CF6B23"/>
    <w:rsid w:val="00CF6D50"/>
    <w:rsid w:val="00CF6DA6"/>
    <w:rsid w:val="00CF6FBB"/>
    <w:rsid w:val="00CF7287"/>
    <w:rsid w:val="00CF7500"/>
    <w:rsid w:val="00CF7572"/>
    <w:rsid w:val="00CF771A"/>
    <w:rsid w:val="00CF77D4"/>
    <w:rsid w:val="00CF7A91"/>
    <w:rsid w:val="00CF7CEB"/>
    <w:rsid w:val="00CF7E05"/>
    <w:rsid w:val="00CF7FB6"/>
    <w:rsid w:val="00D00299"/>
    <w:rsid w:val="00D0084C"/>
    <w:rsid w:val="00D00B62"/>
    <w:rsid w:val="00D00D77"/>
    <w:rsid w:val="00D00FB0"/>
    <w:rsid w:val="00D0104E"/>
    <w:rsid w:val="00D01170"/>
    <w:rsid w:val="00D0125F"/>
    <w:rsid w:val="00D012D4"/>
    <w:rsid w:val="00D01359"/>
    <w:rsid w:val="00D01893"/>
    <w:rsid w:val="00D01A02"/>
    <w:rsid w:val="00D01A64"/>
    <w:rsid w:val="00D01A89"/>
    <w:rsid w:val="00D01EA3"/>
    <w:rsid w:val="00D022F2"/>
    <w:rsid w:val="00D02617"/>
    <w:rsid w:val="00D026EE"/>
    <w:rsid w:val="00D02E49"/>
    <w:rsid w:val="00D034B5"/>
    <w:rsid w:val="00D034F9"/>
    <w:rsid w:val="00D0366F"/>
    <w:rsid w:val="00D03680"/>
    <w:rsid w:val="00D03791"/>
    <w:rsid w:val="00D03A42"/>
    <w:rsid w:val="00D03D3D"/>
    <w:rsid w:val="00D03FE1"/>
    <w:rsid w:val="00D04044"/>
    <w:rsid w:val="00D04239"/>
    <w:rsid w:val="00D04380"/>
    <w:rsid w:val="00D044D7"/>
    <w:rsid w:val="00D04697"/>
    <w:rsid w:val="00D047C6"/>
    <w:rsid w:val="00D04895"/>
    <w:rsid w:val="00D04985"/>
    <w:rsid w:val="00D04A56"/>
    <w:rsid w:val="00D04CAA"/>
    <w:rsid w:val="00D04CBA"/>
    <w:rsid w:val="00D04E64"/>
    <w:rsid w:val="00D05095"/>
    <w:rsid w:val="00D05539"/>
    <w:rsid w:val="00D05597"/>
    <w:rsid w:val="00D05704"/>
    <w:rsid w:val="00D05975"/>
    <w:rsid w:val="00D05B9A"/>
    <w:rsid w:val="00D05D9C"/>
    <w:rsid w:val="00D061FC"/>
    <w:rsid w:val="00D063B0"/>
    <w:rsid w:val="00D06450"/>
    <w:rsid w:val="00D066E0"/>
    <w:rsid w:val="00D06C0E"/>
    <w:rsid w:val="00D06CBD"/>
    <w:rsid w:val="00D06CF2"/>
    <w:rsid w:val="00D072E3"/>
    <w:rsid w:val="00D072ED"/>
    <w:rsid w:val="00D07329"/>
    <w:rsid w:val="00D07537"/>
    <w:rsid w:val="00D07553"/>
    <w:rsid w:val="00D075FF"/>
    <w:rsid w:val="00D078F6"/>
    <w:rsid w:val="00D079D5"/>
    <w:rsid w:val="00D07A7F"/>
    <w:rsid w:val="00D07B81"/>
    <w:rsid w:val="00D07C4B"/>
    <w:rsid w:val="00D07C62"/>
    <w:rsid w:val="00D07CE5"/>
    <w:rsid w:val="00D105D8"/>
    <w:rsid w:val="00D106B2"/>
    <w:rsid w:val="00D10973"/>
    <w:rsid w:val="00D10A29"/>
    <w:rsid w:val="00D1125F"/>
    <w:rsid w:val="00D11467"/>
    <w:rsid w:val="00D11556"/>
    <w:rsid w:val="00D1174C"/>
    <w:rsid w:val="00D11904"/>
    <w:rsid w:val="00D11A88"/>
    <w:rsid w:val="00D11F47"/>
    <w:rsid w:val="00D124E8"/>
    <w:rsid w:val="00D1255C"/>
    <w:rsid w:val="00D12820"/>
    <w:rsid w:val="00D129CF"/>
    <w:rsid w:val="00D13099"/>
    <w:rsid w:val="00D130E7"/>
    <w:rsid w:val="00D131E8"/>
    <w:rsid w:val="00D1326C"/>
    <w:rsid w:val="00D134E0"/>
    <w:rsid w:val="00D137E5"/>
    <w:rsid w:val="00D1395A"/>
    <w:rsid w:val="00D139A2"/>
    <w:rsid w:val="00D13CAD"/>
    <w:rsid w:val="00D140BA"/>
    <w:rsid w:val="00D141E4"/>
    <w:rsid w:val="00D14651"/>
    <w:rsid w:val="00D14791"/>
    <w:rsid w:val="00D1479B"/>
    <w:rsid w:val="00D14908"/>
    <w:rsid w:val="00D14D55"/>
    <w:rsid w:val="00D14FED"/>
    <w:rsid w:val="00D15454"/>
    <w:rsid w:val="00D156AA"/>
    <w:rsid w:val="00D156B7"/>
    <w:rsid w:val="00D15A1D"/>
    <w:rsid w:val="00D15ABD"/>
    <w:rsid w:val="00D15DCB"/>
    <w:rsid w:val="00D15F36"/>
    <w:rsid w:val="00D15FD9"/>
    <w:rsid w:val="00D167AC"/>
    <w:rsid w:val="00D168F6"/>
    <w:rsid w:val="00D17043"/>
    <w:rsid w:val="00D17174"/>
    <w:rsid w:val="00D17205"/>
    <w:rsid w:val="00D172B8"/>
    <w:rsid w:val="00D178B8"/>
    <w:rsid w:val="00D17946"/>
    <w:rsid w:val="00D17A6A"/>
    <w:rsid w:val="00D17F06"/>
    <w:rsid w:val="00D17F79"/>
    <w:rsid w:val="00D20089"/>
    <w:rsid w:val="00D20500"/>
    <w:rsid w:val="00D20505"/>
    <w:rsid w:val="00D20E42"/>
    <w:rsid w:val="00D216E9"/>
    <w:rsid w:val="00D217C6"/>
    <w:rsid w:val="00D21E90"/>
    <w:rsid w:val="00D221E1"/>
    <w:rsid w:val="00D224CA"/>
    <w:rsid w:val="00D22590"/>
    <w:rsid w:val="00D22663"/>
    <w:rsid w:val="00D22686"/>
    <w:rsid w:val="00D227BB"/>
    <w:rsid w:val="00D22B04"/>
    <w:rsid w:val="00D22E0E"/>
    <w:rsid w:val="00D22E65"/>
    <w:rsid w:val="00D22F5B"/>
    <w:rsid w:val="00D22F89"/>
    <w:rsid w:val="00D22FAA"/>
    <w:rsid w:val="00D22FC0"/>
    <w:rsid w:val="00D22FD5"/>
    <w:rsid w:val="00D23018"/>
    <w:rsid w:val="00D23046"/>
    <w:rsid w:val="00D23315"/>
    <w:rsid w:val="00D23566"/>
    <w:rsid w:val="00D23BAF"/>
    <w:rsid w:val="00D23C9E"/>
    <w:rsid w:val="00D23F68"/>
    <w:rsid w:val="00D2400F"/>
    <w:rsid w:val="00D241BF"/>
    <w:rsid w:val="00D2428C"/>
    <w:rsid w:val="00D242C9"/>
    <w:rsid w:val="00D243EB"/>
    <w:rsid w:val="00D24693"/>
    <w:rsid w:val="00D246E0"/>
    <w:rsid w:val="00D24897"/>
    <w:rsid w:val="00D249B9"/>
    <w:rsid w:val="00D25045"/>
    <w:rsid w:val="00D25753"/>
    <w:rsid w:val="00D2590B"/>
    <w:rsid w:val="00D259E7"/>
    <w:rsid w:val="00D25AC9"/>
    <w:rsid w:val="00D25BBB"/>
    <w:rsid w:val="00D25D6C"/>
    <w:rsid w:val="00D26505"/>
    <w:rsid w:val="00D266E3"/>
    <w:rsid w:val="00D26804"/>
    <w:rsid w:val="00D268D8"/>
    <w:rsid w:val="00D26D4E"/>
    <w:rsid w:val="00D26F22"/>
    <w:rsid w:val="00D271C8"/>
    <w:rsid w:val="00D2751D"/>
    <w:rsid w:val="00D27803"/>
    <w:rsid w:val="00D27973"/>
    <w:rsid w:val="00D27990"/>
    <w:rsid w:val="00D2799A"/>
    <w:rsid w:val="00D27A03"/>
    <w:rsid w:val="00D27C03"/>
    <w:rsid w:val="00D30028"/>
    <w:rsid w:val="00D301A4"/>
    <w:rsid w:val="00D30261"/>
    <w:rsid w:val="00D30365"/>
    <w:rsid w:val="00D3041E"/>
    <w:rsid w:val="00D305E6"/>
    <w:rsid w:val="00D30645"/>
    <w:rsid w:val="00D306CB"/>
    <w:rsid w:val="00D306D8"/>
    <w:rsid w:val="00D30CBF"/>
    <w:rsid w:val="00D30D36"/>
    <w:rsid w:val="00D30E28"/>
    <w:rsid w:val="00D30F26"/>
    <w:rsid w:val="00D31379"/>
    <w:rsid w:val="00D314A7"/>
    <w:rsid w:val="00D3152F"/>
    <w:rsid w:val="00D31A6E"/>
    <w:rsid w:val="00D3200F"/>
    <w:rsid w:val="00D320CC"/>
    <w:rsid w:val="00D32194"/>
    <w:rsid w:val="00D3219B"/>
    <w:rsid w:val="00D323D8"/>
    <w:rsid w:val="00D32478"/>
    <w:rsid w:val="00D32795"/>
    <w:rsid w:val="00D327E3"/>
    <w:rsid w:val="00D32C5C"/>
    <w:rsid w:val="00D32D11"/>
    <w:rsid w:val="00D32EAA"/>
    <w:rsid w:val="00D3301A"/>
    <w:rsid w:val="00D33497"/>
    <w:rsid w:val="00D3367D"/>
    <w:rsid w:val="00D3374E"/>
    <w:rsid w:val="00D33932"/>
    <w:rsid w:val="00D33B3A"/>
    <w:rsid w:val="00D33D91"/>
    <w:rsid w:val="00D34164"/>
    <w:rsid w:val="00D3448D"/>
    <w:rsid w:val="00D34855"/>
    <w:rsid w:val="00D350A6"/>
    <w:rsid w:val="00D3565C"/>
    <w:rsid w:val="00D3575A"/>
    <w:rsid w:val="00D35CDE"/>
    <w:rsid w:val="00D35E3E"/>
    <w:rsid w:val="00D363FE"/>
    <w:rsid w:val="00D36411"/>
    <w:rsid w:val="00D3646A"/>
    <w:rsid w:val="00D36880"/>
    <w:rsid w:val="00D369C1"/>
    <w:rsid w:val="00D36D26"/>
    <w:rsid w:val="00D36EE6"/>
    <w:rsid w:val="00D371CD"/>
    <w:rsid w:val="00D3721D"/>
    <w:rsid w:val="00D3735E"/>
    <w:rsid w:val="00D374F4"/>
    <w:rsid w:val="00D375C7"/>
    <w:rsid w:val="00D37ACB"/>
    <w:rsid w:val="00D37ACC"/>
    <w:rsid w:val="00D37C11"/>
    <w:rsid w:val="00D37E98"/>
    <w:rsid w:val="00D405DA"/>
    <w:rsid w:val="00D40713"/>
    <w:rsid w:val="00D40FC3"/>
    <w:rsid w:val="00D41652"/>
    <w:rsid w:val="00D41681"/>
    <w:rsid w:val="00D41789"/>
    <w:rsid w:val="00D4186F"/>
    <w:rsid w:val="00D41CBC"/>
    <w:rsid w:val="00D41FC1"/>
    <w:rsid w:val="00D42255"/>
    <w:rsid w:val="00D422F3"/>
    <w:rsid w:val="00D42517"/>
    <w:rsid w:val="00D42690"/>
    <w:rsid w:val="00D426B5"/>
    <w:rsid w:val="00D42B8B"/>
    <w:rsid w:val="00D42C18"/>
    <w:rsid w:val="00D43316"/>
    <w:rsid w:val="00D4349E"/>
    <w:rsid w:val="00D43BB6"/>
    <w:rsid w:val="00D43BCC"/>
    <w:rsid w:val="00D43BE9"/>
    <w:rsid w:val="00D43F8C"/>
    <w:rsid w:val="00D440D5"/>
    <w:rsid w:val="00D44878"/>
    <w:rsid w:val="00D449A4"/>
    <w:rsid w:val="00D44E6F"/>
    <w:rsid w:val="00D45134"/>
    <w:rsid w:val="00D4546B"/>
    <w:rsid w:val="00D45657"/>
    <w:rsid w:val="00D45BB2"/>
    <w:rsid w:val="00D45C6E"/>
    <w:rsid w:val="00D45D26"/>
    <w:rsid w:val="00D45EC3"/>
    <w:rsid w:val="00D46205"/>
    <w:rsid w:val="00D464AF"/>
    <w:rsid w:val="00D464C5"/>
    <w:rsid w:val="00D46847"/>
    <w:rsid w:val="00D468E6"/>
    <w:rsid w:val="00D46A2D"/>
    <w:rsid w:val="00D46C05"/>
    <w:rsid w:val="00D46CB9"/>
    <w:rsid w:val="00D470F5"/>
    <w:rsid w:val="00D47394"/>
    <w:rsid w:val="00D47452"/>
    <w:rsid w:val="00D478F9"/>
    <w:rsid w:val="00D4795C"/>
    <w:rsid w:val="00D47C65"/>
    <w:rsid w:val="00D5035F"/>
    <w:rsid w:val="00D5036F"/>
    <w:rsid w:val="00D5056F"/>
    <w:rsid w:val="00D5064A"/>
    <w:rsid w:val="00D50961"/>
    <w:rsid w:val="00D50A05"/>
    <w:rsid w:val="00D50E41"/>
    <w:rsid w:val="00D50F6D"/>
    <w:rsid w:val="00D512F7"/>
    <w:rsid w:val="00D515BA"/>
    <w:rsid w:val="00D51635"/>
    <w:rsid w:val="00D51748"/>
    <w:rsid w:val="00D51792"/>
    <w:rsid w:val="00D517A6"/>
    <w:rsid w:val="00D51BAE"/>
    <w:rsid w:val="00D51DF4"/>
    <w:rsid w:val="00D51E4E"/>
    <w:rsid w:val="00D51FAC"/>
    <w:rsid w:val="00D5223F"/>
    <w:rsid w:val="00D5241F"/>
    <w:rsid w:val="00D525F6"/>
    <w:rsid w:val="00D526FD"/>
    <w:rsid w:val="00D5287A"/>
    <w:rsid w:val="00D52960"/>
    <w:rsid w:val="00D52CD1"/>
    <w:rsid w:val="00D52CF6"/>
    <w:rsid w:val="00D52D98"/>
    <w:rsid w:val="00D52F61"/>
    <w:rsid w:val="00D52FB8"/>
    <w:rsid w:val="00D53477"/>
    <w:rsid w:val="00D53B04"/>
    <w:rsid w:val="00D53C49"/>
    <w:rsid w:val="00D53D03"/>
    <w:rsid w:val="00D542C1"/>
    <w:rsid w:val="00D5439D"/>
    <w:rsid w:val="00D5461E"/>
    <w:rsid w:val="00D54C6C"/>
    <w:rsid w:val="00D54C73"/>
    <w:rsid w:val="00D54CA6"/>
    <w:rsid w:val="00D54F8E"/>
    <w:rsid w:val="00D55186"/>
    <w:rsid w:val="00D5539C"/>
    <w:rsid w:val="00D55523"/>
    <w:rsid w:val="00D55962"/>
    <w:rsid w:val="00D55C25"/>
    <w:rsid w:val="00D56298"/>
    <w:rsid w:val="00D56439"/>
    <w:rsid w:val="00D5698C"/>
    <w:rsid w:val="00D56A9A"/>
    <w:rsid w:val="00D56BD8"/>
    <w:rsid w:val="00D56CDA"/>
    <w:rsid w:val="00D56CE7"/>
    <w:rsid w:val="00D57006"/>
    <w:rsid w:val="00D573A0"/>
    <w:rsid w:val="00D5765E"/>
    <w:rsid w:val="00D57983"/>
    <w:rsid w:val="00D57A77"/>
    <w:rsid w:val="00D6092B"/>
    <w:rsid w:val="00D60992"/>
    <w:rsid w:val="00D60BD5"/>
    <w:rsid w:val="00D60BD9"/>
    <w:rsid w:val="00D60BE9"/>
    <w:rsid w:val="00D60BF5"/>
    <w:rsid w:val="00D60C5F"/>
    <w:rsid w:val="00D60FF8"/>
    <w:rsid w:val="00D6153A"/>
    <w:rsid w:val="00D61676"/>
    <w:rsid w:val="00D6188B"/>
    <w:rsid w:val="00D61A7D"/>
    <w:rsid w:val="00D6283E"/>
    <w:rsid w:val="00D62875"/>
    <w:rsid w:val="00D62977"/>
    <w:rsid w:val="00D62DF0"/>
    <w:rsid w:val="00D62E12"/>
    <w:rsid w:val="00D63013"/>
    <w:rsid w:val="00D635BC"/>
    <w:rsid w:val="00D635DE"/>
    <w:rsid w:val="00D63832"/>
    <w:rsid w:val="00D63AAC"/>
    <w:rsid w:val="00D64041"/>
    <w:rsid w:val="00D64620"/>
    <w:rsid w:val="00D646AA"/>
    <w:rsid w:val="00D6476F"/>
    <w:rsid w:val="00D64886"/>
    <w:rsid w:val="00D649D6"/>
    <w:rsid w:val="00D64A03"/>
    <w:rsid w:val="00D64CC5"/>
    <w:rsid w:val="00D64D43"/>
    <w:rsid w:val="00D64D89"/>
    <w:rsid w:val="00D64DF2"/>
    <w:rsid w:val="00D651C1"/>
    <w:rsid w:val="00D65578"/>
    <w:rsid w:val="00D6565B"/>
    <w:rsid w:val="00D65A08"/>
    <w:rsid w:val="00D65A0B"/>
    <w:rsid w:val="00D65D0F"/>
    <w:rsid w:val="00D65D3C"/>
    <w:rsid w:val="00D66082"/>
    <w:rsid w:val="00D660AC"/>
    <w:rsid w:val="00D660D8"/>
    <w:rsid w:val="00D66581"/>
    <w:rsid w:val="00D6673F"/>
    <w:rsid w:val="00D667DB"/>
    <w:rsid w:val="00D6687D"/>
    <w:rsid w:val="00D668B8"/>
    <w:rsid w:val="00D66BFB"/>
    <w:rsid w:val="00D66C92"/>
    <w:rsid w:val="00D66D05"/>
    <w:rsid w:val="00D672A4"/>
    <w:rsid w:val="00D672F4"/>
    <w:rsid w:val="00D67564"/>
    <w:rsid w:val="00D6768D"/>
    <w:rsid w:val="00D67792"/>
    <w:rsid w:val="00D677E6"/>
    <w:rsid w:val="00D67858"/>
    <w:rsid w:val="00D678E5"/>
    <w:rsid w:val="00D67A7E"/>
    <w:rsid w:val="00D67B42"/>
    <w:rsid w:val="00D67CF1"/>
    <w:rsid w:val="00D67E5D"/>
    <w:rsid w:val="00D701B8"/>
    <w:rsid w:val="00D704F6"/>
    <w:rsid w:val="00D70844"/>
    <w:rsid w:val="00D708EA"/>
    <w:rsid w:val="00D70B47"/>
    <w:rsid w:val="00D70FE1"/>
    <w:rsid w:val="00D71170"/>
    <w:rsid w:val="00D712F5"/>
    <w:rsid w:val="00D713AF"/>
    <w:rsid w:val="00D7143C"/>
    <w:rsid w:val="00D7151D"/>
    <w:rsid w:val="00D715AB"/>
    <w:rsid w:val="00D717DF"/>
    <w:rsid w:val="00D718A2"/>
    <w:rsid w:val="00D718C6"/>
    <w:rsid w:val="00D718FA"/>
    <w:rsid w:val="00D7199D"/>
    <w:rsid w:val="00D71A4B"/>
    <w:rsid w:val="00D71C87"/>
    <w:rsid w:val="00D71D80"/>
    <w:rsid w:val="00D71DF5"/>
    <w:rsid w:val="00D71EC2"/>
    <w:rsid w:val="00D722B5"/>
    <w:rsid w:val="00D723A7"/>
    <w:rsid w:val="00D72B5B"/>
    <w:rsid w:val="00D72DB2"/>
    <w:rsid w:val="00D72DD4"/>
    <w:rsid w:val="00D73100"/>
    <w:rsid w:val="00D732A8"/>
    <w:rsid w:val="00D732DC"/>
    <w:rsid w:val="00D733F4"/>
    <w:rsid w:val="00D7345A"/>
    <w:rsid w:val="00D73A9B"/>
    <w:rsid w:val="00D740E2"/>
    <w:rsid w:val="00D741DD"/>
    <w:rsid w:val="00D74257"/>
    <w:rsid w:val="00D74454"/>
    <w:rsid w:val="00D74711"/>
    <w:rsid w:val="00D7476A"/>
    <w:rsid w:val="00D751D6"/>
    <w:rsid w:val="00D7538A"/>
    <w:rsid w:val="00D75518"/>
    <w:rsid w:val="00D7563F"/>
    <w:rsid w:val="00D75735"/>
    <w:rsid w:val="00D758C9"/>
    <w:rsid w:val="00D75FA7"/>
    <w:rsid w:val="00D76089"/>
    <w:rsid w:val="00D763D0"/>
    <w:rsid w:val="00D76896"/>
    <w:rsid w:val="00D76A43"/>
    <w:rsid w:val="00D77B47"/>
    <w:rsid w:val="00D77BB8"/>
    <w:rsid w:val="00D80518"/>
    <w:rsid w:val="00D809FA"/>
    <w:rsid w:val="00D80D84"/>
    <w:rsid w:val="00D80E9B"/>
    <w:rsid w:val="00D80F2F"/>
    <w:rsid w:val="00D8101E"/>
    <w:rsid w:val="00D81091"/>
    <w:rsid w:val="00D812C0"/>
    <w:rsid w:val="00D81307"/>
    <w:rsid w:val="00D814B0"/>
    <w:rsid w:val="00D81666"/>
    <w:rsid w:val="00D817B0"/>
    <w:rsid w:val="00D818E8"/>
    <w:rsid w:val="00D81BED"/>
    <w:rsid w:val="00D81CCB"/>
    <w:rsid w:val="00D81F3D"/>
    <w:rsid w:val="00D821EE"/>
    <w:rsid w:val="00D823A7"/>
    <w:rsid w:val="00D827B9"/>
    <w:rsid w:val="00D8296F"/>
    <w:rsid w:val="00D82A6F"/>
    <w:rsid w:val="00D82AB0"/>
    <w:rsid w:val="00D82B7E"/>
    <w:rsid w:val="00D82CDC"/>
    <w:rsid w:val="00D82FBA"/>
    <w:rsid w:val="00D830D7"/>
    <w:rsid w:val="00D83944"/>
    <w:rsid w:val="00D83CD4"/>
    <w:rsid w:val="00D83E38"/>
    <w:rsid w:val="00D83EFF"/>
    <w:rsid w:val="00D841C5"/>
    <w:rsid w:val="00D8465C"/>
    <w:rsid w:val="00D84917"/>
    <w:rsid w:val="00D84A7A"/>
    <w:rsid w:val="00D85075"/>
    <w:rsid w:val="00D850FC"/>
    <w:rsid w:val="00D85153"/>
    <w:rsid w:val="00D851FB"/>
    <w:rsid w:val="00D85379"/>
    <w:rsid w:val="00D8545C"/>
    <w:rsid w:val="00D8555F"/>
    <w:rsid w:val="00D855A9"/>
    <w:rsid w:val="00D855FB"/>
    <w:rsid w:val="00D85613"/>
    <w:rsid w:val="00D85680"/>
    <w:rsid w:val="00D8643E"/>
    <w:rsid w:val="00D864FC"/>
    <w:rsid w:val="00D8653B"/>
    <w:rsid w:val="00D86A67"/>
    <w:rsid w:val="00D86C4D"/>
    <w:rsid w:val="00D86EF2"/>
    <w:rsid w:val="00D86FF0"/>
    <w:rsid w:val="00D8744D"/>
    <w:rsid w:val="00D8749F"/>
    <w:rsid w:val="00D8758B"/>
    <w:rsid w:val="00D8782F"/>
    <w:rsid w:val="00D87B08"/>
    <w:rsid w:val="00D87EE8"/>
    <w:rsid w:val="00D9071C"/>
    <w:rsid w:val="00D908E2"/>
    <w:rsid w:val="00D909D1"/>
    <w:rsid w:val="00D90AC0"/>
    <w:rsid w:val="00D90AC7"/>
    <w:rsid w:val="00D90AD6"/>
    <w:rsid w:val="00D9107A"/>
    <w:rsid w:val="00D910B7"/>
    <w:rsid w:val="00D913CE"/>
    <w:rsid w:val="00D9143F"/>
    <w:rsid w:val="00D91504"/>
    <w:rsid w:val="00D91603"/>
    <w:rsid w:val="00D9194A"/>
    <w:rsid w:val="00D91AF3"/>
    <w:rsid w:val="00D91C30"/>
    <w:rsid w:val="00D91D09"/>
    <w:rsid w:val="00D91F3C"/>
    <w:rsid w:val="00D921D8"/>
    <w:rsid w:val="00D92452"/>
    <w:rsid w:val="00D92671"/>
    <w:rsid w:val="00D92814"/>
    <w:rsid w:val="00D9290D"/>
    <w:rsid w:val="00D92D5E"/>
    <w:rsid w:val="00D92DE5"/>
    <w:rsid w:val="00D931C7"/>
    <w:rsid w:val="00D93210"/>
    <w:rsid w:val="00D93333"/>
    <w:rsid w:val="00D933A0"/>
    <w:rsid w:val="00D9377B"/>
    <w:rsid w:val="00D93A57"/>
    <w:rsid w:val="00D93BF9"/>
    <w:rsid w:val="00D93C53"/>
    <w:rsid w:val="00D9459B"/>
    <w:rsid w:val="00D947E3"/>
    <w:rsid w:val="00D948AB"/>
    <w:rsid w:val="00D948CE"/>
    <w:rsid w:val="00D94942"/>
    <w:rsid w:val="00D949F6"/>
    <w:rsid w:val="00D94ADE"/>
    <w:rsid w:val="00D94C20"/>
    <w:rsid w:val="00D94C66"/>
    <w:rsid w:val="00D94DF0"/>
    <w:rsid w:val="00D94F23"/>
    <w:rsid w:val="00D950A6"/>
    <w:rsid w:val="00D9514A"/>
    <w:rsid w:val="00D95349"/>
    <w:rsid w:val="00D95405"/>
    <w:rsid w:val="00D95454"/>
    <w:rsid w:val="00D954C3"/>
    <w:rsid w:val="00D95B80"/>
    <w:rsid w:val="00D95D7F"/>
    <w:rsid w:val="00D96101"/>
    <w:rsid w:val="00D96349"/>
    <w:rsid w:val="00D96588"/>
    <w:rsid w:val="00D96658"/>
    <w:rsid w:val="00D96771"/>
    <w:rsid w:val="00D967F1"/>
    <w:rsid w:val="00D96917"/>
    <w:rsid w:val="00D96F2C"/>
    <w:rsid w:val="00D96FBF"/>
    <w:rsid w:val="00D96FD6"/>
    <w:rsid w:val="00D972D4"/>
    <w:rsid w:val="00D97690"/>
    <w:rsid w:val="00D97C33"/>
    <w:rsid w:val="00D97E99"/>
    <w:rsid w:val="00D97ED3"/>
    <w:rsid w:val="00DA000B"/>
    <w:rsid w:val="00DA0108"/>
    <w:rsid w:val="00DA015F"/>
    <w:rsid w:val="00DA0300"/>
    <w:rsid w:val="00DA04B2"/>
    <w:rsid w:val="00DA071C"/>
    <w:rsid w:val="00DA0877"/>
    <w:rsid w:val="00DA0EBC"/>
    <w:rsid w:val="00DA0F1E"/>
    <w:rsid w:val="00DA1119"/>
    <w:rsid w:val="00DA1303"/>
    <w:rsid w:val="00DA15B7"/>
    <w:rsid w:val="00DA1872"/>
    <w:rsid w:val="00DA1B2C"/>
    <w:rsid w:val="00DA1BFC"/>
    <w:rsid w:val="00DA1C49"/>
    <w:rsid w:val="00DA1E03"/>
    <w:rsid w:val="00DA1F07"/>
    <w:rsid w:val="00DA20C5"/>
    <w:rsid w:val="00DA2135"/>
    <w:rsid w:val="00DA232F"/>
    <w:rsid w:val="00DA23EC"/>
    <w:rsid w:val="00DA3503"/>
    <w:rsid w:val="00DA35D0"/>
    <w:rsid w:val="00DA36BC"/>
    <w:rsid w:val="00DA36DB"/>
    <w:rsid w:val="00DA37FA"/>
    <w:rsid w:val="00DA3AD6"/>
    <w:rsid w:val="00DA3C33"/>
    <w:rsid w:val="00DA3EFC"/>
    <w:rsid w:val="00DA40A8"/>
    <w:rsid w:val="00DA455D"/>
    <w:rsid w:val="00DA493C"/>
    <w:rsid w:val="00DA494C"/>
    <w:rsid w:val="00DA4B4C"/>
    <w:rsid w:val="00DA4BE2"/>
    <w:rsid w:val="00DA4C43"/>
    <w:rsid w:val="00DA4D28"/>
    <w:rsid w:val="00DA4D65"/>
    <w:rsid w:val="00DA4DD0"/>
    <w:rsid w:val="00DA5051"/>
    <w:rsid w:val="00DA5100"/>
    <w:rsid w:val="00DA5388"/>
    <w:rsid w:val="00DA5559"/>
    <w:rsid w:val="00DA58A4"/>
    <w:rsid w:val="00DA5959"/>
    <w:rsid w:val="00DA61D5"/>
    <w:rsid w:val="00DA6212"/>
    <w:rsid w:val="00DA639F"/>
    <w:rsid w:val="00DA6565"/>
    <w:rsid w:val="00DA6806"/>
    <w:rsid w:val="00DA6D1E"/>
    <w:rsid w:val="00DA7178"/>
    <w:rsid w:val="00DA7234"/>
    <w:rsid w:val="00DA723D"/>
    <w:rsid w:val="00DA748D"/>
    <w:rsid w:val="00DA77D3"/>
    <w:rsid w:val="00DA7C2A"/>
    <w:rsid w:val="00DA7E30"/>
    <w:rsid w:val="00DB01D2"/>
    <w:rsid w:val="00DB0304"/>
    <w:rsid w:val="00DB07B0"/>
    <w:rsid w:val="00DB0833"/>
    <w:rsid w:val="00DB0923"/>
    <w:rsid w:val="00DB0A79"/>
    <w:rsid w:val="00DB0D96"/>
    <w:rsid w:val="00DB0ECA"/>
    <w:rsid w:val="00DB0F61"/>
    <w:rsid w:val="00DB195F"/>
    <w:rsid w:val="00DB1A0E"/>
    <w:rsid w:val="00DB1B67"/>
    <w:rsid w:val="00DB1DFE"/>
    <w:rsid w:val="00DB221F"/>
    <w:rsid w:val="00DB233A"/>
    <w:rsid w:val="00DB297B"/>
    <w:rsid w:val="00DB2AF9"/>
    <w:rsid w:val="00DB2D58"/>
    <w:rsid w:val="00DB2F1C"/>
    <w:rsid w:val="00DB33B9"/>
    <w:rsid w:val="00DB3984"/>
    <w:rsid w:val="00DB3CC3"/>
    <w:rsid w:val="00DB3DCB"/>
    <w:rsid w:val="00DB407E"/>
    <w:rsid w:val="00DB4164"/>
    <w:rsid w:val="00DB4198"/>
    <w:rsid w:val="00DB41B4"/>
    <w:rsid w:val="00DB4899"/>
    <w:rsid w:val="00DB49E3"/>
    <w:rsid w:val="00DB4A01"/>
    <w:rsid w:val="00DB4D0A"/>
    <w:rsid w:val="00DB4F50"/>
    <w:rsid w:val="00DB51D5"/>
    <w:rsid w:val="00DB52CF"/>
    <w:rsid w:val="00DB542A"/>
    <w:rsid w:val="00DB554C"/>
    <w:rsid w:val="00DB5BAF"/>
    <w:rsid w:val="00DB5EC3"/>
    <w:rsid w:val="00DB5F32"/>
    <w:rsid w:val="00DB69A5"/>
    <w:rsid w:val="00DB6AF2"/>
    <w:rsid w:val="00DB6B82"/>
    <w:rsid w:val="00DB6D36"/>
    <w:rsid w:val="00DB6F79"/>
    <w:rsid w:val="00DB71B3"/>
    <w:rsid w:val="00DB79B6"/>
    <w:rsid w:val="00DB7ABE"/>
    <w:rsid w:val="00DB7D6E"/>
    <w:rsid w:val="00DB7E3E"/>
    <w:rsid w:val="00DB7E4A"/>
    <w:rsid w:val="00DB7EB8"/>
    <w:rsid w:val="00DC0146"/>
    <w:rsid w:val="00DC01BC"/>
    <w:rsid w:val="00DC031E"/>
    <w:rsid w:val="00DC087B"/>
    <w:rsid w:val="00DC09AD"/>
    <w:rsid w:val="00DC0C9B"/>
    <w:rsid w:val="00DC0E61"/>
    <w:rsid w:val="00DC13A0"/>
    <w:rsid w:val="00DC1572"/>
    <w:rsid w:val="00DC1DFA"/>
    <w:rsid w:val="00DC21F0"/>
    <w:rsid w:val="00DC2815"/>
    <w:rsid w:val="00DC29A0"/>
    <w:rsid w:val="00DC2AE9"/>
    <w:rsid w:val="00DC2FAB"/>
    <w:rsid w:val="00DC3026"/>
    <w:rsid w:val="00DC3436"/>
    <w:rsid w:val="00DC35B6"/>
    <w:rsid w:val="00DC360F"/>
    <w:rsid w:val="00DC3799"/>
    <w:rsid w:val="00DC39D3"/>
    <w:rsid w:val="00DC3B39"/>
    <w:rsid w:val="00DC3D93"/>
    <w:rsid w:val="00DC401B"/>
    <w:rsid w:val="00DC4248"/>
    <w:rsid w:val="00DC4B56"/>
    <w:rsid w:val="00DC4CA7"/>
    <w:rsid w:val="00DC4E53"/>
    <w:rsid w:val="00DC536D"/>
    <w:rsid w:val="00DC53E4"/>
    <w:rsid w:val="00DC545C"/>
    <w:rsid w:val="00DC5956"/>
    <w:rsid w:val="00DC59E1"/>
    <w:rsid w:val="00DC5AB7"/>
    <w:rsid w:val="00DC5BA2"/>
    <w:rsid w:val="00DC5C15"/>
    <w:rsid w:val="00DC5C6F"/>
    <w:rsid w:val="00DC5DF1"/>
    <w:rsid w:val="00DC5E69"/>
    <w:rsid w:val="00DC6105"/>
    <w:rsid w:val="00DC62E7"/>
    <w:rsid w:val="00DC652A"/>
    <w:rsid w:val="00DC67B2"/>
    <w:rsid w:val="00DC686D"/>
    <w:rsid w:val="00DC6887"/>
    <w:rsid w:val="00DC68B3"/>
    <w:rsid w:val="00DC6A1B"/>
    <w:rsid w:val="00DC6B7D"/>
    <w:rsid w:val="00DC71DA"/>
    <w:rsid w:val="00DC7277"/>
    <w:rsid w:val="00DC7388"/>
    <w:rsid w:val="00DC7428"/>
    <w:rsid w:val="00DC7518"/>
    <w:rsid w:val="00DC751E"/>
    <w:rsid w:val="00DC768E"/>
    <w:rsid w:val="00DC77A2"/>
    <w:rsid w:val="00DC79E5"/>
    <w:rsid w:val="00DC7A76"/>
    <w:rsid w:val="00DC7A8A"/>
    <w:rsid w:val="00DC7B92"/>
    <w:rsid w:val="00DC7F8C"/>
    <w:rsid w:val="00DD01D8"/>
    <w:rsid w:val="00DD02EB"/>
    <w:rsid w:val="00DD03B2"/>
    <w:rsid w:val="00DD04DC"/>
    <w:rsid w:val="00DD05AA"/>
    <w:rsid w:val="00DD08AE"/>
    <w:rsid w:val="00DD0ABF"/>
    <w:rsid w:val="00DD1202"/>
    <w:rsid w:val="00DD1355"/>
    <w:rsid w:val="00DD143F"/>
    <w:rsid w:val="00DD1645"/>
    <w:rsid w:val="00DD1B1E"/>
    <w:rsid w:val="00DD2410"/>
    <w:rsid w:val="00DD2521"/>
    <w:rsid w:val="00DD2671"/>
    <w:rsid w:val="00DD2839"/>
    <w:rsid w:val="00DD2DC7"/>
    <w:rsid w:val="00DD2FEC"/>
    <w:rsid w:val="00DD3394"/>
    <w:rsid w:val="00DD33B1"/>
    <w:rsid w:val="00DD3511"/>
    <w:rsid w:val="00DD3652"/>
    <w:rsid w:val="00DD37DF"/>
    <w:rsid w:val="00DD3A93"/>
    <w:rsid w:val="00DD3ACF"/>
    <w:rsid w:val="00DD3C91"/>
    <w:rsid w:val="00DD3DAD"/>
    <w:rsid w:val="00DD3E7E"/>
    <w:rsid w:val="00DD3F50"/>
    <w:rsid w:val="00DD4061"/>
    <w:rsid w:val="00DD406D"/>
    <w:rsid w:val="00DD4EB3"/>
    <w:rsid w:val="00DD4F60"/>
    <w:rsid w:val="00DD529F"/>
    <w:rsid w:val="00DD5524"/>
    <w:rsid w:val="00DD5569"/>
    <w:rsid w:val="00DD5D75"/>
    <w:rsid w:val="00DD63B2"/>
    <w:rsid w:val="00DD6491"/>
    <w:rsid w:val="00DD6701"/>
    <w:rsid w:val="00DD6DE7"/>
    <w:rsid w:val="00DD6F45"/>
    <w:rsid w:val="00DD6F77"/>
    <w:rsid w:val="00DD730F"/>
    <w:rsid w:val="00DD736C"/>
    <w:rsid w:val="00DD7741"/>
    <w:rsid w:val="00DD79F1"/>
    <w:rsid w:val="00DE0305"/>
    <w:rsid w:val="00DE0760"/>
    <w:rsid w:val="00DE0B96"/>
    <w:rsid w:val="00DE0D92"/>
    <w:rsid w:val="00DE0E23"/>
    <w:rsid w:val="00DE1005"/>
    <w:rsid w:val="00DE14E4"/>
    <w:rsid w:val="00DE1AB5"/>
    <w:rsid w:val="00DE1DA8"/>
    <w:rsid w:val="00DE1EC2"/>
    <w:rsid w:val="00DE1F74"/>
    <w:rsid w:val="00DE226F"/>
    <w:rsid w:val="00DE229B"/>
    <w:rsid w:val="00DE22DF"/>
    <w:rsid w:val="00DE234B"/>
    <w:rsid w:val="00DE29C3"/>
    <w:rsid w:val="00DE2FF3"/>
    <w:rsid w:val="00DE3290"/>
    <w:rsid w:val="00DE3B84"/>
    <w:rsid w:val="00DE3BE1"/>
    <w:rsid w:val="00DE3BF4"/>
    <w:rsid w:val="00DE3D69"/>
    <w:rsid w:val="00DE4246"/>
    <w:rsid w:val="00DE431C"/>
    <w:rsid w:val="00DE4A55"/>
    <w:rsid w:val="00DE4C8F"/>
    <w:rsid w:val="00DE4D0E"/>
    <w:rsid w:val="00DE4E1E"/>
    <w:rsid w:val="00DE4E6C"/>
    <w:rsid w:val="00DE5536"/>
    <w:rsid w:val="00DE57F9"/>
    <w:rsid w:val="00DE5AC5"/>
    <w:rsid w:val="00DE5F25"/>
    <w:rsid w:val="00DE60C4"/>
    <w:rsid w:val="00DE63DA"/>
    <w:rsid w:val="00DE647B"/>
    <w:rsid w:val="00DE65DC"/>
    <w:rsid w:val="00DE6786"/>
    <w:rsid w:val="00DE69CE"/>
    <w:rsid w:val="00DE69D3"/>
    <w:rsid w:val="00DE6F7F"/>
    <w:rsid w:val="00DE6F86"/>
    <w:rsid w:val="00DE7D91"/>
    <w:rsid w:val="00DE7E35"/>
    <w:rsid w:val="00DF0096"/>
    <w:rsid w:val="00DF01D5"/>
    <w:rsid w:val="00DF03E7"/>
    <w:rsid w:val="00DF0747"/>
    <w:rsid w:val="00DF08B4"/>
    <w:rsid w:val="00DF0A18"/>
    <w:rsid w:val="00DF0EFB"/>
    <w:rsid w:val="00DF1290"/>
    <w:rsid w:val="00DF14D8"/>
    <w:rsid w:val="00DF1645"/>
    <w:rsid w:val="00DF1694"/>
    <w:rsid w:val="00DF1EAF"/>
    <w:rsid w:val="00DF2244"/>
    <w:rsid w:val="00DF2312"/>
    <w:rsid w:val="00DF2621"/>
    <w:rsid w:val="00DF26CB"/>
    <w:rsid w:val="00DF2AC8"/>
    <w:rsid w:val="00DF2D83"/>
    <w:rsid w:val="00DF300A"/>
    <w:rsid w:val="00DF32AE"/>
    <w:rsid w:val="00DF33DA"/>
    <w:rsid w:val="00DF369B"/>
    <w:rsid w:val="00DF384D"/>
    <w:rsid w:val="00DF391D"/>
    <w:rsid w:val="00DF3999"/>
    <w:rsid w:val="00DF3D19"/>
    <w:rsid w:val="00DF42F0"/>
    <w:rsid w:val="00DF4750"/>
    <w:rsid w:val="00DF49B0"/>
    <w:rsid w:val="00DF4B7B"/>
    <w:rsid w:val="00DF5024"/>
    <w:rsid w:val="00DF5171"/>
    <w:rsid w:val="00DF520F"/>
    <w:rsid w:val="00DF547A"/>
    <w:rsid w:val="00DF565E"/>
    <w:rsid w:val="00DF5666"/>
    <w:rsid w:val="00DF59F4"/>
    <w:rsid w:val="00DF5BAA"/>
    <w:rsid w:val="00DF5D99"/>
    <w:rsid w:val="00DF5EFB"/>
    <w:rsid w:val="00DF5F0C"/>
    <w:rsid w:val="00DF5FDA"/>
    <w:rsid w:val="00DF5FE8"/>
    <w:rsid w:val="00DF6027"/>
    <w:rsid w:val="00DF61D2"/>
    <w:rsid w:val="00DF61E5"/>
    <w:rsid w:val="00DF6289"/>
    <w:rsid w:val="00DF63D4"/>
    <w:rsid w:val="00DF66A9"/>
    <w:rsid w:val="00DF6925"/>
    <w:rsid w:val="00DF6AAF"/>
    <w:rsid w:val="00DF6B92"/>
    <w:rsid w:val="00DF6D2D"/>
    <w:rsid w:val="00DF6F7E"/>
    <w:rsid w:val="00DF6F97"/>
    <w:rsid w:val="00DF70E6"/>
    <w:rsid w:val="00DF710E"/>
    <w:rsid w:val="00DF71D4"/>
    <w:rsid w:val="00DF7627"/>
    <w:rsid w:val="00DF7677"/>
    <w:rsid w:val="00DF7818"/>
    <w:rsid w:val="00DF782A"/>
    <w:rsid w:val="00DF78E6"/>
    <w:rsid w:val="00DF7A09"/>
    <w:rsid w:val="00DF7C15"/>
    <w:rsid w:val="00DF7DA4"/>
    <w:rsid w:val="00DF7E4F"/>
    <w:rsid w:val="00E0055A"/>
    <w:rsid w:val="00E007F4"/>
    <w:rsid w:val="00E008E4"/>
    <w:rsid w:val="00E008EB"/>
    <w:rsid w:val="00E00BAA"/>
    <w:rsid w:val="00E00C0D"/>
    <w:rsid w:val="00E00C57"/>
    <w:rsid w:val="00E00F21"/>
    <w:rsid w:val="00E00F98"/>
    <w:rsid w:val="00E01140"/>
    <w:rsid w:val="00E01733"/>
    <w:rsid w:val="00E017F7"/>
    <w:rsid w:val="00E018BF"/>
    <w:rsid w:val="00E01CA1"/>
    <w:rsid w:val="00E0201B"/>
    <w:rsid w:val="00E0228F"/>
    <w:rsid w:val="00E02369"/>
    <w:rsid w:val="00E02F17"/>
    <w:rsid w:val="00E02F32"/>
    <w:rsid w:val="00E032A9"/>
    <w:rsid w:val="00E034BF"/>
    <w:rsid w:val="00E03711"/>
    <w:rsid w:val="00E03C5A"/>
    <w:rsid w:val="00E03D2A"/>
    <w:rsid w:val="00E03D96"/>
    <w:rsid w:val="00E03E9D"/>
    <w:rsid w:val="00E03F72"/>
    <w:rsid w:val="00E04167"/>
    <w:rsid w:val="00E04573"/>
    <w:rsid w:val="00E04871"/>
    <w:rsid w:val="00E04891"/>
    <w:rsid w:val="00E04A9B"/>
    <w:rsid w:val="00E04D91"/>
    <w:rsid w:val="00E04DE3"/>
    <w:rsid w:val="00E04F58"/>
    <w:rsid w:val="00E04F85"/>
    <w:rsid w:val="00E04FC6"/>
    <w:rsid w:val="00E05656"/>
    <w:rsid w:val="00E0597D"/>
    <w:rsid w:val="00E05A1E"/>
    <w:rsid w:val="00E05B38"/>
    <w:rsid w:val="00E05B6B"/>
    <w:rsid w:val="00E05BF2"/>
    <w:rsid w:val="00E05C9F"/>
    <w:rsid w:val="00E05DE9"/>
    <w:rsid w:val="00E05E65"/>
    <w:rsid w:val="00E05E8B"/>
    <w:rsid w:val="00E066FC"/>
    <w:rsid w:val="00E0676C"/>
    <w:rsid w:val="00E06995"/>
    <w:rsid w:val="00E06A91"/>
    <w:rsid w:val="00E06BD6"/>
    <w:rsid w:val="00E07262"/>
    <w:rsid w:val="00E07837"/>
    <w:rsid w:val="00E07854"/>
    <w:rsid w:val="00E078A0"/>
    <w:rsid w:val="00E07E64"/>
    <w:rsid w:val="00E10003"/>
    <w:rsid w:val="00E1028E"/>
    <w:rsid w:val="00E1082B"/>
    <w:rsid w:val="00E10BC5"/>
    <w:rsid w:val="00E10DD2"/>
    <w:rsid w:val="00E10ECE"/>
    <w:rsid w:val="00E11258"/>
    <w:rsid w:val="00E11518"/>
    <w:rsid w:val="00E11576"/>
    <w:rsid w:val="00E11761"/>
    <w:rsid w:val="00E118E9"/>
    <w:rsid w:val="00E11BA8"/>
    <w:rsid w:val="00E11D83"/>
    <w:rsid w:val="00E11FCB"/>
    <w:rsid w:val="00E120DD"/>
    <w:rsid w:val="00E12166"/>
    <w:rsid w:val="00E122F0"/>
    <w:rsid w:val="00E12505"/>
    <w:rsid w:val="00E1270E"/>
    <w:rsid w:val="00E12763"/>
    <w:rsid w:val="00E1278D"/>
    <w:rsid w:val="00E12FB5"/>
    <w:rsid w:val="00E131DE"/>
    <w:rsid w:val="00E1343D"/>
    <w:rsid w:val="00E13A6F"/>
    <w:rsid w:val="00E13ABF"/>
    <w:rsid w:val="00E143D2"/>
    <w:rsid w:val="00E1455D"/>
    <w:rsid w:val="00E14633"/>
    <w:rsid w:val="00E148A1"/>
    <w:rsid w:val="00E14941"/>
    <w:rsid w:val="00E149BF"/>
    <w:rsid w:val="00E14A34"/>
    <w:rsid w:val="00E14B29"/>
    <w:rsid w:val="00E14F90"/>
    <w:rsid w:val="00E15993"/>
    <w:rsid w:val="00E15DB7"/>
    <w:rsid w:val="00E1618A"/>
    <w:rsid w:val="00E167EF"/>
    <w:rsid w:val="00E1683B"/>
    <w:rsid w:val="00E16A43"/>
    <w:rsid w:val="00E16A58"/>
    <w:rsid w:val="00E175C7"/>
    <w:rsid w:val="00E177A1"/>
    <w:rsid w:val="00E179C4"/>
    <w:rsid w:val="00E17A05"/>
    <w:rsid w:val="00E17AC2"/>
    <w:rsid w:val="00E17B1A"/>
    <w:rsid w:val="00E17C64"/>
    <w:rsid w:val="00E17C67"/>
    <w:rsid w:val="00E17D0E"/>
    <w:rsid w:val="00E17F39"/>
    <w:rsid w:val="00E2020A"/>
    <w:rsid w:val="00E2025D"/>
    <w:rsid w:val="00E205CB"/>
    <w:rsid w:val="00E206D2"/>
    <w:rsid w:val="00E207AD"/>
    <w:rsid w:val="00E2080C"/>
    <w:rsid w:val="00E208F1"/>
    <w:rsid w:val="00E20A07"/>
    <w:rsid w:val="00E20EA7"/>
    <w:rsid w:val="00E20F23"/>
    <w:rsid w:val="00E20F78"/>
    <w:rsid w:val="00E21121"/>
    <w:rsid w:val="00E21237"/>
    <w:rsid w:val="00E21576"/>
    <w:rsid w:val="00E21694"/>
    <w:rsid w:val="00E21A4C"/>
    <w:rsid w:val="00E21BA4"/>
    <w:rsid w:val="00E21C22"/>
    <w:rsid w:val="00E21CCF"/>
    <w:rsid w:val="00E21F59"/>
    <w:rsid w:val="00E2201E"/>
    <w:rsid w:val="00E220CE"/>
    <w:rsid w:val="00E2216D"/>
    <w:rsid w:val="00E2220F"/>
    <w:rsid w:val="00E22295"/>
    <w:rsid w:val="00E224FB"/>
    <w:rsid w:val="00E2254D"/>
    <w:rsid w:val="00E2287C"/>
    <w:rsid w:val="00E22E22"/>
    <w:rsid w:val="00E230AE"/>
    <w:rsid w:val="00E2313F"/>
    <w:rsid w:val="00E232A1"/>
    <w:rsid w:val="00E232FA"/>
    <w:rsid w:val="00E233F7"/>
    <w:rsid w:val="00E236B6"/>
    <w:rsid w:val="00E23E09"/>
    <w:rsid w:val="00E23F93"/>
    <w:rsid w:val="00E23FF3"/>
    <w:rsid w:val="00E24057"/>
    <w:rsid w:val="00E241C2"/>
    <w:rsid w:val="00E2444C"/>
    <w:rsid w:val="00E24B6A"/>
    <w:rsid w:val="00E24D4E"/>
    <w:rsid w:val="00E24DD8"/>
    <w:rsid w:val="00E25037"/>
    <w:rsid w:val="00E25046"/>
    <w:rsid w:val="00E250DC"/>
    <w:rsid w:val="00E25375"/>
    <w:rsid w:val="00E25458"/>
    <w:rsid w:val="00E25630"/>
    <w:rsid w:val="00E258C1"/>
    <w:rsid w:val="00E25D0C"/>
    <w:rsid w:val="00E25E1D"/>
    <w:rsid w:val="00E25ECE"/>
    <w:rsid w:val="00E2601F"/>
    <w:rsid w:val="00E2607D"/>
    <w:rsid w:val="00E261DE"/>
    <w:rsid w:val="00E26544"/>
    <w:rsid w:val="00E26573"/>
    <w:rsid w:val="00E266B3"/>
    <w:rsid w:val="00E27249"/>
    <w:rsid w:val="00E2766C"/>
    <w:rsid w:val="00E2786A"/>
    <w:rsid w:val="00E27D27"/>
    <w:rsid w:val="00E27DD5"/>
    <w:rsid w:val="00E30058"/>
    <w:rsid w:val="00E30219"/>
    <w:rsid w:val="00E302D5"/>
    <w:rsid w:val="00E303E4"/>
    <w:rsid w:val="00E30408"/>
    <w:rsid w:val="00E30516"/>
    <w:rsid w:val="00E3055E"/>
    <w:rsid w:val="00E30698"/>
    <w:rsid w:val="00E3069E"/>
    <w:rsid w:val="00E30714"/>
    <w:rsid w:val="00E30813"/>
    <w:rsid w:val="00E30C18"/>
    <w:rsid w:val="00E3113F"/>
    <w:rsid w:val="00E313D5"/>
    <w:rsid w:val="00E314CD"/>
    <w:rsid w:val="00E316BD"/>
    <w:rsid w:val="00E31C7C"/>
    <w:rsid w:val="00E31DB1"/>
    <w:rsid w:val="00E31F56"/>
    <w:rsid w:val="00E322D3"/>
    <w:rsid w:val="00E324BD"/>
    <w:rsid w:val="00E3282D"/>
    <w:rsid w:val="00E3291E"/>
    <w:rsid w:val="00E3298F"/>
    <w:rsid w:val="00E32CC9"/>
    <w:rsid w:val="00E32D98"/>
    <w:rsid w:val="00E32EBD"/>
    <w:rsid w:val="00E331B6"/>
    <w:rsid w:val="00E3383B"/>
    <w:rsid w:val="00E33C47"/>
    <w:rsid w:val="00E33DA9"/>
    <w:rsid w:val="00E34205"/>
    <w:rsid w:val="00E34290"/>
    <w:rsid w:val="00E3475E"/>
    <w:rsid w:val="00E34813"/>
    <w:rsid w:val="00E34863"/>
    <w:rsid w:val="00E34896"/>
    <w:rsid w:val="00E34B6C"/>
    <w:rsid w:val="00E35018"/>
    <w:rsid w:val="00E35106"/>
    <w:rsid w:val="00E3594A"/>
    <w:rsid w:val="00E35A5D"/>
    <w:rsid w:val="00E3655A"/>
    <w:rsid w:val="00E36E78"/>
    <w:rsid w:val="00E36F5C"/>
    <w:rsid w:val="00E37273"/>
    <w:rsid w:val="00E379A2"/>
    <w:rsid w:val="00E37AF1"/>
    <w:rsid w:val="00E37F89"/>
    <w:rsid w:val="00E4058F"/>
    <w:rsid w:val="00E40A90"/>
    <w:rsid w:val="00E40ABA"/>
    <w:rsid w:val="00E411A1"/>
    <w:rsid w:val="00E413AC"/>
    <w:rsid w:val="00E413B8"/>
    <w:rsid w:val="00E413FD"/>
    <w:rsid w:val="00E41472"/>
    <w:rsid w:val="00E414B8"/>
    <w:rsid w:val="00E4151A"/>
    <w:rsid w:val="00E415D9"/>
    <w:rsid w:val="00E4197E"/>
    <w:rsid w:val="00E41AFD"/>
    <w:rsid w:val="00E41B8C"/>
    <w:rsid w:val="00E41C49"/>
    <w:rsid w:val="00E4229F"/>
    <w:rsid w:val="00E42616"/>
    <w:rsid w:val="00E426B6"/>
    <w:rsid w:val="00E426D4"/>
    <w:rsid w:val="00E4276B"/>
    <w:rsid w:val="00E427A7"/>
    <w:rsid w:val="00E427EB"/>
    <w:rsid w:val="00E4280E"/>
    <w:rsid w:val="00E42B18"/>
    <w:rsid w:val="00E42FA4"/>
    <w:rsid w:val="00E432E5"/>
    <w:rsid w:val="00E432EB"/>
    <w:rsid w:val="00E4330D"/>
    <w:rsid w:val="00E43488"/>
    <w:rsid w:val="00E43815"/>
    <w:rsid w:val="00E4382B"/>
    <w:rsid w:val="00E43839"/>
    <w:rsid w:val="00E43D8C"/>
    <w:rsid w:val="00E4408D"/>
    <w:rsid w:val="00E444B5"/>
    <w:rsid w:val="00E446C9"/>
    <w:rsid w:val="00E4490A"/>
    <w:rsid w:val="00E4491D"/>
    <w:rsid w:val="00E44BD9"/>
    <w:rsid w:val="00E44C56"/>
    <w:rsid w:val="00E44D30"/>
    <w:rsid w:val="00E44D99"/>
    <w:rsid w:val="00E44E83"/>
    <w:rsid w:val="00E450DC"/>
    <w:rsid w:val="00E451C8"/>
    <w:rsid w:val="00E45342"/>
    <w:rsid w:val="00E455F8"/>
    <w:rsid w:val="00E45CED"/>
    <w:rsid w:val="00E45EF6"/>
    <w:rsid w:val="00E4619E"/>
    <w:rsid w:val="00E4672D"/>
    <w:rsid w:val="00E46881"/>
    <w:rsid w:val="00E4698E"/>
    <w:rsid w:val="00E46A49"/>
    <w:rsid w:val="00E46FD9"/>
    <w:rsid w:val="00E47086"/>
    <w:rsid w:val="00E47176"/>
    <w:rsid w:val="00E473D6"/>
    <w:rsid w:val="00E47512"/>
    <w:rsid w:val="00E47866"/>
    <w:rsid w:val="00E478CC"/>
    <w:rsid w:val="00E47952"/>
    <w:rsid w:val="00E5013A"/>
    <w:rsid w:val="00E501B4"/>
    <w:rsid w:val="00E50668"/>
    <w:rsid w:val="00E5190F"/>
    <w:rsid w:val="00E51AE1"/>
    <w:rsid w:val="00E51B5F"/>
    <w:rsid w:val="00E51CBC"/>
    <w:rsid w:val="00E51DB1"/>
    <w:rsid w:val="00E51EFE"/>
    <w:rsid w:val="00E51FC7"/>
    <w:rsid w:val="00E52078"/>
    <w:rsid w:val="00E524D3"/>
    <w:rsid w:val="00E52AAB"/>
    <w:rsid w:val="00E52CD4"/>
    <w:rsid w:val="00E52D24"/>
    <w:rsid w:val="00E52F24"/>
    <w:rsid w:val="00E53507"/>
    <w:rsid w:val="00E5370D"/>
    <w:rsid w:val="00E53750"/>
    <w:rsid w:val="00E5375B"/>
    <w:rsid w:val="00E5377F"/>
    <w:rsid w:val="00E5388A"/>
    <w:rsid w:val="00E53C48"/>
    <w:rsid w:val="00E53D34"/>
    <w:rsid w:val="00E53D45"/>
    <w:rsid w:val="00E53F56"/>
    <w:rsid w:val="00E53F86"/>
    <w:rsid w:val="00E54299"/>
    <w:rsid w:val="00E54B53"/>
    <w:rsid w:val="00E54BF7"/>
    <w:rsid w:val="00E54D55"/>
    <w:rsid w:val="00E55269"/>
    <w:rsid w:val="00E55359"/>
    <w:rsid w:val="00E55467"/>
    <w:rsid w:val="00E555B5"/>
    <w:rsid w:val="00E555BF"/>
    <w:rsid w:val="00E5566D"/>
    <w:rsid w:val="00E557B3"/>
    <w:rsid w:val="00E558A3"/>
    <w:rsid w:val="00E55B36"/>
    <w:rsid w:val="00E55D2E"/>
    <w:rsid w:val="00E55ED4"/>
    <w:rsid w:val="00E55F50"/>
    <w:rsid w:val="00E5604A"/>
    <w:rsid w:val="00E561CC"/>
    <w:rsid w:val="00E56487"/>
    <w:rsid w:val="00E5661F"/>
    <w:rsid w:val="00E56B2B"/>
    <w:rsid w:val="00E56B4A"/>
    <w:rsid w:val="00E56BE3"/>
    <w:rsid w:val="00E56C0C"/>
    <w:rsid w:val="00E56E05"/>
    <w:rsid w:val="00E56EA5"/>
    <w:rsid w:val="00E56F46"/>
    <w:rsid w:val="00E57148"/>
    <w:rsid w:val="00E57164"/>
    <w:rsid w:val="00E57211"/>
    <w:rsid w:val="00E574AF"/>
    <w:rsid w:val="00E576B4"/>
    <w:rsid w:val="00E5770B"/>
    <w:rsid w:val="00E57784"/>
    <w:rsid w:val="00E577C2"/>
    <w:rsid w:val="00E577DB"/>
    <w:rsid w:val="00E57884"/>
    <w:rsid w:val="00E57B03"/>
    <w:rsid w:val="00E57FB1"/>
    <w:rsid w:val="00E6005A"/>
    <w:rsid w:val="00E60200"/>
    <w:rsid w:val="00E603AF"/>
    <w:rsid w:val="00E6046C"/>
    <w:rsid w:val="00E6050E"/>
    <w:rsid w:val="00E6077A"/>
    <w:rsid w:val="00E6083A"/>
    <w:rsid w:val="00E60885"/>
    <w:rsid w:val="00E6092E"/>
    <w:rsid w:val="00E60A4F"/>
    <w:rsid w:val="00E60BE2"/>
    <w:rsid w:val="00E6103F"/>
    <w:rsid w:val="00E61050"/>
    <w:rsid w:val="00E61093"/>
    <w:rsid w:val="00E6163E"/>
    <w:rsid w:val="00E617DC"/>
    <w:rsid w:val="00E61846"/>
    <w:rsid w:val="00E61944"/>
    <w:rsid w:val="00E61A36"/>
    <w:rsid w:val="00E61C71"/>
    <w:rsid w:val="00E61CE4"/>
    <w:rsid w:val="00E62027"/>
    <w:rsid w:val="00E62148"/>
    <w:rsid w:val="00E62314"/>
    <w:rsid w:val="00E628D5"/>
    <w:rsid w:val="00E629EE"/>
    <w:rsid w:val="00E62A32"/>
    <w:rsid w:val="00E62FEC"/>
    <w:rsid w:val="00E6326C"/>
    <w:rsid w:val="00E6337D"/>
    <w:rsid w:val="00E63A8C"/>
    <w:rsid w:val="00E63CAA"/>
    <w:rsid w:val="00E63D14"/>
    <w:rsid w:val="00E63D81"/>
    <w:rsid w:val="00E63F27"/>
    <w:rsid w:val="00E64020"/>
    <w:rsid w:val="00E64083"/>
    <w:rsid w:val="00E640C9"/>
    <w:rsid w:val="00E640D0"/>
    <w:rsid w:val="00E642BD"/>
    <w:rsid w:val="00E6443F"/>
    <w:rsid w:val="00E645E2"/>
    <w:rsid w:val="00E648F0"/>
    <w:rsid w:val="00E64B36"/>
    <w:rsid w:val="00E64CEE"/>
    <w:rsid w:val="00E64E75"/>
    <w:rsid w:val="00E650D1"/>
    <w:rsid w:val="00E65247"/>
    <w:rsid w:val="00E6534F"/>
    <w:rsid w:val="00E6561E"/>
    <w:rsid w:val="00E65B24"/>
    <w:rsid w:val="00E65C1B"/>
    <w:rsid w:val="00E65DFB"/>
    <w:rsid w:val="00E65EB6"/>
    <w:rsid w:val="00E65EEF"/>
    <w:rsid w:val="00E660B4"/>
    <w:rsid w:val="00E66169"/>
    <w:rsid w:val="00E66248"/>
    <w:rsid w:val="00E662D0"/>
    <w:rsid w:val="00E6631C"/>
    <w:rsid w:val="00E66F84"/>
    <w:rsid w:val="00E67367"/>
    <w:rsid w:val="00E6793A"/>
    <w:rsid w:val="00E67AA6"/>
    <w:rsid w:val="00E67AC6"/>
    <w:rsid w:val="00E67B6F"/>
    <w:rsid w:val="00E67CE6"/>
    <w:rsid w:val="00E70121"/>
    <w:rsid w:val="00E702F5"/>
    <w:rsid w:val="00E70419"/>
    <w:rsid w:val="00E70525"/>
    <w:rsid w:val="00E7053C"/>
    <w:rsid w:val="00E70746"/>
    <w:rsid w:val="00E70EEC"/>
    <w:rsid w:val="00E71341"/>
    <w:rsid w:val="00E714E5"/>
    <w:rsid w:val="00E715CF"/>
    <w:rsid w:val="00E71648"/>
    <w:rsid w:val="00E7199C"/>
    <w:rsid w:val="00E71D4A"/>
    <w:rsid w:val="00E71DB4"/>
    <w:rsid w:val="00E720DC"/>
    <w:rsid w:val="00E72375"/>
    <w:rsid w:val="00E723CB"/>
    <w:rsid w:val="00E72980"/>
    <w:rsid w:val="00E72CC6"/>
    <w:rsid w:val="00E72CCA"/>
    <w:rsid w:val="00E72D10"/>
    <w:rsid w:val="00E72EB0"/>
    <w:rsid w:val="00E72EC9"/>
    <w:rsid w:val="00E730B7"/>
    <w:rsid w:val="00E73509"/>
    <w:rsid w:val="00E73525"/>
    <w:rsid w:val="00E73771"/>
    <w:rsid w:val="00E73B29"/>
    <w:rsid w:val="00E73C6F"/>
    <w:rsid w:val="00E73D68"/>
    <w:rsid w:val="00E73E78"/>
    <w:rsid w:val="00E73EF9"/>
    <w:rsid w:val="00E73F3B"/>
    <w:rsid w:val="00E74021"/>
    <w:rsid w:val="00E74025"/>
    <w:rsid w:val="00E742C1"/>
    <w:rsid w:val="00E744D7"/>
    <w:rsid w:val="00E7483B"/>
    <w:rsid w:val="00E74892"/>
    <w:rsid w:val="00E74D67"/>
    <w:rsid w:val="00E74EEE"/>
    <w:rsid w:val="00E74F39"/>
    <w:rsid w:val="00E75118"/>
    <w:rsid w:val="00E753E5"/>
    <w:rsid w:val="00E75880"/>
    <w:rsid w:val="00E75AB6"/>
    <w:rsid w:val="00E75AF9"/>
    <w:rsid w:val="00E75B0E"/>
    <w:rsid w:val="00E75C85"/>
    <w:rsid w:val="00E76185"/>
    <w:rsid w:val="00E76A99"/>
    <w:rsid w:val="00E76C53"/>
    <w:rsid w:val="00E76DED"/>
    <w:rsid w:val="00E76DF8"/>
    <w:rsid w:val="00E7705A"/>
    <w:rsid w:val="00E77107"/>
    <w:rsid w:val="00E773A6"/>
    <w:rsid w:val="00E77916"/>
    <w:rsid w:val="00E77ABC"/>
    <w:rsid w:val="00E77C59"/>
    <w:rsid w:val="00E77C5E"/>
    <w:rsid w:val="00E8044D"/>
    <w:rsid w:val="00E80B07"/>
    <w:rsid w:val="00E80B1C"/>
    <w:rsid w:val="00E80BB9"/>
    <w:rsid w:val="00E80C0F"/>
    <w:rsid w:val="00E80EE4"/>
    <w:rsid w:val="00E80F49"/>
    <w:rsid w:val="00E8128B"/>
    <w:rsid w:val="00E818B3"/>
    <w:rsid w:val="00E819A8"/>
    <w:rsid w:val="00E81A9E"/>
    <w:rsid w:val="00E81C63"/>
    <w:rsid w:val="00E81E10"/>
    <w:rsid w:val="00E81E36"/>
    <w:rsid w:val="00E81E77"/>
    <w:rsid w:val="00E81F6E"/>
    <w:rsid w:val="00E82282"/>
    <w:rsid w:val="00E82ABE"/>
    <w:rsid w:val="00E82AC3"/>
    <w:rsid w:val="00E82D80"/>
    <w:rsid w:val="00E83287"/>
    <w:rsid w:val="00E83499"/>
    <w:rsid w:val="00E83804"/>
    <w:rsid w:val="00E83A03"/>
    <w:rsid w:val="00E83A25"/>
    <w:rsid w:val="00E83B34"/>
    <w:rsid w:val="00E83CE2"/>
    <w:rsid w:val="00E83DB6"/>
    <w:rsid w:val="00E83FEC"/>
    <w:rsid w:val="00E8437B"/>
    <w:rsid w:val="00E8466A"/>
    <w:rsid w:val="00E84754"/>
    <w:rsid w:val="00E84B56"/>
    <w:rsid w:val="00E84DE6"/>
    <w:rsid w:val="00E84E41"/>
    <w:rsid w:val="00E84F88"/>
    <w:rsid w:val="00E8535F"/>
    <w:rsid w:val="00E853F2"/>
    <w:rsid w:val="00E856C7"/>
    <w:rsid w:val="00E856DE"/>
    <w:rsid w:val="00E856E0"/>
    <w:rsid w:val="00E85863"/>
    <w:rsid w:val="00E85900"/>
    <w:rsid w:val="00E859C6"/>
    <w:rsid w:val="00E85B65"/>
    <w:rsid w:val="00E85C99"/>
    <w:rsid w:val="00E85CFF"/>
    <w:rsid w:val="00E85D6E"/>
    <w:rsid w:val="00E860E4"/>
    <w:rsid w:val="00E862ED"/>
    <w:rsid w:val="00E8634F"/>
    <w:rsid w:val="00E86AA9"/>
    <w:rsid w:val="00E86C63"/>
    <w:rsid w:val="00E86CD4"/>
    <w:rsid w:val="00E86D0C"/>
    <w:rsid w:val="00E874DA"/>
    <w:rsid w:val="00E87519"/>
    <w:rsid w:val="00E87A02"/>
    <w:rsid w:val="00E87CE0"/>
    <w:rsid w:val="00E9035E"/>
    <w:rsid w:val="00E9037D"/>
    <w:rsid w:val="00E90410"/>
    <w:rsid w:val="00E904C6"/>
    <w:rsid w:val="00E9069E"/>
    <w:rsid w:val="00E907F9"/>
    <w:rsid w:val="00E9099F"/>
    <w:rsid w:val="00E90AB4"/>
    <w:rsid w:val="00E91421"/>
    <w:rsid w:val="00E9145C"/>
    <w:rsid w:val="00E915AC"/>
    <w:rsid w:val="00E91860"/>
    <w:rsid w:val="00E9187F"/>
    <w:rsid w:val="00E918D5"/>
    <w:rsid w:val="00E91A10"/>
    <w:rsid w:val="00E91C9A"/>
    <w:rsid w:val="00E91DB5"/>
    <w:rsid w:val="00E91E3A"/>
    <w:rsid w:val="00E921BE"/>
    <w:rsid w:val="00E923F3"/>
    <w:rsid w:val="00E9260D"/>
    <w:rsid w:val="00E92A4C"/>
    <w:rsid w:val="00E92BA6"/>
    <w:rsid w:val="00E92D25"/>
    <w:rsid w:val="00E92DF6"/>
    <w:rsid w:val="00E93370"/>
    <w:rsid w:val="00E93410"/>
    <w:rsid w:val="00E9357F"/>
    <w:rsid w:val="00E9359F"/>
    <w:rsid w:val="00E937E9"/>
    <w:rsid w:val="00E93943"/>
    <w:rsid w:val="00E93B95"/>
    <w:rsid w:val="00E93FA6"/>
    <w:rsid w:val="00E94398"/>
    <w:rsid w:val="00E945FB"/>
    <w:rsid w:val="00E9465E"/>
    <w:rsid w:val="00E94B29"/>
    <w:rsid w:val="00E9504B"/>
    <w:rsid w:val="00E95421"/>
    <w:rsid w:val="00E95507"/>
    <w:rsid w:val="00E956F4"/>
    <w:rsid w:val="00E9573C"/>
    <w:rsid w:val="00E95DAD"/>
    <w:rsid w:val="00E95F9A"/>
    <w:rsid w:val="00E95FB7"/>
    <w:rsid w:val="00E963F4"/>
    <w:rsid w:val="00E96981"/>
    <w:rsid w:val="00E96BDC"/>
    <w:rsid w:val="00E97241"/>
    <w:rsid w:val="00E974E6"/>
    <w:rsid w:val="00E97511"/>
    <w:rsid w:val="00E97863"/>
    <w:rsid w:val="00E97A3B"/>
    <w:rsid w:val="00E97FD1"/>
    <w:rsid w:val="00EA001A"/>
    <w:rsid w:val="00EA03DD"/>
    <w:rsid w:val="00EA055E"/>
    <w:rsid w:val="00EA064D"/>
    <w:rsid w:val="00EA07FD"/>
    <w:rsid w:val="00EA083A"/>
    <w:rsid w:val="00EA0964"/>
    <w:rsid w:val="00EA0B63"/>
    <w:rsid w:val="00EA0F19"/>
    <w:rsid w:val="00EA13CC"/>
    <w:rsid w:val="00EA151A"/>
    <w:rsid w:val="00EA1637"/>
    <w:rsid w:val="00EA17F2"/>
    <w:rsid w:val="00EA1980"/>
    <w:rsid w:val="00EA1B92"/>
    <w:rsid w:val="00EA1F90"/>
    <w:rsid w:val="00EA205E"/>
    <w:rsid w:val="00EA22C3"/>
    <w:rsid w:val="00EA247E"/>
    <w:rsid w:val="00EA288C"/>
    <w:rsid w:val="00EA296A"/>
    <w:rsid w:val="00EA2BB2"/>
    <w:rsid w:val="00EA2CCE"/>
    <w:rsid w:val="00EA339B"/>
    <w:rsid w:val="00EA3503"/>
    <w:rsid w:val="00EA3550"/>
    <w:rsid w:val="00EA374A"/>
    <w:rsid w:val="00EA3C24"/>
    <w:rsid w:val="00EA3CFA"/>
    <w:rsid w:val="00EA3DC6"/>
    <w:rsid w:val="00EA3EC9"/>
    <w:rsid w:val="00EA3EF5"/>
    <w:rsid w:val="00EA4031"/>
    <w:rsid w:val="00EA443F"/>
    <w:rsid w:val="00EA44AA"/>
    <w:rsid w:val="00EA46DD"/>
    <w:rsid w:val="00EA47B9"/>
    <w:rsid w:val="00EA4843"/>
    <w:rsid w:val="00EA489E"/>
    <w:rsid w:val="00EA4EE7"/>
    <w:rsid w:val="00EA50D8"/>
    <w:rsid w:val="00EA519B"/>
    <w:rsid w:val="00EA51BF"/>
    <w:rsid w:val="00EA54F8"/>
    <w:rsid w:val="00EA554F"/>
    <w:rsid w:val="00EA557C"/>
    <w:rsid w:val="00EA57B4"/>
    <w:rsid w:val="00EA5E57"/>
    <w:rsid w:val="00EA5F45"/>
    <w:rsid w:val="00EA64D7"/>
    <w:rsid w:val="00EA6506"/>
    <w:rsid w:val="00EA6595"/>
    <w:rsid w:val="00EA6809"/>
    <w:rsid w:val="00EA6841"/>
    <w:rsid w:val="00EA691B"/>
    <w:rsid w:val="00EA69E6"/>
    <w:rsid w:val="00EA6B1C"/>
    <w:rsid w:val="00EA6F22"/>
    <w:rsid w:val="00EA6F5B"/>
    <w:rsid w:val="00EA6F6C"/>
    <w:rsid w:val="00EA7072"/>
    <w:rsid w:val="00EA7587"/>
    <w:rsid w:val="00EA77E0"/>
    <w:rsid w:val="00EA79FB"/>
    <w:rsid w:val="00EB0088"/>
    <w:rsid w:val="00EB04E2"/>
    <w:rsid w:val="00EB063A"/>
    <w:rsid w:val="00EB08C6"/>
    <w:rsid w:val="00EB0983"/>
    <w:rsid w:val="00EB0990"/>
    <w:rsid w:val="00EB11F1"/>
    <w:rsid w:val="00EB11F8"/>
    <w:rsid w:val="00EB14B8"/>
    <w:rsid w:val="00EB19DD"/>
    <w:rsid w:val="00EB19E1"/>
    <w:rsid w:val="00EB19E7"/>
    <w:rsid w:val="00EB1AB5"/>
    <w:rsid w:val="00EB1B3A"/>
    <w:rsid w:val="00EB1FC1"/>
    <w:rsid w:val="00EB2146"/>
    <w:rsid w:val="00EB2248"/>
    <w:rsid w:val="00EB236C"/>
    <w:rsid w:val="00EB2429"/>
    <w:rsid w:val="00EB288D"/>
    <w:rsid w:val="00EB2A3D"/>
    <w:rsid w:val="00EB2C45"/>
    <w:rsid w:val="00EB2C50"/>
    <w:rsid w:val="00EB2F15"/>
    <w:rsid w:val="00EB3068"/>
    <w:rsid w:val="00EB314B"/>
    <w:rsid w:val="00EB340F"/>
    <w:rsid w:val="00EB350E"/>
    <w:rsid w:val="00EB35C7"/>
    <w:rsid w:val="00EB3786"/>
    <w:rsid w:val="00EB37CF"/>
    <w:rsid w:val="00EB38F4"/>
    <w:rsid w:val="00EB398C"/>
    <w:rsid w:val="00EB3AE3"/>
    <w:rsid w:val="00EB41FC"/>
    <w:rsid w:val="00EB432E"/>
    <w:rsid w:val="00EB434E"/>
    <w:rsid w:val="00EB44F4"/>
    <w:rsid w:val="00EB4571"/>
    <w:rsid w:val="00EB4A33"/>
    <w:rsid w:val="00EB4BD6"/>
    <w:rsid w:val="00EB4C07"/>
    <w:rsid w:val="00EB4DAA"/>
    <w:rsid w:val="00EB4DC3"/>
    <w:rsid w:val="00EB4FBF"/>
    <w:rsid w:val="00EB501F"/>
    <w:rsid w:val="00EB530D"/>
    <w:rsid w:val="00EB5603"/>
    <w:rsid w:val="00EB5685"/>
    <w:rsid w:val="00EB57FC"/>
    <w:rsid w:val="00EB58E9"/>
    <w:rsid w:val="00EB590A"/>
    <w:rsid w:val="00EB599E"/>
    <w:rsid w:val="00EB59FD"/>
    <w:rsid w:val="00EB5C49"/>
    <w:rsid w:val="00EB5D8B"/>
    <w:rsid w:val="00EB5DC4"/>
    <w:rsid w:val="00EB5E41"/>
    <w:rsid w:val="00EB5EE6"/>
    <w:rsid w:val="00EB60F2"/>
    <w:rsid w:val="00EB62A0"/>
    <w:rsid w:val="00EB6382"/>
    <w:rsid w:val="00EB6386"/>
    <w:rsid w:val="00EB65F7"/>
    <w:rsid w:val="00EB671C"/>
    <w:rsid w:val="00EB673C"/>
    <w:rsid w:val="00EB6A84"/>
    <w:rsid w:val="00EB6F7F"/>
    <w:rsid w:val="00EB713F"/>
    <w:rsid w:val="00EB7345"/>
    <w:rsid w:val="00EB7755"/>
    <w:rsid w:val="00EB794E"/>
    <w:rsid w:val="00EB7EE3"/>
    <w:rsid w:val="00EB7F26"/>
    <w:rsid w:val="00EC001F"/>
    <w:rsid w:val="00EC0134"/>
    <w:rsid w:val="00EC03F0"/>
    <w:rsid w:val="00EC0743"/>
    <w:rsid w:val="00EC079D"/>
    <w:rsid w:val="00EC08C1"/>
    <w:rsid w:val="00EC0B78"/>
    <w:rsid w:val="00EC0BD7"/>
    <w:rsid w:val="00EC0D72"/>
    <w:rsid w:val="00EC0D84"/>
    <w:rsid w:val="00EC11A2"/>
    <w:rsid w:val="00EC1700"/>
    <w:rsid w:val="00EC1709"/>
    <w:rsid w:val="00EC17B2"/>
    <w:rsid w:val="00EC1920"/>
    <w:rsid w:val="00EC1D1C"/>
    <w:rsid w:val="00EC1EFE"/>
    <w:rsid w:val="00EC250C"/>
    <w:rsid w:val="00EC2651"/>
    <w:rsid w:val="00EC2753"/>
    <w:rsid w:val="00EC2796"/>
    <w:rsid w:val="00EC2D06"/>
    <w:rsid w:val="00EC3426"/>
    <w:rsid w:val="00EC3503"/>
    <w:rsid w:val="00EC367D"/>
    <w:rsid w:val="00EC377F"/>
    <w:rsid w:val="00EC3921"/>
    <w:rsid w:val="00EC3AEF"/>
    <w:rsid w:val="00EC41B6"/>
    <w:rsid w:val="00EC41D4"/>
    <w:rsid w:val="00EC44F6"/>
    <w:rsid w:val="00EC4513"/>
    <w:rsid w:val="00EC45DC"/>
    <w:rsid w:val="00EC49A8"/>
    <w:rsid w:val="00EC49F4"/>
    <w:rsid w:val="00EC4B3B"/>
    <w:rsid w:val="00EC4B72"/>
    <w:rsid w:val="00EC5016"/>
    <w:rsid w:val="00EC5337"/>
    <w:rsid w:val="00EC5443"/>
    <w:rsid w:val="00EC55DC"/>
    <w:rsid w:val="00EC5675"/>
    <w:rsid w:val="00EC5751"/>
    <w:rsid w:val="00EC5832"/>
    <w:rsid w:val="00EC58F2"/>
    <w:rsid w:val="00EC5947"/>
    <w:rsid w:val="00EC5B58"/>
    <w:rsid w:val="00EC617F"/>
    <w:rsid w:val="00EC6198"/>
    <w:rsid w:val="00EC68FB"/>
    <w:rsid w:val="00EC6A63"/>
    <w:rsid w:val="00EC6A9C"/>
    <w:rsid w:val="00EC6B05"/>
    <w:rsid w:val="00EC6F76"/>
    <w:rsid w:val="00EC6FD2"/>
    <w:rsid w:val="00EC73BC"/>
    <w:rsid w:val="00EC7696"/>
    <w:rsid w:val="00EC7870"/>
    <w:rsid w:val="00EC7AAA"/>
    <w:rsid w:val="00EC7B5B"/>
    <w:rsid w:val="00EC7DCA"/>
    <w:rsid w:val="00ED00A2"/>
    <w:rsid w:val="00ED0132"/>
    <w:rsid w:val="00ED0278"/>
    <w:rsid w:val="00ED02EB"/>
    <w:rsid w:val="00ED0361"/>
    <w:rsid w:val="00ED03D2"/>
    <w:rsid w:val="00ED0611"/>
    <w:rsid w:val="00ED07FD"/>
    <w:rsid w:val="00ED0BE6"/>
    <w:rsid w:val="00ED0C8C"/>
    <w:rsid w:val="00ED0DCF"/>
    <w:rsid w:val="00ED1061"/>
    <w:rsid w:val="00ED16AB"/>
    <w:rsid w:val="00ED1A16"/>
    <w:rsid w:val="00ED1AEC"/>
    <w:rsid w:val="00ED1B3A"/>
    <w:rsid w:val="00ED1D6D"/>
    <w:rsid w:val="00ED1EB1"/>
    <w:rsid w:val="00ED1F14"/>
    <w:rsid w:val="00ED1F4B"/>
    <w:rsid w:val="00ED2055"/>
    <w:rsid w:val="00ED217A"/>
    <w:rsid w:val="00ED21C3"/>
    <w:rsid w:val="00ED2255"/>
    <w:rsid w:val="00ED2461"/>
    <w:rsid w:val="00ED25C6"/>
    <w:rsid w:val="00ED2605"/>
    <w:rsid w:val="00ED2835"/>
    <w:rsid w:val="00ED290B"/>
    <w:rsid w:val="00ED29D8"/>
    <w:rsid w:val="00ED2BCD"/>
    <w:rsid w:val="00ED2D78"/>
    <w:rsid w:val="00ED2F2E"/>
    <w:rsid w:val="00ED33C6"/>
    <w:rsid w:val="00ED367F"/>
    <w:rsid w:val="00ED3B71"/>
    <w:rsid w:val="00ED3CAF"/>
    <w:rsid w:val="00ED3D1E"/>
    <w:rsid w:val="00ED3D5C"/>
    <w:rsid w:val="00ED46A4"/>
    <w:rsid w:val="00ED49C6"/>
    <w:rsid w:val="00ED4D8E"/>
    <w:rsid w:val="00ED4EF9"/>
    <w:rsid w:val="00ED512B"/>
    <w:rsid w:val="00ED53BE"/>
    <w:rsid w:val="00ED53C0"/>
    <w:rsid w:val="00ED5426"/>
    <w:rsid w:val="00ED564E"/>
    <w:rsid w:val="00ED577F"/>
    <w:rsid w:val="00ED5907"/>
    <w:rsid w:val="00ED5A47"/>
    <w:rsid w:val="00ED5F29"/>
    <w:rsid w:val="00ED6184"/>
    <w:rsid w:val="00ED6B01"/>
    <w:rsid w:val="00ED6F7C"/>
    <w:rsid w:val="00ED70BB"/>
    <w:rsid w:val="00ED71D0"/>
    <w:rsid w:val="00ED7509"/>
    <w:rsid w:val="00ED75B4"/>
    <w:rsid w:val="00ED7854"/>
    <w:rsid w:val="00ED786F"/>
    <w:rsid w:val="00ED78C1"/>
    <w:rsid w:val="00ED790E"/>
    <w:rsid w:val="00ED79B6"/>
    <w:rsid w:val="00ED7BD6"/>
    <w:rsid w:val="00ED7C65"/>
    <w:rsid w:val="00ED7DFC"/>
    <w:rsid w:val="00EE0117"/>
    <w:rsid w:val="00EE019A"/>
    <w:rsid w:val="00EE0361"/>
    <w:rsid w:val="00EE0563"/>
    <w:rsid w:val="00EE05F7"/>
    <w:rsid w:val="00EE0684"/>
    <w:rsid w:val="00EE06CE"/>
    <w:rsid w:val="00EE06F7"/>
    <w:rsid w:val="00EE0949"/>
    <w:rsid w:val="00EE0A16"/>
    <w:rsid w:val="00EE0AFA"/>
    <w:rsid w:val="00EE0B32"/>
    <w:rsid w:val="00EE0FE6"/>
    <w:rsid w:val="00EE119A"/>
    <w:rsid w:val="00EE1246"/>
    <w:rsid w:val="00EE1344"/>
    <w:rsid w:val="00EE1363"/>
    <w:rsid w:val="00EE13AA"/>
    <w:rsid w:val="00EE1787"/>
    <w:rsid w:val="00EE18C9"/>
    <w:rsid w:val="00EE19D1"/>
    <w:rsid w:val="00EE1FEE"/>
    <w:rsid w:val="00EE222F"/>
    <w:rsid w:val="00EE22B0"/>
    <w:rsid w:val="00EE2615"/>
    <w:rsid w:val="00EE2EA7"/>
    <w:rsid w:val="00EE34E4"/>
    <w:rsid w:val="00EE35F3"/>
    <w:rsid w:val="00EE36E9"/>
    <w:rsid w:val="00EE377E"/>
    <w:rsid w:val="00EE3990"/>
    <w:rsid w:val="00EE3BD0"/>
    <w:rsid w:val="00EE3C9D"/>
    <w:rsid w:val="00EE3CA3"/>
    <w:rsid w:val="00EE3D03"/>
    <w:rsid w:val="00EE3F42"/>
    <w:rsid w:val="00EE3FAD"/>
    <w:rsid w:val="00EE4186"/>
    <w:rsid w:val="00EE4E96"/>
    <w:rsid w:val="00EE5068"/>
    <w:rsid w:val="00EE528B"/>
    <w:rsid w:val="00EE53D1"/>
    <w:rsid w:val="00EE5673"/>
    <w:rsid w:val="00EE570E"/>
    <w:rsid w:val="00EE5B87"/>
    <w:rsid w:val="00EE5C6D"/>
    <w:rsid w:val="00EE5EC1"/>
    <w:rsid w:val="00EE6442"/>
    <w:rsid w:val="00EE684E"/>
    <w:rsid w:val="00EE6A46"/>
    <w:rsid w:val="00EE6AAF"/>
    <w:rsid w:val="00EE6B91"/>
    <w:rsid w:val="00EE6C74"/>
    <w:rsid w:val="00EE6DC2"/>
    <w:rsid w:val="00EE7428"/>
    <w:rsid w:val="00EE7449"/>
    <w:rsid w:val="00EE76CB"/>
    <w:rsid w:val="00EE7715"/>
    <w:rsid w:val="00EE7915"/>
    <w:rsid w:val="00EE7921"/>
    <w:rsid w:val="00EE7DFD"/>
    <w:rsid w:val="00EE7E28"/>
    <w:rsid w:val="00EE7FA2"/>
    <w:rsid w:val="00EF005C"/>
    <w:rsid w:val="00EF01D2"/>
    <w:rsid w:val="00EF024A"/>
    <w:rsid w:val="00EF0574"/>
    <w:rsid w:val="00EF0949"/>
    <w:rsid w:val="00EF0CC7"/>
    <w:rsid w:val="00EF0DD0"/>
    <w:rsid w:val="00EF135D"/>
    <w:rsid w:val="00EF13C1"/>
    <w:rsid w:val="00EF15B4"/>
    <w:rsid w:val="00EF166E"/>
    <w:rsid w:val="00EF16B9"/>
    <w:rsid w:val="00EF19FE"/>
    <w:rsid w:val="00EF2231"/>
    <w:rsid w:val="00EF22D3"/>
    <w:rsid w:val="00EF24EF"/>
    <w:rsid w:val="00EF2523"/>
    <w:rsid w:val="00EF2838"/>
    <w:rsid w:val="00EF28DA"/>
    <w:rsid w:val="00EF2936"/>
    <w:rsid w:val="00EF2A71"/>
    <w:rsid w:val="00EF2CA7"/>
    <w:rsid w:val="00EF2CF4"/>
    <w:rsid w:val="00EF2E32"/>
    <w:rsid w:val="00EF2F64"/>
    <w:rsid w:val="00EF2FBF"/>
    <w:rsid w:val="00EF3010"/>
    <w:rsid w:val="00EF3226"/>
    <w:rsid w:val="00EF3241"/>
    <w:rsid w:val="00EF3668"/>
    <w:rsid w:val="00EF36DD"/>
    <w:rsid w:val="00EF3700"/>
    <w:rsid w:val="00EF38B9"/>
    <w:rsid w:val="00EF3AF5"/>
    <w:rsid w:val="00EF3AF6"/>
    <w:rsid w:val="00EF3C58"/>
    <w:rsid w:val="00EF3C69"/>
    <w:rsid w:val="00EF3C8C"/>
    <w:rsid w:val="00EF4001"/>
    <w:rsid w:val="00EF41E3"/>
    <w:rsid w:val="00EF4775"/>
    <w:rsid w:val="00EF495F"/>
    <w:rsid w:val="00EF4B97"/>
    <w:rsid w:val="00EF4C7B"/>
    <w:rsid w:val="00EF4E25"/>
    <w:rsid w:val="00EF5381"/>
    <w:rsid w:val="00EF5568"/>
    <w:rsid w:val="00EF5754"/>
    <w:rsid w:val="00EF599E"/>
    <w:rsid w:val="00EF5D97"/>
    <w:rsid w:val="00EF6116"/>
    <w:rsid w:val="00EF6336"/>
    <w:rsid w:val="00EF65FD"/>
    <w:rsid w:val="00EF6A00"/>
    <w:rsid w:val="00EF6A96"/>
    <w:rsid w:val="00EF6CC1"/>
    <w:rsid w:val="00EF6CED"/>
    <w:rsid w:val="00EF6D6C"/>
    <w:rsid w:val="00EF6EB2"/>
    <w:rsid w:val="00EF6ECA"/>
    <w:rsid w:val="00EF6FD4"/>
    <w:rsid w:val="00EF7260"/>
    <w:rsid w:val="00EF7576"/>
    <w:rsid w:val="00EF7619"/>
    <w:rsid w:val="00EF7700"/>
    <w:rsid w:val="00EF7AE8"/>
    <w:rsid w:val="00EF7DD6"/>
    <w:rsid w:val="00EF7E5F"/>
    <w:rsid w:val="00F00063"/>
    <w:rsid w:val="00F000DC"/>
    <w:rsid w:val="00F003A7"/>
    <w:rsid w:val="00F00408"/>
    <w:rsid w:val="00F004B6"/>
    <w:rsid w:val="00F004B8"/>
    <w:rsid w:val="00F00590"/>
    <w:rsid w:val="00F00766"/>
    <w:rsid w:val="00F00987"/>
    <w:rsid w:val="00F00CC1"/>
    <w:rsid w:val="00F00D20"/>
    <w:rsid w:val="00F01144"/>
    <w:rsid w:val="00F0123E"/>
    <w:rsid w:val="00F013E6"/>
    <w:rsid w:val="00F01684"/>
    <w:rsid w:val="00F019CB"/>
    <w:rsid w:val="00F01E73"/>
    <w:rsid w:val="00F02031"/>
    <w:rsid w:val="00F0206D"/>
    <w:rsid w:val="00F02626"/>
    <w:rsid w:val="00F02B24"/>
    <w:rsid w:val="00F02B52"/>
    <w:rsid w:val="00F02B64"/>
    <w:rsid w:val="00F02FE6"/>
    <w:rsid w:val="00F032C0"/>
    <w:rsid w:val="00F03320"/>
    <w:rsid w:val="00F03417"/>
    <w:rsid w:val="00F03855"/>
    <w:rsid w:val="00F0391B"/>
    <w:rsid w:val="00F03A9D"/>
    <w:rsid w:val="00F03E18"/>
    <w:rsid w:val="00F03E60"/>
    <w:rsid w:val="00F03F66"/>
    <w:rsid w:val="00F04A60"/>
    <w:rsid w:val="00F052DF"/>
    <w:rsid w:val="00F0530D"/>
    <w:rsid w:val="00F05553"/>
    <w:rsid w:val="00F056D9"/>
    <w:rsid w:val="00F05830"/>
    <w:rsid w:val="00F05A86"/>
    <w:rsid w:val="00F05AEC"/>
    <w:rsid w:val="00F05B4C"/>
    <w:rsid w:val="00F062B7"/>
    <w:rsid w:val="00F06568"/>
    <w:rsid w:val="00F065DB"/>
    <w:rsid w:val="00F06871"/>
    <w:rsid w:val="00F06950"/>
    <w:rsid w:val="00F06EC6"/>
    <w:rsid w:val="00F06F0F"/>
    <w:rsid w:val="00F07285"/>
    <w:rsid w:val="00F072D0"/>
    <w:rsid w:val="00F075D1"/>
    <w:rsid w:val="00F077F7"/>
    <w:rsid w:val="00F07A87"/>
    <w:rsid w:val="00F07C13"/>
    <w:rsid w:val="00F07DA5"/>
    <w:rsid w:val="00F07FE0"/>
    <w:rsid w:val="00F103EA"/>
    <w:rsid w:val="00F1050E"/>
    <w:rsid w:val="00F1089E"/>
    <w:rsid w:val="00F10904"/>
    <w:rsid w:val="00F10952"/>
    <w:rsid w:val="00F109D8"/>
    <w:rsid w:val="00F10A4D"/>
    <w:rsid w:val="00F10B74"/>
    <w:rsid w:val="00F10E52"/>
    <w:rsid w:val="00F10FE2"/>
    <w:rsid w:val="00F11590"/>
    <w:rsid w:val="00F115D0"/>
    <w:rsid w:val="00F119EA"/>
    <w:rsid w:val="00F11BDF"/>
    <w:rsid w:val="00F11D91"/>
    <w:rsid w:val="00F11FA1"/>
    <w:rsid w:val="00F11FB1"/>
    <w:rsid w:val="00F120E8"/>
    <w:rsid w:val="00F1210D"/>
    <w:rsid w:val="00F12681"/>
    <w:rsid w:val="00F12BE3"/>
    <w:rsid w:val="00F12DF0"/>
    <w:rsid w:val="00F12EAE"/>
    <w:rsid w:val="00F1302B"/>
    <w:rsid w:val="00F1319E"/>
    <w:rsid w:val="00F1322F"/>
    <w:rsid w:val="00F1335B"/>
    <w:rsid w:val="00F136B3"/>
    <w:rsid w:val="00F1380F"/>
    <w:rsid w:val="00F13D46"/>
    <w:rsid w:val="00F14472"/>
    <w:rsid w:val="00F14475"/>
    <w:rsid w:val="00F14615"/>
    <w:rsid w:val="00F147EB"/>
    <w:rsid w:val="00F1496B"/>
    <w:rsid w:val="00F14AB2"/>
    <w:rsid w:val="00F15043"/>
    <w:rsid w:val="00F1510E"/>
    <w:rsid w:val="00F1512F"/>
    <w:rsid w:val="00F1522D"/>
    <w:rsid w:val="00F1529F"/>
    <w:rsid w:val="00F155CD"/>
    <w:rsid w:val="00F15640"/>
    <w:rsid w:val="00F156B5"/>
    <w:rsid w:val="00F15785"/>
    <w:rsid w:val="00F15830"/>
    <w:rsid w:val="00F159B1"/>
    <w:rsid w:val="00F16316"/>
    <w:rsid w:val="00F1644A"/>
    <w:rsid w:val="00F1658D"/>
    <w:rsid w:val="00F1671D"/>
    <w:rsid w:val="00F16849"/>
    <w:rsid w:val="00F1718B"/>
    <w:rsid w:val="00F172A6"/>
    <w:rsid w:val="00F173D7"/>
    <w:rsid w:val="00F17804"/>
    <w:rsid w:val="00F17BBA"/>
    <w:rsid w:val="00F17CD7"/>
    <w:rsid w:val="00F17CEC"/>
    <w:rsid w:val="00F20066"/>
    <w:rsid w:val="00F20164"/>
    <w:rsid w:val="00F20167"/>
    <w:rsid w:val="00F201C4"/>
    <w:rsid w:val="00F203B6"/>
    <w:rsid w:val="00F20808"/>
    <w:rsid w:val="00F20871"/>
    <w:rsid w:val="00F20890"/>
    <w:rsid w:val="00F20B7D"/>
    <w:rsid w:val="00F20BB3"/>
    <w:rsid w:val="00F2101C"/>
    <w:rsid w:val="00F210BF"/>
    <w:rsid w:val="00F21106"/>
    <w:rsid w:val="00F217E7"/>
    <w:rsid w:val="00F21D23"/>
    <w:rsid w:val="00F21EE3"/>
    <w:rsid w:val="00F223BA"/>
    <w:rsid w:val="00F224A4"/>
    <w:rsid w:val="00F22CAD"/>
    <w:rsid w:val="00F22CF7"/>
    <w:rsid w:val="00F22D2D"/>
    <w:rsid w:val="00F22E7B"/>
    <w:rsid w:val="00F22E8A"/>
    <w:rsid w:val="00F23366"/>
    <w:rsid w:val="00F233DA"/>
    <w:rsid w:val="00F233F4"/>
    <w:rsid w:val="00F235F3"/>
    <w:rsid w:val="00F236F4"/>
    <w:rsid w:val="00F23BF0"/>
    <w:rsid w:val="00F23C85"/>
    <w:rsid w:val="00F23E6B"/>
    <w:rsid w:val="00F24228"/>
    <w:rsid w:val="00F2426D"/>
    <w:rsid w:val="00F2433D"/>
    <w:rsid w:val="00F248CF"/>
    <w:rsid w:val="00F248FB"/>
    <w:rsid w:val="00F24AA0"/>
    <w:rsid w:val="00F24C39"/>
    <w:rsid w:val="00F24F58"/>
    <w:rsid w:val="00F24FFF"/>
    <w:rsid w:val="00F2524D"/>
    <w:rsid w:val="00F252B4"/>
    <w:rsid w:val="00F2532F"/>
    <w:rsid w:val="00F254A5"/>
    <w:rsid w:val="00F2560F"/>
    <w:rsid w:val="00F258DB"/>
    <w:rsid w:val="00F25B99"/>
    <w:rsid w:val="00F25BC9"/>
    <w:rsid w:val="00F25C52"/>
    <w:rsid w:val="00F25F69"/>
    <w:rsid w:val="00F26192"/>
    <w:rsid w:val="00F26469"/>
    <w:rsid w:val="00F26522"/>
    <w:rsid w:val="00F26562"/>
    <w:rsid w:val="00F265A4"/>
    <w:rsid w:val="00F265FA"/>
    <w:rsid w:val="00F268E6"/>
    <w:rsid w:val="00F26CA1"/>
    <w:rsid w:val="00F26CE2"/>
    <w:rsid w:val="00F26D02"/>
    <w:rsid w:val="00F26D0F"/>
    <w:rsid w:val="00F26EE0"/>
    <w:rsid w:val="00F26F62"/>
    <w:rsid w:val="00F27018"/>
    <w:rsid w:val="00F276C5"/>
    <w:rsid w:val="00F30400"/>
    <w:rsid w:val="00F30502"/>
    <w:rsid w:val="00F306F2"/>
    <w:rsid w:val="00F3077F"/>
    <w:rsid w:val="00F30B27"/>
    <w:rsid w:val="00F30EDF"/>
    <w:rsid w:val="00F314F1"/>
    <w:rsid w:val="00F318BE"/>
    <w:rsid w:val="00F31A83"/>
    <w:rsid w:val="00F31AEA"/>
    <w:rsid w:val="00F32635"/>
    <w:rsid w:val="00F32790"/>
    <w:rsid w:val="00F32822"/>
    <w:rsid w:val="00F32AAC"/>
    <w:rsid w:val="00F32B8E"/>
    <w:rsid w:val="00F32CE8"/>
    <w:rsid w:val="00F32D39"/>
    <w:rsid w:val="00F32D43"/>
    <w:rsid w:val="00F32D4C"/>
    <w:rsid w:val="00F32D80"/>
    <w:rsid w:val="00F33102"/>
    <w:rsid w:val="00F3318E"/>
    <w:rsid w:val="00F3407E"/>
    <w:rsid w:val="00F34404"/>
    <w:rsid w:val="00F34472"/>
    <w:rsid w:val="00F3524E"/>
    <w:rsid w:val="00F35266"/>
    <w:rsid w:val="00F352B1"/>
    <w:rsid w:val="00F359AD"/>
    <w:rsid w:val="00F359D8"/>
    <w:rsid w:val="00F35BC5"/>
    <w:rsid w:val="00F35E58"/>
    <w:rsid w:val="00F35E6B"/>
    <w:rsid w:val="00F35EDC"/>
    <w:rsid w:val="00F3610B"/>
    <w:rsid w:val="00F364E4"/>
    <w:rsid w:val="00F367CC"/>
    <w:rsid w:val="00F36C36"/>
    <w:rsid w:val="00F36D32"/>
    <w:rsid w:val="00F36E0D"/>
    <w:rsid w:val="00F37476"/>
    <w:rsid w:val="00F37494"/>
    <w:rsid w:val="00F37671"/>
    <w:rsid w:val="00F376E0"/>
    <w:rsid w:val="00F37753"/>
    <w:rsid w:val="00F37999"/>
    <w:rsid w:val="00F3799F"/>
    <w:rsid w:val="00F4000C"/>
    <w:rsid w:val="00F40487"/>
    <w:rsid w:val="00F4085C"/>
    <w:rsid w:val="00F40954"/>
    <w:rsid w:val="00F40ABE"/>
    <w:rsid w:val="00F415F0"/>
    <w:rsid w:val="00F41600"/>
    <w:rsid w:val="00F417A4"/>
    <w:rsid w:val="00F419BD"/>
    <w:rsid w:val="00F41E84"/>
    <w:rsid w:val="00F423C5"/>
    <w:rsid w:val="00F424C9"/>
    <w:rsid w:val="00F424D3"/>
    <w:rsid w:val="00F4265B"/>
    <w:rsid w:val="00F426B1"/>
    <w:rsid w:val="00F4298B"/>
    <w:rsid w:val="00F42A0F"/>
    <w:rsid w:val="00F42DD2"/>
    <w:rsid w:val="00F430DF"/>
    <w:rsid w:val="00F431D9"/>
    <w:rsid w:val="00F43611"/>
    <w:rsid w:val="00F43C5B"/>
    <w:rsid w:val="00F43D00"/>
    <w:rsid w:val="00F43E5A"/>
    <w:rsid w:val="00F43F6A"/>
    <w:rsid w:val="00F4403E"/>
    <w:rsid w:val="00F44198"/>
    <w:rsid w:val="00F443A6"/>
    <w:rsid w:val="00F448AB"/>
    <w:rsid w:val="00F44B64"/>
    <w:rsid w:val="00F44C01"/>
    <w:rsid w:val="00F44E48"/>
    <w:rsid w:val="00F4542B"/>
    <w:rsid w:val="00F454DA"/>
    <w:rsid w:val="00F454F4"/>
    <w:rsid w:val="00F456AB"/>
    <w:rsid w:val="00F45B07"/>
    <w:rsid w:val="00F45BEC"/>
    <w:rsid w:val="00F45C6B"/>
    <w:rsid w:val="00F45EEB"/>
    <w:rsid w:val="00F460DA"/>
    <w:rsid w:val="00F46271"/>
    <w:rsid w:val="00F464D0"/>
    <w:rsid w:val="00F4685C"/>
    <w:rsid w:val="00F46873"/>
    <w:rsid w:val="00F46B0E"/>
    <w:rsid w:val="00F473AA"/>
    <w:rsid w:val="00F4743D"/>
    <w:rsid w:val="00F47504"/>
    <w:rsid w:val="00F47564"/>
    <w:rsid w:val="00F47D05"/>
    <w:rsid w:val="00F47E15"/>
    <w:rsid w:val="00F47F49"/>
    <w:rsid w:val="00F50071"/>
    <w:rsid w:val="00F50113"/>
    <w:rsid w:val="00F502CB"/>
    <w:rsid w:val="00F504A2"/>
    <w:rsid w:val="00F50767"/>
    <w:rsid w:val="00F50A8B"/>
    <w:rsid w:val="00F51170"/>
    <w:rsid w:val="00F51231"/>
    <w:rsid w:val="00F51611"/>
    <w:rsid w:val="00F51FF3"/>
    <w:rsid w:val="00F52011"/>
    <w:rsid w:val="00F5262B"/>
    <w:rsid w:val="00F5272D"/>
    <w:rsid w:val="00F52906"/>
    <w:rsid w:val="00F52B0D"/>
    <w:rsid w:val="00F52F96"/>
    <w:rsid w:val="00F53450"/>
    <w:rsid w:val="00F53738"/>
    <w:rsid w:val="00F538A7"/>
    <w:rsid w:val="00F53AAB"/>
    <w:rsid w:val="00F53C59"/>
    <w:rsid w:val="00F53DD0"/>
    <w:rsid w:val="00F53EDB"/>
    <w:rsid w:val="00F541C0"/>
    <w:rsid w:val="00F54468"/>
    <w:rsid w:val="00F54865"/>
    <w:rsid w:val="00F5486D"/>
    <w:rsid w:val="00F5487D"/>
    <w:rsid w:val="00F54B7D"/>
    <w:rsid w:val="00F54C78"/>
    <w:rsid w:val="00F54D96"/>
    <w:rsid w:val="00F54F74"/>
    <w:rsid w:val="00F5505B"/>
    <w:rsid w:val="00F5535D"/>
    <w:rsid w:val="00F553A7"/>
    <w:rsid w:val="00F553AA"/>
    <w:rsid w:val="00F554C7"/>
    <w:rsid w:val="00F557D4"/>
    <w:rsid w:val="00F55C45"/>
    <w:rsid w:val="00F55C89"/>
    <w:rsid w:val="00F55CB9"/>
    <w:rsid w:val="00F55E3F"/>
    <w:rsid w:val="00F5658B"/>
    <w:rsid w:val="00F57062"/>
    <w:rsid w:val="00F570B1"/>
    <w:rsid w:val="00F57199"/>
    <w:rsid w:val="00F5726C"/>
    <w:rsid w:val="00F57288"/>
    <w:rsid w:val="00F5774D"/>
    <w:rsid w:val="00F57A4C"/>
    <w:rsid w:val="00F57F38"/>
    <w:rsid w:val="00F6030A"/>
    <w:rsid w:val="00F604F8"/>
    <w:rsid w:val="00F6054B"/>
    <w:rsid w:val="00F6054F"/>
    <w:rsid w:val="00F6068B"/>
    <w:rsid w:val="00F607DD"/>
    <w:rsid w:val="00F6082E"/>
    <w:rsid w:val="00F609B6"/>
    <w:rsid w:val="00F60CE4"/>
    <w:rsid w:val="00F60E7A"/>
    <w:rsid w:val="00F611E1"/>
    <w:rsid w:val="00F6156A"/>
    <w:rsid w:val="00F61747"/>
    <w:rsid w:val="00F6186B"/>
    <w:rsid w:val="00F61893"/>
    <w:rsid w:val="00F61A63"/>
    <w:rsid w:val="00F61C87"/>
    <w:rsid w:val="00F61E90"/>
    <w:rsid w:val="00F620AF"/>
    <w:rsid w:val="00F62173"/>
    <w:rsid w:val="00F627EA"/>
    <w:rsid w:val="00F62A1A"/>
    <w:rsid w:val="00F62A88"/>
    <w:rsid w:val="00F62BAB"/>
    <w:rsid w:val="00F62C18"/>
    <w:rsid w:val="00F62C6E"/>
    <w:rsid w:val="00F62D7A"/>
    <w:rsid w:val="00F62DB6"/>
    <w:rsid w:val="00F62EB9"/>
    <w:rsid w:val="00F6352C"/>
    <w:rsid w:val="00F6369C"/>
    <w:rsid w:val="00F63792"/>
    <w:rsid w:val="00F63B15"/>
    <w:rsid w:val="00F63B66"/>
    <w:rsid w:val="00F63C64"/>
    <w:rsid w:val="00F63CDD"/>
    <w:rsid w:val="00F63D6C"/>
    <w:rsid w:val="00F63FA6"/>
    <w:rsid w:val="00F643C7"/>
    <w:rsid w:val="00F644D6"/>
    <w:rsid w:val="00F648F0"/>
    <w:rsid w:val="00F6493F"/>
    <w:rsid w:val="00F64C15"/>
    <w:rsid w:val="00F64C43"/>
    <w:rsid w:val="00F64C61"/>
    <w:rsid w:val="00F64E71"/>
    <w:rsid w:val="00F6534E"/>
    <w:rsid w:val="00F658F3"/>
    <w:rsid w:val="00F65E35"/>
    <w:rsid w:val="00F6619D"/>
    <w:rsid w:val="00F66466"/>
    <w:rsid w:val="00F66952"/>
    <w:rsid w:val="00F66A01"/>
    <w:rsid w:val="00F66B06"/>
    <w:rsid w:val="00F6743E"/>
    <w:rsid w:val="00F6786B"/>
    <w:rsid w:val="00F67975"/>
    <w:rsid w:val="00F67AF2"/>
    <w:rsid w:val="00F67BB4"/>
    <w:rsid w:val="00F67CB7"/>
    <w:rsid w:val="00F67EF2"/>
    <w:rsid w:val="00F67F9C"/>
    <w:rsid w:val="00F700BA"/>
    <w:rsid w:val="00F70203"/>
    <w:rsid w:val="00F70249"/>
    <w:rsid w:val="00F70623"/>
    <w:rsid w:val="00F70676"/>
    <w:rsid w:val="00F7082D"/>
    <w:rsid w:val="00F70D7D"/>
    <w:rsid w:val="00F70E44"/>
    <w:rsid w:val="00F7101D"/>
    <w:rsid w:val="00F710B7"/>
    <w:rsid w:val="00F710C1"/>
    <w:rsid w:val="00F7112F"/>
    <w:rsid w:val="00F711B1"/>
    <w:rsid w:val="00F7143A"/>
    <w:rsid w:val="00F715F8"/>
    <w:rsid w:val="00F7186B"/>
    <w:rsid w:val="00F718E8"/>
    <w:rsid w:val="00F7197C"/>
    <w:rsid w:val="00F71B0B"/>
    <w:rsid w:val="00F71BC2"/>
    <w:rsid w:val="00F71DB8"/>
    <w:rsid w:val="00F7210B"/>
    <w:rsid w:val="00F72130"/>
    <w:rsid w:val="00F721BD"/>
    <w:rsid w:val="00F72235"/>
    <w:rsid w:val="00F72587"/>
    <w:rsid w:val="00F725A3"/>
    <w:rsid w:val="00F72642"/>
    <w:rsid w:val="00F727D6"/>
    <w:rsid w:val="00F72819"/>
    <w:rsid w:val="00F729B0"/>
    <w:rsid w:val="00F72B9D"/>
    <w:rsid w:val="00F72DD2"/>
    <w:rsid w:val="00F72E4F"/>
    <w:rsid w:val="00F7313C"/>
    <w:rsid w:val="00F73216"/>
    <w:rsid w:val="00F732A8"/>
    <w:rsid w:val="00F7346A"/>
    <w:rsid w:val="00F7348A"/>
    <w:rsid w:val="00F73DF1"/>
    <w:rsid w:val="00F73FA0"/>
    <w:rsid w:val="00F740C4"/>
    <w:rsid w:val="00F741BF"/>
    <w:rsid w:val="00F742F9"/>
    <w:rsid w:val="00F743B3"/>
    <w:rsid w:val="00F7450C"/>
    <w:rsid w:val="00F74E41"/>
    <w:rsid w:val="00F7500A"/>
    <w:rsid w:val="00F750AD"/>
    <w:rsid w:val="00F751EC"/>
    <w:rsid w:val="00F754A1"/>
    <w:rsid w:val="00F754B4"/>
    <w:rsid w:val="00F758DF"/>
    <w:rsid w:val="00F759B3"/>
    <w:rsid w:val="00F760B7"/>
    <w:rsid w:val="00F76227"/>
    <w:rsid w:val="00F76897"/>
    <w:rsid w:val="00F76A8F"/>
    <w:rsid w:val="00F7715A"/>
    <w:rsid w:val="00F77217"/>
    <w:rsid w:val="00F77295"/>
    <w:rsid w:val="00F7761F"/>
    <w:rsid w:val="00F7774E"/>
    <w:rsid w:val="00F77752"/>
    <w:rsid w:val="00F777D8"/>
    <w:rsid w:val="00F77D5E"/>
    <w:rsid w:val="00F80598"/>
    <w:rsid w:val="00F805BF"/>
    <w:rsid w:val="00F80917"/>
    <w:rsid w:val="00F8093B"/>
    <w:rsid w:val="00F80D84"/>
    <w:rsid w:val="00F80EA2"/>
    <w:rsid w:val="00F80F9D"/>
    <w:rsid w:val="00F811D0"/>
    <w:rsid w:val="00F814AB"/>
    <w:rsid w:val="00F81671"/>
    <w:rsid w:val="00F816A3"/>
    <w:rsid w:val="00F816B1"/>
    <w:rsid w:val="00F81965"/>
    <w:rsid w:val="00F81FC1"/>
    <w:rsid w:val="00F820CD"/>
    <w:rsid w:val="00F82383"/>
    <w:rsid w:val="00F8241B"/>
    <w:rsid w:val="00F82705"/>
    <w:rsid w:val="00F82AD2"/>
    <w:rsid w:val="00F82BDE"/>
    <w:rsid w:val="00F82C3F"/>
    <w:rsid w:val="00F82D25"/>
    <w:rsid w:val="00F82FC7"/>
    <w:rsid w:val="00F8307F"/>
    <w:rsid w:val="00F83540"/>
    <w:rsid w:val="00F8378D"/>
    <w:rsid w:val="00F837C8"/>
    <w:rsid w:val="00F8392C"/>
    <w:rsid w:val="00F839AB"/>
    <w:rsid w:val="00F83B4B"/>
    <w:rsid w:val="00F83CB4"/>
    <w:rsid w:val="00F83DE9"/>
    <w:rsid w:val="00F8445D"/>
    <w:rsid w:val="00F849D7"/>
    <w:rsid w:val="00F84A07"/>
    <w:rsid w:val="00F84BA2"/>
    <w:rsid w:val="00F84BEE"/>
    <w:rsid w:val="00F84C08"/>
    <w:rsid w:val="00F84DCB"/>
    <w:rsid w:val="00F84FDD"/>
    <w:rsid w:val="00F85107"/>
    <w:rsid w:val="00F852DF"/>
    <w:rsid w:val="00F85375"/>
    <w:rsid w:val="00F853F6"/>
    <w:rsid w:val="00F854B4"/>
    <w:rsid w:val="00F8571C"/>
    <w:rsid w:val="00F85A1A"/>
    <w:rsid w:val="00F85DFC"/>
    <w:rsid w:val="00F85E8B"/>
    <w:rsid w:val="00F861A1"/>
    <w:rsid w:val="00F8620C"/>
    <w:rsid w:val="00F86322"/>
    <w:rsid w:val="00F86696"/>
    <w:rsid w:val="00F86908"/>
    <w:rsid w:val="00F86BBE"/>
    <w:rsid w:val="00F86C83"/>
    <w:rsid w:val="00F87081"/>
    <w:rsid w:val="00F876D8"/>
    <w:rsid w:val="00F87A31"/>
    <w:rsid w:val="00F87AC5"/>
    <w:rsid w:val="00F87D36"/>
    <w:rsid w:val="00F87E05"/>
    <w:rsid w:val="00F87E47"/>
    <w:rsid w:val="00F90146"/>
    <w:rsid w:val="00F903BF"/>
    <w:rsid w:val="00F90A3E"/>
    <w:rsid w:val="00F90A93"/>
    <w:rsid w:val="00F90BE1"/>
    <w:rsid w:val="00F90C57"/>
    <w:rsid w:val="00F90D84"/>
    <w:rsid w:val="00F9122B"/>
    <w:rsid w:val="00F912C6"/>
    <w:rsid w:val="00F91D22"/>
    <w:rsid w:val="00F91E0D"/>
    <w:rsid w:val="00F921D3"/>
    <w:rsid w:val="00F9234E"/>
    <w:rsid w:val="00F92978"/>
    <w:rsid w:val="00F92EBA"/>
    <w:rsid w:val="00F93056"/>
    <w:rsid w:val="00F930A6"/>
    <w:rsid w:val="00F930E4"/>
    <w:rsid w:val="00F93538"/>
    <w:rsid w:val="00F93C60"/>
    <w:rsid w:val="00F93D49"/>
    <w:rsid w:val="00F9411D"/>
    <w:rsid w:val="00F946D8"/>
    <w:rsid w:val="00F949D1"/>
    <w:rsid w:val="00F94ACA"/>
    <w:rsid w:val="00F94BFC"/>
    <w:rsid w:val="00F94CA9"/>
    <w:rsid w:val="00F94E3E"/>
    <w:rsid w:val="00F9504D"/>
    <w:rsid w:val="00F9505A"/>
    <w:rsid w:val="00F95414"/>
    <w:rsid w:val="00F9550E"/>
    <w:rsid w:val="00F95557"/>
    <w:rsid w:val="00F95828"/>
    <w:rsid w:val="00F95ABC"/>
    <w:rsid w:val="00F95C21"/>
    <w:rsid w:val="00F95CA9"/>
    <w:rsid w:val="00F95DF7"/>
    <w:rsid w:val="00F95E05"/>
    <w:rsid w:val="00F95E1A"/>
    <w:rsid w:val="00F9606C"/>
    <w:rsid w:val="00F96154"/>
    <w:rsid w:val="00F9655C"/>
    <w:rsid w:val="00F97010"/>
    <w:rsid w:val="00F971F5"/>
    <w:rsid w:val="00F97224"/>
    <w:rsid w:val="00F97573"/>
    <w:rsid w:val="00F9776D"/>
    <w:rsid w:val="00F97820"/>
    <w:rsid w:val="00F979F4"/>
    <w:rsid w:val="00F97CFB"/>
    <w:rsid w:val="00F97FEF"/>
    <w:rsid w:val="00FA0287"/>
    <w:rsid w:val="00FA028A"/>
    <w:rsid w:val="00FA035E"/>
    <w:rsid w:val="00FA0888"/>
    <w:rsid w:val="00FA0B06"/>
    <w:rsid w:val="00FA0CBF"/>
    <w:rsid w:val="00FA0E55"/>
    <w:rsid w:val="00FA14F8"/>
    <w:rsid w:val="00FA1572"/>
    <w:rsid w:val="00FA1737"/>
    <w:rsid w:val="00FA1906"/>
    <w:rsid w:val="00FA1948"/>
    <w:rsid w:val="00FA1A61"/>
    <w:rsid w:val="00FA202D"/>
    <w:rsid w:val="00FA2257"/>
    <w:rsid w:val="00FA2543"/>
    <w:rsid w:val="00FA254D"/>
    <w:rsid w:val="00FA259E"/>
    <w:rsid w:val="00FA25E6"/>
    <w:rsid w:val="00FA2668"/>
    <w:rsid w:val="00FA269E"/>
    <w:rsid w:val="00FA28CF"/>
    <w:rsid w:val="00FA2E7A"/>
    <w:rsid w:val="00FA3087"/>
    <w:rsid w:val="00FA330C"/>
    <w:rsid w:val="00FA346A"/>
    <w:rsid w:val="00FA3497"/>
    <w:rsid w:val="00FA3848"/>
    <w:rsid w:val="00FA3B95"/>
    <w:rsid w:val="00FA3C44"/>
    <w:rsid w:val="00FA3C60"/>
    <w:rsid w:val="00FA4076"/>
    <w:rsid w:val="00FA4190"/>
    <w:rsid w:val="00FA41AF"/>
    <w:rsid w:val="00FA4EAB"/>
    <w:rsid w:val="00FA52A9"/>
    <w:rsid w:val="00FA539A"/>
    <w:rsid w:val="00FA53B0"/>
    <w:rsid w:val="00FA53C3"/>
    <w:rsid w:val="00FA5621"/>
    <w:rsid w:val="00FA57D1"/>
    <w:rsid w:val="00FA57E4"/>
    <w:rsid w:val="00FA5D75"/>
    <w:rsid w:val="00FA5F3C"/>
    <w:rsid w:val="00FA5F93"/>
    <w:rsid w:val="00FA6263"/>
    <w:rsid w:val="00FA627B"/>
    <w:rsid w:val="00FA654D"/>
    <w:rsid w:val="00FA6BBF"/>
    <w:rsid w:val="00FA7262"/>
    <w:rsid w:val="00FA72E0"/>
    <w:rsid w:val="00FA73D1"/>
    <w:rsid w:val="00FA7426"/>
    <w:rsid w:val="00FA7744"/>
    <w:rsid w:val="00FA788B"/>
    <w:rsid w:val="00FA7AE6"/>
    <w:rsid w:val="00FA7BDE"/>
    <w:rsid w:val="00FB01AB"/>
    <w:rsid w:val="00FB0344"/>
    <w:rsid w:val="00FB05B0"/>
    <w:rsid w:val="00FB068A"/>
    <w:rsid w:val="00FB072E"/>
    <w:rsid w:val="00FB0896"/>
    <w:rsid w:val="00FB0B00"/>
    <w:rsid w:val="00FB0E35"/>
    <w:rsid w:val="00FB0F3E"/>
    <w:rsid w:val="00FB0FE1"/>
    <w:rsid w:val="00FB142B"/>
    <w:rsid w:val="00FB146A"/>
    <w:rsid w:val="00FB1549"/>
    <w:rsid w:val="00FB158D"/>
    <w:rsid w:val="00FB1646"/>
    <w:rsid w:val="00FB195A"/>
    <w:rsid w:val="00FB1BCC"/>
    <w:rsid w:val="00FB21A8"/>
    <w:rsid w:val="00FB2251"/>
    <w:rsid w:val="00FB22FF"/>
    <w:rsid w:val="00FB245B"/>
    <w:rsid w:val="00FB2B24"/>
    <w:rsid w:val="00FB2B55"/>
    <w:rsid w:val="00FB2CB7"/>
    <w:rsid w:val="00FB2E51"/>
    <w:rsid w:val="00FB302B"/>
    <w:rsid w:val="00FB3098"/>
    <w:rsid w:val="00FB3275"/>
    <w:rsid w:val="00FB35EC"/>
    <w:rsid w:val="00FB3980"/>
    <w:rsid w:val="00FB3D43"/>
    <w:rsid w:val="00FB3E9E"/>
    <w:rsid w:val="00FB3F6E"/>
    <w:rsid w:val="00FB4126"/>
    <w:rsid w:val="00FB41CF"/>
    <w:rsid w:val="00FB46F8"/>
    <w:rsid w:val="00FB47CF"/>
    <w:rsid w:val="00FB48F7"/>
    <w:rsid w:val="00FB4A06"/>
    <w:rsid w:val="00FB4D13"/>
    <w:rsid w:val="00FB526A"/>
    <w:rsid w:val="00FB540C"/>
    <w:rsid w:val="00FB5679"/>
    <w:rsid w:val="00FB59F5"/>
    <w:rsid w:val="00FB5D93"/>
    <w:rsid w:val="00FB602E"/>
    <w:rsid w:val="00FB65CF"/>
    <w:rsid w:val="00FB6679"/>
    <w:rsid w:val="00FB6720"/>
    <w:rsid w:val="00FB6943"/>
    <w:rsid w:val="00FB6ABE"/>
    <w:rsid w:val="00FB6C94"/>
    <w:rsid w:val="00FB6D0A"/>
    <w:rsid w:val="00FB6FE0"/>
    <w:rsid w:val="00FB70D1"/>
    <w:rsid w:val="00FB714A"/>
    <w:rsid w:val="00FB71F6"/>
    <w:rsid w:val="00FB736C"/>
    <w:rsid w:val="00FB7761"/>
    <w:rsid w:val="00FB77F3"/>
    <w:rsid w:val="00FB7931"/>
    <w:rsid w:val="00FB7B33"/>
    <w:rsid w:val="00FB7CE1"/>
    <w:rsid w:val="00FB7CE2"/>
    <w:rsid w:val="00FC0105"/>
    <w:rsid w:val="00FC02C5"/>
    <w:rsid w:val="00FC069F"/>
    <w:rsid w:val="00FC0A3D"/>
    <w:rsid w:val="00FC102B"/>
    <w:rsid w:val="00FC13C1"/>
    <w:rsid w:val="00FC189F"/>
    <w:rsid w:val="00FC190B"/>
    <w:rsid w:val="00FC19FC"/>
    <w:rsid w:val="00FC1A3E"/>
    <w:rsid w:val="00FC1D20"/>
    <w:rsid w:val="00FC1DAB"/>
    <w:rsid w:val="00FC2299"/>
    <w:rsid w:val="00FC28AA"/>
    <w:rsid w:val="00FC2DF5"/>
    <w:rsid w:val="00FC2E47"/>
    <w:rsid w:val="00FC2E6C"/>
    <w:rsid w:val="00FC3257"/>
    <w:rsid w:val="00FC35E4"/>
    <w:rsid w:val="00FC36EC"/>
    <w:rsid w:val="00FC3A6D"/>
    <w:rsid w:val="00FC3C83"/>
    <w:rsid w:val="00FC3FC4"/>
    <w:rsid w:val="00FC42D9"/>
    <w:rsid w:val="00FC4569"/>
    <w:rsid w:val="00FC459D"/>
    <w:rsid w:val="00FC4752"/>
    <w:rsid w:val="00FC4883"/>
    <w:rsid w:val="00FC4AC9"/>
    <w:rsid w:val="00FC4AE0"/>
    <w:rsid w:val="00FC4B88"/>
    <w:rsid w:val="00FC4F1B"/>
    <w:rsid w:val="00FC4FF3"/>
    <w:rsid w:val="00FC5041"/>
    <w:rsid w:val="00FC5507"/>
    <w:rsid w:val="00FC55F0"/>
    <w:rsid w:val="00FC57CC"/>
    <w:rsid w:val="00FC58E8"/>
    <w:rsid w:val="00FC5BC3"/>
    <w:rsid w:val="00FC5CB8"/>
    <w:rsid w:val="00FC5E24"/>
    <w:rsid w:val="00FC60C1"/>
    <w:rsid w:val="00FC628A"/>
    <w:rsid w:val="00FC63C3"/>
    <w:rsid w:val="00FC63E6"/>
    <w:rsid w:val="00FC64F0"/>
    <w:rsid w:val="00FC6748"/>
    <w:rsid w:val="00FC6A31"/>
    <w:rsid w:val="00FC6B52"/>
    <w:rsid w:val="00FC6BAB"/>
    <w:rsid w:val="00FC6BFE"/>
    <w:rsid w:val="00FC6D2D"/>
    <w:rsid w:val="00FC6DAC"/>
    <w:rsid w:val="00FC6EB0"/>
    <w:rsid w:val="00FC70C9"/>
    <w:rsid w:val="00FC73B0"/>
    <w:rsid w:val="00FC7A50"/>
    <w:rsid w:val="00FC7B16"/>
    <w:rsid w:val="00FC7B85"/>
    <w:rsid w:val="00FC7C3F"/>
    <w:rsid w:val="00FD03C5"/>
    <w:rsid w:val="00FD03D6"/>
    <w:rsid w:val="00FD0449"/>
    <w:rsid w:val="00FD06B6"/>
    <w:rsid w:val="00FD0879"/>
    <w:rsid w:val="00FD0DF8"/>
    <w:rsid w:val="00FD0E50"/>
    <w:rsid w:val="00FD0ED5"/>
    <w:rsid w:val="00FD1062"/>
    <w:rsid w:val="00FD1210"/>
    <w:rsid w:val="00FD1419"/>
    <w:rsid w:val="00FD148B"/>
    <w:rsid w:val="00FD1851"/>
    <w:rsid w:val="00FD1881"/>
    <w:rsid w:val="00FD18E1"/>
    <w:rsid w:val="00FD195D"/>
    <w:rsid w:val="00FD1BA7"/>
    <w:rsid w:val="00FD1BAC"/>
    <w:rsid w:val="00FD25A7"/>
    <w:rsid w:val="00FD2AC8"/>
    <w:rsid w:val="00FD2BD1"/>
    <w:rsid w:val="00FD2CC6"/>
    <w:rsid w:val="00FD320F"/>
    <w:rsid w:val="00FD341C"/>
    <w:rsid w:val="00FD359D"/>
    <w:rsid w:val="00FD3BAB"/>
    <w:rsid w:val="00FD3BC3"/>
    <w:rsid w:val="00FD3BFF"/>
    <w:rsid w:val="00FD3C66"/>
    <w:rsid w:val="00FD3D60"/>
    <w:rsid w:val="00FD4486"/>
    <w:rsid w:val="00FD44CC"/>
    <w:rsid w:val="00FD45B4"/>
    <w:rsid w:val="00FD4748"/>
    <w:rsid w:val="00FD4A33"/>
    <w:rsid w:val="00FD4B57"/>
    <w:rsid w:val="00FD4B9B"/>
    <w:rsid w:val="00FD4D03"/>
    <w:rsid w:val="00FD4D0C"/>
    <w:rsid w:val="00FD5030"/>
    <w:rsid w:val="00FD5106"/>
    <w:rsid w:val="00FD53C6"/>
    <w:rsid w:val="00FD54FE"/>
    <w:rsid w:val="00FD55B6"/>
    <w:rsid w:val="00FD5675"/>
    <w:rsid w:val="00FD567B"/>
    <w:rsid w:val="00FD578E"/>
    <w:rsid w:val="00FD582F"/>
    <w:rsid w:val="00FD58CB"/>
    <w:rsid w:val="00FD5C5A"/>
    <w:rsid w:val="00FD5E72"/>
    <w:rsid w:val="00FD619D"/>
    <w:rsid w:val="00FD6855"/>
    <w:rsid w:val="00FD69F7"/>
    <w:rsid w:val="00FD6AD7"/>
    <w:rsid w:val="00FD7944"/>
    <w:rsid w:val="00FD7957"/>
    <w:rsid w:val="00FD7BEF"/>
    <w:rsid w:val="00FD7DBD"/>
    <w:rsid w:val="00FD7DEC"/>
    <w:rsid w:val="00FE0105"/>
    <w:rsid w:val="00FE0C2F"/>
    <w:rsid w:val="00FE0E5D"/>
    <w:rsid w:val="00FE1022"/>
    <w:rsid w:val="00FE1153"/>
    <w:rsid w:val="00FE11AC"/>
    <w:rsid w:val="00FE135A"/>
    <w:rsid w:val="00FE1403"/>
    <w:rsid w:val="00FE147E"/>
    <w:rsid w:val="00FE154D"/>
    <w:rsid w:val="00FE187C"/>
    <w:rsid w:val="00FE1A21"/>
    <w:rsid w:val="00FE1ACA"/>
    <w:rsid w:val="00FE1BE1"/>
    <w:rsid w:val="00FE1D2D"/>
    <w:rsid w:val="00FE1E7C"/>
    <w:rsid w:val="00FE1F51"/>
    <w:rsid w:val="00FE2033"/>
    <w:rsid w:val="00FE2173"/>
    <w:rsid w:val="00FE21CD"/>
    <w:rsid w:val="00FE21FC"/>
    <w:rsid w:val="00FE2510"/>
    <w:rsid w:val="00FE2636"/>
    <w:rsid w:val="00FE27AF"/>
    <w:rsid w:val="00FE27CD"/>
    <w:rsid w:val="00FE2815"/>
    <w:rsid w:val="00FE2823"/>
    <w:rsid w:val="00FE3058"/>
    <w:rsid w:val="00FE32ED"/>
    <w:rsid w:val="00FE35D8"/>
    <w:rsid w:val="00FE3718"/>
    <w:rsid w:val="00FE3B72"/>
    <w:rsid w:val="00FE3BB8"/>
    <w:rsid w:val="00FE3C99"/>
    <w:rsid w:val="00FE3E30"/>
    <w:rsid w:val="00FE3E70"/>
    <w:rsid w:val="00FE4018"/>
    <w:rsid w:val="00FE415A"/>
    <w:rsid w:val="00FE422D"/>
    <w:rsid w:val="00FE42DA"/>
    <w:rsid w:val="00FE439B"/>
    <w:rsid w:val="00FE44DD"/>
    <w:rsid w:val="00FE467B"/>
    <w:rsid w:val="00FE4B02"/>
    <w:rsid w:val="00FE4FB3"/>
    <w:rsid w:val="00FE5369"/>
    <w:rsid w:val="00FE54A4"/>
    <w:rsid w:val="00FE5699"/>
    <w:rsid w:val="00FE5C84"/>
    <w:rsid w:val="00FE611F"/>
    <w:rsid w:val="00FE6142"/>
    <w:rsid w:val="00FE61ED"/>
    <w:rsid w:val="00FE68CE"/>
    <w:rsid w:val="00FE6E45"/>
    <w:rsid w:val="00FE7062"/>
    <w:rsid w:val="00FE73E6"/>
    <w:rsid w:val="00FE73EA"/>
    <w:rsid w:val="00FE7494"/>
    <w:rsid w:val="00FE7591"/>
    <w:rsid w:val="00FE79EB"/>
    <w:rsid w:val="00FE7B01"/>
    <w:rsid w:val="00FE7D04"/>
    <w:rsid w:val="00FE7D70"/>
    <w:rsid w:val="00FE7E6D"/>
    <w:rsid w:val="00FE7E7F"/>
    <w:rsid w:val="00FF0124"/>
    <w:rsid w:val="00FF042D"/>
    <w:rsid w:val="00FF069C"/>
    <w:rsid w:val="00FF06FE"/>
    <w:rsid w:val="00FF07AC"/>
    <w:rsid w:val="00FF090F"/>
    <w:rsid w:val="00FF09EA"/>
    <w:rsid w:val="00FF0A08"/>
    <w:rsid w:val="00FF0A26"/>
    <w:rsid w:val="00FF0A80"/>
    <w:rsid w:val="00FF0C2A"/>
    <w:rsid w:val="00FF0D06"/>
    <w:rsid w:val="00FF0D24"/>
    <w:rsid w:val="00FF0F65"/>
    <w:rsid w:val="00FF0FB6"/>
    <w:rsid w:val="00FF122B"/>
    <w:rsid w:val="00FF14AC"/>
    <w:rsid w:val="00FF1657"/>
    <w:rsid w:val="00FF165D"/>
    <w:rsid w:val="00FF16C2"/>
    <w:rsid w:val="00FF1995"/>
    <w:rsid w:val="00FF19D1"/>
    <w:rsid w:val="00FF1ACD"/>
    <w:rsid w:val="00FF1C0E"/>
    <w:rsid w:val="00FF1CC9"/>
    <w:rsid w:val="00FF235D"/>
    <w:rsid w:val="00FF23BB"/>
    <w:rsid w:val="00FF23F5"/>
    <w:rsid w:val="00FF2474"/>
    <w:rsid w:val="00FF26D0"/>
    <w:rsid w:val="00FF29B2"/>
    <w:rsid w:val="00FF2AD9"/>
    <w:rsid w:val="00FF2D52"/>
    <w:rsid w:val="00FF2DC8"/>
    <w:rsid w:val="00FF2E2F"/>
    <w:rsid w:val="00FF2F2A"/>
    <w:rsid w:val="00FF3350"/>
    <w:rsid w:val="00FF34F3"/>
    <w:rsid w:val="00FF35E8"/>
    <w:rsid w:val="00FF36B3"/>
    <w:rsid w:val="00FF3748"/>
    <w:rsid w:val="00FF3752"/>
    <w:rsid w:val="00FF3799"/>
    <w:rsid w:val="00FF391A"/>
    <w:rsid w:val="00FF3AF6"/>
    <w:rsid w:val="00FF3B9D"/>
    <w:rsid w:val="00FF3EEA"/>
    <w:rsid w:val="00FF3F97"/>
    <w:rsid w:val="00FF4420"/>
    <w:rsid w:val="00FF4EF4"/>
    <w:rsid w:val="00FF4FE8"/>
    <w:rsid w:val="00FF50A9"/>
    <w:rsid w:val="00FF5215"/>
    <w:rsid w:val="00FF528A"/>
    <w:rsid w:val="00FF52B2"/>
    <w:rsid w:val="00FF54DB"/>
    <w:rsid w:val="00FF5649"/>
    <w:rsid w:val="00FF5CF5"/>
    <w:rsid w:val="00FF5EA1"/>
    <w:rsid w:val="00FF60D6"/>
    <w:rsid w:val="00FF6EBE"/>
    <w:rsid w:val="00FF705C"/>
    <w:rsid w:val="00FF70EF"/>
    <w:rsid w:val="00FF731C"/>
    <w:rsid w:val="00FF7352"/>
    <w:rsid w:val="00FF7414"/>
    <w:rsid w:val="00FF7709"/>
    <w:rsid w:val="00FF79B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54F676ED-1DB1-412B-9B21-050064885F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iPriority="99" w:unhideWhenUsed="1"/>
    <w:lsdException w:name="line number" w:semiHidden="1" w:uiPriority="99" w:unhideWhenUsed="1"/>
    <w:lsdException w:name="page number" w:semiHidden="1" w:uiPriority="99" w:unhideWhenUsed="1"/>
    <w:lsdException w:name="endnote reference" w:semiHidden="1" w:uiPriority="99"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iPriority="99" w:unhideWhenUsed="1"/>
    <w:lsdException w:name="HTML Address" w:semiHidden="1" w:unhideWhenUsed="1"/>
    <w:lsdException w:name="HTML Cite" w:semiHidden="1" w:uiPriority="99" w:unhideWhenUsed="1"/>
    <w:lsdException w:name="HTML Code" w:semiHidden="1" w:uiPriority="99" w:unhideWhenUsed="1"/>
    <w:lsdException w:name="HTML Definition" w:semiHidden="1" w:uiPriority="99" w:unhideWhenUsed="1"/>
    <w:lsdException w:name="HTML Keyboard" w:semiHidden="1" w:uiPriority="99" w:unhideWhenUsed="1"/>
    <w:lsdException w:name="HTML Preformatted" w:semiHidden="1" w:unhideWhenUsed="1"/>
    <w:lsdException w:name="HTML Sample" w:semiHidden="1" w:uiPriority="99" w:unhideWhenUsed="1"/>
    <w:lsdException w:name="HTML Typewriter" w:semiHidden="1" w:uiPriority="99" w:unhideWhenUsed="1"/>
    <w:lsdException w:name="HTML Variable" w:semiHidden="1" w:uiPriority="99"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aliases w:val="報告內文"/>
    <w:qFormat/>
    <w:rsid w:val="005D17D5"/>
    <w:pPr>
      <w:widowControl w:val="0"/>
      <w:spacing w:line="500" w:lineRule="exact"/>
      <w:ind w:leftChars="200" w:left="200" w:firstLineChars="200" w:firstLine="200"/>
      <w:jc w:val="both"/>
    </w:pPr>
    <w:rPr>
      <w:rFonts w:ascii="標楷體" w:eastAsia="標楷體" w:hAnsi="標楷體"/>
      <w:kern w:val="2"/>
      <w:sz w:val="28"/>
      <w:szCs w:val="28"/>
    </w:rPr>
  </w:style>
  <w:style w:type="paragraph" w:styleId="1">
    <w:name w:val="heading 1"/>
    <w:basedOn w:val="a1"/>
    <w:next w:val="a1"/>
    <w:link w:val="10"/>
    <w:qFormat/>
    <w:rsid w:val="00207D0C"/>
    <w:pPr>
      <w:keepNext/>
      <w:spacing w:before="180" w:after="180" w:line="720" w:lineRule="atLeast"/>
      <w:outlineLvl w:val="0"/>
    </w:pPr>
    <w:rPr>
      <w:rFonts w:ascii="Arial" w:eastAsia="新細明體" w:hAnsi="Arial"/>
      <w:b/>
      <w:bCs/>
      <w:kern w:val="52"/>
      <w:sz w:val="52"/>
      <w:szCs w:val="52"/>
    </w:rPr>
  </w:style>
  <w:style w:type="paragraph" w:styleId="21">
    <w:name w:val="heading 2"/>
    <w:basedOn w:val="a1"/>
    <w:next w:val="a1"/>
    <w:link w:val="22"/>
    <w:qFormat/>
    <w:rsid w:val="00207D0C"/>
    <w:pPr>
      <w:keepNext/>
      <w:spacing w:line="720" w:lineRule="atLeast"/>
      <w:outlineLvl w:val="1"/>
    </w:pPr>
    <w:rPr>
      <w:rFonts w:ascii="Arial" w:eastAsia="新細明體" w:hAnsi="Arial"/>
      <w:b/>
      <w:bCs/>
      <w:sz w:val="48"/>
      <w:szCs w:val="48"/>
    </w:rPr>
  </w:style>
  <w:style w:type="paragraph" w:styleId="31">
    <w:name w:val="heading 3"/>
    <w:basedOn w:val="a1"/>
    <w:next w:val="a1"/>
    <w:link w:val="32"/>
    <w:qFormat/>
    <w:rsid w:val="00D67858"/>
    <w:pPr>
      <w:keepNext/>
      <w:spacing w:line="720" w:lineRule="atLeast"/>
      <w:outlineLvl w:val="2"/>
    </w:pPr>
    <w:rPr>
      <w:rFonts w:ascii="Cambria" w:eastAsia="新細明體" w:hAnsi="Cambria"/>
      <w:b/>
      <w:bCs/>
      <w:sz w:val="36"/>
      <w:szCs w:val="36"/>
    </w:rPr>
  </w:style>
  <w:style w:type="paragraph" w:styleId="41">
    <w:name w:val="heading 4"/>
    <w:basedOn w:val="a1"/>
    <w:next w:val="a1"/>
    <w:link w:val="42"/>
    <w:semiHidden/>
    <w:unhideWhenUsed/>
    <w:qFormat/>
    <w:rsid w:val="00E432EB"/>
    <w:pPr>
      <w:keepNext/>
      <w:snapToGrid w:val="0"/>
      <w:spacing w:line="720" w:lineRule="atLeast"/>
      <w:outlineLvl w:val="3"/>
    </w:pPr>
    <w:rPr>
      <w:rFonts w:ascii="Arial" w:eastAsia="新細明體" w:hAnsi="Arial"/>
      <w:sz w:val="36"/>
      <w:szCs w:val="36"/>
    </w:rPr>
  </w:style>
  <w:style w:type="paragraph" w:styleId="51">
    <w:name w:val="heading 5"/>
    <w:basedOn w:val="a1"/>
    <w:next w:val="a1"/>
    <w:link w:val="52"/>
    <w:semiHidden/>
    <w:unhideWhenUsed/>
    <w:qFormat/>
    <w:rsid w:val="00E432EB"/>
    <w:pPr>
      <w:keepNext/>
      <w:snapToGrid w:val="0"/>
      <w:spacing w:line="720" w:lineRule="atLeast"/>
      <w:outlineLvl w:val="4"/>
    </w:pPr>
    <w:rPr>
      <w:rFonts w:ascii="Arial" w:eastAsia="新細明體" w:hAnsi="Arial"/>
      <w:b/>
      <w:bCs/>
      <w:sz w:val="36"/>
      <w:szCs w:val="36"/>
    </w:rPr>
  </w:style>
  <w:style w:type="paragraph" w:styleId="6">
    <w:name w:val="heading 6"/>
    <w:basedOn w:val="a1"/>
    <w:next w:val="a1"/>
    <w:link w:val="60"/>
    <w:semiHidden/>
    <w:unhideWhenUsed/>
    <w:qFormat/>
    <w:rsid w:val="00E432EB"/>
    <w:pPr>
      <w:keepNext/>
      <w:snapToGrid w:val="0"/>
      <w:spacing w:line="720" w:lineRule="atLeast"/>
      <w:outlineLvl w:val="5"/>
    </w:pPr>
    <w:rPr>
      <w:rFonts w:ascii="Arial" w:eastAsia="新細明體" w:hAnsi="Arial"/>
      <w:sz w:val="36"/>
      <w:szCs w:val="36"/>
    </w:rPr>
  </w:style>
  <w:style w:type="paragraph" w:styleId="7">
    <w:name w:val="heading 7"/>
    <w:basedOn w:val="a1"/>
    <w:next w:val="a1"/>
    <w:link w:val="70"/>
    <w:semiHidden/>
    <w:unhideWhenUsed/>
    <w:qFormat/>
    <w:rsid w:val="00E432EB"/>
    <w:pPr>
      <w:keepNext/>
      <w:snapToGrid w:val="0"/>
      <w:spacing w:line="720" w:lineRule="exact"/>
      <w:ind w:leftChars="400" w:left="400"/>
      <w:outlineLvl w:val="6"/>
    </w:pPr>
    <w:rPr>
      <w:rFonts w:ascii="Arial" w:eastAsia="新細明體" w:hAnsi="Arial"/>
      <w:b/>
      <w:bCs/>
      <w:sz w:val="36"/>
      <w:szCs w:val="36"/>
    </w:rPr>
  </w:style>
  <w:style w:type="paragraph" w:styleId="8">
    <w:name w:val="heading 8"/>
    <w:basedOn w:val="a1"/>
    <w:next w:val="a1"/>
    <w:link w:val="80"/>
    <w:semiHidden/>
    <w:unhideWhenUsed/>
    <w:qFormat/>
    <w:rsid w:val="00E432EB"/>
    <w:pPr>
      <w:keepNext/>
      <w:snapToGrid w:val="0"/>
      <w:spacing w:line="720" w:lineRule="exact"/>
      <w:ind w:leftChars="400" w:left="400"/>
      <w:outlineLvl w:val="7"/>
    </w:pPr>
    <w:rPr>
      <w:rFonts w:ascii="Arial" w:eastAsia="新細明體" w:hAnsi="Arial"/>
      <w:sz w:val="36"/>
      <w:szCs w:val="36"/>
    </w:rPr>
  </w:style>
  <w:style w:type="paragraph" w:styleId="9">
    <w:name w:val="heading 9"/>
    <w:basedOn w:val="a1"/>
    <w:next w:val="a1"/>
    <w:link w:val="90"/>
    <w:semiHidden/>
    <w:unhideWhenUsed/>
    <w:qFormat/>
    <w:rsid w:val="00E432EB"/>
    <w:pPr>
      <w:keepNext/>
      <w:snapToGrid w:val="0"/>
      <w:spacing w:line="720" w:lineRule="exact"/>
      <w:ind w:leftChars="400" w:left="400"/>
      <w:outlineLvl w:val="8"/>
    </w:pPr>
    <w:rPr>
      <w:rFonts w:ascii="Arial" w:eastAsia="新細明體" w:hAnsi="Arial"/>
      <w:sz w:val="36"/>
      <w:szCs w:val="36"/>
    </w:rPr>
  </w:style>
  <w:style w:type="character" w:default="1" w:styleId="a2">
    <w:name w:val="Default Paragraph Font"/>
    <w:semiHidden/>
  </w:style>
  <w:style w:type="table" w:default="1" w:styleId="a3">
    <w:name w:val="Normal Table"/>
    <w:semiHidden/>
    <w:tblPr>
      <w:tblInd w:w="0" w:type="dxa"/>
      <w:tblCellMar>
        <w:top w:w="0" w:type="dxa"/>
        <w:left w:w="108" w:type="dxa"/>
        <w:bottom w:w="0" w:type="dxa"/>
        <w:right w:w="108" w:type="dxa"/>
      </w:tblCellMar>
    </w:tblPr>
  </w:style>
  <w:style w:type="numbering" w:default="1" w:styleId="a4">
    <w:name w:val="No List"/>
    <w:uiPriority w:val="99"/>
    <w:semiHidden/>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qFormat/>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5">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6">
    <w:name w:val="(一)(二)(三)"/>
    <w:basedOn w:val="a1"/>
    <w:link w:val="11"/>
    <w:qFormat/>
    <w:pPr>
      <w:ind w:left="300" w:hangingChars="100" w:hanging="100"/>
    </w:pPr>
  </w:style>
  <w:style w:type="paragraph" w:customStyle="1" w:styleId="a7">
    <w:name w:val="(一)下內文"/>
    <w:basedOn w:val="a6"/>
    <w:pPr>
      <w:adjustRightInd w:val="0"/>
      <w:ind w:leftChars="300" w:firstLineChars="0" w:firstLine="0"/>
    </w:pPr>
  </w:style>
  <w:style w:type="paragraph" w:customStyle="1" w:styleId="123">
    <w:name w:val="1.2.3."/>
    <w:basedOn w:val="a7"/>
    <w:link w:val="1230"/>
    <w:qFormat/>
    <w:pPr>
      <w:adjustRightInd/>
      <w:ind w:left="400" w:hangingChars="100" w:hanging="100"/>
    </w:pPr>
  </w:style>
  <w:style w:type="paragraph" w:customStyle="1" w:styleId="a8">
    <w:name w:val="結論"/>
    <w:basedOn w:val="a7"/>
    <w:pPr>
      <w:adjustRightInd/>
      <w:ind w:leftChars="200" w:left="200"/>
    </w:pPr>
  </w:style>
  <w:style w:type="paragraph" w:customStyle="1" w:styleId="a9">
    <w:name w:val="前言內文"/>
    <w:basedOn w:val="a1"/>
    <w:pPr>
      <w:adjustRightInd w:val="0"/>
      <w:ind w:leftChars="0" w:left="0"/>
    </w:pPr>
  </w:style>
  <w:style w:type="paragraph" w:customStyle="1" w:styleId="142">
    <w:name w:val="表格內文(14行高)"/>
    <w:basedOn w:val="aa"/>
    <w:link w:val="143"/>
    <w:qFormat/>
    <w:pPr>
      <w:spacing w:line="280" w:lineRule="exact"/>
      <w:ind w:leftChars="0" w:left="0" w:firstLineChars="0" w:firstLine="0"/>
      <w:jc w:val="left"/>
    </w:pPr>
    <w:rPr>
      <w:sz w:val="24"/>
    </w:rPr>
  </w:style>
  <w:style w:type="paragraph" w:customStyle="1" w:styleId="ab">
    <w:name w:val="報告名稱"/>
    <w:basedOn w:val="a1"/>
    <w:link w:val="ac"/>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d">
    <w:name w:val="姓名及分機"/>
    <w:basedOn w:val="a1"/>
    <w:link w:val="ae"/>
    <w:pPr>
      <w:ind w:leftChars="0" w:left="0" w:firstLineChars="0" w:firstLine="0"/>
      <w:jc w:val="right"/>
    </w:pPr>
    <w:rPr>
      <w:sz w:val="24"/>
    </w:rPr>
  </w:style>
  <w:style w:type="paragraph" w:customStyle="1" w:styleId="af">
    <w:name w:val="前言(一)(二)(三)"/>
    <w:basedOn w:val="a1"/>
    <w:link w:val="af0"/>
    <w:pPr>
      <w:ind w:leftChars="0" w:left="100" w:hangingChars="100" w:hanging="100"/>
    </w:pPr>
  </w:style>
  <w:style w:type="paragraph" w:customStyle="1" w:styleId="1231">
    <w:name w:val="(1)(2)(3)"/>
    <w:basedOn w:val="a1"/>
    <w:link w:val="1232"/>
    <w:pPr>
      <w:ind w:leftChars="400" w:left="500" w:hangingChars="100" w:hanging="100"/>
    </w:pPr>
  </w:style>
  <w:style w:type="paragraph" w:customStyle="1" w:styleId="200">
    <w:name w:val="表格內文(20行高)"/>
    <w:basedOn w:val="142"/>
    <w:link w:val="201"/>
    <w:pPr>
      <w:spacing w:line="400" w:lineRule="exact"/>
    </w:pPr>
  </w:style>
  <w:style w:type="paragraph" w:styleId="HTML">
    <w:name w:val="HTML Preformatted"/>
    <w:basedOn w:val="a1"/>
    <w:link w:val="HTML0"/>
    <w:rsid w:val="0092126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00" w:lineRule="atLeast"/>
      <w:ind w:leftChars="0" w:left="0" w:firstLineChars="0" w:firstLine="0"/>
      <w:jc w:val="left"/>
    </w:pPr>
    <w:rPr>
      <w:rFonts w:ascii="細明體" w:eastAsia="細明體" w:hAnsi="細明體" w:cs="細明體"/>
      <w:color w:val="000000"/>
      <w:kern w:val="0"/>
      <w:sz w:val="24"/>
      <w:szCs w:val="24"/>
    </w:rPr>
  </w:style>
  <w:style w:type="paragraph" w:styleId="aa">
    <w:name w:val="table of figures"/>
    <w:basedOn w:val="a1"/>
    <w:next w:val="a1"/>
    <w:semiHidden/>
    <w:pPr>
      <w:ind w:leftChars="400" w:left="960" w:hangingChars="200" w:hanging="480"/>
    </w:pPr>
  </w:style>
  <w:style w:type="paragraph" w:customStyle="1" w:styleId="23">
    <w:name w:val="(一)下內文縮2"/>
    <w:basedOn w:val="a1"/>
    <w:link w:val="24"/>
    <w:qFormat/>
    <w:pPr>
      <w:adjustRightInd w:val="0"/>
      <w:ind w:leftChars="300" w:left="300"/>
    </w:pPr>
  </w:style>
  <w:style w:type="paragraph" w:styleId="12">
    <w:name w:val="toc 1"/>
    <w:basedOn w:val="a1"/>
    <w:next w:val="a1"/>
    <w:autoRedefine/>
    <w:uiPriority w:val="39"/>
    <w:rsid w:val="00B04E49"/>
    <w:pPr>
      <w:tabs>
        <w:tab w:val="right" w:leader="hyphen" w:pos="8505"/>
      </w:tabs>
      <w:ind w:leftChars="0" w:left="486" w:rightChars="117" w:right="331" w:hangingChars="200" w:hanging="486"/>
    </w:pPr>
    <w:rPr>
      <w:noProof/>
      <w:sz w:val="24"/>
    </w:rPr>
  </w:style>
  <w:style w:type="paragraph" w:styleId="25">
    <w:name w:val="toc 2"/>
    <w:basedOn w:val="a1"/>
    <w:next w:val="a1"/>
    <w:autoRedefine/>
    <w:uiPriority w:val="39"/>
    <w:rsid w:val="00207D0C"/>
    <w:pPr>
      <w:tabs>
        <w:tab w:val="right" w:leader="hyphen" w:pos="8490"/>
      </w:tabs>
      <w:ind w:leftChars="0" w:left="560" w:rightChars="200" w:right="560" w:hangingChars="200" w:hanging="560"/>
    </w:pPr>
  </w:style>
  <w:style w:type="character" w:styleId="af1">
    <w:name w:val="Strong"/>
    <w:qFormat/>
    <w:rsid w:val="00921266"/>
    <w:rPr>
      <w:b/>
      <w:bCs/>
    </w:rPr>
  </w:style>
  <w:style w:type="character" w:customStyle="1" w:styleId="140">
    <w:name w:val="第二層(14號字) 字元"/>
    <w:link w:val="14"/>
    <w:rsid w:val="005320D2"/>
    <w:rPr>
      <w:rFonts w:ascii="標楷體" w:eastAsia="標楷體"/>
      <w:b/>
      <w:snapToGrid w:val="0"/>
      <w:kern w:val="2"/>
      <w:sz w:val="28"/>
      <w:lang w:val="en-US" w:eastAsia="zh-TW" w:bidi="ar-SA"/>
    </w:rPr>
  </w:style>
  <w:style w:type="character" w:customStyle="1" w:styleId="11">
    <w:name w:val="(一)(二)(三) 字元1"/>
    <w:link w:val="a6"/>
    <w:rsid w:val="005320D2"/>
    <w:rPr>
      <w:rFonts w:ascii="標楷體" w:eastAsia="標楷體" w:hAnsi="標楷體"/>
      <w:kern w:val="2"/>
      <w:sz w:val="28"/>
      <w:szCs w:val="28"/>
      <w:lang w:val="en-US" w:eastAsia="zh-TW" w:bidi="ar-SA"/>
    </w:rPr>
  </w:style>
  <w:style w:type="paragraph" w:styleId="af2">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字元"/>
    <w:basedOn w:val="a1"/>
    <w:link w:val="af3"/>
    <w:uiPriority w:val="99"/>
    <w:qFormat/>
    <w:rsid w:val="00E7053C"/>
    <w:pPr>
      <w:snapToGrid w:val="0"/>
      <w:jc w:val="left"/>
    </w:pPr>
    <w:rPr>
      <w:rFonts w:hAnsi="Times New Roman"/>
      <w:snapToGrid w:val="0"/>
      <w:sz w:val="20"/>
      <w:szCs w:val="20"/>
    </w:rPr>
  </w:style>
  <w:style w:type="character" w:styleId="af4">
    <w:name w:val="footnote reference"/>
    <w:aliases w:val="FR,Ref,de nota al pie,註腳內容,Error-Fußnotenzeichen5,Error-Fußnotenzeichen6,Error-Fußnotenzeichen3,Error-Fusnotßnotenzeichen5,Error-Fußnotenzeic"/>
    <w:uiPriority w:val="99"/>
    <w:qFormat/>
    <w:rsid w:val="00E7053C"/>
    <w:rPr>
      <w:vertAlign w:val="superscript"/>
    </w:rPr>
  </w:style>
  <w:style w:type="paragraph" w:customStyle="1" w:styleId="26">
    <w:name w:val=" 字元 字元2 字元 字元 字元"/>
    <w:basedOn w:val="a1"/>
    <w:semiHidden/>
    <w:rsid w:val="005E5717"/>
    <w:pPr>
      <w:widowControl/>
      <w:spacing w:after="160" w:line="240" w:lineRule="exact"/>
      <w:ind w:leftChars="0" w:left="0" w:firstLineChars="0" w:firstLine="0"/>
      <w:jc w:val="left"/>
    </w:pPr>
    <w:rPr>
      <w:rFonts w:ascii="Verdana" w:eastAsia="Times New Roman" w:hAnsi="Verdana"/>
      <w:kern w:val="0"/>
      <w:sz w:val="20"/>
      <w:szCs w:val="20"/>
      <w:lang w:eastAsia="en-US"/>
    </w:rPr>
  </w:style>
  <w:style w:type="character" w:customStyle="1" w:styleId="1230">
    <w:name w:val="1.2.3. 字元"/>
    <w:link w:val="123"/>
    <w:rsid w:val="006F257E"/>
    <w:rPr>
      <w:rFonts w:ascii="標楷體" w:eastAsia="標楷體" w:hAnsi="標楷體"/>
      <w:kern w:val="2"/>
      <w:sz w:val="28"/>
      <w:szCs w:val="28"/>
      <w:lang w:val="en-US" w:eastAsia="zh-TW" w:bidi="ar-SA"/>
    </w:rPr>
  </w:style>
  <w:style w:type="character" w:customStyle="1" w:styleId="143">
    <w:name w:val="表格內文(14行高) 字元"/>
    <w:link w:val="142"/>
    <w:rsid w:val="006F257E"/>
    <w:rPr>
      <w:rFonts w:ascii="標楷體" w:eastAsia="標楷體" w:hAnsi="標楷體"/>
      <w:kern w:val="2"/>
      <w:sz w:val="24"/>
      <w:szCs w:val="28"/>
      <w:lang w:val="en-US" w:eastAsia="zh-TW" w:bidi="ar-SA"/>
    </w:rPr>
  </w:style>
  <w:style w:type="character" w:customStyle="1" w:styleId="201">
    <w:name w:val="表格內文(20行高) 字元"/>
    <w:basedOn w:val="143"/>
    <w:link w:val="200"/>
    <w:rsid w:val="006F257E"/>
    <w:rPr>
      <w:rFonts w:ascii="標楷體" w:eastAsia="標楷體" w:hAnsi="標楷體"/>
      <w:kern w:val="2"/>
      <w:sz w:val="24"/>
      <w:szCs w:val="28"/>
      <w:lang w:val="en-US" w:eastAsia="zh-TW" w:bidi="ar-SA"/>
    </w:rPr>
  </w:style>
  <w:style w:type="character" w:styleId="af5">
    <w:name w:val="Hyperlink"/>
    <w:uiPriority w:val="99"/>
    <w:rsid w:val="00207D0C"/>
    <w:rPr>
      <w:color w:val="0000FF"/>
      <w:u w:val="single"/>
    </w:rPr>
  </w:style>
  <w:style w:type="paragraph" w:styleId="af6">
    <w:name w:val="footer"/>
    <w:basedOn w:val="a1"/>
    <w:link w:val="af7"/>
    <w:uiPriority w:val="99"/>
    <w:rsid w:val="00207D0C"/>
    <w:pPr>
      <w:tabs>
        <w:tab w:val="center" w:pos="4153"/>
        <w:tab w:val="right" w:pos="8306"/>
      </w:tabs>
      <w:snapToGrid w:val="0"/>
    </w:pPr>
    <w:rPr>
      <w:sz w:val="20"/>
      <w:szCs w:val="20"/>
    </w:rPr>
  </w:style>
  <w:style w:type="character" w:styleId="af8">
    <w:name w:val="page number"/>
    <w:basedOn w:val="a2"/>
    <w:uiPriority w:val="99"/>
    <w:rsid w:val="00207D0C"/>
  </w:style>
  <w:style w:type="paragraph" w:styleId="af9">
    <w:name w:val="header"/>
    <w:basedOn w:val="a1"/>
    <w:link w:val="afa"/>
    <w:uiPriority w:val="99"/>
    <w:rsid w:val="00207D0C"/>
    <w:pPr>
      <w:tabs>
        <w:tab w:val="center" w:pos="4153"/>
        <w:tab w:val="right" w:pos="8306"/>
      </w:tabs>
      <w:snapToGrid w:val="0"/>
    </w:pPr>
    <w:rPr>
      <w:sz w:val="20"/>
      <w:szCs w:val="20"/>
    </w:rPr>
  </w:style>
  <w:style w:type="paragraph" w:customStyle="1" w:styleId="afb">
    <w:name w:val=" 字元 字元"/>
    <w:basedOn w:val="a1"/>
    <w:semiHidden/>
    <w:rsid w:val="005666EA"/>
    <w:pPr>
      <w:widowControl/>
      <w:spacing w:after="160" w:line="240" w:lineRule="exact"/>
    </w:pPr>
    <w:rPr>
      <w:rFonts w:ascii="Verdana" w:eastAsia="Times New Roman" w:hAnsi="Verdana" w:cs="Mangal"/>
      <w:sz w:val="20"/>
      <w:szCs w:val="24"/>
      <w:lang w:eastAsia="en-US" w:bidi="hi-IN"/>
    </w:rPr>
  </w:style>
  <w:style w:type="paragraph" w:styleId="91">
    <w:name w:val="toc 9"/>
    <w:basedOn w:val="a1"/>
    <w:next w:val="a1"/>
    <w:autoRedefine/>
    <w:semiHidden/>
    <w:rsid w:val="005666EA"/>
    <w:pPr>
      <w:spacing w:line="240" w:lineRule="auto"/>
      <w:ind w:leftChars="1600" w:left="3840" w:firstLineChars="0" w:firstLine="0"/>
      <w:jc w:val="left"/>
    </w:pPr>
    <w:rPr>
      <w:rFonts w:ascii="Times New Roman" w:hAnsi="Times New Roman"/>
      <w:sz w:val="24"/>
      <w:szCs w:val="24"/>
    </w:rPr>
  </w:style>
  <w:style w:type="paragraph" w:customStyle="1" w:styleId="afc">
    <w:name w:val="政院答復項目"/>
    <w:basedOn w:val="a1"/>
    <w:next w:val="a1"/>
    <w:rsid w:val="001C5C34"/>
    <w:pPr>
      <w:kinsoku w:val="0"/>
      <w:overflowPunct w:val="0"/>
      <w:snapToGrid w:val="0"/>
      <w:spacing w:line="315" w:lineRule="atLeast"/>
      <w:ind w:leftChars="0" w:hangingChars="200" w:hanging="200"/>
    </w:pPr>
    <w:rPr>
      <w:rFonts w:ascii="Times New Roman" w:eastAsia="華康細明體" w:hAnsi="Times New Roman"/>
      <w:kern w:val="0"/>
      <w:sz w:val="21"/>
      <w:szCs w:val="24"/>
    </w:rPr>
  </w:style>
  <w:style w:type="paragraph" w:customStyle="1" w:styleId="afd">
    <w:name w:val="政院質詢項目"/>
    <w:basedOn w:val="a1"/>
    <w:next w:val="a1"/>
    <w:rsid w:val="001C5C34"/>
    <w:pPr>
      <w:kinsoku w:val="0"/>
      <w:overflowPunct w:val="0"/>
      <w:snapToGrid w:val="0"/>
      <w:spacing w:beforeLines="70" w:afterLines="50" w:line="280" w:lineRule="atLeast"/>
      <w:ind w:leftChars="0" w:left="0" w:firstLineChars="0" w:firstLine="0"/>
      <w:jc w:val="left"/>
    </w:pPr>
    <w:rPr>
      <w:rFonts w:ascii="Times New Roman" w:eastAsia="華康楷書體W5" w:hAnsi="Times New Roman"/>
      <w:kern w:val="0"/>
      <w:szCs w:val="24"/>
    </w:rPr>
  </w:style>
  <w:style w:type="paragraph" w:customStyle="1" w:styleId="afe">
    <w:name w:val="政院質詢(內文)"/>
    <w:basedOn w:val="a1"/>
    <w:rsid w:val="001C5C34"/>
    <w:pPr>
      <w:kinsoku w:val="0"/>
      <w:overflowPunct w:val="0"/>
      <w:spacing w:line="315" w:lineRule="atLeast"/>
      <w:ind w:leftChars="0" w:left="0"/>
    </w:pPr>
    <w:rPr>
      <w:rFonts w:ascii="Times New Roman" w:eastAsia="華康細明體" w:hAnsi="Times New Roman"/>
      <w:kern w:val="0"/>
      <w:sz w:val="21"/>
      <w:szCs w:val="24"/>
    </w:rPr>
  </w:style>
  <w:style w:type="paragraph" w:customStyle="1" w:styleId="aff">
    <w:name w:val="政院質詢項目(函)"/>
    <w:basedOn w:val="a1"/>
    <w:next w:val="a1"/>
    <w:rsid w:val="001C5C34"/>
    <w:pPr>
      <w:kinsoku w:val="0"/>
      <w:overflowPunct w:val="0"/>
      <w:snapToGrid w:val="0"/>
      <w:spacing w:line="280" w:lineRule="atLeast"/>
      <w:ind w:leftChars="500" w:left="0" w:firstLineChars="0" w:firstLine="0"/>
    </w:pPr>
    <w:rPr>
      <w:rFonts w:ascii="Times New Roman" w:eastAsia="華康細明體" w:hAnsi="Times New Roman"/>
      <w:kern w:val="0"/>
      <w:sz w:val="21"/>
      <w:szCs w:val="24"/>
    </w:rPr>
  </w:style>
  <w:style w:type="paragraph" w:styleId="aff0">
    <w:name w:val="Plain Text"/>
    <w:basedOn w:val="a1"/>
    <w:link w:val="aff1"/>
    <w:rsid w:val="001E093D"/>
    <w:pPr>
      <w:spacing w:line="240" w:lineRule="auto"/>
      <w:ind w:leftChars="0" w:left="0" w:firstLineChars="0" w:firstLine="0"/>
      <w:jc w:val="left"/>
    </w:pPr>
    <w:rPr>
      <w:rFonts w:ascii="新細明體" w:eastAsia="新細明體" w:hAnsi="Courier New"/>
      <w:kern w:val="16"/>
      <w:sz w:val="32"/>
      <w:szCs w:val="20"/>
    </w:rPr>
  </w:style>
  <w:style w:type="paragraph" w:styleId="Web">
    <w:name w:val="Normal (Web)"/>
    <w:basedOn w:val="a1"/>
    <w:uiPriority w:val="99"/>
    <w:rsid w:val="005F4743"/>
    <w:pPr>
      <w:widowControl/>
      <w:spacing w:before="100" w:beforeAutospacing="1" w:after="100" w:afterAutospacing="1" w:line="240" w:lineRule="auto"/>
      <w:ind w:leftChars="0" w:left="0" w:firstLineChars="0" w:firstLine="0"/>
      <w:jc w:val="left"/>
    </w:pPr>
    <w:rPr>
      <w:rFonts w:ascii="新細明體" w:eastAsia="新細明體" w:hAnsi="新細明體" w:cs="新細明體"/>
      <w:color w:val="000000"/>
      <w:kern w:val="0"/>
      <w:sz w:val="24"/>
      <w:szCs w:val="24"/>
    </w:rPr>
  </w:style>
  <w:style w:type="character" w:styleId="aff2">
    <w:name w:val="annotation reference"/>
    <w:semiHidden/>
    <w:rsid w:val="00F97010"/>
    <w:rPr>
      <w:sz w:val="18"/>
      <w:szCs w:val="18"/>
    </w:rPr>
  </w:style>
  <w:style w:type="paragraph" w:styleId="aff3">
    <w:name w:val="annotation text"/>
    <w:basedOn w:val="a1"/>
    <w:link w:val="aff4"/>
    <w:semiHidden/>
    <w:rsid w:val="00F97010"/>
    <w:pPr>
      <w:jc w:val="left"/>
    </w:pPr>
  </w:style>
  <w:style w:type="paragraph" w:styleId="aff5">
    <w:name w:val="annotation subject"/>
    <w:basedOn w:val="aff3"/>
    <w:next w:val="aff3"/>
    <w:link w:val="aff6"/>
    <w:semiHidden/>
    <w:rsid w:val="00F97010"/>
    <w:rPr>
      <w:b/>
      <w:bCs/>
    </w:rPr>
  </w:style>
  <w:style w:type="paragraph" w:styleId="aff7">
    <w:name w:val="Balloon Text"/>
    <w:basedOn w:val="a1"/>
    <w:link w:val="aff8"/>
    <w:semiHidden/>
    <w:rsid w:val="00F97010"/>
    <w:rPr>
      <w:rFonts w:ascii="Arial" w:eastAsia="新細明體" w:hAnsi="Arial"/>
      <w:sz w:val="18"/>
      <w:szCs w:val="18"/>
    </w:rPr>
  </w:style>
  <w:style w:type="character" w:customStyle="1" w:styleId="32">
    <w:name w:val="標題 3 字元"/>
    <w:link w:val="31"/>
    <w:semiHidden/>
    <w:rsid w:val="00D67858"/>
    <w:rPr>
      <w:rFonts w:ascii="Cambria" w:eastAsia="新細明體" w:hAnsi="Cambria" w:cs="Times New Roman"/>
      <w:b/>
      <w:bCs/>
      <w:kern w:val="2"/>
      <w:sz w:val="36"/>
      <w:szCs w:val="36"/>
    </w:rPr>
  </w:style>
  <w:style w:type="paragraph" w:styleId="aff9">
    <w:name w:val="Body Text"/>
    <w:basedOn w:val="a1"/>
    <w:link w:val="affa"/>
    <w:rsid w:val="00537EE7"/>
    <w:pPr>
      <w:widowControl/>
      <w:spacing w:after="220" w:line="180" w:lineRule="atLeast"/>
      <w:ind w:leftChars="0" w:left="0" w:firstLineChars="0" w:firstLine="0"/>
    </w:pPr>
    <w:rPr>
      <w:rFonts w:ascii="Arial" w:eastAsia="新細明體" w:hAnsi="Arial"/>
      <w:spacing w:val="-5"/>
      <w:kern w:val="0"/>
      <w:sz w:val="18"/>
      <w:szCs w:val="20"/>
    </w:rPr>
  </w:style>
  <w:style w:type="character" w:customStyle="1" w:styleId="affa">
    <w:name w:val="本文 字元"/>
    <w:link w:val="aff9"/>
    <w:rsid w:val="00537EE7"/>
    <w:rPr>
      <w:rFonts w:ascii="Arial" w:hAnsi="Arial"/>
      <w:spacing w:val="-5"/>
      <w:sz w:val="18"/>
    </w:rPr>
  </w:style>
  <w:style w:type="table" w:styleId="affb">
    <w:name w:val="Table Grid"/>
    <w:basedOn w:val="a3"/>
    <w:uiPriority w:val="59"/>
    <w:rsid w:val="00537EE7"/>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TML0">
    <w:name w:val="HTML 預設格式 字元"/>
    <w:link w:val="HTML"/>
    <w:rsid w:val="004A1D29"/>
    <w:rPr>
      <w:rFonts w:ascii="細明體" w:eastAsia="細明體" w:hAnsi="細明體" w:cs="細明體"/>
      <w:color w:val="000000"/>
      <w:sz w:val="24"/>
      <w:szCs w:val="24"/>
    </w:rPr>
  </w:style>
  <w:style w:type="paragraph" w:customStyle="1" w:styleId="13">
    <w:name w:val="1"/>
    <w:basedOn w:val="a1"/>
    <w:link w:val="a2"/>
    <w:semiHidden/>
    <w:rsid w:val="00170804"/>
    <w:pPr>
      <w:widowControl/>
      <w:spacing w:after="160" w:line="240" w:lineRule="exact"/>
      <w:ind w:leftChars="0" w:left="0" w:firstLineChars="0" w:firstLine="0"/>
      <w:jc w:val="left"/>
    </w:pPr>
    <w:rPr>
      <w:rFonts w:ascii="Verdana" w:eastAsia="Times New Roman" w:hAnsi="Verdana"/>
      <w:kern w:val="0"/>
      <w:sz w:val="20"/>
      <w:szCs w:val="20"/>
      <w:lang w:eastAsia="en-US"/>
    </w:rPr>
  </w:style>
  <w:style w:type="paragraph" w:customStyle="1" w:styleId="affc">
    <w:name w:val="一、內文"/>
    <w:basedOn w:val="a1"/>
    <w:rsid w:val="00120022"/>
    <w:pPr>
      <w:adjustRightInd w:val="0"/>
      <w:snapToGrid w:val="0"/>
      <w:spacing w:line="380" w:lineRule="exact"/>
      <w:ind w:leftChars="0" w:left="456" w:hangingChars="200" w:hanging="456"/>
    </w:pPr>
    <w:rPr>
      <w:rFonts w:ascii="Times New Roman" w:eastAsia="華康中明體(P)" w:hAnsi="Times New Roman"/>
      <w:snapToGrid w:val="0"/>
      <w:spacing w:val="4"/>
      <w:kern w:val="0"/>
      <w:sz w:val="22"/>
      <w:szCs w:val="24"/>
    </w:rPr>
  </w:style>
  <w:style w:type="character" w:customStyle="1" w:styleId="aff1">
    <w:name w:val="純文字 字元"/>
    <w:link w:val="aff0"/>
    <w:rsid w:val="00135ADD"/>
    <w:rPr>
      <w:rFonts w:ascii="新細明體" w:hAnsi="Courier New"/>
      <w:kern w:val="16"/>
      <w:sz w:val="32"/>
    </w:rPr>
  </w:style>
  <w:style w:type="paragraph" w:customStyle="1" w:styleId="MessageHeaderLast">
    <w:name w:val="Message Header Last"/>
    <w:basedOn w:val="affd"/>
    <w:next w:val="aff9"/>
    <w:rsid w:val="0087348B"/>
    <w:pPr>
      <w:keepLines/>
      <w:widowControl/>
      <w:pBdr>
        <w:top w:val="none" w:sz="0" w:space="0" w:color="auto"/>
        <w:left w:val="none" w:sz="0" w:space="0" w:color="auto"/>
        <w:bottom w:val="single" w:sz="6" w:space="19" w:color="auto"/>
        <w:right w:val="none" w:sz="0" w:space="0" w:color="auto"/>
        <w:between w:val="single" w:sz="6" w:space="19" w:color="auto"/>
      </w:pBdr>
      <w:shd w:val="clear" w:color="auto" w:fill="auto"/>
      <w:tabs>
        <w:tab w:val="left" w:pos="720"/>
        <w:tab w:val="left" w:pos="1267"/>
        <w:tab w:val="left" w:pos="2938"/>
        <w:tab w:val="left" w:pos="4320"/>
        <w:tab w:val="left" w:pos="5040"/>
        <w:tab w:val="right" w:pos="8640"/>
      </w:tabs>
      <w:spacing w:before="120" w:after="120" w:line="440" w:lineRule="atLeast"/>
      <w:ind w:leftChars="0" w:left="0" w:firstLineChars="0" w:firstLine="0"/>
      <w:jc w:val="left"/>
    </w:pPr>
    <w:rPr>
      <w:rFonts w:ascii="Arial" w:hAnsi="Arial"/>
      <w:spacing w:val="-5"/>
      <w:kern w:val="0"/>
      <w:sz w:val="18"/>
      <w:szCs w:val="20"/>
    </w:rPr>
  </w:style>
  <w:style w:type="character" w:customStyle="1" w:styleId="ac">
    <w:name w:val="報告名稱 字元"/>
    <w:link w:val="ab"/>
    <w:rsid w:val="0087348B"/>
    <w:rPr>
      <w:rFonts w:ascii="標楷體" w:eastAsia="標楷體" w:hAnsi="標楷體"/>
      <w:b/>
      <w:kern w:val="2"/>
      <w:sz w:val="36"/>
      <w:szCs w:val="28"/>
    </w:rPr>
  </w:style>
  <w:style w:type="paragraph" w:styleId="affd">
    <w:name w:val="Message Header"/>
    <w:basedOn w:val="a1"/>
    <w:link w:val="affe"/>
    <w:semiHidden/>
    <w:unhideWhenUsed/>
    <w:rsid w:val="0087348B"/>
    <w:pPr>
      <w:pBdr>
        <w:top w:val="single" w:sz="6" w:space="1" w:color="auto"/>
        <w:left w:val="single" w:sz="6" w:space="1" w:color="auto"/>
        <w:bottom w:val="single" w:sz="6" w:space="1" w:color="auto"/>
        <w:right w:val="single" w:sz="6" w:space="1" w:color="auto"/>
      </w:pBdr>
      <w:shd w:val="pct20" w:color="auto" w:fill="auto"/>
      <w:ind w:leftChars="400" w:left="1080" w:hangingChars="400" w:hanging="1080"/>
    </w:pPr>
    <w:rPr>
      <w:rFonts w:ascii="Cambria" w:eastAsia="新細明體" w:hAnsi="Cambria"/>
      <w:sz w:val="24"/>
      <w:szCs w:val="24"/>
    </w:rPr>
  </w:style>
  <w:style w:type="character" w:customStyle="1" w:styleId="affe">
    <w:name w:val="訊息欄位名稱 字元"/>
    <w:link w:val="affd"/>
    <w:semiHidden/>
    <w:rsid w:val="0087348B"/>
    <w:rPr>
      <w:rFonts w:ascii="Cambria" w:eastAsia="新細明體" w:hAnsi="Cambria" w:cs="Times New Roman"/>
      <w:kern w:val="2"/>
      <w:sz w:val="24"/>
      <w:szCs w:val="24"/>
      <w:shd w:val="pct20" w:color="auto" w:fill="auto"/>
    </w:rPr>
  </w:style>
  <w:style w:type="paragraph" w:customStyle="1" w:styleId="afff">
    <w:name w:val="(一)"/>
    <w:basedOn w:val="a1"/>
    <w:rsid w:val="007268AE"/>
    <w:pPr>
      <w:spacing w:line="340" w:lineRule="exact"/>
      <w:ind w:leftChars="0" w:left="100" w:hangingChars="100" w:hanging="100"/>
    </w:pPr>
    <w:rPr>
      <w:sz w:val="22"/>
      <w:szCs w:val="22"/>
    </w:rPr>
  </w:style>
  <w:style w:type="paragraph" w:customStyle="1" w:styleId="afff0">
    <w:name w:val="一"/>
    <w:basedOn w:val="a1"/>
    <w:rsid w:val="00AB27FF"/>
    <w:pPr>
      <w:spacing w:line="240" w:lineRule="auto"/>
      <w:ind w:leftChars="0" w:left="0" w:firstLineChars="0" w:firstLine="0"/>
      <w:jc w:val="left"/>
    </w:pPr>
    <w:rPr>
      <w:sz w:val="32"/>
      <w:szCs w:val="32"/>
    </w:rPr>
  </w:style>
  <w:style w:type="character" w:customStyle="1" w:styleId="afff1">
    <w:name w:val="(一)(二)(三) 字元"/>
    <w:rsid w:val="00F80598"/>
    <w:rPr>
      <w:rFonts w:ascii="標楷體" w:eastAsia="標楷體"/>
      <w:snapToGrid w:val="0"/>
      <w:kern w:val="2"/>
      <w:sz w:val="28"/>
      <w:szCs w:val="28"/>
      <w:lang w:val="en-US" w:eastAsia="zh-TW" w:bidi="ar-SA"/>
    </w:rPr>
  </w:style>
  <w:style w:type="character" w:customStyle="1" w:styleId="24">
    <w:name w:val="(一)下內文縮2 字元"/>
    <w:link w:val="23"/>
    <w:rsid w:val="00F80598"/>
    <w:rPr>
      <w:rFonts w:ascii="標楷體" w:eastAsia="標楷體" w:hAnsi="標楷體"/>
      <w:kern w:val="2"/>
      <w:sz w:val="28"/>
      <w:szCs w:val="28"/>
    </w:rPr>
  </w:style>
  <w:style w:type="character" w:customStyle="1" w:styleId="42">
    <w:name w:val="標題 4 字元"/>
    <w:link w:val="41"/>
    <w:semiHidden/>
    <w:rsid w:val="00E432EB"/>
    <w:rPr>
      <w:rFonts w:ascii="Arial" w:hAnsi="Arial"/>
      <w:kern w:val="2"/>
      <w:sz w:val="36"/>
      <w:szCs w:val="36"/>
    </w:rPr>
  </w:style>
  <w:style w:type="character" w:customStyle="1" w:styleId="52">
    <w:name w:val="標題 5 字元"/>
    <w:link w:val="51"/>
    <w:semiHidden/>
    <w:rsid w:val="00E432EB"/>
    <w:rPr>
      <w:rFonts w:ascii="Arial" w:hAnsi="Arial"/>
      <w:b/>
      <w:bCs/>
      <w:kern w:val="2"/>
      <w:sz w:val="36"/>
      <w:szCs w:val="36"/>
    </w:rPr>
  </w:style>
  <w:style w:type="character" w:customStyle="1" w:styleId="60">
    <w:name w:val="標題 6 字元"/>
    <w:link w:val="6"/>
    <w:semiHidden/>
    <w:rsid w:val="00E432EB"/>
    <w:rPr>
      <w:rFonts w:ascii="Arial" w:hAnsi="Arial"/>
      <w:kern w:val="2"/>
      <w:sz w:val="36"/>
      <w:szCs w:val="36"/>
    </w:rPr>
  </w:style>
  <w:style w:type="character" w:customStyle="1" w:styleId="70">
    <w:name w:val="標題 7 字元"/>
    <w:link w:val="7"/>
    <w:semiHidden/>
    <w:rsid w:val="00E432EB"/>
    <w:rPr>
      <w:rFonts w:ascii="Arial" w:hAnsi="Arial"/>
      <w:b/>
      <w:bCs/>
      <w:kern w:val="2"/>
      <w:sz w:val="36"/>
      <w:szCs w:val="36"/>
    </w:rPr>
  </w:style>
  <w:style w:type="character" w:customStyle="1" w:styleId="80">
    <w:name w:val="標題 8 字元"/>
    <w:link w:val="8"/>
    <w:semiHidden/>
    <w:rsid w:val="00E432EB"/>
    <w:rPr>
      <w:rFonts w:ascii="Arial" w:hAnsi="Arial"/>
      <w:kern w:val="2"/>
      <w:sz w:val="36"/>
      <w:szCs w:val="36"/>
    </w:rPr>
  </w:style>
  <w:style w:type="character" w:customStyle="1" w:styleId="90">
    <w:name w:val="標題 9 字元"/>
    <w:link w:val="9"/>
    <w:semiHidden/>
    <w:rsid w:val="00E432EB"/>
    <w:rPr>
      <w:rFonts w:ascii="Arial" w:hAnsi="Arial"/>
      <w:kern w:val="2"/>
      <w:sz w:val="36"/>
      <w:szCs w:val="36"/>
    </w:rPr>
  </w:style>
  <w:style w:type="character" w:customStyle="1" w:styleId="10">
    <w:name w:val="標題 1 字元"/>
    <w:link w:val="1"/>
    <w:rsid w:val="00E432EB"/>
    <w:rPr>
      <w:rFonts w:ascii="Arial" w:hAnsi="Arial"/>
      <w:b/>
      <w:bCs/>
      <w:kern w:val="52"/>
      <w:sz w:val="52"/>
      <w:szCs w:val="52"/>
    </w:rPr>
  </w:style>
  <w:style w:type="character" w:customStyle="1" w:styleId="22">
    <w:name w:val="標題 2 字元"/>
    <w:link w:val="21"/>
    <w:rsid w:val="00E432EB"/>
    <w:rPr>
      <w:rFonts w:ascii="Arial" w:hAnsi="Arial"/>
      <w:b/>
      <w:bCs/>
      <w:kern w:val="2"/>
      <w:sz w:val="48"/>
      <w:szCs w:val="48"/>
    </w:rPr>
  </w:style>
  <w:style w:type="character" w:styleId="afff2">
    <w:name w:val="FollowedHyperlink"/>
    <w:semiHidden/>
    <w:unhideWhenUsed/>
    <w:rsid w:val="00E432EB"/>
    <w:rPr>
      <w:color w:val="800080"/>
      <w:u w:val="single"/>
    </w:rPr>
  </w:style>
  <w:style w:type="paragraph" w:styleId="HTML1">
    <w:name w:val="HTML Address"/>
    <w:basedOn w:val="a1"/>
    <w:link w:val="HTML2"/>
    <w:semiHidden/>
    <w:unhideWhenUsed/>
    <w:rsid w:val="00E432EB"/>
    <w:pPr>
      <w:snapToGrid w:val="0"/>
    </w:pPr>
    <w:rPr>
      <w:rFonts w:hAnsi="Times New Roman" w:cs="新細明體"/>
      <w:i/>
      <w:iCs/>
    </w:rPr>
  </w:style>
  <w:style w:type="character" w:customStyle="1" w:styleId="HTML2">
    <w:name w:val="HTML 位址 字元"/>
    <w:link w:val="HTML1"/>
    <w:semiHidden/>
    <w:rsid w:val="00E432EB"/>
    <w:rPr>
      <w:rFonts w:ascii="標楷體" w:eastAsia="標楷體" w:cs="新細明體"/>
      <w:i/>
      <w:iCs/>
      <w:kern w:val="2"/>
      <w:sz w:val="28"/>
      <w:szCs w:val="28"/>
    </w:rPr>
  </w:style>
  <w:style w:type="paragraph" w:styleId="15">
    <w:name w:val="index 1"/>
    <w:basedOn w:val="a1"/>
    <w:next w:val="a1"/>
    <w:autoRedefine/>
    <w:semiHidden/>
    <w:unhideWhenUsed/>
    <w:rsid w:val="00E432EB"/>
    <w:pPr>
      <w:snapToGrid w:val="0"/>
      <w:ind w:left="0" w:firstLine="0"/>
    </w:pPr>
    <w:rPr>
      <w:rFonts w:hAnsi="Times New Roman"/>
    </w:rPr>
  </w:style>
  <w:style w:type="paragraph" w:styleId="27">
    <w:name w:val="index 2"/>
    <w:basedOn w:val="a1"/>
    <w:next w:val="a1"/>
    <w:autoRedefine/>
    <w:semiHidden/>
    <w:unhideWhenUsed/>
    <w:rsid w:val="00E432EB"/>
    <w:pPr>
      <w:snapToGrid w:val="0"/>
      <w:ind w:firstLine="0"/>
    </w:pPr>
    <w:rPr>
      <w:rFonts w:hAnsi="Times New Roman"/>
    </w:rPr>
  </w:style>
  <w:style w:type="paragraph" w:styleId="33">
    <w:name w:val="index 3"/>
    <w:basedOn w:val="a1"/>
    <w:next w:val="a1"/>
    <w:autoRedefine/>
    <w:semiHidden/>
    <w:unhideWhenUsed/>
    <w:rsid w:val="00E432EB"/>
    <w:pPr>
      <w:snapToGrid w:val="0"/>
      <w:ind w:leftChars="400" w:left="400" w:firstLine="0"/>
    </w:pPr>
    <w:rPr>
      <w:rFonts w:hAnsi="Times New Roman"/>
    </w:rPr>
  </w:style>
  <w:style w:type="paragraph" w:styleId="43">
    <w:name w:val="index 4"/>
    <w:basedOn w:val="a1"/>
    <w:next w:val="a1"/>
    <w:autoRedefine/>
    <w:semiHidden/>
    <w:unhideWhenUsed/>
    <w:rsid w:val="00E432EB"/>
    <w:pPr>
      <w:snapToGrid w:val="0"/>
      <w:ind w:leftChars="600" w:left="600" w:firstLine="0"/>
    </w:pPr>
    <w:rPr>
      <w:rFonts w:hAnsi="Times New Roman"/>
    </w:rPr>
  </w:style>
  <w:style w:type="paragraph" w:styleId="53">
    <w:name w:val="index 5"/>
    <w:basedOn w:val="a1"/>
    <w:next w:val="a1"/>
    <w:autoRedefine/>
    <w:semiHidden/>
    <w:unhideWhenUsed/>
    <w:rsid w:val="00E432EB"/>
    <w:pPr>
      <w:snapToGrid w:val="0"/>
      <w:ind w:leftChars="800" w:left="800" w:firstLine="0"/>
    </w:pPr>
    <w:rPr>
      <w:rFonts w:hAnsi="Times New Roman"/>
    </w:rPr>
  </w:style>
  <w:style w:type="paragraph" w:styleId="61">
    <w:name w:val="index 6"/>
    <w:basedOn w:val="a1"/>
    <w:next w:val="a1"/>
    <w:autoRedefine/>
    <w:semiHidden/>
    <w:unhideWhenUsed/>
    <w:rsid w:val="00E432EB"/>
    <w:pPr>
      <w:snapToGrid w:val="0"/>
      <w:ind w:leftChars="1000" w:left="1000" w:firstLine="0"/>
    </w:pPr>
    <w:rPr>
      <w:rFonts w:hAnsi="Times New Roman"/>
    </w:rPr>
  </w:style>
  <w:style w:type="paragraph" w:styleId="71">
    <w:name w:val="index 7"/>
    <w:basedOn w:val="a1"/>
    <w:next w:val="a1"/>
    <w:autoRedefine/>
    <w:semiHidden/>
    <w:unhideWhenUsed/>
    <w:rsid w:val="00E432EB"/>
    <w:pPr>
      <w:snapToGrid w:val="0"/>
      <w:ind w:leftChars="1200" w:left="1200" w:firstLine="0"/>
    </w:pPr>
    <w:rPr>
      <w:rFonts w:hAnsi="Times New Roman"/>
    </w:rPr>
  </w:style>
  <w:style w:type="paragraph" w:styleId="81">
    <w:name w:val="index 8"/>
    <w:basedOn w:val="a1"/>
    <w:next w:val="a1"/>
    <w:autoRedefine/>
    <w:semiHidden/>
    <w:unhideWhenUsed/>
    <w:rsid w:val="00E432EB"/>
    <w:pPr>
      <w:snapToGrid w:val="0"/>
      <w:ind w:leftChars="1400" w:left="1400" w:firstLine="0"/>
    </w:pPr>
    <w:rPr>
      <w:rFonts w:hAnsi="Times New Roman"/>
    </w:rPr>
  </w:style>
  <w:style w:type="paragraph" w:styleId="92">
    <w:name w:val="index 9"/>
    <w:basedOn w:val="a1"/>
    <w:next w:val="a1"/>
    <w:autoRedefine/>
    <w:semiHidden/>
    <w:unhideWhenUsed/>
    <w:rsid w:val="00E432EB"/>
    <w:pPr>
      <w:snapToGrid w:val="0"/>
      <w:ind w:leftChars="1600" w:left="1600" w:firstLine="0"/>
    </w:pPr>
    <w:rPr>
      <w:rFonts w:hAnsi="Times New Roman"/>
    </w:rPr>
  </w:style>
  <w:style w:type="paragraph" w:styleId="34">
    <w:name w:val="toc 3"/>
    <w:basedOn w:val="a1"/>
    <w:next w:val="a1"/>
    <w:autoRedefine/>
    <w:semiHidden/>
    <w:unhideWhenUsed/>
    <w:rsid w:val="00E432EB"/>
    <w:pPr>
      <w:snapToGrid w:val="0"/>
      <w:ind w:leftChars="400" w:left="960"/>
    </w:pPr>
    <w:rPr>
      <w:rFonts w:hAnsi="Times New Roman"/>
    </w:rPr>
  </w:style>
  <w:style w:type="paragraph" w:styleId="44">
    <w:name w:val="toc 4"/>
    <w:basedOn w:val="a1"/>
    <w:next w:val="a1"/>
    <w:autoRedefine/>
    <w:semiHidden/>
    <w:unhideWhenUsed/>
    <w:rsid w:val="00E432EB"/>
    <w:pPr>
      <w:snapToGrid w:val="0"/>
      <w:ind w:leftChars="600" w:left="1440"/>
    </w:pPr>
    <w:rPr>
      <w:rFonts w:hAnsi="Times New Roman"/>
    </w:rPr>
  </w:style>
  <w:style w:type="paragraph" w:styleId="54">
    <w:name w:val="toc 5"/>
    <w:basedOn w:val="a1"/>
    <w:next w:val="a1"/>
    <w:autoRedefine/>
    <w:semiHidden/>
    <w:unhideWhenUsed/>
    <w:rsid w:val="00E432EB"/>
    <w:pPr>
      <w:snapToGrid w:val="0"/>
      <w:ind w:leftChars="800" w:left="1920"/>
    </w:pPr>
    <w:rPr>
      <w:rFonts w:hAnsi="Times New Roman"/>
    </w:rPr>
  </w:style>
  <w:style w:type="paragraph" w:styleId="62">
    <w:name w:val="toc 6"/>
    <w:basedOn w:val="a1"/>
    <w:next w:val="a1"/>
    <w:autoRedefine/>
    <w:semiHidden/>
    <w:unhideWhenUsed/>
    <w:rsid w:val="00E432EB"/>
    <w:pPr>
      <w:snapToGrid w:val="0"/>
      <w:ind w:leftChars="1000" w:left="2400"/>
    </w:pPr>
    <w:rPr>
      <w:rFonts w:hAnsi="Times New Roman"/>
    </w:rPr>
  </w:style>
  <w:style w:type="paragraph" w:styleId="72">
    <w:name w:val="toc 7"/>
    <w:basedOn w:val="a1"/>
    <w:next w:val="a1"/>
    <w:autoRedefine/>
    <w:semiHidden/>
    <w:unhideWhenUsed/>
    <w:rsid w:val="00E432EB"/>
    <w:pPr>
      <w:snapToGrid w:val="0"/>
      <w:ind w:leftChars="1200" w:left="2880"/>
    </w:pPr>
    <w:rPr>
      <w:rFonts w:hAnsi="Times New Roman"/>
    </w:rPr>
  </w:style>
  <w:style w:type="paragraph" w:styleId="82">
    <w:name w:val="toc 8"/>
    <w:basedOn w:val="a1"/>
    <w:next w:val="a1"/>
    <w:autoRedefine/>
    <w:semiHidden/>
    <w:unhideWhenUsed/>
    <w:rsid w:val="00E432EB"/>
    <w:pPr>
      <w:snapToGrid w:val="0"/>
      <w:ind w:leftChars="1400" w:left="3360"/>
    </w:pPr>
    <w:rPr>
      <w:rFonts w:hAnsi="Times New Roman"/>
    </w:rPr>
  </w:style>
  <w:style w:type="paragraph" w:styleId="afff3">
    <w:name w:val="Normal Indent"/>
    <w:basedOn w:val="a1"/>
    <w:unhideWhenUsed/>
    <w:rsid w:val="00E432EB"/>
    <w:pPr>
      <w:snapToGrid w:val="0"/>
      <w:ind w:left="480"/>
    </w:pPr>
    <w:rPr>
      <w:rFonts w:hAnsi="Times New Roman"/>
    </w:rPr>
  </w:style>
  <w:style w:type="character" w:customStyle="1" w:styleId="af3">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w:link w:val="af2"/>
    <w:uiPriority w:val="99"/>
    <w:qFormat/>
    <w:rsid w:val="00E432EB"/>
    <w:rPr>
      <w:rFonts w:ascii="標楷體" w:eastAsia="標楷體"/>
      <w:snapToGrid w:val="0"/>
      <w:kern w:val="2"/>
    </w:rPr>
  </w:style>
  <w:style w:type="character" w:customStyle="1" w:styleId="aff4">
    <w:name w:val="註解文字 字元"/>
    <w:link w:val="aff3"/>
    <w:semiHidden/>
    <w:rsid w:val="00E432EB"/>
    <w:rPr>
      <w:rFonts w:ascii="標楷體" w:eastAsia="標楷體" w:hAnsi="標楷體"/>
      <w:kern w:val="2"/>
      <w:sz w:val="28"/>
      <w:szCs w:val="28"/>
    </w:rPr>
  </w:style>
  <w:style w:type="character" w:customStyle="1" w:styleId="afa">
    <w:name w:val="頁首 字元"/>
    <w:link w:val="af9"/>
    <w:uiPriority w:val="99"/>
    <w:rsid w:val="00E432EB"/>
    <w:rPr>
      <w:rFonts w:ascii="標楷體" w:eastAsia="標楷體" w:hAnsi="標楷體"/>
      <w:kern w:val="2"/>
    </w:rPr>
  </w:style>
  <w:style w:type="character" w:customStyle="1" w:styleId="af7">
    <w:name w:val="頁尾 字元"/>
    <w:link w:val="af6"/>
    <w:uiPriority w:val="99"/>
    <w:rsid w:val="00E432EB"/>
    <w:rPr>
      <w:rFonts w:ascii="標楷體" w:eastAsia="標楷體" w:hAnsi="標楷體"/>
      <w:kern w:val="2"/>
    </w:rPr>
  </w:style>
  <w:style w:type="paragraph" w:styleId="afff4">
    <w:name w:val="index heading"/>
    <w:basedOn w:val="a1"/>
    <w:next w:val="15"/>
    <w:semiHidden/>
    <w:unhideWhenUsed/>
    <w:rsid w:val="00E432EB"/>
    <w:pPr>
      <w:snapToGrid w:val="0"/>
    </w:pPr>
    <w:rPr>
      <w:rFonts w:ascii="Arial" w:hAnsi="Arial" w:cs="Arial"/>
      <w:b/>
      <w:bCs/>
    </w:rPr>
  </w:style>
  <w:style w:type="paragraph" w:styleId="afff5">
    <w:name w:val="caption"/>
    <w:basedOn w:val="a1"/>
    <w:next w:val="a1"/>
    <w:uiPriority w:val="35"/>
    <w:unhideWhenUsed/>
    <w:qFormat/>
    <w:rsid w:val="00E432EB"/>
    <w:pPr>
      <w:snapToGrid w:val="0"/>
      <w:spacing w:before="120" w:after="120"/>
    </w:pPr>
    <w:rPr>
      <w:rFonts w:hAnsi="Times New Roman"/>
      <w:sz w:val="20"/>
      <w:szCs w:val="20"/>
    </w:rPr>
  </w:style>
  <w:style w:type="paragraph" w:styleId="afff6">
    <w:name w:val="envelope address"/>
    <w:basedOn w:val="a1"/>
    <w:semiHidden/>
    <w:unhideWhenUsed/>
    <w:rsid w:val="00E432EB"/>
    <w:pPr>
      <w:framePr w:w="7920" w:h="1980" w:hSpace="180" w:wrap="auto" w:hAnchor="page" w:xAlign="center" w:yAlign="bottom"/>
      <w:snapToGrid w:val="0"/>
      <w:ind w:leftChars="1200" w:left="100"/>
    </w:pPr>
    <w:rPr>
      <w:rFonts w:ascii="Arial" w:hAnsi="Arial" w:cs="Arial"/>
      <w:sz w:val="24"/>
      <w:szCs w:val="24"/>
    </w:rPr>
  </w:style>
  <w:style w:type="paragraph" w:styleId="afff7">
    <w:name w:val="envelope return"/>
    <w:basedOn w:val="a1"/>
    <w:semiHidden/>
    <w:unhideWhenUsed/>
    <w:rsid w:val="00E432EB"/>
    <w:pPr>
      <w:snapToGrid w:val="0"/>
    </w:pPr>
    <w:rPr>
      <w:rFonts w:ascii="Arial" w:hAnsi="Arial" w:cs="Arial"/>
    </w:rPr>
  </w:style>
  <w:style w:type="paragraph" w:styleId="afff8">
    <w:name w:val="endnote text"/>
    <w:basedOn w:val="a1"/>
    <w:link w:val="afff9"/>
    <w:semiHidden/>
    <w:unhideWhenUsed/>
    <w:rsid w:val="00E432EB"/>
    <w:pPr>
      <w:snapToGrid w:val="0"/>
      <w:jc w:val="left"/>
    </w:pPr>
    <w:rPr>
      <w:rFonts w:hAnsi="Times New Roman"/>
    </w:rPr>
  </w:style>
  <w:style w:type="character" w:customStyle="1" w:styleId="afff9">
    <w:name w:val="章節附註文字 字元"/>
    <w:link w:val="afff8"/>
    <w:semiHidden/>
    <w:rsid w:val="00E432EB"/>
    <w:rPr>
      <w:rFonts w:ascii="標楷體" w:eastAsia="標楷體"/>
      <w:kern w:val="2"/>
      <w:sz w:val="28"/>
      <w:szCs w:val="28"/>
    </w:rPr>
  </w:style>
  <w:style w:type="paragraph" w:styleId="afffa">
    <w:name w:val="table of authorities"/>
    <w:basedOn w:val="a1"/>
    <w:next w:val="a1"/>
    <w:semiHidden/>
    <w:unhideWhenUsed/>
    <w:rsid w:val="00E432EB"/>
    <w:pPr>
      <w:snapToGrid w:val="0"/>
      <w:ind w:left="480" w:firstLine="0"/>
    </w:pPr>
    <w:rPr>
      <w:rFonts w:hAnsi="Times New Roman"/>
    </w:rPr>
  </w:style>
  <w:style w:type="paragraph" w:styleId="afffb">
    <w:name w:val="macro"/>
    <w:link w:val="afffc"/>
    <w:semiHidden/>
    <w:unhideWhenUsed/>
    <w:rsid w:val="00E432EB"/>
    <w:pPr>
      <w:widowControl w:val="0"/>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snapToGrid w:val="0"/>
      <w:ind w:leftChars="200" w:left="200" w:firstLineChars="200" w:firstLine="200"/>
    </w:pPr>
    <w:rPr>
      <w:rFonts w:ascii="Courier New" w:hAnsi="Courier New" w:cs="Courier New"/>
      <w:kern w:val="2"/>
      <w:sz w:val="24"/>
      <w:szCs w:val="24"/>
    </w:rPr>
  </w:style>
  <w:style w:type="character" w:customStyle="1" w:styleId="afffc">
    <w:name w:val="巨集文字 字元"/>
    <w:link w:val="afffb"/>
    <w:semiHidden/>
    <w:rsid w:val="00E432EB"/>
    <w:rPr>
      <w:rFonts w:ascii="Courier New" w:hAnsi="Courier New" w:cs="Courier New"/>
      <w:kern w:val="2"/>
      <w:sz w:val="24"/>
      <w:szCs w:val="24"/>
    </w:rPr>
  </w:style>
  <w:style w:type="paragraph" w:styleId="afffd">
    <w:name w:val="toa heading"/>
    <w:basedOn w:val="a1"/>
    <w:next w:val="a1"/>
    <w:semiHidden/>
    <w:unhideWhenUsed/>
    <w:rsid w:val="00E432EB"/>
    <w:pPr>
      <w:snapToGrid w:val="0"/>
      <w:spacing w:before="120"/>
    </w:pPr>
    <w:rPr>
      <w:rFonts w:ascii="Arial" w:eastAsia="新細明體" w:hAnsi="Arial" w:cs="Arial"/>
      <w:sz w:val="24"/>
      <w:szCs w:val="24"/>
    </w:rPr>
  </w:style>
  <w:style w:type="paragraph" w:styleId="afffe">
    <w:name w:val="List"/>
    <w:basedOn w:val="a1"/>
    <w:semiHidden/>
    <w:unhideWhenUsed/>
    <w:rsid w:val="00E432EB"/>
    <w:pPr>
      <w:snapToGrid w:val="0"/>
      <w:ind w:left="100" w:hangingChars="200" w:hanging="200"/>
    </w:pPr>
    <w:rPr>
      <w:rFonts w:hAnsi="Times New Roman"/>
    </w:rPr>
  </w:style>
  <w:style w:type="paragraph" w:styleId="a0">
    <w:name w:val="List Bullet"/>
    <w:basedOn w:val="a1"/>
    <w:autoRedefine/>
    <w:unhideWhenUsed/>
    <w:rsid w:val="00E432EB"/>
    <w:pPr>
      <w:numPr>
        <w:numId w:val="1"/>
      </w:numPr>
      <w:snapToGrid w:val="0"/>
    </w:pPr>
    <w:rPr>
      <w:rFonts w:hAnsi="Times New Roman"/>
    </w:rPr>
  </w:style>
  <w:style w:type="paragraph" w:styleId="a">
    <w:name w:val="List Number"/>
    <w:basedOn w:val="a1"/>
    <w:semiHidden/>
    <w:unhideWhenUsed/>
    <w:rsid w:val="00E432EB"/>
    <w:pPr>
      <w:numPr>
        <w:numId w:val="2"/>
      </w:numPr>
      <w:snapToGrid w:val="0"/>
    </w:pPr>
    <w:rPr>
      <w:rFonts w:hAnsi="Times New Roman"/>
    </w:rPr>
  </w:style>
  <w:style w:type="paragraph" w:styleId="28">
    <w:name w:val="List 2"/>
    <w:basedOn w:val="a1"/>
    <w:semiHidden/>
    <w:unhideWhenUsed/>
    <w:rsid w:val="00E432EB"/>
    <w:pPr>
      <w:snapToGrid w:val="0"/>
      <w:ind w:leftChars="400" w:left="100" w:hangingChars="200" w:hanging="200"/>
    </w:pPr>
    <w:rPr>
      <w:rFonts w:hAnsi="Times New Roman"/>
    </w:rPr>
  </w:style>
  <w:style w:type="paragraph" w:styleId="35">
    <w:name w:val="List 3"/>
    <w:basedOn w:val="a1"/>
    <w:semiHidden/>
    <w:unhideWhenUsed/>
    <w:rsid w:val="00E432EB"/>
    <w:pPr>
      <w:snapToGrid w:val="0"/>
      <w:ind w:leftChars="600" w:left="100" w:hangingChars="200" w:hanging="200"/>
    </w:pPr>
    <w:rPr>
      <w:rFonts w:hAnsi="Times New Roman"/>
    </w:rPr>
  </w:style>
  <w:style w:type="paragraph" w:styleId="45">
    <w:name w:val="List 4"/>
    <w:basedOn w:val="a1"/>
    <w:semiHidden/>
    <w:unhideWhenUsed/>
    <w:rsid w:val="00E432EB"/>
    <w:pPr>
      <w:snapToGrid w:val="0"/>
      <w:ind w:leftChars="800" w:left="100" w:hangingChars="200" w:hanging="200"/>
    </w:pPr>
    <w:rPr>
      <w:rFonts w:hAnsi="Times New Roman"/>
    </w:rPr>
  </w:style>
  <w:style w:type="paragraph" w:styleId="55">
    <w:name w:val="List 5"/>
    <w:basedOn w:val="a1"/>
    <w:semiHidden/>
    <w:unhideWhenUsed/>
    <w:rsid w:val="00E432EB"/>
    <w:pPr>
      <w:snapToGrid w:val="0"/>
      <w:ind w:leftChars="1000" w:left="100" w:hangingChars="200" w:hanging="200"/>
    </w:pPr>
    <w:rPr>
      <w:rFonts w:hAnsi="Times New Roman"/>
    </w:rPr>
  </w:style>
  <w:style w:type="paragraph" w:styleId="20">
    <w:name w:val="List Bullet 2"/>
    <w:basedOn w:val="a1"/>
    <w:autoRedefine/>
    <w:semiHidden/>
    <w:unhideWhenUsed/>
    <w:rsid w:val="00E432EB"/>
    <w:pPr>
      <w:numPr>
        <w:numId w:val="3"/>
      </w:numPr>
      <w:snapToGrid w:val="0"/>
    </w:pPr>
    <w:rPr>
      <w:rFonts w:hAnsi="Times New Roman"/>
    </w:rPr>
  </w:style>
  <w:style w:type="paragraph" w:styleId="30">
    <w:name w:val="List Bullet 3"/>
    <w:basedOn w:val="a1"/>
    <w:autoRedefine/>
    <w:semiHidden/>
    <w:unhideWhenUsed/>
    <w:rsid w:val="00E432EB"/>
    <w:pPr>
      <w:numPr>
        <w:numId w:val="4"/>
      </w:numPr>
      <w:snapToGrid w:val="0"/>
    </w:pPr>
    <w:rPr>
      <w:rFonts w:hAnsi="Times New Roman"/>
    </w:rPr>
  </w:style>
  <w:style w:type="paragraph" w:styleId="40">
    <w:name w:val="List Bullet 4"/>
    <w:basedOn w:val="a1"/>
    <w:autoRedefine/>
    <w:semiHidden/>
    <w:unhideWhenUsed/>
    <w:rsid w:val="00E432EB"/>
    <w:pPr>
      <w:numPr>
        <w:numId w:val="5"/>
      </w:numPr>
      <w:snapToGrid w:val="0"/>
    </w:pPr>
    <w:rPr>
      <w:rFonts w:hAnsi="Times New Roman"/>
    </w:rPr>
  </w:style>
  <w:style w:type="paragraph" w:styleId="50">
    <w:name w:val="List Bullet 5"/>
    <w:basedOn w:val="a1"/>
    <w:autoRedefine/>
    <w:semiHidden/>
    <w:unhideWhenUsed/>
    <w:rsid w:val="00E432EB"/>
    <w:pPr>
      <w:numPr>
        <w:numId w:val="6"/>
      </w:numPr>
      <w:snapToGrid w:val="0"/>
    </w:pPr>
    <w:rPr>
      <w:rFonts w:hAnsi="Times New Roman"/>
    </w:rPr>
  </w:style>
  <w:style w:type="paragraph" w:styleId="2">
    <w:name w:val="List Number 2"/>
    <w:basedOn w:val="a1"/>
    <w:semiHidden/>
    <w:unhideWhenUsed/>
    <w:rsid w:val="00E432EB"/>
    <w:pPr>
      <w:numPr>
        <w:numId w:val="7"/>
      </w:numPr>
      <w:snapToGrid w:val="0"/>
    </w:pPr>
    <w:rPr>
      <w:rFonts w:hAnsi="Times New Roman"/>
    </w:rPr>
  </w:style>
  <w:style w:type="paragraph" w:styleId="3">
    <w:name w:val="List Number 3"/>
    <w:basedOn w:val="a1"/>
    <w:semiHidden/>
    <w:unhideWhenUsed/>
    <w:rsid w:val="00E432EB"/>
    <w:pPr>
      <w:numPr>
        <w:numId w:val="8"/>
      </w:numPr>
      <w:snapToGrid w:val="0"/>
    </w:pPr>
    <w:rPr>
      <w:rFonts w:hAnsi="Times New Roman"/>
    </w:rPr>
  </w:style>
  <w:style w:type="paragraph" w:styleId="4">
    <w:name w:val="List Number 4"/>
    <w:basedOn w:val="a1"/>
    <w:semiHidden/>
    <w:unhideWhenUsed/>
    <w:rsid w:val="00E432EB"/>
    <w:pPr>
      <w:numPr>
        <w:numId w:val="9"/>
      </w:numPr>
      <w:snapToGrid w:val="0"/>
    </w:pPr>
    <w:rPr>
      <w:rFonts w:hAnsi="Times New Roman"/>
    </w:rPr>
  </w:style>
  <w:style w:type="paragraph" w:styleId="5">
    <w:name w:val="List Number 5"/>
    <w:basedOn w:val="a1"/>
    <w:semiHidden/>
    <w:unhideWhenUsed/>
    <w:rsid w:val="00E432EB"/>
    <w:pPr>
      <w:numPr>
        <w:numId w:val="10"/>
      </w:numPr>
      <w:snapToGrid w:val="0"/>
    </w:pPr>
    <w:rPr>
      <w:rFonts w:hAnsi="Times New Roman"/>
    </w:rPr>
  </w:style>
  <w:style w:type="paragraph" w:styleId="affff">
    <w:name w:val="Title"/>
    <w:basedOn w:val="a1"/>
    <w:link w:val="affff0"/>
    <w:qFormat/>
    <w:rsid w:val="00E432EB"/>
    <w:pPr>
      <w:snapToGrid w:val="0"/>
      <w:spacing w:before="240" w:after="60"/>
      <w:jc w:val="center"/>
      <w:outlineLvl w:val="0"/>
    </w:pPr>
    <w:rPr>
      <w:rFonts w:ascii="Arial" w:eastAsia="新細明體" w:hAnsi="Arial" w:cs="Arial"/>
      <w:b/>
      <w:bCs/>
      <w:sz w:val="32"/>
      <w:szCs w:val="32"/>
    </w:rPr>
  </w:style>
  <w:style w:type="character" w:customStyle="1" w:styleId="affff0">
    <w:name w:val="標題 字元"/>
    <w:link w:val="affff"/>
    <w:rsid w:val="00E432EB"/>
    <w:rPr>
      <w:rFonts w:ascii="Arial" w:hAnsi="Arial" w:cs="Arial"/>
      <w:b/>
      <w:bCs/>
      <w:kern w:val="2"/>
      <w:sz w:val="32"/>
      <w:szCs w:val="32"/>
    </w:rPr>
  </w:style>
  <w:style w:type="paragraph" w:styleId="affff1">
    <w:name w:val="Closing"/>
    <w:basedOn w:val="a1"/>
    <w:link w:val="affff2"/>
    <w:semiHidden/>
    <w:unhideWhenUsed/>
    <w:rsid w:val="00E432EB"/>
    <w:pPr>
      <w:snapToGrid w:val="0"/>
      <w:ind w:leftChars="1800" w:left="100"/>
    </w:pPr>
    <w:rPr>
      <w:rFonts w:hAnsi="Times New Roman"/>
    </w:rPr>
  </w:style>
  <w:style w:type="character" w:customStyle="1" w:styleId="affff2">
    <w:name w:val="結語 字元"/>
    <w:link w:val="affff1"/>
    <w:semiHidden/>
    <w:rsid w:val="00E432EB"/>
    <w:rPr>
      <w:rFonts w:ascii="標楷體" w:eastAsia="標楷體"/>
      <w:kern w:val="2"/>
      <w:sz w:val="28"/>
      <w:szCs w:val="28"/>
    </w:rPr>
  </w:style>
  <w:style w:type="paragraph" w:styleId="affff3">
    <w:name w:val="Signature"/>
    <w:basedOn w:val="a1"/>
    <w:link w:val="affff4"/>
    <w:semiHidden/>
    <w:unhideWhenUsed/>
    <w:rsid w:val="00E432EB"/>
    <w:pPr>
      <w:snapToGrid w:val="0"/>
      <w:ind w:leftChars="1800" w:left="100"/>
    </w:pPr>
    <w:rPr>
      <w:rFonts w:hAnsi="Times New Roman"/>
    </w:rPr>
  </w:style>
  <w:style w:type="character" w:customStyle="1" w:styleId="affff4">
    <w:name w:val="簽名 字元"/>
    <w:link w:val="affff3"/>
    <w:semiHidden/>
    <w:rsid w:val="00E432EB"/>
    <w:rPr>
      <w:rFonts w:ascii="標楷體" w:eastAsia="標楷體"/>
      <w:kern w:val="2"/>
      <w:sz w:val="28"/>
      <w:szCs w:val="28"/>
    </w:rPr>
  </w:style>
  <w:style w:type="paragraph" w:styleId="affff5">
    <w:name w:val="Body Text Indent"/>
    <w:basedOn w:val="a1"/>
    <w:link w:val="affff6"/>
    <w:semiHidden/>
    <w:unhideWhenUsed/>
    <w:rsid w:val="00E432EB"/>
    <w:pPr>
      <w:snapToGrid w:val="0"/>
      <w:spacing w:after="120"/>
      <w:ind w:left="480"/>
    </w:pPr>
    <w:rPr>
      <w:rFonts w:hAnsi="Times New Roman"/>
    </w:rPr>
  </w:style>
  <w:style w:type="character" w:customStyle="1" w:styleId="affff6">
    <w:name w:val="本文縮排 字元"/>
    <w:link w:val="affff5"/>
    <w:semiHidden/>
    <w:rsid w:val="00E432EB"/>
    <w:rPr>
      <w:rFonts w:ascii="標楷體" w:eastAsia="標楷體"/>
      <w:kern w:val="2"/>
      <w:sz w:val="28"/>
      <w:szCs w:val="28"/>
    </w:rPr>
  </w:style>
  <w:style w:type="paragraph" w:styleId="affff7">
    <w:name w:val="List Continue"/>
    <w:basedOn w:val="a1"/>
    <w:semiHidden/>
    <w:unhideWhenUsed/>
    <w:rsid w:val="00E432EB"/>
    <w:pPr>
      <w:snapToGrid w:val="0"/>
      <w:spacing w:after="120"/>
      <w:ind w:left="480"/>
    </w:pPr>
    <w:rPr>
      <w:rFonts w:hAnsi="Times New Roman"/>
    </w:rPr>
  </w:style>
  <w:style w:type="paragraph" w:styleId="29">
    <w:name w:val="List Continue 2"/>
    <w:basedOn w:val="a1"/>
    <w:semiHidden/>
    <w:unhideWhenUsed/>
    <w:rsid w:val="00E432EB"/>
    <w:pPr>
      <w:snapToGrid w:val="0"/>
      <w:spacing w:after="120"/>
      <w:ind w:leftChars="400" w:left="960"/>
    </w:pPr>
    <w:rPr>
      <w:rFonts w:hAnsi="Times New Roman"/>
    </w:rPr>
  </w:style>
  <w:style w:type="paragraph" w:styleId="36">
    <w:name w:val="List Continue 3"/>
    <w:basedOn w:val="a1"/>
    <w:semiHidden/>
    <w:unhideWhenUsed/>
    <w:rsid w:val="00E432EB"/>
    <w:pPr>
      <w:snapToGrid w:val="0"/>
      <w:spacing w:after="120"/>
      <w:ind w:leftChars="600" w:left="1440"/>
    </w:pPr>
    <w:rPr>
      <w:rFonts w:hAnsi="Times New Roman"/>
    </w:rPr>
  </w:style>
  <w:style w:type="paragraph" w:styleId="46">
    <w:name w:val="List Continue 4"/>
    <w:basedOn w:val="a1"/>
    <w:semiHidden/>
    <w:unhideWhenUsed/>
    <w:rsid w:val="00E432EB"/>
    <w:pPr>
      <w:snapToGrid w:val="0"/>
      <w:spacing w:after="120"/>
      <w:ind w:leftChars="800" w:left="1920"/>
    </w:pPr>
    <w:rPr>
      <w:rFonts w:hAnsi="Times New Roman"/>
    </w:rPr>
  </w:style>
  <w:style w:type="paragraph" w:styleId="56">
    <w:name w:val="List Continue 5"/>
    <w:basedOn w:val="a1"/>
    <w:semiHidden/>
    <w:unhideWhenUsed/>
    <w:rsid w:val="00E432EB"/>
    <w:pPr>
      <w:snapToGrid w:val="0"/>
      <w:spacing w:after="120"/>
      <w:ind w:leftChars="1000" w:left="2400"/>
    </w:pPr>
    <w:rPr>
      <w:rFonts w:hAnsi="Times New Roman"/>
    </w:rPr>
  </w:style>
  <w:style w:type="paragraph" w:styleId="affff8">
    <w:name w:val="Subtitle"/>
    <w:basedOn w:val="a1"/>
    <w:link w:val="affff9"/>
    <w:qFormat/>
    <w:rsid w:val="00E432EB"/>
    <w:pPr>
      <w:snapToGrid w:val="0"/>
      <w:spacing w:after="60"/>
      <w:jc w:val="center"/>
      <w:outlineLvl w:val="1"/>
    </w:pPr>
    <w:rPr>
      <w:rFonts w:ascii="Arial" w:eastAsia="新細明體" w:hAnsi="Arial" w:cs="Arial"/>
      <w:i/>
      <w:iCs/>
      <w:sz w:val="24"/>
      <w:szCs w:val="24"/>
    </w:rPr>
  </w:style>
  <w:style w:type="character" w:customStyle="1" w:styleId="affff9">
    <w:name w:val="副標題 字元"/>
    <w:link w:val="affff8"/>
    <w:rsid w:val="00E432EB"/>
    <w:rPr>
      <w:rFonts w:ascii="Arial" w:hAnsi="Arial" w:cs="Arial"/>
      <w:i/>
      <w:iCs/>
      <w:kern w:val="2"/>
      <w:sz w:val="24"/>
      <w:szCs w:val="24"/>
    </w:rPr>
  </w:style>
  <w:style w:type="paragraph" w:styleId="affffa">
    <w:name w:val="Salutation"/>
    <w:basedOn w:val="a1"/>
    <w:next w:val="a1"/>
    <w:link w:val="affffb"/>
    <w:semiHidden/>
    <w:unhideWhenUsed/>
    <w:rsid w:val="00E432EB"/>
    <w:pPr>
      <w:snapToGrid w:val="0"/>
    </w:pPr>
    <w:rPr>
      <w:rFonts w:hAnsi="Times New Roman"/>
    </w:rPr>
  </w:style>
  <w:style w:type="character" w:customStyle="1" w:styleId="affffb">
    <w:name w:val="問候 字元"/>
    <w:link w:val="affffa"/>
    <w:semiHidden/>
    <w:rsid w:val="00E432EB"/>
    <w:rPr>
      <w:rFonts w:ascii="標楷體" w:eastAsia="標楷體"/>
      <w:kern w:val="2"/>
      <w:sz w:val="28"/>
      <w:szCs w:val="28"/>
    </w:rPr>
  </w:style>
  <w:style w:type="paragraph" w:styleId="affffc">
    <w:name w:val="Date"/>
    <w:basedOn w:val="a1"/>
    <w:next w:val="a1"/>
    <w:link w:val="affffd"/>
    <w:semiHidden/>
    <w:unhideWhenUsed/>
    <w:rsid w:val="00E432EB"/>
    <w:pPr>
      <w:snapToGrid w:val="0"/>
      <w:jc w:val="right"/>
    </w:pPr>
    <w:rPr>
      <w:rFonts w:hAnsi="Times New Roman"/>
    </w:rPr>
  </w:style>
  <w:style w:type="character" w:customStyle="1" w:styleId="affffd">
    <w:name w:val="日期 字元"/>
    <w:link w:val="affffc"/>
    <w:semiHidden/>
    <w:rsid w:val="00E432EB"/>
    <w:rPr>
      <w:rFonts w:ascii="標楷體" w:eastAsia="標楷體"/>
      <w:kern w:val="2"/>
      <w:sz w:val="28"/>
      <w:szCs w:val="28"/>
    </w:rPr>
  </w:style>
  <w:style w:type="paragraph" w:styleId="affffe">
    <w:name w:val="Body Text First Indent"/>
    <w:basedOn w:val="aff9"/>
    <w:link w:val="afffff"/>
    <w:semiHidden/>
    <w:unhideWhenUsed/>
    <w:rsid w:val="00E432EB"/>
    <w:pPr>
      <w:widowControl w:val="0"/>
      <w:snapToGrid w:val="0"/>
      <w:spacing w:after="120" w:line="500" w:lineRule="exact"/>
      <w:ind w:leftChars="200" w:left="200" w:firstLineChars="100" w:firstLine="210"/>
    </w:pPr>
    <w:rPr>
      <w:rFonts w:ascii="標楷體" w:eastAsia="標楷體" w:hAnsi="Times New Roman"/>
      <w:spacing w:val="0"/>
      <w:kern w:val="2"/>
      <w:sz w:val="28"/>
      <w:szCs w:val="28"/>
    </w:rPr>
  </w:style>
  <w:style w:type="character" w:customStyle="1" w:styleId="afffff">
    <w:name w:val="本文第一層縮排 字元"/>
    <w:link w:val="affffe"/>
    <w:semiHidden/>
    <w:rsid w:val="00E432EB"/>
    <w:rPr>
      <w:rFonts w:ascii="標楷體" w:eastAsia="標楷體" w:hAnsi="Arial"/>
      <w:spacing w:val="-5"/>
      <w:kern w:val="2"/>
      <w:sz w:val="28"/>
      <w:szCs w:val="28"/>
    </w:rPr>
  </w:style>
  <w:style w:type="paragraph" w:styleId="2a">
    <w:name w:val="Body Text First Indent 2"/>
    <w:basedOn w:val="affff5"/>
    <w:link w:val="2b"/>
    <w:semiHidden/>
    <w:unhideWhenUsed/>
    <w:rsid w:val="00E432EB"/>
    <w:pPr>
      <w:ind w:firstLineChars="100" w:firstLine="210"/>
    </w:pPr>
  </w:style>
  <w:style w:type="character" w:customStyle="1" w:styleId="2b">
    <w:name w:val="本文第一層縮排 2 字元"/>
    <w:basedOn w:val="affff6"/>
    <w:link w:val="2a"/>
    <w:semiHidden/>
    <w:rsid w:val="00E432EB"/>
    <w:rPr>
      <w:rFonts w:ascii="標楷體" w:eastAsia="標楷體"/>
      <w:kern w:val="2"/>
      <w:sz w:val="28"/>
      <w:szCs w:val="28"/>
    </w:rPr>
  </w:style>
  <w:style w:type="paragraph" w:styleId="afffff0">
    <w:name w:val="Note Heading"/>
    <w:basedOn w:val="a1"/>
    <w:next w:val="a1"/>
    <w:link w:val="afffff1"/>
    <w:semiHidden/>
    <w:unhideWhenUsed/>
    <w:rsid w:val="00E432EB"/>
    <w:pPr>
      <w:snapToGrid w:val="0"/>
      <w:jc w:val="center"/>
    </w:pPr>
    <w:rPr>
      <w:rFonts w:hAnsi="Times New Roman"/>
    </w:rPr>
  </w:style>
  <w:style w:type="character" w:customStyle="1" w:styleId="afffff1">
    <w:name w:val="註釋標題 字元"/>
    <w:link w:val="afffff0"/>
    <w:semiHidden/>
    <w:rsid w:val="00E432EB"/>
    <w:rPr>
      <w:rFonts w:ascii="標楷體" w:eastAsia="標楷體"/>
      <w:kern w:val="2"/>
      <w:sz w:val="28"/>
      <w:szCs w:val="28"/>
    </w:rPr>
  </w:style>
  <w:style w:type="paragraph" w:styleId="2c">
    <w:name w:val="Body Text 2"/>
    <w:basedOn w:val="a1"/>
    <w:link w:val="2d"/>
    <w:semiHidden/>
    <w:unhideWhenUsed/>
    <w:rsid w:val="00E432EB"/>
    <w:pPr>
      <w:snapToGrid w:val="0"/>
      <w:spacing w:after="120" w:line="480" w:lineRule="auto"/>
    </w:pPr>
    <w:rPr>
      <w:rFonts w:hAnsi="Times New Roman"/>
    </w:rPr>
  </w:style>
  <w:style w:type="character" w:customStyle="1" w:styleId="2d">
    <w:name w:val="本文 2 字元"/>
    <w:link w:val="2c"/>
    <w:semiHidden/>
    <w:rsid w:val="00E432EB"/>
    <w:rPr>
      <w:rFonts w:ascii="標楷體" w:eastAsia="標楷體"/>
      <w:kern w:val="2"/>
      <w:sz w:val="28"/>
      <w:szCs w:val="28"/>
    </w:rPr>
  </w:style>
  <w:style w:type="paragraph" w:styleId="37">
    <w:name w:val="Body Text 3"/>
    <w:basedOn w:val="a1"/>
    <w:link w:val="38"/>
    <w:semiHidden/>
    <w:unhideWhenUsed/>
    <w:rsid w:val="00E432EB"/>
    <w:pPr>
      <w:snapToGrid w:val="0"/>
      <w:spacing w:after="120"/>
    </w:pPr>
    <w:rPr>
      <w:rFonts w:hAnsi="Times New Roman"/>
      <w:sz w:val="16"/>
      <w:szCs w:val="16"/>
    </w:rPr>
  </w:style>
  <w:style w:type="character" w:customStyle="1" w:styleId="38">
    <w:name w:val="本文 3 字元"/>
    <w:link w:val="37"/>
    <w:semiHidden/>
    <w:rsid w:val="00E432EB"/>
    <w:rPr>
      <w:rFonts w:ascii="標楷體" w:eastAsia="標楷體"/>
      <w:kern w:val="2"/>
      <w:sz w:val="16"/>
      <w:szCs w:val="16"/>
    </w:rPr>
  </w:style>
  <w:style w:type="paragraph" w:styleId="2e">
    <w:name w:val="Body Text Indent 2"/>
    <w:basedOn w:val="a1"/>
    <w:link w:val="2f"/>
    <w:semiHidden/>
    <w:unhideWhenUsed/>
    <w:rsid w:val="00E432EB"/>
    <w:pPr>
      <w:snapToGrid w:val="0"/>
      <w:spacing w:after="120" w:line="480" w:lineRule="auto"/>
      <w:ind w:left="480"/>
    </w:pPr>
    <w:rPr>
      <w:rFonts w:hAnsi="Times New Roman"/>
    </w:rPr>
  </w:style>
  <w:style w:type="character" w:customStyle="1" w:styleId="2f">
    <w:name w:val="本文縮排 2 字元"/>
    <w:link w:val="2e"/>
    <w:semiHidden/>
    <w:rsid w:val="00E432EB"/>
    <w:rPr>
      <w:rFonts w:ascii="標楷體" w:eastAsia="標楷體"/>
      <w:kern w:val="2"/>
      <w:sz w:val="28"/>
      <w:szCs w:val="28"/>
    </w:rPr>
  </w:style>
  <w:style w:type="paragraph" w:styleId="39">
    <w:name w:val="Body Text Indent 3"/>
    <w:basedOn w:val="a1"/>
    <w:link w:val="3a"/>
    <w:semiHidden/>
    <w:unhideWhenUsed/>
    <w:rsid w:val="00E432EB"/>
    <w:pPr>
      <w:snapToGrid w:val="0"/>
      <w:spacing w:after="120"/>
      <w:ind w:left="480"/>
    </w:pPr>
    <w:rPr>
      <w:rFonts w:hAnsi="Times New Roman"/>
      <w:sz w:val="16"/>
      <w:szCs w:val="16"/>
    </w:rPr>
  </w:style>
  <w:style w:type="character" w:customStyle="1" w:styleId="3a">
    <w:name w:val="本文縮排 3 字元"/>
    <w:link w:val="39"/>
    <w:semiHidden/>
    <w:rsid w:val="00E432EB"/>
    <w:rPr>
      <w:rFonts w:ascii="標楷體" w:eastAsia="標楷體"/>
      <w:kern w:val="2"/>
      <w:sz w:val="16"/>
      <w:szCs w:val="16"/>
    </w:rPr>
  </w:style>
  <w:style w:type="paragraph" w:styleId="afffff2">
    <w:name w:val="Block Text"/>
    <w:basedOn w:val="a1"/>
    <w:semiHidden/>
    <w:unhideWhenUsed/>
    <w:rsid w:val="00E432EB"/>
    <w:pPr>
      <w:snapToGrid w:val="0"/>
      <w:spacing w:after="120"/>
      <w:ind w:leftChars="600" w:left="1440" w:rightChars="600" w:right="1440"/>
    </w:pPr>
    <w:rPr>
      <w:rFonts w:hAnsi="Times New Roman"/>
    </w:rPr>
  </w:style>
  <w:style w:type="paragraph" w:styleId="afffff3">
    <w:name w:val="Document Map"/>
    <w:basedOn w:val="a1"/>
    <w:link w:val="afffff4"/>
    <w:semiHidden/>
    <w:unhideWhenUsed/>
    <w:rsid w:val="00E432EB"/>
    <w:pPr>
      <w:shd w:val="clear" w:color="auto" w:fill="000080"/>
      <w:snapToGrid w:val="0"/>
    </w:pPr>
    <w:rPr>
      <w:rFonts w:ascii="Arial" w:eastAsia="新細明體" w:hAnsi="Arial"/>
    </w:rPr>
  </w:style>
  <w:style w:type="character" w:customStyle="1" w:styleId="afffff4">
    <w:name w:val="文件引導模式 字元"/>
    <w:link w:val="afffff3"/>
    <w:semiHidden/>
    <w:rsid w:val="00E432EB"/>
    <w:rPr>
      <w:rFonts w:ascii="Arial" w:hAnsi="Arial"/>
      <w:kern w:val="2"/>
      <w:sz w:val="28"/>
      <w:szCs w:val="28"/>
      <w:shd w:val="clear" w:color="auto" w:fill="000080"/>
    </w:rPr>
  </w:style>
  <w:style w:type="paragraph" w:styleId="afffff5">
    <w:name w:val="E-mail Signature"/>
    <w:basedOn w:val="a1"/>
    <w:link w:val="afffff6"/>
    <w:semiHidden/>
    <w:unhideWhenUsed/>
    <w:rsid w:val="00E432EB"/>
    <w:pPr>
      <w:snapToGrid w:val="0"/>
    </w:pPr>
    <w:rPr>
      <w:rFonts w:hAnsi="Times New Roman"/>
    </w:rPr>
  </w:style>
  <w:style w:type="character" w:customStyle="1" w:styleId="afffff6">
    <w:name w:val="電子郵件簽名 字元"/>
    <w:link w:val="afffff5"/>
    <w:semiHidden/>
    <w:rsid w:val="00E432EB"/>
    <w:rPr>
      <w:rFonts w:ascii="標楷體" w:eastAsia="標楷體"/>
      <w:kern w:val="2"/>
      <w:sz w:val="28"/>
      <w:szCs w:val="28"/>
    </w:rPr>
  </w:style>
  <w:style w:type="character" w:customStyle="1" w:styleId="aff6">
    <w:name w:val="註解主旨 字元"/>
    <w:link w:val="aff5"/>
    <w:semiHidden/>
    <w:rsid w:val="00E432EB"/>
    <w:rPr>
      <w:rFonts w:ascii="標楷體" w:eastAsia="標楷體" w:hAnsi="標楷體"/>
      <w:b/>
      <w:bCs/>
      <w:kern w:val="2"/>
      <w:sz w:val="28"/>
      <w:szCs w:val="28"/>
    </w:rPr>
  </w:style>
  <w:style w:type="character" w:customStyle="1" w:styleId="aff8">
    <w:name w:val="註解方塊文字 字元"/>
    <w:link w:val="aff7"/>
    <w:semiHidden/>
    <w:rsid w:val="00E432EB"/>
    <w:rPr>
      <w:rFonts w:ascii="Arial" w:hAnsi="Arial"/>
      <w:kern w:val="2"/>
      <w:sz w:val="18"/>
      <w:szCs w:val="18"/>
    </w:rPr>
  </w:style>
  <w:style w:type="character" w:customStyle="1" w:styleId="ae">
    <w:name w:val="姓名及分機 字元"/>
    <w:link w:val="ad"/>
    <w:locked/>
    <w:rsid w:val="00E432EB"/>
    <w:rPr>
      <w:rFonts w:ascii="標楷體" w:eastAsia="標楷體" w:hAnsi="標楷體"/>
      <w:kern w:val="2"/>
      <w:sz w:val="24"/>
      <w:szCs w:val="28"/>
    </w:rPr>
  </w:style>
  <w:style w:type="character" w:customStyle="1" w:styleId="1232">
    <w:name w:val="(1)(2)(3) 字元"/>
    <w:link w:val="1231"/>
    <w:locked/>
    <w:rsid w:val="00E432EB"/>
    <w:rPr>
      <w:rFonts w:ascii="標楷體" w:eastAsia="標楷體" w:hAnsi="標楷體"/>
      <w:kern w:val="2"/>
      <w:sz w:val="28"/>
      <w:szCs w:val="28"/>
    </w:rPr>
  </w:style>
  <w:style w:type="paragraph" w:customStyle="1" w:styleId="17">
    <w:name w:val="樣式1"/>
    <w:basedOn w:val="12"/>
    <w:rsid w:val="00E432EB"/>
    <w:pPr>
      <w:tabs>
        <w:tab w:val="clear" w:pos="8505"/>
        <w:tab w:val="right" w:leader="hyphen" w:pos="8679"/>
      </w:tabs>
      <w:snapToGrid w:val="0"/>
      <w:ind w:left="200" w:rightChars="31" w:right="88" w:firstLineChars="0" w:hanging="567"/>
    </w:pPr>
    <w:rPr>
      <w:color w:val="FF0000"/>
      <w:sz w:val="28"/>
    </w:rPr>
  </w:style>
  <w:style w:type="paragraph" w:customStyle="1" w:styleId="57">
    <w:name w:val="字元 字元5 字元"/>
    <w:basedOn w:val="a1"/>
    <w:semiHidden/>
    <w:rsid w:val="00E432EB"/>
    <w:pPr>
      <w:widowControl/>
      <w:spacing w:after="160" w:line="240" w:lineRule="exact"/>
      <w:ind w:leftChars="0" w:left="0" w:firstLineChars="0" w:firstLine="0"/>
      <w:jc w:val="left"/>
    </w:pPr>
    <w:rPr>
      <w:rFonts w:ascii="Verdana" w:eastAsia="Times New Roman" w:hAnsi="Verdana"/>
      <w:kern w:val="0"/>
      <w:sz w:val="20"/>
      <w:szCs w:val="20"/>
      <w:lang w:eastAsia="en-US"/>
    </w:rPr>
  </w:style>
  <w:style w:type="paragraph" w:customStyle="1" w:styleId="afffff7">
    <w:name w:val="字元"/>
    <w:basedOn w:val="a1"/>
    <w:semiHidden/>
    <w:rsid w:val="00E432EB"/>
    <w:pPr>
      <w:widowControl/>
      <w:spacing w:after="160" w:line="240" w:lineRule="exact"/>
      <w:ind w:leftChars="0" w:left="0" w:firstLineChars="0" w:firstLine="0"/>
      <w:jc w:val="left"/>
    </w:pPr>
    <w:rPr>
      <w:rFonts w:ascii="Verdana" w:eastAsia="Times New Roman" w:hAnsi="Verdana"/>
      <w:kern w:val="0"/>
      <w:sz w:val="20"/>
      <w:szCs w:val="20"/>
      <w:lang w:eastAsia="en-US"/>
    </w:rPr>
  </w:style>
  <w:style w:type="paragraph" w:customStyle="1" w:styleId="afffff8">
    <w:name w:val="字元 字元"/>
    <w:basedOn w:val="a1"/>
    <w:semiHidden/>
    <w:rsid w:val="00E432EB"/>
    <w:pPr>
      <w:widowControl/>
      <w:spacing w:after="160" w:line="240" w:lineRule="exact"/>
      <w:ind w:leftChars="0" w:left="0" w:firstLineChars="0" w:firstLine="0"/>
      <w:jc w:val="left"/>
    </w:pPr>
    <w:rPr>
      <w:rFonts w:ascii="Verdana" w:eastAsia="Times New Roman" w:hAnsi="Verdana" w:cs="Mangal"/>
      <w:sz w:val="20"/>
      <w:szCs w:val="24"/>
      <w:lang w:eastAsia="en-US" w:bidi="hi-IN"/>
    </w:rPr>
  </w:style>
  <w:style w:type="character" w:customStyle="1" w:styleId="210">
    <w:name w:val="字元 字元21"/>
    <w:rsid w:val="00E432EB"/>
    <w:rPr>
      <w:rFonts w:ascii="Arial" w:eastAsia="新細明體" w:hAnsi="Arial" w:cs="Arial" w:hint="default"/>
      <w:snapToGrid w:val="0"/>
      <w:kern w:val="2"/>
      <w:sz w:val="36"/>
      <w:szCs w:val="36"/>
      <w:lang w:val="en-US" w:eastAsia="zh-TW" w:bidi="ar-SA"/>
    </w:rPr>
  </w:style>
  <w:style w:type="character" w:customStyle="1" w:styleId="160">
    <w:name w:val="第一層(16號字) 字元"/>
    <w:rsid w:val="00E432EB"/>
    <w:rPr>
      <w:rFonts w:ascii="標楷體" w:eastAsia="標楷體" w:hAnsi="標楷體" w:hint="eastAsia"/>
      <w:b/>
      <w:bCs w:val="0"/>
      <w:snapToGrid w:val="0"/>
      <w:kern w:val="2"/>
      <w:sz w:val="32"/>
      <w:lang w:val="en-US" w:eastAsia="zh-TW" w:bidi="ar-SA"/>
    </w:rPr>
  </w:style>
  <w:style w:type="character" w:customStyle="1" w:styleId="145">
    <w:name w:val="第一層(14號字) 字元"/>
    <w:rsid w:val="00E432EB"/>
    <w:rPr>
      <w:rFonts w:ascii="標楷體" w:eastAsia="標楷體" w:hAnsi="標楷體" w:hint="eastAsia"/>
      <w:b/>
      <w:bCs w:val="0"/>
      <w:snapToGrid w:val="0"/>
      <w:kern w:val="2"/>
      <w:sz w:val="28"/>
      <w:lang w:val="en-US" w:eastAsia="zh-TW" w:bidi="ar-SA"/>
    </w:rPr>
  </w:style>
  <w:style w:type="character" w:customStyle="1" w:styleId="1410">
    <w:name w:val="第二層(14號字) 字元1"/>
    <w:rsid w:val="00E432EB"/>
    <w:rPr>
      <w:rFonts w:ascii="標楷體" w:eastAsia="標楷體" w:hAnsi="標楷體" w:hint="eastAsia"/>
      <w:b/>
      <w:bCs w:val="0"/>
      <w:snapToGrid w:val="0"/>
      <w:kern w:val="2"/>
      <w:sz w:val="28"/>
      <w:lang w:val="en-US" w:eastAsia="zh-TW" w:bidi="ar-SA"/>
    </w:rPr>
  </w:style>
  <w:style w:type="character" w:customStyle="1" w:styleId="markedcontent">
    <w:name w:val="markedcontent"/>
    <w:basedOn w:val="a2"/>
    <w:rsid w:val="00280D9E"/>
  </w:style>
  <w:style w:type="character" w:styleId="afffff9">
    <w:name w:val="Subtle Reference"/>
    <w:uiPriority w:val="31"/>
    <w:qFormat/>
    <w:rsid w:val="00E432EB"/>
    <w:rPr>
      <w:smallCaps/>
      <w:color w:val="C0504D"/>
      <w:u w:val="single"/>
    </w:rPr>
  </w:style>
  <w:style w:type="table" w:customStyle="1" w:styleId="18">
    <w:name w:val="表格格線1"/>
    <w:basedOn w:val="a3"/>
    <w:next w:val="affb"/>
    <w:uiPriority w:val="59"/>
    <w:rsid w:val="00A56B9F"/>
    <w:rPr>
      <w:rFonts w:ascii="Calibri" w:hAnsi="Calibri"/>
      <w:kern w:val="2"/>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ffa">
    <w:name w:val="List Paragraph"/>
    <w:aliases w:val="表名,清單段落1,第三階,卑南壹,詳細說明,List Paragraph"/>
    <w:basedOn w:val="a1"/>
    <w:link w:val="afffffb"/>
    <w:uiPriority w:val="34"/>
    <w:qFormat/>
    <w:rsid w:val="00392191"/>
    <w:pPr>
      <w:spacing w:line="240" w:lineRule="auto"/>
      <w:ind w:left="480" w:firstLineChars="0" w:firstLine="0"/>
      <w:jc w:val="left"/>
    </w:pPr>
    <w:rPr>
      <w:rFonts w:ascii="Calibri" w:eastAsia="新細明體" w:hAnsi="Calibri"/>
      <w:sz w:val="24"/>
      <w:szCs w:val="22"/>
    </w:rPr>
  </w:style>
  <w:style w:type="character" w:customStyle="1" w:styleId="afffffb">
    <w:name w:val="清單段落 字元"/>
    <w:aliases w:val="表名 字元,清單段落1 字元,第三階 字元,卑南壹 字元,詳細說明 字元,List Paragraph 字元"/>
    <w:link w:val="afffffa"/>
    <w:uiPriority w:val="34"/>
    <w:qFormat/>
    <w:locked/>
    <w:rsid w:val="00392191"/>
    <w:rPr>
      <w:rFonts w:ascii="Calibri" w:hAnsi="Calibri"/>
      <w:kern w:val="2"/>
      <w:sz w:val="24"/>
      <w:szCs w:val="22"/>
    </w:rPr>
  </w:style>
  <w:style w:type="paragraph" w:customStyle="1" w:styleId="146">
    <w:name w:val="14"/>
    <w:basedOn w:val="a1"/>
    <w:rsid w:val="00F62173"/>
    <w:pPr>
      <w:widowControl/>
      <w:spacing w:before="100" w:beforeAutospacing="1" w:after="100" w:afterAutospacing="1" w:line="240" w:lineRule="auto"/>
      <w:ind w:leftChars="0" w:left="0" w:firstLineChars="0" w:firstLine="0"/>
      <w:jc w:val="left"/>
    </w:pPr>
    <w:rPr>
      <w:rFonts w:ascii="新細明體" w:eastAsia="新細明體" w:hAnsi="新細明體" w:cs="新細明體"/>
      <w:kern w:val="0"/>
      <w:sz w:val="24"/>
      <w:szCs w:val="24"/>
    </w:rPr>
  </w:style>
  <w:style w:type="character" w:customStyle="1" w:styleId="af0">
    <w:name w:val="前言(一)(二)(三) 字元"/>
    <w:link w:val="af"/>
    <w:rsid w:val="004934E5"/>
    <w:rPr>
      <w:rFonts w:ascii="標楷體" w:eastAsia="標楷體" w:hAnsi="標楷體"/>
      <w:kern w:val="2"/>
      <w:sz w:val="28"/>
      <w:szCs w:val="28"/>
    </w:rPr>
  </w:style>
  <w:style w:type="character" w:styleId="afffffc">
    <w:name w:val="Emphasis"/>
    <w:uiPriority w:val="20"/>
    <w:qFormat/>
    <w:rsid w:val="00113DBB"/>
    <w:rPr>
      <w:i/>
      <w:iCs/>
    </w:rPr>
  </w:style>
  <w:style w:type="table" w:customStyle="1" w:styleId="110">
    <w:name w:val="表格格線11"/>
    <w:basedOn w:val="a3"/>
    <w:next w:val="affb"/>
    <w:uiPriority w:val="39"/>
    <w:rsid w:val="008C2858"/>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ffd">
    <w:name w:val="未解析的提及"/>
    <w:uiPriority w:val="99"/>
    <w:semiHidden/>
    <w:unhideWhenUsed/>
    <w:rsid w:val="00614C2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097206">
      <w:bodyDiv w:val="1"/>
      <w:marLeft w:val="0"/>
      <w:marRight w:val="0"/>
      <w:marTop w:val="0"/>
      <w:marBottom w:val="0"/>
      <w:divBdr>
        <w:top w:val="none" w:sz="0" w:space="0" w:color="auto"/>
        <w:left w:val="none" w:sz="0" w:space="0" w:color="auto"/>
        <w:bottom w:val="none" w:sz="0" w:space="0" w:color="auto"/>
        <w:right w:val="none" w:sz="0" w:space="0" w:color="auto"/>
      </w:divBdr>
    </w:div>
    <w:div w:id="37946845">
      <w:bodyDiv w:val="1"/>
      <w:marLeft w:val="0"/>
      <w:marRight w:val="0"/>
      <w:marTop w:val="0"/>
      <w:marBottom w:val="0"/>
      <w:divBdr>
        <w:top w:val="none" w:sz="0" w:space="0" w:color="auto"/>
        <w:left w:val="none" w:sz="0" w:space="0" w:color="auto"/>
        <w:bottom w:val="none" w:sz="0" w:space="0" w:color="auto"/>
        <w:right w:val="none" w:sz="0" w:space="0" w:color="auto"/>
      </w:divBdr>
    </w:div>
    <w:div w:id="41026272">
      <w:bodyDiv w:val="1"/>
      <w:marLeft w:val="0"/>
      <w:marRight w:val="0"/>
      <w:marTop w:val="0"/>
      <w:marBottom w:val="0"/>
      <w:divBdr>
        <w:top w:val="none" w:sz="0" w:space="0" w:color="auto"/>
        <w:left w:val="none" w:sz="0" w:space="0" w:color="auto"/>
        <w:bottom w:val="none" w:sz="0" w:space="0" w:color="auto"/>
        <w:right w:val="none" w:sz="0" w:space="0" w:color="auto"/>
      </w:divBdr>
    </w:div>
    <w:div w:id="53624217">
      <w:bodyDiv w:val="1"/>
      <w:marLeft w:val="0"/>
      <w:marRight w:val="0"/>
      <w:marTop w:val="0"/>
      <w:marBottom w:val="0"/>
      <w:divBdr>
        <w:top w:val="none" w:sz="0" w:space="0" w:color="auto"/>
        <w:left w:val="none" w:sz="0" w:space="0" w:color="auto"/>
        <w:bottom w:val="none" w:sz="0" w:space="0" w:color="auto"/>
        <w:right w:val="none" w:sz="0" w:space="0" w:color="auto"/>
      </w:divBdr>
    </w:div>
    <w:div w:id="91173217">
      <w:bodyDiv w:val="1"/>
      <w:marLeft w:val="0"/>
      <w:marRight w:val="0"/>
      <w:marTop w:val="0"/>
      <w:marBottom w:val="0"/>
      <w:divBdr>
        <w:top w:val="none" w:sz="0" w:space="0" w:color="auto"/>
        <w:left w:val="none" w:sz="0" w:space="0" w:color="auto"/>
        <w:bottom w:val="none" w:sz="0" w:space="0" w:color="auto"/>
        <w:right w:val="none" w:sz="0" w:space="0" w:color="auto"/>
      </w:divBdr>
    </w:div>
    <w:div w:id="128403477">
      <w:bodyDiv w:val="1"/>
      <w:marLeft w:val="0"/>
      <w:marRight w:val="0"/>
      <w:marTop w:val="0"/>
      <w:marBottom w:val="0"/>
      <w:divBdr>
        <w:top w:val="none" w:sz="0" w:space="0" w:color="auto"/>
        <w:left w:val="none" w:sz="0" w:space="0" w:color="auto"/>
        <w:bottom w:val="none" w:sz="0" w:space="0" w:color="auto"/>
        <w:right w:val="none" w:sz="0" w:space="0" w:color="auto"/>
      </w:divBdr>
    </w:div>
    <w:div w:id="129909790">
      <w:bodyDiv w:val="1"/>
      <w:marLeft w:val="0"/>
      <w:marRight w:val="0"/>
      <w:marTop w:val="0"/>
      <w:marBottom w:val="0"/>
      <w:divBdr>
        <w:top w:val="none" w:sz="0" w:space="0" w:color="auto"/>
        <w:left w:val="none" w:sz="0" w:space="0" w:color="auto"/>
        <w:bottom w:val="none" w:sz="0" w:space="0" w:color="auto"/>
        <w:right w:val="none" w:sz="0" w:space="0" w:color="auto"/>
      </w:divBdr>
    </w:div>
    <w:div w:id="179390334">
      <w:bodyDiv w:val="1"/>
      <w:marLeft w:val="0"/>
      <w:marRight w:val="0"/>
      <w:marTop w:val="0"/>
      <w:marBottom w:val="0"/>
      <w:divBdr>
        <w:top w:val="none" w:sz="0" w:space="0" w:color="auto"/>
        <w:left w:val="none" w:sz="0" w:space="0" w:color="auto"/>
        <w:bottom w:val="none" w:sz="0" w:space="0" w:color="auto"/>
        <w:right w:val="none" w:sz="0" w:space="0" w:color="auto"/>
      </w:divBdr>
    </w:div>
    <w:div w:id="186329942">
      <w:bodyDiv w:val="1"/>
      <w:marLeft w:val="0"/>
      <w:marRight w:val="0"/>
      <w:marTop w:val="0"/>
      <w:marBottom w:val="0"/>
      <w:divBdr>
        <w:top w:val="none" w:sz="0" w:space="0" w:color="auto"/>
        <w:left w:val="none" w:sz="0" w:space="0" w:color="auto"/>
        <w:bottom w:val="none" w:sz="0" w:space="0" w:color="auto"/>
        <w:right w:val="none" w:sz="0" w:space="0" w:color="auto"/>
      </w:divBdr>
    </w:div>
    <w:div w:id="220992782">
      <w:bodyDiv w:val="1"/>
      <w:marLeft w:val="0"/>
      <w:marRight w:val="0"/>
      <w:marTop w:val="0"/>
      <w:marBottom w:val="0"/>
      <w:divBdr>
        <w:top w:val="none" w:sz="0" w:space="0" w:color="auto"/>
        <w:left w:val="none" w:sz="0" w:space="0" w:color="auto"/>
        <w:bottom w:val="none" w:sz="0" w:space="0" w:color="auto"/>
        <w:right w:val="none" w:sz="0" w:space="0" w:color="auto"/>
      </w:divBdr>
    </w:div>
    <w:div w:id="277109458">
      <w:bodyDiv w:val="1"/>
      <w:marLeft w:val="0"/>
      <w:marRight w:val="0"/>
      <w:marTop w:val="0"/>
      <w:marBottom w:val="0"/>
      <w:divBdr>
        <w:top w:val="none" w:sz="0" w:space="0" w:color="auto"/>
        <w:left w:val="none" w:sz="0" w:space="0" w:color="auto"/>
        <w:bottom w:val="none" w:sz="0" w:space="0" w:color="auto"/>
        <w:right w:val="none" w:sz="0" w:space="0" w:color="auto"/>
      </w:divBdr>
    </w:div>
    <w:div w:id="283316707">
      <w:bodyDiv w:val="1"/>
      <w:marLeft w:val="0"/>
      <w:marRight w:val="0"/>
      <w:marTop w:val="0"/>
      <w:marBottom w:val="0"/>
      <w:divBdr>
        <w:top w:val="none" w:sz="0" w:space="0" w:color="auto"/>
        <w:left w:val="none" w:sz="0" w:space="0" w:color="auto"/>
        <w:bottom w:val="none" w:sz="0" w:space="0" w:color="auto"/>
        <w:right w:val="none" w:sz="0" w:space="0" w:color="auto"/>
      </w:divBdr>
    </w:div>
    <w:div w:id="350496800">
      <w:bodyDiv w:val="1"/>
      <w:marLeft w:val="0"/>
      <w:marRight w:val="0"/>
      <w:marTop w:val="0"/>
      <w:marBottom w:val="0"/>
      <w:divBdr>
        <w:top w:val="none" w:sz="0" w:space="0" w:color="auto"/>
        <w:left w:val="none" w:sz="0" w:space="0" w:color="auto"/>
        <w:bottom w:val="none" w:sz="0" w:space="0" w:color="auto"/>
        <w:right w:val="none" w:sz="0" w:space="0" w:color="auto"/>
      </w:divBdr>
    </w:div>
    <w:div w:id="351229811">
      <w:bodyDiv w:val="1"/>
      <w:marLeft w:val="0"/>
      <w:marRight w:val="0"/>
      <w:marTop w:val="0"/>
      <w:marBottom w:val="0"/>
      <w:divBdr>
        <w:top w:val="none" w:sz="0" w:space="0" w:color="auto"/>
        <w:left w:val="none" w:sz="0" w:space="0" w:color="auto"/>
        <w:bottom w:val="none" w:sz="0" w:space="0" w:color="auto"/>
        <w:right w:val="none" w:sz="0" w:space="0" w:color="auto"/>
      </w:divBdr>
    </w:div>
    <w:div w:id="371272451">
      <w:bodyDiv w:val="1"/>
      <w:marLeft w:val="0"/>
      <w:marRight w:val="0"/>
      <w:marTop w:val="0"/>
      <w:marBottom w:val="0"/>
      <w:divBdr>
        <w:top w:val="none" w:sz="0" w:space="0" w:color="auto"/>
        <w:left w:val="none" w:sz="0" w:space="0" w:color="auto"/>
        <w:bottom w:val="none" w:sz="0" w:space="0" w:color="auto"/>
        <w:right w:val="none" w:sz="0" w:space="0" w:color="auto"/>
      </w:divBdr>
    </w:div>
    <w:div w:id="401218839">
      <w:bodyDiv w:val="1"/>
      <w:marLeft w:val="0"/>
      <w:marRight w:val="0"/>
      <w:marTop w:val="0"/>
      <w:marBottom w:val="0"/>
      <w:divBdr>
        <w:top w:val="none" w:sz="0" w:space="0" w:color="auto"/>
        <w:left w:val="none" w:sz="0" w:space="0" w:color="auto"/>
        <w:bottom w:val="none" w:sz="0" w:space="0" w:color="auto"/>
        <w:right w:val="none" w:sz="0" w:space="0" w:color="auto"/>
      </w:divBdr>
    </w:div>
    <w:div w:id="495389551">
      <w:bodyDiv w:val="1"/>
      <w:marLeft w:val="0"/>
      <w:marRight w:val="0"/>
      <w:marTop w:val="0"/>
      <w:marBottom w:val="0"/>
      <w:divBdr>
        <w:top w:val="none" w:sz="0" w:space="0" w:color="auto"/>
        <w:left w:val="none" w:sz="0" w:space="0" w:color="auto"/>
        <w:bottom w:val="none" w:sz="0" w:space="0" w:color="auto"/>
        <w:right w:val="none" w:sz="0" w:space="0" w:color="auto"/>
      </w:divBdr>
    </w:div>
    <w:div w:id="535512172">
      <w:bodyDiv w:val="1"/>
      <w:marLeft w:val="0"/>
      <w:marRight w:val="0"/>
      <w:marTop w:val="0"/>
      <w:marBottom w:val="0"/>
      <w:divBdr>
        <w:top w:val="none" w:sz="0" w:space="0" w:color="auto"/>
        <w:left w:val="none" w:sz="0" w:space="0" w:color="auto"/>
        <w:bottom w:val="none" w:sz="0" w:space="0" w:color="auto"/>
        <w:right w:val="none" w:sz="0" w:space="0" w:color="auto"/>
      </w:divBdr>
    </w:div>
    <w:div w:id="552235375">
      <w:bodyDiv w:val="1"/>
      <w:marLeft w:val="0"/>
      <w:marRight w:val="0"/>
      <w:marTop w:val="0"/>
      <w:marBottom w:val="0"/>
      <w:divBdr>
        <w:top w:val="none" w:sz="0" w:space="0" w:color="auto"/>
        <w:left w:val="none" w:sz="0" w:space="0" w:color="auto"/>
        <w:bottom w:val="none" w:sz="0" w:space="0" w:color="auto"/>
        <w:right w:val="none" w:sz="0" w:space="0" w:color="auto"/>
      </w:divBdr>
    </w:div>
    <w:div w:id="570432141">
      <w:bodyDiv w:val="1"/>
      <w:marLeft w:val="0"/>
      <w:marRight w:val="0"/>
      <w:marTop w:val="0"/>
      <w:marBottom w:val="0"/>
      <w:divBdr>
        <w:top w:val="none" w:sz="0" w:space="0" w:color="auto"/>
        <w:left w:val="none" w:sz="0" w:space="0" w:color="auto"/>
        <w:bottom w:val="none" w:sz="0" w:space="0" w:color="auto"/>
        <w:right w:val="none" w:sz="0" w:space="0" w:color="auto"/>
      </w:divBdr>
    </w:div>
    <w:div w:id="602610953">
      <w:bodyDiv w:val="1"/>
      <w:marLeft w:val="0"/>
      <w:marRight w:val="0"/>
      <w:marTop w:val="0"/>
      <w:marBottom w:val="0"/>
      <w:divBdr>
        <w:top w:val="none" w:sz="0" w:space="0" w:color="auto"/>
        <w:left w:val="none" w:sz="0" w:space="0" w:color="auto"/>
        <w:bottom w:val="none" w:sz="0" w:space="0" w:color="auto"/>
        <w:right w:val="none" w:sz="0" w:space="0" w:color="auto"/>
      </w:divBdr>
    </w:div>
    <w:div w:id="603071845">
      <w:bodyDiv w:val="1"/>
      <w:marLeft w:val="0"/>
      <w:marRight w:val="0"/>
      <w:marTop w:val="0"/>
      <w:marBottom w:val="0"/>
      <w:divBdr>
        <w:top w:val="none" w:sz="0" w:space="0" w:color="auto"/>
        <w:left w:val="none" w:sz="0" w:space="0" w:color="auto"/>
        <w:bottom w:val="none" w:sz="0" w:space="0" w:color="auto"/>
        <w:right w:val="none" w:sz="0" w:space="0" w:color="auto"/>
      </w:divBdr>
    </w:div>
    <w:div w:id="627053766">
      <w:bodyDiv w:val="1"/>
      <w:marLeft w:val="0"/>
      <w:marRight w:val="0"/>
      <w:marTop w:val="0"/>
      <w:marBottom w:val="0"/>
      <w:divBdr>
        <w:top w:val="none" w:sz="0" w:space="0" w:color="auto"/>
        <w:left w:val="none" w:sz="0" w:space="0" w:color="auto"/>
        <w:bottom w:val="none" w:sz="0" w:space="0" w:color="auto"/>
        <w:right w:val="none" w:sz="0" w:space="0" w:color="auto"/>
      </w:divBdr>
    </w:div>
    <w:div w:id="633096117">
      <w:bodyDiv w:val="1"/>
      <w:marLeft w:val="0"/>
      <w:marRight w:val="0"/>
      <w:marTop w:val="0"/>
      <w:marBottom w:val="0"/>
      <w:divBdr>
        <w:top w:val="none" w:sz="0" w:space="0" w:color="auto"/>
        <w:left w:val="none" w:sz="0" w:space="0" w:color="auto"/>
        <w:bottom w:val="none" w:sz="0" w:space="0" w:color="auto"/>
        <w:right w:val="none" w:sz="0" w:space="0" w:color="auto"/>
      </w:divBdr>
    </w:div>
    <w:div w:id="646322493">
      <w:bodyDiv w:val="1"/>
      <w:marLeft w:val="0"/>
      <w:marRight w:val="0"/>
      <w:marTop w:val="0"/>
      <w:marBottom w:val="0"/>
      <w:divBdr>
        <w:top w:val="none" w:sz="0" w:space="0" w:color="auto"/>
        <w:left w:val="none" w:sz="0" w:space="0" w:color="auto"/>
        <w:bottom w:val="none" w:sz="0" w:space="0" w:color="auto"/>
        <w:right w:val="none" w:sz="0" w:space="0" w:color="auto"/>
      </w:divBdr>
    </w:div>
    <w:div w:id="679047711">
      <w:bodyDiv w:val="1"/>
      <w:marLeft w:val="0"/>
      <w:marRight w:val="0"/>
      <w:marTop w:val="0"/>
      <w:marBottom w:val="0"/>
      <w:divBdr>
        <w:top w:val="none" w:sz="0" w:space="0" w:color="auto"/>
        <w:left w:val="none" w:sz="0" w:space="0" w:color="auto"/>
        <w:bottom w:val="none" w:sz="0" w:space="0" w:color="auto"/>
        <w:right w:val="none" w:sz="0" w:space="0" w:color="auto"/>
      </w:divBdr>
    </w:div>
    <w:div w:id="681050846">
      <w:bodyDiv w:val="1"/>
      <w:marLeft w:val="0"/>
      <w:marRight w:val="0"/>
      <w:marTop w:val="0"/>
      <w:marBottom w:val="0"/>
      <w:divBdr>
        <w:top w:val="none" w:sz="0" w:space="0" w:color="auto"/>
        <w:left w:val="none" w:sz="0" w:space="0" w:color="auto"/>
        <w:bottom w:val="none" w:sz="0" w:space="0" w:color="auto"/>
        <w:right w:val="none" w:sz="0" w:space="0" w:color="auto"/>
      </w:divBdr>
    </w:div>
    <w:div w:id="716393689">
      <w:bodyDiv w:val="1"/>
      <w:marLeft w:val="0"/>
      <w:marRight w:val="0"/>
      <w:marTop w:val="0"/>
      <w:marBottom w:val="0"/>
      <w:divBdr>
        <w:top w:val="none" w:sz="0" w:space="0" w:color="auto"/>
        <w:left w:val="none" w:sz="0" w:space="0" w:color="auto"/>
        <w:bottom w:val="none" w:sz="0" w:space="0" w:color="auto"/>
        <w:right w:val="none" w:sz="0" w:space="0" w:color="auto"/>
      </w:divBdr>
    </w:div>
    <w:div w:id="732314013">
      <w:bodyDiv w:val="1"/>
      <w:marLeft w:val="0"/>
      <w:marRight w:val="0"/>
      <w:marTop w:val="0"/>
      <w:marBottom w:val="0"/>
      <w:divBdr>
        <w:top w:val="none" w:sz="0" w:space="0" w:color="auto"/>
        <w:left w:val="none" w:sz="0" w:space="0" w:color="auto"/>
        <w:bottom w:val="none" w:sz="0" w:space="0" w:color="auto"/>
        <w:right w:val="none" w:sz="0" w:space="0" w:color="auto"/>
      </w:divBdr>
    </w:div>
    <w:div w:id="732971355">
      <w:bodyDiv w:val="1"/>
      <w:marLeft w:val="0"/>
      <w:marRight w:val="0"/>
      <w:marTop w:val="0"/>
      <w:marBottom w:val="0"/>
      <w:divBdr>
        <w:top w:val="none" w:sz="0" w:space="0" w:color="auto"/>
        <w:left w:val="none" w:sz="0" w:space="0" w:color="auto"/>
        <w:bottom w:val="none" w:sz="0" w:space="0" w:color="auto"/>
        <w:right w:val="none" w:sz="0" w:space="0" w:color="auto"/>
      </w:divBdr>
    </w:div>
    <w:div w:id="760183449">
      <w:bodyDiv w:val="1"/>
      <w:marLeft w:val="0"/>
      <w:marRight w:val="0"/>
      <w:marTop w:val="0"/>
      <w:marBottom w:val="0"/>
      <w:divBdr>
        <w:top w:val="none" w:sz="0" w:space="0" w:color="auto"/>
        <w:left w:val="none" w:sz="0" w:space="0" w:color="auto"/>
        <w:bottom w:val="none" w:sz="0" w:space="0" w:color="auto"/>
        <w:right w:val="none" w:sz="0" w:space="0" w:color="auto"/>
      </w:divBdr>
    </w:div>
    <w:div w:id="760837519">
      <w:bodyDiv w:val="1"/>
      <w:marLeft w:val="0"/>
      <w:marRight w:val="0"/>
      <w:marTop w:val="0"/>
      <w:marBottom w:val="0"/>
      <w:divBdr>
        <w:top w:val="none" w:sz="0" w:space="0" w:color="auto"/>
        <w:left w:val="none" w:sz="0" w:space="0" w:color="auto"/>
        <w:bottom w:val="none" w:sz="0" w:space="0" w:color="auto"/>
        <w:right w:val="none" w:sz="0" w:space="0" w:color="auto"/>
      </w:divBdr>
    </w:div>
    <w:div w:id="770931571">
      <w:bodyDiv w:val="1"/>
      <w:marLeft w:val="0"/>
      <w:marRight w:val="0"/>
      <w:marTop w:val="0"/>
      <w:marBottom w:val="0"/>
      <w:divBdr>
        <w:top w:val="none" w:sz="0" w:space="0" w:color="auto"/>
        <w:left w:val="none" w:sz="0" w:space="0" w:color="auto"/>
        <w:bottom w:val="none" w:sz="0" w:space="0" w:color="auto"/>
        <w:right w:val="none" w:sz="0" w:space="0" w:color="auto"/>
      </w:divBdr>
    </w:div>
    <w:div w:id="774251080">
      <w:bodyDiv w:val="1"/>
      <w:marLeft w:val="0"/>
      <w:marRight w:val="0"/>
      <w:marTop w:val="0"/>
      <w:marBottom w:val="0"/>
      <w:divBdr>
        <w:top w:val="none" w:sz="0" w:space="0" w:color="auto"/>
        <w:left w:val="none" w:sz="0" w:space="0" w:color="auto"/>
        <w:bottom w:val="none" w:sz="0" w:space="0" w:color="auto"/>
        <w:right w:val="none" w:sz="0" w:space="0" w:color="auto"/>
      </w:divBdr>
    </w:div>
    <w:div w:id="786849035">
      <w:bodyDiv w:val="1"/>
      <w:marLeft w:val="0"/>
      <w:marRight w:val="0"/>
      <w:marTop w:val="0"/>
      <w:marBottom w:val="0"/>
      <w:divBdr>
        <w:top w:val="none" w:sz="0" w:space="0" w:color="auto"/>
        <w:left w:val="none" w:sz="0" w:space="0" w:color="auto"/>
        <w:bottom w:val="none" w:sz="0" w:space="0" w:color="auto"/>
        <w:right w:val="none" w:sz="0" w:space="0" w:color="auto"/>
      </w:divBdr>
    </w:div>
    <w:div w:id="824246328">
      <w:bodyDiv w:val="1"/>
      <w:marLeft w:val="0"/>
      <w:marRight w:val="0"/>
      <w:marTop w:val="0"/>
      <w:marBottom w:val="0"/>
      <w:divBdr>
        <w:top w:val="none" w:sz="0" w:space="0" w:color="auto"/>
        <w:left w:val="none" w:sz="0" w:space="0" w:color="auto"/>
        <w:bottom w:val="none" w:sz="0" w:space="0" w:color="auto"/>
        <w:right w:val="none" w:sz="0" w:space="0" w:color="auto"/>
      </w:divBdr>
    </w:div>
    <w:div w:id="835612644">
      <w:bodyDiv w:val="1"/>
      <w:marLeft w:val="0"/>
      <w:marRight w:val="0"/>
      <w:marTop w:val="0"/>
      <w:marBottom w:val="0"/>
      <w:divBdr>
        <w:top w:val="none" w:sz="0" w:space="0" w:color="auto"/>
        <w:left w:val="none" w:sz="0" w:space="0" w:color="auto"/>
        <w:bottom w:val="none" w:sz="0" w:space="0" w:color="auto"/>
        <w:right w:val="none" w:sz="0" w:space="0" w:color="auto"/>
      </w:divBdr>
    </w:div>
    <w:div w:id="844829418">
      <w:bodyDiv w:val="1"/>
      <w:marLeft w:val="0"/>
      <w:marRight w:val="0"/>
      <w:marTop w:val="0"/>
      <w:marBottom w:val="0"/>
      <w:divBdr>
        <w:top w:val="none" w:sz="0" w:space="0" w:color="auto"/>
        <w:left w:val="none" w:sz="0" w:space="0" w:color="auto"/>
        <w:bottom w:val="none" w:sz="0" w:space="0" w:color="auto"/>
        <w:right w:val="none" w:sz="0" w:space="0" w:color="auto"/>
      </w:divBdr>
    </w:div>
    <w:div w:id="897983444">
      <w:bodyDiv w:val="1"/>
      <w:marLeft w:val="0"/>
      <w:marRight w:val="0"/>
      <w:marTop w:val="0"/>
      <w:marBottom w:val="0"/>
      <w:divBdr>
        <w:top w:val="none" w:sz="0" w:space="0" w:color="auto"/>
        <w:left w:val="none" w:sz="0" w:space="0" w:color="auto"/>
        <w:bottom w:val="none" w:sz="0" w:space="0" w:color="auto"/>
        <w:right w:val="none" w:sz="0" w:space="0" w:color="auto"/>
      </w:divBdr>
    </w:div>
    <w:div w:id="961425312">
      <w:bodyDiv w:val="1"/>
      <w:marLeft w:val="0"/>
      <w:marRight w:val="0"/>
      <w:marTop w:val="0"/>
      <w:marBottom w:val="0"/>
      <w:divBdr>
        <w:top w:val="none" w:sz="0" w:space="0" w:color="auto"/>
        <w:left w:val="none" w:sz="0" w:space="0" w:color="auto"/>
        <w:bottom w:val="none" w:sz="0" w:space="0" w:color="auto"/>
        <w:right w:val="none" w:sz="0" w:space="0" w:color="auto"/>
      </w:divBdr>
    </w:div>
    <w:div w:id="963147655">
      <w:bodyDiv w:val="1"/>
      <w:marLeft w:val="0"/>
      <w:marRight w:val="0"/>
      <w:marTop w:val="0"/>
      <w:marBottom w:val="0"/>
      <w:divBdr>
        <w:top w:val="none" w:sz="0" w:space="0" w:color="auto"/>
        <w:left w:val="none" w:sz="0" w:space="0" w:color="auto"/>
        <w:bottom w:val="none" w:sz="0" w:space="0" w:color="auto"/>
        <w:right w:val="none" w:sz="0" w:space="0" w:color="auto"/>
      </w:divBdr>
    </w:div>
    <w:div w:id="972758380">
      <w:bodyDiv w:val="1"/>
      <w:marLeft w:val="0"/>
      <w:marRight w:val="0"/>
      <w:marTop w:val="0"/>
      <w:marBottom w:val="0"/>
      <w:divBdr>
        <w:top w:val="none" w:sz="0" w:space="0" w:color="auto"/>
        <w:left w:val="none" w:sz="0" w:space="0" w:color="auto"/>
        <w:bottom w:val="none" w:sz="0" w:space="0" w:color="auto"/>
        <w:right w:val="none" w:sz="0" w:space="0" w:color="auto"/>
      </w:divBdr>
    </w:div>
    <w:div w:id="999844840">
      <w:bodyDiv w:val="1"/>
      <w:marLeft w:val="0"/>
      <w:marRight w:val="0"/>
      <w:marTop w:val="0"/>
      <w:marBottom w:val="0"/>
      <w:divBdr>
        <w:top w:val="none" w:sz="0" w:space="0" w:color="auto"/>
        <w:left w:val="none" w:sz="0" w:space="0" w:color="auto"/>
        <w:bottom w:val="none" w:sz="0" w:space="0" w:color="auto"/>
        <w:right w:val="none" w:sz="0" w:space="0" w:color="auto"/>
      </w:divBdr>
    </w:div>
    <w:div w:id="1010991036">
      <w:bodyDiv w:val="1"/>
      <w:marLeft w:val="0"/>
      <w:marRight w:val="0"/>
      <w:marTop w:val="0"/>
      <w:marBottom w:val="0"/>
      <w:divBdr>
        <w:top w:val="none" w:sz="0" w:space="0" w:color="auto"/>
        <w:left w:val="none" w:sz="0" w:space="0" w:color="auto"/>
        <w:bottom w:val="none" w:sz="0" w:space="0" w:color="auto"/>
        <w:right w:val="none" w:sz="0" w:space="0" w:color="auto"/>
      </w:divBdr>
    </w:div>
    <w:div w:id="1011301409">
      <w:bodyDiv w:val="1"/>
      <w:marLeft w:val="0"/>
      <w:marRight w:val="0"/>
      <w:marTop w:val="0"/>
      <w:marBottom w:val="0"/>
      <w:divBdr>
        <w:top w:val="none" w:sz="0" w:space="0" w:color="auto"/>
        <w:left w:val="none" w:sz="0" w:space="0" w:color="auto"/>
        <w:bottom w:val="none" w:sz="0" w:space="0" w:color="auto"/>
        <w:right w:val="none" w:sz="0" w:space="0" w:color="auto"/>
      </w:divBdr>
    </w:div>
    <w:div w:id="1031489587">
      <w:bodyDiv w:val="1"/>
      <w:marLeft w:val="0"/>
      <w:marRight w:val="0"/>
      <w:marTop w:val="0"/>
      <w:marBottom w:val="0"/>
      <w:divBdr>
        <w:top w:val="none" w:sz="0" w:space="0" w:color="auto"/>
        <w:left w:val="none" w:sz="0" w:space="0" w:color="auto"/>
        <w:bottom w:val="none" w:sz="0" w:space="0" w:color="auto"/>
        <w:right w:val="none" w:sz="0" w:space="0" w:color="auto"/>
      </w:divBdr>
    </w:div>
    <w:div w:id="1057360936">
      <w:bodyDiv w:val="1"/>
      <w:marLeft w:val="0"/>
      <w:marRight w:val="0"/>
      <w:marTop w:val="0"/>
      <w:marBottom w:val="0"/>
      <w:divBdr>
        <w:top w:val="none" w:sz="0" w:space="0" w:color="auto"/>
        <w:left w:val="none" w:sz="0" w:space="0" w:color="auto"/>
        <w:bottom w:val="none" w:sz="0" w:space="0" w:color="auto"/>
        <w:right w:val="none" w:sz="0" w:space="0" w:color="auto"/>
      </w:divBdr>
    </w:div>
    <w:div w:id="1057625403">
      <w:bodyDiv w:val="1"/>
      <w:marLeft w:val="0"/>
      <w:marRight w:val="0"/>
      <w:marTop w:val="0"/>
      <w:marBottom w:val="0"/>
      <w:divBdr>
        <w:top w:val="none" w:sz="0" w:space="0" w:color="auto"/>
        <w:left w:val="none" w:sz="0" w:space="0" w:color="auto"/>
        <w:bottom w:val="none" w:sz="0" w:space="0" w:color="auto"/>
        <w:right w:val="none" w:sz="0" w:space="0" w:color="auto"/>
      </w:divBdr>
    </w:div>
    <w:div w:id="1065645387">
      <w:bodyDiv w:val="1"/>
      <w:marLeft w:val="0"/>
      <w:marRight w:val="0"/>
      <w:marTop w:val="0"/>
      <w:marBottom w:val="0"/>
      <w:divBdr>
        <w:top w:val="none" w:sz="0" w:space="0" w:color="auto"/>
        <w:left w:val="none" w:sz="0" w:space="0" w:color="auto"/>
        <w:bottom w:val="none" w:sz="0" w:space="0" w:color="auto"/>
        <w:right w:val="none" w:sz="0" w:space="0" w:color="auto"/>
      </w:divBdr>
    </w:div>
    <w:div w:id="1093627157">
      <w:bodyDiv w:val="1"/>
      <w:marLeft w:val="0"/>
      <w:marRight w:val="0"/>
      <w:marTop w:val="0"/>
      <w:marBottom w:val="0"/>
      <w:divBdr>
        <w:top w:val="none" w:sz="0" w:space="0" w:color="auto"/>
        <w:left w:val="none" w:sz="0" w:space="0" w:color="auto"/>
        <w:bottom w:val="none" w:sz="0" w:space="0" w:color="auto"/>
        <w:right w:val="none" w:sz="0" w:space="0" w:color="auto"/>
      </w:divBdr>
    </w:div>
    <w:div w:id="1128203924">
      <w:bodyDiv w:val="1"/>
      <w:marLeft w:val="0"/>
      <w:marRight w:val="0"/>
      <w:marTop w:val="0"/>
      <w:marBottom w:val="0"/>
      <w:divBdr>
        <w:top w:val="none" w:sz="0" w:space="0" w:color="auto"/>
        <w:left w:val="none" w:sz="0" w:space="0" w:color="auto"/>
        <w:bottom w:val="none" w:sz="0" w:space="0" w:color="auto"/>
        <w:right w:val="none" w:sz="0" w:space="0" w:color="auto"/>
      </w:divBdr>
    </w:div>
    <w:div w:id="1143044184">
      <w:bodyDiv w:val="1"/>
      <w:marLeft w:val="0"/>
      <w:marRight w:val="0"/>
      <w:marTop w:val="0"/>
      <w:marBottom w:val="0"/>
      <w:divBdr>
        <w:top w:val="none" w:sz="0" w:space="0" w:color="auto"/>
        <w:left w:val="none" w:sz="0" w:space="0" w:color="auto"/>
        <w:bottom w:val="none" w:sz="0" w:space="0" w:color="auto"/>
        <w:right w:val="none" w:sz="0" w:space="0" w:color="auto"/>
      </w:divBdr>
    </w:div>
    <w:div w:id="1157188199">
      <w:bodyDiv w:val="1"/>
      <w:marLeft w:val="0"/>
      <w:marRight w:val="0"/>
      <w:marTop w:val="0"/>
      <w:marBottom w:val="0"/>
      <w:divBdr>
        <w:top w:val="none" w:sz="0" w:space="0" w:color="auto"/>
        <w:left w:val="none" w:sz="0" w:space="0" w:color="auto"/>
        <w:bottom w:val="none" w:sz="0" w:space="0" w:color="auto"/>
        <w:right w:val="none" w:sz="0" w:space="0" w:color="auto"/>
      </w:divBdr>
    </w:div>
    <w:div w:id="1167792352">
      <w:bodyDiv w:val="1"/>
      <w:marLeft w:val="0"/>
      <w:marRight w:val="0"/>
      <w:marTop w:val="0"/>
      <w:marBottom w:val="0"/>
      <w:divBdr>
        <w:top w:val="none" w:sz="0" w:space="0" w:color="auto"/>
        <w:left w:val="none" w:sz="0" w:space="0" w:color="auto"/>
        <w:bottom w:val="none" w:sz="0" w:space="0" w:color="auto"/>
        <w:right w:val="none" w:sz="0" w:space="0" w:color="auto"/>
      </w:divBdr>
    </w:div>
    <w:div w:id="1182859424">
      <w:bodyDiv w:val="1"/>
      <w:marLeft w:val="0"/>
      <w:marRight w:val="0"/>
      <w:marTop w:val="0"/>
      <w:marBottom w:val="0"/>
      <w:divBdr>
        <w:top w:val="none" w:sz="0" w:space="0" w:color="auto"/>
        <w:left w:val="none" w:sz="0" w:space="0" w:color="auto"/>
        <w:bottom w:val="none" w:sz="0" w:space="0" w:color="auto"/>
        <w:right w:val="none" w:sz="0" w:space="0" w:color="auto"/>
      </w:divBdr>
    </w:div>
    <w:div w:id="1186215062">
      <w:bodyDiv w:val="1"/>
      <w:marLeft w:val="0"/>
      <w:marRight w:val="0"/>
      <w:marTop w:val="0"/>
      <w:marBottom w:val="0"/>
      <w:divBdr>
        <w:top w:val="none" w:sz="0" w:space="0" w:color="auto"/>
        <w:left w:val="none" w:sz="0" w:space="0" w:color="auto"/>
        <w:bottom w:val="none" w:sz="0" w:space="0" w:color="auto"/>
        <w:right w:val="none" w:sz="0" w:space="0" w:color="auto"/>
      </w:divBdr>
    </w:div>
    <w:div w:id="1221867438">
      <w:bodyDiv w:val="1"/>
      <w:marLeft w:val="0"/>
      <w:marRight w:val="0"/>
      <w:marTop w:val="0"/>
      <w:marBottom w:val="0"/>
      <w:divBdr>
        <w:top w:val="none" w:sz="0" w:space="0" w:color="auto"/>
        <w:left w:val="none" w:sz="0" w:space="0" w:color="auto"/>
        <w:bottom w:val="none" w:sz="0" w:space="0" w:color="auto"/>
        <w:right w:val="none" w:sz="0" w:space="0" w:color="auto"/>
      </w:divBdr>
    </w:div>
    <w:div w:id="1257326006">
      <w:bodyDiv w:val="1"/>
      <w:marLeft w:val="0"/>
      <w:marRight w:val="0"/>
      <w:marTop w:val="0"/>
      <w:marBottom w:val="0"/>
      <w:divBdr>
        <w:top w:val="none" w:sz="0" w:space="0" w:color="auto"/>
        <w:left w:val="none" w:sz="0" w:space="0" w:color="auto"/>
        <w:bottom w:val="none" w:sz="0" w:space="0" w:color="auto"/>
        <w:right w:val="none" w:sz="0" w:space="0" w:color="auto"/>
      </w:divBdr>
    </w:div>
    <w:div w:id="1293750030">
      <w:bodyDiv w:val="1"/>
      <w:marLeft w:val="0"/>
      <w:marRight w:val="0"/>
      <w:marTop w:val="0"/>
      <w:marBottom w:val="0"/>
      <w:divBdr>
        <w:top w:val="none" w:sz="0" w:space="0" w:color="auto"/>
        <w:left w:val="none" w:sz="0" w:space="0" w:color="auto"/>
        <w:bottom w:val="none" w:sz="0" w:space="0" w:color="auto"/>
        <w:right w:val="none" w:sz="0" w:space="0" w:color="auto"/>
      </w:divBdr>
    </w:div>
    <w:div w:id="1323972724">
      <w:bodyDiv w:val="1"/>
      <w:marLeft w:val="0"/>
      <w:marRight w:val="0"/>
      <w:marTop w:val="0"/>
      <w:marBottom w:val="0"/>
      <w:divBdr>
        <w:top w:val="none" w:sz="0" w:space="0" w:color="auto"/>
        <w:left w:val="none" w:sz="0" w:space="0" w:color="auto"/>
        <w:bottom w:val="none" w:sz="0" w:space="0" w:color="auto"/>
        <w:right w:val="none" w:sz="0" w:space="0" w:color="auto"/>
      </w:divBdr>
      <w:divsChild>
        <w:div w:id="141388296">
          <w:marLeft w:val="0"/>
          <w:marRight w:val="0"/>
          <w:marTop w:val="0"/>
          <w:marBottom w:val="0"/>
          <w:divBdr>
            <w:top w:val="none" w:sz="0" w:space="0" w:color="auto"/>
            <w:left w:val="none" w:sz="0" w:space="0" w:color="auto"/>
            <w:bottom w:val="none" w:sz="0" w:space="0" w:color="auto"/>
            <w:right w:val="none" w:sz="0" w:space="0" w:color="auto"/>
          </w:divBdr>
        </w:div>
      </w:divsChild>
    </w:div>
    <w:div w:id="1420369582">
      <w:bodyDiv w:val="1"/>
      <w:marLeft w:val="0"/>
      <w:marRight w:val="0"/>
      <w:marTop w:val="0"/>
      <w:marBottom w:val="0"/>
      <w:divBdr>
        <w:top w:val="none" w:sz="0" w:space="0" w:color="auto"/>
        <w:left w:val="none" w:sz="0" w:space="0" w:color="auto"/>
        <w:bottom w:val="none" w:sz="0" w:space="0" w:color="auto"/>
        <w:right w:val="none" w:sz="0" w:space="0" w:color="auto"/>
      </w:divBdr>
    </w:div>
    <w:div w:id="1425419193">
      <w:bodyDiv w:val="1"/>
      <w:marLeft w:val="0"/>
      <w:marRight w:val="0"/>
      <w:marTop w:val="0"/>
      <w:marBottom w:val="0"/>
      <w:divBdr>
        <w:top w:val="none" w:sz="0" w:space="0" w:color="auto"/>
        <w:left w:val="none" w:sz="0" w:space="0" w:color="auto"/>
        <w:bottom w:val="none" w:sz="0" w:space="0" w:color="auto"/>
        <w:right w:val="none" w:sz="0" w:space="0" w:color="auto"/>
      </w:divBdr>
    </w:div>
    <w:div w:id="1429541122">
      <w:bodyDiv w:val="1"/>
      <w:marLeft w:val="0"/>
      <w:marRight w:val="0"/>
      <w:marTop w:val="0"/>
      <w:marBottom w:val="0"/>
      <w:divBdr>
        <w:top w:val="none" w:sz="0" w:space="0" w:color="auto"/>
        <w:left w:val="none" w:sz="0" w:space="0" w:color="auto"/>
        <w:bottom w:val="none" w:sz="0" w:space="0" w:color="auto"/>
        <w:right w:val="none" w:sz="0" w:space="0" w:color="auto"/>
      </w:divBdr>
    </w:div>
    <w:div w:id="1448813113">
      <w:bodyDiv w:val="1"/>
      <w:marLeft w:val="0"/>
      <w:marRight w:val="0"/>
      <w:marTop w:val="0"/>
      <w:marBottom w:val="0"/>
      <w:divBdr>
        <w:top w:val="none" w:sz="0" w:space="0" w:color="auto"/>
        <w:left w:val="none" w:sz="0" w:space="0" w:color="auto"/>
        <w:bottom w:val="none" w:sz="0" w:space="0" w:color="auto"/>
        <w:right w:val="none" w:sz="0" w:space="0" w:color="auto"/>
      </w:divBdr>
    </w:div>
    <w:div w:id="1613976421">
      <w:bodyDiv w:val="1"/>
      <w:marLeft w:val="0"/>
      <w:marRight w:val="0"/>
      <w:marTop w:val="0"/>
      <w:marBottom w:val="0"/>
      <w:divBdr>
        <w:top w:val="none" w:sz="0" w:space="0" w:color="auto"/>
        <w:left w:val="none" w:sz="0" w:space="0" w:color="auto"/>
        <w:bottom w:val="none" w:sz="0" w:space="0" w:color="auto"/>
        <w:right w:val="none" w:sz="0" w:space="0" w:color="auto"/>
      </w:divBdr>
    </w:div>
    <w:div w:id="1636520507">
      <w:bodyDiv w:val="1"/>
      <w:marLeft w:val="0"/>
      <w:marRight w:val="0"/>
      <w:marTop w:val="0"/>
      <w:marBottom w:val="0"/>
      <w:divBdr>
        <w:top w:val="none" w:sz="0" w:space="0" w:color="auto"/>
        <w:left w:val="none" w:sz="0" w:space="0" w:color="auto"/>
        <w:bottom w:val="none" w:sz="0" w:space="0" w:color="auto"/>
        <w:right w:val="none" w:sz="0" w:space="0" w:color="auto"/>
      </w:divBdr>
    </w:div>
    <w:div w:id="1749226675">
      <w:bodyDiv w:val="1"/>
      <w:marLeft w:val="0"/>
      <w:marRight w:val="0"/>
      <w:marTop w:val="0"/>
      <w:marBottom w:val="0"/>
      <w:divBdr>
        <w:top w:val="none" w:sz="0" w:space="0" w:color="auto"/>
        <w:left w:val="none" w:sz="0" w:space="0" w:color="auto"/>
        <w:bottom w:val="none" w:sz="0" w:space="0" w:color="auto"/>
        <w:right w:val="none" w:sz="0" w:space="0" w:color="auto"/>
      </w:divBdr>
    </w:div>
    <w:div w:id="1757357977">
      <w:bodyDiv w:val="1"/>
      <w:marLeft w:val="0"/>
      <w:marRight w:val="0"/>
      <w:marTop w:val="0"/>
      <w:marBottom w:val="0"/>
      <w:divBdr>
        <w:top w:val="none" w:sz="0" w:space="0" w:color="auto"/>
        <w:left w:val="none" w:sz="0" w:space="0" w:color="auto"/>
        <w:bottom w:val="none" w:sz="0" w:space="0" w:color="auto"/>
        <w:right w:val="none" w:sz="0" w:space="0" w:color="auto"/>
      </w:divBdr>
    </w:div>
    <w:div w:id="1761753900">
      <w:bodyDiv w:val="1"/>
      <w:marLeft w:val="0"/>
      <w:marRight w:val="0"/>
      <w:marTop w:val="0"/>
      <w:marBottom w:val="0"/>
      <w:divBdr>
        <w:top w:val="none" w:sz="0" w:space="0" w:color="auto"/>
        <w:left w:val="none" w:sz="0" w:space="0" w:color="auto"/>
        <w:bottom w:val="none" w:sz="0" w:space="0" w:color="auto"/>
        <w:right w:val="none" w:sz="0" w:space="0" w:color="auto"/>
      </w:divBdr>
    </w:div>
    <w:div w:id="1817259336">
      <w:bodyDiv w:val="1"/>
      <w:marLeft w:val="0"/>
      <w:marRight w:val="0"/>
      <w:marTop w:val="0"/>
      <w:marBottom w:val="0"/>
      <w:divBdr>
        <w:top w:val="none" w:sz="0" w:space="0" w:color="auto"/>
        <w:left w:val="none" w:sz="0" w:space="0" w:color="auto"/>
        <w:bottom w:val="none" w:sz="0" w:space="0" w:color="auto"/>
        <w:right w:val="none" w:sz="0" w:space="0" w:color="auto"/>
      </w:divBdr>
    </w:div>
    <w:div w:id="1838113385">
      <w:bodyDiv w:val="1"/>
      <w:marLeft w:val="0"/>
      <w:marRight w:val="0"/>
      <w:marTop w:val="0"/>
      <w:marBottom w:val="0"/>
      <w:divBdr>
        <w:top w:val="none" w:sz="0" w:space="0" w:color="auto"/>
        <w:left w:val="none" w:sz="0" w:space="0" w:color="auto"/>
        <w:bottom w:val="none" w:sz="0" w:space="0" w:color="auto"/>
        <w:right w:val="none" w:sz="0" w:space="0" w:color="auto"/>
      </w:divBdr>
    </w:div>
    <w:div w:id="1843466513">
      <w:bodyDiv w:val="1"/>
      <w:marLeft w:val="0"/>
      <w:marRight w:val="0"/>
      <w:marTop w:val="0"/>
      <w:marBottom w:val="0"/>
      <w:divBdr>
        <w:top w:val="none" w:sz="0" w:space="0" w:color="auto"/>
        <w:left w:val="none" w:sz="0" w:space="0" w:color="auto"/>
        <w:bottom w:val="none" w:sz="0" w:space="0" w:color="auto"/>
        <w:right w:val="none" w:sz="0" w:space="0" w:color="auto"/>
      </w:divBdr>
      <w:divsChild>
        <w:div w:id="856650269">
          <w:marLeft w:val="0"/>
          <w:marRight w:val="0"/>
          <w:marTop w:val="0"/>
          <w:marBottom w:val="0"/>
          <w:divBdr>
            <w:top w:val="none" w:sz="0" w:space="0" w:color="auto"/>
            <w:left w:val="none" w:sz="0" w:space="0" w:color="auto"/>
            <w:bottom w:val="none" w:sz="0" w:space="0" w:color="auto"/>
            <w:right w:val="none" w:sz="0" w:space="0" w:color="auto"/>
          </w:divBdr>
          <w:divsChild>
            <w:div w:id="1029061921">
              <w:marLeft w:val="0"/>
              <w:marRight w:val="0"/>
              <w:marTop w:val="100"/>
              <w:marBottom w:val="100"/>
              <w:divBdr>
                <w:top w:val="none" w:sz="0" w:space="0" w:color="auto"/>
                <w:left w:val="none" w:sz="0" w:space="0" w:color="auto"/>
                <w:bottom w:val="none" w:sz="0" w:space="0" w:color="auto"/>
                <w:right w:val="none" w:sz="0" w:space="0" w:color="auto"/>
              </w:divBdr>
              <w:divsChild>
                <w:div w:id="112359754">
                  <w:marLeft w:val="0"/>
                  <w:marRight w:val="0"/>
                  <w:marTop w:val="45"/>
                  <w:marBottom w:val="120"/>
                  <w:divBdr>
                    <w:top w:val="none" w:sz="0" w:space="0" w:color="auto"/>
                    <w:left w:val="none" w:sz="0" w:space="0" w:color="auto"/>
                    <w:bottom w:val="none" w:sz="0" w:space="0" w:color="auto"/>
                    <w:right w:val="none" w:sz="0" w:space="0" w:color="auto"/>
                  </w:divBdr>
                  <w:divsChild>
                    <w:div w:id="1247497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49755671">
      <w:bodyDiv w:val="1"/>
      <w:marLeft w:val="0"/>
      <w:marRight w:val="0"/>
      <w:marTop w:val="0"/>
      <w:marBottom w:val="0"/>
      <w:divBdr>
        <w:top w:val="none" w:sz="0" w:space="0" w:color="auto"/>
        <w:left w:val="none" w:sz="0" w:space="0" w:color="auto"/>
        <w:bottom w:val="none" w:sz="0" w:space="0" w:color="auto"/>
        <w:right w:val="none" w:sz="0" w:space="0" w:color="auto"/>
      </w:divBdr>
    </w:div>
    <w:div w:id="1855417513">
      <w:bodyDiv w:val="1"/>
      <w:marLeft w:val="0"/>
      <w:marRight w:val="0"/>
      <w:marTop w:val="0"/>
      <w:marBottom w:val="0"/>
      <w:divBdr>
        <w:top w:val="none" w:sz="0" w:space="0" w:color="auto"/>
        <w:left w:val="none" w:sz="0" w:space="0" w:color="auto"/>
        <w:bottom w:val="none" w:sz="0" w:space="0" w:color="auto"/>
        <w:right w:val="none" w:sz="0" w:space="0" w:color="auto"/>
      </w:divBdr>
    </w:div>
    <w:div w:id="1875844387">
      <w:bodyDiv w:val="1"/>
      <w:marLeft w:val="0"/>
      <w:marRight w:val="0"/>
      <w:marTop w:val="0"/>
      <w:marBottom w:val="0"/>
      <w:divBdr>
        <w:top w:val="none" w:sz="0" w:space="0" w:color="auto"/>
        <w:left w:val="none" w:sz="0" w:space="0" w:color="auto"/>
        <w:bottom w:val="none" w:sz="0" w:space="0" w:color="auto"/>
        <w:right w:val="none" w:sz="0" w:space="0" w:color="auto"/>
      </w:divBdr>
    </w:div>
    <w:div w:id="1877306293">
      <w:bodyDiv w:val="1"/>
      <w:marLeft w:val="0"/>
      <w:marRight w:val="0"/>
      <w:marTop w:val="0"/>
      <w:marBottom w:val="0"/>
      <w:divBdr>
        <w:top w:val="none" w:sz="0" w:space="0" w:color="auto"/>
        <w:left w:val="none" w:sz="0" w:space="0" w:color="auto"/>
        <w:bottom w:val="none" w:sz="0" w:space="0" w:color="auto"/>
        <w:right w:val="none" w:sz="0" w:space="0" w:color="auto"/>
      </w:divBdr>
    </w:div>
    <w:div w:id="1879320266">
      <w:bodyDiv w:val="1"/>
      <w:marLeft w:val="0"/>
      <w:marRight w:val="0"/>
      <w:marTop w:val="0"/>
      <w:marBottom w:val="0"/>
      <w:divBdr>
        <w:top w:val="none" w:sz="0" w:space="0" w:color="auto"/>
        <w:left w:val="none" w:sz="0" w:space="0" w:color="auto"/>
        <w:bottom w:val="none" w:sz="0" w:space="0" w:color="auto"/>
        <w:right w:val="none" w:sz="0" w:space="0" w:color="auto"/>
      </w:divBdr>
    </w:div>
    <w:div w:id="1890607127">
      <w:bodyDiv w:val="1"/>
      <w:marLeft w:val="0"/>
      <w:marRight w:val="0"/>
      <w:marTop w:val="0"/>
      <w:marBottom w:val="0"/>
      <w:divBdr>
        <w:top w:val="none" w:sz="0" w:space="0" w:color="auto"/>
        <w:left w:val="none" w:sz="0" w:space="0" w:color="auto"/>
        <w:bottom w:val="none" w:sz="0" w:space="0" w:color="auto"/>
        <w:right w:val="none" w:sz="0" w:space="0" w:color="auto"/>
      </w:divBdr>
    </w:div>
    <w:div w:id="1913857262">
      <w:bodyDiv w:val="1"/>
      <w:marLeft w:val="0"/>
      <w:marRight w:val="0"/>
      <w:marTop w:val="0"/>
      <w:marBottom w:val="0"/>
      <w:divBdr>
        <w:top w:val="none" w:sz="0" w:space="0" w:color="auto"/>
        <w:left w:val="none" w:sz="0" w:space="0" w:color="auto"/>
        <w:bottom w:val="none" w:sz="0" w:space="0" w:color="auto"/>
        <w:right w:val="none" w:sz="0" w:space="0" w:color="auto"/>
      </w:divBdr>
    </w:div>
    <w:div w:id="1917012054">
      <w:bodyDiv w:val="1"/>
      <w:marLeft w:val="0"/>
      <w:marRight w:val="0"/>
      <w:marTop w:val="0"/>
      <w:marBottom w:val="0"/>
      <w:divBdr>
        <w:top w:val="none" w:sz="0" w:space="0" w:color="auto"/>
        <w:left w:val="none" w:sz="0" w:space="0" w:color="auto"/>
        <w:bottom w:val="none" w:sz="0" w:space="0" w:color="auto"/>
        <w:right w:val="none" w:sz="0" w:space="0" w:color="auto"/>
      </w:divBdr>
    </w:div>
    <w:div w:id="1927374906">
      <w:bodyDiv w:val="1"/>
      <w:marLeft w:val="0"/>
      <w:marRight w:val="0"/>
      <w:marTop w:val="0"/>
      <w:marBottom w:val="0"/>
      <w:divBdr>
        <w:top w:val="none" w:sz="0" w:space="0" w:color="auto"/>
        <w:left w:val="none" w:sz="0" w:space="0" w:color="auto"/>
        <w:bottom w:val="none" w:sz="0" w:space="0" w:color="auto"/>
        <w:right w:val="none" w:sz="0" w:space="0" w:color="auto"/>
      </w:divBdr>
    </w:div>
    <w:div w:id="1931814918">
      <w:bodyDiv w:val="1"/>
      <w:marLeft w:val="0"/>
      <w:marRight w:val="0"/>
      <w:marTop w:val="0"/>
      <w:marBottom w:val="0"/>
      <w:divBdr>
        <w:top w:val="none" w:sz="0" w:space="0" w:color="auto"/>
        <w:left w:val="none" w:sz="0" w:space="0" w:color="auto"/>
        <w:bottom w:val="none" w:sz="0" w:space="0" w:color="auto"/>
        <w:right w:val="none" w:sz="0" w:space="0" w:color="auto"/>
      </w:divBdr>
    </w:div>
    <w:div w:id="1962613791">
      <w:bodyDiv w:val="1"/>
      <w:marLeft w:val="0"/>
      <w:marRight w:val="0"/>
      <w:marTop w:val="0"/>
      <w:marBottom w:val="0"/>
      <w:divBdr>
        <w:top w:val="none" w:sz="0" w:space="0" w:color="auto"/>
        <w:left w:val="none" w:sz="0" w:space="0" w:color="auto"/>
        <w:bottom w:val="none" w:sz="0" w:space="0" w:color="auto"/>
        <w:right w:val="none" w:sz="0" w:space="0" w:color="auto"/>
      </w:divBdr>
    </w:div>
    <w:div w:id="1965579323">
      <w:bodyDiv w:val="1"/>
      <w:marLeft w:val="0"/>
      <w:marRight w:val="0"/>
      <w:marTop w:val="0"/>
      <w:marBottom w:val="0"/>
      <w:divBdr>
        <w:top w:val="none" w:sz="0" w:space="0" w:color="auto"/>
        <w:left w:val="none" w:sz="0" w:space="0" w:color="auto"/>
        <w:bottom w:val="none" w:sz="0" w:space="0" w:color="auto"/>
        <w:right w:val="none" w:sz="0" w:space="0" w:color="auto"/>
      </w:divBdr>
    </w:div>
    <w:div w:id="1966695227">
      <w:bodyDiv w:val="1"/>
      <w:marLeft w:val="0"/>
      <w:marRight w:val="0"/>
      <w:marTop w:val="0"/>
      <w:marBottom w:val="0"/>
      <w:divBdr>
        <w:top w:val="none" w:sz="0" w:space="0" w:color="auto"/>
        <w:left w:val="none" w:sz="0" w:space="0" w:color="auto"/>
        <w:bottom w:val="none" w:sz="0" w:space="0" w:color="auto"/>
        <w:right w:val="none" w:sz="0" w:space="0" w:color="auto"/>
      </w:divBdr>
    </w:div>
    <w:div w:id="1986548690">
      <w:bodyDiv w:val="1"/>
      <w:marLeft w:val="0"/>
      <w:marRight w:val="0"/>
      <w:marTop w:val="0"/>
      <w:marBottom w:val="0"/>
      <w:divBdr>
        <w:top w:val="none" w:sz="0" w:space="0" w:color="auto"/>
        <w:left w:val="none" w:sz="0" w:space="0" w:color="auto"/>
        <w:bottom w:val="none" w:sz="0" w:space="0" w:color="auto"/>
        <w:right w:val="none" w:sz="0" w:space="0" w:color="auto"/>
      </w:divBdr>
    </w:div>
    <w:div w:id="2071883645">
      <w:bodyDiv w:val="1"/>
      <w:marLeft w:val="0"/>
      <w:marRight w:val="0"/>
      <w:marTop w:val="0"/>
      <w:marBottom w:val="0"/>
      <w:divBdr>
        <w:top w:val="none" w:sz="0" w:space="0" w:color="auto"/>
        <w:left w:val="none" w:sz="0" w:space="0" w:color="auto"/>
        <w:bottom w:val="none" w:sz="0" w:space="0" w:color="auto"/>
        <w:right w:val="none" w:sz="0" w:space="0" w:color="auto"/>
      </w:divBdr>
    </w:div>
    <w:div w:id="2072845562">
      <w:bodyDiv w:val="1"/>
      <w:marLeft w:val="0"/>
      <w:marRight w:val="0"/>
      <w:marTop w:val="0"/>
      <w:marBottom w:val="0"/>
      <w:divBdr>
        <w:top w:val="none" w:sz="0" w:space="0" w:color="auto"/>
        <w:left w:val="none" w:sz="0" w:space="0" w:color="auto"/>
        <w:bottom w:val="none" w:sz="0" w:space="0" w:color="auto"/>
        <w:right w:val="none" w:sz="0" w:space="0" w:color="auto"/>
      </w:divBdr>
    </w:div>
    <w:div w:id="2073770834">
      <w:bodyDiv w:val="1"/>
      <w:marLeft w:val="0"/>
      <w:marRight w:val="0"/>
      <w:marTop w:val="0"/>
      <w:marBottom w:val="0"/>
      <w:divBdr>
        <w:top w:val="none" w:sz="0" w:space="0" w:color="auto"/>
        <w:left w:val="none" w:sz="0" w:space="0" w:color="auto"/>
        <w:bottom w:val="none" w:sz="0" w:space="0" w:color="auto"/>
        <w:right w:val="none" w:sz="0" w:space="0" w:color="auto"/>
      </w:divBdr>
    </w:div>
    <w:div w:id="2105610140">
      <w:bodyDiv w:val="1"/>
      <w:marLeft w:val="0"/>
      <w:marRight w:val="0"/>
      <w:marTop w:val="0"/>
      <w:marBottom w:val="0"/>
      <w:divBdr>
        <w:top w:val="none" w:sz="0" w:space="0" w:color="auto"/>
        <w:left w:val="none" w:sz="0" w:space="0" w:color="auto"/>
        <w:bottom w:val="none" w:sz="0" w:space="0" w:color="auto"/>
        <w:right w:val="none" w:sz="0" w:space="0" w:color="auto"/>
      </w:divBdr>
    </w:div>
    <w:div w:id="2106144070">
      <w:bodyDiv w:val="1"/>
      <w:marLeft w:val="0"/>
      <w:marRight w:val="0"/>
      <w:marTop w:val="0"/>
      <w:marBottom w:val="0"/>
      <w:divBdr>
        <w:top w:val="none" w:sz="0" w:space="0" w:color="auto"/>
        <w:left w:val="none" w:sz="0" w:space="0" w:color="auto"/>
        <w:bottom w:val="none" w:sz="0" w:space="0" w:color="auto"/>
        <w:right w:val="none" w:sz="0" w:space="0" w:color="auto"/>
      </w:divBdr>
    </w:div>
    <w:div w:id="2130926068">
      <w:bodyDiv w:val="1"/>
      <w:marLeft w:val="0"/>
      <w:marRight w:val="0"/>
      <w:marTop w:val="0"/>
      <w:marBottom w:val="0"/>
      <w:divBdr>
        <w:top w:val="none" w:sz="0" w:space="0" w:color="auto"/>
        <w:left w:val="none" w:sz="0" w:space="0" w:color="auto"/>
        <w:bottom w:val="none" w:sz="0" w:space="0" w:color="auto"/>
        <w:right w:val="none" w:sz="0" w:space="0" w:color="auto"/>
      </w:divBdr>
    </w:div>
    <w:div w:id="2134784169">
      <w:bodyDiv w:val="1"/>
      <w:marLeft w:val="0"/>
      <w:marRight w:val="0"/>
      <w:marTop w:val="0"/>
      <w:marBottom w:val="0"/>
      <w:divBdr>
        <w:top w:val="none" w:sz="0" w:space="0" w:color="auto"/>
        <w:left w:val="none" w:sz="0" w:space="0" w:color="auto"/>
        <w:bottom w:val="none" w:sz="0" w:space="0" w:color="auto"/>
        <w:right w:val="none" w:sz="0" w:space="0" w:color="auto"/>
      </w:divBdr>
    </w:div>
    <w:div w:id="21460467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26700;&#38754;\&#38928;&#31639;&#20013;&#24515;&#27243;&#24335;&#26032;&#36039;&#26009;&#22846;\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AFD1AB1-F6CA-45AF-B7C1-1C58774DE4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4</Pages>
  <Words>356</Words>
  <Characters>2034</Characters>
  <Application>Microsoft Office Word</Application>
  <DocSecurity>0</DocSecurity>
  <Lines>16</Lines>
  <Paragraphs>4</Paragraphs>
  <ScaleCrop>false</ScaleCrop>
  <Company/>
  <LinksUpToDate>false</LinksUpToDate>
  <CharactersWithSpaces>2386</CharactersWithSpaces>
  <SharedDoc>false</SharedDoc>
  <HLinks>
    <vt:vector size="96" baseType="variant">
      <vt:variant>
        <vt:i4>1572920</vt:i4>
      </vt:variant>
      <vt:variant>
        <vt:i4>92</vt:i4>
      </vt:variant>
      <vt:variant>
        <vt:i4>0</vt:i4>
      </vt:variant>
      <vt:variant>
        <vt:i4>5</vt:i4>
      </vt:variant>
      <vt:variant>
        <vt:lpwstr/>
      </vt:variant>
      <vt:variant>
        <vt:lpwstr>_Toc181783030</vt:lpwstr>
      </vt:variant>
      <vt:variant>
        <vt:i4>1638456</vt:i4>
      </vt:variant>
      <vt:variant>
        <vt:i4>86</vt:i4>
      </vt:variant>
      <vt:variant>
        <vt:i4>0</vt:i4>
      </vt:variant>
      <vt:variant>
        <vt:i4>5</vt:i4>
      </vt:variant>
      <vt:variant>
        <vt:lpwstr/>
      </vt:variant>
      <vt:variant>
        <vt:lpwstr>_Toc181783029</vt:lpwstr>
      </vt:variant>
      <vt:variant>
        <vt:i4>1638456</vt:i4>
      </vt:variant>
      <vt:variant>
        <vt:i4>80</vt:i4>
      </vt:variant>
      <vt:variant>
        <vt:i4>0</vt:i4>
      </vt:variant>
      <vt:variant>
        <vt:i4>5</vt:i4>
      </vt:variant>
      <vt:variant>
        <vt:lpwstr/>
      </vt:variant>
      <vt:variant>
        <vt:lpwstr>_Toc181783028</vt:lpwstr>
      </vt:variant>
      <vt:variant>
        <vt:i4>1638456</vt:i4>
      </vt:variant>
      <vt:variant>
        <vt:i4>74</vt:i4>
      </vt:variant>
      <vt:variant>
        <vt:i4>0</vt:i4>
      </vt:variant>
      <vt:variant>
        <vt:i4>5</vt:i4>
      </vt:variant>
      <vt:variant>
        <vt:lpwstr/>
      </vt:variant>
      <vt:variant>
        <vt:lpwstr>_Toc181783027</vt:lpwstr>
      </vt:variant>
      <vt:variant>
        <vt:i4>1638456</vt:i4>
      </vt:variant>
      <vt:variant>
        <vt:i4>68</vt:i4>
      </vt:variant>
      <vt:variant>
        <vt:i4>0</vt:i4>
      </vt:variant>
      <vt:variant>
        <vt:i4>5</vt:i4>
      </vt:variant>
      <vt:variant>
        <vt:lpwstr/>
      </vt:variant>
      <vt:variant>
        <vt:lpwstr>_Toc181783026</vt:lpwstr>
      </vt:variant>
      <vt:variant>
        <vt:i4>1638456</vt:i4>
      </vt:variant>
      <vt:variant>
        <vt:i4>62</vt:i4>
      </vt:variant>
      <vt:variant>
        <vt:i4>0</vt:i4>
      </vt:variant>
      <vt:variant>
        <vt:i4>5</vt:i4>
      </vt:variant>
      <vt:variant>
        <vt:lpwstr/>
      </vt:variant>
      <vt:variant>
        <vt:lpwstr>_Toc181783025</vt:lpwstr>
      </vt:variant>
      <vt:variant>
        <vt:i4>1638456</vt:i4>
      </vt:variant>
      <vt:variant>
        <vt:i4>56</vt:i4>
      </vt:variant>
      <vt:variant>
        <vt:i4>0</vt:i4>
      </vt:variant>
      <vt:variant>
        <vt:i4>5</vt:i4>
      </vt:variant>
      <vt:variant>
        <vt:lpwstr/>
      </vt:variant>
      <vt:variant>
        <vt:lpwstr>_Toc181783024</vt:lpwstr>
      </vt:variant>
      <vt:variant>
        <vt:i4>1638456</vt:i4>
      </vt:variant>
      <vt:variant>
        <vt:i4>50</vt:i4>
      </vt:variant>
      <vt:variant>
        <vt:i4>0</vt:i4>
      </vt:variant>
      <vt:variant>
        <vt:i4>5</vt:i4>
      </vt:variant>
      <vt:variant>
        <vt:lpwstr/>
      </vt:variant>
      <vt:variant>
        <vt:lpwstr>_Toc181783023</vt:lpwstr>
      </vt:variant>
      <vt:variant>
        <vt:i4>1638456</vt:i4>
      </vt:variant>
      <vt:variant>
        <vt:i4>44</vt:i4>
      </vt:variant>
      <vt:variant>
        <vt:i4>0</vt:i4>
      </vt:variant>
      <vt:variant>
        <vt:i4>5</vt:i4>
      </vt:variant>
      <vt:variant>
        <vt:lpwstr/>
      </vt:variant>
      <vt:variant>
        <vt:lpwstr>_Toc181783022</vt:lpwstr>
      </vt:variant>
      <vt:variant>
        <vt:i4>1638456</vt:i4>
      </vt:variant>
      <vt:variant>
        <vt:i4>38</vt:i4>
      </vt:variant>
      <vt:variant>
        <vt:i4>0</vt:i4>
      </vt:variant>
      <vt:variant>
        <vt:i4>5</vt:i4>
      </vt:variant>
      <vt:variant>
        <vt:lpwstr/>
      </vt:variant>
      <vt:variant>
        <vt:lpwstr>_Toc181783021</vt:lpwstr>
      </vt:variant>
      <vt:variant>
        <vt:i4>1638456</vt:i4>
      </vt:variant>
      <vt:variant>
        <vt:i4>32</vt:i4>
      </vt:variant>
      <vt:variant>
        <vt:i4>0</vt:i4>
      </vt:variant>
      <vt:variant>
        <vt:i4>5</vt:i4>
      </vt:variant>
      <vt:variant>
        <vt:lpwstr/>
      </vt:variant>
      <vt:variant>
        <vt:lpwstr>_Toc181783020</vt:lpwstr>
      </vt:variant>
      <vt:variant>
        <vt:i4>1703992</vt:i4>
      </vt:variant>
      <vt:variant>
        <vt:i4>26</vt:i4>
      </vt:variant>
      <vt:variant>
        <vt:i4>0</vt:i4>
      </vt:variant>
      <vt:variant>
        <vt:i4>5</vt:i4>
      </vt:variant>
      <vt:variant>
        <vt:lpwstr/>
      </vt:variant>
      <vt:variant>
        <vt:lpwstr>_Toc181783019</vt:lpwstr>
      </vt:variant>
      <vt:variant>
        <vt:i4>1703992</vt:i4>
      </vt:variant>
      <vt:variant>
        <vt:i4>20</vt:i4>
      </vt:variant>
      <vt:variant>
        <vt:i4>0</vt:i4>
      </vt:variant>
      <vt:variant>
        <vt:i4>5</vt:i4>
      </vt:variant>
      <vt:variant>
        <vt:lpwstr/>
      </vt:variant>
      <vt:variant>
        <vt:lpwstr>_Toc181783018</vt:lpwstr>
      </vt:variant>
      <vt:variant>
        <vt:i4>1703992</vt:i4>
      </vt:variant>
      <vt:variant>
        <vt:i4>14</vt:i4>
      </vt:variant>
      <vt:variant>
        <vt:i4>0</vt:i4>
      </vt:variant>
      <vt:variant>
        <vt:i4>5</vt:i4>
      </vt:variant>
      <vt:variant>
        <vt:lpwstr/>
      </vt:variant>
      <vt:variant>
        <vt:lpwstr>_Toc181783017</vt:lpwstr>
      </vt:variant>
      <vt:variant>
        <vt:i4>1703992</vt:i4>
      </vt:variant>
      <vt:variant>
        <vt:i4>8</vt:i4>
      </vt:variant>
      <vt:variant>
        <vt:i4>0</vt:i4>
      </vt:variant>
      <vt:variant>
        <vt:i4>5</vt:i4>
      </vt:variant>
      <vt:variant>
        <vt:lpwstr/>
      </vt:variant>
      <vt:variant>
        <vt:lpwstr>_Toc181783016</vt:lpwstr>
      </vt:variant>
      <vt:variant>
        <vt:i4>1703992</vt:i4>
      </vt:variant>
      <vt:variant>
        <vt:i4>2</vt:i4>
      </vt:variant>
      <vt:variant>
        <vt:i4>0</vt:i4>
      </vt:variant>
      <vt:variant>
        <vt:i4>5</vt:i4>
      </vt:variant>
      <vt:variant>
        <vt:lpwstr/>
      </vt:variant>
      <vt:variant>
        <vt:lpwstr>_Toc181783015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中央選舉委員會及所屬100年度單位預算評估報告</dc:title>
  <dc:subject/>
  <dc:creator>user</dc:creator>
  <cp:keywords/>
  <cp:lastModifiedBy>Administrator</cp:lastModifiedBy>
  <cp:revision>2</cp:revision>
  <cp:lastPrinted>2024-11-11T01:05:00Z</cp:lastPrinted>
  <dcterms:created xsi:type="dcterms:W3CDTF">2024-11-12T07:30:00Z</dcterms:created>
  <dcterms:modified xsi:type="dcterms:W3CDTF">2024-11-12T07:30:00Z</dcterms:modified>
</cp:coreProperties>
</file>