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493B30E3" w14:textId="5A6364C5" w:rsidR="00064D29" w:rsidRPr="00E93064" w:rsidRDefault="00A729AE">
      <w:pPr>
        <w:pStyle w:val="title"/>
        <w:rPr>
          <w:position w:val="20"/>
        </w:rPr>
      </w:pPr>
      <w:r w:rsidRPr="00E9306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F87E12D" wp14:editId="321DC697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39158A" w14:textId="32115EE3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14:paraId="4DFC485E" w14:textId="5F720B58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F87E12D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" stroked="f">
                <v:stroke dashstyle="1 1" endcap="round"/>
                <v:textbox>
                  <w:txbxContent>
                    <w:p w14:paraId="6939158A" w14:textId="32115EE3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4DFC485E" w14:textId="5F720B58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E93064">
        <w:rPr>
          <w:position w:val="20"/>
        </w:rPr>
        <w:t>立法院</w:t>
      </w:r>
      <w:bookmarkStart w:id="4" w:name="單位名稱"/>
      <w:bookmarkEnd w:id="4"/>
      <w:r w:rsidR="00A150B1" w:rsidRPr="00E93064">
        <w:rPr>
          <w:rFonts w:hint="eastAsia"/>
          <w:position w:val="20"/>
        </w:rPr>
        <w:t>內政委員會</w:t>
      </w:r>
      <w:r w:rsidR="00064D29" w:rsidRPr="00E93064">
        <w:rPr>
          <w:position w:val="20"/>
        </w:rPr>
        <w:t xml:space="preserve">　開會通知單</w:t>
      </w:r>
    </w:p>
    <w:p w14:paraId="7ECF551E" w14:textId="77777777" w:rsidR="00064D29" w:rsidRPr="00E93064" w:rsidRDefault="00064D29">
      <w:pPr>
        <w:pStyle w:val="titlespace"/>
      </w:pPr>
    </w:p>
    <w:p w14:paraId="73016C3D" w14:textId="77777777" w:rsidR="00064D29" w:rsidRPr="00E93064" w:rsidRDefault="00064D29">
      <w:pPr>
        <w:pStyle w:val="space2"/>
      </w:pPr>
    </w:p>
    <w:p w14:paraId="18A2423E" w14:textId="77777777" w:rsidR="00064D29" w:rsidRPr="00E93064" w:rsidRDefault="00064D29">
      <w:pPr>
        <w:pStyle w:val="space2"/>
      </w:pPr>
    </w:p>
    <w:p w14:paraId="23D41586" w14:textId="6C82CD1C" w:rsidR="00064D29" w:rsidRPr="00E93064" w:rsidRDefault="00064D29">
      <w:pPr>
        <w:pStyle w:val="ae"/>
        <w:spacing w:line="360" w:lineRule="exact"/>
      </w:pPr>
      <w:r w:rsidRPr="00E93064">
        <w:t>受文者：</w:t>
      </w:r>
      <w:bookmarkStart w:id="5" w:name="受文者"/>
      <w:bookmarkEnd w:id="5"/>
      <w:r w:rsidR="00A50788" w:rsidRPr="00A50788">
        <w:rPr>
          <w:rFonts w:hint="eastAsia"/>
        </w:rPr>
        <w:t>本會委員</w:t>
      </w:r>
    </w:p>
    <w:p w14:paraId="1A4A76B8" w14:textId="77777777" w:rsidR="00064D29" w:rsidRPr="00E93064" w:rsidRDefault="00064D29">
      <w:pPr>
        <w:pStyle w:val="space"/>
      </w:pPr>
    </w:p>
    <w:p w14:paraId="35B93DCC" w14:textId="49D890A1" w:rsidR="00064D29" w:rsidRPr="00E93064" w:rsidRDefault="00064D29">
      <w:pPr>
        <w:pStyle w:val="af"/>
        <w:spacing w:line="240" w:lineRule="exact"/>
      </w:pPr>
      <w:r w:rsidRPr="00E93064">
        <w:fldChar w:fldCharType="begin"/>
      </w:r>
      <w:r w:rsidRPr="00E93064">
        <w:instrText xml:space="preserve"> MACROBUTTON  DocDispatch 發文日期：</w:instrText>
      </w:r>
      <w:r w:rsidRPr="00E93064">
        <w:fldChar w:fldCharType="end"/>
      </w:r>
      <w:bookmarkStart w:id="6" w:name="發文日期"/>
      <w:bookmarkEnd w:id="6"/>
      <w:r w:rsidR="00E70F81" w:rsidRPr="00E93064">
        <w:rPr>
          <w:rFonts w:hint="eastAsia"/>
        </w:rPr>
        <w:t>中華民國113年11月12日</w:t>
      </w:r>
    </w:p>
    <w:p w14:paraId="1E84837E" w14:textId="180B512A" w:rsidR="00064D29" w:rsidRPr="00E93064" w:rsidRDefault="00064D29">
      <w:pPr>
        <w:pStyle w:val="af"/>
        <w:spacing w:line="240" w:lineRule="exact"/>
      </w:pPr>
      <w:r w:rsidRPr="00E93064">
        <w:t>發文字號：</w:t>
      </w:r>
      <w:bookmarkStart w:id="7" w:name="發文字號"/>
      <w:bookmarkEnd w:id="7"/>
      <w:r w:rsidR="00F00C14">
        <w:rPr>
          <w:rFonts w:hint="eastAsia"/>
        </w:rPr>
        <w:t>台立內字第</w:t>
      </w:r>
      <w:r w:rsidR="00F00C14">
        <w:t>1134001942號</w:t>
      </w:r>
    </w:p>
    <w:p w14:paraId="5CB53E15" w14:textId="66265B78" w:rsidR="00064D29" w:rsidRPr="00E93064" w:rsidRDefault="00064D29">
      <w:pPr>
        <w:pStyle w:val="af"/>
        <w:spacing w:line="240" w:lineRule="exact"/>
      </w:pPr>
      <w:r w:rsidRPr="00E93064">
        <w:fldChar w:fldCharType="begin"/>
      </w:r>
      <w:r w:rsidRPr="00E93064">
        <w:instrText xml:space="preserve"> MACROBUTTON  DocSpeed 速別：</w:instrText>
      </w:r>
      <w:r w:rsidRPr="00E93064">
        <w:fldChar w:fldCharType="end"/>
      </w:r>
      <w:bookmarkStart w:id="8" w:name="速別"/>
      <w:bookmarkEnd w:id="8"/>
      <w:r w:rsidR="00A150B1" w:rsidRPr="00E93064">
        <w:rPr>
          <w:rFonts w:hint="eastAsia"/>
        </w:rPr>
        <w:t>最速件</w:t>
      </w:r>
    </w:p>
    <w:p w14:paraId="301B8625" w14:textId="77777777" w:rsidR="00064D29" w:rsidRPr="00E93064" w:rsidRDefault="00064D29">
      <w:pPr>
        <w:pStyle w:val="af"/>
        <w:spacing w:line="240" w:lineRule="exact"/>
      </w:pPr>
      <w:r w:rsidRPr="00E93064">
        <w:fldChar w:fldCharType="begin"/>
      </w:r>
      <w:r w:rsidRPr="00E93064">
        <w:instrText xml:space="preserve"> MACROBUTTON  DocSecurity 密等及解密條件或保密期限：</w:instrText>
      </w:r>
      <w:r w:rsidRPr="00E93064">
        <w:fldChar w:fldCharType="end"/>
      </w:r>
      <w:bookmarkStart w:id="9" w:name="密等及解密條件或保密期限"/>
      <w:bookmarkEnd w:id="9"/>
    </w:p>
    <w:p w14:paraId="39FBA91C" w14:textId="32F196ED" w:rsidR="00064D29" w:rsidRPr="00E93064" w:rsidRDefault="00064D29">
      <w:pPr>
        <w:pStyle w:val="af"/>
        <w:spacing w:line="240" w:lineRule="exact"/>
      </w:pPr>
      <w:r w:rsidRPr="00E93064">
        <w:t>附件：</w:t>
      </w:r>
      <w:bookmarkStart w:id="10" w:name="附件"/>
      <w:bookmarkEnd w:id="10"/>
      <w:r w:rsidR="00983AB3" w:rsidRPr="00E93064">
        <w:rPr>
          <w:rFonts w:hint="eastAsia"/>
        </w:rPr>
        <w:t>討論提綱、關係文書</w:t>
      </w:r>
    </w:p>
    <w:p w14:paraId="7E83167F" w14:textId="77777777" w:rsidR="00A57FD5" w:rsidRPr="00E93064" w:rsidRDefault="00D7413D" w:rsidP="00D7413D">
      <w:pPr>
        <w:pStyle w:val="af0"/>
        <w:spacing w:line="480" w:lineRule="exact"/>
        <w:ind w:rightChars="-296" w:right="-710"/>
        <w:rPr>
          <w:rFonts w:hAnsi="標楷體"/>
        </w:rPr>
      </w:pPr>
      <w:r w:rsidRPr="00E93064">
        <w:rPr>
          <w:rFonts w:hAnsi="標楷體"/>
        </w:rPr>
        <w:t>開會事由：</w:t>
      </w:r>
      <w:bookmarkStart w:id="11" w:name="開會事由"/>
      <w:bookmarkEnd w:id="11"/>
      <w:r w:rsidRPr="00E93064">
        <w:rPr>
          <w:rFonts w:hAnsi="標楷體" w:hint="eastAsia"/>
        </w:rPr>
        <w:t>立法院第11屆第</w:t>
      </w:r>
      <w:r w:rsidRPr="00E93064">
        <w:rPr>
          <w:rFonts w:hAnsi="標楷體"/>
        </w:rPr>
        <w:t>2</w:t>
      </w:r>
      <w:r w:rsidRPr="00E93064">
        <w:rPr>
          <w:rFonts w:hAnsi="標楷體" w:hint="eastAsia"/>
        </w:rPr>
        <w:t>會期內政委員會「公民投票法」公聽會</w:t>
      </w:r>
    </w:p>
    <w:p w14:paraId="5CA5CE62" w14:textId="5C6DE1FA" w:rsidR="00D7413D" w:rsidRPr="00E93064" w:rsidRDefault="00D7413D" w:rsidP="00A57FD5">
      <w:pPr>
        <w:pStyle w:val="af0"/>
        <w:spacing w:line="480" w:lineRule="exact"/>
        <w:ind w:leftChars="700" w:left="3300" w:rightChars="-296" w:right="-710"/>
        <w:rPr>
          <w:rFonts w:hAnsi="標楷體"/>
        </w:rPr>
      </w:pPr>
      <w:r w:rsidRPr="00E93064">
        <w:rPr>
          <w:rFonts w:hAnsi="標楷體" w:hint="eastAsia"/>
        </w:rPr>
        <w:t>(第2場)</w:t>
      </w:r>
    </w:p>
    <w:p w14:paraId="5FEB7252" w14:textId="19654722" w:rsidR="00D7413D" w:rsidRPr="00E93064" w:rsidRDefault="00D7413D" w:rsidP="00D7413D">
      <w:pPr>
        <w:pStyle w:val="af0"/>
        <w:spacing w:line="480" w:lineRule="exact"/>
        <w:ind w:right="-2"/>
        <w:rPr>
          <w:rFonts w:hAnsi="標楷體"/>
        </w:rPr>
      </w:pPr>
      <w:r w:rsidRPr="00E93064">
        <w:rPr>
          <w:rFonts w:hAnsi="標楷體"/>
        </w:rPr>
        <w:fldChar w:fldCharType="begin"/>
      </w:r>
      <w:r w:rsidRPr="00E93064">
        <w:rPr>
          <w:rFonts w:hAnsi="標楷體"/>
        </w:rPr>
        <w:instrText xml:space="preserve"> MACROBUTTON  DocMeetingTime 開會時間：</w:instrText>
      </w:r>
      <w:r w:rsidRPr="00E93064">
        <w:rPr>
          <w:rFonts w:hAnsi="標楷體"/>
        </w:rPr>
        <w:fldChar w:fldCharType="end"/>
      </w:r>
      <w:r w:rsidR="003B5DA7" w:rsidRPr="00E93064">
        <w:rPr>
          <w:rFonts w:hAnsi="標楷體"/>
          <w:spacing w:val="-10"/>
        </w:rPr>
        <w:t>113年11月18日（星期一）上午9時</w:t>
      </w:r>
      <w:r w:rsidR="003B5DA7" w:rsidRPr="00E93064">
        <w:rPr>
          <w:rFonts w:hAnsi="標楷體" w:hint="eastAsia"/>
          <w:spacing w:val="-10"/>
        </w:rPr>
        <w:t>至下午5時30分</w:t>
      </w:r>
    </w:p>
    <w:p w14:paraId="668DA321" w14:textId="77777777" w:rsidR="00D7413D" w:rsidRPr="00E93064" w:rsidRDefault="00D7413D" w:rsidP="00D7413D">
      <w:pPr>
        <w:pStyle w:val="af0"/>
        <w:spacing w:line="480" w:lineRule="exact"/>
        <w:rPr>
          <w:rFonts w:hAnsi="標楷體"/>
        </w:rPr>
      </w:pPr>
      <w:r w:rsidRPr="00E93064">
        <w:rPr>
          <w:rFonts w:hAnsi="標楷體"/>
        </w:rPr>
        <w:t>開會地點：</w:t>
      </w:r>
      <w:bookmarkStart w:id="12" w:name="開會地點"/>
      <w:r w:rsidRPr="00E93064">
        <w:rPr>
          <w:rFonts w:hAnsi="標楷體" w:hint="eastAsia"/>
          <w:spacing w:val="-20"/>
        </w:rPr>
        <w:t>紅樓202會議室</w:t>
      </w:r>
      <w:bookmarkEnd w:id="12"/>
    </w:p>
    <w:p w14:paraId="62B8260B" w14:textId="4D921C23" w:rsidR="00D7413D" w:rsidRPr="00E93064" w:rsidRDefault="00D7413D" w:rsidP="00D7413D">
      <w:pPr>
        <w:pStyle w:val="af1"/>
        <w:spacing w:line="480" w:lineRule="exact"/>
      </w:pPr>
      <w:r w:rsidRPr="00E93064">
        <w:t>主持人：</w:t>
      </w:r>
      <w:bookmarkStart w:id="13" w:name="主席"/>
      <w:r w:rsidR="00133B24" w:rsidRPr="00E93064">
        <w:rPr>
          <w:rFonts w:hint="eastAsia"/>
        </w:rPr>
        <w:t>徐</w:t>
      </w:r>
      <w:r w:rsidRPr="00E93064">
        <w:rPr>
          <w:rFonts w:hint="eastAsia"/>
        </w:rPr>
        <w:t>召集委員</w:t>
      </w:r>
      <w:bookmarkEnd w:id="13"/>
      <w:r w:rsidR="00133B24" w:rsidRPr="00E93064">
        <w:rPr>
          <w:rFonts w:hint="eastAsia"/>
        </w:rPr>
        <w:t>欣瑩</w:t>
      </w:r>
    </w:p>
    <w:p w14:paraId="4D9853E7" w14:textId="5E647CD7" w:rsidR="00D7413D" w:rsidRPr="00E93064" w:rsidRDefault="00D7413D" w:rsidP="00D7413D">
      <w:pPr>
        <w:pStyle w:val="af1"/>
        <w:spacing w:line="480" w:lineRule="exact"/>
        <w:rPr>
          <w:sz w:val="24"/>
        </w:rPr>
      </w:pPr>
      <w:r w:rsidRPr="00E93064">
        <w:t>聯絡人及電話：</w:t>
      </w:r>
      <w:bookmarkStart w:id="14" w:name="聯絡人及電話"/>
      <w:bookmarkEnd w:id="14"/>
      <w:r w:rsidR="00133B24" w:rsidRPr="00E93064">
        <w:rPr>
          <w:rFonts w:hint="eastAsia"/>
        </w:rPr>
        <w:t>鄧瑋宜</w:t>
      </w:r>
      <w:r w:rsidRPr="00E93064">
        <w:rPr>
          <w:rFonts w:hint="eastAsia"/>
        </w:rPr>
        <w:t xml:space="preserve">  </w:t>
      </w:r>
      <w:r w:rsidRPr="00E93064">
        <w:t>02-</w:t>
      </w:r>
      <w:r w:rsidRPr="00E93064">
        <w:rPr>
          <w:rFonts w:hint="eastAsia"/>
        </w:rPr>
        <w:t>2358550</w:t>
      </w:r>
      <w:r w:rsidR="00133B24" w:rsidRPr="00E93064">
        <w:rPr>
          <w:rFonts w:hint="eastAsia"/>
        </w:rPr>
        <w:t>5</w:t>
      </w:r>
      <w:r w:rsidRPr="00E93064">
        <w:rPr>
          <w:rFonts w:hint="eastAsia"/>
        </w:rPr>
        <w:t xml:space="preserve">  傳真：0</w:t>
      </w:r>
      <w:r w:rsidRPr="00E93064">
        <w:t>2-</w:t>
      </w:r>
      <w:r w:rsidRPr="00E93064">
        <w:rPr>
          <w:rFonts w:hint="eastAsia"/>
        </w:rPr>
        <w:t>23585502</w:t>
      </w:r>
    </w:p>
    <w:p w14:paraId="67D7B1F0" w14:textId="155490A9" w:rsidR="00D7413D" w:rsidRPr="00E93064" w:rsidRDefault="00D7413D" w:rsidP="00A41DD6">
      <w:pPr>
        <w:pStyle w:val="af2"/>
        <w:spacing w:line="480" w:lineRule="exact"/>
        <w:ind w:left="1274" w:hangingChars="398" w:hanging="1274"/>
      </w:pPr>
      <w:r w:rsidRPr="00E93064">
        <w:t>出席者：</w:t>
      </w:r>
      <w:bookmarkStart w:id="15" w:name="出席者"/>
      <w:bookmarkEnd w:id="15"/>
      <w:r w:rsidRPr="00E93064">
        <w:rPr>
          <w:rFonts w:hint="eastAsia"/>
        </w:rPr>
        <w:t>本會委員、本院其他委員會委員、</w:t>
      </w:r>
      <w:r w:rsidR="00A41DD6" w:rsidRPr="00E93064">
        <w:rPr>
          <w:rFonts w:hint="eastAsia"/>
        </w:rPr>
        <w:t>陳教授志華、</w:t>
      </w:r>
      <w:proofErr w:type="gramStart"/>
      <w:r w:rsidR="00A41DD6" w:rsidRPr="00E93064">
        <w:rPr>
          <w:rFonts w:hint="eastAsia"/>
        </w:rPr>
        <w:t>蘇</w:t>
      </w:r>
      <w:r w:rsidR="002155F7" w:rsidRPr="00E93064">
        <w:rPr>
          <w:rFonts w:hint="eastAsia"/>
        </w:rPr>
        <w:t>教授</w:t>
      </w:r>
      <w:r w:rsidR="00A41DD6" w:rsidRPr="00E93064">
        <w:rPr>
          <w:rFonts w:hint="eastAsia"/>
        </w:rPr>
        <w:t>子喬</w:t>
      </w:r>
      <w:proofErr w:type="gramEnd"/>
      <w:r w:rsidR="00A41DD6" w:rsidRPr="00E93064">
        <w:rPr>
          <w:rFonts w:hint="eastAsia"/>
        </w:rPr>
        <w:t>、吳</w:t>
      </w:r>
      <w:r w:rsidR="002155F7" w:rsidRPr="00E93064">
        <w:rPr>
          <w:rFonts w:hint="eastAsia"/>
        </w:rPr>
        <w:t>教授</w:t>
      </w:r>
      <w:r w:rsidR="00A41DD6" w:rsidRPr="00E93064">
        <w:rPr>
          <w:rFonts w:hint="eastAsia"/>
        </w:rPr>
        <w:t>威志、廖</w:t>
      </w:r>
      <w:r w:rsidR="002155F7" w:rsidRPr="00E93064">
        <w:rPr>
          <w:rFonts w:hint="eastAsia"/>
        </w:rPr>
        <w:t>教授</w:t>
      </w:r>
      <w:r w:rsidR="00A41DD6" w:rsidRPr="00E93064">
        <w:rPr>
          <w:rFonts w:hint="eastAsia"/>
        </w:rPr>
        <w:t>義銘、仉</w:t>
      </w:r>
      <w:r w:rsidR="002155F7" w:rsidRPr="00E93064">
        <w:rPr>
          <w:rFonts w:hint="eastAsia"/>
        </w:rPr>
        <w:t>副教授</w:t>
      </w:r>
      <w:r w:rsidR="00A41DD6" w:rsidRPr="00E93064">
        <w:rPr>
          <w:rFonts w:hint="eastAsia"/>
        </w:rPr>
        <w:t>桂美、施</w:t>
      </w:r>
      <w:r w:rsidR="00A328AA" w:rsidRPr="00E93064">
        <w:rPr>
          <w:rFonts w:hint="eastAsia"/>
        </w:rPr>
        <w:t>助理</w:t>
      </w:r>
      <w:proofErr w:type="gramStart"/>
      <w:r w:rsidR="00A328AA" w:rsidRPr="00E93064">
        <w:rPr>
          <w:rFonts w:hint="eastAsia"/>
        </w:rPr>
        <w:t>教授</w:t>
      </w:r>
      <w:r w:rsidR="00A41DD6" w:rsidRPr="00E93064">
        <w:rPr>
          <w:rFonts w:hint="eastAsia"/>
        </w:rPr>
        <w:t>威全</w:t>
      </w:r>
      <w:proofErr w:type="gramEnd"/>
      <w:r w:rsidR="00724C83" w:rsidRPr="00E93064">
        <w:rPr>
          <w:rFonts w:hint="eastAsia"/>
        </w:rPr>
        <w:t>、李</w:t>
      </w:r>
      <w:r w:rsidR="00A328AA" w:rsidRPr="00E93064">
        <w:rPr>
          <w:rFonts w:hint="eastAsia"/>
        </w:rPr>
        <w:t>講師</w:t>
      </w:r>
      <w:proofErr w:type="gramStart"/>
      <w:r w:rsidR="00724C83" w:rsidRPr="00E93064">
        <w:rPr>
          <w:rFonts w:hint="eastAsia"/>
        </w:rPr>
        <w:t>鎨澂</w:t>
      </w:r>
      <w:proofErr w:type="gramEnd"/>
      <w:r w:rsidR="00724C83" w:rsidRPr="00E93064">
        <w:rPr>
          <w:rFonts w:hint="eastAsia"/>
        </w:rPr>
        <w:t>、張</w:t>
      </w:r>
      <w:bookmarkStart w:id="16" w:name="_Hlk182316519"/>
      <w:r w:rsidR="00A328AA" w:rsidRPr="00E93064">
        <w:rPr>
          <w:rFonts w:hint="eastAsia"/>
        </w:rPr>
        <w:t>特聘教授</w:t>
      </w:r>
      <w:bookmarkEnd w:id="16"/>
      <w:r w:rsidR="00724C83" w:rsidRPr="00E93064">
        <w:rPr>
          <w:rFonts w:hint="eastAsia"/>
        </w:rPr>
        <w:t>嘉</w:t>
      </w:r>
      <w:proofErr w:type="gramStart"/>
      <w:r w:rsidR="00724C83" w:rsidRPr="00E93064">
        <w:rPr>
          <w:rFonts w:hint="eastAsia"/>
        </w:rPr>
        <w:t>尹</w:t>
      </w:r>
      <w:proofErr w:type="gramEnd"/>
      <w:r w:rsidR="00724C83" w:rsidRPr="00E93064">
        <w:rPr>
          <w:rFonts w:hint="eastAsia"/>
        </w:rPr>
        <w:t>、林</w:t>
      </w:r>
      <w:r w:rsidR="00A328AA" w:rsidRPr="00E93064">
        <w:rPr>
          <w:rFonts w:hint="eastAsia"/>
        </w:rPr>
        <w:t>副教授</w:t>
      </w:r>
      <w:r w:rsidR="00724C83" w:rsidRPr="00E93064">
        <w:rPr>
          <w:rFonts w:hint="eastAsia"/>
        </w:rPr>
        <w:t>佳和、王</w:t>
      </w:r>
      <w:r w:rsidR="00A328AA" w:rsidRPr="00E93064">
        <w:rPr>
          <w:rFonts w:hint="eastAsia"/>
        </w:rPr>
        <w:t>助理教授</w:t>
      </w:r>
      <w:proofErr w:type="gramStart"/>
      <w:r w:rsidR="00724C83" w:rsidRPr="00E93064">
        <w:rPr>
          <w:rFonts w:hint="eastAsia"/>
        </w:rPr>
        <w:t>褘梵</w:t>
      </w:r>
      <w:proofErr w:type="gramEnd"/>
      <w:r w:rsidR="00724C83" w:rsidRPr="00E93064">
        <w:rPr>
          <w:rFonts w:hint="eastAsia"/>
        </w:rPr>
        <w:t>、傅</w:t>
      </w:r>
      <w:r w:rsidR="00A328AA" w:rsidRPr="00E93064">
        <w:rPr>
          <w:rFonts w:hint="eastAsia"/>
        </w:rPr>
        <w:t>律師</w:t>
      </w:r>
      <w:r w:rsidR="00724C83" w:rsidRPr="00E93064">
        <w:rPr>
          <w:rFonts w:hint="eastAsia"/>
        </w:rPr>
        <w:t>馨儀、陳</w:t>
      </w:r>
      <w:r w:rsidR="00A328AA" w:rsidRPr="00E93064">
        <w:rPr>
          <w:rFonts w:hint="eastAsia"/>
        </w:rPr>
        <w:t>律師</w:t>
      </w:r>
      <w:proofErr w:type="gramStart"/>
      <w:r w:rsidR="00724C83" w:rsidRPr="00E93064">
        <w:rPr>
          <w:rFonts w:hint="eastAsia"/>
        </w:rPr>
        <w:t>昱</w:t>
      </w:r>
      <w:proofErr w:type="gramEnd"/>
      <w:r w:rsidR="00724C83" w:rsidRPr="00E93064">
        <w:rPr>
          <w:rFonts w:hint="eastAsia"/>
        </w:rPr>
        <w:t>龍</w:t>
      </w:r>
      <w:r w:rsidR="00E72414" w:rsidRPr="00E93064">
        <w:rPr>
          <w:rFonts w:hint="eastAsia"/>
        </w:rPr>
        <w:t>、張特聘</w:t>
      </w:r>
      <w:proofErr w:type="gramStart"/>
      <w:r w:rsidR="00E72414" w:rsidRPr="00E93064">
        <w:rPr>
          <w:rFonts w:hint="eastAsia"/>
        </w:rPr>
        <w:t>教授其祿</w:t>
      </w:r>
      <w:proofErr w:type="gramEnd"/>
      <w:r w:rsidR="00E94F09" w:rsidRPr="00E93064">
        <w:rPr>
          <w:rFonts w:hint="eastAsia"/>
          <w:color w:val="FFFFFF" w:themeColor="background1"/>
          <w:sz w:val="10"/>
          <w:szCs w:val="10"/>
        </w:rPr>
        <w:t>、</w:t>
      </w:r>
      <w:r w:rsidRPr="00E93064">
        <w:rPr>
          <w:rFonts w:hint="eastAsia"/>
        </w:rPr>
        <w:t>(學者專家名單確認中)</w:t>
      </w:r>
    </w:p>
    <w:p w14:paraId="58D2290A" w14:textId="77777777" w:rsidR="00D7413D" w:rsidRPr="00E93064" w:rsidRDefault="00D7413D" w:rsidP="00D217F2">
      <w:pPr>
        <w:pStyle w:val="af3"/>
        <w:spacing w:beforeLines="50" w:before="180" w:line="480" w:lineRule="exact"/>
        <w:ind w:left="1274" w:hangingChars="398" w:hanging="1274"/>
      </w:pPr>
      <w:r w:rsidRPr="00E93064">
        <w:t>列席者：</w:t>
      </w:r>
      <w:bookmarkStart w:id="17" w:name="列席者"/>
      <w:bookmarkEnd w:id="17"/>
      <w:r w:rsidRPr="00E93064">
        <w:rPr>
          <w:rFonts w:hint="eastAsia"/>
        </w:rPr>
        <w:t>中央選舉委員會、內政部、法務部、司法院</w:t>
      </w:r>
    </w:p>
    <w:p w14:paraId="117D5135" w14:textId="77777777" w:rsidR="00D7413D" w:rsidRPr="00E93064" w:rsidRDefault="00D7413D" w:rsidP="00D217F2">
      <w:pPr>
        <w:pStyle w:val="af5"/>
        <w:spacing w:beforeLines="50" w:before="180" w:line="240" w:lineRule="exact"/>
        <w:ind w:left="708" w:hangingChars="295" w:hanging="708"/>
        <w:rPr>
          <w:rFonts w:hAnsi="標楷體"/>
        </w:rPr>
      </w:pPr>
      <w:r w:rsidRPr="00E93064">
        <w:rPr>
          <w:rFonts w:hAnsi="標楷體"/>
        </w:rPr>
        <w:t>副本：</w:t>
      </w:r>
      <w:bookmarkStart w:id="18" w:name="副本"/>
      <w:bookmarkEnd w:id="18"/>
      <w:r w:rsidRPr="00E93064">
        <w:rPr>
          <w:rFonts w:hAnsi="標楷體" w:hint="eastAsia"/>
          <w:spacing w:val="-30"/>
        </w:rPr>
        <w:t>本院各黨團、預算中心、法制局、議事處會務科、公報處、總務處管理科、總務處警衛隊</w:t>
      </w:r>
    </w:p>
    <w:p w14:paraId="0FA1194D" w14:textId="77777777" w:rsidR="00D7413D" w:rsidRPr="00E93064" w:rsidRDefault="00D7413D" w:rsidP="00D7413D">
      <w:pPr>
        <w:pStyle w:val="af5"/>
        <w:spacing w:line="240" w:lineRule="exact"/>
        <w:rPr>
          <w:rFonts w:hAnsi="標楷體"/>
        </w:rPr>
      </w:pPr>
      <w:r w:rsidRPr="00E93064">
        <w:rPr>
          <w:rFonts w:hAnsi="標楷體"/>
        </w:rPr>
        <w:t>備註：</w:t>
      </w:r>
      <w:bookmarkStart w:id="19" w:name="備註"/>
      <w:bookmarkEnd w:id="19"/>
    </w:p>
    <w:p w14:paraId="3254578B" w14:textId="77777777" w:rsidR="00D7413D" w:rsidRPr="00E93064" w:rsidRDefault="00D7413D" w:rsidP="00D7413D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240" w:lineRule="exact"/>
        <w:ind w:left="476" w:hanging="476"/>
        <w:jc w:val="both"/>
        <w:rPr>
          <w:rFonts w:hAnsi="標楷體"/>
        </w:rPr>
      </w:pPr>
      <w:r w:rsidRPr="00E93064">
        <w:rPr>
          <w:rFonts w:hAnsi="標楷體" w:hint="eastAsia"/>
        </w:rPr>
        <w:t>尚有學者專家刻正聯繫確認中。</w:t>
      </w:r>
    </w:p>
    <w:p w14:paraId="68AF4EA7" w14:textId="6A4AE5A4" w:rsidR="00D7413D" w:rsidRPr="00E93064" w:rsidRDefault="00D7413D" w:rsidP="00857FD0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300" w:lineRule="exact"/>
        <w:ind w:left="465" w:hanging="476"/>
        <w:jc w:val="both"/>
        <w:rPr>
          <w:rFonts w:hAnsi="標楷體"/>
        </w:rPr>
      </w:pPr>
      <w:r w:rsidRPr="00E93064">
        <w:rPr>
          <w:rFonts w:hAnsi="標楷體" w:hint="eastAsia"/>
          <w:b/>
        </w:rPr>
        <w:t>學者專家請攜帶開會通知單、身分證或健保卡至大門口辦理換證手續(如遇特殊情況致大門口不便換證時，請改至鎮江街入口換證，必要時得聯絡本會林科長02-2358-5858轉2302)</w:t>
      </w:r>
      <w:r w:rsidRPr="00E93064">
        <w:rPr>
          <w:rFonts w:hAnsi="標楷體" w:hint="eastAsia"/>
        </w:rPr>
        <w:t>，</w:t>
      </w:r>
      <w:r w:rsidRPr="00E93064">
        <w:rPr>
          <w:rFonts w:hAnsi="標楷體" w:hint="eastAsia"/>
          <w:b/>
        </w:rPr>
        <w:t>發言順序依簽到順序</w:t>
      </w:r>
      <w:r w:rsidRPr="00E93064">
        <w:rPr>
          <w:rFonts w:hAnsi="標楷體" w:hint="eastAsia"/>
        </w:rPr>
        <w:t>；另學者專家如有書面意見，請於會議前1日中午以前，以電子檔傳至ly20</w:t>
      </w:r>
      <w:r w:rsidR="00EF0634" w:rsidRPr="00E93064">
        <w:rPr>
          <w:rFonts w:hAnsi="標楷體" w:hint="eastAsia"/>
        </w:rPr>
        <w:t>850</w:t>
      </w:r>
      <w:r w:rsidRPr="00E93064">
        <w:rPr>
          <w:rFonts w:hAnsi="標楷體" w:hint="eastAsia"/>
        </w:rPr>
        <w:t>@ly.gov.tw、ly20158@ly.gov.tw、ly20227@ly.gov.tw、ly20891@ly.gov.tw及dtp@ly.gov.tw，</w:t>
      </w:r>
      <w:proofErr w:type="gramStart"/>
      <w:r w:rsidRPr="00E93064">
        <w:rPr>
          <w:rFonts w:hAnsi="標楷體" w:hint="eastAsia"/>
        </w:rPr>
        <w:t>俾便彙</w:t>
      </w:r>
      <w:proofErr w:type="gramEnd"/>
      <w:r w:rsidRPr="00E93064">
        <w:rPr>
          <w:rFonts w:hAnsi="標楷體" w:hint="eastAsia"/>
        </w:rPr>
        <w:t>整及付印資料。</w:t>
      </w:r>
    </w:p>
    <w:p w14:paraId="286950BC" w14:textId="6BCE380D" w:rsidR="00D7413D" w:rsidRPr="00E93064" w:rsidRDefault="00D7413D" w:rsidP="00857FD0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left="462" w:hanging="476"/>
        <w:jc w:val="both"/>
        <w:rPr>
          <w:rFonts w:hAnsi="標楷體"/>
          <w:bCs/>
          <w:snapToGrid w:val="0"/>
          <w:spacing w:val="-8"/>
          <w:kern w:val="0"/>
        </w:rPr>
      </w:pPr>
      <w:r w:rsidRPr="00E93064">
        <w:rPr>
          <w:rFonts w:hAnsi="標楷體" w:hint="eastAsia"/>
          <w:b/>
          <w:snapToGrid w:val="0"/>
          <w:spacing w:val="-8"/>
          <w:kern w:val="0"/>
        </w:rPr>
        <w:t>列席</w:t>
      </w:r>
      <w:proofErr w:type="gramStart"/>
      <w:r w:rsidRPr="00E93064">
        <w:rPr>
          <w:rFonts w:hAnsi="標楷體" w:hint="eastAsia"/>
          <w:b/>
          <w:snapToGrid w:val="0"/>
          <w:spacing w:val="-8"/>
          <w:kern w:val="0"/>
        </w:rPr>
        <w:t>機關均請準備</w:t>
      </w:r>
      <w:proofErr w:type="gramEnd"/>
      <w:r w:rsidRPr="00E93064">
        <w:rPr>
          <w:rFonts w:hAnsi="標楷體" w:hint="eastAsia"/>
          <w:b/>
          <w:snapToGrid w:val="0"/>
          <w:spacing w:val="-8"/>
          <w:kern w:val="0"/>
        </w:rPr>
        <w:t>書面資料</w:t>
      </w:r>
      <w:r w:rsidR="002F7561" w:rsidRPr="00E93064">
        <w:rPr>
          <w:rFonts w:hAnsi="標楷體" w:hint="eastAsia"/>
          <w:b/>
          <w:snapToGrid w:val="0"/>
          <w:spacing w:val="-8"/>
          <w:kern w:val="0"/>
        </w:rPr>
        <w:t>150</w:t>
      </w:r>
      <w:r w:rsidRPr="00E93064">
        <w:rPr>
          <w:rFonts w:hAnsi="標楷體" w:hint="eastAsia"/>
          <w:b/>
          <w:snapToGrid w:val="0"/>
          <w:spacing w:val="-8"/>
          <w:kern w:val="0"/>
        </w:rPr>
        <w:t>份，於113年</w:t>
      </w:r>
      <w:r w:rsidRPr="00E93064">
        <w:rPr>
          <w:rFonts w:hAnsi="標楷體"/>
          <w:b/>
          <w:snapToGrid w:val="0"/>
          <w:spacing w:val="-8"/>
          <w:kern w:val="0"/>
        </w:rPr>
        <w:t>11</w:t>
      </w:r>
      <w:r w:rsidRPr="00E93064">
        <w:rPr>
          <w:rFonts w:hAnsi="標楷體" w:hint="eastAsia"/>
          <w:b/>
          <w:snapToGrid w:val="0"/>
          <w:spacing w:val="-8"/>
          <w:kern w:val="0"/>
        </w:rPr>
        <w:t>月1</w:t>
      </w:r>
      <w:r w:rsidR="00B5030B" w:rsidRPr="00E93064">
        <w:rPr>
          <w:rFonts w:hAnsi="標楷體" w:hint="eastAsia"/>
          <w:b/>
          <w:snapToGrid w:val="0"/>
          <w:spacing w:val="-8"/>
          <w:kern w:val="0"/>
        </w:rPr>
        <w:t>4</w:t>
      </w:r>
      <w:r w:rsidRPr="00E93064">
        <w:rPr>
          <w:rFonts w:hAnsi="標楷體" w:hint="eastAsia"/>
          <w:b/>
          <w:snapToGrid w:val="0"/>
          <w:spacing w:val="-8"/>
          <w:kern w:val="0"/>
        </w:rPr>
        <w:t>日(星期</w:t>
      </w:r>
      <w:r w:rsidR="00B5030B" w:rsidRPr="00E93064">
        <w:rPr>
          <w:rFonts w:hAnsi="標楷體" w:hint="eastAsia"/>
          <w:b/>
          <w:snapToGrid w:val="0"/>
          <w:spacing w:val="-8"/>
          <w:kern w:val="0"/>
        </w:rPr>
        <w:t>四</w:t>
      </w:r>
      <w:r w:rsidRPr="00E93064">
        <w:rPr>
          <w:rFonts w:hAnsi="標楷體" w:hint="eastAsia"/>
          <w:b/>
          <w:snapToGrid w:val="0"/>
          <w:spacing w:val="-8"/>
          <w:kern w:val="0"/>
        </w:rPr>
        <w:t>)下午</w:t>
      </w:r>
      <w:r w:rsidRPr="00E93064">
        <w:rPr>
          <w:rFonts w:hAnsi="標楷體"/>
          <w:b/>
          <w:snapToGrid w:val="0"/>
          <w:spacing w:val="-8"/>
          <w:kern w:val="0"/>
        </w:rPr>
        <w:t>5</w:t>
      </w:r>
      <w:r w:rsidRPr="00E93064">
        <w:rPr>
          <w:rFonts w:hAnsi="標楷體" w:hint="eastAsia"/>
          <w:b/>
          <w:snapToGrid w:val="0"/>
          <w:spacing w:val="-8"/>
          <w:kern w:val="0"/>
        </w:rPr>
        <w:t>時</w:t>
      </w:r>
      <w:r w:rsidRPr="00E93064">
        <w:rPr>
          <w:rFonts w:hAnsi="標楷體" w:hint="eastAsia"/>
          <w:bCs/>
          <w:snapToGrid w:val="0"/>
          <w:spacing w:val="-8"/>
          <w:kern w:val="0"/>
        </w:rPr>
        <w:t>前送至本會，及</w:t>
      </w:r>
      <w:proofErr w:type="gramStart"/>
      <w:r w:rsidRPr="00E93064">
        <w:rPr>
          <w:rFonts w:hAnsi="標楷體" w:hint="eastAsia"/>
          <w:bCs/>
          <w:snapToGrid w:val="0"/>
          <w:spacing w:val="-8"/>
          <w:kern w:val="0"/>
        </w:rPr>
        <w:t>逕</w:t>
      </w:r>
      <w:proofErr w:type="gramEnd"/>
      <w:r w:rsidRPr="00E93064">
        <w:rPr>
          <w:rFonts w:hAnsi="標楷體" w:hint="eastAsia"/>
          <w:bCs/>
          <w:snapToGrid w:val="0"/>
          <w:spacing w:val="-8"/>
          <w:kern w:val="0"/>
        </w:rPr>
        <w:t>送各出席委員辦公室1份，</w:t>
      </w:r>
      <w:r w:rsidR="00031C3B" w:rsidRPr="00E93064">
        <w:rPr>
          <w:rFonts w:hAnsi="標楷體" w:hint="eastAsia"/>
          <w:bCs/>
          <w:snapToGrid w:val="0"/>
          <w:spacing w:val="-8"/>
          <w:kern w:val="0"/>
        </w:rPr>
        <w:t>並將Word電子檔傳至ly20</w:t>
      </w:r>
      <w:r w:rsidR="00031C3B" w:rsidRPr="00E93064">
        <w:rPr>
          <w:rFonts w:hAnsi="標楷體"/>
          <w:bCs/>
          <w:snapToGrid w:val="0"/>
          <w:spacing w:val="-8"/>
          <w:kern w:val="0"/>
        </w:rPr>
        <w:t>850</w:t>
      </w:r>
      <w:r w:rsidR="00031C3B" w:rsidRPr="00E93064">
        <w:rPr>
          <w:rFonts w:hAnsi="標楷體" w:hint="eastAsia"/>
          <w:bCs/>
          <w:snapToGrid w:val="0"/>
          <w:spacing w:val="-8"/>
          <w:kern w:val="0"/>
        </w:rPr>
        <w:t>@ly.gov.tw、ly201</w:t>
      </w:r>
      <w:r w:rsidR="00031C3B" w:rsidRPr="00E93064">
        <w:rPr>
          <w:rFonts w:hAnsi="標楷體"/>
          <w:bCs/>
          <w:snapToGrid w:val="0"/>
          <w:spacing w:val="-8"/>
          <w:kern w:val="0"/>
        </w:rPr>
        <w:t>58</w:t>
      </w:r>
      <w:r w:rsidR="00031C3B" w:rsidRPr="00E93064">
        <w:rPr>
          <w:rFonts w:hAnsi="標楷體" w:hint="eastAsia"/>
          <w:bCs/>
          <w:snapToGrid w:val="0"/>
          <w:spacing w:val="-8"/>
          <w:kern w:val="0"/>
        </w:rPr>
        <w:t>@ly.gov.tw、</w:t>
      </w:r>
      <w:r w:rsidR="00031C3B" w:rsidRPr="00E93064">
        <w:rPr>
          <w:rFonts w:hAnsi="標楷體"/>
          <w:bCs/>
          <w:snapToGrid w:val="0"/>
          <w:spacing w:val="-8"/>
          <w:kern w:val="0"/>
        </w:rPr>
        <w:t>ly20227@ly.gov.tw</w:t>
      </w:r>
      <w:r w:rsidRPr="00E93064">
        <w:rPr>
          <w:rFonts w:hAnsi="標楷體" w:hint="eastAsia"/>
          <w:bCs/>
          <w:snapToGrid w:val="0"/>
          <w:spacing w:val="-8"/>
          <w:kern w:val="0"/>
        </w:rPr>
        <w:t>、ly20</w:t>
      </w:r>
      <w:r w:rsidRPr="00E93064">
        <w:rPr>
          <w:rFonts w:hAnsi="標楷體"/>
          <w:bCs/>
          <w:snapToGrid w:val="0"/>
          <w:spacing w:val="-8"/>
          <w:kern w:val="0"/>
        </w:rPr>
        <w:t>891</w:t>
      </w:r>
      <w:r w:rsidRPr="00E93064">
        <w:rPr>
          <w:rFonts w:hAnsi="標楷體" w:hint="eastAsia"/>
          <w:bCs/>
          <w:snapToGrid w:val="0"/>
          <w:spacing w:val="-8"/>
          <w:kern w:val="0"/>
        </w:rPr>
        <w:t>@ly.gov.tw及dtp@ly.gov.tw；另列席官員名單請回傳本會</w:t>
      </w:r>
      <w:r w:rsidR="00E27245" w:rsidRPr="00E93064">
        <w:rPr>
          <w:rFonts w:hAnsi="標楷體" w:hint="eastAsia"/>
          <w:bCs/>
          <w:snapToGrid w:val="0"/>
          <w:spacing w:val="-8"/>
          <w:kern w:val="0"/>
        </w:rPr>
        <w:t>徐小姐</w:t>
      </w:r>
      <w:r w:rsidRPr="00E93064">
        <w:rPr>
          <w:rFonts w:hAnsi="標楷體" w:hint="eastAsia"/>
          <w:bCs/>
          <w:snapToGrid w:val="0"/>
          <w:spacing w:val="-8"/>
          <w:kern w:val="0"/>
        </w:rPr>
        <w:t>ly20</w:t>
      </w:r>
      <w:r w:rsidR="00E27245" w:rsidRPr="00E93064">
        <w:rPr>
          <w:rFonts w:hAnsi="標楷體" w:hint="eastAsia"/>
          <w:bCs/>
          <w:snapToGrid w:val="0"/>
          <w:spacing w:val="-8"/>
          <w:kern w:val="0"/>
        </w:rPr>
        <w:t>864</w:t>
      </w:r>
      <w:r w:rsidRPr="00E93064">
        <w:rPr>
          <w:rFonts w:hAnsi="標楷體" w:hint="eastAsia"/>
          <w:bCs/>
          <w:snapToGrid w:val="0"/>
          <w:spacing w:val="-8"/>
          <w:kern w:val="0"/>
        </w:rPr>
        <w:t>@ly.gov.tw或電話02-2358550</w:t>
      </w:r>
      <w:r w:rsidR="00E27245" w:rsidRPr="00E93064">
        <w:rPr>
          <w:rFonts w:hAnsi="標楷體" w:hint="eastAsia"/>
          <w:bCs/>
          <w:snapToGrid w:val="0"/>
          <w:spacing w:val="-8"/>
          <w:kern w:val="0"/>
        </w:rPr>
        <w:t>1</w:t>
      </w:r>
      <w:r w:rsidRPr="00E93064">
        <w:rPr>
          <w:rFonts w:hAnsi="標楷體" w:hint="eastAsia"/>
          <w:bCs/>
          <w:snapToGrid w:val="0"/>
          <w:spacing w:val="-8"/>
          <w:kern w:val="0"/>
        </w:rPr>
        <w:t>。</w:t>
      </w:r>
    </w:p>
    <w:p w14:paraId="6B4AFDA2" w14:textId="77777777" w:rsidR="00D7413D" w:rsidRPr="00E93064" w:rsidRDefault="00D7413D" w:rsidP="00857FD0">
      <w:pPr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left="476" w:right="-1"/>
        <w:jc w:val="both"/>
        <w:rPr>
          <w:rFonts w:hAnsi="標楷體"/>
          <w:bCs/>
        </w:rPr>
      </w:pPr>
      <w:r w:rsidRPr="00E93064">
        <w:rPr>
          <w:rFonts w:hAnsi="標楷體" w:hint="eastAsia"/>
          <w:bCs/>
        </w:rPr>
        <w:t>專家學者交通費補助依台鐵自強號車資計付；如係搭乘飛機、高鐵者，依(經濟艙、標準廂)實際金額計付，</w:t>
      </w:r>
      <w:proofErr w:type="gramStart"/>
      <w:r w:rsidRPr="00E93064">
        <w:rPr>
          <w:rFonts w:hAnsi="標楷體" w:hint="eastAsia"/>
          <w:bCs/>
        </w:rPr>
        <w:t>惠請於</w:t>
      </w:r>
      <w:proofErr w:type="gramEnd"/>
      <w:r w:rsidRPr="00E93064">
        <w:rPr>
          <w:rFonts w:hAnsi="標楷體" w:hint="eastAsia"/>
          <w:bCs/>
        </w:rPr>
        <w:t>會議後一</w:t>
      </w:r>
      <w:proofErr w:type="gramStart"/>
      <w:r w:rsidRPr="00E93064">
        <w:rPr>
          <w:rFonts w:hAnsi="標楷體" w:hint="eastAsia"/>
          <w:bCs/>
        </w:rPr>
        <w:t>週</w:t>
      </w:r>
      <w:proofErr w:type="gramEnd"/>
      <w:r w:rsidRPr="00E93064">
        <w:rPr>
          <w:rFonts w:hAnsi="標楷體" w:hint="eastAsia"/>
          <w:bCs/>
        </w:rPr>
        <w:t>內，於票根上簽名並書名匯款帳號、戶名後郵寄(地址：臺北市中山南路１號，內政委員會－林彥明科長收)。</w:t>
      </w:r>
    </w:p>
    <w:p w14:paraId="23FBB21C" w14:textId="00DE0094" w:rsidR="009521FB" w:rsidRPr="00E93064" w:rsidRDefault="00D7413D" w:rsidP="009521FB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left="476" w:hanging="476"/>
        <w:jc w:val="both"/>
        <w:rPr>
          <w:rFonts w:hAnsi="標楷體"/>
        </w:rPr>
      </w:pPr>
      <w:r w:rsidRPr="00E93064">
        <w:rPr>
          <w:rFonts w:hAnsi="標楷體" w:hint="eastAsia"/>
          <w:b/>
          <w:bCs/>
        </w:rPr>
        <w:lastRenderedPageBreak/>
        <w:t>請機關務必於113年11月1</w:t>
      </w:r>
      <w:r w:rsidR="00175613" w:rsidRPr="00E93064">
        <w:rPr>
          <w:rFonts w:hAnsi="標楷體" w:hint="eastAsia"/>
          <w:b/>
          <w:bCs/>
        </w:rPr>
        <w:t>4</w:t>
      </w:r>
      <w:r w:rsidRPr="00E93064">
        <w:rPr>
          <w:rFonts w:hAnsi="標楷體" w:hint="eastAsia"/>
          <w:b/>
          <w:bCs/>
        </w:rPr>
        <w:t>日(星期</w:t>
      </w:r>
      <w:r w:rsidR="00175613" w:rsidRPr="00E93064">
        <w:rPr>
          <w:rFonts w:hAnsi="標楷體" w:hint="eastAsia"/>
          <w:b/>
          <w:bCs/>
        </w:rPr>
        <w:t>四</w:t>
      </w:r>
      <w:r w:rsidRPr="00E93064">
        <w:rPr>
          <w:rFonts w:hAnsi="標楷體" w:hint="eastAsia"/>
          <w:b/>
          <w:bCs/>
        </w:rPr>
        <w:t>)下午5時前，將上開書面報告電子檔，</w:t>
      </w:r>
      <w:r w:rsidRPr="00E93064">
        <w:rPr>
          <w:rFonts w:hAnsi="標楷體" w:hint="eastAsia"/>
        </w:rPr>
        <w:t>利用貴單位之政府單位憑證(GCA卡)及本發文</w:t>
      </w:r>
      <w:proofErr w:type="gramStart"/>
      <w:r w:rsidRPr="00E93064">
        <w:rPr>
          <w:rFonts w:hAnsi="標楷體" w:hint="eastAsia"/>
        </w:rPr>
        <w:t>文</w:t>
      </w:r>
      <w:proofErr w:type="gramEnd"/>
      <w:r w:rsidRPr="00E93064">
        <w:rPr>
          <w:rFonts w:hAnsi="標楷體" w:hint="eastAsia"/>
        </w:rPr>
        <w:t>號上傳至「立法院議事暨公報資訊網(http://ppg.ly.gov.tw)」中右上角「外機關上傳專區」之</w:t>
      </w:r>
      <w:r w:rsidRPr="00E93064">
        <w:rPr>
          <w:rFonts w:hAnsi="標楷體" w:hint="eastAsia"/>
          <w:b/>
          <w:bCs/>
        </w:rPr>
        <w:t>「會議機關書面報告上傳」</w:t>
      </w:r>
      <w:r w:rsidRPr="00E93064">
        <w:rPr>
          <w:rFonts w:hAnsi="標楷體" w:hint="eastAsia"/>
        </w:rPr>
        <w:t>，以利議事進行及資料搜尋閱覽。</w:t>
      </w:r>
      <w:proofErr w:type="gramStart"/>
      <w:r w:rsidRPr="00E93064">
        <w:rPr>
          <w:rFonts w:hAnsi="標楷體" w:hint="eastAsia"/>
          <w:b/>
          <w:bCs/>
        </w:rPr>
        <w:t>【</w:t>
      </w:r>
      <w:proofErr w:type="gramEnd"/>
      <w:r w:rsidRPr="00E93064">
        <w:rPr>
          <w:rFonts w:hAnsi="標楷體" w:hint="eastAsia"/>
        </w:rPr>
        <w:t>以上</w:t>
      </w:r>
      <w:proofErr w:type="gramStart"/>
      <w:r w:rsidRPr="00E93064">
        <w:rPr>
          <w:rFonts w:hAnsi="標楷體" w:hint="eastAsia"/>
        </w:rPr>
        <w:t>上</w:t>
      </w:r>
      <w:proofErr w:type="gramEnd"/>
      <w:r w:rsidRPr="00E93064">
        <w:rPr>
          <w:rFonts w:hAnsi="標楷體" w:hint="eastAsia"/>
        </w:rPr>
        <w:t>傳檔案須為可編修之PDF檔案。(聯絡電話:02-23585858分機1778)</w:t>
      </w:r>
      <w:proofErr w:type="gramStart"/>
      <w:r w:rsidRPr="00E93064">
        <w:rPr>
          <w:rFonts w:hAnsi="標楷體" w:hint="eastAsia"/>
        </w:rPr>
        <w:t>】</w:t>
      </w:r>
      <w:proofErr w:type="gramEnd"/>
    </w:p>
    <w:p w14:paraId="5FC8D4BA" w14:textId="77777777" w:rsidR="009521FB" w:rsidRPr="00E93064" w:rsidRDefault="009521FB" w:rsidP="009521FB">
      <w:pPr>
        <w:pStyle w:val="af5"/>
        <w:kinsoku w:val="0"/>
        <w:overflowPunct w:val="0"/>
        <w:autoSpaceDE w:val="0"/>
        <w:autoSpaceDN w:val="0"/>
        <w:spacing w:line="320" w:lineRule="exact"/>
        <w:ind w:left="476"/>
        <w:jc w:val="both"/>
        <w:rPr>
          <w:rFonts w:hAnsi="標楷體"/>
        </w:rPr>
      </w:pPr>
    </w:p>
    <w:p w14:paraId="473A8AF9" w14:textId="3B584D59" w:rsidR="00064D29" w:rsidRDefault="00064D29">
      <w:pPr>
        <w:pStyle w:val="space1"/>
      </w:pPr>
    </w:p>
    <w:p w14:paraId="459C158A" w14:textId="4C240686" w:rsidR="00D97568" w:rsidRDefault="00D97568" w:rsidP="00D97568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0C6FA8FF" wp14:editId="2E60CAFB">
            <wp:extent cx="4320000" cy="867810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81578" w14:textId="77777777" w:rsidR="00D97568" w:rsidRDefault="00D97568" w:rsidP="00D97568">
      <w:pPr>
        <w:pStyle w:val="space1"/>
        <w:jc w:val="center"/>
        <w:sectPr w:rsidR="00D97568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412D4C36" w14:textId="77777777" w:rsidR="00E33243" w:rsidRPr="00E33243" w:rsidRDefault="00E33243" w:rsidP="00E33243">
      <w:pPr>
        <w:spacing w:line="600" w:lineRule="exact"/>
        <w:jc w:val="center"/>
        <w:rPr>
          <w:rFonts w:hAnsi="標楷體" w:cstheme="minorBidi"/>
          <w:b/>
          <w:bCs/>
          <w:sz w:val="32"/>
          <w:szCs w:val="32"/>
        </w:rPr>
      </w:pPr>
      <w:r w:rsidRPr="00E33243">
        <w:rPr>
          <w:rFonts w:hAnsi="標楷體" w:cstheme="minorBidi" w:hint="eastAsia"/>
          <w:b/>
          <w:bCs/>
          <w:sz w:val="32"/>
          <w:szCs w:val="32"/>
        </w:rPr>
        <w:lastRenderedPageBreak/>
        <w:t>公民投票法公聽會(第2場)</w:t>
      </w:r>
    </w:p>
    <w:p w14:paraId="01D18AB0" w14:textId="77777777" w:rsidR="00E33243" w:rsidRPr="00E33243" w:rsidRDefault="00E33243" w:rsidP="00E33243">
      <w:pPr>
        <w:spacing w:line="600" w:lineRule="exact"/>
        <w:rPr>
          <w:rFonts w:hAnsi="標楷體" w:cstheme="minorBidi"/>
          <w:b/>
          <w:bCs/>
          <w:sz w:val="32"/>
          <w:szCs w:val="32"/>
        </w:rPr>
      </w:pPr>
      <w:r w:rsidRPr="00E33243">
        <w:rPr>
          <w:rFonts w:hAnsi="標楷體" w:cstheme="minorBidi" w:hint="eastAsia"/>
          <w:b/>
          <w:bCs/>
          <w:sz w:val="32"/>
          <w:szCs w:val="32"/>
        </w:rPr>
        <w:t>討論提綱</w:t>
      </w:r>
    </w:p>
    <w:p w14:paraId="5EC237F6" w14:textId="77777777" w:rsidR="00E33243" w:rsidRPr="00E33243" w:rsidRDefault="00E33243" w:rsidP="00E33243">
      <w:pPr>
        <w:numPr>
          <w:ilvl w:val="0"/>
          <w:numId w:val="4"/>
        </w:numPr>
        <w:spacing w:line="600" w:lineRule="exact"/>
        <w:ind w:left="709" w:hanging="709"/>
        <w:jc w:val="both"/>
        <w:rPr>
          <w:rFonts w:hAnsi="標楷體" w:cstheme="minorBidi"/>
          <w:sz w:val="32"/>
          <w:szCs w:val="32"/>
        </w:rPr>
      </w:pPr>
      <w:r w:rsidRPr="00E33243">
        <w:rPr>
          <w:rFonts w:hAnsi="標楷體" w:cstheme="minorBidi" w:hint="eastAsia"/>
          <w:sz w:val="32"/>
          <w:szCs w:val="32"/>
        </w:rPr>
        <w:t>2019年修改的公投法，將公民投票限制在僅每兩年並在特定時間辦理一次，是否背離了公民投票與直接民權的意義？且對於迫切性的爭議，是否會產生難以及時反映民意的問題？</w:t>
      </w:r>
      <w:r w:rsidRPr="00E33243">
        <w:rPr>
          <w:rFonts w:hAnsi="標楷體" w:cstheme="minorBidi"/>
          <w:sz w:val="32"/>
          <w:szCs w:val="32"/>
        </w:rPr>
        <w:t xml:space="preserve"> </w:t>
      </w:r>
    </w:p>
    <w:p w14:paraId="5BE9B0C9" w14:textId="77777777" w:rsidR="00E33243" w:rsidRPr="00E33243" w:rsidRDefault="00E33243" w:rsidP="00E33243">
      <w:pPr>
        <w:numPr>
          <w:ilvl w:val="0"/>
          <w:numId w:val="4"/>
        </w:numPr>
        <w:spacing w:line="600" w:lineRule="exact"/>
        <w:ind w:left="709" w:hanging="709"/>
        <w:jc w:val="both"/>
        <w:rPr>
          <w:rFonts w:hAnsi="標楷體" w:cstheme="minorBidi"/>
          <w:sz w:val="32"/>
          <w:szCs w:val="32"/>
        </w:rPr>
      </w:pPr>
      <w:r w:rsidRPr="00E33243">
        <w:rPr>
          <w:rFonts w:hAnsi="標楷體" w:cstheme="minorBidi" w:hint="eastAsia"/>
          <w:sz w:val="32"/>
          <w:szCs w:val="32"/>
        </w:rPr>
        <w:t>憲法</w:t>
      </w:r>
      <w:proofErr w:type="gramStart"/>
      <w:r w:rsidRPr="00E33243">
        <w:rPr>
          <w:rFonts w:hAnsi="標楷體" w:cstheme="minorBidi" w:hint="eastAsia"/>
          <w:sz w:val="32"/>
          <w:szCs w:val="32"/>
        </w:rPr>
        <w:t>複</w:t>
      </w:r>
      <w:proofErr w:type="gramEnd"/>
      <w:r w:rsidRPr="00E33243">
        <w:rPr>
          <w:rFonts w:hAnsi="標楷體" w:cstheme="minorBidi" w:hint="eastAsia"/>
          <w:sz w:val="32"/>
          <w:szCs w:val="32"/>
        </w:rPr>
        <w:t>決並沒有限制兩年只能辦理一次的限制，也沒有不能</w:t>
      </w:r>
      <w:proofErr w:type="gramStart"/>
      <w:r w:rsidRPr="00E33243">
        <w:rPr>
          <w:rFonts w:hAnsi="標楷體" w:cstheme="minorBidi" w:hint="eastAsia"/>
          <w:sz w:val="32"/>
          <w:szCs w:val="32"/>
        </w:rPr>
        <w:t>綁</w:t>
      </w:r>
      <w:proofErr w:type="gramEnd"/>
      <w:r w:rsidRPr="00E33243">
        <w:rPr>
          <w:rFonts w:hAnsi="標楷體" w:cstheme="minorBidi" w:hint="eastAsia"/>
          <w:sz w:val="32"/>
          <w:szCs w:val="32"/>
        </w:rPr>
        <w:t>大選的規定，為何公投必須有此限制？兩者之歧異，是否也反映出現行法制對如何行使直接民權的矛盾思維，與法理面的不一致？</w:t>
      </w:r>
      <w:r w:rsidRPr="00E33243">
        <w:rPr>
          <w:rFonts w:hAnsi="標楷體" w:cstheme="minorBidi"/>
          <w:sz w:val="32"/>
          <w:szCs w:val="32"/>
        </w:rPr>
        <w:t xml:space="preserve"> </w:t>
      </w:r>
    </w:p>
    <w:p w14:paraId="2F2FE663" w14:textId="77777777" w:rsidR="00E33243" w:rsidRPr="00E33243" w:rsidRDefault="00E33243" w:rsidP="00E33243">
      <w:pPr>
        <w:numPr>
          <w:ilvl w:val="0"/>
          <w:numId w:val="4"/>
        </w:numPr>
        <w:spacing w:line="600" w:lineRule="exact"/>
        <w:ind w:left="709" w:hanging="709"/>
        <w:jc w:val="both"/>
        <w:rPr>
          <w:rFonts w:hAnsi="標楷體" w:cstheme="minorBidi"/>
          <w:sz w:val="32"/>
          <w:szCs w:val="32"/>
        </w:rPr>
      </w:pPr>
      <w:r w:rsidRPr="00E33243">
        <w:rPr>
          <w:rFonts w:hAnsi="標楷體" w:cstheme="minorBidi" w:hint="eastAsia"/>
          <w:sz w:val="32"/>
          <w:szCs w:val="32"/>
        </w:rPr>
        <w:t>現行公投法修改後的首次公投，雖然有超過900萬民眾投票，但投票率僅有41%。公民投票的投票率高低，除影響整體民意的真實呈現外，也會影響公投結果的正當性，更影響這些創制</w:t>
      </w:r>
      <w:proofErr w:type="gramStart"/>
      <w:r w:rsidRPr="00E33243">
        <w:rPr>
          <w:rFonts w:hAnsi="標楷體" w:cstheme="minorBidi" w:hint="eastAsia"/>
          <w:sz w:val="32"/>
          <w:szCs w:val="32"/>
        </w:rPr>
        <w:t>複</w:t>
      </w:r>
      <w:proofErr w:type="gramEnd"/>
      <w:r w:rsidRPr="00E33243">
        <w:rPr>
          <w:rFonts w:hAnsi="標楷體" w:cstheme="minorBidi" w:hint="eastAsia"/>
          <w:sz w:val="32"/>
          <w:szCs w:val="32"/>
        </w:rPr>
        <w:t>決政策與法律的後續發展。強化公民的參與，提升公投投票率的具體可行作法有哪些？</w:t>
      </w:r>
    </w:p>
    <w:p w14:paraId="5BA635DC" w14:textId="77777777" w:rsidR="00E33243" w:rsidRPr="00E33243" w:rsidRDefault="00E33243" w:rsidP="00E33243">
      <w:pPr>
        <w:numPr>
          <w:ilvl w:val="0"/>
          <w:numId w:val="4"/>
        </w:numPr>
        <w:spacing w:line="600" w:lineRule="exact"/>
        <w:ind w:left="709" w:hanging="709"/>
        <w:jc w:val="both"/>
        <w:rPr>
          <w:rFonts w:hAnsi="標楷體" w:cstheme="minorBidi"/>
          <w:sz w:val="32"/>
          <w:szCs w:val="32"/>
        </w:rPr>
      </w:pPr>
      <w:r w:rsidRPr="00E33243">
        <w:rPr>
          <w:rFonts w:hAnsi="標楷體" w:cstheme="minorBidi" w:hint="eastAsia"/>
          <w:sz w:val="32"/>
          <w:szCs w:val="32"/>
        </w:rPr>
        <w:t>2019年民進黨推動公投法修法讓公投與大選脫</w:t>
      </w:r>
      <w:proofErr w:type="gramStart"/>
      <w:r w:rsidRPr="00E33243">
        <w:rPr>
          <w:rFonts w:hAnsi="標楷體" w:cstheme="minorBidi" w:hint="eastAsia"/>
          <w:sz w:val="32"/>
          <w:szCs w:val="32"/>
        </w:rPr>
        <w:t>鉤</w:t>
      </w:r>
      <w:proofErr w:type="gramEnd"/>
      <w:r w:rsidRPr="00E33243">
        <w:rPr>
          <w:rFonts w:hAnsi="標楷體" w:cstheme="minorBidi" w:hint="eastAsia"/>
          <w:sz w:val="32"/>
          <w:szCs w:val="32"/>
        </w:rPr>
        <w:t>辦理的主要理由之一，在於解決2018年公投</w:t>
      </w:r>
      <w:proofErr w:type="gramStart"/>
      <w:r w:rsidRPr="00E33243">
        <w:rPr>
          <w:rFonts w:hAnsi="標楷體" w:cstheme="minorBidi" w:hint="eastAsia"/>
          <w:sz w:val="32"/>
          <w:szCs w:val="32"/>
        </w:rPr>
        <w:t>綁</w:t>
      </w:r>
      <w:proofErr w:type="gramEnd"/>
      <w:r w:rsidRPr="00E33243">
        <w:rPr>
          <w:rFonts w:hAnsi="標楷體" w:cstheme="minorBidi" w:hint="eastAsia"/>
          <w:sz w:val="32"/>
          <w:szCs w:val="32"/>
        </w:rPr>
        <w:t>大選過程的選</w:t>
      </w:r>
      <w:proofErr w:type="gramStart"/>
      <w:r w:rsidRPr="00E33243">
        <w:rPr>
          <w:rFonts w:hAnsi="標楷體" w:cstheme="minorBidi" w:hint="eastAsia"/>
          <w:sz w:val="32"/>
          <w:szCs w:val="32"/>
        </w:rPr>
        <w:t>務</w:t>
      </w:r>
      <w:proofErr w:type="gramEnd"/>
      <w:r w:rsidRPr="00E33243">
        <w:rPr>
          <w:rFonts w:hAnsi="標楷體" w:cstheme="minorBidi" w:hint="eastAsia"/>
          <w:sz w:val="32"/>
          <w:szCs w:val="32"/>
        </w:rPr>
        <w:t>亂</w:t>
      </w:r>
      <w:proofErr w:type="gramStart"/>
      <w:r w:rsidRPr="00E33243">
        <w:rPr>
          <w:rFonts w:hAnsi="標楷體" w:cstheme="minorBidi" w:hint="eastAsia"/>
          <w:sz w:val="32"/>
          <w:szCs w:val="32"/>
        </w:rPr>
        <w:t>象</w:t>
      </w:r>
      <w:proofErr w:type="gramEnd"/>
      <w:r w:rsidRPr="00E33243">
        <w:rPr>
          <w:rFonts w:hAnsi="標楷體" w:cstheme="minorBidi" w:hint="eastAsia"/>
          <w:sz w:val="32"/>
          <w:szCs w:val="32"/>
        </w:rPr>
        <w:t>。而公投與大選合併舉行是否必然造成選</w:t>
      </w:r>
      <w:proofErr w:type="gramStart"/>
      <w:r w:rsidRPr="00E33243">
        <w:rPr>
          <w:rFonts w:hAnsi="標楷體" w:cstheme="minorBidi" w:hint="eastAsia"/>
          <w:sz w:val="32"/>
          <w:szCs w:val="32"/>
        </w:rPr>
        <w:t>務</w:t>
      </w:r>
      <w:proofErr w:type="gramEnd"/>
      <w:r w:rsidRPr="00E33243">
        <w:rPr>
          <w:rFonts w:hAnsi="標楷體" w:cstheme="minorBidi" w:hint="eastAsia"/>
          <w:sz w:val="32"/>
          <w:szCs w:val="32"/>
        </w:rPr>
        <w:t>亂</w:t>
      </w:r>
      <w:proofErr w:type="gramStart"/>
      <w:r w:rsidRPr="00E33243">
        <w:rPr>
          <w:rFonts w:hAnsi="標楷體" w:cstheme="minorBidi" w:hint="eastAsia"/>
          <w:sz w:val="32"/>
          <w:szCs w:val="32"/>
        </w:rPr>
        <w:t>象</w:t>
      </w:r>
      <w:proofErr w:type="gramEnd"/>
      <w:r w:rsidRPr="00E33243">
        <w:rPr>
          <w:rFonts w:hAnsi="標楷體" w:cstheme="minorBidi" w:hint="eastAsia"/>
          <w:sz w:val="32"/>
          <w:szCs w:val="32"/>
        </w:rPr>
        <w:t>？透過減少公投辦理頻率來解決</w:t>
      </w:r>
      <w:proofErr w:type="gramStart"/>
      <w:r w:rsidRPr="00E33243">
        <w:rPr>
          <w:rFonts w:hAnsi="標楷體" w:cstheme="minorBidi" w:hint="eastAsia"/>
          <w:sz w:val="32"/>
          <w:szCs w:val="32"/>
        </w:rPr>
        <w:t>併</w:t>
      </w:r>
      <w:proofErr w:type="gramEnd"/>
      <w:r w:rsidRPr="00E33243">
        <w:rPr>
          <w:rFonts w:hAnsi="標楷體" w:cstheme="minorBidi" w:hint="eastAsia"/>
          <w:sz w:val="32"/>
          <w:szCs w:val="32"/>
        </w:rPr>
        <w:t>選亂</w:t>
      </w:r>
      <w:proofErr w:type="gramStart"/>
      <w:r w:rsidRPr="00E33243">
        <w:rPr>
          <w:rFonts w:hAnsi="標楷體" w:cstheme="minorBidi" w:hint="eastAsia"/>
          <w:sz w:val="32"/>
          <w:szCs w:val="32"/>
        </w:rPr>
        <w:t>象</w:t>
      </w:r>
      <w:proofErr w:type="gramEnd"/>
      <w:r w:rsidRPr="00E33243">
        <w:rPr>
          <w:rFonts w:hAnsi="標楷體" w:cstheme="minorBidi" w:hint="eastAsia"/>
          <w:sz w:val="32"/>
          <w:szCs w:val="32"/>
        </w:rPr>
        <w:t>，是否對症下藥？執行面的檢討與改善，是否能解決這些問題？</w:t>
      </w:r>
    </w:p>
    <w:p w14:paraId="126D2738" w14:textId="77777777" w:rsidR="00E33243" w:rsidRPr="00E33243" w:rsidRDefault="00E33243" w:rsidP="00E33243">
      <w:pPr>
        <w:spacing w:line="600" w:lineRule="exact"/>
        <w:ind w:leftChars="-177" w:left="-425"/>
        <w:rPr>
          <w:rFonts w:hAnsi="標楷體"/>
          <w:b/>
          <w:bCs/>
          <w:sz w:val="32"/>
          <w:szCs w:val="32"/>
        </w:rPr>
      </w:pPr>
    </w:p>
    <w:p w14:paraId="00865136" w14:textId="77777777" w:rsidR="00E33243" w:rsidRPr="00E33243" w:rsidRDefault="00E33243" w:rsidP="00E33243">
      <w:pPr>
        <w:spacing w:line="600" w:lineRule="exact"/>
        <w:rPr>
          <w:rFonts w:hAnsi="標楷體"/>
          <w:b/>
          <w:bCs/>
          <w:sz w:val="32"/>
          <w:szCs w:val="32"/>
        </w:rPr>
      </w:pPr>
    </w:p>
    <w:p w14:paraId="3BE62B22" w14:textId="77777777" w:rsidR="00E33243" w:rsidRPr="00E33243" w:rsidRDefault="00E33243" w:rsidP="00E33243">
      <w:pPr>
        <w:spacing w:line="600" w:lineRule="exact"/>
        <w:rPr>
          <w:rFonts w:hAnsi="標楷體"/>
          <w:b/>
          <w:bCs/>
          <w:sz w:val="32"/>
          <w:szCs w:val="32"/>
        </w:rPr>
      </w:pPr>
    </w:p>
    <w:p w14:paraId="081178C5" w14:textId="77777777" w:rsidR="00E33243" w:rsidRPr="00E33243" w:rsidRDefault="00E33243" w:rsidP="00E33243">
      <w:pPr>
        <w:spacing w:line="600" w:lineRule="exact"/>
        <w:ind w:leftChars="-177" w:left="-425"/>
        <w:rPr>
          <w:rFonts w:hAnsi="標楷體"/>
          <w:b/>
          <w:bCs/>
          <w:sz w:val="32"/>
          <w:szCs w:val="32"/>
        </w:rPr>
      </w:pPr>
      <w:r w:rsidRPr="00E33243">
        <w:rPr>
          <w:rFonts w:hAnsi="標楷體" w:hint="eastAsia"/>
          <w:b/>
          <w:bCs/>
          <w:sz w:val="32"/>
          <w:szCs w:val="32"/>
        </w:rPr>
        <w:lastRenderedPageBreak/>
        <w:t>出(列)席人員名單</w:t>
      </w:r>
    </w:p>
    <w:p w14:paraId="2152CC19" w14:textId="77777777" w:rsidR="00E33243" w:rsidRPr="00E33243" w:rsidRDefault="00E33243" w:rsidP="00E33243">
      <w:pPr>
        <w:spacing w:line="600" w:lineRule="exact"/>
        <w:ind w:leftChars="-177" w:left="-425"/>
        <w:rPr>
          <w:rFonts w:hAnsi="標楷體"/>
          <w:b/>
          <w:bCs/>
          <w:sz w:val="32"/>
          <w:szCs w:val="32"/>
        </w:rPr>
      </w:pPr>
    </w:p>
    <w:p w14:paraId="006CAD35" w14:textId="77777777" w:rsidR="00E33243" w:rsidRPr="00E33243" w:rsidRDefault="00E33243" w:rsidP="00E33243">
      <w:pPr>
        <w:spacing w:line="600" w:lineRule="exact"/>
        <w:ind w:leftChars="-177" w:left="-425"/>
        <w:rPr>
          <w:rFonts w:hAnsi="標楷體"/>
          <w:b/>
          <w:bCs/>
          <w:sz w:val="32"/>
          <w:szCs w:val="32"/>
        </w:rPr>
      </w:pPr>
      <w:r w:rsidRPr="00E33243">
        <w:rPr>
          <w:rFonts w:hAnsi="標楷體" w:hint="eastAsia"/>
          <w:b/>
          <w:bCs/>
          <w:sz w:val="32"/>
          <w:szCs w:val="32"/>
        </w:rPr>
        <w:t>一、出席學者專家</w:t>
      </w:r>
    </w:p>
    <w:p w14:paraId="643D80BA" w14:textId="77777777" w:rsidR="00E33243" w:rsidRPr="00E33243" w:rsidRDefault="00E33243" w:rsidP="00E33243">
      <w:pPr>
        <w:tabs>
          <w:tab w:val="left" w:pos="3836"/>
        </w:tabs>
        <w:spacing w:line="600" w:lineRule="exact"/>
        <w:rPr>
          <w:rFonts w:hAnsi="標楷體"/>
          <w:sz w:val="32"/>
          <w:szCs w:val="32"/>
        </w:rPr>
      </w:pPr>
      <w:r w:rsidRPr="00E33243">
        <w:rPr>
          <w:rFonts w:hAnsi="標楷體" w:cstheme="minorBidi" w:hint="eastAsia"/>
          <w:sz w:val="28"/>
          <w:szCs w:val="28"/>
        </w:rPr>
        <w:t>陳志華</w:t>
      </w:r>
      <w:r w:rsidRPr="00E33243">
        <w:rPr>
          <w:rFonts w:hAnsi="標楷體"/>
          <w:sz w:val="32"/>
          <w:szCs w:val="32"/>
        </w:rPr>
        <w:t xml:space="preserve">  </w:t>
      </w:r>
      <w:proofErr w:type="gramStart"/>
      <w:r w:rsidRPr="00E33243">
        <w:rPr>
          <w:rFonts w:hAnsi="標楷體" w:cstheme="minorBidi" w:hint="eastAsia"/>
          <w:sz w:val="28"/>
          <w:szCs w:val="28"/>
        </w:rPr>
        <w:t>臺</w:t>
      </w:r>
      <w:proofErr w:type="gramEnd"/>
      <w:r w:rsidRPr="00E33243">
        <w:rPr>
          <w:rFonts w:hAnsi="標楷體" w:cstheme="minorBidi" w:hint="eastAsia"/>
          <w:sz w:val="28"/>
          <w:szCs w:val="28"/>
        </w:rPr>
        <w:t>北大學公共行政暨政策學系教授</w:t>
      </w:r>
    </w:p>
    <w:p w14:paraId="26803B6F" w14:textId="77777777" w:rsidR="00E33243" w:rsidRPr="00E33243" w:rsidRDefault="00E33243" w:rsidP="00E33243">
      <w:pPr>
        <w:tabs>
          <w:tab w:val="left" w:pos="3836"/>
        </w:tabs>
        <w:spacing w:line="600" w:lineRule="exact"/>
        <w:rPr>
          <w:rFonts w:hAnsi="標楷體"/>
          <w:sz w:val="32"/>
          <w:szCs w:val="32"/>
        </w:rPr>
      </w:pPr>
      <w:proofErr w:type="gramStart"/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蘇子喬</w:t>
      </w:r>
      <w:proofErr w:type="gramEnd"/>
      <w:r w:rsidRPr="00E33243">
        <w:rPr>
          <w:rFonts w:hAnsi="標楷體"/>
          <w:sz w:val="32"/>
          <w:szCs w:val="32"/>
        </w:rPr>
        <w:t xml:space="preserve">  </w:t>
      </w: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東吳大學政治系教授</w:t>
      </w:r>
    </w:p>
    <w:p w14:paraId="2074EACA" w14:textId="77777777" w:rsidR="00E33243" w:rsidRPr="00E33243" w:rsidRDefault="00E33243" w:rsidP="00E33243">
      <w:pPr>
        <w:tabs>
          <w:tab w:val="left" w:pos="3836"/>
        </w:tabs>
        <w:spacing w:line="600" w:lineRule="exact"/>
        <w:rPr>
          <w:rFonts w:hAnsi="標楷體"/>
          <w:sz w:val="32"/>
          <w:szCs w:val="32"/>
        </w:rPr>
      </w:pP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吳威志</w:t>
      </w:r>
      <w:r w:rsidRPr="00E33243">
        <w:rPr>
          <w:rFonts w:hAnsi="標楷體"/>
          <w:sz w:val="32"/>
          <w:szCs w:val="32"/>
        </w:rPr>
        <w:t xml:space="preserve">  </w:t>
      </w: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雲林科技大學科技法律研究所教授</w:t>
      </w:r>
    </w:p>
    <w:p w14:paraId="40601C94" w14:textId="77777777" w:rsidR="00E33243" w:rsidRPr="00E33243" w:rsidRDefault="00E33243" w:rsidP="00E33243">
      <w:pPr>
        <w:tabs>
          <w:tab w:val="left" w:pos="3836"/>
        </w:tabs>
        <w:spacing w:line="600" w:lineRule="exact"/>
        <w:rPr>
          <w:rFonts w:hAnsi="標楷體"/>
          <w:sz w:val="32"/>
          <w:szCs w:val="32"/>
        </w:rPr>
      </w:pP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廖義銘</w:t>
      </w:r>
      <w:r w:rsidRPr="00E33243">
        <w:rPr>
          <w:rFonts w:hAnsi="標楷體"/>
          <w:sz w:val="32"/>
          <w:szCs w:val="32"/>
        </w:rPr>
        <w:t xml:space="preserve">  </w:t>
      </w: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國立高雄大學政治法律學系教授</w:t>
      </w:r>
    </w:p>
    <w:p w14:paraId="42352166" w14:textId="77777777" w:rsidR="00E33243" w:rsidRPr="00E33243" w:rsidRDefault="00E33243" w:rsidP="00E33243">
      <w:pPr>
        <w:tabs>
          <w:tab w:val="left" w:pos="3836"/>
        </w:tabs>
        <w:spacing w:line="600" w:lineRule="exact"/>
        <w:rPr>
          <w:rFonts w:hAnsi="標楷體"/>
          <w:sz w:val="32"/>
          <w:szCs w:val="32"/>
        </w:rPr>
      </w:pPr>
      <w:r w:rsidRPr="00E33243">
        <w:rPr>
          <w:rFonts w:hAnsi="標楷體" w:cstheme="minorBidi"/>
          <w:color w:val="000000" w:themeColor="text1"/>
          <w:sz w:val="28"/>
          <w:szCs w:val="28"/>
        </w:rPr>
        <w:t>仉</w:t>
      </w: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桂美</w:t>
      </w:r>
      <w:r w:rsidRPr="00E33243">
        <w:rPr>
          <w:rFonts w:hAnsi="標楷體"/>
          <w:sz w:val="32"/>
          <w:szCs w:val="32"/>
        </w:rPr>
        <w:t xml:space="preserve">  </w:t>
      </w:r>
      <w:r w:rsidRPr="00E33243">
        <w:rPr>
          <w:rFonts w:hAnsi="標楷體" w:cstheme="minorBidi" w:hint="eastAsia"/>
          <w:sz w:val="28"/>
          <w:szCs w:val="28"/>
        </w:rPr>
        <w:t>開南大學法律學系兼任副教授</w:t>
      </w:r>
    </w:p>
    <w:p w14:paraId="0B4F1269" w14:textId="77777777" w:rsidR="00E33243" w:rsidRPr="00E33243" w:rsidRDefault="00E33243" w:rsidP="00E33243">
      <w:pPr>
        <w:tabs>
          <w:tab w:val="left" w:pos="3836"/>
        </w:tabs>
        <w:spacing w:line="600" w:lineRule="exact"/>
        <w:rPr>
          <w:rFonts w:hAnsi="標楷體"/>
          <w:sz w:val="32"/>
          <w:szCs w:val="32"/>
        </w:rPr>
      </w:pP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施威全</w:t>
      </w:r>
      <w:r w:rsidRPr="00E33243">
        <w:rPr>
          <w:rFonts w:hAnsi="標楷體"/>
          <w:sz w:val="32"/>
          <w:szCs w:val="32"/>
        </w:rPr>
        <w:t xml:space="preserve">  </w:t>
      </w: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淡江大學全球政治經濟系兼任助理教授</w:t>
      </w:r>
    </w:p>
    <w:p w14:paraId="7381FD24" w14:textId="77777777" w:rsidR="00E33243" w:rsidRPr="00E33243" w:rsidRDefault="00E33243" w:rsidP="00E33243">
      <w:pPr>
        <w:tabs>
          <w:tab w:val="left" w:pos="3836"/>
        </w:tabs>
        <w:spacing w:line="600" w:lineRule="exact"/>
        <w:rPr>
          <w:rFonts w:hAnsi="標楷體"/>
          <w:sz w:val="32"/>
          <w:szCs w:val="32"/>
        </w:rPr>
      </w:pP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李</w:t>
      </w:r>
      <w:proofErr w:type="gramStart"/>
      <w:r w:rsidRPr="00E33243">
        <w:rPr>
          <w:rFonts w:hAnsi="標楷體" w:cstheme="minorBidi"/>
          <w:color w:val="000000" w:themeColor="text1"/>
          <w:sz w:val="28"/>
          <w:szCs w:val="28"/>
        </w:rPr>
        <w:t>鎨澂</w:t>
      </w:r>
      <w:proofErr w:type="gramEnd"/>
      <w:r w:rsidRPr="00E33243">
        <w:rPr>
          <w:rFonts w:hAnsi="標楷體"/>
          <w:sz w:val="32"/>
          <w:szCs w:val="32"/>
        </w:rPr>
        <w:t xml:space="preserve">  </w:t>
      </w: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東吳大學法律學系兼任講師</w:t>
      </w:r>
    </w:p>
    <w:p w14:paraId="5CD9345B" w14:textId="77777777" w:rsidR="00E33243" w:rsidRPr="00E33243" w:rsidRDefault="00E33243" w:rsidP="00E33243">
      <w:pPr>
        <w:tabs>
          <w:tab w:val="left" w:pos="3836"/>
        </w:tabs>
        <w:spacing w:line="600" w:lineRule="exact"/>
        <w:rPr>
          <w:rFonts w:hAnsi="標楷體" w:cstheme="minorBidi"/>
          <w:color w:val="000000" w:themeColor="text1"/>
          <w:sz w:val="28"/>
          <w:szCs w:val="28"/>
        </w:rPr>
      </w:pP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張嘉尹</w:t>
      </w:r>
      <w:r w:rsidRPr="00E33243">
        <w:rPr>
          <w:rFonts w:hAnsi="標楷體" w:cstheme="minorBidi"/>
          <w:color w:val="000000" w:themeColor="text1"/>
          <w:sz w:val="28"/>
          <w:szCs w:val="28"/>
        </w:rPr>
        <w:t xml:space="preserve">  </w:t>
      </w: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東吳大學法學院暨</w:t>
      </w:r>
      <w:proofErr w:type="gramStart"/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法律學系特聘</w:t>
      </w:r>
      <w:proofErr w:type="gramEnd"/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教授</w:t>
      </w:r>
    </w:p>
    <w:p w14:paraId="13BA5EA7" w14:textId="77777777" w:rsidR="00E33243" w:rsidRPr="00E33243" w:rsidRDefault="00E33243" w:rsidP="00E33243">
      <w:pPr>
        <w:tabs>
          <w:tab w:val="left" w:pos="3836"/>
        </w:tabs>
        <w:spacing w:line="600" w:lineRule="exact"/>
        <w:rPr>
          <w:rFonts w:hAnsi="標楷體" w:cstheme="minorBidi"/>
          <w:color w:val="000000" w:themeColor="text1"/>
          <w:sz w:val="28"/>
          <w:szCs w:val="28"/>
        </w:rPr>
      </w:pP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林佳和</w:t>
      </w:r>
      <w:r w:rsidRPr="00E33243">
        <w:rPr>
          <w:rFonts w:hAnsi="標楷體" w:cstheme="minorBidi"/>
          <w:color w:val="000000" w:themeColor="text1"/>
          <w:sz w:val="28"/>
          <w:szCs w:val="28"/>
        </w:rPr>
        <w:t xml:space="preserve">  </w:t>
      </w: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國立政治大學法學院副教授</w:t>
      </w:r>
    </w:p>
    <w:p w14:paraId="6FCDED1B" w14:textId="77777777" w:rsidR="00E33243" w:rsidRPr="00E33243" w:rsidRDefault="00E33243" w:rsidP="00E33243">
      <w:pPr>
        <w:tabs>
          <w:tab w:val="left" w:pos="3836"/>
        </w:tabs>
        <w:spacing w:line="600" w:lineRule="exact"/>
        <w:rPr>
          <w:rFonts w:hAnsi="標楷體" w:cstheme="minorBidi"/>
          <w:color w:val="000000" w:themeColor="text1"/>
          <w:sz w:val="28"/>
          <w:szCs w:val="28"/>
        </w:rPr>
      </w:pP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王</w:t>
      </w:r>
      <w:proofErr w:type="gramStart"/>
      <w:r w:rsidRPr="00E33243">
        <w:rPr>
          <w:rFonts w:hAnsi="標楷體" w:cstheme="minorBidi"/>
          <w:color w:val="000000" w:themeColor="text1"/>
          <w:sz w:val="28"/>
          <w:szCs w:val="28"/>
        </w:rPr>
        <w:t>褘</w:t>
      </w: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梵</w:t>
      </w:r>
      <w:proofErr w:type="gramEnd"/>
      <w:r w:rsidRPr="00E33243">
        <w:rPr>
          <w:rFonts w:hAnsi="標楷體" w:cstheme="minorBidi"/>
          <w:color w:val="000000" w:themeColor="text1"/>
          <w:sz w:val="28"/>
          <w:szCs w:val="28"/>
        </w:rPr>
        <w:t xml:space="preserve">  </w:t>
      </w: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國立成功大學政治學系助理教授</w:t>
      </w:r>
    </w:p>
    <w:p w14:paraId="4A0E06BD" w14:textId="77777777" w:rsidR="00E33243" w:rsidRPr="00E33243" w:rsidRDefault="00E33243" w:rsidP="00E33243">
      <w:pPr>
        <w:tabs>
          <w:tab w:val="left" w:pos="3836"/>
        </w:tabs>
        <w:spacing w:line="600" w:lineRule="exact"/>
        <w:rPr>
          <w:rFonts w:hAnsi="標楷體" w:cstheme="minorBidi"/>
          <w:color w:val="000000" w:themeColor="text1"/>
          <w:sz w:val="28"/>
          <w:szCs w:val="28"/>
        </w:rPr>
      </w:pPr>
      <w:proofErr w:type="gramStart"/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傅馨儀</w:t>
      </w:r>
      <w:proofErr w:type="gramEnd"/>
      <w:r w:rsidRPr="00E33243">
        <w:rPr>
          <w:rFonts w:hAnsi="標楷體" w:cstheme="minorBidi"/>
          <w:color w:val="000000" w:themeColor="text1"/>
          <w:sz w:val="28"/>
          <w:szCs w:val="28"/>
        </w:rPr>
        <w:t xml:space="preserve">  </w:t>
      </w: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平鑫國際法律事務所律師</w:t>
      </w:r>
    </w:p>
    <w:p w14:paraId="17256A16" w14:textId="77777777" w:rsidR="00E33243" w:rsidRPr="00E33243" w:rsidRDefault="00E33243" w:rsidP="00E33243">
      <w:pPr>
        <w:tabs>
          <w:tab w:val="left" w:pos="3836"/>
        </w:tabs>
        <w:spacing w:line="600" w:lineRule="exact"/>
        <w:rPr>
          <w:rFonts w:hAnsi="標楷體" w:cstheme="minorBidi"/>
          <w:color w:val="000000" w:themeColor="text1"/>
          <w:sz w:val="28"/>
          <w:szCs w:val="28"/>
        </w:rPr>
      </w:pP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陳昱龍  陳昱龍律師事務所律師</w:t>
      </w:r>
    </w:p>
    <w:p w14:paraId="11639746" w14:textId="77777777" w:rsidR="00E33243" w:rsidRPr="00E33243" w:rsidRDefault="00E33243" w:rsidP="00E33243">
      <w:pPr>
        <w:tabs>
          <w:tab w:val="left" w:pos="3836"/>
        </w:tabs>
        <w:spacing w:line="600" w:lineRule="exact"/>
        <w:rPr>
          <w:rFonts w:hAnsi="標楷體" w:cstheme="minorBidi"/>
          <w:color w:val="000000" w:themeColor="text1"/>
          <w:sz w:val="28"/>
          <w:szCs w:val="28"/>
        </w:rPr>
      </w:pPr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張其祿  國立中山大學</w:t>
      </w:r>
      <w:proofErr w:type="gramStart"/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政治經濟學系特聘</w:t>
      </w:r>
      <w:proofErr w:type="gramEnd"/>
      <w:r w:rsidRPr="00E33243">
        <w:rPr>
          <w:rFonts w:hAnsi="標楷體" w:cstheme="minorBidi" w:hint="eastAsia"/>
          <w:color w:val="000000" w:themeColor="text1"/>
          <w:sz w:val="28"/>
          <w:szCs w:val="28"/>
        </w:rPr>
        <w:t>教授</w:t>
      </w:r>
    </w:p>
    <w:p w14:paraId="34AF24A2" w14:textId="77777777" w:rsidR="00E33243" w:rsidRPr="00E33243" w:rsidRDefault="00E33243" w:rsidP="00E33243">
      <w:pPr>
        <w:spacing w:line="600" w:lineRule="exact"/>
        <w:ind w:leftChars="-177" w:left="-425"/>
        <w:rPr>
          <w:rFonts w:hAnsi="標楷體"/>
          <w:b/>
          <w:bCs/>
          <w:sz w:val="32"/>
          <w:szCs w:val="32"/>
        </w:rPr>
      </w:pPr>
    </w:p>
    <w:p w14:paraId="3E1D2A47" w14:textId="77777777" w:rsidR="00E33243" w:rsidRPr="00E33243" w:rsidRDefault="00E33243" w:rsidP="00E33243">
      <w:pPr>
        <w:spacing w:line="600" w:lineRule="exact"/>
        <w:ind w:leftChars="-177" w:left="-425"/>
        <w:rPr>
          <w:rFonts w:hAnsi="標楷體"/>
          <w:b/>
          <w:bCs/>
          <w:sz w:val="32"/>
          <w:szCs w:val="32"/>
        </w:rPr>
      </w:pPr>
      <w:r w:rsidRPr="00E33243">
        <w:rPr>
          <w:rFonts w:hAnsi="標楷體" w:hint="eastAsia"/>
          <w:b/>
          <w:bCs/>
          <w:sz w:val="32"/>
          <w:szCs w:val="32"/>
        </w:rPr>
        <w:t>二、列席政府機關代表</w:t>
      </w:r>
    </w:p>
    <w:p w14:paraId="7FEBADF2" w14:textId="77777777" w:rsidR="00E33243" w:rsidRPr="00E33243" w:rsidRDefault="00E33243" w:rsidP="00E33243">
      <w:pPr>
        <w:spacing w:line="600" w:lineRule="exact"/>
        <w:ind w:leftChars="-177" w:left="-425"/>
        <w:rPr>
          <w:rFonts w:hAnsi="標楷體"/>
          <w:sz w:val="32"/>
          <w:szCs w:val="32"/>
        </w:rPr>
      </w:pPr>
      <w:r w:rsidRPr="00E33243">
        <w:rPr>
          <w:rFonts w:hAnsi="標楷體" w:hint="eastAsia"/>
          <w:sz w:val="32"/>
          <w:szCs w:val="32"/>
        </w:rPr>
        <w:t>中央選舉委員會、內政部、法務部、司法院</w:t>
      </w:r>
    </w:p>
    <w:p w14:paraId="0F7D1A0C" w14:textId="77777777" w:rsidR="00E33243" w:rsidRPr="00E33243" w:rsidRDefault="00E33243" w:rsidP="00E33243">
      <w:pPr>
        <w:adjustRightInd w:val="0"/>
        <w:snapToGrid w:val="0"/>
        <w:spacing w:line="360" w:lineRule="auto"/>
        <w:jc w:val="both"/>
        <w:rPr>
          <w:rFonts w:ascii="Calibri" w:eastAsia="新細明體" w:hAnsi="Calibri"/>
          <w:szCs w:val="22"/>
        </w:rPr>
      </w:pPr>
    </w:p>
    <w:p w14:paraId="1D1B187A" w14:textId="615D58E4" w:rsidR="00D97568" w:rsidRPr="00E33243" w:rsidRDefault="00D97568" w:rsidP="00D97568">
      <w:pPr>
        <w:pStyle w:val="space1"/>
        <w:jc w:val="center"/>
      </w:pPr>
    </w:p>
    <w:sectPr w:rsidR="00D97568" w:rsidRPr="00E33243">
      <w:headerReference w:type="default" r:id="rId11"/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1A0708" w14:textId="77777777" w:rsidR="000E37CE" w:rsidRDefault="000E37CE">
      <w:r>
        <w:separator/>
      </w:r>
    </w:p>
  </w:endnote>
  <w:endnote w:type="continuationSeparator" w:id="0">
    <w:p w14:paraId="7F7927AD" w14:textId="77777777" w:rsidR="000E37CE" w:rsidRDefault="000E3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BEC566" w14:textId="6D898CF5" w:rsidR="00064D29" w:rsidRDefault="00A729A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9E3E738" wp14:editId="24F4AE0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6D7DF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69E3E738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3E6D7DF7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120C14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120C14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E44223" w14:textId="6F49158A" w:rsidR="00E33243" w:rsidRDefault="00E33243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52CA26C9" wp14:editId="303EC05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8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141E89" w14:textId="442C80FE" w:rsidR="00E33243" w:rsidRDefault="00E3324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52CA26C9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BMEkiV6gEAAL0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35141E89" w14:textId="442C80FE" w:rsidR="00E33243" w:rsidRDefault="00E3324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120C14">
      <w:rPr>
        <w:rStyle w:val="a7"/>
        <w:rFonts w:hAnsi="標楷體"/>
        <w:noProof/>
      </w:rPr>
      <w:t>四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120C14">
      <w:rPr>
        <w:rStyle w:val="a7"/>
        <w:rFonts w:hAnsi="標楷體"/>
        <w:noProof/>
      </w:rPr>
      <w:t>四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9E6381" w14:textId="77777777" w:rsidR="000E37CE" w:rsidRDefault="000E37CE">
      <w:r>
        <w:separator/>
      </w:r>
    </w:p>
  </w:footnote>
  <w:footnote w:type="continuationSeparator" w:id="0">
    <w:p w14:paraId="6B848593" w14:textId="77777777" w:rsidR="000E37CE" w:rsidRDefault="000E37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7ACE25" w14:textId="45A3CA6C" w:rsidR="00064D29" w:rsidRDefault="00A729A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0D9BC3B" wp14:editId="1832BAC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E7830A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70D9BC3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05E7830A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C1714E9" wp14:editId="4797C7A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289BC1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6C1714E9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57289BC1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C8A1F69" wp14:editId="11F91EF4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7A446A3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9AlFhs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0BEAE1" w14:textId="1B30FA45" w:rsidR="00E33243" w:rsidRDefault="00E3324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243E97B3" wp14:editId="104E7F5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9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6E7487" w14:textId="53321A6C" w:rsidR="00E33243" w:rsidRDefault="00E3324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43E97B3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706E7487" w14:textId="53321A6C" w:rsidR="00E33243" w:rsidRDefault="00E3324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2E777011" wp14:editId="3712F8A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20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7949AA" w14:textId="49295F19" w:rsidR="00E33243" w:rsidRDefault="00E3324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2E777011"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MUNy2vqAQAAvQ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587949AA" w14:textId="49295F19" w:rsidR="00E33243" w:rsidRDefault="00E3324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EE284A"/>
    <w:multiLevelType w:val="hybridMultilevel"/>
    <w:tmpl w:val="90B4CDB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8FD"/>
    <w:rsid w:val="00031C3B"/>
    <w:rsid w:val="00037559"/>
    <w:rsid w:val="00045F2F"/>
    <w:rsid w:val="00064D29"/>
    <w:rsid w:val="00066CA1"/>
    <w:rsid w:val="000E37CE"/>
    <w:rsid w:val="00120C14"/>
    <w:rsid w:val="00133B24"/>
    <w:rsid w:val="00145350"/>
    <w:rsid w:val="00175613"/>
    <w:rsid w:val="001A0D27"/>
    <w:rsid w:val="001A1E70"/>
    <w:rsid w:val="002155F7"/>
    <w:rsid w:val="002E2433"/>
    <w:rsid w:val="002F7561"/>
    <w:rsid w:val="00322547"/>
    <w:rsid w:val="003B5DA7"/>
    <w:rsid w:val="00413B22"/>
    <w:rsid w:val="00420D66"/>
    <w:rsid w:val="00475ACD"/>
    <w:rsid w:val="004C6924"/>
    <w:rsid w:val="00521AFB"/>
    <w:rsid w:val="005B61C2"/>
    <w:rsid w:val="00632B95"/>
    <w:rsid w:val="00636D11"/>
    <w:rsid w:val="006754A5"/>
    <w:rsid w:val="006A5193"/>
    <w:rsid w:val="006A785F"/>
    <w:rsid w:val="00724C83"/>
    <w:rsid w:val="00754797"/>
    <w:rsid w:val="00783AD5"/>
    <w:rsid w:val="007A02BA"/>
    <w:rsid w:val="007D05DA"/>
    <w:rsid w:val="007E1E78"/>
    <w:rsid w:val="00857FD0"/>
    <w:rsid w:val="00893CC3"/>
    <w:rsid w:val="008D25D5"/>
    <w:rsid w:val="008F65F9"/>
    <w:rsid w:val="0091491D"/>
    <w:rsid w:val="009521FB"/>
    <w:rsid w:val="009773C1"/>
    <w:rsid w:val="00983AB3"/>
    <w:rsid w:val="009A7CAB"/>
    <w:rsid w:val="009D5D03"/>
    <w:rsid w:val="00A150B1"/>
    <w:rsid w:val="00A23698"/>
    <w:rsid w:val="00A328AA"/>
    <w:rsid w:val="00A41DD6"/>
    <w:rsid w:val="00A50788"/>
    <w:rsid w:val="00A57FD5"/>
    <w:rsid w:val="00A729AE"/>
    <w:rsid w:val="00A94717"/>
    <w:rsid w:val="00AB3AD6"/>
    <w:rsid w:val="00AD01E4"/>
    <w:rsid w:val="00B5030B"/>
    <w:rsid w:val="00BC026E"/>
    <w:rsid w:val="00C4592F"/>
    <w:rsid w:val="00C60C2D"/>
    <w:rsid w:val="00C67B9C"/>
    <w:rsid w:val="00C809BF"/>
    <w:rsid w:val="00CA05C8"/>
    <w:rsid w:val="00CA1643"/>
    <w:rsid w:val="00CA167A"/>
    <w:rsid w:val="00D217F2"/>
    <w:rsid w:val="00D33DE2"/>
    <w:rsid w:val="00D667D3"/>
    <w:rsid w:val="00D7413D"/>
    <w:rsid w:val="00D97568"/>
    <w:rsid w:val="00DE32A4"/>
    <w:rsid w:val="00DF33B8"/>
    <w:rsid w:val="00E03DA3"/>
    <w:rsid w:val="00E27245"/>
    <w:rsid w:val="00E32561"/>
    <w:rsid w:val="00E33243"/>
    <w:rsid w:val="00E653BF"/>
    <w:rsid w:val="00E70F81"/>
    <w:rsid w:val="00E72414"/>
    <w:rsid w:val="00E93064"/>
    <w:rsid w:val="00E94F09"/>
    <w:rsid w:val="00EF0634"/>
    <w:rsid w:val="00F00C14"/>
    <w:rsid w:val="00F013A7"/>
    <w:rsid w:val="00F548FD"/>
    <w:rsid w:val="00F66620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74C815C7"/>
  <w15:chartTrackingRefBased/>
  <w15:docId w15:val="{2FBCFF9F-40F1-4AFE-BC3F-858017F4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rsid w:val="00D7413D"/>
    <w:rPr>
      <w:color w:val="467886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31C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26D9A-7A9F-461E-8458-AED8BF574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4</Pages>
  <Words>1534</Words>
  <Characters>490</Characters>
  <Application>Microsoft Office Word</Application>
  <DocSecurity>0</DocSecurity>
  <Lines>4</Lines>
  <Paragraphs>4</Paragraphs>
  <ScaleCrop>false</ScaleCrop>
  <Company>eic</Company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dc:description/>
  <cp:lastModifiedBy>Windows 使用者</cp:lastModifiedBy>
  <cp:revision>2</cp:revision>
  <cp:lastPrinted>2024-11-12T07:10:00Z</cp:lastPrinted>
  <dcterms:created xsi:type="dcterms:W3CDTF">2024-11-12T11:37:00Z</dcterms:created>
  <dcterms:modified xsi:type="dcterms:W3CDTF">2024-11-12T11:37:00Z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20241112111905-20241112111905-文件147.docx</vt:lpwstr>
  </property>
  <property fmtid="{D5CDD505-2E9C-101B-9397-08002B2CF9AE}" pid="4" name="開會時間1">
    <vt:lpwstr>113年11月18日（星期一）上午9時至下午5時30分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20241118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11</vt:lpwstr>
  </property>
  <property fmtid="{D5CDD505-2E9C-101B-9397-08002B2CF9AE}" pid="10" name="sessionPeriod">
    <vt:lpwstr>02</vt:lpwstr>
  </property>
  <property fmtid="{D5CDD505-2E9C-101B-9397-08002B2CF9AE}" pid="11" name="sessionTimes">
    <vt:lpwstr>08</vt:lpwstr>
  </property>
  <property fmtid="{D5CDD505-2E9C-101B-9397-08002B2CF9AE}" pid="12" name="billNo">
    <vt:lpwstr/>
  </property>
  <property fmtid="{D5CDD505-2E9C-101B-9397-08002B2CF9AE}" pid="13" name="meetingKind">
    <vt:lpwstr>50</vt:lpwstr>
  </property>
  <property fmtid="{D5CDD505-2E9C-101B-9397-08002B2CF9AE}" pid="14" name="傳遞方式">
    <vt:lpwstr>1;3;</vt:lpwstr>
  </property>
  <property fmtid="{D5CDD505-2E9C-101B-9397-08002B2CF9AE}" pid="15" name="公文性質">
    <vt:lpwstr>08,一般公文</vt:lpwstr>
  </property>
  <property fmtid="{D5CDD505-2E9C-101B-9397-08002B2CF9AE}" pid="16" name="文號">
    <vt:lpwstr>1134001942</vt:lpwstr>
  </property>
  <property fmtid="{D5CDD505-2E9C-101B-9397-08002B2CF9AE}" pid="17" name="歸檔或續辦">
    <vt:lpwstr>1</vt:lpwstr>
  </property>
  <property fmtid="{D5CDD505-2E9C-101B-9397-08002B2CF9AE}" pid="18" name="HttpUrl">
    <vt:lpwstr>https://docdl.ly.gov.tw/add/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1134001942</vt:lpwstr>
  </property>
  <property fmtid="{D5CDD505-2E9C-101B-9397-08002B2CF9AE}" pid="23" name="發文支號">
    <vt:lpwstr>0</vt:lpwstr>
  </property>
  <property fmtid="{D5CDD505-2E9C-101B-9397-08002B2CF9AE}" pid="24" name="TotFileSize">
    <vt:lpwstr>596</vt:lpwstr>
  </property>
</Properties>
</file>