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073F33" w:rsidRPr="0034283B" w:rsidRDefault="00F71D8E" w:rsidP="00073F33">
      <w:pPr>
        <w:pStyle w:val="14"/>
        <w:ind w:left="567" w:hanging="567"/>
        <w:rPr>
          <w:rFonts w:hint="eastAsia"/>
        </w:rPr>
      </w:pPr>
      <w:bookmarkStart w:id="1" w:name="_Toc181628381"/>
      <w:r w:rsidRPr="0034283B">
        <w:rPr>
          <w:rFonts w:hint="eastAsia"/>
        </w:rPr>
        <w:t>一</w:t>
      </w:r>
      <w:r w:rsidR="00DD1BC1">
        <w:rPr>
          <w:rFonts w:hint="eastAsia"/>
        </w:rPr>
        <w:t>三</w:t>
      </w:r>
      <w:r w:rsidRPr="0034283B">
        <w:rPr>
          <w:rFonts w:hint="eastAsia"/>
        </w:rPr>
        <w:t>、</w:t>
      </w:r>
      <w:r w:rsidR="00073F33" w:rsidRPr="0034283B">
        <w:rPr>
          <w:rFonts w:hint="eastAsia"/>
        </w:rPr>
        <w:t>「</w:t>
      </w:r>
      <w:r w:rsidRPr="0034283B">
        <w:rPr>
          <w:rFonts w:hint="eastAsia"/>
        </w:rPr>
        <w:t>離岸風力發電第二期計畫</w:t>
      </w:r>
      <w:r w:rsidR="00073F33" w:rsidRPr="0034283B">
        <w:rPr>
          <w:rFonts w:hint="eastAsia"/>
        </w:rPr>
        <w:t>」</w:t>
      </w:r>
      <w:r w:rsidR="00860904" w:rsidRPr="00860904">
        <w:rPr>
          <w:rFonts w:hint="eastAsia"/>
        </w:rPr>
        <w:t>受疫情</w:t>
      </w:r>
      <w:r w:rsidR="007A459F">
        <w:rPr>
          <w:rFonts w:hint="eastAsia"/>
        </w:rPr>
        <w:t>及颱風</w:t>
      </w:r>
      <w:r w:rsidR="00860904" w:rsidRPr="00860904">
        <w:rPr>
          <w:rFonts w:hint="eastAsia"/>
        </w:rPr>
        <w:t>影響，</w:t>
      </w:r>
      <w:r w:rsidR="002E32E2">
        <w:rPr>
          <w:rFonts w:hint="eastAsia"/>
        </w:rPr>
        <w:t>施工進度未如預期，2次辦理</w:t>
      </w:r>
      <w:r w:rsidR="00073F33" w:rsidRPr="0034283B">
        <w:rPr>
          <w:rFonts w:hint="eastAsia"/>
        </w:rPr>
        <w:t>計畫修正，允</w:t>
      </w:r>
      <w:r w:rsidRPr="0034283B">
        <w:rPr>
          <w:rFonts w:hint="eastAsia"/>
        </w:rPr>
        <w:t>宜控管期程與積極趲趕</w:t>
      </w:r>
      <w:r w:rsidR="004E07F9" w:rsidRPr="0034283B">
        <w:rPr>
          <w:rFonts w:hint="eastAsia"/>
        </w:rPr>
        <w:t>工進</w:t>
      </w:r>
      <w:r w:rsidRPr="0034283B">
        <w:rPr>
          <w:rFonts w:hint="eastAsia"/>
        </w:rPr>
        <w:t>，</w:t>
      </w:r>
      <w:r w:rsidR="00F731F8" w:rsidRPr="0034283B">
        <w:rPr>
          <w:rFonts w:hint="eastAsia"/>
        </w:rPr>
        <w:t>俾</w:t>
      </w:r>
      <w:r w:rsidR="00073F33" w:rsidRPr="0034283B">
        <w:rPr>
          <w:rFonts w:hint="eastAsia"/>
        </w:rPr>
        <w:t>如期如質</w:t>
      </w:r>
      <w:r w:rsidR="00B60730" w:rsidRPr="0034283B">
        <w:rPr>
          <w:rFonts w:hint="eastAsia"/>
        </w:rPr>
        <w:t>達</w:t>
      </w:r>
      <w:r w:rsidR="00F731F8" w:rsidRPr="0034283B">
        <w:rPr>
          <w:rFonts w:hint="eastAsia"/>
        </w:rPr>
        <w:t>成</w:t>
      </w:r>
      <w:r w:rsidR="00B60730" w:rsidRPr="0034283B">
        <w:rPr>
          <w:rFonts w:hint="eastAsia"/>
        </w:rPr>
        <w:t>計畫目標</w:t>
      </w:r>
      <w:bookmarkEnd w:id="1"/>
    </w:p>
    <w:p w:rsidR="00F71D8E" w:rsidRDefault="00F71D8E" w:rsidP="00F71D8E">
      <w:pPr>
        <w:ind w:left="566" w:firstLine="566"/>
      </w:pPr>
      <w:r w:rsidRPr="0034283B">
        <w:rPr>
          <w:rFonts w:hint="eastAsia"/>
        </w:rPr>
        <w:t>台電公司11</w:t>
      </w:r>
      <w:r w:rsidRPr="0034283B">
        <w:t>4</w:t>
      </w:r>
      <w:r w:rsidRPr="0034283B">
        <w:rPr>
          <w:rFonts w:hint="eastAsia"/>
        </w:rPr>
        <w:t>年度預算案固定資產建設改良擴充計畫賡續編列「離岸風力發電第二期計畫」</w:t>
      </w:r>
      <w:r w:rsidR="004F3FF8" w:rsidRPr="0034283B">
        <w:rPr>
          <w:rFonts w:hint="eastAsia"/>
        </w:rPr>
        <w:t>2</w:t>
      </w:r>
      <w:r w:rsidR="004F3FF8" w:rsidRPr="0034283B">
        <w:t>93</w:t>
      </w:r>
      <w:r w:rsidRPr="0034283B">
        <w:rPr>
          <w:rFonts w:hint="eastAsia"/>
        </w:rPr>
        <w:t>億</w:t>
      </w:r>
      <w:r w:rsidR="004F3FF8" w:rsidRPr="0034283B">
        <w:rPr>
          <w:rFonts w:hint="eastAsia"/>
        </w:rPr>
        <w:t>2</w:t>
      </w:r>
      <w:r w:rsidR="004F3FF8" w:rsidRPr="0034283B">
        <w:t>,305</w:t>
      </w:r>
      <w:r w:rsidRPr="0034283B">
        <w:rPr>
          <w:rFonts w:hint="eastAsia"/>
        </w:rPr>
        <w:t>萬</w:t>
      </w:r>
      <w:r w:rsidR="004F3FF8" w:rsidRPr="0034283B">
        <w:rPr>
          <w:rFonts w:hint="eastAsia"/>
        </w:rPr>
        <w:t>3</w:t>
      </w:r>
      <w:r w:rsidRPr="0034283B">
        <w:rPr>
          <w:rFonts w:hint="eastAsia"/>
        </w:rPr>
        <w:t>千元。經查：</w:t>
      </w:r>
    </w:p>
    <w:p w:rsidR="00F71D8E" w:rsidRPr="0034283B" w:rsidRDefault="00F71D8E" w:rsidP="00F71D8E">
      <w:pPr>
        <w:pStyle w:val="a4"/>
        <w:ind w:left="849" w:hanging="283"/>
        <w:rPr>
          <w:b/>
        </w:rPr>
      </w:pPr>
      <w:r w:rsidRPr="0034283B">
        <w:rPr>
          <w:rFonts w:hint="eastAsia"/>
          <w:b/>
        </w:rPr>
        <w:t>(一)計畫概述</w:t>
      </w:r>
    </w:p>
    <w:p w:rsidR="00F71D8E" w:rsidRPr="0034283B" w:rsidRDefault="00F71D8E" w:rsidP="0078598C">
      <w:pPr>
        <w:ind w:leftChars="300" w:left="850" w:firstLine="566"/>
      </w:pPr>
      <w:r w:rsidRPr="0034283B">
        <w:rPr>
          <w:rFonts w:hint="eastAsia"/>
        </w:rPr>
        <w:t>為配合政府</w:t>
      </w:r>
      <w:r w:rsidR="00D96C68" w:rsidRPr="0034283B">
        <w:t>開發離岸風場發電，替代燃油或燃煤</w:t>
      </w:r>
      <w:r w:rsidR="00D96C68" w:rsidRPr="0034283B">
        <w:rPr>
          <w:rFonts w:hint="eastAsia"/>
        </w:rPr>
        <w:t>之</w:t>
      </w:r>
      <w:r w:rsidR="0078598C" w:rsidRPr="0034283B">
        <w:t>政策</w:t>
      </w:r>
      <w:r w:rsidR="00D96C68" w:rsidRPr="0034283B">
        <w:rPr>
          <w:rFonts w:hint="eastAsia"/>
        </w:rPr>
        <w:t>目標</w:t>
      </w:r>
      <w:r w:rsidR="0078598C" w:rsidRPr="0034283B">
        <w:t>及「風力發電4年推動計畫」，本計畫依經濟部能源局104年 7月2日所公告之「離岸風力發電規劃場址申請作業要點」，</w:t>
      </w:r>
      <w:r w:rsidR="00551631" w:rsidRPr="0034283B">
        <w:rPr>
          <w:rFonts w:hint="eastAsia"/>
        </w:rPr>
        <w:t>規劃</w:t>
      </w:r>
      <w:r w:rsidR="0078598C" w:rsidRPr="0034283B">
        <w:t>於彰化縣外海第26號潛力場址設置總裝置容量約294.5千瓩之海上風力發電站，</w:t>
      </w:r>
      <w:r w:rsidR="0078598C" w:rsidRPr="0034283B">
        <w:rPr>
          <w:rFonts w:hint="eastAsia"/>
        </w:rPr>
        <w:t>鋪</w:t>
      </w:r>
      <w:r w:rsidR="0078598C" w:rsidRPr="0034283B">
        <w:t>設</w:t>
      </w:r>
      <w:r w:rsidR="0078598C" w:rsidRPr="0034283B">
        <w:rPr>
          <w:rFonts w:hint="eastAsia"/>
        </w:rPr>
        <w:t>海底</w:t>
      </w:r>
      <w:r w:rsidR="0078598C" w:rsidRPr="0034283B">
        <w:t>電</w:t>
      </w:r>
      <w:r w:rsidR="0078598C" w:rsidRPr="0034283B">
        <w:rPr>
          <w:rFonts w:hint="eastAsia"/>
        </w:rPr>
        <w:t>纜</w:t>
      </w:r>
      <w:r w:rsidR="0078598C" w:rsidRPr="0034283B">
        <w:t>、</w:t>
      </w:r>
      <w:r w:rsidR="0078598C" w:rsidRPr="0034283B">
        <w:rPr>
          <w:rFonts w:hint="eastAsia"/>
        </w:rPr>
        <w:t>陸</w:t>
      </w:r>
      <w:r w:rsidR="0078598C" w:rsidRPr="0034283B">
        <w:t>上電</w:t>
      </w:r>
      <w:r w:rsidR="0078598C" w:rsidRPr="0034283B">
        <w:rPr>
          <w:rFonts w:hint="eastAsia"/>
        </w:rPr>
        <w:t>纜</w:t>
      </w:r>
      <w:r w:rsidR="00D96C68" w:rsidRPr="0034283B">
        <w:rPr>
          <w:rFonts w:hint="eastAsia"/>
        </w:rPr>
        <w:t>；</w:t>
      </w:r>
      <w:r w:rsidR="0078598C" w:rsidRPr="0034283B">
        <w:rPr>
          <w:rFonts w:hint="eastAsia"/>
        </w:rPr>
        <w:t>另為匯集離岸風機產生電力，升壓至合適之電壓併入電網，興建海上變電站，辦理期程108年4月</w:t>
      </w:r>
      <w:r w:rsidR="0078598C" w:rsidRPr="0034283B">
        <w:t>至</w:t>
      </w:r>
      <w:r w:rsidR="0078598C" w:rsidRPr="0034283B">
        <w:rPr>
          <w:rFonts w:hint="eastAsia"/>
        </w:rPr>
        <w:t>114年1</w:t>
      </w:r>
      <w:r w:rsidR="0078598C" w:rsidRPr="0034283B">
        <w:t>2</w:t>
      </w:r>
      <w:r w:rsidR="0078598C" w:rsidRPr="0034283B">
        <w:rPr>
          <w:rFonts w:hint="eastAsia"/>
        </w:rPr>
        <w:t>月，總經費5</w:t>
      </w:r>
      <w:r w:rsidR="0078598C" w:rsidRPr="0034283B">
        <w:t>73.24</w:t>
      </w:r>
      <w:r w:rsidR="0078598C" w:rsidRPr="0034283B">
        <w:rPr>
          <w:rFonts w:hint="eastAsia"/>
        </w:rPr>
        <w:t>億元。</w:t>
      </w:r>
    </w:p>
    <w:p w:rsidR="00F71D8E" w:rsidRPr="0034283B" w:rsidRDefault="00F71D8E" w:rsidP="00F71D8E">
      <w:pPr>
        <w:pStyle w:val="a4"/>
        <w:ind w:left="849" w:hanging="283"/>
        <w:rPr>
          <w:rFonts w:hint="eastAsia"/>
        </w:rPr>
      </w:pPr>
      <w:r w:rsidRPr="0034283B">
        <w:rPr>
          <w:rFonts w:hint="eastAsia"/>
          <w:b/>
        </w:rPr>
        <w:t>(二)</w:t>
      </w:r>
      <w:r w:rsidR="007A459F">
        <w:rPr>
          <w:rFonts w:hint="eastAsia"/>
          <w:b/>
        </w:rPr>
        <w:t>本計畫</w:t>
      </w:r>
      <w:r w:rsidR="003C402E" w:rsidRPr="0034283B">
        <w:rPr>
          <w:rFonts w:hint="eastAsia"/>
          <w:b/>
        </w:rPr>
        <w:t>受</w:t>
      </w:r>
      <w:r w:rsidR="00C82875">
        <w:rPr>
          <w:rFonts w:hint="eastAsia"/>
          <w:b/>
        </w:rPr>
        <w:t>C</w:t>
      </w:r>
      <w:r w:rsidR="00C82875">
        <w:rPr>
          <w:b/>
        </w:rPr>
        <w:t>OVID-19</w:t>
      </w:r>
      <w:r w:rsidR="000C4C0B" w:rsidRPr="0034283B">
        <w:rPr>
          <w:rFonts w:hint="eastAsia"/>
          <w:b/>
        </w:rPr>
        <w:t>疫情</w:t>
      </w:r>
      <w:r w:rsidR="007A459F" w:rsidRPr="007A459F">
        <w:rPr>
          <w:rFonts w:hint="eastAsia"/>
          <w:b/>
        </w:rPr>
        <w:t>及颱風等</w:t>
      </w:r>
      <w:r w:rsidR="007A459F">
        <w:rPr>
          <w:rFonts w:hint="eastAsia"/>
          <w:b/>
        </w:rPr>
        <w:t>因素</w:t>
      </w:r>
      <w:r w:rsidR="000C4C0B" w:rsidRPr="0034283B">
        <w:rPr>
          <w:rFonts w:hint="eastAsia"/>
          <w:b/>
        </w:rPr>
        <w:t>影響</w:t>
      </w:r>
      <w:r w:rsidR="007A459F">
        <w:rPr>
          <w:rFonts w:hint="eastAsia"/>
          <w:b/>
        </w:rPr>
        <w:t>工程進度</w:t>
      </w:r>
      <w:r w:rsidR="007A459F" w:rsidRPr="007A459F">
        <w:rPr>
          <w:rFonts w:hint="eastAsia"/>
          <w:b/>
        </w:rPr>
        <w:t>，</w:t>
      </w:r>
      <w:r w:rsidR="007A459F">
        <w:rPr>
          <w:rFonts w:hint="eastAsia"/>
          <w:b/>
        </w:rPr>
        <w:t>於1</w:t>
      </w:r>
      <w:r w:rsidR="007A459F">
        <w:rPr>
          <w:b/>
        </w:rPr>
        <w:t>10</w:t>
      </w:r>
      <w:r w:rsidR="007A459F">
        <w:rPr>
          <w:rFonts w:hint="eastAsia"/>
          <w:b/>
        </w:rPr>
        <w:t>及1</w:t>
      </w:r>
      <w:r w:rsidR="007A459F">
        <w:rPr>
          <w:b/>
        </w:rPr>
        <w:t>12</w:t>
      </w:r>
      <w:r w:rsidR="007A459F">
        <w:rPr>
          <w:rFonts w:hint="eastAsia"/>
          <w:b/>
        </w:rPr>
        <w:t>年度2次</w:t>
      </w:r>
      <w:r w:rsidR="003C402E" w:rsidRPr="0034283B">
        <w:rPr>
          <w:rFonts w:hint="eastAsia"/>
          <w:b/>
        </w:rPr>
        <w:t>辦理</w:t>
      </w:r>
      <w:r w:rsidR="0078598C" w:rsidRPr="0034283B">
        <w:rPr>
          <w:rFonts w:hint="eastAsia"/>
          <w:b/>
        </w:rPr>
        <w:t>計畫</w:t>
      </w:r>
      <w:r w:rsidR="004771A2">
        <w:rPr>
          <w:rFonts w:hint="eastAsia"/>
          <w:b/>
        </w:rPr>
        <w:t>修正</w:t>
      </w:r>
      <w:r w:rsidR="0078598C" w:rsidRPr="0034283B">
        <w:rPr>
          <w:rFonts w:hint="eastAsia"/>
          <w:b/>
        </w:rPr>
        <w:t>，</w:t>
      </w:r>
      <w:r w:rsidR="00073F33" w:rsidRPr="0034283B">
        <w:rPr>
          <w:rFonts w:hint="eastAsia"/>
          <w:b/>
        </w:rPr>
        <w:t>允宜</w:t>
      </w:r>
      <w:r w:rsidR="00E13049" w:rsidRPr="0034283B">
        <w:rPr>
          <w:rFonts w:hint="eastAsia"/>
          <w:b/>
        </w:rPr>
        <w:t>加強執行</w:t>
      </w:r>
    </w:p>
    <w:p w:rsidR="00791EE1" w:rsidRPr="0034283B" w:rsidRDefault="0078598C" w:rsidP="00F71D8E">
      <w:pPr>
        <w:ind w:leftChars="300" w:left="850" w:firstLine="566"/>
      </w:pPr>
      <w:r w:rsidRPr="0034283B">
        <w:t>本計畫</w:t>
      </w:r>
      <w:r w:rsidR="00AE399C" w:rsidRPr="0034283B">
        <w:rPr>
          <w:rFonts w:hint="eastAsia"/>
        </w:rPr>
        <w:t>辦理期間</w:t>
      </w:r>
      <w:r w:rsidR="00120B3C" w:rsidRPr="0034283B">
        <w:rPr>
          <w:rFonts w:hint="eastAsia"/>
        </w:rPr>
        <w:t>受</w:t>
      </w:r>
      <w:r w:rsidR="00C82875">
        <w:rPr>
          <w:rFonts w:hint="eastAsia"/>
        </w:rPr>
        <w:t>C</w:t>
      </w:r>
      <w:r w:rsidR="00C82875">
        <w:t>OVID-19</w:t>
      </w:r>
      <w:r w:rsidRPr="0034283B">
        <w:rPr>
          <w:rFonts w:hint="eastAsia"/>
        </w:rPr>
        <w:t>疫情</w:t>
      </w:r>
      <w:r w:rsidR="00120B3C" w:rsidRPr="0034283B">
        <w:rPr>
          <w:rFonts w:hint="eastAsia"/>
        </w:rPr>
        <w:t>及颱風等因素</w:t>
      </w:r>
      <w:r w:rsidRPr="0034283B">
        <w:rPr>
          <w:rFonts w:hint="eastAsia"/>
        </w:rPr>
        <w:t>，離岸風場建置所須船舶及人員</w:t>
      </w:r>
      <w:r w:rsidR="00120B3C" w:rsidRPr="0034283B">
        <w:rPr>
          <w:rFonts w:hint="eastAsia"/>
        </w:rPr>
        <w:t>須</w:t>
      </w:r>
      <w:r w:rsidRPr="0034283B">
        <w:rPr>
          <w:rFonts w:hint="eastAsia"/>
        </w:rPr>
        <w:t>配合檢疫調度</w:t>
      </w:r>
      <w:r w:rsidR="007A459F">
        <w:rPr>
          <w:rFonts w:hint="eastAsia"/>
        </w:rPr>
        <w:t>與防</w:t>
      </w:r>
      <w:r w:rsidR="007A459F" w:rsidRPr="0034283B">
        <w:rPr>
          <w:rFonts w:hint="eastAsia"/>
        </w:rPr>
        <w:t>颱</w:t>
      </w:r>
      <w:r w:rsidR="00120B3C" w:rsidRPr="0034283B">
        <w:rPr>
          <w:rFonts w:hint="eastAsia"/>
        </w:rPr>
        <w:t>，</w:t>
      </w:r>
      <w:r w:rsidR="000C4C0B" w:rsidRPr="0034283B">
        <w:rPr>
          <w:rFonts w:hint="eastAsia"/>
        </w:rPr>
        <w:t>無法施工</w:t>
      </w:r>
      <w:r w:rsidRPr="0034283B">
        <w:rPr>
          <w:rFonts w:hint="eastAsia"/>
        </w:rPr>
        <w:t>，</w:t>
      </w:r>
      <w:r w:rsidR="00636796" w:rsidRPr="0034283B">
        <w:rPr>
          <w:rFonts w:hint="eastAsia"/>
        </w:rPr>
        <w:t>海域</w:t>
      </w:r>
      <w:r w:rsidR="00636796" w:rsidRPr="0034283B">
        <w:rPr>
          <w:rFonts w:hint="eastAsia"/>
        </w:rPr>
        <w:lastRenderedPageBreak/>
        <w:t>工程安裝</w:t>
      </w:r>
      <w:r w:rsidRPr="0034283B">
        <w:rPr>
          <w:rFonts w:hint="eastAsia"/>
        </w:rPr>
        <w:t>進度嚴重落後，台電公司分別於1</w:t>
      </w:r>
      <w:r w:rsidRPr="0034283B">
        <w:t>10</w:t>
      </w:r>
      <w:r w:rsidRPr="0034283B">
        <w:rPr>
          <w:rFonts w:hint="eastAsia"/>
        </w:rPr>
        <w:t>年9月及11</w:t>
      </w:r>
      <w:r w:rsidRPr="0034283B">
        <w:t>2</w:t>
      </w:r>
      <w:r w:rsidRPr="0034283B">
        <w:rPr>
          <w:rFonts w:hint="eastAsia"/>
        </w:rPr>
        <w:t>年1</w:t>
      </w:r>
      <w:r w:rsidRPr="0034283B">
        <w:t>0</w:t>
      </w:r>
      <w:r w:rsidRPr="0034283B">
        <w:rPr>
          <w:rFonts w:hint="eastAsia"/>
        </w:rPr>
        <w:t>月</w:t>
      </w:r>
      <w:r w:rsidR="004771A2">
        <w:rPr>
          <w:rFonts w:hint="eastAsia"/>
        </w:rPr>
        <w:t>間</w:t>
      </w:r>
      <w:r w:rsidRPr="0034283B">
        <w:rPr>
          <w:rFonts w:hint="eastAsia"/>
        </w:rPr>
        <w:t>辦理</w:t>
      </w:r>
      <w:r w:rsidR="004771A2">
        <w:rPr>
          <w:rFonts w:hint="eastAsia"/>
        </w:rPr>
        <w:t>2次</w:t>
      </w:r>
      <w:r w:rsidRPr="0034283B">
        <w:rPr>
          <w:rFonts w:hint="eastAsia"/>
        </w:rPr>
        <w:t>計畫</w:t>
      </w:r>
      <w:r w:rsidR="004771A2">
        <w:rPr>
          <w:rFonts w:hint="eastAsia"/>
        </w:rPr>
        <w:t>修正</w:t>
      </w:r>
      <w:r w:rsidRPr="0034283B">
        <w:rPr>
          <w:rFonts w:hint="eastAsia"/>
        </w:rPr>
        <w:t>，</w:t>
      </w:r>
      <w:r w:rsidR="004771A2">
        <w:rPr>
          <w:rFonts w:hint="eastAsia"/>
        </w:rPr>
        <w:t>調整里程碑及分年進度，</w:t>
      </w:r>
      <w:r w:rsidRPr="0034283B">
        <w:rPr>
          <w:rFonts w:hint="eastAsia"/>
        </w:rPr>
        <w:t>投資總額及</w:t>
      </w:r>
      <w:r w:rsidR="004771A2">
        <w:rPr>
          <w:rFonts w:hint="eastAsia"/>
        </w:rPr>
        <w:t>計畫</w:t>
      </w:r>
      <w:r w:rsidRPr="0034283B">
        <w:rPr>
          <w:rFonts w:hint="eastAsia"/>
        </w:rPr>
        <w:t>期程均不變。</w:t>
      </w:r>
    </w:p>
    <w:p w:rsidR="00F71D8E" w:rsidRPr="0034283B" w:rsidRDefault="00F71D8E" w:rsidP="00F71D8E">
      <w:pPr>
        <w:ind w:leftChars="300" w:left="850" w:firstLine="566"/>
      </w:pPr>
      <w:r w:rsidRPr="0034283B">
        <w:rPr>
          <w:rFonts w:hint="eastAsia"/>
        </w:rPr>
        <w:t>依</w:t>
      </w:r>
      <w:r w:rsidR="00791EE1" w:rsidRPr="0034283B">
        <w:rPr>
          <w:rFonts w:hint="eastAsia"/>
        </w:rPr>
        <w:t>台電公司</w:t>
      </w:r>
      <w:r w:rsidRPr="0034283B">
        <w:rPr>
          <w:rFonts w:hint="eastAsia"/>
        </w:rPr>
        <w:t>規劃</w:t>
      </w:r>
      <w:r w:rsidR="004771A2">
        <w:rPr>
          <w:rFonts w:hint="eastAsia"/>
        </w:rPr>
        <w:t>，</w:t>
      </w:r>
      <w:r w:rsidR="0078598C" w:rsidRPr="0034283B">
        <w:rPr>
          <w:rFonts w:hint="eastAsia"/>
        </w:rPr>
        <w:t>本計畫</w:t>
      </w:r>
      <w:r w:rsidR="00A052C7" w:rsidRPr="0034283B">
        <w:rPr>
          <w:rFonts w:hint="eastAsia"/>
        </w:rPr>
        <w:t>海域工程訂於1</w:t>
      </w:r>
      <w:r w:rsidR="00A052C7" w:rsidRPr="0034283B">
        <w:t>13</w:t>
      </w:r>
      <w:r w:rsidR="00A052C7" w:rsidRPr="0034283B">
        <w:rPr>
          <w:rFonts w:hint="eastAsia"/>
        </w:rPr>
        <w:t>年</w:t>
      </w:r>
      <w:r w:rsidR="00A052C7" w:rsidRPr="0034283B">
        <w:t>3</w:t>
      </w:r>
      <w:r w:rsidR="00A052C7" w:rsidRPr="0034283B">
        <w:rPr>
          <w:rFonts w:hint="eastAsia"/>
        </w:rPr>
        <w:t>月動工，</w:t>
      </w:r>
      <w:r w:rsidR="00A052C7">
        <w:rPr>
          <w:rFonts w:hint="eastAsia"/>
        </w:rPr>
        <w:t>同年</w:t>
      </w:r>
      <w:r w:rsidRPr="0034283B">
        <w:rPr>
          <w:rFonts w:hint="eastAsia"/>
        </w:rPr>
        <w:t>5月</w:t>
      </w:r>
      <w:r w:rsidRPr="0034283B">
        <w:t>底</w:t>
      </w:r>
      <w:r w:rsidRPr="0034283B">
        <w:rPr>
          <w:rFonts w:hint="eastAsia"/>
        </w:rPr>
        <w:t>完</w:t>
      </w:r>
      <w:r w:rsidRPr="0034283B">
        <w:t>成第</w:t>
      </w:r>
      <w:r w:rsidRPr="0034283B">
        <w:rPr>
          <w:rFonts w:hint="eastAsia"/>
        </w:rPr>
        <w:t>1部風</w:t>
      </w:r>
      <w:r w:rsidRPr="0034283B">
        <w:t>機基樁安裝，</w:t>
      </w:r>
      <w:r w:rsidR="00A052C7" w:rsidRPr="0034283B">
        <w:rPr>
          <w:rFonts w:hint="eastAsia"/>
        </w:rPr>
        <w:t>9月完成水下基礎安裝</w:t>
      </w:r>
      <w:r w:rsidRPr="0034283B">
        <w:rPr>
          <w:rStyle w:val="af3"/>
        </w:rPr>
        <w:footnoteReference w:id="1"/>
      </w:r>
      <w:r w:rsidR="00791EE1" w:rsidRPr="0034283B">
        <w:rPr>
          <w:rFonts w:hint="eastAsia"/>
        </w:rPr>
        <w:t>，惟</w:t>
      </w:r>
      <w:r w:rsidRPr="0034283B">
        <w:rPr>
          <w:rFonts w:hint="eastAsia"/>
        </w:rPr>
        <w:t>台電公司</w:t>
      </w:r>
      <w:r w:rsidR="00A052C7">
        <w:rPr>
          <w:rFonts w:hint="eastAsia"/>
        </w:rPr>
        <w:t>於動工前</w:t>
      </w:r>
      <w:r w:rsidR="00791EE1" w:rsidRPr="0034283B">
        <w:rPr>
          <w:rFonts w:hint="eastAsia"/>
        </w:rPr>
        <w:t>辦理</w:t>
      </w:r>
      <w:r w:rsidR="00A052C7" w:rsidRPr="00ED45EE">
        <w:rPr>
          <w:rFonts w:hint="eastAsia"/>
        </w:rPr>
        <w:t>緊急應變</w:t>
      </w:r>
      <w:r w:rsidR="00A052C7">
        <w:rPr>
          <w:rFonts w:hint="eastAsia"/>
        </w:rPr>
        <w:t>計畫申請</w:t>
      </w:r>
      <w:r w:rsidR="00791EE1" w:rsidRPr="0034283B">
        <w:rPr>
          <w:rFonts w:hint="eastAsia"/>
        </w:rPr>
        <w:t>，因相關程序未完備，遭主管機關海洋委員會多次要求補正</w:t>
      </w:r>
      <w:r w:rsidRPr="0034283B">
        <w:rPr>
          <w:rStyle w:val="af3"/>
        </w:rPr>
        <w:footnoteReference w:id="2"/>
      </w:r>
      <w:r w:rsidRPr="0034283B">
        <w:rPr>
          <w:rFonts w:hint="eastAsia"/>
        </w:rPr>
        <w:t>，</w:t>
      </w:r>
      <w:r w:rsidR="004771A2">
        <w:rPr>
          <w:rFonts w:hint="eastAsia"/>
        </w:rPr>
        <w:t>直</w:t>
      </w:r>
      <w:r w:rsidRPr="0034283B">
        <w:rPr>
          <w:rFonts w:hint="eastAsia"/>
        </w:rPr>
        <w:t>至1</w:t>
      </w:r>
      <w:r w:rsidRPr="0034283B">
        <w:t>13</w:t>
      </w:r>
      <w:r w:rsidRPr="0034283B">
        <w:rPr>
          <w:rFonts w:hint="eastAsia"/>
        </w:rPr>
        <w:t>年5月始獲</w:t>
      </w:r>
      <w:r w:rsidR="00791EE1" w:rsidRPr="0034283B">
        <w:rPr>
          <w:rFonts w:hint="eastAsia"/>
        </w:rPr>
        <w:t>許可，</w:t>
      </w:r>
      <w:r w:rsidR="00A052C7">
        <w:rPr>
          <w:rFonts w:hint="eastAsia"/>
        </w:rPr>
        <w:t>影響後續</w:t>
      </w:r>
      <w:r w:rsidR="00325E2A" w:rsidRPr="0034283B">
        <w:rPr>
          <w:rFonts w:hint="eastAsia"/>
        </w:rPr>
        <w:t>施工</w:t>
      </w:r>
      <w:r w:rsidR="00791EE1" w:rsidRPr="0034283B">
        <w:rPr>
          <w:rFonts w:hint="eastAsia"/>
        </w:rPr>
        <w:t>進度。另據台電表示，</w:t>
      </w:r>
      <w:r w:rsidR="00636796" w:rsidRPr="0034283B">
        <w:rPr>
          <w:rFonts w:hint="eastAsia"/>
        </w:rPr>
        <w:t>截至1</w:t>
      </w:r>
      <w:r w:rsidR="00636796" w:rsidRPr="0034283B">
        <w:t>13</w:t>
      </w:r>
      <w:r w:rsidR="00636796" w:rsidRPr="0034283B">
        <w:rPr>
          <w:rFonts w:hint="eastAsia"/>
        </w:rPr>
        <w:t>年8月1</w:t>
      </w:r>
      <w:r w:rsidR="00636796" w:rsidRPr="0034283B">
        <w:t>8</w:t>
      </w:r>
      <w:r w:rsidR="00636796" w:rsidRPr="0034283B">
        <w:rPr>
          <w:rFonts w:hint="eastAsia"/>
        </w:rPr>
        <w:t>日已完成第4部風機基樁安裝作業</w:t>
      </w:r>
      <w:r w:rsidR="00A052C7">
        <w:rPr>
          <w:rFonts w:hint="eastAsia"/>
        </w:rPr>
        <w:t>，</w:t>
      </w:r>
      <w:r w:rsidR="00636796" w:rsidRPr="0034283B">
        <w:rPr>
          <w:rFonts w:hint="eastAsia"/>
        </w:rPr>
        <w:t>並持續安裝中，預計</w:t>
      </w:r>
      <w:r w:rsidR="00A052C7">
        <w:rPr>
          <w:rFonts w:hint="eastAsia"/>
        </w:rPr>
        <w:t>待</w:t>
      </w:r>
      <w:r w:rsidR="00636796" w:rsidRPr="0034283B">
        <w:rPr>
          <w:rFonts w:hint="eastAsia"/>
        </w:rPr>
        <w:t>另</w:t>
      </w:r>
      <w:r w:rsidR="00C82875">
        <w:rPr>
          <w:rFonts w:hint="eastAsia"/>
        </w:rPr>
        <w:t>1艘</w:t>
      </w:r>
      <w:r w:rsidR="00636796" w:rsidRPr="0034283B">
        <w:rPr>
          <w:rFonts w:hint="eastAsia"/>
        </w:rPr>
        <w:t>自升式平台船抵達</w:t>
      </w:r>
      <w:r w:rsidR="00791EE1" w:rsidRPr="0034283B">
        <w:rPr>
          <w:rFonts w:hint="eastAsia"/>
        </w:rPr>
        <w:t>後，</w:t>
      </w:r>
      <w:r w:rsidR="00636796" w:rsidRPr="0034283B">
        <w:rPr>
          <w:rFonts w:hint="eastAsia"/>
        </w:rPr>
        <w:t>由</w:t>
      </w:r>
      <w:r w:rsidR="00636796" w:rsidRPr="0034283B">
        <w:t>2</w:t>
      </w:r>
      <w:r w:rsidR="00636796" w:rsidRPr="0034283B">
        <w:rPr>
          <w:rFonts w:hint="eastAsia"/>
        </w:rPr>
        <w:t>艘主要工作船協同作業，</w:t>
      </w:r>
      <w:r w:rsidR="00791EE1" w:rsidRPr="0034283B">
        <w:rPr>
          <w:rFonts w:hint="eastAsia"/>
        </w:rPr>
        <w:t>以加速施工進度</w:t>
      </w:r>
      <w:r w:rsidR="00C82875">
        <w:rPr>
          <w:rFonts w:hint="eastAsia"/>
        </w:rPr>
        <w:t>。爰此，</w:t>
      </w:r>
      <w:r w:rsidR="0078598C" w:rsidRPr="0034283B">
        <w:rPr>
          <w:rFonts w:hint="eastAsia"/>
        </w:rPr>
        <w:t>允宜</w:t>
      </w:r>
      <w:r w:rsidR="00636796" w:rsidRPr="0034283B">
        <w:rPr>
          <w:rFonts w:hint="eastAsia"/>
        </w:rPr>
        <w:t>加強</w:t>
      </w:r>
      <w:r w:rsidR="0078598C" w:rsidRPr="0034283B">
        <w:rPr>
          <w:rFonts w:hint="eastAsia"/>
        </w:rPr>
        <w:t>控管期程並趲</w:t>
      </w:r>
      <w:r w:rsidR="00073F33" w:rsidRPr="0034283B">
        <w:rPr>
          <w:rFonts w:hint="eastAsia"/>
        </w:rPr>
        <w:t>趕</w:t>
      </w:r>
      <w:r w:rsidR="00636796" w:rsidRPr="0034283B">
        <w:rPr>
          <w:rFonts w:hint="eastAsia"/>
        </w:rPr>
        <w:t>工進</w:t>
      </w:r>
      <w:r w:rsidR="0078598C" w:rsidRPr="0034283B">
        <w:rPr>
          <w:rFonts w:hint="eastAsia"/>
        </w:rPr>
        <w:t>，俾順利計畫之推動。</w:t>
      </w:r>
    </w:p>
    <w:p w:rsidR="0078598C" w:rsidRPr="0034283B" w:rsidRDefault="00073F33" w:rsidP="00073F33">
      <w:pPr>
        <w:ind w:left="566" w:firstLine="566"/>
      </w:pPr>
      <w:r w:rsidRPr="0034283B">
        <w:rPr>
          <w:rFonts w:hint="eastAsia"/>
        </w:rPr>
        <w:t>綜上，台電公司11</w:t>
      </w:r>
      <w:r w:rsidRPr="0034283B">
        <w:t>4</w:t>
      </w:r>
      <w:r w:rsidRPr="0034283B">
        <w:rPr>
          <w:rFonts w:hint="eastAsia"/>
        </w:rPr>
        <w:t>年度賡續辦理「</w:t>
      </w:r>
      <w:r w:rsidR="00CF728B" w:rsidRPr="0034283B">
        <w:rPr>
          <w:rFonts w:hint="eastAsia"/>
        </w:rPr>
        <w:t>離岸風力發電第二期計畫</w:t>
      </w:r>
      <w:r w:rsidRPr="0034283B">
        <w:rPr>
          <w:rFonts w:hint="eastAsia"/>
        </w:rPr>
        <w:t>」，</w:t>
      </w:r>
      <w:r w:rsidR="00F731F8" w:rsidRPr="0034283B">
        <w:rPr>
          <w:rFonts w:hint="eastAsia"/>
        </w:rPr>
        <w:t>因</w:t>
      </w:r>
      <w:r w:rsidR="00C82875">
        <w:rPr>
          <w:rFonts w:hint="eastAsia"/>
        </w:rPr>
        <w:t>C</w:t>
      </w:r>
      <w:r w:rsidR="00C82875">
        <w:t>OVID-19</w:t>
      </w:r>
      <w:r w:rsidRPr="0034283B">
        <w:rPr>
          <w:rFonts w:hint="eastAsia"/>
        </w:rPr>
        <w:t>疫情</w:t>
      </w:r>
      <w:r w:rsidR="00F731F8" w:rsidRPr="0034283B">
        <w:rPr>
          <w:rFonts w:hint="eastAsia"/>
        </w:rPr>
        <w:t>及</w:t>
      </w:r>
      <w:r w:rsidR="00CF728B" w:rsidRPr="0034283B">
        <w:rPr>
          <w:rFonts w:hint="eastAsia"/>
        </w:rPr>
        <w:t>颱風等因素</w:t>
      </w:r>
      <w:r w:rsidRPr="0034283B">
        <w:rPr>
          <w:rFonts w:hint="eastAsia"/>
        </w:rPr>
        <w:t>影響</w:t>
      </w:r>
      <w:r w:rsidR="00A052C7">
        <w:rPr>
          <w:rFonts w:hint="eastAsia"/>
        </w:rPr>
        <w:t>施工進度</w:t>
      </w:r>
      <w:r w:rsidR="00F731F8" w:rsidRPr="0034283B">
        <w:rPr>
          <w:rFonts w:hint="eastAsia"/>
        </w:rPr>
        <w:t>，</w:t>
      </w:r>
      <w:r w:rsidR="004771A2">
        <w:rPr>
          <w:rFonts w:hint="eastAsia"/>
        </w:rPr>
        <w:t>爰分別</w:t>
      </w:r>
      <w:r w:rsidR="00F731F8" w:rsidRPr="0034283B">
        <w:rPr>
          <w:rFonts w:hint="eastAsia"/>
        </w:rPr>
        <w:t>於1</w:t>
      </w:r>
      <w:r w:rsidR="00F731F8" w:rsidRPr="0034283B">
        <w:t>10</w:t>
      </w:r>
      <w:r w:rsidR="00F731F8" w:rsidRPr="0034283B">
        <w:rPr>
          <w:rFonts w:hint="eastAsia"/>
        </w:rPr>
        <w:t>及1</w:t>
      </w:r>
      <w:r w:rsidR="00F731F8" w:rsidRPr="0034283B">
        <w:t>12</w:t>
      </w:r>
      <w:r w:rsidR="00A052C7">
        <w:rPr>
          <w:rFonts w:hint="eastAsia"/>
        </w:rPr>
        <w:t>年度</w:t>
      </w:r>
      <w:r w:rsidR="00F731F8" w:rsidRPr="0034283B">
        <w:rPr>
          <w:rFonts w:hint="eastAsia"/>
        </w:rPr>
        <w:t>辦理</w:t>
      </w:r>
      <w:r w:rsidR="004771A2">
        <w:rPr>
          <w:rFonts w:hint="eastAsia"/>
        </w:rPr>
        <w:t>2次</w:t>
      </w:r>
      <w:r w:rsidRPr="0034283B">
        <w:rPr>
          <w:rFonts w:hint="eastAsia"/>
        </w:rPr>
        <w:t>計畫</w:t>
      </w:r>
      <w:r w:rsidR="00F731F8" w:rsidRPr="0034283B">
        <w:rPr>
          <w:rFonts w:hint="eastAsia"/>
        </w:rPr>
        <w:t>修正</w:t>
      </w:r>
      <w:r w:rsidR="00C82875">
        <w:rPr>
          <w:rFonts w:hint="eastAsia"/>
        </w:rPr>
        <w:t>調整里程碑及分年進度</w:t>
      </w:r>
      <w:r w:rsidRPr="0034283B">
        <w:rPr>
          <w:rFonts w:hint="eastAsia"/>
        </w:rPr>
        <w:t>，允宜控管期程並積極執行，</w:t>
      </w:r>
      <w:r w:rsidR="00B60730" w:rsidRPr="0034283B">
        <w:rPr>
          <w:rFonts w:hint="eastAsia"/>
        </w:rPr>
        <w:t>以如期如質達</w:t>
      </w:r>
      <w:r w:rsidR="00F731F8" w:rsidRPr="0034283B">
        <w:rPr>
          <w:rFonts w:hint="eastAsia"/>
        </w:rPr>
        <w:t>成</w:t>
      </w:r>
      <w:r w:rsidR="00B60730" w:rsidRPr="0034283B">
        <w:rPr>
          <w:rFonts w:hint="eastAsia"/>
        </w:rPr>
        <w:t>計畫目標</w:t>
      </w:r>
      <w:r w:rsidRPr="0034283B">
        <w:rPr>
          <w:rFonts w:hint="eastAsia"/>
        </w:rPr>
        <w:t>。</w:t>
      </w:r>
    </w:p>
    <w:sectPr w:rsidR="0078598C"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302343" w:rsidRPr="0030234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C26C62" w:rsidRDefault="00C007D9" w:rsidP="00F71D8E">
      <w:pPr>
        <w:pStyle w:val="142"/>
        <w:ind w:left="243" w:hangingChars="100" w:hanging="243"/>
        <w:jc w:val="both"/>
        <w:rPr>
          <w:rFonts w:hint="eastAsia"/>
        </w:rPr>
      </w:pPr>
      <w:r>
        <w:rPr>
          <w:rStyle w:val="af3"/>
        </w:rPr>
        <w:footnoteRef/>
      </w:r>
      <w:r>
        <w:t xml:space="preserve"> </w:t>
      </w:r>
      <w:r>
        <w:rPr>
          <w:rFonts w:hint="eastAsia"/>
        </w:rPr>
        <w:t>參據</w:t>
      </w:r>
      <w:r w:rsidRPr="00C26C62">
        <w:rPr>
          <w:rFonts w:hint="eastAsia"/>
        </w:rPr>
        <w:t>台電公司再生能源處113年1月專案計畫執行進度及預警管控會議</w:t>
      </w:r>
      <w:r>
        <w:rPr>
          <w:rFonts w:hint="eastAsia"/>
        </w:rPr>
        <w:t>紀錄。</w:t>
      </w:r>
    </w:p>
  </w:footnote>
  <w:footnote w:id="2">
    <w:p w:rsidR="00C007D9" w:rsidRPr="0088201D" w:rsidRDefault="00C007D9" w:rsidP="00F71D8E">
      <w:pPr>
        <w:pStyle w:val="142"/>
        <w:ind w:left="243" w:hangingChars="100" w:hanging="243"/>
        <w:jc w:val="both"/>
        <w:rPr>
          <w:rFonts w:hint="eastAsia"/>
        </w:rPr>
      </w:pPr>
      <w:r>
        <w:rPr>
          <w:rStyle w:val="af3"/>
        </w:rPr>
        <w:footnoteRef/>
      </w:r>
      <w:r>
        <w:t xml:space="preserve"> </w:t>
      </w:r>
      <w:r>
        <w:rPr>
          <w:rFonts w:hint="eastAsia"/>
        </w:rPr>
        <w:t>依海</w:t>
      </w:r>
      <w:r w:rsidRPr="0088201D">
        <w:rPr>
          <w:rFonts w:hint="eastAsia"/>
        </w:rPr>
        <w:t>洋污染防治</w:t>
      </w:r>
      <w:r>
        <w:rPr>
          <w:rFonts w:hint="eastAsia"/>
        </w:rPr>
        <w:t>法</w:t>
      </w:r>
      <w:r w:rsidRPr="0088201D">
        <w:rPr>
          <w:rFonts w:hint="eastAsia"/>
        </w:rPr>
        <w:t>第1</w:t>
      </w:r>
      <w:r w:rsidRPr="0088201D">
        <w:t>5</w:t>
      </w:r>
      <w:r w:rsidRPr="0088201D">
        <w:rPr>
          <w:rFonts w:hint="eastAsia"/>
        </w:rPr>
        <w:t>條</w:t>
      </w:r>
      <w:r>
        <w:rPr>
          <w:rFonts w:hint="eastAsia"/>
        </w:rPr>
        <w:t>第1項</w:t>
      </w:r>
      <w:r w:rsidRPr="0088201D">
        <w:rPr>
          <w:rFonts w:hint="eastAsia"/>
        </w:rPr>
        <w:t>規定：「</w:t>
      </w:r>
      <w:r w:rsidRPr="00ED45EE">
        <w:rPr>
          <w:rFonts w:hint="eastAsia"/>
        </w:rPr>
        <w:t>從事油輸送、海域工程、海洋棄置或其他可能造成海洋污染之行為達中央主管機關公告之規模者，應先提出足以預防及處理海洋污染之緊急應變計畫及賠償污染損害之財務保證書或責任保險單，經中央主管機關許可後，始得為之。</w:t>
      </w:r>
      <w:r w:rsidRPr="0088201D">
        <w:rPr>
          <w:rFonts w:hint="eastAsia"/>
        </w:rPr>
        <w:t>」</w:t>
      </w:r>
      <w:r>
        <w:rPr>
          <w:rFonts w:hint="eastAsia"/>
        </w:rPr>
        <w:t>台電公司依法應提出</w:t>
      </w:r>
      <w:r w:rsidRPr="00ED45EE">
        <w:rPr>
          <w:rFonts w:hint="eastAsia"/>
        </w:rPr>
        <w:t>緊急應變計畫</w:t>
      </w:r>
      <w:r>
        <w:rPr>
          <w:rFonts w:hint="eastAsia"/>
        </w:rPr>
        <w:t>等相關文件向海洋委員會申請，並獲許可後始得進行後續工程。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2343"/>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B9E988B-73CF-4547-B760-33F18C93C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19880-F0BD-4F32-A6B8-26BCE090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167</Words>
  <Characters>958</Characters>
  <Application>Microsoft Office Word</Application>
  <DocSecurity>0</DocSecurity>
  <Lines>7</Lines>
  <Paragraphs>2</Paragraphs>
  <ScaleCrop>false</ScaleCrop>
  <Company>HOME</Company>
  <LinksUpToDate>false</LinksUpToDate>
  <CharactersWithSpaces>1123</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