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EC4584" w:rsidRDefault="00EB4B06" w:rsidP="00677C2F">
      <w:pPr>
        <w:ind w:leftChars="0" w:left="0" w:firstLineChars="0" w:firstLine="0"/>
        <w:jc w:val="left"/>
        <w:rPr>
          <w:rFonts w:hint="eastAsia"/>
          <w:b/>
          <w:sz w:val="36"/>
          <w:szCs w:val="36"/>
        </w:rPr>
      </w:pPr>
      <w:bookmarkStart w:id="0" w:name="_GoBack"/>
      <w:bookmarkEnd w:id="0"/>
      <w:r w:rsidRPr="00EC4584">
        <w:rPr>
          <w:rFonts w:hint="eastAsia"/>
          <w:b/>
          <w:sz w:val="36"/>
          <w:szCs w:val="36"/>
        </w:rPr>
        <w:t>水資源作業基金</w:t>
      </w:r>
      <w:r w:rsidR="001B7ACD" w:rsidRPr="00EC4584">
        <w:rPr>
          <w:rFonts w:hint="eastAsia"/>
          <w:b/>
          <w:sz w:val="36"/>
          <w:szCs w:val="36"/>
        </w:rPr>
        <w:t>1</w:t>
      </w:r>
      <w:r w:rsidR="00D76494">
        <w:rPr>
          <w:rFonts w:hint="eastAsia"/>
          <w:b/>
          <w:sz w:val="36"/>
          <w:szCs w:val="36"/>
        </w:rPr>
        <w:t>1</w:t>
      </w:r>
      <w:r w:rsidR="00336767">
        <w:rPr>
          <w:rFonts w:hint="eastAsia"/>
          <w:b/>
          <w:sz w:val="36"/>
          <w:szCs w:val="36"/>
        </w:rPr>
        <w:t>4</w:t>
      </w:r>
      <w:r w:rsidRPr="00EC4584">
        <w:rPr>
          <w:rFonts w:hint="eastAsia"/>
          <w:b/>
          <w:sz w:val="36"/>
          <w:szCs w:val="36"/>
        </w:rPr>
        <w:t>年度預算評估報告</w:t>
      </w:r>
      <w:r w:rsidR="008A1F3C" w:rsidRPr="00EC4584">
        <w:rPr>
          <w:rFonts w:hint="eastAsia"/>
          <w:b/>
          <w:sz w:val="36"/>
          <w:szCs w:val="36"/>
        </w:rPr>
        <w:t>目錄</w:t>
      </w:r>
    </w:p>
    <w:p w:rsidR="006079D3" w:rsidRPr="00EC4584" w:rsidRDefault="006079D3" w:rsidP="00677C2F">
      <w:pPr>
        <w:ind w:leftChars="0" w:left="0" w:firstLineChars="0" w:firstLine="0"/>
        <w:jc w:val="right"/>
        <w:rPr>
          <w:rFonts w:hint="eastAsia"/>
          <w:b/>
          <w:sz w:val="22"/>
          <w:szCs w:val="22"/>
        </w:rPr>
      </w:pPr>
      <w:r w:rsidRPr="00EC4584">
        <w:rPr>
          <w:rFonts w:hint="eastAsia"/>
          <w:b/>
          <w:sz w:val="22"/>
          <w:szCs w:val="22"/>
        </w:rPr>
        <w:t>頁次</w:t>
      </w:r>
    </w:p>
    <w:p w:rsidR="00C91555" w:rsidRPr="003218E1" w:rsidRDefault="00EB4B06">
      <w:pPr>
        <w:pStyle w:val="10"/>
        <w:ind w:right="283"/>
        <w:rPr>
          <w:rFonts w:ascii="Calibri" w:eastAsia="新細明體" w:hAnsi="Calibri"/>
          <w:b w:val="0"/>
          <w:noProof/>
          <w:snapToGrid/>
          <w:szCs w:val="22"/>
        </w:rPr>
      </w:pPr>
      <w:r w:rsidRPr="00EC4584">
        <w:rPr>
          <w:rFonts w:hAnsi="標楷體"/>
          <w:b w:val="0"/>
        </w:rPr>
        <w:fldChar w:fldCharType="begin"/>
      </w:r>
      <w:r w:rsidRPr="00EC4584">
        <w:rPr>
          <w:rFonts w:hAnsi="標楷體"/>
          <w:b w:val="0"/>
        </w:rPr>
        <w:instrText xml:space="preserve"> TOC \h \z \t "第三層(14號字),3,第二層,2,第二層(14號字),2,第一層,1,第一層(14號字),1,第一層(16號字),1" \* MERGEFORMAT </w:instrText>
      </w:r>
      <w:r w:rsidRPr="00EC4584">
        <w:rPr>
          <w:rFonts w:hAnsi="標楷體"/>
          <w:b w:val="0"/>
        </w:rPr>
        <w:fldChar w:fldCharType="separate"/>
      </w:r>
      <w:hyperlink w:anchor="_Toc181805128" w:history="1">
        <w:r w:rsidR="00C91555" w:rsidRPr="00FC1F94">
          <w:rPr>
            <w:rStyle w:val="af3"/>
            <w:rFonts w:hint="eastAsia"/>
            <w:noProof/>
          </w:rPr>
          <w:t>壹</w:t>
        </w:r>
        <w:r w:rsidR="00C91555" w:rsidRPr="00FC1F94">
          <w:rPr>
            <w:rStyle w:val="af3"/>
            <w:rFonts w:hAnsi="標楷體" w:hint="eastAsia"/>
            <w:noProof/>
          </w:rPr>
          <w:t>、</w:t>
        </w:r>
        <w:r w:rsidR="00C91555" w:rsidRPr="00FC1F94">
          <w:rPr>
            <w:rStyle w:val="af3"/>
            <w:rFonts w:hint="eastAsia"/>
            <w:noProof/>
          </w:rPr>
          <w:t>水資源作業基金</w:t>
        </w:r>
        <w:r w:rsidR="00C91555">
          <w:rPr>
            <w:noProof/>
            <w:webHidden/>
          </w:rPr>
          <w:tab/>
        </w:r>
        <w:r w:rsidR="00C91555">
          <w:rPr>
            <w:noProof/>
            <w:webHidden/>
          </w:rPr>
          <w:fldChar w:fldCharType="begin"/>
        </w:r>
        <w:r w:rsidR="00C91555">
          <w:rPr>
            <w:noProof/>
            <w:webHidden/>
          </w:rPr>
          <w:instrText xml:space="preserve"> PAGEREF _Toc181805128 \h </w:instrText>
        </w:r>
        <w:r w:rsidR="00C91555">
          <w:rPr>
            <w:noProof/>
            <w:webHidden/>
          </w:rPr>
        </w:r>
        <w:r w:rsidR="00C91555">
          <w:rPr>
            <w:noProof/>
            <w:webHidden/>
          </w:rPr>
          <w:fldChar w:fldCharType="separate"/>
        </w:r>
        <w:r w:rsidR="00C91555">
          <w:rPr>
            <w:noProof/>
            <w:webHidden/>
          </w:rPr>
          <w:t>1</w:t>
        </w:r>
        <w:r w:rsidR="00C91555">
          <w:rPr>
            <w:noProof/>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29" w:history="1">
        <w:r w:rsidRPr="00FC1F94">
          <w:rPr>
            <w:rStyle w:val="af3"/>
            <w:rFonts w:hint="eastAsia"/>
          </w:rPr>
          <w:t>一、</w:t>
        </w:r>
        <w:r w:rsidRPr="00FC1F94">
          <w:rPr>
            <w:rStyle w:val="af3"/>
          </w:rPr>
          <w:t>114</w:t>
        </w:r>
        <w:r w:rsidRPr="00FC1F94">
          <w:rPr>
            <w:rStyle w:val="af3"/>
            <w:rFonts w:hint="eastAsia"/>
          </w:rPr>
          <w:t>年度給水業務收支短絀預計達</w:t>
        </w:r>
        <w:r w:rsidRPr="00FC1F94">
          <w:rPr>
            <w:rStyle w:val="af3"/>
          </w:rPr>
          <w:t>29</w:t>
        </w:r>
        <w:r w:rsidRPr="00FC1F94">
          <w:rPr>
            <w:rStyle w:val="af3"/>
            <w:rFonts w:hint="eastAsia"/>
          </w:rPr>
          <w:t>億</w:t>
        </w:r>
        <w:r w:rsidRPr="00FC1F94">
          <w:rPr>
            <w:rStyle w:val="af3"/>
          </w:rPr>
          <w:t>9,571</w:t>
        </w:r>
        <w:r w:rsidRPr="00FC1F94">
          <w:rPr>
            <w:rStyle w:val="af3"/>
            <w:rFonts w:hint="eastAsia"/>
          </w:rPr>
          <w:t>萬</w:t>
        </w:r>
        <w:r w:rsidRPr="00FC1F94">
          <w:rPr>
            <w:rStyle w:val="af3"/>
          </w:rPr>
          <w:t>2</w:t>
        </w:r>
        <w:r w:rsidRPr="00FC1F94">
          <w:rPr>
            <w:rStyle w:val="af3"/>
            <w:rFonts w:hint="eastAsia"/>
          </w:rPr>
          <w:t>千元，允宜詳實檢討營運績效及加強成本控管，並依各區水資源發展差異，因地制宜研謀開源節流措施</w:t>
        </w:r>
        <w:r>
          <w:rPr>
            <w:webHidden/>
          </w:rPr>
          <w:tab/>
        </w:r>
        <w:r>
          <w:rPr>
            <w:webHidden/>
          </w:rPr>
          <w:fldChar w:fldCharType="begin"/>
        </w:r>
        <w:r>
          <w:rPr>
            <w:webHidden/>
          </w:rPr>
          <w:instrText xml:space="preserve"> PAGEREF _Toc181805129 \h </w:instrText>
        </w:r>
        <w:r>
          <w:rPr>
            <w:webHidden/>
          </w:rPr>
        </w:r>
        <w:r>
          <w:rPr>
            <w:webHidden/>
          </w:rPr>
          <w:fldChar w:fldCharType="separate"/>
        </w:r>
        <w:r>
          <w:rPr>
            <w:webHidden/>
          </w:rPr>
          <w:t>1</w:t>
        </w:r>
        <w:r>
          <w:rPr>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30" w:history="1">
        <w:r w:rsidRPr="00FC1F94">
          <w:rPr>
            <w:rStyle w:val="af3"/>
            <w:rFonts w:hint="eastAsia"/>
          </w:rPr>
          <w:t>二、為有效促進用水大戶採取積極性節水措施，允宜定期盤點產業用水趨勢，並滾動檢討耗水費徵繳方式</w:t>
        </w:r>
        <w:r>
          <w:rPr>
            <w:webHidden/>
          </w:rPr>
          <w:tab/>
        </w:r>
        <w:r>
          <w:rPr>
            <w:webHidden/>
          </w:rPr>
          <w:fldChar w:fldCharType="begin"/>
        </w:r>
        <w:r>
          <w:rPr>
            <w:webHidden/>
          </w:rPr>
          <w:instrText xml:space="preserve"> PAGEREF _Toc181805130 \h </w:instrText>
        </w:r>
        <w:r>
          <w:rPr>
            <w:webHidden/>
          </w:rPr>
        </w:r>
        <w:r>
          <w:rPr>
            <w:webHidden/>
          </w:rPr>
          <w:fldChar w:fldCharType="separate"/>
        </w:r>
        <w:r>
          <w:rPr>
            <w:webHidden/>
          </w:rPr>
          <w:t>5</w:t>
        </w:r>
        <w:r>
          <w:rPr>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31" w:history="1">
        <w:r w:rsidRPr="00FC1F94">
          <w:rPr>
            <w:rStyle w:val="af3"/>
            <w:rFonts w:hAnsi="標楷體" w:hint="eastAsia"/>
          </w:rPr>
          <w:t>三、氣候變遷加劇造成澇旱不均，允宜妥善規劃運用耗水費費用，並加強再生水及其他節水措施之推動，俾因應各地區用水需求及提升水資源利用效率</w:t>
        </w:r>
        <w:r>
          <w:rPr>
            <w:webHidden/>
          </w:rPr>
          <w:tab/>
        </w:r>
        <w:r>
          <w:rPr>
            <w:webHidden/>
          </w:rPr>
          <w:fldChar w:fldCharType="begin"/>
        </w:r>
        <w:r>
          <w:rPr>
            <w:webHidden/>
          </w:rPr>
          <w:instrText xml:space="preserve"> PAGEREF _Toc181805131 \h </w:instrText>
        </w:r>
        <w:r>
          <w:rPr>
            <w:webHidden/>
          </w:rPr>
        </w:r>
        <w:r>
          <w:rPr>
            <w:webHidden/>
          </w:rPr>
          <w:fldChar w:fldCharType="separate"/>
        </w:r>
        <w:r>
          <w:rPr>
            <w:webHidden/>
          </w:rPr>
          <w:t>7</w:t>
        </w:r>
        <w:r>
          <w:rPr>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32" w:history="1">
        <w:r w:rsidRPr="00FC1F94">
          <w:rPr>
            <w:rStyle w:val="af3"/>
            <w:rFonts w:hint="eastAsia"/>
          </w:rPr>
          <w:t>四、</w:t>
        </w:r>
        <w:r w:rsidRPr="00FC1F94">
          <w:rPr>
            <w:rStyle w:val="af3"/>
          </w:rPr>
          <w:t>111</w:t>
        </w:r>
        <w:r w:rsidRPr="00FC1F94">
          <w:rPr>
            <w:rStyle w:val="af3"/>
            <w:rFonts w:hint="eastAsia"/>
          </w:rPr>
          <w:t>及</w:t>
        </w:r>
        <w:r w:rsidRPr="00FC1F94">
          <w:rPr>
            <w:rStyle w:val="af3"/>
          </w:rPr>
          <w:t>112</w:t>
        </w:r>
        <w:r w:rsidRPr="00FC1F94">
          <w:rPr>
            <w:rStyle w:val="af3"/>
            <w:rFonts w:hint="eastAsia"/>
          </w:rPr>
          <w:t>年度部分水庫受水位或氣候影響清淤量未如預期，允宜檢討強化清淤前置作業，並研謀對策改善土砂淤積情形</w:t>
        </w:r>
        <w:r>
          <w:rPr>
            <w:webHidden/>
          </w:rPr>
          <w:tab/>
        </w:r>
        <w:r>
          <w:rPr>
            <w:webHidden/>
          </w:rPr>
          <w:fldChar w:fldCharType="begin"/>
        </w:r>
        <w:r>
          <w:rPr>
            <w:webHidden/>
          </w:rPr>
          <w:instrText xml:space="preserve"> PAGEREF _Toc181805132 \h </w:instrText>
        </w:r>
        <w:r>
          <w:rPr>
            <w:webHidden/>
          </w:rPr>
        </w:r>
        <w:r>
          <w:rPr>
            <w:webHidden/>
          </w:rPr>
          <w:fldChar w:fldCharType="separate"/>
        </w:r>
        <w:r>
          <w:rPr>
            <w:webHidden/>
          </w:rPr>
          <w:t>10</w:t>
        </w:r>
        <w:r>
          <w:rPr>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33" w:history="1">
        <w:r w:rsidRPr="00FC1F94">
          <w:rPr>
            <w:rStyle w:val="af3"/>
            <w:rFonts w:hint="eastAsia"/>
          </w:rPr>
          <w:t>五、「重大水資源規劃作業計畫」預計於</w:t>
        </w:r>
        <w:r w:rsidRPr="00FC1F94">
          <w:rPr>
            <w:rStyle w:val="af3"/>
          </w:rPr>
          <w:t>114</w:t>
        </w:r>
        <w:r w:rsidRPr="00FC1F94">
          <w:rPr>
            <w:rStyle w:val="af3"/>
            <w:rFonts w:hint="eastAsia"/>
          </w:rPr>
          <w:t>年度屆期，允宜配合國內經濟發展，全面盤點現有水資源供需成長趨勢，滾動檢討後續水資源推動規劃</w:t>
        </w:r>
        <w:r>
          <w:rPr>
            <w:webHidden/>
          </w:rPr>
          <w:tab/>
        </w:r>
        <w:r>
          <w:rPr>
            <w:webHidden/>
          </w:rPr>
          <w:fldChar w:fldCharType="begin"/>
        </w:r>
        <w:r>
          <w:rPr>
            <w:webHidden/>
          </w:rPr>
          <w:instrText xml:space="preserve"> PAGEREF _Toc181805133 \h </w:instrText>
        </w:r>
        <w:r>
          <w:rPr>
            <w:webHidden/>
          </w:rPr>
        </w:r>
        <w:r>
          <w:rPr>
            <w:webHidden/>
          </w:rPr>
          <w:fldChar w:fldCharType="separate"/>
        </w:r>
        <w:r>
          <w:rPr>
            <w:webHidden/>
          </w:rPr>
          <w:t>13</w:t>
        </w:r>
        <w:r>
          <w:rPr>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34" w:history="1">
        <w:r w:rsidRPr="00FC1F94">
          <w:rPr>
            <w:rStyle w:val="af3"/>
            <w:rFonts w:hint="eastAsia"/>
          </w:rPr>
          <w:t>六、</w:t>
        </w:r>
        <w:r w:rsidRPr="00FC1F94">
          <w:rPr>
            <w:rStyle w:val="af3"/>
          </w:rPr>
          <w:t>114</w:t>
        </w:r>
        <w:r w:rsidRPr="00FC1F94">
          <w:rPr>
            <w:rStyle w:val="af3"/>
            <w:rFonts w:hint="eastAsia"/>
          </w:rPr>
          <w:t>年度固定資產建設改良擴充分年性項目預算較</w:t>
        </w:r>
        <w:r w:rsidRPr="00FC1F94">
          <w:rPr>
            <w:rStyle w:val="af3"/>
          </w:rPr>
          <w:t>113</w:t>
        </w:r>
        <w:r w:rsidRPr="00FC1F94">
          <w:rPr>
            <w:rStyle w:val="af3"/>
            <w:rFonts w:hint="eastAsia"/>
          </w:rPr>
          <w:t>年度增幅高達</w:t>
        </w:r>
        <w:r w:rsidRPr="00FC1F94">
          <w:rPr>
            <w:rStyle w:val="af3"/>
          </w:rPr>
          <w:t>6</w:t>
        </w:r>
        <w:r w:rsidRPr="00FC1F94">
          <w:rPr>
            <w:rStyle w:val="af3"/>
            <w:rFonts w:hint="eastAsia"/>
          </w:rPr>
          <w:t>倍，又半數延續性計畫預算執行容有改善空間，允宜加強控管工程進度</w:t>
        </w:r>
        <w:r>
          <w:rPr>
            <w:webHidden/>
          </w:rPr>
          <w:tab/>
        </w:r>
        <w:r>
          <w:rPr>
            <w:webHidden/>
          </w:rPr>
          <w:fldChar w:fldCharType="begin"/>
        </w:r>
        <w:r>
          <w:rPr>
            <w:webHidden/>
          </w:rPr>
          <w:instrText xml:space="preserve"> PAGEREF _Toc181805134 \h </w:instrText>
        </w:r>
        <w:r>
          <w:rPr>
            <w:webHidden/>
          </w:rPr>
        </w:r>
        <w:r>
          <w:rPr>
            <w:webHidden/>
          </w:rPr>
          <w:fldChar w:fldCharType="separate"/>
        </w:r>
        <w:r>
          <w:rPr>
            <w:webHidden/>
          </w:rPr>
          <w:t>16</w:t>
        </w:r>
        <w:r>
          <w:rPr>
            <w:webHidden/>
          </w:rPr>
          <w:fldChar w:fldCharType="end"/>
        </w:r>
      </w:hyperlink>
    </w:p>
    <w:p w:rsidR="00C91555" w:rsidRPr="003218E1" w:rsidRDefault="00C91555">
      <w:pPr>
        <w:pStyle w:val="10"/>
        <w:ind w:right="283"/>
        <w:rPr>
          <w:rFonts w:ascii="Calibri" w:eastAsia="新細明體" w:hAnsi="Calibri"/>
          <w:b w:val="0"/>
          <w:noProof/>
          <w:snapToGrid/>
          <w:szCs w:val="22"/>
        </w:rPr>
      </w:pPr>
      <w:hyperlink w:anchor="_Toc181805135" w:history="1">
        <w:r w:rsidRPr="00FC1F94">
          <w:rPr>
            <w:rStyle w:val="af3"/>
            <w:rFonts w:hint="eastAsia"/>
            <w:noProof/>
          </w:rPr>
          <w:t>貳、溫泉事業發展基金</w:t>
        </w:r>
        <w:r>
          <w:rPr>
            <w:noProof/>
            <w:webHidden/>
          </w:rPr>
          <w:tab/>
        </w:r>
        <w:r>
          <w:rPr>
            <w:noProof/>
            <w:webHidden/>
          </w:rPr>
          <w:fldChar w:fldCharType="begin"/>
        </w:r>
        <w:r>
          <w:rPr>
            <w:noProof/>
            <w:webHidden/>
          </w:rPr>
          <w:instrText xml:space="preserve"> PAGEREF _Toc181805135 \h </w:instrText>
        </w:r>
        <w:r>
          <w:rPr>
            <w:noProof/>
            <w:webHidden/>
          </w:rPr>
        </w:r>
        <w:r>
          <w:rPr>
            <w:noProof/>
            <w:webHidden/>
          </w:rPr>
          <w:fldChar w:fldCharType="separate"/>
        </w:r>
        <w:r>
          <w:rPr>
            <w:noProof/>
            <w:webHidden/>
          </w:rPr>
          <w:t>20</w:t>
        </w:r>
        <w:r>
          <w:rPr>
            <w:noProof/>
            <w:webHidden/>
          </w:rPr>
          <w:fldChar w:fldCharType="end"/>
        </w:r>
      </w:hyperlink>
    </w:p>
    <w:p w:rsidR="00C91555" w:rsidRPr="003218E1" w:rsidRDefault="00C91555">
      <w:pPr>
        <w:pStyle w:val="23"/>
        <w:ind w:left="487" w:right="227" w:hanging="487"/>
        <w:rPr>
          <w:rFonts w:ascii="Calibri" w:eastAsia="新細明體" w:hAnsi="Calibri"/>
          <w:snapToGrid/>
          <w:szCs w:val="22"/>
        </w:rPr>
      </w:pPr>
      <w:hyperlink w:anchor="_Toc181805136" w:history="1">
        <w:r w:rsidRPr="00FC1F94">
          <w:rPr>
            <w:rStyle w:val="af3"/>
            <w:rFonts w:hint="eastAsia"/>
            <w:spacing w:val="-2"/>
          </w:rPr>
          <w:t>七、</w:t>
        </w:r>
        <w:r w:rsidRPr="00FC1F94">
          <w:rPr>
            <w:rStyle w:val="af3"/>
            <w:spacing w:val="-2"/>
          </w:rPr>
          <w:t>114</w:t>
        </w:r>
        <w:r w:rsidRPr="00FC1F94">
          <w:rPr>
            <w:rStyle w:val="af3"/>
            <w:rFonts w:hint="eastAsia"/>
            <w:spacing w:val="-2"/>
          </w:rPr>
          <w:t>年度預計收支賸餘為近</w:t>
        </w:r>
        <w:r w:rsidRPr="00FC1F94">
          <w:rPr>
            <w:rStyle w:val="af3"/>
            <w:spacing w:val="-2"/>
          </w:rPr>
          <w:t>5</w:t>
        </w:r>
        <w:r w:rsidRPr="00FC1F94">
          <w:rPr>
            <w:rStyle w:val="af3"/>
            <w:rFonts w:hint="eastAsia"/>
            <w:spacing w:val="-2"/>
          </w:rPr>
          <w:t>年最低，成本控管機制亟待強化；另依溫泉法規定既有業者未取得合法登記改善期限已於</w:t>
        </w:r>
        <w:r w:rsidRPr="00FC1F94">
          <w:rPr>
            <w:rStyle w:val="af3"/>
            <w:spacing w:val="-2"/>
          </w:rPr>
          <w:t>102</w:t>
        </w:r>
        <w:r w:rsidRPr="00FC1F94">
          <w:rPr>
            <w:rStyle w:val="af3"/>
            <w:rFonts w:hint="eastAsia"/>
            <w:spacing w:val="-2"/>
          </w:rPr>
          <w:t>年屆期，惟歷經</w:t>
        </w:r>
        <w:r w:rsidRPr="00FC1F94">
          <w:rPr>
            <w:rStyle w:val="af3"/>
            <w:spacing w:val="-2"/>
          </w:rPr>
          <w:t>10</w:t>
        </w:r>
        <w:r w:rsidRPr="00FC1F94">
          <w:rPr>
            <w:rStyle w:val="af3"/>
            <w:rFonts w:hint="eastAsia"/>
            <w:spacing w:val="-2"/>
          </w:rPr>
          <w:t>年仍有</w:t>
        </w:r>
        <w:r w:rsidRPr="00FC1F94">
          <w:rPr>
            <w:rStyle w:val="af3"/>
            <w:spacing w:val="-2"/>
          </w:rPr>
          <w:t>8</w:t>
        </w:r>
        <w:r w:rsidRPr="00FC1F94">
          <w:rPr>
            <w:rStyle w:val="af3"/>
            <w:rFonts w:hint="eastAsia"/>
            <w:spacing w:val="-2"/>
          </w:rPr>
          <w:t>家業者未取得開發許可，亦待研謀加速改善</w:t>
        </w:r>
        <w:r>
          <w:rPr>
            <w:webHidden/>
          </w:rPr>
          <w:tab/>
        </w:r>
        <w:r>
          <w:rPr>
            <w:webHidden/>
          </w:rPr>
          <w:fldChar w:fldCharType="begin"/>
        </w:r>
        <w:r>
          <w:rPr>
            <w:webHidden/>
          </w:rPr>
          <w:instrText xml:space="preserve"> PAGEREF _Toc181805136 \h </w:instrText>
        </w:r>
        <w:r>
          <w:rPr>
            <w:webHidden/>
          </w:rPr>
        </w:r>
        <w:r>
          <w:rPr>
            <w:webHidden/>
          </w:rPr>
          <w:fldChar w:fldCharType="separate"/>
        </w:r>
        <w:r>
          <w:rPr>
            <w:webHidden/>
          </w:rPr>
          <w:t>20</w:t>
        </w:r>
        <w:r>
          <w:rPr>
            <w:webHidden/>
          </w:rPr>
          <w:fldChar w:fldCharType="end"/>
        </w:r>
      </w:hyperlink>
    </w:p>
    <w:p w:rsidR="00031ABA" w:rsidRDefault="00EB4B06" w:rsidP="00715CAE">
      <w:pPr>
        <w:tabs>
          <w:tab w:val="right" w:leader="hyphen" w:pos="8490"/>
          <w:tab w:val="right" w:leader="hyphen" w:pos="9339"/>
          <w:tab w:val="right" w:leader="hyphen" w:pos="10188"/>
        </w:tabs>
        <w:ind w:leftChars="-20" w:left="343" w:rightChars="81" w:right="230" w:hangingChars="164" w:hanging="400"/>
        <w:rPr>
          <w:rFonts w:hAnsi="標楷體" w:hint="eastAsia"/>
          <w:b/>
          <w:sz w:val="24"/>
          <w:szCs w:val="24"/>
        </w:rPr>
      </w:pPr>
      <w:r w:rsidRPr="00EC4584">
        <w:rPr>
          <w:rFonts w:hAnsi="標楷體"/>
          <w:b/>
          <w:sz w:val="24"/>
          <w:szCs w:val="24"/>
        </w:rPr>
        <w:fldChar w:fldCharType="end"/>
      </w:r>
    </w:p>
    <w:p w:rsidR="00072B76" w:rsidRPr="00EC4584" w:rsidRDefault="00072B76" w:rsidP="00031ABA">
      <w:pPr>
        <w:tabs>
          <w:tab w:val="right" w:leader="hyphen" w:pos="8490"/>
          <w:tab w:val="right" w:leader="hyphen" w:pos="9339"/>
          <w:tab w:val="right" w:leader="hyphen" w:pos="10188"/>
        </w:tabs>
        <w:ind w:leftChars="-20" w:left="605" w:rightChars="81" w:right="230" w:hangingChars="164" w:hanging="662"/>
        <w:rPr>
          <w:rFonts w:hAnsi="標楷體"/>
          <w:b/>
          <w:sz w:val="40"/>
        </w:rPr>
        <w:sectPr w:rsidR="00072B76" w:rsidRPr="00EC4584" w:rsidSect="009E09A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EB4B06" w:rsidRPr="006A071C" w:rsidRDefault="00EB4B06" w:rsidP="002179FD">
      <w:pPr>
        <w:pStyle w:val="ac"/>
        <w:rPr>
          <w:rFonts w:hint="eastAsia"/>
          <w:color w:val="000000"/>
          <w:szCs w:val="36"/>
        </w:rPr>
      </w:pPr>
      <w:r w:rsidRPr="006A071C">
        <w:rPr>
          <w:rFonts w:hint="eastAsia"/>
          <w:color w:val="000000"/>
          <w:szCs w:val="36"/>
        </w:rPr>
        <w:lastRenderedPageBreak/>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C918EF" w:rsidRPr="006A071C" w:rsidRDefault="001361CF" w:rsidP="001361CF">
      <w:pPr>
        <w:pStyle w:val="144"/>
        <w:ind w:left="567" w:hanging="567"/>
        <w:rPr>
          <w:rFonts w:hint="eastAsia"/>
        </w:rPr>
      </w:pPr>
      <w:bookmarkStart w:id="5" w:name="_Toc181805128"/>
      <w:r>
        <w:rPr>
          <w:rFonts w:hint="eastAsia"/>
        </w:rPr>
        <w:t>壹</w:t>
      </w:r>
      <w:r>
        <w:rPr>
          <w:rFonts w:hAnsi="標楷體" w:hint="eastAsia"/>
        </w:rPr>
        <w:t>、</w:t>
      </w:r>
      <w:r w:rsidR="00C918EF" w:rsidRPr="006A071C">
        <w:rPr>
          <w:rFonts w:hint="eastAsia"/>
        </w:rPr>
        <w:t>水資源作業基金</w:t>
      </w:r>
      <w:bookmarkEnd w:id="5"/>
    </w:p>
    <w:p w:rsidR="00EF5D6A" w:rsidRPr="006A071C" w:rsidRDefault="00EF5D6A" w:rsidP="00EF5D6A">
      <w:pPr>
        <w:pStyle w:val="14"/>
        <w:ind w:left="567" w:hanging="567"/>
        <w:rPr>
          <w:rFonts w:hint="eastAsia"/>
          <w:color w:val="000000"/>
        </w:rPr>
      </w:pPr>
      <w:bookmarkStart w:id="6" w:name="_Toc181805129"/>
      <w:r w:rsidRPr="006A071C">
        <w:rPr>
          <w:rFonts w:hint="eastAsia"/>
          <w:color w:val="000000"/>
        </w:rPr>
        <w:t>一、</w:t>
      </w:r>
      <w:r w:rsidR="00E92041">
        <w:rPr>
          <w:rFonts w:hint="eastAsia"/>
          <w:color w:val="000000"/>
        </w:rPr>
        <w:t>114年度給水業務收支短絀預計達</w:t>
      </w:r>
      <w:r w:rsidR="00E92041" w:rsidRPr="00E92041">
        <w:rPr>
          <w:rFonts w:hint="eastAsia"/>
          <w:color w:val="000000"/>
        </w:rPr>
        <w:t>29億9,571萬2千元</w:t>
      </w:r>
      <w:r w:rsidR="00E92041">
        <w:rPr>
          <w:rFonts w:hint="eastAsia"/>
          <w:color w:val="000000"/>
        </w:rPr>
        <w:t>，允宜詳實檢討營運績效及加強成本控管，並依各區水資源發展差異，因地制宜研謀開源節流措施</w:t>
      </w:r>
      <w:bookmarkEnd w:id="6"/>
    </w:p>
    <w:p w:rsidR="00EF5D6A" w:rsidRPr="006A071C" w:rsidRDefault="00B268E7" w:rsidP="00EF5D6A">
      <w:pPr>
        <w:ind w:left="567" w:firstLine="567"/>
        <w:rPr>
          <w:color w:val="000000"/>
        </w:rPr>
      </w:pPr>
      <w:r>
        <w:rPr>
          <w:rFonts w:hint="eastAsia"/>
          <w:color w:val="000000"/>
        </w:rPr>
        <w:t>水資源作業基金114年度分別編列</w:t>
      </w:r>
      <w:r w:rsidRPr="00B268E7">
        <w:rPr>
          <w:rFonts w:hint="eastAsia"/>
          <w:color w:val="000000"/>
        </w:rPr>
        <w:t>「</w:t>
      </w:r>
      <w:r>
        <w:rPr>
          <w:rFonts w:hint="eastAsia"/>
          <w:color w:val="000000"/>
        </w:rPr>
        <w:t>給水銷貨收入</w:t>
      </w:r>
      <w:r w:rsidRPr="00B268E7">
        <w:rPr>
          <w:rFonts w:hint="eastAsia"/>
          <w:color w:val="000000"/>
        </w:rPr>
        <w:t>」</w:t>
      </w:r>
      <w:r w:rsidR="003844C5">
        <w:rPr>
          <w:rFonts w:hint="eastAsia"/>
          <w:color w:val="000000"/>
        </w:rPr>
        <w:t>22億1</w:t>
      </w:r>
      <w:r w:rsidR="0009102D">
        <w:rPr>
          <w:rFonts w:hint="eastAsia"/>
          <w:color w:val="000000"/>
        </w:rPr>
        <w:t>,</w:t>
      </w:r>
      <w:r w:rsidR="003844C5">
        <w:rPr>
          <w:rFonts w:hint="eastAsia"/>
          <w:color w:val="000000"/>
        </w:rPr>
        <w:t>987萬5千元</w:t>
      </w:r>
      <w:r>
        <w:rPr>
          <w:rFonts w:hint="eastAsia"/>
          <w:color w:val="000000"/>
        </w:rPr>
        <w:t>及</w:t>
      </w:r>
      <w:r w:rsidRPr="00B268E7">
        <w:rPr>
          <w:rFonts w:hint="eastAsia"/>
          <w:color w:val="000000"/>
        </w:rPr>
        <w:t>「</w:t>
      </w:r>
      <w:r>
        <w:rPr>
          <w:rFonts w:hint="eastAsia"/>
          <w:color w:val="000000"/>
        </w:rPr>
        <w:t>給水銷貨成本</w:t>
      </w:r>
      <w:r w:rsidRPr="00B268E7">
        <w:rPr>
          <w:rFonts w:hint="eastAsia"/>
          <w:color w:val="000000"/>
        </w:rPr>
        <w:t>」</w:t>
      </w:r>
      <w:r>
        <w:rPr>
          <w:rFonts w:hint="eastAsia"/>
          <w:color w:val="000000"/>
        </w:rPr>
        <w:t>52億1,558萬7千元，給水業務收支短絀達29億9</w:t>
      </w:r>
      <w:r>
        <w:rPr>
          <w:color w:val="000000"/>
        </w:rPr>
        <w:t>,</w:t>
      </w:r>
      <w:r>
        <w:rPr>
          <w:rFonts w:hint="eastAsia"/>
          <w:color w:val="000000"/>
        </w:rPr>
        <w:t>571萬2千元</w:t>
      </w:r>
      <w:r w:rsidR="0080237C" w:rsidRPr="0080237C">
        <w:rPr>
          <w:rFonts w:hint="eastAsia"/>
          <w:color w:val="000000"/>
        </w:rPr>
        <w:t>。經查：</w:t>
      </w:r>
    </w:p>
    <w:p w:rsidR="00EF5D6A" w:rsidRPr="006A071C" w:rsidRDefault="0080237C" w:rsidP="0080237C">
      <w:pPr>
        <w:pStyle w:val="a5"/>
        <w:ind w:left="851" w:hanging="284"/>
        <w:rPr>
          <w:rFonts w:hint="eastAsia"/>
          <w:b/>
          <w:color w:val="000000"/>
        </w:rPr>
      </w:pPr>
      <w:r>
        <w:rPr>
          <w:rFonts w:hint="eastAsia"/>
          <w:b/>
          <w:color w:val="000000"/>
        </w:rPr>
        <w:lastRenderedPageBreak/>
        <w:t>(一)</w:t>
      </w:r>
      <w:r w:rsidR="00B934E9">
        <w:rPr>
          <w:rFonts w:hint="eastAsia"/>
          <w:b/>
          <w:color w:val="000000"/>
        </w:rPr>
        <w:t>水資源作業基金114年度預計給水業務收支短絀達</w:t>
      </w:r>
      <w:r w:rsidR="00B934E9" w:rsidRPr="00B934E9">
        <w:rPr>
          <w:rFonts w:hint="eastAsia"/>
          <w:b/>
          <w:color w:val="000000"/>
        </w:rPr>
        <w:t>29億9,571萬2千元</w:t>
      </w:r>
      <w:r w:rsidR="00B934E9">
        <w:rPr>
          <w:rFonts w:hint="eastAsia"/>
          <w:b/>
          <w:color w:val="000000"/>
        </w:rPr>
        <w:t>，為近</w:t>
      </w:r>
      <w:r w:rsidR="0009102D">
        <w:rPr>
          <w:rFonts w:hint="eastAsia"/>
          <w:b/>
          <w:color w:val="000000"/>
        </w:rPr>
        <w:t>5</w:t>
      </w:r>
      <w:r w:rsidR="00B934E9">
        <w:rPr>
          <w:rFonts w:hint="eastAsia"/>
          <w:b/>
          <w:color w:val="000000"/>
        </w:rPr>
        <w:t>年最高</w:t>
      </w:r>
    </w:p>
    <w:p w:rsidR="00EE38D4" w:rsidRDefault="00B268E7" w:rsidP="0023325F">
      <w:pPr>
        <w:pStyle w:val="21"/>
        <w:ind w:left="850" w:firstLine="567"/>
      </w:pPr>
      <w:r>
        <w:rPr>
          <w:rFonts w:hAnsi="標楷體" w:hint="eastAsia"/>
        </w:rPr>
        <w:t>彙整水資源作業基金</w:t>
      </w:r>
      <w:r w:rsidR="00B934E9">
        <w:rPr>
          <w:rFonts w:hAnsi="標楷體" w:hint="eastAsia"/>
        </w:rPr>
        <w:t>近</w:t>
      </w:r>
      <w:r w:rsidR="0009102D">
        <w:rPr>
          <w:rFonts w:hAnsi="標楷體" w:hint="eastAsia"/>
        </w:rPr>
        <w:t>5</w:t>
      </w:r>
      <w:r w:rsidR="00B934E9">
        <w:rPr>
          <w:rFonts w:hAnsi="標楷體" w:hint="eastAsia"/>
        </w:rPr>
        <w:t>年(</w:t>
      </w:r>
      <w:r>
        <w:rPr>
          <w:rFonts w:hAnsi="標楷體" w:hint="eastAsia"/>
        </w:rPr>
        <w:t>110至114年度</w:t>
      </w:r>
      <w:r w:rsidR="00B934E9">
        <w:rPr>
          <w:rFonts w:hAnsi="標楷體" w:hint="eastAsia"/>
        </w:rPr>
        <w:t>)</w:t>
      </w:r>
      <w:r>
        <w:rPr>
          <w:rFonts w:hAnsi="標楷體" w:hint="eastAsia"/>
        </w:rPr>
        <w:t>給水業務收支概況(詳表1)</w:t>
      </w:r>
      <w:r w:rsidR="0020153E">
        <w:rPr>
          <w:rFonts w:hAnsi="標楷體" w:hint="eastAsia"/>
        </w:rPr>
        <w:t>，</w:t>
      </w:r>
      <w:r>
        <w:rPr>
          <w:rFonts w:hAnsi="標楷體" w:hint="eastAsia"/>
        </w:rPr>
        <w:t>並</w:t>
      </w:r>
      <w:r w:rsidR="0020153E">
        <w:rPr>
          <w:rFonts w:hAnsi="標楷體" w:hint="eastAsia"/>
        </w:rPr>
        <w:t>說明如下：</w:t>
      </w:r>
    </w:p>
    <w:p w:rsidR="00EE38D4" w:rsidRDefault="0020153E" w:rsidP="0020153E">
      <w:pPr>
        <w:pStyle w:val="123"/>
        <w:ind w:left="1133" w:hanging="283"/>
        <w:rPr>
          <w:rFonts w:hAnsi="標楷體"/>
        </w:rPr>
      </w:pPr>
      <w:r>
        <w:rPr>
          <w:rFonts w:hint="eastAsia"/>
        </w:rPr>
        <w:t>1.</w:t>
      </w:r>
      <w:r w:rsidR="00E73E9C">
        <w:rPr>
          <w:rFonts w:hint="eastAsia"/>
        </w:rPr>
        <w:t>110至112年度給水銷貨收入及給水銷貨成本均呈下降趨勢，113年度預計給水銷貨收入</w:t>
      </w:r>
      <w:r w:rsidR="001916C3">
        <w:rPr>
          <w:rFonts w:hint="eastAsia"/>
        </w:rPr>
        <w:t>較112年度增加，增幅達17.80%</w:t>
      </w:r>
      <w:r w:rsidR="00E73E9C">
        <w:rPr>
          <w:rFonts w:hint="eastAsia"/>
        </w:rPr>
        <w:t>，</w:t>
      </w:r>
      <w:r w:rsidR="001916C3">
        <w:rPr>
          <w:rFonts w:hint="eastAsia"/>
        </w:rPr>
        <w:t>給水銷貨成本</w:t>
      </w:r>
      <w:r w:rsidR="003A1A5A">
        <w:rPr>
          <w:rFonts w:hint="eastAsia"/>
        </w:rPr>
        <w:t>亦</w:t>
      </w:r>
      <w:r w:rsidR="001916C3">
        <w:rPr>
          <w:rFonts w:hint="eastAsia"/>
        </w:rPr>
        <w:t>隨同收入成長，但其成長幅度(23.90%)較收入大</w:t>
      </w:r>
      <w:r w:rsidR="0009102D">
        <w:rPr>
          <w:rFonts w:hint="eastAsia"/>
        </w:rPr>
        <w:t>；</w:t>
      </w:r>
      <w:r w:rsidR="003A1A5A">
        <w:rPr>
          <w:rFonts w:hint="eastAsia"/>
        </w:rPr>
        <w:t>另</w:t>
      </w:r>
      <w:r w:rsidR="001916C3">
        <w:rPr>
          <w:rFonts w:hint="eastAsia"/>
        </w:rPr>
        <w:t>114年度</w:t>
      </w:r>
      <w:r w:rsidR="003A1A5A">
        <w:rPr>
          <w:rFonts w:hint="eastAsia"/>
        </w:rPr>
        <w:t>預計給水</w:t>
      </w:r>
      <w:r w:rsidR="001916C3">
        <w:rPr>
          <w:rFonts w:hint="eastAsia"/>
        </w:rPr>
        <w:t>銷貨收入略較113年度下降，惟</w:t>
      </w:r>
      <w:r w:rsidR="003A1A5A">
        <w:rPr>
          <w:rFonts w:hint="eastAsia"/>
        </w:rPr>
        <w:t>給水銷貨成本反而增加，致114年度給水業務收支短絀預計達29億</w:t>
      </w:r>
      <w:r w:rsidR="003A1A5A" w:rsidRPr="003A1A5A">
        <w:rPr>
          <w:rFonts w:hint="eastAsia"/>
        </w:rPr>
        <w:t>9,571萬2千元</w:t>
      </w:r>
      <w:r w:rsidR="003A1A5A">
        <w:rPr>
          <w:rFonts w:hint="eastAsia"/>
        </w:rPr>
        <w:t>，為近</w:t>
      </w:r>
      <w:r w:rsidR="0009102D">
        <w:rPr>
          <w:rFonts w:hint="eastAsia"/>
        </w:rPr>
        <w:t>5</w:t>
      </w:r>
      <w:r w:rsidR="003A1A5A">
        <w:rPr>
          <w:rFonts w:hint="eastAsia"/>
        </w:rPr>
        <w:t>年短絀最多</w:t>
      </w:r>
      <w:r w:rsidR="00F94873" w:rsidRPr="00F94873">
        <w:rPr>
          <w:rFonts w:hAnsi="標楷體" w:hint="eastAsia"/>
        </w:rPr>
        <w:t>。</w:t>
      </w:r>
    </w:p>
    <w:p w:rsidR="000240B0" w:rsidRDefault="0020153E" w:rsidP="0020153E">
      <w:pPr>
        <w:pStyle w:val="123"/>
        <w:ind w:left="1133" w:hanging="283"/>
      </w:pPr>
      <w:r>
        <w:rPr>
          <w:rFonts w:hint="eastAsia"/>
        </w:rPr>
        <w:t>2.</w:t>
      </w:r>
      <w:r w:rsidR="003A1A5A">
        <w:rPr>
          <w:rFonts w:hint="eastAsia"/>
        </w:rPr>
        <w:t>以給水銷貨成本中主要費用項目觀之，</w:t>
      </w:r>
      <w:r w:rsidR="007C472F">
        <w:rPr>
          <w:rFonts w:hint="eastAsia"/>
        </w:rPr>
        <w:t>113及114年度</w:t>
      </w:r>
      <w:r w:rsidR="00AB7871" w:rsidRPr="00AB7871">
        <w:rPr>
          <w:rFonts w:hint="eastAsia"/>
        </w:rPr>
        <w:t>「修理保養及保固費」</w:t>
      </w:r>
      <w:r w:rsidR="007C472F">
        <w:rPr>
          <w:rFonts w:hint="eastAsia"/>
        </w:rPr>
        <w:t>明顯較以往年度增加，其占給水銷貨收入比率於114年度</w:t>
      </w:r>
      <w:r w:rsidR="00CE40F9">
        <w:rPr>
          <w:rFonts w:hint="eastAsia"/>
        </w:rPr>
        <w:t>高</w:t>
      </w:r>
      <w:r w:rsidR="007C472F">
        <w:rPr>
          <w:rFonts w:hint="eastAsia"/>
        </w:rPr>
        <w:t>達97.64%，詢據</w:t>
      </w:r>
      <w:r w:rsidR="00624C15">
        <w:rPr>
          <w:rFonts w:hint="eastAsia"/>
        </w:rPr>
        <w:t>水利署</w:t>
      </w:r>
      <w:r w:rsidR="007C472F">
        <w:rPr>
          <w:rFonts w:hint="eastAsia"/>
        </w:rPr>
        <w:t>說明略以，主要係配合擴大清淤政策及修繕維護水庫周邊等所需經費，另</w:t>
      </w:r>
      <w:r w:rsidR="0009102D">
        <w:rPr>
          <w:rFonts w:hint="eastAsia"/>
        </w:rPr>
        <w:t>除了110年度</w:t>
      </w:r>
      <w:r w:rsidR="007C472F" w:rsidRPr="007C472F">
        <w:rPr>
          <w:rFonts w:hint="eastAsia"/>
        </w:rPr>
        <w:t>「折舊、折耗及攤銷」</w:t>
      </w:r>
      <w:r w:rsidR="00CE40F9">
        <w:rPr>
          <w:rFonts w:hint="eastAsia"/>
        </w:rPr>
        <w:t>超過</w:t>
      </w:r>
      <w:r w:rsidR="00EB7BDA">
        <w:rPr>
          <w:rFonts w:hint="eastAsia"/>
        </w:rPr>
        <w:t>18億元</w:t>
      </w:r>
      <w:r w:rsidR="0009102D">
        <w:rPr>
          <w:rFonts w:hint="eastAsia"/>
        </w:rPr>
        <w:t>外</w:t>
      </w:r>
      <w:r w:rsidR="00EB7BDA">
        <w:rPr>
          <w:rFonts w:hint="eastAsia"/>
        </w:rPr>
        <w:t>，其餘年度</w:t>
      </w:r>
      <w:r w:rsidR="00CE40F9">
        <w:rPr>
          <w:rFonts w:hint="eastAsia"/>
        </w:rPr>
        <w:t>則</w:t>
      </w:r>
      <w:r w:rsidR="00EB7BDA">
        <w:rPr>
          <w:rFonts w:hint="eastAsia"/>
        </w:rPr>
        <w:t>介於14億2</w:t>
      </w:r>
      <w:r w:rsidR="00EB7BDA">
        <w:t>,</w:t>
      </w:r>
      <w:r w:rsidR="00EB7BDA">
        <w:rPr>
          <w:rFonts w:hint="eastAsia"/>
        </w:rPr>
        <w:t>671萬5千元至15億</w:t>
      </w:r>
      <w:r w:rsidR="00CE40F9">
        <w:rPr>
          <w:rFonts w:hint="eastAsia"/>
        </w:rPr>
        <w:t>2</w:t>
      </w:r>
      <w:r w:rsidR="00CE40F9">
        <w:t>,</w:t>
      </w:r>
      <w:r w:rsidR="00CE40F9">
        <w:rPr>
          <w:rFonts w:hint="eastAsia"/>
        </w:rPr>
        <w:t>764</w:t>
      </w:r>
      <w:r w:rsidR="00EB7BDA">
        <w:rPr>
          <w:rFonts w:hint="eastAsia"/>
        </w:rPr>
        <w:t>萬</w:t>
      </w:r>
      <w:r w:rsidR="00CE40F9">
        <w:rPr>
          <w:rFonts w:hint="eastAsia"/>
        </w:rPr>
        <w:t>6千</w:t>
      </w:r>
      <w:r w:rsidR="00EB7BDA">
        <w:rPr>
          <w:rFonts w:hint="eastAsia"/>
        </w:rPr>
        <w:t>元間，倘將</w:t>
      </w:r>
      <w:r w:rsidR="00CE40F9">
        <w:rPr>
          <w:rFonts w:hint="eastAsia"/>
        </w:rPr>
        <w:t>給水銷貨成本中之</w:t>
      </w:r>
      <w:r w:rsidR="00EB7BDA" w:rsidRPr="00EB7BDA">
        <w:rPr>
          <w:rFonts w:hint="eastAsia"/>
        </w:rPr>
        <w:t>「折舊、折耗及攤銷」</w:t>
      </w:r>
      <w:r w:rsidR="00EB7BDA">
        <w:rPr>
          <w:rFonts w:hint="eastAsia"/>
        </w:rPr>
        <w:t>扣除後，給水業務收支仍呈短絀，並自113年起大幅上升，顯示水資源作業基金</w:t>
      </w:r>
      <w:r w:rsidR="0009102D">
        <w:rPr>
          <w:rFonts w:hint="eastAsia"/>
        </w:rPr>
        <w:t>在</w:t>
      </w:r>
      <w:r w:rsidR="00B934E9">
        <w:rPr>
          <w:rFonts w:hint="eastAsia"/>
        </w:rPr>
        <w:t>給水銷貨成本控管尚待加強</w:t>
      </w:r>
      <w:r w:rsidR="000240B0" w:rsidRPr="00AE2DC7">
        <w:rPr>
          <w:rFonts w:hint="eastAsia"/>
        </w:rPr>
        <w:t>。</w:t>
      </w:r>
    </w:p>
    <w:p w:rsidR="00B268E7" w:rsidRDefault="00994991" w:rsidP="00B268E7">
      <w:pPr>
        <w:pStyle w:val="20"/>
        <w:spacing w:line="500" w:lineRule="exact"/>
        <w:jc w:val="both"/>
        <w:rPr>
          <w:b/>
          <w:sz w:val="28"/>
        </w:rPr>
      </w:pPr>
      <w:r>
        <w:rPr>
          <w:rFonts w:hint="eastAsia"/>
          <w:b/>
          <w:sz w:val="28"/>
        </w:rPr>
        <w:t xml:space="preserve">表1  </w:t>
      </w:r>
      <w:r w:rsidR="00B268E7">
        <w:rPr>
          <w:rFonts w:hint="eastAsia"/>
          <w:b/>
          <w:sz w:val="28"/>
        </w:rPr>
        <w:t>水資源作業基金110至114年度給水業務收支概況表</w:t>
      </w:r>
    </w:p>
    <w:p w:rsidR="00994991" w:rsidRPr="00B268E7" w:rsidRDefault="00B268E7" w:rsidP="00B268E7">
      <w:pPr>
        <w:pStyle w:val="20"/>
        <w:jc w:val="right"/>
      </w:pPr>
      <w:r w:rsidRPr="00B268E7">
        <w:rPr>
          <w:rFonts w:hint="eastAsia"/>
        </w:rPr>
        <w:t>單位：新臺幣千元</w:t>
      </w:r>
      <w:r w:rsidR="004925C5">
        <w:rPr>
          <w:rFonts w:hint="eastAsia"/>
        </w:rPr>
        <w:t>；%</w:t>
      </w:r>
    </w:p>
    <w:tbl>
      <w:tblPr>
        <w:tblW w:w="851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40"/>
        <w:gridCol w:w="1020"/>
        <w:gridCol w:w="1134"/>
        <w:gridCol w:w="1134"/>
        <w:gridCol w:w="1134"/>
        <w:gridCol w:w="1134"/>
        <w:gridCol w:w="1134"/>
        <w:gridCol w:w="1285"/>
      </w:tblGrid>
      <w:tr w:rsidR="007014F9" w:rsidRPr="00065266" w:rsidTr="00E73E9C">
        <w:trPr>
          <w:trHeight w:val="20"/>
          <w:tblHeader/>
        </w:trPr>
        <w:tc>
          <w:tcPr>
            <w:tcW w:w="540" w:type="dxa"/>
            <w:shd w:val="clear" w:color="auto" w:fill="auto"/>
            <w:noWrap/>
            <w:vAlign w:val="center"/>
            <w:hideMark/>
          </w:tcPr>
          <w:p w:rsidR="007014F9" w:rsidRPr="006532F2" w:rsidRDefault="007014F9" w:rsidP="007014F9">
            <w:pPr>
              <w:pStyle w:val="142"/>
              <w:jc w:val="center"/>
              <w:rPr>
                <w:rFonts w:hAnsi="標楷體"/>
                <w:snapToGrid/>
                <w:spacing w:val="-20"/>
              </w:rPr>
            </w:pPr>
            <w:r w:rsidRPr="006532F2">
              <w:rPr>
                <w:rFonts w:hAnsi="標楷體" w:hint="eastAsia"/>
                <w:snapToGrid/>
                <w:spacing w:val="-20"/>
              </w:rPr>
              <w:t>年度</w:t>
            </w:r>
          </w:p>
        </w:tc>
        <w:tc>
          <w:tcPr>
            <w:tcW w:w="1020" w:type="dxa"/>
            <w:shd w:val="clear" w:color="auto" w:fill="auto"/>
            <w:noWrap/>
            <w:vAlign w:val="center"/>
            <w:hideMark/>
          </w:tcPr>
          <w:p w:rsidR="007014F9" w:rsidRPr="006532F2" w:rsidRDefault="007014F9" w:rsidP="007014F9">
            <w:pPr>
              <w:pStyle w:val="142"/>
              <w:jc w:val="center"/>
              <w:rPr>
                <w:rFonts w:hAnsi="標楷體"/>
                <w:snapToGrid/>
                <w:color w:val="000000"/>
                <w:spacing w:val="-20"/>
                <w:szCs w:val="24"/>
              </w:rPr>
            </w:pPr>
            <w:r w:rsidRPr="006532F2">
              <w:rPr>
                <w:rFonts w:hAnsi="標楷體" w:hint="eastAsia"/>
                <w:snapToGrid/>
                <w:color w:val="000000"/>
                <w:spacing w:val="-20"/>
                <w:szCs w:val="24"/>
              </w:rPr>
              <w:t>收入</w:t>
            </w:r>
          </w:p>
        </w:tc>
        <w:tc>
          <w:tcPr>
            <w:tcW w:w="1134"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成本及費用</w:t>
            </w:r>
          </w:p>
        </w:tc>
        <w:tc>
          <w:tcPr>
            <w:tcW w:w="1134"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收支餘絀</w:t>
            </w:r>
          </w:p>
        </w:tc>
        <w:tc>
          <w:tcPr>
            <w:tcW w:w="1134"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修理保養及保固費</w:t>
            </w:r>
          </w:p>
        </w:tc>
        <w:tc>
          <w:tcPr>
            <w:tcW w:w="1134" w:type="dxa"/>
          </w:tcPr>
          <w:p w:rsidR="007014F9" w:rsidRPr="007014F9" w:rsidRDefault="007014F9" w:rsidP="007014F9">
            <w:pPr>
              <w:pStyle w:val="142"/>
              <w:jc w:val="center"/>
              <w:rPr>
                <w:rFonts w:hAnsi="標楷體" w:hint="eastAsia"/>
                <w:snapToGrid/>
                <w:color w:val="000000"/>
                <w:spacing w:val="-20"/>
                <w:szCs w:val="24"/>
              </w:rPr>
            </w:pPr>
            <w:r w:rsidRPr="007014F9">
              <w:rPr>
                <w:rFonts w:hAnsi="標楷體" w:hint="eastAsia"/>
                <w:snapToGrid/>
                <w:color w:val="000000"/>
                <w:spacing w:val="-20"/>
                <w:szCs w:val="24"/>
              </w:rPr>
              <w:t>修理保養及保固費占銷貨收入比</w:t>
            </w:r>
          </w:p>
        </w:tc>
        <w:tc>
          <w:tcPr>
            <w:tcW w:w="1134" w:type="dxa"/>
            <w:vAlign w:val="center"/>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折舊、折耗及攤銷</w:t>
            </w:r>
          </w:p>
        </w:tc>
        <w:tc>
          <w:tcPr>
            <w:tcW w:w="1285"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扣除折舊費用後之收</w:t>
            </w:r>
            <w:r w:rsidR="00EB7BDA">
              <w:rPr>
                <w:rFonts w:hAnsi="標楷體" w:hint="eastAsia"/>
                <w:snapToGrid/>
                <w:color w:val="000000"/>
                <w:spacing w:val="-20"/>
                <w:szCs w:val="24"/>
              </w:rPr>
              <w:t>支</w:t>
            </w:r>
            <w:r w:rsidRPr="006532F2">
              <w:rPr>
                <w:rFonts w:hAnsi="標楷體" w:hint="eastAsia"/>
                <w:snapToGrid/>
                <w:color w:val="000000"/>
                <w:spacing w:val="-20"/>
                <w:szCs w:val="24"/>
              </w:rPr>
              <w:t>餘絀</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110</w:t>
            </w:r>
          </w:p>
        </w:tc>
        <w:tc>
          <w:tcPr>
            <w:tcW w:w="1020"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1,943,313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4,729,643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-2,786,330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1,647,122 </w:t>
            </w:r>
          </w:p>
        </w:tc>
        <w:tc>
          <w:tcPr>
            <w:tcW w:w="1134" w:type="dxa"/>
            <w:vAlign w:val="center"/>
          </w:tcPr>
          <w:p w:rsidR="007014F9" w:rsidRDefault="007014F9" w:rsidP="007014F9">
            <w:pPr>
              <w:pStyle w:val="142"/>
              <w:jc w:val="right"/>
              <w:rPr>
                <w:snapToGrid/>
                <w:kern w:val="0"/>
                <w:szCs w:val="24"/>
              </w:rPr>
            </w:pPr>
            <w:r>
              <w:rPr>
                <w:rFonts w:hint="eastAsia"/>
              </w:rPr>
              <w:t xml:space="preserve">84.76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1,831,661 </w:t>
            </w:r>
          </w:p>
        </w:tc>
        <w:tc>
          <w:tcPr>
            <w:tcW w:w="1285"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-954,669 </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111</w:t>
            </w:r>
          </w:p>
        </w:tc>
        <w:tc>
          <w:tcPr>
            <w:tcW w:w="1020"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1,936,306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4,109,237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-2,172,931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1,380,905 </w:t>
            </w:r>
          </w:p>
        </w:tc>
        <w:tc>
          <w:tcPr>
            <w:tcW w:w="1134" w:type="dxa"/>
            <w:vAlign w:val="center"/>
          </w:tcPr>
          <w:p w:rsidR="007014F9" w:rsidRDefault="007014F9" w:rsidP="007014F9">
            <w:pPr>
              <w:pStyle w:val="142"/>
              <w:jc w:val="right"/>
              <w:rPr>
                <w:rFonts w:hint="eastAsia"/>
              </w:rPr>
            </w:pPr>
            <w:r>
              <w:rPr>
                <w:rFonts w:hint="eastAsia"/>
              </w:rPr>
              <w:t xml:space="preserve">71.32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1,440,054 </w:t>
            </w:r>
          </w:p>
        </w:tc>
        <w:tc>
          <w:tcPr>
            <w:tcW w:w="1285"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-732,877 </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112</w:t>
            </w:r>
          </w:p>
        </w:tc>
        <w:tc>
          <w:tcPr>
            <w:tcW w:w="1020"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w:t>
            </w:r>
            <w:r>
              <w:rPr>
                <w:rFonts w:hAnsi="標楷體" w:hint="eastAsia"/>
                <w:snapToGrid/>
                <w:color w:val="000000"/>
                <w:spacing w:val="-20"/>
                <w:szCs w:val="24"/>
              </w:rPr>
              <w:t>9</w:t>
            </w:r>
            <w:r>
              <w:rPr>
                <w:rFonts w:hAnsi="標楷體"/>
                <w:snapToGrid/>
                <w:color w:val="000000"/>
                <w:spacing w:val="-20"/>
                <w:szCs w:val="24"/>
              </w:rPr>
              <w:t>19,223</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3</w:t>
            </w:r>
            <w:r>
              <w:rPr>
                <w:rFonts w:hAnsi="標楷體"/>
                <w:snapToGrid/>
                <w:color w:val="000000"/>
                <w:spacing w:val="-20"/>
                <w:szCs w:val="24"/>
              </w:rPr>
              <w:t>,963,703</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w:t>
            </w:r>
            <w:r>
              <w:rPr>
                <w:rFonts w:hAnsi="標楷體"/>
                <w:snapToGrid/>
                <w:color w:val="000000"/>
                <w:spacing w:val="-20"/>
                <w:szCs w:val="24"/>
              </w:rPr>
              <w:t>2,044,480</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,317,910</w:t>
            </w:r>
          </w:p>
        </w:tc>
        <w:tc>
          <w:tcPr>
            <w:tcW w:w="1134" w:type="dxa"/>
            <w:vAlign w:val="center"/>
          </w:tcPr>
          <w:p w:rsidR="007014F9" w:rsidRDefault="007014F9" w:rsidP="007014F9">
            <w:pPr>
              <w:pStyle w:val="142"/>
              <w:jc w:val="right"/>
              <w:rPr>
                <w:rFonts w:hint="eastAsia"/>
              </w:rPr>
            </w:pPr>
            <w:r>
              <w:rPr>
                <w:rFonts w:hint="eastAsia"/>
              </w:rPr>
              <w:t xml:space="preserve">68.67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,477,259</w:t>
            </w:r>
          </w:p>
        </w:tc>
        <w:tc>
          <w:tcPr>
            <w:tcW w:w="1285" w:type="dxa"/>
            <w:shd w:val="clear" w:color="auto" w:fill="auto"/>
            <w:noWrap/>
            <w:vAlign w:val="center"/>
          </w:tcPr>
          <w:p w:rsidR="007014F9" w:rsidRPr="00065266" w:rsidRDefault="00E73E9C" w:rsidP="007014F9">
            <w:pPr>
              <w:pStyle w:val="142"/>
              <w:jc w:val="right"/>
              <w:rPr>
                <w:rFonts w:hAnsi="標楷體" w:hint="eastAsia"/>
                <w:snapToGrid/>
                <w:color w:val="000000"/>
                <w:spacing w:val="-20"/>
                <w:szCs w:val="24"/>
              </w:rPr>
            </w:pPr>
            <w:r w:rsidRPr="00E73E9C">
              <w:rPr>
                <w:rFonts w:hAnsi="標楷體"/>
                <w:snapToGrid/>
                <w:color w:val="000000"/>
                <w:spacing w:val="-20"/>
                <w:szCs w:val="24"/>
              </w:rPr>
              <w:t>-567,221</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113</w:t>
            </w:r>
          </w:p>
        </w:tc>
        <w:tc>
          <w:tcPr>
            <w:tcW w:w="1020"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2,260,852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4,910,842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-2,649,990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2,001,111 </w:t>
            </w:r>
          </w:p>
        </w:tc>
        <w:tc>
          <w:tcPr>
            <w:tcW w:w="1134" w:type="dxa"/>
            <w:vAlign w:val="center"/>
          </w:tcPr>
          <w:p w:rsidR="007014F9" w:rsidRDefault="007014F9" w:rsidP="007014F9">
            <w:pPr>
              <w:pStyle w:val="142"/>
              <w:jc w:val="right"/>
              <w:rPr>
                <w:rFonts w:hint="eastAsia"/>
              </w:rPr>
            </w:pPr>
            <w:r>
              <w:rPr>
                <w:rFonts w:hint="eastAsia"/>
              </w:rPr>
              <w:t xml:space="preserve">88.51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1,426,715 </w:t>
            </w:r>
          </w:p>
        </w:tc>
        <w:tc>
          <w:tcPr>
            <w:tcW w:w="1285"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-1,223,275 </w:t>
            </w:r>
          </w:p>
        </w:tc>
      </w:tr>
      <w:tr w:rsidR="007014F9" w:rsidRPr="00065266" w:rsidTr="00E73E9C">
        <w:trPr>
          <w:trHeight w:val="20"/>
        </w:trPr>
        <w:tc>
          <w:tcPr>
            <w:tcW w:w="540" w:type="dxa"/>
            <w:shd w:val="clear" w:color="auto" w:fill="auto"/>
            <w:noWrap/>
            <w:vAlign w:val="center"/>
          </w:tcPr>
          <w:p w:rsidR="007014F9" w:rsidRPr="00065266" w:rsidRDefault="007014F9" w:rsidP="007014F9">
            <w:pPr>
              <w:pStyle w:val="142"/>
              <w:jc w:val="center"/>
              <w:rPr>
                <w:rFonts w:hAnsi="標楷體" w:hint="eastAsia"/>
                <w:snapToGrid/>
                <w:color w:val="000000"/>
                <w:spacing w:val="-20"/>
                <w:szCs w:val="24"/>
              </w:rPr>
            </w:pPr>
            <w:r>
              <w:rPr>
                <w:rFonts w:hAnsi="標楷體" w:hint="eastAsia"/>
                <w:snapToGrid/>
                <w:color w:val="000000"/>
                <w:spacing w:val="-20"/>
                <w:szCs w:val="24"/>
              </w:rPr>
              <w:t>114</w:t>
            </w:r>
          </w:p>
        </w:tc>
        <w:tc>
          <w:tcPr>
            <w:tcW w:w="1020"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2</w:t>
            </w:r>
            <w:r>
              <w:rPr>
                <w:rFonts w:hAnsi="標楷體"/>
                <w:snapToGrid/>
                <w:color w:val="000000"/>
                <w:spacing w:val="-20"/>
                <w:szCs w:val="24"/>
              </w:rPr>
              <w:t>,219,875</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5</w:t>
            </w:r>
            <w:r>
              <w:rPr>
                <w:rFonts w:hAnsi="標楷體"/>
                <w:snapToGrid/>
                <w:color w:val="000000"/>
                <w:spacing w:val="-20"/>
                <w:szCs w:val="24"/>
              </w:rPr>
              <w:t>,215,587</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w:t>
            </w:r>
            <w:r>
              <w:rPr>
                <w:rFonts w:hAnsi="標楷體"/>
                <w:snapToGrid/>
                <w:color w:val="000000"/>
                <w:spacing w:val="-20"/>
                <w:szCs w:val="24"/>
              </w:rPr>
              <w:t>2,995,712</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2</w:t>
            </w:r>
            <w:r>
              <w:rPr>
                <w:rFonts w:hAnsi="標楷體"/>
                <w:snapToGrid/>
                <w:color w:val="000000"/>
                <w:spacing w:val="-20"/>
                <w:szCs w:val="24"/>
              </w:rPr>
              <w:t>,167,425</w:t>
            </w:r>
          </w:p>
        </w:tc>
        <w:tc>
          <w:tcPr>
            <w:tcW w:w="1134" w:type="dxa"/>
            <w:vAlign w:val="center"/>
          </w:tcPr>
          <w:p w:rsidR="007014F9" w:rsidRDefault="007014F9" w:rsidP="007014F9">
            <w:pPr>
              <w:pStyle w:val="142"/>
              <w:jc w:val="right"/>
              <w:rPr>
                <w:rFonts w:hint="eastAsia"/>
              </w:rPr>
            </w:pPr>
            <w:r>
              <w:rPr>
                <w:rFonts w:hint="eastAsia"/>
              </w:rPr>
              <w:t xml:space="preserve">97.64 </w:t>
            </w:r>
          </w:p>
        </w:tc>
        <w:tc>
          <w:tcPr>
            <w:tcW w:w="1134" w:type="dxa"/>
            <w:vAlign w:val="center"/>
          </w:tcPr>
          <w:p w:rsidR="007014F9" w:rsidRPr="00065266" w:rsidRDefault="007014F9" w:rsidP="00CE40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,5</w:t>
            </w:r>
            <w:r w:rsidR="00CE40F9">
              <w:rPr>
                <w:rFonts w:hAnsi="標楷體" w:hint="eastAsia"/>
                <w:snapToGrid/>
                <w:color w:val="000000"/>
                <w:spacing w:val="-20"/>
                <w:szCs w:val="24"/>
              </w:rPr>
              <w:t>27</w:t>
            </w:r>
            <w:r w:rsidR="00CE40F9">
              <w:rPr>
                <w:rFonts w:hAnsi="標楷體"/>
                <w:snapToGrid/>
                <w:color w:val="000000"/>
                <w:spacing w:val="-20"/>
                <w:szCs w:val="24"/>
              </w:rPr>
              <w:t>,</w:t>
            </w:r>
            <w:r w:rsidR="00CE40F9">
              <w:rPr>
                <w:rFonts w:hAnsi="標楷體" w:hint="eastAsia"/>
                <w:snapToGrid/>
                <w:color w:val="000000"/>
                <w:spacing w:val="-20"/>
                <w:szCs w:val="24"/>
              </w:rPr>
              <w:t>646</w:t>
            </w:r>
          </w:p>
        </w:tc>
        <w:tc>
          <w:tcPr>
            <w:tcW w:w="1285" w:type="dxa"/>
            <w:shd w:val="clear" w:color="auto" w:fill="auto"/>
            <w:noWrap/>
            <w:vAlign w:val="center"/>
          </w:tcPr>
          <w:p w:rsidR="007014F9" w:rsidRPr="00065266" w:rsidRDefault="00CE40F9" w:rsidP="007014F9">
            <w:pPr>
              <w:pStyle w:val="142"/>
              <w:jc w:val="right"/>
              <w:rPr>
                <w:rFonts w:hAnsi="標楷體" w:hint="eastAsia"/>
                <w:snapToGrid/>
                <w:color w:val="000000"/>
                <w:spacing w:val="-20"/>
                <w:szCs w:val="24"/>
              </w:rPr>
            </w:pPr>
            <w:r w:rsidRPr="00CE40F9">
              <w:rPr>
                <w:rFonts w:hAnsi="標楷體"/>
                <w:snapToGrid/>
                <w:color w:val="000000"/>
                <w:spacing w:val="-20"/>
                <w:szCs w:val="24"/>
              </w:rPr>
              <w:t>-1,468,066</w:t>
            </w:r>
          </w:p>
        </w:tc>
      </w:tr>
    </w:tbl>
    <w:p w:rsidR="006532F2" w:rsidRDefault="006532F2" w:rsidP="006532F2">
      <w:pPr>
        <w:pStyle w:val="142"/>
      </w:pPr>
      <w:r>
        <w:rPr>
          <w:rFonts w:hint="eastAsia"/>
        </w:rPr>
        <w:t xml:space="preserve">說 </w:t>
      </w:r>
      <w:r>
        <w:t xml:space="preserve">   </w:t>
      </w:r>
      <w:r>
        <w:rPr>
          <w:rFonts w:hint="eastAsia"/>
        </w:rPr>
        <w:t>明：110至112年度為決算數，113及114年度為預算案數</w:t>
      </w:r>
      <w:r>
        <w:rPr>
          <w:rFonts w:hAnsi="標楷體" w:hint="eastAsia"/>
        </w:rPr>
        <w:t>。</w:t>
      </w:r>
    </w:p>
    <w:p w:rsidR="006532F2" w:rsidRPr="00F76CB6" w:rsidRDefault="006532F2" w:rsidP="006532F2">
      <w:pPr>
        <w:pStyle w:val="142"/>
        <w:rPr>
          <w:rFonts w:hint="eastAsia"/>
        </w:rPr>
      </w:pPr>
      <w:r>
        <w:rPr>
          <w:rFonts w:hint="eastAsia"/>
        </w:rPr>
        <w:t>資料來源：水資源作業基金各年度預決算書</w:t>
      </w:r>
      <w:r>
        <w:rPr>
          <w:rFonts w:hAnsi="標楷體" w:hint="eastAsia"/>
        </w:rPr>
        <w:t>。</w:t>
      </w:r>
    </w:p>
    <w:p w:rsidR="00560D73" w:rsidRPr="006A071C" w:rsidRDefault="00F93AC8" w:rsidP="0080237C">
      <w:pPr>
        <w:pStyle w:val="a5"/>
        <w:ind w:left="851" w:hanging="284"/>
        <w:rPr>
          <w:rFonts w:hint="eastAsia"/>
          <w:b/>
          <w:color w:val="000000"/>
        </w:rPr>
      </w:pPr>
      <w:r w:rsidRPr="006A071C">
        <w:rPr>
          <w:rFonts w:hint="eastAsia"/>
          <w:b/>
          <w:color w:val="000000"/>
        </w:rPr>
        <w:t>(二)</w:t>
      </w:r>
      <w:r w:rsidR="0009102D">
        <w:rPr>
          <w:rFonts w:hint="eastAsia"/>
          <w:b/>
          <w:color w:val="000000"/>
        </w:rPr>
        <w:t>給水銷貨成本</w:t>
      </w:r>
      <w:r w:rsidR="008221A2">
        <w:rPr>
          <w:rFonts w:hint="eastAsia"/>
          <w:b/>
          <w:color w:val="000000"/>
        </w:rPr>
        <w:t>率</w:t>
      </w:r>
      <w:r w:rsidR="0009102D">
        <w:rPr>
          <w:rFonts w:hint="eastAsia"/>
          <w:b/>
          <w:color w:val="000000"/>
        </w:rPr>
        <w:t>上升，</w:t>
      </w:r>
      <w:r w:rsidR="003844C5" w:rsidRPr="003844C5">
        <w:rPr>
          <w:rFonts w:hint="eastAsia"/>
          <w:b/>
          <w:color w:val="000000"/>
        </w:rPr>
        <w:t>允宜全面檢討各區水資源分署經營績效，並研謀開源節流措施，</w:t>
      </w:r>
      <w:r w:rsidR="003844C5">
        <w:rPr>
          <w:rFonts w:hint="eastAsia"/>
          <w:b/>
          <w:color w:val="000000"/>
        </w:rPr>
        <w:t>俾維持穩定供水及改善短絀情形</w:t>
      </w:r>
    </w:p>
    <w:p w:rsidR="000240B0" w:rsidRDefault="00B934E9" w:rsidP="0080237C">
      <w:pPr>
        <w:pStyle w:val="21"/>
        <w:ind w:left="850" w:firstLine="567"/>
      </w:pPr>
      <w:r w:rsidRPr="00B934E9">
        <w:rPr>
          <w:rFonts w:hint="eastAsia"/>
        </w:rPr>
        <w:t>給水業務分別由水利署所屬北、中、南區水資源分署辦理水庫供水營運，</w:t>
      </w:r>
      <w:r w:rsidR="00913D5E">
        <w:rPr>
          <w:rFonts w:hint="eastAsia"/>
        </w:rPr>
        <w:t>彙整</w:t>
      </w:r>
      <w:r w:rsidRPr="00B934E9">
        <w:rPr>
          <w:rFonts w:hint="eastAsia"/>
        </w:rPr>
        <w:t>各區水資源分署</w:t>
      </w:r>
      <w:r w:rsidR="00880FB5">
        <w:rPr>
          <w:rFonts w:hint="eastAsia"/>
        </w:rPr>
        <w:t>近年</w:t>
      </w:r>
      <w:r w:rsidRPr="00B934E9">
        <w:rPr>
          <w:rFonts w:hint="eastAsia"/>
        </w:rPr>
        <w:t>給水業務收支概況(詳表2)，</w:t>
      </w:r>
      <w:r w:rsidR="00913D5E">
        <w:rPr>
          <w:rFonts w:hint="eastAsia"/>
        </w:rPr>
        <w:t>並</w:t>
      </w:r>
      <w:r w:rsidRPr="00B934E9">
        <w:rPr>
          <w:rFonts w:hint="eastAsia"/>
        </w:rPr>
        <w:t>說明如下：</w:t>
      </w:r>
    </w:p>
    <w:p w:rsidR="000240B0" w:rsidRPr="00B934E9" w:rsidRDefault="000240B0" w:rsidP="000240B0">
      <w:pPr>
        <w:pStyle w:val="123"/>
        <w:ind w:left="1134" w:hanging="284"/>
      </w:pPr>
      <w:r w:rsidRPr="00913D5E">
        <w:rPr>
          <w:rFonts w:hint="eastAsia"/>
          <w:b/>
        </w:rPr>
        <w:t>1.</w:t>
      </w:r>
      <w:r w:rsidR="00C26921" w:rsidRPr="00913D5E">
        <w:rPr>
          <w:rFonts w:hint="eastAsia"/>
          <w:b/>
        </w:rPr>
        <w:t>北區水資源分署：</w:t>
      </w:r>
      <w:r w:rsidR="00C26921">
        <w:rPr>
          <w:rFonts w:hint="eastAsia"/>
        </w:rPr>
        <w:t>110至112年度實際供水量均未達預期</w:t>
      </w:r>
      <w:r w:rsidR="0009102D">
        <w:rPr>
          <w:rFonts w:hint="eastAsia"/>
        </w:rPr>
        <w:t>目標</w:t>
      </w:r>
      <w:r w:rsidR="008221A2">
        <w:rPr>
          <w:rFonts w:hint="eastAsia"/>
        </w:rPr>
        <w:t>，</w:t>
      </w:r>
      <w:r w:rsidR="005A3C2B">
        <w:rPr>
          <w:rFonts w:hint="eastAsia"/>
        </w:rPr>
        <w:t>主要係因水庫採高水位操作策略而控管出水量，及配合水源調度政策減少調配售水量等所致</w:t>
      </w:r>
      <w:r w:rsidR="00880FB5">
        <w:rPr>
          <w:rFonts w:hint="eastAsia"/>
        </w:rPr>
        <w:t>，</w:t>
      </w:r>
      <w:r w:rsidR="005A3C2B">
        <w:rPr>
          <w:rFonts w:hint="eastAsia"/>
        </w:rPr>
        <w:t>給水銷貨收入雖111年度大幅下降，後續年度則呈增加趨勢，惟給水銷貨成本成長幅度較收入多，</w:t>
      </w:r>
      <w:r w:rsidR="0009102D">
        <w:rPr>
          <w:rFonts w:hint="eastAsia"/>
        </w:rPr>
        <w:t>致</w:t>
      </w:r>
      <w:r w:rsidR="009F3581">
        <w:rPr>
          <w:rFonts w:hint="eastAsia"/>
        </w:rPr>
        <w:t>其給水銷貨成本率持續上升，114年度已達278.79%，較110年度增加87.56個百分點</w:t>
      </w:r>
      <w:r w:rsidR="005A3C2B" w:rsidRPr="005A3C2B">
        <w:rPr>
          <w:rFonts w:hint="eastAsia"/>
        </w:rPr>
        <w:t>。</w:t>
      </w:r>
    </w:p>
    <w:p w:rsidR="0080237C" w:rsidRDefault="000240B0" w:rsidP="00AF51A9">
      <w:pPr>
        <w:pStyle w:val="123"/>
        <w:ind w:left="1134" w:hanging="284"/>
      </w:pPr>
      <w:r w:rsidRPr="00913D5E">
        <w:rPr>
          <w:rFonts w:hint="eastAsia"/>
          <w:b/>
        </w:rPr>
        <w:t>2.</w:t>
      </w:r>
      <w:r w:rsidR="009F3581" w:rsidRPr="00913D5E">
        <w:rPr>
          <w:rFonts w:hint="eastAsia"/>
          <w:b/>
        </w:rPr>
        <w:t>中區水資源分署：</w:t>
      </w:r>
      <w:r w:rsidR="0009102D" w:rsidRPr="0009102D">
        <w:rPr>
          <w:rFonts w:hint="eastAsia"/>
        </w:rPr>
        <w:t>110至112年度實際供水量</w:t>
      </w:r>
      <w:r w:rsidR="0009102D">
        <w:rPr>
          <w:rFonts w:hint="eastAsia"/>
        </w:rPr>
        <w:t>亦均未達預期目標，主要因</w:t>
      </w:r>
      <w:r w:rsidR="009F3581">
        <w:rPr>
          <w:rFonts w:hint="eastAsia"/>
        </w:rPr>
        <w:t>中部地區供水水源相對多元且穩定，故中區水資源分署所管鯉魚潭及石岡壩水庫</w:t>
      </w:r>
      <w:r w:rsidR="0009102D">
        <w:rPr>
          <w:rFonts w:hint="eastAsia"/>
        </w:rPr>
        <w:t>售水情形</w:t>
      </w:r>
      <w:r w:rsidR="009F3581">
        <w:rPr>
          <w:rFonts w:hint="eastAsia"/>
        </w:rPr>
        <w:t>未如預期，其給水銷貨收入</w:t>
      </w:r>
      <w:r w:rsidR="009F3581" w:rsidRPr="009F3581">
        <w:rPr>
          <w:vertAlign w:val="superscript"/>
        </w:rPr>
        <w:footnoteReference w:id="2"/>
      </w:r>
      <w:r w:rsidR="009F3581">
        <w:rPr>
          <w:rFonts w:hint="eastAsia"/>
        </w:rPr>
        <w:t>介於</w:t>
      </w:r>
      <w:r w:rsidR="00597616">
        <w:rPr>
          <w:rFonts w:hint="eastAsia"/>
        </w:rPr>
        <w:t>7億2,98</w:t>
      </w:r>
      <w:r w:rsidR="00B163ED">
        <w:rPr>
          <w:rFonts w:hint="eastAsia"/>
        </w:rPr>
        <w:t>5</w:t>
      </w:r>
      <w:r w:rsidR="00597616">
        <w:rPr>
          <w:rFonts w:hint="eastAsia"/>
        </w:rPr>
        <w:t>萬元至10億262萬9千元，給水銷貨成本於113年起超過15億元，114年度預計達15億8</w:t>
      </w:r>
      <w:r w:rsidR="00597616">
        <w:t>,</w:t>
      </w:r>
      <w:r w:rsidR="00597616">
        <w:rPr>
          <w:rFonts w:hint="eastAsia"/>
        </w:rPr>
        <w:t>617萬5千元，</w:t>
      </w:r>
      <w:r w:rsidR="00880FB5">
        <w:rPr>
          <w:rFonts w:hint="eastAsia"/>
        </w:rPr>
        <w:t>給水</w:t>
      </w:r>
      <w:r w:rsidR="00597616">
        <w:rPr>
          <w:rFonts w:hint="eastAsia"/>
        </w:rPr>
        <w:t>銷貨成本率</w:t>
      </w:r>
      <w:r w:rsidR="00B676B4">
        <w:rPr>
          <w:rFonts w:hint="eastAsia"/>
        </w:rPr>
        <w:t>並升高</w:t>
      </w:r>
      <w:r w:rsidR="00880FB5">
        <w:rPr>
          <w:rFonts w:hint="eastAsia"/>
        </w:rPr>
        <w:t>為167.88%，為近</w:t>
      </w:r>
      <w:r w:rsidR="00B676B4">
        <w:rPr>
          <w:rFonts w:hint="eastAsia"/>
        </w:rPr>
        <w:t>5</w:t>
      </w:r>
      <w:r w:rsidR="00880FB5">
        <w:rPr>
          <w:rFonts w:hint="eastAsia"/>
        </w:rPr>
        <w:t>年最高</w:t>
      </w:r>
      <w:r w:rsidR="000D37A8" w:rsidRPr="00B934E9">
        <w:rPr>
          <w:rFonts w:hint="eastAsia"/>
        </w:rPr>
        <w:t>。</w:t>
      </w:r>
    </w:p>
    <w:p w:rsidR="00880FB5" w:rsidRDefault="00880FB5" w:rsidP="00AF51A9">
      <w:pPr>
        <w:pStyle w:val="123"/>
        <w:ind w:left="1134" w:hanging="284"/>
      </w:pPr>
      <w:r w:rsidRPr="00913D5E">
        <w:rPr>
          <w:rFonts w:hint="eastAsia"/>
          <w:b/>
        </w:rPr>
        <w:t>3.南區水資源分署：</w:t>
      </w:r>
      <w:r>
        <w:rPr>
          <w:rFonts w:hint="eastAsia"/>
        </w:rPr>
        <w:t>近年供水量僅111年度超過預計量，其餘年度受高</w:t>
      </w:r>
      <w:r w:rsidRPr="00880FB5">
        <w:rPr>
          <w:rFonts w:hint="eastAsia"/>
        </w:rPr>
        <w:t>屏溪攔河堰水情不佳及汛期原水濁度過高，致供水量</w:t>
      </w:r>
      <w:r w:rsidR="00C77C1C">
        <w:rPr>
          <w:rFonts w:hint="eastAsia"/>
        </w:rPr>
        <w:t>減少</w:t>
      </w:r>
      <w:r>
        <w:rPr>
          <w:rFonts w:hint="eastAsia"/>
        </w:rPr>
        <w:t>，</w:t>
      </w:r>
      <w:r w:rsidR="00C77C1C">
        <w:rPr>
          <w:rFonts w:hint="eastAsia"/>
        </w:rPr>
        <w:t>至給水銷貨成本110至112年度雖呈下降趨勢，但113及114年度又逐年增加，114年度預計達20億1</w:t>
      </w:r>
      <w:r w:rsidR="00C77C1C">
        <w:t>,</w:t>
      </w:r>
      <w:r w:rsidR="00C77C1C">
        <w:rPr>
          <w:rFonts w:hint="eastAsia"/>
        </w:rPr>
        <w:t>154萬7千元，首次超過20</w:t>
      </w:r>
      <w:r w:rsidR="00361DFC">
        <w:rPr>
          <w:rFonts w:hint="eastAsia"/>
        </w:rPr>
        <w:t>億元，給水銷貨成本率</w:t>
      </w:r>
      <w:r w:rsidR="00C77C1C">
        <w:rPr>
          <w:rFonts w:hint="eastAsia"/>
        </w:rPr>
        <w:t>高達315.65%</w:t>
      </w:r>
      <w:r w:rsidRPr="00B934E9">
        <w:rPr>
          <w:rFonts w:hint="eastAsia"/>
        </w:rPr>
        <w:t>。</w:t>
      </w:r>
    </w:p>
    <w:p w:rsidR="00C77C1C" w:rsidRPr="00B934E9" w:rsidRDefault="00C77C1C" w:rsidP="00AF51A9">
      <w:pPr>
        <w:pStyle w:val="123"/>
        <w:ind w:left="1133" w:hanging="283"/>
        <w:rPr>
          <w:rFonts w:hint="eastAsia"/>
        </w:rPr>
      </w:pPr>
      <w:r>
        <w:rPr>
          <w:rFonts w:hint="eastAsia"/>
        </w:rPr>
        <w:t>4.各區水資源分署給水銷貨收入並無明顯成長，惟給水銷貨成本持續攀升，</w:t>
      </w:r>
      <w:r w:rsidR="003844C5">
        <w:rPr>
          <w:rFonts w:hint="eastAsia"/>
        </w:rPr>
        <w:t>允宜全面</w:t>
      </w:r>
      <w:r w:rsidR="003844C5" w:rsidRPr="003844C5">
        <w:rPr>
          <w:rFonts w:hint="eastAsia"/>
        </w:rPr>
        <w:t>檢討各區水資源分署營運績效，</w:t>
      </w:r>
      <w:r w:rsidR="003844C5">
        <w:rPr>
          <w:rFonts w:hint="eastAsia"/>
        </w:rPr>
        <w:t>強化</w:t>
      </w:r>
      <w:r w:rsidR="003844C5" w:rsidRPr="003844C5">
        <w:rPr>
          <w:rFonts w:hint="eastAsia"/>
        </w:rPr>
        <w:t>成本控管機制，並依各區水資源發展差異，因地制宜研謀開源節流措施。</w:t>
      </w:r>
    </w:p>
    <w:p w:rsidR="0020153E" w:rsidRDefault="0080237C" w:rsidP="002A506C">
      <w:pPr>
        <w:ind w:left="567" w:firstLine="567"/>
        <w:rPr>
          <w:color w:val="000000"/>
        </w:rPr>
      </w:pPr>
      <w:r w:rsidRPr="0080237C">
        <w:rPr>
          <w:rFonts w:hint="eastAsia"/>
          <w:color w:val="000000"/>
        </w:rPr>
        <w:t>綜上，水資源作業基金</w:t>
      </w:r>
      <w:r w:rsidR="003844C5" w:rsidRPr="003844C5">
        <w:rPr>
          <w:rFonts w:hint="eastAsia"/>
          <w:color w:val="000000"/>
        </w:rPr>
        <w:t>114年度分別編列「給水銷貨收入」22億1</w:t>
      </w:r>
      <w:r w:rsidR="00B676B4">
        <w:rPr>
          <w:color w:val="000000"/>
        </w:rPr>
        <w:t>,</w:t>
      </w:r>
      <w:r w:rsidR="003844C5" w:rsidRPr="003844C5">
        <w:rPr>
          <w:rFonts w:hint="eastAsia"/>
          <w:color w:val="000000"/>
        </w:rPr>
        <w:t>987萬5千元及「給水銷貨成本」52億1,558萬7千元，給水業務收支短絀達29億9,571萬2千元</w:t>
      </w:r>
      <w:r w:rsidR="003844C5">
        <w:rPr>
          <w:rFonts w:hint="eastAsia"/>
          <w:color w:val="000000"/>
        </w:rPr>
        <w:t>，為近</w:t>
      </w:r>
      <w:r w:rsidR="00B676B4">
        <w:rPr>
          <w:rFonts w:hint="eastAsia"/>
          <w:color w:val="000000"/>
        </w:rPr>
        <w:t>5</w:t>
      </w:r>
      <w:r w:rsidR="003844C5">
        <w:rPr>
          <w:rFonts w:hint="eastAsia"/>
          <w:color w:val="000000"/>
        </w:rPr>
        <w:t>年最高，又近年各區水資源分署給水銷貨成本持續上升，允宜</w:t>
      </w:r>
      <w:r w:rsidR="00E92041">
        <w:rPr>
          <w:rFonts w:hint="eastAsia"/>
          <w:color w:val="000000"/>
        </w:rPr>
        <w:t>詳實檢討各區水資源分署營運績效，強化成本控管機制，並依各區水資源發展差異，因地制宜審慎研謀開源節流措施，俾維基金永續發展及穩定供水</w:t>
      </w:r>
      <w:r w:rsidRPr="0080237C">
        <w:rPr>
          <w:rFonts w:hint="eastAsia"/>
          <w:color w:val="000000"/>
        </w:rPr>
        <w:t>。</w:t>
      </w:r>
    </w:p>
    <w:p w:rsidR="00B934E9" w:rsidRDefault="00B934E9" w:rsidP="00B934E9">
      <w:pPr>
        <w:pStyle w:val="20"/>
        <w:spacing w:line="500" w:lineRule="exact"/>
        <w:jc w:val="both"/>
        <w:rPr>
          <w:b/>
          <w:sz w:val="28"/>
        </w:rPr>
      </w:pPr>
      <w:r>
        <w:rPr>
          <w:rFonts w:hint="eastAsia"/>
          <w:b/>
          <w:sz w:val="28"/>
        </w:rPr>
        <w:t xml:space="preserve">表2  </w:t>
      </w:r>
      <w:r w:rsidR="000A7EDC">
        <w:rPr>
          <w:rFonts w:hint="eastAsia"/>
          <w:b/>
          <w:sz w:val="28"/>
        </w:rPr>
        <w:t>各區水資源分署</w:t>
      </w:r>
      <w:r>
        <w:rPr>
          <w:rFonts w:hint="eastAsia"/>
          <w:b/>
          <w:sz w:val="28"/>
        </w:rPr>
        <w:t>110至114年度</w:t>
      </w:r>
      <w:r w:rsidR="000A7EDC">
        <w:rPr>
          <w:rFonts w:hint="eastAsia"/>
          <w:b/>
          <w:sz w:val="28"/>
        </w:rPr>
        <w:t>供水及給水業務</w:t>
      </w:r>
      <w:r>
        <w:rPr>
          <w:rFonts w:hint="eastAsia"/>
          <w:b/>
          <w:sz w:val="28"/>
        </w:rPr>
        <w:t>概況表</w:t>
      </w:r>
    </w:p>
    <w:p w:rsidR="000A7EDC" w:rsidRDefault="000A7EDC" w:rsidP="000A7EDC">
      <w:pPr>
        <w:pStyle w:val="20"/>
        <w:wordWrap w:val="0"/>
        <w:jc w:val="right"/>
      </w:pPr>
      <w:r>
        <w:rPr>
          <w:rFonts w:hint="eastAsia"/>
        </w:rPr>
        <w:t>單位：千立方公尺；新臺幣千元；%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43"/>
        <w:gridCol w:w="1336"/>
        <w:gridCol w:w="1336"/>
        <w:gridCol w:w="1337"/>
        <w:gridCol w:w="1336"/>
        <w:gridCol w:w="1337"/>
      </w:tblGrid>
      <w:tr w:rsidR="000A7EDC" w:rsidRPr="00065266" w:rsidTr="00880FB5">
        <w:trPr>
          <w:trHeight w:val="20"/>
          <w:tblHeader/>
        </w:trPr>
        <w:tc>
          <w:tcPr>
            <w:tcW w:w="1843" w:type="dxa"/>
            <w:shd w:val="clear" w:color="auto" w:fill="auto"/>
            <w:vAlign w:val="center"/>
            <w:hideMark/>
          </w:tcPr>
          <w:p w:rsidR="000A7EDC" w:rsidRPr="000A7EDC" w:rsidRDefault="000A7EDC" w:rsidP="00B676B4">
            <w:pPr>
              <w:pStyle w:val="142"/>
              <w:spacing w:line="240" w:lineRule="exact"/>
              <w:jc w:val="center"/>
              <w:rPr>
                <w:snapToGrid/>
              </w:rPr>
            </w:pPr>
            <w:r w:rsidRPr="000A7EDC">
              <w:rPr>
                <w:rFonts w:hint="eastAsia"/>
                <w:snapToGrid/>
              </w:rPr>
              <w:t>年度</w:t>
            </w:r>
          </w:p>
        </w:tc>
        <w:tc>
          <w:tcPr>
            <w:tcW w:w="1336" w:type="dxa"/>
            <w:shd w:val="clear" w:color="auto" w:fill="auto"/>
            <w:vAlign w:val="center"/>
            <w:hideMark/>
          </w:tcPr>
          <w:p w:rsidR="000A7EDC" w:rsidRPr="000A7EDC" w:rsidRDefault="000A7EDC" w:rsidP="00B676B4">
            <w:pPr>
              <w:pStyle w:val="142"/>
              <w:spacing w:line="240" w:lineRule="exact"/>
              <w:jc w:val="center"/>
              <w:rPr>
                <w:rFonts w:hint="eastAsia"/>
              </w:rPr>
            </w:pPr>
            <w:r w:rsidRPr="000A7EDC">
              <w:t>110</w:t>
            </w:r>
          </w:p>
        </w:tc>
        <w:tc>
          <w:tcPr>
            <w:tcW w:w="1336" w:type="dxa"/>
            <w:shd w:val="clear" w:color="auto" w:fill="auto"/>
            <w:vAlign w:val="center"/>
            <w:hideMark/>
          </w:tcPr>
          <w:p w:rsidR="000A7EDC" w:rsidRPr="000A7EDC" w:rsidRDefault="000A7EDC" w:rsidP="00B676B4">
            <w:pPr>
              <w:pStyle w:val="142"/>
              <w:spacing w:line="240" w:lineRule="exact"/>
              <w:jc w:val="center"/>
            </w:pPr>
            <w:r w:rsidRPr="000A7EDC">
              <w:t>11</w:t>
            </w:r>
            <w:r>
              <w:t>1</w:t>
            </w:r>
          </w:p>
        </w:tc>
        <w:tc>
          <w:tcPr>
            <w:tcW w:w="1337" w:type="dxa"/>
            <w:shd w:val="clear" w:color="auto" w:fill="auto"/>
            <w:vAlign w:val="center"/>
            <w:hideMark/>
          </w:tcPr>
          <w:p w:rsidR="000A7EDC" w:rsidRPr="000A7EDC" w:rsidRDefault="000A7EDC" w:rsidP="00B676B4">
            <w:pPr>
              <w:pStyle w:val="142"/>
              <w:spacing w:line="240" w:lineRule="exact"/>
              <w:jc w:val="center"/>
            </w:pPr>
            <w:r w:rsidRPr="000A7EDC">
              <w:t>11</w:t>
            </w:r>
            <w:r>
              <w:t>2</w:t>
            </w:r>
          </w:p>
        </w:tc>
        <w:tc>
          <w:tcPr>
            <w:tcW w:w="1336" w:type="dxa"/>
            <w:shd w:val="clear" w:color="auto" w:fill="auto"/>
            <w:vAlign w:val="center"/>
            <w:hideMark/>
          </w:tcPr>
          <w:p w:rsidR="000A7EDC" w:rsidRPr="000A7EDC" w:rsidRDefault="000A7EDC" w:rsidP="00B676B4">
            <w:pPr>
              <w:pStyle w:val="142"/>
              <w:spacing w:line="240" w:lineRule="exact"/>
              <w:jc w:val="center"/>
            </w:pPr>
            <w:r w:rsidRPr="000A7EDC">
              <w:t>1</w:t>
            </w:r>
            <w:r>
              <w:t>13</w:t>
            </w:r>
          </w:p>
        </w:tc>
        <w:tc>
          <w:tcPr>
            <w:tcW w:w="1337" w:type="dxa"/>
            <w:shd w:val="clear" w:color="auto" w:fill="auto"/>
            <w:vAlign w:val="center"/>
            <w:hideMark/>
          </w:tcPr>
          <w:p w:rsidR="000A7EDC" w:rsidRPr="000A7EDC" w:rsidRDefault="000A7EDC" w:rsidP="00B676B4">
            <w:pPr>
              <w:pStyle w:val="142"/>
              <w:spacing w:line="240" w:lineRule="exact"/>
              <w:jc w:val="center"/>
            </w:pPr>
            <w:r>
              <w:t>114</w:t>
            </w:r>
          </w:p>
        </w:tc>
      </w:tr>
      <w:tr w:rsidR="000A7EDC" w:rsidRPr="00065266" w:rsidTr="00880FB5">
        <w:trPr>
          <w:trHeight w:val="20"/>
        </w:trPr>
        <w:tc>
          <w:tcPr>
            <w:tcW w:w="8525" w:type="dxa"/>
            <w:gridSpan w:val="6"/>
            <w:shd w:val="clear" w:color="auto" w:fill="auto"/>
            <w:vAlign w:val="center"/>
            <w:hideMark/>
          </w:tcPr>
          <w:p w:rsidR="000A7EDC" w:rsidRPr="00674A0B" w:rsidRDefault="000A7EDC" w:rsidP="00B676B4">
            <w:pPr>
              <w:pStyle w:val="142"/>
              <w:spacing w:line="240" w:lineRule="exact"/>
              <w:jc w:val="both"/>
              <w:rPr>
                <w:b/>
              </w:rPr>
            </w:pPr>
            <w:r w:rsidRPr="00674A0B">
              <w:rPr>
                <w:rFonts w:hint="eastAsia"/>
                <w:b/>
                <w:snapToGrid/>
              </w:rPr>
              <w:t>北區</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預計供水量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503,900</w:t>
            </w:r>
          </w:p>
        </w:tc>
        <w:tc>
          <w:tcPr>
            <w:tcW w:w="1336" w:type="dxa"/>
            <w:shd w:val="clear" w:color="auto" w:fill="auto"/>
            <w:vAlign w:val="center"/>
          </w:tcPr>
          <w:p w:rsidR="00674A0B" w:rsidRPr="00674A0B" w:rsidRDefault="00674A0B" w:rsidP="00B676B4">
            <w:pPr>
              <w:pStyle w:val="142"/>
              <w:spacing w:line="240" w:lineRule="exact"/>
              <w:jc w:val="right"/>
            </w:pPr>
            <w:r w:rsidRPr="00674A0B">
              <w:t>497,346</w:t>
            </w:r>
          </w:p>
        </w:tc>
        <w:tc>
          <w:tcPr>
            <w:tcW w:w="1337" w:type="dxa"/>
            <w:shd w:val="clear" w:color="auto" w:fill="auto"/>
            <w:vAlign w:val="center"/>
          </w:tcPr>
          <w:p w:rsidR="00674A0B" w:rsidRPr="00674A0B" w:rsidRDefault="00674A0B" w:rsidP="00B676B4">
            <w:pPr>
              <w:pStyle w:val="142"/>
              <w:spacing w:line="240" w:lineRule="exact"/>
              <w:jc w:val="right"/>
            </w:pPr>
            <w:r w:rsidRPr="00674A0B">
              <w:t>481,514</w:t>
            </w:r>
          </w:p>
        </w:tc>
        <w:tc>
          <w:tcPr>
            <w:tcW w:w="1336" w:type="dxa"/>
            <w:shd w:val="clear" w:color="auto" w:fill="auto"/>
            <w:vAlign w:val="center"/>
          </w:tcPr>
          <w:p w:rsidR="00674A0B" w:rsidRPr="00674A0B" w:rsidRDefault="00674A0B" w:rsidP="00B676B4">
            <w:pPr>
              <w:pStyle w:val="142"/>
              <w:spacing w:line="240" w:lineRule="exact"/>
              <w:jc w:val="right"/>
            </w:pPr>
            <w:r w:rsidRPr="00674A0B">
              <w:t>481,514</w:t>
            </w:r>
          </w:p>
        </w:tc>
        <w:tc>
          <w:tcPr>
            <w:tcW w:w="1337" w:type="dxa"/>
            <w:shd w:val="clear" w:color="auto" w:fill="auto"/>
            <w:vAlign w:val="center"/>
          </w:tcPr>
          <w:p w:rsidR="00674A0B" w:rsidRPr="00674A0B" w:rsidRDefault="00674A0B" w:rsidP="00B676B4">
            <w:pPr>
              <w:pStyle w:val="142"/>
              <w:spacing w:line="240" w:lineRule="exact"/>
              <w:jc w:val="right"/>
            </w:pPr>
            <w:r w:rsidRPr="00674A0B">
              <w:t>486,275</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實際供水量</w:t>
            </w:r>
          </w:p>
        </w:tc>
        <w:tc>
          <w:tcPr>
            <w:tcW w:w="1336" w:type="dxa"/>
            <w:shd w:val="clear" w:color="auto" w:fill="auto"/>
            <w:vAlign w:val="center"/>
          </w:tcPr>
          <w:p w:rsidR="00674A0B" w:rsidRPr="00BB0902" w:rsidRDefault="00674A0B" w:rsidP="00B676B4">
            <w:pPr>
              <w:pStyle w:val="142"/>
              <w:spacing w:line="240" w:lineRule="exact"/>
              <w:jc w:val="right"/>
            </w:pPr>
            <w:r w:rsidRPr="00BB0902">
              <w:t>462,971</w:t>
            </w:r>
          </w:p>
        </w:tc>
        <w:tc>
          <w:tcPr>
            <w:tcW w:w="1336" w:type="dxa"/>
            <w:shd w:val="clear" w:color="auto" w:fill="auto"/>
            <w:vAlign w:val="center"/>
          </w:tcPr>
          <w:p w:rsidR="00674A0B" w:rsidRPr="00674A0B" w:rsidRDefault="00674A0B" w:rsidP="00B676B4">
            <w:pPr>
              <w:pStyle w:val="142"/>
              <w:spacing w:line="240" w:lineRule="exact"/>
              <w:jc w:val="right"/>
            </w:pPr>
            <w:r w:rsidRPr="00674A0B">
              <w:t>353,567</w:t>
            </w:r>
          </w:p>
        </w:tc>
        <w:tc>
          <w:tcPr>
            <w:tcW w:w="1337" w:type="dxa"/>
            <w:shd w:val="clear" w:color="auto" w:fill="auto"/>
            <w:vAlign w:val="center"/>
          </w:tcPr>
          <w:p w:rsidR="00674A0B" w:rsidRPr="00BB0902" w:rsidRDefault="00674A0B" w:rsidP="00B676B4">
            <w:pPr>
              <w:pStyle w:val="142"/>
              <w:spacing w:line="240" w:lineRule="exact"/>
              <w:jc w:val="right"/>
            </w:pPr>
            <w:r w:rsidRPr="00BB0902">
              <w:t>414,059</w:t>
            </w:r>
          </w:p>
        </w:tc>
        <w:tc>
          <w:tcPr>
            <w:tcW w:w="1336" w:type="dxa"/>
            <w:shd w:val="clear" w:color="auto" w:fill="auto"/>
            <w:vAlign w:val="center"/>
          </w:tcPr>
          <w:p w:rsidR="00674A0B" w:rsidRPr="00BB0902" w:rsidRDefault="00674A0B" w:rsidP="00B676B4">
            <w:pPr>
              <w:pStyle w:val="142"/>
              <w:spacing w:line="240" w:lineRule="exact"/>
              <w:jc w:val="right"/>
            </w:pPr>
            <w:r w:rsidRPr="00BB0902">
              <w:t>277,738</w:t>
            </w:r>
          </w:p>
        </w:tc>
        <w:tc>
          <w:tcPr>
            <w:tcW w:w="1337" w:type="dxa"/>
            <w:shd w:val="clear" w:color="auto" w:fill="auto"/>
            <w:vAlign w:val="center"/>
          </w:tcPr>
          <w:p w:rsidR="00674A0B" w:rsidRPr="0098652C" w:rsidRDefault="00674A0B" w:rsidP="00B676B4">
            <w:pPr>
              <w:pStyle w:val="142"/>
              <w:spacing w:line="240" w:lineRule="exact"/>
              <w:jc w:val="right"/>
            </w:pPr>
            <w:r>
              <w:rPr>
                <w:rFonts w:hint="eastAsia"/>
              </w:rPr>
              <w:t>-</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給水銷貨收入</w:t>
            </w:r>
          </w:p>
        </w:tc>
        <w:tc>
          <w:tcPr>
            <w:tcW w:w="1336" w:type="dxa"/>
            <w:shd w:val="clear" w:color="auto" w:fill="auto"/>
            <w:vAlign w:val="center"/>
          </w:tcPr>
          <w:p w:rsidR="000A7EDC" w:rsidRPr="0098652C" w:rsidRDefault="000A7EDC" w:rsidP="00B676B4">
            <w:pPr>
              <w:pStyle w:val="142"/>
              <w:spacing w:line="240" w:lineRule="exact"/>
              <w:jc w:val="right"/>
            </w:pPr>
            <w:r w:rsidRPr="0098652C">
              <w:t>627,977</w:t>
            </w:r>
          </w:p>
        </w:tc>
        <w:tc>
          <w:tcPr>
            <w:tcW w:w="1336" w:type="dxa"/>
            <w:shd w:val="clear" w:color="auto" w:fill="auto"/>
            <w:vAlign w:val="center"/>
          </w:tcPr>
          <w:p w:rsidR="000A7EDC" w:rsidRPr="0098652C" w:rsidRDefault="000A7EDC" w:rsidP="00B676B4">
            <w:pPr>
              <w:pStyle w:val="142"/>
              <w:spacing w:line="240" w:lineRule="exact"/>
              <w:jc w:val="right"/>
            </w:pPr>
            <w:r w:rsidRPr="0098652C">
              <w:t>463,639</w:t>
            </w:r>
          </w:p>
        </w:tc>
        <w:tc>
          <w:tcPr>
            <w:tcW w:w="1337" w:type="dxa"/>
            <w:shd w:val="clear" w:color="auto" w:fill="auto"/>
            <w:vAlign w:val="center"/>
          </w:tcPr>
          <w:p w:rsidR="000A7EDC" w:rsidRPr="0098652C" w:rsidRDefault="00674A0B" w:rsidP="00B676B4">
            <w:pPr>
              <w:pStyle w:val="142"/>
              <w:spacing w:line="240" w:lineRule="exact"/>
              <w:jc w:val="right"/>
            </w:pPr>
            <w:r w:rsidRPr="00674A0B">
              <w:t>513,670</w:t>
            </w:r>
          </w:p>
        </w:tc>
        <w:tc>
          <w:tcPr>
            <w:tcW w:w="1336" w:type="dxa"/>
            <w:shd w:val="clear" w:color="auto" w:fill="auto"/>
            <w:vAlign w:val="center"/>
          </w:tcPr>
          <w:p w:rsidR="000A7EDC" w:rsidRPr="0098652C" w:rsidRDefault="000A7EDC" w:rsidP="00B676B4">
            <w:pPr>
              <w:pStyle w:val="142"/>
              <w:spacing w:line="240" w:lineRule="exact"/>
              <w:jc w:val="right"/>
            </w:pPr>
            <w:r w:rsidRPr="0098652C">
              <w:t>575,412</w:t>
            </w:r>
          </w:p>
        </w:tc>
        <w:tc>
          <w:tcPr>
            <w:tcW w:w="1337" w:type="dxa"/>
            <w:shd w:val="clear" w:color="auto" w:fill="auto"/>
            <w:vAlign w:val="center"/>
          </w:tcPr>
          <w:p w:rsidR="000A7EDC" w:rsidRPr="0098652C" w:rsidRDefault="00674A0B" w:rsidP="00B676B4">
            <w:pPr>
              <w:pStyle w:val="142"/>
              <w:spacing w:line="240" w:lineRule="exact"/>
              <w:jc w:val="right"/>
            </w:pPr>
            <w:r w:rsidRPr="00674A0B">
              <w:t>579,983</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給水銷貨成本</w:t>
            </w:r>
          </w:p>
        </w:tc>
        <w:tc>
          <w:tcPr>
            <w:tcW w:w="1336" w:type="dxa"/>
            <w:shd w:val="clear" w:color="auto" w:fill="auto"/>
            <w:vAlign w:val="center"/>
          </w:tcPr>
          <w:p w:rsidR="000A7EDC" w:rsidRPr="0098652C" w:rsidRDefault="000A7EDC" w:rsidP="00B676B4">
            <w:pPr>
              <w:pStyle w:val="142"/>
              <w:spacing w:line="240" w:lineRule="exact"/>
              <w:jc w:val="right"/>
            </w:pPr>
            <w:r w:rsidRPr="0098652C">
              <w:t>1,200,855</w:t>
            </w:r>
          </w:p>
        </w:tc>
        <w:tc>
          <w:tcPr>
            <w:tcW w:w="1336" w:type="dxa"/>
            <w:shd w:val="clear" w:color="auto" w:fill="auto"/>
            <w:vAlign w:val="center"/>
          </w:tcPr>
          <w:p w:rsidR="000A7EDC" w:rsidRPr="0098652C" w:rsidRDefault="000A7EDC" w:rsidP="00B676B4">
            <w:pPr>
              <w:pStyle w:val="142"/>
              <w:spacing w:line="240" w:lineRule="exact"/>
              <w:jc w:val="right"/>
            </w:pPr>
            <w:r w:rsidRPr="0098652C">
              <w:t>1,211,557</w:t>
            </w:r>
          </w:p>
        </w:tc>
        <w:tc>
          <w:tcPr>
            <w:tcW w:w="1337" w:type="dxa"/>
            <w:shd w:val="clear" w:color="auto" w:fill="auto"/>
            <w:vAlign w:val="center"/>
          </w:tcPr>
          <w:p w:rsidR="000A7EDC" w:rsidRPr="0098652C" w:rsidRDefault="00674A0B" w:rsidP="00B676B4">
            <w:pPr>
              <w:pStyle w:val="142"/>
              <w:spacing w:line="240" w:lineRule="exact"/>
              <w:jc w:val="right"/>
            </w:pPr>
            <w:r w:rsidRPr="00674A0B">
              <w:t>1,286,824</w:t>
            </w:r>
          </w:p>
        </w:tc>
        <w:tc>
          <w:tcPr>
            <w:tcW w:w="1336" w:type="dxa"/>
            <w:shd w:val="clear" w:color="auto" w:fill="auto"/>
            <w:vAlign w:val="center"/>
          </w:tcPr>
          <w:p w:rsidR="000A7EDC" w:rsidRPr="0098652C" w:rsidRDefault="000A7EDC" w:rsidP="00B676B4">
            <w:pPr>
              <w:pStyle w:val="142"/>
              <w:spacing w:line="240" w:lineRule="exact"/>
              <w:jc w:val="right"/>
            </w:pPr>
            <w:r w:rsidRPr="0098652C">
              <w:t>1,530,151</w:t>
            </w:r>
          </w:p>
        </w:tc>
        <w:tc>
          <w:tcPr>
            <w:tcW w:w="1337" w:type="dxa"/>
            <w:shd w:val="clear" w:color="auto" w:fill="auto"/>
            <w:vAlign w:val="center"/>
          </w:tcPr>
          <w:p w:rsidR="000A7EDC" w:rsidRPr="0098652C" w:rsidRDefault="00674A0B" w:rsidP="00B676B4">
            <w:pPr>
              <w:pStyle w:val="142"/>
              <w:spacing w:line="240" w:lineRule="exact"/>
              <w:jc w:val="right"/>
            </w:pPr>
            <w:r w:rsidRPr="00674A0B">
              <w:t>1,616,910</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給水業務餘絀</w:t>
            </w:r>
          </w:p>
        </w:tc>
        <w:tc>
          <w:tcPr>
            <w:tcW w:w="1336" w:type="dxa"/>
            <w:shd w:val="clear" w:color="auto" w:fill="auto"/>
            <w:vAlign w:val="center"/>
          </w:tcPr>
          <w:p w:rsidR="000A7EDC" w:rsidRPr="0098652C" w:rsidRDefault="000A7EDC" w:rsidP="00B676B4">
            <w:pPr>
              <w:pStyle w:val="142"/>
              <w:spacing w:line="240" w:lineRule="exact"/>
              <w:jc w:val="right"/>
            </w:pPr>
            <w:r w:rsidRPr="0098652C">
              <w:t>-572,878</w:t>
            </w:r>
          </w:p>
        </w:tc>
        <w:tc>
          <w:tcPr>
            <w:tcW w:w="1336" w:type="dxa"/>
            <w:shd w:val="clear" w:color="auto" w:fill="auto"/>
            <w:vAlign w:val="center"/>
          </w:tcPr>
          <w:p w:rsidR="000A7EDC" w:rsidRPr="0098652C" w:rsidRDefault="000A7EDC" w:rsidP="00B676B4">
            <w:pPr>
              <w:pStyle w:val="142"/>
              <w:spacing w:line="240" w:lineRule="exact"/>
              <w:jc w:val="right"/>
            </w:pPr>
            <w:r w:rsidRPr="0098652C">
              <w:t>-747,918</w:t>
            </w:r>
          </w:p>
        </w:tc>
        <w:tc>
          <w:tcPr>
            <w:tcW w:w="1337" w:type="dxa"/>
            <w:shd w:val="clear" w:color="auto" w:fill="auto"/>
            <w:vAlign w:val="center"/>
          </w:tcPr>
          <w:p w:rsidR="000A7EDC" w:rsidRPr="0098652C" w:rsidRDefault="00674A0B" w:rsidP="00B676B4">
            <w:pPr>
              <w:pStyle w:val="142"/>
              <w:spacing w:line="240" w:lineRule="exact"/>
              <w:jc w:val="right"/>
            </w:pPr>
            <w:r w:rsidRPr="00674A0B">
              <w:t>-773,154</w:t>
            </w:r>
          </w:p>
        </w:tc>
        <w:tc>
          <w:tcPr>
            <w:tcW w:w="1336" w:type="dxa"/>
            <w:shd w:val="clear" w:color="auto" w:fill="auto"/>
            <w:vAlign w:val="center"/>
          </w:tcPr>
          <w:p w:rsidR="000A7EDC" w:rsidRPr="0098652C" w:rsidRDefault="000A7EDC" w:rsidP="00B676B4">
            <w:pPr>
              <w:pStyle w:val="142"/>
              <w:spacing w:line="240" w:lineRule="exact"/>
              <w:jc w:val="right"/>
            </w:pPr>
            <w:r w:rsidRPr="0098652C">
              <w:t>-954,739</w:t>
            </w:r>
          </w:p>
        </w:tc>
        <w:tc>
          <w:tcPr>
            <w:tcW w:w="1337" w:type="dxa"/>
            <w:shd w:val="clear" w:color="auto" w:fill="auto"/>
            <w:vAlign w:val="center"/>
          </w:tcPr>
          <w:p w:rsidR="000A7EDC" w:rsidRPr="0098652C" w:rsidRDefault="00674A0B" w:rsidP="00B676B4">
            <w:pPr>
              <w:pStyle w:val="142"/>
              <w:spacing w:line="240" w:lineRule="exact"/>
              <w:jc w:val="right"/>
            </w:pPr>
            <w:r w:rsidRPr="00674A0B">
              <w:t>-1,036,927</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DE17F6">
              <w:rPr>
                <w:rFonts w:hint="eastAsia"/>
                <w:snapToGrid/>
              </w:rPr>
              <w:t>給水銷貨成本率</w:t>
            </w:r>
          </w:p>
        </w:tc>
        <w:tc>
          <w:tcPr>
            <w:tcW w:w="1336" w:type="dxa"/>
            <w:shd w:val="clear" w:color="auto" w:fill="auto"/>
            <w:vAlign w:val="center"/>
          </w:tcPr>
          <w:p w:rsidR="000A7EDC" w:rsidRPr="0098652C" w:rsidRDefault="000A7EDC" w:rsidP="00B676B4">
            <w:pPr>
              <w:pStyle w:val="142"/>
              <w:spacing w:line="240" w:lineRule="exact"/>
              <w:jc w:val="right"/>
            </w:pPr>
            <w:r w:rsidRPr="0098652C">
              <w:t>191.23</w:t>
            </w:r>
          </w:p>
        </w:tc>
        <w:tc>
          <w:tcPr>
            <w:tcW w:w="1336" w:type="dxa"/>
            <w:shd w:val="clear" w:color="auto" w:fill="auto"/>
            <w:vAlign w:val="center"/>
          </w:tcPr>
          <w:p w:rsidR="000A7EDC" w:rsidRPr="0098652C" w:rsidRDefault="000A7EDC" w:rsidP="00B676B4">
            <w:pPr>
              <w:pStyle w:val="142"/>
              <w:spacing w:line="240" w:lineRule="exact"/>
              <w:jc w:val="right"/>
            </w:pPr>
            <w:r w:rsidRPr="0098652C">
              <w:t>261.31</w:t>
            </w:r>
          </w:p>
        </w:tc>
        <w:tc>
          <w:tcPr>
            <w:tcW w:w="1337" w:type="dxa"/>
            <w:shd w:val="clear" w:color="auto" w:fill="auto"/>
            <w:vAlign w:val="center"/>
          </w:tcPr>
          <w:p w:rsidR="000A7EDC" w:rsidRPr="0098652C" w:rsidRDefault="00674A0B" w:rsidP="00B676B4">
            <w:pPr>
              <w:pStyle w:val="142"/>
              <w:spacing w:line="240" w:lineRule="exact"/>
              <w:jc w:val="right"/>
            </w:pPr>
            <w:r w:rsidRPr="00674A0B">
              <w:t>250.52</w:t>
            </w:r>
          </w:p>
        </w:tc>
        <w:tc>
          <w:tcPr>
            <w:tcW w:w="1336" w:type="dxa"/>
            <w:shd w:val="clear" w:color="auto" w:fill="auto"/>
            <w:vAlign w:val="center"/>
          </w:tcPr>
          <w:p w:rsidR="000A7EDC" w:rsidRPr="0098652C" w:rsidRDefault="000A7EDC" w:rsidP="00B676B4">
            <w:pPr>
              <w:pStyle w:val="142"/>
              <w:spacing w:line="240" w:lineRule="exact"/>
              <w:jc w:val="right"/>
            </w:pPr>
            <w:r w:rsidRPr="0098652C">
              <w:t>265.92</w:t>
            </w:r>
          </w:p>
        </w:tc>
        <w:tc>
          <w:tcPr>
            <w:tcW w:w="1337" w:type="dxa"/>
            <w:shd w:val="clear" w:color="auto" w:fill="auto"/>
            <w:vAlign w:val="center"/>
          </w:tcPr>
          <w:p w:rsidR="000A7EDC" w:rsidRPr="0098652C" w:rsidRDefault="00674A0B" w:rsidP="00B676B4">
            <w:pPr>
              <w:pStyle w:val="142"/>
              <w:spacing w:line="240" w:lineRule="exact"/>
              <w:jc w:val="right"/>
            </w:pPr>
            <w:r w:rsidRPr="00674A0B">
              <w:t>278.79</w:t>
            </w:r>
          </w:p>
        </w:tc>
      </w:tr>
      <w:tr w:rsidR="000A7EDC" w:rsidRPr="00065266" w:rsidTr="00880FB5">
        <w:trPr>
          <w:trHeight w:val="20"/>
        </w:trPr>
        <w:tc>
          <w:tcPr>
            <w:tcW w:w="8525" w:type="dxa"/>
            <w:gridSpan w:val="6"/>
            <w:shd w:val="clear" w:color="auto" w:fill="auto"/>
            <w:vAlign w:val="center"/>
          </w:tcPr>
          <w:p w:rsidR="000A7EDC" w:rsidRPr="00674A0B" w:rsidRDefault="000A7EDC" w:rsidP="00B676B4">
            <w:pPr>
              <w:pStyle w:val="142"/>
              <w:spacing w:line="240" w:lineRule="exact"/>
              <w:jc w:val="both"/>
              <w:rPr>
                <w:b/>
              </w:rPr>
            </w:pPr>
            <w:r w:rsidRPr="00674A0B">
              <w:rPr>
                <w:rFonts w:hint="eastAsia"/>
                <w:b/>
                <w:snapToGrid/>
              </w:rPr>
              <w:t>中區</w:t>
            </w:r>
          </w:p>
        </w:tc>
      </w:tr>
      <w:tr w:rsidR="00674A0B" w:rsidRPr="00065266" w:rsidTr="000A7EDC">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預計供水量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824,900</w:t>
            </w:r>
          </w:p>
        </w:tc>
        <w:tc>
          <w:tcPr>
            <w:tcW w:w="1336" w:type="dxa"/>
            <w:shd w:val="clear" w:color="auto" w:fill="auto"/>
            <w:vAlign w:val="center"/>
          </w:tcPr>
          <w:p w:rsidR="00674A0B" w:rsidRPr="00674A0B" w:rsidRDefault="00674A0B" w:rsidP="00B676B4">
            <w:pPr>
              <w:pStyle w:val="142"/>
              <w:spacing w:line="240" w:lineRule="exact"/>
              <w:jc w:val="right"/>
            </w:pPr>
            <w:r w:rsidRPr="00674A0B">
              <w:t>824,900</w:t>
            </w:r>
          </w:p>
        </w:tc>
        <w:tc>
          <w:tcPr>
            <w:tcW w:w="1337" w:type="dxa"/>
            <w:shd w:val="clear" w:color="auto" w:fill="auto"/>
            <w:vAlign w:val="center"/>
          </w:tcPr>
          <w:p w:rsidR="00674A0B" w:rsidRPr="00674A0B" w:rsidRDefault="00674A0B" w:rsidP="00B676B4">
            <w:pPr>
              <w:pStyle w:val="142"/>
              <w:spacing w:line="240" w:lineRule="exact"/>
              <w:jc w:val="right"/>
            </w:pPr>
            <w:r w:rsidRPr="00674A0B">
              <w:t>894,050</w:t>
            </w:r>
          </w:p>
        </w:tc>
        <w:tc>
          <w:tcPr>
            <w:tcW w:w="1336" w:type="dxa"/>
            <w:shd w:val="clear" w:color="auto" w:fill="auto"/>
            <w:vAlign w:val="center"/>
          </w:tcPr>
          <w:p w:rsidR="00674A0B" w:rsidRPr="00674A0B" w:rsidRDefault="00674A0B" w:rsidP="00B676B4">
            <w:pPr>
              <w:pStyle w:val="142"/>
              <w:spacing w:line="240" w:lineRule="exact"/>
              <w:jc w:val="right"/>
            </w:pPr>
            <w:r w:rsidRPr="00674A0B">
              <w:t>894,050</w:t>
            </w:r>
          </w:p>
        </w:tc>
        <w:tc>
          <w:tcPr>
            <w:tcW w:w="1337" w:type="dxa"/>
            <w:shd w:val="clear" w:color="auto" w:fill="auto"/>
            <w:vAlign w:val="center"/>
          </w:tcPr>
          <w:p w:rsidR="00674A0B" w:rsidRPr="00674A0B" w:rsidRDefault="00674A0B" w:rsidP="00B676B4">
            <w:pPr>
              <w:pStyle w:val="142"/>
              <w:spacing w:line="240" w:lineRule="exact"/>
              <w:jc w:val="right"/>
            </w:pPr>
            <w:r w:rsidRPr="00674A0B">
              <w:t>894,050</w:t>
            </w:r>
          </w:p>
        </w:tc>
      </w:tr>
      <w:tr w:rsidR="00674A0B" w:rsidRPr="00065266" w:rsidTr="000A7EDC">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實際供水量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701,552</w:t>
            </w:r>
          </w:p>
        </w:tc>
        <w:tc>
          <w:tcPr>
            <w:tcW w:w="1336" w:type="dxa"/>
            <w:shd w:val="clear" w:color="auto" w:fill="auto"/>
            <w:vAlign w:val="center"/>
          </w:tcPr>
          <w:p w:rsidR="00674A0B" w:rsidRPr="00674A0B" w:rsidRDefault="00674A0B" w:rsidP="00B676B4">
            <w:pPr>
              <w:pStyle w:val="142"/>
              <w:spacing w:line="240" w:lineRule="exact"/>
              <w:jc w:val="right"/>
            </w:pPr>
            <w:r w:rsidRPr="00674A0B">
              <w:t>761,38</w:t>
            </w:r>
            <w:r w:rsidRPr="00674A0B">
              <w:rPr>
                <w:rFonts w:hint="eastAsia"/>
              </w:rPr>
              <w:t>4</w:t>
            </w:r>
          </w:p>
        </w:tc>
        <w:tc>
          <w:tcPr>
            <w:tcW w:w="1337" w:type="dxa"/>
            <w:shd w:val="clear" w:color="auto" w:fill="auto"/>
            <w:vAlign w:val="center"/>
          </w:tcPr>
          <w:p w:rsidR="00674A0B" w:rsidRPr="00674A0B" w:rsidRDefault="00674A0B" w:rsidP="00B676B4">
            <w:pPr>
              <w:pStyle w:val="142"/>
              <w:spacing w:line="240" w:lineRule="exact"/>
              <w:jc w:val="right"/>
            </w:pPr>
            <w:r w:rsidRPr="00674A0B">
              <w:t>748,157</w:t>
            </w:r>
          </w:p>
        </w:tc>
        <w:tc>
          <w:tcPr>
            <w:tcW w:w="1336" w:type="dxa"/>
            <w:shd w:val="clear" w:color="auto" w:fill="auto"/>
            <w:vAlign w:val="center"/>
          </w:tcPr>
          <w:p w:rsidR="00674A0B" w:rsidRPr="00674A0B" w:rsidRDefault="00674A0B" w:rsidP="00B676B4">
            <w:pPr>
              <w:pStyle w:val="142"/>
              <w:spacing w:line="240" w:lineRule="exact"/>
              <w:jc w:val="right"/>
            </w:pPr>
            <w:r w:rsidRPr="00674A0B">
              <w:t>500,443</w:t>
            </w:r>
          </w:p>
        </w:tc>
        <w:tc>
          <w:tcPr>
            <w:tcW w:w="1337" w:type="dxa"/>
            <w:shd w:val="clear" w:color="auto" w:fill="auto"/>
            <w:vAlign w:val="center"/>
          </w:tcPr>
          <w:p w:rsidR="00674A0B" w:rsidRPr="00674A0B" w:rsidRDefault="00674A0B" w:rsidP="00B676B4">
            <w:pPr>
              <w:pStyle w:val="142"/>
              <w:spacing w:line="240" w:lineRule="exact"/>
              <w:jc w:val="right"/>
            </w:pPr>
            <w:r w:rsidRPr="00674A0B">
              <w:t>-</w:t>
            </w:r>
          </w:p>
        </w:tc>
      </w:tr>
      <w:tr w:rsidR="000A7EDC" w:rsidRPr="00065266" w:rsidTr="000A7EDC">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給水銷貨收入</w:t>
            </w:r>
          </w:p>
        </w:tc>
        <w:tc>
          <w:tcPr>
            <w:tcW w:w="1336" w:type="dxa"/>
            <w:shd w:val="clear" w:color="auto" w:fill="auto"/>
            <w:vAlign w:val="center"/>
          </w:tcPr>
          <w:p w:rsidR="000A7EDC" w:rsidRPr="0098652C" w:rsidRDefault="000A7EDC" w:rsidP="00B676B4">
            <w:pPr>
              <w:pStyle w:val="142"/>
              <w:spacing w:line="240" w:lineRule="exact"/>
              <w:jc w:val="right"/>
            </w:pPr>
            <w:r w:rsidRPr="0098652C">
              <w:t>729,8</w:t>
            </w:r>
            <w:r w:rsidR="00B163ED">
              <w:rPr>
                <w:rFonts w:hint="eastAsia"/>
              </w:rPr>
              <w:t>50</w:t>
            </w:r>
          </w:p>
        </w:tc>
        <w:tc>
          <w:tcPr>
            <w:tcW w:w="1336" w:type="dxa"/>
            <w:shd w:val="clear" w:color="auto" w:fill="auto"/>
            <w:vAlign w:val="center"/>
          </w:tcPr>
          <w:p w:rsidR="000A7EDC" w:rsidRPr="0098652C" w:rsidRDefault="000A7EDC" w:rsidP="00B676B4">
            <w:pPr>
              <w:pStyle w:val="142"/>
              <w:spacing w:line="240" w:lineRule="exact"/>
              <w:jc w:val="right"/>
            </w:pPr>
            <w:r w:rsidRPr="0098652C">
              <w:t>834,421</w:t>
            </w:r>
          </w:p>
        </w:tc>
        <w:tc>
          <w:tcPr>
            <w:tcW w:w="1337" w:type="dxa"/>
            <w:shd w:val="clear" w:color="auto" w:fill="auto"/>
            <w:vAlign w:val="center"/>
          </w:tcPr>
          <w:p w:rsidR="000A7EDC" w:rsidRPr="0098652C" w:rsidRDefault="00674A0B" w:rsidP="00B676B4">
            <w:pPr>
              <w:pStyle w:val="142"/>
              <w:spacing w:line="240" w:lineRule="exact"/>
              <w:jc w:val="right"/>
            </w:pPr>
            <w:r w:rsidRPr="00674A0B">
              <w:t>756,533</w:t>
            </w:r>
          </w:p>
        </w:tc>
        <w:tc>
          <w:tcPr>
            <w:tcW w:w="1336" w:type="dxa"/>
            <w:shd w:val="clear" w:color="auto" w:fill="auto"/>
            <w:vAlign w:val="center"/>
          </w:tcPr>
          <w:p w:rsidR="000A7EDC" w:rsidRPr="0098652C" w:rsidRDefault="000A7EDC" w:rsidP="00B676B4">
            <w:pPr>
              <w:pStyle w:val="142"/>
              <w:spacing w:line="240" w:lineRule="exact"/>
              <w:jc w:val="right"/>
            </w:pPr>
            <w:r w:rsidRPr="0098652C">
              <w:t>1,002,629</w:t>
            </w:r>
          </w:p>
        </w:tc>
        <w:tc>
          <w:tcPr>
            <w:tcW w:w="1337" w:type="dxa"/>
            <w:shd w:val="clear" w:color="auto" w:fill="auto"/>
            <w:vAlign w:val="center"/>
          </w:tcPr>
          <w:p w:rsidR="000A7EDC" w:rsidRPr="0098652C" w:rsidRDefault="0012118F" w:rsidP="00B676B4">
            <w:pPr>
              <w:pStyle w:val="142"/>
              <w:spacing w:line="240" w:lineRule="exact"/>
              <w:jc w:val="right"/>
            </w:pPr>
            <w:r w:rsidRPr="0012118F">
              <w:t>944,845</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給水銷貨成本</w:t>
            </w:r>
          </w:p>
        </w:tc>
        <w:tc>
          <w:tcPr>
            <w:tcW w:w="1336" w:type="dxa"/>
            <w:shd w:val="clear" w:color="auto" w:fill="auto"/>
            <w:vAlign w:val="center"/>
          </w:tcPr>
          <w:p w:rsidR="000A7EDC" w:rsidRPr="0098652C" w:rsidRDefault="000A7EDC" w:rsidP="00B676B4">
            <w:pPr>
              <w:pStyle w:val="142"/>
              <w:spacing w:line="240" w:lineRule="exact"/>
              <w:jc w:val="right"/>
            </w:pPr>
            <w:r w:rsidRPr="0098652C">
              <w:t>1,185,742</w:t>
            </w:r>
          </w:p>
        </w:tc>
        <w:tc>
          <w:tcPr>
            <w:tcW w:w="1336" w:type="dxa"/>
            <w:shd w:val="clear" w:color="auto" w:fill="auto"/>
            <w:vAlign w:val="center"/>
          </w:tcPr>
          <w:p w:rsidR="000A7EDC" w:rsidRPr="0098652C" w:rsidRDefault="000A7EDC" w:rsidP="00B676B4">
            <w:pPr>
              <w:pStyle w:val="142"/>
              <w:spacing w:line="240" w:lineRule="exact"/>
              <w:jc w:val="right"/>
            </w:pPr>
            <w:r w:rsidRPr="0098652C">
              <w:t>1,287,648</w:t>
            </w:r>
          </w:p>
        </w:tc>
        <w:tc>
          <w:tcPr>
            <w:tcW w:w="1337" w:type="dxa"/>
            <w:shd w:val="clear" w:color="auto" w:fill="auto"/>
            <w:vAlign w:val="center"/>
          </w:tcPr>
          <w:p w:rsidR="000A7EDC" w:rsidRPr="0098652C" w:rsidRDefault="0012118F" w:rsidP="00B676B4">
            <w:pPr>
              <w:pStyle w:val="142"/>
              <w:spacing w:line="240" w:lineRule="exact"/>
              <w:jc w:val="right"/>
            </w:pPr>
            <w:r w:rsidRPr="0012118F">
              <w:t>1,222,340</w:t>
            </w:r>
          </w:p>
        </w:tc>
        <w:tc>
          <w:tcPr>
            <w:tcW w:w="1336" w:type="dxa"/>
            <w:shd w:val="clear" w:color="auto" w:fill="auto"/>
            <w:vAlign w:val="center"/>
          </w:tcPr>
          <w:p w:rsidR="000A7EDC" w:rsidRPr="0098652C" w:rsidRDefault="000A7EDC" w:rsidP="00B676B4">
            <w:pPr>
              <w:pStyle w:val="142"/>
              <w:spacing w:line="240" w:lineRule="exact"/>
              <w:jc w:val="right"/>
            </w:pPr>
            <w:r w:rsidRPr="0098652C">
              <w:t>1,527,787</w:t>
            </w:r>
          </w:p>
        </w:tc>
        <w:tc>
          <w:tcPr>
            <w:tcW w:w="1337" w:type="dxa"/>
            <w:shd w:val="clear" w:color="auto" w:fill="auto"/>
            <w:vAlign w:val="center"/>
          </w:tcPr>
          <w:p w:rsidR="000A7EDC" w:rsidRPr="0098652C" w:rsidRDefault="0012118F" w:rsidP="00B676B4">
            <w:pPr>
              <w:pStyle w:val="142"/>
              <w:spacing w:line="240" w:lineRule="exact"/>
              <w:jc w:val="right"/>
            </w:pPr>
            <w:r w:rsidRPr="0012118F">
              <w:t>1,586,175</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給水業務餘絀</w:t>
            </w:r>
          </w:p>
        </w:tc>
        <w:tc>
          <w:tcPr>
            <w:tcW w:w="1336" w:type="dxa"/>
            <w:shd w:val="clear" w:color="auto" w:fill="auto"/>
            <w:vAlign w:val="center"/>
          </w:tcPr>
          <w:p w:rsidR="000A7EDC" w:rsidRPr="0098652C" w:rsidRDefault="000A7EDC" w:rsidP="00B676B4">
            <w:pPr>
              <w:pStyle w:val="142"/>
              <w:spacing w:line="240" w:lineRule="exact"/>
              <w:jc w:val="right"/>
            </w:pPr>
            <w:r w:rsidRPr="0098652C">
              <w:t>-455,893</w:t>
            </w:r>
          </w:p>
        </w:tc>
        <w:tc>
          <w:tcPr>
            <w:tcW w:w="1336" w:type="dxa"/>
            <w:shd w:val="clear" w:color="auto" w:fill="auto"/>
            <w:vAlign w:val="center"/>
          </w:tcPr>
          <w:p w:rsidR="000A7EDC" w:rsidRPr="0098652C" w:rsidRDefault="000A7EDC" w:rsidP="00B676B4">
            <w:pPr>
              <w:pStyle w:val="142"/>
              <w:spacing w:line="240" w:lineRule="exact"/>
              <w:jc w:val="right"/>
            </w:pPr>
            <w:r w:rsidRPr="0098652C">
              <w:t>-453,227</w:t>
            </w:r>
          </w:p>
        </w:tc>
        <w:tc>
          <w:tcPr>
            <w:tcW w:w="1337" w:type="dxa"/>
            <w:shd w:val="clear" w:color="auto" w:fill="auto"/>
            <w:vAlign w:val="center"/>
          </w:tcPr>
          <w:p w:rsidR="000A7EDC" w:rsidRPr="0098652C" w:rsidRDefault="0012118F" w:rsidP="00B676B4">
            <w:pPr>
              <w:pStyle w:val="142"/>
              <w:spacing w:line="240" w:lineRule="exact"/>
              <w:jc w:val="right"/>
            </w:pPr>
            <w:r w:rsidRPr="0012118F">
              <w:t>-465,809</w:t>
            </w:r>
          </w:p>
        </w:tc>
        <w:tc>
          <w:tcPr>
            <w:tcW w:w="1336" w:type="dxa"/>
            <w:shd w:val="clear" w:color="auto" w:fill="auto"/>
            <w:vAlign w:val="center"/>
          </w:tcPr>
          <w:p w:rsidR="000A7EDC" w:rsidRPr="0098652C" w:rsidRDefault="000A7EDC" w:rsidP="00B676B4">
            <w:pPr>
              <w:pStyle w:val="142"/>
              <w:spacing w:line="240" w:lineRule="exact"/>
              <w:jc w:val="right"/>
            </w:pPr>
            <w:r w:rsidRPr="0098652C">
              <w:t>-525,158</w:t>
            </w:r>
          </w:p>
        </w:tc>
        <w:tc>
          <w:tcPr>
            <w:tcW w:w="1337" w:type="dxa"/>
            <w:shd w:val="clear" w:color="auto" w:fill="auto"/>
            <w:vAlign w:val="center"/>
          </w:tcPr>
          <w:p w:rsidR="000A7EDC" w:rsidRPr="0098652C" w:rsidRDefault="0012118F" w:rsidP="00B676B4">
            <w:pPr>
              <w:pStyle w:val="142"/>
              <w:spacing w:line="240" w:lineRule="exact"/>
              <w:jc w:val="right"/>
            </w:pPr>
            <w:r w:rsidRPr="0012118F">
              <w:t>-641,330</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DE17F6">
              <w:rPr>
                <w:rFonts w:hint="eastAsia"/>
                <w:snapToGrid/>
              </w:rPr>
              <w:t>給水銷貨成本率</w:t>
            </w:r>
          </w:p>
        </w:tc>
        <w:tc>
          <w:tcPr>
            <w:tcW w:w="1336" w:type="dxa"/>
            <w:shd w:val="clear" w:color="auto" w:fill="auto"/>
            <w:vAlign w:val="center"/>
          </w:tcPr>
          <w:p w:rsidR="000A7EDC" w:rsidRPr="0098652C" w:rsidRDefault="000A7EDC" w:rsidP="00B676B4">
            <w:pPr>
              <w:pStyle w:val="142"/>
              <w:spacing w:line="240" w:lineRule="exact"/>
              <w:jc w:val="right"/>
            </w:pPr>
            <w:r w:rsidRPr="0098652C">
              <w:t>162.46</w:t>
            </w:r>
          </w:p>
        </w:tc>
        <w:tc>
          <w:tcPr>
            <w:tcW w:w="1336" w:type="dxa"/>
            <w:shd w:val="clear" w:color="auto" w:fill="auto"/>
            <w:vAlign w:val="center"/>
          </w:tcPr>
          <w:p w:rsidR="000A7EDC" w:rsidRPr="0098652C" w:rsidRDefault="000A7EDC" w:rsidP="00B676B4">
            <w:pPr>
              <w:pStyle w:val="142"/>
              <w:spacing w:line="240" w:lineRule="exact"/>
              <w:jc w:val="right"/>
            </w:pPr>
            <w:r w:rsidRPr="0098652C">
              <w:t>154.32</w:t>
            </w:r>
          </w:p>
        </w:tc>
        <w:tc>
          <w:tcPr>
            <w:tcW w:w="1337" w:type="dxa"/>
            <w:shd w:val="clear" w:color="auto" w:fill="auto"/>
            <w:vAlign w:val="center"/>
          </w:tcPr>
          <w:p w:rsidR="000A7EDC" w:rsidRPr="0098652C" w:rsidRDefault="0012118F" w:rsidP="00B676B4">
            <w:pPr>
              <w:pStyle w:val="142"/>
              <w:spacing w:line="240" w:lineRule="exact"/>
              <w:jc w:val="right"/>
            </w:pPr>
            <w:r w:rsidRPr="0012118F">
              <w:t>161.57</w:t>
            </w:r>
          </w:p>
        </w:tc>
        <w:tc>
          <w:tcPr>
            <w:tcW w:w="1336" w:type="dxa"/>
            <w:shd w:val="clear" w:color="auto" w:fill="auto"/>
            <w:vAlign w:val="center"/>
          </w:tcPr>
          <w:p w:rsidR="000A7EDC" w:rsidRPr="0098652C" w:rsidRDefault="000A7EDC" w:rsidP="00B676B4">
            <w:pPr>
              <w:pStyle w:val="142"/>
              <w:spacing w:line="240" w:lineRule="exact"/>
              <w:jc w:val="right"/>
            </w:pPr>
            <w:r w:rsidRPr="0098652C">
              <w:t>152.38</w:t>
            </w:r>
          </w:p>
        </w:tc>
        <w:tc>
          <w:tcPr>
            <w:tcW w:w="1337" w:type="dxa"/>
            <w:shd w:val="clear" w:color="auto" w:fill="auto"/>
            <w:vAlign w:val="center"/>
          </w:tcPr>
          <w:p w:rsidR="000A7EDC" w:rsidRPr="0098652C" w:rsidRDefault="0012118F" w:rsidP="00B676B4">
            <w:pPr>
              <w:pStyle w:val="142"/>
              <w:spacing w:line="240" w:lineRule="exact"/>
              <w:jc w:val="right"/>
            </w:pPr>
            <w:r w:rsidRPr="0012118F">
              <w:t>167.88</w:t>
            </w:r>
          </w:p>
        </w:tc>
      </w:tr>
      <w:tr w:rsidR="000A7EDC" w:rsidRPr="00065266" w:rsidTr="00880FB5">
        <w:trPr>
          <w:trHeight w:val="20"/>
        </w:trPr>
        <w:tc>
          <w:tcPr>
            <w:tcW w:w="8525" w:type="dxa"/>
            <w:gridSpan w:val="6"/>
            <w:shd w:val="clear" w:color="auto" w:fill="auto"/>
            <w:vAlign w:val="center"/>
          </w:tcPr>
          <w:p w:rsidR="000A7EDC" w:rsidRPr="00674A0B" w:rsidRDefault="000A7EDC" w:rsidP="00B676B4">
            <w:pPr>
              <w:pStyle w:val="142"/>
              <w:spacing w:line="240" w:lineRule="exact"/>
              <w:jc w:val="both"/>
              <w:rPr>
                <w:b/>
              </w:rPr>
            </w:pPr>
            <w:r w:rsidRPr="00674A0B">
              <w:rPr>
                <w:rFonts w:hint="eastAsia"/>
                <w:b/>
                <w:snapToGrid/>
              </w:rPr>
              <w:t>南區</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預計供水量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584,176</w:t>
            </w:r>
          </w:p>
        </w:tc>
        <w:tc>
          <w:tcPr>
            <w:tcW w:w="1336" w:type="dxa"/>
            <w:shd w:val="clear" w:color="auto" w:fill="auto"/>
            <w:vAlign w:val="center"/>
          </w:tcPr>
          <w:p w:rsidR="00674A0B" w:rsidRPr="00674A0B" w:rsidRDefault="00674A0B" w:rsidP="00B676B4">
            <w:pPr>
              <w:pStyle w:val="142"/>
              <w:spacing w:line="240" w:lineRule="exact"/>
              <w:jc w:val="right"/>
            </w:pPr>
            <w:r w:rsidRPr="00674A0B">
              <w:t>571,400</w:t>
            </w:r>
          </w:p>
        </w:tc>
        <w:tc>
          <w:tcPr>
            <w:tcW w:w="1337" w:type="dxa"/>
            <w:shd w:val="clear" w:color="auto" w:fill="auto"/>
            <w:vAlign w:val="center"/>
          </w:tcPr>
          <w:p w:rsidR="00674A0B" w:rsidRPr="00674A0B" w:rsidRDefault="00674A0B" w:rsidP="00B676B4">
            <w:pPr>
              <w:pStyle w:val="142"/>
              <w:spacing w:line="240" w:lineRule="exact"/>
              <w:jc w:val="right"/>
            </w:pPr>
            <w:r w:rsidRPr="00674A0B">
              <w:t>584,810</w:t>
            </w:r>
          </w:p>
        </w:tc>
        <w:tc>
          <w:tcPr>
            <w:tcW w:w="1336" w:type="dxa"/>
            <w:shd w:val="clear" w:color="auto" w:fill="auto"/>
            <w:vAlign w:val="center"/>
          </w:tcPr>
          <w:p w:rsidR="00674A0B" w:rsidRPr="00674A0B" w:rsidRDefault="00674A0B" w:rsidP="00B676B4">
            <w:pPr>
              <w:pStyle w:val="142"/>
              <w:spacing w:line="240" w:lineRule="exact"/>
              <w:jc w:val="right"/>
            </w:pPr>
            <w:r w:rsidRPr="00674A0B">
              <w:t>571,365</w:t>
            </w:r>
          </w:p>
        </w:tc>
        <w:tc>
          <w:tcPr>
            <w:tcW w:w="1337" w:type="dxa"/>
            <w:shd w:val="clear" w:color="auto" w:fill="auto"/>
          </w:tcPr>
          <w:p w:rsidR="00674A0B" w:rsidRPr="00674A0B" w:rsidRDefault="00674A0B" w:rsidP="00B676B4">
            <w:pPr>
              <w:pStyle w:val="142"/>
              <w:spacing w:line="240" w:lineRule="exact"/>
              <w:jc w:val="right"/>
            </w:pPr>
            <w:r w:rsidRPr="00674A0B">
              <w:t>529,643</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實際供水量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474,594</w:t>
            </w:r>
          </w:p>
        </w:tc>
        <w:tc>
          <w:tcPr>
            <w:tcW w:w="1336" w:type="dxa"/>
            <w:shd w:val="clear" w:color="auto" w:fill="auto"/>
            <w:vAlign w:val="center"/>
          </w:tcPr>
          <w:p w:rsidR="00674A0B" w:rsidRPr="00674A0B" w:rsidRDefault="00674A0B" w:rsidP="00B676B4">
            <w:pPr>
              <w:pStyle w:val="142"/>
              <w:spacing w:line="240" w:lineRule="exact"/>
              <w:jc w:val="right"/>
            </w:pPr>
            <w:r w:rsidRPr="00674A0B">
              <w:t>624,499</w:t>
            </w:r>
          </w:p>
        </w:tc>
        <w:tc>
          <w:tcPr>
            <w:tcW w:w="1337" w:type="dxa"/>
            <w:shd w:val="clear" w:color="auto" w:fill="auto"/>
            <w:vAlign w:val="center"/>
          </w:tcPr>
          <w:p w:rsidR="00674A0B" w:rsidRPr="00674A0B" w:rsidRDefault="00674A0B" w:rsidP="00B676B4">
            <w:pPr>
              <w:pStyle w:val="142"/>
              <w:spacing w:line="240" w:lineRule="exact"/>
              <w:jc w:val="right"/>
            </w:pPr>
            <w:r w:rsidRPr="00674A0B">
              <w:t>540,565</w:t>
            </w:r>
          </w:p>
        </w:tc>
        <w:tc>
          <w:tcPr>
            <w:tcW w:w="1336" w:type="dxa"/>
            <w:shd w:val="clear" w:color="auto" w:fill="auto"/>
            <w:vAlign w:val="center"/>
          </w:tcPr>
          <w:p w:rsidR="00674A0B" w:rsidRPr="00674A0B" w:rsidRDefault="00674A0B" w:rsidP="00B676B4">
            <w:pPr>
              <w:pStyle w:val="142"/>
              <w:spacing w:line="240" w:lineRule="exact"/>
              <w:jc w:val="right"/>
            </w:pPr>
            <w:r w:rsidRPr="00674A0B">
              <w:t>385,063</w:t>
            </w:r>
          </w:p>
        </w:tc>
        <w:tc>
          <w:tcPr>
            <w:tcW w:w="1337" w:type="dxa"/>
            <w:shd w:val="clear" w:color="auto" w:fill="auto"/>
            <w:vAlign w:val="center"/>
          </w:tcPr>
          <w:p w:rsidR="00674A0B" w:rsidRPr="00674A0B" w:rsidRDefault="00674A0B" w:rsidP="00B676B4">
            <w:pPr>
              <w:pStyle w:val="142"/>
              <w:spacing w:line="240" w:lineRule="exact"/>
              <w:jc w:val="right"/>
            </w:pPr>
            <w:r w:rsidRPr="00674A0B">
              <w:t>-</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給水銷貨收入</w:t>
            </w:r>
          </w:p>
        </w:tc>
        <w:tc>
          <w:tcPr>
            <w:tcW w:w="1336" w:type="dxa"/>
            <w:shd w:val="clear" w:color="auto" w:fill="auto"/>
            <w:vAlign w:val="center"/>
          </w:tcPr>
          <w:p w:rsidR="000A7EDC" w:rsidRPr="0098652C" w:rsidRDefault="000A7EDC" w:rsidP="00B676B4">
            <w:pPr>
              <w:pStyle w:val="142"/>
              <w:spacing w:line="240" w:lineRule="exact"/>
              <w:jc w:val="right"/>
            </w:pPr>
            <w:r w:rsidRPr="0098652C">
              <w:t>585,486</w:t>
            </w:r>
          </w:p>
        </w:tc>
        <w:tc>
          <w:tcPr>
            <w:tcW w:w="1336" w:type="dxa"/>
            <w:shd w:val="clear" w:color="auto" w:fill="auto"/>
            <w:vAlign w:val="center"/>
          </w:tcPr>
          <w:p w:rsidR="000A7EDC" w:rsidRPr="0098652C" w:rsidRDefault="000A7EDC" w:rsidP="00B676B4">
            <w:pPr>
              <w:pStyle w:val="142"/>
              <w:spacing w:line="240" w:lineRule="exact"/>
              <w:jc w:val="right"/>
            </w:pPr>
            <w:r w:rsidRPr="0098652C">
              <w:t>638,24</w:t>
            </w:r>
            <w:r w:rsidR="00A30A63">
              <w:rPr>
                <w:rFonts w:hint="eastAsia"/>
              </w:rPr>
              <w:t>6</w:t>
            </w:r>
          </w:p>
        </w:tc>
        <w:tc>
          <w:tcPr>
            <w:tcW w:w="1337" w:type="dxa"/>
            <w:shd w:val="clear" w:color="auto" w:fill="auto"/>
            <w:vAlign w:val="center"/>
          </w:tcPr>
          <w:p w:rsidR="000A7EDC" w:rsidRPr="0098652C" w:rsidRDefault="00A30A63" w:rsidP="00B676B4">
            <w:pPr>
              <w:pStyle w:val="142"/>
              <w:spacing w:line="240" w:lineRule="exact"/>
              <w:jc w:val="right"/>
            </w:pPr>
            <w:r w:rsidRPr="00A30A63">
              <w:t>591,236</w:t>
            </w:r>
          </w:p>
        </w:tc>
        <w:tc>
          <w:tcPr>
            <w:tcW w:w="1336" w:type="dxa"/>
            <w:shd w:val="clear" w:color="auto" w:fill="auto"/>
            <w:vAlign w:val="center"/>
          </w:tcPr>
          <w:p w:rsidR="000A7EDC" w:rsidRPr="0098652C" w:rsidRDefault="000A7EDC" w:rsidP="00B676B4">
            <w:pPr>
              <w:pStyle w:val="142"/>
              <w:spacing w:line="240" w:lineRule="exact"/>
              <w:jc w:val="right"/>
            </w:pPr>
            <w:r w:rsidRPr="0098652C">
              <w:t>682,811</w:t>
            </w:r>
          </w:p>
        </w:tc>
        <w:tc>
          <w:tcPr>
            <w:tcW w:w="1337" w:type="dxa"/>
            <w:shd w:val="clear" w:color="auto" w:fill="auto"/>
            <w:vAlign w:val="center"/>
          </w:tcPr>
          <w:p w:rsidR="000A7EDC" w:rsidRPr="0098652C" w:rsidRDefault="00A30A63" w:rsidP="00B676B4">
            <w:pPr>
              <w:pStyle w:val="142"/>
              <w:spacing w:line="240" w:lineRule="exact"/>
              <w:jc w:val="right"/>
            </w:pPr>
            <w:r w:rsidRPr="00A30A63">
              <w:t>637,263</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給水銷貨成本</w:t>
            </w:r>
          </w:p>
        </w:tc>
        <w:tc>
          <w:tcPr>
            <w:tcW w:w="1336" w:type="dxa"/>
            <w:shd w:val="clear" w:color="auto" w:fill="auto"/>
            <w:vAlign w:val="center"/>
          </w:tcPr>
          <w:p w:rsidR="000A7EDC" w:rsidRPr="0098652C" w:rsidRDefault="000A7EDC" w:rsidP="00B676B4">
            <w:pPr>
              <w:pStyle w:val="142"/>
              <w:spacing w:line="240" w:lineRule="exact"/>
              <w:jc w:val="right"/>
            </w:pPr>
            <w:r w:rsidRPr="0098652C">
              <w:t>1,886,166</w:t>
            </w:r>
          </w:p>
        </w:tc>
        <w:tc>
          <w:tcPr>
            <w:tcW w:w="1336" w:type="dxa"/>
            <w:shd w:val="clear" w:color="auto" w:fill="auto"/>
            <w:vAlign w:val="center"/>
          </w:tcPr>
          <w:p w:rsidR="000A7EDC" w:rsidRPr="0098652C" w:rsidRDefault="000A7EDC" w:rsidP="00B676B4">
            <w:pPr>
              <w:pStyle w:val="142"/>
              <w:spacing w:line="240" w:lineRule="exact"/>
              <w:jc w:val="right"/>
            </w:pPr>
            <w:r w:rsidRPr="0098652C">
              <w:t>1,604,83</w:t>
            </w:r>
            <w:r w:rsidR="00A30A63">
              <w:rPr>
                <w:rFonts w:hint="eastAsia"/>
              </w:rPr>
              <w:t>1</w:t>
            </w:r>
          </w:p>
        </w:tc>
        <w:tc>
          <w:tcPr>
            <w:tcW w:w="1337" w:type="dxa"/>
            <w:shd w:val="clear" w:color="auto" w:fill="auto"/>
            <w:vAlign w:val="center"/>
          </w:tcPr>
          <w:p w:rsidR="000A7EDC" w:rsidRPr="0098652C" w:rsidRDefault="00A30A63" w:rsidP="00B676B4">
            <w:pPr>
              <w:pStyle w:val="142"/>
              <w:spacing w:line="240" w:lineRule="exact"/>
              <w:jc w:val="right"/>
            </w:pPr>
            <w:r w:rsidRPr="00A30A63">
              <w:t>1,445,330</w:t>
            </w:r>
          </w:p>
        </w:tc>
        <w:tc>
          <w:tcPr>
            <w:tcW w:w="1336" w:type="dxa"/>
            <w:shd w:val="clear" w:color="auto" w:fill="auto"/>
            <w:vAlign w:val="center"/>
          </w:tcPr>
          <w:p w:rsidR="000A7EDC" w:rsidRPr="0098652C" w:rsidRDefault="000A7EDC" w:rsidP="00B676B4">
            <w:pPr>
              <w:pStyle w:val="142"/>
              <w:spacing w:line="240" w:lineRule="exact"/>
              <w:jc w:val="right"/>
            </w:pPr>
            <w:r w:rsidRPr="0098652C">
              <w:t>1,852,904</w:t>
            </w:r>
          </w:p>
        </w:tc>
        <w:tc>
          <w:tcPr>
            <w:tcW w:w="1337" w:type="dxa"/>
            <w:shd w:val="clear" w:color="auto" w:fill="auto"/>
            <w:vAlign w:val="center"/>
          </w:tcPr>
          <w:p w:rsidR="000A7EDC" w:rsidRPr="0098652C" w:rsidRDefault="00A30A63" w:rsidP="00B676B4">
            <w:pPr>
              <w:pStyle w:val="142"/>
              <w:spacing w:line="240" w:lineRule="exact"/>
              <w:jc w:val="right"/>
            </w:pPr>
            <w:r w:rsidRPr="00A30A63">
              <w:t>2,011,547</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給水業務餘絀</w:t>
            </w:r>
          </w:p>
        </w:tc>
        <w:tc>
          <w:tcPr>
            <w:tcW w:w="1336" w:type="dxa"/>
            <w:shd w:val="clear" w:color="auto" w:fill="auto"/>
            <w:vAlign w:val="center"/>
          </w:tcPr>
          <w:p w:rsidR="000A7EDC" w:rsidRPr="0098652C" w:rsidRDefault="000A7EDC" w:rsidP="00B676B4">
            <w:pPr>
              <w:pStyle w:val="142"/>
              <w:spacing w:line="240" w:lineRule="exact"/>
              <w:jc w:val="right"/>
            </w:pPr>
            <w:r w:rsidRPr="0098652C">
              <w:t>-1,300,680</w:t>
            </w:r>
          </w:p>
        </w:tc>
        <w:tc>
          <w:tcPr>
            <w:tcW w:w="1336" w:type="dxa"/>
            <w:shd w:val="clear" w:color="auto" w:fill="auto"/>
            <w:vAlign w:val="center"/>
          </w:tcPr>
          <w:p w:rsidR="000A7EDC" w:rsidRPr="0098652C" w:rsidRDefault="000A7EDC" w:rsidP="00B676B4">
            <w:pPr>
              <w:pStyle w:val="142"/>
              <w:spacing w:line="240" w:lineRule="exact"/>
              <w:jc w:val="right"/>
            </w:pPr>
            <w:r w:rsidRPr="0098652C">
              <w:t>-966,587</w:t>
            </w:r>
          </w:p>
        </w:tc>
        <w:tc>
          <w:tcPr>
            <w:tcW w:w="1337" w:type="dxa"/>
            <w:shd w:val="clear" w:color="auto" w:fill="auto"/>
            <w:vAlign w:val="center"/>
          </w:tcPr>
          <w:p w:rsidR="000A7EDC" w:rsidRPr="0098652C" w:rsidRDefault="00A30A63" w:rsidP="00B676B4">
            <w:pPr>
              <w:pStyle w:val="142"/>
              <w:spacing w:line="240" w:lineRule="exact"/>
              <w:jc w:val="right"/>
            </w:pPr>
            <w:r w:rsidRPr="00A30A63">
              <w:t>-854,094</w:t>
            </w:r>
          </w:p>
        </w:tc>
        <w:tc>
          <w:tcPr>
            <w:tcW w:w="1336" w:type="dxa"/>
            <w:shd w:val="clear" w:color="auto" w:fill="auto"/>
            <w:vAlign w:val="center"/>
          </w:tcPr>
          <w:p w:rsidR="000A7EDC" w:rsidRPr="0098652C" w:rsidRDefault="000A7EDC" w:rsidP="00B676B4">
            <w:pPr>
              <w:pStyle w:val="142"/>
              <w:spacing w:line="240" w:lineRule="exact"/>
              <w:jc w:val="right"/>
            </w:pPr>
            <w:r w:rsidRPr="0098652C">
              <w:t>-1,170,093</w:t>
            </w:r>
          </w:p>
        </w:tc>
        <w:tc>
          <w:tcPr>
            <w:tcW w:w="1337" w:type="dxa"/>
            <w:shd w:val="clear" w:color="auto" w:fill="auto"/>
            <w:vAlign w:val="center"/>
          </w:tcPr>
          <w:p w:rsidR="000A7EDC" w:rsidRPr="0098652C" w:rsidRDefault="00A30A63" w:rsidP="00B676B4">
            <w:pPr>
              <w:pStyle w:val="142"/>
              <w:spacing w:line="240" w:lineRule="exact"/>
              <w:jc w:val="right"/>
            </w:pPr>
            <w:r w:rsidRPr="00A30A63">
              <w:t>-1,374,284</w:t>
            </w:r>
          </w:p>
        </w:tc>
      </w:tr>
      <w:tr w:rsidR="000A7EDC" w:rsidRPr="00065266" w:rsidTr="00880FB5">
        <w:trPr>
          <w:trHeight w:val="20"/>
        </w:trPr>
        <w:tc>
          <w:tcPr>
            <w:tcW w:w="1843" w:type="dxa"/>
            <w:shd w:val="clear" w:color="auto" w:fill="auto"/>
            <w:vAlign w:val="center"/>
            <w:hideMark/>
          </w:tcPr>
          <w:p w:rsidR="000A7EDC" w:rsidRPr="00065266" w:rsidRDefault="000A7EDC" w:rsidP="00B676B4">
            <w:pPr>
              <w:pStyle w:val="142"/>
              <w:spacing w:line="240" w:lineRule="exact"/>
              <w:rPr>
                <w:rFonts w:hint="eastAsia"/>
                <w:snapToGrid/>
              </w:rPr>
            </w:pPr>
            <w:r w:rsidRPr="00DE17F6">
              <w:rPr>
                <w:rFonts w:hint="eastAsia"/>
                <w:snapToGrid/>
              </w:rPr>
              <w:t>給水銷貨成本率</w:t>
            </w:r>
          </w:p>
        </w:tc>
        <w:tc>
          <w:tcPr>
            <w:tcW w:w="1336" w:type="dxa"/>
            <w:shd w:val="clear" w:color="auto" w:fill="auto"/>
            <w:vAlign w:val="center"/>
          </w:tcPr>
          <w:p w:rsidR="000A7EDC" w:rsidRPr="0098652C" w:rsidRDefault="000A7EDC" w:rsidP="00B676B4">
            <w:pPr>
              <w:pStyle w:val="142"/>
              <w:spacing w:line="240" w:lineRule="exact"/>
              <w:jc w:val="right"/>
            </w:pPr>
            <w:r w:rsidRPr="0098652C">
              <w:t>322.15</w:t>
            </w:r>
          </w:p>
        </w:tc>
        <w:tc>
          <w:tcPr>
            <w:tcW w:w="1336" w:type="dxa"/>
            <w:shd w:val="clear" w:color="auto" w:fill="auto"/>
            <w:vAlign w:val="center"/>
          </w:tcPr>
          <w:p w:rsidR="000A7EDC" w:rsidRPr="0098652C" w:rsidRDefault="000A7EDC" w:rsidP="00B676B4">
            <w:pPr>
              <w:pStyle w:val="142"/>
              <w:spacing w:line="240" w:lineRule="exact"/>
              <w:jc w:val="right"/>
            </w:pPr>
            <w:r w:rsidRPr="0098652C">
              <w:t>251.44</w:t>
            </w:r>
          </w:p>
        </w:tc>
        <w:tc>
          <w:tcPr>
            <w:tcW w:w="1337" w:type="dxa"/>
            <w:shd w:val="clear" w:color="auto" w:fill="auto"/>
            <w:vAlign w:val="center"/>
          </w:tcPr>
          <w:p w:rsidR="000A7EDC" w:rsidRPr="0098652C" w:rsidRDefault="00A30A63" w:rsidP="00B676B4">
            <w:pPr>
              <w:pStyle w:val="142"/>
              <w:spacing w:line="240" w:lineRule="exact"/>
              <w:jc w:val="right"/>
            </w:pPr>
            <w:r w:rsidRPr="00A30A63">
              <w:t>244.46</w:t>
            </w:r>
          </w:p>
        </w:tc>
        <w:tc>
          <w:tcPr>
            <w:tcW w:w="1336" w:type="dxa"/>
            <w:shd w:val="clear" w:color="auto" w:fill="auto"/>
            <w:vAlign w:val="center"/>
          </w:tcPr>
          <w:p w:rsidR="000A7EDC" w:rsidRPr="0098652C" w:rsidRDefault="000A7EDC" w:rsidP="00B676B4">
            <w:pPr>
              <w:pStyle w:val="142"/>
              <w:spacing w:line="240" w:lineRule="exact"/>
              <w:jc w:val="right"/>
            </w:pPr>
            <w:r w:rsidRPr="0098652C">
              <w:t>271.36</w:t>
            </w:r>
          </w:p>
        </w:tc>
        <w:tc>
          <w:tcPr>
            <w:tcW w:w="1337" w:type="dxa"/>
            <w:shd w:val="clear" w:color="auto" w:fill="auto"/>
            <w:vAlign w:val="center"/>
          </w:tcPr>
          <w:p w:rsidR="000A7EDC" w:rsidRPr="0098652C" w:rsidRDefault="00A30A63" w:rsidP="00B676B4">
            <w:pPr>
              <w:pStyle w:val="142"/>
              <w:spacing w:line="240" w:lineRule="exact"/>
              <w:jc w:val="right"/>
            </w:pPr>
            <w:r w:rsidRPr="00A30A63">
              <w:t>315.65</w:t>
            </w:r>
          </w:p>
        </w:tc>
      </w:tr>
    </w:tbl>
    <w:p w:rsidR="000A7EDC" w:rsidRDefault="0012118F" w:rsidP="000A7EDC">
      <w:pPr>
        <w:pStyle w:val="142"/>
      </w:pPr>
      <w:r>
        <w:rPr>
          <w:rFonts w:hint="eastAsia"/>
        </w:rPr>
        <w:t>說    明：1.113年度實際供水量係截至8月底</w:t>
      </w:r>
      <w:r w:rsidRPr="0012118F">
        <w:rPr>
          <w:rFonts w:hint="eastAsia"/>
        </w:rPr>
        <w:t>。</w:t>
      </w:r>
    </w:p>
    <w:p w:rsidR="0012118F" w:rsidRDefault="0012118F" w:rsidP="0012118F">
      <w:pPr>
        <w:pStyle w:val="142"/>
        <w:ind w:leftChars="425" w:left="1448" w:hangingChars="100" w:hanging="243"/>
      </w:pPr>
      <w:r>
        <w:rPr>
          <w:rFonts w:hint="eastAsia"/>
        </w:rPr>
        <w:t>2</w:t>
      </w:r>
      <w:r>
        <w:t>.110</w:t>
      </w:r>
      <w:r>
        <w:rPr>
          <w:rFonts w:hint="eastAsia"/>
        </w:rPr>
        <w:t>至112年度為決算數，113及114年度為預算案數</w:t>
      </w:r>
      <w:r w:rsidRPr="0012118F">
        <w:rPr>
          <w:rFonts w:hint="eastAsia"/>
        </w:rPr>
        <w:t>。</w:t>
      </w:r>
    </w:p>
    <w:p w:rsidR="00361DFC" w:rsidRDefault="00361DFC" w:rsidP="00361DFC">
      <w:pPr>
        <w:pStyle w:val="142"/>
        <w:ind w:leftChars="425" w:left="1448" w:hangingChars="100" w:hanging="243"/>
        <w:jc w:val="both"/>
        <w:rPr>
          <w:rFonts w:hint="eastAsia"/>
        </w:rPr>
      </w:pPr>
      <w:r>
        <w:rPr>
          <w:rFonts w:hint="eastAsia"/>
        </w:rPr>
        <w:t>3.給水銷貨收入及成本除3區水資源分署外，尚包含水利署及水利規劃分署，故表內銷貨收入及成本加總後與各年度預</w:t>
      </w:r>
      <w:r w:rsidRPr="00361DFC">
        <w:rPr>
          <w:rFonts w:hint="eastAsia"/>
        </w:rPr>
        <w:t>、</w:t>
      </w:r>
      <w:r>
        <w:rPr>
          <w:rFonts w:hint="eastAsia"/>
        </w:rPr>
        <w:t>決算數不同</w:t>
      </w:r>
      <w:r w:rsidRPr="0012118F">
        <w:rPr>
          <w:rFonts w:hint="eastAsia"/>
        </w:rPr>
        <w:t>。</w:t>
      </w:r>
    </w:p>
    <w:p w:rsidR="0012118F" w:rsidRPr="000A7EDC" w:rsidRDefault="0012118F" w:rsidP="000A7EDC">
      <w:pPr>
        <w:pStyle w:val="142"/>
        <w:rPr>
          <w:rFonts w:hint="eastAsia"/>
        </w:rPr>
      </w:pPr>
      <w:r>
        <w:rPr>
          <w:rFonts w:hint="eastAsia"/>
        </w:rPr>
        <w:t>資料來源：水利署提供</w:t>
      </w:r>
      <w:r w:rsidRPr="0012118F">
        <w:rPr>
          <w:rFonts w:hint="eastAsia"/>
        </w:rPr>
        <w:t>。</w:t>
      </w:r>
    </w:p>
    <w:p w:rsidR="005C33F9" w:rsidRPr="006A071C" w:rsidRDefault="00F739A7" w:rsidP="005C33F9">
      <w:pPr>
        <w:pStyle w:val="14"/>
        <w:ind w:left="567" w:hanging="567"/>
        <w:rPr>
          <w:rFonts w:hint="eastAsia"/>
          <w:color w:val="000000"/>
        </w:rPr>
      </w:pPr>
      <w:bookmarkStart w:id="7" w:name="_Toc54079720"/>
      <w:bookmarkStart w:id="8" w:name="_Toc181805130"/>
      <w:r w:rsidRPr="006A071C">
        <w:rPr>
          <w:color w:val="000000"/>
        </w:rPr>
        <w:t>二</w:t>
      </w:r>
      <w:r w:rsidR="005C33F9" w:rsidRPr="006A071C">
        <w:rPr>
          <w:rFonts w:hint="eastAsia"/>
          <w:color w:val="000000"/>
        </w:rPr>
        <w:t>、</w:t>
      </w:r>
      <w:bookmarkEnd w:id="7"/>
      <w:r w:rsidR="003D04EE" w:rsidRPr="003D04EE">
        <w:rPr>
          <w:rFonts w:hint="eastAsia"/>
          <w:color w:val="000000"/>
        </w:rPr>
        <w:t>為有效促進</w:t>
      </w:r>
      <w:r w:rsidR="003D04EE">
        <w:rPr>
          <w:rFonts w:hint="eastAsia"/>
          <w:color w:val="000000"/>
        </w:rPr>
        <w:t>用水大戶採取積極性</w:t>
      </w:r>
      <w:r w:rsidR="003D04EE" w:rsidRPr="003D04EE">
        <w:rPr>
          <w:rFonts w:hint="eastAsia"/>
          <w:color w:val="000000"/>
        </w:rPr>
        <w:t>節水</w:t>
      </w:r>
      <w:r w:rsidR="003D04EE">
        <w:rPr>
          <w:rFonts w:hint="eastAsia"/>
          <w:color w:val="000000"/>
        </w:rPr>
        <w:t>措施</w:t>
      </w:r>
      <w:r w:rsidR="003D04EE" w:rsidRPr="003D04EE">
        <w:rPr>
          <w:rFonts w:hint="eastAsia"/>
          <w:color w:val="000000"/>
        </w:rPr>
        <w:t>，允宜定期盤點產業用水趨勢，並滾動檢討耗水費徵繳方式</w:t>
      </w:r>
      <w:bookmarkEnd w:id="8"/>
    </w:p>
    <w:p w:rsidR="005C33F9" w:rsidRPr="006A071C" w:rsidRDefault="005C1790" w:rsidP="005C33F9">
      <w:pPr>
        <w:ind w:left="567" w:firstLine="567"/>
        <w:rPr>
          <w:rFonts w:hAnsi="標楷體"/>
          <w:color w:val="000000"/>
        </w:rPr>
      </w:pPr>
      <w:r>
        <w:rPr>
          <w:rFonts w:hint="eastAsia"/>
          <w:color w:val="000000"/>
        </w:rPr>
        <w:t>依據</w:t>
      </w:r>
      <w:r w:rsidRPr="005C1790">
        <w:rPr>
          <w:rFonts w:hint="eastAsia"/>
          <w:color w:val="000000"/>
        </w:rPr>
        <w:t>水利法第84條之1第1項規定：「</w:t>
      </w:r>
      <w:r w:rsidR="002F4304" w:rsidRPr="002F4304">
        <w:rPr>
          <w:rFonts w:hint="eastAsia"/>
          <w:color w:val="000000"/>
        </w:rPr>
        <w:t>為水資源有效及永續利用，中央主管機關得向用水超過一定水量之用水人徵收耗水費。但已落實執行節約用水措施者，得於百分之六十範圍內，酌予減徵。</w:t>
      </w:r>
      <w:r w:rsidRPr="005C1790">
        <w:rPr>
          <w:rFonts w:hint="eastAsia"/>
          <w:color w:val="000000"/>
        </w:rPr>
        <w:t>」</w:t>
      </w:r>
      <w:r w:rsidR="0080237C" w:rsidRPr="0080237C">
        <w:rPr>
          <w:rFonts w:hint="eastAsia"/>
          <w:color w:val="000000"/>
        </w:rPr>
        <w:t>水資源作業基金11</w:t>
      </w:r>
      <w:r w:rsidR="001B7A98">
        <w:rPr>
          <w:rFonts w:hint="eastAsia"/>
          <w:color w:val="000000"/>
        </w:rPr>
        <w:t>4</w:t>
      </w:r>
      <w:r w:rsidR="0080237C" w:rsidRPr="0080237C">
        <w:rPr>
          <w:rFonts w:hint="eastAsia"/>
          <w:color w:val="000000"/>
        </w:rPr>
        <w:t>年度</w:t>
      </w:r>
      <w:r w:rsidR="001B7A98">
        <w:rPr>
          <w:rFonts w:hint="eastAsia"/>
          <w:color w:val="000000"/>
        </w:rPr>
        <w:t>編列</w:t>
      </w:r>
      <w:r w:rsidR="002D2936">
        <w:rPr>
          <w:rFonts w:hAnsi="標楷體" w:hint="eastAsia"/>
          <w:color w:val="000000"/>
        </w:rPr>
        <w:t>「</w:t>
      </w:r>
      <w:r w:rsidR="001B7A98">
        <w:rPr>
          <w:rFonts w:hAnsi="標楷體" w:hint="eastAsia"/>
          <w:color w:val="000000"/>
        </w:rPr>
        <w:t>耗水費</w:t>
      </w:r>
      <w:r w:rsidR="002D2936">
        <w:rPr>
          <w:rFonts w:hAnsi="標楷體" w:hint="eastAsia"/>
          <w:color w:val="000000"/>
        </w:rPr>
        <w:t>收入」</w:t>
      </w:r>
      <w:r w:rsidR="001B7A98">
        <w:rPr>
          <w:rFonts w:hAnsi="標楷體" w:hint="eastAsia"/>
          <w:color w:val="000000"/>
        </w:rPr>
        <w:t>3</w:t>
      </w:r>
      <w:r w:rsidR="002D2936">
        <w:rPr>
          <w:rFonts w:hAnsi="標楷體" w:hint="eastAsia"/>
          <w:color w:val="000000"/>
        </w:rPr>
        <w:t>億</w:t>
      </w:r>
      <w:r w:rsidR="002D2936" w:rsidRPr="002D2936">
        <w:rPr>
          <w:rFonts w:hAnsi="標楷體"/>
          <w:color w:val="000000"/>
        </w:rPr>
        <w:t>6,</w:t>
      </w:r>
      <w:r w:rsidR="001B7A98">
        <w:rPr>
          <w:rFonts w:hAnsi="標楷體" w:hint="eastAsia"/>
          <w:color w:val="000000"/>
        </w:rPr>
        <w:t>000</w:t>
      </w:r>
      <w:r w:rsidR="002D2936">
        <w:rPr>
          <w:rFonts w:hAnsi="標楷體" w:hint="eastAsia"/>
          <w:color w:val="000000"/>
        </w:rPr>
        <w:t>萬，</w:t>
      </w:r>
      <w:r w:rsidR="001B7A98">
        <w:rPr>
          <w:rFonts w:hAnsi="標楷體" w:hint="eastAsia"/>
          <w:color w:val="000000"/>
        </w:rPr>
        <w:t>較113年度預算案數5億元減少1億4</w:t>
      </w:r>
      <w:r w:rsidR="001B7A98">
        <w:rPr>
          <w:rFonts w:hAnsi="標楷體"/>
          <w:color w:val="000000"/>
        </w:rPr>
        <w:t>,</w:t>
      </w:r>
      <w:r w:rsidR="001B7A98">
        <w:rPr>
          <w:rFonts w:hAnsi="標楷體" w:hint="eastAsia"/>
          <w:color w:val="000000"/>
        </w:rPr>
        <w:t>000</w:t>
      </w:r>
      <w:r w:rsidR="00103470">
        <w:rPr>
          <w:rFonts w:hAnsi="標楷體" w:hint="eastAsia"/>
          <w:color w:val="000000"/>
        </w:rPr>
        <w:t>萬</w:t>
      </w:r>
      <w:r w:rsidR="001B7A98">
        <w:rPr>
          <w:rFonts w:hAnsi="標楷體" w:hint="eastAsia"/>
          <w:color w:val="000000"/>
        </w:rPr>
        <w:t>元</w:t>
      </w:r>
      <w:r w:rsidR="0080237C" w:rsidRPr="0080237C">
        <w:rPr>
          <w:rFonts w:hint="eastAsia"/>
          <w:color w:val="000000"/>
        </w:rPr>
        <w:t>。經查：</w:t>
      </w:r>
    </w:p>
    <w:p w:rsidR="00462448" w:rsidRPr="006A071C" w:rsidRDefault="0080237C" w:rsidP="0080237C">
      <w:pPr>
        <w:pStyle w:val="a5"/>
        <w:ind w:left="851" w:hanging="284"/>
        <w:rPr>
          <w:rFonts w:hint="eastAsia"/>
          <w:b/>
          <w:color w:val="000000"/>
        </w:rPr>
      </w:pPr>
      <w:r>
        <w:rPr>
          <w:rFonts w:hint="eastAsia"/>
          <w:b/>
          <w:color w:val="000000"/>
        </w:rPr>
        <w:t>(一)</w:t>
      </w:r>
      <w:r w:rsidR="0066150F">
        <w:rPr>
          <w:rFonts w:hint="eastAsia"/>
          <w:b/>
          <w:color w:val="000000"/>
        </w:rPr>
        <w:t>112至114年度耗水費</w:t>
      </w:r>
      <w:r w:rsidR="00913D5E">
        <w:rPr>
          <w:rFonts w:hint="eastAsia"/>
          <w:b/>
          <w:color w:val="000000"/>
        </w:rPr>
        <w:t>收入</w:t>
      </w:r>
      <w:r w:rsidR="0066150F">
        <w:rPr>
          <w:rFonts w:hint="eastAsia"/>
          <w:b/>
          <w:color w:val="000000"/>
        </w:rPr>
        <w:t>徵收概況及預算編列情形</w:t>
      </w:r>
    </w:p>
    <w:p w:rsidR="002D2936" w:rsidRPr="001B3F8C" w:rsidRDefault="00D21E16" w:rsidP="002D2936">
      <w:pPr>
        <w:pStyle w:val="21"/>
        <w:ind w:left="850" w:firstLine="567"/>
        <w:rPr>
          <w:rFonts w:hAnsi="標楷體" w:hint="eastAsia"/>
          <w:color w:val="000000"/>
        </w:rPr>
      </w:pPr>
      <w:r w:rsidRPr="00D21E16">
        <w:rPr>
          <w:rFonts w:hint="eastAsia"/>
          <w:color w:val="000000"/>
        </w:rPr>
        <w:t>耗水費徵收辦法自112年2月1日施行，依耗水費徵收辦法第3條第2項及第12條規定略以，用水人於計徵水量期間單月使用自來水與取用地面水總用水量超過9千立方公尺部分，及取用之地下水總用水量，以每立方公尺新臺幣3元計，且112年2月1日至114年6月30</w:t>
      </w:r>
      <w:r>
        <w:rPr>
          <w:rFonts w:hint="eastAsia"/>
          <w:color w:val="000000"/>
        </w:rPr>
        <w:t>日間減半收取</w:t>
      </w:r>
      <w:r w:rsidRPr="00D21E16">
        <w:rPr>
          <w:rFonts w:hint="eastAsia"/>
          <w:color w:val="000000"/>
        </w:rPr>
        <w:t>。</w:t>
      </w:r>
      <w:r w:rsidR="005C1790">
        <w:rPr>
          <w:rFonts w:hint="eastAsia"/>
          <w:color w:val="000000"/>
        </w:rPr>
        <w:t>檢視112</w:t>
      </w:r>
      <w:r w:rsidR="00185DCF">
        <w:rPr>
          <w:rFonts w:hint="eastAsia"/>
          <w:color w:val="000000"/>
        </w:rPr>
        <w:t>至11</w:t>
      </w:r>
      <w:r w:rsidR="005C1790">
        <w:rPr>
          <w:rFonts w:hint="eastAsia"/>
          <w:color w:val="000000"/>
        </w:rPr>
        <w:t>4</w:t>
      </w:r>
      <w:r w:rsidR="00185DCF">
        <w:rPr>
          <w:rFonts w:hint="eastAsia"/>
          <w:color w:val="000000"/>
        </w:rPr>
        <w:t>年</w:t>
      </w:r>
      <w:r w:rsidR="005C1790">
        <w:rPr>
          <w:rFonts w:hint="eastAsia"/>
          <w:color w:val="000000"/>
        </w:rPr>
        <w:t>度耗水費</w:t>
      </w:r>
      <w:r w:rsidR="00913D5E">
        <w:rPr>
          <w:rFonts w:hint="eastAsia"/>
          <w:color w:val="000000"/>
        </w:rPr>
        <w:t>收入</w:t>
      </w:r>
      <w:r w:rsidR="004F2887">
        <w:rPr>
          <w:rFonts w:hint="eastAsia"/>
          <w:color w:val="000000"/>
        </w:rPr>
        <w:t>徵收</w:t>
      </w:r>
      <w:r w:rsidR="0079417D">
        <w:rPr>
          <w:rFonts w:hint="eastAsia"/>
          <w:color w:val="000000"/>
        </w:rPr>
        <w:t>及</w:t>
      </w:r>
      <w:r w:rsidR="004F2887">
        <w:rPr>
          <w:rFonts w:hint="eastAsia"/>
          <w:color w:val="000000"/>
        </w:rPr>
        <w:t>預算編列</w:t>
      </w:r>
      <w:r w:rsidR="00185DCF">
        <w:rPr>
          <w:rFonts w:hint="eastAsia"/>
          <w:color w:val="000000"/>
        </w:rPr>
        <w:t>概況，說明如下</w:t>
      </w:r>
      <w:r w:rsidR="002D2936" w:rsidRPr="0080237C">
        <w:rPr>
          <w:rFonts w:hint="eastAsia"/>
          <w:color w:val="000000"/>
        </w:rPr>
        <w:t>：</w:t>
      </w:r>
    </w:p>
    <w:p w:rsidR="0080237C" w:rsidRPr="0080237C" w:rsidRDefault="0080237C" w:rsidP="0080237C">
      <w:pPr>
        <w:pStyle w:val="123"/>
        <w:ind w:left="1133" w:hanging="283"/>
        <w:rPr>
          <w:rFonts w:hint="eastAsia"/>
          <w:color w:val="000000"/>
        </w:rPr>
      </w:pPr>
      <w:r w:rsidRPr="0080237C">
        <w:rPr>
          <w:rFonts w:hint="eastAsia"/>
          <w:color w:val="000000"/>
        </w:rPr>
        <w:t>1.</w:t>
      </w:r>
      <w:r w:rsidR="004F2887">
        <w:rPr>
          <w:rFonts w:hint="eastAsia"/>
          <w:color w:val="000000"/>
        </w:rPr>
        <w:t>112年度</w:t>
      </w:r>
      <w:r w:rsidR="00B13320">
        <w:rPr>
          <w:rFonts w:hint="eastAsia"/>
          <w:color w:val="000000"/>
        </w:rPr>
        <w:t>預算編列5億元，惟因</w:t>
      </w:r>
      <w:r w:rsidR="004F2887" w:rsidRPr="004F2887">
        <w:rPr>
          <w:rFonts w:hint="eastAsia"/>
          <w:color w:val="000000"/>
        </w:rPr>
        <w:t>首次徵收期間為112年2月1日至4月30日</w:t>
      </w:r>
      <w:r w:rsidR="00B13320">
        <w:rPr>
          <w:rFonts w:hint="eastAsia"/>
          <w:color w:val="000000"/>
        </w:rPr>
        <w:t>，僅</w:t>
      </w:r>
      <w:r w:rsidR="004F2887" w:rsidRPr="004F2887">
        <w:rPr>
          <w:rFonts w:hint="eastAsia"/>
          <w:color w:val="000000"/>
        </w:rPr>
        <w:t>共3個月</w:t>
      </w:r>
      <w:r w:rsidR="004F2887" w:rsidRPr="004F2887">
        <w:rPr>
          <w:vertAlign w:val="superscript"/>
        </w:rPr>
        <w:footnoteReference w:id="3"/>
      </w:r>
      <w:r w:rsidR="004F2887" w:rsidRPr="004F2887">
        <w:rPr>
          <w:rFonts w:hint="eastAsia"/>
          <w:color w:val="000000"/>
        </w:rPr>
        <w:t>，</w:t>
      </w:r>
      <w:r w:rsidR="00B22828">
        <w:rPr>
          <w:rFonts w:hint="eastAsia"/>
          <w:color w:val="000000"/>
        </w:rPr>
        <w:t>112年度耗水費最終徵</w:t>
      </w:r>
      <w:r w:rsidR="008F4CFB">
        <w:rPr>
          <w:rFonts w:hint="eastAsia"/>
          <w:color w:val="000000"/>
        </w:rPr>
        <w:t>收</w:t>
      </w:r>
      <w:r w:rsidR="00B22828">
        <w:rPr>
          <w:rFonts w:hint="eastAsia"/>
          <w:color w:val="000000"/>
        </w:rPr>
        <w:t>數為</w:t>
      </w:r>
      <w:r w:rsidR="00B22828" w:rsidRPr="00B22828">
        <w:rPr>
          <w:color w:val="000000"/>
        </w:rPr>
        <w:t>1</w:t>
      </w:r>
      <w:r w:rsidR="00B22828">
        <w:rPr>
          <w:rFonts w:hint="eastAsia"/>
          <w:color w:val="000000"/>
        </w:rPr>
        <w:t>億</w:t>
      </w:r>
      <w:r w:rsidR="00B22828" w:rsidRPr="00B22828">
        <w:rPr>
          <w:color w:val="000000"/>
        </w:rPr>
        <w:t>8,028</w:t>
      </w:r>
      <w:r w:rsidR="00B22828">
        <w:rPr>
          <w:rFonts w:hint="eastAsia"/>
          <w:color w:val="000000"/>
        </w:rPr>
        <w:t>萬</w:t>
      </w:r>
      <w:r w:rsidR="00B22828" w:rsidRPr="00B22828">
        <w:rPr>
          <w:color w:val="000000"/>
        </w:rPr>
        <w:t>2</w:t>
      </w:r>
      <w:r w:rsidR="00B22828">
        <w:rPr>
          <w:rFonts w:hint="eastAsia"/>
          <w:color w:val="000000"/>
        </w:rPr>
        <w:t>千元</w:t>
      </w:r>
      <w:r w:rsidR="00B13320">
        <w:rPr>
          <w:rStyle w:val="af9"/>
          <w:color w:val="000000"/>
        </w:rPr>
        <w:footnoteReference w:id="4"/>
      </w:r>
      <w:r w:rsidRPr="0080237C">
        <w:rPr>
          <w:rFonts w:hint="eastAsia"/>
          <w:color w:val="000000"/>
        </w:rPr>
        <w:t>。</w:t>
      </w:r>
    </w:p>
    <w:p w:rsidR="0080237C" w:rsidRPr="0080237C" w:rsidRDefault="0080237C" w:rsidP="0080237C">
      <w:pPr>
        <w:pStyle w:val="123"/>
        <w:ind w:left="1133" w:hanging="283"/>
        <w:rPr>
          <w:rFonts w:hint="eastAsia"/>
          <w:color w:val="000000"/>
        </w:rPr>
      </w:pPr>
      <w:r w:rsidRPr="0080237C">
        <w:rPr>
          <w:rFonts w:hint="eastAsia"/>
          <w:color w:val="000000"/>
        </w:rPr>
        <w:t>2.</w:t>
      </w:r>
      <w:r w:rsidR="00B13320">
        <w:rPr>
          <w:rFonts w:hint="eastAsia"/>
          <w:color w:val="000000"/>
        </w:rPr>
        <w:t>113年度預算案數為5億元，</w:t>
      </w:r>
      <w:r w:rsidR="00F6345B">
        <w:rPr>
          <w:rFonts w:hint="eastAsia"/>
          <w:color w:val="000000"/>
        </w:rPr>
        <w:t>截至113年9月底耗水費收入執行數</w:t>
      </w:r>
      <w:r w:rsidR="00F6345B" w:rsidRPr="00F6345B">
        <w:rPr>
          <w:color w:val="000000"/>
        </w:rPr>
        <w:t>3</w:t>
      </w:r>
      <w:r w:rsidR="00F6345B">
        <w:rPr>
          <w:rFonts w:hint="eastAsia"/>
          <w:color w:val="000000"/>
        </w:rPr>
        <w:t>億</w:t>
      </w:r>
      <w:r w:rsidR="00F6345B" w:rsidRPr="00F6345B">
        <w:rPr>
          <w:color w:val="000000"/>
        </w:rPr>
        <w:t>6,357</w:t>
      </w:r>
      <w:r w:rsidR="00F6345B">
        <w:rPr>
          <w:rFonts w:hint="eastAsia"/>
          <w:color w:val="000000"/>
        </w:rPr>
        <w:t>萬</w:t>
      </w:r>
      <w:r w:rsidR="00F6345B" w:rsidRPr="00F6345B">
        <w:rPr>
          <w:color w:val="000000"/>
        </w:rPr>
        <w:t>8</w:t>
      </w:r>
      <w:r w:rsidR="00F6345B">
        <w:rPr>
          <w:rFonts w:hint="eastAsia"/>
          <w:color w:val="000000"/>
        </w:rPr>
        <w:t>千元，惟依耗水費徵收辦法第10條第1項規定略以，用水人如就繳費通知單所載用水量或其他內容有疑義，或</w:t>
      </w:r>
      <w:r w:rsidR="009828A8">
        <w:rPr>
          <w:rFonts w:hint="eastAsia"/>
          <w:color w:val="000000"/>
        </w:rPr>
        <w:t>需補提用水回收率</w:t>
      </w:r>
      <w:r w:rsidR="009828A8" w:rsidRPr="009828A8">
        <w:rPr>
          <w:rFonts w:hint="eastAsia"/>
          <w:color w:val="000000"/>
        </w:rPr>
        <w:t>、</w:t>
      </w:r>
      <w:r w:rsidR="000145A7">
        <w:rPr>
          <w:rFonts w:hint="eastAsia"/>
          <w:color w:val="000000"/>
        </w:rPr>
        <w:t>再生水及海淡水</w:t>
      </w:r>
      <w:r w:rsidR="009828A8">
        <w:rPr>
          <w:rFonts w:hint="eastAsia"/>
          <w:color w:val="000000"/>
        </w:rPr>
        <w:t>減徵或</w:t>
      </w:r>
      <w:r w:rsidR="000145A7">
        <w:rPr>
          <w:rFonts w:hint="eastAsia"/>
          <w:color w:val="000000"/>
        </w:rPr>
        <w:t>水汙</w:t>
      </w:r>
      <w:r w:rsidR="005A3FE0">
        <w:rPr>
          <w:rFonts w:hint="eastAsia"/>
          <w:color w:val="000000"/>
        </w:rPr>
        <w:t>染</w:t>
      </w:r>
      <w:r w:rsidR="000145A7">
        <w:rPr>
          <w:rFonts w:hint="eastAsia"/>
          <w:color w:val="000000"/>
        </w:rPr>
        <w:t>防治費</w:t>
      </w:r>
      <w:r w:rsidR="009828A8">
        <w:rPr>
          <w:rFonts w:hint="eastAsia"/>
          <w:color w:val="000000"/>
        </w:rPr>
        <w:t>抵減等項目之證明文件等，得於每年12月15日前檢附相關證明文件，向水利署申請重新審查，故前述執行數</w:t>
      </w:r>
      <w:r w:rsidR="00B676B4">
        <w:rPr>
          <w:rFonts w:hint="eastAsia"/>
          <w:color w:val="000000"/>
        </w:rPr>
        <w:t>尚</w:t>
      </w:r>
      <w:r w:rsidR="009828A8">
        <w:rPr>
          <w:rFonts w:hint="eastAsia"/>
          <w:color w:val="000000"/>
        </w:rPr>
        <w:t>非113年度最終徵</w:t>
      </w:r>
      <w:r w:rsidR="008F4CFB">
        <w:rPr>
          <w:rFonts w:hint="eastAsia"/>
          <w:color w:val="000000"/>
        </w:rPr>
        <w:t>收</w:t>
      </w:r>
      <w:r w:rsidR="009828A8">
        <w:rPr>
          <w:rFonts w:hint="eastAsia"/>
          <w:color w:val="000000"/>
        </w:rPr>
        <w:t>數</w:t>
      </w:r>
      <w:r w:rsidR="00AE6B6C" w:rsidRPr="007508DA">
        <w:rPr>
          <w:rFonts w:hint="eastAsia"/>
          <w:color w:val="000000"/>
        </w:rPr>
        <w:t>。</w:t>
      </w:r>
    </w:p>
    <w:p w:rsidR="00DC331A" w:rsidRDefault="0080237C" w:rsidP="0080237C">
      <w:pPr>
        <w:pStyle w:val="123"/>
        <w:ind w:left="1133" w:hanging="283"/>
        <w:rPr>
          <w:color w:val="000000"/>
        </w:rPr>
      </w:pPr>
      <w:r w:rsidRPr="0080237C">
        <w:rPr>
          <w:rFonts w:hint="eastAsia"/>
          <w:color w:val="000000"/>
        </w:rPr>
        <w:t>3.</w:t>
      </w:r>
      <w:r w:rsidR="009828A8">
        <w:rPr>
          <w:rFonts w:hint="eastAsia"/>
          <w:color w:val="000000"/>
        </w:rPr>
        <w:t>114年度編列耗水費收入3億6,000萬元，按水資源作業基金114年度預算案書指出略以，主要係以114年度經濟景氣與112年度相仿情境推估</w:t>
      </w:r>
      <w:r w:rsidR="000145A7">
        <w:rPr>
          <w:rFonts w:hint="eastAsia"/>
          <w:color w:val="000000"/>
        </w:rPr>
        <w:t>(</w:t>
      </w:r>
      <w:r w:rsidR="009828A8">
        <w:rPr>
          <w:rFonts w:hint="eastAsia"/>
          <w:color w:val="000000"/>
        </w:rPr>
        <w:t>徵收費率減半每立方公尺1.5元</w:t>
      </w:r>
      <w:r w:rsidR="000145A7">
        <w:rPr>
          <w:rFonts w:hint="eastAsia"/>
          <w:color w:val="000000"/>
        </w:rPr>
        <w:t>，計徵對象</w:t>
      </w:r>
      <w:r w:rsidR="000145A7" w:rsidRPr="000145A7">
        <w:rPr>
          <w:rFonts w:hint="eastAsia"/>
          <w:color w:val="000000"/>
        </w:rPr>
        <w:t>、</w:t>
      </w:r>
      <w:r w:rsidR="000145A7">
        <w:rPr>
          <w:rFonts w:hint="eastAsia"/>
          <w:color w:val="000000"/>
        </w:rPr>
        <w:t>申請優惠費率及減徵抵減戶數分別約1</w:t>
      </w:r>
      <w:r w:rsidR="000145A7">
        <w:rPr>
          <w:color w:val="000000"/>
        </w:rPr>
        <w:t>,</w:t>
      </w:r>
      <w:r w:rsidR="000145A7">
        <w:rPr>
          <w:rFonts w:hint="eastAsia"/>
          <w:color w:val="000000"/>
        </w:rPr>
        <w:t>300戶</w:t>
      </w:r>
      <w:r w:rsidR="000145A7" w:rsidRPr="000145A7">
        <w:rPr>
          <w:rFonts w:hint="eastAsia"/>
          <w:color w:val="000000"/>
        </w:rPr>
        <w:t>、</w:t>
      </w:r>
      <w:r w:rsidR="000145A7">
        <w:rPr>
          <w:rFonts w:hint="eastAsia"/>
          <w:color w:val="000000"/>
        </w:rPr>
        <w:t>80戶及450戶)，又114年度計徵期間(113年11月至114年4月，共6個月)為112年度之2倍，參考112年實際徵</w:t>
      </w:r>
      <w:r w:rsidR="008F4CFB">
        <w:rPr>
          <w:rFonts w:hint="eastAsia"/>
          <w:color w:val="000000"/>
        </w:rPr>
        <w:t>收</w:t>
      </w:r>
      <w:r w:rsidR="000145A7">
        <w:rPr>
          <w:rFonts w:hint="eastAsia"/>
          <w:color w:val="000000"/>
        </w:rPr>
        <w:t>金額</w:t>
      </w:r>
      <w:r w:rsidR="0066150F">
        <w:rPr>
          <w:rFonts w:hint="eastAsia"/>
          <w:color w:val="000000"/>
        </w:rPr>
        <w:t>之2倍</w:t>
      </w:r>
      <w:r w:rsidR="000145A7">
        <w:rPr>
          <w:rFonts w:hint="eastAsia"/>
          <w:color w:val="000000"/>
        </w:rPr>
        <w:t>編列</w:t>
      </w:r>
      <w:r w:rsidR="007508DA" w:rsidRPr="007508DA">
        <w:rPr>
          <w:rFonts w:hint="eastAsia"/>
          <w:color w:val="000000"/>
        </w:rPr>
        <w:t>。</w:t>
      </w:r>
    </w:p>
    <w:p w:rsidR="005C33F9" w:rsidRPr="001B3F8C" w:rsidRDefault="005C33F9" w:rsidP="00F76CB6">
      <w:pPr>
        <w:pStyle w:val="a5"/>
        <w:ind w:left="851" w:hanging="284"/>
        <w:rPr>
          <w:rFonts w:hint="eastAsia"/>
          <w:b/>
          <w:color w:val="000000"/>
        </w:rPr>
      </w:pPr>
      <w:r w:rsidRPr="001B3F8C">
        <w:rPr>
          <w:rFonts w:hint="eastAsia"/>
          <w:b/>
          <w:color w:val="000000"/>
        </w:rPr>
        <w:t>(</w:t>
      </w:r>
      <w:r w:rsidR="00464753" w:rsidRPr="001B3F8C">
        <w:rPr>
          <w:rFonts w:hint="eastAsia"/>
          <w:b/>
          <w:color w:val="000000"/>
        </w:rPr>
        <w:t>二</w:t>
      </w:r>
      <w:r w:rsidRPr="001B3F8C">
        <w:rPr>
          <w:rFonts w:hint="eastAsia"/>
          <w:b/>
          <w:color w:val="000000"/>
        </w:rPr>
        <w:t>)</w:t>
      </w:r>
      <w:r w:rsidR="00BB5E4A">
        <w:rPr>
          <w:rFonts w:hint="eastAsia"/>
          <w:b/>
          <w:color w:val="000000"/>
        </w:rPr>
        <w:t>112年度符合</w:t>
      </w:r>
      <w:r w:rsidR="00BB5E4A" w:rsidRPr="00BB5E4A">
        <w:rPr>
          <w:rFonts w:hint="eastAsia"/>
          <w:b/>
          <w:color w:val="000000"/>
        </w:rPr>
        <w:t>優惠費率、減徵或抵減</w:t>
      </w:r>
      <w:r w:rsidR="00BB5E4A">
        <w:rPr>
          <w:rFonts w:hint="eastAsia"/>
          <w:b/>
          <w:color w:val="000000"/>
        </w:rPr>
        <w:t>業者占比未達</w:t>
      </w:r>
      <w:r w:rsidR="00B676B4">
        <w:rPr>
          <w:rFonts w:hint="eastAsia"/>
          <w:b/>
          <w:color w:val="000000"/>
        </w:rPr>
        <w:t>1成</w:t>
      </w:r>
      <w:r w:rsidR="00797F45">
        <w:rPr>
          <w:rFonts w:hint="eastAsia"/>
          <w:b/>
          <w:color w:val="000000"/>
        </w:rPr>
        <w:t>，</w:t>
      </w:r>
      <w:r w:rsidR="001B345F" w:rsidRPr="001B345F">
        <w:rPr>
          <w:rFonts w:hint="eastAsia"/>
          <w:b/>
          <w:color w:val="000000"/>
        </w:rPr>
        <w:t>允宜</w:t>
      </w:r>
      <w:r w:rsidR="00103470" w:rsidRPr="001B345F">
        <w:rPr>
          <w:rFonts w:hint="eastAsia"/>
          <w:b/>
          <w:color w:val="000000"/>
        </w:rPr>
        <w:t>審視業者辦理節約用水措施情形，及</w:t>
      </w:r>
      <w:r w:rsidR="001B345F" w:rsidRPr="001B345F">
        <w:rPr>
          <w:rFonts w:hint="eastAsia"/>
          <w:b/>
          <w:color w:val="000000"/>
        </w:rPr>
        <w:t>定期盤查產業用水變化趨勢，滾動檢討耗水費徵繳方式</w:t>
      </w:r>
      <w:r w:rsidR="00BB5E4A">
        <w:rPr>
          <w:rFonts w:hint="eastAsia"/>
          <w:b/>
          <w:color w:val="000000"/>
        </w:rPr>
        <w:t>，俾達</w:t>
      </w:r>
      <w:r w:rsidR="00BB5E4A" w:rsidRPr="001B345F">
        <w:rPr>
          <w:rFonts w:hint="eastAsia"/>
          <w:b/>
          <w:color w:val="000000"/>
        </w:rPr>
        <w:t>水資源有效及永續利用</w:t>
      </w:r>
    </w:p>
    <w:p w:rsidR="0080237C" w:rsidRPr="001B3F8C" w:rsidRDefault="0066150F" w:rsidP="0080237C">
      <w:pPr>
        <w:pStyle w:val="21"/>
        <w:ind w:left="850" w:firstLine="567"/>
        <w:rPr>
          <w:rFonts w:hAnsi="標楷體" w:hint="eastAsia"/>
          <w:color w:val="000000"/>
        </w:rPr>
      </w:pPr>
      <w:r>
        <w:rPr>
          <w:rFonts w:hint="eastAsia"/>
          <w:color w:val="000000"/>
        </w:rPr>
        <w:t>以112年度耗水費實際徵收情形觀之</w:t>
      </w:r>
      <w:r w:rsidR="009114BF">
        <w:rPr>
          <w:rFonts w:hint="eastAsia"/>
          <w:color w:val="000000"/>
        </w:rPr>
        <w:t>，</w:t>
      </w:r>
      <w:r w:rsidR="00EE3DFF" w:rsidRPr="00EE3DFF">
        <w:rPr>
          <w:rFonts w:hint="eastAsia"/>
          <w:color w:val="000000"/>
        </w:rPr>
        <w:t>耗水費徵收家數共1,374</w:t>
      </w:r>
      <w:r w:rsidR="008F4CFB">
        <w:rPr>
          <w:rFonts w:hint="eastAsia"/>
          <w:color w:val="000000"/>
        </w:rPr>
        <w:t>家，最終徵收</w:t>
      </w:r>
      <w:r w:rsidR="00EE3DFF" w:rsidRPr="00EE3DFF">
        <w:rPr>
          <w:rFonts w:hint="eastAsia"/>
          <w:color w:val="000000"/>
        </w:rPr>
        <w:t>數為1億8,028萬2千元</w:t>
      </w:r>
      <w:r w:rsidR="005A3FE0">
        <w:rPr>
          <w:rFonts w:hint="eastAsia"/>
          <w:color w:val="000000"/>
        </w:rPr>
        <w:t>(詳表1)</w:t>
      </w:r>
      <w:r w:rsidR="005E65C7">
        <w:rPr>
          <w:rFonts w:hint="eastAsia"/>
          <w:color w:val="000000"/>
        </w:rPr>
        <w:t>，茲就</w:t>
      </w:r>
      <w:r w:rsidR="00385CFA">
        <w:rPr>
          <w:rFonts w:hint="eastAsia"/>
          <w:color w:val="000000"/>
        </w:rPr>
        <w:t>耗水費徵收概況</w:t>
      </w:r>
      <w:r w:rsidR="005E65C7">
        <w:rPr>
          <w:rFonts w:hint="eastAsia"/>
          <w:color w:val="000000"/>
        </w:rPr>
        <w:t>說明如下：</w:t>
      </w:r>
    </w:p>
    <w:p w:rsidR="0080237C" w:rsidRPr="0080237C" w:rsidRDefault="0080237C" w:rsidP="0080237C">
      <w:pPr>
        <w:pStyle w:val="123"/>
        <w:ind w:left="1133" w:hanging="283"/>
        <w:rPr>
          <w:rFonts w:hint="eastAsia"/>
          <w:color w:val="000000"/>
        </w:rPr>
      </w:pPr>
      <w:r w:rsidRPr="0080237C">
        <w:rPr>
          <w:rFonts w:hint="eastAsia"/>
          <w:color w:val="000000"/>
        </w:rPr>
        <w:t>1.</w:t>
      </w:r>
      <w:r w:rsidR="00385CFA" w:rsidRPr="00385CFA">
        <w:rPr>
          <w:rFonts w:hint="eastAsia"/>
          <w:color w:val="000000"/>
        </w:rPr>
        <w:t>符合優惠費率、減徵或抵減情形</w:t>
      </w:r>
      <w:r w:rsidR="00385CFA">
        <w:rPr>
          <w:rFonts w:hint="eastAsia"/>
          <w:color w:val="000000"/>
        </w:rPr>
        <w:t>：(1)</w:t>
      </w:r>
      <w:r w:rsidR="00245C7D">
        <w:rPr>
          <w:rFonts w:hint="eastAsia"/>
          <w:color w:val="000000"/>
        </w:rPr>
        <w:t>用水回收率</w:t>
      </w:r>
      <w:r w:rsidR="00245C7D" w:rsidRPr="00245C7D">
        <w:rPr>
          <w:rFonts w:hint="eastAsia"/>
          <w:color w:val="000000"/>
        </w:rPr>
        <w:t>達到或超過行業基準區間共82家，</w:t>
      </w:r>
      <w:r w:rsidR="00C26395">
        <w:rPr>
          <w:rFonts w:hint="eastAsia"/>
          <w:color w:val="000000"/>
        </w:rPr>
        <w:t>占耗水費徵收家數比率為5.97%，</w:t>
      </w:r>
      <w:r w:rsidR="00245C7D">
        <w:rPr>
          <w:rFonts w:hint="eastAsia"/>
          <w:color w:val="000000"/>
        </w:rPr>
        <w:t>優惠金額8</w:t>
      </w:r>
      <w:r w:rsidR="00245C7D">
        <w:rPr>
          <w:color w:val="000000"/>
        </w:rPr>
        <w:t>,</w:t>
      </w:r>
      <w:r w:rsidR="00245C7D">
        <w:rPr>
          <w:rFonts w:hint="eastAsia"/>
          <w:color w:val="000000"/>
        </w:rPr>
        <w:t>90</w:t>
      </w:r>
      <w:r w:rsidR="00C26395">
        <w:rPr>
          <w:rFonts w:hint="eastAsia"/>
          <w:color w:val="000000"/>
        </w:rPr>
        <w:t>1萬8千元，占最終徵</w:t>
      </w:r>
      <w:r w:rsidR="008F4CFB">
        <w:rPr>
          <w:rFonts w:hint="eastAsia"/>
          <w:color w:val="000000"/>
        </w:rPr>
        <w:t>收</w:t>
      </w:r>
      <w:r w:rsidR="00C26395">
        <w:rPr>
          <w:rFonts w:hint="eastAsia"/>
          <w:color w:val="000000"/>
        </w:rPr>
        <w:t>數比率為49.38%</w:t>
      </w:r>
      <w:r w:rsidR="00385CFA">
        <w:rPr>
          <w:rFonts w:hint="eastAsia"/>
          <w:color w:val="000000"/>
        </w:rPr>
        <w:t>；(</w:t>
      </w:r>
      <w:r w:rsidR="00385CFA">
        <w:rPr>
          <w:color w:val="000000"/>
        </w:rPr>
        <w:t>2)</w:t>
      </w:r>
      <w:r w:rsidR="00385CFA">
        <w:rPr>
          <w:rFonts w:hint="eastAsia"/>
          <w:color w:val="000000"/>
        </w:rPr>
        <w:t>分別有13家及6家業者辦理再生水</w:t>
      </w:r>
      <w:r w:rsidR="00D3143B" w:rsidRPr="00D3143B">
        <w:rPr>
          <w:rFonts w:hint="eastAsia"/>
          <w:color w:val="000000"/>
        </w:rPr>
        <w:t>、</w:t>
      </w:r>
      <w:r w:rsidR="00385CFA">
        <w:rPr>
          <w:rFonts w:hint="eastAsia"/>
          <w:color w:val="000000"/>
        </w:rPr>
        <w:t>海淡水減徵及投資水資源開發項目</w:t>
      </w:r>
      <w:r w:rsidR="00811C5F">
        <w:rPr>
          <w:rFonts w:hint="eastAsia"/>
          <w:color w:val="000000"/>
        </w:rPr>
        <w:t>，加總家數占徵收家數比</w:t>
      </w:r>
      <w:r w:rsidR="00DB6373">
        <w:rPr>
          <w:rFonts w:hint="eastAsia"/>
          <w:color w:val="000000"/>
        </w:rPr>
        <w:t>率僅1.38%</w:t>
      </w:r>
      <w:r w:rsidR="00385CFA">
        <w:rPr>
          <w:rFonts w:hint="eastAsia"/>
          <w:color w:val="000000"/>
        </w:rPr>
        <w:t>，</w:t>
      </w:r>
      <w:r w:rsidR="005D5564">
        <w:rPr>
          <w:rFonts w:hint="eastAsia"/>
          <w:color w:val="000000"/>
        </w:rPr>
        <w:t>共</w:t>
      </w:r>
      <w:r w:rsidR="00385CFA">
        <w:rPr>
          <w:rFonts w:hint="eastAsia"/>
          <w:color w:val="000000"/>
        </w:rPr>
        <w:t>減徵</w:t>
      </w:r>
      <w:r w:rsidR="005D5564">
        <w:rPr>
          <w:rFonts w:hint="eastAsia"/>
          <w:color w:val="000000"/>
        </w:rPr>
        <w:t>203</w:t>
      </w:r>
      <w:r w:rsidR="00385CFA">
        <w:rPr>
          <w:rFonts w:hint="eastAsia"/>
          <w:color w:val="000000"/>
        </w:rPr>
        <w:t>萬1千元；(3)水汙染防治費</w:t>
      </w:r>
      <w:r w:rsidR="00D3143B">
        <w:rPr>
          <w:rFonts w:hint="eastAsia"/>
          <w:color w:val="000000"/>
        </w:rPr>
        <w:t>抵</w:t>
      </w:r>
      <w:r w:rsidR="005D5564">
        <w:rPr>
          <w:rFonts w:hint="eastAsia"/>
          <w:color w:val="000000"/>
        </w:rPr>
        <w:t>業者</w:t>
      </w:r>
      <w:r w:rsidR="00D3143B">
        <w:rPr>
          <w:rFonts w:hint="eastAsia"/>
          <w:color w:val="000000"/>
        </w:rPr>
        <w:t>減</w:t>
      </w:r>
      <w:r w:rsidR="00385CFA">
        <w:rPr>
          <w:rFonts w:hint="eastAsia"/>
          <w:color w:val="000000"/>
        </w:rPr>
        <w:t>共473家，為各優惠</w:t>
      </w:r>
      <w:r w:rsidR="00385CFA" w:rsidRPr="0030296B">
        <w:rPr>
          <w:rFonts w:hint="eastAsia"/>
          <w:color w:val="000000"/>
        </w:rPr>
        <w:t>、</w:t>
      </w:r>
      <w:r w:rsidR="00385CFA">
        <w:rPr>
          <w:rFonts w:hint="eastAsia"/>
          <w:color w:val="000000"/>
        </w:rPr>
        <w:t>減徵或抵減辦理家數</w:t>
      </w:r>
      <w:r w:rsidR="005D5564">
        <w:rPr>
          <w:rFonts w:hint="eastAsia"/>
          <w:color w:val="000000"/>
        </w:rPr>
        <w:t>之</w:t>
      </w:r>
      <w:r w:rsidR="00385CFA">
        <w:rPr>
          <w:rFonts w:hint="eastAsia"/>
          <w:color w:val="000000"/>
        </w:rPr>
        <w:t>最多，抵減金額為</w:t>
      </w:r>
      <w:r w:rsidR="00385CFA" w:rsidRPr="00B67074">
        <w:rPr>
          <w:color w:val="000000"/>
        </w:rPr>
        <w:t>3,502</w:t>
      </w:r>
      <w:r w:rsidR="00385CFA">
        <w:rPr>
          <w:rFonts w:hint="eastAsia"/>
          <w:color w:val="000000"/>
        </w:rPr>
        <w:t>萬</w:t>
      </w:r>
      <w:r w:rsidR="00385CFA" w:rsidRPr="00B67074">
        <w:rPr>
          <w:color w:val="000000"/>
        </w:rPr>
        <w:t>3</w:t>
      </w:r>
      <w:r w:rsidR="00385CFA">
        <w:rPr>
          <w:rFonts w:hint="eastAsia"/>
          <w:color w:val="000000"/>
        </w:rPr>
        <w:t>千元</w:t>
      </w:r>
      <w:r w:rsidR="00385CFA" w:rsidRPr="00040727">
        <w:rPr>
          <w:rFonts w:hint="eastAsia"/>
          <w:color w:val="000000"/>
        </w:rPr>
        <w:t>。</w:t>
      </w:r>
    </w:p>
    <w:p w:rsidR="0080237C" w:rsidRDefault="0080237C" w:rsidP="0080237C">
      <w:pPr>
        <w:pStyle w:val="123"/>
        <w:ind w:left="1133" w:hanging="283"/>
        <w:rPr>
          <w:color w:val="000000"/>
        </w:rPr>
      </w:pPr>
      <w:r w:rsidRPr="0080237C">
        <w:rPr>
          <w:rFonts w:hint="eastAsia"/>
          <w:color w:val="000000"/>
        </w:rPr>
        <w:t>2.</w:t>
      </w:r>
      <w:r w:rsidR="00D3143B">
        <w:rPr>
          <w:rFonts w:hint="eastAsia"/>
          <w:color w:val="000000"/>
        </w:rPr>
        <w:t>未享優惠費率</w:t>
      </w:r>
      <w:r w:rsidR="00D3143B" w:rsidRPr="00D3143B">
        <w:rPr>
          <w:rFonts w:hint="eastAsia"/>
          <w:color w:val="000000"/>
        </w:rPr>
        <w:t>、減徵或抵減</w:t>
      </w:r>
      <w:r w:rsidR="00D3143B">
        <w:rPr>
          <w:rFonts w:hint="eastAsia"/>
          <w:color w:val="000000"/>
        </w:rPr>
        <w:t>家數計884家，</w:t>
      </w:r>
      <w:r w:rsidR="007D55C7">
        <w:rPr>
          <w:rFonts w:hint="eastAsia"/>
          <w:color w:val="000000"/>
        </w:rPr>
        <w:t>占</w:t>
      </w:r>
      <w:r w:rsidR="00D3143B">
        <w:rPr>
          <w:rFonts w:hint="eastAsia"/>
          <w:color w:val="000000"/>
        </w:rPr>
        <w:t>徵收家數</w:t>
      </w:r>
      <w:r w:rsidR="007D55C7">
        <w:rPr>
          <w:rFonts w:hint="eastAsia"/>
          <w:color w:val="000000"/>
        </w:rPr>
        <w:t>比達</w:t>
      </w:r>
      <w:r w:rsidR="00D3143B">
        <w:rPr>
          <w:rFonts w:hint="eastAsia"/>
          <w:color w:val="000000"/>
        </w:rPr>
        <w:t>6</w:t>
      </w:r>
      <w:r w:rsidR="007D55C7">
        <w:rPr>
          <w:rFonts w:hint="eastAsia"/>
          <w:color w:val="000000"/>
        </w:rPr>
        <w:t>4.34%</w:t>
      </w:r>
      <w:r w:rsidR="00D3143B">
        <w:rPr>
          <w:rFonts w:hint="eastAsia"/>
          <w:color w:val="000000"/>
        </w:rPr>
        <w:t>，繳納之耗水費為1億1</w:t>
      </w:r>
      <w:r w:rsidR="00D3143B">
        <w:rPr>
          <w:color w:val="000000"/>
        </w:rPr>
        <w:t>,</w:t>
      </w:r>
      <w:r w:rsidR="00D3143B">
        <w:rPr>
          <w:rFonts w:hint="eastAsia"/>
          <w:color w:val="000000"/>
        </w:rPr>
        <w:t>692萬5千元，占最終徵</w:t>
      </w:r>
      <w:r w:rsidR="008F4CFB" w:rsidRPr="008F4CFB">
        <w:rPr>
          <w:rFonts w:hint="eastAsia"/>
          <w:color w:val="000000"/>
        </w:rPr>
        <w:t>收</w:t>
      </w:r>
      <w:r w:rsidR="00D3143B">
        <w:rPr>
          <w:rFonts w:hint="eastAsia"/>
          <w:color w:val="000000"/>
        </w:rPr>
        <w:t>數比率為</w:t>
      </w:r>
      <w:r w:rsidR="002A3452">
        <w:rPr>
          <w:rFonts w:hint="eastAsia"/>
          <w:color w:val="000000"/>
        </w:rPr>
        <w:t>64.86</w:t>
      </w:r>
      <w:r w:rsidR="00D3143B">
        <w:rPr>
          <w:rFonts w:hint="eastAsia"/>
          <w:color w:val="000000"/>
        </w:rPr>
        <w:t>%</w:t>
      </w:r>
      <w:r w:rsidR="00385CFA" w:rsidRPr="0080237C">
        <w:rPr>
          <w:rFonts w:hint="eastAsia"/>
          <w:color w:val="000000"/>
        </w:rPr>
        <w:t>。</w:t>
      </w:r>
    </w:p>
    <w:p w:rsidR="00B67074" w:rsidRPr="0080237C" w:rsidRDefault="00B67074" w:rsidP="0080237C">
      <w:pPr>
        <w:pStyle w:val="123"/>
        <w:ind w:left="1133" w:hanging="283"/>
        <w:rPr>
          <w:rFonts w:hint="eastAsia"/>
          <w:color w:val="000000"/>
        </w:rPr>
      </w:pPr>
      <w:r>
        <w:rPr>
          <w:rFonts w:hint="eastAsia"/>
          <w:color w:val="000000"/>
        </w:rPr>
        <w:t>3.</w:t>
      </w:r>
      <w:r w:rsidR="00360746">
        <w:rPr>
          <w:rFonts w:hint="eastAsia"/>
          <w:color w:val="000000"/>
        </w:rPr>
        <w:t>耗水費徵收之目的係</w:t>
      </w:r>
      <w:r w:rsidR="00360746" w:rsidRPr="00360746">
        <w:rPr>
          <w:rFonts w:hint="eastAsia"/>
          <w:color w:val="000000"/>
        </w:rPr>
        <w:t>為促使耗用水資源者採取積極性節約用水措施，</w:t>
      </w:r>
      <w:r w:rsidR="00360746">
        <w:rPr>
          <w:rFonts w:hint="eastAsia"/>
          <w:color w:val="000000"/>
        </w:rPr>
        <w:t>鑑</w:t>
      </w:r>
      <w:r w:rsidR="00180453">
        <w:rPr>
          <w:rFonts w:hint="eastAsia"/>
          <w:color w:val="000000"/>
        </w:rPr>
        <w:t>於</w:t>
      </w:r>
      <w:r w:rsidR="00B93B6E">
        <w:rPr>
          <w:rFonts w:hint="eastAsia"/>
          <w:color w:val="000000"/>
        </w:rPr>
        <w:t>112年度實際符合用水回收率</w:t>
      </w:r>
      <w:r w:rsidR="00B93B6E" w:rsidRPr="00D3143B">
        <w:rPr>
          <w:rFonts w:hint="eastAsia"/>
          <w:color w:val="000000"/>
        </w:rPr>
        <w:t>、</w:t>
      </w:r>
      <w:r w:rsidR="00B93B6E">
        <w:rPr>
          <w:rFonts w:hint="eastAsia"/>
          <w:color w:val="000000"/>
        </w:rPr>
        <w:t>或因使用再生水及海淡水</w:t>
      </w:r>
      <w:r w:rsidR="00B93B6E" w:rsidRPr="00D3143B">
        <w:rPr>
          <w:rFonts w:hint="eastAsia"/>
          <w:color w:val="000000"/>
        </w:rPr>
        <w:t>、</w:t>
      </w:r>
      <w:r w:rsidR="00B93B6E">
        <w:rPr>
          <w:rFonts w:hint="eastAsia"/>
          <w:color w:val="000000"/>
        </w:rPr>
        <w:t>或投資水資源開發等</w:t>
      </w:r>
      <w:r w:rsidR="00B93B6E" w:rsidRPr="00B93B6E">
        <w:rPr>
          <w:rFonts w:hint="eastAsia"/>
          <w:color w:val="000000"/>
        </w:rPr>
        <w:t>減徵</w:t>
      </w:r>
      <w:r w:rsidR="00B93B6E">
        <w:rPr>
          <w:rFonts w:hint="eastAsia"/>
          <w:color w:val="000000"/>
        </w:rPr>
        <w:t>項目之業者家數</w:t>
      </w:r>
      <w:r w:rsidR="007C172B">
        <w:rPr>
          <w:rFonts w:hint="eastAsia"/>
          <w:color w:val="000000"/>
        </w:rPr>
        <w:t>占耗水費徵收家數比率</w:t>
      </w:r>
      <w:r w:rsidR="003C6A24">
        <w:rPr>
          <w:rFonts w:hint="eastAsia"/>
          <w:color w:val="000000"/>
        </w:rPr>
        <w:t>尚</w:t>
      </w:r>
      <w:r w:rsidR="007C172B">
        <w:rPr>
          <w:rFonts w:hint="eastAsia"/>
          <w:color w:val="000000"/>
        </w:rPr>
        <w:t>未達</w:t>
      </w:r>
      <w:r w:rsidR="003C6A24">
        <w:rPr>
          <w:rFonts w:hint="eastAsia"/>
          <w:color w:val="000000"/>
        </w:rPr>
        <w:t>1成</w:t>
      </w:r>
      <w:r w:rsidR="00B93B6E">
        <w:rPr>
          <w:rFonts w:hint="eastAsia"/>
          <w:color w:val="000000"/>
        </w:rPr>
        <w:t>，</w:t>
      </w:r>
      <w:r w:rsidR="001B345F">
        <w:rPr>
          <w:rFonts w:hint="eastAsia"/>
          <w:color w:val="000000"/>
        </w:rPr>
        <w:t>允宜</w:t>
      </w:r>
      <w:r w:rsidR="00103470">
        <w:rPr>
          <w:rFonts w:hint="eastAsia"/>
          <w:color w:val="000000"/>
        </w:rPr>
        <w:t>審視業者辦理節約用水措施情形，並</w:t>
      </w:r>
      <w:r w:rsidR="001B345F">
        <w:rPr>
          <w:rFonts w:hint="eastAsia"/>
          <w:color w:val="000000"/>
        </w:rPr>
        <w:t>定期盤查產業用水變化趨勢，滾動檢討耗水費徵繳方式</w:t>
      </w:r>
      <w:r w:rsidR="00481647" w:rsidRPr="00040727">
        <w:rPr>
          <w:rFonts w:hint="eastAsia"/>
          <w:color w:val="000000"/>
        </w:rPr>
        <w:t>。</w:t>
      </w:r>
    </w:p>
    <w:p w:rsidR="005C33F9" w:rsidRDefault="00744180" w:rsidP="005C33F9">
      <w:pPr>
        <w:ind w:left="567" w:firstLine="567"/>
        <w:rPr>
          <w:color w:val="000000"/>
        </w:rPr>
      </w:pPr>
      <w:r w:rsidRPr="00744180">
        <w:rPr>
          <w:rFonts w:hint="eastAsia"/>
          <w:color w:val="000000"/>
        </w:rPr>
        <w:t>綜上，水資源作業基金</w:t>
      </w:r>
      <w:r w:rsidR="001B345F" w:rsidRPr="001B345F">
        <w:rPr>
          <w:rFonts w:hint="eastAsia"/>
          <w:color w:val="000000"/>
        </w:rPr>
        <w:t>114年度編列「耗水費收入」3億6,000萬，</w:t>
      </w:r>
      <w:r w:rsidR="00103470">
        <w:rPr>
          <w:rFonts w:hint="eastAsia"/>
          <w:color w:val="000000"/>
        </w:rPr>
        <w:t>鑑於</w:t>
      </w:r>
      <w:r w:rsidR="00103470" w:rsidRPr="00103470">
        <w:rPr>
          <w:rFonts w:hint="eastAsia"/>
          <w:color w:val="000000"/>
        </w:rPr>
        <w:t>112年度符合用水回收率、或因使用再生水及海淡水、或投資水資源開發等減徵項目之業者家數</w:t>
      </w:r>
      <w:r w:rsidR="00103470">
        <w:rPr>
          <w:rFonts w:hint="eastAsia"/>
          <w:color w:val="000000"/>
        </w:rPr>
        <w:t>共101家，未達耗水費徵收家數</w:t>
      </w:r>
      <w:r w:rsidR="00B676B4">
        <w:rPr>
          <w:rFonts w:hint="eastAsia"/>
          <w:color w:val="000000"/>
        </w:rPr>
        <w:t>1成</w:t>
      </w:r>
      <w:r w:rsidR="009F76C1">
        <w:rPr>
          <w:rFonts w:hint="eastAsia"/>
          <w:color w:val="000000"/>
        </w:rPr>
        <w:t>，允宜</w:t>
      </w:r>
      <w:r w:rsidR="00103470">
        <w:rPr>
          <w:rFonts w:hint="eastAsia"/>
          <w:color w:val="000000"/>
        </w:rPr>
        <w:t>定期盤查產業用水變化趨勢，滾動檢討耗水費徵繳方式</w:t>
      </w:r>
      <w:r w:rsidR="009F76C1">
        <w:rPr>
          <w:rFonts w:hint="eastAsia"/>
          <w:color w:val="000000"/>
        </w:rPr>
        <w:t>，俾提升用水大戶採取積極性節約用水措施</w:t>
      </w:r>
      <w:r w:rsidRPr="00744180">
        <w:rPr>
          <w:rFonts w:hint="eastAsia"/>
          <w:color w:val="000000"/>
        </w:rPr>
        <w:t>。</w:t>
      </w:r>
    </w:p>
    <w:p w:rsidR="0066150F" w:rsidRDefault="0066150F" w:rsidP="003D04EE">
      <w:pPr>
        <w:pStyle w:val="20"/>
        <w:spacing w:line="500" w:lineRule="exact"/>
        <w:jc w:val="both"/>
        <w:rPr>
          <w:color w:val="000000"/>
          <w:szCs w:val="24"/>
        </w:rPr>
      </w:pPr>
      <w:r w:rsidRPr="003570EC">
        <w:rPr>
          <w:rFonts w:hint="eastAsia"/>
          <w:b/>
          <w:sz w:val="28"/>
        </w:rPr>
        <w:t xml:space="preserve">表1  </w:t>
      </w:r>
      <w:r>
        <w:rPr>
          <w:rFonts w:hint="eastAsia"/>
          <w:b/>
          <w:sz w:val="28"/>
        </w:rPr>
        <w:t>1</w:t>
      </w:r>
      <w:r w:rsidR="004F2B2F">
        <w:rPr>
          <w:rFonts w:hint="eastAsia"/>
          <w:b/>
          <w:sz w:val="28"/>
        </w:rPr>
        <w:t>12年度</w:t>
      </w:r>
      <w:r w:rsidR="006105E6">
        <w:rPr>
          <w:rFonts w:hint="eastAsia"/>
          <w:b/>
          <w:sz w:val="28"/>
        </w:rPr>
        <w:t>耗水費徵收</w:t>
      </w:r>
      <w:r w:rsidR="004F2B2F">
        <w:rPr>
          <w:rFonts w:hint="eastAsia"/>
          <w:b/>
          <w:sz w:val="28"/>
        </w:rPr>
        <w:t>概況表</w:t>
      </w:r>
      <w:r w:rsidR="003D04EE">
        <w:rPr>
          <w:rFonts w:hint="eastAsia"/>
          <w:b/>
          <w:sz w:val="28"/>
        </w:rPr>
        <w:t xml:space="preserve">  </w:t>
      </w:r>
      <w:r w:rsidR="0003310F">
        <w:rPr>
          <w:rFonts w:hint="eastAsia"/>
        </w:rPr>
        <w:t xml:space="preserve">       </w:t>
      </w:r>
      <w:r w:rsidR="004F2B2F">
        <w:t xml:space="preserve"> </w:t>
      </w:r>
      <w:r w:rsidR="0003310F">
        <w:t xml:space="preserve">  </w:t>
      </w:r>
      <w:r w:rsidRPr="001B3F8C">
        <w:rPr>
          <w:rFonts w:hint="eastAsia"/>
          <w:color w:val="000000"/>
          <w:szCs w:val="24"/>
        </w:rPr>
        <w:t>單位</w:t>
      </w:r>
      <w:r w:rsidRPr="001B3F8C">
        <w:rPr>
          <w:rFonts w:hAnsi="標楷體" w:hint="eastAsia"/>
          <w:color w:val="000000"/>
          <w:szCs w:val="24"/>
        </w:rPr>
        <w:t>：</w:t>
      </w:r>
      <w:r w:rsidR="0003310F">
        <w:rPr>
          <w:rFonts w:hAnsi="標楷體" w:hint="eastAsia"/>
          <w:color w:val="000000"/>
          <w:szCs w:val="24"/>
        </w:rPr>
        <w:t>家數；</w:t>
      </w:r>
      <w:r w:rsidRPr="001B3F8C">
        <w:rPr>
          <w:rFonts w:hint="eastAsia"/>
          <w:color w:val="000000"/>
          <w:szCs w:val="24"/>
        </w:rPr>
        <w:t>新臺幣</w:t>
      </w:r>
      <w:r>
        <w:rPr>
          <w:rFonts w:hint="eastAsia"/>
          <w:color w:val="000000"/>
          <w:szCs w:val="24"/>
        </w:rPr>
        <w:t>千</w:t>
      </w:r>
      <w:r w:rsidRPr="001B3F8C">
        <w:rPr>
          <w:rFonts w:hint="eastAsia"/>
          <w:color w:val="000000"/>
          <w:szCs w:val="24"/>
        </w:rPr>
        <w:t>元</w:t>
      </w:r>
      <w:r w:rsidR="004F2B2F">
        <w:rPr>
          <w:rFonts w:hint="eastAsia"/>
          <w:color w:val="000000"/>
          <w:szCs w:val="24"/>
        </w:rPr>
        <w:t>；%</w:t>
      </w:r>
    </w:p>
    <w:tbl>
      <w:tblPr>
        <w:tblW w:w="854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2"/>
        <w:gridCol w:w="850"/>
        <w:gridCol w:w="1036"/>
        <w:gridCol w:w="850"/>
        <w:gridCol w:w="1091"/>
        <w:gridCol w:w="1134"/>
        <w:gridCol w:w="1036"/>
      </w:tblGrid>
      <w:tr w:rsidR="00DB6373" w:rsidTr="0046664A">
        <w:tc>
          <w:tcPr>
            <w:tcW w:w="2552" w:type="dxa"/>
            <w:vMerge w:val="restart"/>
            <w:shd w:val="clear" w:color="auto" w:fill="auto"/>
            <w:vAlign w:val="center"/>
          </w:tcPr>
          <w:p w:rsidR="00DB6373" w:rsidRPr="0046664A" w:rsidRDefault="00DB6373" w:rsidP="0046664A">
            <w:pPr>
              <w:pStyle w:val="142"/>
              <w:jc w:val="center"/>
              <w:rPr>
                <w:spacing w:val="-20"/>
              </w:rPr>
            </w:pPr>
            <w:r w:rsidRPr="0046664A">
              <w:rPr>
                <w:rFonts w:hint="eastAsia"/>
                <w:spacing w:val="-20"/>
              </w:rPr>
              <w:t>項目</w:t>
            </w:r>
          </w:p>
        </w:tc>
        <w:tc>
          <w:tcPr>
            <w:tcW w:w="850" w:type="dxa"/>
            <w:vMerge w:val="restart"/>
            <w:shd w:val="clear" w:color="auto" w:fill="auto"/>
            <w:vAlign w:val="center"/>
          </w:tcPr>
          <w:p w:rsidR="00DB6373" w:rsidRPr="0046664A" w:rsidRDefault="00DB6373" w:rsidP="0046664A">
            <w:pPr>
              <w:pStyle w:val="142"/>
              <w:jc w:val="center"/>
              <w:rPr>
                <w:spacing w:val="-20"/>
              </w:rPr>
            </w:pPr>
            <w:r w:rsidRPr="0046664A">
              <w:rPr>
                <w:rFonts w:hint="eastAsia"/>
                <w:spacing w:val="-20"/>
              </w:rPr>
              <w:t>徵收</w:t>
            </w:r>
          </w:p>
          <w:p w:rsidR="00DB6373" w:rsidRPr="0046664A" w:rsidRDefault="00DB6373" w:rsidP="0046664A">
            <w:pPr>
              <w:pStyle w:val="142"/>
              <w:jc w:val="center"/>
              <w:rPr>
                <w:rFonts w:hint="eastAsia"/>
                <w:spacing w:val="-20"/>
              </w:rPr>
            </w:pPr>
            <w:r w:rsidRPr="0046664A">
              <w:rPr>
                <w:rFonts w:hint="eastAsia"/>
                <w:spacing w:val="-20"/>
              </w:rPr>
              <w:t>家數</w:t>
            </w:r>
          </w:p>
        </w:tc>
        <w:tc>
          <w:tcPr>
            <w:tcW w:w="1036" w:type="dxa"/>
            <w:vMerge w:val="restart"/>
            <w:tcBorders>
              <w:right w:val="double" w:sz="4" w:space="0" w:color="auto"/>
            </w:tcBorders>
            <w:shd w:val="clear" w:color="auto" w:fill="auto"/>
            <w:vAlign w:val="center"/>
          </w:tcPr>
          <w:p w:rsidR="00DB6373" w:rsidRPr="0046664A" w:rsidRDefault="00DB6373" w:rsidP="0046664A">
            <w:pPr>
              <w:pStyle w:val="142"/>
              <w:jc w:val="center"/>
              <w:rPr>
                <w:spacing w:val="-20"/>
              </w:rPr>
            </w:pPr>
            <w:r w:rsidRPr="0046664A">
              <w:rPr>
                <w:rFonts w:hint="eastAsia"/>
                <w:spacing w:val="-20"/>
              </w:rPr>
              <w:t>最終</w:t>
            </w:r>
          </w:p>
          <w:p w:rsidR="00DB6373" w:rsidRPr="0046664A" w:rsidRDefault="00DB6373" w:rsidP="0046664A">
            <w:pPr>
              <w:pStyle w:val="142"/>
              <w:jc w:val="center"/>
              <w:rPr>
                <w:spacing w:val="-20"/>
              </w:rPr>
            </w:pPr>
            <w:r w:rsidRPr="0046664A">
              <w:rPr>
                <w:rFonts w:hint="eastAsia"/>
                <w:spacing w:val="-20"/>
              </w:rPr>
              <w:t>徵收數</w:t>
            </w:r>
          </w:p>
        </w:tc>
        <w:tc>
          <w:tcPr>
            <w:tcW w:w="4111" w:type="dxa"/>
            <w:gridSpan w:val="4"/>
            <w:tcBorders>
              <w:top w:val="single" w:sz="12" w:space="0" w:color="auto"/>
              <w:left w:val="double" w:sz="4" w:space="0" w:color="auto"/>
              <w:bottom w:val="single" w:sz="4" w:space="0" w:color="auto"/>
            </w:tcBorders>
            <w:shd w:val="clear" w:color="auto" w:fill="auto"/>
            <w:vAlign w:val="center"/>
          </w:tcPr>
          <w:p w:rsidR="00DB6373" w:rsidRPr="0046664A" w:rsidRDefault="00DB6373" w:rsidP="0046664A">
            <w:pPr>
              <w:pStyle w:val="142"/>
              <w:jc w:val="center"/>
              <w:rPr>
                <w:rFonts w:hint="eastAsia"/>
                <w:spacing w:val="-20"/>
              </w:rPr>
            </w:pPr>
            <w:r w:rsidRPr="0046664A">
              <w:rPr>
                <w:rFonts w:hint="eastAsia"/>
                <w:spacing w:val="-20"/>
              </w:rPr>
              <w:t>優惠、減徵或抵減情形</w:t>
            </w:r>
          </w:p>
        </w:tc>
      </w:tr>
      <w:tr w:rsidR="00DB6373" w:rsidTr="0046664A">
        <w:tc>
          <w:tcPr>
            <w:tcW w:w="2552" w:type="dxa"/>
            <w:vMerge/>
            <w:shd w:val="clear" w:color="auto" w:fill="auto"/>
            <w:vAlign w:val="center"/>
          </w:tcPr>
          <w:p w:rsidR="00DB6373" w:rsidRPr="0046664A" w:rsidRDefault="00DB6373" w:rsidP="0046664A">
            <w:pPr>
              <w:pStyle w:val="142"/>
              <w:jc w:val="center"/>
              <w:rPr>
                <w:spacing w:val="-20"/>
              </w:rPr>
            </w:pPr>
          </w:p>
        </w:tc>
        <w:tc>
          <w:tcPr>
            <w:tcW w:w="850" w:type="dxa"/>
            <w:vMerge/>
            <w:shd w:val="clear" w:color="auto" w:fill="auto"/>
          </w:tcPr>
          <w:p w:rsidR="00DB6373" w:rsidRPr="0046664A" w:rsidRDefault="00DB6373" w:rsidP="0046664A">
            <w:pPr>
              <w:pStyle w:val="142"/>
              <w:jc w:val="center"/>
              <w:rPr>
                <w:rFonts w:hint="eastAsia"/>
                <w:spacing w:val="-20"/>
              </w:rPr>
            </w:pPr>
          </w:p>
        </w:tc>
        <w:tc>
          <w:tcPr>
            <w:tcW w:w="1036" w:type="dxa"/>
            <w:vMerge/>
            <w:tcBorders>
              <w:right w:val="double" w:sz="4" w:space="0" w:color="auto"/>
            </w:tcBorders>
            <w:shd w:val="clear" w:color="auto" w:fill="auto"/>
            <w:vAlign w:val="center"/>
          </w:tcPr>
          <w:p w:rsidR="00DB6373" w:rsidRPr="0046664A" w:rsidRDefault="00DB6373" w:rsidP="0046664A">
            <w:pPr>
              <w:pStyle w:val="142"/>
              <w:jc w:val="center"/>
              <w:rPr>
                <w:spacing w:val="-20"/>
              </w:rPr>
            </w:pP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center"/>
              <w:rPr>
                <w:spacing w:val="-20"/>
              </w:rPr>
            </w:pPr>
            <w:r w:rsidRPr="0046664A">
              <w:rPr>
                <w:rFonts w:hint="eastAsia"/>
                <w:spacing w:val="-20"/>
              </w:rPr>
              <w:t>家數</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center"/>
              <w:rPr>
                <w:spacing w:val="-20"/>
              </w:rPr>
            </w:pPr>
            <w:r w:rsidRPr="0046664A">
              <w:rPr>
                <w:rFonts w:hint="eastAsia"/>
                <w:spacing w:val="-20"/>
              </w:rPr>
              <w:t>占最終徵收家數比</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center"/>
              <w:rPr>
                <w:rFonts w:hint="eastAsia"/>
                <w:spacing w:val="-20"/>
              </w:rPr>
            </w:pPr>
            <w:r w:rsidRPr="0046664A">
              <w:rPr>
                <w:rFonts w:hint="eastAsia"/>
                <w:spacing w:val="-20"/>
              </w:rPr>
              <w:t>金額</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center"/>
              <w:rPr>
                <w:rFonts w:hint="eastAsia"/>
                <w:spacing w:val="-20"/>
              </w:rPr>
            </w:pPr>
            <w:r w:rsidRPr="0046664A">
              <w:rPr>
                <w:rFonts w:hint="eastAsia"/>
                <w:spacing w:val="-20"/>
              </w:rPr>
              <w:t>占最終徵收金額比</w:t>
            </w:r>
          </w:p>
        </w:tc>
      </w:tr>
      <w:tr w:rsidR="00DB6373" w:rsidTr="0046664A">
        <w:tc>
          <w:tcPr>
            <w:tcW w:w="2552" w:type="dxa"/>
            <w:shd w:val="clear" w:color="auto" w:fill="auto"/>
          </w:tcPr>
          <w:p w:rsidR="00DB6373" w:rsidRPr="0046664A" w:rsidRDefault="00DB6373" w:rsidP="009F76C1">
            <w:pPr>
              <w:pStyle w:val="142"/>
              <w:rPr>
                <w:rFonts w:hint="eastAsia"/>
                <w:spacing w:val="-20"/>
              </w:rPr>
            </w:pPr>
            <w:r w:rsidRPr="0046664A">
              <w:rPr>
                <w:rFonts w:hint="eastAsia"/>
                <w:spacing w:val="-20"/>
              </w:rPr>
              <w:t>未享優惠費率、減徵或抵減</w:t>
            </w:r>
          </w:p>
        </w:tc>
        <w:tc>
          <w:tcPr>
            <w:tcW w:w="850" w:type="dxa"/>
            <w:shd w:val="clear" w:color="auto" w:fill="auto"/>
          </w:tcPr>
          <w:p w:rsidR="00DB6373" w:rsidRPr="0046664A" w:rsidRDefault="00DB6373" w:rsidP="0046664A">
            <w:pPr>
              <w:pStyle w:val="142"/>
              <w:jc w:val="right"/>
              <w:rPr>
                <w:rFonts w:hint="eastAsia"/>
                <w:spacing w:val="-12"/>
              </w:rPr>
            </w:pPr>
            <w:r w:rsidRPr="0046664A">
              <w:rPr>
                <w:rFonts w:hint="eastAsia"/>
                <w:spacing w:val="-12"/>
              </w:rPr>
              <w:t>884</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116</w:t>
            </w:r>
            <w:r w:rsidRPr="0046664A">
              <w:rPr>
                <w:spacing w:val="-12"/>
              </w:rPr>
              <w:t>,925</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r>
      <w:tr w:rsidR="00DB6373" w:rsidTr="0046664A">
        <w:tc>
          <w:tcPr>
            <w:tcW w:w="2552" w:type="dxa"/>
            <w:shd w:val="clear" w:color="auto" w:fill="auto"/>
          </w:tcPr>
          <w:p w:rsidR="00DB6373" w:rsidRPr="0046664A" w:rsidRDefault="00DB6373" w:rsidP="0046664A">
            <w:pPr>
              <w:pStyle w:val="142"/>
              <w:ind w:left="219" w:hangingChars="100" w:hanging="219"/>
              <w:rPr>
                <w:spacing w:val="-12"/>
              </w:rPr>
            </w:pPr>
            <w:r w:rsidRPr="0046664A">
              <w:rPr>
                <w:rFonts w:hint="eastAsia"/>
                <w:spacing w:val="-12"/>
              </w:rPr>
              <w:t>符合優惠、減徵或抵減</w:t>
            </w:r>
          </w:p>
        </w:tc>
        <w:tc>
          <w:tcPr>
            <w:tcW w:w="850" w:type="dxa"/>
            <w:shd w:val="clear" w:color="auto" w:fill="auto"/>
          </w:tcPr>
          <w:p w:rsidR="00DB6373" w:rsidRPr="0046664A" w:rsidRDefault="00DB6373" w:rsidP="0046664A">
            <w:pPr>
              <w:pStyle w:val="142"/>
              <w:jc w:val="right"/>
              <w:rPr>
                <w:spacing w:val="-12"/>
              </w:rPr>
            </w:pPr>
            <w:r w:rsidRPr="0046664A">
              <w:rPr>
                <w:rFonts w:hint="eastAsia"/>
                <w:spacing w:val="-12"/>
              </w:rPr>
              <w:t>490</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6</w:t>
            </w:r>
            <w:r w:rsidRPr="0046664A">
              <w:rPr>
                <w:spacing w:val="-12"/>
              </w:rPr>
              <w:t>3,357</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36" w:type="dxa"/>
            <w:tcBorders>
              <w:top w:val="single" w:sz="4" w:space="0" w:color="auto"/>
              <w:bottom w:val="single" w:sz="4" w:space="0" w:color="auto"/>
            </w:tcBorders>
            <w:shd w:val="clear" w:color="auto" w:fill="auto"/>
          </w:tcPr>
          <w:p w:rsidR="00DB6373" w:rsidRPr="0046664A" w:rsidRDefault="00DB6373" w:rsidP="0046664A">
            <w:pPr>
              <w:pStyle w:val="142"/>
              <w:jc w:val="right"/>
              <w:rPr>
                <w:rFonts w:hint="eastAsia"/>
                <w:spacing w:val="-12"/>
              </w:rPr>
            </w:pPr>
            <w:r w:rsidRPr="0046664A">
              <w:rPr>
                <w:rFonts w:hint="eastAsia"/>
                <w:spacing w:val="-12"/>
              </w:rPr>
              <w:t>-</w:t>
            </w:r>
          </w:p>
        </w:tc>
      </w:tr>
      <w:tr w:rsidR="00DB6373" w:rsidTr="0046664A">
        <w:tc>
          <w:tcPr>
            <w:tcW w:w="2552" w:type="dxa"/>
            <w:shd w:val="clear" w:color="auto" w:fill="auto"/>
          </w:tcPr>
          <w:p w:rsidR="00DB6373" w:rsidRPr="0046664A" w:rsidRDefault="00DB6373" w:rsidP="0046664A">
            <w:pPr>
              <w:pStyle w:val="142"/>
              <w:ind w:left="219" w:hangingChars="100" w:hanging="219"/>
              <w:rPr>
                <w:rFonts w:hint="eastAsia"/>
                <w:spacing w:val="-12"/>
              </w:rPr>
            </w:pPr>
            <w:r w:rsidRPr="0046664A">
              <w:rPr>
                <w:rFonts w:hint="eastAsia"/>
                <w:spacing w:val="-12"/>
              </w:rPr>
              <w:t>1.用水回收率達到或超過行業基準區間</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8</w:t>
            </w:r>
            <w:r w:rsidRPr="0046664A">
              <w:rPr>
                <w:spacing w:val="-12"/>
              </w:rPr>
              <w:t>2</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5.97</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8</w:t>
            </w:r>
            <w:r w:rsidRPr="0046664A">
              <w:rPr>
                <w:spacing w:val="-12"/>
              </w:rPr>
              <w:t>9</w:t>
            </w:r>
            <w:r w:rsidRPr="0046664A">
              <w:rPr>
                <w:rFonts w:hint="eastAsia"/>
                <w:spacing w:val="-12"/>
              </w:rPr>
              <w:t>,</w:t>
            </w:r>
            <w:r w:rsidRPr="0046664A">
              <w:rPr>
                <w:spacing w:val="-12"/>
              </w:rPr>
              <w:t>018</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49.38</w:t>
            </w:r>
          </w:p>
        </w:tc>
      </w:tr>
      <w:tr w:rsidR="00DB6373" w:rsidTr="0046664A">
        <w:tc>
          <w:tcPr>
            <w:tcW w:w="2552" w:type="dxa"/>
            <w:shd w:val="clear" w:color="auto" w:fill="auto"/>
          </w:tcPr>
          <w:p w:rsidR="00DB6373" w:rsidRPr="0046664A" w:rsidRDefault="00DB6373" w:rsidP="0046664A">
            <w:pPr>
              <w:pStyle w:val="142"/>
              <w:ind w:left="329" w:hangingChars="150" w:hanging="329"/>
              <w:rPr>
                <w:rFonts w:hint="eastAsia"/>
                <w:spacing w:val="-12"/>
              </w:rPr>
            </w:pPr>
            <w:r w:rsidRPr="0046664A">
              <w:rPr>
                <w:rFonts w:hint="eastAsia"/>
                <w:spacing w:val="-12"/>
              </w:rPr>
              <w:t>2.減徵項目</w:t>
            </w:r>
          </w:p>
        </w:tc>
        <w:tc>
          <w:tcPr>
            <w:tcW w:w="850" w:type="dxa"/>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19</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1.38</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2,</w:t>
            </w:r>
            <w:r w:rsidRPr="0046664A">
              <w:rPr>
                <w:spacing w:val="-12"/>
              </w:rPr>
              <w:t>031</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.13</w:t>
            </w:r>
          </w:p>
        </w:tc>
      </w:tr>
      <w:tr w:rsidR="00DB6373" w:rsidTr="0046664A">
        <w:tc>
          <w:tcPr>
            <w:tcW w:w="2552" w:type="dxa"/>
            <w:shd w:val="clear" w:color="auto" w:fill="auto"/>
          </w:tcPr>
          <w:p w:rsidR="00DB6373" w:rsidRPr="0046664A" w:rsidRDefault="00DB6373" w:rsidP="009F76C1">
            <w:pPr>
              <w:pStyle w:val="142"/>
              <w:rPr>
                <w:spacing w:val="-12"/>
              </w:rPr>
            </w:pPr>
            <w:r w:rsidRPr="0046664A">
              <w:rPr>
                <w:rFonts w:hint="eastAsia"/>
                <w:spacing w:val="-12"/>
              </w:rPr>
              <w:t>(1)使用再生水或海淡水</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3</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0.95</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,710</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w:t>
            </w:r>
            <w:r w:rsidRPr="0046664A">
              <w:rPr>
                <w:spacing w:val="-12"/>
              </w:rPr>
              <w:t>.95</w:t>
            </w:r>
          </w:p>
        </w:tc>
      </w:tr>
      <w:tr w:rsidR="00DB6373" w:rsidTr="0046664A">
        <w:tc>
          <w:tcPr>
            <w:tcW w:w="2552" w:type="dxa"/>
            <w:shd w:val="clear" w:color="auto" w:fill="auto"/>
          </w:tcPr>
          <w:p w:rsidR="00DB6373" w:rsidRPr="0046664A" w:rsidRDefault="00DB6373" w:rsidP="009F76C1">
            <w:pPr>
              <w:pStyle w:val="142"/>
              <w:rPr>
                <w:spacing w:val="-12"/>
              </w:rPr>
            </w:pPr>
            <w:r w:rsidRPr="0046664A">
              <w:rPr>
                <w:rFonts w:hint="eastAsia"/>
                <w:spacing w:val="-12"/>
              </w:rPr>
              <w:t>(2)投資水資源開發項目</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6</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0.44</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3</w:t>
            </w:r>
            <w:r w:rsidRPr="0046664A">
              <w:rPr>
                <w:spacing w:val="-12"/>
              </w:rPr>
              <w:t>21</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w:t>
            </w:r>
            <w:r w:rsidRPr="0046664A">
              <w:rPr>
                <w:spacing w:val="-12"/>
              </w:rPr>
              <w:t>.18</w:t>
            </w:r>
          </w:p>
        </w:tc>
      </w:tr>
      <w:tr w:rsidR="00DB6373" w:rsidTr="0046664A">
        <w:tc>
          <w:tcPr>
            <w:tcW w:w="2552" w:type="dxa"/>
            <w:shd w:val="clear" w:color="auto" w:fill="auto"/>
          </w:tcPr>
          <w:p w:rsidR="00DB6373" w:rsidRPr="0046664A" w:rsidRDefault="00DB6373" w:rsidP="009F76C1">
            <w:pPr>
              <w:pStyle w:val="142"/>
              <w:rPr>
                <w:rFonts w:hint="eastAsia"/>
                <w:spacing w:val="-12"/>
              </w:rPr>
            </w:pPr>
            <w:r w:rsidRPr="0046664A">
              <w:rPr>
                <w:rFonts w:hint="eastAsia"/>
                <w:spacing w:val="-12"/>
              </w:rPr>
              <w:t>3.水汙染防治費抵減</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4</w:t>
            </w:r>
            <w:r w:rsidRPr="0046664A">
              <w:rPr>
                <w:spacing w:val="-12"/>
              </w:rPr>
              <w:t>73</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34.43</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3</w:t>
            </w:r>
            <w:r w:rsidRPr="0046664A">
              <w:rPr>
                <w:spacing w:val="-12"/>
              </w:rPr>
              <w:t>5,023</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9.43</w:t>
            </w:r>
          </w:p>
        </w:tc>
      </w:tr>
      <w:tr w:rsidR="00DB6373" w:rsidTr="0046664A">
        <w:tc>
          <w:tcPr>
            <w:tcW w:w="2552" w:type="dxa"/>
            <w:shd w:val="clear" w:color="auto" w:fill="auto"/>
            <w:vAlign w:val="center"/>
          </w:tcPr>
          <w:p w:rsidR="00DB6373" w:rsidRPr="0046664A" w:rsidRDefault="00DB6373" w:rsidP="0046664A">
            <w:pPr>
              <w:pStyle w:val="142"/>
              <w:jc w:val="center"/>
              <w:rPr>
                <w:rFonts w:hint="eastAsia"/>
                <w:spacing w:val="-12"/>
              </w:rPr>
            </w:pPr>
            <w:r w:rsidRPr="0046664A">
              <w:rPr>
                <w:rFonts w:hint="eastAsia"/>
                <w:spacing w:val="-12"/>
              </w:rPr>
              <w:t>合計</w:t>
            </w:r>
          </w:p>
        </w:tc>
        <w:tc>
          <w:tcPr>
            <w:tcW w:w="850" w:type="dxa"/>
            <w:shd w:val="clear" w:color="auto" w:fill="auto"/>
          </w:tcPr>
          <w:p w:rsidR="00DB6373" w:rsidRPr="0046664A" w:rsidRDefault="00DB6373" w:rsidP="0046664A">
            <w:pPr>
              <w:pStyle w:val="142"/>
              <w:jc w:val="right"/>
              <w:rPr>
                <w:b/>
                <w:spacing w:val="-12"/>
              </w:rPr>
            </w:pPr>
            <w:r w:rsidRPr="0046664A">
              <w:rPr>
                <w:rFonts w:hint="eastAsia"/>
                <w:b/>
                <w:spacing w:val="-12"/>
              </w:rPr>
              <w:t>1</w:t>
            </w:r>
            <w:r w:rsidRPr="0046664A">
              <w:rPr>
                <w:b/>
                <w:spacing w:val="-12"/>
              </w:rPr>
              <w:t>,</w:t>
            </w:r>
            <w:r w:rsidRPr="0046664A">
              <w:rPr>
                <w:rFonts w:hint="eastAsia"/>
                <w:b/>
                <w:spacing w:val="-12"/>
              </w:rPr>
              <w:t>374</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b/>
                <w:spacing w:val="-12"/>
              </w:rPr>
            </w:pPr>
            <w:r w:rsidRPr="0046664A">
              <w:rPr>
                <w:rFonts w:hint="eastAsia"/>
                <w:b/>
                <w:spacing w:val="-12"/>
              </w:rPr>
              <w:t>1</w:t>
            </w:r>
            <w:r w:rsidRPr="0046664A">
              <w:rPr>
                <w:b/>
                <w:spacing w:val="-12"/>
              </w:rPr>
              <w:t>80,282</w:t>
            </w:r>
          </w:p>
        </w:tc>
        <w:tc>
          <w:tcPr>
            <w:tcW w:w="850" w:type="dxa"/>
            <w:tcBorders>
              <w:top w:val="single" w:sz="4" w:space="0" w:color="auto"/>
              <w:left w:val="double" w:sz="4" w:space="0" w:color="auto"/>
              <w:bottom w:val="single" w:sz="12"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574</w:t>
            </w:r>
          </w:p>
        </w:tc>
        <w:tc>
          <w:tcPr>
            <w:tcW w:w="1091" w:type="dxa"/>
            <w:tcBorders>
              <w:top w:val="single" w:sz="4" w:space="0" w:color="auto"/>
              <w:bottom w:val="single" w:sz="12"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41.78</w:t>
            </w:r>
          </w:p>
        </w:tc>
        <w:tc>
          <w:tcPr>
            <w:tcW w:w="1134" w:type="dxa"/>
            <w:tcBorders>
              <w:top w:val="single" w:sz="4" w:space="0" w:color="auto"/>
              <w:bottom w:val="single" w:sz="12"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26</w:t>
            </w:r>
            <w:r w:rsidRPr="0046664A">
              <w:rPr>
                <w:rFonts w:hint="eastAsia"/>
                <w:spacing w:val="-12"/>
              </w:rPr>
              <w:t>,0</w:t>
            </w:r>
            <w:r w:rsidRPr="0046664A">
              <w:rPr>
                <w:spacing w:val="-12"/>
              </w:rPr>
              <w:t>72</w:t>
            </w:r>
          </w:p>
        </w:tc>
        <w:tc>
          <w:tcPr>
            <w:tcW w:w="1036" w:type="dxa"/>
            <w:tcBorders>
              <w:top w:val="single" w:sz="4" w:space="0" w:color="auto"/>
              <w:bottom w:val="single" w:sz="12" w:space="0" w:color="auto"/>
            </w:tcBorders>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6</w:t>
            </w:r>
            <w:r w:rsidRPr="0046664A">
              <w:rPr>
                <w:spacing w:val="-12"/>
              </w:rPr>
              <w:t>9.93</w:t>
            </w:r>
          </w:p>
        </w:tc>
      </w:tr>
    </w:tbl>
    <w:p w:rsidR="0003310F" w:rsidRDefault="0003310F" w:rsidP="0003310F">
      <w:pPr>
        <w:pStyle w:val="142"/>
        <w:ind w:left="1217" w:hangingChars="500" w:hanging="1217"/>
        <w:jc w:val="both"/>
      </w:pPr>
      <w:r>
        <w:rPr>
          <w:rFonts w:hint="eastAsia"/>
        </w:rPr>
        <w:t>說    明：因部分業者符合優惠</w:t>
      </w:r>
      <w:r w:rsidRPr="0003310F">
        <w:rPr>
          <w:rFonts w:hint="eastAsia"/>
        </w:rPr>
        <w:t>、減徵或抵減</w:t>
      </w:r>
      <w:r>
        <w:rPr>
          <w:rFonts w:hint="eastAsia"/>
        </w:rPr>
        <w:t>超過1項，故優惠</w:t>
      </w:r>
      <w:r w:rsidRPr="0003310F">
        <w:rPr>
          <w:rFonts w:hint="eastAsia"/>
        </w:rPr>
        <w:t>、減徵或抵減</w:t>
      </w:r>
      <w:r>
        <w:rPr>
          <w:rFonts w:hint="eastAsia"/>
        </w:rPr>
        <w:t>家數合計數超過</w:t>
      </w:r>
      <w:r w:rsidRPr="0003310F">
        <w:rPr>
          <w:rFonts w:hint="eastAsia"/>
        </w:rPr>
        <w:t>符合優惠、減徵或抵減</w:t>
      </w:r>
      <w:r>
        <w:rPr>
          <w:rFonts w:hint="eastAsia"/>
        </w:rPr>
        <w:t>業者數490家</w:t>
      </w:r>
      <w:r w:rsidRPr="0003310F">
        <w:rPr>
          <w:rFonts w:hint="eastAsia"/>
        </w:rPr>
        <w:t>。</w:t>
      </w:r>
    </w:p>
    <w:p w:rsidR="0066150F" w:rsidRPr="00F76CB6" w:rsidRDefault="0066150F" w:rsidP="0066150F">
      <w:pPr>
        <w:pStyle w:val="142"/>
        <w:rPr>
          <w:rFonts w:hint="eastAsia"/>
        </w:rPr>
      </w:pPr>
      <w:r>
        <w:rPr>
          <w:rFonts w:hint="eastAsia"/>
        </w:rPr>
        <w:t>資料來源：水</w:t>
      </w:r>
      <w:r w:rsidR="00385CFA">
        <w:rPr>
          <w:rFonts w:hint="eastAsia"/>
        </w:rPr>
        <w:t>利署提供</w:t>
      </w:r>
      <w:r>
        <w:rPr>
          <w:rFonts w:hAnsi="標楷體" w:hint="eastAsia"/>
        </w:rPr>
        <w:t>。</w:t>
      </w:r>
    </w:p>
    <w:p w:rsidR="003F5132" w:rsidRDefault="003F5132" w:rsidP="003F5132">
      <w:pPr>
        <w:ind w:left="567" w:firstLine="567"/>
        <w:rPr>
          <w:rFonts w:hint="eastAsia"/>
        </w:rPr>
      </w:pPr>
    </w:p>
    <w:p w:rsidR="002E1F5B" w:rsidRPr="001B3F8C" w:rsidRDefault="004365B3" w:rsidP="002E1F5B">
      <w:pPr>
        <w:pStyle w:val="14"/>
        <w:ind w:left="567" w:hanging="567"/>
        <w:rPr>
          <w:rFonts w:hAnsi="標楷體" w:hint="eastAsia"/>
          <w:color w:val="000000"/>
        </w:rPr>
      </w:pPr>
      <w:bookmarkStart w:id="9" w:name="_Toc531158713"/>
      <w:bookmarkStart w:id="10" w:name="_Toc181805131"/>
      <w:r>
        <w:rPr>
          <w:rFonts w:hAnsi="標楷體" w:hint="eastAsia"/>
          <w:color w:val="000000"/>
        </w:rPr>
        <w:t>三</w:t>
      </w:r>
      <w:r w:rsidR="002E1F5B" w:rsidRPr="001B3F8C">
        <w:rPr>
          <w:rFonts w:hAnsi="標楷體" w:hint="eastAsia"/>
          <w:color w:val="000000"/>
        </w:rPr>
        <w:t>、</w:t>
      </w:r>
      <w:r w:rsidR="0050781D" w:rsidRPr="0050781D">
        <w:rPr>
          <w:rFonts w:hAnsi="標楷體" w:hint="eastAsia"/>
          <w:color w:val="000000"/>
        </w:rPr>
        <w:t>氣候變遷加劇造成澇旱不均，允宜妥善</w:t>
      </w:r>
      <w:r w:rsidR="002A0AA8" w:rsidRPr="0050781D">
        <w:rPr>
          <w:rFonts w:hAnsi="標楷體" w:hint="eastAsia"/>
          <w:color w:val="000000"/>
        </w:rPr>
        <w:t>規劃</w:t>
      </w:r>
      <w:r w:rsidR="002A0AA8">
        <w:rPr>
          <w:rFonts w:hAnsi="標楷體" w:hint="eastAsia"/>
          <w:color w:val="000000"/>
        </w:rPr>
        <w:t>運用耗水費費用，並</w:t>
      </w:r>
      <w:r w:rsidR="00B676B4">
        <w:rPr>
          <w:rFonts w:hAnsi="標楷體" w:hint="eastAsia"/>
          <w:color w:val="000000"/>
        </w:rPr>
        <w:t>加強</w:t>
      </w:r>
      <w:r w:rsidR="0050781D" w:rsidRPr="0050781D">
        <w:rPr>
          <w:rFonts w:hAnsi="標楷體" w:hint="eastAsia"/>
          <w:color w:val="000000"/>
        </w:rPr>
        <w:t>再生水及其他節水措施之推動，俾因應各地區用水需求及提升水資源利用效率</w:t>
      </w:r>
      <w:bookmarkEnd w:id="10"/>
    </w:p>
    <w:p w:rsidR="002E1F5B" w:rsidRPr="001B3F8C" w:rsidRDefault="002E1F5B" w:rsidP="002E1F5B">
      <w:pPr>
        <w:ind w:left="567" w:firstLine="567"/>
        <w:rPr>
          <w:rFonts w:hint="eastAsia"/>
          <w:color w:val="000000"/>
        </w:rPr>
      </w:pPr>
      <w:r>
        <w:rPr>
          <w:rFonts w:hint="eastAsia"/>
          <w:color w:val="000000"/>
        </w:rPr>
        <w:t>水資源作業基金</w:t>
      </w:r>
      <w:r w:rsidR="00811C5F">
        <w:rPr>
          <w:rFonts w:hint="eastAsia"/>
          <w:color w:val="000000"/>
        </w:rPr>
        <w:t>114年度編列</w:t>
      </w:r>
      <w:r w:rsidR="00811C5F" w:rsidRPr="00811C5F">
        <w:rPr>
          <w:rFonts w:hint="eastAsia"/>
          <w:color w:val="000000"/>
        </w:rPr>
        <w:t>「耗水費</w:t>
      </w:r>
      <w:r w:rsidR="00811C5F">
        <w:rPr>
          <w:rFonts w:hint="eastAsia"/>
          <w:color w:val="000000"/>
        </w:rPr>
        <w:t>費用</w:t>
      </w:r>
      <w:r w:rsidR="00811C5F" w:rsidRPr="00811C5F">
        <w:rPr>
          <w:rFonts w:hint="eastAsia"/>
          <w:color w:val="000000"/>
        </w:rPr>
        <w:t>」</w:t>
      </w:r>
      <w:r w:rsidR="00811C5F">
        <w:rPr>
          <w:rFonts w:hint="eastAsia"/>
          <w:color w:val="000000"/>
        </w:rPr>
        <w:t>2億7,486萬4千元，</w:t>
      </w:r>
      <w:r w:rsidR="005D5564">
        <w:rPr>
          <w:rFonts w:hint="eastAsia"/>
          <w:color w:val="000000"/>
        </w:rPr>
        <w:t>較113年度預算案數3億9,479萬6千元減少1億1,993萬2千元，減幅30.38%</w:t>
      </w:r>
      <w:r w:rsidRPr="001B3F8C">
        <w:rPr>
          <w:rFonts w:hint="eastAsia"/>
          <w:color w:val="000000"/>
        </w:rPr>
        <w:t>。經查：</w:t>
      </w:r>
    </w:p>
    <w:p w:rsidR="002E1F5B" w:rsidRPr="001B3F8C" w:rsidRDefault="002E1F5B" w:rsidP="002E1F5B">
      <w:pPr>
        <w:pStyle w:val="a5"/>
        <w:ind w:left="851" w:hanging="284"/>
        <w:rPr>
          <w:rFonts w:hint="eastAsia"/>
          <w:b/>
          <w:color w:val="000000"/>
        </w:rPr>
      </w:pPr>
      <w:r w:rsidRPr="001B3F8C">
        <w:rPr>
          <w:rFonts w:hint="eastAsia"/>
          <w:b/>
          <w:color w:val="000000"/>
        </w:rPr>
        <w:t>(一)</w:t>
      </w:r>
      <w:r w:rsidR="00D2623C">
        <w:rPr>
          <w:rFonts w:hint="eastAsia"/>
          <w:b/>
          <w:color w:val="000000"/>
        </w:rPr>
        <w:t>112至114年度耗水費費用預算編列及執行概況</w:t>
      </w:r>
    </w:p>
    <w:p w:rsidR="00E105CA" w:rsidRPr="001B3F8C" w:rsidRDefault="00913D5E" w:rsidP="00E105CA">
      <w:pPr>
        <w:pStyle w:val="21"/>
        <w:ind w:left="850" w:firstLine="567"/>
        <w:rPr>
          <w:rFonts w:hAnsi="標楷體" w:hint="eastAsia"/>
          <w:color w:val="000000"/>
        </w:rPr>
      </w:pPr>
      <w:r>
        <w:rPr>
          <w:rFonts w:hint="eastAsia"/>
          <w:color w:val="000000"/>
        </w:rPr>
        <w:t>彙整水資源作業基金112年至114年度耗水費費用預算編列及執行概況</w:t>
      </w:r>
      <w:r w:rsidR="0053746E">
        <w:rPr>
          <w:rFonts w:hint="eastAsia"/>
          <w:color w:val="000000"/>
        </w:rPr>
        <w:t>(詳表1)，</w:t>
      </w:r>
      <w:r>
        <w:rPr>
          <w:rFonts w:hint="eastAsia"/>
          <w:color w:val="000000"/>
        </w:rPr>
        <w:t>並</w:t>
      </w:r>
      <w:r w:rsidR="0053746E">
        <w:rPr>
          <w:rFonts w:hint="eastAsia"/>
          <w:color w:val="000000"/>
        </w:rPr>
        <w:t>說明如下</w:t>
      </w:r>
      <w:r w:rsidR="00E105CA">
        <w:rPr>
          <w:rFonts w:hint="eastAsia"/>
          <w:color w:val="000000"/>
        </w:rPr>
        <w:t>：</w:t>
      </w:r>
    </w:p>
    <w:p w:rsidR="002E1F5B" w:rsidRPr="0053746E" w:rsidRDefault="002E1F5B" w:rsidP="002E1F5B">
      <w:pPr>
        <w:pStyle w:val="123"/>
        <w:ind w:left="1133" w:hanging="283"/>
        <w:rPr>
          <w:color w:val="000000"/>
        </w:rPr>
      </w:pPr>
      <w:r w:rsidRPr="0053746E">
        <w:rPr>
          <w:rFonts w:hint="eastAsia"/>
          <w:color w:val="000000"/>
        </w:rPr>
        <w:t>1.</w:t>
      </w:r>
      <w:r w:rsidR="00F9054B">
        <w:rPr>
          <w:rFonts w:hint="eastAsia"/>
          <w:color w:val="000000"/>
        </w:rPr>
        <w:t>112年度耗水費費用決算數為7億6</w:t>
      </w:r>
      <w:r w:rsidR="00F9054B">
        <w:rPr>
          <w:color w:val="000000"/>
        </w:rPr>
        <w:t>,</w:t>
      </w:r>
      <w:r w:rsidR="00F9054B">
        <w:rPr>
          <w:rFonts w:hint="eastAsia"/>
          <w:color w:val="000000"/>
        </w:rPr>
        <w:t>185萬2千元</w:t>
      </w:r>
      <w:r w:rsidR="006949BF">
        <w:rPr>
          <w:rFonts w:hint="eastAsia"/>
          <w:color w:val="000000"/>
        </w:rPr>
        <w:t>，較預算數增加3億7</w:t>
      </w:r>
      <w:r w:rsidR="006949BF">
        <w:rPr>
          <w:color w:val="000000"/>
        </w:rPr>
        <w:t>,</w:t>
      </w:r>
      <w:r w:rsidR="006949BF">
        <w:rPr>
          <w:rFonts w:hint="eastAsia"/>
          <w:color w:val="000000"/>
        </w:rPr>
        <w:t>210萬9千元，主要係因嘉南地區第1期稻作停灌補償及救助6.79億元</w:t>
      </w:r>
      <w:r w:rsidR="007A25B7">
        <w:rPr>
          <w:rStyle w:val="af9"/>
          <w:color w:val="000000"/>
        </w:rPr>
        <w:footnoteReference w:id="5"/>
      </w:r>
      <w:r w:rsidR="006949BF">
        <w:rPr>
          <w:rFonts w:hint="eastAsia"/>
          <w:color w:val="000000"/>
        </w:rPr>
        <w:t>，</w:t>
      </w:r>
      <w:r w:rsidR="00416EB2">
        <w:rPr>
          <w:rFonts w:hint="eastAsia"/>
          <w:color w:val="000000"/>
        </w:rPr>
        <w:t>較其預算數1.36億元增加</w:t>
      </w:r>
      <w:r w:rsidR="007A25B7">
        <w:rPr>
          <w:rFonts w:hint="eastAsia"/>
          <w:color w:val="000000"/>
        </w:rPr>
        <w:t>5.43億元</w:t>
      </w:r>
      <w:r w:rsidRPr="0053746E">
        <w:rPr>
          <w:rFonts w:hint="eastAsia"/>
          <w:color w:val="000000"/>
        </w:rPr>
        <w:t>。</w:t>
      </w:r>
    </w:p>
    <w:p w:rsidR="002E1F5B" w:rsidRPr="0053746E" w:rsidRDefault="002E1F5B" w:rsidP="002E1F5B">
      <w:pPr>
        <w:pStyle w:val="123"/>
        <w:ind w:left="1133" w:hanging="283"/>
        <w:rPr>
          <w:color w:val="000000"/>
        </w:rPr>
      </w:pPr>
      <w:r w:rsidRPr="0053746E">
        <w:rPr>
          <w:rFonts w:hint="eastAsia"/>
          <w:color w:val="000000"/>
        </w:rPr>
        <w:t>2.</w:t>
      </w:r>
      <w:r w:rsidR="006A6F17">
        <w:rPr>
          <w:rFonts w:hint="eastAsia"/>
          <w:color w:val="000000"/>
        </w:rPr>
        <w:t>113年</w:t>
      </w:r>
      <w:r w:rsidR="00B676B4">
        <w:rPr>
          <w:rFonts w:hint="eastAsia"/>
          <w:color w:val="000000"/>
        </w:rPr>
        <w:t>截至</w:t>
      </w:r>
      <w:r w:rsidR="006A6F17">
        <w:rPr>
          <w:rFonts w:hint="eastAsia"/>
          <w:color w:val="000000"/>
        </w:rPr>
        <w:t>8月底水資源作業基金已支用耗水費費用</w:t>
      </w:r>
      <w:r w:rsidR="006A6F17" w:rsidRPr="006A6F17">
        <w:rPr>
          <w:color w:val="000000"/>
        </w:rPr>
        <w:t>3,431</w:t>
      </w:r>
      <w:r w:rsidR="006A6F17">
        <w:rPr>
          <w:rFonts w:hint="eastAsia"/>
          <w:color w:val="000000"/>
        </w:rPr>
        <w:t>萬</w:t>
      </w:r>
      <w:r w:rsidR="006A6F17" w:rsidRPr="006A6F17">
        <w:rPr>
          <w:color w:val="000000"/>
        </w:rPr>
        <w:t>6</w:t>
      </w:r>
      <w:r w:rsidR="006A6F17">
        <w:rPr>
          <w:rFonts w:hint="eastAsia"/>
          <w:color w:val="000000"/>
        </w:rPr>
        <w:t>千元，主要用於委託調查研究及</w:t>
      </w:r>
      <w:r w:rsidR="00D0337B">
        <w:rPr>
          <w:rFonts w:hint="eastAsia"/>
          <w:color w:val="000000"/>
        </w:rPr>
        <w:t>建築修護費等，</w:t>
      </w:r>
      <w:r w:rsidR="006A6F17">
        <w:rPr>
          <w:rFonts w:hint="eastAsia"/>
          <w:color w:val="000000"/>
        </w:rPr>
        <w:t>據水利署說明略以，為因應旱期水資源調配可能</w:t>
      </w:r>
      <w:r w:rsidR="00D0337B">
        <w:rPr>
          <w:rFonts w:hint="eastAsia"/>
          <w:color w:val="000000"/>
        </w:rPr>
        <w:t>所需之</w:t>
      </w:r>
      <w:r w:rsidR="006A6F17">
        <w:rPr>
          <w:rFonts w:hint="eastAsia"/>
          <w:color w:val="000000"/>
        </w:rPr>
        <w:t>經費</w:t>
      </w:r>
      <w:r w:rsidR="00D0337B">
        <w:rPr>
          <w:rFonts w:hint="eastAsia"/>
          <w:color w:val="000000"/>
        </w:rPr>
        <w:t>，該署撙節開支</w:t>
      </w:r>
      <w:r w:rsidRPr="0053746E">
        <w:rPr>
          <w:rFonts w:hint="eastAsia"/>
          <w:color w:val="000000"/>
        </w:rPr>
        <w:t>。</w:t>
      </w:r>
    </w:p>
    <w:p w:rsidR="002E1F5B" w:rsidRDefault="002E1F5B" w:rsidP="002E1F5B">
      <w:pPr>
        <w:pStyle w:val="123"/>
        <w:ind w:left="1133" w:hanging="283"/>
        <w:rPr>
          <w:color w:val="000000"/>
        </w:rPr>
      </w:pPr>
      <w:r w:rsidRPr="0053746E">
        <w:rPr>
          <w:rFonts w:hint="eastAsia"/>
          <w:color w:val="000000"/>
        </w:rPr>
        <w:t>3.</w:t>
      </w:r>
      <w:r w:rsidR="00D0337B">
        <w:rPr>
          <w:rFonts w:hint="eastAsia"/>
          <w:color w:val="000000"/>
        </w:rPr>
        <w:t>114年度編列</w:t>
      </w:r>
      <w:r w:rsidR="00D0337B" w:rsidRPr="00D0337B">
        <w:rPr>
          <w:rFonts w:hint="eastAsia"/>
          <w:color w:val="000000"/>
        </w:rPr>
        <w:t>2億7,486萬4千元</w:t>
      </w:r>
      <w:r w:rsidR="00D0337B">
        <w:rPr>
          <w:rFonts w:hint="eastAsia"/>
          <w:color w:val="000000"/>
        </w:rPr>
        <w:t>，</w:t>
      </w:r>
      <w:r w:rsidR="00D2623C">
        <w:rPr>
          <w:rFonts w:hint="eastAsia"/>
          <w:color w:val="000000"/>
        </w:rPr>
        <w:t>其中用於</w:t>
      </w:r>
      <w:r w:rsidR="00416EB2">
        <w:rPr>
          <w:rFonts w:hint="eastAsia"/>
          <w:color w:val="000000"/>
        </w:rPr>
        <w:t>水資源競用區一期作轉旱作節水費用及</w:t>
      </w:r>
      <w:r w:rsidR="00D2623C">
        <w:rPr>
          <w:rFonts w:hint="eastAsia"/>
          <w:color w:val="000000"/>
        </w:rPr>
        <w:t>調配水資源所需停灌休耕補償等相關</w:t>
      </w:r>
      <w:r w:rsidR="00416EB2">
        <w:rPr>
          <w:rFonts w:hint="eastAsia"/>
          <w:color w:val="000000"/>
        </w:rPr>
        <w:t>所需</w:t>
      </w:r>
      <w:r w:rsidR="00D2623C">
        <w:rPr>
          <w:rFonts w:hint="eastAsia"/>
          <w:color w:val="000000"/>
        </w:rPr>
        <w:t>費用預計2億</w:t>
      </w:r>
      <w:r w:rsidR="00416EB2">
        <w:rPr>
          <w:rFonts w:hint="eastAsia"/>
          <w:color w:val="000000"/>
        </w:rPr>
        <w:t>704</w:t>
      </w:r>
      <w:r w:rsidR="00D2623C" w:rsidRPr="00D2623C">
        <w:rPr>
          <w:rFonts w:hint="eastAsia"/>
          <w:color w:val="000000"/>
        </w:rPr>
        <w:t>萬元</w:t>
      </w:r>
      <w:r w:rsidR="00D2623C">
        <w:rPr>
          <w:rFonts w:hint="eastAsia"/>
          <w:color w:val="000000"/>
        </w:rPr>
        <w:t>，占預算數</w:t>
      </w:r>
      <w:r w:rsidR="00416EB2">
        <w:rPr>
          <w:rFonts w:hint="eastAsia"/>
          <w:color w:val="000000"/>
        </w:rPr>
        <w:t>75.32</w:t>
      </w:r>
      <w:r w:rsidR="00D2623C">
        <w:rPr>
          <w:rFonts w:hint="eastAsia"/>
          <w:color w:val="000000"/>
        </w:rPr>
        <w:t>%，至其餘費用則主要辦理推動省水標章管理</w:t>
      </w:r>
      <w:r w:rsidR="00D2623C" w:rsidRPr="00D2623C">
        <w:rPr>
          <w:rFonts w:hint="eastAsia"/>
          <w:color w:val="000000"/>
        </w:rPr>
        <w:t>、再生水資源發展推動、產業用水效率提升以及辦理耗水費徵收作業</w:t>
      </w:r>
      <w:r w:rsidR="00D2623C">
        <w:rPr>
          <w:rFonts w:hint="eastAsia"/>
          <w:color w:val="000000"/>
        </w:rPr>
        <w:t>等</w:t>
      </w:r>
      <w:r w:rsidR="00D2623C" w:rsidRPr="00D2623C">
        <w:rPr>
          <w:rFonts w:hint="eastAsia"/>
          <w:color w:val="000000"/>
        </w:rPr>
        <w:t>所</w:t>
      </w:r>
      <w:r w:rsidR="00D2623C">
        <w:rPr>
          <w:rFonts w:hint="eastAsia"/>
          <w:color w:val="000000"/>
        </w:rPr>
        <w:t>需經費</w:t>
      </w:r>
      <w:r w:rsidRPr="0053746E">
        <w:rPr>
          <w:rFonts w:hint="eastAsia"/>
          <w:color w:val="000000"/>
        </w:rPr>
        <w:t>。</w:t>
      </w:r>
    </w:p>
    <w:p w:rsidR="0053746E" w:rsidRPr="003C1181" w:rsidRDefault="0053746E" w:rsidP="003C1181">
      <w:pPr>
        <w:pStyle w:val="20"/>
        <w:spacing w:line="500" w:lineRule="exact"/>
        <w:jc w:val="both"/>
        <w:rPr>
          <w:spacing w:val="-6"/>
        </w:rPr>
      </w:pPr>
      <w:r w:rsidRPr="003C1181">
        <w:rPr>
          <w:rFonts w:hint="eastAsia"/>
          <w:b/>
          <w:spacing w:val="-6"/>
          <w:sz w:val="28"/>
        </w:rPr>
        <w:t>表1  1</w:t>
      </w:r>
      <w:r w:rsidR="007E0735" w:rsidRPr="003C1181">
        <w:rPr>
          <w:rFonts w:hint="eastAsia"/>
          <w:b/>
          <w:spacing w:val="-6"/>
          <w:sz w:val="28"/>
        </w:rPr>
        <w:t>12</w:t>
      </w:r>
      <w:r w:rsidRPr="003C1181">
        <w:rPr>
          <w:rFonts w:hint="eastAsia"/>
          <w:b/>
          <w:spacing w:val="-6"/>
          <w:sz w:val="28"/>
        </w:rPr>
        <w:t>至11</w:t>
      </w:r>
      <w:r w:rsidR="007E0735" w:rsidRPr="003C1181">
        <w:rPr>
          <w:rFonts w:hint="eastAsia"/>
          <w:b/>
          <w:spacing w:val="-6"/>
          <w:sz w:val="28"/>
        </w:rPr>
        <w:t>4</w:t>
      </w:r>
      <w:r w:rsidRPr="003C1181">
        <w:rPr>
          <w:rFonts w:hint="eastAsia"/>
          <w:b/>
          <w:spacing w:val="-6"/>
          <w:sz w:val="28"/>
        </w:rPr>
        <w:t>年</w:t>
      </w:r>
      <w:r w:rsidR="007E0735" w:rsidRPr="003C1181">
        <w:rPr>
          <w:rFonts w:hint="eastAsia"/>
          <w:b/>
          <w:spacing w:val="-6"/>
          <w:sz w:val="28"/>
        </w:rPr>
        <w:t xml:space="preserve">度耗水費費用預算編列及執行概況表 </w:t>
      </w:r>
      <w:r w:rsidRPr="003C1181">
        <w:rPr>
          <w:rFonts w:hint="eastAsia"/>
          <w:spacing w:val="-6"/>
        </w:rPr>
        <w:t>單位</w:t>
      </w:r>
      <w:r w:rsidRPr="003C1181">
        <w:rPr>
          <w:rFonts w:hAnsi="標楷體" w:hint="eastAsia"/>
          <w:spacing w:val="-6"/>
        </w:rPr>
        <w:t>：</w:t>
      </w:r>
      <w:r w:rsidRPr="003C1181">
        <w:rPr>
          <w:rFonts w:hint="eastAsia"/>
          <w:spacing w:val="-6"/>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559"/>
        <w:gridCol w:w="1559"/>
        <w:gridCol w:w="4591"/>
      </w:tblGrid>
      <w:tr w:rsidR="007E0735" w:rsidTr="00D35A46">
        <w:trPr>
          <w:tblHeader/>
        </w:trPr>
        <w:tc>
          <w:tcPr>
            <w:tcW w:w="851" w:type="dxa"/>
            <w:shd w:val="clear" w:color="auto" w:fill="auto"/>
            <w:vAlign w:val="center"/>
          </w:tcPr>
          <w:p w:rsidR="007E0735" w:rsidRDefault="007E0735" w:rsidP="004611B4">
            <w:pPr>
              <w:pStyle w:val="142"/>
              <w:jc w:val="center"/>
            </w:pPr>
            <w:r>
              <w:rPr>
                <w:rFonts w:hint="eastAsia"/>
              </w:rPr>
              <w:t>年度</w:t>
            </w:r>
          </w:p>
        </w:tc>
        <w:tc>
          <w:tcPr>
            <w:tcW w:w="1559" w:type="dxa"/>
            <w:shd w:val="clear" w:color="auto" w:fill="auto"/>
            <w:vAlign w:val="center"/>
          </w:tcPr>
          <w:p w:rsidR="007E0735" w:rsidRDefault="007E0735" w:rsidP="004611B4">
            <w:pPr>
              <w:pStyle w:val="142"/>
              <w:jc w:val="center"/>
            </w:pPr>
            <w:r>
              <w:rPr>
                <w:rFonts w:hint="eastAsia"/>
              </w:rPr>
              <w:t>預算(案)數</w:t>
            </w:r>
          </w:p>
        </w:tc>
        <w:tc>
          <w:tcPr>
            <w:tcW w:w="1559" w:type="dxa"/>
            <w:shd w:val="clear" w:color="auto" w:fill="auto"/>
            <w:vAlign w:val="center"/>
          </w:tcPr>
          <w:p w:rsidR="007E0735" w:rsidRDefault="007E0735" w:rsidP="004611B4">
            <w:pPr>
              <w:pStyle w:val="142"/>
              <w:jc w:val="center"/>
            </w:pPr>
            <w:r>
              <w:rPr>
                <w:rFonts w:hint="eastAsia"/>
              </w:rPr>
              <w:t>決算數</w:t>
            </w:r>
          </w:p>
        </w:tc>
        <w:tc>
          <w:tcPr>
            <w:tcW w:w="4591" w:type="dxa"/>
            <w:shd w:val="clear" w:color="auto" w:fill="auto"/>
            <w:vAlign w:val="center"/>
          </w:tcPr>
          <w:p w:rsidR="007E0735" w:rsidRDefault="007E0735" w:rsidP="004611B4">
            <w:pPr>
              <w:pStyle w:val="142"/>
              <w:jc w:val="center"/>
            </w:pPr>
            <w:r>
              <w:rPr>
                <w:rFonts w:hint="eastAsia"/>
              </w:rPr>
              <w:t>(預計)主要用途及辦理事項</w:t>
            </w:r>
          </w:p>
        </w:tc>
      </w:tr>
      <w:tr w:rsidR="007E0735" w:rsidTr="00D35A46">
        <w:tc>
          <w:tcPr>
            <w:tcW w:w="851" w:type="dxa"/>
            <w:shd w:val="clear" w:color="auto" w:fill="auto"/>
            <w:vAlign w:val="center"/>
          </w:tcPr>
          <w:p w:rsidR="007E0735" w:rsidRDefault="007E0735" w:rsidP="004611B4">
            <w:pPr>
              <w:pStyle w:val="142"/>
              <w:jc w:val="center"/>
            </w:pPr>
            <w:r>
              <w:rPr>
                <w:rFonts w:hint="eastAsia"/>
              </w:rPr>
              <w:t>112</w:t>
            </w:r>
          </w:p>
        </w:tc>
        <w:tc>
          <w:tcPr>
            <w:tcW w:w="1559" w:type="dxa"/>
            <w:shd w:val="clear" w:color="auto" w:fill="auto"/>
            <w:vAlign w:val="center"/>
          </w:tcPr>
          <w:p w:rsidR="007E0735" w:rsidRDefault="009E302F" w:rsidP="004611B4">
            <w:pPr>
              <w:pStyle w:val="142"/>
              <w:jc w:val="right"/>
            </w:pPr>
            <w:r w:rsidRPr="009E302F">
              <w:t>389,743</w:t>
            </w:r>
          </w:p>
        </w:tc>
        <w:tc>
          <w:tcPr>
            <w:tcW w:w="1559" w:type="dxa"/>
            <w:shd w:val="clear" w:color="auto" w:fill="auto"/>
            <w:vAlign w:val="center"/>
          </w:tcPr>
          <w:p w:rsidR="007E0735" w:rsidRDefault="009E302F" w:rsidP="004611B4">
            <w:pPr>
              <w:pStyle w:val="142"/>
              <w:jc w:val="right"/>
            </w:pPr>
            <w:r>
              <w:rPr>
                <w:rFonts w:hint="eastAsia"/>
              </w:rPr>
              <w:t>7</w:t>
            </w:r>
            <w:r>
              <w:t>61,852</w:t>
            </w:r>
          </w:p>
        </w:tc>
        <w:tc>
          <w:tcPr>
            <w:tcW w:w="4591" w:type="dxa"/>
            <w:shd w:val="clear" w:color="auto" w:fill="auto"/>
          </w:tcPr>
          <w:p w:rsidR="007E0735" w:rsidRDefault="006504CA" w:rsidP="004611B4">
            <w:pPr>
              <w:pStyle w:val="142"/>
              <w:jc w:val="both"/>
            </w:pPr>
            <w:r>
              <w:rPr>
                <w:rFonts w:hint="eastAsia"/>
              </w:rPr>
              <w:t>主要辦理休耕補償6億7</w:t>
            </w:r>
            <w:r>
              <w:t>,</w:t>
            </w:r>
            <w:r>
              <w:rPr>
                <w:rFonts w:hint="eastAsia"/>
              </w:rPr>
              <w:t>900萬元，另辦理稻作轉旱作補償6</w:t>
            </w:r>
            <w:r>
              <w:t>,</w:t>
            </w:r>
            <w:r>
              <w:rPr>
                <w:rFonts w:hint="eastAsia"/>
              </w:rPr>
              <w:t>409萬元及委託調查研究1</w:t>
            </w:r>
            <w:r>
              <w:t>,</w:t>
            </w:r>
            <w:r>
              <w:rPr>
                <w:rFonts w:hint="eastAsia"/>
              </w:rPr>
              <w:t>392萬2千元等</w:t>
            </w:r>
          </w:p>
        </w:tc>
      </w:tr>
      <w:tr w:rsidR="007E0735" w:rsidTr="00D35A46">
        <w:tc>
          <w:tcPr>
            <w:tcW w:w="851" w:type="dxa"/>
            <w:shd w:val="clear" w:color="auto" w:fill="auto"/>
            <w:vAlign w:val="center"/>
          </w:tcPr>
          <w:p w:rsidR="007E0735" w:rsidRDefault="007E0735" w:rsidP="004611B4">
            <w:pPr>
              <w:pStyle w:val="142"/>
              <w:jc w:val="center"/>
            </w:pPr>
            <w:r>
              <w:rPr>
                <w:rFonts w:hint="eastAsia"/>
              </w:rPr>
              <w:t>113</w:t>
            </w:r>
          </w:p>
        </w:tc>
        <w:tc>
          <w:tcPr>
            <w:tcW w:w="1559" w:type="dxa"/>
            <w:shd w:val="clear" w:color="auto" w:fill="auto"/>
            <w:vAlign w:val="center"/>
          </w:tcPr>
          <w:p w:rsidR="007E0735" w:rsidRDefault="009E302F" w:rsidP="004611B4">
            <w:pPr>
              <w:pStyle w:val="142"/>
              <w:jc w:val="right"/>
            </w:pPr>
            <w:r>
              <w:rPr>
                <w:rFonts w:hint="eastAsia"/>
              </w:rPr>
              <w:t>3</w:t>
            </w:r>
            <w:r>
              <w:t>94,796</w:t>
            </w:r>
          </w:p>
        </w:tc>
        <w:tc>
          <w:tcPr>
            <w:tcW w:w="1559" w:type="dxa"/>
            <w:shd w:val="clear" w:color="auto" w:fill="auto"/>
            <w:vAlign w:val="center"/>
          </w:tcPr>
          <w:p w:rsidR="007E0735" w:rsidRDefault="009E302F" w:rsidP="004611B4">
            <w:pPr>
              <w:pStyle w:val="142"/>
              <w:jc w:val="right"/>
            </w:pPr>
            <w:r>
              <w:t>34,31</w:t>
            </w:r>
            <w:r>
              <w:rPr>
                <w:rFonts w:hint="eastAsia"/>
              </w:rPr>
              <w:t>6</w:t>
            </w:r>
          </w:p>
        </w:tc>
        <w:tc>
          <w:tcPr>
            <w:tcW w:w="4591" w:type="dxa"/>
            <w:shd w:val="clear" w:color="auto" w:fill="auto"/>
          </w:tcPr>
          <w:p w:rsidR="007E0735" w:rsidRDefault="006504CA" w:rsidP="004611B4">
            <w:pPr>
              <w:pStyle w:val="142"/>
              <w:jc w:val="both"/>
            </w:pPr>
            <w:r w:rsidRPr="006504CA">
              <w:rPr>
                <w:rFonts w:hint="eastAsia"/>
              </w:rPr>
              <w:t>委託調查研究1,241</w:t>
            </w:r>
            <w:r>
              <w:rPr>
                <w:rFonts w:hint="eastAsia"/>
              </w:rPr>
              <w:t>萬6千元</w:t>
            </w:r>
            <w:r w:rsidRPr="006504CA">
              <w:rPr>
                <w:rFonts w:hint="eastAsia"/>
              </w:rPr>
              <w:t>及其他建築修護費1,102</w:t>
            </w:r>
            <w:r>
              <w:rPr>
                <w:rFonts w:hint="eastAsia"/>
              </w:rPr>
              <w:t>萬7千元</w:t>
            </w:r>
            <w:r w:rsidR="000769AA">
              <w:rPr>
                <w:rFonts w:hint="eastAsia"/>
              </w:rPr>
              <w:t>為主</w:t>
            </w:r>
            <w:r>
              <w:rPr>
                <w:rFonts w:hint="eastAsia"/>
              </w:rPr>
              <w:t>，</w:t>
            </w:r>
            <w:r w:rsidR="000769AA">
              <w:rPr>
                <w:rFonts w:hint="eastAsia"/>
              </w:rPr>
              <w:t>另</w:t>
            </w:r>
            <w:r>
              <w:rPr>
                <w:rFonts w:hint="eastAsia"/>
              </w:rPr>
              <w:t>電腦軟體服務費385萬元及推展費284萬9千元</w:t>
            </w:r>
          </w:p>
        </w:tc>
      </w:tr>
      <w:tr w:rsidR="007E0735" w:rsidTr="00D35A46">
        <w:tc>
          <w:tcPr>
            <w:tcW w:w="851" w:type="dxa"/>
            <w:shd w:val="clear" w:color="auto" w:fill="auto"/>
            <w:vAlign w:val="center"/>
          </w:tcPr>
          <w:p w:rsidR="007E0735" w:rsidRDefault="007E0735" w:rsidP="004611B4">
            <w:pPr>
              <w:pStyle w:val="142"/>
              <w:jc w:val="center"/>
            </w:pPr>
            <w:r>
              <w:rPr>
                <w:rFonts w:hint="eastAsia"/>
              </w:rPr>
              <w:t>114</w:t>
            </w:r>
          </w:p>
        </w:tc>
        <w:tc>
          <w:tcPr>
            <w:tcW w:w="1559" w:type="dxa"/>
            <w:shd w:val="clear" w:color="auto" w:fill="auto"/>
            <w:vAlign w:val="center"/>
          </w:tcPr>
          <w:p w:rsidR="007E0735" w:rsidRDefault="009E302F" w:rsidP="004611B4">
            <w:pPr>
              <w:pStyle w:val="142"/>
              <w:jc w:val="right"/>
            </w:pPr>
            <w:r>
              <w:rPr>
                <w:rFonts w:hint="eastAsia"/>
              </w:rPr>
              <w:t>2</w:t>
            </w:r>
            <w:r>
              <w:t>74,864</w:t>
            </w:r>
          </w:p>
        </w:tc>
        <w:tc>
          <w:tcPr>
            <w:tcW w:w="1559" w:type="dxa"/>
            <w:shd w:val="clear" w:color="auto" w:fill="auto"/>
            <w:vAlign w:val="center"/>
          </w:tcPr>
          <w:p w:rsidR="007E0735" w:rsidRDefault="009E302F" w:rsidP="004611B4">
            <w:pPr>
              <w:pStyle w:val="142"/>
              <w:jc w:val="right"/>
            </w:pPr>
            <w:r>
              <w:rPr>
                <w:rFonts w:hint="eastAsia"/>
              </w:rPr>
              <w:t>-</w:t>
            </w:r>
          </w:p>
        </w:tc>
        <w:tc>
          <w:tcPr>
            <w:tcW w:w="4591" w:type="dxa"/>
            <w:shd w:val="clear" w:color="auto" w:fill="auto"/>
          </w:tcPr>
          <w:p w:rsidR="007E0735" w:rsidRDefault="00F9054B" w:rsidP="004611B4">
            <w:pPr>
              <w:pStyle w:val="142"/>
              <w:jc w:val="both"/>
              <w:rPr>
                <w:rFonts w:hint="eastAsia"/>
              </w:rPr>
            </w:pPr>
            <w:r>
              <w:rPr>
                <w:rFonts w:hint="eastAsia"/>
              </w:rPr>
              <w:t>預計主要用於調配水資源所需停灌休耕補償差價等補貼2億</w:t>
            </w:r>
            <w:r w:rsidR="005F63B0" w:rsidRPr="005F63B0">
              <w:rPr>
                <w:rFonts w:hint="eastAsia"/>
              </w:rPr>
              <w:t>704萬元</w:t>
            </w:r>
            <w:r>
              <w:rPr>
                <w:rFonts w:hint="eastAsia"/>
              </w:rPr>
              <w:t>及辦理應據省水標章產品稽查業務及委託調查研究等專業服務費4</w:t>
            </w:r>
            <w:r>
              <w:t>,</w:t>
            </w:r>
            <w:r>
              <w:rPr>
                <w:rFonts w:hint="eastAsia"/>
              </w:rPr>
              <w:t>727萬5千元</w:t>
            </w:r>
          </w:p>
        </w:tc>
      </w:tr>
    </w:tbl>
    <w:p w:rsidR="00597D4A" w:rsidRDefault="00597D4A" w:rsidP="00597D4A">
      <w:pPr>
        <w:pStyle w:val="142"/>
      </w:pPr>
      <w:r>
        <w:rPr>
          <w:rFonts w:hint="eastAsia"/>
        </w:rPr>
        <w:t xml:space="preserve">說 </w:t>
      </w:r>
      <w:r>
        <w:t xml:space="preserve">   </w:t>
      </w:r>
      <w:r>
        <w:rPr>
          <w:rFonts w:hint="eastAsia"/>
        </w:rPr>
        <w:t>明：</w:t>
      </w:r>
      <w:r w:rsidR="007E0735">
        <w:rPr>
          <w:rFonts w:hint="eastAsia"/>
        </w:rPr>
        <w:t>113年度決算數為迄113年8月底執行數</w:t>
      </w:r>
      <w:r>
        <w:rPr>
          <w:rFonts w:hAnsi="標楷體" w:hint="eastAsia"/>
        </w:rPr>
        <w:t>。</w:t>
      </w:r>
    </w:p>
    <w:p w:rsidR="00597D4A" w:rsidRPr="00F76CB6" w:rsidRDefault="007E0735" w:rsidP="00597D4A">
      <w:pPr>
        <w:pStyle w:val="142"/>
        <w:rPr>
          <w:rFonts w:hint="eastAsia"/>
        </w:rPr>
      </w:pPr>
      <w:r>
        <w:rPr>
          <w:rFonts w:hint="eastAsia"/>
        </w:rPr>
        <w:t>資料來源：</w:t>
      </w:r>
      <w:r w:rsidR="009E302F">
        <w:rPr>
          <w:rFonts w:hint="eastAsia"/>
        </w:rPr>
        <w:t>水資源作業基金各年度預決算書</w:t>
      </w:r>
      <w:r w:rsidR="009E302F" w:rsidRPr="009E302F">
        <w:rPr>
          <w:rFonts w:hint="eastAsia"/>
        </w:rPr>
        <w:t>、</w:t>
      </w:r>
      <w:r w:rsidR="009E302F">
        <w:rPr>
          <w:rFonts w:hint="eastAsia"/>
        </w:rPr>
        <w:t>113年8月份會計月報及</w:t>
      </w:r>
      <w:r>
        <w:rPr>
          <w:rFonts w:hint="eastAsia"/>
        </w:rPr>
        <w:t>水利署提供</w:t>
      </w:r>
      <w:r w:rsidR="00597D4A">
        <w:rPr>
          <w:rFonts w:hAnsi="標楷體" w:hint="eastAsia"/>
        </w:rPr>
        <w:t>。</w:t>
      </w:r>
    </w:p>
    <w:p w:rsidR="002E1F5B" w:rsidRPr="001B3F8C" w:rsidRDefault="002E1F5B" w:rsidP="0053746E">
      <w:pPr>
        <w:pStyle w:val="a5"/>
        <w:ind w:left="851" w:hanging="284"/>
        <w:rPr>
          <w:rFonts w:hint="eastAsia"/>
          <w:b/>
          <w:color w:val="000000"/>
        </w:rPr>
      </w:pPr>
      <w:r w:rsidRPr="001B3F8C">
        <w:rPr>
          <w:rFonts w:hint="eastAsia"/>
          <w:b/>
          <w:color w:val="000000"/>
        </w:rPr>
        <w:t>(二)</w:t>
      </w:r>
      <w:r w:rsidR="00247F91">
        <w:rPr>
          <w:rFonts w:hint="eastAsia"/>
          <w:b/>
          <w:color w:val="000000"/>
        </w:rPr>
        <w:t>為</w:t>
      </w:r>
      <w:r w:rsidR="00247F91" w:rsidRPr="00247F91">
        <w:rPr>
          <w:rFonts w:hint="eastAsia"/>
          <w:b/>
          <w:color w:val="000000"/>
        </w:rPr>
        <w:t>因應各地區用水需求及提</w:t>
      </w:r>
      <w:r w:rsidR="00247F91">
        <w:rPr>
          <w:rFonts w:hint="eastAsia"/>
          <w:b/>
          <w:color w:val="000000"/>
        </w:rPr>
        <w:t>高水資</w:t>
      </w:r>
      <w:r w:rsidR="00962B50">
        <w:rPr>
          <w:rFonts w:hint="eastAsia"/>
          <w:b/>
          <w:color w:val="000000"/>
        </w:rPr>
        <w:t>源</w:t>
      </w:r>
      <w:r w:rsidR="00247F91">
        <w:rPr>
          <w:rFonts w:hint="eastAsia"/>
          <w:b/>
          <w:color w:val="000000"/>
        </w:rPr>
        <w:t>使</w:t>
      </w:r>
      <w:r w:rsidR="00247F91" w:rsidRPr="00247F91">
        <w:rPr>
          <w:rFonts w:hint="eastAsia"/>
          <w:b/>
          <w:color w:val="000000"/>
        </w:rPr>
        <w:t>用效率，允宜妥</w:t>
      </w:r>
      <w:r w:rsidR="00247F91">
        <w:rPr>
          <w:rFonts w:hint="eastAsia"/>
          <w:b/>
          <w:color w:val="000000"/>
        </w:rPr>
        <w:t>為規劃</w:t>
      </w:r>
      <w:r w:rsidR="00247F91" w:rsidRPr="00247F91">
        <w:rPr>
          <w:rFonts w:hint="eastAsia"/>
          <w:b/>
          <w:color w:val="000000"/>
        </w:rPr>
        <w:t>運用耗水費費用，並</w:t>
      </w:r>
      <w:r w:rsidR="00B676B4">
        <w:rPr>
          <w:rFonts w:hint="eastAsia"/>
          <w:b/>
          <w:color w:val="000000"/>
        </w:rPr>
        <w:t>加強</w:t>
      </w:r>
      <w:r w:rsidR="00247F91" w:rsidRPr="00247F91">
        <w:rPr>
          <w:rFonts w:hint="eastAsia"/>
          <w:b/>
          <w:color w:val="000000"/>
        </w:rPr>
        <w:t>再生水及節水措施之推動</w:t>
      </w:r>
    </w:p>
    <w:p w:rsidR="00D14B74" w:rsidRDefault="00D14B74" w:rsidP="00D14B74">
      <w:pPr>
        <w:pStyle w:val="21"/>
        <w:ind w:left="850" w:firstLine="567"/>
      </w:pPr>
      <w:r w:rsidRPr="00D14B74">
        <w:rPr>
          <w:rFonts w:hint="eastAsia"/>
        </w:rPr>
        <w:t>依水利法第84條之1第</w:t>
      </w:r>
      <w:r w:rsidR="00B676B4">
        <w:rPr>
          <w:rFonts w:hint="eastAsia"/>
        </w:rPr>
        <w:t>4</w:t>
      </w:r>
      <w:r w:rsidRPr="00D14B74">
        <w:rPr>
          <w:rFonts w:hint="eastAsia"/>
        </w:rPr>
        <w:t>項規定</w:t>
      </w:r>
      <w:r>
        <w:rPr>
          <w:rFonts w:hint="eastAsia"/>
        </w:rPr>
        <w:t>略以</w:t>
      </w:r>
      <w:r w:rsidRPr="00D14B74">
        <w:rPr>
          <w:rFonts w:hint="eastAsia"/>
        </w:rPr>
        <w:t>，徵收之耗水費</w:t>
      </w:r>
      <w:r>
        <w:rPr>
          <w:rFonts w:hint="eastAsia"/>
        </w:rPr>
        <w:t>納入水資源作業基金管理運用</w:t>
      </w:r>
      <w:r w:rsidRPr="00D14B74">
        <w:rPr>
          <w:rFonts w:hint="eastAsia"/>
        </w:rPr>
        <w:t>，專</w:t>
      </w:r>
      <w:r>
        <w:rPr>
          <w:rFonts w:hint="eastAsia"/>
        </w:rPr>
        <w:t>作</w:t>
      </w:r>
      <w:r w:rsidRPr="00D14B74">
        <w:rPr>
          <w:rFonts w:hint="eastAsia"/>
        </w:rPr>
        <w:t>水資源管理、再生水資源發展及節約用水推動之用，</w:t>
      </w:r>
      <w:r>
        <w:rPr>
          <w:rFonts w:hint="eastAsia"/>
        </w:rPr>
        <w:t>檢視近</w:t>
      </w:r>
      <w:r w:rsidR="005F63B0">
        <w:rPr>
          <w:rFonts w:hint="eastAsia"/>
        </w:rPr>
        <w:t>年</w:t>
      </w:r>
      <w:r>
        <w:rPr>
          <w:rFonts w:hint="eastAsia"/>
        </w:rPr>
        <w:t>水資源調配及再生水推動情形，說明如下：</w:t>
      </w:r>
    </w:p>
    <w:p w:rsidR="00703944" w:rsidRDefault="002E1F5B" w:rsidP="002E1F5B">
      <w:pPr>
        <w:pStyle w:val="123"/>
        <w:ind w:left="1133" w:hanging="283"/>
        <w:rPr>
          <w:color w:val="000000"/>
        </w:rPr>
      </w:pPr>
      <w:r w:rsidRPr="00703944">
        <w:rPr>
          <w:rFonts w:hint="eastAsia"/>
          <w:color w:val="000000"/>
        </w:rPr>
        <w:t>1.</w:t>
      </w:r>
      <w:r w:rsidR="005E1F37">
        <w:rPr>
          <w:rFonts w:hint="eastAsia"/>
          <w:color w:val="000000"/>
        </w:rPr>
        <w:t>109至113年度因農田休耕停灌補償共3次</w:t>
      </w:r>
      <w:r w:rsidR="0036040C" w:rsidRPr="0036040C">
        <w:rPr>
          <w:rFonts w:hint="eastAsia"/>
          <w:color w:val="000000"/>
        </w:rPr>
        <w:t>，主要係調度水源支應家用及公共給水與工業用水</w:t>
      </w:r>
      <w:r w:rsidR="005E1F37">
        <w:rPr>
          <w:rFonts w:hint="eastAsia"/>
          <w:color w:val="000000"/>
        </w:rPr>
        <w:t>，</w:t>
      </w:r>
      <w:r w:rsidR="00247F91">
        <w:rPr>
          <w:rFonts w:hint="eastAsia"/>
          <w:color w:val="000000"/>
        </w:rPr>
        <w:t>其</w:t>
      </w:r>
      <w:r w:rsidR="00962B50">
        <w:rPr>
          <w:rFonts w:hint="eastAsia"/>
          <w:color w:val="000000"/>
        </w:rPr>
        <w:t>發生</w:t>
      </w:r>
      <w:r w:rsidR="00247F91">
        <w:rPr>
          <w:rFonts w:hint="eastAsia"/>
          <w:color w:val="000000"/>
        </w:rPr>
        <w:t>年度及水資源作業基金補償</w:t>
      </w:r>
      <w:r w:rsidR="00240435">
        <w:rPr>
          <w:rFonts w:hint="eastAsia"/>
          <w:color w:val="000000"/>
        </w:rPr>
        <w:t>決算數</w:t>
      </w:r>
      <w:r w:rsidR="005E1F37">
        <w:rPr>
          <w:rFonts w:hint="eastAsia"/>
          <w:color w:val="000000"/>
        </w:rPr>
        <w:t>分別為109年度</w:t>
      </w:r>
      <w:r w:rsidR="00247F91">
        <w:rPr>
          <w:rFonts w:hint="eastAsia"/>
          <w:color w:val="000000"/>
        </w:rPr>
        <w:t>6</w:t>
      </w:r>
      <w:r w:rsidR="00334364">
        <w:rPr>
          <w:rFonts w:hint="eastAsia"/>
          <w:color w:val="000000"/>
        </w:rPr>
        <w:t>.92</w:t>
      </w:r>
      <w:r w:rsidR="00247F91">
        <w:rPr>
          <w:rFonts w:hint="eastAsia"/>
          <w:color w:val="000000"/>
        </w:rPr>
        <w:t>億</w:t>
      </w:r>
      <w:r w:rsidR="00334364">
        <w:rPr>
          <w:rFonts w:hint="eastAsia"/>
          <w:color w:val="000000"/>
        </w:rPr>
        <w:t>元</w:t>
      </w:r>
      <w:r w:rsidR="00247F91" w:rsidRPr="00247F91">
        <w:rPr>
          <w:rFonts w:hint="eastAsia"/>
          <w:color w:val="000000"/>
        </w:rPr>
        <w:t>、</w:t>
      </w:r>
      <w:r w:rsidR="00247F91">
        <w:rPr>
          <w:rFonts w:hint="eastAsia"/>
          <w:color w:val="000000"/>
        </w:rPr>
        <w:t>110年度</w:t>
      </w:r>
      <w:r w:rsidR="00247F91">
        <w:rPr>
          <w:color w:val="000000"/>
        </w:rPr>
        <w:t>1</w:t>
      </w:r>
      <w:r w:rsidR="00247F91" w:rsidRPr="00247F91">
        <w:rPr>
          <w:color w:val="000000"/>
        </w:rPr>
        <w:t>3</w:t>
      </w:r>
      <w:r w:rsidR="00334364">
        <w:rPr>
          <w:rFonts w:hint="eastAsia"/>
          <w:color w:val="000000"/>
        </w:rPr>
        <w:t>.45</w:t>
      </w:r>
      <w:r w:rsidR="00247F91">
        <w:rPr>
          <w:rFonts w:hint="eastAsia"/>
          <w:color w:val="000000"/>
        </w:rPr>
        <w:t>億</w:t>
      </w:r>
      <w:r w:rsidR="00334364">
        <w:rPr>
          <w:rFonts w:hint="eastAsia"/>
          <w:color w:val="000000"/>
        </w:rPr>
        <w:t>元</w:t>
      </w:r>
      <w:r w:rsidR="00247F91">
        <w:rPr>
          <w:rFonts w:hint="eastAsia"/>
          <w:color w:val="000000"/>
        </w:rPr>
        <w:t>及112年度</w:t>
      </w:r>
      <w:r w:rsidR="00240435">
        <w:rPr>
          <w:color w:val="000000"/>
        </w:rPr>
        <w:t>6</w:t>
      </w:r>
      <w:r w:rsidR="00334364">
        <w:rPr>
          <w:rFonts w:hint="eastAsia"/>
          <w:color w:val="000000"/>
        </w:rPr>
        <w:t>.79</w:t>
      </w:r>
      <w:r w:rsidR="00240435">
        <w:rPr>
          <w:rFonts w:hint="eastAsia"/>
          <w:color w:val="000000"/>
        </w:rPr>
        <w:t>億元</w:t>
      </w:r>
      <w:r w:rsidR="00F22636">
        <w:rPr>
          <w:rFonts w:hint="eastAsia"/>
          <w:color w:val="000000"/>
        </w:rPr>
        <w:t>，其中109及110年度因尚未徵收耗水費，故以雜項費用支出</w:t>
      </w:r>
      <w:r w:rsidR="0036040C">
        <w:rPr>
          <w:rFonts w:hint="eastAsia"/>
          <w:color w:val="000000"/>
        </w:rPr>
        <w:t>，</w:t>
      </w:r>
      <w:r w:rsidR="00B676B4">
        <w:rPr>
          <w:rFonts w:hint="eastAsia"/>
          <w:color w:val="000000"/>
        </w:rPr>
        <w:t>惟</w:t>
      </w:r>
      <w:r w:rsidR="0036040C">
        <w:rPr>
          <w:rFonts w:hint="eastAsia"/>
          <w:color w:val="000000"/>
        </w:rPr>
        <w:t>上述補償費</w:t>
      </w:r>
      <w:r w:rsidR="00B676B4">
        <w:rPr>
          <w:rFonts w:hint="eastAsia"/>
          <w:color w:val="000000"/>
        </w:rPr>
        <w:t>均較114</w:t>
      </w:r>
      <w:r w:rsidR="003C1181">
        <w:rPr>
          <w:rFonts w:hint="eastAsia"/>
          <w:color w:val="000000"/>
        </w:rPr>
        <w:t>年度預計耗</w:t>
      </w:r>
      <w:r w:rsidR="00B676B4">
        <w:rPr>
          <w:rFonts w:hint="eastAsia"/>
          <w:color w:val="000000"/>
        </w:rPr>
        <w:t>水費收入3.6億元</w:t>
      </w:r>
      <w:r w:rsidR="00EC69F0">
        <w:rPr>
          <w:rFonts w:hint="eastAsia"/>
          <w:color w:val="000000"/>
        </w:rPr>
        <w:t>為</w:t>
      </w:r>
      <w:r w:rsidR="00B676B4">
        <w:rPr>
          <w:rFonts w:hint="eastAsia"/>
          <w:color w:val="000000"/>
        </w:rPr>
        <w:t>高</w:t>
      </w:r>
      <w:r w:rsidR="0036040C">
        <w:rPr>
          <w:rFonts w:hint="eastAsia"/>
          <w:color w:val="000000"/>
        </w:rPr>
        <w:t>，雖</w:t>
      </w:r>
      <w:r w:rsidR="0036040C" w:rsidRPr="0036040C">
        <w:rPr>
          <w:rFonts w:hint="eastAsia"/>
          <w:color w:val="000000"/>
        </w:rPr>
        <w:t>停灌休耕補償非</w:t>
      </w:r>
      <w:r w:rsidR="00334364">
        <w:rPr>
          <w:rFonts w:hint="eastAsia"/>
          <w:color w:val="000000"/>
        </w:rPr>
        <w:t>屬</w:t>
      </w:r>
      <w:r w:rsidR="0036040C" w:rsidRPr="0036040C">
        <w:rPr>
          <w:rFonts w:hint="eastAsia"/>
          <w:color w:val="000000"/>
        </w:rPr>
        <w:t>年度固定支出，</w:t>
      </w:r>
      <w:r w:rsidR="00FC5CAA">
        <w:rPr>
          <w:rFonts w:hint="eastAsia"/>
          <w:color w:val="000000"/>
        </w:rPr>
        <w:t>但</w:t>
      </w:r>
      <w:r w:rsidR="00F00FAF" w:rsidRPr="00F00FAF">
        <w:rPr>
          <w:rFonts w:hint="eastAsia"/>
          <w:color w:val="000000"/>
        </w:rPr>
        <w:t>氣候變遷加劇造成澇旱不均，</w:t>
      </w:r>
      <w:r w:rsidR="0036040C">
        <w:rPr>
          <w:rFonts w:hint="eastAsia"/>
          <w:color w:val="000000"/>
        </w:rPr>
        <w:t>為減少</w:t>
      </w:r>
      <w:r w:rsidR="00334364">
        <w:rPr>
          <w:rFonts w:hint="eastAsia"/>
          <w:color w:val="000000"/>
        </w:rPr>
        <w:t>因應</w:t>
      </w:r>
      <w:r w:rsidR="0036040C">
        <w:rPr>
          <w:rFonts w:hint="eastAsia"/>
          <w:color w:val="000000"/>
        </w:rPr>
        <w:t>水源調</w:t>
      </w:r>
      <w:r w:rsidR="00334364">
        <w:rPr>
          <w:rFonts w:hint="eastAsia"/>
          <w:color w:val="000000"/>
        </w:rPr>
        <w:t>配</w:t>
      </w:r>
      <w:r w:rsidR="0036040C">
        <w:rPr>
          <w:rFonts w:hint="eastAsia"/>
          <w:color w:val="000000"/>
        </w:rPr>
        <w:t>造成農田休耕情形，仍宜</w:t>
      </w:r>
      <w:r w:rsidR="00EC69F0">
        <w:rPr>
          <w:rFonts w:hint="eastAsia"/>
          <w:color w:val="000000"/>
        </w:rPr>
        <w:t>加強</w:t>
      </w:r>
      <w:r w:rsidR="00334364">
        <w:rPr>
          <w:rFonts w:hint="eastAsia"/>
          <w:color w:val="000000"/>
        </w:rPr>
        <w:t>輔導</w:t>
      </w:r>
      <w:r w:rsidR="0036040C">
        <w:rPr>
          <w:rFonts w:hint="eastAsia"/>
          <w:color w:val="000000"/>
        </w:rPr>
        <w:t>產業</w:t>
      </w:r>
      <w:r w:rsidR="00334364">
        <w:rPr>
          <w:rFonts w:hint="eastAsia"/>
          <w:color w:val="000000"/>
        </w:rPr>
        <w:t>使</w:t>
      </w:r>
      <w:r w:rsidR="0036040C">
        <w:rPr>
          <w:rFonts w:hint="eastAsia"/>
          <w:color w:val="000000"/>
        </w:rPr>
        <w:t>用再生水</w:t>
      </w:r>
      <w:r w:rsidR="00334364">
        <w:rPr>
          <w:rFonts w:hint="eastAsia"/>
          <w:color w:val="000000"/>
        </w:rPr>
        <w:t>或海淡水</w:t>
      </w:r>
      <w:r w:rsidR="0036040C">
        <w:rPr>
          <w:rFonts w:hint="eastAsia"/>
          <w:color w:val="000000"/>
        </w:rPr>
        <w:t>及</w:t>
      </w:r>
      <w:r w:rsidR="00F74314">
        <w:rPr>
          <w:rFonts w:hint="eastAsia"/>
          <w:color w:val="000000"/>
        </w:rPr>
        <w:t>推動</w:t>
      </w:r>
      <w:r w:rsidR="00334364">
        <w:rPr>
          <w:rFonts w:hint="eastAsia"/>
          <w:color w:val="000000"/>
        </w:rPr>
        <w:t>各項</w:t>
      </w:r>
      <w:r w:rsidR="0036040C">
        <w:rPr>
          <w:rFonts w:hint="eastAsia"/>
          <w:color w:val="000000"/>
        </w:rPr>
        <w:t>節水措施</w:t>
      </w:r>
      <w:r w:rsidR="00C975BB" w:rsidRPr="00C975BB">
        <w:rPr>
          <w:rFonts w:hint="eastAsia"/>
          <w:color w:val="000000"/>
        </w:rPr>
        <w:t>。</w:t>
      </w:r>
    </w:p>
    <w:p w:rsidR="00795004" w:rsidRDefault="002E1F5B" w:rsidP="002E1F5B">
      <w:pPr>
        <w:pStyle w:val="123"/>
        <w:ind w:left="1133" w:hanging="283"/>
        <w:rPr>
          <w:color w:val="000000"/>
        </w:rPr>
      </w:pPr>
      <w:r w:rsidRPr="00703944">
        <w:rPr>
          <w:rFonts w:hint="eastAsia"/>
          <w:color w:val="000000"/>
        </w:rPr>
        <w:t>2.</w:t>
      </w:r>
      <w:r w:rsidR="00962B50">
        <w:rPr>
          <w:rFonts w:hint="eastAsia"/>
          <w:color w:val="000000"/>
        </w:rPr>
        <w:t>迄113年8月底，行政院已核定推動16座再生水廠</w:t>
      </w:r>
      <w:r w:rsidR="00334364">
        <w:rPr>
          <w:rStyle w:val="af9"/>
          <w:color w:val="000000"/>
        </w:rPr>
        <w:footnoteReference w:id="6"/>
      </w:r>
      <w:r w:rsidR="00962B50">
        <w:rPr>
          <w:rFonts w:hint="eastAsia"/>
          <w:color w:val="000000"/>
        </w:rPr>
        <w:t>，</w:t>
      </w:r>
      <w:r w:rsidR="00847AA3" w:rsidRPr="00847AA3">
        <w:rPr>
          <w:rFonts w:hint="eastAsia"/>
          <w:color w:val="000000"/>
        </w:rPr>
        <w:t>已供水中之再生水廠包括永康、安平、鳳山及臨海等4座</w:t>
      </w:r>
      <w:r w:rsidR="00847AA3">
        <w:rPr>
          <w:rFonts w:hint="eastAsia"/>
          <w:color w:val="000000"/>
        </w:rPr>
        <w:t>，均分布於臺南市及高雄市</w:t>
      </w:r>
      <w:r w:rsidR="00847AA3" w:rsidRPr="00847AA3">
        <w:rPr>
          <w:rFonts w:hint="eastAsia"/>
          <w:color w:val="000000"/>
        </w:rPr>
        <w:t>，</w:t>
      </w:r>
      <w:r w:rsidR="00847AA3">
        <w:rPr>
          <w:rFonts w:hint="eastAsia"/>
          <w:color w:val="000000"/>
        </w:rPr>
        <w:t>至</w:t>
      </w:r>
      <w:r w:rsidR="00847AA3" w:rsidRPr="00847AA3">
        <w:rPr>
          <w:rFonts w:hint="eastAsia"/>
          <w:color w:val="000000"/>
        </w:rPr>
        <w:t>其餘</w:t>
      </w:r>
      <w:r w:rsidR="00847AA3">
        <w:rPr>
          <w:rFonts w:hint="eastAsia"/>
          <w:color w:val="000000"/>
        </w:rPr>
        <w:t>12座仍</w:t>
      </w:r>
      <w:r w:rsidR="00847AA3" w:rsidRPr="00847AA3">
        <w:rPr>
          <w:rFonts w:hint="eastAsia"/>
          <w:color w:val="000000"/>
        </w:rPr>
        <w:t>於興建或規劃等階段</w:t>
      </w:r>
      <w:r w:rsidR="00560A30" w:rsidRPr="00560A30">
        <w:rPr>
          <w:rFonts w:hint="eastAsia"/>
          <w:color w:val="000000"/>
        </w:rPr>
        <w:t>。</w:t>
      </w:r>
      <w:r w:rsidR="00334364">
        <w:rPr>
          <w:rFonts w:hint="eastAsia"/>
          <w:color w:val="000000"/>
        </w:rPr>
        <w:t>復</w:t>
      </w:r>
      <w:r w:rsidR="00847AA3">
        <w:rPr>
          <w:rFonts w:hint="eastAsia"/>
          <w:color w:val="000000"/>
        </w:rPr>
        <w:t>以112年度各地區耗水費徵收</w:t>
      </w:r>
      <w:r w:rsidR="00EC69F0">
        <w:rPr>
          <w:rFonts w:hint="eastAsia"/>
          <w:color w:val="000000"/>
        </w:rPr>
        <w:t>對象中</w:t>
      </w:r>
      <w:r w:rsidR="00847AA3">
        <w:rPr>
          <w:rFonts w:hint="eastAsia"/>
          <w:color w:val="000000"/>
        </w:rPr>
        <w:t>再生水及海淡水使用情形，</w:t>
      </w:r>
      <w:r w:rsidR="009B323E">
        <w:rPr>
          <w:rFonts w:hint="eastAsia"/>
          <w:color w:val="000000"/>
        </w:rPr>
        <w:t>13</w:t>
      </w:r>
      <w:r w:rsidR="005F63B0">
        <w:rPr>
          <w:rFonts w:hint="eastAsia"/>
          <w:color w:val="000000"/>
        </w:rPr>
        <w:t>家全數位於南部地區，惟分別</w:t>
      </w:r>
      <w:r w:rsidR="009B323E">
        <w:rPr>
          <w:rFonts w:hint="eastAsia"/>
          <w:color w:val="000000"/>
        </w:rPr>
        <w:t>占南部地區徵收家數及總徵收家數比率</w:t>
      </w:r>
      <w:r w:rsidR="005F63B0">
        <w:rPr>
          <w:rFonts w:hint="eastAsia"/>
          <w:color w:val="000000"/>
        </w:rPr>
        <w:t>僅</w:t>
      </w:r>
      <w:r w:rsidR="009B323E">
        <w:rPr>
          <w:rFonts w:hint="eastAsia"/>
          <w:color w:val="000000"/>
        </w:rPr>
        <w:t>3.33%及0.95%，又各地區符合用水回收率</w:t>
      </w:r>
      <w:r w:rsidR="002A0AA8">
        <w:rPr>
          <w:rFonts w:hint="eastAsia"/>
          <w:color w:val="000000"/>
        </w:rPr>
        <w:t>之業者家數僅中部及南部占其地區徵收家數比率超過5%，另</w:t>
      </w:r>
      <w:r w:rsidR="009B323E">
        <w:rPr>
          <w:rFonts w:hint="eastAsia"/>
          <w:color w:val="000000"/>
        </w:rPr>
        <w:t>投資水資源開發項目之業者仍為少數，允宜</w:t>
      </w:r>
      <w:r w:rsidR="00BA2979">
        <w:rPr>
          <w:rFonts w:hint="eastAsia"/>
          <w:color w:val="000000"/>
        </w:rPr>
        <w:t>妥為運用耗水費費用規劃再生水及其他節水措施之推動，俾提高</w:t>
      </w:r>
      <w:r w:rsidR="002A0AA8">
        <w:rPr>
          <w:rFonts w:hint="eastAsia"/>
          <w:color w:val="000000"/>
        </w:rPr>
        <w:t>各地區產業</w:t>
      </w:r>
      <w:r w:rsidR="00BA2979">
        <w:rPr>
          <w:rFonts w:hint="eastAsia"/>
          <w:color w:val="000000"/>
        </w:rPr>
        <w:t>水資源利用效率</w:t>
      </w:r>
      <w:r w:rsidR="009B323E" w:rsidRPr="00560A30">
        <w:rPr>
          <w:rFonts w:hint="eastAsia"/>
          <w:color w:val="000000"/>
        </w:rPr>
        <w:t>。</w:t>
      </w:r>
    </w:p>
    <w:p w:rsidR="002E1F5B" w:rsidRPr="001B3F8C" w:rsidRDefault="002E1F5B" w:rsidP="002E1F5B">
      <w:pPr>
        <w:ind w:left="567" w:firstLine="567"/>
        <w:rPr>
          <w:rFonts w:hint="eastAsia"/>
          <w:color w:val="000000"/>
        </w:rPr>
      </w:pPr>
      <w:r w:rsidRPr="001B3F8C">
        <w:rPr>
          <w:rFonts w:hint="eastAsia"/>
          <w:color w:val="000000"/>
        </w:rPr>
        <w:t>綜上，</w:t>
      </w:r>
      <w:r>
        <w:rPr>
          <w:rFonts w:hint="eastAsia"/>
          <w:color w:val="000000"/>
        </w:rPr>
        <w:t>水資源作業基金</w:t>
      </w:r>
      <w:r w:rsidR="000C5973">
        <w:rPr>
          <w:rFonts w:hint="eastAsia"/>
          <w:color w:val="000000"/>
        </w:rPr>
        <w:t>11</w:t>
      </w:r>
      <w:r w:rsidR="00B21D2A">
        <w:rPr>
          <w:rFonts w:hint="eastAsia"/>
          <w:color w:val="000000"/>
        </w:rPr>
        <w:t>4</w:t>
      </w:r>
      <w:r w:rsidR="000C5973">
        <w:rPr>
          <w:rFonts w:hint="eastAsia"/>
          <w:color w:val="000000"/>
        </w:rPr>
        <w:t>年度</w:t>
      </w:r>
      <w:r w:rsidR="002A0AA8" w:rsidRPr="002A0AA8">
        <w:rPr>
          <w:rFonts w:hint="eastAsia"/>
          <w:color w:val="000000"/>
        </w:rPr>
        <w:t>編列「耗水費費用」2億7,486萬4千元，</w:t>
      </w:r>
      <w:r w:rsidR="002A0AA8">
        <w:rPr>
          <w:rFonts w:hint="eastAsia"/>
          <w:color w:val="000000"/>
        </w:rPr>
        <w:t>鑑於</w:t>
      </w:r>
      <w:r w:rsidR="002A0AA8" w:rsidRPr="002A0AA8">
        <w:rPr>
          <w:rFonts w:hint="eastAsia"/>
          <w:color w:val="000000"/>
        </w:rPr>
        <w:t>近年氣候變遷加劇造成澇旱不均，</w:t>
      </w:r>
      <w:r w:rsidR="002A0AA8">
        <w:rPr>
          <w:rFonts w:hint="eastAsia"/>
          <w:color w:val="000000"/>
        </w:rPr>
        <w:t>農田配合水資源調度休耕事件頻仍，</w:t>
      </w:r>
      <w:r w:rsidR="000C2091">
        <w:rPr>
          <w:rFonts w:hint="eastAsia"/>
          <w:color w:val="000000"/>
        </w:rPr>
        <w:t>又各地區用水回收率符合優惠費率及減徵項目之業者</w:t>
      </w:r>
      <w:r w:rsidR="00EC69F0">
        <w:rPr>
          <w:rFonts w:hint="eastAsia"/>
          <w:color w:val="000000"/>
        </w:rPr>
        <w:t>仍</w:t>
      </w:r>
      <w:r w:rsidR="000C2091">
        <w:rPr>
          <w:rFonts w:hint="eastAsia"/>
          <w:color w:val="000000"/>
        </w:rPr>
        <w:t>少，</w:t>
      </w:r>
      <w:r w:rsidR="000C2091" w:rsidRPr="000C2091">
        <w:rPr>
          <w:rFonts w:hint="eastAsia"/>
          <w:color w:val="000000"/>
        </w:rPr>
        <w:t>允宜妥</w:t>
      </w:r>
      <w:r w:rsidR="000C2091">
        <w:rPr>
          <w:rFonts w:hint="eastAsia"/>
          <w:color w:val="000000"/>
        </w:rPr>
        <w:t>善</w:t>
      </w:r>
      <w:r w:rsidR="000C2091" w:rsidRPr="000C2091">
        <w:rPr>
          <w:rFonts w:hint="eastAsia"/>
          <w:color w:val="000000"/>
        </w:rPr>
        <w:t>規劃運用耗水費費用</w:t>
      </w:r>
      <w:r w:rsidR="000C2091">
        <w:rPr>
          <w:rFonts w:hint="eastAsia"/>
          <w:color w:val="000000"/>
        </w:rPr>
        <w:t>，並</w:t>
      </w:r>
      <w:r w:rsidR="00EC69F0">
        <w:rPr>
          <w:rFonts w:hint="eastAsia"/>
          <w:color w:val="000000"/>
        </w:rPr>
        <w:t>加強</w:t>
      </w:r>
      <w:r w:rsidR="000C2091" w:rsidRPr="000C2091">
        <w:rPr>
          <w:rFonts w:hint="eastAsia"/>
          <w:color w:val="000000"/>
        </w:rPr>
        <w:t>再生水及其他節水措施之推動，俾</w:t>
      </w:r>
      <w:r w:rsidR="000C2091">
        <w:rPr>
          <w:rFonts w:hint="eastAsia"/>
          <w:color w:val="000000"/>
        </w:rPr>
        <w:t>因應各地區用水需求及</w:t>
      </w:r>
      <w:r w:rsidR="000C2091" w:rsidRPr="000C2091">
        <w:rPr>
          <w:rFonts w:hint="eastAsia"/>
          <w:color w:val="000000"/>
        </w:rPr>
        <w:t>提高</w:t>
      </w:r>
      <w:r w:rsidR="000C2091">
        <w:rPr>
          <w:rFonts w:hint="eastAsia"/>
          <w:color w:val="000000"/>
        </w:rPr>
        <w:t>產</w:t>
      </w:r>
      <w:r w:rsidR="000C2091" w:rsidRPr="000C2091">
        <w:rPr>
          <w:rFonts w:hint="eastAsia"/>
          <w:color w:val="000000"/>
        </w:rPr>
        <w:t>業水資源利用效率</w:t>
      </w:r>
      <w:r w:rsidR="000C30CC" w:rsidRPr="001B3F8C">
        <w:rPr>
          <w:rFonts w:hAnsi="標楷體" w:hint="eastAsia"/>
        </w:rPr>
        <w:t>。</w:t>
      </w:r>
    </w:p>
    <w:p w:rsidR="00A04548" w:rsidRDefault="00A04548" w:rsidP="000C2091">
      <w:pPr>
        <w:pStyle w:val="20"/>
        <w:spacing w:line="500" w:lineRule="exact"/>
        <w:ind w:left="752" w:hangingChars="265" w:hanging="752"/>
        <w:jc w:val="both"/>
        <w:rPr>
          <w:color w:val="000000"/>
          <w:szCs w:val="24"/>
        </w:rPr>
      </w:pPr>
      <w:r w:rsidRPr="003570EC">
        <w:rPr>
          <w:rFonts w:hint="eastAsia"/>
          <w:b/>
          <w:sz w:val="28"/>
        </w:rPr>
        <w:t>表</w:t>
      </w:r>
      <w:r w:rsidR="00247F91">
        <w:rPr>
          <w:rFonts w:hint="eastAsia"/>
          <w:b/>
          <w:sz w:val="28"/>
        </w:rPr>
        <w:t>2</w:t>
      </w:r>
      <w:r w:rsidRPr="003570EC">
        <w:rPr>
          <w:rFonts w:hint="eastAsia"/>
          <w:b/>
          <w:sz w:val="28"/>
        </w:rPr>
        <w:t xml:space="preserve">  </w:t>
      </w:r>
      <w:r w:rsidR="006105E6">
        <w:rPr>
          <w:rFonts w:hint="eastAsia"/>
          <w:b/>
          <w:sz w:val="28"/>
        </w:rPr>
        <w:t>112年度</w:t>
      </w:r>
      <w:r w:rsidR="00BC3D50">
        <w:rPr>
          <w:rFonts w:hint="eastAsia"/>
          <w:b/>
          <w:sz w:val="28"/>
        </w:rPr>
        <w:t>各地區耗水費徵收業者</w:t>
      </w:r>
      <w:r w:rsidR="000C2091">
        <w:rPr>
          <w:rFonts w:hint="eastAsia"/>
          <w:b/>
          <w:sz w:val="28"/>
        </w:rPr>
        <w:t>用水回收率</w:t>
      </w:r>
      <w:r w:rsidR="00BC3D50">
        <w:rPr>
          <w:rFonts w:hint="eastAsia"/>
          <w:b/>
          <w:sz w:val="28"/>
        </w:rPr>
        <w:t>符合</w:t>
      </w:r>
      <w:r w:rsidR="000C2091">
        <w:rPr>
          <w:rFonts w:hint="eastAsia"/>
          <w:b/>
          <w:sz w:val="28"/>
        </w:rPr>
        <w:t>優惠費率</w:t>
      </w:r>
      <w:r w:rsidR="00F00FAF">
        <w:rPr>
          <w:rFonts w:hint="eastAsia"/>
          <w:b/>
          <w:sz w:val="28"/>
        </w:rPr>
        <w:t>及</w:t>
      </w:r>
      <w:r w:rsidR="00BC3D50" w:rsidRPr="00BC3D50">
        <w:rPr>
          <w:rFonts w:hint="eastAsia"/>
          <w:b/>
          <w:sz w:val="28"/>
        </w:rPr>
        <w:t>減徵</w:t>
      </w:r>
      <w:r w:rsidR="00A45AB1">
        <w:rPr>
          <w:rFonts w:hint="eastAsia"/>
          <w:b/>
          <w:sz w:val="28"/>
        </w:rPr>
        <w:t>情形</w:t>
      </w:r>
      <w:r w:rsidR="00F00FAF">
        <w:rPr>
          <w:rFonts w:hint="eastAsia"/>
          <w:b/>
          <w:sz w:val="28"/>
        </w:rPr>
        <w:t>表</w:t>
      </w:r>
      <w:r w:rsidR="000C2091">
        <w:rPr>
          <w:rFonts w:hint="eastAsia"/>
          <w:b/>
          <w:sz w:val="28"/>
        </w:rPr>
        <w:t xml:space="preserve">　</w:t>
      </w:r>
      <w:r>
        <w:rPr>
          <w:rFonts w:hint="eastAsia"/>
        </w:rPr>
        <w:t xml:space="preserve">    </w:t>
      </w:r>
      <w:r w:rsidR="00BC3D50">
        <w:t xml:space="preserve">                                  </w:t>
      </w:r>
      <w:r>
        <w:rPr>
          <w:rFonts w:hint="eastAsia"/>
        </w:rPr>
        <w:t xml:space="preserve">      </w:t>
      </w:r>
      <w:r w:rsidRPr="001B3F8C">
        <w:rPr>
          <w:rFonts w:hint="eastAsia"/>
          <w:color w:val="000000"/>
          <w:szCs w:val="24"/>
        </w:rPr>
        <w:t>單位</w:t>
      </w:r>
      <w:r w:rsidRPr="001B3F8C">
        <w:rPr>
          <w:rFonts w:hAnsi="標楷體" w:hint="eastAsia"/>
          <w:color w:val="000000"/>
          <w:szCs w:val="24"/>
        </w:rPr>
        <w:t>：</w:t>
      </w:r>
      <w:r w:rsidR="006105E6">
        <w:rPr>
          <w:rFonts w:hAnsi="標楷體" w:hint="eastAsia"/>
          <w:color w:val="000000"/>
          <w:szCs w:val="24"/>
        </w:rPr>
        <w:t>家；%</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843"/>
        <w:gridCol w:w="709"/>
        <w:gridCol w:w="1052"/>
        <w:gridCol w:w="1053"/>
        <w:gridCol w:w="1053"/>
        <w:gridCol w:w="1053"/>
        <w:gridCol w:w="1053"/>
      </w:tblGrid>
      <w:tr w:rsidR="00EE40F7" w:rsidRPr="00D35A46" w:rsidTr="00247F91">
        <w:trPr>
          <w:trHeight w:val="20"/>
          <w:tblHeader/>
        </w:trPr>
        <w:tc>
          <w:tcPr>
            <w:tcW w:w="3261" w:type="dxa"/>
            <w:gridSpan w:val="3"/>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地區別</w:t>
            </w:r>
          </w:p>
        </w:tc>
        <w:tc>
          <w:tcPr>
            <w:tcW w:w="1052" w:type="dxa"/>
            <w:vAlign w:val="center"/>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北部</w:t>
            </w:r>
          </w:p>
        </w:tc>
        <w:tc>
          <w:tcPr>
            <w:tcW w:w="105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中部</w:t>
            </w:r>
          </w:p>
        </w:tc>
        <w:tc>
          <w:tcPr>
            <w:tcW w:w="105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南部</w:t>
            </w:r>
          </w:p>
        </w:tc>
        <w:tc>
          <w:tcPr>
            <w:tcW w:w="1053" w:type="dxa"/>
            <w:shd w:val="clear" w:color="auto" w:fill="auto"/>
            <w:vAlign w:val="center"/>
            <w:hideMark/>
          </w:tcPr>
          <w:p w:rsidR="00EE40F7" w:rsidRPr="006105E6" w:rsidRDefault="00EE40F7" w:rsidP="003C1181">
            <w:pPr>
              <w:pStyle w:val="142"/>
              <w:spacing w:line="320" w:lineRule="exact"/>
              <w:jc w:val="center"/>
              <w:rPr>
                <w:rFonts w:hAnsi="標楷體" w:hint="eastAsia"/>
                <w:spacing w:val="-26"/>
                <w:szCs w:val="24"/>
              </w:rPr>
            </w:pPr>
            <w:r w:rsidRPr="006105E6">
              <w:rPr>
                <w:rFonts w:hAnsi="標楷體" w:hint="eastAsia"/>
                <w:spacing w:val="-26"/>
                <w:szCs w:val="24"/>
              </w:rPr>
              <w:t>東部及離島</w:t>
            </w:r>
          </w:p>
        </w:tc>
        <w:tc>
          <w:tcPr>
            <w:tcW w:w="105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合計</w:t>
            </w:r>
          </w:p>
        </w:tc>
      </w:tr>
      <w:tr w:rsidR="00EE40F7" w:rsidRPr="00D35A46" w:rsidTr="006105E6">
        <w:trPr>
          <w:trHeight w:val="20"/>
        </w:trPr>
        <w:tc>
          <w:tcPr>
            <w:tcW w:w="709" w:type="dxa"/>
            <w:vMerge w:val="restart"/>
            <w:shd w:val="clear" w:color="auto" w:fill="auto"/>
            <w:vAlign w:val="center"/>
            <w:hideMark/>
          </w:tcPr>
          <w:p w:rsidR="00EE40F7" w:rsidRPr="00D35A46" w:rsidRDefault="00EE40F7" w:rsidP="003C1181">
            <w:pPr>
              <w:pStyle w:val="142"/>
              <w:spacing w:line="320" w:lineRule="exact"/>
              <w:jc w:val="center"/>
              <w:rPr>
                <w:rFonts w:hAnsi="標楷體"/>
                <w:szCs w:val="24"/>
              </w:rPr>
            </w:pPr>
            <w:r w:rsidRPr="00D35A46">
              <w:rPr>
                <w:rFonts w:hAnsi="標楷體" w:hint="eastAsia"/>
                <w:szCs w:val="24"/>
              </w:rPr>
              <w:t>用水回收率</w:t>
            </w:r>
          </w:p>
        </w:tc>
        <w:tc>
          <w:tcPr>
            <w:tcW w:w="1843"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達行業基準區間</w:t>
            </w:r>
          </w:p>
        </w:tc>
        <w:tc>
          <w:tcPr>
            <w:tcW w:w="709" w:type="dxa"/>
            <w:vMerge w:val="restart"/>
            <w:shd w:val="clear" w:color="auto" w:fill="auto"/>
            <w:vAlign w:val="center"/>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家數</w:t>
            </w:r>
          </w:p>
        </w:tc>
        <w:tc>
          <w:tcPr>
            <w:tcW w:w="1052" w:type="dxa"/>
            <w:vAlign w:val="center"/>
          </w:tcPr>
          <w:p w:rsidR="00EE40F7" w:rsidRPr="00D35A46" w:rsidRDefault="00EE40F7" w:rsidP="003C1181">
            <w:pPr>
              <w:pStyle w:val="142"/>
              <w:spacing w:line="320" w:lineRule="exact"/>
              <w:jc w:val="right"/>
              <w:rPr>
                <w:rFonts w:hAnsi="標楷體" w:hint="eastAsia"/>
                <w:szCs w:val="24"/>
              </w:rPr>
            </w:pPr>
            <w:r w:rsidRPr="00D35A46">
              <w:rPr>
                <w:rFonts w:hAnsi="標楷體"/>
                <w:szCs w:val="24"/>
              </w:rPr>
              <w:t>5</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2</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10</w:t>
            </w:r>
          </w:p>
        </w:tc>
      </w:tr>
      <w:tr w:rsidR="00EE40F7" w:rsidRPr="00D35A46" w:rsidTr="006105E6">
        <w:trPr>
          <w:trHeight w:val="20"/>
        </w:trPr>
        <w:tc>
          <w:tcPr>
            <w:tcW w:w="709" w:type="dxa"/>
            <w:vMerge/>
            <w:vAlign w:val="center"/>
            <w:hideMark/>
          </w:tcPr>
          <w:p w:rsidR="00EE40F7" w:rsidRPr="00D35A46" w:rsidRDefault="00EE40F7" w:rsidP="003C1181">
            <w:pPr>
              <w:pStyle w:val="142"/>
              <w:spacing w:line="320" w:lineRule="exact"/>
              <w:jc w:val="center"/>
              <w:rPr>
                <w:rFonts w:hAnsi="標楷體"/>
                <w:szCs w:val="24"/>
              </w:rPr>
            </w:pPr>
          </w:p>
        </w:tc>
        <w:tc>
          <w:tcPr>
            <w:tcW w:w="1843" w:type="dxa"/>
            <w:shd w:val="clear" w:color="auto" w:fill="auto"/>
            <w:vAlign w:val="center"/>
            <w:hideMark/>
          </w:tcPr>
          <w:p w:rsidR="00EE40F7" w:rsidRPr="00D35A46" w:rsidRDefault="00EE40F7" w:rsidP="003C1181">
            <w:pPr>
              <w:pStyle w:val="142"/>
              <w:spacing w:line="320" w:lineRule="exact"/>
              <w:jc w:val="center"/>
              <w:rPr>
                <w:rFonts w:hAnsi="標楷體"/>
                <w:szCs w:val="24"/>
              </w:rPr>
            </w:pPr>
            <w:r>
              <w:rPr>
                <w:rFonts w:hAnsi="標楷體" w:hint="eastAsia"/>
                <w:szCs w:val="24"/>
              </w:rPr>
              <w:t>逾行業基準區間</w:t>
            </w:r>
          </w:p>
        </w:tc>
        <w:tc>
          <w:tcPr>
            <w:tcW w:w="709"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1052" w:type="dxa"/>
            <w:vAlign w:val="center"/>
          </w:tcPr>
          <w:p w:rsidR="00EE40F7" w:rsidRPr="00D35A46" w:rsidRDefault="00EE40F7" w:rsidP="003C1181">
            <w:pPr>
              <w:pStyle w:val="142"/>
              <w:spacing w:line="320" w:lineRule="exact"/>
              <w:jc w:val="right"/>
              <w:rPr>
                <w:rFonts w:hAnsi="標楷體" w:hint="eastAsia"/>
                <w:szCs w:val="24"/>
              </w:rPr>
            </w:pPr>
            <w:r w:rsidRPr="00D35A46">
              <w:rPr>
                <w:rFonts w:hAnsi="標楷體"/>
                <w:szCs w:val="24"/>
              </w:rPr>
              <w:t>22</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27</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22</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72</w:t>
            </w:r>
          </w:p>
        </w:tc>
      </w:tr>
      <w:tr w:rsidR="00EE40F7" w:rsidRPr="00D35A46" w:rsidTr="006105E6">
        <w:trPr>
          <w:trHeight w:val="20"/>
        </w:trPr>
        <w:tc>
          <w:tcPr>
            <w:tcW w:w="709" w:type="dxa"/>
            <w:vMerge/>
            <w:vAlign w:val="center"/>
          </w:tcPr>
          <w:p w:rsidR="00EE40F7" w:rsidRPr="00D35A46" w:rsidRDefault="00EE40F7" w:rsidP="003C1181">
            <w:pPr>
              <w:pStyle w:val="142"/>
              <w:spacing w:line="320" w:lineRule="exact"/>
              <w:jc w:val="center"/>
              <w:rPr>
                <w:rFonts w:hAnsi="標楷體"/>
                <w:szCs w:val="24"/>
              </w:rPr>
            </w:pPr>
          </w:p>
        </w:tc>
        <w:tc>
          <w:tcPr>
            <w:tcW w:w="1843" w:type="dxa"/>
            <w:vMerge w:val="restart"/>
            <w:shd w:val="clear" w:color="auto" w:fill="auto"/>
            <w:vAlign w:val="center"/>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小計</w:t>
            </w:r>
          </w:p>
        </w:tc>
        <w:tc>
          <w:tcPr>
            <w:tcW w:w="709" w:type="dxa"/>
            <w:vMerge/>
            <w:shd w:val="clear" w:color="auto" w:fill="auto"/>
            <w:vAlign w:val="center"/>
          </w:tcPr>
          <w:p w:rsidR="00EE40F7" w:rsidRPr="00D35A46" w:rsidRDefault="00EE40F7" w:rsidP="003C1181">
            <w:pPr>
              <w:pStyle w:val="142"/>
              <w:spacing w:line="320" w:lineRule="exact"/>
              <w:jc w:val="center"/>
              <w:rPr>
                <w:rFonts w:hAnsi="標楷體"/>
                <w:szCs w:val="24"/>
              </w:rPr>
            </w:pPr>
          </w:p>
        </w:tc>
        <w:tc>
          <w:tcPr>
            <w:tcW w:w="1052" w:type="dxa"/>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27</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29</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25</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1</w:t>
            </w:r>
          </w:p>
        </w:tc>
        <w:tc>
          <w:tcPr>
            <w:tcW w:w="1053" w:type="dxa"/>
            <w:shd w:val="clear" w:color="auto" w:fill="auto"/>
            <w:vAlign w:val="center"/>
          </w:tcPr>
          <w:p w:rsidR="00EE40F7" w:rsidRPr="00D35A46" w:rsidRDefault="00EE40F7" w:rsidP="003C1181">
            <w:pPr>
              <w:pStyle w:val="142"/>
              <w:spacing w:line="320" w:lineRule="exact"/>
              <w:jc w:val="right"/>
              <w:rPr>
                <w:rFonts w:hAnsi="標楷體"/>
                <w:szCs w:val="24"/>
              </w:rPr>
            </w:pPr>
            <w:r>
              <w:rPr>
                <w:rFonts w:hAnsi="標楷體" w:hint="eastAsia"/>
                <w:szCs w:val="24"/>
              </w:rPr>
              <w:t>82</w:t>
            </w:r>
          </w:p>
        </w:tc>
      </w:tr>
      <w:tr w:rsidR="00EE40F7" w:rsidRPr="00D35A46" w:rsidTr="006105E6">
        <w:trPr>
          <w:trHeight w:val="20"/>
        </w:trPr>
        <w:tc>
          <w:tcPr>
            <w:tcW w:w="709" w:type="dxa"/>
            <w:vMerge/>
            <w:vAlign w:val="center"/>
          </w:tcPr>
          <w:p w:rsidR="00EE40F7" w:rsidRPr="00D35A46" w:rsidRDefault="00EE40F7" w:rsidP="003C1181">
            <w:pPr>
              <w:pStyle w:val="142"/>
              <w:spacing w:line="320" w:lineRule="exact"/>
              <w:jc w:val="center"/>
              <w:rPr>
                <w:rFonts w:hAnsi="標楷體"/>
                <w:szCs w:val="24"/>
              </w:rPr>
            </w:pPr>
          </w:p>
        </w:tc>
        <w:tc>
          <w:tcPr>
            <w:tcW w:w="1843" w:type="dxa"/>
            <w:vMerge/>
            <w:shd w:val="clear" w:color="auto" w:fill="auto"/>
            <w:vAlign w:val="center"/>
          </w:tcPr>
          <w:p w:rsidR="00EE40F7" w:rsidRDefault="00EE40F7" w:rsidP="003C1181">
            <w:pPr>
              <w:pStyle w:val="142"/>
              <w:spacing w:line="320" w:lineRule="exact"/>
              <w:jc w:val="center"/>
              <w:rPr>
                <w:rFonts w:hAnsi="標楷體" w:hint="eastAsia"/>
                <w:szCs w:val="24"/>
              </w:rPr>
            </w:pPr>
          </w:p>
        </w:tc>
        <w:tc>
          <w:tcPr>
            <w:tcW w:w="709" w:type="dxa"/>
            <w:shd w:val="clear" w:color="auto" w:fill="auto"/>
            <w:vAlign w:val="center"/>
          </w:tcPr>
          <w:p w:rsidR="00EE40F7" w:rsidRDefault="00EE40F7" w:rsidP="003C1181">
            <w:pPr>
              <w:pStyle w:val="142"/>
              <w:spacing w:line="320" w:lineRule="exact"/>
              <w:jc w:val="center"/>
              <w:rPr>
                <w:rFonts w:hAnsi="標楷體" w:hint="eastAsia"/>
                <w:szCs w:val="24"/>
              </w:rPr>
            </w:pPr>
            <w:r>
              <w:rPr>
                <w:rFonts w:hAnsi="標楷體" w:hint="eastAsia"/>
                <w:szCs w:val="24"/>
              </w:rPr>
              <w:t>占比</w:t>
            </w:r>
          </w:p>
        </w:tc>
        <w:tc>
          <w:tcPr>
            <w:tcW w:w="1052" w:type="dxa"/>
          </w:tcPr>
          <w:p w:rsidR="00EE40F7" w:rsidRDefault="006105E6" w:rsidP="003C1181">
            <w:pPr>
              <w:pStyle w:val="142"/>
              <w:spacing w:line="320" w:lineRule="exact"/>
              <w:jc w:val="right"/>
              <w:rPr>
                <w:rFonts w:hAnsi="標楷體" w:hint="eastAsia"/>
                <w:szCs w:val="24"/>
              </w:rPr>
            </w:pPr>
            <w:r>
              <w:rPr>
                <w:rFonts w:hAnsi="標楷體" w:hint="eastAsia"/>
                <w:szCs w:val="24"/>
              </w:rPr>
              <w:t>4.37</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8.71</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6.41</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3.03</w:t>
            </w:r>
          </w:p>
        </w:tc>
        <w:tc>
          <w:tcPr>
            <w:tcW w:w="1053" w:type="dxa"/>
            <w:shd w:val="clear" w:color="auto" w:fill="auto"/>
            <w:vAlign w:val="center"/>
          </w:tcPr>
          <w:p w:rsidR="00EE40F7" w:rsidRDefault="006105E6" w:rsidP="003C1181">
            <w:pPr>
              <w:pStyle w:val="142"/>
              <w:spacing w:line="320" w:lineRule="exact"/>
              <w:jc w:val="right"/>
              <w:rPr>
                <w:rFonts w:hAnsi="標楷體" w:hint="eastAsia"/>
                <w:szCs w:val="24"/>
              </w:rPr>
            </w:pPr>
            <w:r>
              <w:rPr>
                <w:rFonts w:hAnsi="標楷體" w:hint="eastAsia"/>
                <w:szCs w:val="24"/>
              </w:rPr>
              <w:t>5.97</w:t>
            </w:r>
          </w:p>
        </w:tc>
      </w:tr>
      <w:tr w:rsidR="00EE40F7" w:rsidRPr="00D35A46" w:rsidTr="006105E6">
        <w:trPr>
          <w:trHeight w:val="20"/>
        </w:trPr>
        <w:tc>
          <w:tcPr>
            <w:tcW w:w="709" w:type="dxa"/>
            <w:vMerge w:val="restart"/>
            <w:shd w:val="clear" w:color="auto" w:fill="auto"/>
            <w:vAlign w:val="center"/>
            <w:hideMark/>
          </w:tcPr>
          <w:p w:rsidR="00EE40F7" w:rsidRPr="00D35A46" w:rsidRDefault="00EE40F7" w:rsidP="003C1181">
            <w:pPr>
              <w:pStyle w:val="142"/>
              <w:spacing w:line="320" w:lineRule="exact"/>
              <w:jc w:val="center"/>
              <w:rPr>
                <w:rFonts w:hAnsi="標楷體"/>
                <w:szCs w:val="24"/>
              </w:rPr>
            </w:pPr>
            <w:r w:rsidRPr="00D35A46">
              <w:rPr>
                <w:rFonts w:hAnsi="標楷體" w:hint="eastAsia"/>
                <w:szCs w:val="24"/>
              </w:rPr>
              <w:t>減徵</w:t>
            </w:r>
          </w:p>
        </w:tc>
        <w:tc>
          <w:tcPr>
            <w:tcW w:w="1843" w:type="dxa"/>
            <w:vMerge w:val="restart"/>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sidRPr="00D35A46">
              <w:rPr>
                <w:rFonts w:hAnsi="標楷體" w:hint="eastAsia"/>
                <w:szCs w:val="24"/>
              </w:rPr>
              <w:t>再生水及海淡水</w:t>
            </w:r>
          </w:p>
        </w:tc>
        <w:tc>
          <w:tcPr>
            <w:tcW w:w="709" w:type="dxa"/>
            <w:shd w:val="clear" w:color="auto" w:fill="auto"/>
            <w:vAlign w:val="center"/>
            <w:hideMark/>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家數</w:t>
            </w:r>
          </w:p>
        </w:tc>
        <w:tc>
          <w:tcPr>
            <w:tcW w:w="1052" w:type="dxa"/>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13</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13</w:t>
            </w:r>
          </w:p>
        </w:tc>
      </w:tr>
      <w:tr w:rsidR="00EE40F7" w:rsidRPr="00D35A46" w:rsidTr="006105E6">
        <w:trPr>
          <w:trHeight w:val="20"/>
        </w:trPr>
        <w:tc>
          <w:tcPr>
            <w:tcW w:w="709"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1843"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709" w:type="dxa"/>
            <w:shd w:val="clear" w:color="auto" w:fill="auto"/>
            <w:vAlign w:val="center"/>
          </w:tcPr>
          <w:p w:rsidR="00EE40F7" w:rsidRPr="00D35A46" w:rsidRDefault="00EE40F7" w:rsidP="003C1181">
            <w:pPr>
              <w:pStyle w:val="142"/>
              <w:spacing w:line="320" w:lineRule="exact"/>
              <w:jc w:val="center"/>
              <w:rPr>
                <w:rFonts w:hAnsi="標楷體"/>
                <w:szCs w:val="24"/>
              </w:rPr>
            </w:pPr>
            <w:r>
              <w:rPr>
                <w:rFonts w:hAnsi="標楷體" w:hint="eastAsia"/>
                <w:szCs w:val="24"/>
              </w:rPr>
              <w:t>占比</w:t>
            </w:r>
          </w:p>
        </w:tc>
        <w:tc>
          <w:tcPr>
            <w:tcW w:w="1052" w:type="dxa"/>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3.33</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0.95</w:t>
            </w:r>
          </w:p>
        </w:tc>
      </w:tr>
      <w:tr w:rsidR="00EE40F7" w:rsidRPr="00D35A46" w:rsidTr="006105E6">
        <w:trPr>
          <w:trHeight w:val="20"/>
        </w:trPr>
        <w:tc>
          <w:tcPr>
            <w:tcW w:w="709" w:type="dxa"/>
            <w:vMerge/>
            <w:vAlign w:val="center"/>
            <w:hideMark/>
          </w:tcPr>
          <w:p w:rsidR="00EE40F7" w:rsidRPr="00D35A46" w:rsidRDefault="00EE40F7" w:rsidP="003C1181">
            <w:pPr>
              <w:pStyle w:val="142"/>
              <w:spacing w:line="320" w:lineRule="exact"/>
              <w:jc w:val="center"/>
              <w:rPr>
                <w:rFonts w:hAnsi="標楷體"/>
                <w:szCs w:val="24"/>
              </w:rPr>
            </w:pPr>
          </w:p>
        </w:tc>
        <w:tc>
          <w:tcPr>
            <w:tcW w:w="1843" w:type="dxa"/>
            <w:vMerge w:val="restart"/>
            <w:shd w:val="clear" w:color="auto" w:fill="auto"/>
            <w:vAlign w:val="center"/>
            <w:hideMark/>
          </w:tcPr>
          <w:p w:rsidR="00EE40F7" w:rsidRPr="00D35A46" w:rsidRDefault="00EE40F7" w:rsidP="003C1181">
            <w:pPr>
              <w:pStyle w:val="142"/>
              <w:spacing w:line="320" w:lineRule="exact"/>
              <w:jc w:val="center"/>
              <w:rPr>
                <w:rFonts w:hAnsi="標楷體"/>
                <w:szCs w:val="24"/>
              </w:rPr>
            </w:pPr>
            <w:r w:rsidRPr="00D35A46">
              <w:rPr>
                <w:rFonts w:hAnsi="標楷體" w:hint="eastAsia"/>
                <w:szCs w:val="24"/>
              </w:rPr>
              <w:t>投資水資源開發項目</w:t>
            </w:r>
          </w:p>
        </w:tc>
        <w:tc>
          <w:tcPr>
            <w:tcW w:w="709" w:type="dxa"/>
            <w:shd w:val="clear" w:color="auto" w:fill="auto"/>
            <w:noWrap/>
            <w:vAlign w:val="center"/>
          </w:tcPr>
          <w:p w:rsidR="00EE40F7" w:rsidRPr="00D35A46" w:rsidRDefault="00EE40F7" w:rsidP="003C1181">
            <w:pPr>
              <w:pStyle w:val="142"/>
              <w:spacing w:line="320" w:lineRule="exact"/>
              <w:jc w:val="center"/>
              <w:rPr>
                <w:rFonts w:hAnsi="標楷體" w:hint="eastAsia"/>
                <w:szCs w:val="24"/>
              </w:rPr>
            </w:pPr>
            <w:r>
              <w:rPr>
                <w:rFonts w:hAnsi="標楷體" w:hint="eastAsia"/>
                <w:szCs w:val="24"/>
              </w:rPr>
              <w:t>家數</w:t>
            </w:r>
          </w:p>
        </w:tc>
        <w:tc>
          <w:tcPr>
            <w:tcW w:w="1052" w:type="dxa"/>
            <w:vAlign w:val="center"/>
          </w:tcPr>
          <w:p w:rsidR="00EE40F7" w:rsidRPr="00D35A46" w:rsidRDefault="00EE40F7" w:rsidP="003C1181">
            <w:pPr>
              <w:pStyle w:val="142"/>
              <w:spacing w:line="320" w:lineRule="exact"/>
              <w:jc w:val="right"/>
              <w:rPr>
                <w:rFonts w:hAnsi="標楷體" w:hint="eastAsia"/>
                <w:szCs w:val="24"/>
              </w:rPr>
            </w:pPr>
            <w:r w:rsidRPr="00D35A46">
              <w:rPr>
                <w:rFonts w:hAnsi="標楷體"/>
                <w:szCs w:val="24"/>
              </w:rPr>
              <w:t>2</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4</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6</w:t>
            </w:r>
          </w:p>
        </w:tc>
      </w:tr>
      <w:tr w:rsidR="00EE40F7" w:rsidRPr="00D35A46" w:rsidTr="006105E6">
        <w:trPr>
          <w:trHeight w:val="20"/>
        </w:trPr>
        <w:tc>
          <w:tcPr>
            <w:tcW w:w="709" w:type="dxa"/>
            <w:vMerge/>
            <w:vAlign w:val="center"/>
          </w:tcPr>
          <w:p w:rsidR="00EE40F7" w:rsidRPr="00D35A46" w:rsidRDefault="00EE40F7" w:rsidP="003C1181">
            <w:pPr>
              <w:pStyle w:val="142"/>
              <w:spacing w:line="320" w:lineRule="exact"/>
              <w:jc w:val="center"/>
              <w:rPr>
                <w:rFonts w:hAnsi="標楷體"/>
                <w:szCs w:val="24"/>
              </w:rPr>
            </w:pPr>
          </w:p>
        </w:tc>
        <w:tc>
          <w:tcPr>
            <w:tcW w:w="1843" w:type="dxa"/>
            <w:vMerge/>
            <w:shd w:val="clear" w:color="auto" w:fill="auto"/>
            <w:vAlign w:val="center"/>
          </w:tcPr>
          <w:p w:rsidR="00EE40F7" w:rsidRPr="00D35A46" w:rsidRDefault="00EE40F7" w:rsidP="003C1181">
            <w:pPr>
              <w:pStyle w:val="142"/>
              <w:spacing w:line="320" w:lineRule="exact"/>
              <w:jc w:val="center"/>
              <w:rPr>
                <w:rFonts w:hAnsi="標楷體" w:hint="eastAsia"/>
                <w:szCs w:val="24"/>
              </w:rPr>
            </w:pPr>
          </w:p>
        </w:tc>
        <w:tc>
          <w:tcPr>
            <w:tcW w:w="709" w:type="dxa"/>
            <w:shd w:val="clear" w:color="auto" w:fill="auto"/>
            <w:noWrap/>
            <w:vAlign w:val="center"/>
          </w:tcPr>
          <w:p w:rsidR="00EE40F7" w:rsidRPr="00D35A46" w:rsidRDefault="00EE40F7" w:rsidP="003C1181">
            <w:pPr>
              <w:pStyle w:val="142"/>
              <w:spacing w:line="320" w:lineRule="exact"/>
              <w:jc w:val="center"/>
              <w:rPr>
                <w:rFonts w:hAnsi="標楷體"/>
                <w:szCs w:val="24"/>
              </w:rPr>
            </w:pPr>
            <w:r>
              <w:rPr>
                <w:rFonts w:hAnsi="標楷體" w:hint="eastAsia"/>
                <w:szCs w:val="24"/>
              </w:rPr>
              <w:t>占比</w:t>
            </w:r>
          </w:p>
        </w:tc>
        <w:tc>
          <w:tcPr>
            <w:tcW w:w="1052" w:type="dxa"/>
          </w:tcPr>
          <w:p w:rsidR="00EE40F7" w:rsidRPr="00D35A46" w:rsidRDefault="006105E6" w:rsidP="003C1181">
            <w:pPr>
              <w:pStyle w:val="142"/>
              <w:spacing w:line="320" w:lineRule="exact"/>
              <w:jc w:val="right"/>
              <w:rPr>
                <w:rFonts w:hAnsi="標楷體"/>
                <w:szCs w:val="24"/>
              </w:rPr>
            </w:pPr>
            <w:r>
              <w:rPr>
                <w:rFonts w:hAnsi="標楷體" w:hint="eastAsia"/>
                <w:szCs w:val="24"/>
              </w:rPr>
              <w:t>0.32</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1.03</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w:t>
            </w:r>
          </w:p>
        </w:tc>
        <w:tc>
          <w:tcPr>
            <w:tcW w:w="1053" w:type="dxa"/>
            <w:shd w:val="clear" w:color="auto" w:fill="auto"/>
            <w:noWrap/>
            <w:vAlign w:val="center"/>
          </w:tcPr>
          <w:p w:rsidR="00EE40F7" w:rsidRPr="00D35A46" w:rsidRDefault="006105E6" w:rsidP="003C1181">
            <w:pPr>
              <w:pStyle w:val="142"/>
              <w:spacing w:line="320" w:lineRule="exact"/>
              <w:jc w:val="right"/>
              <w:rPr>
                <w:rFonts w:hAnsi="標楷體"/>
                <w:szCs w:val="24"/>
              </w:rPr>
            </w:pPr>
            <w:r>
              <w:rPr>
                <w:rFonts w:hAnsi="標楷體" w:hint="eastAsia"/>
                <w:szCs w:val="24"/>
              </w:rPr>
              <w:t>0.44</w:t>
            </w:r>
          </w:p>
        </w:tc>
      </w:tr>
      <w:tr w:rsidR="00EE40F7" w:rsidRPr="00D35A46" w:rsidTr="006105E6">
        <w:trPr>
          <w:trHeight w:val="20"/>
        </w:trPr>
        <w:tc>
          <w:tcPr>
            <w:tcW w:w="3261" w:type="dxa"/>
            <w:gridSpan w:val="3"/>
            <w:shd w:val="clear" w:color="auto" w:fill="auto"/>
            <w:vAlign w:val="center"/>
            <w:hideMark/>
          </w:tcPr>
          <w:p w:rsidR="00EE40F7" w:rsidRPr="00D35A46" w:rsidRDefault="009B323E" w:rsidP="003C1181">
            <w:pPr>
              <w:pStyle w:val="142"/>
              <w:spacing w:line="320" w:lineRule="exact"/>
              <w:jc w:val="center"/>
              <w:rPr>
                <w:rFonts w:hAnsi="標楷體" w:hint="eastAsia"/>
                <w:szCs w:val="24"/>
              </w:rPr>
            </w:pPr>
            <w:r>
              <w:rPr>
                <w:rFonts w:hAnsi="標楷體" w:hint="eastAsia"/>
                <w:szCs w:val="24"/>
              </w:rPr>
              <w:t>總徵收</w:t>
            </w:r>
            <w:r w:rsidR="00EE40F7" w:rsidRPr="00D35A46">
              <w:rPr>
                <w:rFonts w:hAnsi="標楷體" w:hint="eastAsia"/>
                <w:szCs w:val="24"/>
              </w:rPr>
              <w:t>家數</w:t>
            </w:r>
          </w:p>
        </w:tc>
        <w:tc>
          <w:tcPr>
            <w:tcW w:w="1052" w:type="dxa"/>
          </w:tcPr>
          <w:p w:rsidR="00EE40F7" w:rsidRPr="00D35A46" w:rsidRDefault="00EE40F7" w:rsidP="003C1181">
            <w:pPr>
              <w:pStyle w:val="142"/>
              <w:spacing w:line="320" w:lineRule="exact"/>
              <w:jc w:val="right"/>
              <w:rPr>
                <w:rFonts w:hAnsi="標楷體"/>
                <w:szCs w:val="24"/>
              </w:rPr>
            </w:pPr>
            <w:r w:rsidRPr="00D35A46">
              <w:rPr>
                <w:rFonts w:hAnsi="標楷體"/>
                <w:szCs w:val="24"/>
              </w:rPr>
              <w:t>618</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333</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390</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33</w:t>
            </w:r>
          </w:p>
        </w:tc>
        <w:tc>
          <w:tcPr>
            <w:tcW w:w="1053" w:type="dxa"/>
            <w:shd w:val="clear" w:color="auto" w:fill="auto"/>
            <w:noWrap/>
            <w:vAlign w:val="center"/>
            <w:hideMark/>
          </w:tcPr>
          <w:p w:rsidR="00EE40F7" w:rsidRPr="00D35A46" w:rsidRDefault="00EE40F7" w:rsidP="003C1181">
            <w:pPr>
              <w:pStyle w:val="142"/>
              <w:spacing w:line="320" w:lineRule="exact"/>
              <w:jc w:val="right"/>
              <w:rPr>
                <w:rFonts w:hAnsi="標楷體"/>
                <w:szCs w:val="24"/>
              </w:rPr>
            </w:pPr>
            <w:r w:rsidRPr="00D35A46">
              <w:rPr>
                <w:rFonts w:hAnsi="標楷體"/>
                <w:szCs w:val="24"/>
              </w:rPr>
              <w:t>1,374</w:t>
            </w:r>
          </w:p>
        </w:tc>
      </w:tr>
    </w:tbl>
    <w:p w:rsidR="00A04548" w:rsidRDefault="00A04548" w:rsidP="00A04548">
      <w:pPr>
        <w:pStyle w:val="142"/>
        <w:rPr>
          <w:rFonts w:hAnsi="標楷體"/>
        </w:rPr>
      </w:pPr>
      <w:r>
        <w:rPr>
          <w:rFonts w:hint="eastAsia"/>
        </w:rPr>
        <w:t>資料來源：水利署提供</w:t>
      </w:r>
      <w:r>
        <w:rPr>
          <w:rFonts w:hAnsi="標楷體" w:hint="eastAsia"/>
        </w:rPr>
        <w:t>。</w:t>
      </w:r>
    </w:p>
    <w:p w:rsidR="00D938A6" w:rsidRPr="00F76CB6" w:rsidRDefault="00D938A6" w:rsidP="00D938A6">
      <w:pPr>
        <w:ind w:left="567" w:firstLine="567"/>
        <w:rPr>
          <w:rFonts w:hint="eastAsia"/>
        </w:rPr>
      </w:pPr>
    </w:p>
    <w:p w:rsidR="00A7386A" w:rsidRPr="001B3F8C" w:rsidRDefault="004365B3" w:rsidP="00A7386A">
      <w:pPr>
        <w:pStyle w:val="14"/>
        <w:ind w:left="567" w:hanging="567"/>
        <w:rPr>
          <w:rFonts w:hint="eastAsia"/>
          <w:color w:val="000000"/>
        </w:rPr>
      </w:pPr>
      <w:bookmarkStart w:id="11" w:name="_Toc181805132"/>
      <w:r>
        <w:rPr>
          <w:rFonts w:hint="eastAsia"/>
          <w:color w:val="000000"/>
        </w:rPr>
        <w:t>四</w:t>
      </w:r>
      <w:r w:rsidR="00A7386A" w:rsidRPr="001B3F8C">
        <w:rPr>
          <w:rFonts w:hint="eastAsia"/>
          <w:color w:val="000000"/>
        </w:rPr>
        <w:t>、</w:t>
      </w:r>
      <w:bookmarkEnd w:id="9"/>
      <w:r w:rsidR="00C91F94">
        <w:rPr>
          <w:rFonts w:hint="eastAsia"/>
          <w:color w:val="000000"/>
        </w:rPr>
        <w:t>1</w:t>
      </w:r>
      <w:r w:rsidR="00C91F94">
        <w:rPr>
          <w:color w:val="000000"/>
        </w:rPr>
        <w:t>11</w:t>
      </w:r>
      <w:r w:rsidR="00032088">
        <w:rPr>
          <w:rFonts w:hint="eastAsia"/>
          <w:color w:val="000000"/>
        </w:rPr>
        <w:t>及112年度</w:t>
      </w:r>
      <w:r w:rsidR="00C91F94">
        <w:rPr>
          <w:rFonts w:hint="eastAsia"/>
          <w:color w:val="000000"/>
        </w:rPr>
        <w:t>部分水庫</w:t>
      </w:r>
      <w:r w:rsidR="00032088">
        <w:rPr>
          <w:rFonts w:hint="eastAsia"/>
          <w:color w:val="000000"/>
        </w:rPr>
        <w:t>受水位或氣候影響</w:t>
      </w:r>
      <w:r w:rsidR="00C91F94">
        <w:rPr>
          <w:rFonts w:hint="eastAsia"/>
          <w:color w:val="000000"/>
        </w:rPr>
        <w:t>清淤量未如預期，</w:t>
      </w:r>
      <w:r w:rsidR="00032088">
        <w:rPr>
          <w:rFonts w:hint="eastAsia"/>
          <w:color w:val="000000"/>
        </w:rPr>
        <w:t>允宜</w:t>
      </w:r>
      <w:r w:rsidR="003C1181" w:rsidRPr="003C1181">
        <w:rPr>
          <w:rFonts w:hint="eastAsia"/>
          <w:color w:val="000000"/>
        </w:rPr>
        <w:t>檢討強化</w:t>
      </w:r>
      <w:r w:rsidR="00032088">
        <w:rPr>
          <w:rFonts w:hint="eastAsia"/>
          <w:color w:val="000000"/>
        </w:rPr>
        <w:t>清淤前置作業，並研謀對策改善土砂淤積情形</w:t>
      </w:r>
      <w:bookmarkEnd w:id="11"/>
    </w:p>
    <w:p w:rsidR="00A7386A" w:rsidRPr="001B3F8C" w:rsidRDefault="00D938A6" w:rsidP="00A7386A">
      <w:pPr>
        <w:ind w:left="567" w:firstLine="567"/>
        <w:rPr>
          <w:color w:val="000000"/>
        </w:rPr>
      </w:pPr>
      <w:bookmarkStart w:id="12" w:name="_Hlk530318446"/>
      <w:r>
        <w:rPr>
          <w:rFonts w:hint="eastAsia"/>
          <w:color w:val="000000"/>
        </w:rPr>
        <w:t>為辦理水庫清淤作業，</w:t>
      </w:r>
      <w:r w:rsidR="00504223" w:rsidRPr="00504223">
        <w:rPr>
          <w:rFonts w:hint="eastAsia"/>
          <w:color w:val="000000"/>
        </w:rPr>
        <w:t>水資源作業基金</w:t>
      </w:r>
      <w:r w:rsidR="0087619F">
        <w:rPr>
          <w:rFonts w:hint="eastAsia"/>
          <w:color w:val="000000"/>
        </w:rPr>
        <w:t>11</w:t>
      </w:r>
      <w:r>
        <w:rPr>
          <w:rFonts w:hint="eastAsia"/>
          <w:color w:val="000000"/>
        </w:rPr>
        <w:t>4</w:t>
      </w:r>
      <w:r w:rsidR="0087619F">
        <w:rPr>
          <w:rFonts w:hint="eastAsia"/>
          <w:color w:val="000000"/>
        </w:rPr>
        <w:t>年度</w:t>
      </w:r>
      <w:r w:rsidR="00374D61">
        <w:rPr>
          <w:rFonts w:hint="eastAsia"/>
          <w:color w:val="000000"/>
        </w:rPr>
        <w:t>分別於</w:t>
      </w:r>
      <w:r w:rsidR="00374D61" w:rsidRPr="00374D61">
        <w:rPr>
          <w:rFonts w:hint="eastAsia"/>
          <w:color w:val="000000"/>
        </w:rPr>
        <w:t>「</w:t>
      </w:r>
      <w:r w:rsidR="00374D61">
        <w:rPr>
          <w:rFonts w:hint="eastAsia"/>
          <w:color w:val="000000"/>
        </w:rPr>
        <w:t>給水銷貨成本</w:t>
      </w:r>
      <w:r w:rsidR="00374D61" w:rsidRPr="00374D61">
        <w:rPr>
          <w:rFonts w:hint="eastAsia"/>
          <w:color w:val="000000"/>
        </w:rPr>
        <w:t>」</w:t>
      </w:r>
      <w:r w:rsidR="00374D61">
        <w:rPr>
          <w:rFonts w:hint="eastAsia"/>
          <w:color w:val="000000"/>
        </w:rPr>
        <w:t>及</w:t>
      </w:r>
      <w:r w:rsidR="00374D61" w:rsidRPr="00374D61">
        <w:rPr>
          <w:rFonts w:hint="eastAsia"/>
          <w:color w:val="000000"/>
        </w:rPr>
        <w:t>「</w:t>
      </w:r>
      <w:r w:rsidR="00374D61">
        <w:rPr>
          <w:rFonts w:hint="eastAsia"/>
          <w:color w:val="000000"/>
        </w:rPr>
        <w:t>土石銷貨成本</w:t>
      </w:r>
      <w:r w:rsidR="00374D61" w:rsidRPr="00374D61">
        <w:rPr>
          <w:rFonts w:hint="eastAsia"/>
          <w:color w:val="000000"/>
        </w:rPr>
        <w:t>」</w:t>
      </w:r>
      <w:r w:rsidR="00374D61">
        <w:rPr>
          <w:rFonts w:hint="eastAsia"/>
          <w:color w:val="000000"/>
        </w:rPr>
        <w:t>編列14億</w:t>
      </w:r>
      <w:r w:rsidR="0031354E">
        <w:rPr>
          <w:rFonts w:hint="eastAsia"/>
          <w:color w:val="000000"/>
        </w:rPr>
        <w:t>2</w:t>
      </w:r>
      <w:r w:rsidR="0031354E">
        <w:rPr>
          <w:color w:val="000000"/>
        </w:rPr>
        <w:t>,</w:t>
      </w:r>
      <w:r w:rsidR="0031354E">
        <w:rPr>
          <w:rFonts w:hint="eastAsia"/>
          <w:color w:val="000000"/>
        </w:rPr>
        <w:t>333萬7千元及4億6,570萬9千元，</w:t>
      </w:r>
      <w:r w:rsidR="00EC69F0">
        <w:rPr>
          <w:rFonts w:hint="eastAsia"/>
          <w:color w:val="000000"/>
        </w:rPr>
        <w:t>合共</w:t>
      </w:r>
      <w:r w:rsidR="00EC69F0" w:rsidRPr="00EC69F0">
        <w:rPr>
          <w:rFonts w:hint="eastAsia"/>
          <w:color w:val="000000"/>
        </w:rPr>
        <w:t>18億8,904萬6千元，</w:t>
      </w:r>
      <w:r w:rsidR="0031354E">
        <w:rPr>
          <w:rFonts w:hint="eastAsia"/>
          <w:color w:val="000000"/>
        </w:rPr>
        <w:t>預計清淤量1</w:t>
      </w:r>
      <w:r w:rsidR="0031354E">
        <w:rPr>
          <w:color w:val="000000"/>
        </w:rPr>
        <w:t>,</w:t>
      </w:r>
      <w:r w:rsidR="0031354E">
        <w:rPr>
          <w:rFonts w:hint="eastAsia"/>
          <w:color w:val="000000"/>
        </w:rPr>
        <w:t>561萬立方公尺</w:t>
      </w:r>
      <w:r w:rsidR="00A7386A" w:rsidRPr="001B3F8C">
        <w:rPr>
          <w:rFonts w:hint="eastAsia"/>
          <w:color w:val="000000"/>
        </w:rPr>
        <w:t>。</w:t>
      </w:r>
      <w:bookmarkEnd w:id="12"/>
      <w:r w:rsidR="00A7386A" w:rsidRPr="001B3F8C">
        <w:rPr>
          <w:rFonts w:hint="eastAsia"/>
          <w:color w:val="000000"/>
        </w:rPr>
        <w:t>經查：</w:t>
      </w:r>
    </w:p>
    <w:p w:rsidR="00A7386A" w:rsidRPr="001B3F8C" w:rsidRDefault="00A7386A" w:rsidP="00A7386A">
      <w:pPr>
        <w:pStyle w:val="a5"/>
        <w:ind w:left="851" w:hanging="284"/>
        <w:rPr>
          <w:b/>
          <w:color w:val="000000"/>
        </w:rPr>
      </w:pPr>
      <w:r w:rsidRPr="001B3F8C">
        <w:rPr>
          <w:rFonts w:hint="eastAsia"/>
          <w:b/>
          <w:color w:val="000000"/>
        </w:rPr>
        <w:t>(一)</w:t>
      </w:r>
      <w:r w:rsidR="0031354E">
        <w:rPr>
          <w:rFonts w:hint="eastAsia"/>
          <w:b/>
          <w:color w:val="000000"/>
        </w:rPr>
        <w:t>近年水資源作業基金水庫清淤情形</w:t>
      </w:r>
    </w:p>
    <w:p w:rsidR="0031354E" w:rsidRDefault="0031354E" w:rsidP="0031354E">
      <w:pPr>
        <w:pStyle w:val="21"/>
        <w:ind w:left="850" w:firstLine="567"/>
      </w:pPr>
      <w:r>
        <w:rPr>
          <w:rFonts w:hint="eastAsia"/>
        </w:rPr>
        <w:t>彙整水資源作業基金</w:t>
      </w:r>
      <w:r w:rsidR="0011459D">
        <w:rPr>
          <w:rFonts w:hint="eastAsia"/>
        </w:rPr>
        <w:t>近年(</w:t>
      </w:r>
      <w:r>
        <w:rPr>
          <w:rFonts w:hint="eastAsia"/>
        </w:rPr>
        <w:t>110至114年度</w:t>
      </w:r>
      <w:r w:rsidR="0011459D">
        <w:rPr>
          <w:rFonts w:hint="eastAsia"/>
        </w:rPr>
        <w:t>)</w:t>
      </w:r>
      <w:r>
        <w:rPr>
          <w:rFonts w:hint="eastAsia"/>
        </w:rPr>
        <w:t>水庫清淤預算編列及執行概況(詳表1)，並說明如下：</w:t>
      </w:r>
    </w:p>
    <w:p w:rsidR="00AC3A60" w:rsidRPr="0031354E" w:rsidRDefault="00AC3A60" w:rsidP="00AC3A60">
      <w:pPr>
        <w:pStyle w:val="123"/>
        <w:ind w:left="1133" w:hanging="283"/>
        <w:rPr>
          <w:rFonts w:hAnsi="標楷體"/>
          <w:color w:val="000000"/>
        </w:rPr>
      </w:pPr>
      <w:r w:rsidRPr="0031354E">
        <w:rPr>
          <w:rFonts w:hAnsi="標楷體" w:hint="eastAsia"/>
          <w:color w:val="000000"/>
        </w:rPr>
        <w:t>1.</w:t>
      </w:r>
      <w:r w:rsidR="0011459D">
        <w:rPr>
          <w:rFonts w:hAnsi="標楷體" w:hint="eastAsia"/>
          <w:color w:val="000000"/>
        </w:rPr>
        <w:t>配合政府擴大清淤政策，水資源作業基金近年清淤相關預算數逐年增加，114年度共編列18億8</w:t>
      </w:r>
      <w:r w:rsidR="0011459D">
        <w:rPr>
          <w:rFonts w:hAnsi="標楷體"/>
          <w:color w:val="000000"/>
        </w:rPr>
        <w:t>,</w:t>
      </w:r>
      <w:r w:rsidR="0011459D">
        <w:rPr>
          <w:rFonts w:hAnsi="標楷體" w:hint="eastAsia"/>
          <w:color w:val="000000"/>
        </w:rPr>
        <w:t>904萬6千元，預計清淤量自110年度1</w:t>
      </w:r>
      <w:r w:rsidR="0011459D">
        <w:rPr>
          <w:rFonts w:hAnsi="標楷體"/>
          <w:color w:val="000000"/>
        </w:rPr>
        <w:t>,</w:t>
      </w:r>
      <w:r w:rsidR="0011459D">
        <w:rPr>
          <w:rFonts w:hAnsi="標楷體" w:hint="eastAsia"/>
          <w:color w:val="000000"/>
        </w:rPr>
        <w:t>138.75萬立方公尺增至114年度1</w:t>
      </w:r>
      <w:r w:rsidR="0011459D">
        <w:rPr>
          <w:rFonts w:hAnsi="標楷體"/>
          <w:color w:val="000000"/>
        </w:rPr>
        <w:t>,</w:t>
      </w:r>
      <w:r w:rsidR="0011459D">
        <w:rPr>
          <w:rFonts w:hAnsi="標楷體" w:hint="eastAsia"/>
          <w:color w:val="000000"/>
        </w:rPr>
        <w:t>561萬立方公尺(增幅37.08%)</w:t>
      </w:r>
      <w:r w:rsidRPr="0031354E">
        <w:rPr>
          <w:rFonts w:hAnsi="標楷體" w:hint="eastAsia"/>
          <w:color w:val="000000"/>
        </w:rPr>
        <w:t>。</w:t>
      </w:r>
    </w:p>
    <w:p w:rsidR="00517E1C" w:rsidRPr="0031354E" w:rsidRDefault="00034B51" w:rsidP="00AC3A60">
      <w:pPr>
        <w:pStyle w:val="123"/>
        <w:ind w:left="1133" w:hanging="283"/>
        <w:rPr>
          <w:rFonts w:hAnsi="標楷體" w:hint="eastAsia"/>
          <w:color w:val="000000"/>
        </w:rPr>
      </w:pPr>
      <w:r w:rsidRPr="0031354E">
        <w:rPr>
          <w:rFonts w:hAnsi="標楷體" w:hint="eastAsia"/>
          <w:color w:val="000000"/>
        </w:rPr>
        <w:t>2.</w:t>
      </w:r>
      <w:r w:rsidR="009173F3">
        <w:rPr>
          <w:rFonts w:hAnsi="標楷體" w:hint="eastAsia"/>
          <w:color w:val="000000"/>
        </w:rPr>
        <w:t>水資源作業基金110至112年度實際清淤情形，僅110年度超過預計量，其餘年度清淤量均未如預期</w:t>
      </w:r>
      <w:r w:rsidR="00D60571">
        <w:rPr>
          <w:rFonts w:hAnsi="標楷體" w:hint="eastAsia"/>
          <w:color w:val="000000"/>
        </w:rPr>
        <w:t>，詢據水利署說明略以，</w:t>
      </w:r>
      <w:r w:rsidR="00211D33">
        <w:rPr>
          <w:rFonts w:hAnsi="標楷體" w:hint="eastAsia"/>
          <w:color w:val="000000"/>
        </w:rPr>
        <w:t>主要係需配合水庫水位及土石出料規劃調整清淤期程，另因抽泥船設備故障，亦導致抽泥量不足</w:t>
      </w:r>
      <w:r w:rsidR="0087239B" w:rsidRPr="0031354E">
        <w:rPr>
          <w:rFonts w:hAnsi="標楷體" w:hint="eastAsia"/>
          <w:color w:val="000000"/>
        </w:rPr>
        <w:t>。</w:t>
      </w:r>
    </w:p>
    <w:p w:rsidR="00955861" w:rsidRDefault="008B715C" w:rsidP="00955861">
      <w:pPr>
        <w:pStyle w:val="20"/>
        <w:spacing w:line="500" w:lineRule="exact"/>
        <w:ind w:left="709" w:hangingChars="250" w:hanging="709"/>
        <w:rPr>
          <w:b/>
          <w:sz w:val="28"/>
        </w:rPr>
      </w:pPr>
      <w:r w:rsidRPr="00517E1C">
        <w:rPr>
          <w:rFonts w:hint="eastAsia"/>
          <w:b/>
          <w:sz w:val="28"/>
        </w:rPr>
        <w:t xml:space="preserve">表1  </w:t>
      </w:r>
      <w:r w:rsidR="00955861" w:rsidRPr="00955861">
        <w:rPr>
          <w:rFonts w:hint="eastAsia"/>
          <w:b/>
          <w:sz w:val="28"/>
        </w:rPr>
        <w:t>水資源作業基金110至114年度水庫清淤預算編列及執行概況</w:t>
      </w:r>
      <w:r w:rsidR="00955861">
        <w:rPr>
          <w:rFonts w:hint="eastAsia"/>
          <w:b/>
          <w:sz w:val="28"/>
        </w:rPr>
        <w:t>表</w:t>
      </w:r>
    </w:p>
    <w:p w:rsidR="00A7386A" w:rsidRPr="00955861" w:rsidRDefault="00CD3079" w:rsidP="00955861">
      <w:pPr>
        <w:pStyle w:val="20"/>
        <w:jc w:val="right"/>
        <w:rPr>
          <w:rFonts w:hint="eastAsia"/>
        </w:rPr>
      </w:pPr>
      <w:r w:rsidRPr="00517E1C">
        <w:rPr>
          <w:rFonts w:hint="eastAsia"/>
        </w:rPr>
        <w:t xml:space="preserve">   </w:t>
      </w:r>
      <w:r w:rsidR="00A7386A" w:rsidRPr="00517E1C">
        <w:rPr>
          <w:rFonts w:hint="eastAsia"/>
        </w:rPr>
        <w:t xml:space="preserve"> </w:t>
      </w:r>
      <w:r w:rsidR="009B1EEB">
        <w:rPr>
          <w:rFonts w:hint="eastAsia"/>
        </w:rPr>
        <w:t xml:space="preserve">   </w:t>
      </w:r>
      <w:r w:rsidR="00517E1C" w:rsidRPr="00517E1C">
        <w:rPr>
          <w:rFonts w:hint="eastAsia"/>
        </w:rPr>
        <w:t xml:space="preserve">   </w:t>
      </w:r>
      <w:r w:rsidR="00BD7C67">
        <w:rPr>
          <w:rFonts w:hint="eastAsia"/>
        </w:rPr>
        <w:t xml:space="preserve">　　　　　　　　　 </w:t>
      </w:r>
      <w:r w:rsidR="00517E1C" w:rsidRPr="00517E1C">
        <w:rPr>
          <w:rFonts w:hint="eastAsia"/>
        </w:rPr>
        <w:t xml:space="preserve"> </w:t>
      </w:r>
      <w:r w:rsidR="00A7386A" w:rsidRPr="00517E1C">
        <w:rPr>
          <w:rFonts w:hint="eastAsia"/>
        </w:rPr>
        <w:t xml:space="preserve">  </w:t>
      </w:r>
      <w:r w:rsidR="00A7386A" w:rsidRPr="00517E1C">
        <w:rPr>
          <w:rFonts w:hint="eastAsia"/>
          <w:szCs w:val="24"/>
        </w:rPr>
        <w:t>單位：新臺幣千元</w:t>
      </w:r>
      <w:r w:rsidR="00955861">
        <w:rPr>
          <w:rFonts w:hint="eastAsia"/>
          <w:szCs w:val="24"/>
        </w:rPr>
        <w:t>；萬立方公尺</w:t>
      </w:r>
    </w:p>
    <w:tbl>
      <w:tblPr>
        <w:tblW w:w="8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851"/>
        <w:gridCol w:w="11"/>
        <w:gridCol w:w="888"/>
        <w:gridCol w:w="1240"/>
        <w:gridCol w:w="1241"/>
        <w:gridCol w:w="1240"/>
        <w:gridCol w:w="1241"/>
        <w:gridCol w:w="1241"/>
      </w:tblGrid>
      <w:tr w:rsidR="00955861" w:rsidRPr="00955861" w:rsidTr="0011459D">
        <w:trPr>
          <w:trHeight w:val="20"/>
          <w:tblHeader/>
        </w:trPr>
        <w:tc>
          <w:tcPr>
            <w:tcW w:w="2317" w:type="dxa"/>
            <w:gridSpan w:val="4"/>
            <w:tcBorders>
              <w:top w:val="single" w:sz="12" w:space="0" w:color="auto"/>
            </w:tcBorders>
            <w:shd w:val="clear" w:color="auto" w:fill="auto"/>
            <w:vAlign w:val="center"/>
            <w:hideMark/>
          </w:tcPr>
          <w:p w:rsidR="00955861" w:rsidRPr="00955861" w:rsidRDefault="0011459D" w:rsidP="003C1181">
            <w:pPr>
              <w:pStyle w:val="142"/>
              <w:spacing w:line="320" w:lineRule="exact"/>
              <w:jc w:val="center"/>
            </w:pPr>
            <w:r>
              <w:rPr>
                <w:rFonts w:hint="eastAsia"/>
              </w:rPr>
              <w:t>項目</w:t>
            </w:r>
          </w:p>
        </w:tc>
        <w:tc>
          <w:tcPr>
            <w:tcW w:w="1240"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110</w:t>
            </w:r>
            <w:r w:rsidR="0011459D" w:rsidRPr="00955861">
              <w:rPr>
                <w:rFonts w:hint="eastAsia"/>
              </w:rPr>
              <w:t>年度</w:t>
            </w:r>
          </w:p>
        </w:tc>
        <w:tc>
          <w:tcPr>
            <w:tcW w:w="1241"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111</w:t>
            </w:r>
          </w:p>
        </w:tc>
        <w:tc>
          <w:tcPr>
            <w:tcW w:w="1240"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112</w:t>
            </w:r>
            <w:r w:rsidR="0011459D" w:rsidRPr="00955861">
              <w:rPr>
                <w:rFonts w:hint="eastAsia"/>
              </w:rPr>
              <w:t>年度</w:t>
            </w:r>
          </w:p>
        </w:tc>
        <w:tc>
          <w:tcPr>
            <w:tcW w:w="1241"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113</w:t>
            </w:r>
            <w:r w:rsidR="0011459D" w:rsidRPr="00955861">
              <w:rPr>
                <w:rFonts w:hint="eastAsia"/>
              </w:rPr>
              <w:t>年度</w:t>
            </w:r>
          </w:p>
        </w:tc>
        <w:tc>
          <w:tcPr>
            <w:tcW w:w="1241"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114</w:t>
            </w:r>
            <w:r w:rsidR="0011459D" w:rsidRPr="00955861">
              <w:rPr>
                <w:rFonts w:hint="eastAsia"/>
              </w:rPr>
              <w:t>年度</w:t>
            </w:r>
          </w:p>
        </w:tc>
      </w:tr>
      <w:tr w:rsidR="00955861" w:rsidRPr="00955861" w:rsidTr="00852B2D">
        <w:trPr>
          <w:trHeight w:val="20"/>
        </w:trPr>
        <w:tc>
          <w:tcPr>
            <w:tcW w:w="567" w:type="dxa"/>
            <w:vMerge w:val="restart"/>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清淤經費</w:t>
            </w:r>
          </w:p>
        </w:tc>
        <w:tc>
          <w:tcPr>
            <w:tcW w:w="851" w:type="dxa"/>
            <w:vMerge w:val="restart"/>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給水銷貨成本</w:t>
            </w: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預算數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789,665</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1,047,964</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1,034,933</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1,399,612</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1,423,337</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ign w:val="center"/>
            <w:hideMark/>
          </w:tcPr>
          <w:p w:rsidR="00955861" w:rsidRPr="00955861" w:rsidRDefault="00955861" w:rsidP="003C1181">
            <w:pPr>
              <w:pStyle w:val="142"/>
              <w:spacing w:line="320" w:lineRule="exact"/>
              <w:jc w:val="center"/>
            </w:pP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決算數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884,867</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918,522</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803,888</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244,185</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restart"/>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土石銷貨成本</w:t>
            </w: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預算數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303,738</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345,123</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373,404</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437,233</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465,709</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ign w:val="center"/>
            <w:hideMark/>
          </w:tcPr>
          <w:p w:rsidR="00955861" w:rsidRPr="00955861" w:rsidRDefault="00955861" w:rsidP="003C1181">
            <w:pPr>
              <w:pStyle w:val="142"/>
              <w:spacing w:line="320" w:lineRule="exact"/>
              <w:jc w:val="center"/>
            </w:pP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決算數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321,463</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324,449</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339,590</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145,241</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restart"/>
            <w:shd w:val="clear" w:color="auto" w:fill="auto"/>
            <w:vAlign w:val="center"/>
            <w:hideMark/>
          </w:tcPr>
          <w:p w:rsidR="00955861" w:rsidRPr="00852B2D" w:rsidRDefault="00955861" w:rsidP="003C1181">
            <w:pPr>
              <w:pStyle w:val="142"/>
              <w:spacing w:line="320" w:lineRule="exact"/>
              <w:jc w:val="center"/>
              <w:rPr>
                <w:rFonts w:hint="eastAsia"/>
                <w:b/>
              </w:rPr>
            </w:pPr>
            <w:r w:rsidRPr="00852B2D">
              <w:rPr>
                <w:rFonts w:hint="eastAsia"/>
                <w:b/>
              </w:rPr>
              <w:t>合計</w:t>
            </w:r>
          </w:p>
        </w:tc>
        <w:tc>
          <w:tcPr>
            <w:tcW w:w="899" w:type="dxa"/>
            <w:gridSpan w:val="2"/>
            <w:shd w:val="clear" w:color="auto" w:fill="auto"/>
            <w:vAlign w:val="center"/>
            <w:hideMark/>
          </w:tcPr>
          <w:p w:rsidR="00955861" w:rsidRPr="00852B2D" w:rsidRDefault="00955861" w:rsidP="003C1181">
            <w:pPr>
              <w:pStyle w:val="142"/>
              <w:spacing w:line="320" w:lineRule="exact"/>
              <w:jc w:val="center"/>
              <w:rPr>
                <w:rFonts w:hint="eastAsia"/>
              </w:rPr>
            </w:pPr>
            <w:r w:rsidRPr="00852B2D">
              <w:rPr>
                <w:rFonts w:hint="eastAsia"/>
              </w:rPr>
              <w:t>預算數</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1,093,403</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1,393,087</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1,408,337</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1,836,845</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1,889,046</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ign w:val="center"/>
            <w:hideMark/>
          </w:tcPr>
          <w:p w:rsidR="00955861" w:rsidRPr="00852B2D" w:rsidRDefault="00955861" w:rsidP="003C1181">
            <w:pPr>
              <w:pStyle w:val="142"/>
              <w:spacing w:line="320" w:lineRule="exact"/>
              <w:jc w:val="center"/>
              <w:rPr>
                <w:b/>
              </w:rPr>
            </w:pPr>
          </w:p>
        </w:tc>
        <w:tc>
          <w:tcPr>
            <w:tcW w:w="899" w:type="dxa"/>
            <w:gridSpan w:val="2"/>
            <w:shd w:val="clear" w:color="auto" w:fill="auto"/>
            <w:vAlign w:val="center"/>
            <w:hideMark/>
          </w:tcPr>
          <w:p w:rsidR="00955861" w:rsidRPr="00852B2D" w:rsidRDefault="00955861" w:rsidP="003C1181">
            <w:pPr>
              <w:pStyle w:val="142"/>
              <w:spacing w:line="320" w:lineRule="exact"/>
              <w:jc w:val="center"/>
              <w:rPr>
                <w:rFonts w:hint="eastAsia"/>
              </w:rPr>
            </w:pPr>
            <w:r w:rsidRPr="00852B2D">
              <w:rPr>
                <w:rFonts w:hint="eastAsia"/>
              </w:rPr>
              <w:t>決算數</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1,206,330</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1,242,971</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1,143,478</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389,426</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w:t>
            </w:r>
          </w:p>
        </w:tc>
      </w:tr>
      <w:tr w:rsidR="00955861" w:rsidRPr="00955861" w:rsidTr="00852B2D">
        <w:trPr>
          <w:trHeight w:val="20"/>
        </w:trPr>
        <w:tc>
          <w:tcPr>
            <w:tcW w:w="1429" w:type="dxa"/>
            <w:gridSpan w:val="3"/>
            <w:vMerge w:val="restart"/>
            <w:tcBorders>
              <w:top w:val="double" w:sz="4" w:space="0" w:color="auto"/>
              <w:bottom w:val="single" w:sz="4" w:space="0" w:color="auto"/>
            </w:tcBorders>
            <w:shd w:val="clear" w:color="auto" w:fill="auto"/>
            <w:vAlign w:val="center"/>
            <w:hideMark/>
          </w:tcPr>
          <w:p w:rsidR="00572B6B" w:rsidRPr="00572B6B" w:rsidRDefault="00955861" w:rsidP="00F9609B">
            <w:pPr>
              <w:pStyle w:val="142"/>
              <w:spacing w:line="320" w:lineRule="exact"/>
              <w:jc w:val="center"/>
              <w:rPr>
                <w:rFonts w:hint="eastAsia"/>
                <w:spacing w:val="-12"/>
              </w:rPr>
            </w:pPr>
            <w:r w:rsidRPr="00955861">
              <w:rPr>
                <w:rFonts w:hint="eastAsia"/>
              </w:rPr>
              <w:t>清淤量</w:t>
            </w:r>
          </w:p>
        </w:tc>
        <w:tc>
          <w:tcPr>
            <w:tcW w:w="888"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預計量</w:t>
            </w:r>
          </w:p>
        </w:tc>
        <w:tc>
          <w:tcPr>
            <w:tcW w:w="1240"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1,138.75</w:t>
            </w:r>
          </w:p>
        </w:tc>
        <w:tc>
          <w:tcPr>
            <w:tcW w:w="1241"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1,276.00</w:t>
            </w:r>
          </w:p>
        </w:tc>
        <w:tc>
          <w:tcPr>
            <w:tcW w:w="1240"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1,441.00</w:t>
            </w:r>
          </w:p>
        </w:tc>
        <w:tc>
          <w:tcPr>
            <w:tcW w:w="1241"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1,561.00</w:t>
            </w:r>
          </w:p>
        </w:tc>
        <w:tc>
          <w:tcPr>
            <w:tcW w:w="1241"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1,561.00</w:t>
            </w:r>
          </w:p>
        </w:tc>
      </w:tr>
      <w:tr w:rsidR="00955861" w:rsidRPr="00955861" w:rsidTr="00852B2D">
        <w:trPr>
          <w:trHeight w:val="20"/>
        </w:trPr>
        <w:tc>
          <w:tcPr>
            <w:tcW w:w="1429" w:type="dxa"/>
            <w:gridSpan w:val="3"/>
            <w:vMerge/>
            <w:tcBorders>
              <w:top w:val="single" w:sz="4" w:space="0" w:color="auto"/>
              <w:bottom w:val="single" w:sz="12" w:space="0" w:color="auto"/>
            </w:tcBorders>
            <w:vAlign w:val="center"/>
            <w:hideMark/>
          </w:tcPr>
          <w:p w:rsidR="00955861" w:rsidRPr="00955861" w:rsidRDefault="00955861" w:rsidP="003C1181">
            <w:pPr>
              <w:pStyle w:val="142"/>
              <w:spacing w:line="320" w:lineRule="exact"/>
              <w:jc w:val="center"/>
            </w:pPr>
          </w:p>
        </w:tc>
        <w:tc>
          <w:tcPr>
            <w:tcW w:w="888"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實際量</w:t>
            </w:r>
          </w:p>
        </w:tc>
        <w:tc>
          <w:tcPr>
            <w:tcW w:w="1240"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1,383.68</w:t>
            </w:r>
          </w:p>
        </w:tc>
        <w:tc>
          <w:tcPr>
            <w:tcW w:w="1241" w:type="dxa"/>
            <w:tcBorders>
              <w:top w:val="single" w:sz="4" w:space="0" w:color="auto"/>
              <w:bottom w:val="single" w:sz="12" w:space="0" w:color="auto"/>
            </w:tcBorders>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1,230.52</w:t>
            </w:r>
          </w:p>
        </w:tc>
        <w:tc>
          <w:tcPr>
            <w:tcW w:w="1240" w:type="dxa"/>
            <w:tcBorders>
              <w:top w:val="single" w:sz="4" w:space="0" w:color="auto"/>
              <w:bottom w:val="single" w:sz="12" w:space="0" w:color="auto"/>
            </w:tcBorders>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1,319.80</w:t>
            </w:r>
          </w:p>
        </w:tc>
        <w:tc>
          <w:tcPr>
            <w:tcW w:w="1241"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985.3</w:t>
            </w:r>
            <w:r w:rsidR="00B21433">
              <w:rPr>
                <w:rFonts w:hint="eastAsia"/>
              </w:rPr>
              <w:t>0</w:t>
            </w:r>
          </w:p>
        </w:tc>
        <w:tc>
          <w:tcPr>
            <w:tcW w:w="1241"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w:t>
            </w:r>
          </w:p>
        </w:tc>
      </w:tr>
    </w:tbl>
    <w:p w:rsidR="0011459D" w:rsidRDefault="0011459D" w:rsidP="00517E1C">
      <w:pPr>
        <w:pStyle w:val="142"/>
        <w:ind w:left="1217" w:hangingChars="500" w:hanging="1217"/>
        <w:rPr>
          <w:snapToGrid/>
        </w:rPr>
      </w:pPr>
      <w:r>
        <w:rPr>
          <w:rFonts w:hint="eastAsia"/>
          <w:snapToGrid/>
        </w:rPr>
        <w:t>說　　明：113年度決算數及實際量係截至113年8月底執行數</w:t>
      </w:r>
      <w:r w:rsidRPr="00C24CC3">
        <w:rPr>
          <w:rFonts w:hint="eastAsia"/>
        </w:rPr>
        <w:t>。</w:t>
      </w:r>
    </w:p>
    <w:p w:rsidR="00A7386A" w:rsidRPr="001B3F8C" w:rsidRDefault="001F45D5" w:rsidP="00517E1C">
      <w:pPr>
        <w:pStyle w:val="142"/>
        <w:ind w:left="1217" w:hangingChars="500" w:hanging="1217"/>
        <w:rPr>
          <w:rFonts w:hint="eastAsia"/>
        </w:rPr>
      </w:pPr>
      <w:r w:rsidRPr="001B3F8C">
        <w:rPr>
          <w:rFonts w:hint="eastAsia"/>
          <w:snapToGrid/>
        </w:rPr>
        <w:t>資料來源：</w:t>
      </w:r>
      <w:r w:rsidR="00852B2D">
        <w:rPr>
          <w:rFonts w:hint="eastAsia"/>
          <w:snapToGrid/>
        </w:rPr>
        <w:t>水利署提供</w:t>
      </w:r>
      <w:r w:rsidR="00A7386A" w:rsidRPr="00C24CC3">
        <w:rPr>
          <w:rFonts w:hint="eastAsia"/>
        </w:rPr>
        <w:t>。</w:t>
      </w:r>
    </w:p>
    <w:p w:rsidR="00AA16DA" w:rsidRPr="001B3F8C" w:rsidRDefault="00A7386A" w:rsidP="00AA16DA">
      <w:pPr>
        <w:pStyle w:val="a5"/>
        <w:ind w:left="851" w:hanging="284"/>
        <w:rPr>
          <w:rFonts w:hint="eastAsia"/>
          <w:b/>
          <w:color w:val="000000"/>
        </w:rPr>
      </w:pPr>
      <w:r w:rsidRPr="001B3F8C">
        <w:rPr>
          <w:rFonts w:hint="eastAsia"/>
          <w:b/>
          <w:color w:val="000000"/>
        </w:rPr>
        <w:t>(二)</w:t>
      </w:r>
      <w:r w:rsidR="00C91F94">
        <w:rPr>
          <w:rFonts w:hint="eastAsia"/>
          <w:b/>
          <w:color w:val="000000"/>
        </w:rPr>
        <w:t>部分水庫清淤量受水位或氣候影響未如預期，允宜</w:t>
      </w:r>
      <w:r w:rsidR="003C1181">
        <w:rPr>
          <w:rFonts w:hint="eastAsia"/>
          <w:b/>
          <w:color w:val="000000"/>
        </w:rPr>
        <w:t>檢討強化</w:t>
      </w:r>
      <w:r w:rsidR="00C91F94">
        <w:rPr>
          <w:rFonts w:hint="eastAsia"/>
          <w:b/>
          <w:color w:val="000000"/>
        </w:rPr>
        <w:t>所需前置作業，並研謀對策改善土砂淤積情形</w:t>
      </w:r>
    </w:p>
    <w:p w:rsidR="00D429C5" w:rsidRPr="001B3F8C" w:rsidRDefault="00C8658B" w:rsidP="00D429C5">
      <w:pPr>
        <w:adjustRightInd w:val="0"/>
        <w:ind w:leftChars="300" w:left="850" w:firstLine="567"/>
        <w:rPr>
          <w:color w:val="000000"/>
        </w:rPr>
      </w:pPr>
      <w:r>
        <w:rPr>
          <w:rFonts w:hAnsi="標楷體" w:hint="eastAsia"/>
          <w:color w:val="000000"/>
        </w:rPr>
        <w:t>以各區水資源分署110至114年度針對所管水庫清淤概況</w:t>
      </w:r>
      <w:r w:rsidR="00A66057">
        <w:rPr>
          <w:rFonts w:hAnsi="標楷體" w:hint="eastAsia"/>
          <w:color w:val="000000"/>
        </w:rPr>
        <w:t>(詳表2)</w:t>
      </w:r>
      <w:r>
        <w:rPr>
          <w:rFonts w:hAnsi="標楷體" w:hint="eastAsia"/>
          <w:color w:val="000000"/>
        </w:rPr>
        <w:t>觀之，</w:t>
      </w:r>
      <w:r w:rsidR="00AB783C">
        <w:rPr>
          <w:rFonts w:hAnsi="標楷體" w:hint="eastAsia"/>
          <w:color w:val="000000"/>
        </w:rPr>
        <w:t>說明如下</w:t>
      </w:r>
      <w:r w:rsidR="00D429C5" w:rsidRPr="001B3F8C">
        <w:rPr>
          <w:rFonts w:hAnsi="標楷體" w:hint="eastAsia"/>
          <w:color w:val="000000"/>
        </w:rPr>
        <w:t>：</w:t>
      </w:r>
    </w:p>
    <w:p w:rsidR="00AA16DA" w:rsidRPr="00EC69F0" w:rsidRDefault="00EC69F0" w:rsidP="00EC69F0">
      <w:pPr>
        <w:pStyle w:val="123"/>
        <w:ind w:left="1133" w:hanging="283"/>
      </w:pPr>
      <w:r>
        <w:rPr>
          <w:rFonts w:hint="eastAsia"/>
        </w:rPr>
        <w:t>1.</w:t>
      </w:r>
      <w:r w:rsidR="00F90BFA" w:rsidRPr="00EC69F0">
        <w:rPr>
          <w:rFonts w:hint="eastAsia"/>
        </w:rPr>
        <w:t>北區水資源分署：石門水庫陸挖執行量於111及112年度未達預計量，主要係因水庫下半年維持滿庫</w:t>
      </w:r>
      <w:r w:rsidR="00667DAE" w:rsidRPr="00EC69F0">
        <w:rPr>
          <w:rFonts w:hint="eastAsia"/>
        </w:rPr>
        <w:t>無法作業</w:t>
      </w:r>
      <w:r w:rsidR="00F90BFA" w:rsidRPr="00EC69F0">
        <w:rPr>
          <w:rFonts w:hint="eastAsia"/>
        </w:rPr>
        <w:t>，義興</w:t>
      </w:r>
      <w:r w:rsidR="00667DAE" w:rsidRPr="00EC69F0">
        <w:rPr>
          <w:rFonts w:hint="eastAsia"/>
        </w:rPr>
        <w:t>河道水位過高致作業天數偏少，並以抽泥增量補足</w:t>
      </w:r>
      <w:r w:rsidR="00D472E6" w:rsidRPr="00EC69F0">
        <w:rPr>
          <w:rFonts w:hint="eastAsia"/>
        </w:rPr>
        <w:t>，至水力排砂因110至11</w:t>
      </w:r>
      <w:r w:rsidR="00B21433" w:rsidRPr="00EC69F0">
        <w:rPr>
          <w:rFonts w:hint="eastAsia"/>
        </w:rPr>
        <w:t>1</w:t>
      </w:r>
      <w:r w:rsidR="00D472E6" w:rsidRPr="00EC69F0">
        <w:rPr>
          <w:rFonts w:hint="eastAsia"/>
        </w:rPr>
        <w:t>年度尚無重大颱洪事件，</w:t>
      </w:r>
      <w:r w:rsidR="00662CA8" w:rsidRPr="00EC69F0">
        <w:rPr>
          <w:rFonts w:hint="eastAsia"/>
        </w:rPr>
        <w:t>無法利用汛期洪水等排除高濃度含</w:t>
      </w:r>
      <w:r w:rsidR="00D472E6" w:rsidRPr="00EC69F0">
        <w:rPr>
          <w:rFonts w:hint="eastAsia"/>
        </w:rPr>
        <w:t>砂水流</w:t>
      </w:r>
      <w:r w:rsidR="000D5445" w:rsidRPr="00EC69F0">
        <w:rPr>
          <w:rFonts w:hint="eastAsia"/>
        </w:rPr>
        <w:t>。</w:t>
      </w:r>
    </w:p>
    <w:p w:rsidR="00BF4A43" w:rsidRDefault="00BF4A43" w:rsidP="00AA16DA">
      <w:pPr>
        <w:pStyle w:val="123"/>
        <w:ind w:left="1133" w:hanging="283"/>
        <w:rPr>
          <w:rFonts w:hAnsi="標楷體"/>
          <w:color w:val="000000"/>
        </w:rPr>
      </w:pPr>
      <w:r>
        <w:rPr>
          <w:rFonts w:hAnsi="標楷體" w:hint="eastAsia"/>
          <w:color w:val="000000"/>
        </w:rPr>
        <w:t>2.</w:t>
      </w:r>
      <w:r w:rsidR="00667DAE">
        <w:rPr>
          <w:rFonts w:hAnsi="標楷體" w:hint="eastAsia"/>
          <w:color w:val="000000"/>
        </w:rPr>
        <w:t>中區水資源分署：石岡壩及集集攔河堰111年度因配合鳥嘴潭人工湖土石優先標售加速工程進度，延後出料，112年度已恢復陸挖量，</w:t>
      </w:r>
      <w:r w:rsidR="005C7803">
        <w:rPr>
          <w:rFonts w:hAnsi="標楷體" w:hint="eastAsia"/>
          <w:color w:val="000000"/>
        </w:rPr>
        <w:t>至</w:t>
      </w:r>
      <w:r w:rsidR="00667DAE">
        <w:rPr>
          <w:rFonts w:hAnsi="標楷體" w:hint="eastAsia"/>
          <w:color w:val="000000"/>
        </w:rPr>
        <w:t>鯉魚潭</w:t>
      </w:r>
      <w:r w:rsidR="005C7803">
        <w:rPr>
          <w:rFonts w:hAnsi="標楷體" w:hint="eastAsia"/>
          <w:color w:val="000000"/>
        </w:rPr>
        <w:t>水庫</w:t>
      </w:r>
      <w:r w:rsidR="00667DAE">
        <w:rPr>
          <w:rFonts w:hAnsi="標楷體" w:hint="eastAsia"/>
          <w:color w:val="000000"/>
        </w:rPr>
        <w:t>則因水位未達可陸挖條件，111年度陸挖量為零</w:t>
      </w:r>
      <w:r w:rsidR="005C7803">
        <w:rPr>
          <w:rFonts w:hAnsi="標楷體" w:hint="eastAsia"/>
          <w:color w:val="000000"/>
        </w:rPr>
        <w:t>，另抽泥部分配合現地條件因素辦理契約變更，又受抽泥船設備故障需修復，致抽泥量較低</w:t>
      </w:r>
      <w:r w:rsidR="00D472E6">
        <w:rPr>
          <w:rFonts w:hAnsi="標楷體" w:hint="eastAsia"/>
          <w:color w:val="000000"/>
        </w:rPr>
        <w:t>，預計於114年度完成</w:t>
      </w:r>
      <w:r w:rsidR="00B920BD">
        <w:rPr>
          <w:rFonts w:hAnsi="標楷體" w:hint="eastAsia"/>
          <w:color w:val="000000"/>
        </w:rPr>
        <w:t>契約數量(</w:t>
      </w:r>
      <w:r w:rsidR="00D472E6">
        <w:rPr>
          <w:rFonts w:hAnsi="標楷體" w:hint="eastAsia"/>
          <w:color w:val="000000"/>
        </w:rPr>
        <w:t>140萬立方公尺</w:t>
      </w:r>
      <w:r w:rsidR="00B920BD">
        <w:rPr>
          <w:rFonts w:hAnsi="標楷體" w:hint="eastAsia"/>
          <w:color w:val="000000"/>
        </w:rPr>
        <w:t>)</w:t>
      </w:r>
      <w:r w:rsidR="00D472E6">
        <w:rPr>
          <w:rFonts w:hAnsi="標楷體" w:hint="eastAsia"/>
          <w:color w:val="000000"/>
        </w:rPr>
        <w:t>抽泥量</w:t>
      </w:r>
      <w:r w:rsidR="000D5445" w:rsidRPr="000D5445">
        <w:rPr>
          <w:rFonts w:hAnsi="標楷體" w:hint="eastAsia"/>
          <w:color w:val="000000"/>
        </w:rPr>
        <w:t>。</w:t>
      </w:r>
    </w:p>
    <w:p w:rsidR="00A66057" w:rsidRDefault="00A66057" w:rsidP="00AA16DA">
      <w:pPr>
        <w:pStyle w:val="123"/>
        <w:ind w:left="1133" w:hanging="283"/>
        <w:rPr>
          <w:rFonts w:hAnsi="標楷體"/>
          <w:color w:val="000000"/>
        </w:rPr>
      </w:pPr>
      <w:r>
        <w:rPr>
          <w:rFonts w:hAnsi="標楷體" w:hint="eastAsia"/>
          <w:color w:val="000000"/>
        </w:rPr>
        <w:t>3.</w:t>
      </w:r>
      <w:r w:rsidR="005C7803">
        <w:rPr>
          <w:rFonts w:hAnsi="標楷體" w:hint="eastAsia"/>
          <w:color w:val="000000"/>
        </w:rPr>
        <w:t>南區水資源分署：</w:t>
      </w:r>
      <w:r w:rsidR="00D472E6">
        <w:rPr>
          <w:rFonts w:hAnsi="標楷體" w:hint="eastAsia"/>
          <w:color w:val="000000"/>
        </w:rPr>
        <w:t>曾文水庫受111年下半年至112年上半年旱情影響，採高水位操作以蓄存最大化水量，故無法進行抽泥作業，另</w:t>
      </w:r>
      <w:r w:rsidR="00662CA8">
        <w:rPr>
          <w:rFonts w:hAnsi="標楷體" w:hint="eastAsia"/>
          <w:color w:val="000000"/>
        </w:rPr>
        <w:t>阿公店及牡丹水庫110至112年度部分水力排砂未達預期，主要係氣候條件未能配合所致</w:t>
      </w:r>
      <w:r w:rsidR="000D5445" w:rsidRPr="000D5445">
        <w:rPr>
          <w:rFonts w:hAnsi="標楷體" w:hint="eastAsia"/>
          <w:color w:val="000000"/>
        </w:rPr>
        <w:t>。</w:t>
      </w:r>
    </w:p>
    <w:p w:rsidR="00662CA8" w:rsidRDefault="00662CA8" w:rsidP="00AA16DA">
      <w:pPr>
        <w:pStyle w:val="123"/>
        <w:ind w:left="1133" w:hanging="283"/>
        <w:rPr>
          <w:rFonts w:hAnsi="標楷體" w:hint="eastAsia"/>
          <w:color w:val="000000"/>
        </w:rPr>
      </w:pPr>
      <w:r>
        <w:rPr>
          <w:rFonts w:hAnsi="標楷體" w:hint="eastAsia"/>
          <w:color w:val="000000"/>
        </w:rPr>
        <w:t>4.</w:t>
      </w:r>
      <w:r w:rsidR="00A5437D">
        <w:rPr>
          <w:rFonts w:hAnsi="標楷體" w:hint="eastAsia"/>
          <w:color w:val="000000"/>
        </w:rPr>
        <w:t>迄112年底</w:t>
      </w:r>
      <w:r w:rsidR="00EC69F0">
        <w:rPr>
          <w:rFonts w:hAnsi="標楷體" w:hint="eastAsia"/>
          <w:color w:val="000000"/>
        </w:rPr>
        <w:t>，</w:t>
      </w:r>
      <w:r w:rsidR="00A5437D">
        <w:rPr>
          <w:rFonts w:hAnsi="標楷體" w:hint="eastAsia"/>
          <w:color w:val="000000"/>
        </w:rPr>
        <w:t>石門及曾文水庫淤積量分別為33.83%及37.03%，仍逾30%，</w:t>
      </w:r>
      <w:r w:rsidR="00324E06">
        <w:rPr>
          <w:rFonts w:hAnsi="標楷體" w:hint="eastAsia"/>
          <w:color w:val="000000"/>
        </w:rPr>
        <w:t>雖水利署已定期召開會議檢討各水庫</w:t>
      </w:r>
      <w:r w:rsidR="00A5437D">
        <w:rPr>
          <w:rFonts w:hAnsi="標楷體" w:hint="eastAsia"/>
          <w:color w:val="000000"/>
        </w:rPr>
        <w:t>淤積狀況及清淤</w:t>
      </w:r>
      <w:r w:rsidR="00324E06">
        <w:rPr>
          <w:rFonts w:hAnsi="標楷體" w:hint="eastAsia"/>
          <w:color w:val="000000"/>
        </w:rPr>
        <w:t>執行進度，惟</w:t>
      </w:r>
      <w:r>
        <w:rPr>
          <w:rFonts w:hAnsi="標楷體" w:hint="eastAsia"/>
          <w:color w:val="000000"/>
        </w:rPr>
        <w:t>現行清淤種類深受水庫或河道水位及氣候影響，</w:t>
      </w:r>
      <w:r w:rsidR="00324E06">
        <w:rPr>
          <w:rFonts w:hAnsi="標楷體" w:hint="eastAsia"/>
          <w:color w:val="000000"/>
        </w:rPr>
        <w:t>允宜於枯水期前完備各種清淤前置作業，以配合氣候或水位條件即時進行清淤，</w:t>
      </w:r>
      <w:r w:rsidR="00C91F94">
        <w:rPr>
          <w:rFonts w:hAnsi="標楷體" w:hint="eastAsia"/>
          <w:color w:val="000000"/>
        </w:rPr>
        <w:t>並與水庫集水區治理相關單位協商及研謀對策改善土石淤積情形，俾維護水庫永續經營</w:t>
      </w:r>
      <w:r w:rsidR="00C91F94" w:rsidRPr="000D5445">
        <w:rPr>
          <w:rFonts w:hAnsi="標楷體" w:hint="eastAsia"/>
          <w:color w:val="000000"/>
        </w:rPr>
        <w:t>。</w:t>
      </w:r>
    </w:p>
    <w:p w:rsidR="00A7386A" w:rsidRDefault="00A7386A" w:rsidP="00A7386A">
      <w:pPr>
        <w:ind w:left="567" w:firstLine="567"/>
        <w:rPr>
          <w:rFonts w:hAnsi="標楷體"/>
          <w:color w:val="000000"/>
        </w:rPr>
      </w:pPr>
      <w:r w:rsidRPr="001B3F8C">
        <w:rPr>
          <w:rFonts w:hint="eastAsia"/>
          <w:color w:val="000000"/>
        </w:rPr>
        <w:t>綜上，</w:t>
      </w:r>
      <w:r w:rsidR="008354A1">
        <w:rPr>
          <w:rFonts w:hint="eastAsia"/>
          <w:color w:val="000000"/>
        </w:rPr>
        <w:t>水資源作業基金</w:t>
      </w:r>
      <w:r w:rsidR="00033522" w:rsidRPr="00033522">
        <w:rPr>
          <w:rFonts w:hint="eastAsia"/>
          <w:color w:val="000000"/>
        </w:rPr>
        <w:t>11</w:t>
      </w:r>
      <w:r w:rsidR="00C8658B">
        <w:rPr>
          <w:rFonts w:hint="eastAsia"/>
          <w:color w:val="000000"/>
        </w:rPr>
        <w:t>4</w:t>
      </w:r>
      <w:r w:rsidR="00033522" w:rsidRPr="00033522">
        <w:rPr>
          <w:rFonts w:hint="eastAsia"/>
          <w:color w:val="000000"/>
        </w:rPr>
        <w:t>年度</w:t>
      </w:r>
      <w:r w:rsidR="00032088">
        <w:rPr>
          <w:rFonts w:hint="eastAsia"/>
          <w:color w:val="000000"/>
        </w:rPr>
        <w:t>共</w:t>
      </w:r>
      <w:r w:rsidR="00032088" w:rsidRPr="00032088">
        <w:rPr>
          <w:rFonts w:hint="eastAsia"/>
          <w:color w:val="000000"/>
        </w:rPr>
        <w:t>編列</w:t>
      </w:r>
      <w:r w:rsidR="00086FBC">
        <w:rPr>
          <w:rFonts w:hint="eastAsia"/>
          <w:color w:val="000000"/>
        </w:rPr>
        <w:t>水庫清淤經費</w:t>
      </w:r>
      <w:r w:rsidR="00086FBC" w:rsidRPr="00086FBC">
        <w:rPr>
          <w:rFonts w:hint="eastAsia"/>
          <w:color w:val="000000"/>
        </w:rPr>
        <w:t>18億8,904萬6千元，</w:t>
      </w:r>
      <w:r w:rsidR="00032088" w:rsidRPr="00032088">
        <w:rPr>
          <w:rFonts w:hint="eastAsia"/>
          <w:color w:val="000000"/>
        </w:rPr>
        <w:t>預計清淤量</w:t>
      </w:r>
      <w:r w:rsidR="00086FBC">
        <w:rPr>
          <w:rFonts w:hint="eastAsia"/>
          <w:color w:val="000000"/>
        </w:rPr>
        <w:t>達</w:t>
      </w:r>
      <w:r w:rsidR="00032088" w:rsidRPr="00032088">
        <w:rPr>
          <w:rFonts w:hint="eastAsia"/>
          <w:color w:val="000000"/>
        </w:rPr>
        <w:t>1,561萬立方公尺</w:t>
      </w:r>
      <w:r w:rsidR="00086FBC">
        <w:rPr>
          <w:rFonts w:hint="eastAsia"/>
          <w:color w:val="000000"/>
        </w:rPr>
        <w:t>，</w:t>
      </w:r>
      <w:r w:rsidR="00A5437D">
        <w:rPr>
          <w:rFonts w:hint="eastAsia"/>
          <w:color w:val="000000"/>
        </w:rPr>
        <w:t>鑑於</w:t>
      </w:r>
      <w:r w:rsidR="00986FD6">
        <w:rPr>
          <w:rFonts w:hint="eastAsia"/>
          <w:color w:val="000000"/>
        </w:rPr>
        <w:t>111及112年度受水庫水位或氣候影響致清淤量未如預期，又</w:t>
      </w:r>
      <w:r w:rsidR="00A5437D">
        <w:rPr>
          <w:rFonts w:hint="eastAsia"/>
          <w:color w:val="000000"/>
        </w:rPr>
        <w:t>石門及曾文水庫淤積率仍高逾30%，</w:t>
      </w:r>
      <w:r w:rsidR="00086FBC">
        <w:rPr>
          <w:rFonts w:hint="eastAsia"/>
          <w:color w:val="000000"/>
        </w:rPr>
        <w:t>允宜</w:t>
      </w:r>
      <w:r w:rsidR="00EC69F0">
        <w:rPr>
          <w:rFonts w:hint="eastAsia"/>
          <w:color w:val="000000"/>
        </w:rPr>
        <w:t>檢討強化</w:t>
      </w:r>
      <w:r w:rsidR="00086FBC">
        <w:rPr>
          <w:rFonts w:hint="eastAsia"/>
          <w:color w:val="000000"/>
        </w:rPr>
        <w:t>清淤前置作業，並研謀對策改善土砂淤積情形，俾維護水庫永續經營</w:t>
      </w:r>
      <w:r w:rsidRPr="001B3F8C">
        <w:rPr>
          <w:rFonts w:hAnsi="標楷體" w:hint="eastAsia"/>
          <w:color w:val="000000"/>
        </w:rPr>
        <w:t>。</w:t>
      </w:r>
    </w:p>
    <w:p w:rsidR="003C1181" w:rsidRDefault="003C1181" w:rsidP="00A7386A">
      <w:pPr>
        <w:ind w:left="567" w:firstLine="567"/>
        <w:rPr>
          <w:rFonts w:hAnsi="標楷體"/>
          <w:color w:val="000000"/>
        </w:rPr>
      </w:pPr>
    </w:p>
    <w:p w:rsidR="003C1181" w:rsidRDefault="003C1181" w:rsidP="00A7386A">
      <w:pPr>
        <w:ind w:left="567" w:firstLine="567"/>
        <w:rPr>
          <w:rFonts w:hAnsi="標楷體"/>
          <w:color w:val="000000"/>
        </w:rPr>
      </w:pPr>
    </w:p>
    <w:p w:rsidR="003C1181" w:rsidRDefault="003C1181" w:rsidP="00A7386A">
      <w:pPr>
        <w:ind w:left="567" w:firstLine="567"/>
        <w:rPr>
          <w:rFonts w:hAnsi="標楷體" w:hint="eastAsia"/>
          <w:color w:val="000000"/>
        </w:rPr>
      </w:pPr>
    </w:p>
    <w:p w:rsidR="00852B2D" w:rsidRDefault="00FF1478" w:rsidP="00BD7C67">
      <w:pPr>
        <w:pStyle w:val="20"/>
        <w:spacing w:line="500" w:lineRule="exact"/>
        <w:ind w:left="709" w:hangingChars="250" w:hanging="709"/>
        <w:jc w:val="both"/>
        <w:rPr>
          <w:b/>
          <w:sz w:val="28"/>
        </w:rPr>
      </w:pPr>
      <w:r w:rsidRPr="00E02300">
        <w:rPr>
          <w:rFonts w:hint="eastAsia"/>
          <w:b/>
          <w:sz w:val="28"/>
        </w:rPr>
        <w:t xml:space="preserve">表2  </w:t>
      </w:r>
      <w:r w:rsidR="00852B2D">
        <w:rPr>
          <w:rFonts w:hint="eastAsia"/>
          <w:b/>
          <w:sz w:val="28"/>
        </w:rPr>
        <w:t>各區水資源分署110至114年度水庫堰壩清淤執行概況表</w:t>
      </w:r>
    </w:p>
    <w:p w:rsidR="00892D00" w:rsidRDefault="00FF1478" w:rsidP="00852B2D">
      <w:pPr>
        <w:pStyle w:val="20"/>
        <w:jc w:val="right"/>
        <w:rPr>
          <w:rFonts w:hint="eastAsia"/>
        </w:rPr>
      </w:pPr>
      <w:r w:rsidRPr="001B3F8C">
        <w:rPr>
          <w:rFonts w:hint="eastAsia"/>
        </w:rPr>
        <w:t xml:space="preserve">   單位：</w:t>
      </w:r>
      <w:r w:rsidR="00852B2D">
        <w:rPr>
          <w:rFonts w:hint="eastAsia"/>
        </w:rPr>
        <w:t>萬立方公尺</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41"/>
        <w:gridCol w:w="708"/>
        <w:gridCol w:w="543"/>
        <w:gridCol w:w="758"/>
        <w:gridCol w:w="758"/>
        <w:gridCol w:w="758"/>
        <w:gridCol w:w="758"/>
        <w:gridCol w:w="758"/>
        <w:gridCol w:w="758"/>
        <w:gridCol w:w="758"/>
        <w:gridCol w:w="758"/>
        <w:gridCol w:w="764"/>
      </w:tblGrid>
      <w:tr w:rsidR="00892D00" w:rsidRPr="00892D00" w:rsidTr="009F26F7">
        <w:trPr>
          <w:trHeight w:val="20"/>
          <w:tblHeader/>
        </w:trPr>
        <w:tc>
          <w:tcPr>
            <w:tcW w:w="441" w:type="dxa"/>
            <w:vMerge w:val="restart"/>
            <w:tcBorders>
              <w:top w:val="single" w:sz="12" w:space="0" w:color="auto"/>
            </w:tcBorders>
            <w:tcMar>
              <w:top w:w="15" w:type="dxa"/>
              <w:left w:w="15" w:type="dxa"/>
              <w:bottom w:w="0" w:type="dxa"/>
              <w:right w:w="15" w:type="dxa"/>
            </w:tcMar>
            <w:vAlign w:val="center"/>
            <w:hideMark/>
          </w:tcPr>
          <w:p w:rsidR="00892D00" w:rsidRPr="00892D00" w:rsidRDefault="000D0084" w:rsidP="005B7A84">
            <w:pPr>
              <w:pStyle w:val="142"/>
              <w:jc w:val="center"/>
              <w:rPr>
                <w:rFonts w:hint="eastAsia"/>
                <w:spacing w:val="-20"/>
              </w:rPr>
            </w:pPr>
            <w:r>
              <w:rPr>
                <w:rFonts w:hint="eastAsia"/>
                <w:spacing w:val="-20"/>
              </w:rPr>
              <w:t>分署</w:t>
            </w:r>
          </w:p>
        </w:tc>
        <w:tc>
          <w:tcPr>
            <w:tcW w:w="708" w:type="dxa"/>
            <w:vMerge w:val="restart"/>
            <w:tcBorders>
              <w:top w:val="single" w:sz="12" w:space="0" w:color="auto"/>
            </w:tcBorders>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水庫堰壩別</w:t>
            </w:r>
          </w:p>
        </w:tc>
        <w:tc>
          <w:tcPr>
            <w:tcW w:w="543" w:type="dxa"/>
            <w:vMerge w:val="restart"/>
            <w:tcBorders>
              <w:top w:val="single" w:sz="12" w:space="0" w:color="auto"/>
            </w:tcBorders>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清淤種類</w:t>
            </w:r>
          </w:p>
        </w:tc>
        <w:tc>
          <w:tcPr>
            <w:tcW w:w="1516" w:type="dxa"/>
            <w:gridSpan w:val="2"/>
            <w:tcBorders>
              <w:top w:val="single" w:sz="12" w:space="0" w:color="auto"/>
            </w:tcBorders>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spacing w:val="-20"/>
              </w:rPr>
              <w:t>1</w:t>
            </w:r>
            <w:r w:rsidRPr="00892D00">
              <w:rPr>
                <w:rFonts w:hint="eastAsia"/>
                <w:spacing w:val="-20"/>
              </w:rPr>
              <w:t>10年</w:t>
            </w:r>
          </w:p>
        </w:tc>
        <w:tc>
          <w:tcPr>
            <w:tcW w:w="1516" w:type="dxa"/>
            <w:gridSpan w:val="2"/>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spacing w:val="-20"/>
              </w:rPr>
              <w:t>1</w:t>
            </w:r>
            <w:r w:rsidRPr="00892D00">
              <w:rPr>
                <w:rFonts w:hint="eastAsia"/>
                <w:spacing w:val="-20"/>
              </w:rPr>
              <w:t>11年</w:t>
            </w:r>
          </w:p>
        </w:tc>
        <w:tc>
          <w:tcPr>
            <w:tcW w:w="1516" w:type="dxa"/>
            <w:gridSpan w:val="2"/>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spacing w:val="-20"/>
              </w:rPr>
              <w:t>11</w:t>
            </w:r>
            <w:r w:rsidRPr="00892D00">
              <w:rPr>
                <w:rFonts w:hint="eastAsia"/>
                <w:spacing w:val="-20"/>
              </w:rPr>
              <w:t>2年</w:t>
            </w:r>
          </w:p>
        </w:tc>
        <w:tc>
          <w:tcPr>
            <w:tcW w:w="1516" w:type="dxa"/>
            <w:gridSpan w:val="2"/>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spacing w:val="-20"/>
              </w:rPr>
              <w:t>11</w:t>
            </w:r>
            <w:r w:rsidRPr="00892D00">
              <w:rPr>
                <w:rFonts w:hint="eastAsia"/>
                <w:spacing w:val="-20"/>
              </w:rPr>
              <w:t>3年</w:t>
            </w:r>
          </w:p>
        </w:tc>
        <w:tc>
          <w:tcPr>
            <w:tcW w:w="764" w:type="dxa"/>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114年</w:t>
            </w:r>
          </w:p>
        </w:tc>
      </w:tr>
      <w:tr w:rsidR="00892D00" w:rsidRPr="00892D00" w:rsidTr="009F26F7">
        <w:trPr>
          <w:trHeight w:val="20"/>
          <w:tblHeader/>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vMerge/>
            <w:vAlign w:val="center"/>
            <w:hideMark/>
          </w:tcPr>
          <w:p w:rsidR="00892D00" w:rsidRPr="00892D00" w:rsidRDefault="00892D00" w:rsidP="005B7A84">
            <w:pPr>
              <w:pStyle w:val="142"/>
              <w:jc w:val="center"/>
              <w:rPr>
                <w:spacing w:val="-20"/>
              </w:rPr>
            </w:pP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64"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r>
      <w:tr w:rsidR="00892D00" w:rsidRPr="00892D00" w:rsidTr="009F26F7">
        <w:trPr>
          <w:trHeight w:val="20"/>
        </w:trPr>
        <w:tc>
          <w:tcPr>
            <w:tcW w:w="441"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北</w:t>
            </w:r>
          </w:p>
          <w:p w:rsidR="00892D00" w:rsidRPr="00892D00" w:rsidRDefault="00892D00" w:rsidP="005B7A84">
            <w:pPr>
              <w:pStyle w:val="142"/>
              <w:jc w:val="center"/>
              <w:rPr>
                <w:spacing w:val="-20"/>
              </w:rPr>
            </w:pPr>
            <w:r w:rsidRPr="00892D00">
              <w:rPr>
                <w:rFonts w:hint="eastAsia"/>
                <w:spacing w:val="-20"/>
              </w:rPr>
              <w:t>區</w:t>
            </w:r>
          </w:p>
        </w:tc>
        <w:tc>
          <w:tcPr>
            <w:tcW w:w="708" w:type="dxa"/>
            <w:vMerge w:val="restart"/>
            <w:tcMar>
              <w:top w:w="15" w:type="dxa"/>
              <w:left w:w="15" w:type="dxa"/>
              <w:bottom w:w="0" w:type="dxa"/>
              <w:right w:w="15" w:type="dxa"/>
            </w:tcMar>
            <w:vAlign w:val="center"/>
            <w:hideMark/>
          </w:tcPr>
          <w:p w:rsidR="00892D00" w:rsidRDefault="00892D00" w:rsidP="005B7A84">
            <w:pPr>
              <w:pStyle w:val="142"/>
              <w:jc w:val="center"/>
              <w:rPr>
                <w:spacing w:val="-20"/>
              </w:rPr>
            </w:pPr>
            <w:r w:rsidRPr="00892D00">
              <w:rPr>
                <w:rFonts w:hint="eastAsia"/>
                <w:spacing w:val="-20"/>
              </w:rPr>
              <w:t>石門</w:t>
            </w:r>
          </w:p>
          <w:p w:rsidR="00892D00" w:rsidRPr="00892D00" w:rsidRDefault="00892D00" w:rsidP="005B7A84">
            <w:pPr>
              <w:pStyle w:val="142"/>
              <w:jc w:val="center"/>
              <w:rPr>
                <w:spacing w:val="-20"/>
              </w:rPr>
            </w:pPr>
            <w:r w:rsidRPr="00892D00">
              <w:rPr>
                <w:rFonts w:hint="eastAsia"/>
                <w:spacing w:val="-20"/>
              </w:rPr>
              <w:t>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 xml:space="preserve">103.06　</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 xml:space="preserve">80.00　</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27.07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54.61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21.59</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325.17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360.00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417.42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370.00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402.69</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250.69</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117.00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63.12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28.70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6.35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13.69</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r>
      <w:tr w:rsidR="00892D00" w:rsidRPr="00892D00" w:rsidTr="009F26F7">
        <w:trPr>
          <w:trHeight w:val="20"/>
        </w:trPr>
        <w:tc>
          <w:tcPr>
            <w:tcW w:w="441"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中</w:t>
            </w:r>
          </w:p>
          <w:p w:rsidR="00892D00" w:rsidRPr="00892D00" w:rsidRDefault="00892D00" w:rsidP="005B7A84">
            <w:pPr>
              <w:pStyle w:val="142"/>
              <w:jc w:val="center"/>
              <w:rPr>
                <w:spacing w:val="-20"/>
              </w:rPr>
            </w:pPr>
            <w:r w:rsidRPr="00892D00">
              <w:rPr>
                <w:rFonts w:hint="eastAsia"/>
                <w:spacing w:val="-20"/>
              </w:rPr>
              <w:t>區</w:t>
            </w:r>
          </w:p>
        </w:tc>
        <w:tc>
          <w:tcPr>
            <w:tcW w:w="70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石岡壩</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9</w:t>
            </w:r>
            <w:r w:rsidRPr="000D0084">
              <w:rPr>
                <w:rFonts w:hint="eastAsia"/>
                <w:b/>
                <w:spacing w:val="-32"/>
              </w:rPr>
              <w:t>.29</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w:t>
            </w:r>
            <w:r w:rsidRPr="00892D00">
              <w:rPr>
                <w:rFonts w:hint="eastAsia"/>
                <w:spacing w:val="-32"/>
              </w:rPr>
              <w:t>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31.66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28.13</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集集攔河堰</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110.25</w:t>
            </w:r>
          </w:p>
        </w:tc>
        <w:tc>
          <w:tcPr>
            <w:tcW w:w="758" w:type="dxa"/>
            <w:tcMar>
              <w:top w:w="15" w:type="dxa"/>
              <w:left w:w="15" w:type="dxa"/>
              <w:bottom w:w="0" w:type="dxa"/>
              <w:right w:w="15" w:type="dxa"/>
            </w:tcMar>
            <w:vAlign w:val="center"/>
          </w:tcPr>
          <w:p w:rsidR="00892D00" w:rsidRPr="00667DAE" w:rsidRDefault="00892D00" w:rsidP="005B7A84">
            <w:pPr>
              <w:pStyle w:val="142"/>
              <w:ind w:rightChars="8" w:right="23"/>
              <w:jc w:val="right"/>
              <w:rPr>
                <w:spacing w:val="-32"/>
              </w:rPr>
            </w:pPr>
            <w:r w:rsidRPr="00667DAE">
              <w:rPr>
                <w:spacing w:val="-32"/>
              </w:rPr>
              <w:t>122.31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122.50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rFonts w:hint="eastAsia"/>
                <w:b/>
                <w:spacing w:val="-32"/>
              </w:rPr>
              <w:t>80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w:t>
            </w:r>
            <w:r w:rsidRPr="00892D00">
              <w:rPr>
                <w:rFonts w:hint="eastAsia"/>
                <w:spacing w:val="-32"/>
              </w:rPr>
              <w:t>4</w:t>
            </w:r>
            <w:r w:rsidRPr="00892D00">
              <w:rPr>
                <w:spacing w:val="-32"/>
              </w:rPr>
              <w:t>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115.63</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150.00</w:t>
            </w:r>
          </w:p>
        </w:tc>
      </w:tr>
      <w:tr w:rsidR="00892D00" w:rsidRPr="00892D00" w:rsidTr="009F26F7">
        <w:trPr>
          <w:trHeight w:val="20"/>
        </w:trPr>
        <w:tc>
          <w:tcPr>
            <w:tcW w:w="441" w:type="dxa"/>
            <w:vMerge/>
            <w:vAlign w:val="center"/>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鯉魚潭</w:t>
            </w:r>
          </w:p>
        </w:tc>
        <w:tc>
          <w:tcPr>
            <w:tcW w:w="543" w:type="dxa"/>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32.24</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2.03</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5.75</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r>
      <w:tr w:rsidR="00892D00" w:rsidRPr="00892D00" w:rsidTr="009F26F7">
        <w:trPr>
          <w:trHeight w:val="20"/>
        </w:trPr>
        <w:tc>
          <w:tcPr>
            <w:tcW w:w="441" w:type="dxa"/>
            <w:vMerge/>
            <w:vAlign w:val="center"/>
          </w:tcPr>
          <w:p w:rsidR="00892D00" w:rsidRPr="00892D00" w:rsidRDefault="00892D00" w:rsidP="005B7A84">
            <w:pPr>
              <w:pStyle w:val="142"/>
              <w:jc w:val="center"/>
              <w:rPr>
                <w:spacing w:val="-20"/>
              </w:rPr>
            </w:pPr>
          </w:p>
        </w:tc>
        <w:tc>
          <w:tcPr>
            <w:tcW w:w="708" w:type="dxa"/>
            <w:vMerge/>
            <w:tcMar>
              <w:top w:w="15" w:type="dxa"/>
              <w:left w:w="15" w:type="dxa"/>
              <w:bottom w:w="0" w:type="dxa"/>
              <w:right w:w="15" w:type="dxa"/>
            </w:tcMar>
            <w:vAlign w:val="center"/>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6.12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rFonts w:hint="eastAsia"/>
                <w:spacing w:val="-32"/>
              </w:rPr>
              <w:t>54</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21.55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3.92</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64.00</w:t>
            </w:r>
          </w:p>
        </w:tc>
      </w:tr>
      <w:tr w:rsidR="00892D00" w:rsidRPr="00892D00" w:rsidTr="009F26F7">
        <w:trPr>
          <w:trHeight w:val="20"/>
        </w:trPr>
        <w:tc>
          <w:tcPr>
            <w:tcW w:w="441"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南</w:t>
            </w:r>
          </w:p>
          <w:p w:rsidR="00892D00" w:rsidRPr="00892D00" w:rsidRDefault="00892D00" w:rsidP="005B7A84">
            <w:pPr>
              <w:pStyle w:val="142"/>
              <w:jc w:val="center"/>
              <w:rPr>
                <w:spacing w:val="-20"/>
              </w:rPr>
            </w:pPr>
            <w:r w:rsidRPr="00892D00">
              <w:rPr>
                <w:rFonts w:hint="eastAsia"/>
                <w:spacing w:val="-20"/>
              </w:rPr>
              <w:t>區</w:t>
            </w:r>
          </w:p>
        </w:tc>
        <w:tc>
          <w:tcPr>
            <w:tcW w:w="708" w:type="dxa"/>
            <w:vMerge w:val="restart"/>
            <w:tcMar>
              <w:top w:w="15" w:type="dxa"/>
              <w:left w:w="15" w:type="dxa"/>
              <w:bottom w:w="0" w:type="dxa"/>
              <w:right w:w="15" w:type="dxa"/>
            </w:tcMar>
            <w:vAlign w:val="center"/>
            <w:hideMark/>
          </w:tcPr>
          <w:p w:rsidR="00BC5E0E" w:rsidRDefault="00892D00" w:rsidP="005B7A84">
            <w:pPr>
              <w:pStyle w:val="142"/>
              <w:jc w:val="center"/>
              <w:rPr>
                <w:spacing w:val="-20"/>
              </w:rPr>
            </w:pPr>
            <w:r w:rsidRPr="00892D00">
              <w:rPr>
                <w:rFonts w:hint="eastAsia"/>
                <w:spacing w:val="-20"/>
              </w:rPr>
              <w:t>曾文</w:t>
            </w:r>
          </w:p>
          <w:p w:rsidR="00892D00" w:rsidRPr="00892D00" w:rsidRDefault="00892D00" w:rsidP="005B7A84">
            <w:pPr>
              <w:pStyle w:val="142"/>
              <w:jc w:val="center"/>
              <w:rPr>
                <w:spacing w:val="-20"/>
              </w:rPr>
            </w:pPr>
            <w:r w:rsidRPr="00892D00">
              <w:rPr>
                <w:rFonts w:hint="eastAsia"/>
                <w:spacing w:val="-20"/>
              </w:rPr>
              <w:t>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130.68</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61.88</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143.96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33.25</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316.36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350.00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294.00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445.00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102.00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545.00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201.97</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545.00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23.45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1.66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258.41</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高屏堰</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157.50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231.10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187.50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244.35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366.62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299.98</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220.00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47.40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47.32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阿公店水庫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8.26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6.24</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6.48</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4.88</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r>
      <w:tr w:rsidR="00892D00" w:rsidRPr="00892D00" w:rsidTr="009F26F7">
        <w:trPr>
          <w:trHeight w:val="20"/>
        </w:trPr>
        <w:tc>
          <w:tcPr>
            <w:tcW w:w="441" w:type="dxa"/>
            <w:vMerge/>
            <w:vAlign w:val="center"/>
          </w:tcPr>
          <w:p w:rsidR="00892D00" w:rsidRPr="00892D00" w:rsidRDefault="00892D00" w:rsidP="005B7A84">
            <w:pPr>
              <w:pStyle w:val="142"/>
              <w:jc w:val="center"/>
              <w:rPr>
                <w:spacing w:val="-20"/>
              </w:rPr>
            </w:pPr>
          </w:p>
        </w:tc>
        <w:tc>
          <w:tcPr>
            <w:tcW w:w="708" w:type="dxa"/>
            <w:vMerge/>
            <w:tcMar>
              <w:top w:w="15" w:type="dxa"/>
              <w:left w:w="15" w:type="dxa"/>
              <w:bottom w:w="0" w:type="dxa"/>
              <w:right w:w="15" w:type="dxa"/>
            </w:tcMar>
            <w:vAlign w:val="center"/>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10.71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14.30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12.36</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43.21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3.76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4.96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14.10</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牡丹</w:t>
            </w:r>
          </w:p>
          <w:p w:rsidR="00892D00" w:rsidRPr="00892D00" w:rsidRDefault="00892D00" w:rsidP="005B7A84">
            <w:pPr>
              <w:pStyle w:val="142"/>
              <w:jc w:val="center"/>
              <w:rPr>
                <w:spacing w:val="-20"/>
              </w:rPr>
            </w:pPr>
            <w:r w:rsidRPr="00892D00">
              <w:rPr>
                <w:rFonts w:hint="eastAsia"/>
                <w:spacing w:val="-20"/>
              </w:rPr>
              <w:t>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20.23</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20.10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27.00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27.00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27.00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1.50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0.07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1.76</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甲仙攔河堰</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3.66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2.67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1.15</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r>
      <w:tr w:rsidR="00572B6B" w:rsidRPr="00892D00" w:rsidTr="00682E0B">
        <w:trPr>
          <w:trHeight w:val="20"/>
        </w:trPr>
        <w:tc>
          <w:tcPr>
            <w:tcW w:w="441" w:type="dxa"/>
            <w:vMerge w:val="restart"/>
            <w:tcMar>
              <w:top w:w="15" w:type="dxa"/>
              <w:left w:w="15" w:type="dxa"/>
              <w:bottom w:w="0" w:type="dxa"/>
              <w:right w:w="15" w:type="dxa"/>
            </w:tcMar>
            <w:vAlign w:val="center"/>
            <w:hideMark/>
          </w:tcPr>
          <w:p w:rsidR="00572B6B" w:rsidRPr="00892D00" w:rsidRDefault="00572B6B" w:rsidP="00572B6B">
            <w:pPr>
              <w:pStyle w:val="142"/>
              <w:jc w:val="center"/>
              <w:rPr>
                <w:spacing w:val="-20"/>
              </w:rPr>
            </w:pPr>
            <w:r w:rsidRPr="00892D00">
              <w:rPr>
                <w:rFonts w:hint="eastAsia"/>
                <w:spacing w:val="-20"/>
              </w:rPr>
              <w:t>合計</w:t>
            </w:r>
          </w:p>
        </w:tc>
        <w:tc>
          <w:tcPr>
            <w:tcW w:w="1251" w:type="dxa"/>
            <w:gridSpan w:val="2"/>
            <w:tcMar>
              <w:top w:w="15" w:type="dxa"/>
              <w:left w:w="15" w:type="dxa"/>
              <w:bottom w:w="0" w:type="dxa"/>
              <w:right w:w="15" w:type="dxa"/>
            </w:tcMar>
            <w:vAlign w:val="center"/>
            <w:hideMark/>
          </w:tcPr>
          <w:p w:rsidR="00572B6B" w:rsidRPr="00892D00" w:rsidRDefault="00572B6B" w:rsidP="00572B6B">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438.75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663.81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481.00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b/>
                <w:spacing w:val="-32"/>
              </w:rPr>
            </w:pPr>
            <w:r w:rsidRPr="00572B6B">
              <w:rPr>
                <w:b/>
                <w:spacing w:val="-32"/>
              </w:rPr>
              <w:t xml:space="preserve">431.50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531.00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749.26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521.00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510.36 </w:t>
            </w:r>
          </w:p>
        </w:tc>
        <w:tc>
          <w:tcPr>
            <w:tcW w:w="764"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521.00 </w:t>
            </w:r>
          </w:p>
        </w:tc>
      </w:tr>
      <w:tr w:rsidR="00032088" w:rsidRPr="00892D00" w:rsidTr="009F26F7">
        <w:trPr>
          <w:trHeight w:val="20"/>
        </w:trPr>
        <w:tc>
          <w:tcPr>
            <w:tcW w:w="441" w:type="dxa"/>
            <w:vMerge/>
            <w:vAlign w:val="center"/>
            <w:hideMark/>
          </w:tcPr>
          <w:p w:rsidR="00032088" w:rsidRPr="00892D00" w:rsidRDefault="00032088" w:rsidP="005B7A84">
            <w:pPr>
              <w:pStyle w:val="142"/>
              <w:jc w:val="center"/>
              <w:rPr>
                <w:spacing w:val="-20"/>
              </w:rPr>
            </w:pPr>
          </w:p>
        </w:tc>
        <w:tc>
          <w:tcPr>
            <w:tcW w:w="1251" w:type="dxa"/>
            <w:gridSpan w:val="2"/>
            <w:tcMar>
              <w:top w:w="15" w:type="dxa"/>
              <w:left w:w="15" w:type="dxa"/>
              <w:bottom w:w="0" w:type="dxa"/>
              <w:right w:w="15" w:type="dxa"/>
            </w:tcMar>
            <w:vAlign w:val="center"/>
            <w:hideMark/>
          </w:tcPr>
          <w:p w:rsidR="00032088" w:rsidRPr="00892D00" w:rsidRDefault="00032088"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700</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719.87</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795</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799.02</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910</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b/>
                <w:spacing w:val="-32"/>
              </w:rPr>
            </w:pPr>
            <w:r w:rsidRPr="00032088">
              <w:rPr>
                <w:rFonts w:hint="eastAsia"/>
                <w:b/>
                <w:spacing w:val="-32"/>
              </w:rPr>
              <w:t>570.54</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1</w:t>
            </w:r>
            <w:r>
              <w:rPr>
                <w:spacing w:val="-32"/>
              </w:rPr>
              <w:t>,</w:t>
            </w:r>
            <w:r w:rsidRPr="00032088">
              <w:rPr>
                <w:rFonts w:hint="eastAsia"/>
                <w:spacing w:val="-32"/>
              </w:rPr>
              <w:t>040</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474.94</w:t>
            </w:r>
          </w:p>
        </w:tc>
        <w:tc>
          <w:tcPr>
            <w:tcW w:w="764"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1</w:t>
            </w:r>
            <w:r>
              <w:rPr>
                <w:spacing w:val="-32"/>
              </w:rPr>
              <w:t>,</w:t>
            </w:r>
            <w:r w:rsidRPr="00032088">
              <w:rPr>
                <w:rFonts w:hint="eastAsia"/>
                <w:spacing w:val="-32"/>
              </w:rPr>
              <w:t>040</w:t>
            </w:r>
            <w:r>
              <w:rPr>
                <w:rFonts w:hint="eastAsia"/>
                <w:spacing w:val="-32"/>
              </w:rPr>
              <w:t>.00</w:t>
            </w:r>
          </w:p>
        </w:tc>
      </w:tr>
      <w:tr w:rsidR="00032088" w:rsidRPr="00892D00" w:rsidTr="009F26F7">
        <w:trPr>
          <w:trHeight w:val="20"/>
        </w:trPr>
        <w:tc>
          <w:tcPr>
            <w:tcW w:w="441" w:type="dxa"/>
            <w:vMerge/>
            <w:tcBorders>
              <w:bottom w:val="single" w:sz="12" w:space="0" w:color="auto"/>
            </w:tcBorders>
            <w:vAlign w:val="center"/>
            <w:hideMark/>
          </w:tcPr>
          <w:p w:rsidR="00032088" w:rsidRPr="00892D00" w:rsidRDefault="00032088" w:rsidP="005B7A84">
            <w:pPr>
              <w:pStyle w:val="142"/>
              <w:jc w:val="center"/>
              <w:rPr>
                <w:spacing w:val="-20"/>
              </w:rPr>
            </w:pPr>
          </w:p>
        </w:tc>
        <w:tc>
          <w:tcPr>
            <w:tcW w:w="1251" w:type="dxa"/>
            <w:gridSpan w:val="2"/>
            <w:tcBorders>
              <w:bottom w:val="single" w:sz="12" w:space="0" w:color="auto"/>
            </w:tcBorders>
            <w:tcMar>
              <w:top w:w="15" w:type="dxa"/>
              <w:left w:w="15" w:type="dxa"/>
              <w:bottom w:w="0" w:type="dxa"/>
              <w:right w:w="15" w:type="dxa"/>
            </w:tcMar>
            <w:vAlign w:val="center"/>
            <w:hideMark/>
          </w:tcPr>
          <w:p w:rsidR="00032088" w:rsidRPr="00892D00" w:rsidRDefault="00032088" w:rsidP="005B7A84">
            <w:pPr>
              <w:pStyle w:val="142"/>
              <w:jc w:val="center"/>
              <w:rPr>
                <w:spacing w:val="-20"/>
              </w:rPr>
            </w:pPr>
            <w:r w:rsidRPr="00892D00">
              <w:rPr>
                <w:rFonts w:hint="eastAsia"/>
                <w:spacing w:val="-20"/>
              </w:rPr>
              <w:t>水力排砂</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297</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86FBC" w:rsidRDefault="00032088" w:rsidP="005B7A84">
            <w:pPr>
              <w:pStyle w:val="142"/>
              <w:ind w:rightChars="8" w:right="23"/>
              <w:jc w:val="right"/>
              <w:rPr>
                <w:rFonts w:hint="eastAsia"/>
                <w:b/>
                <w:spacing w:val="-32"/>
              </w:rPr>
            </w:pPr>
            <w:r w:rsidRPr="00086FBC">
              <w:rPr>
                <w:rFonts w:hint="eastAsia"/>
                <w:b/>
                <w:spacing w:val="-32"/>
              </w:rPr>
              <w:t>131.28</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b/>
                <w:spacing w:val="-32"/>
              </w:rPr>
            </w:pPr>
            <w:r w:rsidRPr="00032088">
              <w:rPr>
                <w:rFonts w:hint="eastAsia"/>
                <w:b/>
                <w:spacing w:val="-32"/>
              </w:rPr>
              <w:t>32.53</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b/>
                <w:spacing w:val="-32"/>
              </w:rPr>
            </w:pPr>
            <w:r w:rsidRPr="00032088">
              <w:rPr>
                <w:rFonts w:hint="eastAsia"/>
                <w:b/>
                <w:spacing w:val="-32"/>
              </w:rPr>
              <w:t>20.97</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287.96</w:t>
            </w:r>
          </w:p>
        </w:tc>
        <w:tc>
          <w:tcPr>
            <w:tcW w:w="764"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r>
    </w:tbl>
    <w:p w:rsidR="009655F5" w:rsidRPr="001B3F8C" w:rsidRDefault="009655F5" w:rsidP="00E02300">
      <w:pPr>
        <w:pStyle w:val="142"/>
        <w:ind w:left="1217" w:hangingChars="500" w:hanging="1217"/>
        <w:jc w:val="both"/>
        <w:rPr>
          <w:rFonts w:hint="eastAsia"/>
        </w:rPr>
      </w:pPr>
      <w:r w:rsidRPr="001B3F8C">
        <w:rPr>
          <w:rFonts w:hint="eastAsia"/>
          <w:snapToGrid/>
        </w:rPr>
        <w:t>資料來源：</w:t>
      </w:r>
      <w:r w:rsidRPr="00C24CC3">
        <w:rPr>
          <w:rFonts w:hint="eastAsia"/>
          <w:snapToGrid/>
        </w:rPr>
        <w:t>水利署提供</w:t>
      </w:r>
      <w:r w:rsidRPr="00C24CC3">
        <w:rPr>
          <w:rFonts w:hint="eastAsia"/>
        </w:rPr>
        <w:t>。</w:t>
      </w:r>
    </w:p>
    <w:p w:rsidR="00A7386A" w:rsidRPr="009655F5" w:rsidRDefault="00A7386A" w:rsidP="0014681C">
      <w:pPr>
        <w:ind w:left="567" w:firstLine="567"/>
        <w:rPr>
          <w:color w:val="000000"/>
        </w:rPr>
      </w:pPr>
    </w:p>
    <w:p w:rsidR="001528BF" w:rsidRPr="006C5481" w:rsidRDefault="004365B3" w:rsidP="001528BF">
      <w:pPr>
        <w:pStyle w:val="14"/>
        <w:ind w:left="567" w:hanging="567"/>
        <w:rPr>
          <w:rFonts w:hint="eastAsia"/>
          <w:snapToGrid/>
          <w:color w:val="000000"/>
        </w:rPr>
      </w:pPr>
      <w:bookmarkStart w:id="13" w:name="_Toc443904656"/>
      <w:bookmarkStart w:id="14" w:name="_Toc181805133"/>
      <w:r>
        <w:rPr>
          <w:rFonts w:hint="eastAsia"/>
          <w:color w:val="000000"/>
        </w:rPr>
        <w:t>五</w:t>
      </w:r>
      <w:r w:rsidR="00614A7E" w:rsidRPr="006C5481">
        <w:rPr>
          <w:rFonts w:hint="eastAsia"/>
          <w:color w:val="000000"/>
        </w:rPr>
        <w:t>、</w:t>
      </w:r>
      <w:r w:rsidR="00046772" w:rsidRPr="00046772">
        <w:rPr>
          <w:rFonts w:hint="eastAsia"/>
          <w:color w:val="000000"/>
        </w:rPr>
        <w:t>「重大水資源規劃作業計畫」</w:t>
      </w:r>
      <w:r w:rsidR="00046772">
        <w:rPr>
          <w:rFonts w:hint="eastAsia"/>
          <w:color w:val="000000"/>
        </w:rPr>
        <w:t>預計於114年度屆期，允宜</w:t>
      </w:r>
      <w:r w:rsidR="00046772" w:rsidRPr="00046772">
        <w:rPr>
          <w:rFonts w:hint="eastAsia"/>
          <w:color w:val="000000"/>
        </w:rPr>
        <w:t>配合國內經濟發展，</w:t>
      </w:r>
      <w:r w:rsidR="00046772">
        <w:rPr>
          <w:rFonts w:hint="eastAsia"/>
          <w:color w:val="000000"/>
        </w:rPr>
        <w:t>全面</w:t>
      </w:r>
      <w:r w:rsidR="00046772" w:rsidRPr="00046772">
        <w:rPr>
          <w:rFonts w:hint="eastAsia"/>
          <w:color w:val="000000"/>
        </w:rPr>
        <w:t>盤點現有水資源供需成長趨勢，滾動檢討後續</w:t>
      </w:r>
      <w:r w:rsidR="00046772">
        <w:rPr>
          <w:rFonts w:hint="eastAsia"/>
          <w:color w:val="000000"/>
        </w:rPr>
        <w:t>水資源</w:t>
      </w:r>
      <w:r w:rsidR="00046772" w:rsidRPr="00046772">
        <w:rPr>
          <w:rFonts w:hint="eastAsia"/>
          <w:color w:val="000000"/>
        </w:rPr>
        <w:t>推動規劃</w:t>
      </w:r>
      <w:bookmarkEnd w:id="14"/>
    </w:p>
    <w:p w:rsidR="001528BF" w:rsidRPr="006C5481" w:rsidRDefault="000C0AAF" w:rsidP="001528BF">
      <w:pPr>
        <w:ind w:left="567" w:firstLine="567"/>
        <w:rPr>
          <w:rFonts w:hint="eastAsia"/>
          <w:color w:val="000000"/>
        </w:rPr>
      </w:pPr>
      <w:r w:rsidRPr="000C0AAF">
        <w:rPr>
          <w:rFonts w:hAnsi="標楷體" w:hint="eastAsia"/>
          <w:color w:val="000000"/>
        </w:rPr>
        <w:t>水資源作業基金11</w:t>
      </w:r>
      <w:r>
        <w:rPr>
          <w:rFonts w:hAnsi="標楷體" w:hint="eastAsia"/>
          <w:color w:val="000000"/>
        </w:rPr>
        <w:t>4</w:t>
      </w:r>
      <w:r w:rsidRPr="000C0AAF">
        <w:rPr>
          <w:rFonts w:hAnsi="標楷體" w:hint="eastAsia"/>
          <w:color w:val="000000"/>
        </w:rPr>
        <w:t>年度</w:t>
      </w:r>
      <w:r w:rsidR="006241F7" w:rsidRPr="000C0AAF">
        <w:rPr>
          <w:rFonts w:hAnsi="標楷體" w:hint="eastAsia"/>
          <w:color w:val="000000"/>
        </w:rPr>
        <w:t>「重大水資源規劃作業計畫」</w:t>
      </w:r>
      <w:r w:rsidR="0015297E" w:rsidRPr="000C0AAF">
        <w:rPr>
          <w:rFonts w:hAnsi="標楷體" w:hint="eastAsia"/>
          <w:color w:val="000000"/>
        </w:rPr>
        <w:t>編列</w:t>
      </w:r>
      <w:r w:rsidRPr="000C0AAF">
        <w:rPr>
          <w:rFonts w:hAnsi="標楷體" w:hint="eastAsia"/>
          <w:color w:val="000000"/>
        </w:rPr>
        <w:t>1億</w:t>
      </w:r>
      <w:r>
        <w:rPr>
          <w:rFonts w:hAnsi="標楷體" w:hint="eastAsia"/>
          <w:color w:val="000000"/>
        </w:rPr>
        <w:t>1</w:t>
      </w:r>
      <w:r w:rsidRPr="000C0AAF">
        <w:rPr>
          <w:rFonts w:hAnsi="標楷體" w:hint="eastAsia"/>
          <w:color w:val="000000"/>
        </w:rPr>
        <w:t>,6</w:t>
      </w:r>
      <w:r>
        <w:rPr>
          <w:rFonts w:hAnsi="標楷體" w:hint="eastAsia"/>
          <w:color w:val="000000"/>
        </w:rPr>
        <w:t>85</w:t>
      </w:r>
      <w:r w:rsidRPr="000C0AAF">
        <w:rPr>
          <w:rFonts w:hAnsi="標楷體" w:hint="eastAsia"/>
          <w:color w:val="000000"/>
        </w:rPr>
        <w:t>萬元(包含給水銷貨成本1億</w:t>
      </w:r>
      <w:r w:rsidR="006241F7">
        <w:rPr>
          <w:rFonts w:hAnsi="標楷體" w:hint="eastAsia"/>
          <w:color w:val="000000"/>
        </w:rPr>
        <w:t>485</w:t>
      </w:r>
      <w:r w:rsidRPr="000C0AAF">
        <w:rPr>
          <w:rFonts w:hAnsi="標楷體" w:hint="eastAsia"/>
          <w:color w:val="000000"/>
        </w:rPr>
        <w:t>萬元、管理及總務費用1,200萬元)，主要辦理委託研究調查各項水資源計畫</w:t>
      </w:r>
      <w:r w:rsidR="00300263" w:rsidRPr="006C5481">
        <w:rPr>
          <w:rFonts w:hAnsi="標楷體" w:hint="eastAsia"/>
          <w:color w:val="000000"/>
        </w:rPr>
        <w:t>。</w:t>
      </w:r>
      <w:r w:rsidR="001528BF" w:rsidRPr="006C5481">
        <w:rPr>
          <w:rFonts w:hint="eastAsia"/>
          <w:color w:val="000000"/>
        </w:rPr>
        <w:t>經查：</w:t>
      </w:r>
    </w:p>
    <w:p w:rsidR="001528BF" w:rsidRPr="006C5481" w:rsidRDefault="001528BF" w:rsidP="001528BF">
      <w:pPr>
        <w:pStyle w:val="a5"/>
        <w:ind w:left="851" w:hanging="284"/>
        <w:rPr>
          <w:rFonts w:hint="eastAsia"/>
          <w:b/>
          <w:color w:val="000000"/>
        </w:rPr>
      </w:pPr>
      <w:r w:rsidRPr="006C5481">
        <w:rPr>
          <w:rFonts w:hint="eastAsia"/>
          <w:b/>
          <w:color w:val="000000"/>
        </w:rPr>
        <w:t>(一)</w:t>
      </w:r>
      <w:r w:rsidR="004F733F" w:rsidRPr="004F733F">
        <w:rPr>
          <w:rFonts w:hint="eastAsia"/>
          <w:b/>
          <w:color w:val="000000"/>
        </w:rPr>
        <w:t>「重大水資源規劃作業計畫」</w:t>
      </w:r>
      <w:r w:rsidR="004F733F">
        <w:rPr>
          <w:rFonts w:hint="eastAsia"/>
          <w:b/>
          <w:color w:val="000000"/>
        </w:rPr>
        <w:t>迄113年8月底執行概況及114年度預算編列情形</w:t>
      </w:r>
    </w:p>
    <w:p w:rsidR="00D429C5" w:rsidRPr="006C5481" w:rsidRDefault="006241F7" w:rsidP="00D429C5">
      <w:pPr>
        <w:pStyle w:val="21"/>
        <w:ind w:left="850" w:firstLine="567"/>
        <w:rPr>
          <w:rFonts w:hAnsi="標楷體" w:hint="eastAsia"/>
          <w:snapToGrid/>
          <w:color w:val="000000"/>
        </w:rPr>
      </w:pPr>
      <w:r w:rsidRPr="006241F7">
        <w:rPr>
          <w:rFonts w:hAnsi="標楷體" w:hint="eastAsia"/>
          <w:snapToGrid/>
          <w:color w:val="000000"/>
        </w:rPr>
        <w:t>「重大水資源規劃作業計畫」執行期間為109至114年</w:t>
      </w:r>
      <w:r w:rsidR="005D6DB3">
        <w:rPr>
          <w:rFonts w:hAnsi="標楷體" w:hint="eastAsia"/>
          <w:snapToGrid/>
          <w:color w:val="000000"/>
        </w:rPr>
        <w:t>度</w:t>
      </w:r>
      <w:r w:rsidRPr="006241F7">
        <w:rPr>
          <w:rFonts w:hAnsi="標楷體" w:hint="eastAsia"/>
          <w:snapToGrid/>
          <w:color w:val="000000"/>
        </w:rPr>
        <w:t>，</w:t>
      </w:r>
      <w:r w:rsidR="0086727F">
        <w:rPr>
          <w:rFonts w:hAnsi="標楷體" w:hint="eastAsia"/>
          <w:snapToGrid/>
          <w:color w:val="000000"/>
        </w:rPr>
        <w:t>以</w:t>
      </w:r>
      <w:r w:rsidR="0086727F" w:rsidRPr="0086727F">
        <w:rPr>
          <w:rFonts w:hAnsi="標楷體" w:hint="eastAsia"/>
          <w:snapToGrid/>
          <w:color w:val="000000"/>
        </w:rPr>
        <w:t>「開源節流」、「調度備援」、「精進管理」及「旗艦擘劃」等</w:t>
      </w:r>
      <w:r w:rsidR="0086727F">
        <w:rPr>
          <w:rFonts w:hAnsi="標楷體" w:hint="eastAsia"/>
          <w:snapToGrid/>
          <w:color w:val="000000"/>
        </w:rPr>
        <w:t>4</w:t>
      </w:r>
      <w:r w:rsidR="0086727F" w:rsidRPr="0086727F">
        <w:rPr>
          <w:rFonts w:hAnsi="標楷體" w:hint="eastAsia"/>
          <w:snapToGrid/>
          <w:color w:val="000000"/>
        </w:rPr>
        <w:t>大面向</w:t>
      </w:r>
      <w:r w:rsidR="0086727F">
        <w:rPr>
          <w:rFonts w:hAnsi="標楷體" w:hint="eastAsia"/>
          <w:snapToGrid/>
          <w:color w:val="000000"/>
        </w:rPr>
        <w:t>進行</w:t>
      </w:r>
      <w:r w:rsidR="0086727F" w:rsidRPr="0086727F">
        <w:rPr>
          <w:rFonts w:hAnsi="標楷體" w:hint="eastAsia"/>
          <w:snapToGrid/>
          <w:color w:val="000000"/>
        </w:rPr>
        <w:t>水資源規劃工作</w:t>
      </w:r>
      <w:r w:rsidR="0086727F">
        <w:rPr>
          <w:rFonts w:hAnsi="標楷體" w:hint="eastAsia"/>
          <w:snapToGrid/>
          <w:color w:val="000000"/>
        </w:rPr>
        <w:t>，</w:t>
      </w:r>
      <w:r w:rsidRPr="006241F7">
        <w:rPr>
          <w:rFonts w:hAnsi="標楷體" w:hint="eastAsia"/>
          <w:snapToGrid/>
          <w:color w:val="000000"/>
        </w:rPr>
        <w:t>彙整該計畫</w:t>
      </w:r>
      <w:r>
        <w:rPr>
          <w:rFonts w:hAnsi="標楷體" w:hint="eastAsia"/>
          <w:snapToGrid/>
          <w:color w:val="000000"/>
        </w:rPr>
        <w:t>109至114年度</w:t>
      </w:r>
      <w:r w:rsidRPr="006241F7">
        <w:rPr>
          <w:rFonts w:hAnsi="標楷體" w:hint="eastAsia"/>
          <w:snapToGrid/>
          <w:color w:val="000000"/>
        </w:rPr>
        <w:t>度</w:t>
      </w:r>
      <w:r>
        <w:rPr>
          <w:rFonts w:hAnsi="標楷體" w:hint="eastAsia"/>
          <w:snapToGrid/>
          <w:color w:val="000000"/>
        </w:rPr>
        <w:t>預算編列及執行概況</w:t>
      </w:r>
      <w:r w:rsidRPr="006241F7">
        <w:rPr>
          <w:rFonts w:hAnsi="標楷體" w:hint="eastAsia"/>
          <w:snapToGrid/>
          <w:color w:val="000000"/>
        </w:rPr>
        <w:t>(詳表1)，並說明如下：</w:t>
      </w:r>
    </w:p>
    <w:p w:rsidR="00EA7297" w:rsidRDefault="00B359F1" w:rsidP="004E46B8">
      <w:pPr>
        <w:pStyle w:val="123"/>
        <w:ind w:left="1133" w:hanging="283"/>
        <w:rPr>
          <w:rFonts w:hAnsi="標楷體"/>
          <w:snapToGrid/>
          <w:color w:val="000000"/>
        </w:rPr>
      </w:pPr>
      <w:r w:rsidRPr="00E7660C">
        <w:rPr>
          <w:rFonts w:hint="eastAsia"/>
          <w:snapToGrid/>
          <w:color w:val="000000"/>
        </w:rPr>
        <w:t>1.</w:t>
      </w:r>
      <w:r w:rsidR="00A766E7">
        <w:rPr>
          <w:rFonts w:hint="eastAsia"/>
          <w:snapToGrid/>
          <w:color w:val="000000"/>
        </w:rPr>
        <w:t>截至113年度累計已編列預算數為</w:t>
      </w:r>
      <w:r w:rsidR="00B81587">
        <w:rPr>
          <w:rFonts w:hint="eastAsia"/>
          <w:snapToGrid/>
          <w:color w:val="000000"/>
        </w:rPr>
        <w:t>7</w:t>
      </w:r>
      <w:r w:rsidR="00A766E7">
        <w:rPr>
          <w:rFonts w:hint="eastAsia"/>
          <w:snapToGrid/>
          <w:color w:val="000000"/>
        </w:rPr>
        <w:t>億</w:t>
      </w:r>
      <w:r w:rsidR="00B81587">
        <w:rPr>
          <w:rFonts w:hint="eastAsia"/>
          <w:snapToGrid/>
          <w:color w:val="000000"/>
        </w:rPr>
        <w:t>9,266</w:t>
      </w:r>
      <w:r w:rsidR="00A766E7">
        <w:rPr>
          <w:rFonts w:hint="eastAsia"/>
          <w:snapToGrid/>
          <w:color w:val="000000"/>
        </w:rPr>
        <w:t>萬5千元</w:t>
      </w:r>
      <w:r w:rsidR="00B81587">
        <w:rPr>
          <w:rFonts w:hint="eastAsia"/>
          <w:snapToGrid/>
          <w:color w:val="000000"/>
        </w:rPr>
        <w:t>，迄113年8月底累計執行數為4億3,466萬1千元</w:t>
      </w:r>
      <w:r w:rsidR="00EC69F0">
        <w:rPr>
          <w:rStyle w:val="af9"/>
          <w:snapToGrid/>
          <w:color w:val="000000"/>
        </w:rPr>
        <w:footnoteReference w:id="7"/>
      </w:r>
      <w:r w:rsidR="00B81587">
        <w:rPr>
          <w:rFonts w:hint="eastAsia"/>
          <w:snapToGrid/>
          <w:color w:val="000000"/>
        </w:rPr>
        <w:t>，重要完成成果包含辦理</w:t>
      </w:r>
      <w:r w:rsidR="003E6F48" w:rsidRPr="003E6F48">
        <w:rPr>
          <w:rFonts w:hint="eastAsia"/>
          <w:snapToGrid/>
          <w:color w:val="000000"/>
        </w:rPr>
        <w:t>鳳山溪及頭前溪新增水源運用方案評估、屏東平原伏流水與地下水永續利用開發規劃、牡丹水庫加高工程可行性規劃、推動再生水發展計畫等</w:t>
      </w:r>
      <w:r w:rsidR="00362BB9" w:rsidRPr="006C5481">
        <w:rPr>
          <w:rFonts w:hAnsi="標楷體" w:hint="eastAsia"/>
          <w:snapToGrid/>
          <w:color w:val="000000"/>
        </w:rPr>
        <w:t>。</w:t>
      </w:r>
    </w:p>
    <w:p w:rsidR="00701AC3" w:rsidRDefault="00701AC3" w:rsidP="004E46B8">
      <w:pPr>
        <w:pStyle w:val="123"/>
        <w:ind w:left="1133" w:hanging="283"/>
        <w:rPr>
          <w:rFonts w:hAnsi="標楷體"/>
          <w:snapToGrid/>
          <w:color w:val="000000"/>
        </w:rPr>
      </w:pPr>
      <w:r>
        <w:rPr>
          <w:rFonts w:hAnsi="標楷體" w:hint="eastAsia"/>
          <w:snapToGrid/>
          <w:color w:val="000000"/>
        </w:rPr>
        <w:t>2.</w:t>
      </w:r>
      <w:r w:rsidR="003E6F48" w:rsidRPr="003E6F48">
        <w:rPr>
          <w:rFonts w:hAnsi="標楷體" w:hint="eastAsia"/>
          <w:snapToGrid/>
          <w:color w:val="000000"/>
        </w:rPr>
        <w:t>114年度為「重大水資源規劃作業計畫」</w:t>
      </w:r>
      <w:r w:rsidR="003E6F48">
        <w:rPr>
          <w:rFonts w:hAnsi="標楷體" w:hint="eastAsia"/>
          <w:snapToGrid/>
          <w:color w:val="000000"/>
        </w:rPr>
        <w:t>執行</w:t>
      </w:r>
      <w:r w:rsidR="003E6F48" w:rsidRPr="003E6F48">
        <w:rPr>
          <w:rFonts w:hAnsi="標楷體" w:hint="eastAsia"/>
          <w:snapToGrid/>
          <w:color w:val="000000"/>
        </w:rPr>
        <w:t>最後1年度，</w:t>
      </w:r>
      <w:r w:rsidR="003E6F48">
        <w:rPr>
          <w:rFonts w:hAnsi="標楷體" w:hint="eastAsia"/>
          <w:snapToGrid/>
          <w:color w:val="000000"/>
        </w:rPr>
        <w:t>編列</w:t>
      </w:r>
      <w:r w:rsidR="003E6F48" w:rsidRPr="003E6F48">
        <w:rPr>
          <w:rFonts w:hAnsi="標楷體" w:hint="eastAsia"/>
          <w:snapToGrid/>
          <w:color w:val="000000"/>
        </w:rPr>
        <w:t>1億1,685萬元</w:t>
      </w:r>
      <w:r w:rsidR="003E6F48">
        <w:rPr>
          <w:rFonts w:hAnsi="標楷體" w:hint="eastAsia"/>
          <w:snapToGrid/>
          <w:color w:val="000000"/>
        </w:rPr>
        <w:t>，主要用以</w:t>
      </w:r>
      <w:r w:rsidR="003E6F48" w:rsidRPr="003E6F48">
        <w:rPr>
          <w:rFonts w:hAnsi="標楷體" w:hint="eastAsia"/>
          <w:snapToGrid/>
          <w:color w:val="000000"/>
        </w:rPr>
        <w:t>委託研究調查各項水資源計畫，預計辦理赤蘭溪水源運用工程可行性規劃、高屏珍珠串供水方案工程調查規劃、地面水可用水量系統維護及水文分析精進檢討計畫、後龍溪流域大型蓄水方案檢討評估等</w:t>
      </w:r>
      <w:r w:rsidR="00DE6783" w:rsidRPr="006C5481">
        <w:rPr>
          <w:rFonts w:hAnsi="標楷體" w:hint="eastAsia"/>
          <w:snapToGrid/>
          <w:color w:val="000000"/>
        </w:rPr>
        <w:t>。</w:t>
      </w:r>
    </w:p>
    <w:p w:rsidR="009B56CD" w:rsidRPr="00D2406C" w:rsidRDefault="009B56CD" w:rsidP="006241F7">
      <w:pPr>
        <w:pStyle w:val="20"/>
        <w:spacing w:line="500" w:lineRule="exact"/>
        <w:ind w:left="731" w:hangingChars="265" w:hanging="731"/>
        <w:jc w:val="both"/>
        <w:rPr>
          <w:rFonts w:hint="eastAsia"/>
          <w:snapToGrid/>
          <w:spacing w:val="-4"/>
        </w:rPr>
      </w:pPr>
      <w:r w:rsidRPr="00D2406C">
        <w:rPr>
          <w:rFonts w:hint="eastAsia"/>
          <w:b/>
          <w:snapToGrid/>
          <w:spacing w:val="-4"/>
          <w:sz w:val="28"/>
        </w:rPr>
        <w:t xml:space="preserve">表1  </w:t>
      </w:r>
      <w:r w:rsidR="006241F7">
        <w:rPr>
          <w:rFonts w:hint="eastAsia"/>
          <w:b/>
          <w:snapToGrid/>
          <w:spacing w:val="-4"/>
          <w:sz w:val="28"/>
        </w:rPr>
        <w:t>109至114年度</w:t>
      </w:r>
      <w:r w:rsidR="006241F7" w:rsidRPr="006241F7">
        <w:rPr>
          <w:rFonts w:hint="eastAsia"/>
          <w:b/>
          <w:snapToGrid/>
          <w:spacing w:val="-4"/>
          <w:sz w:val="28"/>
        </w:rPr>
        <w:t>「重大水資源規劃作業計畫」</w:t>
      </w:r>
      <w:r w:rsidR="006241F7">
        <w:rPr>
          <w:rFonts w:hint="eastAsia"/>
          <w:b/>
          <w:snapToGrid/>
          <w:spacing w:val="-4"/>
          <w:sz w:val="28"/>
        </w:rPr>
        <w:t>預算編列及執行</w:t>
      </w:r>
      <w:r w:rsidRPr="00D2406C">
        <w:rPr>
          <w:rFonts w:hint="eastAsia"/>
          <w:b/>
          <w:snapToGrid/>
          <w:spacing w:val="-4"/>
          <w:sz w:val="28"/>
        </w:rPr>
        <w:t>概況</w:t>
      </w:r>
      <w:r w:rsidR="006241F7">
        <w:rPr>
          <w:rFonts w:hint="eastAsia"/>
          <w:b/>
          <w:snapToGrid/>
          <w:spacing w:val="-4"/>
          <w:sz w:val="28"/>
        </w:rPr>
        <w:t>表</w:t>
      </w:r>
      <w:r w:rsidRPr="00D2406C">
        <w:rPr>
          <w:rFonts w:hint="eastAsia"/>
          <w:b/>
          <w:snapToGrid/>
          <w:spacing w:val="-4"/>
          <w:sz w:val="28"/>
        </w:rPr>
        <w:t xml:space="preserve"> </w:t>
      </w:r>
      <w:r w:rsidR="006241F7">
        <w:rPr>
          <w:rFonts w:hint="eastAsia"/>
          <w:b/>
          <w:snapToGrid/>
          <w:spacing w:val="-4"/>
          <w:sz w:val="28"/>
        </w:rPr>
        <w:t xml:space="preserve">                                       </w:t>
      </w:r>
      <w:r w:rsidRPr="00D2406C">
        <w:rPr>
          <w:rFonts w:hint="eastAsia"/>
          <w:snapToGrid/>
          <w:spacing w:val="-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418"/>
        <w:gridCol w:w="1275"/>
        <w:gridCol w:w="5123"/>
      </w:tblGrid>
      <w:tr w:rsidR="00886A3A" w:rsidRPr="00F52B60" w:rsidTr="00F52B60">
        <w:trPr>
          <w:tblHeader/>
        </w:trPr>
        <w:tc>
          <w:tcPr>
            <w:tcW w:w="709"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z w:val="24"/>
              </w:rPr>
            </w:pPr>
            <w:r w:rsidRPr="00F52B60">
              <w:rPr>
                <w:rFonts w:hint="eastAsia"/>
                <w:snapToGrid/>
                <w:color w:val="000000"/>
                <w:sz w:val="24"/>
              </w:rPr>
              <w:t>年度</w:t>
            </w:r>
          </w:p>
        </w:tc>
        <w:tc>
          <w:tcPr>
            <w:tcW w:w="1418"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pacing w:val="-12"/>
                <w:sz w:val="24"/>
              </w:rPr>
            </w:pPr>
            <w:r w:rsidRPr="00F52B60">
              <w:rPr>
                <w:rFonts w:hint="eastAsia"/>
                <w:snapToGrid/>
                <w:color w:val="000000"/>
                <w:spacing w:val="-12"/>
                <w:sz w:val="24"/>
              </w:rPr>
              <w:t>預算(案)數</w:t>
            </w:r>
          </w:p>
        </w:tc>
        <w:tc>
          <w:tcPr>
            <w:tcW w:w="1275"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z w:val="24"/>
              </w:rPr>
            </w:pPr>
            <w:r w:rsidRPr="00F52B60">
              <w:rPr>
                <w:rFonts w:hint="eastAsia"/>
                <w:snapToGrid/>
                <w:color w:val="000000"/>
                <w:sz w:val="24"/>
              </w:rPr>
              <w:t>決算數</w:t>
            </w:r>
          </w:p>
        </w:tc>
        <w:tc>
          <w:tcPr>
            <w:tcW w:w="5123" w:type="dxa"/>
            <w:shd w:val="clear" w:color="auto" w:fill="auto"/>
            <w:vAlign w:val="center"/>
          </w:tcPr>
          <w:p w:rsidR="00886A3A" w:rsidRPr="00F52B60" w:rsidRDefault="00833BE4" w:rsidP="005B7A84">
            <w:pPr>
              <w:spacing w:line="280" w:lineRule="exact"/>
              <w:ind w:leftChars="0" w:left="0" w:firstLineChars="0" w:firstLine="0"/>
              <w:jc w:val="center"/>
              <w:rPr>
                <w:snapToGrid/>
                <w:color w:val="000000"/>
                <w:spacing w:val="-12"/>
                <w:sz w:val="24"/>
              </w:rPr>
            </w:pPr>
            <w:r w:rsidRPr="00F52B60">
              <w:rPr>
                <w:rFonts w:hint="eastAsia"/>
                <w:snapToGrid/>
                <w:color w:val="000000"/>
                <w:spacing w:val="-12"/>
                <w:sz w:val="24"/>
              </w:rPr>
              <w:t>迄113年8月底完成</w:t>
            </w:r>
            <w:r w:rsidR="00B81587" w:rsidRPr="00F52B60">
              <w:rPr>
                <w:rFonts w:hint="eastAsia"/>
                <w:snapToGrid/>
                <w:color w:val="000000"/>
                <w:spacing w:val="-12"/>
                <w:sz w:val="24"/>
              </w:rPr>
              <w:t>成果</w:t>
            </w:r>
            <w:r w:rsidRPr="00F52B60">
              <w:rPr>
                <w:rFonts w:hint="eastAsia"/>
                <w:snapToGrid/>
                <w:color w:val="000000"/>
                <w:spacing w:val="-12"/>
                <w:sz w:val="24"/>
              </w:rPr>
              <w:t>及114年度預計</w:t>
            </w:r>
            <w:r w:rsidR="00886A3A" w:rsidRPr="00F52B60">
              <w:rPr>
                <w:rFonts w:hint="eastAsia"/>
                <w:snapToGrid/>
                <w:color w:val="000000"/>
                <w:spacing w:val="-12"/>
                <w:sz w:val="24"/>
              </w:rPr>
              <w:t>辦理事項</w:t>
            </w: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109</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264,700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111,223</w:t>
            </w:r>
          </w:p>
        </w:tc>
        <w:tc>
          <w:tcPr>
            <w:tcW w:w="5123" w:type="dxa"/>
            <w:vMerge w:val="restart"/>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1.開源節流：辦理隘寮溪多功能人工湖調查規劃、鳳山溪及頭前溪新增水源運用方案評估、新竹地區再生水開發可行性評估、嘉義及高雄海水淡化廠工程可行性規劃等。</w:t>
            </w:r>
          </w:p>
          <w:p w:rsidR="003E6F48" w:rsidRPr="00F52B60" w:rsidRDefault="003E6F48"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2.調度備援：辦理臺中海線地區地下水資源綜合評估、屏東平原伏流水與地下水永續利用開發規劃等。</w:t>
            </w:r>
          </w:p>
          <w:p w:rsidR="003E6F48" w:rsidRPr="00F52B60" w:rsidRDefault="003E6F48"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3.精進管理：辦理地面水可用水量系統資料更新、牡丹水庫加高工程可行性規劃等。</w:t>
            </w:r>
          </w:p>
          <w:p w:rsidR="003E6F48" w:rsidRPr="00F52B60" w:rsidRDefault="003E6F48" w:rsidP="005B7A84">
            <w:pPr>
              <w:spacing w:line="280" w:lineRule="exact"/>
              <w:ind w:leftChars="0" w:left="231" w:hangingChars="100" w:hanging="231"/>
              <w:rPr>
                <w:rFonts w:hint="eastAsia"/>
                <w:snapToGrid/>
                <w:color w:val="000000"/>
                <w:spacing w:val="-6"/>
                <w:sz w:val="24"/>
              </w:rPr>
            </w:pPr>
            <w:r w:rsidRPr="00F52B60">
              <w:rPr>
                <w:rFonts w:hint="eastAsia"/>
                <w:snapToGrid/>
                <w:color w:val="000000"/>
                <w:spacing w:val="-6"/>
                <w:sz w:val="24"/>
              </w:rPr>
              <w:t>4.旗艦擘劃：辦理水資源投資分析與年報彙編、推動再生水發展計畫、用水計畫查核及行政作業支援、水利建造物規劃小水力發電技術參考手冊及推動案例等。</w:t>
            </w: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110</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151,050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108,702</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111</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130,950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82,600</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112</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119,410</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94,618</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snapToGrid/>
                <w:color w:val="000000"/>
                <w:sz w:val="24"/>
              </w:rPr>
            </w:pPr>
            <w:r w:rsidRPr="00F52B60">
              <w:rPr>
                <w:rFonts w:hint="eastAsia"/>
                <w:snapToGrid/>
                <w:color w:val="000000"/>
                <w:sz w:val="24"/>
              </w:rPr>
              <w:t>113</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126,555</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snapToGrid/>
                <w:color w:val="000000"/>
                <w:sz w:val="24"/>
              </w:rPr>
            </w:pPr>
            <w:r w:rsidRPr="00F52B60">
              <w:rPr>
                <w:snapToGrid/>
                <w:color w:val="000000"/>
                <w:sz w:val="24"/>
              </w:rPr>
              <w:t>37,518</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3E6F48" w:rsidRPr="00F52B60" w:rsidTr="00F52B60">
        <w:trPr>
          <w:trHeight w:val="603"/>
        </w:trPr>
        <w:tc>
          <w:tcPr>
            <w:tcW w:w="709" w:type="dxa"/>
            <w:shd w:val="clear" w:color="auto" w:fill="auto"/>
            <w:vAlign w:val="center"/>
          </w:tcPr>
          <w:p w:rsidR="003E6F48" w:rsidRPr="00F52B60" w:rsidRDefault="003E6F48" w:rsidP="005B7A84">
            <w:pPr>
              <w:spacing w:line="280" w:lineRule="exact"/>
              <w:ind w:leftChars="0" w:left="0" w:firstLineChars="0" w:firstLine="0"/>
              <w:jc w:val="center"/>
              <w:rPr>
                <w:rFonts w:hint="eastAsia"/>
                <w:b/>
                <w:snapToGrid/>
                <w:color w:val="000000"/>
                <w:sz w:val="24"/>
              </w:rPr>
            </w:pPr>
            <w:r w:rsidRPr="00F52B60">
              <w:rPr>
                <w:rFonts w:hint="eastAsia"/>
                <w:b/>
                <w:snapToGrid/>
                <w:color w:val="000000"/>
                <w:sz w:val="24"/>
              </w:rPr>
              <w:t>小計</w:t>
            </w:r>
          </w:p>
        </w:tc>
        <w:tc>
          <w:tcPr>
            <w:tcW w:w="1418" w:type="dxa"/>
            <w:shd w:val="clear" w:color="auto" w:fill="auto"/>
            <w:vAlign w:val="center"/>
          </w:tcPr>
          <w:p w:rsidR="003E6F48" w:rsidRPr="00F52B60" w:rsidRDefault="003E6F48" w:rsidP="005B7A84">
            <w:pPr>
              <w:spacing w:line="280" w:lineRule="exact"/>
              <w:ind w:leftChars="0" w:left="0" w:firstLineChars="0" w:firstLine="0"/>
              <w:jc w:val="right"/>
              <w:rPr>
                <w:b/>
                <w:snapToGrid/>
                <w:color w:val="000000"/>
                <w:sz w:val="24"/>
              </w:rPr>
            </w:pPr>
            <w:r w:rsidRPr="00F52B60">
              <w:rPr>
                <w:b/>
                <w:snapToGrid/>
                <w:color w:val="000000"/>
                <w:sz w:val="24"/>
              </w:rPr>
              <w:t>792,665</w:t>
            </w:r>
          </w:p>
        </w:tc>
        <w:tc>
          <w:tcPr>
            <w:tcW w:w="1275" w:type="dxa"/>
            <w:shd w:val="clear" w:color="auto" w:fill="auto"/>
            <w:vAlign w:val="center"/>
          </w:tcPr>
          <w:p w:rsidR="003E6F48" w:rsidRPr="00F52B60" w:rsidRDefault="003E6F48" w:rsidP="005B7A84">
            <w:pPr>
              <w:spacing w:line="280" w:lineRule="exact"/>
              <w:ind w:leftChars="0" w:left="0" w:firstLineChars="0" w:firstLine="0"/>
              <w:jc w:val="right"/>
              <w:rPr>
                <w:b/>
                <w:snapToGrid/>
                <w:color w:val="000000"/>
                <w:sz w:val="24"/>
              </w:rPr>
            </w:pPr>
            <w:r w:rsidRPr="00F52B60">
              <w:rPr>
                <w:b/>
                <w:snapToGrid/>
                <w:color w:val="000000"/>
                <w:sz w:val="24"/>
              </w:rPr>
              <w:t>434,661</w:t>
            </w:r>
          </w:p>
        </w:tc>
        <w:tc>
          <w:tcPr>
            <w:tcW w:w="5123" w:type="dxa"/>
            <w:vMerge/>
            <w:shd w:val="clear" w:color="auto" w:fill="auto"/>
          </w:tcPr>
          <w:p w:rsidR="003E6F48" w:rsidRPr="00F52B60" w:rsidRDefault="003E6F48" w:rsidP="005B7A84">
            <w:pPr>
              <w:spacing w:line="280" w:lineRule="exact"/>
              <w:ind w:leftChars="0" w:left="231" w:hangingChars="100" w:hanging="231"/>
              <w:rPr>
                <w:snapToGrid/>
                <w:color w:val="000000"/>
                <w:spacing w:val="-6"/>
                <w:sz w:val="24"/>
              </w:rPr>
            </w:pPr>
          </w:p>
        </w:tc>
      </w:tr>
      <w:tr w:rsidR="00886A3A" w:rsidRPr="00F52B60" w:rsidTr="00F52B60">
        <w:tc>
          <w:tcPr>
            <w:tcW w:w="709" w:type="dxa"/>
            <w:shd w:val="clear" w:color="auto" w:fill="auto"/>
            <w:vAlign w:val="center"/>
          </w:tcPr>
          <w:p w:rsidR="00886A3A" w:rsidRPr="00F52B60" w:rsidRDefault="00886A3A" w:rsidP="005B7A84">
            <w:pPr>
              <w:spacing w:line="280" w:lineRule="exact"/>
              <w:ind w:leftChars="0" w:left="0" w:firstLineChars="0" w:firstLine="0"/>
              <w:jc w:val="center"/>
              <w:rPr>
                <w:snapToGrid/>
                <w:color w:val="000000"/>
                <w:sz w:val="24"/>
              </w:rPr>
            </w:pPr>
            <w:r w:rsidRPr="00F52B60">
              <w:rPr>
                <w:rFonts w:hint="eastAsia"/>
                <w:snapToGrid/>
                <w:color w:val="000000"/>
                <w:sz w:val="24"/>
              </w:rPr>
              <w:t>114</w:t>
            </w:r>
          </w:p>
        </w:tc>
        <w:tc>
          <w:tcPr>
            <w:tcW w:w="1418" w:type="dxa"/>
            <w:shd w:val="clear" w:color="auto" w:fill="auto"/>
            <w:vAlign w:val="center"/>
          </w:tcPr>
          <w:p w:rsidR="00886A3A" w:rsidRPr="00F52B60" w:rsidRDefault="00833BE4" w:rsidP="005B7A84">
            <w:pPr>
              <w:spacing w:line="280" w:lineRule="exact"/>
              <w:ind w:leftChars="0" w:left="0" w:firstLineChars="0" w:firstLine="0"/>
              <w:jc w:val="right"/>
              <w:rPr>
                <w:snapToGrid/>
                <w:color w:val="000000"/>
                <w:sz w:val="24"/>
              </w:rPr>
            </w:pPr>
            <w:r w:rsidRPr="00F52B60">
              <w:rPr>
                <w:snapToGrid/>
                <w:color w:val="000000"/>
                <w:sz w:val="24"/>
              </w:rPr>
              <w:t>116,850</w:t>
            </w:r>
          </w:p>
        </w:tc>
        <w:tc>
          <w:tcPr>
            <w:tcW w:w="1275" w:type="dxa"/>
            <w:shd w:val="clear" w:color="auto" w:fill="auto"/>
            <w:vAlign w:val="center"/>
          </w:tcPr>
          <w:p w:rsidR="00886A3A" w:rsidRPr="00F52B60" w:rsidRDefault="00833BE4" w:rsidP="005B7A84">
            <w:pPr>
              <w:spacing w:line="280" w:lineRule="exact"/>
              <w:ind w:leftChars="0" w:left="0" w:firstLineChars="0" w:firstLine="0"/>
              <w:jc w:val="right"/>
              <w:rPr>
                <w:snapToGrid/>
                <w:color w:val="000000"/>
                <w:sz w:val="24"/>
              </w:rPr>
            </w:pPr>
            <w:r w:rsidRPr="00F52B60">
              <w:rPr>
                <w:rFonts w:hint="eastAsia"/>
                <w:snapToGrid/>
                <w:color w:val="000000"/>
                <w:sz w:val="24"/>
              </w:rPr>
              <w:t>-</w:t>
            </w:r>
          </w:p>
        </w:tc>
        <w:tc>
          <w:tcPr>
            <w:tcW w:w="5123" w:type="dxa"/>
            <w:shd w:val="clear" w:color="auto" w:fill="auto"/>
          </w:tcPr>
          <w:p w:rsidR="00833BE4"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1.開源節流：</w:t>
            </w:r>
            <w:r w:rsidR="00DF6AEB" w:rsidRPr="00F52B60">
              <w:rPr>
                <w:rFonts w:hint="eastAsia"/>
                <w:snapToGrid/>
                <w:color w:val="000000"/>
                <w:spacing w:val="-6"/>
                <w:sz w:val="24"/>
              </w:rPr>
              <w:t>預計辦理赤蘭溪水源運用工程可行性規劃、感潮河段水資源利用技術研究與可利用區位評估等。</w:t>
            </w:r>
          </w:p>
          <w:p w:rsidR="00833BE4"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2.調度備援：</w:t>
            </w:r>
            <w:r w:rsidR="00A766E7" w:rsidRPr="00F52B60">
              <w:rPr>
                <w:rFonts w:hint="eastAsia"/>
                <w:snapToGrid/>
                <w:color w:val="000000"/>
                <w:spacing w:val="-6"/>
                <w:sz w:val="24"/>
              </w:rPr>
              <w:t>預計辦理高屏珍珠串供水方案工程調查規劃、運用地下水情枯旱預警指標於區域水資源備援規劃等。</w:t>
            </w:r>
          </w:p>
          <w:p w:rsidR="00833BE4"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3.精進管理：</w:t>
            </w:r>
            <w:r w:rsidR="00A766E7" w:rsidRPr="00F52B60">
              <w:rPr>
                <w:rFonts w:hint="eastAsia"/>
                <w:snapToGrid/>
                <w:color w:val="000000"/>
                <w:spacing w:val="-6"/>
                <w:sz w:val="24"/>
              </w:rPr>
              <w:t>預計辦理地面水可用水量系統維護及水文分析精進檢討計畫等。</w:t>
            </w:r>
          </w:p>
          <w:p w:rsidR="00886A3A" w:rsidRPr="00F52B60" w:rsidRDefault="00833BE4" w:rsidP="005B7A84">
            <w:pPr>
              <w:spacing w:line="280" w:lineRule="exact"/>
              <w:ind w:leftChars="0" w:left="231" w:hangingChars="100" w:hanging="231"/>
              <w:rPr>
                <w:snapToGrid/>
                <w:color w:val="000000"/>
                <w:spacing w:val="-6"/>
                <w:sz w:val="24"/>
              </w:rPr>
            </w:pPr>
            <w:r w:rsidRPr="00F52B60">
              <w:rPr>
                <w:rFonts w:hint="eastAsia"/>
                <w:snapToGrid/>
                <w:color w:val="000000"/>
                <w:spacing w:val="-6"/>
                <w:sz w:val="24"/>
              </w:rPr>
              <w:t>4.旗艦擘劃：</w:t>
            </w:r>
            <w:r w:rsidR="00A766E7" w:rsidRPr="00F52B60">
              <w:rPr>
                <w:rFonts w:hint="eastAsia"/>
                <w:snapToGrid/>
                <w:color w:val="000000"/>
                <w:spacing w:val="-6"/>
                <w:sz w:val="24"/>
              </w:rPr>
              <w:t>預計辦理用水計畫查核及行政作業支援、水利產業市場調查及AI技術應用推廣計畫、後龍溪流域大型蓄水方案檢討評估等。</w:t>
            </w:r>
          </w:p>
        </w:tc>
      </w:tr>
    </w:tbl>
    <w:p w:rsidR="009B56CD" w:rsidRPr="006C5481" w:rsidRDefault="009B56CD" w:rsidP="009B56CD">
      <w:pPr>
        <w:spacing w:line="280" w:lineRule="exact"/>
        <w:ind w:leftChars="-5" w:left="953" w:rightChars="-50" w:right="-142" w:hangingChars="397" w:hanging="967"/>
        <w:jc w:val="left"/>
        <w:rPr>
          <w:rFonts w:hAnsi="標楷體" w:hint="eastAsia"/>
          <w:snapToGrid/>
          <w:color w:val="000000"/>
          <w:sz w:val="24"/>
        </w:rPr>
      </w:pPr>
      <w:r w:rsidRPr="006C5481">
        <w:rPr>
          <w:rFonts w:hint="eastAsia"/>
          <w:snapToGrid/>
          <w:color w:val="000000"/>
          <w:sz w:val="24"/>
        </w:rPr>
        <w:t>資料來源</w:t>
      </w:r>
      <w:r w:rsidRPr="006C5481">
        <w:rPr>
          <w:rFonts w:hAnsi="標楷體" w:hint="eastAsia"/>
          <w:snapToGrid/>
          <w:color w:val="000000"/>
          <w:sz w:val="24"/>
        </w:rPr>
        <w:t>：</w:t>
      </w:r>
      <w:r w:rsidR="006241F7">
        <w:rPr>
          <w:rFonts w:hAnsi="標楷體" w:hint="eastAsia"/>
          <w:snapToGrid/>
          <w:color w:val="000000"/>
          <w:sz w:val="24"/>
        </w:rPr>
        <w:t>水利署提供</w:t>
      </w:r>
      <w:r w:rsidRPr="006C5481">
        <w:rPr>
          <w:rFonts w:hAnsi="標楷體" w:hint="eastAsia"/>
          <w:snapToGrid/>
          <w:color w:val="000000"/>
          <w:sz w:val="24"/>
        </w:rPr>
        <w:t>。</w:t>
      </w:r>
    </w:p>
    <w:p w:rsidR="007135CC" w:rsidRPr="006C5481" w:rsidRDefault="007D2C40" w:rsidP="009B56CD">
      <w:pPr>
        <w:pStyle w:val="a5"/>
        <w:ind w:left="851" w:hanging="284"/>
        <w:rPr>
          <w:rFonts w:hint="eastAsia"/>
          <w:b/>
          <w:snapToGrid/>
          <w:color w:val="000000"/>
        </w:rPr>
      </w:pPr>
      <w:r w:rsidRPr="006C5481">
        <w:rPr>
          <w:rFonts w:hint="eastAsia"/>
          <w:b/>
          <w:snapToGrid/>
          <w:color w:val="000000"/>
        </w:rPr>
        <w:t>(二)</w:t>
      </w:r>
      <w:r w:rsidR="0015297E" w:rsidRPr="0015297E">
        <w:rPr>
          <w:rFonts w:hint="eastAsia"/>
          <w:b/>
          <w:snapToGrid/>
          <w:color w:val="000000"/>
        </w:rPr>
        <w:t>「重大水資源規劃作業計畫」</w:t>
      </w:r>
      <w:r w:rsidR="0015297E">
        <w:rPr>
          <w:rFonts w:hint="eastAsia"/>
          <w:b/>
          <w:snapToGrid/>
          <w:color w:val="000000"/>
        </w:rPr>
        <w:t>將於114年度屆期，</w:t>
      </w:r>
      <w:r w:rsidR="0015297E" w:rsidRPr="0015297E">
        <w:rPr>
          <w:rFonts w:hint="eastAsia"/>
          <w:b/>
          <w:snapToGrid/>
          <w:color w:val="000000"/>
        </w:rPr>
        <w:t>允宜檢討計畫推動之成效，並全面盤整各區未來可能用水趨勢，滾動檢討水資源經理計畫</w:t>
      </w:r>
      <w:r w:rsidR="005D6DB3">
        <w:rPr>
          <w:rFonts w:hint="eastAsia"/>
          <w:b/>
          <w:snapToGrid/>
          <w:color w:val="000000"/>
        </w:rPr>
        <w:t>及後續水資源開發規劃</w:t>
      </w:r>
      <w:r w:rsidR="0015297E" w:rsidRPr="0015297E">
        <w:rPr>
          <w:rFonts w:hint="eastAsia"/>
          <w:b/>
          <w:snapToGrid/>
          <w:color w:val="000000"/>
        </w:rPr>
        <w:t>，俾利確保穩定供水</w:t>
      </w:r>
    </w:p>
    <w:p w:rsidR="0086727F" w:rsidRPr="0086727F" w:rsidRDefault="0086727F" w:rsidP="0086727F">
      <w:pPr>
        <w:pStyle w:val="21"/>
        <w:ind w:left="850" w:firstLine="567"/>
        <w:rPr>
          <w:rFonts w:hAnsi="標楷體" w:hint="eastAsia"/>
          <w:snapToGrid/>
          <w:color w:val="000000"/>
        </w:rPr>
      </w:pPr>
      <w:r w:rsidRPr="0086727F">
        <w:rPr>
          <w:rFonts w:hAnsi="標楷體" w:hint="eastAsia"/>
          <w:snapToGrid/>
          <w:color w:val="000000"/>
        </w:rPr>
        <w:t>為維持供水穩定及加強供水韌性，行政院前於110年8月核定「臺灣各區水資源經理基本計畫」，納入前瞻</w:t>
      </w:r>
      <w:r w:rsidR="00C029F0">
        <w:rPr>
          <w:rFonts w:hAnsi="標楷體" w:hint="eastAsia"/>
          <w:snapToGrid/>
          <w:color w:val="000000"/>
        </w:rPr>
        <w:t>基礎建設計畫</w:t>
      </w:r>
      <w:r w:rsidR="00C029F0" w:rsidRPr="0086727F">
        <w:rPr>
          <w:rFonts w:hAnsi="標楷體" w:hint="eastAsia"/>
          <w:snapToGrid/>
          <w:color w:val="000000"/>
        </w:rPr>
        <w:t>「</w:t>
      </w:r>
      <w:r w:rsidRPr="0086727F">
        <w:rPr>
          <w:rFonts w:hAnsi="標楷體" w:hint="eastAsia"/>
          <w:snapToGrid/>
          <w:color w:val="000000"/>
        </w:rPr>
        <w:t>水環境</w:t>
      </w:r>
      <w:r w:rsidR="00C029F0" w:rsidRPr="0086727F">
        <w:rPr>
          <w:rFonts w:hAnsi="標楷體" w:hint="eastAsia"/>
          <w:snapToGrid/>
          <w:color w:val="000000"/>
        </w:rPr>
        <w:t>」</w:t>
      </w:r>
      <w:r w:rsidRPr="0086727F">
        <w:rPr>
          <w:rFonts w:hAnsi="標楷體" w:hint="eastAsia"/>
          <w:snapToGrid/>
          <w:color w:val="000000"/>
        </w:rPr>
        <w:t>計畫、產業穩定供水策略行動方案及內政部國土計畫等重大政策，整合各區域水資源經營策略，將水資源經理目標年延伸至125年度，朝永續經理推動，</w:t>
      </w:r>
      <w:r w:rsidR="00267FE9">
        <w:rPr>
          <w:rFonts w:hAnsi="標楷體" w:hint="eastAsia"/>
          <w:snapToGrid/>
          <w:color w:val="000000"/>
        </w:rPr>
        <w:t>並規劃每5年應進行滾動檢討，</w:t>
      </w:r>
      <w:r w:rsidRPr="0086727F">
        <w:rPr>
          <w:rFonts w:hAnsi="標楷體" w:hint="eastAsia"/>
          <w:snapToGrid/>
          <w:color w:val="000000"/>
        </w:rPr>
        <w:t>據該計畫推估各區域125年用水需求與108年供水能力相比，整體供水缺口達每日67.59萬噸，除東部區域及離島尚無供需缺口，其餘區域均有縣市有缺水之虞</w:t>
      </w:r>
      <w:r w:rsidR="00C029F0">
        <w:rPr>
          <w:rStyle w:val="af9"/>
          <w:rFonts w:hAnsi="標楷體"/>
          <w:snapToGrid/>
          <w:color w:val="000000"/>
        </w:rPr>
        <w:footnoteReference w:id="8"/>
      </w:r>
      <w:r w:rsidRPr="0086727F">
        <w:rPr>
          <w:rFonts w:hAnsi="標楷體" w:hint="eastAsia"/>
          <w:snapToGrid/>
          <w:color w:val="000000"/>
        </w:rPr>
        <w:t>。</w:t>
      </w:r>
    </w:p>
    <w:p w:rsidR="00A979A4" w:rsidRPr="006C5481" w:rsidRDefault="0086727F" w:rsidP="0086727F">
      <w:pPr>
        <w:pStyle w:val="21"/>
        <w:ind w:left="850" w:firstLine="567"/>
        <w:rPr>
          <w:rFonts w:hAnsi="標楷體" w:hint="eastAsia"/>
          <w:snapToGrid/>
          <w:color w:val="000000"/>
        </w:rPr>
      </w:pPr>
      <w:r w:rsidRPr="0086727F">
        <w:rPr>
          <w:rFonts w:hAnsi="標楷體" w:hint="eastAsia"/>
          <w:snapToGrid/>
          <w:color w:val="000000"/>
        </w:rPr>
        <w:t>惟據審計部112年度中央政府總決算審核報告指出</w:t>
      </w:r>
      <w:r w:rsidR="00C029F0">
        <w:rPr>
          <w:rFonts w:hAnsi="標楷體" w:hint="eastAsia"/>
          <w:snapToGrid/>
          <w:color w:val="000000"/>
        </w:rPr>
        <w:t>略以</w:t>
      </w:r>
      <w:r w:rsidRPr="0086727F">
        <w:rPr>
          <w:rFonts w:hAnsi="標楷體" w:hint="eastAsia"/>
          <w:snapToGrid/>
          <w:color w:val="000000"/>
        </w:rPr>
        <w:t>，水利署辦理水資源經理基本計畫推估產業用水需求與實際存有差異，難以因應增設(擴建)產業園區所額外增加用水量，不利確保產業用水無虞。鑑於近年社會經濟環境變化快速，氣候變遷造成澇旱不均，</w:t>
      </w:r>
      <w:r w:rsidR="00267FE9">
        <w:rPr>
          <w:rFonts w:hAnsi="標楷體" w:hint="eastAsia"/>
          <w:snapToGrid/>
          <w:color w:val="000000"/>
        </w:rPr>
        <w:t>又</w:t>
      </w:r>
      <w:r w:rsidR="00C029F0" w:rsidRPr="00C029F0">
        <w:rPr>
          <w:rFonts w:hAnsi="標楷體" w:hint="eastAsia"/>
          <w:snapToGrid/>
          <w:color w:val="000000"/>
        </w:rPr>
        <w:t>「重大水資源規劃作業計畫」</w:t>
      </w:r>
      <w:r w:rsidR="00C029F0">
        <w:rPr>
          <w:rFonts w:hAnsi="標楷體" w:hint="eastAsia"/>
          <w:snapToGrid/>
          <w:color w:val="000000"/>
        </w:rPr>
        <w:t>預計於114年度屆期，且</w:t>
      </w:r>
      <w:r w:rsidR="00267FE9">
        <w:rPr>
          <w:rFonts w:hAnsi="標楷體" w:hint="eastAsia"/>
          <w:snapToGrid/>
          <w:color w:val="000000"/>
        </w:rPr>
        <w:t>前述</w:t>
      </w:r>
      <w:r w:rsidR="00267FE9" w:rsidRPr="00267FE9">
        <w:rPr>
          <w:rFonts w:hAnsi="標楷體" w:hint="eastAsia"/>
          <w:snapToGrid/>
          <w:color w:val="000000"/>
        </w:rPr>
        <w:t>「臺灣各區水資源經理基本計畫」</w:t>
      </w:r>
      <w:r w:rsidR="00C029F0">
        <w:rPr>
          <w:rFonts w:hAnsi="標楷體" w:hint="eastAsia"/>
          <w:snapToGrid/>
          <w:color w:val="000000"/>
        </w:rPr>
        <w:t>執行期間亦將達5年度</w:t>
      </w:r>
      <w:r w:rsidR="00267FE9">
        <w:rPr>
          <w:rFonts w:hAnsi="標楷體" w:hint="eastAsia"/>
          <w:snapToGrid/>
          <w:color w:val="000000"/>
        </w:rPr>
        <w:t>，</w:t>
      </w:r>
      <w:r w:rsidR="00C029F0">
        <w:rPr>
          <w:rFonts w:hAnsi="標楷體" w:hint="eastAsia"/>
          <w:snapToGrid/>
          <w:color w:val="000000"/>
        </w:rPr>
        <w:t>允宜</w:t>
      </w:r>
      <w:r w:rsidR="00C029F0" w:rsidRPr="00C029F0">
        <w:rPr>
          <w:rFonts w:hAnsi="標楷體" w:hint="eastAsia"/>
          <w:snapToGrid/>
          <w:color w:val="000000"/>
        </w:rPr>
        <w:t>檢討</w:t>
      </w:r>
      <w:r w:rsidR="00C029F0">
        <w:rPr>
          <w:rFonts w:hAnsi="標楷體" w:hint="eastAsia"/>
          <w:snapToGrid/>
          <w:color w:val="000000"/>
        </w:rPr>
        <w:t>2項</w:t>
      </w:r>
      <w:r w:rsidR="00C029F0" w:rsidRPr="00C029F0">
        <w:rPr>
          <w:rFonts w:hAnsi="標楷體" w:hint="eastAsia"/>
          <w:snapToGrid/>
          <w:color w:val="000000"/>
        </w:rPr>
        <w:t>計畫推動之成效，並持續關注產業用水</w:t>
      </w:r>
      <w:r w:rsidR="00046772">
        <w:rPr>
          <w:rFonts w:hAnsi="標楷體" w:hint="eastAsia"/>
          <w:snapToGrid/>
          <w:color w:val="000000"/>
        </w:rPr>
        <w:t>情形，全面盤整各區未來可能用水趨勢，滾動檢討水資源經理計畫</w:t>
      </w:r>
      <w:r w:rsidR="005D6DB3">
        <w:rPr>
          <w:rFonts w:hAnsi="標楷體" w:hint="eastAsia"/>
          <w:snapToGrid/>
          <w:color w:val="000000"/>
        </w:rPr>
        <w:t>及後續水資源開發規劃</w:t>
      </w:r>
      <w:r w:rsidR="00046772">
        <w:rPr>
          <w:rFonts w:hAnsi="標楷體" w:hint="eastAsia"/>
          <w:snapToGrid/>
          <w:color w:val="000000"/>
        </w:rPr>
        <w:t>，俾</w:t>
      </w:r>
      <w:r w:rsidR="00C029F0" w:rsidRPr="00C029F0">
        <w:rPr>
          <w:rFonts w:hAnsi="標楷體" w:hint="eastAsia"/>
          <w:snapToGrid/>
          <w:color w:val="000000"/>
        </w:rPr>
        <w:t>確保供水穩定無虞。</w:t>
      </w:r>
    </w:p>
    <w:p w:rsidR="00B933CE" w:rsidRDefault="00562C0A" w:rsidP="00562C0A">
      <w:pPr>
        <w:ind w:left="567" w:firstLine="567"/>
        <w:rPr>
          <w:rFonts w:hint="eastAsia"/>
          <w:snapToGrid/>
          <w:color w:val="000000"/>
        </w:rPr>
      </w:pPr>
      <w:r w:rsidRPr="006C5481">
        <w:rPr>
          <w:rFonts w:hint="eastAsia"/>
          <w:snapToGrid/>
          <w:color w:val="000000"/>
        </w:rPr>
        <w:t>綜上，</w:t>
      </w:r>
      <w:r w:rsidR="00985476">
        <w:rPr>
          <w:rFonts w:hint="eastAsia"/>
          <w:snapToGrid/>
          <w:color w:val="000000"/>
        </w:rPr>
        <w:t>水資源作業基金</w:t>
      </w:r>
      <w:r w:rsidR="0015297E">
        <w:rPr>
          <w:rFonts w:hint="eastAsia"/>
          <w:snapToGrid/>
          <w:color w:val="000000"/>
        </w:rPr>
        <w:t>114年度編列</w:t>
      </w:r>
      <w:r w:rsidR="0015297E" w:rsidRPr="0015297E">
        <w:rPr>
          <w:rFonts w:hint="eastAsia"/>
          <w:snapToGrid/>
          <w:color w:val="000000"/>
        </w:rPr>
        <w:t>1億1,685萬元</w:t>
      </w:r>
      <w:r w:rsidR="0015297E">
        <w:rPr>
          <w:rFonts w:hint="eastAsia"/>
          <w:snapToGrid/>
          <w:color w:val="000000"/>
        </w:rPr>
        <w:t>辦理</w:t>
      </w:r>
      <w:r w:rsidR="0015297E" w:rsidRPr="0015297E">
        <w:rPr>
          <w:rFonts w:hint="eastAsia"/>
          <w:snapToGrid/>
          <w:color w:val="000000"/>
        </w:rPr>
        <w:t>「重大水資源規劃作業計畫」</w:t>
      </w:r>
      <w:r w:rsidR="0015297E">
        <w:rPr>
          <w:rFonts w:hint="eastAsia"/>
          <w:snapToGrid/>
          <w:color w:val="000000"/>
        </w:rPr>
        <w:t>，鑑於該計畫將於114年度屆期，且近年社經環境變化及氣候變遷快速，允宜檢討計畫推動成效，並關注產業用水需求及定期</w:t>
      </w:r>
      <w:r w:rsidR="00046772" w:rsidRPr="00046772">
        <w:rPr>
          <w:rFonts w:hint="eastAsia"/>
          <w:snapToGrid/>
          <w:color w:val="000000"/>
        </w:rPr>
        <w:t>盤點現有水資源供需成長趨勢，</w:t>
      </w:r>
      <w:r w:rsidR="00046772">
        <w:rPr>
          <w:rFonts w:hint="eastAsia"/>
          <w:snapToGrid/>
          <w:color w:val="000000"/>
        </w:rPr>
        <w:t>滾動檢討</w:t>
      </w:r>
      <w:r w:rsidR="00046772" w:rsidRPr="00046772">
        <w:rPr>
          <w:rFonts w:hint="eastAsia"/>
          <w:snapToGrid/>
          <w:color w:val="000000"/>
        </w:rPr>
        <w:t>水資源經理計畫</w:t>
      </w:r>
      <w:r w:rsidR="005D6DB3">
        <w:rPr>
          <w:rFonts w:hint="eastAsia"/>
          <w:snapToGrid/>
          <w:color w:val="000000"/>
        </w:rPr>
        <w:t>及後續水資源開發規劃</w:t>
      </w:r>
      <w:r w:rsidR="00046772" w:rsidRPr="00046772">
        <w:rPr>
          <w:rFonts w:hint="eastAsia"/>
          <w:snapToGrid/>
          <w:color w:val="000000"/>
        </w:rPr>
        <w:t>，</w:t>
      </w:r>
      <w:r w:rsidR="00046772">
        <w:rPr>
          <w:rFonts w:hint="eastAsia"/>
          <w:snapToGrid/>
          <w:color w:val="000000"/>
        </w:rPr>
        <w:t>俾提升各區域供水穩定性</w:t>
      </w:r>
      <w:r w:rsidRPr="006C5481">
        <w:rPr>
          <w:rFonts w:hint="eastAsia"/>
          <w:snapToGrid/>
          <w:color w:val="000000"/>
        </w:rPr>
        <w:t>。</w:t>
      </w:r>
    </w:p>
    <w:p w:rsidR="00991E13" w:rsidRDefault="00991E13" w:rsidP="00920CB9">
      <w:pPr>
        <w:ind w:left="567" w:firstLine="567"/>
        <w:rPr>
          <w:rFonts w:hint="eastAsia"/>
        </w:rPr>
      </w:pPr>
      <w:bookmarkStart w:id="15" w:name="_Toc245045652"/>
      <w:bookmarkStart w:id="16" w:name="_Toc341685344"/>
      <w:bookmarkStart w:id="17" w:name="_Toc396143922"/>
      <w:bookmarkEnd w:id="13"/>
    </w:p>
    <w:p w:rsidR="004365B3" w:rsidRPr="001B3F8C" w:rsidRDefault="004365B3" w:rsidP="004365B3">
      <w:pPr>
        <w:pStyle w:val="14"/>
        <w:ind w:left="567" w:hanging="567"/>
        <w:rPr>
          <w:rFonts w:hint="eastAsia"/>
          <w:color w:val="000000"/>
        </w:rPr>
      </w:pPr>
      <w:bookmarkStart w:id="18" w:name="_Toc181805134"/>
      <w:r>
        <w:rPr>
          <w:rFonts w:hint="eastAsia"/>
          <w:color w:val="000000"/>
        </w:rPr>
        <w:t>六</w:t>
      </w:r>
      <w:r w:rsidRPr="001B3F8C">
        <w:rPr>
          <w:rFonts w:hint="eastAsia"/>
          <w:color w:val="000000"/>
        </w:rPr>
        <w:t>、</w:t>
      </w:r>
      <w:r w:rsidR="00420669">
        <w:rPr>
          <w:rFonts w:hint="eastAsia"/>
          <w:color w:val="000000"/>
        </w:rPr>
        <w:t>114年度固定資產建設改良擴充分年性項目預算較113年度增幅高達6倍，又半數延續性計畫預算執行容有改善空間，允宜加強控管工程進度</w:t>
      </w:r>
      <w:bookmarkEnd w:id="18"/>
    </w:p>
    <w:p w:rsidR="004365B3" w:rsidRPr="001B3F8C" w:rsidRDefault="00344ADD" w:rsidP="004365B3">
      <w:pPr>
        <w:ind w:left="567" w:firstLine="567"/>
        <w:rPr>
          <w:color w:val="000000"/>
        </w:rPr>
      </w:pPr>
      <w:r w:rsidRPr="00344ADD">
        <w:rPr>
          <w:rFonts w:hint="eastAsia"/>
          <w:color w:val="000000"/>
        </w:rPr>
        <w:t>水資源作業基金(個別，以下均同)11</w:t>
      </w:r>
      <w:r>
        <w:rPr>
          <w:rFonts w:hint="eastAsia"/>
          <w:color w:val="000000"/>
        </w:rPr>
        <w:t>4</w:t>
      </w:r>
      <w:r w:rsidRPr="00344ADD">
        <w:rPr>
          <w:rFonts w:hint="eastAsia"/>
          <w:color w:val="000000"/>
        </w:rPr>
        <w:t>年度編列固定資產建設改良擴充預算</w:t>
      </w:r>
      <w:r>
        <w:rPr>
          <w:rFonts w:hint="eastAsia"/>
          <w:color w:val="000000"/>
        </w:rPr>
        <w:t>32</w:t>
      </w:r>
      <w:r w:rsidRPr="00344ADD">
        <w:rPr>
          <w:rFonts w:hint="eastAsia"/>
          <w:color w:val="000000"/>
        </w:rPr>
        <w:t>億</w:t>
      </w:r>
      <w:r>
        <w:rPr>
          <w:rFonts w:hint="eastAsia"/>
          <w:color w:val="000000"/>
        </w:rPr>
        <w:t>8</w:t>
      </w:r>
      <w:r>
        <w:rPr>
          <w:color w:val="000000"/>
        </w:rPr>
        <w:t>,</w:t>
      </w:r>
      <w:r>
        <w:rPr>
          <w:rFonts w:hint="eastAsia"/>
          <w:color w:val="000000"/>
        </w:rPr>
        <w:t>949</w:t>
      </w:r>
      <w:r w:rsidRPr="00344ADD">
        <w:rPr>
          <w:rFonts w:hint="eastAsia"/>
          <w:color w:val="000000"/>
        </w:rPr>
        <w:t>萬</w:t>
      </w:r>
      <w:r>
        <w:rPr>
          <w:rFonts w:hint="eastAsia"/>
          <w:color w:val="000000"/>
        </w:rPr>
        <w:t>5</w:t>
      </w:r>
      <w:r w:rsidRPr="00344ADD">
        <w:rPr>
          <w:rFonts w:hint="eastAsia"/>
          <w:color w:val="000000"/>
        </w:rPr>
        <w:t>千元，包含</w:t>
      </w:r>
      <w:r>
        <w:rPr>
          <w:rFonts w:hint="eastAsia"/>
          <w:color w:val="000000"/>
        </w:rPr>
        <w:t>14</w:t>
      </w:r>
      <w:r w:rsidRPr="00344ADD">
        <w:rPr>
          <w:rFonts w:hint="eastAsia"/>
          <w:color w:val="000000"/>
        </w:rPr>
        <w:t>項分年性計畫</w:t>
      </w:r>
      <w:r>
        <w:rPr>
          <w:rFonts w:hint="eastAsia"/>
          <w:color w:val="000000"/>
        </w:rPr>
        <w:t>22</w:t>
      </w:r>
      <w:r w:rsidRPr="00344ADD">
        <w:rPr>
          <w:rFonts w:hint="eastAsia"/>
          <w:color w:val="000000"/>
        </w:rPr>
        <w:t>億</w:t>
      </w:r>
      <w:r w:rsidR="00946117">
        <w:rPr>
          <w:rFonts w:hint="eastAsia"/>
          <w:color w:val="000000"/>
        </w:rPr>
        <w:t>7</w:t>
      </w:r>
      <w:r>
        <w:rPr>
          <w:color w:val="000000"/>
        </w:rPr>
        <w:t>,</w:t>
      </w:r>
      <w:r>
        <w:rPr>
          <w:rFonts w:hint="eastAsia"/>
          <w:color w:val="000000"/>
        </w:rPr>
        <w:t>382</w:t>
      </w:r>
      <w:r w:rsidRPr="00344ADD">
        <w:rPr>
          <w:rFonts w:hint="eastAsia"/>
          <w:color w:val="000000"/>
        </w:rPr>
        <w:t>萬</w:t>
      </w:r>
      <w:r>
        <w:rPr>
          <w:rFonts w:hint="eastAsia"/>
          <w:color w:val="000000"/>
        </w:rPr>
        <w:t>6千</w:t>
      </w:r>
      <w:r w:rsidRPr="00344ADD">
        <w:rPr>
          <w:rFonts w:hint="eastAsia"/>
          <w:color w:val="000000"/>
        </w:rPr>
        <w:t>元及一次性項目10億</w:t>
      </w:r>
      <w:r>
        <w:rPr>
          <w:rFonts w:hint="eastAsia"/>
          <w:color w:val="000000"/>
        </w:rPr>
        <w:t>1</w:t>
      </w:r>
      <w:r>
        <w:rPr>
          <w:color w:val="000000"/>
        </w:rPr>
        <w:t>,</w:t>
      </w:r>
      <w:r>
        <w:rPr>
          <w:rFonts w:hint="eastAsia"/>
          <w:color w:val="000000"/>
        </w:rPr>
        <w:t>566</w:t>
      </w:r>
      <w:r w:rsidRPr="00344ADD">
        <w:rPr>
          <w:rFonts w:hint="eastAsia"/>
          <w:color w:val="000000"/>
        </w:rPr>
        <w:t>萬</w:t>
      </w:r>
      <w:r>
        <w:rPr>
          <w:rFonts w:hint="eastAsia"/>
          <w:color w:val="000000"/>
        </w:rPr>
        <w:t>9</w:t>
      </w:r>
      <w:r w:rsidRPr="00344ADD">
        <w:rPr>
          <w:rFonts w:hint="eastAsia"/>
          <w:color w:val="000000"/>
        </w:rPr>
        <w:t>千元</w:t>
      </w:r>
      <w:r w:rsidR="00D97378">
        <w:rPr>
          <w:rFonts w:hint="eastAsia"/>
          <w:color w:val="000000"/>
        </w:rPr>
        <w:t>，分別較113年度預算增加</w:t>
      </w:r>
      <w:r w:rsidR="00543067">
        <w:rPr>
          <w:rFonts w:hint="eastAsia"/>
          <w:color w:val="000000"/>
        </w:rPr>
        <w:t>19億4</w:t>
      </w:r>
      <w:r w:rsidR="00543067">
        <w:rPr>
          <w:color w:val="000000"/>
        </w:rPr>
        <w:t>,</w:t>
      </w:r>
      <w:r w:rsidR="00543067">
        <w:rPr>
          <w:rFonts w:hint="eastAsia"/>
          <w:color w:val="000000"/>
        </w:rPr>
        <w:t>881萬6千元(增幅6倍)及減少5</w:t>
      </w:r>
      <w:r w:rsidR="00543067">
        <w:rPr>
          <w:color w:val="000000"/>
        </w:rPr>
        <w:t>,</w:t>
      </w:r>
      <w:r w:rsidR="00543067">
        <w:rPr>
          <w:rFonts w:hint="eastAsia"/>
          <w:color w:val="000000"/>
        </w:rPr>
        <w:t>023萬5千元(減幅4.71%)</w:t>
      </w:r>
      <w:r w:rsidR="004365B3" w:rsidRPr="00744180">
        <w:rPr>
          <w:rFonts w:hint="eastAsia"/>
          <w:color w:val="000000"/>
        </w:rPr>
        <w:t>。經查：</w:t>
      </w:r>
    </w:p>
    <w:p w:rsidR="004365B3" w:rsidRPr="004C1A71" w:rsidRDefault="004365B3" w:rsidP="004365B3">
      <w:pPr>
        <w:pStyle w:val="a5"/>
        <w:ind w:left="851" w:hanging="284"/>
        <w:rPr>
          <w:b/>
        </w:rPr>
      </w:pPr>
      <w:r w:rsidRPr="004C1A71">
        <w:rPr>
          <w:rFonts w:hint="eastAsia"/>
          <w:b/>
        </w:rPr>
        <w:t>(一</w:t>
      </w:r>
      <w:r>
        <w:rPr>
          <w:rFonts w:hint="eastAsia"/>
          <w:b/>
        </w:rPr>
        <w:t>)</w:t>
      </w:r>
      <w:r w:rsidR="00344ADD" w:rsidRPr="00344ADD">
        <w:rPr>
          <w:rFonts w:hint="eastAsia"/>
          <w:b/>
        </w:rPr>
        <w:t>11</w:t>
      </w:r>
      <w:r w:rsidR="00344ADD">
        <w:rPr>
          <w:rFonts w:hint="eastAsia"/>
          <w:b/>
        </w:rPr>
        <w:t>4</w:t>
      </w:r>
      <w:r w:rsidR="00344ADD" w:rsidRPr="00344ADD">
        <w:rPr>
          <w:rFonts w:hint="eastAsia"/>
          <w:b/>
        </w:rPr>
        <w:t>年度固定資產建設改良擴充預算</w:t>
      </w:r>
      <w:r w:rsidR="00344ADD">
        <w:rPr>
          <w:rFonts w:hint="eastAsia"/>
          <w:b/>
        </w:rPr>
        <w:t>編列情形</w:t>
      </w:r>
    </w:p>
    <w:p w:rsidR="00344ADD" w:rsidRDefault="00344ADD" w:rsidP="00344ADD">
      <w:pPr>
        <w:pStyle w:val="123"/>
        <w:ind w:left="1134" w:hanging="284"/>
        <w:rPr>
          <w:rFonts w:hAnsi="標楷體"/>
          <w:color w:val="000000"/>
        </w:rPr>
      </w:pPr>
      <w:r w:rsidRPr="009C3A04">
        <w:rPr>
          <w:rFonts w:hAnsi="標楷體" w:hint="eastAsia"/>
          <w:b/>
          <w:color w:val="000000"/>
        </w:rPr>
        <w:t>1.一次性項目</w:t>
      </w:r>
      <w:r w:rsidRPr="00344ADD">
        <w:rPr>
          <w:rFonts w:hAnsi="標楷體" w:hint="eastAsia"/>
          <w:b/>
          <w:color w:val="000000"/>
        </w:rPr>
        <w:t>10億1,566萬9千元</w:t>
      </w:r>
      <w:r w:rsidRPr="009C3A04">
        <w:rPr>
          <w:rFonts w:hAnsi="標楷體" w:hint="eastAsia"/>
          <w:b/>
          <w:color w:val="000000"/>
        </w:rPr>
        <w:t>：</w:t>
      </w:r>
      <w:r w:rsidRPr="00E9563B">
        <w:rPr>
          <w:rFonts w:hAnsi="標楷體" w:hint="eastAsia"/>
          <w:color w:val="000000"/>
        </w:rPr>
        <w:t>包括</w:t>
      </w:r>
      <w:r>
        <w:rPr>
          <w:rFonts w:hAnsi="標楷體" w:hint="eastAsia"/>
          <w:color w:val="000000"/>
        </w:rPr>
        <w:t>(1)</w:t>
      </w:r>
      <w:r w:rsidRPr="009C3A04">
        <w:rPr>
          <w:rFonts w:hAnsi="標楷體" w:hint="eastAsia"/>
          <w:color w:val="000000"/>
        </w:rPr>
        <w:t>土地</w:t>
      </w:r>
      <w:r>
        <w:rPr>
          <w:rFonts w:hAnsi="標楷體" w:hint="eastAsia"/>
          <w:color w:val="000000"/>
        </w:rPr>
        <w:t>3</w:t>
      </w:r>
      <w:r w:rsidRPr="009C3A04">
        <w:rPr>
          <w:rFonts w:hAnsi="標楷體" w:hint="eastAsia"/>
          <w:color w:val="000000"/>
        </w:rPr>
        <w:t>億</w:t>
      </w:r>
      <w:r>
        <w:rPr>
          <w:rFonts w:hAnsi="標楷體" w:hint="eastAsia"/>
          <w:color w:val="000000"/>
        </w:rPr>
        <w:t>1,702</w:t>
      </w:r>
      <w:r w:rsidRPr="009C3A04">
        <w:rPr>
          <w:rFonts w:hAnsi="標楷體" w:hint="eastAsia"/>
          <w:color w:val="000000"/>
        </w:rPr>
        <w:t>萬，主要用以辦理中央管河川疏濬用地徵收費用；(2)土地改良物4億</w:t>
      </w:r>
      <w:r>
        <w:rPr>
          <w:rFonts w:hAnsi="標楷體" w:hint="eastAsia"/>
          <w:color w:val="000000"/>
        </w:rPr>
        <w:t>3</w:t>
      </w:r>
      <w:r>
        <w:rPr>
          <w:rFonts w:hAnsi="標楷體"/>
          <w:color w:val="000000"/>
        </w:rPr>
        <w:t>,</w:t>
      </w:r>
      <w:r>
        <w:rPr>
          <w:rFonts w:hAnsi="標楷體" w:hint="eastAsia"/>
          <w:color w:val="000000"/>
        </w:rPr>
        <w:t>726</w:t>
      </w:r>
      <w:r w:rsidRPr="009C3A04">
        <w:rPr>
          <w:rFonts w:hAnsi="標楷體" w:hint="eastAsia"/>
          <w:color w:val="000000"/>
        </w:rPr>
        <w:t>萬元，主要用以所管水庫及攔河堰等周邊設施改善工程；(3)房屋及建築</w:t>
      </w:r>
      <w:r w:rsidR="00EC0EFE">
        <w:rPr>
          <w:rFonts w:hAnsi="標楷體" w:hint="eastAsia"/>
          <w:color w:val="000000"/>
        </w:rPr>
        <w:t>1億1</w:t>
      </w:r>
      <w:r w:rsidR="00EC0EFE">
        <w:rPr>
          <w:rFonts w:hAnsi="標楷體"/>
          <w:color w:val="000000"/>
        </w:rPr>
        <w:t>,</w:t>
      </w:r>
      <w:r w:rsidR="00EC0EFE">
        <w:rPr>
          <w:rFonts w:hAnsi="標楷體" w:hint="eastAsia"/>
          <w:color w:val="000000"/>
        </w:rPr>
        <w:t>514</w:t>
      </w:r>
      <w:r w:rsidRPr="009C3A04">
        <w:rPr>
          <w:rFonts w:hAnsi="標楷體" w:hint="eastAsia"/>
          <w:color w:val="000000"/>
        </w:rPr>
        <w:t>萬元</w:t>
      </w:r>
      <w:r w:rsidR="00EC0EFE">
        <w:rPr>
          <w:rFonts w:hAnsi="標楷體" w:hint="eastAsia"/>
          <w:color w:val="000000"/>
        </w:rPr>
        <w:t>，主要用以寶二水庫管理中心改(擴)建工程等</w:t>
      </w:r>
      <w:r w:rsidRPr="009C3A04">
        <w:rPr>
          <w:rFonts w:hAnsi="標楷體" w:hint="eastAsia"/>
          <w:color w:val="000000"/>
        </w:rPr>
        <w:t>；(4)機械及設備</w:t>
      </w:r>
      <w:r>
        <w:rPr>
          <w:rFonts w:hAnsi="標楷體" w:hint="eastAsia"/>
          <w:color w:val="000000"/>
        </w:rPr>
        <w:t>1</w:t>
      </w:r>
      <w:r w:rsidRPr="009C3A04">
        <w:rPr>
          <w:rFonts w:hAnsi="標楷體" w:hint="eastAsia"/>
          <w:color w:val="000000"/>
        </w:rPr>
        <w:t>億</w:t>
      </w:r>
      <w:r w:rsidR="005B7A84">
        <w:rPr>
          <w:rFonts w:hAnsi="標楷體" w:hint="eastAsia"/>
          <w:color w:val="000000"/>
        </w:rPr>
        <w:t>712</w:t>
      </w:r>
      <w:r w:rsidRPr="009C3A04">
        <w:rPr>
          <w:rFonts w:hAnsi="標楷體" w:hint="eastAsia"/>
          <w:color w:val="000000"/>
        </w:rPr>
        <w:t>萬</w:t>
      </w:r>
      <w:r w:rsidR="005B7A84">
        <w:rPr>
          <w:rFonts w:hAnsi="標楷體" w:hint="eastAsia"/>
          <w:color w:val="000000"/>
        </w:rPr>
        <w:t>3</w:t>
      </w:r>
      <w:r w:rsidRPr="009C3A04">
        <w:rPr>
          <w:rFonts w:hAnsi="標楷體" w:hint="eastAsia"/>
          <w:color w:val="000000"/>
        </w:rPr>
        <w:t>千元，主要用以辦理</w:t>
      </w:r>
      <w:r w:rsidR="00EC0EFE">
        <w:rPr>
          <w:rFonts w:hAnsi="標楷體" w:hint="eastAsia"/>
          <w:color w:val="000000"/>
        </w:rPr>
        <w:t>原水濁度監測設備汰舊換新及配件品採購</w:t>
      </w:r>
      <w:r w:rsidRPr="009C3A04">
        <w:rPr>
          <w:rFonts w:hAnsi="標楷體" w:hint="eastAsia"/>
          <w:color w:val="000000"/>
        </w:rPr>
        <w:t>等；(5)其他交通及運輸設備等</w:t>
      </w:r>
      <w:r w:rsidR="00EC0EFE">
        <w:rPr>
          <w:rFonts w:hAnsi="標楷體" w:hint="eastAsia"/>
          <w:color w:val="000000"/>
        </w:rPr>
        <w:t>3</w:t>
      </w:r>
      <w:r>
        <w:rPr>
          <w:rFonts w:hAnsi="標楷體"/>
          <w:color w:val="000000"/>
        </w:rPr>
        <w:t>,</w:t>
      </w:r>
      <w:r w:rsidR="00EC0EFE">
        <w:rPr>
          <w:rFonts w:hAnsi="標楷體" w:hint="eastAsia"/>
          <w:color w:val="000000"/>
        </w:rPr>
        <w:t>912</w:t>
      </w:r>
      <w:r w:rsidRPr="009C3A04">
        <w:rPr>
          <w:rFonts w:hAnsi="標楷體" w:hint="eastAsia"/>
          <w:color w:val="000000"/>
        </w:rPr>
        <w:t>萬</w:t>
      </w:r>
      <w:r w:rsidR="00EC0EFE">
        <w:rPr>
          <w:rFonts w:hAnsi="標楷體" w:hint="eastAsia"/>
          <w:color w:val="000000"/>
        </w:rPr>
        <w:t>6</w:t>
      </w:r>
      <w:r>
        <w:rPr>
          <w:rFonts w:hAnsi="標楷體" w:hint="eastAsia"/>
          <w:color w:val="000000"/>
        </w:rPr>
        <w:t>千元</w:t>
      </w:r>
      <w:r w:rsidRPr="001B3F8C">
        <w:rPr>
          <w:rFonts w:hAnsi="標楷體" w:hint="eastAsia"/>
          <w:color w:val="000000"/>
        </w:rPr>
        <w:t>。</w:t>
      </w:r>
    </w:p>
    <w:p w:rsidR="00344ADD" w:rsidRPr="001B3F8C" w:rsidRDefault="00344ADD" w:rsidP="00344ADD">
      <w:pPr>
        <w:pStyle w:val="123"/>
        <w:ind w:left="1134" w:hanging="284"/>
        <w:rPr>
          <w:rFonts w:hAnsi="標楷體" w:hint="eastAsia"/>
          <w:color w:val="000000"/>
        </w:rPr>
      </w:pPr>
      <w:r w:rsidRPr="00E819BF">
        <w:rPr>
          <w:rFonts w:hAnsi="標楷體" w:hint="eastAsia"/>
          <w:b/>
          <w:color w:val="000000"/>
        </w:rPr>
        <w:t>2.</w:t>
      </w:r>
      <w:r w:rsidR="00EC0EFE">
        <w:rPr>
          <w:rFonts w:hAnsi="標楷體" w:hint="eastAsia"/>
          <w:b/>
          <w:color w:val="000000"/>
        </w:rPr>
        <w:t>14</w:t>
      </w:r>
      <w:r w:rsidRPr="00E819BF">
        <w:rPr>
          <w:rFonts w:hAnsi="標楷體" w:hint="eastAsia"/>
          <w:b/>
          <w:color w:val="000000"/>
        </w:rPr>
        <w:t>項分年性計畫共</w:t>
      </w:r>
      <w:r w:rsidR="00EC0EFE" w:rsidRPr="00EC0EFE">
        <w:rPr>
          <w:rFonts w:hAnsi="標楷體" w:hint="eastAsia"/>
          <w:b/>
          <w:color w:val="000000"/>
        </w:rPr>
        <w:t>22億</w:t>
      </w:r>
      <w:r w:rsidR="00946117">
        <w:rPr>
          <w:rFonts w:hAnsi="標楷體" w:hint="eastAsia"/>
          <w:b/>
          <w:color w:val="000000"/>
        </w:rPr>
        <w:t>7</w:t>
      </w:r>
      <w:r w:rsidR="00EC0EFE" w:rsidRPr="00EC0EFE">
        <w:rPr>
          <w:rFonts w:hAnsi="標楷體" w:hint="eastAsia"/>
          <w:b/>
          <w:color w:val="000000"/>
        </w:rPr>
        <w:t>,382萬6千元</w:t>
      </w:r>
      <w:r w:rsidRPr="00E819BF">
        <w:rPr>
          <w:rFonts w:hAnsi="標楷體" w:hint="eastAsia"/>
          <w:b/>
          <w:color w:val="000000"/>
        </w:rPr>
        <w:t>：</w:t>
      </w:r>
      <w:r w:rsidRPr="006D0BAE">
        <w:rPr>
          <w:rFonts w:hAnsi="標楷體" w:hint="eastAsia"/>
          <w:color w:val="000000"/>
        </w:rPr>
        <w:t>預計辦理</w:t>
      </w:r>
      <w:r w:rsidR="00946117">
        <w:rPr>
          <w:rFonts w:hAnsi="標楷體" w:hint="eastAsia"/>
          <w:color w:val="000000"/>
        </w:rPr>
        <w:t>8</w:t>
      </w:r>
      <w:r w:rsidRPr="006D0BAE">
        <w:rPr>
          <w:rFonts w:hAnsi="標楷體" w:hint="eastAsia"/>
          <w:color w:val="000000"/>
        </w:rPr>
        <w:t>項延續性計畫</w:t>
      </w:r>
      <w:r w:rsidR="00946117">
        <w:rPr>
          <w:rFonts w:hAnsi="標楷體" w:hint="eastAsia"/>
          <w:color w:val="000000"/>
        </w:rPr>
        <w:t>19</w:t>
      </w:r>
      <w:r w:rsidRPr="006D0BAE">
        <w:rPr>
          <w:rFonts w:hAnsi="標楷體" w:hint="eastAsia"/>
          <w:color w:val="000000"/>
        </w:rPr>
        <w:t>億</w:t>
      </w:r>
      <w:r w:rsidR="00946117">
        <w:rPr>
          <w:rFonts w:hAnsi="標楷體" w:hint="eastAsia"/>
          <w:color w:val="000000"/>
        </w:rPr>
        <w:t>9</w:t>
      </w:r>
      <w:r w:rsidR="00946117">
        <w:rPr>
          <w:rFonts w:hAnsi="標楷體"/>
          <w:color w:val="000000"/>
        </w:rPr>
        <w:t>,</w:t>
      </w:r>
      <w:r w:rsidR="00946117">
        <w:rPr>
          <w:rFonts w:hAnsi="標楷體" w:hint="eastAsia"/>
          <w:color w:val="000000"/>
        </w:rPr>
        <w:t>432</w:t>
      </w:r>
      <w:r w:rsidRPr="006D0BAE">
        <w:rPr>
          <w:rFonts w:hAnsi="標楷體" w:hint="eastAsia"/>
          <w:color w:val="000000"/>
        </w:rPr>
        <w:t>萬</w:t>
      </w:r>
      <w:r w:rsidR="00946117">
        <w:rPr>
          <w:rFonts w:hAnsi="標楷體" w:hint="eastAsia"/>
          <w:color w:val="000000"/>
        </w:rPr>
        <w:t>6千</w:t>
      </w:r>
      <w:r w:rsidRPr="006D0BAE">
        <w:rPr>
          <w:rFonts w:hAnsi="標楷體" w:hint="eastAsia"/>
          <w:color w:val="000000"/>
        </w:rPr>
        <w:t>元及</w:t>
      </w:r>
      <w:r w:rsidR="00946117">
        <w:rPr>
          <w:rFonts w:hAnsi="標楷體" w:hint="eastAsia"/>
          <w:color w:val="000000"/>
        </w:rPr>
        <w:t>6</w:t>
      </w:r>
      <w:r w:rsidRPr="006D0BAE">
        <w:rPr>
          <w:rFonts w:hAnsi="標楷體" w:hint="eastAsia"/>
          <w:color w:val="000000"/>
        </w:rPr>
        <w:t>項自11</w:t>
      </w:r>
      <w:r w:rsidR="00946117">
        <w:rPr>
          <w:rFonts w:hAnsi="標楷體" w:hint="eastAsia"/>
          <w:color w:val="000000"/>
        </w:rPr>
        <w:t>4</w:t>
      </w:r>
      <w:r w:rsidRPr="006D0BAE">
        <w:rPr>
          <w:rFonts w:hAnsi="標楷體" w:hint="eastAsia"/>
          <w:color w:val="000000"/>
        </w:rPr>
        <w:t>年度辦理之新興計畫</w:t>
      </w:r>
      <w:r w:rsidR="00946117">
        <w:rPr>
          <w:rFonts w:hAnsi="標楷體" w:hint="eastAsia"/>
          <w:color w:val="000000"/>
        </w:rPr>
        <w:t>2億7</w:t>
      </w:r>
      <w:r w:rsidR="00946117">
        <w:rPr>
          <w:rFonts w:hAnsi="標楷體"/>
          <w:color w:val="000000"/>
        </w:rPr>
        <w:t>,</w:t>
      </w:r>
      <w:r w:rsidR="00946117">
        <w:rPr>
          <w:rFonts w:hAnsi="標楷體" w:hint="eastAsia"/>
          <w:color w:val="000000"/>
        </w:rPr>
        <w:t>950</w:t>
      </w:r>
      <w:r w:rsidRPr="006D0BAE">
        <w:rPr>
          <w:rFonts w:hAnsi="標楷體" w:hint="eastAsia"/>
          <w:color w:val="000000"/>
        </w:rPr>
        <w:t>萬元</w:t>
      </w:r>
      <w:r w:rsidRPr="00E9563B">
        <w:rPr>
          <w:rFonts w:hAnsi="標楷體" w:hint="eastAsia"/>
          <w:color w:val="000000"/>
        </w:rPr>
        <w:t>(詳表1)</w:t>
      </w:r>
      <w:r>
        <w:rPr>
          <w:rFonts w:hAnsi="標楷體" w:hint="eastAsia"/>
          <w:color w:val="000000"/>
        </w:rPr>
        <w:t>；新興計畫</w:t>
      </w:r>
      <w:r w:rsidRPr="006D0BAE">
        <w:rPr>
          <w:rFonts w:hAnsi="標楷體" w:hint="eastAsia"/>
          <w:color w:val="000000"/>
        </w:rPr>
        <w:t>包含：(1)「</w:t>
      </w:r>
      <w:r w:rsidR="007102CB" w:rsidRPr="007102CB">
        <w:rPr>
          <w:rFonts w:hAnsi="標楷體" w:hint="eastAsia"/>
          <w:color w:val="000000"/>
        </w:rPr>
        <w:t>石門水庫羅浮區高水位清淤鋼便橋工程</w:t>
      </w:r>
      <w:r w:rsidRPr="006D0BAE">
        <w:rPr>
          <w:rFonts w:hAnsi="標楷體" w:hint="eastAsia"/>
          <w:color w:val="000000"/>
        </w:rPr>
        <w:t>」(</w:t>
      </w:r>
      <w:r w:rsidR="007102CB">
        <w:rPr>
          <w:rFonts w:hAnsi="標楷體" w:hint="eastAsia"/>
          <w:color w:val="000000"/>
        </w:rPr>
        <w:t>114-115</w:t>
      </w:r>
      <w:r w:rsidRPr="006D0BAE">
        <w:rPr>
          <w:rFonts w:hAnsi="標楷體" w:hint="eastAsia"/>
          <w:color w:val="000000"/>
        </w:rPr>
        <w:t>年)，</w:t>
      </w:r>
      <w:r w:rsidR="007102CB" w:rsidRPr="007102CB">
        <w:rPr>
          <w:rFonts w:hAnsi="標楷體" w:hint="eastAsia"/>
          <w:color w:val="000000"/>
        </w:rPr>
        <w:t>增建羅浮高水位鋼便橋，改善清淤工程因高水位無法出料問題</w:t>
      </w:r>
      <w:r w:rsidRPr="006D0BAE">
        <w:rPr>
          <w:rFonts w:hAnsi="標楷體" w:hint="eastAsia"/>
          <w:color w:val="000000"/>
        </w:rPr>
        <w:t>；(2)「</w:t>
      </w:r>
      <w:r w:rsidR="007102CB" w:rsidRPr="007102CB">
        <w:rPr>
          <w:rFonts w:hAnsi="標楷體" w:hint="eastAsia"/>
          <w:color w:val="000000"/>
        </w:rPr>
        <w:t>石門水庫老舊建築物整修工程</w:t>
      </w:r>
      <w:r w:rsidRPr="006D0BAE">
        <w:rPr>
          <w:rFonts w:hAnsi="標楷體" w:hint="eastAsia"/>
          <w:color w:val="000000"/>
        </w:rPr>
        <w:t>」(</w:t>
      </w:r>
      <w:r w:rsidR="007102CB">
        <w:rPr>
          <w:rFonts w:hAnsi="標楷體" w:hint="eastAsia"/>
          <w:color w:val="000000"/>
        </w:rPr>
        <w:t>114-116</w:t>
      </w:r>
      <w:r w:rsidRPr="006D0BAE">
        <w:rPr>
          <w:rFonts w:hAnsi="標楷體" w:hint="eastAsia"/>
          <w:color w:val="000000"/>
        </w:rPr>
        <w:t>年)，</w:t>
      </w:r>
      <w:r>
        <w:rPr>
          <w:rFonts w:hAnsi="標楷體" w:hint="eastAsia"/>
          <w:color w:val="000000"/>
        </w:rPr>
        <w:t>辦理</w:t>
      </w:r>
      <w:r w:rsidR="007102CB">
        <w:rPr>
          <w:rFonts w:hAnsi="標楷體" w:hint="eastAsia"/>
          <w:color w:val="000000"/>
        </w:rPr>
        <w:t>石門水庫園區</w:t>
      </w:r>
      <w:r w:rsidR="007102CB" w:rsidRPr="007102CB">
        <w:rPr>
          <w:rFonts w:hAnsi="標楷體" w:hint="eastAsia"/>
          <w:color w:val="000000"/>
        </w:rPr>
        <w:t>建物內外整修工作</w:t>
      </w:r>
      <w:r w:rsidR="007102CB">
        <w:rPr>
          <w:rFonts w:hAnsi="標楷體" w:hint="eastAsia"/>
          <w:color w:val="000000"/>
        </w:rPr>
        <w:t>；(</w:t>
      </w:r>
      <w:r w:rsidR="00CA5122">
        <w:rPr>
          <w:rFonts w:hAnsi="標楷體" w:hint="eastAsia"/>
          <w:color w:val="000000"/>
        </w:rPr>
        <w:t>3</w:t>
      </w:r>
      <w:r w:rsidR="007102CB">
        <w:rPr>
          <w:rFonts w:hAnsi="標楷體" w:hint="eastAsia"/>
          <w:color w:val="000000"/>
        </w:rPr>
        <w:t>)</w:t>
      </w:r>
      <w:r w:rsidR="007102CB" w:rsidRPr="006D0BAE">
        <w:rPr>
          <w:rFonts w:hAnsi="標楷體" w:hint="eastAsia"/>
          <w:color w:val="000000"/>
        </w:rPr>
        <w:t>「</w:t>
      </w:r>
      <w:r w:rsidR="00D01198" w:rsidRPr="00D01198">
        <w:rPr>
          <w:rFonts w:hAnsi="標楷體" w:hint="eastAsia"/>
          <w:color w:val="000000"/>
        </w:rPr>
        <w:t>石門水庫觀光園區公廁改善工程</w:t>
      </w:r>
      <w:r w:rsidR="007102CB" w:rsidRPr="006D0BAE">
        <w:rPr>
          <w:rFonts w:hAnsi="標楷體" w:hint="eastAsia"/>
          <w:color w:val="000000"/>
        </w:rPr>
        <w:t>」(</w:t>
      </w:r>
      <w:r w:rsidR="007102CB">
        <w:rPr>
          <w:rFonts w:hAnsi="標楷體" w:hint="eastAsia"/>
          <w:color w:val="000000"/>
        </w:rPr>
        <w:t>114-1</w:t>
      </w:r>
      <w:r w:rsidR="00D01198">
        <w:rPr>
          <w:rFonts w:hAnsi="標楷體" w:hint="eastAsia"/>
          <w:color w:val="000000"/>
        </w:rPr>
        <w:t>19</w:t>
      </w:r>
      <w:r w:rsidR="007102CB" w:rsidRPr="006D0BAE">
        <w:rPr>
          <w:rFonts w:hAnsi="標楷體" w:hint="eastAsia"/>
          <w:color w:val="000000"/>
        </w:rPr>
        <w:t>年)，</w:t>
      </w:r>
      <w:r w:rsidR="00CA5122" w:rsidRPr="00CA5122">
        <w:rPr>
          <w:rFonts w:hAnsi="標楷體" w:hint="eastAsia"/>
          <w:color w:val="000000"/>
        </w:rPr>
        <w:t>辦理石門水庫觀光園區18間公廁改善工程</w:t>
      </w:r>
      <w:r w:rsidR="007102CB">
        <w:rPr>
          <w:rFonts w:hAnsi="標楷體" w:hint="eastAsia"/>
          <w:color w:val="000000"/>
        </w:rPr>
        <w:t>；(</w:t>
      </w:r>
      <w:r w:rsidR="00CA5122">
        <w:rPr>
          <w:rFonts w:hAnsi="標楷體" w:hint="eastAsia"/>
          <w:color w:val="000000"/>
        </w:rPr>
        <w:t>4</w:t>
      </w:r>
      <w:r w:rsidR="007102CB">
        <w:rPr>
          <w:rFonts w:hAnsi="標楷體" w:hint="eastAsia"/>
          <w:color w:val="000000"/>
        </w:rPr>
        <w:t>)</w:t>
      </w:r>
      <w:r w:rsidR="007102CB" w:rsidRPr="006D0BAE">
        <w:rPr>
          <w:rFonts w:hAnsi="標楷體" w:hint="eastAsia"/>
          <w:color w:val="000000"/>
        </w:rPr>
        <w:t>「</w:t>
      </w:r>
      <w:r w:rsidR="00CA5122" w:rsidRPr="00CA5122">
        <w:rPr>
          <w:rFonts w:hAnsi="標楷體" w:hint="eastAsia"/>
          <w:color w:val="000000"/>
        </w:rPr>
        <w:t>石門調速機系統更新</w:t>
      </w:r>
      <w:r w:rsidR="007102CB" w:rsidRPr="006D0BAE">
        <w:rPr>
          <w:rFonts w:hAnsi="標楷體" w:hint="eastAsia"/>
          <w:color w:val="000000"/>
        </w:rPr>
        <w:t>」(</w:t>
      </w:r>
      <w:r w:rsidR="00CA5122">
        <w:rPr>
          <w:rFonts w:hAnsi="標楷體" w:hint="eastAsia"/>
          <w:color w:val="000000"/>
        </w:rPr>
        <w:t>114-115</w:t>
      </w:r>
      <w:r w:rsidR="007102CB" w:rsidRPr="006D0BAE">
        <w:rPr>
          <w:rFonts w:hAnsi="標楷體" w:hint="eastAsia"/>
          <w:color w:val="000000"/>
        </w:rPr>
        <w:t>年)，</w:t>
      </w:r>
      <w:r w:rsidR="00CA5122" w:rsidRPr="00CA5122">
        <w:rPr>
          <w:rFonts w:hAnsi="標楷體" w:hint="eastAsia"/>
          <w:color w:val="000000"/>
        </w:rPr>
        <w:t>石門調速機</w:t>
      </w:r>
      <w:r w:rsidR="00CA5122">
        <w:rPr>
          <w:rFonts w:hAnsi="標楷體" w:hint="eastAsia"/>
          <w:color w:val="000000"/>
        </w:rPr>
        <w:t>預計於115年度屆期，提前辦理設備採購，並於115年進行安裝</w:t>
      </w:r>
      <w:r w:rsidR="007102CB">
        <w:rPr>
          <w:rFonts w:hAnsi="標楷體" w:hint="eastAsia"/>
          <w:color w:val="000000"/>
        </w:rPr>
        <w:t>；(</w:t>
      </w:r>
      <w:r w:rsidR="00CA5122">
        <w:rPr>
          <w:rFonts w:hAnsi="標楷體" w:hint="eastAsia"/>
          <w:color w:val="000000"/>
        </w:rPr>
        <w:t>5</w:t>
      </w:r>
      <w:r w:rsidR="007102CB">
        <w:rPr>
          <w:rFonts w:hAnsi="標楷體" w:hint="eastAsia"/>
          <w:color w:val="000000"/>
        </w:rPr>
        <w:t>)</w:t>
      </w:r>
      <w:r w:rsidR="007102CB" w:rsidRPr="006D0BAE">
        <w:rPr>
          <w:rFonts w:hAnsi="標楷體" w:hint="eastAsia"/>
          <w:color w:val="000000"/>
        </w:rPr>
        <w:t>「</w:t>
      </w:r>
      <w:r w:rsidR="00CA5122" w:rsidRPr="00CA5122">
        <w:rPr>
          <w:rFonts w:hAnsi="標楷體" w:hint="eastAsia"/>
          <w:color w:val="000000"/>
        </w:rPr>
        <w:t>義興機組冷卻水過濾器及主軸水封冷卻水過濾器更新</w:t>
      </w:r>
      <w:r w:rsidR="007102CB" w:rsidRPr="006D0BAE">
        <w:rPr>
          <w:rFonts w:hAnsi="標楷體" w:hint="eastAsia"/>
          <w:color w:val="000000"/>
        </w:rPr>
        <w:t>」(</w:t>
      </w:r>
      <w:r w:rsidR="007102CB">
        <w:rPr>
          <w:rFonts w:hAnsi="標楷體" w:hint="eastAsia"/>
          <w:color w:val="000000"/>
        </w:rPr>
        <w:t>114-11</w:t>
      </w:r>
      <w:r w:rsidR="00CA5122">
        <w:rPr>
          <w:rFonts w:hAnsi="標楷體" w:hint="eastAsia"/>
          <w:color w:val="000000"/>
        </w:rPr>
        <w:t>5</w:t>
      </w:r>
      <w:r w:rsidR="007102CB" w:rsidRPr="006D0BAE">
        <w:rPr>
          <w:rFonts w:hAnsi="標楷體" w:hint="eastAsia"/>
          <w:color w:val="000000"/>
        </w:rPr>
        <w:t>年)</w:t>
      </w:r>
      <w:r w:rsidR="001E1FDE">
        <w:rPr>
          <w:rFonts w:hAnsi="標楷體" w:hint="eastAsia"/>
          <w:color w:val="000000"/>
        </w:rPr>
        <w:t>，</w:t>
      </w:r>
      <w:r w:rsidR="00CA5122" w:rsidRPr="00CA5122">
        <w:rPr>
          <w:rFonts w:hAnsi="標楷體" w:hint="eastAsia"/>
          <w:color w:val="000000"/>
        </w:rPr>
        <w:t>辦理已達年限之設備汰舊換新</w:t>
      </w:r>
      <w:r w:rsidR="00CA5122">
        <w:rPr>
          <w:rFonts w:hAnsi="標楷體" w:hint="eastAsia"/>
          <w:color w:val="000000"/>
        </w:rPr>
        <w:t>；(6)</w:t>
      </w:r>
      <w:r w:rsidR="00CA5122" w:rsidRPr="006D0BAE">
        <w:rPr>
          <w:rFonts w:hAnsi="標楷體" w:hint="eastAsia"/>
          <w:color w:val="000000"/>
        </w:rPr>
        <w:t>「</w:t>
      </w:r>
      <w:r w:rsidR="001E1FDE" w:rsidRPr="001E1FDE">
        <w:rPr>
          <w:rFonts w:hAnsi="標楷體" w:hint="eastAsia"/>
          <w:color w:val="000000"/>
        </w:rPr>
        <w:t>曾文水庫風景區改善計畫工程</w:t>
      </w:r>
      <w:r w:rsidR="00CA5122" w:rsidRPr="006D0BAE">
        <w:rPr>
          <w:rFonts w:hAnsi="標楷體" w:hint="eastAsia"/>
          <w:color w:val="000000"/>
        </w:rPr>
        <w:t>」(</w:t>
      </w:r>
      <w:r w:rsidR="00CA5122">
        <w:rPr>
          <w:rFonts w:hAnsi="標楷體" w:hint="eastAsia"/>
          <w:color w:val="000000"/>
        </w:rPr>
        <w:t>114-11</w:t>
      </w:r>
      <w:r w:rsidR="001E1FDE">
        <w:rPr>
          <w:rFonts w:hAnsi="標楷體" w:hint="eastAsia"/>
          <w:color w:val="000000"/>
        </w:rPr>
        <w:t>5</w:t>
      </w:r>
      <w:r w:rsidR="00CA5122" w:rsidRPr="006D0BAE">
        <w:rPr>
          <w:rFonts w:hAnsi="標楷體" w:hint="eastAsia"/>
          <w:color w:val="000000"/>
        </w:rPr>
        <w:t>年)</w:t>
      </w:r>
      <w:r w:rsidR="001E1FDE" w:rsidRPr="001E1FDE">
        <w:rPr>
          <w:rFonts w:hAnsi="標楷體" w:hint="eastAsia"/>
          <w:color w:val="000000"/>
        </w:rPr>
        <w:t>進行曾文水庫園區整體環境</w:t>
      </w:r>
      <w:r w:rsidR="001E1FDE">
        <w:rPr>
          <w:rFonts w:hAnsi="標楷體" w:hint="eastAsia"/>
          <w:color w:val="000000"/>
        </w:rPr>
        <w:t>及</w:t>
      </w:r>
      <w:r w:rsidR="001E1FDE" w:rsidRPr="001E1FDE">
        <w:rPr>
          <w:rFonts w:hAnsi="標楷體" w:hint="eastAsia"/>
          <w:color w:val="000000"/>
        </w:rPr>
        <w:t>設施改善</w:t>
      </w:r>
      <w:r w:rsidRPr="001B3F8C">
        <w:rPr>
          <w:rFonts w:hAnsi="標楷體" w:hint="eastAsia"/>
          <w:color w:val="000000"/>
        </w:rPr>
        <w:t>。</w:t>
      </w:r>
    </w:p>
    <w:p w:rsidR="004365B3" w:rsidRPr="001B3F8C" w:rsidRDefault="004365B3" w:rsidP="00E34F45">
      <w:pPr>
        <w:pStyle w:val="20"/>
        <w:spacing w:line="500" w:lineRule="exact"/>
        <w:ind w:left="752" w:hangingChars="265" w:hanging="752"/>
        <w:jc w:val="both"/>
        <w:rPr>
          <w:rFonts w:hint="eastAsia"/>
        </w:rPr>
      </w:pPr>
      <w:r w:rsidRPr="00E850ED">
        <w:rPr>
          <w:rFonts w:hint="eastAsia"/>
          <w:b/>
          <w:sz w:val="28"/>
        </w:rPr>
        <w:t xml:space="preserve">表1  </w:t>
      </w:r>
      <w:r w:rsidR="00E34F45" w:rsidRPr="00E34F45">
        <w:rPr>
          <w:rFonts w:hint="eastAsia"/>
          <w:b/>
          <w:sz w:val="28"/>
        </w:rPr>
        <w:t>11</w:t>
      </w:r>
      <w:r w:rsidR="00E34F45">
        <w:rPr>
          <w:rFonts w:hint="eastAsia"/>
          <w:b/>
          <w:sz w:val="28"/>
        </w:rPr>
        <w:t>4</w:t>
      </w:r>
      <w:r w:rsidR="00E34F45" w:rsidRPr="00E34F45">
        <w:rPr>
          <w:rFonts w:hint="eastAsia"/>
          <w:b/>
          <w:sz w:val="28"/>
        </w:rPr>
        <w:t>年度水資源作業基金(個別)固定資產建設改良擴充分年性</w:t>
      </w:r>
      <w:r w:rsidR="00E34F45">
        <w:rPr>
          <w:rFonts w:hint="eastAsia"/>
          <w:b/>
          <w:sz w:val="28"/>
        </w:rPr>
        <w:t>新興</w:t>
      </w:r>
      <w:r w:rsidR="00E34F45" w:rsidRPr="00E34F45">
        <w:rPr>
          <w:rFonts w:hint="eastAsia"/>
          <w:b/>
          <w:sz w:val="28"/>
        </w:rPr>
        <w:t>計畫內容概述</w:t>
      </w:r>
      <w:r w:rsidR="00E34F45">
        <w:rPr>
          <w:rFonts w:hint="eastAsia"/>
          <w:b/>
          <w:sz w:val="28"/>
        </w:rPr>
        <w:t xml:space="preserve">表        </w:t>
      </w:r>
      <w:r w:rsidR="00EF0242">
        <w:rPr>
          <w:rFonts w:hint="eastAsia"/>
          <w:b/>
          <w:sz w:val="28"/>
        </w:rPr>
        <w:t xml:space="preserve">  </w:t>
      </w:r>
      <w:r w:rsidR="00E34F45">
        <w:rPr>
          <w:rFonts w:hint="eastAsia"/>
          <w:b/>
          <w:sz w:val="28"/>
        </w:rPr>
        <w:t xml:space="preserve">              </w:t>
      </w:r>
      <w:r w:rsidRPr="001B3F8C">
        <w:rPr>
          <w:rFonts w:hint="eastAsia"/>
          <w:b/>
          <w:kern w:val="16"/>
        </w:rPr>
        <w:t xml:space="preserve">  </w:t>
      </w:r>
      <w:r w:rsidRPr="001B3F8C">
        <w:rPr>
          <w:rFonts w:hint="eastAsia"/>
        </w:rPr>
        <w:t>單位：新臺幣千元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26"/>
        <w:gridCol w:w="3544"/>
        <w:gridCol w:w="1062"/>
        <w:gridCol w:w="709"/>
        <w:gridCol w:w="1012"/>
      </w:tblGrid>
      <w:tr w:rsidR="00E34F45" w:rsidRPr="00A25A83" w:rsidTr="00E34F45">
        <w:trPr>
          <w:tblHeader/>
        </w:trPr>
        <w:tc>
          <w:tcPr>
            <w:tcW w:w="2226" w:type="dxa"/>
            <w:shd w:val="clear" w:color="auto" w:fill="auto"/>
            <w:vAlign w:val="center"/>
          </w:tcPr>
          <w:p w:rsidR="00E34F45" w:rsidRPr="00E34F45" w:rsidRDefault="00E34F45" w:rsidP="005B7A84">
            <w:pPr>
              <w:pStyle w:val="142"/>
              <w:spacing w:line="320" w:lineRule="exact"/>
              <w:jc w:val="center"/>
              <w:rPr>
                <w:spacing w:val="-26"/>
              </w:rPr>
            </w:pPr>
            <w:r w:rsidRPr="00E34F45">
              <w:rPr>
                <w:rFonts w:hint="eastAsia"/>
                <w:spacing w:val="-26"/>
              </w:rPr>
              <w:t>計畫名稱</w:t>
            </w:r>
          </w:p>
        </w:tc>
        <w:tc>
          <w:tcPr>
            <w:tcW w:w="3544" w:type="dxa"/>
            <w:shd w:val="clear" w:color="auto" w:fill="auto"/>
            <w:vAlign w:val="center"/>
          </w:tcPr>
          <w:p w:rsidR="00E34F45" w:rsidRPr="00E34F45" w:rsidRDefault="00815541" w:rsidP="005B7A84">
            <w:pPr>
              <w:pStyle w:val="142"/>
              <w:spacing w:line="320" w:lineRule="exact"/>
              <w:jc w:val="center"/>
              <w:rPr>
                <w:spacing w:val="-26"/>
              </w:rPr>
            </w:pPr>
            <w:r w:rsidRPr="00E34F45">
              <w:rPr>
                <w:rFonts w:hint="eastAsia"/>
                <w:spacing w:val="-26"/>
              </w:rPr>
              <w:t>預計</w:t>
            </w:r>
            <w:r>
              <w:rPr>
                <w:rFonts w:hint="eastAsia"/>
                <w:spacing w:val="-26"/>
              </w:rPr>
              <w:t>辦理事項及</w:t>
            </w:r>
            <w:r w:rsidR="00E34F45" w:rsidRPr="00E34F45">
              <w:rPr>
                <w:rFonts w:hint="eastAsia"/>
                <w:spacing w:val="-26"/>
              </w:rPr>
              <w:t>成效</w:t>
            </w:r>
          </w:p>
        </w:tc>
        <w:tc>
          <w:tcPr>
            <w:tcW w:w="1062" w:type="dxa"/>
            <w:shd w:val="clear" w:color="auto" w:fill="auto"/>
            <w:vAlign w:val="center"/>
          </w:tcPr>
          <w:p w:rsidR="00E34F45" w:rsidRPr="00E34F45" w:rsidRDefault="00E34F45" w:rsidP="005B7A84">
            <w:pPr>
              <w:pStyle w:val="142"/>
              <w:spacing w:line="320" w:lineRule="exact"/>
              <w:jc w:val="center"/>
              <w:rPr>
                <w:rFonts w:hint="eastAsia"/>
                <w:spacing w:val="-26"/>
              </w:rPr>
            </w:pPr>
            <w:r w:rsidRPr="00E34F45">
              <w:rPr>
                <w:rFonts w:hint="eastAsia"/>
                <w:spacing w:val="-26"/>
              </w:rPr>
              <w:t>分擔經費</w:t>
            </w:r>
          </w:p>
        </w:tc>
        <w:tc>
          <w:tcPr>
            <w:tcW w:w="709" w:type="dxa"/>
            <w:shd w:val="clear" w:color="auto" w:fill="auto"/>
            <w:vAlign w:val="center"/>
          </w:tcPr>
          <w:p w:rsidR="00E34F45" w:rsidRPr="00E34F45" w:rsidRDefault="00E34F45" w:rsidP="005B7A84">
            <w:pPr>
              <w:pStyle w:val="142"/>
              <w:spacing w:line="320" w:lineRule="exact"/>
              <w:jc w:val="center"/>
              <w:rPr>
                <w:spacing w:val="-26"/>
              </w:rPr>
            </w:pPr>
            <w:r w:rsidRPr="00E34F45">
              <w:rPr>
                <w:rFonts w:hint="eastAsia"/>
                <w:spacing w:val="-26"/>
              </w:rPr>
              <w:t>計畫</w:t>
            </w:r>
          </w:p>
          <w:p w:rsidR="00E34F45" w:rsidRPr="00E34F45" w:rsidRDefault="00E34F45" w:rsidP="005B7A84">
            <w:pPr>
              <w:pStyle w:val="142"/>
              <w:spacing w:line="320" w:lineRule="exact"/>
              <w:jc w:val="center"/>
              <w:rPr>
                <w:rFonts w:hint="eastAsia"/>
                <w:spacing w:val="-26"/>
              </w:rPr>
            </w:pPr>
            <w:r w:rsidRPr="00E34F45">
              <w:rPr>
                <w:rFonts w:hint="eastAsia"/>
                <w:spacing w:val="-26"/>
              </w:rPr>
              <w:t>期程</w:t>
            </w:r>
          </w:p>
        </w:tc>
        <w:tc>
          <w:tcPr>
            <w:tcW w:w="1012" w:type="dxa"/>
            <w:shd w:val="clear" w:color="auto" w:fill="auto"/>
            <w:vAlign w:val="center"/>
          </w:tcPr>
          <w:p w:rsidR="00E34F45" w:rsidRPr="00E34F45" w:rsidRDefault="00E34F45" w:rsidP="005B7A84">
            <w:pPr>
              <w:pStyle w:val="142"/>
              <w:spacing w:line="320" w:lineRule="exact"/>
              <w:jc w:val="center"/>
              <w:rPr>
                <w:spacing w:val="-26"/>
              </w:rPr>
            </w:pPr>
            <w:r w:rsidRPr="00E34F45">
              <w:rPr>
                <w:rFonts w:hint="eastAsia"/>
                <w:spacing w:val="-26"/>
              </w:rPr>
              <w:t>11</w:t>
            </w:r>
            <w:r w:rsidRPr="00E34F45">
              <w:rPr>
                <w:spacing w:val="-26"/>
              </w:rPr>
              <w:t>4</w:t>
            </w:r>
            <w:r w:rsidRPr="00E34F45">
              <w:rPr>
                <w:rFonts w:hint="eastAsia"/>
                <w:spacing w:val="-26"/>
              </w:rPr>
              <w:t>年度預算案數</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石門水庫羅浮區高水位清淤鋼便橋工程</w:t>
            </w:r>
          </w:p>
        </w:tc>
        <w:tc>
          <w:tcPr>
            <w:tcW w:w="3544" w:type="dxa"/>
            <w:shd w:val="clear" w:color="auto" w:fill="auto"/>
          </w:tcPr>
          <w:p w:rsidR="000A5C8E" w:rsidRPr="00A25A83" w:rsidRDefault="00815541" w:rsidP="005B7A84">
            <w:pPr>
              <w:pStyle w:val="142"/>
              <w:spacing w:line="320" w:lineRule="exact"/>
              <w:rPr>
                <w:spacing w:val="-26"/>
              </w:rPr>
            </w:pPr>
            <w:r w:rsidRPr="00815541">
              <w:rPr>
                <w:rFonts w:hint="eastAsia"/>
                <w:spacing w:val="-26"/>
              </w:rPr>
              <w:t>增加水庫上游陸挖清淤量，</w:t>
            </w:r>
            <w:r w:rsidR="00476135">
              <w:rPr>
                <w:rFonts w:hint="eastAsia"/>
                <w:spacing w:val="-26"/>
              </w:rPr>
              <w:t>並</w:t>
            </w:r>
            <w:r w:rsidRPr="00815541">
              <w:rPr>
                <w:rFonts w:hint="eastAsia"/>
                <w:spacing w:val="-26"/>
              </w:rPr>
              <w:t>分攤清淤時程，避免砂石車集中於枯水期或低水位期間作業，降低因外運砂石造成交通壓力</w:t>
            </w:r>
            <w:r w:rsidR="00476135" w:rsidRPr="00476135">
              <w:rPr>
                <w:rFonts w:hint="eastAsia"/>
                <w:spacing w:val="-26"/>
              </w:rPr>
              <w:t>。</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220,000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110,000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石門水庫老舊建築物整修工程</w:t>
            </w:r>
          </w:p>
        </w:tc>
        <w:tc>
          <w:tcPr>
            <w:tcW w:w="3544" w:type="dxa"/>
            <w:shd w:val="clear" w:color="auto" w:fill="auto"/>
            <w:vAlign w:val="center"/>
          </w:tcPr>
          <w:p w:rsidR="000A5C8E" w:rsidRPr="00A25A83" w:rsidRDefault="00476135" w:rsidP="005B7A84">
            <w:pPr>
              <w:pStyle w:val="142"/>
              <w:spacing w:line="320" w:lineRule="exact"/>
              <w:rPr>
                <w:spacing w:val="-26"/>
              </w:rPr>
            </w:pPr>
            <w:r>
              <w:rPr>
                <w:rFonts w:hint="eastAsia"/>
                <w:spacing w:val="-26"/>
              </w:rPr>
              <w:t>辦理</w:t>
            </w:r>
            <w:r w:rsidRPr="00476135">
              <w:rPr>
                <w:rFonts w:hint="eastAsia"/>
                <w:spacing w:val="-26"/>
              </w:rPr>
              <w:t>惠賓樓外部及室內整修，由原保警辦公室改為遊客中心，碼頭管線整理及外部整修</w:t>
            </w:r>
            <w:r>
              <w:rPr>
                <w:rFonts w:hint="eastAsia"/>
                <w:spacing w:val="-26"/>
              </w:rPr>
              <w:t>，</w:t>
            </w:r>
            <w:r w:rsidRPr="00476135">
              <w:rPr>
                <w:rFonts w:hint="eastAsia"/>
                <w:spacing w:val="-26"/>
              </w:rPr>
              <w:t>環翠樓外部整理及移除遊客中心。</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105,000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116</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55,000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石門水庫觀光園區公廁改善工程</w:t>
            </w:r>
          </w:p>
        </w:tc>
        <w:tc>
          <w:tcPr>
            <w:tcW w:w="3544" w:type="dxa"/>
            <w:shd w:val="clear" w:color="auto" w:fill="auto"/>
          </w:tcPr>
          <w:p w:rsidR="000A5C8E" w:rsidRPr="00A25A83" w:rsidRDefault="00476135" w:rsidP="005B7A84">
            <w:pPr>
              <w:pStyle w:val="142"/>
              <w:spacing w:line="320" w:lineRule="exact"/>
              <w:jc w:val="both"/>
              <w:rPr>
                <w:spacing w:val="-26"/>
              </w:rPr>
            </w:pPr>
            <w:r>
              <w:rPr>
                <w:rFonts w:hint="eastAsia"/>
                <w:spacing w:val="-26"/>
              </w:rPr>
              <w:t>石門水庫觀光區公廁均</w:t>
            </w:r>
            <w:r w:rsidRPr="00476135">
              <w:rPr>
                <w:rFonts w:hint="eastAsia"/>
                <w:spacing w:val="-26"/>
              </w:rPr>
              <w:t>為老舊建築，</w:t>
            </w:r>
            <w:r>
              <w:rPr>
                <w:rFonts w:hint="eastAsia"/>
                <w:spacing w:val="-26"/>
              </w:rPr>
              <w:t>預計改善18間園區公廁，每年改善3間</w:t>
            </w:r>
            <w:r w:rsidRPr="00476135">
              <w:rPr>
                <w:rFonts w:hint="eastAsia"/>
                <w:spacing w:val="-26"/>
              </w:rPr>
              <w:t>。</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109,500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119</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19,500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石門調速機系統更新</w:t>
            </w:r>
          </w:p>
        </w:tc>
        <w:tc>
          <w:tcPr>
            <w:tcW w:w="3544" w:type="dxa"/>
            <w:shd w:val="clear" w:color="auto" w:fill="auto"/>
          </w:tcPr>
          <w:p w:rsidR="000A5C8E" w:rsidRPr="00A25A83" w:rsidRDefault="00476135" w:rsidP="005B7A84">
            <w:pPr>
              <w:pStyle w:val="142"/>
              <w:spacing w:line="320" w:lineRule="exact"/>
              <w:jc w:val="both"/>
              <w:rPr>
                <w:spacing w:val="-26"/>
              </w:rPr>
            </w:pPr>
            <w:r w:rsidRPr="00476135">
              <w:rPr>
                <w:rFonts w:hint="eastAsia"/>
                <w:spacing w:val="-26"/>
              </w:rPr>
              <w:t>更新調速機系統確保機組運轉安全、提供電力系統穩定供電。</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40,000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35,000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義興機組冷卻水過濾器及主軸水封冷卻水過濾器更新</w:t>
            </w:r>
          </w:p>
        </w:tc>
        <w:tc>
          <w:tcPr>
            <w:tcW w:w="3544" w:type="dxa"/>
            <w:shd w:val="clear" w:color="auto" w:fill="auto"/>
          </w:tcPr>
          <w:p w:rsidR="000A5C8E" w:rsidRPr="00A25A83" w:rsidRDefault="004F36FB" w:rsidP="005B7A84">
            <w:pPr>
              <w:pStyle w:val="142"/>
              <w:spacing w:line="320" w:lineRule="exact"/>
              <w:jc w:val="both"/>
              <w:rPr>
                <w:spacing w:val="-26"/>
              </w:rPr>
            </w:pPr>
            <w:r w:rsidRPr="004F36FB">
              <w:rPr>
                <w:rFonts w:hint="eastAsia"/>
                <w:spacing w:val="-26"/>
              </w:rPr>
              <w:t>新冷卻水過濾器更</w:t>
            </w:r>
            <w:r>
              <w:rPr>
                <w:rFonts w:hint="eastAsia"/>
                <w:spacing w:val="-26"/>
              </w:rPr>
              <w:t>以</w:t>
            </w:r>
            <w:r w:rsidRPr="004F36FB">
              <w:rPr>
                <w:rFonts w:hint="eastAsia"/>
                <w:spacing w:val="-26"/>
              </w:rPr>
              <w:t>持續穩定供給機組冷卻水，確保軸承、發電機線圈等溫度正常，使機組安全運轉。</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15,000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10,000</w:t>
            </w:r>
          </w:p>
        </w:tc>
      </w:tr>
      <w:tr w:rsidR="00E34F45" w:rsidRPr="00A25A83" w:rsidTr="00E34F45">
        <w:tc>
          <w:tcPr>
            <w:tcW w:w="2226" w:type="dxa"/>
            <w:shd w:val="clear" w:color="auto" w:fill="auto"/>
            <w:vAlign w:val="center"/>
          </w:tcPr>
          <w:p w:rsidR="00E34F45" w:rsidRPr="00A25A83" w:rsidRDefault="000A5C8E" w:rsidP="005B7A84">
            <w:pPr>
              <w:pStyle w:val="142"/>
              <w:spacing w:line="320" w:lineRule="exact"/>
              <w:jc w:val="both"/>
              <w:rPr>
                <w:spacing w:val="-26"/>
              </w:rPr>
            </w:pPr>
            <w:r w:rsidRPr="000A5C8E">
              <w:rPr>
                <w:rFonts w:hint="eastAsia"/>
                <w:spacing w:val="-26"/>
              </w:rPr>
              <w:t>曾文水庫風景區改善計畫工程</w:t>
            </w:r>
          </w:p>
        </w:tc>
        <w:tc>
          <w:tcPr>
            <w:tcW w:w="3544" w:type="dxa"/>
            <w:shd w:val="clear" w:color="auto" w:fill="auto"/>
          </w:tcPr>
          <w:p w:rsidR="00E34F45" w:rsidRPr="00A25A83" w:rsidRDefault="004F36FB" w:rsidP="005B7A84">
            <w:pPr>
              <w:pStyle w:val="142"/>
              <w:spacing w:line="320" w:lineRule="exact"/>
              <w:jc w:val="both"/>
              <w:rPr>
                <w:spacing w:val="-26"/>
              </w:rPr>
            </w:pPr>
            <w:r w:rsidRPr="004F36FB">
              <w:rPr>
                <w:rFonts w:hint="eastAsia"/>
                <w:spacing w:val="-26"/>
              </w:rPr>
              <w:t>針對曾文水庫園區</w:t>
            </w:r>
            <w:r w:rsidR="007422E6">
              <w:rPr>
                <w:rFonts w:hint="eastAsia"/>
                <w:spacing w:val="-26"/>
              </w:rPr>
              <w:t>整體環境與設施進行改善，以提升其生態保護、觀光休閒及文化體驗</w:t>
            </w:r>
            <w:r w:rsidRPr="004F36FB">
              <w:rPr>
                <w:rFonts w:hint="eastAsia"/>
                <w:spacing w:val="-26"/>
              </w:rPr>
              <w:t>功能。</w:t>
            </w:r>
          </w:p>
        </w:tc>
        <w:tc>
          <w:tcPr>
            <w:tcW w:w="1062" w:type="dxa"/>
            <w:shd w:val="clear" w:color="auto" w:fill="auto"/>
            <w:vAlign w:val="center"/>
          </w:tcPr>
          <w:p w:rsidR="00E34F45" w:rsidRPr="00A25A83" w:rsidRDefault="000A5C8E" w:rsidP="005B7A84">
            <w:pPr>
              <w:pStyle w:val="142"/>
              <w:spacing w:line="320" w:lineRule="exact"/>
              <w:jc w:val="right"/>
              <w:rPr>
                <w:rFonts w:hint="eastAsia"/>
                <w:spacing w:val="-26"/>
              </w:rPr>
            </w:pPr>
            <w:r w:rsidRPr="000A5C8E">
              <w:rPr>
                <w:spacing w:val="-26"/>
              </w:rPr>
              <w:t>100,000</w:t>
            </w:r>
          </w:p>
        </w:tc>
        <w:tc>
          <w:tcPr>
            <w:tcW w:w="709" w:type="dxa"/>
            <w:shd w:val="clear" w:color="auto" w:fill="auto"/>
            <w:vAlign w:val="center"/>
          </w:tcPr>
          <w:p w:rsidR="00E34F45"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E34F45" w:rsidRPr="00A25A83" w:rsidRDefault="000A5C8E" w:rsidP="005B7A84">
            <w:pPr>
              <w:pStyle w:val="142"/>
              <w:spacing w:line="320" w:lineRule="exact"/>
              <w:jc w:val="right"/>
              <w:rPr>
                <w:spacing w:val="-26"/>
              </w:rPr>
            </w:pPr>
            <w:r w:rsidRPr="000A5C8E">
              <w:rPr>
                <w:spacing w:val="-26"/>
              </w:rPr>
              <w:t>50,000</w:t>
            </w:r>
          </w:p>
        </w:tc>
      </w:tr>
      <w:tr w:rsidR="00543067" w:rsidRPr="00A25A83" w:rsidTr="00520684">
        <w:tc>
          <w:tcPr>
            <w:tcW w:w="7541" w:type="dxa"/>
            <w:gridSpan w:val="4"/>
            <w:shd w:val="clear" w:color="auto" w:fill="auto"/>
            <w:vAlign w:val="center"/>
          </w:tcPr>
          <w:p w:rsidR="00543067" w:rsidRPr="00A25A83" w:rsidRDefault="00543067" w:rsidP="00543067">
            <w:pPr>
              <w:pStyle w:val="142"/>
              <w:spacing w:line="320" w:lineRule="exact"/>
              <w:jc w:val="center"/>
              <w:rPr>
                <w:rFonts w:hint="eastAsia"/>
                <w:b/>
                <w:spacing w:val="-26"/>
              </w:rPr>
            </w:pPr>
            <w:r w:rsidRPr="00A25A83">
              <w:rPr>
                <w:rFonts w:hint="eastAsia"/>
                <w:b/>
                <w:spacing w:val="-26"/>
              </w:rPr>
              <w:t>合計</w:t>
            </w:r>
          </w:p>
        </w:tc>
        <w:tc>
          <w:tcPr>
            <w:tcW w:w="1012" w:type="dxa"/>
            <w:shd w:val="clear" w:color="auto" w:fill="auto"/>
            <w:vAlign w:val="center"/>
          </w:tcPr>
          <w:p w:rsidR="00543067" w:rsidRPr="00A25A83" w:rsidRDefault="00543067" w:rsidP="005B7A84">
            <w:pPr>
              <w:pStyle w:val="142"/>
              <w:spacing w:line="320" w:lineRule="exact"/>
              <w:jc w:val="right"/>
              <w:rPr>
                <w:rFonts w:hint="eastAsia"/>
                <w:b/>
                <w:spacing w:val="-26"/>
              </w:rPr>
            </w:pPr>
            <w:r w:rsidRPr="007422E6">
              <w:rPr>
                <w:b/>
                <w:spacing w:val="-26"/>
              </w:rPr>
              <w:t>279,500</w:t>
            </w:r>
          </w:p>
        </w:tc>
      </w:tr>
    </w:tbl>
    <w:p w:rsidR="004365B3" w:rsidRPr="001B3F8C" w:rsidRDefault="004365B3" w:rsidP="004365B3">
      <w:pPr>
        <w:pStyle w:val="142"/>
      </w:pPr>
      <w:r w:rsidRPr="001B3F8C">
        <w:rPr>
          <w:rFonts w:hint="eastAsia"/>
        </w:rPr>
        <w:t>資料來源</w:t>
      </w:r>
      <w:r w:rsidRPr="001B3F8C">
        <w:rPr>
          <w:rFonts w:hAnsi="標楷體" w:hint="eastAsia"/>
        </w:rPr>
        <w:t>：</w:t>
      </w:r>
      <w:r w:rsidRPr="00A05450">
        <w:rPr>
          <w:rFonts w:hint="eastAsia"/>
        </w:rPr>
        <w:t>水利署提供</w:t>
      </w:r>
      <w:r w:rsidRPr="001B3F8C">
        <w:rPr>
          <w:rFonts w:hint="eastAsia"/>
        </w:rPr>
        <w:t>。</w:t>
      </w:r>
    </w:p>
    <w:p w:rsidR="004365B3" w:rsidRPr="001B3F8C" w:rsidRDefault="004365B3" w:rsidP="004365B3">
      <w:pPr>
        <w:pStyle w:val="a5"/>
        <w:ind w:left="851" w:hanging="284"/>
        <w:rPr>
          <w:rFonts w:hAnsi="標楷體" w:hint="eastAsia"/>
          <w:b/>
          <w:color w:val="000000"/>
        </w:rPr>
      </w:pPr>
      <w:r w:rsidRPr="001B3F8C">
        <w:rPr>
          <w:rFonts w:hint="eastAsia"/>
          <w:b/>
          <w:color w:val="000000"/>
        </w:rPr>
        <w:t>(二)</w:t>
      </w:r>
      <w:r w:rsidR="00BD0206">
        <w:rPr>
          <w:rFonts w:hAnsi="標楷體" w:hint="eastAsia"/>
          <w:b/>
          <w:color w:val="000000"/>
        </w:rPr>
        <w:t>半數延續性計畫預算</w:t>
      </w:r>
      <w:r w:rsidR="009B4609">
        <w:rPr>
          <w:rFonts w:hAnsi="標楷體" w:hint="eastAsia"/>
          <w:b/>
          <w:color w:val="000000"/>
        </w:rPr>
        <w:t>累計</w:t>
      </w:r>
      <w:r w:rsidR="00BD0206">
        <w:rPr>
          <w:rFonts w:hAnsi="標楷體" w:hint="eastAsia"/>
          <w:b/>
          <w:color w:val="000000"/>
        </w:rPr>
        <w:t>執行率未達7成，允宜研謀改善</w:t>
      </w:r>
    </w:p>
    <w:p w:rsidR="003A4EFD" w:rsidRDefault="003A4EFD" w:rsidP="004365B3">
      <w:pPr>
        <w:pStyle w:val="21"/>
        <w:ind w:left="850" w:firstLine="567"/>
        <w:rPr>
          <w:color w:val="000000"/>
        </w:rPr>
      </w:pPr>
      <w:r>
        <w:rPr>
          <w:rFonts w:hint="eastAsia"/>
          <w:color w:val="000000"/>
        </w:rPr>
        <w:t>水資源作業基金114年度辦理</w:t>
      </w:r>
      <w:r w:rsidRPr="003A4EFD">
        <w:rPr>
          <w:rFonts w:hint="eastAsia"/>
          <w:color w:val="000000"/>
        </w:rPr>
        <w:t>「石門水庫至新竹聯通管工程計畫」</w:t>
      </w:r>
      <w:r>
        <w:rPr>
          <w:rFonts w:hint="eastAsia"/>
          <w:color w:val="000000"/>
        </w:rPr>
        <w:t>等8項延續性計畫，共編列</w:t>
      </w:r>
      <w:r w:rsidRPr="003A4EFD">
        <w:rPr>
          <w:rFonts w:hint="eastAsia"/>
          <w:color w:val="000000"/>
        </w:rPr>
        <w:t>19億9,432萬6千元</w:t>
      </w:r>
      <w:r>
        <w:rPr>
          <w:rFonts w:hint="eastAsia"/>
          <w:color w:val="000000"/>
        </w:rPr>
        <w:t>，彙整各計畫迄113年8月底執行概況及114年度預算編列情形(詳表2)，並說明如下：</w:t>
      </w:r>
    </w:p>
    <w:p w:rsidR="004365B3" w:rsidRDefault="003A4EFD" w:rsidP="003A4EFD">
      <w:pPr>
        <w:pStyle w:val="123"/>
        <w:ind w:left="1133" w:hanging="283"/>
        <w:rPr>
          <w:rFonts w:hint="eastAsia"/>
        </w:rPr>
      </w:pPr>
      <w:r>
        <w:rPr>
          <w:rFonts w:hint="eastAsia"/>
        </w:rPr>
        <w:t>1.</w:t>
      </w:r>
      <w:r w:rsidR="002F0B9E">
        <w:t>8</w:t>
      </w:r>
      <w:r w:rsidR="002F0B9E">
        <w:rPr>
          <w:rFonts w:hint="eastAsia"/>
        </w:rPr>
        <w:t>項延續性計畫截至113年度累計已編列預算數為21億4</w:t>
      </w:r>
      <w:r w:rsidR="002F0B9E">
        <w:t>,</w:t>
      </w:r>
      <w:r w:rsidR="002F0B9E">
        <w:rPr>
          <w:rFonts w:hint="eastAsia"/>
        </w:rPr>
        <w:t>174萬3千元，迄113年8月底累計執行數為18億7,011萬2千元，預算執行率達87.32%</w:t>
      </w:r>
      <w:r w:rsidR="00655823">
        <w:rPr>
          <w:rFonts w:hint="eastAsia"/>
        </w:rPr>
        <w:t>，</w:t>
      </w:r>
      <w:r w:rsidR="00655823" w:rsidRPr="00655823">
        <w:rPr>
          <w:rFonts w:hint="eastAsia"/>
        </w:rPr>
        <w:t>114年度</w:t>
      </w:r>
      <w:r w:rsidR="00655823">
        <w:rPr>
          <w:rFonts w:hint="eastAsia"/>
        </w:rPr>
        <w:t>賡續</w:t>
      </w:r>
      <w:r w:rsidR="00655823" w:rsidRPr="00655823">
        <w:rPr>
          <w:rFonts w:hint="eastAsia"/>
        </w:rPr>
        <w:t>編列19億9,432萬6</w:t>
      </w:r>
      <w:r w:rsidR="00655823">
        <w:rPr>
          <w:rFonts w:hint="eastAsia"/>
        </w:rPr>
        <w:t>千元</w:t>
      </w:r>
      <w:r w:rsidR="004365B3" w:rsidRPr="00DE0F8D">
        <w:rPr>
          <w:rFonts w:hint="eastAsia"/>
        </w:rPr>
        <w:t>。</w:t>
      </w:r>
    </w:p>
    <w:p w:rsidR="004365B3" w:rsidRDefault="002F0B9E" w:rsidP="00D14ADC">
      <w:pPr>
        <w:pStyle w:val="123"/>
        <w:ind w:left="1133" w:hanging="283"/>
      </w:pPr>
      <w:r>
        <w:rPr>
          <w:rFonts w:hint="eastAsia"/>
        </w:rPr>
        <w:t>2</w:t>
      </w:r>
      <w:r>
        <w:t>.</w:t>
      </w:r>
      <w:r w:rsidR="005A052A">
        <w:rPr>
          <w:rFonts w:hint="eastAsia"/>
        </w:rPr>
        <w:t>上述計畫迄113年8月底預算</w:t>
      </w:r>
      <w:r w:rsidR="00CB765B">
        <w:rPr>
          <w:rFonts w:hint="eastAsia"/>
        </w:rPr>
        <w:t>累計</w:t>
      </w:r>
      <w:r w:rsidR="005A052A">
        <w:rPr>
          <w:rFonts w:hint="eastAsia"/>
        </w:rPr>
        <w:t>執行率未達7成之計畫計有4項，包含：(1)</w:t>
      </w:r>
      <w:r w:rsidR="005A052A" w:rsidRPr="005A052A">
        <w:rPr>
          <w:rFonts w:hint="eastAsia"/>
        </w:rPr>
        <w:t>「石門水庫桃園大圳進水口閘門更新」</w:t>
      </w:r>
      <w:r w:rsidR="00D14ADC" w:rsidRPr="00D14ADC">
        <w:rPr>
          <w:rFonts w:hint="eastAsia"/>
        </w:rPr>
        <w:t>施工</w:t>
      </w:r>
      <w:r w:rsidR="004D23DA">
        <w:rPr>
          <w:rFonts w:hint="eastAsia"/>
        </w:rPr>
        <w:t>期間發現</w:t>
      </w:r>
      <w:r w:rsidR="00D14ADC" w:rsidRPr="00D14ADC">
        <w:rPr>
          <w:rFonts w:hint="eastAsia"/>
        </w:rPr>
        <w:t>桃圳進水口結構與設計圖未符及後池堰沖刷道底框下方底板結構體厚度不足，因需再辦理變更設計，</w:t>
      </w:r>
      <w:r w:rsidR="004D23DA">
        <w:rPr>
          <w:rFonts w:hint="eastAsia"/>
        </w:rPr>
        <w:t>致進度未如預期</w:t>
      </w:r>
      <w:r w:rsidR="00D14ADC">
        <w:rPr>
          <w:rFonts w:hint="eastAsia"/>
        </w:rPr>
        <w:t>；(2)</w:t>
      </w:r>
      <w:r w:rsidR="00D14ADC" w:rsidRPr="005A052A">
        <w:rPr>
          <w:rFonts w:hint="eastAsia"/>
        </w:rPr>
        <w:t>「</w:t>
      </w:r>
      <w:r w:rsidR="00D14ADC" w:rsidRPr="00D14ADC">
        <w:rPr>
          <w:rFonts w:hint="eastAsia"/>
        </w:rPr>
        <w:t>新竹海水淡化廠工程計畫</w:t>
      </w:r>
      <w:r w:rsidR="00D14ADC" w:rsidRPr="005A052A">
        <w:rPr>
          <w:rFonts w:hint="eastAsia"/>
        </w:rPr>
        <w:t>」</w:t>
      </w:r>
      <w:r w:rsidR="004D23DA">
        <w:rPr>
          <w:rFonts w:hint="eastAsia"/>
        </w:rPr>
        <w:t>及</w:t>
      </w:r>
      <w:r w:rsidR="00D14ADC" w:rsidRPr="005A052A">
        <w:rPr>
          <w:rFonts w:hint="eastAsia"/>
        </w:rPr>
        <w:t>「</w:t>
      </w:r>
      <w:r w:rsidR="00D14ADC" w:rsidRPr="00D14ADC">
        <w:rPr>
          <w:rFonts w:hint="eastAsia"/>
        </w:rPr>
        <w:t>臺南海水淡化廠工程計畫(第一期)</w:t>
      </w:r>
      <w:r w:rsidR="00D14ADC" w:rsidRPr="005A052A">
        <w:rPr>
          <w:rFonts w:hint="eastAsia"/>
        </w:rPr>
        <w:t>」</w:t>
      </w:r>
      <w:r w:rsidR="004D23DA">
        <w:rPr>
          <w:rFonts w:hint="eastAsia"/>
        </w:rPr>
        <w:t>為113年度新興計畫，尚於前期設計等階段</w:t>
      </w:r>
      <w:r w:rsidR="00D14ADC">
        <w:rPr>
          <w:rFonts w:hint="eastAsia"/>
        </w:rPr>
        <w:t>；(</w:t>
      </w:r>
      <w:r w:rsidR="004D23DA">
        <w:rPr>
          <w:rFonts w:hint="eastAsia"/>
        </w:rPr>
        <w:t>3</w:t>
      </w:r>
      <w:r w:rsidR="00D14ADC">
        <w:rPr>
          <w:rFonts w:hint="eastAsia"/>
        </w:rPr>
        <w:t>)</w:t>
      </w:r>
      <w:r w:rsidR="00D14ADC" w:rsidRPr="005A052A">
        <w:rPr>
          <w:rFonts w:hint="eastAsia"/>
        </w:rPr>
        <w:t>「</w:t>
      </w:r>
      <w:r w:rsidR="00D14ADC" w:rsidRPr="00D14ADC">
        <w:rPr>
          <w:rFonts w:hint="eastAsia"/>
        </w:rPr>
        <w:t>伏流水開發工程計畫第二期</w:t>
      </w:r>
      <w:r w:rsidR="00D14ADC" w:rsidRPr="005A052A">
        <w:rPr>
          <w:rFonts w:hint="eastAsia"/>
        </w:rPr>
        <w:t>」</w:t>
      </w:r>
      <w:r w:rsidR="004D23DA">
        <w:rPr>
          <w:rFonts w:hint="eastAsia"/>
        </w:rPr>
        <w:t>因部分補充調查作業尚未執行，致預算執行率偏低</w:t>
      </w:r>
      <w:r w:rsidR="004365B3" w:rsidRPr="00DE0F8D">
        <w:rPr>
          <w:rFonts w:hint="eastAsia"/>
        </w:rPr>
        <w:t>。</w:t>
      </w:r>
    </w:p>
    <w:p w:rsidR="004D23DA" w:rsidRDefault="00BD0206" w:rsidP="00BD0206">
      <w:pPr>
        <w:pStyle w:val="123"/>
        <w:ind w:left="1133" w:hanging="283"/>
        <w:rPr>
          <w:rFonts w:hint="eastAsia"/>
        </w:rPr>
      </w:pPr>
      <w:r>
        <w:rPr>
          <w:rFonts w:hint="eastAsia"/>
        </w:rPr>
        <w:t>3.</w:t>
      </w:r>
      <w:r w:rsidR="00655823">
        <w:rPr>
          <w:rFonts w:hint="eastAsia"/>
        </w:rPr>
        <w:t>水資源作業基金114年度分年性項目</w:t>
      </w:r>
      <w:r w:rsidR="00655823" w:rsidRPr="00655823">
        <w:rPr>
          <w:rFonts w:hint="eastAsia"/>
        </w:rPr>
        <w:t>共</w:t>
      </w:r>
      <w:r w:rsidR="00655823">
        <w:rPr>
          <w:rFonts w:hint="eastAsia"/>
        </w:rPr>
        <w:t>編列</w:t>
      </w:r>
      <w:r w:rsidR="00655823" w:rsidRPr="00655823">
        <w:rPr>
          <w:rFonts w:hint="eastAsia"/>
        </w:rPr>
        <w:t>22億7,382萬6千元</w:t>
      </w:r>
      <w:r w:rsidR="00655823">
        <w:rPr>
          <w:rFonts w:hint="eastAsia"/>
        </w:rPr>
        <w:t>，較113年度</w:t>
      </w:r>
      <w:r w:rsidR="00655823" w:rsidRPr="00655823">
        <w:rPr>
          <w:rFonts w:hint="eastAsia"/>
        </w:rPr>
        <w:t>3億2,501萬元</w:t>
      </w:r>
      <w:r w:rsidR="00655823">
        <w:rPr>
          <w:rFonts w:hint="eastAsia"/>
        </w:rPr>
        <w:t>增加</w:t>
      </w:r>
      <w:r>
        <w:rPr>
          <w:rFonts w:hint="eastAsia"/>
        </w:rPr>
        <w:t>19億4</w:t>
      </w:r>
      <w:r>
        <w:t>,</w:t>
      </w:r>
      <w:r>
        <w:rPr>
          <w:rFonts w:hint="eastAsia"/>
        </w:rPr>
        <w:t>881萬6千元，增幅達6倍，惟延續性計畫中半數</w:t>
      </w:r>
      <w:r w:rsidR="00CB765B">
        <w:rPr>
          <w:rFonts w:hint="eastAsia"/>
        </w:rPr>
        <w:t>計畫迄113年8月底止</w:t>
      </w:r>
      <w:r>
        <w:rPr>
          <w:rFonts w:hint="eastAsia"/>
        </w:rPr>
        <w:t>預算</w:t>
      </w:r>
      <w:r w:rsidR="00CB765B">
        <w:rPr>
          <w:rFonts w:hint="eastAsia"/>
        </w:rPr>
        <w:t>累計</w:t>
      </w:r>
      <w:r>
        <w:rPr>
          <w:rFonts w:hint="eastAsia"/>
        </w:rPr>
        <w:t>執行率未達70%，允宜加強控管工程執行進度，俾利計畫如期如質完成</w:t>
      </w:r>
      <w:r w:rsidR="0088112D" w:rsidRPr="0088112D">
        <w:rPr>
          <w:rFonts w:hint="eastAsia"/>
        </w:rPr>
        <w:t>。</w:t>
      </w:r>
    </w:p>
    <w:p w:rsidR="004365B3" w:rsidRDefault="004365B3" w:rsidP="004365B3">
      <w:pPr>
        <w:ind w:left="567" w:firstLine="567"/>
      </w:pPr>
      <w:r w:rsidRPr="001B3F8C">
        <w:rPr>
          <w:rFonts w:hint="eastAsia"/>
        </w:rPr>
        <w:t>綜上，</w:t>
      </w:r>
      <w:r>
        <w:rPr>
          <w:rFonts w:hint="eastAsia"/>
        </w:rPr>
        <w:t>水資源作業基金</w:t>
      </w:r>
      <w:r w:rsidR="00BD0206" w:rsidRPr="00BD0206">
        <w:rPr>
          <w:rFonts w:hint="eastAsia"/>
        </w:rPr>
        <w:t>114年度編列固定資產建設改良擴充預算32億8,949萬5千元，包含分年性</w:t>
      </w:r>
      <w:r w:rsidR="00BD0206">
        <w:rPr>
          <w:rFonts w:hint="eastAsia"/>
        </w:rPr>
        <w:t>項目</w:t>
      </w:r>
      <w:r w:rsidR="00BD0206" w:rsidRPr="00BD0206">
        <w:rPr>
          <w:rFonts w:hint="eastAsia"/>
        </w:rPr>
        <w:t>22億7,382萬6千元及一次性項目10億1,566萬9千元</w:t>
      </w:r>
      <w:r w:rsidR="00BD0206">
        <w:rPr>
          <w:rFonts w:hint="eastAsia"/>
        </w:rPr>
        <w:t>，其中</w:t>
      </w:r>
      <w:r w:rsidR="00420669">
        <w:rPr>
          <w:rFonts w:hint="eastAsia"/>
        </w:rPr>
        <w:t>分年性項目中有8項延續性計畫，迄113年8月底4項計畫預算</w:t>
      </w:r>
      <w:r w:rsidR="00CB765B">
        <w:rPr>
          <w:rFonts w:hint="eastAsia"/>
        </w:rPr>
        <w:t>累計</w:t>
      </w:r>
      <w:r w:rsidR="00420669">
        <w:rPr>
          <w:rFonts w:hint="eastAsia"/>
        </w:rPr>
        <w:t>執行率未達7成，又114年度分年性項目預算案數較113年度增幅達6倍，允宜強化工程執行進度之控管，俾利計畫如期如質完工</w:t>
      </w:r>
      <w:r w:rsidRPr="001B3F8C">
        <w:rPr>
          <w:rFonts w:hint="eastAsia"/>
        </w:rPr>
        <w:t>。</w:t>
      </w:r>
    </w:p>
    <w:p w:rsidR="004365B3" w:rsidRPr="00770032" w:rsidRDefault="004365B3" w:rsidP="003A4EFD">
      <w:pPr>
        <w:pStyle w:val="20"/>
        <w:spacing w:line="500" w:lineRule="exact"/>
        <w:ind w:left="752" w:hangingChars="265" w:hanging="752"/>
        <w:jc w:val="both"/>
        <w:rPr>
          <w:rFonts w:hint="eastAsia"/>
        </w:rPr>
      </w:pPr>
      <w:r w:rsidRPr="005E2198">
        <w:rPr>
          <w:rFonts w:hint="eastAsia"/>
          <w:b/>
          <w:sz w:val="28"/>
        </w:rPr>
        <w:t xml:space="preserve">表2 </w:t>
      </w:r>
      <w:r w:rsidRPr="005E2198">
        <w:rPr>
          <w:b/>
          <w:sz w:val="28"/>
        </w:rPr>
        <w:t xml:space="preserve"> </w:t>
      </w:r>
      <w:r w:rsidR="003A4EFD">
        <w:rPr>
          <w:rFonts w:hint="eastAsia"/>
          <w:b/>
          <w:sz w:val="28"/>
        </w:rPr>
        <w:t xml:space="preserve">8項延續性計畫迄113年8月底執行概況及114年度預算編列情形表 </w:t>
      </w:r>
      <w:r w:rsidR="003A4EFD">
        <w:rPr>
          <w:b/>
          <w:sz w:val="28"/>
        </w:rPr>
        <w:t xml:space="preserve"> </w:t>
      </w:r>
      <w:r w:rsidR="003A4EFD">
        <w:rPr>
          <w:rFonts w:hint="eastAsia"/>
          <w:b/>
          <w:sz w:val="28"/>
        </w:rPr>
        <w:t xml:space="preserve">                  </w:t>
      </w:r>
      <w:r w:rsidR="003A4EFD">
        <w:rPr>
          <w:b/>
          <w:sz w:val="28"/>
        </w:rPr>
        <w:t xml:space="preserve"> </w:t>
      </w:r>
      <w:r w:rsidRPr="00770032">
        <w:rPr>
          <w:rFonts w:hint="eastAsia"/>
        </w:rPr>
        <w:t xml:space="preserve">    </w:t>
      </w:r>
      <w:r>
        <w:rPr>
          <w:rFonts w:hint="eastAsia"/>
        </w:rPr>
        <w:t xml:space="preserve"> </w:t>
      </w:r>
      <w:r w:rsidRPr="00770032">
        <w:rPr>
          <w:rFonts w:hint="eastAsia"/>
        </w:rPr>
        <w:t xml:space="preserve"> </w:t>
      </w:r>
      <w:r>
        <w:rPr>
          <w:rFonts w:hint="eastAsia"/>
        </w:rPr>
        <w:t xml:space="preserve"> 　</w:t>
      </w:r>
      <w:r w:rsidRPr="00770032">
        <w:rPr>
          <w:rFonts w:hint="eastAsia"/>
        </w:rPr>
        <w:t xml:space="preserve">  </w:t>
      </w:r>
      <w:r>
        <w:rPr>
          <w:rFonts w:hint="eastAsia"/>
        </w:rPr>
        <w:t xml:space="preserve">　　　 </w:t>
      </w:r>
      <w:r w:rsidRPr="00770032">
        <w:rPr>
          <w:rFonts w:hint="eastAsia"/>
        </w:rPr>
        <w:t xml:space="preserve">  </w:t>
      </w:r>
      <w:r w:rsidRPr="00770032">
        <w:rPr>
          <w:rFonts w:hint="eastAsia"/>
          <w:szCs w:val="24"/>
        </w:rPr>
        <w:t>單位：</w:t>
      </w:r>
      <w:r w:rsidR="003A4EFD">
        <w:rPr>
          <w:rFonts w:hint="eastAsia"/>
          <w:szCs w:val="24"/>
        </w:rPr>
        <w:t>新臺幣千元</w:t>
      </w:r>
    </w:p>
    <w:tbl>
      <w:tblPr>
        <w:tblW w:w="851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48"/>
        <w:gridCol w:w="566"/>
        <w:gridCol w:w="1120"/>
        <w:gridCol w:w="1184"/>
        <w:gridCol w:w="3043"/>
        <w:gridCol w:w="1054"/>
      </w:tblGrid>
      <w:tr w:rsidR="00392A8F" w:rsidRPr="00392A8F" w:rsidTr="005A052A">
        <w:trPr>
          <w:trHeight w:val="20"/>
          <w:tblHeader/>
        </w:trPr>
        <w:tc>
          <w:tcPr>
            <w:tcW w:w="1548" w:type="dxa"/>
            <w:vMerge w:val="restart"/>
            <w:shd w:val="clear" w:color="auto" w:fill="auto"/>
            <w:vAlign w:val="center"/>
            <w:hideMark/>
          </w:tcPr>
          <w:p w:rsidR="00392A8F" w:rsidRPr="00392A8F" w:rsidRDefault="00392A8F" w:rsidP="00C33CAB">
            <w:pPr>
              <w:pStyle w:val="142"/>
              <w:spacing w:line="260" w:lineRule="exact"/>
              <w:jc w:val="center"/>
              <w:rPr>
                <w:spacing w:val="-12"/>
              </w:rPr>
            </w:pPr>
            <w:r w:rsidRPr="00392A8F">
              <w:rPr>
                <w:rFonts w:hint="eastAsia"/>
                <w:spacing w:val="-12"/>
              </w:rPr>
              <w:t>計畫名稱</w:t>
            </w:r>
          </w:p>
        </w:tc>
        <w:tc>
          <w:tcPr>
            <w:tcW w:w="566" w:type="dxa"/>
            <w:vMerge w:val="restart"/>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計畫期程</w:t>
            </w:r>
          </w:p>
        </w:tc>
        <w:tc>
          <w:tcPr>
            <w:tcW w:w="1120" w:type="dxa"/>
            <w:vMerge w:val="restart"/>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迄113年度累計已編列預算數</w:t>
            </w:r>
          </w:p>
        </w:tc>
        <w:tc>
          <w:tcPr>
            <w:tcW w:w="4227" w:type="dxa"/>
            <w:gridSpan w:val="2"/>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迄113年8月底累計執行情形</w:t>
            </w:r>
          </w:p>
        </w:tc>
        <w:tc>
          <w:tcPr>
            <w:tcW w:w="1054" w:type="dxa"/>
            <w:vMerge w:val="restart"/>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114年度預算案數</w:t>
            </w:r>
          </w:p>
        </w:tc>
      </w:tr>
      <w:tr w:rsidR="00392A8F" w:rsidRPr="00392A8F" w:rsidTr="005A052A">
        <w:trPr>
          <w:trHeight w:val="20"/>
          <w:tblHeader/>
        </w:trPr>
        <w:tc>
          <w:tcPr>
            <w:tcW w:w="1548"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c>
          <w:tcPr>
            <w:tcW w:w="566"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c>
          <w:tcPr>
            <w:tcW w:w="1120"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c>
          <w:tcPr>
            <w:tcW w:w="1184" w:type="dxa"/>
            <w:shd w:val="clear" w:color="auto" w:fill="auto"/>
            <w:vAlign w:val="center"/>
          </w:tcPr>
          <w:p w:rsidR="00392A8F" w:rsidRDefault="00392A8F" w:rsidP="00C33CAB">
            <w:pPr>
              <w:pStyle w:val="142"/>
              <w:spacing w:line="260" w:lineRule="exact"/>
              <w:jc w:val="center"/>
              <w:rPr>
                <w:spacing w:val="-12"/>
              </w:rPr>
            </w:pPr>
            <w:r>
              <w:rPr>
                <w:rFonts w:hint="eastAsia"/>
                <w:spacing w:val="-12"/>
              </w:rPr>
              <w:t>執行數</w:t>
            </w:r>
          </w:p>
          <w:p w:rsidR="005A052A" w:rsidRPr="005A052A" w:rsidRDefault="005A052A" w:rsidP="00C33CAB">
            <w:pPr>
              <w:pStyle w:val="142"/>
              <w:spacing w:line="260" w:lineRule="exact"/>
              <w:jc w:val="center"/>
              <w:rPr>
                <w:rFonts w:hint="eastAsia"/>
                <w:spacing w:val="-20"/>
              </w:rPr>
            </w:pPr>
            <w:r w:rsidRPr="005A052A">
              <w:rPr>
                <w:rFonts w:hint="eastAsia"/>
                <w:spacing w:val="-20"/>
                <w:sz w:val="22"/>
              </w:rPr>
              <w:t>(預算</w:t>
            </w:r>
            <w:r w:rsidR="009B4609">
              <w:rPr>
                <w:rFonts w:hint="eastAsia"/>
                <w:spacing w:val="-20"/>
                <w:sz w:val="22"/>
              </w:rPr>
              <w:t>累計</w:t>
            </w:r>
            <w:r w:rsidRPr="005A052A">
              <w:rPr>
                <w:rFonts w:hint="eastAsia"/>
                <w:spacing w:val="-20"/>
                <w:sz w:val="22"/>
              </w:rPr>
              <w:t>執行率)</w:t>
            </w:r>
          </w:p>
        </w:tc>
        <w:tc>
          <w:tcPr>
            <w:tcW w:w="3043" w:type="dxa"/>
            <w:vAlign w:val="center"/>
          </w:tcPr>
          <w:p w:rsidR="00392A8F" w:rsidRPr="00392A8F" w:rsidRDefault="00392A8F" w:rsidP="00C33CAB">
            <w:pPr>
              <w:pStyle w:val="142"/>
              <w:spacing w:line="260" w:lineRule="exact"/>
              <w:jc w:val="center"/>
              <w:rPr>
                <w:rFonts w:hint="eastAsia"/>
                <w:spacing w:val="-12"/>
              </w:rPr>
            </w:pPr>
            <w:r>
              <w:rPr>
                <w:rFonts w:hint="eastAsia"/>
                <w:spacing w:val="-12"/>
              </w:rPr>
              <w:t>完成事項</w:t>
            </w:r>
          </w:p>
        </w:tc>
        <w:tc>
          <w:tcPr>
            <w:tcW w:w="1054"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rFonts w:hint="eastAsia"/>
                <w:spacing w:val="-12"/>
              </w:rPr>
            </w:pPr>
            <w:r w:rsidRPr="00392A8F">
              <w:rPr>
                <w:rFonts w:hint="eastAsia"/>
                <w:spacing w:val="-12"/>
              </w:rPr>
              <w:t>石門水庫至新竹聯通管工程計畫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111</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115</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69,129</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48,652</w:t>
            </w:r>
          </w:p>
          <w:p w:rsidR="005A052A" w:rsidRPr="00392A8F" w:rsidRDefault="005A052A" w:rsidP="00C33CAB">
            <w:pPr>
              <w:pStyle w:val="142"/>
              <w:spacing w:line="260" w:lineRule="exact"/>
              <w:jc w:val="right"/>
              <w:rPr>
                <w:spacing w:val="-12"/>
              </w:rPr>
            </w:pPr>
            <w:r w:rsidRPr="005A052A">
              <w:rPr>
                <w:rFonts w:hint="eastAsia"/>
                <w:spacing w:val="-12"/>
                <w:sz w:val="22"/>
              </w:rPr>
              <w:t>(70.38%)</w:t>
            </w:r>
          </w:p>
        </w:tc>
        <w:tc>
          <w:tcPr>
            <w:tcW w:w="3043" w:type="dxa"/>
            <w:vAlign w:val="center"/>
          </w:tcPr>
          <w:p w:rsidR="00392A8F" w:rsidRPr="0029702F" w:rsidRDefault="00392A8F" w:rsidP="00C33CAB">
            <w:pPr>
              <w:pStyle w:val="142"/>
              <w:spacing w:line="260" w:lineRule="exact"/>
              <w:ind w:rightChars="8" w:right="23"/>
              <w:jc w:val="both"/>
              <w:rPr>
                <w:spacing w:val="-20"/>
              </w:rPr>
            </w:pPr>
            <w:r w:rsidRPr="0029702F">
              <w:rPr>
                <w:rFonts w:hint="eastAsia"/>
                <w:spacing w:val="-20"/>
              </w:rPr>
              <w:t>完成石門水庫至新竹聯通管-隧道銜接段工程隧道開挖552公尺、石門水庫至新竹聯通管-道路埋設段工程道路埋設1478公尺</w:t>
            </w:r>
            <w:r w:rsidR="007009F9" w:rsidRPr="0029702F">
              <w:rPr>
                <w:rFonts w:hint="eastAsia"/>
                <w:spacing w:val="-20"/>
              </w:rPr>
              <w:t>、</w:t>
            </w:r>
            <w:r w:rsidRPr="0029702F">
              <w:rPr>
                <w:rFonts w:hint="eastAsia"/>
                <w:spacing w:val="-20"/>
              </w:rPr>
              <w:t>完成石門水庫至新竹聯通管-跨河放水段工程決標。</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石門水庫桃園大圳進水口閘門更新</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111</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115</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107,174</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72,174</w:t>
            </w:r>
          </w:p>
          <w:p w:rsidR="005A052A" w:rsidRPr="00D14ADC" w:rsidRDefault="005A052A" w:rsidP="00C33CAB">
            <w:pPr>
              <w:pStyle w:val="142"/>
              <w:spacing w:line="260" w:lineRule="exact"/>
              <w:jc w:val="right"/>
              <w:rPr>
                <w:b/>
                <w:spacing w:val="-12"/>
              </w:rPr>
            </w:pPr>
            <w:r w:rsidRPr="00D14ADC">
              <w:rPr>
                <w:rFonts w:hint="eastAsia"/>
                <w:b/>
                <w:spacing w:val="-12"/>
                <w:sz w:val="22"/>
              </w:rPr>
              <w:t>(67.34%)</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完成進水口#1、沖刷道#2擋圍水設施、擋水插版門框安裝、進水口#1後方靜水區插版門框安裝。</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42,826</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新竹海水淡化廠工程計畫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112</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117</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40,819</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11,319</w:t>
            </w:r>
          </w:p>
          <w:p w:rsidR="005A052A" w:rsidRPr="00D14ADC" w:rsidRDefault="005A052A" w:rsidP="00C33CAB">
            <w:pPr>
              <w:pStyle w:val="142"/>
              <w:spacing w:line="260" w:lineRule="exact"/>
              <w:jc w:val="right"/>
              <w:rPr>
                <w:b/>
                <w:spacing w:val="-12"/>
              </w:rPr>
            </w:pPr>
            <w:r w:rsidRPr="00D14ADC">
              <w:rPr>
                <w:rFonts w:hint="eastAsia"/>
                <w:b/>
                <w:spacing w:val="-12"/>
                <w:sz w:val="22"/>
              </w:rPr>
              <w:t>(27.73%)</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完成新竹海淡廠興建及操作維護採購案發包工作、新竹海水淡化廠輸水管路工程採購案發包工作。</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650,000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石門水庫阿姆坪防淤隧道工程</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107</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114</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1,350,000</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1,326,510</w:t>
            </w:r>
          </w:p>
          <w:p w:rsidR="005A052A" w:rsidRPr="00392A8F" w:rsidRDefault="005A052A" w:rsidP="00C33CAB">
            <w:pPr>
              <w:pStyle w:val="142"/>
              <w:spacing w:line="260" w:lineRule="exact"/>
              <w:jc w:val="right"/>
              <w:rPr>
                <w:spacing w:val="-12"/>
              </w:rPr>
            </w:pPr>
            <w:r w:rsidRPr="005A052A">
              <w:rPr>
                <w:rFonts w:hint="eastAsia"/>
                <w:spacing w:val="-12"/>
                <w:sz w:val="22"/>
              </w:rPr>
              <w:t>(98.26%)</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完成阿姆坪防淤隧道、大漢溪河道整理工程及溪洲大橋下游右岸延伸之溪州護岸、大嵙崁清淤輸送道路用地取得，大嵙崁清淤輸送道路及電塔遷移工程執行中。</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144,000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大安大甲溪聯通管工程計畫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110</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115</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480,001</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373,275</w:t>
            </w:r>
          </w:p>
          <w:p w:rsidR="005A052A" w:rsidRPr="00392A8F" w:rsidRDefault="005A052A" w:rsidP="00C33CAB">
            <w:pPr>
              <w:pStyle w:val="142"/>
              <w:spacing w:line="260" w:lineRule="exact"/>
              <w:jc w:val="right"/>
              <w:rPr>
                <w:spacing w:val="-12"/>
              </w:rPr>
            </w:pPr>
            <w:r w:rsidRPr="00D14ADC">
              <w:rPr>
                <w:rFonts w:hint="eastAsia"/>
                <w:spacing w:val="-12"/>
                <w:sz w:val="22"/>
              </w:rPr>
              <w:t>(</w:t>
            </w:r>
            <w:r w:rsidR="00D14ADC" w:rsidRPr="00D14ADC">
              <w:rPr>
                <w:rFonts w:hint="eastAsia"/>
                <w:spacing w:val="-12"/>
                <w:sz w:val="22"/>
              </w:rPr>
              <w:t>77.78%)</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大甲溪輸水管工程完成潛盾掘進累計2,500公尺、明挖覆蓋埋管1,360公尺，鯉魚潭水庫第二原水管工程完成隧道開挖累計2,320公尺、水管橋基樁1,885公尺施工中。</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340,000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臺南海水淡化廠工程計畫</w:t>
            </w:r>
            <w:r w:rsidRPr="00392A8F">
              <w:rPr>
                <w:spacing w:val="-12"/>
              </w:rPr>
              <w:t>(</w:t>
            </w:r>
            <w:r w:rsidRPr="00392A8F">
              <w:rPr>
                <w:rFonts w:hint="eastAsia"/>
                <w:spacing w:val="-12"/>
              </w:rPr>
              <w:t>第一期</w:t>
            </w:r>
            <w:r w:rsidRPr="00392A8F">
              <w:rPr>
                <w:spacing w:val="-12"/>
              </w:rPr>
              <w:t>)</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112</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118</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39,515</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4,096</w:t>
            </w:r>
          </w:p>
          <w:p w:rsidR="00D14ADC" w:rsidRPr="00D14ADC" w:rsidRDefault="00D14ADC" w:rsidP="00C33CAB">
            <w:pPr>
              <w:pStyle w:val="142"/>
              <w:spacing w:line="260" w:lineRule="exact"/>
              <w:jc w:val="right"/>
              <w:rPr>
                <w:b/>
                <w:spacing w:val="-12"/>
              </w:rPr>
            </w:pPr>
            <w:r w:rsidRPr="00D14ADC">
              <w:rPr>
                <w:rFonts w:hint="eastAsia"/>
                <w:b/>
                <w:spacing w:val="-12"/>
                <w:sz w:val="22"/>
              </w:rPr>
              <w:t>(10.37%)</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統包工程已於113年6月27日開工，預計年底前完成基本設計審定。</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740,500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曾文水庫放水渠道及擴大抽泥工程計畫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113</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114</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34,900</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28,308</w:t>
            </w:r>
          </w:p>
          <w:p w:rsidR="00D14ADC" w:rsidRPr="00392A8F" w:rsidRDefault="00D14ADC" w:rsidP="00C33CAB">
            <w:pPr>
              <w:pStyle w:val="142"/>
              <w:spacing w:line="260" w:lineRule="exact"/>
              <w:jc w:val="right"/>
              <w:rPr>
                <w:spacing w:val="-12"/>
              </w:rPr>
            </w:pPr>
            <w:r w:rsidRPr="00D14ADC">
              <w:rPr>
                <w:rFonts w:hint="eastAsia"/>
                <w:spacing w:val="-12"/>
                <w:sz w:val="22"/>
              </w:rPr>
              <w:t>(81.11%)</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渠道箱涵結構累計完成3,634公尺，500mmSP抽泥鋼管完成7</w:t>
            </w:r>
            <w:r w:rsidRPr="0029702F">
              <w:rPr>
                <w:spacing w:val="-20"/>
              </w:rPr>
              <w:t>,</w:t>
            </w:r>
            <w:r w:rsidRPr="0029702F">
              <w:rPr>
                <w:rFonts w:hint="eastAsia"/>
                <w:spacing w:val="-20"/>
              </w:rPr>
              <w:t>010公尺。</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伏流水開發工程計畫第二期</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111</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114</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20,205</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5,778</w:t>
            </w:r>
          </w:p>
          <w:p w:rsidR="00D14ADC" w:rsidRPr="00D14ADC" w:rsidRDefault="00D14ADC" w:rsidP="00C33CAB">
            <w:pPr>
              <w:pStyle w:val="142"/>
              <w:spacing w:line="260" w:lineRule="exact"/>
              <w:jc w:val="right"/>
              <w:rPr>
                <w:b/>
                <w:spacing w:val="-12"/>
              </w:rPr>
            </w:pPr>
            <w:r w:rsidRPr="00D14ADC">
              <w:rPr>
                <w:rFonts w:hint="eastAsia"/>
                <w:b/>
                <w:spacing w:val="-12"/>
                <w:sz w:val="22"/>
              </w:rPr>
              <w:t>(28.60%)</w:t>
            </w:r>
          </w:p>
        </w:tc>
        <w:tc>
          <w:tcPr>
            <w:tcW w:w="3043" w:type="dxa"/>
            <w:vAlign w:val="center"/>
          </w:tcPr>
          <w:p w:rsidR="00392A8F" w:rsidRPr="0029702F" w:rsidRDefault="0029702F" w:rsidP="00C33CAB">
            <w:pPr>
              <w:pStyle w:val="142"/>
              <w:spacing w:line="260" w:lineRule="exact"/>
              <w:ind w:rightChars="8" w:right="23"/>
              <w:jc w:val="both"/>
              <w:rPr>
                <w:spacing w:val="-20"/>
              </w:rPr>
            </w:pPr>
            <w:r w:rsidRPr="0029702F">
              <w:rPr>
                <w:rFonts w:hint="eastAsia"/>
                <w:spacing w:val="-20"/>
              </w:rPr>
              <w:t>完成蒐集計畫範圍內地質、地形、氣象資料、舊（古）河道圖資、既有河川流量站流量與水位、既有地下水位觀測站地下水位、水質等基本資料，初步評估伏流水高潛勢河段，蒐集計畫範圍內或鄰近已開發/規劃中之取水設施及取水量，增設臨時地面水觀測站、臨時地下水觀測井、交換機制補充調查。</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17,000</w:t>
            </w:r>
          </w:p>
        </w:tc>
      </w:tr>
      <w:tr w:rsidR="00392A8F" w:rsidRPr="00392A8F" w:rsidTr="005A052A">
        <w:trPr>
          <w:trHeight w:val="20"/>
        </w:trPr>
        <w:tc>
          <w:tcPr>
            <w:tcW w:w="1548" w:type="dxa"/>
            <w:shd w:val="clear" w:color="auto" w:fill="auto"/>
            <w:vAlign w:val="center"/>
          </w:tcPr>
          <w:p w:rsidR="00392A8F" w:rsidRPr="00392A8F" w:rsidRDefault="00392A8F" w:rsidP="00C33CAB">
            <w:pPr>
              <w:pStyle w:val="142"/>
              <w:spacing w:line="260" w:lineRule="exact"/>
              <w:jc w:val="center"/>
              <w:rPr>
                <w:rFonts w:hint="eastAsia"/>
                <w:b/>
                <w:spacing w:val="-12"/>
              </w:rPr>
            </w:pPr>
            <w:r w:rsidRPr="00392A8F">
              <w:rPr>
                <w:rFonts w:hint="eastAsia"/>
                <w:b/>
                <w:spacing w:val="-12"/>
              </w:rPr>
              <w:t>合計</w:t>
            </w:r>
          </w:p>
        </w:tc>
        <w:tc>
          <w:tcPr>
            <w:tcW w:w="566" w:type="dxa"/>
            <w:shd w:val="clear" w:color="auto" w:fill="auto"/>
            <w:vAlign w:val="center"/>
          </w:tcPr>
          <w:p w:rsidR="00392A8F" w:rsidRPr="00392A8F" w:rsidRDefault="00392A8F" w:rsidP="00C33CAB">
            <w:pPr>
              <w:pStyle w:val="142"/>
              <w:spacing w:line="260" w:lineRule="exact"/>
              <w:jc w:val="center"/>
              <w:rPr>
                <w:b/>
                <w:spacing w:val="-12"/>
              </w:rPr>
            </w:pPr>
          </w:p>
        </w:tc>
        <w:tc>
          <w:tcPr>
            <w:tcW w:w="1120" w:type="dxa"/>
            <w:shd w:val="clear" w:color="auto" w:fill="auto"/>
            <w:vAlign w:val="center"/>
          </w:tcPr>
          <w:p w:rsidR="00392A8F" w:rsidRPr="00392A8F" w:rsidRDefault="00392A8F" w:rsidP="00C33CAB">
            <w:pPr>
              <w:pStyle w:val="142"/>
              <w:spacing w:line="260" w:lineRule="exact"/>
              <w:jc w:val="right"/>
              <w:rPr>
                <w:b/>
                <w:spacing w:val="-12"/>
              </w:rPr>
            </w:pPr>
            <w:r w:rsidRPr="00392A8F">
              <w:rPr>
                <w:b/>
                <w:spacing w:val="-12"/>
              </w:rPr>
              <w:t>2,141,743</w:t>
            </w:r>
          </w:p>
        </w:tc>
        <w:tc>
          <w:tcPr>
            <w:tcW w:w="1184" w:type="dxa"/>
            <w:shd w:val="clear" w:color="auto" w:fill="auto"/>
            <w:vAlign w:val="center"/>
          </w:tcPr>
          <w:p w:rsidR="00392A8F" w:rsidRDefault="00392A8F" w:rsidP="00C33CAB">
            <w:pPr>
              <w:pStyle w:val="142"/>
              <w:spacing w:line="260" w:lineRule="exact"/>
              <w:jc w:val="right"/>
              <w:rPr>
                <w:b/>
                <w:spacing w:val="-12"/>
              </w:rPr>
            </w:pPr>
            <w:r w:rsidRPr="00392A8F">
              <w:rPr>
                <w:b/>
                <w:spacing w:val="-12"/>
              </w:rPr>
              <w:t>1,870,112</w:t>
            </w:r>
          </w:p>
          <w:p w:rsidR="00D14ADC" w:rsidRPr="00392A8F" w:rsidRDefault="00D14ADC" w:rsidP="00C33CAB">
            <w:pPr>
              <w:pStyle w:val="142"/>
              <w:spacing w:line="260" w:lineRule="exact"/>
              <w:jc w:val="right"/>
              <w:rPr>
                <w:b/>
                <w:spacing w:val="-12"/>
              </w:rPr>
            </w:pPr>
            <w:r w:rsidRPr="00D14ADC">
              <w:rPr>
                <w:rFonts w:hint="eastAsia"/>
                <w:b/>
                <w:spacing w:val="-12"/>
                <w:sz w:val="22"/>
              </w:rPr>
              <w:t>(87.32%)</w:t>
            </w:r>
          </w:p>
        </w:tc>
        <w:tc>
          <w:tcPr>
            <w:tcW w:w="3043" w:type="dxa"/>
          </w:tcPr>
          <w:p w:rsidR="00392A8F" w:rsidRPr="00392A8F" w:rsidRDefault="00392A8F" w:rsidP="00C33CAB">
            <w:pPr>
              <w:pStyle w:val="142"/>
              <w:spacing w:line="260" w:lineRule="exact"/>
              <w:jc w:val="right"/>
              <w:rPr>
                <w:b/>
                <w:spacing w:val="-12"/>
              </w:rPr>
            </w:pPr>
          </w:p>
        </w:tc>
        <w:tc>
          <w:tcPr>
            <w:tcW w:w="1054" w:type="dxa"/>
            <w:shd w:val="clear" w:color="auto" w:fill="auto"/>
            <w:vAlign w:val="center"/>
          </w:tcPr>
          <w:p w:rsidR="00392A8F" w:rsidRPr="00392A8F" w:rsidRDefault="00392A8F" w:rsidP="00C33CAB">
            <w:pPr>
              <w:pStyle w:val="142"/>
              <w:spacing w:line="260" w:lineRule="exact"/>
              <w:jc w:val="right"/>
              <w:rPr>
                <w:b/>
                <w:spacing w:val="-12"/>
              </w:rPr>
            </w:pPr>
            <w:r w:rsidRPr="00392A8F">
              <w:rPr>
                <w:b/>
                <w:spacing w:val="-12"/>
              </w:rPr>
              <w:t>1,994,326</w:t>
            </w:r>
          </w:p>
        </w:tc>
      </w:tr>
    </w:tbl>
    <w:p w:rsidR="004365B3" w:rsidRPr="00770032" w:rsidRDefault="004365B3" w:rsidP="0056382F">
      <w:pPr>
        <w:pStyle w:val="142"/>
        <w:spacing w:line="260" w:lineRule="exact"/>
        <w:ind w:left="1458" w:hangingChars="599" w:hanging="1458"/>
        <w:jc w:val="both"/>
        <w:rPr>
          <w:rFonts w:hAnsi="標楷體" w:hint="eastAsia"/>
          <w:color w:val="000000"/>
        </w:rPr>
      </w:pPr>
      <w:r w:rsidRPr="00770032">
        <w:rPr>
          <w:rFonts w:hint="eastAsia"/>
          <w:color w:val="000000"/>
        </w:rPr>
        <w:t>說    明</w:t>
      </w:r>
      <w:r w:rsidRPr="00770032">
        <w:rPr>
          <w:rFonts w:hAnsi="標楷體" w:hint="eastAsia"/>
          <w:color w:val="000000"/>
        </w:rPr>
        <w:t>：1.</w:t>
      </w:r>
      <w:r w:rsidR="00D14ADC" w:rsidRPr="00D669F5">
        <w:rPr>
          <w:rFonts w:hAnsi="標楷體" w:hint="eastAsia"/>
          <w:color w:val="000000"/>
        </w:rPr>
        <w:t>「</w:t>
      </w:r>
      <w:r w:rsidR="00D669F5" w:rsidRPr="00D669F5">
        <w:rPr>
          <w:rFonts w:hAnsi="標楷體" w:hint="eastAsia"/>
          <w:color w:val="000000"/>
        </w:rPr>
        <w:t>曾文水庫放水渠道及擴大抽泥工程計畫</w:t>
      </w:r>
      <w:r w:rsidR="00D14ADC">
        <w:rPr>
          <w:rFonts w:hAnsi="標楷體" w:hint="eastAsia"/>
          <w:color w:val="000000"/>
        </w:rPr>
        <w:t>」</w:t>
      </w:r>
      <w:r w:rsidR="00D669F5" w:rsidRPr="00D669F5">
        <w:rPr>
          <w:rFonts w:hAnsi="標楷體" w:hint="eastAsia"/>
          <w:color w:val="000000"/>
        </w:rPr>
        <w:t>113年起於固定資產建設改</w:t>
      </w:r>
      <w:r w:rsidR="00D669F5">
        <w:rPr>
          <w:rFonts w:hAnsi="標楷體" w:hint="eastAsia"/>
          <w:color w:val="000000"/>
        </w:rPr>
        <w:t>良及擴充計畫編列預算辦理，以前年度僅於成本費用項下支應</w:t>
      </w:r>
      <w:r w:rsidRPr="00770032">
        <w:rPr>
          <w:rFonts w:hAnsi="標楷體" w:hint="eastAsia"/>
          <w:color w:val="000000"/>
        </w:rPr>
        <w:t>。</w:t>
      </w:r>
    </w:p>
    <w:p w:rsidR="004365B3" w:rsidRPr="00770032" w:rsidRDefault="004365B3" w:rsidP="0056382F">
      <w:pPr>
        <w:pStyle w:val="142"/>
        <w:spacing w:line="260" w:lineRule="exact"/>
        <w:ind w:leftChars="430" w:left="1484" w:hangingChars="109" w:hanging="265"/>
        <w:jc w:val="both"/>
        <w:rPr>
          <w:color w:val="000000"/>
        </w:rPr>
      </w:pPr>
      <w:r w:rsidRPr="00770032">
        <w:rPr>
          <w:rFonts w:hAnsi="標楷體" w:hint="eastAsia"/>
          <w:color w:val="000000"/>
        </w:rPr>
        <w:t>2.</w:t>
      </w:r>
      <w:r w:rsidR="00D14ADC" w:rsidRPr="00D669F5">
        <w:rPr>
          <w:rFonts w:hAnsi="標楷體" w:hint="eastAsia"/>
          <w:color w:val="000000"/>
        </w:rPr>
        <w:t>「</w:t>
      </w:r>
      <w:r w:rsidR="00D669F5" w:rsidRPr="00D669F5">
        <w:rPr>
          <w:rFonts w:hAnsi="標楷體" w:hint="eastAsia"/>
          <w:color w:val="000000"/>
        </w:rPr>
        <w:t>伏流水開發工程計畫第二期</w:t>
      </w:r>
      <w:r w:rsidR="00D14ADC">
        <w:rPr>
          <w:rFonts w:hAnsi="標楷體" w:hint="eastAsia"/>
          <w:color w:val="000000"/>
        </w:rPr>
        <w:t>」</w:t>
      </w:r>
      <w:r w:rsidR="00D669F5" w:rsidRPr="00D669F5">
        <w:rPr>
          <w:rFonts w:hAnsi="標楷體" w:hint="eastAsia"/>
          <w:color w:val="000000"/>
        </w:rPr>
        <w:t>111、113年度未及編列預算，因應業務需求</w:t>
      </w:r>
      <w:r w:rsidR="00D669F5">
        <w:rPr>
          <w:rFonts w:hAnsi="標楷體" w:hint="eastAsia"/>
          <w:color w:val="000000"/>
        </w:rPr>
        <w:t>於</w:t>
      </w:r>
      <w:r w:rsidR="00D669F5" w:rsidRPr="00D669F5">
        <w:rPr>
          <w:rFonts w:hAnsi="標楷體" w:hint="eastAsia"/>
          <w:color w:val="000000"/>
        </w:rPr>
        <w:t>當年度預算總額內調整容納，以支應所需經費。</w:t>
      </w:r>
    </w:p>
    <w:p w:rsidR="004365B3" w:rsidRDefault="004365B3" w:rsidP="0056382F">
      <w:pPr>
        <w:pStyle w:val="142"/>
        <w:spacing w:line="260" w:lineRule="exact"/>
        <w:ind w:left="1247" w:hangingChars="512" w:hanging="1247"/>
        <w:rPr>
          <w:rFonts w:hAnsi="標楷體"/>
          <w:color w:val="000000"/>
        </w:rPr>
      </w:pPr>
      <w:r w:rsidRPr="00770032">
        <w:rPr>
          <w:rFonts w:hint="eastAsia"/>
          <w:color w:val="000000"/>
        </w:rPr>
        <w:t>資料來源</w:t>
      </w:r>
      <w:r w:rsidRPr="00770032">
        <w:rPr>
          <w:rFonts w:hAnsi="標楷體" w:hint="eastAsia"/>
          <w:color w:val="000000"/>
        </w:rPr>
        <w:t>：水利署</w:t>
      </w:r>
      <w:r w:rsidR="002F0B9E">
        <w:rPr>
          <w:rFonts w:hAnsi="標楷體" w:hint="eastAsia"/>
          <w:color w:val="000000"/>
        </w:rPr>
        <w:t>提供</w:t>
      </w:r>
      <w:r w:rsidRPr="00770032">
        <w:rPr>
          <w:rFonts w:hAnsi="標楷體" w:hint="eastAsia"/>
          <w:color w:val="000000"/>
        </w:rPr>
        <w:t>。</w:t>
      </w:r>
    </w:p>
    <w:p w:rsidR="00CB765B" w:rsidRDefault="00CB765B" w:rsidP="00CB765B">
      <w:pPr>
        <w:ind w:left="567" w:firstLine="567"/>
        <w:rPr>
          <w:rFonts w:hint="eastAsia"/>
        </w:rPr>
      </w:pPr>
    </w:p>
    <w:p w:rsidR="00F7744D" w:rsidRPr="006C5481" w:rsidRDefault="00F7744D" w:rsidP="00AC6DDA">
      <w:pPr>
        <w:pStyle w:val="144"/>
        <w:ind w:left="567" w:hanging="567"/>
        <w:rPr>
          <w:rFonts w:hint="eastAsia"/>
          <w:color w:val="000000"/>
        </w:rPr>
      </w:pPr>
      <w:bookmarkStart w:id="19" w:name="_Toc181805135"/>
      <w:r w:rsidRPr="006C5481">
        <w:rPr>
          <w:rFonts w:hint="eastAsia"/>
          <w:color w:val="000000"/>
        </w:rPr>
        <w:t>貳、溫泉事業發展基金</w:t>
      </w:r>
      <w:bookmarkEnd w:id="19"/>
    </w:p>
    <w:p w:rsidR="00CB765B" w:rsidRPr="003C1181" w:rsidRDefault="00CB765B" w:rsidP="005F30CD">
      <w:pPr>
        <w:pStyle w:val="14"/>
        <w:ind w:left="559" w:hanging="559"/>
        <w:rPr>
          <w:rFonts w:hint="eastAsia"/>
          <w:color w:val="000000"/>
          <w:spacing w:val="-2"/>
        </w:rPr>
      </w:pPr>
      <w:bookmarkStart w:id="20" w:name="_Toc531158715"/>
      <w:bookmarkStart w:id="21" w:name="_Toc181805136"/>
      <w:bookmarkEnd w:id="17"/>
      <w:r w:rsidRPr="003C1181">
        <w:rPr>
          <w:rFonts w:hint="eastAsia"/>
          <w:color w:val="000000"/>
          <w:spacing w:val="-2"/>
        </w:rPr>
        <w:t>七、</w:t>
      </w:r>
      <w:bookmarkStart w:id="22" w:name="_Hlk53953977"/>
      <w:bookmarkEnd w:id="20"/>
      <w:r w:rsidRPr="003C1181">
        <w:rPr>
          <w:rFonts w:hint="eastAsia"/>
          <w:color w:val="000000"/>
          <w:spacing w:val="-2"/>
        </w:rPr>
        <w:t>114年度預計收支賸餘為近5年最低，成本控管機制</w:t>
      </w:r>
      <w:r w:rsidR="003C1181" w:rsidRPr="003C1181">
        <w:rPr>
          <w:rFonts w:hint="eastAsia"/>
          <w:color w:val="000000"/>
          <w:spacing w:val="-2"/>
        </w:rPr>
        <w:t>亟</w:t>
      </w:r>
      <w:r w:rsidRPr="003C1181">
        <w:rPr>
          <w:rFonts w:hint="eastAsia"/>
          <w:color w:val="000000"/>
          <w:spacing w:val="-2"/>
        </w:rPr>
        <w:t>待強化；另依溫泉法規定既有業者未取得合法登記改善期限已於102年屆期，惟歷經10年仍有8家業者未取得開發許可，</w:t>
      </w:r>
      <w:r w:rsidR="003C1181" w:rsidRPr="003C1181">
        <w:rPr>
          <w:rFonts w:hint="eastAsia"/>
          <w:color w:val="000000"/>
          <w:spacing w:val="-2"/>
        </w:rPr>
        <w:t>亦待</w:t>
      </w:r>
      <w:r w:rsidRPr="003C1181">
        <w:rPr>
          <w:rFonts w:hint="eastAsia"/>
          <w:color w:val="000000"/>
          <w:spacing w:val="-2"/>
        </w:rPr>
        <w:t>研謀加速改善</w:t>
      </w:r>
      <w:bookmarkEnd w:id="21"/>
    </w:p>
    <w:p w:rsidR="007A4264" w:rsidRPr="006C5481" w:rsidRDefault="00CB765B" w:rsidP="005F30CD">
      <w:pPr>
        <w:ind w:left="567" w:firstLine="567"/>
        <w:rPr>
          <w:rFonts w:hint="eastAsia"/>
          <w:color w:val="000000"/>
        </w:rPr>
      </w:pPr>
      <w:bookmarkStart w:id="23" w:name="_Hlk53953592"/>
      <w:bookmarkEnd w:id="22"/>
      <w:r w:rsidRPr="006C5481">
        <w:rPr>
          <w:rFonts w:hint="eastAsia"/>
          <w:color w:val="000000"/>
        </w:rPr>
        <w:t>溫泉事業發展基金</w:t>
      </w:r>
      <w:bookmarkEnd w:id="23"/>
      <w:r w:rsidR="005B6BF4">
        <w:rPr>
          <w:rFonts w:hint="eastAsia"/>
          <w:color w:val="000000"/>
        </w:rPr>
        <w:t>11</w:t>
      </w:r>
      <w:r w:rsidR="00FB524C">
        <w:rPr>
          <w:rFonts w:hint="eastAsia"/>
          <w:color w:val="000000"/>
        </w:rPr>
        <w:t>4</w:t>
      </w:r>
      <w:r w:rsidR="005B6BF4">
        <w:rPr>
          <w:rFonts w:hint="eastAsia"/>
          <w:color w:val="000000"/>
        </w:rPr>
        <w:t>年</w:t>
      </w:r>
      <w:r w:rsidR="00104CA7">
        <w:rPr>
          <w:rFonts w:hint="eastAsia"/>
          <w:color w:val="000000"/>
        </w:rPr>
        <w:t>度編列業務收入730萬7千元</w:t>
      </w:r>
      <w:r w:rsidR="00AC4D08" w:rsidRPr="00AC4D08">
        <w:rPr>
          <w:rFonts w:hint="eastAsia"/>
          <w:color w:val="000000"/>
        </w:rPr>
        <w:t>、</w:t>
      </w:r>
      <w:r w:rsidR="00104CA7">
        <w:rPr>
          <w:rFonts w:hint="eastAsia"/>
          <w:color w:val="000000"/>
        </w:rPr>
        <w:t>業務成本與費用</w:t>
      </w:r>
      <w:r w:rsidR="00AC4D08">
        <w:rPr>
          <w:rFonts w:hint="eastAsia"/>
          <w:color w:val="000000"/>
        </w:rPr>
        <w:t>715</w:t>
      </w:r>
      <w:r w:rsidR="00104CA7">
        <w:rPr>
          <w:rFonts w:hint="eastAsia"/>
          <w:color w:val="000000"/>
        </w:rPr>
        <w:t>萬2千元</w:t>
      </w:r>
      <w:r w:rsidR="00AC4D08" w:rsidRPr="00AC4D08">
        <w:rPr>
          <w:rFonts w:hint="eastAsia"/>
          <w:color w:val="000000"/>
        </w:rPr>
        <w:t>、</w:t>
      </w:r>
      <w:r w:rsidR="00AC4D08">
        <w:rPr>
          <w:rFonts w:hint="eastAsia"/>
          <w:color w:val="000000"/>
        </w:rPr>
        <w:t>業務外收入14萬元，</w:t>
      </w:r>
      <w:r w:rsidR="00104CA7">
        <w:rPr>
          <w:rFonts w:hint="eastAsia"/>
          <w:color w:val="000000"/>
        </w:rPr>
        <w:t>收支相抵後賸餘為</w:t>
      </w:r>
      <w:r w:rsidR="00AC4D08">
        <w:rPr>
          <w:rFonts w:hint="eastAsia"/>
          <w:color w:val="000000"/>
        </w:rPr>
        <w:t>29</w:t>
      </w:r>
      <w:r w:rsidR="00104CA7">
        <w:rPr>
          <w:rFonts w:hint="eastAsia"/>
          <w:color w:val="000000"/>
        </w:rPr>
        <w:t>萬5千元，較11</w:t>
      </w:r>
      <w:r w:rsidR="00AC4D08">
        <w:rPr>
          <w:rFonts w:hint="eastAsia"/>
          <w:color w:val="000000"/>
        </w:rPr>
        <w:t>3</w:t>
      </w:r>
      <w:r w:rsidR="00104CA7">
        <w:rPr>
          <w:rFonts w:hint="eastAsia"/>
          <w:color w:val="000000"/>
        </w:rPr>
        <w:t>年度減少</w:t>
      </w:r>
      <w:r w:rsidR="00AC4D08">
        <w:rPr>
          <w:rFonts w:hint="eastAsia"/>
          <w:color w:val="000000"/>
        </w:rPr>
        <w:t>33</w:t>
      </w:r>
      <w:r w:rsidR="00104CA7">
        <w:rPr>
          <w:rFonts w:hint="eastAsia"/>
          <w:color w:val="000000"/>
        </w:rPr>
        <w:t>萬元</w:t>
      </w:r>
      <w:r w:rsidR="005F30CD" w:rsidRPr="006C5481">
        <w:rPr>
          <w:rFonts w:hint="eastAsia"/>
          <w:color w:val="000000"/>
        </w:rPr>
        <w:t>。</w:t>
      </w:r>
      <w:r w:rsidR="007A4264">
        <w:rPr>
          <w:rFonts w:hint="eastAsia"/>
          <w:color w:val="000000"/>
        </w:rPr>
        <w:t>經查：</w:t>
      </w:r>
    </w:p>
    <w:p w:rsidR="006C08E8" w:rsidRPr="006C5481" w:rsidRDefault="00D10474" w:rsidP="00D10474">
      <w:pPr>
        <w:pStyle w:val="a5"/>
        <w:ind w:left="851" w:hanging="284"/>
        <w:rPr>
          <w:rFonts w:hint="eastAsia"/>
          <w:b/>
          <w:color w:val="000000"/>
        </w:rPr>
      </w:pPr>
      <w:r>
        <w:rPr>
          <w:rFonts w:hint="eastAsia"/>
          <w:b/>
          <w:color w:val="000000"/>
        </w:rPr>
        <w:t>(一)</w:t>
      </w:r>
      <w:r w:rsidR="00DA0CF0">
        <w:rPr>
          <w:rFonts w:hint="eastAsia"/>
          <w:b/>
          <w:color w:val="000000"/>
        </w:rPr>
        <w:t>近年業務收支預決算差異頗大，</w:t>
      </w:r>
      <w:r w:rsidR="00C91555">
        <w:rPr>
          <w:rFonts w:hint="eastAsia"/>
          <w:b/>
          <w:color w:val="000000"/>
        </w:rPr>
        <w:t>且</w:t>
      </w:r>
      <w:r w:rsidR="00C91555" w:rsidRPr="00C91555">
        <w:rPr>
          <w:rFonts w:hint="eastAsia"/>
          <w:b/>
          <w:color w:val="000000"/>
        </w:rPr>
        <w:t>114年度預計收支賸餘為近5年最低，</w:t>
      </w:r>
      <w:r w:rsidR="00DA0CF0">
        <w:rPr>
          <w:rFonts w:hint="eastAsia"/>
          <w:b/>
          <w:color w:val="000000"/>
        </w:rPr>
        <w:t>預算編列未盡周延詳實，允宜檢討改善</w:t>
      </w:r>
    </w:p>
    <w:p w:rsidR="00D97647" w:rsidRDefault="00104CA7" w:rsidP="00FD7BE6">
      <w:pPr>
        <w:pStyle w:val="21"/>
        <w:ind w:left="850" w:firstLine="567"/>
        <w:rPr>
          <w:color w:val="000000"/>
        </w:rPr>
      </w:pPr>
      <w:r>
        <w:rPr>
          <w:rFonts w:hint="eastAsia"/>
          <w:color w:val="000000"/>
        </w:rPr>
        <w:t>彙整</w:t>
      </w:r>
      <w:r w:rsidR="00757569" w:rsidRPr="00DC6F27">
        <w:rPr>
          <w:rFonts w:hint="eastAsia"/>
          <w:color w:val="000000"/>
        </w:rPr>
        <w:t>溫泉事業發展基金</w:t>
      </w:r>
      <w:r w:rsidR="00757569">
        <w:rPr>
          <w:rFonts w:hint="eastAsia"/>
          <w:color w:val="000000"/>
        </w:rPr>
        <w:t>近</w:t>
      </w:r>
      <w:r w:rsidR="003C7ADA">
        <w:rPr>
          <w:rFonts w:hint="eastAsia"/>
          <w:color w:val="000000"/>
        </w:rPr>
        <w:t>5</w:t>
      </w:r>
      <w:r w:rsidR="00757569">
        <w:rPr>
          <w:rFonts w:hint="eastAsia"/>
          <w:color w:val="000000"/>
        </w:rPr>
        <w:t>年(</w:t>
      </w:r>
      <w:r>
        <w:rPr>
          <w:rFonts w:hint="eastAsia"/>
          <w:color w:val="000000"/>
        </w:rPr>
        <w:t>1</w:t>
      </w:r>
      <w:r w:rsidR="00AD05A6">
        <w:rPr>
          <w:rFonts w:hint="eastAsia"/>
          <w:color w:val="000000"/>
        </w:rPr>
        <w:t>10</w:t>
      </w:r>
      <w:r>
        <w:rPr>
          <w:rFonts w:hint="eastAsia"/>
          <w:color w:val="000000"/>
        </w:rPr>
        <w:t>至11</w:t>
      </w:r>
      <w:r w:rsidR="00AD05A6">
        <w:rPr>
          <w:rFonts w:hint="eastAsia"/>
          <w:color w:val="000000"/>
        </w:rPr>
        <w:t>4</w:t>
      </w:r>
      <w:r>
        <w:rPr>
          <w:rFonts w:hint="eastAsia"/>
          <w:color w:val="000000"/>
        </w:rPr>
        <w:t>年度</w:t>
      </w:r>
      <w:r w:rsidR="00757569">
        <w:rPr>
          <w:rFonts w:hint="eastAsia"/>
          <w:color w:val="000000"/>
        </w:rPr>
        <w:t>)</w:t>
      </w:r>
      <w:r w:rsidR="00DC6F27">
        <w:rPr>
          <w:rFonts w:hint="eastAsia"/>
          <w:color w:val="000000"/>
        </w:rPr>
        <w:t>收支概況(詳表1)，說明如下：</w:t>
      </w:r>
    </w:p>
    <w:p w:rsidR="00E43A15" w:rsidRDefault="00DC6F27" w:rsidP="00DC6F27">
      <w:pPr>
        <w:pStyle w:val="123"/>
        <w:ind w:left="1133" w:hanging="283"/>
      </w:pPr>
      <w:r>
        <w:rPr>
          <w:rFonts w:hint="eastAsia"/>
        </w:rPr>
        <w:t>1.</w:t>
      </w:r>
      <w:r w:rsidR="003C7ADA" w:rsidRPr="00DA6C7D">
        <w:rPr>
          <w:rFonts w:hint="eastAsia"/>
        </w:rPr>
        <w:t>溫泉事業發展基金</w:t>
      </w:r>
      <w:r w:rsidR="003C7ADA">
        <w:rPr>
          <w:rFonts w:hint="eastAsia"/>
        </w:rPr>
        <w:t>110及111年度業務收入決算數均較預算數增加，1</w:t>
      </w:r>
      <w:r w:rsidR="003C7ADA">
        <w:t>12</w:t>
      </w:r>
      <w:r w:rsidR="003C7ADA">
        <w:rPr>
          <w:rFonts w:hint="eastAsia"/>
        </w:rPr>
        <w:t>至11</w:t>
      </w:r>
      <w:r w:rsidR="003C7ADA">
        <w:t>4</w:t>
      </w:r>
      <w:r w:rsidR="003C7ADA">
        <w:rPr>
          <w:rFonts w:hint="eastAsia"/>
        </w:rPr>
        <w:t>年度預算數</w:t>
      </w:r>
      <w:r w:rsidR="007E0F15">
        <w:rPr>
          <w:rFonts w:hint="eastAsia"/>
        </w:rPr>
        <w:t>均同編列</w:t>
      </w:r>
      <w:r w:rsidR="003C7ADA">
        <w:rPr>
          <w:rFonts w:hint="eastAsia"/>
        </w:rPr>
        <w:t>730萬7千元，112年度因</w:t>
      </w:r>
      <w:r w:rsidR="003C7ADA" w:rsidRPr="00DA6C7D">
        <w:rPr>
          <w:rFonts w:hint="eastAsia"/>
        </w:rPr>
        <w:t>臺北市</w:t>
      </w:r>
      <w:r w:rsidR="003C7ADA">
        <w:rPr>
          <w:rFonts w:hint="eastAsia"/>
        </w:rPr>
        <w:t>及</w:t>
      </w:r>
      <w:r w:rsidR="003C7ADA" w:rsidRPr="00DA6C7D">
        <w:rPr>
          <w:rFonts w:hint="eastAsia"/>
        </w:rPr>
        <w:t>宜蘭縣政府收取溫泉取用費較預計增加，</w:t>
      </w:r>
      <w:r w:rsidR="003C7ADA">
        <w:rPr>
          <w:rFonts w:hint="eastAsia"/>
        </w:rPr>
        <w:t>決算數較預算數增加47萬6千元</w:t>
      </w:r>
      <w:r w:rsidR="003C7ADA">
        <w:rPr>
          <w:rFonts w:hAnsi="標楷體" w:hint="eastAsia"/>
        </w:rPr>
        <w:t>。</w:t>
      </w:r>
      <w:r w:rsidR="00E43A15">
        <w:rPr>
          <w:rFonts w:hint="eastAsia"/>
        </w:rPr>
        <w:t>據水利署說明</w:t>
      </w:r>
      <w:r w:rsidR="00AD05A6">
        <w:rPr>
          <w:rFonts w:hint="eastAsia"/>
        </w:rPr>
        <w:t>略以</w:t>
      </w:r>
      <w:r w:rsidR="00E43A15">
        <w:rPr>
          <w:rFonts w:hint="eastAsia"/>
        </w:rPr>
        <w:t>，因該等徵收金額</w:t>
      </w:r>
      <w:r w:rsidR="00E43A15" w:rsidRPr="00B302FC">
        <w:rPr>
          <w:rFonts w:hint="eastAsia"/>
        </w:rPr>
        <w:t>係以前</w:t>
      </w:r>
      <w:r w:rsidR="00E43A15">
        <w:rPr>
          <w:rFonts w:hint="eastAsia"/>
        </w:rPr>
        <w:t>1</w:t>
      </w:r>
      <w:r w:rsidR="00E43A15" w:rsidRPr="00B302FC">
        <w:rPr>
          <w:rFonts w:hint="eastAsia"/>
        </w:rPr>
        <w:t>年度實際溫泉取用量計算徵收費用，</w:t>
      </w:r>
      <w:r w:rsidR="00E43A15">
        <w:rPr>
          <w:rFonts w:hint="eastAsia"/>
        </w:rPr>
        <w:t>又</w:t>
      </w:r>
      <w:r w:rsidR="00E43A15" w:rsidRPr="00B302FC">
        <w:rPr>
          <w:rFonts w:hint="eastAsia"/>
        </w:rPr>
        <w:t>與各家業</w:t>
      </w:r>
      <w:r w:rsidR="00E43A15">
        <w:rPr>
          <w:rFonts w:hint="eastAsia"/>
        </w:rPr>
        <w:t>者前1年度經營情況息息相關，</w:t>
      </w:r>
      <w:r w:rsidR="002B6E33">
        <w:rPr>
          <w:rFonts w:hint="eastAsia"/>
        </w:rPr>
        <w:t>爰</w:t>
      </w:r>
      <w:r w:rsidR="00E43A15">
        <w:rPr>
          <w:rFonts w:hint="eastAsia"/>
        </w:rPr>
        <w:t>僅能根據歷年收取情況概估收入預算</w:t>
      </w:r>
      <w:r w:rsidR="003C7ADA">
        <w:rPr>
          <w:rStyle w:val="af9"/>
        </w:rPr>
        <w:footnoteReference w:id="9"/>
      </w:r>
      <w:r w:rsidR="00E43A15">
        <w:rPr>
          <w:rFonts w:hAnsi="標楷體" w:hint="eastAsia"/>
        </w:rPr>
        <w:t>。</w:t>
      </w:r>
    </w:p>
    <w:p w:rsidR="00B302FC" w:rsidRDefault="00E43A15" w:rsidP="003C7ADA">
      <w:pPr>
        <w:pStyle w:val="123"/>
        <w:ind w:left="1133" w:hanging="283"/>
        <w:rPr>
          <w:rFonts w:hAnsi="標楷體"/>
        </w:rPr>
      </w:pPr>
      <w:r>
        <w:rPr>
          <w:rFonts w:hint="eastAsia"/>
        </w:rPr>
        <w:t>2.1</w:t>
      </w:r>
      <w:r w:rsidR="00C70F03">
        <w:rPr>
          <w:rFonts w:hint="eastAsia"/>
        </w:rPr>
        <w:t>10</w:t>
      </w:r>
      <w:r>
        <w:rPr>
          <w:rFonts w:hint="eastAsia"/>
        </w:rPr>
        <w:t>至11</w:t>
      </w:r>
      <w:r w:rsidR="00C70F03">
        <w:rPr>
          <w:rFonts w:hint="eastAsia"/>
        </w:rPr>
        <w:t>2</w:t>
      </w:r>
      <w:r>
        <w:rPr>
          <w:rFonts w:hint="eastAsia"/>
        </w:rPr>
        <w:t>年度</w:t>
      </w:r>
      <w:r w:rsidR="002B6E33">
        <w:rPr>
          <w:rFonts w:hint="eastAsia"/>
        </w:rPr>
        <w:t>業務成本與費用決算數</w:t>
      </w:r>
      <w:r>
        <w:rPr>
          <w:rFonts w:hint="eastAsia"/>
        </w:rPr>
        <w:t>因溫泉監測分析技術研究計畫發包節餘款及撙節開支</w:t>
      </w:r>
      <w:r w:rsidR="002B6E33">
        <w:rPr>
          <w:rFonts w:hint="eastAsia"/>
        </w:rPr>
        <w:t>，</w:t>
      </w:r>
      <w:r w:rsidR="00C70F03">
        <w:rPr>
          <w:rFonts w:hint="eastAsia"/>
        </w:rPr>
        <w:t>均</w:t>
      </w:r>
      <w:r>
        <w:rPr>
          <w:rFonts w:hint="eastAsia"/>
        </w:rPr>
        <w:t>較預算數減少</w:t>
      </w:r>
      <w:r w:rsidR="002B6E33">
        <w:rPr>
          <w:rFonts w:hint="eastAsia"/>
        </w:rPr>
        <w:t>，</w:t>
      </w:r>
      <w:r w:rsidR="00C70F03">
        <w:rPr>
          <w:rFonts w:hint="eastAsia"/>
        </w:rPr>
        <w:t>惟</w:t>
      </w:r>
      <w:r w:rsidR="00757569">
        <w:rPr>
          <w:rFonts w:hint="eastAsia"/>
        </w:rPr>
        <w:t>近年業務成本與費用呈增加趨勢，</w:t>
      </w:r>
      <w:r w:rsidR="002B6E33">
        <w:rPr>
          <w:rFonts w:hint="eastAsia"/>
        </w:rPr>
        <w:t>11</w:t>
      </w:r>
      <w:r w:rsidR="00C70F03">
        <w:rPr>
          <w:rFonts w:hint="eastAsia"/>
        </w:rPr>
        <w:t>4</w:t>
      </w:r>
      <w:r w:rsidR="002B6E33">
        <w:rPr>
          <w:rFonts w:hint="eastAsia"/>
        </w:rPr>
        <w:t>年</w:t>
      </w:r>
      <w:r w:rsidR="00C70F03">
        <w:rPr>
          <w:rFonts w:hint="eastAsia"/>
        </w:rPr>
        <w:t>度</w:t>
      </w:r>
      <w:r w:rsidR="00757569">
        <w:rPr>
          <w:rFonts w:hint="eastAsia"/>
        </w:rPr>
        <w:t>預計達</w:t>
      </w:r>
      <w:r w:rsidR="00757569">
        <w:rPr>
          <w:rFonts w:hAnsi="標楷體" w:hint="eastAsia"/>
        </w:rPr>
        <w:t>715萬2千元，較113年度增加40萬元</w:t>
      </w:r>
      <w:r w:rsidR="00757569">
        <w:rPr>
          <w:rFonts w:hint="eastAsia"/>
        </w:rPr>
        <w:t>，主要係</w:t>
      </w:r>
      <w:r w:rsidR="00C70F03">
        <w:rPr>
          <w:rFonts w:hint="eastAsia"/>
        </w:rPr>
        <w:t>因</w:t>
      </w:r>
      <w:r w:rsidR="001628FB">
        <w:rPr>
          <w:rFonts w:hAnsi="標楷體" w:hint="eastAsia"/>
        </w:rPr>
        <w:t>「</w:t>
      </w:r>
      <w:r w:rsidR="001628FB">
        <w:rPr>
          <w:rFonts w:hint="eastAsia"/>
        </w:rPr>
        <w:t>專業服務費</w:t>
      </w:r>
      <w:r w:rsidR="001628FB">
        <w:rPr>
          <w:rFonts w:hAnsi="標楷體" w:hint="eastAsia"/>
        </w:rPr>
        <w:t>」</w:t>
      </w:r>
      <w:r w:rsidR="00C70F03" w:rsidRPr="00C70F03">
        <w:rPr>
          <w:rFonts w:hAnsi="標楷體" w:hint="eastAsia"/>
        </w:rPr>
        <w:t>增編溫泉監測自動傳輸站相關維護經費</w:t>
      </w:r>
      <w:r w:rsidR="00C70F03">
        <w:rPr>
          <w:rFonts w:hAnsi="標楷體" w:hint="eastAsia"/>
        </w:rPr>
        <w:t>及配合物價調整</w:t>
      </w:r>
      <w:r>
        <w:rPr>
          <w:rFonts w:hAnsi="標楷體" w:hint="eastAsia"/>
        </w:rPr>
        <w:t>。</w:t>
      </w:r>
    </w:p>
    <w:p w:rsidR="00E36B93" w:rsidRDefault="003C7ADA" w:rsidP="00DC6F27">
      <w:pPr>
        <w:pStyle w:val="123"/>
        <w:ind w:left="1133" w:hanging="283"/>
        <w:rPr>
          <w:rFonts w:hAnsi="標楷體"/>
        </w:rPr>
      </w:pPr>
      <w:r>
        <w:rPr>
          <w:rFonts w:hAnsi="標楷體" w:hint="eastAsia"/>
        </w:rPr>
        <w:t>3</w:t>
      </w:r>
      <w:r w:rsidR="00E36B93">
        <w:rPr>
          <w:rFonts w:hAnsi="標楷體" w:hint="eastAsia"/>
        </w:rPr>
        <w:t>.</w:t>
      </w:r>
      <w:r w:rsidR="00E36B93" w:rsidRPr="00E36B93">
        <w:rPr>
          <w:rFonts w:hAnsi="標楷體" w:hint="eastAsia"/>
        </w:rPr>
        <w:t>溫泉事業發展基金</w:t>
      </w:r>
      <w:r w:rsidR="00757569">
        <w:rPr>
          <w:rFonts w:hAnsi="標楷體" w:hint="eastAsia"/>
        </w:rPr>
        <w:t>業務收入及業務外收入110至112年度並無明顯提升，又業務成本與費用持續增加，致收支賸餘逐年減少，114年度預計僅29萬5千元，為近</w:t>
      </w:r>
      <w:r w:rsidR="00C91555">
        <w:rPr>
          <w:rFonts w:hAnsi="標楷體" w:hint="eastAsia"/>
        </w:rPr>
        <w:t>5</w:t>
      </w:r>
      <w:r w:rsidR="00757569">
        <w:rPr>
          <w:rFonts w:hAnsi="標楷體" w:hint="eastAsia"/>
        </w:rPr>
        <w:t>年最低，分別較113年度預算案數及112年度決算數減少33萬元及342萬2千元，允宜</w:t>
      </w:r>
      <w:r w:rsidR="000D5FAF">
        <w:rPr>
          <w:rFonts w:hAnsi="標楷體" w:hint="eastAsia"/>
        </w:rPr>
        <w:t>加強成本與費用控管機制</w:t>
      </w:r>
      <w:r w:rsidR="00E36B93">
        <w:rPr>
          <w:rFonts w:hAnsi="標楷體" w:hint="eastAsia"/>
        </w:rPr>
        <w:t>。</w:t>
      </w:r>
    </w:p>
    <w:p w:rsidR="00DC6F27" w:rsidRPr="006C5481" w:rsidRDefault="00DC6F27" w:rsidP="00DC6F27">
      <w:pPr>
        <w:pStyle w:val="20"/>
        <w:rPr>
          <w:rFonts w:hint="eastAsia"/>
          <w:snapToGrid/>
          <w:szCs w:val="24"/>
        </w:rPr>
      </w:pPr>
      <w:r w:rsidRPr="00DC6F27">
        <w:rPr>
          <w:rFonts w:hint="eastAsia"/>
          <w:b/>
          <w:snapToGrid/>
          <w:sz w:val="28"/>
        </w:rPr>
        <w:t>表1  溫泉事業發展基金1</w:t>
      </w:r>
      <w:r w:rsidR="00AD05A6">
        <w:rPr>
          <w:b/>
          <w:snapToGrid/>
          <w:sz w:val="28"/>
        </w:rPr>
        <w:t>10</w:t>
      </w:r>
      <w:r w:rsidRPr="00DC6F27">
        <w:rPr>
          <w:rFonts w:hint="eastAsia"/>
          <w:b/>
          <w:snapToGrid/>
          <w:sz w:val="28"/>
        </w:rPr>
        <w:t>至11</w:t>
      </w:r>
      <w:r w:rsidR="00AD05A6">
        <w:rPr>
          <w:b/>
          <w:snapToGrid/>
          <w:sz w:val="28"/>
        </w:rPr>
        <w:t>4</w:t>
      </w:r>
      <w:r w:rsidRPr="00DC6F27">
        <w:rPr>
          <w:rFonts w:hint="eastAsia"/>
          <w:b/>
          <w:snapToGrid/>
          <w:sz w:val="28"/>
        </w:rPr>
        <w:t>年度收支概況</w:t>
      </w:r>
      <w:r w:rsidR="00AD05A6">
        <w:rPr>
          <w:rFonts w:hint="eastAsia"/>
          <w:b/>
          <w:snapToGrid/>
          <w:sz w:val="28"/>
        </w:rPr>
        <w:t>表</w:t>
      </w:r>
      <w:r w:rsidRPr="00DC6F27">
        <w:rPr>
          <w:rFonts w:hint="eastAsia"/>
          <w:b/>
          <w:snapToGrid/>
          <w:sz w:val="28"/>
        </w:rPr>
        <w:t xml:space="preserve"> </w:t>
      </w:r>
      <w:r w:rsidRPr="006C5481">
        <w:rPr>
          <w:rFonts w:hint="eastAsia"/>
          <w:snapToGrid/>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268"/>
        <w:gridCol w:w="1559"/>
        <w:gridCol w:w="1559"/>
        <w:gridCol w:w="1559"/>
        <w:gridCol w:w="1560"/>
      </w:tblGrid>
      <w:tr w:rsidR="00DC6F27" w:rsidRPr="00DC6F27" w:rsidTr="00C33CAB">
        <w:tc>
          <w:tcPr>
            <w:tcW w:w="2268" w:type="dxa"/>
            <w:vMerge w:val="restart"/>
            <w:tcBorders>
              <w:top w:val="single" w:sz="12"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科目</w:t>
            </w:r>
          </w:p>
        </w:tc>
        <w:tc>
          <w:tcPr>
            <w:tcW w:w="3118" w:type="dxa"/>
            <w:gridSpan w:val="2"/>
            <w:tcBorders>
              <w:top w:val="single" w:sz="12"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1</w:t>
            </w:r>
            <w:r w:rsidR="00AD05A6" w:rsidRPr="00AD05A6">
              <w:rPr>
                <w:rFonts w:hint="eastAsia"/>
              </w:rPr>
              <w:t>10</w:t>
            </w:r>
            <w:r w:rsidRPr="00AD05A6">
              <w:rPr>
                <w:rFonts w:hint="eastAsia"/>
              </w:rPr>
              <w:t>年度</w:t>
            </w:r>
          </w:p>
        </w:tc>
        <w:tc>
          <w:tcPr>
            <w:tcW w:w="3119" w:type="dxa"/>
            <w:gridSpan w:val="2"/>
            <w:tcBorders>
              <w:top w:val="single" w:sz="12"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11</w:t>
            </w:r>
            <w:r w:rsidR="00AD05A6" w:rsidRPr="00AD05A6">
              <w:rPr>
                <w:rFonts w:hint="eastAsia"/>
              </w:rPr>
              <w:t>1</w:t>
            </w:r>
            <w:r w:rsidRPr="00AD05A6">
              <w:rPr>
                <w:rFonts w:hint="eastAsia"/>
              </w:rPr>
              <w:t>年度</w:t>
            </w:r>
          </w:p>
        </w:tc>
      </w:tr>
      <w:tr w:rsidR="00DC6F27" w:rsidRPr="00DC6F27" w:rsidTr="00C33CAB">
        <w:tc>
          <w:tcPr>
            <w:tcW w:w="2268" w:type="dxa"/>
            <w:vMerge/>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p>
        </w:tc>
        <w:tc>
          <w:tcPr>
            <w:tcW w:w="1559"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預算數</w:t>
            </w:r>
          </w:p>
        </w:tc>
        <w:tc>
          <w:tcPr>
            <w:tcW w:w="1559"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決算數</w:t>
            </w:r>
          </w:p>
        </w:tc>
        <w:tc>
          <w:tcPr>
            <w:tcW w:w="1559"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預算數</w:t>
            </w:r>
          </w:p>
        </w:tc>
        <w:tc>
          <w:tcPr>
            <w:tcW w:w="1560" w:type="dxa"/>
            <w:tcBorders>
              <w:top w:val="single" w:sz="6" w:space="0" w:color="auto"/>
              <w:bottom w:val="single" w:sz="6" w:space="0" w:color="auto"/>
            </w:tcBorders>
            <w:shd w:val="clear" w:color="auto" w:fill="auto"/>
            <w:vAlign w:val="center"/>
          </w:tcPr>
          <w:p w:rsidR="00DC6F27" w:rsidRPr="00AD05A6" w:rsidRDefault="00DC6F27" w:rsidP="00C33CAB">
            <w:pPr>
              <w:pStyle w:val="142"/>
              <w:spacing w:line="320" w:lineRule="exact"/>
              <w:jc w:val="center"/>
            </w:pPr>
            <w:r w:rsidRPr="00AD05A6">
              <w:rPr>
                <w:rFonts w:hint="eastAsia"/>
              </w:rPr>
              <w:t>決算數</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業務收入</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6</w:t>
            </w:r>
            <w:r>
              <w:t>,517</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9</w:t>
            </w:r>
            <w:r>
              <w:t>,022</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6</w:t>
            </w:r>
            <w:r>
              <w:t>,517</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6</w:t>
            </w:r>
            <w:r>
              <w:t>,916</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業務成本與費用</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5</w:t>
            </w:r>
            <w:r>
              <w:t>,000</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3</w:t>
            </w:r>
            <w:r>
              <w:t>,246</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5</w:t>
            </w:r>
            <w:r>
              <w:t>,000</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,404</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業務賸餘(短絀-)</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1</w:t>
            </w:r>
            <w:r>
              <w:t>,517</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5</w:t>
            </w:r>
            <w:r>
              <w:t>,776</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1</w:t>
            </w:r>
            <w:r>
              <w:t>,517</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t>3,512</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業務外收入</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2</w:t>
            </w:r>
            <w:r>
              <w:t>0</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t>30</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3</w:t>
            </w:r>
            <w:r>
              <w:t>0</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8</w:t>
            </w:r>
            <w:r>
              <w:t>7</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業務外費用</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rPr>
                <w:rFonts w:hint="eastAsia"/>
              </w:rPr>
              <w:t>-</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9</w:t>
            </w:r>
          </w:p>
        </w:tc>
      </w:tr>
      <w:tr w:rsidR="00AD05A6" w:rsidRPr="00DC6F27" w:rsidTr="008E5DAE">
        <w:tc>
          <w:tcPr>
            <w:tcW w:w="2268"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業務外賸餘(短絀-)</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2</w:t>
            </w:r>
            <w:r>
              <w:t>0</w:t>
            </w:r>
          </w:p>
        </w:tc>
        <w:tc>
          <w:tcPr>
            <w:tcW w:w="1559"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pPr>
            <w:r>
              <w:t>30</w:t>
            </w:r>
          </w:p>
        </w:tc>
        <w:tc>
          <w:tcPr>
            <w:tcW w:w="1559" w:type="dxa"/>
            <w:tcBorders>
              <w:top w:val="single" w:sz="6" w:space="0" w:color="auto"/>
              <w:bottom w:val="single" w:sz="6" w:space="0" w:color="auto"/>
            </w:tcBorders>
            <w:shd w:val="clear" w:color="auto" w:fill="auto"/>
          </w:tcPr>
          <w:p w:rsidR="00AD05A6" w:rsidRPr="00DC6F27" w:rsidRDefault="00AD05A6" w:rsidP="00C33CAB">
            <w:pPr>
              <w:pStyle w:val="142"/>
              <w:spacing w:line="320" w:lineRule="exact"/>
              <w:jc w:val="right"/>
            </w:pPr>
            <w:r>
              <w:rPr>
                <w:rFonts w:hint="eastAsia"/>
              </w:rPr>
              <w:t>3</w:t>
            </w:r>
            <w:r>
              <w:t>0</w:t>
            </w:r>
          </w:p>
        </w:tc>
        <w:tc>
          <w:tcPr>
            <w:tcW w:w="1560" w:type="dxa"/>
            <w:tcBorders>
              <w:top w:val="single" w:sz="6" w:space="0" w:color="auto"/>
              <w:bottom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5</w:t>
            </w:r>
            <w:r>
              <w:t>8</w:t>
            </w:r>
          </w:p>
        </w:tc>
      </w:tr>
      <w:tr w:rsidR="00AD05A6" w:rsidRPr="00DC6F27" w:rsidTr="008E5DAE">
        <w:tc>
          <w:tcPr>
            <w:tcW w:w="2268" w:type="dxa"/>
            <w:tcBorders>
              <w:top w:val="single" w:sz="6" w:space="0" w:color="auto"/>
              <w:bottom w:val="double" w:sz="4" w:space="0" w:color="auto"/>
            </w:tcBorders>
            <w:shd w:val="clear" w:color="auto" w:fill="auto"/>
          </w:tcPr>
          <w:p w:rsidR="00AD05A6" w:rsidRPr="00DC6F27" w:rsidRDefault="00AD05A6" w:rsidP="00C33CAB">
            <w:pPr>
              <w:pStyle w:val="142"/>
              <w:spacing w:line="320" w:lineRule="exact"/>
            </w:pPr>
            <w:r w:rsidRPr="00DC6F27">
              <w:rPr>
                <w:rFonts w:hint="eastAsia"/>
              </w:rPr>
              <w:t>本期賸餘(短絀-)</w:t>
            </w:r>
          </w:p>
        </w:tc>
        <w:tc>
          <w:tcPr>
            <w:tcW w:w="1559" w:type="dxa"/>
            <w:tcBorders>
              <w:top w:val="single" w:sz="6" w:space="0" w:color="auto"/>
              <w:bottom w:val="double" w:sz="4" w:space="0" w:color="auto"/>
            </w:tcBorders>
            <w:shd w:val="clear" w:color="auto" w:fill="auto"/>
          </w:tcPr>
          <w:p w:rsidR="00AD05A6" w:rsidRPr="00DC6F27" w:rsidRDefault="00AD05A6" w:rsidP="00C33CAB">
            <w:pPr>
              <w:pStyle w:val="142"/>
              <w:spacing w:line="320" w:lineRule="exact"/>
              <w:jc w:val="right"/>
            </w:pPr>
            <w:r>
              <w:rPr>
                <w:rFonts w:hint="eastAsia"/>
              </w:rPr>
              <w:t>1</w:t>
            </w:r>
            <w:r>
              <w:t>,537</w:t>
            </w:r>
          </w:p>
        </w:tc>
        <w:tc>
          <w:tcPr>
            <w:tcW w:w="1559" w:type="dxa"/>
            <w:tcBorders>
              <w:top w:val="single" w:sz="6" w:space="0" w:color="auto"/>
              <w:bottom w:val="double" w:sz="4" w:space="0" w:color="auto"/>
            </w:tcBorders>
            <w:shd w:val="clear" w:color="auto" w:fill="auto"/>
            <w:vAlign w:val="center"/>
          </w:tcPr>
          <w:p w:rsidR="00AD05A6" w:rsidRPr="00DC6F27" w:rsidRDefault="00AD05A6" w:rsidP="00C33CAB">
            <w:pPr>
              <w:pStyle w:val="142"/>
              <w:spacing w:line="320" w:lineRule="exact"/>
              <w:jc w:val="right"/>
            </w:pPr>
            <w:r>
              <w:rPr>
                <w:rFonts w:hint="eastAsia"/>
              </w:rPr>
              <w:t>5</w:t>
            </w:r>
            <w:r>
              <w:t>,806</w:t>
            </w:r>
          </w:p>
        </w:tc>
        <w:tc>
          <w:tcPr>
            <w:tcW w:w="1559" w:type="dxa"/>
            <w:tcBorders>
              <w:top w:val="single" w:sz="6" w:space="0" w:color="auto"/>
              <w:bottom w:val="double" w:sz="4" w:space="0" w:color="auto"/>
            </w:tcBorders>
            <w:shd w:val="clear" w:color="auto" w:fill="auto"/>
          </w:tcPr>
          <w:p w:rsidR="00AD05A6" w:rsidRPr="00DC6F27" w:rsidRDefault="00AD05A6" w:rsidP="00C33CAB">
            <w:pPr>
              <w:pStyle w:val="142"/>
              <w:spacing w:line="320" w:lineRule="exact"/>
              <w:jc w:val="right"/>
            </w:pPr>
            <w:r>
              <w:rPr>
                <w:rFonts w:hint="eastAsia"/>
              </w:rPr>
              <w:t>1</w:t>
            </w:r>
            <w:r>
              <w:t>,547</w:t>
            </w:r>
          </w:p>
        </w:tc>
        <w:tc>
          <w:tcPr>
            <w:tcW w:w="1560" w:type="dxa"/>
            <w:tcBorders>
              <w:top w:val="single" w:sz="6" w:space="0" w:color="auto"/>
              <w:bottom w:val="double" w:sz="4"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,570</w:t>
            </w:r>
          </w:p>
        </w:tc>
      </w:tr>
      <w:tr w:rsidR="00AD05A6" w:rsidRPr="00DC6F27" w:rsidTr="008E5DAE">
        <w:tc>
          <w:tcPr>
            <w:tcW w:w="2268" w:type="dxa"/>
            <w:vMerge w:val="restart"/>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科目</w:t>
            </w:r>
          </w:p>
        </w:tc>
        <w:tc>
          <w:tcPr>
            <w:tcW w:w="3118" w:type="dxa"/>
            <w:gridSpan w:val="2"/>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rPr>
                <w:rFonts w:hint="eastAsia"/>
              </w:rPr>
            </w:pPr>
            <w:r w:rsidRPr="00AD05A6">
              <w:rPr>
                <w:rFonts w:hint="eastAsia"/>
              </w:rPr>
              <w:t>112年度</w:t>
            </w:r>
          </w:p>
        </w:tc>
        <w:tc>
          <w:tcPr>
            <w:tcW w:w="1559" w:type="dxa"/>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113年度</w:t>
            </w:r>
          </w:p>
        </w:tc>
        <w:tc>
          <w:tcPr>
            <w:tcW w:w="1560" w:type="dxa"/>
            <w:tcBorders>
              <w:top w:val="double" w:sz="4" w:space="0" w:color="auto"/>
              <w:bottom w:val="single" w:sz="6" w:space="0" w:color="auto"/>
            </w:tcBorders>
            <w:shd w:val="clear" w:color="auto" w:fill="auto"/>
            <w:vAlign w:val="center"/>
          </w:tcPr>
          <w:p w:rsidR="00AD05A6" w:rsidRPr="00AD05A6" w:rsidRDefault="00AD05A6" w:rsidP="00C33CAB">
            <w:pPr>
              <w:pStyle w:val="142"/>
              <w:spacing w:line="320" w:lineRule="exact"/>
              <w:jc w:val="center"/>
              <w:rPr>
                <w:rFonts w:hint="eastAsia"/>
              </w:rPr>
            </w:pPr>
            <w:r w:rsidRPr="00AD05A6">
              <w:rPr>
                <w:rFonts w:hint="eastAsia"/>
              </w:rPr>
              <w:t>1</w:t>
            </w:r>
            <w:r w:rsidRPr="00AD05A6">
              <w:t>1</w:t>
            </w:r>
            <w:r w:rsidRPr="00AD05A6">
              <w:rPr>
                <w:rFonts w:hint="eastAsia"/>
              </w:rPr>
              <w:t>4年度</w:t>
            </w:r>
          </w:p>
        </w:tc>
      </w:tr>
      <w:tr w:rsidR="00AD05A6" w:rsidRPr="00DC6F27" w:rsidTr="008E5DAE">
        <w:tc>
          <w:tcPr>
            <w:tcW w:w="2268" w:type="dxa"/>
            <w:vMerge/>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p>
        </w:tc>
        <w:tc>
          <w:tcPr>
            <w:tcW w:w="1559"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預算數</w:t>
            </w:r>
          </w:p>
        </w:tc>
        <w:tc>
          <w:tcPr>
            <w:tcW w:w="1559"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決算數</w:t>
            </w:r>
          </w:p>
        </w:tc>
        <w:tc>
          <w:tcPr>
            <w:tcW w:w="1559"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pPr>
            <w:r w:rsidRPr="00AD05A6">
              <w:rPr>
                <w:rFonts w:hint="eastAsia"/>
              </w:rPr>
              <w:t>預算案數</w:t>
            </w:r>
          </w:p>
        </w:tc>
        <w:tc>
          <w:tcPr>
            <w:tcW w:w="1560" w:type="dxa"/>
            <w:tcBorders>
              <w:top w:val="single" w:sz="6" w:space="0" w:color="auto"/>
              <w:bottom w:val="single" w:sz="6" w:space="0" w:color="auto"/>
            </w:tcBorders>
            <w:shd w:val="clear" w:color="auto" w:fill="auto"/>
            <w:vAlign w:val="center"/>
          </w:tcPr>
          <w:p w:rsidR="00AD05A6" w:rsidRPr="00AD05A6" w:rsidRDefault="00AD05A6" w:rsidP="00C33CAB">
            <w:pPr>
              <w:pStyle w:val="142"/>
              <w:spacing w:line="320" w:lineRule="exact"/>
              <w:jc w:val="center"/>
              <w:rPr>
                <w:rFonts w:hint="eastAsia"/>
              </w:rPr>
            </w:pPr>
            <w:r w:rsidRPr="00AD05A6">
              <w:rPr>
                <w:rFonts w:hint="eastAsia"/>
              </w:rPr>
              <w:t>預算案數</w:t>
            </w:r>
          </w:p>
        </w:tc>
      </w:tr>
      <w:tr w:rsidR="00AD05A6" w:rsidRPr="00DC6F27" w:rsidTr="005828C5">
        <w:tc>
          <w:tcPr>
            <w:tcW w:w="2268" w:type="dxa"/>
            <w:tcBorders>
              <w:top w:val="single" w:sz="6" w:space="0" w:color="auto"/>
            </w:tcBorders>
            <w:shd w:val="clear" w:color="auto" w:fill="auto"/>
          </w:tcPr>
          <w:p w:rsidR="00AD05A6" w:rsidRPr="00DC6F27" w:rsidRDefault="00AD05A6" w:rsidP="00C33CAB">
            <w:pPr>
              <w:pStyle w:val="142"/>
              <w:spacing w:line="320" w:lineRule="exact"/>
            </w:pPr>
            <w:r w:rsidRPr="00DC6F27">
              <w:rPr>
                <w:rFonts w:hint="eastAsia"/>
              </w:rPr>
              <w:t>業務收入</w:t>
            </w:r>
          </w:p>
        </w:tc>
        <w:tc>
          <w:tcPr>
            <w:tcW w:w="1559" w:type="dxa"/>
            <w:tcBorders>
              <w:top w:val="single" w:sz="6" w:space="0" w:color="auto"/>
            </w:tcBorders>
            <w:shd w:val="clear" w:color="auto" w:fill="auto"/>
          </w:tcPr>
          <w:p w:rsidR="00AD05A6" w:rsidRPr="00DC6F27" w:rsidRDefault="00AD05A6" w:rsidP="00C33CAB">
            <w:pPr>
              <w:pStyle w:val="142"/>
              <w:spacing w:line="320" w:lineRule="exact"/>
              <w:jc w:val="right"/>
              <w:rPr>
                <w:rFonts w:hint="eastAsia"/>
              </w:rPr>
            </w:pPr>
            <w:r w:rsidRPr="00DC6F27">
              <w:rPr>
                <w:rFonts w:hint="eastAsia"/>
              </w:rPr>
              <w:t>7</w:t>
            </w:r>
            <w:r w:rsidRPr="00DC6F27">
              <w:t>,307</w:t>
            </w:r>
          </w:p>
        </w:tc>
        <w:tc>
          <w:tcPr>
            <w:tcW w:w="1559" w:type="dxa"/>
            <w:tcBorders>
              <w:top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Pr>
                <w:rFonts w:hint="eastAsia"/>
              </w:rPr>
              <w:t>7</w:t>
            </w:r>
            <w:r>
              <w:t>,</w:t>
            </w:r>
            <w:r>
              <w:rPr>
                <w:rFonts w:hint="eastAsia"/>
              </w:rPr>
              <w:t>783</w:t>
            </w:r>
          </w:p>
        </w:tc>
        <w:tc>
          <w:tcPr>
            <w:tcW w:w="1559" w:type="dxa"/>
            <w:tcBorders>
              <w:top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,307</w:t>
            </w:r>
          </w:p>
        </w:tc>
        <w:tc>
          <w:tcPr>
            <w:tcW w:w="1560" w:type="dxa"/>
            <w:tcBorders>
              <w:top w:val="single" w:sz="6" w:space="0" w:color="auto"/>
            </w:tcBorders>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,307</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業務成本與費用</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4</w:t>
            </w:r>
            <w:r w:rsidRPr="00DC6F27">
              <w:t>,496</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4,</w:t>
            </w:r>
            <w:r>
              <w:t>307</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6</w:t>
            </w:r>
            <w:r w:rsidRPr="00DC6F27">
              <w:t>,752</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7,</w:t>
            </w:r>
            <w:r>
              <w:t>152</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業務賸餘(短絀-)</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2</w:t>
            </w:r>
            <w:r w:rsidRPr="00DC6F27">
              <w:t>,811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,476</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5</w:t>
            </w:r>
            <w:r w:rsidRPr="00DC6F27">
              <w:t>55</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1</w:t>
            </w:r>
            <w:r>
              <w:t>55</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業務外收入</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3</w:t>
            </w:r>
            <w:r w:rsidRPr="00DC6F27">
              <w:t>0</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41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0</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1</w:t>
            </w:r>
            <w:r>
              <w:t>40</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業務外費用</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業務外賸餘(短絀-)</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3</w:t>
            </w:r>
            <w:r w:rsidRPr="00DC6F27">
              <w:t>0</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41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7</w:t>
            </w:r>
            <w:r w:rsidRPr="00DC6F27">
              <w:t>0</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1</w:t>
            </w:r>
            <w:r>
              <w:t>40</w:t>
            </w:r>
          </w:p>
        </w:tc>
      </w:tr>
      <w:tr w:rsidR="00AD05A6" w:rsidRPr="00DC6F27" w:rsidTr="005828C5">
        <w:tc>
          <w:tcPr>
            <w:tcW w:w="2268" w:type="dxa"/>
            <w:shd w:val="clear" w:color="auto" w:fill="auto"/>
          </w:tcPr>
          <w:p w:rsidR="00AD05A6" w:rsidRPr="00DC6F27" w:rsidRDefault="00AD05A6" w:rsidP="00C33CAB">
            <w:pPr>
              <w:pStyle w:val="142"/>
              <w:spacing w:line="320" w:lineRule="exact"/>
            </w:pPr>
            <w:r w:rsidRPr="00DC6F27">
              <w:rPr>
                <w:rFonts w:hint="eastAsia"/>
              </w:rPr>
              <w:t>本期賸餘(短絀-)</w:t>
            </w:r>
          </w:p>
        </w:tc>
        <w:tc>
          <w:tcPr>
            <w:tcW w:w="1559" w:type="dxa"/>
            <w:shd w:val="clear" w:color="auto" w:fill="auto"/>
          </w:tcPr>
          <w:p w:rsidR="00AD05A6" w:rsidRPr="00DC6F27" w:rsidRDefault="00AD05A6" w:rsidP="00C33CAB">
            <w:pPr>
              <w:pStyle w:val="142"/>
              <w:spacing w:line="320" w:lineRule="exact"/>
              <w:jc w:val="right"/>
            </w:pPr>
            <w:r w:rsidRPr="00DC6F27">
              <w:rPr>
                <w:rFonts w:hint="eastAsia"/>
              </w:rPr>
              <w:t>2</w:t>
            </w:r>
            <w:r w:rsidRPr="00DC6F27">
              <w:t>,841</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3</w:t>
            </w:r>
            <w:r>
              <w:t>,717</w:t>
            </w:r>
          </w:p>
        </w:tc>
        <w:tc>
          <w:tcPr>
            <w:tcW w:w="1559" w:type="dxa"/>
            <w:shd w:val="clear" w:color="auto" w:fill="auto"/>
            <w:vAlign w:val="center"/>
          </w:tcPr>
          <w:p w:rsidR="00AD05A6" w:rsidRPr="00DC6F27" w:rsidRDefault="00AD05A6" w:rsidP="00C33CAB">
            <w:pPr>
              <w:pStyle w:val="142"/>
              <w:spacing w:line="320" w:lineRule="exact"/>
              <w:jc w:val="right"/>
              <w:rPr>
                <w:rFonts w:hint="eastAsia"/>
              </w:rPr>
            </w:pPr>
            <w:r w:rsidRPr="00DC6F27">
              <w:rPr>
                <w:rFonts w:hint="eastAsia"/>
              </w:rPr>
              <w:t>6</w:t>
            </w:r>
            <w:r w:rsidRPr="00DC6F27">
              <w:t>25</w:t>
            </w:r>
          </w:p>
        </w:tc>
        <w:tc>
          <w:tcPr>
            <w:tcW w:w="1560" w:type="dxa"/>
            <w:shd w:val="clear" w:color="auto" w:fill="auto"/>
            <w:vAlign w:val="center"/>
          </w:tcPr>
          <w:p w:rsidR="00AD05A6" w:rsidRPr="00DC6F27" w:rsidRDefault="00AD05A6" w:rsidP="00C33CAB">
            <w:pPr>
              <w:pStyle w:val="142"/>
              <w:spacing w:line="320" w:lineRule="exact"/>
              <w:jc w:val="right"/>
              <w:rPr>
                <w:rFonts w:hint="eastAsia"/>
              </w:rPr>
            </w:pPr>
            <w:r>
              <w:rPr>
                <w:rFonts w:hint="eastAsia"/>
              </w:rPr>
              <w:t>2</w:t>
            </w:r>
            <w:r>
              <w:t>95</w:t>
            </w:r>
          </w:p>
        </w:tc>
      </w:tr>
    </w:tbl>
    <w:p w:rsidR="00DC6F27" w:rsidRPr="006C5481" w:rsidRDefault="00DC6F27" w:rsidP="00935462">
      <w:pPr>
        <w:pStyle w:val="142"/>
        <w:rPr>
          <w:rFonts w:hAnsi="標楷體" w:hint="eastAsia"/>
          <w:snapToGrid/>
        </w:rPr>
      </w:pPr>
      <w:r w:rsidRPr="006C5481">
        <w:rPr>
          <w:rFonts w:hint="eastAsia"/>
          <w:snapToGrid/>
        </w:rPr>
        <w:t>資料來源</w:t>
      </w:r>
      <w:r w:rsidRPr="006C5481">
        <w:rPr>
          <w:rFonts w:hAnsi="標楷體" w:hint="eastAsia"/>
          <w:snapToGrid/>
        </w:rPr>
        <w:t>：</w:t>
      </w:r>
      <w:r w:rsidRPr="00DC6F27">
        <w:rPr>
          <w:rFonts w:hint="eastAsia"/>
          <w:snapToGrid/>
        </w:rPr>
        <w:t>溫泉事業發展基金</w:t>
      </w:r>
      <w:r w:rsidRPr="006C5481">
        <w:rPr>
          <w:rFonts w:hint="eastAsia"/>
          <w:snapToGrid/>
        </w:rPr>
        <w:t>各年度預決算書</w:t>
      </w:r>
      <w:r w:rsidRPr="006C5481">
        <w:rPr>
          <w:rFonts w:hAnsi="標楷體" w:hint="eastAsia"/>
          <w:snapToGrid/>
        </w:rPr>
        <w:t>。</w:t>
      </w:r>
    </w:p>
    <w:p w:rsidR="00A43A84" w:rsidRPr="00686E1E" w:rsidRDefault="00A43A84" w:rsidP="00686E1E">
      <w:pPr>
        <w:pStyle w:val="a5"/>
        <w:ind w:left="851" w:hanging="284"/>
        <w:rPr>
          <w:rFonts w:hint="eastAsia"/>
          <w:b/>
        </w:rPr>
      </w:pPr>
      <w:r w:rsidRPr="00686E1E">
        <w:rPr>
          <w:rFonts w:hint="eastAsia"/>
          <w:b/>
        </w:rPr>
        <w:t>(二)</w:t>
      </w:r>
      <w:r w:rsidR="00775ED3">
        <w:rPr>
          <w:rFonts w:hint="eastAsia"/>
          <w:b/>
        </w:rPr>
        <w:t>按溫泉法規定既有業者未取得合法登記改善期限</w:t>
      </w:r>
      <w:r w:rsidR="00DA0CF0">
        <w:rPr>
          <w:rFonts w:hint="eastAsia"/>
          <w:b/>
        </w:rPr>
        <w:t>已於102年屆期</w:t>
      </w:r>
      <w:r w:rsidR="00775ED3">
        <w:rPr>
          <w:rFonts w:hint="eastAsia"/>
          <w:b/>
        </w:rPr>
        <w:t>，惟歷經10年仍有</w:t>
      </w:r>
      <w:r w:rsidR="003C7ADA">
        <w:rPr>
          <w:rFonts w:hint="eastAsia"/>
          <w:b/>
        </w:rPr>
        <w:t>8</w:t>
      </w:r>
      <w:r w:rsidR="001C42A1">
        <w:rPr>
          <w:rFonts w:hint="eastAsia"/>
          <w:b/>
        </w:rPr>
        <w:t>家業者未取得開發許可，允宜研謀</w:t>
      </w:r>
      <w:r w:rsidR="00610DED" w:rsidRPr="00610DED">
        <w:rPr>
          <w:rFonts w:hint="eastAsia"/>
          <w:b/>
        </w:rPr>
        <w:t>加速改善進度</w:t>
      </w:r>
    </w:p>
    <w:p w:rsidR="00ED2969" w:rsidRDefault="00CE236F" w:rsidP="00487C08">
      <w:pPr>
        <w:pStyle w:val="21"/>
        <w:ind w:left="850" w:firstLine="567"/>
      </w:pPr>
      <w:r w:rsidRPr="00CE236F">
        <w:rPr>
          <w:rFonts w:hint="eastAsia"/>
          <w:color w:val="000000"/>
        </w:rPr>
        <w:t>依據溫泉法第31條第2</w:t>
      </w:r>
      <w:r w:rsidR="00DA0CF0">
        <w:rPr>
          <w:rFonts w:hint="eastAsia"/>
          <w:color w:val="000000"/>
        </w:rPr>
        <w:t>項規定</w:t>
      </w:r>
      <w:r w:rsidR="003C7ADA">
        <w:rPr>
          <w:rFonts w:hint="eastAsia"/>
          <w:color w:val="000000"/>
        </w:rPr>
        <w:t>略以</w:t>
      </w:r>
      <w:r w:rsidR="00DA0CF0">
        <w:rPr>
          <w:rFonts w:hint="eastAsia"/>
          <w:color w:val="000000"/>
        </w:rPr>
        <w:t>，本</w:t>
      </w:r>
      <w:r w:rsidRPr="00CE236F">
        <w:rPr>
          <w:rFonts w:hint="eastAsia"/>
          <w:color w:val="000000"/>
        </w:rPr>
        <w:t>法制定公布前</w:t>
      </w:r>
      <w:r>
        <w:rPr>
          <w:rStyle w:val="af9"/>
          <w:color w:val="000000"/>
        </w:rPr>
        <w:footnoteReference w:id="10"/>
      </w:r>
      <w:r w:rsidRPr="00CE236F">
        <w:rPr>
          <w:rFonts w:hint="eastAsia"/>
          <w:color w:val="000000"/>
        </w:rPr>
        <w:t>，已開發溫泉使用未取得合法登記者，應於102年7月1日前完成改善；</w:t>
      </w:r>
      <w:r>
        <w:rPr>
          <w:rFonts w:hint="eastAsia"/>
          <w:color w:val="000000"/>
        </w:rPr>
        <w:t>惟據水利署調查，迄112年底</w:t>
      </w:r>
      <w:r w:rsidR="00ED2969">
        <w:rPr>
          <w:rStyle w:val="af9"/>
          <w:color w:val="000000"/>
        </w:rPr>
        <w:footnoteReference w:id="11"/>
      </w:r>
      <w:r w:rsidRPr="00CE236F">
        <w:rPr>
          <w:rFonts w:hint="eastAsia"/>
          <w:color w:val="000000"/>
        </w:rPr>
        <w:t>既有業者(94年7月以前)</w:t>
      </w:r>
      <w:r>
        <w:rPr>
          <w:rFonts w:hint="eastAsia"/>
          <w:color w:val="000000"/>
        </w:rPr>
        <w:t>共計</w:t>
      </w:r>
      <w:r w:rsidRPr="00CE236F">
        <w:rPr>
          <w:rFonts w:hint="eastAsia"/>
          <w:color w:val="000000"/>
        </w:rPr>
        <w:t>44</w:t>
      </w:r>
      <w:r w:rsidR="00ED2969">
        <w:rPr>
          <w:rFonts w:hint="eastAsia"/>
          <w:color w:val="000000"/>
        </w:rPr>
        <w:t>8</w:t>
      </w:r>
      <w:r w:rsidRPr="00CE236F">
        <w:rPr>
          <w:rFonts w:hint="eastAsia"/>
          <w:color w:val="000000"/>
        </w:rPr>
        <w:t>家取得溫泉開發許可(取水設施)，尚未取得溫泉開發許可</w:t>
      </w:r>
      <w:r w:rsidR="001B599B">
        <w:rPr>
          <w:rFonts w:hint="eastAsia"/>
          <w:color w:val="000000"/>
        </w:rPr>
        <w:t>則有</w:t>
      </w:r>
      <w:r w:rsidR="00ED2969">
        <w:rPr>
          <w:rFonts w:hint="eastAsia"/>
          <w:color w:val="000000"/>
        </w:rPr>
        <w:t>8</w:t>
      </w:r>
      <w:r w:rsidRPr="00CE236F">
        <w:rPr>
          <w:rFonts w:hint="eastAsia"/>
          <w:color w:val="000000"/>
        </w:rPr>
        <w:t>家</w:t>
      </w:r>
      <w:r w:rsidR="001B599B">
        <w:rPr>
          <w:rFonts w:hint="eastAsia"/>
          <w:color w:val="000000"/>
        </w:rPr>
        <w:t>，</w:t>
      </w:r>
      <w:r w:rsidR="003373C6">
        <w:rPr>
          <w:rFonts w:hint="eastAsia"/>
          <w:color w:val="000000"/>
        </w:rPr>
        <w:t>主要</w:t>
      </w:r>
      <w:r w:rsidR="00C37068">
        <w:rPr>
          <w:rFonts w:hint="eastAsia"/>
          <w:color w:val="000000"/>
        </w:rPr>
        <w:t>原因</w:t>
      </w:r>
      <w:r w:rsidR="00487C08">
        <w:rPr>
          <w:rFonts w:hint="eastAsia"/>
          <w:color w:val="000000"/>
        </w:rPr>
        <w:t>說明包含：</w:t>
      </w:r>
      <w:r w:rsidR="00C37068">
        <w:rPr>
          <w:rFonts w:hint="eastAsia"/>
        </w:rPr>
        <w:t>1.</w:t>
      </w:r>
      <w:r w:rsidR="003C5288">
        <w:rPr>
          <w:rFonts w:hint="eastAsia"/>
        </w:rPr>
        <w:t>位於國家公園範圍內卻尚未取得管理處同意共有</w:t>
      </w:r>
      <w:r w:rsidR="000E7933">
        <w:rPr>
          <w:rFonts w:hint="eastAsia"/>
        </w:rPr>
        <w:t>4</w:t>
      </w:r>
      <w:r w:rsidR="003C5288">
        <w:rPr>
          <w:rFonts w:hint="eastAsia"/>
        </w:rPr>
        <w:t>家，業經裁罰</w:t>
      </w:r>
      <w:r w:rsidR="00487C08">
        <w:rPr>
          <w:rFonts w:hint="eastAsia"/>
        </w:rPr>
        <w:t>；</w:t>
      </w:r>
      <w:r w:rsidR="00487C08" w:rsidRPr="00487C08">
        <w:rPr>
          <w:rFonts w:hint="eastAsia"/>
        </w:rPr>
        <w:t>2.</w:t>
      </w:r>
      <w:r w:rsidR="00E914A8">
        <w:rPr>
          <w:rFonts w:hint="eastAsia"/>
        </w:rPr>
        <w:t>開發許</w:t>
      </w:r>
      <w:r w:rsidR="00487C08">
        <w:rPr>
          <w:rFonts w:hint="eastAsia"/>
        </w:rPr>
        <w:t>可逾期</w:t>
      </w:r>
      <w:r w:rsidR="00DA0CF0" w:rsidRPr="00487C08">
        <w:rPr>
          <w:rFonts w:hint="eastAsia"/>
        </w:rPr>
        <w:t>1家</w:t>
      </w:r>
      <w:r w:rsidR="00487C08" w:rsidRPr="00487C08">
        <w:rPr>
          <w:rFonts w:hint="eastAsia"/>
        </w:rPr>
        <w:t>，已重新申請中</w:t>
      </w:r>
      <w:r w:rsidR="00487C08">
        <w:rPr>
          <w:rFonts w:hint="eastAsia"/>
        </w:rPr>
        <w:t>；3</w:t>
      </w:r>
      <w:r w:rsidR="00487C08">
        <w:t>.</w:t>
      </w:r>
      <w:r w:rsidR="00487C08">
        <w:rPr>
          <w:rFonts w:hint="eastAsia"/>
        </w:rPr>
        <w:t>因原住民保留土地承租</w:t>
      </w:r>
      <w:r w:rsidR="00487C08">
        <w:rPr>
          <w:rFonts w:hAnsi="標楷體" w:hint="eastAsia"/>
        </w:rPr>
        <w:t>、</w:t>
      </w:r>
      <w:r w:rsidR="00487C08">
        <w:rPr>
          <w:rFonts w:hint="eastAsia"/>
        </w:rPr>
        <w:t>建物使用執照及需辦理環評等問題未依規定取得溫泉水源計</w:t>
      </w:r>
      <w:r w:rsidR="000E7933">
        <w:rPr>
          <w:rFonts w:hint="eastAsia"/>
        </w:rPr>
        <w:t>2</w:t>
      </w:r>
      <w:r w:rsidR="00487C08">
        <w:rPr>
          <w:rFonts w:hint="eastAsia"/>
        </w:rPr>
        <w:t>家，</w:t>
      </w:r>
      <w:r w:rsidR="000E7933">
        <w:rPr>
          <w:rFonts w:hint="eastAsia"/>
        </w:rPr>
        <w:t>業經裁罰並</w:t>
      </w:r>
      <w:r w:rsidR="00487C08">
        <w:rPr>
          <w:rFonts w:hint="eastAsia"/>
        </w:rPr>
        <w:t>輔導業者改善；4</w:t>
      </w:r>
      <w:r w:rsidR="00487C08">
        <w:t>.</w:t>
      </w:r>
      <w:r w:rsidR="00487C08">
        <w:rPr>
          <w:rFonts w:hint="eastAsia"/>
        </w:rPr>
        <w:t>位於都市計畫保護區內，土地使用與保護區管制內容不符，</w:t>
      </w:r>
      <w:r w:rsidR="007078D3">
        <w:rPr>
          <w:rFonts w:hint="eastAsia"/>
        </w:rPr>
        <w:t>無法取得溫泉開發許可者1</w:t>
      </w:r>
      <w:r w:rsidR="001150AF">
        <w:rPr>
          <w:rFonts w:hint="eastAsia"/>
        </w:rPr>
        <w:t>家，地方</w:t>
      </w:r>
      <w:r w:rsidR="007078D3">
        <w:rPr>
          <w:rFonts w:hint="eastAsia"/>
        </w:rPr>
        <w:t>政府持續輔導業者及進行協調</w:t>
      </w:r>
      <w:r w:rsidR="003C5288" w:rsidRPr="003C5288">
        <w:rPr>
          <w:rFonts w:hint="eastAsia"/>
        </w:rPr>
        <w:t>。</w:t>
      </w:r>
    </w:p>
    <w:p w:rsidR="00A43A84" w:rsidRDefault="00775ED3" w:rsidP="00487C08">
      <w:pPr>
        <w:pStyle w:val="21"/>
        <w:ind w:left="850" w:firstLine="567"/>
      </w:pPr>
      <w:r>
        <w:rPr>
          <w:rFonts w:hint="eastAsia"/>
        </w:rPr>
        <w:t>鑑於溫泉法規定</w:t>
      </w:r>
      <w:r w:rsidR="001D1623">
        <w:rPr>
          <w:rFonts w:hint="eastAsia"/>
        </w:rPr>
        <w:t>既有業者</w:t>
      </w:r>
      <w:r>
        <w:rPr>
          <w:rFonts w:hint="eastAsia"/>
        </w:rPr>
        <w:t>改善期限為102年7月1日，</w:t>
      </w:r>
      <w:r w:rsidR="003C7ADA" w:rsidRPr="003C7ADA">
        <w:rPr>
          <w:rFonts w:hint="eastAsia"/>
        </w:rPr>
        <w:t>惟</w:t>
      </w:r>
      <w:r w:rsidR="003C7ADA">
        <w:rPr>
          <w:rFonts w:hint="eastAsia"/>
        </w:rPr>
        <w:t>迄112年底距</w:t>
      </w:r>
      <w:r w:rsidR="003C7ADA" w:rsidRPr="00775ED3">
        <w:rPr>
          <w:rFonts w:hint="eastAsia"/>
        </w:rPr>
        <w:t>改善期限已超過10年，</w:t>
      </w:r>
      <w:r w:rsidR="003C7ADA" w:rsidRPr="003C7ADA">
        <w:rPr>
          <w:rFonts w:hint="eastAsia"/>
        </w:rPr>
        <w:t>仍有8家業者未取得開發許可，</w:t>
      </w:r>
      <w:r w:rsidR="00200D28">
        <w:rPr>
          <w:rFonts w:hint="eastAsia"/>
        </w:rPr>
        <w:t>允宜積極督導市縣政府輔導溫泉業者合法化</w:t>
      </w:r>
      <w:r>
        <w:rPr>
          <w:rFonts w:hAnsi="標楷體" w:hint="eastAsia"/>
        </w:rPr>
        <w:t>。</w:t>
      </w:r>
    </w:p>
    <w:p w:rsidR="00A43A84" w:rsidRDefault="00A43A84" w:rsidP="00A43A84">
      <w:pPr>
        <w:ind w:left="567" w:firstLine="567"/>
        <w:rPr>
          <w:color w:val="000000"/>
        </w:rPr>
      </w:pPr>
      <w:r w:rsidRPr="006C5481">
        <w:rPr>
          <w:rFonts w:hint="eastAsia"/>
          <w:color w:val="000000"/>
        </w:rPr>
        <w:t>綜上，</w:t>
      </w:r>
      <w:r w:rsidR="00AC1FD0" w:rsidRPr="00AC1FD0">
        <w:rPr>
          <w:rFonts w:hint="eastAsia"/>
          <w:color w:val="000000"/>
        </w:rPr>
        <w:t>溫泉事業發展基金114年度編列</w:t>
      </w:r>
      <w:r w:rsidR="001D1623" w:rsidRPr="001D1623">
        <w:rPr>
          <w:rFonts w:hint="eastAsia"/>
          <w:color w:val="000000"/>
          <w:spacing w:val="-2"/>
        </w:rPr>
        <w:t>業務收入730萬7千元、業務成本與費用715萬2千元、業務外收入14萬元，收支相抵後賸餘為29萬5千元</w:t>
      </w:r>
      <w:r w:rsidR="001D1623">
        <w:rPr>
          <w:rFonts w:hint="eastAsia"/>
          <w:color w:val="000000"/>
          <w:spacing w:val="-2"/>
        </w:rPr>
        <w:t>，</w:t>
      </w:r>
      <w:r w:rsidR="00EE1B78">
        <w:rPr>
          <w:rFonts w:hint="eastAsia"/>
          <w:color w:val="000000"/>
          <w:spacing w:val="-2"/>
        </w:rPr>
        <w:t>為近</w:t>
      </w:r>
      <w:r w:rsidR="007E0F15">
        <w:rPr>
          <w:rFonts w:hint="eastAsia"/>
          <w:color w:val="000000"/>
          <w:spacing w:val="-2"/>
        </w:rPr>
        <w:t>5</w:t>
      </w:r>
      <w:r w:rsidR="00EE1B78">
        <w:rPr>
          <w:rFonts w:hint="eastAsia"/>
          <w:color w:val="000000"/>
          <w:spacing w:val="-2"/>
        </w:rPr>
        <w:t>年收支賸餘最低，</w:t>
      </w:r>
      <w:r w:rsidR="001D1623">
        <w:rPr>
          <w:rFonts w:hint="eastAsia"/>
          <w:color w:val="000000"/>
          <w:spacing w:val="-2"/>
        </w:rPr>
        <w:t>鑑於近年該基金業務成本與費用持續增加，致收支賸餘呈逐年減少趨勢</w:t>
      </w:r>
      <w:r w:rsidR="00824C6A">
        <w:rPr>
          <w:rFonts w:hint="eastAsia"/>
          <w:color w:val="000000"/>
          <w:spacing w:val="-2"/>
        </w:rPr>
        <w:t>，允宜</w:t>
      </w:r>
      <w:r w:rsidR="001D1623">
        <w:rPr>
          <w:rFonts w:hint="eastAsia"/>
          <w:color w:val="000000"/>
          <w:spacing w:val="-2"/>
        </w:rPr>
        <w:t>強化成本與費用控管機制</w:t>
      </w:r>
      <w:r w:rsidR="00824C6A">
        <w:rPr>
          <w:rFonts w:hint="eastAsia"/>
          <w:color w:val="000000"/>
          <w:spacing w:val="-2"/>
        </w:rPr>
        <w:t>；另按溫泉法規定，既有業者取得合法登記之期限已逾10年，惟仍有</w:t>
      </w:r>
      <w:r w:rsidR="00F927DD">
        <w:rPr>
          <w:rFonts w:hint="eastAsia"/>
          <w:color w:val="000000"/>
          <w:spacing w:val="-2"/>
        </w:rPr>
        <w:t>8</w:t>
      </w:r>
      <w:r w:rsidR="00824C6A">
        <w:rPr>
          <w:rFonts w:hint="eastAsia"/>
          <w:color w:val="000000"/>
          <w:spacing w:val="-2"/>
        </w:rPr>
        <w:t>家既有業者尚未改善，</w:t>
      </w:r>
      <w:r w:rsidR="00F927DD">
        <w:rPr>
          <w:rFonts w:hint="eastAsia"/>
          <w:color w:val="000000"/>
          <w:spacing w:val="-2"/>
        </w:rPr>
        <w:t>允宜</w:t>
      </w:r>
      <w:r w:rsidR="00AC1FD0">
        <w:rPr>
          <w:rFonts w:hint="eastAsia"/>
          <w:color w:val="000000"/>
          <w:spacing w:val="-2"/>
        </w:rPr>
        <w:t>積極督導市縣政府輔導溫泉業者改善</w:t>
      </w:r>
      <w:r w:rsidRPr="006C5481">
        <w:rPr>
          <w:rFonts w:hint="eastAsia"/>
          <w:color w:val="000000"/>
        </w:rPr>
        <w:t>。</w:t>
      </w:r>
    </w:p>
    <w:p w:rsidR="00A822CD" w:rsidRPr="006C5481" w:rsidRDefault="00F7744D" w:rsidP="006B31C7">
      <w:pPr>
        <w:pStyle w:val="ad"/>
        <w:ind w:left="1701" w:hanging="567"/>
        <w:rPr>
          <w:rFonts w:hAnsi="標楷體" w:hint="eastAsia"/>
          <w:b/>
          <w:color w:val="000000"/>
          <w:szCs w:val="20"/>
        </w:rPr>
      </w:pPr>
      <w:r w:rsidRPr="006C5481">
        <w:rPr>
          <w:rFonts w:hint="eastAsia"/>
          <w:color w:val="000000"/>
        </w:rPr>
        <w:t>（分機：</w:t>
      </w:r>
      <w:r w:rsidR="00E77602" w:rsidRPr="006C5481">
        <w:rPr>
          <w:rFonts w:hint="eastAsia"/>
          <w:color w:val="000000"/>
        </w:rPr>
        <w:t>192</w:t>
      </w:r>
      <w:r w:rsidR="00A05450">
        <w:rPr>
          <w:rFonts w:hint="eastAsia"/>
          <w:color w:val="000000"/>
        </w:rPr>
        <w:t>2</w:t>
      </w:r>
      <w:r w:rsidR="00E77602" w:rsidRPr="006C5481">
        <w:rPr>
          <w:rFonts w:hint="eastAsia"/>
          <w:color w:val="000000"/>
        </w:rPr>
        <w:t xml:space="preserve"> </w:t>
      </w:r>
      <w:r w:rsidR="00A05450">
        <w:rPr>
          <w:rFonts w:hint="eastAsia"/>
          <w:color w:val="000000"/>
        </w:rPr>
        <w:t>羅玉姍</w:t>
      </w:r>
      <w:r w:rsidRPr="006C5481">
        <w:rPr>
          <w:rFonts w:hint="eastAsia"/>
          <w:color w:val="000000"/>
        </w:rPr>
        <w:t>）</w:t>
      </w:r>
      <w:bookmarkEnd w:id="1"/>
      <w:bookmarkEnd w:id="2"/>
      <w:bookmarkEnd w:id="3"/>
      <w:bookmarkEnd w:id="4"/>
      <w:bookmarkEnd w:id="15"/>
      <w:bookmarkEnd w:id="16"/>
    </w:p>
    <w:sectPr w:rsidR="00A822CD" w:rsidRPr="006C5481">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E5" w:rsidRDefault="003C50E5">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3C50E5" w:rsidRPr="003C50E5">
      <w:rPr>
        <w:rFonts w:ascii="標楷體" w:eastAsia="標楷體" w:hAnsi="標楷體"/>
        <w:noProof/>
        <w:sz w:val="20"/>
        <w:lang w:val="zh-TW"/>
      </w:rPr>
      <w:t>1</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E5" w:rsidRDefault="003C50E5">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2">
    <w:p w:rsidR="00361DFC" w:rsidRPr="001557EF" w:rsidRDefault="00361DFC" w:rsidP="003C7ADA">
      <w:pPr>
        <w:pStyle w:val="af7"/>
        <w:ind w:left="83" w:hanging="83"/>
        <w:jc w:val="both"/>
        <w:rPr>
          <w:rFonts w:hint="eastAsia"/>
        </w:rPr>
      </w:pPr>
      <w:r>
        <w:rPr>
          <w:rStyle w:val="af9"/>
        </w:rPr>
        <w:footnoteRef/>
      </w:r>
      <w:r w:rsidR="00B676B4">
        <w:rPr>
          <w:rFonts w:hint="eastAsia"/>
        </w:rPr>
        <w:t>農業部</w:t>
      </w:r>
      <w:r>
        <w:rPr>
          <w:rFonts w:hint="eastAsia"/>
        </w:rPr>
        <w:t>農田水利署臺中</w:t>
      </w:r>
      <w:r w:rsidRPr="001557EF">
        <w:rPr>
          <w:rFonts w:hint="eastAsia"/>
        </w:rPr>
        <w:t>、</w:t>
      </w:r>
      <w:r>
        <w:rPr>
          <w:rFonts w:hint="eastAsia"/>
        </w:rPr>
        <w:t>彰化及雲林管理處自91年起陸續積欠水資源作業基金水庫營管費，迄111年底累計積欠營管費約11.7億元，經行政院協調後，將由</w:t>
      </w:r>
      <w:r w:rsidR="00B676B4">
        <w:rPr>
          <w:rFonts w:hint="eastAsia"/>
        </w:rPr>
        <w:t>農業部</w:t>
      </w:r>
      <w:r>
        <w:rPr>
          <w:rFonts w:hint="eastAsia"/>
        </w:rPr>
        <w:t>農田水利署分10年度編列預算攤還，每年度5</w:t>
      </w:r>
      <w:r>
        <w:t>,</w:t>
      </w:r>
      <w:r>
        <w:rPr>
          <w:rFonts w:hint="eastAsia"/>
        </w:rPr>
        <w:t>778萬4千元，並自112年起統一由水利署認列相關收入，</w:t>
      </w:r>
      <w:r w:rsidR="003C6A24">
        <w:rPr>
          <w:rFonts w:hint="eastAsia"/>
        </w:rPr>
        <w:t>114年度預算案數</w:t>
      </w:r>
      <w:r w:rsidR="00B676B4">
        <w:rPr>
          <w:rFonts w:hint="eastAsia"/>
        </w:rPr>
        <w:t>爰改依該原則編列，故114年度中區水資源分署預計給水銷貨收入較113年度預算案數減少</w:t>
      </w:r>
      <w:r w:rsidRPr="004F32D0">
        <w:rPr>
          <w:rFonts w:hint="eastAsia"/>
        </w:rPr>
        <w:t>。</w:t>
      </w:r>
    </w:p>
  </w:footnote>
  <w:footnote w:id="3">
    <w:p w:rsidR="00361DFC" w:rsidRPr="0079417D" w:rsidRDefault="00361DFC" w:rsidP="003C7ADA">
      <w:pPr>
        <w:pStyle w:val="af7"/>
        <w:ind w:left="83" w:hanging="83"/>
        <w:jc w:val="both"/>
        <w:rPr>
          <w:rFonts w:hint="eastAsia"/>
        </w:rPr>
      </w:pPr>
      <w:r>
        <w:rPr>
          <w:rStyle w:val="af9"/>
        </w:rPr>
        <w:footnoteRef/>
      </w:r>
      <w:r w:rsidRPr="0079417D">
        <w:rPr>
          <w:rFonts w:hint="eastAsia"/>
        </w:rPr>
        <w:t>耗水費徵收辦法第3條第1項規定：「</w:t>
      </w:r>
      <w:r w:rsidR="002F4304" w:rsidRPr="002F4304">
        <w:rPr>
          <w:rFonts w:hint="eastAsia"/>
        </w:rPr>
        <w:t>耗水費以用水人前一年十一月至當年四月（以下簡稱計徵水量期間）單月使用自來水、地面水及地下水之總用水量逾九千立方公尺者為徵收對象。</w:t>
      </w:r>
      <w:r w:rsidRPr="0079417D">
        <w:rPr>
          <w:rFonts w:hint="eastAsia"/>
        </w:rPr>
        <w:t>」爰112年度則為當年度2月至4月為收費期間。</w:t>
      </w:r>
    </w:p>
  </w:footnote>
  <w:footnote w:id="4">
    <w:p w:rsidR="00361DFC" w:rsidRPr="004F2887" w:rsidRDefault="00361DFC" w:rsidP="003C7ADA">
      <w:pPr>
        <w:pStyle w:val="af7"/>
        <w:ind w:left="83" w:hanging="83"/>
        <w:jc w:val="both"/>
        <w:rPr>
          <w:rFonts w:hint="eastAsia"/>
        </w:rPr>
      </w:pPr>
      <w:r>
        <w:rPr>
          <w:rStyle w:val="af9"/>
        </w:rPr>
        <w:footnoteRef/>
      </w:r>
      <w:r>
        <w:rPr>
          <w:rFonts w:hint="eastAsia"/>
        </w:rPr>
        <w:t>依據水資源作業基金112年度決算書，耗水費徵收收入為</w:t>
      </w:r>
      <w:r>
        <w:t>2</w:t>
      </w:r>
      <w:r>
        <w:rPr>
          <w:rFonts w:hint="eastAsia"/>
        </w:rPr>
        <w:t>億</w:t>
      </w:r>
      <w:r>
        <w:t>2,803</w:t>
      </w:r>
      <w:r>
        <w:rPr>
          <w:rFonts w:hint="eastAsia"/>
        </w:rPr>
        <w:t>萬</w:t>
      </w:r>
      <w:r>
        <w:t>1</w:t>
      </w:r>
      <w:r>
        <w:rPr>
          <w:rFonts w:hint="eastAsia"/>
        </w:rPr>
        <w:t>千元，詢據水利署說明，因後續仍持續辦理112</w:t>
      </w:r>
      <w:r w:rsidR="002F4304">
        <w:rPr>
          <w:rFonts w:hint="eastAsia"/>
        </w:rPr>
        <w:t>年度耗水費減徵等案件之審查，故該決算數並非耗水費最後徵得數，另</w:t>
      </w:r>
      <w:r>
        <w:rPr>
          <w:rFonts w:hint="eastAsia"/>
        </w:rPr>
        <w:t>該署於113年3月間公布之</w:t>
      </w:r>
      <w:r w:rsidRPr="00142145">
        <w:rPr>
          <w:rFonts w:hint="eastAsia"/>
        </w:rPr>
        <w:t>「112年耗水費徵收成果與檢討</w:t>
      </w:r>
      <w:r w:rsidRPr="00D17426">
        <w:rPr>
          <w:rFonts w:hint="eastAsia"/>
        </w:rPr>
        <w:t>」</w:t>
      </w:r>
      <w:r>
        <w:rPr>
          <w:rFonts w:hint="eastAsia"/>
        </w:rPr>
        <w:t>說明，耗水費應徵收數為</w:t>
      </w:r>
      <w:r w:rsidRPr="00D17426">
        <w:t>1</w:t>
      </w:r>
      <w:r>
        <w:rPr>
          <w:rFonts w:hint="eastAsia"/>
        </w:rPr>
        <w:t>億</w:t>
      </w:r>
      <w:r w:rsidRPr="00D17426">
        <w:t>8,798</w:t>
      </w:r>
      <w:r>
        <w:rPr>
          <w:rFonts w:hint="eastAsia"/>
        </w:rPr>
        <w:t>萬</w:t>
      </w:r>
      <w:r w:rsidRPr="00D17426">
        <w:t>2</w:t>
      </w:r>
      <w:r>
        <w:rPr>
          <w:rFonts w:hint="eastAsia"/>
        </w:rPr>
        <w:t>千元，</w:t>
      </w:r>
      <w:r w:rsidR="002F4304">
        <w:rPr>
          <w:rFonts w:hint="eastAsia"/>
        </w:rPr>
        <w:t>係迄113年1月底徵收情形，</w:t>
      </w:r>
      <w:r>
        <w:rPr>
          <w:rFonts w:hint="eastAsia"/>
        </w:rPr>
        <w:t>尚非最終徵收結果</w:t>
      </w:r>
      <w:r w:rsidRPr="00142145">
        <w:rPr>
          <w:rFonts w:hint="eastAsia"/>
        </w:rPr>
        <w:t>。</w:t>
      </w:r>
    </w:p>
  </w:footnote>
  <w:footnote w:id="5">
    <w:p w:rsidR="00361DFC" w:rsidRPr="007A25B7" w:rsidRDefault="00361DFC" w:rsidP="003C7ADA">
      <w:pPr>
        <w:pStyle w:val="af7"/>
        <w:ind w:left="83" w:hanging="83"/>
        <w:jc w:val="both"/>
        <w:rPr>
          <w:rFonts w:hint="eastAsia"/>
        </w:rPr>
      </w:pPr>
      <w:r>
        <w:rPr>
          <w:rStyle w:val="af9"/>
        </w:rPr>
        <w:footnoteRef/>
      </w:r>
      <w:r>
        <w:rPr>
          <w:rFonts w:hint="eastAsia"/>
        </w:rPr>
        <w:t>經水利署核算實際執行經費，水資源作業基金負擔5.89億元，較原預計分擔數減少之0.9億元已於113年度收回，並認列雜項收入</w:t>
      </w:r>
      <w:r w:rsidRPr="007A25B7">
        <w:rPr>
          <w:rFonts w:hint="eastAsia"/>
        </w:rPr>
        <w:t>。</w:t>
      </w:r>
    </w:p>
  </w:footnote>
  <w:footnote w:id="6">
    <w:p w:rsidR="00361DFC" w:rsidRPr="00334364" w:rsidRDefault="00361DFC" w:rsidP="003C7ADA">
      <w:pPr>
        <w:pStyle w:val="af7"/>
        <w:ind w:left="83" w:hanging="83"/>
        <w:jc w:val="both"/>
        <w:rPr>
          <w:rFonts w:hint="eastAsia"/>
        </w:rPr>
      </w:pPr>
      <w:r>
        <w:rPr>
          <w:rStyle w:val="af9"/>
        </w:rPr>
        <w:footnoteRef/>
      </w:r>
      <w:r>
        <w:rPr>
          <w:rFonts w:hint="eastAsia"/>
        </w:rPr>
        <w:t>行政院已核定之再生水廠包含桃北</w:t>
      </w:r>
      <w:r w:rsidRPr="0036040C">
        <w:rPr>
          <w:rFonts w:hint="eastAsia"/>
        </w:rPr>
        <w:t>、</w:t>
      </w:r>
      <w:r>
        <w:rPr>
          <w:rFonts w:hint="eastAsia"/>
        </w:rPr>
        <w:t>文青</w:t>
      </w:r>
      <w:r w:rsidRPr="0036040C">
        <w:rPr>
          <w:rFonts w:hint="eastAsia"/>
        </w:rPr>
        <w:t>、</w:t>
      </w:r>
      <w:r>
        <w:rPr>
          <w:rFonts w:hint="eastAsia"/>
        </w:rPr>
        <w:t>中壢</w:t>
      </w:r>
      <w:r w:rsidRPr="0036040C">
        <w:rPr>
          <w:rFonts w:hint="eastAsia"/>
        </w:rPr>
        <w:t>、</w:t>
      </w:r>
      <w:r>
        <w:rPr>
          <w:rFonts w:hint="eastAsia"/>
        </w:rPr>
        <w:t>新竹聯合供應</w:t>
      </w:r>
      <w:r w:rsidRPr="0036040C">
        <w:rPr>
          <w:rFonts w:hint="eastAsia"/>
        </w:rPr>
        <w:t>、</w:t>
      </w:r>
      <w:r>
        <w:rPr>
          <w:rFonts w:hint="eastAsia"/>
        </w:rPr>
        <w:t>福田</w:t>
      </w:r>
      <w:r w:rsidRPr="0036040C">
        <w:rPr>
          <w:rFonts w:hint="eastAsia"/>
        </w:rPr>
        <w:t>、</w:t>
      </w:r>
      <w:r>
        <w:rPr>
          <w:rFonts w:hint="eastAsia"/>
        </w:rPr>
        <w:t>水湳</w:t>
      </w:r>
      <w:r w:rsidRPr="0036040C">
        <w:rPr>
          <w:rFonts w:hint="eastAsia"/>
        </w:rPr>
        <w:t>、</w:t>
      </w:r>
      <w:r>
        <w:rPr>
          <w:rFonts w:hint="eastAsia"/>
        </w:rPr>
        <w:t>豐原</w:t>
      </w:r>
      <w:r w:rsidRPr="0036040C">
        <w:rPr>
          <w:rFonts w:hint="eastAsia"/>
        </w:rPr>
        <w:t>、</w:t>
      </w:r>
      <w:r>
        <w:rPr>
          <w:rFonts w:hint="eastAsia"/>
        </w:rPr>
        <w:t>臺中</w:t>
      </w:r>
      <w:r w:rsidRPr="0036040C">
        <w:rPr>
          <w:rFonts w:hint="eastAsia"/>
        </w:rPr>
        <w:t>、</w:t>
      </w:r>
      <w:r>
        <w:rPr>
          <w:rFonts w:hint="eastAsia"/>
        </w:rPr>
        <w:t>擴大縣治</w:t>
      </w:r>
      <w:r w:rsidRPr="0036040C">
        <w:rPr>
          <w:rFonts w:hint="eastAsia"/>
        </w:rPr>
        <w:t>、</w:t>
      </w:r>
      <w:r>
        <w:rPr>
          <w:rFonts w:hint="eastAsia"/>
        </w:rPr>
        <w:t>永康</w:t>
      </w:r>
      <w:r w:rsidRPr="0036040C">
        <w:rPr>
          <w:rFonts w:hint="eastAsia"/>
        </w:rPr>
        <w:t>、</w:t>
      </w:r>
      <w:r>
        <w:rPr>
          <w:rFonts w:hint="eastAsia"/>
        </w:rPr>
        <w:t>安平</w:t>
      </w:r>
      <w:r w:rsidRPr="0036040C">
        <w:rPr>
          <w:rFonts w:hint="eastAsia"/>
        </w:rPr>
        <w:t>、</w:t>
      </w:r>
      <w:r>
        <w:rPr>
          <w:rFonts w:hint="eastAsia"/>
        </w:rPr>
        <w:t>仁德</w:t>
      </w:r>
      <w:r w:rsidRPr="0036040C">
        <w:rPr>
          <w:rFonts w:hint="eastAsia"/>
        </w:rPr>
        <w:t>、</w:t>
      </w:r>
      <w:r>
        <w:rPr>
          <w:rFonts w:hint="eastAsia"/>
        </w:rPr>
        <w:t>鳳山</w:t>
      </w:r>
      <w:r w:rsidRPr="0036040C">
        <w:rPr>
          <w:rFonts w:hint="eastAsia"/>
        </w:rPr>
        <w:t>、</w:t>
      </w:r>
      <w:r>
        <w:rPr>
          <w:rFonts w:hint="eastAsia"/>
        </w:rPr>
        <w:t>臨海</w:t>
      </w:r>
      <w:r w:rsidRPr="0036040C">
        <w:rPr>
          <w:rFonts w:hint="eastAsia"/>
        </w:rPr>
        <w:t>、</w:t>
      </w:r>
      <w:r>
        <w:rPr>
          <w:rFonts w:hint="eastAsia"/>
        </w:rPr>
        <w:t>楠梓及橋頭</w:t>
      </w:r>
      <w:r w:rsidRPr="0036040C">
        <w:rPr>
          <w:rFonts w:hint="eastAsia"/>
        </w:rPr>
        <w:t>。</w:t>
      </w:r>
    </w:p>
  </w:footnote>
  <w:footnote w:id="7">
    <w:p w:rsidR="00EC69F0" w:rsidRPr="00EC69F0" w:rsidRDefault="00EC69F0">
      <w:pPr>
        <w:pStyle w:val="af7"/>
        <w:ind w:left="83" w:hanging="83"/>
        <w:rPr>
          <w:rFonts w:hint="eastAsia"/>
        </w:rPr>
      </w:pPr>
      <w:r>
        <w:rPr>
          <w:rStyle w:val="af9"/>
        </w:rPr>
        <w:footnoteRef/>
      </w:r>
      <w:r>
        <w:rPr>
          <w:rFonts w:hint="eastAsia"/>
        </w:rPr>
        <w:t>詢據水利署說明略以，</w:t>
      </w:r>
      <w:r w:rsidR="001D6BC4" w:rsidRPr="001D6BC4">
        <w:rPr>
          <w:rFonts w:hint="eastAsia"/>
        </w:rPr>
        <w:t>「重大水資源規劃作業計畫」</w:t>
      </w:r>
      <w:r w:rsidR="003C1181">
        <w:rPr>
          <w:rFonts w:hint="eastAsia"/>
        </w:rPr>
        <w:t>截至113年8月底累計執行數占累計已編列預算數僅54.83%，</w:t>
      </w:r>
      <w:r w:rsidR="001D6BC4">
        <w:rPr>
          <w:rFonts w:hint="eastAsia"/>
        </w:rPr>
        <w:t>主要係</w:t>
      </w:r>
      <w:r>
        <w:rPr>
          <w:rFonts w:hint="eastAsia"/>
        </w:rPr>
        <w:t>因水資源作業基金</w:t>
      </w:r>
      <w:r w:rsidR="001D6BC4">
        <w:rPr>
          <w:rFonts w:hint="eastAsia"/>
        </w:rPr>
        <w:t>近年收支</w:t>
      </w:r>
      <w:r w:rsidR="009B4609">
        <w:rPr>
          <w:rFonts w:hint="eastAsia"/>
        </w:rPr>
        <w:t>多呈</w:t>
      </w:r>
      <w:r w:rsidR="001D6BC4">
        <w:rPr>
          <w:rFonts w:hint="eastAsia"/>
        </w:rPr>
        <w:t>短絀且資金發生短缺，為撙節經費，持續滾動檢討</w:t>
      </w:r>
      <w:r w:rsidR="004A6934">
        <w:rPr>
          <w:rFonts w:hint="eastAsia"/>
        </w:rPr>
        <w:t>委託研究案</w:t>
      </w:r>
      <w:r w:rsidR="001D6BC4">
        <w:rPr>
          <w:rFonts w:hint="eastAsia"/>
        </w:rPr>
        <w:t>辦理</w:t>
      </w:r>
      <w:r w:rsidR="004A6934">
        <w:rPr>
          <w:rFonts w:hint="eastAsia"/>
        </w:rPr>
        <w:t>優先順序及所需經費</w:t>
      </w:r>
      <w:r w:rsidR="001D6BC4" w:rsidRPr="001D6BC4">
        <w:rPr>
          <w:rFonts w:hint="eastAsia"/>
        </w:rPr>
        <w:t>。</w:t>
      </w:r>
    </w:p>
  </w:footnote>
  <w:footnote w:id="8">
    <w:p w:rsidR="00361DFC" w:rsidRPr="0086727F" w:rsidRDefault="00361DFC" w:rsidP="003C7ADA">
      <w:pPr>
        <w:pStyle w:val="af7"/>
        <w:ind w:left="83" w:hanging="83"/>
        <w:jc w:val="both"/>
        <w:rPr>
          <w:rFonts w:hint="eastAsia"/>
        </w:rPr>
      </w:pPr>
      <w:r>
        <w:rPr>
          <w:rStyle w:val="af9"/>
        </w:rPr>
        <w:footnoteRef/>
      </w:r>
      <w:r>
        <w:rPr>
          <w:rFonts w:hint="eastAsia"/>
        </w:rPr>
        <w:t>依據</w:t>
      </w:r>
      <w:r w:rsidRPr="00BE7784">
        <w:rPr>
          <w:rFonts w:hint="eastAsia"/>
        </w:rPr>
        <w:t>「臺灣各區水資源經理基本計畫」</w:t>
      </w:r>
      <w:r>
        <w:rPr>
          <w:rFonts w:hint="eastAsia"/>
        </w:rPr>
        <w:t>推估</w:t>
      </w:r>
      <w:r w:rsidRPr="00BE7784">
        <w:rPr>
          <w:rFonts w:hint="eastAsia"/>
        </w:rPr>
        <w:t>各區域125年用水需求與108年供水能力相比</w:t>
      </w:r>
      <w:r>
        <w:rPr>
          <w:rFonts w:hint="eastAsia"/>
        </w:rPr>
        <w:t>：1.北部區域新竹地區可能供水缺口每日18.50萬噸；2.中部區域包含</w:t>
      </w:r>
      <w:r w:rsidRPr="00BE7784">
        <w:rPr>
          <w:rFonts w:hint="eastAsia"/>
        </w:rPr>
        <w:t>苗栗、臺中、彰化</w:t>
      </w:r>
      <w:r>
        <w:rPr>
          <w:rFonts w:hint="eastAsia"/>
        </w:rPr>
        <w:t>地區</w:t>
      </w:r>
      <w:r w:rsidRPr="00BE7784">
        <w:rPr>
          <w:rFonts w:hint="eastAsia"/>
        </w:rPr>
        <w:t>可能供水缺口</w:t>
      </w:r>
      <w:r>
        <w:rPr>
          <w:rFonts w:hint="eastAsia"/>
        </w:rPr>
        <w:t>共</w:t>
      </w:r>
      <w:r w:rsidRPr="00BE7784">
        <w:rPr>
          <w:rFonts w:hint="eastAsia"/>
        </w:rPr>
        <w:t>每日</w:t>
      </w:r>
      <w:r>
        <w:rPr>
          <w:rFonts w:hint="eastAsia"/>
        </w:rPr>
        <w:t>9.99</w:t>
      </w:r>
      <w:r w:rsidRPr="00BE7784">
        <w:rPr>
          <w:rFonts w:hint="eastAsia"/>
        </w:rPr>
        <w:t>萬噸</w:t>
      </w:r>
      <w:r>
        <w:rPr>
          <w:rFonts w:hint="eastAsia"/>
        </w:rPr>
        <w:t>；3</w:t>
      </w:r>
      <w:r>
        <w:t>.</w:t>
      </w:r>
      <w:r>
        <w:rPr>
          <w:rFonts w:hint="eastAsia"/>
        </w:rPr>
        <w:t>南部區域全區</w:t>
      </w:r>
      <w:r w:rsidRPr="00BE7784">
        <w:rPr>
          <w:rFonts w:hint="eastAsia"/>
        </w:rPr>
        <w:t>可能供水缺口共每日</w:t>
      </w:r>
      <w:r>
        <w:rPr>
          <w:rFonts w:hint="eastAsia"/>
        </w:rPr>
        <w:t>39.10</w:t>
      </w:r>
      <w:r w:rsidRPr="00BE7784">
        <w:rPr>
          <w:rFonts w:hint="eastAsia"/>
        </w:rPr>
        <w:t>萬噸；</w:t>
      </w:r>
      <w:r>
        <w:rPr>
          <w:rFonts w:hint="eastAsia"/>
        </w:rPr>
        <w:t>4.東部及離島區域則無供水缺口</w:t>
      </w:r>
      <w:r w:rsidRPr="00BE7784">
        <w:rPr>
          <w:rFonts w:hint="eastAsia"/>
        </w:rPr>
        <w:t>。</w:t>
      </w:r>
    </w:p>
  </w:footnote>
  <w:footnote w:id="9">
    <w:p w:rsidR="003C7ADA" w:rsidRPr="003C7ADA" w:rsidRDefault="003C7ADA" w:rsidP="003C7ADA">
      <w:pPr>
        <w:pStyle w:val="af7"/>
        <w:ind w:left="83" w:hanging="83"/>
        <w:jc w:val="both"/>
        <w:rPr>
          <w:rFonts w:hint="eastAsia"/>
        </w:rPr>
      </w:pPr>
      <w:r>
        <w:rPr>
          <w:rStyle w:val="af9"/>
        </w:rPr>
        <w:footnoteRef/>
      </w:r>
      <w:r>
        <w:rPr>
          <w:rFonts w:hint="eastAsia"/>
        </w:rPr>
        <w:t>溫泉法第11條第1項規定：</w:t>
      </w:r>
      <w:r w:rsidRPr="003C7ADA">
        <w:rPr>
          <w:rFonts w:hint="eastAsia"/>
        </w:rPr>
        <w:t>「為保育及永續利用溫泉，除依水利法或礦業法收取相關費用外，主管機關應向溫泉取供事業或個人徵收溫泉取用費；其徵收方式、範圍、費率及使用辦法，由中央主管機關定之。」</w:t>
      </w:r>
      <w:r>
        <w:rPr>
          <w:rFonts w:hint="eastAsia"/>
        </w:rPr>
        <w:t>及第3項規定：</w:t>
      </w:r>
      <w:r w:rsidRPr="003C7ADA">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10">
    <w:p w:rsidR="00361DFC" w:rsidRDefault="00361DFC" w:rsidP="003C7ADA">
      <w:pPr>
        <w:pStyle w:val="142"/>
        <w:ind w:left="83" w:hangingChars="34" w:hanging="83"/>
        <w:jc w:val="both"/>
        <w:rPr>
          <w:rFonts w:hint="eastAsia"/>
        </w:rPr>
      </w:pPr>
      <w:r>
        <w:rPr>
          <w:rStyle w:val="af9"/>
        </w:rPr>
        <w:footnoteRef/>
      </w:r>
      <w:r w:rsidRPr="00CE236F">
        <w:rPr>
          <w:rFonts w:hint="eastAsia"/>
        </w:rPr>
        <w:t>溫泉法係於92年7月2日制定公布，並自94年7月1日起施行。</w:t>
      </w:r>
    </w:p>
  </w:footnote>
  <w:footnote w:id="11">
    <w:p w:rsidR="00361DFC" w:rsidRDefault="00361DFC" w:rsidP="003C7ADA">
      <w:pPr>
        <w:pStyle w:val="af7"/>
        <w:ind w:left="83" w:hanging="83"/>
        <w:jc w:val="both"/>
        <w:rPr>
          <w:rFonts w:hint="eastAsia"/>
        </w:rPr>
      </w:pPr>
      <w:r>
        <w:rPr>
          <w:rStyle w:val="af9"/>
        </w:rPr>
        <w:footnoteRef/>
      </w:r>
      <w:r>
        <w:rPr>
          <w:rFonts w:hint="eastAsia"/>
        </w:rPr>
        <w:t>據水利署說明略以，</w:t>
      </w:r>
      <w:r w:rsidRPr="00ED2969">
        <w:rPr>
          <w:rFonts w:hint="eastAsia"/>
        </w:rPr>
        <w:t>因溫泉業者申辦屬動態，尚無經各市縣政府確認113年8月底統計資料，爰</w:t>
      </w:r>
      <w:r>
        <w:rPr>
          <w:rFonts w:hint="eastAsia"/>
        </w:rPr>
        <w:t>以</w:t>
      </w:r>
      <w:r w:rsidRPr="00ED2969">
        <w:rPr>
          <w:rFonts w:hint="eastAsia"/>
        </w:rPr>
        <w:t>112年各市縣政府溫泉管理工作報告為基礎</w:t>
      </w:r>
      <w:r>
        <w:rPr>
          <w:rFonts w:hint="eastAsia"/>
        </w:rPr>
        <w:t>，並配合</w:t>
      </w:r>
      <w:r w:rsidRPr="00ED2969">
        <w:rPr>
          <w:rFonts w:hint="eastAsia"/>
        </w:rPr>
        <w:t>市縣政府</w:t>
      </w:r>
      <w:r>
        <w:rPr>
          <w:rFonts w:hint="eastAsia"/>
        </w:rPr>
        <w:t>說明</w:t>
      </w:r>
      <w:r w:rsidRPr="00ED296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E5" w:rsidRDefault="003C50E5">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E5" w:rsidRDefault="003C50E5">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E5" w:rsidRDefault="003C50E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0E5"/>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6D52FBA-0851-4353-8707-1CB5D0235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7ADF8-8DCD-4739-BC45-AC3D7DDBA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2935</Words>
  <Characters>16736</Characters>
  <Application>Microsoft Office Word</Application>
  <DocSecurity>0</DocSecurity>
  <Lines>139</Lines>
  <Paragraphs>39</Paragraphs>
  <ScaleCrop>false</ScaleCrop>
  <Company/>
  <LinksUpToDate>false</LinksUpToDate>
  <CharactersWithSpaces>19632</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2024-11-14T06:07:00Z</dcterms:created>
  <dcterms:modified xsi:type="dcterms:W3CDTF">2024-11-14T06:07:00Z</dcterms:modified>
</cp:coreProperties>
</file>