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741A35" w:rsidRPr="00D260D2" w:rsidRDefault="00741A35" w:rsidP="00741A35">
      <w:pPr>
        <w:pStyle w:val="144"/>
        <w:ind w:left="567" w:hanging="567"/>
      </w:pPr>
      <w:bookmarkStart w:id="0" w:name="_Toc117524649"/>
      <w:bookmarkStart w:id="1" w:name="_Toc148549207"/>
      <w:bookmarkStart w:id="2" w:name="_Toc88639468"/>
      <w:bookmarkStart w:id="3" w:name="_Toc182322668"/>
      <w:r w:rsidRPr="00D260D2">
        <w:rPr>
          <w:rFonts w:hint="eastAsia"/>
        </w:rPr>
        <w:t>壹、科技產業園區作業基金</w:t>
      </w:r>
      <w:bookmarkEnd w:id="0"/>
      <w:bookmarkEnd w:id="1"/>
      <w:bookmarkEnd w:id="3"/>
    </w:p>
    <w:p w:rsidR="00A26552" w:rsidRDefault="00741A35" w:rsidP="001B5EE6">
      <w:pPr>
        <w:pStyle w:val="aa"/>
        <w:ind w:firstLine="566"/>
        <w:rPr>
          <w:rFonts w:hAnsi="標楷體"/>
          <w:sz w:val="24"/>
          <w:lang w:val="x-none" w:eastAsia="x-none"/>
        </w:rPr>
      </w:pPr>
      <w:r w:rsidRPr="00D260D2">
        <w:rPr>
          <w:rFonts w:hint="eastAsia"/>
        </w:rPr>
        <w:t>「加工出口區設置管理條例」於110年2月3日修正公布名稱及全文為「科技產業園區設置管理條例」，並自110年3月28日施行，爰加工出口區作業基金配合該條例之修正，更名為科技產業園區作業基金</w:t>
      </w:r>
      <w:r>
        <w:rPr>
          <w:rFonts w:hint="eastAsia"/>
        </w:rPr>
        <w:t>(以下簡稱科技產業園區基金)，該基金</w:t>
      </w:r>
      <w:r w:rsidR="006926C0">
        <w:rPr>
          <w:rFonts w:hint="eastAsia"/>
        </w:rPr>
        <w:t>係為特種基金</w:t>
      </w:r>
      <w:r w:rsidR="006926C0">
        <w:rPr>
          <w:rFonts w:hAnsi="標楷體" w:hint="eastAsia"/>
        </w:rPr>
        <w:t>，</w:t>
      </w:r>
      <w:r w:rsidR="006926C0">
        <w:rPr>
          <w:rFonts w:hint="eastAsia"/>
        </w:rPr>
        <w:t>其</w:t>
      </w:r>
      <w:r w:rsidRPr="00D260D2">
        <w:rPr>
          <w:rFonts w:hint="eastAsia"/>
        </w:rPr>
        <w:t>設立</w:t>
      </w:r>
      <w:r>
        <w:rPr>
          <w:rFonts w:hint="eastAsia"/>
        </w:rPr>
        <w:t>宗</w:t>
      </w:r>
      <w:r w:rsidRPr="00D260D2">
        <w:rPr>
          <w:rFonts w:hint="eastAsia"/>
        </w:rPr>
        <w:t>旨在加強科技產業園區之開發與管理</w:t>
      </w:r>
      <w:r w:rsidR="006926C0">
        <w:rPr>
          <w:rFonts w:hAnsi="標楷體" w:hint="eastAsia"/>
        </w:rPr>
        <w:t>，以經濟部</w:t>
      </w:r>
      <w:r w:rsidR="00EE3B40">
        <w:rPr>
          <w:rFonts w:hAnsi="標楷體" w:hint="eastAsia"/>
        </w:rPr>
        <w:t>為</w:t>
      </w:r>
      <w:r w:rsidR="006926C0">
        <w:rPr>
          <w:rFonts w:hAnsi="標楷體" w:hint="eastAsia"/>
        </w:rPr>
        <w:t>主管機關，並以經濟部產業園區管理局為管理機關(以下簡稱產業園區管理局)</w:t>
      </w:r>
      <w:r w:rsidRPr="00D260D2">
        <w:rPr>
          <w:rFonts w:hint="eastAsia"/>
        </w:rPr>
        <w:t>。11</w:t>
      </w:r>
      <w:r w:rsidR="00B6337A">
        <w:rPr>
          <w:rFonts w:hint="eastAsia"/>
        </w:rPr>
        <w:t>4</w:t>
      </w:r>
      <w:r w:rsidRPr="00D260D2">
        <w:rPr>
          <w:rFonts w:hint="eastAsia"/>
        </w:rPr>
        <w:t>年度預算案編列業務收入1</w:t>
      </w:r>
      <w:r>
        <w:rPr>
          <w:rFonts w:hint="eastAsia"/>
        </w:rPr>
        <w:t>8</w:t>
      </w:r>
      <w:r w:rsidRPr="00D260D2">
        <w:rPr>
          <w:rFonts w:hint="eastAsia"/>
        </w:rPr>
        <w:t>億</w:t>
      </w:r>
      <w:r w:rsidR="00B6337A">
        <w:rPr>
          <w:rFonts w:hint="eastAsia"/>
        </w:rPr>
        <w:t>2</w:t>
      </w:r>
      <w:r>
        <w:t>,</w:t>
      </w:r>
      <w:r w:rsidR="00B6337A">
        <w:rPr>
          <w:rFonts w:hint="eastAsia"/>
        </w:rPr>
        <w:t>699</w:t>
      </w:r>
      <w:r w:rsidRPr="00D260D2">
        <w:rPr>
          <w:rFonts w:hint="eastAsia"/>
        </w:rPr>
        <w:t>萬</w:t>
      </w:r>
      <w:r w:rsidR="00B6337A">
        <w:rPr>
          <w:rFonts w:hint="eastAsia"/>
        </w:rPr>
        <w:t>5</w:t>
      </w:r>
      <w:r>
        <w:rPr>
          <w:rFonts w:hint="eastAsia"/>
        </w:rPr>
        <w:t>千</w:t>
      </w:r>
      <w:r w:rsidRPr="00D260D2">
        <w:rPr>
          <w:rFonts w:hint="eastAsia"/>
        </w:rPr>
        <w:t>元，業務成本與費用1</w:t>
      </w:r>
      <w:r w:rsidR="00B6337A">
        <w:rPr>
          <w:rFonts w:hint="eastAsia"/>
        </w:rPr>
        <w:t>5</w:t>
      </w:r>
      <w:r w:rsidRPr="00D260D2">
        <w:rPr>
          <w:rFonts w:hint="eastAsia"/>
        </w:rPr>
        <w:t>億</w:t>
      </w:r>
      <w:r w:rsidR="00B6337A">
        <w:rPr>
          <w:rFonts w:hint="eastAsia"/>
        </w:rPr>
        <w:t>4</w:t>
      </w:r>
      <w:r w:rsidR="00B6337A">
        <w:t>,</w:t>
      </w:r>
      <w:r w:rsidR="00B6337A">
        <w:rPr>
          <w:rFonts w:hint="eastAsia"/>
        </w:rPr>
        <w:t>189</w:t>
      </w:r>
      <w:r w:rsidRPr="00D260D2">
        <w:rPr>
          <w:rFonts w:hint="eastAsia"/>
        </w:rPr>
        <w:t>萬</w:t>
      </w:r>
      <w:r w:rsidR="00B6337A">
        <w:rPr>
          <w:rFonts w:hint="eastAsia"/>
        </w:rPr>
        <w:t>7千</w:t>
      </w:r>
      <w:r w:rsidRPr="00D260D2">
        <w:rPr>
          <w:rFonts w:hint="eastAsia"/>
        </w:rPr>
        <w:t>元，業務外收入</w:t>
      </w:r>
      <w:r>
        <w:rPr>
          <w:rFonts w:hint="eastAsia"/>
        </w:rPr>
        <w:t>5</w:t>
      </w:r>
      <w:r w:rsidRPr="00D260D2">
        <w:rPr>
          <w:rFonts w:hint="eastAsia"/>
        </w:rPr>
        <w:t>,</w:t>
      </w:r>
      <w:r>
        <w:t>0</w:t>
      </w:r>
      <w:r w:rsidR="00B6337A">
        <w:rPr>
          <w:rFonts w:hint="eastAsia"/>
        </w:rPr>
        <w:t>52</w:t>
      </w:r>
      <w:r w:rsidRPr="00D260D2">
        <w:rPr>
          <w:rFonts w:hint="eastAsia"/>
        </w:rPr>
        <w:t>萬</w:t>
      </w:r>
      <w:r w:rsidR="00B6337A">
        <w:rPr>
          <w:rFonts w:hint="eastAsia"/>
        </w:rPr>
        <w:t>5千</w:t>
      </w:r>
      <w:r w:rsidRPr="00D260D2">
        <w:rPr>
          <w:rFonts w:hint="eastAsia"/>
        </w:rPr>
        <w:t>元，業務外費用</w:t>
      </w:r>
      <w:r>
        <w:rPr>
          <w:rFonts w:hint="eastAsia"/>
        </w:rPr>
        <w:t>6</w:t>
      </w:r>
      <w:r w:rsidRPr="00D260D2">
        <w:rPr>
          <w:rFonts w:hint="eastAsia"/>
        </w:rPr>
        <w:t>,</w:t>
      </w:r>
      <w:r w:rsidR="00B6337A">
        <w:rPr>
          <w:rFonts w:hint="eastAsia"/>
        </w:rPr>
        <w:t>667</w:t>
      </w:r>
      <w:r w:rsidRPr="00D260D2">
        <w:rPr>
          <w:rFonts w:hint="eastAsia"/>
        </w:rPr>
        <w:t>萬</w:t>
      </w:r>
      <w:r w:rsidR="00B6337A">
        <w:rPr>
          <w:rFonts w:hint="eastAsia"/>
        </w:rPr>
        <w:t>3</w:t>
      </w:r>
      <w:r>
        <w:rPr>
          <w:rFonts w:hint="eastAsia"/>
        </w:rPr>
        <w:t>千</w:t>
      </w:r>
      <w:r w:rsidRPr="00D260D2">
        <w:rPr>
          <w:rFonts w:hint="eastAsia"/>
        </w:rPr>
        <w:t>元，收支相抵後賸餘</w:t>
      </w:r>
      <w:r w:rsidR="00B6337A">
        <w:rPr>
          <w:rFonts w:hint="eastAsia"/>
        </w:rPr>
        <w:t>2</w:t>
      </w:r>
      <w:r w:rsidRPr="00D260D2">
        <w:rPr>
          <w:rFonts w:hint="eastAsia"/>
        </w:rPr>
        <w:t>億</w:t>
      </w:r>
      <w:r w:rsidR="00B6337A">
        <w:rPr>
          <w:rFonts w:hint="eastAsia"/>
        </w:rPr>
        <w:t>6</w:t>
      </w:r>
      <w:r w:rsidRPr="00D260D2">
        <w:rPr>
          <w:rFonts w:hint="eastAsia"/>
        </w:rPr>
        <w:t>,</w:t>
      </w:r>
      <w:r w:rsidR="00B6337A">
        <w:rPr>
          <w:rFonts w:hint="eastAsia"/>
        </w:rPr>
        <w:t>895</w:t>
      </w:r>
      <w:r w:rsidRPr="00D260D2">
        <w:rPr>
          <w:rFonts w:hint="eastAsia"/>
        </w:rPr>
        <w:t>萬元，較11</w:t>
      </w:r>
      <w:r w:rsidR="00B6337A">
        <w:rPr>
          <w:rFonts w:hint="eastAsia"/>
        </w:rPr>
        <w:t>3</w:t>
      </w:r>
      <w:r w:rsidRPr="00D260D2">
        <w:rPr>
          <w:rFonts w:hint="eastAsia"/>
        </w:rPr>
        <w:t>年度預算</w:t>
      </w:r>
      <w:r w:rsidR="006854E2">
        <w:rPr>
          <w:rFonts w:hint="eastAsia"/>
        </w:rPr>
        <w:t>案</w:t>
      </w:r>
      <w:r w:rsidR="00B6337A" w:rsidRPr="00B6337A">
        <w:rPr>
          <w:rFonts w:hint="eastAsia"/>
        </w:rPr>
        <w:t>3億4,986萬1千元</w:t>
      </w:r>
      <w:r w:rsidRPr="00D260D2">
        <w:rPr>
          <w:rFonts w:hint="eastAsia"/>
        </w:rPr>
        <w:t>，</w:t>
      </w:r>
      <w:r w:rsidR="00B6337A">
        <w:rPr>
          <w:rFonts w:hint="eastAsia"/>
        </w:rPr>
        <w:t>減少8</w:t>
      </w:r>
      <w:r w:rsidR="00B6337A">
        <w:t>,</w:t>
      </w:r>
      <w:r w:rsidR="00B6337A">
        <w:rPr>
          <w:rFonts w:hint="eastAsia"/>
        </w:rPr>
        <w:t>091</w:t>
      </w:r>
      <w:r w:rsidRPr="00D260D2">
        <w:rPr>
          <w:rFonts w:hint="eastAsia"/>
        </w:rPr>
        <w:t>萬</w:t>
      </w:r>
      <w:r w:rsidR="00B6337A">
        <w:rPr>
          <w:rFonts w:hint="eastAsia"/>
        </w:rPr>
        <w:t>1</w:t>
      </w:r>
      <w:r>
        <w:rPr>
          <w:rFonts w:hint="eastAsia"/>
        </w:rPr>
        <w:t>千</w:t>
      </w:r>
      <w:r w:rsidRPr="00D260D2">
        <w:rPr>
          <w:rFonts w:hint="eastAsia"/>
        </w:rPr>
        <w:t>元（</w:t>
      </w:r>
      <w:r w:rsidR="00B6337A">
        <w:rPr>
          <w:rFonts w:hint="eastAsia"/>
        </w:rPr>
        <w:t>減</w:t>
      </w:r>
      <w:r w:rsidRPr="00D260D2">
        <w:rPr>
          <w:rFonts w:hint="eastAsia"/>
        </w:rPr>
        <w:t>幅</w:t>
      </w:r>
      <w:r w:rsidR="00B6337A">
        <w:rPr>
          <w:rFonts w:hint="eastAsia"/>
        </w:rPr>
        <w:t>23</w:t>
      </w:r>
      <w:r w:rsidR="00B6337A">
        <w:t>.</w:t>
      </w:r>
      <w:r w:rsidR="00B6337A">
        <w:rPr>
          <w:rFonts w:hint="eastAsia"/>
        </w:rPr>
        <w:t>1</w:t>
      </w:r>
      <w:r>
        <w:t>3</w:t>
      </w:r>
      <w:r w:rsidRPr="00D260D2">
        <w:rPr>
          <w:rFonts w:hint="eastAsia"/>
        </w:rPr>
        <w:t>%）。謹就科技產業園區基金11</w:t>
      </w:r>
      <w:r w:rsidR="00B6337A">
        <w:rPr>
          <w:rFonts w:hint="eastAsia"/>
        </w:rPr>
        <w:t>4</w:t>
      </w:r>
      <w:r w:rsidRPr="00D260D2">
        <w:rPr>
          <w:rFonts w:hint="eastAsia"/>
        </w:rPr>
        <w:t>年度預算案評估如下：</w:t>
      </w:r>
      <w:bookmarkStart w:id="4" w:name="_GoBack"/>
      <w:bookmarkEnd w:id="2"/>
      <w:bookmarkEnd w:id="4"/>
    </w:p>
    <w:sectPr w:rsidR="00A26552"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1B5EE6" w:rsidRPr="001B5EE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B5EE6"/>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3E33744F-078E-4FBF-BEB9-D1B1C04EA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EB553-3981-4058-8496-B6114667D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Pages>
  <Words>55</Words>
  <Characters>317</Characters>
  <Application>Microsoft Office Word</Application>
  <DocSecurity>0</DocSecurity>
  <Lines>2</Lines>
  <Paragraphs>1</Paragraphs>
  <ScaleCrop>false</ScaleCrop>
  <Company>HOME</Company>
  <LinksUpToDate>false</LinksUpToDate>
  <CharactersWithSpaces>371</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2024-11-14T07:33:00Z</dcterms:created>
  <dcterms:modified xsi:type="dcterms:W3CDTF">2024-11-14T07:33:00Z</dcterms:modified>
</cp:coreProperties>
</file>