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626" w:rsidRPr="00940FBB" w:rsidRDefault="0030683C" w:rsidP="002C4D43">
      <w:pPr>
        <w:pStyle w:val="aa"/>
      </w:pPr>
      <w:bookmarkStart w:id="0" w:name="_GoBack"/>
      <w:bookmarkEnd w:id="0"/>
      <w:r w:rsidRPr="00940FBB">
        <w:rPr>
          <w:rFonts w:hint="eastAsia"/>
        </w:rPr>
        <w:t>農業</w:t>
      </w:r>
      <w:r w:rsidR="00750FF7" w:rsidRPr="00940FBB">
        <w:rPr>
          <w:rFonts w:hint="eastAsia"/>
        </w:rPr>
        <w:t>作業基金及農田水利事業</w:t>
      </w:r>
      <w:r w:rsidR="001315F5" w:rsidRPr="00940FBB">
        <w:rPr>
          <w:rFonts w:hint="eastAsia"/>
        </w:rPr>
        <w:t>作業</w:t>
      </w:r>
      <w:r w:rsidR="00750FF7" w:rsidRPr="00940FBB">
        <w:rPr>
          <w:rFonts w:hint="eastAsia"/>
        </w:rPr>
        <w:t>基金</w:t>
      </w:r>
      <w:r w:rsidRPr="00940FBB">
        <w:rPr>
          <w:rFonts w:hint="eastAsia"/>
        </w:rPr>
        <w:t>1</w:t>
      </w:r>
      <w:r w:rsidRPr="00940FBB">
        <w:t>1</w:t>
      </w:r>
      <w:r w:rsidR="00904FF4">
        <w:t>4</w:t>
      </w:r>
      <w:r w:rsidRPr="00940FBB">
        <w:rPr>
          <w:rFonts w:hint="eastAsia"/>
        </w:rPr>
        <w:t>年度預算評估報告目錄</w:t>
      </w:r>
      <w:r w:rsidRPr="00940FBB">
        <w:t xml:space="preserve">                </w:t>
      </w:r>
      <w:r w:rsidR="00254E81" w:rsidRPr="00940FBB">
        <w:t xml:space="preserve">         </w:t>
      </w:r>
      <w:r w:rsidRPr="00940FBB">
        <w:t xml:space="preserve">       </w:t>
      </w:r>
      <w:r w:rsidRPr="00940FBB">
        <w:rPr>
          <w:rFonts w:hint="eastAsia"/>
          <w:sz w:val="24"/>
          <w:szCs w:val="24"/>
        </w:rPr>
        <w:t>頁次</w:t>
      </w:r>
    </w:p>
    <w:p w:rsidR="0089748B" w:rsidRPr="00D84F19" w:rsidRDefault="00A77F2C">
      <w:pPr>
        <w:pStyle w:val="11"/>
        <w:ind w:left="487" w:hanging="487"/>
        <w:rPr>
          <w:rFonts w:ascii="Calibri" w:eastAsia="新細明體" w:hAnsi="Calibri"/>
          <w:b w:val="0"/>
          <w:noProof/>
          <w:snapToGrid/>
          <w:szCs w:val="22"/>
        </w:rPr>
      </w:pPr>
      <w:r w:rsidRPr="0018209F">
        <w:rPr>
          <w:color w:val="0070C0"/>
        </w:rPr>
        <w:fldChar w:fldCharType="begin"/>
      </w:r>
      <w:r w:rsidRPr="0018209F">
        <w:rPr>
          <w:color w:val="0070C0"/>
        </w:rPr>
        <w:instrText xml:space="preserve"> TOC \o "1-2" \h \z \t "第二層(14號字),2,第一層(14號字),1" </w:instrText>
      </w:r>
      <w:r w:rsidRPr="0018209F">
        <w:rPr>
          <w:color w:val="0070C0"/>
        </w:rPr>
        <w:fldChar w:fldCharType="separate"/>
      </w:r>
      <w:hyperlink w:anchor="_Toc182507175" w:history="1">
        <w:r w:rsidR="0089748B" w:rsidRPr="00EB70D4">
          <w:rPr>
            <w:rStyle w:val="af7"/>
            <w:rFonts w:hint="eastAsia"/>
            <w:noProof/>
          </w:rPr>
          <w:t>壹、農業作業基金</w:t>
        </w:r>
        <w:r w:rsidR="0089748B">
          <w:rPr>
            <w:noProof/>
            <w:webHidden/>
          </w:rPr>
          <w:tab/>
        </w:r>
        <w:r w:rsidR="0089748B">
          <w:rPr>
            <w:noProof/>
            <w:webHidden/>
          </w:rPr>
          <w:fldChar w:fldCharType="begin"/>
        </w:r>
        <w:r w:rsidR="0089748B">
          <w:rPr>
            <w:noProof/>
            <w:webHidden/>
          </w:rPr>
          <w:instrText xml:space="preserve"> PAGEREF _Toc182507175 \h </w:instrText>
        </w:r>
        <w:r w:rsidR="0089748B">
          <w:rPr>
            <w:noProof/>
            <w:webHidden/>
          </w:rPr>
        </w:r>
        <w:r w:rsidR="0089748B">
          <w:rPr>
            <w:noProof/>
            <w:webHidden/>
          </w:rPr>
          <w:fldChar w:fldCharType="separate"/>
        </w:r>
        <w:r w:rsidR="001E4425">
          <w:rPr>
            <w:noProof/>
            <w:webHidden/>
          </w:rPr>
          <w:t>1</w:t>
        </w:r>
        <w:r w:rsidR="0089748B">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76" w:history="1">
        <w:r w:rsidRPr="00EB70D4">
          <w:rPr>
            <w:rStyle w:val="af7"/>
            <w:rFonts w:hAnsi="標楷體" w:hint="eastAsia"/>
            <w:noProof/>
          </w:rPr>
          <w:t>一、</w:t>
        </w:r>
        <w:r w:rsidRPr="00D84F19">
          <w:rPr>
            <w:rFonts w:ascii="Calibri" w:eastAsia="新細明體" w:hAnsi="Calibri"/>
            <w:noProof/>
            <w:snapToGrid/>
            <w:szCs w:val="22"/>
          </w:rPr>
          <w:tab/>
        </w:r>
        <w:r w:rsidRPr="00EB70D4">
          <w:rPr>
            <w:rStyle w:val="af7"/>
            <w:rFonts w:hAnsi="標楷體" w:hint="eastAsia"/>
            <w:noProof/>
          </w:rPr>
          <w:t>種苗改良繁殖作業基金近</w:t>
        </w:r>
        <w:r w:rsidRPr="00EB70D4">
          <w:rPr>
            <w:rStyle w:val="af7"/>
            <w:rFonts w:hAnsi="標楷體"/>
            <w:noProof/>
          </w:rPr>
          <w:t>3</w:t>
        </w:r>
        <w:r w:rsidRPr="00EB70D4">
          <w:rPr>
            <w:rStyle w:val="af7"/>
            <w:rFonts w:hAnsi="標楷體" w:hint="eastAsia"/>
            <w:noProof/>
          </w:rPr>
          <w:t>年度業務收入並無明顯提升，且</w:t>
        </w:r>
        <w:r w:rsidRPr="00EB70D4">
          <w:rPr>
            <w:rStyle w:val="af7"/>
            <w:rFonts w:hAnsi="標楷體"/>
            <w:noProof/>
          </w:rPr>
          <w:t>112</w:t>
        </w:r>
        <w:r w:rsidRPr="00EB70D4">
          <w:rPr>
            <w:rStyle w:val="af7"/>
            <w:rFonts w:hAnsi="標楷體" w:hint="eastAsia"/>
            <w:noProof/>
          </w:rPr>
          <w:t>年度各類種子銷售均未達預算目標，部分種子毛利率呈下降趨勢，允宜適時調整銷售之種子品種，俾提升基金收益</w:t>
        </w:r>
        <w:r>
          <w:rPr>
            <w:noProof/>
            <w:webHidden/>
          </w:rPr>
          <w:tab/>
        </w:r>
        <w:r>
          <w:rPr>
            <w:noProof/>
            <w:webHidden/>
          </w:rPr>
          <w:fldChar w:fldCharType="begin"/>
        </w:r>
        <w:r>
          <w:rPr>
            <w:noProof/>
            <w:webHidden/>
          </w:rPr>
          <w:instrText xml:space="preserve"> PAGEREF _Toc182507176 \h </w:instrText>
        </w:r>
        <w:r>
          <w:rPr>
            <w:noProof/>
            <w:webHidden/>
          </w:rPr>
        </w:r>
        <w:r>
          <w:rPr>
            <w:noProof/>
            <w:webHidden/>
          </w:rPr>
          <w:fldChar w:fldCharType="separate"/>
        </w:r>
        <w:r w:rsidR="001E4425">
          <w:rPr>
            <w:noProof/>
            <w:webHidden/>
          </w:rPr>
          <w:t>1</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77" w:history="1">
        <w:r w:rsidRPr="00EB70D4">
          <w:rPr>
            <w:rStyle w:val="af7"/>
            <w:rFonts w:hint="eastAsia"/>
            <w:noProof/>
          </w:rPr>
          <w:t>二、種苗改良繁殖作業基金</w:t>
        </w:r>
        <w:r w:rsidRPr="00EB70D4">
          <w:rPr>
            <w:rStyle w:val="af7"/>
            <w:noProof/>
          </w:rPr>
          <w:t>112</w:t>
        </w:r>
        <w:r w:rsidRPr="00EB70D4">
          <w:rPr>
            <w:rStyle w:val="af7"/>
            <w:rFonts w:hint="eastAsia"/>
            <w:noProof/>
          </w:rPr>
          <w:t>年度玉米及高梁種子之銷貨收入均未達目標，且各項種子單位成本呈上升趨勢</w:t>
        </w:r>
        <w:r w:rsidRPr="00EB70D4">
          <w:rPr>
            <w:rStyle w:val="af7"/>
            <w:rFonts w:hAnsi="標楷體" w:hint="eastAsia"/>
            <w:noProof/>
          </w:rPr>
          <w:t>，</w:t>
        </w:r>
        <w:r w:rsidRPr="00EB70D4">
          <w:rPr>
            <w:rStyle w:val="af7"/>
            <w:rFonts w:hint="eastAsia"/>
            <w:noProof/>
          </w:rPr>
          <w:t>允宜檢討加強推廣及降低成本</w:t>
        </w:r>
        <w:r w:rsidRPr="00EB70D4">
          <w:rPr>
            <w:rStyle w:val="af7"/>
            <w:rFonts w:hAnsi="標楷體" w:hint="eastAsia"/>
            <w:noProof/>
          </w:rPr>
          <w:t>，</w:t>
        </w:r>
        <w:r w:rsidRPr="00EB70D4">
          <w:rPr>
            <w:rStyle w:val="af7"/>
            <w:rFonts w:hint="eastAsia"/>
            <w:noProof/>
          </w:rPr>
          <w:t>以提高基金收入</w:t>
        </w:r>
        <w:r>
          <w:rPr>
            <w:noProof/>
            <w:webHidden/>
          </w:rPr>
          <w:tab/>
        </w:r>
        <w:r>
          <w:rPr>
            <w:noProof/>
            <w:webHidden/>
          </w:rPr>
          <w:fldChar w:fldCharType="begin"/>
        </w:r>
        <w:r>
          <w:rPr>
            <w:noProof/>
            <w:webHidden/>
          </w:rPr>
          <w:instrText xml:space="preserve"> PAGEREF _Toc182507177 \h </w:instrText>
        </w:r>
        <w:r>
          <w:rPr>
            <w:noProof/>
            <w:webHidden/>
          </w:rPr>
        </w:r>
        <w:r>
          <w:rPr>
            <w:noProof/>
            <w:webHidden/>
          </w:rPr>
          <w:fldChar w:fldCharType="separate"/>
        </w:r>
        <w:r w:rsidR="001E4425">
          <w:rPr>
            <w:noProof/>
            <w:webHidden/>
          </w:rPr>
          <w:t>4</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78" w:history="1">
        <w:r w:rsidRPr="00EB70D4">
          <w:rPr>
            <w:rStyle w:val="af7"/>
            <w:rFonts w:hint="eastAsia"/>
            <w:noProof/>
          </w:rPr>
          <w:t>三、畜產改良作業基金近年家禽繁殖汰換業務未能依年度產銷目標執行，且淘汰家禽銷貨收入近</w:t>
        </w:r>
        <w:r w:rsidRPr="00EB70D4">
          <w:rPr>
            <w:rStyle w:val="af7"/>
            <w:noProof/>
          </w:rPr>
          <w:t>3</w:t>
        </w:r>
        <w:r w:rsidRPr="00EB70D4">
          <w:rPr>
            <w:rStyle w:val="af7"/>
            <w:rFonts w:hint="eastAsia"/>
            <w:noProof/>
          </w:rPr>
          <w:t>年度呈逐年遞減趨勢</w:t>
        </w:r>
        <w:r w:rsidRPr="00EB70D4">
          <w:rPr>
            <w:rStyle w:val="af7"/>
            <w:rFonts w:hAnsi="標楷體" w:hint="eastAsia"/>
            <w:noProof/>
          </w:rPr>
          <w:t>，</w:t>
        </w:r>
        <w:r w:rsidRPr="00EB70D4">
          <w:rPr>
            <w:rStyle w:val="af7"/>
            <w:rFonts w:hint="eastAsia"/>
            <w:noProof/>
          </w:rPr>
          <w:t>允宜檢討加強計畫之執行控管</w:t>
        </w:r>
        <w:r>
          <w:rPr>
            <w:noProof/>
            <w:webHidden/>
          </w:rPr>
          <w:tab/>
        </w:r>
        <w:r>
          <w:rPr>
            <w:noProof/>
            <w:webHidden/>
          </w:rPr>
          <w:fldChar w:fldCharType="begin"/>
        </w:r>
        <w:r>
          <w:rPr>
            <w:noProof/>
            <w:webHidden/>
          </w:rPr>
          <w:instrText xml:space="preserve"> PAGEREF _Toc182507178 \h </w:instrText>
        </w:r>
        <w:r>
          <w:rPr>
            <w:noProof/>
            <w:webHidden/>
          </w:rPr>
        </w:r>
        <w:r>
          <w:rPr>
            <w:noProof/>
            <w:webHidden/>
          </w:rPr>
          <w:fldChar w:fldCharType="separate"/>
        </w:r>
        <w:r w:rsidR="001E4425">
          <w:rPr>
            <w:noProof/>
            <w:webHidden/>
          </w:rPr>
          <w:t>6</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79" w:history="1">
        <w:r w:rsidRPr="00EB70D4">
          <w:rPr>
            <w:rStyle w:val="af7"/>
            <w:rFonts w:hint="eastAsia"/>
            <w:noProof/>
          </w:rPr>
          <w:t>四、畜產改良作業基金「牛乳」銷量因臺紐經濟合作協定</w:t>
        </w:r>
        <w:r w:rsidRPr="00EB70D4">
          <w:rPr>
            <w:rStyle w:val="af7"/>
            <w:noProof/>
          </w:rPr>
          <w:t>114</w:t>
        </w:r>
        <w:r w:rsidRPr="00EB70D4">
          <w:rPr>
            <w:rStyle w:val="af7"/>
            <w:rFonts w:hint="eastAsia"/>
            <w:noProof/>
          </w:rPr>
          <w:t>年全面生效等而預估減少，允宜妥擬配套因應策略</w:t>
        </w:r>
        <w:r>
          <w:rPr>
            <w:noProof/>
            <w:webHidden/>
          </w:rPr>
          <w:tab/>
        </w:r>
        <w:r>
          <w:rPr>
            <w:noProof/>
            <w:webHidden/>
          </w:rPr>
          <w:fldChar w:fldCharType="begin"/>
        </w:r>
        <w:r>
          <w:rPr>
            <w:noProof/>
            <w:webHidden/>
          </w:rPr>
          <w:instrText xml:space="preserve"> PAGEREF _Toc182507179 \h </w:instrText>
        </w:r>
        <w:r>
          <w:rPr>
            <w:noProof/>
            <w:webHidden/>
          </w:rPr>
        </w:r>
        <w:r>
          <w:rPr>
            <w:noProof/>
            <w:webHidden/>
          </w:rPr>
          <w:fldChar w:fldCharType="separate"/>
        </w:r>
        <w:r w:rsidR="001E4425">
          <w:rPr>
            <w:noProof/>
            <w:webHidden/>
          </w:rPr>
          <w:t>8</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80" w:history="1">
        <w:r w:rsidRPr="00EB70D4">
          <w:rPr>
            <w:rStyle w:val="af7"/>
            <w:rFonts w:hint="eastAsia"/>
            <w:noProof/>
          </w:rPr>
          <w:t>五、農業科技園區作業基金「水資源處理場第</w:t>
        </w:r>
        <w:r w:rsidRPr="00EB70D4">
          <w:rPr>
            <w:rStyle w:val="af7"/>
            <w:noProof/>
          </w:rPr>
          <w:t>3</w:t>
        </w:r>
        <w:r w:rsidRPr="00EB70D4">
          <w:rPr>
            <w:rStyle w:val="af7"/>
            <w:rFonts w:hint="eastAsia"/>
            <w:noProof/>
          </w:rPr>
          <w:t>、</w:t>
        </w:r>
        <w:r w:rsidRPr="00EB70D4">
          <w:rPr>
            <w:rStyle w:val="af7"/>
            <w:noProof/>
          </w:rPr>
          <w:t>4</w:t>
        </w:r>
        <w:r w:rsidRPr="00EB70D4">
          <w:rPr>
            <w:rStyle w:val="af7"/>
            <w:rFonts w:hint="eastAsia"/>
            <w:noProof/>
          </w:rPr>
          <w:t>期擴建工程」補辦預算作業未盡周延，允宜檢討改善</w:t>
        </w:r>
        <w:r w:rsidRPr="00EB70D4">
          <w:rPr>
            <w:rStyle w:val="af7"/>
            <w:rFonts w:hAnsi="標楷體" w:hint="eastAsia"/>
            <w:noProof/>
          </w:rPr>
          <w:t>，</w:t>
        </w:r>
        <w:r w:rsidRPr="00EB70D4">
          <w:rPr>
            <w:rStyle w:val="af7"/>
            <w:rFonts w:hint="eastAsia"/>
            <w:noProof/>
          </w:rPr>
          <w:t>並加強工程進度控管</w:t>
        </w:r>
        <w:r w:rsidRPr="00EB70D4">
          <w:rPr>
            <w:rStyle w:val="af7"/>
            <w:rFonts w:hAnsi="標楷體" w:hint="eastAsia"/>
            <w:noProof/>
          </w:rPr>
          <w:t>，以利如期完工</w:t>
        </w:r>
        <w:r>
          <w:rPr>
            <w:noProof/>
            <w:webHidden/>
          </w:rPr>
          <w:tab/>
        </w:r>
        <w:r>
          <w:rPr>
            <w:noProof/>
            <w:webHidden/>
          </w:rPr>
          <w:fldChar w:fldCharType="begin"/>
        </w:r>
        <w:r>
          <w:rPr>
            <w:noProof/>
            <w:webHidden/>
          </w:rPr>
          <w:instrText xml:space="preserve"> PAGEREF _Toc182507180 \h </w:instrText>
        </w:r>
        <w:r>
          <w:rPr>
            <w:noProof/>
            <w:webHidden/>
          </w:rPr>
        </w:r>
        <w:r>
          <w:rPr>
            <w:noProof/>
            <w:webHidden/>
          </w:rPr>
          <w:fldChar w:fldCharType="separate"/>
        </w:r>
        <w:r w:rsidR="001E4425">
          <w:rPr>
            <w:noProof/>
            <w:webHidden/>
          </w:rPr>
          <w:t>10</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81" w:history="1">
        <w:r w:rsidRPr="00EB70D4">
          <w:rPr>
            <w:rStyle w:val="af7"/>
            <w:rFonts w:hint="eastAsia"/>
            <w:noProof/>
          </w:rPr>
          <w:t>六、農業生物科技園區之土地未出租比率高</w:t>
        </w:r>
        <w:r w:rsidRPr="00EB70D4">
          <w:rPr>
            <w:rStyle w:val="af7"/>
            <w:rFonts w:hAnsi="標楷體" w:hint="eastAsia"/>
            <w:noProof/>
          </w:rPr>
          <w:t>，</w:t>
        </w:r>
        <w:r w:rsidRPr="00EB70D4">
          <w:rPr>
            <w:rStyle w:val="af7"/>
            <w:rFonts w:hint="eastAsia"/>
            <w:noProof/>
          </w:rPr>
          <w:t>且出租資產收入不敷支應出租資產成本</w:t>
        </w:r>
        <w:r w:rsidRPr="00EB70D4">
          <w:rPr>
            <w:rStyle w:val="af7"/>
            <w:rFonts w:hAnsi="標楷體" w:hint="eastAsia"/>
            <w:noProof/>
          </w:rPr>
          <w:t>，</w:t>
        </w:r>
        <w:r w:rsidRPr="00EB70D4">
          <w:rPr>
            <w:rStyle w:val="af7"/>
            <w:rFonts w:hint="eastAsia"/>
            <w:noProof/>
          </w:rPr>
          <w:t>允宜研謀改善</w:t>
        </w:r>
        <w:r>
          <w:rPr>
            <w:noProof/>
            <w:webHidden/>
          </w:rPr>
          <w:tab/>
        </w:r>
        <w:r>
          <w:rPr>
            <w:noProof/>
            <w:webHidden/>
          </w:rPr>
          <w:fldChar w:fldCharType="begin"/>
        </w:r>
        <w:r>
          <w:rPr>
            <w:noProof/>
            <w:webHidden/>
          </w:rPr>
          <w:instrText xml:space="preserve"> PAGEREF _Toc182507181 \h </w:instrText>
        </w:r>
        <w:r>
          <w:rPr>
            <w:noProof/>
            <w:webHidden/>
          </w:rPr>
        </w:r>
        <w:r>
          <w:rPr>
            <w:noProof/>
            <w:webHidden/>
          </w:rPr>
          <w:fldChar w:fldCharType="separate"/>
        </w:r>
        <w:r w:rsidR="001E4425">
          <w:rPr>
            <w:noProof/>
            <w:webHidden/>
          </w:rPr>
          <w:t>12</w:t>
        </w:r>
        <w:r>
          <w:rPr>
            <w:noProof/>
            <w:webHidden/>
          </w:rPr>
          <w:fldChar w:fldCharType="end"/>
        </w:r>
      </w:hyperlink>
    </w:p>
    <w:p w:rsidR="0089748B" w:rsidRPr="00D84F19" w:rsidRDefault="0089748B">
      <w:pPr>
        <w:pStyle w:val="11"/>
        <w:ind w:left="487" w:hanging="487"/>
        <w:rPr>
          <w:rFonts w:ascii="Calibri" w:eastAsia="新細明體" w:hAnsi="Calibri"/>
          <w:b w:val="0"/>
          <w:noProof/>
          <w:snapToGrid/>
          <w:szCs w:val="22"/>
        </w:rPr>
      </w:pPr>
      <w:hyperlink w:anchor="_Toc182507182" w:history="1">
        <w:r w:rsidRPr="00EB70D4">
          <w:rPr>
            <w:rStyle w:val="af7"/>
            <w:rFonts w:hint="eastAsia"/>
            <w:noProof/>
          </w:rPr>
          <w:t>貳、農田水利事業作業基金</w:t>
        </w:r>
        <w:r>
          <w:rPr>
            <w:noProof/>
            <w:webHidden/>
          </w:rPr>
          <w:tab/>
        </w:r>
        <w:r>
          <w:rPr>
            <w:noProof/>
            <w:webHidden/>
          </w:rPr>
          <w:fldChar w:fldCharType="begin"/>
        </w:r>
        <w:r>
          <w:rPr>
            <w:noProof/>
            <w:webHidden/>
          </w:rPr>
          <w:instrText xml:space="preserve"> PAGEREF _Toc182507182 \h </w:instrText>
        </w:r>
        <w:r>
          <w:rPr>
            <w:noProof/>
            <w:webHidden/>
          </w:rPr>
        </w:r>
        <w:r>
          <w:rPr>
            <w:noProof/>
            <w:webHidden/>
          </w:rPr>
          <w:fldChar w:fldCharType="separate"/>
        </w:r>
        <w:r w:rsidR="001E4425">
          <w:rPr>
            <w:noProof/>
            <w:webHidden/>
          </w:rPr>
          <w:t>14</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83" w:history="1">
        <w:r w:rsidRPr="00EB70D4">
          <w:rPr>
            <w:rStyle w:val="af7"/>
            <w:rFonts w:hAnsi="標楷體" w:hint="eastAsia"/>
            <w:noProof/>
          </w:rPr>
          <w:t>七、辦理農田水利設施更新改善，惟各分基金服務範圍不同，允宜盤點優先順序改善計畫，以提高綜效</w:t>
        </w:r>
        <w:r>
          <w:rPr>
            <w:noProof/>
            <w:webHidden/>
          </w:rPr>
          <w:tab/>
        </w:r>
        <w:r>
          <w:rPr>
            <w:noProof/>
            <w:webHidden/>
          </w:rPr>
          <w:fldChar w:fldCharType="begin"/>
        </w:r>
        <w:r>
          <w:rPr>
            <w:noProof/>
            <w:webHidden/>
          </w:rPr>
          <w:instrText xml:space="preserve"> PAGEREF _Toc182507183 \h </w:instrText>
        </w:r>
        <w:r>
          <w:rPr>
            <w:noProof/>
            <w:webHidden/>
          </w:rPr>
        </w:r>
        <w:r>
          <w:rPr>
            <w:noProof/>
            <w:webHidden/>
          </w:rPr>
          <w:fldChar w:fldCharType="separate"/>
        </w:r>
        <w:r w:rsidR="001E4425">
          <w:rPr>
            <w:noProof/>
            <w:webHidden/>
          </w:rPr>
          <w:t>15</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84" w:history="1">
        <w:r w:rsidRPr="00EB70D4">
          <w:rPr>
            <w:rStyle w:val="af7"/>
            <w:rFonts w:hAnsi="標楷體" w:hint="eastAsia"/>
            <w:noProof/>
          </w:rPr>
          <w:t>八、農田水利事業作業基金資金轉投資近</w:t>
        </w:r>
        <w:r w:rsidRPr="00EB70D4">
          <w:rPr>
            <w:rStyle w:val="af7"/>
            <w:rFonts w:hAnsi="標楷體"/>
            <w:noProof/>
          </w:rPr>
          <w:t>6</w:t>
        </w:r>
        <w:r w:rsidRPr="00EB70D4">
          <w:rPr>
            <w:rStyle w:val="af7"/>
            <w:rFonts w:hAnsi="標楷體" w:hint="eastAsia"/>
            <w:noProof/>
          </w:rPr>
          <w:t>億元，惟</w:t>
        </w:r>
        <w:r w:rsidRPr="00EB70D4">
          <w:rPr>
            <w:rStyle w:val="af7"/>
            <w:rFonts w:hAnsi="標楷體"/>
            <w:noProof/>
          </w:rPr>
          <w:t>114</w:t>
        </w:r>
        <w:r w:rsidRPr="00EB70D4">
          <w:rPr>
            <w:rStyle w:val="af7"/>
            <w:rFonts w:hAnsi="標楷體" w:hint="eastAsia"/>
            <w:noProof/>
          </w:rPr>
          <w:t>年預計投資賸餘較</w:t>
        </w:r>
        <w:r w:rsidRPr="00EB70D4">
          <w:rPr>
            <w:rStyle w:val="af7"/>
            <w:rFonts w:hAnsi="標楷體"/>
            <w:noProof/>
          </w:rPr>
          <w:t>112</w:t>
        </w:r>
        <w:r w:rsidRPr="00EB70D4">
          <w:rPr>
            <w:rStyle w:val="af7"/>
            <w:rFonts w:hAnsi="標楷體" w:hint="eastAsia"/>
            <w:noProof/>
          </w:rPr>
          <w:t>年度決算數減少，允宜審酌基金投資需求及規劃，加強控管，以增裕基金收入</w:t>
        </w:r>
        <w:r>
          <w:rPr>
            <w:noProof/>
            <w:webHidden/>
          </w:rPr>
          <w:tab/>
        </w:r>
        <w:r>
          <w:rPr>
            <w:noProof/>
            <w:webHidden/>
          </w:rPr>
          <w:fldChar w:fldCharType="begin"/>
        </w:r>
        <w:r>
          <w:rPr>
            <w:noProof/>
            <w:webHidden/>
          </w:rPr>
          <w:instrText xml:space="preserve"> PAGEREF _Toc182507184 \h </w:instrText>
        </w:r>
        <w:r>
          <w:rPr>
            <w:noProof/>
            <w:webHidden/>
          </w:rPr>
        </w:r>
        <w:r>
          <w:rPr>
            <w:noProof/>
            <w:webHidden/>
          </w:rPr>
          <w:fldChar w:fldCharType="separate"/>
        </w:r>
        <w:r w:rsidR="001E4425">
          <w:rPr>
            <w:noProof/>
            <w:webHidden/>
          </w:rPr>
          <w:t>18</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85" w:history="1">
        <w:r w:rsidRPr="00EB70D4">
          <w:rPr>
            <w:rStyle w:val="af7"/>
            <w:rFonts w:hint="eastAsia"/>
            <w:noProof/>
          </w:rPr>
          <w:t>九、非事業用土地被占用面積仍高，允宜依法加速排除占用或予以活化</w:t>
        </w:r>
        <w:r w:rsidRPr="00EB70D4">
          <w:rPr>
            <w:rStyle w:val="af7"/>
            <w:rFonts w:hAnsi="標楷體" w:hint="eastAsia"/>
            <w:noProof/>
          </w:rPr>
          <w:t>，以維基金權益</w:t>
        </w:r>
        <w:r>
          <w:rPr>
            <w:noProof/>
            <w:webHidden/>
          </w:rPr>
          <w:tab/>
        </w:r>
        <w:r>
          <w:rPr>
            <w:noProof/>
            <w:webHidden/>
          </w:rPr>
          <w:fldChar w:fldCharType="begin"/>
        </w:r>
        <w:r>
          <w:rPr>
            <w:noProof/>
            <w:webHidden/>
          </w:rPr>
          <w:instrText xml:space="preserve"> PAGEREF _Toc182507185 \h </w:instrText>
        </w:r>
        <w:r>
          <w:rPr>
            <w:noProof/>
            <w:webHidden/>
          </w:rPr>
        </w:r>
        <w:r>
          <w:rPr>
            <w:noProof/>
            <w:webHidden/>
          </w:rPr>
          <w:fldChar w:fldCharType="separate"/>
        </w:r>
        <w:r w:rsidR="001E4425">
          <w:rPr>
            <w:noProof/>
            <w:webHidden/>
          </w:rPr>
          <w:t>20</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86" w:history="1">
        <w:r w:rsidRPr="00EB70D4">
          <w:rPr>
            <w:rStyle w:val="af7"/>
            <w:rFonts w:hint="eastAsia"/>
            <w:noProof/>
          </w:rPr>
          <w:t>一０、</w:t>
        </w:r>
        <w:r w:rsidRPr="00EB70D4">
          <w:rPr>
            <w:rStyle w:val="af7"/>
            <w:noProof/>
          </w:rPr>
          <w:t>114</w:t>
        </w:r>
        <w:r w:rsidRPr="00EB70D4">
          <w:rPr>
            <w:rStyle w:val="af7"/>
            <w:rFonts w:hint="eastAsia"/>
            <w:noProof/>
          </w:rPr>
          <w:t>年度一般建築及設備計畫經費較</w:t>
        </w:r>
        <w:r w:rsidRPr="00EB70D4">
          <w:rPr>
            <w:rStyle w:val="af7"/>
            <w:noProof/>
          </w:rPr>
          <w:t>111</w:t>
        </w:r>
        <w:r w:rsidRPr="00EB70D4">
          <w:rPr>
            <w:rStyle w:val="af7"/>
            <w:rFonts w:hint="eastAsia"/>
            <w:noProof/>
          </w:rPr>
          <w:t>及</w:t>
        </w:r>
        <w:r w:rsidRPr="00EB70D4">
          <w:rPr>
            <w:rStyle w:val="af7"/>
            <w:noProof/>
          </w:rPr>
          <w:t>112</w:t>
        </w:r>
        <w:r w:rsidRPr="00EB70D4">
          <w:rPr>
            <w:rStyle w:val="af7"/>
            <w:rFonts w:hint="eastAsia"/>
            <w:noProof/>
          </w:rPr>
          <w:t>年度決算數大幅增加，惟</w:t>
        </w:r>
        <w:r w:rsidRPr="00EB70D4">
          <w:rPr>
            <w:rStyle w:val="af7"/>
            <w:noProof/>
          </w:rPr>
          <w:t>112</w:t>
        </w:r>
        <w:r w:rsidRPr="00EB70D4">
          <w:rPr>
            <w:rStyle w:val="af7"/>
            <w:rFonts w:hint="eastAsia"/>
            <w:noProof/>
          </w:rPr>
          <w:t>年度及</w:t>
        </w:r>
        <w:r w:rsidRPr="00EB70D4">
          <w:rPr>
            <w:rStyle w:val="af7"/>
            <w:noProof/>
          </w:rPr>
          <w:t>113</w:t>
        </w:r>
        <w:r w:rsidRPr="00EB70D4">
          <w:rPr>
            <w:rStyle w:val="af7"/>
            <w:rFonts w:hint="eastAsia"/>
            <w:noProof/>
          </w:rPr>
          <w:t>年迄</w:t>
        </w:r>
        <w:r w:rsidRPr="00EB70D4">
          <w:rPr>
            <w:rStyle w:val="af7"/>
            <w:noProof/>
          </w:rPr>
          <w:t>9</w:t>
        </w:r>
        <w:r w:rsidRPr="00EB70D4">
          <w:rPr>
            <w:rStyle w:val="af7"/>
            <w:rFonts w:hint="eastAsia"/>
            <w:noProof/>
          </w:rPr>
          <w:t>月底之執行率均未達</w:t>
        </w:r>
        <w:r w:rsidRPr="00EB70D4">
          <w:rPr>
            <w:rStyle w:val="af7"/>
            <w:noProof/>
          </w:rPr>
          <w:t>6</w:t>
        </w:r>
        <w:r w:rsidRPr="00EB70D4">
          <w:rPr>
            <w:rStyle w:val="af7"/>
            <w:rFonts w:hint="eastAsia"/>
            <w:noProof/>
          </w:rPr>
          <w:t>成</w:t>
        </w:r>
        <w:r w:rsidRPr="00EB70D4">
          <w:rPr>
            <w:rStyle w:val="af7"/>
            <w:rFonts w:hAnsi="標楷體" w:hint="eastAsia"/>
            <w:noProof/>
          </w:rPr>
          <w:t>，允宜審酌執行能量及實際需求，核實編列預算，並積極控管各項計畫進度</w:t>
        </w:r>
        <w:r>
          <w:rPr>
            <w:noProof/>
            <w:webHidden/>
          </w:rPr>
          <w:tab/>
        </w:r>
        <w:r>
          <w:rPr>
            <w:noProof/>
            <w:webHidden/>
          </w:rPr>
          <w:fldChar w:fldCharType="begin"/>
        </w:r>
        <w:r>
          <w:rPr>
            <w:noProof/>
            <w:webHidden/>
          </w:rPr>
          <w:instrText xml:space="preserve"> PAGEREF _Toc182507186 \h </w:instrText>
        </w:r>
        <w:r>
          <w:rPr>
            <w:noProof/>
            <w:webHidden/>
          </w:rPr>
        </w:r>
        <w:r>
          <w:rPr>
            <w:noProof/>
            <w:webHidden/>
          </w:rPr>
          <w:fldChar w:fldCharType="separate"/>
        </w:r>
        <w:r w:rsidR="001E4425">
          <w:rPr>
            <w:noProof/>
            <w:webHidden/>
          </w:rPr>
          <w:t>21</w:t>
        </w:r>
        <w:r>
          <w:rPr>
            <w:noProof/>
            <w:webHidden/>
          </w:rPr>
          <w:fldChar w:fldCharType="end"/>
        </w:r>
      </w:hyperlink>
    </w:p>
    <w:p w:rsidR="0089748B" w:rsidRPr="00D84F19" w:rsidRDefault="0089748B">
      <w:pPr>
        <w:pStyle w:val="22"/>
        <w:ind w:left="486" w:hanging="486"/>
        <w:rPr>
          <w:rFonts w:ascii="Calibri" w:eastAsia="新細明體" w:hAnsi="Calibri"/>
          <w:noProof/>
          <w:snapToGrid/>
          <w:szCs w:val="22"/>
        </w:rPr>
      </w:pPr>
      <w:hyperlink w:anchor="_Toc182507187" w:history="1">
        <w:r w:rsidRPr="00EB70D4">
          <w:rPr>
            <w:rStyle w:val="af7"/>
            <w:rFonts w:hAnsi="標楷體" w:hint="eastAsia"/>
            <w:noProof/>
          </w:rPr>
          <w:t>一一、農田水利事業作業基金無償照舊使用私人土地高達</w:t>
        </w:r>
        <w:r w:rsidRPr="00EB70D4">
          <w:rPr>
            <w:rStyle w:val="af7"/>
            <w:rFonts w:hAnsi="標楷體"/>
            <w:noProof/>
          </w:rPr>
          <w:t>2,911</w:t>
        </w:r>
        <w:r w:rsidRPr="00EB70D4">
          <w:rPr>
            <w:rStyle w:val="af7"/>
            <w:rFonts w:hAnsi="標楷體" w:hint="eastAsia"/>
            <w:noProof/>
          </w:rPr>
          <w:t>公頃，預估價購或徵收私有土地所需經費龐鉅，允宜審慎規劃因應</w:t>
        </w:r>
        <w:r>
          <w:rPr>
            <w:noProof/>
            <w:webHidden/>
          </w:rPr>
          <w:tab/>
        </w:r>
        <w:r>
          <w:rPr>
            <w:noProof/>
            <w:webHidden/>
          </w:rPr>
          <w:fldChar w:fldCharType="begin"/>
        </w:r>
        <w:r>
          <w:rPr>
            <w:noProof/>
            <w:webHidden/>
          </w:rPr>
          <w:instrText xml:space="preserve"> PAGEREF _Toc182507187 \h </w:instrText>
        </w:r>
        <w:r>
          <w:rPr>
            <w:noProof/>
            <w:webHidden/>
          </w:rPr>
        </w:r>
        <w:r>
          <w:rPr>
            <w:noProof/>
            <w:webHidden/>
          </w:rPr>
          <w:fldChar w:fldCharType="separate"/>
        </w:r>
        <w:r w:rsidR="001E4425">
          <w:rPr>
            <w:noProof/>
            <w:webHidden/>
          </w:rPr>
          <w:t>24</w:t>
        </w:r>
        <w:r>
          <w:rPr>
            <w:noProof/>
            <w:webHidden/>
          </w:rPr>
          <w:fldChar w:fldCharType="end"/>
        </w:r>
      </w:hyperlink>
    </w:p>
    <w:p w:rsidR="00A77F2C" w:rsidRPr="0018209F" w:rsidRDefault="00A77F2C" w:rsidP="00A77F2C">
      <w:pPr>
        <w:pStyle w:val="11"/>
        <w:ind w:left="487" w:hanging="487"/>
        <w:rPr>
          <w:rFonts w:hint="eastAsia"/>
          <w:color w:val="0070C0"/>
        </w:rPr>
        <w:sectPr w:rsidR="00A77F2C" w:rsidRPr="0018209F" w:rsidSect="00D84F1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18209F">
        <w:rPr>
          <w:color w:val="0070C0"/>
        </w:rPr>
        <w:fldChar w:fldCharType="end"/>
      </w:r>
    </w:p>
    <w:p w:rsidR="003B40CC" w:rsidRPr="0018209F" w:rsidRDefault="00750FF7" w:rsidP="001E3056">
      <w:pPr>
        <w:pStyle w:val="aa"/>
      </w:pPr>
      <w:r w:rsidRPr="0018209F">
        <w:rPr>
          <w:rFonts w:hint="eastAsia"/>
        </w:rPr>
        <w:lastRenderedPageBreak/>
        <w:t>農業作業基金及農田水利事業</w:t>
      </w:r>
      <w:r w:rsidR="001315F5" w:rsidRPr="0018209F">
        <w:rPr>
          <w:rFonts w:hint="eastAsia"/>
        </w:rPr>
        <w:t>作業</w:t>
      </w:r>
      <w:r w:rsidRPr="0018209F">
        <w:rPr>
          <w:rFonts w:hint="eastAsia"/>
        </w:rPr>
        <w:t>基金11</w:t>
      </w:r>
      <w:r w:rsidR="00D05D78">
        <w:t>4</w:t>
      </w:r>
      <w:r w:rsidRPr="0018209F">
        <w:rPr>
          <w:rFonts w:hint="eastAsia"/>
        </w:rPr>
        <w:t>年度預算評估報告</w:t>
      </w:r>
    </w:p>
    <w:p w:rsidR="001315F5" w:rsidRPr="0018209F" w:rsidRDefault="001315F5" w:rsidP="001315F5">
      <w:pPr>
        <w:pStyle w:val="144"/>
        <w:ind w:left="567" w:hanging="567"/>
      </w:pPr>
      <w:bookmarkStart w:id="1" w:name="_Toc110417727"/>
      <w:bookmarkStart w:id="2" w:name="_Toc182507175"/>
      <w:r w:rsidRPr="0018209F">
        <w:rPr>
          <w:rFonts w:hint="eastAsia"/>
        </w:rPr>
        <w:t>壹、</w:t>
      </w:r>
      <w:bookmarkEnd w:id="1"/>
      <w:r w:rsidRPr="0018209F">
        <w:rPr>
          <w:rFonts w:hint="eastAsia"/>
        </w:rPr>
        <w:t>農業作業基金</w:t>
      </w:r>
      <w:bookmarkEnd w:id="2"/>
    </w:p>
    <w:p w:rsidR="00404383" w:rsidRPr="0018209F" w:rsidRDefault="00160C70" w:rsidP="00971B9E">
      <w:pPr>
        <w:pStyle w:val="a8"/>
        <w:ind w:firstLine="566"/>
      </w:pPr>
      <w:r w:rsidRPr="0018209F">
        <w:rPr>
          <w:rFonts w:hint="eastAsia"/>
        </w:rPr>
        <w:t>行政院農業</w:t>
      </w:r>
      <w:r w:rsidR="00D565C4">
        <w:rPr>
          <w:rFonts w:hint="eastAsia"/>
        </w:rPr>
        <w:t>部</w:t>
      </w:r>
      <w:r w:rsidR="00B871B8" w:rsidRPr="0018209F">
        <w:rPr>
          <w:rFonts w:hint="eastAsia"/>
        </w:rPr>
        <w:t>主管農業作業基金計有3個分基金，分別為種苗改良繁殖作業基金、畜產改良作業基金及農業科技園區作業基金。農業作業基金</w:t>
      </w:r>
      <w:r w:rsidRPr="0018209F">
        <w:rPr>
          <w:rFonts w:hint="eastAsia"/>
        </w:rPr>
        <w:t>1</w:t>
      </w:r>
      <w:r w:rsidRPr="0018209F">
        <w:t>1</w:t>
      </w:r>
      <w:r w:rsidR="00304327">
        <w:rPr>
          <w:rFonts w:hint="eastAsia"/>
        </w:rPr>
        <w:t>4</w:t>
      </w:r>
      <w:r w:rsidRPr="0018209F">
        <w:rPr>
          <w:rFonts w:hint="eastAsia"/>
        </w:rPr>
        <w:t>年度預算</w:t>
      </w:r>
      <w:r w:rsidR="005921C5" w:rsidRPr="0018209F">
        <w:rPr>
          <w:rFonts w:hint="eastAsia"/>
        </w:rPr>
        <w:t>案</w:t>
      </w:r>
      <w:r w:rsidRPr="0018209F">
        <w:rPr>
          <w:rFonts w:hint="eastAsia"/>
        </w:rPr>
        <w:t>編列</w:t>
      </w:r>
      <w:r w:rsidR="00B871B8" w:rsidRPr="0018209F">
        <w:rPr>
          <w:rFonts w:hint="eastAsia"/>
        </w:rPr>
        <w:t>業務收入</w:t>
      </w:r>
      <w:r w:rsidR="00E57FDD" w:rsidRPr="0018209F">
        <w:rPr>
          <w:rFonts w:hint="eastAsia"/>
        </w:rPr>
        <w:t>5億</w:t>
      </w:r>
      <w:r w:rsidR="00304327">
        <w:rPr>
          <w:rFonts w:hint="eastAsia"/>
        </w:rPr>
        <w:t>3</w:t>
      </w:r>
      <w:r w:rsidR="00971B9E">
        <w:t>,</w:t>
      </w:r>
      <w:r w:rsidR="00304327">
        <w:rPr>
          <w:rFonts w:hint="eastAsia"/>
        </w:rPr>
        <w:t>135</w:t>
      </w:r>
      <w:r w:rsidR="00E57FDD" w:rsidRPr="0018209F">
        <w:rPr>
          <w:rFonts w:hint="eastAsia"/>
        </w:rPr>
        <w:t>萬</w:t>
      </w:r>
      <w:r w:rsidRPr="0018209F">
        <w:rPr>
          <w:rFonts w:hint="eastAsia"/>
        </w:rPr>
        <w:t>元，</w:t>
      </w:r>
      <w:r w:rsidR="00B871B8" w:rsidRPr="0018209F">
        <w:rPr>
          <w:rFonts w:hint="eastAsia"/>
        </w:rPr>
        <w:t>業務成本與費用</w:t>
      </w:r>
      <w:r w:rsidR="00971B9E">
        <w:t>6</w:t>
      </w:r>
      <w:r w:rsidR="00E57FDD" w:rsidRPr="0018209F">
        <w:rPr>
          <w:rFonts w:hint="eastAsia"/>
        </w:rPr>
        <w:t>億</w:t>
      </w:r>
      <w:r w:rsidR="00304327">
        <w:rPr>
          <w:rFonts w:hint="eastAsia"/>
        </w:rPr>
        <w:t>3</w:t>
      </w:r>
      <w:r w:rsidR="00971B9E">
        <w:t>,</w:t>
      </w:r>
      <w:r w:rsidR="00304327">
        <w:rPr>
          <w:rFonts w:hint="eastAsia"/>
        </w:rPr>
        <w:t>323</w:t>
      </w:r>
      <w:r w:rsidR="00E57FDD" w:rsidRPr="0018209F">
        <w:rPr>
          <w:rFonts w:hint="eastAsia"/>
        </w:rPr>
        <w:t>萬</w:t>
      </w:r>
      <w:r w:rsidR="00304327">
        <w:rPr>
          <w:rFonts w:hint="eastAsia"/>
        </w:rPr>
        <w:t>9千</w:t>
      </w:r>
      <w:r w:rsidR="00B871B8" w:rsidRPr="0018209F">
        <w:rPr>
          <w:rFonts w:hint="eastAsia"/>
        </w:rPr>
        <w:t>元，業務外收入</w:t>
      </w:r>
      <w:r w:rsidR="00971B9E">
        <w:t>1,</w:t>
      </w:r>
      <w:r w:rsidR="00304327">
        <w:rPr>
          <w:rFonts w:hint="eastAsia"/>
        </w:rPr>
        <w:t>908</w:t>
      </w:r>
      <w:r w:rsidR="00E57FDD" w:rsidRPr="0018209F">
        <w:rPr>
          <w:rFonts w:hint="eastAsia"/>
        </w:rPr>
        <w:t>萬</w:t>
      </w:r>
      <w:r w:rsidR="00304327">
        <w:rPr>
          <w:rFonts w:hint="eastAsia"/>
        </w:rPr>
        <w:t>2</w:t>
      </w:r>
      <w:r w:rsidR="00B871B8" w:rsidRPr="0018209F">
        <w:rPr>
          <w:rFonts w:hint="eastAsia"/>
        </w:rPr>
        <w:t>千元，業務外費用</w:t>
      </w:r>
      <w:r w:rsidR="00971B9E">
        <w:t>3,2</w:t>
      </w:r>
      <w:r w:rsidR="00304327">
        <w:rPr>
          <w:rFonts w:hint="eastAsia"/>
        </w:rPr>
        <w:t>81</w:t>
      </w:r>
      <w:r w:rsidR="00E57FDD" w:rsidRPr="0018209F">
        <w:rPr>
          <w:rFonts w:hint="eastAsia"/>
        </w:rPr>
        <w:t>萬</w:t>
      </w:r>
      <w:r w:rsidR="00B871B8" w:rsidRPr="0018209F">
        <w:rPr>
          <w:rFonts w:hint="eastAsia"/>
        </w:rPr>
        <w:t>元，收支相抵後</w:t>
      </w:r>
      <w:r w:rsidR="00DF53D6">
        <w:rPr>
          <w:rFonts w:hint="eastAsia"/>
        </w:rPr>
        <w:t>預計</w:t>
      </w:r>
      <w:r w:rsidR="00B871B8" w:rsidRPr="0018209F">
        <w:rPr>
          <w:rFonts w:hint="eastAsia"/>
        </w:rPr>
        <w:t>短絀</w:t>
      </w:r>
      <w:r w:rsidR="00E57FDD" w:rsidRPr="0018209F">
        <w:rPr>
          <w:rFonts w:hint="eastAsia"/>
        </w:rPr>
        <w:t>1億</w:t>
      </w:r>
      <w:r w:rsidR="00971B9E">
        <w:rPr>
          <w:rFonts w:hint="eastAsia"/>
        </w:rPr>
        <w:t>1</w:t>
      </w:r>
      <w:r w:rsidR="00304327">
        <w:t>,</w:t>
      </w:r>
      <w:r w:rsidR="00304327">
        <w:rPr>
          <w:rFonts w:hint="eastAsia"/>
        </w:rPr>
        <w:t>561</w:t>
      </w:r>
      <w:r w:rsidR="00E57FDD" w:rsidRPr="0018209F">
        <w:rPr>
          <w:rFonts w:hint="eastAsia"/>
        </w:rPr>
        <w:t>萬</w:t>
      </w:r>
      <w:r w:rsidR="00304327">
        <w:rPr>
          <w:rFonts w:hint="eastAsia"/>
        </w:rPr>
        <w:t>7</w:t>
      </w:r>
      <w:r w:rsidR="00B871B8" w:rsidRPr="0018209F">
        <w:rPr>
          <w:rFonts w:hint="eastAsia"/>
        </w:rPr>
        <w:t>千元(詳表1</w:t>
      </w:r>
      <w:r w:rsidR="00B871B8" w:rsidRPr="0018209F">
        <w:t>)</w:t>
      </w:r>
      <w:r w:rsidRPr="0018209F">
        <w:rPr>
          <w:rFonts w:hint="eastAsia"/>
        </w:rPr>
        <w:t>，較</w:t>
      </w:r>
      <w:r w:rsidR="005921C5" w:rsidRPr="0018209F">
        <w:rPr>
          <w:rFonts w:hint="eastAsia"/>
        </w:rPr>
        <w:t>1</w:t>
      </w:r>
      <w:r w:rsidR="005921C5" w:rsidRPr="0018209F">
        <w:t>1</w:t>
      </w:r>
      <w:r w:rsidR="00304327">
        <w:rPr>
          <w:rFonts w:hint="eastAsia"/>
        </w:rPr>
        <w:t>3</w:t>
      </w:r>
      <w:r w:rsidRPr="0018209F">
        <w:rPr>
          <w:rFonts w:hint="eastAsia"/>
        </w:rPr>
        <w:t>年度</w:t>
      </w:r>
      <w:r w:rsidR="005921C5" w:rsidRPr="0018209F">
        <w:rPr>
          <w:rFonts w:hint="eastAsia"/>
        </w:rPr>
        <w:t>預算</w:t>
      </w:r>
      <w:r w:rsidR="00971B9E">
        <w:rPr>
          <w:rFonts w:hint="eastAsia"/>
        </w:rPr>
        <w:t>增加</w:t>
      </w:r>
      <w:r w:rsidR="00B871B8" w:rsidRPr="0018209F">
        <w:rPr>
          <w:rFonts w:hint="eastAsia"/>
        </w:rPr>
        <w:t>短絀</w:t>
      </w:r>
      <w:r w:rsidR="00304327">
        <w:rPr>
          <w:rFonts w:hint="eastAsia"/>
        </w:rPr>
        <w:t>437</w:t>
      </w:r>
      <w:r w:rsidR="00E57FDD" w:rsidRPr="0018209F">
        <w:rPr>
          <w:rFonts w:hint="eastAsia"/>
        </w:rPr>
        <w:t>萬</w:t>
      </w:r>
      <w:r w:rsidR="00304327">
        <w:rPr>
          <w:rFonts w:hint="eastAsia"/>
        </w:rPr>
        <w:t>9</w:t>
      </w:r>
      <w:r w:rsidRPr="0018209F">
        <w:rPr>
          <w:rFonts w:hint="eastAsia"/>
        </w:rPr>
        <w:t>千元(</w:t>
      </w:r>
      <w:r w:rsidR="00971B9E">
        <w:rPr>
          <w:rFonts w:hint="eastAsia"/>
        </w:rPr>
        <w:t>增</w:t>
      </w:r>
      <w:r w:rsidRPr="0018209F">
        <w:rPr>
          <w:rFonts w:hint="eastAsia"/>
        </w:rPr>
        <w:t>幅</w:t>
      </w:r>
      <w:r w:rsidR="00304327">
        <w:rPr>
          <w:rFonts w:hint="eastAsia"/>
        </w:rPr>
        <w:t>3</w:t>
      </w:r>
      <w:r w:rsidR="00971B9E">
        <w:t>.</w:t>
      </w:r>
      <w:r w:rsidR="00304327">
        <w:rPr>
          <w:rFonts w:hint="eastAsia"/>
        </w:rPr>
        <w:t>9</w:t>
      </w:r>
      <w:r w:rsidR="00B6091E">
        <w:rPr>
          <w:rFonts w:hint="eastAsia"/>
        </w:rPr>
        <w:t>4</w:t>
      </w:r>
      <w:r w:rsidRPr="0018209F">
        <w:t>%)</w:t>
      </w:r>
      <w:r w:rsidR="00B871B8" w:rsidRPr="0018209F">
        <w:rPr>
          <w:rFonts w:hint="eastAsia"/>
        </w:rPr>
        <w:t>，主要係因</w:t>
      </w:r>
      <w:r w:rsidR="00B8608C" w:rsidRPr="0018209F">
        <w:rPr>
          <w:rFonts w:hint="eastAsia"/>
        </w:rPr>
        <w:t>農業科技園區作業基金業務</w:t>
      </w:r>
      <w:r w:rsidR="000C34A9">
        <w:rPr>
          <w:rFonts w:hint="eastAsia"/>
        </w:rPr>
        <w:t>成本與費用</w:t>
      </w:r>
      <w:r w:rsidR="00B8608C" w:rsidRPr="0018209F">
        <w:rPr>
          <w:rFonts w:hint="eastAsia"/>
        </w:rPr>
        <w:t>增加</w:t>
      </w:r>
      <w:r w:rsidR="00B871B8" w:rsidRPr="0018209F">
        <w:rPr>
          <w:rFonts w:hint="eastAsia"/>
        </w:rPr>
        <w:t>所致</w:t>
      </w:r>
      <w:r w:rsidRPr="0018209F">
        <w:rPr>
          <w:rFonts w:hint="eastAsia"/>
        </w:rPr>
        <w:t>。</w:t>
      </w:r>
    </w:p>
    <w:p w:rsidR="00955AB5" w:rsidRPr="00E77962" w:rsidRDefault="00EE0506" w:rsidP="00533666">
      <w:pPr>
        <w:pStyle w:val="a8"/>
        <w:ind w:leftChars="-1" w:left="-3" w:right="-1" w:firstLineChars="0" w:firstLine="2"/>
        <w:rPr>
          <w:rFonts w:hint="eastAsia"/>
          <w:b/>
        </w:rPr>
      </w:pPr>
      <w:r w:rsidRPr="00E77962">
        <w:rPr>
          <w:rFonts w:hint="eastAsia"/>
          <w:b/>
        </w:rPr>
        <w:t>表1</w:t>
      </w:r>
      <w:r w:rsidRPr="00E77962">
        <w:rPr>
          <w:b/>
        </w:rPr>
        <w:t xml:space="preserve">  </w:t>
      </w:r>
      <w:r w:rsidR="00900218" w:rsidRPr="00E77962">
        <w:rPr>
          <w:rFonts w:hint="eastAsia"/>
          <w:b/>
        </w:rPr>
        <w:t>農</w:t>
      </w:r>
      <w:r w:rsidR="00B94D78" w:rsidRPr="00E77962">
        <w:rPr>
          <w:rFonts w:hint="eastAsia"/>
          <w:b/>
        </w:rPr>
        <w:t>業作業基金</w:t>
      </w:r>
      <w:r w:rsidR="00BC4863" w:rsidRPr="00E77962">
        <w:rPr>
          <w:rFonts w:hint="eastAsia"/>
          <w:b/>
        </w:rPr>
        <w:t>近年</w:t>
      </w:r>
      <w:r w:rsidR="00B94D78" w:rsidRPr="00E77962">
        <w:rPr>
          <w:rFonts w:hint="eastAsia"/>
          <w:b/>
        </w:rPr>
        <w:t>收支餘絀概況</w:t>
      </w:r>
      <w:r w:rsidR="00900218" w:rsidRPr="00E77962">
        <w:rPr>
          <w:b/>
        </w:rPr>
        <w:t xml:space="preserve">   </w:t>
      </w:r>
      <w:r w:rsidR="00436FB1" w:rsidRPr="00E77962">
        <w:rPr>
          <w:b/>
        </w:rPr>
        <w:t xml:space="preserve">         </w:t>
      </w:r>
      <w:r w:rsidR="00900218" w:rsidRPr="00E77962">
        <w:rPr>
          <w:b/>
        </w:rPr>
        <w:t xml:space="preserve">  </w:t>
      </w:r>
      <w:r w:rsidR="00900218" w:rsidRPr="00E77962">
        <w:rPr>
          <w:rFonts w:hint="eastAsia"/>
          <w:sz w:val="24"/>
          <w:szCs w:val="24"/>
        </w:rPr>
        <w:t>單位：新臺幣千元</w:t>
      </w:r>
    </w:p>
    <w:tbl>
      <w:tblPr>
        <w:tblW w:w="8581" w:type="dxa"/>
        <w:tblInd w:w="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49"/>
        <w:gridCol w:w="1417"/>
        <w:gridCol w:w="1546"/>
        <w:gridCol w:w="1546"/>
        <w:gridCol w:w="1546"/>
        <w:gridCol w:w="1477"/>
      </w:tblGrid>
      <w:tr w:rsidR="00E77962" w:rsidRPr="00E77962" w:rsidTr="00533666">
        <w:tc>
          <w:tcPr>
            <w:tcW w:w="1049" w:type="dxa"/>
            <w:vAlign w:val="center"/>
          </w:tcPr>
          <w:p w:rsidR="00BC4863" w:rsidRPr="00E77962" w:rsidRDefault="00BC4863" w:rsidP="00BC4863">
            <w:pPr>
              <w:pStyle w:val="142"/>
              <w:jc w:val="center"/>
              <w:rPr>
                <w:rFonts w:hint="eastAsia"/>
                <w:b/>
              </w:rPr>
            </w:pPr>
            <w:r w:rsidRPr="00E77962">
              <w:rPr>
                <w:rFonts w:hint="eastAsia"/>
                <w:b/>
              </w:rPr>
              <w:t>年度</w:t>
            </w:r>
          </w:p>
        </w:tc>
        <w:tc>
          <w:tcPr>
            <w:tcW w:w="1417" w:type="dxa"/>
            <w:shd w:val="clear" w:color="auto" w:fill="auto"/>
            <w:vAlign w:val="center"/>
          </w:tcPr>
          <w:p w:rsidR="00BC4863" w:rsidRPr="00E77962" w:rsidRDefault="00BC4863" w:rsidP="00B94D78">
            <w:pPr>
              <w:pStyle w:val="142"/>
              <w:jc w:val="center"/>
              <w:rPr>
                <w:b/>
              </w:rPr>
            </w:pPr>
            <w:r w:rsidRPr="00E77962">
              <w:rPr>
                <w:rFonts w:hint="eastAsia"/>
                <w:b/>
              </w:rPr>
              <w:t>科目</w:t>
            </w:r>
          </w:p>
        </w:tc>
        <w:tc>
          <w:tcPr>
            <w:tcW w:w="1546" w:type="dxa"/>
            <w:shd w:val="clear" w:color="auto" w:fill="auto"/>
            <w:vAlign w:val="center"/>
          </w:tcPr>
          <w:p w:rsidR="00BC4863" w:rsidRPr="00E77962" w:rsidRDefault="00BC4863" w:rsidP="00B94D78">
            <w:pPr>
              <w:pStyle w:val="142"/>
              <w:jc w:val="center"/>
              <w:rPr>
                <w:b/>
              </w:rPr>
            </w:pPr>
            <w:r w:rsidRPr="00E77962">
              <w:rPr>
                <w:rFonts w:hint="eastAsia"/>
                <w:b/>
              </w:rPr>
              <w:t>種苗改良繁殖作業基金</w:t>
            </w:r>
          </w:p>
        </w:tc>
        <w:tc>
          <w:tcPr>
            <w:tcW w:w="1546" w:type="dxa"/>
            <w:vAlign w:val="center"/>
          </w:tcPr>
          <w:p w:rsidR="00BC4863" w:rsidRPr="00E77962" w:rsidRDefault="00BC4863" w:rsidP="00B94D78">
            <w:pPr>
              <w:pStyle w:val="142"/>
              <w:jc w:val="center"/>
              <w:rPr>
                <w:b/>
              </w:rPr>
            </w:pPr>
            <w:r w:rsidRPr="00E77962">
              <w:rPr>
                <w:rFonts w:hint="eastAsia"/>
                <w:b/>
              </w:rPr>
              <w:t>畜產改良作業基金</w:t>
            </w:r>
          </w:p>
        </w:tc>
        <w:tc>
          <w:tcPr>
            <w:tcW w:w="1546" w:type="dxa"/>
            <w:shd w:val="clear" w:color="auto" w:fill="auto"/>
            <w:vAlign w:val="center"/>
          </w:tcPr>
          <w:p w:rsidR="00BC4863" w:rsidRPr="00E77962" w:rsidRDefault="00BC4863" w:rsidP="007F6FC7">
            <w:pPr>
              <w:pStyle w:val="142"/>
              <w:jc w:val="center"/>
              <w:rPr>
                <w:b/>
              </w:rPr>
            </w:pPr>
            <w:r w:rsidRPr="00E77962">
              <w:rPr>
                <w:rFonts w:hint="eastAsia"/>
                <w:b/>
              </w:rPr>
              <w:t>農業科技園區作業基金</w:t>
            </w:r>
          </w:p>
        </w:tc>
        <w:tc>
          <w:tcPr>
            <w:tcW w:w="1477" w:type="dxa"/>
            <w:shd w:val="clear" w:color="auto" w:fill="auto"/>
            <w:vAlign w:val="center"/>
          </w:tcPr>
          <w:p w:rsidR="00BC4863" w:rsidRPr="00E77962" w:rsidRDefault="00BC4863" w:rsidP="00B94D78">
            <w:pPr>
              <w:pStyle w:val="142"/>
              <w:jc w:val="center"/>
              <w:rPr>
                <w:b/>
              </w:rPr>
            </w:pPr>
            <w:r w:rsidRPr="00E77962">
              <w:rPr>
                <w:rFonts w:hint="eastAsia"/>
                <w:b/>
              </w:rPr>
              <w:t>合計</w:t>
            </w:r>
          </w:p>
        </w:tc>
      </w:tr>
      <w:tr w:rsidR="00E77962" w:rsidRPr="00E77962" w:rsidTr="00533666">
        <w:tc>
          <w:tcPr>
            <w:tcW w:w="1049" w:type="dxa"/>
            <w:vMerge w:val="restart"/>
            <w:vAlign w:val="center"/>
          </w:tcPr>
          <w:p w:rsidR="00BC4863" w:rsidRPr="00E77962" w:rsidRDefault="00BC4863" w:rsidP="00683AA7">
            <w:pPr>
              <w:pStyle w:val="142"/>
              <w:ind w:rightChars="-17" w:right="-48"/>
              <w:jc w:val="both"/>
              <w:rPr>
                <w:rFonts w:hint="eastAsia"/>
              </w:rPr>
            </w:pPr>
            <w:r w:rsidRPr="00E77962">
              <w:rPr>
                <w:rFonts w:hint="eastAsia"/>
              </w:rPr>
              <w:t>1</w:t>
            </w:r>
            <w:r w:rsidRPr="00E77962">
              <w:t>1</w:t>
            </w:r>
            <w:r w:rsidR="00304327">
              <w:rPr>
                <w:rFonts w:hint="eastAsia"/>
              </w:rPr>
              <w:t>4</w:t>
            </w:r>
            <w:r w:rsidRPr="00E77962">
              <w:rPr>
                <w:rFonts w:hint="eastAsia"/>
              </w:rPr>
              <w:t>年度預算案數</w:t>
            </w:r>
          </w:p>
        </w:tc>
        <w:tc>
          <w:tcPr>
            <w:tcW w:w="1417" w:type="dxa"/>
            <w:shd w:val="clear" w:color="auto" w:fill="auto"/>
            <w:vAlign w:val="center"/>
          </w:tcPr>
          <w:p w:rsidR="00BC4863" w:rsidRPr="00E77962" w:rsidRDefault="00BC4863" w:rsidP="009F6F92">
            <w:pPr>
              <w:pStyle w:val="142"/>
              <w:jc w:val="both"/>
              <w:rPr>
                <w:rFonts w:hint="eastAsia"/>
              </w:rPr>
            </w:pPr>
            <w:r w:rsidRPr="00E77962">
              <w:rPr>
                <w:rFonts w:hint="eastAsia"/>
              </w:rPr>
              <w:t>業務收入</w:t>
            </w:r>
          </w:p>
        </w:tc>
        <w:tc>
          <w:tcPr>
            <w:tcW w:w="1546" w:type="dxa"/>
            <w:shd w:val="clear" w:color="auto" w:fill="auto"/>
            <w:vAlign w:val="center"/>
          </w:tcPr>
          <w:p w:rsidR="00BC4863" w:rsidRPr="00B8652A" w:rsidRDefault="00EC7C90" w:rsidP="0072198D">
            <w:pPr>
              <w:pStyle w:val="142"/>
              <w:jc w:val="right"/>
              <w:rPr>
                <w:color w:val="000000"/>
              </w:rPr>
            </w:pPr>
            <w:r w:rsidRPr="00B8652A">
              <w:rPr>
                <w:rFonts w:hint="eastAsia"/>
                <w:color w:val="000000"/>
              </w:rPr>
              <w:t>8</w:t>
            </w:r>
            <w:r w:rsidR="00BF542D" w:rsidRPr="00B8652A">
              <w:rPr>
                <w:rFonts w:hint="eastAsia"/>
                <w:color w:val="000000"/>
              </w:rPr>
              <w:t>2</w:t>
            </w:r>
            <w:r w:rsidR="00BF542D" w:rsidRPr="00B8652A">
              <w:rPr>
                <w:color w:val="000000"/>
              </w:rPr>
              <w:t>,</w:t>
            </w:r>
            <w:r w:rsidR="00BF542D" w:rsidRPr="00B8652A">
              <w:rPr>
                <w:rFonts w:hint="eastAsia"/>
                <w:color w:val="000000"/>
              </w:rPr>
              <w:t>279</w:t>
            </w:r>
          </w:p>
        </w:tc>
        <w:tc>
          <w:tcPr>
            <w:tcW w:w="1546" w:type="dxa"/>
            <w:vAlign w:val="center"/>
          </w:tcPr>
          <w:p w:rsidR="00BC4863" w:rsidRPr="00B8652A" w:rsidRDefault="00EC7C90" w:rsidP="00BC4863">
            <w:pPr>
              <w:pStyle w:val="142"/>
              <w:jc w:val="right"/>
              <w:rPr>
                <w:color w:val="000000"/>
              </w:rPr>
            </w:pPr>
            <w:r w:rsidRPr="00B8652A">
              <w:rPr>
                <w:rFonts w:hint="eastAsia"/>
                <w:color w:val="000000"/>
              </w:rPr>
              <w:t>1</w:t>
            </w:r>
            <w:r w:rsidR="00CA5C93" w:rsidRPr="00B8652A">
              <w:rPr>
                <w:color w:val="000000"/>
              </w:rPr>
              <w:t>7</w:t>
            </w:r>
            <w:r w:rsidR="00CA5C93" w:rsidRPr="00B8652A">
              <w:rPr>
                <w:rFonts w:hint="eastAsia"/>
                <w:color w:val="000000"/>
              </w:rPr>
              <w:t>4</w:t>
            </w:r>
            <w:r w:rsidR="00CA5C93" w:rsidRPr="00B8652A">
              <w:rPr>
                <w:color w:val="000000"/>
              </w:rPr>
              <w:t>,</w:t>
            </w:r>
            <w:r w:rsidR="00CA5C93" w:rsidRPr="00B8652A">
              <w:rPr>
                <w:rFonts w:hint="eastAsia"/>
                <w:color w:val="000000"/>
              </w:rPr>
              <w:t>191</w:t>
            </w:r>
          </w:p>
        </w:tc>
        <w:tc>
          <w:tcPr>
            <w:tcW w:w="1546" w:type="dxa"/>
            <w:shd w:val="clear" w:color="auto" w:fill="auto"/>
            <w:vAlign w:val="center"/>
          </w:tcPr>
          <w:p w:rsidR="00BC4863" w:rsidRPr="00B8652A" w:rsidRDefault="00EC7C90" w:rsidP="00BC4863">
            <w:pPr>
              <w:pStyle w:val="142"/>
              <w:jc w:val="right"/>
              <w:rPr>
                <w:color w:val="000000"/>
              </w:rPr>
            </w:pPr>
            <w:r w:rsidRPr="00B8652A">
              <w:rPr>
                <w:rFonts w:hint="eastAsia"/>
                <w:color w:val="000000"/>
              </w:rPr>
              <w:t>2</w:t>
            </w:r>
            <w:r w:rsidR="00517936" w:rsidRPr="00B8652A">
              <w:rPr>
                <w:rFonts w:hint="eastAsia"/>
                <w:color w:val="000000"/>
              </w:rPr>
              <w:t>74</w:t>
            </w:r>
            <w:r w:rsidR="00517936" w:rsidRPr="00B8652A">
              <w:rPr>
                <w:color w:val="000000"/>
              </w:rPr>
              <w:t>,</w:t>
            </w:r>
            <w:r w:rsidR="00517936" w:rsidRPr="00B8652A">
              <w:rPr>
                <w:rFonts w:hint="eastAsia"/>
                <w:color w:val="000000"/>
              </w:rPr>
              <w:t>880</w:t>
            </w:r>
          </w:p>
        </w:tc>
        <w:tc>
          <w:tcPr>
            <w:tcW w:w="1477" w:type="dxa"/>
            <w:shd w:val="clear" w:color="auto" w:fill="auto"/>
            <w:vAlign w:val="center"/>
          </w:tcPr>
          <w:p w:rsidR="00BC4863" w:rsidRPr="00E77962" w:rsidRDefault="00EC7C90" w:rsidP="00BC4863">
            <w:pPr>
              <w:pStyle w:val="142"/>
              <w:jc w:val="right"/>
              <w:rPr>
                <w:b/>
              </w:rPr>
            </w:pPr>
            <w:r>
              <w:rPr>
                <w:rFonts w:hint="eastAsia"/>
                <w:b/>
              </w:rPr>
              <w:t>5</w:t>
            </w:r>
            <w:r w:rsidR="00304327">
              <w:rPr>
                <w:rFonts w:hint="eastAsia"/>
                <w:b/>
              </w:rPr>
              <w:t>31</w:t>
            </w:r>
            <w:r>
              <w:rPr>
                <w:b/>
              </w:rPr>
              <w:t>,</w:t>
            </w:r>
            <w:r w:rsidR="00304327">
              <w:rPr>
                <w:rFonts w:hint="eastAsia"/>
                <w:b/>
              </w:rPr>
              <w:t>350</w:t>
            </w:r>
          </w:p>
        </w:tc>
      </w:tr>
      <w:tr w:rsidR="00E77962" w:rsidRPr="00E77962" w:rsidTr="00533666">
        <w:tc>
          <w:tcPr>
            <w:tcW w:w="1049" w:type="dxa"/>
            <w:vMerge/>
            <w:vAlign w:val="center"/>
          </w:tcPr>
          <w:p w:rsidR="00BC4863" w:rsidRPr="00E77962" w:rsidRDefault="00BC4863" w:rsidP="00BC4863">
            <w:pPr>
              <w:pStyle w:val="142"/>
              <w:jc w:val="both"/>
              <w:rPr>
                <w:rFonts w:hint="eastAsia"/>
              </w:rPr>
            </w:pPr>
          </w:p>
        </w:tc>
        <w:tc>
          <w:tcPr>
            <w:tcW w:w="1417" w:type="dxa"/>
            <w:shd w:val="clear" w:color="auto" w:fill="auto"/>
            <w:vAlign w:val="center"/>
          </w:tcPr>
          <w:p w:rsidR="00BC4863" w:rsidRPr="00E77962" w:rsidRDefault="00BC4863" w:rsidP="009F6F92">
            <w:pPr>
              <w:pStyle w:val="142"/>
              <w:jc w:val="both"/>
              <w:rPr>
                <w:rFonts w:hint="eastAsia"/>
              </w:rPr>
            </w:pPr>
            <w:r w:rsidRPr="00E77962">
              <w:rPr>
                <w:rFonts w:hint="eastAsia"/>
              </w:rPr>
              <w:t>業務成本與費用</w:t>
            </w:r>
          </w:p>
        </w:tc>
        <w:tc>
          <w:tcPr>
            <w:tcW w:w="1546" w:type="dxa"/>
            <w:shd w:val="clear" w:color="auto" w:fill="auto"/>
            <w:vAlign w:val="center"/>
          </w:tcPr>
          <w:p w:rsidR="00BC4863" w:rsidRPr="00B8652A" w:rsidRDefault="00BF542D" w:rsidP="0072198D">
            <w:pPr>
              <w:pStyle w:val="142"/>
              <w:jc w:val="right"/>
              <w:rPr>
                <w:color w:val="000000"/>
              </w:rPr>
            </w:pPr>
            <w:r w:rsidRPr="00B8652A">
              <w:rPr>
                <w:rFonts w:hint="eastAsia"/>
                <w:color w:val="000000"/>
              </w:rPr>
              <w:t>80</w:t>
            </w:r>
            <w:r w:rsidRPr="00B8652A">
              <w:rPr>
                <w:color w:val="000000"/>
              </w:rPr>
              <w:t>,</w:t>
            </w:r>
            <w:r w:rsidRPr="00B8652A">
              <w:rPr>
                <w:rFonts w:hint="eastAsia"/>
                <w:color w:val="000000"/>
              </w:rPr>
              <w:t>534</w:t>
            </w:r>
          </w:p>
        </w:tc>
        <w:tc>
          <w:tcPr>
            <w:tcW w:w="1546" w:type="dxa"/>
            <w:vAlign w:val="center"/>
          </w:tcPr>
          <w:p w:rsidR="00BC4863" w:rsidRPr="00B8652A" w:rsidRDefault="00EC7C90" w:rsidP="00BC4863">
            <w:pPr>
              <w:pStyle w:val="142"/>
              <w:jc w:val="right"/>
              <w:rPr>
                <w:color w:val="000000"/>
              </w:rPr>
            </w:pPr>
            <w:r w:rsidRPr="00B8652A">
              <w:rPr>
                <w:rFonts w:hint="eastAsia"/>
                <w:color w:val="000000"/>
              </w:rPr>
              <w:t>1</w:t>
            </w:r>
            <w:r w:rsidR="00CA5C93" w:rsidRPr="00B8652A">
              <w:rPr>
                <w:color w:val="000000"/>
              </w:rPr>
              <w:t>7</w:t>
            </w:r>
            <w:r w:rsidR="00CA5C93" w:rsidRPr="00B8652A">
              <w:rPr>
                <w:rFonts w:hint="eastAsia"/>
                <w:color w:val="000000"/>
              </w:rPr>
              <w:t>0</w:t>
            </w:r>
            <w:r w:rsidR="00CA5C93" w:rsidRPr="00B8652A">
              <w:rPr>
                <w:color w:val="000000"/>
              </w:rPr>
              <w:t>,</w:t>
            </w:r>
            <w:r w:rsidR="00CA5C93" w:rsidRPr="00B8652A">
              <w:rPr>
                <w:rFonts w:hint="eastAsia"/>
                <w:color w:val="000000"/>
              </w:rPr>
              <w:t>772</w:t>
            </w:r>
          </w:p>
        </w:tc>
        <w:tc>
          <w:tcPr>
            <w:tcW w:w="1546" w:type="dxa"/>
            <w:shd w:val="clear" w:color="auto" w:fill="auto"/>
            <w:vAlign w:val="center"/>
          </w:tcPr>
          <w:p w:rsidR="00BC4863" w:rsidRPr="00B8652A" w:rsidRDefault="00EC7C90" w:rsidP="00BC4863">
            <w:pPr>
              <w:pStyle w:val="142"/>
              <w:jc w:val="right"/>
              <w:rPr>
                <w:color w:val="000000"/>
              </w:rPr>
            </w:pPr>
            <w:r w:rsidRPr="00B8652A">
              <w:rPr>
                <w:rFonts w:hint="eastAsia"/>
                <w:color w:val="000000"/>
              </w:rPr>
              <w:t>3</w:t>
            </w:r>
            <w:r w:rsidR="00517936" w:rsidRPr="00B8652A">
              <w:rPr>
                <w:rFonts w:hint="eastAsia"/>
                <w:color w:val="000000"/>
              </w:rPr>
              <w:t>81</w:t>
            </w:r>
            <w:r w:rsidR="00517936" w:rsidRPr="00B8652A">
              <w:rPr>
                <w:color w:val="000000"/>
              </w:rPr>
              <w:t>,</w:t>
            </w:r>
            <w:r w:rsidR="00517936" w:rsidRPr="00B8652A">
              <w:rPr>
                <w:rFonts w:hint="eastAsia"/>
                <w:color w:val="000000"/>
              </w:rPr>
              <w:t>933</w:t>
            </w:r>
          </w:p>
        </w:tc>
        <w:tc>
          <w:tcPr>
            <w:tcW w:w="1477" w:type="dxa"/>
            <w:shd w:val="clear" w:color="auto" w:fill="auto"/>
            <w:vAlign w:val="center"/>
          </w:tcPr>
          <w:p w:rsidR="00BC4863" w:rsidRPr="00E77962" w:rsidRDefault="00EC7C90" w:rsidP="00BC4863">
            <w:pPr>
              <w:pStyle w:val="142"/>
              <w:jc w:val="right"/>
              <w:rPr>
                <w:b/>
              </w:rPr>
            </w:pPr>
            <w:r>
              <w:rPr>
                <w:rFonts w:hint="eastAsia"/>
                <w:b/>
              </w:rPr>
              <w:t>6</w:t>
            </w:r>
            <w:r w:rsidR="00304327">
              <w:rPr>
                <w:rFonts w:hint="eastAsia"/>
                <w:b/>
              </w:rPr>
              <w:t>33</w:t>
            </w:r>
            <w:r>
              <w:rPr>
                <w:b/>
              </w:rPr>
              <w:t>,</w:t>
            </w:r>
            <w:r w:rsidR="00304327">
              <w:rPr>
                <w:rFonts w:hint="eastAsia"/>
                <w:b/>
              </w:rPr>
              <w:t>239</w:t>
            </w:r>
          </w:p>
        </w:tc>
      </w:tr>
      <w:tr w:rsidR="00E77962" w:rsidRPr="00E77962" w:rsidTr="00533666">
        <w:tc>
          <w:tcPr>
            <w:tcW w:w="1049" w:type="dxa"/>
            <w:vMerge/>
            <w:vAlign w:val="center"/>
          </w:tcPr>
          <w:p w:rsidR="00BC4863" w:rsidRPr="00E77962" w:rsidRDefault="00BC4863" w:rsidP="00BC4863">
            <w:pPr>
              <w:pStyle w:val="142"/>
              <w:jc w:val="both"/>
              <w:rPr>
                <w:rFonts w:hint="eastAsia"/>
              </w:rPr>
            </w:pPr>
          </w:p>
        </w:tc>
        <w:tc>
          <w:tcPr>
            <w:tcW w:w="1417" w:type="dxa"/>
            <w:shd w:val="clear" w:color="auto" w:fill="auto"/>
            <w:vAlign w:val="center"/>
          </w:tcPr>
          <w:p w:rsidR="00BC4863" w:rsidRPr="00E77962" w:rsidRDefault="00BC4863" w:rsidP="009F6F92">
            <w:pPr>
              <w:pStyle w:val="142"/>
              <w:jc w:val="both"/>
            </w:pPr>
            <w:r w:rsidRPr="00E77962">
              <w:rPr>
                <w:rFonts w:hint="eastAsia"/>
              </w:rPr>
              <w:t>業務外收入</w:t>
            </w:r>
          </w:p>
        </w:tc>
        <w:tc>
          <w:tcPr>
            <w:tcW w:w="1546" w:type="dxa"/>
            <w:shd w:val="clear" w:color="auto" w:fill="auto"/>
            <w:vAlign w:val="center"/>
          </w:tcPr>
          <w:p w:rsidR="00BC4863" w:rsidRPr="00B8652A" w:rsidRDefault="00EC7C90" w:rsidP="0072198D">
            <w:pPr>
              <w:pStyle w:val="142"/>
              <w:jc w:val="right"/>
              <w:rPr>
                <w:color w:val="000000"/>
              </w:rPr>
            </w:pPr>
            <w:r w:rsidRPr="00B8652A">
              <w:rPr>
                <w:rFonts w:hint="eastAsia"/>
                <w:color w:val="000000"/>
              </w:rPr>
              <w:t>3</w:t>
            </w:r>
            <w:r w:rsidRPr="00B8652A">
              <w:rPr>
                <w:color w:val="000000"/>
              </w:rPr>
              <w:t>,</w:t>
            </w:r>
            <w:r w:rsidR="00BF542D" w:rsidRPr="00B8652A">
              <w:rPr>
                <w:rFonts w:hint="eastAsia"/>
                <w:color w:val="000000"/>
              </w:rPr>
              <w:t>400</w:t>
            </w:r>
          </w:p>
        </w:tc>
        <w:tc>
          <w:tcPr>
            <w:tcW w:w="1546" w:type="dxa"/>
            <w:vAlign w:val="center"/>
          </w:tcPr>
          <w:p w:rsidR="00BC4863" w:rsidRPr="00B8652A" w:rsidRDefault="00CA5C93" w:rsidP="00BC4863">
            <w:pPr>
              <w:pStyle w:val="142"/>
              <w:jc w:val="right"/>
              <w:rPr>
                <w:color w:val="000000"/>
              </w:rPr>
            </w:pPr>
            <w:r w:rsidRPr="00B8652A">
              <w:rPr>
                <w:rFonts w:hint="eastAsia"/>
                <w:color w:val="000000"/>
              </w:rPr>
              <w:t>5</w:t>
            </w:r>
            <w:r w:rsidRPr="00B8652A">
              <w:rPr>
                <w:color w:val="000000"/>
              </w:rPr>
              <w:t>,</w:t>
            </w:r>
            <w:r w:rsidRPr="00B8652A">
              <w:rPr>
                <w:rFonts w:hint="eastAsia"/>
                <w:color w:val="000000"/>
              </w:rPr>
              <w:t>459</w:t>
            </w:r>
          </w:p>
        </w:tc>
        <w:tc>
          <w:tcPr>
            <w:tcW w:w="1546" w:type="dxa"/>
            <w:shd w:val="clear" w:color="auto" w:fill="auto"/>
            <w:vAlign w:val="center"/>
          </w:tcPr>
          <w:p w:rsidR="00BC4863" w:rsidRPr="00B8652A" w:rsidRDefault="00517936" w:rsidP="00BC4863">
            <w:pPr>
              <w:pStyle w:val="142"/>
              <w:jc w:val="right"/>
              <w:rPr>
                <w:color w:val="000000"/>
              </w:rPr>
            </w:pPr>
            <w:r w:rsidRPr="00B8652A">
              <w:rPr>
                <w:rFonts w:hint="eastAsia"/>
                <w:color w:val="000000"/>
              </w:rPr>
              <w:t>10</w:t>
            </w:r>
            <w:r w:rsidRPr="00B8652A">
              <w:rPr>
                <w:color w:val="000000"/>
              </w:rPr>
              <w:t>,2</w:t>
            </w:r>
            <w:r w:rsidRPr="00B8652A">
              <w:rPr>
                <w:rFonts w:hint="eastAsia"/>
                <w:color w:val="000000"/>
              </w:rPr>
              <w:t>23</w:t>
            </w:r>
          </w:p>
        </w:tc>
        <w:tc>
          <w:tcPr>
            <w:tcW w:w="1477" w:type="dxa"/>
            <w:shd w:val="clear" w:color="auto" w:fill="auto"/>
            <w:vAlign w:val="center"/>
          </w:tcPr>
          <w:p w:rsidR="00BC4863" w:rsidRPr="00E77962" w:rsidRDefault="00EC7C90" w:rsidP="00BC4863">
            <w:pPr>
              <w:pStyle w:val="142"/>
              <w:jc w:val="right"/>
              <w:rPr>
                <w:b/>
              </w:rPr>
            </w:pPr>
            <w:r>
              <w:rPr>
                <w:rFonts w:hint="eastAsia"/>
                <w:b/>
              </w:rPr>
              <w:t>1</w:t>
            </w:r>
            <w:r w:rsidR="00304327">
              <w:rPr>
                <w:rFonts w:hint="eastAsia"/>
                <w:b/>
              </w:rPr>
              <w:t>9</w:t>
            </w:r>
            <w:r>
              <w:rPr>
                <w:b/>
              </w:rPr>
              <w:t>,</w:t>
            </w:r>
            <w:r w:rsidR="00304327">
              <w:rPr>
                <w:rFonts w:hint="eastAsia"/>
                <w:b/>
              </w:rPr>
              <w:t>082</w:t>
            </w:r>
          </w:p>
        </w:tc>
      </w:tr>
      <w:tr w:rsidR="00E77962" w:rsidRPr="00E77962" w:rsidTr="00533666">
        <w:tc>
          <w:tcPr>
            <w:tcW w:w="1049" w:type="dxa"/>
            <w:vMerge/>
            <w:vAlign w:val="center"/>
          </w:tcPr>
          <w:p w:rsidR="00BC4863" w:rsidRPr="00E77962" w:rsidRDefault="00BC4863" w:rsidP="00BC4863">
            <w:pPr>
              <w:pStyle w:val="142"/>
              <w:jc w:val="both"/>
              <w:rPr>
                <w:rFonts w:hint="eastAsia"/>
              </w:rPr>
            </w:pPr>
          </w:p>
        </w:tc>
        <w:tc>
          <w:tcPr>
            <w:tcW w:w="1417" w:type="dxa"/>
            <w:shd w:val="clear" w:color="auto" w:fill="auto"/>
            <w:vAlign w:val="center"/>
          </w:tcPr>
          <w:p w:rsidR="00BC4863" w:rsidRPr="00E77962" w:rsidRDefault="00BC4863" w:rsidP="009F6F92">
            <w:pPr>
              <w:pStyle w:val="142"/>
              <w:jc w:val="both"/>
            </w:pPr>
            <w:r w:rsidRPr="00E77962">
              <w:rPr>
                <w:rFonts w:hint="eastAsia"/>
              </w:rPr>
              <w:t>業務外費用</w:t>
            </w:r>
          </w:p>
        </w:tc>
        <w:tc>
          <w:tcPr>
            <w:tcW w:w="1546" w:type="dxa"/>
            <w:shd w:val="clear" w:color="auto" w:fill="auto"/>
            <w:vAlign w:val="center"/>
          </w:tcPr>
          <w:p w:rsidR="00BC4863" w:rsidRPr="00B8652A" w:rsidRDefault="00EC7C90" w:rsidP="0072198D">
            <w:pPr>
              <w:pStyle w:val="142"/>
              <w:jc w:val="right"/>
              <w:rPr>
                <w:color w:val="000000"/>
              </w:rPr>
            </w:pPr>
            <w:r w:rsidRPr="00B8652A">
              <w:rPr>
                <w:rFonts w:hint="eastAsia"/>
                <w:color w:val="000000"/>
              </w:rPr>
              <w:t>-</w:t>
            </w:r>
          </w:p>
        </w:tc>
        <w:tc>
          <w:tcPr>
            <w:tcW w:w="1546" w:type="dxa"/>
            <w:vAlign w:val="center"/>
          </w:tcPr>
          <w:p w:rsidR="00BC4863" w:rsidRPr="00B8652A" w:rsidRDefault="00CA5C93" w:rsidP="00BC4863">
            <w:pPr>
              <w:pStyle w:val="142"/>
              <w:jc w:val="right"/>
              <w:rPr>
                <w:color w:val="000000"/>
              </w:rPr>
            </w:pPr>
            <w:r w:rsidRPr="00B8652A">
              <w:rPr>
                <w:rFonts w:hint="eastAsia"/>
                <w:color w:val="000000"/>
              </w:rPr>
              <w:t>52</w:t>
            </w:r>
          </w:p>
        </w:tc>
        <w:tc>
          <w:tcPr>
            <w:tcW w:w="1546" w:type="dxa"/>
            <w:shd w:val="clear" w:color="auto" w:fill="auto"/>
            <w:vAlign w:val="center"/>
          </w:tcPr>
          <w:p w:rsidR="00BC4863" w:rsidRPr="00B8652A" w:rsidRDefault="00EC7C90" w:rsidP="00BC4863">
            <w:pPr>
              <w:pStyle w:val="142"/>
              <w:jc w:val="right"/>
              <w:rPr>
                <w:color w:val="000000"/>
              </w:rPr>
            </w:pPr>
            <w:r w:rsidRPr="00B8652A">
              <w:rPr>
                <w:rFonts w:hint="eastAsia"/>
                <w:color w:val="000000"/>
              </w:rPr>
              <w:t>3</w:t>
            </w:r>
            <w:r w:rsidRPr="00B8652A">
              <w:rPr>
                <w:color w:val="000000"/>
              </w:rPr>
              <w:t>2,</w:t>
            </w:r>
            <w:r w:rsidR="00517936" w:rsidRPr="00B8652A">
              <w:rPr>
                <w:rFonts w:hint="eastAsia"/>
                <w:color w:val="000000"/>
              </w:rPr>
              <w:t>758</w:t>
            </w:r>
          </w:p>
        </w:tc>
        <w:tc>
          <w:tcPr>
            <w:tcW w:w="1477" w:type="dxa"/>
            <w:shd w:val="clear" w:color="auto" w:fill="auto"/>
            <w:vAlign w:val="center"/>
          </w:tcPr>
          <w:p w:rsidR="00BC4863" w:rsidRPr="00E77962" w:rsidRDefault="00EC7C90" w:rsidP="00BC4863">
            <w:pPr>
              <w:pStyle w:val="142"/>
              <w:jc w:val="right"/>
              <w:rPr>
                <w:b/>
              </w:rPr>
            </w:pPr>
            <w:r>
              <w:rPr>
                <w:rFonts w:hint="eastAsia"/>
                <w:b/>
              </w:rPr>
              <w:t>3</w:t>
            </w:r>
            <w:r>
              <w:rPr>
                <w:b/>
              </w:rPr>
              <w:t>2,</w:t>
            </w:r>
            <w:r w:rsidR="00304327">
              <w:rPr>
                <w:rFonts w:hint="eastAsia"/>
                <w:b/>
              </w:rPr>
              <w:t>810</w:t>
            </w:r>
          </w:p>
        </w:tc>
      </w:tr>
      <w:tr w:rsidR="00E77962" w:rsidRPr="00E77962" w:rsidTr="00533666">
        <w:tc>
          <w:tcPr>
            <w:tcW w:w="1049" w:type="dxa"/>
            <w:vMerge/>
            <w:vAlign w:val="center"/>
          </w:tcPr>
          <w:p w:rsidR="00BC4863" w:rsidRPr="00E77962" w:rsidRDefault="00BC4863" w:rsidP="00BC4863">
            <w:pPr>
              <w:pStyle w:val="142"/>
              <w:jc w:val="both"/>
              <w:rPr>
                <w:rFonts w:hint="eastAsia"/>
              </w:rPr>
            </w:pPr>
          </w:p>
        </w:tc>
        <w:tc>
          <w:tcPr>
            <w:tcW w:w="1417" w:type="dxa"/>
            <w:shd w:val="clear" w:color="auto" w:fill="auto"/>
            <w:vAlign w:val="center"/>
          </w:tcPr>
          <w:p w:rsidR="00BC4863" w:rsidRPr="00E77962" w:rsidRDefault="00BC4863" w:rsidP="009F6F92">
            <w:pPr>
              <w:pStyle w:val="142"/>
              <w:jc w:val="both"/>
              <w:rPr>
                <w:rFonts w:hint="eastAsia"/>
              </w:rPr>
            </w:pPr>
            <w:r w:rsidRPr="00E77962">
              <w:rPr>
                <w:rFonts w:hint="eastAsia"/>
              </w:rPr>
              <w:t>本期賸餘(短絀)</w:t>
            </w:r>
          </w:p>
        </w:tc>
        <w:tc>
          <w:tcPr>
            <w:tcW w:w="1546" w:type="dxa"/>
            <w:shd w:val="clear" w:color="auto" w:fill="auto"/>
            <w:vAlign w:val="center"/>
          </w:tcPr>
          <w:p w:rsidR="00BC4863" w:rsidRPr="00B8652A" w:rsidRDefault="00BF542D" w:rsidP="0072198D">
            <w:pPr>
              <w:pStyle w:val="142"/>
              <w:jc w:val="right"/>
              <w:rPr>
                <w:color w:val="000000"/>
              </w:rPr>
            </w:pPr>
            <w:r w:rsidRPr="00B8652A">
              <w:rPr>
                <w:rFonts w:hint="eastAsia"/>
                <w:color w:val="000000"/>
              </w:rPr>
              <w:t>5</w:t>
            </w:r>
            <w:r w:rsidRPr="00B8652A">
              <w:rPr>
                <w:color w:val="000000"/>
              </w:rPr>
              <w:t>,</w:t>
            </w:r>
            <w:r w:rsidRPr="00B8652A">
              <w:rPr>
                <w:rFonts w:hint="eastAsia"/>
                <w:color w:val="000000"/>
              </w:rPr>
              <w:t>145</w:t>
            </w:r>
          </w:p>
        </w:tc>
        <w:tc>
          <w:tcPr>
            <w:tcW w:w="1546" w:type="dxa"/>
            <w:vAlign w:val="center"/>
          </w:tcPr>
          <w:p w:rsidR="00BC4863" w:rsidRPr="00B8652A" w:rsidRDefault="00EC7C90" w:rsidP="00BC4863">
            <w:pPr>
              <w:pStyle w:val="142"/>
              <w:jc w:val="right"/>
              <w:rPr>
                <w:color w:val="000000"/>
              </w:rPr>
            </w:pPr>
            <w:r w:rsidRPr="00B8652A">
              <w:rPr>
                <w:rFonts w:hint="eastAsia"/>
                <w:color w:val="000000"/>
              </w:rPr>
              <w:t>8</w:t>
            </w:r>
            <w:r w:rsidRPr="00B8652A">
              <w:rPr>
                <w:color w:val="000000"/>
              </w:rPr>
              <w:t>,</w:t>
            </w:r>
            <w:r w:rsidR="00CA5C93" w:rsidRPr="00B8652A">
              <w:rPr>
                <w:rFonts w:hint="eastAsia"/>
                <w:color w:val="000000"/>
              </w:rPr>
              <w:t>826</w:t>
            </w:r>
          </w:p>
        </w:tc>
        <w:tc>
          <w:tcPr>
            <w:tcW w:w="1546" w:type="dxa"/>
            <w:shd w:val="clear" w:color="auto" w:fill="auto"/>
            <w:vAlign w:val="center"/>
          </w:tcPr>
          <w:p w:rsidR="00BC4863" w:rsidRPr="00B8652A" w:rsidRDefault="00EC7C90" w:rsidP="00BC4863">
            <w:pPr>
              <w:pStyle w:val="142"/>
              <w:jc w:val="right"/>
              <w:rPr>
                <w:color w:val="000000"/>
              </w:rPr>
            </w:pPr>
            <w:r w:rsidRPr="00B8652A">
              <w:rPr>
                <w:rFonts w:hint="eastAsia"/>
                <w:color w:val="000000"/>
              </w:rPr>
              <w:t>-</w:t>
            </w:r>
            <w:r w:rsidR="00517936" w:rsidRPr="00B8652A">
              <w:rPr>
                <w:color w:val="000000"/>
              </w:rPr>
              <w:t>12</w:t>
            </w:r>
            <w:r w:rsidR="00517936" w:rsidRPr="00B8652A">
              <w:rPr>
                <w:rFonts w:hint="eastAsia"/>
                <w:color w:val="000000"/>
              </w:rPr>
              <w:t>9</w:t>
            </w:r>
            <w:r w:rsidR="00517936" w:rsidRPr="00B8652A">
              <w:rPr>
                <w:color w:val="000000"/>
              </w:rPr>
              <w:t>,</w:t>
            </w:r>
            <w:r w:rsidR="00517936" w:rsidRPr="00B8652A">
              <w:rPr>
                <w:rFonts w:hint="eastAsia"/>
                <w:color w:val="000000"/>
              </w:rPr>
              <w:t>588</w:t>
            </w:r>
          </w:p>
        </w:tc>
        <w:tc>
          <w:tcPr>
            <w:tcW w:w="1477" w:type="dxa"/>
            <w:shd w:val="clear" w:color="auto" w:fill="auto"/>
            <w:vAlign w:val="center"/>
          </w:tcPr>
          <w:p w:rsidR="00BC4863" w:rsidRPr="00E77962" w:rsidRDefault="00EC7C90" w:rsidP="00BC4863">
            <w:pPr>
              <w:pStyle w:val="142"/>
              <w:jc w:val="right"/>
              <w:rPr>
                <w:b/>
              </w:rPr>
            </w:pPr>
            <w:r>
              <w:rPr>
                <w:rFonts w:hint="eastAsia"/>
                <w:b/>
              </w:rPr>
              <w:t>-</w:t>
            </w:r>
            <w:r>
              <w:rPr>
                <w:b/>
              </w:rPr>
              <w:t>11</w:t>
            </w:r>
            <w:r w:rsidR="00304327">
              <w:rPr>
                <w:rFonts w:hint="eastAsia"/>
                <w:b/>
              </w:rPr>
              <w:t>5</w:t>
            </w:r>
            <w:r>
              <w:rPr>
                <w:b/>
              </w:rPr>
              <w:t>,</w:t>
            </w:r>
            <w:r w:rsidR="00304327">
              <w:rPr>
                <w:rFonts w:hint="eastAsia"/>
                <w:b/>
              </w:rPr>
              <w:t>617</w:t>
            </w:r>
          </w:p>
        </w:tc>
      </w:tr>
      <w:tr w:rsidR="00E77962" w:rsidRPr="00E77962" w:rsidTr="00533666">
        <w:tc>
          <w:tcPr>
            <w:tcW w:w="1049" w:type="dxa"/>
            <w:vAlign w:val="center"/>
          </w:tcPr>
          <w:p w:rsidR="00BC4863" w:rsidRPr="00E77962" w:rsidRDefault="00BC4863" w:rsidP="00683AA7">
            <w:pPr>
              <w:pStyle w:val="142"/>
              <w:ind w:rightChars="-17" w:right="-48"/>
              <w:jc w:val="both"/>
              <w:rPr>
                <w:rFonts w:hint="eastAsia"/>
              </w:rPr>
            </w:pPr>
            <w:r w:rsidRPr="00E77962">
              <w:rPr>
                <w:rFonts w:hint="eastAsia"/>
              </w:rPr>
              <w:t>1</w:t>
            </w:r>
            <w:r w:rsidRPr="00E77962">
              <w:t>1</w:t>
            </w:r>
            <w:r w:rsidR="00304327">
              <w:rPr>
                <w:rFonts w:hint="eastAsia"/>
              </w:rPr>
              <w:t>3</w:t>
            </w:r>
            <w:r w:rsidR="00A60A3B" w:rsidRPr="00E77962">
              <w:rPr>
                <w:rFonts w:hint="eastAsia"/>
              </w:rPr>
              <w:t>年度</w:t>
            </w:r>
            <w:r w:rsidRPr="00E77962">
              <w:rPr>
                <w:rFonts w:hint="eastAsia"/>
              </w:rPr>
              <w:t>預算</w:t>
            </w:r>
            <w:r w:rsidR="009578D4" w:rsidRPr="00E77962">
              <w:rPr>
                <w:rFonts w:hint="eastAsia"/>
              </w:rPr>
              <w:t>數</w:t>
            </w:r>
          </w:p>
        </w:tc>
        <w:tc>
          <w:tcPr>
            <w:tcW w:w="1417" w:type="dxa"/>
            <w:shd w:val="clear" w:color="auto" w:fill="auto"/>
            <w:vAlign w:val="center"/>
          </w:tcPr>
          <w:p w:rsidR="00BC4863" w:rsidRPr="00E77962" w:rsidRDefault="00BC4863" w:rsidP="009F6F92">
            <w:pPr>
              <w:pStyle w:val="142"/>
              <w:jc w:val="both"/>
              <w:rPr>
                <w:rFonts w:hint="eastAsia"/>
              </w:rPr>
            </w:pPr>
            <w:r w:rsidRPr="00E77962">
              <w:rPr>
                <w:rFonts w:hint="eastAsia"/>
              </w:rPr>
              <w:t>本期賸餘(短絀)</w:t>
            </w:r>
          </w:p>
        </w:tc>
        <w:tc>
          <w:tcPr>
            <w:tcW w:w="1546" w:type="dxa"/>
            <w:shd w:val="clear" w:color="auto" w:fill="auto"/>
            <w:vAlign w:val="center"/>
          </w:tcPr>
          <w:p w:rsidR="00BC4863" w:rsidRPr="00B8652A" w:rsidRDefault="007E1992" w:rsidP="0072198D">
            <w:pPr>
              <w:pStyle w:val="142"/>
              <w:jc w:val="right"/>
              <w:rPr>
                <w:color w:val="000000"/>
              </w:rPr>
            </w:pPr>
            <w:r w:rsidRPr="00B8652A">
              <w:rPr>
                <w:rFonts w:hint="eastAsia"/>
                <w:color w:val="000000"/>
              </w:rPr>
              <w:t>4</w:t>
            </w:r>
            <w:r w:rsidRPr="00B8652A">
              <w:rPr>
                <w:color w:val="000000"/>
              </w:rPr>
              <w:t>,</w:t>
            </w:r>
            <w:r w:rsidR="00BF542D" w:rsidRPr="00B8652A">
              <w:rPr>
                <w:rFonts w:hint="eastAsia"/>
                <w:color w:val="000000"/>
              </w:rPr>
              <w:t>668</w:t>
            </w:r>
          </w:p>
        </w:tc>
        <w:tc>
          <w:tcPr>
            <w:tcW w:w="1546" w:type="dxa"/>
            <w:vAlign w:val="center"/>
          </w:tcPr>
          <w:p w:rsidR="00BC4863" w:rsidRPr="00B8652A" w:rsidRDefault="00CA5C93" w:rsidP="00BC4863">
            <w:pPr>
              <w:pStyle w:val="142"/>
              <w:jc w:val="right"/>
              <w:rPr>
                <w:color w:val="000000"/>
              </w:rPr>
            </w:pPr>
            <w:r w:rsidRPr="00B8652A">
              <w:rPr>
                <w:rFonts w:hint="eastAsia"/>
                <w:color w:val="000000"/>
              </w:rPr>
              <w:t>8</w:t>
            </w:r>
            <w:r w:rsidR="007E1992" w:rsidRPr="00B8652A">
              <w:rPr>
                <w:color w:val="000000"/>
              </w:rPr>
              <w:t>,</w:t>
            </w:r>
            <w:r w:rsidRPr="00B8652A">
              <w:rPr>
                <w:rFonts w:hint="eastAsia"/>
                <w:color w:val="000000"/>
              </w:rPr>
              <w:t>016</w:t>
            </w:r>
          </w:p>
        </w:tc>
        <w:tc>
          <w:tcPr>
            <w:tcW w:w="1546" w:type="dxa"/>
            <w:shd w:val="clear" w:color="auto" w:fill="auto"/>
            <w:vAlign w:val="center"/>
          </w:tcPr>
          <w:p w:rsidR="00BC4863" w:rsidRPr="00B8652A" w:rsidRDefault="00517936" w:rsidP="00BC4863">
            <w:pPr>
              <w:pStyle w:val="142"/>
              <w:jc w:val="right"/>
              <w:rPr>
                <w:color w:val="000000"/>
              </w:rPr>
            </w:pPr>
            <w:r w:rsidRPr="00B8652A">
              <w:rPr>
                <w:color w:val="000000"/>
              </w:rPr>
              <w:t>-123,922</w:t>
            </w:r>
          </w:p>
        </w:tc>
        <w:tc>
          <w:tcPr>
            <w:tcW w:w="1477" w:type="dxa"/>
            <w:shd w:val="clear" w:color="auto" w:fill="auto"/>
            <w:vAlign w:val="center"/>
          </w:tcPr>
          <w:p w:rsidR="00BC4863" w:rsidRPr="00E77962" w:rsidRDefault="007E1992" w:rsidP="00BC4863">
            <w:pPr>
              <w:pStyle w:val="142"/>
              <w:jc w:val="right"/>
              <w:rPr>
                <w:b/>
              </w:rPr>
            </w:pPr>
            <w:r>
              <w:rPr>
                <w:rFonts w:hint="eastAsia"/>
                <w:b/>
              </w:rPr>
              <w:t>-</w:t>
            </w:r>
            <w:r>
              <w:rPr>
                <w:b/>
              </w:rPr>
              <w:t>1</w:t>
            </w:r>
            <w:r w:rsidR="00304327">
              <w:rPr>
                <w:rFonts w:hint="eastAsia"/>
                <w:b/>
              </w:rPr>
              <w:t>11</w:t>
            </w:r>
            <w:r>
              <w:rPr>
                <w:b/>
              </w:rPr>
              <w:t>,</w:t>
            </w:r>
            <w:r w:rsidR="00304327">
              <w:rPr>
                <w:rFonts w:hint="eastAsia"/>
                <w:b/>
              </w:rPr>
              <w:t>238</w:t>
            </w:r>
          </w:p>
        </w:tc>
      </w:tr>
      <w:tr w:rsidR="00E77962" w:rsidRPr="00E77962" w:rsidTr="00533666">
        <w:tc>
          <w:tcPr>
            <w:tcW w:w="1049" w:type="dxa"/>
            <w:tcBorders>
              <w:top w:val="single" w:sz="4" w:space="0" w:color="auto"/>
              <w:bottom w:val="single" w:sz="12" w:space="0" w:color="auto"/>
            </w:tcBorders>
            <w:vAlign w:val="center"/>
          </w:tcPr>
          <w:p w:rsidR="00BC4863" w:rsidRPr="00E77962" w:rsidRDefault="00BC4863" w:rsidP="00683AA7">
            <w:pPr>
              <w:pStyle w:val="142"/>
              <w:ind w:rightChars="-17" w:right="-48"/>
              <w:jc w:val="both"/>
              <w:rPr>
                <w:rFonts w:hint="eastAsia"/>
              </w:rPr>
            </w:pPr>
            <w:r w:rsidRPr="00E77962">
              <w:rPr>
                <w:rFonts w:hint="eastAsia"/>
              </w:rPr>
              <w:t>1</w:t>
            </w:r>
            <w:r w:rsidRPr="00E77962">
              <w:t>1</w:t>
            </w:r>
            <w:r w:rsidR="00304327">
              <w:rPr>
                <w:rFonts w:hint="eastAsia"/>
              </w:rPr>
              <w:t>2</w:t>
            </w:r>
            <w:r w:rsidR="00683AA7" w:rsidRPr="00E77962">
              <w:rPr>
                <w:rFonts w:hint="eastAsia"/>
              </w:rPr>
              <w:t>年度</w:t>
            </w:r>
            <w:r w:rsidRPr="00E77962">
              <w:rPr>
                <w:rFonts w:hint="eastAsia"/>
              </w:rPr>
              <w:t>決算</w:t>
            </w:r>
            <w:r w:rsidR="009578D4" w:rsidRPr="00E77962">
              <w:rPr>
                <w:rFonts w:hint="eastAsia"/>
              </w:rPr>
              <w:t>數</w:t>
            </w:r>
          </w:p>
        </w:tc>
        <w:tc>
          <w:tcPr>
            <w:tcW w:w="1417" w:type="dxa"/>
            <w:tcBorders>
              <w:top w:val="single" w:sz="4" w:space="0" w:color="auto"/>
              <w:bottom w:val="single" w:sz="12" w:space="0" w:color="auto"/>
            </w:tcBorders>
            <w:shd w:val="clear" w:color="auto" w:fill="auto"/>
            <w:vAlign w:val="center"/>
          </w:tcPr>
          <w:p w:rsidR="00BC4863" w:rsidRPr="00E77962" w:rsidRDefault="00BC4863" w:rsidP="00BC4863">
            <w:pPr>
              <w:pStyle w:val="142"/>
              <w:jc w:val="both"/>
              <w:rPr>
                <w:rFonts w:hint="eastAsia"/>
              </w:rPr>
            </w:pPr>
            <w:r w:rsidRPr="00E77962">
              <w:rPr>
                <w:rFonts w:hint="eastAsia"/>
              </w:rPr>
              <w:t>本期賸餘(短絀)</w:t>
            </w:r>
          </w:p>
        </w:tc>
        <w:tc>
          <w:tcPr>
            <w:tcW w:w="1546" w:type="dxa"/>
            <w:tcBorders>
              <w:top w:val="single" w:sz="4" w:space="0" w:color="auto"/>
              <w:bottom w:val="single" w:sz="12" w:space="0" w:color="auto"/>
            </w:tcBorders>
            <w:shd w:val="clear" w:color="auto" w:fill="auto"/>
            <w:vAlign w:val="center"/>
          </w:tcPr>
          <w:p w:rsidR="00BC4863" w:rsidRPr="00B8652A" w:rsidRDefault="00BF542D" w:rsidP="00BC4863">
            <w:pPr>
              <w:pStyle w:val="142"/>
              <w:jc w:val="right"/>
              <w:rPr>
                <w:color w:val="000000"/>
              </w:rPr>
            </w:pPr>
            <w:r w:rsidRPr="00B8652A">
              <w:rPr>
                <w:rFonts w:hint="eastAsia"/>
                <w:color w:val="000000"/>
              </w:rPr>
              <w:t>5</w:t>
            </w:r>
            <w:r w:rsidRPr="00B8652A">
              <w:rPr>
                <w:color w:val="000000"/>
              </w:rPr>
              <w:t>,1</w:t>
            </w:r>
            <w:r w:rsidRPr="00B8652A">
              <w:rPr>
                <w:rFonts w:hint="eastAsia"/>
                <w:color w:val="000000"/>
              </w:rPr>
              <w:t>50</w:t>
            </w:r>
          </w:p>
        </w:tc>
        <w:tc>
          <w:tcPr>
            <w:tcW w:w="1546" w:type="dxa"/>
            <w:tcBorders>
              <w:top w:val="single" w:sz="4" w:space="0" w:color="auto"/>
              <w:bottom w:val="single" w:sz="12" w:space="0" w:color="auto"/>
            </w:tcBorders>
            <w:vAlign w:val="center"/>
          </w:tcPr>
          <w:p w:rsidR="00BC4863" w:rsidRPr="00B8652A" w:rsidRDefault="007E1992" w:rsidP="00BC4863">
            <w:pPr>
              <w:pStyle w:val="142"/>
              <w:jc w:val="right"/>
              <w:rPr>
                <w:rFonts w:hint="eastAsia"/>
                <w:color w:val="000000"/>
              </w:rPr>
            </w:pPr>
            <w:r w:rsidRPr="00B8652A">
              <w:rPr>
                <w:rFonts w:hint="eastAsia"/>
                <w:color w:val="000000"/>
              </w:rPr>
              <w:t>8</w:t>
            </w:r>
            <w:r w:rsidRPr="00B8652A">
              <w:rPr>
                <w:color w:val="000000"/>
              </w:rPr>
              <w:t>,</w:t>
            </w:r>
            <w:r w:rsidR="00CA5C93" w:rsidRPr="00B8652A">
              <w:rPr>
                <w:rFonts w:hint="eastAsia"/>
                <w:color w:val="000000"/>
              </w:rPr>
              <w:t>447</w:t>
            </w:r>
          </w:p>
        </w:tc>
        <w:tc>
          <w:tcPr>
            <w:tcW w:w="1546" w:type="dxa"/>
            <w:tcBorders>
              <w:top w:val="single" w:sz="4" w:space="0" w:color="auto"/>
              <w:bottom w:val="single" w:sz="12" w:space="0" w:color="auto"/>
            </w:tcBorders>
            <w:shd w:val="clear" w:color="auto" w:fill="auto"/>
            <w:vAlign w:val="center"/>
          </w:tcPr>
          <w:p w:rsidR="00BC4863" w:rsidRPr="00B8652A" w:rsidRDefault="007E1992" w:rsidP="00BC4863">
            <w:pPr>
              <w:pStyle w:val="142"/>
              <w:jc w:val="right"/>
              <w:rPr>
                <w:rFonts w:hint="eastAsia"/>
                <w:color w:val="000000"/>
              </w:rPr>
            </w:pPr>
            <w:r w:rsidRPr="00B8652A">
              <w:rPr>
                <w:rFonts w:hint="eastAsia"/>
                <w:color w:val="000000"/>
              </w:rPr>
              <w:t>-</w:t>
            </w:r>
            <w:r w:rsidR="00517936" w:rsidRPr="00B8652A">
              <w:rPr>
                <w:rFonts w:hint="eastAsia"/>
                <w:color w:val="000000"/>
              </w:rPr>
              <w:t>86</w:t>
            </w:r>
            <w:r w:rsidR="00517936" w:rsidRPr="00B8652A">
              <w:rPr>
                <w:color w:val="000000"/>
              </w:rPr>
              <w:t>,</w:t>
            </w:r>
            <w:r w:rsidR="00517936" w:rsidRPr="00B8652A">
              <w:rPr>
                <w:rFonts w:hint="eastAsia"/>
                <w:color w:val="000000"/>
              </w:rPr>
              <w:t>735</w:t>
            </w:r>
          </w:p>
        </w:tc>
        <w:tc>
          <w:tcPr>
            <w:tcW w:w="1477" w:type="dxa"/>
            <w:tcBorders>
              <w:top w:val="single" w:sz="4" w:space="0" w:color="auto"/>
              <w:bottom w:val="single" w:sz="12" w:space="0" w:color="auto"/>
            </w:tcBorders>
            <w:shd w:val="clear" w:color="auto" w:fill="auto"/>
            <w:vAlign w:val="center"/>
          </w:tcPr>
          <w:p w:rsidR="00BC4863" w:rsidRPr="00E77962" w:rsidRDefault="007E1992" w:rsidP="00BC4863">
            <w:pPr>
              <w:pStyle w:val="142"/>
              <w:jc w:val="right"/>
              <w:rPr>
                <w:b/>
              </w:rPr>
            </w:pPr>
            <w:r>
              <w:rPr>
                <w:rFonts w:hint="eastAsia"/>
                <w:b/>
              </w:rPr>
              <w:t>-</w:t>
            </w:r>
            <w:r w:rsidR="00304327">
              <w:rPr>
                <w:rFonts w:hint="eastAsia"/>
                <w:b/>
              </w:rPr>
              <w:t>73</w:t>
            </w:r>
            <w:r>
              <w:rPr>
                <w:b/>
              </w:rPr>
              <w:t>,</w:t>
            </w:r>
            <w:r w:rsidR="00304327">
              <w:rPr>
                <w:rFonts w:hint="eastAsia"/>
                <w:b/>
              </w:rPr>
              <w:t>139</w:t>
            </w:r>
          </w:p>
        </w:tc>
      </w:tr>
    </w:tbl>
    <w:p w:rsidR="00627C15" w:rsidRPr="00E77962" w:rsidRDefault="00627C15" w:rsidP="00627C15">
      <w:pPr>
        <w:pStyle w:val="142"/>
        <w:ind w:leftChars="-18" w:left="1136" w:rightChars="-50" w:right="-142" w:hangingChars="488" w:hanging="1187"/>
        <w:jc w:val="both"/>
      </w:pPr>
      <w:r w:rsidRPr="00E77962">
        <w:rPr>
          <w:rFonts w:hint="eastAsia"/>
        </w:rPr>
        <w:t>資料來源：</w:t>
      </w:r>
      <w:r w:rsidR="00B94D78" w:rsidRPr="00E77962">
        <w:rPr>
          <w:rFonts w:hint="eastAsia"/>
        </w:rPr>
        <w:t>農業作業基金附屬單位預</w:t>
      </w:r>
      <w:r w:rsidR="00A16897" w:rsidRPr="00E77962">
        <w:rPr>
          <w:rFonts w:hint="eastAsia"/>
        </w:rPr>
        <w:t>(決)</w:t>
      </w:r>
      <w:r w:rsidR="00B94D78" w:rsidRPr="00E77962">
        <w:rPr>
          <w:rFonts w:hint="eastAsia"/>
        </w:rPr>
        <w:t>算書</w:t>
      </w:r>
      <w:r w:rsidRPr="00E77962">
        <w:rPr>
          <w:rFonts w:hint="eastAsia"/>
        </w:rPr>
        <w:t>。</w:t>
      </w:r>
    </w:p>
    <w:p w:rsidR="00436FB1" w:rsidRDefault="005F5FC9" w:rsidP="00E77962">
      <w:pPr>
        <w:pStyle w:val="a8"/>
        <w:ind w:firstLine="566"/>
      </w:pPr>
      <w:r w:rsidRPr="0018209F">
        <w:rPr>
          <w:rFonts w:hint="eastAsia"/>
        </w:rPr>
        <w:t>謹就農業作業基金1</w:t>
      </w:r>
      <w:r w:rsidRPr="0018209F">
        <w:t>1</w:t>
      </w:r>
      <w:r w:rsidR="00304327">
        <w:rPr>
          <w:rFonts w:hint="eastAsia"/>
        </w:rPr>
        <w:t>4</w:t>
      </w:r>
      <w:r w:rsidRPr="0018209F">
        <w:rPr>
          <w:rFonts w:hint="eastAsia"/>
        </w:rPr>
        <w:t>年度預算案評估如下：</w:t>
      </w:r>
    </w:p>
    <w:p w:rsidR="00B6091E" w:rsidRDefault="00B6091E" w:rsidP="00B6091E">
      <w:pPr>
        <w:pStyle w:val="14"/>
        <w:numPr>
          <w:ilvl w:val="0"/>
          <w:numId w:val="5"/>
        </w:numPr>
        <w:ind w:firstLineChars="0"/>
        <w:rPr>
          <w:rFonts w:hAnsi="標楷體"/>
        </w:rPr>
      </w:pPr>
      <w:bookmarkStart w:id="3" w:name="_Toc110417729"/>
      <w:bookmarkStart w:id="4" w:name="_Toc182507176"/>
      <w:r w:rsidRPr="00B6091E">
        <w:rPr>
          <w:rFonts w:hAnsi="標楷體" w:hint="eastAsia"/>
        </w:rPr>
        <w:t>種苗改良繁殖作業基金近3年度業務收入並無明顯提升，且112年度各類種子銷售均未達預算目標，部分種子毛利率呈下降趨勢，允宜適時調整銷售之種子品種，俾提升基金收益</w:t>
      </w:r>
      <w:bookmarkEnd w:id="4"/>
    </w:p>
    <w:p w:rsidR="00781C49" w:rsidRPr="00092F30" w:rsidRDefault="00781C49" w:rsidP="00B6091E">
      <w:pPr>
        <w:ind w:left="566" w:firstLine="566"/>
        <w:rPr>
          <w:rFonts w:hint="eastAsia"/>
        </w:rPr>
      </w:pPr>
      <w:r w:rsidRPr="00092F30">
        <w:rPr>
          <w:rFonts w:hint="eastAsia"/>
        </w:rPr>
        <w:t>種苗改良繁殖作業基金</w:t>
      </w:r>
      <w:r>
        <w:rPr>
          <w:rFonts w:hint="eastAsia"/>
        </w:rPr>
        <w:t>114年度</w:t>
      </w:r>
      <w:r w:rsidR="00B6091E">
        <w:rPr>
          <w:rFonts w:hint="eastAsia"/>
        </w:rPr>
        <w:t>分別編列</w:t>
      </w:r>
      <w:r>
        <w:rPr>
          <w:rFonts w:hint="eastAsia"/>
        </w:rPr>
        <w:t>業務收入8</w:t>
      </w:r>
      <w:r>
        <w:t>,</w:t>
      </w:r>
      <w:r>
        <w:rPr>
          <w:rFonts w:hint="eastAsia"/>
        </w:rPr>
        <w:t>227萬9千元</w:t>
      </w:r>
      <w:r w:rsidR="00B6091E">
        <w:rPr>
          <w:rFonts w:hint="eastAsia"/>
        </w:rPr>
        <w:t>及</w:t>
      </w:r>
      <w:r>
        <w:rPr>
          <w:rFonts w:hint="eastAsia"/>
        </w:rPr>
        <w:t>本期賸餘514萬5千元，</w:t>
      </w:r>
      <w:r w:rsidR="00B6091E">
        <w:rPr>
          <w:rFonts w:hint="eastAsia"/>
        </w:rPr>
        <w:t>預計</w:t>
      </w:r>
      <w:r>
        <w:rPr>
          <w:rFonts w:hint="eastAsia"/>
        </w:rPr>
        <w:t>純益率6.25%</w:t>
      </w:r>
      <w:r w:rsidRPr="00092F30">
        <w:rPr>
          <w:rFonts w:hint="eastAsia"/>
        </w:rPr>
        <w:t>。</w:t>
      </w:r>
      <w:r>
        <w:rPr>
          <w:rFonts w:hint="eastAsia"/>
        </w:rPr>
        <w:t>經查：</w:t>
      </w:r>
    </w:p>
    <w:p w:rsidR="00781C49" w:rsidRPr="00092F30" w:rsidRDefault="00781C49" w:rsidP="00781C49">
      <w:pPr>
        <w:pStyle w:val="a4"/>
        <w:ind w:left="849" w:hanging="283"/>
        <w:rPr>
          <w:rFonts w:hAnsi="標楷體" w:hint="eastAsia"/>
          <w:b/>
        </w:rPr>
      </w:pPr>
      <w:r w:rsidRPr="00092F30">
        <w:rPr>
          <w:rFonts w:hAnsi="標楷體" w:hint="eastAsia"/>
          <w:b/>
        </w:rPr>
        <w:t>(一)</w:t>
      </w:r>
      <w:r w:rsidRPr="00BC4B9E">
        <w:rPr>
          <w:rFonts w:hAnsi="標楷體" w:hint="eastAsia"/>
          <w:b/>
        </w:rPr>
        <w:t>種苗改良繁殖作業基金</w:t>
      </w:r>
      <w:r>
        <w:rPr>
          <w:rFonts w:hAnsi="標楷體" w:hint="eastAsia"/>
          <w:b/>
        </w:rPr>
        <w:t>近3年度業務收入</w:t>
      </w:r>
      <w:r w:rsidR="00B6091E">
        <w:rPr>
          <w:rFonts w:hAnsi="標楷體" w:hint="eastAsia"/>
          <w:b/>
        </w:rPr>
        <w:t>尚</w:t>
      </w:r>
      <w:r>
        <w:rPr>
          <w:rFonts w:hAnsi="標楷體" w:hint="eastAsia"/>
          <w:b/>
        </w:rPr>
        <w:t>無明顯提升，114年度業務賸餘預算數亦較112年決算數略為減少，基金營運</w:t>
      </w:r>
      <w:r w:rsidR="00B6091E">
        <w:rPr>
          <w:rFonts w:hAnsi="標楷體" w:hint="eastAsia"/>
          <w:b/>
        </w:rPr>
        <w:t>仍待研謀提升</w:t>
      </w:r>
    </w:p>
    <w:p w:rsidR="00781C49" w:rsidRDefault="00781C49" w:rsidP="00781C49">
      <w:pPr>
        <w:pStyle w:val="2"/>
        <w:tabs>
          <w:tab w:val="left" w:pos="993"/>
        </w:tabs>
        <w:ind w:left="850" w:firstLine="566"/>
        <w:rPr>
          <w:rFonts w:hAnsi="標楷體"/>
          <w:color w:val="000000"/>
        </w:rPr>
      </w:pPr>
      <w:r>
        <w:rPr>
          <w:rFonts w:hAnsi="標楷體" w:hint="eastAsia"/>
          <w:color w:val="000000"/>
        </w:rPr>
        <w:t>依據</w:t>
      </w:r>
      <w:r w:rsidRPr="00690042">
        <w:rPr>
          <w:rFonts w:hAnsi="標楷體" w:hint="eastAsia"/>
          <w:color w:val="000000"/>
        </w:rPr>
        <w:t>種苗改良繁殖作業基</w:t>
      </w:r>
      <w:r w:rsidR="00B6091E">
        <w:rPr>
          <w:rFonts w:hAnsi="標楷體" w:hint="eastAsia"/>
          <w:color w:val="000000"/>
        </w:rPr>
        <w:t>金</w:t>
      </w:r>
      <w:r>
        <w:rPr>
          <w:rFonts w:hAnsi="標楷體" w:hint="eastAsia"/>
          <w:color w:val="000000"/>
        </w:rPr>
        <w:t>近年度</w:t>
      </w:r>
      <w:r w:rsidR="00B6091E">
        <w:rPr>
          <w:rFonts w:hAnsi="標楷體" w:hint="eastAsia"/>
          <w:color w:val="000000"/>
        </w:rPr>
        <w:t>業務收支</w:t>
      </w:r>
      <w:r>
        <w:rPr>
          <w:rFonts w:hAnsi="標楷體" w:hint="eastAsia"/>
          <w:color w:val="000000"/>
        </w:rPr>
        <w:t>情形(詳表1)，業務收入於112至114年度分別為</w:t>
      </w:r>
      <w:r w:rsidR="00A550F5">
        <w:rPr>
          <w:rFonts w:hAnsi="標楷體"/>
          <w:color w:val="000000"/>
        </w:rPr>
        <w:t>8,1</w:t>
      </w:r>
      <w:r w:rsidRPr="006E62DC">
        <w:rPr>
          <w:rFonts w:hAnsi="標楷體"/>
          <w:color w:val="000000"/>
        </w:rPr>
        <w:t>82</w:t>
      </w:r>
      <w:r>
        <w:rPr>
          <w:rFonts w:hAnsi="標楷體" w:hint="eastAsia"/>
          <w:color w:val="000000"/>
        </w:rPr>
        <w:t>萬</w:t>
      </w:r>
      <w:r w:rsidRPr="006E62DC">
        <w:rPr>
          <w:rFonts w:hAnsi="標楷體"/>
          <w:color w:val="000000"/>
        </w:rPr>
        <w:t>2</w:t>
      </w:r>
      <w:r>
        <w:rPr>
          <w:rFonts w:hAnsi="標楷體" w:hint="eastAsia"/>
          <w:color w:val="000000"/>
        </w:rPr>
        <w:t>千元、</w:t>
      </w:r>
      <w:r>
        <w:rPr>
          <w:rFonts w:hAnsi="標楷體"/>
          <w:color w:val="000000"/>
        </w:rPr>
        <w:t>8,0</w:t>
      </w:r>
      <w:r w:rsidRPr="006E62DC">
        <w:rPr>
          <w:rFonts w:hAnsi="標楷體"/>
          <w:color w:val="000000"/>
        </w:rPr>
        <w:t>83</w:t>
      </w:r>
      <w:r>
        <w:rPr>
          <w:rFonts w:hAnsi="標楷體" w:hint="eastAsia"/>
          <w:color w:val="000000"/>
        </w:rPr>
        <w:t>萬元及</w:t>
      </w:r>
      <w:r>
        <w:rPr>
          <w:rFonts w:hAnsi="標楷體"/>
          <w:color w:val="000000"/>
        </w:rPr>
        <w:t>8,2</w:t>
      </w:r>
      <w:r w:rsidRPr="006E62DC">
        <w:rPr>
          <w:rFonts w:hAnsi="標楷體"/>
          <w:color w:val="000000"/>
        </w:rPr>
        <w:t>27</w:t>
      </w:r>
      <w:r>
        <w:rPr>
          <w:rFonts w:hAnsi="標楷體" w:hint="eastAsia"/>
          <w:color w:val="000000"/>
        </w:rPr>
        <w:t>萬</w:t>
      </w:r>
      <w:r w:rsidRPr="006E62DC">
        <w:rPr>
          <w:rFonts w:hAnsi="標楷體"/>
          <w:color w:val="000000"/>
        </w:rPr>
        <w:t>9</w:t>
      </w:r>
      <w:r>
        <w:rPr>
          <w:rFonts w:hAnsi="標楷體" w:hint="eastAsia"/>
          <w:color w:val="000000"/>
        </w:rPr>
        <w:t>千元，</w:t>
      </w:r>
      <w:r w:rsidRPr="006E62DC">
        <w:rPr>
          <w:rFonts w:hAnsi="標楷體" w:hint="eastAsia"/>
          <w:color w:val="000000"/>
        </w:rPr>
        <w:t>近3</w:t>
      </w:r>
      <w:r w:rsidR="00A550F5">
        <w:rPr>
          <w:rFonts w:hAnsi="標楷體" w:hint="eastAsia"/>
          <w:color w:val="000000"/>
        </w:rPr>
        <w:t>年度業務收入</w:t>
      </w:r>
      <w:r w:rsidR="00B6091E">
        <w:rPr>
          <w:rFonts w:hAnsi="標楷體" w:hint="eastAsia"/>
          <w:color w:val="000000"/>
        </w:rPr>
        <w:t>尚</w:t>
      </w:r>
      <w:r w:rsidRPr="006E62DC">
        <w:rPr>
          <w:rFonts w:hAnsi="標楷體" w:hint="eastAsia"/>
          <w:color w:val="000000"/>
        </w:rPr>
        <w:t>無明顯提升</w:t>
      </w:r>
      <w:r>
        <w:rPr>
          <w:rFonts w:hAnsi="標楷體" w:hint="eastAsia"/>
          <w:color w:val="000000"/>
        </w:rPr>
        <w:t>；</w:t>
      </w:r>
      <w:r w:rsidRPr="006E62DC">
        <w:rPr>
          <w:rFonts w:hAnsi="標楷體" w:hint="eastAsia"/>
          <w:color w:val="000000"/>
        </w:rPr>
        <w:t>114年度業務賸餘預算數</w:t>
      </w:r>
      <w:r>
        <w:rPr>
          <w:rFonts w:hAnsi="標楷體" w:hint="eastAsia"/>
          <w:color w:val="000000"/>
        </w:rPr>
        <w:t>514萬5千元，雖較113年度預算數466萬8千元高，惟</w:t>
      </w:r>
      <w:r w:rsidRPr="006E62DC">
        <w:rPr>
          <w:rFonts w:hAnsi="標楷體" w:hint="eastAsia"/>
          <w:color w:val="000000"/>
        </w:rPr>
        <w:t>較112年決算數</w:t>
      </w:r>
      <w:r>
        <w:rPr>
          <w:rFonts w:hAnsi="標楷體" w:hint="eastAsia"/>
          <w:color w:val="000000"/>
        </w:rPr>
        <w:t>515萬元</w:t>
      </w:r>
      <w:r w:rsidRPr="006E62DC">
        <w:rPr>
          <w:rFonts w:hAnsi="標楷體" w:hint="eastAsia"/>
          <w:color w:val="000000"/>
        </w:rPr>
        <w:t>略為減少</w:t>
      </w:r>
      <w:r>
        <w:rPr>
          <w:rFonts w:hAnsi="標楷體" w:hint="eastAsia"/>
          <w:color w:val="000000"/>
        </w:rPr>
        <w:t>；114年度純益率6.25%</w:t>
      </w:r>
      <w:r w:rsidRPr="006E62DC">
        <w:rPr>
          <w:rFonts w:hAnsi="標楷體" w:hint="eastAsia"/>
          <w:color w:val="000000"/>
        </w:rPr>
        <w:t>，雖較113年度預算數</w:t>
      </w:r>
      <w:r>
        <w:rPr>
          <w:rFonts w:hAnsi="標楷體" w:hint="eastAsia"/>
          <w:color w:val="000000"/>
        </w:rPr>
        <w:t>5.78%</w:t>
      </w:r>
      <w:r w:rsidRPr="006E62DC">
        <w:rPr>
          <w:rFonts w:hAnsi="標楷體" w:hint="eastAsia"/>
          <w:color w:val="000000"/>
        </w:rPr>
        <w:t>高，惟較112年決算數</w:t>
      </w:r>
      <w:r>
        <w:rPr>
          <w:rFonts w:hAnsi="標楷體" w:hint="eastAsia"/>
          <w:color w:val="000000"/>
        </w:rPr>
        <w:t>6.29%(詳表1)，</w:t>
      </w:r>
      <w:r w:rsidRPr="006E62DC">
        <w:rPr>
          <w:rFonts w:hAnsi="標楷體" w:hint="eastAsia"/>
          <w:color w:val="000000"/>
        </w:rPr>
        <w:t>略為減少</w:t>
      </w:r>
      <w:r>
        <w:rPr>
          <w:rFonts w:hAnsi="標楷體" w:hint="eastAsia"/>
          <w:color w:val="000000"/>
        </w:rPr>
        <w:t>，</w:t>
      </w:r>
      <w:r w:rsidRPr="00690042">
        <w:rPr>
          <w:rFonts w:hAnsi="標楷體" w:hint="eastAsia"/>
          <w:color w:val="000000"/>
        </w:rPr>
        <w:t>該基金營運情形</w:t>
      </w:r>
      <w:r w:rsidR="00B6091E" w:rsidRPr="00B6091E">
        <w:rPr>
          <w:rFonts w:hAnsi="標楷體" w:hint="eastAsia"/>
          <w:color w:val="000000"/>
        </w:rPr>
        <w:t>仍待研謀提升</w:t>
      </w:r>
      <w:r>
        <w:rPr>
          <w:rFonts w:hAnsi="標楷體" w:hint="eastAsia"/>
          <w:color w:val="000000"/>
        </w:rPr>
        <w:t>。</w:t>
      </w:r>
    </w:p>
    <w:p w:rsidR="00781C49" w:rsidRPr="00690042" w:rsidRDefault="00781C49" w:rsidP="00781C49">
      <w:pPr>
        <w:pStyle w:val="a4"/>
        <w:ind w:left="849" w:hanging="283"/>
        <w:rPr>
          <w:b/>
        </w:rPr>
      </w:pPr>
      <w:r w:rsidRPr="00690042">
        <w:rPr>
          <w:rFonts w:hint="eastAsia"/>
          <w:b/>
        </w:rPr>
        <w:t>(二)112年度各類種子銷售成果未如預期，</w:t>
      </w:r>
      <w:r>
        <w:rPr>
          <w:rFonts w:hint="eastAsia"/>
          <w:b/>
        </w:rPr>
        <w:t>允宜研謀</w:t>
      </w:r>
      <w:r w:rsidRPr="00690042">
        <w:rPr>
          <w:rFonts w:hint="eastAsia"/>
          <w:b/>
        </w:rPr>
        <w:t>策略增加銷售數量</w:t>
      </w:r>
    </w:p>
    <w:p w:rsidR="00781C49" w:rsidRDefault="00781C49" w:rsidP="00781C49">
      <w:pPr>
        <w:pStyle w:val="2"/>
        <w:tabs>
          <w:tab w:val="left" w:pos="993"/>
        </w:tabs>
        <w:ind w:left="850" w:firstLine="566"/>
        <w:rPr>
          <w:rFonts w:hAnsi="標楷體"/>
          <w:color w:val="000000"/>
        </w:rPr>
      </w:pPr>
      <w:r>
        <w:rPr>
          <w:rFonts w:hAnsi="標楷體" w:hint="eastAsia"/>
          <w:color w:val="000000"/>
        </w:rPr>
        <w:t>1</w:t>
      </w:r>
      <w:r>
        <w:rPr>
          <w:rFonts w:hAnsi="標楷體"/>
          <w:color w:val="000000"/>
        </w:rPr>
        <w:t>12</w:t>
      </w:r>
      <w:r>
        <w:rPr>
          <w:rFonts w:hAnsi="標楷體" w:hint="eastAsia"/>
          <w:color w:val="000000"/>
        </w:rPr>
        <w:t>年度玉米種子銷售預算數10萬公斤，決算數5萬8</w:t>
      </w:r>
      <w:r>
        <w:rPr>
          <w:rFonts w:hAnsi="標楷體"/>
          <w:color w:val="000000"/>
        </w:rPr>
        <w:t>,</w:t>
      </w:r>
      <w:r>
        <w:rPr>
          <w:rFonts w:hAnsi="標楷體" w:hint="eastAsia"/>
          <w:color w:val="000000"/>
        </w:rPr>
        <w:t>216公斤，達成率58.22%；高粱</w:t>
      </w:r>
      <w:r w:rsidRPr="00FB72C8">
        <w:rPr>
          <w:rFonts w:hAnsi="標楷體" w:hint="eastAsia"/>
          <w:color w:val="000000"/>
        </w:rPr>
        <w:t>種子銷售預算數</w:t>
      </w:r>
      <w:r>
        <w:rPr>
          <w:rFonts w:hAnsi="標楷體" w:hint="eastAsia"/>
          <w:color w:val="000000"/>
        </w:rPr>
        <w:t>2</w:t>
      </w:r>
      <w:r w:rsidRPr="00FB72C8">
        <w:rPr>
          <w:rFonts w:hAnsi="標楷體" w:hint="eastAsia"/>
          <w:color w:val="000000"/>
        </w:rPr>
        <w:t>萬</w:t>
      </w:r>
      <w:r>
        <w:rPr>
          <w:rFonts w:hAnsi="標楷體" w:hint="eastAsia"/>
          <w:color w:val="000000"/>
        </w:rPr>
        <w:t>6</w:t>
      </w:r>
      <w:r>
        <w:rPr>
          <w:rFonts w:hAnsi="標楷體"/>
          <w:color w:val="000000"/>
        </w:rPr>
        <w:t>,</w:t>
      </w:r>
      <w:r>
        <w:rPr>
          <w:rFonts w:hAnsi="標楷體" w:hint="eastAsia"/>
          <w:color w:val="000000"/>
        </w:rPr>
        <w:t>000</w:t>
      </w:r>
      <w:r w:rsidRPr="00FB72C8">
        <w:rPr>
          <w:rFonts w:hAnsi="標楷體" w:hint="eastAsia"/>
          <w:color w:val="000000"/>
        </w:rPr>
        <w:t>公斤，決算數</w:t>
      </w:r>
      <w:r>
        <w:rPr>
          <w:rFonts w:hAnsi="標楷體" w:hint="eastAsia"/>
          <w:color w:val="000000"/>
        </w:rPr>
        <w:t>1</w:t>
      </w:r>
      <w:r w:rsidRPr="00FB72C8">
        <w:rPr>
          <w:rFonts w:hAnsi="標楷體" w:hint="eastAsia"/>
          <w:color w:val="000000"/>
        </w:rPr>
        <w:t>萬</w:t>
      </w:r>
      <w:r>
        <w:rPr>
          <w:rFonts w:hAnsi="標楷體" w:hint="eastAsia"/>
          <w:color w:val="000000"/>
        </w:rPr>
        <w:t>4,</w:t>
      </w:r>
      <w:r>
        <w:rPr>
          <w:rFonts w:hAnsi="標楷體"/>
          <w:color w:val="000000"/>
        </w:rPr>
        <w:t>976.5</w:t>
      </w:r>
      <w:r w:rsidRPr="00FB72C8">
        <w:rPr>
          <w:rFonts w:hAnsi="標楷體" w:hint="eastAsia"/>
          <w:color w:val="000000"/>
        </w:rPr>
        <w:t>公斤，達成率</w:t>
      </w:r>
      <w:r>
        <w:rPr>
          <w:rFonts w:hAnsi="標楷體"/>
          <w:color w:val="000000"/>
        </w:rPr>
        <w:t>57</w:t>
      </w:r>
      <w:r>
        <w:rPr>
          <w:rFonts w:hAnsi="標楷體" w:hint="eastAsia"/>
          <w:color w:val="000000"/>
        </w:rPr>
        <w:t>.</w:t>
      </w:r>
      <w:r>
        <w:rPr>
          <w:rFonts w:hAnsi="標楷體"/>
          <w:color w:val="000000"/>
        </w:rPr>
        <w:t>60</w:t>
      </w:r>
      <w:r w:rsidRPr="00FB72C8">
        <w:rPr>
          <w:rFonts w:hAnsi="標楷體" w:hint="eastAsia"/>
          <w:color w:val="000000"/>
        </w:rPr>
        <w:t>%</w:t>
      </w:r>
      <w:r>
        <w:rPr>
          <w:rFonts w:hAnsi="標楷體" w:hint="eastAsia"/>
          <w:color w:val="000000"/>
        </w:rPr>
        <w:t>；綠肥</w:t>
      </w:r>
      <w:r w:rsidRPr="00FB72C8">
        <w:rPr>
          <w:rFonts w:hAnsi="標楷體" w:hint="eastAsia"/>
          <w:color w:val="000000"/>
        </w:rPr>
        <w:t>種子銷售預算數</w:t>
      </w:r>
      <w:r>
        <w:rPr>
          <w:rFonts w:hAnsi="標楷體" w:hint="eastAsia"/>
          <w:color w:val="000000"/>
        </w:rPr>
        <w:t>37</w:t>
      </w:r>
      <w:r w:rsidRPr="00FB72C8">
        <w:rPr>
          <w:rFonts w:hAnsi="標楷體" w:hint="eastAsia"/>
          <w:color w:val="000000"/>
        </w:rPr>
        <w:t>萬公斤，決算數</w:t>
      </w:r>
      <w:r>
        <w:rPr>
          <w:rFonts w:hAnsi="標楷體" w:hint="eastAsia"/>
          <w:color w:val="000000"/>
        </w:rPr>
        <w:t>34</w:t>
      </w:r>
      <w:r w:rsidRPr="00FB72C8">
        <w:rPr>
          <w:rFonts w:hAnsi="標楷體" w:hint="eastAsia"/>
          <w:color w:val="000000"/>
        </w:rPr>
        <w:t>萬</w:t>
      </w:r>
      <w:r>
        <w:rPr>
          <w:rFonts w:hAnsi="標楷體" w:hint="eastAsia"/>
          <w:color w:val="000000"/>
        </w:rPr>
        <w:t>5</w:t>
      </w:r>
      <w:r>
        <w:rPr>
          <w:rFonts w:hAnsi="標楷體"/>
          <w:color w:val="000000"/>
        </w:rPr>
        <w:t>,577</w:t>
      </w:r>
      <w:r>
        <w:rPr>
          <w:rFonts w:hAnsi="標楷體" w:hint="eastAsia"/>
          <w:color w:val="000000"/>
        </w:rPr>
        <w:t>.</w:t>
      </w:r>
      <w:r>
        <w:rPr>
          <w:rFonts w:hAnsi="標楷體"/>
          <w:color w:val="000000"/>
        </w:rPr>
        <w:t>9</w:t>
      </w:r>
      <w:r w:rsidRPr="00FB72C8">
        <w:rPr>
          <w:rFonts w:hAnsi="標楷體" w:hint="eastAsia"/>
          <w:color w:val="000000"/>
        </w:rPr>
        <w:t>公斤，達成率</w:t>
      </w:r>
      <w:r>
        <w:rPr>
          <w:rFonts w:hAnsi="標楷體"/>
          <w:color w:val="000000"/>
        </w:rPr>
        <w:t>93</w:t>
      </w:r>
      <w:r>
        <w:rPr>
          <w:rFonts w:hAnsi="標楷體" w:hint="eastAsia"/>
          <w:color w:val="000000"/>
        </w:rPr>
        <w:t>.</w:t>
      </w:r>
      <w:r w:rsidR="00C243AA">
        <w:rPr>
          <w:rFonts w:hAnsi="標楷體" w:hint="eastAsia"/>
          <w:color w:val="000000"/>
        </w:rPr>
        <w:t>40</w:t>
      </w:r>
      <w:r w:rsidRPr="00FB72C8">
        <w:rPr>
          <w:rFonts w:hAnsi="標楷體" w:hint="eastAsia"/>
          <w:color w:val="000000"/>
        </w:rPr>
        <w:t>%</w:t>
      </w:r>
      <w:r>
        <w:rPr>
          <w:rFonts w:hAnsi="標楷體" w:hint="eastAsia"/>
          <w:color w:val="000000"/>
        </w:rPr>
        <w:t>，</w:t>
      </w:r>
      <w:r w:rsidRPr="00FB72C8">
        <w:rPr>
          <w:rFonts w:hAnsi="標楷體" w:hint="eastAsia"/>
          <w:color w:val="000000"/>
        </w:rPr>
        <w:t>各類種子銷售成果</w:t>
      </w:r>
      <w:r>
        <w:rPr>
          <w:rFonts w:hAnsi="標楷體" w:hint="eastAsia"/>
          <w:color w:val="000000"/>
        </w:rPr>
        <w:t>均</w:t>
      </w:r>
      <w:r w:rsidRPr="00FB72C8">
        <w:rPr>
          <w:rFonts w:hAnsi="標楷體" w:hint="eastAsia"/>
          <w:color w:val="000000"/>
        </w:rPr>
        <w:t>未如預期</w:t>
      </w:r>
      <w:r>
        <w:rPr>
          <w:rFonts w:hAnsi="標楷體" w:hint="eastAsia"/>
          <w:color w:val="000000"/>
        </w:rPr>
        <w:t>；113年度截至8月，玉米種子銷售4</w:t>
      </w:r>
      <w:r w:rsidRPr="00FB72C8">
        <w:rPr>
          <w:rFonts w:hAnsi="標楷體" w:hint="eastAsia"/>
          <w:color w:val="000000"/>
        </w:rPr>
        <w:t>萬</w:t>
      </w:r>
      <w:r>
        <w:rPr>
          <w:rFonts w:hAnsi="標楷體" w:hint="eastAsia"/>
          <w:color w:val="000000"/>
        </w:rPr>
        <w:t>5,711.5</w:t>
      </w:r>
      <w:r w:rsidRPr="00FB72C8">
        <w:rPr>
          <w:rFonts w:hAnsi="標楷體" w:hint="eastAsia"/>
          <w:color w:val="000000"/>
        </w:rPr>
        <w:t>公斤</w:t>
      </w:r>
      <w:r>
        <w:rPr>
          <w:rFonts w:hAnsi="標楷體" w:hint="eastAsia"/>
          <w:color w:val="000000"/>
        </w:rPr>
        <w:t>，</w:t>
      </w:r>
      <w:r w:rsidR="00B6091E">
        <w:rPr>
          <w:rFonts w:hAnsi="標楷體" w:hint="eastAsia"/>
          <w:color w:val="000000"/>
        </w:rPr>
        <w:t>未達預算目標之5成，</w:t>
      </w:r>
      <w:r>
        <w:rPr>
          <w:rFonts w:hAnsi="標楷體" w:hint="eastAsia"/>
          <w:color w:val="000000"/>
        </w:rPr>
        <w:t>綠肥種子僅166.6公斤，</w:t>
      </w:r>
      <w:r w:rsidR="00B6091E">
        <w:rPr>
          <w:rFonts w:hAnsi="標楷體" w:hint="eastAsia"/>
          <w:color w:val="000000"/>
        </w:rPr>
        <w:t>甚未及預算目標之1成</w:t>
      </w:r>
      <w:r w:rsidR="00E90AC0">
        <w:rPr>
          <w:rFonts w:hAnsi="標楷體" w:hint="eastAsia"/>
          <w:color w:val="000000"/>
        </w:rPr>
        <w:t>(詳表2)</w:t>
      </w:r>
      <w:r w:rsidR="00B6091E">
        <w:rPr>
          <w:rFonts w:hAnsi="標楷體" w:hint="eastAsia"/>
          <w:color w:val="000000"/>
        </w:rPr>
        <w:t>，</w:t>
      </w:r>
      <w:r>
        <w:rPr>
          <w:rFonts w:hAnsi="標楷體" w:hint="eastAsia"/>
          <w:color w:val="000000"/>
        </w:rPr>
        <w:t>銷售情形欠佳，</w:t>
      </w:r>
      <w:r w:rsidRPr="00FB72C8">
        <w:rPr>
          <w:rFonts w:hAnsi="標楷體" w:hint="eastAsia"/>
          <w:color w:val="000000"/>
        </w:rPr>
        <w:t>允宜研謀策略增加銷售數量</w:t>
      </w:r>
      <w:r>
        <w:rPr>
          <w:rFonts w:hAnsi="標楷體" w:hint="eastAsia"/>
          <w:color w:val="000000"/>
        </w:rPr>
        <w:t>。</w:t>
      </w:r>
    </w:p>
    <w:p w:rsidR="00781C49" w:rsidRPr="00FB72C8" w:rsidRDefault="00781C49" w:rsidP="00781C49">
      <w:pPr>
        <w:pStyle w:val="a4"/>
        <w:ind w:left="849" w:hanging="283"/>
        <w:rPr>
          <w:rFonts w:hint="eastAsia"/>
          <w:b/>
        </w:rPr>
      </w:pPr>
      <w:r w:rsidRPr="00FB72C8">
        <w:rPr>
          <w:rFonts w:hint="eastAsia"/>
          <w:b/>
        </w:rPr>
        <w:t>(三)</w:t>
      </w:r>
      <w:r>
        <w:rPr>
          <w:rFonts w:hint="eastAsia"/>
          <w:b/>
        </w:rPr>
        <w:t>部分</w:t>
      </w:r>
      <w:r w:rsidRPr="00FB72C8">
        <w:rPr>
          <w:rFonts w:hint="eastAsia"/>
          <w:b/>
        </w:rPr>
        <w:t>種子毛利率</w:t>
      </w:r>
      <w:r>
        <w:rPr>
          <w:rFonts w:hint="eastAsia"/>
          <w:b/>
        </w:rPr>
        <w:t>呈下降趨勢</w:t>
      </w:r>
      <w:r>
        <w:rPr>
          <w:rFonts w:hAnsi="標楷體" w:hint="eastAsia"/>
          <w:b/>
        </w:rPr>
        <w:t>，</w:t>
      </w:r>
      <w:r w:rsidRPr="00FB72C8">
        <w:rPr>
          <w:rFonts w:hint="eastAsia"/>
          <w:b/>
        </w:rPr>
        <w:t>允宜適時調整銷售之種子品種，俾提升基金收益</w:t>
      </w:r>
    </w:p>
    <w:p w:rsidR="00781C49" w:rsidRDefault="00781C49" w:rsidP="00781C49">
      <w:pPr>
        <w:pStyle w:val="2"/>
        <w:tabs>
          <w:tab w:val="left" w:pos="993"/>
        </w:tabs>
        <w:ind w:left="850" w:firstLine="566"/>
        <w:rPr>
          <w:rFonts w:hAnsi="標楷體"/>
          <w:color w:val="000000"/>
        </w:rPr>
      </w:pPr>
      <w:r w:rsidRPr="00FB72C8">
        <w:rPr>
          <w:rFonts w:hAnsi="標楷體" w:hint="eastAsia"/>
          <w:color w:val="000000"/>
        </w:rPr>
        <w:t>種苗改良繁殖作業基金各類種子毛利率分析(詳表</w:t>
      </w:r>
      <w:r>
        <w:rPr>
          <w:rFonts w:hAnsi="標楷體" w:hint="eastAsia"/>
          <w:color w:val="000000"/>
        </w:rPr>
        <w:t>3</w:t>
      </w:r>
      <w:r w:rsidRPr="00FB72C8">
        <w:rPr>
          <w:rFonts w:hAnsi="標楷體" w:hint="eastAsia"/>
          <w:color w:val="000000"/>
        </w:rPr>
        <w:t>)，其中11</w:t>
      </w:r>
      <w:r>
        <w:rPr>
          <w:rFonts w:hAnsi="標楷體" w:hint="eastAsia"/>
          <w:color w:val="000000"/>
        </w:rPr>
        <w:t>4</w:t>
      </w:r>
      <w:r w:rsidRPr="00FB72C8">
        <w:rPr>
          <w:rFonts w:hAnsi="標楷體" w:hint="eastAsia"/>
          <w:color w:val="000000"/>
        </w:rPr>
        <w:t>年度玉米種子</w:t>
      </w:r>
      <w:r>
        <w:rPr>
          <w:rFonts w:hAnsi="標楷體" w:hint="eastAsia"/>
          <w:color w:val="000000"/>
        </w:rPr>
        <w:t>毛利率39.26%</w:t>
      </w:r>
      <w:r w:rsidRPr="00FB72C8">
        <w:rPr>
          <w:rFonts w:hAnsi="標楷體" w:hint="eastAsia"/>
          <w:color w:val="000000"/>
        </w:rPr>
        <w:t>，</w:t>
      </w:r>
      <w:r>
        <w:rPr>
          <w:rFonts w:hAnsi="標楷體" w:hint="eastAsia"/>
          <w:color w:val="000000"/>
        </w:rPr>
        <w:t>較111年度之31.84%增加；</w:t>
      </w:r>
      <w:r w:rsidRPr="00FB72C8">
        <w:rPr>
          <w:rFonts w:hAnsi="標楷體" w:hint="eastAsia"/>
          <w:color w:val="000000"/>
        </w:rPr>
        <w:t>114年度</w:t>
      </w:r>
      <w:r>
        <w:rPr>
          <w:rFonts w:hAnsi="標楷體" w:hint="eastAsia"/>
          <w:color w:val="000000"/>
        </w:rPr>
        <w:t>番茄</w:t>
      </w:r>
      <w:r w:rsidRPr="00FB72C8">
        <w:rPr>
          <w:rFonts w:hAnsi="標楷體" w:hint="eastAsia"/>
          <w:color w:val="000000"/>
        </w:rPr>
        <w:t>種子毛利率</w:t>
      </w:r>
      <w:r>
        <w:rPr>
          <w:rFonts w:hAnsi="標楷體" w:hint="eastAsia"/>
          <w:color w:val="000000"/>
        </w:rPr>
        <w:t>71.35</w:t>
      </w:r>
      <w:r w:rsidRPr="00FB72C8">
        <w:rPr>
          <w:rFonts w:hAnsi="標楷體" w:hint="eastAsia"/>
          <w:color w:val="000000"/>
        </w:rPr>
        <w:t>%，較111年度之</w:t>
      </w:r>
      <w:r>
        <w:rPr>
          <w:rFonts w:hAnsi="標楷體" w:hint="eastAsia"/>
          <w:color w:val="000000"/>
        </w:rPr>
        <w:t>16.18</w:t>
      </w:r>
      <w:r w:rsidRPr="00FB72C8">
        <w:rPr>
          <w:rFonts w:hAnsi="標楷體" w:hint="eastAsia"/>
          <w:color w:val="000000"/>
        </w:rPr>
        <w:t>%增加</w:t>
      </w:r>
      <w:r>
        <w:rPr>
          <w:rFonts w:hAnsi="標楷體" w:hint="eastAsia"/>
          <w:color w:val="000000"/>
        </w:rPr>
        <w:t>；惟114年度高粱種子</w:t>
      </w:r>
      <w:r w:rsidRPr="00FB72C8">
        <w:rPr>
          <w:rFonts w:hAnsi="標楷體" w:hint="eastAsia"/>
          <w:color w:val="000000"/>
        </w:rPr>
        <w:t>種子毛利率</w:t>
      </w:r>
      <w:r>
        <w:rPr>
          <w:rFonts w:hAnsi="標楷體" w:hint="eastAsia"/>
          <w:color w:val="000000"/>
        </w:rPr>
        <w:t>5.71</w:t>
      </w:r>
      <w:r w:rsidRPr="00FB72C8">
        <w:rPr>
          <w:rFonts w:hAnsi="標楷體" w:hint="eastAsia"/>
          <w:color w:val="000000"/>
        </w:rPr>
        <w:t>%，較111年度之</w:t>
      </w:r>
      <w:r>
        <w:rPr>
          <w:rFonts w:hAnsi="標楷體" w:hint="eastAsia"/>
          <w:color w:val="000000"/>
        </w:rPr>
        <w:t>34.53</w:t>
      </w:r>
      <w:r w:rsidRPr="00FB72C8">
        <w:rPr>
          <w:rFonts w:hAnsi="標楷體" w:hint="eastAsia"/>
          <w:color w:val="000000"/>
        </w:rPr>
        <w:t>%</w:t>
      </w:r>
      <w:r>
        <w:rPr>
          <w:rFonts w:hAnsi="標楷體" w:hint="eastAsia"/>
          <w:color w:val="000000"/>
        </w:rPr>
        <w:t>減少及</w:t>
      </w:r>
      <w:r w:rsidRPr="00FB72C8">
        <w:rPr>
          <w:rFonts w:hAnsi="標楷體" w:hint="eastAsia"/>
          <w:color w:val="000000"/>
        </w:rPr>
        <w:t>114年度</w:t>
      </w:r>
      <w:r>
        <w:rPr>
          <w:rFonts w:hAnsi="標楷體" w:hint="eastAsia"/>
          <w:color w:val="000000"/>
        </w:rPr>
        <w:t>綠肥</w:t>
      </w:r>
      <w:r w:rsidRPr="00FB72C8">
        <w:rPr>
          <w:rFonts w:hAnsi="標楷體" w:hint="eastAsia"/>
          <w:color w:val="000000"/>
        </w:rPr>
        <w:t>種子種子毛利率</w:t>
      </w:r>
      <w:r>
        <w:rPr>
          <w:rFonts w:hAnsi="標楷體" w:hint="eastAsia"/>
          <w:color w:val="000000"/>
        </w:rPr>
        <w:t>19.48</w:t>
      </w:r>
      <w:r w:rsidRPr="00FB72C8">
        <w:rPr>
          <w:rFonts w:hAnsi="標楷體" w:hint="eastAsia"/>
          <w:color w:val="000000"/>
        </w:rPr>
        <w:t>%，較111年度之</w:t>
      </w:r>
      <w:r>
        <w:rPr>
          <w:rFonts w:hAnsi="標楷體" w:hint="eastAsia"/>
          <w:color w:val="000000"/>
        </w:rPr>
        <w:t>23.20</w:t>
      </w:r>
      <w:r w:rsidRPr="00FB72C8">
        <w:rPr>
          <w:rFonts w:hAnsi="標楷體" w:hint="eastAsia"/>
          <w:color w:val="000000"/>
        </w:rPr>
        <w:t>%減少(詳表</w:t>
      </w:r>
      <w:r>
        <w:rPr>
          <w:rFonts w:hAnsi="標楷體" w:hint="eastAsia"/>
          <w:color w:val="000000"/>
        </w:rPr>
        <w:t>3</w:t>
      </w:r>
      <w:r w:rsidRPr="00FB72C8">
        <w:rPr>
          <w:rFonts w:hAnsi="標楷體" w:hint="eastAsia"/>
          <w:color w:val="000000"/>
        </w:rPr>
        <w:t>)</w:t>
      </w:r>
      <w:r>
        <w:rPr>
          <w:rFonts w:hAnsi="標楷體" w:hint="eastAsia"/>
          <w:color w:val="000000"/>
        </w:rPr>
        <w:t>，</w:t>
      </w:r>
      <w:r w:rsidRPr="00FB72C8">
        <w:rPr>
          <w:rFonts w:hAnsi="標楷體" w:hint="eastAsia"/>
          <w:color w:val="000000"/>
        </w:rPr>
        <w:t>允宜適時調整銷售之種子品種，俾提升基金收益</w:t>
      </w:r>
      <w:r>
        <w:rPr>
          <w:rFonts w:hAnsi="標楷體" w:hint="eastAsia"/>
          <w:color w:val="000000"/>
        </w:rPr>
        <w:t>。</w:t>
      </w:r>
      <w:r w:rsidRPr="00FB72C8">
        <w:rPr>
          <w:rFonts w:hAnsi="標楷體" w:hint="eastAsia"/>
          <w:color w:val="000000"/>
        </w:rPr>
        <w:t>詢據該基金說明，主要因</w:t>
      </w:r>
      <w:r>
        <w:rPr>
          <w:rFonts w:hAnsi="標楷體" w:hint="eastAsia"/>
          <w:color w:val="000000"/>
        </w:rPr>
        <w:t>部分</w:t>
      </w:r>
      <w:r w:rsidRPr="00FB72C8">
        <w:rPr>
          <w:rFonts w:hAnsi="標楷體" w:hint="eastAsia"/>
          <w:color w:val="000000"/>
        </w:rPr>
        <w:t>品種採種尚未穩定，後續會持續視採種情形進行銷售</w:t>
      </w:r>
      <w:r>
        <w:rPr>
          <w:rFonts w:hAnsi="標楷體" w:hint="eastAsia"/>
          <w:color w:val="000000"/>
        </w:rPr>
        <w:t>。爰此，種苗改良繁殖作業基金部分種子品種近年銷售情形未盡理想</w:t>
      </w:r>
      <w:r w:rsidRPr="00FB72C8">
        <w:rPr>
          <w:rFonts w:hAnsi="標楷體" w:hint="eastAsia"/>
          <w:color w:val="000000"/>
        </w:rPr>
        <w:t>，</w:t>
      </w:r>
      <w:r w:rsidR="00E90AC0">
        <w:rPr>
          <w:rFonts w:hAnsi="標楷體" w:hint="eastAsia"/>
          <w:color w:val="000000"/>
        </w:rPr>
        <w:t>允宜</w:t>
      </w:r>
      <w:r w:rsidRPr="00FB72C8">
        <w:rPr>
          <w:rFonts w:hAnsi="標楷體" w:hint="eastAsia"/>
          <w:color w:val="000000"/>
        </w:rPr>
        <w:t>賡續精進調整種子銷售品項，</w:t>
      </w:r>
      <w:r w:rsidR="00E90AC0">
        <w:rPr>
          <w:rFonts w:hAnsi="標楷體" w:hint="eastAsia"/>
          <w:color w:val="000000"/>
        </w:rPr>
        <w:t>以</w:t>
      </w:r>
      <w:r w:rsidRPr="00FB72C8">
        <w:rPr>
          <w:rFonts w:hAnsi="標楷體" w:hint="eastAsia"/>
          <w:color w:val="000000"/>
        </w:rPr>
        <w:t>有效提升基金營運績效。</w:t>
      </w:r>
    </w:p>
    <w:p w:rsidR="00781C49" w:rsidRPr="00FB72C8" w:rsidRDefault="00781C49" w:rsidP="00781C49">
      <w:pPr>
        <w:ind w:left="566" w:firstLine="566"/>
        <w:rPr>
          <w:rFonts w:hint="eastAsia"/>
        </w:rPr>
      </w:pPr>
      <w:r>
        <w:rPr>
          <w:rFonts w:hint="eastAsia"/>
        </w:rPr>
        <w:t>綜上，</w:t>
      </w:r>
      <w:r w:rsidRPr="00FB72C8">
        <w:rPr>
          <w:rFonts w:hint="eastAsia"/>
        </w:rPr>
        <w:t>種苗改良繁殖作業基金近3年度業務收入並無明顯提升，且114年度業務賸餘預算數亦較112年決算數略為減少，</w:t>
      </w:r>
      <w:r w:rsidR="00B6091E">
        <w:rPr>
          <w:rFonts w:hint="eastAsia"/>
        </w:rPr>
        <w:t>112年度</w:t>
      </w:r>
      <w:r>
        <w:rPr>
          <w:rFonts w:hint="eastAsia"/>
        </w:rPr>
        <w:t>各類</w:t>
      </w:r>
      <w:r w:rsidRPr="00FB72C8">
        <w:rPr>
          <w:rFonts w:hint="eastAsia"/>
        </w:rPr>
        <w:t>種子銷售</w:t>
      </w:r>
      <w:r w:rsidR="00B6091E">
        <w:rPr>
          <w:rFonts w:hint="eastAsia"/>
        </w:rPr>
        <w:t>均未達預算目標</w:t>
      </w:r>
      <w:r w:rsidRPr="00FB72C8">
        <w:rPr>
          <w:rFonts w:hint="eastAsia"/>
        </w:rPr>
        <w:t>，部分種子毛利率呈下降趨勢，允宜適時調整銷售之種子品種，俾提升基金收益。</w:t>
      </w:r>
    </w:p>
    <w:p w:rsidR="00781C49" w:rsidRDefault="00781C49" w:rsidP="00781C49">
      <w:pPr>
        <w:pStyle w:val="2"/>
        <w:ind w:leftChars="0" w:left="850" w:hangingChars="300" w:hanging="850"/>
        <w:jc w:val="left"/>
        <w:rPr>
          <w:rFonts w:hAnsi="標楷體"/>
          <w:b/>
          <w:color w:val="000000"/>
        </w:rPr>
      </w:pPr>
      <w:r>
        <w:rPr>
          <w:rFonts w:hAnsi="標楷體" w:hint="eastAsia"/>
          <w:b/>
          <w:color w:val="000000"/>
        </w:rPr>
        <w:t>表1</w:t>
      </w:r>
      <w:r>
        <w:rPr>
          <w:rFonts w:hAnsi="標楷體"/>
          <w:b/>
          <w:color w:val="000000"/>
        </w:rPr>
        <w:t xml:space="preserve">  </w:t>
      </w:r>
      <w:r w:rsidRPr="005654F7">
        <w:rPr>
          <w:rFonts w:hAnsi="標楷體" w:hint="eastAsia"/>
          <w:b/>
          <w:color w:val="000000"/>
        </w:rPr>
        <w:t>種苗改良繁殖作業基金</w:t>
      </w:r>
      <w:r>
        <w:rPr>
          <w:rFonts w:hAnsi="標楷體" w:hint="eastAsia"/>
          <w:b/>
          <w:color w:val="000000"/>
        </w:rPr>
        <w:t>近3年度業務收支概況</w:t>
      </w:r>
      <w:r w:rsidR="006A4292">
        <w:rPr>
          <w:rFonts w:hAnsi="標楷體" w:hint="eastAsia"/>
          <w:b/>
          <w:color w:val="000000"/>
        </w:rPr>
        <w:t>表</w:t>
      </w:r>
    </w:p>
    <w:p w:rsidR="00781C49" w:rsidRDefault="00781C49" w:rsidP="00781C49">
      <w:pPr>
        <w:pStyle w:val="2"/>
        <w:ind w:leftChars="0" w:left="730" w:hangingChars="300" w:hanging="730"/>
        <w:jc w:val="right"/>
        <w:rPr>
          <w:rFonts w:hAnsi="標楷體"/>
          <w:color w:val="000000"/>
          <w:sz w:val="24"/>
        </w:rPr>
      </w:pPr>
      <w:r w:rsidRPr="009B4A00">
        <w:rPr>
          <w:rFonts w:hAnsi="標楷體" w:hint="eastAsia"/>
          <w:color w:val="000000"/>
          <w:sz w:val="24"/>
        </w:rPr>
        <w:t>單位：新臺幣千元</w:t>
      </w:r>
      <w:r>
        <w:rPr>
          <w:rFonts w:hAnsi="標楷體" w:hint="eastAsia"/>
          <w:color w:val="000000"/>
          <w:sz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90"/>
        <w:gridCol w:w="2007"/>
        <w:gridCol w:w="1994"/>
        <w:gridCol w:w="2021"/>
      </w:tblGrid>
      <w:tr w:rsidR="00781C49" w:rsidRPr="00E02E7C" w:rsidTr="00E02E7C">
        <w:tc>
          <w:tcPr>
            <w:tcW w:w="2590" w:type="dxa"/>
            <w:shd w:val="clear" w:color="auto" w:fill="auto"/>
          </w:tcPr>
          <w:p w:rsidR="00781C49" w:rsidRPr="00E02E7C" w:rsidRDefault="00781C49" w:rsidP="00E02E7C">
            <w:pPr>
              <w:pStyle w:val="142"/>
              <w:jc w:val="center"/>
              <w:rPr>
                <w:b/>
              </w:rPr>
            </w:pPr>
            <w:r w:rsidRPr="00E02E7C">
              <w:rPr>
                <w:b/>
              </w:rPr>
              <w:t>項目</w:t>
            </w:r>
          </w:p>
        </w:tc>
        <w:tc>
          <w:tcPr>
            <w:tcW w:w="2007" w:type="dxa"/>
            <w:shd w:val="clear" w:color="auto" w:fill="auto"/>
          </w:tcPr>
          <w:p w:rsidR="00781C49" w:rsidRPr="00E02E7C" w:rsidRDefault="00781C49" w:rsidP="00E02E7C">
            <w:pPr>
              <w:pStyle w:val="142"/>
              <w:jc w:val="center"/>
              <w:rPr>
                <w:b/>
              </w:rPr>
            </w:pPr>
            <w:r w:rsidRPr="00E02E7C">
              <w:rPr>
                <w:b/>
              </w:rPr>
              <w:t>業務收入(</w:t>
            </w:r>
            <w:r w:rsidRPr="00E02E7C">
              <w:rPr>
                <w:rFonts w:hint="eastAsia"/>
                <w:b/>
              </w:rPr>
              <w:t>A</w:t>
            </w:r>
            <w:r w:rsidRPr="00E02E7C">
              <w:rPr>
                <w:b/>
              </w:rPr>
              <w:t>)</w:t>
            </w:r>
          </w:p>
        </w:tc>
        <w:tc>
          <w:tcPr>
            <w:tcW w:w="1994" w:type="dxa"/>
            <w:shd w:val="clear" w:color="auto" w:fill="auto"/>
          </w:tcPr>
          <w:p w:rsidR="00781C49" w:rsidRPr="00E02E7C" w:rsidRDefault="00781C49" w:rsidP="00E02E7C">
            <w:pPr>
              <w:pStyle w:val="142"/>
              <w:jc w:val="center"/>
              <w:rPr>
                <w:b/>
              </w:rPr>
            </w:pPr>
            <w:r w:rsidRPr="00E02E7C">
              <w:rPr>
                <w:b/>
              </w:rPr>
              <w:t>本期賸餘(</w:t>
            </w:r>
            <w:r w:rsidRPr="00E02E7C">
              <w:rPr>
                <w:rFonts w:hint="eastAsia"/>
                <w:b/>
              </w:rPr>
              <w:t>B</w:t>
            </w:r>
            <w:r w:rsidRPr="00E02E7C">
              <w:rPr>
                <w:b/>
              </w:rPr>
              <w:t>)</w:t>
            </w:r>
          </w:p>
        </w:tc>
        <w:tc>
          <w:tcPr>
            <w:tcW w:w="2021" w:type="dxa"/>
            <w:shd w:val="clear" w:color="auto" w:fill="auto"/>
          </w:tcPr>
          <w:p w:rsidR="00781C49" w:rsidRPr="00E02E7C" w:rsidRDefault="00781C49" w:rsidP="00E02E7C">
            <w:pPr>
              <w:pStyle w:val="142"/>
              <w:jc w:val="center"/>
              <w:rPr>
                <w:b/>
              </w:rPr>
            </w:pPr>
            <w:r w:rsidRPr="00E02E7C">
              <w:rPr>
                <w:b/>
              </w:rPr>
              <w:t>純益率(</w:t>
            </w:r>
            <w:r w:rsidRPr="00E02E7C">
              <w:rPr>
                <w:rFonts w:hint="eastAsia"/>
                <w:b/>
              </w:rPr>
              <w:t>C=B/A</w:t>
            </w:r>
            <w:r w:rsidRPr="00E02E7C">
              <w:rPr>
                <w:b/>
              </w:rPr>
              <w:t>)</w:t>
            </w:r>
          </w:p>
        </w:tc>
      </w:tr>
      <w:tr w:rsidR="00781C49" w:rsidRPr="00E02E7C" w:rsidTr="00E02E7C">
        <w:tc>
          <w:tcPr>
            <w:tcW w:w="2590" w:type="dxa"/>
            <w:shd w:val="clear" w:color="auto" w:fill="auto"/>
          </w:tcPr>
          <w:p w:rsidR="00781C49" w:rsidRPr="00781C49" w:rsidRDefault="00781C49" w:rsidP="00E02E7C">
            <w:pPr>
              <w:pStyle w:val="142"/>
            </w:pPr>
            <w:r w:rsidRPr="00781C49">
              <w:t>112年度</w:t>
            </w:r>
          </w:p>
        </w:tc>
        <w:tc>
          <w:tcPr>
            <w:tcW w:w="2007" w:type="dxa"/>
            <w:shd w:val="clear" w:color="auto" w:fill="auto"/>
          </w:tcPr>
          <w:p w:rsidR="00781C49" w:rsidRPr="00781C49" w:rsidRDefault="00781C49" w:rsidP="00E02E7C">
            <w:pPr>
              <w:pStyle w:val="142"/>
              <w:jc w:val="right"/>
            </w:pPr>
            <w:r w:rsidRPr="00781C49">
              <w:t>81,</w:t>
            </w:r>
            <w:r w:rsidRPr="00781C49">
              <w:rPr>
                <w:rFonts w:hint="eastAsia"/>
              </w:rPr>
              <w:t>8</w:t>
            </w:r>
            <w:r w:rsidRPr="00781C49">
              <w:t>22</w:t>
            </w:r>
          </w:p>
        </w:tc>
        <w:tc>
          <w:tcPr>
            <w:tcW w:w="1994" w:type="dxa"/>
            <w:shd w:val="clear" w:color="auto" w:fill="auto"/>
          </w:tcPr>
          <w:p w:rsidR="00781C49" w:rsidRPr="00781C49" w:rsidRDefault="00781C49" w:rsidP="00E02E7C">
            <w:pPr>
              <w:pStyle w:val="142"/>
              <w:jc w:val="right"/>
            </w:pPr>
            <w:r w:rsidRPr="00781C49">
              <w:rPr>
                <w:rFonts w:hint="eastAsia"/>
              </w:rPr>
              <w:t>5</w:t>
            </w:r>
            <w:r w:rsidRPr="00781C49">
              <w:t>,150</w:t>
            </w:r>
          </w:p>
        </w:tc>
        <w:tc>
          <w:tcPr>
            <w:tcW w:w="2021" w:type="dxa"/>
            <w:shd w:val="clear" w:color="auto" w:fill="auto"/>
          </w:tcPr>
          <w:p w:rsidR="00781C49" w:rsidRPr="00781C49" w:rsidRDefault="00781C49" w:rsidP="00E02E7C">
            <w:pPr>
              <w:pStyle w:val="142"/>
              <w:jc w:val="right"/>
            </w:pPr>
            <w:r w:rsidRPr="00781C49">
              <w:rPr>
                <w:rFonts w:hint="eastAsia"/>
              </w:rPr>
              <w:t>6</w:t>
            </w:r>
            <w:r w:rsidRPr="00781C49">
              <w:t>.29</w:t>
            </w:r>
          </w:p>
        </w:tc>
      </w:tr>
      <w:tr w:rsidR="00781C49" w:rsidRPr="00E02E7C" w:rsidTr="00E02E7C">
        <w:tc>
          <w:tcPr>
            <w:tcW w:w="2590" w:type="dxa"/>
            <w:shd w:val="clear" w:color="auto" w:fill="auto"/>
          </w:tcPr>
          <w:p w:rsidR="00781C49" w:rsidRPr="00781C49" w:rsidRDefault="00781C49" w:rsidP="00E02E7C">
            <w:pPr>
              <w:pStyle w:val="142"/>
            </w:pPr>
            <w:r w:rsidRPr="00781C49">
              <w:rPr>
                <w:rFonts w:hint="eastAsia"/>
              </w:rPr>
              <w:t>113年度</w:t>
            </w:r>
          </w:p>
        </w:tc>
        <w:tc>
          <w:tcPr>
            <w:tcW w:w="2007" w:type="dxa"/>
            <w:shd w:val="clear" w:color="auto" w:fill="auto"/>
          </w:tcPr>
          <w:p w:rsidR="00781C49" w:rsidRPr="00781C49" w:rsidRDefault="00781C49" w:rsidP="00E02E7C">
            <w:pPr>
              <w:pStyle w:val="142"/>
              <w:jc w:val="right"/>
            </w:pPr>
            <w:r w:rsidRPr="00781C49">
              <w:rPr>
                <w:rFonts w:hint="eastAsia"/>
              </w:rPr>
              <w:t>8</w:t>
            </w:r>
            <w:r w:rsidRPr="00781C49">
              <w:t>0,830</w:t>
            </w:r>
          </w:p>
        </w:tc>
        <w:tc>
          <w:tcPr>
            <w:tcW w:w="1994" w:type="dxa"/>
            <w:shd w:val="clear" w:color="auto" w:fill="auto"/>
          </w:tcPr>
          <w:p w:rsidR="00781C49" w:rsidRPr="00781C49" w:rsidRDefault="00781C49" w:rsidP="00E02E7C">
            <w:pPr>
              <w:pStyle w:val="142"/>
              <w:jc w:val="right"/>
            </w:pPr>
            <w:r w:rsidRPr="00781C49">
              <w:rPr>
                <w:rFonts w:hint="eastAsia"/>
              </w:rPr>
              <w:t>4</w:t>
            </w:r>
            <w:r w:rsidRPr="00781C49">
              <w:t>,668</w:t>
            </w:r>
          </w:p>
        </w:tc>
        <w:tc>
          <w:tcPr>
            <w:tcW w:w="2021" w:type="dxa"/>
            <w:shd w:val="clear" w:color="auto" w:fill="auto"/>
          </w:tcPr>
          <w:p w:rsidR="00781C49" w:rsidRPr="00781C49" w:rsidRDefault="00781C49" w:rsidP="00E02E7C">
            <w:pPr>
              <w:pStyle w:val="142"/>
              <w:jc w:val="right"/>
            </w:pPr>
            <w:r w:rsidRPr="00781C49">
              <w:rPr>
                <w:rFonts w:hint="eastAsia"/>
              </w:rPr>
              <w:t>5</w:t>
            </w:r>
            <w:r w:rsidRPr="00781C49">
              <w:t>.78</w:t>
            </w:r>
          </w:p>
        </w:tc>
      </w:tr>
      <w:tr w:rsidR="00781C49" w:rsidRPr="00E02E7C" w:rsidTr="00E02E7C">
        <w:tc>
          <w:tcPr>
            <w:tcW w:w="2590" w:type="dxa"/>
            <w:shd w:val="clear" w:color="auto" w:fill="auto"/>
          </w:tcPr>
          <w:p w:rsidR="00781C49" w:rsidRPr="00781C49" w:rsidRDefault="00781C49" w:rsidP="00E02E7C">
            <w:pPr>
              <w:pStyle w:val="142"/>
            </w:pPr>
            <w:r w:rsidRPr="00781C49">
              <w:rPr>
                <w:rFonts w:hint="eastAsia"/>
              </w:rPr>
              <w:t>114年度</w:t>
            </w:r>
          </w:p>
        </w:tc>
        <w:tc>
          <w:tcPr>
            <w:tcW w:w="2007" w:type="dxa"/>
            <w:shd w:val="clear" w:color="auto" w:fill="auto"/>
          </w:tcPr>
          <w:p w:rsidR="00781C49" w:rsidRPr="00781C49" w:rsidRDefault="00781C49" w:rsidP="00E02E7C">
            <w:pPr>
              <w:pStyle w:val="142"/>
              <w:jc w:val="right"/>
            </w:pPr>
            <w:r w:rsidRPr="00781C49">
              <w:rPr>
                <w:rFonts w:hint="eastAsia"/>
              </w:rPr>
              <w:t>8</w:t>
            </w:r>
            <w:r w:rsidRPr="00781C49">
              <w:t>2,279</w:t>
            </w:r>
          </w:p>
        </w:tc>
        <w:tc>
          <w:tcPr>
            <w:tcW w:w="1994" w:type="dxa"/>
            <w:shd w:val="clear" w:color="auto" w:fill="auto"/>
          </w:tcPr>
          <w:p w:rsidR="00781C49" w:rsidRPr="00781C49" w:rsidRDefault="00781C49" w:rsidP="00E02E7C">
            <w:pPr>
              <w:pStyle w:val="142"/>
              <w:jc w:val="right"/>
            </w:pPr>
            <w:r w:rsidRPr="00781C49">
              <w:rPr>
                <w:rFonts w:hint="eastAsia"/>
              </w:rPr>
              <w:t>5</w:t>
            </w:r>
            <w:r w:rsidRPr="00781C49">
              <w:t>,145</w:t>
            </w:r>
          </w:p>
        </w:tc>
        <w:tc>
          <w:tcPr>
            <w:tcW w:w="2021" w:type="dxa"/>
            <w:shd w:val="clear" w:color="auto" w:fill="auto"/>
          </w:tcPr>
          <w:p w:rsidR="00781C49" w:rsidRPr="00781C49" w:rsidRDefault="00781C49" w:rsidP="00E02E7C">
            <w:pPr>
              <w:pStyle w:val="142"/>
              <w:jc w:val="right"/>
            </w:pPr>
            <w:r w:rsidRPr="00781C49">
              <w:rPr>
                <w:rFonts w:hint="eastAsia"/>
              </w:rPr>
              <w:t>6</w:t>
            </w:r>
            <w:r w:rsidRPr="00781C49">
              <w:t>.25</w:t>
            </w:r>
          </w:p>
        </w:tc>
      </w:tr>
    </w:tbl>
    <w:p w:rsidR="00781C49" w:rsidRDefault="00781C49" w:rsidP="00781C49">
      <w:pPr>
        <w:pStyle w:val="142"/>
        <w:ind w:left="1155" w:hangingChars="475" w:hanging="1155"/>
        <w:jc w:val="both"/>
        <w:rPr>
          <w:rFonts w:hAnsi="標楷體"/>
        </w:rPr>
      </w:pPr>
      <w:r>
        <w:rPr>
          <w:rFonts w:hAnsi="標楷體" w:hint="eastAsia"/>
        </w:rPr>
        <w:t>說　　明：112年度數據為決算審定數，113年度及114年度為預算案數</w:t>
      </w:r>
      <w:r w:rsidRPr="00092F30">
        <w:rPr>
          <w:rFonts w:hAnsi="標楷體" w:hint="eastAsia"/>
        </w:rPr>
        <w:t>。</w:t>
      </w:r>
    </w:p>
    <w:p w:rsidR="00781C49" w:rsidRPr="00092F30" w:rsidRDefault="00781C49" w:rsidP="00781C49">
      <w:pPr>
        <w:pStyle w:val="142"/>
        <w:ind w:left="1155" w:hangingChars="475" w:hanging="1155"/>
        <w:jc w:val="both"/>
        <w:rPr>
          <w:rFonts w:hAnsi="標楷體" w:hint="eastAsia"/>
        </w:rPr>
      </w:pPr>
      <w:r>
        <w:rPr>
          <w:rFonts w:hAnsi="標楷體" w:hint="eastAsia"/>
        </w:rPr>
        <w:t>資料來源：</w:t>
      </w:r>
      <w:r w:rsidRPr="00092F30">
        <w:rPr>
          <w:rFonts w:hAnsi="標楷體" w:hint="eastAsia"/>
        </w:rPr>
        <w:t>種苗改良繁殖作業基金</w:t>
      </w:r>
      <w:r>
        <w:rPr>
          <w:rFonts w:hAnsi="標楷體" w:hint="eastAsia"/>
        </w:rPr>
        <w:t>提供</w:t>
      </w:r>
      <w:r w:rsidRPr="00092F30">
        <w:rPr>
          <w:rFonts w:hAnsi="標楷體" w:hint="eastAsia"/>
        </w:rPr>
        <w:t>。</w:t>
      </w:r>
    </w:p>
    <w:p w:rsidR="00781C49" w:rsidRDefault="00781C49" w:rsidP="006A4292">
      <w:pPr>
        <w:pStyle w:val="2"/>
        <w:ind w:leftChars="0" w:left="850" w:rightChars="-66" w:right="-187" w:hangingChars="300" w:hanging="850"/>
        <w:jc w:val="left"/>
        <w:rPr>
          <w:rFonts w:hAnsi="標楷體"/>
          <w:color w:val="000000"/>
          <w:sz w:val="24"/>
        </w:rPr>
      </w:pPr>
      <w:r>
        <w:rPr>
          <w:rFonts w:hAnsi="標楷體" w:hint="eastAsia"/>
          <w:b/>
          <w:color w:val="000000"/>
        </w:rPr>
        <w:t>表</w:t>
      </w:r>
      <w:r>
        <w:rPr>
          <w:rFonts w:hAnsi="標楷體"/>
          <w:b/>
          <w:color w:val="000000"/>
        </w:rPr>
        <w:t xml:space="preserve">2  </w:t>
      </w:r>
      <w:r w:rsidRPr="005654F7">
        <w:rPr>
          <w:rFonts w:hAnsi="標楷體" w:hint="eastAsia"/>
          <w:b/>
          <w:color w:val="000000"/>
        </w:rPr>
        <w:t>種苗改良繁殖作業基金</w:t>
      </w:r>
      <w:r>
        <w:rPr>
          <w:rFonts w:hAnsi="標楷體" w:hint="eastAsia"/>
          <w:b/>
          <w:color w:val="000000"/>
        </w:rPr>
        <w:t>種子銷售情形概況</w:t>
      </w:r>
      <w:r w:rsidR="006A4292">
        <w:rPr>
          <w:rFonts w:hAnsi="標楷體" w:hint="eastAsia"/>
          <w:b/>
          <w:color w:val="000000"/>
        </w:rPr>
        <w:t xml:space="preserve">表 </w:t>
      </w:r>
      <w:r w:rsidR="00C243AA">
        <w:rPr>
          <w:rFonts w:hAnsi="標楷體" w:hint="eastAsia"/>
          <w:b/>
          <w:color w:val="000000"/>
        </w:rPr>
        <w:t xml:space="preserve">     </w:t>
      </w:r>
      <w:r w:rsidR="006A4292">
        <w:rPr>
          <w:rFonts w:hAnsi="標楷體" w:hint="eastAsia"/>
          <w:b/>
          <w:color w:val="000000"/>
        </w:rPr>
        <w:t xml:space="preserve"> </w:t>
      </w:r>
      <w:r w:rsidRPr="009B4A00">
        <w:rPr>
          <w:rFonts w:hAnsi="標楷體" w:hint="eastAsia"/>
          <w:color w:val="000000"/>
          <w:sz w:val="24"/>
        </w:rPr>
        <w:t>單位：</w:t>
      </w:r>
      <w:r w:rsidR="00C243AA">
        <w:rPr>
          <w:rFonts w:hAnsi="標楷體" w:hint="eastAsia"/>
          <w:color w:val="000000"/>
          <w:sz w:val="24"/>
        </w:rPr>
        <w:t>公斤</w:t>
      </w:r>
      <w:r>
        <w:rPr>
          <w:rFonts w:hAnsi="標楷體" w:hint="eastAsia"/>
          <w:color w:val="000000"/>
          <w:sz w:val="24"/>
        </w:rPr>
        <w:t>；%</w:t>
      </w:r>
    </w:p>
    <w:tbl>
      <w:tblPr>
        <w:tblW w:w="865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1416"/>
        <w:gridCol w:w="1296"/>
        <w:gridCol w:w="1296"/>
        <w:gridCol w:w="1296"/>
        <w:gridCol w:w="1416"/>
        <w:gridCol w:w="1416"/>
      </w:tblGrid>
      <w:tr w:rsidR="00781C49" w:rsidRPr="00690042" w:rsidTr="006A4292">
        <w:tc>
          <w:tcPr>
            <w:tcW w:w="576" w:type="dxa"/>
            <w:vMerge w:val="restart"/>
            <w:shd w:val="clear" w:color="auto" w:fill="auto"/>
          </w:tcPr>
          <w:p w:rsidR="00781C49" w:rsidRPr="00E02E7C" w:rsidRDefault="00781C49" w:rsidP="00E02E7C">
            <w:pPr>
              <w:pStyle w:val="142"/>
              <w:jc w:val="center"/>
              <w:rPr>
                <w:b/>
              </w:rPr>
            </w:pPr>
            <w:r w:rsidRPr="00E02E7C">
              <w:rPr>
                <w:b/>
              </w:rPr>
              <w:t>年度</w:t>
            </w:r>
          </w:p>
        </w:tc>
        <w:tc>
          <w:tcPr>
            <w:tcW w:w="2712" w:type="dxa"/>
            <w:gridSpan w:val="2"/>
            <w:shd w:val="clear" w:color="auto" w:fill="auto"/>
          </w:tcPr>
          <w:p w:rsidR="00781C49" w:rsidRPr="00E02E7C" w:rsidRDefault="00781C49" w:rsidP="00E02E7C">
            <w:pPr>
              <w:pStyle w:val="142"/>
              <w:jc w:val="center"/>
              <w:rPr>
                <w:b/>
              </w:rPr>
            </w:pPr>
            <w:r w:rsidRPr="00E02E7C">
              <w:rPr>
                <w:b/>
              </w:rPr>
              <w:t>玉米種子</w:t>
            </w:r>
          </w:p>
        </w:tc>
        <w:tc>
          <w:tcPr>
            <w:tcW w:w="2592" w:type="dxa"/>
            <w:gridSpan w:val="2"/>
            <w:shd w:val="clear" w:color="auto" w:fill="auto"/>
          </w:tcPr>
          <w:p w:rsidR="00781C49" w:rsidRPr="00E02E7C" w:rsidRDefault="00781C49" w:rsidP="00E02E7C">
            <w:pPr>
              <w:pStyle w:val="142"/>
              <w:jc w:val="center"/>
              <w:rPr>
                <w:b/>
              </w:rPr>
            </w:pPr>
            <w:r w:rsidRPr="00E02E7C">
              <w:rPr>
                <w:b/>
              </w:rPr>
              <w:t>高粱種子</w:t>
            </w:r>
          </w:p>
        </w:tc>
        <w:tc>
          <w:tcPr>
            <w:tcW w:w="2771" w:type="dxa"/>
            <w:gridSpan w:val="2"/>
            <w:shd w:val="clear" w:color="auto" w:fill="auto"/>
          </w:tcPr>
          <w:p w:rsidR="00781C49" w:rsidRPr="00E02E7C" w:rsidRDefault="00781C49" w:rsidP="00E02E7C">
            <w:pPr>
              <w:pStyle w:val="142"/>
              <w:jc w:val="center"/>
              <w:rPr>
                <w:b/>
              </w:rPr>
            </w:pPr>
            <w:r w:rsidRPr="00E02E7C">
              <w:rPr>
                <w:b/>
              </w:rPr>
              <w:t>綠肥種子</w:t>
            </w:r>
          </w:p>
        </w:tc>
      </w:tr>
      <w:tr w:rsidR="00781C49" w:rsidRPr="00690042" w:rsidTr="006A4292">
        <w:tc>
          <w:tcPr>
            <w:tcW w:w="576" w:type="dxa"/>
            <w:vMerge/>
            <w:shd w:val="clear" w:color="auto" w:fill="auto"/>
          </w:tcPr>
          <w:p w:rsidR="00781C49" w:rsidRPr="00E02E7C" w:rsidRDefault="00781C49" w:rsidP="00E02E7C">
            <w:pPr>
              <w:pStyle w:val="142"/>
              <w:jc w:val="center"/>
              <w:rPr>
                <w:b/>
              </w:rPr>
            </w:pPr>
          </w:p>
        </w:tc>
        <w:tc>
          <w:tcPr>
            <w:tcW w:w="1416" w:type="dxa"/>
            <w:shd w:val="clear" w:color="auto" w:fill="auto"/>
          </w:tcPr>
          <w:p w:rsidR="00781C49" w:rsidRPr="00E02E7C" w:rsidRDefault="00781C49" w:rsidP="00E02E7C">
            <w:pPr>
              <w:pStyle w:val="142"/>
              <w:jc w:val="center"/>
              <w:rPr>
                <w:b/>
              </w:rPr>
            </w:pPr>
            <w:r w:rsidRPr="00E02E7C">
              <w:rPr>
                <w:b/>
              </w:rPr>
              <w:t>預算數</w:t>
            </w:r>
          </w:p>
        </w:tc>
        <w:tc>
          <w:tcPr>
            <w:tcW w:w="1296" w:type="dxa"/>
            <w:shd w:val="clear" w:color="auto" w:fill="auto"/>
          </w:tcPr>
          <w:p w:rsidR="00781C49" w:rsidRPr="00E02E7C" w:rsidRDefault="00781C49" w:rsidP="00E02E7C">
            <w:pPr>
              <w:pStyle w:val="142"/>
              <w:jc w:val="center"/>
              <w:rPr>
                <w:b/>
              </w:rPr>
            </w:pPr>
            <w:r w:rsidRPr="00E02E7C">
              <w:rPr>
                <w:b/>
              </w:rPr>
              <w:t>決算數</w:t>
            </w:r>
          </w:p>
        </w:tc>
        <w:tc>
          <w:tcPr>
            <w:tcW w:w="1296" w:type="dxa"/>
            <w:shd w:val="clear" w:color="auto" w:fill="auto"/>
          </w:tcPr>
          <w:p w:rsidR="00781C49" w:rsidRPr="00E02E7C" w:rsidRDefault="00781C49" w:rsidP="00E02E7C">
            <w:pPr>
              <w:pStyle w:val="142"/>
              <w:jc w:val="center"/>
              <w:rPr>
                <w:b/>
              </w:rPr>
            </w:pPr>
            <w:r w:rsidRPr="00E02E7C">
              <w:rPr>
                <w:b/>
              </w:rPr>
              <w:t>預算數</w:t>
            </w:r>
          </w:p>
        </w:tc>
        <w:tc>
          <w:tcPr>
            <w:tcW w:w="1296" w:type="dxa"/>
            <w:shd w:val="clear" w:color="auto" w:fill="auto"/>
          </w:tcPr>
          <w:p w:rsidR="00781C49" w:rsidRPr="00E02E7C" w:rsidRDefault="00781C49" w:rsidP="00E02E7C">
            <w:pPr>
              <w:pStyle w:val="142"/>
              <w:jc w:val="center"/>
              <w:rPr>
                <w:b/>
              </w:rPr>
            </w:pPr>
            <w:r w:rsidRPr="00E02E7C">
              <w:rPr>
                <w:b/>
              </w:rPr>
              <w:t>決算數</w:t>
            </w:r>
          </w:p>
        </w:tc>
        <w:tc>
          <w:tcPr>
            <w:tcW w:w="1416" w:type="dxa"/>
            <w:shd w:val="clear" w:color="auto" w:fill="auto"/>
          </w:tcPr>
          <w:p w:rsidR="00781C49" w:rsidRPr="00E02E7C" w:rsidRDefault="00781C49" w:rsidP="00E02E7C">
            <w:pPr>
              <w:pStyle w:val="142"/>
              <w:jc w:val="center"/>
              <w:rPr>
                <w:b/>
              </w:rPr>
            </w:pPr>
            <w:r w:rsidRPr="00E02E7C">
              <w:rPr>
                <w:b/>
              </w:rPr>
              <w:t>預算數</w:t>
            </w:r>
          </w:p>
        </w:tc>
        <w:tc>
          <w:tcPr>
            <w:tcW w:w="1355" w:type="dxa"/>
            <w:shd w:val="clear" w:color="auto" w:fill="auto"/>
          </w:tcPr>
          <w:p w:rsidR="00781C49" w:rsidRPr="00E02E7C" w:rsidRDefault="00781C49" w:rsidP="00E02E7C">
            <w:pPr>
              <w:pStyle w:val="142"/>
              <w:jc w:val="center"/>
              <w:rPr>
                <w:b/>
              </w:rPr>
            </w:pPr>
            <w:r w:rsidRPr="00E02E7C">
              <w:rPr>
                <w:b/>
              </w:rPr>
              <w:t>決算數</w:t>
            </w:r>
          </w:p>
        </w:tc>
      </w:tr>
      <w:tr w:rsidR="00781C49" w:rsidRPr="00690042" w:rsidTr="006A4292">
        <w:tc>
          <w:tcPr>
            <w:tcW w:w="576" w:type="dxa"/>
            <w:shd w:val="clear" w:color="auto" w:fill="auto"/>
          </w:tcPr>
          <w:p w:rsidR="00781C49" w:rsidRPr="00781C49" w:rsidRDefault="00781C49" w:rsidP="00781C49">
            <w:pPr>
              <w:pStyle w:val="142"/>
            </w:pPr>
            <w:r w:rsidRPr="00781C49">
              <w:t>112</w:t>
            </w:r>
          </w:p>
        </w:tc>
        <w:tc>
          <w:tcPr>
            <w:tcW w:w="1416" w:type="dxa"/>
            <w:shd w:val="clear" w:color="auto" w:fill="auto"/>
          </w:tcPr>
          <w:p w:rsidR="00781C49" w:rsidRPr="00781C49" w:rsidRDefault="00781C49" w:rsidP="00E02E7C">
            <w:pPr>
              <w:pStyle w:val="142"/>
              <w:jc w:val="right"/>
            </w:pPr>
            <w:r w:rsidRPr="00781C49">
              <w:t>100,000.00</w:t>
            </w:r>
          </w:p>
        </w:tc>
        <w:tc>
          <w:tcPr>
            <w:tcW w:w="1296" w:type="dxa"/>
            <w:shd w:val="clear" w:color="auto" w:fill="auto"/>
          </w:tcPr>
          <w:p w:rsidR="00781C49" w:rsidRPr="00781C49" w:rsidRDefault="00781C49" w:rsidP="00E02E7C">
            <w:pPr>
              <w:pStyle w:val="142"/>
              <w:jc w:val="right"/>
              <w:rPr>
                <w:rFonts w:hint="eastAsia"/>
              </w:rPr>
            </w:pPr>
            <w:r w:rsidRPr="00781C49">
              <w:rPr>
                <w:rFonts w:hint="eastAsia"/>
              </w:rPr>
              <w:t>5</w:t>
            </w:r>
            <w:r w:rsidRPr="00781C49">
              <w:t>8,216.00</w:t>
            </w:r>
          </w:p>
        </w:tc>
        <w:tc>
          <w:tcPr>
            <w:tcW w:w="1296" w:type="dxa"/>
            <w:shd w:val="clear" w:color="auto" w:fill="auto"/>
          </w:tcPr>
          <w:p w:rsidR="00781C49" w:rsidRPr="00781C49" w:rsidRDefault="00781C49" w:rsidP="00E02E7C">
            <w:pPr>
              <w:pStyle w:val="142"/>
              <w:jc w:val="right"/>
              <w:rPr>
                <w:rFonts w:hint="eastAsia"/>
              </w:rPr>
            </w:pPr>
            <w:r w:rsidRPr="00781C49">
              <w:rPr>
                <w:rFonts w:hint="eastAsia"/>
              </w:rPr>
              <w:t>2</w:t>
            </w:r>
            <w:r w:rsidRPr="00781C49">
              <w:t>6,000.00</w:t>
            </w:r>
          </w:p>
        </w:tc>
        <w:tc>
          <w:tcPr>
            <w:tcW w:w="1296" w:type="dxa"/>
            <w:shd w:val="clear" w:color="auto" w:fill="auto"/>
          </w:tcPr>
          <w:p w:rsidR="00781C49" w:rsidRPr="00781C49" w:rsidRDefault="00781C49" w:rsidP="00E02E7C">
            <w:pPr>
              <w:pStyle w:val="142"/>
              <w:jc w:val="right"/>
              <w:rPr>
                <w:rFonts w:hint="eastAsia"/>
              </w:rPr>
            </w:pPr>
            <w:r w:rsidRPr="00781C49">
              <w:rPr>
                <w:rFonts w:hint="eastAsia"/>
              </w:rPr>
              <w:t>1</w:t>
            </w:r>
            <w:r w:rsidRPr="00781C49">
              <w:t>4,976.50</w:t>
            </w:r>
          </w:p>
        </w:tc>
        <w:tc>
          <w:tcPr>
            <w:tcW w:w="1416" w:type="dxa"/>
            <w:shd w:val="clear" w:color="auto" w:fill="auto"/>
          </w:tcPr>
          <w:p w:rsidR="00781C49" w:rsidRPr="00781C49" w:rsidRDefault="00781C49" w:rsidP="00E02E7C">
            <w:pPr>
              <w:pStyle w:val="142"/>
              <w:jc w:val="right"/>
              <w:rPr>
                <w:rFonts w:hint="eastAsia"/>
              </w:rPr>
            </w:pPr>
            <w:r w:rsidRPr="00781C49">
              <w:rPr>
                <w:rFonts w:hint="eastAsia"/>
              </w:rPr>
              <w:t>3</w:t>
            </w:r>
            <w:r w:rsidRPr="00781C49">
              <w:t>70,000.00</w:t>
            </w:r>
          </w:p>
        </w:tc>
        <w:tc>
          <w:tcPr>
            <w:tcW w:w="1355" w:type="dxa"/>
            <w:shd w:val="clear" w:color="auto" w:fill="auto"/>
          </w:tcPr>
          <w:p w:rsidR="00781C49" w:rsidRPr="00781C49" w:rsidRDefault="00781C49" w:rsidP="00E02E7C">
            <w:pPr>
              <w:pStyle w:val="142"/>
              <w:jc w:val="right"/>
              <w:rPr>
                <w:rFonts w:hint="eastAsia"/>
              </w:rPr>
            </w:pPr>
            <w:r w:rsidRPr="00781C49">
              <w:rPr>
                <w:rFonts w:hint="eastAsia"/>
              </w:rPr>
              <w:t>3</w:t>
            </w:r>
            <w:r w:rsidRPr="00781C49">
              <w:t>45,577.90</w:t>
            </w:r>
          </w:p>
        </w:tc>
      </w:tr>
      <w:tr w:rsidR="00781C49" w:rsidRPr="00690042" w:rsidTr="006A4292">
        <w:tc>
          <w:tcPr>
            <w:tcW w:w="576" w:type="dxa"/>
            <w:shd w:val="clear" w:color="auto" w:fill="auto"/>
          </w:tcPr>
          <w:p w:rsidR="00781C49" w:rsidRPr="00781C49" w:rsidRDefault="00781C49" w:rsidP="00E02E7C">
            <w:pPr>
              <w:pStyle w:val="142"/>
            </w:pPr>
            <w:r w:rsidRPr="00781C49">
              <w:t>113</w:t>
            </w:r>
          </w:p>
        </w:tc>
        <w:tc>
          <w:tcPr>
            <w:tcW w:w="1416" w:type="dxa"/>
            <w:shd w:val="clear" w:color="auto" w:fill="auto"/>
          </w:tcPr>
          <w:p w:rsidR="00781C49" w:rsidRPr="00781C49" w:rsidRDefault="00781C49" w:rsidP="00E02E7C">
            <w:pPr>
              <w:pStyle w:val="142"/>
              <w:jc w:val="right"/>
            </w:pPr>
            <w:r w:rsidRPr="00781C49">
              <w:t>100,000.00</w:t>
            </w:r>
          </w:p>
        </w:tc>
        <w:tc>
          <w:tcPr>
            <w:tcW w:w="1296" w:type="dxa"/>
            <w:shd w:val="clear" w:color="auto" w:fill="auto"/>
          </w:tcPr>
          <w:p w:rsidR="00781C49" w:rsidRPr="00781C49" w:rsidRDefault="00781C49" w:rsidP="00E02E7C">
            <w:pPr>
              <w:pStyle w:val="142"/>
              <w:jc w:val="right"/>
              <w:rPr>
                <w:rFonts w:hint="eastAsia"/>
              </w:rPr>
            </w:pPr>
            <w:r w:rsidRPr="00781C49">
              <w:t>4</w:t>
            </w:r>
            <w:r w:rsidR="00C243AA">
              <w:rPr>
                <w:rFonts w:hint="eastAsia"/>
              </w:rPr>
              <w:t>5</w:t>
            </w:r>
            <w:r w:rsidRPr="00781C49">
              <w:t>,711.50</w:t>
            </w:r>
          </w:p>
        </w:tc>
        <w:tc>
          <w:tcPr>
            <w:tcW w:w="1296" w:type="dxa"/>
            <w:shd w:val="clear" w:color="auto" w:fill="auto"/>
          </w:tcPr>
          <w:p w:rsidR="00781C49" w:rsidRPr="00781C49" w:rsidRDefault="00781C49" w:rsidP="00E02E7C">
            <w:pPr>
              <w:pStyle w:val="142"/>
              <w:jc w:val="right"/>
              <w:rPr>
                <w:rFonts w:hint="eastAsia"/>
              </w:rPr>
            </w:pPr>
            <w:r w:rsidRPr="00781C49">
              <w:t>18,000.00</w:t>
            </w:r>
          </w:p>
        </w:tc>
        <w:tc>
          <w:tcPr>
            <w:tcW w:w="1296" w:type="dxa"/>
            <w:shd w:val="clear" w:color="auto" w:fill="auto"/>
          </w:tcPr>
          <w:p w:rsidR="00781C49" w:rsidRPr="00781C49" w:rsidRDefault="00781C49" w:rsidP="00E02E7C">
            <w:pPr>
              <w:pStyle w:val="142"/>
              <w:jc w:val="right"/>
              <w:rPr>
                <w:rFonts w:hint="eastAsia"/>
              </w:rPr>
            </w:pPr>
            <w:r w:rsidRPr="00781C49">
              <w:rPr>
                <w:rFonts w:hint="eastAsia"/>
              </w:rPr>
              <w:t>1</w:t>
            </w:r>
            <w:r w:rsidRPr="00781C49">
              <w:t>6,223.60</w:t>
            </w:r>
          </w:p>
        </w:tc>
        <w:tc>
          <w:tcPr>
            <w:tcW w:w="1416" w:type="dxa"/>
            <w:shd w:val="clear" w:color="auto" w:fill="auto"/>
          </w:tcPr>
          <w:p w:rsidR="00781C49" w:rsidRPr="00781C49" w:rsidRDefault="00781C49" w:rsidP="00E02E7C">
            <w:pPr>
              <w:pStyle w:val="142"/>
              <w:jc w:val="right"/>
              <w:rPr>
                <w:rFonts w:hint="eastAsia"/>
              </w:rPr>
            </w:pPr>
            <w:r w:rsidRPr="00781C49">
              <w:rPr>
                <w:rFonts w:hint="eastAsia"/>
              </w:rPr>
              <w:t>3</w:t>
            </w:r>
            <w:r w:rsidRPr="00781C49">
              <w:t>20,000.00</w:t>
            </w:r>
          </w:p>
        </w:tc>
        <w:tc>
          <w:tcPr>
            <w:tcW w:w="1355" w:type="dxa"/>
            <w:shd w:val="clear" w:color="auto" w:fill="auto"/>
          </w:tcPr>
          <w:p w:rsidR="00781C49" w:rsidRPr="00781C49" w:rsidRDefault="00781C49" w:rsidP="00E02E7C">
            <w:pPr>
              <w:pStyle w:val="142"/>
              <w:jc w:val="right"/>
              <w:rPr>
                <w:rFonts w:hint="eastAsia"/>
              </w:rPr>
            </w:pPr>
            <w:r w:rsidRPr="00781C49">
              <w:t>166.60</w:t>
            </w:r>
          </w:p>
        </w:tc>
      </w:tr>
      <w:tr w:rsidR="00781C49" w:rsidRPr="00690042" w:rsidTr="006A4292">
        <w:tc>
          <w:tcPr>
            <w:tcW w:w="576" w:type="dxa"/>
            <w:shd w:val="clear" w:color="auto" w:fill="auto"/>
          </w:tcPr>
          <w:p w:rsidR="00781C49" w:rsidRPr="00781C49" w:rsidRDefault="00781C49" w:rsidP="00E02E7C">
            <w:pPr>
              <w:pStyle w:val="142"/>
            </w:pPr>
            <w:r w:rsidRPr="00781C49">
              <w:t>114</w:t>
            </w:r>
          </w:p>
        </w:tc>
        <w:tc>
          <w:tcPr>
            <w:tcW w:w="1416" w:type="dxa"/>
            <w:shd w:val="clear" w:color="auto" w:fill="auto"/>
          </w:tcPr>
          <w:p w:rsidR="00781C49" w:rsidRPr="00781C49" w:rsidRDefault="00781C49" w:rsidP="00E02E7C">
            <w:pPr>
              <w:pStyle w:val="142"/>
              <w:jc w:val="right"/>
            </w:pPr>
            <w:r w:rsidRPr="00781C49">
              <w:t>100,000.00</w:t>
            </w:r>
          </w:p>
        </w:tc>
        <w:tc>
          <w:tcPr>
            <w:tcW w:w="1296" w:type="dxa"/>
            <w:shd w:val="clear" w:color="auto" w:fill="auto"/>
          </w:tcPr>
          <w:p w:rsidR="00781C49" w:rsidRPr="00781C49" w:rsidRDefault="00781C49" w:rsidP="00E02E7C">
            <w:pPr>
              <w:pStyle w:val="142"/>
              <w:jc w:val="right"/>
              <w:rPr>
                <w:rFonts w:hint="eastAsia"/>
              </w:rPr>
            </w:pPr>
            <w:r w:rsidRPr="00781C49">
              <w:t>-</w:t>
            </w:r>
          </w:p>
        </w:tc>
        <w:tc>
          <w:tcPr>
            <w:tcW w:w="1296" w:type="dxa"/>
            <w:shd w:val="clear" w:color="auto" w:fill="auto"/>
          </w:tcPr>
          <w:p w:rsidR="00781C49" w:rsidRPr="00781C49" w:rsidRDefault="00781C49" w:rsidP="00E02E7C">
            <w:pPr>
              <w:pStyle w:val="142"/>
              <w:jc w:val="right"/>
              <w:rPr>
                <w:rFonts w:hint="eastAsia"/>
              </w:rPr>
            </w:pPr>
            <w:r w:rsidRPr="00781C49">
              <w:t>18,200.00</w:t>
            </w:r>
          </w:p>
        </w:tc>
        <w:tc>
          <w:tcPr>
            <w:tcW w:w="1296" w:type="dxa"/>
            <w:shd w:val="clear" w:color="auto" w:fill="auto"/>
          </w:tcPr>
          <w:p w:rsidR="00781C49" w:rsidRPr="00781C49" w:rsidRDefault="00781C49" w:rsidP="00E02E7C">
            <w:pPr>
              <w:pStyle w:val="142"/>
              <w:jc w:val="right"/>
              <w:rPr>
                <w:rFonts w:hint="eastAsia"/>
              </w:rPr>
            </w:pPr>
            <w:r w:rsidRPr="00781C49">
              <w:t>-</w:t>
            </w:r>
          </w:p>
        </w:tc>
        <w:tc>
          <w:tcPr>
            <w:tcW w:w="1416" w:type="dxa"/>
            <w:shd w:val="clear" w:color="auto" w:fill="auto"/>
          </w:tcPr>
          <w:p w:rsidR="00781C49" w:rsidRPr="00781C49" w:rsidRDefault="00781C49" w:rsidP="00E02E7C">
            <w:pPr>
              <w:pStyle w:val="142"/>
              <w:jc w:val="right"/>
              <w:rPr>
                <w:rFonts w:hint="eastAsia"/>
              </w:rPr>
            </w:pPr>
            <w:r w:rsidRPr="00781C49">
              <w:t>290,000.00</w:t>
            </w:r>
          </w:p>
        </w:tc>
        <w:tc>
          <w:tcPr>
            <w:tcW w:w="1355" w:type="dxa"/>
            <w:shd w:val="clear" w:color="auto" w:fill="auto"/>
          </w:tcPr>
          <w:p w:rsidR="00781C49" w:rsidRPr="00781C49" w:rsidRDefault="00781C49" w:rsidP="00E02E7C">
            <w:pPr>
              <w:pStyle w:val="142"/>
              <w:jc w:val="right"/>
              <w:rPr>
                <w:rFonts w:hint="eastAsia"/>
              </w:rPr>
            </w:pPr>
            <w:r w:rsidRPr="00781C49">
              <w:t>-</w:t>
            </w:r>
          </w:p>
        </w:tc>
      </w:tr>
    </w:tbl>
    <w:p w:rsidR="00781C49" w:rsidRDefault="00781C49" w:rsidP="00781C49">
      <w:pPr>
        <w:pStyle w:val="142"/>
        <w:ind w:left="1155" w:hangingChars="475" w:hanging="1155"/>
        <w:jc w:val="both"/>
        <w:rPr>
          <w:rFonts w:hAnsi="標楷體"/>
        </w:rPr>
      </w:pPr>
      <w:r>
        <w:rPr>
          <w:rFonts w:hAnsi="標楷體" w:hint="eastAsia"/>
        </w:rPr>
        <w:t>說　　明：1.112年度數據為決算審定數，113年度及114年度為預算案數</w:t>
      </w:r>
      <w:r w:rsidRPr="00092F30">
        <w:rPr>
          <w:rFonts w:hAnsi="標楷體" w:hint="eastAsia"/>
        </w:rPr>
        <w:t>。</w:t>
      </w:r>
    </w:p>
    <w:p w:rsidR="00781C49" w:rsidRDefault="00781C49" w:rsidP="00781C49">
      <w:pPr>
        <w:pStyle w:val="142"/>
        <w:ind w:leftChars="408" w:left="1156" w:firstLineChars="25" w:firstLine="61"/>
        <w:jc w:val="both"/>
        <w:rPr>
          <w:rFonts w:hAnsi="標楷體" w:hint="eastAsia"/>
        </w:rPr>
      </w:pPr>
      <w:r>
        <w:rPr>
          <w:rFonts w:hAnsi="標楷體" w:hint="eastAsia"/>
        </w:rPr>
        <w:t>2.113年度數據係截至8月底。</w:t>
      </w:r>
    </w:p>
    <w:p w:rsidR="00781C49" w:rsidRDefault="00781C49" w:rsidP="00781C49">
      <w:pPr>
        <w:pStyle w:val="142"/>
        <w:ind w:left="1155" w:hangingChars="475" w:hanging="1155"/>
        <w:jc w:val="both"/>
        <w:rPr>
          <w:rFonts w:hAnsi="標楷體"/>
        </w:rPr>
      </w:pPr>
      <w:r>
        <w:rPr>
          <w:rFonts w:hAnsi="標楷體" w:hint="eastAsia"/>
        </w:rPr>
        <w:t>資料來源：</w:t>
      </w:r>
      <w:r w:rsidRPr="00092F30">
        <w:rPr>
          <w:rFonts w:hAnsi="標楷體" w:hint="eastAsia"/>
        </w:rPr>
        <w:t>種苗改良繁殖作業基金</w:t>
      </w:r>
      <w:r>
        <w:rPr>
          <w:rFonts w:hAnsi="標楷體" w:hint="eastAsia"/>
        </w:rPr>
        <w:t>提供</w:t>
      </w:r>
      <w:r w:rsidRPr="00092F30">
        <w:rPr>
          <w:rFonts w:hAnsi="標楷體" w:hint="eastAsia"/>
        </w:rPr>
        <w:t>。</w:t>
      </w:r>
    </w:p>
    <w:p w:rsidR="00781C49" w:rsidRDefault="00781C49" w:rsidP="00781C49">
      <w:pPr>
        <w:pStyle w:val="2"/>
        <w:ind w:leftChars="0" w:left="850" w:hangingChars="300" w:hanging="850"/>
        <w:rPr>
          <w:rFonts w:hAnsi="標楷體"/>
          <w:b/>
          <w:color w:val="000000"/>
        </w:rPr>
      </w:pPr>
      <w:r>
        <w:rPr>
          <w:rFonts w:hAnsi="標楷體" w:hint="eastAsia"/>
          <w:b/>
          <w:color w:val="000000"/>
        </w:rPr>
        <w:t>表3</w:t>
      </w:r>
      <w:r>
        <w:rPr>
          <w:rFonts w:hAnsi="標楷體"/>
          <w:b/>
          <w:color w:val="000000"/>
        </w:rPr>
        <w:t xml:space="preserve">  </w:t>
      </w:r>
      <w:r w:rsidRPr="005654F7">
        <w:rPr>
          <w:rFonts w:hAnsi="標楷體" w:hint="eastAsia"/>
          <w:b/>
          <w:color w:val="000000"/>
        </w:rPr>
        <w:t>種苗改良繁殖作業基金</w:t>
      </w:r>
      <w:r>
        <w:rPr>
          <w:rFonts w:hAnsi="標楷體" w:hint="eastAsia"/>
          <w:b/>
          <w:color w:val="000000"/>
        </w:rPr>
        <w:t xml:space="preserve">近年度各類種子銷貨毛利概況    </w:t>
      </w:r>
    </w:p>
    <w:p w:rsidR="00781C49" w:rsidRDefault="00781C49" w:rsidP="00781C49">
      <w:pPr>
        <w:pStyle w:val="2"/>
        <w:spacing w:line="400" w:lineRule="exact"/>
        <w:ind w:leftChars="0" w:left="730" w:hangingChars="300" w:hanging="730"/>
        <w:jc w:val="right"/>
        <w:rPr>
          <w:rFonts w:hAnsi="標楷體"/>
          <w:color w:val="000000"/>
          <w:sz w:val="24"/>
        </w:rPr>
      </w:pPr>
      <w:r w:rsidRPr="009B4A00">
        <w:rPr>
          <w:rFonts w:hAnsi="標楷體" w:hint="eastAsia"/>
          <w:color w:val="000000"/>
          <w:sz w:val="24"/>
        </w:rPr>
        <w:t>單位：新臺幣千元</w:t>
      </w:r>
      <w:r>
        <w:rPr>
          <w:rFonts w:hAnsi="標楷體" w:hint="eastAsia"/>
          <w:color w:val="000000"/>
          <w:sz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10"/>
        <w:gridCol w:w="793"/>
        <w:gridCol w:w="1574"/>
        <w:gridCol w:w="1574"/>
        <w:gridCol w:w="1584"/>
        <w:gridCol w:w="1877"/>
      </w:tblGrid>
      <w:tr w:rsidR="00781C49" w:rsidRPr="00806DBA" w:rsidTr="0089748B">
        <w:trPr>
          <w:tblHeader/>
        </w:trPr>
        <w:tc>
          <w:tcPr>
            <w:tcW w:w="1210" w:type="dxa"/>
            <w:shd w:val="clear" w:color="auto" w:fill="auto"/>
            <w:vAlign w:val="center"/>
          </w:tcPr>
          <w:p w:rsidR="00781C49" w:rsidRPr="00781C49" w:rsidRDefault="00781C49" w:rsidP="0089748B">
            <w:pPr>
              <w:pStyle w:val="142"/>
              <w:jc w:val="center"/>
              <w:rPr>
                <w:b/>
              </w:rPr>
            </w:pPr>
            <w:r w:rsidRPr="00781C49">
              <w:rPr>
                <w:rFonts w:hint="eastAsia"/>
                <w:b/>
              </w:rPr>
              <w:t>項目</w:t>
            </w:r>
          </w:p>
        </w:tc>
        <w:tc>
          <w:tcPr>
            <w:tcW w:w="793" w:type="dxa"/>
            <w:shd w:val="clear" w:color="auto" w:fill="auto"/>
            <w:vAlign w:val="center"/>
          </w:tcPr>
          <w:p w:rsidR="00781C49" w:rsidRPr="00781C49" w:rsidRDefault="00781C49" w:rsidP="0089748B">
            <w:pPr>
              <w:pStyle w:val="142"/>
              <w:jc w:val="center"/>
              <w:rPr>
                <w:b/>
              </w:rPr>
            </w:pPr>
            <w:r w:rsidRPr="00781C49">
              <w:rPr>
                <w:rFonts w:hint="eastAsia"/>
                <w:b/>
              </w:rPr>
              <w:t>年度</w:t>
            </w:r>
          </w:p>
        </w:tc>
        <w:tc>
          <w:tcPr>
            <w:tcW w:w="1574" w:type="dxa"/>
            <w:shd w:val="clear" w:color="auto" w:fill="auto"/>
            <w:vAlign w:val="center"/>
          </w:tcPr>
          <w:p w:rsidR="00781C49" w:rsidRPr="00781C49" w:rsidRDefault="00781C49" w:rsidP="0089748B">
            <w:pPr>
              <w:pStyle w:val="142"/>
              <w:jc w:val="center"/>
              <w:rPr>
                <w:b/>
              </w:rPr>
            </w:pPr>
            <w:r w:rsidRPr="00781C49">
              <w:rPr>
                <w:rFonts w:hint="eastAsia"/>
                <w:b/>
              </w:rPr>
              <w:t>銷貨收入(</w:t>
            </w:r>
            <w:r w:rsidRPr="00781C49">
              <w:rPr>
                <w:b/>
              </w:rPr>
              <w:t>A)</w:t>
            </w:r>
          </w:p>
        </w:tc>
        <w:tc>
          <w:tcPr>
            <w:tcW w:w="1574" w:type="dxa"/>
            <w:shd w:val="clear" w:color="auto" w:fill="auto"/>
            <w:vAlign w:val="center"/>
          </w:tcPr>
          <w:p w:rsidR="00781C49" w:rsidRPr="00781C49" w:rsidRDefault="00781C49" w:rsidP="0089748B">
            <w:pPr>
              <w:pStyle w:val="142"/>
              <w:jc w:val="center"/>
              <w:rPr>
                <w:b/>
              </w:rPr>
            </w:pPr>
            <w:r w:rsidRPr="00781C49">
              <w:rPr>
                <w:rFonts w:hint="eastAsia"/>
                <w:b/>
              </w:rPr>
              <w:t>銷貨成本(</w:t>
            </w:r>
            <w:r w:rsidRPr="00781C49">
              <w:rPr>
                <w:b/>
              </w:rPr>
              <w:t>B)</w:t>
            </w:r>
          </w:p>
        </w:tc>
        <w:tc>
          <w:tcPr>
            <w:tcW w:w="1584" w:type="dxa"/>
            <w:shd w:val="clear" w:color="auto" w:fill="auto"/>
            <w:vAlign w:val="center"/>
          </w:tcPr>
          <w:p w:rsidR="00781C49" w:rsidRPr="00781C49" w:rsidRDefault="00781C49" w:rsidP="0089748B">
            <w:pPr>
              <w:pStyle w:val="142"/>
              <w:jc w:val="center"/>
              <w:rPr>
                <w:b/>
              </w:rPr>
            </w:pPr>
            <w:r w:rsidRPr="00781C49">
              <w:rPr>
                <w:rFonts w:hint="eastAsia"/>
                <w:b/>
              </w:rPr>
              <w:t>銷貨毛利(</w:t>
            </w:r>
            <w:r w:rsidRPr="00781C49">
              <w:rPr>
                <w:b/>
              </w:rPr>
              <w:t>C=A-B)</w:t>
            </w:r>
          </w:p>
        </w:tc>
        <w:tc>
          <w:tcPr>
            <w:tcW w:w="1877" w:type="dxa"/>
            <w:shd w:val="clear" w:color="auto" w:fill="auto"/>
            <w:vAlign w:val="center"/>
          </w:tcPr>
          <w:p w:rsidR="00781C49" w:rsidRPr="00781C49" w:rsidRDefault="00781C49" w:rsidP="0089748B">
            <w:pPr>
              <w:pStyle w:val="142"/>
              <w:jc w:val="center"/>
              <w:rPr>
                <w:b/>
              </w:rPr>
            </w:pPr>
            <w:r w:rsidRPr="00781C49">
              <w:rPr>
                <w:rFonts w:hint="eastAsia"/>
                <w:b/>
              </w:rPr>
              <w:t>毛利率(</w:t>
            </w:r>
            <w:r w:rsidRPr="00781C49">
              <w:rPr>
                <w:b/>
              </w:rPr>
              <w:t>C/A)</w:t>
            </w:r>
          </w:p>
        </w:tc>
      </w:tr>
      <w:tr w:rsidR="00781C49" w:rsidTr="0089748B">
        <w:tc>
          <w:tcPr>
            <w:tcW w:w="1210" w:type="dxa"/>
            <w:vMerge w:val="restart"/>
            <w:shd w:val="clear" w:color="auto" w:fill="auto"/>
            <w:vAlign w:val="center"/>
          </w:tcPr>
          <w:p w:rsidR="00781C49" w:rsidRPr="00781C49" w:rsidRDefault="00781C49" w:rsidP="00781C49">
            <w:pPr>
              <w:pStyle w:val="142"/>
            </w:pPr>
            <w:r w:rsidRPr="00781C49">
              <w:rPr>
                <w:rFonts w:hint="eastAsia"/>
              </w:rPr>
              <w:t>玉米種子</w:t>
            </w: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11</w:t>
            </w:r>
          </w:p>
        </w:tc>
        <w:tc>
          <w:tcPr>
            <w:tcW w:w="1574" w:type="dxa"/>
            <w:shd w:val="clear" w:color="auto" w:fill="auto"/>
            <w:vAlign w:val="center"/>
          </w:tcPr>
          <w:p w:rsidR="00781C49" w:rsidRPr="00781C49" w:rsidRDefault="00781C49" w:rsidP="00781C49">
            <w:pPr>
              <w:pStyle w:val="142"/>
              <w:jc w:val="right"/>
            </w:pPr>
            <w:r w:rsidRPr="00781C49">
              <w:t>8,565</w:t>
            </w:r>
          </w:p>
        </w:tc>
        <w:tc>
          <w:tcPr>
            <w:tcW w:w="1574" w:type="dxa"/>
            <w:shd w:val="clear" w:color="auto" w:fill="auto"/>
            <w:vAlign w:val="center"/>
          </w:tcPr>
          <w:p w:rsidR="00781C49" w:rsidRPr="00781C49" w:rsidRDefault="00781C49" w:rsidP="00781C49">
            <w:pPr>
              <w:pStyle w:val="142"/>
              <w:jc w:val="right"/>
            </w:pPr>
            <w:r w:rsidRPr="00781C49">
              <w:t>5,838</w:t>
            </w:r>
          </w:p>
        </w:tc>
        <w:tc>
          <w:tcPr>
            <w:tcW w:w="1584" w:type="dxa"/>
            <w:shd w:val="clear" w:color="auto" w:fill="auto"/>
            <w:vAlign w:val="center"/>
          </w:tcPr>
          <w:p w:rsidR="00781C49" w:rsidRPr="00781C49" w:rsidRDefault="00781C49" w:rsidP="00781C49">
            <w:pPr>
              <w:pStyle w:val="142"/>
              <w:jc w:val="right"/>
            </w:pPr>
            <w:r w:rsidRPr="00781C49">
              <w:t>2,727</w:t>
            </w:r>
          </w:p>
        </w:tc>
        <w:tc>
          <w:tcPr>
            <w:tcW w:w="1877" w:type="dxa"/>
            <w:shd w:val="clear" w:color="auto" w:fill="auto"/>
            <w:vAlign w:val="center"/>
          </w:tcPr>
          <w:p w:rsidR="00781C49" w:rsidRPr="00781C49" w:rsidRDefault="00781C49" w:rsidP="00781C49">
            <w:pPr>
              <w:pStyle w:val="142"/>
              <w:jc w:val="right"/>
            </w:pPr>
            <w:r w:rsidRPr="00781C49">
              <w:t>31.84%</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12</w:t>
            </w:r>
          </w:p>
        </w:tc>
        <w:tc>
          <w:tcPr>
            <w:tcW w:w="1574" w:type="dxa"/>
            <w:shd w:val="clear" w:color="auto" w:fill="auto"/>
            <w:vAlign w:val="center"/>
          </w:tcPr>
          <w:p w:rsidR="00781C49" w:rsidRPr="00781C49" w:rsidRDefault="00781C49" w:rsidP="00781C49">
            <w:pPr>
              <w:pStyle w:val="142"/>
              <w:jc w:val="right"/>
            </w:pPr>
            <w:r w:rsidRPr="00781C49">
              <w:t>11,067</w:t>
            </w:r>
          </w:p>
        </w:tc>
        <w:tc>
          <w:tcPr>
            <w:tcW w:w="1574" w:type="dxa"/>
            <w:shd w:val="clear" w:color="auto" w:fill="auto"/>
            <w:vAlign w:val="center"/>
          </w:tcPr>
          <w:p w:rsidR="00781C49" w:rsidRPr="00781C49" w:rsidRDefault="00781C49" w:rsidP="00781C49">
            <w:pPr>
              <w:pStyle w:val="142"/>
              <w:jc w:val="right"/>
            </w:pPr>
            <w:r w:rsidRPr="00781C49">
              <w:t>6,963</w:t>
            </w:r>
          </w:p>
        </w:tc>
        <w:tc>
          <w:tcPr>
            <w:tcW w:w="1584" w:type="dxa"/>
            <w:shd w:val="clear" w:color="auto" w:fill="auto"/>
            <w:vAlign w:val="center"/>
          </w:tcPr>
          <w:p w:rsidR="00781C49" w:rsidRPr="00781C49" w:rsidRDefault="00781C49" w:rsidP="00781C49">
            <w:pPr>
              <w:pStyle w:val="142"/>
              <w:jc w:val="right"/>
            </w:pPr>
            <w:r w:rsidRPr="00781C49">
              <w:t>4,104</w:t>
            </w:r>
          </w:p>
        </w:tc>
        <w:tc>
          <w:tcPr>
            <w:tcW w:w="1877" w:type="dxa"/>
            <w:shd w:val="clear" w:color="auto" w:fill="auto"/>
            <w:vAlign w:val="center"/>
          </w:tcPr>
          <w:p w:rsidR="00781C49" w:rsidRPr="00781C49" w:rsidRDefault="00781C49" w:rsidP="00781C49">
            <w:pPr>
              <w:pStyle w:val="142"/>
              <w:jc w:val="right"/>
            </w:pPr>
            <w:r w:rsidRPr="00781C49">
              <w:t>37.08%</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113</w:t>
            </w:r>
          </w:p>
        </w:tc>
        <w:tc>
          <w:tcPr>
            <w:tcW w:w="1574" w:type="dxa"/>
            <w:shd w:val="clear" w:color="auto" w:fill="auto"/>
            <w:vAlign w:val="center"/>
          </w:tcPr>
          <w:p w:rsidR="00781C49" w:rsidRPr="00781C49" w:rsidRDefault="00781C49" w:rsidP="00781C49">
            <w:pPr>
              <w:pStyle w:val="142"/>
              <w:jc w:val="right"/>
            </w:pPr>
            <w:r w:rsidRPr="00781C49">
              <w:t>18,750</w:t>
            </w:r>
          </w:p>
        </w:tc>
        <w:tc>
          <w:tcPr>
            <w:tcW w:w="1574" w:type="dxa"/>
            <w:shd w:val="clear" w:color="auto" w:fill="auto"/>
            <w:vAlign w:val="center"/>
          </w:tcPr>
          <w:p w:rsidR="00781C49" w:rsidRPr="00781C49" w:rsidRDefault="00781C49" w:rsidP="00781C49">
            <w:pPr>
              <w:pStyle w:val="142"/>
              <w:jc w:val="right"/>
            </w:pPr>
            <w:r w:rsidRPr="00781C49">
              <w:t>12,182</w:t>
            </w:r>
          </w:p>
        </w:tc>
        <w:tc>
          <w:tcPr>
            <w:tcW w:w="1584" w:type="dxa"/>
            <w:shd w:val="clear" w:color="auto" w:fill="auto"/>
            <w:vAlign w:val="center"/>
          </w:tcPr>
          <w:p w:rsidR="00781C49" w:rsidRPr="00781C49" w:rsidRDefault="00781C49" w:rsidP="00781C49">
            <w:pPr>
              <w:pStyle w:val="142"/>
              <w:jc w:val="right"/>
            </w:pPr>
            <w:r w:rsidRPr="00781C49">
              <w:t>6,568</w:t>
            </w:r>
          </w:p>
        </w:tc>
        <w:tc>
          <w:tcPr>
            <w:tcW w:w="1877" w:type="dxa"/>
            <w:shd w:val="clear" w:color="auto" w:fill="auto"/>
            <w:vAlign w:val="center"/>
          </w:tcPr>
          <w:p w:rsidR="00781C49" w:rsidRPr="00781C49" w:rsidRDefault="00781C49" w:rsidP="00781C49">
            <w:pPr>
              <w:pStyle w:val="142"/>
              <w:jc w:val="right"/>
            </w:pPr>
            <w:r w:rsidRPr="00781C49">
              <w:t>35.03%</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114</w:t>
            </w:r>
          </w:p>
        </w:tc>
        <w:tc>
          <w:tcPr>
            <w:tcW w:w="1574" w:type="dxa"/>
            <w:shd w:val="clear" w:color="auto" w:fill="auto"/>
            <w:vAlign w:val="center"/>
          </w:tcPr>
          <w:p w:rsidR="00781C49" w:rsidRPr="00781C49" w:rsidRDefault="00781C49" w:rsidP="00781C49">
            <w:pPr>
              <w:pStyle w:val="142"/>
              <w:jc w:val="right"/>
            </w:pPr>
            <w:r w:rsidRPr="00781C49">
              <w:t>20,000</w:t>
            </w:r>
          </w:p>
        </w:tc>
        <w:tc>
          <w:tcPr>
            <w:tcW w:w="1574" w:type="dxa"/>
            <w:shd w:val="clear" w:color="auto" w:fill="auto"/>
            <w:vAlign w:val="center"/>
          </w:tcPr>
          <w:p w:rsidR="00781C49" w:rsidRPr="00781C49" w:rsidRDefault="00781C49" w:rsidP="00781C49">
            <w:pPr>
              <w:pStyle w:val="142"/>
              <w:jc w:val="right"/>
            </w:pPr>
            <w:r w:rsidRPr="00781C49">
              <w:t>12,149</w:t>
            </w:r>
          </w:p>
        </w:tc>
        <w:tc>
          <w:tcPr>
            <w:tcW w:w="1584" w:type="dxa"/>
            <w:shd w:val="clear" w:color="auto" w:fill="auto"/>
            <w:vAlign w:val="center"/>
          </w:tcPr>
          <w:p w:rsidR="00781C49" w:rsidRPr="00781C49" w:rsidRDefault="00781C49" w:rsidP="00781C49">
            <w:pPr>
              <w:pStyle w:val="142"/>
              <w:jc w:val="right"/>
            </w:pPr>
            <w:r w:rsidRPr="00781C49">
              <w:t>7,851</w:t>
            </w:r>
          </w:p>
        </w:tc>
        <w:tc>
          <w:tcPr>
            <w:tcW w:w="1877" w:type="dxa"/>
            <w:shd w:val="clear" w:color="auto" w:fill="auto"/>
            <w:vAlign w:val="center"/>
          </w:tcPr>
          <w:p w:rsidR="00781C49" w:rsidRPr="00781C49" w:rsidRDefault="00781C49" w:rsidP="00781C49">
            <w:pPr>
              <w:pStyle w:val="142"/>
              <w:jc w:val="right"/>
            </w:pPr>
            <w:r w:rsidRPr="00781C49">
              <w:t>39.26%</w:t>
            </w:r>
          </w:p>
        </w:tc>
      </w:tr>
      <w:tr w:rsidR="00781C49" w:rsidTr="0089748B">
        <w:tc>
          <w:tcPr>
            <w:tcW w:w="1210" w:type="dxa"/>
            <w:vMerge w:val="restart"/>
            <w:shd w:val="clear" w:color="auto" w:fill="auto"/>
            <w:vAlign w:val="center"/>
          </w:tcPr>
          <w:p w:rsidR="00781C49" w:rsidRPr="00781C49" w:rsidRDefault="00781C49" w:rsidP="00781C49">
            <w:pPr>
              <w:pStyle w:val="142"/>
            </w:pPr>
            <w:r w:rsidRPr="00781C49">
              <w:rPr>
                <w:rFonts w:hint="eastAsia"/>
              </w:rPr>
              <w:t>高梁種子</w:t>
            </w: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11</w:t>
            </w:r>
          </w:p>
        </w:tc>
        <w:tc>
          <w:tcPr>
            <w:tcW w:w="1574" w:type="dxa"/>
            <w:shd w:val="clear" w:color="auto" w:fill="auto"/>
            <w:vAlign w:val="center"/>
          </w:tcPr>
          <w:p w:rsidR="00781C49" w:rsidRPr="00781C49" w:rsidRDefault="00781C49" w:rsidP="00781C49">
            <w:pPr>
              <w:pStyle w:val="142"/>
              <w:jc w:val="right"/>
            </w:pPr>
            <w:r w:rsidRPr="00781C49">
              <w:t>6,365</w:t>
            </w:r>
          </w:p>
        </w:tc>
        <w:tc>
          <w:tcPr>
            <w:tcW w:w="1574" w:type="dxa"/>
            <w:shd w:val="clear" w:color="auto" w:fill="auto"/>
            <w:vAlign w:val="center"/>
          </w:tcPr>
          <w:p w:rsidR="00781C49" w:rsidRPr="00781C49" w:rsidRDefault="00781C49" w:rsidP="00781C49">
            <w:pPr>
              <w:pStyle w:val="142"/>
              <w:jc w:val="right"/>
            </w:pPr>
            <w:r w:rsidRPr="00781C49">
              <w:t>4,167</w:t>
            </w:r>
          </w:p>
        </w:tc>
        <w:tc>
          <w:tcPr>
            <w:tcW w:w="1584" w:type="dxa"/>
            <w:shd w:val="clear" w:color="auto" w:fill="auto"/>
            <w:vAlign w:val="center"/>
          </w:tcPr>
          <w:p w:rsidR="00781C49" w:rsidRPr="00781C49" w:rsidRDefault="00781C49" w:rsidP="00781C49">
            <w:pPr>
              <w:pStyle w:val="142"/>
              <w:jc w:val="right"/>
            </w:pPr>
            <w:r w:rsidRPr="00781C49">
              <w:t>2,198</w:t>
            </w:r>
          </w:p>
        </w:tc>
        <w:tc>
          <w:tcPr>
            <w:tcW w:w="1877" w:type="dxa"/>
            <w:shd w:val="clear" w:color="auto" w:fill="auto"/>
            <w:vAlign w:val="center"/>
          </w:tcPr>
          <w:p w:rsidR="00781C49" w:rsidRPr="00781C49" w:rsidRDefault="00781C49" w:rsidP="00781C49">
            <w:pPr>
              <w:pStyle w:val="142"/>
              <w:jc w:val="right"/>
            </w:pPr>
            <w:r w:rsidRPr="00781C49">
              <w:t>34.53%</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12</w:t>
            </w:r>
          </w:p>
        </w:tc>
        <w:tc>
          <w:tcPr>
            <w:tcW w:w="1574" w:type="dxa"/>
            <w:shd w:val="clear" w:color="auto" w:fill="auto"/>
            <w:vAlign w:val="center"/>
          </w:tcPr>
          <w:p w:rsidR="00781C49" w:rsidRPr="00781C49" w:rsidRDefault="00781C49" w:rsidP="00781C49">
            <w:pPr>
              <w:pStyle w:val="142"/>
              <w:jc w:val="right"/>
            </w:pPr>
            <w:r w:rsidRPr="00781C49">
              <w:t>4,254</w:t>
            </w:r>
          </w:p>
        </w:tc>
        <w:tc>
          <w:tcPr>
            <w:tcW w:w="1574" w:type="dxa"/>
            <w:shd w:val="clear" w:color="auto" w:fill="auto"/>
            <w:vAlign w:val="center"/>
          </w:tcPr>
          <w:p w:rsidR="00781C49" w:rsidRPr="00781C49" w:rsidRDefault="00781C49" w:rsidP="00781C49">
            <w:pPr>
              <w:pStyle w:val="142"/>
              <w:jc w:val="right"/>
            </w:pPr>
            <w:r w:rsidRPr="00781C49">
              <w:t>3,328</w:t>
            </w:r>
          </w:p>
        </w:tc>
        <w:tc>
          <w:tcPr>
            <w:tcW w:w="1584" w:type="dxa"/>
            <w:shd w:val="clear" w:color="auto" w:fill="auto"/>
            <w:vAlign w:val="center"/>
          </w:tcPr>
          <w:p w:rsidR="00781C49" w:rsidRPr="00781C49" w:rsidRDefault="00781C49" w:rsidP="00781C49">
            <w:pPr>
              <w:pStyle w:val="142"/>
              <w:jc w:val="right"/>
            </w:pPr>
            <w:r w:rsidRPr="00781C49">
              <w:t>926</w:t>
            </w:r>
          </w:p>
        </w:tc>
        <w:tc>
          <w:tcPr>
            <w:tcW w:w="1877" w:type="dxa"/>
            <w:shd w:val="clear" w:color="auto" w:fill="auto"/>
            <w:vAlign w:val="center"/>
          </w:tcPr>
          <w:p w:rsidR="00781C49" w:rsidRPr="00781C49" w:rsidRDefault="00781C49" w:rsidP="00781C49">
            <w:pPr>
              <w:pStyle w:val="142"/>
              <w:jc w:val="right"/>
            </w:pPr>
            <w:r w:rsidRPr="00781C49">
              <w:t>21.77%</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113</w:t>
            </w:r>
          </w:p>
        </w:tc>
        <w:tc>
          <w:tcPr>
            <w:tcW w:w="1574" w:type="dxa"/>
            <w:shd w:val="clear" w:color="auto" w:fill="auto"/>
            <w:vAlign w:val="center"/>
          </w:tcPr>
          <w:p w:rsidR="00781C49" w:rsidRPr="00781C49" w:rsidRDefault="00781C49" w:rsidP="00781C49">
            <w:pPr>
              <w:pStyle w:val="142"/>
              <w:jc w:val="right"/>
            </w:pPr>
            <w:r w:rsidRPr="00781C49">
              <w:t>5,520</w:t>
            </w:r>
          </w:p>
        </w:tc>
        <w:tc>
          <w:tcPr>
            <w:tcW w:w="1574" w:type="dxa"/>
            <w:shd w:val="clear" w:color="auto" w:fill="auto"/>
            <w:vAlign w:val="center"/>
          </w:tcPr>
          <w:p w:rsidR="00781C49" w:rsidRPr="00781C49" w:rsidRDefault="00781C49" w:rsidP="00781C49">
            <w:pPr>
              <w:pStyle w:val="142"/>
              <w:jc w:val="right"/>
            </w:pPr>
            <w:r w:rsidRPr="00781C49">
              <w:t>4,364</w:t>
            </w:r>
          </w:p>
        </w:tc>
        <w:tc>
          <w:tcPr>
            <w:tcW w:w="1584" w:type="dxa"/>
            <w:shd w:val="clear" w:color="auto" w:fill="auto"/>
            <w:vAlign w:val="center"/>
          </w:tcPr>
          <w:p w:rsidR="00781C49" w:rsidRPr="00781C49" w:rsidRDefault="00781C49" w:rsidP="00781C49">
            <w:pPr>
              <w:pStyle w:val="142"/>
              <w:jc w:val="right"/>
            </w:pPr>
            <w:r w:rsidRPr="00781C49">
              <w:t>1,156</w:t>
            </w:r>
          </w:p>
        </w:tc>
        <w:tc>
          <w:tcPr>
            <w:tcW w:w="1877" w:type="dxa"/>
            <w:shd w:val="clear" w:color="auto" w:fill="auto"/>
            <w:vAlign w:val="center"/>
          </w:tcPr>
          <w:p w:rsidR="00781C49" w:rsidRPr="00781C49" w:rsidRDefault="00781C49" w:rsidP="00781C49">
            <w:pPr>
              <w:pStyle w:val="142"/>
              <w:jc w:val="right"/>
            </w:pPr>
            <w:r w:rsidRPr="00781C49">
              <w:t>20.94%</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114</w:t>
            </w:r>
          </w:p>
        </w:tc>
        <w:tc>
          <w:tcPr>
            <w:tcW w:w="1574" w:type="dxa"/>
            <w:shd w:val="clear" w:color="auto" w:fill="auto"/>
            <w:vAlign w:val="center"/>
          </w:tcPr>
          <w:p w:rsidR="00781C49" w:rsidRPr="00781C49" w:rsidRDefault="00781C49" w:rsidP="00781C49">
            <w:pPr>
              <w:pStyle w:val="142"/>
              <w:jc w:val="right"/>
            </w:pPr>
            <w:r w:rsidRPr="00781C49">
              <w:t>5,604</w:t>
            </w:r>
          </w:p>
        </w:tc>
        <w:tc>
          <w:tcPr>
            <w:tcW w:w="1574" w:type="dxa"/>
            <w:shd w:val="clear" w:color="auto" w:fill="auto"/>
            <w:vAlign w:val="center"/>
          </w:tcPr>
          <w:p w:rsidR="00781C49" w:rsidRPr="00781C49" w:rsidRDefault="00781C49" w:rsidP="00781C49">
            <w:pPr>
              <w:pStyle w:val="142"/>
              <w:jc w:val="right"/>
            </w:pPr>
            <w:r w:rsidRPr="00781C49">
              <w:t>5,284</w:t>
            </w:r>
          </w:p>
        </w:tc>
        <w:tc>
          <w:tcPr>
            <w:tcW w:w="1584" w:type="dxa"/>
            <w:shd w:val="clear" w:color="auto" w:fill="auto"/>
            <w:vAlign w:val="center"/>
          </w:tcPr>
          <w:p w:rsidR="00781C49" w:rsidRPr="00781C49" w:rsidRDefault="00781C49" w:rsidP="00781C49">
            <w:pPr>
              <w:pStyle w:val="142"/>
              <w:jc w:val="right"/>
            </w:pPr>
            <w:r w:rsidRPr="00781C49">
              <w:t>320</w:t>
            </w:r>
          </w:p>
        </w:tc>
        <w:tc>
          <w:tcPr>
            <w:tcW w:w="1877" w:type="dxa"/>
            <w:shd w:val="clear" w:color="auto" w:fill="auto"/>
            <w:vAlign w:val="center"/>
          </w:tcPr>
          <w:p w:rsidR="00781C49" w:rsidRPr="00781C49" w:rsidRDefault="00781C49" w:rsidP="00781C49">
            <w:pPr>
              <w:pStyle w:val="142"/>
              <w:jc w:val="right"/>
            </w:pPr>
            <w:r w:rsidRPr="00781C49">
              <w:t>5.71%</w:t>
            </w:r>
          </w:p>
        </w:tc>
      </w:tr>
      <w:tr w:rsidR="00781C49" w:rsidTr="0089748B">
        <w:tc>
          <w:tcPr>
            <w:tcW w:w="1210" w:type="dxa"/>
            <w:vMerge w:val="restart"/>
            <w:shd w:val="clear" w:color="auto" w:fill="auto"/>
            <w:vAlign w:val="center"/>
          </w:tcPr>
          <w:p w:rsidR="00781C49" w:rsidRPr="00781C49" w:rsidRDefault="00781C49" w:rsidP="00781C49">
            <w:pPr>
              <w:pStyle w:val="142"/>
            </w:pPr>
            <w:r w:rsidRPr="00781C49">
              <w:rPr>
                <w:rFonts w:hint="eastAsia"/>
              </w:rPr>
              <w:t>綠肥種子</w:t>
            </w: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11</w:t>
            </w:r>
          </w:p>
        </w:tc>
        <w:tc>
          <w:tcPr>
            <w:tcW w:w="1574" w:type="dxa"/>
            <w:shd w:val="clear" w:color="auto" w:fill="auto"/>
            <w:vAlign w:val="center"/>
          </w:tcPr>
          <w:p w:rsidR="00781C49" w:rsidRPr="00781C49" w:rsidRDefault="00781C49" w:rsidP="00781C49">
            <w:pPr>
              <w:pStyle w:val="142"/>
              <w:jc w:val="right"/>
            </w:pPr>
            <w:r w:rsidRPr="00781C49">
              <w:t>47,808</w:t>
            </w:r>
          </w:p>
        </w:tc>
        <w:tc>
          <w:tcPr>
            <w:tcW w:w="1574" w:type="dxa"/>
            <w:shd w:val="clear" w:color="auto" w:fill="auto"/>
            <w:vAlign w:val="center"/>
          </w:tcPr>
          <w:p w:rsidR="00781C49" w:rsidRPr="00781C49" w:rsidRDefault="00781C49" w:rsidP="00781C49">
            <w:pPr>
              <w:pStyle w:val="142"/>
              <w:jc w:val="right"/>
            </w:pPr>
            <w:r w:rsidRPr="00781C49">
              <w:t>36,718</w:t>
            </w:r>
          </w:p>
        </w:tc>
        <w:tc>
          <w:tcPr>
            <w:tcW w:w="1584" w:type="dxa"/>
            <w:shd w:val="clear" w:color="auto" w:fill="auto"/>
            <w:vAlign w:val="center"/>
          </w:tcPr>
          <w:p w:rsidR="00781C49" w:rsidRPr="00781C49" w:rsidRDefault="00781C49" w:rsidP="00781C49">
            <w:pPr>
              <w:pStyle w:val="142"/>
              <w:jc w:val="right"/>
            </w:pPr>
            <w:r w:rsidRPr="00781C49">
              <w:t>11,090</w:t>
            </w:r>
          </w:p>
        </w:tc>
        <w:tc>
          <w:tcPr>
            <w:tcW w:w="1877" w:type="dxa"/>
            <w:shd w:val="clear" w:color="auto" w:fill="auto"/>
            <w:vAlign w:val="center"/>
          </w:tcPr>
          <w:p w:rsidR="00781C49" w:rsidRPr="00781C49" w:rsidRDefault="00781C49" w:rsidP="00781C49">
            <w:pPr>
              <w:pStyle w:val="142"/>
              <w:jc w:val="right"/>
            </w:pPr>
            <w:r w:rsidRPr="00781C49">
              <w:t>23.20%</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12</w:t>
            </w:r>
          </w:p>
        </w:tc>
        <w:tc>
          <w:tcPr>
            <w:tcW w:w="1574" w:type="dxa"/>
            <w:shd w:val="clear" w:color="auto" w:fill="auto"/>
            <w:vAlign w:val="center"/>
          </w:tcPr>
          <w:p w:rsidR="00781C49" w:rsidRPr="00781C49" w:rsidRDefault="00781C49" w:rsidP="00781C49">
            <w:pPr>
              <w:pStyle w:val="142"/>
              <w:jc w:val="right"/>
            </w:pPr>
            <w:r w:rsidRPr="00781C49">
              <w:t>58,490</w:t>
            </w:r>
          </w:p>
        </w:tc>
        <w:tc>
          <w:tcPr>
            <w:tcW w:w="1574" w:type="dxa"/>
            <w:shd w:val="clear" w:color="auto" w:fill="auto"/>
            <w:vAlign w:val="center"/>
          </w:tcPr>
          <w:p w:rsidR="00781C49" w:rsidRPr="00781C49" w:rsidRDefault="00781C49" w:rsidP="00781C49">
            <w:pPr>
              <w:pStyle w:val="142"/>
              <w:jc w:val="right"/>
            </w:pPr>
            <w:r w:rsidRPr="00781C49">
              <w:t>44,867</w:t>
            </w:r>
          </w:p>
        </w:tc>
        <w:tc>
          <w:tcPr>
            <w:tcW w:w="1584" w:type="dxa"/>
            <w:shd w:val="clear" w:color="auto" w:fill="auto"/>
            <w:vAlign w:val="center"/>
          </w:tcPr>
          <w:p w:rsidR="00781C49" w:rsidRPr="00781C49" w:rsidRDefault="00781C49" w:rsidP="00781C49">
            <w:pPr>
              <w:pStyle w:val="142"/>
              <w:jc w:val="right"/>
            </w:pPr>
            <w:r w:rsidRPr="00781C49">
              <w:t>13,623</w:t>
            </w:r>
          </w:p>
        </w:tc>
        <w:tc>
          <w:tcPr>
            <w:tcW w:w="1877" w:type="dxa"/>
            <w:shd w:val="clear" w:color="auto" w:fill="auto"/>
            <w:vAlign w:val="center"/>
          </w:tcPr>
          <w:p w:rsidR="00781C49" w:rsidRPr="00781C49" w:rsidRDefault="00781C49" w:rsidP="00781C49">
            <w:pPr>
              <w:pStyle w:val="142"/>
              <w:jc w:val="right"/>
            </w:pPr>
            <w:r w:rsidRPr="00781C49">
              <w:t>23.29%</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113</w:t>
            </w:r>
          </w:p>
        </w:tc>
        <w:tc>
          <w:tcPr>
            <w:tcW w:w="1574" w:type="dxa"/>
            <w:shd w:val="clear" w:color="auto" w:fill="auto"/>
            <w:vAlign w:val="center"/>
          </w:tcPr>
          <w:p w:rsidR="00781C49" w:rsidRPr="00781C49" w:rsidRDefault="00781C49" w:rsidP="00781C49">
            <w:pPr>
              <w:pStyle w:val="142"/>
              <w:jc w:val="right"/>
            </w:pPr>
            <w:r w:rsidRPr="00781C49">
              <w:t>49,120</w:t>
            </w:r>
          </w:p>
        </w:tc>
        <w:tc>
          <w:tcPr>
            <w:tcW w:w="1574" w:type="dxa"/>
            <w:shd w:val="clear" w:color="auto" w:fill="auto"/>
            <w:vAlign w:val="center"/>
          </w:tcPr>
          <w:p w:rsidR="00781C49" w:rsidRPr="00781C49" w:rsidRDefault="00781C49" w:rsidP="00781C49">
            <w:pPr>
              <w:pStyle w:val="142"/>
              <w:jc w:val="right"/>
            </w:pPr>
            <w:r w:rsidRPr="00781C49">
              <w:t>38,252</w:t>
            </w:r>
          </w:p>
        </w:tc>
        <w:tc>
          <w:tcPr>
            <w:tcW w:w="1584" w:type="dxa"/>
            <w:shd w:val="clear" w:color="auto" w:fill="auto"/>
            <w:vAlign w:val="center"/>
          </w:tcPr>
          <w:p w:rsidR="00781C49" w:rsidRPr="00781C49" w:rsidRDefault="00781C49" w:rsidP="00781C49">
            <w:pPr>
              <w:pStyle w:val="142"/>
              <w:jc w:val="right"/>
            </w:pPr>
            <w:r w:rsidRPr="00781C49">
              <w:t>10,868</w:t>
            </w:r>
          </w:p>
        </w:tc>
        <w:tc>
          <w:tcPr>
            <w:tcW w:w="1877" w:type="dxa"/>
            <w:shd w:val="clear" w:color="auto" w:fill="auto"/>
            <w:vAlign w:val="center"/>
          </w:tcPr>
          <w:p w:rsidR="00781C49" w:rsidRPr="00781C49" w:rsidRDefault="00781C49" w:rsidP="00781C49">
            <w:pPr>
              <w:pStyle w:val="142"/>
              <w:jc w:val="right"/>
            </w:pPr>
            <w:r w:rsidRPr="00781C49">
              <w:t>22.13%</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114</w:t>
            </w:r>
          </w:p>
        </w:tc>
        <w:tc>
          <w:tcPr>
            <w:tcW w:w="1574" w:type="dxa"/>
            <w:shd w:val="clear" w:color="auto" w:fill="auto"/>
            <w:vAlign w:val="center"/>
          </w:tcPr>
          <w:p w:rsidR="00781C49" w:rsidRPr="00781C49" w:rsidRDefault="00781C49" w:rsidP="00781C49">
            <w:pPr>
              <w:pStyle w:val="142"/>
              <w:jc w:val="right"/>
            </w:pPr>
            <w:r w:rsidRPr="00781C49">
              <w:t>45,240</w:t>
            </w:r>
          </w:p>
        </w:tc>
        <w:tc>
          <w:tcPr>
            <w:tcW w:w="1574" w:type="dxa"/>
            <w:shd w:val="clear" w:color="auto" w:fill="auto"/>
            <w:vAlign w:val="center"/>
          </w:tcPr>
          <w:p w:rsidR="00781C49" w:rsidRPr="00781C49" w:rsidRDefault="00781C49" w:rsidP="00781C49">
            <w:pPr>
              <w:pStyle w:val="142"/>
              <w:jc w:val="right"/>
            </w:pPr>
            <w:r w:rsidRPr="00781C49">
              <w:t>36,427</w:t>
            </w:r>
          </w:p>
        </w:tc>
        <w:tc>
          <w:tcPr>
            <w:tcW w:w="1584" w:type="dxa"/>
            <w:shd w:val="clear" w:color="auto" w:fill="auto"/>
            <w:vAlign w:val="center"/>
          </w:tcPr>
          <w:p w:rsidR="00781C49" w:rsidRPr="00781C49" w:rsidRDefault="00781C49" w:rsidP="00781C49">
            <w:pPr>
              <w:pStyle w:val="142"/>
              <w:jc w:val="right"/>
            </w:pPr>
            <w:r w:rsidRPr="00781C49">
              <w:t>8,813</w:t>
            </w:r>
          </w:p>
        </w:tc>
        <w:tc>
          <w:tcPr>
            <w:tcW w:w="1877" w:type="dxa"/>
            <w:shd w:val="clear" w:color="auto" w:fill="auto"/>
            <w:vAlign w:val="center"/>
          </w:tcPr>
          <w:p w:rsidR="00781C49" w:rsidRPr="00781C49" w:rsidRDefault="00781C49" w:rsidP="00781C49">
            <w:pPr>
              <w:pStyle w:val="142"/>
              <w:jc w:val="right"/>
            </w:pPr>
            <w:r w:rsidRPr="00781C49">
              <w:t>19.48%</w:t>
            </w:r>
          </w:p>
        </w:tc>
      </w:tr>
      <w:tr w:rsidR="00781C49" w:rsidTr="0089748B">
        <w:tc>
          <w:tcPr>
            <w:tcW w:w="1210" w:type="dxa"/>
            <w:vMerge w:val="restart"/>
            <w:shd w:val="clear" w:color="auto" w:fill="auto"/>
            <w:vAlign w:val="center"/>
          </w:tcPr>
          <w:p w:rsidR="00781C49" w:rsidRPr="00781C49" w:rsidRDefault="00781C49" w:rsidP="00781C49">
            <w:pPr>
              <w:pStyle w:val="142"/>
            </w:pPr>
            <w:r w:rsidRPr="00781C49">
              <w:rPr>
                <w:rFonts w:hint="eastAsia"/>
              </w:rPr>
              <w:t>蕃茄種子</w:t>
            </w: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11</w:t>
            </w:r>
          </w:p>
        </w:tc>
        <w:tc>
          <w:tcPr>
            <w:tcW w:w="1574" w:type="dxa"/>
            <w:shd w:val="clear" w:color="auto" w:fill="auto"/>
            <w:vAlign w:val="center"/>
          </w:tcPr>
          <w:p w:rsidR="00781C49" w:rsidRPr="00781C49" w:rsidRDefault="00781C49" w:rsidP="00781C49">
            <w:pPr>
              <w:pStyle w:val="142"/>
              <w:jc w:val="right"/>
            </w:pPr>
            <w:r w:rsidRPr="00781C49">
              <w:t>550</w:t>
            </w:r>
          </w:p>
        </w:tc>
        <w:tc>
          <w:tcPr>
            <w:tcW w:w="1574" w:type="dxa"/>
            <w:shd w:val="clear" w:color="auto" w:fill="auto"/>
            <w:vAlign w:val="center"/>
          </w:tcPr>
          <w:p w:rsidR="00781C49" w:rsidRPr="00781C49" w:rsidRDefault="00781C49" w:rsidP="00781C49">
            <w:pPr>
              <w:pStyle w:val="142"/>
              <w:jc w:val="right"/>
            </w:pPr>
            <w:r w:rsidRPr="00781C49">
              <w:t>461</w:t>
            </w:r>
          </w:p>
        </w:tc>
        <w:tc>
          <w:tcPr>
            <w:tcW w:w="1584" w:type="dxa"/>
            <w:shd w:val="clear" w:color="auto" w:fill="auto"/>
            <w:vAlign w:val="center"/>
          </w:tcPr>
          <w:p w:rsidR="00781C49" w:rsidRPr="00781C49" w:rsidRDefault="00781C49" w:rsidP="00781C49">
            <w:pPr>
              <w:pStyle w:val="142"/>
              <w:jc w:val="right"/>
            </w:pPr>
            <w:r w:rsidRPr="00781C49">
              <w:t>89</w:t>
            </w:r>
          </w:p>
        </w:tc>
        <w:tc>
          <w:tcPr>
            <w:tcW w:w="1877" w:type="dxa"/>
            <w:shd w:val="clear" w:color="auto" w:fill="auto"/>
            <w:vAlign w:val="center"/>
          </w:tcPr>
          <w:p w:rsidR="00781C49" w:rsidRPr="00781C49" w:rsidRDefault="00781C49" w:rsidP="00781C49">
            <w:pPr>
              <w:pStyle w:val="142"/>
              <w:jc w:val="right"/>
            </w:pPr>
            <w:r w:rsidRPr="00781C49">
              <w:t>16.18%</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pPr>
            <w:r w:rsidRPr="00781C49">
              <w:rPr>
                <w:rFonts w:hint="eastAsia"/>
              </w:rPr>
              <w:t>1</w:t>
            </w:r>
            <w:r w:rsidRPr="00781C49">
              <w:t>12</w:t>
            </w:r>
          </w:p>
        </w:tc>
        <w:tc>
          <w:tcPr>
            <w:tcW w:w="1574" w:type="dxa"/>
            <w:shd w:val="clear" w:color="auto" w:fill="auto"/>
            <w:vAlign w:val="center"/>
          </w:tcPr>
          <w:p w:rsidR="00781C49" w:rsidRPr="00781C49" w:rsidRDefault="00781C49" w:rsidP="00781C49">
            <w:pPr>
              <w:pStyle w:val="142"/>
              <w:jc w:val="right"/>
            </w:pPr>
            <w:r w:rsidRPr="00781C49">
              <w:t>743</w:t>
            </w:r>
          </w:p>
        </w:tc>
        <w:tc>
          <w:tcPr>
            <w:tcW w:w="1574" w:type="dxa"/>
            <w:shd w:val="clear" w:color="auto" w:fill="auto"/>
            <w:vAlign w:val="center"/>
          </w:tcPr>
          <w:p w:rsidR="00781C49" w:rsidRPr="00781C49" w:rsidRDefault="00781C49" w:rsidP="00781C49">
            <w:pPr>
              <w:pStyle w:val="142"/>
              <w:jc w:val="right"/>
            </w:pPr>
            <w:r w:rsidRPr="00781C49">
              <w:t>645</w:t>
            </w:r>
          </w:p>
        </w:tc>
        <w:tc>
          <w:tcPr>
            <w:tcW w:w="1584" w:type="dxa"/>
            <w:shd w:val="clear" w:color="auto" w:fill="auto"/>
            <w:vAlign w:val="center"/>
          </w:tcPr>
          <w:p w:rsidR="00781C49" w:rsidRPr="00781C49" w:rsidRDefault="00781C49" w:rsidP="00781C49">
            <w:pPr>
              <w:pStyle w:val="142"/>
              <w:jc w:val="right"/>
            </w:pPr>
            <w:r w:rsidRPr="00781C49">
              <w:t>98</w:t>
            </w:r>
          </w:p>
        </w:tc>
        <w:tc>
          <w:tcPr>
            <w:tcW w:w="1877" w:type="dxa"/>
            <w:shd w:val="clear" w:color="auto" w:fill="auto"/>
            <w:vAlign w:val="center"/>
          </w:tcPr>
          <w:p w:rsidR="00781C49" w:rsidRPr="00781C49" w:rsidRDefault="00781C49" w:rsidP="00781C49">
            <w:pPr>
              <w:pStyle w:val="142"/>
              <w:jc w:val="right"/>
            </w:pPr>
            <w:r w:rsidRPr="00781C49">
              <w:t>13.19%</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113</w:t>
            </w:r>
          </w:p>
        </w:tc>
        <w:tc>
          <w:tcPr>
            <w:tcW w:w="1574" w:type="dxa"/>
            <w:shd w:val="clear" w:color="auto" w:fill="auto"/>
            <w:vAlign w:val="center"/>
          </w:tcPr>
          <w:p w:rsidR="00781C49" w:rsidRPr="00781C49" w:rsidRDefault="00781C49" w:rsidP="00781C49">
            <w:pPr>
              <w:pStyle w:val="142"/>
              <w:jc w:val="right"/>
            </w:pPr>
            <w:r w:rsidRPr="00781C49">
              <w:t>1,400</w:t>
            </w:r>
          </w:p>
        </w:tc>
        <w:tc>
          <w:tcPr>
            <w:tcW w:w="1574" w:type="dxa"/>
            <w:shd w:val="clear" w:color="auto" w:fill="auto"/>
            <w:vAlign w:val="center"/>
          </w:tcPr>
          <w:p w:rsidR="00781C49" w:rsidRPr="00781C49" w:rsidRDefault="00781C49" w:rsidP="00781C49">
            <w:pPr>
              <w:pStyle w:val="142"/>
              <w:jc w:val="right"/>
            </w:pPr>
            <w:r w:rsidRPr="00781C49">
              <w:t>890</w:t>
            </w:r>
          </w:p>
        </w:tc>
        <w:tc>
          <w:tcPr>
            <w:tcW w:w="1584" w:type="dxa"/>
            <w:shd w:val="clear" w:color="auto" w:fill="auto"/>
            <w:vAlign w:val="center"/>
          </w:tcPr>
          <w:p w:rsidR="00781C49" w:rsidRPr="00781C49" w:rsidRDefault="00781C49" w:rsidP="00781C49">
            <w:pPr>
              <w:pStyle w:val="142"/>
              <w:jc w:val="right"/>
            </w:pPr>
            <w:r w:rsidRPr="00781C49">
              <w:t>510</w:t>
            </w:r>
          </w:p>
        </w:tc>
        <w:tc>
          <w:tcPr>
            <w:tcW w:w="1877" w:type="dxa"/>
            <w:shd w:val="clear" w:color="auto" w:fill="auto"/>
            <w:vAlign w:val="center"/>
          </w:tcPr>
          <w:p w:rsidR="00781C49" w:rsidRPr="00781C49" w:rsidRDefault="00781C49" w:rsidP="00781C49">
            <w:pPr>
              <w:pStyle w:val="142"/>
              <w:jc w:val="right"/>
            </w:pPr>
            <w:r w:rsidRPr="00781C49">
              <w:t>36.43%</w:t>
            </w:r>
          </w:p>
        </w:tc>
      </w:tr>
      <w:tr w:rsidR="00781C49" w:rsidTr="0089748B">
        <w:tc>
          <w:tcPr>
            <w:tcW w:w="1210" w:type="dxa"/>
            <w:vMerge/>
            <w:shd w:val="clear" w:color="auto" w:fill="auto"/>
            <w:vAlign w:val="center"/>
          </w:tcPr>
          <w:p w:rsidR="00781C49" w:rsidRPr="00781C49" w:rsidRDefault="00781C49" w:rsidP="00781C49">
            <w:pPr>
              <w:pStyle w:val="142"/>
            </w:pPr>
          </w:p>
        </w:tc>
        <w:tc>
          <w:tcPr>
            <w:tcW w:w="793" w:type="dxa"/>
            <w:shd w:val="clear" w:color="auto" w:fill="auto"/>
            <w:vAlign w:val="center"/>
          </w:tcPr>
          <w:p w:rsidR="00781C49" w:rsidRPr="00781C49" w:rsidRDefault="00781C49" w:rsidP="00781C49">
            <w:pPr>
              <w:pStyle w:val="142"/>
              <w:rPr>
                <w:rFonts w:hint="eastAsia"/>
              </w:rPr>
            </w:pPr>
            <w:r w:rsidRPr="00781C49">
              <w:rPr>
                <w:rFonts w:hint="eastAsia"/>
              </w:rPr>
              <w:t>114</w:t>
            </w:r>
          </w:p>
        </w:tc>
        <w:tc>
          <w:tcPr>
            <w:tcW w:w="1574" w:type="dxa"/>
            <w:shd w:val="clear" w:color="auto" w:fill="auto"/>
            <w:vAlign w:val="center"/>
          </w:tcPr>
          <w:p w:rsidR="00781C49" w:rsidRPr="00781C49" w:rsidRDefault="00781C49" w:rsidP="00781C49">
            <w:pPr>
              <w:pStyle w:val="142"/>
              <w:jc w:val="right"/>
            </w:pPr>
            <w:r w:rsidRPr="00781C49">
              <w:t>4,220</w:t>
            </w:r>
          </w:p>
        </w:tc>
        <w:tc>
          <w:tcPr>
            <w:tcW w:w="1574" w:type="dxa"/>
            <w:shd w:val="clear" w:color="auto" w:fill="auto"/>
            <w:vAlign w:val="center"/>
          </w:tcPr>
          <w:p w:rsidR="00781C49" w:rsidRPr="00781C49" w:rsidRDefault="00781C49" w:rsidP="00781C49">
            <w:pPr>
              <w:pStyle w:val="142"/>
              <w:jc w:val="right"/>
            </w:pPr>
            <w:r w:rsidRPr="00781C49">
              <w:t>1,209</w:t>
            </w:r>
          </w:p>
        </w:tc>
        <w:tc>
          <w:tcPr>
            <w:tcW w:w="1584" w:type="dxa"/>
            <w:shd w:val="clear" w:color="auto" w:fill="auto"/>
            <w:vAlign w:val="center"/>
          </w:tcPr>
          <w:p w:rsidR="00781C49" w:rsidRPr="00781C49" w:rsidRDefault="00781C49" w:rsidP="00781C49">
            <w:pPr>
              <w:pStyle w:val="142"/>
              <w:jc w:val="right"/>
            </w:pPr>
            <w:r w:rsidRPr="00781C49">
              <w:t>3,011</w:t>
            </w:r>
          </w:p>
        </w:tc>
        <w:tc>
          <w:tcPr>
            <w:tcW w:w="1877" w:type="dxa"/>
            <w:shd w:val="clear" w:color="auto" w:fill="auto"/>
            <w:vAlign w:val="center"/>
          </w:tcPr>
          <w:p w:rsidR="00781C49" w:rsidRPr="00781C49" w:rsidRDefault="00781C49" w:rsidP="00781C49">
            <w:pPr>
              <w:pStyle w:val="142"/>
              <w:jc w:val="right"/>
            </w:pPr>
            <w:r w:rsidRPr="00781C49">
              <w:t>71.35%</w:t>
            </w:r>
          </w:p>
        </w:tc>
      </w:tr>
    </w:tbl>
    <w:p w:rsidR="00781C49" w:rsidRDefault="00781C49" w:rsidP="00C243AA">
      <w:pPr>
        <w:pStyle w:val="142"/>
        <w:ind w:left="566" w:hanging="566"/>
      </w:pPr>
      <w:r>
        <w:rPr>
          <w:rFonts w:hint="eastAsia"/>
        </w:rPr>
        <w:t xml:space="preserve">說 </w:t>
      </w:r>
      <w:r>
        <w:t xml:space="preserve">   </w:t>
      </w:r>
      <w:r>
        <w:rPr>
          <w:rFonts w:hint="eastAsia"/>
        </w:rPr>
        <w:t>明：111</w:t>
      </w:r>
      <w:r w:rsidR="00357EAF">
        <w:rPr>
          <w:rFonts w:hint="eastAsia"/>
        </w:rPr>
        <w:t>及</w:t>
      </w:r>
      <w:r>
        <w:rPr>
          <w:rFonts w:hint="eastAsia"/>
        </w:rPr>
        <w:t>112年度為決算數</w:t>
      </w:r>
      <w:r w:rsidR="00357EAF">
        <w:rPr>
          <w:rFonts w:hAnsi="標楷體" w:hint="eastAsia"/>
        </w:rPr>
        <w:t>，</w:t>
      </w:r>
      <w:r>
        <w:rPr>
          <w:rFonts w:hint="eastAsia"/>
        </w:rPr>
        <w:t>1</w:t>
      </w:r>
      <w:r>
        <w:t>1</w:t>
      </w:r>
      <w:r>
        <w:rPr>
          <w:rFonts w:hint="eastAsia"/>
        </w:rPr>
        <w:t>3及1</w:t>
      </w:r>
      <w:r>
        <w:t>1</w:t>
      </w:r>
      <w:r>
        <w:rPr>
          <w:rFonts w:hint="eastAsia"/>
        </w:rPr>
        <w:t>4年度為預算案數。</w:t>
      </w:r>
    </w:p>
    <w:p w:rsidR="00781C49" w:rsidRPr="00781C49" w:rsidRDefault="00781C49" w:rsidP="00D45F0D">
      <w:pPr>
        <w:pStyle w:val="14"/>
        <w:ind w:left="567" w:hanging="567"/>
      </w:pPr>
    </w:p>
    <w:p w:rsidR="00E07487" w:rsidRPr="001321BD" w:rsidRDefault="006A4292" w:rsidP="00D45F0D">
      <w:pPr>
        <w:pStyle w:val="14"/>
        <w:ind w:left="567" w:hanging="567"/>
      </w:pPr>
      <w:bookmarkStart w:id="5" w:name="_Toc182507177"/>
      <w:r>
        <w:rPr>
          <w:rFonts w:hint="eastAsia"/>
        </w:rPr>
        <w:t>二</w:t>
      </w:r>
      <w:r w:rsidR="00E07487" w:rsidRPr="001321BD">
        <w:rPr>
          <w:rFonts w:hint="eastAsia"/>
        </w:rPr>
        <w:t>、</w:t>
      </w:r>
      <w:r w:rsidR="0074549A" w:rsidRPr="0074549A">
        <w:rPr>
          <w:rFonts w:hint="eastAsia"/>
        </w:rPr>
        <w:t>種苗改良繁殖作業基金112年度玉米及</w:t>
      </w:r>
      <w:r w:rsidR="00F34A5E">
        <w:rPr>
          <w:rFonts w:hint="eastAsia"/>
        </w:rPr>
        <w:t>高梁</w:t>
      </w:r>
      <w:r w:rsidR="0074549A" w:rsidRPr="0074549A">
        <w:rPr>
          <w:rFonts w:hint="eastAsia"/>
        </w:rPr>
        <w:t>種子</w:t>
      </w:r>
      <w:r w:rsidR="00F34A5E">
        <w:rPr>
          <w:rFonts w:hint="eastAsia"/>
        </w:rPr>
        <w:t>之銷貨收入均未達目標</w:t>
      </w:r>
      <w:r w:rsidR="0074549A" w:rsidRPr="0074549A">
        <w:rPr>
          <w:rFonts w:hint="eastAsia"/>
        </w:rPr>
        <w:t>，</w:t>
      </w:r>
      <w:r w:rsidR="00B6091E">
        <w:rPr>
          <w:rFonts w:hint="eastAsia"/>
        </w:rPr>
        <w:t>且各項種子單位成本呈上升趨勢</w:t>
      </w:r>
      <w:r w:rsidR="00B6091E">
        <w:rPr>
          <w:rFonts w:hAnsi="標楷體" w:hint="eastAsia"/>
        </w:rPr>
        <w:t>，</w:t>
      </w:r>
      <w:r w:rsidR="0074549A" w:rsidRPr="0074549A">
        <w:rPr>
          <w:rFonts w:hint="eastAsia"/>
        </w:rPr>
        <w:t>允宜檢討加強推廣</w:t>
      </w:r>
      <w:r w:rsidR="00B6091E">
        <w:rPr>
          <w:rFonts w:hint="eastAsia"/>
        </w:rPr>
        <w:t>及降低成本</w:t>
      </w:r>
      <w:r w:rsidR="00B6091E">
        <w:rPr>
          <w:rFonts w:hAnsi="標楷體" w:hint="eastAsia"/>
        </w:rPr>
        <w:t>，</w:t>
      </w:r>
      <w:r w:rsidR="00B6091E">
        <w:rPr>
          <w:rFonts w:hint="eastAsia"/>
        </w:rPr>
        <w:t>以提高基金收入</w:t>
      </w:r>
      <w:bookmarkEnd w:id="5"/>
    </w:p>
    <w:p w:rsidR="007E1440" w:rsidRDefault="00E003D3" w:rsidP="00E1543D">
      <w:pPr>
        <w:ind w:left="566" w:firstLine="566"/>
      </w:pPr>
      <w:r w:rsidRPr="007E1440">
        <w:rPr>
          <w:rFonts w:hint="eastAsia"/>
        </w:rPr>
        <w:t>種苗改良繁殖作業基金</w:t>
      </w:r>
      <w:r w:rsidR="00D45F0D" w:rsidRPr="007E1440">
        <w:rPr>
          <w:rFonts w:hint="eastAsia"/>
        </w:rPr>
        <w:t>1</w:t>
      </w:r>
      <w:r w:rsidR="00D45F0D" w:rsidRPr="007E1440">
        <w:t>1</w:t>
      </w:r>
      <w:r w:rsidR="00A550F5">
        <w:t>4</w:t>
      </w:r>
      <w:r w:rsidR="00D45F0D" w:rsidRPr="007E1440">
        <w:rPr>
          <w:rFonts w:hint="eastAsia"/>
        </w:rPr>
        <w:t>年度預算案編列</w:t>
      </w:r>
      <w:r w:rsidR="00BE2971">
        <w:rPr>
          <w:rFonts w:hint="eastAsia"/>
        </w:rPr>
        <w:t>「</w:t>
      </w:r>
      <w:r w:rsidR="007E1440">
        <w:rPr>
          <w:rFonts w:hint="eastAsia"/>
        </w:rPr>
        <w:t>銷</w:t>
      </w:r>
      <w:r w:rsidR="00BE2971">
        <w:rPr>
          <w:rFonts w:hint="eastAsia"/>
        </w:rPr>
        <w:t>貨</w:t>
      </w:r>
      <w:r w:rsidR="007E1440">
        <w:rPr>
          <w:rFonts w:hint="eastAsia"/>
        </w:rPr>
        <w:t>收入</w:t>
      </w:r>
      <w:r w:rsidR="00BE2971">
        <w:rPr>
          <w:rFonts w:hint="eastAsia"/>
        </w:rPr>
        <w:t>-農產品銷貨收入」</w:t>
      </w:r>
      <w:r w:rsidR="007E1440">
        <w:rPr>
          <w:rFonts w:hint="eastAsia"/>
        </w:rPr>
        <w:t>7</w:t>
      </w:r>
      <w:r w:rsidR="007E1440">
        <w:t>,</w:t>
      </w:r>
      <w:r w:rsidR="00221A1D">
        <w:rPr>
          <w:rFonts w:hint="eastAsia"/>
        </w:rPr>
        <w:t>506</w:t>
      </w:r>
      <w:r w:rsidR="007E1440">
        <w:rPr>
          <w:rFonts w:hint="eastAsia"/>
        </w:rPr>
        <w:t>萬</w:t>
      </w:r>
      <w:r w:rsidR="00221A1D">
        <w:rPr>
          <w:rFonts w:hint="eastAsia"/>
        </w:rPr>
        <w:t>4千</w:t>
      </w:r>
      <w:r w:rsidR="007E1440">
        <w:rPr>
          <w:rFonts w:hint="eastAsia"/>
        </w:rPr>
        <w:t>元</w:t>
      </w:r>
      <w:r w:rsidR="00BE2971">
        <w:rPr>
          <w:rFonts w:hint="eastAsia"/>
        </w:rPr>
        <w:t>及「</w:t>
      </w:r>
      <w:r w:rsidR="007E1440">
        <w:rPr>
          <w:rFonts w:hint="eastAsia"/>
        </w:rPr>
        <w:t>銷貨成本</w:t>
      </w:r>
      <w:r w:rsidR="00BE2971">
        <w:rPr>
          <w:rFonts w:hint="eastAsia"/>
        </w:rPr>
        <w:t>-農產品銷貨成本」</w:t>
      </w:r>
      <w:r w:rsidR="007E1440">
        <w:rPr>
          <w:rFonts w:hint="eastAsia"/>
        </w:rPr>
        <w:t>5</w:t>
      </w:r>
      <w:r w:rsidR="007E1440">
        <w:t>,91</w:t>
      </w:r>
      <w:r w:rsidR="00221A1D">
        <w:rPr>
          <w:rFonts w:hint="eastAsia"/>
        </w:rPr>
        <w:t>2</w:t>
      </w:r>
      <w:r w:rsidR="007E1440">
        <w:rPr>
          <w:rFonts w:hint="eastAsia"/>
        </w:rPr>
        <w:t>萬</w:t>
      </w:r>
      <w:r w:rsidR="00221A1D">
        <w:rPr>
          <w:rFonts w:hint="eastAsia"/>
        </w:rPr>
        <w:t>3</w:t>
      </w:r>
      <w:r w:rsidR="007E1440">
        <w:rPr>
          <w:rFonts w:hint="eastAsia"/>
        </w:rPr>
        <w:t>千元</w:t>
      </w:r>
      <w:r w:rsidR="00DF53D6">
        <w:rPr>
          <w:rFonts w:hint="eastAsia"/>
        </w:rPr>
        <w:t>，</w:t>
      </w:r>
      <w:r w:rsidR="00E1543D">
        <w:rPr>
          <w:rFonts w:hint="eastAsia"/>
        </w:rPr>
        <w:t>主要係辦理銷售政策性種子及一般性種子。經查：</w:t>
      </w:r>
    </w:p>
    <w:p w:rsidR="00A27528" w:rsidRPr="004B03D7" w:rsidRDefault="00EF0255" w:rsidP="00A27528">
      <w:pPr>
        <w:pStyle w:val="a4"/>
        <w:ind w:left="849" w:hanging="283"/>
        <w:rPr>
          <w:b/>
        </w:rPr>
      </w:pPr>
      <w:r w:rsidRPr="00BE2971">
        <w:rPr>
          <w:rFonts w:hint="eastAsia"/>
          <w:b/>
        </w:rPr>
        <w:t>(一</w:t>
      </w:r>
      <w:r w:rsidRPr="004B03D7">
        <w:rPr>
          <w:rFonts w:hint="eastAsia"/>
          <w:b/>
        </w:rPr>
        <w:t>)</w:t>
      </w:r>
      <w:r w:rsidR="0074549A" w:rsidRPr="0074549A">
        <w:rPr>
          <w:rFonts w:hint="eastAsia"/>
          <w:b/>
        </w:rPr>
        <w:t>配合「綠色環境給付計畫」等政策供應玉米及綠肥種子，</w:t>
      </w:r>
      <w:r w:rsidR="0074549A">
        <w:rPr>
          <w:rFonts w:hint="eastAsia"/>
          <w:b/>
        </w:rPr>
        <w:t>惟</w:t>
      </w:r>
      <w:r w:rsidR="0074549A" w:rsidRPr="0074549A">
        <w:rPr>
          <w:rFonts w:hint="eastAsia"/>
          <w:b/>
        </w:rPr>
        <w:t>112年度玉米及綠肥種子實際銷量未如預期</w:t>
      </w:r>
    </w:p>
    <w:p w:rsidR="00DC1CAF" w:rsidRDefault="00313B62" w:rsidP="00707F20">
      <w:pPr>
        <w:pStyle w:val="2"/>
        <w:ind w:left="850" w:firstLine="566"/>
      </w:pPr>
      <w:r w:rsidRPr="007E1440">
        <w:rPr>
          <w:rFonts w:hint="eastAsia"/>
        </w:rPr>
        <w:t>為</w:t>
      </w:r>
      <w:r w:rsidR="004B03D7">
        <w:rPr>
          <w:rFonts w:hint="eastAsia"/>
        </w:rPr>
        <w:t>配合</w:t>
      </w:r>
      <w:r w:rsidR="00C42D3C">
        <w:rPr>
          <w:rFonts w:hint="eastAsia"/>
        </w:rPr>
        <w:t>政府</w:t>
      </w:r>
      <w:r w:rsidR="004B03D7">
        <w:rPr>
          <w:rFonts w:hint="eastAsia"/>
        </w:rPr>
        <w:t>「綠色環境給付計畫」</w:t>
      </w:r>
      <w:r w:rsidR="00DC6524">
        <w:rPr>
          <w:rFonts w:hint="eastAsia"/>
        </w:rPr>
        <w:t>、釀酒高梁契作及輔導計畫</w:t>
      </w:r>
      <w:r w:rsidR="004C6EBE">
        <w:rPr>
          <w:rFonts w:hint="eastAsia"/>
        </w:rPr>
        <w:t>與</w:t>
      </w:r>
      <w:r w:rsidR="00DC6524">
        <w:rPr>
          <w:rFonts w:hint="eastAsia"/>
        </w:rPr>
        <w:t>「冬季休閒期綠肥作物推廣計畫」</w:t>
      </w:r>
      <w:r w:rsidR="00DC1A94">
        <w:rPr>
          <w:rFonts w:hint="eastAsia"/>
        </w:rPr>
        <w:t>等政策</w:t>
      </w:r>
      <w:r w:rsidR="00DC6524">
        <w:rPr>
          <w:rFonts w:hint="eastAsia"/>
        </w:rPr>
        <w:t>，種苗改良繁殖作業基金</w:t>
      </w:r>
      <w:r w:rsidR="00C42D3C">
        <w:rPr>
          <w:rFonts w:hint="eastAsia"/>
        </w:rPr>
        <w:t>銷售玉米、高梁及綠肥種子等政策性種子，</w:t>
      </w:r>
      <w:r w:rsidR="00DC6524">
        <w:rPr>
          <w:rFonts w:hint="eastAsia"/>
        </w:rPr>
        <w:t>1</w:t>
      </w:r>
      <w:r w:rsidR="00DC6524">
        <w:t>1</w:t>
      </w:r>
      <w:r w:rsidR="008F31BA">
        <w:rPr>
          <w:rFonts w:hint="eastAsia"/>
        </w:rPr>
        <w:t>4</w:t>
      </w:r>
      <w:r w:rsidR="00DC6524">
        <w:rPr>
          <w:rFonts w:hint="eastAsia"/>
        </w:rPr>
        <w:t>年度</w:t>
      </w:r>
      <w:r w:rsidR="00C42D3C">
        <w:rPr>
          <w:rFonts w:hint="eastAsia"/>
        </w:rPr>
        <w:t>政策性種子</w:t>
      </w:r>
      <w:r w:rsidR="00DC6524">
        <w:rPr>
          <w:rFonts w:hint="eastAsia"/>
        </w:rPr>
        <w:t>銷貨收入分別編列</w:t>
      </w:r>
      <w:r w:rsidR="00221A1D">
        <w:rPr>
          <w:rFonts w:hint="eastAsia"/>
        </w:rPr>
        <w:t>2</w:t>
      </w:r>
      <w:r w:rsidR="00DC6524">
        <w:t>,</w:t>
      </w:r>
      <w:r w:rsidR="00221A1D">
        <w:rPr>
          <w:rFonts w:hint="eastAsia"/>
        </w:rPr>
        <w:t>000</w:t>
      </w:r>
      <w:r w:rsidR="00DC6524">
        <w:rPr>
          <w:rFonts w:hint="eastAsia"/>
        </w:rPr>
        <w:t>萬元、</w:t>
      </w:r>
      <w:r w:rsidR="00BD210F">
        <w:rPr>
          <w:rFonts w:hint="eastAsia"/>
        </w:rPr>
        <w:t>5</w:t>
      </w:r>
      <w:r w:rsidR="00221A1D">
        <w:rPr>
          <w:rFonts w:hint="eastAsia"/>
        </w:rPr>
        <w:t>60</w:t>
      </w:r>
      <w:r w:rsidR="00BD210F">
        <w:rPr>
          <w:rFonts w:hint="eastAsia"/>
        </w:rPr>
        <w:t>萬</w:t>
      </w:r>
      <w:r w:rsidR="00221A1D">
        <w:rPr>
          <w:rFonts w:hint="eastAsia"/>
        </w:rPr>
        <w:t>4千</w:t>
      </w:r>
      <w:r w:rsidR="00BD210F">
        <w:rPr>
          <w:rFonts w:hint="eastAsia"/>
        </w:rPr>
        <w:t>元及4</w:t>
      </w:r>
      <w:r w:rsidR="00BD210F">
        <w:t>,</w:t>
      </w:r>
      <w:r w:rsidR="00221A1D">
        <w:rPr>
          <w:rFonts w:hint="eastAsia"/>
        </w:rPr>
        <w:t>524</w:t>
      </w:r>
      <w:r w:rsidR="00BD210F">
        <w:rPr>
          <w:rFonts w:hint="eastAsia"/>
        </w:rPr>
        <w:t>萬元</w:t>
      </w:r>
      <w:r w:rsidR="00DC1CAF">
        <w:rPr>
          <w:rFonts w:hint="eastAsia"/>
        </w:rPr>
        <w:t>。</w:t>
      </w:r>
    </w:p>
    <w:p w:rsidR="00315A70" w:rsidRDefault="00DC1CAF" w:rsidP="00707F20">
      <w:pPr>
        <w:pStyle w:val="2"/>
        <w:ind w:left="850" w:firstLine="566"/>
      </w:pPr>
      <w:r>
        <w:rPr>
          <w:rFonts w:hint="eastAsia"/>
        </w:rPr>
        <w:t>1</w:t>
      </w:r>
      <w:r>
        <w:t>1</w:t>
      </w:r>
      <w:r w:rsidR="008F31BA">
        <w:rPr>
          <w:rFonts w:hint="eastAsia"/>
        </w:rPr>
        <w:t>1</w:t>
      </w:r>
      <w:r>
        <w:rPr>
          <w:rFonts w:hint="eastAsia"/>
        </w:rPr>
        <w:t>至1</w:t>
      </w:r>
      <w:r>
        <w:t>1</w:t>
      </w:r>
      <w:r w:rsidR="008F31BA">
        <w:rPr>
          <w:rFonts w:hint="eastAsia"/>
        </w:rPr>
        <w:t>3</w:t>
      </w:r>
      <w:r>
        <w:rPr>
          <w:rFonts w:hint="eastAsia"/>
        </w:rPr>
        <w:t>年度</w:t>
      </w:r>
      <w:r w:rsidRPr="00EA6715">
        <w:rPr>
          <w:rFonts w:hint="eastAsia"/>
        </w:rPr>
        <w:t>銷貨收入</w:t>
      </w:r>
      <w:r>
        <w:rPr>
          <w:rFonts w:hint="eastAsia"/>
        </w:rPr>
        <w:t>中，</w:t>
      </w:r>
      <w:r w:rsidRPr="00EA6715">
        <w:rPr>
          <w:rFonts w:hint="eastAsia"/>
        </w:rPr>
        <w:t>玉米及綠肥種子</w:t>
      </w:r>
      <w:r>
        <w:rPr>
          <w:rFonts w:hint="eastAsia"/>
        </w:rPr>
        <w:t>合計占比介於8</w:t>
      </w:r>
      <w:r w:rsidR="008F31BA">
        <w:rPr>
          <w:rFonts w:hint="eastAsia"/>
        </w:rPr>
        <w:t>9</w:t>
      </w:r>
      <w:r>
        <w:t>.</w:t>
      </w:r>
      <w:r w:rsidR="008F31BA">
        <w:rPr>
          <w:rFonts w:hint="eastAsia"/>
        </w:rPr>
        <w:t>07</w:t>
      </w:r>
      <w:r>
        <w:t>%</w:t>
      </w:r>
      <w:r>
        <w:rPr>
          <w:rFonts w:hint="eastAsia"/>
        </w:rPr>
        <w:t>至9</w:t>
      </w:r>
      <w:r w:rsidR="008F31BA">
        <w:rPr>
          <w:rFonts w:hint="eastAsia"/>
        </w:rPr>
        <w:t>3</w:t>
      </w:r>
      <w:r>
        <w:t>.</w:t>
      </w:r>
      <w:r w:rsidR="008F31BA">
        <w:rPr>
          <w:rFonts w:hint="eastAsia"/>
        </w:rPr>
        <w:t>29</w:t>
      </w:r>
      <w:r>
        <w:t>%</w:t>
      </w:r>
      <w:r>
        <w:rPr>
          <w:rFonts w:hint="eastAsia"/>
        </w:rPr>
        <w:t>之間，為該基金主力銷售產品(詳表1</w:t>
      </w:r>
      <w:r>
        <w:t>)</w:t>
      </w:r>
      <w:r>
        <w:rPr>
          <w:rFonts w:hint="eastAsia"/>
        </w:rPr>
        <w:t>，惟</w:t>
      </w:r>
      <w:r w:rsidR="00D336CE">
        <w:rPr>
          <w:rFonts w:hint="eastAsia"/>
        </w:rPr>
        <w:t>111及</w:t>
      </w:r>
      <w:r>
        <w:rPr>
          <w:rFonts w:hint="eastAsia"/>
        </w:rPr>
        <w:t>1</w:t>
      </w:r>
      <w:r>
        <w:t>1</w:t>
      </w:r>
      <w:r w:rsidR="008F31BA">
        <w:rPr>
          <w:rFonts w:hint="eastAsia"/>
        </w:rPr>
        <w:t>2</w:t>
      </w:r>
      <w:r>
        <w:rPr>
          <w:rFonts w:hint="eastAsia"/>
        </w:rPr>
        <w:t>年度銷</w:t>
      </w:r>
      <w:r w:rsidR="00D336CE" w:rsidRPr="00D336CE">
        <w:rPr>
          <w:rFonts w:hint="eastAsia"/>
        </w:rPr>
        <w:t>貨</w:t>
      </w:r>
      <w:r w:rsidR="00D336CE">
        <w:rPr>
          <w:rFonts w:hint="eastAsia"/>
        </w:rPr>
        <w:t>收入決算數均</w:t>
      </w:r>
      <w:r>
        <w:rPr>
          <w:rFonts w:hint="eastAsia"/>
        </w:rPr>
        <w:t>未達目標，</w:t>
      </w:r>
      <w:r w:rsidR="004C6EBE">
        <w:rPr>
          <w:rFonts w:hint="eastAsia"/>
        </w:rPr>
        <w:t>其中</w:t>
      </w:r>
      <w:r w:rsidR="007C6831">
        <w:rPr>
          <w:rFonts w:hint="eastAsia"/>
        </w:rPr>
        <w:t>「</w:t>
      </w:r>
      <w:r w:rsidR="004C6EBE">
        <w:rPr>
          <w:rFonts w:hint="eastAsia"/>
        </w:rPr>
        <w:t>玉米種子</w:t>
      </w:r>
      <w:r w:rsidR="007C6831">
        <w:rPr>
          <w:rFonts w:hint="eastAsia"/>
        </w:rPr>
        <w:t>」</w:t>
      </w:r>
      <w:r w:rsidR="00FC477A">
        <w:rPr>
          <w:rFonts w:hint="eastAsia"/>
        </w:rPr>
        <w:t>1</w:t>
      </w:r>
      <w:r w:rsidR="00FC477A">
        <w:t>1</w:t>
      </w:r>
      <w:r w:rsidR="008F31BA">
        <w:rPr>
          <w:rFonts w:hint="eastAsia"/>
        </w:rPr>
        <w:t>4</w:t>
      </w:r>
      <w:r w:rsidR="00FC477A">
        <w:rPr>
          <w:rFonts w:hint="eastAsia"/>
        </w:rPr>
        <w:t>年度</w:t>
      </w:r>
      <w:r w:rsidR="00D336CE">
        <w:rPr>
          <w:rFonts w:hint="eastAsia"/>
        </w:rPr>
        <w:t>銷貨收入預算案數</w:t>
      </w:r>
      <w:r w:rsidR="005A0555">
        <w:rPr>
          <w:rFonts w:hint="eastAsia"/>
        </w:rPr>
        <w:t>2</w:t>
      </w:r>
      <w:r w:rsidR="005A0555">
        <w:t>,</w:t>
      </w:r>
      <w:r w:rsidR="005A0555">
        <w:rPr>
          <w:rFonts w:hint="eastAsia"/>
        </w:rPr>
        <w:t>000萬元</w:t>
      </w:r>
      <w:r w:rsidR="00FC477A">
        <w:rPr>
          <w:rFonts w:hint="eastAsia"/>
        </w:rPr>
        <w:t>高於1</w:t>
      </w:r>
      <w:r w:rsidR="00FC477A">
        <w:t>1</w:t>
      </w:r>
      <w:r w:rsidR="008F31BA">
        <w:rPr>
          <w:rFonts w:hint="eastAsia"/>
        </w:rPr>
        <w:t>1</w:t>
      </w:r>
      <w:r w:rsidR="00D336CE">
        <w:rPr>
          <w:rFonts w:hint="eastAsia"/>
        </w:rPr>
        <w:t>至</w:t>
      </w:r>
      <w:r w:rsidR="00FC477A">
        <w:rPr>
          <w:rFonts w:hint="eastAsia"/>
        </w:rPr>
        <w:t>1</w:t>
      </w:r>
      <w:r w:rsidR="00FC477A">
        <w:t>1</w:t>
      </w:r>
      <w:r w:rsidR="00D336CE">
        <w:rPr>
          <w:rFonts w:hint="eastAsia"/>
        </w:rPr>
        <w:t>3</w:t>
      </w:r>
      <w:r w:rsidR="005A0555">
        <w:rPr>
          <w:rFonts w:hint="eastAsia"/>
        </w:rPr>
        <w:t>年度</w:t>
      </w:r>
      <w:r w:rsidR="00D336CE">
        <w:rPr>
          <w:rFonts w:hint="eastAsia"/>
        </w:rPr>
        <w:t>預算數</w:t>
      </w:r>
      <w:r w:rsidR="00FC477A" w:rsidRPr="00700814">
        <w:rPr>
          <w:rFonts w:hint="eastAsia"/>
        </w:rPr>
        <w:t>，惟</w:t>
      </w:r>
      <w:r w:rsidR="00BD210F" w:rsidRPr="00700814">
        <w:rPr>
          <w:rFonts w:hint="eastAsia"/>
        </w:rPr>
        <w:t>1</w:t>
      </w:r>
      <w:r w:rsidR="008F31BA">
        <w:t>1</w:t>
      </w:r>
      <w:r w:rsidR="008F31BA">
        <w:rPr>
          <w:rFonts w:hint="eastAsia"/>
        </w:rPr>
        <w:t>1</w:t>
      </w:r>
      <w:r w:rsidR="00BD210F" w:rsidRPr="00700814">
        <w:rPr>
          <w:rFonts w:hint="eastAsia"/>
        </w:rPr>
        <w:t>及1</w:t>
      </w:r>
      <w:r w:rsidR="008F31BA">
        <w:t>1</w:t>
      </w:r>
      <w:r w:rsidR="008F31BA">
        <w:rPr>
          <w:rFonts w:hint="eastAsia"/>
        </w:rPr>
        <w:t>2</w:t>
      </w:r>
      <w:r w:rsidR="00BD210F" w:rsidRPr="00700814">
        <w:rPr>
          <w:rFonts w:hint="eastAsia"/>
        </w:rPr>
        <w:t>年度</w:t>
      </w:r>
      <w:r w:rsidR="00D336CE">
        <w:rPr>
          <w:rFonts w:hint="eastAsia"/>
        </w:rPr>
        <w:t>銷貨收入決算數</w:t>
      </w:r>
      <w:r w:rsidR="007C6831">
        <w:rPr>
          <w:rFonts w:hint="eastAsia"/>
        </w:rPr>
        <w:t>均</w:t>
      </w:r>
      <w:r w:rsidR="00577172" w:rsidRPr="00700814">
        <w:rPr>
          <w:rFonts w:hint="eastAsia"/>
        </w:rPr>
        <w:t>較預算數低</w:t>
      </w:r>
      <w:r w:rsidR="004C6EBE" w:rsidRPr="00700814">
        <w:rPr>
          <w:rFonts w:hint="eastAsia"/>
        </w:rPr>
        <w:t>，據</w:t>
      </w:r>
      <w:r w:rsidR="00D336CE" w:rsidRPr="00D336CE">
        <w:rPr>
          <w:rFonts w:hint="eastAsia"/>
        </w:rPr>
        <w:t>種苗改良繁殖作業基金</w:t>
      </w:r>
      <w:r w:rsidR="004C6EBE" w:rsidRPr="00700814">
        <w:rPr>
          <w:rFonts w:hint="eastAsia"/>
        </w:rPr>
        <w:t>說明係因主要推廣品種台農7號及台農1</w:t>
      </w:r>
      <w:r w:rsidR="0074549A">
        <w:rPr>
          <w:rFonts w:hint="eastAsia"/>
        </w:rPr>
        <w:t>號種子</w:t>
      </w:r>
      <w:r w:rsidR="004C6EBE" w:rsidRPr="00700814">
        <w:rPr>
          <w:rFonts w:hint="eastAsia"/>
        </w:rPr>
        <w:t>，農民種植意願</w:t>
      </w:r>
      <w:r w:rsidR="0074549A">
        <w:rPr>
          <w:rFonts w:hint="eastAsia"/>
        </w:rPr>
        <w:t>不高</w:t>
      </w:r>
      <w:r w:rsidR="004C6EBE" w:rsidRPr="00700814">
        <w:rPr>
          <w:rFonts w:hint="eastAsia"/>
        </w:rPr>
        <w:t>，致銷</w:t>
      </w:r>
      <w:r w:rsidR="00D336CE">
        <w:rPr>
          <w:rFonts w:hint="eastAsia"/>
        </w:rPr>
        <w:t>貨收入未達目標</w:t>
      </w:r>
      <w:r w:rsidR="004C6EBE" w:rsidRPr="00700814">
        <w:rPr>
          <w:rFonts w:hint="eastAsia"/>
        </w:rPr>
        <w:t>；</w:t>
      </w:r>
      <w:r w:rsidR="00C31045" w:rsidRPr="00700814">
        <w:rPr>
          <w:rFonts w:hint="eastAsia"/>
        </w:rPr>
        <w:t>另</w:t>
      </w:r>
      <w:r w:rsidR="00D03684">
        <w:rPr>
          <w:rFonts w:hint="eastAsia"/>
        </w:rPr>
        <w:t>「</w:t>
      </w:r>
      <w:r w:rsidR="00C31045">
        <w:rPr>
          <w:rFonts w:hint="eastAsia"/>
        </w:rPr>
        <w:t>綠肥種子</w:t>
      </w:r>
      <w:r w:rsidR="00D03684">
        <w:rPr>
          <w:rFonts w:hint="eastAsia"/>
        </w:rPr>
        <w:t>」</w:t>
      </w:r>
      <w:r w:rsidR="00C31045">
        <w:rPr>
          <w:rFonts w:hint="eastAsia"/>
        </w:rPr>
        <w:t>1</w:t>
      </w:r>
      <w:r w:rsidR="00C31045">
        <w:t>1</w:t>
      </w:r>
      <w:r w:rsidR="008F31BA">
        <w:rPr>
          <w:rFonts w:hint="eastAsia"/>
        </w:rPr>
        <w:t>4</w:t>
      </w:r>
      <w:r w:rsidR="00C31045">
        <w:rPr>
          <w:rFonts w:hint="eastAsia"/>
        </w:rPr>
        <w:t>年度</w:t>
      </w:r>
      <w:r w:rsidR="00D336CE">
        <w:rPr>
          <w:rFonts w:hint="eastAsia"/>
        </w:rPr>
        <w:t>銷貨收入預算案數4</w:t>
      </w:r>
      <w:r w:rsidR="00D336CE">
        <w:t>,</w:t>
      </w:r>
      <w:r w:rsidR="00D336CE">
        <w:rPr>
          <w:rFonts w:hint="eastAsia"/>
        </w:rPr>
        <w:t>524萬元</w:t>
      </w:r>
      <w:r w:rsidR="00C31045">
        <w:rPr>
          <w:rFonts w:hint="eastAsia"/>
        </w:rPr>
        <w:t>，較1</w:t>
      </w:r>
      <w:r w:rsidR="00C31045">
        <w:t>1</w:t>
      </w:r>
      <w:r w:rsidR="008F31BA">
        <w:rPr>
          <w:rFonts w:hint="eastAsia"/>
        </w:rPr>
        <w:t>1及112</w:t>
      </w:r>
      <w:r w:rsidR="00C31045">
        <w:rPr>
          <w:rFonts w:hint="eastAsia"/>
        </w:rPr>
        <w:t>年度</w:t>
      </w:r>
      <w:r w:rsidR="00D336CE">
        <w:rPr>
          <w:rFonts w:hint="eastAsia"/>
        </w:rPr>
        <w:t>決算數</w:t>
      </w:r>
      <w:r w:rsidR="000032A8">
        <w:rPr>
          <w:rFonts w:hint="eastAsia"/>
        </w:rPr>
        <w:t>及</w:t>
      </w:r>
      <w:r w:rsidR="0074549A">
        <w:rPr>
          <w:rFonts w:hint="eastAsia"/>
        </w:rPr>
        <w:t>1</w:t>
      </w:r>
      <w:r w:rsidR="00C31045">
        <w:rPr>
          <w:rFonts w:hint="eastAsia"/>
        </w:rPr>
        <w:t>1</w:t>
      </w:r>
      <w:r w:rsidR="008F31BA">
        <w:rPr>
          <w:rFonts w:hint="eastAsia"/>
        </w:rPr>
        <w:t>3</w:t>
      </w:r>
      <w:r w:rsidR="00C31045">
        <w:rPr>
          <w:rFonts w:hint="eastAsia"/>
        </w:rPr>
        <w:t>年度預</w:t>
      </w:r>
      <w:r w:rsidR="00D336CE">
        <w:rPr>
          <w:rFonts w:hint="eastAsia"/>
        </w:rPr>
        <w:t>算數為</w:t>
      </w:r>
      <w:r w:rsidR="00C31045">
        <w:rPr>
          <w:rFonts w:hint="eastAsia"/>
        </w:rPr>
        <w:t>低</w:t>
      </w:r>
      <w:r w:rsidR="00D64C03">
        <w:rPr>
          <w:rFonts w:hint="eastAsia"/>
        </w:rPr>
        <w:t>，且</w:t>
      </w:r>
      <w:r w:rsidR="008F31BA">
        <w:rPr>
          <w:rFonts w:hint="eastAsia"/>
        </w:rPr>
        <w:t>111及</w:t>
      </w:r>
      <w:r w:rsidR="00D64C03">
        <w:rPr>
          <w:rFonts w:hint="eastAsia"/>
        </w:rPr>
        <w:t>1</w:t>
      </w:r>
      <w:r w:rsidR="00D64C03">
        <w:t>1</w:t>
      </w:r>
      <w:r w:rsidR="008F31BA">
        <w:rPr>
          <w:rFonts w:hint="eastAsia"/>
        </w:rPr>
        <w:t>2</w:t>
      </w:r>
      <w:r w:rsidR="00D64C03">
        <w:rPr>
          <w:rFonts w:hint="eastAsia"/>
        </w:rPr>
        <w:t>年度</w:t>
      </w:r>
      <w:r w:rsidR="00D336CE">
        <w:rPr>
          <w:rFonts w:hint="eastAsia"/>
        </w:rPr>
        <w:t>銷貨收入決算數</w:t>
      </w:r>
      <w:r w:rsidR="00D64C03">
        <w:rPr>
          <w:rFonts w:hint="eastAsia"/>
        </w:rPr>
        <w:t>均未達預算目標，1</w:t>
      </w:r>
      <w:r w:rsidR="008F31BA">
        <w:t>1</w:t>
      </w:r>
      <w:r w:rsidR="008F31BA">
        <w:rPr>
          <w:rFonts w:hint="eastAsia"/>
        </w:rPr>
        <w:t>3</w:t>
      </w:r>
      <w:r w:rsidR="00D64C03">
        <w:rPr>
          <w:rFonts w:hint="eastAsia"/>
        </w:rPr>
        <w:t>年迄</w:t>
      </w:r>
      <w:r w:rsidR="008F31BA">
        <w:rPr>
          <w:rFonts w:hint="eastAsia"/>
        </w:rPr>
        <w:t>8</w:t>
      </w:r>
      <w:r w:rsidR="00D64C03">
        <w:rPr>
          <w:rFonts w:hint="eastAsia"/>
        </w:rPr>
        <w:t>月底之執行數</w:t>
      </w:r>
      <w:r w:rsidR="00D336CE">
        <w:rPr>
          <w:rFonts w:hint="eastAsia"/>
        </w:rPr>
        <w:t>2萬5千元</w:t>
      </w:r>
      <w:r w:rsidR="00D64C03">
        <w:rPr>
          <w:rFonts w:hint="eastAsia"/>
        </w:rPr>
        <w:t>，</w:t>
      </w:r>
      <w:r w:rsidR="008F31BA">
        <w:rPr>
          <w:rFonts w:hint="eastAsia"/>
        </w:rPr>
        <w:t>僅</w:t>
      </w:r>
      <w:r w:rsidR="00D336CE">
        <w:rPr>
          <w:rFonts w:hint="eastAsia"/>
        </w:rPr>
        <w:t>達</w:t>
      </w:r>
      <w:r w:rsidR="00D64C03">
        <w:rPr>
          <w:rFonts w:hint="eastAsia"/>
        </w:rPr>
        <w:t>預算目標</w:t>
      </w:r>
      <w:r w:rsidR="008F31BA">
        <w:rPr>
          <w:rFonts w:hint="eastAsia"/>
        </w:rPr>
        <w:t>0.</w:t>
      </w:r>
      <w:r w:rsidR="00D336CE">
        <w:rPr>
          <w:rFonts w:hint="eastAsia"/>
        </w:rPr>
        <w:t>0</w:t>
      </w:r>
      <w:r w:rsidR="008F31BA">
        <w:rPr>
          <w:rFonts w:hint="eastAsia"/>
        </w:rPr>
        <w:t>5</w:t>
      </w:r>
      <w:r w:rsidR="00D64C03">
        <w:t>%</w:t>
      </w:r>
      <w:r w:rsidR="00D336CE" w:rsidRPr="00D336CE">
        <w:rPr>
          <w:rFonts w:hint="eastAsia"/>
        </w:rPr>
        <w:t>(詳表2)</w:t>
      </w:r>
      <w:r w:rsidR="00D64C03">
        <w:rPr>
          <w:rFonts w:hint="eastAsia"/>
        </w:rPr>
        <w:t>，銷售呈衰退</w:t>
      </w:r>
      <w:r w:rsidR="00D336CE">
        <w:rPr>
          <w:rFonts w:hint="eastAsia"/>
        </w:rPr>
        <w:t>情形</w:t>
      </w:r>
      <w:r w:rsidR="00C31045">
        <w:rPr>
          <w:rFonts w:hint="eastAsia"/>
        </w:rPr>
        <w:t>，據</w:t>
      </w:r>
      <w:r w:rsidR="0074549A" w:rsidRPr="0074549A">
        <w:rPr>
          <w:rFonts w:hint="eastAsia"/>
        </w:rPr>
        <w:t>種苗改良繁殖作業基金</w:t>
      </w:r>
      <w:r w:rsidR="00C31045" w:rsidRPr="00700814">
        <w:rPr>
          <w:rFonts w:hint="eastAsia"/>
        </w:rPr>
        <w:t>說明，</w:t>
      </w:r>
      <w:r w:rsidR="00700814" w:rsidRPr="00700814">
        <w:rPr>
          <w:rFonts w:hint="eastAsia"/>
        </w:rPr>
        <w:t>主要係配合農糧署「冬季休閒期綠肥作物推廣計畫」籌供所需品項及數量</w:t>
      </w:r>
      <w:r w:rsidR="00AB63C7">
        <w:rPr>
          <w:rFonts w:hint="eastAsia"/>
        </w:rPr>
        <w:t>等推廣面積減少所致</w:t>
      </w:r>
      <w:r w:rsidR="004B03D7">
        <w:rPr>
          <w:rFonts w:hint="eastAsia"/>
        </w:rPr>
        <w:t>。</w:t>
      </w:r>
      <w:r w:rsidR="009A5FF9">
        <w:rPr>
          <w:rFonts w:hint="eastAsia"/>
        </w:rPr>
        <w:t>爰此</w:t>
      </w:r>
      <w:r w:rsidR="009A5FF9" w:rsidRPr="009A5FF9">
        <w:rPr>
          <w:rFonts w:hint="eastAsia"/>
        </w:rPr>
        <w:t>，允宜</w:t>
      </w:r>
      <w:r w:rsidR="009A5FF9">
        <w:rPr>
          <w:rFonts w:hint="eastAsia"/>
        </w:rPr>
        <w:t>審酌</w:t>
      </w:r>
      <w:r w:rsidR="009A5FF9" w:rsidRPr="009A5FF9">
        <w:rPr>
          <w:rFonts w:hint="eastAsia"/>
        </w:rPr>
        <w:t>政策性種子銷售</w:t>
      </w:r>
      <w:r w:rsidR="009A5FF9">
        <w:rPr>
          <w:rFonts w:hint="eastAsia"/>
        </w:rPr>
        <w:t>所遇挑戰，盤整檢討各項推廣作業之有效性，並研謀善策因應</w:t>
      </w:r>
      <w:r w:rsidR="009A5FF9" w:rsidRPr="009A5FF9">
        <w:rPr>
          <w:rFonts w:hint="eastAsia"/>
        </w:rPr>
        <w:t>，以達預期</w:t>
      </w:r>
      <w:r w:rsidR="009A5FF9">
        <w:rPr>
          <w:rFonts w:hint="eastAsia"/>
        </w:rPr>
        <w:t>目標。</w:t>
      </w:r>
    </w:p>
    <w:p w:rsidR="0074549A" w:rsidRPr="00F031E0" w:rsidRDefault="0074549A" w:rsidP="0074549A">
      <w:pPr>
        <w:pStyle w:val="a4"/>
        <w:ind w:left="849" w:hanging="283"/>
        <w:rPr>
          <w:b/>
        </w:rPr>
      </w:pPr>
      <w:r w:rsidRPr="00F031E0">
        <w:rPr>
          <w:rFonts w:hint="eastAsia"/>
          <w:b/>
        </w:rPr>
        <w:t>(二</w:t>
      </w:r>
      <w:r w:rsidRPr="00F031E0">
        <w:rPr>
          <w:b/>
        </w:rPr>
        <w:t>)</w:t>
      </w:r>
      <w:r w:rsidR="005E7D56">
        <w:rPr>
          <w:rFonts w:hint="eastAsia"/>
          <w:b/>
        </w:rPr>
        <w:t>114</w:t>
      </w:r>
      <w:r>
        <w:rPr>
          <w:rFonts w:hint="eastAsia"/>
          <w:b/>
        </w:rPr>
        <w:t>年</w:t>
      </w:r>
      <w:r w:rsidR="005E7D56">
        <w:rPr>
          <w:rFonts w:hint="eastAsia"/>
          <w:b/>
        </w:rPr>
        <w:t>度</w:t>
      </w:r>
      <w:r w:rsidRPr="00F031E0">
        <w:rPr>
          <w:rFonts w:hint="eastAsia"/>
          <w:b/>
        </w:rPr>
        <w:t>玉米</w:t>
      </w:r>
      <w:r w:rsidR="005E7D56">
        <w:rPr>
          <w:rFonts w:hAnsi="標楷體" w:hint="eastAsia"/>
          <w:b/>
        </w:rPr>
        <w:t>、</w:t>
      </w:r>
      <w:r w:rsidRPr="00F031E0">
        <w:rPr>
          <w:rFonts w:hint="eastAsia"/>
          <w:b/>
        </w:rPr>
        <w:t>高梁</w:t>
      </w:r>
      <w:r w:rsidR="005E7D56">
        <w:rPr>
          <w:rFonts w:hint="eastAsia"/>
          <w:b/>
        </w:rPr>
        <w:t>及綠肥</w:t>
      </w:r>
      <w:r w:rsidRPr="00F031E0">
        <w:rPr>
          <w:rFonts w:hint="eastAsia"/>
          <w:b/>
        </w:rPr>
        <w:t>種子單位成本</w:t>
      </w:r>
      <w:r w:rsidR="005E7D56">
        <w:rPr>
          <w:rFonts w:hint="eastAsia"/>
          <w:b/>
        </w:rPr>
        <w:t>預計</w:t>
      </w:r>
      <w:r>
        <w:rPr>
          <w:rFonts w:hint="eastAsia"/>
          <w:b/>
        </w:rPr>
        <w:t>呈上升趨勢，允宜研謀降低成本</w:t>
      </w:r>
    </w:p>
    <w:p w:rsidR="0074549A" w:rsidRPr="00F031E0" w:rsidRDefault="0074549A" w:rsidP="0074549A">
      <w:pPr>
        <w:pStyle w:val="2"/>
        <w:ind w:left="850" w:firstLine="566"/>
      </w:pPr>
      <w:r>
        <w:rPr>
          <w:rFonts w:hint="eastAsia"/>
        </w:rPr>
        <w:t>玉米、高梁及綠肥等政策性種子近年平均單位成本(詳表3</w:t>
      </w:r>
      <w:r>
        <w:t>)</w:t>
      </w:r>
      <w:r>
        <w:rPr>
          <w:rFonts w:hint="eastAsia"/>
        </w:rPr>
        <w:t>，其中玉米種子1</w:t>
      </w:r>
      <w:r>
        <w:t>1</w:t>
      </w:r>
      <w:r>
        <w:rPr>
          <w:rFonts w:hint="eastAsia"/>
        </w:rPr>
        <w:t>4年度預算案預計單位成本</w:t>
      </w:r>
      <w:r w:rsidR="00D336CE">
        <w:rPr>
          <w:rFonts w:hint="eastAsia"/>
        </w:rPr>
        <w:t>每公斤</w:t>
      </w:r>
      <w:r>
        <w:rPr>
          <w:rFonts w:hint="eastAsia"/>
        </w:rPr>
        <w:t>1</w:t>
      </w:r>
      <w:r>
        <w:t>21.</w:t>
      </w:r>
      <w:r>
        <w:rPr>
          <w:rFonts w:hint="eastAsia"/>
        </w:rPr>
        <w:t>49元</w:t>
      </w:r>
      <w:r w:rsidR="00450434">
        <w:rPr>
          <w:rFonts w:hAnsi="標楷體" w:hint="eastAsia"/>
        </w:rPr>
        <w:t>；</w:t>
      </w:r>
      <w:r>
        <w:rPr>
          <w:rFonts w:hint="eastAsia"/>
        </w:rPr>
        <w:t>高梁種子1</w:t>
      </w:r>
      <w:r>
        <w:t>1</w:t>
      </w:r>
      <w:r>
        <w:rPr>
          <w:rFonts w:hint="eastAsia"/>
        </w:rPr>
        <w:t>4年度預計平均單位成本</w:t>
      </w:r>
      <w:r w:rsidR="00D336CE" w:rsidRPr="00D336CE">
        <w:rPr>
          <w:rFonts w:hint="eastAsia"/>
        </w:rPr>
        <w:t>每公斤</w:t>
      </w:r>
      <w:r>
        <w:rPr>
          <w:rFonts w:hint="eastAsia"/>
        </w:rPr>
        <w:t>290</w:t>
      </w:r>
      <w:r>
        <w:t>.</w:t>
      </w:r>
      <w:r>
        <w:rPr>
          <w:rFonts w:hint="eastAsia"/>
        </w:rPr>
        <w:t>33元</w:t>
      </w:r>
      <w:r w:rsidR="00D336CE">
        <w:rPr>
          <w:rFonts w:hAnsi="標楷體" w:hint="eastAsia"/>
        </w:rPr>
        <w:t>；綠肥</w:t>
      </w:r>
      <w:r w:rsidR="00D336CE" w:rsidRPr="00D336CE">
        <w:rPr>
          <w:rFonts w:hAnsi="標楷體" w:hint="eastAsia"/>
        </w:rPr>
        <w:t>種子114年度預計平均單位成本每公斤</w:t>
      </w:r>
      <w:r w:rsidR="00D336CE">
        <w:rPr>
          <w:rFonts w:hAnsi="標楷體" w:hint="eastAsia"/>
        </w:rPr>
        <w:t>125.61</w:t>
      </w:r>
      <w:r w:rsidR="00D336CE" w:rsidRPr="00D336CE">
        <w:rPr>
          <w:rFonts w:hAnsi="標楷體" w:hint="eastAsia"/>
        </w:rPr>
        <w:t>元</w:t>
      </w:r>
      <w:r w:rsidR="00450434">
        <w:rPr>
          <w:rFonts w:hAnsi="標楷體" w:hint="eastAsia"/>
        </w:rPr>
        <w:t>，較111、112年度決算及113年迄8月執行數高</w:t>
      </w:r>
      <w:r>
        <w:rPr>
          <w:rFonts w:hint="eastAsia"/>
        </w:rPr>
        <w:t>，詢洽該</w:t>
      </w:r>
      <w:r w:rsidRPr="00F031E0">
        <w:rPr>
          <w:rFonts w:hint="eastAsia"/>
        </w:rPr>
        <w:t>基金係因受全球通膨與勞力、原物料價格上漲影響，致成本</w:t>
      </w:r>
      <w:r w:rsidR="00200660">
        <w:rPr>
          <w:rFonts w:hint="eastAsia"/>
        </w:rPr>
        <w:t>居高不下</w:t>
      </w:r>
      <w:r w:rsidR="00F34A5E">
        <w:rPr>
          <w:rFonts w:hint="eastAsia"/>
        </w:rPr>
        <w:t>所致</w:t>
      </w:r>
      <w:r w:rsidR="00F34A5E">
        <w:rPr>
          <w:rFonts w:hAnsi="標楷體" w:hint="eastAsia"/>
        </w:rPr>
        <w:t>。</w:t>
      </w:r>
    </w:p>
    <w:p w:rsidR="0074549A" w:rsidRDefault="0074549A" w:rsidP="0074549A">
      <w:pPr>
        <w:ind w:left="566" w:firstLine="566"/>
      </w:pPr>
      <w:r>
        <w:rPr>
          <w:rFonts w:hint="eastAsia"/>
        </w:rPr>
        <w:t>綜上，</w:t>
      </w:r>
      <w:r w:rsidRPr="00EB63F1">
        <w:rPr>
          <w:rFonts w:hint="eastAsia"/>
        </w:rPr>
        <w:t>種苗改良繁殖作業基金11</w:t>
      </w:r>
      <w:r>
        <w:rPr>
          <w:rFonts w:hint="eastAsia"/>
        </w:rPr>
        <w:t>4</w:t>
      </w:r>
      <w:r w:rsidRPr="00EB63F1">
        <w:rPr>
          <w:rFonts w:hint="eastAsia"/>
        </w:rPr>
        <w:t>年度預算案編列「銷貨收入-農產品銷貨收入」</w:t>
      </w:r>
      <w:r w:rsidRPr="008F31BA">
        <w:rPr>
          <w:rFonts w:hint="eastAsia"/>
        </w:rPr>
        <w:t>7,506萬4千</w:t>
      </w:r>
      <w:r w:rsidRPr="00EB63F1">
        <w:rPr>
          <w:rFonts w:hint="eastAsia"/>
        </w:rPr>
        <w:t>元</w:t>
      </w:r>
      <w:r>
        <w:rPr>
          <w:rFonts w:hint="eastAsia"/>
        </w:rPr>
        <w:t>，惟玉米及綠肥種子1</w:t>
      </w:r>
      <w:r>
        <w:t>1</w:t>
      </w:r>
      <w:r>
        <w:rPr>
          <w:rFonts w:hint="eastAsia"/>
        </w:rPr>
        <w:t>2年度實際銷量未如預期，且</w:t>
      </w:r>
      <w:r w:rsidR="00E90AC0">
        <w:rPr>
          <w:rFonts w:hint="eastAsia"/>
        </w:rPr>
        <w:t>1</w:t>
      </w:r>
      <w:r w:rsidR="00E90AC0">
        <w:t>14</w:t>
      </w:r>
      <w:r w:rsidR="00C841E9" w:rsidRPr="00C841E9">
        <w:rPr>
          <w:rFonts w:hint="eastAsia"/>
        </w:rPr>
        <w:t>年</w:t>
      </w:r>
      <w:r w:rsidR="00E90AC0">
        <w:rPr>
          <w:rFonts w:hint="eastAsia"/>
        </w:rPr>
        <w:t>度</w:t>
      </w:r>
      <w:r w:rsidR="00C841E9" w:rsidRPr="00C841E9">
        <w:rPr>
          <w:rFonts w:hint="eastAsia"/>
        </w:rPr>
        <w:t>玉米</w:t>
      </w:r>
      <w:r w:rsidR="00E90AC0">
        <w:rPr>
          <w:rFonts w:hAnsi="標楷體" w:hint="eastAsia"/>
        </w:rPr>
        <w:t>、</w:t>
      </w:r>
      <w:r w:rsidR="00C841E9" w:rsidRPr="00C841E9">
        <w:rPr>
          <w:rFonts w:hint="eastAsia"/>
        </w:rPr>
        <w:t>高梁</w:t>
      </w:r>
      <w:r w:rsidR="00E90AC0">
        <w:rPr>
          <w:rFonts w:hint="eastAsia"/>
        </w:rPr>
        <w:t>及綠肥</w:t>
      </w:r>
      <w:r w:rsidR="00C841E9" w:rsidRPr="00C841E9">
        <w:rPr>
          <w:rFonts w:hint="eastAsia"/>
        </w:rPr>
        <w:t>種子單位成本</w:t>
      </w:r>
      <w:r w:rsidR="00776BD5">
        <w:rPr>
          <w:rFonts w:hint="eastAsia"/>
        </w:rPr>
        <w:t>預計</w:t>
      </w:r>
      <w:r w:rsidR="00C841E9" w:rsidRPr="00C841E9">
        <w:rPr>
          <w:rFonts w:hint="eastAsia"/>
        </w:rPr>
        <w:t>呈上升趨勢</w:t>
      </w:r>
      <w:r>
        <w:rPr>
          <w:rFonts w:hint="eastAsia"/>
        </w:rPr>
        <w:t>，允宜檢討精進各項推廣措施，並研謀降低成本，以達預算目標。</w:t>
      </w:r>
    </w:p>
    <w:p w:rsidR="00450434" w:rsidRDefault="00450434" w:rsidP="0094095D">
      <w:pPr>
        <w:spacing w:beforeLines="50" w:before="250"/>
        <w:ind w:leftChars="-50" w:left="567" w:rightChars="-42" w:right="-119" w:hangingChars="250" w:hanging="709"/>
        <w:rPr>
          <w:b/>
        </w:rPr>
      </w:pPr>
    </w:p>
    <w:p w:rsidR="00E90AC0" w:rsidRDefault="00E90AC0" w:rsidP="0094095D">
      <w:pPr>
        <w:spacing w:beforeLines="50" w:before="250"/>
        <w:ind w:leftChars="-50" w:left="567" w:rightChars="-42" w:right="-119" w:hangingChars="250" w:hanging="709"/>
        <w:rPr>
          <w:rFonts w:hint="eastAsia"/>
          <w:b/>
        </w:rPr>
      </w:pPr>
    </w:p>
    <w:p w:rsidR="00DC1CAF" w:rsidRPr="00DB17FB" w:rsidRDefault="00DC1CAF" w:rsidP="0094095D">
      <w:pPr>
        <w:spacing w:beforeLines="50" w:before="250"/>
        <w:ind w:leftChars="-50" w:left="567" w:rightChars="-42" w:right="-119" w:hangingChars="250" w:hanging="709"/>
        <w:rPr>
          <w:rFonts w:hint="eastAsia"/>
          <w:sz w:val="24"/>
          <w:szCs w:val="24"/>
        </w:rPr>
      </w:pPr>
      <w:r>
        <w:rPr>
          <w:rFonts w:hint="eastAsia"/>
          <w:b/>
        </w:rPr>
        <w:t>表1</w:t>
      </w:r>
      <w:r w:rsidRPr="00DB17FB">
        <w:rPr>
          <w:b/>
        </w:rPr>
        <w:t xml:space="preserve">  </w:t>
      </w:r>
      <w:r w:rsidRPr="00DB17FB">
        <w:rPr>
          <w:rFonts w:hint="eastAsia"/>
          <w:b/>
        </w:rPr>
        <w:t>「銷貨收入」各營運項目占比情形</w:t>
      </w:r>
      <w:r w:rsidR="0094095D">
        <w:rPr>
          <w:rFonts w:hint="eastAsia"/>
          <w:b/>
        </w:rPr>
        <w:t>表</w:t>
      </w:r>
      <w:r w:rsidRPr="00DB17FB">
        <w:t xml:space="preserve">    </w:t>
      </w:r>
      <w:r w:rsidR="00683F23">
        <w:t xml:space="preserve"> </w:t>
      </w:r>
      <w:r w:rsidRPr="00DB17FB">
        <w:t xml:space="preserve">   </w:t>
      </w:r>
      <w:r w:rsidR="0094095D">
        <w:rPr>
          <w:rFonts w:hint="eastAsia"/>
        </w:rPr>
        <w:t xml:space="preserve"> </w:t>
      </w:r>
      <w:r w:rsidRPr="00DB17FB">
        <w:rPr>
          <w:rFonts w:hint="eastAsia"/>
          <w:sz w:val="24"/>
          <w:szCs w:val="24"/>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01"/>
        <w:gridCol w:w="1065"/>
        <w:gridCol w:w="848"/>
        <w:gridCol w:w="1084"/>
        <w:gridCol w:w="830"/>
        <w:gridCol w:w="1031"/>
        <w:gridCol w:w="882"/>
        <w:gridCol w:w="1036"/>
        <w:gridCol w:w="878"/>
      </w:tblGrid>
      <w:tr w:rsidR="00DC1CAF" w:rsidRPr="00213D29" w:rsidTr="0010497F">
        <w:trPr>
          <w:tblHeader/>
        </w:trPr>
        <w:tc>
          <w:tcPr>
            <w:tcW w:w="1101" w:type="dxa"/>
            <w:vMerge w:val="restart"/>
            <w:shd w:val="clear" w:color="auto" w:fill="auto"/>
            <w:vAlign w:val="center"/>
          </w:tcPr>
          <w:p w:rsidR="00DC1CAF" w:rsidRPr="00450434" w:rsidRDefault="00DC1CAF" w:rsidP="0010497F">
            <w:pPr>
              <w:pStyle w:val="142"/>
              <w:ind w:leftChars="-20" w:left="-57" w:rightChars="-18" w:right="-51"/>
              <w:jc w:val="center"/>
              <w:rPr>
                <w:rFonts w:hint="eastAsia"/>
                <w:b/>
                <w:spacing w:val="-20"/>
              </w:rPr>
            </w:pPr>
            <w:r w:rsidRPr="00450434">
              <w:rPr>
                <w:rFonts w:hint="eastAsia"/>
                <w:b/>
                <w:spacing w:val="-20"/>
              </w:rPr>
              <w:t>項目</w:t>
            </w:r>
          </w:p>
        </w:tc>
        <w:tc>
          <w:tcPr>
            <w:tcW w:w="1913" w:type="dxa"/>
            <w:gridSpan w:val="2"/>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1</w:t>
            </w:r>
            <w:r w:rsidR="00AB41E2" w:rsidRPr="00450434">
              <w:rPr>
                <w:b/>
                <w:spacing w:val="-20"/>
              </w:rPr>
              <w:t>1</w:t>
            </w:r>
            <w:r w:rsidR="00AB41E2" w:rsidRPr="00450434">
              <w:rPr>
                <w:rFonts w:hint="eastAsia"/>
                <w:b/>
                <w:spacing w:val="-20"/>
              </w:rPr>
              <w:t>1</w:t>
            </w:r>
            <w:r w:rsidRPr="00450434">
              <w:rPr>
                <w:rFonts w:hint="eastAsia"/>
                <w:b/>
                <w:spacing w:val="-20"/>
              </w:rPr>
              <w:t>年度</w:t>
            </w:r>
          </w:p>
        </w:tc>
        <w:tc>
          <w:tcPr>
            <w:tcW w:w="1914" w:type="dxa"/>
            <w:gridSpan w:val="2"/>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1</w:t>
            </w:r>
            <w:r w:rsidR="00AB41E2" w:rsidRPr="00450434">
              <w:rPr>
                <w:b/>
                <w:spacing w:val="-20"/>
              </w:rPr>
              <w:t>1</w:t>
            </w:r>
            <w:r w:rsidR="00AB41E2" w:rsidRPr="00450434">
              <w:rPr>
                <w:rFonts w:hint="eastAsia"/>
                <w:b/>
                <w:spacing w:val="-20"/>
              </w:rPr>
              <w:t>2</w:t>
            </w:r>
            <w:r w:rsidRPr="00450434">
              <w:rPr>
                <w:rFonts w:hint="eastAsia"/>
                <w:b/>
                <w:spacing w:val="-20"/>
              </w:rPr>
              <w:t>年度</w:t>
            </w:r>
          </w:p>
        </w:tc>
        <w:tc>
          <w:tcPr>
            <w:tcW w:w="1913" w:type="dxa"/>
            <w:gridSpan w:val="2"/>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1</w:t>
            </w:r>
            <w:r w:rsidR="00AB41E2" w:rsidRPr="00450434">
              <w:rPr>
                <w:b/>
                <w:spacing w:val="-20"/>
              </w:rPr>
              <w:t>1</w:t>
            </w:r>
            <w:r w:rsidR="00AB41E2" w:rsidRPr="00450434">
              <w:rPr>
                <w:rFonts w:hint="eastAsia"/>
                <w:b/>
                <w:spacing w:val="-20"/>
              </w:rPr>
              <w:t>3</w:t>
            </w:r>
            <w:r w:rsidRPr="00450434">
              <w:rPr>
                <w:rFonts w:hint="eastAsia"/>
                <w:b/>
                <w:spacing w:val="-20"/>
              </w:rPr>
              <w:t>年度</w:t>
            </w:r>
          </w:p>
        </w:tc>
        <w:tc>
          <w:tcPr>
            <w:tcW w:w="1914" w:type="dxa"/>
            <w:gridSpan w:val="2"/>
          </w:tcPr>
          <w:p w:rsidR="00DC1CAF" w:rsidRPr="00450434" w:rsidRDefault="00DC1CAF" w:rsidP="0010497F">
            <w:pPr>
              <w:pStyle w:val="142"/>
              <w:jc w:val="center"/>
              <w:rPr>
                <w:rFonts w:hint="eastAsia"/>
                <w:b/>
                <w:spacing w:val="-20"/>
              </w:rPr>
            </w:pPr>
            <w:r w:rsidRPr="00450434">
              <w:rPr>
                <w:rFonts w:hint="eastAsia"/>
                <w:b/>
                <w:spacing w:val="-20"/>
              </w:rPr>
              <w:t>1</w:t>
            </w:r>
            <w:r w:rsidR="00AB41E2" w:rsidRPr="00450434">
              <w:rPr>
                <w:b/>
                <w:spacing w:val="-20"/>
              </w:rPr>
              <w:t>1</w:t>
            </w:r>
            <w:r w:rsidR="00AB41E2" w:rsidRPr="00450434">
              <w:rPr>
                <w:rFonts w:hint="eastAsia"/>
                <w:b/>
                <w:spacing w:val="-20"/>
              </w:rPr>
              <w:t>4</w:t>
            </w:r>
            <w:r w:rsidRPr="00450434">
              <w:rPr>
                <w:rFonts w:hint="eastAsia"/>
                <w:b/>
                <w:spacing w:val="-20"/>
              </w:rPr>
              <w:t>年度</w:t>
            </w:r>
          </w:p>
        </w:tc>
      </w:tr>
      <w:tr w:rsidR="00DC1CAF" w:rsidRPr="00213D29" w:rsidTr="0010497F">
        <w:trPr>
          <w:tblHeader/>
        </w:trPr>
        <w:tc>
          <w:tcPr>
            <w:tcW w:w="1101" w:type="dxa"/>
            <w:vMerge/>
            <w:shd w:val="clear" w:color="auto" w:fill="auto"/>
            <w:vAlign w:val="center"/>
          </w:tcPr>
          <w:p w:rsidR="00DC1CAF" w:rsidRPr="00450434" w:rsidRDefault="00DC1CAF" w:rsidP="0010497F">
            <w:pPr>
              <w:pStyle w:val="142"/>
              <w:ind w:leftChars="-20" w:left="-57" w:rightChars="-18" w:right="-51"/>
              <w:jc w:val="center"/>
              <w:rPr>
                <w:rFonts w:hint="eastAsia"/>
                <w:b/>
                <w:spacing w:val="-20"/>
              </w:rPr>
            </w:pPr>
          </w:p>
        </w:tc>
        <w:tc>
          <w:tcPr>
            <w:tcW w:w="1065" w:type="dxa"/>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決算數</w:t>
            </w:r>
          </w:p>
        </w:tc>
        <w:tc>
          <w:tcPr>
            <w:tcW w:w="848" w:type="dxa"/>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占比</w:t>
            </w:r>
          </w:p>
        </w:tc>
        <w:tc>
          <w:tcPr>
            <w:tcW w:w="1084" w:type="dxa"/>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決算數</w:t>
            </w:r>
          </w:p>
        </w:tc>
        <w:tc>
          <w:tcPr>
            <w:tcW w:w="830" w:type="dxa"/>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占比</w:t>
            </w:r>
          </w:p>
        </w:tc>
        <w:tc>
          <w:tcPr>
            <w:tcW w:w="1031" w:type="dxa"/>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預算數</w:t>
            </w:r>
          </w:p>
        </w:tc>
        <w:tc>
          <w:tcPr>
            <w:tcW w:w="882" w:type="dxa"/>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占比</w:t>
            </w:r>
          </w:p>
        </w:tc>
        <w:tc>
          <w:tcPr>
            <w:tcW w:w="1036" w:type="dxa"/>
            <w:vAlign w:val="center"/>
          </w:tcPr>
          <w:p w:rsidR="00DC1CAF" w:rsidRPr="00450434" w:rsidRDefault="00DC1CAF" w:rsidP="0010497F">
            <w:pPr>
              <w:pStyle w:val="142"/>
              <w:ind w:leftChars="-18" w:left="-51" w:rightChars="-15" w:right="-42"/>
              <w:jc w:val="center"/>
              <w:rPr>
                <w:rFonts w:hint="eastAsia"/>
                <w:b/>
                <w:spacing w:val="-20"/>
              </w:rPr>
            </w:pPr>
            <w:r w:rsidRPr="00450434">
              <w:rPr>
                <w:rFonts w:hint="eastAsia"/>
                <w:b/>
                <w:spacing w:val="-20"/>
              </w:rPr>
              <w:t>預算案數</w:t>
            </w:r>
          </w:p>
        </w:tc>
        <w:tc>
          <w:tcPr>
            <w:tcW w:w="878" w:type="dxa"/>
            <w:shd w:val="clear" w:color="auto" w:fill="auto"/>
            <w:vAlign w:val="center"/>
          </w:tcPr>
          <w:p w:rsidR="00DC1CAF" w:rsidRPr="00450434" w:rsidRDefault="00DC1CAF" w:rsidP="0010497F">
            <w:pPr>
              <w:pStyle w:val="142"/>
              <w:jc w:val="center"/>
              <w:rPr>
                <w:rFonts w:hint="eastAsia"/>
                <w:b/>
                <w:spacing w:val="-20"/>
              </w:rPr>
            </w:pPr>
            <w:r w:rsidRPr="00450434">
              <w:rPr>
                <w:rFonts w:hint="eastAsia"/>
                <w:b/>
                <w:spacing w:val="-20"/>
              </w:rPr>
              <w:t>占比</w:t>
            </w:r>
          </w:p>
        </w:tc>
      </w:tr>
      <w:tr w:rsidR="00AB41E2" w:rsidRPr="00213D29" w:rsidTr="00EC6A6D">
        <w:tc>
          <w:tcPr>
            <w:tcW w:w="1101" w:type="dxa"/>
            <w:shd w:val="clear" w:color="auto" w:fill="auto"/>
            <w:vAlign w:val="center"/>
          </w:tcPr>
          <w:p w:rsidR="00AB41E2" w:rsidRPr="00303B12" w:rsidRDefault="00AB41E2" w:rsidP="00AB41E2">
            <w:pPr>
              <w:pStyle w:val="142"/>
              <w:rPr>
                <w:rFonts w:hint="eastAsia"/>
                <w:spacing w:val="-20"/>
              </w:rPr>
            </w:pPr>
            <w:r w:rsidRPr="00303B12">
              <w:rPr>
                <w:rFonts w:hint="eastAsia"/>
                <w:spacing w:val="-20"/>
              </w:rPr>
              <w:t>玉米種子</w:t>
            </w:r>
          </w:p>
        </w:tc>
        <w:tc>
          <w:tcPr>
            <w:tcW w:w="1065" w:type="dxa"/>
            <w:shd w:val="clear" w:color="auto" w:fill="auto"/>
            <w:vAlign w:val="center"/>
          </w:tcPr>
          <w:p w:rsidR="00AB41E2" w:rsidRPr="00021A2C" w:rsidRDefault="00AB41E2" w:rsidP="00AB41E2">
            <w:pPr>
              <w:pStyle w:val="142"/>
              <w:jc w:val="right"/>
              <w:rPr>
                <w:rFonts w:hint="eastAsia"/>
              </w:rPr>
            </w:pPr>
            <w:r>
              <w:rPr>
                <w:rFonts w:hint="eastAsia"/>
              </w:rPr>
              <w:t>8</w:t>
            </w:r>
            <w:r>
              <w:t>,565</w:t>
            </w:r>
          </w:p>
        </w:tc>
        <w:tc>
          <w:tcPr>
            <w:tcW w:w="848" w:type="dxa"/>
            <w:shd w:val="clear" w:color="auto" w:fill="auto"/>
            <w:vAlign w:val="center"/>
          </w:tcPr>
          <w:p w:rsidR="00AB41E2" w:rsidRPr="00021A2C" w:rsidRDefault="00AB41E2" w:rsidP="00AB41E2">
            <w:pPr>
              <w:pStyle w:val="142"/>
              <w:jc w:val="right"/>
              <w:rPr>
                <w:rFonts w:hint="eastAsia"/>
              </w:rPr>
            </w:pPr>
            <w:r>
              <w:rPr>
                <w:rFonts w:hint="eastAsia"/>
              </w:rPr>
              <w:t>1</w:t>
            </w:r>
            <w:r>
              <w:t>3.53</w:t>
            </w:r>
          </w:p>
        </w:tc>
        <w:tc>
          <w:tcPr>
            <w:tcW w:w="1084" w:type="dxa"/>
            <w:shd w:val="clear" w:color="auto" w:fill="auto"/>
            <w:vAlign w:val="center"/>
          </w:tcPr>
          <w:p w:rsidR="00AB41E2" w:rsidRPr="00021A2C" w:rsidRDefault="00AB41E2" w:rsidP="00AB41E2">
            <w:pPr>
              <w:pStyle w:val="142"/>
              <w:jc w:val="right"/>
              <w:rPr>
                <w:rFonts w:hint="eastAsia"/>
              </w:rPr>
            </w:pPr>
            <w:r>
              <w:rPr>
                <w:rFonts w:hint="eastAsia"/>
              </w:rPr>
              <w:t>11</w:t>
            </w:r>
            <w:r>
              <w:t>,</w:t>
            </w:r>
            <w:r w:rsidR="00F4761E">
              <w:rPr>
                <w:rFonts w:hint="eastAsia"/>
              </w:rPr>
              <w:t>06</w:t>
            </w:r>
            <w:r>
              <w:rPr>
                <w:rFonts w:hint="eastAsia"/>
              </w:rPr>
              <w:t>7</w:t>
            </w:r>
          </w:p>
        </w:tc>
        <w:tc>
          <w:tcPr>
            <w:tcW w:w="830" w:type="dxa"/>
            <w:shd w:val="clear" w:color="auto" w:fill="auto"/>
            <w:vAlign w:val="center"/>
          </w:tcPr>
          <w:p w:rsidR="00AB41E2" w:rsidRPr="00021A2C" w:rsidRDefault="00AB41E2" w:rsidP="00AB41E2">
            <w:pPr>
              <w:pStyle w:val="142"/>
              <w:jc w:val="right"/>
              <w:rPr>
                <w:rFonts w:hint="eastAsia"/>
              </w:rPr>
            </w:pPr>
            <w:r>
              <w:rPr>
                <w:rFonts w:hint="eastAsia"/>
              </w:rPr>
              <w:t>14</w:t>
            </w:r>
            <w:r>
              <w:t>.</w:t>
            </w:r>
            <w:r>
              <w:rPr>
                <w:rFonts w:hint="eastAsia"/>
              </w:rPr>
              <w:t>84</w:t>
            </w:r>
          </w:p>
        </w:tc>
        <w:tc>
          <w:tcPr>
            <w:tcW w:w="1031" w:type="dxa"/>
            <w:vAlign w:val="center"/>
          </w:tcPr>
          <w:p w:rsidR="00AB41E2" w:rsidRPr="00021A2C" w:rsidRDefault="00AB41E2" w:rsidP="00AB41E2">
            <w:pPr>
              <w:pStyle w:val="142"/>
              <w:jc w:val="right"/>
              <w:rPr>
                <w:rFonts w:hint="eastAsia"/>
              </w:rPr>
            </w:pPr>
            <w:r>
              <w:rPr>
                <w:rFonts w:hint="eastAsia"/>
              </w:rPr>
              <w:t>1</w:t>
            </w:r>
            <w:r>
              <w:t>8,750</w:t>
            </w:r>
          </w:p>
        </w:tc>
        <w:tc>
          <w:tcPr>
            <w:tcW w:w="882" w:type="dxa"/>
            <w:shd w:val="clear" w:color="auto" w:fill="auto"/>
            <w:vAlign w:val="center"/>
          </w:tcPr>
          <w:p w:rsidR="00AB41E2" w:rsidRPr="00021A2C" w:rsidRDefault="00AB41E2" w:rsidP="00AB41E2">
            <w:pPr>
              <w:pStyle w:val="142"/>
              <w:jc w:val="right"/>
              <w:rPr>
                <w:rFonts w:hint="eastAsia"/>
              </w:rPr>
            </w:pPr>
            <w:r>
              <w:rPr>
                <w:rFonts w:hint="eastAsia"/>
              </w:rPr>
              <w:t>2</w:t>
            </w:r>
            <w:r>
              <w:t>5.07</w:t>
            </w:r>
          </w:p>
        </w:tc>
        <w:tc>
          <w:tcPr>
            <w:tcW w:w="1036" w:type="dxa"/>
            <w:vAlign w:val="center"/>
          </w:tcPr>
          <w:p w:rsidR="00AB41E2" w:rsidRPr="00021A2C" w:rsidRDefault="00AB41E2" w:rsidP="00AB41E2">
            <w:pPr>
              <w:pStyle w:val="142"/>
              <w:jc w:val="right"/>
              <w:rPr>
                <w:rFonts w:hint="eastAsia"/>
              </w:rPr>
            </w:pPr>
            <w:r>
              <w:rPr>
                <w:rFonts w:hint="eastAsia"/>
              </w:rPr>
              <w:t>20</w:t>
            </w:r>
            <w:r>
              <w:t>,</w:t>
            </w:r>
            <w:r>
              <w:rPr>
                <w:rFonts w:hint="eastAsia"/>
              </w:rPr>
              <w:t>00</w:t>
            </w:r>
            <w:r>
              <w:t>0</w:t>
            </w:r>
          </w:p>
        </w:tc>
        <w:tc>
          <w:tcPr>
            <w:tcW w:w="878" w:type="dxa"/>
            <w:shd w:val="clear" w:color="auto" w:fill="auto"/>
            <w:vAlign w:val="center"/>
          </w:tcPr>
          <w:p w:rsidR="00AB41E2" w:rsidRPr="00021A2C" w:rsidRDefault="00AB41E2" w:rsidP="00AB41E2">
            <w:pPr>
              <w:pStyle w:val="142"/>
              <w:jc w:val="right"/>
              <w:rPr>
                <w:rFonts w:hint="eastAsia"/>
              </w:rPr>
            </w:pPr>
            <w:r>
              <w:rPr>
                <w:rFonts w:hint="eastAsia"/>
              </w:rPr>
              <w:t>26</w:t>
            </w:r>
            <w:r>
              <w:t>.</w:t>
            </w:r>
            <w:r>
              <w:rPr>
                <w:rFonts w:hint="eastAsia"/>
              </w:rPr>
              <w:t>64</w:t>
            </w:r>
          </w:p>
        </w:tc>
      </w:tr>
      <w:tr w:rsidR="00AB41E2" w:rsidRPr="00213D29" w:rsidTr="00EC6A6D">
        <w:tc>
          <w:tcPr>
            <w:tcW w:w="1101" w:type="dxa"/>
            <w:shd w:val="clear" w:color="auto" w:fill="auto"/>
            <w:vAlign w:val="center"/>
          </w:tcPr>
          <w:p w:rsidR="00AB41E2" w:rsidRPr="00303B12" w:rsidRDefault="00AB41E2" w:rsidP="00AB41E2">
            <w:pPr>
              <w:pStyle w:val="142"/>
              <w:rPr>
                <w:rFonts w:hint="eastAsia"/>
                <w:spacing w:val="-20"/>
              </w:rPr>
            </w:pPr>
            <w:r w:rsidRPr="00303B12">
              <w:rPr>
                <w:rFonts w:hint="eastAsia"/>
                <w:spacing w:val="-20"/>
              </w:rPr>
              <w:t>高梁種子</w:t>
            </w:r>
          </w:p>
        </w:tc>
        <w:tc>
          <w:tcPr>
            <w:tcW w:w="1065" w:type="dxa"/>
            <w:shd w:val="clear" w:color="auto" w:fill="auto"/>
            <w:vAlign w:val="center"/>
          </w:tcPr>
          <w:p w:rsidR="00AB41E2" w:rsidRPr="00021A2C" w:rsidRDefault="00AB41E2" w:rsidP="00AB41E2">
            <w:pPr>
              <w:pStyle w:val="142"/>
              <w:jc w:val="right"/>
              <w:rPr>
                <w:rFonts w:hint="eastAsia"/>
              </w:rPr>
            </w:pPr>
            <w:r>
              <w:rPr>
                <w:rFonts w:hint="eastAsia"/>
              </w:rPr>
              <w:t>6</w:t>
            </w:r>
            <w:r>
              <w:t>,365</w:t>
            </w:r>
          </w:p>
        </w:tc>
        <w:tc>
          <w:tcPr>
            <w:tcW w:w="848" w:type="dxa"/>
            <w:shd w:val="clear" w:color="auto" w:fill="auto"/>
            <w:vAlign w:val="center"/>
          </w:tcPr>
          <w:p w:rsidR="00AB41E2" w:rsidRPr="00021A2C" w:rsidRDefault="00AB41E2" w:rsidP="00AB41E2">
            <w:pPr>
              <w:pStyle w:val="142"/>
              <w:jc w:val="right"/>
              <w:rPr>
                <w:rFonts w:hint="eastAsia"/>
              </w:rPr>
            </w:pPr>
            <w:r>
              <w:rPr>
                <w:rFonts w:hint="eastAsia"/>
              </w:rPr>
              <w:t>1</w:t>
            </w:r>
            <w:r>
              <w:t>0.06</w:t>
            </w:r>
          </w:p>
        </w:tc>
        <w:tc>
          <w:tcPr>
            <w:tcW w:w="1084" w:type="dxa"/>
            <w:shd w:val="clear" w:color="auto" w:fill="auto"/>
            <w:vAlign w:val="center"/>
          </w:tcPr>
          <w:p w:rsidR="00AB41E2" w:rsidRPr="00021A2C" w:rsidRDefault="00AB41E2" w:rsidP="00AB41E2">
            <w:pPr>
              <w:pStyle w:val="142"/>
              <w:jc w:val="right"/>
              <w:rPr>
                <w:rFonts w:hint="eastAsia"/>
              </w:rPr>
            </w:pPr>
            <w:r>
              <w:rPr>
                <w:rFonts w:hint="eastAsia"/>
              </w:rPr>
              <w:t>4</w:t>
            </w:r>
            <w:r>
              <w:t>,</w:t>
            </w:r>
            <w:r>
              <w:rPr>
                <w:rFonts w:hint="eastAsia"/>
              </w:rPr>
              <w:t>254</w:t>
            </w:r>
          </w:p>
        </w:tc>
        <w:tc>
          <w:tcPr>
            <w:tcW w:w="830" w:type="dxa"/>
            <w:shd w:val="clear" w:color="auto" w:fill="auto"/>
            <w:vAlign w:val="center"/>
          </w:tcPr>
          <w:p w:rsidR="00AB41E2" w:rsidRPr="00021A2C" w:rsidRDefault="00AB41E2" w:rsidP="00AB41E2">
            <w:pPr>
              <w:pStyle w:val="142"/>
              <w:jc w:val="right"/>
              <w:rPr>
                <w:rFonts w:hint="eastAsia"/>
              </w:rPr>
            </w:pPr>
            <w:r>
              <w:rPr>
                <w:rFonts w:hint="eastAsia"/>
              </w:rPr>
              <w:t>5</w:t>
            </w:r>
            <w:r>
              <w:t>.</w:t>
            </w:r>
            <w:r>
              <w:rPr>
                <w:rFonts w:hint="eastAsia"/>
              </w:rPr>
              <w:t>71</w:t>
            </w:r>
          </w:p>
        </w:tc>
        <w:tc>
          <w:tcPr>
            <w:tcW w:w="1031" w:type="dxa"/>
            <w:vAlign w:val="center"/>
          </w:tcPr>
          <w:p w:rsidR="00AB41E2" w:rsidRPr="00021A2C" w:rsidRDefault="00AB41E2" w:rsidP="00AB41E2">
            <w:pPr>
              <w:pStyle w:val="142"/>
              <w:jc w:val="right"/>
              <w:rPr>
                <w:rFonts w:hint="eastAsia"/>
              </w:rPr>
            </w:pPr>
            <w:r>
              <w:rPr>
                <w:rFonts w:hint="eastAsia"/>
              </w:rPr>
              <w:t>5</w:t>
            </w:r>
            <w:r>
              <w:t>,520</w:t>
            </w:r>
          </w:p>
        </w:tc>
        <w:tc>
          <w:tcPr>
            <w:tcW w:w="882" w:type="dxa"/>
            <w:shd w:val="clear" w:color="auto" w:fill="auto"/>
            <w:vAlign w:val="center"/>
          </w:tcPr>
          <w:p w:rsidR="00AB41E2" w:rsidRPr="00021A2C" w:rsidRDefault="00AB41E2" w:rsidP="00AB41E2">
            <w:pPr>
              <w:pStyle w:val="142"/>
              <w:jc w:val="right"/>
              <w:rPr>
                <w:rFonts w:hint="eastAsia"/>
              </w:rPr>
            </w:pPr>
            <w:r>
              <w:rPr>
                <w:rFonts w:hint="eastAsia"/>
              </w:rPr>
              <w:t>7</w:t>
            </w:r>
            <w:r>
              <w:t>.38</w:t>
            </w:r>
          </w:p>
        </w:tc>
        <w:tc>
          <w:tcPr>
            <w:tcW w:w="1036" w:type="dxa"/>
            <w:vAlign w:val="center"/>
          </w:tcPr>
          <w:p w:rsidR="00AB41E2" w:rsidRPr="00021A2C" w:rsidRDefault="00AB41E2" w:rsidP="00AB41E2">
            <w:pPr>
              <w:pStyle w:val="142"/>
              <w:jc w:val="right"/>
              <w:rPr>
                <w:rFonts w:hint="eastAsia"/>
              </w:rPr>
            </w:pPr>
            <w:r>
              <w:rPr>
                <w:rFonts w:hint="eastAsia"/>
              </w:rPr>
              <w:t>5</w:t>
            </w:r>
            <w:r>
              <w:t>,</w:t>
            </w:r>
            <w:r>
              <w:rPr>
                <w:rFonts w:hint="eastAsia"/>
              </w:rPr>
              <w:t>604</w:t>
            </w:r>
          </w:p>
        </w:tc>
        <w:tc>
          <w:tcPr>
            <w:tcW w:w="878" w:type="dxa"/>
            <w:shd w:val="clear" w:color="auto" w:fill="auto"/>
            <w:vAlign w:val="center"/>
          </w:tcPr>
          <w:p w:rsidR="00AB41E2" w:rsidRPr="00021A2C" w:rsidRDefault="00AB41E2" w:rsidP="00AB41E2">
            <w:pPr>
              <w:pStyle w:val="142"/>
              <w:jc w:val="right"/>
              <w:rPr>
                <w:rFonts w:hint="eastAsia"/>
              </w:rPr>
            </w:pPr>
            <w:r>
              <w:rPr>
                <w:rFonts w:hint="eastAsia"/>
              </w:rPr>
              <w:t>7</w:t>
            </w:r>
            <w:r>
              <w:t>.</w:t>
            </w:r>
            <w:r>
              <w:rPr>
                <w:rFonts w:hint="eastAsia"/>
              </w:rPr>
              <w:t>47</w:t>
            </w:r>
          </w:p>
        </w:tc>
      </w:tr>
      <w:tr w:rsidR="00AB41E2" w:rsidRPr="00213D29" w:rsidTr="00EC6A6D">
        <w:tc>
          <w:tcPr>
            <w:tcW w:w="1101" w:type="dxa"/>
            <w:shd w:val="clear" w:color="auto" w:fill="auto"/>
            <w:vAlign w:val="center"/>
          </w:tcPr>
          <w:p w:rsidR="00AB41E2" w:rsidRPr="00303B12" w:rsidRDefault="00AB41E2" w:rsidP="00AB41E2">
            <w:pPr>
              <w:pStyle w:val="142"/>
              <w:rPr>
                <w:rFonts w:hint="eastAsia"/>
                <w:spacing w:val="-20"/>
              </w:rPr>
            </w:pPr>
            <w:r w:rsidRPr="00303B12">
              <w:rPr>
                <w:rFonts w:hint="eastAsia"/>
                <w:spacing w:val="-20"/>
              </w:rPr>
              <w:t>綠肥種子</w:t>
            </w:r>
          </w:p>
        </w:tc>
        <w:tc>
          <w:tcPr>
            <w:tcW w:w="1065" w:type="dxa"/>
            <w:shd w:val="clear" w:color="auto" w:fill="auto"/>
            <w:vAlign w:val="center"/>
          </w:tcPr>
          <w:p w:rsidR="00AB41E2" w:rsidRPr="00021A2C" w:rsidRDefault="00AB41E2" w:rsidP="00AB41E2">
            <w:pPr>
              <w:pStyle w:val="142"/>
              <w:jc w:val="right"/>
              <w:rPr>
                <w:rFonts w:hint="eastAsia"/>
              </w:rPr>
            </w:pPr>
            <w:r>
              <w:rPr>
                <w:rFonts w:hint="eastAsia"/>
              </w:rPr>
              <w:t>4</w:t>
            </w:r>
            <w:r>
              <w:t>7,808</w:t>
            </w:r>
          </w:p>
        </w:tc>
        <w:tc>
          <w:tcPr>
            <w:tcW w:w="848" w:type="dxa"/>
            <w:shd w:val="clear" w:color="auto" w:fill="auto"/>
            <w:vAlign w:val="center"/>
          </w:tcPr>
          <w:p w:rsidR="00AB41E2" w:rsidRPr="00021A2C" w:rsidRDefault="00AB41E2" w:rsidP="00AB41E2">
            <w:pPr>
              <w:pStyle w:val="142"/>
              <w:jc w:val="right"/>
              <w:rPr>
                <w:rFonts w:hint="eastAsia"/>
              </w:rPr>
            </w:pPr>
            <w:r>
              <w:rPr>
                <w:rFonts w:hint="eastAsia"/>
              </w:rPr>
              <w:t>7</w:t>
            </w:r>
            <w:r>
              <w:t>5.54</w:t>
            </w:r>
          </w:p>
        </w:tc>
        <w:tc>
          <w:tcPr>
            <w:tcW w:w="1084" w:type="dxa"/>
            <w:shd w:val="clear" w:color="auto" w:fill="auto"/>
            <w:vAlign w:val="center"/>
          </w:tcPr>
          <w:p w:rsidR="00AB41E2" w:rsidRPr="00021A2C" w:rsidRDefault="00AB41E2" w:rsidP="00AB41E2">
            <w:pPr>
              <w:pStyle w:val="142"/>
              <w:jc w:val="right"/>
              <w:rPr>
                <w:rFonts w:hint="eastAsia"/>
              </w:rPr>
            </w:pPr>
            <w:r>
              <w:t>5</w:t>
            </w:r>
            <w:r>
              <w:rPr>
                <w:rFonts w:hint="eastAsia"/>
              </w:rPr>
              <w:t>8</w:t>
            </w:r>
            <w:r>
              <w:t>,</w:t>
            </w:r>
            <w:r>
              <w:rPr>
                <w:rFonts w:hint="eastAsia"/>
              </w:rPr>
              <w:t>4</w:t>
            </w:r>
            <w:r>
              <w:t>90</w:t>
            </w:r>
          </w:p>
        </w:tc>
        <w:tc>
          <w:tcPr>
            <w:tcW w:w="830" w:type="dxa"/>
            <w:shd w:val="clear" w:color="auto" w:fill="auto"/>
            <w:vAlign w:val="center"/>
          </w:tcPr>
          <w:p w:rsidR="00AB41E2" w:rsidRPr="00021A2C" w:rsidRDefault="00AB41E2" w:rsidP="00AB41E2">
            <w:pPr>
              <w:pStyle w:val="142"/>
              <w:jc w:val="right"/>
              <w:rPr>
                <w:rFonts w:hint="eastAsia"/>
              </w:rPr>
            </w:pPr>
            <w:r>
              <w:rPr>
                <w:rFonts w:hint="eastAsia"/>
              </w:rPr>
              <w:t>78</w:t>
            </w:r>
            <w:r>
              <w:t>.4</w:t>
            </w:r>
            <w:r>
              <w:rPr>
                <w:rFonts w:hint="eastAsia"/>
              </w:rPr>
              <w:t>5</w:t>
            </w:r>
          </w:p>
        </w:tc>
        <w:tc>
          <w:tcPr>
            <w:tcW w:w="1031" w:type="dxa"/>
            <w:vAlign w:val="center"/>
          </w:tcPr>
          <w:p w:rsidR="00AB41E2" w:rsidRPr="00021A2C" w:rsidRDefault="00AB41E2" w:rsidP="00AB41E2">
            <w:pPr>
              <w:pStyle w:val="142"/>
              <w:jc w:val="right"/>
              <w:rPr>
                <w:rFonts w:hint="eastAsia"/>
              </w:rPr>
            </w:pPr>
            <w:r>
              <w:rPr>
                <w:rFonts w:hint="eastAsia"/>
              </w:rPr>
              <w:t>4</w:t>
            </w:r>
            <w:r>
              <w:t>9,120</w:t>
            </w:r>
          </w:p>
        </w:tc>
        <w:tc>
          <w:tcPr>
            <w:tcW w:w="882" w:type="dxa"/>
            <w:shd w:val="clear" w:color="auto" w:fill="auto"/>
            <w:vAlign w:val="center"/>
          </w:tcPr>
          <w:p w:rsidR="00AB41E2" w:rsidRPr="00021A2C" w:rsidRDefault="00AB41E2" w:rsidP="00AB41E2">
            <w:pPr>
              <w:pStyle w:val="142"/>
              <w:jc w:val="right"/>
              <w:rPr>
                <w:rFonts w:hint="eastAsia"/>
              </w:rPr>
            </w:pPr>
            <w:r>
              <w:rPr>
                <w:rFonts w:hint="eastAsia"/>
              </w:rPr>
              <w:t>6</w:t>
            </w:r>
            <w:r>
              <w:t>5.68</w:t>
            </w:r>
          </w:p>
        </w:tc>
        <w:tc>
          <w:tcPr>
            <w:tcW w:w="1036" w:type="dxa"/>
            <w:vAlign w:val="center"/>
          </w:tcPr>
          <w:p w:rsidR="00AB41E2" w:rsidRPr="00021A2C" w:rsidRDefault="00AB41E2" w:rsidP="00AB41E2">
            <w:pPr>
              <w:pStyle w:val="142"/>
              <w:jc w:val="right"/>
              <w:rPr>
                <w:rFonts w:hint="eastAsia"/>
              </w:rPr>
            </w:pPr>
            <w:r>
              <w:rPr>
                <w:rFonts w:hint="eastAsia"/>
              </w:rPr>
              <w:t>45</w:t>
            </w:r>
            <w:r>
              <w:t>,</w:t>
            </w:r>
            <w:r>
              <w:rPr>
                <w:rFonts w:hint="eastAsia"/>
              </w:rPr>
              <w:t>240</w:t>
            </w:r>
          </w:p>
        </w:tc>
        <w:tc>
          <w:tcPr>
            <w:tcW w:w="878" w:type="dxa"/>
            <w:shd w:val="clear" w:color="auto" w:fill="auto"/>
            <w:vAlign w:val="center"/>
          </w:tcPr>
          <w:p w:rsidR="00AB41E2" w:rsidRPr="00021A2C" w:rsidRDefault="00AB41E2" w:rsidP="00AB41E2">
            <w:pPr>
              <w:pStyle w:val="142"/>
              <w:jc w:val="right"/>
              <w:rPr>
                <w:rFonts w:hint="eastAsia"/>
              </w:rPr>
            </w:pPr>
            <w:r>
              <w:rPr>
                <w:rFonts w:hint="eastAsia"/>
              </w:rPr>
              <w:t>60</w:t>
            </w:r>
            <w:r>
              <w:t>.</w:t>
            </w:r>
            <w:r>
              <w:rPr>
                <w:rFonts w:hint="eastAsia"/>
              </w:rPr>
              <w:t>27</w:t>
            </w:r>
          </w:p>
        </w:tc>
      </w:tr>
      <w:tr w:rsidR="00AB41E2" w:rsidRPr="00213D29" w:rsidTr="00EC6A6D">
        <w:tc>
          <w:tcPr>
            <w:tcW w:w="1101" w:type="dxa"/>
            <w:tcBorders>
              <w:bottom w:val="double" w:sz="4" w:space="0" w:color="auto"/>
            </w:tcBorders>
            <w:shd w:val="clear" w:color="auto" w:fill="auto"/>
            <w:vAlign w:val="center"/>
          </w:tcPr>
          <w:p w:rsidR="00AB41E2" w:rsidRPr="00303B12" w:rsidRDefault="00AB41E2" w:rsidP="00AB41E2">
            <w:pPr>
              <w:pStyle w:val="142"/>
              <w:rPr>
                <w:rFonts w:hint="eastAsia"/>
                <w:spacing w:val="-20"/>
              </w:rPr>
            </w:pPr>
            <w:r>
              <w:rPr>
                <w:rFonts w:hint="eastAsia"/>
                <w:spacing w:val="-20"/>
              </w:rPr>
              <w:t>番茄種子及其他</w:t>
            </w:r>
          </w:p>
        </w:tc>
        <w:tc>
          <w:tcPr>
            <w:tcW w:w="1065" w:type="dxa"/>
            <w:tcBorders>
              <w:bottom w:val="double" w:sz="4" w:space="0" w:color="auto"/>
            </w:tcBorders>
            <w:shd w:val="clear" w:color="auto" w:fill="auto"/>
            <w:vAlign w:val="center"/>
          </w:tcPr>
          <w:p w:rsidR="00AB41E2" w:rsidRPr="00021A2C" w:rsidRDefault="00AB41E2" w:rsidP="00AB41E2">
            <w:pPr>
              <w:pStyle w:val="142"/>
              <w:jc w:val="right"/>
              <w:rPr>
                <w:rFonts w:hint="eastAsia"/>
              </w:rPr>
            </w:pPr>
            <w:r>
              <w:rPr>
                <w:rFonts w:hint="eastAsia"/>
              </w:rPr>
              <w:t>5</w:t>
            </w:r>
            <w:r>
              <w:t>53</w:t>
            </w:r>
          </w:p>
        </w:tc>
        <w:tc>
          <w:tcPr>
            <w:tcW w:w="848" w:type="dxa"/>
            <w:tcBorders>
              <w:bottom w:val="double" w:sz="4" w:space="0" w:color="auto"/>
            </w:tcBorders>
            <w:shd w:val="clear" w:color="auto" w:fill="auto"/>
            <w:vAlign w:val="center"/>
          </w:tcPr>
          <w:p w:rsidR="00AB41E2" w:rsidRPr="00021A2C" w:rsidRDefault="00AB41E2" w:rsidP="00AB41E2">
            <w:pPr>
              <w:pStyle w:val="142"/>
              <w:jc w:val="right"/>
              <w:rPr>
                <w:rFonts w:hint="eastAsia"/>
              </w:rPr>
            </w:pPr>
            <w:r>
              <w:rPr>
                <w:rFonts w:hint="eastAsia"/>
              </w:rPr>
              <w:t>0</w:t>
            </w:r>
            <w:r>
              <w:t>.87</w:t>
            </w:r>
          </w:p>
        </w:tc>
        <w:tc>
          <w:tcPr>
            <w:tcW w:w="1084" w:type="dxa"/>
            <w:tcBorders>
              <w:bottom w:val="double" w:sz="4" w:space="0" w:color="auto"/>
            </w:tcBorders>
            <w:shd w:val="clear" w:color="auto" w:fill="auto"/>
            <w:vAlign w:val="center"/>
          </w:tcPr>
          <w:p w:rsidR="00AB41E2" w:rsidRPr="00021A2C" w:rsidRDefault="00AB41E2" w:rsidP="00AB41E2">
            <w:pPr>
              <w:pStyle w:val="142"/>
              <w:jc w:val="right"/>
              <w:rPr>
                <w:rFonts w:hint="eastAsia"/>
              </w:rPr>
            </w:pPr>
            <w:r>
              <w:rPr>
                <w:rFonts w:hint="eastAsia"/>
              </w:rPr>
              <w:t>751</w:t>
            </w:r>
          </w:p>
        </w:tc>
        <w:tc>
          <w:tcPr>
            <w:tcW w:w="830" w:type="dxa"/>
            <w:tcBorders>
              <w:bottom w:val="double" w:sz="4" w:space="0" w:color="auto"/>
            </w:tcBorders>
            <w:shd w:val="clear" w:color="auto" w:fill="auto"/>
            <w:vAlign w:val="center"/>
          </w:tcPr>
          <w:p w:rsidR="00AB41E2" w:rsidRPr="00021A2C" w:rsidRDefault="00AB41E2" w:rsidP="00AB41E2">
            <w:pPr>
              <w:pStyle w:val="142"/>
              <w:jc w:val="right"/>
              <w:rPr>
                <w:rFonts w:hint="eastAsia"/>
              </w:rPr>
            </w:pPr>
            <w:r>
              <w:rPr>
                <w:rFonts w:hint="eastAsia"/>
              </w:rPr>
              <w:t>1</w:t>
            </w:r>
            <w:r>
              <w:t>.</w:t>
            </w:r>
            <w:r>
              <w:rPr>
                <w:rFonts w:hint="eastAsia"/>
              </w:rPr>
              <w:t>01</w:t>
            </w:r>
          </w:p>
        </w:tc>
        <w:tc>
          <w:tcPr>
            <w:tcW w:w="1031" w:type="dxa"/>
            <w:tcBorders>
              <w:bottom w:val="double" w:sz="4" w:space="0" w:color="auto"/>
            </w:tcBorders>
            <w:vAlign w:val="center"/>
          </w:tcPr>
          <w:p w:rsidR="00AB41E2" w:rsidRDefault="00AB41E2" w:rsidP="00AB41E2">
            <w:pPr>
              <w:pStyle w:val="142"/>
              <w:jc w:val="right"/>
              <w:rPr>
                <w:rFonts w:hint="eastAsia"/>
              </w:rPr>
            </w:pPr>
            <w:r>
              <w:rPr>
                <w:rFonts w:hint="eastAsia"/>
              </w:rPr>
              <w:t>1</w:t>
            </w:r>
            <w:r>
              <w:t>,400</w:t>
            </w:r>
          </w:p>
        </w:tc>
        <w:tc>
          <w:tcPr>
            <w:tcW w:w="882" w:type="dxa"/>
            <w:tcBorders>
              <w:bottom w:val="double" w:sz="4" w:space="0" w:color="auto"/>
            </w:tcBorders>
            <w:shd w:val="clear" w:color="auto" w:fill="auto"/>
            <w:vAlign w:val="center"/>
          </w:tcPr>
          <w:p w:rsidR="00AB41E2" w:rsidRPr="00021A2C" w:rsidRDefault="00AB41E2" w:rsidP="00AB41E2">
            <w:pPr>
              <w:pStyle w:val="142"/>
              <w:jc w:val="right"/>
              <w:rPr>
                <w:rFonts w:hint="eastAsia"/>
              </w:rPr>
            </w:pPr>
            <w:r>
              <w:rPr>
                <w:rFonts w:hint="eastAsia"/>
              </w:rPr>
              <w:t>1</w:t>
            </w:r>
            <w:r>
              <w:t>.87</w:t>
            </w:r>
          </w:p>
        </w:tc>
        <w:tc>
          <w:tcPr>
            <w:tcW w:w="1036" w:type="dxa"/>
            <w:tcBorders>
              <w:bottom w:val="double" w:sz="4" w:space="0" w:color="auto"/>
            </w:tcBorders>
            <w:vAlign w:val="center"/>
          </w:tcPr>
          <w:p w:rsidR="00AB41E2" w:rsidRDefault="00AB41E2" w:rsidP="00AB41E2">
            <w:pPr>
              <w:pStyle w:val="142"/>
              <w:jc w:val="right"/>
              <w:rPr>
                <w:rFonts w:hint="eastAsia"/>
              </w:rPr>
            </w:pPr>
            <w:r>
              <w:rPr>
                <w:rFonts w:hint="eastAsia"/>
              </w:rPr>
              <w:t>4</w:t>
            </w:r>
            <w:r>
              <w:t>,</w:t>
            </w:r>
            <w:r>
              <w:rPr>
                <w:rFonts w:hint="eastAsia"/>
              </w:rPr>
              <w:t>22</w:t>
            </w:r>
            <w:r>
              <w:t>0</w:t>
            </w:r>
          </w:p>
        </w:tc>
        <w:tc>
          <w:tcPr>
            <w:tcW w:w="878" w:type="dxa"/>
            <w:tcBorders>
              <w:bottom w:val="double" w:sz="4" w:space="0" w:color="auto"/>
            </w:tcBorders>
            <w:shd w:val="clear" w:color="auto" w:fill="auto"/>
            <w:vAlign w:val="center"/>
          </w:tcPr>
          <w:p w:rsidR="00AB41E2" w:rsidRPr="00021A2C" w:rsidRDefault="00AB41E2" w:rsidP="00AB41E2">
            <w:pPr>
              <w:pStyle w:val="142"/>
              <w:jc w:val="right"/>
              <w:rPr>
                <w:rFonts w:hint="eastAsia"/>
              </w:rPr>
            </w:pPr>
            <w:r>
              <w:rPr>
                <w:rFonts w:hint="eastAsia"/>
              </w:rPr>
              <w:t>5</w:t>
            </w:r>
            <w:r>
              <w:t>.</w:t>
            </w:r>
            <w:r>
              <w:rPr>
                <w:rFonts w:hint="eastAsia"/>
              </w:rPr>
              <w:t>62</w:t>
            </w:r>
          </w:p>
        </w:tc>
      </w:tr>
      <w:tr w:rsidR="00AB41E2" w:rsidRPr="00213D29" w:rsidTr="00EC6A6D">
        <w:tc>
          <w:tcPr>
            <w:tcW w:w="1101" w:type="dxa"/>
            <w:tcBorders>
              <w:top w:val="double" w:sz="4" w:space="0" w:color="auto"/>
              <w:bottom w:val="single" w:sz="12" w:space="0" w:color="auto"/>
            </w:tcBorders>
            <w:shd w:val="clear" w:color="auto" w:fill="auto"/>
            <w:vAlign w:val="center"/>
          </w:tcPr>
          <w:p w:rsidR="00AB41E2" w:rsidRPr="00303B12" w:rsidRDefault="00AB41E2" w:rsidP="00AB41E2">
            <w:pPr>
              <w:pStyle w:val="142"/>
              <w:rPr>
                <w:rFonts w:hint="eastAsia"/>
                <w:spacing w:val="-20"/>
              </w:rPr>
            </w:pPr>
            <w:r>
              <w:rPr>
                <w:rFonts w:hint="eastAsia"/>
                <w:spacing w:val="-20"/>
              </w:rPr>
              <w:t>銷貨收入總數[</w:t>
            </w:r>
            <w:r>
              <w:rPr>
                <w:spacing w:val="-20"/>
              </w:rPr>
              <w:t>A]</w:t>
            </w:r>
          </w:p>
        </w:tc>
        <w:tc>
          <w:tcPr>
            <w:tcW w:w="1065" w:type="dxa"/>
            <w:tcBorders>
              <w:top w:val="double" w:sz="4" w:space="0" w:color="auto"/>
              <w:bottom w:val="single" w:sz="12" w:space="0" w:color="auto"/>
            </w:tcBorders>
            <w:shd w:val="clear" w:color="auto" w:fill="auto"/>
            <w:vAlign w:val="center"/>
          </w:tcPr>
          <w:p w:rsidR="00AB41E2" w:rsidRPr="00021A2C" w:rsidRDefault="00AB41E2" w:rsidP="00AB41E2">
            <w:pPr>
              <w:pStyle w:val="142"/>
              <w:jc w:val="right"/>
              <w:rPr>
                <w:rFonts w:hint="eastAsia"/>
              </w:rPr>
            </w:pPr>
            <w:r>
              <w:rPr>
                <w:rFonts w:hint="eastAsia"/>
              </w:rPr>
              <w:t>6</w:t>
            </w:r>
            <w:r>
              <w:t>3,291</w:t>
            </w:r>
          </w:p>
        </w:tc>
        <w:tc>
          <w:tcPr>
            <w:tcW w:w="848" w:type="dxa"/>
            <w:tcBorders>
              <w:top w:val="double" w:sz="4" w:space="0" w:color="auto"/>
              <w:bottom w:val="single" w:sz="12" w:space="0" w:color="auto"/>
            </w:tcBorders>
            <w:shd w:val="clear" w:color="auto" w:fill="auto"/>
            <w:vAlign w:val="center"/>
          </w:tcPr>
          <w:p w:rsidR="00AB41E2" w:rsidRPr="00021A2C" w:rsidRDefault="00AB41E2" w:rsidP="00AB41E2">
            <w:pPr>
              <w:pStyle w:val="142"/>
              <w:ind w:leftChars="-15" w:left="-42"/>
              <w:jc w:val="right"/>
              <w:rPr>
                <w:rFonts w:hint="eastAsia"/>
              </w:rPr>
            </w:pPr>
            <w:r>
              <w:rPr>
                <w:rFonts w:hint="eastAsia"/>
              </w:rPr>
              <w:t>1</w:t>
            </w:r>
            <w:r>
              <w:t>00</w:t>
            </w:r>
          </w:p>
        </w:tc>
        <w:tc>
          <w:tcPr>
            <w:tcW w:w="1084" w:type="dxa"/>
            <w:tcBorders>
              <w:top w:val="double" w:sz="4" w:space="0" w:color="auto"/>
              <w:bottom w:val="single" w:sz="12" w:space="0" w:color="auto"/>
            </w:tcBorders>
            <w:shd w:val="clear" w:color="auto" w:fill="auto"/>
            <w:vAlign w:val="center"/>
          </w:tcPr>
          <w:p w:rsidR="00AB41E2" w:rsidRPr="00021A2C" w:rsidRDefault="00AB41E2" w:rsidP="00AB41E2">
            <w:pPr>
              <w:pStyle w:val="142"/>
              <w:jc w:val="right"/>
              <w:rPr>
                <w:rFonts w:hint="eastAsia"/>
              </w:rPr>
            </w:pPr>
            <w:r>
              <w:rPr>
                <w:rFonts w:hint="eastAsia"/>
              </w:rPr>
              <w:t>7</w:t>
            </w:r>
            <w:r>
              <w:t>4,</w:t>
            </w:r>
            <w:r>
              <w:rPr>
                <w:rFonts w:hint="eastAsia"/>
              </w:rPr>
              <w:t>561</w:t>
            </w:r>
          </w:p>
        </w:tc>
        <w:tc>
          <w:tcPr>
            <w:tcW w:w="830" w:type="dxa"/>
            <w:tcBorders>
              <w:top w:val="double" w:sz="4" w:space="0" w:color="auto"/>
              <w:bottom w:val="single" w:sz="12" w:space="0" w:color="auto"/>
            </w:tcBorders>
            <w:shd w:val="clear" w:color="auto" w:fill="auto"/>
            <w:vAlign w:val="center"/>
          </w:tcPr>
          <w:p w:rsidR="00AB41E2" w:rsidRPr="00021A2C" w:rsidRDefault="00AB41E2" w:rsidP="00AB41E2">
            <w:pPr>
              <w:pStyle w:val="142"/>
              <w:jc w:val="right"/>
              <w:rPr>
                <w:rFonts w:hint="eastAsia"/>
              </w:rPr>
            </w:pPr>
            <w:r>
              <w:rPr>
                <w:rFonts w:hint="eastAsia"/>
              </w:rPr>
              <w:t>1</w:t>
            </w:r>
            <w:r>
              <w:t>00</w:t>
            </w:r>
          </w:p>
        </w:tc>
        <w:tc>
          <w:tcPr>
            <w:tcW w:w="1031" w:type="dxa"/>
            <w:tcBorders>
              <w:top w:val="double" w:sz="4" w:space="0" w:color="auto"/>
              <w:bottom w:val="single" w:sz="12" w:space="0" w:color="auto"/>
            </w:tcBorders>
            <w:vAlign w:val="center"/>
          </w:tcPr>
          <w:p w:rsidR="00AB41E2" w:rsidRPr="00021A2C" w:rsidRDefault="00AB41E2" w:rsidP="00AB41E2">
            <w:pPr>
              <w:pStyle w:val="142"/>
              <w:jc w:val="right"/>
              <w:rPr>
                <w:rFonts w:hint="eastAsia"/>
              </w:rPr>
            </w:pPr>
            <w:r>
              <w:rPr>
                <w:rFonts w:hint="eastAsia"/>
              </w:rPr>
              <w:t>7</w:t>
            </w:r>
            <w:r>
              <w:t>4,790</w:t>
            </w:r>
          </w:p>
        </w:tc>
        <w:tc>
          <w:tcPr>
            <w:tcW w:w="882" w:type="dxa"/>
            <w:tcBorders>
              <w:top w:val="double" w:sz="4" w:space="0" w:color="auto"/>
              <w:bottom w:val="single" w:sz="12" w:space="0" w:color="auto"/>
            </w:tcBorders>
            <w:shd w:val="clear" w:color="auto" w:fill="auto"/>
            <w:vAlign w:val="center"/>
          </w:tcPr>
          <w:p w:rsidR="00AB41E2" w:rsidRPr="00021A2C" w:rsidRDefault="00AB41E2" w:rsidP="00AB41E2">
            <w:pPr>
              <w:pStyle w:val="142"/>
              <w:jc w:val="right"/>
              <w:rPr>
                <w:rFonts w:hint="eastAsia"/>
              </w:rPr>
            </w:pPr>
            <w:r>
              <w:rPr>
                <w:rFonts w:hint="eastAsia"/>
              </w:rPr>
              <w:t>1</w:t>
            </w:r>
            <w:r>
              <w:t>00</w:t>
            </w:r>
          </w:p>
        </w:tc>
        <w:tc>
          <w:tcPr>
            <w:tcW w:w="1036" w:type="dxa"/>
            <w:tcBorders>
              <w:top w:val="double" w:sz="4" w:space="0" w:color="auto"/>
              <w:bottom w:val="single" w:sz="12" w:space="0" w:color="auto"/>
            </w:tcBorders>
            <w:vAlign w:val="center"/>
          </w:tcPr>
          <w:p w:rsidR="00AB41E2" w:rsidRPr="00021A2C" w:rsidRDefault="00AB41E2" w:rsidP="00AB41E2">
            <w:pPr>
              <w:pStyle w:val="142"/>
              <w:jc w:val="right"/>
              <w:rPr>
                <w:rFonts w:hint="eastAsia"/>
              </w:rPr>
            </w:pPr>
            <w:r>
              <w:rPr>
                <w:rFonts w:hint="eastAsia"/>
              </w:rPr>
              <w:t>75</w:t>
            </w:r>
            <w:r>
              <w:t>,</w:t>
            </w:r>
            <w:r>
              <w:rPr>
                <w:rFonts w:hint="eastAsia"/>
              </w:rPr>
              <w:t>064</w:t>
            </w:r>
          </w:p>
        </w:tc>
        <w:tc>
          <w:tcPr>
            <w:tcW w:w="878" w:type="dxa"/>
            <w:tcBorders>
              <w:top w:val="double" w:sz="4" w:space="0" w:color="auto"/>
              <w:bottom w:val="single" w:sz="12" w:space="0" w:color="auto"/>
            </w:tcBorders>
            <w:shd w:val="clear" w:color="auto" w:fill="auto"/>
            <w:vAlign w:val="center"/>
          </w:tcPr>
          <w:p w:rsidR="00AB41E2" w:rsidRPr="00021A2C" w:rsidRDefault="00AB41E2" w:rsidP="00AB41E2">
            <w:pPr>
              <w:pStyle w:val="142"/>
              <w:jc w:val="right"/>
              <w:rPr>
                <w:rFonts w:hint="eastAsia"/>
              </w:rPr>
            </w:pPr>
            <w:r>
              <w:rPr>
                <w:rFonts w:hint="eastAsia"/>
              </w:rPr>
              <w:t>1</w:t>
            </w:r>
            <w:r>
              <w:t>00</w:t>
            </w:r>
          </w:p>
        </w:tc>
      </w:tr>
    </w:tbl>
    <w:p w:rsidR="00DC1CAF" w:rsidRDefault="00DC1CAF" w:rsidP="00DC1CAF">
      <w:pPr>
        <w:pStyle w:val="142"/>
      </w:pPr>
      <w:r>
        <w:rPr>
          <w:rFonts w:hint="eastAsia"/>
        </w:rPr>
        <w:t xml:space="preserve">說 </w:t>
      </w:r>
      <w:r>
        <w:t xml:space="preserve">   </w:t>
      </w:r>
      <w:r>
        <w:rPr>
          <w:rFonts w:hint="eastAsia"/>
        </w:rPr>
        <w:t>明：「占比」係各種子銷貨收入占銷貨收入總數[A</w:t>
      </w:r>
      <w:r>
        <w:t>]</w:t>
      </w:r>
      <w:r>
        <w:rPr>
          <w:rFonts w:hint="eastAsia"/>
        </w:rPr>
        <w:t>之比率。</w:t>
      </w:r>
    </w:p>
    <w:p w:rsidR="00DC1CAF" w:rsidRDefault="00DC1CAF" w:rsidP="00DC1CAF">
      <w:pPr>
        <w:pStyle w:val="142"/>
      </w:pPr>
      <w:r>
        <w:rPr>
          <w:rFonts w:hint="eastAsia"/>
        </w:rPr>
        <w:t>資料來源：農業作業基金各年度預決算。</w:t>
      </w:r>
    </w:p>
    <w:p w:rsidR="00707F20" w:rsidRPr="00C42D7B" w:rsidRDefault="00707F20" w:rsidP="00707F20">
      <w:pPr>
        <w:pStyle w:val="2"/>
        <w:ind w:leftChars="-50" w:left="850" w:hangingChars="350" w:hanging="992"/>
        <w:rPr>
          <w:b/>
        </w:rPr>
      </w:pPr>
      <w:r w:rsidRPr="00C42D7B">
        <w:rPr>
          <w:rFonts w:hint="eastAsia"/>
          <w:b/>
        </w:rPr>
        <w:t>表</w:t>
      </w:r>
      <w:r w:rsidR="00DC1CAF">
        <w:rPr>
          <w:rFonts w:hint="eastAsia"/>
          <w:b/>
        </w:rPr>
        <w:t>2</w:t>
      </w:r>
      <w:r w:rsidRPr="00C42D7B">
        <w:rPr>
          <w:b/>
        </w:rPr>
        <w:t xml:space="preserve">  </w:t>
      </w:r>
      <w:r w:rsidR="00C42D7B" w:rsidRPr="00C42D7B">
        <w:rPr>
          <w:rFonts w:hint="eastAsia"/>
          <w:b/>
        </w:rPr>
        <w:t>種苗改良繁殖作</w:t>
      </w:r>
      <w:r w:rsidR="00BB4455">
        <w:rPr>
          <w:rFonts w:hint="eastAsia"/>
          <w:b/>
        </w:rPr>
        <w:t>業</w:t>
      </w:r>
      <w:r w:rsidR="00C42D7B" w:rsidRPr="00C42D7B">
        <w:rPr>
          <w:rFonts w:hint="eastAsia"/>
          <w:b/>
        </w:rPr>
        <w:t>基金近年度政策性種子銷售</w:t>
      </w:r>
      <w:r w:rsidR="00B31962">
        <w:rPr>
          <w:rFonts w:hint="eastAsia"/>
          <w:b/>
        </w:rPr>
        <w:t>收入</w:t>
      </w:r>
      <w:r w:rsidR="00C42D7B" w:rsidRPr="00C42D7B">
        <w:rPr>
          <w:rFonts w:hint="eastAsia"/>
          <w:b/>
        </w:rPr>
        <w:t>概況表</w:t>
      </w:r>
    </w:p>
    <w:p w:rsidR="005A0555" w:rsidRDefault="005A0555" w:rsidP="005A0555">
      <w:pPr>
        <w:pStyle w:val="142"/>
        <w:ind w:rightChars="-42" w:right="-119"/>
        <w:jc w:val="right"/>
        <w:rPr>
          <w:rFonts w:hint="eastAsia"/>
        </w:rPr>
      </w:pPr>
      <w:r>
        <w:rPr>
          <w:rFonts w:hint="eastAsia"/>
        </w:rPr>
        <w:t xml:space="preserve"> </w:t>
      </w:r>
      <w:r w:rsidR="00C42D7B">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6"/>
        <w:gridCol w:w="1111"/>
        <w:gridCol w:w="1116"/>
        <w:gridCol w:w="1114"/>
        <w:gridCol w:w="1114"/>
        <w:gridCol w:w="1114"/>
        <w:gridCol w:w="1114"/>
        <w:gridCol w:w="1116"/>
      </w:tblGrid>
      <w:tr w:rsidR="005A0555" w:rsidRPr="00213D29" w:rsidTr="00732B30">
        <w:trPr>
          <w:tblHeader/>
        </w:trPr>
        <w:tc>
          <w:tcPr>
            <w:tcW w:w="957" w:type="dxa"/>
            <w:vMerge w:val="restart"/>
            <w:shd w:val="clear" w:color="auto" w:fill="auto"/>
            <w:vAlign w:val="center"/>
          </w:tcPr>
          <w:p w:rsidR="005A0555" w:rsidRPr="00450434" w:rsidRDefault="005A0555" w:rsidP="00213D29">
            <w:pPr>
              <w:pStyle w:val="142"/>
              <w:ind w:leftChars="-19" w:left="-54" w:rightChars="-6" w:right="-17"/>
              <w:jc w:val="center"/>
              <w:rPr>
                <w:rFonts w:hint="eastAsia"/>
                <w:b/>
                <w:spacing w:val="-20"/>
              </w:rPr>
            </w:pPr>
            <w:r w:rsidRPr="00450434">
              <w:rPr>
                <w:rFonts w:hint="eastAsia"/>
                <w:b/>
                <w:spacing w:val="-20"/>
              </w:rPr>
              <w:t>產品</w:t>
            </w:r>
          </w:p>
        </w:tc>
        <w:tc>
          <w:tcPr>
            <w:tcW w:w="2228" w:type="dxa"/>
            <w:gridSpan w:val="2"/>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1</w:t>
            </w:r>
            <w:r w:rsidRPr="00450434">
              <w:rPr>
                <w:b/>
                <w:spacing w:val="-20"/>
              </w:rPr>
              <w:t>1</w:t>
            </w:r>
            <w:r w:rsidRPr="00450434">
              <w:rPr>
                <w:rFonts w:hint="eastAsia"/>
                <w:b/>
                <w:spacing w:val="-20"/>
              </w:rPr>
              <w:t>1年度</w:t>
            </w:r>
          </w:p>
        </w:tc>
        <w:tc>
          <w:tcPr>
            <w:tcW w:w="2228" w:type="dxa"/>
            <w:gridSpan w:val="2"/>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1</w:t>
            </w:r>
            <w:r w:rsidRPr="00450434">
              <w:rPr>
                <w:b/>
                <w:spacing w:val="-20"/>
              </w:rPr>
              <w:t>1</w:t>
            </w:r>
            <w:r w:rsidRPr="00450434">
              <w:rPr>
                <w:rFonts w:hint="eastAsia"/>
                <w:b/>
                <w:spacing w:val="-20"/>
              </w:rPr>
              <w:t>2年度</w:t>
            </w:r>
          </w:p>
        </w:tc>
        <w:tc>
          <w:tcPr>
            <w:tcW w:w="2226" w:type="dxa"/>
            <w:gridSpan w:val="2"/>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1</w:t>
            </w:r>
            <w:r w:rsidRPr="00450434">
              <w:rPr>
                <w:b/>
                <w:spacing w:val="-20"/>
              </w:rPr>
              <w:t>1</w:t>
            </w:r>
            <w:r w:rsidRPr="00450434">
              <w:rPr>
                <w:rFonts w:hint="eastAsia"/>
                <w:b/>
                <w:spacing w:val="-20"/>
              </w:rPr>
              <w:t>3年度</w:t>
            </w:r>
          </w:p>
        </w:tc>
        <w:tc>
          <w:tcPr>
            <w:tcW w:w="1116"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1</w:t>
            </w:r>
            <w:r w:rsidRPr="00450434">
              <w:rPr>
                <w:b/>
                <w:spacing w:val="-20"/>
              </w:rPr>
              <w:t>1</w:t>
            </w:r>
            <w:r w:rsidRPr="00450434">
              <w:rPr>
                <w:rFonts w:hint="eastAsia"/>
                <w:b/>
                <w:spacing w:val="-20"/>
              </w:rPr>
              <w:t>4年度</w:t>
            </w:r>
          </w:p>
        </w:tc>
      </w:tr>
      <w:tr w:rsidR="005A0555" w:rsidRPr="00213D29" w:rsidTr="00732B30">
        <w:trPr>
          <w:tblHeader/>
        </w:trPr>
        <w:tc>
          <w:tcPr>
            <w:tcW w:w="957" w:type="dxa"/>
            <w:vMerge/>
            <w:shd w:val="clear" w:color="auto" w:fill="auto"/>
            <w:vAlign w:val="center"/>
          </w:tcPr>
          <w:p w:rsidR="005A0555" w:rsidRPr="00450434" w:rsidRDefault="005A0555" w:rsidP="00213D29">
            <w:pPr>
              <w:pStyle w:val="142"/>
              <w:ind w:leftChars="-19" w:left="-54" w:rightChars="-6" w:right="-17"/>
              <w:jc w:val="center"/>
              <w:rPr>
                <w:rFonts w:hint="eastAsia"/>
                <w:b/>
                <w:spacing w:val="-20"/>
              </w:rPr>
            </w:pPr>
          </w:p>
        </w:tc>
        <w:tc>
          <w:tcPr>
            <w:tcW w:w="1112"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預算</w:t>
            </w:r>
          </w:p>
        </w:tc>
        <w:tc>
          <w:tcPr>
            <w:tcW w:w="1116"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決算</w:t>
            </w:r>
          </w:p>
        </w:tc>
        <w:tc>
          <w:tcPr>
            <w:tcW w:w="1114"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預算</w:t>
            </w:r>
          </w:p>
        </w:tc>
        <w:tc>
          <w:tcPr>
            <w:tcW w:w="1114"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決算</w:t>
            </w:r>
          </w:p>
        </w:tc>
        <w:tc>
          <w:tcPr>
            <w:tcW w:w="1114"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預算</w:t>
            </w:r>
          </w:p>
        </w:tc>
        <w:tc>
          <w:tcPr>
            <w:tcW w:w="1114"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迄8月底</w:t>
            </w:r>
          </w:p>
        </w:tc>
        <w:tc>
          <w:tcPr>
            <w:tcW w:w="1114" w:type="dxa"/>
            <w:shd w:val="clear" w:color="auto" w:fill="auto"/>
            <w:vAlign w:val="center"/>
          </w:tcPr>
          <w:p w:rsidR="005A0555" w:rsidRPr="00450434" w:rsidRDefault="005A0555" w:rsidP="00213D29">
            <w:pPr>
              <w:pStyle w:val="142"/>
              <w:jc w:val="center"/>
              <w:rPr>
                <w:rFonts w:hint="eastAsia"/>
                <w:b/>
                <w:spacing w:val="-20"/>
              </w:rPr>
            </w:pPr>
            <w:r w:rsidRPr="00450434">
              <w:rPr>
                <w:rFonts w:hint="eastAsia"/>
                <w:b/>
                <w:spacing w:val="-20"/>
              </w:rPr>
              <w:t>預算案</w:t>
            </w:r>
          </w:p>
        </w:tc>
      </w:tr>
      <w:tr w:rsidR="005A0555" w:rsidRPr="00213D29" w:rsidTr="00732B30">
        <w:tc>
          <w:tcPr>
            <w:tcW w:w="957" w:type="dxa"/>
            <w:shd w:val="clear" w:color="auto" w:fill="auto"/>
            <w:vAlign w:val="center"/>
          </w:tcPr>
          <w:p w:rsidR="005A0555" w:rsidRPr="00213D29" w:rsidRDefault="005A0555" w:rsidP="00AB41E2">
            <w:pPr>
              <w:pStyle w:val="142"/>
              <w:ind w:leftChars="-19" w:left="-54" w:rightChars="-6" w:right="-17"/>
              <w:jc w:val="both"/>
              <w:rPr>
                <w:rFonts w:hint="eastAsia"/>
                <w:spacing w:val="-20"/>
              </w:rPr>
            </w:pPr>
            <w:r w:rsidRPr="005A0555">
              <w:rPr>
                <w:rFonts w:hint="eastAsia"/>
                <w:spacing w:val="-20"/>
              </w:rPr>
              <w:t>玉米</w:t>
            </w:r>
            <w:r w:rsidRPr="00213D29">
              <w:rPr>
                <w:rFonts w:hint="eastAsia"/>
                <w:spacing w:val="-20"/>
              </w:rPr>
              <w:t>種子</w:t>
            </w:r>
          </w:p>
        </w:tc>
        <w:tc>
          <w:tcPr>
            <w:tcW w:w="1112"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12,818</w:t>
            </w:r>
          </w:p>
        </w:tc>
        <w:tc>
          <w:tcPr>
            <w:tcW w:w="1116"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8,565</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18,364</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1</w:t>
            </w:r>
            <w:r>
              <w:rPr>
                <w:rFonts w:hint="eastAsia"/>
                <w:spacing w:val="-20"/>
              </w:rPr>
              <w:t>1</w:t>
            </w:r>
            <w:r w:rsidRPr="004E6839">
              <w:rPr>
                <w:spacing w:val="-20"/>
              </w:rPr>
              <w:t>,</w:t>
            </w:r>
            <w:r>
              <w:rPr>
                <w:rFonts w:hint="eastAsia"/>
                <w:spacing w:val="-20"/>
              </w:rPr>
              <w:t>06</w:t>
            </w:r>
            <w:r w:rsidRPr="004E6839">
              <w:rPr>
                <w:spacing w:val="-20"/>
              </w:rPr>
              <w:t>7</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18,750</w:t>
            </w:r>
          </w:p>
        </w:tc>
        <w:tc>
          <w:tcPr>
            <w:tcW w:w="1114" w:type="dxa"/>
            <w:shd w:val="clear" w:color="auto" w:fill="auto"/>
            <w:vAlign w:val="center"/>
          </w:tcPr>
          <w:p w:rsidR="005A0555" w:rsidRPr="004E6839" w:rsidRDefault="005A0555" w:rsidP="00AB41E2">
            <w:pPr>
              <w:pStyle w:val="142"/>
              <w:jc w:val="right"/>
              <w:rPr>
                <w:rFonts w:hint="eastAsia"/>
                <w:spacing w:val="-20"/>
              </w:rPr>
            </w:pPr>
            <w:r>
              <w:rPr>
                <w:rFonts w:hint="eastAsia"/>
                <w:spacing w:val="-20"/>
              </w:rPr>
              <w:t>8</w:t>
            </w:r>
            <w:r>
              <w:rPr>
                <w:spacing w:val="-20"/>
              </w:rPr>
              <w:t>,</w:t>
            </w:r>
            <w:r>
              <w:rPr>
                <w:rFonts w:hint="eastAsia"/>
                <w:spacing w:val="-20"/>
              </w:rPr>
              <w:t>640</w:t>
            </w:r>
          </w:p>
        </w:tc>
        <w:tc>
          <w:tcPr>
            <w:tcW w:w="1114" w:type="dxa"/>
            <w:shd w:val="clear" w:color="auto" w:fill="auto"/>
            <w:vAlign w:val="center"/>
          </w:tcPr>
          <w:p w:rsidR="005A0555" w:rsidRPr="004E6839" w:rsidRDefault="005A0555" w:rsidP="00AB41E2">
            <w:pPr>
              <w:pStyle w:val="142"/>
              <w:jc w:val="right"/>
              <w:rPr>
                <w:rFonts w:hint="eastAsia"/>
                <w:spacing w:val="-20"/>
              </w:rPr>
            </w:pPr>
            <w:r>
              <w:rPr>
                <w:rFonts w:hint="eastAsia"/>
                <w:spacing w:val="-20"/>
              </w:rPr>
              <w:t>20,00</w:t>
            </w:r>
            <w:r w:rsidRPr="004E6839">
              <w:rPr>
                <w:rFonts w:hint="eastAsia"/>
                <w:spacing w:val="-20"/>
              </w:rPr>
              <w:t>0</w:t>
            </w:r>
          </w:p>
        </w:tc>
      </w:tr>
      <w:tr w:rsidR="005A0555" w:rsidRPr="00213D29" w:rsidTr="00732B30">
        <w:tc>
          <w:tcPr>
            <w:tcW w:w="957" w:type="dxa"/>
            <w:shd w:val="clear" w:color="auto" w:fill="auto"/>
            <w:vAlign w:val="center"/>
          </w:tcPr>
          <w:p w:rsidR="005A0555" w:rsidRPr="00213D29" w:rsidRDefault="005A0555" w:rsidP="00AB41E2">
            <w:pPr>
              <w:pStyle w:val="142"/>
              <w:ind w:leftChars="-19" w:left="-54" w:rightChars="-6" w:right="-17"/>
              <w:jc w:val="both"/>
              <w:rPr>
                <w:rFonts w:hint="eastAsia"/>
                <w:spacing w:val="-20"/>
              </w:rPr>
            </w:pPr>
            <w:r w:rsidRPr="00213D29">
              <w:rPr>
                <w:rFonts w:hint="eastAsia"/>
                <w:spacing w:val="-20"/>
              </w:rPr>
              <w:t>高梁種子</w:t>
            </w:r>
          </w:p>
        </w:tc>
        <w:tc>
          <w:tcPr>
            <w:tcW w:w="1112"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3,000</w:t>
            </w:r>
          </w:p>
        </w:tc>
        <w:tc>
          <w:tcPr>
            <w:tcW w:w="1116"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6,365</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8,880</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4</w:t>
            </w:r>
            <w:r w:rsidRPr="004E6839">
              <w:rPr>
                <w:spacing w:val="-20"/>
              </w:rPr>
              <w:t>,25</w:t>
            </w:r>
            <w:r>
              <w:rPr>
                <w:rFonts w:hint="eastAsia"/>
                <w:spacing w:val="-20"/>
              </w:rPr>
              <w:t>4</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5,520</w:t>
            </w:r>
          </w:p>
        </w:tc>
        <w:tc>
          <w:tcPr>
            <w:tcW w:w="1114" w:type="dxa"/>
            <w:shd w:val="clear" w:color="auto" w:fill="auto"/>
            <w:vAlign w:val="center"/>
          </w:tcPr>
          <w:p w:rsidR="005A0555" w:rsidRPr="004E6839" w:rsidRDefault="005A0555" w:rsidP="00AB41E2">
            <w:pPr>
              <w:pStyle w:val="142"/>
              <w:jc w:val="right"/>
              <w:rPr>
                <w:rFonts w:hint="eastAsia"/>
                <w:spacing w:val="-20"/>
              </w:rPr>
            </w:pPr>
            <w:r>
              <w:rPr>
                <w:rFonts w:hint="eastAsia"/>
                <w:spacing w:val="-20"/>
              </w:rPr>
              <w:t>6</w:t>
            </w:r>
            <w:r>
              <w:rPr>
                <w:spacing w:val="-20"/>
              </w:rPr>
              <w:t>,2</w:t>
            </w:r>
            <w:r>
              <w:rPr>
                <w:rFonts w:hint="eastAsia"/>
                <w:spacing w:val="-20"/>
              </w:rPr>
              <w:t>17</w:t>
            </w:r>
          </w:p>
        </w:tc>
        <w:tc>
          <w:tcPr>
            <w:tcW w:w="1114" w:type="dxa"/>
            <w:shd w:val="clear" w:color="auto" w:fill="auto"/>
            <w:vAlign w:val="center"/>
          </w:tcPr>
          <w:p w:rsidR="005A0555" w:rsidRPr="004E6839" w:rsidRDefault="005A0555" w:rsidP="00AB41E2">
            <w:pPr>
              <w:pStyle w:val="142"/>
              <w:jc w:val="right"/>
              <w:rPr>
                <w:rFonts w:hint="eastAsia"/>
                <w:spacing w:val="-20"/>
              </w:rPr>
            </w:pPr>
            <w:r>
              <w:rPr>
                <w:rFonts w:hint="eastAsia"/>
                <w:spacing w:val="-20"/>
              </w:rPr>
              <w:t>5,604</w:t>
            </w:r>
          </w:p>
        </w:tc>
      </w:tr>
      <w:tr w:rsidR="005A0555" w:rsidRPr="00213D29" w:rsidTr="00732B30">
        <w:tc>
          <w:tcPr>
            <w:tcW w:w="957" w:type="dxa"/>
            <w:shd w:val="clear" w:color="auto" w:fill="auto"/>
            <w:vAlign w:val="center"/>
          </w:tcPr>
          <w:p w:rsidR="005A0555" w:rsidRPr="00213D29" w:rsidRDefault="005A0555" w:rsidP="00AB41E2">
            <w:pPr>
              <w:pStyle w:val="142"/>
              <w:ind w:leftChars="-19" w:left="-54" w:rightChars="-6" w:right="-17"/>
              <w:jc w:val="both"/>
              <w:rPr>
                <w:rFonts w:hint="eastAsia"/>
                <w:spacing w:val="-20"/>
              </w:rPr>
            </w:pPr>
            <w:r w:rsidRPr="005A0555">
              <w:rPr>
                <w:rFonts w:hint="eastAsia"/>
                <w:spacing w:val="-20"/>
              </w:rPr>
              <w:t>綠肥</w:t>
            </w:r>
            <w:r w:rsidRPr="00213D29">
              <w:rPr>
                <w:rFonts w:hint="eastAsia"/>
                <w:spacing w:val="-20"/>
              </w:rPr>
              <w:t>種子</w:t>
            </w:r>
          </w:p>
        </w:tc>
        <w:tc>
          <w:tcPr>
            <w:tcW w:w="1112"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53,340</w:t>
            </w:r>
          </w:p>
        </w:tc>
        <w:tc>
          <w:tcPr>
            <w:tcW w:w="1116"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47,808</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55,190</w:t>
            </w:r>
          </w:p>
        </w:tc>
        <w:tc>
          <w:tcPr>
            <w:tcW w:w="1114" w:type="dxa"/>
            <w:shd w:val="clear" w:color="auto" w:fill="auto"/>
            <w:vAlign w:val="center"/>
          </w:tcPr>
          <w:p w:rsidR="005A0555" w:rsidRPr="004E6839" w:rsidRDefault="005A0555" w:rsidP="00AB41E2">
            <w:pPr>
              <w:pStyle w:val="142"/>
              <w:jc w:val="right"/>
              <w:rPr>
                <w:rFonts w:hint="eastAsia"/>
                <w:spacing w:val="-20"/>
              </w:rPr>
            </w:pPr>
            <w:r>
              <w:rPr>
                <w:spacing w:val="-20"/>
              </w:rPr>
              <w:t>5</w:t>
            </w:r>
            <w:r>
              <w:rPr>
                <w:rFonts w:hint="eastAsia"/>
                <w:spacing w:val="-20"/>
              </w:rPr>
              <w:t>8</w:t>
            </w:r>
            <w:r>
              <w:rPr>
                <w:spacing w:val="-20"/>
              </w:rPr>
              <w:t>,</w:t>
            </w:r>
            <w:r>
              <w:rPr>
                <w:rFonts w:hint="eastAsia"/>
                <w:spacing w:val="-20"/>
              </w:rPr>
              <w:t>4</w:t>
            </w:r>
            <w:r w:rsidRPr="00AB41E2">
              <w:rPr>
                <w:spacing w:val="-20"/>
              </w:rPr>
              <w:t>90</w:t>
            </w:r>
          </w:p>
        </w:tc>
        <w:tc>
          <w:tcPr>
            <w:tcW w:w="1114" w:type="dxa"/>
            <w:shd w:val="clear" w:color="auto" w:fill="auto"/>
            <w:vAlign w:val="center"/>
          </w:tcPr>
          <w:p w:rsidR="005A0555" w:rsidRPr="004E6839" w:rsidRDefault="005A0555" w:rsidP="00AB41E2">
            <w:pPr>
              <w:pStyle w:val="142"/>
              <w:jc w:val="right"/>
              <w:rPr>
                <w:rFonts w:hint="eastAsia"/>
                <w:spacing w:val="-20"/>
              </w:rPr>
            </w:pPr>
            <w:r w:rsidRPr="004E6839">
              <w:rPr>
                <w:rFonts w:hint="eastAsia"/>
                <w:spacing w:val="-20"/>
              </w:rPr>
              <w:t>49,120</w:t>
            </w:r>
          </w:p>
        </w:tc>
        <w:tc>
          <w:tcPr>
            <w:tcW w:w="1114" w:type="dxa"/>
            <w:shd w:val="clear" w:color="auto" w:fill="auto"/>
            <w:vAlign w:val="center"/>
          </w:tcPr>
          <w:p w:rsidR="005A0555" w:rsidRPr="004E6839" w:rsidRDefault="005A0555" w:rsidP="00AB41E2">
            <w:pPr>
              <w:pStyle w:val="142"/>
              <w:jc w:val="right"/>
              <w:rPr>
                <w:rFonts w:hint="eastAsia"/>
                <w:spacing w:val="-20"/>
              </w:rPr>
            </w:pPr>
            <w:r>
              <w:rPr>
                <w:rFonts w:hint="eastAsia"/>
                <w:spacing w:val="-20"/>
              </w:rPr>
              <w:t>25</w:t>
            </w:r>
          </w:p>
        </w:tc>
        <w:tc>
          <w:tcPr>
            <w:tcW w:w="1114" w:type="dxa"/>
            <w:shd w:val="clear" w:color="auto" w:fill="auto"/>
            <w:vAlign w:val="center"/>
          </w:tcPr>
          <w:p w:rsidR="005A0555" w:rsidRPr="004E6839" w:rsidRDefault="005A0555" w:rsidP="00AB41E2">
            <w:pPr>
              <w:pStyle w:val="142"/>
              <w:jc w:val="right"/>
              <w:rPr>
                <w:rFonts w:hint="eastAsia"/>
                <w:spacing w:val="-20"/>
              </w:rPr>
            </w:pPr>
            <w:r>
              <w:rPr>
                <w:rFonts w:hint="eastAsia"/>
                <w:spacing w:val="-20"/>
              </w:rPr>
              <w:t>45,24</w:t>
            </w:r>
            <w:r w:rsidRPr="004E6839">
              <w:rPr>
                <w:rFonts w:hint="eastAsia"/>
                <w:spacing w:val="-20"/>
              </w:rPr>
              <w:t>0</w:t>
            </w:r>
          </w:p>
        </w:tc>
      </w:tr>
    </w:tbl>
    <w:p w:rsidR="00707F20" w:rsidRPr="007E1440" w:rsidRDefault="009E02D0" w:rsidP="00CD5FC0">
      <w:pPr>
        <w:pStyle w:val="142"/>
        <w:ind w:leftChars="-50" w:left="-1" w:hangingChars="58" w:hanging="141"/>
        <w:rPr>
          <w:rFonts w:hint="eastAsia"/>
        </w:rPr>
      </w:pPr>
      <w:r>
        <w:rPr>
          <w:rFonts w:hint="eastAsia"/>
        </w:rPr>
        <w:t>資料來源：</w:t>
      </w:r>
      <w:r w:rsidR="0074549A" w:rsidRPr="0074549A">
        <w:rPr>
          <w:rFonts w:hint="eastAsia"/>
        </w:rPr>
        <w:t>農業作業基金</w:t>
      </w:r>
      <w:r w:rsidR="00AB41E2">
        <w:rPr>
          <w:rFonts w:hint="eastAsia"/>
        </w:rPr>
        <w:t>提供</w:t>
      </w:r>
      <w:r w:rsidRPr="00EA6715">
        <w:rPr>
          <w:rFonts w:hint="eastAsia"/>
        </w:rPr>
        <w:t>。</w:t>
      </w:r>
    </w:p>
    <w:p w:rsidR="007429E8" w:rsidRPr="00021A2C" w:rsidRDefault="007429E8" w:rsidP="00B771B9">
      <w:pPr>
        <w:pStyle w:val="2"/>
        <w:ind w:leftChars="-50" w:left="850" w:rightChars="-50" w:right="-142" w:hangingChars="350" w:hanging="992"/>
        <w:rPr>
          <w:rFonts w:hint="eastAsia"/>
          <w:sz w:val="24"/>
          <w:szCs w:val="24"/>
        </w:rPr>
      </w:pPr>
      <w:r w:rsidRPr="00021A2C">
        <w:rPr>
          <w:rFonts w:hint="eastAsia"/>
          <w:b/>
        </w:rPr>
        <w:t>表</w:t>
      </w:r>
      <w:r w:rsidR="00315A70">
        <w:rPr>
          <w:rFonts w:hint="eastAsia"/>
          <w:b/>
        </w:rPr>
        <w:t>3</w:t>
      </w:r>
      <w:r w:rsidRPr="00021A2C">
        <w:rPr>
          <w:b/>
        </w:rPr>
        <w:t xml:space="preserve">  </w:t>
      </w:r>
      <w:r w:rsidR="00363857" w:rsidRPr="00021A2C">
        <w:rPr>
          <w:rFonts w:hint="eastAsia"/>
          <w:b/>
        </w:rPr>
        <w:t>近年政策性種子單位成本表</w:t>
      </w:r>
      <w:r w:rsidR="003F6FF4">
        <w:rPr>
          <w:rFonts w:hint="eastAsia"/>
          <w:b/>
        </w:rPr>
        <w:t xml:space="preserve"> </w:t>
      </w:r>
      <w:r w:rsidR="003F6FF4">
        <w:rPr>
          <w:b/>
        </w:rPr>
        <w:t xml:space="preserve">  </w:t>
      </w:r>
      <w:r w:rsidR="00363857" w:rsidRPr="00021A2C">
        <w:t xml:space="preserve"> </w:t>
      </w:r>
      <w:r w:rsidR="00B771B9">
        <w:t xml:space="preserve">   </w:t>
      </w:r>
      <w:r w:rsidR="00363857" w:rsidRPr="00021A2C">
        <w:t xml:space="preserve">          </w:t>
      </w:r>
      <w:r w:rsidRPr="00021A2C">
        <w:t xml:space="preserve"> </w:t>
      </w:r>
      <w:r w:rsidR="00210379" w:rsidRPr="00021A2C">
        <w:t xml:space="preserve">    </w:t>
      </w:r>
      <w:r w:rsidR="00363857" w:rsidRPr="00021A2C">
        <w:rPr>
          <w:rFonts w:hint="eastAsia"/>
          <w:sz w:val="24"/>
          <w:szCs w:val="24"/>
        </w:rPr>
        <w:t>單位：新臺幣元</w:t>
      </w:r>
    </w:p>
    <w:tbl>
      <w:tblPr>
        <w:tblW w:w="87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8"/>
        <w:gridCol w:w="1049"/>
        <w:gridCol w:w="1049"/>
        <w:gridCol w:w="1049"/>
        <w:gridCol w:w="1049"/>
        <w:gridCol w:w="1049"/>
        <w:gridCol w:w="1049"/>
        <w:gridCol w:w="1136"/>
      </w:tblGrid>
      <w:tr w:rsidR="00363857" w:rsidRPr="00213D29" w:rsidTr="007F09B4">
        <w:trPr>
          <w:tblHeader/>
        </w:trPr>
        <w:tc>
          <w:tcPr>
            <w:tcW w:w="1298" w:type="dxa"/>
            <w:vMerge w:val="restart"/>
            <w:shd w:val="clear" w:color="auto" w:fill="auto"/>
            <w:vAlign w:val="center"/>
          </w:tcPr>
          <w:p w:rsidR="00363857" w:rsidRPr="00450434" w:rsidRDefault="00363857" w:rsidP="00B64B40">
            <w:pPr>
              <w:pStyle w:val="142"/>
              <w:ind w:leftChars="-20" w:left="-57" w:rightChars="-18" w:right="-51"/>
              <w:jc w:val="center"/>
              <w:rPr>
                <w:rFonts w:hint="eastAsia"/>
                <w:b/>
                <w:spacing w:val="-20"/>
              </w:rPr>
            </w:pPr>
            <w:r w:rsidRPr="00450434">
              <w:rPr>
                <w:rFonts w:hint="eastAsia"/>
                <w:b/>
                <w:spacing w:val="-20"/>
              </w:rPr>
              <w:t>種類</w:t>
            </w:r>
          </w:p>
        </w:tc>
        <w:tc>
          <w:tcPr>
            <w:tcW w:w="2098" w:type="dxa"/>
            <w:gridSpan w:val="2"/>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1</w:t>
            </w:r>
            <w:r w:rsidR="00A95089" w:rsidRPr="00450434">
              <w:rPr>
                <w:b/>
                <w:spacing w:val="-20"/>
              </w:rPr>
              <w:t>1</w:t>
            </w:r>
            <w:r w:rsidR="00A95089" w:rsidRPr="00450434">
              <w:rPr>
                <w:rFonts w:hint="eastAsia"/>
                <w:b/>
                <w:spacing w:val="-20"/>
              </w:rPr>
              <w:t>1</w:t>
            </w:r>
            <w:r w:rsidRPr="00450434">
              <w:rPr>
                <w:rFonts w:hint="eastAsia"/>
                <w:b/>
                <w:spacing w:val="-20"/>
              </w:rPr>
              <w:t>年度</w:t>
            </w:r>
          </w:p>
        </w:tc>
        <w:tc>
          <w:tcPr>
            <w:tcW w:w="2098" w:type="dxa"/>
            <w:gridSpan w:val="2"/>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1</w:t>
            </w:r>
            <w:r w:rsidR="00A95089" w:rsidRPr="00450434">
              <w:rPr>
                <w:b/>
                <w:spacing w:val="-20"/>
              </w:rPr>
              <w:t>1</w:t>
            </w:r>
            <w:r w:rsidR="00A95089" w:rsidRPr="00450434">
              <w:rPr>
                <w:rFonts w:hint="eastAsia"/>
                <w:b/>
                <w:spacing w:val="-20"/>
              </w:rPr>
              <w:t>2</w:t>
            </w:r>
            <w:r w:rsidRPr="00450434">
              <w:rPr>
                <w:rFonts w:hint="eastAsia"/>
                <w:b/>
                <w:spacing w:val="-20"/>
              </w:rPr>
              <w:t>年度</w:t>
            </w:r>
          </w:p>
        </w:tc>
        <w:tc>
          <w:tcPr>
            <w:tcW w:w="2098" w:type="dxa"/>
            <w:gridSpan w:val="2"/>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1</w:t>
            </w:r>
            <w:r w:rsidR="00A95089" w:rsidRPr="00450434">
              <w:rPr>
                <w:b/>
                <w:spacing w:val="-20"/>
              </w:rPr>
              <w:t>1</w:t>
            </w:r>
            <w:r w:rsidR="00A95089" w:rsidRPr="00450434">
              <w:rPr>
                <w:rFonts w:hint="eastAsia"/>
                <w:b/>
                <w:spacing w:val="-20"/>
              </w:rPr>
              <w:t>3</w:t>
            </w:r>
            <w:r w:rsidRPr="00450434">
              <w:rPr>
                <w:rFonts w:hint="eastAsia"/>
                <w:b/>
                <w:spacing w:val="-20"/>
              </w:rPr>
              <w:t>年度</w:t>
            </w:r>
          </w:p>
        </w:tc>
        <w:tc>
          <w:tcPr>
            <w:tcW w:w="1136"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1</w:t>
            </w:r>
            <w:r w:rsidR="00A95089" w:rsidRPr="00450434">
              <w:rPr>
                <w:b/>
                <w:spacing w:val="-20"/>
              </w:rPr>
              <w:t>1</w:t>
            </w:r>
            <w:r w:rsidR="00A95089" w:rsidRPr="00450434">
              <w:rPr>
                <w:rFonts w:hint="eastAsia"/>
                <w:b/>
                <w:spacing w:val="-20"/>
              </w:rPr>
              <w:t>4</w:t>
            </w:r>
            <w:r w:rsidRPr="00450434">
              <w:rPr>
                <w:rFonts w:hint="eastAsia"/>
                <w:b/>
                <w:spacing w:val="-20"/>
              </w:rPr>
              <w:t>年度</w:t>
            </w:r>
          </w:p>
        </w:tc>
      </w:tr>
      <w:tr w:rsidR="00363857" w:rsidRPr="00213D29" w:rsidTr="007F09B4">
        <w:trPr>
          <w:tblHeader/>
        </w:trPr>
        <w:tc>
          <w:tcPr>
            <w:tcW w:w="1298" w:type="dxa"/>
            <w:vMerge/>
            <w:shd w:val="clear" w:color="auto" w:fill="auto"/>
            <w:vAlign w:val="center"/>
          </w:tcPr>
          <w:p w:rsidR="00363857" w:rsidRPr="00450434" w:rsidRDefault="00363857" w:rsidP="00B64B40">
            <w:pPr>
              <w:pStyle w:val="142"/>
              <w:ind w:leftChars="-20" w:left="-57" w:rightChars="-18" w:right="-51"/>
              <w:jc w:val="center"/>
              <w:rPr>
                <w:rFonts w:hint="eastAsia"/>
                <w:b/>
                <w:spacing w:val="-20"/>
              </w:rPr>
            </w:pPr>
          </w:p>
        </w:tc>
        <w:tc>
          <w:tcPr>
            <w:tcW w:w="1049"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預算</w:t>
            </w:r>
          </w:p>
        </w:tc>
        <w:tc>
          <w:tcPr>
            <w:tcW w:w="1049"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決算</w:t>
            </w:r>
          </w:p>
        </w:tc>
        <w:tc>
          <w:tcPr>
            <w:tcW w:w="1049"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預算</w:t>
            </w:r>
          </w:p>
        </w:tc>
        <w:tc>
          <w:tcPr>
            <w:tcW w:w="1049"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決算</w:t>
            </w:r>
          </w:p>
        </w:tc>
        <w:tc>
          <w:tcPr>
            <w:tcW w:w="1049"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預算</w:t>
            </w:r>
          </w:p>
        </w:tc>
        <w:tc>
          <w:tcPr>
            <w:tcW w:w="1049"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迄</w:t>
            </w:r>
            <w:r w:rsidR="00AB17AF" w:rsidRPr="00450434">
              <w:rPr>
                <w:rFonts w:hint="eastAsia"/>
                <w:b/>
                <w:spacing w:val="-20"/>
              </w:rPr>
              <w:t>8</w:t>
            </w:r>
            <w:r w:rsidRPr="00450434">
              <w:rPr>
                <w:rFonts w:hint="eastAsia"/>
                <w:b/>
                <w:spacing w:val="-20"/>
              </w:rPr>
              <w:t>月底</w:t>
            </w:r>
          </w:p>
        </w:tc>
        <w:tc>
          <w:tcPr>
            <w:tcW w:w="1136" w:type="dxa"/>
            <w:shd w:val="clear" w:color="auto" w:fill="auto"/>
            <w:vAlign w:val="center"/>
          </w:tcPr>
          <w:p w:rsidR="00363857" w:rsidRPr="00450434" w:rsidRDefault="00363857" w:rsidP="00B64B40">
            <w:pPr>
              <w:pStyle w:val="142"/>
              <w:jc w:val="center"/>
              <w:rPr>
                <w:rFonts w:hint="eastAsia"/>
                <w:b/>
                <w:spacing w:val="-20"/>
              </w:rPr>
            </w:pPr>
            <w:r w:rsidRPr="00450434">
              <w:rPr>
                <w:rFonts w:hint="eastAsia"/>
                <w:b/>
                <w:spacing w:val="-20"/>
              </w:rPr>
              <w:t>預算案</w:t>
            </w:r>
          </w:p>
        </w:tc>
      </w:tr>
      <w:tr w:rsidR="00A95089" w:rsidRPr="00213D29" w:rsidTr="007F09B4">
        <w:tc>
          <w:tcPr>
            <w:tcW w:w="1298" w:type="dxa"/>
            <w:shd w:val="clear" w:color="auto" w:fill="auto"/>
            <w:vAlign w:val="center"/>
          </w:tcPr>
          <w:p w:rsidR="00A95089" w:rsidRPr="00450434" w:rsidRDefault="00A95089" w:rsidP="00A95089">
            <w:pPr>
              <w:pStyle w:val="142"/>
              <w:ind w:leftChars="-20" w:left="-57" w:rightChars="-18" w:right="-51"/>
              <w:jc w:val="both"/>
              <w:rPr>
                <w:rFonts w:hint="eastAsia"/>
                <w:spacing w:val="-20"/>
              </w:rPr>
            </w:pPr>
            <w:r w:rsidRPr="00450434">
              <w:rPr>
                <w:rFonts w:hint="eastAsia"/>
                <w:spacing w:val="-20"/>
              </w:rPr>
              <w:t>玉米種子</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47.02</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15.57</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20.91</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00AB17AF" w:rsidRPr="00450434">
              <w:t>1</w:t>
            </w:r>
            <w:r w:rsidR="00AB17AF" w:rsidRPr="00450434">
              <w:rPr>
                <w:rFonts w:hint="eastAsia"/>
              </w:rPr>
              <w:t>9</w:t>
            </w:r>
            <w:r w:rsidR="00AB17AF" w:rsidRPr="00450434">
              <w:t>.</w:t>
            </w:r>
            <w:r w:rsidR="00AB17AF" w:rsidRPr="00450434">
              <w:rPr>
                <w:rFonts w:hint="eastAsia"/>
              </w:rPr>
              <w:t>61</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21.82</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008F5989">
              <w:t>1</w:t>
            </w:r>
            <w:r w:rsidR="008F5989">
              <w:rPr>
                <w:rFonts w:hint="eastAsia"/>
              </w:rPr>
              <w:t>8</w:t>
            </w:r>
            <w:r w:rsidRPr="00450434">
              <w:t>.</w:t>
            </w:r>
            <w:r w:rsidR="00AB17AF" w:rsidRPr="00450434">
              <w:rPr>
                <w:rFonts w:hint="eastAsia"/>
              </w:rPr>
              <w:t>78</w:t>
            </w:r>
          </w:p>
        </w:tc>
        <w:tc>
          <w:tcPr>
            <w:tcW w:w="1136"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21.</w:t>
            </w:r>
            <w:r w:rsidR="00AB17AF" w:rsidRPr="00450434">
              <w:rPr>
                <w:rFonts w:hint="eastAsia"/>
              </w:rPr>
              <w:t>49</w:t>
            </w:r>
          </w:p>
        </w:tc>
      </w:tr>
      <w:tr w:rsidR="00A95089" w:rsidRPr="00213D29" w:rsidTr="007F09B4">
        <w:tc>
          <w:tcPr>
            <w:tcW w:w="1298" w:type="dxa"/>
            <w:shd w:val="clear" w:color="auto" w:fill="auto"/>
            <w:vAlign w:val="center"/>
          </w:tcPr>
          <w:p w:rsidR="00A95089" w:rsidRPr="00450434" w:rsidRDefault="00A95089" w:rsidP="00A95089">
            <w:pPr>
              <w:pStyle w:val="142"/>
              <w:ind w:leftChars="-20" w:left="-57" w:rightChars="-18" w:right="-51"/>
              <w:jc w:val="both"/>
              <w:rPr>
                <w:rFonts w:hint="eastAsia"/>
                <w:spacing w:val="-20"/>
              </w:rPr>
            </w:pPr>
            <w:r w:rsidRPr="00450434">
              <w:rPr>
                <w:rFonts w:hint="eastAsia"/>
                <w:spacing w:val="-20"/>
              </w:rPr>
              <w:t>高梁種子</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2</w:t>
            </w:r>
            <w:r w:rsidRPr="00450434">
              <w:t>08.33</w:t>
            </w:r>
          </w:p>
        </w:tc>
        <w:tc>
          <w:tcPr>
            <w:tcW w:w="1049" w:type="dxa"/>
            <w:shd w:val="clear" w:color="auto" w:fill="auto"/>
            <w:vAlign w:val="center"/>
          </w:tcPr>
          <w:p w:rsidR="00A95089" w:rsidRPr="00450434" w:rsidRDefault="00A95089" w:rsidP="00A95089">
            <w:pPr>
              <w:pStyle w:val="142"/>
              <w:ind w:leftChars="-15" w:left="-42"/>
              <w:jc w:val="right"/>
              <w:rPr>
                <w:rFonts w:hint="eastAsia"/>
              </w:rPr>
            </w:pPr>
            <w:r w:rsidRPr="00450434">
              <w:rPr>
                <w:rFonts w:hint="eastAsia"/>
              </w:rPr>
              <w:t>1</w:t>
            </w:r>
            <w:r w:rsidRPr="00450434">
              <w:t>89.</w:t>
            </w:r>
            <w:r w:rsidR="00AB17AF" w:rsidRPr="00450434">
              <w:rPr>
                <w:rFonts w:hint="eastAsia"/>
              </w:rPr>
              <w:t>90</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2</w:t>
            </w:r>
            <w:r w:rsidRPr="00450434">
              <w:t>25.42</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2</w:t>
            </w:r>
            <w:r w:rsidR="00AB17AF" w:rsidRPr="00450434">
              <w:rPr>
                <w:rFonts w:hint="eastAsia"/>
              </w:rPr>
              <w:t>22</w:t>
            </w:r>
            <w:r w:rsidR="00AB17AF" w:rsidRPr="00450434">
              <w:t>.2</w:t>
            </w:r>
            <w:r w:rsidR="00AB17AF" w:rsidRPr="00450434">
              <w:rPr>
                <w:rFonts w:hint="eastAsia"/>
              </w:rPr>
              <w:t>1</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2</w:t>
            </w:r>
            <w:r w:rsidRPr="00450434">
              <w:t>42.44</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2</w:t>
            </w:r>
            <w:r w:rsidR="00AB17AF" w:rsidRPr="00450434">
              <w:rPr>
                <w:rFonts w:hint="eastAsia"/>
              </w:rPr>
              <w:t>57</w:t>
            </w:r>
            <w:r w:rsidR="00AB17AF" w:rsidRPr="00450434">
              <w:t>.</w:t>
            </w:r>
            <w:r w:rsidR="00AB17AF" w:rsidRPr="00450434">
              <w:rPr>
                <w:rFonts w:hint="eastAsia"/>
              </w:rPr>
              <w:t>64</w:t>
            </w:r>
          </w:p>
        </w:tc>
        <w:tc>
          <w:tcPr>
            <w:tcW w:w="1136" w:type="dxa"/>
            <w:shd w:val="clear" w:color="auto" w:fill="auto"/>
            <w:vAlign w:val="center"/>
          </w:tcPr>
          <w:p w:rsidR="00A95089" w:rsidRPr="00450434" w:rsidRDefault="00A95089" w:rsidP="00A95089">
            <w:pPr>
              <w:pStyle w:val="142"/>
              <w:jc w:val="right"/>
              <w:rPr>
                <w:rFonts w:hint="eastAsia"/>
              </w:rPr>
            </w:pPr>
            <w:r w:rsidRPr="00450434">
              <w:rPr>
                <w:rFonts w:hint="eastAsia"/>
              </w:rPr>
              <w:t>2</w:t>
            </w:r>
            <w:r w:rsidR="00AB17AF" w:rsidRPr="00450434">
              <w:rPr>
                <w:rFonts w:hint="eastAsia"/>
              </w:rPr>
              <w:t>90</w:t>
            </w:r>
            <w:r w:rsidR="00AB17AF" w:rsidRPr="00450434">
              <w:t>.</w:t>
            </w:r>
            <w:r w:rsidR="00AB17AF" w:rsidRPr="00450434">
              <w:rPr>
                <w:rFonts w:hint="eastAsia"/>
              </w:rPr>
              <w:t>33</w:t>
            </w:r>
          </w:p>
        </w:tc>
      </w:tr>
      <w:tr w:rsidR="00A95089" w:rsidRPr="00213D29" w:rsidTr="007F09B4">
        <w:tc>
          <w:tcPr>
            <w:tcW w:w="1298" w:type="dxa"/>
            <w:shd w:val="clear" w:color="auto" w:fill="auto"/>
            <w:vAlign w:val="center"/>
          </w:tcPr>
          <w:p w:rsidR="00A95089" w:rsidRPr="00450434" w:rsidRDefault="00A95089" w:rsidP="00A95089">
            <w:pPr>
              <w:pStyle w:val="142"/>
              <w:ind w:leftChars="-20" w:left="-57" w:rightChars="-18" w:right="-51"/>
              <w:jc w:val="both"/>
              <w:rPr>
                <w:rFonts w:hint="eastAsia"/>
                <w:spacing w:val="-20"/>
              </w:rPr>
            </w:pPr>
            <w:r w:rsidRPr="00450434">
              <w:rPr>
                <w:rFonts w:hint="eastAsia"/>
                <w:spacing w:val="-20"/>
              </w:rPr>
              <w:t>綠肥種子</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14.33</w:t>
            </w:r>
          </w:p>
        </w:tc>
        <w:tc>
          <w:tcPr>
            <w:tcW w:w="1049" w:type="dxa"/>
            <w:shd w:val="clear" w:color="auto" w:fill="auto"/>
            <w:vAlign w:val="center"/>
          </w:tcPr>
          <w:p w:rsidR="00A95089" w:rsidRPr="00450434" w:rsidRDefault="00A95089" w:rsidP="00A95089">
            <w:pPr>
              <w:pStyle w:val="142"/>
              <w:ind w:leftChars="-15" w:left="-42"/>
              <w:jc w:val="right"/>
              <w:rPr>
                <w:rFonts w:hint="eastAsia"/>
              </w:rPr>
            </w:pPr>
            <w:r w:rsidRPr="00450434">
              <w:rPr>
                <w:rFonts w:hint="eastAsia"/>
              </w:rPr>
              <w:t>1</w:t>
            </w:r>
            <w:r w:rsidRPr="00450434">
              <w:t>21.19</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21.51</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00AB17AF" w:rsidRPr="00450434">
              <w:rPr>
                <w:rFonts w:hint="eastAsia"/>
              </w:rPr>
              <w:t>29</w:t>
            </w:r>
            <w:r w:rsidR="00AB17AF" w:rsidRPr="00450434">
              <w:t>.</w:t>
            </w:r>
            <w:r w:rsidR="00AB17AF" w:rsidRPr="00450434">
              <w:rPr>
                <w:rFonts w:hint="eastAsia"/>
              </w:rPr>
              <w:t>83</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Pr="00450434">
              <w:t>19.54</w:t>
            </w:r>
          </w:p>
        </w:tc>
        <w:tc>
          <w:tcPr>
            <w:tcW w:w="1049"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00AB17AF" w:rsidRPr="00450434">
              <w:t>0</w:t>
            </w:r>
            <w:r w:rsidR="00AB17AF" w:rsidRPr="00450434">
              <w:rPr>
                <w:rFonts w:hint="eastAsia"/>
              </w:rPr>
              <w:t>7</w:t>
            </w:r>
            <w:r w:rsidR="00AB17AF" w:rsidRPr="00450434">
              <w:t>.</w:t>
            </w:r>
            <w:r w:rsidR="00AB17AF" w:rsidRPr="00450434">
              <w:rPr>
                <w:rFonts w:hint="eastAsia"/>
              </w:rPr>
              <w:t>93</w:t>
            </w:r>
          </w:p>
        </w:tc>
        <w:tc>
          <w:tcPr>
            <w:tcW w:w="1136" w:type="dxa"/>
            <w:shd w:val="clear" w:color="auto" w:fill="auto"/>
            <w:vAlign w:val="center"/>
          </w:tcPr>
          <w:p w:rsidR="00A95089" w:rsidRPr="00450434" w:rsidRDefault="00A95089" w:rsidP="00A95089">
            <w:pPr>
              <w:pStyle w:val="142"/>
              <w:jc w:val="right"/>
              <w:rPr>
                <w:rFonts w:hint="eastAsia"/>
              </w:rPr>
            </w:pPr>
            <w:r w:rsidRPr="00450434">
              <w:rPr>
                <w:rFonts w:hint="eastAsia"/>
              </w:rPr>
              <w:t>1</w:t>
            </w:r>
            <w:r w:rsidR="00AB17AF" w:rsidRPr="00450434">
              <w:rPr>
                <w:rFonts w:hint="eastAsia"/>
              </w:rPr>
              <w:t>25</w:t>
            </w:r>
            <w:r w:rsidR="00AB17AF" w:rsidRPr="00450434">
              <w:t>.</w:t>
            </w:r>
            <w:r w:rsidR="00AB17AF" w:rsidRPr="00450434">
              <w:rPr>
                <w:rFonts w:hint="eastAsia"/>
              </w:rPr>
              <w:t>61</w:t>
            </w:r>
          </w:p>
        </w:tc>
      </w:tr>
    </w:tbl>
    <w:p w:rsidR="007429E8" w:rsidRPr="00BA2E3E" w:rsidRDefault="00313B62" w:rsidP="007429E8">
      <w:pPr>
        <w:pStyle w:val="142"/>
        <w:rPr>
          <w:rFonts w:hint="eastAsia"/>
        </w:rPr>
      </w:pPr>
      <w:r w:rsidRPr="00BA2E3E">
        <w:rPr>
          <w:rFonts w:hint="eastAsia"/>
        </w:rPr>
        <w:t>資料來源：</w:t>
      </w:r>
      <w:r w:rsidR="00A26BFC" w:rsidRPr="00A26BFC">
        <w:rPr>
          <w:rFonts w:hint="eastAsia"/>
        </w:rPr>
        <w:t>農業作業基金</w:t>
      </w:r>
      <w:r w:rsidR="00A95089">
        <w:rPr>
          <w:rFonts w:hint="eastAsia"/>
        </w:rPr>
        <w:t>提供</w:t>
      </w:r>
      <w:r w:rsidRPr="00BA2E3E">
        <w:rPr>
          <w:rFonts w:hint="eastAsia"/>
        </w:rPr>
        <w:t>。</w:t>
      </w:r>
    </w:p>
    <w:p w:rsidR="00DF17BF" w:rsidRPr="007E1440" w:rsidRDefault="00DF17BF" w:rsidP="00037F40">
      <w:pPr>
        <w:ind w:left="566" w:firstLine="566"/>
        <w:rPr>
          <w:rFonts w:hint="eastAsia"/>
        </w:rPr>
      </w:pPr>
    </w:p>
    <w:p w:rsidR="00915FF1" w:rsidRDefault="00915FF1" w:rsidP="00915FF1">
      <w:pPr>
        <w:pStyle w:val="14"/>
        <w:ind w:left="567" w:hanging="567"/>
        <w:rPr>
          <w:rFonts w:hint="eastAsia"/>
        </w:rPr>
      </w:pPr>
      <w:bookmarkStart w:id="6" w:name="_Toc182507178"/>
      <w:r>
        <w:rPr>
          <w:rFonts w:hint="eastAsia"/>
        </w:rPr>
        <w:t>三、</w:t>
      </w:r>
      <w:r w:rsidRPr="00AC6190">
        <w:rPr>
          <w:rFonts w:hint="eastAsia"/>
        </w:rPr>
        <w:t>畜產改良作業基金</w:t>
      </w:r>
      <w:r>
        <w:rPr>
          <w:rFonts w:hint="eastAsia"/>
        </w:rPr>
        <w:t>近年家禽繁殖汰換業務未能依年度產銷目標執行，且</w:t>
      </w:r>
      <w:r w:rsidRPr="002A34F0">
        <w:rPr>
          <w:rFonts w:hint="eastAsia"/>
        </w:rPr>
        <w:t>淘汰家禽銷貨收入</w:t>
      </w:r>
      <w:r>
        <w:rPr>
          <w:rFonts w:hint="eastAsia"/>
        </w:rPr>
        <w:t>近3年度呈逐年遞減趨勢</w:t>
      </w:r>
      <w:r>
        <w:rPr>
          <w:rFonts w:hAnsi="標楷體" w:hint="eastAsia"/>
        </w:rPr>
        <w:t>，</w:t>
      </w:r>
      <w:r w:rsidR="00450434">
        <w:rPr>
          <w:rFonts w:hint="eastAsia"/>
        </w:rPr>
        <w:t>允宜</w:t>
      </w:r>
      <w:r>
        <w:rPr>
          <w:rFonts w:hint="eastAsia"/>
        </w:rPr>
        <w:t>檢討</w:t>
      </w:r>
      <w:r w:rsidR="00450434">
        <w:rPr>
          <w:rFonts w:hint="eastAsia"/>
        </w:rPr>
        <w:t>加強計畫之執行控管</w:t>
      </w:r>
      <w:bookmarkEnd w:id="6"/>
    </w:p>
    <w:p w:rsidR="00915FF1" w:rsidRDefault="00915FF1" w:rsidP="00915FF1">
      <w:pPr>
        <w:ind w:left="566" w:firstLine="566"/>
      </w:pPr>
      <w:r>
        <w:rPr>
          <w:rFonts w:hint="eastAsia"/>
        </w:rPr>
        <w:t>畜產改良作業基金</w:t>
      </w:r>
      <w:r w:rsidRPr="008A0DA6">
        <w:rPr>
          <w:rFonts w:hint="eastAsia"/>
        </w:rPr>
        <w:t>為因應各</w:t>
      </w:r>
      <w:r>
        <w:rPr>
          <w:rFonts w:hint="eastAsia"/>
        </w:rPr>
        <w:t>家禽</w:t>
      </w:r>
      <w:r w:rsidRPr="008A0DA6">
        <w:rPr>
          <w:rFonts w:hint="eastAsia"/>
        </w:rPr>
        <w:t>品系保種及繁殖所需，每年度分批次對不同品種家禽進行繁殖及汰換一定數量家禽</w:t>
      </w:r>
      <w:r>
        <w:rPr>
          <w:rFonts w:hAnsi="標楷體" w:hint="eastAsia"/>
        </w:rPr>
        <w:t>，於</w:t>
      </w:r>
      <w:r>
        <w:rPr>
          <w:rFonts w:hint="eastAsia"/>
        </w:rPr>
        <w:t>1</w:t>
      </w:r>
      <w:r>
        <w:t>1</w:t>
      </w:r>
      <w:r>
        <w:rPr>
          <w:rFonts w:hint="eastAsia"/>
        </w:rPr>
        <w:t>4年度預算案編列預計淘汰雞隻4</w:t>
      </w:r>
      <w:r>
        <w:t>,</w:t>
      </w:r>
      <w:r>
        <w:rPr>
          <w:rFonts w:hint="eastAsia"/>
        </w:rPr>
        <w:t>500隻</w:t>
      </w:r>
      <w:r>
        <w:rPr>
          <w:rFonts w:hAnsi="標楷體" w:hint="eastAsia"/>
        </w:rPr>
        <w:t>、</w:t>
      </w:r>
      <w:r w:rsidRPr="0045155A">
        <w:rPr>
          <w:rFonts w:hAnsi="標楷體" w:hint="eastAsia"/>
        </w:rPr>
        <w:t>淘汰</w:t>
      </w:r>
      <w:r>
        <w:rPr>
          <w:rFonts w:hAnsi="標楷體" w:hint="eastAsia"/>
        </w:rPr>
        <w:t>鴨</w:t>
      </w:r>
      <w:r w:rsidRPr="0045155A">
        <w:rPr>
          <w:rFonts w:hAnsi="標楷體" w:hint="eastAsia"/>
        </w:rPr>
        <w:t>隻</w:t>
      </w:r>
      <w:r>
        <w:rPr>
          <w:rFonts w:hAnsi="標楷體" w:hint="eastAsia"/>
        </w:rPr>
        <w:t>1</w:t>
      </w:r>
      <w:r w:rsidRPr="0045155A">
        <w:rPr>
          <w:rFonts w:hAnsi="標楷體" w:hint="eastAsia"/>
        </w:rPr>
        <w:t>,</w:t>
      </w:r>
      <w:r>
        <w:rPr>
          <w:rFonts w:hAnsi="標楷體" w:hint="eastAsia"/>
        </w:rPr>
        <w:t>2</w:t>
      </w:r>
      <w:r w:rsidRPr="0045155A">
        <w:rPr>
          <w:rFonts w:hAnsi="標楷體" w:hint="eastAsia"/>
        </w:rPr>
        <w:t>00隻</w:t>
      </w:r>
      <w:r>
        <w:rPr>
          <w:rFonts w:hAnsi="標楷體" w:hint="eastAsia"/>
        </w:rPr>
        <w:t>及淘汰鵝隻1</w:t>
      </w:r>
      <w:r w:rsidRPr="0045155A">
        <w:rPr>
          <w:rFonts w:hAnsi="標楷體" w:hint="eastAsia"/>
        </w:rPr>
        <w:t>,</w:t>
      </w:r>
      <w:r>
        <w:rPr>
          <w:rFonts w:hAnsi="標楷體" w:hint="eastAsia"/>
        </w:rPr>
        <w:t>2</w:t>
      </w:r>
      <w:r w:rsidRPr="0045155A">
        <w:rPr>
          <w:rFonts w:hAnsi="標楷體" w:hint="eastAsia"/>
        </w:rPr>
        <w:t>00隻</w:t>
      </w:r>
      <w:r w:rsidR="00450434">
        <w:rPr>
          <w:rFonts w:hAnsi="標楷體" w:hint="eastAsia"/>
        </w:rPr>
        <w:t>，並編列淘汰家禽銷貨收入99萬4千元</w:t>
      </w:r>
      <w:r>
        <w:rPr>
          <w:rFonts w:hint="eastAsia"/>
        </w:rPr>
        <w:t>。經查：</w:t>
      </w:r>
    </w:p>
    <w:p w:rsidR="00915FF1" w:rsidRPr="003F64B1" w:rsidRDefault="00915FF1" w:rsidP="00915FF1">
      <w:pPr>
        <w:pStyle w:val="a4"/>
        <w:ind w:left="849" w:hanging="283"/>
        <w:rPr>
          <w:rFonts w:hint="eastAsia"/>
          <w:b/>
        </w:rPr>
      </w:pPr>
      <w:r w:rsidRPr="003F64B1">
        <w:rPr>
          <w:rFonts w:hint="eastAsia"/>
          <w:b/>
        </w:rPr>
        <w:t>(一)</w:t>
      </w:r>
      <w:r w:rsidRPr="006A1751">
        <w:rPr>
          <w:rFonts w:hint="eastAsia"/>
          <w:b/>
        </w:rPr>
        <w:t>畜產改良作業基金</w:t>
      </w:r>
      <w:r w:rsidRPr="006B0D83">
        <w:rPr>
          <w:rFonts w:hint="eastAsia"/>
          <w:b/>
        </w:rPr>
        <w:t>近年</w:t>
      </w:r>
      <w:r>
        <w:rPr>
          <w:rFonts w:hint="eastAsia"/>
          <w:b/>
        </w:rPr>
        <w:t>度家禽</w:t>
      </w:r>
      <w:r w:rsidRPr="006B0D83">
        <w:rPr>
          <w:rFonts w:hint="eastAsia"/>
          <w:b/>
        </w:rPr>
        <w:t>繁殖汰換</w:t>
      </w:r>
      <w:r>
        <w:rPr>
          <w:rFonts w:hint="eastAsia"/>
          <w:b/>
        </w:rPr>
        <w:t>情形</w:t>
      </w:r>
    </w:p>
    <w:p w:rsidR="00450434" w:rsidRDefault="00450434" w:rsidP="00450434">
      <w:pPr>
        <w:pStyle w:val="123"/>
        <w:ind w:left="1133" w:hanging="283"/>
        <w:rPr>
          <w:rFonts w:hAnsi="標楷體"/>
        </w:rPr>
      </w:pPr>
      <w:r w:rsidRPr="00450434">
        <w:rPr>
          <w:rFonts w:hint="eastAsia"/>
          <w:b/>
        </w:rPr>
        <w:t>1.雞隻淘汰</w:t>
      </w:r>
      <w:r w:rsidRPr="00450434">
        <w:rPr>
          <w:rFonts w:hAnsi="標楷體" w:hint="eastAsia"/>
          <w:b/>
        </w:rPr>
        <w:t>：</w:t>
      </w:r>
      <w:r w:rsidR="00915FF1" w:rsidRPr="008A0DA6">
        <w:rPr>
          <w:rFonts w:hint="eastAsia"/>
        </w:rPr>
        <w:t>110至112年度預</w:t>
      </w:r>
      <w:r w:rsidR="00A26BFC">
        <w:rPr>
          <w:rFonts w:hint="eastAsia"/>
        </w:rPr>
        <w:t>計</w:t>
      </w:r>
      <w:r w:rsidR="00915FF1" w:rsidRPr="008A0DA6">
        <w:rPr>
          <w:rFonts w:hint="eastAsia"/>
        </w:rPr>
        <w:t>淘汰雞隻數量介於2,</w:t>
      </w:r>
      <w:r w:rsidR="00915FF1">
        <w:rPr>
          <w:rFonts w:hint="eastAsia"/>
        </w:rPr>
        <w:t>500</w:t>
      </w:r>
      <w:r w:rsidR="00915FF1" w:rsidRPr="008A0DA6">
        <w:rPr>
          <w:rFonts w:hint="eastAsia"/>
        </w:rPr>
        <w:t>至4,450隻之間</w:t>
      </w:r>
      <w:r w:rsidR="00915FF1">
        <w:rPr>
          <w:rFonts w:hAnsi="標楷體" w:hint="eastAsia"/>
        </w:rPr>
        <w:t>，惟</w:t>
      </w:r>
      <w:r w:rsidR="00A26BFC">
        <w:rPr>
          <w:rFonts w:hAnsi="標楷體" w:hint="eastAsia"/>
        </w:rPr>
        <w:t>實際淘汰</w:t>
      </w:r>
      <w:r w:rsidR="00915FF1">
        <w:rPr>
          <w:rFonts w:hAnsi="標楷體" w:hint="eastAsia"/>
        </w:rPr>
        <w:t>數</w:t>
      </w:r>
      <w:r w:rsidR="00A26BFC">
        <w:rPr>
          <w:rFonts w:hAnsi="標楷體" w:hint="eastAsia"/>
        </w:rPr>
        <w:t>量</w:t>
      </w:r>
      <w:r w:rsidR="00915FF1">
        <w:rPr>
          <w:rFonts w:hint="eastAsia"/>
        </w:rPr>
        <w:t>分別為</w:t>
      </w:r>
      <w:r w:rsidR="00915FF1" w:rsidRPr="00D7402F">
        <w:t>7,389</w:t>
      </w:r>
      <w:r w:rsidR="00915FF1" w:rsidRPr="008A0DA6">
        <w:rPr>
          <w:rFonts w:hint="eastAsia"/>
        </w:rPr>
        <w:t>隻</w:t>
      </w:r>
      <w:r w:rsidR="00915FF1">
        <w:rPr>
          <w:rFonts w:hAnsi="標楷體" w:hint="eastAsia"/>
        </w:rPr>
        <w:t>、</w:t>
      </w:r>
      <w:r w:rsidR="00915FF1" w:rsidRPr="00D7402F">
        <w:t>5,268</w:t>
      </w:r>
      <w:r w:rsidR="00915FF1" w:rsidRPr="008A0DA6">
        <w:rPr>
          <w:rFonts w:hint="eastAsia"/>
        </w:rPr>
        <w:t>隻</w:t>
      </w:r>
      <w:r w:rsidR="00915FF1">
        <w:rPr>
          <w:rFonts w:hint="eastAsia"/>
        </w:rPr>
        <w:t>及</w:t>
      </w:r>
      <w:r w:rsidR="00915FF1" w:rsidRPr="00D7402F">
        <w:t>5,072</w:t>
      </w:r>
      <w:r w:rsidR="00915FF1">
        <w:rPr>
          <w:rFonts w:hint="eastAsia"/>
        </w:rPr>
        <w:t>隻</w:t>
      </w:r>
      <w:r w:rsidRPr="00450434">
        <w:rPr>
          <w:rFonts w:hint="eastAsia"/>
        </w:rPr>
        <w:t>(詳表1)</w:t>
      </w:r>
      <w:r w:rsidR="00915FF1">
        <w:rPr>
          <w:rFonts w:hint="eastAsia"/>
        </w:rPr>
        <w:t>，</w:t>
      </w:r>
      <w:r w:rsidR="00915FF1" w:rsidRPr="008A0DA6">
        <w:rPr>
          <w:rFonts w:hint="eastAsia"/>
        </w:rPr>
        <w:t>各年度淘汰雞隻實際數量均大於預計數量</w:t>
      </w:r>
      <w:r w:rsidR="00915FF1">
        <w:rPr>
          <w:rFonts w:hAnsi="標楷體" w:hint="eastAsia"/>
        </w:rPr>
        <w:t>，</w:t>
      </w:r>
      <w:r w:rsidR="00A26BFC">
        <w:rPr>
          <w:rFonts w:hAnsi="標楷體" w:hint="eastAsia"/>
        </w:rPr>
        <w:t>據</w:t>
      </w:r>
      <w:r w:rsidR="003A508E" w:rsidRPr="003A508E">
        <w:rPr>
          <w:rFonts w:hAnsi="標楷體" w:hint="eastAsia"/>
        </w:rPr>
        <w:t>畜產改良作業基金</w:t>
      </w:r>
      <w:r w:rsidR="003A508E">
        <w:rPr>
          <w:rFonts w:hAnsi="標楷體" w:hint="eastAsia"/>
        </w:rPr>
        <w:t>說明</w:t>
      </w:r>
      <w:r w:rsidR="00915FF1">
        <w:rPr>
          <w:rFonts w:hAnsi="標楷體" w:hint="eastAsia"/>
        </w:rPr>
        <w:t>主要係撙節飼養成本，提前淘汰試驗雞隻</w:t>
      </w:r>
      <w:r>
        <w:rPr>
          <w:rFonts w:hAnsi="標楷體" w:hint="eastAsia"/>
        </w:rPr>
        <w:t>。</w:t>
      </w:r>
    </w:p>
    <w:p w:rsidR="00450434" w:rsidRDefault="00450434" w:rsidP="00450434">
      <w:pPr>
        <w:pStyle w:val="123"/>
        <w:ind w:left="1133" w:hanging="283"/>
        <w:rPr>
          <w:rFonts w:hAnsi="標楷體"/>
        </w:rPr>
      </w:pPr>
      <w:r w:rsidRPr="00450434">
        <w:rPr>
          <w:rFonts w:hAnsi="標楷體" w:hint="eastAsia"/>
          <w:b/>
        </w:rPr>
        <w:t>2.鴨隻</w:t>
      </w:r>
      <w:r w:rsidR="00915FF1" w:rsidRPr="00450434">
        <w:rPr>
          <w:rFonts w:hAnsi="標楷體" w:hint="eastAsia"/>
          <w:b/>
        </w:rPr>
        <w:t>淘汰</w:t>
      </w:r>
      <w:r w:rsidRPr="00450434">
        <w:rPr>
          <w:rFonts w:hAnsi="標楷體" w:hint="eastAsia"/>
          <w:b/>
        </w:rPr>
        <w:t>：</w:t>
      </w:r>
      <w:r w:rsidR="00915FF1" w:rsidRPr="008A0DA6">
        <w:rPr>
          <w:rFonts w:hAnsi="標楷體" w:hint="eastAsia"/>
        </w:rPr>
        <w:t>110至11</w:t>
      </w:r>
      <w:r w:rsidR="00915FF1">
        <w:rPr>
          <w:rFonts w:hAnsi="標楷體" w:hint="eastAsia"/>
        </w:rPr>
        <w:t>2</w:t>
      </w:r>
      <w:r w:rsidR="00915FF1" w:rsidRPr="008A0DA6">
        <w:rPr>
          <w:rFonts w:hAnsi="標楷體" w:hint="eastAsia"/>
        </w:rPr>
        <w:t>年度預</w:t>
      </w:r>
      <w:r w:rsidR="003A508E">
        <w:rPr>
          <w:rFonts w:hAnsi="標楷體" w:hint="eastAsia"/>
        </w:rPr>
        <w:t>計</w:t>
      </w:r>
      <w:r w:rsidR="00915FF1" w:rsidRPr="008A0DA6">
        <w:rPr>
          <w:rFonts w:hAnsi="標楷體" w:hint="eastAsia"/>
        </w:rPr>
        <w:t>數量介於</w:t>
      </w:r>
      <w:r w:rsidR="00915FF1">
        <w:rPr>
          <w:rFonts w:hAnsi="標楷體" w:hint="eastAsia"/>
        </w:rPr>
        <w:t>1</w:t>
      </w:r>
      <w:r w:rsidR="00915FF1" w:rsidRPr="008A0DA6">
        <w:rPr>
          <w:rFonts w:hAnsi="標楷體" w:hint="eastAsia"/>
        </w:rPr>
        <w:t>,</w:t>
      </w:r>
      <w:r w:rsidR="00915FF1">
        <w:rPr>
          <w:rFonts w:hAnsi="標楷體" w:hint="eastAsia"/>
        </w:rPr>
        <w:t>74</w:t>
      </w:r>
      <w:r w:rsidR="00915FF1" w:rsidRPr="008A0DA6">
        <w:rPr>
          <w:rFonts w:hAnsi="標楷體" w:hint="eastAsia"/>
        </w:rPr>
        <w:t>0至</w:t>
      </w:r>
      <w:r w:rsidR="00915FF1">
        <w:rPr>
          <w:rFonts w:hAnsi="標楷體" w:hint="eastAsia"/>
        </w:rPr>
        <w:t>2</w:t>
      </w:r>
      <w:r w:rsidR="00915FF1" w:rsidRPr="008A0DA6">
        <w:rPr>
          <w:rFonts w:hAnsi="標楷體" w:hint="eastAsia"/>
        </w:rPr>
        <w:t>,4</w:t>
      </w:r>
      <w:r w:rsidR="00915FF1">
        <w:rPr>
          <w:rFonts w:hAnsi="標楷體" w:hint="eastAsia"/>
        </w:rPr>
        <w:t>2</w:t>
      </w:r>
      <w:r w:rsidR="00915FF1" w:rsidRPr="008A0DA6">
        <w:rPr>
          <w:rFonts w:hAnsi="標楷體" w:hint="eastAsia"/>
        </w:rPr>
        <w:t>0隻之間</w:t>
      </w:r>
      <w:r w:rsidR="00915FF1" w:rsidRPr="00F44631">
        <w:rPr>
          <w:rFonts w:hAnsi="標楷體" w:hint="eastAsia"/>
        </w:rPr>
        <w:t>，</w:t>
      </w:r>
      <w:r w:rsidR="00915FF1">
        <w:rPr>
          <w:rFonts w:hAnsi="標楷體" w:hint="eastAsia"/>
        </w:rPr>
        <w:t>惟</w:t>
      </w:r>
      <w:r w:rsidR="003A508E" w:rsidRPr="003A508E">
        <w:rPr>
          <w:rFonts w:hAnsi="標楷體" w:hint="eastAsia"/>
        </w:rPr>
        <w:t>實際淘汰數量</w:t>
      </w:r>
      <w:r w:rsidR="00915FF1">
        <w:rPr>
          <w:rFonts w:hint="eastAsia"/>
        </w:rPr>
        <w:t>分別為1</w:t>
      </w:r>
      <w:r w:rsidR="00915FF1" w:rsidRPr="00D7402F">
        <w:t>,</w:t>
      </w:r>
      <w:r w:rsidR="00915FF1">
        <w:rPr>
          <w:rFonts w:hint="eastAsia"/>
        </w:rPr>
        <w:t>625</w:t>
      </w:r>
      <w:r w:rsidR="00915FF1" w:rsidRPr="008A0DA6">
        <w:rPr>
          <w:rFonts w:hint="eastAsia"/>
        </w:rPr>
        <w:t>隻</w:t>
      </w:r>
      <w:r w:rsidR="00915FF1">
        <w:rPr>
          <w:rFonts w:hAnsi="標楷體" w:hint="eastAsia"/>
        </w:rPr>
        <w:t>、978</w:t>
      </w:r>
      <w:r w:rsidR="00915FF1" w:rsidRPr="008A0DA6">
        <w:rPr>
          <w:rFonts w:hint="eastAsia"/>
        </w:rPr>
        <w:t>隻</w:t>
      </w:r>
      <w:r w:rsidR="00915FF1">
        <w:rPr>
          <w:rFonts w:hint="eastAsia"/>
        </w:rPr>
        <w:t>及0隻</w:t>
      </w:r>
      <w:r w:rsidRPr="00450434">
        <w:rPr>
          <w:rFonts w:hint="eastAsia"/>
        </w:rPr>
        <w:t>(詳表1)</w:t>
      </w:r>
      <w:r w:rsidR="00915FF1">
        <w:rPr>
          <w:rFonts w:hAnsi="標楷體" w:hint="eastAsia"/>
        </w:rPr>
        <w:t>，</w:t>
      </w:r>
      <w:r w:rsidR="00915FF1" w:rsidRPr="00F44631">
        <w:rPr>
          <w:rFonts w:hAnsi="標楷體" w:hint="eastAsia"/>
        </w:rPr>
        <w:t>各年度淘汰</w:t>
      </w:r>
      <w:r>
        <w:rPr>
          <w:rFonts w:hAnsi="標楷體" w:hint="eastAsia"/>
        </w:rPr>
        <w:t>鴨</w:t>
      </w:r>
      <w:r w:rsidR="00915FF1" w:rsidRPr="00F44631">
        <w:rPr>
          <w:rFonts w:hAnsi="標楷體" w:hint="eastAsia"/>
        </w:rPr>
        <w:t>隻實際數量均</w:t>
      </w:r>
      <w:r w:rsidR="00915FF1">
        <w:rPr>
          <w:rFonts w:hAnsi="標楷體" w:hint="eastAsia"/>
        </w:rPr>
        <w:t>小</w:t>
      </w:r>
      <w:r w:rsidR="00915FF1" w:rsidRPr="00F44631">
        <w:rPr>
          <w:rFonts w:hAnsi="標楷體" w:hint="eastAsia"/>
        </w:rPr>
        <w:t>於預計數量，</w:t>
      </w:r>
      <w:r w:rsidR="003A508E" w:rsidRPr="003A508E">
        <w:rPr>
          <w:rFonts w:hAnsi="標楷體" w:hint="eastAsia"/>
        </w:rPr>
        <w:t>據畜產改良作業基金說明</w:t>
      </w:r>
      <w:r w:rsidR="00915FF1">
        <w:rPr>
          <w:rFonts w:hAnsi="標楷體" w:hint="eastAsia"/>
        </w:rPr>
        <w:t>112年度</w:t>
      </w:r>
      <w:r w:rsidR="003A508E">
        <w:rPr>
          <w:rFonts w:hAnsi="標楷體" w:hint="eastAsia"/>
        </w:rPr>
        <w:t>無出售數量，</w:t>
      </w:r>
      <w:r w:rsidR="00915FF1" w:rsidRPr="00F44631">
        <w:rPr>
          <w:rFonts w:hAnsi="標楷體" w:hint="eastAsia"/>
        </w:rPr>
        <w:t>主要係</w:t>
      </w:r>
      <w:r w:rsidR="00915FF1">
        <w:rPr>
          <w:rFonts w:hAnsi="標楷體" w:hint="eastAsia"/>
        </w:rPr>
        <w:t>鴨隻尚在復育階段</w:t>
      </w:r>
      <w:r w:rsidR="003A508E">
        <w:rPr>
          <w:rFonts w:hAnsi="標楷體" w:hint="eastAsia"/>
        </w:rPr>
        <w:t>致</w:t>
      </w:r>
      <w:r w:rsidR="00915FF1">
        <w:rPr>
          <w:rFonts w:hAnsi="標楷體" w:hint="eastAsia"/>
        </w:rPr>
        <w:t>無法出售</w:t>
      </w:r>
      <w:r>
        <w:rPr>
          <w:rFonts w:hAnsi="標楷體" w:hint="eastAsia"/>
        </w:rPr>
        <w:t>。</w:t>
      </w:r>
    </w:p>
    <w:p w:rsidR="00915FF1" w:rsidRDefault="00450434" w:rsidP="00450434">
      <w:pPr>
        <w:pStyle w:val="123"/>
        <w:ind w:left="1133" w:hanging="283"/>
        <w:rPr>
          <w:rFonts w:hAnsi="標楷體"/>
        </w:rPr>
      </w:pPr>
      <w:r w:rsidRPr="00450434">
        <w:rPr>
          <w:rFonts w:hAnsi="標楷體" w:hint="eastAsia"/>
          <w:b/>
        </w:rPr>
        <w:t>3.鵝隻</w:t>
      </w:r>
      <w:r w:rsidR="00915FF1" w:rsidRPr="00450434">
        <w:rPr>
          <w:rFonts w:hAnsi="標楷體" w:hint="eastAsia"/>
          <w:b/>
        </w:rPr>
        <w:t>淘汰</w:t>
      </w:r>
      <w:r w:rsidRPr="00450434">
        <w:rPr>
          <w:rFonts w:hAnsi="標楷體" w:hint="eastAsia"/>
          <w:b/>
        </w:rPr>
        <w:t>：</w:t>
      </w:r>
      <w:r w:rsidR="00915FF1" w:rsidRPr="00F44631">
        <w:rPr>
          <w:rFonts w:hAnsi="標楷體" w:hint="eastAsia"/>
        </w:rPr>
        <w:t>110至112年度</w:t>
      </w:r>
      <w:r w:rsidR="003A508E" w:rsidRPr="003A508E">
        <w:rPr>
          <w:rFonts w:hAnsi="標楷體" w:hint="eastAsia"/>
        </w:rPr>
        <w:t>預計數量</w:t>
      </w:r>
      <w:r w:rsidR="00915FF1" w:rsidRPr="00F44631">
        <w:rPr>
          <w:rFonts w:hAnsi="標楷體" w:hint="eastAsia"/>
        </w:rPr>
        <w:t>介於</w:t>
      </w:r>
      <w:r w:rsidR="00915FF1">
        <w:rPr>
          <w:rFonts w:hAnsi="標楷體" w:hint="eastAsia"/>
        </w:rPr>
        <w:t>8</w:t>
      </w:r>
      <w:r w:rsidR="003A508E">
        <w:rPr>
          <w:rFonts w:hAnsi="標楷體" w:hint="eastAsia"/>
        </w:rPr>
        <w:t>0</w:t>
      </w:r>
      <w:r w:rsidR="00915FF1">
        <w:rPr>
          <w:rFonts w:hAnsi="標楷體" w:hint="eastAsia"/>
        </w:rPr>
        <w:t>0</w:t>
      </w:r>
      <w:r w:rsidR="00915FF1" w:rsidRPr="00F44631">
        <w:rPr>
          <w:rFonts w:hAnsi="標楷體" w:hint="eastAsia"/>
        </w:rPr>
        <w:t>至</w:t>
      </w:r>
      <w:r w:rsidR="00915FF1">
        <w:rPr>
          <w:rFonts w:hAnsi="標楷體" w:hint="eastAsia"/>
        </w:rPr>
        <w:t>1</w:t>
      </w:r>
      <w:r w:rsidR="00915FF1" w:rsidRPr="00F44631">
        <w:rPr>
          <w:rFonts w:hAnsi="標楷體" w:hint="eastAsia"/>
        </w:rPr>
        <w:t>,</w:t>
      </w:r>
      <w:r w:rsidR="00915FF1">
        <w:rPr>
          <w:rFonts w:hAnsi="標楷體" w:hint="eastAsia"/>
        </w:rPr>
        <w:t>200</w:t>
      </w:r>
      <w:r w:rsidR="00915FF1" w:rsidRPr="00F44631">
        <w:rPr>
          <w:rFonts w:hAnsi="標楷體" w:hint="eastAsia"/>
        </w:rPr>
        <w:t>隻之間，惟決算數分別為</w:t>
      </w:r>
      <w:r w:rsidR="00915FF1">
        <w:rPr>
          <w:rFonts w:hAnsi="標楷體" w:hint="eastAsia"/>
        </w:rPr>
        <w:t>3</w:t>
      </w:r>
      <w:r w:rsidR="00915FF1" w:rsidRPr="00F44631">
        <w:rPr>
          <w:rFonts w:hAnsi="標楷體" w:hint="eastAsia"/>
        </w:rPr>
        <w:t>隻、</w:t>
      </w:r>
      <w:r w:rsidR="00915FF1">
        <w:rPr>
          <w:rFonts w:hAnsi="標楷體" w:hint="eastAsia"/>
        </w:rPr>
        <w:t>647</w:t>
      </w:r>
      <w:r w:rsidR="00915FF1" w:rsidRPr="00F44631">
        <w:rPr>
          <w:rFonts w:hAnsi="標楷體" w:hint="eastAsia"/>
        </w:rPr>
        <w:t>隻及</w:t>
      </w:r>
      <w:r w:rsidR="00915FF1">
        <w:rPr>
          <w:rFonts w:hAnsi="標楷體" w:hint="eastAsia"/>
        </w:rPr>
        <w:t>658</w:t>
      </w:r>
      <w:r w:rsidR="00915FF1" w:rsidRPr="00F44631">
        <w:rPr>
          <w:rFonts w:hAnsi="標楷體" w:hint="eastAsia"/>
        </w:rPr>
        <w:t>隻</w:t>
      </w:r>
      <w:r w:rsidRPr="00450434">
        <w:rPr>
          <w:rFonts w:hAnsi="標楷體" w:hint="eastAsia"/>
        </w:rPr>
        <w:t>(詳表1)</w:t>
      </w:r>
      <w:r w:rsidR="00915FF1" w:rsidRPr="00F44631">
        <w:rPr>
          <w:rFonts w:hAnsi="標楷體" w:hint="eastAsia"/>
        </w:rPr>
        <w:t>，各年度淘汰</w:t>
      </w:r>
      <w:r w:rsidR="003A508E">
        <w:rPr>
          <w:rFonts w:hAnsi="標楷體" w:hint="eastAsia"/>
        </w:rPr>
        <w:t>鵝</w:t>
      </w:r>
      <w:r w:rsidR="00915FF1" w:rsidRPr="00F44631">
        <w:rPr>
          <w:rFonts w:hAnsi="標楷體" w:hint="eastAsia"/>
        </w:rPr>
        <w:t>隻實際數量均小於預計</w:t>
      </w:r>
      <w:r w:rsidR="003A508E" w:rsidRPr="003A508E">
        <w:rPr>
          <w:rFonts w:hAnsi="標楷體" w:hint="eastAsia"/>
        </w:rPr>
        <w:t>淘汰</w:t>
      </w:r>
      <w:r w:rsidR="00915FF1" w:rsidRPr="00F44631">
        <w:rPr>
          <w:rFonts w:hAnsi="標楷體" w:hint="eastAsia"/>
        </w:rPr>
        <w:t>數量，</w:t>
      </w:r>
      <w:r w:rsidR="003A508E" w:rsidRPr="003A508E">
        <w:rPr>
          <w:rFonts w:hAnsi="標楷體" w:hint="eastAsia"/>
        </w:rPr>
        <w:t>據畜產改良作業基金說明</w:t>
      </w:r>
      <w:r w:rsidR="00915FF1" w:rsidRPr="00F44631">
        <w:rPr>
          <w:rFonts w:hAnsi="標楷體" w:hint="eastAsia"/>
        </w:rPr>
        <w:t>11</w:t>
      </w:r>
      <w:r w:rsidR="003A508E">
        <w:rPr>
          <w:rFonts w:hAnsi="標楷體" w:hint="eastAsia"/>
        </w:rPr>
        <w:t>0</w:t>
      </w:r>
      <w:r w:rsidR="00915FF1">
        <w:rPr>
          <w:rFonts w:hAnsi="標楷體" w:hint="eastAsia"/>
        </w:rPr>
        <w:t>年度主要因鵝</w:t>
      </w:r>
      <w:r w:rsidR="00915FF1" w:rsidRPr="00F44631">
        <w:rPr>
          <w:rFonts w:hAnsi="標楷體" w:hint="eastAsia"/>
        </w:rPr>
        <w:t>隻</w:t>
      </w:r>
      <w:r w:rsidR="003A508E">
        <w:rPr>
          <w:rFonts w:hAnsi="標楷體" w:hint="eastAsia"/>
        </w:rPr>
        <w:t>染疫而予撲殺致</w:t>
      </w:r>
      <w:r w:rsidR="00915FF1">
        <w:rPr>
          <w:rFonts w:hAnsi="標楷體" w:hint="eastAsia"/>
        </w:rPr>
        <w:t>出售</w:t>
      </w:r>
      <w:r w:rsidR="003A508E">
        <w:rPr>
          <w:rFonts w:hAnsi="標楷體" w:hint="eastAsia"/>
        </w:rPr>
        <w:t>數量極少</w:t>
      </w:r>
      <w:r w:rsidR="00915FF1">
        <w:rPr>
          <w:rFonts w:hAnsi="標楷體" w:hint="eastAsia"/>
        </w:rPr>
        <w:t>。</w:t>
      </w:r>
    </w:p>
    <w:p w:rsidR="00915FF1" w:rsidRPr="009A3409" w:rsidRDefault="00915FF1" w:rsidP="00915FF1">
      <w:pPr>
        <w:pStyle w:val="a4"/>
        <w:ind w:left="849" w:hanging="283"/>
        <w:rPr>
          <w:b/>
        </w:rPr>
      </w:pPr>
      <w:r w:rsidRPr="009A3409">
        <w:rPr>
          <w:rFonts w:hint="eastAsia"/>
          <w:b/>
        </w:rPr>
        <w:t>(二)畜產改良作業基金近年度</w:t>
      </w:r>
      <w:r w:rsidR="00450434">
        <w:rPr>
          <w:rFonts w:hint="eastAsia"/>
          <w:b/>
        </w:rPr>
        <w:t>淘汰家禽銷貨收入</w:t>
      </w:r>
      <w:r w:rsidRPr="009A3409">
        <w:rPr>
          <w:rFonts w:hint="eastAsia"/>
          <w:b/>
        </w:rPr>
        <w:t>情形</w:t>
      </w:r>
    </w:p>
    <w:p w:rsidR="00450434" w:rsidRDefault="00450434" w:rsidP="00450434">
      <w:pPr>
        <w:pStyle w:val="123"/>
        <w:ind w:left="1133" w:hanging="283"/>
      </w:pPr>
      <w:r w:rsidRPr="00450434">
        <w:rPr>
          <w:rFonts w:hint="eastAsia"/>
          <w:b/>
        </w:rPr>
        <w:t>1.</w:t>
      </w:r>
      <w:r w:rsidR="00915FF1" w:rsidRPr="00450434">
        <w:rPr>
          <w:rFonts w:hint="eastAsia"/>
          <w:b/>
        </w:rPr>
        <w:t>雞隻</w:t>
      </w:r>
      <w:r w:rsidRPr="00450434">
        <w:rPr>
          <w:rFonts w:hint="eastAsia"/>
          <w:b/>
        </w:rPr>
        <w:t>淘汰</w:t>
      </w:r>
      <w:r w:rsidRPr="00450434">
        <w:rPr>
          <w:rFonts w:hAnsi="標楷體" w:hint="eastAsia"/>
          <w:b/>
        </w:rPr>
        <w:t>：</w:t>
      </w:r>
      <w:r w:rsidR="00915FF1" w:rsidRPr="009A3409">
        <w:rPr>
          <w:rFonts w:hint="eastAsia"/>
        </w:rPr>
        <w:t>110至112年度</w:t>
      </w:r>
      <w:r w:rsidR="00915FF1">
        <w:rPr>
          <w:rFonts w:hint="eastAsia"/>
        </w:rPr>
        <w:t>銷貨收入預算數</w:t>
      </w:r>
      <w:r w:rsidR="00915FF1" w:rsidRPr="009A3409">
        <w:rPr>
          <w:rFonts w:hint="eastAsia"/>
        </w:rPr>
        <w:t>介於</w:t>
      </w:r>
      <w:r w:rsidR="00915FF1">
        <w:rPr>
          <w:rFonts w:hint="eastAsia"/>
        </w:rPr>
        <w:t>35萬元</w:t>
      </w:r>
      <w:r w:rsidR="00915FF1" w:rsidRPr="009A3409">
        <w:rPr>
          <w:rFonts w:hint="eastAsia"/>
        </w:rPr>
        <w:t>至</w:t>
      </w:r>
      <w:r w:rsidR="00915FF1">
        <w:rPr>
          <w:rFonts w:hint="eastAsia"/>
        </w:rPr>
        <w:t>62萬3千元</w:t>
      </w:r>
      <w:r w:rsidR="00915FF1" w:rsidRPr="009A3409">
        <w:rPr>
          <w:rFonts w:hint="eastAsia"/>
        </w:rPr>
        <w:t>之間，惟決算數介於</w:t>
      </w:r>
      <w:r w:rsidR="00915FF1">
        <w:rPr>
          <w:rFonts w:hint="eastAsia"/>
        </w:rPr>
        <w:t>84</w:t>
      </w:r>
      <w:r w:rsidR="00915FF1" w:rsidRPr="009A3409">
        <w:rPr>
          <w:rFonts w:hint="eastAsia"/>
        </w:rPr>
        <w:t>萬</w:t>
      </w:r>
      <w:r w:rsidR="00915FF1">
        <w:rPr>
          <w:rFonts w:hint="eastAsia"/>
        </w:rPr>
        <w:t>8千</w:t>
      </w:r>
      <w:r w:rsidR="00915FF1" w:rsidRPr="009A3409">
        <w:rPr>
          <w:rFonts w:hint="eastAsia"/>
        </w:rPr>
        <w:t>元至</w:t>
      </w:r>
      <w:r w:rsidR="00915FF1">
        <w:rPr>
          <w:rFonts w:hint="eastAsia"/>
        </w:rPr>
        <w:t>111</w:t>
      </w:r>
      <w:r w:rsidR="00915FF1" w:rsidRPr="009A3409">
        <w:rPr>
          <w:rFonts w:hint="eastAsia"/>
        </w:rPr>
        <w:t>萬</w:t>
      </w:r>
      <w:r w:rsidR="00915FF1">
        <w:rPr>
          <w:rFonts w:hint="eastAsia"/>
        </w:rPr>
        <w:t>6</w:t>
      </w:r>
      <w:r w:rsidR="00915FF1" w:rsidRPr="009A3409">
        <w:rPr>
          <w:rFonts w:hint="eastAsia"/>
        </w:rPr>
        <w:t>千元之間</w:t>
      </w:r>
      <w:r>
        <w:rPr>
          <w:rFonts w:hint="eastAsia"/>
        </w:rPr>
        <w:t>(詳表2</w:t>
      </w:r>
      <w:r>
        <w:t>)</w:t>
      </w:r>
      <w:r w:rsidR="00915FF1" w:rsidRPr="009A3409">
        <w:rPr>
          <w:rFonts w:hint="eastAsia"/>
        </w:rPr>
        <w:t>，</w:t>
      </w:r>
      <w:r>
        <w:rPr>
          <w:rFonts w:hint="eastAsia"/>
        </w:rPr>
        <w:t>已達</w:t>
      </w:r>
      <w:r w:rsidR="00915FF1">
        <w:rPr>
          <w:rFonts w:hint="eastAsia"/>
        </w:rPr>
        <w:t>預算目標</w:t>
      </w:r>
      <w:r>
        <w:rPr>
          <w:rFonts w:hAnsi="標楷體" w:hint="eastAsia"/>
        </w:rPr>
        <w:t>。</w:t>
      </w:r>
    </w:p>
    <w:p w:rsidR="00450434" w:rsidRDefault="00450434" w:rsidP="00450434">
      <w:pPr>
        <w:pStyle w:val="123"/>
        <w:ind w:left="1133" w:hanging="283"/>
      </w:pPr>
      <w:r w:rsidRPr="00450434">
        <w:rPr>
          <w:rFonts w:hint="eastAsia"/>
          <w:b/>
        </w:rPr>
        <w:t>2.</w:t>
      </w:r>
      <w:r w:rsidR="00915FF1" w:rsidRPr="00450434">
        <w:rPr>
          <w:rFonts w:hint="eastAsia"/>
          <w:b/>
        </w:rPr>
        <w:t>鴨隻</w:t>
      </w:r>
      <w:r w:rsidRPr="00450434">
        <w:rPr>
          <w:rFonts w:hint="eastAsia"/>
          <w:b/>
        </w:rPr>
        <w:t>淘汰</w:t>
      </w:r>
      <w:r w:rsidRPr="00450434">
        <w:rPr>
          <w:rFonts w:hAnsi="標楷體" w:hint="eastAsia"/>
          <w:b/>
        </w:rPr>
        <w:t>：</w:t>
      </w:r>
      <w:r w:rsidR="00915FF1" w:rsidRPr="009A3409">
        <w:rPr>
          <w:rFonts w:hint="eastAsia"/>
        </w:rPr>
        <w:t>110至112年度銷貨收入</w:t>
      </w:r>
      <w:r w:rsidR="00915FF1">
        <w:rPr>
          <w:rFonts w:hint="eastAsia"/>
        </w:rPr>
        <w:t>預算數</w:t>
      </w:r>
      <w:r w:rsidR="00915FF1" w:rsidRPr="009A3409">
        <w:rPr>
          <w:rFonts w:hint="eastAsia"/>
        </w:rPr>
        <w:t>介於</w:t>
      </w:r>
      <w:r w:rsidR="00915FF1">
        <w:rPr>
          <w:rFonts w:hint="eastAsia"/>
        </w:rPr>
        <w:t>7</w:t>
      </w:r>
      <w:r w:rsidR="00915FF1" w:rsidRPr="002A34F0">
        <w:rPr>
          <w:rFonts w:hint="eastAsia"/>
        </w:rPr>
        <w:t>萬</w:t>
      </w:r>
      <w:r w:rsidR="00915FF1">
        <w:rPr>
          <w:rFonts w:hint="eastAsia"/>
        </w:rPr>
        <w:t>元</w:t>
      </w:r>
      <w:r w:rsidR="00915FF1" w:rsidRPr="009A3409">
        <w:rPr>
          <w:rFonts w:hint="eastAsia"/>
        </w:rPr>
        <w:t>至</w:t>
      </w:r>
      <w:r w:rsidR="00915FF1">
        <w:rPr>
          <w:rFonts w:hint="eastAsia"/>
        </w:rPr>
        <w:t>9萬7千元</w:t>
      </w:r>
      <w:r w:rsidR="00915FF1" w:rsidRPr="009A3409">
        <w:rPr>
          <w:rFonts w:hint="eastAsia"/>
        </w:rPr>
        <w:t>之間，惟決算數</w:t>
      </w:r>
      <w:r w:rsidR="00915FF1" w:rsidRPr="002A34F0">
        <w:rPr>
          <w:rFonts w:hint="eastAsia"/>
        </w:rPr>
        <w:t>介於</w:t>
      </w:r>
      <w:r w:rsidR="00915FF1">
        <w:rPr>
          <w:rFonts w:hint="eastAsia"/>
        </w:rPr>
        <w:t>0</w:t>
      </w:r>
      <w:r w:rsidR="00915FF1" w:rsidRPr="002A34F0">
        <w:rPr>
          <w:rFonts w:hint="eastAsia"/>
        </w:rPr>
        <w:t>元至9萬</w:t>
      </w:r>
      <w:r w:rsidR="00915FF1">
        <w:rPr>
          <w:rFonts w:hint="eastAsia"/>
        </w:rPr>
        <w:t>2</w:t>
      </w:r>
      <w:r w:rsidR="00915FF1" w:rsidRPr="002A34F0">
        <w:rPr>
          <w:rFonts w:hint="eastAsia"/>
        </w:rPr>
        <w:t>千之間</w:t>
      </w:r>
      <w:r>
        <w:rPr>
          <w:rFonts w:hint="eastAsia"/>
        </w:rPr>
        <w:t>(詳表2</w:t>
      </w:r>
      <w:r>
        <w:t>)</w:t>
      </w:r>
      <w:r w:rsidR="00915FF1" w:rsidRPr="009A3409">
        <w:rPr>
          <w:rFonts w:hint="eastAsia"/>
        </w:rPr>
        <w:t>，</w:t>
      </w:r>
      <w:r>
        <w:rPr>
          <w:rFonts w:hint="eastAsia"/>
        </w:rPr>
        <w:t>未達</w:t>
      </w:r>
      <w:r w:rsidR="00915FF1">
        <w:rPr>
          <w:rFonts w:hint="eastAsia"/>
        </w:rPr>
        <w:t>預算目標</w:t>
      </w:r>
      <w:r>
        <w:rPr>
          <w:rFonts w:hAnsi="標楷體" w:hint="eastAsia"/>
        </w:rPr>
        <w:t>。</w:t>
      </w:r>
    </w:p>
    <w:p w:rsidR="00450434" w:rsidRDefault="00450434" w:rsidP="00450434">
      <w:pPr>
        <w:pStyle w:val="123"/>
        <w:ind w:left="1133" w:hanging="283"/>
        <w:rPr>
          <w:rFonts w:hAnsi="標楷體"/>
        </w:rPr>
      </w:pPr>
      <w:r w:rsidRPr="00450434">
        <w:rPr>
          <w:rFonts w:hint="eastAsia"/>
          <w:b/>
        </w:rPr>
        <w:t>3.鵝隻</w:t>
      </w:r>
      <w:r w:rsidR="00915FF1" w:rsidRPr="00450434">
        <w:rPr>
          <w:rFonts w:hint="eastAsia"/>
          <w:b/>
        </w:rPr>
        <w:t>淘汰</w:t>
      </w:r>
      <w:r w:rsidRPr="00450434">
        <w:rPr>
          <w:rFonts w:hAnsi="標楷體" w:hint="eastAsia"/>
          <w:b/>
        </w:rPr>
        <w:t>：</w:t>
      </w:r>
      <w:r w:rsidR="00915FF1" w:rsidRPr="002A34F0">
        <w:rPr>
          <w:rFonts w:hint="eastAsia"/>
        </w:rPr>
        <w:t>110至112年度銷貨收入預算數介於</w:t>
      </w:r>
      <w:r w:rsidR="00915FF1">
        <w:rPr>
          <w:rFonts w:hint="eastAsia"/>
        </w:rPr>
        <w:t>22</w:t>
      </w:r>
      <w:r w:rsidR="00915FF1" w:rsidRPr="002A34F0">
        <w:rPr>
          <w:rFonts w:hint="eastAsia"/>
        </w:rPr>
        <w:t>萬</w:t>
      </w:r>
      <w:r w:rsidR="00915FF1">
        <w:rPr>
          <w:rFonts w:hint="eastAsia"/>
        </w:rPr>
        <w:t>4千</w:t>
      </w:r>
      <w:r w:rsidR="00915FF1" w:rsidRPr="002A34F0">
        <w:rPr>
          <w:rFonts w:hint="eastAsia"/>
        </w:rPr>
        <w:t>元至</w:t>
      </w:r>
      <w:r w:rsidR="00915FF1">
        <w:rPr>
          <w:rFonts w:hint="eastAsia"/>
        </w:rPr>
        <w:t>33</w:t>
      </w:r>
      <w:r w:rsidR="00915FF1" w:rsidRPr="002A34F0">
        <w:rPr>
          <w:rFonts w:hint="eastAsia"/>
        </w:rPr>
        <w:t>萬</w:t>
      </w:r>
      <w:r w:rsidR="00915FF1">
        <w:rPr>
          <w:rFonts w:hint="eastAsia"/>
        </w:rPr>
        <w:t>6</w:t>
      </w:r>
      <w:r w:rsidR="00915FF1" w:rsidRPr="002A34F0">
        <w:rPr>
          <w:rFonts w:hint="eastAsia"/>
        </w:rPr>
        <w:t>千</w:t>
      </w:r>
      <w:r w:rsidR="00915FF1">
        <w:rPr>
          <w:rFonts w:hint="eastAsia"/>
        </w:rPr>
        <w:t>元</w:t>
      </w:r>
      <w:r w:rsidR="00915FF1" w:rsidRPr="002A34F0">
        <w:rPr>
          <w:rFonts w:hint="eastAsia"/>
        </w:rPr>
        <w:t>之間，惟決算數介於</w:t>
      </w:r>
      <w:r w:rsidR="00915FF1">
        <w:rPr>
          <w:rFonts w:hint="eastAsia"/>
        </w:rPr>
        <w:t>8千</w:t>
      </w:r>
      <w:r w:rsidR="00915FF1" w:rsidRPr="002A34F0">
        <w:rPr>
          <w:rFonts w:hint="eastAsia"/>
        </w:rPr>
        <w:t>元至</w:t>
      </w:r>
      <w:r w:rsidR="00915FF1">
        <w:rPr>
          <w:rFonts w:hint="eastAsia"/>
        </w:rPr>
        <w:t>19</w:t>
      </w:r>
      <w:r w:rsidR="00915FF1" w:rsidRPr="002A34F0">
        <w:rPr>
          <w:rFonts w:hint="eastAsia"/>
        </w:rPr>
        <w:t>萬</w:t>
      </w:r>
      <w:r w:rsidR="00915FF1">
        <w:rPr>
          <w:rFonts w:hint="eastAsia"/>
        </w:rPr>
        <w:t>8</w:t>
      </w:r>
      <w:r>
        <w:rPr>
          <w:rFonts w:hint="eastAsia"/>
        </w:rPr>
        <w:t>千之間(詳表2</w:t>
      </w:r>
      <w:r>
        <w:t>)</w:t>
      </w:r>
      <w:r>
        <w:rPr>
          <w:rFonts w:hint="eastAsia"/>
        </w:rPr>
        <w:t>，未達</w:t>
      </w:r>
      <w:r w:rsidR="00915FF1" w:rsidRPr="002A34F0">
        <w:rPr>
          <w:rFonts w:hint="eastAsia"/>
        </w:rPr>
        <w:t>預算目標</w:t>
      </w:r>
      <w:r>
        <w:rPr>
          <w:rFonts w:hAnsi="標楷體" w:hint="eastAsia"/>
        </w:rPr>
        <w:t>。</w:t>
      </w:r>
    </w:p>
    <w:p w:rsidR="00915FF1" w:rsidRDefault="00915FF1" w:rsidP="00450434">
      <w:pPr>
        <w:pStyle w:val="123"/>
        <w:ind w:leftChars="400" w:left="1133" w:firstLineChars="213" w:firstLine="603"/>
      </w:pPr>
      <w:r w:rsidRPr="002A34F0">
        <w:rPr>
          <w:rFonts w:hint="eastAsia"/>
        </w:rPr>
        <w:t>淘汰家禽銷貨收入</w:t>
      </w:r>
      <w:r w:rsidR="0089748B">
        <w:rPr>
          <w:rFonts w:hint="eastAsia"/>
        </w:rPr>
        <w:t>決算數</w:t>
      </w:r>
      <w:r>
        <w:rPr>
          <w:rFonts w:hint="eastAsia"/>
        </w:rPr>
        <w:t>110至112年度分別為121萬6千元</w:t>
      </w:r>
      <w:r>
        <w:rPr>
          <w:rFonts w:hAnsi="標楷體" w:hint="eastAsia"/>
        </w:rPr>
        <w:t>、</w:t>
      </w:r>
      <w:r>
        <w:rPr>
          <w:rFonts w:hint="eastAsia"/>
        </w:rPr>
        <w:t>116萬8千元及103萬4千元</w:t>
      </w:r>
      <w:r>
        <w:rPr>
          <w:rFonts w:hAnsi="標楷體" w:hint="eastAsia"/>
        </w:rPr>
        <w:t>，</w:t>
      </w:r>
      <w:r>
        <w:rPr>
          <w:rFonts w:hint="eastAsia"/>
        </w:rPr>
        <w:t>近3年度呈逐年遞減趨勢</w:t>
      </w:r>
      <w:r>
        <w:rPr>
          <w:rFonts w:hAnsi="標楷體" w:hint="eastAsia"/>
        </w:rPr>
        <w:t>，</w:t>
      </w:r>
      <w:r w:rsidRPr="002A34F0">
        <w:rPr>
          <w:rFonts w:hAnsi="標楷體" w:hint="eastAsia"/>
        </w:rPr>
        <w:t>允宜積極檢討改善，以提升基金營運績效</w:t>
      </w:r>
      <w:r>
        <w:rPr>
          <w:rFonts w:hint="eastAsia"/>
        </w:rPr>
        <w:t>。</w:t>
      </w:r>
    </w:p>
    <w:p w:rsidR="00915FF1" w:rsidRDefault="00915FF1" w:rsidP="00915FF1">
      <w:pPr>
        <w:pStyle w:val="2"/>
        <w:ind w:left="850" w:firstLine="566"/>
        <w:rPr>
          <w:rFonts w:hint="eastAsia"/>
        </w:rPr>
      </w:pPr>
      <w:r>
        <w:rPr>
          <w:rFonts w:hint="eastAsia"/>
        </w:rPr>
        <w:t>綜上</w:t>
      </w:r>
      <w:r>
        <w:rPr>
          <w:rFonts w:hAnsi="標楷體" w:hint="eastAsia"/>
        </w:rPr>
        <w:t>，</w:t>
      </w:r>
      <w:r w:rsidRPr="002A34F0">
        <w:rPr>
          <w:rFonts w:hAnsi="標楷體" w:hint="eastAsia"/>
        </w:rPr>
        <w:t>畜產改良作業基金114年度預算案編列預計淘汰雞隻4,500隻、淘汰鴨隻1,200隻及淘汰鵝隻1,200隻</w:t>
      </w:r>
      <w:r>
        <w:rPr>
          <w:rFonts w:hAnsi="標楷體" w:hint="eastAsia"/>
        </w:rPr>
        <w:t>，惟</w:t>
      </w:r>
      <w:r w:rsidRPr="002A34F0">
        <w:rPr>
          <w:rFonts w:hAnsi="標楷體" w:hint="eastAsia"/>
        </w:rPr>
        <w:t>近年家禽繁殖汰換業務未能依年度產銷目標執行，且淘汰家禽銷貨收入近3年度呈逐年遞減趨勢，允宜積極檢討改善，以</w:t>
      </w:r>
      <w:r>
        <w:rPr>
          <w:rFonts w:hAnsi="標楷體" w:hint="eastAsia"/>
        </w:rPr>
        <w:t>增裕基金收入</w:t>
      </w:r>
      <w:r w:rsidRPr="002A34F0">
        <w:rPr>
          <w:rFonts w:hAnsi="標楷體" w:hint="eastAsia"/>
        </w:rPr>
        <w:t>。</w:t>
      </w:r>
    </w:p>
    <w:p w:rsidR="00915FF1" w:rsidRDefault="00915FF1" w:rsidP="00915FF1">
      <w:pPr>
        <w:pStyle w:val="2"/>
        <w:ind w:leftChars="-50" w:left="850" w:rightChars="-50" w:right="-142" w:hangingChars="350" w:hanging="992"/>
        <w:rPr>
          <w:sz w:val="24"/>
          <w:szCs w:val="24"/>
        </w:rPr>
      </w:pPr>
      <w:r w:rsidRPr="00782CEA">
        <w:rPr>
          <w:rFonts w:hint="eastAsia"/>
          <w:b/>
        </w:rPr>
        <w:t>表1</w:t>
      </w:r>
      <w:r w:rsidRPr="00782CEA">
        <w:rPr>
          <w:b/>
        </w:rPr>
        <w:t xml:space="preserve">  </w:t>
      </w:r>
      <w:r w:rsidRPr="00782CEA">
        <w:rPr>
          <w:rFonts w:hint="eastAsia"/>
          <w:b/>
        </w:rPr>
        <w:t>畜產改良作業基金近年</w:t>
      </w:r>
      <w:r>
        <w:rPr>
          <w:rFonts w:hint="eastAsia"/>
          <w:b/>
        </w:rPr>
        <w:t>家禽淘汰情形</w:t>
      </w:r>
      <w:r w:rsidRPr="00782CEA">
        <w:rPr>
          <w:rFonts w:hint="eastAsia"/>
          <w:b/>
        </w:rPr>
        <w:t>表</w:t>
      </w:r>
      <w:r>
        <w:rPr>
          <w:rFonts w:hint="eastAsia"/>
        </w:rPr>
        <w:t xml:space="preserve"> </w:t>
      </w:r>
      <w:r>
        <w:t xml:space="preserve"> </w:t>
      </w:r>
      <w:r>
        <w:rPr>
          <w:rFonts w:hint="eastAsia"/>
        </w:rPr>
        <w:t xml:space="preserve">           </w:t>
      </w:r>
      <w:r>
        <w:t xml:space="preserve">  </w:t>
      </w:r>
      <w:r w:rsidRPr="00782CEA">
        <w:rPr>
          <w:rFonts w:hint="eastAsia"/>
          <w:sz w:val="24"/>
          <w:szCs w:val="24"/>
        </w:rPr>
        <w:t>單位：</w:t>
      </w:r>
      <w:r>
        <w:rPr>
          <w:rFonts w:hint="eastAsia"/>
          <w:sz w:val="24"/>
          <w:szCs w:val="24"/>
        </w:rPr>
        <w:t>隻</w:t>
      </w:r>
    </w:p>
    <w:tbl>
      <w:tblPr>
        <w:tblW w:w="0" w:type="auto"/>
        <w:tblInd w:w="-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67"/>
        <w:gridCol w:w="1104"/>
        <w:gridCol w:w="1105"/>
        <w:gridCol w:w="1104"/>
        <w:gridCol w:w="1105"/>
        <w:gridCol w:w="1104"/>
        <w:gridCol w:w="1105"/>
      </w:tblGrid>
      <w:tr w:rsidR="00915FF1" w:rsidRPr="00C80BBC" w:rsidTr="00C80BBC">
        <w:tc>
          <w:tcPr>
            <w:tcW w:w="2167" w:type="dxa"/>
            <w:vMerge w:val="restart"/>
            <w:shd w:val="clear" w:color="auto" w:fill="auto"/>
            <w:vAlign w:val="center"/>
          </w:tcPr>
          <w:p w:rsidR="00915FF1" w:rsidRPr="00C80BBC" w:rsidRDefault="00915FF1" w:rsidP="00C80BBC">
            <w:pPr>
              <w:pStyle w:val="142"/>
              <w:jc w:val="center"/>
              <w:rPr>
                <w:b/>
              </w:rPr>
            </w:pPr>
            <w:r w:rsidRPr="00C80BBC">
              <w:rPr>
                <w:b/>
              </w:rPr>
              <w:t>年度</w:t>
            </w:r>
          </w:p>
        </w:tc>
        <w:tc>
          <w:tcPr>
            <w:tcW w:w="2209" w:type="dxa"/>
            <w:gridSpan w:val="2"/>
            <w:shd w:val="clear" w:color="auto" w:fill="auto"/>
          </w:tcPr>
          <w:p w:rsidR="00915FF1" w:rsidRPr="00C80BBC" w:rsidRDefault="00915FF1" w:rsidP="00C80BBC">
            <w:pPr>
              <w:pStyle w:val="142"/>
              <w:jc w:val="center"/>
              <w:rPr>
                <w:b/>
              </w:rPr>
            </w:pPr>
            <w:r w:rsidRPr="00C80BBC">
              <w:rPr>
                <w:b/>
              </w:rPr>
              <w:t>110</w:t>
            </w:r>
          </w:p>
        </w:tc>
        <w:tc>
          <w:tcPr>
            <w:tcW w:w="2209" w:type="dxa"/>
            <w:gridSpan w:val="2"/>
            <w:shd w:val="clear" w:color="auto" w:fill="auto"/>
          </w:tcPr>
          <w:p w:rsidR="00915FF1" w:rsidRPr="00C80BBC" w:rsidRDefault="00915FF1" w:rsidP="00C80BBC">
            <w:pPr>
              <w:pStyle w:val="142"/>
              <w:jc w:val="center"/>
              <w:rPr>
                <w:b/>
              </w:rPr>
            </w:pPr>
            <w:r w:rsidRPr="00C80BBC">
              <w:rPr>
                <w:b/>
              </w:rPr>
              <w:t>111</w:t>
            </w:r>
          </w:p>
        </w:tc>
        <w:tc>
          <w:tcPr>
            <w:tcW w:w="2209" w:type="dxa"/>
            <w:gridSpan w:val="2"/>
            <w:shd w:val="clear" w:color="auto" w:fill="auto"/>
          </w:tcPr>
          <w:p w:rsidR="00915FF1" w:rsidRPr="00C80BBC" w:rsidRDefault="00915FF1" w:rsidP="00C80BBC">
            <w:pPr>
              <w:pStyle w:val="142"/>
              <w:jc w:val="center"/>
              <w:rPr>
                <w:b/>
              </w:rPr>
            </w:pPr>
            <w:r w:rsidRPr="00C80BBC">
              <w:rPr>
                <w:b/>
              </w:rPr>
              <w:t>112</w:t>
            </w:r>
          </w:p>
        </w:tc>
      </w:tr>
      <w:tr w:rsidR="00915FF1" w:rsidRPr="00C80BBC" w:rsidTr="00C80BBC">
        <w:tc>
          <w:tcPr>
            <w:tcW w:w="2167" w:type="dxa"/>
            <w:vMerge/>
            <w:shd w:val="clear" w:color="auto" w:fill="auto"/>
          </w:tcPr>
          <w:p w:rsidR="00915FF1" w:rsidRPr="00C80BBC" w:rsidRDefault="00915FF1" w:rsidP="00C80BBC">
            <w:pPr>
              <w:pStyle w:val="142"/>
              <w:jc w:val="center"/>
              <w:rPr>
                <w:b/>
              </w:rPr>
            </w:pPr>
          </w:p>
        </w:tc>
        <w:tc>
          <w:tcPr>
            <w:tcW w:w="1104" w:type="dxa"/>
            <w:shd w:val="clear" w:color="auto" w:fill="auto"/>
          </w:tcPr>
          <w:p w:rsidR="00915FF1" w:rsidRPr="00C80BBC" w:rsidRDefault="00915FF1" w:rsidP="00C80BBC">
            <w:pPr>
              <w:pStyle w:val="142"/>
              <w:jc w:val="center"/>
              <w:rPr>
                <w:b/>
              </w:rPr>
            </w:pPr>
            <w:r w:rsidRPr="00C80BBC">
              <w:rPr>
                <w:b/>
              </w:rPr>
              <w:t>預計</w:t>
            </w:r>
          </w:p>
        </w:tc>
        <w:tc>
          <w:tcPr>
            <w:tcW w:w="1105" w:type="dxa"/>
            <w:shd w:val="clear" w:color="auto" w:fill="auto"/>
          </w:tcPr>
          <w:p w:rsidR="00915FF1" w:rsidRPr="00C80BBC" w:rsidRDefault="00915FF1" w:rsidP="00C80BBC">
            <w:pPr>
              <w:pStyle w:val="142"/>
              <w:jc w:val="center"/>
              <w:rPr>
                <w:b/>
              </w:rPr>
            </w:pPr>
            <w:r w:rsidRPr="00C80BBC">
              <w:rPr>
                <w:b/>
              </w:rPr>
              <w:t>實際</w:t>
            </w:r>
          </w:p>
        </w:tc>
        <w:tc>
          <w:tcPr>
            <w:tcW w:w="1104" w:type="dxa"/>
            <w:shd w:val="clear" w:color="auto" w:fill="auto"/>
          </w:tcPr>
          <w:p w:rsidR="00915FF1" w:rsidRPr="00C80BBC" w:rsidRDefault="00915FF1" w:rsidP="00C80BBC">
            <w:pPr>
              <w:pStyle w:val="142"/>
              <w:jc w:val="center"/>
              <w:rPr>
                <w:b/>
              </w:rPr>
            </w:pPr>
            <w:r w:rsidRPr="00C80BBC">
              <w:rPr>
                <w:b/>
              </w:rPr>
              <w:t>預計</w:t>
            </w:r>
          </w:p>
        </w:tc>
        <w:tc>
          <w:tcPr>
            <w:tcW w:w="1105" w:type="dxa"/>
            <w:shd w:val="clear" w:color="auto" w:fill="auto"/>
          </w:tcPr>
          <w:p w:rsidR="00915FF1" w:rsidRPr="00C80BBC" w:rsidRDefault="00915FF1" w:rsidP="00C80BBC">
            <w:pPr>
              <w:pStyle w:val="142"/>
              <w:jc w:val="center"/>
              <w:rPr>
                <w:b/>
              </w:rPr>
            </w:pPr>
            <w:r w:rsidRPr="00C80BBC">
              <w:rPr>
                <w:b/>
              </w:rPr>
              <w:t>實際</w:t>
            </w:r>
          </w:p>
        </w:tc>
        <w:tc>
          <w:tcPr>
            <w:tcW w:w="1104" w:type="dxa"/>
            <w:shd w:val="clear" w:color="auto" w:fill="auto"/>
          </w:tcPr>
          <w:p w:rsidR="00915FF1" w:rsidRPr="00C80BBC" w:rsidRDefault="00915FF1" w:rsidP="00C80BBC">
            <w:pPr>
              <w:pStyle w:val="142"/>
              <w:jc w:val="center"/>
              <w:rPr>
                <w:b/>
              </w:rPr>
            </w:pPr>
            <w:r w:rsidRPr="00C80BBC">
              <w:rPr>
                <w:b/>
              </w:rPr>
              <w:t>預計</w:t>
            </w:r>
          </w:p>
        </w:tc>
        <w:tc>
          <w:tcPr>
            <w:tcW w:w="1105" w:type="dxa"/>
            <w:shd w:val="clear" w:color="auto" w:fill="auto"/>
          </w:tcPr>
          <w:p w:rsidR="00915FF1" w:rsidRPr="00C80BBC" w:rsidRDefault="00915FF1" w:rsidP="00C80BBC">
            <w:pPr>
              <w:pStyle w:val="142"/>
              <w:jc w:val="center"/>
              <w:rPr>
                <w:b/>
              </w:rPr>
            </w:pPr>
            <w:r w:rsidRPr="00C80BBC">
              <w:rPr>
                <w:b/>
              </w:rPr>
              <w:t>實際</w:t>
            </w:r>
          </w:p>
        </w:tc>
      </w:tr>
      <w:tr w:rsidR="00915FF1" w:rsidRPr="00C80BBC" w:rsidTr="00C80BBC">
        <w:tc>
          <w:tcPr>
            <w:tcW w:w="2167" w:type="dxa"/>
            <w:shd w:val="clear" w:color="auto" w:fill="auto"/>
          </w:tcPr>
          <w:p w:rsidR="00915FF1" w:rsidRPr="00915FF1" w:rsidRDefault="00915FF1" w:rsidP="00C80BBC">
            <w:pPr>
              <w:pStyle w:val="142"/>
            </w:pPr>
            <w:r w:rsidRPr="00915FF1">
              <w:t>淘汰雞隻</w:t>
            </w:r>
          </w:p>
        </w:tc>
        <w:tc>
          <w:tcPr>
            <w:tcW w:w="1104" w:type="dxa"/>
            <w:shd w:val="clear" w:color="auto" w:fill="auto"/>
          </w:tcPr>
          <w:p w:rsidR="00915FF1" w:rsidRPr="00915FF1" w:rsidRDefault="00915FF1" w:rsidP="00C80BBC">
            <w:pPr>
              <w:pStyle w:val="142"/>
              <w:jc w:val="right"/>
            </w:pPr>
            <w:r w:rsidRPr="00915FF1">
              <w:t>2</w:t>
            </w:r>
            <w:r w:rsidRPr="00915FF1">
              <w:rPr>
                <w:rFonts w:hint="eastAsia"/>
              </w:rPr>
              <w:t>,5</w:t>
            </w:r>
            <w:r w:rsidRPr="00915FF1">
              <w:t>00</w:t>
            </w:r>
          </w:p>
        </w:tc>
        <w:tc>
          <w:tcPr>
            <w:tcW w:w="1105" w:type="dxa"/>
            <w:shd w:val="clear" w:color="auto" w:fill="auto"/>
          </w:tcPr>
          <w:p w:rsidR="00915FF1" w:rsidRPr="00915FF1" w:rsidRDefault="00915FF1" w:rsidP="00C80BBC">
            <w:pPr>
              <w:pStyle w:val="142"/>
              <w:jc w:val="right"/>
            </w:pPr>
            <w:r w:rsidRPr="00915FF1">
              <w:t>7</w:t>
            </w:r>
            <w:r w:rsidRPr="00915FF1">
              <w:rPr>
                <w:rFonts w:hint="eastAsia"/>
              </w:rPr>
              <w:t>,389</w:t>
            </w:r>
          </w:p>
        </w:tc>
        <w:tc>
          <w:tcPr>
            <w:tcW w:w="1104" w:type="dxa"/>
            <w:shd w:val="clear" w:color="auto" w:fill="auto"/>
          </w:tcPr>
          <w:p w:rsidR="00915FF1" w:rsidRPr="00915FF1" w:rsidRDefault="00915FF1" w:rsidP="00C80BBC">
            <w:pPr>
              <w:pStyle w:val="142"/>
              <w:jc w:val="right"/>
            </w:pPr>
            <w:r w:rsidRPr="00915FF1">
              <w:t>4</w:t>
            </w:r>
            <w:r w:rsidRPr="00915FF1">
              <w:rPr>
                <w:rFonts w:hint="eastAsia"/>
              </w:rPr>
              <w:t>,</w:t>
            </w:r>
            <w:r w:rsidRPr="00915FF1">
              <w:t>450</w:t>
            </w:r>
          </w:p>
        </w:tc>
        <w:tc>
          <w:tcPr>
            <w:tcW w:w="1105" w:type="dxa"/>
            <w:shd w:val="clear" w:color="auto" w:fill="auto"/>
          </w:tcPr>
          <w:p w:rsidR="00915FF1" w:rsidRPr="00915FF1" w:rsidRDefault="00915FF1" w:rsidP="00C80BBC">
            <w:pPr>
              <w:pStyle w:val="142"/>
              <w:jc w:val="right"/>
            </w:pPr>
            <w:r w:rsidRPr="00915FF1">
              <w:t>5</w:t>
            </w:r>
            <w:r w:rsidRPr="00915FF1">
              <w:rPr>
                <w:rFonts w:hint="eastAsia"/>
              </w:rPr>
              <w:t>,</w:t>
            </w:r>
            <w:r w:rsidRPr="00915FF1">
              <w:t>268</w:t>
            </w:r>
          </w:p>
        </w:tc>
        <w:tc>
          <w:tcPr>
            <w:tcW w:w="1104" w:type="dxa"/>
            <w:shd w:val="clear" w:color="auto" w:fill="auto"/>
          </w:tcPr>
          <w:p w:rsidR="00915FF1" w:rsidRPr="00915FF1" w:rsidRDefault="00915FF1" w:rsidP="00C80BBC">
            <w:pPr>
              <w:pStyle w:val="142"/>
              <w:jc w:val="right"/>
            </w:pPr>
            <w:r w:rsidRPr="00915FF1">
              <w:t>4,450</w:t>
            </w:r>
          </w:p>
        </w:tc>
        <w:tc>
          <w:tcPr>
            <w:tcW w:w="1105" w:type="dxa"/>
            <w:shd w:val="clear" w:color="auto" w:fill="auto"/>
          </w:tcPr>
          <w:p w:rsidR="00915FF1" w:rsidRPr="00915FF1" w:rsidRDefault="00915FF1" w:rsidP="00C80BBC">
            <w:pPr>
              <w:pStyle w:val="142"/>
              <w:jc w:val="right"/>
            </w:pPr>
            <w:r w:rsidRPr="00915FF1">
              <w:rPr>
                <w:rFonts w:hint="eastAsia"/>
              </w:rPr>
              <w:t>5</w:t>
            </w:r>
            <w:r w:rsidRPr="00915FF1">
              <w:t>,072</w:t>
            </w:r>
          </w:p>
        </w:tc>
      </w:tr>
      <w:tr w:rsidR="00915FF1" w:rsidRPr="00C80BBC" w:rsidTr="00C80BBC">
        <w:tc>
          <w:tcPr>
            <w:tcW w:w="2167" w:type="dxa"/>
            <w:shd w:val="clear" w:color="auto" w:fill="auto"/>
          </w:tcPr>
          <w:p w:rsidR="00915FF1" w:rsidRPr="00915FF1" w:rsidRDefault="00915FF1" w:rsidP="00C80BBC">
            <w:pPr>
              <w:pStyle w:val="142"/>
            </w:pPr>
            <w:r w:rsidRPr="00915FF1">
              <w:rPr>
                <w:rFonts w:hint="eastAsia"/>
              </w:rPr>
              <w:t>淘汰鴨隻</w:t>
            </w:r>
          </w:p>
        </w:tc>
        <w:tc>
          <w:tcPr>
            <w:tcW w:w="1104" w:type="dxa"/>
            <w:shd w:val="clear" w:color="auto" w:fill="auto"/>
          </w:tcPr>
          <w:p w:rsidR="00915FF1" w:rsidRPr="00915FF1" w:rsidRDefault="00915FF1" w:rsidP="00C80BBC">
            <w:pPr>
              <w:pStyle w:val="142"/>
              <w:jc w:val="right"/>
            </w:pPr>
            <w:r w:rsidRPr="00915FF1">
              <w:rPr>
                <w:rFonts w:hint="eastAsia"/>
              </w:rPr>
              <w:t>2</w:t>
            </w:r>
            <w:r w:rsidRPr="00915FF1">
              <w:t>,420</w:t>
            </w:r>
          </w:p>
        </w:tc>
        <w:tc>
          <w:tcPr>
            <w:tcW w:w="1105" w:type="dxa"/>
            <w:shd w:val="clear" w:color="auto" w:fill="auto"/>
          </w:tcPr>
          <w:p w:rsidR="00915FF1" w:rsidRPr="00915FF1" w:rsidRDefault="00915FF1" w:rsidP="00C80BBC">
            <w:pPr>
              <w:pStyle w:val="142"/>
              <w:jc w:val="right"/>
            </w:pPr>
            <w:r w:rsidRPr="00915FF1">
              <w:rPr>
                <w:rFonts w:hint="eastAsia"/>
              </w:rPr>
              <w:t>1</w:t>
            </w:r>
            <w:r w:rsidRPr="00915FF1">
              <w:t>,625</w:t>
            </w:r>
          </w:p>
        </w:tc>
        <w:tc>
          <w:tcPr>
            <w:tcW w:w="1104" w:type="dxa"/>
            <w:shd w:val="clear" w:color="auto" w:fill="auto"/>
          </w:tcPr>
          <w:p w:rsidR="00915FF1" w:rsidRPr="00915FF1" w:rsidRDefault="00915FF1" w:rsidP="00C80BBC">
            <w:pPr>
              <w:pStyle w:val="142"/>
              <w:jc w:val="right"/>
            </w:pPr>
            <w:r w:rsidRPr="00915FF1">
              <w:t>2,420</w:t>
            </w:r>
          </w:p>
        </w:tc>
        <w:tc>
          <w:tcPr>
            <w:tcW w:w="1105" w:type="dxa"/>
            <w:shd w:val="clear" w:color="auto" w:fill="auto"/>
          </w:tcPr>
          <w:p w:rsidR="00915FF1" w:rsidRPr="00915FF1" w:rsidRDefault="00915FF1" w:rsidP="00C80BBC">
            <w:pPr>
              <w:pStyle w:val="142"/>
              <w:jc w:val="right"/>
            </w:pPr>
            <w:r w:rsidRPr="00915FF1">
              <w:rPr>
                <w:rFonts w:hint="eastAsia"/>
              </w:rPr>
              <w:t>9</w:t>
            </w:r>
            <w:r w:rsidRPr="00915FF1">
              <w:t>78</w:t>
            </w:r>
          </w:p>
        </w:tc>
        <w:tc>
          <w:tcPr>
            <w:tcW w:w="1104" w:type="dxa"/>
            <w:shd w:val="clear" w:color="auto" w:fill="auto"/>
          </w:tcPr>
          <w:p w:rsidR="00915FF1" w:rsidRPr="00915FF1" w:rsidRDefault="00915FF1" w:rsidP="00C80BBC">
            <w:pPr>
              <w:pStyle w:val="142"/>
              <w:jc w:val="right"/>
            </w:pPr>
            <w:r w:rsidRPr="00915FF1">
              <w:rPr>
                <w:rFonts w:hint="eastAsia"/>
              </w:rPr>
              <w:t>1</w:t>
            </w:r>
            <w:r w:rsidRPr="00915FF1">
              <w:t>,740</w:t>
            </w:r>
          </w:p>
        </w:tc>
        <w:tc>
          <w:tcPr>
            <w:tcW w:w="1105" w:type="dxa"/>
            <w:shd w:val="clear" w:color="auto" w:fill="auto"/>
          </w:tcPr>
          <w:p w:rsidR="00915FF1" w:rsidRPr="00915FF1" w:rsidRDefault="00915FF1" w:rsidP="00C80BBC">
            <w:pPr>
              <w:pStyle w:val="142"/>
              <w:jc w:val="right"/>
            </w:pPr>
            <w:r w:rsidRPr="00915FF1">
              <w:t>0</w:t>
            </w:r>
          </w:p>
        </w:tc>
      </w:tr>
      <w:tr w:rsidR="00915FF1" w:rsidRPr="00C80BBC" w:rsidTr="00C80BBC">
        <w:tc>
          <w:tcPr>
            <w:tcW w:w="2167" w:type="dxa"/>
            <w:shd w:val="clear" w:color="auto" w:fill="auto"/>
          </w:tcPr>
          <w:p w:rsidR="00915FF1" w:rsidRPr="00915FF1" w:rsidRDefault="00915FF1" w:rsidP="00C80BBC">
            <w:pPr>
              <w:pStyle w:val="142"/>
            </w:pPr>
            <w:r w:rsidRPr="00915FF1">
              <w:rPr>
                <w:rFonts w:hint="eastAsia"/>
              </w:rPr>
              <w:t>淘汰鵝隻</w:t>
            </w:r>
          </w:p>
        </w:tc>
        <w:tc>
          <w:tcPr>
            <w:tcW w:w="1104" w:type="dxa"/>
            <w:shd w:val="clear" w:color="auto" w:fill="auto"/>
          </w:tcPr>
          <w:p w:rsidR="00915FF1" w:rsidRPr="00915FF1" w:rsidRDefault="00915FF1" w:rsidP="00C80BBC">
            <w:pPr>
              <w:pStyle w:val="142"/>
              <w:jc w:val="right"/>
            </w:pPr>
            <w:r w:rsidRPr="00915FF1">
              <w:rPr>
                <w:rFonts w:hint="eastAsia"/>
              </w:rPr>
              <w:t>8</w:t>
            </w:r>
            <w:r w:rsidRPr="00915FF1">
              <w:t>00</w:t>
            </w:r>
          </w:p>
        </w:tc>
        <w:tc>
          <w:tcPr>
            <w:tcW w:w="1105" w:type="dxa"/>
            <w:shd w:val="clear" w:color="auto" w:fill="auto"/>
          </w:tcPr>
          <w:p w:rsidR="00915FF1" w:rsidRPr="00915FF1" w:rsidRDefault="00915FF1" w:rsidP="00C80BBC">
            <w:pPr>
              <w:pStyle w:val="142"/>
              <w:jc w:val="right"/>
            </w:pPr>
            <w:r w:rsidRPr="00915FF1">
              <w:rPr>
                <w:rFonts w:hint="eastAsia"/>
              </w:rPr>
              <w:t>3</w:t>
            </w:r>
          </w:p>
        </w:tc>
        <w:tc>
          <w:tcPr>
            <w:tcW w:w="1104" w:type="dxa"/>
            <w:shd w:val="clear" w:color="auto" w:fill="auto"/>
          </w:tcPr>
          <w:p w:rsidR="00915FF1" w:rsidRPr="00915FF1" w:rsidRDefault="00915FF1" w:rsidP="00C80BBC">
            <w:pPr>
              <w:pStyle w:val="142"/>
              <w:jc w:val="right"/>
            </w:pPr>
            <w:r w:rsidRPr="00915FF1">
              <w:rPr>
                <w:rFonts w:hint="eastAsia"/>
              </w:rPr>
              <w:t>8</w:t>
            </w:r>
            <w:r w:rsidRPr="00915FF1">
              <w:t>00</w:t>
            </w:r>
          </w:p>
        </w:tc>
        <w:tc>
          <w:tcPr>
            <w:tcW w:w="1105" w:type="dxa"/>
            <w:shd w:val="clear" w:color="auto" w:fill="auto"/>
          </w:tcPr>
          <w:p w:rsidR="00915FF1" w:rsidRPr="00915FF1" w:rsidRDefault="00915FF1" w:rsidP="00C80BBC">
            <w:pPr>
              <w:pStyle w:val="142"/>
              <w:jc w:val="right"/>
            </w:pPr>
            <w:r w:rsidRPr="00915FF1">
              <w:rPr>
                <w:rFonts w:hint="eastAsia"/>
              </w:rPr>
              <w:t>6</w:t>
            </w:r>
            <w:r w:rsidRPr="00915FF1">
              <w:t>47</w:t>
            </w:r>
          </w:p>
        </w:tc>
        <w:tc>
          <w:tcPr>
            <w:tcW w:w="1104" w:type="dxa"/>
            <w:shd w:val="clear" w:color="auto" w:fill="auto"/>
          </w:tcPr>
          <w:p w:rsidR="00915FF1" w:rsidRPr="00915FF1" w:rsidRDefault="00915FF1" w:rsidP="00C80BBC">
            <w:pPr>
              <w:pStyle w:val="142"/>
              <w:jc w:val="right"/>
            </w:pPr>
            <w:r w:rsidRPr="00915FF1">
              <w:rPr>
                <w:rFonts w:hint="eastAsia"/>
              </w:rPr>
              <w:t>1</w:t>
            </w:r>
            <w:r w:rsidRPr="00915FF1">
              <w:t>,200</w:t>
            </w:r>
          </w:p>
        </w:tc>
        <w:tc>
          <w:tcPr>
            <w:tcW w:w="1105" w:type="dxa"/>
            <w:shd w:val="clear" w:color="auto" w:fill="auto"/>
          </w:tcPr>
          <w:p w:rsidR="00915FF1" w:rsidRPr="00915FF1" w:rsidRDefault="00915FF1" w:rsidP="00C80BBC">
            <w:pPr>
              <w:pStyle w:val="142"/>
              <w:jc w:val="right"/>
            </w:pPr>
            <w:r w:rsidRPr="00915FF1">
              <w:rPr>
                <w:rFonts w:hint="eastAsia"/>
              </w:rPr>
              <w:t>6</w:t>
            </w:r>
            <w:r w:rsidRPr="00915FF1">
              <w:t>58</w:t>
            </w:r>
          </w:p>
        </w:tc>
      </w:tr>
    </w:tbl>
    <w:p w:rsidR="00915FF1" w:rsidRPr="00BA2E3E" w:rsidRDefault="00915FF1" w:rsidP="00915FF1">
      <w:pPr>
        <w:pStyle w:val="142"/>
        <w:ind w:leftChars="-69" w:hangingChars="80" w:hanging="195"/>
        <w:rPr>
          <w:rFonts w:hint="eastAsia"/>
        </w:rPr>
      </w:pPr>
      <w:r w:rsidRPr="00BA2E3E">
        <w:rPr>
          <w:rFonts w:hint="eastAsia"/>
        </w:rPr>
        <w:t>資料來源：農業作業基金</w:t>
      </w:r>
      <w:r>
        <w:rPr>
          <w:rFonts w:hint="eastAsia"/>
        </w:rPr>
        <w:t>各年度</w:t>
      </w:r>
      <w:r w:rsidRPr="00BA2E3E">
        <w:rPr>
          <w:rFonts w:hint="eastAsia"/>
        </w:rPr>
        <w:t>預決算書。</w:t>
      </w:r>
    </w:p>
    <w:p w:rsidR="00915FF1" w:rsidRDefault="00915FF1" w:rsidP="00915FF1">
      <w:pPr>
        <w:pStyle w:val="2"/>
        <w:ind w:leftChars="-50" w:left="850" w:rightChars="-50" w:right="-142" w:hangingChars="350" w:hanging="992"/>
        <w:rPr>
          <w:sz w:val="24"/>
          <w:szCs w:val="24"/>
        </w:rPr>
      </w:pPr>
      <w:r w:rsidRPr="00782CEA">
        <w:rPr>
          <w:rFonts w:hint="eastAsia"/>
          <w:b/>
        </w:rPr>
        <w:t>表</w:t>
      </w:r>
      <w:r>
        <w:rPr>
          <w:rFonts w:hint="eastAsia"/>
          <w:b/>
        </w:rPr>
        <w:t>2</w:t>
      </w:r>
      <w:r w:rsidRPr="00782CEA">
        <w:rPr>
          <w:b/>
        </w:rPr>
        <w:t xml:space="preserve">  </w:t>
      </w:r>
      <w:r w:rsidRPr="00782CEA">
        <w:rPr>
          <w:rFonts w:hint="eastAsia"/>
          <w:b/>
        </w:rPr>
        <w:t>畜產改良作業基金近年</w:t>
      </w:r>
      <w:r w:rsidRPr="009A3409">
        <w:rPr>
          <w:rFonts w:hint="eastAsia"/>
          <w:b/>
        </w:rPr>
        <w:t>淘汰家禽</w:t>
      </w:r>
      <w:r>
        <w:rPr>
          <w:rFonts w:hint="eastAsia"/>
          <w:b/>
        </w:rPr>
        <w:t>銷貨</w:t>
      </w:r>
      <w:r w:rsidRPr="009A3409">
        <w:rPr>
          <w:rFonts w:hint="eastAsia"/>
          <w:b/>
        </w:rPr>
        <w:t>收入</w:t>
      </w:r>
      <w:r>
        <w:rPr>
          <w:rFonts w:hint="eastAsia"/>
          <w:b/>
        </w:rPr>
        <w:t>情形</w:t>
      </w:r>
      <w:r w:rsidRPr="00782CEA">
        <w:rPr>
          <w:rFonts w:hint="eastAsia"/>
          <w:b/>
        </w:rPr>
        <w:t>表</w:t>
      </w:r>
      <w:r>
        <w:rPr>
          <w:rFonts w:hint="eastAsia"/>
        </w:rPr>
        <w:t xml:space="preserve"> </w:t>
      </w:r>
      <w:r>
        <w:t xml:space="preserve"> </w:t>
      </w:r>
      <w:r w:rsidRPr="00782CEA">
        <w:rPr>
          <w:rFonts w:hint="eastAsia"/>
          <w:sz w:val="24"/>
          <w:szCs w:val="24"/>
        </w:rPr>
        <w:t>單位：</w:t>
      </w:r>
      <w:r>
        <w:rPr>
          <w:rFonts w:hint="eastAsia"/>
          <w:sz w:val="24"/>
          <w:szCs w:val="24"/>
        </w:rPr>
        <w:t>新臺幣千元</w:t>
      </w:r>
    </w:p>
    <w:tbl>
      <w:tblPr>
        <w:tblW w:w="0" w:type="auto"/>
        <w:tblInd w:w="-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67"/>
        <w:gridCol w:w="1104"/>
        <w:gridCol w:w="1105"/>
        <w:gridCol w:w="1104"/>
        <w:gridCol w:w="1105"/>
        <w:gridCol w:w="1104"/>
        <w:gridCol w:w="1105"/>
      </w:tblGrid>
      <w:tr w:rsidR="00915FF1" w:rsidRPr="00C80BBC" w:rsidTr="00C80BBC">
        <w:tc>
          <w:tcPr>
            <w:tcW w:w="2167" w:type="dxa"/>
            <w:vMerge w:val="restart"/>
            <w:shd w:val="clear" w:color="auto" w:fill="auto"/>
            <w:vAlign w:val="center"/>
          </w:tcPr>
          <w:p w:rsidR="00915FF1" w:rsidRPr="00C80BBC" w:rsidRDefault="00915FF1" w:rsidP="00C80BBC">
            <w:pPr>
              <w:pStyle w:val="142"/>
              <w:jc w:val="center"/>
              <w:rPr>
                <w:b/>
              </w:rPr>
            </w:pPr>
            <w:r w:rsidRPr="00C80BBC">
              <w:rPr>
                <w:b/>
              </w:rPr>
              <w:t>年度</w:t>
            </w:r>
          </w:p>
        </w:tc>
        <w:tc>
          <w:tcPr>
            <w:tcW w:w="2209" w:type="dxa"/>
            <w:gridSpan w:val="2"/>
            <w:shd w:val="clear" w:color="auto" w:fill="auto"/>
          </w:tcPr>
          <w:p w:rsidR="00915FF1" w:rsidRPr="00C80BBC" w:rsidRDefault="00915FF1" w:rsidP="00C80BBC">
            <w:pPr>
              <w:pStyle w:val="142"/>
              <w:jc w:val="center"/>
              <w:rPr>
                <w:b/>
              </w:rPr>
            </w:pPr>
            <w:r w:rsidRPr="00C80BBC">
              <w:rPr>
                <w:b/>
              </w:rPr>
              <w:t>110</w:t>
            </w:r>
          </w:p>
        </w:tc>
        <w:tc>
          <w:tcPr>
            <w:tcW w:w="2209" w:type="dxa"/>
            <w:gridSpan w:val="2"/>
            <w:shd w:val="clear" w:color="auto" w:fill="auto"/>
          </w:tcPr>
          <w:p w:rsidR="00915FF1" w:rsidRPr="00C80BBC" w:rsidRDefault="00915FF1" w:rsidP="00C80BBC">
            <w:pPr>
              <w:pStyle w:val="142"/>
              <w:jc w:val="center"/>
              <w:rPr>
                <w:b/>
              </w:rPr>
            </w:pPr>
            <w:r w:rsidRPr="00C80BBC">
              <w:rPr>
                <w:b/>
              </w:rPr>
              <w:t>111</w:t>
            </w:r>
          </w:p>
        </w:tc>
        <w:tc>
          <w:tcPr>
            <w:tcW w:w="2209" w:type="dxa"/>
            <w:gridSpan w:val="2"/>
            <w:shd w:val="clear" w:color="auto" w:fill="auto"/>
          </w:tcPr>
          <w:p w:rsidR="00915FF1" w:rsidRPr="00C80BBC" w:rsidRDefault="00915FF1" w:rsidP="00C80BBC">
            <w:pPr>
              <w:pStyle w:val="142"/>
              <w:jc w:val="center"/>
              <w:rPr>
                <w:b/>
              </w:rPr>
            </w:pPr>
            <w:r w:rsidRPr="00C80BBC">
              <w:rPr>
                <w:b/>
              </w:rPr>
              <w:t>112</w:t>
            </w:r>
          </w:p>
        </w:tc>
      </w:tr>
      <w:tr w:rsidR="00915FF1" w:rsidRPr="00C80BBC" w:rsidTr="00C80BBC">
        <w:tc>
          <w:tcPr>
            <w:tcW w:w="2167" w:type="dxa"/>
            <w:vMerge/>
            <w:shd w:val="clear" w:color="auto" w:fill="auto"/>
          </w:tcPr>
          <w:p w:rsidR="00915FF1" w:rsidRPr="00C80BBC" w:rsidRDefault="00915FF1" w:rsidP="00C80BBC">
            <w:pPr>
              <w:pStyle w:val="142"/>
              <w:jc w:val="center"/>
              <w:rPr>
                <w:b/>
              </w:rPr>
            </w:pPr>
          </w:p>
        </w:tc>
        <w:tc>
          <w:tcPr>
            <w:tcW w:w="1104" w:type="dxa"/>
            <w:shd w:val="clear" w:color="auto" w:fill="auto"/>
          </w:tcPr>
          <w:p w:rsidR="00915FF1" w:rsidRPr="00C80BBC" w:rsidRDefault="00915FF1" w:rsidP="00C80BBC">
            <w:pPr>
              <w:pStyle w:val="142"/>
              <w:jc w:val="center"/>
              <w:rPr>
                <w:b/>
              </w:rPr>
            </w:pPr>
            <w:r w:rsidRPr="00C80BBC">
              <w:rPr>
                <w:b/>
              </w:rPr>
              <w:t>預算數</w:t>
            </w:r>
          </w:p>
        </w:tc>
        <w:tc>
          <w:tcPr>
            <w:tcW w:w="1105" w:type="dxa"/>
            <w:shd w:val="clear" w:color="auto" w:fill="auto"/>
          </w:tcPr>
          <w:p w:rsidR="00915FF1" w:rsidRPr="00C80BBC" w:rsidRDefault="00915FF1" w:rsidP="00C80BBC">
            <w:pPr>
              <w:pStyle w:val="142"/>
              <w:jc w:val="center"/>
              <w:rPr>
                <w:b/>
              </w:rPr>
            </w:pPr>
            <w:r w:rsidRPr="00C80BBC">
              <w:rPr>
                <w:b/>
              </w:rPr>
              <w:t>決算數</w:t>
            </w:r>
          </w:p>
        </w:tc>
        <w:tc>
          <w:tcPr>
            <w:tcW w:w="1104" w:type="dxa"/>
            <w:shd w:val="clear" w:color="auto" w:fill="auto"/>
          </w:tcPr>
          <w:p w:rsidR="00915FF1" w:rsidRPr="00C80BBC" w:rsidRDefault="00915FF1" w:rsidP="00C80BBC">
            <w:pPr>
              <w:pStyle w:val="142"/>
              <w:jc w:val="center"/>
              <w:rPr>
                <w:b/>
              </w:rPr>
            </w:pPr>
            <w:r w:rsidRPr="00C80BBC">
              <w:rPr>
                <w:b/>
              </w:rPr>
              <w:t>預算數</w:t>
            </w:r>
          </w:p>
        </w:tc>
        <w:tc>
          <w:tcPr>
            <w:tcW w:w="1105" w:type="dxa"/>
            <w:shd w:val="clear" w:color="auto" w:fill="auto"/>
          </w:tcPr>
          <w:p w:rsidR="00915FF1" w:rsidRPr="00C80BBC" w:rsidRDefault="00915FF1" w:rsidP="00C80BBC">
            <w:pPr>
              <w:pStyle w:val="142"/>
              <w:jc w:val="center"/>
              <w:rPr>
                <w:b/>
              </w:rPr>
            </w:pPr>
            <w:r w:rsidRPr="00C80BBC">
              <w:rPr>
                <w:b/>
              </w:rPr>
              <w:t>決算數</w:t>
            </w:r>
          </w:p>
        </w:tc>
        <w:tc>
          <w:tcPr>
            <w:tcW w:w="1104" w:type="dxa"/>
            <w:shd w:val="clear" w:color="auto" w:fill="auto"/>
          </w:tcPr>
          <w:p w:rsidR="00915FF1" w:rsidRPr="00C80BBC" w:rsidRDefault="00915FF1" w:rsidP="00C80BBC">
            <w:pPr>
              <w:pStyle w:val="142"/>
              <w:jc w:val="center"/>
              <w:rPr>
                <w:b/>
              </w:rPr>
            </w:pPr>
            <w:r w:rsidRPr="00C80BBC">
              <w:rPr>
                <w:b/>
              </w:rPr>
              <w:t>預算數</w:t>
            </w:r>
          </w:p>
        </w:tc>
        <w:tc>
          <w:tcPr>
            <w:tcW w:w="1105" w:type="dxa"/>
            <w:shd w:val="clear" w:color="auto" w:fill="auto"/>
          </w:tcPr>
          <w:p w:rsidR="00915FF1" w:rsidRPr="00C80BBC" w:rsidRDefault="00915FF1" w:rsidP="00C80BBC">
            <w:pPr>
              <w:pStyle w:val="142"/>
              <w:jc w:val="center"/>
              <w:rPr>
                <w:b/>
              </w:rPr>
            </w:pPr>
            <w:r w:rsidRPr="00C80BBC">
              <w:rPr>
                <w:b/>
              </w:rPr>
              <w:t>決算數</w:t>
            </w:r>
          </w:p>
        </w:tc>
      </w:tr>
      <w:tr w:rsidR="00915FF1" w:rsidRPr="00C80BBC" w:rsidTr="00C80BBC">
        <w:tc>
          <w:tcPr>
            <w:tcW w:w="2167" w:type="dxa"/>
            <w:shd w:val="clear" w:color="auto" w:fill="auto"/>
          </w:tcPr>
          <w:p w:rsidR="00915FF1" w:rsidRPr="00915FF1" w:rsidRDefault="00915FF1" w:rsidP="00C80BBC">
            <w:pPr>
              <w:pStyle w:val="142"/>
            </w:pPr>
            <w:r w:rsidRPr="00915FF1">
              <w:t>淘汰雞隻</w:t>
            </w:r>
          </w:p>
        </w:tc>
        <w:tc>
          <w:tcPr>
            <w:tcW w:w="1104" w:type="dxa"/>
            <w:shd w:val="clear" w:color="auto" w:fill="auto"/>
          </w:tcPr>
          <w:p w:rsidR="00915FF1" w:rsidRPr="00915FF1" w:rsidRDefault="00915FF1" w:rsidP="00C80BBC">
            <w:pPr>
              <w:pStyle w:val="142"/>
              <w:jc w:val="right"/>
            </w:pPr>
            <w:r w:rsidRPr="00915FF1">
              <w:t>350</w:t>
            </w:r>
          </w:p>
        </w:tc>
        <w:tc>
          <w:tcPr>
            <w:tcW w:w="1105" w:type="dxa"/>
            <w:shd w:val="clear" w:color="auto" w:fill="auto"/>
          </w:tcPr>
          <w:p w:rsidR="00915FF1" w:rsidRPr="00915FF1" w:rsidRDefault="00915FF1" w:rsidP="00C80BBC">
            <w:pPr>
              <w:pStyle w:val="142"/>
              <w:jc w:val="right"/>
            </w:pPr>
            <w:r w:rsidRPr="00915FF1">
              <w:rPr>
                <w:rFonts w:hint="eastAsia"/>
              </w:rPr>
              <w:t>1,116</w:t>
            </w:r>
          </w:p>
        </w:tc>
        <w:tc>
          <w:tcPr>
            <w:tcW w:w="1104" w:type="dxa"/>
            <w:shd w:val="clear" w:color="auto" w:fill="auto"/>
          </w:tcPr>
          <w:p w:rsidR="00915FF1" w:rsidRPr="00915FF1" w:rsidRDefault="00915FF1" w:rsidP="00C80BBC">
            <w:pPr>
              <w:pStyle w:val="142"/>
              <w:jc w:val="right"/>
            </w:pPr>
            <w:r w:rsidRPr="00915FF1">
              <w:t>623</w:t>
            </w:r>
          </w:p>
        </w:tc>
        <w:tc>
          <w:tcPr>
            <w:tcW w:w="1105" w:type="dxa"/>
            <w:shd w:val="clear" w:color="auto" w:fill="auto"/>
          </w:tcPr>
          <w:p w:rsidR="00915FF1" w:rsidRPr="00915FF1" w:rsidRDefault="00915FF1" w:rsidP="00C80BBC">
            <w:pPr>
              <w:pStyle w:val="142"/>
              <w:jc w:val="right"/>
            </w:pPr>
            <w:r w:rsidRPr="00915FF1">
              <w:t>902</w:t>
            </w:r>
          </w:p>
        </w:tc>
        <w:tc>
          <w:tcPr>
            <w:tcW w:w="1104" w:type="dxa"/>
            <w:shd w:val="clear" w:color="auto" w:fill="auto"/>
          </w:tcPr>
          <w:p w:rsidR="00915FF1" w:rsidRPr="00915FF1" w:rsidRDefault="00915FF1" w:rsidP="00C80BBC">
            <w:pPr>
              <w:pStyle w:val="142"/>
              <w:jc w:val="right"/>
            </w:pPr>
            <w:r w:rsidRPr="00915FF1">
              <w:t>623</w:t>
            </w:r>
          </w:p>
        </w:tc>
        <w:tc>
          <w:tcPr>
            <w:tcW w:w="1105" w:type="dxa"/>
            <w:shd w:val="clear" w:color="auto" w:fill="auto"/>
          </w:tcPr>
          <w:p w:rsidR="00915FF1" w:rsidRPr="00915FF1" w:rsidRDefault="00915FF1" w:rsidP="00C80BBC">
            <w:pPr>
              <w:pStyle w:val="142"/>
              <w:jc w:val="right"/>
            </w:pPr>
            <w:r w:rsidRPr="00915FF1">
              <w:t>848</w:t>
            </w:r>
          </w:p>
        </w:tc>
      </w:tr>
      <w:tr w:rsidR="00915FF1" w:rsidRPr="00C80BBC" w:rsidTr="00C80BBC">
        <w:tc>
          <w:tcPr>
            <w:tcW w:w="2167" w:type="dxa"/>
            <w:shd w:val="clear" w:color="auto" w:fill="auto"/>
          </w:tcPr>
          <w:p w:rsidR="00915FF1" w:rsidRPr="00915FF1" w:rsidRDefault="00915FF1" w:rsidP="00C80BBC">
            <w:pPr>
              <w:pStyle w:val="142"/>
            </w:pPr>
            <w:r w:rsidRPr="00915FF1">
              <w:rPr>
                <w:rFonts w:hint="eastAsia"/>
              </w:rPr>
              <w:t>淘汰鴨隻</w:t>
            </w:r>
          </w:p>
        </w:tc>
        <w:tc>
          <w:tcPr>
            <w:tcW w:w="1104" w:type="dxa"/>
            <w:shd w:val="clear" w:color="auto" w:fill="auto"/>
          </w:tcPr>
          <w:p w:rsidR="00915FF1" w:rsidRPr="00915FF1" w:rsidRDefault="00915FF1" w:rsidP="00C80BBC">
            <w:pPr>
              <w:pStyle w:val="142"/>
              <w:jc w:val="right"/>
            </w:pPr>
            <w:r w:rsidRPr="00915FF1">
              <w:t>97</w:t>
            </w:r>
          </w:p>
        </w:tc>
        <w:tc>
          <w:tcPr>
            <w:tcW w:w="1105" w:type="dxa"/>
            <w:shd w:val="clear" w:color="auto" w:fill="auto"/>
          </w:tcPr>
          <w:p w:rsidR="00915FF1" w:rsidRPr="00915FF1" w:rsidRDefault="00915FF1" w:rsidP="00C80BBC">
            <w:pPr>
              <w:pStyle w:val="142"/>
              <w:jc w:val="right"/>
            </w:pPr>
            <w:r w:rsidRPr="00915FF1">
              <w:t>92</w:t>
            </w:r>
          </w:p>
        </w:tc>
        <w:tc>
          <w:tcPr>
            <w:tcW w:w="1104" w:type="dxa"/>
            <w:shd w:val="clear" w:color="auto" w:fill="auto"/>
          </w:tcPr>
          <w:p w:rsidR="00915FF1" w:rsidRPr="00915FF1" w:rsidRDefault="00915FF1" w:rsidP="00C80BBC">
            <w:pPr>
              <w:pStyle w:val="142"/>
              <w:jc w:val="right"/>
            </w:pPr>
            <w:r w:rsidRPr="00915FF1">
              <w:t>97</w:t>
            </w:r>
          </w:p>
        </w:tc>
        <w:tc>
          <w:tcPr>
            <w:tcW w:w="1105" w:type="dxa"/>
            <w:shd w:val="clear" w:color="auto" w:fill="auto"/>
          </w:tcPr>
          <w:p w:rsidR="00915FF1" w:rsidRPr="00915FF1" w:rsidRDefault="00915FF1" w:rsidP="00C80BBC">
            <w:pPr>
              <w:pStyle w:val="142"/>
              <w:jc w:val="right"/>
            </w:pPr>
            <w:r w:rsidRPr="00915FF1">
              <w:t>68</w:t>
            </w:r>
          </w:p>
        </w:tc>
        <w:tc>
          <w:tcPr>
            <w:tcW w:w="1104" w:type="dxa"/>
            <w:shd w:val="clear" w:color="auto" w:fill="auto"/>
          </w:tcPr>
          <w:p w:rsidR="00915FF1" w:rsidRPr="00915FF1" w:rsidRDefault="00915FF1" w:rsidP="00C80BBC">
            <w:pPr>
              <w:pStyle w:val="142"/>
              <w:jc w:val="right"/>
            </w:pPr>
            <w:r w:rsidRPr="00915FF1">
              <w:t>70</w:t>
            </w:r>
          </w:p>
        </w:tc>
        <w:tc>
          <w:tcPr>
            <w:tcW w:w="1105" w:type="dxa"/>
            <w:shd w:val="clear" w:color="auto" w:fill="auto"/>
          </w:tcPr>
          <w:p w:rsidR="00915FF1" w:rsidRPr="00915FF1" w:rsidRDefault="00915FF1" w:rsidP="00C80BBC">
            <w:pPr>
              <w:pStyle w:val="142"/>
              <w:jc w:val="right"/>
            </w:pPr>
            <w:r w:rsidRPr="00915FF1">
              <w:t>0</w:t>
            </w:r>
          </w:p>
        </w:tc>
      </w:tr>
      <w:tr w:rsidR="00915FF1" w:rsidRPr="00C80BBC" w:rsidTr="00C80BBC">
        <w:tc>
          <w:tcPr>
            <w:tcW w:w="2167" w:type="dxa"/>
            <w:shd w:val="clear" w:color="auto" w:fill="auto"/>
          </w:tcPr>
          <w:p w:rsidR="00915FF1" w:rsidRPr="00915FF1" w:rsidRDefault="00915FF1" w:rsidP="00C80BBC">
            <w:pPr>
              <w:pStyle w:val="142"/>
            </w:pPr>
            <w:r w:rsidRPr="00915FF1">
              <w:rPr>
                <w:rFonts w:hint="eastAsia"/>
              </w:rPr>
              <w:t>淘汰鵝隻</w:t>
            </w:r>
          </w:p>
        </w:tc>
        <w:tc>
          <w:tcPr>
            <w:tcW w:w="1104" w:type="dxa"/>
            <w:shd w:val="clear" w:color="auto" w:fill="auto"/>
          </w:tcPr>
          <w:p w:rsidR="00915FF1" w:rsidRPr="00915FF1" w:rsidRDefault="00915FF1" w:rsidP="00C80BBC">
            <w:pPr>
              <w:pStyle w:val="142"/>
              <w:jc w:val="right"/>
            </w:pPr>
            <w:r w:rsidRPr="00915FF1">
              <w:t>224</w:t>
            </w:r>
          </w:p>
        </w:tc>
        <w:tc>
          <w:tcPr>
            <w:tcW w:w="1105" w:type="dxa"/>
            <w:shd w:val="clear" w:color="auto" w:fill="auto"/>
          </w:tcPr>
          <w:p w:rsidR="00915FF1" w:rsidRPr="00915FF1" w:rsidRDefault="00915FF1" w:rsidP="00C80BBC">
            <w:pPr>
              <w:pStyle w:val="142"/>
              <w:jc w:val="right"/>
            </w:pPr>
            <w:r w:rsidRPr="00915FF1">
              <w:t>8</w:t>
            </w:r>
          </w:p>
        </w:tc>
        <w:tc>
          <w:tcPr>
            <w:tcW w:w="1104" w:type="dxa"/>
            <w:shd w:val="clear" w:color="auto" w:fill="auto"/>
          </w:tcPr>
          <w:p w:rsidR="00915FF1" w:rsidRPr="00915FF1" w:rsidRDefault="00915FF1" w:rsidP="00C80BBC">
            <w:pPr>
              <w:pStyle w:val="142"/>
              <w:jc w:val="right"/>
            </w:pPr>
            <w:r w:rsidRPr="00915FF1">
              <w:t>224</w:t>
            </w:r>
          </w:p>
        </w:tc>
        <w:tc>
          <w:tcPr>
            <w:tcW w:w="1105" w:type="dxa"/>
            <w:shd w:val="clear" w:color="auto" w:fill="auto"/>
          </w:tcPr>
          <w:p w:rsidR="00915FF1" w:rsidRPr="00915FF1" w:rsidRDefault="00915FF1" w:rsidP="00C80BBC">
            <w:pPr>
              <w:pStyle w:val="142"/>
              <w:jc w:val="right"/>
            </w:pPr>
            <w:r w:rsidRPr="00915FF1">
              <w:t>198</w:t>
            </w:r>
          </w:p>
        </w:tc>
        <w:tc>
          <w:tcPr>
            <w:tcW w:w="1104" w:type="dxa"/>
            <w:shd w:val="clear" w:color="auto" w:fill="auto"/>
          </w:tcPr>
          <w:p w:rsidR="00915FF1" w:rsidRPr="00915FF1" w:rsidRDefault="00915FF1" w:rsidP="00C80BBC">
            <w:pPr>
              <w:pStyle w:val="142"/>
              <w:jc w:val="right"/>
            </w:pPr>
            <w:r w:rsidRPr="00915FF1">
              <w:t>336</w:t>
            </w:r>
          </w:p>
        </w:tc>
        <w:tc>
          <w:tcPr>
            <w:tcW w:w="1105" w:type="dxa"/>
            <w:shd w:val="clear" w:color="auto" w:fill="auto"/>
          </w:tcPr>
          <w:p w:rsidR="00915FF1" w:rsidRPr="00915FF1" w:rsidRDefault="00915FF1" w:rsidP="00C80BBC">
            <w:pPr>
              <w:pStyle w:val="142"/>
              <w:jc w:val="right"/>
            </w:pPr>
            <w:r w:rsidRPr="00915FF1">
              <w:t>186</w:t>
            </w:r>
          </w:p>
        </w:tc>
      </w:tr>
      <w:tr w:rsidR="00915FF1" w:rsidRPr="00C80BBC" w:rsidTr="00C80BBC">
        <w:tc>
          <w:tcPr>
            <w:tcW w:w="2167" w:type="dxa"/>
            <w:shd w:val="clear" w:color="auto" w:fill="auto"/>
          </w:tcPr>
          <w:p w:rsidR="00915FF1" w:rsidRPr="00915FF1" w:rsidRDefault="00915FF1" w:rsidP="00915FF1">
            <w:pPr>
              <w:pStyle w:val="142"/>
              <w:rPr>
                <w:rFonts w:hint="eastAsia"/>
              </w:rPr>
            </w:pPr>
            <w:r w:rsidRPr="00915FF1">
              <w:rPr>
                <w:rFonts w:hint="eastAsia"/>
              </w:rPr>
              <w:t>合計</w:t>
            </w:r>
          </w:p>
        </w:tc>
        <w:tc>
          <w:tcPr>
            <w:tcW w:w="1104" w:type="dxa"/>
            <w:shd w:val="clear" w:color="auto" w:fill="auto"/>
          </w:tcPr>
          <w:p w:rsidR="00915FF1" w:rsidRPr="00915FF1" w:rsidRDefault="00915FF1" w:rsidP="00C80BBC">
            <w:pPr>
              <w:pStyle w:val="142"/>
              <w:jc w:val="right"/>
              <w:rPr>
                <w:rFonts w:hint="eastAsia"/>
              </w:rPr>
            </w:pPr>
            <w:r w:rsidRPr="00915FF1">
              <w:rPr>
                <w:rFonts w:hint="eastAsia"/>
              </w:rPr>
              <w:t>671</w:t>
            </w:r>
          </w:p>
        </w:tc>
        <w:tc>
          <w:tcPr>
            <w:tcW w:w="1105" w:type="dxa"/>
            <w:shd w:val="clear" w:color="auto" w:fill="auto"/>
          </w:tcPr>
          <w:p w:rsidR="00915FF1" w:rsidRPr="00915FF1" w:rsidRDefault="00915FF1" w:rsidP="00C80BBC">
            <w:pPr>
              <w:pStyle w:val="142"/>
              <w:jc w:val="right"/>
              <w:rPr>
                <w:rFonts w:hint="eastAsia"/>
              </w:rPr>
            </w:pPr>
            <w:r w:rsidRPr="00915FF1">
              <w:rPr>
                <w:rFonts w:hint="eastAsia"/>
              </w:rPr>
              <w:t>1</w:t>
            </w:r>
            <w:r w:rsidRPr="00915FF1">
              <w:t>,</w:t>
            </w:r>
            <w:r w:rsidRPr="00915FF1">
              <w:rPr>
                <w:rFonts w:hint="eastAsia"/>
              </w:rPr>
              <w:t>216</w:t>
            </w:r>
          </w:p>
        </w:tc>
        <w:tc>
          <w:tcPr>
            <w:tcW w:w="1104" w:type="dxa"/>
            <w:shd w:val="clear" w:color="auto" w:fill="auto"/>
          </w:tcPr>
          <w:p w:rsidR="00915FF1" w:rsidRPr="00915FF1" w:rsidRDefault="00915FF1" w:rsidP="00C80BBC">
            <w:pPr>
              <w:pStyle w:val="142"/>
              <w:jc w:val="right"/>
              <w:rPr>
                <w:rFonts w:hint="eastAsia"/>
              </w:rPr>
            </w:pPr>
            <w:r w:rsidRPr="00915FF1">
              <w:rPr>
                <w:rFonts w:hint="eastAsia"/>
              </w:rPr>
              <w:t>944</w:t>
            </w:r>
          </w:p>
        </w:tc>
        <w:tc>
          <w:tcPr>
            <w:tcW w:w="1105" w:type="dxa"/>
            <w:shd w:val="clear" w:color="auto" w:fill="auto"/>
          </w:tcPr>
          <w:p w:rsidR="00915FF1" w:rsidRPr="00915FF1" w:rsidRDefault="00915FF1" w:rsidP="00C80BBC">
            <w:pPr>
              <w:pStyle w:val="142"/>
              <w:jc w:val="right"/>
              <w:rPr>
                <w:rFonts w:hint="eastAsia"/>
              </w:rPr>
            </w:pPr>
            <w:r w:rsidRPr="00915FF1">
              <w:rPr>
                <w:rFonts w:hint="eastAsia"/>
              </w:rPr>
              <w:t>1</w:t>
            </w:r>
            <w:r w:rsidRPr="00915FF1">
              <w:t>,</w:t>
            </w:r>
            <w:r w:rsidRPr="00915FF1">
              <w:rPr>
                <w:rFonts w:hint="eastAsia"/>
              </w:rPr>
              <w:t>168</w:t>
            </w:r>
          </w:p>
        </w:tc>
        <w:tc>
          <w:tcPr>
            <w:tcW w:w="1104" w:type="dxa"/>
            <w:shd w:val="clear" w:color="auto" w:fill="auto"/>
          </w:tcPr>
          <w:p w:rsidR="00915FF1" w:rsidRPr="00915FF1" w:rsidRDefault="00915FF1" w:rsidP="00C80BBC">
            <w:pPr>
              <w:pStyle w:val="142"/>
              <w:jc w:val="right"/>
              <w:rPr>
                <w:rFonts w:hint="eastAsia"/>
              </w:rPr>
            </w:pPr>
            <w:r w:rsidRPr="00915FF1">
              <w:rPr>
                <w:rFonts w:hint="eastAsia"/>
              </w:rPr>
              <w:t>1</w:t>
            </w:r>
            <w:r w:rsidRPr="00915FF1">
              <w:t>,</w:t>
            </w:r>
            <w:r w:rsidRPr="00915FF1">
              <w:rPr>
                <w:rFonts w:hint="eastAsia"/>
              </w:rPr>
              <w:t>029</w:t>
            </w:r>
          </w:p>
        </w:tc>
        <w:tc>
          <w:tcPr>
            <w:tcW w:w="1105" w:type="dxa"/>
            <w:shd w:val="clear" w:color="auto" w:fill="auto"/>
          </w:tcPr>
          <w:p w:rsidR="00915FF1" w:rsidRPr="00915FF1" w:rsidRDefault="00915FF1" w:rsidP="00C80BBC">
            <w:pPr>
              <w:pStyle w:val="142"/>
              <w:jc w:val="right"/>
              <w:rPr>
                <w:rFonts w:hint="eastAsia"/>
              </w:rPr>
            </w:pPr>
            <w:r w:rsidRPr="00915FF1">
              <w:rPr>
                <w:rFonts w:hint="eastAsia"/>
              </w:rPr>
              <w:t>1</w:t>
            </w:r>
            <w:r w:rsidRPr="00915FF1">
              <w:t>,</w:t>
            </w:r>
            <w:r w:rsidRPr="00915FF1">
              <w:rPr>
                <w:rFonts w:hint="eastAsia"/>
              </w:rPr>
              <w:t>034</w:t>
            </w:r>
          </w:p>
        </w:tc>
      </w:tr>
    </w:tbl>
    <w:p w:rsidR="00915FF1" w:rsidRPr="00BA2E3E" w:rsidRDefault="00915FF1" w:rsidP="007A37AE">
      <w:pPr>
        <w:pStyle w:val="142"/>
        <w:ind w:leftChars="-74" w:left="-1" w:hangingChars="86" w:hanging="209"/>
        <w:rPr>
          <w:rFonts w:hint="eastAsia"/>
        </w:rPr>
      </w:pPr>
      <w:r w:rsidRPr="00BA2E3E">
        <w:rPr>
          <w:rFonts w:hint="eastAsia"/>
        </w:rPr>
        <w:t>資料來源：農業作業基金</w:t>
      </w:r>
      <w:r w:rsidR="007A37AE" w:rsidRPr="007A37AE">
        <w:rPr>
          <w:rFonts w:hint="eastAsia"/>
        </w:rPr>
        <w:t>各年度</w:t>
      </w:r>
      <w:r w:rsidRPr="00BA2E3E">
        <w:rPr>
          <w:rFonts w:hint="eastAsia"/>
        </w:rPr>
        <w:t>預決算書。</w:t>
      </w:r>
    </w:p>
    <w:p w:rsidR="00915FF1" w:rsidRPr="00915FF1" w:rsidRDefault="00915FF1" w:rsidP="00C97EEB">
      <w:pPr>
        <w:pStyle w:val="14"/>
        <w:ind w:left="567" w:hanging="567"/>
      </w:pPr>
    </w:p>
    <w:p w:rsidR="003740F2" w:rsidRDefault="006A4292" w:rsidP="00C97EEB">
      <w:pPr>
        <w:pStyle w:val="14"/>
        <w:ind w:left="567" w:hanging="567"/>
      </w:pPr>
      <w:bookmarkStart w:id="7" w:name="_Toc182507179"/>
      <w:r>
        <w:rPr>
          <w:rFonts w:hint="eastAsia"/>
        </w:rPr>
        <w:t>四</w:t>
      </w:r>
      <w:r w:rsidR="003740F2">
        <w:rPr>
          <w:rFonts w:hint="eastAsia"/>
        </w:rPr>
        <w:t>、</w:t>
      </w:r>
      <w:r w:rsidR="000C62BF">
        <w:rPr>
          <w:rFonts w:hint="eastAsia"/>
        </w:rPr>
        <w:t>畜產改良作業基金「牛乳」銷量因臺紐經濟合作協定</w:t>
      </w:r>
      <w:r w:rsidR="00F96233">
        <w:rPr>
          <w:rFonts w:hint="eastAsia"/>
        </w:rPr>
        <w:t>1</w:t>
      </w:r>
      <w:r w:rsidR="00F96233">
        <w:t>14</w:t>
      </w:r>
      <w:r w:rsidR="00F96233">
        <w:rPr>
          <w:rFonts w:hint="eastAsia"/>
        </w:rPr>
        <w:t>年全面生效</w:t>
      </w:r>
      <w:r w:rsidR="00F06423">
        <w:rPr>
          <w:rFonts w:hint="eastAsia"/>
        </w:rPr>
        <w:t>等</w:t>
      </w:r>
      <w:r w:rsidR="000C62BF">
        <w:rPr>
          <w:rFonts w:hint="eastAsia"/>
        </w:rPr>
        <w:t>而</w:t>
      </w:r>
      <w:r w:rsidR="00787764">
        <w:rPr>
          <w:rFonts w:hint="eastAsia"/>
        </w:rPr>
        <w:t>預估</w:t>
      </w:r>
      <w:r w:rsidR="000C62BF">
        <w:rPr>
          <w:rFonts w:hint="eastAsia"/>
        </w:rPr>
        <w:t>減少</w:t>
      </w:r>
      <w:r w:rsidR="00417845">
        <w:rPr>
          <w:rFonts w:hint="eastAsia"/>
        </w:rPr>
        <w:t>，</w:t>
      </w:r>
      <w:r w:rsidR="00C97EEB" w:rsidRPr="00C97EEB">
        <w:rPr>
          <w:rFonts w:hint="eastAsia"/>
        </w:rPr>
        <w:t>允宜</w:t>
      </w:r>
      <w:r w:rsidR="00F96233">
        <w:rPr>
          <w:rFonts w:hint="eastAsia"/>
        </w:rPr>
        <w:t>妥擬</w:t>
      </w:r>
      <w:r w:rsidR="000E73B5">
        <w:rPr>
          <w:rFonts w:hint="eastAsia"/>
        </w:rPr>
        <w:t>配套</w:t>
      </w:r>
      <w:r w:rsidR="00C97EEB" w:rsidRPr="00C97EEB">
        <w:rPr>
          <w:rFonts w:hint="eastAsia"/>
        </w:rPr>
        <w:t>因應策略</w:t>
      </w:r>
      <w:bookmarkEnd w:id="7"/>
    </w:p>
    <w:p w:rsidR="00E07487" w:rsidRDefault="00BC3CF1" w:rsidP="00E07487">
      <w:pPr>
        <w:ind w:left="566" w:firstLine="566"/>
      </w:pPr>
      <w:r>
        <w:rPr>
          <w:rFonts w:hint="eastAsia"/>
        </w:rPr>
        <w:t>畜產改良作業基金1</w:t>
      </w:r>
      <w:r>
        <w:t>1</w:t>
      </w:r>
      <w:r w:rsidR="0095632E">
        <w:rPr>
          <w:rFonts w:hint="eastAsia"/>
        </w:rPr>
        <w:t>4</w:t>
      </w:r>
      <w:r>
        <w:rPr>
          <w:rFonts w:hint="eastAsia"/>
        </w:rPr>
        <w:t>年度預算</w:t>
      </w:r>
      <w:r w:rsidR="008453AD">
        <w:rPr>
          <w:rFonts w:hint="eastAsia"/>
        </w:rPr>
        <w:t>編列「銷貨</w:t>
      </w:r>
      <w:r w:rsidR="00BA3FA3">
        <w:rPr>
          <w:rFonts w:hint="eastAsia"/>
        </w:rPr>
        <w:t>收入-農產品銷貨</w:t>
      </w:r>
      <w:r w:rsidR="00F36FA4">
        <w:rPr>
          <w:rFonts w:hint="eastAsia"/>
        </w:rPr>
        <w:t>收入</w:t>
      </w:r>
      <w:r w:rsidR="008453AD">
        <w:rPr>
          <w:rFonts w:hint="eastAsia"/>
        </w:rPr>
        <w:t>」1億</w:t>
      </w:r>
      <w:r w:rsidR="00BA3FA3">
        <w:t>4,</w:t>
      </w:r>
      <w:r w:rsidR="0095632E">
        <w:rPr>
          <w:rFonts w:hint="eastAsia"/>
        </w:rPr>
        <w:t>277</w:t>
      </w:r>
      <w:r w:rsidR="008453AD">
        <w:rPr>
          <w:rFonts w:hint="eastAsia"/>
        </w:rPr>
        <w:t>萬</w:t>
      </w:r>
      <w:r w:rsidR="00BA3FA3">
        <w:rPr>
          <w:rFonts w:hint="eastAsia"/>
        </w:rPr>
        <w:t>8千</w:t>
      </w:r>
      <w:r w:rsidR="008453AD">
        <w:rPr>
          <w:rFonts w:hint="eastAsia"/>
        </w:rPr>
        <w:t>元，較1</w:t>
      </w:r>
      <w:r w:rsidR="008453AD">
        <w:t>1</w:t>
      </w:r>
      <w:r w:rsidR="0095632E">
        <w:rPr>
          <w:rFonts w:hint="eastAsia"/>
        </w:rPr>
        <w:t>3</w:t>
      </w:r>
      <w:r w:rsidR="008453AD">
        <w:rPr>
          <w:rFonts w:hint="eastAsia"/>
        </w:rPr>
        <w:t>年度預算</w:t>
      </w:r>
      <w:r w:rsidR="0095632E" w:rsidRPr="0095632E">
        <w:rPr>
          <w:rFonts w:hint="eastAsia"/>
        </w:rPr>
        <w:t>1億4,501萬8千元</w:t>
      </w:r>
      <w:r w:rsidR="0095632E">
        <w:rPr>
          <w:rFonts w:hAnsi="標楷體" w:hint="eastAsia"/>
        </w:rPr>
        <w:t>，</w:t>
      </w:r>
      <w:r w:rsidR="0095632E">
        <w:rPr>
          <w:rFonts w:hint="eastAsia"/>
        </w:rPr>
        <w:t>減少224</w:t>
      </w:r>
      <w:r w:rsidR="0095632E" w:rsidRPr="0095632E">
        <w:rPr>
          <w:rFonts w:hint="eastAsia"/>
        </w:rPr>
        <w:t>萬元</w:t>
      </w:r>
      <w:r w:rsidR="0095632E">
        <w:rPr>
          <w:rFonts w:hAnsi="標楷體" w:hint="eastAsia"/>
        </w:rPr>
        <w:t>，</w:t>
      </w:r>
      <w:r w:rsidR="0095632E">
        <w:rPr>
          <w:rFonts w:hint="eastAsia"/>
        </w:rPr>
        <w:t>減</w:t>
      </w:r>
      <w:r w:rsidR="00BA3FA3">
        <w:rPr>
          <w:rFonts w:hint="eastAsia"/>
        </w:rPr>
        <w:t>幅1</w:t>
      </w:r>
      <w:r w:rsidR="0095632E">
        <w:t>.</w:t>
      </w:r>
      <w:r w:rsidR="0095632E">
        <w:rPr>
          <w:rFonts w:hint="eastAsia"/>
        </w:rPr>
        <w:t>54</w:t>
      </w:r>
      <w:r w:rsidR="00BA3FA3">
        <w:t>%</w:t>
      </w:r>
      <w:r w:rsidR="008453AD">
        <w:rPr>
          <w:rFonts w:hint="eastAsia"/>
        </w:rPr>
        <w:t>，主要係「飼料」銷量增加及「牛乳」銷量減少之相抵所致。說明如下：</w:t>
      </w:r>
    </w:p>
    <w:p w:rsidR="007E59C2" w:rsidRPr="008453AD" w:rsidRDefault="007E59C2" w:rsidP="007E59C2">
      <w:pPr>
        <w:pStyle w:val="a4"/>
        <w:ind w:left="849" w:hanging="283"/>
        <w:rPr>
          <w:rFonts w:hint="eastAsia"/>
          <w:b/>
        </w:rPr>
      </w:pPr>
      <w:r w:rsidRPr="008453AD">
        <w:rPr>
          <w:rFonts w:hint="eastAsia"/>
          <w:b/>
        </w:rPr>
        <w:t>(</w:t>
      </w:r>
      <w:r>
        <w:rPr>
          <w:rFonts w:hint="eastAsia"/>
          <w:b/>
        </w:rPr>
        <w:t>一</w:t>
      </w:r>
      <w:r w:rsidRPr="008453AD">
        <w:rPr>
          <w:rFonts w:hint="eastAsia"/>
          <w:b/>
        </w:rPr>
        <w:t>)</w:t>
      </w:r>
      <w:r>
        <w:rPr>
          <w:rFonts w:hint="eastAsia"/>
          <w:b/>
        </w:rPr>
        <w:t>「牛乳」銷售數量因臺紐經濟合作協定</w:t>
      </w:r>
      <w:r w:rsidR="00F96233">
        <w:rPr>
          <w:rFonts w:hint="eastAsia"/>
          <w:b/>
        </w:rPr>
        <w:t>1</w:t>
      </w:r>
      <w:r w:rsidR="00F96233">
        <w:rPr>
          <w:b/>
        </w:rPr>
        <w:t>14</w:t>
      </w:r>
      <w:r w:rsidR="00F96233">
        <w:rPr>
          <w:rFonts w:hint="eastAsia"/>
          <w:b/>
        </w:rPr>
        <w:t>年全面生效</w:t>
      </w:r>
      <w:r>
        <w:rPr>
          <w:rFonts w:hint="eastAsia"/>
          <w:b/>
        </w:rPr>
        <w:t>而預估減少</w:t>
      </w:r>
    </w:p>
    <w:p w:rsidR="007E59C2" w:rsidRDefault="007E59C2" w:rsidP="007E59C2">
      <w:pPr>
        <w:pStyle w:val="2"/>
        <w:ind w:left="850" w:firstLine="566"/>
      </w:pPr>
      <w:r>
        <w:rPr>
          <w:rFonts w:hint="eastAsia"/>
        </w:rPr>
        <w:t>畜產改良作業基金1</w:t>
      </w:r>
      <w:r>
        <w:t>1</w:t>
      </w:r>
      <w:r w:rsidR="0095632E">
        <w:rPr>
          <w:rFonts w:hint="eastAsia"/>
        </w:rPr>
        <w:t>4</w:t>
      </w:r>
      <w:r>
        <w:rPr>
          <w:rFonts w:hint="eastAsia"/>
        </w:rPr>
        <w:t>年度農產品銷貨收入以「飼料」</w:t>
      </w:r>
      <w:r w:rsidR="0030473A">
        <w:rPr>
          <w:rFonts w:hint="eastAsia"/>
        </w:rPr>
        <w:t>及</w:t>
      </w:r>
      <w:r>
        <w:rPr>
          <w:rFonts w:hint="eastAsia"/>
        </w:rPr>
        <w:t>「牛乳」為主要項目，分別占農產品銷貨收入之</w:t>
      </w:r>
      <w:r w:rsidR="0095632E">
        <w:rPr>
          <w:rFonts w:hint="eastAsia"/>
        </w:rPr>
        <w:t>50</w:t>
      </w:r>
      <w:r>
        <w:t>.</w:t>
      </w:r>
      <w:r w:rsidR="0095632E">
        <w:rPr>
          <w:rFonts w:hint="eastAsia"/>
        </w:rPr>
        <w:t>4</w:t>
      </w:r>
      <w:r>
        <w:t>3%</w:t>
      </w:r>
      <w:r w:rsidR="0030473A">
        <w:rPr>
          <w:rFonts w:hint="eastAsia"/>
        </w:rPr>
        <w:t>及</w:t>
      </w:r>
      <w:r>
        <w:rPr>
          <w:rFonts w:hint="eastAsia"/>
        </w:rPr>
        <w:t>1</w:t>
      </w:r>
      <w:r w:rsidR="0095632E">
        <w:rPr>
          <w:rFonts w:hint="eastAsia"/>
        </w:rPr>
        <w:t>6</w:t>
      </w:r>
      <w:r>
        <w:t>.</w:t>
      </w:r>
      <w:r w:rsidR="0095632E">
        <w:rPr>
          <w:rFonts w:hint="eastAsia"/>
        </w:rPr>
        <w:t>94</w:t>
      </w:r>
      <w:r>
        <w:t>%</w:t>
      </w:r>
      <w:r>
        <w:rPr>
          <w:rFonts w:hint="eastAsia"/>
        </w:rPr>
        <w:t>，其中「牛乳」預計銷量</w:t>
      </w:r>
      <w:r w:rsidR="0095632E">
        <w:rPr>
          <w:rFonts w:hint="eastAsia"/>
        </w:rPr>
        <w:t>78</w:t>
      </w:r>
      <w:r>
        <w:rPr>
          <w:rFonts w:hint="eastAsia"/>
        </w:rPr>
        <w:t>萬公斤，較1</w:t>
      </w:r>
      <w:r>
        <w:t>1</w:t>
      </w:r>
      <w:r w:rsidR="0095632E">
        <w:rPr>
          <w:rFonts w:hint="eastAsia"/>
        </w:rPr>
        <w:t>2</w:t>
      </w:r>
      <w:r>
        <w:rPr>
          <w:rFonts w:hint="eastAsia"/>
        </w:rPr>
        <w:t>及1</w:t>
      </w:r>
      <w:r>
        <w:t>1</w:t>
      </w:r>
      <w:r w:rsidR="0095632E">
        <w:rPr>
          <w:rFonts w:hint="eastAsia"/>
        </w:rPr>
        <w:t>3</w:t>
      </w:r>
      <w:r>
        <w:rPr>
          <w:rFonts w:hint="eastAsia"/>
        </w:rPr>
        <w:t>年度分別減少6</w:t>
      </w:r>
      <w:r>
        <w:t>.</w:t>
      </w:r>
      <w:r w:rsidR="0095632E">
        <w:rPr>
          <w:rFonts w:hint="eastAsia"/>
        </w:rPr>
        <w:t>41</w:t>
      </w:r>
      <w:r>
        <w:t>%</w:t>
      </w:r>
      <w:r>
        <w:rPr>
          <w:rFonts w:hint="eastAsia"/>
        </w:rPr>
        <w:t>及</w:t>
      </w:r>
      <w:r w:rsidR="0095632E">
        <w:rPr>
          <w:rFonts w:hint="eastAsia"/>
        </w:rPr>
        <w:t>8</w:t>
      </w:r>
      <w:r w:rsidR="0095632E">
        <w:t>.</w:t>
      </w:r>
      <w:r w:rsidR="0095632E">
        <w:rPr>
          <w:rFonts w:hint="eastAsia"/>
        </w:rPr>
        <w:t>24</w:t>
      </w:r>
      <w:r>
        <w:t>%(</w:t>
      </w:r>
      <w:r>
        <w:rPr>
          <w:rFonts w:hint="eastAsia"/>
        </w:rPr>
        <w:t>詳表</w:t>
      </w:r>
      <w:r>
        <w:t>1)</w:t>
      </w:r>
      <w:r>
        <w:rPr>
          <w:rFonts w:hint="eastAsia"/>
        </w:rPr>
        <w:t>，詢洽</w:t>
      </w:r>
      <w:r w:rsidR="00F06423">
        <w:rPr>
          <w:rFonts w:hint="eastAsia"/>
        </w:rPr>
        <w:t>農業部</w:t>
      </w:r>
      <w:r>
        <w:rPr>
          <w:rFonts w:hint="eastAsia"/>
        </w:rPr>
        <w:t>主要係因應1</w:t>
      </w:r>
      <w:r>
        <w:t>14</w:t>
      </w:r>
      <w:r>
        <w:rPr>
          <w:rFonts w:hint="eastAsia"/>
        </w:rPr>
        <w:t>年「臺紐經濟合作協定」將全面生效，屆時紐西蘭牛奶進口關稅將降為零，契約收乳之乳品公司1</w:t>
      </w:r>
      <w:r>
        <w:t>1</w:t>
      </w:r>
      <w:r w:rsidR="0095632E">
        <w:rPr>
          <w:rFonts w:hint="eastAsia"/>
        </w:rPr>
        <w:t>4</w:t>
      </w:r>
      <w:r>
        <w:rPr>
          <w:rFonts w:hint="eastAsia"/>
        </w:rPr>
        <w:t>年度收乳策略將採減量收購、超量減價及目標乳量管理等措施，</w:t>
      </w:r>
      <w:r w:rsidRPr="00CB1F68">
        <w:rPr>
          <w:rFonts w:hint="eastAsia"/>
        </w:rPr>
        <w:t>畜產改良作業基金</w:t>
      </w:r>
      <w:r w:rsidR="00F06423">
        <w:rPr>
          <w:rFonts w:hint="eastAsia"/>
        </w:rPr>
        <w:t>爰</w:t>
      </w:r>
      <w:r>
        <w:rPr>
          <w:rFonts w:hint="eastAsia"/>
        </w:rPr>
        <w:t>下修1</w:t>
      </w:r>
      <w:r>
        <w:t>1</w:t>
      </w:r>
      <w:r w:rsidR="0095632E">
        <w:rPr>
          <w:rFonts w:hint="eastAsia"/>
        </w:rPr>
        <w:t>4</w:t>
      </w:r>
      <w:r>
        <w:rPr>
          <w:rFonts w:hint="eastAsia"/>
        </w:rPr>
        <w:t>年度生乳銷售數量。</w:t>
      </w:r>
    </w:p>
    <w:p w:rsidR="00C841E9" w:rsidRPr="008453AD" w:rsidRDefault="00C841E9" w:rsidP="00C841E9">
      <w:pPr>
        <w:pStyle w:val="a4"/>
        <w:ind w:left="849" w:hanging="283"/>
        <w:rPr>
          <w:rFonts w:hint="eastAsia"/>
          <w:b/>
        </w:rPr>
      </w:pPr>
      <w:r w:rsidRPr="008453AD">
        <w:rPr>
          <w:rFonts w:hint="eastAsia"/>
          <w:b/>
        </w:rPr>
        <w:t>(</w:t>
      </w:r>
      <w:r>
        <w:rPr>
          <w:rFonts w:hint="eastAsia"/>
          <w:b/>
        </w:rPr>
        <w:t>二</w:t>
      </w:r>
      <w:r w:rsidRPr="008453AD">
        <w:rPr>
          <w:rFonts w:hint="eastAsia"/>
          <w:b/>
        </w:rPr>
        <w:t>)</w:t>
      </w:r>
      <w:r>
        <w:rPr>
          <w:rFonts w:hint="eastAsia"/>
          <w:b/>
        </w:rPr>
        <w:t>近4年國內牛乳生產量值逐年成長，1</w:t>
      </w:r>
      <w:r>
        <w:rPr>
          <w:b/>
        </w:rPr>
        <w:t>1</w:t>
      </w:r>
      <w:r>
        <w:rPr>
          <w:rFonts w:hint="eastAsia"/>
          <w:b/>
        </w:rPr>
        <w:t>2年已逾47萬公噸及133億元，且產乳牛頭數持續增加</w:t>
      </w:r>
    </w:p>
    <w:p w:rsidR="00C841E9" w:rsidRDefault="00C841E9" w:rsidP="00C841E9">
      <w:pPr>
        <w:pStyle w:val="2"/>
        <w:ind w:left="850" w:firstLine="566"/>
      </w:pPr>
      <w:r>
        <w:rPr>
          <w:rFonts w:hint="eastAsia"/>
        </w:rPr>
        <w:t>自1</w:t>
      </w:r>
      <w:r>
        <w:t>0</w:t>
      </w:r>
      <w:r>
        <w:rPr>
          <w:rFonts w:hint="eastAsia"/>
        </w:rPr>
        <w:t>9至1</w:t>
      </w:r>
      <w:r>
        <w:t>1</w:t>
      </w:r>
      <w:r>
        <w:rPr>
          <w:rFonts w:hint="eastAsia"/>
        </w:rPr>
        <w:t>2年國內牛乳生產量自4</w:t>
      </w:r>
      <w:r>
        <w:t>3</w:t>
      </w:r>
      <w:r>
        <w:rPr>
          <w:rFonts w:hint="eastAsia"/>
        </w:rPr>
        <w:t>萬7</w:t>
      </w:r>
      <w:r>
        <w:t>,</w:t>
      </w:r>
      <w:r>
        <w:rPr>
          <w:rFonts w:hint="eastAsia"/>
        </w:rPr>
        <w:t>155公噸逐年增加至47萬2</w:t>
      </w:r>
      <w:r>
        <w:t>,</w:t>
      </w:r>
      <w:r>
        <w:rPr>
          <w:rFonts w:hint="eastAsia"/>
        </w:rPr>
        <w:t>449公噸，</w:t>
      </w:r>
      <w:r>
        <w:t>11</w:t>
      </w:r>
      <w:r>
        <w:rPr>
          <w:rFonts w:hint="eastAsia"/>
        </w:rPr>
        <w:t>2年較1</w:t>
      </w:r>
      <w:r>
        <w:t>1</w:t>
      </w:r>
      <w:r>
        <w:rPr>
          <w:rFonts w:hint="eastAsia"/>
        </w:rPr>
        <w:t>1年增</w:t>
      </w:r>
      <w:r w:rsidR="00303CDD">
        <w:rPr>
          <w:rFonts w:hint="eastAsia"/>
        </w:rPr>
        <w:t>加9</w:t>
      </w:r>
      <w:r w:rsidR="00303CDD">
        <w:t>,</w:t>
      </w:r>
      <w:r w:rsidR="00303CDD">
        <w:rPr>
          <w:rFonts w:hint="eastAsia"/>
        </w:rPr>
        <w:t>354公噸</w:t>
      </w:r>
      <w:r w:rsidR="00303CDD">
        <w:rPr>
          <w:rFonts w:hAnsi="標楷體" w:hint="eastAsia"/>
        </w:rPr>
        <w:t>，</w:t>
      </w:r>
      <w:r w:rsidR="00303CDD">
        <w:rPr>
          <w:rFonts w:hint="eastAsia"/>
        </w:rPr>
        <w:t>增</w:t>
      </w:r>
      <w:r>
        <w:rPr>
          <w:rFonts w:hint="eastAsia"/>
        </w:rPr>
        <w:t>幅</w:t>
      </w:r>
      <w:r w:rsidR="00303CDD">
        <w:rPr>
          <w:rFonts w:hint="eastAsia"/>
        </w:rPr>
        <w:t>2</w:t>
      </w:r>
      <w:r>
        <w:t>.0</w:t>
      </w:r>
      <w:r w:rsidR="00303CDD">
        <w:rPr>
          <w:rFonts w:hint="eastAsia"/>
        </w:rPr>
        <w:t>2</w:t>
      </w:r>
      <w:r>
        <w:t>%</w:t>
      </w:r>
      <w:r>
        <w:rPr>
          <w:rFonts w:hint="eastAsia"/>
        </w:rPr>
        <w:t>；牛乳產值於1</w:t>
      </w:r>
      <w:r>
        <w:t>1</w:t>
      </w:r>
      <w:r>
        <w:rPr>
          <w:rFonts w:hint="eastAsia"/>
        </w:rPr>
        <w:t>2年已成長達到133</w:t>
      </w:r>
      <w:r>
        <w:t>.</w:t>
      </w:r>
      <w:r>
        <w:rPr>
          <w:rFonts w:hint="eastAsia"/>
        </w:rPr>
        <w:t>09億元，較1</w:t>
      </w:r>
      <w:r>
        <w:t>1</w:t>
      </w:r>
      <w:r>
        <w:rPr>
          <w:rFonts w:hint="eastAsia"/>
        </w:rPr>
        <w:t>1年增加5</w:t>
      </w:r>
      <w:r>
        <w:t>.</w:t>
      </w:r>
      <w:r>
        <w:rPr>
          <w:rFonts w:hint="eastAsia"/>
        </w:rPr>
        <w:t>12</w:t>
      </w:r>
      <w:r>
        <w:t>%</w:t>
      </w:r>
      <w:r>
        <w:rPr>
          <w:rFonts w:hint="eastAsia"/>
        </w:rPr>
        <w:t>(詳表</w:t>
      </w:r>
      <w:r>
        <w:t>2)</w:t>
      </w:r>
      <w:r>
        <w:rPr>
          <w:rFonts w:hint="eastAsia"/>
        </w:rPr>
        <w:t>；至1</w:t>
      </w:r>
      <w:r>
        <w:t>1</w:t>
      </w:r>
      <w:r>
        <w:rPr>
          <w:rFonts w:hint="eastAsia"/>
        </w:rPr>
        <w:t>2年產乳牛數6萬1</w:t>
      </w:r>
      <w:r>
        <w:t>,</w:t>
      </w:r>
      <w:r>
        <w:rPr>
          <w:rFonts w:hint="eastAsia"/>
        </w:rPr>
        <w:t>681頭及飼養乳牛場數554場</w:t>
      </w:r>
      <w:r>
        <w:rPr>
          <w:rFonts w:hAnsi="標楷體" w:hint="eastAsia"/>
        </w:rPr>
        <w:t>，為近4年最低</w:t>
      </w:r>
      <w:r>
        <w:rPr>
          <w:rFonts w:hint="eastAsia"/>
        </w:rPr>
        <w:t>。鑒於近年國內牛乳生產量值呈逐年成長趨勢，在養產乳牛頭數亦增加，為降低臺紐經濟合作協定開放零關稅進口紐西蘭液態乳品衝擊國產牛乳銷量，允宜強化乳牛育種及繁殖技術精進優化升級，通盤規劃完善之因應策略及配套措施，以降低對該基金收入之影響，並協助酪農產業永續發展。</w:t>
      </w:r>
    </w:p>
    <w:p w:rsidR="00C841E9" w:rsidRDefault="00C841E9" w:rsidP="00C841E9">
      <w:pPr>
        <w:ind w:left="566" w:firstLine="566"/>
        <w:rPr>
          <w:rFonts w:hint="eastAsia"/>
        </w:rPr>
      </w:pPr>
      <w:r>
        <w:rPr>
          <w:rFonts w:hint="eastAsia"/>
        </w:rPr>
        <w:t>綜上，</w:t>
      </w:r>
      <w:r w:rsidRPr="007E59C2">
        <w:rPr>
          <w:rFonts w:hint="eastAsia"/>
        </w:rPr>
        <w:t>畜產改良作業基金11</w:t>
      </w:r>
      <w:r>
        <w:rPr>
          <w:rFonts w:hint="eastAsia"/>
        </w:rPr>
        <w:t>4</w:t>
      </w:r>
      <w:r w:rsidRPr="007E59C2">
        <w:rPr>
          <w:rFonts w:hint="eastAsia"/>
        </w:rPr>
        <w:t>年度預算編列「銷貨收入-農產品銷貨收入」1億4,</w:t>
      </w:r>
      <w:r>
        <w:rPr>
          <w:rFonts w:hint="eastAsia"/>
        </w:rPr>
        <w:t>277</w:t>
      </w:r>
      <w:r w:rsidRPr="007E59C2">
        <w:rPr>
          <w:rFonts w:hint="eastAsia"/>
        </w:rPr>
        <w:t>萬8千元，</w:t>
      </w:r>
      <w:r>
        <w:rPr>
          <w:rFonts w:hint="eastAsia"/>
        </w:rPr>
        <w:t>其中</w:t>
      </w:r>
      <w:r w:rsidRPr="007E59C2">
        <w:rPr>
          <w:rFonts w:hint="eastAsia"/>
        </w:rPr>
        <w:t>「牛乳」銷量</w:t>
      </w:r>
      <w:r w:rsidRPr="00E12F0A">
        <w:rPr>
          <w:rFonts w:hint="eastAsia"/>
        </w:rPr>
        <w:t>因臺紐經濟合作協定等因素而預估減少</w:t>
      </w:r>
      <w:r>
        <w:rPr>
          <w:rFonts w:hint="eastAsia"/>
        </w:rPr>
        <w:t>，</w:t>
      </w:r>
      <w:r w:rsidRPr="00A2562A">
        <w:rPr>
          <w:rFonts w:hint="eastAsia"/>
        </w:rPr>
        <w:t>允宜通盤規劃完善之因應策略及配套措施，以降低對</w:t>
      </w:r>
      <w:r>
        <w:rPr>
          <w:rFonts w:hint="eastAsia"/>
        </w:rPr>
        <w:t>該</w:t>
      </w:r>
      <w:r w:rsidRPr="00A2562A">
        <w:rPr>
          <w:rFonts w:hint="eastAsia"/>
        </w:rPr>
        <w:t>基金收入之影響</w:t>
      </w:r>
      <w:r>
        <w:rPr>
          <w:rFonts w:hint="eastAsia"/>
        </w:rPr>
        <w:t>，並維國內酪農業之競爭力。</w:t>
      </w:r>
    </w:p>
    <w:p w:rsidR="007E59C2" w:rsidRDefault="007E59C2" w:rsidP="007E59C2">
      <w:pPr>
        <w:pStyle w:val="2"/>
        <w:ind w:leftChars="-24" w:left="631" w:rightChars="-32" w:right="-91" w:hangingChars="287" w:hanging="699"/>
        <w:rPr>
          <w:b/>
          <w:spacing w:val="-20"/>
        </w:rPr>
      </w:pPr>
      <w:r w:rsidRPr="00100541">
        <w:rPr>
          <w:rFonts w:hint="eastAsia"/>
          <w:b/>
          <w:spacing w:val="-20"/>
        </w:rPr>
        <w:t>表</w:t>
      </w:r>
      <w:r>
        <w:rPr>
          <w:b/>
          <w:spacing w:val="-20"/>
        </w:rPr>
        <w:t>1</w:t>
      </w:r>
      <w:r w:rsidRPr="00100541">
        <w:rPr>
          <w:b/>
          <w:spacing w:val="-20"/>
        </w:rPr>
        <w:t xml:space="preserve">  </w:t>
      </w:r>
      <w:r w:rsidRPr="00100541">
        <w:rPr>
          <w:rFonts w:hint="eastAsia"/>
          <w:b/>
          <w:spacing w:val="-20"/>
        </w:rPr>
        <w:t>畜產改良作業基金「農產品銷貨收入」中主要項目近年銷售概況表</w:t>
      </w:r>
    </w:p>
    <w:p w:rsidR="007E59C2" w:rsidRDefault="007E59C2" w:rsidP="007E59C2">
      <w:pPr>
        <w:pStyle w:val="142"/>
        <w:jc w:val="right"/>
      </w:pPr>
      <w:r w:rsidRPr="00CB74DB">
        <w:rPr>
          <w:rFonts w:hint="eastAsia"/>
        </w:rPr>
        <w:t>單位：</w:t>
      </w:r>
      <w:r>
        <w:rPr>
          <w:rFonts w:hint="eastAsia"/>
        </w:rPr>
        <w:t>公斤；新臺幣千元</w:t>
      </w:r>
    </w:p>
    <w:tbl>
      <w:tblPr>
        <w:tblW w:w="87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38"/>
        <w:gridCol w:w="1071"/>
        <w:gridCol w:w="933"/>
        <w:gridCol w:w="1062"/>
        <w:gridCol w:w="942"/>
        <w:gridCol w:w="1087"/>
        <w:gridCol w:w="938"/>
        <w:gridCol w:w="1050"/>
        <w:gridCol w:w="931"/>
      </w:tblGrid>
      <w:tr w:rsidR="007E59C2" w:rsidRPr="00CE15F7" w:rsidTr="00CE15F7">
        <w:trPr>
          <w:tblHeader/>
        </w:trPr>
        <w:tc>
          <w:tcPr>
            <w:tcW w:w="738" w:type="dxa"/>
            <w:vMerge w:val="restart"/>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項目</w:t>
            </w:r>
          </w:p>
        </w:tc>
        <w:tc>
          <w:tcPr>
            <w:tcW w:w="2004" w:type="dxa"/>
            <w:gridSpan w:val="2"/>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1</w:t>
            </w:r>
            <w:r w:rsidR="009768B5">
              <w:rPr>
                <w:spacing w:val="-20"/>
              </w:rPr>
              <w:t>1</w:t>
            </w:r>
            <w:r w:rsidR="009768B5">
              <w:rPr>
                <w:rFonts w:hint="eastAsia"/>
                <w:spacing w:val="-20"/>
              </w:rPr>
              <w:t>1</w:t>
            </w:r>
            <w:r w:rsidRPr="00CE15F7">
              <w:rPr>
                <w:rFonts w:hint="eastAsia"/>
                <w:spacing w:val="-20"/>
              </w:rPr>
              <w:t>年度決算</w:t>
            </w:r>
          </w:p>
        </w:tc>
        <w:tc>
          <w:tcPr>
            <w:tcW w:w="2004" w:type="dxa"/>
            <w:gridSpan w:val="2"/>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1</w:t>
            </w:r>
            <w:r w:rsidR="009768B5">
              <w:rPr>
                <w:spacing w:val="-20"/>
              </w:rPr>
              <w:t>1</w:t>
            </w:r>
            <w:r w:rsidR="009768B5">
              <w:rPr>
                <w:rFonts w:hint="eastAsia"/>
                <w:spacing w:val="-20"/>
              </w:rPr>
              <w:t>2</w:t>
            </w:r>
            <w:r w:rsidRPr="00CE15F7">
              <w:rPr>
                <w:rFonts w:hint="eastAsia"/>
                <w:spacing w:val="-20"/>
              </w:rPr>
              <w:t>年度決算</w:t>
            </w:r>
          </w:p>
        </w:tc>
        <w:tc>
          <w:tcPr>
            <w:tcW w:w="2025" w:type="dxa"/>
            <w:gridSpan w:val="2"/>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1</w:t>
            </w:r>
            <w:r w:rsidR="009768B5">
              <w:rPr>
                <w:spacing w:val="-20"/>
              </w:rPr>
              <w:t>1</w:t>
            </w:r>
            <w:r w:rsidR="009768B5">
              <w:rPr>
                <w:rFonts w:hint="eastAsia"/>
                <w:spacing w:val="-20"/>
              </w:rPr>
              <w:t>3</w:t>
            </w:r>
            <w:r w:rsidRPr="00CE15F7">
              <w:rPr>
                <w:rFonts w:hint="eastAsia"/>
                <w:spacing w:val="-20"/>
              </w:rPr>
              <w:t>年度預算</w:t>
            </w:r>
          </w:p>
        </w:tc>
        <w:tc>
          <w:tcPr>
            <w:tcW w:w="1981" w:type="dxa"/>
            <w:gridSpan w:val="2"/>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1</w:t>
            </w:r>
            <w:r w:rsidR="009768B5">
              <w:rPr>
                <w:spacing w:val="-20"/>
              </w:rPr>
              <w:t>1</w:t>
            </w:r>
            <w:r w:rsidR="009768B5">
              <w:rPr>
                <w:rFonts w:hint="eastAsia"/>
                <w:spacing w:val="-20"/>
              </w:rPr>
              <w:t>4</w:t>
            </w:r>
            <w:r w:rsidRPr="00CE15F7">
              <w:rPr>
                <w:rFonts w:hint="eastAsia"/>
                <w:spacing w:val="-20"/>
              </w:rPr>
              <w:t>年度預算案</w:t>
            </w:r>
          </w:p>
        </w:tc>
      </w:tr>
      <w:tr w:rsidR="007E59C2" w:rsidRPr="00CE15F7" w:rsidTr="00CE15F7">
        <w:trPr>
          <w:tblHeader/>
        </w:trPr>
        <w:tc>
          <w:tcPr>
            <w:tcW w:w="738" w:type="dxa"/>
            <w:vMerge/>
            <w:shd w:val="clear" w:color="auto" w:fill="auto"/>
            <w:vAlign w:val="center"/>
          </w:tcPr>
          <w:p w:rsidR="007E59C2" w:rsidRPr="00CE15F7" w:rsidRDefault="007E59C2" w:rsidP="00CE15F7">
            <w:pPr>
              <w:pStyle w:val="142"/>
              <w:jc w:val="center"/>
              <w:rPr>
                <w:rFonts w:hint="eastAsia"/>
                <w:spacing w:val="-20"/>
              </w:rPr>
            </w:pPr>
          </w:p>
        </w:tc>
        <w:tc>
          <w:tcPr>
            <w:tcW w:w="1071"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數量</w:t>
            </w:r>
          </w:p>
        </w:tc>
        <w:tc>
          <w:tcPr>
            <w:tcW w:w="933"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金額</w:t>
            </w:r>
          </w:p>
        </w:tc>
        <w:tc>
          <w:tcPr>
            <w:tcW w:w="1062"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數量</w:t>
            </w:r>
          </w:p>
        </w:tc>
        <w:tc>
          <w:tcPr>
            <w:tcW w:w="942"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金額</w:t>
            </w:r>
          </w:p>
        </w:tc>
        <w:tc>
          <w:tcPr>
            <w:tcW w:w="1087"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數量</w:t>
            </w:r>
          </w:p>
        </w:tc>
        <w:tc>
          <w:tcPr>
            <w:tcW w:w="938"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金額</w:t>
            </w:r>
          </w:p>
        </w:tc>
        <w:tc>
          <w:tcPr>
            <w:tcW w:w="1050"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數量</w:t>
            </w:r>
          </w:p>
        </w:tc>
        <w:tc>
          <w:tcPr>
            <w:tcW w:w="931" w:type="dxa"/>
            <w:shd w:val="clear" w:color="auto" w:fill="auto"/>
            <w:vAlign w:val="center"/>
          </w:tcPr>
          <w:p w:rsidR="007E59C2" w:rsidRPr="00CE15F7" w:rsidRDefault="007E59C2" w:rsidP="00CE15F7">
            <w:pPr>
              <w:pStyle w:val="142"/>
              <w:jc w:val="center"/>
              <w:rPr>
                <w:rFonts w:hint="eastAsia"/>
                <w:spacing w:val="-20"/>
              </w:rPr>
            </w:pPr>
            <w:r w:rsidRPr="00CE15F7">
              <w:rPr>
                <w:rFonts w:hint="eastAsia"/>
                <w:spacing w:val="-20"/>
              </w:rPr>
              <w:t>金額</w:t>
            </w:r>
          </w:p>
        </w:tc>
      </w:tr>
      <w:tr w:rsidR="009768B5" w:rsidRPr="00CE15F7" w:rsidTr="00CE15F7">
        <w:tc>
          <w:tcPr>
            <w:tcW w:w="738" w:type="dxa"/>
            <w:shd w:val="clear" w:color="auto" w:fill="auto"/>
            <w:vAlign w:val="center"/>
          </w:tcPr>
          <w:p w:rsidR="009768B5" w:rsidRPr="00CE15F7" w:rsidRDefault="009768B5" w:rsidP="009768B5">
            <w:pPr>
              <w:pStyle w:val="142"/>
              <w:ind w:leftChars="-14" w:left="-40" w:rightChars="-16" w:right="-45"/>
              <w:jc w:val="both"/>
              <w:rPr>
                <w:rFonts w:hint="eastAsia"/>
                <w:b/>
                <w:spacing w:val="-20"/>
              </w:rPr>
            </w:pPr>
            <w:r w:rsidRPr="00CE15F7">
              <w:rPr>
                <w:rFonts w:hint="eastAsia"/>
                <w:b/>
                <w:spacing w:val="-20"/>
              </w:rPr>
              <w:t>農產品銷貨收入</w:t>
            </w:r>
          </w:p>
        </w:tc>
        <w:tc>
          <w:tcPr>
            <w:tcW w:w="1071" w:type="dxa"/>
            <w:shd w:val="clear" w:color="auto" w:fill="auto"/>
            <w:vAlign w:val="center"/>
          </w:tcPr>
          <w:p w:rsidR="009768B5" w:rsidRPr="00CE15F7" w:rsidRDefault="009768B5" w:rsidP="009768B5">
            <w:pPr>
              <w:pStyle w:val="142"/>
              <w:jc w:val="right"/>
              <w:rPr>
                <w:rFonts w:hint="eastAsia"/>
                <w:b/>
                <w:spacing w:val="-20"/>
              </w:rPr>
            </w:pPr>
            <w:r w:rsidRPr="00CE15F7">
              <w:rPr>
                <w:rFonts w:hint="eastAsia"/>
                <w:b/>
                <w:spacing w:val="-20"/>
              </w:rPr>
              <w:t>-</w:t>
            </w:r>
          </w:p>
        </w:tc>
        <w:tc>
          <w:tcPr>
            <w:tcW w:w="933" w:type="dxa"/>
            <w:shd w:val="clear" w:color="auto" w:fill="auto"/>
            <w:vAlign w:val="center"/>
          </w:tcPr>
          <w:p w:rsidR="009768B5" w:rsidRPr="00CE15F7" w:rsidRDefault="009768B5" w:rsidP="009768B5">
            <w:pPr>
              <w:pStyle w:val="142"/>
              <w:ind w:leftChars="-41" w:left="-116"/>
              <w:jc w:val="right"/>
              <w:rPr>
                <w:rFonts w:hint="eastAsia"/>
                <w:b/>
                <w:spacing w:val="-20"/>
              </w:rPr>
            </w:pPr>
            <w:r w:rsidRPr="00CE15F7">
              <w:rPr>
                <w:rFonts w:hint="eastAsia"/>
                <w:b/>
                <w:spacing w:val="-20"/>
              </w:rPr>
              <w:t>1</w:t>
            </w:r>
            <w:r w:rsidRPr="00CE15F7">
              <w:rPr>
                <w:b/>
                <w:spacing w:val="-20"/>
              </w:rPr>
              <w:t>61,253</w:t>
            </w:r>
          </w:p>
        </w:tc>
        <w:tc>
          <w:tcPr>
            <w:tcW w:w="1062" w:type="dxa"/>
            <w:shd w:val="clear" w:color="auto" w:fill="auto"/>
            <w:vAlign w:val="center"/>
          </w:tcPr>
          <w:p w:rsidR="009768B5" w:rsidRPr="00CE15F7" w:rsidRDefault="009768B5" w:rsidP="009768B5">
            <w:pPr>
              <w:pStyle w:val="142"/>
              <w:jc w:val="right"/>
              <w:rPr>
                <w:rFonts w:hint="eastAsia"/>
                <w:b/>
                <w:spacing w:val="-20"/>
              </w:rPr>
            </w:pPr>
            <w:r w:rsidRPr="00CE15F7">
              <w:rPr>
                <w:rFonts w:hint="eastAsia"/>
                <w:b/>
                <w:spacing w:val="-20"/>
              </w:rPr>
              <w:t>-</w:t>
            </w:r>
          </w:p>
        </w:tc>
        <w:tc>
          <w:tcPr>
            <w:tcW w:w="942" w:type="dxa"/>
            <w:shd w:val="clear" w:color="auto" w:fill="auto"/>
            <w:vAlign w:val="center"/>
          </w:tcPr>
          <w:p w:rsidR="009768B5" w:rsidRPr="00CE15F7" w:rsidRDefault="009768B5" w:rsidP="009768B5">
            <w:pPr>
              <w:pStyle w:val="142"/>
              <w:ind w:leftChars="-7" w:left="-20"/>
              <w:jc w:val="right"/>
              <w:rPr>
                <w:rFonts w:hint="eastAsia"/>
                <w:b/>
                <w:spacing w:val="-20"/>
              </w:rPr>
            </w:pPr>
            <w:r w:rsidRPr="00CE15F7">
              <w:rPr>
                <w:rFonts w:hint="eastAsia"/>
                <w:b/>
                <w:spacing w:val="-20"/>
              </w:rPr>
              <w:t>1</w:t>
            </w:r>
            <w:r w:rsidR="00AC02AA">
              <w:rPr>
                <w:rFonts w:hint="eastAsia"/>
                <w:b/>
                <w:spacing w:val="-20"/>
              </w:rPr>
              <w:t>52</w:t>
            </w:r>
            <w:r w:rsidR="00AC02AA">
              <w:rPr>
                <w:b/>
                <w:spacing w:val="-20"/>
              </w:rPr>
              <w:t>,</w:t>
            </w:r>
            <w:r w:rsidR="00AC02AA">
              <w:rPr>
                <w:rFonts w:hint="eastAsia"/>
                <w:b/>
                <w:spacing w:val="-20"/>
              </w:rPr>
              <w:t>438</w:t>
            </w:r>
          </w:p>
        </w:tc>
        <w:tc>
          <w:tcPr>
            <w:tcW w:w="1087" w:type="dxa"/>
            <w:shd w:val="clear" w:color="auto" w:fill="auto"/>
            <w:vAlign w:val="center"/>
          </w:tcPr>
          <w:p w:rsidR="009768B5" w:rsidRPr="00CE15F7" w:rsidRDefault="009768B5" w:rsidP="009768B5">
            <w:pPr>
              <w:pStyle w:val="142"/>
              <w:jc w:val="right"/>
              <w:rPr>
                <w:rFonts w:hint="eastAsia"/>
                <w:b/>
                <w:spacing w:val="-20"/>
              </w:rPr>
            </w:pPr>
            <w:r w:rsidRPr="00CE15F7">
              <w:rPr>
                <w:rFonts w:hint="eastAsia"/>
                <w:b/>
                <w:spacing w:val="-20"/>
              </w:rPr>
              <w:t>-</w:t>
            </w:r>
          </w:p>
        </w:tc>
        <w:tc>
          <w:tcPr>
            <w:tcW w:w="938" w:type="dxa"/>
            <w:shd w:val="clear" w:color="auto" w:fill="auto"/>
            <w:vAlign w:val="center"/>
          </w:tcPr>
          <w:p w:rsidR="009768B5" w:rsidRPr="00CE15F7" w:rsidRDefault="009768B5" w:rsidP="009768B5">
            <w:pPr>
              <w:pStyle w:val="142"/>
              <w:ind w:leftChars="-7" w:left="-20"/>
              <w:jc w:val="right"/>
              <w:rPr>
                <w:rFonts w:hint="eastAsia"/>
                <w:b/>
                <w:spacing w:val="-20"/>
              </w:rPr>
            </w:pPr>
            <w:r w:rsidRPr="00CE15F7">
              <w:rPr>
                <w:rFonts w:hint="eastAsia"/>
                <w:b/>
                <w:spacing w:val="-20"/>
              </w:rPr>
              <w:t>1</w:t>
            </w:r>
            <w:r w:rsidR="00AC02AA">
              <w:rPr>
                <w:rFonts w:hint="eastAsia"/>
                <w:b/>
                <w:spacing w:val="-20"/>
              </w:rPr>
              <w:t>45</w:t>
            </w:r>
            <w:r w:rsidR="00AC02AA">
              <w:rPr>
                <w:b/>
                <w:spacing w:val="-20"/>
              </w:rPr>
              <w:t>,</w:t>
            </w:r>
            <w:r w:rsidR="00AC02AA">
              <w:rPr>
                <w:rFonts w:hint="eastAsia"/>
                <w:b/>
                <w:spacing w:val="-20"/>
              </w:rPr>
              <w:t>018</w:t>
            </w:r>
          </w:p>
        </w:tc>
        <w:tc>
          <w:tcPr>
            <w:tcW w:w="1050" w:type="dxa"/>
            <w:shd w:val="clear" w:color="auto" w:fill="auto"/>
            <w:vAlign w:val="center"/>
          </w:tcPr>
          <w:p w:rsidR="009768B5" w:rsidRPr="00CE15F7" w:rsidRDefault="009768B5" w:rsidP="009768B5">
            <w:pPr>
              <w:pStyle w:val="142"/>
              <w:jc w:val="right"/>
              <w:rPr>
                <w:rFonts w:hint="eastAsia"/>
                <w:b/>
                <w:spacing w:val="-20"/>
              </w:rPr>
            </w:pPr>
            <w:r w:rsidRPr="00CE15F7">
              <w:rPr>
                <w:rFonts w:hint="eastAsia"/>
                <w:b/>
                <w:spacing w:val="-20"/>
              </w:rPr>
              <w:t>-</w:t>
            </w:r>
          </w:p>
        </w:tc>
        <w:tc>
          <w:tcPr>
            <w:tcW w:w="931" w:type="dxa"/>
            <w:shd w:val="clear" w:color="auto" w:fill="auto"/>
            <w:vAlign w:val="center"/>
          </w:tcPr>
          <w:p w:rsidR="009768B5" w:rsidRPr="00CE15F7" w:rsidRDefault="009768B5" w:rsidP="009768B5">
            <w:pPr>
              <w:pStyle w:val="142"/>
              <w:ind w:leftChars="-27" w:left="-66" w:hangingChars="5" w:hanging="10"/>
              <w:jc w:val="right"/>
              <w:rPr>
                <w:rFonts w:hint="eastAsia"/>
                <w:b/>
                <w:spacing w:val="-20"/>
              </w:rPr>
            </w:pPr>
            <w:r w:rsidRPr="00CE15F7">
              <w:rPr>
                <w:rFonts w:hint="eastAsia"/>
                <w:b/>
                <w:spacing w:val="-20"/>
              </w:rPr>
              <w:t>1</w:t>
            </w:r>
            <w:r w:rsidRPr="00CE15F7">
              <w:rPr>
                <w:b/>
                <w:spacing w:val="-20"/>
              </w:rPr>
              <w:t>4</w:t>
            </w:r>
            <w:r w:rsidR="00AC02AA">
              <w:rPr>
                <w:rFonts w:hint="eastAsia"/>
                <w:b/>
                <w:spacing w:val="-20"/>
              </w:rPr>
              <w:t>2</w:t>
            </w:r>
            <w:r w:rsidR="00AC02AA">
              <w:rPr>
                <w:b/>
                <w:spacing w:val="-20"/>
              </w:rPr>
              <w:t>,</w:t>
            </w:r>
            <w:r w:rsidR="00AC02AA">
              <w:rPr>
                <w:rFonts w:hint="eastAsia"/>
                <w:b/>
                <w:spacing w:val="-20"/>
              </w:rPr>
              <w:t>77</w:t>
            </w:r>
            <w:r>
              <w:rPr>
                <w:b/>
                <w:spacing w:val="-20"/>
              </w:rPr>
              <w:t>8</w:t>
            </w:r>
          </w:p>
        </w:tc>
      </w:tr>
      <w:tr w:rsidR="009768B5" w:rsidRPr="00CE15F7" w:rsidTr="00CE15F7">
        <w:tc>
          <w:tcPr>
            <w:tcW w:w="738" w:type="dxa"/>
            <w:shd w:val="clear" w:color="auto" w:fill="auto"/>
            <w:vAlign w:val="center"/>
          </w:tcPr>
          <w:p w:rsidR="009768B5" w:rsidRPr="00CE15F7" w:rsidRDefault="009768B5" w:rsidP="009768B5">
            <w:pPr>
              <w:pStyle w:val="142"/>
              <w:jc w:val="both"/>
              <w:rPr>
                <w:rFonts w:hint="eastAsia"/>
                <w:spacing w:val="-20"/>
              </w:rPr>
            </w:pPr>
            <w:r w:rsidRPr="00CE15F7">
              <w:rPr>
                <w:rFonts w:hint="eastAsia"/>
                <w:spacing w:val="-20"/>
              </w:rPr>
              <w:t>牛乳</w:t>
            </w:r>
          </w:p>
        </w:tc>
        <w:tc>
          <w:tcPr>
            <w:tcW w:w="1071" w:type="dxa"/>
            <w:shd w:val="clear" w:color="auto" w:fill="auto"/>
            <w:vAlign w:val="center"/>
          </w:tcPr>
          <w:p w:rsidR="009768B5" w:rsidRPr="00CE15F7" w:rsidRDefault="009768B5" w:rsidP="009768B5">
            <w:pPr>
              <w:pStyle w:val="142"/>
              <w:ind w:leftChars="-26" w:left="-74" w:rightChars="-14" w:right="-40"/>
              <w:jc w:val="right"/>
              <w:rPr>
                <w:rFonts w:hint="eastAsia"/>
                <w:spacing w:val="-20"/>
              </w:rPr>
            </w:pPr>
            <w:r w:rsidRPr="00CE15F7">
              <w:rPr>
                <w:rFonts w:hint="eastAsia"/>
                <w:spacing w:val="-20"/>
              </w:rPr>
              <w:t>9</w:t>
            </w:r>
            <w:r w:rsidRPr="00CE15F7">
              <w:rPr>
                <w:spacing w:val="-20"/>
              </w:rPr>
              <w:t>04,492</w:t>
            </w:r>
          </w:p>
        </w:tc>
        <w:tc>
          <w:tcPr>
            <w:tcW w:w="933" w:type="dxa"/>
            <w:shd w:val="clear" w:color="auto" w:fill="auto"/>
            <w:vAlign w:val="center"/>
          </w:tcPr>
          <w:p w:rsidR="009768B5" w:rsidRPr="00CE15F7" w:rsidRDefault="009768B5" w:rsidP="009768B5">
            <w:pPr>
              <w:pStyle w:val="142"/>
              <w:jc w:val="right"/>
              <w:rPr>
                <w:rFonts w:hint="eastAsia"/>
                <w:spacing w:val="-20"/>
              </w:rPr>
            </w:pPr>
            <w:r w:rsidRPr="00CE15F7">
              <w:rPr>
                <w:rFonts w:hint="eastAsia"/>
                <w:spacing w:val="-20"/>
              </w:rPr>
              <w:t>3</w:t>
            </w:r>
            <w:r w:rsidRPr="00CE15F7">
              <w:rPr>
                <w:spacing w:val="-20"/>
              </w:rPr>
              <w:t>0,981</w:t>
            </w:r>
          </w:p>
        </w:tc>
        <w:tc>
          <w:tcPr>
            <w:tcW w:w="1062" w:type="dxa"/>
            <w:shd w:val="clear" w:color="auto" w:fill="auto"/>
            <w:vAlign w:val="center"/>
          </w:tcPr>
          <w:p w:rsidR="009768B5" w:rsidRPr="00CE15F7" w:rsidRDefault="00AC02AA" w:rsidP="009768B5">
            <w:pPr>
              <w:pStyle w:val="142"/>
              <w:ind w:leftChars="-26" w:left="-74" w:rightChars="-14" w:right="-40"/>
              <w:jc w:val="right"/>
              <w:rPr>
                <w:rFonts w:hint="eastAsia"/>
                <w:spacing w:val="-20"/>
              </w:rPr>
            </w:pPr>
            <w:r>
              <w:rPr>
                <w:rFonts w:hint="eastAsia"/>
                <w:spacing w:val="-20"/>
              </w:rPr>
              <w:t>833</w:t>
            </w:r>
            <w:r w:rsidR="009768B5" w:rsidRPr="00CE15F7">
              <w:rPr>
                <w:spacing w:val="-20"/>
              </w:rPr>
              <w:t>,</w:t>
            </w:r>
            <w:r>
              <w:rPr>
                <w:rFonts w:hint="eastAsia"/>
                <w:spacing w:val="-20"/>
              </w:rPr>
              <w:t>453</w:t>
            </w:r>
          </w:p>
        </w:tc>
        <w:tc>
          <w:tcPr>
            <w:tcW w:w="942" w:type="dxa"/>
            <w:shd w:val="clear" w:color="auto" w:fill="auto"/>
            <w:vAlign w:val="center"/>
          </w:tcPr>
          <w:p w:rsidR="009768B5" w:rsidRPr="00CE15F7" w:rsidRDefault="00AC02AA" w:rsidP="009768B5">
            <w:pPr>
              <w:pStyle w:val="142"/>
              <w:jc w:val="right"/>
              <w:rPr>
                <w:rFonts w:hint="eastAsia"/>
                <w:spacing w:val="-20"/>
              </w:rPr>
            </w:pPr>
            <w:r>
              <w:rPr>
                <w:rFonts w:hint="eastAsia"/>
                <w:spacing w:val="-20"/>
              </w:rPr>
              <w:t>28</w:t>
            </w:r>
            <w:r>
              <w:rPr>
                <w:spacing w:val="-20"/>
              </w:rPr>
              <w:t>,</w:t>
            </w:r>
            <w:r>
              <w:rPr>
                <w:rFonts w:hint="eastAsia"/>
                <w:spacing w:val="-20"/>
              </w:rPr>
              <w:t>289</w:t>
            </w:r>
          </w:p>
        </w:tc>
        <w:tc>
          <w:tcPr>
            <w:tcW w:w="1087" w:type="dxa"/>
            <w:shd w:val="clear" w:color="auto" w:fill="auto"/>
            <w:vAlign w:val="center"/>
          </w:tcPr>
          <w:p w:rsidR="009768B5" w:rsidRPr="00CE15F7" w:rsidRDefault="009768B5" w:rsidP="009768B5">
            <w:pPr>
              <w:pStyle w:val="142"/>
              <w:ind w:leftChars="-26" w:left="-74" w:rightChars="-14" w:right="-40"/>
              <w:jc w:val="right"/>
              <w:rPr>
                <w:rFonts w:hint="eastAsia"/>
                <w:spacing w:val="-20"/>
              </w:rPr>
            </w:pPr>
            <w:r w:rsidRPr="00CE15F7">
              <w:rPr>
                <w:rFonts w:hint="eastAsia"/>
                <w:spacing w:val="-20"/>
              </w:rPr>
              <w:t>8</w:t>
            </w:r>
            <w:r w:rsidRPr="00CE15F7">
              <w:rPr>
                <w:spacing w:val="-20"/>
              </w:rPr>
              <w:t>50,000</w:t>
            </w:r>
          </w:p>
        </w:tc>
        <w:tc>
          <w:tcPr>
            <w:tcW w:w="938" w:type="dxa"/>
            <w:shd w:val="clear" w:color="auto" w:fill="auto"/>
            <w:vAlign w:val="center"/>
          </w:tcPr>
          <w:p w:rsidR="009768B5" w:rsidRPr="00CE15F7" w:rsidRDefault="00AC02AA" w:rsidP="009768B5">
            <w:pPr>
              <w:pStyle w:val="142"/>
              <w:jc w:val="right"/>
              <w:rPr>
                <w:rFonts w:hint="eastAsia"/>
                <w:spacing w:val="-20"/>
              </w:rPr>
            </w:pPr>
            <w:r>
              <w:rPr>
                <w:rFonts w:hint="eastAsia"/>
                <w:spacing w:val="-20"/>
              </w:rPr>
              <w:t>26</w:t>
            </w:r>
            <w:r>
              <w:rPr>
                <w:spacing w:val="-20"/>
              </w:rPr>
              <w:t>,</w:t>
            </w:r>
            <w:r>
              <w:rPr>
                <w:rFonts w:hint="eastAsia"/>
                <w:spacing w:val="-20"/>
              </w:rPr>
              <w:t>60</w:t>
            </w:r>
            <w:r w:rsidR="009768B5" w:rsidRPr="00CE15F7">
              <w:rPr>
                <w:spacing w:val="-20"/>
              </w:rPr>
              <w:t>5</w:t>
            </w:r>
          </w:p>
        </w:tc>
        <w:tc>
          <w:tcPr>
            <w:tcW w:w="1050" w:type="dxa"/>
            <w:shd w:val="clear" w:color="auto" w:fill="auto"/>
            <w:vAlign w:val="center"/>
          </w:tcPr>
          <w:p w:rsidR="009768B5" w:rsidRPr="00CE15F7" w:rsidRDefault="00AC02AA" w:rsidP="009768B5">
            <w:pPr>
              <w:pStyle w:val="142"/>
              <w:ind w:leftChars="-26" w:left="-74" w:rightChars="-14" w:right="-40"/>
              <w:jc w:val="right"/>
              <w:rPr>
                <w:rFonts w:hint="eastAsia"/>
                <w:spacing w:val="-20"/>
              </w:rPr>
            </w:pPr>
            <w:r>
              <w:rPr>
                <w:rFonts w:hint="eastAsia"/>
                <w:spacing w:val="-20"/>
              </w:rPr>
              <w:t>78</w:t>
            </w:r>
            <w:r w:rsidR="009768B5" w:rsidRPr="00CE15F7">
              <w:rPr>
                <w:spacing w:val="-20"/>
              </w:rPr>
              <w:t>0,000</w:t>
            </w:r>
          </w:p>
        </w:tc>
        <w:tc>
          <w:tcPr>
            <w:tcW w:w="931" w:type="dxa"/>
            <w:shd w:val="clear" w:color="auto" w:fill="auto"/>
            <w:vAlign w:val="center"/>
          </w:tcPr>
          <w:p w:rsidR="009768B5" w:rsidRDefault="009768B5" w:rsidP="009768B5">
            <w:pPr>
              <w:pStyle w:val="142"/>
              <w:jc w:val="right"/>
              <w:rPr>
                <w:spacing w:val="-20"/>
              </w:rPr>
            </w:pPr>
            <w:r w:rsidRPr="00CE15F7">
              <w:rPr>
                <w:rFonts w:hint="eastAsia"/>
                <w:spacing w:val="-20"/>
              </w:rPr>
              <w:t>2</w:t>
            </w:r>
            <w:r w:rsidR="00AC02AA">
              <w:rPr>
                <w:rFonts w:hint="eastAsia"/>
                <w:spacing w:val="-20"/>
              </w:rPr>
              <w:t>4</w:t>
            </w:r>
            <w:r w:rsidR="00AC02AA">
              <w:rPr>
                <w:spacing w:val="-20"/>
              </w:rPr>
              <w:t>,</w:t>
            </w:r>
            <w:r w:rsidR="00AC02AA">
              <w:rPr>
                <w:rFonts w:hint="eastAsia"/>
                <w:spacing w:val="-20"/>
              </w:rPr>
              <w:t>180</w:t>
            </w:r>
          </w:p>
          <w:p w:rsidR="009768B5" w:rsidRPr="00CE15F7" w:rsidRDefault="009768B5" w:rsidP="009768B5">
            <w:pPr>
              <w:pStyle w:val="142"/>
              <w:ind w:leftChars="-24" w:left="-68" w:rightChars="-6" w:right="-17"/>
              <w:jc w:val="right"/>
              <w:rPr>
                <w:rFonts w:hint="eastAsia"/>
                <w:spacing w:val="-20"/>
              </w:rPr>
            </w:pPr>
            <w:r>
              <w:rPr>
                <w:spacing w:val="-20"/>
              </w:rPr>
              <w:t>(</w:t>
            </w:r>
            <w:r>
              <w:rPr>
                <w:rFonts w:hint="eastAsia"/>
                <w:spacing w:val="-20"/>
              </w:rPr>
              <w:t>1</w:t>
            </w:r>
            <w:r w:rsidR="00AC02AA">
              <w:rPr>
                <w:rFonts w:hint="eastAsia"/>
                <w:spacing w:val="-20"/>
              </w:rPr>
              <w:t>6</w:t>
            </w:r>
            <w:r w:rsidR="00AC02AA">
              <w:rPr>
                <w:spacing w:val="-20"/>
              </w:rPr>
              <w:t>.</w:t>
            </w:r>
            <w:r w:rsidR="00AC02AA">
              <w:rPr>
                <w:rFonts w:hint="eastAsia"/>
                <w:spacing w:val="-20"/>
              </w:rPr>
              <w:t>94</w:t>
            </w:r>
            <w:r>
              <w:rPr>
                <w:spacing w:val="-20"/>
              </w:rPr>
              <w:t>%)</w:t>
            </w:r>
          </w:p>
        </w:tc>
      </w:tr>
      <w:tr w:rsidR="009768B5" w:rsidRPr="00CE15F7" w:rsidTr="00CE15F7">
        <w:tc>
          <w:tcPr>
            <w:tcW w:w="738" w:type="dxa"/>
            <w:shd w:val="clear" w:color="auto" w:fill="auto"/>
            <w:vAlign w:val="center"/>
          </w:tcPr>
          <w:p w:rsidR="009768B5" w:rsidRPr="00CE15F7" w:rsidRDefault="009768B5" w:rsidP="009768B5">
            <w:pPr>
              <w:pStyle w:val="142"/>
              <w:jc w:val="both"/>
              <w:rPr>
                <w:rFonts w:hint="eastAsia"/>
                <w:spacing w:val="-20"/>
              </w:rPr>
            </w:pPr>
            <w:r w:rsidRPr="00CE15F7">
              <w:rPr>
                <w:rFonts w:hint="eastAsia"/>
                <w:spacing w:val="-20"/>
              </w:rPr>
              <w:t>飼料</w:t>
            </w:r>
          </w:p>
        </w:tc>
        <w:tc>
          <w:tcPr>
            <w:tcW w:w="1071" w:type="dxa"/>
            <w:shd w:val="clear" w:color="auto" w:fill="auto"/>
            <w:vAlign w:val="center"/>
          </w:tcPr>
          <w:p w:rsidR="009768B5" w:rsidRPr="00CE15F7" w:rsidRDefault="009768B5" w:rsidP="009768B5">
            <w:pPr>
              <w:pStyle w:val="142"/>
              <w:ind w:leftChars="-26" w:left="-74" w:rightChars="-14" w:right="-40"/>
              <w:jc w:val="right"/>
              <w:rPr>
                <w:rFonts w:hint="eastAsia"/>
                <w:spacing w:val="-20"/>
              </w:rPr>
            </w:pPr>
            <w:r w:rsidRPr="00CE15F7">
              <w:rPr>
                <w:rFonts w:hint="eastAsia"/>
                <w:spacing w:val="-20"/>
              </w:rPr>
              <w:t>3</w:t>
            </w:r>
            <w:r w:rsidRPr="00CE15F7">
              <w:rPr>
                <w:spacing w:val="-20"/>
              </w:rPr>
              <w:t>,916,781</w:t>
            </w:r>
          </w:p>
        </w:tc>
        <w:tc>
          <w:tcPr>
            <w:tcW w:w="933" w:type="dxa"/>
            <w:shd w:val="clear" w:color="auto" w:fill="auto"/>
            <w:vAlign w:val="center"/>
          </w:tcPr>
          <w:p w:rsidR="009768B5" w:rsidRPr="00CE15F7" w:rsidRDefault="009768B5" w:rsidP="009768B5">
            <w:pPr>
              <w:pStyle w:val="142"/>
              <w:jc w:val="right"/>
              <w:rPr>
                <w:rFonts w:hint="eastAsia"/>
                <w:spacing w:val="-20"/>
              </w:rPr>
            </w:pPr>
            <w:r w:rsidRPr="00CE15F7">
              <w:rPr>
                <w:rFonts w:hint="eastAsia"/>
                <w:spacing w:val="-20"/>
              </w:rPr>
              <w:t>6</w:t>
            </w:r>
            <w:r w:rsidRPr="00CE15F7">
              <w:rPr>
                <w:spacing w:val="-20"/>
              </w:rPr>
              <w:t>9,808</w:t>
            </w:r>
          </w:p>
        </w:tc>
        <w:tc>
          <w:tcPr>
            <w:tcW w:w="1062" w:type="dxa"/>
            <w:shd w:val="clear" w:color="auto" w:fill="auto"/>
            <w:vAlign w:val="center"/>
          </w:tcPr>
          <w:p w:rsidR="009768B5" w:rsidRPr="00CE15F7" w:rsidRDefault="009768B5" w:rsidP="009768B5">
            <w:pPr>
              <w:pStyle w:val="142"/>
              <w:ind w:leftChars="-26" w:left="-74" w:rightChars="-14" w:right="-40"/>
              <w:jc w:val="right"/>
              <w:rPr>
                <w:rFonts w:hint="eastAsia"/>
                <w:spacing w:val="-20"/>
              </w:rPr>
            </w:pPr>
            <w:r w:rsidRPr="00CE15F7">
              <w:rPr>
                <w:rFonts w:hint="eastAsia"/>
                <w:spacing w:val="-20"/>
              </w:rPr>
              <w:t>3</w:t>
            </w:r>
            <w:r w:rsidRPr="00CE15F7">
              <w:rPr>
                <w:spacing w:val="-20"/>
              </w:rPr>
              <w:t>,</w:t>
            </w:r>
            <w:r w:rsidR="00AC02AA">
              <w:rPr>
                <w:rFonts w:hint="eastAsia"/>
                <w:spacing w:val="-20"/>
              </w:rPr>
              <w:t>4</w:t>
            </w:r>
            <w:r w:rsidRPr="00CE15F7">
              <w:rPr>
                <w:spacing w:val="-20"/>
              </w:rPr>
              <w:t>00,</w:t>
            </w:r>
            <w:r w:rsidR="00AC02AA">
              <w:rPr>
                <w:rFonts w:hint="eastAsia"/>
                <w:spacing w:val="-20"/>
              </w:rPr>
              <w:t>35</w:t>
            </w:r>
            <w:r w:rsidRPr="00CE15F7">
              <w:rPr>
                <w:spacing w:val="-20"/>
              </w:rPr>
              <w:t>0</w:t>
            </w:r>
          </w:p>
        </w:tc>
        <w:tc>
          <w:tcPr>
            <w:tcW w:w="942" w:type="dxa"/>
            <w:shd w:val="clear" w:color="auto" w:fill="auto"/>
            <w:vAlign w:val="center"/>
          </w:tcPr>
          <w:p w:rsidR="009768B5" w:rsidRPr="00CE15F7" w:rsidRDefault="009768B5" w:rsidP="009768B5">
            <w:pPr>
              <w:pStyle w:val="142"/>
              <w:jc w:val="right"/>
              <w:rPr>
                <w:rFonts w:hint="eastAsia"/>
                <w:spacing w:val="-20"/>
              </w:rPr>
            </w:pPr>
            <w:r w:rsidRPr="00CE15F7">
              <w:rPr>
                <w:rFonts w:hint="eastAsia"/>
                <w:spacing w:val="-20"/>
              </w:rPr>
              <w:t>5</w:t>
            </w:r>
            <w:r w:rsidR="00AC02AA">
              <w:rPr>
                <w:rFonts w:hint="eastAsia"/>
                <w:spacing w:val="-20"/>
              </w:rPr>
              <w:t>8</w:t>
            </w:r>
            <w:r w:rsidR="00AC02AA">
              <w:rPr>
                <w:spacing w:val="-20"/>
              </w:rPr>
              <w:t>,</w:t>
            </w:r>
            <w:r w:rsidR="00AC02AA">
              <w:rPr>
                <w:rFonts w:hint="eastAsia"/>
                <w:spacing w:val="-20"/>
              </w:rPr>
              <w:t>416</w:t>
            </w:r>
          </w:p>
        </w:tc>
        <w:tc>
          <w:tcPr>
            <w:tcW w:w="1087" w:type="dxa"/>
            <w:shd w:val="clear" w:color="auto" w:fill="auto"/>
            <w:vAlign w:val="center"/>
          </w:tcPr>
          <w:p w:rsidR="009768B5" w:rsidRPr="00CE15F7" w:rsidRDefault="009768B5" w:rsidP="009768B5">
            <w:pPr>
              <w:pStyle w:val="142"/>
              <w:ind w:leftChars="-26" w:left="-74" w:rightChars="-14" w:right="-40"/>
              <w:jc w:val="right"/>
              <w:rPr>
                <w:rFonts w:hint="eastAsia"/>
                <w:spacing w:val="-20"/>
              </w:rPr>
            </w:pPr>
            <w:r w:rsidRPr="00CE15F7">
              <w:rPr>
                <w:rFonts w:hint="eastAsia"/>
                <w:spacing w:val="-20"/>
              </w:rPr>
              <w:t>3</w:t>
            </w:r>
            <w:r w:rsidRPr="00CE15F7">
              <w:rPr>
                <w:spacing w:val="-20"/>
              </w:rPr>
              <w:t>,900,000</w:t>
            </w:r>
          </w:p>
        </w:tc>
        <w:tc>
          <w:tcPr>
            <w:tcW w:w="938" w:type="dxa"/>
            <w:shd w:val="clear" w:color="auto" w:fill="auto"/>
            <w:vAlign w:val="center"/>
          </w:tcPr>
          <w:p w:rsidR="009768B5" w:rsidRPr="00CE15F7" w:rsidRDefault="00AC02AA" w:rsidP="009768B5">
            <w:pPr>
              <w:pStyle w:val="142"/>
              <w:jc w:val="right"/>
              <w:rPr>
                <w:rFonts w:hint="eastAsia"/>
                <w:spacing w:val="-20"/>
              </w:rPr>
            </w:pPr>
            <w:r>
              <w:rPr>
                <w:rFonts w:hint="eastAsia"/>
                <w:spacing w:val="-20"/>
              </w:rPr>
              <w:t>72</w:t>
            </w:r>
            <w:r>
              <w:rPr>
                <w:spacing w:val="-20"/>
              </w:rPr>
              <w:t>,2</w:t>
            </w:r>
            <w:r>
              <w:rPr>
                <w:rFonts w:hint="eastAsia"/>
                <w:spacing w:val="-20"/>
              </w:rPr>
              <w:t>67</w:t>
            </w:r>
          </w:p>
        </w:tc>
        <w:tc>
          <w:tcPr>
            <w:tcW w:w="1050" w:type="dxa"/>
            <w:shd w:val="clear" w:color="auto" w:fill="auto"/>
            <w:vAlign w:val="center"/>
          </w:tcPr>
          <w:p w:rsidR="009768B5" w:rsidRPr="00CE15F7" w:rsidRDefault="00AC02AA" w:rsidP="009768B5">
            <w:pPr>
              <w:pStyle w:val="142"/>
              <w:ind w:leftChars="-26" w:left="-74" w:rightChars="-14" w:right="-40"/>
              <w:jc w:val="right"/>
              <w:rPr>
                <w:rFonts w:hint="eastAsia"/>
                <w:spacing w:val="-20"/>
              </w:rPr>
            </w:pPr>
            <w:r>
              <w:rPr>
                <w:rFonts w:hint="eastAsia"/>
                <w:spacing w:val="-20"/>
              </w:rPr>
              <w:t>4</w:t>
            </w:r>
            <w:r>
              <w:rPr>
                <w:spacing w:val="-20"/>
              </w:rPr>
              <w:t>,</w:t>
            </w:r>
            <w:r>
              <w:rPr>
                <w:rFonts w:hint="eastAsia"/>
                <w:spacing w:val="-20"/>
              </w:rPr>
              <w:t>0</w:t>
            </w:r>
            <w:r w:rsidR="009768B5" w:rsidRPr="00CE15F7">
              <w:rPr>
                <w:spacing w:val="-20"/>
              </w:rPr>
              <w:t>00,000</w:t>
            </w:r>
          </w:p>
        </w:tc>
        <w:tc>
          <w:tcPr>
            <w:tcW w:w="931" w:type="dxa"/>
            <w:shd w:val="clear" w:color="auto" w:fill="auto"/>
            <w:vAlign w:val="center"/>
          </w:tcPr>
          <w:p w:rsidR="009768B5" w:rsidRDefault="009768B5" w:rsidP="009768B5">
            <w:pPr>
              <w:pStyle w:val="142"/>
              <w:jc w:val="right"/>
              <w:rPr>
                <w:spacing w:val="-20"/>
              </w:rPr>
            </w:pPr>
            <w:r w:rsidRPr="00CE15F7">
              <w:rPr>
                <w:rFonts w:hint="eastAsia"/>
                <w:spacing w:val="-20"/>
              </w:rPr>
              <w:t>7</w:t>
            </w:r>
            <w:r w:rsidRPr="00CE15F7">
              <w:rPr>
                <w:spacing w:val="-20"/>
              </w:rPr>
              <w:t>2,</w:t>
            </w:r>
            <w:r w:rsidR="00AC02AA">
              <w:rPr>
                <w:rFonts w:hint="eastAsia"/>
                <w:spacing w:val="-20"/>
              </w:rPr>
              <w:t>000</w:t>
            </w:r>
          </w:p>
          <w:p w:rsidR="009768B5" w:rsidRPr="00CE15F7" w:rsidRDefault="009768B5" w:rsidP="009768B5">
            <w:pPr>
              <w:pStyle w:val="142"/>
              <w:ind w:leftChars="-24" w:left="-68" w:rightChars="-6" w:right="-17"/>
              <w:jc w:val="right"/>
              <w:rPr>
                <w:rFonts w:hint="eastAsia"/>
                <w:spacing w:val="-20"/>
              </w:rPr>
            </w:pPr>
            <w:r>
              <w:rPr>
                <w:rFonts w:hint="eastAsia"/>
                <w:spacing w:val="-20"/>
              </w:rPr>
              <w:t>(</w:t>
            </w:r>
            <w:r w:rsidR="00AC02AA">
              <w:rPr>
                <w:rFonts w:hint="eastAsia"/>
                <w:spacing w:val="-20"/>
              </w:rPr>
              <w:t>50</w:t>
            </w:r>
            <w:r w:rsidR="00AC02AA">
              <w:rPr>
                <w:spacing w:val="-20"/>
              </w:rPr>
              <w:t>.</w:t>
            </w:r>
            <w:r w:rsidR="00AC02AA">
              <w:rPr>
                <w:rFonts w:hint="eastAsia"/>
                <w:spacing w:val="-20"/>
              </w:rPr>
              <w:t>4</w:t>
            </w:r>
            <w:r>
              <w:rPr>
                <w:spacing w:val="-20"/>
              </w:rPr>
              <w:t>3%)</w:t>
            </w:r>
          </w:p>
        </w:tc>
      </w:tr>
    </w:tbl>
    <w:p w:rsidR="007E59C2" w:rsidRDefault="007E59C2" w:rsidP="007E59C2">
      <w:pPr>
        <w:pStyle w:val="142"/>
      </w:pPr>
      <w:r>
        <w:rPr>
          <w:rFonts w:hint="eastAsia"/>
        </w:rPr>
        <w:t xml:space="preserve">說 </w:t>
      </w:r>
      <w:r>
        <w:t xml:space="preserve">   </w:t>
      </w:r>
      <w:r>
        <w:rPr>
          <w:rFonts w:hint="eastAsia"/>
        </w:rPr>
        <w:t>明：</w:t>
      </w:r>
      <w:r w:rsidR="00E3727F">
        <w:rPr>
          <w:rFonts w:hint="eastAsia"/>
        </w:rPr>
        <w:t>1</w:t>
      </w:r>
      <w:r w:rsidR="00E3727F">
        <w:t>.</w:t>
      </w:r>
      <w:r>
        <w:rPr>
          <w:rFonts w:hint="eastAsia"/>
        </w:rPr>
        <w:t>表內農產品僅擇銷貨收入占比較大者。</w:t>
      </w:r>
    </w:p>
    <w:p w:rsidR="00E3727F" w:rsidRDefault="00E3727F" w:rsidP="00536E63">
      <w:pPr>
        <w:pStyle w:val="142"/>
        <w:ind w:leftChars="425" w:left="1430" w:rightChars="-32" w:right="-91" w:hangingChars="93" w:hanging="226"/>
        <w:rPr>
          <w:rFonts w:hint="eastAsia"/>
        </w:rPr>
      </w:pPr>
      <w:r>
        <w:rPr>
          <w:rFonts w:hint="eastAsia"/>
        </w:rPr>
        <w:t>2</w:t>
      </w:r>
      <w:r>
        <w:t>.11</w:t>
      </w:r>
      <w:r w:rsidR="00AC02AA">
        <w:rPr>
          <w:rFonts w:hint="eastAsia"/>
        </w:rPr>
        <w:t>4</w:t>
      </w:r>
      <w:r>
        <w:rPr>
          <w:rFonts w:hint="eastAsia"/>
        </w:rPr>
        <w:t>年度金額欄括號為該項目銷貨收入占農產品銷貨收入之百分比。</w:t>
      </w:r>
    </w:p>
    <w:p w:rsidR="007E59C2" w:rsidRPr="00865845" w:rsidRDefault="007E59C2" w:rsidP="007E59C2">
      <w:pPr>
        <w:pStyle w:val="142"/>
        <w:rPr>
          <w:rFonts w:hint="eastAsia"/>
        </w:rPr>
      </w:pPr>
      <w:r>
        <w:rPr>
          <w:rFonts w:hint="eastAsia"/>
        </w:rPr>
        <w:t>資料來源：農業作業基金預決算書。</w:t>
      </w:r>
    </w:p>
    <w:p w:rsidR="005D710F" w:rsidRPr="00E75E6F" w:rsidRDefault="005D710F" w:rsidP="005D710F">
      <w:pPr>
        <w:pStyle w:val="2"/>
        <w:ind w:leftChars="0" w:left="850" w:hangingChars="300" w:hanging="850"/>
        <w:rPr>
          <w:rFonts w:hint="eastAsia"/>
          <w:sz w:val="24"/>
        </w:rPr>
      </w:pPr>
      <w:r w:rsidRPr="00E75E6F">
        <w:rPr>
          <w:rFonts w:hint="eastAsia"/>
          <w:b/>
        </w:rPr>
        <w:t>表</w:t>
      </w:r>
      <w:r w:rsidR="007E59C2">
        <w:rPr>
          <w:rFonts w:hint="eastAsia"/>
          <w:b/>
        </w:rPr>
        <w:t>2</w:t>
      </w:r>
      <w:r>
        <w:rPr>
          <w:b/>
        </w:rPr>
        <w:t xml:space="preserve">  </w:t>
      </w:r>
      <w:r>
        <w:rPr>
          <w:rFonts w:hint="eastAsia"/>
          <w:b/>
        </w:rPr>
        <w:t>國內牛乳生產量值及乳牛飼養概況表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581"/>
        <w:gridCol w:w="1581"/>
        <w:gridCol w:w="1581"/>
        <w:gridCol w:w="1582"/>
      </w:tblGrid>
      <w:tr w:rsidR="005B3E83" w:rsidTr="0046672B">
        <w:trPr>
          <w:tblHeader/>
        </w:trPr>
        <w:tc>
          <w:tcPr>
            <w:tcW w:w="2127" w:type="dxa"/>
            <w:shd w:val="clear" w:color="auto" w:fill="auto"/>
            <w:vAlign w:val="center"/>
          </w:tcPr>
          <w:p w:rsidR="005B3E83" w:rsidRDefault="005B3E83" w:rsidP="005B3E83">
            <w:pPr>
              <w:pStyle w:val="142"/>
              <w:jc w:val="center"/>
            </w:pPr>
            <w:r>
              <w:rPr>
                <w:rFonts w:hint="eastAsia"/>
              </w:rPr>
              <w:t>項目</w:t>
            </w:r>
          </w:p>
        </w:tc>
        <w:tc>
          <w:tcPr>
            <w:tcW w:w="1581" w:type="dxa"/>
            <w:shd w:val="clear" w:color="auto" w:fill="auto"/>
            <w:vAlign w:val="center"/>
          </w:tcPr>
          <w:p w:rsidR="005B3E83" w:rsidRDefault="005B3E83" w:rsidP="005B3E83">
            <w:pPr>
              <w:pStyle w:val="142"/>
              <w:jc w:val="center"/>
            </w:pPr>
            <w:r>
              <w:rPr>
                <w:rFonts w:hint="eastAsia"/>
              </w:rPr>
              <w:t>1</w:t>
            </w:r>
            <w:r>
              <w:t>09</w:t>
            </w:r>
            <w:r>
              <w:rPr>
                <w:rFonts w:hint="eastAsia"/>
              </w:rPr>
              <w:t>年</w:t>
            </w:r>
          </w:p>
        </w:tc>
        <w:tc>
          <w:tcPr>
            <w:tcW w:w="1581" w:type="dxa"/>
            <w:shd w:val="clear" w:color="auto" w:fill="auto"/>
            <w:vAlign w:val="center"/>
          </w:tcPr>
          <w:p w:rsidR="005B3E83" w:rsidRDefault="005B3E83" w:rsidP="005B3E83">
            <w:pPr>
              <w:pStyle w:val="142"/>
              <w:jc w:val="center"/>
            </w:pPr>
            <w:r>
              <w:rPr>
                <w:rFonts w:hint="eastAsia"/>
              </w:rPr>
              <w:t>1</w:t>
            </w:r>
            <w:r>
              <w:t>10</w:t>
            </w:r>
            <w:r>
              <w:rPr>
                <w:rFonts w:hint="eastAsia"/>
              </w:rPr>
              <w:t>年</w:t>
            </w:r>
          </w:p>
        </w:tc>
        <w:tc>
          <w:tcPr>
            <w:tcW w:w="1581" w:type="dxa"/>
            <w:shd w:val="clear" w:color="auto" w:fill="auto"/>
            <w:vAlign w:val="center"/>
          </w:tcPr>
          <w:p w:rsidR="005B3E83" w:rsidRDefault="005B3E83" w:rsidP="005B3E83">
            <w:pPr>
              <w:pStyle w:val="142"/>
              <w:jc w:val="center"/>
            </w:pPr>
            <w:r>
              <w:rPr>
                <w:rFonts w:hint="eastAsia"/>
              </w:rPr>
              <w:t>1</w:t>
            </w:r>
            <w:r>
              <w:t>11</w:t>
            </w:r>
            <w:r>
              <w:rPr>
                <w:rFonts w:hint="eastAsia"/>
              </w:rPr>
              <w:t>年</w:t>
            </w:r>
          </w:p>
        </w:tc>
        <w:tc>
          <w:tcPr>
            <w:tcW w:w="1582" w:type="dxa"/>
            <w:shd w:val="clear" w:color="auto" w:fill="auto"/>
            <w:vAlign w:val="center"/>
          </w:tcPr>
          <w:p w:rsidR="005B3E83" w:rsidRDefault="005B3E83" w:rsidP="005B3E83">
            <w:pPr>
              <w:pStyle w:val="142"/>
              <w:jc w:val="center"/>
            </w:pPr>
            <w:r>
              <w:rPr>
                <w:rFonts w:hint="eastAsia"/>
              </w:rPr>
              <w:t>1</w:t>
            </w:r>
            <w:r>
              <w:t>1</w:t>
            </w:r>
            <w:r>
              <w:rPr>
                <w:rFonts w:hint="eastAsia"/>
              </w:rPr>
              <w:t>2年</w:t>
            </w:r>
          </w:p>
        </w:tc>
      </w:tr>
      <w:tr w:rsidR="005B3E83" w:rsidTr="0046672B">
        <w:tc>
          <w:tcPr>
            <w:tcW w:w="2127" w:type="dxa"/>
            <w:shd w:val="clear" w:color="auto" w:fill="auto"/>
            <w:vAlign w:val="center"/>
          </w:tcPr>
          <w:p w:rsidR="005B3E83" w:rsidRDefault="005B3E83" w:rsidP="005B3E83">
            <w:pPr>
              <w:pStyle w:val="142"/>
              <w:ind w:rightChars="-14" w:right="-40"/>
              <w:jc w:val="both"/>
            </w:pPr>
            <w:r>
              <w:rPr>
                <w:rFonts w:hint="eastAsia"/>
              </w:rPr>
              <w:t>牛乳生產量(公噸)</w:t>
            </w:r>
          </w:p>
        </w:tc>
        <w:tc>
          <w:tcPr>
            <w:tcW w:w="1581" w:type="dxa"/>
            <w:shd w:val="clear" w:color="auto" w:fill="auto"/>
            <w:vAlign w:val="center"/>
          </w:tcPr>
          <w:p w:rsidR="005B3E83" w:rsidRDefault="005B3E83" w:rsidP="005B3E83">
            <w:pPr>
              <w:pStyle w:val="142"/>
              <w:jc w:val="right"/>
            </w:pPr>
            <w:r>
              <w:rPr>
                <w:rFonts w:hint="eastAsia"/>
              </w:rPr>
              <w:t>4</w:t>
            </w:r>
            <w:r>
              <w:t>37,155</w:t>
            </w:r>
          </w:p>
        </w:tc>
        <w:tc>
          <w:tcPr>
            <w:tcW w:w="1581" w:type="dxa"/>
            <w:shd w:val="clear" w:color="auto" w:fill="auto"/>
            <w:vAlign w:val="center"/>
          </w:tcPr>
          <w:p w:rsidR="005B3E83" w:rsidRDefault="005B3E83" w:rsidP="005B3E83">
            <w:pPr>
              <w:pStyle w:val="142"/>
              <w:jc w:val="right"/>
            </w:pPr>
            <w:r>
              <w:rPr>
                <w:rFonts w:hint="eastAsia"/>
              </w:rPr>
              <w:t>4</w:t>
            </w:r>
            <w:r>
              <w:t>49,214</w:t>
            </w:r>
          </w:p>
        </w:tc>
        <w:tc>
          <w:tcPr>
            <w:tcW w:w="1581" w:type="dxa"/>
            <w:shd w:val="clear" w:color="auto" w:fill="auto"/>
            <w:vAlign w:val="center"/>
          </w:tcPr>
          <w:p w:rsidR="005B3E83" w:rsidRDefault="005B3E83" w:rsidP="005B3E83">
            <w:pPr>
              <w:pStyle w:val="142"/>
              <w:jc w:val="right"/>
            </w:pPr>
            <w:r>
              <w:rPr>
                <w:rFonts w:hint="eastAsia"/>
              </w:rPr>
              <w:t>4</w:t>
            </w:r>
            <w:r>
              <w:t>63,095</w:t>
            </w:r>
          </w:p>
        </w:tc>
        <w:tc>
          <w:tcPr>
            <w:tcW w:w="1582" w:type="dxa"/>
            <w:shd w:val="clear" w:color="auto" w:fill="auto"/>
            <w:vAlign w:val="center"/>
          </w:tcPr>
          <w:p w:rsidR="005B3E83" w:rsidRDefault="005B3E83" w:rsidP="005B3E83">
            <w:pPr>
              <w:pStyle w:val="142"/>
              <w:jc w:val="right"/>
            </w:pPr>
            <w:r>
              <w:rPr>
                <w:rFonts w:hint="eastAsia"/>
              </w:rPr>
              <w:t>472</w:t>
            </w:r>
            <w:r>
              <w:t>,</w:t>
            </w:r>
            <w:r>
              <w:rPr>
                <w:rFonts w:hint="eastAsia"/>
              </w:rPr>
              <w:t>449</w:t>
            </w:r>
          </w:p>
        </w:tc>
      </w:tr>
      <w:tr w:rsidR="005B3E83" w:rsidTr="0046672B">
        <w:tc>
          <w:tcPr>
            <w:tcW w:w="2127" w:type="dxa"/>
            <w:shd w:val="clear" w:color="auto" w:fill="auto"/>
            <w:vAlign w:val="center"/>
          </w:tcPr>
          <w:p w:rsidR="005B3E83" w:rsidRDefault="005B3E83" w:rsidP="005B3E83">
            <w:pPr>
              <w:pStyle w:val="142"/>
              <w:ind w:rightChars="-14" w:right="-40"/>
              <w:jc w:val="both"/>
              <w:rPr>
                <w:rFonts w:hint="eastAsia"/>
              </w:rPr>
            </w:pPr>
            <w:r w:rsidRPr="00560776">
              <w:rPr>
                <w:rFonts w:hint="eastAsia"/>
              </w:rPr>
              <w:t>牛乳生產量</w:t>
            </w:r>
            <w:r>
              <w:rPr>
                <w:rFonts w:hint="eastAsia"/>
              </w:rPr>
              <w:t>較上年度增減比率(</w:t>
            </w:r>
            <w:r>
              <w:t>%)</w:t>
            </w:r>
          </w:p>
        </w:tc>
        <w:tc>
          <w:tcPr>
            <w:tcW w:w="1581" w:type="dxa"/>
            <w:shd w:val="clear" w:color="auto" w:fill="auto"/>
            <w:vAlign w:val="center"/>
          </w:tcPr>
          <w:p w:rsidR="005B3E83" w:rsidRDefault="005B3E83" w:rsidP="005B3E83">
            <w:pPr>
              <w:pStyle w:val="142"/>
              <w:jc w:val="right"/>
              <w:rPr>
                <w:rFonts w:hint="eastAsia"/>
              </w:rPr>
            </w:pPr>
            <w:r>
              <w:t>1.22</w:t>
            </w:r>
          </w:p>
        </w:tc>
        <w:tc>
          <w:tcPr>
            <w:tcW w:w="1581" w:type="dxa"/>
            <w:shd w:val="clear" w:color="auto" w:fill="auto"/>
            <w:vAlign w:val="center"/>
          </w:tcPr>
          <w:p w:rsidR="005B3E83" w:rsidRDefault="005B3E83" w:rsidP="005B3E83">
            <w:pPr>
              <w:pStyle w:val="142"/>
              <w:jc w:val="right"/>
              <w:rPr>
                <w:rFonts w:hint="eastAsia"/>
              </w:rPr>
            </w:pPr>
            <w:r>
              <w:rPr>
                <w:rFonts w:hint="eastAsia"/>
              </w:rPr>
              <w:t>2</w:t>
            </w:r>
            <w:r>
              <w:t>.76</w:t>
            </w:r>
          </w:p>
        </w:tc>
        <w:tc>
          <w:tcPr>
            <w:tcW w:w="1581" w:type="dxa"/>
            <w:shd w:val="clear" w:color="auto" w:fill="auto"/>
            <w:vAlign w:val="center"/>
          </w:tcPr>
          <w:p w:rsidR="005B3E83" w:rsidRDefault="005B3E83" w:rsidP="005B3E83">
            <w:pPr>
              <w:pStyle w:val="142"/>
              <w:jc w:val="right"/>
              <w:rPr>
                <w:rFonts w:hint="eastAsia"/>
              </w:rPr>
            </w:pPr>
            <w:r>
              <w:rPr>
                <w:rFonts w:hint="eastAsia"/>
              </w:rPr>
              <w:t>3</w:t>
            </w:r>
            <w:r>
              <w:t>.09</w:t>
            </w:r>
          </w:p>
        </w:tc>
        <w:tc>
          <w:tcPr>
            <w:tcW w:w="1582" w:type="dxa"/>
            <w:shd w:val="clear" w:color="auto" w:fill="auto"/>
            <w:vAlign w:val="center"/>
          </w:tcPr>
          <w:p w:rsidR="005B3E83" w:rsidRDefault="005B3E83" w:rsidP="005B3E83">
            <w:pPr>
              <w:pStyle w:val="142"/>
              <w:jc w:val="right"/>
              <w:rPr>
                <w:rFonts w:hint="eastAsia"/>
              </w:rPr>
            </w:pPr>
            <w:r>
              <w:rPr>
                <w:rFonts w:hint="eastAsia"/>
              </w:rPr>
              <w:t>2</w:t>
            </w:r>
            <w:r>
              <w:t>.0</w:t>
            </w:r>
            <w:r>
              <w:rPr>
                <w:rFonts w:hint="eastAsia"/>
              </w:rPr>
              <w:t>2</w:t>
            </w:r>
          </w:p>
        </w:tc>
      </w:tr>
      <w:tr w:rsidR="005B3E83" w:rsidTr="0046672B">
        <w:tc>
          <w:tcPr>
            <w:tcW w:w="2127" w:type="dxa"/>
            <w:shd w:val="clear" w:color="auto" w:fill="auto"/>
            <w:vAlign w:val="center"/>
          </w:tcPr>
          <w:p w:rsidR="005B3E83" w:rsidRDefault="005B3E83" w:rsidP="005B3E83">
            <w:pPr>
              <w:pStyle w:val="142"/>
              <w:ind w:rightChars="-14" w:right="-40"/>
              <w:jc w:val="both"/>
            </w:pPr>
            <w:r w:rsidRPr="00A51613">
              <w:rPr>
                <w:rFonts w:hint="eastAsia"/>
              </w:rPr>
              <w:t>牛乳生產</w:t>
            </w:r>
            <w:r>
              <w:rPr>
                <w:rFonts w:hint="eastAsia"/>
              </w:rPr>
              <w:t>值(千元)</w:t>
            </w:r>
          </w:p>
        </w:tc>
        <w:tc>
          <w:tcPr>
            <w:tcW w:w="1581" w:type="dxa"/>
            <w:shd w:val="clear" w:color="auto" w:fill="auto"/>
            <w:vAlign w:val="center"/>
          </w:tcPr>
          <w:p w:rsidR="005B3E83" w:rsidRDefault="005B3E83" w:rsidP="005B3E83">
            <w:pPr>
              <w:pStyle w:val="142"/>
              <w:jc w:val="right"/>
            </w:pPr>
            <w:r>
              <w:rPr>
                <w:rFonts w:hint="eastAsia"/>
              </w:rPr>
              <w:t>1</w:t>
            </w:r>
            <w:r>
              <w:t>1,440,335</w:t>
            </w:r>
          </w:p>
        </w:tc>
        <w:tc>
          <w:tcPr>
            <w:tcW w:w="1581" w:type="dxa"/>
            <w:shd w:val="clear" w:color="auto" w:fill="auto"/>
            <w:vAlign w:val="center"/>
          </w:tcPr>
          <w:p w:rsidR="005B3E83" w:rsidRDefault="005B3E83" w:rsidP="005B3E83">
            <w:pPr>
              <w:pStyle w:val="142"/>
              <w:jc w:val="right"/>
            </w:pPr>
            <w:r>
              <w:rPr>
                <w:rFonts w:hint="eastAsia"/>
              </w:rPr>
              <w:t>1</w:t>
            </w:r>
            <w:r>
              <w:t>1,755,936</w:t>
            </w:r>
          </w:p>
        </w:tc>
        <w:tc>
          <w:tcPr>
            <w:tcW w:w="1581" w:type="dxa"/>
            <w:shd w:val="clear" w:color="auto" w:fill="auto"/>
            <w:vAlign w:val="center"/>
          </w:tcPr>
          <w:p w:rsidR="005B3E83" w:rsidRDefault="005B3E83" w:rsidP="005B3E83">
            <w:pPr>
              <w:pStyle w:val="142"/>
              <w:jc w:val="right"/>
            </w:pPr>
            <w:r>
              <w:rPr>
                <w:rFonts w:hint="eastAsia"/>
              </w:rPr>
              <w:t>1</w:t>
            </w:r>
            <w:r>
              <w:t>2,661,014</w:t>
            </w:r>
          </w:p>
        </w:tc>
        <w:tc>
          <w:tcPr>
            <w:tcW w:w="1582" w:type="dxa"/>
            <w:shd w:val="clear" w:color="auto" w:fill="auto"/>
            <w:vAlign w:val="center"/>
          </w:tcPr>
          <w:p w:rsidR="005B3E83" w:rsidRDefault="005B3E83" w:rsidP="005B3E83">
            <w:pPr>
              <w:pStyle w:val="142"/>
              <w:jc w:val="right"/>
            </w:pPr>
            <w:r>
              <w:rPr>
                <w:rFonts w:hint="eastAsia"/>
              </w:rPr>
              <w:t>1</w:t>
            </w:r>
            <w:r w:rsidR="0095632E">
              <w:rPr>
                <w:rFonts w:hint="eastAsia"/>
              </w:rPr>
              <w:t>3</w:t>
            </w:r>
            <w:r w:rsidR="0095632E">
              <w:t>,</w:t>
            </w:r>
            <w:r w:rsidR="0095632E">
              <w:rPr>
                <w:rFonts w:hint="eastAsia"/>
              </w:rPr>
              <w:t>308</w:t>
            </w:r>
            <w:r w:rsidR="0095632E">
              <w:t>,</w:t>
            </w:r>
            <w:r w:rsidR="0095632E">
              <w:rPr>
                <w:rFonts w:hint="eastAsia"/>
              </w:rPr>
              <w:t>893</w:t>
            </w:r>
          </w:p>
        </w:tc>
      </w:tr>
      <w:tr w:rsidR="005B3E83" w:rsidTr="0046672B">
        <w:tc>
          <w:tcPr>
            <w:tcW w:w="2127" w:type="dxa"/>
            <w:shd w:val="clear" w:color="auto" w:fill="auto"/>
            <w:vAlign w:val="center"/>
          </w:tcPr>
          <w:p w:rsidR="005B3E83" w:rsidRPr="00A51613" w:rsidRDefault="005B3E83" w:rsidP="005B3E83">
            <w:pPr>
              <w:pStyle w:val="142"/>
              <w:ind w:rightChars="-14" w:right="-40"/>
              <w:jc w:val="both"/>
              <w:rPr>
                <w:rFonts w:hint="eastAsia"/>
              </w:rPr>
            </w:pPr>
            <w:r w:rsidRPr="00306EE3">
              <w:rPr>
                <w:rFonts w:hint="eastAsia"/>
              </w:rPr>
              <w:t>牛乳生產值</w:t>
            </w:r>
            <w:r>
              <w:rPr>
                <w:rFonts w:hint="eastAsia"/>
              </w:rPr>
              <w:t>較上年度增減比率(</w:t>
            </w:r>
            <w:r>
              <w:t>%)</w:t>
            </w:r>
          </w:p>
        </w:tc>
        <w:tc>
          <w:tcPr>
            <w:tcW w:w="1581" w:type="dxa"/>
            <w:shd w:val="clear" w:color="auto" w:fill="auto"/>
            <w:vAlign w:val="center"/>
          </w:tcPr>
          <w:p w:rsidR="005B3E83" w:rsidRDefault="005B3E83" w:rsidP="005B3E83">
            <w:pPr>
              <w:pStyle w:val="142"/>
              <w:jc w:val="right"/>
              <w:rPr>
                <w:rFonts w:hint="eastAsia"/>
              </w:rPr>
            </w:pPr>
            <w:r>
              <w:rPr>
                <w:rFonts w:hint="eastAsia"/>
              </w:rPr>
              <w:t>1</w:t>
            </w:r>
            <w:r>
              <w:t>.22</w:t>
            </w:r>
          </w:p>
        </w:tc>
        <w:tc>
          <w:tcPr>
            <w:tcW w:w="1581" w:type="dxa"/>
            <w:shd w:val="clear" w:color="auto" w:fill="auto"/>
            <w:vAlign w:val="center"/>
          </w:tcPr>
          <w:p w:rsidR="005B3E83" w:rsidRDefault="005B3E83" w:rsidP="005B3E83">
            <w:pPr>
              <w:pStyle w:val="142"/>
              <w:jc w:val="right"/>
              <w:rPr>
                <w:rFonts w:hint="eastAsia"/>
              </w:rPr>
            </w:pPr>
            <w:r>
              <w:rPr>
                <w:rFonts w:hint="eastAsia"/>
              </w:rPr>
              <w:t>2</w:t>
            </w:r>
            <w:r>
              <w:t>.76</w:t>
            </w:r>
          </w:p>
        </w:tc>
        <w:tc>
          <w:tcPr>
            <w:tcW w:w="1581" w:type="dxa"/>
            <w:shd w:val="clear" w:color="auto" w:fill="auto"/>
            <w:vAlign w:val="center"/>
          </w:tcPr>
          <w:p w:rsidR="005B3E83" w:rsidRDefault="005B3E83" w:rsidP="005B3E83">
            <w:pPr>
              <w:pStyle w:val="142"/>
              <w:jc w:val="right"/>
              <w:rPr>
                <w:rFonts w:hint="eastAsia"/>
              </w:rPr>
            </w:pPr>
            <w:r>
              <w:rPr>
                <w:rFonts w:hint="eastAsia"/>
              </w:rPr>
              <w:t>7</w:t>
            </w:r>
            <w:r>
              <w:t>.70</w:t>
            </w:r>
          </w:p>
        </w:tc>
        <w:tc>
          <w:tcPr>
            <w:tcW w:w="1582" w:type="dxa"/>
            <w:shd w:val="clear" w:color="auto" w:fill="auto"/>
            <w:vAlign w:val="center"/>
          </w:tcPr>
          <w:p w:rsidR="005B3E83" w:rsidRDefault="0095632E" w:rsidP="005B3E83">
            <w:pPr>
              <w:pStyle w:val="142"/>
              <w:jc w:val="right"/>
              <w:rPr>
                <w:rFonts w:hint="eastAsia"/>
              </w:rPr>
            </w:pPr>
            <w:r>
              <w:rPr>
                <w:rFonts w:hint="eastAsia"/>
              </w:rPr>
              <w:t>5</w:t>
            </w:r>
            <w:r w:rsidR="005B3E83">
              <w:t>.</w:t>
            </w:r>
            <w:r>
              <w:rPr>
                <w:rFonts w:hint="eastAsia"/>
              </w:rPr>
              <w:t>12</w:t>
            </w:r>
          </w:p>
        </w:tc>
      </w:tr>
      <w:tr w:rsidR="005B3E83" w:rsidTr="0046672B">
        <w:tc>
          <w:tcPr>
            <w:tcW w:w="2127" w:type="dxa"/>
            <w:shd w:val="clear" w:color="auto" w:fill="auto"/>
            <w:vAlign w:val="center"/>
          </w:tcPr>
          <w:p w:rsidR="005B3E83" w:rsidRDefault="005B3E83" w:rsidP="005B3E83">
            <w:pPr>
              <w:pStyle w:val="142"/>
              <w:ind w:rightChars="-14" w:right="-40"/>
              <w:jc w:val="both"/>
            </w:pPr>
            <w:r>
              <w:rPr>
                <w:rFonts w:hint="eastAsia"/>
              </w:rPr>
              <w:t>產乳牛頭數</w:t>
            </w:r>
            <w:r>
              <w:t>(</w:t>
            </w:r>
            <w:r>
              <w:rPr>
                <w:rFonts w:hint="eastAsia"/>
              </w:rPr>
              <w:t>頭</w:t>
            </w:r>
            <w:r>
              <w:t>)</w:t>
            </w:r>
          </w:p>
        </w:tc>
        <w:tc>
          <w:tcPr>
            <w:tcW w:w="1581" w:type="dxa"/>
            <w:shd w:val="clear" w:color="auto" w:fill="auto"/>
            <w:vAlign w:val="center"/>
          </w:tcPr>
          <w:p w:rsidR="005B3E83" w:rsidRDefault="005B3E83" w:rsidP="005B3E83">
            <w:pPr>
              <w:pStyle w:val="142"/>
              <w:jc w:val="right"/>
            </w:pPr>
            <w:r>
              <w:rPr>
                <w:rFonts w:hint="eastAsia"/>
              </w:rPr>
              <w:t>6</w:t>
            </w:r>
            <w:r>
              <w:t>2,916</w:t>
            </w:r>
          </w:p>
        </w:tc>
        <w:tc>
          <w:tcPr>
            <w:tcW w:w="1581" w:type="dxa"/>
            <w:shd w:val="clear" w:color="auto" w:fill="auto"/>
            <w:vAlign w:val="center"/>
          </w:tcPr>
          <w:p w:rsidR="005B3E83" w:rsidRDefault="005B3E83" w:rsidP="005B3E83">
            <w:pPr>
              <w:pStyle w:val="142"/>
              <w:jc w:val="right"/>
            </w:pPr>
            <w:r>
              <w:rPr>
                <w:rFonts w:hint="eastAsia"/>
              </w:rPr>
              <w:t>6</w:t>
            </w:r>
            <w:r>
              <w:t>4,974</w:t>
            </w:r>
          </w:p>
        </w:tc>
        <w:tc>
          <w:tcPr>
            <w:tcW w:w="1581" w:type="dxa"/>
            <w:shd w:val="clear" w:color="auto" w:fill="auto"/>
            <w:vAlign w:val="center"/>
          </w:tcPr>
          <w:p w:rsidR="005B3E83" w:rsidRDefault="005B3E83" w:rsidP="005B3E83">
            <w:pPr>
              <w:pStyle w:val="142"/>
              <w:jc w:val="right"/>
            </w:pPr>
            <w:r>
              <w:rPr>
                <w:rFonts w:hint="eastAsia"/>
              </w:rPr>
              <w:t>6</w:t>
            </w:r>
            <w:r>
              <w:t>4,516</w:t>
            </w:r>
          </w:p>
        </w:tc>
        <w:tc>
          <w:tcPr>
            <w:tcW w:w="1582" w:type="dxa"/>
            <w:shd w:val="clear" w:color="auto" w:fill="auto"/>
            <w:vAlign w:val="center"/>
          </w:tcPr>
          <w:p w:rsidR="005B3E83" w:rsidRDefault="005B3E83" w:rsidP="005B3E83">
            <w:pPr>
              <w:pStyle w:val="142"/>
              <w:jc w:val="right"/>
            </w:pPr>
            <w:r>
              <w:rPr>
                <w:rFonts w:hint="eastAsia"/>
              </w:rPr>
              <w:t>6</w:t>
            </w:r>
            <w:r w:rsidR="006D0DA1">
              <w:rPr>
                <w:rFonts w:hint="eastAsia"/>
              </w:rPr>
              <w:t>1</w:t>
            </w:r>
            <w:r w:rsidR="006D0DA1">
              <w:t>,</w:t>
            </w:r>
            <w:r w:rsidR="006D0DA1">
              <w:rPr>
                <w:rFonts w:hint="eastAsia"/>
              </w:rPr>
              <w:t>681</w:t>
            </w:r>
          </w:p>
        </w:tc>
      </w:tr>
      <w:tr w:rsidR="005B3E83" w:rsidTr="0046672B">
        <w:tc>
          <w:tcPr>
            <w:tcW w:w="2127" w:type="dxa"/>
            <w:shd w:val="clear" w:color="auto" w:fill="auto"/>
            <w:vAlign w:val="center"/>
          </w:tcPr>
          <w:p w:rsidR="005B3E83" w:rsidRDefault="005B3E83" w:rsidP="005B3E83">
            <w:pPr>
              <w:pStyle w:val="142"/>
              <w:ind w:rightChars="-14" w:right="-40"/>
              <w:jc w:val="both"/>
              <w:rPr>
                <w:rFonts w:hint="eastAsia"/>
              </w:rPr>
            </w:pPr>
            <w:r>
              <w:rPr>
                <w:rFonts w:hint="eastAsia"/>
              </w:rPr>
              <w:t>年底現有飼養乳牛場數(場)</w:t>
            </w:r>
          </w:p>
        </w:tc>
        <w:tc>
          <w:tcPr>
            <w:tcW w:w="1581" w:type="dxa"/>
            <w:shd w:val="clear" w:color="auto" w:fill="auto"/>
            <w:vAlign w:val="center"/>
          </w:tcPr>
          <w:p w:rsidR="005B3E83" w:rsidRDefault="005B3E83" w:rsidP="005B3E83">
            <w:pPr>
              <w:pStyle w:val="142"/>
              <w:jc w:val="right"/>
            </w:pPr>
            <w:r>
              <w:rPr>
                <w:rFonts w:hint="eastAsia"/>
              </w:rPr>
              <w:t>5</w:t>
            </w:r>
            <w:r>
              <w:t>60</w:t>
            </w:r>
          </w:p>
        </w:tc>
        <w:tc>
          <w:tcPr>
            <w:tcW w:w="1581" w:type="dxa"/>
            <w:shd w:val="clear" w:color="auto" w:fill="auto"/>
            <w:vAlign w:val="center"/>
          </w:tcPr>
          <w:p w:rsidR="005B3E83" w:rsidRDefault="005B3E83" w:rsidP="005B3E83">
            <w:pPr>
              <w:pStyle w:val="142"/>
              <w:jc w:val="right"/>
            </w:pPr>
            <w:r>
              <w:rPr>
                <w:rFonts w:hint="eastAsia"/>
              </w:rPr>
              <w:t>5</w:t>
            </w:r>
            <w:r>
              <w:t>66</w:t>
            </w:r>
          </w:p>
        </w:tc>
        <w:tc>
          <w:tcPr>
            <w:tcW w:w="1581" w:type="dxa"/>
            <w:shd w:val="clear" w:color="auto" w:fill="auto"/>
            <w:vAlign w:val="center"/>
          </w:tcPr>
          <w:p w:rsidR="005B3E83" w:rsidRDefault="005B3E83" w:rsidP="005B3E83">
            <w:pPr>
              <w:pStyle w:val="142"/>
              <w:jc w:val="right"/>
            </w:pPr>
            <w:r>
              <w:rPr>
                <w:rFonts w:hint="eastAsia"/>
              </w:rPr>
              <w:t>5</w:t>
            </w:r>
            <w:r>
              <w:t>62</w:t>
            </w:r>
          </w:p>
        </w:tc>
        <w:tc>
          <w:tcPr>
            <w:tcW w:w="1582" w:type="dxa"/>
            <w:shd w:val="clear" w:color="auto" w:fill="auto"/>
            <w:vAlign w:val="center"/>
          </w:tcPr>
          <w:p w:rsidR="005B3E83" w:rsidRDefault="005B3E83" w:rsidP="005B3E83">
            <w:pPr>
              <w:pStyle w:val="142"/>
              <w:jc w:val="right"/>
            </w:pPr>
            <w:r>
              <w:rPr>
                <w:rFonts w:hint="eastAsia"/>
              </w:rPr>
              <w:t>5</w:t>
            </w:r>
            <w:r w:rsidR="006D0DA1">
              <w:rPr>
                <w:rFonts w:hint="eastAsia"/>
              </w:rPr>
              <w:t>54</w:t>
            </w:r>
          </w:p>
        </w:tc>
      </w:tr>
    </w:tbl>
    <w:p w:rsidR="005D710F" w:rsidRDefault="005D710F" w:rsidP="005D710F">
      <w:pPr>
        <w:pStyle w:val="142"/>
      </w:pPr>
      <w:r>
        <w:rPr>
          <w:rFonts w:hint="eastAsia"/>
        </w:rPr>
        <w:t>資料來源：農業統計年報。</w:t>
      </w:r>
    </w:p>
    <w:p w:rsidR="008453AD" w:rsidRDefault="008453AD" w:rsidP="00E07487">
      <w:pPr>
        <w:ind w:left="566" w:firstLine="566"/>
      </w:pPr>
    </w:p>
    <w:p w:rsidR="00773253" w:rsidRDefault="005D0A03" w:rsidP="00D32950">
      <w:pPr>
        <w:pStyle w:val="14"/>
        <w:ind w:left="567" w:hanging="567"/>
      </w:pPr>
      <w:bookmarkStart w:id="8" w:name="_Toc116814769"/>
      <w:bookmarkStart w:id="9" w:name="_Toc150268389"/>
      <w:bookmarkStart w:id="10" w:name="_Toc182507180"/>
      <w:r>
        <w:rPr>
          <w:rFonts w:hint="eastAsia"/>
        </w:rPr>
        <w:t>五</w:t>
      </w:r>
      <w:r w:rsidR="00773253" w:rsidRPr="006B164E">
        <w:rPr>
          <w:rFonts w:hint="eastAsia"/>
        </w:rPr>
        <w:t>、</w:t>
      </w:r>
      <w:r w:rsidR="00090EFB" w:rsidRPr="00090EFB">
        <w:rPr>
          <w:rFonts w:hint="eastAsia"/>
        </w:rPr>
        <w:t>農業科技園區作業基金</w:t>
      </w:r>
      <w:r w:rsidR="00773253">
        <w:rPr>
          <w:rFonts w:hint="eastAsia"/>
        </w:rPr>
        <w:t>「</w:t>
      </w:r>
      <w:r w:rsidR="00773253" w:rsidRPr="002630A2">
        <w:rPr>
          <w:rFonts w:hint="eastAsia"/>
        </w:rPr>
        <w:t>水資源處理場第3、4期擴建工程</w:t>
      </w:r>
      <w:r w:rsidR="00773253">
        <w:rPr>
          <w:rFonts w:hint="eastAsia"/>
        </w:rPr>
        <w:t>」補辦預算作業未盡周延，允宜檢討改善</w:t>
      </w:r>
      <w:bookmarkEnd w:id="9"/>
      <w:r w:rsidR="00090EFB">
        <w:rPr>
          <w:rFonts w:hAnsi="標楷體" w:hint="eastAsia"/>
        </w:rPr>
        <w:t>，</w:t>
      </w:r>
      <w:r w:rsidR="00090EFB">
        <w:rPr>
          <w:rFonts w:hint="eastAsia"/>
        </w:rPr>
        <w:t>並加強工程進度控管</w:t>
      </w:r>
      <w:r w:rsidR="00090EFB">
        <w:rPr>
          <w:rFonts w:hAnsi="標楷體" w:hint="eastAsia"/>
        </w:rPr>
        <w:t>，以利如期完工</w:t>
      </w:r>
      <w:bookmarkEnd w:id="10"/>
    </w:p>
    <w:p w:rsidR="00773253" w:rsidRDefault="00773253" w:rsidP="00773253">
      <w:pPr>
        <w:ind w:left="566" w:firstLine="566"/>
      </w:pPr>
      <w:r>
        <w:rPr>
          <w:rFonts w:hint="eastAsia"/>
        </w:rPr>
        <w:t>農業科技園區作業基金1</w:t>
      </w:r>
      <w:r>
        <w:t>1</w:t>
      </w:r>
      <w:r>
        <w:rPr>
          <w:rFonts w:hint="eastAsia"/>
        </w:rPr>
        <w:t>4年度預算案編列補辦預算4</w:t>
      </w:r>
      <w:r>
        <w:t>,</w:t>
      </w:r>
      <w:r>
        <w:rPr>
          <w:rFonts w:hint="eastAsia"/>
        </w:rPr>
        <w:t>158萬2千元，係辦理固定資產建設改良擴充專案計畫「</w:t>
      </w:r>
      <w:r w:rsidRPr="002630A2">
        <w:rPr>
          <w:rFonts w:hint="eastAsia"/>
        </w:rPr>
        <w:t>水資源處理場第3、4期擴建工程</w:t>
      </w:r>
      <w:r>
        <w:rPr>
          <w:rFonts w:hint="eastAsia"/>
        </w:rPr>
        <w:t>」，於1</w:t>
      </w:r>
      <w:r>
        <w:t>1</w:t>
      </w:r>
      <w:r>
        <w:rPr>
          <w:rFonts w:hint="eastAsia"/>
        </w:rPr>
        <w:t>3年度先行辦理，並於1</w:t>
      </w:r>
      <w:r>
        <w:t>1</w:t>
      </w:r>
      <w:r>
        <w:rPr>
          <w:rFonts w:hint="eastAsia"/>
        </w:rPr>
        <w:t>4年度補辦預算。經查：</w:t>
      </w:r>
    </w:p>
    <w:p w:rsidR="00773253" w:rsidRPr="001A1460" w:rsidRDefault="00773253" w:rsidP="00773253">
      <w:pPr>
        <w:pStyle w:val="a4"/>
        <w:ind w:left="849" w:hanging="283"/>
        <w:rPr>
          <w:b/>
        </w:rPr>
      </w:pPr>
      <w:r w:rsidRPr="001A1460">
        <w:rPr>
          <w:rFonts w:hint="eastAsia"/>
          <w:b/>
        </w:rPr>
        <w:t>(一)桃園農業物流園區建設計畫概述</w:t>
      </w:r>
    </w:p>
    <w:p w:rsidR="00773253" w:rsidRDefault="00773253" w:rsidP="00773253">
      <w:pPr>
        <w:pStyle w:val="2"/>
        <w:ind w:left="850" w:firstLine="566"/>
        <w:rPr>
          <w:rFonts w:hint="eastAsia"/>
        </w:rPr>
      </w:pPr>
      <w:r>
        <w:rPr>
          <w:rFonts w:hint="eastAsia"/>
        </w:rPr>
        <w:t>「農業生物科技園區水資源處理場第3、4期擴建計畫」總經費2億7,062萬元，計畫期程自111年1月至114年6月，主要係為發展農業科技，引進農業科技人才，營造農業科技聚落，促進農業產業轉型。農業部屏東農業生物技術園區管理中心自92年起執行農業生物科技園區計畫(期程92年度至98年度)，並於95年底正式營運，且為因應農業加值產業未來發展需要及新增用地需求，自103年起辦理「農業生物科技園區擴充計畫」，依擴充園區污水量推估值，加上既有園區現有污水量，推估未來全園區平均日污水量約8,000CMD(公噸/每天)，最大日污水量約9,000CMD。對照現有設施計處理量4,000CMD，爰規劃於既有園區污水廠旁再擴建4,000CMD之處理設施，以利統一控管污水排放總量及水質，提供區內廠商完整服務，增加進駐誘因，並確保排放水水質符合標準，降低環境衝擊。</w:t>
      </w:r>
    </w:p>
    <w:p w:rsidR="00773253" w:rsidRDefault="00773253" w:rsidP="00773253">
      <w:pPr>
        <w:pStyle w:val="a4"/>
        <w:ind w:left="849" w:hanging="283"/>
        <w:rPr>
          <w:b/>
        </w:rPr>
      </w:pPr>
      <w:r w:rsidRPr="001A1460">
        <w:rPr>
          <w:rFonts w:hint="eastAsia"/>
          <w:b/>
        </w:rPr>
        <w:t>(二)</w:t>
      </w:r>
      <w:r>
        <w:rPr>
          <w:rFonts w:hAnsi="標楷體" w:hint="eastAsia"/>
          <w:b/>
        </w:rPr>
        <w:t>「</w:t>
      </w:r>
      <w:r w:rsidRPr="00894DB9">
        <w:rPr>
          <w:rFonts w:hint="eastAsia"/>
          <w:b/>
        </w:rPr>
        <w:t>水資源處理場第3、4期擴建計畫」</w:t>
      </w:r>
      <w:r>
        <w:rPr>
          <w:rFonts w:hint="eastAsia"/>
          <w:b/>
        </w:rPr>
        <w:t>執行情形</w:t>
      </w:r>
    </w:p>
    <w:p w:rsidR="00773253" w:rsidRDefault="00773253" w:rsidP="00773253">
      <w:pPr>
        <w:pStyle w:val="2"/>
        <w:ind w:left="850" w:firstLine="566"/>
      </w:pPr>
      <w:r w:rsidRPr="00894DB9">
        <w:rPr>
          <w:rFonts w:hint="eastAsia"/>
        </w:rPr>
        <w:t>「水資源處理場第3、4期擴建計畫」</w:t>
      </w:r>
      <w:r w:rsidRPr="00446C76">
        <w:rPr>
          <w:rFonts w:hint="eastAsia"/>
        </w:rPr>
        <w:t>112年度預算編列1億3,000萬元，執行數1億2,071萬</w:t>
      </w:r>
      <w:r>
        <w:rPr>
          <w:rFonts w:hint="eastAsia"/>
        </w:rPr>
        <w:t>8千</w:t>
      </w:r>
      <w:r w:rsidRPr="00446C76">
        <w:rPr>
          <w:rFonts w:hint="eastAsia"/>
        </w:rPr>
        <w:t>元</w:t>
      </w:r>
      <w:r>
        <w:rPr>
          <w:rFonts w:hAnsi="標楷體" w:hint="eastAsia"/>
        </w:rPr>
        <w:t>，</w:t>
      </w:r>
      <w:r>
        <w:rPr>
          <w:rFonts w:hint="eastAsia"/>
        </w:rPr>
        <w:t>執行率92.86%</w:t>
      </w:r>
      <w:r w:rsidRPr="00446C76">
        <w:rPr>
          <w:rFonts w:hint="eastAsia"/>
        </w:rPr>
        <w:t>，保留數733萬</w:t>
      </w:r>
      <w:r>
        <w:rPr>
          <w:rFonts w:hint="eastAsia"/>
        </w:rPr>
        <w:t>5千</w:t>
      </w:r>
      <w:r w:rsidRPr="00446C76">
        <w:rPr>
          <w:rFonts w:hint="eastAsia"/>
        </w:rPr>
        <w:t>元</w:t>
      </w:r>
      <w:r>
        <w:rPr>
          <w:rFonts w:hAnsi="標楷體" w:hint="eastAsia"/>
        </w:rPr>
        <w:t>，</w:t>
      </w:r>
      <w:r>
        <w:rPr>
          <w:rFonts w:hint="eastAsia"/>
        </w:rPr>
        <w:t>保留比率5.64%</w:t>
      </w:r>
      <w:r>
        <w:rPr>
          <w:rFonts w:hAnsi="標楷體" w:hint="eastAsia"/>
        </w:rPr>
        <w:t>，賸餘數194萬7千元</w:t>
      </w:r>
      <w:r w:rsidRPr="00446C76">
        <w:rPr>
          <w:rFonts w:hint="eastAsia"/>
        </w:rPr>
        <w:t>。</w:t>
      </w:r>
      <w:r>
        <w:rPr>
          <w:rFonts w:hint="eastAsia"/>
        </w:rPr>
        <w:t>113年度預算數9</w:t>
      </w:r>
      <w:r>
        <w:t>,</w:t>
      </w:r>
      <w:r>
        <w:rPr>
          <w:rFonts w:hint="eastAsia"/>
        </w:rPr>
        <w:t>000萬元</w:t>
      </w:r>
      <w:r w:rsidR="00C312BB">
        <w:rPr>
          <w:rFonts w:hAnsi="標楷體" w:hint="eastAsia"/>
        </w:rPr>
        <w:t>，</w:t>
      </w:r>
      <w:r>
        <w:rPr>
          <w:rFonts w:hint="eastAsia"/>
        </w:rPr>
        <w:t>截至8月底止</w:t>
      </w:r>
      <w:r>
        <w:rPr>
          <w:rFonts w:hAnsi="標楷體" w:hint="eastAsia"/>
        </w:rPr>
        <w:t>，</w:t>
      </w:r>
      <w:r w:rsidR="00C312BB">
        <w:rPr>
          <w:rFonts w:hAnsi="標楷體" w:hint="eastAsia"/>
        </w:rPr>
        <w:t>執行數6</w:t>
      </w:r>
      <w:r w:rsidR="00C312BB">
        <w:rPr>
          <w:rFonts w:hAnsi="標楷體"/>
        </w:rPr>
        <w:t>,</w:t>
      </w:r>
      <w:r w:rsidR="00C312BB">
        <w:rPr>
          <w:rFonts w:hAnsi="標楷體" w:hint="eastAsia"/>
        </w:rPr>
        <w:t>655萬5千元，執行率73.95%。</w:t>
      </w:r>
      <w:r w:rsidRPr="00446C76">
        <w:rPr>
          <w:rFonts w:hint="eastAsia"/>
        </w:rPr>
        <w:t>本案已於112年3月21日開工，工期540日曆天，於112年第2季至113年第2季期間辦理工程施作(含試運轉)及工程監造，本案於113年10月完工進入試運轉，試運轉90日曆天，預定於114年5月取得水污染防治措施許可證後即可正式營運。</w:t>
      </w:r>
    </w:p>
    <w:p w:rsidR="00773253" w:rsidRPr="00A8415F" w:rsidRDefault="00773253" w:rsidP="00773253">
      <w:pPr>
        <w:pStyle w:val="a4"/>
        <w:ind w:left="849" w:hanging="283"/>
        <w:rPr>
          <w:b/>
        </w:rPr>
      </w:pPr>
      <w:r w:rsidRPr="00A8415F">
        <w:rPr>
          <w:rFonts w:hint="eastAsia"/>
          <w:b/>
        </w:rPr>
        <w:t>(三)1</w:t>
      </w:r>
      <w:r w:rsidRPr="00A8415F">
        <w:rPr>
          <w:b/>
        </w:rPr>
        <w:t>13</w:t>
      </w:r>
      <w:r w:rsidRPr="00A8415F">
        <w:rPr>
          <w:rFonts w:hint="eastAsia"/>
          <w:b/>
        </w:rPr>
        <w:t>年度未循預算程序辦理，報經行政院先行動支並於1</w:t>
      </w:r>
      <w:r w:rsidRPr="00A8415F">
        <w:rPr>
          <w:b/>
        </w:rPr>
        <w:t>14</w:t>
      </w:r>
      <w:r w:rsidRPr="00A8415F">
        <w:rPr>
          <w:rFonts w:hint="eastAsia"/>
          <w:b/>
        </w:rPr>
        <w:t>年度補辦預算，相關預算編製作業未盡周延</w:t>
      </w:r>
    </w:p>
    <w:p w:rsidR="00773253" w:rsidRPr="00B60ECF" w:rsidRDefault="00773253" w:rsidP="00773253">
      <w:pPr>
        <w:pStyle w:val="2"/>
        <w:ind w:left="850" w:firstLine="566"/>
        <w:rPr>
          <w:rFonts w:hint="eastAsia"/>
        </w:rPr>
      </w:pPr>
      <w:r>
        <w:rPr>
          <w:rFonts w:hint="eastAsia"/>
        </w:rPr>
        <w:t>據1</w:t>
      </w:r>
      <w:r>
        <w:t>1</w:t>
      </w:r>
      <w:r>
        <w:rPr>
          <w:rFonts w:hint="eastAsia"/>
        </w:rPr>
        <w:t>4年度中央政府總預算附屬單位預算編製應行注意事項第一、(三)點落實計畫預算制度規定，「當年度必須辦理之計畫，均應配合年度預算編製時程核實估列所需經費，納入年度預算。」第一、(十六)點規定，「各基金應核實編列預算，避免補辦預算。如確屬經營環境發生重大變遷或正常業務之確實需要，且具急迫性及必要性，無法循年度預算程序辦理之重大案件，</w:t>
      </w:r>
      <w:r w:rsidRPr="00432354">
        <w:rPr>
          <w:rFonts w:hAnsi="標楷體"/>
        </w:rPr>
        <w:t>…</w:t>
      </w:r>
      <w:r>
        <w:rPr>
          <w:rFonts w:hint="eastAsia"/>
        </w:rPr>
        <w:t>依預算法第8</w:t>
      </w:r>
      <w:r>
        <w:t>8</w:t>
      </w:r>
      <w:r>
        <w:rPr>
          <w:rFonts w:hint="eastAsia"/>
        </w:rPr>
        <w:t>條規定，報經核准者，始得先行辦理，並補辦預算。」</w:t>
      </w:r>
      <w:r w:rsidRPr="00A8415F">
        <w:rPr>
          <w:rFonts w:hint="eastAsia"/>
        </w:rPr>
        <w:t>農業科技園區作業基金</w:t>
      </w:r>
      <w:r>
        <w:rPr>
          <w:rFonts w:hint="eastAsia"/>
        </w:rPr>
        <w:t>於籌編預算案時即應按當年度預算籌編時程及相關作業規範，核實估列所需經費，納入年度預算，循預算程序辦理。惟該基金</w:t>
      </w:r>
      <w:r w:rsidRPr="00A8415F">
        <w:rPr>
          <w:rFonts w:hint="eastAsia"/>
        </w:rPr>
        <w:t>為農業科技園區業務所需，辦理水資源處理場第 3、4 期擴建工程</w:t>
      </w:r>
      <w:r>
        <w:rPr>
          <w:rFonts w:hint="eastAsia"/>
        </w:rPr>
        <w:t>籌編1</w:t>
      </w:r>
      <w:r>
        <w:t>1</w:t>
      </w:r>
      <w:r>
        <w:rPr>
          <w:rFonts w:hint="eastAsia"/>
        </w:rPr>
        <w:t>3年度預算時，</w:t>
      </w:r>
      <w:r w:rsidR="00ED26FC" w:rsidRPr="00ED26FC">
        <w:rPr>
          <w:rFonts w:hint="eastAsia"/>
        </w:rPr>
        <w:t>整體水資場擴建工程(包含120日功能試運轉)</w:t>
      </w:r>
      <w:r w:rsidR="00ED26FC">
        <w:rPr>
          <w:rFonts w:hint="eastAsia"/>
        </w:rPr>
        <w:t>預計於114</w:t>
      </w:r>
      <w:r w:rsidR="00ED26FC" w:rsidRPr="00ED26FC">
        <w:rPr>
          <w:rFonts w:hint="eastAsia"/>
        </w:rPr>
        <w:t>年4月執行完畢，</w:t>
      </w:r>
      <w:r w:rsidR="00ED26FC">
        <w:rPr>
          <w:rFonts w:hint="eastAsia"/>
        </w:rPr>
        <w:t>惟</w:t>
      </w:r>
      <w:r w:rsidR="00ED26FC" w:rsidRPr="00ED26FC">
        <w:rPr>
          <w:rFonts w:hint="eastAsia"/>
        </w:rPr>
        <w:t>因主體工程</w:t>
      </w:r>
      <w:r w:rsidR="00090EFB">
        <w:rPr>
          <w:rFonts w:hint="eastAsia"/>
        </w:rPr>
        <w:t>將於113</w:t>
      </w:r>
      <w:r w:rsidR="00ED26FC" w:rsidRPr="00ED26FC">
        <w:rPr>
          <w:rFonts w:hint="eastAsia"/>
        </w:rPr>
        <w:t>年底完成</w:t>
      </w:r>
      <w:r w:rsidR="00ED26FC">
        <w:rPr>
          <w:rFonts w:hAnsi="標楷體" w:hint="eastAsia"/>
        </w:rPr>
        <w:t>，</w:t>
      </w:r>
      <w:r>
        <w:rPr>
          <w:rFonts w:hint="eastAsia"/>
        </w:rPr>
        <w:t>原編列預算不足支應，經行政院113年5月16日院授農會字第 1130219766號函同意於113年度先行辦理，並補辦 114 年度預算4,158萬2千元，相關預算編製作業未盡周延，允宜檢討改善。</w:t>
      </w:r>
    </w:p>
    <w:p w:rsidR="00773253" w:rsidRDefault="00773253" w:rsidP="00773253">
      <w:pPr>
        <w:ind w:left="566" w:firstLine="566"/>
      </w:pPr>
      <w:r w:rsidRPr="009D3589">
        <w:rPr>
          <w:rFonts w:hint="eastAsia"/>
        </w:rPr>
        <w:t>綜上，</w:t>
      </w:r>
      <w:r w:rsidRPr="00FD09C9">
        <w:rPr>
          <w:rFonts w:hint="eastAsia"/>
        </w:rPr>
        <w:t>農業科技園區作業基金</w:t>
      </w:r>
      <w:r w:rsidRPr="00D341CB">
        <w:rPr>
          <w:rFonts w:hint="eastAsia"/>
        </w:rPr>
        <w:t>11</w:t>
      </w:r>
      <w:r>
        <w:t>3</w:t>
      </w:r>
      <w:r w:rsidRPr="00D341CB">
        <w:rPr>
          <w:rFonts w:hint="eastAsia"/>
        </w:rPr>
        <w:t>年度未循預算程序辦理</w:t>
      </w:r>
      <w:r>
        <w:rPr>
          <w:rFonts w:hint="eastAsia"/>
        </w:rPr>
        <w:t>新興購建固定資產之預算籌編</w:t>
      </w:r>
      <w:r w:rsidRPr="00D341CB">
        <w:rPr>
          <w:rFonts w:hint="eastAsia"/>
        </w:rPr>
        <w:t>，</w:t>
      </w:r>
      <w:r>
        <w:rPr>
          <w:rFonts w:hint="eastAsia"/>
        </w:rPr>
        <w:t>而申請先行辦理並於</w:t>
      </w:r>
      <w:r w:rsidRPr="00FD09C9">
        <w:rPr>
          <w:rFonts w:hint="eastAsia"/>
        </w:rPr>
        <w:t>11</w:t>
      </w:r>
      <w:r>
        <w:t>4</w:t>
      </w:r>
      <w:r w:rsidRPr="00FD09C9">
        <w:rPr>
          <w:rFonts w:hint="eastAsia"/>
        </w:rPr>
        <w:t>年度預算案補辦預算</w:t>
      </w:r>
      <w:r w:rsidRPr="00CF1ABC">
        <w:rPr>
          <w:rFonts w:hint="eastAsia"/>
        </w:rPr>
        <w:t>4,158萬2千元</w:t>
      </w:r>
      <w:r>
        <w:rPr>
          <w:rFonts w:hint="eastAsia"/>
        </w:rPr>
        <w:t>，</w:t>
      </w:r>
      <w:r w:rsidRPr="00D341CB">
        <w:rPr>
          <w:rFonts w:hint="eastAsia"/>
        </w:rPr>
        <w:t>相關預算編製作業未盡周延，</w:t>
      </w:r>
      <w:r>
        <w:rPr>
          <w:rFonts w:hint="eastAsia"/>
        </w:rPr>
        <w:t>允宜</w:t>
      </w:r>
      <w:r w:rsidRPr="00555407">
        <w:rPr>
          <w:rFonts w:hint="eastAsia"/>
        </w:rPr>
        <w:t>檢討改進</w:t>
      </w:r>
      <w:r>
        <w:rPr>
          <w:rFonts w:hint="eastAsia"/>
        </w:rPr>
        <w:t>預算編製作業，並控管</w:t>
      </w:r>
      <w:r w:rsidRPr="00CF1ABC">
        <w:rPr>
          <w:rFonts w:hint="eastAsia"/>
        </w:rPr>
        <w:t>水資源處理場第3、4期擴建工程</w:t>
      </w:r>
      <w:r>
        <w:rPr>
          <w:rFonts w:hint="eastAsia"/>
        </w:rPr>
        <w:t>進度，以利如期完工</w:t>
      </w:r>
      <w:r w:rsidRPr="00555407">
        <w:rPr>
          <w:rFonts w:hint="eastAsia"/>
        </w:rPr>
        <w:t>。</w:t>
      </w:r>
    </w:p>
    <w:p w:rsidR="00ED26FC" w:rsidRDefault="00ED26FC" w:rsidP="00ED26FC">
      <w:pPr>
        <w:ind w:leftChars="164" w:left="566" w:hangingChars="36" w:hanging="102"/>
        <w:rPr>
          <w:b/>
        </w:rPr>
      </w:pPr>
      <w:r>
        <w:rPr>
          <w:rFonts w:hAnsi="標楷體" w:hint="eastAsia"/>
          <w:b/>
        </w:rPr>
        <w:t>表1  「</w:t>
      </w:r>
      <w:r w:rsidRPr="00894DB9">
        <w:rPr>
          <w:rFonts w:hint="eastAsia"/>
          <w:b/>
        </w:rPr>
        <w:t>水資源處理場第3、4期擴建計畫」</w:t>
      </w:r>
      <w:r>
        <w:rPr>
          <w:rFonts w:hint="eastAsia"/>
          <w:b/>
        </w:rPr>
        <w:t>預決算執行情形表</w:t>
      </w:r>
    </w:p>
    <w:p w:rsidR="00ED26FC" w:rsidRPr="00ED26FC" w:rsidRDefault="00ED26FC" w:rsidP="00ED26FC">
      <w:pPr>
        <w:ind w:leftChars="164" w:left="552" w:hangingChars="36" w:hanging="88"/>
        <w:jc w:val="right"/>
        <w:rPr>
          <w:rFonts w:hint="eastAsia"/>
          <w:sz w:val="24"/>
          <w:szCs w:val="24"/>
        </w:rPr>
      </w:pPr>
      <w:r w:rsidRPr="00ED26FC">
        <w:rPr>
          <w:rFonts w:hAnsi="標楷體" w:hint="eastAsia"/>
          <w:sz w:val="24"/>
          <w:szCs w:val="24"/>
        </w:rPr>
        <w:t>單位：</w:t>
      </w:r>
      <w:r w:rsidR="008F0454">
        <w:rPr>
          <w:rFonts w:hAnsi="標楷體" w:hint="eastAsia"/>
          <w:sz w:val="24"/>
          <w:szCs w:val="24"/>
        </w:rPr>
        <w:t>新臺幣</w:t>
      </w:r>
      <w:r w:rsidRPr="00ED26FC">
        <w:rPr>
          <w:rFonts w:hAnsi="標楷體" w:hint="eastAsia"/>
          <w:sz w:val="24"/>
          <w:szCs w:val="24"/>
        </w:rPr>
        <w:t>千元；%</w:t>
      </w:r>
    </w:p>
    <w:tbl>
      <w:tblPr>
        <w:tblW w:w="0" w:type="auto"/>
        <w:tblInd w:w="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10"/>
        <w:gridCol w:w="2051"/>
        <w:gridCol w:w="2051"/>
        <w:gridCol w:w="2041"/>
      </w:tblGrid>
      <w:tr w:rsidR="00ED26FC" w:rsidTr="00A63DB7">
        <w:trPr>
          <w:tblHeader/>
        </w:trPr>
        <w:tc>
          <w:tcPr>
            <w:tcW w:w="2010" w:type="dxa"/>
            <w:shd w:val="clear" w:color="auto" w:fill="auto"/>
          </w:tcPr>
          <w:p w:rsidR="00ED26FC" w:rsidRPr="00A63DB7" w:rsidRDefault="00ED26FC" w:rsidP="00A63DB7">
            <w:pPr>
              <w:pStyle w:val="142"/>
              <w:jc w:val="center"/>
              <w:rPr>
                <w:b/>
              </w:rPr>
            </w:pPr>
            <w:r w:rsidRPr="00A63DB7">
              <w:rPr>
                <w:rFonts w:hint="eastAsia"/>
                <w:b/>
              </w:rPr>
              <w:t>年度</w:t>
            </w:r>
          </w:p>
        </w:tc>
        <w:tc>
          <w:tcPr>
            <w:tcW w:w="2051" w:type="dxa"/>
            <w:shd w:val="clear" w:color="auto" w:fill="auto"/>
          </w:tcPr>
          <w:p w:rsidR="00ED26FC" w:rsidRPr="00A63DB7" w:rsidRDefault="00ED26FC" w:rsidP="00A63DB7">
            <w:pPr>
              <w:pStyle w:val="142"/>
              <w:jc w:val="center"/>
              <w:rPr>
                <w:b/>
              </w:rPr>
            </w:pPr>
            <w:r w:rsidRPr="00A63DB7">
              <w:rPr>
                <w:rFonts w:hint="eastAsia"/>
                <w:b/>
              </w:rPr>
              <w:t>預算數</w:t>
            </w:r>
          </w:p>
        </w:tc>
        <w:tc>
          <w:tcPr>
            <w:tcW w:w="2051" w:type="dxa"/>
            <w:shd w:val="clear" w:color="auto" w:fill="auto"/>
          </w:tcPr>
          <w:p w:rsidR="00ED26FC" w:rsidRPr="00A63DB7" w:rsidRDefault="00ED26FC" w:rsidP="00A63DB7">
            <w:pPr>
              <w:pStyle w:val="142"/>
              <w:jc w:val="center"/>
              <w:rPr>
                <w:b/>
              </w:rPr>
            </w:pPr>
            <w:r w:rsidRPr="00A63DB7">
              <w:rPr>
                <w:rFonts w:hint="eastAsia"/>
                <w:b/>
              </w:rPr>
              <w:t>決算數</w:t>
            </w:r>
          </w:p>
        </w:tc>
        <w:tc>
          <w:tcPr>
            <w:tcW w:w="2041" w:type="dxa"/>
            <w:shd w:val="clear" w:color="auto" w:fill="auto"/>
          </w:tcPr>
          <w:p w:rsidR="00ED26FC" w:rsidRPr="00A63DB7" w:rsidRDefault="00ED26FC" w:rsidP="00A63DB7">
            <w:pPr>
              <w:pStyle w:val="142"/>
              <w:jc w:val="center"/>
              <w:rPr>
                <w:b/>
              </w:rPr>
            </w:pPr>
            <w:r w:rsidRPr="00A63DB7">
              <w:rPr>
                <w:rFonts w:hint="eastAsia"/>
                <w:b/>
              </w:rPr>
              <w:t>執行率</w:t>
            </w:r>
          </w:p>
        </w:tc>
      </w:tr>
      <w:tr w:rsidR="00ED26FC" w:rsidTr="00A63DB7">
        <w:tc>
          <w:tcPr>
            <w:tcW w:w="2010" w:type="dxa"/>
            <w:shd w:val="clear" w:color="auto" w:fill="auto"/>
          </w:tcPr>
          <w:p w:rsidR="00ED26FC" w:rsidRDefault="00ED26FC" w:rsidP="00ED26FC">
            <w:pPr>
              <w:pStyle w:val="142"/>
            </w:pPr>
            <w:r>
              <w:rPr>
                <w:rFonts w:hint="eastAsia"/>
              </w:rPr>
              <w:t>111</w:t>
            </w:r>
          </w:p>
        </w:tc>
        <w:tc>
          <w:tcPr>
            <w:tcW w:w="2051" w:type="dxa"/>
            <w:shd w:val="clear" w:color="auto" w:fill="auto"/>
          </w:tcPr>
          <w:p w:rsidR="00ED26FC" w:rsidRDefault="00ED26FC" w:rsidP="00A63DB7">
            <w:pPr>
              <w:pStyle w:val="142"/>
              <w:jc w:val="right"/>
            </w:pPr>
            <w:r>
              <w:rPr>
                <w:rFonts w:hint="eastAsia"/>
              </w:rPr>
              <w:t>9</w:t>
            </w:r>
            <w:r>
              <w:t>,</w:t>
            </w:r>
            <w:r>
              <w:rPr>
                <w:rFonts w:hint="eastAsia"/>
              </w:rPr>
              <w:t>038</w:t>
            </w:r>
          </w:p>
        </w:tc>
        <w:tc>
          <w:tcPr>
            <w:tcW w:w="2051" w:type="dxa"/>
            <w:shd w:val="clear" w:color="auto" w:fill="auto"/>
          </w:tcPr>
          <w:p w:rsidR="00ED26FC" w:rsidRDefault="00ED26FC" w:rsidP="00A63DB7">
            <w:pPr>
              <w:pStyle w:val="142"/>
              <w:jc w:val="right"/>
            </w:pPr>
            <w:r w:rsidRPr="00ED26FC">
              <w:t>9,038</w:t>
            </w:r>
          </w:p>
        </w:tc>
        <w:tc>
          <w:tcPr>
            <w:tcW w:w="2041" w:type="dxa"/>
            <w:shd w:val="clear" w:color="auto" w:fill="auto"/>
          </w:tcPr>
          <w:p w:rsidR="00ED26FC" w:rsidRDefault="00ED26FC" w:rsidP="00A63DB7">
            <w:pPr>
              <w:pStyle w:val="142"/>
              <w:jc w:val="right"/>
            </w:pPr>
            <w:r>
              <w:rPr>
                <w:rFonts w:hint="eastAsia"/>
              </w:rPr>
              <w:t>1</w:t>
            </w:r>
            <w:r>
              <w:t>00.00</w:t>
            </w:r>
          </w:p>
        </w:tc>
      </w:tr>
      <w:tr w:rsidR="00ED26FC" w:rsidTr="00A63DB7">
        <w:tc>
          <w:tcPr>
            <w:tcW w:w="2010" w:type="dxa"/>
            <w:shd w:val="clear" w:color="auto" w:fill="auto"/>
          </w:tcPr>
          <w:p w:rsidR="00ED26FC" w:rsidRDefault="00ED26FC" w:rsidP="00ED26FC">
            <w:pPr>
              <w:pStyle w:val="142"/>
            </w:pPr>
            <w:r>
              <w:rPr>
                <w:rFonts w:hint="eastAsia"/>
              </w:rPr>
              <w:t>112</w:t>
            </w:r>
          </w:p>
        </w:tc>
        <w:tc>
          <w:tcPr>
            <w:tcW w:w="2051" w:type="dxa"/>
            <w:shd w:val="clear" w:color="auto" w:fill="auto"/>
          </w:tcPr>
          <w:p w:rsidR="00ED26FC" w:rsidRDefault="00ED26FC" w:rsidP="00A63DB7">
            <w:pPr>
              <w:pStyle w:val="142"/>
              <w:jc w:val="right"/>
            </w:pPr>
            <w:r>
              <w:rPr>
                <w:rFonts w:hint="eastAsia"/>
              </w:rPr>
              <w:t>1</w:t>
            </w:r>
            <w:r>
              <w:t>30,000</w:t>
            </w:r>
          </w:p>
        </w:tc>
        <w:tc>
          <w:tcPr>
            <w:tcW w:w="2051" w:type="dxa"/>
            <w:shd w:val="clear" w:color="auto" w:fill="auto"/>
          </w:tcPr>
          <w:p w:rsidR="00ED26FC" w:rsidRDefault="00ED26FC" w:rsidP="00A63DB7">
            <w:pPr>
              <w:pStyle w:val="142"/>
              <w:jc w:val="right"/>
            </w:pPr>
            <w:r>
              <w:rPr>
                <w:rFonts w:hint="eastAsia"/>
              </w:rPr>
              <w:t>1</w:t>
            </w:r>
            <w:r>
              <w:t>20,718</w:t>
            </w:r>
          </w:p>
        </w:tc>
        <w:tc>
          <w:tcPr>
            <w:tcW w:w="2041" w:type="dxa"/>
            <w:shd w:val="clear" w:color="auto" w:fill="auto"/>
          </w:tcPr>
          <w:p w:rsidR="00ED26FC" w:rsidRDefault="00ED26FC" w:rsidP="00A63DB7">
            <w:pPr>
              <w:pStyle w:val="142"/>
              <w:jc w:val="right"/>
            </w:pPr>
            <w:r>
              <w:rPr>
                <w:rFonts w:hint="eastAsia"/>
              </w:rPr>
              <w:t>9</w:t>
            </w:r>
            <w:r>
              <w:t>2.86</w:t>
            </w:r>
          </w:p>
        </w:tc>
      </w:tr>
      <w:tr w:rsidR="00ED26FC" w:rsidTr="00A63DB7">
        <w:tc>
          <w:tcPr>
            <w:tcW w:w="2010" w:type="dxa"/>
            <w:shd w:val="clear" w:color="auto" w:fill="auto"/>
          </w:tcPr>
          <w:p w:rsidR="00ED26FC" w:rsidRDefault="00ED26FC" w:rsidP="00ED26FC">
            <w:pPr>
              <w:pStyle w:val="142"/>
            </w:pPr>
            <w:r>
              <w:rPr>
                <w:rFonts w:hint="eastAsia"/>
              </w:rPr>
              <w:t>113</w:t>
            </w:r>
          </w:p>
        </w:tc>
        <w:tc>
          <w:tcPr>
            <w:tcW w:w="2051" w:type="dxa"/>
            <w:shd w:val="clear" w:color="auto" w:fill="auto"/>
          </w:tcPr>
          <w:p w:rsidR="00ED26FC" w:rsidRDefault="00ED26FC" w:rsidP="00A63DB7">
            <w:pPr>
              <w:pStyle w:val="142"/>
              <w:jc w:val="right"/>
            </w:pPr>
            <w:r>
              <w:rPr>
                <w:rFonts w:hint="eastAsia"/>
              </w:rPr>
              <w:t>9</w:t>
            </w:r>
            <w:r>
              <w:t>0,000</w:t>
            </w:r>
          </w:p>
        </w:tc>
        <w:tc>
          <w:tcPr>
            <w:tcW w:w="2051" w:type="dxa"/>
            <w:shd w:val="clear" w:color="auto" w:fill="auto"/>
          </w:tcPr>
          <w:p w:rsidR="00ED26FC" w:rsidRDefault="00ED26FC" w:rsidP="00A63DB7">
            <w:pPr>
              <w:pStyle w:val="142"/>
              <w:jc w:val="right"/>
            </w:pPr>
            <w:r>
              <w:rPr>
                <w:rFonts w:hint="eastAsia"/>
              </w:rPr>
              <w:t>6</w:t>
            </w:r>
            <w:r>
              <w:t>6,555</w:t>
            </w:r>
          </w:p>
        </w:tc>
        <w:tc>
          <w:tcPr>
            <w:tcW w:w="2041" w:type="dxa"/>
            <w:shd w:val="clear" w:color="auto" w:fill="auto"/>
          </w:tcPr>
          <w:p w:rsidR="00ED26FC" w:rsidRDefault="00ED26FC" w:rsidP="00A63DB7">
            <w:pPr>
              <w:pStyle w:val="142"/>
              <w:jc w:val="right"/>
            </w:pPr>
            <w:r>
              <w:rPr>
                <w:rFonts w:hint="eastAsia"/>
              </w:rPr>
              <w:t>7</w:t>
            </w:r>
            <w:r>
              <w:t>3.95</w:t>
            </w:r>
          </w:p>
        </w:tc>
      </w:tr>
    </w:tbl>
    <w:p w:rsidR="00090EFB" w:rsidRDefault="00090EFB" w:rsidP="00ED26FC">
      <w:pPr>
        <w:pStyle w:val="142"/>
        <w:ind w:left="560" w:right="972" w:hanging="182"/>
      </w:pPr>
      <w:r>
        <w:rPr>
          <w:rFonts w:hint="eastAsia"/>
        </w:rPr>
        <w:t>說    明</w:t>
      </w:r>
      <w:r>
        <w:rPr>
          <w:rFonts w:hAnsi="標楷體" w:hint="eastAsia"/>
        </w:rPr>
        <w:t>：</w:t>
      </w:r>
      <w:r>
        <w:rPr>
          <w:rFonts w:hint="eastAsia"/>
        </w:rPr>
        <w:t>113年度決算數係迄8月底</w:t>
      </w:r>
      <w:r>
        <w:rPr>
          <w:rFonts w:hAnsi="標楷體" w:hint="eastAsia"/>
        </w:rPr>
        <w:t>。</w:t>
      </w:r>
    </w:p>
    <w:p w:rsidR="00ED26FC" w:rsidRDefault="00ED26FC" w:rsidP="00ED26FC">
      <w:pPr>
        <w:pStyle w:val="142"/>
        <w:ind w:left="560" w:right="972" w:hanging="182"/>
      </w:pPr>
      <w:r>
        <w:rPr>
          <w:rFonts w:hint="eastAsia"/>
        </w:rPr>
        <w:t>資料來源：</w:t>
      </w:r>
      <w:r w:rsidRPr="006C4619">
        <w:rPr>
          <w:rFonts w:hint="eastAsia"/>
        </w:rPr>
        <w:t>農業生物科技園區作業基金</w:t>
      </w:r>
      <w:r>
        <w:rPr>
          <w:rFonts w:hint="eastAsia"/>
        </w:rPr>
        <w:t>提供。</w:t>
      </w:r>
    </w:p>
    <w:p w:rsidR="00773253" w:rsidRPr="00ED26FC" w:rsidRDefault="00773253" w:rsidP="00ED26FC">
      <w:pPr>
        <w:pStyle w:val="14"/>
        <w:ind w:left="567" w:hanging="567"/>
        <w:jc w:val="right"/>
      </w:pPr>
    </w:p>
    <w:p w:rsidR="00B73B01" w:rsidRPr="00D931F8" w:rsidRDefault="005D0A03" w:rsidP="00B73B01">
      <w:pPr>
        <w:pStyle w:val="14"/>
        <w:ind w:left="567" w:hanging="567"/>
      </w:pPr>
      <w:bookmarkStart w:id="11" w:name="_Toc182507181"/>
      <w:r>
        <w:rPr>
          <w:rFonts w:hint="eastAsia"/>
        </w:rPr>
        <w:t>六</w:t>
      </w:r>
      <w:r w:rsidR="00B73B01" w:rsidRPr="00C55977">
        <w:rPr>
          <w:rFonts w:hint="eastAsia"/>
        </w:rPr>
        <w:t>、</w:t>
      </w:r>
      <w:bookmarkEnd w:id="8"/>
      <w:r w:rsidR="00B73B01" w:rsidRPr="00B16083">
        <w:rPr>
          <w:rFonts w:hint="eastAsia"/>
        </w:rPr>
        <w:t>農業生物科技園區</w:t>
      </w:r>
      <w:r w:rsidR="00B73B01">
        <w:rPr>
          <w:rFonts w:hint="eastAsia"/>
        </w:rPr>
        <w:t>之土地</w:t>
      </w:r>
      <w:r w:rsidR="00B73B01" w:rsidRPr="00B16083">
        <w:rPr>
          <w:rFonts w:hint="eastAsia"/>
        </w:rPr>
        <w:t>未出租</w:t>
      </w:r>
      <w:r w:rsidR="00B73B01">
        <w:rPr>
          <w:rFonts w:hint="eastAsia"/>
        </w:rPr>
        <w:t>比率高</w:t>
      </w:r>
      <w:r w:rsidR="00B73B01">
        <w:rPr>
          <w:rFonts w:hAnsi="標楷體" w:hint="eastAsia"/>
        </w:rPr>
        <w:t>，</w:t>
      </w:r>
      <w:r w:rsidR="00B73B01">
        <w:rPr>
          <w:rFonts w:hint="eastAsia"/>
        </w:rPr>
        <w:t>且</w:t>
      </w:r>
      <w:r w:rsidR="00B73B01" w:rsidRPr="00D47F04">
        <w:rPr>
          <w:rFonts w:hint="eastAsia"/>
        </w:rPr>
        <w:t>出租資產收入不敷支應出租資產成本</w:t>
      </w:r>
      <w:r w:rsidR="00B73B01">
        <w:rPr>
          <w:rFonts w:hAnsi="標楷體" w:hint="eastAsia"/>
        </w:rPr>
        <w:t>，</w:t>
      </w:r>
      <w:r w:rsidR="00B73B01">
        <w:rPr>
          <w:rFonts w:hint="eastAsia"/>
        </w:rPr>
        <w:t>允宜研謀改善</w:t>
      </w:r>
      <w:bookmarkEnd w:id="11"/>
    </w:p>
    <w:p w:rsidR="00B73B01" w:rsidRDefault="00B73B01" w:rsidP="00B73B01">
      <w:pPr>
        <w:ind w:left="566" w:firstLine="566"/>
      </w:pPr>
      <w:r>
        <w:rPr>
          <w:rFonts w:hint="eastAsia"/>
        </w:rPr>
        <w:t>農業生物科技園區作業基金1</w:t>
      </w:r>
      <w:r>
        <w:t>1</w:t>
      </w:r>
      <w:r>
        <w:rPr>
          <w:rFonts w:hint="eastAsia"/>
        </w:rPr>
        <w:t>4年度預算案編列「業務收入-租金及權利金收入」2億853萬元，「業務成本與費用-出租資產成本」2億1</w:t>
      </w:r>
      <w:r>
        <w:t>,</w:t>
      </w:r>
      <w:r>
        <w:rPr>
          <w:rFonts w:hint="eastAsia"/>
        </w:rPr>
        <w:t>659萬7千元，租金及權利金收入尚不敷支應所需出租資產成本。經查：</w:t>
      </w:r>
    </w:p>
    <w:p w:rsidR="00B73B01" w:rsidRPr="00806D4E" w:rsidRDefault="00B73B01" w:rsidP="00B73B01">
      <w:pPr>
        <w:pStyle w:val="a4"/>
        <w:ind w:left="849" w:hanging="283"/>
        <w:rPr>
          <w:b/>
        </w:rPr>
      </w:pPr>
      <w:r w:rsidRPr="00806D4E">
        <w:rPr>
          <w:rFonts w:hint="eastAsia"/>
          <w:b/>
        </w:rPr>
        <w:t>(</w:t>
      </w:r>
      <w:r w:rsidR="003F62F1">
        <w:rPr>
          <w:rFonts w:hint="eastAsia"/>
          <w:b/>
        </w:rPr>
        <w:t>一</w:t>
      </w:r>
      <w:r w:rsidRPr="00806D4E">
        <w:rPr>
          <w:rFonts w:hint="eastAsia"/>
          <w:b/>
        </w:rPr>
        <w:t>)</w:t>
      </w:r>
      <w:r>
        <w:rPr>
          <w:rFonts w:hint="eastAsia"/>
          <w:b/>
        </w:rPr>
        <w:t>近年土地出租情形</w:t>
      </w:r>
    </w:p>
    <w:p w:rsidR="00B73B01" w:rsidRDefault="00B73B01" w:rsidP="00B73B01">
      <w:pPr>
        <w:pStyle w:val="2"/>
        <w:ind w:left="850" w:firstLine="566"/>
      </w:pPr>
      <w:r>
        <w:rPr>
          <w:rFonts w:hint="eastAsia"/>
        </w:rPr>
        <w:t>1</w:t>
      </w:r>
      <w:r>
        <w:t>1</w:t>
      </w:r>
      <w:r>
        <w:rPr>
          <w:rFonts w:hint="eastAsia"/>
        </w:rPr>
        <w:t>2年土地出租情形，可出租總數198</w:t>
      </w:r>
      <w:r>
        <w:t>.</w:t>
      </w:r>
      <w:r>
        <w:rPr>
          <w:rFonts w:hint="eastAsia"/>
        </w:rPr>
        <w:t>2公頃，已出租109</w:t>
      </w:r>
      <w:r>
        <w:t>.</w:t>
      </w:r>
      <w:r>
        <w:rPr>
          <w:rFonts w:hint="eastAsia"/>
        </w:rPr>
        <w:t>3公頃，尚有88.9公頃待出租</w:t>
      </w:r>
      <w:r>
        <w:rPr>
          <w:rFonts w:hAnsi="標楷體" w:hint="eastAsia"/>
        </w:rPr>
        <w:t>，未出租比率44.85%</w:t>
      </w:r>
      <w:r>
        <w:rPr>
          <w:rFonts w:hint="eastAsia"/>
        </w:rPr>
        <w:t>，而1</w:t>
      </w:r>
      <w:r>
        <w:t>1</w:t>
      </w:r>
      <w:r>
        <w:rPr>
          <w:rFonts w:hint="eastAsia"/>
        </w:rPr>
        <w:t>3年截至8</w:t>
      </w:r>
      <w:r w:rsidR="006042A8">
        <w:rPr>
          <w:rFonts w:hint="eastAsia"/>
        </w:rPr>
        <w:t>月底可</w:t>
      </w:r>
      <w:r>
        <w:rPr>
          <w:rFonts w:hint="eastAsia"/>
        </w:rPr>
        <w:t>出租198</w:t>
      </w:r>
      <w:r>
        <w:t>.</w:t>
      </w:r>
      <w:r>
        <w:rPr>
          <w:rFonts w:hint="eastAsia"/>
        </w:rPr>
        <w:t>2公頃，</w:t>
      </w:r>
      <w:r w:rsidRPr="00F10926">
        <w:rPr>
          <w:rFonts w:hint="eastAsia"/>
        </w:rPr>
        <w:t>已出租1</w:t>
      </w:r>
      <w:r>
        <w:rPr>
          <w:rFonts w:hint="eastAsia"/>
        </w:rPr>
        <w:t>16</w:t>
      </w:r>
      <w:r w:rsidRPr="00F10926">
        <w:rPr>
          <w:rFonts w:hint="eastAsia"/>
        </w:rPr>
        <w:t>.</w:t>
      </w:r>
      <w:r>
        <w:rPr>
          <w:rFonts w:hint="eastAsia"/>
        </w:rPr>
        <w:t>3</w:t>
      </w:r>
      <w:r w:rsidRPr="00F10926">
        <w:rPr>
          <w:rFonts w:hint="eastAsia"/>
        </w:rPr>
        <w:t>公頃，尚有</w:t>
      </w:r>
      <w:r>
        <w:rPr>
          <w:rFonts w:hint="eastAsia"/>
        </w:rPr>
        <w:t>81.9</w:t>
      </w:r>
      <w:r w:rsidRPr="00F10926">
        <w:rPr>
          <w:rFonts w:hint="eastAsia"/>
        </w:rPr>
        <w:t>公頃待出租，未出租比率</w:t>
      </w:r>
      <w:r>
        <w:rPr>
          <w:rFonts w:hint="eastAsia"/>
        </w:rPr>
        <w:t>41</w:t>
      </w:r>
      <w:r w:rsidRPr="00F10926">
        <w:rPr>
          <w:rFonts w:hint="eastAsia"/>
        </w:rPr>
        <w:t>.</w:t>
      </w:r>
      <w:r>
        <w:rPr>
          <w:rFonts w:hint="eastAsia"/>
        </w:rPr>
        <w:t>32</w:t>
      </w:r>
      <w:r w:rsidRPr="00F10926">
        <w:rPr>
          <w:rFonts w:hint="eastAsia"/>
        </w:rPr>
        <w:t>%</w:t>
      </w:r>
      <w:r>
        <w:rPr>
          <w:rFonts w:hint="eastAsia"/>
        </w:rPr>
        <w:t>，1</w:t>
      </w:r>
      <w:r>
        <w:t>1</w:t>
      </w:r>
      <w:r>
        <w:rPr>
          <w:rFonts w:hint="eastAsia"/>
        </w:rPr>
        <w:t>4年預計</w:t>
      </w:r>
      <w:r w:rsidR="006042A8">
        <w:rPr>
          <w:rFonts w:hint="eastAsia"/>
        </w:rPr>
        <w:t>可</w:t>
      </w:r>
      <w:r>
        <w:rPr>
          <w:rFonts w:hint="eastAsia"/>
        </w:rPr>
        <w:t>出租198</w:t>
      </w:r>
      <w:r>
        <w:t>.</w:t>
      </w:r>
      <w:r>
        <w:rPr>
          <w:rFonts w:hint="eastAsia"/>
        </w:rPr>
        <w:t>2公頃，</w:t>
      </w:r>
      <w:r w:rsidR="00090EFB">
        <w:rPr>
          <w:rFonts w:hint="eastAsia"/>
        </w:rPr>
        <w:t>已</w:t>
      </w:r>
      <w:r w:rsidRPr="00146FEF">
        <w:rPr>
          <w:rFonts w:hint="eastAsia"/>
        </w:rPr>
        <w:t>出租1</w:t>
      </w:r>
      <w:r>
        <w:rPr>
          <w:rFonts w:hint="eastAsia"/>
        </w:rPr>
        <w:t>24</w:t>
      </w:r>
      <w:r w:rsidRPr="00146FEF">
        <w:rPr>
          <w:rFonts w:hint="eastAsia"/>
        </w:rPr>
        <w:t>.3公頃</w:t>
      </w:r>
      <w:r>
        <w:rPr>
          <w:rFonts w:hAnsi="標楷體" w:hint="eastAsia"/>
        </w:rPr>
        <w:t>，</w:t>
      </w:r>
      <w:r>
        <w:rPr>
          <w:rFonts w:hint="eastAsia"/>
        </w:rPr>
        <w:t>尚餘73.9公頃待出租</w:t>
      </w:r>
      <w:r w:rsidRPr="00146FEF">
        <w:rPr>
          <w:rFonts w:hint="eastAsia"/>
        </w:rPr>
        <w:t>，未出租比率</w:t>
      </w:r>
      <w:r>
        <w:rPr>
          <w:rFonts w:hint="eastAsia"/>
        </w:rPr>
        <w:t>37</w:t>
      </w:r>
      <w:r w:rsidRPr="00146FEF">
        <w:rPr>
          <w:rFonts w:hint="eastAsia"/>
        </w:rPr>
        <w:t>.</w:t>
      </w:r>
      <w:r>
        <w:rPr>
          <w:rFonts w:hint="eastAsia"/>
        </w:rPr>
        <w:t>29</w:t>
      </w:r>
      <w:r w:rsidRPr="00146FEF">
        <w:rPr>
          <w:rFonts w:hint="eastAsia"/>
        </w:rPr>
        <w:t>%</w:t>
      </w:r>
      <w:r>
        <w:rPr>
          <w:rFonts w:hint="eastAsia"/>
        </w:rPr>
        <w:t>，顯示</w:t>
      </w:r>
      <w:r w:rsidRPr="00C46EC8">
        <w:rPr>
          <w:rFonts w:hint="eastAsia"/>
        </w:rPr>
        <w:t>園區之土地未出租比率</w:t>
      </w:r>
      <w:r w:rsidR="00090EFB">
        <w:rPr>
          <w:rFonts w:hint="eastAsia"/>
        </w:rPr>
        <w:t>仍</w:t>
      </w:r>
      <w:r w:rsidRPr="00C46EC8">
        <w:rPr>
          <w:rFonts w:hint="eastAsia"/>
        </w:rPr>
        <w:t>高</w:t>
      </w:r>
      <w:r>
        <w:t>(</w:t>
      </w:r>
      <w:r>
        <w:rPr>
          <w:rFonts w:hint="eastAsia"/>
        </w:rPr>
        <w:t>詳表1</w:t>
      </w:r>
      <w:r>
        <w:t>)</w:t>
      </w:r>
      <w:r>
        <w:rPr>
          <w:rFonts w:hint="eastAsia"/>
        </w:rPr>
        <w:t>。</w:t>
      </w:r>
    </w:p>
    <w:p w:rsidR="00B73B01" w:rsidRPr="00806D4E" w:rsidRDefault="00B73B01" w:rsidP="00B73B01">
      <w:pPr>
        <w:pStyle w:val="a4"/>
        <w:ind w:left="849" w:hanging="283"/>
        <w:rPr>
          <w:b/>
        </w:rPr>
      </w:pPr>
      <w:r w:rsidRPr="00806D4E">
        <w:rPr>
          <w:rFonts w:hint="eastAsia"/>
          <w:b/>
        </w:rPr>
        <w:t>(</w:t>
      </w:r>
      <w:r>
        <w:rPr>
          <w:rFonts w:hint="eastAsia"/>
          <w:b/>
        </w:rPr>
        <w:t>二</w:t>
      </w:r>
      <w:r w:rsidRPr="00806D4E">
        <w:rPr>
          <w:rFonts w:hint="eastAsia"/>
          <w:b/>
        </w:rPr>
        <w:t>)</w:t>
      </w:r>
      <w:r>
        <w:rPr>
          <w:rFonts w:hint="eastAsia"/>
          <w:b/>
        </w:rPr>
        <w:t>近年</w:t>
      </w:r>
      <w:r w:rsidRPr="00FC2840">
        <w:rPr>
          <w:rFonts w:hint="eastAsia"/>
          <w:b/>
        </w:rPr>
        <w:t>出租資產收入不敷支應出租資產成本</w:t>
      </w:r>
    </w:p>
    <w:p w:rsidR="00B73B01" w:rsidRDefault="00B73B01" w:rsidP="00B73B01">
      <w:pPr>
        <w:pStyle w:val="2"/>
        <w:ind w:left="850" w:firstLine="566"/>
      </w:pPr>
      <w:r w:rsidRPr="00090B4A">
        <w:rPr>
          <w:rFonts w:hint="eastAsia"/>
        </w:rPr>
        <w:t>農業生物科技園區作業基金</w:t>
      </w:r>
      <w:r w:rsidRPr="00FC2840">
        <w:rPr>
          <w:rFonts w:hint="eastAsia"/>
        </w:rPr>
        <w:t>租金及權利金收入</w:t>
      </w:r>
      <w:r>
        <w:rPr>
          <w:rFonts w:hint="eastAsia"/>
        </w:rPr>
        <w:t>自111年度</w:t>
      </w:r>
      <w:r w:rsidR="00090EFB">
        <w:rPr>
          <w:rFonts w:hint="eastAsia"/>
        </w:rPr>
        <w:t>決算</w:t>
      </w:r>
      <w:r>
        <w:rPr>
          <w:rFonts w:hint="eastAsia"/>
        </w:rPr>
        <w:t>之</w:t>
      </w:r>
      <w:r w:rsidRPr="00FC2840">
        <w:rPr>
          <w:rFonts w:hint="eastAsia"/>
        </w:rPr>
        <w:t>1億</w:t>
      </w:r>
      <w:r>
        <w:rPr>
          <w:rFonts w:hint="eastAsia"/>
        </w:rPr>
        <w:t>7</w:t>
      </w:r>
      <w:r w:rsidRPr="00FC2840">
        <w:rPr>
          <w:rFonts w:hint="eastAsia"/>
        </w:rPr>
        <w:t>,</w:t>
      </w:r>
      <w:r>
        <w:rPr>
          <w:rFonts w:hint="eastAsia"/>
        </w:rPr>
        <w:t>593</w:t>
      </w:r>
      <w:r w:rsidRPr="00FC2840">
        <w:rPr>
          <w:rFonts w:hint="eastAsia"/>
        </w:rPr>
        <w:t>萬元</w:t>
      </w:r>
      <w:r>
        <w:rPr>
          <w:rFonts w:hAnsi="標楷體" w:hint="eastAsia"/>
        </w:rPr>
        <w:t>，</w:t>
      </w:r>
      <w:r>
        <w:rPr>
          <w:rFonts w:hint="eastAsia"/>
        </w:rPr>
        <w:t>至114年度</w:t>
      </w:r>
      <w:r w:rsidR="00090EFB">
        <w:rPr>
          <w:rFonts w:hint="eastAsia"/>
        </w:rPr>
        <w:t>預算案</w:t>
      </w:r>
      <w:r w:rsidRPr="00FC2840">
        <w:rPr>
          <w:rFonts w:hint="eastAsia"/>
        </w:rPr>
        <w:t>增加為2億</w:t>
      </w:r>
      <w:r>
        <w:rPr>
          <w:rFonts w:hint="eastAsia"/>
        </w:rPr>
        <w:t>853</w:t>
      </w:r>
      <w:r w:rsidRPr="00FC2840">
        <w:rPr>
          <w:rFonts w:hint="eastAsia"/>
        </w:rPr>
        <w:t>萬元</w:t>
      </w:r>
      <w:r>
        <w:rPr>
          <w:rFonts w:hAnsi="標楷體" w:hint="eastAsia"/>
        </w:rPr>
        <w:t>，</w:t>
      </w:r>
      <w:r>
        <w:rPr>
          <w:rFonts w:hint="eastAsia"/>
        </w:rPr>
        <w:t>呈逐年增加趨勢</w:t>
      </w:r>
      <w:r>
        <w:rPr>
          <w:rFonts w:hAnsi="標楷體" w:hint="eastAsia"/>
        </w:rPr>
        <w:t>；</w:t>
      </w:r>
      <w:r w:rsidRPr="00FC2840">
        <w:rPr>
          <w:rFonts w:hAnsi="標楷體" w:hint="eastAsia"/>
        </w:rPr>
        <w:t>出租資產成本自111年度</w:t>
      </w:r>
      <w:r w:rsidR="00090EFB">
        <w:rPr>
          <w:rFonts w:hAnsi="標楷體" w:hint="eastAsia"/>
        </w:rPr>
        <w:t>決算</w:t>
      </w:r>
      <w:r w:rsidRPr="00FC2840">
        <w:rPr>
          <w:rFonts w:hAnsi="標楷體" w:hint="eastAsia"/>
        </w:rPr>
        <w:t>之1億9,241萬3千元，至114年度</w:t>
      </w:r>
      <w:r w:rsidR="00090EFB">
        <w:rPr>
          <w:rFonts w:hAnsi="標楷體" w:hint="eastAsia"/>
        </w:rPr>
        <w:t>預算案</w:t>
      </w:r>
      <w:r w:rsidRPr="00FC2840">
        <w:rPr>
          <w:rFonts w:hAnsi="標楷體" w:hint="eastAsia"/>
        </w:rPr>
        <w:t>增加為2億1,659萬7千元</w:t>
      </w:r>
      <w:r w:rsidRPr="00FF138D">
        <w:rPr>
          <w:rFonts w:hAnsi="標楷體" w:hint="eastAsia"/>
        </w:rPr>
        <w:t>，呈逐年增加趨勢</w:t>
      </w:r>
      <w:r>
        <w:rPr>
          <w:rFonts w:hAnsi="標楷體" w:hint="eastAsia"/>
        </w:rPr>
        <w:t>，111至114年度</w:t>
      </w:r>
      <w:r w:rsidRPr="00FF138D">
        <w:rPr>
          <w:rFonts w:hAnsi="標楷體" w:hint="eastAsia"/>
        </w:rPr>
        <w:t>收支差額</w:t>
      </w:r>
      <w:r>
        <w:rPr>
          <w:rFonts w:hAnsi="標楷體" w:hint="eastAsia"/>
        </w:rPr>
        <w:t>介於</w:t>
      </w:r>
      <w:r w:rsidR="006042A8" w:rsidRPr="006042A8">
        <w:rPr>
          <w:rFonts w:hAnsi="標楷體" w:hint="eastAsia"/>
        </w:rPr>
        <w:t>676萬8千元</w:t>
      </w:r>
      <w:r>
        <w:rPr>
          <w:rFonts w:hAnsi="標楷體" w:hint="eastAsia"/>
        </w:rPr>
        <w:t>至</w:t>
      </w:r>
      <w:r w:rsidR="006042A8" w:rsidRPr="006042A8">
        <w:rPr>
          <w:rFonts w:hAnsi="標楷體" w:hint="eastAsia"/>
        </w:rPr>
        <w:t>1,648萬3千元</w:t>
      </w:r>
      <w:r>
        <w:rPr>
          <w:rFonts w:hAnsi="標楷體" w:hint="eastAsia"/>
        </w:rPr>
        <w:t>之間，114年度</w:t>
      </w:r>
      <w:r w:rsidR="00090EFB">
        <w:rPr>
          <w:rFonts w:hAnsi="標楷體" w:hint="eastAsia"/>
        </w:rPr>
        <w:t>預計</w:t>
      </w:r>
      <w:r w:rsidRPr="00FF138D">
        <w:rPr>
          <w:rFonts w:hAnsi="標楷體" w:hint="eastAsia"/>
        </w:rPr>
        <w:t>收支差額</w:t>
      </w:r>
      <w:r>
        <w:rPr>
          <w:rFonts w:hAnsi="標楷體" w:hint="eastAsia"/>
        </w:rPr>
        <w:t>為806</w:t>
      </w:r>
      <w:r w:rsidRPr="00FF138D">
        <w:rPr>
          <w:rFonts w:hAnsi="標楷體" w:hint="eastAsia"/>
        </w:rPr>
        <w:t>萬</w:t>
      </w:r>
      <w:r>
        <w:rPr>
          <w:rFonts w:hAnsi="標楷體" w:hint="eastAsia"/>
        </w:rPr>
        <w:t>7</w:t>
      </w:r>
      <w:r w:rsidRPr="00FF138D">
        <w:rPr>
          <w:rFonts w:hAnsi="標楷體" w:hint="eastAsia"/>
        </w:rPr>
        <w:t>千元</w:t>
      </w:r>
      <w:r>
        <w:rPr>
          <w:rFonts w:hAnsi="標楷體" w:hint="eastAsia"/>
        </w:rPr>
        <w:t>，</w:t>
      </w:r>
      <w:r w:rsidRPr="00FF138D">
        <w:rPr>
          <w:rFonts w:hAnsi="標楷體" w:hint="eastAsia"/>
        </w:rPr>
        <w:t>111至114年度</w:t>
      </w:r>
      <w:r>
        <w:rPr>
          <w:rFonts w:hAnsi="標楷體" w:hint="eastAsia"/>
        </w:rPr>
        <w:t>各年度均呈現入不敷出情形</w:t>
      </w:r>
      <w:r>
        <w:rPr>
          <w:rFonts w:hint="eastAsia"/>
        </w:rPr>
        <w:t>（詳表2）。</w:t>
      </w:r>
    </w:p>
    <w:p w:rsidR="00B73B01" w:rsidRDefault="00B73B01" w:rsidP="00B73B01">
      <w:pPr>
        <w:ind w:left="566" w:firstLine="566"/>
      </w:pPr>
      <w:r>
        <w:rPr>
          <w:rFonts w:hint="eastAsia"/>
        </w:rPr>
        <w:t>綜上，</w:t>
      </w:r>
      <w:r w:rsidRPr="00090B4A">
        <w:rPr>
          <w:rFonts w:hint="eastAsia"/>
        </w:rPr>
        <w:t>農業生物科技園區作業基金</w:t>
      </w:r>
      <w:r>
        <w:rPr>
          <w:rFonts w:hint="eastAsia"/>
        </w:rPr>
        <w:t>1</w:t>
      </w:r>
      <w:r>
        <w:t>1</w:t>
      </w:r>
      <w:r>
        <w:rPr>
          <w:rFonts w:hint="eastAsia"/>
        </w:rPr>
        <w:t>4年度</w:t>
      </w:r>
      <w:r w:rsidR="00090EFB">
        <w:rPr>
          <w:rFonts w:hint="eastAsia"/>
        </w:rPr>
        <w:t>預算案</w:t>
      </w:r>
      <w:r w:rsidRPr="00D336DC">
        <w:rPr>
          <w:rFonts w:hint="eastAsia"/>
        </w:rPr>
        <w:t>租金及權利金收入</w:t>
      </w:r>
      <w:r w:rsidRPr="00FF138D">
        <w:rPr>
          <w:rFonts w:hint="eastAsia"/>
        </w:rPr>
        <w:t>2億853萬元</w:t>
      </w:r>
      <w:r>
        <w:rPr>
          <w:rFonts w:hAnsi="標楷體" w:hint="eastAsia"/>
        </w:rPr>
        <w:t>，</w:t>
      </w:r>
      <w:r w:rsidRPr="00D336DC">
        <w:rPr>
          <w:rFonts w:hint="eastAsia"/>
        </w:rPr>
        <w:t>出租資產成本</w:t>
      </w:r>
      <w:r w:rsidRPr="00FF138D">
        <w:rPr>
          <w:rFonts w:hint="eastAsia"/>
        </w:rPr>
        <w:t>2億1,659萬7千元</w:t>
      </w:r>
      <w:r>
        <w:rPr>
          <w:rFonts w:hAnsi="標楷體" w:hint="eastAsia"/>
        </w:rPr>
        <w:t>，</w:t>
      </w:r>
      <w:r w:rsidRPr="00FF138D">
        <w:rPr>
          <w:rFonts w:hint="eastAsia"/>
        </w:rPr>
        <w:t>呈現入不敷出情形</w:t>
      </w:r>
      <w:r>
        <w:rPr>
          <w:rFonts w:hint="eastAsia"/>
        </w:rPr>
        <w:t>，且迄1</w:t>
      </w:r>
      <w:r>
        <w:t>1</w:t>
      </w:r>
      <w:r>
        <w:rPr>
          <w:rFonts w:hint="eastAsia"/>
        </w:rPr>
        <w:t>3年8月底尚有待出租土地面積73.9公頃</w:t>
      </w:r>
      <w:r w:rsidRPr="00931767">
        <w:rPr>
          <w:rFonts w:hint="eastAsia"/>
        </w:rPr>
        <w:t>，未出租比率37.29%</w:t>
      </w:r>
      <w:r>
        <w:rPr>
          <w:rFonts w:hint="eastAsia"/>
        </w:rPr>
        <w:t>，允宜積極辦理資產出租並檢討現行出租措施成效，加強控管出租成本，以提升基金收益。</w:t>
      </w:r>
    </w:p>
    <w:p w:rsidR="00B73B01" w:rsidRPr="00F07AE1" w:rsidRDefault="00B73B01" w:rsidP="00F07AE1">
      <w:pPr>
        <w:ind w:leftChars="-24" w:left="567" w:hangingChars="224" w:hanging="635"/>
        <w:rPr>
          <w:sz w:val="24"/>
          <w:szCs w:val="24"/>
        </w:rPr>
      </w:pPr>
      <w:r w:rsidRPr="00BF3856">
        <w:rPr>
          <w:rFonts w:hint="eastAsia"/>
          <w:b/>
        </w:rPr>
        <w:t>表</w:t>
      </w:r>
      <w:r>
        <w:rPr>
          <w:b/>
        </w:rPr>
        <w:t>1</w:t>
      </w:r>
      <w:r w:rsidRPr="00BF3856">
        <w:rPr>
          <w:b/>
        </w:rPr>
        <w:t xml:space="preserve">  </w:t>
      </w:r>
      <w:r w:rsidRPr="005D2CDA">
        <w:rPr>
          <w:rFonts w:hint="eastAsia"/>
          <w:b/>
        </w:rPr>
        <w:t>農業生物科技園區作業基金</w:t>
      </w:r>
      <w:r>
        <w:rPr>
          <w:rFonts w:hint="eastAsia"/>
          <w:b/>
        </w:rPr>
        <w:t>土地</w:t>
      </w:r>
      <w:r w:rsidRPr="00BF3856">
        <w:rPr>
          <w:rFonts w:hint="eastAsia"/>
          <w:b/>
        </w:rPr>
        <w:t>出租情形</w:t>
      </w:r>
      <w:r w:rsidR="00F07AE1">
        <w:rPr>
          <w:rFonts w:hint="eastAsia"/>
          <w:b/>
        </w:rPr>
        <w:t xml:space="preserve">         </w:t>
      </w:r>
      <w:r w:rsidRPr="00F07AE1">
        <w:rPr>
          <w:rFonts w:hint="eastAsia"/>
          <w:sz w:val="24"/>
          <w:szCs w:val="24"/>
        </w:rPr>
        <w:t>單位：公頃</w:t>
      </w:r>
      <w:r w:rsidRPr="00F07AE1">
        <w:rPr>
          <w:rFonts w:hAnsi="標楷體" w:hint="eastAsia"/>
          <w:sz w:val="24"/>
          <w:szCs w:val="24"/>
        </w:rPr>
        <w:t>；</w:t>
      </w:r>
      <w:r w:rsidRPr="00F07AE1">
        <w:rPr>
          <w:rFonts w:hint="eastAsia"/>
          <w:sz w:val="24"/>
          <w:szCs w:val="24"/>
        </w:rPr>
        <w:t>%</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4"/>
        <w:gridCol w:w="1356"/>
        <w:gridCol w:w="1357"/>
        <w:gridCol w:w="1357"/>
        <w:gridCol w:w="1357"/>
        <w:gridCol w:w="1357"/>
      </w:tblGrid>
      <w:tr w:rsidR="00B73B01" w:rsidRPr="00E26B40" w:rsidTr="00F7072D">
        <w:trPr>
          <w:tblHeader/>
        </w:trPr>
        <w:tc>
          <w:tcPr>
            <w:tcW w:w="1814" w:type="dxa"/>
            <w:vMerge w:val="restart"/>
            <w:shd w:val="clear" w:color="auto" w:fill="auto"/>
            <w:vAlign w:val="center"/>
          </w:tcPr>
          <w:p w:rsidR="00B73B01" w:rsidRPr="00F07AE1" w:rsidRDefault="00B73B01" w:rsidP="00B73B01">
            <w:pPr>
              <w:pStyle w:val="142"/>
              <w:jc w:val="center"/>
              <w:rPr>
                <w:b/>
              </w:rPr>
            </w:pPr>
            <w:r w:rsidRPr="00F07AE1">
              <w:rPr>
                <w:b/>
              </w:rPr>
              <w:t>年度</w:t>
            </w:r>
          </w:p>
        </w:tc>
        <w:tc>
          <w:tcPr>
            <w:tcW w:w="1356" w:type="dxa"/>
            <w:vMerge w:val="restart"/>
            <w:shd w:val="clear" w:color="auto" w:fill="auto"/>
            <w:vAlign w:val="center"/>
          </w:tcPr>
          <w:p w:rsidR="00B73B01" w:rsidRPr="00F07AE1" w:rsidRDefault="00B73B01" w:rsidP="00B73B01">
            <w:pPr>
              <w:pStyle w:val="142"/>
              <w:jc w:val="center"/>
              <w:rPr>
                <w:b/>
              </w:rPr>
            </w:pPr>
            <w:r w:rsidRPr="00F07AE1">
              <w:rPr>
                <w:b/>
              </w:rPr>
              <w:t>可出租面積</w:t>
            </w:r>
          </w:p>
        </w:tc>
        <w:tc>
          <w:tcPr>
            <w:tcW w:w="2714" w:type="dxa"/>
            <w:gridSpan w:val="2"/>
            <w:shd w:val="clear" w:color="auto" w:fill="auto"/>
            <w:vAlign w:val="center"/>
          </w:tcPr>
          <w:p w:rsidR="00B73B01" w:rsidRPr="00F07AE1" w:rsidRDefault="00B73B01" w:rsidP="00B73B01">
            <w:pPr>
              <w:pStyle w:val="142"/>
              <w:jc w:val="center"/>
              <w:rPr>
                <w:b/>
              </w:rPr>
            </w:pPr>
            <w:r w:rsidRPr="00F07AE1">
              <w:rPr>
                <w:rFonts w:hint="eastAsia"/>
                <w:b/>
              </w:rPr>
              <w:t>已出租</w:t>
            </w:r>
          </w:p>
        </w:tc>
        <w:tc>
          <w:tcPr>
            <w:tcW w:w="2714" w:type="dxa"/>
            <w:gridSpan w:val="2"/>
            <w:shd w:val="clear" w:color="auto" w:fill="auto"/>
            <w:vAlign w:val="center"/>
          </w:tcPr>
          <w:p w:rsidR="00B73B01" w:rsidRPr="00F07AE1" w:rsidRDefault="00B73B01" w:rsidP="00B73B01">
            <w:pPr>
              <w:pStyle w:val="142"/>
              <w:jc w:val="center"/>
              <w:rPr>
                <w:b/>
              </w:rPr>
            </w:pPr>
            <w:r w:rsidRPr="00F07AE1">
              <w:rPr>
                <w:rFonts w:hint="eastAsia"/>
                <w:b/>
              </w:rPr>
              <w:t>未出租</w:t>
            </w:r>
          </w:p>
        </w:tc>
      </w:tr>
      <w:tr w:rsidR="00B73B01" w:rsidRPr="00E26B40" w:rsidTr="00F7072D">
        <w:trPr>
          <w:tblHeader/>
        </w:trPr>
        <w:tc>
          <w:tcPr>
            <w:tcW w:w="1814" w:type="dxa"/>
            <w:vMerge/>
            <w:shd w:val="clear" w:color="auto" w:fill="auto"/>
            <w:vAlign w:val="center"/>
          </w:tcPr>
          <w:p w:rsidR="00B73B01" w:rsidRPr="00F07AE1" w:rsidRDefault="00B73B01" w:rsidP="00B73B01">
            <w:pPr>
              <w:pStyle w:val="142"/>
              <w:jc w:val="center"/>
              <w:rPr>
                <w:rFonts w:hint="eastAsia"/>
                <w:b/>
              </w:rPr>
            </w:pPr>
          </w:p>
        </w:tc>
        <w:tc>
          <w:tcPr>
            <w:tcW w:w="1356" w:type="dxa"/>
            <w:vMerge/>
            <w:shd w:val="clear" w:color="auto" w:fill="auto"/>
            <w:vAlign w:val="center"/>
          </w:tcPr>
          <w:p w:rsidR="00B73B01" w:rsidRPr="00F07AE1" w:rsidRDefault="00B73B01" w:rsidP="00B73B01">
            <w:pPr>
              <w:pStyle w:val="142"/>
              <w:jc w:val="center"/>
              <w:rPr>
                <w:b/>
              </w:rPr>
            </w:pPr>
          </w:p>
        </w:tc>
        <w:tc>
          <w:tcPr>
            <w:tcW w:w="1357" w:type="dxa"/>
            <w:shd w:val="clear" w:color="auto" w:fill="auto"/>
            <w:vAlign w:val="center"/>
          </w:tcPr>
          <w:p w:rsidR="00B73B01" w:rsidRPr="00F07AE1" w:rsidRDefault="00B73B01" w:rsidP="00B73B01">
            <w:pPr>
              <w:pStyle w:val="142"/>
              <w:jc w:val="center"/>
              <w:rPr>
                <w:b/>
              </w:rPr>
            </w:pPr>
            <w:r w:rsidRPr="00F07AE1">
              <w:rPr>
                <w:rFonts w:hint="eastAsia"/>
                <w:b/>
              </w:rPr>
              <w:t>面積</w:t>
            </w:r>
          </w:p>
        </w:tc>
        <w:tc>
          <w:tcPr>
            <w:tcW w:w="1357" w:type="dxa"/>
            <w:shd w:val="clear" w:color="auto" w:fill="auto"/>
            <w:vAlign w:val="center"/>
          </w:tcPr>
          <w:p w:rsidR="00B73B01" w:rsidRPr="00F07AE1" w:rsidRDefault="00B73B01" w:rsidP="00B73B01">
            <w:pPr>
              <w:pStyle w:val="142"/>
              <w:jc w:val="center"/>
              <w:rPr>
                <w:b/>
              </w:rPr>
            </w:pPr>
            <w:r w:rsidRPr="00F07AE1">
              <w:rPr>
                <w:rFonts w:hint="eastAsia"/>
                <w:b/>
              </w:rPr>
              <w:t>比率</w:t>
            </w:r>
          </w:p>
        </w:tc>
        <w:tc>
          <w:tcPr>
            <w:tcW w:w="1357" w:type="dxa"/>
            <w:shd w:val="clear" w:color="auto" w:fill="auto"/>
            <w:vAlign w:val="center"/>
          </w:tcPr>
          <w:p w:rsidR="00B73B01" w:rsidRPr="00F07AE1" w:rsidRDefault="00B73B01" w:rsidP="00B73B01">
            <w:pPr>
              <w:pStyle w:val="142"/>
              <w:jc w:val="center"/>
              <w:rPr>
                <w:b/>
              </w:rPr>
            </w:pPr>
            <w:r w:rsidRPr="00F07AE1">
              <w:rPr>
                <w:rFonts w:hint="eastAsia"/>
                <w:b/>
              </w:rPr>
              <w:t>面積</w:t>
            </w:r>
          </w:p>
        </w:tc>
        <w:tc>
          <w:tcPr>
            <w:tcW w:w="1357" w:type="dxa"/>
            <w:shd w:val="clear" w:color="auto" w:fill="auto"/>
            <w:vAlign w:val="center"/>
          </w:tcPr>
          <w:p w:rsidR="00B73B01" w:rsidRPr="00F07AE1" w:rsidRDefault="00B73B01" w:rsidP="00B73B01">
            <w:pPr>
              <w:pStyle w:val="142"/>
              <w:jc w:val="center"/>
              <w:rPr>
                <w:b/>
              </w:rPr>
            </w:pPr>
            <w:r w:rsidRPr="00F07AE1">
              <w:rPr>
                <w:rFonts w:hint="eastAsia"/>
                <w:b/>
              </w:rPr>
              <w:t>比率</w:t>
            </w:r>
          </w:p>
        </w:tc>
      </w:tr>
      <w:tr w:rsidR="00B73B01" w:rsidRPr="00E26B40" w:rsidTr="00F7072D">
        <w:tc>
          <w:tcPr>
            <w:tcW w:w="1814" w:type="dxa"/>
            <w:shd w:val="clear" w:color="auto" w:fill="auto"/>
          </w:tcPr>
          <w:p w:rsidR="00B73B01" w:rsidRPr="00B73B01" w:rsidRDefault="00B73B01" w:rsidP="00B73B01">
            <w:pPr>
              <w:pStyle w:val="142"/>
            </w:pPr>
            <w:r w:rsidRPr="00B73B01">
              <w:t>112</w:t>
            </w:r>
            <w:r w:rsidR="00090EFB">
              <w:rPr>
                <w:rFonts w:hint="eastAsia"/>
              </w:rPr>
              <w:t>年度決算</w:t>
            </w:r>
          </w:p>
        </w:tc>
        <w:tc>
          <w:tcPr>
            <w:tcW w:w="1356" w:type="dxa"/>
            <w:shd w:val="clear" w:color="auto" w:fill="auto"/>
          </w:tcPr>
          <w:p w:rsidR="00B73B01" w:rsidRPr="00B73B01" w:rsidRDefault="00B73B01" w:rsidP="00B73B01">
            <w:pPr>
              <w:pStyle w:val="142"/>
              <w:jc w:val="right"/>
            </w:pPr>
            <w:r w:rsidRPr="00B73B01">
              <w:rPr>
                <w:rFonts w:hint="eastAsia"/>
              </w:rPr>
              <w:t>198.2</w:t>
            </w:r>
          </w:p>
        </w:tc>
        <w:tc>
          <w:tcPr>
            <w:tcW w:w="1357" w:type="dxa"/>
            <w:shd w:val="clear" w:color="auto" w:fill="auto"/>
          </w:tcPr>
          <w:p w:rsidR="00B73B01" w:rsidRPr="00B73B01" w:rsidRDefault="00B73B01" w:rsidP="00B73B01">
            <w:pPr>
              <w:pStyle w:val="142"/>
              <w:jc w:val="right"/>
            </w:pPr>
            <w:r w:rsidRPr="00B73B01">
              <w:rPr>
                <w:rFonts w:hint="eastAsia"/>
              </w:rPr>
              <w:t>109.3</w:t>
            </w:r>
          </w:p>
        </w:tc>
        <w:tc>
          <w:tcPr>
            <w:tcW w:w="1357" w:type="dxa"/>
            <w:shd w:val="clear" w:color="auto" w:fill="auto"/>
            <w:vAlign w:val="center"/>
          </w:tcPr>
          <w:p w:rsidR="00B73B01" w:rsidRPr="00B73B01" w:rsidRDefault="00B73B01" w:rsidP="00B73B01">
            <w:pPr>
              <w:pStyle w:val="142"/>
              <w:jc w:val="right"/>
            </w:pPr>
            <w:r w:rsidRPr="00B73B01">
              <w:rPr>
                <w:rFonts w:hint="eastAsia"/>
              </w:rPr>
              <w:t>55.15</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88.9</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44.85</w:t>
            </w:r>
          </w:p>
        </w:tc>
      </w:tr>
      <w:tr w:rsidR="00B73B01" w:rsidRPr="00E26B40" w:rsidTr="00F7072D">
        <w:tc>
          <w:tcPr>
            <w:tcW w:w="1814" w:type="dxa"/>
            <w:shd w:val="clear" w:color="auto" w:fill="auto"/>
          </w:tcPr>
          <w:p w:rsidR="00B73B01" w:rsidRPr="00B73B01" w:rsidRDefault="00B73B01" w:rsidP="00B73B01">
            <w:pPr>
              <w:pStyle w:val="142"/>
            </w:pPr>
            <w:r w:rsidRPr="00B73B01">
              <w:t>113</w:t>
            </w:r>
            <w:r w:rsidR="00090EFB">
              <w:rPr>
                <w:rFonts w:hint="eastAsia"/>
              </w:rPr>
              <w:t>年迄8月底</w:t>
            </w:r>
          </w:p>
        </w:tc>
        <w:tc>
          <w:tcPr>
            <w:tcW w:w="1356" w:type="dxa"/>
            <w:shd w:val="clear" w:color="auto" w:fill="auto"/>
          </w:tcPr>
          <w:p w:rsidR="00B73B01" w:rsidRPr="00B73B01" w:rsidRDefault="00B73B01" w:rsidP="00B73B01">
            <w:pPr>
              <w:pStyle w:val="142"/>
              <w:jc w:val="right"/>
            </w:pPr>
            <w:r w:rsidRPr="00B73B01">
              <w:rPr>
                <w:rFonts w:hint="eastAsia"/>
              </w:rPr>
              <w:t>198.2</w:t>
            </w:r>
          </w:p>
        </w:tc>
        <w:tc>
          <w:tcPr>
            <w:tcW w:w="1357" w:type="dxa"/>
            <w:shd w:val="clear" w:color="auto" w:fill="auto"/>
          </w:tcPr>
          <w:p w:rsidR="00B73B01" w:rsidRPr="00B73B01" w:rsidRDefault="00B73B01" w:rsidP="00B73B01">
            <w:pPr>
              <w:pStyle w:val="142"/>
              <w:jc w:val="right"/>
            </w:pPr>
            <w:r w:rsidRPr="00B73B01">
              <w:rPr>
                <w:rFonts w:hint="eastAsia"/>
              </w:rPr>
              <w:t>116.3</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58.68</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81.9</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41.32</w:t>
            </w:r>
          </w:p>
        </w:tc>
      </w:tr>
      <w:tr w:rsidR="00B73B01" w:rsidRPr="00E26B40" w:rsidTr="00F7072D">
        <w:tc>
          <w:tcPr>
            <w:tcW w:w="1814" w:type="dxa"/>
            <w:shd w:val="clear" w:color="auto" w:fill="auto"/>
          </w:tcPr>
          <w:p w:rsidR="00B73B01" w:rsidRPr="00B73B01" w:rsidRDefault="00B73B01" w:rsidP="00B73B01">
            <w:pPr>
              <w:pStyle w:val="142"/>
            </w:pPr>
            <w:r w:rsidRPr="00B73B01">
              <w:t>114</w:t>
            </w:r>
            <w:r w:rsidR="00090EFB">
              <w:rPr>
                <w:rFonts w:hint="eastAsia"/>
              </w:rPr>
              <w:t>年度預算案</w:t>
            </w:r>
          </w:p>
        </w:tc>
        <w:tc>
          <w:tcPr>
            <w:tcW w:w="1356" w:type="dxa"/>
            <w:shd w:val="clear" w:color="auto" w:fill="auto"/>
          </w:tcPr>
          <w:p w:rsidR="00B73B01" w:rsidRPr="00B73B01" w:rsidRDefault="00B73B01" w:rsidP="00B73B01">
            <w:pPr>
              <w:pStyle w:val="142"/>
              <w:jc w:val="right"/>
            </w:pPr>
            <w:r w:rsidRPr="00B73B01">
              <w:rPr>
                <w:rFonts w:hint="eastAsia"/>
              </w:rPr>
              <w:t>198.2</w:t>
            </w:r>
          </w:p>
        </w:tc>
        <w:tc>
          <w:tcPr>
            <w:tcW w:w="1357" w:type="dxa"/>
            <w:shd w:val="clear" w:color="auto" w:fill="auto"/>
          </w:tcPr>
          <w:p w:rsidR="00B73B01" w:rsidRPr="00B73B01" w:rsidRDefault="00B73B01" w:rsidP="00B73B01">
            <w:pPr>
              <w:pStyle w:val="142"/>
              <w:jc w:val="right"/>
            </w:pPr>
            <w:r w:rsidRPr="00B73B01">
              <w:rPr>
                <w:rFonts w:hint="eastAsia"/>
              </w:rPr>
              <w:t>124.3</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62.71</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73.9</w:t>
            </w:r>
          </w:p>
        </w:tc>
        <w:tc>
          <w:tcPr>
            <w:tcW w:w="1357" w:type="dxa"/>
            <w:shd w:val="clear" w:color="auto" w:fill="auto"/>
            <w:vAlign w:val="center"/>
          </w:tcPr>
          <w:p w:rsidR="00B73B01" w:rsidRPr="00B73B01" w:rsidRDefault="00B73B01" w:rsidP="00B73B01">
            <w:pPr>
              <w:pStyle w:val="142"/>
              <w:jc w:val="right"/>
              <w:rPr>
                <w:rFonts w:hint="eastAsia"/>
              </w:rPr>
            </w:pPr>
            <w:r w:rsidRPr="00B73B01">
              <w:rPr>
                <w:rFonts w:hint="eastAsia"/>
              </w:rPr>
              <w:t>37.29</w:t>
            </w:r>
          </w:p>
        </w:tc>
      </w:tr>
    </w:tbl>
    <w:p w:rsidR="00B73B01" w:rsidRDefault="00B73B01" w:rsidP="00ED26FC">
      <w:pPr>
        <w:pStyle w:val="142"/>
        <w:ind w:left="560" w:right="972" w:hanging="560"/>
      </w:pPr>
      <w:r>
        <w:rPr>
          <w:rFonts w:hint="eastAsia"/>
        </w:rPr>
        <w:t>資料來源：</w:t>
      </w:r>
      <w:r w:rsidRPr="006C4619">
        <w:rPr>
          <w:rFonts w:hint="eastAsia"/>
        </w:rPr>
        <w:t>農業生物科技園區作業基金</w:t>
      </w:r>
      <w:r>
        <w:rPr>
          <w:rFonts w:hint="eastAsia"/>
        </w:rPr>
        <w:t>提供。</w:t>
      </w:r>
    </w:p>
    <w:p w:rsidR="00B73B01" w:rsidRDefault="00B73B01" w:rsidP="00B73B01">
      <w:pPr>
        <w:ind w:leftChars="-24" w:left="743" w:hangingChars="286" w:hanging="811"/>
        <w:rPr>
          <w:b/>
        </w:rPr>
      </w:pPr>
      <w:r w:rsidRPr="006B5A18">
        <w:rPr>
          <w:rFonts w:hint="eastAsia"/>
          <w:b/>
        </w:rPr>
        <w:t>表</w:t>
      </w:r>
      <w:r>
        <w:rPr>
          <w:rFonts w:hint="eastAsia"/>
          <w:b/>
        </w:rPr>
        <w:t>2</w:t>
      </w:r>
      <w:r w:rsidRPr="006B5A18">
        <w:rPr>
          <w:b/>
        </w:rPr>
        <w:t xml:space="preserve">  </w:t>
      </w:r>
      <w:r w:rsidRPr="00090B4A">
        <w:rPr>
          <w:rFonts w:hint="eastAsia"/>
          <w:b/>
        </w:rPr>
        <w:t>農業生物科技園區作業基金</w:t>
      </w:r>
      <w:r w:rsidRPr="006B5A18">
        <w:rPr>
          <w:rFonts w:hint="eastAsia"/>
          <w:b/>
        </w:rPr>
        <w:t>出租資產收入及成本</w:t>
      </w:r>
    </w:p>
    <w:p w:rsidR="00B73B01" w:rsidRDefault="00B73B01" w:rsidP="00B73B01">
      <w:pPr>
        <w:pStyle w:val="142"/>
        <w:ind w:left="560" w:firstLine="560"/>
        <w:jc w:val="right"/>
      </w:pPr>
      <w:r w:rsidRPr="00090B4A">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2552"/>
        <w:gridCol w:w="2126"/>
        <w:gridCol w:w="2091"/>
      </w:tblGrid>
      <w:tr w:rsidR="00B73B01" w:rsidRPr="00F7072D" w:rsidTr="00090EFB">
        <w:trPr>
          <w:tblHeader/>
        </w:trPr>
        <w:tc>
          <w:tcPr>
            <w:tcW w:w="1843" w:type="dxa"/>
            <w:shd w:val="clear" w:color="auto" w:fill="auto"/>
          </w:tcPr>
          <w:p w:rsidR="00B73B01" w:rsidRPr="00F7072D" w:rsidRDefault="00B73B01" w:rsidP="00F7072D">
            <w:pPr>
              <w:pStyle w:val="142"/>
              <w:jc w:val="center"/>
              <w:rPr>
                <w:b/>
              </w:rPr>
            </w:pPr>
            <w:r w:rsidRPr="00F7072D">
              <w:rPr>
                <w:rFonts w:hint="eastAsia"/>
                <w:b/>
              </w:rPr>
              <w:t>年度</w:t>
            </w:r>
          </w:p>
        </w:tc>
        <w:tc>
          <w:tcPr>
            <w:tcW w:w="2552" w:type="dxa"/>
            <w:shd w:val="clear" w:color="auto" w:fill="auto"/>
          </w:tcPr>
          <w:p w:rsidR="00B73B01" w:rsidRPr="00F7072D" w:rsidRDefault="00B73B01" w:rsidP="00F7072D">
            <w:pPr>
              <w:pStyle w:val="142"/>
              <w:jc w:val="center"/>
              <w:rPr>
                <w:b/>
              </w:rPr>
            </w:pPr>
            <w:r w:rsidRPr="00F7072D">
              <w:rPr>
                <w:rFonts w:hint="eastAsia"/>
                <w:b/>
              </w:rPr>
              <w:t>租金及權利金收入(A)</w:t>
            </w:r>
          </w:p>
        </w:tc>
        <w:tc>
          <w:tcPr>
            <w:tcW w:w="2126" w:type="dxa"/>
            <w:shd w:val="clear" w:color="auto" w:fill="auto"/>
          </w:tcPr>
          <w:p w:rsidR="00B73B01" w:rsidRPr="00F7072D" w:rsidRDefault="00B73B01" w:rsidP="00F7072D">
            <w:pPr>
              <w:pStyle w:val="142"/>
              <w:jc w:val="center"/>
              <w:rPr>
                <w:b/>
              </w:rPr>
            </w:pPr>
            <w:r w:rsidRPr="00F7072D">
              <w:rPr>
                <w:rFonts w:hint="eastAsia"/>
                <w:b/>
              </w:rPr>
              <w:t>出租資產成本(B)</w:t>
            </w:r>
          </w:p>
        </w:tc>
        <w:tc>
          <w:tcPr>
            <w:tcW w:w="2091" w:type="dxa"/>
            <w:shd w:val="clear" w:color="auto" w:fill="auto"/>
          </w:tcPr>
          <w:p w:rsidR="00B73B01" w:rsidRPr="00F7072D" w:rsidRDefault="00B73B01" w:rsidP="00F7072D">
            <w:pPr>
              <w:pStyle w:val="142"/>
              <w:jc w:val="center"/>
              <w:rPr>
                <w:b/>
              </w:rPr>
            </w:pPr>
            <w:r w:rsidRPr="00F7072D">
              <w:rPr>
                <w:rFonts w:hint="eastAsia"/>
                <w:b/>
              </w:rPr>
              <w:t>收支差額(C=A-B)</w:t>
            </w:r>
          </w:p>
        </w:tc>
      </w:tr>
      <w:tr w:rsidR="00B73B01" w:rsidRPr="00F7072D" w:rsidTr="00090EFB">
        <w:tc>
          <w:tcPr>
            <w:tcW w:w="1843" w:type="dxa"/>
            <w:shd w:val="clear" w:color="auto" w:fill="auto"/>
          </w:tcPr>
          <w:p w:rsidR="00B73B01" w:rsidRPr="00B73B01" w:rsidRDefault="00B73B01" w:rsidP="00B73B01">
            <w:pPr>
              <w:pStyle w:val="142"/>
            </w:pPr>
            <w:r w:rsidRPr="00B73B01">
              <w:rPr>
                <w:rFonts w:hint="eastAsia"/>
              </w:rPr>
              <w:t>111</w:t>
            </w:r>
            <w:r w:rsidR="00090EFB">
              <w:rPr>
                <w:rFonts w:hint="eastAsia"/>
              </w:rPr>
              <w:t>年度決算</w:t>
            </w:r>
          </w:p>
        </w:tc>
        <w:tc>
          <w:tcPr>
            <w:tcW w:w="2552" w:type="dxa"/>
            <w:shd w:val="clear" w:color="auto" w:fill="auto"/>
          </w:tcPr>
          <w:p w:rsidR="00B73B01" w:rsidRPr="00B73B01" w:rsidRDefault="00B73B01" w:rsidP="00F7072D">
            <w:pPr>
              <w:pStyle w:val="142"/>
              <w:jc w:val="right"/>
            </w:pPr>
            <w:r w:rsidRPr="00B73B01">
              <w:t>175,930</w:t>
            </w:r>
          </w:p>
        </w:tc>
        <w:tc>
          <w:tcPr>
            <w:tcW w:w="2126" w:type="dxa"/>
            <w:shd w:val="clear" w:color="auto" w:fill="auto"/>
          </w:tcPr>
          <w:p w:rsidR="00B73B01" w:rsidRPr="00B73B01" w:rsidRDefault="00B73B01" w:rsidP="00F7072D">
            <w:pPr>
              <w:pStyle w:val="142"/>
              <w:jc w:val="right"/>
            </w:pPr>
            <w:r w:rsidRPr="00B73B01">
              <w:t>192,413</w:t>
            </w:r>
          </w:p>
        </w:tc>
        <w:tc>
          <w:tcPr>
            <w:tcW w:w="2091" w:type="dxa"/>
            <w:shd w:val="clear" w:color="auto" w:fill="auto"/>
          </w:tcPr>
          <w:p w:rsidR="00B73B01" w:rsidRPr="00B73B01" w:rsidRDefault="00B73B01" w:rsidP="00F7072D">
            <w:pPr>
              <w:pStyle w:val="142"/>
              <w:jc w:val="right"/>
            </w:pPr>
            <w:r w:rsidRPr="00B73B01">
              <w:t>-16,483</w:t>
            </w:r>
          </w:p>
        </w:tc>
      </w:tr>
      <w:tr w:rsidR="00B73B01" w:rsidRPr="00F7072D" w:rsidTr="00090EFB">
        <w:tc>
          <w:tcPr>
            <w:tcW w:w="1843" w:type="dxa"/>
            <w:shd w:val="clear" w:color="auto" w:fill="auto"/>
          </w:tcPr>
          <w:p w:rsidR="00B73B01" w:rsidRPr="00B73B01" w:rsidRDefault="00B73B01" w:rsidP="00B73B01">
            <w:pPr>
              <w:pStyle w:val="142"/>
            </w:pPr>
            <w:r w:rsidRPr="00B73B01">
              <w:t>112</w:t>
            </w:r>
            <w:r w:rsidR="00090EFB" w:rsidRPr="00090EFB">
              <w:rPr>
                <w:rFonts w:hint="eastAsia"/>
              </w:rPr>
              <w:t>年度決算</w:t>
            </w:r>
          </w:p>
        </w:tc>
        <w:tc>
          <w:tcPr>
            <w:tcW w:w="2552" w:type="dxa"/>
            <w:shd w:val="clear" w:color="auto" w:fill="auto"/>
          </w:tcPr>
          <w:p w:rsidR="00B73B01" w:rsidRPr="00B73B01" w:rsidRDefault="00B73B01" w:rsidP="00F7072D">
            <w:pPr>
              <w:pStyle w:val="142"/>
              <w:jc w:val="right"/>
            </w:pPr>
            <w:r w:rsidRPr="00B73B01">
              <w:t>195,531</w:t>
            </w:r>
          </w:p>
        </w:tc>
        <w:tc>
          <w:tcPr>
            <w:tcW w:w="2126" w:type="dxa"/>
            <w:shd w:val="clear" w:color="auto" w:fill="auto"/>
          </w:tcPr>
          <w:p w:rsidR="00B73B01" w:rsidRPr="00B73B01" w:rsidRDefault="00B73B01" w:rsidP="00F7072D">
            <w:pPr>
              <w:pStyle w:val="142"/>
              <w:jc w:val="right"/>
            </w:pPr>
            <w:r w:rsidRPr="00B73B01">
              <w:t>202,299</w:t>
            </w:r>
          </w:p>
        </w:tc>
        <w:tc>
          <w:tcPr>
            <w:tcW w:w="2091" w:type="dxa"/>
            <w:shd w:val="clear" w:color="auto" w:fill="auto"/>
          </w:tcPr>
          <w:p w:rsidR="00B73B01" w:rsidRPr="00B73B01" w:rsidRDefault="00B73B01" w:rsidP="00F7072D">
            <w:pPr>
              <w:pStyle w:val="142"/>
              <w:jc w:val="right"/>
            </w:pPr>
            <w:r w:rsidRPr="00B73B01">
              <w:t>-6,768</w:t>
            </w:r>
          </w:p>
        </w:tc>
      </w:tr>
      <w:tr w:rsidR="00B73B01" w:rsidRPr="00F7072D" w:rsidTr="00090EFB">
        <w:tc>
          <w:tcPr>
            <w:tcW w:w="1843" w:type="dxa"/>
            <w:shd w:val="clear" w:color="auto" w:fill="auto"/>
          </w:tcPr>
          <w:p w:rsidR="00B73B01" w:rsidRPr="00B73B01" w:rsidRDefault="00B73B01" w:rsidP="00B73B01">
            <w:pPr>
              <w:pStyle w:val="142"/>
            </w:pPr>
            <w:r w:rsidRPr="00B73B01">
              <w:t>113</w:t>
            </w:r>
            <w:r w:rsidR="00090EFB">
              <w:rPr>
                <w:rFonts w:hint="eastAsia"/>
              </w:rPr>
              <w:t>年度預</w:t>
            </w:r>
            <w:r w:rsidR="00090EFB" w:rsidRPr="00090EFB">
              <w:rPr>
                <w:rFonts w:hint="eastAsia"/>
              </w:rPr>
              <w:t>算</w:t>
            </w:r>
            <w:r w:rsidR="00090EFB">
              <w:rPr>
                <w:rFonts w:hint="eastAsia"/>
              </w:rPr>
              <w:t>案</w:t>
            </w:r>
          </w:p>
        </w:tc>
        <w:tc>
          <w:tcPr>
            <w:tcW w:w="2552" w:type="dxa"/>
            <w:shd w:val="clear" w:color="auto" w:fill="auto"/>
          </w:tcPr>
          <w:p w:rsidR="00B73B01" w:rsidRPr="00B73B01" w:rsidRDefault="00B73B01" w:rsidP="00F7072D">
            <w:pPr>
              <w:pStyle w:val="142"/>
              <w:jc w:val="right"/>
            </w:pPr>
            <w:r w:rsidRPr="00B73B01">
              <w:t>197,309</w:t>
            </w:r>
          </w:p>
        </w:tc>
        <w:tc>
          <w:tcPr>
            <w:tcW w:w="2126" w:type="dxa"/>
            <w:shd w:val="clear" w:color="auto" w:fill="auto"/>
          </w:tcPr>
          <w:p w:rsidR="00B73B01" w:rsidRPr="00B73B01" w:rsidRDefault="00B73B01" w:rsidP="00F7072D">
            <w:pPr>
              <w:pStyle w:val="142"/>
              <w:jc w:val="right"/>
            </w:pPr>
            <w:r w:rsidRPr="00B73B01">
              <w:t>211,877</w:t>
            </w:r>
          </w:p>
        </w:tc>
        <w:tc>
          <w:tcPr>
            <w:tcW w:w="2091" w:type="dxa"/>
            <w:shd w:val="clear" w:color="auto" w:fill="auto"/>
          </w:tcPr>
          <w:p w:rsidR="00B73B01" w:rsidRPr="00B73B01" w:rsidRDefault="00B73B01" w:rsidP="00F7072D">
            <w:pPr>
              <w:pStyle w:val="142"/>
              <w:jc w:val="right"/>
            </w:pPr>
            <w:r w:rsidRPr="00B73B01">
              <w:t>-14,568</w:t>
            </w:r>
          </w:p>
        </w:tc>
      </w:tr>
      <w:tr w:rsidR="00B73B01" w:rsidRPr="00F7072D" w:rsidTr="00090EFB">
        <w:tc>
          <w:tcPr>
            <w:tcW w:w="1843" w:type="dxa"/>
            <w:shd w:val="clear" w:color="auto" w:fill="auto"/>
          </w:tcPr>
          <w:p w:rsidR="00B73B01" w:rsidRPr="00B73B01" w:rsidRDefault="00B73B01" w:rsidP="00B73B01">
            <w:pPr>
              <w:pStyle w:val="142"/>
            </w:pPr>
            <w:r w:rsidRPr="00B73B01">
              <w:t>114</w:t>
            </w:r>
            <w:r w:rsidR="00090EFB">
              <w:rPr>
                <w:rFonts w:hint="eastAsia"/>
              </w:rPr>
              <w:t>年度預</w:t>
            </w:r>
            <w:r w:rsidR="00090EFB" w:rsidRPr="00090EFB">
              <w:rPr>
                <w:rFonts w:hint="eastAsia"/>
              </w:rPr>
              <w:t>算</w:t>
            </w:r>
            <w:r w:rsidR="00090EFB">
              <w:rPr>
                <w:rFonts w:hint="eastAsia"/>
              </w:rPr>
              <w:t>案</w:t>
            </w:r>
          </w:p>
        </w:tc>
        <w:tc>
          <w:tcPr>
            <w:tcW w:w="2552" w:type="dxa"/>
            <w:shd w:val="clear" w:color="auto" w:fill="auto"/>
          </w:tcPr>
          <w:p w:rsidR="00B73B01" w:rsidRPr="00B73B01" w:rsidRDefault="00B73B01" w:rsidP="00F7072D">
            <w:pPr>
              <w:pStyle w:val="142"/>
              <w:jc w:val="right"/>
            </w:pPr>
            <w:r w:rsidRPr="00B73B01">
              <w:t>208,530</w:t>
            </w:r>
          </w:p>
        </w:tc>
        <w:tc>
          <w:tcPr>
            <w:tcW w:w="2126" w:type="dxa"/>
            <w:shd w:val="clear" w:color="auto" w:fill="auto"/>
          </w:tcPr>
          <w:p w:rsidR="00B73B01" w:rsidRPr="00B73B01" w:rsidRDefault="00B73B01" w:rsidP="00F7072D">
            <w:pPr>
              <w:pStyle w:val="142"/>
              <w:jc w:val="right"/>
            </w:pPr>
            <w:r w:rsidRPr="00B73B01">
              <w:t>216,597</w:t>
            </w:r>
          </w:p>
        </w:tc>
        <w:tc>
          <w:tcPr>
            <w:tcW w:w="2091" w:type="dxa"/>
            <w:shd w:val="clear" w:color="auto" w:fill="auto"/>
          </w:tcPr>
          <w:p w:rsidR="00B73B01" w:rsidRPr="00B73B01" w:rsidRDefault="00B73B01" w:rsidP="00F7072D">
            <w:pPr>
              <w:pStyle w:val="142"/>
              <w:jc w:val="right"/>
            </w:pPr>
            <w:r w:rsidRPr="00B73B01">
              <w:t>-8,067</w:t>
            </w:r>
          </w:p>
        </w:tc>
      </w:tr>
    </w:tbl>
    <w:p w:rsidR="006042A8" w:rsidRDefault="00B73B01" w:rsidP="006042A8">
      <w:pPr>
        <w:pStyle w:val="142"/>
      </w:pPr>
      <w:r w:rsidRPr="00B73B01">
        <w:rPr>
          <w:rFonts w:hint="eastAsia"/>
        </w:rPr>
        <w:t>資料來源：</w:t>
      </w:r>
      <w:r w:rsidR="005D0A03">
        <w:rPr>
          <w:rFonts w:hint="eastAsia"/>
        </w:rPr>
        <w:t>農業作業基金</w:t>
      </w:r>
      <w:r w:rsidRPr="00B73B01">
        <w:rPr>
          <w:rFonts w:hint="eastAsia"/>
        </w:rPr>
        <w:t>預決算書。</w:t>
      </w:r>
      <w:bookmarkEnd w:id="3"/>
    </w:p>
    <w:p w:rsidR="006042A8" w:rsidRDefault="006042A8" w:rsidP="006042A8">
      <w:pPr>
        <w:pStyle w:val="142"/>
      </w:pPr>
    </w:p>
    <w:p w:rsidR="00513FDD" w:rsidRPr="0018209F" w:rsidRDefault="000C5751" w:rsidP="006042A8">
      <w:pPr>
        <w:pStyle w:val="144"/>
        <w:ind w:left="567" w:hanging="567"/>
      </w:pPr>
      <w:bookmarkStart w:id="12" w:name="_Toc182507182"/>
      <w:r w:rsidRPr="0018209F">
        <w:rPr>
          <w:rFonts w:hint="eastAsia"/>
        </w:rPr>
        <w:t>貳</w:t>
      </w:r>
      <w:r w:rsidR="00991AFE" w:rsidRPr="0018209F">
        <w:rPr>
          <w:rFonts w:hint="eastAsia"/>
        </w:rPr>
        <w:t>、農田水利</w:t>
      </w:r>
      <w:r w:rsidRPr="0018209F">
        <w:rPr>
          <w:rFonts w:hint="eastAsia"/>
        </w:rPr>
        <w:t>事業作業基金</w:t>
      </w:r>
      <w:bookmarkEnd w:id="12"/>
    </w:p>
    <w:p w:rsidR="000C5751" w:rsidRPr="0018209F" w:rsidRDefault="00F81926" w:rsidP="000A58A5">
      <w:pPr>
        <w:pStyle w:val="a8"/>
        <w:ind w:firstLine="566"/>
      </w:pPr>
      <w:bookmarkStart w:id="13" w:name="_Toc110417734"/>
      <w:r w:rsidRPr="0018209F">
        <w:rPr>
          <w:rFonts w:hint="eastAsia"/>
        </w:rPr>
        <w:t>為因應農田水利法於</w:t>
      </w:r>
      <w:r w:rsidRPr="0018209F">
        <w:t>109</w:t>
      </w:r>
      <w:r w:rsidRPr="0018209F">
        <w:rPr>
          <w:rFonts w:hint="eastAsia"/>
        </w:rPr>
        <w:t>年</w:t>
      </w:r>
      <w:r w:rsidRPr="0018209F">
        <w:t>7</w:t>
      </w:r>
      <w:r w:rsidRPr="0018209F">
        <w:rPr>
          <w:rFonts w:hint="eastAsia"/>
        </w:rPr>
        <w:t>月</w:t>
      </w:r>
      <w:r w:rsidRPr="0018209F">
        <w:t>22</w:t>
      </w:r>
      <w:r w:rsidRPr="0018209F">
        <w:rPr>
          <w:rFonts w:hint="eastAsia"/>
        </w:rPr>
        <w:t>日制定公布，</w:t>
      </w:r>
      <w:r w:rsidR="00D565C4">
        <w:rPr>
          <w:rFonts w:hint="eastAsia"/>
        </w:rPr>
        <w:t>農業部</w:t>
      </w:r>
      <w:r w:rsidRPr="0018209F">
        <w:t>110</w:t>
      </w:r>
      <w:r w:rsidRPr="0018209F">
        <w:rPr>
          <w:rFonts w:hint="eastAsia"/>
        </w:rPr>
        <w:t>年度依該法第</w:t>
      </w:r>
      <w:r w:rsidRPr="0018209F">
        <w:t>2</w:t>
      </w:r>
      <w:r w:rsidRPr="000A58A5">
        <w:t>2</w:t>
      </w:r>
      <w:r w:rsidRPr="000A58A5">
        <w:rPr>
          <w:rFonts w:hint="eastAsia"/>
        </w:rPr>
        <w:t>條第</w:t>
      </w:r>
      <w:r w:rsidRPr="000A58A5">
        <w:t>1</w:t>
      </w:r>
      <w:r w:rsidRPr="000A58A5">
        <w:rPr>
          <w:rFonts w:hint="eastAsia"/>
        </w:rPr>
        <w:t>項設置農田水利事業作業基金</w:t>
      </w:r>
      <w:r w:rsidR="001A5BCD" w:rsidRPr="000A58A5">
        <w:rPr>
          <w:rFonts w:hint="eastAsia"/>
        </w:rPr>
        <w:t>(以下簡稱農水基金)</w:t>
      </w:r>
      <w:r w:rsidRPr="000A58A5">
        <w:rPr>
          <w:rFonts w:hint="eastAsia"/>
        </w:rPr>
        <w:t>，該基金</w:t>
      </w:r>
      <w:r w:rsidR="004A1AB4" w:rsidRPr="000A58A5">
        <w:rPr>
          <w:rFonts w:hint="eastAsia"/>
        </w:rPr>
        <w:t>設</w:t>
      </w:r>
      <w:r w:rsidR="00A20CF8" w:rsidRPr="000A58A5">
        <w:rPr>
          <w:rFonts w:hint="eastAsia"/>
        </w:rPr>
        <w:t>「農田水利事業作業基金(</w:t>
      </w:r>
      <w:r w:rsidR="004A1AB4" w:rsidRPr="000A58A5">
        <w:rPr>
          <w:rFonts w:hint="eastAsia"/>
        </w:rPr>
        <w:t>母基金</w:t>
      </w:r>
      <w:r w:rsidR="00A20CF8" w:rsidRPr="000A58A5">
        <w:rPr>
          <w:rFonts w:hint="eastAsia"/>
        </w:rPr>
        <w:t>)」(以下簡稱母基金</w:t>
      </w:r>
      <w:r w:rsidR="0006716C" w:rsidRPr="000A58A5">
        <w:rPr>
          <w:rStyle w:val="af3"/>
        </w:rPr>
        <w:footnoteReference w:id="1"/>
      </w:r>
      <w:r w:rsidR="00BA2CB9">
        <w:t>)</w:t>
      </w:r>
      <w:r w:rsidR="004A1AB4" w:rsidRPr="000A58A5">
        <w:rPr>
          <w:rFonts w:hint="eastAsia"/>
        </w:rPr>
        <w:t>及</w:t>
      </w:r>
      <w:r w:rsidRPr="000A58A5">
        <w:t>17</w:t>
      </w:r>
      <w:r w:rsidRPr="000A58A5">
        <w:rPr>
          <w:rFonts w:hint="eastAsia"/>
        </w:rPr>
        <w:t>個分基金，分別為宜蘭、北基、桃園、石門、新竹、苗栗、臺中、南投、彰化、雲林、嘉南、高雄、屏東、臺東、花蓮、七星及瑠公。農水基金</w:t>
      </w:r>
      <w:r w:rsidR="004A1AB4" w:rsidRPr="000A58A5">
        <w:t>1</w:t>
      </w:r>
      <w:r w:rsidRPr="000A58A5">
        <w:t>1</w:t>
      </w:r>
      <w:r w:rsidR="00DF240C">
        <w:rPr>
          <w:rFonts w:hint="eastAsia"/>
        </w:rPr>
        <w:t>4</w:t>
      </w:r>
      <w:r w:rsidRPr="000A58A5">
        <w:rPr>
          <w:rFonts w:hint="eastAsia"/>
        </w:rPr>
        <w:t>年度預算案編列業務收入</w:t>
      </w:r>
      <w:r w:rsidR="00DF240C">
        <w:rPr>
          <w:rFonts w:hint="eastAsia"/>
        </w:rPr>
        <w:t>60</w:t>
      </w:r>
      <w:r w:rsidRPr="000A58A5">
        <w:rPr>
          <w:rFonts w:hint="eastAsia"/>
        </w:rPr>
        <w:t>億</w:t>
      </w:r>
      <w:r w:rsidR="00DF240C">
        <w:rPr>
          <w:rFonts w:hint="eastAsia"/>
        </w:rPr>
        <w:t>8</w:t>
      </w:r>
      <w:r w:rsidR="00DF240C">
        <w:t>,</w:t>
      </w:r>
      <w:r w:rsidR="00DF240C">
        <w:rPr>
          <w:rFonts w:hint="eastAsia"/>
        </w:rPr>
        <w:t>805</w:t>
      </w:r>
      <w:r w:rsidRPr="000A58A5">
        <w:rPr>
          <w:rFonts w:hint="eastAsia"/>
        </w:rPr>
        <w:t>萬</w:t>
      </w:r>
      <w:r w:rsidR="00DF240C">
        <w:rPr>
          <w:rFonts w:hint="eastAsia"/>
        </w:rPr>
        <w:t>4</w:t>
      </w:r>
      <w:r w:rsidRPr="000A58A5">
        <w:rPr>
          <w:rFonts w:hint="eastAsia"/>
        </w:rPr>
        <w:t>千元，業務成本與費用</w:t>
      </w:r>
      <w:r w:rsidR="00DA7F2C">
        <w:t>12</w:t>
      </w:r>
      <w:r w:rsidR="00DF240C">
        <w:rPr>
          <w:rFonts w:hint="eastAsia"/>
        </w:rPr>
        <w:t>5</w:t>
      </w:r>
      <w:r w:rsidRPr="000A58A5">
        <w:rPr>
          <w:rFonts w:hint="eastAsia"/>
        </w:rPr>
        <w:t>億</w:t>
      </w:r>
      <w:r w:rsidR="00DF240C">
        <w:rPr>
          <w:rFonts w:hint="eastAsia"/>
        </w:rPr>
        <w:t>9</w:t>
      </w:r>
      <w:r w:rsidR="00DF240C">
        <w:t>,</w:t>
      </w:r>
      <w:r w:rsidR="00DF240C">
        <w:rPr>
          <w:rFonts w:hint="eastAsia"/>
        </w:rPr>
        <w:t>997</w:t>
      </w:r>
      <w:r w:rsidRPr="000A58A5">
        <w:rPr>
          <w:rFonts w:hint="eastAsia"/>
        </w:rPr>
        <w:t>萬</w:t>
      </w:r>
      <w:r w:rsidR="00DF240C">
        <w:rPr>
          <w:rFonts w:hint="eastAsia"/>
        </w:rPr>
        <w:t>1</w:t>
      </w:r>
      <w:r w:rsidRPr="000A58A5">
        <w:rPr>
          <w:rFonts w:hint="eastAsia"/>
        </w:rPr>
        <w:t>千元，業務外收入</w:t>
      </w:r>
      <w:r w:rsidR="00DA7F2C">
        <w:rPr>
          <w:rFonts w:hint="eastAsia"/>
        </w:rPr>
        <w:t>4</w:t>
      </w:r>
      <w:r w:rsidR="00DF240C">
        <w:rPr>
          <w:rFonts w:hint="eastAsia"/>
        </w:rPr>
        <w:t>7</w:t>
      </w:r>
      <w:r w:rsidRPr="000A58A5">
        <w:rPr>
          <w:rFonts w:hint="eastAsia"/>
        </w:rPr>
        <w:t>億</w:t>
      </w:r>
      <w:r w:rsidR="00DF240C">
        <w:rPr>
          <w:rFonts w:hint="eastAsia"/>
        </w:rPr>
        <w:t>4</w:t>
      </w:r>
      <w:r w:rsidR="00DF240C">
        <w:t>,</w:t>
      </w:r>
      <w:r w:rsidR="00DF240C">
        <w:rPr>
          <w:rFonts w:hint="eastAsia"/>
        </w:rPr>
        <w:t>186</w:t>
      </w:r>
      <w:r w:rsidRPr="000A58A5">
        <w:rPr>
          <w:rFonts w:hint="eastAsia"/>
        </w:rPr>
        <w:t>萬</w:t>
      </w:r>
      <w:r w:rsidR="00DF240C">
        <w:rPr>
          <w:rFonts w:hint="eastAsia"/>
        </w:rPr>
        <w:t>1</w:t>
      </w:r>
      <w:r w:rsidRPr="000A58A5">
        <w:rPr>
          <w:rFonts w:hint="eastAsia"/>
        </w:rPr>
        <w:t>千元，業務外費用</w:t>
      </w:r>
      <w:r w:rsidR="00DF240C">
        <w:rPr>
          <w:rFonts w:hint="eastAsia"/>
        </w:rPr>
        <w:t>2</w:t>
      </w:r>
      <w:r w:rsidRPr="000A58A5">
        <w:rPr>
          <w:rFonts w:hint="eastAsia"/>
        </w:rPr>
        <w:t>億</w:t>
      </w:r>
      <w:r w:rsidR="00DF240C">
        <w:rPr>
          <w:rFonts w:hint="eastAsia"/>
        </w:rPr>
        <w:t>6</w:t>
      </w:r>
      <w:r w:rsidR="00DF240C">
        <w:t>,</w:t>
      </w:r>
      <w:r w:rsidR="00DF240C">
        <w:rPr>
          <w:rFonts w:hint="eastAsia"/>
        </w:rPr>
        <w:t>614</w:t>
      </w:r>
      <w:r w:rsidRPr="000A58A5">
        <w:rPr>
          <w:rFonts w:hint="eastAsia"/>
        </w:rPr>
        <w:t>萬</w:t>
      </w:r>
      <w:r w:rsidR="00DF240C">
        <w:rPr>
          <w:rFonts w:hint="eastAsia"/>
        </w:rPr>
        <w:t>9</w:t>
      </w:r>
      <w:r w:rsidRPr="0018209F">
        <w:rPr>
          <w:rFonts w:hint="eastAsia"/>
        </w:rPr>
        <w:t>千元，收支相抵後</w:t>
      </w:r>
      <w:r w:rsidR="00A3392E">
        <w:rPr>
          <w:rFonts w:hint="eastAsia"/>
        </w:rPr>
        <w:t>預計</w:t>
      </w:r>
      <w:r w:rsidRPr="0018209F">
        <w:rPr>
          <w:rFonts w:hint="eastAsia"/>
        </w:rPr>
        <w:t>短</w:t>
      </w:r>
      <w:r w:rsidR="00650ED3" w:rsidRPr="0018209F">
        <w:rPr>
          <w:rFonts w:hint="eastAsia"/>
        </w:rPr>
        <w:t>絀</w:t>
      </w:r>
      <w:r w:rsidR="00DA7F2C">
        <w:rPr>
          <w:rFonts w:hint="eastAsia"/>
        </w:rPr>
        <w:t>2</w:t>
      </w:r>
      <w:r w:rsidR="00DF240C">
        <w:rPr>
          <w:rFonts w:hint="eastAsia"/>
        </w:rPr>
        <w:t>0</w:t>
      </w:r>
      <w:r w:rsidRPr="0018209F">
        <w:rPr>
          <w:rFonts w:hint="eastAsia"/>
        </w:rPr>
        <w:t>億</w:t>
      </w:r>
      <w:r w:rsidR="00DA7F2C">
        <w:rPr>
          <w:rFonts w:hint="eastAsia"/>
        </w:rPr>
        <w:t>3</w:t>
      </w:r>
      <w:r w:rsidR="00DA7F2C">
        <w:t>,</w:t>
      </w:r>
      <w:r w:rsidR="00DF240C">
        <w:rPr>
          <w:rFonts w:hint="eastAsia"/>
        </w:rPr>
        <w:t>620</w:t>
      </w:r>
      <w:r w:rsidRPr="0018209F">
        <w:rPr>
          <w:rFonts w:hint="eastAsia"/>
        </w:rPr>
        <w:t>萬</w:t>
      </w:r>
      <w:r w:rsidR="00DF240C">
        <w:rPr>
          <w:rFonts w:hint="eastAsia"/>
        </w:rPr>
        <w:t>5</w:t>
      </w:r>
      <w:r w:rsidRPr="0018209F">
        <w:rPr>
          <w:rFonts w:hint="eastAsia"/>
        </w:rPr>
        <w:t>千元</w:t>
      </w:r>
      <w:r w:rsidR="00D15747" w:rsidRPr="000A58A5">
        <w:t>(</w:t>
      </w:r>
      <w:r w:rsidR="00D15747" w:rsidRPr="000A58A5">
        <w:rPr>
          <w:rFonts w:hint="eastAsia"/>
        </w:rPr>
        <w:t>詳表</w:t>
      </w:r>
      <w:r w:rsidR="00D15747" w:rsidRPr="000A58A5">
        <w:t>1)</w:t>
      </w:r>
      <w:r w:rsidRPr="0018209F">
        <w:rPr>
          <w:rFonts w:hint="eastAsia"/>
        </w:rPr>
        <w:t>，較</w:t>
      </w:r>
      <w:r w:rsidRPr="0018209F">
        <w:t>11</w:t>
      </w:r>
      <w:r w:rsidR="00DF240C">
        <w:rPr>
          <w:rFonts w:hint="eastAsia"/>
        </w:rPr>
        <w:t>3</w:t>
      </w:r>
      <w:r w:rsidRPr="0018209F">
        <w:rPr>
          <w:rFonts w:hint="eastAsia"/>
        </w:rPr>
        <w:t>年度</w:t>
      </w:r>
      <w:r w:rsidR="00A339F2" w:rsidRPr="0018209F">
        <w:rPr>
          <w:rFonts w:hint="eastAsia"/>
        </w:rPr>
        <w:t>預算</w:t>
      </w:r>
      <w:r w:rsidR="0088185F">
        <w:rPr>
          <w:rFonts w:hint="eastAsia"/>
        </w:rPr>
        <w:t>短絀</w:t>
      </w:r>
      <w:r w:rsidRPr="0018209F">
        <w:rPr>
          <w:rFonts w:hint="eastAsia"/>
        </w:rPr>
        <w:t>減少</w:t>
      </w:r>
      <w:r w:rsidR="00DF240C">
        <w:rPr>
          <w:rFonts w:hint="eastAsia"/>
        </w:rPr>
        <w:t>7</w:t>
      </w:r>
      <w:r w:rsidRPr="0018209F">
        <w:rPr>
          <w:rFonts w:hint="eastAsia"/>
        </w:rPr>
        <w:t>億</w:t>
      </w:r>
      <w:r w:rsidR="00DF240C">
        <w:rPr>
          <w:rFonts w:hint="eastAsia"/>
        </w:rPr>
        <w:t>253</w:t>
      </w:r>
      <w:r w:rsidRPr="0018209F">
        <w:rPr>
          <w:rFonts w:hint="eastAsia"/>
        </w:rPr>
        <w:t>萬</w:t>
      </w:r>
      <w:r w:rsidR="00DF240C">
        <w:rPr>
          <w:rFonts w:hint="eastAsia"/>
        </w:rPr>
        <w:t>1</w:t>
      </w:r>
      <w:r w:rsidRPr="0018209F">
        <w:rPr>
          <w:rFonts w:hint="eastAsia"/>
        </w:rPr>
        <w:t>千元(減幅</w:t>
      </w:r>
      <w:r w:rsidR="00DA7F2C">
        <w:rPr>
          <w:rFonts w:hint="eastAsia"/>
        </w:rPr>
        <w:t>2</w:t>
      </w:r>
      <w:r w:rsidR="00DF240C">
        <w:rPr>
          <w:rFonts w:hint="eastAsia"/>
        </w:rPr>
        <w:t>5</w:t>
      </w:r>
      <w:r w:rsidR="00DA7F2C">
        <w:t>.</w:t>
      </w:r>
      <w:r w:rsidR="00DF240C">
        <w:rPr>
          <w:rFonts w:hint="eastAsia"/>
        </w:rPr>
        <w:t>65</w:t>
      </w:r>
      <w:r w:rsidRPr="0018209F">
        <w:rPr>
          <w:rFonts w:hint="eastAsia"/>
        </w:rPr>
        <w:t>%)，主要係因</w:t>
      </w:r>
      <w:r w:rsidR="00DF240C">
        <w:rPr>
          <w:rFonts w:hint="eastAsia"/>
        </w:rPr>
        <w:t>補助</w:t>
      </w:r>
      <w:r w:rsidR="00DF240C">
        <w:rPr>
          <w:rFonts w:hAnsi="標楷體" w:hint="eastAsia"/>
        </w:rPr>
        <w:t>、</w:t>
      </w:r>
      <w:r w:rsidR="003A6009">
        <w:rPr>
          <w:rFonts w:hint="eastAsia"/>
        </w:rPr>
        <w:t>財產交易賸餘</w:t>
      </w:r>
      <w:r w:rsidR="00DF240C">
        <w:rPr>
          <w:rFonts w:hint="eastAsia"/>
        </w:rPr>
        <w:t>及租賃收入等</w:t>
      </w:r>
      <w:r w:rsidR="008830F6" w:rsidRPr="0018209F">
        <w:rPr>
          <w:rFonts w:hint="eastAsia"/>
        </w:rPr>
        <w:t>增加</w:t>
      </w:r>
      <w:r w:rsidRPr="0018209F">
        <w:rPr>
          <w:rFonts w:hint="eastAsia"/>
        </w:rPr>
        <w:t>所致</w:t>
      </w:r>
      <w:r w:rsidR="00A339F2" w:rsidRPr="0018209F">
        <w:rPr>
          <w:rFonts w:hint="eastAsia"/>
        </w:rPr>
        <w:t>。</w:t>
      </w:r>
    </w:p>
    <w:p w:rsidR="00E53712" w:rsidRPr="008347A4" w:rsidRDefault="00E53712" w:rsidP="00E22D3F">
      <w:pPr>
        <w:pStyle w:val="a8"/>
        <w:ind w:firstLineChars="0" w:firstLine="0"/>
      </w:pPr>
      <w:r w:rsidRPr="008347A4">
        <w:rPr>
          <w:rFonts w:hint="eastAsia"/>
          <w:b/>
        </w:rPr>
        <w:t>表1</w:t>
      </w:r>
      <w:r w:rsidRPr="008347A4">
        <w:rPr>
          <w:b/>
        </w:rPr>
        <w:t xml:space="preserve">  </w:t>
      </w:r>
      <w:r w:rsidR="001A5BCD" w:rsidRPr="008347A4">
        <w:rPr>
          <w:rFonts w:hint="eastAsia"/>
          <w:b/>
        </w:rPr>
        <w:t>農水基金</w:t>
      </w:r>
      <w:r w:rsidR="00DB3912" w:rsidRPr="008347A4">
        <w:rPr>
          <w:rFonts w:hint="eastAsia"/>
          <w:b/>
        </w:rPr>
        <w:t>1</w:t>
      </w:r>
      <w:r w:rsidR="00DB3912" w:rsidRPr="008347A4">
        <w:rPr>
          <w:b/>
        </w:rPr>
        <w:t>1</w:t>
      </w:r>
      <w:r w:rsidR="00A96A87">
        <w:rPr>
          <w:rFonts w:hint="eastAsia"/>
          <w:b/>
        </w:rPr>
        <w:t>4</w:t>
      </w:r>
      <w:r w:rsidR="003E74EF" w:rsidRPr="008347A4">
        <w:rPr>
          <w:rFonts w:hint="eastAsia"/>
          <w:b/>
        </w:rPr>
        <w:t>年</w:t>
      </w:r>
      <w:r w:rsidR="00DB3912" w:rsidRPr="008347A4">
        <w:rPr>
          <w:rFonts w:hint="eastAsia"/>
          <w:b/>
        </w:rPr>
        <w:t>度</w:t>
      </w:r>
      <w:r w:rsidR="001A5BCD" w:rsidRPr="008347A4">
        <w:rPr>
          <w:rFonts w:hint="eastAsia"/>
          <w:b/>
        </w:rPr>
        <w:t>預算收支餘絀概況表</w:t>
      </w:r>
      <w:r w:rsidR="00E22D3F" w:rsidRPr="008347A4">
        <w:rPr>
          <w:rFonts w:hint="eastAsia"/>
          <w:b/>
        </w:rPr>
        <w:t xml:space="preserve"> </w:t>
      </w:r>
      <w:r w:rsidR="00E22D3F" w:rsidRPr="008347A4">
        <w:rPr>
          <w:b/>
        </w:rPr>
        <w:t xml:space="preserve">       </w:t>
      </w:r>
      <w:r w:rsidR="001A5BCD" w:rsidRPr="008347A4">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502"/>
        <w:gridCol w:w="1502"/>
        <w:gridCol w:w="1503"/>
        <w:gridCol w:w="1502"/>
        <w:gridCol w:w="1503"/>
      </w:tblGrid>
      <w:tr w:rsidR="00DB3912" w:rsidRPr="008347A4" w:rsidTr="006042A8">
        <w:trPr>
          <w:tblHeader/>
        </w:trPr>
        <w:tc>
          <w:tcPr>
            <w:tcW w:w="993" w:type="dxa"/>
            <w:shd w:val="clear" w:color="auto" w:fill="auto"/>
            <w:vAlign w:val="center"/>
          </w:tcPr>
          <w:p w:rsidR="00DB3912" w:rsidRPr="006042A8" w:rsidRDefault="00DB3912" w:rsidP="00DB3912">
            <w:pPr>
              <w:pStyle w:val="142"/>
              <w:jc w:val="center"/>
              <w:rPr>
                <w:rFonts w:hint="eastAsia"/>
                <w:b/>
              </w:rPr>
            </w:pPr>
            <w:r w:rsidRPr="006042A8">
              <w:rPr>
                <w:rFonts w:hint="eastAsia"/>
                <w:b/>
              </w:rPr>
              <w:t>基金別</w:t>
            </w:r>
          </w:p>
        </w:tc>
        <w:tc>
          <w:tcPr>
            <w:tcW w:w="1502" w:type="dxa"/>
            <w:shd w:val="clear" w:color="auto" w:fill="auto"/>
            <w:vAlign w:val="center"/>
          </w:tcPr>
          <w:p w:rsidR="00DB3912" w:rsidRPr="006042A8" w:rsidRDefault="00DB3912" w:rsidP="00DB3912">
            <w:pPr>
              <w:pStyle w:val="142"/>
              <w:jc w:val="center"/>
              <w:rPr>
                <w:rFonts w:hint="eastAsia"/>
                <w:b/>
              </w:rPr>
            </w:pPr>
            <w:r w:rsidRPr="006042A8">
              <w:rPr>
                <w:rFonts w:hint="eastAsia"/>
                <w:b/>
              </w:rPr>
              <w:t>業務收入</w:t>
            </w:r>
          </w:p>
        </w:tc>
        <w:tc>
          <w:tcPr>
            <w:tcW w:w="1502" w:type="dxa"/>
            <w:shd w:val="clear" w:color="auto" w:fill="auto"/>
            <w:vAlign w:val="center"/>
          </w:tcPr>
          <w:p w:rsidR="00DB3912" w:rsidRPr="006042A8" w:rsidRDefault="00DB3912" w:rsidP="00DB3912">
            <w:pPr>
              <w:pStyle w:val="142"/>
              <w:jc w:val="center"/>
              <w:rPr>
                <w:rFonts w:hint="eastAsia"/>
                <w:b/>
              </w:rPr>
            </w:pPr>
            <w:r w:rsidRPr="006042A8">
              <w:rPr>
                <w:rFonts w:hint="eastAsia"/>
                <w:b/>
              </w:rPr>
              <w:t>業務成本與費用</w:t>
            </w:r>
          </w:p>
        </w:tc>
        <w:tc>
          <w:tcPr>
            <w:tcW w:w="1503" w:type="dxa"/>
            <w:shd w:val="clear" w:color="auto" w:fill="auto"/>
            <w:vAlign w:val="center"/>
          </w:tcPr>
          <w:p w:rsidR="00DB3912" w:rsidRPr="006042A8" w:rsidRDefault="00DB3912" w:rsidP="00DB3912">
            <w:pPr>
              <w:pStyle w:val="142"/>
              <w:jc w:val="center"/>
              <w:rPr>
                <w:rFonts w:hint="eastAsia"/>
                <w:b/>
              </w:rPr>
            </w:pPr>
            <w:r w:rsidRPr="006042A8">
              <w:rPr>
                <w:rFonts w:hint="eastAsia"/>
                <w:b/>
              </w:rPr>
              <w:t>業務外收入</w:t>
            </w:r>
          </w:p>
        </w:tc>
        <w:tc>
          <w:tcPr>
            <w:tcW w:w="1502" w:type="dxa"/>
            <w:shd w:val="clear" w:color="auto" w:fill="auto"/>
            <w:vAlign w:val="center"/>
          </w:tcPr>
          <w:p w:rsidR="00DB3912" w:rsidRPr="006042A8" w:rsidRDefault="00DB3912" w:rsidP="00DB3912">
            <w:pPr>
              <w:pStyle w:val="142"/>
              <w:jc w:val="center"/>
              <w:rPr>
                <w:rFonts w:hint="eastAsia"/>
                <w:b/>
              </w:rPr>
            </w:pPr>
            <w:r w:rsidRPr="006042A8">
              <w:rPr>
                <w:rFonts w:hint="eastAsia"/>
                <w:b/>
              </w:rPr>
              <w:t>業務外費用</w:t>
            </w:r>
          </w:p>
        </w:tc>
        <w:tc>
          <w:tcPr>
            <w:tcW w:w="1503" w:type="dxa"/>
            <w:shd w:val="clear" w:color="auto" w:fill="auto"/>
            <w:vAlign w:val="center"/>
          </w:tcPr>
          <w:p w:rsidR="00DB3912" w:rsidRPr="006042A8" w:rsidRDefault="00DB3912" w:rsidP="00DB3912">
            <w:pPr>
              <w:pStyle w:val="142"/>
              <w:jc w:val="center"/>
              <w:rPr>
                <w:rFonts w:hint="eastAsia"/>
                <w:b/>
              </w:rPr>
            </w:pPr>
            <w:r w:rsidRPr="006042A8">
              <w:rPr>
                <w:rFonts w:hint="eastAsia"/>
                <w:b/>
              </w:rPr>
              <w:t>本期賸餘(短絀)</w:t>
            </w:r>
          </w:p>
        </w:tc>
      </w:tr>
      <w:tr w:rsidR="00DB3912" w:rsidRPr="008347A4" w:rsidTr="00DB3912">
        <w:tc>
          <w:tcPr>
            <w:tcW w:w="993" w:type="dxa"/>
            <w:shd w:val="clear" w:color="auto" w:fill="auto"/>
            <w:vAlign w:val="center"/>
          </w:tcPr>
          <w:p w:rsidR="00DB3912" w:rsidRPr="008347A4" w:rsidRDefault="00DB3912" w:rsidP="00DB3912">
            <w:pPr>
              <w:pStyle w:val="142"/>
              <w:rPr>
                <w:rFonts w:hint="eastAsia"/>
                <w:b/>
              </w:rPr>
            </w:pPr>
            <w:r w:rsidRPr="008347A4">
              <w:rPr>
                <w:rFonts w:hint="eastAsia"/>
                <w:b/>
              </w:rPr>
              <w:t>總計</w:t>
            </w:r>
          </w:p>
        </w:tc>
        <w:tc>
          <w:tcPr>
            <w:tcW w:w="1502" w:type="dxa"/>
            <w:shd w:val="clear" w:color="auto" w:fill="auto"/>
            <w:vAlign w:val="center"/>
          </w:tcPr>
          <w:p w:rsidR="00DB3912" w:rsidRPr="008347A4" w:rsidRDefault="00A96A87" w:rsidP="00DB3912">
            <w:pPr>
              <w:pStyle w:val="142"/>
              <w:jc w:val="right"/>
              <w:rPr>
                <w:rFonts w:hint="eastAsia"/>
                <w:b/>
              </w:rPr>
            </w:pPr>
            <w:r>
              <w:rPr>
                <w:rFonts w:hint="eastAsia"/>
                <w:b/>
              </w:rPr>
              <w:t>6</w:t>
            </w:r>
            <w:r>
              <w:rPr>
                <w:b/>
              </w:rPr>
              <w:t>,</w:t>
            </w:r>
            <w:r>
              <w:rPr>
                <w:rFonts w:hint="eastAsia"/>
                <w:b/>
              </w:rPr>
              <w:t>088</w:t>
            </w:r>
            <w:r>
              <w:rPr>
                <w:b/>
              </w:rPr>
              <w:t>,0</w:t>
            </w:r>
            <w:r>
              <w:rPr>
                <w:rFonts w:hint="eastAsia"/>
                <w:b/>
              </w:rPr>
              <w:t>54</w:t>
            </w:r>
          </w:p>
        </w:tc>
        <w:tc>
          <w:tcPr>
            <w:tcW w:w="1502" w:type="dxa"/>
            <w:shd w:val="clear" w:color="auto" w:fill="auto"/>
            <w:vAlign w:val="center"/>
          </w:tcPr>
          <w:p w:rsidR="00DB3912" w:rsidRPr="008347A4" w:rsidRDefault="006B01B9" w:rsidP="00DB3912">
            <w:pPr>
              <w:pStyle w:val="142"/>
              <w:jc w:val="right"/>
              <w:rPr>
                <w:rFonts w:hint="eastAsia"/>
                <w:b/>
              </w:rPr>
            </w:pPr>
            <w:r w:rsidRPr="008347A4">
              <w:rPr>
                <w:rFonts w:hint="eastAsia"/>
                <w:b/>
              </w:rPr>
              <w:t>1</w:t>
            </w:r>
            <w:r w:rsidRPr="008347A4">
              <w:rPr>
                <w:b/>
              </w:rPr>
              <w:t>2,</w:t>
            </w:r>
            <w:r w:rsidR="00A668A9">
              <w:rPr>
                <w:rFonts w:hint="eastAsia"/>
                <w:b/>
              </w:rPr>
              <w:t>599</w:t>
            </w:r>
            <w:r w:rsidR="00A668A9">
              <w:rPr>
                <w:b/>
              </w:rPr>
              <w:t>,</w:t>
            </w:r>
            <w:r w:rsidR="00A668A9">
              <w:rPr>
                <w:rFonts w:hint="eastAsia"/>
                <w:b/>
              </w:rPr>
              <w:t>971</w:t>
            </w:r>
          </w:p>
        </w:tc>
        <w:tc>
          <w:tcPr>
            <w:tcW w:w="1503" w:type="dxa"/>
            <w:shd w:val="clear" w:color="auto" w:fill="auto"/>
            <w:vAlign w:val="center"/>
          </w:tcPr>
          <w:p w:rsidR="00DB3912" w:rsidRPr="008347A4" w:rsidRDefault="006B01B9" w:rsidP="00DB3912">
            <w:pPr>
              <w:pStyle w:val="142"/>
              <w:jc w:val="right"/>
              <w:rPr>
                <w:rFonts w:hint="eastAsia"/>
                <w:b/>
              </w:rPr>
            </w:pPr>
            <w:r w:rsidRPr="008347A4">
              <w:rPr>
                <w:rFonts w:hint="eastAsia"/>
                <w:b/>
              </w:rPr>
              <w:t>4</w:t>
            </w:r>
            <w:r w:rsidRPr="008347A4">
              <w:rPr>
                <w:b/>
              </w:rPr>
              <w:t>,</w:t>
            </w:r>
            <w:r w:rsidR="006D6D70">
              <w:rPr>
                <w:rFonts w:hint="eastAsia"/>
                <w:b/>
              </w:rPr>
              <w:t>741</w:t>
            </w:r>
            <w:r w:rsidR="006D6D70">
              <w:rPr>
                <w:b/>
              </w:rPr>
              <w:t>,</w:t>
            </w:r>
            <w:r w:rsidR="006D6D70">
              <w:rPr>
                <w:rFonts w:hint="eastAsia"/>
                <w:b/>
              </w:rPr>
              <w:t>861</w:t>
            </w:r>
          </w:p>
        </w:tc>
        <w:tc>
          <w:tcPr>
            <w:tcW w:w="1502" w:type="dxa"/>
            <w:shd w:val="clear" w:color="auto" w:fill="auto"/>
            <w:vAlign w:val="center"/>
          </w:tcPr>
          <w:p w:rsidR="00DB3912" w:rsidRPr="008347A4" w:rsidRDefault="007F5C0E" w:rsidP="00DB3912">
            <w:pPr>
              <w:pStyle w:val="142"/>
              <w:jc w:val="right"/>
              <w:rPr>
                <w:rFonts w:hint="eastAsia"/>
                <w:b/>
              </w:rPr>
            </w:pPr>
            <w:r>
              <w:rPr>
                <w:b/>
              </w:rPr>
              <w:t>266,149</w:t>
            </w:r>
          </w:p>
        </w:tc>
        <w:tc>
          <w:tcPr>
            <w:tcW w:w="1503" w:type="dxa"/>
            <w:shd w:val="clear" w:color="auto" w:fill="auto"/>
            <w:vAlign w:val="center"/>
          </w:tcPr>
          <w:p w:rsidR="00DB3912" w:rsidRPr="008347A4" w:rsidRDefault="006B01B9" w:rsidP="007F5C0E">
            <w:pPr>
              <w:pStyle w:val="142"/>
              <w:jc w:val="right"/>
              <w:rPr>
                <w:rFonts w:hint="eastAsia"/>
                <w:b/>
              </w:rPr>
            </w:pPr>
            <w:r w:rsidRPr="008347A4">
              <w:rPr>
                <w:rFonts w:hint="eastAsia"/>
                <w:b/>
              </w:rPr>
              <w:t>-</w:t>
            </w:r>
            <w:r w:rsidRPr="008347A4">
              <w:rPr>
                <w:b/>
              </w:rPr>
              <w:t>2,</w:t>
            </w:r>
            <w:r w:rsidR="007F5C0E">
              <w:rPr>
                <w:b/>
              </w:rPr>
              <w:t>036</w:t>
            </w:r>
            <w:r w:rsidRPr="008347A4">
              <w:rPr>
                <w:b/>
              </w:rPr>
              <w:t>,</w:t>
            </w:r>
            <w:r w:rsidR="007F5C0E">
              <w:rPr>
                <w:b/>
              </w:rPr>
              <w:t>205</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母基金</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Pr="008347A4">
              <w:t>0,000</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5</w:t>
            </w:r>
            <w:r w:rsidRPr="008347A4">
              <w:t>,</w:t>
            </w:r>
            <w:r w:rsidR="006D6D70">
              <w:rPr>
                <w:rFonts w:hint="eastAsia"/>
              </w:rPr>
              <w:t>257</w:t>
            </w:r>
          </w:p>
        </w:tc>
        <w:tc>
          <w:tcPr>
            <w:tcW w:w="1503" w:type="dxa"/>
            <w:shd w:val="clear" w:color="auto" w:fill="auto"/>
            <w:vAlign w:val="center"/>
          </w:tcPr>
          <w:p w:rsidR="00DB3912" w:rsidRPr="008347A4" w:rsidRDefault="00BD025A" w:rsidP="00DB3912">
            <w:pPr>
              <w:pStyle w:val="142"/>
              <w:jc w:val="right"/>
              <w:rPr>
                <w:rFonts w:hint="eastAsia"/>
              </w:rPr>
            </w:pPr>
            <w:r>
              <w:t>2,800</w:t>
            </w:r>
          </w:p>
        </w:tc>
        <w:tc>
          <w:tcPr>
            <w:tcW w:w="1502" w:type="dxa"/>
            <w:shd w:val="clear" w:color="auto" w:fill="auto"/>
            <w:vAlign w:val="center"/>
          </w:tcPr>
          <w:p w:rsidR="00DB3912" w:rsidRPr="008347A4" w:rsidRDefault="00B11C4C" w:rsidP="00DB3912">
            <w:pPr>
              <w:pStyle w:val="142"/>
              <w:jc w:val="right"/>
              <w:rPr>
                <w:rFonts w:hint="eastAsia"/>
              </w:rPr>
            </w:pPr>
            <w:r>
              <w:rPr>
                <w:rFonts w:hint="eastAsia"/>
              </w:rPr>
              <w:t>-</w:t>
            </w:r>
          </w:p>
        </w:tc>
        <w:tc>
          <w:tcPr>
            <w:tcW w:w="1503" w:type="dxa"/>
            <w:shd w:val="clear" w:color="auto" w:fill="auto"/>
            <w:vAlign w:val="center"/>
          </w:tcPr>
          <w:p w:rsidR="00DB3912" w:rsidRPr="008347A4" w:rsidRDefault="00B11C4C" w:rsidP="007F5C0E">
            <w:pPr>
              <w:pStyle w:val="142"/>
              <w:jc w:val="right"/>
              <w:rPr>
                <w:rFonts w:hint="eastAsia"/>
              </w:rPr>
            </w:pPr>
            <w:r>
              <w:rPr>
                <w:rFonts w:hint="eastAsia"/>
              </w:rPr>
              <w:t>7</w:t>
            </w:r>
            <w:r>
              <w:t>,</w:t>
            </w:r>
            <w:r w:rsidR="007F5C0E">
              <w:t>543</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宜蘭</w:t>
            </w:r>
          </w:p>
        </w:tc>
        <w:tc>
          <w:tcPr>
            <w:tcW w:w="1502" w:type="dxa"/>
            <w:shd w:val="clear" w:color="auto" w:fill="auto"/>
            <w:vAlign w:val="center"/>
          </w:tcPr>
          <w:p w:rsidR="00DB3912" w:rsidRPr="008347A4" w:rsidRDefault="00A96A87" w:rsidP="00DB3912">
            <w:pPr>
              <w:pStyle w:val="142"/>
              <w:jc w:val="right"/>
              <w:rPr>
                <w:rFonts w:hint="eastAsia"/>
              </w:rPr>
            </w:pPr>
            <w:r>
              <w:rPr>
                <w:rFonts w:hint="eastAsia"/>
              </w:rPr>
              <w:t>213</w:t>
            </w:r>
            <w:r>
              <w:t>,4</w:t>
            </w:r>
            <w:r>
              <w:rPr>
                <w:rFonts w:hint="eastAsia"/>
              </w:rPr>
              <w:t>9</w:t>
            </w:r>
            <w:r w:rsidR="006B01B9" w:rsidRPr="008347A4">
              <w:t>9</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4</w:t>
            </w:r>
            <w:r w:rsidR="006D6D70">
              <w:rPr>
                <w:rFonts w:hint="eastAsia"/>
              </w:rPr>
              <w:t>93</w:t>
            </w:r>
            <w:r w:rsidR="006D6D70">
              <w:t>,</w:t>
            </w:r>
            <w:r w:rsidR="006D6D70">
              <w:rPr>
                <w:rFonts w:hint="eastAsia"/>
              </w:rPr>
              <w:t>948</w:t>
            </w:r>
          </w:p>
        </w:tc>
        <w:tc>
          <w:tcPr>
            <w:tcW w:w="1503" w:type="dxa"/>
            <w:shd w:val="clear" w:color="auto" w:fill="auto"/>
            <w:vAlign w:val="center"/>
          </w:tcPr>
          <w:p w:rsidR="00DB3912" w:rsidRPr="008347A4" w:rsidRDefault="006D6D70" w:rsidP="00DB3912">
            <w:pPr>
              <w:pStyle w:val="142"/>
              <w:jc w:val="right"/>
              <w:rPr>
                <w:rFonts w:hint="eastAsia"/>
              </w:rPr>
            </w:pPr>
            <w:r>
              <w:rPr>
                <w:rFonts w:hint="eastAsia"/>
              </w:rPr>
              <w:t>66</w:t>
            </w:r>
            <w:r>
              <w:t>,</w:t>
            </w:r>
            <w:r>
              <w:rPr>
                <w:rFonts w:hint="eastAsia"/>
              </w:rPr>
              <w:t>030</w:t>
            </w:r>
          </w:p>
        </w:tc>
        <w:tc>
          <w:tcPr>
            <w:tcW w:w="1502" w:type="dxa"/>
            <w:shd w:val="clear" w:color="auto" w:fill="auto"/>
            <w:vAlign w:val="center"/>
          </w:tcPr>
          <w:p w:rsidR="00DB3912" w:rsidRPr="008347A4" w:rsidRDefault="007F5C0E" w:rsidP="00DB3912">
            <w:pPr>
              <w:pStyle w:val="142"/>
              <w:jc w:val="right"/>
              <w:rPr>
                <w:rFonts w:hint="eastAsia"/>
              </w:rPr>
            </w:pPr>
            <w:r>
              <w:t>4,093</w:t>
            </w:r>
          </w:p>
        </w:tc>
        <w:tc>
          <w:tcPr>
            <w:tcW w:w="1503" w:type="dxa"/>
            <w:shd w:val="clear" w:color="auto" w:fill="auto"/>
            <w:vAlign w:val="center"/>
          </w:tcPr>
          <w:p w:rsidR="00DB3912" w:rsidRPr="008347A4" w:rsidRDefault="00B11C4C" w:rsidP="007F5C0E">
            <w:pPr>
              <w:pStyle w:val="142"/>
              <w:jc w:val="right"/>
              <w:rPr>
                <w:rFonts w:hint="eastAsia"/>
              </w:rPr>
            </w:pPr>
            <w:r>
              <w:rPr>
                <w:rFonts w:hint="eastAsia"/>
              </w:rPr>
              <w:t>-</w:t>
            </w:r>
            <w:r>
              <w:t>2</w:t>
            </w:r>
            <w:r w:rsidR="007F5C0E">
              <w:t>18</w:t>
            </w:r>
            <w:r>
              <w:t>,</w:t>
            </w:r>
            <w:r w:rsidR="007F5C0E">
              <w:t>512</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北基</w:t>
            </w:r>
          </w:p>
        </w:tc>
        <w:tc>
          <w:tcPr>
            <w:tcW w:w="1502" w:type="dxa"/>
            <w:shd w:val="clear" w:color="auto" w:fill="auto"/>
            <w:vAlign w:val="center"/>
          </w:tcPr>
          <w:p w:rsidR="00DB3912" w:rsidRPr="008347A4" w:rsidRDefault="00A96A87" w:rsidP="00DB3912">
            <w:pPr>
              <w:pStyle w:val="142"/>
              <w:jc w:val="right"/>
              <w:rPr>
                <w:rFonts w:hint="eastAsia"/>
              </w:rPr>
            </w:pPr>
            <w:r>
              <w:rPr>
                <w:rFonts w:hint="eastAsia"/>
              </w:rPr>
              <w:t>76</w:t>
            </w:r>
            <w:r>
              <w:t>,</w:t>
            </w:r>
            <w:r>
              <w:rPr>
                <w:rFonts w:hint="eastAsia"/>
              </w:rPr>
              <w:t>433</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Pr="008347A4">
              <w:t>3</w:t>
            </w:r>
            <w:r w:rsidR="006D6D70">
              <w:rPr>
                <w:rFonts w:hint="eastAsia"/>
              </w:rPr>
              <w:t>3</w:t>
            </w:r>
            <w:r w:rsidR="006D6D70">
              <w:t>,</w:t>
            </w:r>
            <w:r w:rsidR="006D6D70">
              <w:rPr>
                <w:rFonts w:hint="eastAsia"/>
              </w:rPr>
              <w:t>966</w:t>
            </w:r>
          </w:p>
        </w:tc>
        <w:tc>
          <w:tcPr>
            <w:tcW w:w="1503" w:type="dxa"/>
            <w:shd w:val="clear" w:color="auto" w:fill="auto"/>
            <w:vAlign w:val="center"/>
          </w:tcPr>
          <w:p w:rsidR="00DB3912" w:rsidRPr="008347A4" w:rsidRDefault="009D5153" w:rsidP="00DB3912">
            <w:pPr>
              <w:pStyle w:val="142"/>
              <w:jc w:val="right"/>
              <w:rPr>
                <w:rFonts w:hint="eastAsia"/>
              </w:rPr>
            </w:pPr>
            <w:r>
              <w:rPr>
                <w:rFonts w:hint="eastAsia"/>
              </w:rPr>
              <w:t>62</w:t>
            </w:r>
            <w:r>
              <w:t>,</w:t>
            </w:r>
            <w:r>
              <w:rPr>
                <w:rFonts w:hint="eastAsia"/>
              </w:rPr>
              <w:t>403</w:t>
            </w:r>
          </w:p>
        </w:tc>
        <w:tc>
          <w:tcPr>
            <w:tcW w:w="1502" w:type="dxa"/>
            <w:shd w:val="clear" w:color="auto" w:fill="auto"/>
            <w:vAlign w:val="center"/>
          </w:tcPr>
          <w:p w:rsidR="00DB3912" w:rsidRPr="008347A4" w:rsidRDefault="007F5C0E" w:rsidP="00DB3912">
            <w:pPr>
              <w:pStyle w:val="142"/>
              <w:jc w:val="right"/>
              <w:rPr>
                <w:rFonts w:hint="eastAsia"/>
              </w:rPr>
            </w:pPr>
            <w:r>
              <w:t>792</w:t>
            </w:r>
          </w:p>
        </w:tc>
        <w:tc>
          <w:tcPr>
            <w:tcW w:w="1503" w:type="dxa"/>
            <w:shd w:val="clear" w:color="auto" w:fill="auto"/>
            <w:vAlign w:val="center"/>
          </w:tcPr>
          <w:p w:rsidR="00DB3912" w:rsidRPr="008347A4" w:rsidRDefault="007F5C0E" w:rsidP="00DB3912">
            <w:pPr>
              <w:pStyle w:val="142"/>
              <w:jc w:val="right"/>
              <w:rPr>
                <w:rFonts w:hint="eastAsia"/>
              </w:rPr>
            </w:pPr>
            <w:r>
              <w:t>4,078</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桃園</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Pr="008347A4">
              <w:t>,</w:t>
            </w:r>
            <w:r w:rsidR="00A96A87">
              <w:rPr>
                <w:rFonts w:hint="eastAsia"/>
              </w:rPr>
              <w:t>049</w:t>
            </w:r>
            <w:r w:rsidR="00A96A87">
              <w:t>,</w:t>
            </w:r>
            <w:r w:rsidR="00A96A87">
              <w:rPr>
                <w:rFonts w:hint="eastAsia"/>
              </w:rPr>
              <w:t>495</w:t>
            </w:r>
          </w:p>
        </w:tc>
        <w:tc>
          <w:tcPr>
            <w:tcW w:w="1502" w:type="dxa"/>
            <w:shd w:val="clear" w:color="auto" w:fill="auto"/>
            <w:vAlign w:val="center"/>
          </w:tcPr>
          <w:p w:rsidR="00DB3912" w:rsidRPr="008347A4" w:rsidRDefault="006B01B9" w:rsidP="00DB3912">
            <w:pPr>
              <w:pStyle w:val="142"/>
              <w:jc w:val="right"/>
              <w:rPr>
                <w:rFonts w:hint="eastAsia"/>
              </w:rPr>
            </w:pPr>
            <w:r w:rsidRPr="008347A4">
              <w:t>1,</w:t>
            </w:r>
            <w:r w:rsidR="006D6D70">
              <w:rPr>
                <w:rFonts w:hint="eastAsia"/>
              </w:rPr>
              <w:t>371</w:t>
            </w:r>
            <w:r w:rsidR="006D6D70">
              <w:t>,</w:t>
            </w:r>
            <w:r w:rsidR="006D6D70">
              <w:rPr>
                <w:rFonts w:hint="eastAsia"/>
              </w:rPr>
              <w:t>612</w:t>
            </w:r>
          </w:p>
        </w:tc>
        <w:tc>
          <w:tcPr>
            <w:tcW w:w="1503" w:type="dxa"/>
            <w:shd w:val="clear" w:color="auto" w:fill="auto"/>
            <w:vAlign w:val="center"/>
          </w:tcPr>
          <w:p w:rsidR="00DB3912" w:rsidRPr="008347A4" w:rsidRDefault="009D5153" w:rsidP="00DB3912">
            <w:pPr>
              <w:pStyle w:val="142"/>
              <w:jc w:val="right"/>
              <w:rPr>
                <w:rFonts w:hint="eastAsia"/>
              </w:rPr>
            </w:pPr>
            <w:r>
              <w:rPr>
                <w:rFonts w:hint="eastAsia"/>
              </w:rPr>
              <w:t>378</w:t>
            </w:r>
            <w:r>
              <w:t>,</w:t>
            </w:r>
            <w:r>
              <w:rPr>
                <w:rFonts w:hint="eastAsia"/>
              </w:rPr>
              <w:t>261</w:t>
            </w:r>
          </w:p>
        </w:tc>
        <w:tc>
          <w:tcPr>
            <w:tcW w:w="1502" w:type="dxa"/>
            <w:shd w:val="clear" w:color="auto" w:fill="auto"/>
            <w:vAlign w:val="center"/>
          </w:tcPr>
          <w:p w:rsidR="00DB3912" w:rsidRPr="008347A4" w:rsidRDefault="00B11C4C" w:rsidP="00DB3912">
            <w:pPr>
              <w:pStyle w:val="142"/>
              <w:jc w:val="right"/>
              <w:rPr>
                <w:rFonts w:hint="eastAsia"/>
              </w:rPr>
            </w:pPr>
            <w:r>
              <w:rPr>
                <w:rFonts w:hint="eastAsia"/>
              </w:rPr>
              <w:t>3</w:t>
            </w:r>
            <w:r w:rsidR="007F5C0E">
              <w:t>7,583</w:t>
            </w:r>
          </w:p>
        </w:tc>
        <w:tc>
          <w:tcPr>
            <w:tcW w:w="1503" w:type="dxa"/>
            <w:shd w:val="clear" w:color="auto" w:fill="auto"/>
            <w:vAlign w:val="center"/>
          </w:tcPr>
          <w:p w:rsidR="00DB3912" w:rsidRPr="008347A4" w:rsidRDefault="00AF7C9B" w:rsidP="00DB3912">
            <w:pPr>
              <w:pStyle w:val="142"/>
              <w:jc w:val="right"/>
              <w:rPr>
                <w:rFonts w:hint="eastAsia"/>
              </w:rPr>
            </w:pPr>
            <w:r>
              <w:t>19,561</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石門</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3</w:t>
            </w:r>
            <w:r w:rsidRPr="008347A4">
              <w:t>5</w:t>
            </w:r>
            <w:r w:rsidR="00966473">
              <w:rPr>
                <w:rFonts w:hint="eastAsia"/>
              </w:rPr>
              <w:t>8</w:t>
            </w:r>
            <w:r w:rsidR="00966473">
              <w:t>,</w:t>
            </w:r>
            <w:r w:rsidR="00966473">
              <w:rPr>
                <w:rFonts w:hint="eastAsia"/>
              </w:rPr>
              <w:t>431</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5</w:t>
            </w:r>
            <w:r w:rsidR="006D6D70">
              <w:rPr>
                <w:rFonts w:hint="eastAsia"/>
              </w:rPr>
              <w:t>2</w:t>
            </w:r>
            <w:r w:rsidR="006D6D70">
              <w:t>3,2</w:t>
            </w:r>
            <w:r w:rsidR="006D6D70">
              <w:rPr>
                <w:rFonts w:hint="eastAsia"/>
              </w:rPr>
              <w:t>99</w:t>
            </w:r>
          </w:p>
        </w:tc>
        <w:tc>
          <w:tcPr>
            <w:tcW w:w="1503" w:type="dxa"/>
            <w:shd w:val="clear" w:color="auto" w:fill="auto"/>
            <w:vAlign w:val="center"/>
          </w:tcPr>
          <w:p w:rsidR="00DB3912" w:rsidRPr="008347A4" w:rsidRDefault="00BD025A" w:rsidP="00DB3912">
            <w:pPr>
              <w:pStyle w:val="142"/>
              <w:jc w:val="right"/>
              <w:rPr>
                <w:rFonts w:hint="eastAsia"/>
              </w:rPr>
            </w:pPr>
            <w:r>
              <w:rPr>
                <w:rFonts w:hint="eastAsia"/>
              </w:rPr>
              <w:t>1</w:t>
            </w:r>
            <w:r w:rsidR="009D5153">
              <w:rPr>
                <w:rFonts w:hint="eastAsia"/>
              </w:rPr>
              <w:t>72</w:t>
            </w:r>
            <w:r w:rsidR="009D5153">
              <w:t>,</w:t>
            </w:r>
            <w:r w:rsidR="009D5153">
              <w:rPr>
                <w:rFonts w:hint="eastAsia"/>
              </w:rPr>
              <w:t>967</w:t>
            </w:r>
          </w:p>
        </w:tc>
        <w:tc>
          <w:tcPr>
            <w:tcW w:w="1502" w:type="dxa"/>
            <w:shd w:val="clear" w:color="auto" w:fill="auto"/>
            <w:vAlign w:val="center"/>
          </w:tcPr>
          <w:p w:rsidR="00DB3912" w:rsidRPr="008347A4" w:rsidRDefault="00B11C4C" w:rsidP="00DB3912">
            <w:pPr>
              <w:pStyle w:val="142"/>
              <w:jc w:val="right"/>
              <w:rPr>
                <w:rFonts w:hint="eastAsia"/>
              </w:rPr>
            </w:pPr>
            <w:r>
              <w:rPr>
                <w:rFonts w:hint="eastAsia"/>
              </w:rPr>
              <w:t>1</w:t>
            </w:r>
            <w:r w:rsidR="007F5C0E">
              <w:t>1,379</w:t>
            </w:r>
          </w:p>
        </w:tc>
        <w:tc>
          <w:tcPr>
            <w:tcW w:w="1503" w:type="dxa"/>
            <w:shd w:val="clear" w:color="auto" w:fill="auto"/>
            <w:vAlign w:val="center"/>
          </w:tcPr>
          <w:p w:rsidR="00DB3912" w:rsidRPr="008347A4" w:rsidRDefault="00B11C4C" w:rsidP="00AF7C9B">
            <w:pPr>
              <w:pStyle w:val="142"/>
              <w:jc w:val="right"/>
              <w:rPr>
                <w:rFonts w:hint="eastAsia"/>
              </w:rPr>
            </w:pPr>
            <w:r>
              <w:rPr>
                <w:rFonts w:hint="eastAsia"/>
              </w:rPr>
              <w:t>-</w:t>
            </w:r>
            <w:r w:rsidR="00AF7C9B">
              <w:t>3,280</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新竹</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9</w:t>
            </w:r>
            <w:r w:rsidRPr="008347A4">
              <w:t>0,6</w:t>
            </w:r>
            <w:r w:rsidR="00966473">
              <w:rPr>
                <w:rFonts w:hint="eastAsia"/>
              </w:rPr>
              <w:t>49</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3</w:t>
            </w:r>
            <w:r w:rsidR="006D6D70">
              <w:rPr>
                <w:rFonts w:hint="eastAsia"/>
              </w:rPr>
              <w:t>59</w:t>
            </w:r>
            <w:r w:rsidR="006D6D70">
              <w:t>,</w:t>
            </w:r>
            <w:r w:rsidR="006D6D70">
              <w:rPr>
                <w:rFonts w:hint="eastAsia"/>
              </w:rPr>
              <w:t>776</w:t>
            </w:r>
          </w:p>
        </w:tc>
        <w:tc>
          <w:tcPr>
            <w:tcW w:w="1503" w:type="dxa"/>
            <w:shd w:val="clear" w:color="auto" w:fill="auto"/>
            <w:vAlign w:val="center"/>
          </w:tcPr>
          <w:p w:rsidR="00DB3912" w:rsidRPr="008347A4" w:rsidRDefault="00BD025A" w:rsidP="00DB3912">
            <w:pPr>
              <w:pStyle w:val="142"/>
              <w:jc w:val="right"/>
              <w:rPr>
                <w:rFonts w:hint="eastAsia"/>
              </w:rPr>
            </w:pPr>
            <w:r>
              <w:rPr>
                <w:rFonts w:hint="eastAsia"/>
              </w:rPr>
              <w:t>2</w:t>
            </w:r>
            <w:r w:rsidR="009D5153">
              <w:rPr>
                <w:rFonts w:hint="eastAsia"/>
              </w:rPr>
              <w:t>54</w:t>
            </w:r>
            <w:r w:rsidR="009D5153">
              <w:t>,</w:t>
            </w:r>
            <w:r w:rsidR="009D5153">
              <w:rPr>
                <w:rFonts w:hint="eastAsia"/>
              </w:rPr>
              <w:t>715</w:t>
            </w:r>
          </w:p>
        </w:tc>
        <w:tc>
          <w:tcPr>
            <w:tcW w:w="1502" w:type="dxa"/>
            <w:shd w:val="clear" w:color="auto" w:fill="auto"/>
            <w:vAlign w:val="center"/>
          </w:tcPr>
          <w:p w:rsidR="00DB3912" w:rsidRPr="008347A4" w:rsidRDefault="00B11C4C" w:rsidP="007F5C0E">
            <w:pPr>
              <w:pStyle w:val="142"/>
              <w:jc w:val="right"/>
              <w:rPr>
                <w:rFonts w:hint="eastAsia"/>
              </w:rPr>
            </w:pPr>
            <w:r>
              <w:rPr>
                <w:rFonts w:hint="eastAsia"/>
              </w:rPr>
              <w:t>4</w:t>
            </w:r>
            <w:r>
              <w:t>,</w:t>
            </w:r>
            <w:r w:rsidR="007F5C0E">
              <w:t>556</w:t>
            </w:r>
          </w:p>
        </w:tc>
        <w:tc>
          <w:tcPr>
            <w:tcW w:w="1503" w:type="dxa"/>
            <w:shd w:val="clear" w:color="auto" w:fill="auto"/>
            <w:vAlign w:val="center"/>
          </w:tcPr>
          <w:p w:rsidR="00DB3912" w:rsidRPr="008347A4" w:rsidRDefault="00B11C4C" w:rsidP="00AF7C9B">
            <w:pPr>
              <w:pStyle w:val="142"/>
              <w:jc w:val="right"/>
              <w:rPr>
                <w:rFonts w:hint="eastAsia"/>
              </w:rPr>
            </w:pPr>
            <w:r>
              <w:rPr>
                <w:rFonts w:hint="eastAsia"/>
              </w:rPr>
              <w:t>-</w:t>
            </w:r>
            <w:r w:rsidR="00AF7C9B">
              <w:t>18,968</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苗栗</w:t>
            </w:r>
          </w:p>
        </w:tc>
        <w:tc>
          <w:tcPr>
            <w:tcW w:w="1502" w:type="dxa"/>
            <w:shd w:val="clear" w:color="auto" w:fill="auto"/>
            <w:vAlign w:val="center"/>
          </w:tcPr>
          <w:p w:rsidR="00DB3912" w:rsidRPr="008347A4" w:rsidRDefault="006B01B9" w:rsidP="00DB3912">
            <w:pPr>
              <w:pStyle w:val="142"/>
              <w:jc w:val="right"/>
              <w:rPr>
                <w:rFonts w:hint="eastAsia"/>
              </w:rPr>
            </w:pPr>
            <w:r w:rsidRPr="008347A4">
              <w:t>1</w:t>
            </w:r>
            <w:r w:rsidR="00966473">
              <w:rPr>
                <w:rFonts w:hint="eastAsia"/>
              </w:rPr>
              <w:t>67</w:t>
            </w:r>
            <w:r w:rsidR="00966473">
              <w:t>,</w:t>
            </w:r>
            <w:r w:rsidR="00966473">
              <w:rPr>
                <w:rFonts w:hint="eastAsia"/>
              </w:rPr>
              <w:t>783</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3</w:t>
            </w:r>
            <w:r w:rsidR="006D6D70">
              <w:rPr>
                <w:rFonts w:hint="eastAsia"/>
              </w:rPr>
              <w:t>77</w:t>
            </w:r>
            <w:r w:rsidR="006D6D70">
              <w:t>,</w:t>
            </w:r>
            <w:r w:rsidR="006D6D70">
              <w:rPr>
                <w:rFonts w:hint="eastAsia"/>
              </w:rPr>
              <w:t>120</w:t>
            </w:r>
          </w:p>
        </w:tc>
        <w:tc>
          <w:tcPr>
            <w:tcW w:w="1503" w:type="dxa"/>
            <w:shd w:val="clear" w:color="auto" w:fill="auto"/>
            <w:vAlign w:val="center"/>
          </w:tcPr>
          <w:p w:rsidR="00DB3912" w:rsidRPr="008347A4" w:rsidRDefault="00BD025A" w:rsidP="00DB3912">
            <w:pPr>
              <w:pStyle w:val="142"/>
              <w:jc w:val="right"/>
              <w:rPr>
                <w:rFonts w:hint="eastAsia"/>
              </w:rPr>
            </w:pPr>
            <w:r>
              <w:rPr>
                <w:rFonts w:hint="eastAsia"/>
              </w:rPr>
              <w:t>1</w:t>
            </w:r>
            <w:r w:rsidR="009D5153">
              <w:rPr>
                <w:rFonts w:hint="eastAsia"/>
              </w:rPr>
              <w:t>57</w:t>
            </w:r>
            <w:r w:rsidR="009D5153">
              <w:t>,</w:t>
            </w:r>
            <w:r w:rsidR="009D5153">
              <w:rPr>
                <w:rFonts w:hint="eastAsia"/>
              </w:rPr>
              <w:t>344</w:t>
            </w:r>
          </w:p>
        </w:tc>
        <w:tc>
          <w:tcPr>
            <w:tcW w:w="1502" w:type="dxa"/>
            <w:shd w:val="clear" w:color="auto" w:fill="auto"/>
            <w:vAlign w:val="center"/>
          </w:tcPr>
          <w:p w:rsidR="00DB3912" w:rsidRPr="008347A4" w:rsidRDefault="007F5C0E" w:rsidP="00DB3912">
            <w:pPr>
              <w:pStyle w:val="142"/>
              <w:jc w:val="right"/>
              <w:rPr>
                <w:rFonts w:hint="eastAsia"/>
              </w:rPr>
            </w:pPr>
            <w:r>
              <w:t>584</w:t>
            </w:r>
          </w:p>
        </w:tc>
        <w:tc>
          <w:tcPr>
            <w:tcW w:w="1503" w:type="dxa"/>
            <w:shd w:val="clear" w:color="auto" w:fill="auto"/>
            <w:vAlign w:val="center"/>
          </w:tcPr>
          <w:p w:rsidR="00DB3912" w:rsidRPr="008347A4" w:rsidRDefault="00B11C4C" w:rsidP="00AF7C9B">
            <w:pPr>
              <w:pStyle w:val="142"/>
              <w:jc w:val="right"/>
              <w:rPr>
                <w:rFonts w:hint="eastAsia"/>
              </w:rPr>
            </w:pPr>
            <w:r>
              <w:rPr>
                <w:rFonts w:hint="eastAsia"/>
              </w:rPr>
              <w:t>-</w:t>
            </w:r>
            <w:r w:rsidR="00AF7C9B">
              <w:t>52,577</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臺中</w:t>
            </w:r>
          </w:p>
        </w:tc>
        <w:tc>
          <w:tcPr>
            <w:tcW w:w="1502" w:type="dxa"/>
            <w:shd w:val="clear" w:color="auto" w:fill="auto"/>
            <w:vAlign w:val="center"/>
          </w:tcPr>
          <w:p w:rsidR="00DB3912" w:rsidRPr="008347A4" w:rsidRDefault="00966473" w:rsidP="00DB3912">
            <w:pPr>
              <w:pStyle w:val="142"/>
              <w:jc w:val="right"/>
              <w:rPr>
                <w:rFonts w:hint="eastAsia"/>
              </w:rPr>
            </w:pPr>
            <w:r>
              <w:rPr>
                <w:rFonts w:hint="eastAsia"/>
              </w:rPr>
              <w:t>268</w:t>
            </w:r>
            <w:r>
              <w:t>,9</w:t>
            </w:r>
            <w:r>
              <w:rPr>
                <w:rFonts w:hint="eastAsia"/>
              </w:rPr>
              <w:t>80</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Pr="008347A4">
              <w:t>,</w:t>
            </w:r>
            <w:r w:rsidR="006D6D70">
              <w:rPr>
                <w:rFonts w:hint="eastAsia"/>
              </w:rPr>
              <w:t>222</w:t>
            </w:r>
            <w:r w:rsidR="006D6D70">
              <w:t>,</w:t>
            </w:r>
            <w:r w:rsidR="006D6D70">
              <w:rPr>
                <w:rFonts w:hint="eastAsia"/>
              </w:rPr>
              <w:t>673</w:t>
            </w:r>
          </w:p>
        </w:tc>
        <w:tc>
          <w:tcPr>
            <w:tcW w:w="1503" w:type="dxa"/>
            <w:shd w:val="clear" w:color="auto" w:fill="auto"/>
            <w:vAlign w:val="center"/>
          </w:tcPr>
          <w:p w:rsidR="00DB3912" w:rsidRPr="008347A4" w:rsidRDefault="009D5153" w:rsidP="00DB3912">
            <w:pPr>
              <w:pStyle w:val="142"/>
              <w:jc w:val="right"/>
              <w:rPr>
                <w:rFonts w:hint="eastAsia"/>
              </w:rPr>
            </w:pPr>
            <w:r>
              <w:rPr>
                <w:rFonts w:hint="eastAsia"/>
              </w:rPr>
              <w:t>622</w:t>
            </w:r>
            <w:r>
              <w:t>,</w:t>
            </w:r>
            <w:r>
              <w:rPr>
                <w:rFonts w:hint="eastAsia"/>
              </w:rPr>
              <w:t>216</w:t>
            </w:r>
          </w:p>
        </w:tc>
        <w:tc>
          <w:tcPr>
            <w:tcW w:w="1502" w:type="dxa"/>
            <w:shd w:val="clear" w:color="auto" w:fill="auto"/>
            <w:vAlign w:val="center"/>
          </w:tcPr>
          <w:p w:rsidR="00DB3912" w:rsidRPr="008347A4" w:rsidRDefault="007F5C0E" w:rsidP="00DB3912">
            <w:pPr>
              <w:pStyle w:val="142"/>
              <w:jc w:val="right"/>
              <w:rPr>
                <w:rFonts w:hint="eastAsia"/>
              </w:rPr>
            </w:pPr>
            <w:r>
              <w:t>65,843</w:t>
            </w:r>
          </w:p>
        </w:tc>
        <w:tc>
          <w:tcPr>
            <w:tcW w:w="1503" w:type="dxa"/>
            <w:shd w:val="clear" w:color="auto" w:fill="auto"/>
            <w:vAlign w:val="center"/>
          </w:tcPr>
          <w:p w:rsidR="00DB3912" w:rsidRPr="008347A4" w:rsidRDefault="00B11C4C" w:rsidP="00AF7C9B">
            <w:pPr>
              <w:pStyle w:val="142"/>
              <w:jc w:val="right"/>
              <w:rPr>
                <w:rFonts w:hint="eastAsia"/>
              </w:rPr>
            </w:pPr>
            <w:r>
              <w:rPr>
                <w:rFonts w:hint="eastAsia"/>
              </w:rPr>
              <w:t>-</w:t>
            </w:r>
            <w:r w:rsidR="00AF7C9B">
              <w:t>397</w:t>
            </w:r>
            <w:r>
              <w:t>,</w:t>
            </w:r>
            <w:r w:rsidR="00AF7C9B">
              <w:t>320</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南投</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00966473">
              <w:rPr>
                <w:rFonts w:hint="eastAsia"/>
              </w:rPr>
              <w:t>82</w:t>
            </w:r>
            <w:r w:rsidR="00966473">
              <w:t>,</w:t>
            </w:r>
            <w:r w:rsidR="00966473">
              <w:rPr>
                <w:rFonts w:hint="eastAsia"/>
              </w:rPr>
              <w:t>361</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3</w:t>
            </w:r>
            <w:r w:rsidR="006D6D70">
              <w:rPr>
                <w:rFonts w:hint="eastAsia"/>
              </w:rPr>
              <w:t>86</w:t>
            </w:r>
            <w:r w:rsidR="006D6D70">
              <w:t>,</w:t>
            </w:r>
            <w:r w:rsidR="006D6D70">
              <w:rPr>
                <w:rFonts w:hint="eastAsia"/>
              </w:rPr>
              <w:t>515</w:t>
            </w:r>
          </w:p>
        </w:tc>
        <w:tc>
          <w:tcPr>
            <w:tcW w:w="1503" w:type="dxa"/>
            <w:shd w:val="clear" w:color="auto" w:fill="auto"/>
            <w:vAlign w:val="center"/>
          </w:tcPr>
          <w:p w:rsidR="00DB3912" w:rsidRPr="008347A4" w:rsidRDefault="00B777C8" w:rsidP="00DB3912">
            <w:pPr>
              <w:pStyle w:val="142"/>
              <w:jc w:val="right"/>
              <w:rPr>
                <w:rFonts w:hint="eastAsia"/>
              </w:rPr>
            </w:pPr>
            <w:r>
              <w:rPr>
                <w:rFonts w:hint="eastAsia"/>
              </w:rPr>
              <w:t>4</w:t>
            </w:r>
            <w:r w:rsidR="009D5153">
              <w:rPr>
                <w:rFonts w:hint="eastAsia"/>
              </w:rPr>
              <w:t>8</w:t>
            </w:r>
            <w:r w:rsidR="009D5153">
              <w:t>,7</w:t>
            </w:r>
            <w:r w:rsidR="009D5153">
              <w:rPr>
                <w:rFonts w:hint="eastAsia"/>
              </w:rPr>
              <w:t>1</w:t>
            </w:r>
            <w:r>
              <w:t>1</w:t>
            </w:r>
          </w:p>
        </w:tc>
        <w:tc>
          <w:tcPr>
            <w:tcW w:w="1502" w:type="dxa"/>
            <w:shd w:val="clear" w:color="auto" w:fill="auto"/>
            <w:vAlign w:val="center"/>
          </w:tcPr>
          <w:p w:rsidR="00DB3912" w:rsidRPr="008347A4" w:rsidRDefault="007F5C0E" w:rsidP="00DB3912">
            <w:pPr>
              <w:pStyle w:val="142"/>
              <w:jc w:val="right"/>
              <w:rPr>
                <w:rFonts w:hint="eastAsia"/>
              </w:rPr>
            </w:pPr>
            <w:r>
              <w:t>1,420</w:t>
            </w:r>
          </w:p>
        </w:tc>
        <w:tc>
          <w:tcPr>
            <w:tcW w:w="1503" w:type="dxa"/>
            <w:shd w:val="clear" w:color="auto" w:fill="auto"/>
            <w:vAlign w:val="center"/>
          </w:tcPr>
          <w:p w:rsidR="00DB3912" w:rsidRPr="008347A4" w:rsidRDefault="00B11C4C" w:rsidP="00AF7C9B">
            <w:pPr>
              <w:pStyle w:val="142"/>
              <w:jc w:val="right"/>
              <w:rPr>
                <w:rFonts w:hint="eastAsia"/>
              </w:rPr>
            </w:pPr>
            <w:r>
              <w:rPr>
                <w:rFonts w:hint="eastAsia"/>
              </w:rPr>
              <w:t>-</w:t>
            </w:r>
            <w:r>
              <w:t>1</w:t>
            </w:r>
            <w:r w:rsidR="00AF7C9B">
              <w:t>56</w:t>
            </w:r>
            <w:r>
              <w:t>,</w:t>
            </w:r>
            <w:r w:rsidR="00E90AC0">
              <w:rPr>
                <w:rFonts w:hint="eastAsia"/>
              </w:rPr>
              <w:t>863</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彰化</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6</w:t>
            </w:r>
            <w:r w:rsidR="00966473">
              <w:rPr>
                <w:rFonts w:hint="eastAsia"/>
              </w:rPr>
              <w:t>01</w:t>
            </w:r>
            <w:r w:rsidR="00966473">
              <w:t>,3</w:t>
            </w:r>
            <w:r w:rsidR="00966473">
              <w:rPr>
                <w:rFonts w:hint="eastAsia"/>
              </w:rPr>
              <w:t>78</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Pr="008347A4">
              <w:t>,1</w:t>
            </w:r>
            <w:r w:rsidR="006D6D70">
              <w:rPr>
                <w:rFonts w:hint="eastAsia"/>
              </w:rPr>
              <w:t>12</w:t>
            </w:r>
            <w:r w:rsidR="006D6D70">
              <w:t>,</w:t>
            </w:r>
            <w:r w:rsidR="006D6D70">
              <w:rPr>
                <w:rFonts w:hint="eastAsia"/>
              </w:rPr>
              <w:t>321</w:t>
            </w:r>
          </w:p>
        </w:tc>
        <w:tc>
          <w:tcPr>
            <w:tcW w:w="1503" w:type="dxa"/>
            <w:shd w:val="clear" w:color="auto" w:fill="auto"/>
            <w:vAlign w:val="center"/>
          </w:tcPr>
          <w:p w:rsidR="00DB3912" w:rsidRPr="008347A4" w:rsidRDefault="009D5153" w:rsidP="00DB3912">
            <w:pPr>
              <w:pStyle w:val="142"/>
              <w:jc w:val="right"/>
              <w:rPr>
                <w:rFonts w:hint="eastAsia"/>
              </w:rPr>
            </w:pPr>
            <w:r>
              <w:rPr>
                <w:rFonts w:hint="eastAsia"/>
              </w:rPr>
              <w:t>325</w:t>
            </w:r>
            <w:r>
              <w:t>,</w:t>
            </w:r>
            <w:r>
              <w:rPr>
                <w:rFonts w:hint="eastAsia"/>
              </w:rPr>
              <w:t>535</w:t>
            </w:r>
          </w:p>
        </w:tc>
        <w:tc>
          <w:tcPr>
            <w:tcW w:w="1502" w:type="dxa"/>
            <w:shd w:val="clear" w:color="auto" w:fill="auto"/>
            <w:vAlign w:val="center"/>
          </w:tcPr>
          <w:p w:rsidR="00DB3912" w:rsidRPr="008347A4" w:rsidRDefault="007F5C0E" w:rsidP="00DB3912">
            <w:pPr>
              <w:pStyle w:val="142"/>
              <w:jc w:val="right"/>
              <w:rPr>
                <w:rFonts w:hint="eastAsia"/>
              </w:rPr>
            </w:pPr>
            <w:r>
              <w:t>4,910</w:t>
            </w:r>
          </w:p>
        </w:tc>
        <w:tc>
          <w:tcPr>
            <w:tcW w:w="1503" w:type="dxa"/>
            <w:shd w:val="clear" w:color="auto" w:fill="auto"/>
            <w:vAlign w:val="center"/>
          </w:tcPr>
          <w:p w:rsidR="00DB3912" w:rsidRPr="008347A4" w:rsidRDefault="00B11C4C" w:rsidP="00AF7C9B">
            <w:pPr>
              <w:pStyle w:val="142"/>
              <w:jc w:val="right"/>
              <w:rPr>
                <w:rFonts w:hint="eastAsia"/>
              </w:rPr>
            </w:pPr>
            <w:r>
              <w:rPr>
                <w:rFonts w:hint="eastAsia"/>
              </w:rPr>
              <w:t>-</w:t>
            </w:r>
            <w:r w:rsidR="00AF7C9B">
              <w:t>190</w:t>
            </w:r>
            <w:r>
              <w:t>,</w:t>
            </w:r>
            <w:r w:rsidR="00E90AC0">
              <w:rPr>
                <w:rFonts w:hint="eastAsia"/>
              </w:rPr>
              <w:t>318</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雲林</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9</w:t>
            </w:r>
            <w:r w:rsidR="00966473">
              <w:rPr>
                <w:rFonts w:hint="eastAsia"/>
              </w:rPr>
              <w:t>3</w:t>
            </w:r>
            <w:r w:rsidR="00966473">
              <w:t>0,</w:t>
            </w:r>
            <w:r w:rsidR="00966473">
              <w:rPr>
                <w:rFonts w:hint="eastAsia"/>
              </w:rPr>
              <w:t>469</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Pr="008347A4">
              <w:t>,4</w:t>
            </w:r>
            <w:r w:rsidR="006D6D70">
              <w:rPr>
                <w:rFonts w:hint="eastAsia"/>
              </w:rPr>
              <w:t>91</w:t>
            </w:r>
            <w:r w:rsidR="006D6D70">
              <w:t>,</w:t>
            </w:r>
            <w:r w:rsidR="006D6D70">
              <w:rPr>
                <w:rFonts w:hint="eastAsia"/>
              </w:rPr>
              <w:t>967</w:t>
            </w:r>
          </w:p>
        </w:tc>
        <w:tc>
          <w:tcPr>
            <w:tcW w:w="1503" w:type="dxa"/>
            <w:shd w:val="clear" w:color="auto" w:fill="auto"/>
            <w:vAlign w:val="center"/>
          </w:tcPr>
          <w:p w:rsidR="00DB3912" w:rsidRPr="008347A4" w:rsidRDefault="009D5153" w:rsidP="00DB3912">
            <w:pPr>
              <w:pStyle w:val="142"/>
              <w:jc w:val="right"/>
              <w:rPr>
                <w:rFonts w:hint="eastAsia"/>
              </w:rPr>
            </w:pPr>
            <w:r>
              <w:rPr>
                <w:rFonts w:hint="eastAsia"/>
              </w:rPr>
              <w:t>227</w:t>
            </w:r>
            <w:r>
              <w:t>,</w:t>
            </w:r>
            <w:r>
              <w:rPr>
                <w:rFonts w:hint="eastAsia"/>
              </w:rPr>
              <w:t>591</w:t>
            </w:r>
          </w:p>
        </w:tc>
        <w:tc>
          <w:tcPr>
            <w:tcW w:w="1502" w:type="dxa"/>
            <w:shd w:val="clear" w:color="auto" w:fill="auto"/>
            <w:vAlign w:val="center"/>
          </w:tcPr>
          <w:p w:rsidR="00DB3912" w:rsidRPr="008347A4" w:rsidRDefault="007F5C0E" w:rsidP="00DB3912">
            <w:pPr>
              <w:pStyle w:val="142"/>
              <w:jc w:val="right"/>
              <w:rPr>
                <w:rFonts w:hint="eastAsia"/>
              </w:rPr>
            </w:pPr>
            <w:r>
              <w:t>7,572</w:t>
            </w:r>
          </w:p>
        </w:tc>
        <w:tc>
          <w:tcPr>
            <w:tcW w:w="1503" w:type="dxa"/>
            <w:shd w:val="clear" w:color="auto" w:fill="auto"/>
            <w:vAlign w:val="center"/>
          </w:tcPr>
          <w:p w:rsidR="00DB3912" w:rsidRPr="008347A4" w:rsidRDefault="00B11C4C" w:rsidP="00CB16D6">
            <w:pPr>
              <w:pStyle w:val="142"/>
              <w:jc w:val="right"/>
              <w:rPr>
                <w:rFonts w:hint="eastAsia"/>
              </w:rPr>
            </w:pPr>
            <w:r>
              <w:rPr>
                <w:rFonts w:hint="eastAsia"/>
              </w:rPr>
              <w:t>-</w:t>
            </w:r>
            <w:r>
              <w:t>34</w:t>
            </w:r>
            <w:r w:rsidR="00CB16D6">
              <w:t>1</w:t>
            </w:r>
            <w:r>
              <w:t>,</w:t>
            </w:r>
            <w:r w:rsidR="00CB16D6">
              <w:t>479</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嘉南</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Pr="008347A4">
              <w:t>,</w:t>
            </w:r>
            <w:r w:rsidR="00966473">
              <w:rPr>
                <w:rFonts w:hint="eastAsia"/>
              </w:rPr>
              <w:t>310</w:t>
            </w:r>
            <w:r w:rsidRPr="008347A4">
              <w:t>,</w:t>
            </w:r>
            <w:r w:rsidR="00966473">
              <w:rPr>
                <w:rFonts w:hint="eastAsia"/>
              </w:rPr>
              <w:t>751</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2</w:t>
            </w:r>
            <w:r w:rsidRPr="008347A4">
              <w:t>,3</w:t>
            </w:r>
            <w:r w:rsidR="006D6D70">
              <w:rPr>
                <w:rFonts w:hint="eastAsia"/>
              </w:rPr>
              <w:t>91</w:t>
            </w:r>
            <w:r w:rsidRPr="008347A4">
              <w:t>,</w:t>
            </w:r>
            <w:r w:rsidR="006D6D70">
              <w:rPr>
                <w:rFonts w:hint="eastAsia"/>
              </w:rPr>
              <w:t>776</w:t>
            </w:r>
          </w:p>
        </w:tc>
        <w:tc>
          <w:tcPr>
            <w:tcW w:w="1503" w:type="dxa"/>
            <w:shd w:val="clear" w:color="auto" w:fill="auto"/>
            <w:vAlign w:val="center"/>
          </w:tcPr>
          <w:p w:rsidR="00DB3912" w:rsidRPr="008347A4" w:rsidRDefault="009D5153" w:rsidP="00DB3912">
            <w:pPr>
              <w:pStyle w:val="142"/>
              <w:jc w:val="right"/>
              <w:rPr>
                <w:rFonts w:hint="eastAsia"/>
              </w:rPr>
            </w:pPr>
            <w:r>
              <w:rPr>
                <w:rFonts w:hint="eastAsia"/>
              </w:rPr>
              <w:t>551</w:t>
            </w:r>
            <w:r>
              <w:t>,</w:t>
            </w:r>
            <w:r>
              <w:rPr>
                <w:rFonts w:hint="eastAsia"/>
              </w:rPr>
              <w:t>091</w:t>
            </w:r>
          </w:p>
        </w:tc>
        <w:tc>
          <w:tcPr>
            <w:tcW w:w="1502" w:type="dxa"/>
            <w:shd w:val="clear" w:color="auto" w:fill="auto"/>
            <w:vAlign w:val="center"/>
          </w:tcPr>
          <w:p w:rsidR="00DB3912" w:rsidRPr="008347A4" w:rsidRDefault="007F5C0E" w:rsidP="00DB3912">
            <w:pPr>
              <w:pStyle w:val="142"/>
              <w:jc w:val="right"/>
              <w:rPr>
                <w:rFonts w:hint="eastAsia"/>
              </w:rPr>
            </w:pPr>
            <w:r>
              <w:t>24,517</w:t>
            </w:r>
          </w:p>
        </w:tc>
        <w:tc>
          <w:tcPr>
            <w:tcW w:w="1503" w:type="dxa"/>
            <w:shd w:val="clear" w:color="auto" w:fill="auto"/>
            <w:vAlign w:val="center"/>
          </w:tcPr>
          <w:p w:rsidR="00DB3912" w:rsidRPr="008347A4" w:rsidRDefault="00B11C4C" w:rsidP="00CB16D6">
            <w:pPr>
              <w:pStyle w:val="142"/>
              <w:jc w:val="right"/>
              <w:rPr>
                <w:rFonts w:hint="eastAsia"/>
              </w:rPr>
            </w:pPr>
            <w:r>
              <w:rPr>
                <w:rFonts w:hint="eastAsia"/>
              </w:rPr>
              <w:t>-</w:t>
            </w:r>
            <w:r w:rsidR="00CB16D6">
              <w:t>554</w:t>
            </w:r>
            <w:r>
              <w:t>,</w:t>
            </w:r>
            <w:r w:rsidR="00CB16D6">
              <w:t>451</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高雄</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00966473">
              <w:t>2</w:t>
            </w:r>
            <w:r w:rsidR="00966473">
              <w:rPr>
                <w:rFonts w:hint="eastAsia"/>
              </w:rPr>
              <w:t>7</w:t>
            </w:r>
            <w:r w:rsidR="00966473">
              <w:t>,</w:t>
            </w:r>
            <w:r w:rsidR="00966473">
              <w:rPr>
                <w:rFonts w:hint="eastAsia"/>
              </w:rPr>
              <w:t>428</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9</w:t>
            </w:r>
            <w:r w:rsidRPr="008347A4">
              <w:t>88,</w:t>
            </w:r>
            <w:r w:rsidR="006D6D70">
              <w:rPr>
                <w:rFonts w:hint="eastAsia"/>
              </w:rPr>
              <w:t>832</w:t>
            </w:r>
          </w:p>
        </w:tc>
        <w:tc>
          <w:tcPr>
            <w:tcW w:w="1503" w:type="dxa"/>
            <w:shd w:val="clear" w:color="auto" w:fill="auto"/>
            <w:vAlign w:val="center"/>
          </w:tcPr>
          <w:p w:rsidR="00DB3912" w:rsidRPr="008347A4" w:rsidRDefault="009D5153" w:rsidP="00DB3912">
            <w:pPr>
              <w:pStyle w:val="142"/>
              <w:jc w:val="right"/>
              <w:rPr>
                <w:rFonts w:hint="eastAsia"/>
              </w:rPr>
            </w:pPr>
            <w:r>
              <w:rPr>
                <w:rFonts w:hint="eastAsia"/>
              </w:rPr>
              <w:t>691</w:t>
            </w:r>
            <w:r>
              <w:t>,</w:t>
            </w:r>
            <w:r>
              <w:rPr>
                <w:rFonts w:hint="eastAsia"/>
              </w:rPr>
              <w:t>89</w:t>
            </w:r>
            <w:r w:rsidR="00B777C8">
              <w:t>4</w:t>
            </w:r>
          </w:p>
        </w:tc>
        <w:tc>
          <w:tcPr>
            <w:tcW w:w="1502" w:type="dxa"/>
            <w:shd w:val="clear" w:color="auto" w:fill="auto"/>
            <w:vAlign w:val="center"/>
          </w:tcPr>
          <w:p w:rsidR="00DB3912" w:rsidRPr="008347A4" w:rsidRDefault="007F5C0E" w:rsidP="00DB3912">
            <w:pPr>
              <w:pStyle w:val="142"/>
              <w:jc w:val="right"/>
              <w:rPr>
                <w:rFonts w:hint="eastAsia"/>
              </w:rPr>
            </w:pPr>
            <w:r>
              <w:t>9,465</w:t>
            </w:r>
          </w:p>
        </w:tc>
        <w:tc>
          <w:tcPr>
            <w:tcW w:w="1503" w:type="dxa"/>
            <w:shd w:val="clear" w:color="auto" w:fill="auto"/>
            <w:vAlign w:val="center"/>
          </w:tcPr>
          <w:p w:rsidR="00DB3912" w:rsidRPr="008347A4" w:rsidRDefault="00B11C4C" w:rsidP="00CB16D6">
            <w:pPr>
              <w:pStyle w:val="142"/>
              <w:jc w:val="right"/>
              <w:rPr>
                <w:rFonts w:hint="eastAsia"/>
              </w:rPr>
            </w:pPr>
            <w:r>
              <w:rPr>
                <w:rFonts w:hint="eastAsia"/>
              </w:rPr>
              <w:t>-</w:t>
            </w:r>
            <w:r w:rsidR="00CB16D6">
              <w:t>178</w:t>
            </w:r>
            <w:r>
              <w:t>,</w:t>
            </w:r>
            <w:r w:rsidR="00CB16D6">
              <w:t>975</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屏東</w:t>
            </w:r>
          </w:p>
        </w:tc>
        <w:tc>
          <w:tcPr>
            <w:tcW w:w="1502" w:type="dxa"/>
            <w:shd w:val="clear" w:color="auto" w:fill="auto"/>
            <w:vAlign w:val="center"/>
          </w:tcPr>
          <w:p w:rsidR="00DB3912" w:rsidRPr="008347A4" w:rsidRDefault="00966473" w:rsidP="00DB3912">
            <w:pPr>
              <w:pStyle w:val="142"/>
              <w:jc w:val="right"/>
              <w:rPr>
                <w:rFonts w:hint="eastAsia"/>
              </w:rPr>
            </w:pPr>
            <w:r>
              <w:rPr>
                <w:rFonts w:hint="eastAsia"/>
              </w:rPr>
              <w:t>314</w:t>
            </w:r>
            <w:r>
              <w:t>,</w:t>
            </w:r>
            <w:r>
              <w:rPr>
                <w:rFonts w:hint="eastAsia"/>
              </w:rPr>
              <w:t>825</w:t>
            </w:r>
          </w:p>
        </w:tc>
        <w:tc>
          <w:tcPr>
            <w:tcW w:w="1502" w:type="dxa"/>
            <w:shd w:val="clear" w:color="auto" w:fill="auto"/>
            <w:vAlign w:val="center"/>
          </w:tcPr>
          <w:p w:rsidR="00DB3912" w:rsidRPr="008347A4" w:rsidRDefault="006D6D70" w:rsidP="00DB3912">
            <w:pPr>
              <w:pStyle w:val="142"/>
              <w:jc w:val="right"/>
              <w:rPr>
                <w:rFonts w:hint="eastAsia"/>
              </w:rPr>
            </w:pPr>
            <w:r>
              <w:rPr>
                <w:rFonts w:hint="eastAsia"/>
              </w:rPr>
              <w:t>617</w:t>
            </w:r>
            <w:r w:rsidR="006B01B9" w:rsidRPr="008347A4">
              <w:t>,</w:t>
            </w:r>
            <w:r>
              <w:rPr>
                <w:rFonts w:hint="eastAsia"/>
              </w:rPr>
              <w:t>183</w:t>
            </w:r>
          </w:p>
        </w:tc>
        <w:tc>
          <w:tcPr>
            <w:tcW w:w="1503" w:type="dxa"/>
            <w:shd w:val="clear" w:color="auto" w:fill="auto"/>
            <w:vAlign w:val="center"/>
          </w:tcPr>
          <w:p w:rsidR="00DB3912" w:rsidRPr="008347A4" w:rsidRDefault="00B777C8" w:rsidP="00DB3912">
            <w:pPr>
              <w:pStyle w:val="142"/>
              <w:jc w:val="right"/>
              <w:rPr>
                <w:rFonts w:hint="eastAsia"/>
              </w:rPr>
            </w:pPr>
            <w:r>
              <w:rPr>
                <w:rFonts w:hint="eastAsia"/>
              </w:rPr>
              <w:t>7</w:t>
            </w:r>
            <w:r w:rsidR="009D5153">
              <w:rPr>
                <w:rFonts w:hint="eastAsia"/>
              </w:rPr>
              <w:t>5</w:t>
            </w:r>
            <w:r w:rsidR="009D5153">
              <w:t>,4</w:t>
            </w:r>
            <w:r w:rsidR="009D5153">
              <w:rPr>
                <w:rFonts w:hint="eastAsia"/>
              </w:rPr>
              <w:t>28</w:t>
            </w:r>
          </w:p>
        </w:tc>
        <w:tc>
          <w:tcPr>
            <w:tcW w:w="1502" w:type="dxa"/>
            <w:shd w:val="clear" w:color="auto" w:fill="auto"/>
            <w:vAlign w:val="center"/>
          </w:tcPr>
          <w:p w:rsidR="00DB3912" w:rsidRPr="008347A4" w:rsidRDefault="007F5C0E" w:rsidP="00DB3912">
            <w:pPr>
              <w:pStyle w:val="142"/>
              <w:jc w:val="right"/>
              <w:rPr>
                <w:rFonts w:hint="eastAsia"/>
              </w:rPr>
            </w:pPr>
            <w:r>
              <w:t>7,269</w:t>
            </w:r>
          </w:p>
        </w:tc>
        <w:tc>
          <w:tcPr>
            <w:tcW w:w="1503" w:type="dxa"/>
            <w:shd w:val="clear" w:color="auto" w:fill="auto"/>
            <w:vAlign w:val="center"/>
          </w:tcPr>
          <w:p w:rsidR="00DB3912" w:rsidRPr="008347A4" w:rsidRDefault="00B11C4C" w:rsidP="00DB3912">
            <w:pPr>
              <w:pStyle w:val="142"/>
              <w:jc w:val="right"/>
              <w:rPr>
                <w:rFonts w:hint="eastAsia"/>
              </w:rPr>
            </w:pPr>
            <w:r>
              <w:rPr>
                <w:rFonts w:hint="eastAsia"/>
              </w:rPr>
              <w:t>-</w:t>
            </w:r>
            <w:r>
              <w:t>2</w:t>
            </w:r>
            <w:r w:rsidR="00E90AC0">
              <w:rPr>
                <w:rFonts w:hint="eastAsia"/>
              </w:rPr>
              <w:t>34</w:t>
            </w:r>
            <w:r>
              <w:t>,</w:t>
            </w:r>
            <w:r w:rsidR="00E90AC0">
              <w:rPr>
                <w:rFonts w:hint="eastAsia"/>
              </w:rPr>
              <w:t>199</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臺東</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00966473">
              <w:rPr>
                <w:rFonts w:hint="eastAsia"/>
              </w:rPr>
              <w:t>96</w:t>
            </w:r>
            <w:r w:rsidR="00966473">
              <w:t>,</w:t>
            </w:r>
            <w:r w:rsidR="00966473">
              <w:rPr>
                <w:rFonts w:hint="eastAsia"/>
              </w:rPr>
              <w:t>145</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3</w:t>
            </w:r>
            <w:r w:rsidR="006D6D70">
              <w:rPr>
                <w:rFonts w:hint="eastAsia"/>
              </w:rPr>
              <w:t>08</w:t>
            </w:r>
            <w:r w:rsidR="006D6D70">
              <w:t>,</w:t>
            </w:r>
            <w:r w:rsidR="006D6D70">
              <w:rPr>
                <w:rFonts w:hint="eastAsia"/>
              </w:rPr>
              <w:t>597</w:t>
            </w:r>
          </w:p>
        </w:tc>
        <w:tc>
          <w:tcPr>
            <w:tcW w:w="1503" w:type="dxa"/>
            <w:shd w:val="clear" w:color="auto" w:fill="auto"/>
            <w:vAlign w:val="center"/>
          </w:tcPr>
          <w:p w:rsidR="00DB3912" w:rsidRPr="008347A4" w:rsidRDefault="00B777C8" w:rsidP="00DB3912">
            <w:pPr>
              <w:pStyle w:val="142"/>
              <w:jc w:val="right"/>
              <w:rPr>
                <w:rFonts w:hint="eastAsia"/>
              </w:rPr>
            </w:pPr>
            <w:r>
              <w:rPr>
                <w:rFonts w:hint="eastAsia"/>
              </w:rPr>
              <w:t>2</w:t>
            </w:r>
            <w:r w:rsidR="009D5153">
              <w:rPr>
                <w:rFonts w:hint="eastAsia"/>
              </w:rPr>
              <w:t>8</w:t>
            </w:r>
            <w:r w:rsidR="009D5153">
              <w:t>,</w:t>
            </w:r>
            <w:r w:rsidR="009D5153">
              <w:rPr>
                <w:rFonts w:hint="eastAsia"/>
              </w:rPr>
              <w:t>566</w:t>
            </w:r>
          </w:p>
        </w:tc>
        <w:tc>
          <w:tcPr>
            <w:tcW w:w="1502" w:type="dxa"/>
            <w:shd w:val="clear" w:color="auto" w:fill="auto"/>
            <w:vAlign w:val="center"/>
          </w:tcPr>
          <w:p w:rsidR="00DB3912" w:rsidRPr="008347A4" w:rsidRDefault="00B11C4C" w:rsidP="007F5C0E">
            <w:pPr>
              <w:pStyle w:val="142"/>
              <w:jc w:val="right"/>
              <w:rPr>
                <w:rFonts w:hint="eastAsia"/>
              </w:rPr>
            </w:pPr>
            <w:r>
              <w:rPr>
                <w:rFonts w:hint="eastAsia"/>
              </w:rPr>
              <w:t>1</w:t>
            </w:r>
            <w:r>
              <w:t>,</w:t>
            </w:r>
            <w:r w:rsidR="007F5C0E">
              <w:t>367</w:t>
            </w:r>
          </w:p>
        </w:tc>
        <w:tc>
          <w:tcPr>
            <w:tcW w:w="1503" w:type="dxa"/>
            <w:shd w:val="clear" w:color="auto" w:fill="auto"/>
            <w:vAlign w:val="center"/>
          </w:tcPr>
          <w:p w:rsidR="00DB3912" w:rsidRPr="008347A4" w:rsidRDefault="00B11C4C" w:rsidP="00DB3912">
            <w:pPr>
              <w:pStyle w:val="142"/>
              <w:jc w:val="right"/>
              <w:rPr>
                <w:rFonts w:hint="eastAsia"/>
              </w:rPr>
            </w:pPr>
            <w:r>
              <w:rPr>
                <w:rFonts w:hint="eastAsia"/>
              </w:rPr>
              <w:t>-</w:t>
            </w:r>
            <w:r w:rsidR="00E90AC0">
              <w:rPr>
                <w:rFonts w:hint="eastAsia"/>
              </w:rPr>
              <w:t>85</w:t>
            </w:r>
            <w:r w:rsidR="00E90AC0">
              <w:t>,</w:t>
            </w:r>
            <w:r w:rsidR="00E90AC0">
              <w:rPr>
                <w:rFonts w:hint="eastAsia"/>
              </w:rPr>
              <w:t>253</w:t>
            </w:r>
          </w:p>
        </w:tc>
      </w:tr>
      <w:tr w:rsidR="00DB3912" w:rsidRPr="008347A4" w:rsidTr="00DB3912">
        <w:tc>
          <w:tcPr>
            <w:tcW w:w="993" w:type="dxa"/>
            <w:shd w:val="clear" w:color="auto" w:fill="auto"/>
            <w:vAlign w:val="center"/>
          </w:tcPr>
          <w:p w:rsidR="00DB3912" w:rsidRPr="008347A4" w:rsidRDefault="00DB3912" w:rsidP="00DB3912">
            <w:pPr>
              <w:pStyle w:val="142"/>
              <w:jc w:val="both"/>
              <w:rPr>
                <w:rFonts w:hint="eastAsia"/>
              </w:rPr>
            </w:pPr>
            <w:r w:rsidRPr="008347A4">
              <w:rPr>
                <w:rFonts w:hint="eastAsia"/>
              </w:rPr>
              <w:t>花蓮</w:t>
            </w:r>
          </w:p>
        </w:tc>
        <w:tc>
          <w:tcPr>
            <w:tcW w:w="1502" w:type="dxa"/>
            <w:shd w:val="clear" w:color="auto" w:fill="auto"/>
            <w:vAlign w:val="center"/>
          </w:tcPr>
          <w:p w:rsidR="00DB3912" w:rsidRPr="008347A4" w:rsidRDefault="006B01B9" w:rsidP="00DB3912">
            <w:pPr>
              <w:pStyle w:val="142"/>
              <w:jc w:val="right"/>
              <w:rPr>
                <w:rFonts w:hint="eastAsia"/>
              </w:rPr>
            </w:pPr>
            <w:r w:rsidRPr="008347A4">
              <w:rPr>
                <w:rFonts w:hint="eastAsia"/>
              </w:rPr>
              <w:t>1</w:t>
            </w:r>
            <w:r w:rsidR="00966473">
              <w:rPr>
                <w:rFonts w:hint="eastAsia"/>
              </w:rPr>
              <w:t>83</w:t>
            </w:r>
            <w:r w:rsidR="00966473">
              <w:t>,</w:t>
            </w:r>
            <w:r w:rsidR="00966473">
              <w:rPr>
                <w:rFonts w:hint="eastAsia"/>
              </w:rPr>
              <w:t>059</w:t>
            </w:r>
          </w:p>
        </w:tc>
        <w:tc>
          <w:tcPr>
            <w:tcW w:w="1502" w:type="dxa"/>
            <w:shd w:val="clear" w:color="auto" w:fill="auto"/>
            <w:vAlign w:val="center"/>
          </w:tcPr>
          <w:p w:rsidR="00DB3912" w:rsidRPr="008347A4" w:rsidRDefault="006D6D70" w:rsidP="00DB3912">
            <w:pPr>
              <w:pStyle w:val="142"/>
              <w:jc w:val="right"/>
              <w:rPr>
                <w:rFonts w:hint="eastAsia"/>
              </w:rPr>
            </w:pPr>
            <w:r>
              <w:rPr>
                <w:rFonts w:hint="eastAsia"/>
              </w:rPr>
              <w:t>303</w:t>
            </w:r>
            <w:r>
              <w:t>,</w:t>
            </w:r>
            <w:r>
              <w:rPr>
                <w:rFonts w:hint="eastAsia"/>
              </w:rPr>
              <w:t>203</w:t>
            </w:r>
          </w:p>
        </w:tc>
        <w:tc>
          <w:tcPr>
            <w:tcW w:w="1503" w:type="dxa"/>
            <w:shd w:val="clear" w:color="auto" w:fill="auto"/>
            <w:vAlign w:val="center"/>
          </w:tcPr>
          <w:p w:rsidR="00DB3912" w:rsidRPr="008347A4" w:rsidRDefault="009D5153" w:rsidP="00DB3912">
            <w:pPr>
              <w:pStyle w:val="142"/>
              <w:jc w:val="right"/>
              <w:rPr>
                <w:rFonts w:hint="eastAsia"/>
              </w:rPr>
            </w:pPr>
            <w:r>
              <w:t>9,090</w:t>
            </w:r>
          </w:p>
        </w:tc>
        <w:tc>
          <w:tcPr>
            <w:tcW w:w="1502" w:type="dxa"/>
            <w:shd w:val="clear" w:color="auto" w:fill="auto"/>
            <w:vAlign w:val="center"/>
          </w:tcPr>
          <w:p w:rsidR="00DB3912" w:rsidRPr="008347A4" w:rsidRDefault="007F5C0E" w:rsidP="00DB3912">
            <w:pPr>
              <w:pStyle w:val="142"/>
              <w:jc w:val="right"/>
              <w:rPr>
                <w:rFonts w:hint="eastAsia"/>
              </w:rPr>
            </w:pPr>
            <w:r>
              <w:t>285</w:t>
            </w:r>
          </w:p>
        </w:tc>
        <w:tc>
          <w:tcPr>
            <w:tcW w:w="1503" w:type="dxa"/>
            <w:shd w:val="clear" w:color="auto" w:fill="auto"/>
            <w:vAlign w:val="center"/>
          </w:tcPr>
          <w:p w:rsidR="00DB3912" w:rsidRPr="008347A4" w:rsidRDefault="00B11C4C" w:rsidP="00DB3912">
            <w:pPr>
              <w:pStyle w:val="142"/>
              <w:jc w:val="right"/>
              <w:rPr>
                <w:rFonts w:hint="eastAsia"/>
              </w:rPr>
            </w:pPr>
            <w:r>
              <w:rPr>
                <w:rFonts w:hint="eastAsia"/>
              </w:rPr>
              <w:t>-</w:t>
            </w:r>
            <w:r w:rsidR="00E90AC0">
              <w:rPr>
                <w:rFonts w:hint="eastAsia"/>
              </w:rPr>
              <w:t>111</w:t>
            </w:r>
            <w:r w:rsidR="00E90AC0">
              <w:t>,</w:t>
            </w:r>
            <w:r w:rsidR="00E90AC0">
              <w:rPr>
                <w:rFonts w:hint="eastAsia"/>
              </w:rPr>
              <w:t>339</w:t>
            </w:r>
          </w:p>
        </w:tc>
      </w:tr>
      <w:tr w:rsidR="00DB3912" w:rsidRPr="008347A4" w:rsidTr="00DB3912">
        <w:tc>
          <w:tcPr>
            <w:tcW w:w="993" w:type="dxa"/>
            <w:tcBorders>
              <w:bottom w:val="single" w:sz="4" w:space="0" w:color="auto"/>
            </w:tcBorders>
            <w:shd w:val="clear" w:color="auto" w:fill="auto"/>
            <w:vAlign w:val="center"/>
          </w:tcPr>
          <w:p w:rsidR="00DB3912" w:rsidRPr="008347A4" w:rsidRDefault="00DB3912" w:rsidP="00DB3912">
            <w:pPr>
              <w:pStyle w:val="142"/>
              <w:jc w:val="both"/>
              <w:rPr>
                <w:rFonts w:hint="eastAsia"/>
              </w:rPr>
            </w:pPr>
            <w:r w:rsidRPr="008347A4">
              <w:rPr>
                <w:rFonts w:hint="eastAsia"/>
              </w:rPr>
              <w:t>七星</w:t>
            </w:r>
          </w:p>
        </w:tc>
        <w:tc>
          <w:tcPr>
            <w:tcW w:w="1502" w:type="dxa"/>
            <w:tcBorders>
              <w:bottom w:val="single" w:sz="4" w:space="0" w:color="auto"/>
            </w:tcBorders>
            <w:shd w:val="clear" w:color="auto" w:fill="auto"/>
            <w:vAlign w:val="center"/>
          </w:tcPr>
          <w:p w:rsidR="00DB3912" w:rsidRPr="008347A4" w:rsidRDefault="006B01B9" w:rsidP="00DB3912">
            <w:pPr>
              <w:pStyle w:val="142"/>
              <w:jc w:val="right"/>
              <w:rPr>
                <w:rFonts w:hint="eastAsia"/>
              </w:rPr>
            </w:pPr>
            <w:r w:rsidRPr="008347A4">
              <w:rPr>
                <w:rFonts w:hint="eastAsia"/>
              </w:rPr>
              <w:t>5</w:t>
            </w:r>
            <w:r w:rsidRPr="008347A4">
              <w:t>,600</w:t>
            </w:r>
          </w:p>
        </w:tc>
        <w:tc>
          <w:tcPr>
            <w:tcW w:w="1502" w:type="dxa"/>
            <w:tcBorders>
              <w:bottom w:val="single" w:sz="4" w:space="0" w:color="auto"/>
            </w:tcBorders>
            <w:shd w:val="clear" w:color="auto" w:fill="auto"/>
            <w:vAlign w:val="center"/>
          </w:tcPr>
          <w:p w:rsidR="00DB3912" w:rsidRPr="008347A4" w:rsidRDefault="006B01B9" w:rsidP="00DB3912">
            <w:pPr>
              <w:pStyle w:val="142"/>
              <w:jc w:val="right"/>
              <w:rPr>
                <w:rFonts w:hint="eastAsia"/>
              </w:rPr>
            </w:pPr>
            <w:r w:rsidRPr="008347A4">
              <w:rPr>
                <w:rFonts w:hint="eastAsia"/>
              </w:rPr>
              <w:t>2</w:t>
            </w:r>
            <w:r w:rsidR="006D6D70">
              <w:rPr>
                <w:rFonts w:hint="eastAsia"/>
              </w:rPr>
              <w:t>67</w:t>
            </w:r>
            <w:r w:rsidR="006D6D70">
              <w:t>,</w:t>
            </w:r>
            <w:r w:rsidR="006D6D70">
              <w:rPr>
                <w:rFonts w:hint="eastAsia"/>
              </w:rPr>
              <w:t>902</w:t>
            </w:r>
          </w:p>
        </w:tc>
        <w:tc>
          <w:tcPr>
            <w:tcW w:w="1503" w:type="dxa"/>
            <w:tcBorders>
              <w:bottom w:val="single" w:sz="4" w:space="0" w:color="auto"/>
            </w:tcBorders>
            <w:shd w:val="clear" w:color="auto" w:fill="auto"/>
            <w:vAlign w:val="center"/>
          </w:tcPr>
          <w:p w:rsidR="00DB3912" w:rsidRPr="008347A4" w:rsidRDefault="009D5153" w:rsidP="00DB3912">
            <w:pPr>
              <w:pStyle w:val="142"/>
              <w:jc w:val="right"/>
              <w:rPr>
                <w:rFonts w:hint="eastAsia"/>
              </w:rPr>
            </w:pPr>
            <w:r>
              <w:t>378,664</w:t>
            </w:r>
          </w:p>
        </w:tc>
        <w:tc>
          <w:tcPr>
            <w:tcW w:w="1502" w:type="dxa"/>
            <w:tcBorders>
              <w:bottom w:val="single" w:sz="4" w:space="0" w:color="auto"/>
            </w:tcBorders>
            <w:shd w:val="clear" w:color="auto" w:fill="auto"/>
            <w:vAlign w:val="center"/>
          </w:tcPr>
          <w:p w:rsidR="00DB3912" w:rsidRPr="008347A4" w:rsidRDefault="007F5C0E" w:rsidP="007F5C0E">
            <w:pPr>
              <w:pStyle w:val="142"/>
              <w:jc w:val="right"/>
              <w:rPr>
                <w:rFonts w:hint="eastAsia"/>
              </w:rPr>
            </w:pPr>
            <w:r>
              <w:t>9</w:t>
            </w:r>
            <w:r w:rsidR="009D5153">
              <w:t>,</w:t>
            </w:r>
            <w:r>
              <w:t>398</w:t>
            </w:r>
          </w:p>
        </w:tc>
        <w:tc>
          <w:tcPr>
            <w:tcW w:w="1503" w:type="dxa"/>
            <w:tcBorders>
              <w:bottom w:val="single" w:sz="4" w:space="0" w:color="auto"/>
            </w:tcBorders>
            <w:shd w:val="clear" w:color="auto" w:fill="auto"/>
            <w:vAlign w:val="center"/>
          </w:tcPr>
          <w:p w:rsidR="00DB3912" w:rsidRPr="008347A4" w:rsidRDefault="00B11C4C" w:rsidP="00DB3912">
            <w:pPr>
              <w:pStyle w:val="142"/>
              <w:jc w:val="right"/>
              <w:rPr>
                <w:rFonts w:hint="eastAsia"/>
              </w:rPr>
            </w:pPr>
            <w:r>
              <w:rPr>
                <w:rFonts w:hint="eastAsia"/>
              </w:rPr>
              <w:t>1</w:t>
            </w:r>
            <w:r w:rsidR="00E90AC0">
              <w:rPr>
                <w:rFonts w:hint="eastAsia"/>
              </w:rPr>
              <w:t>06</w:t>
            </w:r>
            <w:r w:rsidR="00E90AC0">
              <w:t>,</w:t>
            </w:r>
            <w:r w:rsidR="00E90AC0">
              <w:rPr>
                <w:rFonts w:hint="eastAsia"/>
              </w:rPr>
              <w:t>964</w:t>
            </w:r>
          </w:p>
        </w:tc>
      </w:tr>
      <w:tr w:rsidR="00276138" w:rsidRPr="008347A4" w:rsidTr="00DB3912">
        <w:tc>
          <w:tcPr>
            <w:tcW w:w="993" w:type="dxa"/>
            <w:tcBorders>
              <w:top w:val="single" w:sz="4" w:space="0" w:color="auto"/>
              <w:bottom w:val="single" w:sz="12" w:space="0" w:color="auto"/>
            </w:tcBorders>
            <w:shd w:val="clear" w:color="auto" w:fill="auto"/>
            <w:vAlign w:val="center"/>
          </w:tcPr>
          <w:p w:rsidR="00276138" w:rsidRPr="008347A4" w:rsidRDefault="00276138" w:rsidP="00276138">
            <w:pPr>
              <w:pStyle w:val="142"/>
              <w:jc w:val="both"/>
              <w:rPr>
                <w:rFonts w:hint="eastAsia"/>
              </w:rPr>
            </w:pPr>
            <w:r w:rsidRPr="008347A4">
              <w:rPr>
                <w:rFonts w:hint="eastAsia"/>
              </w:rPr>
              <w:t>瑠公</w:t>
            </w:r>
          </w:p>
        </w:tc>
        <w:tc>
          <w:tcPr>
            <w:tcW w:w="1502" w:type="dxa"/>
            <w:tcBorders>
              <w:top w:val="single" w:sz="4" w:space="0" w:color="auto"/>
              <w:bottom w:val="single" w:sz="12" w:space="0" w:color="auto"/>
            </w:tcBorders>
            <w:shd w:val="clear" w:color="auto" w:fill="auto"/>
            <w:vAlign w:val="center"/>
          </w:tcPr>
          <w:p w:rsidR="00276138" w:rsidRPr="008347A4" w:rsidRDefault="006B01B9" w:rsidP="00276138">
            <w:pPr>
              <w:pStyle w:val="142"/>
              <w:jc w:val="right"/>
              <w:rPr>
                <w:rFonts w:hint="eastAsia"/>
              </w:rPr>
            </w:pPr>
            <w:r w:rsidRPr="008347A4">
              <w:rPr>
                <w:rFonts w:hint="eastAsia"/>
              </w:rPr>
              <w:t>7</w:t>
            </w:r>
            <w:r w:rsidRPr="008347A4">
              <w:t>68</w:t>
            </w:r>
          </w:p>
        </w:tc>
        <w:tc>
          <w:tcPr>
            <w:tcW w:w="1502" w:type="dxa"/>
            <w:tcBorders>
              <w:top w:val="single" w:sz="4" w:space="0" w:color="auto"/>
              <w:bottom w:val="single" w:sz="12" w:space="0" w:color="auto"/>
            </w:tcBorders>
            <w:shd w:val="clear" w:color="auto" w:fill="auto"/>
            <w:vAlign w:val="center"/>
          </w:tcPr>
          <w:p w:rsidR="00276138" w:rsidRPr="008347A4" w:rsidRDefault="006B01B9" w:rsidP="00276138">
            <w:pPr>
              <w:pStyle w:val="142"/>
              <w:jc w:val="right"/>
              <w:rPr>
                <w:rFonts w:hint="eastAsia"/>
              </w:rPr>
            </w:pPr>
            <w:r w:rsidRPr="008347A4">
              <w:rPr>
                <w:rFonts w:hint="eastAsia"/>
              </w:rPr>
              <w:t>2</w:t>
            </w:r>
            <w:r w:rsidR="006D6D70">
              <w:rPr>
                <w:rFonts w:hint="eastAsia"/>
              </w:rPr>
              <w:t>44</w:t>
            </w:r>
            <w:r w:rsidR="006D6D70">
              <w:t>,</w:t>
            </w:r>
            <w:r w:rsidR="006D6D70">
              <w:rPr>
                <w:rFonts w:hint="eastAsia"/>
              </w:rPr>
              <w:t>024</w:t>
            </w:r>
          </w:p>
        </w:tc>
        <w:tc>
          <w:tcPr>
            <w:tcW w:w="1503" w:type="dxa"/>
            <w:tcBorders>
              <w:top w:val="single" w:sz="4" w:space="0" w:color="auto"/>
              <w:bottom w:val="single" w:sz="12" w:space="0" w:color="auto"/>
            </w:tcBorders>
            <w:shd w:val="clear" w:color="auto" w:fill="auto"/>
            <w:vAlign w:val="center"/>
          </w:tcPr>
          <w:p w:rsidR="00276138" w:rsidRPr="008347A4" w:rsidRDefault="00B777C8" w:rsidP="009D5153">
            <w:pPr>
              <w:pStyle w:val="142"/>
              <w:jc w:val="right"/>
              <w:rPr>
                <w:rFonts w:hint="eastAsia"/>
              </w:rPr>
            </w:pPr>
            <w:r>
              <w:rPr>
                <w:rFonts w:hint="eastAsia"/>
              </w:rPr>
              <w:t>6</w:t>
            </w:r>
            <w:r w:rsidR="009D5153">
              <w:t>87,555</w:t>
            </w:r>
          </w:p>
        </w:tc>
        <w:tc>
          <w:tcPr>
            <w:tcW w:w="1502" w:type="dxa"/>
            <w:tcBorders>
              <w:top w:val="single" w:sz="4" w:space="0" w:color="auto"/>
              <w:bottom w:val="single" w:sz="12" w:space="0" w:color="auto"/>
            </w:tcBorders>
            <w:shd w:val="clear" w:color="auto" w:fill="auto"/>
            <w:vAlign w:val="center"/>
          </w:tcPr>
          <w:p w:rsidR="00276138" w:rsidRPr="008347A4" w:rsidRDefault="007F5C0E" w:rsidP="007F5C0E">
            <w:pPr>
              <w:pStyle w:val="142"/>
              <w:jc w:val="right"/>
              <w:rPr>
                <w:rFonts w:hint="eastAsia"/>
              </w:rPr>
            </w:pPr>
            <w:r>
              <w:t>75</w:t>
            </w:r>
            <w:r w:rsidR="00B11C4C">
              <w:t>,</w:t>
            </w:r>
            <w:r>
              <w:t>116</w:t>
            </w:r>
          </w:p>
        </w:tc>
        <w:tc>
          <w:tcPr>
            <w:tcW w:w="1503" w:type="dxa"/>
            <w:tcBorders>
              <w:top w:val="single" w:sz="4" w:space="0" w:color="auto"/>
              <w:bottom w:val="single" w:sz="12" w:space="0" w:color="auto"/>
            </w:tcBorders>
            <w:shd w:val="clear" w:color="auto" w:fill="auto"/>
            <w:vAlign w:val="center"/>
          </w:tcPr>
          <w:p w:rsidR="00276138" w:rsidRPr="008347A4" w:rsidRDefault="00E90AC0" w:rsidP="00276138">
            <w:pPr>
              <w:pStyle w:val="142"/>
              <w:jc w:val="right"/>
              <w:rPr>
                <w:rFonts w:hint="eastAsia"/>
              </w:rPr>
            </w:pPr>
            <w:r>
              <w:rPr>
                <w:rFonts w:hint="eastAsia"/>
              </w:rPr>
              <w:t>369</w:t>
            </w:r>
            <w:r w:rsidR="00B11C4C">
              <w:t>,</w:t>
            </w:r>
            <w:r>
              <w:rPr>
                <w:rFonts w:hint="eastAsia"/>
              </w:rPr>
              <w:t>183</w:t>
            </w:r>
          </w:p>
        </w:tc>
      </w:tr>
    </w:tbl>
    <w:p w:rsidR="00F81926" w:rsidRPr="008347A4" w:rsidRDefault="002720B4" w:rsidP="002720B4">
      <w:pPr>
        <w:pStyle w:val="142"/>
        <w:rPr>
          <w:rFonts w:hint="eastAsia"/>
        </w:rPr>
      </w:pPr>
      <w:r w:rsidRPr="008347A4">
        <w:rPr>
          <w:rFonts w:hint="eastAsia"/>
        </w:rPr>
        <w:t>資料來源：農水基金</w:t>
      </w:r>
      <w:r w:rsidR="003E0B21" w:rsidRPr="008347A4">
        <w:rPr>
          <w:rFonts w:hint="eastAsia"/>
        </w:rPr>
        <w:t>1</w:t>
      </w:r>
      <w:r w:rsidR="003E0B21" w:rsidRPr="008347A4">
        <w:t>1</w:t>
      </w:r>
      <w:r w:rsidR="00A96A87">
        <w:rPr>
          <w:rFonts w:hint="eastAsia"/>
        </w:rPr>
        <w:t>4</w:t>
      </w:r>
      <w:r w:rsidR="003E0B21" w:rsidRPr="008347A4">
        <w:rPr>
          <w:rFonts w:hint="eastAsia"/>
        </w:rPr>
        <w:t>年度</w:t>
      </w:r>
      <w:r w:rsidRPr="008347A4">
        <w:rPr>
          <w:rFonts w:hint="eastAsia"/>
        </w:rPr>
        <w:t>預算</w:t>
      </w:r>
      <w:r w:rsidR="003E0B21" w:rsidRPr="008347A4">
        <w:rPr>
          <w:rFonts w:hint="eastAsia"/>
        </w:rPr>
        <w:t>案</w:t>
      </w:r>
      <w:r w:rsidRPr="008347A4">
        <w:rPr>
          <w:rFonts w:hint="eastAsia"/>
        </w:rPr>
        <w:t>。</w:t>
      </w:r>
    </w:p>
    <w:p w:rsidR="0006716C" w:rsidRPr="0018209F" w:rsidRDefault="0006716C" w:rsidP="002A29B9">
      <w:pPr>
        <w:pStyle w:val="a8"/>
        <w:ind w:firstLine="566"/>
      </w:pPr>
      <w:r w:rsidRPr="0018209F">
        <w:rPr>
          <w:rFonts w:hint="eastAsia"/>
        </w:rPr>
        <w:t>謹就農水基金1</w:t>
      </w:r>
      <w:r w:rsidRPr="0018209F">
        <w:t>1</w:t>
      </w:r>
      <w:r w:rsidR="00702DFF">
        <w:t>4</w:t>
      </w:r>
      <w:r w:rsidRPr="0018209F">
        <w:rPr>
          <w:rFonts w:hint="eastAsia"/>
        </w:rPr>
        <w:t>年度預算案評估如下：</w:t>
      </w:r>
    </w:p>
    <w:p w:rsidR="00A2425E" w:rsidRPr="00092F30" w:rsidRDefault="00A2425E" w:rsidP="00A2425E">
      <w:pPr>
        <w:pStyle w:val="14"/>
        <w:ind w:left="567" w:hanging="567"/>
        <w:rPr>
          <w:rFonts w:hAnsi="標楷體" w:hint="eastAsia"/>
        </w:rPr>
      </w:pPr>
      <w:bookmarkStart w:id="14" w:name="_Toc110417735"/>
      <w:bookmarkStart w:id="15" w:name="_Toc89074257"/>
      <w:bookmarkStart w:id="16" w:name="_Toc182507183"/>
      <w:bookmarkEnd w:id="13"/>
      <w:r>
        <w:rPr>
          <w:rFonts w:hAnsi="標楷體" w:hint="eastAsia"/>
        </w:rPr>
        <w:t>七</w:t>
      </w:r>
      <w:r w:rsidRPr="00092F30">
        <w:rPr>
          <w:rFonts w:hAnsi="標楷體" w:hint="eastAsia"/>
        </w:rPr>
        <w:t>、</w:t>
      </w:r>
      <w:r w:rsidRPr="00247D48">
        <w:rPr>
          <w:rFonts w:hAnsi="標楷體" w:hint="eastAsia"/>
        </w:rPr>
        <w:t>辦理農田水利設施更新改善</w:t>
      </w:r>
      <w:r>
        <w:rPr>
          <w:rFonts w:hAnsi="標楷體" w:hint="eastAsia"/>
        </w:rPr>
        <w:t>，</w:t>
      </w:r>
      <w:bookmarkEnd w:id="15"/>
      <w:r w:rsidR="00135794">
        <w:rPr>
          <w:rFonts w:hAnsi="標楷體" w:hint="eastAsia"/>
        </w:rPr>
        <w:t>惟</w:t>
      </w:r>
      <w:r>
        <w:rPr>
          <w:rFonts w:hAnsi="標楷體" w:hint="eastAsia"/>
        </w:rPr>
        <w:t>各分基金服務範圍不同，允宜盤點優先順序改善計畫，以提高綜效</w:t>
      </w:r>
      <w:bookmarkEnd w:id="16"/>
    </w:p>
    <w:p w:rsidR="00A2425E" w:rsidRDefault="00A2425E" w:rsidP="00A2425E">
      <w:pPr>
        <w:ind w:left="566" w:firstLine="566"/>
        <w:rPr>
          <w:rFonts w:hAnsi="標楷體" w:hint="eastAsia"/>
          <w:szCs w:val="24"/>
        </w:rPr>
      </w:pPr>
      <w:r>
        <w:rPr>
          <w:rFonts w:hAnsi="標楷體" w:hint="eastAsia"/>
          <w:szCs w:val="24"/>
        </w:rPr>
        <w:t>為辦理農田水利設施更新改善，農田水利事業作業基金於114年度「固定資產建設改良擴充-土地改良物」預算項下編列83</w:t>
      </w:r>
      <w:r w:rsidRPr="005E0D77">
        <w:rPr>
          <w:rFonts w:hAnsi="標楷體" w:hint="eastAsia"/>
          <w:szCs w:val="24"/>
        </w:rPr>
        <w:t>億</w:t>
      </w:r>
      <w:r>
        <w:rPr>
          <w:rFonts w:hAnsi="標楷體" w:hint="eastAsia"/>
          <w:szCs w:val="24"/>
        </w:rPr>
        <w:t>4,623</w:t>
      </w:r>
      <w:r w:rsidRPr="005E0D77">
        <w:rPr>
          <w:rFonts w:hAnsi="標楷體" w:hint="eastAsia"/>
          <w:szCs w:val="24"/>
        </w:rPr>
        <w:t>萬</w:t>
      </w:r>
      <w:r>
        <w:rPr>
          <w:rFonts w:hAnsi="標楷體" w:hint="eastAsia"/>
          <w:szCs w:val="24"/>
        </w:rPr>
        <w:t>8千</w:t>
      </w:r>
      <w:r w:rsidRPr="005E0D77">
        <w:rPr>
          <w:rFonts w:hAnsi="標楷體" w:hint="eastAsia"/>
          <w:szCs w:val="24"/>
        </w:rPr>
        <w:t>元</w:t>
      </w:r>
      <w:r>
        <w:rPr>
          <w:rFonts w:hAnsi="標楷體" w:hint="eastAsia"/>
          <w:szCs w:val="24"/>
        </w:rPr>
        <w:t>，包括灌溉排水渠道更新改善70億6</w:t>
      </w:r>
      <w:r>
        <w:rPr>
          <w:rFonts w:hAnsi="標楷體"/>
          <w:szCs w:val="24"/>
        </w:rPr>
        <w:t>,</w:t>
      </w:r>
      <w:r>
        <w:rPr>
          <w:rFonts w:hAnsi="標楷體" w:hint="eastAsia"/>
          <w:szCs w:val="24"/>
        </w:rPr>
        <w:t>104萬3千元及構造物更新改善12</w:t>
      </w:r>
      <w:r w:rsidRPr="00FD123F">
        <w:rPr>
          <w:rFonts w:hAnsi="標楷體" w:hint="eastAsia"/>
          <w:szCs w:val="24"/>
        </w:rPr>
        <w:t>億</w:t>
      </w:r>
      <w:r>
        <w:rPr>
          <w:rFonts w:hAnsi="標楷體" w:hint="eastAsia"/>
          <w:szCs w:val="24"/>
        </w:rPr>
        <w:t>8</w:t>
      </w:r>
      <w:r w:rsidRPr="00FD123F">
        <w:rPr>
          <w:rFonts w:hAnsi="標楷體" w:hint="eastAsia"/>
          <w:szCs w:val="24"/>
        </w:rPr>
        <w:t>,</w:t>
      </w:r>
      <w:r>
        <w:rPr>
          <w:rFonts w:hAnsi="標楷體" w:hint="eastAsia"/>
          <w:szCs w:val="24"/>
        </w:rPr>
        <w:t>519</w:t>
      </w:r>
      <w:r w:rsidRPr="00FD123F">
        <w:rPr>
          <w:rFonts w:hAnsi="標楷體" w:hint="eastAsia"/>
          <w:szCs w:val="24"/>
        </w:rPr>
        <w:t>萬</w:t>
      </w:r>
      <w:r>
        <w:rPr>
          <w:rFonts w:hAnsi="標楷體" w:hint="eastAsia"/>
          <w:szCs w:val="24"/>
        </w:rPr>
        <w:t>5</w:t>
      </w:r>
      <w:r w:rsidRPr="00FD123F">
        <w:rPr>
          <w:rFonts w:hAnsi="標楷體" w:hint="eastAsia"/>
          <w:szCs w:val="24"/>
        </w:rPr>
        <w:t>千元</w:t>
      </w:r>
      <w:r w:rsidRPr="00092F30">
        <w:rPr>
          <w:rFonts w:hAnsi="標楷體" w:hint="eastAsia"/>
          <w:szCs w:val="24"/>
        </w:rPr>
        <w:t>。</w:t>
      </w:r>
      <w:r>
        <w:rPr>
          <w:rFonts w:hAnsi="標楷體" w:hint="eastAsia"/>
          <w:szCs w:val="24"/>
        </w:rPr>
        <w:t>經查：</w:t>
      </w:r>
    </w:p>
    <w:p w:rsidR="00A2425E" w:rsidRDefault="00A2425E" w:rsidP="00A2425E">
      <w:pPr>
        <w:pStyle w:val="a4"/>
        <w:ind w:left="849" w:hanging="283"/>
        <w:rPr>
          <w:b/>
        </w:rPr>
      </w:pPr>
      <w:r>
        <w:rPr>
          <w:rFonts w:hint="eastAsia"/>
          <w:b/>
        </w:rPr>
        <w:t>(一)</w:t>
      </w:r>
      <w:r w:rsidRPr="005F70D6">
        <w:rPr>
          <w:rFonts w:hint="eastAsia"/>
          <w:b/>
        </w:rPr>
        <w:t>灌溉排水渠道更新改善</w:t>
      </w:r>
      <w:r>
        <w:rPr>
          <w:rFonts w:hint="eastAsia"/>
          <w:b/>
        </w:rPr>
        <w:t>長度及</w:t>
      </w:r>
      <w:r w:rsidRPr="006042A8">
        <w:rPr>
          <w:rFonts w:hint="eastAsia"/>
          <w:b/>
        </w:rPr>
        <w:t>構造物更新改善數量均逐</w:t>
      </w:r>
      <w:r>
        <w:rPr>
          <w:rFonts w:hint="eastAsia"/>
          <w:b/>
        </w:rPr>
        <w:t>年增加</w:t>
      </w:r>
      <w:r>
        <w:rPr>
          <w:rFonts w:hAnsi="標楷體" w:hint="eastAsia"/>
          <w:b/>
        </w:rPr>
        <w:t>，且</w:t>
      </w:r>
      <w:r w:rsidRPr="005F70D6">
        <w:rPr>
          <w:rFonts w:hint="eastAsia"/>
          <w:b/>
        </w:rPr>
        <w:t>灌溉排水渠道更新改善</w:t>
      </w:r>
      <w:r>
        <w:rPr>
          <w:rFonts w:hint="eastAsia"/>
          <w:b/>
        </w:rPr>
        <w:t>每公里</w:t>
      </w:r>
      <w:r w:rsidRPr="005F70D6">
        <w:rPr>
          <w:rFonts w:hint="eastAsia"/>
          <w:b/>
        </w:rPr>
        <w:t>單位成本</w:t>
      </w:r>
      <w:r>
        <w:rPr>
          <w:rFonts w:hint="eastAsia"/>
          <w:b/>
        </w:rPr>
        <w:t>亦呈逐年增加趨勢</w:t>
      </w:r>
    </w:p>
    <w:p w:rsidR="00A2425E" w:rsidRDefault="00A2425E" w:rsidP="00A2425E">
      <w:pPr>
        <w:pStyle w:val="2"/>
        <w:ind w:left="850" w:firstLine="566"/>
      </w:pPr>
      <w:r w:rsidRPr="00247D48">
        <w:rPr>
          <w:rFonts w:hint="eastAsia"/>
        </w:rPr>
        <w:t>農田水利事業作業基金</w:t>
      </w:r>
      <w:r>
        <w:rPr>
          <w:rFonts w:hint="eastAsia"/>
        </w:rPr>
        <w:t>辦理</w:t>
      </w:r>
      <w:r w:rsidRPr="00247D48">
        <w:rPr>
          <w:rFonts w:hint="eastAsia"/>
        </w:rPr>
        <w:t>農田水利設施更新改善</w:t>
      </w:r>
      <w:r>
        <w:rPr>
          <w:rFonts w:hint="eastAsia"/>
        </w:rPr>
        <w:t>工程，其中</w:t>
      </w:r>
      <w:r w:rsidRPr="00247D48">
        <w:rPr>
          <w:rFonts w:hint="eastAsia"/>
        </w:rPr>
        <w:t>灌溉排水渠道更新改善</w:t>
      </w:r>
      <w:r>
        <w:rPr>
          <w:rFonts w:hint="eastAsia"/>
        </w:rPr>
        <w:t>長度自112年度</w:t>
      </w:r>
      <w:r w:rsidR="00DF240C">
        <w:rPr>
          <w:rFonts w:hint="eastAsia"/>
        </w:rPr>
        <w:t>決算</w:t>
      </w:r>
      <w:r>
        <w:rPr>
          <w:rFonts w:hint="eastAsia"/>
        </w:rPr>
        <w:t>之496</w:t>
      </w:r>
      <w:r>
        <w:t>.</w:t>
      </w:r>
      <w:r>
        <w:rPr>
          <w:rFonts w:hint="eastAsia"/>
        </w:rPr>
        <w:t>68公里，增加至114年度</w:t>
      </w:r>
      <w:r w:rsidR="00DF240C">
        <w:rPr>
          <w:rFonts w:hint="eastAsia"/>
        </w:rPr>
        <w:t>預算案</w:t>
      </w:r>
      <w:r>
        <w:rPr>
          <w:rFonts w:hint="eastAsia"/>
        </w:rPr>
        <w:t>之</w:t>
      </w:r>
      <w:r w:rsidRPr="00247D48">
        <w:t>723.00</w:t>
      </w:r>
      <w:r>
        <w:rPr>
          <w:rFonts w:hint="eastAsia"/>
        </w:rPr>
        <w:t>公里，總經費</w:t>
      </w:r>
      <w:r w:rsidRPr="00247D48">
        <w:rPr>
          <w:rFonts w:hint="eastAsia"/>
        </w:rPr>
        <w:t>自11</w:t>
      </w:r>
      <w:r>
        <w:rPr>
          <w:rFonts w:hint="eastAsia"/>
        </w:rPr>
        <w:t>2</w:t>
      </w:r>
      <w:r w:rsidRPr="00247D48">
        <w:rPr>
          <w:rFonts w:hint="eastAsia"/>
        </w:rPr>
        <w:t>年度</w:t>
      </w:r>
      <w:r>
        <w:rPr>
          <w:rFonts w:hint="eastAsia"/>
        </w:rPr>
        <w:t>之4</w:t>
      </w:r>
      <w:r w:rsidRPr="00247D48">
        <w:t>0</w:t>
      </w:r>
      <w:r>
        <w:rPr>
          <w:rFonts w:hint="eastAsia"/>
        </w:rPr>
        <w:t>億8</w:t>
      </w:r>
      <w:r>
        <w:t>,</w:t>
      </w:r>
      <w:r>
        <w:rPr>
          <w:rFonts w:hint="eastAsia"/>
        </w:rPr>
        <w:t>040萬3千元</w:t>
      </w:r>
      <w:r w:rsidRPr="00247D48">
        <w:rPr>
          <w:rFonts w:hint="eastAsia"/>
        </w:rPr>
        <w:t>，增加</w:t>
      </w:r>
      <w:r>
        <w:rPr>
          <w:rFonts w:hint="eastAsia"/>
        </w:rPr>
        <w:t>114年度之7</w:t>
      </w:r>
      <w:r>
        <w:t>0</w:t>
      </w:r>
      <w:r w:rsidRPr="00247D48">
        <w:rPr>
          <w:rFonts w:hint="eastAsia"/>
        </w:rPr>
        <w:t>億</w:t>
      </w:r>
      <w:r>
        <w:t>6</w:t>
      </w:r>
      <w:r w:rsidRPr="00247D48">
        <w:rPr>
          <w:rFonts w:hint="eastAsia"/>
        </w:rPr>
        <w:t>,</w:t>
      </w:r>
      <w:r>
        <w:t>104</w:t>
      </w:r>
      <w:r w:rsidRPr="00247D48">
        <w:rPr>
          <w:rFonts w:hint="eastAsia"/>
        </w:rPr>
        <w:t>萬</w:t>
      </w:r>
      <w:r>
        <w:t>3</w:t>
      </w:r>
      <w:r w:rsidRPr="00247D48">
        <w:rPr>
          <w:rFonts w:hint="eastAsia"/>
        </w:rPr>
        <w:t>千元</w:t>
      </w:r>
      <w:r>
        <w:rPr>
          <w:rFonts w:hint="eastAsia"/>
        </w:rPr>
        <w:t>，平均單位成本</w:t>
      </w:r>
      <w:r w:rsidRPr="00247D48">
        <w:rPr>
          <w:rFonts w:hint="eastAsia"/>
        </w:rPr>
        <w:t>自11</w:t>
      </w:r>
      <w:r>
        <w:rPr>
          <w:rFonts w:hint="eastAsia"/>
        </w:rPr>
        <w:t>2</w:t>
      </w:r>
      <w:r w:rsidRPr="00247D48">
        <w:rPr>
          <w:rFonts w:hint="eastAsia"/>
        </w:rPr>
        <w:t>年度之</w:t>
      </w:r>
      <w:r>
        <w:rPr>
          <w:rFonts w:hint="eastAsia"/>
        </w:rPr>
        <w:t>每公里821萬5</w:t>
      </w:r>
      <w:r>
        <w:t>,</w:t>
      </w:r>
      <w:r>
        <w:rPr>
          <w:rFonts w:hint="eastAsia"/>
        </w:rPr>
        <w:t>356</w:t>
      </w:r>
      <w:r w:rsidRPr="00247D48">
        <w:rPr>
          <w:rFonts w:hint="eastAsia"/>
        </w:rPr>
        <w:t>元，增加</w:t>
      </w:r>
      <w:r w:rsidR="00DF240C">
        <w:rPr>
          <w:rFonts w:hint="eastAsia"/>
        </w:rPr>
        <w:t>至</w:t>
      </w:r>
      <w:r w:rsidRPr="00247D48">
        <w:rPr>
          <w:rFonts w:hint="eastAsia"/>
        </w:rPr>
        <w:t>114年度之每公里</w:t>
      </w:r>
      <w:r>
        <w:rPr>
          <w:rFonts w:hint="eastAsia"/>
        </w:rPr>
        <w:t>976</w:t>
      </w:r>
      <w:r w:rsidRPr="00247D48">
        <w:rPr>
          <w:rFonts w:hint="eastAsia"/>
        </w:rPr>
        <w:t>萬</w:t>
      </w:r>
      <w:r>
        <w:rPr>
          <w:rFonts w:hint="eastAsia"/>
        </w:rPr>
        <w:t>6</w:t>
      </w:r>
      <w:r w:rsidRPr="00247D48">
        <w:rPr>
          <w:rFonts w:hint="eastAsia"/>
        </w:rPr>
        <w:t>,</w:t>
      </w:r>
      <w:r>
        <w:rPr>
          <w:rFonts w:hint="eastAsia"/>
        </w:rPr>
        <w:t>311</w:t>
      </w:r>
      <w:r w:rsidRPr="00247D48">
        <w:rPr>
          <w:rFonts w:hint="eastAsia"/>
        </w:rPr>
        <w:t>元</w:t>
      </w:r>
      <w:r>
        <w:rPr>
          <w:rFonts w:hint="eastAsia"/>
        </w:rPr>
        <w:t>，呈逐年增加趨勢；</w:t>
      </w:r>
      <w:r w:rsidRPr="00247D48">
        <w:rPr>
          <w:rFonts w:hint="eastAsia"/>
        </w:rPr>
        <w:t>構造物更新改善</w:t>
      </w:r>
      <w:r>
        <w:rPr>
          <w:rFonts w:hint="eastAsia"/>
        </w:rPr>
        <w:t>數量</w:t>
      </w:r>
      <w:r w:rsidRPr="00247D48">
        <w:rPr>
          <w:rFonts w:hint="eastAsia"/>
        </w:rPr>
        <w:t>自11</w:t>
      </w:r>
      <w:r>
        <w:t>2</w:t>
      </w:r>
      <w:r w:rsidRPr="00247D48">
        <w:rPr>
          <w:rFonts w:hint="eastAsia"/>
        </w:rPr>
        <w:t>年度之</w:t>
      </w:r>
      <w:r>
        <w:t>705</w:t>
      </w:r>
      <w:r>
        <w:rPr>
          <w:rFonts w:hint="eastAsia"/>
        </w:rPr>
        <w:t>座</w:t>
      </w:r>
      <w:r w:rsidRPr="00247D48">
        <w:rPr>
          <w:rFonts w:hint="eastAsia"/>
        </w:rPr>
        <w:t>，增加至114年度之</w:t>
      </w:r>
      <w:r>
        <w:rPr>
          <w:rFonts w:hint="eastAsia"/>
        </w:rPr>
        <w:t>1</w:t>
      </w:r>
      <w:r>
        <w:t>,</w:t>
      </w:r>
      <w:r>
        <w:rPr>
          <w:rFonts w:hint="eastAsia"/>
        </w:rPr>
        <w:t>046座</w:t>
      </w:r>
      <w:r w:rsidRPr="00247D48">
        <w:rPr>
          <w:rFonts w:hint="eastAsia"/>
        </w:rPr>
        <w:t>，總經費自110年度之</w:t>
      </w:r>
      <w:r>
        <w:t>7</w:t>
      </w:r>
      <w:r w:rsidRPr="00247D48">
        <w:rPr>
          <w:rFonts w:hint="eastAsia"/>
        </w:rPr>
        <w:t>億</w:t>
      </w:r>
      <w:r>
        <w:t>749</w:t>
      </w:r>
      <w:r w:rsidRPr="00247D48">
        <w:rPr>
          <w:rFonts w:hint="eastAsia"/>
        </w:rPr>
        <w:t>萬</w:t>
      </w:r>
      <w:r>
        <w:t>9</w:t>
      </w:r>
      <w:r w:rsidRPr="00247D48">
        <w:rPr>
          <w:rFonts w:hint="eastAsia"/>
        </w:rPr>
        <w:t>千元，增加114年度之</w:t>
      </w:r>
      <w:r>
        <w:t>12</w:t>
      </w:r>
      <w:r w:rsidRPr="00247D48">
        <w:rPr>
          <w:rFonts w:hint="eastAsia"/>
        </w:rPr>
        <w:t>億</w:t>
      </w:r>
      <w:r>
        <w:t>8</w:t>
      </w:r>
      <w:r>
        <w:rPr>
          <w:rFonts w:hint="eastAsia"/>
        </w:rPr>
        <w:t>,</w:t>
      </w:r>
      <w:r>
        <w:t>519</w:t>
      </w:r>
      <w:r w:rsidRPr="00247D48">
        <w:rPr>
          <w:rFonts w:hint="eastAsia"/>
        </w:rPr>
        <w:t>萬</w:t>
      </w:r>
      <w:r>
        <w:rPr>
          <w:rFonts w:hint="eastAsia"/>
        </w:rPr>
        <w:t>5</w:t>
      </w:r>
      <w:r w:rsidRPr="00247D48">
        <w:rPr>
          <w:rFonts w:hint="eastAsia"/>
        </w:rPr>
        <w:t>千元，平均單位成本自11</w:t>
      </w:r>
      <w:r>
        <w:t>2</w:t>
      </w:r>
      <w:r w:rsidRPr="00247D48">
        <w:rPr>
          <w:rFonts w:hint="eastAsia"/>
        </w:rPr>
        <w:t>年度之每</w:t>
      </w:r>
      <w:r>
        <w:rPr>
          <w:rFonts w:hint="eastAsia"/>
        </w:rPr>
        <w:t>座100</w:t>
      </w:r>
      <w:r w:rsidRPr="00247D48">
        <w:rPr>
          <w:rFonts w:hint="eastAsia"/>
        </w:rPr>
        <w:t>萬</w:t>
      </w:r>
      <w:r>
        <w:rPr>
          <w:rFonts w:hint="eastAsia"/>
        </w:rPr>
        <w:t>3</w:t>
      </w:r>
      <w:r>
        <w:t>,</w:t>
      </w:r>
      <w:r>
        <w:rPr>
          <w:rFonts w:hint="eastAsia"/>
        </w:rPr>
        <w:t>345</w:t>
      </w:r>
      <w:r w:rsidRPr="00247D48">
        <w:rPr>
          <w:rFonts w:hint="eastAsia"/>
        </w:rPr>
        <w:t>元，增加11</w:t>
      </w:r>
      <w:r>
        <w:rPr>
          <w:rFonts w:hint="eastAsia"/>
        </w:rPr>
        <w:t>3</w:t>
      </w:r>
      <w:r w:rsidRPr="00247D48">
        <w:rPr>
          <w:rFonts w:hint="eastAsia"/>
        </w:rPr>
        <w:t>年度之每</w:t>
      </w:r>
      <w:r>
        <w:rPr>
          <w:rFonts w:hint="eastAsia"/>
        </w:rPr>
        <w:t>座185</w:t>
      </w:r>
      <w:r w:rsidRPr="00247D48">
        <w:rPr>
          <w:rFonts w:hint="eastAsia"/>
        </w:rPr>
        <w:t>萬</w:t>
      </w:r>
      <w:r>
        <w:rPr>
          <w:rFonts w:hint="eastAsia"/>
        </w:rPr>
        <w:t>9,096</w:t>
      </w:r>
      <w:r w:rsidRPr="00247D48">
        <w:rPr>
          <w:rFonts w:hint="eastAsia"/>
        </w:rPr>
        <w:t>元，</w:t>
      </w:r>
      <w:r>
        <w:rPr>
          <w:rFonts w:hint="eastAsia"/>
        </w:rPr>
        <w:t>114年度</w:t>
      </w:r>
      <w:r w:rsidRPr="005F70D6">
        <w:rPr>
          <w:rFonts w:hint="eastAsia"/>
        </w:rPr>
        <w:t>平均單位成本</w:t>
      </w:r>
      <w:r>
        <w:rPr>
          <w:rFonts w:hint="eastAsia"/>
        </w:rPr>
        <w:t>降為</w:t>
      </w:r>
      <w:r w:rsidRPr="005F70D6">
        <w:rPr>
          <w:rFonts w:hint="eastAsia"/>
        </w:rPr>
        <w:t>每座1</w:t>
      </w:r>
      <w:r>
        <w:rPr>
          <w:rFonts w:hint="eastAsia"/>
        </w:rPr>
        <w:t>22</w:t>
      </w:r>
      <w:r w:rsidRPr="005F70D6">
        <w:rPr>
          <w:rFonts w:hint="eastAsia"/>
        </w:rPr>
        <w:t>萬</w:t>
      </w:r>
      <w:r>
        <w:rPr>
          <w:rFonts w:hint="eastAsia"/>
        </w:rPr>
        <w:t>8,676</w:t>
      </w:r>
      <w:r w:rsidRPr="005F70D6">
        <w:rPr>
          <w:rFonts w:hint="eastAsia"/>
        </w:rPr>
        <w:t>元</w:t>
      </w:r>
      <w:r>
        <w:rPr>
          <w:rFonts w:hint="eastAsia"/>
        </w:rPr>
        <w:t>(詳表1)。</w:t>
      </w:r>
    </w:p>
    <w:p w:rsidR="00A2425E" w:rsidRDefault="00A2425E" w:rsidP="00A2425E">
      <w:pPr>
        <w:pStyle w:val="a4"/>
        <w:ind w:left="849" w:hanging="283"/>
        <w:rPr>
          <w:b/>
        </w:rPr>
      </w:pPr>
      <w:r w:rsidRPr="00942261">
        <w:rPr>
          <w:rFonts w:hint="eastAsia"/>
          <w:b/>
        </w:rPr>
        <w:t>(二)</w:t>
      </w:r>
      <w:r w:rsidRPr="000D75E5">
        <w:rPr>
          <w:rFonts w:hint="eastAsia"/>
          <w:b/>
        </w:rPr>
        <w:t>輸水及灌溉排水渠道</w:t>
      </w:r>
      <w:r>
        <w:rPr>
          <w:rFonts w:hint="eastAsia"/>
          <w:b/>
        </w:rPr>
        <w:t>待改善逾15萬5千公里</w:t>
      </w:r>
      <w:r>
        <w:rPr>
          <w:rFonts w:hAnsi="標楷體" w:hint="eastAsia"/>
          <w:b/>
        </w:rPr>
        <w:t>，</w:t>
      </w:r>
      <w:r>
        <w:rPr>
          <w:rFonts w:hint="eastAsia"/>
          <w:b/>
        </w:rPr>
        <w:t>且</w:t>
      </w:r>
      <w:r w:rsidRPr="000D75E5">
        <w:rPr>
          <w:rFonts w:hint="eastAsia"/>
          <w:b/>
        </w:rPr>
        <w:t>構造物</w:t>
      </w:r>
      <w:r>
        <w:rPr>
          <w:rFonts w:hint="eastAsia"/>
          <w:b/>
        </w:rPr>
        <w:t>待改善逾3萬6千座</w:t>
      </w:r>
    </w:p>
    <w:p w:rsidR="00A2425E" w:rsidRDefault="00A2425E" w:rsidP="00A2425E">
      <w:pPr>
        <w:pStyle w:val="2"/>
        <w:ind w:left="850" w:firstLine="566"/>
      </w:pPr>
      <w:r w:rsidRPr="00A72B29">
        <w:rPr>
          <w:rFonts w:hint="eastAsia"/>
        </w:rPr>
        <w:t>據農水署統計112年底輸水及灌溉排水渠道長度</w:t>
      </w:r>
      <w:r>
        <w:rPr>
          <w:rFonts w:hint="eastAsia"/>
        </w:rPr>
        <w:t>合</w:t>
      </w:r>
      <w:r w:rsidRPr="00A72B29">
        <w:rPr>
          <w:rFonts w:hint="eastAsia"/>
        </w:rPr>
        <w:t>計6萬9,807公里</w:t>
      </w:r>
      <w:r>
        <w:rPr>
          <w:rFonts w:hAnsi="標楷體" w:hint="eastAsia"/>
        </w:rPr>
        <w:t>，</w:t>
      </w:r>
      <w:r>
        <w:rPr>
          <w:rFonts w:hint="eastAsia"/>
        </w:rPr>
        <w:t>以嘉南分基金1萬8,275公里(所占比率26.18%)最多</w:t>
      </w:r>
      <w:r>
        <w:rPr>
          <w:rFonts w:hAnsi="標楷體" w:hint="eastAsia"/>
        </w:rPr>
        <w:t>，雲林</w:t>
      </w:r>
      <w:r w:rsidRPr="00A87969">
        <w:rPr>
          <w:rFonts w:hAnsi="標楷體" w:hint="eastAsia"/>
        </w:rPr>
        <w:t>分基金1萬</w:t>
      </w:r>
      <w:r>
        <w:rPr>
          <w:rFonts w:hAnsi="標楷體" w:hint="eastAsia"/>
        </w:rPr>
        <w:t>4,500</w:t>
      </w:r>
      <w:r w:rsidRPr="00A87969">
        <w:rPr>
          <w:rFonts w:hAnsi="標楷體" w:hint="eastAsia"/>
        </w:rPr>
        <w:t>公里(所占比率2</w:t>
      </w:r>
      <w:r>
        <w:rPr>
          <w:rFonts w:hAnsi="標楷體" w:hint="eastAsia"/>
        </w:rPr>
        <w:t>0.77</w:t>
      </w:r>
      <w:r w:rsidRPr="00A87969">
        <w:rPr>
          <w:rFonts w:hAnsi="標楷體" w:hint="eastAsia"/>
        </w:rPr>
        <w:t>%)</w:t>
      </w:r>
      <w:r>
        <w:rPr>
          <w:rFonts w:hAnsi="標楷體" w:hint="eastAsia"/>
        </w:rPr>
        <w:t>次之，</w:t>
      </w:r>
      <w:r w:rsidRPr="00A87969">
        <w:rPr>
          <w:rFonts w:hAnsi="標楷體" w:hint="eastAsia"/>
        </w:rPr>
        <w:t>尚待改善之輸水及灌溉排水渠道長度1萬5,380公里</w:t>
      </w:r>
      <w:r>
        <w:rPr>
          <w:rFonts w:hAnsi="標楷體" w:hint="eastAsia"/>
        </w:rPr>
        <w:t>，占總長度之比率為22.03%，以</w:t>
      </w:r>
      <w:r w:rsidRPr="00A87969">
        <w:rPr>
          <w:rFonts w:hAnsi="標楷體" w:hint="eastAsia"/>
        </w:rPr>
        <w:t>嘉南分基金</w:t>
      </w:r>
      <w:r>
        <w:rPr>
          <w:rFonts w:hAnsi="標楷體" w:hint="eastAsia"/>
        </w:rPr>
        <w:t>待改善比率52.63%最高，</w:t>
      </w:r>
      <w:r w:rsidRPr="00A87969">
        <w:rPr>
          <w:rFonts w:hAnsi="標楷體" w:hint="eastAsia"/>
        </w:rPr>
        <w:t>南</w:t>
      </w:r>
      <w:r w:rsidR="00DA43D9">
        <w:rPr>
          <w:rFonts w:hAnsi="標楷體" w:hint="eastAsia"/>
        </w:rPr>
        <w:t>投</w:t>
      </w:r>
      <w:r w:rsidRPr="00A87969">
        <w:rPr>
          <w:rFonts w:hAnsi="標楷體" w:hint="eastAsia"/>
        </w:rPr>
        <w:t>分基金待改善比率</w:t>
      </w:r>
      <w:r>
        <w:rPr>
          <w:rFonts w:hAnsi="標楷體" w:hint="eastAsia"/>
        </w:rPr>
        <w:t>26</w:t>
      </w:r>
      <w:r w:rsidRPr="00A87969">
        <w:rPr>
          <w:rFonts w:hAnsi="標楷體" w:hint="eastAsia"/>
        </w:rPr>
        <w:t>.</w:t>
      </w:r>
      <w:r>
        <w:rPr>
          <w:rFonts w:hAnsi="標楷體" w:hint="eastAsia"/>
        </w:rPr>
        <w:t>47</w:t>
      </w:r>
      <w:r w:rsidRPr="00A87969">
        <w:rPr>
          <w:rFonts w:hAnsi="標楷體" w:hint="eastAsia"/>
        </w:rPr>
        <w:t>%</w:t>
      </w:r>
      <w:r>
        <w:rPr>
          <w:rFonts w:hAnsi="標楷體" w:hint="eastAsia"/>
        </w:rPr>
        <w:t>次之；構造物數量合</w:t>
      </w:r>
      <w:r w:rsidRPr="00A87969">
        <w:rPr>
          <w:rFonts w:hAnsi="標楷體" w:hint="eastAsia"/>
        </w:rPr>
        <w:t>計</w:t>
      </w:r>
      <w:r>
        <w:rPr>
          <w:rFonts w:hAnsi="標楷體" w:hint="eastAsia"/>
        </w:rPr>
        <w:t>20</w:t>
      </w:r>
      <w:r w:rsidRPr="00A87969">
        <w:rPr>
          <w:rFonts w:hAnsi="標楷體" w:hint="eastAsia"/>
        </w:rPr>
        <w:t>萬</w:t>
      </w:r>
      <w:r>
        <w:rPr>
          <w:rFonts w:hAnsi="標楷體" w:hint="eastAsia"/>
        </w:rPr>
        <w:t>1,959座</w:t>
      </w:r>
      <w:r w:rsidRPr="00A87969">
        <w:rPr>
          <w:rFonts w:hAnsi="標楷體" w:hint="eastAsia"/>
        </w:rPr>
        <w:t>，以</w:t>
      </w:r>
      <w:r>
        <w:rPr>
          <w:rFonts w:hAnsi="標楷體" w:hint="eastAsia"/>
        </w:rPr>
        <w:t>雲林</w:t>
      </w:r>
      <w:r w:rsidRPr="00A87969">
        <w:rPr>
          <w:rFonts w:hAnsi="標楷體" w:hint="eastAsia"/>
        </w:rPr>
        <w:t>分基金</w:t>
      </w:r>
      <w:r>
        <w:rPr>
          <w:rFonts w:hAnsi="標楷體" w:hint="eastAsia"/>
        </w:rPr>
        <w:t>4</w:t>
      </w:r>
      <w:r w:rsidRPr="00A87969">
        <w:rPr>
          <w:rFonts w:hAnsi="標楷體" w:hint="eastAsia"/>
        </w:rPr>
        <w:t>萬</w:t>
      </w:r>
      <w:r>
        <w:rPr>
          <w:rFonts w:hAnsi="標楷體" w:hint="eastAsia"/>
        </w:rPr>
        <w:t>2,651座</w:t>
      </w:r>
      <w:r w:rsidRPr="00A87969">
        <w:rPr>
          <w:rFonts w:hAnsi="標楷體" w:hint="eastAsia"/>
        </w:rPr>
        <w:t>(所占比率2</w:t>
      </w:r>
      <w:r>
        <w:rPr>
          <w:rFonts w:hAnsi="標楷體" w:hint="eastAsia"/>
        </w:rPr>
        <w:t>1.12</w:t>
      </w:r>
      <w:r w:rsidRPr="00A87969">
        <w:rPr>
          <w:rFonts w:hAnsi="標楷體" w:hint="eastAsia"/>
        </w:rPr>
        <w:t>%)最多，</w:t>
      </w:r>
      <w:r>
        <w:rPr>
          <w:rFonts w:hAnsi="標楷體" w:hint="eastAsia"/>
        </w:rPr>
        <w:t>嘉南</w:t>
      </w:r>
      <w:r w:rsidRPr="00A87969">
        <w:rPr>
          <w:rFonts w:hAnsi="標楷體" w:hint="eastAsia"/>
        </w:rPr>
        <w:t>分基金</w:t>
      </w:r>
      <w:r>
        <w:rPr>
          <w:rFonts w:hAnsi="標楷體" w:hint="eastAsia"/>
        </w:rPr>
        <w:t>3</w:t>
      </w:r>
      <w:r w:rsidRPr="00A87969">
        <w:rPr>
          <w:rFonts w:hAnsi="標楷體" w:hint="eastAsia"/>
        </w:rPr>
        <w:t>萬</w:t>
      </w:r>
      <w:r>
        <w:rPr>
          <w:rFonts w:hAnsi="標楷體" w:hint="eastAsia"/>
        </w:rPr>
        <w:t>9,887</w:t>
      </w:r>
      <w:r w:rsidRPr="00A87969">
        <w:rPr>
          <w:rFonts w:hAnsi="標楷體" w:hint="eastAsia"/>
        </w:rPr>
        <w:t>公里(所占比率</w:t>
      </w:r>
      <w:r>
        <w:rPr>
          <w:rFonts w:hAnsi="標楷體" w:hint="eastAsia"/>
        </w:rPr>
        <w:t>19.75</w:t>
      </w:r>
      <w:r w:rsidRPr="00A87969">
        <w:rPr>
          <w:rFonts w:hAnsi="標楷體" w:hint="eastAsia"/>
        </w:rPr>
        <w:t>%)次之，尚待改善之</w:t>
      </w:r>
      <w:r w:rsidRPr="000D75E5">
        <w:rPr>
          <w:rFonts w:hAnsi="標楷體" w:hint="eastAsia"/>
        </w:rPr>
        <w:t>構造物數量</w:t>
      </w:r>
      <w:r>
        <w:rPr>
          <w:rFonts w:hAnsi="標楷體" w:hint="eastAsia"/>
        </w:rPr>
        <w:t>3</w:t>
      </w:r>
      <w:r w:rsidRPr="00A87969">
        <w:rPr>
          <w:rFonts w:hAnsi="標楷體" w:hint="eastAsia"/>
        </w:rPr>
        <w:t>萬</w:t>
      </w:r>
      <w:r>
        <w:rPr>
          <w:rFonts w:hAnsi="標楷體" w:hint="eastAsia"/>
        </w:rPr>
        <w:t>6,562座</w:t>
      </w:r>
      <w:r w:rsidRPr="00A87969">
        <w:rPr>
          <w:rFonts w:hAnsi="標楷體" w:hint="eastAsia"/>
        </w:rPr>
        <w:t>，占總</w:t>
      </w:r>
      <w:r>
        <w:rPr>
          <w:rFonts w:hAnsi="標楷體" w:hint="eastAsia"/>
        </w:rPr>
        <w:t>數量</w:t>
      </w:r>
      <w:r w:rsidRPr="00A87969">
        <w:rPr>
          <w:rFonts w:hAnsi="標楷體" w:hint="eastAsia"/>
        </w:rPr>
        <w:t>之比率為</w:t>
      </w:r>
      <w:r>
        <w:rPr>
          <w:rFonts w:hAnsi="標楷體" w:hint="eastAsia"/>
        </w:rPr>
        <w:t>18.10</w:t>
      </w:r>
      <w:r w:rsidRPr="00A87969">
        <w:rPr>
          <w:rFonts w:hAnsi="標楷體" w:hint="eastAsia"/>
        </w:rPr>
        <w:t>%，以嘉南分基金待改善比率</w:t>
      </w:r>
      <w:r>
        <w:rPr>
          <w:rFonts w:hAnsi="標楷體" w:hint="eastAsia"/>
        </w:rPr>
        <w:t>57.44</w:t>
      </w:r>
      <w:r w:rsidRPr="00A87969">
        <w:rPr>
          <w:rFonts w:hAnsi="標楷體" w:hint="eastAsia"/>
        </w:rPr>
        <w:t>%最高，</w:t>
      </w:r>
      <w:r>
        <w:rPr>
          <w:rFonts w:hAnsi="標楷體" w:hint="eastAsia"/>
        </w:rPr>
        <w:t>屏東</w:t>
      </w:r>
      <w:r w:rsidRPr="00A87969">
        <w:rPr>
          <w:rFonts w:hAnsi="標楷體" w:hint="eastAsia"/>
        </w:rPr>
        <w:t>分基金待改善比率</w:t>
      </w:r>
      <w:r>
        <w:rPr>
          <w:rFonts w:hAnsi="標楷體" w:hint="eastAsia"/>
        </w:rPr>
        <w:t>49.93</w:t>
      </w:r>
      <w:r w:rsidRPr="00A87969">
        <w:rPr>
          <w:rFonts w:hAnsi="標楷體" w:hint="eastAsia"/>
        </w:rPr>
        <w:t>%次之</w:t>
      </w:r>
      <w:r>
        <w:rPr>
          <w:rFonts w:hAnsi="標楷體" w:hint="eastAsia"/>
        </w:rPr>
        <w:t>(詳表2)。</w:t>
      </w:r>
    </w:p>
    <w:p w:rsidR="00A2425E" w:rsidRDefault="00A2425E" w:rsidP="00A2425E">
      <w:pPr>
        <w:pStyle w:val="a4"/>
        <w:ind w:left="849" w:hanging="283"/>
        <w:rPr>
          <w:rFonts w:hAnsi="標楷體"/>
          <w:b/>
        </w:rPr>
      </w:pPr>
      <w:r>
        <w:rPr>
          <w:rFonts w:hint="eastAsia"/>
          <w:b/>
        </w:rPr>
        <w:t>(三)鑑於</w:t>
      </w:r>
      <w:r w:rsidRPr="00721774">
        <w:rPr>
          <w:rFonts w:hint="eastAsia"/>
          <w:b/>
        </w:rPr>
        <w:t>各</w:t>
      </w:r>
      <w:r>
        <w:rPr>
          <w:rFonts w:hint="eastAsia"/>
          <w:b/>
        </w:rPr>
        <w:t>分基金</w:t>
      </w:r>
      <w:r w:rsidRPr="00721774">
        <w:rPr>
          <w:rFonts w:hint="eastAsia"/>
          <w:b/>
        </w:rPr>
        <w:t>服務範圍不同，允宜盤點</w:t>
      </w:r>
      <w:r>
        <w:rPr>
          <w:rFonts w:hint="eastAsia"/>
          <w:b/>
        </w:rPr>
        <w:t>優先順序加速改善</w:t>
      </w:r>
    </w:p>
    <w:p w:rsidR="00A2425E" w:rsidRDefault="00A2425E" w:rsidP="00A2425E">
      <w:pPr>
        <w:pStyle w:val="2"/>
        <w:ind w:left="850" w:firstLine="566"/>
      </w:pPr>
      <w:r w:rsidRPr="000E3A6B">
        <w:rPr>
          <w:rFonts w:hint="eastAsia"/>
        </w:rPr>
        <w:t>據</w:t>
      </w:r>
      <w:r w:rsidRPr="005D2776">
        <w:rPr>
          <w:rFonts w:hAnsi="標楷體" w:hint="eastAsia"/>
        </w:rPr>
        <w:t>農田水利事業作業基金</w:t>
      </w:r>
      <w:r w:rsidRPr="000E3A6B">
        <w:rPr>
          <w:rFonts w:hint="eastAsia"/>
        </w:rPr>
        <w:t>統計1</w:t>
      </w:r>
      <w:r w:rsidRPr="000E3A6B">
        <w:t>1</w:t>
      </w:r>
      <w:r>
        <w:rPr>
          <w:rFonts w:hint="eastAsia"/>
        </w:rPr>
        <w:t>2</w:t>
      </w:r>
      <w:r w:rsidRPr="000E3A6B">
        <w:rPr>
          <w:rFonts w:hint="eastAsia"/>
        </w:rPr>
        <w:t>年底農田水利事業區域灌溉排水總面積共約</w:t>
      </w:r>
      <w:r>
        <w:rPr>
          <w:rFonts w:hint="eastAsia"/>
        </w:rPr>
        <w:t>41</w:t>
      </w:r>
      <w:r w:rsidRPr="000E3A6B">
        <w:rPr>
          <w:rFonts w:hint="eastAsia"/>
        </w:rPr>
        <w:t>萬</w:t>
      </w:r>
      <w:r>
        <w:rPr>
          <w:rFonts w:hint="eastAsia"/>
        </w:rPr>
        <w:t>5</w:t>
      </w:r>
      <w:r w:rsidRPr="000E3A6B">
        <w:t>,</w:t>
      </w:r>
      <w:r>
        <w:rPr>
          <w:rFonts w:hint="eastAsia"/>
        </w:rPr>
        <w:t>798公頃</w:t>
      </w:r>
      <w:r w:rsidRPr="000E3A6B">
        <w:rPr>
          <w:rFonts w:hint="eastAsia"/>
        </w:rPr>
        <w:t>，</w:t>
      </w:r>
      <w:r>
        <w:rPr>
          <w:rFonts w:hint="eastAsia"/>
        </w:rPr>
        <w:t>惟</w:t>
      </w:r>
      <w:r w:rsidRPr="000E3A6B">
        <w:rPr>
          <w:rFonts w:hint="eastAsia"/>
        </w:rPr>
        <w:t>尚待改善之輸水及灌溉排水渠道長度1萬5</w:t>
      </w:r>
      <w:r w:rsidRPr="000E3A6B">
        <w:t>,</w:t>
      </w:r>
      <w:r>
        <w:rPr>
          <w:rFonts w:hint="eastAsia"/>
        </w:rPr>
        <w:t>380</w:t>
      </w:r>
      <w:r w:rsidRPr="000E3A6B">
        <w:rPr>
          <w:rFonts w:hint="eastAsia"/>
        </w:rPr>
        <w:t>公里</w:t>
      </w:r>
      <w:r>
        <w:rPr>
          <w:rFonts w:hint="eastAsia"/>
        </w:rPr>
        <w:t>及</w:t>
      </w:r>
      <w:r w:rsidRPr="000E3A6B">
        <w:rPr>
          <w:rFonts w:hint="eastAsia"/>
        </w:rPr>
        <w:t>構造物3萬</w:t>
      </w:r>
      <w:r>
        <w:rPr>
          <w:rFonts w:hint="eastAsia"/>
        </w:rPr>
        <w:t>6</w:t>
      </w:r>
      <w:r w:rsidRPr="000E3A6B">
        <w:t>,</w:t>
      </w:r>
      <w:r>
        <w:rPr>
          <w:rFonts w:hint="eastAsia"/>
        </w:rPr>
        <w:t>562</w:t>
      </w:r>
      <w:r w:rsidRPr="000E3A6B">
        <w:rPr>
          <w:rFonts w:hint="eastAsia"/>
        </w:rPr>
        <w:t>座。考量當地水源條件、農業立地條件、農業發展與農田水利設施投資效益之相關條件，劃設灌溉或排水受益區域，各管理處之農田水利事業區域面積</w:t>
      </w:r>
      <w:r>
        <w:rPr>
          <w:rFonts w:hint="eastAsia"/>
        </w:rPr>
        <w:t>不一</w:t>
      </w:r>
      <w:r w:rsidRPr="000E3A6B">
        <w:rPr>
          <w:rFonts w:hint="eastAsia"/>
        </w:rPr>
        <w:t>，</w:t>
      </w:r>
      <w:r>
        <w:rPr>
          <w:rFonts w:hint="eastAsia"/>
        </w:rPr>
        <w:t>最大面積為</w:t>
      </w:r>
      <w:r w:rsidRPr="00BC3052">
        <w:rPr>
          <w:rFonts w:hint="eastAsia"/>
        </w:rPr>
        <w:t>嘉南</w:t>
      </w:r>
      <w:r>
        <w:rPr>
          <w:rFonts w:hint="eastAsia"/>
        </w:rPr>
        <w:t>分基金之</w:t>
      </w:r>
      <w:r w:rsidRPr="00BC3052">
        <w:rPr>
          <w:rFonts w:hint="eastAsia"/>
        </w:rPr>
        <w:t>8萬2,344公頃</w:t>
      </w:r>
      <w:r>
        <w:rPr>
          <w:rFonts w:hint="eastAsia"/>
        </w:rPr>
        <w:t>(所占比率19.80%)</w:t>
      </w:r>
      <w:r>
        <w:rPr>
          <w:rFonts w:hAnsi="標楷體" w:hint="eastAsia"/>
        </w:rPr>
        <w:t>，</w:t>
      </w:r>
      <w:r>
        <w:rPr>
          <w:rFonts w:hint="eastAsia"/>
        </w:rPr>
        <w:t>最小面積為</w:t>
      </w:r>
      <w:r w:rsidRPr="004B5434">
        <w:rPr>
          <w:rFonts w:hint="eastAsia"/>
        </w:rPr>
        <w:t>瑠公</w:t>
      </w:r>
      <w:r>
        <w:rPr>
          <w:rFonts w:hint="eastAsia"/>
        </w:rPr>
        <w:t>分基金之65</w:t>
      </w:r>
      <w:r w:rsidRPr="004B5434">
        <w:t>6</w:t>
      </w:r>
      <w:r w:rsidRPr="004B5434">
        <w:rPr>
          <w:rFonts w:hint="eastAsia"/>
        </w:rPr>
        <w:t>公頃</w:t>
      </w:r>
      <w:r w:rsidRPr="00BC3052">
        <w:rPr>
          <w:rFonts w:hint="eastAsia"/>
        </w:rPr>
        <w:t>(所占比率</w:t>
      </w:r>
      <w:r>
        <w:rPr>
          <w:rFonts w:hint="eastAsia"/>
        </w:rPr>
        <w:t>0</w:t>
      </w:r>
      <w:r w:rsidRPr="00BC3052">
        <w:rPr>
          <w:rFonts w:hint="eastAsia"/>
        </w:rPr>
        <w:t>.</w:t>
      </w:r>
      <w:r>
        <w:rPr>
          <w:rFonts w:hint="eastAsia"/>
        </w:rPr>
        <w:t>16</w:t>
      </w:r>
      <w:r w:rsidRPr="00BC3052">
        <w:rPr>
          <w:rFonts w:hint="eastAsia"/>
        </w:rPr>
        <w:t>%)</w:t>
      </w:r>
      <w:r w:rsidRPr="000E3A6B">
        <w:rPr>
          <w:rFonts w:hint="eastAsia"/>
        </w:rPr>
        <w:t>，大小範圍差異極大</w:t>
      </w:r>
      <w:r w:rsidRPr="000E3A6B">
        <w:rPr>
          <w:vertAlign w:val="superscript"/>
        </w:rPr>
        <w:footnoteReference w:id="2"/>
      </w:r>
      <w:r w:rsidRPr="00A25605">
        <w:rPr>
          <w:rFonts w:hint="eastAsia"/>
        </w:rPr>
        <w:t>，</w:t>
      </w:r>
      <w:r w:rsidRPr="000D75E5">
        <w:rPr>
          <w:rFonts w:hint="eastAsia"/>
        </w:rPr>
        <w:t>允宜審酌各管理處所轄農田水利設施環境之差異</w:t>
      </w:r>
      <w:r>
        <w:rPr>
          <w:rFonts w:hAnsi="標楷體" w:hint="eastAsia"/>
        </w:rPr>
        <w:t>，</w:t>
      </w:r>
      <w:r>
        <w:rPr>
          <w:rFonts w:hint="eastAsia"/>
        </w:rPr>
        <w:t>盤點</w:t>
      </w:r>
      <w:r w:rsidRPr="000D75E5">
        <w:rPr>
          <w:rFonts w:hint="eastAsia"/>
        </w:rPr>
        <w:t>優先順序</w:t>
      </w:r>
      <w:r>
        <w:rPr>
          <w:rFonts w:hint="eastAsia"/>
        </w:rPr>
        <w:t>執行</w:t>
      </w:r>
      <w:r w:rsidRPr="000D75E5">
        <w:rPr>
          <w:rFonts w:hint="eastAsia"/>
        </w:rPr>
        <w:t>改善計畫，以提高綜效</w:t>
      </w:r>
      <w:r>
        <w:rPr>
          <w:rFonts w:hint="eastAsia"/>
        </w:rPr>
        <w:t>。</w:t>
      </w:r>
    </w:p>
    <w:p w:rsidR="00A2425E" w:rsidRDefault="00A2425E" w:rsidP="00A2425E">
      <w:pPr>
        <w:ind w:left="566" w:firstLine="566"/>
        <w:rPr>
          <w:rFonts w:hint="eastAsia"/>
        </w:rPr>
      </w:pPr>
      <w:r>
        <w:rPr>
          <w:rFonts w:hint="eastAsia"/>
        </w:rPr>
        <w:t>綜上，</w:t>
      </w:r>
      <w:r w:rsidRPr="00BC3052">
        <w:rPr>
          <w:rFonts w:hint="eastAsia"/>
        </w:rPr>
        <w:t>為辦理農田水利設施更新改善，農田水利事業作業基金於114年度「固定資產建設改良擴充-土地改良物」預算項下編列83億4,623萬8千元</w:t>
      </w:r>
      <w:r>
        <w:rPr>
          <w:rFonts w:hint="eastAsia"/>
        </w:rPr>
        <w:t>，惟</w:t>
      </w:r>
      <w:r w:rsidR="00536BCD">
        <w:rPr>
          <w:rFonts w:hint="eastAsia"/>
        </w:rPr>
        <w:t>迄112年底</w:t>
      </w:r>
      <w:r w:rsidR="00E90AC0" w:rsidRPr="00E90AC0">
        <w:rPr>
          <w:rFonts w:hint="eastAsia"/>
        </w:rPr>
        <w:t>農田水利</w:t>
      </w:r>
      <w:r w:rsidR="00E90AC0">
        <w:rPr>
          <w:rFonts w:hint="eastAsia"/>
        </w:rPr>
        <w:t>署</w:t>
      </w:r>
      <w:r w:rsidR="00536BCD">
        <w:rPr>
          <w:rFonts w:hint="eastAsia"/>
        </w:rPr>
        <w:t>各管理處</w:t>
      </w:r>
      <w:r w:rsidRPr="00BC3052">
        <w:rPr>
          <w:rFonts w:hint="eastAsia"/>
        </w:rPr>
        <w:t>輸水及灌溉排水渠道待改善逾15萬5千公里，且構造物待改善逾3萬6千座</w:t>
      </w:r>
      <w:r>
        <w:rPr>
          <w:rFonts w:hint="eastAsia"/>
        </w:rPr>
        <w:t>，</w:t>
      </w:r>
      <w:r w:rsidRPr="000A528B">
        <w:rPr>
          <w:rFonts w:hint="eastAsia"/>
        </w:rPr>
        <w:t>允宜審酌各管理處所轄農田水利設施環境之差異，盤點優先順序執行改善計畫，以</w:t>
      </w:r>
      <w:r>
        <w:rPr>
          <w:rFonts w:hint="eastAsia"/>
        </w:rPr>
        <w:t>利成效</w:t>
      </w:r>
      <w:r w:rsidRPr="000A528B">
        <w:rPr>
          <w:rFonts w:hint="eastAsia"/>
        </w:rPr>
        <w:t>。</w:t>
      </w:r>
    </w:p>
    <w:p w:rsidR="001C2AAC" w:rsidRDefault="00A2425E" w:rsidP="00A2425E">
      <w:pPr>
        <w:pStyle w:val="2"/>
        <w:ind w:leftChars="0" w:left="850" w:firstLineChars="0" w:hanging="850"/>
        <w:rPr>
          <w:b/>
          <w:color w:val="000000"/>
        </w:rPr>
      </w:pPr>
      <w:r w:rsidRPr="00AB3262">
        <w:rPr>
          <w:rFonts w:hint="eastAsia"/>
          <w:b/>
          <w:color w:val="000000"/>
        </w:rPr>
        <w:t xml:space="preserve">表1  </w:t>
      </w:r>
      <w:r w:rsidR="001C2AAC">
        <w:rPr>
          <w:rFonts w:hint="eastAsia"/>
          <w:b/>
          <w:color w:val="000000"/>
        </w:rPr>
        <w:t>112至114年度</w:t>
      </w:r>
      <w:r>
        <w:rPr>
          <w:rFonts w:hint="eastAsia"/>
          <w:b/>
          <w:color w:val="000000"/>
        </w:rPr>
        <w:t>農田水利設施更新改善單位成本</w:t>
      </w:r>
      <w:r w:rsidRPr="00AB3262">
        <w:rPr>
          <w:rFonts w:hint="eastAsia"/>
          <w:b/>
          <w:color w:val="000000"/>
        </w:rPr>
        <w:t>表</w:t>
      </w:r>
      <w:r>
        <w:rPr>
          <w:rFonts w:hint="eastAsia"/>
          <w:b/>
          <w:color w:val="000000"/>
        </w:rPr>
        <w:t xml:space="preserve"> </w:t>
      </w:r>
    </w:p>
    <w:p w:rsidR="00A2425E" w:rsidRDefault="00A2425E" w:rsidP="00536BCD">
      <w:pPr>
        <w:pStyle w:val="2"/>
        <w:spacing w:line="360" w:lineRule="exact"/>
        <w:ind w:leftChars="0" w:left="851" w:firstLineChars="0" w:hanging="851"/>
        <w:jc w:val="right"/>
        <w:rPr>
          <w:b/>
          <w:color w:val="000000"/>
        </w:rPr>
      </w:pPr>
      <w:r w:rsidRPr="00627959">
        <w:rPr>
          <w:rFonts w:hint="eastAsia"/>
          <w:color w:val="000000"/>
          <w:sz w:val="24"/>
          <w:szCs w:val="24"/>
        </w:rPr>
        <w:t>單位：公里</w:t>
      </w:r>
      <w:r w:rsidRPr="00627959">
        <w:rPr>
          <w:rFonts w:hAnsi="標楷體" w:hint="eastAsia"/>
          <w:color w:val="000000"/>
          <w:sz w:val="24"/>
          <w:szCs w:val="24"/>
        </w:rPr>
        <w:t>；</w:t>
      </w:r>
      <w:r w:rsidRPr="00627959">
        <w:rPr>
          <w:rFonts w:hint="eastAsia"/>
          <w:color w:val="000000"/>
          <w:sz w:val="24"/>
          <w:szCs w:val="24"/>
        </w:rPr>
        <w:t>座</w:t>
      </w:r>
      <w:r w:rsidRPr="00627959">
        <w:rPr>
          <w:rFonts w:hAnsi="標楷體" w:hint="eastAsia"/>
          <w:color w:val="000000"/>
          <w:sz w:val="24"/>
          <w:szCs w:val="24"/>
        </w:rPr>
        <w:t>；元</w:t>
      </w:r>
      <w:r>
        <w:rPr>
          <w:rFonts w:hAnsi="標楷體" w:hint="eastAsia"/>
          <w:color w:val="000000"/>
          <w:sz w:val="24"/>
          <w:szCs w:val="24"/>
        </w:rPr>
        <w:t>/公里</w:t>
      </w:r>
      <w:r w:rsidRPr="00627959">
        <w:rPr>
          <w:rFonts w:hint="eastAsia"/>
          <w:color w:val="000000"/>
          <w:sz w:val="24"/>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00"/>
        <w:gridCol w:w="1212"/>
        <w:gridCol w:w="1296"/>
        <w:gridCol w:w="1296"/>
        <w:gridCol w:w="816"/>
        <w:gridCol w:w="1296"/>
        <w:gridCol w:w="1296"/>
      </w:tblGrid>
      <w:tr w:rsidR="00A2425E" w:rsidRPr="002651FC" w:rsidTr="00536BCD">
        <w:tc>
          <w:tcPr>
            <w:tcW w:w="1400" w:type="dxa"/>
            <w:vMerge w:val="restart"/>
            <w:shd w:val="clear" w:color="auto" w:fill="auto"/>
            <w:vAlign w:val="center"/>
          </w:tcPr>
          <w:p w:rsidR="00A2425E" w:rsidRPr="00A2425E" w:rsidRDefault="00A2425E" w:rsidP="00A2425E">
            <w:pPr>
              <w:pStyle w:val="142"/>
              <w:jc w:val="center"/>
              <w:rPr>
                <w:b/>
              </w:rPr>
            </w:pPr>
            <w:r w:rsidRPr="00A2425E">
              <w:rPr>
                <w:rFonts w:hint="eastAsia"/>
                <w:b/>
              </w:rPr>
              <w:t>年度</w:t>
            </w:r>
          </w:p>
        </w:tc>
        <w:tc>
          <w:tcPr>
            <w:tcW w:w="3804" w:type="dxa"/>
            <w:gridSpan w:val="3"/>
            <w:shd w:val="clear" w:color="auto" w:fill="auto"/>
            <w:vAlign w:val="center"/>
          </w:tcPr>
          <w:p w:rsidR="00A2425E" w:rsidRPr="00A2425E" w:rsidRDefault="00A2425E" w:rsidP="00A2425E">
            <w:pPr>
              <w:pStyle w:val="142"/>
              <w:jc w:val="center"/>
              <w:rPr>
                <w:b/>
              </w:rPr>
            </w:pPr>
            <w:r w:rsidRPr="00A2425E">
              <w:rPr>
                <w:rFonts w:hint="eastAsia"/>
                <w:b/>
              </w:rPr>
              <w:t>灌溉排水渠道更新改善</w:t>
            </w:r>
          </w:p>
        </w:tc>
        <w:tc>
          <w:tcPr>
            <w:tcW w:w="3408" w:type="dxa"/>
            <w:gridSpan w:val="3"/>
            <w:shd w:val="clear" w:color="auto" w:fill="auto"/>
            <w:vAlign w:val="center"/>
          </w:tcPr>
          <w:p w:rsidR="00A2425E" w:rsidRPr="00A2425E" w:rsidRDefault="00A2425E" w:rsidP="00A2425E">
            <w:pPr>
              <w:pStyle w:val="142"/>
              <w:jc w:val="center"/>
              <w:rPr>
                <w:b/>
              </w:rPr>
            </w:pPr>
            <w:r w:rsidRPr="00A2425E">
              <w:rPr>
                <w:rFonts w:hint="eastAsia"/>
                <w:b/>
              </w:rPr>
              <w:t>構造物更新改善</w:t>
            </w:r>
          </w:p>
        </w:tc>
      </w:tr>
      <w:tr w:rsidR="00A2425E" w:rsidRPr="002651FC" w:rsidTr="00536BCD">
        <w:tc>
          <w:tcPr>
            <w:tcW w:w="1400" w:type="dxa"/>
            <w:vMerge/>
            <w:shd w:val="clear" w:color="auto" w:fill="auto"/>
            <w:vAlign w:val="center"/>
          </w:tcPr>
          <w:p w:rsidR="00A2425E" w:rsidRPr="00A2425E" w:rsidRDefault="00A2425E" w:rsidP="00A2425E">
            <w:pPr>
              <w:pStyle w:val="142"/>
              <w:jc w:val="center"/>
              <w:rPr>
                <w:rFonts w:hint="eastAsia"/>
                <w:b/>
              </w:rPr>
            </w:pPr>
          </w:p>
        </w:tc>
        <w:tc>
          <w:tcPr>
            <w:tcW w:w="1212" w:type="dxa"/>
            <w:shd w:val="clear" w:color="auto" w:fill="auto"/>
            <w:vAlign w:val="center"/>
          </w:tcPr>
          <w:p w:rsidR="00A2425E" w:rsidRPr="00A2425E" w:rsidRDefault="00A2425E" w:rsidP="00A2425E">
            <w:pPr>
              <w:pStyle w:val="142"/>
              <w:jc w:val="center"/>
              <w:rPr>
                <w:b/>
              </w:rPr>
            </w:pPr>
            <w:r w:rsidRPr="00A2425E">
              <w:rPr>
                <w:rFonts w:hint="eastAsia"/>
                <w:b/>
              </w:rPr>
              <w:t>數量</w:t>
            </w:r>
          </w:p>
        </w:tc>
        <w:tc>
          <w:tcPr>
            <w:tcW w:w="1296" w:type="dxa"/>
            <w:shd w:val="clear" w:color="auto" w:fill="auto"/>
            <w:vAlign w:val="center"/>
          </w:tcPr>
          <w:p w:rsidR="00A2425E" w:rsidRPr="00A2425E" w:rsidRDefault="00A2425E" w:rsidP="00A2425E">
            <w:pPr>
              <w:pStyle w:val="142"/>
              <w:jc w:val="center"/>
              <w:rPr>
                <w:b/>
              </w:rPr>
            </w:pPr>
            <w:r w:rsidRPr="00A2425E">
              <w:rPr>
                <w:rFonts w:hint="eastAsia"/>
                <w:b/>
              </w:rPr>
              <w:t>單位成本</w:t>
            </w:r>
          </w:p>
        </w:tc>
        <w:tc>
          <w:tcPr>
            <w:tcW w:w="1296" w:type="dxa"/>
            <w:shd w:val="clear" w:color="auto" w:fill="auto"/>
            <w:vAlign w:val="center"/>
          </w:tcPr>
          <w:p w:rsidR="00A2425E" w:rsidRPr="00A2425E" w:rsidRDefault="00A2425E" w:rsidP="00A2425E">
            <w:pPr>
              <w:pStyle w:val="142"/>
              <w:jc w:val="center"/>
              <w:rPr>
                <w:b/>
              </w:rPr>
            </w:pPr>
            <w:r w:rsidRPr="00A2425E">
              <w:rPr>
                <w:rFonts w:hint="eastAsia"/>
                <w:b/>
              </w:rPr>
              <w:t>總金額</w:t>
            </w:r>
          </w:p>
        </w:tc>
        <w:tc>
          <w:tcPr>
            <w:tcW w:w="816" w:type="dxa"/>
            <w:shd w:val="clear" w:color="auto" w:fill="auto"/>
            <w:vAlign w:val="center"/>
          </w:tcPr>
          <w:p w:rsidR="00A2425E" w:rsidRPr="00A2425E" w:rsidRDefault="00A2425E" w:rsidP="00A2425E">
            <w:pPr>
              <w:pStyle w:val="142"/>
              <w:jc w:val="center"/>
              <w:rPr>
                <w:b/>
              </w:rPr>
            </w:pPr>
            <w:r w:rsidRPr="00A2425E">
              <w:rPr>
                <w:rFonts w:hint="eastAsia"/>
                <w:b/>
              </w:rPr>
              <w:t>數量</w:t>
            </w:r>
          </w:p>
        </w:tc>
        <w:tc>
          <w:tcPr>
            <w:tcW w:w="1296" w:type="dxa"/>
            <w:shd w:val="clear" w:color="auto" w:fill="auto"/>
            <w:vAlign w:val="center"/>
          </w:tcPr>
          <w:p w:rsidR="00A2425E" w:rsidRPr="00A2425E" w:rsidRDefault="00A2425E" w:rsidP="00A2425E">
            <w:pPr>
              <w:pStyle w:val="142"/>
              <w:jc w:val="center"/>
              <w:rPr>
                <w:b/>
              </w:rPr>
            </w:pPr>
            <w:r w:rsidRPr="00A2425E">
              <w:rPr>
                <w:rFonts w:hint="eastAsia"/>
                <w:b/>
              </w:rPr>
              <w:t>單位成本</w:t>
            </w:r>
          </w:p>
        </w:tc>
        <w:tc>
          <w:tcPr>
            <w:tcW w:w="1296" w:type="dxa"/>
            <w:shd w:val="clear" w:color="auto" w:fill="auto"/>
            <w:vAlign w:val="center"/>
          </w:tcPr>
          <w:p w:rsidR="00A2425E" w:rsidRPr="00A2425E" w:rsidRDefault="00A2425E" w:rsidP="00A2425E">
            <w:pPr>
              <w:pStyle w:val="142"/>
              <w:jc w:val="center"/>
              <w:rPr>
                <w:b/>
              </w:rPr>
            </w:pPr>
            <w:r w:rsidRPr="00A2425E">
              <w:rPr>
                <w:rFonts w:hint="eastAsia"/>
                <w:b/>
              </w:rPr>
              <w:t>總金額</w:t>
            </w:r>
          </w:p>
        </w:tc>
      </w:tr>
      <w:tr w:rsidR="00A2425E" w:rsidRPr="002651FC" w:rsidTr="00536BCD">
        <w:tc>
          <w:tcPr>
            <w:tcW w:w="1400" w:type="dxa"/>
            <w:shd w:val="clear" w:color="auto" w:fill="auto"/>
          </w:tcPr>
          <w:p w:rsidR="00A2425E" w:rsidRPr="00A2425E" w:rsidRDefault="00A2425E" w:rsidP="00A2425E">
            <w:pPr>
              <w:pStyle w:val="142"/>
            </w:pPr>
            <w:r w:rsidRPr="00A2425E">
              <w:rPr>
                <w:rFonts w:hint="eastAsia"/>
              </w:rPr>
              <w:t>112</w:t>
            </w:r>
            <w:r w:rsidR="00536BCD">
              <w:rPr>
                <w:rFonts w:hint="eastAsia"/>
              </w:rPr>
              <w:t>決算</w:t>
            </w:r>
          </w:p>
        </w:tc>
        <w:tc>
          <w:tcPr>
            <w:tcW w:w="1212" w:type="dxa"/>
            <w:shd w:val="clear" w:color="auto" w:fill="auto"/>
          </w:tcPr>
          <w:p w:rsidR="00A2425E" w:rsidRPr="00A2425E" w:rsidRDefault="00A2425E" w:rsidP="00A2425E">
            <w:pPr>
              <w:pStyle w:val="142"/>
              <w:jc w:val="right"/>
            </w:pPr>
            <w:r w:rsidRPr="00A2425E">
              <w:t>496.68</w:t>
            </w:r>
          </w:p>
        </w:tc>
        <w:tc>
          <w:tcPr>
            <w:tcW w:w="1296" w:type="dxa"/>
            <w:shd w:val="clear" w:color="auto" w:fill="auto"/>
          </w:tcPr>
          <w:p w:rsidR="00A2425E" w:rsidRPr="00A2425E" w:rsidRDefault="00A2425E" w:rsidP="00A2425E">
            <w:pPr>
              <w:pStyle w:val="142"/>
              <w:jc w:val="right"/>
              <w:rPr>
                <w:rFonts w:hint="eastAsia"/>
              </w:rPr>
            </w:pPr>
            <w:r w:rsidRPr="00A2425E">
              <w:t>8,215,356</w:t>
            </w:r>
          </w:p>
        </w:tc>
        <w:tc>
          <w:tcPr>
            <w:tcW w:w="1296" w:type="dxa"/>
            <w:shd w:val="clear" w:color="auto" w:fill="auto"/>
          </w:tcPr>
          <w:p w:rsidR="00A2425E" w:rsidRPr="00A2425E" w:rsidRDefault="00A2425E" w:rsidP="00A2425E">
            <w:pPr>
              <w:pStyle w:val="142"/>
              <w:jc w:val="right"/>
            </w:pPr>
            <w:r w:rsidRPr="00A2425E">
              <w:t>4,080,403</w:t>
            </w:r>
          </w:p>
        </w:tc>
        <w:tc>
          <w:tcPr>
            <w:tcW w:w="816" w:type="dxa"/>
            <w:shd w:val="clear" w:color="auto" w:fill="auto"/>
          </w:tcPr>
          <w:p w:rsidR="00A2425E" w:rsidRPr="00A2425E" w:rsidRDefault="00A2425E" w:rsidP="00A2425E">
            <w:pPr>
              <w:pStyle w:val="142"/>
              <w:jc w:val="right"/>
            </w:pPr>
            <w:r w:rsidRPr="00A2425E">
              <w:t>705</w:t>
            </w:r>
          </w:p>
        </w:tc>
        <w:tc>
          <w:tcPr>
            <w:tcW w:w="1296" w:type="dxa"/>
            <w:shd w:val="clear" w:color="auto" w:fill="auto"/>
          </w:tcPr>
          <w:p w:rsidR="00A2425E" w:rsidRPr="00A2425E" w:rsidRDefault="00A2425E" w:rsidP="00A2425E">
            <w:pPr>
              <w:pStyle w:val="142"/>
              <w:jc w:val="right"/>
              <w:rPr>
                <w:rFonts w:hint="eastAsia"/>
              </w:rPr>
            </w:pPr>
            <w:r w:rsidRPr="00A2425E">
              <w:t>1,003,345</w:t>
            </w:r>
          </w:p>
        </w:tc>
        <w:tc>
          <w:tcPr>
            <w:tcW w:w="1296" w:type="dxa"/>
            <w:shd w:val="clear" w:color="auto" w:fill="auto"/>
          </w:tcPr>
          <w:p w:rsidR="00A2425E" w:rsidRPr="00A2425E" w:rsidRDefault="00A2425E" w:rsidP="00A2425E">
            <w:pPr>
              <w:pStyle w:val="142"/>
              <w:jc w:val="right"/>
            </w:pPr>
            <w:r w:rsidRPr="00A2425E">
              <w:t>707,499</w:t>
            </w:r>
          </w:p>
        </w:tc>
      </w:tr>
      <w:tr w:rsidR="00A2425E" w:rsidRPr="002651FC" w:rsidTr="00536BCD">
        <w:tc>
          <w:tcPr>
            <w:tcW w:w="1400" w:type="dxa"/>
            <w:shd w:val="clear" w:color="auto" w:fill="auto"/>
          </w:tcPr>
          <w:p w:rsidR="00A2425E" w:rsidRPr="00A2425E" w:rsidRDefault="00A2425E" w:rsidP="00A2425E">
            <w:pPr>
              <w:pStyle w:val="142"/>
            </w:pPr>
            <w:r w:rsidRPr="00A2425E">
              <w:rPr>
                <w:rFonts w:hint="eastAsia"/>
              </w:rPr>
              <w:t>113</w:t>
            </w:r>
            <w:r w:rsidR="00536BCD">
              <w:rPr>
                <w:rFonts w:hint="eastAsia"/>
              </w:rPr>
              <w:t>預算案</w:t>
            </w:r>
          </w:p>
        </w:tc>
        <w:tc>
          <w:tcPr>
            <w:tcW w:w="1212" w:type="dxa"/>
            <w:shd w:val="clear" w:color="auto" w:fill="auto"/>
          </w:tcPr>
          <w:p w:rsidR="00A2425E" w:rsidRPr="00A2425E" w:rsidRDefault="00A2425E" w:rsidP="00A2425E">
            <w:pPr>
              <w:pStyle w:val="142"/>
              <w:jc w:val="right"/>
            </w:pPr>
            <w:r w:rsidRPr="00A2425E">
              <w:rPr>
                <w:rFonts w:hint="eastAsia"/>
              </w:rPr>
              <w:t>7</w:t>
            </w:r>
            <w:r w:rsidRPr="00A2425E">
              <w:t>41.00</w:t>
            </w:r>
          </w:p>
        </w:tc>
        <w:tc>
          <w:tcPr>
            <w:tcW w:w="1296" w:type="dxa"/>
            <w:shd w:val="clear" w:color="auto" w:fill="auto"/>
          </w:tcPr>
          <w:p w:rsidR="00A2425E" w:rsidRPr="00A2425E" w:rsidRDefault="00A2425E" w:rsidP="00A2425E">
            <w:pPr>
              <w:pStyle w:val="142"/>
              <w:jc w:val="right"/>
              <w:rPr>
                <w:rFonts w:hint="eastAsia"/>
              </w:rPr>
            </w:pPr>
            <w:r w:rsidRPr="00A2425E">
              <w:rPr>
                <w:rFonts w:hint="eastAsia"/>
              </w:rPr>
              <w:t>9</w:t>
            </w:r>
            <w:r w:rsidRPr="00A2425E">
              <w:t>,167,263</w:t>
            </w:r>
          </w:p>
        </w:tc>
        <w:tc>
          <w:tcPr>
            <w:tcW w:w="1296" w:type="dxa"/>
            <w:shd w:val="clear" w:color="auto" w:fill="auto"/>
          </w:tcPr>
          <w:p w:rsidR="00A2425E" w:rsidRPr="00A2425E" w:rsidRDefault="00A2425E" w:rsidP="00A2425E">
            <w:pPr>
              <w:pStyle w:val="142"/>
              <w:jc w:val="right"/>
            </w:pPr>
            <w:r w:rsidRPr="00A2425E">
              <w:t>6,792,942</w:t>
            </w:r>
          </w:p>
        </w:tc>
        <w:tc>
          <w:tcPr>
            <w:tcW w:w="816" w:type="dxa"/>
            <w:shd w:val="clear" w:color="auto" w:fill="auto"/>
          </w:tcPr>
          <w:p w:rsidR="00A2425E" w:rsidRPr="00A2425E" w:rsidRDefault="00A2425E" w:rsidP="00A2425E">
            <w:pPr>
              <w:pStyle w:val="142"/>
              <w:jc w:val="right"/>
            </w:pPr>
            <w:r w:rsidRPr="00A2425E">
              <w:t>851</w:t>
            </w:r>
          </w:p>
        </w:tc>
        <w:tc>
          <w:tcPr>
            <w:tcW w:w="1296" w:type="dxa"/>
            <w:shd w:val="clear" w:color="auto" w:fill="auto"/>
          </w:tcPr>
          <w:p w:rsidR="00A2425E" w:rsidRPr="00A2425E" w:rsidRDefault="00A2425E" w:rsidP="00A2425E">
            <w:pPr>
              <w:pStyle w:val="142"/>
              <w:jc w:val="right"/>
              <w:rPr>
                <w:rFonts w:hint="eastAsia"/>
              </w:rPr>
            </w:pPr>
            <w:r w:rsidRPr="00A2425E">
              <w:t>1,859,096</w:t>
            </w:r>
          </w:p>
        </w:tc>
        <w:tc>
          <w:tcPr>
            <w:tcW w:w="1296" w:type="dxa"/>
            <w:shd w:val="clear" w:color="auto" w:fill="auto"/>
          </w:tcPr>
          <w:p w:rsidR="00A2425E" w:rsidRPr="00A2425E" w:rsidRDefault="00A2425E" w:rsidP="00A2425E">
            <w:pPr>
              <w:pStyle w:val="142"/>
              <w:jc w:val="right"/>
            </w:pPr>
            <w:r w:rsidRPr="00A2425E">
              <w:t>1,582,091</w:t>
            </w:r>
          </w:p>
        </w:tc>
      </w:tr>
      <w:tr w:rsidR="00A2425E" w:rsidRPr="002651FC" w:rsidTr="00536BCD">
        <w:tc>
          <w:tcPr>
            <w:tcW w:w="1400" w:type="dxa"/>
            <w:shd w:val="clear" w:color="auto" w:fill="auto"/>
          </w:tcPr>
          <w:p w:rsidR="00A2425E" w:rsidRPr="00A2425E" w:rsidRDefault="00A2425E" w:rsidP="00A2425E">
            <w:pPr>
              <w:pStyle w:val="142"/>
            </w:pPr>
            <w:r w:rsidRPr="00A2425E">
              <w:rPr>
                <w:rFonts w:hint="eastAsia"/>
              </w:rPr>
              <w:t>114</w:t>
            </w:r>
            <w:r w:rsidR="00536BCD" w:rsidRPr="00536BCD">
              <w:rPr>
                <w:rFonts w:hint="eastAsia"/>
              </w:rPr>
              <w:t>預算案</w:t>
            </w:r>
          </w:p>
        </w:tc>
        <w:tc>
          <w:tcPr>
            <w:tcW w:w="1212" w:type="dxa"/>
            <w:shd w:val="clear" w:color="auto" w:fill="auto"/>
          </w:tcPr>
          <w:p w:rsidR="00A2425E" w:rsidRPr="00A2425E" w:rsidRDefault="00A2425E" w:rsidP="00A2425E">
            <w:pPr>
              <w:pStyle w:val="142"/>
              <w:jc w:val="right"/>
            </w:pPr>
            <w:r w:rsidRPr="00A2425E">
              <w:rPr>
                <w:rFonts w:hint="eastAsia"/>
              </w:rPr>
              <w:t>723</w:t>
            </w:r>
            <w:r w:rsidRPr="00A2425E">
              <w:t>.00</w:t>
            </w:r>
          </w:p>
        </w:tc>
        <w:tc>
          <w:tcPr>
            <w:tcW w:w="1296" w:type="dxa"/>
            <w:shd w:val="clear" w:color="auto" w:fill="auto"/>
          </w:tcPr>
          <w:p w:rsidR="00A2425E" w:rsidRPr="00A2425E" w:rsidRDefault="00A2425E" w:rsidP="00A2425E">
            <w:pPr>
              <w:pStyle w:val="142"/>
              <w:jc w:val="right"/>
              <w:rPr>
                <w:rFonts w:hint="eastAsia"/>
              </w:rPr>
            </w:pPr>
            <w:r w:rsidRPr="00A2425E">
              <w:rPr>
                <w:rFonts w:hint="eastAsia"/>
              </w:rPr>
              <w:t>9</w:t>
            </w:r>
            <w:r w:rsidRPr="00A2425E">
              <w:t>,766,311</w:t>
            </w:r>
          </w:p>
        </w:tc>
        <w:tc>
          <w:tcPr>
            <w:tcW w:w="1296" w:type="dxa"/>
            <w:shd w:val="clear" w:color="auto" w:fill="auto"/>
          </w:tcPr>
          <w:p w:rsidR="00A2425E" w:rsidRPr="00A2425E" w:rsidRDefault="00A2425E" w:rsidP="00A2425E">
            <w:pPr>
              <w:pStyle w:val="142"/>
              <w:jc w:val="right"/>
            </w:pPr>
            <w:r w:rsidRPr="00A2425E">
              <w:rPr>
                <w:rFonts w:hint="eastAsia"/>
              </w:rPr>
              <w:t>7</w:t>
            </w:r>
            <w:r w:rsidRPr="00A2425E">
              <w:t>,061,043</w:t>
            </w:r>
          </w:p>
        </w:tc>
        <w:tc>
          <w:tcPr>
            <w:tcW w:w="816" w:type="dxa"/>
            <w:shd w:val="clear" w:color="auto" w:fill="auto"/>
          </w:tcPr>
          <w:p w:rsidR="00A2425E" w:rsidRPr="00A2425E" w:rsidRDefault="00A2425E" w:rsidP="00A2425E">
            <w:pPr>
              <w:pStyle w:val="142"/>
              <w:jc w:val="right"/>
            </w:pPr>
            <w:r w:rsidRPr="00A2425E">
              <w:rPr>
                <w:rFonts w:hint="eastAsia"/>
              </w:rPr>
              <w:t>1,046</w:t>
            </w:r>
          </w:p>
        </w:tc>
        <w:tc>
          <w:tcPr>
            <w:tcW w:w="1296" w:type="dxa"/>
            <w:shd w:val="clear" w:color="auto" w:fill="auto"/>
          </w:tcPr>
          <w:p w:rsidR="00A2425E" w:rsidRPr="00A2425E" w:rsidRDefault="00A2425E" w:rsidP="00A2425E">
            <w:pPr>
              <w:pStyle w:val="142"/>
              <w:jc w:val="right"/>
              <w:rPr>
                <w:rFonts w:hint="eastAsia"/>
              </w:rPr>
            </w:pPr>
            <w:r w:rsidRPr="00A2425E">
              <w:rPr>
                <w:rFonts w:hint="eastAsia"/>
              </w:rPr>
              <w:t>1</w:t>
            </w:r>
            <w:r w:rsidRPr="00A2425E">
              <w:t>,228,676</w:t>
            </w:r>
          </w:p>
        </w:tc>
        <w:tc>
          <w:tcPr>
            <w:tcW w:w="1296" w:type="dxa"/>
            <w:shd w:val="clear" w:color="auto" w:fill="auto"/>
          </w:tcPr>
          <w:p w:rsidR="00A2425E" w:rsidRPr="00A2425E" w:rsidRDefault="00A2425E" w:rsidP="00A2425E">
            <w:pPr>
              <w:pStyle w:val="142"/>
              <w:jc w:val="right"/>
            </w:pPr>
            <w:r w:rsidRPr="00A2425E">
              <w:t>1,285,195</w:t>
            </w:r>
          </w:p>
        </w:tc>
      </w:tr>
    </w:tbl>
    <w:p w:rsidR="00A2425E" w:rsidRDefault="00A2425E" w:rsidP="00A2425E">
      <w:pPr>
        <w:pStyle w:val="142"/>
        <w:ind w:left="992" w:hangingChars="408" w:hanging="992"/>
        <w:jc w:val="both"/>
        <w:rPr>
          <w:rFonts w:hAnsi="標楷體"/>
        </w:rPr>
      </w:pPr>
      <w:r w:rsidRPr="00092F30">
        <w:rPr>
          <w:rFonts w:hAnsi="標楷體" w:hint="eastAsia"/>
        </w:rPr>
        <w:t>資料來源</w:t>
      </w:r>
      <w:r>
        <w:rPr>
          <w:rFonts w:hAnsi="標楷體" w:hint="eastAsia"/>
        </w:rPr>
        <w:t>：</w:t>
      </w:r>
      <w:r w:rsidRPr="005D2776">
        <w:rPr>
          <w:rFonts w:hAnsi="標楷體" w:hint="eastAsia"/>
        </w:rPr>
        <w:t>農田水利事業作業基金</w:t>
      </w:r>
      <w:r>
        <w:rPr>
          <w:rFonts w:hAnsi="標楷體" w:hint="eastAsia"/>
        </w:rPr>
        <w:t>預算書</w:t>
      </w:r>
      <w:r w:rsidRPr="005D2776">
        <w:rPr>
          <w:rFonts w:hAnsi="標楷體" w:hint="eastAsia"/>
        </w:rPr>
        <w:t>。</w:t>
      </w:r>
    </w:p>
    <w:p w:rsidR="00A2425E" w:rsidRDefault="00A2425E" w:rsidP="00A2425E">
      <w:pPr>
        <w:pStyle w:val="2"/>
        <w:ind w:leftChars="0" w:left="850" w:firstLineChars="0" w:hanging="850"/>
        <w:rPr>
          <w:b/>
          <w:color w:val="000000"/>
        </w:rPr>
      </w:pPr>
      <w:r w:rsidRPr="00993CFC">
        <w:rPr>
          <w:rFonts w:hint="eastAsia"/>
          <w:b/>
          <w:color w:val="000000"/>
        </w:rPr>
        <w:t>表</w:t>
      </w:r>
      <w:r>
        <w:rPr>
          <w:rFonts w:hint="eastAsia"/>
          <w:b/>
          <w:color w:val="000000"/>
        </w:rPr>
        <w:t>2</w:t>
      </w:r>
      <w:r w:rsidRPr="00993CFC">
        <w:rPr>
          <w:b/>
          <w:color w:val="000000"/>
        </w:rPr>
        <w:t xml:space="preserve">  11</w:t>
      </w:r>
      <w:r w:rsidRPr="00993CFC">
        <w:rPr>
          <w:rFonts w:hint="eastAsia"/>
          <w:b/>
          <w:color w:val="000000"/>
        </w:rPr>
        <w:t>2年底</w:t>
      </w:r>
      <w:r w:rsidRPr="00AB3262">
        <w:rPr>
          <w:rFonts w:hint="eastAsia"/>
          <w:b/>
          <w:color w:val="000000"/>
        </w:rPr>
        <w:t>輸水及灌溉排水渠道</w:t>
      </w:r>
      <w:r>
        <w:rPr>
          <w:rFonts w:hint="eastAsia"/>
          <w:b/>
          <w:color w:val="000000"/>
        </w:rPr>
        <w:t>及</w:t>
      </w:r>
      <w:r w:rsidRPr="00BC3052">
        <w:rPr>
          <w:rFonts w:hint="eastAsia"/>
          <w:b/>
          <w:color w:val="000000"/>
        </w:rPr>
        <w:t>構造物</w:t>
      </w:r>
      <w:r>
        <w:rPr>
          <w:rFonts w:hint="eastAsia"/>
          <w:b/>
          <w:color w:val="000000"/>
        </w:rPr>
        <w:t xml:space="preserve">待改善情形表 </w:t>
      </w:r>
    </w:p>
    <w:p w:rsidR="00A2425E" w:rsidRDefault="00A2425E" w:rsidP="00536BCD">
      <w:pPr>
        <w:pStyle w:val="2"/>
        <w:spacing w:line="360" w:lineRule="exact"/>
        <w:ind w:leftChars="0" w:left="851" w:firstLineChars="0" w:hanging="851"/>
        <w:jc w:val="right"/>
      </w:pPr>
      <w:r w:rsidRPr="00AB3262">
        <w:rPr>
          <w:rFonts w:hint="eastAsia"/>
          <w:sz w:val="24"/>
          <w:szCs w:val="24"/>
        </w:rPr>
        <w:t>單位：公里</w:t>
      </w:r>
      <w:r>
        <w:rPr>
          <w:rFonts w:hAnsi="標楷體" w:hint="eastAsia"/>
          <w:sz w:val="24"/>
          <w:szCs w:val="24"/>
        </w:rPr>
        <w:t>；</w:t>
      </w:r>
      <w:r>
        <w:rPr>
          <w:rFonts w:hint="eastAsia"/>
          <w:sz w:val="24"/>
          <w:szCs w:val="24"/>
        </w:rPr>
        <w:t>座</w:t>
      </w:r>
      <w:r w:rsidRPr="00AB3262">
        <w:rPr>
          <w:rFonts w:hint="eastAsia"/>
          <w:sz w:val="24"/>
          <w:szCs w:val="24"/>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9"/>
        <w:gridCol w:w="1559"/>
        <w:gridCol w:w="1132"/>
        <w:gridCol w:w="1420"/>
        <w:gridCol w:w="1134"/>
        <w:gridCol w:w="1134"/>
        <w:gridCol w:w="1253"/>
      </w:tblGrid>
      <w:tr w:rsidR="00A2425E" w:rsidTr="00D336CE">
        <w:tc>
          <w:tcPr>
            <w:tcW w:w="959" w:type="dxa"/>
            <w:vMerge w:val="restart"/>
            <w:shd w:val="clear" w:color="auto" w:fill="auto"/>
            <w:vAlign w:val="center"/>
          </w:tcPr>
          <w:p w:rsidR="00A2425E" w:rsidRPr="00A2425E" w:rsidRDefault="00A2425E" w:rsidP="00A2425E">
            <w:pPr>
              <w:pStyle w:val="142"/>
              <w:jc w:val="center"/>
              <w:rPr>
                <w:b/>
              </w:rPr>
            </w:pPr>
            <w:r w:rsidRPr="00A2425E">
              <w:rPr>
                <w:rFonts w:hint="eastAsia"/>
                <w:b/>
              </w:rPr>
              <w:t>分基金</w:t>
            </w:r>
          </w:p>
        </w:tc>
        <w:tc>
          <w:tcPr>
            <w:tcW w:w="4111" w:type="dxa"/>
            <w:gridSpan w:val="3"/>
            <w:shd w:val="clear" w:color="auto" w:fill="auto"/>
            <w:vAlign w:val="center"/>
          </w:tcPr>
          <w:p w:rsidR="00A2425E" w:rsidRPr="00A2425E" w:rsidRDefault="00A2425E" w:rsidP="00A2425E">
            <w:pPr>
              <w:pStyle w:val="142"/>
              <w:jc w:val="center"/>
              <w:rPr>
                <w:b/>
              </w:rPr>
            </w:pPr>
            <w:r w:rsidRPr="00A2425E">
              <w:rPr>
                <w:rFonts w:hint="eastAsia"/>
                <w:b/>
              </w:rPr>
              <w:t>輸水及灌溉排水渠道</w:t>
            </w:r>
          </w:p>
        </w:tc>
        <w:tc>
          <w:tcPr>
            <w:tcW w:w="3521" w:type="dxa"/>
            <w:gridSpan w:val="3"/>
          </w:tcPr>
          <w:p w:rsidR="00A2425E" w:rsidRPr="00A2425E" w:rsidRDefault="00A2425E" w:rsidP="00A2425E">
            <w:pPr>
              <w:pStyle w:val="142"/>
              <w:jc w:val="center"/>
              <w:rPr>
                <w:rFonts w:hint="eastAsia"/>
                <w:b/>
              </w:rPr>
            </w:pPr>
            <w:r w:rsidRPr="00A2425E">
              <w:rPr>
                <w:rFonts w:hint="eastAsia"/>
                <w:b/>
              </w:rPr>
              <w:t>構造物</w:t>
            </w:r>
          </w:p>
        </w:tc>
      </w:tr>
      <w:tr w:rsidR="00A2425E" w:rsidTr="00D336CE">
        <w:tc>
          <w:tcPr>
            <w:tcW w:w="959" w:type="dxa"/>
            <w:vMerge/>
            <w:shd w:val="clear" w:color="auto" w:fill="auto"/>
            <w:vAlign w:val="center"/>
          </w:tcPr>
          <w:p w:rsidR="00A2425E" w:rsidRPr="00A2425E" w:rsidRDefault="00A2425E" w:rsidP="00A2425E">
            <w:pPr>
              <w:pStyle w:val="142"/>
              <w:jc w:val="center"/>
              <w:rPr>
                <w:rFonts w:hint="eastAsia"/>
                <w:b/>
              </w:rPr>
            </w:pPr>
          </w:p>
        </w:tc>
        <w:tc>
          <w:tcPr>
            <w:tcW w:w="1559" w:type="dxa"/>
            <w:shd w:val="clear" w:color="auto" w:fill="auto"/>
            <w:vAlign w:val="center"/>
          </w:tcPr>
          <w:p w:rsidR="00A2425E" w:rsidRPr="00A2425E" w:rsidRDefault="00A2425E" w:rsidP="00A2425E">
            <w:pPr>
              <w:pStyle w:val="142"/>
              <w:jc w:val="center"/>
              <w:rPr>
                <w:b/>
              </w:rPr>
            </w:pPr>
            <w:r w:rsidRPr="00A2425E">
              <w:rPr>
                <w:rFonts w:hint="eastAsia"/>
                <w:b/>
              </w:rPr>
              <w:t>總渠道長度</w:t>
            </w:r>
          </w:p>
          <w:p w:rsidR="00A2425E" w:rsidRPr="00A2425E" w:rsidRDefault="00A2425E" w:rsidP="00A2425E">
            <w:pPr>
              <w:pStyle w:val="142"/>
              <w:jc w:val="center"/>
              <w:rPr>
                <w:rFonts w:hint="eastAsia"/>
                <w:b/>
              </w:rPr>
            </w:pPr>
            <w:r w:rsidRPr="00A2425E">
              <w:rPr>
                <w:b/>
              </w:rPr>
              <w:t>(</w:t>
            </w:r>
            <w:r w:rsidRPr="00A2425E">
              <w:rPr>
                <w:rFonts w:hint="eastAsia"/>
                <w:b/>
              </w:rPr>
              <w:t>A</w:t>
            </w:r>
            <w:r w:rsidRPr="00A2425E">
              <w:rPr>
                <w:b/>
              </w:rPr>
              <w:t>)</w:t>
            </w:r>
          </w:p>
        </w:tc>
        <w:tc>
          <w:tcPr>
            <w:tcW w:w="1132" w:type="dxa"/>
            <w:shd w:val="clear" w:color="auto" w:fill="auto"/>
            <w:vAlign w:val="center"/>
          </w:tcPr>
          <w:p w:rsidR="00A2425E" w:rsidRPr="00A2425E" w:rsidRDefault="00A2425E" w:rsidP="00A2425E">
            <w:pPr>
              <w:pStyle w:val="142"/>
              <w:jc w:val="center"/>
              <w:rPr>
                <w:rFonts w:hint="eastAsia"/>
                <w:b/>
              </w:rPr>
            </w:pPr>
            <w:r w:rsidRPr="00A2425E">
              <w:rPr>
                <w:rFonts w:hint="eastAsia"/>
                <w:b/>
              </w:rPr>
              <w:t>待改善長度(B)</w:t>
            </w:r>
          </w:p>
        </w:tc>
        <w:tc>
          <w:tcPr>
            <w:tcW w:w="1420" w:type="dxa"/>
            <w:shd w:val="clear" w:color="auto" w:fill="auto"/>
            <w:vAlign w:val="center"/>
          </w:tcPr>
          <w:p w:rsidR="00A2425E" w:rsidRPr="00A2425E" w:rsidRDefault="00A2425E" w:rsidP="00A2425E">
            <w:pPr>
              <w:pStyle w:val="142"/>
              <w:jc w:val="center"/>
              <w:rPr>
                <w:rFonts w:hint="eastAsia"/>
                <w:b/>
              </w:rPr>
            </w:pPr>
            <w:r w:rsidRPr="00A2425E">
              <w:rPr>
                <w:rFonts w:hint="eastAsia"/>
                <w:b/>
              </w:rPr>
              <w:t>待改善比率(C=B/A)</w:t>
            </w:r>
          </w:p>
        </w:tc>
        <w:tc>
          <w:tcPr>
            <w:tcW w:w="1134" w:type="dxa"/>
            <w:shd w:val="clear" w:color="auto" w:fill="auto"/>
            <w:vAlign w:val="center"/>
          </w:tcPr>
          <w:p w:rsidR="00A2425E" w:rsidRPr="00A2425E" w:rsidRDefault="00A2425E" w:rsidP="00A2425E">
            <w:pPr>
              <w:pStyle w:val="142"/>
              <w:jc w:val="center"/>
              <w:rPr>
                <w:b/>
              </w:rPr>
            </w:pPr>
            <w:r w:rsidRPr="00A2425E">
              <w:rPr>
                <w:rFonts w:hint="eastAsia"/>
                <w:b/>
              </w:rPr>
              <w:t>總數量</w:t>
            </w:r>
          </w:p>
          <w:p w:rsidR="00A2425E" w:rsidRPr="00A2425E" w:rsidRDefault="00A2425E" w:rsidP="00A2425E">
            <w:pPr>
              <w:pStyle w:val="142"/>
              <w:jc w:val="center"/>
              <w:rPr>
                <w:rFonts w:hint="eastAsia"/>
                <w:b/>
              </w:rPr>
            </w:pPr>
            <w:r w:rsidRPr="00A2425E">
              <w:rPr>
                <w:b/>
              </w:rPr>
              <w:t>(</w:t>
            </w:r>
            <w:r w:rsidRPr="00A2425E">
              <w:rPr>
                <w:rFonts w:hint="eastAsia"/>
                <w:b/>
              </w:rPr>
              <w:t>D</w:t>
            </w:r>
            <w:r w:rsidRPr="00A2425E">
              <w:rPr>
                <w:b/>
              </w:rPr>
              <w:t>)</w:t>
            </w:r>
          </w:p>
        </w:tc>
        <w:tc>
          <w:tcPr>
            <w:tcW w:w="1134" w:type="dxa"/>
            <w:shd w:val="clear" w:color="auto" w:fill="auto"/>
            <w:vAlign w:val="center"/>
          </w:tcPr>
          <w:p w:rsidR="00A2425E" w:rsidRPr="00A2425E" w:rsidRDefault="00A2425E" w:rsidP="00A2425E">
            <w:pPr>
              <w:pStyle w:val="142"/>
              <w:jc w:val="center"/>
              <w:rPr>
                <w:rFonts w:hint="eastAsia"/>
                <w:b/>
              </w:rPr>
            </w:pPr>
            <w:r w:rsidRPr="00A2425E">
              <w:rPr>
                <w:rFonts w:hint="eastAsia"/>
                <w:b/>
              </w:rPr>
              <w:t>待改善數量(E)</w:t>
            </w:r>
          </w:p>
        </w:tc>
        <w:tc>
          <w:tcPr>
            <w:tcW w:w="1253" w:type="dxa"/>
            <w:shd w:val="clear" w:color="auto" w:fill="auto"/>
            <w:vAlign w:val="center"/>
          </w:tcPr>
          <w:p w:rsidR="00A2425E" w:rsidRPr="00A2425E" w:rsidRDefault="00A2425E" w:rsidP="00A2425E">
            <w:pPr>
              <w:pStyle w:val="142"/>
              <w:jc w:val="center"/>
              <w:rPr>
                <w:rFonts w:hint="eastAsia"/>
                <w:b/>
              </w:rPr>
            </w:pPr>
            <w:r w:rsidRPr="00A2425E">
              <w:rPr>
                <w:rFonts w:hint="eastAsia"/>
                <w:b/>
              </w:rPr>
              <w:t>待改善比率(F=E/D</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宜蘭</w:t>
            </w:r>
          </w:p>
        </w:tc>
        <w:tc>
          <w:tcPr>
            <w:tcW w:w="1559" w:type="dxa"/>
            <w:shd w:val="clear" w:color="auto" w:fill="auto"/>
            <w:vAlign w:val="center"/>
          </w:tcPr>
          <w:p w:rsidR="00A2425E" w:rsidRPr="00A2425E" w:rsidRDefault="00A2425E" w:rsidP="00A2425E">
            <w:pPr>
              <w:pStyle w:val="142"/>
              <w:jc w:val="right"/>
            </w:pPr>
            <w:r w:rsidRPr="00A2425E">
              <w:rPr>
                <w:rFonts w:hint="eastAsia"/>
              </w:rPr>
              <w:t xml:space="preserve">3,372 </w:t>
            </w:r>
          </w:p>
        </w:tc>
        <w:tc>
          <w:tcPr>
            <w:tcW w:w="1132" w:type="dxa"/>
            <w:shd w:val="clear" w:color="auto" w:fill="auto"/>
            <w:vAlign w:val="center"/>
          </w:tcPr>
          <w:p w:rsidR="00A2425E" w:rsidRPr="00A2425E" w:rsidRDefault="00A2425E" w:rsidP="00A2425E">
            <w:pPr>
              <w:pStyle w:val="142"/>
              <w:jc w:val="right"/>
            </w:pPr>
            <w:r w:rsidRPr="00A2425E">
              <w:rPr>
                <w:rFonts w:hint="eastAsia"/>
              </w:rPr>
              <w:t>233</w:t>
            </w:r>
          </w:p>
        </w:tc>
        <w:tc>
          <w:tcPr>
            <w:tcW w:w="1420" w:type="dxa"/>
            <w:shd w:val="clear" w:color="auto" w:fill="auto"/>
            <w:vAlign w:val="center"/>
          </w:tcPr>
          <w:p w:rsidR="00A2425E" w:rsidRPr="00A2425E" w:rsidRDefault="00A2425E" w:rsidP="00A2425E">
            <w:pPr>
              <w:pStyle w:val="142"/>
              <w:jc w:val="right"/>
            </w:pPr>
            <w:r w:rsidRPr="00A2425E">
              <w:rPr>
                <w:rFonts w:hint="eastAsia"/>
              </w:rPr>
              <w:t>6.91</w:t>
            </w:r>
          </w:p>
        </w:tc>
        <w:tc>
          <w:tcPr>
            <w:tcW w:w="1134" w:type="dxa"/>
            <w:shd w:val="clear" w:color="auto" w:fill="auto"/>
          </w:tcPr>
          <w:p w:rsidR="00A2425E" w:rsidRPr="00A2425E" w:rsidRDefault="00A2425E" w:rsidP="00A2425E">
            <w:pPr>
              <w:pStyle w:val="142"/>
              <w:jc w:val="right"/>
            </w:pPr>
            <w:r w:rsidRPr="00A2425E">
              <w:t xml:space="preserve">12,303 </w:t>
            </w:r>
          </w:p>
        </w:tc>
        <w:tc>
          <w:tcPr>
            <w:tcW w:w="1134" w:type="dxa"/>
            <w:shd w:val="clear" w:color="auto" w:fill="auto"/>
            <w:vAlign w:val="center"/>
          </w:tcPr>
          <w:p w:rsidR="00A2425E" w:rsidRPr="00A2425E" w:rsidRDefault="00A2425E" w:rsidP="00A2425E">
            <w:pPr>
              <w:pStyle w:val="142"/>
              <w:jc w:val="right"/>
            </w:pPr>
            <w:r w:rsidRPr="00A2425E">
              <w:rPr>
                <w:rFonts w:hint="eastAsia"/>
              </w:rPr>
              <w:t>149</w:t>
            </w:r>
          </w:p>
        </w:tc>
        <w:tc>
          <w:tcPr>
            <w:tcW w:w="1253" w:type="dxa"/>
            <w:shd w:val="clear" w:color="auto" w:fill="auto"/>
            <w:vAlign w:val="center"/>
          </w:tcPr>
          <w:p w:rsidR="00A2425E" w:rsidRPr="00A2425E" w:rsidRDefault="00A2425E" w:rsidP="00A2425E">
            <w:pPr>
              <w:pStyle w:val="142"/>
              <w:jc w:val="right"/>
            </w:pPr>
            <w:r w:rsidRPr="00A2425E">
              <w:rPr>
                <w:rFonts w:hint="eastAsia"/>
              </w:rPr>
              <w:t>1.21</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北基</w:t>
            </w:r>
          </w:p>
        </w:tc>
        <w:tc>
          <w:tcPr>
            <w:tcW w:w="1559" w:type="dxa"/>
            <w:shd w:val="clear" w:color="auto" w:fill="auto"/>
            <w:vAlign w:val="center"/>
          </w:tcPr>
          <w:p w:rsidR="00A2425E" w:rsidRPr="00A2425E" w:rsidRDefault="00A2425E" w:rsidP="00A2425E">
            <w:pPr>
              <w:pStyle w:val="142"/>
              <w:jc w:val="right"/>
              <w:rPr>
                <w:rFonts w:hint="eastAsia"/>
              </w:rPr>
            </w:pPr>
            <w:r w:rsidRPr="00A2425E">
              <w:rPr>
                <w:rFonts w:hint="eastAsia"/>
              </w:rPr>
              <w:t xml:space="preserve">920 </w:t>
            </w:r>
          </w:p>
        </w:tc>
        <w:tc>
          <w:tcPr>
            <w:tcW w:w="1132" w:type="dxa"/>
            <w:shd w:val="clear" w:color="auto" w:fill="auto"/>
            <w:vAlign w:val="center"/>
          </w:tcPr>
          <w:p w:rsidR="00A2425E" w:rsidRPr="00A2425E" w:rsidRDefault="00A2425E" w:rsidP="00A2425E">
            <w:pPr>
              <w:pStyle w:val="142"/>
              <w:jc w:val="right"/>
            </w:pPr>
            <w:r w:rsidRPr="00A2425E">
              <w:rPr>
                <w:rFonts w:hint="eastAsia"/>
              </w:rPr>
              <w:t>78</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8.48</w:t>
            </w:r>
          </w:p>
        </w:tc>
        <w:tc>
          <w:tcPr>
            <w:tcW w:w="1134" w:type="dxa"/>
            <w:shd w:val="clear" w:color="auto" w:fill="auto"/>
          </w:tcPr>
          <w:p w:rsidR="00A2425E" w:rsidRPr="00A2425E" w:rsidRDefault="00A2425E" w:rsidP="00A2425E">
            <w:pPr>
              <w:pStyle w:val="142"/>
              <w:jc w:val="right"/>
            </w:pPr>
            <w:r w:rsidRPr="00A2425E">
              <w:t xml:space="preserve">3,268 </w:t>
            </w:r>
          </w:p>
        </w:tc>
        <w:tc>
          <w:tcPr>
            <w:tcW w:w="1134" w:type="dxa"/>
            <w:shd w:val="clear" w:color="auto" w:fill="auto"/>
            <w:vAlign w:val="center"/>
          </w:tcPr>
          <w:p w:rsidR="00A2425E" w:rsidRPr="00A2425E" w:rsidRDefault="00A2425E" w:rsidP="00A2425E">
            <w:pPr>
              <w:pStyle w:val="142"/>
              <w:jc w:val="right"/>
            </w:pPr>
            <w:r w:rsidRPr="00A2425E">
              <w:rPr>
                <w:rFonts w:hint="eastAsia"/>
              </w:rPr>
              <w:t>345</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10.56</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桃園</w:t>
            </w:r>
          </w:p>
        </w:tc>
        <w:tc>
          <w:tcPr>
            <w:tcW w:w="1559" w:type="dxa"/>
            <w:shd w:val="clear" w:color="auto" w:fill="auto"/>
          </w:tcPr>
          <w:p w:rsidR="00A2425E" w:rsidRPr="00A2425E" w:rsidRDefault="00A2425E" w:rsidP="00A2425E">
            <w:pPr>
              <w:pStyle w:val="142"/>
              <w:jc w:val="right"/>
            </w:pPr>
            <w:r w:rsidRPr="00A2425E">
              <w:t>3,594</w:t>
            </w:r>
          </w:p>
        </w:tc>
        <w:tc>
          <w:tcPr>
            <w:tcW w:w="1132" w:type="dxa"/>
            <w:shd w:val="clear" w:color="auto" w:fill="auto"/>
            <w:vAlign w:val="center"/>
          </w:tcPr>
          <w:p w:rsidR="00A2425E" w:rsidRPr="00A2425E" w:rsidRDefault="00A2425E" w:rsidP="00A2425E">
            <w:pPr>
              <w:pStyle w:val="142"/>
              <w:jc w:val="right"/>
            </w:pPr>
            <w:r w:rsidRPr="00A2425E">
              <w:rPr>
                <w:rFonts w:hint="eastAsia"/>
              </w:rPr>
              <w:t>57</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1.59</w:t>
            </w:r>
          </w:p>
        </w:tc>
        <w:tc>
          <w:tcPr>
            <w:tcW w:w="1134" w:type="dxa"/>
            <w:shd w:val="clear" w:color="auto" w:fill="auto"/>
          </w:tcPr>
          <w:p w:rsidR="00A2425E" w:rsidRPr="00A2425E" w:rsidRDefault="00A2425E" w:rsidP="00A2425E">
            <w:pPr>
              <w:pStyle w:val="142"/>
              <w:jc w:val="right"/>
            </w:pPr>
            <w:r w:rsidRPr="00A2425E">
              <w:t xml:space="preserve">3,772 </w:t>
            </w:r>
          </w:p>
        </w:tc>
        <w:tc>
          <w:tcPr>
            <w:tcW w:w="1134" w:type="dxa"/>
            <w:shd w:val="clear" w:color="auto" w:fill="auto"/>
            <w:vAlign w:val="center"/>
          </w:tcPr>
          <w:p w:rsidR="00A2425E" w:rsidRPr="00A2425E" w:rsidRDefault="00A2425E" w:rsidP="00A2425E">
            <w:pPr>
              <w:pStyle w:val="142"/>
              <w:jc w:val="right"/>
            </w:pPr>
            <w:r w:rsidRPr="00A2425E">
              <w:rPr>
                <w:rFonts w:hint="eastAsia"/>
              </w:rPr>
              <w:t>73</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1.94</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石門</w:t>
            </w:r>
          </w:p>
        </w:tc>
        <w:tc>
          <w:tcPr>
            <w:tcW w:w="1559" w:type="dxa"/>
            <w:shd w:val="clear" w:color="auto" w:fill="auto"/>
          </w:tcPr>
          <w:p w:rsidR="00A2425E" w:rsidRPr="00A2425E" w:rsidRDefault="00A2425E" w:rsidP="00A2425E">
            <w:pPr>
              <w:pStyle w:val="142"/>
              <w:jc w:val="right"/>
            </w:pPr>
            <w:r w:rsidRPr="00A2425E">
              <w:t>1,534</w:t>
            </w:r>
          </w:p>
        </w:tc>
        <w:tc>
          <w:tcPr>
            <w:tcW w:w="1132" w:type="dxa"/>
            <w:shd w:val="clear" w:color="auto" w:fill="auto"/>
            <w:vAlign w:val="center"/>
          </w:tcPr>
          <w:p w:rsidR="00A2425E" w:rsidRPr="00A2425E" w:rsidRDefault="00A2425E" w:rsidP="00A2425E">
            <w:pPr>
              <w:pStyle w:val="142"/>
              <w:jc w:val="right"/>
            </w:pPr>
            <w:r w:rsidRPr="00A2425E">
              <w:rPr>
                <w:rFonts w:hint="eastAsia"/>
              </w:rPr>
              <w:t>29</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1.89</w:t>
            </w:r>
          </w:p>
        </w:tc>
        <w:tc>
          <w:tcPr>
            <w:tcW w:w="1134" w:type="dxa"/>
            <w:shd w:val="clear" w:color="auto" w:fill="auto"/>
          </w:tcPr>
          <w:p w:rsidR="00A2425E" w:rsidRPr="00A2425E" w:rsidRDefault="00A2425E" w:rsidP="00A2425E">
            <w:pPr>
              <w:pStyle w:val="142"/>
              <w:jc w:val="right"/>
            </w:pPr>
            <w:r w:rsidRPr="00A2425E">
              <w:t xml:space="preserve">16,760 </w:t>
            </w:r>
          </w:p>
        </w:tc>
        <w:tc>
          <w:tcPr>
            <w:tcW w:w="1134" w:type="dxa"/>
            <w:shd w:val="clear" w:color="auto" w:fill="auto"/>
            <w:vAlign w:val="center"/>
          </w:tcPr>
          <w:p w:rsidR="00A2425E" w:rsidRPr="00A2425E" w:rsidRDefault="00A2425E" w:rsidP="00A2425E">
            <w:pPr>
              <w:pStyle w:val="142"/>
              <w:jc w:val="right"/>
            </w:pPr>
            <w:r w:rsidRPr="00A2425E">
              <w:rPr>
                <w:rFonts w:hint="eastAsia"/>
              </w:rPr>
              <w:t>10</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0.06</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新竹</w:t>
            </w:r>
          </w:p>
        </w:tc>
        <w:tc>
          <w:tcPr>
            <w:tcW w:w="1559" w:type="dxa"/>
            <w:shd w:val="clear" w:color="auto" w:fill="auto"/>
          </w:tcPr>
          <w:p w:rsidR="00A2425E" w:rsidRPr="00A2425E" w:rsidRDefault="00A2425E" w:rsidP="00A2425E">
            <w:pPr>
              <w:pStyle w:val="142"/>
              <w:jc w:val="right"/>
            </w:pPr>
            <w:r w:rsidRPr="00A2425E">
              <w:t>1,262</w:t>
            </w:r>
          </w:p>
        </w:tc>
        <w:tc>
          <w:tcPr>
            <w:tcW w:w="1132" w:type="dxa"/>
            <w:shd w:val="clear" w:color="auto" w:fill="auto"/>
            <w:vAlign w:val="center"/>
          </w:tcPr>
          <w:p w:rsidR="00A2425E" w:rsidRPr="00A2425E" w:rsidRDefault="00A2425E" w:rsidP="00A2425E">
            <w:pPr>
              <w:pStyle w:val="142"/>
              <w:jc w:val="right"/>
            </w:pPr>
            <w:r w:rsidRPr="00A2425E">
              <w:rPr>
                <w:rFonts w:hint="eastAsia"/>
              </w:rPr>
              <w:t>60</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4.75</w:t>
            </w:r>
          </w:p>
        </w:tc>
        <w:tc>
          <w:tcPr>
            <w:tcW w:w="1134" w:type="dxa"/>
            <w:shd w:val="clear" w:color="auto" w:fill="auto"/>
          </w:tcPr>
          <w:p w:rsidR="00A2425E" w:rsidRPr="00A2425E" w:rsidRDefault="00A2425E" w:rsidP="00A2425E">
            <w:pPr>
              <w:pStyle w:val="142"/>
              <w:jc w:val="right"/>
            </w:pPr>
            <w:r w:rsidRPr="00A2425E">
              <w:t xml:space="preserve">6,157 </w:t>
            </w:r>
          </w:p>
        </w:tc>
        <w:tc>
          <w:tcPr>
            <w:tcW w:w="1134" w:type="dxa"/>
            <w:shd w:val="clear" w:color="auto" w:fill="auto"/>
            <w:vAlign w:val="center"/>
          </w:tcPr>
          <w:p w:rsidR="00A2425E" w:rsidRPr="00A2425E" w:rsidRDefault="00A2425E" w:rsidP="00A2425E">
            <w:pPr>
              <w:pStyle w:val="142"/>
              <w:jc w:val="right"/>
            </w:pPr>
            <w:r w:rsidRPr="00A2425E">
              <w:rPr>
                <w:rFonts w:hint="eastAsia"/>
              </w:rPr>
              <w:t>31</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0.50</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苗栗</w:t>
            </w:r>
          </w:p>
        </w:tc>
        <w:tc>
          <w:tcPr>
            <w:tcW w:w="1559" w:type="dxa"/>
            <w:shd w:val="clear" w:color="auto" w:fill="auto"/>
          </w:tcPr>
          <w:p w:rsidR="00A2425E" w:rsidRPr="00A2425E" w:rsidRDefault="00A2425E" w:rsidP="00A2425E">
            <w:pPr>
              <w:pStyle w:val="142"/>
              <w:jc w:val="right"/>
            </w:pPr>
            <w:r w:rsidRPr="00A2425E">
              <w:t>1,735</w:t>
            </w:r>
          </w:p>
        </w:tc>
        <w:tc>
          <w:tcPr>
            <w:tcW w:w="1132" w:type="dxa"/>
            <w:shd w:val="clear" w:color="auto" w:fill="auto"/>
            <w:vAlign w:val="center"/>
          </w:tcPr>
          <w:p w:rsidR="00A2425E" w:rsidRPr="00A2425E" w:rsidRDefault="00A2425E" w:rsidP="00A2425E">
            <w:pPr>
              <w:pStyle w:val="142"/>
              <w:jc w:val="right"/>
            </w:pPr>
            <w:r w:rsidRPr="00A2425E">
              <w:rPr>
                <w:rFonts w:hint="eastAsia"/>
              </w:rPr>
              <w:t>14</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0.81</w:t>
            </w:r>
          </w:p>
        </w:tc>
        <w:tc>
          <w:tcPr>
            <w:tcW w:w="1134" w:type="dxa"/>
            <w:shd w:val="clear" w:color="auto" w:fill="auto"/>
          </w:tcPr>
          <w:p w:rsidR="00A2425E" w:rsidRPr="00A2425E" w:rsidRDefault="00A2425E" w:rsidP="00A2425E">
            <w:pPr>
              <w:pStyle w:val="142"/>
              <w:jc w:val="right"/>
            </w:pPr>
            <w:r w:rsidRPr="00A2425E">
              <w:t xml:space="preserve">2,945 </w:t>
            </w:r>
          </w:p>
        </w:tc>
        <w:tc>
          <w:tcPr>
            <w:tcW w:w="1134" w:type="dxa"/>
            <w:shd w:val="clear" w:color="auto" w:fill="auto"/>
            <w:vAlign w:val="center"/>
          </w:tcPr>
          <w:p w:rsidR="00A2425E" w:rsidRPr="00A2425E" w:rsidRDefault="00A2425E" w:rsidP="00A2425E">
            <w:pPr>
              <w:pStyle w:val="142"/>
              <w:jc w:val="right"/>
            </w:pPr>
            <w:r w:rsidRPr="00A2425E">
              <w:rPr>
                <w:rFonts w:hint="eastAsia"/>
              </w:rPr>
              <w:t>23</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0.78</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臺中</w:t>
            </w:r>
          </w:p>
        </w:tc>
        <w:tc>
          <w:tcPr>
            <w:tcW w:w="1559" w:type="dxa"/>
            <w:shd w:val="clear" w:color="auto" w:fill="auto"/>
          </w:tcPr>
          <w:p w:rsidR="00A2425E" w:rsidRPr="00A2425E" w:rsidRDefault="00A2425E" w:rsidP="00A2425E">
            <w:pPr>
              <w:pStyle w:val="142"/>
              <w:jc w:val="right"/>
            </w:pPr>
            <w:r w:rsidRPr="00A2425E">
              <w:t>4,595</w:t>
            </w:r>
          </w:p>
        </w:tc>
        <w:tc>
          <w:tcPr>
            <w:tcW w:w="1132" w:type="dxa"/>
            <w:shd w:val="clear" w:color="auto" w:fill="auto"/>
            <w:vAlign w:val="center"/>
          </w:tcPr>
          <w:p w:rsidR="00A2425E" w:rsidRPr="00A2425E" w:rsidRDefault="00A2425E" w:rsidP="00A2425E">
            <w:pPr>
              <w:pStyle w:val="142"/>
              <w:jc w:val="right"/>
            </w:pPr>
            <w:r w:rsidRPr="00A2425E">
              <w:rPr>
                <w:rFonts w:hint="eastAsia"/>
              </w:rPr>
              <w:t>582</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12.67</w:t>
            </w:r>
          </w:p>
        </w:tc>
        <w:tc>
          <w:tcPr>
            <w:tcW w:w="1134" w:type="dxa"/>
            <w:shd w:val="clear" w:color="auto" w:fill="auto"/>
          </w:tcPr>
          <w:p w:rsidR="00A2425E" w:rsidRPr="00A2425E" w:rsidRDefault="00A2425E" w:rsidP="00A2425E">
            <w:pPr>
              <w:pStyle w:val="142"/>
              <w:jc w:val="right"/>
            </w:pPr>
            <w:r w:rsidRPr="00A2425E">
              <w:t xml:space="preserve">9,228 </w:t>
            </w:r>
          </w:p>
        </w:tc>
        <w:tc>
          <w:tcPr>
            <w:tcW w:w="1134" w:type="dxa"/>
            <w:shd w:val="clear" w:color="auto" w:fill="auto"/>
            <w:vAlign w:val="center"/>
          </w:tcPr>
          <w:p w:rsidR="00A2425E" w:rsidRPr="00A2425E" w:rsidRDefault="00A2425E" w:rsidP="00A2425E">
            <w:pPr>
              <w:pStyle w:val="142"/>
              <w:jc w:val="right"/>
            </w:pPr>
            <w:r w:rsidRPr="00A2425E">
              <w:rPr>
                <w:rFonts w:hint="eastAsia"/>
              </w:rPr>
              <w:t>297</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3.22</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南投</w:t>
            </w:r>
          </w:p>
        </w:tc>
        <w:tc>
          <w:tcPr>
            <w:tcW w:w="1559" w:type="dxa"/>
            <w:shd w:val="clear" w:color="auto" w:fill="auto"/>
          </w:tcPr>
          <w:p w:rsidR="00A2425E" w:rsidRPr="00A2425E" w:rsidRDefault="00A2425E" w:rsidP="00A2425E">
            <w:pPr>
              <w:pStyle w:val="142"/>
              <w:jc w:val="right"/>
            </w:pPr>
            <w:r w:rsidRPr="00A2425E">
              <w:t>1,534</w:t>
            </w:r>
          </w:p>
        </w:tc>
        <w:tc>
          <w:tcPr>
            <w:tcW w:w="1132" w:type="dxa"/>
            <w:shd w:val="clear" w:color="auto" w:fill="auto"/>
            <w:vAlign w:val="center"/>
          </w:tcPr>
          <w:p w:rsidR="00A2425E" w:rsidRPr="00A2425E" w:rsidRDefault="00A2425E" w:rsidP="00A2425E">
            <w:pPr>
              <w:pStyle w:val="142"/>
              <w:jc w:val="right"/>
            </w:pPr>
            <w:r w:rsidRPr="00A2425E">
              <w:rPr>
                <w:rFonts w:hint="eastAsia"/>
              </w:rPr>
              <w:t>406</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26.47</w:t>
            </w:r>
          </w:p>
        </w:tc>
        <w:tc>
          <w:tcPr>
            <w:tcW w:w="1134" w:type="dxa"/>
            <w:shd w:val="clear" w:color="auto" w:fill="auto"/>
          </w:tcPr>
          <w:p w:rsidR="00A2425E" w:rsidRPr="00A2425E" w:rsidRDefault="00A2425E" w:rsidP="00A2425E">
            <w:pPr>
              <w:pStyle w:val="142"/>
              <w:jc w:val="right"/>
            </w:pPr>
            <w:r w:rsidRPr="00A2425E">
              <w:t xml:space="preserve">1,890 </w:t>
            </w:r>
          </w:p>
        </w:tc>
        <w:tc>
          <w:tcPr>
            <w:tcW w:w="1134" w:type="dxa"/>
            <w:shd w:val="clear" w:color="auto" w:fill="auto"/>
            <w:vAlign w:val="center"/>
          </w:tcPr>
          <w:p w:rsidR="00A2425E" w:rsidRPr="00A2425E" w:rsidRDefault="00A2425E" w:rsidP="00A2425E">
            <w:pPr>
              <w:pStyle w:val="142"/>
              <w:jc w:val="right"/>
            </w:pPr>
            <w:r w:rsidRPr="00A2425E">
              <w:rPr>
                <w:rFonts w:hint="eastAsia"/>
              </w:rPr>
              <w:t>66</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3.49</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彰化</w:t>
            </w:r>
          </w:p>
        </w:tc>
        <w:tc>
          <w:tcPr>
            <w:tcW w:w="1559" w:type="dxa"/>
            <w:shd w:val="clear" w:color="auto" w:fill="auto"/>
          </w:tcPr>
          <w:p w:rsidR="00A2425E" w:rsidRPr="00A2425E" w:rsidRDefault="00A2425E" w:rsidP="00A2425E">
            <w:pPr>
              <w:pStyle w:val="142"/>
              <w:jc w:val="right"/>
            </w:pPr>
            <w:r w:rsidRPr="00A2425E">
              <w:t>7,683</w:t>
            </w:r>
          </w:p>
        </w:tc>
        <w:tc>
          <w:tcPr>
            <w:tcW w:w="1132" w:type="dxa"/>
            <w:shd w:val="clear" w:color="auto" w:fill="auto"/>
            <w:vAlign w:val="center"/>
          </w:tcPr>
          <w:p w:rsidR="00A2425E" w:rsidRPr="00A2425E" w:rsidRDefault="00A2425E" w:rsidP="00A2425E">
            <w:pPr>
              <w:pStyle w:val="142"/>
              <w:jc w:val="right"/>
            </w:pPr>
            <w:r w:rsidRPr="00A2425E">
              <w:rPr>
                <w:rFonts w:hint="eastAsia"/>
              </w:rPr>
              <w:t>922</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12.00</w:t>
            </w:r>
          </w:p>
        </w:tc>
        <w:tc>
          <w:tcPr>
            <w:tcW w:w="1134" w:type="dxa"/>
            <w:shd w:val="clear" w:color="auto" w:fill="auto"/>
          </w:tcPr>
          <w:p w:rsidR="00A2425E" w:rsidRPr="00A2425E" w:rsidRDefault="00A2425E" w:rsidP="00A2425E">
            <w:pPr>
              <w:pStyle w:val="142"/>
              <w:jc w:val="right"/>
            </w:pPr>
            <w:r w:rsidRPr="00A2425E">
              <w:t xml:space="preserve">32,067 </w:t>
            </w:r>
          </w:p>
        </w:tc>
        <w:tc>
          <w:tcPr>
            <w:tcW w:w="1134" w:type="dxa"/>
            <w:shd w:val="clear" w:color="auto" w:fill="auto"/>
            <w:vAlign w:val="center"/>
          </w:tcPr>
          <w:p w:rsidR="00A2425E" w:rsidRPr="00A2425E" w:rsidRDefault="00A2425E" w:rsidP="00A2425E">
            <w:pPr>
              <w:pStyle w:val="142"/>
              <w:jc w:val="right"/>
            </w:pPr>
            <w:r w:rsidRPr="00A2425E">
              <w:rPr>
                <w:rFonts w:hint="eastAsia"/>
              </w:rPr>
              <w:t>3,279</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10.23</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雲林</w:t>
            </w:r>
          </w:p>
        </w:tc>
        <w:tc>
          <w:tcPr>
            <w:tcW w:w="1559" w:type="dxa"/>
            <w:shd w:val="clear" w:color="auto" w:fill="auto"/>
          </w:tcPr>
          <w:p w:rsidR="00A2425E" w:rsidRPr="00A2425E" w:rsidRDefault="00A2425E" w:rsidP="00A2425E">
            <w:pPr>
              <w:pStyle w:val="142"/>
              <w:jc w:val="right"/>
            </w:pPr>
            <w:r w:rsidRPr="00A2425E">
              <w:t>14,500</w:t>
            </w:r>
          </w:p>
        </w:tc>
        <w:tc>
          <w:tcPr>
            <w:tcW w:w="1132" w:type="dxa"/>
            <w:shd w:val="clear" w:color="auto" w:fill="auto"/>
            <w:vAlign w:val="center"/>
          </w:tcPr>
          <w:p w:rsidR="00A2425E" w:rsidRPr="00A2425E" w:rsidRDefault="00A2425E" w:rsidP="00A2425E">
            <w:pPr>
              <w:pStyle w:val="142"/>
              <w:jc w:val="right"/>
            </w:pPr>
            <w:r w:rsidRPr="00A2425E">
              <w:rPr>
                <w:rFonts w:hint="eastAsia"/>
              </w:rPr>
              <w:t>1,969</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13.58</w:t>
            </w:r>
          </w:p>
        </w:tc>
        <w:tc>
          <w:tcPr>
            <w:tcW w:w="1134" w:type="dxa"/>
            <w:shd w:val="clear" w:color="auto" w:fill="auto"/>
          </w:tcPr>
          <w:p w:rsidR="00A2425E" w:rsidRPr="00A2425E" w:rsidRDefault="00A2425E" w:rsidP="00A2425E">
            <w:pPr>
              <w:pStyle w:val="142"/>
              <w:jc w:val="right"/>
            </w:pPr>
            <w:r w:rsidRPr="00A2425E">
              <w:t xml:space="preserve">42,651 </w:t>
            </w:r>
          </w:p>
        </w:tc>
        <w:tc>
          <w:tcPr>
            <w:tcW w:w="1134" w:type="dxa"/>
            <w:shd w:val="clear" w:color="auto" w:fill="auto"/>
            <w:vAlign w:val="center"/>
          </w:tcPr>
          <w:p w:rsidR="00A2425E" w:rsidRPr="00A2425E" w:rsidRDefault="00A2425E" w:rsidP="00A2425E">
            <w:pPr>
              <w:pStyle w:val="142"/>
              <w:jc w:val="right"/>
            </w:pPr>
            <w:r w:rsidRPr="00A2425E">
              <w:rPr>
                <w:rFonts w:hint="eastAsia"/>
              </w:rPr>
              <w:t>5</w:t>
            </w:r>
            <w:r w:rsidRPr="00A2425E">
              <w:t>,</w:t>
            </w:r>
            <w:r w:rsidRPr="00A2425E">
              <w:rPr>
                <w:rFonts w:hint="eastAsia"/>
              </w:rPr>
              <w:t>738</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13.45</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嘉南</w:t>
            </w:r>
          </w:p>
        </w:tc>
        <w:tc>
          <w:tcPr>
            <w:tcW w:w="1559" w:type="dxa"/>
            <w:shd w:val="clear" w:color="auto" w:fill="auto"/>
          </w:tcPr>
          <w:p w:rsidR="00A2425E" w:rsidRPr="00A2425E" w:rsidRDefault="00A2425E" w:rsidP="00A2425E">
            <w:pPr>
              <w:pStyle w:val="142"/>
              <w:jc w:val="right"/>
            </w:pPr>
            <w:r w:rsidRPr="00A2425E">
              <w:t>18,275</w:t>
            </w:r>
          </w:p>
        </w:tc>
        <w:tc>
          <w:tcPr>
            <w:tcW w:w="1132" w:type="dxa"/>
            <w:shd w:val="clear" w:color="auto" w:fill="auto"/>
            <w:vAlign w:val="center"/>
          </w:tcPr>
          <w:p w:rsidR="00A2425E" w:rsidRPr="00A2425E" w:rsidRDefault="00A2425E" w:rsidP="00A2425E">
            <w:pPr>
              <w:pStyle w:val="142"/>
              <w:jc w:val="right"/>
            </w:pPr>
            <w:r w:rsidRPr="00A2425E">
              <w:rPr>
                <w:rFonts w:hint="eastAsia"/>
              </w:rPr>
              <w:t>9,619</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52.63</w:t>
            </w:r>
          </w:p>
        </w:tc>
        <w:tc>
          <w:tcPr>
            <w:tcW w:w="1134" w:type="dxa"/>
            <w:shd w:val="clear" w:color="auto" w:fill="auto"/>
          </w:tcPr>
          <w:p w:rsidR="00A2425E" w:rsidRPr="00A2425E" w:rsidRDefault="00A2425E" w:rsidP="00A2425E">
            <w:pPr>
              <w:pStyle w:val="142"/>
              <w:jc w:val="right"/>
            </w:pPr>
            <w:r w:rsidRPr="00A2425E">
              <w:t xml:space="preserve">39,887 </w:t>
            </w:r>
          </w:p>
        </w:tc>
        <w:tc>
          <w:tcPr>
            <w:tcW w:w="1134" w:type="dxa"/>
            <w:shd w:val="clear" w:color="auto" w:fill="auto"/>
            <w:vAlign w:val="center"/>
          </w:tcPr>
          <w:p w:rsidR="00A2425E" w:rsidRPr="00A2425E" w:rsidRDefault="00A2425E" w:rsidP="00A2425E">
            <w:pPr>
              <w:pStyle w:val="142"/>
              <w:jc w:val="right"/>
            </w:pPr>
            <w:r w:rsidRPr="00A2425E">
              <w:rPr>
                <w:rFonts w:hint="eastAsia"/>
              </w:rPr>
              <w:t>2</w:t>
            </w:r>
            <w:r w:rsidRPr="00A2425E">
              <w:t>2</w:t>
            </w:r>
            <w:r w:rsidRPr="00A2425E">
              <w:rPr>
                <w:rFonts w:hint="eastAsia"/>
              </w:rPr>
              <w:t>,</w:t>
            </w:r>
            <w:r w:rsidRPr="00A2425E">
              <w:t>911</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57.44</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高雄</w:t>
            </w:r>
          </w:p>
        </w:tc>
        <w:tc>
          <w:tcPr>
            <w:tcW w:w="1559" w:type="dxa"/>
            <w:shd w:val="clear" w:color="auto" w:fill="auto"/>
          </w:tcPr>
          <w:p w:rsidR="00A2425E" w:rsidRPr="00A2425E" w:rsidRDefault="00A2425E" w:rsidP="00A2425E">
            <w:pPr>
              <w:pStyle w:val="142"/>
              <w:jc w:val="right"/>
            </w:pPr>
            <w:r w:rsidRPr="00A2425E">
              <w:t>3,052</w:t>
            </w:r>
          </w:p>
        </w:tc>
        <w:tc>
          <w:tcPr>
            <w:tcW w:w="1132" w:type="dxa"/>
            <w:shd w:val="clear" w:color="auto" w:fill="auto"/>
            <w:vAlign w:val="center"/>
          </w:tcPr>
          <w:p w:rsidR="00A2425E" w:rsidRPr="00A2425E" w:rsidRDefault="00A2425E" w:rsidP="00A2425E">
            <w:pPr>
              <w:pStyle w:val="142"/>
              <w:jc w:val="right"/>
            </w:pPr>
            <w:r w:rsidRPr="00A2425E">
              <w:rPr>
                <w:rFonts w:hint="eastAsia"/>
              </w:rPr>
              <w:t>557</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18.25</w:t>
            </w:r>
          </w:p>
        </w:tc>
        <w:tc>
          <w:tcPr>
            <w:tcW w:w="1134" w:type="dxa"/>
            <w:shd w:val="clear" w:color="auto" w:fill="auto"/>
          </w:tcPr>
          <w:p w:rsidR="00A2425E" w:rsidRPr="00A2425E" w:rsidRDefault="00A2425E" w:rsidP="00A2425E">
            <w:pPr>
              <w:pStyle w:val="142"/>
              <w:jc w:val="right"/>
            </w:pPr>
            <w:r w:rsidRPr="00A2425E">
              <w:t xml:space="preserve">11,132 </w:t>
            </w:r>
          </w:p>
        </w:tc>
        <w:tc>
          <w:tcPr>
            <w:tcW w:w="1134" w:type="dxa"/>
            <w:shd w:val="clear" w:color="auto" w:fill="auto"/>
            <w:vAlign w:val="center"/>
          </w:tcPr>
          <w:p w:rsidR="00A2425E" w:rsidRPr="00A2425E" w:rsidRDefault="00A2425E" w:rsidP="00A2425E">
            <w:pPr>
              <w:pStyle w:val="142"/>
              <w:jc w:val="right"/>
            </w:pPr>
            <w:r w:rsidRPr="00A2425E">
              <w:rPr>
                <w:rFonts w:hint="eastAsia"/>
              </w:rPr>
              <w:t>1,2</w:t>
            </w:r>
            <w:r w:rsidRPr="00A2425E">
              <w:t>25</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11.00</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屏東</w:t>
            </w:r>
          </w:p>
        </w:tc>
        <w:tc>
          <w:tcPr>
            <w:tcW w:w="1559" w:type="dxa"/>
            <w:shd w:val="clear" w:color="auto" w:fill="auto"/>
          </w:tcPr>
          <w:p w:rsidR="00A2425E" w:rsidRPr="00A2425E" w:rsidRDefault="00A2425E" w:rsidP="00A2425E">
            <w:pPr>
              <w:pStyle w:val="142"/>
              <w:jc w:val="right"/>
            </w:pPr>
            <w:r w:rsidRPr="00A2425E">
              <w:t>3,893</w:t>
            </w:r>
          </w:p>
        </w:tc>
        <w:tc>
          <w:tcPr>
            <w:tcW w:w="1132" w:type="dxa"/>
            <w:shd w:val="clear" w:color="auto" w:fill="auto"/>
            <w:vAlign w:val="center"/>
          </w:tcPr>
          <w:p w:rsidR="00A2425E" w:rsidRPr="00A2425E" w:rsidRDefault="00A2425E" w:rsidP="00A2425E">
            <w:pPr>
              <w:pStyle w:val="142"/>
              <w:jc w:val="right"/>
            </w:pPr>
            <w:r w:rsidRPr="00A2425E">
              <w:rPr>
                <w:rFonts w:hint="eastAsia"/>
              </w:rPr>
              <w:t>732</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18.80</w:t>
            </w:r>
          </w:p>
        </w:tc>
        <w:tc>
          <w:tcPr>
            <w:tcW w:w="1134" w:type="dxa"/>
            <w:shd w:val="clear" w:color="auto" w:fill="auto"/>
          </w:tcPr>
          <w:p w:rsidR="00A2425E" w:rsidRPr="00A2425E" w:rsidRDefault="00A2425E" w:rsidP="00A2425E">
            <w:pPr>
              <w:pStyle w:val="142"/>
              <w:jc w:val="right"/>
            </w:pPr>
            <w:r w:rsidRPr="00A2425E">
              <w:t xml:space="preserve">3,533 </w:t>
            </w:r>
          </w:p>
        </w:tc>
        <w:tc>
          <w:tcPr>
            <w:tcW w:w="1134" w:type="dxa"/>
            <w:shd w:val="clear" w:color="auto" w:fill="auto"/>
            <w:vAlign w:val="center"/>
          </w:tcPr>
          <w:p w:rsidR="00A2425E" w:rsidRPr="00A2425E" w:rsidRDefault="00A2425E" w:rsidP="00A2425E">
            <w:pPr>
              <w:pStyle w:val="142"/>
              <w:jc w:val="right"/>
            </w:pPr>
            <w:r w:rsidRPr="00A2425E">
              <w:rPr>
                <w:rFonts w:hint="eastAsia"/>
              </w:rPr>
              <w:t>1,</w:t>
            </w:r>
            <w:r w:rsidRPr="00A2425E">
              <w:t>764</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49.93</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臺東</w:t>
            </w:r>
          </w:p>
        </w:tc>
        <w:tc>
          <w:tcPr>
            <w:tcW w:w="1559" w:type="dxa"/>
            <w:shd w:val="clear" w:color="auto" w:fill="auto"/>
          </w:tcPr>
          <w:p w:rsidR="00A2425E" w:rsidRPr="00A2425E" w:rsidRDefault="00A2425E" w:rsidP="00A2425E">
            <w:pPr>
              <w:pStyle w:val="142"/>
              <w:jc w:val="right"/>
            </w:pPr>
            <w:r w:rsidRPr="00A2425E">
              <w:t>2,153</w:t>
            </w:r>
          </w:p>
        </w:tc>
        <w:tc>
          <w:tcPr>
            <w:tcW w:w="1132" w:type="dxa"/>
            <w:shd w:val="clear" w:color="auto" w:fill="auto"/>
            <w:vAlign w:val="center"/>
          </w:tcPr>
          <w:p w:rsidR="00A2425E" w:rsidRPr="00A2425E" w:rsidRDefault="00A2425E" w:rsidP="00A2425E">
            <w:pPr>
              <w:pStyle w:val="142"/>
              <w:jc w:val="right"/>
            </w:pPr>
            <w:r w:rsidRPr="00A2425E">
              <w:rPr>
                <w:rFonts w:hint="eastAsia"/>
              </w:rPr>
              <w:t>26</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1.21</w:t>
            </w:r>
          </w:p>
        </w:tc>
        <w:tc>
          <w:tcPr>
            <w:tcW w:w="1134" w:type="dxa"/>
            <w:shd w:val="clear" w:color="auto" w:fill="auto"/>
          </w:tcPr>
          <w:p w:rsidR="00A2425E" w:rsidRPr="00A2425E" w:rsidRDefault="00A2425E" w:rsidP="00A2425E">
            <w:pPr>
              <w:pStyle w:val="142"/>
              <w:jc w:val="right"/>
            </w:pPr>
            <w:r w:rsidRPr="00A2425E">
              <w:t xml:space="preserve">6,215 </w:t>
            </w:r>
          </w:p>
        </w:tc>
        <w:tc>
          <w:tcPr>
            <w:tcW w:w="1134" w:type="dxa"/>
            <w:shd w:val="clear" w:color="auto" w:fill="auto"/>
            <w:vAlign w:val="center"/>
          </w:tcPr>
          <w:p w:rsidR="00A2425E" w:rsidRPr="00A2425E" w:rsidRDefault="00A2425E" w:rsidP="00A2425E">
            <w:pPr>
              <w:pStyle w:val="142"/>
              <w:jc w:val="right"/>
            </w:pPr>
            <w:r w:rsidRPr="00A2425E">
              <w:rPr>
                <w:rFonts w:hint="eastAsia"/>
              </w:rPr>
              <w:t>3</w:t>
            </w:r>
            <w:r w:rsidRPr="00A2425E">
              <w:t>4</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0.55</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花蓮</w:t>
            </w:r>
          </w:p>
        </w:tc>
        <w:tc>
          <w:tcPr>
            <w:tcW w:w="1559" w:type="dxa"/>
            <w:shd w:val="clear" w:color="auto" w:fill="auto"/>
          </w:tcPr>
          <w:p w:rsidR="00A2425E" w:rsidRPr="00A2425E" w:rsidRDefault="00A2425E" w:rsidP="00A2425E">
            <w:pPr>
              <w:pStyle w:val="142"/>
              <w:jc w:val="right"/>
            </w:pPr>
            <w:r w:rsidRPr="00A2425E">
              <w:t>1,600</w:t>
            </w:r>
          </w:p>
        </w:tc>
        <w:tc>
          <w:tcPr>
            <w:tcW w:w="1132" w:type="dxa"/>
            <w:shd w:val="clear" w:color="auto" w:fill="auto"/>
            <w:vAlign w:val="center"/>
          </w:tcPr>
          <w:p w:rsidR="00A2425E" w:rsidRPr="00A2425E" w:rsidRDefault="00A2425E" w:rsidP="00A2425E">
            <w:pPr>
              <w:pStyle w:val="142"/>
              <w:jc w:val="right"/>
            </w:pPr>
            <w:r w:rsidRPr="00A2425E">
              <w:rPr>
                <w:rFonts w:hint="eastAsia"/>
              </w:rPr>
              <w:t>96</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6.00</w:t>
            </w:r>
          </w:p>
        </w:tc>
        <w:tc>
          <w:tcPr>
            <w:tcW w:w="1134" w:type="dxa"/>
            <w:shd w:val="clear" w:color="auto" w:fill="auto"/>
          </w:tcPr>
          <w:p w:rsidR="00A2425E" w:rsidRPr="00A2425E" w:rsidRDefault="00A2425E" w:rsidP="00A2425E">
            <w:pPr>
              <w:pStyle w:val="142"/>
              <w:jc w:val="right"/>
            </w:pPr>
            <w:r w:rsidRPr="00A2425E">
              <w:t xml:space="preserve">8,977 </w:t>
            </w:r>
          </w:p>
        </w:tc>
        <w:tc>
          <w:tcPr>
            <w:tcW w:w="1134" w:type="dxa"/>
            <w:shd w:val="clear" w:color="auto" w:fill="auto"/>
            <w:vAlign w:val="center"/>
          </w:tcPr>
          <w:p w:rsidR="00A2425E" w:rsidRPr="00A2425E" w:rsidRDefault="00A2425E" w:rsidP="00A2425E">
            <w:pPr>
              <w:pStyle w:val="142"/>
              <w:jc w:val="right"/>
            </w:pPr>
            <w:r w:rsidRPr="00A2425E">
              <w:rPr>
                <w:rFonts w:hint="eastAsia"/>
              </w:rPr>
              <w:t>6</w:t>
            </w:r>
            <w:r w:rsidRPr="00A2425E">
              <w:t>17</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6.87</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七星</w:t>
            </w:r>
          </w:p>
        </w:tc>
        <w:tc>
          <w:tcPr>
            <w:tcW w:w="1559" w:type="dxa"/>
            <w:shd w:val="clear" w:color="auto" w:fill="auto"/>
            <w:vAlign w:val="center"/>
          </w:tcPr>
          <w:p w:rsidR="00A2425E" w:rsidRPr="00A2425E" w:rsidRDefault="00A2425E" w:rsidP="00A2425E">
            <w:pPr>
              <w:pStyle w:val="142"/>
              <w:jc w:val="right"/>
            </w:pPr>
            <w:r w:rsidRPr="00A2425E">
              <w:rPr>
                <w:rFonts w:hint="eastAsia"/>
              </w:rPr>
              <w:t>71</w:t>
            </w:r>
          </w:p>
        </w:tc>
        <w:tc>
          <w:tcPr>
            <w:tcW w:w="1132" w:type="dxa"/>
            <w:shd w:val="clear" w:color="auto" w:fill="auto"/>
            <w:vAlign w:val="center"/>
          </w:tcPr>
          <w:p w:rsidR="00A2425E" w:rsidRPr="00A2425E" w:rsidRDefault="00A2425E" w:rsidP="00A2425E">
            <w:pPr>
              <w:pStyle w:val="142"/>
              <w:jc w:val="right"/>
            </w:pPr>
            <w:r w:rsidRPr="00A2425E">
              <w:rPr>
                <w:rFonts w:hint="eastAsia"/>
              </w:rPr>
              <w:t>0</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0.00</w:t>
            </w:r>
          </w:p>
        </w:tc>
        <w:tc>
          <w:tcPr>
            <w:tcW w:w="1134" w:type="dxa"/>
            <w:shd w:val="clear" w:color="auto" w:fill="auto"/>
            <w:vAlign w:val="center"/>
          </w:tcPr>
          <w:p w:rsidR="00A2425E" w:rsidRPr="00A2425E" w:rsidRDefault="00A2425E" w:rsidP="00A2425E">
            <w:pPr>
              <w:pStyle w:val="142"/>
              <w:jc w:val="right"/>
            </w:pPr>
            <w:r w:rsidRPr="00A2425E">
              <w:rPr>
                <w:rFonts w:hint="eastAsia"/>
              </w:rPr>
              <w:t>1,158</w:t>
            </w:r>
          </w:p>
        </w:tc>
        <w:tc>
          <w:tcPr>
            <w:tcW w:w="1134" w:type="dxa"/>
            <w:shd w:val="clear" w:color="auto" w:fill="auto"/>
            <w:vAlign w:val="center"/>
          </w:tcPr>
          <w:p w:rsidR="00A2425E" w:rsidRPr="00A2425E" w:rsidRDefault="00A2425E" w:rsidP="00A2425E">
            <w:pPr>
              <w:pStyle w:val="142"/>
              <w:jc w:val="right"/>
            </w:pPr>
            <w:r w:rsidRPr="00A2425E">
              <w:rPr>
                <w:rFonts w:hint="eastAsia"/>
              </w:rPr>
              <w:t>0</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0.00</w:t>
            </w:r>
          </w:p>
        </w:tc>
      </w:tr>
      <w:tr w:rsidR="00A2425E" w:rsidTr="00D336CE">
        <w:tc>
          <w:tcPr>
            <w:tcW w:w="959" w:type="dxa"/>
            <w:shd w:val="clear" w:color="auto" w:fill="auto"/>
          </w:tcPr>
          <w:p w:rsidR="00A2425E" w:rsidRPr="00A2425E" w:rsidRDefault="00A2425E" w:rsidP="00A2425E">
            <w:pPr>
              <w:pStyle w:val="142"/>
            </w:pPr>
            <w:r w:rsidRPr="00A2425E">
              <w:rPr>
                <w:rFonts w:hint="eastAsia"/>
              </w:rPr>
              <w:t>瑠公</w:t>
            </w:r>
          </w:p>
        </w:tc>
        <w:tc>
          <w:tcPr>
            <w:tcW w:w="1559" w:type="dxa"/>
            <w:shd w:val="clear" w:color="auto" w:fill="auto"/>
            <w:vAlign w:val="center"/>
          </w:tcPr>
          <w:p w:rsidR="00A2425E" w:rsidRPr="00A2425E" w:rsidRDefault="00A2425E" w:rsidP="00A2425E">
            <w:pPr>
              <w:pStyle w:val="142"/>
              <w:jc w:val="right"/>
              <w:rPr>
                <w:rFonts w:hint="eastAsia"/>
              </w:rPr>
            </w:pPr>
            <w:r w:rsidRPr="00A2425E">
              <w:rPr>
                <w:rFonts w:hint="eastAsia"/>
              </w:rPr>
              <w:t xml:space="preserve">34 </w:t>
            </w:r>
          </w:p>
        </w:tc>
        <w:tc>
          <w:tcPr>
            <w:tcW w:w="1132" w:type="dxa"/>
            <w:shd w:val="clear" w:color="auto" w:fill="auto"/>
            <w:vAlign w:val="center"/>
          </w:tcPr>
          <w:p w:rsidR="00A2425E" w:rsidRPr="00A2425E" w:rsidRDefault="00A2425E" w:rsidP="00A2425E">
            <w:pPr>
              <w:pStyle w:val="142"/>
              <w:jc w:val="right"/>
            </w:pPr>
            <w:r w:rsidRPr="00A2425E">
              <w:rPr>
                <w:rFonts w:hint="eastAsia"/>
              </w:rPr>
              <w:t>0</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0.00</w:t>
            </w:r>
          </w:p>
        </w:tc>
        <w:tc>
          <w:tcPr>
            <w:tcW w:w="1134" w:type="dxa"/>
            <w:shd w:val="clear" w:color="auto" w:fill="auto"/>
            <w:vAlign w:val="center"/>
          </w:tcPr>
          <w:p w:rsidR="00A2425E" w:rsidRPr="00A2425E" w:rsidRDefault="00A2425E" w:rsidP="00A2425E">
            <w:pPr>
              <w:pStyle w:val="142"/>
              <w:jc w:val="right"/>
            </w:pPr>
            <w:r w:rsidRPr="00A2425E">
              <w:rPr>
                <w:rFonts w:hint="eastAsia"/>
              </w:rPr>
              <w:t>16</w:t>
            </w:r>
          </w:p>
        </w:tc>
        <w:tc>
          <w:tcPr>
            <w:tcW w:w="1134" w:type="dxa"/>
            <w:shd w:val="clear" w:color="auto" w:fill="auto"/>
            <w:vAlign w:val="center"/>
          </w:tcPr>
          <w:p w:rsidR="00A2425E" w:rsidRPr="00A2425E" w:rsidRDefault="00A2425E" w:rsidP="00A2425E">
            <w:pPr>
              <w:pStyle w:val="142"/>
              <w:jc w:val="right"/>
            </w:pPr>
            <w:r w:rsidRPr="00A2425E">
              <w:rPr>
                <w:rFonts w:hint="eastAsia"/>
              </w:rPr>
              <w:t>0</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0.00</w:t>
            </w:r>
          </w:p>
        </w:tc>
      </w:tr>
      <w:tr w:rsidR="00A2425E" w:rsidTr="00D336CE">
        <w:tc>
          <w:tcPr>
            <w:tcW w:w="959" w:type="dxa"/>
            <w:shd w:val="clear" w:color="auto" w:fill="auto"/>
          </w:tcPr>
          <w:p w:rsidR="00A2425E" w:rsidRPr="00A2425E" w:rsidRDefault="00A2425E" w:rsidP="00A2425E">
            <w:pPr>
              <w:pStyle w:val="142"/>
              <w:rPr>
                <w:rFonts w:hint="eastAsia"/>
              </w:rPr>
            </w:pPr>
            <w:r w:rsidRPr="00A2425E">
              <w:rPr>
                <w:rFonts w:hint="eastAsia"/>
              </w:rPr>
              <w:t>合計</w:t>
            </w:r>
          </w:p>
        </w:tc>
        <w:tc>
          <w:tcPr>
            <w:tcW w:w="1559" w:type="dxa"/>
            <w:shd w:val="clear" w:color="auto" w:fill="auto"/>
          </w:tcPr>
          <w:p w:rsidR="00A2425E" w:rsidRPr="00A2425E" w:rsidRDefault="00A2425E" w:rsidP="00A2425E">
            <w:pPr>
              <w:pStyle w:val="142"/>
              <w:jc w:val="right"/>
            </w:pPr>
            <w:r w:rsidRPr="00A2425E">
              <w:t>69,807</w:t>
            </w:r>
          </w:p>
        </w:tc>
        <w:tc>
          <w:tcPr>
            <w:tcW w:w="1132" w:type="dxa"/>
            <w:shd w:val="clear" w:color="auto" w:fill="auto"/>
          </w:tcPr>
          <w:p w:rsidR="00A2425E" w:rsidRPr="00A2425E" w:rsidRDefault="00A2425E" w:rsidP="00A2425E">
            <w:pPr>
              <w:pStyle w:val="142"/>
              <w:jc w:val="right"/>
            </w:pPr>
            <w:r w:rsidRPr="00A2425E">
              <w:t>15,380</w:t>
            </w:r>
          </w:p>
        </w:tc>
        <w:tc>
          <w:tcPr>
            <w:tcW w:w="1420" w:type="dxa"/>
            <w:shd w:val="clear" w:color="auto" w:fill="auto"/>
            <w:vAlign w:val="center"/>
          </w:tcPr>
          <w:p w:rsidR="00A2425E" w:rsidRPr="00A2425E" w:rsidRDefault="00A2425E" w:rsidP="00A2425E">
            <w:pPr>
              <w:pStyle w:val="142"/>
              <w:jc w:val="right"/>
              <w:rPr>
                <w:rFonts w:hint="eastAsia"/>
              </w:rPr>
            </w:pPr>
            <w:r w:rsidRPr="00A2425E">
              <w:rPr>
                <w:rFonts w:hint="eastAsia"/>
              </w:rPr>
              <w:t>22.03</w:t>
            </w:r>
          </w:p>
        </w:tc>
        <w:tc>
          <w:tcPr>
            <w:tcW w:w="1134" w:type="dxa"/>
            <w:shd w:val="clear" w:color="auto" w:fill="auto"/>
          </w:tcPr>
          <w:p w:rsidR="00A2425E" w:rsidRPr="00A2425E" w:rsidRDefault="00A2425E" w:rsidP="00A2425E">
            <w:pPr>
              <w:pStyle w:val="142"/>
              <w:jc w:val="right"/>
            </w:pPr>
            <w:r w:rsidRPr="00A2425E">
              <w:t>201,959</w:t>
            </w:r>
          </w:p>
        </w:tc>
        <w:tc>
          <w:tcPr>
            <w:tcW w:w="1134" w:type="dxa"/>
            <w:shd w:val="clear" w:color="auto" w:fill="auto"/>
          </w:tcPr>
          <w:p w:rsidR="00A2425E" w:rsidRPr="00A2425E" w:rsidRDefault="00A2425E" w:rsidP="00A2425E">
            <w:pPr>
              <w:pStyle w:val="142"/>
              <w:jc w:val="right"/>
            </w:pPr>
            <w:r w:rsidRPr="00A2425E">
              <w:t>36,562</w:t>
            </w:r>
          </w:p>
        </w:tc>
        <w:tc>
          <w:tcPr>
            <w:tcW w:w="1253" w:type="dxa"/>
            <w:shd w:val="clear" w:color="auto" w:fill="auto"/>
            <w:vAlign w:val="center"/>
          </w:tcPr>
          <w:p w:rsidR="00A2425E" w:rsidRPr="00A2425E" w:rsidRDefault="00A2425E" w:rsidP="00A2425E">
            <w:pPr>
              <w:pStyle w:val="142"/>
              <w:jc w:val="right"/>
              <w:rPr>
                <w:rFonts w:hint="eastAsia"/>
              </w:rPr>
            </w:pPr>
            <w:r w:rsidRPr="00A2425E">
              <w:rPr>
                <w:rFonts w:hint="eastAsia"/>
              </w:rPr>
              <w:t>18.10</w:t>
            </w:r>
          </w:p>
        </w:tc>
      </w:tr>
    </w:tbl>
    <w:p w:rsidR="00A2425E" w:rsidRDefault="00A2425E" w:rsidP="00DF240C">
      <w:pPr>
        <w:pStyle w:val="142"/>
        <w:ind w:leftChars="-59" w:left="993" w:hangingChars="477" w:hanging="1160"/>
        <w:jc w:val="both"/>
        <w:rPr>
          <w:rFonts w:hAnsi="標楷體"/>
        </w:rPr>
      </w:pPr>
      <w:r w:rsidRPr="00092F30">
        <w:rPr>
          <w:rFonts w:hAnsi="標楷體" w:hint="eastAsia"/>
        </w:rPr>
        <w:t>資料來源</w:t>
      </w:r>
      <w:r>
        <w:rPr>
          <w:rFonts w:hAnsi="標楷體" w:hint="eastAsia"/>
        </w:rPr>
        <w:t>：</w:t>
      </w:r>
      <w:r w:rsidRPr="005D2776">
        <w:rPr>
          <w:rFonts w:hAnsi="標楷體" w:hint="eastAsia"/>
        </w:rPr>
        <w:t>農田水利事業作業基金</w:t>
      </w:r>
      <w:r>
        <w:rPr>
          <w:rFonts w:hAnsi="標楷體" w:hint="eastAsia"/>
        </w:rPr>
        <w:t>提供</w:t>
      </w:r>
      <w:r w:rsidRPr="005D2776">
        <w:rPr>
          <w:rFonts w:hAnsi="標楷體" w:hint="eastAsia"/>
        </w:rPr>
        <w:t>。</w:t>
      </w:r>
    </w:p>
    <w:p w:rsidR="00A2425E" w:rsidRPr="00DF240C" w:rsidRDefault="00A2425E" w:rsidP="005D2776">
      <w:pPr>
        <w:pStyle w:val="14"/>
        <w:ind w:left="567" w:hanging="567"/>
        <w:rPr>
          <w:rFonts w:hAnsi="標楷體"/>
        </w:rPr>
      </w:pPr>
    </w:p>
    <w:p w:rsidR="005D2776" w:rsidRPr="00092F30" w:rsidRDefault="00031925" w:rsidP="005D2776">
      <w:pPr>
        <w:pStyle w:val="14"/>
        <w:ind w:left="567" w:hanging="567"/>
        <w:rPr>
          <w:rFonts w:hAnsi="標楷體" w:hint="eastAsia"/>
        </w:rPr>
      </w:pPr>
      <w:bookmarkStart w:id="17" w:name="_Toc182507184"/>
      <w:r>
        <w:rPr>
          <w:rFonts w:hAnsi="標楷體" w:hint="eastAsia"/>
        </w:rPr>
        <w:t>八</w:t>
      </w:r>
      <w:r w:rsidR="005D2776" w:rsidRPr="00092F30">
        <w:rPr>
          <w:rFonts w:hAnsi="標楷體" w:hint="eastAsia"/>
        </w:rPr>
        <w:t>、</w:t>
      </w:r>
      <w:r w:rsidR="005D2776">
        <w:rPr>
          <w:rFonts w:hAnsi="標楷體" w:hint="eastAsia"/>
        </w:rPr>
        <w:t>農田水利事業作業基金</w:t>
      </w:r>
      <w:r w:rsidR="005D2776" w:rsidRPr="00EB054E">
        <w:rPr>
          <w:rFonts w:hAnsi="標楷體" w:hint="eastAsia"/>
        </w:rPr>
        <w:t>資金轉投資</w:t>
      </w:r>
      <w:r w:rsidR="005D2776">
        <w:rPr>
          <w:rFonts w:hAnsi="標楷體" w:hint="eastAsia"/>
        </w:rPr>
        <w:t>近6</w:t>
      </w:r>
      <w:r w:rsidR="005D2776" w:rsidRPr="00EB054E">
        <w:rPr>
          <w:rFonts w:hAnsi="標楷體" w:hint="eastAsia"/>
        </w:rPr>
        <w:t>億元</w:t>
      </w:r>
      <w:r w:rsidR="005D2776">
        <w:rPr>
          <w:rFonts w:hAnsi="標楷體" w:hint="eastAsia"/>
        </w:rPr>
        <w:t>，</w:t>
      </w:r>
      <w:r w:rsidR="005D2776" w:rsidRPr="00EB054E">
        <w:rPr>
          <w:rFonts w:hAnsi="標楷體" w:hint="eastAsia"/>
        </w:rPr>
        <w:t>惟114年</w:t>
      </w:r>
      <w:r w:rsidR="00536BCD">
        <w:rPr>
          <w:rFonts w:hAnsi="標楷體" w:hint="eastAsia"/>
        </w:rPr>
        <w:t>預計</w:t>
      </w:r>
      <w:r w:rsidR="005D2776" w:rsidRPr="00EB054E">
        <w:rPr>
          <w:rFonts w:hAnsi="標楷體" w:hint="eastAsia"/>
        </w:rPr>
        <w:t>投資賸餘較112年度決算數減少，允宜</w:t>
      </w:r>
      <w:r w:rsidR="00536BCD">
        <w:rPr>
          <w:rFonts w:hAnsi="標楷體" w:hint="eastAsia"/>
        </w:rPr>
        <w:t>審酌</w:t>
      </w:r>
      <w:r w:rsidR="005D2776" w:rsidRPr="00EB054E">
        <w:rPr>
          <w:rFonts w:hAnsi="標楷體" w:hint="eastAsia"/>
        </w:rPr>
        <w:t>基金投資需求及規劃，</w:t>
      </w:r>
      <w:r w:rsidR="00536BCD">
        <w:rPr>
          <w:rFonts w:hAnsi="標楷體" w:hint="eastAsia"/>
        </w:rPr>
        <w:t>加強控管</w:t>
      </w:r>
      <w:r w:rsidR="005D2776" w:rsidRPr="00EB054E">
        <w:rPr>
          <w:rFonts w:hAnsi="標楷體" w:hint="eastAsia"/>
        </w:rPr>
        <w:t>，以增裕基金收入</w:t>
      </w:r>
      <w:bookmarkEnd w:id="17"/>
    </w:p>
    <w:p w:rsidR="005D2776" w:rsidRDefault="005D2776" w:rsidP="005D2776">
      <w:pPr>
        <w:ind w:left="566" w:firstLine="566"/>
        <w:rPr>
          <w:rFonts w:hAnsi="標楷體" w:hint="eastAsia"/>
          <w:szCs w:val="24"/>
        </w:rPr>
      </w:pPr>
      <w:r>
        <w:rPr>
          <w:rFonts w:hAnsi="標楷體" w:hint="eastAsia"/>
          <w:szCs w:val="24"/>
        </w:rPr>
        <w:t>農田水利事業作業基金114年度於其他業務外收入項下編列投資賸餘3</w:t>
      </w:r>
      <w:r>
        <w:rPr>
          <w:rFonts w:hAnsi="標楷體"/>
          <w:szCs w:val="24"/>
        </w:rPr>
        <w:t>,</w:t>
      </w:r>
      <w:r>
        <w:rPr>
          <w:rFonts w:hAnsi="標楷體" w:hint="eastAsia"/>
          <w:szCs w:val="24"/>
        </w:rPr>
        <w:t>145萬9千元</w:t>
      </w:r>
      <w:r w:rsidRPr="00092F30">
        <w:rPr>
          <w:rFonts w:hAnsi="標楷體" w:hint="eastAsia"/>
          <w:szCs w:val="24"/>
        </w:rPr>
        <w:t>。</w:t>
      </w:r>
      <w:r>
        <w:rPr>
          <w:rFonts w:hAnsi="標楷體" w:hint="eastAsia"/>
          <w:szCs w:val="24"/>
        </w:rPr>
        <w:t>經查:</w:t>
      </w:r>
    </w:p>
    <w:p w:rsidR="005D2776" w:rsidRPr="00092F30" w:rsidRDefault="005D2776" w:rsidP="005D2776">
      <w:pPr>
        <w:ind w:left="849" w:hangingChars="100" w:hanging="283"/>
        <w:rPr>
          <w:rFonts w:hAnsi="標楷體" w:hint="eastAsia"/>
          <w:b/>
          <w:snapToGrid/>
        </w:rPr>
      </w:pPr>
      <w:r w:rsidRPr="00092F30">
        <w:rPr>
          <w:rFonts w:hAnsi="標楷體" w:cs="細明體_HKSCS" w:hint="eastAsia"/>
          <w:b/>
          <w:snapToGrid/>
        </w:rPr>
        <w:t>(一)</w:t>
      </w:r>
      <w:r>
        <w:rPr>
          <w:rFonts w:hAnsi="標楷體" w:hint="eastAsia"/>
          <w:b/>
          <w:snapToGrid/>
        </w:rPr>
        <w:t>資金轉投資共</w:t>
      </w:r>
      <w:r>
        <w:rPr>
          <w:rFonts w:hAnsi="標楷體"/>
          <w:b/>
          <w:snapToGrid/>
        </w:rPr>
        <w:t>5</w:t>
      </w:r>
      <w:r w:rsidRPr="00E976E1">
        <w:rPr>
          <w:rFonts w:hAnsi="標楷體" w:hint="eastAsia"/>
          <w:b/>
          <w:snapToGrid/>
        </w:rPr>
        <w:t>億</w:t>
      </w:r>
      <w:r>
        <w:rPr>
          <w:rFonts w:hAnsi="標楷體"/>
          <w:b/>
          <w:snapToGrid/>
        </w:rPr>
        <w:t>9</w:t>
      </w:r>
      <w:r w:rsidRPr="00E976E1">
        <w:rPr>
          <w:rFonts w:hAnsi="標楷體" w:hint="eastAsia"/>
          <w:b/>
          <w:snapToGrid/>
        </w:rPr>
        <w:t>,</w:t>
      </w:r>
      <w:r>
        <w:rPr>
          <w:rFonts w:hAnsi="標楷體"/>
          <w:b/>
          <w:snapToGrid/>
        </w:rPr>
        <w:t>741</w:t>
      </w:r>
      <w:r w:rsidRPr="00E976E1">
        <w:rPr>
          <w:rFonts w:hAnsi="標楷體" w:hint="eastAsia"/>
          <w:b/>
          <w:snapToGrid/>
        </w:rPr>
        <w:t>萬7千元</w:t>
      </w:r>
      <w:r>
        <w:rPr>
          <w:rFonts w:hAnsi="標楷體" w:hint="eastAsia"/>
          <w:b/>
          <w:snapToGrid/>
        </w:rPr>
        <w:t>，其中對</w:t>
      </w:r>
      <w:r w:rsidRPr="00DE5AD4">
        <w:rPr>
          <w:rFonts w:hAnsi="標楷體" w:hint="eastAsia"/>
          <w:b/>
          <w:snapToGrid/>
        </w:rPr>
        <w:t>嘉南實業股份有限公司持股比例達49%</w:t>
      </w:r>
      <w:r>
        <w:rPr>
          <w:rFonts w:hAnsi="標楷體" w:hint="eastAsia"/>
          <w:b/>
          <w:snapToGrid/>
        </w:rPr>
        <w:t>最多</w:t>
      </w:r>
    </w:p>
    <w:p w:rsidR="005D2776" w:rsidRDefault="005D2776" w:rsidP="005D2776">
      <w:pPr>
        <w:adjustRightInd w:val="0"/>
        <w:ind w:leftChars="300" w:left="850" w:firstLine="566"/>
        <w:rPr>
          <w:rFonts w:hAnsi="標楷體"/>
          <w:szCs w:val="24"/>
        </w:rPr>
      </w:pPr>
      <w:r>
        <w:rPr>
          <w:rFonts w:hAnsi="標楷體" w:hint="eastAsia"/>
          <w:szCs w:val="24"/>
        </w:rPr>
        <w:t>農田水利事業作業基金11</w:t>
      </w:r>
      <w:r>
        <w:rPr>
          <w:rFonts w:hAnsi="標楷體"/>
          <w:szCs w:val="24"/>
        </w:rPr>
        <w:t>4</w:t>
      </w:r>
      <w:r>
        <w:rPr>
          <w:rFonts w:hAnsi="標楷體" w:hint="eastAsia"/>
          <w:szCs w:val="24"/>
        </w:rPr>
        <w:t>年度</w:t>
      </w:r>
      <w:r w:rsidR="004D5E1C">
        <w:rPr>
          <w:rFonts w:hAnsi="標楷體" w:hint="eastAsia"/>
          <w:szCs w:val="24"/>
        </w:rPr>
        <w:t>預計</w:t>
      </w:r>
      <w:r>
        <w:rPr>
          <w:rFonts w:hAnsi="標楷體" w:hint="eastAsia"/>
          <w:szCs w:val="24"/>
        </w:rPr>
        <w:t>資金轉投資金額共5億9,741萬</w:t>
      </w:r>
      <w:r>
        <w:rPr>
          <w:rFonts w:hAnsi="標楷體"/>
          <w:szCs w:val="24"/>
        </w:rPr>
        <w:t>7</w:t>
      </w:r>
      <w:r>
        <w:rPr>
          <w:rFonts w:hAnsi="標楷體" w:hint="eastAsia"/>
          <w:szCs w:val="24"/>
        </w:rPr>
        <w:t>千元，</w:t>
      </w:r>
      <w:r w:rsidR="004D5E1C">
        <w:rPr>
          <w:rFonts w:hAnsi="標楷體" w:hint="eastAsia"/>
          <w:szCs w:val="24"/>
        </w:rPr>
        <w:t>均屬以前年度已投資，114年度預計無增減投資計畫，</w:t>
      </w:r>
      <w:r>
        <w:rPr>
          <w:rFonts w:hAnsi="標楷體" w:hint="eastAsia"/>
          <w:szCs w:val="24"/>
        </w:rPr>
        <w:t>其中以</w:t>
      </w:r>
      <w:r w:rsidRPr="00466E16">
        <w:rPr>
          <w:rFonts w:hAnsi="標楷體" w:hint="eastAsia"/>
          <w:szCs w:val="24"/>
        </w:rPr>
        <w:t>投資嘉南實業股份有限公司2億6,334萬6千元</w:t>
      </w:r>
      <w:r>
        <w:rPr>
          <w:rFonts w:hAnsi="標楷體" w:hint="eastAsia"/>
          <w:szCs w:val="24"/>
        </w:rPr>
        <w:t>最多，投資</w:t>
      </w:r>
      <w:r w:rsidRPr="00466E16">
        <w:rPr>
          <w:rFonts w:hAnsi="標楷體" w:hint="eastAsia"/>
          <w:szCs w:val="24"/>
        </w:rPr>
        <w:t>台杉水牛二號生技創投有限合夥</w:t>
      </w:r>
      <w:r>
        <w:rPr>
          <w:rFonts w:hAnsi="標楷體" w:hint="eastAsia"/>
          <w:szCs w:val="24"/>
        </w:rPr>
        <w:t>投資</w:t>
      </w:r>
      <w:r w:rsidRPr="00466E16">
        <w:rPr>
          <w:rFonts w:hAnsi="標楷體" w:hint="eastAsia"/>
          <w:szCs w:val="24"/>
        </w:rPr>
        <w:t>1億7,000萬元</w:t>
      </w:r>
      <w:r>
        <w:rPr>
          <w:rFonts w:hAnsi="標楷體" w:hint="eastAsia"/>
          <w:szCs w:val="24"/>
        </w:rPr>
        <w:t>次之，</w:t>
      </w:r>
      <w:r w:rsidRPr="00466E16">
        <w:rPr>
          <w:rFonts w:hAnsi="標楷體" w:hint="eastAsia"/>
          <w:szCs w:val="24"/>
        </w:rPr>
        <w:t>臺灣水泥股份有限公司1億</w:t>
      </w:r>
      <w:r>
        <w:rPr>
          <w:rFonts w:hAnsi="標楷體" w:hint="eastAsia"/>
          <w:szCs w:val="24"/>
        </w:rPr>
        <w:t>2</w:t>
      </w:r>
      <w:r w:rsidRPr="00466E16">
        <w:rPr>
          <w:rFonts w:hAnsi="標楷體" w:hint="eastAsia"/>
          <w:szCs w:val="24"/>
        </w:rPr>
        <w:t>,</w:t>
      </w:r>
      <w:r>
        <w:rPr>
          <w:rFonts w:hAnsi="標楷體" w:hint="eastAsia"/>
          <w:szCs w:val="24"/>
        </w:rPr>
        <w:t>133</w:t>
      </w:r>
      <w:r w:rsidRPr="00466E16">
        <w:rPr>
          <w:rFonts w:hAnsi="標楷體" w:hint="eastAsia"/>
          <w:szCs w:val="24"/>
        </w:rPr>
        <w:t>萬</w:t>
      </w:r>
      <w:r>
        <w:rPr>
          <w:rFonts w:hAnsi="標楷體" w:hint="eastAsia"/>
          <w:szCs w:val="24"/>
        </w:rPr>
        <w:t>1千</w:t>
      </w:r>
      <w:r w:rsidRPr="00466E16">
        <w:rPr>
          <w:rFonts w:hAnsi="標楷體" w:hint="eastAsia"/>
          <w:szCs w:val="24"/>
        </w:rPr>
        <w:t>元</w:t>
      </w:r>
      <w:r>
        <w:rPr>
          <w:rFonts w:hAnsi="標楷體" w:hint="eastAsia"/>
          <w:szCs w:val="24"/>
        </w:rPr>
        <w:t>第三；持股比例以</w:t>
      </w:r>
      <w:r w:rsidRPr="00466E16">
        <w:rPr>
          <w:rFonts w:hAnsi="標楷體" w:hint="eastAsia"/>
          <w:szCs w:val="24"/>
        </w:rPr>
        <w:t>嘉南實業股份有限公司</w:t>
      </w:r>
      <w:r>
        <w:rPr>
          <w:rFonts w:hAnsi="標楷體" w:hint="eastAsia"/>
          <w:szCs w:val="24"/>
        </w:rPr>
        <w:t>49%最高，</w:t>
      </w:r>
      <w:r w:rsidRPr="00466E16">
        <w:rPr>
          <w:rFonts w:hAnsi="標楷體" w:hint="eastAsia"/>
          <w:szCs w:val="24"/>
        </w:rPr>
        <w:t>臺農投資股份有限公司</w:t>
      </w:r>
      <w:r>
        <w:rPr>
          <w:rFonts w:hAnsi="標楷體" w:hint="eastAsia"/>
          <w:szCs w:val="24"/>
        </w:rPr>
        <w:t>14.716%次之，</w:t>
      </w:r>
      <w:r w:rsidRPr="00466E16">
        <w:rPr>
          <w:rFonts w:hAnsi="標楷體" w:hint="eastAsia"/>
          <w:szCs w:val="24"/>
        </w:rPr>
        <w:t>臺灣水泥股份有限公司</w:t>
      </w:r>
      <w:r>
        <w:rPr>
          <w:rFonts w:hAnsi="標楷體" w:hint="eastAsia"/>
          <w:szCs w:val="24"/>
        </w:rPr>
        <w:t>0.151%第三(詳表1)。</w:t>
      </w:r>
    </w:p>
    <w:p w:rsidR="005D2776" w:rsidRPr="0017609E" w:rsidRDefault="005D2776" w:rsidP="005D2776">
      <w:pPr>
        <w:pStyle w:val="a4"/>
        <w:ind w:left="849" w:hanging="283"/>
        <w:rPr>
          <w:b/>
        </w:rPr>
      </w:pPr>
      <w:r w:rsidRPr="0017609E">
        <w:rPr>
          <w:rFonts w:hint="eastAsia"/>
          <w:b/>
        </w:rPr>
        <w:t>(二</w:t>
      </w:r>
      <w:r w:rsidRPr="0017609E">
        <w:rPr>
          <w:b/>
        </w:rPr>
        <w:t>)</w:t>
      </w:r>
      <w:r w:rsidR="00E90AC0">
        <w:rPr>
          <w:b/>
        </w:rPr>
        <w:t>114</w:t>
      </w:r>
      <w:r w:rsidR="00E90AC0">
        <w:rPr>
          <w:rFonts w:hint="eastAsia"/>
          <w:b/>
        </w:rPr>
        <w:t>年度預算案</w:t>
      </w:r>
      <w:r w:rsidRPr="0017609E">
        <w:rPr>
          <w:rFonts w:hint="eastAsia"/>
          <w:b/>
        </w:rPr>
        <w:t>僅臺灣水泥股份有限公司等</w:t>
      </w:r>
      <w:r>
        <w:rPr>
          <w:rFonts w:hint="eastAsia"/>
          <w:b/>
        </w:rPr>
        <w:t>3</w:t>
      </w:r>
      <w:r w:rsidRPr="0017609E">
        <w:rPr>
          <w:rFonts w:hint="eastAsia"/>
          <w:b/>
        </w:rPr>
        <w:t>家有投資賸餘</w:t>
      </w:r>
    </w:p>
    <w:p w:rsidR="005D2776" w:rsidRDefault="005D2776" w:rsidP="005D2776">
      <w:pPr>
        <w:adjustRightInd w:val="0"/>
        <w:ind w:leftChars="300" w:left="850" w:firstLine="566"/>
        <w:rPr>
          <w:rFonts w:hAnsi="標楷體"/>
          <w:szCs w:val="24"/>
        </w:rPr>
      </w:pPr>
      <w:r w:rsidRPr="0017609E">
        <w:rPr>
          <w:rFonts w:hAnsi="標楷體" w:hint="eastAsia"/>
          <w:szCs w:val="24"/>
        </w:rPr>
        <w:t>農田水利事業作業基金114年度共編列投資賸餘3,145萬9千元，分別為臺灣水泥股份有限公司1,086萬7千元、嘉南實業股份有限公司2,033萬3千元及合作金庫金融控股股份有限公司</w:t>
      </w:r>
      <w:r w:rsidRPr="00EB054E">
        <w:rPr>
          <w:rFonts w:hAnsi="標楷體" w:hint="eastAsia"/>
          <w:szCs w:val="24"/>
        </w:rPr>
        <w:t>25萬9千元</w:t>
      </w:r>
      <w:r>
        <w:rPr>
          <w:rFonts w:hAnsi="標楷體" w:hint="eastAsia"/>
          <w:szCs w:val="24"/>
        </w:rPr>
        <w:t>，其餘</w:t>
      </w:r>
      <w:r w:rsidRPr="00EB054E">
        <w:rPr>
          <w:rFonts w:hAnsi="標楷體" w:hint="eastAsia"/>
          <w:szCs w:val="24"/>
        </w:rPr>
        <w:t>台灣農林股份有限公司</w:t>
      </w:r>
      <w:r>
        <w:rPr>
          <w:rFonts w:hAnsi="標楷體" w:hint="eastAsia"/>
          <w:szCs w:val="24"/>
        </w:rPr>
        <w:t>、</w:t>
      </w:r>
      <w:r w:rsidRPr="00EB054E">
        <w:rPr>
          <w:rFonts w:hAnsi="標楷體" w:hint="eastAsia"/>
          <w:szCs w:val="24"/>
        </w:rPr>
        <w:t>台灣工礦股份有限公司、臺農投資股份有限公司及台杉水牛二號生技創投有限合夥等4家均無</w:t>
      </w:r>
      <w:r w:rsidRPr="00EB054E">
        <w:rPr>
          <w:rFonts w:hint="eastAsia"/>
        </w:rPr>
        <w:t>投資賸餘</w:t>
      </w:r>
      <w:r w:rsidRPr="0017609E">
        <w:rPr>
          <w:rFonts w:hAnsi="標楷體" w:hint="eastAsia"/>
          <w:szCs w:val="24"/>
        </w:rPr>
        <w:t>(詳表</w:t>
      </w:r>
      <w:r>
        <w:rPr>
          <w:rFonts w:hAnsi="標楷體" w:hint="eastAsia"/>
          <w:szCs w:val="24"/>
        </w:rPr>
        <w:t>2</w:t>
      </w:r>
      <w:r w:rsidRPr="0017609E">
        <w:rPr>
          <w:rFonts w:hAnsi="標楷體" w:hint="eastAsia"/>
          <w:szCs w:val="24"/>
        </w:rPr>
        <w:t>)</w:t>
      </w:r>
    </w:p>
    <w:p w:rsidR="005D2776" w:rsidRPr="00EB054E" w:rsidRDefault="005D2776" w:rsidP="005D2776">
      <w:pPr>
        <w:pStyle w:val="a4"/>
        <w:ind w:left="849" w:hanging="283"/>
        <w:rPr>
          <w:b/>
        </w:rPr>
      </w:pPr>
      <w:r w:rsidRPr="00EB054E">
        <w:rPr>
          <w:rFonts w:hint="eastAsia"/>
          <w:b/>
        </w:rPr>
        <w:t>(三)114年投資賸餘預算數較112年度決算數減少</w:t>
      </w:r>
      <w:r>
        <w:rPr>
          <w:rFonts w:hint="eastAsia"/>
          <w:b/>
        </w:rPr>
        <w:t>44</w:t>
      </w:r>
      <w:r w:rsidRPr="00EB054E">
        <w:rPr>
          <w:rFonts w:hint="eastAsia"/>
          <w:b/>
        </w:rPr>
        <w:t>.</w:t>
      </w:r>
      <w:r>
        <w:rPr>
          <w:rFonts w:hint="eastAsia"/>
          <w:b/>
        </w:rPr>
        <w:t>52</w:t>
      </w:r>
      <w:r w:rsidRPr="00EB054E">
        <w:rPr>
          <w:rFonts w:hint="eastAsia"/>
          <w:b/>
        </w:rPr>
        <w:t>%，允宜</w:t>
      </w:r>
      <w:r w:rsidR="004D5E1C" w:rsidRPr="004D5E1C">
        <w:rPr>
          <w:rFonts w:hint="eastAsia"/>
          <w:b/>
        </w:rPr>
        <w:t>審酌</w:t>
      </w:r>
      <w:r w:rsidRPr="00EB054E">
        <w:rPr>
          <w:rFonts w:hint="eastAsia"/>
          <w:b/>
        </w:rPr>
        <w:t>基金投資需求及規劃，適時調整投資情形</w:t>
      </w:r>
    </w:p>
    <w:p w:rsidR="005D2776" w:rsidRDefault="005D2776" w:rsidP="005D2776">
      <w:pPr>
        <w:adjustRightInd w:val="0"/>
        <w:ind w:leftChars="300" w:left="850" w:firstLine="566"/>
        <w:rPr>
          <w:rFonts w:hAnsi="標楷體"/>
          <w:szCs w:val="24"/>
        </w:rPr>
      </w:pPr>
      <w:r>
        <w:rPr>
          <w:rFonts w:hAnsi="標楷體" w:hint="eastAsia"/>
          <w:szCs w:val="24"/>
        </w:rPr>
        <w:t>農田水利事業作業基金</w:t>
      </w:r>
      <w:r w:rsidRPr="00EB054E">
        <w:rPr>
          <w:rFonts w:hAnsi="標楷體" w:hint="eastAsia"/>
          <w:szCs w:val="24"/>
        </w:rPr>
        <w:t>114年</w:t>
      </w:r>
      <w:r w:rsidR="004D5E1C">
        <w:rPr>
          <w:rFonts w:hAnsi="標楷體" w:hint="eastAsia"/>
          <w:szCs w:val="24"/>
        </w:rPr>
        <w:t>度</w:t>
      </w:r>
      <w:r w:rsidRPr="00EB054E">
        <w:rPr>
          <w:rFonts w:hAnsi="標楷體" w:hint="eastAsia"/>
          <w:szCs w:val="24"/>
        </w:rPr>
        <w:t>投資賸餘預算數</w:t>
      </w:r>
      <w:r>
        <w:rPr>
          <w:rFonts w:hAnsi="標楷體" w:hint="eastAsia"/>
          <w:szCs w:val="24"/>
        </w:rPr>
        <w:t>3</w:t>
      </w:r>
      <w:r>
        <w:rPr>
          <w:rFonts w:hAnsi="標楷體"/>
          <w:szCs w:val="24"/>
        </w:rPr>
        <w:t>,</w:t>
      </w:r>
      <w:r>
        <w:rPr>
          <w:rFonts w:hAnsi="標楷體" w:hint="eastAsia"/>
          <w:szCs w:val="24"/>
        </w:rPr>
        <w:t>145萬9千元，雖較113年度</w:t>
      </w:r>
      <w:r w:rsidR="004D5E1C">
        <w:rPr>
          <w:rFonts w:hAnsi="標楷體" w:hint="eastAsia"/>
          <w:szCs w:val="24"/>
        </w:rPr>
        <w:t>預算</w:t>
      </w:r>
      <w:r>
        <w:rPr>
          <w:rFonts w:hAnsi="標楷體" w:hint="eastAsia"/>
          <w:szCs w:val="24"/>
        </w:rPr>
        <w:t>2</w:t>
      </w:r>
      <w:r>
        <w:rPr>
          <w:rFonts w:hAnsi="標楷體"/>
          <w:szCs w:val="24"/>
        </w:rPr>
        <w:t>,</w:t>
      </w:r>
      <w:r>
        <w:rPr>
          <w:rFonts w:hAnsi="標楷體" w:hint="eastAsia"/>
          <w:szCs w:val="24"/>
        </w:rPr>
        <w:t>234萬6千元增加，惟較112年度</w:t>
      </w:r>
      <w:r w:rsidRPr="00EB054E">
        <w:rPr>
          <w:rFonts w:hAnsi="標楷體" w:hint="eastAsia"/>
          <w:szCs w:val="24"/>
        </w:rPr>
        <w:t>決算數</w:t>
      </w:r>
      <w:r>
        <w:rPr>
          <w:rFonts w:hAnsi="標楷體" w:hint="eastAsia"/>
          <w:szCs w:val="24"/>
        </w:rPr>
        <w:t>5</w:t>
      </w:r>
      <w:r>
        <w:rPr>
          <w:rFonts w:hAnsi="標楷體"/>
          <w:szCs w:val="24"/>
        </w:rPr>
        <w:t>,</w:t>
      </w:r>
      <w:r>
        <w:rPr>
          <w:rFonts w:hAnsi="標楷體" w:hint="eastAsia"/>
          <w:szCs w:val="24"/>
        </w:rPr>
        <w:t>670萬3千元，減少2,524</w:t>
      </w:r>
      <w:r w:rsidRPr="00EB054E">
        <w:rPr>
          <w:rFonts w:hAnsi="標楷體" w:hint="eastAsia"/>
          <w:szCs w:val="24"/>
        </w:rPr>
        <w:t>萬</w:t>
      </w:r>
      <w:r>
        <w:rPr>
          <w:rFonts w:hAnsi="標楷體" w:hint="eastAsia"/>
          <w:szCs w:val="24"/>
        </w:rPr>
        <w:t>4</w:t>
      </w:r>
      <w:r w:rsidRPr="00EB054E">
        <w:rPr>
          <w:rFonts w:hAnsi="標楷體" w:hint="eastAsia"/>
          <w:szCs w:val="24"/>
        </w:rPr>
        <w:t>千元</w:t>
      </w:r>
      <w:r>
        <w:rPr>
          <w:rFonts w:hAnsi="標楷體" w:hint="eastAsia"/>
          <w:szCs w:val="24"/>
        </w:rPr>
        <w:t>，減幅44.52%，主要係</w:t>
      </w:r>
      <w:r w:rsidRPr="00EB054E">
        <w:rPr>
          <w:rFonts w:hAnsi="標楷體" w:hint="eastAsia"/>
          <w:szCs w:val="24"/>
        </w:rPr>
        <w:t>台杉水牛二號生技創投有限合夥</w:t>
      </w:r>
      <w:r>
        <w:rPr>
          <w:rFonts w:hAnsi="標楷體" w:hint="eastAsia"/>
          <w:szCs w:val="24"/>
        </w:rPr>
        <w:t>112年度尚有投資賸餘</w:t>
      </w:r>
      <w:r w:rsidRPr="00EB054E">
        <w:rPr>
          <w:rFonts w:hAnsi="標楷體" w:hint="eastAsia"/>
          <w:szCs w:val="24"/>
        </w:rPr>
        <w:t>2,</w:t>
      </w:r>
      <w:r>
        <w:rPr>
          <w:rFonts w:hAnsi="標楷體" w:hint="eastAsia"/>
          <w:szCs w:val="24"/>
        </w:rPr>
        <w:t>873</w:t>
      </w:r>
      <w:r w:rsidRPr="00EB054E">
        <w:rPr>
          <w:rFonts w:hAnsi="標楷體" w:hint="eastAsia"/>
          <w:szCs w:val="24"/>
        </w:rPr>
        <w:t>萬元</w:t>
      </w:r>
      <w:r>
        <w:rPr>
          <w:rFonts w:hAnsi="標楷體" w:hint="eastAsia"/>
          <w:szCs w:val="24"/>
        </w:rPr>
        <w:t>，</w:t>
      </w:r>
      <w:r w:rsidR="004D5E1C">
        <w:rPr>
          <w:rFonts w:hAnsi="標楷體" w:hint="eastAsia"/>
          <w:szCs w:val="24"/>
        </w:rPr>
        <w:t>113及114年度預計</w:t>
      </w:r>
      <w:r>
        <w:rPr>
          <w:rFonts w:hAnsi="標楷體" w:hint="eastAsia"/>
          <w:szCs w:val="24"/>
        </w:rPr>
        <w:t>無</w:t>
      </w:r>
      <w:r w:rsidRPr="00EB054E">
        <w:rPr>
          <w:rFonts w:hAnsi="標楷體" w:hint="eastAsia"/>
          <w:szCs w:val="24"/>
        </w:rPr>
        <w:t>投資賸餘</w:t>
      </w:r>
      <w:r>
        <w:rPr>
          <w:rFonts w:hAnsi="標楷體" w:hint="eastAsia"/>
          <w:szCs w:val="24"/>
        </w:rPr>
        <w:t>，且僅有</w:t>
      </w:r>
      <w:r w:rsidRPr="00EB054E">
        <w:rPr>
          <w:rFonts w:hAnsi="標楷體" w:hint="eastAsia"/>
          <w:szCs w:val="24"/>
        </w:rPr>
        <w:t>臺灣水泥股份有限公司</w:t>
      </w:r>
      <w:r>
        <w:rPr>
          <w:rFonts w:hAnsi="標楷體" w:hint="eastAsia"/>
          <w:szCs w:val="24"/>
        </w:rPr>
        <w:t>、</w:t>
      </w:r>
      <w:r w:rsidRPr="00EB054E">
        <w:rPr>
          <w:rFonts w:hAnsi="標楷體" w:hint="eastAsia"/>
          <w:szCs w:val="24"/>
        </w:rPr>
        <w:t>合作金庫金融控股股份有限公司</w:t>
      </w:r>
      <w:r>
        <w:rPr>
          <w:rFonts w:hAnsi="標楷體" w:hint="eastAsia"/>
          <w:szCs w:val="24"/>
        </w:rPr>
        <w:t>及</w:t>
      </w:r>
      <w:r w:rsidRPr="00EB054E">
        <w:rPr>
          <w:rFonts w:hAnsi="標楷體" w:hint="eastAsia"/>
          <w:szCs w:val="24"/>
        </w:rPr>
        <w:t>嘉南實業股份有限公司</w:t>
      </w:r>
      <w:r>
        <w:rPr>
          <w:rFonts w:hAnsi="標楷體" w:hint="eastAsia"/>
          <w:szCs w:val="24"/>
        </w:rPr>
        <w:t>穩定發放股利，</w:t>
      </w:r>
      <w:r w:rsidRPr="00EB054E">
        <w:rPr>
          <w:rFonts w:hAnsi="標楷體" w:hint="eastAsia"/>
          <w:szCs w:val="24"/>
        </w:rPr>
        <w:t>台灣農林股份有限公司、台灣工礦股份有限公司</w:t>
      </w:r>
      <w:r>
        <w:rPr>
          <w:rFonts w:hAnsi="標楷體" w:hint="eastAsia"/>
          <w:szCs w:val="24"/>
        </w:rPr>
        <w:t>及</w:t>
      </w:r>
      <w:r w:rsidRPr="00EB054E">
        <w:rPr>
          <w:rFonts w:hAnsi="標楷體" w:hint="eastAsia"/>
          <w:szCs w:val="24"/>
        </w:rPr>
        <w:t>臺農投資股份有限公司等</w:t>
      </w:r>
      <w:r>
        <w:rPr>
          <w:rFonts w:hAnsi="標楷體" w:hint="eastAsia"/>
          <w:szCs w:val="24"/>
        </w:rPr>
        <w:t>3</w:t>
      </w:r>
      <w:r w:rsidRPr="00EB054E">
        <w:rPr>
          <w:rFonts w:hAnsi="標楷體" w:hint="eastAsia"/>
          <w:szCs w:val="24"/>
        </w:rPr>
        <w:t>家</w:t>
      </w:r>
      <w:r>
        <w:rPr>
          <w:rFonts w:hAnsi="標楷體" w:hint="eastAsia"/>
          <w:szCs w:val="24"/>
        </w:rPr>
        <w:t>公司近3年度均無認列投資收益，雖多數轉投資事業係因配合政策持有，惟仍宜視各基金後續持有目的及投資規劃，</w:t>
      </w:r>
      <w:r w:rsidR="004D5E1C">
        <w:rPr>
          <w:rFonts w:hAnsi="標楷體" w:hint="eastAsia"/>
          <w:szCs w:val="24"/>
        </w:rPr>
        <w:t>加強控管，</w:t>
      </w:r>
      <w:r>
        <w:rPr>
          <w:rFonts w:hAnsi="標楷體" w:hint="eastAsia"/>
          <w:szCs w:val="24"/>
        </w:rPr>
        <w:t>適時調整投資情形</w:t>
      </w:r>
      <w:r w:rsidRPr="00092F30">
        <w:rPr>
          <w:rFonts w:hAnsi="標楷體" w:hint="eastAsia"/>
          <w:szCs w:val="24"/>
        </w:rPr>
        <w:t>。</w:t>
      </w:r>
    </w:p>
    <w:p w:rsidR="005D2776" w:rsidRDefault="005D2776" w:rsidP="005D2776">
      <w:pPr>
        <w:ind w:left="566" w:firstLine="566"/>
        <w:rPr>
          <w:rFonts w:hAnsi="標楷體"/>
          <w:szCs w:val="24"/>
        </w:rPr>
      </w:pPr>
      <w:r w:rsidRPr="00092F30">
        <w:rPr>
          <w:rFonts w:hAnsi="標楷體" w:hint="eastAsia"/>
          <w:szCs w:val="24"/>
        </w:rPr>
        <w:t>綜上，</w:t>
      </w:r>
      <w:r>
        <w:rPr>
          <w:rFonts w:hAnsi="標楷體" w:hint="eastAsia"/>
          <w:szCs w:val="24"/>
        </w:rPr>
        <w:t>農田水利事業作業基金</w:t>
      </w:r>
      <w:r w:rsidRPr="00EB054E">
        <w:rPr>
          <w:rFonts w:hAnsi="標楷體" w:hint="eastAsia"/>
          <w:szCs w:val="24"/>
        </w:rPr>
        <w:t>114年度於其他業務外收入項下編列投資賸餘3,145萬9千元</w:t>
      </w:r>
      <w:r>
        <w:rPr>
          <w:rFonts w:hAnsi="標楷體" w:hint="eastAsia"/>
          <w:szCs w:val="24"/>
        </w:rPr>
        <w:t>，惟</w:t>
      </w:r>
      <w:r w:rsidRPr="00EB054E">
        <w:rPr>
          <w:rFonts w:hAnsi="標楷體" w:hint="eastAsia"/>
          <w:szCs w:val="24"/>
        </w:rPr>
        <w:t>僅臺灣水泥股份有限公司</w:t>
      </w:r>
      <w:r>
        <w:rPr>
          <w:rFonts w:hAnsi="標楷體" w:hint="eastAsia"/>
          <w:szCs w:val="24"/>
        </w:rPr>
        <w:t>、</w:t>
      </w:r>
      <w:r w:rsidRPr="00EB054E">
        <w:rPr>
          <w:rFonts w:hAnsi="標楷體" w:hint="eastAsia"/>
          <w:szCs w:val="24"/>
        </w:rPr>
        <w:t>嘉南實業股份有限公司</w:t>
      </w:r>
      <w:r>
        <w:rPr>
          <w:rFonts w:hAnsi="標楷體" w:hint="eastAsia"/>
          <w:szCs w:val="24"/>
        </w:rPr>
        <w:t>及</w:t>
      </w:r>
      <w:r w:rsidRPr="00EB054E">
        <w:rPr>
          <w:rFonts w:hAnsi="標楷體" w:hint="eastAsia"/>
          <w:szCs w:val="24"/>
        </w:rPr>
        <w:t>合作金庫金融控股股份有限公司等3家有投資賸餘</w:t>
      </w:r>
      <w:r>
        <w:rPr>
          <w:rFonts w:hAnsi="標楷體" w:hint="eastAsia"/>
          <w:szCs w:val="24"/>
        </w:rPr>
        <w:t>，</w:t>
      </w:r>
      <w:r w:rsidR="004D5E1C">
        <w:rPr>
          <w:rFonts w:hAnsi="標楷體" w:hint="eastAsia"/>
          <w:szCs w:val="24"/>
        </w:rPr>
        <w:t>且</w:t>
      </w:r>
      <w:r w:rsidRPr="00EB054E">
        <w:rPr>
          <w:rFonts w:hAnsi="標楷體" w:hint="eastAsia"/>
          <w:szCs w:val="24"/>
        </w:rPr>
        <w:t>114年投資賸餘預算數較112年度決算數減少44.52%，允宜視基金投資需求及規劃，</w:t>
      </w:r>
      <w:r w:rsidR="004D5E1C" w:rsidRPr="004D5E1C">
        <w:rPr>
          <w:rFonts w:hAnsi="標楷體" w:hint="eastAsia"/>
          <w:szCs w:val="24"/>
        </w:rPr>
        <w:t>加強控管，</w:t>
      </w:r>
      <w:r w:rsidRPr="00EB054E">
        <w:rPr>
          <w:rFonts w:hAnsi="標楷體" w:hint="eastAsia"/>
          <w:szCs w:val="24"/>
        </w:rPr>
        <w:t>適時調整投資情形</w:t>
      </w:r>
      <w:r>
        <w:rPr>
          <w:rFonts w:hAnsi="標楷體" w:hint="eastAsia"/>
          <w:szCs w:val="24"/>
        </w:rPr>
        <w:t>，以增裕基金收入</w:t>
      </w:r>
      <w:r w:rsidRPr="00092F30">
        <w:rPr>
          <w:rFonts w:hAnsi="標楷體" w:hint="eastAsia"/>
          <w:szCs w:val="24"/>
        </w:rPr>
        <w:t>。</w:t>
      </w:r>
    </w:p>
    <w:p w:rsidR="005D2776" w:rsidRDefault="005D2776" w:rsidP="005D2776">
      <w:pPr>
        <w:pStyle w:val="2"/>
        <w:ind w:leftChars="0" w:left="709" w:hangingChars="250" w:hanging="709"/>
        <w:rPr>
          <w:rFonts w:hAnsi="標楷體"/>
          <w:b/>
          <w:color w:val="000000"/>
        </w:rPr>
      </w:pPr>
      <w:r>
        <w:rPr>
          <w:rFonts w:hAnsi="標楷體" w:hint="eastAsia"/>
          <w:b/>
          <w:color w:val="000000"/>
        </w:rPr>
        <w:t>表1</w:t>
      </w:r>
      <w:r>
        <w:rPr>
          <w:rFonts w:hAnsi="標楷體"/>
          <w:b/>
          <w:color w:val="000000"/>
        </w:rPr>
        <w:t xml:space="preserve">  </w:t>
      </w:r>
      <w:r w:rsidRPr="00DA4839">
        <w:rPr>
          <w:rFonts w:hAnsi="標楷體" w:hint="eastAsia"/>
          <w:b/>
          <w:color w:val="000000"/>
        </w:rPr>
        <w:t>農田水利</w:t>
      </w:r>
      <w:r>
        <w:rPr>
          <w:rFonts w:hAnsi="標楷體" w:hint="eastAsia"/>
          <w:b/>
          <w:color w:val="000000"/>
        </w:rPr>
        <w:t>事業作業基金114年度資金轉投資明細表</w:t>
      </w:r>
    </w:p>
    <w:p w:rsidR="005D2776" w:rsidRDefault="005D2776" w:rsidP="005D2776">
      <w:pPr>
        <w:pStyle w:val="2"/>
        <w:spacing w:line="400" w:lineRule="exact"/>
        <w:ind w:leftChars="0" w:left="608" w:hangingChars="250" w:hanging="608"/>
        <w:jc w:val="right"/>
        <w:rPr>
          <w:rFonts w:hAnsi="標楷體"/>
          <w:color w:val="000000"/>
          <w:sz w:val="24"/>
        </w:rPr>
      </w:pPr>
      <w:r w:rsidRPr="00385197">
        <w:rPr>
          <w:rFonts w:hAnsi="標楷體" w:hint="eastAsia"/>
          <w:color w:val="000000"/>
          <w:sz w:val="24"/>
        </w:rPr>
        <w:t>單位：</w:t>
      </w:r>
      <w:r w:rsidRPr="005B40C4">
        <w:rPr>
          <w:rFonts w:hAnsi="標楷體" w:hint="eastAsia"/>
          <w:color w:val="000000"/>
          <w:sz w:val="24"/>
        </w:rPr>
        <w:t>股</w:t>
      </w:r>
      <w:r>
        <w:rPr>
          <w:rFonts w:hAnsi="標楷體" w:hint="eastAsia"/>
          <w:color w:val="000000"/>
          <w:sz w:val="24"/>
        </w:rPr>
        <w:t>；新臺幣千元；股；%</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85"/>
        <w:gridCol w:w="1896"/>
        <w:gridCol w:w="1776"/>
        <w:gridCol w:w="1599"/>
        <w:gridCol w:w="1556"/>
      </w:tblGrid>
      <w:tr w:rsidR="005D2776" w:rsidRPr="00A63DB7" w:rsidTr="006C05DB">
        <w:tc>
          <w:tcPr>
            <w:tcW w:w="1876" w:type="dxa"/>
            <w:shd w:val="clear" w:color="auto" w:fill="auto"/>
          </w:tcPr>
          <w:p w:rsidR="005D2776" w:rsidRPr="00A63DB7" w:rsidRDefault="005D2776" w:rsidP="00A63DB7">
            <w:pPr>
              <w:pStyle w:val="142"/>
              <w:jc w:val="center"/>
              <w:rPr>
                <w:b/>
              </w:rPr>
            </w:pPr>
            <w:r w:rsidRPr="00A63DB7">
              <w:rPr>
                <w:rFonts w:hint="eastAsia"/>
                <w:b/>
              </w:rPr>
              <w:t>公司名稱</w:t>
            </w:r>
          </w:p>
        </w:tc>
        <w:tc>
          <w:tcPr>
            <w:tcW w:w="1701" w:type="dxa"/>
            <w:shd w:val="clear" w:color="auto" w:fill="auto"/>
          </w:tcPr>
          <w:p w:rsidR="005D2776" w:rsidRPr="00A63DB7" w:rsidRDefault="005D2776" w:rsidP="00A63DB7">
            <w:pPr>
              <w:pStyle w:val="142"/>
              <w:jc w:val="center"/>
              <w:rPr>
                <w:b/>
              </w:rPr>
            </w:pPr>
            <w:r w:rsidRPr="00A63DB7">
              <w:rPr>
                <w:rFonts w:hint="eastAsia"/>
                <w:b/>
              </w:rPr>
              <w:t>發行股數</w:t>
            </w:r>
          </w:p>
        </w:tc>
        <w:tc>
          <w:tcPr>
            <w:tcW w:w="1825" w:type="dxa"/>
            <w:shd w:val="clear" w:color="auto" w:fill="auto"/>
          </w:tcPr>
          <w:p w:rsidR="005D2776" w:rsidRPr="00A63DB7" w:rsidRDefault="005D2776" w:rsidP="00A63DB7">
            <w:pPr>
              <w:pStyle w:val="142"/>
              <w:jc w:val="center"/>
              <w:rPr>
                <w:b/>
              </w:rPr>
            </w:pPr>
            <w:r w:rsidRPr="00A63DB7">
              <w:rPr>
                <w:rFonts w:hint="eastAsia"/>
                <w:b/>
              </w:rPr>
              <w:t>基金投資淨額</w:t>
            </w:r>
          </w:p>
        </w:tc>
        <w:tc>
          <w:tcPr>
            <w:tcW w:w="1612" w:type="dxa"/>
            <w:shd w:val="clear" w:color="auto" w:fill="auto"/>
          </w:tcPr>
          <w:p w:rsidR="005D2776" w:rsidRPr="00A63DB7" w:rsidRDefault="005D2776" w:rsidP="00A63DB7">
            <w:pPr>
              <w:pStyle w:val="142"/>
              <w:jc w:val="center"/>
              <w:rPr>
                <w:b/>
              </w:rPr>
            </w:pPr>
            <w:r w:rsidRPr="00A63DB7">
              <w:rPr>
                <w:rFonts w:hint="eastAsia"/>
                <w:b/>
              </w:rPr>
              <w:t>持有股數</w:t>
            </w:r>
          </w:p>
        </w:tc>
        <w:tc>
          <w:tcPr>
            <w:tcW w:w="1598" w:type="dxa"/>
            <w:shd w:val="clear" w:color="auto" w:fill="auto"/>
          </w:tcPr>
          <w:p w:rsidR="005D2776" w:rsidRPr="00A63DB7" w:rsidRDefault="005D2776" w:rsidP="00A63DB7">
            <w:pPr>
              <w:pStyle w:val="142"/>
              <w:jc w:val="center"/>
              <w:rPr>
                <w:b/>
              </w:rPr>
            </w:pPr>
            <w:r w:rsidRPr="00A63DB7">
              <w:rPr>
                <w:rFonts w:hint="eastAsia"/>
                <w:b/>
              </w:rPr>
              <w:t>持股比率</w:t>
            </w:r>
          </w:p>
        </w:tc>
      </w:tr>
      <w:tr w:rsidR="005D2776" w:rsidRPr="00A63DB7" w:rsidTr="006C05DB">
        <w:tc>
          <w:tcPr>
            <w:tcW w:w="1876" w:type="dxa"/>
            <w:shd w:val="clear" w:color="auto" w:fill="auto"/>
            <w:vAlign w:val="center"/>
          </w:tcPr>
          <w:p w:rsidR="005D2776" w:rsidRPr="00A63DB7" w:rsidRDefault="005D2776" w:rsidP="005D2776">
            <w:pPr>
              <w:pStyle w:val="142"/>
              <w:rPr>
                <w:rFonts w:hAnsi="標楷體" w:cs="新細明體" w:hint="eastAsia"/>
                <w:snapToGrid/>
                <w:color w:val="000000"/>
                <w:spacing w:val="-16"/>
                <w:kern w:val="0"/>
                <w:szCs w:val="24"/>
              </w:rPr>
            </w:pPr>
            <w:r w:rsidRPr="00A63DB7">
              <w:rPr>
                <w:rFonts w:hAnsi="標楷體" w:cs="新細明體" w:hint="eastAsia"/>
                <w:snapToGrid/>
                <w:color w:val="000000"/>
                <w:spacing w:val="-16"/>
                <w:kern w:val="0"/>
                <w:szCs w:val="24"/>
              </w:rPr>
              <w:t>臺灣水泥股份有限公司</w:t>
            </w:r>
          </w:p>
        </w:tc>
        <w:tc>
          <w:tcPr>
            <w:tcW w:w="1701" w:type="dxa"/>
            <w:shd w:val="clear" w:color="auto" w:fill="auto"/>
            <w:vAlign w:val="center"/>
          </w:tcPr>
          <w:p w:rsidR="005D2776" w:rsidRDefault="005D2776" w:rsidP="00A63DB7">
            <w:pPr>
              <w:pStyle w:val="142"/>
              <w:jc w:val="right"/>
            </w:pPr>
            <w:r w:rsidRPr="006479A9">
              <w:t>7,751,181,742</w:t>
            </w:r>
          </w:p>
        </w:tc>
        <w:tc>
          <w:tcPr>
            <w:tcW w:w="1825" w:type="dxa"/>
            <w:shd w:val="clear" w:color="auto" w:fill="auto"/>
            <w:vAlign w:val="center"/>
          </w:tcPr>
          <w:p w:rsidR="005D2776" w:rsidRDefault="005D2776" w:rsidP="00A63DB7">
            <w:pPr>
              <w:pStyle w:val="142"/>
              <w:jc w:val="right"/>
            </w:pPr>
            <w:r>
              <w:rPr>
                <w:rFonts w:hint="eastAsia"/>
              </w:rPr>
              <w:t>121,</w:t>
            </w:r>
            <w:r>
              <w:t>331</w:t>
            </w:r>
          </w:p>
        </w:tc>
        <w:tc>
          <w:tcPr>
            <w:tcW w:w="1612" w:type="dxa"/>
            <w:shd w:val="clear" w:color="auto" w:fill="auto"/>
            <w:vAlign w:val="center"/>
          </w:tcPr>
          <w:p w:rsidR="005D2776" w:rsidRDefault="005D2776" w:rsidP="00A63DB7">
            <w:pPr>
              <w:pStyle w:val="142"/>
              <w:jc w:val="right"/>
            </w:pPr>
            <w:r>
              <w:rPr>
                <w:rFonts w:hint="eastAsia"/>
              </w:rPr>
              <w:t>1</w:t>
            </w:r>
            <w:r>
              <w:t>1,687,211</w:t>
            </w:r>
          </w:p>
        </w:tc>
        <w:tc>
          <w:tcPr>
            <w:tcW w:w="1598" w:type="dxa"/>
            <w:shd w:val="clear" w:color="auto" w:fill="auto"/>
            <w:vAlign w:val="center"/>
          </w:tcPr>
          <w:p w:rsidR="005D2776" w:rsidRDefault="005D2776" w:rsidP="00A63DB7">
            <w:pPr>
              <w:pStyle w:val="142"/>
              <w:jc w:val="right"/>
            </w:pPr>
            <w:r>
              <w:rPr>
                <w:rFonts w:hint="eastAsia"/>
              </w:rPr>
              <w:t>0.151</w:t>
            </w:r>
          </w:p>
        </w:tc>
      </w:tr>
      <w:tr w:rsidR="005D2776" w:rsidRPr="00A63DB7" w:rsidTr="006C05DB">
        <w:tc>
          <w:tcPr>
            <w:tcW w:w="1876" w:type="dxa"/>
            <w:shd w:val="clear" w:color="auto" w:fill="auto"/>
            <w:vAlign w:val="center"/>
          </w:tcPr>
          <w:p w:rsidR="005D2776" w:rsidRPr="00A63DB7" w:rsidRDefault="005D2776" w:rsidP="005D2776">
            <w:pPr>
              <w:pStyle w:val="142"/>
              <w:rPr>
                <w:rFonts w:hAnsi="標楷體" w:cs="新細明體" w:hint="eastAsia"/>
                <w:snapToGrid/>
                <w:color w:val="000000"/>
                <w:spacing w:val="-16"/>
                <w:kern w:val="0"/>
                <w:szCs w:val="24"/>
              </w:rPr>
            </w:pPr>
            <w:r w:rsidRPr="00A63DB7">
              <w:rPr>
                <w:rFonts w:hAnsi="標楷體" w:cs="新細明體" w:hint="eastAsia"/>
                <w:snapToGrid/>
                <w:color w:val="000000"/>
                <w:spacing w:val="-16"/>
                <w:kern w:val="0"/>
                <w:szCs w:val="24"/>
              </w:rPr>
              <w:t>台灣農林股份有限公司</w:t>
            </w:r>
          </w:p>
        </w:tc>
        <w:tc>
          <w:tcPr>
            <w:tcW w:w="1701" w:type="dxa"/>
            <w:shd w:val="clear" w:color="auto" w:fill="auto"/>
            <w:vAlign w:val="center"/>
          </w:tcPr>
          <w:p w:rsidR="005D2776" w:rsidRDefault="005D2776" w:rsidP="00A63DB7">
            <w:pPr>
              <w:pStyle w:val="142"/>
              <w:jc w:val="right"/>
            </w:pPr>
            <w:r w:rsidRPr="006479A9">
              <w:t>790,000,000</w:t>
            </w:r>
          </w:p>
        </w:tc>
        <w:tc>
          <w:tcPr>
            <w:tcW w:w="1825" w:type="dxa"/>
            <w:shd w:val="clear" w:color="auto" w:fill="auto"/>
            <w:vAlign w:val="center"/>
          </w:tcPr>
          <w:p w:rsidR="005D2776" w:rsidRDefault="005D2776" w:rsidP="00A63DB7">
            <w:pPr>
              <w:pStyle w:val="142"/>
              <w:jc w:val="right"/>
            </w:pPr>
            <w:r>
              <w:rPr>
                <w:rFonts w:hint="eastAsia"/>
              </w:rPr>
              <w:t>1</w:t>
            </w:r>
            <w:r>
              <w:t>,890</w:t>
            </w:r>
          </w:p>
        </w:tc>
        <w:tc>
          <w:tcPr>
            <w:tcW w:w="1612" w:type="dxa"/>
            <w:shd w:val="clear" w:color="auto" w:fill="auto"/>
            <w:vAlign w:val="center"/>
          </w:tcPr>
          <w:p w:rsidR="005D2776" w:rsidRDefault="005D2776" w:rsidP="00A63DB7">
            <w:pPr>
              <w:pStyle w:val="142"/>
              <w:jc w:val="right"/>
            </w:pPr>
            <w:r>
              <w:rPr>
                <w:rFonts w:hint="eastAsia"/>
              </w:rPr>
              <w:t>1</w:t>
            </w:r>
            <w:r>
              <w:t>54,111</w:t>
            </w:r>
          </w:p>
        </w:tc>
        <w:tc>
          <w:tcPr>
            <w:tcW w:w="1598" w:type="dxa"/>
            <w:shd w:val="clear" w:color="auto" w:fill="auto"/>
            <w:vAlign w:val="center"/>
          </w:tcPr>
          <w:p w:rsidR="005D2776" w:rsidRDefault="005D2776" w:rsidP="00A63DB7">
            <w:pPr>
              <w:pStyle w:val="142"/>
              <w:jc w:val="right"/>
            </w:pPr>
            <w:r>
              <w:rPr>
                <w:rFonts w:hint="eastAsia"/>
              </w:rPr>
              <w:t>0.020</w:t>
            </w:r>
          </w:p>
        </w:tc>
      </w:tr>
      <w:tr w:rsidR="005D2776" w:rsidRPr="00A63DB7" w:rsidTr="006C05DB">
        <w:tc>
          <w:tcPr>
            <w:tcW w:w="1876" w:type="dxa"/>
            <w:shd w:val="clear" w:color="auto" w:fill="auto"/>
            <w:vAlign w:val="center"/>
          </w:tcPr>
          <w:p w:rsidR="005D2776" w:rsidRPr="00A63DB7" w:rsidRDefault="005D2776" w:rsidP="005D2776">
            <w:pPr>
              <w:pStyle w:val="142"/>
              <w:rPr>
                <w:rFonts w:hAnsi="標楷體" w:cs="新細明體"/>
                <w:snapToGrid/>
                <w:color w:val="000000"/>
                <w:spacing w:val="-16"/>
                <w:kern w:val="0"/>
                <w:szCs w:val="24"/>
              </w:rPr>
            </w:pPr>
            <w:r w:rsidRPr="00A63DB7">
              <w:rPr>
                <w:rFonts w:hAnsi="標楷體" w:cs="新細明體" w:hint="eastAsia"/>
                <w:snapToGrid/>
                <w:color w:val="000000"/>
                <w:spacing w:val="-16"/>
                <w:kern w:val="0"/>
                <w:szCs w:val="24"/>
              </w:rPr>
              <w:t>台灣工礦股份有限公司</w:t>
            </w:r>
          </w:p>
        </w:tc>
        <w:tc>
          <w:tcPr>
            <w:tcW w:w="1701" w:type="dxa"/>
            <w:shd w:val="clear" w:color="auto" w:fill="auto"/>
            <w:vAlign w:val="center"/>
          </w:tcPr>
          <w:p w:rsidR="005D2776" w:rsidRDefault="005D2776" w:rsidP="00A63DB7">
            <w:pPr>
              <w:pStyle w:val="142"/>
              <w:jc w:val="right"/>
            </w:pPr>
            <w:r w:rsidRPr="006479A9">
              <w:t>132,164,604</w:t>
            </w:r>
          </w:p>
        </w:tc>
        <w:tc>
          <w:tcPr>
            <w:tcW w:w="1825" w:type="dxa"/>
            <w:shd w:val="clear" w:color="auto" w:fill="auto"/>
            <w:vAlign w:val="center"/>
          </w:tcPr>
          <w:p w:rsidR="005D2776" w:rsidRDefault="005D2776" w:rsidP="00A63DB7">
            <w:pPr>
              <w:pStyle w:val="142"/>
              <w:jc w:val="right"/>
            </w:pPr>
            <w:r>
              <w:rPr>
                <w:rFonts w:hint="eastAsia"/>
              </w:rPr>
              <w:t>1</w:t>
            </w:r>
            <w:r>
              <w:t>,69</w:t>
            </w:r>
            <w:r w:rsidR="00E90AC0">
              <w:rPr>
                <w:rFonts w:hint="eastAsia"/>
              </w:rPr>
              <w:t>5</w:t>
            </w:r>
          </w:p>
        </w:tc>
        <w:tc>
          <w:tcPr>
            <w:tcW w:w="1612" w:type="dxa"/>
            <w:shd w:val="clear" w:color="auto" w:fill="auto"/>
            <w:vAlign w:val="center"/>
          </w:tcPr>
          <w:p w:rsidR="005D2776" w:rsidRDefault="005D2776" w:rsidP="00A63DB7">
            <w:pPr>
              <w:pStyle w:val="142"/>
              <w:jc w:val="right"/>
            </w:pPr>
            <w:r>
              <w:rPr>
                <w:rFonts w:hint="eastAsia"/>
              </w:rPr>
              <w:t>1</w:t>
            </w:r>
            <w:r>
              <w:t>67,051</w:t>
            </w:r>
          </w:p>
        </w:tc>
        <w:tc>
          <w:tcPr>
            <w:tcW w:w="1598" w:type="dxa"/>
            <w:shd w:val="clear" w:color="auto" w:fill="auto"/>
            <w:vAlign w:val="center"/>
          </w:tcPr>
          <w:p w:rsidR="005D2776" w:rsidRDefault="005D2776" w:rsidP="00A63DB7">
            <w:pPr>
              <w:pStyle w:val="142"/>
              <w:jc w:val="right"/>
            </w:pPr>
            <w:r>
              <w:rPr>
                <w:rFonts w:hint="eastAsia"/>
              </w:rPr>
              <w:t>0.126</w:t>
            </w:r>
          </w:p>
        </w:tc>
      </w:tr>
      <w:tr w:rsidR="005D2776" w:rsidRPr="00A63DB7" w:rsidTr="006C05DB">
        <w:tc>
          <w:tcPr>
            <w:tcW w:w="1876" w:type="dxa"/>
            <w:shd w:val="clear" w:color="auto" w:fill="auto"/>
            <w:vAlign w:val="center"/>
          </w:tcPr>
          <w:p w:rsidR="005D2776" w:rsidRPr="00A63DB7" w:rsidRDefault="005D2776" w:rsidP="005D2776">
            <w:pPr>
              <w:pStyle w:val="142"/>
              <w:rPr>
                <w:rFonts w:hAnsi="標楷體" w:cs="新細明體"/>
                <w:snapToGrid/>
                <w:color w:val="000000"/>
                <w:spacing w:val="-16"/>
                <w:kern w:val="0"/>
                <w:szCs w:val="24"/>
              </w:rPr>
            </w:pPr>
            <w:r w:rsidRPr="00A63DB7">
              <w:rPr>
                <w:rFonts w:hAnsi="標楷體" w:cs="新細明體" w:hint="eastAsia"/>
                <w:snapToGrid/>
                <w:color w:val="000000"/>
                <w:spacing w:val="-16"/>
                <w:kern w:val="0"/>
                <w:szCs w:val="24"/>
              </w:rPr>
              <w:t>嘉南實業股份有限公司</w:t>
            </w:r>
          </w:p>
        </w:tc>
        <w:tc>
          <w:tcPr>
            <w:tcW w:w="1701" w:type="dxa"/>
            <w:shd w:val="clear" w:color="auto" w:fill="auto"/>
            <w:vAlign w:val="center"/>
          </w:tcPr>
          <w:p w:rsidR="005D2776" w:rsidRDefault="005D2776" w:rsidP="00A63DB7">
            <w:pPr>
              <w:pStyle w:val="142"/>
              <w:jc w:val="right"/>
            </w:pPr>
            <w:r w:rsidRPr="006479A9">
              <w:t>41,496,000</w:t>
            </w:r>
          </w:p>
        </w:tc>
        <w:tc>
          <w:tcPr>
            <w:tcW w:w="1825" w:type="dxa"/>
            <w:shd w:val="clear" w:color="auto" w:fill="auto"/>
            <w:vAlign w:val="center"/>
          </w:tcPr>
          <w:p w:rsidR="005D2776" w:rsidRDefault="005D2776" w:rsidP="00A63DB7">
            <w:pPr>
              <w:pStyle w:val="142"/>
              <w:jc w:val="right"/>
            </w:pPr>
            <w:r>
              <w:rPr>
                <w:rFonts w:hint="eastAsia"/>
              </w:rPr>
              <w:t>2</w:t>
            </w:r>
            <w:r>
              <w:t>63,346</w:t>
            </w:r>
          </w:p>
        </w:tc>
        <w:tc>
          <w:tcPr>
            <w:tcW w:w="1612" w:type="dxa"/>
            <w:shd w:val="clear" w:color="auto" w:fill="auto"/>
            <w:vAlign w:val="center"/>
          </w:tcPr>
          <w:p w:rsidR="005D2776" w:rsidRDefault="005D2776" w:rsidP="00A63DB7">
            <w:pPr>
              <w:pStyle w:val="142"/>
              <w:jc w:val="right"/>
            </w:pPr>
            <w:r>
              <w:rPr>
                <w:rFonts w:hint="eastAsia"/>
              </w:rPr>
              <w:t>2</w:t>
            </w:r>
            <w:r>
              <w:t>0,333,000</w:t>
            </w:r>
          </w:p>
        </w:tc>
        <w:tc>
          <w:tcPr>
            <w:tcW w:w="1598" w:type="dxa"/>
            <w:shd w:val="clear" w:color="auto" w:fill="auto"/>
            <w:vAlign w:val="center"/>
          </w:tcPr>
          <w:p w:rsidR="005D2776" w:rsidRDefault="005D2776" w:rsidP="00A63DB7">
            <w:pPr>
              <w:pStyle w:val="142"/>
              <w:jc w:val="right"/>
            </w:pPr>
            <w:r>
              <w:rPr>
                <w:rFonts w:hint="eastAsia"/>
              </w:rPr>
              <w:t>49.000</w:t>
            </w:r>
          </w:p>
        </w:tc>
      </w:tr>
      <w:tr w:rsidR="005D2776" w:rsidRPr="00A63DB7" w:rsidTr="006C05DB">
        <w:tc>
          <w:tcPr>
            <w:tcW w:w="1876" w:type="dxa"/>
            <w:shd w:val="clear" w:color="auto" w:fill="auto"/>
            <w:vAlign w:val="center"/>
          </w:tcPr>
          <w:p w:rsidR="005D2776" w:rsidRPr="00A63DB7" w:rsidRDefault="005D2776" w:rsidP="005D2776">
            <w:pPr>
              <w:pStyle w:val="142"/>
              <w:rPr>
                <w:rFonts w:hAnsi="標楷體" w:cs="新細明體"/>
                <w:snapToGrid/>
                <w:color w:val="000000"/>
                <w:spacing w:val="-16"/>
                <w:kern w:val="0"/>
                <w:szCs w:val="24"/>
              </w:rPr>
            </w:pPr>
            <w:r w:rsidRPr="00A63DB7">
              <w:rPr>
                <w:rFonts w:hAnsi="標楷體" w:cs="新細明體" w:hint="eastAsia"/>
                <w:snapToGrid/>
                <w:color w:val="000000"/>
                <w:spacing w:val="-16"/>
                <w:kern w:val="0"/>
                <w:szCs w:val="24"/>
              </w:rPr>
              <w:t>合作金庫金融控股股份有限公司</w:t>
            </w:r>
          </w:p>
        </w:tc>
        <w:tc>
          <w:tcPr>
            <w:tcW w:w="1701" w:type="dxa"/>
            <w:shd w:val="clear" w:color="auto" w:fill="auto"/>
            <w:vAlign w:val="center"/>
          </w:tcPr>
          <w:p w:rsidR="005D2776" w:rsidRDefault="005D2776" w:rsidP="00A63DB7">
            <w:pPr>
              <w:pStyle w:val="142"/>
              <w:jc w:val="right"/>
            </w:pPr>
            <w:r w:rsidRPr="006479A9">
              <w:t>14,709,382,218</w:t>
            </w:r>
          </w:p>
        </w:tc>
        <w:tc>
          <w:tcPr>
            <w:tcW w:w="1825" w:type="dxa"/>
            <w:shd w:val="clear" w:color="auto" w:fill="auto"/>
            <w:vAlign w:val="center"/>
          </w:tcPr>
          <w:p w:rsidR="005D2776" w:rsidRDefault="005D2776" w:rsidP="00A63DB7">
            <w:pPr>
              <w:pStyle w:val="142"/>
              <w:jc w:val="right"/>
            </w:pPr>
            <w:r>
              <w:rPr>
                <w:rFonts w:hint="eastAsia"/>
              </w:rPr>
              <w:t>5</w:t>
            </w:r>
            <w:r>
              <w:t>,063</w:t>
            </w:r>
          </w:p>
        </w:tc>
        <w:tc>
          <w:tcPr>
            <w:tcW w:w="1612" w:type="dxa"/>
            <w:shd w:val="clear" w:color="auto" w:fill="auto"/>
            <w:vAlign w:val="center"/>
          </w:tcPr>
          <w:p w:rsidR="005D2776" w:rsidRDefault="005D2776" w:rsidP="00A63DB7">
            <w:pPr>
              <w:pStyle w:val="142"/>
              <w:jc w:val="right"/>
            </w:pPr>
            <w:r>
              <w:rPr>
                <w:rFonts w:hint="eastAsia"/>
              </w:rPr>
              <w:t>5</w:t>
            </w:r>
            <w:r>
              <w:t>17,975</w:t>
            </w:r>
          </w:p>
        </w:tc>
        <w:tc>
          <w:tcPr>
            <w:tcW w:w="1598" w:type="dxa"/>
            <w:shd w:val="clear" w:color="auto" w:fill="auto"/>
            <w:vAlign w:val="center"/>
          </w:tcPr>
          <w:p w:rsidR="005D2776" w:rsidRDefault="005D2776" w:rsidP="00A63DB7">
            <w:pPr>
              <w:pStyle w:val="142"/>
              <w:jc w:val="right"/>
            </w:pPr>
            <w:r>
              <w:rPr>
                <w:rFonts w:hint="eastAsia"/>
              </w:rPr>
              <w:t>0.004</w:t>
            </w:r>
          </w:p>
        </w:tc>
      </w:tr>
      <w:tr w:rsidR="005D2776" w:rsidRPr="00A63DB7" w:rsidTr="006C05DB">
        <w:tc>
          <w:tcPr>
            <w:tcW w:w="1876" w:type="dxa"/>
            <w:shd w:val="clear" w:color="auto" w:fill="auto"/>
            <w:vAlign w:val="center"/>
          </w:tcPr>
          <w:p w:rsidR="005D2776" w:rsidRPr="00A63DB7" w:rsidRDefault="005D2776" w:rsidP="005D2776">
            <w:pPr>
              <w:pStyle w:val="142"/>
              <w:rPr>
                <w:rFonts w:hAnsi="標楷體" w:cs="新細明體"/>
                <w:snapToGrid/>
                <w:color w:val="000000"/>
                <w:spacing w:val="-16"/>
                <w:kern w:val="0"/>
                <w:szCs w:val="24"/>
              </w:rPr>
            </w:pPr>
            <w:r w:rsidRPr="00A63DB7">
              <w:rPr>
                <w:rFonts w:hAnsi="標楷體" w:cs="新細明體" w:hint="eastAsia"/>
                <w:snapToGrid/>
                <w:color w:val="000000"/>
                <w:spacing w:val="-16"/>
                <w:kern w:val="0"/>
                <w:szCs w:val="24"/>
              </w:rPr>
              <w:t>臺農投資股份有限公司</w:t>
            </w:r>
          </w:p>
        </w:tc>
        <w:tc>
          <w:tcPr>
            <w:tcW w:w="1701" w:type="dxa"/>
            <w:shd w:val="clear" w:color="auto" w:fill="auto"/>
            <w:vAlign w:val="center"/>
          </w:tcPr>
          <w:p w:rsidR="005D2776" w:rsidRPr="006479A9" w:rsidRDefault="005D2776" w:rsidP="00A63DB7">
            <w:pPr>
              <w:pStyle w:val="142"/>
              <w:jc w:val="right"/>
            </w:pPr>
            <w:r w:rsidRPr="006479A9">
              <w:t>17,194,098</w:t>
            </w:r>
          </w:p>
        </w:tc>
        <w:tc>
          <w:tcPr>
            <w:tcW w:w="1825" w:type="dxa"/>
            <w:shd w:val="clear" w:color="auto" w:fill="auto"/>
            <w:vAlign w:val="center"/>
          </w:tcPr>
          <w:p w:rsidR="005D2776" w:rsidRDefault="005D2776" w:rsidP="00A63DB7">
            <w:pPr>
              <w:pStyle w:val="142"/>
              <w:jc w:val="right"/>
            </w:pPr>
            <w:r>
              <w:rPr>
                <w:rFonts w:hint="eastAsia"/>
              </w:rPr>
              <w:t>3</w:t>
            </w:r>
            <w:r>
              <w:t>4,092</w:t>
            </w:r>
          </w:p>
        </w:tc>
        <w:tc>
          <w:tcPr>
            <w:tcW w:w="1612" w:type="dxa"/>
            <w:shd w:val="clear" w:color="auto" w:fill="auto"/>
            <w:vAlign w:val="center"/>
          </w:tcPr>
          <w:p w:rsidR="005D2776" w:rsidRDefault="005D2776" w:rsidP="00A63DB7">
            <w:pPr>
              <w:pStyle w:val="142"/>
              <w:jc w:val="right"/>
            </w:pPr>
            <w:r>
              <w:rPr>
                <w:rFonts w:hint="eastAsia"/>
              </w:rPr>
              <w:t>2</w:t>
            </w:r>
            <w:r>
              <w:t>,530,284</w:t>
            </w:r>
          </w:p>
        </w:tc>
        <w:tc>
          <w:tcPr>
            <w:tcW w:w="1598" w:type="dxa"/>
            <w:shd w:val="clear" w:color="auto" w:fill="auto"/>
            <w:vAlign w:val="center"/>
          </w:tcPr>
          <w:p w:rsidR="005D2776" w:rsidRDefault="005D2776" w:rsidP="00A63DB7">
            <w:pPr>
              <w:pStyle w:val="142"/>
              <w:jc w:val="right"/>
            </w:pPr>
            <w:r>
              <w:rPr>
                <w:rFonts w:hint="eastAsia"/>
              </w:rPr>
              <w:t>14.716</w:t>
            </w:r>
          </w:p>
        </w:tc>
      </w:tr>
      <w:tr w:rsidR="005D2776" w:rsidRPr="00A63DB7" w:rsidTr="006C05DB">
        <w:tc>
          <w:tcPr>
            <w:tcW w:w="1876" w:type="dxa"/>
            <w:shd w:val="clear" w:color="auto" w:fill="auto"/>
            <w:vAlign w:val="center"/>
          </w:tcPr>
          <w:p w:rsidR="005D2776" w:rsidRPr="00A63DB7" w:rsidRDefault="005D2776" w:rsidP="005D2776">
            <w:pPr>
              <w:pStyle w:val="142"/>
              <w:rPr>
                <w:rFonts w:hAnsi="標楷體" w:cs="新細明體"/>
                <w:snapToGrid/>
                <w:color w:val="000000"/>
                <w:spacing w:val="-16"/>
                <w:kern w:val="0"/>
                <w:szCs w:val="24"/>
              </w:rPr>
            </w:pPr>
            <w:r w:rsidRPr="00A63DB7">
              <w:rPr>
                <w:rFonts w:hAnsi="標楷體" w:cs="新細明體" w:hint="eastAsia"/>
                <w:snapToGrid/>
                <w:color w:val="000000"/>
                <w:spacing w:val="-16"/>
                <w:kern w:val="0"/>
                <w:szCs w:val="24"/>
              </w:rPr>
              <w:t>台杉水牛二號生技創投有限合夥</w:t>
            </w:r>
          </w:p>
        </w:tc>
        <w:tc>
          <w:tcPr>
            <w:tcW w:w="1701" w:type="dxa"/>
            <w:shd w:val="clear" w:color="auto" w:fill="auto"/>
            <w:vAlign w:val="center"/>
          </w:tcPr>
          <w:p w:rsidR="005D2776" w:rsidRPr="006479A9" w:rsidRDefault="005D2776" w:rsidP="00A63DB7">
            <w:pPr>
              <w:pStyle w:val="142"/>
              <w:jc w:val="right"/>
            </w:pPr>
            <w:r>
              <w:rPr>
                <w:rFonts w:hint="eastAsia"/>
              </w:rPr>
              <w:t>-</w:t>
            </w:r>
          </w:p>
        </w:tc>
        <w:tc>
          <w:tcPr>
            <w:tcW w:w="1825" w:type="dxa"/>
            <w:shd w:val="clear" w:color="auto" w:fill="auto"/>
            <w:vAlign w:val="center"/>
          </w:tcPr>
          <w:p w:rsidR="005D2776" w:rsidRDefault="005D2776" w:rsidP="00A63DB7">
            <w:pPr>
              <w:pStyle w:val="142"/>
              <w:jc w:val="right"/>
            </w:pPr>
            <w:r>
              <w:rPr>
                <w:rFonts w:hint="eastAsia"/>
              </w:rPr>
              <w:t>1</w:t>
            </w:r>
            <w:r>
              <w:t>70,000</w:t>
            </w:r>
          </w:p>
        </w:tc>
        <w:tc>
          <w:tcPr>
            <w:tcW w:w="1612" w:type="dxa"/>
            <w:shd w:val="clear" w:color="auto" w:fill="auto"/>
            <w:vAlign w:val="center"/>
          </w:tcPr>
          <w:p w:rsidR="005D2776" w:rsidRDefault="005D2776" w:rsidP="00A63DB7">
            <w:pPr>
              <w:pStyle w:val="142"/>
              <w:jc w:val="right"/>
            </w:pPr>
            <w:r>
              <w:rPr>
                <w:rFonts w:hint="eastAsia"/>
              </w:rPr>
              <w:t>-</w:t>
            </w:r>
          </w:p>
        </w:tc>
        <w:tc>
          <w:tcPr>
            <w:tcW w:w="1598" w:type="dxa"/>
            <w:shd w:val="clear" w:color="auto" w:fill="auto"/>
            <w:vAlign w:val="center"/>
          </w:tcPr>
          <w:p w:rsidR="005D2776" w:rsidRDefault="005D2776" w:rsidP="00A63DB7">
            <w:pPr>
              <w:pStyle w:val="142"/>
              <w:jc w:val="right"/>
            </w:pPr>
            <w:r>
              <w:rPr>
                <w:rFonts w:hint="eastAsia"/>
              </w:rPr>
              <w:t>-</w:t>
            </w:r>
          </w:p>
        </w:tc>
      </w:tr>
    </w:tbl>
    <w:p w:rsidR="005D2776" w:rsidRDefault="005D2776" w:rsidP="005D2776">
      <w:pPr>
        <w:pStyle w:val="142"/>
        <w:ind w:left="992" w:hangingChars="408" w:hanging="992"/>
        <w:jc w:val="both"/>
        <w:rPr>
          <w:rFonts w:hAnsi="標楷體"/>
        </w:rPr>
      </w:pPr>
      <w:r w:rsidRPr="00092F30">
        <w:rPr>
          <w:rFonts w:hAnsi="標楷體" w:hint="eastAsia"/>
        </w:rPr>
        <w:t>資料來源</w:t>
      </w:r>
      <w:r>
        <w:rPr>
          <w:rFonts w:hAnsi="標楷體" w:hint="eastAsia"/>
        </w:rPr>
        <w:t>：</w:t>
      </w:r>
      <w:r w:rsidRPr="00AB3589">
        <w:rPr>
          <w:rFonts w:hAnsi="標楷體" w:hint="eastAsia"/>
        </w:rPr>
        <w:t>農田水利事業作業基金</w:t>
      </w:r>
      <w:r>
        <w:rPr>
          <w:rFonts w:hAnsi="標楷體" w:hint="eastAsia"/>
        </w:rPr>
        <w:t>預算書</w:t>
      </w:r>
      <w:r w:rsidRPr="00092F30">
        <w:rPr>
          <w:rFonts w:hAnsi="標楷體" w:hint="eastAsia"/>
        </w:rPr>
        <w:t>。</w:t>
      </w:r>
    </w:p>
    <w:p w:rsidR="005D2776" w:rsidRDefault="005D2776" w:rsidP="005D2776">
      <w:pPr>
        <w:pStyle w:val="2"/>
        <w:ind w:leftChars="0" w:left="709" w:hangingChars="250" w:hanging="709"/>
        <w:rPr>
          <w:rFonts w:hAnsi="標楷體"/>
          <w:b/>
          <w:color w:val="000000"/>
        </w:rPr>
      </w:pPr>
      <w:r>
        <w:rPr>
          <w:rFonts w:hAnsi="標楷體" w:hint="eastAsia"/>
          <w:b/>
          <w:color w:val="000000"/>
        </w:rPr>
        <w:t>表2</w:t>
      </w:r>
      <w:r>
        <w:rPr>
          <w:rFonts w:hAnsi="標楷體"/>
          <w:b/>
          <w:color w:val="000000"/>
        </w:rPr>
        <w:t xml:space="preserve">  </w:t>
      </w:r>
      <w:r>
        <w:rPr>
          <w:rFonts w:hAnsi="標楷體" w:hint="eastAsia"/>
          <w:b/>
          <w:color w:val="000000"/>
        </w:rPr>
        <w:t>112至114年度</w:t>
      </w:r>
      <w:r w:rsidRPr="00DA4839">
        <w:rPr>
          <w:rFonts w:hAnsi="標楷體" w:hint="eastAsia"/>
          <w:b/>
          <w:color w:val="000000"/>
        </w:rPr>
        <w:t>農田水利</w:t>
      </w:r>
      <w:r>
        <w:rPr>
          <w:rFonts w:hAnsi="標楷體" w:hint="eastAsia"/>
          <w:b/>
          <w:color w:val="000000"/>
        </w:rPr>
        <w:t>事業作業基金投資餘絀表</w:t>
      </w:r>
    </w:p>
    <w:p w:rsidR="005D2776" w:rsidRDefault="005D2776" w:rsidP="005D2776">
      <w:pPr>
        <w:pStyle w:val="2"/>
        <w:spacing w:line="400" w:lineRule="exact"/>
        <w:ind w:leftChars="0" w:left="608" w:hangingChars="250" w:hanging="608"/>
        <w:jc w:val="right"/>
        <w:rPr>
          <w:rFonts w:hAnsi="標楷體"/>
          <w:color w:val="000000"/>
          <w:sz w:val="24"/>
        </w:rPr>
      </w:pPr>
      <w:r w:rsidRPr="00385197">
        <w:rPr>
          <w:rFonts w:hAnsi="標楷體" w:hint="eastAsia"/>
          <w:color w:val="000000"/>
          <w:sz w:val="24"/>
        </w:rPr>
        <w:t>單位：</w:t>
      </w:r>
      <w:r>
        <w:rPr>
          <w:rFonts w:hAnsi="標楷體" w:hint="eastAsia"/>
          <w:color w:val="000000"/>
          <w:sz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19"/>
        <w:gridCol w:w="1828"/>
        <w:gridCol w:w="1829"/>
        <w:gridCol w:w="1829"/>
      </w:tblGrid>
      <w:tr w:rsidR="005D2776" w:rsidRPr="00A63DB7" w:rsidTr="0027278D">
        <w:trPr>
          <w:tblHeader/>
        </w:trPr>
        <w:tc>
          <w:tcPr>
            <w:tcW w:w="3119" w:type="dxa"/>
            <w:shd w:val="clear" w:color="auto" w:fill="auto"/>
          </w:tcPr>
          <w:p w:rsidR="005D2776" w:rsidRPr="00A63DB7" w:rsidRDefault="005D2776" w:rsidP="00A63DB7">
            <w:pPr>
              <w:pStyle w:val="142"/>
              <w:jc w:val="center"/>
              <w:rPr>
                <w:b/>
              </w:rPr>
            </w:pPr>
            <w:r w:rsidRPr="00A63DB7">
              <w:rPr>
                <w:b/>
              </w:rPr>
              <w:t>公司名稱</w:t>
            </w:r>
          </w:p>
        </w:tc>
        <w:tc>
          <w:tcPr>
            <w:tcW w:w="1828" w:type="dxa"/>
            <w:shd w:val="clear" w:color="auto" w:fill="auto"/>
          </w:tcPr>
          <w:p w:rsidR="005D2776" w:rsidRPr="00A63DB7" w:rsidRDefault="005D2776" w:rsidP="00A63DB7">
            <w:pPr>
              <w:pStyle w:val="142"/>
              <w:jc w:val="center"/>
              <w:rPr>
                <w:b/>
              </w:rPr>
            </w:pPr>
            <w:r w:rsidRPr="00A63DB7">
              <w:rPr>
                <w:rFonts w:hint="eastAsia"/>
                <w:b/>
              </w:rPr>
              <w:t>112</w:t>
            </w:r>
            <w:r w:rsidRPr="00A63DB7">
              <w:rPr>
                <w:b/>
              </w:rPr>
              <w:t>年度</w:t>
            </w:r>
          </w:p>
        </w:tc>
        <w:tc>
          <w:tcPr>
            <w:tcW w:w="1829" w:type="dxa"/>
            <w:shd w:val="clear" w:color="auto" w:fill="auto"/>
          </w:tcPr>
          <w:p w:rsidR="005D2776" w:rsidRPr="00A63DB7" w:rsidRDefault="005D2776" w:rsidP="00A63DB7">
            <w:pPr>
              <w:pStyle w:val="142"/>
              <w:jc w:val="center"/>
              <w:rPr>
                <w:b/>
              </w:rPr>
            </w:pPr>
            <w:r w:rsidRPr="00A63DB7">
              <w:rPr>
                <w:rFonts w:hint="eastAsia"/>
                <w:b/>
              </w:rPr>
              <w:t>113年度</w:t>
            </w:r>
          </w:p>
        </w:tc>
        <w:tc>
          <w:tcPr>
            <w:tcW w:w="1829" w:type="dxa"/>
            <w:shd w:val="clear" w:color="auto" w:fill="auto"/>
          </w:tcPr>
          <w:p w:rsidR="005D2776" w:rsidRPr="00A63DB7" w:rsidRDefault="005D2776" w:rsidP="00A63DB7">
            <w:pPr>
              <w:pStyle w:val="142"/>
              <w:jc w:val="center"/>
              <w:rPr>
                <w:b/>
              </w:rPr>
            </w:pPr>
            <w:r w:rsidRPr="00A63DB7">
              <w:rPr>
                <w:rFonts w:hint="eastAsia"/>
                <w:b/>
              </w:rPr>
              <w:t>114年度</w:t>
            </w:r>
          </w:p>
        </w:tc>
      </w:tr>
      <w:tr w:rsidR="005D2776" w:rsidRPr="00A63DB7" w:rsidTr="00A63DB7">
        <w:tc>
          <w:tcPr>
            <w:tcW w:w="3119" w:type="dxa"/>
            <w:shd w:val="clear" w:color="auto" w:fill="auto"/>
            <w:vAlign w:val="center"/>
          </w:tcPr>
          <w:p w:rsidR="005D2776" w:rsidRPr="005D2776" w:rsidRDefault="005D2776" w:rsidP="005D2776">
            <w:pPr>
              <w:pStyle w:val="142"/>
              <w:rPr>
                <w:rFonts w:hint="eastAsia"/>
              </w:rPr>
            </w:pPr>
            <w:r w:rsidRPr="005D2776">
              <w:rPr>
                <w:rFonts w:hint="eastAsia"/>
              </w:rPr>
              <w:t>臺灣水泥股份有限公司</w:t>
            </w:r>
          </w:p>
        </w:tc>
        <w:tc>
          <w:tcPr>
            <w:tcW w:w="1828" w:type="dxa"/>
            <w:shd w:val="clear" w:color="auto" w:fill="auto"/>
            <w:vAlign w:val="center"/>
          </w:tcPr>
          <w:p w:rsidR="005D2776" w:rsidRPr="005D2776" w:rsidRDefault="005D2776" w:rsidP="00A63DB7">
            <w:pPr>
              <w:pStyle w:val="142"/>
              <w:jc w:val="right"/>
            </w:pPr>
            <w:r w:rsidRPr="005D2776">
              <w:t>5,848</w:t>
            </w:r>
          </w:p>
        </w:tc>
        <w:tc>
          <w:tcPr>
            <w:tcW w:w="1829" w:type="dxa"/>
            <w:shd w:val="clear" w:color="auto" w:fill="auto"/>
            <w:vAlign w:val="center"/>
          </w:tcPr>
          <w:p w:rsidR="005D2776" w:rsidRPr="005D2776" w:rsidRDefault="005D2776" w:rsidP="00A63DB7">
            <w:pPr>
              <w:pStyle w:val="142"/>
              <w:jc w:val="right"/>
            </w:pPr>
            <w:r w:rsidRPr="005D2776">
              <w:t>11</w:t>
            </w:r>
            <w:r w:rsidRPr="005D2776">
              <w:rPr>
                <w:rFonts w:hint="eastAsia"/>
              </w:rPr>
              <w:t>,</w:t>
            </w:r>
            <w:r w:rsidRPr="005D2776">
              <w:t>686</w:t>
            </w:r>
          </w:p>
        </w:tc>
        <w:tc>
          <w:tcPr>
            <w:tcW w:w="1829" w:type="dxa"/>
            <w:shd w:val="clear" w:color="auto" w:fill="auto"/>
            <w:vAlign w:val="center"/>
          </w:tcPr>
          <w:p w:rsidR="005D2776" w:rsidRPr="005D2776" w:rsidRDefault="005D2776" w:rsidP="00A63DB7">
            <w:pPr>
              <w:pStyle w:val="142"/>
              <w:jc w:val="right"/>
            </w:pPr>
            <w:r w:rsidRPr="005D2776">
              <w:rPr>
                <w:rFonts w:hint="eastAsia"/>
              </w:rPr>
              <w:t>10</w:t>
            </w:r>
            <w:r w:rsidRPr="005D2776">
              <w:t>,867</w:t>
            </w:r>
          </w:p>
        </w:tc>
      </w:tr>
      <w:tr w:rsidR="005D2776" w:rsidRPr="00A63DB7" w:rsidTr="00A63DB7">
        <w:tc>
          <w:tcPr>
            <w:tcW w:w="3119" w:type="dxa"/>
            <w:shd w:val="clear" w:color="auto" w:fill="auto"/>
            <w:vAlign w:val="center"/>
          </w:tcPr>
          <w:p w:rsidR="005D2776" w:rsidRPr="005D2776" w:rsidRDefault="005D2776" w:rsidP="005D2776">
            <w:pPr>
              <w:pStyle w:val="142"/>
              <w:rPr>
                <w:rFonts w:hint="eastAsia"/>
              </w:rPr>
            </w:pPr>
            <w:r w:rsidRPr="005D2776">
              <w:rPr>
                <w:rFonts w:hint="eastAsia"/>
              </w:rPr>
              <w:t>台灣農林股份有限公司</w:t>
            </w:r>
          </w:p>
        </w:tc>
        <w:tc>
          <w:tcPr>
            <w:tcW w:w="1828" w:type="dxa"/>
            <w:shd w:val="clear" w:color="auto" w:fill="auto"/>
            <w:vAlign w:val="center"/>
          </w:tcPr>
          <w:p w:rsidR="005D2776" w:rsidRPr="005D2776" w:rsidRDefault="005D2776" w:rsidP="00A63DB7">
            <w:pPr>
              <w:pStyle w:val="142"/>
              <w:jc w:val="right"/>
            </w:pPr>
            <w:r w:rsidRPr="005D2776">
              <w:t>-</w:t>
            </w:r>
          </w:p>
        </w:tc>
        <w:tc>
          <w:tcPr>
            <w:tcW w:w="1829" w:type="dxa"/>
            <w:shd w:val="clear" w:color="auto" w:fill="auto"/>
            <w:vAlign w:val="center"/>
          </w:tcPr>
          <w:p w:rsidR="005D2776" w:rsidRPr="005D2776" w:rsidRDefault="005D2776" w:rsidP="00A63DB7">
            <w:pPr>
              <w:pStyle w:val="142"/>
              <w:jc w:val="right"/>
            </w:pPr>
            <w:r w:rsidRPr="005D2776">
              <w:t>-</w:t>
            </w:r>
          </w:p>
        </w:tc>
        <w:tc>
          <w:tcPr>
            <w:tcW w:w="1829" w:type="dxa"/>
            <w:shd w:val="clear" w:color="auto" w:fill="auto"/>
            <w:vAlign w:val="center"/>
          </w:tcPr>
          <w:p w:rsidR="005D2776" w:rsidRPr="005D2776" w:rsidRDefault="005D2776" w:rsidP="00A63DB7">
            <w:pPr>
              <w:pStyle w:val="142"/>
              <w:jc w:val="right"/>
            </w:pPr>
            <w:r w:rsidRPr="005D2776">
              <w:t>-</w:t>
            </w:r>
          </w:p>
        </w:tc>
      </w:tr>
      <w:tr w:rsidR="005D2776" w:rsidRPr="00A63DB7" w:rsidTr="00A63DB7">
        <w:tc>
          <w:tcPr>
            <w:tcW w:w="3119" w:type="dxa"/>
            <w:shd w:val="clear" w:color="auto" w:fill="auto"/>
            <w:vAlign w:val="center"/>
          </w:tcPr>
          <w:p w:rsidR="005D2776" w:rsidRPr="005D2776" w:rsidRDefault="005D2776" w:rsidP="005D2776">
            <w:pPr>
              <w:pStyle w:val="142"/>
            </w:pPr>
            <w:r w:rsidRPr="005D2776">
              <w:rPr>
                <w:rFonts w:hint="eastAsia"/>
              </w:rPr>
              <w:t>台灣工礦股份有限公司</w:t>
            </w:r>
          </w:p>
        </w:tc>
        <w:tc>
          <w:tcPr>
            <w:tcW w:w="1828" w:type="dxa"/>
            <w:shd w:val="clear" w:color="auto" w:fill="auto"/>
            <w:vAlign w:val="center"/>
          </w:tcPr>
          <w:p w:rsidR="005D2776" w:rsidRPr="005D2776" w:rsidRDefault="005D2776" w:rsidP="00A63DB7">
            <w:pPr>
              <w:pStyle w:val="142"/>
              <w:jc w:val="right"/>
            </w:pPr>
            <w:r w:rsidRPr="005D2776">
              <w:t>-</w:t>
            </w:r>
          </w:p>
        </w:tc>
        <w:tc>
          <w:tcPr>
            <w:tcW w:w="1829" w:type="dxa"/>
            <w:shd w:val="clear" w:color="auto" w:fill="auto"/>
            <w:vAlign w:val="center"/>
          </w:tcPr>
          <w:p w:rsidR="005D2776" w:rsidRPr="005D2776" w:rsidRDefault="005D2776" w:rsidP="00A63DB7">
            <w:pPr>
              <w:pStyle w:val="142"/>
              <w:jc w:val="right"/>
            </w:pPr>
            <w:r w:rsidRPr="005D2776">
              <w:t>-</w:t>
            </w:r>
          </w:p>
        </w:tc>
        <w:tc>
          <w:tcPr>
            <w:tcW w:w="1829" w:type="dxa"/>
            <w:shd w:val="clear" w:color="auto" w:fill="auto"/>
            <w:vAlign w:val="center"/>
          </w:tcPr>
          <w:p w:rsidR="005D2776" w:rsidRPr="005D2776" w:rsidRDefault="005D2776" w:rsidP="00A63DB7">
            <w:pPr>
              <w:pStyle w:val="142"/>
              <w:jc w:val="right"/>
            </w:pPr>
            <w:r w:rsidRPr="005D2776">
              <w:t>-</w:t>
            </w:r>
          </w:p>
        </w:tc>
      </w:tr>
      <w:tr w:rsidR="005D2776" w:rsidRPr="00A63DB7" w:rsidTr="00A63DB7">
        <w:tc>
          <w:tcPr>
            <w:tcW w:w="3119" w:type="dxa"/>
            <w:shd w:val="clear" w:color="auto" w:fill="auto"/>
            <w:vAlign w:val="center"/>
          </w:tcPr>
          <w:p w:rsidR="005D2776" w:rsidRPr="005D2776" w:rsidRDefault="005D2776" w:rsidP="005D2776">
            <w:pPr>
              <w:pStyle w:val="142"/>
            </w:pPr>
            <w:r w:rsidRPr="005D2776">
              <w:rPr>
                <w:rFonts w:hint="eastAsia"/>
              </w:rPr>
              <w:t>嘉南實業股份有限公司</w:t>
            </w:r>
          </w:p>
        </w:tc>
        <w:tc>
          <w:tcPr>
            <w:tcW w:w="1828" w:type="dxa"/>
            <w:shd w:val="clear" w:color="auto" w:fill="auto"/>
            <w:vAlign w:val="center"/>
          </w:tcPr>
          <w:p w:rsidR="005D2776" w:rsidRPr="005D2776" w:rsidRDefault="005D2776" w:rsidP="00A63DB7">
            <w:pPr>
              <w:pStyle w:val="142"/>
              <w:jc w:val="right"/>
            </w:pPr>
            <w:r w:rsidRPr="005D2776">
              <w:t>21,878</w:t>
            </w:r>
          </w:p>
        </w:tc>
        <w:tc>
          <w:tcPr>
            <w:tcW w:w="1829" w:type="dxa"/>
            <w:shd w:val="clear" w:color="auto" w:fill="auto"/>
            <w:vAlign w:val="center"/>
          </w:tcPr>
          <w:p w:rsidR="005D2776" w:rsidRPr="005D2776" w:rsidRDefault="005D2776" w:rsidP="00A63DB7">
            <w:pPr>
              <w:pStyle w:val="142"/>
              <w:jc w:val="right"/>
            </w:pPr>
            <w:r w:rsidRPr="005D2776">
              <w:t>10,167</w:t>
            </w:r>
          </w:p>
        </w:tc>
        <w:tc>
          <w:tcPr>
            <w:tcW w:w="1829" w:type="dxa"/>
            <w:shd w:val="clear" w:color="auto" w:fill="auto"/>
            <w:vAlign w:val="center"/>
          </w:tcPr>
          <w:p w:rsidR="005D2776" w:rsidRPr="005D2776" w:rsidRDefault="005D2776" w:rsidP="00A63DB7">
            <w:pPr>
              <w:pStyle w:val="142"/>
              <w:jc w:val="right"/>
            </w:pPr>
            <w:r w:rsidRPr="005D2776">
              <w:rPr>
                <w:rFonts w:hint="eastAsia"/>
              </w:rPr>
              <w:t>2</w:t>
            </w:r>
            <w:r w:rsidRPr="005D2776">
              <w:t>0,333</w:t>
            </w:r>
          </w:p>
        </w:tc>
      </w:tr>
      <w:tr w:rsidR="005D2776" w:rsidRPr="00A63DB7" w:rsidTr="00A63DB7">
        <w:tc>
          <w:tcPr>
            <w:tcW w:w="3119" w:type="dxa"/>
            <w:shd w:val="clear" w:color="auto" w:fill="auto"/>
            <w:vAlign w:val="center"/>
          </w:tcPr>
          <w:p w:rsidR="005D2776" w:rsidRPr="005D2776" w:rsidRDefault="005D2776" w:rsidP="005D2776">
            <w:pPr>
              <w:pStyle w:val="142"/>
            </w:pPr>
            <w:r w:rsidRPr="005D2776">
              <w:rPr>
                <w:rFonts w:hint="eastAsia"/>
              </w:rPr>
              <w:t>合作金庫金融控股股份有限公司</w:t>
            </w:r>
          </w:p>
        </w:tc>
        <w:tc>
          <w:tcPr>
            <w:tcW w:w="1828" w:type="dxa"/>
            <w:shd w:val="clear" w:color="auto" w:fill="auto"/>
            <w:vAlign w:val="center"/>
          </w:tcPr>
          <w:p w:rsidR="005D2776" w:rsidRPr="005D2776" w:rsidRDefault="005D2776" w:rsidP="00A63DB7">
            <w:pPr>
              <w:pStyle w:val="142"/>
              <w:jc w:val="right"/>
            </w:pPr>
            <w:r w:rsidRPr="005D2776">
              <w:t>247</w:t>
            </w:r>
          </w:p>
        </w:tc>
        <w:tc>
          <w:tcPr>
            <w:tcW w:w="1829" w:type="dxa"/>
            <w:shd w:val="clear" w:color="auto" w:fill="auto"/>
            <w:vAlign w:val="center"/>
          </w:tcPr>
          <w:p w:rsidR="005D2776" w:rsidRPr="005D2776" w:rsidRDefault="005D2776" w:rsidP="00A63DB7">
            <w:pPr>
              <w:pStyle w:val="142"/>
              <w:jc w:val="right"/>
            </w:pPr>
            <w:r w:rsidRPr="005D2776">
              <w:t>493</w:t>
            </w:r>
          </w:p>
        </w:tc>
        <w:tc>
          <w:tcPr>
            <w:tcW w:w="1829" w:type="dxa"/>
            <w:shd w:val="clear" w:color="auto" w:fill="auto"/>
            <w:vAlign w:val="center"/>
          </w:tcPr>
          <w:p w:rsidR="005D2776" w:rsidRPr="005D2776" w:rsidRDefault="005D2776" w:rsidP="00A63DB7">
            <w:pPr>
              <w:pStyle w:val="142"/>
              <w:jc w:val="right"/>
            </w:pPr>
            <w:r w:rsidRPr="005D2776">
              <w:t>259</w:t>
            </w:r>
          </w:p>
        </w:tc>
      </w:tr>
      <w:tr w:rsidR="005D2776" w:rsidRPr="00A63DB7" w:rsidTr="00A63DB7">
        <w:tc>
          <w:tcPr>
            <w:tcW w:w="3119" w:type="dxa"/>
            <w:shd w:val="clear" w:color="auto" w:fill="auto"/>
            <w:vAlign w:val="center"/>
          </w:tcPr>
          <w:p w:rsidR="005D2776" w:rsidRPr="005D2776" w:rsidRDefault="005D2776" w:rsidP="005D2776">
            <w:pPr>
              <w:pStyle w:val="142"/>
            </w:pPr>
            <w:r w:rsidRPr="005D2776">
              <w:rPr>
                <w:rFonts w:hint="eastAsia"/>
              </w:rPr>
              <w:t>臺農投資股份有限公司</w:t>
            </w:r>
          </w:p>
        </w:tc>
        <w:tc>
          <w:tcPr>
            <w:tcW w:w="1828" w:type="dxa"/>
            <w:shd w:val="clear" w:color="auto" w:fill="auto"/>
            <w:vAlign w:val="center"/>
          </w:tcPr>
          <w:p w:rsidR="005D2776" w:rsidRPr="005D2776" w:rsidRDefault="005D2776" w:rsidP="00A63DB7">
            <w:pPr>
              <w:pStyle w:val="142"/>
              <w:jc w:val="right"/>
            </w:pPr>
            <w:r w:rsidRPr="005D2776">
              <w:t>-</w:t>
            </w:r>
          </w:p>
        </w:tc>
        <w:tc>
          <w:tcPr>
            <w:tcW w:w="1829" w:type="dxa"/>
            <w:shd w:val="clear" w:color="auto" w:fill="auto"/>
            <w:vAlign w:val="center"/>
          </w:tcPr>
          <w:p w:rsidR="005D2776" w:rsidRPr="005D2776" w:rsidRDefault="005D2776" w:rsidP="00A63DB7">
            <w:pPr>
              <w:pStyle w:val="142"/>
              <w:jc w:val="right"/>
            </w:pPr>
            <w:r w:rsidRPr="005D2776">
              <w:t>-</w:t>
            </w:r>
          </w:p>
        </w:tc>
        <w:tc>
          <w:tcPr>
            <w:tcW w:w="1829" w:type="dxa"/>
            <w:shd w:val="clear" w:color="auto" w:fill="auto"/>
            <w:vAlign w:val="center"/>
          </w:tcPr>
          <w:p w:rsidR="005D2776" w:rsidRPr="005D2776" w:rsidRDefault="005D2776" w:rsidP="00A63DB7">
            <w:pPr>
              <w:pStyle w:val="142"/>
              <w:jc w:val="right"/>
            </w:pPr>
            <w:r w:rsidRPr="005D2776">
              <w:t>-</w:t>
            </w:r>
          </w:p>
        </w:tc>
      </w:tr>
      <w:tr w:rsidR="005D2776" w:rsidRPr="00A63DB7" w:rsidTr="00A63DB7">
        <w:tc>
          <w:tcPr>
            <w:tcW w:w="3119" w:type="dxa"/>
            <w:shd w:val="clear" w:color="auto" w:fill="auto"/>
            <w:vAlign w:val="center"/>
          </w:tcPr>
          <w:p w:rsidR="005D2776" w:rsidRPr="005D2776" w:rsidRDefault="005D2776" w:rsidP="005D2776">
            <w:pPr>
              <w:pStyle w:val="142"/>
            </w:pPr>
            <w:r w:rsidRPr="005D2776">
              <w:rPr>
                <w:rFonts w:hint="eastAsia"/>
              </w:rPr>
              <w:t>台杉水牛二號生技創投有限合夥</w:t>
            </w:r>
          </w:p>
        </w:tc>
        <w:tc>
          <w:tcPr>
            <w:tcW w:w="1828" w:type="dxa"/>
            <w:shd w:val="clear" w:color="auto" w:fill="auto"/>
            <w:vAlign w:val="center"/>
          </w:tcPr>
          <w:p w:rsidR="005D2776" w:rsidRPr="005D2776" w:rsidRDefault="005D2776" w:rsidP="00A63DB7">
            <w:pPr>
              <w:pStyle w:val="142"/>
              <w:jc w:val="right"/>
            </w:pPr>
            <w:r w:rsidRPr="005D2776">
              <w:t>28,730</w:t>
            </w:r>
          </w:p>
        </w:tc>
        <w:tc>
          <w:tcPr>
            <w:tcW w:w="1829" w:type="dxa"/>
            <w:shd w:val="clear" w:color="auto" w:fill="auto"/>
            <w:vAlign w:val="center"/>
          </w:tcPr>
          <w:p w:rsidR="005D2776" w:rsidRPr="005D2776" w:rsidRDefault="005D2776" w:rsidP="00A63DB7">
            <w:pPr>
              <w:pStyle w:val="142"/>
              <w:jc w:val="right"/>
            </w:pPr>
            <w:r w:rsidRPr="005D2776">
              <w:t>-</w:t>
            </w:r>
          </w:p>
        </w:tc>
        <w:tc>
          <w:tcPr>
            <w:tcW w:w="1829" w:type="dxa"/>
            <w:shd w:val="clear" w:color="auto" w:fill="auto"/>
            <w:vAlign w:val="center"/>
          </w:tcPr>
          <w:p w:rsidR="005D2776" w:rsidRPr="005D2776" w:rsidRDefault="005D2776" w:rsidP="00A63DB7">
            <w:pPr>
              <w:pStyle w:val="142"/>
              <w:jc w:val="right"/>
            </w:pPr>
            <w:r w:rsidRPr="005D2776">
              <w:rPr>
                <w:rFonts w:hint="eastAsia"/>
              </w:rPr>
              <w:t>-</w:t>
            </w:r>
          </w:p>
        </w:tc>
      </w:tr>
      <w:tr w:rsidR="005D2776" w:rsidRPr="00A63DB7" w:rsidTr="00A63DB7">
        <w:tc>
          <w:tcPr>
            <w:tcW w:w="3119" w:type="dxa"/>
            <w:shd w:val="clear" w:color="auto" w:fill="auto"/>
            <w:vAlign w:val="center"/>
          </w:tcPr>
          <w:p w:rsidR="005D2776" w:rsidRPr="00A63DB7" w:rsidRDefault="005D2776" w:rsidP="005D2776">
            <w:pPr>
              <w:pStyle w:val="142"/>
              <w:rPr>
                <w:rFonts w:hint="eastAsia"/>
                <w:b/>
              </w:rPr>
            </w:pPr>
            <w:r w:rsidRPr="00A63DB7">
              <w:rPr>
                <w:rFonts w:hint="eastAsia"/>
                <w:b/>
              </w:rPr>
              <w:t>合計</w:t>
            </w:r>
          </w:p>
        </w:tc>
        <w:tc>
          <w:tcPr>
            <w:tcW w:w="1828" w:type="dxa"/>
            <w:shd w:val="clear" w:color="auto" w:fill="auto"/>
            <w:vAlign w:val="center"/>
          </w:tcPr>
          <w:p w:rsidR="005D2776" w:rsidRPr="00A63DB7" w:rsidRDefault="005D2776" w:rsidP="00A63DB7">
            <w:pPr>
              <w:pStyle w:val="142"/>
              <w:jc w:val="right"/>
              <w:rPr>
                <w:rFonts w:hint="eastAsia"/>
                <w:b/>
              </w:rPr>
            </w:pPr>
            <w:r w:rsidRPr="00A63DB7">
              <w:rPr>
                <w:rFonts w:hint="eastAsia"/>
                <w:b/>
              </w:rPr>
              <w:t>5</w:t>
            </w:r>
            <w:r w:rsidRPr="00A63DB7">
              <w:rPr>
                <w:b/>
              </w:rPr>
              <w:t>6,703</w:t>
            </w:r>
          </w:p>
        </w:tc>
        <w:tc>
          <w:tcPr>
            <w:tcW w:w="1829" w:type="dxa"/>
            <w:shd w:val="clear" w:color="auto" w:fill="auto"/>
            <w:vAlign w:val="center"/>
          </w:tcPr>
          <w:p w:rsidR="005D2776" w:rsidRPr="00A63DB7" w:rsidRDefault="005D2776" w:rsidP="00A63DB7">
            <w:pPr>
              <w:pStyle w:val="142"/>
              <w:jc w:val="right"/>
              <w:rPr>
                <w:rFonts w:hint="eastAsia"/>
                <w:b/>
              </w:rPr>
            </w:pPr>
            <w:r w:rsidRPr="00A63DB7">
              <w:rPr>
                <w:b/>
              </w:rPr>
              <w:t>22,346</w:t>
            </w:r>
          </w:p>
        </w:tc>
        <w:tc>
          <w:tcPr>
            <w:tcW w:w="1829" w:type="dxa"/>
            <w:shd w:val="clear" w:color="auto" w:fill="auto"/>
            <w:vAlign w:val="center"/>
          </w:tcPr>
          <w:p w:rsidR="005D2776" w:rsidRPr="00A63DB7" w:rsidRDefault="005D2776" w:rsidP="00A63DB7">
            <w:pPr>
              <w:pStyle w:val="142"/>
              <w:jc w:val="right"/>
              <w:rPr>
                <w:rFonts w:hint="eastAsia"/>
                <w:b/>
              </w:rPr>
            </w:pPr>
            <w:r w:rsidRPr="00A63DB7">
              <w:rPr>
                <w:rFonts w:hint="eastAsia"/>
                <w:b/>
              </w:rPr>
              <w:t>31,</w:t>
            </w:r>
            <w:r w:rsidRPr="00A63DB7">
              <w:rPr>
                <w:b/>
              </w:rPr>
              <w:t>459</w:t>
            </w:r>
          </w:p>
        </w:tc>
      </w:tr>
    </w:tbl>
    <w:p w:rsidR="005D2776" w:rsidRDefault="005D2776" w:rsidP="005D2776">
      <w:pPr>
        <w:pStyle w:val="142"/>
        <w:ind w:left="992" w:hangingChars="408" w:hanging="992"/>
        <w:jc w:val="both"/>
        <w:rPr>
          <w:rFonts w:hAnsi="標楷體"/>
        </w:rPr>
      </w:pPr>
      <w:r w:rsidRPr="00092F30">
        <w:rPr>
          <w:rFonts w:hAnsi="標楷體" w:hint="eastAsia"/>
        </w:rPr>
        <w:t>資料來源</w:t>
      </w:r>
      <w:r>
        <w:rPr>
          <w:rFonts w:hAnsi="標楷體" w:hint="eastAsia"/>
        </w:rPr>
        <w:t>：</w:t>
      </w:r>
      <w:r w:rsidRPr="005D2776">
        <w:rPr>
          <w:rFonts w:hAnsi="標楷體" w:hint="eastAsia"/>
        </w:rPr>
        <w:t>農田水利事業作業基金預算書。</w:t>
      </w:r>
    </w:p>
    <w:p w:rsidR="005D2776" w:rsidRPr="005D2776" w:rsidRDefault="005D2776" w:rsidP="002A29B9">
      <w:pPr>
        <w:pStyle w:val="14"/>
        <w:ind w:left="567" w:hanging="567"/>
      </w:pPr>
    </w:p>
    <w:p w:rsidR="00C119A5" w:rsidRPr="00E249DE" w:rsidRDefault="00031925" w:rsidP="00E249DE">
      <w:pPr>
        <w:pStyle w:val="14"/>
        <w:ind w:left="567" w:hanging="567"/>
      </w:pPr>
      <w:bookmarkStart w:id="18" w:name="_Toc182507185"/>
      <w:bookmarkEnd w:id="14"/>
      <w:r>
        <w:rPr>
          <w:rFonts w:hint="eastAsia"/>
        </w:rPr>
        <w:t>九</w:t>
      </w:r>
      <w:r w:rsidR="00C119A5">
        <w:rPr>
          <w:rFonts w:hint="eastAsia"/>
        </w:rPr>
        <w:t>、</w:t>
      </w:r>
      <w:r w:rsidR="00B9494D" w:rsidRPr="00B9494D">
        <w:rPr>
          <w:rFonts w:hint="eastAsia"/>
        </w:rPr>
        <w:t>非事業用土地被占用面積仍高</w:t>
      </w:r>
      <w:r w:rsidR="000F03E4">
        <w:rPr>
          <w:rFonts w:hint="eastAsia"/>
        </w:rPr>
        <w:t>，</w:t>
      </w:r>
      <w:r w:rsidR="00C119A5">
        <w:rPr>
          <w:rFonts w:hint="eastAsia"/>
        </w:rPr>
        <w:t>允宜</w:t>
      </w:r>
      <w:r w:rsidR="00A72DD6">
        <w:rPr>
          <w:rFonts w:hint="eastAsia"/>
        </w:rPr>
        <w:t>依法加速</w:t>
      </w:r>
      <w:r w:rsidR="00CA6D55">
        <w:rPr>
          <w:rFonts w:hint="eastAsia"/>
        </w:rPr>
        <w:t>排除占用或予以活化</w:t>
      </w:r>
      <w:r w:rsidR="006C05DB">
        <w:rPr>
          <w:rFonts w:hAnsi="標楷體" w:hint="eastAsia"/>
        </w:rPr>
        <w:t>，以維基金權益</w:t>
      </w:r>
      <w:bookmarkEnd w:id="18"/>
    </w:p>
    <w:p w:rsidR="00C119A5" w:rsidRDefault="00727CDD" w:rsidP="003F3C8F">
      <w:pPr>
        <w:ind w:left="566" w:firstLine="566"/>
      </w:pPr>
      <w:r>
        <w:rPr>
          <w:rFonts w:hint="eastAsia"/>
        </w:rPr>
        <w:t>農水基金1</w:t>
      </w:r>
      <w:r>
        <w:t>1</w:t>
      </w:r>
      <w:r w:rsidR="00E6754C">
        <w:rPr>
          <w:rFonts w:hint="eastAsia"/>
        </w:rPr>
        <w:t>4</w:t>
      </w:r>
      <w:r>
        <w:rPr>
          <w:rFonts w:hint="eastAsia"/>
        </w:rPr>
        <w:t>年度預算案「業務外收入-其他業務外收入」編列</w:t>
      </w:r>
      <w:r w:rsidR="00E6754C">
        <w:rPr>
          <w:rFonts w:hint="eastAsia"/>
        </w:rPr>
        <w:t>41</w:t>
      </w:r>
      <w:r>
        <w:rPr>
          <w:rFonts w:hint="eastAsia"/>
        </w:rPr>
        <w:t>億</w:t>
      </w:r>
      <w:r w:rsidR="00E6754C">
        <w:rPr>
          <w:rFonts w:hint="eastAsia"/>
        </w:rPr>
        <w:t>333</w:t>
      </w:r>
      <w:r>
        <w:rPr>
          <w:rFonts w:hint="eastAsia"/>
        </w:rPr>
        <w:t>萬</w:t>
      </w:r>
      <w:r w:rsidR="00E6754C">
        <w:rPr>
          <w:rFonts w:hint="eastAsia"/>
        </w:rPr>
        <w:t>7</w:t>
      </w:r>
      <w:r>
        <w:rPr>
          <w:rFonts w:hint="eastAsia"/>
        </w:rPr>
        <w:t>千元，</w:t>
      </w:r>
      <w:r w:rsidR="00673E2A">
        <w:rPr>
          <w:rFonts w:hint="eastAsia"/>
        </w:rPr>
        <w:t>主要係</w:t>
      </w:r>
      <w:r w:rsidR="003F3C8F" w:rsidRPr="003F3C8F">
        <w:rPr>
          <w:rFonts w:hint="eastAsia"/>
        </w:rPr>
        <w:t>非事業用不動產</w:t>
      </w:r>
      <w:r w:rsidR="00673E2A">
        <w:rPr>
          <w:rFonts w:hint="eastAsia"/>
        </w:rPr>
        <w:t>之處分賸餘或出租收入等</w:t>
      </w:r>
      <w:r w:rsidR="00A2298D">
        <w:rPr>
          <w:rFonts w:hint="eastAsia"/>
        </w:rPr>
        <w:t>，而1</w:t>
      </w:r>
      <w:r w:rsidR="00A2298D">
        <w:t>1</w:t>
      </w:r>
      <w:r w:rsidR="00E6754C">
        <w:rPr>
          <w:rFonts w:hint="eastAsia"/>
        </w:rPr>
        <w:t>3</w:t>
      </w:r>
      <w:r w:rsidR="00A2298D">
        <w:rPr>
          <w:rFonts w:hint="eastAsia"/>
        </w:rPr>
        <w:t>年7月底非事業用土地被占面積達</w:t>
      </w:r>
      <w:r w:rsidR="00E6754C" w:rsidRPr="00E6754C">
        <w:t>85.5</w:t>
      </w:r>
      <w:r w:rsidR="006C05DB">
        <w:rPr>
          <w:rFonts w:hint="eastAsia"/>
        </w:rPr>
        <w:t>6</w:t>
      </w:r>
      <w:r w:rsidR="00A2298D">
        <w:rPr>
          <w:rFonts w:hint="eastAsia"/>
        </w:rPr>
        <w:t>公頃</w:t>
      </w:r>
      <w:r w:rsidR="004C4DF1">
        <w:rPr>
          <w:rFonts w:hint="eastAsia"/>
        </w:rPr>
        <w:t>。經查：</w:t>
      </w:r>
    </w:p>
    <w:p w:rsidR="000C2120" w:rsidRPr="001B66F5" w:rsidRDefault="000C2120" w:rsidP="000C2120">
      <w:pPr>
        <w:pStyle w:val="a4"/>
        <w:ind w:left="849" w:hanging="283"/>
        <w:rPr>
          <w:b/>
        </w:rPr>
      </w:pPr>
      <w:r w:rsidRPr="001B66F5">
        <w:rPr>
          <w:rFonts w:hint="eastAsia"/>
          <w:b/>
        </w:rPr>
        <w:t>(</w:t>
      </w:r>
      <w:r>
        <w:rPr>
          <w:rFonts w:hint="eastAsia"/>
          <w:b/>
        </w:rPr>
        <w:t>一</w:t>
      </w:r>
      <w:r w:rsidRPr="001B66F5">
        <w:rPr>
          <w:rFonts w:hint="eastAsia"/>
          <w:b/>
        </w:rPr>
        <w:t>)</w:t>
      </w:r>
      <w:r>
        <w:rPr>
          <w:rFonts w:hint="eastAsia"/>
          <w:b/>
        </w:rPr>
        <w:t>農田水利非事業用不動產被占用</w:t>
      </w:r>
      <w:r w:rsidR="00CB5252">
        <w:rPr>
          <w:rFonts w:hint="eastAsia"/>
          <w:b/>
        </w:rPr>
        <w:t>之</w:t>
      </w:r>
      <w:r>
        <w:rPr>
          <w:rFonts w:hint="eastAsia"/>
          <w:b/>
        </w:rPr>
        <w:t>處理</w:t>
      </w:r>
      <w:r w:rsidR="00CB5252">
        <w:rPr>
          <w:rFonts w:hint="eastAsia"/>
          <w:b/>
        </w:rPr>
        <w:t>相關法令規定</w:t>
      </w:r>
    </w:p>
    <w:p w:rsidR="000C2120" w:rsidRDefault="000C2120" w:rsidP="000C2120">
      <w:pPr>
        <w:pStyle w:val="2"/>
        <w:ind w:left="850" w:firstLine="566"/>
      </w:pPr>
      <w:r>
        <w:rPr>
          <w:rFonts w:hint="eastAsia"/>
        </w:rPr>
        <w:t>依農田水利法第2</w:t>
      </w:r>
      <w:r>
        <w:t>3</w:t>
      </w:r>
      <w:r>
        <w:rPr>
          <w:rFonts w:hint="eastAsia"/>
        </w:rPr>
        <w:t>條及</w:t>
      </w:r>
      <w:r w:rsidRPr="000C2120">
        <w:rPr>
          <w:rFonts w:hint="eastAsia"/>
        </w:rPr>
        <w:t>農田水利非事業用不動產</w:t>
      </w:r>
      <w:r>
        <w:rPr>
          <w:rFonts w:hint="eastAsia"/>
        </w:rPr>
        <w:t>活化收益辦法</w:t>
      </w:r>
      <w:r w:rsidR="00727CDD" w:rsidRPr="003F3C8F">
        <w:rPr>
          <w:rFonts w:hint="eastAsia"/>
        </w:rPr>
        <w:t>第22條</w:t>
      </w:r>
      <w:r w:rsidR="00E76F1B">
        <w:rPr>
          <w:rFonts w:hint="eastAsia"/>
        </w:rPr>
        <w:t>與</w:t>
      </w:r>
      <w:r w:rsidR="00727CDD" w:rsidRPr="003F3C8F">
        <w:rPr>
          <w:rFonts w:hint="eastAsia"/>
        </w:rPr>
        <w:t>第23條規定</w:t>
      </w:r>
      <w:r>
        <w:rPr>
          <w:rFonts w:hint="eastAsia"/>
        </w:rPr>
        <w:t>，</w:t>
      </w:r>
      <w:r w:rsidRPr="000C2120">
        <w:rPr>
          <w:rFonts w:hint="eastAsia"/>
        </w:rPr>
        <w:t>為籌措農田水利事業經費，農田水利會改制後</w:t>
      </w:r>
      <w:r>
        <w:rPr>
          <w:rFonts w:hint="eastAsia"/>
        </w:rPr>
        <w:t>由</w:t>
      </w:r>
      <w:r w:rsidRPr="000C2120">
        <w:rPr>
          <w:rFonts w:hint="eastAsia"/>
        </w:rPr>
        <w:t>國家承受資產之使用、收益及處分均以活化收益方式辦理</w:t>
      </w:r>
      <w:r>
        <w:rPr>
          <w:rFonts w:hint="eastAsia"/>
        </w:rPr>
        <w:t>，其被占用之非事業用不動產</w:t>
      </w:r>
      <w:r w:rsidR="00CB5252">
        <w:rPr>
          <w:rFonts w:hint="eastAsia"/>
        </w:rPr>
        <w:t>，占用人為政府機關、公立學校、公營事業者，應騰空返還或為其他適當處理。如為私人占用，管理處應向私人追溯收取占用期間之使用補償金，並應瞭解占用成因，分類處理，或以出租、讓售、公開標售等方式處理，至無法處理者，應依法排除占用。</w:t>
      </w:r>
    </w:p>
    <w:p w:rsidR="004C4DF1" w:rsidRPr="001B66F5" w:rsidRDefault="004C4DF1" w:rsidP="004C4DF1">
      <w:pPr>
        <w:pStyle w:val="a4"/>
        <w:ind w:left="849" w:hanging="283"/>
        <w:rPr>
          <w:rFonts w:hint="eastAsia"/>
          <w:b/>
        </w:rPr>
      </w:pPr>
      <w:r w:rsidRPr="001B66F5">
        <w:rPr>
          <w:rFonts w:hint="eastAsia"/>
          <w:b/>
        </w:rPr>
        <w:t>(</w:t>
      </w:r>
      <w:r w:rsidR="000C2120">
        <w:rPr>
          <w:rFonts w:hint="eastAsia"/>
          <w:b/>
        </w:rPr>
        <w:t>二</w:t>
      </w:r>
      <w:r w:rsidRPr="001B66F5">
        <w:rPr>
          <w:rFonts w:hint="eastAsia"/>
          <w:b/>
        </w:rPr>
        <w:t>)</w:t>
      </w:r>
      <w:r w:rsidR="001B66F5">
        <w:rPr>
          <w:rFonts w:hint="eastAsia"/>
          <w:b/>
        </w:rPr>
        <w:t>非事業用土地被占用面積</w:t>
      </w:r>
      <w:r w:rsidR="005656D1">
        <w:rPr>
          <w:rFonts w:hint="eastAsia"/>
          <w:b/>
        </w:rPr>
        <w:t>仍高</w:t>
      </w:r>
      <w:r w:rsidR="008172F7">
        <w:rPr>
          <w:rFonts w:hint="eastAsia"/>
          <w:b/>
        </w:rPr>
        <w:t>，對被占用之處理方式尚有待精進之處</w:t>
      </w:r>
    </w:p>
    <w:p w:rsidR="009B5B11" w:rsidRDefault="00867081" w:rsidP="004C4DF1">
      <w:pPr>
        <w:pStyle w:val="2"/>
        <w:ind w:left="850" w:firstLine="566"/>
      </w:pPr>
      <w:r>
        <w:rPr>
          <w:rFonts w:hint="eastAsia"/>
        </w:rPr>
        <w:t>詢洽</w:t>
      </w:r>
      <w:r w:rsidR="007E3353">
        <w:rPr>
          <w:rFonts w:hint="eastAsia"/>
        </w:rPr>
        <w:t>農水基金各管理處非事業用土地被占用</w:t>
      </w:r>
      <w:r w:rsidR="00670F2E">
        <w:rPr>
          <w:rFonts w:hint="eastAsia"/>
        </w:rPr>
        <w:t>及排除占用</w:t>
      </w:r>
      <w:r w:rsidR="007E3353">
        <w:rPr>
          <w:rFonts w:hint="eastAsia"/>
        </w:rPr>
        <w:t>情形，</w:t>
      </w:r>
      <w:r>
        <w:rPr>
          <w:rFonts w:hint="eastAsia"/>
        </w:rPr>
        <w:t>雖</w:t>
      </w:r>
      <w:r>
        <w:t>11</w:t>
      </w:r>
      <w:r w:rsidR="00E6754C">
        <w:rPr>
          <w:rFonts w:hint="eastAsia"/>
        </w:rPr>
        <w:t>2</w:t>
      </w:r>
      <w:r>
        <w:rPr>
          <w:rFonts w:hint="eastAsia"/>
        </w:rPr>
        <w:t>年度</w:t>
      </w:r>
      <w:r w:rsidR="00AD05DD">
        <w:rPr>
          <w:rFonts w:hint="eastAsia"/>
        </w:rPr>
        <w:t>已</w:t>
      </w:r>
      <w:r>
        <w:rPr>
          <w:rFonts w:hint="eastAsia"/>
        </w:rPr>
        <w:t>排除占用面積</w:t>
      </w:r>
      <w:r w:rsidR="00E6754C">
        <w:rPr>
          <w:rFonts w:hint="eastAsia"/>
        </w:rPr>
        <w:t>12</w:t>
      </w:r>
      <w:r>
        <w:t>.</w:t>
      </w:r>
      <w:r w:rsidR="00E6754C">
        <w:rPr>
          <w:rFonts w:hint="eastAsia"/>
        </w:rPr>
        <w:t>5</w:t>
      </w:r>
      <w:r w:rsidR="006C05DB">
        <w:rPr>
          <w:rFonts w:hint="eastAsia"/>
        </w:rPr>
        <w:t>1</w:t>
      </w:r>
      <w:r>
        <w:rPr>
          <w:rFonts w:hint="eastAsia"/>
        </w:rPr>
        <w:t>公頃，惟</w:t>
      </w:r>
      <w:r w:rsidR="007E3353">
        <w:rPr>
          <w:rFonts w:hint="eastAsia"/>
        </w:rPr>
        <w:t>1</w:t>
      </w:r>
      <w:r w:rsidR="007E3353">
        <w:t>1</w:t>
      </w:r>
      <w:r w:rsidR="0027278D">
        <w:rPr>
          <w:rFonts w:hint="eastAsia"/>
        </w:rPr>
        <w:t>3</w:t>
      </w:r>
      <w:r w:rsidR="007E3353">
        <w:rPr>
          <w:rFonts w:hint="eastAsia"/>
        </w:rPr>
        <w:t>年7月底被占</w:t>
      </w:r>
      <w:r w:rsidR="00670F2E">
        <w:rPr>
          <w:rFonts w:hint="eastAsia"/>
        </w:rPr>
        <w:t>用</w:t>
      </w:r>
      <w:r w:rsidR="007E3353">
        <w:rPr>
          <w:rFonts w:hint="eastAsia"/>
        </w:rPr>
        <w:t>面積</w:t>
      </w:r>
      <w:r w:rsidR="00670F2E">
        <w:rPr>
          <w:rFonts w:hint="eastAsia"/>
        </w:rPr>
        <w:t>仍</w:t>
      </w:r>
      <w:r w:rsidR="0020564A">
        <w:rPr>
          <w:rFonts w:hint="eastAsia"/>
        </w:rPr>
        <w:t>達</w:t>
      </w:r>
      <w:r w:rsidR="00E6754C">
        <w:rPr>
          <w:rFonts w:hint="eastAsia"/>
        </w:rPr>
        <w:t>85</w:t>
      </w:r>
      <w:r w:rsidR="007E3353">
        <w:t>.</w:t>
      </w:r>
      <w:r w:rsidR="00E6754C">
        <w:rPr>
          <w:rFonts w:hint="eastAsia"/>
        </w:rPr>
        <w:t>5</w:t>
      </w:r>
      <w:r w:rsidR="006C05DB">
        <w:rPr>
          <w:rFonts w:hint="eastAsia"/>
        </w:rPr>
        <w:t>6</w:t>
      </w:r>
      <w:r w:rsidR="007E3353">
        <w:rPr>
          <w:rFonts w:hint="eastAsia"/>
        </w:rPr>
        <w:t>公頃，</w:t>
      </w:r>
      <w:r w:rsidR="007C6D33">
        <w:rPr>
          <w:rFonts w:hint="eastAsia"/>
        </w:rPr>
        <w:t>其中</w:t>
      </w:r>
      <w:r w:rsidR="001F6FA7">
        <w:rPr>
          <w:rFonts w:hint="eastAsia"/>
        </w:rPr>
        <w:t>以</w:t>
      </w:r>
      <w:r w:rsidR="00E6754C">
        <w:rPr>
          <w:rFonts w:hint="eastAsia"/>
        </w:rPr>
        <w:t>石門</w:t>
      </w:r>
      <w:r w:rsidR="00CA6EA3">
        <w:rPr>
          <w:rFonts w:hint="eastAsia"/>
        </w:rPr>
        <w:t>、彰化及</w:t>
      </w:r>
      <w:r w:rsidR="00E6754C">
        <w:rPr>
          <w:rFonts w:hint="eastAsia"/>
        </w:rPr>
        <w:t>花蓮</w:t>
      </w:r>
      <w:r w:rsidR="007C6D33">
        <w:rPr>
          <w:rFonts w:hint="eastAsia"/>
        </w:rPr>
        <w:t>管理處</w:t>
      </w:r>
      <w:r w:rsidR="00F95C71">
        <w:rPr>
          <w:rFonts w:hint="eastAsia"/>
        </w:rPr>
        <w:t>被占</w:t>
      </w:r>
      <w:r w:rsidR="001F6FA7">
        <w:rPr>
          <w:rFonts w:hint="eastAsia"/>
        </w:rPr>
        <w:t>用</w:t>
      </w:r>
      <w:r w:rsidR="007C6D33">
        <w:rPr>
          <w:rFonts w:hint="eastAsia"/>
        </w:rPr>
        <w:t>面積</w:t>
      </w:r>
      <w:r w:rsidR="001F6FA7">
        <w:rPr>
          <w:rFonts w:hint="eastAsia"/>
        </w:rPr>
        <w:t>各逾1</w:t>
      </w:r>
      <w:r w:rsidR="001F6FA7">
        <w:t>0</w:t>
      </w:r>
      <w:r w:rsidR="001F6FA7">
        <w:rPr>
          <w:rFonts w:hint="eastAsia"/>
        </w:rPr>
        <w:t>公頃</w:t>
      </w:r>
      <w:r w:rsidR="00EE32DE">
        <w:rPr>
          <w:rFonts w:hint="eastAsia"/>
        </w:rPr>
        <w:t>較</w:t>
      </w:r>
      <w:r w:rsidR="001F6FA7">
        <w:rPr>
          <w:rFonts w:hint="eastAsia"/>
        </w:rPr>
        <w:t>多</w:t>
      </w:r>
      <w:r w:rsidR="00DF7331">
        <w:rPr>
          <w:rFonts w:hint="eastAsia"/>
        </w:rPr>
        <w:t>(詳表1</w:t>
      </w:r>
      <w:r w:rsidR="00DF7331">
        <w:t>)</w:t>
      </w:r>
      <w:r w:rsidR="002B05E4">
        <w:rPr>
          <w:rFonts w:hint="eastAsia"/>
        </w:rPr>
        <w:t>，詢據農水署1</w:t>
      </w:r>
      <w:r w:rsidR="002B05E4">
        <w:t>1</w:t>
      </w:r>
      <w:r w:rsidR="00E6754C">
        <w:rPr>
          <w:rFonts w:hint="eastAsia"/>
        </w:rPr>
        <w:t>4</w:t>
      </w:r>
      <w:r w:rsidR="002B05E4">
        <w:rPr>
          <w:rFonts w:hint="eastAsia"/>
        </w:rPr>
        <w:t>年度將持續依「農田水利非事業用不動產活化收益辦法」</w:t>
      </w:r>
      <w:r w:rsidR="00C435D8">
        <w:rPr>
          <w:rFonts w:hint="eastAsia"/>
        </w:rPr>
        <w:t>辦理依法排除占用</w:t>
      </w:r>
      <w:r w:rsidR="002B05E4">
        <w:rPr>
          <w:rFonts w:hint="eastAsia"/>
        </w:rPr>
        <w:t>，</w:t>
      </w:r>
      <w:r w:rsidR="00C435D8">
        <w:rPr>
          <w:rFonts w:hint="eastAsia"/>
        </w:rPr>
        <w:t>或</w:t>
      </w:r>
      <w:r w:rsidR="002B05E4">
        <w:rPr>
          <w:rFonts w:hint="eastAsia"/>
        </w:rPr>
        <w:t>對符合要件之被占用土地進行處分或出租予占用人</w:t>
      </w:r>
      <w:r>
        <w:rPr>
          <w:rFonts w:hint="eastAsia"/>
        </w:rPr>
        <w:t>。</w:t>
      </w:r>
    </w:p>
    <w:p w:rsidR="00304353" w:rsidRDefault="00C44E4F" w:rsidP="00C44E4F">
      <w:pPr>
        <w:ind w:left="566" w:firstLine="566"/>
        <w:rPr>
          <w:rFonts w:hint="eastAsia"/>
        </w:rPr>
      </w:pPr>
      <w:r>
        <w:rPr>
          <w:rFonts w:hint="eastAsia"/>
        </w:rPr>
        <w:t>綜上</w:t>
      </w:r>
      <w:r w:rsidR="00304353">
        <w:rPr>
          <w:rFonts w:hint="eastAsia"/>
        </w:rPr>
        <w:t>，各管理處非事業用土地被占用</w:t>
      </w:r>
      <w:r>
        <w:rPr>
          <w:rFonts w:hint="eastAsia"/>
        </w:rPr>
        <w:t>面積</w:t>
      </w:r>
      <w:r w:rsidR="0067355E">
        <w:rPr>
          <w:rFonts w:hint="eastAsia"/>
        </w:rPr>
        <w:t>仍高</w:t>
      </w:r>
      <w:r w:rsidR="00304353">
        <w:rPr>
          <w:rFonts w:hint="eastAsia"/>
        </w:rPr>
        <w:t>，為</w:t>
      </w:r>
      <w:r w:rsidR="00010343">
        <w:rPr>
          <w:rFonts w:hint="eastAsia"/>
        </w:rPr>
        <w:t>維護</w:t>
      </w:r>
      <w:r w:rsidR="00304353">
        <w:rPr>
          <w:rFonts w:hint="eastAsia"/>
        </w:rPr>
        <w:t>公產</w:t>
      </w:r>
      <w:r w:rsidR="00010343">
        <w:rPr>
          <w:rFonts w:hint="eastAsia"/>
        </w:rPr>
        <w:t>權益</w:t>
      </w:r>
      <w:r w:rsidR="00304353">
        <w:rPr>
          <w:rFonts w:hint="eastAsia"/>
        </w:rPr>
        <w:t>，允宜全面清查被占用土地現況，按占用人類別及占用成因分類，研謀各分類適當之處理方式</w:t>
      </w:r>
      <w:r w:rsidR="00304353" w:rsidRPr="00304353">
        <w:rPr>
          <w:rFonts w:hint="eastAsia"/>
        </w:rPr>
        <w:t>，</w:t>
      </w:r>
      <w:r w:rsidR="0067355E">
        <w:rPr>
          <w:rFonts w:hint="eastAsia"/>
        </w:rPr>
        <w:t>依法</w:t>
      </w:r>
      <w:r w:rsidR="00304353" w:rsidRPr="00304353">
        <w:rPr>
          <w:rFonts w:hint="eastAsia"/>
        </w:rPr>
        <w:t>排除占用</w:t>
      </w:r>
      <w:r w:rsidR="00A72DD6">
        <w:rPr>
          <w:rFonts w:hint="eastAsia"/>
        </w:rPr>
        <w:t>，並妥擬活化措施</w:t>
      </w:r>
      <w:r w:rsidR="00570289">
        <w:rPr>
          <w:rFonts w:hint="eastAsia"/>
        </w:rPr>
        <w:t>，</w:t>
      </w:r>
      <w:r w:rsidR="00D0434D">
        <w:rPr>
          <w:rFonts w:hint="eastAsia"/>
        </w:rPr>
        <w:t>以維護基金</w:t>
      </w:r>
      <w:r>
        <w:rPr>
          <w:rFonts w:hint="eastAsia"/>
        </w:rPr>
        <w:t>相關</w:t>
      </w:r>
      <w:r w:rsidR="00D0434D">
        <w:rPr>
          <w:rFonts w:hint="eastAsia"/>
        </w:rPr>
        <w:t>權益</w:t>
      </w:r>
      <w:r w:rsidR="00304353">
        <w:rPr>
          <w:rFonts w:hint="eastAsia"/>
        </w:rPr>
        <w:t>。</w:t>
      </w:r>
    </w:p>
    <w:p w:rsidR="001B66F5" w:rsidRPr="003A01DB" w:rsidRDefault="001B66F5" w:rsidP="00A72DD6">
      <w:pPr>
        <w:pStyle w:val="2"/>
        <w:ind w:leftChars="-19" w:left="853" w:right="-1" w:hangingChars="320" w:hanging="907"/>
        <w:rPr>
          <w:color w:val="000000"/>
        </w:rPr>
      </w:pPr>
      <w:r w:rsidRPr="003A01DB">
        <w:rPr>
          <w:rFonts w:hint="eastAsia"/>
          <w:b/>
          <w:color w:val="000000"/>
        </w:rPr>
        <w:t>表1</w:t>
      </w:r>
      <w:r w:rsidRPr="003A01DB">
        <w:rPr>
          <w:b/>
          <w:color w:val="000000"/>
        </w:rPr>
        <w:t xml:space="preserve">  </w:t>
      </w:r>
      <w:r w:rsidR="00F37345" w:rsidRPr="003A01DB">
        <w:rPr>
          <w:rFonts w:hint="eastAsia"/>
          <w:b/>
          <w:color w:val="000000"/>
        </w:rPr>
        <w:t>各管理處非事業用土地被占</w:t>
      </w:r>
      <w:r w:rsidR="003F2CC7" w:rsidRPr="003A01DB">
        <w:rPr>
          <w:rFonts w:hint="eastAsia"/>
          <w:b/>
          <w:color w:val="000000"/>
        </w:rPr>
        <w:t>用</w:t>
      </w:r>
      <w:r w:rsidR="00F37345" w:rsidRPr="003A01DB">
        <w:rPr>
          <w:rFonts w:hint="eastAsia"/>
          <w:b/>
          <w:color w:val="000000"/>
        </w:rPr>
        <w:t>面積</w:t>
      </w:r>
      <w:r w:rsidR="007F43F7" w:rsidRPr="003A01DB">
        <w:rPr>
          <w:rFonts w:hint="eastAsia"/>
          <w:b/>
          <w:color w:val="000000"/>
        </w:rPr>
        <w:t>及排除占用</w:t>
      </w:r>
      <w:r w:rsidR="00F37345" w:rsidRPr="003A01DB">
        <w:rPr>
          <w:rFonts w:hint="eastAsia"/>
          <w:b/>
          <w:color w:val="000000"/>
        </w:rPr>
        <w:t>概況表</w:t>
      </w:r>
      <w:r w:rsidR="00A72DD6" w:rsidRPr="003A01DB">
        <w:rPr>
          <w:rFonts w:hint="eastAsia"/>
          <w:b/>
          <w:color w:val="000000"/>
        </w:rPr>
        <w:t xml:space="preserve"> </w:t>
      </w:r>
      <w:r w:rsidR="00F37345" w:rsidRPr="003A01DB">
        <w:rPr>
          <w:rFonts w:hint="eastAsia"/>
          <w:color w:val="000000"/>
          <w:sz w:val="24"/>
          <w:szCs w:val="24"/>
        </w:rPr>
        <w:t>單位：公頃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417"/>
        <w:gridCol w:w="1843"/>
        <w:gridCol w:w="1062"/>
        <w:gridCol w:w="1348"/>
        <w:gridCol w:w="1842"/>
      </w:tblGrid>
      <w:tr w:rsidR="008C4605" w:rsidRPr="003A01DB" w:rsidTr="008C4605">
        <w:trPr>
          <w:trHeight w:val="355"/>
          <w:tblHeader/>
        </w:trPr>
        <w:tc>
          <w:tcPr>
            <w:tcW w:w="993" w:type="dxa"/>
            <w:tcBorders>
              <w:top w:val="single" w:sz="12" w:space="0" w:color="auto"/>
              <w:left w:val="single" w:sz="12" w:space="0" w:color="auto"/>
              <w:bottom w:val="single" w:sz="4" w:space="0" w:color="auto"/>
            </w:tcBorders>
            <w:shd w:val="clear" w:color="auto" w:fill="auto"/>
            <w:vAlign w:val="center"/>
          </w:tcPr>
          <w:p w:rsidR="008C4605" w:rsidRPr="003A01DB" w:rsidRDefault="008C4605" w:rsidP="008C4605">
            <w:pPr>
              <w:pStyle w:val="142"/>
              <w:jc w:val="center"/>
              <w:rPr>
                <w:rFonts w:hint="eastAsia"/>
                <w:b/>
                <w:color w:val="000000"/>
              </w:rPr>
            </w:pPr>
            <w:r w:rsidRPr="003A01DB">
              <w:rPr>
                <w:rFonts w:hint="eastAsia"/>
                <w:b/>
                <w:color w:val="000000"/>
              </w:rPr>
              <w:t>管理處</w:t>
            </w:r>
          </w:p>
        </w:tc>
        <w:tc>
          <w:tcPr>
            <w:tcW w:w="1417" w:type="dxa"/>
            <w:tcBorders>
              <w:top w:val="single" w:sz="12" w:space="0" w:color="auto"/>
              <w:bottom w:val="single" w:sz="4" w:space="0" w:color="auto"/>
            </w:tcBorders>
            <w:shd w:val="clear" w:color="auto" w:fill="auto"/>
            <w:vAlign w:val="center"/>
          </w:tcPr>
          <w:p w:rsidR="008C4605" w:rsidRPr="003A01DB" w:rsidRDefault="008C4605" w:rsidP="008C4605">
            <w:pPr>
              <w:pStyle w:val="142"/>
              <w:jc w:val="center"/>
              <w:rPr>
                <w:rFonts w:hint="eastAsia"/>
                <w:b/>
                <w:color w:val="000000"/>
              </w:rPr>
            </w:pPr>
            <w:r w:rsidRPr="003A01DB">
              <w:rPr>
                <w:rFonts w:hint="eastAsia"/>
                <w:b/>
                <w:color w:val="000000"/>
              </w:rPr>
              <w:t>1</w:t>
            </w:r>
            <w:r w:rsidR="00D67F76" w:rsidRPr="003A01DB">
              <w:rPr>
                <w:b/>
                <w:color w:val="000000"/>
              </w:rPr>
              <w:t>1</w:t>
            </w:r>
            <w:r w:rsidR="00D67F76" w:rsidRPr="003A01DB">
              <w:rPr>
                <w:rFonts w:hint="eastAsia"/>
                <w:b/>
                <w:color w:val="000000"/>
              </w:rPr>
              <w:t>2</w:t>
            </w:r>
            <w:r w:rsidRPr="003A01DB">
              <w:rPr>
                <w:rFonts w:hint="eastAsia"/>
                <w:b/>
                <w:color w:val="000000"/>
              </w:rPr>
              <w:t>年排除占用面積</w:t>
            </w:r>
          </w:p>
        </w:tc>
        <w:tc>
          <w:tcPr>
            <w:tcW w:w="1843" w:type="dxa"/>
            <w:tcBorders>
              <w:top w:val="single" w:sz="12" w:space="0" w:color="auto"/>
              <w:bottom w:val="single" w:sz="4" w:space="0" w:color="auto"/>
            </w:tcBorders>
            <w:shd w:val="clear" w:color="auto" w:fill="auto"/>
            <w:vAlign w:val="center"/>
          </w:tcPr>
          <w:p w:rsidR="008C4605" w:rsidRPr="003A01DB" w:rsidRDefault="008C4605" w:rsidP="008C4605">
            <w:pPr>
              <w:pStyle w:val="142"/>
              <w:jc w:val="center"/>
              <w:rPr>
                <w:rFonts w:hint="eastAsia"/>
                <w:b/>
                <w:color w:val="000000"/>
              </w:rPr>
            </w:pPr>
            <w:r w:rsidRPr="003A01DB">
              <w:rPr>
                <w:rFonts w:hint="eastAsia"/>
                <w:b/>
                <w:color w:val="000000"/>
              </w:rPr>
              <w:t>被占用面積(</w:t>
            </w:r>
            <w:r w:rsidR="00D67F76" w:rsidRPr="003A01DB">
              <w:rPr>
                <w:b/>
                <w:color w:val="000000"/>
              </w:rPr>
              <w:t>11</w:t>
            </w:r>
            <w:r w:rsidR="00D67F76" w:rsidRPr="003A01DB">
              <w:rPr>
                <w:rFonts w:hint="eastAsia"/>
                <w:b/>
                <w:color w:val="000000"/>
              </w:rPr>
              <w:t>3</w:t>
            </w:r>
            <w:r w:rsidRPr="003A01DB">
              <w:rPr>
                <w:rFonts w:hint="eastAsia"/>
                <w:b/>
                <w:color w:val="000000"/>
              </w:rPr>
              <w:t>年</w:t>
            </w:r>
            <w:r w:rsidR="00E6754C" w:rsidRPr="003A01DB">
              <w:rPr>
                <w:rFonts w:hint="eastAsia"/>
                <w:b/>
                <w:color w:val="000000"/>
              </w:rPr>
              <w:t>7</w:t>
            </w:r>
            <w:r w:rsidRPr="003A01DB">
              <w:rPr>
                <w:rFonts w:hint="eastAsia"/>
                <w:b/>
                <w:color w:val="000000"/>
              </w:rPr>
              <w:t>月底)</w:t>
            </w:r>
          </w:p>
        </w:tc>
        <w:tc>
          <w:tcPr>
            <w:tcW w:w="1062" w:type="dxa"/>
            <w:tcBorders>
              <w:top w:val="single" w:sz="12" w:space="0" w:color="auto"/>
              <w:left w:val="double" w:sz="4" w:space="0" w:color="auto"/>
              <w:bottom w:val="single" w:sz="4" w:space="0" w:color="auto"/>
            </w:tcBorders>
            <w:shd w:val="clear" w:color="auto" w:fill="auto"/>
            <w:vAlign w:val="center"/>
          </w:tcPr>
          <w:p w:rsidR="008C4605" w:rsidRPr="003A01DB" w:rsidRDefault="008C4605" w:rsidP="008C4605">
            <w:pPr>
              <w:pStyle w:val="142"/>
              <w:jc w:val="center"/>
              <w:rPr>
                <w:rFonts w:hint="eastAsia"/>
                <w:b/>
                <w:color w:val="000000"/>
              </w:rPr>
            </w:pPr>
            <w:r w:rsidRPr="003A01DB">
              <w:rPr>
                <w:rFonts w:hint="eastAsia"/>
                <w:b/>
                <w:color w:val="000000"/>
              </w:rPr>
              <w:t>管理處</w:t>
            </w:r>
          </w:p>
        </w:tc>
        <w:tc>
          <w:tcPr>
            <w:tcW w:w="1348" w:type="dxa"/>
            <w:tcBorders>
              <w:top w:val="single" w:sz="12" w:space="0" w:color="auto"/>
              <w:bottom w:val="single" w:sz="4" w:space="0" w:color="auto"/>
              <w:right w:val="single" w:sz="4" w:space="0" w:color="auto"/>
            </w:tcBorders>
            <w:shd w:val="clear" w:color="auto" w:fill="auto"/>
            <w:vAlign w:val="center"/>
          </w:tcPr>
          <w:p w:rsidR="008C4605" w:rsidRPr="003A01DB" w:rsidRDefault="008C4605" w:rsidP="008C4605">
            <w:pPr>
              <w:pStyle w:val="142"/>
              <w:jc w:val="center"/>
              <w:rPr>
                <w:rFonts w:hint="eastAsia"/>
                <w:b/>
                <w:color w:val="000000"/>
              </w:rPr>
            </w:pPr>
            <w:r w:rsidRPr="003A01DB">
              <w:rPr>
                <w:rFonts w:hint="eastAsia"/>
                <w:b/>
                <w:color w:val="000000"/>
              </w:rPr>
              <w:t>1</w:t>
            </w:r>
            <w:r w:rsidR="00D67F76" w:rsidRPr="003A01DB">
              <w:rPr>
                <w:b/>
                <w:color w:val="000000"/>
              </w:rPr>
              <w:t>1</w:t>
            </w:r>
            <w:r w:rsidR="00D67F76" w:rsidRPr="003A01DB">
              <w:rPr>
                <w:rFonts w:hint="eastAsia"/>
                <w:b/>
                <w:color w:val="000000"/>
              </w:rPr>
              <w:t>2</w:t>
            </w:r>
            <w:r w:rsidRPr="003A01DB">
              <w:rPr>
                <w:rFonts w:hint="eastAsia"/>
                <w:b/>
                <w:color w:val="000000"/>
              </w:rPr>
              <w:t>年排除占用面積</w:t>
            </w:r>
          </w:p>
        </w:tc>
        <w:tc>
          <w:tcPr>
            <w:tcW w:w="1842" w:type="dxa"/>
            <w:tcBorders>
              <w:top w:val="single" w:sz="12" w:space="0" w:color="auto"/>
              <w:left w:val="single" w:sz="4" w:space="0" w:color="auto"/>
              <w:bottom w:val="single" w:sz="4" w:space="0" w:color="auto"/>
              <w:right w:val="single" w:sz="12" w:space="0" w:color="auto"/>
            </w:tcBorders>
            <w:shd w:val="clear" w:color="auto" w:fill="auto"/>
            <w:vAlign w:val="center"/>
          </w:tcPr>
          <w:p w:rsidR="008C4605" w:rsidRPr="003A01DB" w:rsidRDefault="008C4605" w:rsidP="008C4605">
            <w:pPr>
              <w:pStyle w:val="142"/>
              <w:jc w:val="center"/>
              <w:rPr>
                <w:rFonts w:hint="eastAsia"/>
                <w:b/>
                <w:color w:val="000000"/>
              </w:rPr>
            </w:pPr>
            <w:r w:rsidRPr="003A01DB">
              <w:rPr>
                <w:rFonts w:hint="eastAsia"/>
                <w:b/>
                <w:color w:val="000000"/>
              </w:rPr>
              <w:t>被占用面積(</w:t>
            </w:r>
            <w:r w:rsidR="00D67F76" w:rsidRPr="003A01DB">
              <w:rPr>
                <w:b/>
                <w:color w:val="000000"/>
              </w:rPr>
              <w:t>11</w:t>
            </w:r>
            <w:r w:rsidR="00D67F76" w:rsidRPr="003A01DB">
              <w:rPr>
                <w:rFonts w:hint="eastAsia"/>
                <w:b/>
                <w:color w:val="000000"/>
              </w:rPr>
              <w:t>3</w:t>
            </w:r>
            <w:r w:rsidRPr="003A01DB">
              <w:rPr>
                <w:rFonts w:hint="eastAsia"/>
                <w:b/>
                <w:color w:val="000000"/>
              </w:rPr>
              <w:t>年</w:t>
            </w:r>
            <w:r w:rsidR="00E6754C" w:rsidRPr="003A01DB">
              <w:rPr>
                <w:rFonts w:hint="eastAsia"/>
                <w:b/>
                <w:color w:val="000000"/>
              </w:rPr>
              <w:t>7</w:t>
            </w:r>
            <w:r w:rsidRPr="003A01DB">
              <w:rPr>
                <w:rFonts w:hint="eastAsia"/>
                <w:b/>
                <w:color w:val="000000"/>
              </w:rPr>
              <w:t>月底)</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宜蘭</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0.141288</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1.477688</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雲林</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1.558841</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2.213385</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北基</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0.498831</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嘉南</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2.90925</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2.430027</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桃園</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0.139996</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3.7482275</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高雄</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0.169816</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8.180707</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石門</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0.314543</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21.076627</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屏東</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0.466676</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2.419276</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新竹</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0.12771</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2.381289</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臺東</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0.120577</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苗栗</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0.114121</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0.101641</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花蓮</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5.093118</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12.426782</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臺中</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0.914639</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4.219807</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七星</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0.03246</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1.768537</w:t>
            </w:r>
          </w:p>
        </w:tc>
      </w:tr>
      <w:tr w:rsidR="00E6730B" w:rsidRPr="003A01DB" w:rsidTr="003A01DB">
        <w:tc>
          <w:tcPr>
            <w:tcW w:w="993" w:type="dxa"/>
            <w:tcBorders>
              <w:top w:val="single" w:sz="4" w:space="0" w:color="auto"/>
              <w:left w:val="single" w:sz="12"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南投</w:t>
            </w:r>
          </w:p>
        </w:tc>
        <w:tc>
          <w:tcPr>
            <w:tcW w:w="1417" w:type="dxa"/>
            <w:tcBorders>
              <w:top w:val="single" w:sz="4" w:space="0" w:color="auto"/>
              <w:bottom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0.062084</w:t>
            </w:r>
          </w:p>
        </w:tc>
        <w:tc>
          <w:tcPr>
            <w:tcW w:w="1843" w:type="dxa"/>
            <w:tcBorders>
              <w:top w:val="single" w:sz="4" w:space="0" w:color="auto"/>
              <w:bottom w:val="single" w:sz="4" w:space="0" w:color="auto"/>
            </w:tcBorders>
            <w:shd w:val="clear" w:color="auto" w:fill="auto"/>
          </w:tcPr>
          <w:p w:rsidR="00E6754C" w:rsidRPr="003A01DB" w:rsidRDefault="00E6754C" w:rsidP="00E6754C">
            <w:pPr>
              <w:pStyle w:val="142"/>
              <w:jc w:val="right"/>
              <w:rPr>
                <w:color w:val="000000"/>
              </w:rPr>
            </w:pPr>
            <w:r w:rsidRPr="003A01DB">
              <w:rPr>
                <w:color w:val="000000"/>
              </w:rPr>
              <w:t>7.270204</w:t>
            </w:r>
          </w:p>
        </w:tc>
        <w:tc>
          <w:tcPr>
            <w:tcW w:w="1062" w:type="dxa"/>
            <w:tcBorders>
              <w:top w:val="single" w:sz="4" w:space="0" w:color="auto"/>
              <w:left w:val="double" w:sz="4" w:space="0" w:color="auto"/>
              <w:bottom w:val="single" w:sz="4"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瑠公</w:t>
            </w:r>
          </w:p>
        </w:tc>
        <w:tc>
          <w:tcPr>
            <w:tcW w:w="1348" w:type="dxa"/>
            <w:tcBorders>
              <w:top w:val="single" w:sz="4" w:space="0" w:color="auto"/>
              <w:bottom w:val="single" w:sz="4" w:space="0" w:color="auto"/>
              <w:right w:val="single" w:sz="4"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0.022475</w:t>
            </w:r>
          </w:p>
        </w:tc>
        <w:tc>
          <w:tcPr>
            <w:tcW w:w="1842" w:type="dxa"/>
            <w:tcBorders>
              <w:top w:val="single" w:sz="4" w:space="0" w:color="auto"/>
              <w:left w:val="single" w:sz="4" w:space="0" w:color="auto"/>
              <w:bottom w:val="single" w:sz="4" w:space="0" w:color="auto"/>
              <w:right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0.376706</w:t>
            </w:r>
          </w:p>
        </w:tc>
      </w:tr>
      <w:tr w:rsidR="00E6730B" w:rsidRPr="003A01DB" w:rsidTr="003A01DB">
        <w:tc>
          <w:tcPr>
            <w:tcW w:w="993" w:type="dxa"/>
            <w:tcBorders>
              <w:top w:val="single" w:sz="4" w:space="0" w:color="auto"/>
              <w:left w:val="single" w:sz="12" w:space="0" w:color="auto"/>
              <w:bottom w:val="single" w:sz="12" w:space="0" w:color="auto"/>
            </w:tcBorders>
            <w:shd w:val="clear" w:color="auto" w:fill="auto"/>
            <w:vAlign w:val="center"/>
          </w:tcPr>
          <w:p w:rsidR="00E6754C" w:rsidRPr="003A01DB" w:rsidRDefault="00E6754C" w:rsidP="00E6754C">
            <w:pPr>
              <w:pStyle w:val="142"/>
              <w:jc w:val="center"/>
              <w:rPr>
                <w:rFonts w:hint="eastAsia"/>
                <w:color w:val="000000"/>
              </w:rPr>
            </w:pPr>
            <w:r w:rsidRPr="003A01DB">
              <w:rPr>
                <w:rFonts w:hint="eastAsia"/>
                <w:color w:val="000000"/>
              </w:rPr>
              <w:t>彰化</w:t>
            </w:r>
          </w:p>
        </w:tc>
        <w:tc>
          <w:tcPr>
            <w:tcW w:w="1417" w:type="dxa"/>
            <w:tcBorders>
              <w:top w:val="single" w:sz="4" w:space="0" w:color="auto"/>
              <w:bottom w:val="single" w:sz="12" w:space="0" w:color="auto"/>
            </w:tcBorders>
            <w:shd w:val="clear" w:color="auto" w:fill="auto"/>
            <w:vAlign w:val="center"/>
          </w:tcPr>
          <w:p w:rsidR="00E6754C" w:rsidRPr="003A01DB" w:rsidRDefault="00E6754C" w:rsidP="00E6754C">
            <w:pPr>
              <w:pStyle w:val="142"/>
              <w:jc w:val="right"/>
              <w:rPr>
                <w:rFonts w:hint="eastAsia"/>
                <w:color w:val="000000"/>
              </w:rPr>
            </w:pPr>
            <w:r w:rsidRPr="003A01DB">
              <w:rPr>
                <w:rFonts w:hint="eastAsia"/>
                <w:color w:val="000000"/>
              </w:rPr>
              <w:t>0.442384</w:t>
            </w:r>
          </w:p>
        </w:tc>
        <w:tc>
          <w:tcPr>
            <w:tcW w:w="1843" w:type="dxa"/>
            <w:tcBorders>
              <w:top w:val="single" w:sz="4" w:space="0" w:color="auto"/>
              <w:bottom w:val="single" w:sz="12" w:space="0" w:color="auto"/>
            </w:tcBorders>
            <w:shd w:val="clear" w:color="auto" w:fill="auto"/>
          </w:tcPr>
          <w:p w:rsidR="00E6754C" w:rsidRPr="003A01DB" w:rsidRDefault="00E6754C" w:rsidP="00E6754C">
            <w:pPr>
              <w:pStyle w:val="142"/>
              <w:jc w:val="right"/>
              <w:rPr>
                <w:color w:val="000000"/>
              </w:rPr>
            </w:pPr>
            <w:r w:rsidRPr="003A01DB">
              <w:rPr>
                <w:color w:val="000000"/>
              </w:rPr>
              <w:t>14.8464</w:t>
            </w:r>
          </w:p>
        </w:tc>
        <w:tc>
          <w:tcPr>
            <w:tcW w:w="1062" w:type="dxa"/>
            <w:tcBorders>
              <w:top w:val="single" w:sz="4" w:space="0" w:color="auto"/>
              <w:left w:val="double" w:sz="4" w:space="0" w:color="auto"/>
              <w:bottom w:val="single" w:sz="12" w:space="0" w:color="auto"/>
            </w:tcBorders>
            <w:shd w:val="clear" w:color="auto" w:fill="auto"/>
            <w:vAlign w:val="center"/>
          </w:tcPr>
          <w:p w:rsidR="00E6754C" w:rsidRPr="003A01DB" w:rsidRDefault="00E6754C" w:rsidP="00E6754C">
            <w:pPr>
              <w:pStyle w:val="142"/>
              <w:jc w:val="center"/>
              <w:rPr>
                <w:rFonts w:hint="eastAsia"/>
                <w:b/>
                <w:color w:val="000000"/>
              </w:rPr>
            </w:pPr>
            <w:r w:rsidRPr="003A01DB">
              <w:rPr>
                <w:rFonts w:hint="eastAsia"/>
                <w:b/>
                <w:color w:val="000000"/>
              </w:rPr>
              <w:t>合計</w:t>
            </w:r>
          </w:p>
        </w:tc>
        <w:tc>
          <w:tcPr>
            <w:tcW w:w="1348" w:type="dxa"/>
            <w:tcBorders>
              <w:top w:val="single" w:sz="4" w:space="0" w:color="auto"/>
              <w:bottom w:val="single" w:sz="12" w:space="0" w:color="auto"/>
              <w:right w:val="single" w:sz="4" w:space="0" w:color="auto"/>
            </w:tcBorders>
            <w:shd w:val="clear" w:color="auto" w:fill="auto"/>
            <w:vAlign w:val="center"/>
          </w:tcPr>
          <w:p w:rsidR="00E6754C" w:rsidRPr="003A01DB" w:rsidRDefault="00E6754C" w:rsidP="00E6754C">
            <w:pPr>
              <w:pStyle w:val="142"/>
              <w:jc w:val="right"/>
              <w:rPr>
                <w:rFonts w:hint="eastAsia"/>
                <w:b/>
                <w:color w:val="000000"/>
              </w:rPr>
            </w:pPr>
            <w:r w:rsidRPr="003A01DB">
              <w:rPr>
                <w:rFonts w:hint="eastAsia"/>
                <w:b/>
                <w:color w:val="000000"/>
              </w:rPr>
              <w:t>12.5094</w:t>
            </w:r>
          </w:p>
        </w:tc>
        <w:tc>
          <w:tcPr>
            <w:tcW w:w="1842" w:type="dxa"/>
            <w:tcBorders>
              <w:top w:val="single" w:sz="4" w:space="0" w:color="auto"/>
              <w:left w:val="single" w:sz="4" w:space="0" w:color="auto"/>
              <w:bottom w:val="single" w:sz="12" w:space="0" w:color="auto"/>
              <w:right w:val="single" w:sz="12" w:space="0" w:color="auto"/>
            </w:tcBorders>
            <w:shd w:val="clear" w:color="auto" w:fill="auto"/>
            <w:vAlign w:val="center"/>
          </w:tcPr>
          <w:p w:rsidR="00E6754C" w:rsidRPr="003A01DB" w:rsidRDefault="00E6754C" w:rsidP="00E6754C">
            <w:pPr>
              <w:pStyle w:val="142"/>
              <w:jc w:val="right"/>
              <w:rPr>
                <w:rFonts w:hint="eastAsia"/>
                <w:b/>
                <w:color w:val="000000"/>
              </w:rPr>
            </w:pPr>
            <w:r w:rsidRPr="003A01DB">
              <w:rPr>
                <w:rFonts w:hint="eastAsia"/>
                <w:b/>
                <w:color w:val="000000"/>
              </w:rPr>
              <w:t>85.5567</w:t>
            </w:r>
          </w:p>
        </w:tc>
      </w:tr>
    </w:tbl>
    <w:p w:rsidR="001B66F5" w:rsidRPr="003A01DB" w:rsidRDefault="000410C8" w:rsidP="001B66F5">
      <w:pPr>
        <w:pStyle w:val="142"/>
        <w:rPr>
          <w:rFonts w:hint="eastAsia"/>
          <w:color w:val="000000"/>
        </w:rPr>
      </w:pPr>
      <w:r w:rsidRPr="003A01DB">
        <w:rPr>
          <w:rFonts w:hint="eastAsia"/>
          <w:color w:val="000000"/>
        </w:rPr>
        <w:t>資料來源：</w:t>
      </w:r>
      <w:r w:rsidR="009C39C7" w:rsidRPr="009C39C7">
        <w:rPr>
          <w:rFonts w:hint="eastAsia"/>
          <w:color w:val="000000"/>
        </w:rPr>
        <w:t>農水基金提供。</w:t>
      </w:r>
      <w:r w:rsidRPr="003A01DB">
        <w:rPr>
          <w:rFonts w:hint="eastAsia"/>
          <w:color w:val="000000"/>
        </w:rPr>
        <w:t>。</w:t>
      </w:r>
    </w:p>
    <w:p w:rsidR="00C119A5" w:rsidRDefault="00C119A5" w:rsidP="00C119A5">
      <w:pPr>
        <w:ind w:left="566" w:firstLine="566"/>
        <w:rPr>
          <w:rFonts w:hint="eastAsia"/>
          <w:color w:val="0070C0"/>
        </w:rPr>
      </w:pPr>
    </w:p>
    <w:p w:rsidR="00C57DC0" w:rsidRPr="0018209F" w:rsidRDefault="00031925" w:rsidP="00773EF3">
      <w:pPr>
        <w:pStyle w:val="14"/>
        <w:ind w:left="567" w:hanging="567"/>
      </w:pPr>
      <w:bookmarkStart w:id="19" w:name="_Toc182507186"/>
      <w:r w:rsidRPr="00031925">
        <w:rPr>
          <w:rFonts w:hint="eastAsia"/>
        </w:rPr>
        <w:t>一０</w:t>
      </w:r>
      <w:r w:rsidR="00C57DC0" w:rsidRPr="0018209F">
        <w:rPr>
          <w:rFonts w:hint="eastAsia"/>
        </w:rPr>
        <w:t>、</w:t>
      </w:r>
      <w:r w:rsidR="00CB542F" w:rsidRPr="00322B68">
        <w:rPr>
          <w:rFonts w:hint="eastAsia"/>
        </w:rPr>
        <w:t>1</w:t>
      </w:r>
      <w:r w:rsidR="00CB542F" w:rsidRPr="00322B68">
        <w:t>1</w:t>
      </w:r>
      <w:r w:rsidR="000D7590" w:rsidRPr="00322B68">
        <w:rPr>
          <w:rFonts w:hint="eastAsia"/>
        </w:rPr>
        <w:t>4</w:t>
      </w:r>
      <w:r w:rsidR="00CB542F" w:rsidRPr="00322B68">
        <w:rPr>
          <w:rFonts w:hint="eastAsia"/>
        </w:rPr>
        <w:t>年度一般建築及設備計畫經費較</w:t>
      </w:r>
      <w:r w:rsidR="000D7590" w:rsidRPr="00322B68">
        <w:rPr>
          <w:rFonts w:hint="eastAsia"/>
        </w:rPr>
        <w:t>111及</w:t>
      </w:r>
      <w:r w:rsidR="00CB542F" w:rsidRPr="00322B68">
        <w:rPr>
          <w:rFonts w:hint="eastAsia"/>
        </w:rPr>
        <w:t>1</w:t>
      </w:r>
      <w:r w:rsidR="00CB542F" w:rsidRPr="00322B68">
        <w:t>12</w:t>
      </w:r>
      <w:r w:rsidR="00CB542F" w:rsidRPr="00322B68">
        <w:rPr>
          <w:rFonts w:hint="eastAsia"/>
        </w:rPr>
        <w:t>年度</w:t>
      </w:r>
      <w:r w:rsidR="000D7590" w:rsidRPr="00322B68">
        <w:rPr>
          <w:rFonts w:hint="eastAsia"/>
        </w:rPr>
        <w:t>決算數大幅</w:t>
      </w:r>
      <w:r w:rsidR="00CB542F" w:rsidRPr="00322B68">
        <w:rPr>
          <w:rFonts w:hint="eastAsia"/>
        </w:rPr>
        <w:t>增加，惟</w:t>
      </w:r>
      <w:r w:rsidR="000D7590" w:rsidRPr="00322B68">
        <w:rPr>
          <w:rFonts w:hint="eastAsia"/>
        </w:rPr>
        <w:t>11</w:t>
      </w:r>
      <w:r w:rsidR="00CB542F" w:rsidRPr="00322B68">
        <w:rPr>
          <w:rFonts w:hint="eastAsia"/>
        </w:rPr>
        <w:t>2</w:t>
      </w:r>
      <w:r w:rsidR="006C05DB">
        <w:rPr>
          <w:rFonts w:hint="eastAsia"/>
        </w:rPr>
        <w:t>年度及</w:t>
      </w:r>
      <w:r w:rsidR="00322B68" w:rsidRPr="00322B68">
        <w:rPr>
          <w:rFonts w:hint="eastAsia"/>
        </w:rPr>
        <w:t>113</w:t>
      </w:r>
      <w:r w:rsidR="0089748B">
        <w:rPr>
          <w:rFonts w:hint="eastAsia"/>
        </w:rPr>
        <w:t>年</w:t>
      </w:r>
      <w:r w:rsidR="006C05DB">
        <w:rPr>
          <w:rFonts w:hint="eastAsia"/>
        </w:rPr>
        <w:t>迄</w:t>
      </w:r>
      <w:r w:rsidR="00322B68" w:rsidRPr="00322B68">
        <w:rPr>
          <w:rFonts w:hint="eastAsia"/>
        </w:rPr>
        <w:t>9月</w:t>
      </w:r>
      <w:r w:rsidR="006C05DB">
        <w:rPr>
          <w:rFonts w:hint="eastAsia"/>
        </w:rPr>
        <w:t>底之</w:t>
      </w:r>
      <w:r w:rsidR="00322B68" w:rsidRPr="00322B68">
        <w:rPr>
          <w:rFonts w:hint="eastAsia"/>
        </w:rPr>
        <w:t>執行率</w:t>
      </w:r>
      <w:r w:rsidR="006C05DB">
        <w:rPr>
          <w:rFonts w:hint="eastAsia"/>
        </w:rPr>
        <w:t>均</w:t>
      </w:r>
      <w:r w:rsidR="00322B68" w:rsidRPr="00322B68">
        <w:rPr>
          <w:rFonts w:hint="eastAsia"/>
        </w:rPr>
        <w:t>未達6成</w:t>
      </w:r>
      <w:r w:rsidR="00322B68" w:rsidRPr="00322B68">
        <w:rPr>
          <w:rFonts w:hAnsi="標楷體" w:hint="eastAsia"/>
        </w:rPr>
        <w:t>，允宜審酌執行能量及實際需求，核實編列預算，並積極控管各項計畫進度</w:t>
      </w:r>
      <w:bookmarkEnd w:id="19"/>
    </w:p>
    <w:p w:rsidR="00823F54" w:rsidRDefault="00823F54" w:rsidP="003952FF">
      <w:pPr>
        <w:ind w:left="566" w:firstLine="566"/>
      </w:pPr>
      <w:r w:rsidRPr="0018209F">
        <w:rPr>
          <w:rFonts w:hint="eastAsia"/>
        </w:rPr>
        <w:t>農水基金</w:t>
      </w:r>
      <w:r w:rsidR="00A15965">
        <w:rPr>
          <w:rFonts w:hint="eastAsia"/>
        </w:rPr>
        <w:t>1</w:t>
      </w:r>
      <w:r w:rsidRPr="0018209F">
        <w:rPr>
          <w:rFonts w:hint="eastAsia"/>
        </w:rPr>
        <w:t>1</w:t>
      </w:r>
      <w:r w:rsidR="00A15965">
        <w:rPr>
          <w:rFonts w:hint="eastAsia"/>
        </w:rPr>
        <w:t>4</w:t>
      </w:r>
      <w:r w:rsidRPr="0018209F">
        <w:rPr>
          <w:rFonts w:hint="eastAsia"/>
        </w:rPr>
        <w:t>年度預算案</w:t>
      </w:r>
      <w:r w:rsidR="004E1033">
        <w:rPr>
          <w:rFonts w:hint="eastAsia"/>
        </w:rPr>
        <w:t>編列固定資產建設改良擴充</w:t>
      </w:r>
      <w:r w:rsidR="0050640F">
        <w:rPr>
          <w:rFonts w:hint="eastAsia"/>
        </w:rPr>
        <w:t>「一般建築及設備計畫」</w:t>
      </w:r>
      <w:r w:rsidR="004E1033">
        <w:rPr>
          <w:rFonts w:hint="eastAsia"/>
        </w:rPr>
        <w:t>9</w:t>
      </w:r>
      <w:r w:rsidR="00A15965">
        <w:rPr>
          <w:rFonts w:hint="eastAsia"/>
        </w:rPr>
        <w:t>1</w:t>
      </w:r>
      <w:r w:rsidR="004E1033">
        <w:rPr>
          <w:rFonts w:hint="eastAsia"/>
        </w:rPr>
        <w:t>億</w:t>
      </w:r>
      <w:r w:rsidR="00A15965">
        <w:rPr>
          <w:rFonts w:hint="eastAsia"/>
        </w:rPr>
        <w:t>9</w:t>
      </w:r>
      <w:r w:rsidR="004E1033">
        <w:t>,</w:t>
      </w:r>
      <w:r w:rsidR="00A15965">
        <w:rPr>
          <w:rFonts w:hint="eastAsia"/>
        </w:rPr>
        <w:t>364</w:t>
      </w:r>
      <w:r w:rsidR="004E1033">
        <w:rPr>
          <w:rFonts w:hint="eastAsia"/>
        </w:rPr>
        <w:t>萬2千元</w:t>
      </w:r>
      <w:r w:rsidR="0050640F">
        <w:rPr>
          <w:rFonts w:hint="eastAsia"/>
        </w:rPr>
        <w:t>(資金來源</w:t>
      </w:r>
      <w:r w:rsidR="006C05DB">
        <w:rPr>
          <w:rFonts w:hint="eastAsia"/>
        </w:rPr>
        <w:t>為</w:t>
      </w:r>
      <w:r w:rsidR="0050640F">
        <w:rPr>
          <w:rFonts w:hint="eastAsia"/>
        </w:rPr>
        <w:t>營運資金1</w:t>
      </w:r>
      <w:r w:rsidR="00A15965">
        <w:rPr>
          <w:rFonts w:hint="eastAsia"/>
        </w:rPr>
        <w:t>8</w:t>
      </w:r>
      <w:r w:rsidR="0050640F">
        <w:rPr>
          <w:rFonts w:hint="eastAsia"/>
        </w:rPr>
        <w:t>億</w:t>
      </w:r>
      <w:r w:rsidR="00A15965">
        <w:rPr>
          <w:rFonts w:hint="eastAsia"/>
        </w:rPr>
        <w:t>2</w:t>
      </w:r>
      <w:r w:rsidR="0050640F">
        <w:rPr>
          <w:rFonts w:hint="eastAsia"/>
        </w:rPr>
        <w:t>,</w:t>
      </w:r>
      <w:r w:rsidR="00A15965">
        <w:rPr>
          <w:rFonts w:hint="eastAsia"/>
        </w:rPr>
        <w:t>911</w:t>
      </w:r>
      <w:r w:rsidR="0050640F">
        <w:rPr>
          <w:rFonts w:hint="eastAsia"/>
        </w:rPr>
        <w:t>萬</w:t>
      </w:r>
      <w:r w:rsidR="00A15965">
        <w:rPr>
          <w:rFonts w:hint="eastAsia"/>
        </w:rPr>
        <w:t>6</w:t>
      </w:r>
      <w:r w:rsidR="0050640F">
        <w:rPr>
          <w:rFonts w:hint="eastAsia"/>
        </w:rPr>
        <w:t>千元</w:t>
      </w:r>
      <w:r w:rsidR="006C05DB">
        <w:rPr>
          <w:rFonts w:hint="eastAsia"/>
        </w:rPr>
        <w:t>及</w:t>
      </w:r>
      <w:r w:rsidR="0050640F">
        <w:rPr>
          <w:rFonts w:hint="eastAsia"/>
        </w:rPr>
        <w:t>國庫撥款7</w:t>
      </w:r>
      <w:r w:rsidR="00A15965">
        <w:rPr>
          <w:rFonts w:hint="eastAsia"/>
        </w:rPr>
        <w:t>3</w:t>
      </w:r>
      <w:r w:rsidR="0050640F">
        <w:rPr>
          <w:rFonts w:hint="eastAsia"/>
        </w:rPr>
        <w:t>億</w:t>
      </w:r>
      <w:r w:rsidR="00A15965">
        <w:rPr>
          <w:rFonts w:hint="eastAsia"/>
        </w:rPr>
        <w:t>6</w:t>
      </w:r>
      <w:r w:rsidR="00A15965">
        <w:t>,</w:t>
      </w:r>
      <w:r w:rsidR="00A15965">
        <w:rPr>
          <w:rFonts w:hint="eastAsia"/>
        </w:rPr>
        <w:t>452</w:t>
      </w:r>
      <w:r w:rsidR="0050640F">
        <w:rPr>
          <w:rFonts w:hint="eastAsia"/>
        </w:rPr>
        <w:t>萬</w:t>
      </w:r>
      <w:r w:rsidR="00A15965">
        <w:rPr>
          <w:rFonts w:hint="eastAsia"/>
        </w:rPr>
        <w:t>6</w:t>
      </w:r>
      <w:r w:rsidR="0050640F">
        <w:rPr>
          <w:rFonts w:hint="eastAsia"/>
        </w:rPr>
        <w:t>千元</w:t>
      </w:r>
      <w:r w:rsidR="0050640F">
        <w:t>)</w:t>
      </w:r>
      <w:r w:rsidR="003952FF">
        <w:rPr>
          <w:rFonts w:hint="eastAsia"/>
        </w:rPr>
        <w:t>，均為一次性項目</w:t>
      </w:r>
      <w:r w:rsidRPr="0018209F">
        <w:rPr>
          <w:rFonts w:hint="eastAsia"/>
        </w:rPr>
        <w:t>。</w:t>
      </w:r>
      <w:r w:rsidR="009E57DA">
        <w:rPr>
          <w:rFonts w:hint="eastAsia"/>
        </w:rPr>
        <w:t>經查：</w:t>
      </w:r>
    </w:p>
    <w:p w:rsidR="001008B2" w:rsidRPr="00975782" w:rsidRDefault="001008B2" w:rsidP="009E57DA">
      <w:pPr>
        <w:pStyle w:val="a4"/>
        <w:ind w:left="849" w:hanging="283"/>
        <w:rPr>
          <w:b/>
        </w:rPr>
      </w:pPr>
      <w:r w:rsidRPr="00975782">
        <w:rPr>
          <w:rFonts w:hint="eastAsia"/>
          <w:b/>
        </w:rPr>
        <w:t>(一)</w:t>
      </w:r>
      <w:r w:rsidR="007279C7" w:rsidRPr="00975782">
        <w:rPr>
          <w:b/>
        </w:rPr>
        <w:t>11</w:t>
      </w:r>
      <w:r w:rsidR="0006532F">
        <w:rPr>
          <w:rFonts w:hint="eastAsia"/>
          <w:b/>
        </w:rPr>
        <w:t>4</w:t>
      </w:r>
      <w:r w:rsidR="007279C7" w:rsidRPr="00975782">
        <w:rPr>
          <w:rFonts w:hint="eastAsia"/>
          <w:b/>
        </w:rPr>
        <w:t>年度預算案編列9</w:t>
      </w:r>
      <w:r w:rsidR="0027278D">
        <w:rPr>
          <w:rFonts w:hint="eastAsia"/>
          <w:b/>
        </w:rPr>
        <w:t>1</w:t>
      </w:r>
      <w:r w:rsidR="007279C7" w:rsidRPr="00975782">
        <w:rPr>
          <w:b/>
        </w:rPr>
        <w:t>.</w:t>
      </w:r>
      <w:r w:rsidR="0027278D">
        <w:rPr>
          <w:rFonts w:hint="eastAsia"/>
          <w:b/>
        </w:rPr>
        <w:t>94</w:t>
      </w:r>
      <w:r w:rsidR="007279C7" w:rsidRPr="00975782">
        <w:rPr>
          <w:rFonts w:hint="eastAsia"/>
          <w:b/>
        </w:rPr>
        <w:t>億元</w:t>
      </w:r>
      <w:r w:rsidR="006C05DB">
        <w:rPr>
          <w:rFonts w:hAnsi="標楷體" w:hint="eastAsia"/>
          <w:b/>
        </w:rPr>
        <w:t>，</w:t>
      </w:r>
      <w:r w:rsidR="007279C7" w:rsidRPr="00975782">
        <w:rPr>
          <w:rFonts w:hint="eastAsia"/>
          <w:b/>
        </w:rPr>
        <w:t>較</w:t>
      </w:r>
      <w:r w:rsidR="00CB542F">
        <w:rPr>
          <w:rFonts w:hint="eastAsia"/>
          <w:b/>
        </w:rPr>
        <w:t>1</w:t>
      </w:r>
      <w:r w:rsidR="00CB542F">
        <w:rPr>
          <w:b/>
        </w:rPr>
        <w:t>1</w:t>
      </w:r>
      <w:r w:rsidR="0006532F">
        <w:rPr>
          <w:rFonts w:hint="eastAsia"/>
          <w:b/>
        </w:rPr>
        <w:t>1及112</w:t>
      </w:r>
      <w:r w:rsidR="00CB542F">
        <w:rPr>
          <w:rFonts w:hint="eastAsia"/>
          <w:b/>
        </w:rPr>
        <w:t>年度</w:t>
      </w:r>
      <w:r w:rsidR="0006532F">
        <w:rPr>
          <w:rFonts w:hint="eastAsia"/>
          <w:b/>
        </w:rPr>
        <w:t>決</w:t>
      </w:r>
      <w:r w:rsidR="00CB542F">
        <w:rPr>
          <w:rFonts w:hint="eastAsia"/>
          <w:b/>
        </w:rPr>
        <w:t>算</w:t>
      </w:r>
      <w:r w:rsidR="006C05DB">
        <w:rPr>
          <w:rFonts w:hint="eastAsia"/>
          <w:b/>
        </w:rPr>
        <w:t>分別</w:t>
      </w:r>
      <w:r w:rsidR="00CB542F">
        <w:rPr>
          <w:rFonts w:hint="eastAsia"/>
          <w:b/>
        </w:rPr>
        <w:t>增加</w:t>
      </w:r>
      <w:r w:rsidR="0006532F">
        <w:rPr>
          <w:rFonts w:hint="eastAsia"/>
          <w:b/>
        </w:rPr>
        <w:t>44億餘元及3</w:t>
      </w:r>
      <w:r w:rsidR="00CB542F">
        <w:rPr>
          <w:b/>
        </w:rPr>
        <w:t>2</w:t>
      </w:r>
      <w:r w:rsidR="00CB542F">
        <w:rPr>
          <w:rFonts w:hint="eastAsia"/>
          <w:b/>
        </w:rPr>
        <w:t>億餘元</w:t>
      </w:r>
    </w:p>
    <w:p w:rsidR="001008B2" w:rsidRDefault="007279C7" w:rsidP="007279C7">
      <w:pPr>
        <w:pStyle w:val="2"/>
        <w:ind w:left="850" w:firstLine="566"/>
      </w:pPr>
      <w:r w:rsidRPr="007279C7">
        <w:rPr>
          <w:rFonts w:hint="eastAsia"/>
        </w:rPr>
        <w:t>農水基金11</w:t>
      </w:r>
      <w:r w:rsidR="009B541F">
        <w:rPr>
          <w:rFonts w:hint="eastAsia"/>
        </w:rPr>
        <w:t>4</w:t>
      </w:r>
      <w:r w:rsidRPr="007279C7">
        <w:rPr>
          <w:rFonts w:hint="eastAsia"/>
        </w:rPr>
        <w:t>年度預算案編列固定資產建設改良擴充「一般建築及設備計畫」9</w:t>
      </w:r>
      <w:r w:rsidR="009B541F">
        <w:rPr>
          <w:rFonts w:hint="eastAsia"/>
        </w:rPr>
        <w:t>1</w:t>
      </w:r>
      <w:r w:rsidRPr="007279C7">
        <w:rPr>
          <w:rFonts w:hint="eastAsia"/>
        </w:rPr>
        <w:t>億</w:t>
      </w:r>
      <w:r w:rsidR="009B541F">
        <w:rPr>
          <w:rFonts w:hint="eastAsia"/>
        </w:rPr>
        <w:t>9</w:t>
      </w:r>
      <w:r w:rsidRPr="007279C7">
        <w:rPr>
          <w:rFonts w:hint="eastAsia"/>
        </w:rPr>
        <w:t>,</w:t>
      </w:r>
      <w:r w:rsidR="009B541F">
        <w:rPr>
          <w:rFonts w:hint="eastAsia"/>
        </w:rPr>
        <w:t>364</w:t>
      </w:r>
      <w:r w:rsidRPr="007279C7">
        <w:rPr>
          <w:rFonts w:hint="eastAsia"/>
        </w:rPr>
        <w:t>萬2千元</w:t>
      </w:r>
      <w:r>
        <w:rPr>
          <w:rFonts w:hint="eastAsia"/>
        </w:rPr>
        <w:t>，較</w:t>
      </w:r>
      <w:r w:rsidR="00A76089">
        <w:rPr>
          <w:rFonts w:hint="eastAsia"/>
        </w:rPr>
        <w:t>1</w:t>
      </w:r>
      <w:r w:rsidR="00A76089">
        <w:t>1</w:t>
      </w:r>
      <w:r w:rsidR="0006532F">
        <w:rPr>
          <w:rFonts w:hint="eastAsia"/>
        </w:rPr>
        <w:t>1</w:t>
      </w:r>
      <w:r w:rsidR="00A76089">
        <w:rPr>
          <w:rFonts w:hint="eastAsia"/>
        </w:rPr>
        <w:t>及1</w:t>
      </w:r>
      <w:r w:rsidR="00A76089">
        <w:t>1</w:t>
      </w:r>
      <w:r w:rsidR="0006532F">
        <w:rPr>
          <w:rFonts w:hint="eastAsia"/>
        </w:rPr>
        <w:t>2</w:t>
      </w:r>
      <w:r w:rsidR="00A76089">
        <w:rPr>
          <w:rFonts w:hint="eastAsia"/>
        </w:rPr>
        <w:t>年度決算數</w:t>
      </w:r>
      <w:r w:rsidR="0027278D">
        <w:rPr>
          <w:rFonts w:hint="eastAsia"/>
        </w:rPr>
        <w:t>增加</w:t>
      </w:r>
      <w:r w:rsidR="0006532F" w:rsidRPr="0006532F">
        <w:rPr>
          <w:rFonts w:hint="eastAsia"/>
        </w:rPr>
        <w:t>4</w:t>
      </w:r>
      <w:r w:rsidR="0006532F">
        <w:rPr>
          <w:rFonts w:hint="eastAsia"/>
        </w:rPr>
        <w:t>4</w:t>
      </w:r>
      <w:r w:rsidR="0006532F" w:rsidRPr="0006532F">
        <w:rPr>
          <w:rFonts w:hint="eastAsia"/>
        </w:rPr>
        <w:t>億6,</w:t>
      </w:r>
      <w:r w:rsidR="0006532F">
        <w:rPr>
          <w:rFonts w:hint="eastAsia"/>
        </w:rPr>
        <w:t>676</w:t>
      </w:r>
      <w:r w:rsidR="0006532F" w:rsidRPr="0006532F">
        <w:rPr>
          <w:rFonts w:hint="eastAsia"/>
        </w:rPr>
        <w:t>萬</w:t>
      </w:r>
      <w:r w:rsidR="0006532F">
        <w:rPr>
          <w:rFonts w:hint="eastAsia"/>
        </w:rPr>
        <w:t>1</w:t>
      </w:r>
      <w:r w:rsidR="0006532F" w:rsidRPr="0006532F">
        <w:rPr>
          <w:rFonts w:hint="eastAsia"/>
        </w:rPr>
        <w:t>千元</w:t>
      </w:r>
      <w:r w:rsidR="0006532F">
        <w:rPr>
          <w:rFonts w:hint="eastAsia"/>
        </w:rPr>
        <w:t>及32</w:t>
      </w:r>
      <w:r w:rsidR="00A76089">
        <w:rPr>
          <w:rFonts w:hint="eastAsia"/>
        </w:rPr>
        <w:t>億</w:t>
      </w:r>
      <w:r w:rsidR="0006532F">
        <w:rPr>
          <w:rFonts w:hint="eastAsia"/>
        </w:rPr>
        <w:t>1</w:t>
      </w:r>
      <w:r w:rsidR="00A76089">
        <w:t>,</w:t>
      </w:r>
      <w:r w:rsidR="0006532F">
        <w:rPr>
          <w:rFonts w:hint="eastAsia"/>
        </w:rPr>
        <w:t>944</w:t>
      </w:r>
      <w:r w:rsidR="00A76089">
        <w:rPr>
          <w:rFonts w:hint="eastAsia"/>
        </w:rPr>
        <w:t>萬</w:t>
      </w:r>
      <w:r w:rsidR="0006532F">
        <w:rPr>
          <w:rFonts w:hint="eastAsia"/>
        </w:rPr>
        <w:t>5</w:t>
      </w:r>
      <w:r w:rsidR="00A76089">
        <w:rPr>
          <w:rFonts w:hint="eastAsia"/>
        </w:rPr>
        <w:t>千元</w:t>
      </w:r>
      <w:r w:rsidR="0006532F">
        <w:rPr>
          <w:rFonts w:hAnsi="標楷體" w:hint="eastAsia"/>
        </w:rPr>
        <w:t>，</w:t>
      </w:r>
      <w:r w:rsidR="00A76089">
        <w:rPr>
          <w:rFonts w:hint="eastAsia"/>
        </w:rPr>
        <w:t>增幅</w:t>
      </w:r>
      <w:r w:rsidR="0006532F">
        <w:rPr>
          <w:rFonts w:hint="eastAsia"/>
        </w:rPr>
        <w:t>94.50%及53</w:t>
      </w:r>
      <w:r w:rsidR="0006532F">
        <w:t>.</w:t>
      </w:r>
      <w:r w:rsidR="0006532F">
        <w:rPr>
          <w:rFonts w:hint="eastAsia"/>
        </w:rPr>
        <w:t>8</w:t>
      </w:r>
      <w:r w:rsidR="00A76089">
        <w:t>9%</w:t>
      </w:r>
      <w:r w:rsidR="00FE098F">
        <w:t>(</w:t>
      </w:r>
      <w:r w:rsidR="00FE098F">
        <w:rPr>
          <w:rFonts w:hint="eastAsia"/>
        </w:rPr>
        <w:t>詳表1</w:t>
      </w:r>
      <w:r w:rsidR="00FE098F">
        <w:t>)</w:t>
      </w:r>
      <w:r w:rsidR="00A76089">
        <w:rPr>
          <w:rFonts w:hint="eastAsia"/>
        </w:rPr>
        <w:t>。1</w:t>
      </w:r>
      <w:r w:rsidR="00A76089">
        <w:t>1</w:t>
      </w:r>
      <w:r w:rsidR="0006532F">
        <w:rPr>
          <w:rFonts w:hint="eastAsia"/>
        </w:rPr>
        <w:t>4</w:t>
      </w:r>
      <w:r w:rsidR="00A76089">
        <w:rPr>
          <w:rFonts w:hint="eastAsia"/>
        </w:rPr>
        <w:t>年度</w:t>
      </w:r>
      <w:r w:rsidR="0006532F" w:rsidRPr="0006532F">
        <w:rPr>
          <w:rFonts w:hint="eastAsia"/>
        </w:rPr>
        <w:t>固定資產建設改良擴充「一般建築及設備計畫」</w:t>
      </w:r>
      <w:r w:rsidR="0006532F">
        <w:rPr>
          <w:rFonts w:hint="eastAsia"/>
        </w:rPr>
        <w:t>主要係</w:t>
      </w:r>
      <w:r w:rsidR="0006532F" w:rsidRPr="0006532F">
        <w:rPr>
          <w:rFonts w:hint="eastAsia"/>
        </w:rPr>
        <w:t>土地改良物</w:t>
      </w:r>
      <w:r w:rsidR="0006532F">
        <w:t>8</w:t>
      </w:r>
      <w:r w:rsidR="0006532F" w:rsidRPr="0006532F">
        <w:t>3</w:t>
      </w:r>
      <w:r w:rsidR="0006532F">
        <w:rPr>
          <w:rFonts w:hint="eastAsia"/>
        </w:rPr>
        <w:t>億</w:t>
      </w:r>
      <w:r w:rsidR="0006532F">
        <w:t>4,6</w:t>
      </w:r>
      <w:r w:rsidR="0006532F" w:rsidRPr="0006532F">
        <w:t>23</w:t>
      </w:r>
      <w:r w:rsidR="0006532F">
        <w:rPr>
          <w:rFonts w:hint="eastAsia"/>
        </w:rPr>
        <w:t>萬</w:t>
      </w:r>
      <w:r w:rsidR="0006532F" w:rsidRPr="0006532F">
        <w:t>8</w:t>
      </w:r>
      <w:r w:rsidR="0006532F">
        <w:rPr>
          <w:rFonts w:hint="eastAsia"/>
        </w:rPr>
        <w:t>千元</w:t>
      </w:r>
      <w:r w:rsidR="0006532F">
        <w:rPr>
          <w:rFonts w:hAnsi="標楷體" w:hint="eastAsia"/>
        </w:rPr>
        <w:t>，</w:t>
      </w:r>
      <w:r w:rsidR="0006532F">
        <w:rPr>
          <w:rFonts w:hint="eastAsia"/>
        </w:rPr>
        <w:t>占比90.78%</w:t>
      </w:r>
      <w:r w:rsidR="0006532F">
        <w:rPr>
          <w:rFonts w:hAnsi="標楷體" w:hint="eastAsia"/>
        </w:rPr>
        <w:t>，</w:t>
      </w:r>
      <w:r w:rsidR="0006532F">
        <w:rPr>
          <w:rFonts w:hint="eastAsia"/>
        </w:rPr>
        <w:t>辦理水利工程更新改善所需</w:t>
      </w:r>
      <w:r w:rsidR="00A14A86">
        <w:rPr>
          <w:rFonts w:hint="eastAsia"/>
        </w:rPr>
        <w:t>經費</w:t>
      </w:r>
      <w:r w:rsidRPr="00A76089">
        <w:rPr>
          <w:rFonts w:hint="eastAsia"/>
        </w:rPr>
        <w:t>。</w:t>
      </w:r>
    </w:p>
    <w:p w:rsidR="000D7590" w:rsidRPr="00C87BE6" w:rsidRDefault="000D7590" w:rsidP="000D7590">
      <w:pPr>
        <w:pStyle w:val="a4"/>
        <w:ind w:left="849" w:hanging="283"/>
        <w:rPr>
          <w:rFonts w:hint="eastAsia"/>
          <w:b/>
        </w:rPr>
      </w:pPr>
      <w:r w:rsidRPr="00C87BE6">
        <w:rPr>
          <w:rFonts w:hint="eastAsia"/>
          <w:b/>
        </w:rPr>
        <w:t>(二)</w:t>
      </w:r>
      <w:r w:rsidR="006C05DB" w:rsidRPr="00C87BE6">
        <w:rPr>
          <w:rFonts w:hint="eastAsia"/>
          <w:b/>
        </w:rPr>
        <w:t xml:space="preserve"> </w:t>
      </w:r>
      <w:r w:rsidRPr="00C87BE6">
        <w:rPr>
          <w:rFonts w:hint="eastAsia"/>
          <w:b/>
        </w:rPr>
        <w:t>1</w:t>
      </w:r>
      <w:r w:rsidRPr="00C87BE6">
        <w:rPr>
          <w:b/>
        </w:rPr>
        <w:t>1</w:t>
      </w:r>
      <w:r w:rsidR="0027278D">
        <w:rPr>
          <w:rFonts w:hint="eastAsia"/>
          <w:b/>
        </w:rPr>
        <w:t>2</w:t>
      </w:r>
      <w:r w:rsidRPr="00C87BE6">
        <w:rPr>
          <w:rFonts w:hint="eastAsia"/>
          <w:b/>
        </w:rPr>
        <w:t>年度</w:t>
      </w:r>
      <w:r w:rsidR="006C05DB">
        <w:rPr>
          <w:rFonts w:hint="eastAsia"/>
          <w:b/>
        </w:rPr>
        <w:t>預算執行率45.66%</w:t>
      </w:r>
      <w:r w:rsidR="006C05DB">
        <w:rPr>
          <w:rFonts w:hAnsi="標楷體" w:hint="eastAsia"/>
          <w:b/>
        </w:rPr>
        <w:t>，</w:t>
      </w:r>
      <w:r w:rsidRPr="00C87BE6">
        <w:rPr>
          <w:rFonts w:hint="eastAsia"/>
          <w:b/>
        </w:rPr>
        <w:t>結餘款</w:t>
      </w:r>
      <w:r w:rsidR="006C05DB">
        <w:rPr>
          <w:rFonts w:hint="eastAsia"/>
          <w:b/>
        </w:rPr>
        <w:t>高</w:t>
      </w:r>
      <w:r w:rsidRPr="00C87BE6">
        <w:rPr>
          <w:rFonts w:hint="eastAsia"/>
          <w:b/>
        </w:rPr>
        <w:t>逾</w:t>
      </w:r>
      <w:r w:rsidR="006C05DB">
        <w:rPr>
          <w:rFonts w:hint="eastAsia"/>
          <w:b/>
        </w:rPr>
        <w:t>7</w:t>
      </w:r>
      <w:r>
        <w:rPr>
          <w:b/>
        </w:rPr>
        <w:t>0</w:t>
      </w:r>
      <w:r>
        <w:rPr>
          <w:rFonts w:hint="eastAsia"/>
          <w:b/>
        </w:rPr>
        <w:t>億元</w:t>
      </w:r>
      <w:r w:rsidRPr="00C87BE6">
        <w:rPr>
          <w:rFonts w:hint="eastAsia"/>
          <w:b/>
        </w:rPr>
        <w:t>，</w:t>
      </w:r>
      <w:r w:rsidR="006C05DB">
        <w:rPr>
          <w:rFonts w:hint="eastAsia"/>
          <w:b/>
        </w:rPr>
        <w:t>占可用預算數比率逾5成</w:t>
      </w:r>
      <w:r w:rsidR="006C05DB">
        <w:rPr>
          <w:rFonts w:hAnsi="標楷體" w:hint="eastAsia"/>
          <w:b/>
        </w:rPr>
        <w:t>，</w:t>
      </w:r>
      <w:r w:rsidR="006C05DB">
        <w:rPr>
          <w:rFonts w:hint="eastAsia"/>
          <w:b/>
        </w:rPr>
        <w:t>計畫之規劃及執行</w:t>
      </w:r>
      <w:r w:rsidR="006C05DB">
        <w:rPr>
          <w:rFonts w:hAnsi="標楷體" w:hint="eastAsia"/>
          <w:b/>
        </w:rPr>
        <w:t>，</w:t>
      </w:r>
      <w:r w:rsidR="006C05DB">
        <w:rPr>
          <w:rFonts w:hint="eastAsia"/>
          <w:b/>
        </w:rPr>
        <w:t>均待檢討改善</w:t>
      </w:r>
    </w:p>
    <w:p w:rsidR="000D7590" w:rsidRDefault="000D7590" w:rsidP="000D7590">
      <w:pPr>
        <w:pStyle w:val="2"/>
        <w:ind w:left="850" w:firstLine="566"/>
      </w:pPr>
      <w:r>
        <w:rPr>
          <w:rFonts w:hint="eastAsia"/>
        </w:rPr>
        <w:t>1</w:t>
      </w:r>
      <w:r>
        <w:t>1</w:t>
      </w:r>
      <w:r>
        <w:rPr>
          <w:rFonts w:hint="eastAsia"/>
        </w:rPr>
        <w:t>2年度</w:t>
      </w:r>
      <w:r w:rsidRPr="00687D28">
        <w:rPr>
          <w:rFonts w:hint="eastAsia"/>
        </w:rPr>
        <w:t>「一般建築及設備計畫」</w:t>
      </w:r>
      <w:r>
        <w:rPr>
          <w:rFonts w:hint="eastAsia"/>
        </w:rPr>
        <w:t>決算數59億4</w:t>
      </w:r>
      <w:r>
        <w:t>,</w:t>
      </w:r>
      <w:r>
        <w:rPr>
          <w:rFonts w:hint="eastAsia"/>
        </w:rPr>
        <w:t>719萬7千元占可用預算數130</w:t>
      </w:r>
      <w:r w:rsidRPr="00A14A86">
        <w:rPr>
          <w:rFonts w:hint="eastAsia"/>
        </w:rPr>
        <w:t>億</w:t>
      </w:r>
      <w:r>
        <w:rPr>
          <w:rFonts w:hint="eastAsia"/>
        </w:rPr>
        <w:t>2,530</w:t>
      </w:r>
      <w:r w:rsidRPr="00A14A86">
        <w:rPr>
          <w:rFonts w:hint="eastAsia"/>
        </w:rPr>
        <w:t>萬</w:t>
      </w:r>
      <w:r>
        <w:rPr>
          <w:rFonts w:hint="eastAsia"/>
        </w:rPr>
        <w:t>8</w:t>
      </w:r>
      <w:r w:rsidRPr="00A14A86">
        <w:rPr>
          <w:rFonts w:hint="eastAsia"/>
        </w:rPr>
        <w:t>千元</w:t>
      </w:r>
      <w:r>
        <w:rPr>
          <w:rFonts w:hint="eastAsia"/>
        </w:rPr>
        <w:t>之45</w:t>
      </w:r>
      <w:r>
        <w:t>.</w:t>
      </w:r>
      <w:r>
        <w:rPr>
          <w:rFonts w:hint="eastAsia"/>
        </w:rPr>
        <w:t>66</w:t>
      </w:r>
      <w:r>
        <w:t>%</w:t>
      </w:r>
      <w:r>
        <w:rPr>
          <w:rFonts w:hint="eastAsia"/>
        </w:rPr>
        <w:t>，執行率未達5成主要係</w:t>
      </w:r>
      <w:r w:rsidRPr="00327496">
        <w:rPr>
          <w:rFonts w:hint="eastAsia"/>
        </w:rPr>
        <w:t>價購土地進度不如預期、工程缺工、原物料調漲及招標流標等所致</w:t>
      </w:r>
      <w:r>
        <w:rPr>
          <w:rFonts w:hint="eastAsia"/>
        </w:rPr>
        <w:t>。而</w:t>
      </w:r>
      <w:r w:rsidRPr="00C87BE6">
        <w:rPr>
          <w:rFonts w:hint="eastAsia"/>
        </w:rPr>
        <w:t>1</w:t>
      </w:r>
      <w:r w:rsidRPr="00C87BE6">
        <w:t>1</w:t>
      </w:r>
      <w:r>
        <w:rPr>
          <w:rFonts w:hint="eastAsia"/>
        </w:rPr>
        <w:t>2</w:t>
      </w:r>
      <w:r w:rsidRPr="00C87BE6">
        <w:rPr>
          <w:rFonts w:hint="eastAsia"/>
        </w:rPr>
        <w:t>年度「</w:t>
      </w:r>
      <w:r w:rsidRPr="00327496">
        <w:rPr>
          <w:rFonts w:hint="eastAsia"/>
        </w:rPr>
        <w:t>一般建築及設備計畫」</w:t>
      </w:r>
      <w:r>
        <w:rPr>
          <w:rFonts w:hint="eastAsia"/>
        </w:rPr>
        <w:t>結餘款70</w:t>
      </w:r>
      <w:r w:rsidRPr="00A14A86">
        <w:rPr>
          <w:rFonts w:hint="eastAsia"/>
        </w:rPr>
        <w:t>億</w:t>
      </w:r>
      <w:r>
        <w:rPr>
          <w:rFonts w:hint="eastAsia"/>
        </w:rPr>
        <w:t>7,811</w:t>
      </w:r>
      <w:r w:rsidRPr="00A14A86">
        <w:rPr>
          <w:rFonts w:hint="eastAsia"/>
        </w:rPr>
        <w:t>萬</w:t>
      </w:r>
      <w:r>
        <w:rPr>
          <w:rFonts w:hint="eastAsia"/>
        </w:rPr>
        <w:t>1</w:t>
      </w:r>
      <w:r w:rsidRPr="00A14A86">
        <w:rPr>
          <w:rFonts w:hint="eastAsia"/>
        </w:rPr>
        <w:t>千元</w:t>
      </w:r>
      <w:r w:rsidRPr="00327496">
        <w:rPr>
          <w:rFonts w:hint="eastAsia"/>
        </w:rPr>
        <w:t>占可用預算數</w:t>
      </w:r>
      <w:r w:rsidRPr="00A14A86">
        <w:rPr>
          <w:rFonts w:hint="eastAsia"/>
        </w:rPr>
        <w:t>130億2,530萬8千元</w:t>
      </w:r>
      <w:r w:rsidRPr="00327496">
        <w:rPr>
          <w:rFonts w:hint="eastAsia"/>
        </w:rPr>
        <w:t>之</w:t>
      </w:r>
      <w:r>
        <w:rPr>
          <w:rFonts w:hint="eastAsia"/>
        </w:rPr>
        <w:t>54</w:t>
      </w:r>
      <w:r>
        <w:t>.</w:t>
      </w:r>
      <w:r>
        <w:rPr>
          <w:rFonts w:hint="eastAsia"/>
        </w:rPr>
        <w:t>34</w:t>
      </w:r>
      <w:r w:rsidRPr="00327496">
        <w:t>%</w:t>
      </w:r>
      <w:r w:rsidRPr="00327496">
        <w:rPr>
          <w:rFonts w:hint="eastAsia"/>
        </w:rPr>
        <w:t>，</w:t>
      </w:r>
      <w:r>
        <w:rPr>
          <w:rFonts w:hint="eastAsia"/>
        </w:rPr>
        <w:t>較111年度</w:t>
      </w:r>
      <w:r w:rsidRPr="00A14A86">
        <w:rPr>
          <w:rFonts w:hint="eastAsia"/>
        </w:rPr>
        <w:t>結餘款</w:t>
      </w:r>
      <w:r>
        <w:rPr>
          <w:rFonts w:hint="eastAsia"/>
        </w:rPr>
        <w:t>12</w:t>
      </w:r>
      <w:r w:rsidRPr="00A14A86">
        <w:rPr>
          <w:rFonts w:hint="eastAsia"/>
        </w:rPr>
        <w:t>億</w:t>
      </w:r>
      <w:r>
        <w:rPr>
          <w:rFonts w:hint="eastAsia"/>
        </w:rPr>
        <w:t>4,468</w:t>
      </w:r>
      <w:r w:rsidRPr="00A14A86">
        <w:rPr>
          <w:rFonts w:hint="eastAsia"/>
        </w:rPr>
        <w:t>萬</w:t>
      </w:r>
      <w:r>
        <w:rPr>
          <w:rFonts w:hint="eastAsia"/>
        </w:rPr>
        <w:t>4</w:t>
      </w:r>
      <w:r w:rsidRPr="00A14A86">
        <w:rPr>
          <w:rFonts w:hint="eastAsia"/>
        </w:rPr>
        <w:t>千元</w:t>
      </w:r>
      <w:r>
        <w:rPr>
          <w:rFonts w:hint="eastAsia"/>
        </w:rPr>
        <w:t>及</w:t>
      </w:r>
      <w:r w:rsidRPr="00A14A86">
        <w:rPr>
          <w:rFonts w:hint="eastAsia"/>
        </w:rPr>
        <w:t>占可用預算數</w:t>
      </w:r>
      <w:r w:rsidR="006C05DB">
        <w:rPr>
          <w:rFonts w:hint="eastAsia"/>
        </w:rPr>
        <w:t>比率</w:t>
      </w:r>
      <w:r>
        <w:rPr>
          <w:rFonts w:hint="eastAsia"/>
        </w:rPr>
        <w:t>20.8</w:t>
      </w:r>
      <w:r w:rsidRPr="00A14A86">
        <w:rPr>
          <w:rFonts w:hint="eastAsia"/>
        </w:rPr>
        <w:t>4%</w:t>
      </w:r>
      <w:r>
        <w:rPr>
          <w:rFonts w:hint="eastAsia"/>
        </w:rPr>
        <w:t>高出甚多</w:t>
      </w:r>
      <w:r w:rsidR="006C05DB">
        <w:rPr>
          <w:rFonts w:hAnsi="標楷體" w:hint="eastAsia"/>
        </w:rPr>
        <w:t>，</w:t>
      </w:r>
      <w:r w:rsidR="006C05DB">
        <w:rPr>
          <w:rFonts w:hint="eastAsia"/>
        </w:rPr>
        <w:t>預算執行欠佳</w:t>
      </w:r>
      <w:r w:rsidR="006C05DB">
        <w:rPr>
          <w:rFonts w:hAnsi="標楷體" w:hint="eastAsia"/>
        </w:rPr>
        <w:t>，</w:t>
      </w:r>
      <w:r w:rsidR="006C05DB" w:rsidRPr="006C05DB">
        <w:rPr>
          <w:rFonts w:hAnsi="標楷體" w:hint="eastAsia"/>
        </w:rPr>
        <w:t>計畫之規劃及執行，均待檢討改善</w:t>
      </w:r>
      <w:r w:rsidRPr="00327496">
        <w:t>(</w:t>
      </w:r>
      <w:r w:rsidRPr="00327496">
        <w:rPr>
          <w:rFonts w:hint="eastAsia"/>
        </w:rPr>
        <w:t>詳表2</w:t>
      </w:r>
      <w:r w:rsidRPr="00327496">
        <w:t>)</w:t>
      </w:r>
      <w:r w:rsidRPr="00C87BE6">
        <w:rPr>
          <w:rFonts w:hint="eastAsia"/>
        </w:rPr>
        <w:t>。</w:t>
      </w:r>
    </w:p>
    <w:p w:rsidR="000D7590" w:rsidRPr="000D7590" w:rsidRDefault="000D7590" w:rsidP="000D7590">
      <w:pPr>
        <w:pStyle w:val="a4"/>
        <w:ind w:left="849" w:hanging="283"/>
        <w:rPr>
          <w:rFonts w:hint="eastAsia"/>
          <w:b/>
        </w:rPr>
      </w:pPr>
      <w:r w:rsidRPr="000D7590">
        <w:rPr>
          <w:rFonts w:hint="eastAsia"/>
          <w:b/>
        </w:rPr>
        <w:t>(三)113年</w:t>
      </w:r>
      <w:r w:rsidR="0089748B" w:rsidRPr="0089748B">
        <w:rPr>
          <w:rFonts w:hint="eastAsia"/>
          <w:b/>
        </w:rPr>
        <w:t>迄9月底之</w:t>
      </w:r>
      <w:r w:rsidRPr="000D7590">
        <w:rPr>
          <w:rFonts w:hint="eastAsia"/>
          <w:b/>
        </w:rPr>
        <w:t>累計執行數占累計預算分配數之比率56.28%</w:t>
      </w:r>
      <w:r w:rsidRPr="000D7590">
        <w:rPr>
          <w:rFonts w:hAnsi="標楷體" w:hint="eastAsia"/>
          <w:b/>
        </w:rPr>
        <w:t>，</w:t>
      </w:r>
      <w:r w:rsidRPr="000D7590">
        <w:rPr>
          <w:rFonts w:hint="eastAsia"/>
          <w:b/>
        </w:rPr>
        <w:t>允宜審酌執行能量及實際需求，核實編列預算</w:t>
      </w:r>
    </w:p>
    <w:p w:rsidR="000D7590" w:rsidRPr="00177375" w:rsidRDefault="000D7590" w:rsidP="000D7590">
      <w:pPr>
        <w:pStyle w:val="2"/>
        <w:ind w:left="850" w:firstLine="566"/>
      </w:pPr>
      <w:r w:rsidRPr="00177375">
        <w:rPr>
          <w:rFonts w:hint="eastAsia"/>
        </w:rPr>
        <w:t>農水基金1</w:t>
      </w:r>
      <w:r w:rsidRPr="00177375">
        <w:t>1</w:t>
      </w:r>
      <w:r>
        <w:rPr>
          <w:rFonts w:hint="eastAsia"/>
        </w:rPr>
        <w:t>3</w:t>
      </w:r>
      <w:r w:rsidRPr="00177375">
        <w:rPr>
          <w:rFonts w:hint="eastAsia"/>
        </w:rPr>
        <w:t>年度固定資產建設改良擴充法定預算數</w:t>
      </w:r>
      <w:r>
        <w:rPr>
          <w:rFonts w:hint="eastAsia"/>
        </w:rPr>
        <w:t>95</w:t>
      </w:r>
      <w:r w:rsidRPr="00177375">
        <w:rPr>
          <w:rFonts w:hint="eastAsia"/>
        </w:rPr>
        <w:t>億</w:t>
      </w:r>
      <w:r>
        <w:rPr>
          <w:rFonts w:hint="eastAsia"/>
        </w:rPr>
        <w:t>2</w:t>
      </w:r>
      <w:r>
        <w:t>,</w:t>
      </w:r>
      <w:r>
        <w:rPr>
          <w:rFonts w:hint="eastAsia"/>
        </w:rPr>
        <w:t>410</w:t>
      </w:r>
      <w:r w:rsidRPr="00177375">
        <w:rPr>
          <w:rFonts w:hint="eastAsia"/>
        </w:rPr>
        <w:t>萬</w:t>
      </w:r>
      <w:r>
        <w:rPr>
          <w:rFonts w:hint="eastAsia"/>
        </w:rPr>
        <w:t>2</w:t>
      </w:r>
      <w:r w:rsidRPr="00177375">
        <w:rPr>
          <w:rFonts w:hint="eastAsia"/>
        </w:rPr>
        <w:t>千元，加計以前年度保留數及調整數之可用預算數1</w:t>
      </w:r>
      <w:r>
        <w:t>55</w:t>
      </w:r>
      <w:r w:rsidRPr="00177375">
        <w:rPr>
          <w:rFonts w:hint="eastAsia"/>
        </w:rPr>
        <w:t>億</w:t>
      </w:r>
      <w:r>
        <w:t>3,135</w:t>
      </w:r>
      <w:r w:rsidRPr="00177375">
        <w:rPr>
          <w:rFonts w:hint="eastAsia"/>
        </w:rPr>
        <w:t>萬元，1至</w:t>
      </w:r>
      <w:r>
        <w:t>9</w:t>
      </w:r>
      <w:r w:rsidRPr="00177375">
        <w:rPr>
          <w:rFonts w:hint="eastAsia"/>
        </w:rPr>
        <w:t>月累計執行數</w:t>
      </w:r>
      <w:r>
        <w:t>61</w:t>
      </w:r>
      <w:r w:rsidRPr="00177375">
        <w:rPr>
          <w:rFonts w:hint="eastAsia"/>
        </w:rPr>
        <w:t>億</w:t>
      </w:r>
      <w:r>
        <w:t>9,393</w:t>
      </w:r>
      <w:r w:rsidRPr="00177375">
        <w:rPr>
          <w:rFonts w:hint="eastAsia"/>
        </w:rPr>
        <w:t>萬</w:t>
      </w:r>
      <w:r>
        <w:t>4</w:t>
      </w:r>
      <w:r w:rsidRPr="00177375">
        <w:rPr>
          <w:rFonts w:hint="eastAsia"/>
        </w:rPr>
        <w:t>千元，占</w:t>
      </w:r>
      <w:r>
        <w:rPr>
          <w:rFonts w:hint="eastAsia"/>
        </w:rPr>
        <w:t>1至9月</w:t>
      </w:r>
      <w:r w:rsidRPr="00177375">
        <w:rPr>
          <w:rFonts w:hint="eastAsia"/>
        </w:rPr>
        <w:t>累計預算分配數</w:t>
      </w:r>
      <w:r>
        <w:rPr>
          <w:rFonts w:hint="eastAsia"/>
        </w:rPr>
        <w:t>110</w:t>
      </w:r>
      <w:r w:rsidRPr="000D7590">
        <w:rPr>
          <w:rFonts w:hint="eastAsia"/>
        </w:rPr>
        <w:t>億</w:t>
      </w:r>
      <w:r>
        <w:rPr>
          <w:rFonts w:hint="eastAsia"/>
        </w:rPr>
        <w:t>468</w:t>
      </w:r>
      <w:r w:rsidRPr="000D7590">
        <w:rPr>
          <w:rFonts w:hint="eastAsia"/>
        </w:rPr>
        <w:t>萬元</w:t>
      </w:r>
      <w:r w:rsidRPr="00177375">
        <w:rPr>
          <w:rFonts w:hint="eastAsia"/>
        </w:rPr>
        <w:t>之</w:t>
      </w:r>
      <w:r>
        <w:t>56.28</w:t>
      </w:r>
      <w:r w:rsidRPr="00177375">
        <w:t>%(</w:t>
      </w:r>
      <w:r w:rsidRPr="00177375">
        <w:rPr>
          <w:rFonts w:hint="eastAsia"/>
        </w:rPr>
        <w:t>詳表</w:t>
      </w:r>
      <w:r>
        <w:rPr>
          <w:rFonts w:hint="eastAsia"/>
        </w:rPr>
        <w:t>3</w:t>
      </w:r>
      <w:r w:rsidRPr="00177375">
        <w:t>)</w:t>
      </w:r>
      <w:r w:rsidRPr="00177375">
        <w:rPr>
          <w:rFonts w:hint="eastAsia"/>
        </w:rPr>
        <w:t>，</w:t>
      </w:r>
      <w:r>
        <w:rPr>
          <w:rFonts w:hint="eastAsia"/>
        </w:rPr>
        <w:t>惟</w:t>
      </w:r>
      <w:r w:rsidRPr="00177375">
        <w:rPr>
          <w:rFonts w:hint="eastAsia"/>
        </w:rPr>
        <w:t>其中「土地」執行率僅</w:t>
      </w:r>
      <w:r>
        <w:rPr>
          <w:rFonts w:hint="eastAsia"/>
        </w:rPr>
        <w:t>16</w:t>
      </w:r>
      <w:r w:rsidRPr="00177375">
        <w:t>.</w:t>
      </w:r>
      <w:r>
        <w:rPr>
          <w:rFonts w:hint="eastAsia"/>
        </w:rPr>
        <w:t>49</w:t>
      </w:r>
      <w:r w:rsidRPr="00177375">
        <w:t>%</w:t>
      </w:r>
      <w:r w:rsidRPr="00177375">
        <w:rPr>
          <w:rFonts w:hint="eastAsia"/>
        </w:rPr>
        <w:t>，主要係因價購照舊使用私人土地進度未如預期；另「房屋及建築」執行率</w:t>
      </w:r>
      <w:r>
        <w:t>4</w:t>
      </w:r>
      <w:r>
        <w:rPr>
          <w:rFonts w:hint="eastAsia"/>
        </w:rPr>
        <w:t>2</w:t>
      </w:r>
      <w:r>
        <w:t>.</w:t>
      </w:r>
      <w:r>
        <w:rPr>
          <w:rFonts w:hint="eastAsia"/>
        </w:rPr>
        <w:t>1</w:t>
      </w:r>
      <w:r>
        <w:t>8</w:t>
      </w:r>
      <w:r w:rsidRPr="00177375">
        <w:t>%</w:t>
      </w:r>
      <w:r w:rsidRPr="00177375">
        <w:rPr>
          <w:rFonts w:hint="eastAsia"/>
        </w:rPr>
        <w:t>，</w:t>
      </w:r>
      <w:r>
        <w:rPr>
          <w:rFonts w:hint="eastAsia"/>
        </w:rPr>
        <w:t>則</w:t>
      </w:r>
      <w:r w:rsidRPr="00177375">
        <w:rPr>
          <w:rFonts w:hint="eastAsia"/>
        </w:rPr>
        <w:t>因新建工程</w:t>
      </w:r>
      <w:r>
        <w:rPr>
          <w:rFonts w:hint="eastAsia"/>
        </w:rPr>
        <w:t>仍</w:t>
      </w:r>
      <w:r w:rsidRPr="00177375">
        <w:rPr>
          <w:rFonts w:hint="eastAsia"/>
        </w:rPr>
        <w:t>施工</w:t>
      </w:r>
      <w:r>
        <w:rPr>
          <w:rFonts w:hint="eastAsia"/>
        </w:rPr>
        <w:t>中尚</w:t>
      </w:r>
      <w:r w:rsidRPr="00177375">
        <w:rPr>
          <w:rFonts w:hint="eastAsia"/>
        </w:rPr>
        <w:t>未估驗</w:t>
      </w:r>
      <w:r>
        <w:rPr>
          <w:rFonts w:hint="eastAsia"/>
        </w:rPr>
        <w:t>等</w:t>
      </w:r>
      <w:r w:rsidRPr="00177375">
        <w:rPr>
          <w:rFonts w:hint="eastAsia"/>
        </w:rPr>
        <w:t>致執行進度落後。</w:t>
      </w:r>
    </w:p>
    <w:p w:rsidR="000D7590" w:rsidRPr="00177375" w:rsidRDefault="000D7590" w:rsidP="000D7590">
      <w:pPr>
        <w:ind w:left="566" w:firstLine="566"/>
      </w:pPr>
      <w:r w:rsidRPr="00177375">
        <w:rPr>
          <w:rFonts w:hint="eastAsia"/>
        </w:rPr>
        <w:t>綜上，農水基金1</w:t>
      </w:r>
      <w:r w:rsidRPr="00177375">
        <w:t>1</w:t>
      </w:r>
      <w:r>
        <w:rPr>
          <w:rFonts w:hint="eastAsia"/>
        </w:rPr>
        <w:t>4</w:t>
      </w:r>
      <w:r w:rsidRPr="00177375">
        <w:rPr>
          <w:rFonts w:hint="eastAsia"/>
        </w:rPr>
        <w:t>年度預算案編列固定資產建設改良擴充「一般建築及設備計畫」</w:t>
      </w:r>
      <w:r w:rsidRPr="000D7590">
        <w:rPr>
          <w:rFonts w:hint="eastAsia"/>
        </w:rPr>
        <w:t>91億9,364萬2千元</w:t>
      </w:r>
      <w:r>
        <w:rPr>
          <w:rFonts w:hint="eastAsia"/>
        </w:rPr>
        <w:t>，較111及1</w:t>
      </w:r>
      <w:r>
        <w:t>12</w:t>
      </w:r>
      <w:r>
        <w:rPr>
          <w:rFonts w:hint="eastAsia"/>
        </w:rPr>
        <w:t>年度決算數大幅增加</w:t>
      </w:r>
      <w:r w:rsidRPr="00177375">
        <w:rPr>
          <w:rFonts w:hint="eastAsia"/>
        </w:rPr>
        <w:t>，鑒於</w:t>
      </w:r>
      <w:r>
        <w:rPr>
          <w:rFonts w:hint="eastAsia"/>
        </w:rPr>
        <w:t>該基金1</w:t>
      </w:r>
      <w:r>
        <w:t>1</w:t>
      </w:r>
      <w:r>
        <w:rPr>
          <w:rFonts w:hint="eastAsia"/>
        </w:rPr>
        <w:t>2</w:t>
      </w:r>
      <w:r w:rsidR="006C05DB">
        <w:rPr>
          <w:rFonts w:hint="eastAsia"/>
        </w:rPr>
        <w:t>年</w:t>
      </w:r>
      <w:r w:rsidRPr="00177375">
        <w:rPr>
          <w:rFonts w:hint="eastAsia"/>
        </w:rPr>
        <w:t>度</w:t>
      </w:r>
      <w:r w:rsidR="006C05DB">
        <w:rPr>
          <w:rFonts w:hint="eastAsia"/>
        </w:rPr>
        <w:t>預算執行率僅45.66%</w:t>
      </w:r>
      <w:r w:rsidR="006C05DB">
        <w:rPr>
          <w:rFonts w:hAnsi="標楷體" w:hint="eastAsia"/>
        </w:rPr>
        <w:t>，</w:t>
      </w:r>
      <w:r w:rsidRPr="00177375">
        <w:rPr>
          <w:rFonts w:hint="eastAsia"/>
        </w:rPr>
        <w:t>決算結餘款</w:t>
      </w:r>
      <w:r>
        <w:rPr>
          <w:rFonts w:hint="eastAsia"/>
        </w:rPr>
        <w:t>逾7</w:t>
      </w:r>
      <w:r>
        <w:t>0</w:t>
      </w:r>
      <w:r>
        <w:rPr>
          <w:rFonts w:hint="eastAsia"/>
        </w:rPr>
        <w:t>億元，且結餘款</w:t>
      </w:r>
      <w:r w:rsidRPr="00177375">
        <w:rPr>
          <w:rFonts w:hint="eastAsia"/>
        </w:rPr>
        <w:t>占</w:t>
      </w:r>
      <w:r>
        <w:rPr>
          <w:rFonts w:hint="eastAsia"/>
        </w:rPr>
        <w:t>該年度</w:t>
      </w:r>
      <w:r w:rsidRPr="00177375">
        <w:rPr>
          <w:rFonts w:hint="eastAsia"/>
        </w:rPr>
        <w:t>可用預算數</w:t>
      </w:r>
      <w:r>
        <w:rPr>
          <w:rFonts w:hint="eastAsia"/>
        </w:rPr>
        <w:t>比率</w:t>
      </w:r>
      <w:r w:rsidRPr="00177375">
        <w:rPr>
          <w:rFonts w:hint="eastAsia"/>
        </w:rPr>
        <w:t>逾</w:t>
      </w:r>
      <w:r>
        <w:rPr>
          <w:rFonts w:hint="eastAsia"/>
        </w:rPr>
        <w:t>5</w:t>
      </w:r>
      <w:r w:rsidRPr="00177375">
        <w:rPr>
          <w:rFonts w:hint="eastAsia"/>
        </w:rPr>
        <w:t>成，</w:t>
      </w:r>
      <w:r>
        <w:rPr>
          <w:rFonts w:hint="eastAsia"/>
        </w:rPr>
        <w:t>又</w:t>
      </w:r>
      <w:r w:rsidRPr="00177375">
        <w:rPr>
          <w:rFonts w:hint="eastAsia"/>
        </w:rPr>
        <w:t>1</w:t>
      </w:r>
      <w:r w:rsidRPr="00177375">
        <w:t>1</w:t>
      </w:r>
      <w:r>
        <w:rPr>
          <w:rFonts w:hint="eastAsia"/>
        </w:rPr>
        <w:t>3</w:t>
      </w:r>
      <w:r w:rsidRPr="00177375">
        <w:rPr>
          <w:rFonts w:hint="eastAsia"/>
        </w:rPr>
        <w:t>年度</w:t>
      </w:r>
      <w:r>
        <w:rPr>
          <w:rFonts w:hint="eastAsia"/>
        </w:rPr>
        <w:t>迄9</w:t>
      </w:r>
      <w:r w:rsidRPr="00177375">
        <w:rPr>
          <w:rFonts w:hint="eastAsia"/>
        </w:rPr>
        <w:t>月</w:t>
      </w:r>
      <w:r>
        <w:rPr>
          <w:rFonts w:hint="eastAsia"/>
        </w:rPr>
        <w:t>之執行率僅56.28%，</w:t>
      </w:r>
      <w:r w:rsidRPr="00177375">
        <w:rPr>
          <w:rFonts w:hint="eastAsia"/>
        </w:rPr>
        <w:t>允宜審酌執行能量</w:t>
      </w:r>
      <w:r>
        <w:rPr>
          <w:rFonts w:hint="eastAsia"/>
        </w:rPr>
        <w:t>及實際需求，</w:t>
      </w:r>
      <w:r w:rsidRPr="00177375">
        <w:rPr>
          <w:rFonts w:hint="eastAsia"/>
        </w:rPr>
        <w:t>核實編列預算，並積極</w:t>
      </w:r>
      <w:r>
        <w:rPr>
          <w:rFonts w:hint="eastAsia"/>
        </w:rPr>
        <w:t>控管各項計畫進度</w:t>
      </w:r>
      <w:r w:rsidRPr="00177375">
        <w:rPr>
          <w:rFonts w:hint="eastAsia"/>
        </w:rPr>
        <w:t>。</w:t>
      </w:r>
    </w:p>
    <w:p w:rsidR="00671BFF" w:rsidRPr="00F7072D" w:rsidRDefault="001008B2" w:rsidP="00081F11">
      <w:pPr>
        <w:pStyle w:val="2"/>
        <w:ind w:leftChars="0" w:left="850" w:hangingChars="300" w:hanging="850"/>
        <w:rPr>
          <w:rFonts w:hAnsi="標楷體" w:hint="eastAsia"/>
          <w:color w:val="000000"/>
        </w:rPr>
      </w:pPr>
      <w:r w:rsidRPr="00F7072D">
        <w:rPr>
          <w:rFonts w:hAnsi="標楷體" w:hint="eastAsia"/>
          <w:b/>
          <w:color w:val="000000"/>
        </w:rPr>
        <w:t>表1</w:t>
      </w:r>
      <w:r w:rsidRPr="00F7072D">
        <w:rPr>
          <w:rFonts w:hAnsi="標楷體"/>
          <w:b/>
          <w:color w:val="000000"/>
        </w:rPr>
        <w:t xml:space="preserve">  </w:t>
      </w:r>
      <w:r w:rsidR="00671BFF" w:rsidRPr="00F7072D">
        <w:rPr>
          <w:rFonts w:hAnsi="標楷體" w:hint="eastAsia"/>
          <w:b/>
          <w:color w:val="000000"/>
        </w:rPr>
        <w:t>近年固定資產建設改良擴充</w:t>
      </w:r>
      <w:r w:rsidR="00081F11" w:rsidRPr="00F7072D">
        <w:rPr>
          <w:rFonts w:hAnsi="標楷體" w:hint="eastAsia"/>
          <w:b/>
          <w:color w:val="000000"/>
        </w:rPr>
        <w:t>「一般建築及設備計畫」</w:t>
      </w:r>
      <w:r w:rsidR="00671BFF" w:rsidRPr="00F7072D">
        <w:rPr>
          <w:rFonts w:hAnsi="標楷體" w:hint="eastAsia"/>
          <w:b/>
          <w:color w:val="000000"/>
        </w:rPr>
        <w:t>預算編列及執行概況表</w:t>
      </w:r>
      <w:r w:rsidR="00081F11" w:rsidRPr="00F7072D">
        <w:rPr>
          <w:rFonts w:hAnsi="標楷體" w:hint="eastAsia"/>
          <w:b/>
          <w:color w:val="000000"/>
        </w:rPr>
        <w:t xml:space="preserve"> </w:t>
      </w:r>
      <w:r w:rsidR="00081F11" w:rsidRPr="00F7072D">
        <w:rPr>
          <w:rFonts w:hAnsi="標楷體"/>
          <w:b/>
          <w:color w:val="000000"/>
        </w:rPr>
        <w:t xml:space="preserve">                        </w:t>
      </w:r>
      <w:r w:rsidR="0089748B">
        <w:rPr>
          <w:rFonts w:hAnsi="標楷體" w:hint="eastAsia"/>
          <w:b/>
          <w:color w:val="000000"/>
        </w:rPr>
        <w:t xml:space="preserve"> </w:t>
      </w:r>
      <w:r w:rsidR="00081F11" w:rsidRPr="00F7072D">
        <w:rPr>
          <w:rFonts w:hAnsi="標楷體"/>
          <w:b/>
          <w:color w:val="000000"/>
        </w:rPr>
        <w:t xml:space="preserve">     </w:t>
      </w:r>
      <w:r w:rsidR="00671BFF" w:rsidRPr="00F7072D">
        <w:rPr>
          <w:rFonts w:hAnsi="標楷體" w:hint="eastAsia"/>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84"/>
        <w:gridCol w:w="1568"/>
        <w:gridCol w:w="1596"/>
        <w:gridCol w:w="1959"/>
        <w:gridCol w:w="1898"/>
      </w:tblGrid>
      <w:tr w:rsidR="009B541F" w:rsidRPr="00F7072D" w:rsidTr="006C05DB">
        <w:trPr>
          <w:tblHeader/>
        </w:trPr>
        <w:tc>
          <w:tcPr>
            <w:tcW w:w="1484" w:type="dxa"/>
            <w:shd w:val="clear" w:color="auto" w:fill="auto"/>
            <w:vAlign w:val="center"/>
          </w:tcPr>
          <w:p w:rsidR="00671BFF" w:rsidRPr="00B9494D" w:rsidRDefault="00671BFF" w:rsidP="00795168">
            <w:pPr>
              <w:pStyle w:val="142"/>
              <w:jc w:val="center"/>
              <w:rPr>
                <w:rFonts w:hAnsi="標楷體"/>
                <w:b/>
                <w:color w:val="000000"/>
              </w:rPr>
            </w:pPr>
            <w:r w:rsidRPr="00B9494D">
              <w:rPr>
                <w:rFonts w:hAnsi="標楷體" w:hint="eastAsia"/>
                <w:b/>
                <w:color w:val="000000"/>
              </w:rPr>
              <w:t>科目</w:t>
            </w:r>
          </w:p>
        </w:tc>
        <w:tc>
          <w:tcPr>
            <w:tcW w:w="1568" w:type="dxa"/>
            <w:shd w:val="clear" w:color="auto" w:fill="auto"/>
            <w:vAlign w:val="center"/>
          </w:tcPr>
          <w:p w:rsidR="00671BFF" w:rsidRPr="00B9494D" w:rsidRDefault="00671BFF" w:rsidP="00795168">
            <w:pPr>
              <w:pStyle w:val="142"/>
              <w:jc w:val="center"/>
              <w:rPr>
                <w:rFonts w:hAnsi="標楷體"/>
                <w:b/>
                <w:color w:val="000000"/>
              </w:rPr>
            </w:pPr>
            <w:r w:rsidRPr="00B9494D">
              <w:rPr>
                <w:rFonts w:hAnsi="標楷體" w:hint="eastAsia"/>
                <w:b/>
                <w:color w:val="000000"/>
              </w:rPr>
              <w:t>1</w:t>
            </w:r>
            <w:r w:rsidR="00A15965" w:rsidRPr="00B9494D">
              <w:rPr>
                <w:rFonts w:hAnsi="標楷體"/>
                <w:b/>
                <w:color w:val="000000"/>
              </w:rPr>
              <w:t>1</w:t>
            </w:r>
            <w:r w:rsidR="00A15965" w:rsidRPr="00B9494D">
              <w:rPr>
                <w:rFonts w:hAnsi="標楷體" w:hint="eastAsia"/>
                <w:b/>
                <w:color w:val="000000"/>
              </w:rPr>
              <w:t>1</w:t>
            </w:r>
            <w:r w:rsidRPr="00B9494D">
              <w:rPr>
                <w:rFonts w:hAnsi="標楷體" w:hint="eastAsia"/>
                <w:b/>
                <w:color w:val="000000"/>
              </w:rPr>
              <w:t>年度決算</w:t>
            </w:r>
          </w:p>
        </w:tc>
        <w:tc>
          <w:tcPr>
            <w:tcW w:w="1596" w:type="dxa"/>
            <w:shd w:val="clear" w:color="auto" w:fill="auto"/>
            <w:vAlign w:val="center"/>
          </w:tcPr>
          <w:p w:rsidR="00671BFF" w:rsidRPr="00B9494D" w:rsidRDefault="00671BFF" w:rsidP="00795168">
            <w:pPr>
              <w:pStyle w:val="142"/>
              <w:jc w:val="center"/>
              <w:rPr>
                <w:rFonts w:hAnsi="標楷體"/>
                <w:b/>
                <w:color w:val="000000"/>
              </w:rPr>
            </w:pPr>
            <w:r w:rsidRPr="00B9494D">
              <w:rPr>
                <w:rFonts w:hAnsi="標楷體" w:hint="eastAsia"/>
                <w:b/>
                <w:color w:val="000000"/>
              </w:rPr>
              <w:t>1</w:t>
            </w:r>
            <w:r w:rsidR="00A15965" w:rsidRPr="00B9494D">
              <w:rPr>
                <w:rFonts w:hAnsi="標楷體"/>
                <w:b/>
                <w:color w:val="000000"/>
              </w:rPr>
              <w:t>1</w:t>
            </w:r>
            <w:r w:rsidR="00A15965" w:rsidRPr="00B9494D">
              <w:rPr>
                <w:rFonts w:hAnsi="標楷體" w:hint="eastAsia"/>
                <w:b/>
                <w:color w:val="000000"/>
              </w:rPr>
              <w:t>2</w:t>
            </w:r>
            <w:r w:rsidRPr="00B9494D">
              <w:rPr>
                <w:rFonts w:hAnsi="標楷體" w:hint="eastAsia"/>
                <w:b/>
                <w:color w:val="000000"/>
              </w:rPr>
              <w:t>年度決算</w:t>
            </w:r>
          </w:p>
        </w:tc>
        <w:tc>
          <w:tcPr>
            <w:tcW w:w="1959" w:type="dxa"/>
            <w:shd w:val="clear" w:color="auto" w:fill="auto"/>
            <w:vAlign w:val="center"/>
          </w:tcPr>
          <w:p w:rsidR="00671BFF" w:rsidRPr="00B9494D" w:rsidRDefault="00671BFF" w:rsidP="006C05DB">
            <w:pPr>
              <w:pStyle w:val="142"/>
              <w:jc w:val="center"/>
              <w:rPr>
                <w:rFonts w:hAnsi="標楷體" w:hint="eastAsia"/>
                <w:b/>
                <w:color w:val="000000"/>
              </w:rPr>
            </w:pPr>
            <w:r w:rsidRPr="00B9494D">
              <w:rPr>
                <w:rFonts w:hAnsi="標楷體" w:hint="eastAsia"/>
                <w:b/>
                <w:color w:val="000000"/>
              </w:rPr>
              <w:t>1</w:t>
            </w:r>
            <w:r w:rsidR="00A15965" w:rsidRPr="00B9494D">
              <w:rPr>
                <w:rFonts w:hAnsi="標楷體"/>
                <w:b/>
                <w:color w:val="000000"/>
              </w:rPr>
              <w:t>1</w:t>
            </w:r>
            <w:r w:rsidR="00A15965" w:rsidRPr="00B9494D">
              <w:rPr>
                <w:rFonts w:hAnsi="標楷體" w:hint="eastAsia"/>
                <w:b/>
                <w:color w:val="000000"/>
              </w:rPr>
              <w:t>3</w:t>
            </w:r>
            <w:r w:rsidRPr="00B9494D">
              <w:rPr>
                <w:rFonts w:hAnsi="標楷體" w:hint="eastAsia"/>
                <w:b/>
                <w:color w:val="000000"/>
              </w:rPr>
              <w:t>年度預算</w:t>
            </w:r>
            <w:r w:rsidR="006C05DB">
              <w:rPr>
                <w:rFonts w:hAnsi="標楷體" w:hint="eastAsia"/>
                <w:b/>
                <w:color w:val="000000"/>
              </w:rPr>
              <w:t>案</w:t>
            </w:r>
          </w:p>
        </w:tc>
        <w:tc>
          <w:tcPr>
            <w:tcW w:w="1898" w:type="dxa"/>
            <w:shd w:val="clear" w:color="auto" w:fill="auto"/>
            <w:vAlign w:val="center"/>
          </w:tcPr>
          <w:p w:rsidR="00671BFF" w:rsidRPr="00B9494D" w:rsidRDefault="00671BFF" w:rsidP="00795168">
            <w:pPr>
              <w:pStyle w:val="142"/>
              <w:jc w:val="center"/>
              <w:rPr>
                <w:rFonts w:hAnsi="標楷體"/>
                <w:b/>
                <w:color w:val="000000"/>
              </w:rPr>
            </w:pPr>
            <w:r w:rsidRPr="00B9494D">
              <w:rPr>
                <w:rFonts w:hAnsi="標楷體" w:hint="eastAsia"/>
                <w:b/>
                <w:color w:val="000000"/>
              </w:rPr>
              <w:t>1</w:t>
            </w:r>
            <w:r w:rsidR="00A15965" w:rsidRPr="00B9494D">
              <w:rPr>
                <w:rFonts w:hAnsi="標楷體"/>
                <w:b/>
                <w:color w:val="000000"/>
              </w:rPr>
              <w:t>1</w:t>
            </w:r>
            <w:r w:rsidR="00A15965" w:rsidRPr="00B9494D">
              <w:rPr>
                <w:rFonts w:hAnsi="標楷體" w:hint="eastAsia"/>
                <w:b/>
                <w:color w:val="000000"/>
              </w:rPr>
              <w:t>4</w:t>
            </w:r>
            <w:r w:rsidRPr="00B9494D">
              <w:rPr>
                <w:rFonts w:hAnsi="標楷體" w:hint="eastAsia"/>
                <w:b/>
                <w:color w:val="000000"/>
              </w:rPr>
              <w:t>年度預算案</w:t>
            </w:r>
          </w:p>
        </w:tc>
      </w:tr>
      <w:tr w:rsidR="00AB198B" w:rsidRPr="00F7072D" w:rsidTr="006C05DB">
        <w:tc>
          <w:tcPr>
            <w:tcW w:w="1484" w:type="dxa"/>
            <w:shd w:val="clear" w:color="auto" w:fill="auto"/>
            <w:vAlign w:val="center"/>
          </w:tcPr>
          <w:p w:rsidR="00AB198B" w:rsidRPr="00F7072D" w:rsidRDefault="00AB198B" w:rsidP="00AB198B">
            <w:pPr>
              <w:pStyle w:val="142"/>
              <w:jc w:val="both"/>
              <w:rPr>
                <w:rFonts w:hAnsi="標楷體"/>
                <w:color w:val="000000"/>
              </w:rPr>
            </w:pPr>
            <w:r w:rsidRPr="00F7072D">
              <w:rPr>
                <w:rFonts w:hAnsi="標楷體" w:hint="eastAsia"/>
                <w:color w:val="000000"/>
              </w:rPr>
              <w:t>土地</w:t>
            </w:r>
          </w:p>
        </w:tc>
        <w:tc>
          <w:tcPr>
            <w:tcW w:w="156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3</w:t>
            </w:r>
            <w:r w:rsidRPr="00F7072D">
              <w:rPr>
                <w:rFonts w:hAnsi="標楷體"/>
                <w:color w:val="000000"/>
              </w:rPr>
              <w:t>50,984</w:t>
            </w:r>
          </w:p>
        </w:tc>
        <w:tc>
          <w:tcPr>
            <w:tcW w:w="1596" w:type="dxa"/>
            <w:shd w:val="clear" w:color="auto" w:fill="auto"/>
            <w:vAlign w:val="center"/>
          </w:tcPr>
          <w:p w:rsidR="00AB198B" w:rsidRPr="00F7072D" w:rsidRDefault="00AB198B" w:rsidP="00AB198B">
            <w:pPr>
              <w:pStyle w:val="142"/>
              <w:jc w:val="right"/>
              <w:rPr>
                <w:rFonts w:hAnsi="標楷體"/>
                <w:snapToGrid/>
                <w:color w:val="000000"/>
                <w:kern w:val="0"/>
                <w:szCs w:val="24"/>
              </w:rPr>
            </w:pPr>
            <w:r w:rsidRPr="00F7072D">
              <w:rPr>
                <w:rFonts w:hAnsi="標楷體" w:hint="eastAsia"/>
                <w:color w:val="000000"/>
              </w:rPr>
              <w:t>281,737</w:t>
            </w:r>
          </w:p>
        </w:tc>
        <w:tc>
          <w:tcPr>
            <w:tcW w:w="1959"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2</w:t>
            </w:r>
            <w:r w:rsidRPr="00F7072D">
              <w:rPr>
                <w:rFonts w:hAnsi="標楷體"/>
                <w:color w:val="000000"/>
              </w:rPr>
              <w:t>19,125</w:t>
            </w:r>
          </w:p>
        </w:tc>
        <w:tc>
          <w:tcPr>
            <w:tcW w:w="189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232</w:t>
            </w:r>
            <w:r w:rsidRPr="00F7072D">
              <w:rPr>
                <w:rFonts w:hAnsi="標楷體"/>
                <w:color w:val="000000"/>
              </w:rPr>
              <w:t>,</w:t>
            </w:r>
            <w:r w:rsidRPr="00F7072D">
              <w:rPr>
                <w:rFonts w:hAnsi="標楷體" w:hint="eastAsia"/>
                <w:color w:val="000000"/>
              </w:rPr>
              <w:t>552</w:t>
            </w:r>
          </w:p>
        </w:tc>
      </w:tr>
      <w:tr w:rsidR="00AB198B" w:rsidRPr="00F7072D" w:rsidTr="006C05DB">
        <w:tc>
          <w:tcPr>
            <w:tcW w:w="1484" w:type="dxa"/>
            <w:shd w:val="clear" w:color="auto" w:fill="auto"/>
            <w:vAlign w:val="center"/>
          </w:tcPr>
          <w:p w:rsidR="00AB198B" w:rsidRPr="00F7072D" w:rsidRDefault="00AB198B" w:rsidP="00AB198B">
            <w:pPr>
              <w:pStyle w:val="142"/>
              <w:jc w:val="both"/>
              <w:rPr>
                <w:rFonts w:hAnsi="標楷體"/>
                <w:color w:val="000000"/>
              </w:rPr>
            </w:pPr>
            <w:r w:rsidRPr="00F7072D">
              <w:rPr>
                <w:rFonts w:hAnsi="標楷體" w:hint="eastAsia"/>
                <w:color w:val="000000"/>
              </w:rPr>
              <w:t>土地改良物</w:t>
            </w:r>
          </w:p>
        </w:tc>
        <w:tc>
          <w:tcPr>
            <w:tcW w:w="156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3</w:t>
            </w:r>
            <w:r w:rsidRPr="00F7072D">
              <w:rPr>
                <w:rFonts w:hAnsi="標楷體"/>
                <w:color w:val="000000"/>
              </w:rPr>
              <w:t>,727,051</w:t>
            </w:r>
          </w:p>
        </w:tc>
        <w:tc>
          <w:tcPr>
            <w:tcW w:w="1596" w:type="dxa"/>
            <w:shd w:val="clear" w:color="auto" w:fill="auto"/>
            <w:vAlign w:val="center"/>
          </w:tcPr>
          <w:p w:rsidR="00AB198B" w:rsidRPr="00F7072D" w:rsidRDefault="00AB198B" w:rsidP="00AB198B">
            <w:pPr>
              <w:pStyle w:val="142"/>
              <w:jc w:val="right"/>
              <w:rPr>
                <w:rFonts w:hAnsi="標楷體" w:hint="eastAsia"/>
                <w:color w:val="000000"/>
              </w:rPr>
            </w:pPr>
            <w:r w:rsidRPr="00F7072D">
              <w:rPr>
                <w:rFonts w:hAnsi="標楷體" w:hint="eastAsia"/>
                <w:color w:val="000000"/>
              </w:rPr>
              <w:t>4</w:t>
            </w:r>
            <w:r w:rsidRPr="00F7072D">
              <w:rPr>
                <w:rFonts w:hAnsi="標楷體"/>
                <w:color w:val="000000"/>
              </w:rPr>
              <w:t>,</w:t>
            </w:r>
            <w:r w:rsidRPr="00F7072D">
              <w:rPr>
                <w:rFonts w:hAnsi="標楷體" w:hint="eastAsia"/>
                <w:color w:val="000000"/>
              </w:rPr>
              <w:t>599</w:t>
            </w:r>
            <w:r w:rsidRPr="00F7072D">
              <w:rPr>
                <w:rFonts w:hAnsi="標楷體"/>
                <w:color w:val="000000"/>
              </w:rPr>
              <w:t>,</w:t>
            </w:r>
            <w:r w:rsidRPr="00F7072D">
              <w:rPr>
                <w:rFonts w:hAnsi="標楷體" w:hint="eastAsia"/>
                <w:color w:val="000000"/>
              </w:rPr>
              <w:t>810</w:t>
            </w:r>
          </w:p>
        </w:tc>
        <w:tc>
          <w:tcPr>
            <w:tcW w:w="1959"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8</w:t>
            </w:r>
            <w:r w:rsidRPr="00F7072D">
              <w:rPr>
                <w:rFonts w:hAnsi="標楷體"/>
                <w:color w:val="000000"/>
              </w:rPr>
              <w:t>,375,033</w:t>
            </w:r>
          </w:p>
        </w:tc>
        <w:tc>
          <w:tcPr>
            <w:tcW w:w="189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8</w:t>
            </w:r>
            <w:r w:rsidRPr="00F7072D">
              <w:rPr>
                <w:rFonts w:hAnsi="標楷體"/>
                <w:color w:val="000000"/>
              </w:rPr>
              <w:t>,3</w:t>
            </w:r>
            <w:r w:rsidRPr="00F7072D">
              <w:rPr>
                <w:rFonts w:hAnsi="標楷體" w:hint="eastAsia"/>
                <w:color w:val="000000"/>
              </w:rPr>
              <w:t>46</w:t>
            </w:r>
            <w:r w:rsidRPr="00F7072D">
              <w:rPr>
                <w:rFonts w:hAnsi="標楷體"/>
                <w:color w:val="000000"/>
              </w:rPr>
              <w:t>,</w:t>
            </w:r>
            <w:r w:rsidRPr="00F7072D">
              <w:rPr>
                <w:rFonts w:hAnsi="標楷體" w:hint="eastAsia"/>
                <w:color w:val="000000"/>
              </w:rPr>
              <w:t>238</w:t>
            </w:r>
          </w:p>
        </w:tc>
      </w:tr>
      <w:tr w:rsidR="00AB198B" w:rsidRPr="00F7072D" w:rsidTr="006C05DB">
        <w:tc>
          <w:tcPr>
            <w:tcW w:w="1484" w:type="dxa"/>
            <w:shd w:val="clear" w:color="auto" w:fill="auto"/>
            <w:vAlign w:val="center"/>
          </w:tcPr>
          <w:p w:rsidR="00AB198B" w:rsidRPr="00F7072D" w:rsidRDefault="00AB198B" w:rsidP="00AB198B">
            <w:pPr>
              <w:pStyle w:val="142"/>
              <w:jc w:val="both"/>
              <w:rPr>
                <w:rFonts w:hAnsi="標楷體"/>
                <w:color w:val="000000"/>
              </w:rPr>
            </w:pPr>
            <w:r w:rsidRPr="00F7072D">
              <w:rPr>
                <w:rFonts w:hAnsi="標楷體" w:hint="eastAsia"/>
                <w:color w:val="000000"/>
              </w:rPr>
              <w:t>房屋及建築</w:t>
            </w:r>
          </w:p>
        </w:tc>
        <w:tc>
          <w:tcPr>
            <w:tcW w:w="156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4</w:t>
            </w:r>
            <w:r w:rsidRPr="00F7072D">
              <w:rPr>
                <w:rFonts w:hAnsi="標楷體"/>
                <w:color w:val="000000"/>
              </w:rPr>
              <w:t>61,891</w:t>
            </w:r>
          </w:p>
        </w:tc>
        <w:tc>
          <w:tcPr>
            <w:tcW w:w="1596" w:type="dxa"/>
            <w:shd w:val="clear" w:color="auto" w:fill="auto"/>
            <w:vAlign w:val="center"/>
          </w:tcPr>
          <w:p w:rsidR="00AB198B" w:rsidRPr="00F7072D" w:rsidRDefault="00AB198B" w:rsidP="00AB198B">
            <w:pPr>
              <w:pStyle w:val="142"/>
              <w:jc w:val="right"/>
              <w:rPr>
                <w:rFonts w:hAnsi="標楷體" w:hint="eastAsia"/>
                <w:color w:val="000000"/>
              </w:rPr>
            </w:pPr>
            <w:r w:rsidRPr="00F7072D">
              <w:rPr>
                <w:rFonts w:hAnsi="標楷體" w:hint="eastAsia"/>
                <w:color w:val="000000"/>
              </w:rPr>
              <w:t>758,739</w:t>
            </w:r>
          </w:p>
        </w:tc>
        <w:tc>
          <w:tcPr>
            <w:tcW w:w="1959"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3</w:t>
            </w:r>
            <w:r w:rsidRPr="00F7072D">
              <w:rPr>
                <w:rFonts w:hAnsi="標楷體"/>
                <w:color w:val="000000"/>
              </w:rPr>
              <w:t>17,235</w:t>
            </w:r>
          </w:p>
        </w:tc>
        <w:tc>
          <w:tcPr>
            <w:tcW w:w="189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243</w:t>
            </w:r>
            <w:r w:rsidRPr="00F7072D">
              <w:rPr>
                <w:rFonts w:hAnsi="標楷體"/>
                <w:color w:val="000000"/>
              </w:rPr>
              <w:t>,</w:t>
            </w:r>
            <w:r w:rsidRPr="00F7072D">
              <w:rPr>
                <w:rFonts w:hAnsi="標楷體" w:hint="eastAsia"/>
                <w:color w:val="000000"/>
              </w:rPr>
              <w:t>386</w:t>
            </w:r>
          </w:p>
        </w:tc>
      </w:tr>
      <w:tr w:rsidR="00AB198B" w:rsidRPr="00F7072D" w:rsidTr="006C05DB">
        <w:tc>
          <w:tcPr>
            <w:tcW w:w="1484" w:type="dxa"/>
            <w:shd w:val="clear" w:color="auto" w:fill="auto"/>
            <w:vAlign w:val="center"/>
          </w:tcPr>
          <w:p w:rsidR="00AB198B" w:rsidRPr="00F7072D" w:rsidRDefault="00AB198B" w:rsidP="00AB198B">
            <w:pPr>
              <w:pStyle w:val="142"/>
              <w:jc w:val="both"/>
              <w:rPr>
                <w:rFonts w:hAnsi="標楷體"/>
                <w:color w:val="000000"/>
              </w:rPr>
            </w:pPr>
            <w:r w:rsidRPr="00F7072D">
              <w:rPr>
                <w:rFonts w:hAnsi="標楷體" w:hint="eastAsia"/>
                <w:color w:val="000000"/>
              </w:rPr>
              <w:t>機械及設備</w:t>
            </w:r>
          </w:p>
        </w:tc>
        <w:tc>
          <w:tcPr>
            <w:tcW w:w="156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1</w:t>
            </w:r>
            <w:r w:rsidRPr="00F7072D">
              <w:rPr>
                <w:rFonts w:hAnsi="標楷體"/>
                <w:color w:val="000000"/>
              </w:rPr>
              <w:t>47,527</w:t>
            </w:r>
          </w:p>
        </w:tc>
        <w:tc>
          <w:tcPr>
            <w:tcW w:w="1596" w:type="dxa"/>
            <w:shd w:val="clear" w:color="auto" w:fill="auto"/>
            <w:vAlign w:val="center"/>
          </w:tcPr>
          <w:p w:rsidR="00AB198B" w:rsidRPr="00F7072D" w:rsidRDefault="00AB198B" w:rsidP="00AB198B">
            <w:pPr>
              <w:pStyle w:val="142"/>
              <w:jc w:val="right"/>
              <w:rPr>
                <w:rFonts w:hAnsi="標楷體" w:hint="eastAsia"/>
                <w:color w:val="000000"/>
              </w:rPr>
            </w:pPr>
            <w:r w:rsidRPr="00F7072D">
              <w:rPr>
                <w:rFonts w:hAnsi="標楷體"/>
                <w:color w:val="000000"/>
              </w:rPr>
              <w:t>26</w:t>
            </w:r>
            <w:r w:rsidRPr="00F7072D">
              <w:rPr>
                <w:rFonts w:hAnsi="標楷體" w:hint="eastAsia"/>
                <w:color w:val="000000"/>
              </w:rPr>
              <w:t>1</w:t>
            </w:r>
            <w:r w:rsidRPr="00F7072D">
              <w:rPr>
                <w:rFonts w:hAnsi="標楷體"/>
                <w:color w:val="000000"/>
              </w:rPr>
              <w:t>,188</w:t>
            </w:r>
          </w:p>
        </w:tc>
        <w:tc>
          <w:tcPr>
            <w:tcW w:w="1959"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5</w:t>
            </w:r>
            <w:r w:rsidRPr="00F7072D">
              <w:rPr>
                <w:rFonts w:hAnsi="標楷體"/>
                <w:color w:val="000000"/>
              </w:rPr>
              <w:t>56,957</w:t>
            </w:r>
          </w:p>
        </w:tc>
        <w:tc>
          <w:tcPr>
            <w:tcW w:w="189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334</w:t>
            </w:r>
            <w:r w:rsidRPr="00F7072D">
              <w:rPr>
                <w:rFonts w:hAnsi="標楷體"/>
                <w:color w:val="000000"/>
              </w:rPr>
              <w:t>,</w:t>
            </w:r>
            <w:r w:rsidRPr="00F7072D">
              <w:rPr>
                <w:rFonts w:hAnsi="標楷體" w:hint="eastAsia"/>
                <w:color w:val="000000"/>
              </w:rPr>
              <w:t>153</w:t>
            </w:r>
          </w:p>
        </w:tc>
      </w:tr>
      <w:tr w:rsidR="00AB198B" w:rsidRPr="00F7072D" w:rsidTr="006C05DB">
        <w:tc>
          <w:tcPr>
            <w:tcW w:w="1484" w:type="dxa"/>
            <w:shd w:val="clear" w:color="auto" w:fill="auto"/>
            <w:vAlign w:val="center"/>
          </w:tcPr>
          <w:p w:rsidR="00AB198B" w:rsidRPr="00F7072D" w:rsidRDefault="00AB198B" w:rsidP="00AB198B">
            <w:pPr>
              <w:pStyle w:val="142"/>
              <w:jc w:val="both"/>
              <w:rPr>
                <w:rFonts w:hAnsi="標楷體"/>
                <w:color w:val="000000"/>
              </w:rPr>
            </w:pPr>
            <w:r w:rsidRPr="00F7072D">
              <w:rPr>
                <w:rFonts w:hAnsi="標楷體" w:hint="eastAsia"/>
                <w:color w:val="000000"/>
              </w:rPr>
              <w:t>交通及運輸設備</w:t>
            </w:r>
          </w:p>
        </w:tc>
        <w:tc>
          <w:tcPr>
            <w:tcW w:w="156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1</w:t>
            </w:r>
            <w:r w:rsidRPr="00F7072D">
              <w:rPr>
                <w:rFonts w:hAnsi="標楷體"/>
                <w:color w:val="000000"/>
              </w:rPr>
              <w:t>9,279</w:t>
            </w:r>
          </w:p>
        </w:tc>
        <w:tc>
          <w:tcPr>
            <w:tcW w:w="1596" w:type="dxa"/>
            <w:shd w:val="clear" w:color="auto" w:fill="auto"/>
            <w:vAlign w:val="center"/>
          </w:tcPr>
          <w:p w:rsidR="00AB198B" w:rsidRPr="00F7072D" w:rsidRDefault="00AB198B" w:rsidP="00AB198B">
            <w:pPr>
              <w:pStyle w:val="142"/>
              <w:jc w:val="right"/>
              <w:rPr>
                <w:rFonts w:hAnsi="標楷體" w:hint="eastAsia"/>
                <w:color w:val="000000"/>
              </w:rPr>
            </w:pPr>
            <w:r w:rsidRPr="00F7072D">
              <w:rPr>
                <w:rFonts w:hAnsi="標楷體"/>
                <w:color w:val="000000"/>
              </w:rPr>
              <w:t>10,957</w:t>
            </w:r>
          </w:p>
        </w:tc>
        <w:tc>
          <w:tcPr>
            <w:tcW w:w="1959"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1</w:t>
            </w:r>
            <w:r w:rsidRPr="00F7072D">
              <w:rPr>
                <w:rFonts w:hAnsi="標楷體"/>
                <w:color w:val="000000"/>
              </w:rPr>
              <w:t>7,957</w:t>
            </w:r>
          </w:p>
        </w:tc>
        <w:tc>
          <w:tcPr>
            <w:tcW w:w="189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14</w:t>
            </w:r>
            <w:r w:rsidRPr="00F7072D">
              <w:rPr>
                <w:rFonts w:hAnsi="標楷體"/>
                <w:color w:val="000000"/>
              </w:rPr>
              <w:t>,</w:t>
            </w:r>
            <w:r w:rsidRPr="00F7072D">
              <w:rPr>
                <w:rFonts w:hAnsi="標楷體" w:hint="eastAsia"/>
                <w:color w:val="000000"/>
              </w:rPr>
              <w:t>129</w:t>
            </w:r>
          </w:p>
        </w:tc>
      </w:tr>
      <w:tr w:rsidR="00AB198B" w:rsidRPr="00F7072D" w:rsidTr="006C05DB">
        <w:tc>
          <w:tcPr>
            <w:tcW w:w="1484" w:type="dxa"/>
            <w:shd w:val="clear" w:color="auto" w:fill="auto"/>
            <w:vAlign w:val="center"/>
          </w:tcPr>
          <w:p w:rsidR="00AB198B" w:rsidRPr="00F7072D" w:rsidRDefault="00AB198B" w:rsidP="00AB198B">
            <w:pPr>
              <w:pStyle w:val="142"/>
              <w:jc w:val="both"/>
              <w:rPr>
                <w:rFonts w:hAnsi="標楷體"/>
                <w:color w:val="000000"/>
              </w:rPr>
            </w:pPr>
            <w:r w:rsidRPr="00F7072D">
              <w:rPr>
                <w:rFonts w:hAnsi="標楷體" w:hint="eastAsia"/>
                <w:color w:val="000000"/>
              </w:rPr>
              <w:t>什項設備</w:t>
            </w:r>
          </w:p>
        </w:tc>
        <w:tc>
          <w:tcPr>
            <w:tcW w:w="156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2</w:t>
            </w:r>
            <w:r w:rsidRPr="00F7072D">
              <w:rPr>
                <w:rFonts w:hAnsi="標楷體"/>
                <w:color w:val="000000"/>
              </w:rPr>
              <w:t>0,148</w:t>
            </w:r>
          </w:p>
        </w:tc>
        <w:tc>
          <w:tcPr>
            <w:tcW w:w="1596" w:type="dxa"/>
            <w:shd w:val="clear" w:color="auto" w:fill="auto"/>
            <w:vAlign w:val="center"/>
          </w:tcPr>
          <w:p w:rsidR="00AB198B" w:rsidRPr="00F7072D" w:rsidRDefault="00AB198B" w:rsidP="00AB198B">
            <w:pPr>
              <w:pStyle w:val="142"/>
              <w:jc w:val="right"/>
              <w:rPr>
                <w:rFonts w:hAnsi="標楷體" w:hint="eastAsia"/>
                <w:color w:val="000000"/>
              </w:rPr>
            </w:pPr>
            <w:r w:rsidRPr="00F7072D">
              <w:rPr>
                <w:rFonts w:hAnsi="標楷體" w:hint="eastAsia"/>
                <w:color w:val="000000"/>
              </w:rPr>
              <w:t>34,766</w:t>
            </w:r>
          </w:p>
        </w:tc>
        <w:tc>
          <w:tcPr>
            <w:tcW w:w="1959"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3</w:t>
            </w:r>
            <w:r w:rsidRPr="00F7072D">
              <w:rPr>
                <w:rFonts w:hAnsi="標楷體"/>
                <w:color w:val="000000"/>
              </w:rPr>
              <w:t>7,705</w:t>
            </w:r>
          </w:p>
        </w:tc>
        <w:tc>
          <w:tcPr>
            <w:tcW w:w="1898" w:type="dxa"/>
            <w:shd w:val="clear" w:color="auto" w:fill="auto"/>
            <w:vAlign w:val="center"/>
          </w:tcPr>
          <w:p w:rsidR="00AB198B" w:rsidRPr="00F7072D" w:rsidRDefault="00AB198B" w:rsidP="00AB198B">
            <w:pPr>
              <w:pStyle w:val="142"/>
              <w:jc w:val="right"/>
              <w:rPr>
                <w:rFonts w:hAnsi="標楷體"/>
                <w:color w:val="000000"/>
              </w:rPr>
            </w:pPr>
            <w:r w:rsidRPr="00F7072D">
              <w:rPr>
                <w:rFonts w:hAnsi="標楷體" w:hint="eastAsia"/>
                <w:color w:val="000000"/>
              </w:rPr>
              <w:t>23</w:t>
            </w:r>
            <w:r w:rsidRPr="00F7072D">
              <w:rPr>
                <w:rFonts w:hAnsi="標楷體"/>
                <w:color w:val="000000"/>
              </w:rPr>
              <w:t>,</w:t>
            </w:r>
            <w:r w:rsidRPr="00F7072D">
              <w:rPr>
                <w:rFonts w:hAnsi="標楷體" w:hint="eastAsia"/>
                <w:color w:val="000000"/>
              </w:rPr>
              <w:t>184</w:t>
            </w:r>
          </w:p>
        </w:tc>
      </w:tr>
      <w:tr w:rsidR="00AB198B" w:rsidRPr="00F7072D" w:rsidTr="006C05DB">
        <w:tc>
          <w:tcPr>
            <w:tcW w:w="1484" w:type="dxa"/>
            <w:shd w:val="clear" w:color="auto" w:fill="auto"/>
            <w:vAlign w:val="center"/>
          </w:tcPr>
          <w:p w:rsidR="00AB198B" w:rsidRPr="00F7072D" w:rsidRDefault="00AB198B" w:rsidP="00AB198B">
            <w:pPr>
              <w:pStyle w:val="142"/>
              <w:jc w:val="center"/>
              <w:rPr>
                <w:rFonts w:hAnsi="標楷體"/>
                <w:b/>
                <w:color w:val="000000"/>
              </w:rPr>
            </w:pPr>
            <w:r w:rsidRPr="00F7072D">
              <w:rPr>
                <w:rFonts w:hAnsi="標楷體" w:hint="eastAsia"/>
                <w:b/>
                <w:color w:val="000000"/>
              </w:rPr>
              <w:t>合計</w:t>
            </w:r>
          </w:p>
        </w:tc>
        <w:tc>
          <w:tcPr>
            <w:tcW w:w="1568" w:type="dxa"/>
            <w:shd w:val="clear" w:color="auto" w:fill="auto"/>
            <w:vAlign w:val="center"/>
          </w:tcPr>
          <w:p w:rsidR="00AB198B" w:rsidRPr="00F7072D" w:rsidRDefault="00AB198B" w:rsidP="00AB198B">
            <w:pPr>
              <w:pStyle w:val="142"/>
              <w:jc w:val="right"/>
              <w:rPr>
                <w:rFonts w:hAnsi="標楷體"/>
                <w:b/>
                <w:color w:val="000000"/>
              </w:rPr>
            </w:pPr>
            <w:r w:rsidRPr="00F7072D">
              <w:rPr>
                <w:rFonts w:hAnsi="標楷體" w:hint="eastAsia"/>
                <w:b/>
                <w:color w:val="000000"/>
              </w:rPr>
              <w:t>4</w:t>
            </w:r>
            <w:r w:rsidRPr="00F7072D">
              <w:rPr>
                <w:rFonts w:hAnsi="標楷體"/>
                <w:b/>
                <w:color w:val="000000"/>
              </w:rPr>
              <w:t>,726,881</w:t>
            </w:r>
          </w:p>
        </w:tc>
        <w:tc>
          <w:tcPr>
            <w:tcW w:w="1596" w:type="dxa"/>
            <w:shd w:val="clear" w:color="auto" w:fill="auto"/>
            <w:vAlign w:val="center"/>
          </w:tcPr>
          <w:p w:rsidR="00AB198B" w:rsidRPr="00F7072D" w:rsidRDefault="00AB198B" w:rsidP="00AB198B">
            <w:pPr>
              <w:pStyle w:val="142"/>
              <w:jc w:val="right"/>
              <w:rPr>
                <w:rFonts w:hAnsi="標楷體" w:hint="eastAsia"/>
                <w:b/>
                <w:color w:val="000000"/>
              </w:rPr>
            </w:pPr>
            <w:r w:rsidRPr="00F7072D">
              <w:rPr>
                <w:rFonts w:hAnsi="標楷體"/>
                <w:b/>
                <w:color w:val="000000"/>
              </w:rPr>
              <w:t>5,974,197</w:t>
            </w:r>
          </w:p>
        </w:tc>
        <w:tc>
          <w:tcPr>
            <w:tcW w:w="1959" w:type="dxa"/>
            <w:shd w:val="clear" w:color="auto" w:fill="auto"/>
            <w:vAlign w:val="center"/>
          </w:tcPr>
          <w:p w:rsidR="00AB198B" w:rsidRPr="00F7072D" w:rsidRDefault="00AB198B" w:rsidP="00AB198B">
            <w:pPr>
              <w:pStyle w:val="142"/>
              <w:jc w:val="right"/>
              <w:rPr>
                <w:rFonts w:hAnsi="標楷體"/>
                <w:b/>
                <w:color w:val="000000"/>
              </w:rPr>
            </w:pPr>
            <w:r w:rsidRPr="00F7072D">
              <w:rPr>
                <w:rFonts w:hAnsi="標楷體" w:hint="eastAsia"/>
                <w:b/>
                <w:color w:val="000000"/>
              </w:rPr>
              <w:t>9</w:t>
            </w:r>
            <w:r w:rsidRPr="00F7072D">
              <w:rPr>
                <w:rFonts w:hAnsi="標楷體"/>
                <w:b/>
                <w:color w:val="000000"/>
              </w:rPr>
              <w:t>,524,012</w:t>
            </w:r>
          </w:p>
        </w:tc>
        <w:tc>
          <w:tcPr>
            <w:tcW w:w="1898" w:type="dxa"/>
            <w:shd w:val="clear" w:color="auto" w:fill="auto"/>
            <w:vAlign w:val="center"/>
          </w:tcPr>
          <w:p w:rsidR="00AB198B" w:rsidRPr="00F7072D" w:rsidRDefault="00AB198B" w:rsidP="00AB198B">
            <w:pPr>
              <w:pStyle w:val="142"/>
              <w:jc w:val="right"/>
              <w:rPr>
                <w:rFonts w:hAnsi="標楷體"/>
                <w:b/>
                <w:color w:val="000000"/>
              </w:rPr>
            </w:pPr>
            <w:r w:rsidRPr="00F7072D">
              <w:rPr>
                <w:rFonts w:hAnsi="標楷體" w:hint="eastAsia"/>
                <w:b/>
                <w:color w:val="000000"/>
              </w:rPr>
              <w:t>9</w:t>
            </w:r>
            <w:r w:rsidRPr="00F7072D">
              <w:rPr>
                <w:rFonts w:hAnsi="標楷體"/>
                <w:b/>
                <w:color w:val="000000"/>
              </w:rPr>
              <w:t>,</w:t>
            </w:r>
            <w:r w:rsidRPr="00F7072D">
              <w:rPr>
                <w:rFonts w:hAnsi="標楷體" w:hint="eastAsia"/>
                <w:b/>
                <w:color w:val="000000"/>
              </w:rPr>
              <w:t>193</w:t>
            </w:r>
            <w:r w:rsidRPr="00F7072D">
              <w:rPr>
                <w:rFonts w:hAnsi="標楷體"/>
                <w:b/>
                <w:color w:val="000000"/>
              </w:rPr>
              <w:t>,</w:t>
            </w:r>
            <w:r w:rsidRPr="00F7072D">
              <w:rPr>
                <w:rFonts w:hAnsi="標楷體" w:hint="eastAsia"/>
                <w:b/>
                <w:color w:val="000000"/>
              </w:rPr>
              <w:t>642</w:t>
            </w:r>
          </w:p>
        </w:tc>
      </w:tr>
    </w:tbl>
    <w:p w:rsidR="001008B2" w:rsidRPr="00F7072D" w:rsidRDefault="00671BFF" w:rsidP="001008B2">
      <w:pPr>
        <w:pStyle w:val="142"/>
        <w:rPr>
          <w:rFonts w:hAnsi="標楷體" w:hint="eastAsia"/>
          <w:color w:val="000000"/>
        </w:rPr>
      </w:pPr>
      <w:r w:rsidRPr="00F7072D">
        <w:rPr>
          <w:rFonts w:hAnsi="標楷體" w:hint="eastAsia"/>
          <w:color w:val="000000"/>
        </w:rPr>
        <w:t>資料來源：</w:t>
      </w:r>
      <w:r w:rsidR="006C05DB" w:rsidRPr="006C05DB">
        <w:rPr>
          <w:rFonts w:hAnsi="標楷體" w:hint="eastAsia"/>
          <w:color w:val="000000"/>
        </w:rPr>
        <w:t>農田水利事業作業基金</w:t>
      </w:r>
      <w:r w:rsidRPr="00F7072D">
        <w:rPr>
          <w:rFonts w:hAnsi="標楷體" w:hint="eastAsia"/>
          <w:color w:val="000000"/>
        </w:rPr>
        <w:t>各年度預決算書。</w:t>
      </w:r>
    </w:p>
    <w:p w:rsidR="003952FF" w:rsidRPr="00F7072D" w:rsidRDefault="003952FF" w:rsidP="00110F3D">
      <w:pPr>
        <w:ind w:leftChars="-49" w:left="632" w:rightChars="-100" w:right="-283" w:hangingChars="272" w:hanging="771"/>
        <w:rPr>
          <w:rFonts w:hAnsi="標楷體"/>
          <w:color w:val="000000"/>
        </w:rPr>
      </w:pPr>
      <w:r w:rsidRPr="00F7072D">
        <w:rPr>
          <w:rFonts w:hAnsi="標楷體" w:hint="eastAsia"/>
          <w:b/>
          <w:color w:val="000000"/>
        </w:rPr>
        <w:t>表</w:t>
      </w:r>
      <w:r w:rsidR="00975782" w:rsidRPr="00F7072D">
        <w:rPr>
          <w:rFonts w:hAnsi="標楷體" w:hint="eastAsia"/>
          <w:b/>
          <w:color w:val="000000"/>
        </w:rPr>
        <w:t>2</w:t>
      </w:r>
      <w:r w:rsidRPr="00F7072D">
        <w:rPr>
          <w:rFonts w:hAnsi="標楷體"/>
          <w:b/>
          <w:color w:val="000000"/>
        </w:rPr>
        <w:t xml:space="preserve">  </w:t>
      </w:r>
      <w:r w:rsidR="009B43EC" w:rsidRPr="00F7072D">
        <w:rPr>
          <w:rFonts w:hAnsi="標楷體"/>
          <w:b/>
          <w:color w:val="000000"/>
        </w:rPr>
        <w:t>11</w:t>
      </w:r>
      <w:r w:rsidR="0027278D">
        <w:rPr>
          <w:rFonts w:hAnsi="標楷體" w:hint="eastAsia"/>
          <w:b/>
          <w:color w:val="000000"/>
        </w:rPr>
        <w:t>1</w:t>
      </w:r>
      <w:r w:rsidR="009B43EC" w:rsidRPr="00F7072D">
        <w:rPr>
          <w:rFonts w:hAnsi="標楷體" w:hint="eastAsia"/>
          <w:b/>
          <w:color w:val="000000"/>
        </w:rPr>
        <w:t>及1</w:t>
      </w:r>
      <w:r w:rsidR="0027278D">
        <w:rPr>
          <w:rFonts w:hAnsi="標楷體"/>
          <w:b/>
          <w:color w:val="000000"/>
        </w:rPr>
        <w:t>1</w:t>
      </w:r>
      <w:r w:rsidR="0027278D">
        <w:rPr>
          <w:rFonts w:hAnsi="標楷體" w:hint="eastAsia"/>
          <w:b/>
          <w:color w:val="000000"/>
        </w:rPr>
        <w:t>2</w:t>
      </w:r>
      <w:r w:rsidR="00AA6903" w:rsidRPr="00F7072D">
        <w:rPr>
          <w:rFonts w:hAnsi="標楷體" w:hint="eastAsia"/>
          <w:b/>
          <w:color w:val="000000"/>
        </w:rPr>
        <w:t>年度固定資產建設改良擴充「一般建築及設備計畫」預算編列與執行概況表</w:t>
      </w:r>
      <w:r w:rsidR="009B43EC" w:rsidRPr="00F7072D">
        <w:rPr>
          <w:rFonts w:hAnsi="標楷體" w:hint="eastAsia"/>
          <w:b/>
          <w:color w:val="000000"/>
        </w:rPr>
        <w:t xml:space="preserve"> </w:t>
      </w:r>
      <w:r w:rsidR="00AA6903" w:rsidRPr="00F7072D">
        <w:rPr>
          <w:rFonts w:hAnsi="標楷體"/>
          <w:color w:val="000000"/>
        </w:rPr>
        <w:t xml:space="preserve">                    </w:t>
      </w:r>
      <w:r w:rsidR="0089748B">
        <w:rPr>
          <w:rFonts w:hAnsi="標楷體" w:hint="eastAsia"/>
          <w:color w:val="000000"/>
        </w:rPr>
        <w:t xml:space="preserve"> </w:t>
      </w:r>
      <w:r w:rsidR="00AA6903" w:rsidRPr="00F7072D">
        <w:rPr>
          <w:rFonts w:hAnsi="標楷體"/>
          <w:color w:val="000000"/>
        </w:rPr>
        <w:t xml:space="preserve">  </w:t>
      </w:r>
      <w:r w:rsidR="00AA6903" w:rsidRPr="00F7072D">
        <w:rPr>
          <w:rFonts w:hAnsi="標楷體" w:hint="eastAsia"/>
          <w:color w:val="000000"/>
          <w:sz w:val="24"/>
          <w:szCs w:val="24"/>
        </w:rPr>
        <w:t>單位：新臺幣千元；%</w:t>
      </w:r>
    </w:p>
    <w:tbl>
      <w:tblPr>
        <w:tblW w:w="8903" w:type="dxa"/>
        <w:tblInd w:w="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70"/>
        <w:gridCol w:w="1134"/>
        <w:gridCol w:w="1106"/>
        <w:gridCol w:w="1185"/>
        <w:gridCol w:w="663"/>
        <w:gridCol w:w="1119"/>
        <w:gridCol w:w="1078"/>
        <w:gridCol w:w="1109"/>
        <w:gridCol w:w="739"/>
      </w:tblGrid>
      <w:tr w:rsidR="00654D5E" w:rsidRPr="00F7072D" w:rsidTr="00C07E26">
        <w:trPr>
          <w:tblHeader/>
        </w:trPr>
        <w:tc>
          <w:tcPr>
            <w:tcW w:w="770" w:type="dxa"/>
            <w:vMerge w:val="restart"/>
            <w:shd w:val="clear" w:color="auto" w:fill="auto"/>
            <w:vAlign w:val="center"/>
          </w:tcPr>
          <w:p w:rsidR="00F37059" w:rsidRPr="00B9494D" w:rsidRDefault="00F37059" w:rsidP="00177375">
            <w:pPr>
              <w:pStyle w:val="142"/>
              <w:ind w:leftChars="-19" w:left="-54" w:rightChars="-9" w:right="-25"/>
              <w:jc w:val="center"/>
              <w:rPr>
                <w:rFonts w:hAnsi="標楷體" w:hint="eastAsia"/>
                <w:b/>
                <w:color w:val="000000"/>
                <w:spacing w:val="-20"/>
              </w:rPr>
            </w:pPr>
            <w:r w:rsidRPr="00B9494D">
              <w:rPr>
                <w:rFonts w:hAnsi="標楷體" w:hint="eastAsia"/>
                <w:b/>
                <w:color w:val="000000"/>
                <w:spacing w:val="-20"/>
              </w:rPr>
              <w:t>科目</w:t>
            </w:r>
          </w:p>
        </w:tc>
        <w:tc>
          <w:tcPr>
            <w:tcW w:w="4088" w:type="dxa"/>
            <w:gridSpan w:val="4"/>
            <w:vAlign w:val="center"/>
          </w:tcPr>
          <w:p w:rsidR="00F37059" w:rsidRPr="00B9494D" w:rsidRDefault="00F37059" w:rsidP="00177375">
            <w:pPr>
              <w:pStyle w:val="142"/>
              <w:ind w:leftChars="-21" w:left="-59"/>
              <w:jc w:val="center"/>
              <w:rPr>
                <w:rFonts w:hAnsi="標楷體" w:hint="eastAsia"/>
                <w:b/>
                <w:color w:val="000000"/>
                <w:spacing w:val="-20"/>
              </w:rPr>
            </w:pPr>
            <w:r w:rsidRPr="00B9494D">
              <w:rPr>
                <w:rFonts w:hAnsi="標楷體" w:hint="eastAsia"/>
                <w:b/>
                <w:color w:val="000000"/>
                <w:spacing w:val="-20"/>
              </w:rPr>
              <w:t>1</w:t>
            </w:r>
            <w:r w:rsidR="0006532F" w:rsidRPr="00B9494D">
              <w:rPr>
                <w:rFonts w:hAnsi="標楷體"/>
                <w:b/>
                <w:color w:val="000000"/>
                <w:spacing w:val="-20"/>
              </w:rPr>
              <w:t>1</w:t>
            </w:r>
            <w:r w:rsidR="0006532F" w:rsidRPr="00B9494D">
              <w:rPr>
                <w:rFonts w:hAnsi="標楷體" w:hint="eastAsia"/>
                <w:b/>
                <w:color w:val="000000"/>
                <w:spacing w:val="-20"/>
              </w:rPr>
              <w:t>1</w:t>
            </w:r>
            <w:r w:rsidRPr="00B9494D">
              <w:rPr>
                <w:rFonts w:hAnsi="標楷體" w:hint="eastAsia"/>
                <w:b/>
                <w:color w:val="000000"/>
                <w:spacing w:val="-20"/>
              </w:rPr>
              <w:t>年度</w:t>
            </w:r>
          </w:p>
        </w:tc>
        <w:tc>
          <w:tcPr>
            <w:tcW w:w="4045" w:type="dxa"/>
            <w:gridSpan w:val="4"/>
            <w:shd w:val="clear" w:color="auto" w:fill="auto"/>
            <w:vAlign w:val="center"/>
          </w:tcPr>
          <w:p w:rsidR="00F37059" w:rsidRPr="00B9494D" w:rsidRDefault="00F37059" w:rsidP="00177375">
            <w:pPr>
              <w:pStyle w:val="142"/>
              <w:ind w:leftChars="-21" w:left="-59"/>
              <w:jc w:val="center"/>
              <w:rPr>
                <w:rFonts w:hAnsi="標楷體" w:hint="eastAsia"/>
                <w:b/>
                <w:color w:val="000000"/>
                <w:spacing w:val="-20"/>
              </w:rPr>
            </w:pPr>
            <w:r w:rsidRPr="00B9494D">
              <w:rPr>
                <w:rFonts w:hAnsi="標楷體" w:hint="eastAsia"/>
                <w:b/>
                <w:color w:val="000000"/>
                <w:spacing w:val="-20"/>
              </w:rPr>
              <w:t>1</w:t>
            </w:r>
            <w:r w:rsidR="0006532F" w:rsidRPr="00B9494D">
              <w:rPr>
                <w:rFonts w:hAnsi="標楷體"/>
                <w:b/>
                <w:color w:val="000000"/>
                <w:spacing w:val="-20"/>
              </w:rPr>
              <w:t>1</w:t>
            </w:r>
            <w:r w:rsidR="0006532F" w:rsidRPr="00B9494D">
              <w:rPr>
                <w:rFonts w:hAnsi="標楷體" w:hint="eastAsia"/>
                <w:b/>
                <w:color w:val="000000"/>
                <w:spacing w:val="-20"/>
              </w:rPr>
              <w:t>2</w:t>
            </w:r>
            <w:r w:rsidRPr="00B9494D">
              <w:rPr>
                <w:rFonts w:hAnsi="標楷體" w:hint="eastAsia"/>
                <w:b/>
                <w:color w:val="000000"/>
                <w:spacing w:val="-20"/>
              </w:rPr>
              <w:t>年度</w:t>
            </w:r>
          </w:p>
        </w:tc>
      </w:tr>
      <w:tr w:rsidR="00017354" w:rsidRPr="00F7072D" w:rsidTr="00017354">
        <w:trPr>
          <w:tblHeader/>
        </w:trPr>
        <w:tc>
          <w:tcPr>
            <w:tcW w:w="770" w:type="dxa"/>
            <w:vMerge/>
            <w:shd w:val="clear" w:color="auto" w:fill="auto"/>
            <w:vAlign w:val="center"/>
          </w:tcPr>
          <w:p w:rsidR="00017354" w:rsidRPr="00B9494D" w:rsidRDefault="00017354" w:rsidP="00017354">
            <w:pPr>
              <w:pStyle w:val="142"/>
              <w:ind w:leftChars="-19" w:left="-54" w:rightChars="-9" w:right="-25"/>
              <w:jc w:val="center"/>
              <w:rPr>
                <w:rFonts w:hAnsi="標楷體" w:hint="eastAsia"/>
                <w:b/>
                <w:color w:val="000000"/>
                <w:spacing w:val="-20"/>
              </w:rPr>
            </w:pPr>
          </w:p>
        </w:tc>
        <w:tc>
          <w:tcPr>
            <w:tcW w:w="1134" w:type="dxa"/>
            <w:vAlign w:val="center"/>
          </w:tcPr>
          <w:p w:rsidR="00017354" w:rsidRPr="00B9494D" w:rsidRDefault="00017354" w:rsidP="00017354">
            <w:pPr>
              <w:pStyle w:val="142"/>
              <w:ind w:leftChars="-37" w:left="-105" w:rightChars="-18" w:right="-51"/>
              <w:jc w:val="center"/>
              <w:rPr>
                <w:rFonts w:hAnsi="標楷體" w:hint="eastAsia"/>
                <w:b/>
                <w:color w:val="000000"/>
                <w:spacing w:val="-20"/>
              </w:rPr>
            </w:pPr>
            <w:r w:rsidRPr="00B9494D">
              <w:rPr>
                <w:rFonts w:hAnsi="標楷體" w:hint="eastAsia"/>
                <w:b/>
                <w:color w:val="000000"/>
                <w:spacing w:val="-20"/>
              </w:rPr>
              <w:t>可用預算數[</w:t>
            </w:r>
            <w:r w:rsidRPr="00B9494D">
              <w:rPr>
                <w:rFonts w:hAnsi="標楷體"/>
                <w:b/>
                <w:color w:val="000000"/>
                <w:spacing w:val="-20"/>
              </w:rPr>
              <w:t>A]</w:t>
            </w:r>
          </w:p>
        </w:tc>
        <w:tc>
          <w:tcPr>
            <w:tcW w:w="1106" w:type="dxa"/>
            <w:vAlign w:val="center"/>
          </w:tcPr>
          <w:p w:rsidR="00017354" w:rsidRPr="00B9494D" w:rsidRDefault="00017354" w:rsidP="00017354">
            <w:pPr>
              <w:pStyle w:val="142"/>
              <w:jc w:val="center"/>
              <w:rPr>
                <w:rFonts w:hAnsi="標楷體" w:hint="eastAsia"/>
                <w:b/>
                <w:color w:val="000000"/>
                <w:spacing w:val="-20"/>
              </w:rPr>
            </w:pPr>
            <w:r w:rsidRPr="00B9494D">
              <w:rPr>
                <w:rFonts w:hAnsi="標楷體" w:hint="eastAsia"/>
                <w:b/>
                <w:color w:val="000000"/>
                <w:spacing w:val="-20"/>
              </w:rPr>
              <w:t>決算數</w:t>
            </w:r>
          </w:p>
        </w:tc>
        <w:tc>
          <w:tcPr>
            <w:tcW w:w="1185" w:type="dxa"/>
            <w:vAlign w:val="center"/>
          </w:tcPr>
          <w:p w:rsidR="00017354" w:rsidRPr="00B9494D" w:rsidRDefault="00017354" w:rsidP="00017354">
            <w:pPr>
              <w:pStyle w:val="142"/>
              <w:ind w:leftChars="-21" w:left="-59"/>
              <w:jc w:val="center"/>
              <w:rPr>
                <w:rFonts w:hAnsi="標楷體" w:hint="eastAsia"/>
                <w:b/>
                <w:color w:val="000000"/>
                <w:spacing w:val="-20"/>
              </w:rPr>
            </w:pPr>
            <w:r w:rsidRPr="00B9494D">
              <w:rPr>
                <w:rFonts w:hAnsi="標楷體" w:hint="eastAsia"/>
                <w:b/>
                <w:color w:val="000000"/>
                <w:spacing w:val="-20"/>
              </w:rPr>
              <w:t>結餘款[B</w:t>
            </w:r>
            <w:r w:rsidRPr="00B9494D">
              <w:rPr>
                <w:rFonts w:hAnsi="標楷體"/>
                <w:b/>
                <w:color w:val="000000"/>
                <w:spacing w:val="-20"/>
              </w:rPr>
              <w:t>]</w:t>
            </w:r>
          </w:p>
        </w:tc>
        <w:tc>
          <w:tcPr>
            <w:tcW w:w="663" w:type="dxa"/>
            <w:vAlign w:val="center"/>
          </w:tcPr>
          <w:p w:rsidR="00017354" w:rsidRPr="00B9494D" w:rsidRDefault="00017354" w:rsidP="00017354">
            <w:pPr>
              <w:pStyle w:val="142"/>
              <w:ind w:leftChars="-21" w:left="-59"/>
              <w:jc w:val="center"/>
              <w:rPr>
                <w:rFonts w:hAnsi="標楷體" w:hint="eastAsia"/>
                <w:b/>
                <w:color w:val="000000"/>
                <w:spacing w:val="-20"/>
              </w:rPr>
            </w:pPr>
            <w:r w:rsidRPr="00B9494D">
              <w:rPr>
                <w:rFonts w:hAnsi="標楷體" w:hint="eastAsia"/>
                <w:b/>
                <w:color w:val="000000"/>
                <w:spacing w:val="-20"/>
              </w:rPr>
              <w:t>占比[</w:t>
            </w:r>
            <w:r w:rsidRPr="00B9494D">
              <w:rPr>
                <w:rFonts w:hAnsi="標楷體"/>
                <w:b/>
                <w:color w:val="000000"/>
                <w:spacing w:val="-20"/>
              </w:rPr>
              <w:t>B/A]</w:t>
            </w:r>
          </w:p>
        </w:tc>
        <w:tc>
          <w:tcPr>
            <w:tcW w:w="1119" w:type="dxa"/>
            <w:shd w:val="clear" w:color="auto" w:fill="auto"/>
            <w:vAlign w:val="center"/>
          </w:tcPr>
          <w:p w:rsidR="00017354" w:rsidRPr="00B9494D" w:rsidRDefault="00017354" w:rsidP="00017354">
            <w:pPr>
              <w:pStyle w:val="142"/>
              <w:ind w:leftChars="-37" w:left="-105" w:rightChars="-18" w:right="-51"/>
              <w:jc w:val="center"/>
              <w:rPr>
                <w:rFonts w:hAnsi="標楷體" w:hint="eastAsia"/>
                <w:b/>
                <w:color w:val="000000"/>
                <w:spacing w:val="-20"/>
              </w:rPr>
            </w:pPr>
            <w:r w:rsidRPr="00B9494D">
              <w:rPr>
                <w:rFonts w:hAnsi="標楷體" w:hint="eastAsia"/>
                <w:b/>
                <w:color w:val="000000"/>
                <w:spacing w:val="-20"/>
              </w:rPr>
              <w:t>可用預算數[</w:t>
            </w:r>
            <w:r w:rsidRPr="00B9494D">
              <w:rPr>
                <w:rFonts w:hAnsi="標楷體"/>
                <w:b/>
                <w:color w:val="000000"/>
                <w:spacing w:val="-20"/>
              </w:rPr>
              <w:t>C]</w:t>
            </w:r>
          </w:p>
        </w:tc>
        <w:tc>
          <w:tcPr>
            <w:tcW w:w="1078" w:type="dxa"/>
            <w:shd w:val="clear" w:color="auto" w:fill="auto"/>
            <w:vAlign w:val="center"/>
          </w:tcPr>
          <w:p w:rsidR="00017354" w:rsidRPr="00B9494D" w:rsidRDefault="00017354" w:rsidP="00017354">
            <w:pPr>
              <w:pStyle w:val="142"/>
              <w:jc w:val="center"/>
              <w:rPr>
                <w:rFonts w:hAnsi="標楷體" w:hint="eastAsia"/>
                <w:b/>
                <w:color w:val="000000"/>
                <w:spacing w:val="-20"/>
              </w:rPr>
            </w:pPr>
            <w:r w:rsidRPr="00B9494D">
              <w:rPr>
                <w:rFonts w:hAnsi="標楷體" w:hint="eastAsia"/>
                <w:b/>
                <w:color w:val="000000"/>
                <w:spacing w:val="-20"/>
              </w:rPr>
              <w:t>決算數</w:t>
            </w:r>
          </w:p>
        </w:tc>
        <w:tc>
          <w:tcPr>
            <w:tcW w:w="1109" w:type="dxa"/>
            <w:shd w:val="clear" w:color="auto" w:fill="auto"/>
            <w:vAlign w:val="center"/>
          </w:tcPr>
          <w:p w:rsidR="00017354" w:rsidRPr="00B9494D" w:rsidRDefault="00017354" w:rsidP="00017354">
            <w:pPr>
              <w:pStyle w:val="142"/>
              <w:ind w:leftChars="-21" w:left="-59"/>
              <w:jc w:val="center"/>
              <w:rPr>
                <w:rFonts w:hAnsi="標楷體" w:hint="eastAsia"/>
                <w:b/>
                <w:color w:val="000000"/>
                <w:spacing w:val="-20"/>
              </w:rPr>
            </w:pPr>
            <w:r w:rsidRPr="00B9494D">
              <w:rPr>
                <w:rFonts w:hAnsi="標楷體" w:hint="eastAsia"/>
                <w:b/>
                <w:color w:val="000000"/>
                <w:spacing w:val="-20"/>
              </w:rPr>
              <w:t>結餘款[D</w:t>
            </w:r>
            <w:r w:rsidRPr="00B9494D">
              <w:rPr>
                <w:rFonts w:hAnsi="標楷體"/>
                <w:b/>
                <w:color w:val="000000"/>
                <w:spacing w:val="-20"/>
              </w:rPr>
              <w:t>]</w:t>
            </w:r>
          </w:p>
        </w:tc>
        <w:tc>
          <w:tcPr>
            <w:tcW w:w="739" w:type="dxa"/>
            <w:shd w:val="clear" w:color="auto" w:fill="auto"/>
            <w:vAlign w:val="center"/>
          </w:tcPr>
          <w:p w:rsidR="00017354" w:rsidRPr="00B9494D" w:rsidRDefault="00017354" w:rsidP="00017354">
            <w:pPr>
              <w:pStyle w:val="142"/>
              <w:ind w:leftChars="-21" w:left="-59"/>
              <w:jc w:val="center"/>
              <w:rPr>
                <w:rFonts w:hAnsi="標楷體" w:hint="eastAsia"/>
                <w:b/>
                <w:color w:val="000000"/>
                <w:spacing w:val="-20"/>
              </w:rPr>
            </w:pPr>
            <w:r w:rsidRPr="00B9494D">
              <w:rPr>
                <w:rFonts w:hAnsi="標楷體" w:hint="eastAsia"/>
                <w:b/>
                <w:color w:val="000000"/>
                <w:spacing w:val="-20"/>
              </w:rPr>
              <w:t>占比[</w:t>
            </w:r>
            <w:r w:rsidRPr="00B9494D">
              <w:rPr>
                <w:rFonts w:hAnsi="標楷體"/>
                <w:b/>
                <w:color w:val="000000"/>
                <w:spacing w:val="-20"/>
              </w:rPr>
              <w:t>D/C]</w:t>
            </w:r>
          </w:p>
        </w:tc>
      </w:tr>
      <w:tr w:rsidR="0006532F" w:rsidRPr="00F7072D" w:rsidTr="00C47473">
        <w:tc>
          <w:tcPr>
            <w:tcW w:w="770" w:type="dxa"/>
            <w:shd w:val="clear" w:color="auto" w:fill="auto"/>
            <w:vAlign w:val="center"/>
          </w:tcPr>
          <w:p w:rsidR="0006532F" w:rsidRPr="00F7072D" w:rsidRDefault="0006532F" w:rsidP="0006532F">
            <w:pPr>
              <w:pStyle w:val="142"/>
              <w:ind w:leftChars="-19" w:left="-54" w:rightChars="-9" w:right="-25"/>
              <w:jc w:val="both"/>
              <w:rPr>
                <w:rFonts w:hAnsi="標楷體" w:hint="eastAsia"/>
                <w:color w:val="000000"/>
                <w:spacing w:val="-20"/>
              </w:rPr>
            </w:pPr>
            <w:r w:rsidRPr="00F7072D">
              <w:rPr>
                <w:rFonts w:hAnsi="標楷體" w:hint="eastAsia"/>
                <w:color w:val="000000"/>
                <w:spacing w:val="-20"/>
              </w:rPr>
              <w:t>土地</w:t>
            </w:r>
          </w:p>
        </w:tc>
        <w:tc>
          <w:tcPr>
            <w:tcW w:w="1134"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hint="eastAsia"/>
                <w:color w:val="000000"/>
                <w:spacing w:val="-20"/>
                <w:sz w:val="22"/>
                <w:szCs w:val="22"/>
              </w:rPr>
              <w:t>4</w:t>
            </w:r>
            <w:r w:rsidRPr="00F7072D">
              <w:rPr>
                <w:rFonts w:hAnsi="標楷體"/>
                <w:color w:val="000000"/>
                <w:spacing w:val="-20"/>
                <w:sz w:val="22"/>
                <w:szCs w:val="22"/>
              </w:rPr>
              <w:t>71,245</w:t>
            </w:r>
          </w:p>
        </w:tc>
        <w:tc>
          <w:tcPr>
            <w:tcW w:w="1106"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hint="eastAsia"/>
                <w:color w:val="000000"/>
                <w:spacing w:val="-20"/>
                <w:sz w:val="22"/>
                <w:szCs w:val="22"/>
              </w:rPr>
              <w:t>3</w:t>
            </w:r>
            <w:r w:rsidRPr="00F7072D">
              <w:rPr>
                <w:rFonts w:hAnsi="標楷體"/>
                <w:color w:val="000000"/>
                <w:spacing w:val="-20"/>
                <w:sz w:val="22"/>
                <w:szCs w:val="22"/>
              </w:rPr>
              <w:t>50,984</w:t>
            </w:r>
          </w:p>
        </w:tc>
        <w:tc>
          <w:tcPr>
            <w:tcW w:w="1185"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1</w:t>
            </w:r>
            <w:r w:rsidRPr="00F7072D">
              <w:rPr>
                <w:rFonts w:hAnsi="標楷體"/>
                <w:color w:val="000000"/>
                <w:spacing w:val="-20"/>
                <w:sz w:val="22"/>
                <w:szCs w:val="22"/>
              </w:rPr>
              <w:t>20,262</w:t>
            </w:r>
          </w:p>
        </w:tc>
        <w:tc>
          <w:tcPr>
            <w:tcW w:w="663"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2</w:t>
            </w:r>
            <w:r w:rsidRPr="00F7072D">
              <w:rPr>
                <w:rFonts w:hAnsi="標楷體"/>
                <w:color w:val="000000"/>
                <w:spacing w:val="-20"/>
                <w:sz w:val="22"/>
                <w:szCs w:val="22"/>
              </w:rPr>
              <w:t>5.52</w:t>
            </w:r>
          </w:p>
        </w:tc>
        <w:tc>
          <w:tcPr>
            <w:tcW w:w="1119"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color w:val="000000"/>
                <w:spacing w:val="-20"/>
                <w:sz w:val="22"/>
                <w:szCs w:val="22"/>
              </w:rPr>
              <w:t>361,283</w:t>
            </w:r>
          </w:p>
        </w:tc>
        <w:tc>
          <w:tcPr>
            <w:tcW w:w="1078"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color w:val="000000"/>
                <w:spacing w:val="-20"/>
                <w:sz w:val="22"/>
                <w:szCs w:val="22"/>
              </w:rPr>
              <w:t>281,737</w:t>
            </w:r>
          </w:p>
        </w:tc>
        <w:tc>
          <w:tcPr>
            <w:tcW w:w="110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79,546</w:t>
            </w:r>
          </w:p>
        </w:tc>
        <w:tc>
          <w:tcPr>
            <w:tcW w:w="73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22.02</w:t>
            </w:r>
          </w:p>
        </w:tc>
      </w:tr>
      <w:tr w:rsidR="0006532F" w:rsidRPr="00F7072D" w:rsidTr="00C47473">
        <w:tc>
          <w:tcPr>
            <w:tcW w:w="770" w:type="dxa"/>
            <w:shd w:val="clear" w:color="auto" w:fill="auto"/>
            <w:vAlign w:val="center"/>
          </w:tcPr>
          <w:p w:rsidR="0006532F" w:rsidRPr="00F7072D" w:rsidRDefault="0006532F" w:rsidP="0006532F">
            <w:pPr>
              <w:pStyle w:val="142"/>
              <w:ind w:leftChars="-19" w:left="-54" w:rightChars="-9" w:right="-25"/>
              <w:jc w:val="both"/>
              <w:rPr>
                <w:rFonts w:hAnsi="標楷體" w:hint="eastAsia"/>
                <w:color w:val="000000"/>
                <w:spacing w:val="-20"/>
              </w:rPr>
            </w:pPr>
            <w:r w:rsidRPr="00F7072D">
              <w:rPr>
                <w:rFonts w:hAnsi="標楷體" w:hint="eastAsia"/>
                <w:color w:val="000000"/>
                <w:spacing w:val="-20"/>
              </w:rPr>
              <w:t>土地改良物</w:t>
            </w:r>
          </w:p>
        </w:tc>
        <w:tc>
          <w:tcPr>
            <w:tcW w:w="1134"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hint="eastAsia"/>
                <w:color w:val="000000"/>
                <w:spacing w:val="-20"/>
                <w:sz w:val="22"/>
                <w:szCs w:val="22"/>
              </w:rPr>
              <w:t>4</w:t>
            </w:r>
            <w:r w:rsidRPr="00F7072D">
              <w:rPr>
                <w:rFonts w:hAnsi="標楷體"/>
                <w:color w:val="000000"/>
                <w:spacing w:val="-20"/>
                <w:sz w:val="22"/>
                <w:szCs w:val="22"/>
              </w:rPr>
              <w:t>,681,526</w:t>
            </w:r>
          </w:p>
        </w:tc>
        <w:tc>
          <w:tcPr>
            <w:tcW w:w="1106"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hint="eastAsia"/>
                <w:color w:val="000000"/>
                <w:spacing w:val="-20"/>
                <w:sz w:val="22"/>
                <w:szCs w:val="22"/>
              </w:rPr>
              <w:t>3</w:t>
            </w:r>
            <w:r w:rsidRPr="00F7072D">
              <w:rPr>
                <w:rFonts w:hAnsi="標楷體"/>
                <w:color w:val="000000"/>
                <w:spacing w:val="-20"/>
                <w:sz w:val="22"/>
                <w:szCs w:val="22"/>
              </w:rPr>
              <w:t>,727,051</w:t>
            </w:r>
          </w:p>
        </w:tc>
        <w:tc>
          <w:tcPr>
            <w:tcW w:w="1185"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9</w:t>
            </w:r>
            <w:r w:rsidRPr="00F7072D">
              <w:rPr>
                <w:rFonts w:hAnsi="標楷體"/>
                <w:color w:val="000000"/>
                <w:spacing w:val="-20"/>
                <w:sz w:val="22"/>
                <w:szCs w:val="22"/>
              </w:rPr>
              <w:t>54,475</w:t>
            </w:r>
          </w:p>
        </w:tc>
        <w:tc>
          <w:tcPr>
            <w:tcW w:w="663"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2</w:t>
            </w:r>
            <w:r w:rsidRPr="00F7072D">
              <w:rPr>
                <w:rFonts w:hAnsi="標楷體"/>
                <w:color w:val="000000"/>
                <w:spacing w:val="-20"/>
                <w:sz w:val="22"/>
                <w:szCs w:val="22"/>
              </w:rPr>
              <w:t>0.39</w:t>
            </w:r>
          </w:p>
        </w:tc>
        <w:tc>
          <w:tcPr>
            <w:tcW w:w="1119"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color w:val="000000"/>
                <w:spacing w:val="-20"/>
                <w:sz w:val="22"/>
                <w:szCs w:val="22"/>
              </w:rPr>
              <w:t>10,650,702</w:t>
            </w:r>
          </w:p>
        </w:tc>
        <w:tc>
          <w:tcPr>
            <w:tcW w:w="1078"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color w:val="000000"/>
                <w:spacing w:val="-20"/>
                <w:sz w:val="22"/>
                <w:szCs w:val="22"/>
              </w:rPr>
              <w:t>4,599,810</w:t>
            </w:r>
          </w:p>
        </w:tc>
        <w:tc>
          <w:tcPr>
            <w:tcW w:w="110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6,050,892</w:t>
            </w:r>
          </w:p>
        </w:tc>
        <w:tc>
          <w:tcPr>
            <w:tcW w:w="73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56.81</w:t>
            </w:r>
          </w:p>
        </w:tc>
      </w:tr>
      <w:tr w:rsidR="0006532F" w:rsidRPr="00F7072D" w:rsidTr="00C47473">
        <w:tc>
          <w:tcPr>
            <w:tcW w:w="770" w:type="dxa"/>
            <w:shd w:val="clear" w:color="auto" w:fill="auto"/>
            <w:vAlign w:val="center"/>
          </w:tcPr>
          <w:p w:rsidR="0006532F" w:rsidRPr="00F7072D" w:rsidRDefault="0006532F" w:rsidP="0006532F">
            <w:pPr>
              <w:pStyle w:val="142"/>
              <w:ind w:leftChars="-19" w:left="-54" w:rightChars="-9" w:right="-25"/>
              <w:jc w:val="both"/>
              <w:rPr>
                <w:rFonts w:hAnsi="標楷體" w:hint="eastAsia"/>
                <w:color w:val="000000"/>
                <w:spacing w:val="-20"/>
              </w:rPr>
            </w:pPr>
            <w:r w:rsidRPr="00F7072D">
              <w:rPr>
                <w:rFonts w:hAnsi="標楷體" w:hint="eastAsia"/>
                <w:color w:val="000000"/>
                <w:spacing w:val="-20"/>
              </w:rPr>
              <w:t>房屋及建築</w:t>
            </w:r>
          </w:p>
        </w:tc>
        <w:tc>
          <w:tcPr>
            <w:tcW w:w="1134"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hint="eastAsia"/>
                <w:color w:val="000000"/>
                <w:spacing w:val="-20"/>
                <w:sz w:val="22"/>
                <w:szCs w:val="22"/>
              </w:rPr>
              <w:t>6</w:t>
            </w:r>
            <w:r w:rsidRPr="00F7072D">
              <w:rPr>
                <w:rFonts w:hAnsi="標楷體"/>
                <w:color w:val="000000"/>
                <w:spacing w:val="-20"/>
                <w:sz w:val="22"/>
                <w:szCs w:val="22"/>
              </w:rPr>
              <w:t>14,100</w:t>
            </w:r>
          </w:p>
        </w:tc>
        <w:tc>
          <w:tcPr>
            <w:tcW w:w="1106"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hint="eastAsia"/>
                <w:color w:val="000000"/>
                <w:spacing w:val="-20"/>
                <w:sz w:val="22"/>
                <w:szCs w:val="22"/>
              </w:rPr>
              <w:t>4</w:t>
            </w:r>
            <w:r w:rsidRPr="00F7072D">
              <w:rPr>
                <w:rFonts w:hAnsi="標楷體"/>
                <w:color w:val="000000"/>
                <w:spacing w:val="-20"/>
                <w:sz w:val="22"/>
                <w:szCs w:val="22"/>
              </w:rPr>
              <w:t>61,891</w:t>
            </w:r>
          </w:p>
        </w:tc>
        <w:tc>
          <w:tcPr>
            <w:tcW w:w="1185"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1</w:t>
            </w:r>
            <w:r w:rsidRPr="00F7072D">
              <w:rPr>
                <w:rFonts w:hAnsi="標楷體"/>
                <w:color w:val="000000"/>
                <w:spacing w:val="-20"/>
                <w:sz w:val="22"/>
                <w:szCs w:val="22"/>
              </w:rPr>
              <w:t>52,209</w:t>
            </w:r>
          </w:p>
        </w:tc>
        <w:tc>
          <w:tcPr>
            <w:tcW w:w="663"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2</w:t>
            </w:r>
            <w:r w:rsidRPr="00F7072D">
              <w:rPr>
                <w:rFonts w:hAnsi="標楷體"/>
                <w:color w:val="000000"/>
                <w:spacing w:val="-20"/>
                <w:sz w:val="22"/>
                <w:szCs w:val="22"/>
              </w:rPr>
              <w:t>4.79</w:t>
            </w:r>
          </w:p>
        </w:tc>
        <w:tc>
          <w:tcPr>
            <w:tcW w:w="1119"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color w:val="000000"/>
                <w:spacing w:val="-20"/>
                <w:sz w:val="22"/>
                <w:szCs w:val="22"/>
              </w:rPr>
              <w:t>1,029,164</w:t>
            </w:r>
          </w:p>
        </w:tc>
        <w:tc>
          <w:tcPr>
            <w:tcW w:w="1078"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color w:val="000000"/>
                <w:spacing w:val="-20"/>
                <w:sz w:val="22"/>
                <w:szCs w:val="22"/>
              </w:rPr>
              <w:t>758,739</w:t>
            </w:r>
          </w:p>
        </w:tc>
        <w:tc>
          <w:tcPr>
            <w:tcW w:w="110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270,425</w:t>
            </w:r>
          </w:p>
        </w:tc>
        <w:tc>
          <w:tcPr>
            <w:tcW w:w="73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26.28</w:t>
            </w:r>
          </w:p>
        </w:tc>
      </w:tr>
      <w:tr w:rsidR="0006532F" w:rsidRPr="00F7072D" w:rsidTr="00C47473">
        <w:tc>
          <w:tcPr>
            <w:tcW w:w="770" w:type="dxa"/>
            <w:shd w:val="clear" w:color="auto" w:fill="auto"/>
            <w:vAlign w:val="center"/>
          </w:tcPr>
          <w:p w:rsidR="0006532F" w:rsidRPr="00F7072D" w:rsidRDefault="0006532F" w:rsidP="0006532F">
            <w:pPr>
              <w:pStyle w:val="142"/>
              <w:ind w:leftChars="-19" w:left="-54" w:rightChars="-9" w:right="-25"/>
              <w:jc w:val="both"/>
              <w:rPr>
                <w:rFonts w:hAnsi="標楷體" w:hint="eastAsia"/>
                <w:color w:val="000000"/>
                <w:spacing w:val="-20"/>
              </w:rPr>
            </w:pPr>
            <w:r w:rsidRPr="00F7072D">
              <w:rPr>
                <w:rFonts w:hAnsi="標楷體" w:hint="eastAsia"/>
                <w:color w:val="000000"/>
                <w:spacing w:val="-20"/>
              </w:rPr>
              <w:t>機械及設備</w:t>
            </w:r>
          </w:p>
        </w:tc>
        <w:tc>
          <w:tcPr>
            <w:tcW w:w="1134"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hint="eastAsia"/>
                <w:color w:val="000000"/>
                <w:spacing w:val="-20"/>
                <w:sz w:val="22"/>
                <w:szCs w:val="22"/>
              </w:rPr>
              <w:t>1</w:t>
            </w:r>
            <w:r w:rsidRPr="00F7072D">
              <w:rPr>
                <w:rFonts w:hAnsi="標楷體"/>
                <w:color w:val="000000"/>
                <w:spacing w:val="-20"/>
                <w:sz w:val="22"/>
                <w:szCs w:val="22"/>
              </w:rPr>
              <w:t>59,331</w:t>
            </w:r>
          </w:p>
        </w:tc>
        <w:tc>
          <w:tcPr>
            <w:tcW w:w="1106"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hint="eastAsia"/>
                <w:color w:val="000000"/>
                <w:spacing w:val="-20"/>
                <w:sz w:val="22"/>
                <w:szCs w:val="22"/>
              </w:rPr>
              <w:t>1</w:t>
            </w:r>
            <w:r w:rsidRPr="00F7072D">
              <w:rPr>
                <w:rFonts w:hAnsi="標楷體"/>
                <w:color w:val="000000"/>
                <w:spacing w:val="-20"/>
                <w:sz w:val="22"/>
                <w:szCs w:val="22"/>
              </w:rPr>
              <w:t>47,527</w:t>
            </w:r>
          </w:p>
        </w:tc>
        <w:tc>
          <w:tcPr>
            <w:tcW w:w="1185"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1</w:t>
            </w:r>
            <w:r w:rsidRPr="00F7072D">
              <w:rPr>
                <w:rFonts w:hAnsi="標楷體"/>
                <w:color w:val="000000"/>
                <w:spacing w:val="-20"/>
                <w:sz w:val="22"/>
                <w:szCs w:val="22"/>
              </w:rPr>
              <w:t>1,804</w:t>
            </w:r>
          </w:p>
        </w:tc>
        <w:tc>
          <w:tcPr>
            <w:tcW w:w="663"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7</w:t>
            </w:r>
            <w:r w:rsidRPr="00F7072D">
              <w:rPr>
                <w:rFonts w:hAnsi="標楷體"/>
                <w:color w:val="000000"/>
                <w:spacing w:val="-20"/>
                <w:sz w:val="22"/>
                <w:szCs w:val="22"/>
              </w:rPr>
              <w:t>.41</w:t>
            </w:r>
          </w:p>
        </w:tc>
        <w:tc>
          <w:tcPr>
            <w:tcW w:w="1119"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color w:val="000000"/>
                <w:spacing w:val="-20"/>
                <w:sz w:val="22"/>
                <w:szCs w:val="22"/>
              </w:rPr>
              <w:t>931,637</w:t>
            </w:r>
          </w:p>
        </w:tc>
        <w:tc>
          <w:tcPr>
            <w:tcW w:w="1078"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color w:val="000000"/>
                <w:spacing w:val="-20"/>
                <w:sz w:val="22"/>
                <w:szCs w:val="22"/>
              </w:rPr>
              <w:t>261,188</w:t>
            </w:r>
          </w:p>
        </w:tc>
        <w:tc>
          <w:tcPr>
            <w:tcW w:w="110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670,449</w:t>
            </w:r>
          </w:p>
        </w:tc>
        <w:tc>
          <w:tcPr>
            <w:tcW w:w="73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71.96</w:t>
            </w:r>
          </w:p>
        </w:tc>
      </w:tr>
      <w:tr w:rsidR="0006532F" w:rsidRPr="00F7072D" w:rsidTr="00C47473">
        <w:tc>
          <w:tcPr>
            <w:tcW w:w="770" w:type="dxa"/>
            <w:shd w:val="clear" w:color="auto" w:fill="auto"/>
            <w:vAlign w:val="center"/>
          </w:tcPr>
          <w:p w:rsidR="0006532F" w:rsidRPr="00F7072D" w:rsidRDefault="0006532F" w:rsidP="0006532F">
            <w:pPr>
              <w:pStyle w:val="142"/>
              <w:ind w:leftChars="-19" w:left="-54" w:rightChars="-9" w:right="-25"/>
              <w:jc w:val="both"/>
              <w:rPr>
                <w:rFonts w:hAnsi="標楷體" w:hint="eastAsia"/>
                <w:color w:val="000000"/>
                <w:spacing w:val="-20"/>
              </w:rPr>
            </w:pPr>
            <w:r w:rsidRPr="00F7072D">
              <w:rPr>
                <w:rFonts w:hAnsi="標楷體" w:hint="eastAsia"/>
                <w:color w:val="000000"/>
                <w:spacing w:val="-20"/>
              </w:rPr>
              <w:t>交通及運輸設備</w:t>
            </w:r>
          </w:p>
        </w:tc>
        <w:tc>
          <w:tcPr>
            <w:tcW w:w="1134"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hint="eastAsia"/>
                <w:color w:val="000000"/>
                <w:spacing w:val="-20"/>
                <w:sz w:val="22"/>
                <w:szCs w:val="22"/>
              </w:rPr>
              <w:t>1</w:t>
            </w:r>
            <w:r w:rsidRPr="00F7072D">
              <w:rPr>
                <w:rFonts w:hAnsi="標楷體"/>
                <w:color w:val="000000"/>
                <w:spacing w:val="-20"/>
                <w:sz w:val="22"/>
                <w:szCs w:val="22"/>
              </w:rPr>
              <w:t>9,878</w:t>
            </w:r>
          </w:p>
        </w:tc>
        <w:tc>
          <w:tcPr>
            <w:tcW w:w="1106"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hint="eastAsia"/>
                <w:color w:val="000000"/>
                <w:spacing w:val="-20"/>
                <w:sz w:val="22"/>
                <w:szCs w:val="22"/>
              </w:rPr>
              <w:t>1</w:t>
            </w:r>
            <w:r w:rsidRPr="00F7072D">
              <w:rPr>
                <w:rFonts w:hAnsi="標楷體"/>
                <w:color w:val="000000"/>
                <w:spacing w:val="-20"/>
                <w:sz w:val="22"/>
                <w:szCs w:val="22"/>
              </w:rPr>
              <w:t>9,280</w:t>
            </w:r>
          </w:p>
        </w:tc>
        <w:tc>
          <w:tcPr>
            <w:tcW w:w="1185"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5</w:t>
            </w:r>
            <w:r w:rsidRPr="00F7072D">
              <w:rPr>
                <w:rFonts w:hAnsi="標楷體"/>
                <w:color w:val="000000"/>
                <w:spacing w:val="-20"/>
                <w:sz w:val="22"/>
                <w:szCs w:val="22"/>
              </w:rPr>
              <w:t>98</w:t>
            </w:r>
          </w:p>
        </w:tc>
        <w:tc>
          <w:tcPr>
            <w:tcW w:w="663"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3</w:t>
            </w:r>
            <w:r w:rsidRPr="00F7072D">
              <w:rPr>
                <w:rFonts w:hAnsi="標楷體"/>
                <w:color w:val="000000"/>
                <w:spacing w:val="-20"/>
                <w:sz w:val="22"/>
                <w:szCs w:val="22"/>
              </w:rPr>
              <w:t>.01</w:t>
            </w:r>
          </w:p>
        </w:tc>
        <w:tc>
          <w:tcPr>
            <w:tcW w:w="1119"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color w:val="000000"/>
                <w:spacing w:val="-20"/>
                <w:sz w:val="22"/>
                <w:szCs w:val="22"/>
              </w:rPr>
              <w:t>14,959</w:t>
            </w:r>
          </w:p>
        </w:tc>
        <w:tc>
          <w:tcPr>
            <w:tcW w:w="1078"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color w:val="000000"/>
                <w:spacing w:val="-20"/>
                <w:sz w:val="22"/>
                <w:szCs w:val="22"/>
              </w:rPr>
              <w:t>10,957</w:t>
            </w:r>
          </w:p>
        </w:tc>
        <w:tc>
          <w:tcPr>
            <w:tcW w:w="110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4,002</w:t>
            </w:r>
          </w:p>
        </w:tc>
        <w:tc>
          <w:tcPr>
            <w:tcW w:w="73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26.75</w:t>
            </w:r>
          </w:p>
        </w:tc>
      </w:tr>
      <w:tr w:rsidR="0006532F" w:rsidRPr="00F7072D" w:rsidTr="00C47473">
        <w:tc>
          <w:tcPr>
            <w:tcW w:w="770" w:type="dxa"/>
            <w:shd w:val="clear" w:color="auto" w:fill="auto"/>
            <w:vAlign w:val="center"/>
          </w:tcPr>
          <w:p w:rsidR="0006532F" w:rsidRPr="00F7072D" w:rsidRDefault="0006532F" w:rsidP="0006532F">
            <w:pPr>
              <w:pStyle w:val="142"/>
              <w:ind w:leftChars="-19" w:left="-54" w:rightChars="-9" w:right="-25"/>
              <w:jc w:val="both"/>
              <w:rPr>
                <w:rFonts w:hAnsi="標楷體" w:hint="eastAsia"/>
                <w:color w:val="000000"/>
                <w:spacing w:val="-20"/>
              </w:rPr>
            </w:pPr>
            <w:r w:rsidRPr="00F7072D">
              <w:rPr>
                <w:rFonts w:hAnsi="標楷體" w:hint="eastAsia"/>
                <w:color w:val="000000"/>
                <w:spacing w:val="-20"/>
              </w:rPr>
              <w:t>什項設備</w:t>
            </w:r>
          </w:p>
        </w:tc>
        <w:tc>
          <w:tcPr>
            <w:tcW w:w="1134"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hint="eastAsia"/>
                <w:color w:val="000000"/>
                <w:spacing w:val="-20"/>
                <w:sz w:val="22"/>
                <w:szCs w:val="22"/>
              </w:rPr>
              <w:t>2</w:t>
            </w:r>
            <w:r w:rsidRPr="00F7072D">
              <w:rPr>
                <w:rFonts w:hAnsi="標楷體"/>
                <w:color w:val="000000"/>
                <w:spacing w:val="-20"/>
                <w:sz w:val="22"/>
                <w:szCs w:val="22"/>
              </w:rPr>
              <w:t>5,485</w:t>
            </w:r>
          </w:p>
        </w:tc>
        <w:tc>
          <w:tcPr>
            <w:tcW w:w="1106"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hint="eastAsia"/>
                <w:color w:val="000000"/>
                <w:spacing w:val="-20"/>
                <w:sz w:val="22"/>
                <w:szCs w:val="22"/>
              </w:rPr>
              <w:t>2</w:t>
            </w:r>
            <w:r w:rsidRPr="00F7072D">
              <w:rPr>
                <w:rFonts w:hAnsi="標楷體"/>
                <w:color w:val="000000"/>
                <w:spacing w:val="-20"/>
                <w:sz w:val="22"/>
                <w:szCs w:val="22"/>
              </w:rPr>
              <w:t>0,148</w:t>
            </w:r>
          </w:p>
        </w:tc>
        <w:tc>
          <w:tcPr>
            <w:tcW w:w="1185"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5</w:t>
            </w:r>
            <w:r w:rsidRPr="00F7072D">
              <w:rPr>
                <w:rFonts w:hAnsi="標楷體"/>
                <w:color w:val="000000"/>
                <w:spacing w:val="-20"/>
                <w:sz w:val="22"/>
                <w:szCs w:val="22"/>
              </w:rPr>
              <w:t>,337</w:t>
            </w:r>
          </w:p>
        </w:tc>
        <w:tc>
          <w:tcPr>
            <w:tcW w:w="663"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hint="eastAsia"/>
                <w:color w:val="000000"/>
                <w:spacing w:val="-20"/>
                <w:sz w:val="22"/>
                <w:szCs w:val="22"/>
              </w:rPr>
              <w:t>2</w:t>
            </w:r>
            <w:r w:rsidRPr="00F7072D">
              <w:rPr>
                <w:rFonts w:hAnsi="標楷體"/>
                <w:color w:val="000000"/>
                <w:spacing w:val="-20"/>
                <w:sz w:val="22"/>
                <w:szCs w:val="22"/>
              </w:rPr>
              <w:t>0.94</w:t>
            </w:r>
          </w:p>
        </w:tc>
        <w:tc>
          <w:tcPr>
            <w:tcW w:w="1119" w:type="dxa"/>
            <w:shd w:val="clear" w:color="auto" w:fill="auto"/>
            <w:vAlign w:val="center"/>
          </w:tcPr>
          <w:p w:rsidR="0006532F" w:rsidRPr="00F7072D" w:rsidRDefault="0006532F" w:rsidP="0006532F">
            <w:pPr>
              <w:pStyle w:val="142"/>
              <w:ind w:leftChars="-2" w:left="-6" w:rightChars="-2" w:right="-6"/>
              <w:jc w:val="right"/>
              <w:rPr>
                <w:rFonts w:hAnsi="標楷體" w:hint="eastAsia"/>
                <w:color w:val="000000"/>
                <w:spacing w:val="-20"/>
                <w:sz w:val="22"/>
                <w:szCs w:val="22"/>
              </w:rPr>
            </w:pPr>
            <w:r w:rsidRPr="00F7072D">
              <w:rPr>
                <w:rFonts w:hAnsi="標楷體"/>
                <w:color w:val="000000"/>
                <w:spacing w:val="-20"/>
                <w:sz w:val="22"/>
                <w:szCs w:val="22"/>
              </w:rPr>
              <w:t>37,563</w:t>
            </w:r>
          </w:p>
        </w:tc>
        <w:tc>
          <w:tcPr>
            <w:tcW w:w="1078" w:type="dxa"/>
            <w:shd w:val="clear" w:color="auto" w:fill="auto"/>
            <w:vAlign w:val="center"/>
          </w:tcPr>
          <w:p w:rsidR="0006532F" w:rsidRPr="00F7072D" w:rsidRDefault="0006532F" w:rsidP="0006532F">
            <w:pPr>
              <w:pStyle w:val="142"/>
              <w:ind w:leftChars="-18" w:left="-51"/>
              <w:jc w:val="right"/>
              <w:rPr>
                <w:rFonts w:hAnsi="標楷體" w:hint="eastAsia"/>
                <w:color w:val="000000"/>
                <w:spacing w:val="-20"/>
                <w:sz w:val="22"/>
                <w:szCs w:val="22"/>
              </w:rPr>
            </w:pPr>
            <w:r w:rsidRPr="00F7072D">
              <w:rPr>
                <w:rFonts w:hAnsi="標楷體"/>
                <w:color w:val="000000"/>
                <w:spacing w:val="-20"/>
                <w:sz w:val="22"/>
                <w:szCs w:val="22"/>
              </w:rPr>
              <w:t>34,766</w:t>
            </w:r>
          </w:p>
        </w:tc>
        <w:tc>
          <w:tcPr>
            <w:tcW w:w="1109" w:type="dxa"/>
            <w:shd w:val="clear" w:color="auto" w:fill="auto"/>
            <w:vAlign w:val="center"/>
          </w:tcPr>
          <w:p w:rsidR="0006532F" w:rsidRPr="00F7072D" w:rsidRDefault="0006532F" w:rsidP="0006532F">
            <w:pPr>
              <w:pStyle w:val="142"/>
              <w:ind w:leftChars="-20" w:left="-57" w:rightChars="-17" w:right="-48"/>
              <w:jc w:val="right"/>
              <w:rPr>
                <w:rFonts w:hAnsi="標楷體" w:hint="eastAsia"/>
                <w:color w:val="000000"/>
                <w:spacing w:val="-20"/>
                <w:sz w:val="22"/>
                <w:szCs w:val="22"/>
              </w:rPr>
            </w:pPr>
            <w:r w:rsidRPr="00F7072D">
              <w:rPr>
                <w:rFonts w:hAnsi="標楷體"/>
                <w:color w:val="000000"/>
                <w:spacing w:val="-20"/>
                <w:sz w:val="22"/>
                <w:szCs w:val="22"/>
              </w:rPr>
              <w:t>2,796</w:t>
            </w:r>
          </w:p>
        </w:tc>
        <w:tc>
          <w:tcPr>
            <w:tcW w:w="739" w:type="dxa"/>
            <w:shd w:val="clear" w:color="auto" w:fill="auto"/>
            <w:vAlign w:val="center"/>
          </w:tcPr>
          <w:p w:rsidR="0006532F" w:rsidRPr="00F7072D" w:rsidRDefault="001E4425" w:rsidP="0006532F">
            <w:pPr>
              <w:pStyle w:val="142"/>
              <w:ind w:leftChars="-20" w:left="-57" w:rightChars="-17" w:right="-48"/>
              <w:jc w:val="right"/>
              <w:rPr>
                <w:rFonts w:hAnsi="標楷體" w:hint="eastAsia"/>
                <w:color w:val="000000"/>
                <w:spacing w:val="-20"/>
                <w:sz w:val="22"/>
                <w:szCs w:val="22"/>
              </w:rPr>
            </w:pPr>
            <w:r>
              <w:rPr>
                <w:rFonts w:hAnsi="標楷體"/>
                <w:color w:val="000000"/>
                <w:spacing w:val="-20"/>
                <w:sz w:val="22"/>
                <w:szCs w:val="22"/>
              </w:rPr>
              <w:t>7.44</w:t>
            </w:r>
          </w:p>
        </w:tc>
      </w:tr>
      <w:tr w:rsidR="0006532F" w:rsidRPr="00F7072D" w:rsidTr="00C47473">
        <w:trPr>
          <w:trHeight w:val="384"/>
        </w:trPr>
        <w:tc>
          <w:tcPr>
            <w:tcW w:w="770" w:type="dxa"/>
            <w:shd w:val="clear" w:color="auto" w:fill="auto"/>
            <w:vAlign w:val="center"/>
          </w:tcPr>
          <w:p w:rsidR="0006532F" w:rsidRPr="00F7072D" w:rsidRDefault="0006532F" w:rsidP="0006532F">
            <w:pPr>
              <w:pStyle w:val="142"/>
              <w:ind w:leftChars="-19" w:left="-54" w:rightChars="-9" w:right="-25"/>
              <w:jc w:val="center"/>
              <w:rPr>
                <w:rFonts w:hAnsi="標楷體" w:hint="eastAsia"/>
                <w:b/>
                <w:color w:val="000000"/>
                <w:spacing w:val="-20"/>
              </w:rPr>
            </w:pPr>
            <w:r w:rsidRPr="00F7072D">
              <w:rPr>
                <w:rFonts w:hAnsi="標楷體" w:hint="eastAsia"/>
                <w:b/>
                <w:color w:val="000000"/>
                <w:spacing w:val="-20"/>
              </w:rPr>
              <w:t>合計</w:t>
            </w:r>
          </w:p>
        </w:tc>
        <w:tc>
          <w:tcPr>
            <w:tcW w:w="1134" w:type="dxa"/>
            <w:shd w:val="clear" w:color="auto" w:fill="auto"/>
            <w:vAlign w:val="center"/>
          </w:tcPr>
          <w:p w:rsidR="0006532F" w:rsidRPr="00F7072D" w:rsidRDefault="0006532F" w:rsidP="0006532F">
            <w:pPr>
              <w:pStyle w:val="142"/>
              <w:ind w:leftChars="-2" w:left="-6" w:rightChars="-2" w:right="-6"/>
              <w:jc w:val="right"/>
              <w:rPr>
                <w:rFonts w:hAnsi="標楷體" w:hint="eastAsia"/>
                <w:b/>
                <w:color w:val="000000"/>
                <w:spacing w:val="-20"/>
                <w:sz w:val="22"/>
                <w:szCs w:val="22"/>
              </w:rPr>
            </w:pPr>
            <w:r w:rsidRPr="00F7072D">
              <w:rPr>
                <w:rFonts w:hAnsi="標楷體" w:hint="eastAsia"/>
                <w:b/>
                <w:color w:val="000000"/>
                <w:spacing w:val="-20"/>
                <w:sz w:val="22"/>
                <w:szCs w:val="22"/>
              </w:rPr>
              <w:t>5</w:t>
            </w:r>
            <w:r w:rsidRPr="00F7072D">
              <w:rPr>
                <w:rFonts w:hAnsi="標楷體"/>
                <w:b/>
                <w:color w:val="000000"/>
                <w:spacing w:val="-20"/>
                <w:sz w:val="22"/>
                <w:szCs w:val="22"/>
              </w:rPr>
              <w:t>,971,565</w:t>
            </w:r>
          </w:p>
        </w:tc>
        <w:tc>
          <w:tcPr>
            <w:tcW w:w="1106" w:type="dxa"/>
            <w:shd w:val="clear" w:color="auto" w:fill="auto"/>
            <w:vAlign w:val="center"/>
          </w:tcPr>
          <w:p w:rsidR="0006532F" w:rsidRPr="00F7072D" w:rsidRDefault="0006532F" w:rsidP="0006532F">
            <w:pPr>
              <w:pStyle w:val="142"/>
              <w:ind w:leftChars="-18" w:left="-51"/>
              <w:jc w:val="right"/>
              <w:rPr>
                <w:rFonts w:hAnsi="標楷體" w:hint="eastAsia"/>
                <w:b/>
                <w:color w:val="000000"/>
                <w:spacing w:val="-20"/>
                <w:sz w:val="22"/>
                <w:szCs w:val="22"/>
              </w:rPr>
            </w:pPr>
            <w:r w:rsidRPr="00F7072D">
              <w:rPr>
                <w:rFonts w:hAnsi="標楷體" w:hint="eastAsia"/>
                <w:b/>
                <w:color w:val="000000"/>
                <w:spacing w:val="-20"/>
                <w:sz w:val="22"/>
                <w:szCs w:val="22"/>
              </w:rPr>
              <w:t>4</w:t>
            </w:r>
            <w:r w:rsidRPr="00F7072D">
              <w:rPr>
                <w:rFonts w:hAnsi="標楷體"/>
                <w:b/>
                <w:color w:val="000000"/>
                <w:spacing w:val="-20"/>
                <w:sz w:val="22"/>
                <w:szCs w:val="22"/>
              </w:rPr>
              <w:t>,726,881</w:t>
            </w:r>
          </w:p>
        </w:tc>
        <w:tc>
          <w:tcPr>
            <w:tcW w:w="1185" w:type="dxa"/>
            <w:shd w:val="clear" w:color="auto" w:fill="auto"/>
            <w:vAlign w:val="center"/>
          </w:tcPr>
          <w:p w:rsidR="0006532F" w:rsidRPr="00F7072D" w:rsidRDefault="0006532F" w:rsidP="0006532F">
            <w:pPr>
              <w:pStyle w:val="142"/>
              <w:ind w:leftChars="-20" w:left="-57" w:rightChars="-17" w:right="-48"/>
              <w:jc w:val="right"/>
              <w:rPr>
                <w:rFonts w:hAnsi="標楷體" w:hint="eastAsia"/>
                <w:b/>
                <w:color w:val="000000"/>
                <w:spacing w:val="-20"/>
                <w:sz w:val="22"/>
                <w:szCs w:val="22"/>
              </w:rPr>
            </w:pPr>
            <w:r w:rsidRPr="00F7072D">
              <w:rPr>
                <w:rFonts w:hAnsi="標楷體" w:hint="eastAsia"/>
                <w:b/>
                <w:color w:val="000000"/>
                <w:spacing w:val="-20"/>
                <w:sz w:val="22"/>
                <w:szCs w:val="22"/>
              </w:rPr>
              <w:t>1</w:t>
            </w:r>
            <w:r w:rsidRPr="00F7072D">
              <w:rPr>
                <w:rFonts w:hAnsi="標楷體"/>
                <w:b/>
                <w:color w:val="000000"/>
                <w:spacing w:val="-20"/>
                <w:sz w:val="22"/>
                <w:szCs w:val="22"/>
              </w:rPr>
              <w:t>,244,684</w:t>
            </w:r>
          </w:p>
        </w:tc>
        <w:tc>
          <w:tcPr>
            <w:tcW w:w="663" w:type="dxa"/>
            <w:shd w:val="clear" w:color="auto" w:fill="auto"/>
            <w:vAlign w:val="center"/>
          </w:tcPr>
          <w:p w:rsidR="0006532F" w:rsidRPr="00F7072D" w:rsidRDefault="0006532F" w:rsidP="0006532F">
            <w:pPr>
              <w:pStyle w:val="142"/>
              <w:ind w:leftChars="-20" w:left="-57" w:rightChars="-17" w:right="-48"/>
              <w:jc w:val="right"/>
              <w:rPr>
                <w:rFonts w:hAnsi="標楷體" w:hint="eastAsia"/>
                <w:b/>
                <w:color w:val="000000"/>
                <w:spacing w:val="-20"/>
                <w:sz w:val="22"/>
                <w:szCs w:val="22"/>
              </w:rPr>
            </w:pPr>
            <w:r w:rsidRPr="00F7072D">
              <w:rPr>
                <w:rFonts w:hAnsi="標楷體" w:hint="eastAsia"/>
                <w:b/>
                <w:color w:val="000000"/>
                <w:spacing w:val="-20"/>
                <w:sz w:val="22"/>
                <w:szCs w:val="22"/>
              </w:rPr>
              <w:t>2</w:t>
            </w:r>
            <w:r w:rsidRPr="00F7072D">
              <w:rPr>
                <w:rFonts w:hAnsi="標楷體"/>
                <w:b/>
                <w:color w:val="000000"/>
                <w:spacing w:val="-20"/>
                <w:sz w:val="22"/>
                <w:szCs w:val="22"/>
              </w:rPr>
              <w:t>0.84</w:t>
            </w:r>
          </w:p>
        </w:tc>
        <w:tc>
          <w:tcPr>
            <w:tcW w:w="1119" w:type="dxa"/>
            <w:shd w:val="clear" w:color="auto" w:fill="auto"/>
            <w:vAlign w:val="center"/>
          </w:tcPr>
          <w:p w:rsidR="0006532F" w:rsidRPr="00F7072D" w:rsidRDefault="0006532F" w:rsidP="0006532F">
            <w:pPr>
              <w:pStyle w:val="142"/>
              <w:ind w:leftChars="-2" w:left="-6" w:rightChars="-2" w:right="-6"/>
              <w:jc w:val="right"/>
              <w:rPr>
                <w:rFonts w:hAnsi="標楷體" w:hint="eastAsia"/>
                <w:b/>
                <w:color w:val="000000"/>
                <w:spacing w:val="-20"/>
                <w:sz w:val="22"/>
                <w:szCs w:val="22"/>
              </w:rPr>
            </w:pPr>
            <w:r w:rsidRPr="00F7072D">
              <w:rPr>
                <w:rFonts w:hAnsi="標楷體"/>
                <w:b/>
                <w:color w:val="000000"/>
                <w:spacing w:val="-20"/>
                <w:sz w:val="22"/>
                <w:szCs w:val="22"/>
              </w:rPr>
              <w:t>13,025,308</w:t>
            </w:r>
          </w:p>
        </w:tc>
        <w:tc>
          <w:tcPr>
            <w:tcW w:w="1078" w:type="dxa"/>
            <w:shd w:val="clear" w:color="auto" w:fill="auto"/>
            <w:vAlign w:val="center"/>
          </w:tcPr>
          <w:p w:rsidR="0006532F" w:rsidRPr="00F7072D" w:rsidRDefault="0006532F" w:rsidP="0006532F">
            <w:pPr>
              <w:pStyle w:val="142"/>
              <w:ind w:leftChars="-18" w:left="-51"/>
              <w:jc w:val="right"/>
              <w:rPr>
                <w:rFonts w:hAnsi="標楷體" w:hint="eastAsia"/>
                <w:b/>
                <w:color w:val="000000"/>
                <w:spacing w:val="-20"/>
                <w:sz w:val="22"/>
                <w:szCs w:val="22"/>
              </w:rPr>
            </w:pPr>
            <w:r w:rsidRPr="00F7072D">
              <w:rPr>
                <w:rFonts w:hAnsi="標楷體"/>
                <w:b/>
                <w:color w:val="000000"/>
                <w:spacing w:val="-20"/>
                <w:sz w:val="22"/>
                <w:szCs w:val="22"/>
              </w:rPr>
              <w:t>5,947,197</w:t>
            </w:r>
          </w:p>
        </w:tc>
        <w:tc>
          <w:tcPr>
            <w:tcW w:w="1109" w:type="dxa"/>
            <w:shd w:val="clear" w:color="auto" w:fill="auto"/>
            <w:vAlign w:val="center"/>
          </w:tcPr>
          <w:p w:rsidR="0006532F" w:rsidRPr="00F7072D" w:rsidRDefault="0006532F" w:rsidP="0006532F">
            <w:pPr>
              <w:pStyle w:val="142"/>
              <w:ind w:leftChars="-20" w:left="-57" w:rightChars="-17" w:right="-48"/>
              <w:jc w:val="right"/>
              <w:rPr>
                <w:rFonts w:hAnsi="標楷體" w:hint="eastAsia"/>
                <w:b/>
                <w:color w:val="000000"/>
                <w:spacing w:val="-20"/>
                <w:sz w:val="22"/>
                <w:szCs w:val="22"/>
              </w:rPr>
            </w:pPr>
            <w:r w:rsidRPr="00F7072D">
              <w:rPr>
                <w:rFonts w:hAnsi="標楷體"/>
                <w:b/>
                <w:color w:val="000000"/>
                <w:spacing w:val="-20"/>
                <w:sz w:val="22"/>
                <w:szCs w:val="22"/>
              </w:rPr>
              <w:t>7,078,111</w:t>
            </w:r>
          </w:p>
        </w:tc>
        <w:tc>
          <w:tcPr>
            <w:tcW w:w="739" w:type="dxa"/>
            <w:shd w:val="clear" w:color="auto" w:fill="auto"/>
            <w:vAlign w:val="center"/>
          </w:tcPr>
          <w:p w:rsidR="0006532F" w:rsidRPr="00F7072D" w:rsidRDefault="0006532F" w:rsidP="0006532F">
            <w:pPr>
              <w:pStyle w:val="142"/>
              <w:ind w:leftChars="-20" w:left="-57" w:rightChars="-17" w:right="-48"/>
              <w:jc w:val="right"/>
              <w:rPr>
                <w:rFonts w:hAnsi="標楷體" w:hint="eastAsia"/>
                <w:b/>
                <w:color w:val="000000"/>
                <w:spacing w:val="-20"/>
                <w:sz w:val="22"/>
                <w:szCs w:val="22"/>
              </w:rPr>
            </w:pPr>
            <w:r w:rsidRPr="00F7072D">
              <w:rPr>
                <w:rFonts w:hAnsi="標楷體"/>
                <w:b/>
                <w:color w:val="000000"/>
                <w:spacing w:val="-20"/>
                <w:sz w:val="22"/>
                <w:szCs w:val="22"/>
              </w:rPr>
              <w:t>54.34</w:t>
            </w:r>
          </w:p>
        </w:tc>
      </w:tr>
    </w:tbl>
    <w:p w:rsidR="003952FF" w:rsidRPr="00F7072D" w:rsidRDefault="006C3C3C" w:rsidP="006C05DB">
      <w:pPr>
        <w:pStyle w:val="142"/>
        <w:ind w:leftChars="-50" w:left="-1" w:hangingChars="58" w:hanging="141"/>
        <w:rPr>
          <w:rFonts w:hAnsi="標楷體" w:hint="eastAsia"/>
          <w:color w:val="000000"/>
        </w:rPr>
      </w:pPr>
      <w:r w:rsidRPr="00F7072D">
        <w:rPr>
          <w:rFonts w:hAnsi="標楷體" w:hint="eastAsia"/>
          <w:color w:val="000000"/>
        </w:rPr>
        <w:t>資料來源：</w:t>
      </w:r>
      <w:r w:rsidR="006C05DB" w:rsidRPr="006C05DB">
        <w:rPr>
          <w:rFonts w:hAnsi="標楷體" w:hint="eastAsia"/>
          <w:color w:val="000000"/>
        </w:rPr>
        <w:t>農田水利事業作業基金</w:t>
      </w:r>
      <w:r w:rsidR="000D7590" w:rsidRPr="00F7072D">
        <w:rPr>
          <w:rFonts w:hAnsi="標楷體" w:hint="eastAsia"/>
          <w:color w:val="000000"/>
        </w:rPr>
        <w:t>提供</w:t>
      </w:r>
      <w:r w:rsidRPr="00F7072D">
        <w:rPr>
          <w:rFonts w:hAnsi="標楷體" w:hint="eastAsia"/>
          <w:color w:val="000000"/>
        </w:rPr>
        <w:t>。</w:t>
      </w:r>
    </w:p>
    <w:p w:rsidR="006C3C3C" w:rsidRPr="00F7072D" w:rsidRDefault="006C3C3C" w:rsidP="00D87691">
      <w:pPr>
        <w:ind w:leftChars="-50" w:left="567" w:hangingChars="250" w:hanging="709"/>
        <w:rPr>
          <w:rFonts w:hAnsi="標楷體"/>
          <w:b/>
          <w:color w:val="000000"/>
        </w:rPr>
      </w:pPr>
      <w:r w:rsidRPr="00F7072D">
        <w:rPr>
          <w:rFonts w:hAnsi="標楷體" w:hint="eastAsia"/>
          <w:b/>
          <w:color w:val="000000"/>
        </w:rPr>
        <w:t>表</w:t>
      </w:r>
      <w:r w:rsidR="00BF0831" w:rsidRPr="00F7072D">
        <w:rPr>
          <w:rFonts w:hAnsi="標楷體" w:hint="eastAsia"/>
          <w:b/>
          <w:color w:val="000000"/>
        </w:rPr>
        <w:t>3</w:t>
      </w:r>
      <w:r w:rsidRPr="00F7072D">
        <w:rPr>
          <w:rFonts w:hAnsi="標楷體"/>
          <w:b/>
          <w:color w:val="000000"/>
        </w:rPr>
        <w:t xml:space="preserve">  </w:t>
      </w:r>
      <w:r w:rsidR="00D87691" w:rsidRPr="00F7072D">
        <w:rPr>
          <w:rFonts w:hAnsi="標楷體"/>
          <w:b/>
          <w:color w:val="000000"/>
        </w:rPr>
        <w:t>11</w:t>
      </w:r>
      <w:r w:rsidR="000C662D" w:rsidRPr="00F7072D">
        <w:rPr>
          <w:rFonts w:hAnsi="標楷體" w:hint="eastAsia"/>
          <w:b/>
          <w:color w:val="000000"/>
        </w:rPr>
        <w:t>3</w:t>
      </w:r>
      <w:r w:rsidR="00D87691" w:rsidRPr="00F7072D">
        <w:rPr>
          <w:rFonts w:hAnsi="標楷體" w:hint="eastAsia"/>
          <w:b/>
          <w:color w:val="000000"/>
        </w:rPr>
        <w:t>年</w:t>
      </w:r>
      <w:r w:rsidR="0089748B">
        <w:rPr>
          <w:rFonts w:hAnsi="標楷體" w:hint="eastAsia"/>
          <w:b/>
          <w:color w:val="000000"/>
        </w:rPr>
        <w:t>迄</w:t>
      </w:r>
      <w:r w:rsidR="00BF0831" w:rsidRPr="00F7072D">
        <w:rPr>
          <w:rFonts w:hAnsi="標楷體" w:hint="eastAsia"/>
          <w:b/>
          <w:color w:val="000000"/>
        </w:rPr>
        <w:t>9</w:t>
      </w:r>
      <w:r w:rsidR="0089748B">
        <w:rPr>
          <w:rFonts w:hAnsi="標楷體" w:hint="eastAsia"/>
          <w:b/>
          <w:color w:val="000000"/>
        </w:rPr>
        <w:t>月底</w:t>
      </w:r>
      <w:r w:rsidR="00D87691" w:rsidRPr="00F7072D">
        <w:rPr>
          <w:rFonts w:hAnsi="標楷體" w:hint="eastAsia"/>
          <w:b/>
          <w:color w:val="000000"/>
        </w:rPr>
        <w:t>固定資產建設改良擴充執行情形表</w:t>
      </w:r>
    </w:p>
    <w:p w:rsidR="00D87691" w:rsidRPr="00F7072D" w:rsidRDefault="00D87691" w:rsidP="0089748B">
      <w:pPr>
        <w:pStyle w:val="142"/>
        <w:ind w:rightChars="-37" w:right="-105"/>
        <w:jc w:val="right"/>
        <w:rPr>
          <w:rFonts w:hAnsi="標楷體" w:hint="eastAsia"/>
          <w:color w:val="000000"/>
        </w:rPr>
      </w:pPr>
      <w:r w:rsidRPr="00F7072D">
        <w:rPr>
          <w:rFonts w:hAnsi="標楷體" w:hint="eastAsia"/>
          <w:color w:val="000000"/>
        </w:rPr>
        <w:t>單位：新臺幣千元；%</w:t>
      </w:r>
    </w:p>
    <w:tbl>
      <w:tblPr>
        <w:tblW w:w="87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3"/>
        <w:gridCol w:w="1317"/>
        <w:gridCol w:w="1652"/>
        <w:gridCol w:w="798"/>
        <w:gridCol w:w="1246"/>
        <w:gridCol w:w="1189"/>
        <w:gridCol w:w="1120"/>
        <w:gridCol w:w="714"/>
      </w:tblGrid>
      <w:tr w:rsidR="000D7590" w:rsidRPr="00F7072D" w:rsidTr="000C662D">
        <w:trPr>
          <w:tblHeader/>
        </w:trPr>
        <w:tc>
          <w:tcPr>
            <w:tcW w:w="723" w:type="dxa"/>
            <w:vMerge w:val="restart"/>
            <w:shd w:val="clear" w:color="auto" w:fill="auto"/>
            <w:vAlign w:val="center"/>
          </w:tcPr>
          <w:p w:rsidR="000C662D" w:rsidRPr="00F7072D" w:rsidRDefault="000C662D" w:rsidP="005B0EE2">
            <w:pPr>
              <w:pStyle w:val="142"/>
              <w:jc w:val="center"/>
              <w:rPr>
                <w:rFonts w:hAnsi="標楷體"/>
                <w:color w:val="000000"/>
                <w:spacing w:val="-20"/>
              </w:rPr>
            </w:pPr>
            <w:r w:rsidRPr="00F7072D">
              <w:rPr>
                <w:rFonts w:hAnsi="標楷體" w:hint="eastAsia"/>
                <w:color w:val="000000"/>
                <w:spacing w:val="-20"/>
              </w:rPr>
              <w:t>科目</w:t>
            </w:r>
          </w:p>
        </w:tc>
        <w:tc>
          <w:tcPr>
            <w:tcW w:w="5013" w:type="dxa"/>
            <w:gridSpan w:val="4"/>
            <w:shd w:val="clear" w:color="auto" w:fill="auto"/>
            <w:vAlign w:val="center"/>
          </w:tcPr>
          <w:p w:rsidR="000C662D" w:rsidRPr="00F7072D" w:rsidRDefault="000C662D" w:rsidP="005B0EE2">
            <w:pPr>
              <w:pStyle w:val="142"/>
              <w:jc w:val="center"/>
              <w:rPr>
                <w:rFonts w:hAnsi="標楷體"/>
                <w:color w:val="000000"/>
                <w:spacing w:val="-20"/>
              </w:rPr>
            </w:pPr>
            <w:r w:rsidRPr="00F7072D">
              <w:rPr>
                <w:rFonts w:hAnsi="標楷體" w:hint="eastAsia"/>
                <w:color w:val="000000"/>
                <w:spacing w:val="-20"/>
              </w:rPr>
              <w:t>1</w:t>
            </w:r>
            <w:r w:rsidRPr="00F7072D">
              <w:rPr>
                <w:rFonts w:hAnsi="標楷體"/>
                <w:color w:val="000000"/>
                <w:spacing w:val="-20"/>
              </w:rPr>
              <w:t>1</w:t>
            </w:r>
            <w:r w:rsidR="0027278D">
              <w:rPr>
                <w:rFonts w:hAnsi="標楷體" w:hint="eastAsia"/>
                <w:color w:val="000000"/>
                <w:spacing w:val="-20"/>
              </w:rPr>
              <w:t>3</w:t>
            </w:r>
            <w:r w:rsidRPr="00F7072D">
              <w:rPr>
                <w:rFonts w:hAnsi="標楷體" w:hint="eastAsia"/>
                <w:color w:val="000000"/>
                <w:spacing w:val="-20"/>
              </w:rPr>
              <w:t>年度可用預算數</w:t>
            </w:r>
          </w:p>
        </w:tc>
        <w:tc>
          <w:tcPr>
            <w:tcW w:w="1189" w:type="dxa"/>
            <w:vMerge w:val="restart"/>
            <w:shd w:val="clear" w:color="auto" w:fill="auto"/>
            <w:vAlign w:val="center"/>
          </w:tcPr>
          <w:p w:rsidR="000C662D" w:rsidRPr="00F7072D" w:rsidRDefault="000C662D" w:rsidP="00BF0831">
            <w:pPr>
              <w:pStyle w:val="142"/>
              <w:ind w:leftChars="-11" w:left="-31"/>
              <w:jc w:val="center"/>
              <w:rPr>
                <w:rFonts w:hAnsi="標楷體"/>
                <w:color w:val="000000"/>
                <w:spacing w:val="-20"/>
              </w:rPr>
            </w:pPr>
            <w:r w:rsidRPr="00F7072D">
              <w:rPr>
                <w:rFonts w:hAnsi="標楷體" w:hint="eastAsia"/>
                <w:color w:val="000000"/>
                <w:spacing w:val="-20"/>
              </w:rPr>
              <w:t>1至9月累計預算分配數[</w:t>
            </w:r>
            <w:r w:rsidRPr="00F7072D">
              <w:rPr>
                <w:rFonts w:hAnsi="標楷體"/>
                <w:color w:val="000000"/>
                <w:spacing w:val="-20"/>
              </w:rPr>
              <w:t>A]</w:t>
            </w:r>
          </w:p>
        </w:tc>
        <w:tc>
          <w:tcPr>
            <w:tcW w:w="1120" w:type="dxa"/>
            <w:vMerge w:val="restart"/>
            <w:shd w:val="clear" w:color="auto" w:fill="auto"/>
            <w:vAlign w:val="center"/>
          </w:tcPr>
          <w:p w:rsidR="000C662D" w:rsidRPr="00F7072D" w:rsidRDefault="000C662D" w:rsidP="00BF0831">
            <w:pPr>
              <w:pStyle w:val="142"/>
              <w:ind w:rightChars="-14" w:right="-40"/>
              <w:jc w:val="center"/>
              <w:rPr>
                <w:rFonts w:hAnsi="標楷體"/>
                <w:color w:val="000000"/>
                <w:spacing w:val="-20"/>
              </w:rPr>
            </w:pPr>
            <w:r w:rsidRPr="00F7072D">
              <w:rPr>
                <w:rFonts w:hAnsi="標楷體" w:hint="eastAsia"/>
                <w:color w:val="000000"/>
                <w:spacing w:val="-20"/>
              </w:rPr>
              <w:t>1至9月累計執行數[</w:t>
            </w:r>
            <w:r w:rsidRPr="00F7072D">
              <w:rPr>
                <w:rFonts w:hAnsi="標楷體"/>
                <w:color w:val="000000"/>
                <w:spacing w:val="-20"/>
              </w:rPr>
              <w:t>B]</w:t>
            </w:r>
          </w:p>
        </w:tc>
        <w:tc>
          <w:tcPr>
            <w:tcW w:w="714" w:type="dxa"/>
            <w:vMerge w:val="restart"/>
            <w:shd w:val="clear" w:color="auto" w:fill="auto"/>
            <w:vAlign w:val="center"/>
          </w:tcPr>
          <w:p w:rsidR="000C662D" w:rsidRPr="00F7072D" w:rsidRDefault="000C662D" w:rsidP="009929BA">
            <w:pPr>
              <w:pStyle w:val="142"/>
              <w:ind w:leftChars="-21" w:left="-59" w:rightChars="-16" w:right="-45"/>
              <w:jc w:val="center"/>
              <w:rPr>
                <w:rFonts w:hAnsi="標楷體"/>
                <w:color w:val="000000"/>
                <w:spacing w:val="-20"/>
              </w:rPr>
            </w:pPr>
            <w:r w:rsidRPr="00F7072D">
              <w:rPr>
                <w:rFonts w:hAnsi="標楷體" w:hint="eastAsia"/>
                <w:color w:val="000000"/>
                <w:spacing w:val="-20"/>
              </w:rPr>
              <w:t>執行率[</w:t>
            </w:r>
            <w:r w:rsidRPr="00F7072D">
              <w:rPr>
                <w:rFonts w:hAnsi="標楷體"/>
                <w:color w:val="000000"/>
                <w:spacing w:val="-20"/>
              </w:rPr>
              <w:t>B/A]</w:t>
            </w:r>
          </w:p>
        </w:tc>
      </w:tr>
      <w:tr w:rsidR="000D7590" w:rsidRPr="00F7072D" w:rsidTr="000C662D">
        <w:trPr>
          <w:tblHeader/>
        </w:trPr>
        <w:tc>
          <w:tcPr>
            <w:tcW w:w="723" w:type="dxa"/>
            <w:vMerge/>
            <w:shd w:val="clear" w:color="auto" w:fill="auto"/>
            <w:vAlign w:val="center"/>
          </w:tcPr>
          <w:p w:rsidR="000C662D" w:rsidRPr="00F7072D" w:rsidRDefault="000C662D" w:rsidP="005B0EE2">
            <w:pPr>
              <w:pStyle w:val="142"/>
              <w:jc w:val="center"/>
              <w:rPr>
                <w:rFonts w:hAnsi="標楷體"/>
                <w:color w:val="000000"/>
                <w:spacing w:val="-20"/>
              </w:rPr>
            </w:pPr>
          </w:p>
        </w:tc>
        <w:tc>
          <w:tcPr>
            <w:tcW w:w="1317" w:type="dxa"/>
            <w:shd w:val="clear" w:color="auto" w:fill="auto"/>
            <w:vAlign w:val="center"/>
          </w:tcPr>
          <w:p w:rsidR="000C662D" w:rsidRPr="00F7072D" w:rsidRDefault="000C662D" w:rsidP="005B0EE2">
            <w:pPr>
              <w:pStyle w:val="142"/>
              <w:ind w:leftChars="-28" w:left="-79" w:rightChars="-30" w:right="-85"/>
              <w:jc w:val="center"/>
              <w:rPr>
                <w:rFonts w:hAnsi="標楷體"/>
                <w:color w:val="000000"/>
                <w:spacing w:val="-20"/>
              </w:rPr>
            </w:pPr>
            <w:r w:rsidRPr="00F7072D">
              <w:rPr>
                <w:rFonts w:hAnsi="標楷體" w:hint="eastAsia"/>
                <w:color w:val="000000"/>
                <w:spacing w:val="-20"/>
              </w:rPr>
              <w:t>以前年度保留數</w:t>
            </w:r>
          </w:p>
        </w:tc>
        <w:tc>
          <w:tcPr>
            <w:tcW w:w="1652" w:type="dxa"/>
            <w:shd w:val="clear" w:color="auto" w:fill="auto"/>
            <w:vAlign w:val="center"/>
          </w:tcPr>
          <w:p w:rsidR="000C662D" w:rsidRPr="00F7072D" w:rsidRDefault="000C662D" w:rsidP="005B0EE2">
            <w:pPr>
              <w:pStyle w:val="142"/>
              <w:ind w:leftChars="-16" w:left="-45" w:rightChars="-19" w:right="-54"/>
              <w:jc w:val="center"/>
              <w:rPr>
                <w:rFonts w:hAnsi="標楷體"/>
                <w:color w:val="000000"/>
                <w:spacing w:val="-20"/>
              </w:rPr>
            </w:pPr>
            <w:r w:rsidRPr="00F7072D">
              <w:rPr>
                <w:rFonts w:hAnsi="標楷體" w:hint="eastAsia"/>
                <w:color w:val="000000"/>
                <w:spacing w:val="-20"/>
              </w:rPr>
              <w:t>預算數</w:t>
            </w:r>
          </w:p>
        </w:tc>
        <w:tc>
          <w:tcPr>
            <w:tcW w:w="798" w:type="dxa"/>
            <w:shd w:val="clear" w:color="auto" w:fill="auto"/>
            <w:vAlign w:val="center"/>
          </w:tcPr>
          <w:p w:rsidR="000C662D" w:rsidRPr="00F7072D" w:rsidRDefault="000C662D" w:rsidP="005B0EE2">
            <w:pPr>
              <w:pStyle w:val="142"/>
              <w:ind w:leftChars="-21" w:left="-59" w:rightChars="-1" w:right="-3"/>
              <w:jc w:val="center"/>
              <w:rPr>
                <w:rFonts w:hAnsi="標楷體"/>
                <w:color w:val="000000"/>
                <w:spacing w:val="-20"/>
              </w:rPr>
            </w:pPr>
            <w:r w:rsidRPr="00F7072D">
              <w:rPr>
                <w:rFonts w:hAnsi="標楷體" w:hint="eastAsia"/>
                <w:color w:val="000000"/>
                <w:spacing w:val="-20"/>
              </w:rPr>
              <w:t>調整數</w:t>
            </w:r>
          </w:p>
        </w:tc>
        <w:tc>
          <w:tcPr>
            <w:tcW w:w="1246" w:type="dxa"/>
            <w:shd w:val="clear" w:color="auto" w:fill="auto"/>
            <w:vAlign w:val="center"/>
          </w:tcPr>
          <w:p w:rsidR="000C662D" w:rsidRPr="00F7072D" w:rsidRDefault="000C662D" w:rsidP="005B0EE2">
            <w:pPr>
              <w:pStyle w:val="142"/>
              <w:jc w:val="center"/>
              <w:rPr>
                <w:rFonts w:hAnsi="標楷體"/>
                <w:color w:val="000000"/>
                <w:spacing w:val="-20"/>
              </w:rPr>
            </w:pPr>
            <w:r w:rsidRPr="00F7072D">
              <w:rPr>
                <w:rFonts w:hAnsi="標楷體" w:hint="eastAsia"/>
                <w:color w:val="000000"/>
                <w:spacing w:val="-20"/>
              </w:rPr>
              <w:t>合計</w:t>
            </w:r>
          </w:p>
        </w:tc>
        <w:tc>
          <w:tcPr>
            <w:tcW w:w="1189" w:type="dxa"/>
            <w:vMerge/>
            <w:shd w:val="clear" w:color="auto" w:fill="auto"/>
            <w:vAlign w:val="center"/>
          </w:tcPr>
          <w:p w:rsidR="000C662D" w:rsidRPr="00F7072D" w:rsidRDefault="000C662D" w:rsidP="005B0EE2">
            <w:pPr>
              <w:pStyle w:val="142"/>
              <w:jc w:val="center"/>
              <w:rPr>
                <w:rFonts w:hAnsi="標楷體"/>
                <w:color w:val="000000"/>
                <w:spacing w:val="-20"/>
              </w:rPr>
            </w:pPr>
          </w:p>
        </w:tc>
        <w:tc>
          <w:tcPr>
            <w:tcW w:w="1120" w:type="dxa"/>
            <w:vMerge/>
            <w:shd w:val="clear" w:color="auto" w:fill="auto"/>
            <w:vAlign w:val="center"/>
          </w:tcPr>
          <w:p w:rsidR="000C662D" w:rsidRPr="00F7072D" w:rsidRDefault="000C662D" w:rsidP="005B0EE2">
            <w:pPr>
              <w:pStyle w:val="142"/>
              <w:jc w:val="center"/>
              <w:rPr>
                <w:rFonts w:hAnsi="標楷體"/>
                <w:color w:val="000000"/>
                <w:spacing w:val="-20"/>
              </w:rPr>
            </w:pPr>
          </w:p>
        </w:tc>
        <w:tc>
          <w:tcPr>
            <w:tcW w:w="714" w:type="dxa"/>
            <w:vMerge/>
            <w:shd w:val="clear" w:color="auto" w:fill="auto"/>
            <w:vAlign w:val="center"/>
          </w:tcPr>
          <w:p w:rsidR="000C662D" w:rsidRPr="00F7072D" w:rsidRDefault="000C662D" w:rsidP="005B0EE2">
            <w:pPr>
              <w:pStyle w:val="142"/>
              <w:jc w:val="center"/>
              <w:rPr>
                <w:rFonts w:hAnsi="標楷體"/>
                <w:color w:val="000000"/>
                <w:spacing w:val="-20"/>
              </w:rPr>
            </w:pPr>
          </w:p>
        </w:tc>
      </w:tr>
      <w:tr w:rsidR="000D7590" w:rsidRPr="00F7072D" w:rsidTr="000C662D">
        <w:tc>
          <w:tcPr>
            <w:tcW w:w="723" w:type="dxa"/>
            <w:shd w:val="clear" w:color="auto" w:fill="auto"/>
            <w:vAlign w:val="center"/>
          </w:tcPr>
          <w:p w:rsidR="000C662D" w:rsidRPr="00F7072D" w:rsidRDefault="000C662D" w:rsidP="000C662D">
            <w:pPr>
              <w:pStyle w:val="142"/>
              <w:ind w:leftChars="-24" w:left="-68" w:rightChars="-12" w:right="-34"/>
              <w:jc w:val="both"/>
              <w:rPr>
                <w:rFonts w:hAnsi="標楷體" w:hint="eastAsia"/>
                <w:color w:val="000000"/>
                <w:spacing w:val="-20"/>
              </w:rPr>
            </w:pPr>
            <w:r w:rsidRPr="00F7072D">
              <w:rPr>
                <w:rFonts w:hAnsi="標楷體" w:hint="eastAsia"/>
                <w:color w:val="000000"/>
                <w:spacing w:val="-20"/>
              </w:rPr>
              <w:t>土地</w:t>
            </w:r>
          </w:p>
        </w:tc>
        <w:tc>
          <w:tcPr>
            <w:tcW w:w="1317" w:type="dxa"/>
            <w:shd w:val="clear" w:color="auto" w:fill="auto"/>
            <w:vAlign w:val="center"/>
          </w:tcPr>
          <w:p w:rsidR="000C662D" w:rsidRPr="00F7072D" w:rsidRDefault="000C662D" w:rsidP="000C662D">
            <w:pPr>
              <w:pStyle w:val="142"/>
              <w:ind w:leftChars="-20" w:left="-57" w:rightChars="-13" w:right="-37"/>
              <w:jc w:val="right"/>
              <w:rPr>
                <w:rFonts w:hAnsi="標楷體" w:hint="eastAsia"/>
                <w:color w:val="000000"/>
                <w:spacing w:val="-20"/>
              </w:rPr>
            </w:pPr>
            <w:r w:rsidRPr="00F7072D">
              <w:rPr>
                <w:rFonts w:hAnsi="標楷體" w:hint="eastAsia"/>
                <w:color w:val="000000"/>
                <w:spacing w:val="-20"/>
              </w:rPr>
              <w:t>-</w:t>
            </w:r>
          </w:p>
        </w:tc>
        <w:tc>
          <w:tcPr>
            <w:tcW w:w="1652"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219,125</w:t>
            </w:r>
          </w:p>
        </w:tc>
        <w:tc>
          <w:tcPr>
            <w:tcW w:w="798" w:type="dxa"/>
            <w:shd w:val="clear" w:color="auto" w:fill="auto"/>
            <w:vAlign w:val="center"/>
          </w:tcPr>
          <w:p w:rsidR="000C662D" w:rsidRPr="00F7072D" w:rsidRDefault="000C662D" w:rsidP="000C662D">
            <w:pPr>
              <w:pStyle w:val="142"/>
              <w:ind w:leftChars="-20" w:left="-57" w:rightChars="-10" w:right="-28"/>
              <w:jc w:val="right"/>
              <w:rPr>
                <w:rFonts w:hAnsi="標楷體"/>
                <w:color w:val="000000"/>
                <w:spacing w:val="-20"/>
              </w:rPr>
            </w:pPr>
            <w:r w:rsidRPr="00F7072D">
              <w:rPr>
                <w:rFonts w:hAnsi="標楷體"/>
                <w:color w:val="000000"/>
                <w:spacing w:val="-20"/>
              </w:rPr>
              <w:t>-124</w:t>
            </w:r>
          </w:p>
        </w:tc>
        <w:tc>
          <w:tcPr>
            <w:tcW w:w="1246" w:type="dxa"/>
            <w:shd w:val="clear" w:color="auto" w:fill="auto"/>
            <w:vAlign w:val="center"/>
          </w:tcPr>
          <w:p w:rsidR="000C662D" w:rsidRPr="00F7072D" w:rsidRDefault="000C662D" w:rsidP="000C662D">
            <w:pPr>
              <w:pStyle w:val="142"/>
              <w:ind w:leftChars="-20" w:left="-57" w:rightChars="-12" w:right="-34"/>
              <w:jc w:val="right"/>
              <w:rPr>
                <w:rFonts w:hAnsi="標楷體"/>
                <w:color w:val="000000"/>
                <w:spacing w:val="-20"/>
              </w:rPr>
            </w:pPr>
            <w:r w:rsidRPr="00F7072D">
              <w:rPr>
                <w:rFonts w:hAnsi="標楷體"/>
                <w:color w:val="000000"/>
                <w:spacing w:val="-20"/>
              </w:rPr>
              <w:t>219,001</w:t>
            </w:r>
          </w:p>
        </w:tc>
        <w:tc>
          <w:tcPr>
            <w:tcW w:w="1189"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81,688</w:t>
            </w:r>
          </w:p>
        </w:tc>
        <w:tc>
          <w:tcPr>
            <w:tcW w:w="1120" w:type="dxa"/>
            <w:shd w:val="clear" w:color="auto" w:fill="auto"/>
            <w:vAlign w:val="center"/>
          </w:tcPr>
          <w:p w:rsidR="000C662D" w:rsidRPr="00F7072D" w:rsidRDefault="000C662D" w:rsidP="000C662D">
            <w:pPr>
              <w:pStyle w:val="142"/>
              <w:ind w:leftChars="-20" w:left="-57" w:rightChars="-4" w:right="-11"/>
              <w:jc w:val="right"/>
              <w:rPr>
                <w:rFonts w:hAnsi="標楷體"/>
                <w:color w:val="000000"/>
                <w:spacing w:val="-20"/>
              </w:rPr>
            </w:pPr>
            <w:r w:rsidRPr="00F7072D">
              <w:rPr>
                <w:rFonts w:hAnsi="標楷體"/>
                <w:color w:val="000000"/>
                <w:spacing w:val="-20"/>
              </w:rPr>
              <w:t>13,471</w:t>
            </w:r>
          </w:p>
        </w:tc>
        <w:tc>
          <w:tcPr>
            <w:tcW w:w="714"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16.49</w:t>
            </w:r>
          </w:p>
        </w:tc>
      </w:tr>
      <w:tr w:rsidR="000D7590" w:rsidRPr="00F7072D" w:rsidTr="000C662D">
        <w:tc>
          <w:tcPr>
            <w:tcW w:w="723" w:type="dxa"/>
            <w:shd w:val="clear" w:color="auto" w:fill="auto"/>
            <w:vAlign w:val="center"/>
          </w:tcPr>
          <w:p w:rsidR="000C662D" w:rsidRPr="00F7072D" w:rsidRDefault="000C662D" w:rsidP="000C662D">
            <w:pPr>
              <w:pStyle w:val="142"/>
              <w:ind w:leftChars="-24" w:left="-68" w:rightChars="-12" w:right="-34"/>
              <w:jc w:val="both"/>
              <w:rPr>
                <w:rFonts w:hAnsi="標楷體" w:hint="eastAsia"/>
                <w:color w:val="000000"/>
                <w:spacing w:val="-20"/>
              </w:rPr>
            </w:pPr>
            <w:r w:rsidRPr="00F7072D">
              <w:rPr>
                <w:rFonts w:hAnsi="標楷體" w:hint="eastAsia"/>
                <w:color w:val="000000"/>
                <w:spacing w:val="-20"/>
              </w:rPr>
              <w:t>土地改良物</w:t>
            </w:r>
          </w:p>
        </w:tc>
        <w:tc>
          <w:tcPr>
            <w:tcW w:w="1317" w:type="dxa"/>
            <w:shd w:val="clear" w:color="auto" w:fill="auto"/>
            <w:vAlign w:val="center"/>
          </w:tcPr>
          <w:p w:rsidR="000C662D" w:rsidRPr="00F7072D" w:rsidRDefault="000C662D" w:rsidP="000C662D">
            <w:pPr>
              <w:pStyle w:val="142"/>
              <w:ind w:leftChars="-20" w:left="-57" w:rightChars="-13" w:right="-37"/>
              <w:jc w:val="right"/>
              <w:rPr>
                <w:rFonts w:hAnsi="標楷體"/>
                <w:color w:val="000000"/>
                <w:spacing w:val="-20"/>
              </w:rPr>
            </w:pPr>
            <w:r w:rsidRPr="00F7072D">
              <w:rPr>
                <w:rFonts w:hAnsi="標楷體"/>
                <w:color w:val="000000"/>
                <w:spacing w:val="-20"/>
              </w:rPr>
              <w:t>5,357,006</w:t>
            </w:r>
          </w:p>
        </w:tc>
        <w:tc>
          <w:tcPr>
            <w:tcW w:w="1652"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8,375,033</w:t>
            </w:r>
          </w:p>
        </w:tc>
        <w:tc>
          <w:tcPr>
            <w:tcW w:w="798" w:type="dxa"/>
            <w:shd w:val="clear" w:color="auto" w:fill="auto"/>
            <w:vAlign w:val="center"/>
          </w:tcPr>
          <w:p w:rsidR="000C662D" w:rsidRPr="00F7072D" w:rsidRDefault="000C662D" w:rsidP="000C662D">
            <w:pPr>
              <w:pStyle w:val="142"/>
              <w:ind w:leftChars="-20" w:left="-57" w:rightChars="-10" w:right="-28"/>
              <w:jc w:val="right"/>
              <w:rPr>
                <w:rFonts w:hAnsi="標楷體"/>
                <w:color w:val="000000"/>
                <w:spacing w:val="-20"/>
              </w:rPr>
            </w:pPr>
            <w:r w:rsidRPr="00F7072D">
              <w:rPr>
                <w:rFonts w:hAnsi="標楷體"/>
                <w:color w:val="000000"/>
                <w:spacing w:val="-20"/>
              </w:rPr>
              <w:t>-10,927</w:t>
            </w:r>
          </w:p>
        </w:tc>
        <w:tc>
          <w:tcPr>
            <w:tcW w:w="1246" w:type="dxa"/>
            <w:shd w:val="clear" w:color="auto" w:fill="auto"/>
            <w:vAlign w:val="center"/>
          </w:tcPr>
          <w:p w:rsidR="000C662D" w:rsidRPr="00F7072D" w:rsidRDefault="000C662D" w:rsidP="000C662D">
            <w:pPr>
              <w:pStyle w:val="142"/>
              <w:ind w:leftChars="-20" w:left="-57" w:rightChars="-12" w:right="-34"/>
              <w:jc w:val="right"/>
              <w:rPr>
                <w:rFonts w:hAnsi="標楷體"/>
                <w:color w:val="000000"/>
                <w:spacing w:val="-20"/>
              </w:rPr>
            </w:pPr>
            <w:r w:rsidRPr="00F7072D">
              <w:rPr>
                <w:rFonts w:hAnsi="標楷體"/>
                <w:color w:val="000000"/>
                <w:spacing w:val="-20"/>
              </w:rPr>
              <w:t>13,721,112</w:t>
            </w:r>
          </w:p>
        </w:tc>
        <w:tc>
          <w:tcPr>
            <w:tcW w:w="1189"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9,918,527</w:t>
            </w:r>
          </w:p>
        </w:tc>
        <w:tc>
          <w:tcPr>
            <w:tcW w:w="1120" w:type="dxa"/>
            <w:shd w:val="clear" w:color="auto" w:fill="auto"/>
            <w:vAlign w:val="center"/>
          </w:tcPr>
          <w:p w:rsidR="000C662D" w:rsidRPr="00F7072D" w:rsidRDefault="000C662D" w:rsidP="000C662D">
            <w:pPr>
              <w:pStyle w:val="142"/>
              <w:ind w:leftChars="-20" w:left="-57" w:rightChars="-4" w:right="-11"/>
              <w:jc w:val="right"/>
              <w:rPr>
                <w:rFonts w:hAnsi="標楷體"/>
                <w:color w:val="000000"/>
                <w:spacing w:val="-20"/>
              </w:rPr>
            </w:pPr>
            <w:r w:rsidRPr="00F7072D">
              <w:rPr>
                <w:rFonts w:hAnsi="標楷體"/>
                <w:color w:val="000000"/>
                <w:spacing w:val="-20"/>
              </w:rPr>
              <w:t>5,766,963</w:t>
            </w:r>
          </w:p>
        </w:tc>
        <w:tc>
          <w:tcPr>
            <w:tcW w:w="714"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58.14</w:t>
            </w:r>
          </w:p>
        </w:tc>
      </w:tr>
      <w:tr w:rsidR="000D7590" w:rsidRPr="00F7072D" w:rsidTr="000C662D">
        <w:tc>
          <w:tcPr>
            <w:tcW w:w="723" w:type="dxa"/>
            <w:shd w:val="clear" w:color="auto" w:fill="auto"/>
            <w:vAlign w:val="center"/>
          </w:tcPr>
          <w:p w:rsidR="000C662D" w:rsidRPr="00F7072D" w:rsidRDefault="000C662D" w:rsidP="000C662D">
            <w:pPr>
              <w:pStyle w:val="142"/>
              <w:ind w:leftChars="-24" w:left="-68" w:rightChars="-12" w:right="-34"/>
              <w:jc w:val="both"/>
              <w:rPr>
                <w:rFonts w:hAnsi="標楷體" w:hint="eastAsia"/>
                <w:color w:val="000000"/>
                <w:spacing w:val="-20"/>
              </w:rPr>
            </w:pPr>
            <w:r w:rsidRPr="00F7072D">
              <w:rPr>
                <w:rFonts w:hAnsi="標楷體" w:hint="eastAsia"/>
                <w:color w:val="000000"/>
                <w:spacing w:val="-20"/>
              </w:rPr>
              <w:t>房屋及建築</w:t>
            </w:r>
          </w:p>
        </w:tc>
        <w:tc>
          <w:tcPr>
            <w:tcW w:w="1317" w:type="dxa"/>
            <w:shd w:val="clear" w:color="auto" w:fill="auto"/>
            <w:vAlign w:val="center"/>
          </w:tcPr>
          <w:p w:rsidR="000C662D" w:rsidRPr="00F7072D" w:rsidRDefault="000C662D" w:rsidP="000C662D">
            <w:pPr>
              <w:pStyle w:val="142"/>
              <w:ind w:leftChars="-20" w:left="-57" w:rightChars="-13" w:right="-37"/>
              <w:jc w:val="right"/>
              <w:rPr>
                <w:rFonts w:hAnsi="標楷體"/>
                <w:color w:val="000000"/>
                <w:spacing w:val="-20"/>
              </w:rPr>
            </w:pPr>
            <w:r w:rsidRPr="00F7072D">
              <w:rPr>
                <w:rFonts w:hAnsi="標楷體" w:hint="eastAsia"/>
                <w:color w:val="000000"/>
                <w:spacing w:val="-20"/>
              </w:rPr>
              <w:t>-</w:t>
            </w:r>
          </w:p>
        </w:tc>
        <w:tc>
          <w:tcPr>
            <w:tcW w:w="1652"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317,235</w:t>
            </w:r>
          </w:p>
        </w:tc>
        <w:tc>
          <w:tcPr>
            <w:tcW w:w="798" w:type="dxa"/>
            <w:shd w:val="clear" w:color="auto" w:fill="auto"/>
            <w:vAlign w:val="center"/>
          </w:tcPr>
          <w:p w:rsidR="000C662D" w:rsidRPr="00F7072D" w:rsidRDefault="000C662D" w:rsidP="000C662D">
            <w:pPr>
              <w:pStyle w:val="142"/>
              <w:ind w:leftChars="-20" w:left="-57" w:rightChars="-10" w:right="-28"/>
              <w:jc w:val="right"/>
              <w:rPr>
                <w:rFonts w:hAnsi="標楷體"/>
                <w:color w:val="000000"/>
                <w:spacing w:val="-20"/>
              </w:rPr>
            </w:pPr>
            <w:r w:rsidRPr="00F7072D">
              <w:rPr>
                <w:rFonts w:hAnsi="標楷體"/>
                <w:color w:val="000000"/>
                <w:spacing w:val="-20"/>
              </w:rPr>
              <w:t>7,077</w:t>
            </w:r>
          </w:p>
        </w:tc>
        <w:tc>
          <w:tcPr>
            <w:tcW w:w="1246" w:type="dxa"/>
            <w:shd w:val="clear" w:color="auto" w:fill="auto"/>
            <w:vAlign w:val="center"/>
          </w:tcPr>
          <w:p w:rsidR="000C662D" w:rsidRPr="00F7072D" w:rsidRDefault="000C662D" w:rsidP="000C662D">
            <w:pPr>
              <w:pStyle w:val="142"/>
              <w:ind w:leftChars="-20" w:left="-57" w:rightChars="-12" w:right="-34"/>
              <w:jc w:val="right"/>
              <w:rPr>
                <w:rFonts w:hAnsi="標楷體"/>
                <w:color w:val="000000"/>
                <w:spacing w:val="-20"/>
              </w:rPr>
            </w:pPr>
            <w:r w:rsidRPr="00F7072D">
              <w:rPr>
                <w:rFonts w:hAnsi="標楷體"/>
                <w:color w:val="000000"/>
                <w:spacing w:val="-20"/>
              </w:rPr>
              <w:t>324,312</w:t>
            </w:r>
          </w:p>
        </w:tc>
        <w:tc>
          <w:tcPr>
            <w:tcW w:w="1189"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161,680</w:t>
            </w:r>
          </w:p>
        </w:tc>
        <w:tc>
          <w:tcPr>
            <w:tcW w:w="1120" w:type="dxa"/>
            <w:shd w:val="clear" w:color="auto" w:fill="auto"/>
            <w:vAlign w:val="center"/>
          </w:tcPr>
          <w:p w:rsidR="000C662D" w:rsidRPr="00F7072D" w:rsidRDefault="000C662D" w:rsidP="000C662D">
            <w:pPr>
              <w:pStyle w:val="142"/>
              <w:ind w:leftChars="-20" w:left="-57" w:rightChars="-4" w:right="-11"/>
              <w:jc w:val="right"/>
              <w:rPr>
                <w:rFonts w:hAnsi="標楷體"/>
                <w:color w:val="000000"/>
                <w:spacing w:val="-20"/>
              </w:rPr>
            </w:pPr>
            <w:r w:rsidRPr="00F7072D">
              <w:rPr>
                <w:rFonts w:hAnsi="標楷體"/>
                <w:color w:val="000000"/>
                <w:spacing w:val="-20"/>
              </w:rPr>
              <w:t>68,199</w:t>
            </w:r>
          </w:p>
        </w:tc>
        <w:tc>
          <w:tcPr>
            <w:tcW w:w="714"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42.18</w:t>
            </w:r>
          </w:p>
        </w:tc>
      </w:tr>
      <w:tr w:rsidR="000D7590" w:rsidRPr="00F7072D" w:rsidTr="000C662D">
        <w:tc>
          <w:tcPr>
            <w:tcW w:w="723" w:type="dxa"/>
            <w:shd w:val="clear" w:color="auto" w:fill="auto"/>
            <w:vAlign w:val="center"/>
          </w:tcPr>
          <w:p w:rsidR="000C662D" w:rsidRPr="00F7072D" w:rsidRDefault="000C662D" w:rsidP="000C662D">
            <w:pPr>
              <w:pStyle w:val="142"/>
              <w:ind w:leftChars="-24" w:left="-68" w:rightChars="-12" w:right="-34"/>
              <w:jc w:val="both"/>
              <w:rPr>
                <w:rFonts w:hAnsi="標楷體" w:hint="eastAsia"/>
                <w:color w:val="000000"/>
                <w:spacing w:val="-20"/>
              </w:rPr>
            </w:pPr>
            <w:r w:rsidRPr="00F7072D">
              <w:rPr>
                <w:rFonts w:hAnsi="標楷體" w:hint="eastAsia"/>
                <w:color w:val="000000"/>
                <w:spacing w:val="-20"/>
              </w:rPr>
              <w:t>機械及設備</w:t>
            </w:r>
          </w:p>
        </w:tc>
        <w:tc>
          <w:tcPr>
            <w:tcW w:w="1317" w:type="dxa"/>
            <w:shd w:val="clear" w:color="auto" w:fill="auto"/>
            <w:vAlign w:val="center"/>
          </w:tcPr>
          <w:p w:rsidR="000C662D" w:rsidRPr="00F7072D" w:rsidRDefault="000C662D" w:rsidP="000C662D">
            <w:pPr>
              <w:pStyle w:val="142"/>
              <w:ind w:leftChars="-20" w:left="-57" w:rightChars="-13" w:right="-37"/>
              <w:jc w:val="right"/>
              <w:rPr>
                <w:rFonts w:hAnsi="標楷體"/>
                <w:color w:val="000000"/>
                <w:spacing w:val="-20"/>
              </w:rPr>
            </w:pPr>
            <w:r w:rsidRPr="00F7072D">
              <w:rPr>
                <w:rFonts w:hAnsi="標楷體"/>
                <w:color w:val="000000"/>
                <w:spacing w:val="-20"/>
              </w:rPr>
              <w:t>646,669</w:t>
            </w:r>
          </w:p>
        </w:tc>
        <w:tc>
          <w:tcPr>
            <w:tcW w:w="1652"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556,957</w:t>
            </w:r>
          </w:p>
        </w:tc>
        <w:tc>
          <w:tcPr>
            <w:tcW w:w="798" w:type="dxa"/>
            <w:shd w:val="clear" w:color="auto" w:fill="auto"/>
            <w:vAlign w:val="center"/>
          </w:tcPr>
          <w:p w:rsidR="000C662D" w:rsidRPr="00F7072D" w:rsidRDefault="000C662D" w:rsidP="000C662D">
            <w:pPr>
              <w:pStyle w:val="142"/>
              <w:ind w:leftChars="-20" w:left="-57" w:rightChars="-10" w:right="-28"/>
              <w:jc w:val="right"/>
              <w:rPr>
                <w:rFonts w:hAnsi="標楷體"/>
                <w:color w:val="000000"/>
                <w:spacing w:val="-20"/>
              </w:rPr>
            </w:pPr>
            <w:r w:rsidRPr="00F7072D">
              <w:rPr>
                <w:rFonts w:hAnsi="標楷體"/>
                <w:color w:val="000000"/>
                <w:spacing w:val="-20"/>
              </w:rPr>
              <w:t>-1,479</w:t>
            </w:r>
          </w:p>
        </w:tc>
        <w:tc>
          <w:tcPr>
            <w:tcW w:w="1246" w:type="dxa"/>
            <w:shd w:val="clear" w:color="auto" w:fill="auto"/>
            <w:vAlign w:val="center"/>
          </w:tcPr>
          <w:p w:rsidR="000C662D" w:rsidRPr="00F7072D" w:rsidRDefault="000C662D" w:rsidP="000C662D">
            <w:pPr>
              <w:pStyle w:val="142"/>
              <w:ind w:leftChars="-20" w:left="-57" w:rightChars="-12" w:right="-34"/>
              <w:jc w:val="right"/>
              <w:rPr>
                <w:rFonts w:hAnsi="標楷體"/>
                <w:color w:val="000000"/>
                <w:spacing w:val="-20"/>
              </w:rPr>
            </w:pPr>
            <w:r w:rsidRPr="00F7072D">
              <w:rPr>
                <w:rFonts w:hAnsi="標楷體"/>
                <w:color w:val="000000"/>
                <w:spacing w:val="-20"/>
              </w:rPr>
              <w:t>1,202,147</w:t>
            </w:r>
          </w:p>
        </w:tc>
        <w:tc>
          <w:tcPr>
            <w:tcW w:w="1189"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793,762</w:t>
            </w:r>
          </w:p>
        </w:tc>
        <w:tc>
          <w:tcPr>
            <w:tcW w:w="1120" w:type="dxa"/>
            <w:shd w:val="clear" w:color="auto" w:fill="auto"/>
            <w:vAlign w:val="center"/>
          </w:tcPr>
          <w:p w:rsidR="000C662D" w:rsidRPr="00F7072D" w:rsidRDefault="000C662D" w:rsidP="000C662D">
            <w:pPr>
              <w:pStyle w:val="142"/>
              <w:ind w:leftChars="-20" w:left="-57" w:rightChars="-4" w:right="-11"/>
              <w:jc w:val="right"/>
              <w:rPr>
                <w:rFonts w:hAnsi="標楷體"/>
                <w:color w:val="000000"/>
                <w:spacing w:val="-20"/>
              </w:rPr>
            </w:pPr>
            <w:r w:rsidRPr="00F7072D">
              <w:rPr>
                <w:rFonts w:hAnsi="標楷體"/>
                <w:color w:val="000000"/>
                <w:spacing w:val="-20"/>
              </w:rPr>
              <w:t>314,710</w:t>
            </w:r>
          </w:p>
        </w:tc>
        <w:tc>
          <w:tcPr>
            <w:tcW w:w="714"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39.65</w:t>
            </w:r>
          </w:p>
        </w:tc>
      </w:tr>
      <w:tr w:rsidR="000D7590" w:rsidRPr="00F7072D" w:rsidTr="000C662D">
        <w:tc>
          <w:tcPr>
            <w:tcW w:w="723" w:type="dxa"/>
            <w:shd w:val="clear" w:color="auto" w:fill="auto"/>
            <w:vAlign w:val="center"/>
          </w:tcPr>
          <w:p w:rsidR="000C662D" w:rsidRPr="00F7072D" w:rsidRDefault="000C662D" w:rsidP="000C662D">
            <w:pPr>
              <w:pStyle w:val="142"/>
              <w:ind w:leftChars="-24" w:left="-68" w:rightChars="-12" w:right="-34"/>
              <w:jc w:val="both"/>
              <w:rPr>
                <w:rFonts w:hAnsi="標楷體" w:hint="eastAsia"/>
                <w:color w:val="000000"/>
                <w:spacing w:val="-20"/>
              </w:rPr>
            </w:pPr>
            <w:r w:rsidRPr="00F7072D">
              <w:rPr>
                <w:rFonts w:hAnsi="標楷體" w:hint="eastAsia"/>
                <w:color w:val="000000"/>
                <w:spacing w:val="-20"/>
              </w:rPr>
              <w:t>交通及運輸設備</w:t>
            </w:r>
          </w:p>
        </w:tc>
        <w:tc>
          <w:tcPr>
            <w:tcW w:w="1317" w:type="dxa"/>
            <w:shd w:val="clear" w:color="auto" w:fill="auto"/>
            <w:vAlign w:val="center"/>
          </w:tcPr>
          <w:p w:rsidR="000C662D" w:rsidRPr="00F7072D" w:rsidRDefault="000C662D" w:rsidP="000C662D">
            <w:pPr>
              <w:pStyle w:val="142"/>
              <w:ind w:leftChars="-20" w:left="-57" w:rightChars="-13" w:right="-37"/>
              <w:jc w:val="right"/>
              <w:rPr>
                <w:rFonts w:hAnsi="標楷體"/>
                <w:color w:val="000000"/>
                <w:spacing w:val="-20"/>
              </w:rPr>
            </w:pPr>
            <w:r w:rsidRPr="00F7072D">
              <w:rPr>
                <w:rFonts w:hAnsi="標楷體"/>
                <w:color w:val="000000"/>
                <w:spacing w:val="-20"/>
              </w:rPr>
              <w:t>3,663</w:t>
            </w:r>
          </w:p>
        </w:tc>
        <w:tc>
          <w:tcPr>
            <w:tcW w:w="1652"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17,957</w:t>
            </w:r>
          </w:p>
        </w:tc>
        <w:tc>
          <w:tcPr>
            <w:tcW w:w="798" w:type="dxa"/>
            <w:shd w:val="clear" w:color="auto" w:fill="auto"/>
            <w:vAlign w:val="center"/>
          </w:tcPr>
          <w:p w:rsidR="000C662D" w:rsidRPr="00F7072D" w:rsidRDefault="000C662D" w:rsidP="000C662D">
            <w:pPr>
              <w:pStyle w:val="142"/>
              <w:ind w:leftChars="-20" w:left="-57" w:rightChars="-10" w:right="-28"/>
              <w:jc w:val="right"/>
              <w:rPr>
                <w:rFonts w:hAnsi="標楷體"/>
                <w:color w:val="000000"/>
                <w:spacing w:val="-20"/>
              </w:rPr>
            </w:pPr>
            <w:r w:rsidRPr="00F7072D">
              <w:rPr>
                <w:rFonts w:hAnsi="標楷體"/>
                <w:color w:val="000000"/>
                <w:spacing w:val="-20"/>
              </w:rPr>
              <w:t>4,348</w:t>
            </w:r>
          </w:p>
        </w:tc>
        <w:tc>
          <w:tcPr>
            <w:tcW w:w="1246" w:type="dxa"/>
            <w:shd w:val="clear" w:color="auto" w:fill="auto"/>
            <w:vAlign w:val="center"/>
          </w:tcPr>
          <w:p w:rsidR="000C662D" w:rsidRPr="00F7072D" w:rsidRDefault="000C662D" w:rsidP="000C662D">
            <w:pPr>
              <w:pStyle w:val="142"/>
              <w:ind w:leftChars="-20" w:left="-57" w:rightChars="-12" w:right="-34"/>
              <w:jc w:val="right"/>
              <w:rPr>
                <w:rFonts w:hAnsi="標楷體" w:hint="eastAsia"/>
                <w:color w:val="000000"/>
                <w:spacing w:val="-20"/>
              </w:rPr>
            </w:pPr>
            <w:r w:rsidRPr="00F7072D">
              <w:rPr>
                <w:rFonts w:hAnsi="標楷體"/>
                <w:color w:val="000000"/>
                <w:spacing w:val="-20"/>
              </w:rPr>
              <w:t>25,968</w:t>
            </w:r>
          </w:p>
        </w:tc>
        <w:tc>
          <w:tcPr>
            <w:tcW w:w="1189"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18,833</w:t>
            </w:r>
          </w:p>
        </w:tc>
        <w:tc>
          <w:tcPr>
            <w:tcW w:w="1120" w:type="dxa"/>
            <w:shd w:val="clear" w:color="auto" w:fill="auto"/>
            <w:vAlign w:val="center"/>
          </w:tcPr>
          <w:p w:rsidR="000C662D" w:rsidRPr="00F7072D" w:rsidRDefault="000C662D" w:rsidP="000C662D">
            <w:pPr>
              <w:pStyle w:val="142"/>
              <w:ind w:leftChars="-20" w:left="-57" w:rightChars="-4" w:right="-11"/>
              <w:jc w:val="right"/>
              <w:rPr>
                <w:rFonts w:hAnsi="標楷體"/>
                <w:color w:val="000000"/>
                <w:spacing w:val="-20"/>
              </w:rPr>
            </w:pPr>
            <w:r w:rsidRPr="00F7072D">
              <w:rPr>
                <w:rFonts w:hAnsi="標楷體"/>
                <w:color w:val="000000"/>
                <w:spacing w:val="-20"/>
              </w:rPr>
              <w:t>13,395</w:t>
            </w:r>
          </w:p>
        </w:tc>
        <w:tc>
          <w:tcPr>
            <w:tcW w:w="714"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71.13</w:t>
            </w:r>
          </w:p>
        </w:tc>
      </w:tr>
      <w:tr w:rsidR="000D7590" w:rsidRPr="00F7072D" w:rsidTr="000C662D">
        <w:tc>
          <w:tcPr>
            <w:tcW w:w="723" w:type="dxa"/>
            <w:shd w:val="clear" w:color="auto" w:fill="auto"/>
            <w:vAlign w:val="center"/>
          </w:tcPr>
          <w:p w:rsidR="000C662D" w:rsidRPr="00F7072D" w:rsidRDefault="000C662D" w:rsidP="000C662D">
            <w:pPr>
              <w:pStyle w:val="142"/>
              <w:ind w:leftChars="-24" w:left="-68" w:rightChars="-12" w:right="-34"/>
              <w:jc w:val="both"/>
              <w:rPr>
                <w:rFonts w:hAnsi="標楷體" w:hint="eastAsia"/>
                <w:color w:val="000000"/>
                <w:spacing w:val="-20"/>
              </w:rPr>
            </w:pPr>
            <w:r w:rsidRPr="00F7072D">
              <w:rPr>
                <w:rFonts w:hAnsi="標楷體" w:hint="eastAsia"/>
                <w:color w:val="000000"/>
                <w:spacing w:val="-20"/>
              </w:rPr>
              <w:t>什項設備</w:t>
            </w:r>
          </w:p>
        </w:tc>
        <w:tc>
          <w:tcPr>
            <w:tcW w:w="1317" w:type="dxa"/>
            <w:shd w:val="clear" w:color="auto" w:fill="auto"/>
            <w:vAlign w:val="center"/>
          </w:tcPr>
          <w:p w:rsidR="000C662D" w:rsidRPr="00F7072D" w:rsidRDefault="000C662D" w:rsidP="000C662D">
            <w:pPr>
              <w:pStyle w:val="142"/>
              <w:ind w:leftChars="-20" w:left="-57" w:rightChars="-13" w:right="-37"/>
              <w:jc w:val="right"/>
              <w:rPr>
                <w:rFonts w:hAnsi="標楷體"/>
                <w:color w:val="000000"/>
                <w:spacing w:val="-20"/>
              </w:rPr>
            </w:pPr>
            <w:r w:rsidRPr="00F7072D">
              <w:rPr>
                <w:rFonts w:hAnsi="標楷體" w:hint="eastAsia"/>
                <w:color w:val="000000"/>
                <w:spacing w:val="-20"/>
              </w:rPr>
              <w:t>-</w:t>
            </w:r>
          </w:p>
        </w:tc>
        <w:tc>
          <w:tcPr>
            <w:tcW w:w="1652"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37,705</w:t>
            </w:r>
          </w:p>
        </w:tc>
        <w:tc>
          <w:tcPr>
            <w:tcW w:w="798" w:type="dxa"/>
            <w:shd w:val="clear" w:color="auto" w:fill="auto"/>
            <w:vAlign w:val="center"/>
          </w:tcPr>
          <w:p w:rsidR="000C662D" w:rsidRPr="00F7072D" w:rsidRDefault="000C662D" w:rsidP="000C662D">
            <w:pPr>
              <w:pStyle w:val="142"/>
              <w:ind w:leftChars="-20" w:left="-57" w:rightChars="-10" w:right="-28"/>
              <w:jc w:val="right"/>
              <w:rPr>
                <w:rFonts w:hAnsi="標楷體"/>
                <w:color w:val="000000"/>
                <w:spacing w:val="-20"/>
              </w:rPr>
            </w:pPr>
            <w:r w:rsidRPr="00F7072D">
              <w:rPr>
                <w:rFonts w:hAnsi="標楷體" w:hint="eastAsia"/>
                <w:color w:val="000000"/>
                <w:spacing w:val="-20"/>
              </w:rPr>
              <w:t>1</w:t>
            </w:r>
            <w:r w:rsidRPr="00F7072D">
              <w:rPr>
                <w:rFonts w:hAnsi="標楷體"/>
                <w:color w:val="000000"/>
                <w:spacing w:val="-20"/>
              </w:rPr>
              <w:t>,</w:t>
            </w:r>
            <w:r w:rsidRPr="00F7072D">
              <w:rPr>
                <w:rFonts w:hAnsi="標楷體" w:hint="eastAsia"/>
                <w:color w:val="000000"/>
                <w:spacing w:val="-20"/>
              </w:rPr>
              <w:t>105</w:t>
            </w:r>
          </w:p>
        </w:tc>
        <w:tc>
          <w:tcPr>
            <w:tcW w:w="1246" w:type="dxa"/>
            <w:shd w:val="clear" w:color="auto" w:fill="auto"/>
            <w:vAlign w:val="center"/>
          </w:tcPr>
          <w:p w:rsidR="000C662D" w:rsidRPr="00F7072D" w:rsidRDefault="000C662D" w:rsidP="000C662D">
            <w:pPr>
              <w:pStyle w:val="142"/>
              <w:ind w:leftChars="-20" w:left="-57" w:rightChars="-12" w:right="-34"/>
              <w:jc w:val="right"/>
              <w:rPr>
                <w:rFonts w:hAnsi="標楷體"/>
                <w:color w:val="000000"/>
                <w:spacing w:val="-20"/>
              </w:rPr>
            </w:pPr>
            <w:r w:rsidRPr="00F7072D">
              <w:rPr>
                <w:rFonts w:hAnsi="標楷體"/>
                <w:color w:val="000000"/>
                <w:spacing w:val="-20"/>
              </w:rPr>
              <w:t>38,810</w:t>
            </w:r>
          </w:p>
        </w:tc>
        <w:tc>
          <w:tcPr>
            <w:tcW w:w="1189"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30,190</w:t>
            </w:r>
          </w:p>
        </w:tc>
        <w:tc>
          <w:tcPr>
            <w:tcW w:w="1120" w:type="dxa"/>
            <w:shd w:val="clear" w:color="auto" w:fill="auto"/>
            <w:vAlign w:val="center"/>
          </w:tcPr>
          <w:p w:rsidR="000C662D" w:rsidRPr="00F7072D" w:rsidRDefault="000C662D" w:rsidP="000C662D">
            <w:pPr>
              <w:pStyle w:val="142"/>
              <w:ind w:leftChars="-20" w:left="-57" w:rightChars="-4" w:right="-11"/>
              <w:jc w:val="right"/>
              <w:rPr>
                <w:rFonts w:hAnsi="標楷體"/>
                <w:color w:val="000000"/>
                <w:spacing w:val="-20"/>
              </w:rPr>
            </w:pPr>
            <w:r w:rsidRPr="00F7072D">
              <w:rPr>
                <w:rFonts w:hAnsi="標楷體"/>
                <w:color w:val="000000"/>
                <w:spacing w:val="-20"/>
              </w:rPr>
              <w:t>17,197</w:t>
            </w:r>
          </w:p>
        </w:tc>
        <w:tc>
          <w:tcPr>
            <w:tcW w:w="714" w:type="dxa"/>
            <w:shd w:val="clear" w:color="auto" w:fill="auto"/>
            <w:vAlign w:val="center"/>
          </w:tcPr>
          <w:p w:rsidR="000C662D" w:rsidRPr="00F7072D" w:rsidRDefault="000C662D" w:rsidP="000C662D">
            <w:pPr>
              <w:pStyle w:val="142"/>
              <w:ind w:leftChars="-20" w:left="-57"/>
              <w:jc w:val="right"/>
              <w:rPr>
                <w:rFonts w:hAnsi="標楷體"/>
                <w:color w:val="000000"/>
                <w:spacing w:val="-20"/>
              </w:rPr>
            </w:pPr>
            <w:r w:rsidRPr="00F7072D">
              <w:rPr>
                <w:rFonts w:hAnsi="標楷體"/>
                <w:color w:val="000000"/>
                <w:spacing w:val="-20"/>
              </w:rPr>
              <w:t>56.96</w:t>
            </w:r>
          </w:p>
        </w:tc>
      </w:tr>
      <w:tr w:rsidR="000D7590" w:rsidRPr="00F7072D" w:rsidTr="000C662D">
        <w:tc>
          <w:tcPr>
            <w:tcW w:w="723" w:type="dxa"/>
            <w:shd w:val="clear" w:color="auto" w:fill="auto"/>
            <w:vAlign w:val="center"/>
          </w:tcPr>
          <w:p w:rsidR="000C662D" w:rsidRPr="00F7072D" w:rsidRDefault="000C662D" w:rsidP="000C662D">
            <w:pPr>
              <w:pStyle w:val="142"/>
              <w:ind w:leftChars="-24" w:left="-68" w:rightChars="-12" w:right="-34"/>
              <w:jc w:val="center"/>
              <w:rPr>
                <w:rFonts w:hAnsi="標楷體" w:hint="eastAsia"/>
                <w:b/>
                <w:color w:val="000000"/>
                <w:spacing w:val="-20"/>
              </w:rPr>
            </w:pPr>
            <w:r w:rsidRPr="00F7072D">
              <w:rPr>
                <w:rFonts w:hAnsi="標楷體" w:hint="eastAsia"/>
                <w:b/>
                <w:color w:val="000000"/>
                <w:spacing w:val="-20"/>
              </w:rPr>
              <w:t>合計</w:t>
            </w:r>
          </w:p>
        </w:tc>
        <w:tc>
          <w:tcPr>
            <w:tcW w:w="1317" w:type="dxa"/>
            <w:shd w:val="clear" w:color="auto" w:fill="auto"/>
            <w:vAlign w:val="center"/>
          </w:tcPr>
          <w:p w:rsidR="000C662D" w:rsidRPr="00F7072D" w:rsidRDefault="000C662D" w:rsidP="000C662D">
            <w:pPr>
              <w:pStyle w:val="142"/>
              <w:ind w:leftChars="-20" w:left="-57" w:rightChars="-13" w:right="-37"/>
              <w:jc w:val="right"/>
              <w:rPr>
                <w:rFonts w:hAnsi="標楷體"/>
                <w:b/>
                <w:color w:val="000000"/>
                <w:spacing w:val="-20"/>
              </w:rPr>
            </w:pPr>
            <w:r w:rsidRPr="00F7072D">
              <w:rPr>
                <w:rFonts w:hAnsi="標楷體"/>
                <w:b/>
                <w:color w:val="000000"/>
                <w:spacing w:val="-20"/>
              </w:rPr>
              <w:t>6,007,338</w:t>
            </w:r>
          </w:p>
        </w:tc>
        <w:tc>
          <w:tcPr>
            <w:tcW w:w="1652" w:type="dxa"/>
            <w:shd w:val="clear" w:color="auto" w:fill="auto"/>
            <w:vAlign w:val="center"/>
          </w:tcPr>
          <w:p w:rsidR="000C662D" w:rsidRPr="00F7072D" w:rsidRDefault="000C662D" w:rsidP="000C662D">
            <w:pPr>
              <w:pStyle w:val="142"/>
              <w:ind w:leftChars="-20" w:left="-57"/>
              <w:jc w:val="right"/>
              <w:rPr>
                <w:rFonts w:hAnsi="標楷體"/>
                <w:b/>
                <w:color w:val="000000"/>
                <w:spacing w:val="-20"/>
              </w:rPr>
            </w:pPr>
            <w:r w:rsidRPr="00F7072D">
              <w:rPr>
                <w:rFonts w:hAnsi="標楷體"/>
                <w:b/>
                <w:color w:val="000000"/>
                <w:spacing w:val="-20"/>
              </w:rPr>
              <w:t>9,524,012</w:t>
            </w:r>
          </w:p>
        </w:tc>
        <w:tc>
          <w:tcPr>
            <w:tcW w:w="798" w:type="dxa"/>
            <w:shd w:val="clear" w:color="auto" w:fill="auto"/>
            <w:vAlign w:val="center"/>
          </w:tcPr>
          <w:p w:rsidR="000C662D" w:rsidRPr="00F7072D" w:rsidRDefault="000C662D" w:rsidP="000C662D">
            <w:pPr>
              <w:pStyle w:val="142"/>
              <w:ind w:leftChars="-20" w:left="-57" w:rightChars="-10" w:right="-28"/>
              <w:jc w:val="right"/>
              <w:rPr>
                <w:rFonts w:hAnsi="標楷體"/>
                <w:b/>
                <w:color w:val="000000"/>
                <w:spacing w:val="-20"/>
              </w:rPr>
            </w:pPr>
            <w:r w:rsidRPr="00F7072D">
              <w:rPr>
                <w:rFonts w:hAnsi="標楷體" w:hint="eastAsia"/>
                <w:b/>
                <w:color w:val="000000"/>
                <w:spacing w:val="-20"/>
              </w:rPr>
              <w:t>-</w:t>
            </w:r>
          </w:p>
        </w:tc>
        <w:tc>
          <w:tcPr>
            <w:tcW w:w="1246" w:type="dxa"/>
            <w:shd w:val="clear" w:color="auto" w:fill="auto"/>
            <w:vAlign w:val="center"/>
          </w:tcPr>
          <w:p w:rsidR="000C662D" w:rsidRPr="00F7072D" w:rsidRDefault="000C662D" w:rsidP="000C662D">
            <w:pPr>
              <w:pStyle w:val="142"/>
              <w:ind w:leftChars="-20" w:left="-57" w:rightChars="-12" w:right="-34"/>
              <w:jc w:val="right"/>
              <w:rPr>
                <w:rFonts w:hAnsi="標楷體"/>
                <w:b/>
                <w:color w:val="000000"/>
                <w:spacing w:val="-20"/>
              </w:rPr>
            </w:pPr>
            <w:r w:rsidRPr="00F7072D">
              <w:rPr>
                <w:rFonts w:hAnsi="標楷體"/>
                <w:b/>
                <w:color w:val="000000"/>
                <w:spacing w:val="-20"/>
              </w:rPr>
              <w:t>15,531,350</w:t>
            </w:r>
          </w:p>
        </w:tc>
        <w:tc>
          <w:tcPr>
            <w:tcW w:w="1189" w:type="dxa"/>
            <w:shd w:val="clear" w:color="auto" w:fill="auto"/>
            <w:vAlign w:val="center"/>
          </w:tcPr>
          <w:p w:rsidR="000C662D" w:rsidRPr="00F7072D" w:rsidRDefault="000C662D" w:rsidP="000C662D">
            <w:pPr>
              <w:pStyle w:val="142"/>
              <w:ind w:leftChars="-20" w:left="-57"/>
              <w:jc w:val="right"/>
              <w:rPr>
                <w:rFonts w:hAnsi="標楷體"/>
                <w:b/>
                <w:color w:val="000000"/>
                <w:spacing w:val="-20"/>
              </w:rPr>
            </w:pPr>
            <w:r w:rsidRPr="00F7072D">
              <w:rPr>
                <w:rFonts w:hAnsi="標楷體"/>
                <w:b/>
                <w:color w:val="000000"/>
                <w:spacing w:val="-20"/>
              </w:rPr>
              <w:t>11,004,680</w:t>
            </w:r>
          </w:p>
        </w:tc>
        <w:tc>
          <w:tcPr>
            <w:tcW w:w="1120" w:type="dxa"/>
            <w:shd w:val="clear" w:color="auto" w:fill="auto"/>
            <w:vAlign w:val="center"/>
          </w:tcPr>
          <w:p w:rsidR="000C662D" w:rsidRPr="00F7072D" w:rsidRDefault="000C662D" w:rsidP="000C662D">
            <w:pPr>
              <w:pStyle w:val="142"/>
              <w:ind w:leftChars="-20" w:left="-57" w:rightChars="-4" w:right="-11"/>
              <w:jc w:val="right"/>
              <w:rPr>
                <w:rFonts w:hAnsi="標楷體"/>
                <w:b/>
                <w:color w:val="000000"/>
                <w:spacing w:val="-20"/>
              </w:rPr>
            </w:pPr>
            <w:r w:rsidRPr="00F7072D">
              <w:rPr>
                <w:rFonts w:hAnsi="標楷體"/>
                <w:b/>
                <w:color w:val="000000"/>
                <w:spacing w:val="-20"/>
              </w:rPr>
              <w:t>6,193,934</w:t>
            </w:r>
          </w:p>
        </w:tc>
        <w:tc>
          <w:tcPr>
            <w:tcW w:w="714" w:type="dxa"/>
            <w:shd w:val="clear" w:color="auto" w:fill="auto"/>
            <w:vAlign w:val="center"/>
          </w:tcPr>
          <w:p w:rsidR="000C662D" w:rsidRPr="00F7072D" w:rsidRDefault="000C662D" w:rsidP="000C662D">
            <w:pPr>
              <w:pStyle w:val="142"/>
              <w:ind w:leftChars="-20" w:left="-57"/>
              <w:jc w:val="right"/>
              <w:rPr>
                <w:rFonts w:hAnsi="標楷體"/>
                <w:b/>
                <w:color w:val="000000"/>
                <w:spacing w:val="-20"/>
              </w:rPr>
            </w:pPr>
            <w:r w:rsidRPr="00F7072D">
              <w:rPr>
                <w:rFonts w:hAnsi="標楷體"/>
                <w:b/>
                <w:color w:val="000000"/>
                <w:spacing w:val="-20"/>
              </w:rPr>
              <w:t>56.28</w:t>
            </w:r>
          </w:p>
        </w:tc>
      </w:tr>
    </w:tbl>
    <w:p w:rsidR="006C3C3C" w:rsidRPr="00F7072D" w:rsidRDefault="002706A9" w:rsidP="00893081">
      <w:pPr>
        <w:pStyle w:val="142"/>
        <w:ind w:leftChars="-34" w:left="1105" w:rightChars="-56" w:right="-159" w:hangingChars="494" w:hanging="1201"/>
        <w:jc w:val="both"/>
        <w:rPr>
          <w:rFonts w:hAnsi="標楷體"/>
          <w:color w:val="000000"/>
        </w:rPr>
      </w:pPr>
      <w:r w:rsidRPr="00F7072D">
        <w:rPr>
          <w:rFonts w:hAnsi="標楷體" w:hint="eastAsia"/>
          <w:color w:val="000000"/>
        </w:rPr>
        <w:t>資料來源：</w:t>
      </w:r>
      <w:r w:rsidR="006C05DB" w:rsidRPr="006C05DB">
        <w:rPr>
          <w:rFonts w:hAnsi="標楷體" w:hint="eastAsia"/>
          <w:color w:val="000000"/>
        </w:rPr>
        <w:t>農田水利事業作業基金</w:t>
      </w:r>
      <w:r w:rsidR="000D7590" w:rsidRPr="00F7072D">
        <w:rPr>
          <w:rFonts w:hAnsi="標楷體" w:hint="eastAsia"/>
          <w:color w:val="000000"/>
        </w:rPr>
        <w:t>提供</w:t>
      </w:r>
      <w:r w:rsidRPr="00F7072D">
        <w:rPr>
          <w:rFonts w:hAnsi="標楷體" w:hint="eastAsia"/>
          <w:color w:val="000000"/>
        </w:rPr>
        <w:t>。</w:t>
      </w:r>
    </w:p>
    <w:p w:rsidR="00690C02" w:rsidRPr="00F7072D" w:rsidRDefault="00690C02" w:rsidP="00893081">
      <w:pPr>
        <w:pStyle w:val="142"/>
        <w:ind w:leftChars="-34" w:left="1105" w:rightChars="-56" w:right="-159" w:hangingChars="494" w:hanging="1201"/>
        <w:jc w:val="both"/>
        <w:rPr>
          <w:rFonts w:hAnsi="標楷體"/>
          <w:color w:val="000000"/>
        </w:rPr>
      </w:pPr>
    </w:p>
    <w:p w:rsidR="00830C23" w:rsidRPr="00092F30" w:rsidRDefault="00066F77" w:rsidP="00FB6D10">
      <w:pPr>
        <w:pStyle w:val="14"/>
        <w:ind w:left="567" w:hanging="567"/>
        <w:rPr>
          <w:rFonts w:hAnsi="標楷體" w:hint="eastAsia"/>
        </w:rPr>
      </w:pPr>
      <w:bookmarkStart w:id="20" w:name="_Toc89074256"/>
      <w:bookmarkStart w:id="21" w:name="_Toc182507187"/>
      <w:r>
        <w:rPr>
          <w:rFonts w:hAnsi="標楷體" w:hint="eastAsia"/>
        </w:rPr>
        <w:t>一一</w:t>
      </w:r>
      <w:r w:rsidR="00830C23" w:rsidRPr="00092F30">
        <w:rPr>
          <w:rFonts w:hAnsi="標楷體" w:hint="eastAsia"/>
        </w:rPr>
        <w:t>、</w:t>
      </w:r>
      <w:r w:rsidR="00830C23" w:rsidRPr="003117BC">
        <w:rPr>
          <w:rFonts w:hAnsi="標楷體" w:hint="eastAsia"/>
        </w:rPr>
        <w:t>農田水利事業作業基金無償照舊使用私人土地</w:t>
      </w:r>
      <w:r w:rsidR="00FB6D10">
        <w:rPr>
          <w:rFonts w:hAnsi="標楷體" w:hint="eastAsia"/>
        </w:rPr>
        <w:t>高</w:t>
      </w:r>
      <w:r w:rsidR="00830C23" w:rsidRPr="003117BC">
        <w:rPr>
          <w:rFonts w:hAnsi="標楷體" w:hint="eastAsia"/>
        </w:rPr>
        <w:t>達</w:t>
      </w:r>
      <w:r w:rsidR="00FB6D10">
        <w:rPr>
          <w:rFonts w:hAnsi="標楷體" w:hint="eastAsia"/>
        </w:rPr>
        <w:t>2,911</w:t>
      </w:r>
      <w:r w:rsidR="00830C23">
        <w:rPr>
          <w:rFonts w:hAnsi="標楷體" w:hint="eastAsia"/>
        </w:rPr>
        <w:t>公頃，</w:t>
      </w:r>
      <w:r w:rsidR="00FB6D10" w:rsidRPr="00FB6D10">
        <w:rPr>
          <w:rFonts w:hAnsi="標楷體" w:hint="eastAsia"/>
        </w:rPr>
        <w:t>預估價購或徵收私有土地所需經費</w:t>
      </w:r>
      <w:r w:rsidR="00FB6D10">
        <w:rPr>
          <w:rFonts w:hAnsi="標楷體" w:hint="eastAsia"/>
        </w:rPr>
        <w:t>龐鉅，</w:t>
      </w:r>
      <w:r w:rsidR="00830C23">
        <w:rPr>
          <w:rFonts w:hAnsi="標楷體" w:hint="eastAsia"/>
        </w:rPr>
        <w:t>允宜</w:t>
      </w:r>
      <w:r w:rsidR="00830C23" w:rsidRPr="003117BC">
        <w:rPr>
          <w:rFonts w:hAnsi="標楷體" w:hint="eastAsia"/>
        </w:rPr>
        <w:t>審慎規劃因應</w:t>
      </w:r>
      <w:bookmarkEnd w:id="20"/>
      <w:bookmarkEnd w:id="21"/>
    </w:p>
    <w:p w:rsidR="00830C23" w:rsidRDefault="00830C23" w:rsidP="00830C23">
      <w:pPr>
        <w:ind w:left="566" w:firstLine="566"/>
        <w:rPr>
          <w:rFonts w:hAnsi="標楷體" w:hint="eastAsia"/>
          <w:szCs w:val="24"/>
        </w:rPr>
      </w:pPr>
      <w:r w:rsidRPr="003117BC">
        <w:rPr>
          <w:rFonts w:hAnsi="標楷體" w:hint="eastAsia"/>
          <w:szCs w:val="24"/>
        </w:rPr>
        <w:t>為辦理照舊使用土地之承租或用地取得，農田水利事業作業基金依農田水利法第26條規定</w:t>
      </w:r>
      <w:r>
        <w:rPr>
          <w:rFonts w:hAnsi="標楷體" w:hint="eastAsia"/>
          <w:szCs w:val="24"/>
        </w:rPr>
        <w:t>，</w:t>
      </w:r>
      <w:r w:rsidRPr="003117BC">
        <w:rPr>
          <w:rFonts w:hAnsi="標楷體" w:hint="eastAsia"/>
          <w:szCs w:val="24"/>
        </w:rPr>
        <w:t>每年應提撥部分財產處分所得價款，</w:t>
      </w:r>
      <w:r w:rsidR="00B7572E">
        <w:rPr>
          <w:rFonts w:hAnsi="標楷體" w:hint="eastAsia"/>
          <w:szCs w:val="24"/>
        </w:rPr>
        <w:t>農田水利事業作業</w:t>
      </w:r>
      <w:r w:rsidRPr="003117BC">
        <w:rPr>
          <w:rFonts w:hAnsi="標楷體" w:hint="eastAsia"/>
          <w:szCs w:val="24"/>
        </w:rPr>
        <w:t>基金</w:t>
      </w:r>
      <w:r w:rsidR="00B7572E">
        <w:rPr>
          <w:rFonts w:hAnsi="標楷體" w:hint="eastAsia"/>
          <w:szCs w:val="24"/>
        </w:rPr>
        <w:t>於</w:t>
      </w:r>
      <w:r>
        <w:rPr>
          <w:rFonts w:hAnsi="標楷體" w:hint="eastAsia"/>
          <w:szCs w:val="24"/>
        </w:rPr>
        <w:t>11</w:t>
      </w:r>
      <w:r>
        <w:rPr>
          <w:rFonts w:hAnsi="標楷體"/>
          <w:szCs w:val="24"/>
        </w:rPr>
        <w:t>4</w:t>
      </w:r>
      <w:r w:rsidRPr="003117BC">
        <w:rPr>
          <w:rFonts w:hAnsi="標楷體" w:hint="eastAsia"/>
          <w:szCs w:val="24"/>
        </w:rPr>
        <w:t>年度</w:t>
      </w:r>
      <w:r w:rsidR="00B7572E">
        <w:rPr>
          <w:rFonts w:hAnsi="標楷體" w:hint="eastAsia"/>
          <w:szCs w:val="24"/>
        </w:rPr>
        <w:t>預算</w:t>
      </w:r>
      <w:r w:rsidR="00A409CD">
        <w:rPr>
          <w:rFonts w:hAnsi="標楷體" w:hint="eastAsia"/>
          <w:szCs w:val="24"/>
        </w:rPr>
        <w:t>案</w:t>
      </w:r>
      <w:r w:rsidRPr="003117BC">
        <w:rPr>
          <w:rFonts w:hAnsi="標楷體" w:hint="eastAsia"/>
          <w:szCs w:val="24"/>
        </w:rPr>
        <w:t>編列財產交易賸餘1</w:t>
      </w:r>
      <w:r w:rsidR="00B7572E">
        <w:rPr>
          <w:rFonts w:hAnsi="標楷體" w:hint="eastAsia"/>
          <w:szCs w:val="24"/>
        </w:rPr>
        <w:t>9</w:t>
      </w:r>
      <w:r w:rsidRPr="003117BC">
        <w:rPr>
          <w:rFonts w:hAnsi="標楷體" w:hint="eastAsia"/>
          <w:szCs w:val="24"/>
        </w:rPr>
        <w:t>億</w:t>
      </w:r>
      <w:r w:rsidR="00B7572E">
        <w:rPr>
          <w:rFonts w:hAnsi="標楷體" w:hint="eastAsia"/>
          <w:szCs w:val="24"/>
        </w:rPr>
        <w:t>7</w:t>
      </w:r>
      <w:r w:rsidRPr="003117BC">
        <w:rPr>
          <w:rFonts w:hAnsi="標楷體" w:hint="eastAsia"/>
          <w:szCs w:val="24"/>
        </w:rPr>
        <w:t>,</w:t>
      </w:r>
      <w:r w:rsidR="00B7572E">
        <w:rPr>
          <w:rFonts w:hAnsi="標楷體" w:hint="eastAsia"/>
          <w:szCs w:val="24"/>
        </w:rPr>
        <w:t>171</w:t>
      </w:r>
      <w:r w:rsidRPr="003117BC">
        <w:rPr>
          <w:rFonts w:hAnsi="標楷體" w:hint="eastAsia"/>
          <w:szCs w:val="24"/>
        </w:rPr>
        <w:t>萬</w:t>
      </w:r>
      <w:r w:rsidR="00B7572E">
        <w:rPr>
          <w:rFonts w:hAnsi="標楷體" w:hint="eastAsia"/>
          <w:szCs w:val="24"/>
        </w:rPr>
        <w:t>1</w:t>
      </w:r>
      <w:r w:rsidRPr="003117BC">
        <w:rPr>
          <w:rFonts w:hAnsi="標楷體" w:hint="eastAsia"/>
          <w:szCs w:val="24"/>
        </w:rPr>
        <w:t>千元。經查：</w:t>
      </w:r>
    </w:p>
    <w:p w:rsidR="00830C23" w:rsidRPr="00092F30" w:rsidRDefault="00830C23" w:rsidP="00830C23">
      <w:pPr>
        <w:ind w:left="849" w:hangingChars="100" w:hanging="283"/>
        <w:rPr>
          <w:rFonts w:hAnsi="標楷體" w:hint="eastAsia"/>
          <w:b/>
          <w:snapToGrid/>
        </w:rPr>
      </w:pPr>
      <w:r w:rsidRPr="00092F30">
        <w:rPr>
          <w:rFonts w:hAnsi="標楷體" w:cs="細明體_HKSCS" w:hint="eastAsia"/>
          <w:b/>
          <w:snapToGrid/>
        </w:rPr>
        <w:t>(一)</w:t>
      </w:r>
      <w:r w:rsidRPr="003117BC">
        <w:rPr>
          <w:rFonts w:hAnsi="標楷體" w:hint="eastAsia"/>
          <w:b/>
          <w:snapToGrid/>
        </w:rPr>
        <w:t>農田水利事業作業基金無償照舊使用私有土地占照舊使用土地面積比率達46.</w:t>
      </w:r>
      <w:r w:rsidR="00A04832">
        <w:rPr>
          <w:rFonts w:hAnsi="標楷體" w:hint="eastAsia"/>
          <w:b/>
          <w:snapToGrid/>
        </w:rPr>
        <w:t>67</w:t>
      </w:r>
      <w:r w:rsidRPr="003117BC">
        <w:rPr>
          <w:rFonts w:hAnsi="標楷體" w:hint="eastAsia"/>
          <w:b/>
          <w:snapToGrid/>
        </w:rPr>
        <w:t>%</w:t>
      </w:r>
      <w:r>
        <w:rPr>
          <w:rFonts w:hAnsi="標楷體" w:hint="eastAsia"/>
          <w:b/>
          <w:snapToGrid/>
        </w:rPr>
        <w:t>，且多數基金預估價購或徵收私有土地所需經費與其提撥專戶差距甚鉅</w:t>
      </w:r>
    </w:p>
    <w:p w:rsidR="00830C23" w:rsidRDefault="00830C23" w:rsidP="00830C23">
      <w:pPr>
        <w:adjustRightInd w:val="0"/>
        <w:ind w:leftChars="300" w:left="850" w:firstLine="566"/>
        <w:rPr>
          <w:rFonts w:hAnsi="標楷體"/>
          <w:szCs w:val="24"/>
        </w:rPr>
      </w:pPr>
      <w:r w:rsidRPr="003117BC">
        <w:rPr>
          <w:rFonts w:hAnsi="標楷體" w:hint="eastAsia"/>
          <w:szCs w:val="24"/>
        </w:rPr>
        <w:t>依據農田水利法第11條第1項規定：「本法施行前提供農田水利會水利使用之土地，應照舊使用。」截至11</w:t>
      </w:r>
      <w:r w:rsidR="00B7572E">
        <w:rPr>
          <w:rFonts w:hAnsi="標楷體" w:hint="eastAsia"/>
          <w:szCs w:val="24"/>
        </w:rPr>
        <w:t>3</w:t>
      </w:r>
      <w:r w:rsidRPr="003117BC">
        <w:rPr>
          <w:rFonts w:hAnsi="標楷體" w:hint="eastAsia"/>
          <w:szCs w:val="24"/>
        </w:rPr>
        <w:t>年8月底農田水利事業作業基金照舊使用土地情形(詳表1)，照舊使用面積合共6,</w:t>
      </w:r>
      <w:r w:rsidR="00B7572E">
        <w:rPr>
          <w:rFonts w:hAnsi="標楷體" w:hint="eastAsia"/>
          <w:szCs w:val="24"/>
        </w:rPr>
        <w:t>237</w:t>
      </w:r>
      <w:r w:rsidRPr="003117BC">
        <w:rPr>
          <w:rFonts w:hAnsi="標楷體" w:hint="eastAsia"/>
          <w:szCs w:val="24"/>
        </w:rPr>
        <w:t>.</w:t>
      </w:r>
      <w:r w:rsidR="00B7572E">
        <w:rPr>
          <w:rFonts w:hAnsi="標楷體" w:hint="eastAsia"/>
          <w:szCs w:val="24"/>
        </w:rPr>
        <w:t>84</w:t>
      </w:r>
      <w:r w:rsidRPr="003117BC">
        <w:rPr>
          <w:rFonts w:hAnsi="標楷體" w:hint="eastAsia"/>
          <w:szCs w:val="24"/>
        </w:rPr>
        <w:t>公頃，其中無償使用面積計6,0</w:t>
      </w:r>
      <w:r w:rsidR="00B7572E">
        <w:rPr>
          <w:rFonts w:hAnsi="標楷體" w:hint="eastAsia"/>
          <w:szCs w:val="24"/>
        </w:rPr>
        <w:t>46</w:t>
      </w:r>
      <w:r w:rsidRPr="003117BC">
        <w:rPr>
          <w:rFonts w:hAnsi="標楷體" w:hint="eastAsia"/>
          <w:szCs w:val="24"/>
        </w:rPr>
        <w:t>.</w:t>
      </w:r>
      <w:r w:rsidR="00B7572E">
        <w:rPr>
          <w:rFonts w:hAnsi="標楷體" w:hint="eastAsia"/>
          <w:szCs w:val="24"/>
        </w:rPr>
        <w:t>42</w:t>
      </w:r>
      <w:r w:rsidRPr="003117BC">
        <w:rPr>
          <w:rFonts w:hAnsi="標楷體" w:hint="eastAsia"/>
          <w:szCs w:val="24"/>
        </w:rPr>
        <w:t>公頃，包含私有土地2,</w:t>
      </w:r>
      <w:r w:rsidR="00A409CD">
        <w:rPr>
          <w:rFonts w:hAnsi="標楷體" w:hint="eastAsia"/>
          <w:szCs w:val="24"/>
        </w:rPr>
        <w:t>911</w:t>
      </w:r>
      <w:r w:rsidRPr="003117BC">
        <w:rPr>
          <w:rFonts w:hAnsi="標楷體" w:hint="eastAsia"/>
          <w:szCs w:val="24"/>
        </w:rPr>
        <w:t>公頃，占照舊使用土地面積比率4</w:t>
      </w:r>
      <w:r w:rsidR="00A409CD">
        <w:rPr>
          <w:rFonts w:hAnsi="標楷體" w:hint="eastAsia"/>
          <w:szCs w:val="24"/>
        </w:rPr>
        <w:t>6</w:t>
      </w:r>
      <w:r w:rsidRPr="003117BC">
        <w:rPr>
          <w:rFonts w:hAnsi="標楷體" w:hint="eastAsia"/>
          <w:szCs w:val="24"/>
        </w:rPr>
        <w:t>.</w:t>
      </w:r>
      <w:r w:rsidR="00A409CD">
        <w:rPr>
          <w:rFonts w:hAnsi="標楷體" w:hint="eastAsia"/>
          <w:szCs w:val="24"/>
        </w:rPr>
        <w:t>67</w:t>
      </w:r>
      <w:r w:rsidRPr="003117BC">
        <w:rPr>
          <w:rFonts w:hAnsi="標楷體" w:hint="eastAsia"/>
          <w:szCs w:val="24"/>
        </w:rPr>
        <w:t>%</w:t>
      </w:r>
      <w:r>
        <w:rPr>
          <w:rFonts w:hAnsi="標楷體" w:hint="eastAsia"/>
          <w:szCs w:val="24"/>
        </w:rPr>
        <w:t>，後續恐有相關租金及用地取得之經費支出</w:t>
      </w:r>
      <w:r w:rsidRPr="00092F30">
        <w:rPr>
          <w:rFonts w:hAnsi="標楷體" w:hint="eastAsia"/>
          <w:szCs w:val="24"/>
        </w:rPr>
        <w:t>。</w:t>
      </w:r>
    </w:p>
    <w:p w:rsidR="00830C23" w:rsidRDefault="00830C23" w:rsidP="00830C23">
      <w:pPr>
        <w:pStyle w:val="2"/>
        <w:ind w:leftChars="0" w:left="709" w:hangingChars="250" w:hanging="709"/>
        <w:rPr>
          <w:rFonts w:hAnsi="標楷體"/>
          <w:b/>
          <w:color w:val="000000"/>
        </w:rPr>
      </w:pPr>
      <w:r>
        <w:rPr>
          <w:rFonts w:hAnsi="標楷體" w:hint="eastAsia"/>
          <w:b/>
          <w:color w:val="000000"/>
        </w:rPr>
        <w:t>表1</w:t>
      </w:r>
      <w:r>
        <w:rPr>
          <w:rFonts w:hAnsi="標楷體"/>
          <w:b/>
          <w:color w:val="000000"/>
        </w:rPr>
        <w:t xml:space="preserve">  </w:t>
      </w:r>
      <w:r w:rsidRPr="009871AB">
        <w:rPr>
          <w:rFonts w:hAnsi="標楷體" w:hint="eastAsia"/>
          <w:b/>
          <w:color w:val="000000"/>
        </w:rPr>
        <w:t>截至11</w:t>
      </w:r>
      <w:r>
        <w:rPr>
          <w:rFonts w:hAnsi="標楷體" w:hint="eastAsia"/>
          <w:b/>
          <w:color w:val="000000"/>
        </w:rPr>
        <w:t>3</w:t>
      </w:r>
      <w:r w:rsidRPr="009871AB">
        <w:rPr>
          <w:rFonts w:hAnsi="標楷體" w:hint="eastAsia"/>
          <w:b/>
          <w:color w:val="000000"/>
        </w:rPr>
        <w:t>年8月底農田水利事業作業基金照舊使用土地情形</w:t>
      </w:r>
    </w:p>
    <w:p w:rsidR="00830C23" w:rsidRPr="00385197" w:rsidRDefault="00830C23" w:rsidP="00830C23">
      <w:pPr>
        <w:pStyle w:val="2"/>
        <w:spacing w:line="400" w:lineRule="exact"/>
        <w:ind w:leftChars="0" w:left="608" w:hangingChars="250" w:hanging="608"/>
        <w:jc w:val="right"/>
        <w:rPr>
          <w:rFonts w:hAnsi="標楷體"/>
          <w:color w:val="000000"/>
          <w:sz w:val="24"/>
        </w:rPr>
      </w:pPr>
      <w:r w:rsidRPr="00385197">
        <w:rPr>
          <w:rFonts w:hAnsi="標楷體" w:hint="eastAsia"/>
          <w:color w:val="000000"/>
          <w:sz w:val="24"/>
        </w:rPr>
        <w:t>單位：</w:t>
      </w:r>
      <w:r>
        <w:rPr>
          <w:rFonts w:hAnsi="標楷體" w:hint="eastAsia"/>
          <w:color w:val="000000"/>
          <w:sz w:val="24"/>
        </w:rPr>
        <w:t>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2270"/>
        <w:gridCol w:w="2270"/>
        <w:gridCol w:w="2270"/>
      </w:tblGrid>
      <w:tr w:rsidR="00830C23" w:rsidRPr="00CB4CCA" w:rsidTr="00B7572E">
        <w:trPr>
          <w:tblHeader/>
        </w:trPr>
        <w:tc>
          <w:tcPr>
            <w:tcW w:w="1701" w:type="dxa"/>
            <w:shd w:val="clear" w:color="auto" w:fill="auto"/>
            <w:vAlign w:val="center"/>
          </w:tcPr>
          <w:p w:rsidR="00830C23" w:rsidRPr="00CB4CCA" w:rsidRDefault="00830C23" w:rsidP="00B7572E">
            <w:pPr>
              <w:pStyle w:val="142"/>
              <w:spacing w:line="300" w:lineRule="exact"/>
              <w:jc w:val="center"/>
              <w:rPr>
                <w:rFonts w:hint="eastAsia"/>
                <w:b/>
                <w:szCs w:val="24"/>
              </w:rPr>
            </w:pPr>
            <w:r w:rsidRPr="00CB4CCA">
              <w:rPr>
                <w:rFonts w:hint="eastAsia"/>
                <w:b/>
                <w:szCs w:val="24"/>
              </w:rPr>
              <w:t>土地類別</w:t>
            </w:r>
          </w:p>
        </w:tc>
        <w:tc>
          <w:tcPr>
            <w:tcW w:w="2270" w:type="dxa"/>
            <w:shd w:val="clear" w:color="auto" w:fill="auto"/>
          </w:tcPr>
          <w:p w:rsidR="00830C23" w:rsidRPr="00CB4CCA" w:rsidRDefault="00830C23" w:rsidP="00B7572E">
            <w:pPr>
              <w:pStyle w:val="142"/>
              <w:spacing w:line="300" w:lineRule="exact"/>
              <w:jc w:val="center"/>
              <w:rPr>
                <w:rFonts w:hint="eastAsia"/>
                <w:b/>
                <w:szCs w:val="24"/>
              </w:rPr>
            </w:pPr>
            <w:r w:rsidRPr="00CB4CCA">
              <w:rPr>
                <w:rFonts w:hint="eastAsia"/>
                <w:b/>
                <w:szCs w:val="24"/>
              </w:rPr>
              <w:t>農田水利署各管理處無償使用面積</w:t>
            </w:r>
          </w:p>
        </w:tc>
        <w:tc>
          <w:tcPr>
            <w:tcW w:w="2270" w:type="dxa"/>
            <w:shd w:val="clear" w:color="auto" w:fill="auto"/>
          </w:tcPr>
          <w:p w:rsidR="00830C23" w:rsidRPr="00CB4CCA" w:rsidRDefault="00830C23" w:rsidP="00B7572E">
            <w:pPr>
              <w:pStyle w:val="142"/>
              <w:spacing w:line="300" w:lineRule="exact"/>
              <w:jc w:val="center"/>
              <w:rPr>
                <w:rFonts w:hint="eastAsia"/>
                <w:b/>
                <w:szCs w:val="24"/>
              </w:rPr>
            </w:pPr>
            <w:r w:rsidRPr="00CB4CCA">
              <w:rPr>
                <w:rFonts w:hint="eastAsia"/>
                <w:b/>
                <w:szCs w:val="24"/>
              </w:rPr>
              <w:t>農田水利署各管理處承租使用面積</w:t>
            </w:r>
          </w:p>
        </w:tc>
        <w:tc>
          <w:tcPr>
            <w:tcW w:w="2270" w:type="dxa"/>
            <w:shd w:val="clear" w:color="auto" w:fill="auto"/>
          </w:tcPr>
          <w:p w:rsidR="00830C23" w:rsidRPr="009871AB" w:rsidRDefault="00830C23" w:rsidP="00B7572E">
            <w:pPr>
              <w:pStyle w:val="142"/>
              <w:spacing w:line="300" w:lineRule="exact"/>
              <w:jc w:val="center"/>
              <w:rPr>
                <w:rFonts w:hint="eastAsia"/>
                <w:b/>
                <w:spacing w:val="-8"/>
                <w:szCs w:val="24"/>
              </w:rPr>
            </w:pPr>
            <w:r w:rsidRPr="009871AB">
              <w:rPr>
                <w:rFonts w:hint="eastAsia"/>
                <w:b/>
                <w:spacing w:val="-8"/>
                <w:szCs w:val="24"/>
              </w:rPr>
              <w:t>農田水利署各管理處照舊使用面積合計</w:t>
            </w:r>
          </w:p>
        </w:tc>
      </w:tr>
      <w:tr w:rsidR="00830C23" w:rsidRPr="00CB4CCA" w:rsidTr="00B7572E">
        <w:tc>
          <w:tcPr>
            <w:tcW w:w="1701" w:type="dxa"/>
            <w:shd w:val="clear" w:color="auto" w:fill="auto"/>
          </w:tcPr>
          <w:p w:rsidR="00830C23" w:rsidRPr="00CB4CCA" w:rsidRDefault="00830C23" w:rsidP="00830C23">
            <w:pPr>
              <w:pStyle w:val="142"/>
              <w:spacing w:line="300" w:lineRule="exact"/>
              <w:rPr>
                <w:rFonts w:hint="eastAsia"/>
                <w:szCs w:val="24"/>
              </w:rPr>
            </w:pPr>
            <w:r w:rsidRPr="00CB4CCA">
              <w:rPr>
                <w:rFonts w:hint="eastAsia"/>
                <w:szCs w:val="24"/>
              </w:rPr>
              <w:t>公有土地</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2</w:t>
            </w:r>
            <w:r w:rsidRPr="00830C23">
              <w:t>,</w:t>
            </w:r>
            <w:r w:rsidRPr="00830C23">
              <w:rPr>
                <w:rFonts w:hint="eastAsia"/>
              </w:rPr>
              <w:t>730</w:t>
            </w:r>
            <w:r w:rsidRPr="00830C23">
              <w:t>.</w:t>
            </w:r>
            <w:r w:rsidRPr="00830C23">
              <w:rPr>
                <w:rFonts w:hint="eastAsia"/>
              </w:rPr>
              <w:t>86</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2</w:t>
            </w:r>
            <w:r w:rsidRPr="00830C23">
              <w:t>1.93</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2</w:t>
            </w:r>
            <w:r w:rsidRPr="00830C23">
              <w:t>,752.79</w:t>
            </w:r>
          </w:p>
        </w:tc>
      </w:tr>
      <w:tr w:rsidR="00830C23" w:rsidRPr="00CB4CCA" w:rsidTr="00B7572E">
        <w:tc>
          <w:tcPr>
            <w:tcW w:w="1701" w:type="dxa"/>
            <w:shd w:val="clear" w:color="auto" w:fill="auto"/>
          </w:tcPr>
          <w:p w:rsidR="00830C23" w:rsidRPr="00CB4CCA" w:rsidRDefault="00830C23" w:rsidP="00830C23">
            <w:pPr>
              <w:pStyle w:val="142"/>
              <w:spacing w:line="300" w:lineRule="exact"/>
              <w:rPr>
                <w:rFonts w:hint="eastAsia"/>
                <w:szCs w:val="24"/>
              </w:rPr>
            </w:pPr>
            <w:r w:rsidRPr="00CB4CCA">
              <w:rPr>
                <w:rFonts w:hint="eastAsia"/>
                <w:szCs w:val="24"/>
              </w:rPr>
              <w:t>公營事業土地</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4</w:t>
            </w:r>
            <w:r w:rsidRPr="00830C23">
              <w:t>04.56</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4</w:t>
            </w:r>
            <w:r w:rsidRPr="00830C23">
              <w:t>2.69</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447.25</w:t>
            </w:r>
          </w:p>
        </w:tc>
      </w:tr>
      <w:tr w:rsidR="00830C23" w:rsidRPr="00CB4CCA" w:rsidTr="00B7572E">
        <w:tc>
          <w:tcPr>
            <w:tcW w:w="1701" w:type="dxa"/>
            <w:shd w:val="clear" w:color="auto" w:fill="auto"/>
          </w:tcPr>
          <w:p w:rsidR="00830C23" w:rsidRPr="00CB4CCA" w:rsidRDefault="00830C23" w:rsidP="00830C23">
            <w:pPr>
              <w:pStyle w:val="142"/>
              <w:spacing w:line="300" w:lineRule="exact"/>
              <w:rPr>
                <w:rFonts w:hint="eastAsia"/>
                <w:szCs w:val="24"/>
              </w:rPr>
            </w:pPr>
            <w:r w:rsidRPr="00CB4CCA">
              <w:rPr>
                <w:rFonts w:hint="eastAsia"/>
                <w:szCs w:val="24"/>
              </w:rPr>
              <w:t>私有土地</w:t>
            </w:r>
          </w:p>
        </w:tc>
        <w:tc>
          <w:tcPr>
            <w:tcW w:w="2270" w:type="dxa"/>
            <w:shd w:val="clear" w:color="auto" w:fill="auto"/>
            <w:vAlign w:val="center"/>
          </w:tcPr>
          <w:p w:rsidR="00830C23" w:rsidRPr="00830C23" w:rsidRDefault="00830C23" w:rsidP="00830C23">
            <w:pPr>
              <w:pStyle w:val="142"/>
              <w:jc w:val="right"/>
              <w:rPr>
                <w:rFonts w:hint="eastAsia"/>
              </w:rPr>
            </w:pPr>
            <w:r w:rsidRPr="00830C23">
              <w:t>2,911</w:t>
            </w:r>
            <w:r w:rsidR="00A409CD">
              <w:rPr>
                <w:rFonts w:hint="eastAsia"/>
              </w:rPr>
              <w:t>.00</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1</w:t>
            </w:r>
            <w:r w:rsidRPr="00830C23">
              <w:t>26.8</w:t>
            </w:r>
            <w:r w:rsidR="00A409CD">
              <w:rPr>
                <w:rFonts w:hint="eastAsia"/>
              </w:rPr>
              <w:t>0</w:t>
            </w:r>
          </w:p>
        </w:tc>
        <w:tc>
          <w:tcPr>
            <w:tcW w:w="2270" w:type="dxa"/>
            <w:shd w:val="clear" w:color="auto" w:fill="auto"/>
            <w:vAlign w:val="center"/>
          </w:tcPr>
          <w:p w:rsidR="00830C23" w:rsidRPr="00830C23" w:rsidRDefault="00830C23" w:rsidP="00830C23">
            <w:pPr>
              <w:pStyle w:val="142"/>
              <w:jc w:val="right"/>
              <w:rPr>
                <w:rFonts w:hint="eastAsia"/>
              </w:rPr>
            </w:pPr>
            <w:r w:rsidRPr="00830C23">
              <w:rPr>
                <w:rFonts w:hint="eastAsia"/>
              </w:rPr>
              <w:t>3</w:t>
            </w:r>
            <w:r w:rsidRPr="00830C23">
              <w:t>,037.8</w:t>
            </w:r>
            <w:r w:rsidR="00A409CD">
              <w:rPr>
                <w:rFonts w:hint="eastAsia"/>
              </w:rPr>
              <w:t>0</w:t>
            </w:r>
          </w:p>
        </w:tc>
      </w:tr>
      <w:tr w:rsidR="00830C23" w:rsidRPr="00CB4CCA" w:rsidTr="00B7572E">
        <w:tc>
          <w:tcPr>
            <w:tcW w:w="1701" w:type="dxa"/>
            <w:shd w:val="clear" w:color="auto" w:fill="auto"/>
          </w:tcPr>
          <w:p w:rsidR="00830C23" w:rsidRPr="00376595" w:rsidRDefault="00830C23" w:rsidP="00830C23">
            <w:pPr>
              <w:pStyle w:val="142"/>
              <w:spacing w:line="300" w:lineRule="exact"/>
              <w:rPr>
                <w:rFonts w:hint="eastAsia"/>
                <w:b/>
                <w:szCs w:val="24"/>
              </w:rPr>
            </w:pPr>
            <w:r w:rsidRPr="00376595">
              <w:rPr>
                <w:rFonts w:hint="eastAsia"/>
                <w:b/>
                <w:szCs w:val="24"/>
              </w:rPr>
              <w:t>合  計</w:t>
            </w:r>
          </w:p>
        </w:tc>
        <w:tc>
          <w:tcPr>
            <w:tcW w:w="2270" w:type="dxa"/>
            <w:shd w:val="clear" w:color="auto" w:fill="auto"/>
            <w:vAlign w:val="center"/>
          </w:tcPr>
          <w:p w:rsidR="00830C23" w:rsidRPr="00376595" w:rsidRDefault="00830C23" w:rsidP="00830C23">
            <w:pPr>
              <w:pStyle w:val="142"/>
              <w:jc w:val="right"/>
              <w:rPr>
                <w:rFonts w:hint="eastAsia"/>
                <w:b/>
              </w:rPr>
            </w:pPr>
            <w:r w:rsidRPr="00376595">
              <w:rPr>
                <w:rFonts w:hint="eastAsia"/>
                <w:b/>
              </w:rPr>
              <w:t>6</w:t>
            </w:r>
            <w:r w:rsidRPr="00376595">
              <w:rPr>
                <w:b/>
              </w:rPr>
              <w:t>,046.42</w:t>
            </w:r>
          </w:p>
        </w:tc>
        <w:tc>
          <w:tcPr>
            <w:tcW w:w="2270" w:type="dxa"/>
            <w:shd w:val="clear" w:color="auto" w:fill="auto"/>
            <w:vAlign w:val="center"/>
          </w:tcPr>
          <w:p w:rsidR="00830C23" w:rsidRPr="00376595" w:rsidRDefault="00830C23" w:rsidP="00830C23">
            <w:pPr>
              <w:pStyle w:val="142"/>
              <w:jc w:val="right"/>
              <w:rPr>
                <w:rFonts w:hint="eastAsia"/>
                <w:b/>
              </w:rPr>
            </w:pPr>
            <w:r w:rsidRPr="00376595">
              <w:rPr>
                <w:rFonts w:hint="eastAsia"/>
                <w:b/>
              </w:rPr>
              <w:t>1</w:t>
            </w:r>
            <w:r w:rsidRPr="00376595">
              <w:rPr>
                <w:b/>
              </w:rPr>
              <w:t>91.42</w:t>
            </w:r>
          </w:p>
        </w:tc>
        <w:tc>
          <w:tcPr>
            <w:tcW w:w="2270" w:type="dxa"/>
            <w:shd w:val="clear" w:color="auto" w:fill="auto"/>
            <w:vAlign w:val="center"/>
          </w:tcPr>
          <w:p w:rsidR="00830C23" w:rsidRPr="00376595" w:rsidRDefault="00830C23" w:rsidP="00830C23">
            <w:pPr>
              <w:pStyle w:val="142"/>
              <w:jc w:val="right"/>
              <w:rPr>
                <w:rFonts w:hint="eastAsia"/>
                <w:b/>
              </w:rPr>
            </w:pPr>
            <w:r w:rsidRPr="00376595">
              <w:rPr>
                <w:rFonts w:hint="eastAsia"/>
                <w:b/>
              </w:rPr>
              <w:t>6</w:t>
            </w:r>
            <w:r w:rsidRPr="00376595">
              <w:rPr>
                <w:b/>
              </w:rPr>
              <w:t>,237.84</w:t>
            </w:r>
          </w:p>
        </w:tc>
      </w:tr>
    </w:tbl>
    <w:p w:rsidR="00830C23" w:rsidRDefault="00830C23" w:rsidP="00830C23">
      <w:pPr>
        <w:pStyle w:val="142"/>
        <w:ind w:left="992" w:hangingChars="408" w:hanging="992"/>
        <w:jc w:val="both"/>
        <w:rPr>
          <w:rFonts w:hAnsi="標楷體"/>
        </w:rPr>
      </w:pPr>
      <w:r w:rsidRPr="00092F30">
        <w:rPr>
          <w:rFonts w:hAnsi="標楷體" w:hint="eastAsia"/>
        </w:rPr>
        <w:t>資料來源</w:t>
      </w:r>
      <w:r>
        <w:rPr>
          <w:rFonts w:hAnsi="標楷體" w:hint="eastAsia"/>
        </w:rPr>
        <w:t>：</w:t>
      </w:r>
      <w:r w:rsidRPr="00830C23">
        <w:rPr>
          <w:rFonts w:hAnsi="標楷體" w:hint="eastAsia"/>
        </w:rPr>
        <w:t>農田水利事業作業基金</w:t>
      </w:r>
      <w:r>
        <w:rPr>
          <w:rFonts w:hAnsi="標楷體" w:hint="eastAsia"/>
        </w:rPr>
        <w:t>提供</w:t>
      </w:r>
      <w:r w:rsidRPr="00092F30">
        <w:rPr>
          <w:rFonts w:hAnsi="標楷體" w:hint="eastAsia"/>
        </w:rPr>
        <w:t>。</w:t>
      </w:r>
    </w:p>
    <w:p w:rsidR="00830C23" w:rsidRPr="00AB2A61" w:rsidRDefault="00830C23" w:rsidP="00830C23">
      <w:pPr>
        <w:adjustRightInd w:val="0"/>
        <w:ind w:leftChars="300" w:left="850" w:firstLine="566"/>
        <w:rPr>
          <w:rFonts w:hAnsi="標楷體" w:hint="eastAsia"/>
          <w:szCs w:val="24"/>
        </w:rPr>
      </w:pPr>
      <w:r>
        <w:rPr>
          <w:rFonts w:hAnsi="標楷體" w:hint="eastAsia"/>
          <w:szCs w:val="24"/>
        </w:rPr>
        <w:t>揆</w:t>
      </w:r>
      <w:r w:rsidRPr="003117BC">
        <w:rPr>
          <w:rFonts w:hAnsi="標楷體" w:hint="eastAsia"/>
          <w:szCs w:val="24"/>
        </w:rPr>
        <w:t>諸各農田水利事業作業基金截至11</w:t>
      </w:r>
      <w:r w:rsidR="00B7572E">
        <w:rPr>
          <w:rFonts w:hAnsi="標楷體" w:hint="eastAsia"/>
          <w:szCs w:val="24"/>
        </w:rPr>
        <w:t>3</w:t>
      </w:r>
      <w:r w:rsidRPr="003117BC">
        <w:rPr>
          <w:rFonts w:hAnsi="標楷體" w:hint="eastAsia"/>
          <w:szCs w:val="24"/>
        </w:rPr>
        <w:t>年8月底無償照舊使用私有土地面積及價購、承租或補償專戶餘額(詳表2)</w:t>
      </w:r>
      <w:r>
        <w:rPr>
          <w:rFonts w:hAnsi="標楷體" w:hint="eastAsia"/>
          <w:szCs w:val="24"/>
        </w:rPr>
        <w:t>，</w:t>
      </w:r>
      <w:r w:rsidRPr="003117BC">
        <w:rPr>
          <w:rFonts w:hAnsi="標楷體" w:hint="eastAsia"/>
          <w:szCs w:val="24"/>
        </w:rPr>
        <w:t>預估價購或徵收私有土地所需經費</w:t>
      </w:r>
      <w:r w:rsidR="0089748B">
        <w:rPr>
          <w:rFonts w:hAnsi="標楷體" w:hint="eastAsia"/>
          <w:szCs w:val="24"/>
        </w:rPr>
        <w:t>達</w:t>
      </w:r>
      <w:r w:rsidRPr="003117BC">
        <w:rPr>
          <w:rFonts w:hAnsi="標楷體" w:hint="eastAsia"/>
          <w:szCs w:val="24"/>
        </w:rPr>
        <w:t>871億7,031萬3千元，然各基金作為價購或徵收財源之專戶餘額僅有</w:t>
      </w:r>
      <w:r w:rsidR="00B7572E">
        <w:rPr>
          <w:rFonts w:hAnsi="標楷體" w:hint="eastAsia"/>
          <w:szCs w:val="24"/>
        </w:rPr>
        <w:t>20</w:t>
      </w:r>
      <w:r w:rsidRPr="003117BC">
        <w:rPr>
          <w:rFonts w:hAnsi="標楷體" w:hint="eastAsia"/>
          <w:szCs w:val="24"/>
        </w:rPr>
        <w:t>億</w:t>
      </w:r>
      <w:r w:rsidR="00B7572E">
        <w:rPr>
          <w:rFonts w:hAnsi="標楷體" w:hint="eastAsia"/>
          <w:szCs w:val="24"/>
        </w:rPr>
        <w:t>6</w:t>
      </w:r>
      <w:r w:rsidRPr="003117BC">
        <w:rPr>
          <w:rFonts w:hAnsi="標楷體" w:hint="eastAsia"/>
          <w:szCs w:val="24"/>
        </w:rPr>
        <w:t>,</w:t>
      </w:r>
      <w:r w:rsidR="00B7572E">
        <w:rPr>
          <w:rFonts w:hAnsi="標楷體" w:hint="eastAsia"/>
          <w:szCs w:val="24"/>
        </w:rPr>
        <w:t>649</w:t>
      </w:r>
      <w:r w:rsidRPr="003117BC">
        <w:rPr>
          <w:rFonts w:hAnsi="標楷體" w:hint="eastAsia"/>
          <w:szCs w:val="24"/>
        </w:rPr>
        <w:t>萬</w:t>
      </w:r>
      <w:r w:rsidR="00B7572E">
        <w:rPr>
          <w:rFonts w:hAnsi="標楷體" w:hint="eastAsia"/>
          <w:szCs w:val="24"/>
        </w:rPr>
        <w:t>5</w:t>
      </w:r>
      <w:r w:rsidRPr="003117BC">
        <w:rPr>
          <w:rFonts w:hAnsi="標楷體" w:hint="eastAsia"/>
          <w:szCs w:val="24"/>
        </w:rPr>
        <w:t>千元，</w:t>
      </w:r>
      <w:r>
        <w:rPr>
          <w:rFonts w:hAnsi="標楷體" w:hint="eastAsia"/>
          <w:szCs w:val="24"/>
        </w:rPr>
        <w:t>扣除財務充足之臺中、新竹、七星及瑠公圳預估價購或徵收經費及專戶餘額後，</w:t>
      </w:r>
      <w:r w:rsidRPr="003117BC">
        <w:rPr>
          <w:rFonts w:hAnsi="標楷體" w:hint="eastAsia"/>
          <w:szCs w:val="24"/>
        </w:rPr>
        <w:t>兩者差異高達</w:t>
      </w:r>
      <w:r>
        <w:rPr>
          <w:rFonts w:hAnsi="標楷體" w:hint="eastAsia"/>
          <w:szCs w:val="24"/>
        </w:rPr>
        <w:t>85</w:t>
      </w:r>
      <w:r w:rsidR="00B7572E">
        <w:rPr>
          <w:rFonts w:hAnsi="標楷體" w:hint="eastAsia"/>
          <w:szCs w:val="24"/>
        </w:rPr>
        <w:t>1</w:t>
      </w:r>
      <w:r w:rsidRPr="003117BC">
        <w:rPr>
          <w:rFonts w:hAnsi="標楷體" w:hint="eastAsia"/>
          <w:szCs w:val="24"/>
        </w:rPr>
        <w:t>億</w:t>
      </w:r>
      <w:r w:rsidR="00B7572E">
        <w:rPr>
          <w:rFonts w:hAnsi="標楷體" w:hint="eastAsia"/>
          <w:szCs w:val="24"/>
        </w:rPr>
        <w:t>381</w:t>
      </w:r>
      <w:r w:rsidRPr="003117BC">
        <w:rPr>
          <w:rFonts w:hAnsi="標楷體" w:hint="eastAsia"/>
          <w:szCs w:val="24"/>
        </w:rPr>
        <w:t>萬</w:t>
      </w:r>
      <w:r w:rsidR="00B7572E">
        <w:rPr>
          <w:rFonts w:hAnsi="標楷體" w:hint="eastAsia"/>
          <w:szCs w:val="24"/>
        </w:rPr>
        <w:t>8千</w:t>
      </w:r>
      <w:r w:rsidRPr="003117BC">
        <w:rPr>
          <w:rFonts w:hAnsi="標楷體" w:hint="eastAsia"/>
          <w:szCs w:val="24"/>
        </w:rPr>
        <w:t>元，</w:t>
      </w:r>
      <w:r w:rsidR="00B7572E">
        <w:rPr>
          <w:rFonts w:hAnsi="標楷體" w:hint="eastAsia"/>
          <w:szCs w:val="24"/>
        </w:rPr>
        <w:t>恐</w:t>
      </w:r>
      <w:r>
        <w:rPr>
          <w:rFonts w:hAnsi="標楷體" w:hint="eastAsia"/>
          <w:szCs w:val="24"/>
        </w:rPr>
        <w:t>無法提撥價購或徵收所需資金</w:t>
      </w:r>
      <w:r w:rsidR="00B7572E">
        <w:rPr>
          <w:rFonts w:hAnsi="標楷體" w:hint="eastAsia"/>
          <w:szCs w:val="24"/>
        </w:rPr>
        <w:t>之虞</w:t>
      </w:r>
      <w:r w:rsidRPr="003117BC">
        <w:rPr>
          <w:rFonts w:hAnsi="標楷體" w:hint="eastAsia"/>
          <w:szCs w:val="24"/>
        </w:rPr>
        <w:t>。</w:t>
      </w:r>
    </w:p>
    <w:p w:rsidR="00830C23" w:rsidRPr="00385197" w:rsidRDefault="00830C23" w:rsidP="00830C23">
      <w:pPr>
        <w:pStyle w:val="2"/>
        <w:ind w:leftChars="0" w:left="780" w:hangingChars="275" w:hanging="780"/>
        <w:rPr>
          <w:rFonts w:hAnsi="標楷體"/>
          <w:color w:val="000000"/>
          <w:sz w:val="24"/>
        </w:rPr>
      </w:pPr>
      <w:r>
        <w:rPr>
          <w:rFonts w:hAnsi="標楷體" w:hint="eastAsia"/>
          <w:b/>
          <w:color w:val="000000"/>
        </w:rPr>
        <w:t>表</w:t>
      </w:r>
      <w:r>
        <w:rPr>
          <w:rFonts w:hAnsi="標楷體"/>
          <w:b/>
          <w:color w:val="000000"/>
        </w:rPr>
        <w:t xml:space="preserve">2  </w:t>
      </w:r>
      <w:r w:rsidRPr="009871AB">
        <w:rPr>
          <w:rFonts w:hAnsi="標楷體" w:hint="eastAsia"/>
          <w:b/>
          <w:color w:val="000000"/>
        </w:rPr>
        <w:t>各農田水利事業作業基金截至11</w:t>
      </w:r>
      <w:r>
        <w:rPr>
          <w:rFonts w:hAnsi="標楷體" w:hint="eastAsia"/>
          <w:b/>
          <w:color w:val="000000"/>
        </w:rPr>
        <w:t>3</w:t>
      </w:r>
      <w:r w:rsidRPr="009871AB">
        <w:rPr>
          <w:rFonts w:hAnsi="標楷體" w:hint="eastAsia"/>
          <w:b/>
          <w:color w:val="000000"/>
        </w:rPr>
        <w:t>年8月底無償照舊使用私有土地面積及價購、承租或補償專戶餘額</w:t>
      </w:r>
      <w:r>
        <w:rPr>
          <w:rFonts w:hAnsi="標楷體" w:hint="eastAsia"/>
          <w:b/>
          <w:color w:val="000000"/>
        </w:rPr>
        <w:t xml:space="preserve">　   </w:t>
      </w:r>
      <w:r w:rsidRPr="00385197">
        <w:rPr>
          <w:rFonts w:hAnsi="標楷體" w:hint="eastAsia"/>
          <w:color w:val="000000"/>
          <w:sz w:val="24"/>
        </w:rPr>
        <w:t>單位：</w:t>
      </w:r>
      <w:r>
        <w:rPr>
          <w:rFonts w:hAnsi="標楷體" w:hint="eastAsia"/>
          <w:color w:val="000000"/>
          <w:sz w:val="24"/>
        </w:rPr>
        <w:t>公頃；新臺幣千元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504"/>
        <w:gridCol w:w="2504"/>
        <w:gridCol w:w="2504"/>
      </w:tblGrid>
      <w:tr w:rsidR="00830C23" w:rsidRPr="009871AB" w:rsidTr="00B7572E">
        <w:trPr>
          <w:tblHeader/>
        </w:trPr>
        <w:tc>
          <w:tcPr>
            <w:tcW w:w="993" w:type="dxa"/>
            <w:shd w:val="clear" w:color="auto" w:fill="auto"/>
            <w:vAlign w:val="center"/>
          </w:tcPr>
          <w:p w:rsidR="00830C23" w:rsidRPr="009871AB" w:rsidRDefault="00830C23" w:rsidP="00B7572E">
            <w:pPr>
              <w:spacing w:line="260" w:lineRule="exact"/>
              <w:ind w:leftChars="0" w:left="0" w:firstLineChars="0" w:firstLine="0"/>
              <w:jc w:val="center"/>
              <w:rPr>
                <w:b/>
                <w:sz w:val="24"/>
              </w:rPr>
            </w:pPr>
            <w:r w:rsidRPr="009871AB">
              <w:rPr>
                <w:rFonts w:hint="eastAsia"/>
                <w:b/>
                <w:sz w:val="24"/>
              </w:rPr>
              <w:t>基金</w:t>
            </w:r>
          </w:p>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名稱</w:t>
            </w:r>
          </w:p>
        </w:tc>
        <w:tc>
          <w:tcPr>
            <w:tcW w:w="2504" w:type="dxa"/>
            <w:shd w:val="clear" w:color="auto" w:fill="auto"/>
          </w:tcPr>
          <w:p w:rsidR="00830C23" w:rsidRDefault="00830C23" w:rsidP="00B7572E">
            <w:pPr>
              <w:spacing w:line="260" w:lineRule="exact"/>
              <w:ind w:leftChars="0" w:left="0" w:firstLineChars="0" w:firstLine="0"/>
              <w:jc w:val="center"/>
              <w:rPr>
                <w:b/>
                <w:sz w:val="24"/>
              </w:rPr>
            </w:pPr>
            <w:r w:rsidRPr="009871AB">
              <w:rPr>
                <w:rFonts w:hint="eastAsia"/>
                <w:b/>
                <w:sz w:val="24"/>
              </w:rPr>
              <w:t>無償照舊使用</w:t>
            </w:r>
          </w:p>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私有土地面積</w:t>
            </w:r>
          </w:p>
        </w:tc>
        <w:tc>
          <w:tcPr>
            <w:tcW w:w="2504" w:type="dxa"/>
            <w:shd w:val="clear" w:color="auto" w:fill="auto"/>
            <w:vAlign w:val="center"/>
          </w:tcPr>
          <w:p w:rsidR="00830C23" w:rsidRDefault="00830C23" w:rsidP="00B7572E">
            <w:pPr>
              <w:spacing w:line="260" w:lineRule="exact"/>
              <w:ind w:leftChars="0" w:left="0" w:firstLineChars="0" w:firstLine="0"/>
              <w:jc w:val="center"/>
              <w:rPr>
                <w:b/>
                <w:sz w:val="24"/>
              </w:rPr>
            </w:pPr>
            <w:r w:rsidRPr="009871AB">
              <w:rPr>
                <w:rFonts w:hint="eastAsia"/>
                <w:b/>
                <w:sz w:val="24"/>
              </w:rPr>
              <w:t>預估價購或徵收</w:t>
            </w:r>
          </w:p>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私有土地所需經費</w:t>
            </w:r>
          </w:p>
        </w:tc>
        <w:tc>
          <w:tcPr>
            <w:tcW w:w="2504" w:type="dxa"/>
            <w:shd w:val="clear" w:color="auto" w:fill="auto"/>
          </w:tcPr>
          <w:p w:rsidR="00830C23" w:rsidRPr="009871AB" w:rsidRDefault="00830C23" w:rsidP="00B7572E">
            <w:pPr>
              <w:spacing w:line="260" w:lineRule="exact"/>
              <w:ind w:leftChars="0" w:left="0" w:firstLineChars="0" w:firstLine="0"/>
              <w:jc w:val="center"/>
              <w:rPr>
                <w:rFonts w:hint="eastAsia"/>
                <w:b/>
                <w:sz w:val="24"/>
              </w:rPr>
            </w:pPr>
            <w:r w:rsidRPr="009871AB">
              <w:rPr>
                <w:rFonts w:hint="eastAsia"/>
                <w:b/>
                <w:sz w:val="24"/>
              </w:rPr>
              <w:t>作為價購或徵收財源之專戶餘額</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宜蘭</w:t>
            </w:r>
          </w:p>
        </w:tc>
        <w:tc>
          <w:tcPr>
            <w:tcW w:w="2504" w:type="dxa"/>
            <w:shd w:val="clear" w:color="auto" w:fill="auto"/>
          </w:tcPr>
          <w:p w:rsidR="00830C23" w:rsidRPr="006B325A" w:rsidRDefault="00830C23" w:rsidP="00830C23">
            <w:pPr>
              <w:pStyle w:val="142"/>
              <w:jc w:val="right"/>
            </w:pPr>
            <w:r w:rsidRPr="006B325A">
              <w:t xml:space="preserve">55.39 </w:t>
            </w:r>
          </w:p>
        </w:tc>
        <w:tc>
          <w:tcPr>
            <w:tcW w:w="2504" w:type="dxa"/>
            <w:shd w:val="clear" w:color="auto" w:fill="auto"/>
          </w:tcPr>
          <w:p w:rsidR="00830C23" w:rsidRPr="006B325A" w:rsidRDefault="00830C23" w:rsidP="00830C23">
            <w:pPr>
              <w:pStyle w:val="142"/>
              <w:jc w:val="right"/>
            </w:pPr>
            <w:r w:rsidRPr="006B325A">
              <w:t xml:space="preserve"> 3,368,207 </w:t>
            </w:r>
          </w:p>
        </w:tc>
        <w:tc>
          <w:tcPr>
            <w:tcW w:w="2504" w:type="dxa"/>
            <w:shd w:val="clear" w:color="auto" w:fill="auto"/>
          </w:tcPr>
          <w:p w:rsidR="00830C23" w:rsidRPr="006B325A" w:rsidRDefault="00830C23" w:rsidP="00830C23">
            <w:pPr>
              <w:pStyle w:val="142"/>
              <w:jc w:val="right"/>
            </w:pPr>
            <w:r w:rsidRPr="006B325A">
              <w:t>1,540.401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北基</w:t>
            </w:r>
          </w:p>
        </w:tc>
        <w:tc>
          <w:tcPr>
            <w:tcW w:w="2504" w:type="dxa"/>
            <w:shd w:val="clear" w:color="auto" w:fill="auto"/>
          </w:tcPr>
          <w:p w:rsidR="00830C23" w:rsidRPr="006B325A" w:rsidRDefault="00830C23" w:rsidP="00830C23">
            <w:pPr>
              <w:pStyle w:val="142"/>
              <w:jc w:val="right"/>
            </w:pPr>
            <w:r w:rsidRPr="006B325A">
              <w:t xml:space="preserve">2.77 </w:t>
            </w:r>
          </w:p>
        </w:tc>
        <w:tc>
          <w:tcPr>
            <w:tcW w:w="2504" w:type="dxa"/>
            <w:shd w:val="clear" w:color="auto" w:fill="auto"/>
          </w:tcPr>
          <w:p w:rsidR="00830C23" w:rsidRPr="006B325A" w:rsidRDefault="00830C23" w:rsidP="00830C23">
            <w:pPr>
              <w:pStyle w:val="142"/>
              <w:jc w:val="right"/>
            </w:pPr>
            <w:r w:rsidRPr="006B325A">
              <w:t xml:space="preserve"> 92,268 </w:t>
            </w:r>
          </w:p>
        </w:tc>
        <w:tc>
          <w:tcPr>
            <w:tcW w:w="2504" w:type="dxa"/>
            <w:shd w:val="clear" w:color="auto" w:fill="auto"/>
          </w:tcPr>
          <w:p w:rsidR="00830C23" w:rsidRPr="006B325A" w:rsidRDefault="00830C23" w:rsidP="00830C23">
            <w:pPr>
              <w:pStyle w:val="142"/>
              <w:jc w:val="right"/>
            </w:pPr>
            <w:r w:rsidRPr="006B325A">
              <w:t>65,521.446</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桃園</w:t>
            </w:r>
          </w:p>
        </w:tc>
        <w:tc>
          <w:tcPr>
            <w:tcW w:w="2504" w:type="dxa"/>
            <w:shd w:val="clear" w:color="auto" w:fill="auto"/>
          </w:tcPr>
          <w:p w:rsidR="00830C23" w:rsidRPr="006B325A" w:rsidRDefault="00830C23" w:rsidP="00830C23">
            <w:pPr>
              <w:pStyle w:val="142"/>
              <w:jc w:val="right"/>
            </w:pPr>
            <w:r w:rsidRPr="006B325A">
              <w:t xml:space="preserve">392.09 </w:t>
            </w:r>
          </w:p>
        </w:tc>
        <w:tc>
          <w:tcPr>
            <w:tcW w:w="2504" w:type="dxa"/>
            <w:shd w:val="clear" w:color="auto" w:fill="auto"/>
          </w:tcPr>
          <w:p w:rsidR="00830C23" w:rsidRPr="006B325A" w:rsidRDefault="00830C23" w:rsidP="00830C23">
            <w:pPr>
              <w:pStyle w:val="142"/>
              <w:jc w:val="right"/>
            </w:pPr>
            <w:r w:rsidRPr="006B325A">
              <w:t xml:space="preserve"> 13,197,022 </w:t>
            </w:r>
          </w:p>
        </w:tc>
        <w:tc>
          <w:tcPr>
            <w:tcW w:w="2504" w:type="dxa"/>
            <w:shd w:val="clear" w:color="auto" w:fill="auto"/>
          </w:tcPr>
          <w:p w:rsidR="00830C23" w:rsidRPr="006B325A" w:rsidRDefault="00830C23" w:rsidP="00830C23">
            <w:pPr>
              <w:pStyle w:val="142"/>
              <w:jc w:val="right"/>
            </w:pPr>
            <w:r w:rsidRPr="006B325A">
              <w:t>42,759.839</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石門</w:t>
            </w:r>
          </w:p>
        </w:tc>
        <w:tc>
          <w:tcPr>
            <w:tcW w:w="2504" w:type="dxa"/>
            <w:shd w:val="clear" w:color="auto" w:fill="auto"/>
          </w:tcPr>
          <w:p w:rsidR="00830C23" w:rsidRPr="006B325A" w:rsidRDefault="00830C23" w:rsidP="00830C23">
            <w:pPr>
              <w:pStyle w:val="142"/>
              <w:jc w:val="right"/>
            </w:pPr>
            <w:r w:rsidRPr="006B325A">
              <w:t xml:space="preserve">554.71 </w:t>
            </w:r>
          </w:p>
        </w:tc>
        <w:tc>
          <w:tcPr>
            <w:tcW w:w="2504" w:type="dxa"/>
            <w:shd w:val="clear" w:color="auto" w:fill="auto"/>
          </w:tcPr>
          <w:p w:rsidR="00830C23" w:rsidRPr="006B325A" w:rsidRDefault="00830C23" w:rsidP="00830C23">
            <w:pPr>
              <w:pStyle w:val="142"/>
              <w:jc w:val="right"/>
            </w:pPr>
            <w:r w:rsidRPr="006B325A">
              <w:t xml:space="preserve"> 27,634,631 </w:t>
            </w:r>
          </w:p>
        </w:tc>
        <w:tc>
          <w:tcPr>
            <w:tcW w:w="2504" w:type="dxa"/>
            <w:shd w:val="clear" w:color="auto" w:fill="auto"/>
          </w:tcPr>
          <w:p w:rsidR="00830C23" w:rsidRPr="006B325A" w:rsidRDefault="00830C23" w:rsidP="00830C23">
            <w:pPr>
              <w:pStyle w:val="142"/>
              <w:jc w:val="right"/>
            </w:pPr>
            <w:r w:rsidRPr="006B325A">
              <w:t>757.932</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新竹</w:t>
            </w:r>
          </w:p>
        </w:tc>
        <w:tc>
          <w:tcPr>
            <w:tcW w:w="2504" w:type="dxa"/>
            <w:shd w:val="clear" w:color="auto" w:fill="auto"/>
          </w:tcPr>
          <w:p w:rsidR="00830C23" w:rsidRPr="006B325A" w:rsidRDefault="00830C23" w:rsidP="00830C23">
            <w:pPr>
              <w:pStyle w:val="142"/>
              <w:jc w:val="right"/>
            </w:pPr>
            <w:r w:rsidRPr="006B325A">
              <w:t xml:space="preserve">0.05 </w:t>
            </w:r>
          </w:p>
        </w:tc>
        <w:tc>
          <w:tcPr>
            <w:tcW w:w="2504" w:type="dxa"/>
            <w:shd w:val="clear" w:color="auto" w:fill="auto"/>
          </w:tcPr>
          <w:p w:rsidR="00830C23" w:rsidRPr="006B325A" w:rsidRDefault="00830C23" w:rsidP="00830C23">
            <w:pPr>
              <w:pStyle w:val="142"/>
              <w:jc w:val="right"/>
            </w:pPr>
            <w:r w:rsidRPr="006B325A">
              <w:t xml:space="preserve"> 5,000 </w:t>
            </w:r>
          </w:p>
        </w:tc>
        <w:tc>
          <w:tcPr>
            <w:tcW w:w="2504" w:type="dxa"/>
            <w:shd w:val="clear" w:color="auto" w:fill="auto"/>
          </w:tcPr>
          <w:p w:rsidR="00830C23" w:rsidRPr="006B325A" w:rsidRDefault="00830C23" w:rsidP="00830C23">
            <w:pPr>
              <w:pStyle w:val="142"/>
              <w:jc w:val="right"/>
            </w:pPr>
            <w:r w:rsidRPr="006B325A">
              <w:t>133,204.067</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苗栗</w:t>
            </w:r>
          </w:p>
        </w:tc>
        <w:tc>
          <w:tcPr>
            <w:tcW w:w="2504" w:type="dxa"/>
            <w:shd w:val="clear" w:color="auto" w:fill="auto"/>
          </w:tcPr>
          <w:p w:rsidR="00830C23" w:rsidRPr="006B325A" w:rsidRDefault="00830C23" w:rsidP="00830C23">
            <w:pPr>
              <w:pStyle w:val="142"/>
              <w:jc w:val="right"/>
            </w:pPr>
            <w:r w:rsidRPr="006B325A">
              <w:t xml:space="preserve">35.98 </w:t>
            </w:r>
          </w:p>
        </w:tc>
        <w:tc>
          <w:tcPr>
            <w:tcW w:w="2504" w:type="dxa"/>
            <w:shd w:val="clear" w:color="auto" w:fill="auto"/>
          </w:tcPr>
          <w:p w:rsidR="00830C23" w:rsidRPr="006B325A" w:rsidRDefault="00830C23" w:rsidP="00830C23">
            <w:pPr>
              <w:pStyle w:val="142"/>
              <w:jc w:val="right"/>
            </w:pPr>
            <w:r w:rsidRPr="006B325A">
              <w:t xml:space="preserve"> 2,266,770 </w:t>
            </w:r>
          </w:p>
        </w:tc>
        <w:tc>
          <w:tcPr>
            <w:tcW w:w="2504" w:type="dxa"/>
            <w:shd w:val="clear" w:color="auto" w:fill="auto"/>
          </w:tcPr>
          <w:p w:rsidR="00830C23" w:rsidRPr="006B325A" w:rsidRDefault="00830C23" w:rsidP="00830C23">
            <w:pPr>
              <w:pStyle w:val="142"/>
              <w:jc w:val="right"/>
            </w:pPr>
            <w:r w:rsidRPr="006B325A">
              <w:t>100,758.321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臺中</w:t>
            </w:r>
          </w:p>
        </w:tc>
        <w:tc>
          <w:tcPr>
            <w:tcW w:w="2504" w:type="dxa"/>
            <w:shd w:val="clear" w:color="auto" w:fill="auto"/>
          </w:tcPr>
          <w:p w:rsidR="00830C23" w:rsidRPr="006B325A" w:rsidRDefault="00830C23" w:rsidP="00830C23">
            <w:pPr>
              <w:pStyle w:val="142"/>
              <w:jc w:val="right"/>
            </w:pPr>
            <w:r w:rsidRPr="006B325A">
              <w:t xml:space="preserve">6.47 </w:t>
            </w:r>
          </w:p>
        </w:tc>
        <w:tc>
          <w:tcPr>
            <w:tcW w:w="2504" w:type="dxa"/>
            <w:shd w:val="clear" w:color="auto" w:fill="auto"/>
          </w:tcPr>
          <w:p w:rsidR="00830C23" w:rsidRPr="006B325A" w:rsidRDefault="00830C23" w:rsidP="00830C23">
            <w:pPr>
              <w:pStyle w:val="142"/>
              <w:jc w:val="right"/>
            </w:pPr>
            <w:r w:rsidRPr="006B325A">
              <w:t xml:space="preserve"> 174,690 </w:t>
            </w:r>
          </w:p>
        </w:tc>
        <w:tc>
          <w:tcPr>
            <w:tcW w:w="2504" w:type="dxa"/>
            <w:shd w:val="clear" w:color="auto" w:fill="auto"/>
          </w:tcPr>
          <w:p w:rsidR="00830C23" w:rsidRPr="006B325A" w:rsidRDefault="00830C23" w:rsidP="00830C23">
            <w:pPr>
              <w:pStyle w:val="142"/>
              <w:jc w:val="right"/>
            </w:pPr>
            <w:r w:rsidRPr="006B325A">
              <w:t>487,861.182</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南投</w:t>
            </w:r>
          </w:p>
        </w:tc>
        <w:tc>
          <w:tcPr>
            <w:tcW w:w="2504" w:type="dxa"/>
            <w:shd w:val="clear" w:color="auto" w:fill="auto"/>
          </w:tcPr>
          <w:p w:rsidR="00830C23" w:rsidRPr="006B325A" w:rsidRDefault="00830C23" w:rsidP="00830C23">
            <w:pPr>
              <w:pStyle w:val="142"/>
              <w:jc w:val="right"/>
            </w:pPr>
            <w:r w:rsidRPr="006B325A">
              <w:t xml:space="preserve">17.35 </w:t>
            </w:r>
          </w:p>
        </w:tc>
        <w:tc>
          <w:tcPr>
            <w:tcW w:w="2504" w:type="dxa"/>
            <w:shd w:val="clear" w:color="auto" w:fill="auto"/>
          </w:tcPr>
          <w:p w:rsidR="00830C23" w:rsidRPr="006B325A" w:rsidRDefault="00830C23" w:rsidP="00830C23">
            <w:pPr>
              <w:pStyle w:val="142"/>
              <w:jc w:val="right"/>
            </w:pPr>
            <w:r w:rsidRPr="006B325A">
              <w:t xml:space="preserve"> 4,867,077 </w:t>
            </w:r>
          </w:p>
        </w:tc>
        <w:tc>
          <w:tcPr>
            <w:tcW w:w="2504" w:type="dxa"/>
            <w:shd w:val="clear" w:color="auto" w:fill="auto"/>
          </w:tcPr>
          <w:p w:rsidR="00830C23" w:rsidRPr="006B325A" w:rsidRDefault="00830C23" w:rsidP="00830C23">
            <w:pPr>
              <w:pStyle w:val="142"/>
              <w:jc w:val="right"/>
            </w:pPr>
            <w:r w:rsidRPr="006B325A">
              <w:t>110,245.387</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彰化</w:t>
            </w:r>
          </w:p>
        </w:tc>
        <w:tc>
          <w:tcPr>
            <w:tcW w:w="2504" w:type="dxa"/>
            <w:shd w:val="clear" w:color="auto" w:fill="auto"/>
          </w:tcPr>
          <w:p w:rsidR="00830C23" w:rsidRPr="006B325A" w:rsidRDefault="00830C23" w:rsidP="00830C23">
            <w:pPr>
              <w:pStyle w:val="142"/>
              <w:jc w:val="right"/>
            </w:pPr>
            <w:r w:rsidRPr="006B325A">
              <w:t xml:space="preserve">127.03 </w:t>
            </w:r>
          </w:p>
        </w:tc>
        <w:tc>
          <w:tcPr>
            <w:tcW w:w="2504" w:type="dxa"/>
            <w:shd w:val="clear" w:color="auto" w:fill="auto"/>
          </w:tcPr>
          <w:p w:rsidR="00830C23" w:rsidRPr="006B325A" w:rsidRDefault="00830C23" w:rsidP="00830C23">
            <w:pPr>
              <w:pStyle w:val="142"/>
              <w:jc w:val="right"/>
            </w:pPr>
            <w:r w:rsidRPr="006B325A">
              <w:t xml:space="preserve"> 952,555 </w:t>
            </w:r>
          </w:p>
        </w:tc>
        <w:tc>
          <w:tcPr>
            <w:tcW w:w="2504" w:type="dxa"/>
            <w:shd w:val="clear" w:color="auto" w:fill="auto"/>
          </w:tcPr>
          <w:p w:rsidR="00830C23" w:rsidRPr="006B325A" w:rsidRDefault="00830C23" w:rsidP="00830C23">
            <w:pPr>
              <w:pStyle w:val="142"/>
              <w:jc w:val="right"/>
            </w:pPr>
            <w:r w:rsidRPr="006B325A">
              <w:t>26,337.371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雲林</w:t>
            </w:r>
          </w:p>
        </w:tc>
        <w:tc>
          <w:tcPr>
            <w:tcW w:w="2504" w:type="dxa"/>
            <w:shd w:val="clear" w:color="auto" w:fill="auto"/>
          </w:tcPr>
          <w:p w:rsidR="00830C23" w:rsidRPr="006B325A" w:rsidRDefault="00830C23" w:rsidP="00830C23">
            <w:pPr>
              <w:pStyle w:val="142"/>
              <w:jc w:val="right"/>
            </w:pPr>
            <w:r w:rsidRPr="006B325A">
              <w:t xml:space="preserve">360.00 </w:t>
            </w:r>
          </w:p>
        </w:tc>
        <w:tc>
          <w:tcPr>
            <w:tcW w:w="2504" w:type="dxa"/>
            <w:shd w:val="clear" w:color="auto" w:fill="auto"/>
          </w:tcPr>
          <w:p w:rsidR="00830C23" w:rsidRPr="006B325A" w:rsidRDefault="00830C23" w:rsidP="00830C23">
            <w:pPr>
              <w:pStyle w:val="142"/>
              <w:jc w:val="right"/>
            </w:pPr>
            <w:r w:rsidRPr="006B325A">
              <w:t xml:space="preserve"> 6,363,756 </w:t>
            </w:r>
          </w:p>
        </w:tc>
        <w:tc>
          <w:tcPr>
            <w:tcW w:w="2504" w:type="dxa"/>
            <w:shd w:val="clear" w:color="auto" w:fill="auto"/>
          </w:tcPr>
          <w:p w:rsidR="00830C23" w:rsidRPr="006B325A" w:rsidRDefault="00830C23" w:rsidP="00830C23">
            <w:pPr>
              <w:pStyle w:val="142"/>
              <w:jc w:val="right"/>
            </w:pPr>
            <w:r w:rsidRPr="006B325A">
              <w:t>119,151.079</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嘉南</w:t>
            </w:r>
          </w:p>
        </w:tc>
        <w:tc>
          <w:tcPr>
            <w:tcW w:w="2504" w:type="dxa"/>
            <w:shd w:val="clear" w:color="auto" w:fill="auto"/>
          </w:tcPr>
          <w:p w:rsidR="00830C23" w:rsidRPr="006B325A" w:rsidRDefault="00830C23" w:rsidP="00830C23">
            <w:pPr>
              <w:pStyle w:val="142"/>
              <w:jc w:val="right"/>
            </w:pPr>
            <w:r w:rsidRPr="006B325A">
              <w:t xml:space="preserve">712.94 </w:t>
            </w:r>
          </w:p>
        </w:tc>
        <w:tc>
          <w:tcPr>
            <w:tcW w:w="2504" w:type="dxa"/>
            <w:shd w:val="clear" w:color="auto" w:fill="auto"/>
          </w:tcPr>
          <w:p w:rsidR="00830C23" w:rsidRPr="006B325A" w:rsidRDefault="00830C23" w:rsidP="00830C23">
            <w:pPr>
              <w:pStyle w:val="142"/>
              <w:jc w:val="right"/>
            </w:pPr>
            <w:r w:rsidRPr="006B325A">
              <w:t xml:space="preserve"> 16,011,329 </w:t>
            </w:r>
          </w:p>
        </w:tc>
        <w:tc>
          <w:tcPr>
            <w:tcW w:w="2504" w:type="dxa"/>
            <w:shd w:val="clear" w:color="auto" w:fill="auto"/>
          </w:tcPr>
          <w:p w:rsidR="00830C23" w:rsidRPr="006B325A" w:rsidRDefault="00830C23" w:rsidP="00830C23">
            <w:pPr>
              <w:pStyle w:val="142"/>
              <w:jc w:val="right"/>
            </w:pPr>
            <w:r w:rsidRPr="006B325A">
              <w:t>386,462.411</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高雄</w:t>
            </w:r>
          </w:p>
        </w:tc>
        <w:tc>
          <w:tcPr>
            <w:tcW w:w="2504" w:type="dxa"/>
            <w:shd w:val="clear" w:color="auto" w:fill="auto"/>
          </w:tcPr>
          <w:p w:rsidR="00830C23" w:rsidRPr="006B325A" w:rsidRDefault="00830C23" w:rsidP="00830C23">
            <w:pPr>
              <w:pStyle w:val="142"/>
              <w:jc w:val="right"/>
            </w:pPr>
            <w:r w:rsidRPr="006B325A">
              <w:t xml:space="preserve">108.75 </w:t>
            </w:r>
          </w:p>
        </w:tc>
        <w:tc>
          <w:tcPr>
            <w:tcW w:w="2504" w:type="dxa"/>
            <w:shd w:val="clear" w:color="auto" w:fill="auto"/>
          </w:tcPr>
          <w:p w:rsidR="00830C23" w:rsidRPr="006B325A" w:rsidRDefault="00830C23" w:rsidP="00830C23">
            <w:pPr>
              <w:pStyle w:val="142"/>
              <w:jc w:val="right"/>
            </w:pPr>
            <w:r w:rsidRPr="006B325A">
              <w:t xml:space="preserve"> 6,282,008 </w:t>
            </w:r>
          </w:p>
        </w:tc>
        <w:tc>
          <w:tcPr>
            <w:tcW w:w="2504" w:type="dxa"/>
            <w:shd w:val="clear" w:color="auto" w:fill="auto"/>
          </w:tcPr>
          <w:p w:rsidR="00830C23" w:rsidRPr="006B325A" w:rsidRDefault="00830C23" w:rsidP="00830C23">
            <w:pPr>
              <w:pStyle w:val="142"/>
              <w:jc w:val="right"/>
            </w:pPr>
            <w:r w:rsidRPr="006B325A">
              <w:t>475,367.384</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屏東</w:t>
            </w:r>
          </w:p>
        </w:tc>
        <w:tc>
          <w:tcPr>
            <w:tcW w:w="2504" w:type="dxa"/>
            <w:shd w:val="clear" w:color="auto" w:fill="auto"/>
          </w:tcPr>
          <w:p w:rsidR="00830C23" w:rsidRPr="006B325A" w:rsidRDefault="00830C23" w:rsidP="00830C23">
            <w:pPr>
              <w:pStyle w:val="142"/>
              <w:jc w:val="right"/>
            </w:pPr>
            <w:r w:rsidRPr="006B325A">
              <w:t xml:space="preserve">306.59 </w:t>
            </w:r>
          </w:p>
        </w:tc>
        <w:tc>
          <w:tcPr>
            <w:tcW w:w="2504" w:type="dxa"/>
            <w:shd w:val="clear" w:color="auto" w:fill="auto"/>
          </w:tcPr>
          <w:p w:rsidR="00830C23" w:rsidRPr="006B325A" w:rsidRDefault="00830C23" w:rsidP="00830C23">
            <w:pPr>
              <w:pStyle w:val="142"/>
              <w:jc w:val="right"/>
            </w:pPr>
            <w:r w:rsidRPr="006B325A">
              <w:t xml:space="preserve"> 4,132,232 </w:t>
            </w:r>
          </w:p>
        </w:tc>
        <w:tc>
          <w:tcPr>
            <w:tcW w:w="2504" w:type="dxa"/>
            <w:shd w:val="clear" w:color="auto" w:fill="auto"/>
          </w:tcPr>
          <w:p w:rsidR="00830C23" w:rsidRPr="006B325A" w:rsidRDefault="00830C23" w:rsidP="00830C23">
            <w:pPr>
              <w:pStyle w:val="142"/>
              <w:jc w:val="right"/>
            </w:pPr>
            <w:r w:rsidRPr="006B325A">
              <w:t>54,136.398</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Pr>
                <w:rFonts w:cs="新細明體" w:hint="eastAsia"/>
                <w:snapToGrid/>
                <w:kern w:val="0"/>
                <w:sz w:val="24"/>
                <w:szCs w:val="24"/>
              </w:rPr>
              <w:t>臺東</w:t>
            </w:r>
          </w:p>
        </w:tc>
        <w:tc>
          <w:tcPr>
            <w:tcW w:w="2504" w:type="dxa"/>
            <w:shd w:val="clear" w:color="auto" w:fill="auto"/>
          </w:tcPr>
          <w:p w:rsidR="00830C23" w:rsidRPr="006B325A" w:rsidRDefault="00830C23" w:rsidP="00830C23">
            <w:pPr>
              <w:pStyle w:val="142"/>
              <w:jc w:val="right"/>
            </w:pPr>
            <w:r w:rsidRPr="006B325A">
              <w:t xml:space="preserve">82.59 </w:t>
            </w:r>
          </w:p>
        </w:tc>
        <w:tc>
          <w:tcPr>
            <w:tcW w:w="2504" w:type="dxa"/>
            <w:shd w:val="clear" w:color="auto" w:fill="auto"/>
          </w:tcPr>
          <w:p w:rsidR="00830C23" w:rsidRPr="006B325A" w:rsidRDefault="00830C23" w:rsidP="00830C23">
            <w:pPr>
              <w:pStyle w:val="142"/>
              <w:jc w:val="right"/>
            </w:pPr>
            <w:r w:rsidRPr="006B325A">
              <w:t xml:space="preserve"> 753,396 </w:t>
            </w:r>
          </w:p>
        </w:tc>
        <w:tc>
          <w:tcPr>
            <w:tcW w:w="2504" w:type="dxa"/>
            <w:shd w:val="clear" w:color="auto" w:fill="auto"/>
          </w:tcPr>
          <w:p w:rsidR="00830C23" w:rsidRPr="006B325A" w:rsidRDefault="00830C23" w:rsidP="00830C23">
            <w:pPr>
              <w:pStyle w:val="142"/>
              <w:jc w:val="right"/>
            </w:pPr>
            <w:r w:rsidRPr="006B325A">
              <w:t>17,761.272</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花蓮</w:t>
            </w:r>
          </w:p>
        </w:tc>
        <w:tc>
          <w:tcPr>
            <w:tcW w:w="2504" w:type="dxa"/>
            <w:shd w:val="clear" w:color="auto" w:fill="auto"/>
          </w:tcPr>
          <w:p w:rsidR="00830C23" w:rsidRPr="006B325A" w:rsidRDefault="00830C23" w:rsidP="00830C23">
            <w:pPr>
              <w:pStyle w:val="142"/>
              <w:jc w:val="right"/>
            </w:pPr>
            <w:r w:rsidRPr="006B325A">
              <w:t xml:space="preserve">147.23 </w:t>
            </w:r>
          </w:p>
        </w:tc>
        <w:tc>
          <w:tcPr>
            <w:tcW w:w="2504" w:type="dxa"/>
            <w:shd w:val="clear" w:color="auto" w:fill="auto"/>
          </w:tcPr>
          <w:p w:rsidR="00830C23" w:rsidRPr="006B325A" w:rsidRDefault="00830C23" w:rsidP="00830C23">
            <w:pPr>
              <w:pStyle w:val="142"/>
              <w:jc w:val="right"/>
            </w:pPr>
            <w:r w:rsidRPr="006B325A">
              <w:t xml:space="preserve"> 688,558 </w:t>
            </w:r>
          </w:p>
        </w:tc>
        <w:tc>
          <w:tcPr>
            <w:tcW w:w="2504" w:type="dxa"/>
            <w:shd w:val="clear" w:color="auto" w:fill="auto"/>
          </w:tcPr>
          <w:p w:rsidR="00830C23" w:rsidRPr="006B325A" w:rsidRDefault="00830C23" w:rsidP="00830C23">
            <w:pPr>
              <w:pStyle w:val="142"/>
              <w:jc w:val="right"/>
            </w:pPr>
            <w:r w:rsidRPr="006B325A">
              <w:t>150.915</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七星</w:t>
            </w:r>
          </w:p>
        </w:tc>
        <w:tc>
          <w:tcPr>
            <w:tcW w:w="2504" w:type="dxa"/>
            <w:shd w:val="clear" w:color="auto" w:fill="auto"/>
          </w:tcPr>
          <w:p w:rsidR="00830C23" w:rsidRPr="006B325A" w:rsidRDefault="00830C23" w:rsidP="00830C23">
            <w:pPr>
              <w:pStyle w:val="142"/>
              <w:jc w:val="right"/>
            </w:pPr>
            <w:r w:rsidRPr="006B325A">
              <w:t xml:space="preserve">0.22 </w:t>
            </w:r>
          </w:p>
        </w:tc>
        <w:tc>
          <w:tcPr>
            <w:tcW w:w="2504" w:type="dxa"/>
            <w:shd w:val="clear" w:color="auto" w:fill="auto"/>
          </w:tcPr>
          <w:p w:rsidR="00830C23" w:rsidRPr="006B325A" w:rsidRDefault="00830C23" w:rsidP="00830C23">
            <w:pPr>
              <w:pStyle w:val="142"/>
              <w:jc w:val="right"/>
            </w:pPr>
            <w:r w:rsidRPr="006B325A">
              <w:t xml:space="preserve"> 40,973 </w:t>
            </w:r>
          </w:p>
        </w:tc>
        <w:tc>
          <w:tcPr>
            <w:tcW w:w="2504" w:type="dxa"/>
            <w:shd w:val="clear" w:color="auto" w:fill="auto"/>
          </w:tcPr>
          <w:p w:rsidR="00830C23" w:rsidRPr="006B325A" w:rsidRDefault="00830C23" w:rsidP="00830C23">
            <w:pPr>
              <w:pStyle w:val="142"/>
              <w:jc w:val="right"/>
            </w:pPr>
            <w:r w:rsidRPr="006B325A">
              <w:t>3</w:t>
            </w:r>
            <w:r>
              <w:t>,</w:t>
            </w:r>
            <w:r w:rsidRPr="006B325A">
              <w:t>375.1</w:t>
            </w:r>
            <w:r w:rsidR="00A409CD">
              <w:rPr>
                <w:rFonts w:hint="eastAsia"/>
              </w:rPr>
              <w:t>00</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snapToGrid/>
                <w:kern w:val="0"/>
                <w:sz w:val="24"/>
                <w:szCs w:val="24"/>
              </w:rPr>
            </w:pPr>
            <w:r w:rsidRPr="009871AB">
              <w:rPr>
                <w:rFonts w:cs="新細明體" w:hint="eastAsia"/>
                <w:snapToGrid/>
                <w:kern w:val="0"/>
                <w:sz w:val="24"/>
                <w:szCs w:val="24"/>
              </w:rPr>
              <w:t>瑠公圳</w:t>
            </w:r>
          </w:p>
        </w:tc>
        <w:tc>
          <w:tcPr>
            <w:tcW w:w="2504" w:type="dxa"/>
            <w:shd w:val="clear" w:color="auto" w:fill="auto"/>
          </w:tcPr>
          <w:p w:rsidR="00830C23" w:rsidRPr="006B325A" w:rsidRDefault="00830C23" w:rsidP="00830C23">
            <w:pPr>
              <w:pStyle w:val="142"/>
              <w:jc w:val="right"/>
            </w:pPr>
            <w:r w:rsidRPr="006B325A">
              <w:t xml:space="preserve">0.84 </w:t>
            </w:r>
          </w:p>
        </w:tc>
        <w:tc>
          <w:tcPr>
            <w:tcW w:w="2504" w:type="dxa"/>
            <w:shd w:val="clear" w:color="auto" w:fill="auto"/>
          </w:tcPr>
          <w:p w:rsidR="00830C23" w:rsidRPr="006B325A" w:rsidRDefault="00830C23" w:rsidP="00830C23">
            <w:pPr>
              <w:pStyle w:val="142"/>
              <w:jc w:val="right"/>
            </w:pPr>
            <w:r w:rsidRPr="006B325A">
              <w:t xml:space="preserve"> 339,841 </w:t>
            </w:r>
          </w:p>
        </w:tc>
        <w:tc>
          <w:tcPr>
            <w:tcW w:w="2504" w:type="dxa"/>
            <w:shd w:val="clear" w:color="auto" w:fill="auto"/>
          </w:tcPr>
          <w:p w:rsidR="00830C23" w:rsidRPr="006B325A" w:rsidRDefault="00830C23" w:rsidP="00830C23">
            <w:pPr>
              <w:pStyle w:val="142"/>
              <w:jc w:val="right"/>
            </w:pPr>
            <w:r w:rsidRPr="006B325A">
              <w:t>41,104.108</w:t>
            </w:r>
          </w:p>
        </w:tc>
      </w:tr>
      <w:tr w:rsidR="00830C23" w:rsidRPr="009871AB" w:rsidTr="00B7572E">
        <w:tc>
          <w:tcPr>
            <w:tcW w:w="993" w:type="dxa"/>
            <w:shd w:val="clear" w:color="auto" w:fill="auto"/>
            <w:vAlign w:val="center"/>
          </w:tcPr>
          <w:p w:rsidR="00830C23" w:rsidRPr="009871AB" w:rsidRDefault="00830C23" w:rsidP="00830C23">
            <w:pPr>
              <w:widowControl/>
              <w:spacing w:line="260" w:lineRule="exact"/>
              <w:ind w:leftChars="0" w:left="0" w:firstLineChars="0" w:firstLine="0"/>
              <w:jc w:val="center"/>
              <w:rPr>
                <w:rFonts w:cs="新細明體"/>
                <w:b/>
                <w:snapToGrid/>
                <w:kern w:val="0"/>
                <w:sz w:val="24"/>
                <w:szCs w:val="24"/>
              </w:rPr>
            </w:pPr>
            <w:r w:rsidRPr="009871AB">
              <w:rPr>
                <w:rFonts w:cs="新細明體" w:hint="eastAsia"/>
                <w:b/>
                <w:snapToGrid/>
                <w:kern w:val="0"/>
                <w:sz w:val="24"/>
                <w:szCs w:val="24"/>
              </w:rPr>
              <w:t>合計</w:t>
            </w:r>
          </w:p>
        </w:tc>
        <w:tc>
          <w:tcPr>
            <w:tcW w:w="2504" w:type="dxa"/>
            <w:shd w:val="clear" w:color="auto" w:fill="auto"/>
          </w:tcPr>
          <w:p w:rsidR="00830C23" w:rsidRPr="006B325A" w:rsidRDefault="00830C23" w:rsidP="00830C23">
            <w:pPr>
              <w:pStyle w:val="142"/>
              <w:jc w:val="right"/>
              <w:rPr>
                <w:b/>
              </w:rPr>
            </w:pPr>
            <w:r w:rsidRPr="006B325A">
              <w:rPr>
                <w:b/>
              </w:rPr>
              <w:t>2,911</w:t>
            </w:r>
            <w:r w:rsidR="00A409CD">
              <w:rPr>
                <w:rFonts w:hint="eastAsia"/>
                <w:b/>
              </w:rPr>
              <w:t>.00</w:t>
            </w:r>
            <w:r w:rsidRPr="006B325A">
              <w:rPr>
                <w:b/>
              </w:rPr>
              <w:t xml:space="preserve"> </w:t>
            </w:r>
          </w:p>
        </w:tc>
        <w:tc>
          <w:tcPr>
            <w:tcW w:w="2504" w:type="dxa"/>
            <w:shd w:val="clear" w:color="auto" w:fill="auto"/>
          </w:tcPr>
          <w:p w:rsidR="00830C23" w:rsidRPr="006B325A" w:rsidRDefault="00830C23" w:rsidP="00830C23">
            <w:pPr>
              <w:pStyle w:val="142"/>
              <w:jc w:val="right"/>
              <w:rPr>
                <w:b/>
              </w:rPr>
            </w:pPr>
            <w:r w:rsidRPr="006B325A">
              <w:rPr>
                <w:b/>
              </w:rPr>
              <w:t xml:space="preserve"> 87,170,313 </w:t>
            </w:r>
          </w:p>
        </w:tc>
        <w:tc>
          <w:tcPr>
            <w:tcW w:w="2504" w:type="dxa"/>
            <w:shd w:val="clear" w:color="auto" w:fill="auto"/>
          </w:tcPr>
          <w:p w:rsidR="00830C23" w:rsidRPr="006B325A" w:rsidRDefault="00830C23" w:rsidP="00830C23">
            <w:pPr>
              <w:pStyle w:val="142"/>
              <w:jc w:val="right"/>
              <w:rPr>
                <w:b/>
              </w:rPr>
            </w:pPr>
            <w:r w:rsidRPr="006B325A">
              <w:rPr>
                <w:b/>
              </w:rPr>
              <w:t>2,066,494.61</w:t>
            </w:r>
            <w:r w:rsidR="00A409CD">
              <w:rPr>
                <w:rFonts w:hint="eastAsia"/>
                <w:b/>
              </w:rPr>
              <w:t>3</w:t>
            </w:r>
          </w:p>
        </w:tc>
      </w:tr>
    </w:tbl>
    <w:p w:rsidR="00830C23" w:rsidRDefault="00830C23" w:rsidP="00830C23">
      <w:pPr>
        <w:pStyle w:val="142"/>
        <w:ind w:left="992" w:hangingChars="408" w:hanging="992"/>
        <w:jc w:val="both"/>
        <w:rPr>
          <w:rFonts w:hAnsi="標楷體"/>
        </w:rPr>
      </w:pPr>
      <w:r w:rsidRPr="00092F30">
        <w:rPr>
          <w:rFonts w:hAnsi="標楷體" w:hint="eastAsia"/>
        </w:rPr>
        <w:t>資料來源</w:t>
      </w:r>
      <w:r>
        <w:rPr>
          <w:rFonts w:hAnsi="標楷體" w:hint="eastAsia"/>
        </w:rPr>
        <w:t>：</w:t>
      </w:r>
      <w:r w:rsidRPr="00830C23">
        <w:rPr>
          <w:rFonts w:hAnsi="標楷體" w:hint="eastAsia"/>
        </w:rPr>
        <w:t>農田水利事業作業基金</w:t>
      </w:r>
      <w:r>
        <w:rPr>
          <w:rFonts w:hAnsi="標楷體" w:hint="eastAsia"/>
        </w:rPr>
        <w:t>提供</w:t>
      </w:r>
      <w:r w:rsidRPr="00092F30">
        <w:rPr>
          <w:rFonts w:hAnsi="標楷體" w:hint="eastAsia"/>
        </w:rPr>
        <w:t>。</w:t>
      </w:r>
    </w:p>
    <w:p w:rsidR="00830C23" w:rsidRPr="00092F30" w:rsidRDefault="00830C23" w:rsidP="00830C23">
      <w:pPr>
        <w:ind w:left="849" w:hangingChars="100" w:hanging="283"/>
        <w:rPr>
          <w:rFonts w:hAnsi="標楷體" w:hint="eastAsia"/>
          <w:b/>
          <w:snapToGrid/>
        </w:rPr>
      </w:pPr>
      <w:r w:rsidRPr="00092F30">
        <w:rPr>
          <w:rFonts w:hAnsi="標楷體" w:cs="細明體_HKSCS" w:hint="eastAsia"/>
          <w:b/>
          <w:snapToGrid/>
        </w:rPr>
        <w:t>(</w:t>
      </w:r>
      <w:r>
        <w:rPr>
          <w:rFonts w:hAnsi="標楷體" w:cs="細明體_HKSCS" w:hint="eastAsia"/>
          <w:b/>
          <w:snapToGrid/>
        </w:rPr>
        <w:t>二</w:t>
      </w:r>
      <w:r w:rsidRPr="00092F30">
        <w:rPr>
          <w:rFonts w:hAnsi="標楷體" w:cs="細明體_HKSCS" w:hint="eastAsia"/>
          <w:b/>
          <w:snapToGrid/>
        </w:rPr>
        <w:t>)</w:t>
      </w:r>
      <w:r>
        <w:rPr>
          <w:rFonts w:hAnsi="標楷體" w:cs="細明體_HKSCS" w:hint="eastAsia"/>
          <w:b/>
          <w:snapToGrid/>
        </w:rPr>
        <w:t>農田水利事業作業基金為</w:t>
      </w:r>
      <w:r w:rsidRPr="003117BC">
        <w:rPr>
          <w:rFonts w:hAnsi="標楷體" w:cs="細明體_HKSCS" w:hint="eastAsia"/>
          <w:b/>
          <w:snapToGrid/>
        </w:rPr>
        <w:t>價購或徵收無償照舊使用私人土地價款之平均提撥率未達10%，且111年度資產變賣收入預算已大幅降低，允宜儘早研謀善策因應</w:t>
      </w:r>
    </w:p>
    <w:p w:rsidR="00830C23" w:rsidRDefault="00830C23" w:rsidP="00830C23">
      <w:pPr>
        <w:adjustRightInd w:val="0"/>
        <w:ind w:leftChars="300" w:left="850" w:firstLine="566"/>
        <w:rPr>
          <w:rFonts w:hAnsi="標楷體"/>
          <w:szCs w:val="24"/>
        </w:rPr>
      </w:pPr>
      <w:r>
        <w:rPr>
          <w:rFonts w:hAnsi="標楷體" w:hint="eastAsia"/>
          <w:szCs w:val="24"/>
        </w:rPr>
        <w:t>檢視</w:t>
      </w:r>
      <w:r w:rsidRPr="003117BC">
        <w:rPr>
          <w:rFonts w:hAnsi="標楷體" w:hint="eastAsia"/>
          <w:szCs w:val="24"/>
        </w:rPr>
        <w:t>各農田水利事業作業基金</w:t>
      </w:r>
      <w:r w:rsidRPr="003117BC">
        <w:rPr>
          <w:rFonts w:hAnsi="標楷體"/>
          <w:szCs w:val="24"/>
        </w:rPr>
        <w:t>1</w:t>
      </w:r>
      <w:r w:rsidR="00B7572E">
        <w:rPr>
          <w:rFonts w:hAnsi="標楷體" w:hint="eastAsia"/>
          <w:szCs w:val="24"/>
        </w:rPr>
        <w:t>1</w:t>
      </w:r>
      <w:r w:rsidR="00A409CD">
        <w:rPr>
          <w:rFonts w:hAnsi="標楷體" w:hint="eastAsia"/>
          <w:szCs w:val="24"/>
        </w:rPr>
        <w:t>1</w:t>
      </w:r>
      <w:r w:rsidRPr="003117BC">
        <w:rPr>
          <w:rFonts w:hAnsi="標楷體" w:hint="eastAsia"/>
          <w:szCs w:val="24"/>
        </w:rPr>
        <w:t>年度至</w:t>
      </w:r>
      <w:r w:rsidRPr="003117BC">
        <w:rPr>
          <w:rFonts w:hAnsi="標楷體"/>
          <w:szCs w:val="24"/>
        </w:rPr>
        <w:t>11</w:t>
      </w:r>
      <w:r w:rsidR="00B7572E">
        <w:rPr>
          <w:rFonts w:hAnsi="標楷體" w:hint="eastAsia"/>
          <w:szCs w:val="24"/>
        </w:rPr>
        <w:t>3</w:t>
      </w:r>
      <w:r w:rsidRPr="003117BC">
        <w:rPr>
          <w:rFonts w:hAnsi="標楷體" w:hint="eastAsia"/>
          <w:szCs w:val="24"/>
        </w:rPr>
        <w:t>年</w:t>
      </w:r>
      <w:r w:rsidRPr="003117BC">
        <w:rPr>
          <w:rFonts w:hAnsi="標楷體"/>
          <w:szCs w:val="24"/>
        </w:rPr>
        <w:t>8</w:t>
      </w:r>
      <w:r w:rsidRPr="003117BC">
        <w:rPr>
          <w:rFonts w:hAnsi="標楷體" w:hint="eastAsia"/>
          <w:szCs w:val="24"/>
        </w:rPr>
        <w:t>月底財產處分所得價款及提撥專戶金額</w:t>
      </w:r>
      <w:r w:rsidRPr="003117BC">
        <w:rPr>
          <w:rFonts w:hAnsi="標楷體"/>
          <w:szCs w:val="24"/>
        </w:rPr>
        <w:t>(</w:t>
      </w:r>
      <w:r w:rsidRPr="003117BC">
        <w:rPr>
          <w:rFonts w:hAnsi="標楷體" w:hint="eastAsia"/>
          <w:szCs w:val="24"/>
        </w:rPr>
        <w:t>詳表</w:t>
      </w:r>
      <w:r w:rsidRPr="003117BC">
        <w:rPr>
          <w:rFonts w:hAnsi="標楷體"/>
          <w:szCs w:val="24"/>
        </w:rPr>
        <w:t>3)</w:t>
      </w:r>
      <w:r w:rsidRPr="003117BC">
        <w:rPr>
          <w:rFonts w:hAnsi="標楷體" w:hint="eastAsia"/>
          <w:szCs w:val="24"/>
        </w:rPr>
        <w:t>，其平均提撥率未達</w:t>
      </w:r>
      <w:r w:rsidRPr="003117BC">
        <w:rPr>
          <w:rFonts w:hAnsi="標楷體"/>
          <w:szCs w:val="24"/>
        </w:rPr>
        <w:t>10</w:t>
      </w:r>
      <w:r>
        <w:rPr>
          <w:rFonts w:hAnsi="標楷體" w:hint="eastAsia"/>
          <w:szCs w:val="24"/>
        </w:rPr>
        <w:t>%，相較其所需價購或徵收財源之差異</w:t>
      </w:r>
      <w:r w:rsidRPr="003117BC">
        <w:rPr>
          <w:rFonts w:hAnsi="標楷體" w:hint="eastAsia"/>
          <w:szCs w:val="24"/>
        </w:rPr>
        <w:t>甚鉅，且每年度財產處分所得主要集中於較都會區之農田水利事業作業基金</w:t>
      </w:r>
      <w:r w:rsidRPr="003117BC">
        <w:rPr>
          <w:rFonts w:hAnsi="標楷體"/>
          <w:szCs w:val="24"/>
        </w:rPr>
        <w:t>(</w:t>
      </w:r>
      <w:r w:rsidRPr="003117BC">
        <w:rPr>
          <w:rFonts w:hAnsi="標楷體" w:hint="eastAsia"/>
          <w:szCs w:val="24"/>
        </w:rPr>
        <w:t>如桃園、臺中、嘉南、高雄及瑠公圳</w:t>
      </w:r>
      <w:r w:rsidRPr="003117BC">
        <w:rPr>
          <w:rFonts w:hAnsi="標楷體"/>
          <w:szCs w:val="24"/>
        </w:rPr>
        <w:t>)</w:t>
      </w:r>
      <w:r>
        <w:rPr>
          <w:rFonts w:hAnsi="標楷體" w:hint="eastAsia"/>
          <w:szCs w:val="24"/>
        </w:rPr>
        <w:t>。該基金</w:t>
      </w:r>
      <w:r w:rsidRPr="003117BC">
        <w:rPr>
          <w:rFonts w:hAnsi="標楷體"/>
          <w:szCs w:val="24"/>
        </w:rPr>
        <w:t>11</w:t>
      </w:r>
      <w:r w:rsidR="00B7572E">
        <w:rPr>
          <w:rFonts w:hAnsi="標楷體" w:hint="eastAsia"/>
          <w:szCs w:val="24"/>
        </w:rPr>
        <w:t>2</w:t>
      </w:r>
      <w:r w:rsidRPr="003117BC">
        <w:rPr>
          <w:rFonts w:hAnsi="標楷體" w:hint="eastAsia"/>
          <w:szCs w:val="24"/>
        </w:rPr>
        <w:t>年度</w:t>
      </w:r>
      <w:r w:rsidR="0089748B">
        <w:rPr>
          <w:rFonts w:hAnsi="標楷體" w:hint="eastAsia"/>
          <w:szCs w:val="24"/>
        </w:rPr>
        <w:t>實際</w:t>
      </w:r>
      <w:r w:rsidRPr="003117BC">
        <w:rPr>
          <w:rFonts w:hAnsi="標楷體" w:hint="eastAsia"/>
          <w:szCs w:val="24"/>
        </w:rPr>
        <w:t>資產變賣淨收入為</w:t>
      </w:r>
      <w:r w:rsidRPr="003117BC">
        <w:rPr>
          <w:rFonts w:hAnsi="標楷體"/>
          <w:szCs w:val="24"/>
        </w:rPr>
        <w:t>1</w:t>
      </w:r>
      <w:r w:rsidR="00B7572E">
        <w:rPr>
          <w:rFonts w:hAnsi="標楷體" w:hint="eastAsia"/>
          <w:szCs w:val="24"/>
        </w:rPr>
        <w:t>3</w:t>
      </w:r>
      <w:r w:rsidRPr="003117BC">
        <w:rPr>
          <w:rFonts w:hAnsi="標楷體" w:hint="eastAsia"/>
          <w:szCs w:val="24"/>
        </w:rPr>
        <w:t>億</w:t>
      </w:r>
      <w:r w:rsidR="00A05275">
        <w:rPr>
          <w:rFonts w:hAnsi="標楷體" w:hint="eastAsia"/>
          <w:szCs w:val="24"/>
        </w:rPr>
        <w:t>4</w:t>
      </w:r>
      <w:r w:rsidR="00A05275">
        <w:rPr>
          <w:rFonts w:hAnsi="標楷體"/>
          <w:szCs w:val="24"/>
        </w:rPr>
        <w:t>,</w:t>
      </w:r>
      <w:r w:rsidR="00A05275">
        <w:rPr>
          <w:rFonts w:hAnsi="標楷體" w:hint="eastAsia"/>
          <w:szCs w:val="24"/>
        </w:rPr>
        <w:t>773</w:t>
      </w:r>
      <w:r w:rsidRPr="003117BC">
        <w:rPr>
          <w:rFonts w:hAnsi="標楷體" w:hint="eastAsia"/>
          <w:szCs w:val="24"/>
        </w:rPr>
        <w:t>萬</w:t>
      </w:r>
      <w:r w:rsidRPr="003117BC">
        <w:rPr>
          <w:rFonts w:hAnsi="標楷體"/>
          <w:szCs w:val="24"/>
        </w:rPr>
        <w:t>2</w:t>
      </w:r>
      <w:r w:rsidRPr="003117BC">
        <w:rPr>
          <w:rFonts w:hAnsi="標楷體" w:hint="eastAsia"/>
          <w:szCs w:val="24"/>
        </w:rPr>
        <w:t>千元</w:t>
      </w:r>
      <w:r w:rsidR="0089748B">
        <w:rPr>
          <w:rFonts w:hAnsi="標楷體" w:hint="eastAsia"/>
          <w:szCs w:val="24"/>
        </w:rPr>
        <w:t>，</w:t>
      </w:r>
      <w:r w:rsidR="0089748B" w:rsidRPr="003117BC">
        <w:rPr>
          <w:rFonts w:hAnsi="標楷體" w:hint="eastAsia"/>
          <w:szCs w:val="24"/>
        </w:rPr>
        <w:t>較</w:t>
      </w:r>
      <w:r w:rsidR="0089748B" w:rsidRPr="003117BC">
        <w:rPr>
          <w:rFonts w:hAnsi="標楷體"/>
          <w:szCs w:val="24"/>
        </w:rPr>
        <w:t>1</w:t>
      </w:r>
      <w:r w:rsidR="0089748B">
        <w:rPr>
          <w:rFonts w:hAnsi="標楷體"/>
          <w:szCs w:val="24"/>
        </w:rPr>
        <w:t>11</w:t>
      </w:r>
      <w:r w:rsidR="0089748B" w:rsidRPr="003117BC">
        <w:rPr>
          <w:rFonts w:hAnsi="標楷體" w:hint="eastAsia"/>
          <w:szCs w:val="24"/>
        </w:rPr>
        <w:t>年度</w:t>
      </w:r>
      <w:r w:rsidR="0089748B">
        <w:rPr>
          <w:rFonts w:hAnsi="標楷體" w:hint="eastAsia"/>
          <w:szCs w:val="24"/>
        </w:rPr>
        <w:t>減少；</w:t>
      </w:r>
      <w:r w:rsidRPr="003117BC">
        <w:rPr>
          <w:rFonts w:hAnsi="標楷體"/>
          <w:szCs w:val="24"/>
        </w:rPr>
        <w:t>11</w:t>
      </w:r>
      <w:r w:rsidR="00A05275">
        <w:rPr>
          <w:rFonts w:hAnsi="標楷體"/>
          <w:szCs w:val="24"/>
        </w:rPr>
        <w:t>3</w:t>
      </w:r>
      <w:r w:rsidRPr="003117BC">
        <w:rPr>
          <w:rFonts w:hAnsi="標楷體" w:hint="eastAsia"/>
          <w:szCs w:val="24"/>
        </w:rPr>
        <w:t>年截至</w:t>
      </w:r>
      <w:r w:rsidRPr="003117BC">
        <w:rPr>
          <w:rFonts w:hAnsi="標楷體"/>
          <w:szCs w:val="24"/>
        </w:rPr>
        <w:t>8</w:t>
      </w:r>
      <w:r w:rsidRPr="003117BC">
        <w:rPr>
          <w:rFonts w:hAnsi="標楷體" w:hint="eastAsia"/>
          <w:szCs w:val="24"/>
        </w:rPr>
        <w:t>月底執行數</w:t>
      </w:r>
      <w:r w:rsidR="0089748B">
        <w:rPr>
          <w:rFonts w:hAnsi="標楷體" w:hint="eastAsia"/>
          <w:szCs w:val="24"/>
        </w:rPr>
        <w:t>亦僅</w:t>
      </w:r>
      <w:r w:rsidR="00A05275">
        <w:rPr>
          <w:rFonts w:hAnsi="標楷體"/>
          <w:szCs w:val="24"/>
        </w:rPr>
        <w:t>6</w:t>
      </w:r>
      <w:r w:rsidRPr="003117BC">
        <w:rPr>
          <w:rFonts w:hAnsi="標楷體" w:hint="eastAsia"/>
          <w:szCs w:val="24"/>
        </w:rPr>
        <w:t>億</w:t>
      </w:r>
      <w:r w:rsidR="00A05275">
        <w:rPr>
          <w:rFonts w:hAnsi="標楷體"/>
          <w:szCs w:val="24"/>
        </w:rPr>
        <w:t>1</w:t>
      </w:r>
      <w:r w:rsidRPr="003117BC">
        <w:rPr>
          <w:rFonts w:hAnsi="標楷體"/>
          <w:szCs w:val="24"/>
        </w:rPr>
        <w:t>,</w:t>
      </w:r>
      <w:r w:rsidR="00A05275">
        <w:rPr>
          <w:rFonts w:hAnsi="標楷體"/>
          <w:szCs w:val="24"/>
        </w:rPr>
        <w:t>289</w:t>
      </w:r>
      <w:r w:rsidR="0089748B">
        <w:rPr>
          <w:rFonts w:hAnsi="標楷體" w:hint="eastAsia"/>
          <w:szCs w:val="24"/>
        </w:rPr>
        <w:t>萬元</w:t>
      </w:r>
      <w:r>
        <w:rPr>
          <w:rFonts w:hAnsi="標楷體" w:hint="eastAsia"/>
          <w:szCs w:val="24"/>
        </w:rPr>
        <w:t>，為避免後續因各基金提撥不足及資產變賣價款逐漸減少，致</w:t>
      </w:r>
      <w:r w:rsidRPr="003117BC">
        <w:rPr>
          <w:rFonts w:hAnsi="標楷體" w:hint="eastAsia"/>
          <w:szCs w:val="24"/>
        </w:rPr>
        <w:t>取得土地合法使用成本</w:t>
      </w:r>
      <w:r>
        <w:rPr>
          <w:rFonts w:hAnsi="標楷體" w:hint="eastAsia"/>
          <w:szCs w:val="24"/>
        </w:rPr>
        <w:t>造成</w:t>
      </w:r>
      <w:r w:rsidRPr="003117BC">
        <w:rPr>
          <w:rFonts w:hAnsi="標楷體" w:hint="eastAsia"/>
          <w:szCs w:val="24"/>
        </w:rPr>
        <w:t>政府龐大負擔，允宜審慎檢討現有提撥比率</w:t>
      </w:r>
      <w:r>
        <w:rPr>
          <w:rFonts w:hAnsi="標楷體" w:hint="eastAsia"/>
          <w:szCs w:val="24"/>
        </w:rPr>
        <w:t>妥適性</w:t>
      </w:r>
      <w:r w:rsidRPr="003117BC">
        <w:rPr>
          <w:rFonts w:hAnsi="標楷體" w:hint="eastAsia"/>
          <w:szCs w:val="24"/>
        </w:rPr>
        <w:t>，並詳實規劃後續資金籌措機制。</w:t>
      </w:r>
    </w:p>
    <w:p w:rsidR="00A05275" w:rsidRDefault="00A05275" w:rsidP="00A05275">
      <w:pPr>
        <w:ind w:left="566" w:firstLine="566"/>
        <w:rPr>
          <w:rFonts w:hint="eastAsia"/>
        </w:rPr>
      </w:pPr>
      <w:r w:rsidRPr="003117BC">
        <w:rPr>
          <w:rFonts w:hint="eastAsia"/>
        </w:rPr>
        <w:t>綜上，農田水利事業作業基金無償照舊使用私人土地共2,9</w:t>
      </w:r>
      <w:r>
        <w:t>11</w:t>
      </w:r>
      <w:r w:rsidRPr="003117BC">
        <w:rPr>
          <w:rFonts w:hint="eastAsia"/>
        </w:rPr>
        <w:t>公頃，惟截至11</w:t>
      </w:r>
      <w:r>
        <w:t>3</w:t>
      </w:r>
      <w:r w:rsidRPr="003117BC">
        <w:rPr>
          <w:rFonts w:hint="eastAsia"/>
        </w:rPr>
        <w:t>年8月底多數基金提撥作為價購或徵收財源之專戶餘額</w:t>
      </w:r>
      <w:r>
        <w:rPr>
          <w:rFonts w:hint="eastAsia"/>
        </w:rPr>
        <w:t>遠低於預估價購或徵收私有土地所需經費</w:t>
      </w:r>
      <w:r w:rsidRPr="003117BC">
        <w:rPr>
          <w:rFonts w:hint="eastAsia"/>
        </w:rPr>
        <w:t>，為避免後續相關成本造成政府龐大之負擔，允宜適時檢討現有各基金提撥機制，並審慎規劃後續資金籌措方式。</w:t>
      </w:r>
    </w:p>
    <w:p w:rsidR="0089748B" w:rsidRDefault="0089748B" w:rsidP="00830C23">
      <w:pPr>
        <w:pStyle w:val="2"/>
        <w:ind w:leftChars="0" w:left="780" w:hangingChars="275" w:hanging="780"/>
        <w:rPr>
          <w:rFonts w:hAnsi="標楷體"/>
          <w:b/>
          <w:color w:val="000000"/>
        </w:rPr>
      </w:pPr>
    </w:p>
    <w:p w:rsidR="0089748B" w:rsidRDefault="0089748B" w:rsidP="00830C23">
      <w:pPr>
        <w:pStyle w:val="2"/>
        <w:ind w:leftChars="0" w:left="780" w:hangingChars="275" w:hanging="780"/>
        <w:rPr>
          <w:rFonts w:hAnsi="標楷體"/>
          <w:b/>
          <w:color w:val="000000"/>
        </w:rPr>
      </w:pPr>
    </w:p>
    <w:p w:rsidR="0089748B" w:rsidRDefault="0089748B" w:rsidP="00830C23">
      <w:pPr>
        <w:pStyle w:val="2"/>
        <w:ind w:leftChars="0" w:left="780" w:hangingChars="275" w:hanging="780"/>
        <w:rPr>
          <w:rFonts w:hAnsi="標楷體"/>
          <w:b/>
          <w:color w:val="000000"/>
        </w:rPr>
      </w:pPr>
    </w:p>
    <w:p w:rsidR="00830C23" w:rsidRPr="00385197" w:rsidRDefault="00830C23" w:rsidP="00830C23">
      <w:pPr>
        <w:pStyle w:val="2"/>
        <w:ind w:leftChars="0" w:left="780" w:hangingChars="275" w:hanging="780"/>
        <w:rPr>
          <w:rFonts w:hAnsi="標楷體"/>
          <w:color w:val="000000"/>
          <w:sz w:val="24"/>
        </w:rPr>
      </w:pPr>
      <w:r>
        <w:rPr>
          <w:rFonts w:hAnsi="標楷體" w:hint="eastAsia"/>
          <w:b/>
          <w:color w:val="000000"/>
        </w:rPr>
        <w:t>表3</w:t>
      </w:r>
      <w:r>
        <w:rPr>
          <w:rFonts w:hAnsi="標楷體"/>
          <w:b/>
          <w:color w:val="000000"/>
        </w:rPr>
        <w:t xml:space="preserve">  </w:t>
      </w:r>
      <w:r w:rsidRPr="009871AB">
        <w:rPr>
          <w:rFonts w:hAnsi="標楷體" w:hint="eastAsia"/>
          <w:b/>
          <w:color w:val="000000"/>
        </w:rPr>
        <w:t>各農田水利事業作業基金1</w:t>
      </w:r>
      <w:r>
        <w:rPr>
          <w:rFonts w:hAnsi="標楷體"/>
          <w:b/>
          <w:color w:val="000000"/>
        </w:rPr>
        <w:t>1</w:t>
      </w:r>
      <w:r w:rsidR="00A409CD">
        <w:rPr>
          <w:rFonts w:hAnsi="標楷體" w:hint="eastAsia"/>
          <w:b/>
          <w:color w:val="000000"/>
        </w:rPr>
        <w:t>1</w:t>
      </w:r>
      <w:r w:rsidRPr="009871AB">
        <w:rPr>
          <w:rFonts w:hAnsi="標楷體" w:hint="eastAsia"/>
          <w:b/>
          <w:color w:val="000000"/>
        </w:rPr>
        <w:t>年度至11</w:t>
      </w:r>
      <w:r>
        <w:rPr>
          <w:rFonts w:hAnsi="標楷體"/>
          <w:b/>
          <w:color w:val="000000"/>
        </w:rPr>
        <w:t>3</w:t>
      </w:r>
      <w:r w:rsidRPr="009871AB">
        <w:rPr>
          <w:rFonts w:hAnsi="標楷體" w:hint="eastAsia"/>
          <w:b/>
          <w:color w:val="000000"/>
        </w:rPr>
        <w:t>年</w:t>
      </w:r>
      <w:r w:rsidR="0089748B" w:rsidRPr="0089748B">
        <w:rPr>
          <w:rFonts w:hAnsi="標楷體" w:hint="eastAsia"/>
          <w:b/>
          <w:color w:val="000000"/>
        </w:rPr>
        <w:t>迄</w:t>
      </w:r>
      <w:r w:rsidRPr="009871AB">
        <w:rPr>
          <w:rFonts w:hAnsi="標楷體" w:hint="eastAsia"/>
          <w:b/>
          <w:color w:val="000000"/>
        </w:rPr>
        <w:t>8月底財產處分所得價款及提撥專戶金額</w:t>
      </w:r>
      <w:r>
        <w:rPr>
          <w:rFonts w:hAnsi="標楷體" w:hint="eastAsia"/>
          <w:b/>
          <w:color w:val="000000"/>
        </w:rPr>
        <w:t xml:space="preserve">　　　</w:t>
      </w:r>
      <w:r w:rsidR="0089748B">
        <w:rPr>
          <w:rFonts w:hAnsi="標楷體" w:hint="eastAsia"/>
          <w:b/>
          <w:color w:val="000000"/>
        </w:rPr>
        <w:t xml:space="preserve">         </w:t>
      </w:r>
      <w:r>
        <w:rPr>
          <w:rFonts w:hAnsi="標楷體" w:hint="eastAsia"/>
          <w:b/>
          <w:color w:val="000000"/>
        </w:rPr>
        <w:t xml:space="preserve">       </w:t>
      </w:r>
      <w:r w:rsidRPr="00385197">
        <w:rPr>
          <w:rFonts w:hAnsi="標楷體" w:hint="eastAsia"/>
          <w:color w:val="000000"/>
          <w:sz w:val="24"/>
        </w:rPr>
        <w:t>單位：</w:t>
      </w:r>
      <w:r>
        <w:rPr>
          <w:rFonts w:hAnsi="標楷體" w:hint="eastAsia"/>
          <w:color w:val="000000"/>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40"/>
        <w:gridCol w:w="1110"/>
        <w:gridCol w:w="1102"/>
        <w:gridCol w:w="1778"/>
        <w:gridCol w:w="1007"/>
        <w:gridCol w:w="1064"/>
        <w:gridCol w:w="1604"/>
      </w:tblGrid>
      <w:tr w:rsidR="00A05275" w:rsidRPr="00CB4CCA" w:rsidTr="0089748B">
        <w:trPr>
          <w:trHeight w:val="20"/>
          <w:tblHeader/>
        </w:trPr>
        <w:tc>
          <w:tcPr>
            <w:tcW w:w="840" w:type="dxa"/>
            <w:vMerge w:val="restart"/>
            <w:shd w:val="clear" w:color="auto" w:fill="auto"/>
            <w:vAlign w:val="center"/>
          </w:tcPr>
          <w:p w:rsidR="00A05275" w:rsidRPr="0089748B" w:rsidRDefault="00A05275" w:rsidP="00B7572E">
            <w:pPr>
              <w:spacing w:line="300" w:lineRule="exact"/>
              <w:ind w:leftChars="0" w:left="0" w:firstLineChars="0" w:firstLine="0"/>
              <w:jc w:val="center"/>
              <w:rPr>
                <w:b/>
                <w:sz w:val="24"/>
              </w:rPr>
            </w:pPr>
            <w:r w:rsidRPr="0089748B">
              <w:rPr>
                <w:rFonts w:hint="eastAsia"/>
                <w:b/>
                <w:sz w:val="24"/>
              </w:rPr>
              <w:t>基金</w:t>
            </w:r>
          </w:p>
          <w:p w:rsidR="00A05275" w:rsidRPr="0089748B" w:rsidRDefault="00A05275" w:rsidP="00B7572E">
            <w:pPr>
              <w:spacing w:line="300" w:lineRule="exact"/>
              <w:ind w:leftChars="0" w:left="0" w:firstLineChars="0" w:firstLine="0"/>
              <w:jc w:val="center"/>
              <w:rPr>
                <w:rFonts w:hint="eastAsia"/>
                <w:b/>
                <w:sz w:val="24"/>
              </w:rPr>
            </w:pPr>
            <w:r w:rsidRPr="0089748B">
              <w:rPr>
                <w:rFonts w:hint="eastAsia"/>
                <w:b/>
                <w:sz w:val="24"/>
              </w:rPr>
              <w:t>名稱</w:t>
            </w:r>
          </w:p>
        </w:tc>
        <w:tc>
          <w:tcPr>
            <w:tcW w:w="3990" w:type="dxa"/>
            <w:gridSpan w:val="3"/>
            <w:shd w:val="clear" w:color="auto" w:fill="auto"/>
          </w:tcPr>
          <w:p w:rsidR="00A05275" w:rsidRPr="0089748B" w:rsidRDefault="00A05275" w:rsidP="00A05275">
            <w:pPr>
              <w:pStyle w:val="142"/>
              <w:jc w:val="center"/>
              <w:rPr>
                <w:rFonts w:hint="eastAsia"/>
                <w:b/>
              </w:rPr>
            </w:pPr>
            <w:r w:rsidRPr="0089748B">
              <w:rPr>
                <w:rFonts w:hint="eastAsia"/>
                <w:b/>
              </w:rPr>
              <w:t>財產處分所得價款</w:t>
            </w:r>
          </w:p>
        </w:tc>
        <w:tc>
          <w:tcPr>
            <w:tcW w:w="3675" w:type="dxa"/>
            <w:gridSpan w:val="3"/>
            <w:shd w:val="clear" w:color="auto" w:fill="auto"/>
          </w:tcPr>
          <w:p w:rsidR="00A05275" w:rsidRPr="0089748B" w:rsidRDefault="00A05275" w:rsidP="00A05275">
            <w:pPr>
              <w:pStyle w:val="142"/>
              <w:jc w:val="center"/>
              <w:rPr>
                <w:rFonts w:hint="eastAsia"/>
                <w:b/>
              </w:rPr>
            </w:pPr>
            <w:r w:rsidRPr="0089748B">
              <w:rPr>
                <w:rFonts w:hint="eastAsia"/>
                <w:b/>
              </w:rPr>
              <w:t>提撥金額</w:t>
            </w:r>
          </w:p>
        </w:tc>
      </w:tr>
      <w:tr w:rsidR="00A05275" w:rsidRPr="00CB4CCA" w:rsidTr="0089748B">
        <w:trPr>
          <w:trHeight w:val="20"/>
          <w:tblHeader/>
        </w:trPr>
        <w:tc>
          <w:tcPr>
            <w:tcW w:w="840" w:type="dxa"/>
            <w:vMerge/>
            <w:shd w:val="clear" w:color="auto" w:fill="auto"/>
            <w:vAlign w:val="center"/>
          </w:tcPr>
          <w:p w:rsidR="00A05275" w:rsidRPr="0089748B" w:rsidRDefault="00A05275" w:rsidP="00B7572E">
            <w:pPr>
              <w:spacing w:line="300" w:lineRule="exact"/>
              <w:ind w:leftChars="0" w:left="0" w:firstLineChars="0" w:firstLine="0"/>
              <w:jc w:val="center"/>
              <w:rPr>
                <w:rFonts w:hint="eastAsia"/>
                <w:b/>
                <w:sz w:val="24"/>
              </w:rPr>
            </w:pPr>
          </w:p>
        </w:tc>
        <w:tc>
          <w:tcPr>
            <w:tcW w:w="1110" w:type="dxa"/>
            <w:shd w:val="clear" w:color="auto" w:fill="auto"/>
          </w:tcPr>
          <w:p w:rsidR="00A05275" w:rsidRPr="0089748B" w:rsidRDefault="00A05275" w:rsidP="00A05275">
            <w:pPr>
              <w:pStyle w:val="142"/>
              <w:jc w:val="center"/>
              <w:rPr>
                <w:rFonts w:hint="eastAsia"/>
                <w:b/>
                <w:spacing w:val="-28"/>
              </w:rPr>
            </w:pPr>
            <w:r w:rsidRPr="0089748B">
              <w:rPr>
                <w:rFonts w:hint="eastAsia"/>
                <w:b/>
                <w:spacing w:val="-28"/>
              </w:rPr>
              <w:t>1</w:t>
            </w:r>
            <w:r w:rsidRPr="0089748B">
              <w:rPr>
                <w:b/>
                <w:spacing w:val="-28"/>
              </w:rPr>
              <w:t>11</w:t>
            </w:r>
            <w:r w:rsidRPr="0089748B">
              <w:rPr>
                <w:rFonts w:hint="eastAsia"/>
                <w:b/>
                <w:spacing w:val="-28"/>
              </w:rPr>
              <w:t>年度</w:t>
            </w:r>
          </w:p>
        </w:tc>
        <w:tc>
          <w:tcPr>
            <w:tcW w:w="1102" w:type="dxa"/>
            <w:shd w:val="clear" w:color="auto" w:fill="auto"/>
          </w:tcPr>
          <w:p w:rsidR="00A05275" w:rsidRPr="0089748B" w:rsidRDefault="00A05275" w:rsidP="00A05275">
            <w:pPr>
              <w:pStyle w:val="142"/>
              <w:jc w:val="center"/>
              <w:rPr>
                <w:rFonts w:hint="eastAsia"/>
                <w:b/>
                <w:spacing w:val="-28"/>
              </w:rPr>
            </w:pPr>
            <w:r w:rsidRPr="0089748B">
              <w:rPr>
                <w:rFonts w:hint="eastAsia"/>
                <w:b/>
                <w:spacing w:val="-28"/>
              </w:rPr>
              <w:t>1</w:t>
            </w:r>
            <w:r w:rsidRPr="0089748B">
              <w:rPr>
                <w:b/>
                <w:spacing w:val="-28"/>
              </w:rPr>
              <w:t>12</w:t>
            </w:r>
            <w:r w:rsidRPr="0089748B">
              <w:rPr>
                <w:rFonts w:hint="eastAsia"/>
                <w:b/>
                <w:spacing w:val="-28"/>
              </w:rPr>
              <w:t>年度</w:t>
            </w:r>
          </w:p>
        </w:tc>
        <w:tc>
          <w:tcPr>
            <w:tcW w:w="1778" w:type="dxa"/>
            <w:shd w:val="clear" w:color="auto" w:fill="auto"/>
          </w:tcPr>
          <w:p w:rsidR="00A05275" w:rsidRPr="0089748B" w:rsidRDefault="00A05275" w:rsidP="00A05275">
            <w:pPr>
              <w:pStyle w:val="142"/>
              <w:jc w:val="center"/>
              <w:rPr>
                <w:rFonts w:hint="eastAsia"/>
                <w:b/>
                <w:spacing w:val="-28"/>
              </w:rPr>
            </w:pPr>
            <w:r w:rsidRPr="0089748B">
              <w:rPr>
                <w:rFonts w:hint="eastAsia"/>
                <w:b/>
                <w:spacing w:val="-28"/>
              </w:rPr>
              <w:t>11</w:t>
            </w:r>
            <w:r w:rsidRPr="0089748B">
              <w:rPr>
                <w:b/>
                <w:spacing w:val="-28"/>
              </w:rPr>
              <w:t>3</w:t>
            </w:r>
            <w:r w:rsidRPr="0089748B">
              <w:rPr>
                <w:rFonts w:hint="eastAsia"/>
                <w:b/>
                <w:spacing w:val="-28"/>
              </w:rPr>
              <w:t>年度</w:t>
            </w:r>
            <w:r w:rsidR="0089748B" w:rsidRPr="0089748B">
              <w:rPr>
                <w:rFonts w:hint="eastAsia"/>
                <w:b/>
                <w:spacing w:val="-28"/>
              </w:rPr>
              <w:t>(迄8月底)</w:t>
            </w:r>
          </w:p>
        </w:tc>
        <w:tc>
          <w:tcPr>
            <w:tcW w:w="1007" w:type="dxa"/>
            <w:shd w:val="clear" w:color="auto" w:fill="auto"/>
          </w:tcPr>
          <w:p w:rsidR="00A05275" w:rsidRPr="0089748B" w:rsidRDefault="00A05275" w:rsidP="00A05275">
            <w:pPr>
              <w:pStyle w:val="142"/>
              <w:jc w:val="center"/>
              <w:rPr>
                <w:rFonts w:hint="eastAsia"/>
                <w:b/>
                <w:spacing w:val="-40"/>
              </w:rPr>
            </w:pPr>
            <w:r w:rsidRPr="0089748B">
              <w:rPr>
                <w:rFonts w:hint="eastAsia"/>
                <w:b/>
                <w:spacing w:val="-40"/>
              </w:rPr>
              <w:t>1</w:t>
            </w:r>
            <w:r w:rsidRPr="0089748B">
              <w:rPr>
                <w:b/>
                <w:spacing w:val="-40"/>
              </w:rPr>
              <w:t>11</w:t>
            </w:r>
            <w:r w:rsidRPr="0089748B">
              <w:rPr>
                <w:rFonts w:hint="eastAsia"/>
                <w:b/>
                <w:spacing w:val="-40"/>
              </w:rPr>
              <w:t>年度</w:t>
            </w:r>
          </w:p>
        </w:tc>
        <w:tc>
          <w:tcPr>
            <w:tcW w:w="1064" w:type="dxa"/>
            <w:shd w:val="clear" w:color="auto" w:fill="auto"/>
          </w:tcPr>
          <w:p w:rsidR="00A05275" w:rsidRPr="0089748B" w:rsidRDefault="00A05275" w:rsidP="00A05275">
            <w:pPr>
              <w:pStyle w:val="142"/>
              <w:jc w:val="center"/>
              <w:rPr>
                <w:rFonts w:hint="eastAsia"/>
                <w:b/>
                <w:spacing w:val="-40"/>
              </w:rPr>
            </w:pPr>
            <w:r w:rsidRPr="0089748B">
              <w:rPr>
                <w:rFonts w:hint="eastAsia"/>
                <w:b/>
                <w:spacing w:val="-40"/>
              </w:rPr>
              <w:t>1</w:t>
            </w:r>
            <w:r w:rsidRPr="0089748B">
              <w:rPr>
                <w:b/>
                <w:spacing w:val="-40"/>
              </w:rPr>
              <w:t>12</w:t>
            </w:r>
            <w:r w:rsidRPr="0089748B">
              <w:rPr>
                <w:rFonts w:hint="eastAsia"/>
                <w:b/>
                <w:spacing w:val="-40"/>
              </w:rPr>
              <w:t>年度</w:t>
            </w:r>
          </w:p>
        </w:tc>
        <w:tc>
          <w:tcPr>
            <w:tcW w:w="1604" w:type="dxa"/>
            <w:shd w:val="clear" w:color="auto" w:fill="auto"/>
          </w:tcPr>
          <w:p w:rsidR="0089748B" w:rsidRPr="0089748B" w:rsidRDefault="00A05275" w:rsidP="0089748B">
            <w:pPr>
              <w:pStyle w:val="142"/>
              <w:jc w:val="center"/>
              <w:rPr>
                <w:rFonts w:hint="eastAsia"/>
                <w:b/>
                <w:spacing w:val="-40"/>
              </w:rPr>
            </w:pPr>
            <w:r w:rsidRPr="0089748B">
              <w:rPr>
                <w:rFonts w:hint="eastAsia"/>
                <w:b/>
                <w:spacing w:val="-40"/>
              </w:rPr>
              <w:t>11</w:t>
            </w:r>
            <w:r w:rsidRPr="0089748B">
              <w:rPr>
                <w:b/>
                <w:spacing w:val="-40"/>
              </w:rPr>
              <w:t>3</w:t>
            </w:r>
            <w:r w:rsidRPr="0089748B">
              <w:rPr>
                <w:rFonts w:hint="eastAsia"/>
                <w:b/>
                <w:spacing w:val="-40"/>
              </w:rPr>
              <w:t>年度</w:t>
            </w:r>
            <w:r w:rsidR="0089748B" w:rsidRPr="0089748B">
              <w:rPr>
                <w:rFonts w:hint="eastAsia"/>
                <w:b/>
                <w:spacing w:val="-40"/>
              </w:rPr>
              <w:t xml:space="preserve"> (迄8月底)</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宜蘭</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26,192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29,660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37,326</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270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北基</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桃園</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47,544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35,767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57,85</w:t>
            </w:r>
            <w:r w:rsidRPr="0089748B">
              <w:rPr>
                <w:rFonts w:hint="eastAsia"/>
                <w:spacing w:val="-28"/>
              </w:rPr>
              <w:t>6</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1,451</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,728</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石門</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40,664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22,944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36,260</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16,284</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,28</w:t>
            </w:r>
            <w:r w:rsidRPr="0089748B">
              <w:rPr>
                <w:rFonts w:hint="eastAsia"/>
                <w:spacing w:val="-28"/>
              </w:rPr>
              <w:t>5</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新竹</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152,603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37,607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14,672</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15,260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3</w:t>
            </w:r>
            <w:r w:rsidRPr="0089748B">
              <w:rPr>
                <w:spacing w:val="-28"/>
              </w:rPr>
              <w:t>,76</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苗栗</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105,869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113,605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32,00</w:t>
            </w:r>
            <w:r w:rsidRPr="0089748B">
              <w:rPr>
                <w:rFonts w:hint="eastAsia"/>
                <w:spacing w:val="-28"/>
              </w:rPr>
              <w:t>7</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10,690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1,420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臺中</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441,416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103,658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138,03</w:t>
            </w:r>
            <w:r w:rsidRPr="0089748B">
              <w:rPr>
                <w:rFonts w:hint="eastAsia"/>
                <w:spacing w:val="-28"/>
              </w:rPr>
              <w:t>5</w:t>
            </w:r>
          </w:p>
        </w:tc>
        <w:tc>
          <w:tcPr>
            <w:tcW w:w="1007" w:type="dxa"/>
            <w:shd w:val="clear" w:color="auto" w:fill="auto"/>
            <w:vAlign w:val="center"/>
          </w:tcPr>
          <w:p w:rsidR="00A05275" w:rsidRPr="0089748B" w:rsidRDefault="00A05275" w:rsidP="0089748B">
            <w:pPr>
              <w:pStyle w:val="142"/>
              <w:jc w:val="right"/>
              <w:rPr>
                <w:rFonts w:hint="eastAsia"/>
                <w:spacing w:val="-28"/>
              </w:rPr>
            </w:pPr>
            <w:r w:rsidRPr="0089748B">
              <w:rPr>
                <w:rFonts w:hint="eastAsia"/>
                <w:spacing w:val="-28"/>
              </w:rPr>
              <w:t>51,983</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4,627</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南投</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995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5,905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9</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彰化</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72,393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43,665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23,643</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,15</w:t>
            </w:r>
            <w:r w:rsidRPr="0089748B">
              <w:rPr>
                <w:rFonts w:hint="eastAsia"/>
                <w:spacing w:val="-28"/>
              </w:rPr>
              <w:t>4</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5,913</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雲林</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40,811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22,788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39,205</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8</w:t>
            </w:r>
            <w:r w:rsidRPr="0089748B">
              <w:rPr>
                <w:spacing w:val="-28"/>
              </w:rPr>
              <w:t>,843</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,213</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嘉南</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356,277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216,913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20,440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4</w:t>
            </w:r>
            <w:r w:rsidRPr="0089748B">
              <w:rPr>
                <w:spacing w:val="-28"/>
              </w:rPr>
              <w:t>7,73</w:t>
            </w:r>
            <w:r w:rsidRPr="0089748B">
              <w:rPr>
                <w:rFonts w:hint="eastAsia"/>
                <w:spacing w:val="-28"/>
              </w:rPr>
              <w:t>3</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1,10</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高雄</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116,489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482,273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200,446</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5,051</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7,23</w:t>
            </w:r>
            <w:r w:rsidRPr="0089748B">
              <w:rPr>
                <w:rFonts w:hint="eastAsia"/>
                <w:spacing w:val="-28"/>
              </w:rPr>
              <w:t>6</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屏東</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35,674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3,203 </w:t>
            </w:r>
          </w:p>
        </w:tc>
        <w:tc>
          <w:tcPr>
            <w:tcW w:w="1778" w:type="dxa"/>
            <w:shd w:val="clear" w:color="auto" w:fill="auto"/>
            <w:vAlign w:val="center"/>
          </w:tcPr>
          <w:p w:rsidR="00A05275" w:rsidRPr="0089748B" w:rsidRDefault="00A05275" w:rsidP="0089748B">
            <w:pPr>
              <w:pStyle w:val="142"/>
              <w:jc w:val="right"/>
              <w:rPr>
                <w:rFonts w:hint="eastAsia"/>
                <w:spacing w:val="-28"/>
              </w:rPr>
            </w:pPr>
            <w:r w:rsidRPr="0089748B">
              <w:rPr>
                <w:spacing w:val="-28"/>
              </w:rPr>
              <w:t>12,6</w:t>
            </w:r>
            <w:r w:rsidRPr="0089748B">
              <w:rPr>
                <w:rFonts w:hint="eastAsia"/>
                <w:spacing w:val="-28"/>
              </w:rPr>
              <w:t>20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,222</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,761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Pr>
                <w:rFonts w:cs="新細明體" w:hint="eastAsia"/>
                <w:snapToGrid/>
                <w:kern w:val="0"/>
                <w:sz w:val="24"/>
                <w:szCs w:val="24"/>
              </w:rPr>
              <w:t>臺東</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5,260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980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380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5</w:t>
            </w:r>
            <w:r w:rsidRPr="0089748B">
              <w:rPr>
                <w:spacing w:val="-28"/>
              </w:rPr>
              <w:t>26</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9</w:t>
            </w:r>
            <w:r w:rsidRPr="0089748B">
              <w:rPr>
                <w:spacing w:val="-28"/>
              </w:rPr>
              <w:t>8</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花蓮</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1,507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5</w:t>
            </w:r>
            <w:r w:rsidRPr="0089748B">
              <w:rPr>
                <w:rFonts w:hint="eastAsia"/>
                <w:spacing w:val="-28"/>
              </w:rPr>
              <w:t>1</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CB4CCA" w:rsidRDefault="00A05275" w:rsidP="00830C23">
            <w:pPr>
              <w:widowControl/>
              <w:spacing w:line="300" w:lineRule="exact"/>
              <w:ind w:leftChars="0" w:left="0" w:firstLineChars="0" w:firstLine="0"/>
              <w:jc w:val="center"/>
              <w:rPr>
                <w:rFonts w:cs="新細明體"/>
                <w:snapToGrid/>
                <w:kern w:val="0"/>
                <w:sz w:val="24"/>
                <w:szCs w:val="24"/>
              </w:rPr>
            </w:pPr>
            <w:r w:rsidRPr="00CB4CCA">
              <w:rPr>
                <w:rFonts w:cs="新細明體" w:hint="eastAsia"/>
                <w:snapToGrid/>
                <w:kern w:val="0"/>
                <w:sz w:val="24"/>
                <w:szCs w:val="24"/>
              </w:rPr>
              <w:t>七星</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33,751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0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3</w:t>
            </w:r>
            <w:r w:rsidRPr="0089748B">
              <w:rPr>
                <w:spacing w:val="-28"/>
              </w:rPr>
              <w:t>,375</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0</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180C40" w:rsidRDefault="00A05275" w:rsidP="00830C23">
            <w:pPr>
              <w:widowControl/>
              <w:spacing w:line="300" w:lineRule="exact"/>
              <w:ind w:leftChars="0" w:left="0" w:firstLineChars="0" w:firstLine="0"/>
              <w:jc w:val="center"/>
              <w:rPr>
                <w:rFonts w:cs="新細明體"/>
                <w:snapToGrid/>
                <w:spacing w:val="-36"/>
                <w:kern w:val="0"/>
                <w:sz w:val="24"/>
                <w:szCs w:val="24"/>
              </w:rPr>
            </w:pPr>
            <w:r w:rsidRPr="00180C40">
              <w:rPr>
                <w:rFonts w:cs="新細明體" w:hint="eastAsia"/>
                <w:snapToGrid/>
                <w:spacing w:val="-36"/>
                <w:kern w:val="0"/>
                <w:sz w:val="24"/>
                <w:szCs w:val="24"/>
              </w:rPr>
              <w:t>瑠公圳</w:t>
            </w:r>
          </w:p>
        </w:tc>
        <w:tc>
          <w:tcPr>
            <w:tcW w:w="1110" w:type="dxa"/>
            <w:shd w:val="clear" w:color="auto" w:fill="auto"/>
            <w:vAlign w:val="center"/>
          </w:tcPr>
          <w:p w:rsidR="00A05275" w:rsidRPr="0089748B" w:rsidRDefault="00A05275" w:rsidP="0089748B">
            <w:pPr>
              <w:pStyle w:val="142"/>
              <w:jc w:val="right"/>
              <w:rPr>
                <w:spacing w:val="-28"/>
              </w:rPr>
            </w:pPr>
            <w:r w:rsidRPr="0089748B">
              <w:rPr>
                <w:spacing w:val="-28"/>
              </w:rPr>
              <w:t xml:space="preserve">134,464 </w:t>
            </w:r>
          </w:p>
        </w:tc>
        <w:tc>
          <w:tcPr>
            <w:tcW w:w="1102" w:type="dxa"/>
            <w:shd w:val="clear" w:color="auto" w:fill="auto"/>
            <w:vAlign w:val="center"/>
          </w:tcPr>
          <w:p w:rsidR="00A05275" w:rsidRPr="0089748B" w:rsidRDefault="00A05275" w:rsidP="0089748B">
            <w:pPr>
              <w:pStyle w:val="142"/>
              <w:jc w:val="right"/>
              <w:rPr>
                <w:spacing w:val="-28"/>
              </w:rPr>
            </w:pPr>
            <w:r w:rsidRPr="0089748B">
              <w:rPr>
                <w:spacing w:val="-28"/>
              </w:rPr>
              <w:t xml:space="preserve">227,257 </w:t>
            </w:r>
          </w:p>
        </w:tc>
        <w:tc>
          <w:tcPr>
            <w:tcW w:w="1778" w:type="dxa"/>
            <w:shd w:val="clear" w:color="auto" w:fill="auto"/>
            <w:vAlign w:val="center"/>
          </w:tcPr>
          <w:p w:rsidR="00A05275" w:rsidRPr="0089748B" w:rsidRDefault="00A05275" w:rsidP="0089748B">
            <w:pPr>
              <w:pStyle w:val="142"/>
              <w:jc w:val="right"/>
              <w:rPr>
                <w:spacing w:val="-28"/>
              </w:rPr>
            </w:pPr>
            <w:r w:rsidRPr="0089748B">
              <w:rPr>
                <w:spacing w:val="-28"/>
              </w:rPr>
              <w:t>0</w:t>
            </w:r>
          </w:p>
        </w:tc>
        <w:tc>
          <w:tcPr>
            <w:tcW w:w="1007" w:type="dxa"/>
            <w:shd w:val="clear" w:color="auto" w:fill="auto"/>
            <w:vAlign w:val="center"/>
          </w:tcPr>
          <w:p w:rsidR="00A05275" w:rsidRPr="0089748B" w:rsidRDefault="00A05275" w:rsidP="0089748B">
            <w:pPr>
              <w:pStyle w:val="142"/>
              <w:jc w:val="right"/>
              <w:rPr>
                <w:spacing w:val="-28"/>
              </w:rPr>
            </w:pPr>
            <w:r w:rsidRPr="0089748B">
              <w:rPr>
                <w:rFonts w:hint="eastAsia"/>
                <w:spacing w:val="-28"/>
              </w:rPr>
              <w:t>1</w:t>
            </w:r>
            <w:r w:rsidRPr="0089748B">
              <w:rPr>
                <w:spacing w:val="-28"/>
              </w:rPr>
              <w:t>3,446</w:t>
            </w:r>
          </w:p>
        </w:tc>
        <w:tc>
          <w:tcPr>
            <w:tcW w:w="1064" w:type="dxa"/>
            <w:shd w:val="clear" w:color="auto" w:fill="auto"/>
            <w:vAlign w:val="center"/>
          </w:tcPr>
          <w:p w:rsidR="00A05275" w:rsidRPr="0089748B" w:rsidRDefault="00A05275" w:rsidP="0089748B">
            <w:pPr>
              <w:pStyle w:val="142"/>
              <w:jc w:val="right"/>
              <w:rPr>
                <w:spacing w:val="-28"/>
              </w:rPr>
            </w:pPr>
            <w:r w:rsidRPr="0089748B">
              <w:rPr>
                <w:rFonts w:hint="eastAsia"/>
                <w:spacing w:val="-28"/>
              </w:rPr>
              <w:t>2</w:t>
            </w:r>
            <w:r w:rsidRPr="0089748B">
              <w:rPr>
                <w:spacing w:val="-28"/>
              </w:rPr>
              <w:t>2,72</w:t>
            </w:r>
            <w:r w:rsidRPr="0089748B">
              <w:rPr>
                <w:rFonts w:hint="eastAsia"/>
                <w:spacing w:val="-28"/>
              </w:rPr>
              <w:t>6</w:t>
            </w:r>
          </w:p>
        </w:tc>
        <w:tc>
          <w:tcPr>
            <w:tcW w:w="1604" w:type="dxa"/>
            <w:shd w:val="clear" w:color="auto" w:fill="auto"/>
            <w:vAlign w:val="center"/>
          </w:tcPr>
          <w:p w:rsidR="00A05275" w:rsidRPr="00A409CD" w:rsidRDefault="00A05275" w:rsidP="00A409CD">
            <w:pPr>
              <w:pStyle w:val="142"/>
              <w:jc w:val="right"/>
              <w:rPr>
                <w:rFonts w:hint="eastAsia"/>
              </w:rPr>
            </w:pPr>
            <w:r w:rsidRPr="00A409CD">
              <w:rPr>
                <w:rFonts w:hint="eastAsia"/>
              </w:rPr>
              <w:t>-</w:t>
            </w:r>
          </w:p>
        </w:tc>
      </w:tr>
      <w:tr w:rsidR="00A05275" w:rsidRPr="00CB4CCA" w:rsidTr="0089748B">
        <w:trPr>
          <w:trHeight w:val="20"/>
        </w:trPr>
        <w:tc>
          <w:tcPr>
            <w:tcW w:w="840" w:type="dxa"/>
            <w:shd w:val="clear" w:color="auto" w:fill="auto"/>
            <w:vAlign w:val="center"/>
          </w:tcPr>
          <w:p w:rsidR="00A05275" w:rsidRPr="0089748B" w:rsidRDefault="00A05275" w:rsidP="00830C23">
            <w:pPr>
              <w:widowControl/>
              <w:spacing w:line="300" w:lineRule="exact"/>
              <w:ind w:leftChars="0" w:left="0" w:firstLineChars="0" w:firstLine="0"/>
              <w:jc w:val="center"/>
              <w:rPr>
                <w:rFonts w:cs="新細明體"/>
                <w:b/>
                <w:snapToGrid/>
                <w:kern w:val="0"/>
                <w:sz w:val="24"/>
                <w:szCs w:val="24"/>
              </w:rPr>
            </w:pPr>
            <w:r w:rsidRPr="0089748B">
              <w:rPr>
                <w:rFonts w:cs="新細明體" w:hint="eastAsia"/>
                <w:b/>
                <w:snapToGrid/>
                <w:kern w:val="0"/>
                <w:sz w:val="24"/>
                <w:szCs w:val="24"/>
              </w:rPr>
              <w:t>合計</w:t>
            </w:r>
          </w:p>
        </w:tc>
        <w:tc>
          <w:tcPr>
            <w:tcW w:w="1110" w:type="dxa"/>
            <w:shd w:val="clear" w:color="auto" w:fill="auto"/>
            <w:vAlign w:val="center"/>
          </w:tcPr>
          <w:p w:rsidR="00A05275" w:rsidRPr="0089748B" w:rsidRDefault="00A05275" w:rsidP="00A409CD">
            <w:pPr>
              <w:pStyle w:val="142"/>
              <w:jc w:val="right"/>
              <w:rPr>
                <w:b/>
                <w:spacing w:val="-28"/>
              </w:rPr>
            </w:pPr>
            <w:r w:rsidRPr="0089748B">
              <w:rPr>
                <w:b/>
                <w:spacing w:val="-28"/>
              </w:rPr>
              <w:t>1,610,40</w:t>
            </w:r>
            <w:r w:rsidRPr="0089748B">
              <w:rPr>
                <w:rFonts w:hint="eastAsia"/>
                <w:b/>
                <w:spacing w:val="-28"/>
              </w:rPr>
              <w:t>2</w:t>
            </w:r>
            <w:r w:rsidRPr="0089748B">
              <w:rPr>
                <w:b/>
                <w:spacing w:val="-28"/>
              </w:rPr>
              <w:t xml:space="preserve"> </w:t>
            </w:r>
          </w:p>
        </w:tc>
        <w:tc>
          <w:tcPr>
            <w:tcW w:w="1102" w:type="dxa"/>
            <w:shd w:val="clear" w:color="auto" w:fill="auto"/>
            <w:vAlign w:val="center"/>
          </w:tcPr>
          <w:p w:rsidR="00A05275" w:rsidRPr="0089748B" w:rsidRDefault="00A05275" w:rsidP="00A409CD">
            <w:pPr>
              <w:pStyle w:val="142"/>
              <w:jc w:val="right"/>
              <w:rPr>
                <w:b/>
                <w:spacing w:val="-28"/>
              </w:rPr>
            </w:pPr>
            <w:r w:rsidRPr="0089748B">
              <w:rPr>
                <w:b/>
                <w:spacing w:val="-28"/>
              </w:rPr>
              <w:t>1,347,73</w:t>
            </w:r>
            <w:r w:rsidRPr="0089748B">
              <w:rPr>
                <w:rFonts w:hint="eastAsia"/>
                <w:b/>
                <w:spacing w:val="-28"/>
              </w:rPr>
              <w:t>2</w:t>
            </w:r>
            <w:r w:rsidRPr="0089748B">
              <w:rPr>
                <w:b/>
                <w:spacing w:val="-28"/>
              </w:rPr>
              <w:t xml:space="preserve"> </w:t>
            </w:r>
          </w:p>
        </w:tc>
        <w:tc>
          <w:tcPr>
            <w:tcW w:w="1778" w:type="dxa"/>
            <w:shd w:val="clear" w:color="auto" w:fill="auto"/>
            <w:vAlign w:val="center"/>
          </w:tcPr>
          <w:p w:rsidR="00A05275" w:rsidRPr="0089748B" w:rsidRDefault="00A05275" w:rsidP="00A409CD">
            <w:pPr>
              <w:pStyle w:val="142"/>
              <w:jc w:val="right"/>
              <w:rPr>
                <w:b/>
                <w:spacing w:val="-28"/>
              </w:rPr>
            </w:pPr>
            <w:r w:rsidRPr="0089748B">
              <w:rPr>
                <w:b/>
                <w:spacing w:val="-28"/>
              </w:rPr>
              <w:t>612,890</w:t>
            </w:r>
          </w:p>
        </w:tc>
        <w:tc>
          <w:tcPr>
            <w:tcW w:w="1007" w:type="dxa"/>
            <w:shd w:val="clear" w:color="auto" w:fill="auto"/>
            <w:vAlign w:val="center"/>
          </w:tcPr>
          <w:p w:rsidR="00A05275" w:rsidRPr="0089748B" w:rsidRDefault="00A05275" w:rsidP="00A409CD">
            <w:pPr>
              <w:pStyle w:val="142"/>
              <w:jc w:val="right"/>
              <w:rPr>
                <w:b/>
                <w:spacing w:val="-28"/>
              </w:rPr>
            </w:pPr>
            <w:r w:rsidRPr="0089748B">
              <w:rPr>
                <w:b/>
                <w:spacing w:val="-28"/>
              </w:rPr>
              <w:t>195,28</w:t>
            </w:r>
            <w:r w:rsidRPr="0089748B">
              <w:rPr>
                <w:rFonts w:hint="eastAsia"/>
                <w:b/>
                <w:spacing w:val="-28"/>
              </w:rPr>
              <w:t>8</w:t>
            </w:r>
          </w:p>
        </w:tc>
        <w:tc>
          <w:tcPr>
            <w:tcW w:w="1064" w:type="dxa"/>
            <w:shd w:val="clear" w:color="auto" w:fill="auto"/>
            <w:vAlign w:val="center"/>
          </w:tcPr>
          <w:p w:rsidR="00A05275" w:rsidRPr="0089748B" w:rsidRDefault="00A05275" w:rsidP="00A409CD">
            <w:pPr>
              <w:pStyle w:val="142"/>
              <w:jc w:val="right"/>
              <w:rPr>
                <w:b/>
                <w:spacing w:val="-28"/>
              </w:rPr>
            </w:pPr>
            <w:r w:rsidRPr="0089748B">
              <w:rPr>
                <w:b/>
                <w:spacing w:val="-28"/>
              </w:rPr>
              <w:t>197,61</w:t>
            </w:r>
            <w:r w:rsidRPr="0089748B">
              <w:rPr>
                <w:rFonts w:hint="eastAsia"/>
                <w:b/>
                <w:spacing w:val="-28"/>
              </w:rPr>
              <w:t>1</w:t>
            </w:r>
          </w:p>
        </w:tc>
        <w:tc>
          <w:tcPr>
            <w:tcW w:w="1604" w:type="dxa"/>
            <w:shd w:val="clear" w:color="auto" w:fill="auto"/>
            <w:vAlign w:val="center"/>
          </w:tcPr>
          <w:p w:rsidR="00A05275" w:rsidRPr="0089748B" w:rsidRDefault="00A05275" w:rsidP="00A409CD">
            <w:pPr>
              <w:pStyle w:val="142"/>
              <w:jc w:val="right"/>
              <w:rPr>
                <w:rFonts w:hint="eastAsia"/>
                <w:b/>
              </w:rPr>
            </w:pPr>
            <w:r w:rsidRPr="0089748B">
              <w:rPr>
                <w:rFonts w:hint="eastAsia"/>
                <w:b/>
              </w:rPr>
              <w:t>-</w:t>
            </w:r>
          </w:p>
        </w:tc>
      </w:tr>
    </w:tbl>
    <w:p w:rsidR="00A05275" w:rsidRDefault="00A05275" w:rsidP="00A05275">
      <w:pPr>
        <w:pStyle w:val="142"/>
        <w:ind w:leftChars="5" w:left="1162" w:hangingChars="472" w:hanging="1148"/>
        <w:jc w:val="both"/>
        <w:rPr>
          <w:rFonts w:hAnsi="標楷體"/>
        </w:rPr>
      </w:pPr>
      <w:r>
        <w:rPr>
          <w:rFonts w:hAnsi="標楷體" w:hint="eastAsia"/>
        </w:rPr>
        <w:t>說    明：</w:t>
      </w:r>
      <w:r w:rsidRPr="00A05275">
        <w:rPr>
          <w:rFonts w:hAnsi="標楷體" w:hint="eastAsia"/>
        </w:rPr>
        <w:t>113年度財產處分所得價款，須依據「行政院農業委員會農田水利署農地重劃區經費專戶設置運用及管理要點」規定，扣除原屬農地重劃區內供水路使用之農水基金土地處分所得價款後，始得依據農田水利法第26條規定提撥10%所得價款至專戶，爰113年度暫無提撥專戶金額資料。</w:t>
      </w:r>
    </w:p>
    <w:p w:rsidR="00830C23" w:rsidRDefault="00830C23" w:rsidP="0089748B">
      <w:pPr>
        <w:pStyle w:val="142"/>
        <w:ind w:leftChars="-14" w:left="994" w:hangingChars="425" w:hanging="1034"/>
        <w:jc w:val="both"/>
        <w:rPr>
          <w:rFonts w:hAnsi="標楷體"/>
        </w:rPr>
      </w:pPr>
      <w:r w:rsidRPr="00092F30">
        <w:rPr>
          <w:rFonts w:hAnsi="標楷體" w:hint="eastAsia"/>
        </w:rPr>
        <w:t>資料來源</w:t>
      </w:r>
      <w:r>
        <w:rPr>
          <w:rFonts w:hAnsi="標楷體" w:hint="eastAsia"/>
        </w:rPr>
        <w:t>：</w:t>
      </w:r>
      <w:r w:rsidRPr="00830C23">
        <w:rPr>
          <w:rFonts w:hAnsi="標楷體" w:hint="eastAsia"/>
        </w:rPr>
        <w:t>農田水利事業作業基金</w:t>
      </w:r>
      <w:r>
        <w:rPr>
          <w:rFonts w:hAnsi="標楷體" w:hint="eastAsia"/>
        </w:rPr>
        <w:t>提供</w:t>
      </w:r>
      <w:r w:rsidRPr="00092F30">
        <w:rPr>
          <w:rFonts w:hAnsi="標楷體" w:hint="eastAsia"/>
        </w:rPr>
        <w:t>。</w:t>
      </w:r>
    </w:p>
    <w:p w:rsidR="00145422" w:rsidRPr="00470758" w:rsidRDefault="00DC7518" w:rsidP="00F81926">
      <w:pPr>
        <w:pStyle w:val="ab"/>
        <w:rPr>
          <w:rFonts w:hint="eastAsia"/>
        </w:rPr>
      </w:pPr>
      <w:r w:rsidRPr="00470758">
        <w:rPr>
          <w:rFonts w:hint="eastAsia"/>
        </w:rPr>
        <w:t>(分機：1</w:t>
      </w:r>
      <w:r w:rsidRPr="00470758">
        <w:t>9</w:t>
      </w:r>
      <w:r w:rsidR="00A96A87">
        <w:rPr>
          <w:rFonts w:hint="eastAsia"/>
        </w:rPr>
        <w:t>18</w:t>
      </w:r>
      <w:r w:rsidRPr="00470758">
        <w:t xml:space="preserve"> </w:t>
      </w:r>
      <w:r w:rsidR="00A96A87">
        <w:rPr>
          <w:rFonts w:hint="eastAsia"/>
        </w:rPr>
        <w:t>魏安國</w:t>
      </w:r>
      <w:r w:rsidRPr="00470758">
        <w:t>)</w:t>
      </w:r>
    </w:p>
    <w:sectPr w:rsidR="00145422" w:rsidRPr="00470758" w:rsidSect="00CF4C14">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5DB" w:rsidRDefault="000115DB" w:rsidP="009B732E">
      <w:pPr>
        <w:spacing w:line="240" w:lineRule="auto"/>
        <w:ind w:left="560" w:firstLine="560"/>
      </w:pPr>
      <w:r>
        <w:separator/>
      </w:r>
    </w:p>
  </w:endnote>
  <w:endnote w:type="continuationSeparator" w:id="0">
    <w:p w:rsidR="000115DB" w:rsidRDefault="000115D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_HKSCS">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832" w:rsidRDefault="00A04832">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F19" w:rsidRDefault="00D84F19">
    <w:pPr>
      <w:pStyle w:val="af"/>
      <w:ind w:left="560" w:firstLine="400"/>
      <w:jc w:val="center"/>
    </w:pPr>
    <w:r>
      <w:fldChar w:fldCharType="begin"/>
    </w:r>
    <w:r>
      <w:instrText>PAGE   \* MERGEFORMAT</w:instrText>
    </w:r>
    <w:r>
      <w:fldChar w:fldCharType="separate"/>
    </w:r>
    <w:r w:rsidR="003A0920" w:rsidRPr="003A0920">
      <w:rPr>
        <w:noProof/>
        <w:lang w:val="zh-TW"/>
      </w:rPr>
      <w:t>1</w:t>
    </w:r>
    <w:r>
      <w:fldChar w:fldCharType="end"/>
    </w:r>
  </w:p>
  <w:p w:rsidR="00A04832" w:rsidRDefault="00A04832" w:rsidP="00CF4C14">
    <w:pPr>
      <w:pStyle w:val="af"/>
      <w:tabs>
        <w:tab w:val="clear" w:pos="4153"/>
        <w:tab w:val="clear" w:pos="8306"/>
      </w:tabs>
      <w:ind w:leftChars="0" w:left="566" w:firstLineChars="3" w:firstLine="6"/>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832" w:rsidRDefault="00A04832">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832" w:rsidRDefault="00A04832" w:rsidP="00CF4C14">
    <w:pPr>
      <w:pStyle w:val="af"/>
      <w:tabs>
        <w:tab w:val="clear" w:pos="4153"/>
        <w:tab w:val="clear" w:pos="8306"/>
      </w:tabs>
      <w:ind w:leftChars="0" w:left="566" w:firstLineChars="3" w:firstLine="6"/>
      <w:jc w:val="center"/>
    </w:pPr>
    <w:r>
      <w:fldChar w:fldCharType="begin"/>
    </w:r>
    <w:r>
      <w:instrText>PAGE   \* MERGEFORMAT</w:instrText>
    </w:r>
    <w:r>
      <w:fldChar w:fldCharType="separate"/>
    </w:r>
    <w:r w:rsidR="00D37848" w:rsidRPr="00D37848">
      <w:rPr>
        <w:noProof/>
        <w:lang w:val="zh-TW"/>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5DB" w:rsidRDefault="000115DB" w:rsidP="009B732E">
      <w:pPr>
        <w:spacing w:line="240" w:lineRule="auto"/>
        <w:ind w:left="560" w:firstLine="560"/>
      </w:pPr>
      <w:r>
        <w:separator/>
      </w:r>
    </w:p>
  </w:footnote>
  <w:footnote w:type="continuationSeparator" w:id="0">
    <w:p w:rsidR="000115DB" w:rsidRDefault="000115DB" w:rsidP="009B732E">
      <w:pPr>
        <w:spacing w:line="240" w:lineRule="auto"/>
        <w:ind w:left="560" w:firstLine="560"/>
      </w:pPr>
      <w:r>
        <w:continuationSeparator/>
      </w:r>
    </w:p>
  </w:footnote>
  <w:footnote w:id="1">
    <w:p w:rsidR="00A04832" w:rsidRPr="0006716C" w:rsidRDefault="00A04832" w:rsidP="0006716C">
      <w:pPr>
        <w:pStyle w:val="145"/>
        <w:rPr>
          <w:rFonts w:hint="eastAsia"/>
        </w:rPr>
      </w:pPr>
      <w:r>
        <w:rPr>
          <w:rStyle w:val="af3"/>
        </w:rPr>
        <w:footnoteRef/>
      </w:r>
      <w:r>
        <w:t xml:space="preserve"> </w:t>
      </w:r>
      <w:r>
        <w:rPr>
          <w:rFonts w:hint="eastAsia"/>
        </w:rPr>
        <w:t>母基金自1</w:t>
      </w:r>
      <w:r>
        <w:t>12</w:t>
      </w:r>
      <w:r>
        <w:rPr>
          <w:rFonts w:hint="eastAsia"/>
        </w:rPr>
        <w:t>年度起設置。</w:t>
      </w:r>
    </w:p>
  </w:footnote>
  <w:footnote w:id="2">
    <w:p w:rsidR="00A04832" w:rsidRPr="005D0C29" w:rsidRDefault="00A04832" w:rsidP="00A2425E">
      <w:pPr>
        <w:pStyle w:val="145"/>
      </w:pPr>
      <w:r>
        <w:rPr>
          <w:rStyle w:val="af3"/>
        </w:rPr>
        <w:footnoteRef/>
      </w:r>
      <w:r>
        <w:t xml:space="preserve"> </w:t>
      </w:r>
      <w:r>
        <w:rPr>
          <w:rFonts w:hint="eastAsia"/>
        </w:rPr>
        <w:t>資料來源</w:t>
      </w:r>
      <w:r>
        <w:rPr>
          <w:rFonts w:hAnsi="標楷體" w:hint="eastAsia"/>
        </w:rPr>
        <w:t>：</w:t>
      </w:r>
      <w:r>
        <w:rPr>
          <w:rFonts w:hint="eastAsia"/>
        </w:rPr>
        <w:t>數值由</w:t>
      </w:r>
      <w:r w:rsidRPr="005D2776">
        <w:rPr>
          <w:rFonts w:hAnsi="標楷體" w:hint="eastAsia"/>
        </w:rPr>
        <w:t>農田水利事業作業基金</w:t>
      </w:r>
      <w:r>
        <w:rPr>
          <w:rFonts w:hint="eastAsia"/>
        </w:rPr>
        <w:t>提供。</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832" w:rsidRDefault="00A04832">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832" w:rsidRDefault="00A04832">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832" w:rsidRDefault="00A04832">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3A8779CF"/>
    <w:multiLevelType w:val="hybridMultilevel"/>
    <w:tmpl w:val="5AD07322"/>
    <w:lvl w:ilvl="0" w:tplc="558C50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88"/>
    <w:rsid w:val="0000281D"/>
    <w:rsid w:val="00002FBB"/>
    <w:rsid w:val="000032A8"/>
    <w:rsid w:val="00004408"/>
    <w:rsid w:val="00004550"/>
    <w:rsid w:val="0000497D"/>
    <w:rsid w:val="00005871"/>
    <w:rsid w:val="00010343"/>
    <w:rsid w:val="000115DB"/>
    <w:rsid w:val="0001312D"/>
    <w:rsid w:val="000137F4"/>
    <w:rsid w:val="0001610E"/>
    <w:rsid w:val="00017077"/>
    <w:rsid w:val="00017354"/>
    <w:rsid w:val="000217D3"/>
    <w:rsid w:val="00021A2C"/>
    <w:rsid w:val="0002296E"/>
    <w:rsid w:val="00022EA7"/>
    <w:rsid w:val="00023F91"/>
    <w:rsid w:val="000251EF"/>
    <w:rsid w:val="00030EB3"/>
    <w:rsid w:val="00031925"/>
    <w:rsid w:val="00032FFA"/>
    <w:rsid w:val="0003344A"/>
    <w:rsid w:val="000339E6"/>
    <w:rsid w:val="00034155"/>
    <w:rsid w:val="00035F6B"/>
    <w:rsid w:val="0003700E"/>
    <w:rsid w:val="000370FA"/>
    <w:rsid w:val="00037B3D"/>
    <w:rsid w:val="00037F40"/>
    <w:rsid w:val="000410C8"/>
    <w:rsid w:val="00041AE5"/>
    <w:rsid w:val="00041D99"/>
    <w:rsid w:val="0004595D"/>
    <w:rsid w:val="0005276E"/>
    <w:rsid w:val="00052D57"/>
    <w:rsid w:val="00053C1C"/>
    <w:rsid w:val="00054BE2"/>
    <w:rsid w:val="0005594F"/>
    <w:rsid w:val="00057B91"/>
    <w:rsid w:val="00060CDA"/>
    <w:rsid w:val="00061DB8"/>
    <w:rsid w:val="00062008"/>
    <w:rsid w:val="00062C49"/>
    <w:rsid w:val="00062E40"/>
    <w:rsid w:val="0006406C"/>
    <w:rsid w:val="0006482F"/>
    <w:rsid w:val="000652E2"/>
    <w:rsid w:val="0006532F"/>
    <w:rsid w:val="00066F77"/>
    <w:rsid w:val="0006716C"/>
    <w:rsid w:val="00067A67"/>
    <w:rsid w:val="00067C26"/>
    <w:rsid w:val="000702CB"/>
    <w:rsid w:val="00072049"/>
    <w:rsid w:val="00072535"/>
    <w:rsid w:val="00072DF5"/>
    <w:rsid w:val="00074EE3"/>
    <w:rsid w:val="000778DE"/>
    <w:rsid w:val="00080314"/>
    <w:rsid w:val="000809D0"/>
    <w:rsid w:val="000810AF"/>
    <w:rsid w:val="000819D5"/>
    <w:rsid w:val="00081F11"/>
    <w:rsid w:val="000832BD"/>
    <w:rsid w:val="00084213"/>
    <w:rsid w:val="00084879"/>
    <w:rsid w:val="00084FF7"/>
    <w:rsid w:val="00085A9A"/>
    <w:rsid w:val="00086117"/>
    <w:rsid w:val="00086547"/>
    <w:rsid w:val="0008691D"/>
    <w:rsid w:val="00090B4A"/>
    <w:rsid w:val="00090EFB"/>
    <w:rsid w:val="0009223B"/>
    <w:rsid w:val="000928FB"/>
    <w:rsid w:val="00092CAA"/>
    <w:rsid w:val="00092CB9"/>
    <w:rsid w:val="00092EAF"/>
    <w:rsid w:val="00092F92"/>
    <w:rsid w:val="000953C1"/>
    <w:rsid w:val="0009547A"/>
    <w:rsid w:val="000964FA"/>
    <w:rsid w:val="00096631"/>
    <w:rsid w:val="000974A8"/>
    <w:rsid w:val="000A0AE9"/>
    <w:rsid w:val="000A1FCF"/>
    <w:rsid w:val="000A45CC"/>
    <w:rsid w:val="000A4765"/>
    <w:rsid w:val="000A58A5"/>
    <w:rsid w:val="000A7160"/>
    <w:rsid w:val="000B0BFA"/>
    <w:rsid w:val="000B1BA5"/>
    <w:rsid w:val="000B1D36"/>
    <w:rsid w:val="000B45FC"/>
    <w:rsid w:val="000B4AD1"/>
    <w:rsid w:val="000B4E50"/>
    <w:rsid w:val="000B5B2D"/>
    <w:rsid w:val="000B75CB"/>
    <w:rsid w:val="000B7D9A"/>
    <w:rsid w:val="000C0E59"/>
    <w:rsid w:val="000C2120"/>
    <w:rsid w:val="000C3466"/>
    <w:rsid w:val="000C34A9"/>
    <w:rsid w:val="000C484C"/>
    <w:rsid w:val="000C5751"/>
    <w:rsid w:val="000C58CC"/>
    <w:rsid w:val="000C5B2C"/>
    <w:rsid w:val="000C62BF"/>
    <w:rsid w:val="000C662D"/>
    <w:rsid w:val="000C7B18"/>
    <w:rsid w:val="000D2FA6"/>
    <w:rsid w:val="000D486A"/>
    <w:rsid w:val="000D48C5"/>
    <w:rsid w:val="000D584B"/>
    <w:rsid w:val="000D7590"/>
    <w:rsid w:val="000E24E3"/>
    <w:rsid w:val="000E4F4B"/>
    <w:rsid w:val="000E6BEE"/>
    <w:rsid w:val="000E716B"/>
    <w:rsid w:val="000E73B5"/>
    <w:rsid w:val="000E7887"/>
    <w:rsid w:val="000E7B9B"/>
    <w:rsid w:val="000F03E4"/>
    <w:rsid w:val="000F3A7B"/>
    <w:rsid w:val="000F5774"/>
    <w:rsid w:val="00100541"/>
    <w:rsid w:val="001008B2"/>
    <w:rsid w:val="001015CB"/>
    <w:rsid w:val="0010386B"/>
    <w:rsid w:val="00103AC0"/>
    <w:rsid w:val="0010497F"/>
    <w:rsid w:val="00105A4B"/>
    <w:rsid w:val="00105A84"/>
    <w:rsid w:val="00106C30"/>
    <w:rsid w:val="00106FE5"/>
    <w:rsid w:val="00110F3D"/>
    <w:rsid w:val="00112046"/>
    <w:rsid w:val="001126CF"/>
    <w:rsid w:val="00114EF8"/>
    <w:rsid w:val="00115143"/>
    <w:rsid w:val="0011718D"/>
    <w:rsid w:val="00117937"/>
    <w:rsid w:val="00120A55"/>
    <w:rsid w:val="00121726"/>
    <w:rsid w:val="00122BC3"/>
    <w:rsid w:val="00125EB1"/>
    <w:rsid w:val="00126158"/>
    <w:rsid w:val="00126EAC"/>
    <w:rsid w:val="00127529"/>
    <w:rsid w:val="00127B38"/>
    <w:rsid w:val="00130EB0"/>
    <w:rsid w:val="001315F5"/>
    <w:rsid w:val="00131D22"/>
    <w:rsid w:val="0013210C"/>
    <w:rsid w:val="001321BD"/>
    <w:rsid w:val="00133FE8"/>
    <w:rsid w:val="00134E93"/>
    <w:rsid w:val="00135510"/>
    <w:rsid w:val="00135794"/>
    <w:rsid w:val="00135D3D"/>
    <w:rsid w:val="00135FFB"/>
    <w:rsid w:val="00136E81"/>
    <w:rsid w:val="001375D9"/>
    <w:rsid w:val="0014116E"/>
    <w:rsid w:val="00141381"/>
    <w:rsid w:val="00142BF5"/>
    <w:rsid w:val="001444FC"/>
    <w:rsid w:val="00145422"/>
    <w:rsid w:val="0014574B"/>
    <w:rsid w:val="00145768"/>
    <w:rsid w:val="001475A2"/>
    <w:rsid w:val="00153E60"/>
    <w:rsid w:val="00154117"/>
    <w:rsid w:val="00156273"/>
    <w:rsid w:val="00160C70"/>
    <w:rsid w:val="001622B5"/>
    <w:rsid w:val="00162496"/>
    <w:rsid w:val="00162880"/>
    <w:rsid w:val="00162FA5"/>
    <w:rsid w:val="001631E8"/>
    <w:rsid w:val="0016523C"/>
    <w:rsid w:val="00167EB9"/>
    <w:rsid w:val="001713D4"/>
    <w:rsid w:val="001714C4"/>
    <w:rsid w:val="001718AA"/>
    <w:rsid w:val="00172681"/>
    <w:rsid w:val="00174064"/>
    <w:rsid w:val="001753C4"/>
    <w:rsid w:val="001755FA"/>
    <w:rsid w:val="00177375"/>
    <w:rsid w:val="00177624"/>
    <w:rsid w:val="00180232"/>
    <w:rsid w:val="0018062C"/>
    <w:rsid w:val="001818C1"/>
    <w:rsid w:val="00181941"/>
    <w:rsid w:val="0018209F"/>
    <w:rsid w:val="00183B90"/>
    <w:rsid w:val="00190BD0"/>
    <w:rsid w:val="00192893"/>
    <w:rsid w:val="001949A5"/>
    <w:rsid w:val="00196F49"/>
    <w:rsid w:val="001975CF"/>
    <w:rsid w:val="001979A7"/>
    <w:rsid w:val="001A0ED6"/>
    <w:rsid w:val="001A12A9"/>
    <w:rsid w:val="001A1460"/>
    <w:rsid w:val="001A182D"/>
    <w:rsid w:val="001A1C68"/>
    <w:rsid w:val="001A23C6"/>
    <w:rsid w:val="001A303E"/>
    <w:rsid w:val="001A3413"/>
    <w:rsid w:val="001A37CB"/>
    <w:rsid w:val="001A4144"/>
    <w:rsid w:val="001A5BCD"/>
    <w:rsid w:val="001B0028"/>
    <w:rsid w:val="001B08A6"/>
    <w:rsid w:val="001B1021"/>
    <w:rsid w:val="001B1718"/>
    <w:rsid w:val="001B2FE6"/>
    <w:rsid w:val="001B4203"/>
    <w:rsid w:val="001B4296"/>
    <w:rsid w:val="001B4627"/>
    <w:rsid w:val="001B4E62"/>
    <w:rsid w:val="001B66F5"/>
    <w:rsid w:val="001B6B96"/>
    <w:rsid w:val="001B6DB8"/>
    <w:rsid w:val="001B713D"/>
    <w:rsid w:val="001C0096"/>
    <w:rsid w:val="001C19DE"/>
    <w:rsid w:val="001C1D0C"/>
    <w:rsid w:val="001C24BD"/>
    <w:rsid w:val="001C2881"/>
    <w:rsid w:val="001C2AAC"/>
    <w:rsid w:val="001C3330"/>
    <w:rsid w:val="001C507E"/>
    <w:rsid w:val="001C5319"/>
    <w:rsid w:val="001C5C58"/>
    <w:rsid w:val="001C7B64"/>
    <w:rsid w:val="001D06C6"/>
    <w:rsid w:val="001D17A8"/>
    <w:rsid w:val="001D2666"/>
    <w:rsid w:val="001D492F"/>
    <w:rsid w:val="001E0A39"/>
    <w:rsid w:val="001E16C9"/>
    <w:rsid w:val="001E2D13"/>
    <w:rsid w:val="001E3056"/>
    <w:rsid w:val="001E3A0D"/>
    <w:rsid w:val="001E4425"/>
    <w:rsid w:val="001E6921"/>
    <w:rsid w:val="001E7991"/>
    <w:rsid w:val="001F0FD5"/>
    <w:rsid w:val="001F1A80"/>
    <w:rsid w:val="001F3698"/>
    <w:rsid w:val="001F5B39"/>
    <w:rsid w:val="001F68E4"/>
    <w:rsid w:val="001F6CC4"/>
    <w:rsid w:val="001F6FA7"/>
    <w:rsid w:val="001F7015"/>
    <w:rsid w:val="00200660"/>
    <w:rsid w:val="002028CE"/>
    <w:rsid w:val="00203ED4"/>
    <w:rsid w:val="0020564A"/>
    <w:rsid w:val="00205EAA"/>
    <w:rsid w:val="00206515"/>
    <w:rsid w:val="00207414"/>
    <w:rsid w:val="00210379"/>
    <w:rsid w:val="00210510"/>
    <w:rsid w:val="0021093B"/>
    <w:rsid w:val="00210BC3"/>
    <w:rsid w:val="00212A78"/>
    <w:rsid w:val="00213D29"/>
    <w:rsid w:val="00215364"/>
    <w:rsid w:val="0021539F"/>
    <w:rsid w:val="00215669"/>
    <w:rsid w:val="00217C22"/>
    <w:rsid w:val="00217E89"/>
    <w:rsid w:val="00220929"/>
    <w:rsid w:val="00221A02"/>
    <w:rsid w:val="00221A1D"/>
    <w:rsid w:val="00221FC8"/>
    <w:rsid w:val="00223B2D"/>
    <w:rsid w:val="00223ECB"/>
    <w:rsid w:val="002264C4"/>
    <w:rsid w:val="00226AFB"/>
    <w:rsid w:val="002303A0"/>
    <w:rsid w:val="00231B83"/>
    <w:rsid w:val="0023248D"/>
    <w:rsid w:val="00232FC2"/>
    <w:rsid w:val="002338D2"/>
    <w:rsid w:val="00237725"/>
    <w:rsid w:val="00237A73"/>
    <w:rsid w:val="00237FC8"/>
    <w:rsid w:val="00240924"/>
    <w:rsid w:val="00240E82"/>
    <w:rsid w:val="00241597"/>
    <w:rsid w:val="00243AB0"/>
    <w:rsid w:val="00244D12"/>
    <w:rsid w:val="00245D6C"/>
    <w:rsid w:val="00247703"/>
    <w:rsid w:val="00250360"/>
    <w:rsid w:val="0025072C"/>
    <w:rsid w:val="00252107"/>
    <w:rsid w:val="00252286"/>
    <w:rsid w:val="00253502"/>
    <w:rsid w:val="002548C1"/>
    <w:rsid w:val="00254E81"/>
    <w:rsid w:val="00255296"/>
    <w:rsid w:val="002552F7"/>
    <w:rsid w:val="00257359"/>
    <w:rsid w:val="00257361"/>
    <w:rsid w:val="00260965"/>
    <w:rsid w:val="00261319"/>
    <w:rsid w:val="00261378"/>
    <w:rsid w:val="00266B7C"/>
    <w:rsid w:val="00267A35"/>
    <w:rsid w:val="00267EEA"/>
    <w:rsid w:val="002706A9"/>
    <w:rsid w:val="00270D80"/>
    <w:rsid w:val="00271A12"/>
    <w:rsid w:val="00271B68"/>
    <w:rsid w:val="002720B4"/>
    <w:rsid w:val="0027278D"/>
    <w:rsid w:val="00273A46"/>
    <w:rsid w:val="002744B3"/>
    <w:rsid w:val="00276138"/>
    <w:rsid w:val="00280EF1"/>
    <w:rsid w:val="00282088"/>
    <w:rsid w:val="0028375C"/>
    <w:rsid w:val="00284BED"/>
    <w:rsid w:val="00284EC8"/>
    <w:rsid w:val="0028676D"/>
    <w:rsid w:val="00287432"/>
    <w:rsid w:val="002907CC"/>
    <w:rsid w:val="00294A1A"/>
    <w:rsid w:val="00295361"/>
    <w:rsid w:val="00295A2E"/>
    <w:rsid w:val="00296A16"/>
    <w:rsid w:val="00296E9B"/>
    <w:rsid w:val="00297C0E"/>
    <w:rsid w:val="002A09D7"/>
    <w:rsid w:val="002A29B9"/>
    <w:rsid w:val="002A29E4"/>
    <w:rsid w:val="002A2A49"/>
    <w:rsid w:val="002A5308"/>
    <w:rsid w:val="002A7959"/>
    <w:rsid w:val="002B05E4"/>
    <w:rsid w:val="002B219C"/>
    <w:rsid w:val="002B254B"/>
    <w:rsid w:val="002B2C53"/>
    <w:rsid w:val="002B40BA"/>
    <w:rsid w:val="002B6A45"/>
    <w:rsid w:val="002C0BAA"/>
    <w:rsid w:val="002C193E"/>
    <w:rsid w:val="002C1D04"/>
    <w:rsid w:val="002C1EE5"/>
    <w:rsid w:val="002C27A4"/>
    <w:rsid w:val="002C375B"/>
    <w:rsid w:val="002C3A0B"/>
    <w:rsid w:val="002C416B"/>
    <w:rsid w:val="002C4D43"/>
    <w:rsid w:val="002C581B"/>
    <w:rsid w:val="002C7100"/>
    <w:rsid w:val="002C71E0"/>
    <w:rsid w:val="002C74EB"/>
    <w:rsid w:val="002D0E14"/>
    <w:rsid w:val="002D1F11"/>
    <w:rsid w:val="002D3084"/>
    <w:rsid w:val="002D64E4"/>
    <w:rsid w:val="002D6EEC"/>
    <w:rsid w:val="002E0BAF"/>
    <w:rsid w:val="002E2DCC"/>
    <w:rsid w:val="002E379E"/>
    <w:rsid w:val="002E52AA"/>
    <w:rsid w:val="002E53EC"/>
    <w:rsid w:val="002E6E98"/>
    <w:rsid w:val="002F1F2E"/>
    <w:rsid w:val="002F3454"/>
    <w:rsid w:val="002F4A67"/>
    <w:rsid w:val="00300D72"/>
    <w:rsid w:val="00301ADB"/>
    <w:rsid w:val="00302C28"/>
    <w:rsid w:val="0030305F"/>
    <w:rsid w:val="003032ED"/>
    <w:rsid w:val="00303B12"/>
    <w:rsid w:val="00303CDD"/>
    <w:rsid w:val="00303E57"/>
    <w:rsid w:val="00304327"/>
    <w:rsid w:val="00304353"/>
    <w:rsid w:val="0030473A"/>
    <w:rsid w:val="00305018"/>
    <w:rsid w:val="0030680A"/>
    <w:rsid w:val="0030683C"/>
    <w:rsid w:val="00306D55"/>
    <w:rsid w:val="00306EE3"/>
    <w:rsid w:val="00306F38"/>
    <w:rsid w:val="00311872"/>
    <w:rsid w:val="003123C4"/>
    <w:rsid w:val="00312BF1"/>
    <w:rsid w:val="00313B62"/>
    <w:rsid w:val="00313D31"/>
    <w:rsid w:val="0031456A"/>
    <w:rsid w:val="0031555B"/>
    <w:rsid w:val="00315A70"/>
    <w:rsid w:val="003165BD"/>
    <w:rsid w:val="00316AC2"/>
    <w:rsid w:val="00316BD0"/>
    <w:rsid w:val="00317CCE"/>
    <w:rsid w:val="00317D73"/>
    <w:rsid w:val="00317EE0"/>
    <w:rsid w:val="0032073A"/>
    <w:rsid w:val="00322B68"/>
    <w:rsid w:val="0032358E"/>
    <w:rsid w:val="003255F8"/>
    <w:rsid w:val="00326C00"/>
    <w:rsid w:val="00327496"/>
    <w:rsid w:val="00331342"/>
    <w:rsid w:val="00331795"/>
    <w:rsid w:val="003322E3"/>
    <w:rsid w:val="00333B8E"/>
    <w:rsid w:val="00334134"/>
    <w:rsid w:val="003371B6"/>
    <w:rsid w:val="00340D88"/>
    <w:rsid w:val="00342839"/>
    <w:rsid w:val="00343FD5"/>
    <w:rsid w:val="00344E0A"/>
    <w:rsid w:val="00347280"/>
    <w:rsid w:val="00347DE1"/>
    <w:rsid w:val="003523AE"/>
    <w:rsid w:val="00352AAC"/>
    <w:rsid w:val="0035380F"/>
    <w:rsid w:val="00353C1C"/>
    <w:rsid w:val="00356A13"/>
    <w:rsid w:val="00357EAF"/>
    <w:rsid w:val="00360258"/>
    <w:rsid w:val="00361B99"/>
    <w:rsid w:val="003628E7"/>
    <w:rsid w:val="00363857"/>
    <w:rsid w:val="00364317"/>
    <w:rsid w:val="00366B3B"/>
    <w:rsid w:val="00366D4A"/>
    <w:rsid w:val="0036754F"/>
    <w:rsid w:val="00367D2F"/>
    <w:rsid w:val="0037025E"/>
    <w:rsid w:val="00370F9C"/>
    <w:rsid w:val="003713FA"/>
    <w:rsid w:val="003721E1"/>
    <w:rsid w:val="003728FE"/>
    <w:rsid w:val="0037333E"/>
    <w:rsid w:val="00373A4B"/>
    <w:rsid w:val="003740F2"/>
    <w:rsid w:val="0037644E"/>
    <w:rsid w:val="00376595"/>
    <w:rsid w:val="00376B37"/>
    <w:rsid w:val="00376E27"/>
    <w:rsid w:val="00377513"/>
    <w:rsid w:val="003804FA"/>
    <w:rsid w:val="003816FD"/>
    <w:rsid w:val="00381891"/>
    <w:rsid w:val="00382E27"/>
    <w:rsid w:val="00382FAF"/>
    <w:rsid w:val="003831A1"/>
    <w:rsid w:val="00383FB4"/>
    <w:rsid w:val="003846DB"/>
    <w:rsid w:val="00384EE2"/>
    <w:rsid w:val="00385005"/>
    <w:rsid w:val="00385779"/>
    <w:rsid w:val="0038609F"/>
    <w:rsid w:val="003867C9"/>
    <w:rsid w:val="0038752B"/>
    <w:rsid w:val="00387681"/>
    <w:rsid w:val="00387CA2"/>
    <w:rsid w:val="00387F94"/>
    <w:rsid w:val="00391B81"/>
    <w:rsid w:val="003938C8"/>
    <w:rsid w:val="003952F4"/>
    <w:rsid w:val="003952FF"/>
    <w:rsid w:val="00395409"/>
    <w:rsid w:val="00396756"/>
    <w:rsid w:val="00397538"/>
    <w:rsid w:val="00397E75"/>
    <w:rsid w:val="003A01DB"/>
    <w:rsid w:val="003A0920"/>
    <w:rsid w:val="003A1356"/>
    <w:rsid w:val="003A1AD9"/>
    <w:rsid w:val="003A2630"/>
    <w:rsid w:val="003A2E9E"/>
    <w:rsid w:val="003A424B"/>
    <w:rsid w:val="003A508E"/>
    <w:rsid w:val="003A5BA3"/>
    <w:rsid w:val="003A5D89"/>
    <w:rsid w:val="003A5F3C"/>
    <w:rsid w:val="003A6009"/>
    <w:rsid w:val="003B0D47"/>
    <w:rsid w:val="003B33CB"/>
    <w:rsid w:val="003B3A33"/>
    <w:rsid w:val="003B40CC"/>
    <w:rsid w:val="003B57A3"/>
    <w:rsid w:val="003B5FD4"/>
    <w:rsid w:val="003B6F17"/>
    <w:rsid w:val="003C08D3"/>
    <w:rsid w:val="003C09F9"/>
    <w:rsid w:val="003C10E2"/>
    <w:rsid w:val="003C1CF7"/>
    <w:rsid w:val="003C53B2"/>
    <w:rsid w:val="003C6EA9"/>
    <w:rsid w:val="003C7287"/>
    <w:rsid w:val="003D05F2"/>
    <w:rsid w:val="003D0F0E"/>
    <w:rsid w:val="003D13F4"/>
    <w:rsid w:val="003D1B29"/>
    <w:rsid w:val="003D1D89"/>
    <w:rsid w:val="003D2A9F"/>
    <w:rsid w:val="003D494B"/>
    <w:rsid w:val="003D7218"/>
    <w:rsid w:val="003E04E6"/>
    <w:rsid w:val="003E09A4"/>
    <w:rsid w:val="003E0B21"/>
    <w:rsid w:val="003E277D"/>
    <w:rsid w:val="003E40FE"/>
    <w:rsid w:val="003E4F27"/>
    <w:rsid w:val="003E4F6B"/>
    <w:rsid w:val="003E57E8"/>
    <w:rsid w:val="003E5CBD"/>
    <w:rsid w:val="003E60B4"/>
    <w:rsid w:val="003E68FA"/>
    <w:rsid w:val="003E73AD"/>
    <w:rsid w:val="003E74EF"/>
    <w:rsid w:val="003F2AA6"/>
    <w:rsid w:val="003F2CC7"/>
    <w:rsid w:val="003F3C8F"/>
    <w:rsid w:val="003F62F1"/>
    <w:rsid w:val="003F64B1"/>
    <w:rsid w:val="003F6FF4"/>
    <w:rsid w:val="003F7791"/>
    <w:rsid w:val="004003F0"/>
    <w:rsid w:val="00403D0A"/>
    <w:rsid w:val="00404383"/>
    <w:rsid w:val="00404F7E"/>
    <w:rsid w:val="0040665E"/>
    <w:rsid w:val="00410060"/>
    <w:rsid w:val="00410249"/>
    <w:rsid w:val="004116E4"/>
    <w:rsid w:val="00411788"/>
    <w:rsid w:val="004123F4"/>
    <w:rsid w:val="00412814"/>
    <w:rsid w:val="004128F1"/>
    <w:rsid w:val="00413CF9"/>
    <w:rsid w:val="00415C3F"/>
    <w:rsid w:val="00417845"/>
    <w:rsid w:val="004205D6"/>
    <w:rsid w:val="0042196E"/>
    <w:rsid w:val="00422B14"/>
    <w:rsid w:val="00424C40"/>
    <w:rsid w:val="004250B5"/>
    <w:rsid w:val="00425149"/>
    <w:rsid w:val="0042541E"/>
    <w:rsid w:val="0042745A"/>
    <w:rsid w:val="004278FB"/>
    <w:rsid w:val="00427F5A"/>
    <w:rsid w:val="00427F6C"/>
    <w:rsid w:val="00430487"/>
    <w:rsid w:val="004316C7"/>
    <w:rsid w:val="004317FF"/>
    <w:rsid w:val="0043227C"/>
    <w:rsid w:val="00432354"/>
    <w:rsid w:val="00433993"/>
    <w:rsid w:val="00434F2A"/>
    <w:rsid w:val="004363ED"/>
    <w:rsid w:val="00436FB1"/>
    <w:rsid w:val="004371C2"/>
    <w:rsid w:val="004400B5"/>
    <w:rsid w:val="00440556"/>
    <w:rsid w:val="0044246D"/>
    <w:rsid w:val="00446D57"/>
    <w:rsid w:val="00447DF8"/>
    <w:rsid w:val="00450434"/>
    <w:rsid w:val="0045057F"/>
    <w:rsid w:val="0045293A"/>
    <w:rsid w:val="00453CD1"/>
    <w:rsid w:val="0045595D"/>
    <w:rsid w:val="004574EC"/>
    <w:rsid w:val="00457D0D"/>
    <w:rsid w:val="004606D7"/>
    <w:rsid w:val="004613AB"/>
    <w:rsid w:val="00462931"/>
    <w:rsid w:val="00462EBF"/>
    <w:rsid w:val="004643EA"/>
    <w:rsid w:val="00464574"/>
    <w:rsid w:val="00466099"/>
    <w:rsid w:val="0046672B"/>
    <w:rsid w:val="00467A82"/>
    <w:rsid w:val="00470758"/>
    <w:rsid w:val="00470B58"/>
    <w:rsid w:val="0047112A"/>
    <w:rsid w:val="00471599"/>
    <w:rsid w:val="004715C4"/>
    <w:rsid w:val="0047508A"/>
    <w:rsid w:val="00475396"/>
    <w:rsid w:val="0047686C"/>
    <w:rsid w:val="00477128"/>
    <w:rsid w:val="00480FB2"/>
    <w:rsid w:val="004828FA"/>
    <w:rsid w:val="00482C39"/>
    <w:rsid w:val="00482CA9"/>
    <w:rsid w:val="0048327E"/>
    <w:rsid w:val="004843D6"/>
    <w:rsid w:val="00487DA0"/>
    <w:rsid w:val="0049110E"/>
    <w:rsid w:val="0049346C"/>
    <w:rsid w:val="004935E1"/>
    <w:rsid w:val="004943D7"/>
    <w:rsid w:val="00495EA0"/>
    <w:rsid w:val="00496A66"/>
    <w:rsid w:val="00497527"/>
    <w:rsid w:val="004A00E3"/>
    <w:rsid w:val="004A09A3"/>
    <w:rsid w:val="004A1126"/>
    <w:rsid w:val="004A1426"/>
    <w:rsid w:val="004A1AB4"/>
    <w:rsid w:val="004A37D1"/>
    <w:rsid w:val="004A3F50"/>
    <w:rsid w:val="004A4BD0"/>
    <w:rsid w:val="004A7905"/>
    <w:rsid w:val="004B03D7"/>
    <w:rsid w:val="004B0CBC"/>
    <w:rsid w:val="004B1170"/>
    <w:rsid w:val="004B172F"/>
    <w:rsid w:val="004B1E0D"/>
    <w:rsid w:val="004B21EB"/>
    <w:rsid w:val="004B5379"/>
    <w:rsid w:val="004B5B1C"/>
    <w:rsid w:val="004C1E6A"/>
    <w:rsid w:val="004C25F9"/>
    <w:rsid w:val="004C3182"/>
    <w:rsid w:val="004C32F5"/>
    <w:rsid w:val="004C353F"/>
    <w:rsid w:val="004C4DF1"/>
    <w:rsid w:val="004C5776"/>
    <w:rsid w:val="004C6EBE"/>
    <w:rsid w:val="004C7A21"/>
    <w:rsid w:val="004D1FA6"/>
    <w:rsid w:val="004D3E20"/>
    <w:rsid w:val="004D5E1C"/>
    <w:rsid w:val="004D656E"/>
    <w:rsid w:val="004E0E63"/>
    <w:rsid w:val="004E1033"/>
    <w:rsid w:val="004E1CDB"/>
    <w:rsid w:val="004E235B"/>
    <w:rsid w:val="004E2877"/>
    <w:rsid w:val="004E39D9"/>
    <w:rsid w:val="004E54FD"/>
    <w:rsid w:val="004E5A38"/>
    <w:rsid w:val="004E5A44"/>
    <w:rsid w:val="004E6839"/>
    <w:rsid w:val="004E7FE0"/>
    <w:rsid w:val="004F2886"/>
    <w:rsid w:val="004F432A"/>
    <w:rsid w:val="004F48B9"/>
    <w:rsid w:val="004F4D28"/>
    <w:rsid w:val="004F59E6"/>
    <w:rsid w:val="004F5AE2"/>
    <w:rsid w:val="004F68DD"/>
    <w:rsid w:val="004F79A2"/>
    <w:rsid w:val="0050009B"/>
    <w:rsid w:val="005030A4"/>
    <w:rsid w:val="005035DF"/>
    <w:rsid w:val="00504432"/>
    <w:rsid w:val="00504985"/>
    <w:rsid w:val="00504A88"/>
    <w:rsid w:val="0050512B"/>
    <w:rsid w:val="005063D5"/>
    <w:rsid w:val="0050640F"/>
    <w:rsid w:val="0050647B"/>
    <w:rsid w:val="005075FD"/>
    <w:rsid w:val="00507CD6"/>
    <w:rsid w:val="0051025D"/>
    <w:rsid w:val="005103F1"/>
    <w:rsid w:val="00510565"/>
    <w:rsid w:val="00510629"/>
    <w:rsid w:val="00512132"/>
    <w:rsid w:val="00513FDD"/>
    <w:rsid w:val="00515429"/>
    <w:rsid w:val="0051573F"/>
    <w:rsid w:val="00517936"/>
    <w:rsid w:val="005203BC"/>
    <w:rsid w:val="00520442"/>
    <w:rsid w:val="00521F73"/>
    <w:rsid w:val="00524392"/>
    <w:rsid w:val="005247FB"/>
    <w:rsid w:val="00531226"/>
    <w:rsid w:val="00532447"/>
    <w:rsid w:val="00532D17"/>
    <w:rsid w:val="00533346"/>
    <w:rsid w:val="00533666"/>
    <w:rsid w:val="005347E0"/>
    <w:rsid w:val="00536BCD"/>
    <w:rsid w:val="00536E63"/>
    <w:rsid w:val="00537B1E"/>
    <w:rsid w:val="00537ED7"/>
    <w:rsid w:val="005406F1"/>
    <w:rsid w:val="0054120C"/>
    <w:rsid w:val="005428FF"/>
    <w:rsid w:val="00542A76"/>
    <w:rsid w:val="00542C2B"/>
    <w:rsid w:val="00543381"/>
    <w:rsid w:val="005438E0"/>
    <w:rsid w:val="00544288"/>
    <w:rsid w:val="00544985"/>
    <w:rsid w:val="00546A4D"/>
    <w:rsid w:val="00546B69"/>
    <w:rsid w:val="00546D77"/>
    <w:rsid w:val="00546F68"/>
    <w:rsid w:val="005506B4"/>
    <w:rsid w:val="00550BF3"/>
    <w:rsid w:val="00552F4C"/>
    <w:rsid w:val="00554E43"/>
    <w:rsid w:val="00555407"/>
    <w:rsid w:val="0055630A"/>
    <w:rsid w:val="00556BDC"/>
    <w:rsid w:val="00557EB2"/>
    <w:rsid w:val="00560776"/>
    <w:rsid w:val="005613E6"/>
    <w:rsid w:val="00561BCD"/>
    <w:rsid w:val="00562646"/>
    <w:rsid w:val="00562F95"/>
    <w:rsid w:val="00563246"/>
    <w:rsid w:val="005636EE"/>
    <w:rsid w:val="00564A26"/>
    <w:rsid w:val="005656D1"/>
    <w:rsid w:val="00570289"/>
    <w:rsid w:val="0057328B"/>
    <w:rsid w:val="005754D9"/>
    <w:rsid w:val="00575B1E"/>
    <w:rsid w:val="00576130"/>
    <w:rsid w:val="00577172"/>
    <w:rsid w:val="0058090A"/>
    <w:rsid w:val="005813A3"/>
    <w:rsid w:val="00582C6F"/>
    <w:rsid w:val="00583E99"/>
    <w:rsid w:val="005852D3"/>
    <w:rsid w:val="005921C5"/>
    <w:rsid w:val="005933D4"/>
    <w:rsid w:val="00596823"/>
    <w:rsid w:val="00596CF8"/>
    <w:rsid w:val="005A01B3"/>
    <w:rsid w:val="005A0271"/>
    <w:rsid w:val="005A0320"/>
    <w:rsid w:val="005A0555"/>
    <w:rsid w:val="005A0BD6"/>
    <w:rsid w:val="005A0EE3"/>
    <w:rsid w:val="005A6DE1"/>
    <w:rsid w:val="005A7AF4"/>
    <w:rsid w:val="005B0EE2"/>
    <w:rsid w:val="005B2B68"/>
    <w:rsid w:val="005B332D"/>
    <w:rsid w:val="005B38E0"/>
    <w:rsid w:val="005B3E83"/>
    <w:rsid w:val="005B414D"/>
    <w:rsid w:val="005B420F"/>
    <w:rsid w:val="005B64AE"/>
    <w:rsid w:val="005B6FA4"/>
    <w:rsid w:val="005C1274"/>
    <w:rsid w:val="005C21E1"/>
    <w:rsid w:val="005C3EDD"/>
    <w:rsid w:val="005C6A3F"/>
    <w:rsid w:val="005C7A1E"/>
    <w:rsid w:val="005D006F"/>
    <w:rsid w:val="005D074A"/>
    <w:rsid w:val="005D0A03"/>
    <w:rsid w:val="005D1F7B"/>
    <w:rsid w:val="005D2776"/>
    <w:rsid w:val="005D2CDA"/>
    <w:rsid w:val="005D2E15"/>
    <w:rsid w:val="005D710F"/>
    <w:rsid w:val="005D76AD"/>
    <w:rsid w:val="005D7955"/>
    <w:rsid w:val="005E4D9E"/>
    <w:rsid w:val="005E51BB"/>
    <w:rsid w:val="005E734A"/>
    <w:rsid w:val="005E7D56"/>
    <w:rsid w:val="005E7F1B"/>
    <w:rsid w:val="005F09FF"/>
    <w:rsid w:val="005F2549"/>
    <w:rsid w:val="005F2F19"/>
    <w:rsid w:val="005F3AF4"/>
    <w:rsid w:val="005F4FD6"/>
    <w:rsid w:val="005F5BFA"/>
    <w:rsid w:val="005F5FC9"/>
    <w:rsid w:val="005F74C1"/>
    <w:rsid w:val="005F791A"/>
    <w:rsid w:val="005F7BB4"/>
    <w:rsid w:val="00600880"/>
    <w:rsid w:val="0060108E"/>
    <w:rsid w:val="0060212D"/>
    <w:rsid w:val="00603F93"/>
    <w:rsid w:val="006042A8"/>
    <w:rsid w:val="0060430E"/>
    <w:rsid w:val="00604702"/>
    <w:rsid w:val="0060537E"/>
    <w:rsid w:val="00607E79"/>
    <w:rsid w:val="00611228"/>
    <w:rsid w:val="00611474"/>
    <w:rsid w:val="006135B1"/>
    <w:rsid w:val="006137D0"/>
    <w:rsid w:val="006157E2"/>
    <w:rsid w:val="00615C96"/>
    <w:rsid w:val="00615E9E"/>
    <w:rsid w:val="006171E4"/>
    <w:rsid w:val="00624B27"/>
    <w:rsid w:val="00626B91"/>
    <w:rsid w:val="00627C15"/>
    <w:rsid w:val="0063322A"/>
    <w:rsid w:val="00633F2E"/>
    <w:rsid w:val="0063470D"/>
    <w:rsid w:val="00634CF5"/>
    <w:rsid w:val="00634D28"/>
    <w:rsid w:val="00636114"/>
    <w:rsid w:val="0064366C"/>
    <w:rsid w:val="00644625"/>
    <w:rsid w:val="00644AC4"/>
    <w:rsid w:val="006454E7"/>
    <w:rsid w:val="00646A6F"/>
    <w:rsid w:val="00650AC8"/>
    <w:rsid w:val="00650ED3"/>
    <w:rsid w:val="00651046"/>
    <w:rsid w:val="00652148"/>
    <w:rsid w:val="00652293"/>
    <w:rsid w:val="00652EE6"/>
    <w:rsid w:val="00652F0B"/>
    <w:rsid w:val="00654D5E"/>
    <w:rsid w:val="00657098"/>
    <w:rsid w:val="006571D0"/>
    <w:rsid w:val="00657D5A"/>
    <w:rsid w:val="006600A7"/>
    <w:rsid w:val="00661072"/>
    <w:rsid w:val="00662B43"/>
    <w:rsid w:val="00663B64"/>
    <w:rsid w:val="00663D12"/>
    <w:rsid w:val="00664A1E"/>
    <w:rsid w:val="00664FFD"/>
    <w:rsid w:val="00667455"/>
    <w:rsid w:val="00670283"/>
    <w:rsid w:val="006706F8"/>
    <w:rsid w:val="00670F2E"/>
    <w:rsid w:val="0067120C"/>
    <w:rsid w:val="00671529"/>
    <w:rsid w:val="0067196F"/>
    <w:rsid w:val="006719BC"/>
    <w:rsid w:val="00671BFF"/>
    <w:rsid w:val="00672853"/>
    <w:rsid w:val="0067355E"/>
    <w:rsid w:val="00673E2A"/>
    <w:rsid w:val="00675537"/>
    <w:rsid w:val="00675672"/>
    <w:rsid w:val="00675A31"/>
    <w:rsid w:val="00675F08"/>
    <w:rsid w:val="006767F4"/>
    <w:rsid w:val="0067736E"/>
    <w:rsid w:val="00680E13"/>
    <w:rsid w:val="0068181B"/>
    <w:rsid w:val="00681917"/>
    <w:rsid w:val="00681D5B"/>
    <w:rsid w:val="00681E64"/>
    <w:rsid w:val="00682DC5"/>
    <w:rsid w:val="00683AA7"/>
    <w:rsid w:val="00683C04"/>
    <w:rsid w:val="00683F23"/>
    <w:rsid w:val="00687818"/>
    <w:rsid w:val="00687D28"/>
    <w:rsid w:val="0069067E"/>
    <w:rsid w:val="00690C02"/>
    <w:rsid w:val="00693212"/>
    <w:rsid w:val="00693A26"/>
    <w:rsid w:val="00694D20"/>
    <w:rsid w:val="0069661B"/>
    <w:rsid w:val="006968E4"/>
    <w:rsid w:val="00696CA5"/>
    <w:rsid w:val="00696FD2"/>
    <w:rsid w:val="006A1751"/>
    <w:rsid w:val="006A4292"/>
    <w:rsid w:val="006A42E6"/>
    <w:rsid w:val="006A462E"/>
    <w:rsid w:val="006A470A"/>
    <w:rsid w:val="006A6D07"/>
    <w:rsid w:val="006B01B9"/>
    <w:rsid w:val="006B0984"/>
    <w:rsid w:val="006B0A1A"/>
    <w:rsid w:val="006B0B7C"/>
    <w:rsid w:val="006B164E"/>
    <w:rsid w:val="006B196E"/>
    <w:rsid w:val="006B2417"/>
    <w:rsid w:val="006B265F"/>
    <w:rsid w:val="006B2952"/>
    <w:rsid w:val="006B5A18"/>
    <w:rsid w:val="006B66F7"/>
    <w:rsid w:val="006B6E45"/>
    <w:rsid w:val="006C031C"/>
    <w:rsid w:val="006C05DB"/>
    <w:rsid w:val="006C10E6"/>
    <w:rsid w:val="006C1358"/>
    <w:rsid w:val="006C18F1"/>
    <w:rsid w:val="006C19BC"/>
    <w:rsid w:val="006C2162"/>
    <w:rsid w:val="006C2E35"/>
    <w:rsid w:val="006C3C3C"/>
    <w:rsid w:val="006C4619"/>
    <w:rsid w:val="006D03F5"/>
    <w:rsid w:val="006D0DA1"/>
    <w:rsid w:val="006D0E64"/>
    <w:rsid w:val="006D113A"/>
    <w:rsid w:val="006D2151"/>
    <w:rsid w:val="006D33EA"/>
    <w:rsid w:val="006D3D56"/>
    <w:rsid w:val="006D4505"/>
    <w:rsid w:val="006D4BFE"/>
    <w:rsid w:val="006D6027"/>
    <w:rsid w:val="006D6D70"/>
    <w:rsid w:val="006E0DBD"/>
    <w:rsid w:val="006E198C"/>
    <w:rsid w:val="006E2D14"/>
    <w:rsid w:val="006E414D"/>
    <w:rsid w:val="006E4FF6"/>
    <w:rsid w:val="006E5738"/>
    <w:rsid w:val="006F107A"/>
    <w:rsid w:val="006F1CA8"/>
    <w:rsid w:val="006F5F2B"/>
    <w:rsid w:val="006F6443"/>
    <w:rsid w:val="006F676B"/>
    <w:rsid w:val="006F714F"/>
    <w:rsid w:val="006F71F5"/>
    <w:rsid w:val="006F7449"/>
    <w:rsid w:val="006F75DD"/>
    <w:rsid w:val="006F7EF0"/>
    <w:rsid w:val="007007E1"/>
    <w:rsid w:val="00700814"/>
    <w:rsid w:val="00700F2A"/>
    <w:rsid w:val="007015A1"/>
    <w:rsid w:val="00701DD9"/>
    <w:rsid w:val="00702DFF"/>
    <w:rsid w:val="00703166"/>
    <w:rsid w:val="00706AC0"/>
    <w:rsid w:val="00707F20"/>
    <w:rsid w:val="00711C65"/>
    <w:rsid w:val="00715B42"/>
    <w:rsid w:val="00716844"/>
    <w:rsid w:val="00716AAB"/>
    <w:rsid w:val="00717A5A"/>
    <w:rsid w:val="007214AF"/>
    <w:rsid w:val="00721774"/>
    <w:rsid w:val="0072198D"/>
    <w:rsid w:val="00722DE5"/>
    <w:rsid w:val="00724E84"/>
    <w:rsid w:val="007266E7"/>
    <w:rsid w:val="007279C7"/>
    <w:rsid w:val="00727CDD"/>
    <w:rsid w:val="007317E9"/>
    <w:rsid w:val="00732B30"/>
    <w:rsid w:val="00734183"/>
    <w:rsid w:val="007342BA"/>
    <w:rsid w:val="007350C4"/>
    <w:rsid w:val="00735CBA"/>
    <w:rsid w:val="007361A5"/>
    <w:rsid w:val="00737848"/>
    <w:rsid w:val="0073786C"/>
    <w:rsid w:val="0074061E"/>
    <w:rsid w:val="00741452"/>
    <w:rsid w:val="007429E8"/>
    <w:rsid w:val="00743C3A"/>
    <w:rsid w:val="00743D5C"/>
    <w:rsid w:val="00744408"/>
    <w:rsid w:val="00745365"/>
    <w:rsid w:val="0074549A"/>
    <w:rsid w:val="00746EF1"/>
    <w:rsid w:val="00747C63"/>
    <w:rsid w:val="00747E0A"/>
    <w:rsid w:val="007504E5"/>
    <w:rsid w:val="00750BCD"/>
    <w:rsid w:val="00750FF7"/>
    <w:rsid w:val="00753AAD"/>
    <w:rsid w:val="00754749"/>
    <w:rsid w:val="007560FA"/>
    <w:rsid w:val="00756339"/>
    <w:rsid w:val="007566D3"/>
    <w:rsid w:val="00756875"/>
    <w:rsid w:val="00756D29"/>
    <w:rsid w:val="00761848"/>
    <w:rsid w:val="007622A0"/>
    <w:rsid w:val="007623D3"/>
    <w:rsid w:val="00762F13"/>
    <w:rsid w:val="00763FAB"/>
    <w:rsid w:val="007642E2"/>
    <w:rsid w:val="00767C79"/>
    <w:rsid w:val="007701FE"/>
    <w:rsid w:val="00773026"/>
    <w:rsid w:val="00773253"/>
    <w:rsid w:val="007734D2"/>
    <w:rsid w:val="00773EF3"/>
    <w:rsid w:val="00773EF6"/>
    <w:rsid w:val="00776BD5"/>
    <w:rsid w:val="0077761B"/>
    <w:rsid w:val="0078123B"/>
    <w:rsid w:val="00781C49"/>
    <w:rsid w:val="00781DFC"/>
    <w:rsid w:val="007821D9"/>
    <w:rsid w:val="00782CEA"/>
    <w:rsid w:val="00785B14"/>
    <w:rsid w:val="00785B52"/>
    <w:rsid w:val="00786EB3"/>
    <w:rsid w:val="00787764"/>
    <w:rsid w:val="007878B3"/>
    <w:rsid w:val="00791442"/>
    <w:rsid w:val="00791C5D"/>
    <w:rsid w:val="00793E28"/>
    <w:rsid w:val="00794D84"/>
    <w:rsid w:val="00795168"/>
    <w:rsid w:val="00795E89"/>
    <w:rsid w:val="007963FB"/>
    <w:rsid w:val="0079690C"/>
    <w:rsid w:val="007A06E3"/>
    <w:rsid w:val="007A15D4"/>
    <w:rsid w:val="007A2279"/>
    <w:rsid w:val="007A37AE"/>
    <w:rsid w:val="007A3A48"/>
    <w:rsid w:val="007A4238"/>
    <w:rsid w:val="007A63F5"/>
    <w:rsid w:val="007A7391"/>
    <w:rsid w:val="007A7BC7"/>
    <w:rsid w:val="007B315F"/>
    <w:rsid w:val="007B38F3"/>
    <w:rsid w:val="007B428B"/>
    <w:rsid w:val="007B5DB4"/>
    <w:rsid w:val="007B6201"/>
    <w:rsid w:val="007B6488"/>
    <w:rsid w:val="007B65F3"/>
    <w:rsid w:val="007B7E49"/>
    <w:rsid w:val="007C1124"/>
    <w:rsid w:val="007C4C81"/>
    <w:rsid w:val="007C4C9F"/>
    <w:rsid w:val="007C5D33"/>
    <w:rsid w:val="007C65B0"/>
    <w:rsid w:val="007C6831"/>
    <w:rsid w:val="007C6952"/>
    <w:rsid w:val="007C6D33"/>
    <w:rsid w:val="007C74BC"/>
    <w:rsid w:val="007D3177"/>
    <w:rsid w:val="007D3478"/>
    <w:rsid w:val="007D4523"/>
    <w:rsid w:val="007D4594"/>
    <w:rsid w:val="007E1440"/>
    <w:rsid w:val="007E1992"/>
    <w:rsid w:val="007E1CDA"/>
    <w:rsid w:val="007E2355"/>
    <w:rsid w:val="007E3353"/>
    <w:rsid w:val="007E5781"/>
    <w:rsid w:val="007E59C2"/>
    <w:rsid w:val="007E6670"/>
    <w:rsid w:val="007F0034"/>
    <w:rsid w:val="007F09B4"/>
    <w:rsid w:val="007F2327"/>
    <w:rsid w:val="007F43F7"/>
    <w:rsid w:val="007F5C0E"/>
    <w:rsid w:val="007F6E7F"/>
    <w:rsid w:val="007F6FC7"/>
    <w:rsid w:val="007F7021"/>
    <w:rsid w:val="007F7095"/>
    <w:rsid w:val="00800472"/>
    <w:rsid w:val="008017C3"/>
    <w:rsid w:val="00802AB2"/>
    <w:rsid w:val="008035D2"/>
    <w:rsid w:val="008037AA"/>
    <w:rsid w:val="00804740"/>
    <w:rsid w:val="00804DFD"/>
    <w:rsid w:val="00806AA0"/>
    <w:rsid w:val="00806C15"/>
    <w:rsid w:val="00806D4E"/>
    <w:rsid w:val="00806DBA"/>
    <w:rsid w:val="00811A3E"/>
    <w:rsid w:val="0081226D"/>
    <w:rsid w:val="00812E81"/>
    <w:rsid w:val="0081319C"/>
    <w:rsid w:val="00815145"/>
    <w:rsid w:val="00816DBA"/>
    <w:rsid w:val="00817058"/>
    <w:rsid w:val="008172F7"/>
    <w:rsid w:val="0082031A"/>
    <w:rsid w:val="008208AC"/>
    <w:rsid w:val="00820F10"/>
    <w:rsid w:val="008216D4"/>
    <w:rsid w:val="00823A9B"/>
    <w:rsid w:val="00823D65"/>
    <w:rsid w:val="00823F54"/>
    <w:rsid w:val="00824C94"/>
    <w:rsid w:val="00824FDA"/>
    <w:rsid w:val="00825132"/>
    <w:rsid w:val="00825E0C"/>
    <w:rsid w:val="00826458"/>
    <w:rsid w:val="0082681D"/>
    <w:rsid w:val="00826938"/>
    <w:rsid w:val="00830C23"/>
    <w:rsid w:val="00831BD8"/>
    <w:rsid w:val="008336C3"/>
    <w:rsid w:val="008346D3"/>
    <w:rsid w:val="008347A4"/>
    <w:rsid w:val="00834C1E"/>
    <w:rsid w:val="00834EC5"/>
    <w:rsid w:val="008355F7"/>
    <w:rsid w:val="00835F64"/>
    <w:rsid w:val="00836542"/>
    <w:rsid w:val="00840009"/>
    <w:rsid w:val="00840867"/>
    <w:rsid w:val="00840B41"/>
    <w:rsid w:val="00841A50"/>
    <w:rsid w:val="00841D6F"/>
    <w:rsid w:val="0084309B"/>
    <w:rsid w:val="00843A03"/>
    <w:rsid w:val="008446C0"/>
    <w:rsid w:val="008453AD"/>
    <w:rsid w:val="00845A62"/>
    <w:rsid w:val="00845E7B"/>
    <w:rsid w:val="00846042"/>
    <w:rsid w:val="00846283"/>
    <w:rsid w:val="0085046B"/>
    <w:rsid w:val="00850828"/>
    <w:rsid w:val="008518C0"/>
    <w:rsid w:val="00852F17"/>
    <w:rsid w:val="00853389"/>
    <w:rsid w:val="00853D3C"/>
    <w:rsid w:val="00856EA7"/>
    <w:rsid w:val="008574C0"/>
    <w:rsid w:val="008609BF"/>
    <w:rsid w:val="00860E0C"/>
    <w:rsid w:val="008628B8"/>
    <w:rsid w:val="00863EEA"/>
    <w:rsid w:val="008652DE"/>
    <w:rsid w:val="008652FC"/>
    <w:rsid w:val="00865845"/>
    <w:rsid w:val="008660AF"/>
    <w:rsid w:val="00867081"/>
    <w:rsid w:val="008733C7"/>
    <w:rsid w:val="00874532"/>
    <w:rsid w:val="00875CC8"/>
    <w:rsid w:val="00880A4E"/>
    <w:rsid w:val="00880E04"/>
    <w:rsid w:val="0088185F"/>
    <w:rsid w:val="00882A42"/>
    <w:rsid w:val="008830F6"/>
    <w:rsid w:val="008832C4"/>
    <w:rsid w:val="00883927"/>
    <w:rsid w:val="00884996"/>
    <w:rsid w:val="00886D00"/>
    <w:rsid w:val="00893081"/>
    <w:rsid w:val="00893233"/>
    <w:rsid w:val="00896659"/>
    <w:rsid w:val="0089674E"/>
    <w:rsid w:val="00896A42"/>
    <w:rsid w:val="00896CAB"/>
    <w:rsid w:val="00897243"/>
    <w:rsid w:val="0089748B"/>
    <w:rsid w:val="008A07BB"/>
    <w:rsid w:val="008A1214"/>
    <w:rsid w:val="008A132B"/>
    <w:rsid w:val="008A1795"/>
    <w:rsid w:val="008A39A1"/>
    <w:rsid w:val="008A3E62"/>
    <w:rsid w:val="008A4B15"/>
    <w:rsid w:val="008A5D40"/>
    <w:rsid w:val="008A6A97"/>
    <w:rsid w:val="008B1052"/>
    <w:rsid w:val="008B2560"/>
    <w:rsid w:val="008B36D9"/>
    <w:rsid w:val="008B721E"/>
    <w:rsid w:val="008B7983"/>
    <w:rsid w:val="008B7C20"/>
    <w:rsid w:val="008C13DD"/>
    <w:rsid w:val="008C195F"/>
    <w:rsid w:val="008C1D75"/>
    <w:rsid w:val="008C342E"/>
    <w:rsid w:val="008C35B2"/>
    <w:rsid w:val="008C4605"/>
    <w:rsid w:val="008C547A"/>
    <w:rsid w:val="008C6B9D"/>
    <w:rsid w:val="008C7D0B"/>
    <w:rsid w:val="008D3F6D"/>
    <w:rsid w:val="008D457D"/>
    <w:rsid w:val="008D465E"/>
    <w:rsid w:val="008D4B3C"/>
    <w:rsid w:val="008E0AF2"/>
    <w:rsid w:val="008E136A"/>
    <w:rsid w:val="008E15DB"/>
    <w:rsid w:val="008E1D5E"/>
    <w:rsid w:val="008E240F"/>
    <w:rsid w:val="008E49B7"/>
    <w:rsid w:val="008E5303"/>
    <w:rsid w:val="008E5990"/>
    <w:rsid w:val="008E7099"/>
    <w:rsid w:val="008E758C"/>
    <w:rsid w:val="008E7963"/>
    <w:rsid w:val="008F0454"/>
    <w:rsid w:val="008F31BA"/>
    <w:rsid w:val="008F38C1"/>
    <w:rsid w:val="008F52BA"/>
    <w:rsid w:val="008F5989"/>
    <w:rsid w:val="008F6E0F"/>
    <w:rsid w:val="008F7EDE"/>
    <w:rsid w:val="00900218"/>
    <w:rsid w:val="0090213A"/>
    <w:rsid w:val="00902C69"/>
    <w:rsid w:val="009033B7"/>
    <w:rsid w:val="00903710"/>
    <w:rsid w:val="00903CD8"/>
    <w:rsid w:val="00903EF5"/>
    <w:rsid w:val="00904FF4"/>
    <w:rsid w:val="00906DE0"/>
    <w:rsid w:val="0090785D"/>
    <w:rsid w:val="00907E93"/>
    <w:rsid w:val="00907F34"/>
    <w:rsid w:val="0091003C"/>
    <w:rsid w:val="0091058A"/>
    <w:rsid w:val="00910BFE"/>
    <w:rsid w:val="00912111"/>
    <w:rsid w:val="0091354C"/>
    <w:rsid w:val="00914C04"/>
    <w:rsid w:val="00915924"/>
    <w:rsid w:val="00915F13"/>
    <w:rsid w:val="00915FF1"/>
    <w:rsid w:val="0091650A"/>
    <w:rsid w:val="00916727"/>
    <w:rsid w:val="00920341"/>
    <w:rsid w:val="00920522"/>
    <w:rsid w:val="00923FD6"/>
    <w:rsid w:val="009260BE"/>
    <w:rsid w:val="009325D9"/>
    <w:rsid w:val="00932B77"/>
    <w:rsid w:val="009337A9"/>
    <w:rsid w:val="009343D4"/>
    <w:rsid w:val="0093515A"/>
    <w:rsid w:val="00935B3B"/>
    <w:rsid w:val="00936CC4"/>
    <w:rsid w:val="0093712F"/>
    <w:rsid w:val="0094095D"/>
    <w:rsid w:val="00940ADF"/>
    <w:rsid w:val="00940FBB"/>
    <w:rsid w:val="00942261"/>
    <w:rsid w:val="009452E3"/>
    <w:rsid w:val="009460F9"/>
    <w:rsid w:val="00946489"/>
    <w:rsid w:val="00947552"/>
    <w:rsid w:val="0095055E"/>
    <w:rsid w:val="009513F8"/>
    <w:rsid w:val="00952F9B"/>
    <w:rsid w:val="00954013"/>
    <w:rsid w:val="00954571"/>
    <w:rsid w:val="00954791"/>
    <w:rsid w:val="00954E90"/>
    <w:rsid w:val="00955AB5"/>
    <w:rsid w:val="0095632E"/>
    <w:rsid w:val="00956414"/>
    <w:rsid w:val="00956E53"/>
    <w:rsid w:val="009578D4"/>
    <w:rsid w:val="00961C44"/>
    <w:rsid w:val="00962FC0"/>
    <w:rsid w:val="0096382F"/>
    <w:rsid w:val="00966067"/>
    <w:rsid w:val="00966473"/>
    <w:rsid w:val="00967840"/>
    <w:rsid w:val="0097182B"/>
    <w:rsid w:val="00971B9E"/>
    <w:rsid w:val="0097455F"/>
    <w:rsid w:val="0097461E"/>
    <w:rsid w:val="00974E9C"/>
    <w:rsid w:val="0097516B"/>
    <w:rsid w:val="009753B2"/>
    <w:rsid w:val="00975782"/>
    <w:rsid w:val="00975DFA"/>
    <w:rsid w:val="009768B5"/>
    <w:rsid w:val="00977C30"/>
    <w:rsid w:val="009807E8"/>
    <w:rsid w:val="009826D6"/>
    <w:rsid w:val="009850E4"/>
    <w:rsid w:val="00985E43"/>
    <w:rsid w:val="00986C5C"/>
    <w:rsid w:val="00987B0D"/>
    <w:rsid w:val="00990BE1"/>
    <w:rsid w:val="00991AFE"/>
    <w:rsid w:val="009929BA"/>
    <w:rsid w:val="0099399B"/>
    <w:rsid w:val="00994B73"/>
    <w:rsid w:val="009951D1"/>
    <w:rsid w:val="00996A27"/>
    <w:rsid w:val="009A11AF"/>
    <w:rsid w:val="009A1DE5"/>
    <w:rsid w:val="009A29B6"/>
    <w:rsid w:val="009A3902"/>
    <w:rsid w:val="009A40B2"/>
    <w:rsid w:val="009A4AE9"/>
    <w:rsid w:val="009A4C4F"/>
    <w:rsid w:val="009A5AFC"/>
    <w:rsid w:val="009A5FF9"/>
    <w:rsid w:val="009A686A"/>
    <w:rsid w:val="009B1034"/>
    <w:rsid w:val="009B16DB"/>
    <w:rsid w:val="009B291A"/>
    <w:rsid w:val="009B3B46"/>
    <w:rsid w:val="009B43EC"/>
    <w:rsid w:val="009B541F"/>
    <w:rsid w:val="009B5477"/>
    <w:rsid w:val="009B5B11"/>
    <w:rsid w:val="009B62AE"/>
    <w:rsid w:val="009B6EC7"/>
    <w:rsid w:val="009B6F31"/>
    <w:rsid w:val="009B72A6"/>
    <w:rsid w:val="009B732E"/>
    <w:rsid w:val="009C070D"/>
    <w:rsid w:val="009C140C"/>
    <w:rsid w:val="009C3760"/>
    <w:rsid w:val="009C398A"/>
    <w:rsid w:val="009C39C7"/>
    <w:rsid w:val="009C48D5"/>
    <w:rsid w:val="009C7797"/>
    <w:rsid w:val="009C7E2A"/>
    <w:rsid w:val="009D2DB4"/>
    <w:rsid w:val="009D3589"/>
    <w:rsid w:val="009D4388"/>
    <w:rsid w:val="009D5153"/>
    <w:rsid w:val="009D7511"/>
    <w:rsid w:val="009D7921"/>
    <w:rsid w:val="009E02D0"/>
    <w:rsid w:val="009E228D"/>
    <w:rsid w:val="009E2722"/>
    <w:rsid w:val="009E3289"/>
    <w:rsid w:val="009E38C8"/>
    <w:rsid w:val="009E4C83"/>
    <w:rsid w:val="009E57DA"/>
    <w:rsid w:val="009F30EC"/>
    <w:rsid w:val="009F32EF"/>
    <w:rsid w:val="009F4FEC"/>
    <w:rsid w:val="009F5C79"/>
    <w:rsid w:val="009F6473"/>
    <w:rsid w:val="009F69F7"/>
    <w:rsid w:val="009F6F92"/>
    <w:rsid w:val="009F7B1E"/>
    <w:rsid w:val="00A009A2"/>
    <w:rsid w:val="00A03A80"/>
    <w:rsid w:val="00A04832"/>
    <w:rsid w:val="00A0519A"/>
    <w:rsid w:val="00A05275"/>
    <w:rsid w:val="00A05C02"/>
    <w:rsid w:val="00A06A7A"/>
    <w:rsid w:val="00A07407"/>
    <w:rsid w:val="00A11157"/>
    <w:rsid w:val="00A11460"/>
    <w:rsid w:val="00A12DBD"/>
    <w:rsid w:val="00A1399E"/>
    <w:rsid w:val="00A141A3"/>
    <w:rsid w:val="00A1454A"/>
    <w:rsid w:val="00A14A86"/>
    <w:rsid w:val="00A15965"/>
    <w:rsid w:val="00A16897"/>
    <w:rsid w:val="00A20CF8"/>
    <w:rsid w:val="00A21D82"/>
    <w:rsid w:val="00A2298D"/>
    <w:rsid w:val="00A24050"/>
    <w:rsid w:val="00A2425E"/>
    <w:rsid w:val="00A24626"/>
    <w:rsid w:val="00A25605"/>
    <w:rsid w:val="00A2562A"/>
    <w:rsid w:val="00A26BFC"/>
    <w:rsid w:val="00A26C7C"/>
    <w:rsid w:val="00A273D2"/>
    <w:rsid w:val="00A27528"/>
    <w:rsid w:val="00A277DE"/>
    <w:rsid w:val="00A27D6F"/>
    <w:rsid w:val="00A30EC1"/>
    <w:rsid w:val="00A30FEC"/>
    <w:rsid w:val="00A32DD8"/>
    <w:rsid w:val="00A3392E"/>
    <w:rsid w:val="00A339F2"/>
    <w:rsid w:val="00A3499C"/>
    <w:rsid w:val="00A35F0B"/>
    <w:rsid w:val="00A409CD"/>
    <w:rsid w:val="00A411DD"/>
    <w:rsid w:val="00A4127D"/>
    <w:rsid w:val="00A4325D"/>
    <w:rsid w:val="00A44A84"/>
    <w:rsid w:val="00A455F0"/>
    <w:rsid w:val="00A47089"/>
    <w:rsid w:val="00A47222"/>
    <w:rsid w:val="00A47E63"/>
    <w:rsid w:val="00A51613"/>
    <w:rsid w:val="00A52EAC"/>
    <w:rsid w:val="00A53A2C"/>
    <w:rsid w:val="00A5426C"/>
    <w:rsid w:val="00A550F5"/>
    <w:rsid w:val="00A55B93"/>
    <w:rsid w:val="00A60A3B"/>
    <w:rsid w:val="00A60AB7"/>
    <w:rsid w:val="00A610F6"/>
    <w:rsid w:val="00A61C46"/>
    <w:rsid w:val="00A61E20"/>
    <w:rsid w:val="00A61F7E"/>
    <w:rsid w:val="00A623E7"/>
    <w:rsid w:val="00A626A6"/>
    <w:rsid w:val="00A63DB7"/>
    <w:rsid w:val="00A64E71"/>
    <w:rsid w:val="00A668A9"/>
    <w:rsid w:val="00A710FB"/>
    <w:rsid w:val="00A71F0F"/>
    <w:rsid w:val="00A72DD6"/>
    <w:rsid w:val="00A73531"/>
    <w:rsid w:val="00A75022"/>
    <w:rsid w:val="00A76089"/>
    <w:rsid w:val="00A76CB4"/>
    <w:rsid w:val="00A77F2C"/>
    <w:rsid w:val="00A81DBB"/>
    <w:rsid w:val="00A87E25"/>
    <w:rsid w:val="00A90F8E"/>
    <w:rsid w:val="00A917E0"/>
    <w:rsid w:val="00A91A25"/>
    <w:rsid w:val="00A9218D"/>
    <w:rsid w:val="00A935E1"/>
    <w:rsid w:val="00A9377C"/>
    <w:rsid w:val="00A93927"/>
    <w:rsid w:val="00A95089"/>
    <w:rsid w:val="00A95716"/>
    <w:rsid w:val="00A96A87"/>
    <w:rsid w:val="00A96CD5"/>
    <w:rsid w:val="00A97A71"/>
    <w:rsid w:val="00A97F96"/>
    <w:rsid w:val="00AA1DE1"/>
    <w:rsid w:val="00AA3B13"/>
    <w:rsid w:val="00AA4885"/>
    <w:rsid w:val="00AA4A59"/>
    <w:rsid w:val="00AA50BB"/>
    <w:rsid w:val="00AA587F"/>
    <w:rsid w:val="00AA6238"/>
    <w:rsid w:val="00AA6903"/>
    <w:rsid w:val="00AA6AF6"/>
    <w:rsid w:val="00AA6CB6"/>
    <w:rsid w:val="00AA7291"/>
    <w:rsid w:val="00AA7D3F"/>
    <w:rsid w:val="00AB120F"/>
    <w:rsid w:val="00AB17AF"/>
    <w:rsid w:val="00AB198B"/>
    <w:rsid w:val="00AB2712"/>
    <w:rsid w:val="00AB3692"/>
    <w:rsid w:val="00AB41E2"/>
    <w:rsid w:val="00AB425D"/>
    <w:rsid w:val="00AB61F5"/>
    <w:rsid w:val="00AB63C7"/>
    <w:rsid w:val="00AB79EB"/>
    <w:rsid w:val="00AC02AA"/>
    <w:rsid w:val="00AC0572"/>
    <w:rsid w:val="00AC074D"/>
    <w:rsid w:val="00AC30EF"/>
    <w:rsid w:val="00AC58A2"/>
    <w:rsid w:val="00AC6190"/>
    <w:rsid w:val="00AC7883"/>
    <w:rsid w:val="00AD05DD"/>
    <w:rsid w:val="00AD1723"/>
    <w:rsid w:val="00AD20C8"/>
    <w:rsid w:val="00AD30A3"/>
    <w:rsid w:val="00AD3FCF"/>
    <w:rsid w:val="00AD426F"/>
    <w:rsid w:val="00AD4936"/>
    <w:rsid w:val="00AD711B"/>
    <w:rsid w:val="00AE01E7"/>
    <w:rsid w:val="00AE1154"/>
    <w:rsid w:val="00AE1512"/>
    <w:rsid w:val="00AE2C3D"/>
    <w:rsid w:val="00AE3EB6"/>
    <w:rsid w:val="00AF07C0"/>
    <w:rsid w:val="00AF0F7F"/>
    <w:rsid w:val="00AF197D"/>
    <w:rsid w:val="00AF354A"/>
    <w:rsid w:val="00AF64B1"/>
    <w:rsid w:val="00AF6AC2"/>
    <w:rsid w:val="00AF70AC"/>
    <w:rsid w:val="00AF7C9B"/>
    <w:rsid w:val="00B004CA"/>
    <w:rsid w:val="00B03580"/>
    <w:rsid w:val="00B0379B"/>
    <w:rsid w:val="00B05772"/>
    <w:rsid w:val="00B06B2D"/>
    <w:rsid w:val="00B06FF7"/>
    <w:rsid w:val="00B101E3"/>
    <w:rsid w:val="00B106E2"/>
    <w:rsid w:val="00B11790"/>
    <w:rsid w:val="00B11C4C"/>
    <w:rsid w:val="00B11E94"/>
    <w:rsid w:val="00B122F4"/>
    <w:rsid w:val="00B12A15"/>
    <w:rsid w:val="00B14EA7"/>
    <w:rsid w:val="00B157E7"/>
    <w:rsid w:val="00B16DA6"/>
    <w:rsid w:val="00B16DCE"/>
    <w:rsid w:val="00B1794E"/>
    <w:rsid w:val="00B202F2"/>
    <w:rsid w:val="00B211A3"/>
    <w:rsid w:val="00B21DE5"/>
    <w:rsid w:val="00B22176"/>
    <w:rsid w:val="00B238EB"/>
    <w:rsid w:val="00B24296"/>
    <w:rsid w:val="00B24374"/>
    <w:rsid w:val="00B2506F"/>
    <w:rsid w:val="00B25509"/>
    <w:rsid w:val="00B25F75"/>
    <w:rsid w:val="00B26381"/>
    <w:rsid w:val="00B27120"/>
    <w:rsid w:val="00B31962"/>
    <w:rsid w:val="00B34C13"/>
    <w:rsid w:val="00B34DC7"/>
    <w:rsid w:val="00B36D54"/>
    <w:rsid w:val="00B3735A"/>
    <w:rsid w:val="00B4250F"/>
    <w:rsid w:val="00B43588"/>
    <w:rsid w:val="00B43C2D"/>
    <w:rsid w:val="00B451A8"/>
    <w:rsid w:val="00B46D4B"/>
    <w:rsid w:val="00B47D96"/>
    <w:rsid w:val="00B51090"/>
    <w:rsid w:val="00B5188D"/>
    <w:rsid w:val="00B51CC0"/>
    <w:rsid w:val="00B51ECC"/>
    <w:rsid w:val="00B52E7F"/>
    <w:rsid w:val="00B53D81"/>
    <w:rsid w:val="00B54379"/>
    <w:rsid w:val="00B6091E"/>
    <w:rsid w:val="00B60ECF"/>
    <w:rsid w:val="00B63D75"/>
    <w:rsid w:val="00B64102"/>
    <w:rsid w:val="00B64B40"/>
    <w:rsid w:val="00B662CA"/>
    <w:rsid w:val="00B67632"/>
    <w:rsid w:val="00B705B0"/>
    <w:rsid w:val="00B72D6E"/>
    <w:rsid w:val="00B73B01"/>
    <w:rsid w:val="00B7572E"/>
    <w:rsid w:val="00B75AED"/>
    <w:rsid w:val="00B75EDA"/>
    <w:rsid w:val="00B771B9"/>
    <w:rsid w:val="00B777C8"/>
    <w:rsid w:val="00B8059B"/>
    <w:rsid w:val="00B82816"/>
    <w:rsid w:val="00B830E7"/>
    <w:rsid w:val="00B8608C"/>
    <w:rsid w:val="00B8652A"/>
    <w:rsid w:val="00B8672F"/>
    <w:rsid w:val="00B86965"/>
    <w:rsid w:val="00B86F48"/>
    <w:rsid w:val="00B871B8"/>
    <w:rsid w:val="00B92325"/>
    <w:rsid w:val="00B933BA"/>
    <w:rsid w:val="00B938EE"/>
    <w:rsid w:val="00B93A5E"/>
    <w:rsid w:val="00B9494D"/>
    <w:rsid w:val="00B94D78"/>
    <w:rsid w:val="00B96690"/>
    <w:rsid w:val="00B97051"/>
    <w:rsid w:val="00B97C12"/>
    <w:rsid w:val="00BA1C43"/>
    <w:rsid w:val="00BA205B"/>
    <w:rsid w:val="00BA29AA"/>
    <w:rsid w:val="00BA2CB9"/>
    <w:rsid w:val="00BA2E3E"/>
    <w:rsid w:val="00BA3FA3"/>
    <w:rsid w:val="00BA4FE3"/>
    <w:rsid w:val="00BA5CCF"/>
    <w:rsid w:val="00BA73E4"/>
    <w:rsid w:val="00BB0328"/>
    <w:rsid w:val="00BB1114"/>
    <w:rsid w:val="00BB3CB7"/>
    <w:rsid w:val="00BB4455"/>
    <w:rsid w:val="00BB609D"/>
    <w:rsid w:val="00BB6A5C"/>
    <w:rsid w:val="00BC07B0"/>
    <w:rsid w:val="00BC0E50"/>
    <w:rsid w:val="00BC0FF0"/>
    <w:rsid w:val="00BC15E2"/>
    <w:rsid w:val="00BC3CF1"/>
    <w:rsid w:val="00BC425B"/>
    <w:rsid w:val="00BC4863"/>
    <w:rsid w:val="00BC5104"/>
    <w:rsid w:val="00BC568B"/>
    <w:rsid w:val="00BC713D"/>
    <w:rsid w:val="00BD025A"/>
    <w:rsid w:val="00BD15B5"/>
    <w:rsid w:val="00BD210F"/>
    <w:rsid w:val="00BD2418"/>
    <w:rsid w:val="00BD42E3"/>
    <w:rsid w:val="00BD56C4"/>
    <w:rsid w:val="00BD704D"/>
    <w:rsid w:val="00BD786B"/>
    <w:rsid w:val="00BE1C0B"/>
    <w:rsid w:val="00BE204B"/>
    <w:rsid w:val="00BE2971"/>
    <w:rsid w:val="00BE3BF4"/>
    <w:rsid w:val="00BE5B3B"/>
    <w:rsid w:val="00BE7878"/>
    <w:rsid w:val="00BF07B9"/>
    <w:rsid w:val="00BF0831"/>
    <w:rsid w:val="00BF19B6"/>
    <w:rsid w:val="00BF25BF"/>
    <w:rsid w:val="00BF2958"/>
    <w:rsid w:val="00BF3856"/>
    <w:rsid w:val="00BF445A"/>
    <w:rsid w:val="00BF47D9"/>
    <w:rsid w:val="00BF4F20"/>
    <w:rsid w:val="00BF542D"/>
    <w:rsid w:val="00BF683F"/>
    <w:rsid w:val="00BF70FA"/>
    <w:rsid w:val="00BF757F"/>
    <w:rsid w:val="00C00C94"/>
    <w:rsid w:val="00C00E5D"/>
    <w:rsid w:val="00C028BE"/>
    <w:rsid w:val="00C03418"/>
    <w:rsid w:val="00C0457B"/>
    <w:rsid w:val="00C05B9F"/>
    <w:rsid w:val="00C075C8"/>
    <w:rsid w:val="00C07E26"/>
    <w:rsid w:val="00C1081B"/>
    <w:rsid w:val="00C119A5"/>
    <w:rsid w:val="00C11D3D"/>
    <w:rsid w:val="00C137F6"/>
    <w:rsid w:val="00C1394A"/>
    <w:rsid w:val="00C1469F"/>
    <w:rsid w:val="00C16852"/>
    <w:rsid w:val="00C16C39"/>
    <w:rsid w:val="00C177F1"/>
    <w:rsid w:val="00C17882"/>
    <w:rsid w:val="00C22445"/>
    <w:rsid w:val="00C22D5A"/>
    <w:rsid w:val="00C237E2"/>
    <w:rsid w:val="00C243AA"/>
    <w:rsid w:val="00C2490C"/>
    <w:rsid w:val="00C24C9A"/>
    <w:rsid w:val="00C26043"/>
    <w:rsid w:val="00C26C24"/>
    <w:rsid w:val="00C276FC"/>
    <w:rsid w:val="00C30E51"/>
    <w:rsid w:val="00C31045"/>
    <w:rsid w:val="00C312BB"/>
    <w:rsid w:val="00C33F77"/>
    <w:rsid w:val="00C3405A"/>
    <w:rsid w:val="00C3428A"/>
    <w:rsid w:val="00C354E4"/>
    <w:rsid w:val="00C40554"/>
    <w:rsid w:val="00C41506"/>
    <w:rsid w:val="00C42168"/>
    <w:rsid w:val="00C42850"/>
    <w:rsid w:val="00C42D3C"/>
    <w:rsid w:val="00C42D7B"/>
    <w:rsid w:val="00C43051"/>
    <w:rsid w:val="00C435D8"/>
    <w:rsid w:val="00C44646"/>
    <w:rsid w:val="00C44E4F"/>
    <w:rsid w:val="00C45C99"/>
    <w:rsid w:val="00C47473"/>
    <w:rsid w:val="00C506FC"/>
    <w:rsid w:val="00C516AB"/>
    <w:rsid w:val="00C5250A"/>
    <w:rsid w:val="00C53A3F"/>
    <w:rsid w:val="00C55977"/>
    <w:rsid w:val="00C56942"/>
    <w:rsid w:val="00C56B76"/>
    <w:rsid w:val="00C56EDF"/>
    <w:rsid w:val="00C57DC0"/>
    <w:rsid w:val="00C61E8A"/>
    <w:rsid w:val="00C63D31"/>
    <w:rsid w:val="00C64367"/>
    <w:rsid w:val="00C648F6"/>
    <w:rsid w:val="00C64A8E"/>
    <w:rsid w:val="00C65100"/>
    <w:rsid w:val="00C66D3C"/>
    <w:rsid w:val="00C66DD6"/>
    <w:rsid w:val="00C72E0D"/>
    <w:rsid w:val="00C72EF6"/>
    <w:rsid w:val="00C73B1A"/>
    <w:rsid w:val="00C7677F"/>
    <w:rsid w:val="00C76823"/>
    <w:rsid w:val="00C77682"/>
    <w:rsid w:val="00C8007C"/>
    <w:rsid w:val="00C8038D"/>
    <w:rsid w:val="00C80BBC"/>
    <w:rsid w:val="00C841E9"/>
    <w:rsid w:val="00C85A99"/>
    <w:rsid w:val="00C86038"/>
    <w:rsid w:val="00C86E31"/>
    <w:rsid w:val="00C876D4"/>
    <w:rsid w:val="00C87BE6"/>
    <w:rsid w:val="00C9008C"/>
    <w:rsid w:val="00C90BAF"/>
    <w:rsid w:val="00C9214E"/>
    <w:rsid w:val="00C92D7B"/>
    <w:rsid w:val="00C93521"/>
    <w:rsid w:val="00C9381A"/>
    <w:rsid w:val="00C93F5E"/>
    <w:rsid w:val="00C94E9D"/>
    <w:rsid w:val="00C9606D"/>
    <w:rsid w:val="00C96929"/>
    <w:rsid w:val="00C97EEB"/>
    <w:rsid w:val="00CA5C93"/>
    <w:rsid w:val="00CA6D55"/>
    <w:rsid w:val="00CA6EA3"/>
    <w:rsid w:val="00CA7155"/>
    <w:rsid w:val="00CB1160"/>
    <w:rsid w:val="00CB16D6"/>
    <w:rsid w:val="00CB1F68"/>
    <w:rsid w:val="00CB20EA"/>
    <w:rsid w:val="00CB3456"/>
    <w:rsid w:val="00CB36E7"/>
    <w:rsid w:val="00CB4428"/>
    <w:rsid w:val="00CB47AB"/>
    <w:rsid w:val="00CB5252"/>
    <w:rsid w:val="00CB542F"/>
    <w:rsid w:val="00CB64E1"/>
    <w:rsid w:val="00CB6FC0"/>
    <w:rsid w:val="00CB74DB"/>
    <w:rsid w:val="00CC3E6A"/>
    <w:rsid w:val="00CC6C7C"/>
    <w:rsid w:val="00CD1EAB"/>
    <w:rsid w:val="00CD2110"/>
    <w:rsid w:val="00CD2E32"/>
    <w:rsid w:val="00CD4EE9"/>
    <w:rsid w:val="00CD4FD1"/>
    <w:rsid w:val="00CD59CB"/>
    <w:rsid w:val="00CD5CE4"/>
    <w:rsid w:val="00CD5DB1"/>
    <w:rsid w:val="00CD5FC0"/>
    <w:rsid w:val="00CE0229"/>
    <w:rsid w:val="00CE0741"/>
    <w:rsid w:val="00CE15F7"/>
    <w:rsid w:val="00CE398A"/>
    <w:rsid w:val="00CE4866"/>
    <w:rsid w:val="00CE4939"/>
    <w:rsid w:val="00CE7297"/>
    <w:rsid w:val="00CE73F9"/>
    <w:rsid w:val="00CF03EB"/>
    <w:rsid w:val="00CF197F"/>
    <w:rsid w:val="00CF3B4D"/>
    <w:rsid w:val="00CF3BE2"/>
    <w:rsid w:val="00CF3FC9"/>
    <w:rsid w:val="00CF4C14"/>
    <w:rsid w:val="00CF62CA"/>
    <w:rsid w:val="00CF6F64"/>
    <w:rsid w:val="00CF78A8"/>
    <w:rsid w:val="00D00455"/>
    <w:rsid w:val="00D00DAD"/>
    <w:rsid w:val="00D025FC"/>
    <w:rsid w:val="00D03684"/>
    <w:rsid w:val="00D03895"/>
    <w:rsid w:val="00D0434D"/>
    <w:rsid w:val="00D04B01"/>
    <w:rsid w:val="00D05D78"/>
    <w:rsid w:val="00D06E2E"/>
    <w:rsid w:val="00D101BA"/>
    <w:rsid w:val="00D10838"/>
    <w:rsid w:val="00D1190E"/>
    <w:rsid w:val="00D1255C"/>
    <w:rsid w:val="00D125C9"/>
    <w:rsid w:val="00D148AC"/>
    <w:rsid w:val="00D14F04"/>
    <w:rsid w:val="00D15747"/>
    <w:rsid w:val="00D164E5"/>
    <w:rsid w:val="00D2038D"/>
    <w:rsid w:val="00D225D9"/>
    <w:rsid w:val="00D22717"/>
    <w:rsid w:val="00D22AF7"/>
    <w:rsid w:val="00D22FC6"/>
    <w:rsid w:val="00D24DFD"/>
    <w:rsid w:val="00D24E99"/>
    <w:rsid w:val="00D25178"/>
    <w:rsid w:val="00D25A47"/>
    <w:rsid w:val="00D3102C"/>
    <w:rsid w:val="00D315CF"/>
    <w:rsid w:val="00D31C3B"/>
    <w:rsid w:val="00D328B4"/>
    <w:rsid w:val="00D32950"/>
    <w:rsid w:val="00D336CE"/>
    <w:rsid w:val="00D336DC"/>
    <w:rsid w:val="00D33983"/>
    <w:rsid w:val="00D341CB"/>
    <w:rsid w:val="00D3447C"/>
    <w:rsid w:val="00D34E7E"/>
    <w:rsid w:val="00D35149"/>
    <w:rsid w:val="00D37559"/>
    <w:rsid w:val="00D37848"/>
    <w:rsid w:val="00D40A00"/>
    <w:rsid w:val="00D40CA2"/>
    <w:rsid w:val="00D41537"/>
    <w:rsid w:val="00D4202B"/>
    <w:rsid w:val="00D42DF2"/>
    <w:rsid w:val="00D43BD1"/>
    <w:rsid w:val="00D44C64"/>
    <w:rsid w:val="00D44EB1"/>
    <w:rsid w:val="00D45F0D"/>
    <w:rsid w:val="00D46C38"/>
    <w:rsid w:val="00D47170"/>
    <w:rsid w:val="00D519B8"/>
    <w:rsid w:val="00D52997"/>
    <w:rsid w:val="00D54DB4"/>
    <w:rsid w:val="00D565C4"/>
    <w:rsid w:val="00D567EE"/>
    <w:rsid w:val="00D56D7F"/>
    <w:rsid w:val="00D578DC"/>
    <w:rsid w:val="00D60B32"/>
    <w:rsid w:val="00D617BA"/>
    <w:rsid w:val="00D64C03"/>
    <w:rsid w:val="00D663BC"/>
    <w:rsid w:val="00D6693E"/>
    <w:rsid w:val="00D67E7B"/>
    <w:rsid w:val="00D67F76"/>
    <w:rsid w:val="00D70B1D"/>
    <w:rsid w:val="00D7475F"/>
    <w:rsid w:val="00D75741"/>
    <w:rsid w:val="00D76915"/>
    <w:rsid w:val="00D779FE"/>
    <w:rsid w:val="00D77F77"/>
    <w:rsid w:val="00D80B83"/>
    <w:rsid w:val="00D80DFE"/>
    <w:rsid w:val="00D81906"/>
    <w:rsid w:val="00D81C53"/>
    <w:rsid w:val="00D83434"/>
    <w:rsid w:val="00D834CC"/>
    <w:rsid w:val="00D84894"/>
    <w:rsid w:val="00D84F19"/>
    <w:rsid w:val="00D853DE"/>
    <w:rsid w:val="00D85860"/>
    <w:rsid w:val="00D87691"/>
    <w:rsid w:val="00D87719"/>
    <w:rsid w:val="00D903C8"/>
    <w:rsid w:val="00D90421"/>
    <w:rsid w:val="00D905B9"/>
    <w:rsid w:val="00D90949"/>
    <w:rsid w:val="00D90E43"/>
    <w:rsid w:val="00D90EE9"/>
    <w:rsid w:val="00D90FE5"/>
    <w:rsid w:val="00D91945"/>
    <w:rsid w:val="00D922FD"/>
    <w:rsid w:val="00D931F8"/>
    <w:rsid w:val="00D93B08"/>
    <w:rsid w:val="00D95F4B"/>
    <w:rsid w:val="00D97B50"/>
    <w:rsid w:val="00DA2275"/>
    <w:rsid w:val="00DA43D9"/>
    <w:rsid w:val="00DA45FA"/>
    <w:rsid w:val="00DA481D"/>
    <w:rsid w:val="00DA5140"/>
    <w:rsid w:val="00DA5E8E"/>
    <w:rsid w:val="00DA5EC0"/>
    <w:rsid w:val="00DA767E"/>
    <w:rsid w:val="00DA7F2C"/>
    <w:rsid w:val="00DB17FB"/>
    <w:rsid w:val="00DB3912"/>
    <w:rsid w:val="00DB68DF"/>
    <w:rsid w:val="00DB758C"/>
    <w:rsid w:val="00DB7B97"/>
    <w:rsid w:val="00DC176E"/>
    <w:rsid w:val="00DC1A94"/>
    <w:rsid w:val="00DC1CAF"/>
    <w:rsid w:val="00DC2EF9"/>
    <w:rsid w:val="00DC428C"/>
    <w:rsid w:val="00DC5392"/>
    <w:rsid w:val="00DC6524"/>
    <w:rsid w:val="00DC7518"/>
    <w:rsid w:val="00DD0241"/>
    <w:rsid w:val="00DD0429"/>
    <w:rsid w:val="00DD172B"/>
    <w:rsid w:val="00DD2AB7"/>
    <w:rsid w:val="00DD2CC2"/>
    <w:rsid w:val="00DD42FC"/>
    <w:rsid w:val="00DD43D8"/>
    <w:rsid w:val="00DD73EF"/>
    <w:rsid w:val="00DD75E8"/>
    <w:rsid w:val="00DE06D6"/>
    <w:rsid w:val="00DE1A72"/>
    <w:rsid w:val="00DE1DA1"/>
    <w:rsid w:val="00DE1F3D"/>
    <w:rsid w:val="00DE42E0"/>
    <w:rsid w:val="00DE43A1"/>
    <w:rsid w:val="00DE4C79"/>
    <w:rsid w:val="00DE52E8"/>
    <w:rsid w:val="00DE79D4"/>
    <w:rsid w:val="00DE7C5E"/>
    <w:rsid w:val="00DF0521"/>
    <w:rsid w:val="00DF153B"/>
    <w:rsid w:val="00DF17BF"/>
    <w:rsid w:val="00DF240C"/>
    <w:rsid w:val="00DF274C"/>
    <w:rsid w:val="00DF34E1"/>
    <w:rsid w:val="00DF53D6"/>
    <w:rsid w:val="00DF6028"/>
    <w:rsid w:val="00DF656B"/>
    <w:rsid w:val="00DF7331"/>
    <w:rsid w:val="00DF768A"/>
    <w:rsid w:val="00DF7E14"/>
    <w:rsid w:val="00E003D3"/>
    <w:rsid w:val="00E006B0"/>
    <w:rsid w:val="00E0123F"/>
    <w:rsid w:val="00E013F2"/>
    <w:rsid w:val="00E0159E"/>
    <w:rsid w:val="00E02E7C"/>
    <w:rsid w:val="00E0534F"/>
    <w:rsid w:val="00E05893"/>
    <w:rsid w:val="00E07487"/>
    <w:rsid w:val="00E07FED"/>
    <w:rsid w:val="00E11497"/>
    <w:rsid w:val="00E121BC"/>
    <w:rsid w:val="00E1283C"/>
    <w:rsid w:val="00E12F0A"/>
    <w:rsid w:val="00E1318B"/>
    <w:rsid w:val="00E13EB6"/>
    <w:rsid w:val="00E1543D"/>
    <w:rsid w:val="00E15D7C"/>
    <w:rsid w:val="00E20774"/>
    <w:rsid w:val="00E20C96"/>
    <w:rsid w:val="00E21521"/>
    <w:rsid w:val="00E22D3F"/>
    <w:rsid w:val="00E23250"/>
    <w:rsid w:val="00E233ED"/>
    <w:rsid w:val="00E24062"/>
    <w:rsid w:val="00E249DE"/>
    <w:rsid w:val="00E25C2E"/>
    <w:rsid w:val="00E26C66"/>
    <w:rsid w:val="00E30D51"/>
    <w:rsid w:val="00E31729"/>
    <w:rsid w:val="00E3727F"/>
    <w:rsid w:val="00E4002D"/>
    <w:rsid w:val="00E4045F"/>
    <w:rsid w:val="00E406DF"/>
    <w:rsid w:val="00E40A78"/>
    <w:rsid w:val="00E424DC"/>
    <w:rsid w:val="00E433C2"/>
    <w:rsid w:val="00E43EED"/>
    <w:rsid w:val="00E445CB"/>
    <w:rsid w:val="00E46386"/>
    <w:rsid w:val="00E46E12"/>
    <w:rsid w:val="00E504FF"/>
    <w:rsid w:val="00E51002"/>
    <w:rsid w:val="00E523E8"/>
    <w:rsid w:val="00E53302"/>
    <w:rsid w:val="00E53712"/>
    <w:rsid w:val="00E548EC"/>
    <w:rsid w:val="00E563FB"/>
    <w:rsid w:val="00E57AC2"/>
    <w:rsid w:val="00E57BB6"/>
    <w:rsid w:val="00E57FDD"/>
    <w:rsid w:val="00E60EB6"/>
    <w:rsid w:val="00E628D6"/>
    <w:rsid w:val="00E65B65"/>
    <w:rsid w:val="00E66196"/>
    <w:rsid w:val="00E662AB"/>
    <w:rsid w:val="00E666A2"/>
    <w:rsid w:val="00E66EBC"/>
    <w:rsid w:val="00E6730B"/>
    <w:rsid w:val="00E67439"/>
    <w:rsid w:val="00E6754C"/>
    <w:rsid w:val="00E7192B"/>
    <w:rsid w:val="00E72404"/>
    <w:rsid w:val="00E7278A"/>
    <w:rsid w:val="00E74CC5"/>
    <w:rsid w:val="00E75C4C"/>
    <w:rsid w:val="00E75E6F"/>
    <w:rsid w:val="00E76F1B"/>
    <w:rsid w:val="00E77962"/>
    <w:rsid w:val="00E8080A"/>
    <w:rsid w:val="00E81D05"/>
    <w:rsid w:val="00E8269C"/>
    <w:rsid w:val="00E84804"/>
    <w:rsid w:val="00E874A2"/>
    <w:rsid w:val="00E90AC0"/>
    <w:rsid w:val="00E90C14"/>
    <w:rsid w:val="00E91A99"/>
    <w:rsid w:val="00E92E59"/>
    <w:rsid w:val="00E95CDA"/>
    <w:rsid w:val="00E95DA2"/>
    <w:rsid w:val="00E974A1"/>
    <w:rsid w:val="00E97B24"/>
    <w:rsid w:val="00E97FB0"/>
    <w:rsid w:val="00EA00E8"/>
    <w:rsid w:val="00EA0970"/>
    <w:rsid w:val="00EA24E0"/>
    <w:rsid w:val="00EA3EAE"/>
    <w:rsid w:val="00EA4D97"/>
    <w:rsid w:val="00EA6715"/>
    <w:rsid w:val="00EA6A19"/>
    <w:rsid w:val="00EA7984"/>
    <w:rsid w:val="00EB2455"/>
    <w:rsid w:val="00EB3273"/>
    <w:rsid w:val="00EB39A7"/>
    <w:rsid w:val="00EB4F32"/>
    <w:rsid w:val="00EB5F56"/>
    <w:rsid w:val="00EB63F1"/>
    <w:rsid w:val="00EB6A9A"/>
    <w:rsid w:val="00EB795E"/>
    <w:rsid w:val="00EB7F79"/>
    <w:rsid w:val="00EC0963"/>
    <w:rsid w:val="00EC2776"/>
    <w:rsid w:val="00EC298B"/>
    <w:rsid w:val="00EC545A"/>
    <w:rsid w:val="00EC6535"/>
    <w:rsid w:val="00EC6A6D"/>
    <w:rsid w:val="00EC7C90"/>
    <w:rsid w:val="00EC7CCB"/>
    <w:rsid w:val="00ED0AB8"/>
    <w:rsid w:val="00ED1A57"/>
    <w:rsid w:val="00ED26FC"/>
    <w:rsid w:val="00ED2C93"/>
    <w:rsid w:val="00ED43C9"/>
    <w:rsid w:val="00ED4B66"/>
    <w:rsid w:val="00ED4F50"/>
    <w:rsid w:val="00ED5B7B"/>
    <w:rsid w:val="00EE0100"/>
    <w:rsid w:val="00EE0506"/>
    <w:rsid w:val="00EE1415"/>
    <w:rsid w:val="00EE2026"/>
    <w:rsid w:val="00EE32DE"/>
    <w:rsid w:val="00EE5F08"/>
    <w:rsid w:val="00EE651F"/>
    <w:rsid w:val="00EF0255"/>
    <w:rsid w:val="00EF0286"/>
    <w:rsid w:val="00EF17EF"/>
    <w:rsid w:val="00EF1973"/>
    <w:rsid w:val="00EF2A23"/>
    <w:rsid w:val="00EF3A19"/>
    <w:rsid w:val="00EF4673"/>
    <w:rsid w:val="00EF61A9"/>
    <w:rsid w:val="00EF78C8"/>
    <w:rsid w:val="00F0220E"/>
    <w:rsid w:val="00F031E0"/>
    <w:rsid w:val="00F0324E"/>
    <w:rsid w:val="00F043E5"/>
    <w:rsid w:val="00F055B6"/>
    <w:rsid w:val="00F06423"/>
    <w:rsid w:val="00F07725"/>
    <w:rsid w:val="00F07AE1"/>
    <w:rsid w:val="00F07B51"/>
    <w:rsid w:val="00F07CD0"/>
    <w:rsid w:val="00F13035"/>
    <w:rsid w:val="00F142B8"/>
    <w:rsid w:val="00F1676A"/>
    <w:rsid w:val="00F16F74"/>
    <w:rsid w:val="00F17EA1"/>
    <w:rsid w:val="00F20967"/>
    <w:rsid w:val="00F20ADA"/>
    <w:rsid w:val="00F24284"/>
    <w:rsid w:val="00F24CCA"/>
    <w:rsid w:val="00F27ADC"/>
    <w:rsid w:val="00F30F34"/>
    <w:rsid w:val="00F34A5E"/>
    <w:rsid w:val="00F36FA4"/>
    <w:rsid w:val="00F37059"/>
    <w:rsid w:val="00F37345"/>
    <w:rsid w:val="00F41D10"/>
    <w:rsid w:val="00F41E07"/>
    <w:rsid w:val="00F43216"/>
    <w:rsid w:val="00F43DBA"/>
    <w:rsid w:val="00F44624"/>
    <w:rsid w:val="00F469ED"/>
    <w:rsid w:val="00F4761E"/>
    <w:rsid w:val="00F50F00"/>
    <w:rsid w:val="00F513C3"/>
    <w:rsid w:val="00F5191A"/>
    <w:rsid w:val="00F5496E"/>
    <w:rsid w:val="00F55150"/>
    <w:rsid w:val="00F56DCF"/>
    <w:rsid w:val="00F57848"/>
    <w:rsid w:val="00F609F8"/>
    <w:rsid w:val="00F6252E"/>
    <w:rsid w:val="00F63375"/>
    <w:rsid w:val="00F63B57"/>
    <w:rsid w:val="00F64310"/>
    <w:rsid w:val="00F652B4"/>
    <w:rsid w:val="00F65AD7"/>
    <w:rsid w:val="00F6696B"/>
    <w:rsid w:val="00F67288"/>
    <w:rsid w:val="00F7072D"/>
    <w:rsid w:val="00F70CBC"/>
    <w:rsid w:val="00F734A0"/>
    <w:rsid w:val="00F738FD"/>
    <w:rsid w:val="00F7496E"/>
    <w:rsid w:val="00F7563C"/>
    <w:rsid w:val="00F763C5"/>
    <w:rsid w:val="00F76771"/>
    <w:rsid w:val="00F81926"/>
    <w:rsid w:val="00F81FDD"/>
    <w:rsid w:val="00F822FC"/>
    <w:rsid w:val="00F837C4"/>
    <w:rsid w:val="00F84B49"/>
    <w:rsid w:val="00F84CFA"/>
    <w:rsid w:val="00F85172"/>
    <w:rsid w:val="00F8595D"/>
    <w:rsid w:val="00F85D9A"/>
    <w:rsid w:val="00F90AA9"/>
    <w:rsid w:val="00F9102E"/>
    <w:rsid w:val="00F91DED"/>
    <w:rsid w:val="00F925F7"/>
    <w:rsid w:val="00F934D9"/>
    <w:rsid w:val="00F9369F"/>
    <w:rsid w:val="00F95224"/>
    <w:rsid w:val="00F95582"/>
    <w:rsid w:val="00F95C71"/>
    <w:rsid w:val="00F960A4"/>
    <w:rsid w:val="00F96233"/>
    <w:rsid w:val="00F97125"/>
    <w:rsid w:val="00FA0B32"/>
    <w:rsid w:val="00FA1CBB"/>
    <w:rsid w:val="00FA3149"/>
    <w:rsid w:val="00FA52AC"/>
    <w:rsid w:val="00FA5769"/>
    <w:rsid w:val="00FA5F27"/>
    <w:rsid w:val="00FA67FB"/>
    <w:rsid w:val="00FB08FD"/>
    <w:rsid w:val="00FB0AFD"/>
    <w:rsid w:val="00FB12BD"/>
    <w:rsid w:val="00FB1ECD"/>
    <w:rsid w:val="00FB239A"/>
    <w:rsid w:val="00FB3C6B"/>
    <w:rsid w:val="00FB46BB"/>
    <w:rsid w:val="00FB4775"/>
    <w:rsid w:val="00FB68C8"/>
    <w:rsid w:val="00FB6D10"/>
    <w:rsid w:val="00FC0D62"/>
    <w:rsid w:val="00FC0DE5"/>
    <w:rsid w:val="00FC0E5D"/>
    <w:rsid w:val="00FC477A"/>
    <w:rsid w:val="00FC4941"/>
    <w:rsid w:val="00FC5E01"/>
    <w:rsid w:val="00FC5F1B"/>
    <w:rsid w:val="00FC6158"/>
    <w:rsid w:val="00FC6B04"/>
    <w:rsid w:val="00FC6E1A"/>
    <w:rsid w:val="00FD0209"/>
    <w:rsid w:val="00FD031B"/>
    <w:rsid w:val="00FD0974"/>
    <w:rsid w:val="00FD09C9"/>
    <w:rsid w:val="00FD2607"/>
    <w:rsid w:val="00FD2C2F"/>
    <w:rsid w:val="00FD3861"/>
    <w:rsid w:val="00FD4B6F"/>
    <w:rsid w:val="00FD519D"/>
    <w:rsid w:val="00FD557A"/>
    <w:rsid w:val="00FD68A1"/>
    <w:rsid w:val="00FD6C5A"/>
    <w:rsid w:val="00FE098F"/>
    <w:rsid w:val="00FE1EFF"/>
    <w:rsid w:val="00FE21D3"/>
    <w:rsid w:val="00FE3D1C"/>
    <w:rsid w:val="00FE61C2"/>
    <w:rsid w:val="00FE68EF"/>
    <w:rsid w:val="00FF0BB2"/>
    <w:rsid w:val="00FF0D6C"/>
    <w:rsid w:val="00FF202D"/>
    <w:rsid w:val="00FF3648"/>
    <w:rsid w:val="00FF3FAD"/>
    <w:rsid w:val="00FF64E5"/>
    <w:rsid w:val="00FF66FC"/>
    <w:rsid w:val="00FF6A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C878B21-6A6B-437D-952D-F66E1547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1">
    <w:name w:val="toc 1"/>
    <w:basedOn w:val="144"/>
    <w:next w:val="144"/>
    <w:autoRedefine/>
    <w:uiPriority w:val="39"/>
    <w:rsid w:val="00A77F2C"/>
    <w:pPr>
      <w:tabs>
        <w:tab w:val="right" w:leader="hyphen" w:pos="8490"/>
      </w:tabs>
      <w:ind w:left="0"/>
    </w:pPr>
    <w:rPr>
      <w:sz w:val="24"/>
    </w:rPr>
  </w:style>
  <w:style w:type="paragraph" w:styleId="22">
    <w:name w:val="toc 2"/>
    <w:basedOn w:val="14"/>
    <w:next w:val="a"/>
    <w:autoRedefine/>
    <w:uiPriority w:val="39"/>
    <w:rsid w:val="00A77F2C"/>
    <w:pPr>
      <w:tabs>
        <w:tab w:val="right" w:leader="hyphen" w:pos="8490"/>
      </w:tabs>
      <w:ind w:left="566" w:hanging="566"/>
    </w:pPr>
    <w:rPr>
      <w:b w:val="0"/>
      <w:sz w:val="24"/>
    </w:rPr>
  </w:style>
  <w:style w:type="paragraph" w:styleId="ad">
    <w:name w:val="header"/>
    <w:basedOn w:val="a"/>
    <w:link w:val="ae"/>
    <w:uiPriority w:val="99"/>
    <w:unhideWhenUsed/>
    <w:rsid w:val="004A1126"/>
    <w:pPr>
      <w:tabs>
        <w:tab w:val="center" w:pos="4153"/>
        <w:tab w:val="right" w:pos="8306"/>
      </w:tabs>
      <w:snapToGrid w:val="0"/>
    </w:pPr>
    <w:rPr>
      <w:sz w:val="20"/>
      <w:szCs w:val="20"/>
    </w:rPr>
  </w:style>
  <w:style w:type="character" w:customStyle="1" w:styleId="ae">
    <w:name w:val="頁首 字元"/>
    <w:link w:val="ad"/>
    <w:uiPriority w:val="99"/>
    <w:rsid w:val="004A1126"/>
    <w:rPr>
      <w:rFonts w:ascii="標楷體" w:eastAsia="標楷體"/>
      <w:snapToGrid w:val="0"/>
      <w:kern w:val="2"/>
    </w:rPr>
  </w:style>
  <w:style w:type="paragraph" w:styleId="af">
    <w:name w:val="footer"/>
    <w:basedOn w:val="a"/>
    <w:link w:val="af0"/>
    <w:uiPriority w:val="99"/>
    <w:unhideWhenUsed/>
    <w:rsid w:val="004A1126"/>
    <w:pPr>
      <w:tabs>
        <w:tab w:val="center" w:pos="4153"/>
        <w:tab w:val="right" w:pos="8306"/>
      </w:tabs>
      <w:snapToGrid w:val="0"/>
    </w:pPr>
    <w:rPr>
      <w:sz w:val="20"/>
      <w:szCs w:val="20"/>
    </w:rPr>
  </w:style>
  <w:style w:type="character" w:customStyle="1" w:styleId="af0">
    <w:name w:val="頁尾 字元"/>
    <w:link w:val="af"/>
    <w:uiPriority w:val="99"/>
    <w:rsid w:val="004A1126"/>
    <w:rPr>
      <w:rFonts w:ascii="標楷體" w:eastAsia="標楷體"/>
      <w:snapToGrid w:val="0"/>
      <w:kern w:val="2"/>
    </w:rPr>
  </w:style>
  <w:style w:type="paragraph" w:styleId="af1">
    <w:name w:val="footnote text"/>
    <w:basedOn w:val="a"/>
    <w:link w:val="af2"/>
    <w:uiPriority w:val="99"/>
    <w:semiHidden/>
    <w:unhideWhenUsed/>
    <w:rsid w:val="004A1126"/>
    <w:pPr>
      <w:snapToGrid w:val="0"/>
      <w:jc w:val="left"/>
    </w:pPr>
    <w:rPr>
      <w:sz w:val="20"/>
      <w:szCs w:val="20"/>
    </w:rPr>
  </w:style>
  <w:style w:type="character" w:customStyle="1" w:styleId="af2">
    <w:name w:val="註腳文字 字元"/>
    <w:link w:val="af1"/>
    <w:uiPriority w:val="99"/>
    <w:semiHidden/>
    <w:rsid w:val="004A1126"/>
    <w:rPr>
      <w:rFonts w:ascii="標楷體" w:eastAsia="標楷體"/>
      <w:snapToGrid w:val="0"/>
      <w:kern w:val="2"/>
    </w:rPr>
  </w:style>
  <w:style w:type="character" w:styleId="af3">
    <w:name w:val="footnote reference"/>
    <w:uiPriority w:val="99"/>
    <w:semiHidden/>
    <w:unhideWhenUsed/>
    <w:rsid w:val="004A1126"/>
    <w:rPr>
      <w:vertAlign w:val="superscript"/>
    </w:rPr>
  </w:style>
  <w:style w:type="paragraph" w:customStyle="1" w:styleId="af4">
    <w:name w:val="註腳"/>
    <w:basedOn w:val="af1"/>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5">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6">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7">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3">
    <w:name w:val="表格內文(14行高) 字元"/>
    <w:link w:val="142"/>
    <w:locked/>
    <w:rsid w:val="004003F0"/>
    <w:rPr>
      <w:rFonts w:ascii="標楷體" w:eastAsia="標楷體"/>
      <w:snapToGrid w:val="0"/>
      <w:kern w:val="2"/>
      <w:sz w:val="24"/>
      <w:szCs w:val="28"/>
    </w:rPr>
  </w:style>
  <w:style w:type="paragraph" w:styleId="af8">
    <w:name w:val="Balloon Text"/>
    <w:basedOn w:val="a"/>
    <w:link w:val="af9"/>
    <w:uiPriority w:val="99"/>
    <w:semiHidden/>
    <w:unhideWhenUsed/>
    <w:rsid w:val="00090B4A"/>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090B4A"/>
    <w:rPr>
      <w:rFonts w:ascii="Calibri Light" w:eastAsia="新細明體" w:hAnsi="Calibri Light" w:cs="Times New Roman"/>
      <w:snapToGrid w:val="0"/>
      <w:kern w:val="2"/>
      <w:sz w:val="18"/>
      <w:szCs w:val="18"/>
    </w:rPr>
  </w:style>
  <w:style w:type="character" w:customStyle="1" w:styleId="141">
    <w:name w:val="第二層(14號字) 字元1"/>
    <w:link w:val="14"/>
    <w:rsid w:val="00781C49"/>
    <w:rPr>
      <w:rFonts w:ascii="標楷體" w:eastAsia="標楷體"/>
      <w:b/>
      <w:snapToGrid w:val="0"/>
      <w:kern w:val="2"/>
      <w:sz w:val="28"/>
    </w:rPr>
  </w:style>
  <w:style w:type="character" w:customStyle="1" w:styleId="a5">
    <w:name w:val="(一)(二)(三) 字元"/>
    <w:link w:val="a4"/>
    <w:rsid w:val="00781C49"/>
    <w:rPr>
      <w:rFonts w:ascii="標楷體" w:eastAsia="標楷體"/>
      <w:snapToGrid w:val="0"/>
      <w:kern w:val="2"/>
      <w:sz w:val="28"/>
      <w:szCs w:val="28"/>
    </w:rPr>
  </w:style>
  <w:style w:type="character" w:customStyle="1" w:styleId="21">
    <w:name w:val="(一)下內文縮2 字元"/>
    <w:link w:val="2"/>
    <w:rsid w:val="00781C49"/>
    <w:rPr>
      <w:rFonts w:ascii="標楷體" w:eastAsia="標楷體"/>
      <w:snapToGrid w:val="0"/>
      <w:kern w:val="2"/>
      <w:sz w:val="28"/>
      <w:szCs w:val="28"/>
    </w:rPr>
  </w:style>
  <w:style w:type="paragraph" w:styleId="afa">
    <w:name w:val="Date"/>
    <w:basedOn w:val="a"/>
    <w:next w:val="a"/>
    <w:link w:val="afb"/>
    <w:uiPriority w:val="99"/>
    <w:semiHidden/>
    <w:unhideWhenUsed/>
    <w:rsid w:val="002C4D43"/>
    <w:pPr>
      <w:jc w:val="right"/>
    </w:pPr>
  </w:style>
  <w:style w:type="character" w:customStyle="1" w:styleId="afb">
    <w:name w:val="日期 字元"/>
    <w:link w:val="afa"/>
    <w:uiPriority w:val="99"/>
    <w:semiHidden/>
    <w:rsid w:val="002C4D4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89469094">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241179927">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98D4C-CF7C-418A-B6D7-63112C64E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3716</Words>
  <Characters>21185</Characters>
  <Application>Microsoft Office Word</Application>
  <DocSecurity>0</DocSecurity>
  <Lines>176</Lines>
  <Paragraphs>49</Paragraphs>
  <ScaleCrop>false</ScaleCrop>
  <Company>HOME</Company>
  <LinksUpToDate>false</LinksUpToDate>
  <CharactersWithSpaces>24852</CharactersWithSpaces>
  <SharedDoc>false</SharedDoc>
  <HLinks>
    <vt:vector size="78" baseType="variant">
      <vt:variant>
        <vt:i4>1376306</vt:i4>
      </vt:variant>
      <vt:variant>
        <vt:i4>74</vt:i4>
      </vt:variant>
      <vt:variant>
        <vt:i4>0</vt:i4>
      </vt:variant>
      <vt:variant>
        <vt:i4>5</vt:i4>
      </vt:variant>
      <vt:variant>
        <vt:lpwstr/>
      </vt:variant>
      <vt:variant>
        <vt:lpwstr>_Toc182507187</vt:lpwstr>
      </vt:variant>
      <vt:variant>
        <vt:i4>1376306</vt:i4>
      </vt:variant>
      <vt:variant>
        <vt:i4>68</vt:i4>
      </vt:variant>
      <vt:variant>
        <vt:i4>0</vt:i4>
      </vt:variant>
      <vt:variant>
        <vt:i4>5</vt:i4>
      </vt:variant>
      <vt:variant>
        <vt:lpwstr/>
      </vt:variant>
      <vt:variant>
        <vt:lpwstr>_Toc182507186</vt:lpwstr>
      </vt:variant>
      <vt:variant>
        <vt:i4>1376306</vt:i4>
      </vt:variant>
      <vt:variant>
        <vt:i4>62</vt:i4>
      </vt:variant>
      <vt:variant>
        <vt:i4>0</vt:i4>
      </vt:variant>
      <vt:variant>
        <vt:i4>5</vt:i4>
      </vt:variant>
      <vt:variant>
        <vt:lpwstr/>
      </vt:variant>
      <vt:variant>
        <vt:lpwstr>_Toc182507185</vt:lpwstr>
      </vt:variant>
      <vt:variant>
        <vt:i4>1376306</vt:i4>
      </vt:variant>
      <vt:variant>
        <vt:i4>56</vt:i4>
      </vt:variant>
      <vt:variant>
        <vt:i4>0</vt:i4>
      </vt:variant>
      <vt:variant>
        <vt:i4>5</vt:i4>
      </vt:variant>
      <vt:variant>
        <vt:lpwstr/>
      </vt:variant>
      <vt:variant>
        <vt:lpwstr>_Toc182507184</vt:lpwstr>
      </vt:variant>
      <vt:variant>
        <vt:i4>1376306</vt:i4>
      </vt:variant>
      <vt:variant>
        <vt:i4>50</vt:i4>
      </vt:variant>
      <vt:variant>
        <vt:i4>0</vt:i4>
      </vt:variant>
      <vt:variant>
        <vt:i4>5</vt:i4>
      </vt:variant>
      <vt:variant>
        <vt:lpwstr/>
      </vt:variant>
      <vt:variant>
        <vt:lpwstr>_Toc182507183</vt:lpwstr>
      </vt:variant>
      <vt:variant>
        <vt:i4>1376306</vt:i4>
      </vt:variant>
      <vt:variant>
        <vt:i4>44</vt:i4>
      </vt:variant>
      <vt:variant>
        <vt:i4>0</vt:i4>
      </vt:variant>
      <vt:variant>
        <vt:i4>5</vt:i4>
      </vt:variant>
      <vt:variant>
        <vt:lpwstr/>
      </vt:variant>
      <vt:variant>
        <vt:lpwstr>_Toc182507182</vt:lpwstr>
      </vt:variant>
      <vt:variant>
        <vt:i4>1376306</vt:i4>
      </vt:variant>
      <vt:variant>
        <vt:i4>38</vt:i4>
      </vt:variant>
      <vt:variant>
        <vt:i4>0</vt:i4>
      </vt:variant>
      <vt:variant>
        <vt:i4>5</vt:i4>
      </vt:variant>
      <vt:variant>
        <vt:lpwstr/>
      </vt:variant>
      <vt:variant>
        <vt:lpwstr>_Toc182507181</vt:lpwstr>
      </vt:variant>
      <vt:variant>
        <vt:i4>1376306</vt:i4>
      </vt:variant>
      <vt:variant>
        <vt:i4>32</vt:i4>
      </vt:variant>
      <vt:variant>
        <vt:i4>0</vt:i4>
      </vt:variant>
      <vt:variant>
        <vt:i4>5</vt:i4>
      </vt:variant>
      <vt:variant>
        <vt:lpwstr/>
      </vt:variant>
      <vt:variant>
        <vt:lpwstr>_Toc182507180</vt:lpwstr>
      </vt:variant>
      <vt:variant>
        <vt:i4>1703986</vt:i4>
      </vt:variant>
      <vt:variant>
        <vt:i4>26</vt:i4>
      </vt:variant>
      <vt:variant>
        <vt:i4>0</vt:i4>
      </vt:variant>
      <vt:variant>
        <vt:i4>5</vt:i4>
      </vt:variant>
      <vt:variant>
        <vt:lpwstr/>
      </vt:variant>
      <vt:variant>
        <vt:lpwstr>_Toc182507179</vt:lpwstr>
      </vt:variant>
      <vt:variant>
        <vt:i4>1703986</vt:i4>
      </vt:variant>
      <vt:variant>
        <vt:i4>20</vt:i4>
      </vt:variant>
      <vt:variant>
        <vt:i4>0</vt:i4>
      </vt:variant>
      <vt:variant>
        <vt:i4>5</vt:i4>
      </vt:variant>
      <vt:variant>
        <vt:lpwstr/>
      </vt:variant>
      <vt:variant>
        <vt:lpwstr>_Toc182507178</vt:lpwstr>
      </vt:variant>
      <vt:variant>
        <vt:i4>1703986</vt:i4>
      </vt:variant>
      <vt:variant>
        <vt:i4>14</vt:i4>
      </vt:variant>
      <vt:variant>
        <vt:i4>0</vt:i4>
      </vt:variant>
      <vt:variant>
        <vt:i4>5</vt:i4>
      </vt:variant>
      <vt:variant>
        <vt:lpwstr/>
      </vt:variant>
      <vt:variant>
        <vt:lpwstr>_Toc182507177</vt:lpwstr>
      </vt:variant>
      <vt:variant>
        <vt:i4>1703986</vt:i4>
      </vt:variant>
      <vt:variant>
        <vt:i4>8</vt:i4>
      </vt:variant>
      <vt:variant>
        <vt:i4>0</vt:i4>
      </vt:variant>
      <vt:variant>
        <vt:i4>5</vt:i4>
      </vt:variant>
      <vt:variant>
        <vt:lpwstr/>
      </vt:variant>
      <vt:variant>
        <vt:lpwstr>_Toc182507176</vt:lpwstr>
      </vt:variant>
      <vt:variant>
        <vt:i4>1703986</vt:i4>
      </vt:variant>
      <vt:variant>
        <vt:i4>2</vt:i4>
      </vt:variant>
      <vt:variant>
        <vt:i4>0</vt:i4>
      </vt:variant>
      <vt:variant>
        <vt:i4>5</vt:i4>
      </vt:variant>
      <vt:variant>
        <vt:lpwstr/>
      </vt:variant>
      <vt:variant>
        <vt:lpwstr>_Toc182507175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2024-11-15T02:23:00Z</cp:lastPrinted>
  <dcterms:created xsi:type="dcterms:W3CDTF">2024-11-15T02:47:00Z</dcterms:created>
  <dcterms:modified xsi:type="dcterms:W3CDTF">2024-11-15T02:47:00Z</dcterms:modified>
</cp:coreProperties>
</file>