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68" w:rsidRPr="00E608C5" w:rsidRDefault="00012068" w:rsidP="00012068">
      <w:pPr>
        <w:pStyle w:val="a9"/>
      </w:pPr>
      <w:bookmarkStart w:id="0" w:name="_GoBack"/>
      <w:bookmarkEnd w:id="0"/>
      <w:r w:rsidRPr="00FE7D49">
        <w:rPr>
          <w:rFonts w:hint="eastAsia"/>
          <w:w w:val="105"/>
        </w:rPr>
        <w:t>核能發電後端營運基金</w:t>
      </w:r>
      <w:r w:rsidR="00C26BC6">
        <w:rPr>
          <w:rFonts w:hint="eastAsia"/>
          <w:w w:val="105"/>
        </w:rPr>
        <w:t>114</w:t>
      </w:r>
      <w:r w:rsidRPr="00FE7D49">
        <w:rPr>
          <w:rFonts w:hint="eastAsia"/>
          <w:w w:val="105"/>
        </w:rPr>
        <w:t>年度預算評估報告</w:t>
      </w:r>
    </w:p>
    <w:p w:rsidR="00012068" w:rsidRDefault="00012068" w:rsidP="00012068">
      <w:pPr>
        <w:pStyle w:val="a7"/>
        <w:ind w:firstLine="566"/>
        <w:rPr>
          <w:rFonts w:hAnsi="標楷體"/>
        </w:rPr>
      </w:pPr>
      <w:r w:rsidRPr="00DD04C1">
        <w:rPr>
          <w:rFonts w:hint="eastAsia"/>
          <w:color w:val="000000"/>
        </w:rPr>
        <w:t>核能發電後端營運基金</w:t>
      </w:r>
      <w:r>
        <w:rPr>
          <w:rFonts w:hint="eastAsia"/>
          <w:color w:val="000000"/>
        </w:rPr>
        <w:t>(以下簡稱</w:t>
      </w:r>
      <w:r w:rsidRPr="0060269D">
        <w:rPr>
          <w:rFonts w:hint="eastAsia"/>
          <w:color w:val="000000"/>
        </w:rPr>
        <w:t>核後端基金</w:t>
      </w:r>
      <w:r>
        <w:rPr>
          <w:rFonts w:hint="eastAsia"/>
        </w:rPr>
        <w:t>)</w:t>
      </w:r>
      <w:r w:rsidR="00C26BC6">
        <w:rPr>
          <w:rFonts w:hint="eastAsia"/>
        </w:rPr>
        <w:t>114</w:t>
      </w:r>
      <w:r>
        <w:rPr>
          <w:rFonts w:hint="eastAsia"/>
        </w:rPr>
        <w:t>年度預算案編列基金來源</w:t>
      </w:r>
      <w:r w:rsidR="009239BF">
        <w:rPr>
          <w:rFonts w:hint="eastAsia"/>
        </w:rPr>
        <w:t>4</w:t>
      </w:r>
      <w:r w:rsidR="009239BF">
        <w:t>23</w:t>
      </w:r>
      <w:r w:rsidRPr="009B5BA0">
        <w:rPr>
          <w:rFonts w:hint="eastAsia"/>
        </w:rPr>
        <w:t>億</w:t>
      </w:r>
      <w:r w:rsidR="009239BF">
        <w:rPr>
          <w:rFonts w:hint="eastAsia"/>
        </w:rPr>
        <w:t>8</w:t>
      </w:r>
      <w:r w:rsidR="009239BF">
        <w:t>,185</w:t>
      </w:r>
      <w:r w:rsidRPr="009B5BA0">
        <w:rPr>
          <w:rFonts w:hint="eastAsia"/>
        </w:rPr>
        <w:t>萬</w:t>
      </w:r>
      <w:r w:rsidR="009239BF">
        <w:rPr>
          <w:rFonts w:hint="eastAsia"/>
        </w:rPr>
        <w:t>7</w:t>
      </w:r>
      <w:r w:rsidRPr="009B5BA0">
        <w:rPr>
          <w:rFonts w:hint="eastAsia"/>
        </w:rPr>
        <w:t>千元，基金用途</w:t>
      </w:r>
      <w:r w:rsidR="003968DA">
        <w:rPr>
          <w:rFonts w:hint="eastAsia"/>
        </w:rPr>
        <w:t>7</w:t>
      </w:r>
      <w:r w:rsidR="003968DA">
        <w:t>9</w:t>
      </w:r>
      <w:r w:rsidRPr="009B5BA0">
        <w:rPr>
          <w:rFonts w:hint="eastAsia"/>
        </w:rPr>
        <w:t>億</w:t>
      </w:r>
      <w:r w:rsidR="003968DA">
        <w:rPr>
          <w:rFonts w:hint="eastAsia"/>
        </w:rPr>
        <w:t>9</w:t>
      </w:r>
      <w:r w:rsidR="003968DA">
        <w:t>,064</w:t>
      </w:r>
      <w:r w:rsidRPr="009B5BA0">
        <w:rPr>
          <w:rFonts w:hint="eastAsia"/>
        </w:rPr>
        <w:t>萬</w:t>
      </w:r>
      <w:r w:rsidR="003968DA">
        <w:rPr>
          <w:rFonts w:hint="eastAsia"/>
        </w:rPr>
        <w:t>9</w:t>
      </w:r>
      <w:r w:rsidRPr="009B5BA0">
        <w:rPr>
          <w:rFonts w:hint="eastAsia"/>
        </w:rPr>
        <w:t>千元，本期賸餘</w:t>
      </w:r>
      <w:r w:rsidR="003968DA">
        <w:rPr>
          <w:rFonts w:hint="eastAsia"/>
        </w:rPr>
        <w:t>3</w:t>
      </w:r>
      <w:r w:rsidR="003968DA">
        <w:t>43</w:t>
      </w:r>
      <w:r w:rsidRPr="009B5BA0">
        <w:rPr>
          <w:rFonts w:hint="eastAsia"/>
        </w:rPr>
        <w:t>億</w:t>
      </w:r>
      <w:r w:rsidR="003968DA">
        <w:rPr>
          <w:rFonts w:hint="eastAsia"/>
        </w:rPr>
        <w:t>9</w:t>
      </w:r>
      <w:r w:rsidR="003968DA">
        <w:t>,120</w:t>
      </w:r>
      <w:r w:rsidRPr="009B5BA0">
        <w:rPr>
          <w:rFonts w:hint="eastAsia"/>
        </w:rPr>
        <w:t>萬</w:t>
      </w:r>
      <w:r w:rsidR="003968DA">
        <w:rPr>
          <w:rFonts w:hint="eastAsia"/>
        </w:rPr>
        <w:t>8</w:t>
      </w:r>
      <w:r>
        <w:rPr>
          <w:rFonts w:hint="eastAsia"/>
        </w:rPr>
        <w:t>千</w:t>
      </w:r>
      <w:r w:rsidRPr="009B5BA0">
        <w:rPr>
          <w:rFonts w:hint="eastAsia"/>
        </w:rPr>
        <w:t>元，較11</w:t>
      </w:r>
      <w:r w:rsidR="003968DA">
        <w:t>3</w:t>
      </w:r>
      <w:r w:rsidRPr="009B5BA0">
        <w:rPr>
          <w:rFonts w:hint="eastAsia"/>
        </w:rPr>
        <w:t>年度預算賸餘</w:t>
      </w:r>
      <w:r>
        <w:rPr>
          <w:rFonts w:hint="eastAsia"/>
        </w:rPr>
        <w:t>增加</w:t>
      </w:r>
      <w:r w:rsidR="003968DA">
        <w:rPr>
          <w:rFonts w:hint="eastAsia"/>
        </w:rPr>
        <w:t>1</w:t>
      </w:r>
      <w:r w:rsidR="003968DA">
        <w:t>40</w:t>
      </w:r>
      <w:r w:rsidRPr="009B5BA0">
        <w:rPr>
          <w:rFonts w:hint="eastAsia"/>
        </w:rPr>
        <w:t>億</w:t>
      </w:r>
      <w:r w:rsidR="003968DA">
        <w:rPr>
          <w:rFonts w:hint="eastAsia"/>
        </w:rPr>
        <w:t>6</w:t>
      </w:r>
      <w:r w:rsidR="003968DA">
        <w:t>,879</w:t>
      </w:r>
      <w:r w:rsidRPr="009B5BA0">
        <w:rPr>
          <w:rFonts w:hint="eastAsia"/>
        </w:rPr>
        <w:t>萬</w:t>
      </w:r>
      <w:r w:rsidR="003968DA">
        <w:rPr>
          <w:rFonts w:hint="eastAsia"/>
        </w:rPr>
        <w:t>3</w:t>
      </w:r>
      <w:r w:rsidRPr="009B5BA0">
        <w:rPr>
          <w:rFonts w:hint="eastAsia"/>
        </w:rPr>
        <w:t>千元</w:t>
      </w:r>
      <w:r w:rsidR="003968DA" w:rsidRPr="009B5BA0">
        <w:rPr>
          <w:rFonts w:hint="eastAsia"/>
        </w:rPr>
        <w:t>（</w:t>
      </w:r>
      <w:r w:rsidR="003968DA">
        <w:rPr>
          <w:rFonts w:hint="eastAsia"/>
        </w:rPr>
        <w:t>增</w:t>
      </w:r>
      <w:r w:rsidR="003968DA" w:rsidRPr="009B5BA0">
        <w:rPr>
          <w:rFonts w:hint="eastAsia"/>
        </w:rPr>
        <w:t>幅</w:t>
      </w:r>
      <w:r w:rsidR="003968DA">
        <w:rPr>
          <w:rFonts w:hint="eastAsia"/>
        </w:rPr>
        <w:t>6</w:t>
      </w:r>
      <w:r w:rsidR="003968DA">
        <w:t>9.23</w:t>
      </w:r>
      <w:r w:rsidR="003968DA" w:rsidRPr="009B5BA0">
        <w:rPr>
          <w:rFonts w:hint="eastAsia"/>
        </w:rPr>
        <w:t>%）</w:t>
      </w:r>
      <w:r w:rsidRPr="009B5BA0">
        <w:rPr>
          <w:rFonts w:hint="eastAsia"/>
        </w:rPr>
        <w:t>。</w:t>
      </w:r>
      <w:r>
        <w:rPr>
          <w:rFonts w:hint="eastAsia"/>
        </w:rPr>
        <w:t>謹</w:t>
      </w:r>
      <w:r w:rsidRPr="0007200A">
        <w:rPr>
          <w:rFonts w:hint="eastAsia"/>
        </w:rPr>
        <w:t>就</w:t>
      </w:r>
      <w:r>
        <w:rPr>
          <w:rFonts w:hint="eastAsia"/>
        </w:rPr>
        <w:t>核後端基金</w:t>
      </w:r>
      <w:r w:rsidR="00C26BC6">
        <w:rPr>
          <w:rFonts w:hint="eastAsia"/>
        </w:rPr>
        <w:t>114</w:t>
      </w:r>
      <w:r>
        <w:rPr>
          <w:rFonts w:hint="eastAsia"/>
        </w:rPr>
        <w:t>年度</w:t>
      </w:r>
      <w:r w:rsidRPr="0007200A">
        <w:rPr>
          <w:rFonts w:hint="eastAsia"/>
        </w:rPr>
        <w:t>預算</w:t>
      </w:r>
      <w:r>
        <w:rPr>
          <w:rFonts w:hint="eastAsia"/>
        </w:rPr>
        <w:t>案</w:t>
      </w:r>
      <w:r w:rsidRPr="0007200A">
        <w:rPr>
          <w:rFonts w:hint="eastAsia"/>
        </w:rPr>
        <w:t>評估如</w:t>
      </w:r>
      <w:r>
        <w:rPr>
          <w:rFonts w:hint="eastAsia"/>
        </w:rPr>
        <w:t>下</w:t>
      </w:r>
      <w:r>
        <w:rPr>
          <w:rFonts w:hAnsi="標楷體" w:hint="eastAsia"/>
        </w:rPr>
        <w:t>：</w:t>
      </w:r>
    </w:p>
    <w:p w:rsidR="009733AC" w:rsidRDefault="00AE225B" w:rsidP="00265697">
      <w:pPr>
        <w:pStyle w:val="14"/>
        <w:ind w:left="567" w:hanging="567"/>
      </w:pPr>
      <w:bookmarkStart w:id="1" w:name="_Toc180742326"/>
      <w:r>
        <w:rPr>
          <w:rFonts w:hint="eastAsia"/>
        </w:rPr>
        <w:t>五</w:t>
      </w:r>
      <w:r w:rsidR="00650A72">
        <w:rPr>
          <w:rFonts w:hint="eastAsia"/>
        </w:rPr>
        <w:t>、</w:t>
      </w:r>
      <w:r w:rsidR="000A5547">
        <w:rPr>
          <w:rFonts w:hint="eastAsia"/>
        </w:rPr>
        <w:t>高放射性廢棄物</w:t>
      </w:r>
      <w:r w:rsidR="00B03301">
        <w:rPr>
          <w:rFonts w:hint="eastAsia"/>
        </w:rPr>
        <w:t>最終處置場選址作業</w:t>
      </w:r>
      <w:r w:rsidR="001A213A">
        <w:rPr>
          <w:rFonts w:hint="eastAsia"/>
        </w:rPr>
        <w:t>因尚乏法源依據，致選址作業</w:t>
      </w:r>
      <w:r w:rsidR="00B03301">
        <w:rPr>
          <w:rFonts w:hint="eastAsia"/>
        </w:rPr>
        <w:t>無</w:t>
      </w:r>
      <w:r w:rsidR="001A213A">
        <w:rPr>
          <w:rFonts w:hint="eastAsia"/>
        </w:rPr>
        <w:t>法推動</w:t>
      </w:r>
      <w:r w:rsidR="00B03301">
        <w:rPr>
          <w:rFonts w:hint="eastAsia"/>
        </w:rPr>
        <w:t>，</w:t>
      </w:r>
      <w:r w:rsidR="00170442">
        <w:rPr>
          <w:rFonts w:hint="eastAsia"/>
        </w:rPr>
        <w:t>經濟部</w:t>
      </w:r>
      <w:r w:rsidR="00B03301">
        <w:rPr>
          <w:rFonts w:hint="eastAsia"/>
        </w:rPr>
        <w:t>允宜</w:t>
      </w:r>
      <w:r w:rsidR="001A213A">
        <w:rPr>
          <w:rFonts w:hint="eastAsia"/>
        </w:rPr>
        <w:t>協調主管機關加速立法</w:t>
      </w:r>
      <w:r w:rsidR="006D3F43">
        <w:rPr>
          <w:rFonts w:hint="eastAsia"/>
        </w:rPr>
        <w:t>作業</w:t>
      </w:r>
      <w:r w:rsidR="00B03301">
        <w:rPr>
          <w:rFonts w:hint="eastAsia"/>
        </w:rPr>
        <w:t>，俾利</w:t>
      </w:r>
      <w:r w:rsidR="001A213A">
        <w:rPr>
          <w:rFonts w:hint="eastAsia"/>
        </w:rPr>
        <w:t>計畫</w:t>
      </w:r>
      <w:r w:rsidR="00B03301">
        <w:rPr>
          <w:rFonts w:hint="eastAsia"/>
        </w:rPr>
        <w:t>推動</w:t>
      </w:r>
      <w:bookmarkEnd w:id="1"/>
    </w:p>
    <w:p w:rsidR="00D45474" w:rsidRDefault="00B03301" w:rsidP="00D45474">
      <w:pPr>
        <w:ind w:left="566" w:firstLine="566"/>
      </w:pPr>
      <w:r>
        <w:rPr>
          <w:rFonts w:hint="eastAsia"/>
        </w:rPr>
        <w:t>核後端基金</w:t>
      </w:r>
      <w:r w:rsidR="00C26BC6">
        <w:rPr>
          <w:rFonts w:hint="eastAsia"/>
        </w:rPr>
        <w:t>114</w:t>
      </w:r>
      <w:r>
        <w:rPr>
          <w:rFonts w:hint="eastAsia"/>
        </w:rPr>
        <w:t>年度預算案於「用過核子燃料最終處置計畫」科目編列</w:t>
      </w:r>
      <w:r w:rsidR="002309C5">
        <w:rPr>
          <w:rFonts w:hint="eastAsia"/>
        </w:rPr>
        <w:t>3</w:t>
      </w:r>
      <w:r>
        <w:rPr>
          <w:rFonts w:hint="eastAsia"/>
        </w:rPr>
        <w:t>億</w:t>
      </w:r>
      <w:r w:rsidR="002309C5">
        <w:rPr>
          <w:rFonts w:hint="eastAsia"/>
        </w:rPr>
        <w:t>6</w:t>
      </w:r>
      <w:r w:rsidR="002309C5">
        <w:t>,146</w:t>
      </w:r>
      <w:r>
        <w:rPr>
          <w:rFonts w:hint="eastAsia"/>
        </w:rPr>
        <w:t>萬</w:t>
      </w:r>
      <w:r w:rsidR="002309C5">
        <w:rPr>
          <w:rFonts w:hint="eastAsia"/>
        </w:rPr>
        <w:t>3</w:t>
      </w:r>
      <w:r>
        <w:rPr>
          <w:rFonts w:hint="eastAsia"/>
        </w:rPr>
        <w:t>千元，</w:t>
      </w:r>
      <w:r w:rsidR="0040785D">
        <w:rPr>
          <w:rFonts w:hint="eastAsia"/>
        </w:rPr>
        <w:t>用以</w:t>
      </w:r>
      <w:r w:rsidR="00D45474">
        <w:rPr>
          <w:rFonts w:hint="eastAsia"/>
        </w:rPr>
        <w:t>辦理核能電廠用過核子燃料最終處置及後端營運業務相關經費。經查：</w:t>
      </w:r>
    </w:p>
    <w:p w:rsidR="00D45474" w:rsidRPr="00D45474" w:rsidRDefault="00D45474" w:rsidP="00D45474">
      <w:pPr>
        <w:pStyle w:val="a4"/>
        <w:ind w:left="849" w:hanging="283"/>
        <w:rPr>
          <w:b/>
        </w:rPr>
      </w:pPr>
      <w:r w:rsidRPr="00D45474">
        <w:rPr>
          <w:rFonts w:hint="eastAsia"/>
          <w:b/>
        </w:rPr>
        <w:t>(一)本計畫全程50年，依工作時程規劃5個階段及目標</w:t>
      </w:r>
    </w:p>
    <w:p w:rsidR="00D45474" w:rsidRDefault="00D45474" w:rsidP="00D45474">
      <w:pPr>
        <w:pStyle w:val="21"/>
        <w:ind w:left="850" w:firstLine="566"/>
      </w:pPr>
      <w:r>
        <w:rPr>
          <w:rFonts w:hint="eastAsia"/>
        </w:rPr>
        <w:t>台電公司依放射性物料管理法規定，於93年提報原能會核定「用過核子燃料最終處置計畫」，本計畫全程50年，並依工作時程及目標規劃為5個階段名稱，詳如表1。</w:t>
      </w:r>
    </w:p>
    <w:p w:rsidR="00D45474" w:rsidRPr="005074F4" w:rsidRDefault="00D45474" w:rsidP="00D45474">
      <w:pPr>
        <w:pStyle w:val="a4"/>
        <w:ind w:leftChars="5" w:left="850" w:hangingChars="295" w:hanging="836"/>
        <w:rPr>
          <w:b/>
        </w:rPr>
      </w:pPr>
      <w:r w:rsidRPr="005074F4">
        <w:rPr>
          <w:rFonts w:hint="eastAsia"/>
          <w:b/>
        </w:rPr>
        <w:t>表1 用過核子燃料最終處置計畫各階段名稱、時程及目標一覽表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0"/>
        <w:gridCol w:w="1274"/>
        <w:gridCol w:w="1934"/>
        <w:gridCol w:w="3934"/>
      </w:tblGrid>
      <w:tr w:rsidR="00D45474" w:rsidRPr="001109CF" w:rsidTr="00A959AC">
        <w:trPr>
          <w:tblHeader/>
        </w:trPr>
        <w:tc>
          <w:tcPr>
            <w:tcW w:w="1470"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階段名稱</w:t>
            </w:r>
          </w:p>
        </w:tc>
        <w:tc>
          <w:tcPr>
            <w:tcW w:w="1274"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預定時程</w:t>
            </w:r>
          </w:p>
        </w:tc>
        <w:tc>
          <w:tcPr>
            <w:tcW w:w="1934"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主要目標</w:t>
            </w:r>
          </w:p>
        </w:tc>
        <w:tc>
          <w:tcPr>
            <w:tcW w:w="3934"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重要里程</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潛在處置母岩特性調查與評估階段</w:t>
            </w:r>
          </w:p>
        </w:tc>
        <w:tc>
          <w:tcPr>
            <w:tcW w:w="1274" w:type="dxa"/>
            <w:shd w:val="clear" w:color="auto" w:fill="auto"/>
            <w:vAlign w:val="center"/>
          </w:tcPr>
          <w:p w:rsidR="00D45474" w:rsidRDefault="00D45474" w:rsidP="00043541">
            <w:pPr>
              <w:pStyle w:val="142"/>
              <w:spacing w:line="320" w:lineRule="exact"/>
              <w:jc w:val="both"/>
            </w:pPr>
            <w:r>
              <w:rPr>
                <w:rFonts w:hint="eastAsia"/>
              </w:rPr>
              <w:t>94~106年</w:t>
            </w:r>
          </w:p>
        </w:tc>
        <w:tc>
          <w:tcPr>
            <w:tcW w:w="1934" w:type="dxa"/>
            <w:shd w:val="clear" w:color="auto" w:fill="auto"/>
          </w:tcPr>
          <w:p w:rsidR="00B322DB" w:rsidRDefault="00D45474" w:rsidP="00043541">
            <w:pPr>
              <w:pStyle w:val="142"/>
              <w:spacing w:line="320" w:lineRule="exact"/>
              <w:ind w:left="243" w:hangingChars="100" w:hanging="243"/>
              <w:jc w:val="both"/>
            </w:pPr>
            <w:r>
              <w:rPr>
                <w:rFonts w:hint="eastAsia"/>
              </w:rPr>
              <w:t>1.</w:t>
            </w:r>
            <w:r w:rsidR="00B322DB">
              <w:rPr>
                <w:rFonts w:hint="eastAsia"/>
              </w:rPr>
              <w:t xml:space="preserve"> 98年提出我國用過核子燃料最終處置初步技術可行性評估報告。</w:t>
            </w:r>
          </w:p>
          <w:p w:rsidR="00D45474" w:rsidRDefault="00B322DB" w:rsidP="00043541">
            <w:pPr>
              <w:pStyle w:val="142"/>
              <w:spacing w:line="320" w:lineRule="exact"/>
              <w:ind w:left="243" w:hangingChars="100" w:hanging="243"/>
              <w:jc w:val="both"/>
            </w:pPr>
            <w:r>
              <w:rPr>
                <w:rFonts w:hint="eastAsia"/>
              </w:rPr>
              <w:t>2</w:t>
            </w:r>
            <w:r>
              <w:t>.</w:t>
            </w:r>
            <w:r w:rsidR="00D45474">
              <w:rPr>
                <w:rFonts w:hint="eastAsia"/>
              </w:rPr>
              <w:t>完成我國潛在處置母岩特性調查與評估並建議候選場址調查區域。</w:t>
            </w:r>
          </w:p>
          <w:p w:rsidR="00D45474" w:rsidRDefault="00B322DB" w:rsidP="00043541">
            <w:pPr>
              <w:pStyle w:val="142"/>
              <w:spacing w:line="320" w:lineRule="exact"/>
              <w:ind w:left="243" w:hangingChars="100" w:hanging="243"/>
              <w:jc w:val="both"/>
            </w:pPr>
            <w:r>
              <w:t>3</w:t>
            </w:r>
            <w:r w:rsidR="00D45474">
              <w:rPr>
                <w:rFonts w:hint="eastAsia"/>
              </w:rPr>
              <w:t>.建立潛在處置母岩功能/安全評估技術。</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1.105年建立潛在處置母岩功能/安全評估技術。</w:t>
            </w:r>
          </w:p>
          <w:p w:rsidR="00D45474" w:rsidRDefault="00D45474" w:rsidP="00043541">
            <w:pPr>
              <w:pStyle w:val="142"/>
              <w:spacing w:line="320" w:lineRule="exact"/>
              <w:ind w:left="243" w:hangingChars="100" w:hanging="243"/>
              <w:jc w:val="both"/>
            </w:pPr>
            <w:r>
              <w:rPr>
                <w:rFonts w:hint="eastAsia"/>
              </w:rPr>
              <w:t>3.106年</w:t>
            </w:r>
            <w:r w:rsidR="00B322DB">
              <w:rPr>
                <w:rFonts w:hint="eastAsia"/>
              </w:rPr>
              <w:t>提</w:t>
            </w:r>
            <w:r>
              <w:rPr>
                <w:rFonts w:hint="eastAsia"/>
              </w:rPr>
              <w:t>出我國用過核子燃料最終處置技術可行性評估報告。</w:t>
            </w:r>
          </w:p>
          <w:p w:rsidR="00D45474" w:rsidRDefault="00D45474" w:rsidP="00043541">
            <w:pPr>
              <w:pStyle w:val="142"/>
              <w:spacing w:line="320" w:lineRule="exact"/>
              <w:ind w:left="243" w:hangingChars="100" w:hanging="243"/>
              <w:jc w:val="both"/>
            </w:pPr>
            <w:r>
              <w:rPr>
                <w:rFonts w:hint="eastAsia"/>
              </w:rPr>
              <w:t>4.106年提出候選場址之建議調查區域。</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候選場址評選與核定階</w:t>
            </w:r>
            <w:r>
              <w:rPr>
                <w:rFonts w:hint="eastAsia"/>
              </w:rPr>
              <w:lastRenderedPageBreak/>
              <w:t>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lastRenderedPageBreak/>
              <w:t>107~117年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1.完成候選場址調查與評估並</w:t>
            </w:r>
            <w:r>
              <w:rPr>
                <w:rFonts w:hint="eastAsia"/>
              </w:rPr>
              <w:lastRenderedPageBreak/>
              <w:t>建議優先詳細調查之場址。</w:t>
            </w:r>
          </w:p>
          <w:p w:rsidR="00D45474" w:rsidRDefault="00D45474" w:rsidP="00043541">
            <w:pPr>
              <w:pStyle w:val="142"/>
              <w:spacing w:line="320" w:lineRule="exact"/>
              <w:ind w:left="243" w:hangingChars="100" w:hanging="243"/>
              <w:jc w:val="both"/>
            </w:pPr>
            <w:r>
              <w:rPr>
                <w:rFonts w:hint="eastAsia"/>
              </w:rPr>
              <w:t>2.建立候選場址功能/安全評估技術。</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lastRenderedPageBreak/>
              <w:t>1.114年完成處置場概念設計。</w:t>
            </w:r>
          </w:p>
          <w:p w:rsidR="00D45474" w:rsidRDefault="00D45474" w:rsidP="00043541">
            <w:pPr>
              <w:pStyle w:val="142"/>
              <w:spacing w:line="320" w:lineRule="exact"/>
              <w:ind w:left="243" w:hangingChars="100" w:hanging="243"/>
              <w:jc w:val="both"/>
            </w:pPr>
            <w:r>
              <w:rPr>
                <w:rFonts w:hint="eastAsia"/>
              </w:rPr>
              <w:t>2.115年完成候選場址之特性調查</w:t>
            </w:r>
            <w:r>
              <w:rPr>
                <w:rFonts w:hint="eastAsia"/>
              </w:rPr>
              <w:lastRenderedPageBreak/>
              <w:t>與評估。</w:t>
            </w:r>
          </w:p>
          <w:p w:rsidR="00D45474" w:rsidRDefault="00D45474" w:rsidP="00043541">
            <w:pPr>
              <w:pStyle w:val="142"/>
              <w:spacing w:line="320" w:lineRule="exact"/>
              <w:ind w:left="243" w:hangingChars="100" w:hanging="243"/>
              <w:jc w:val="both"/>
            </w:pPr>
            <w:r>
              <w:rPr>
                <w:rFonts w:hint="eastAsia"/>
              </w:rPr>
              <w:t>3.116年完成候選場址功能/安全評估技術之建立。</w:t>
            </w:r>
          </w:p>
          <w:p w:rsidR="00D45474" w:rsidRDefault="00D45474" w:rsidP="00043541">
            <w:pPr>
              <w:pStyle w:val="142"/>
              <w:spacing w:line="320" w:lineRule="exact"/>
              <w:ind w:left="243" w:hangingChars="100" w:hanging="243"/>
              <w:jc w:val="both"/>
            </w:pPr>
            <w:r>
              <w:rPr>
                <w:rFonts w:hint="eastAsia"/>
              </w:rPr>
              <w:t>4.117年底提出優先詳細調查場址。</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lastRenderedPageBreak/>
              <w:t>場址詳細調查與試驗階段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118~127年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1.完成場址可行性研究報告。</w:t>
            </w:r>
          </w:p>
          <w:p w:rsidR="00D45474" w:rsidRDefault="00D45474" w:rsidP="00043541">
            <w:pPr>
              <w:pStyle w:val="142"/>
              <w:spacing w:line="320" w:lineRule="exact"/>
              <w:ind w:left="243" w:hangingChars="100" w:hanging="243"/>
              <w:jc w:val="both"/>
            </w:pPr>
            <w:r>
              <w:rPr>
                <w:rFonts w:hint="eastAsia"/>
              </w:rPr>
              <w:t>2.完成場址環境影響說明書。</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1.122年完成場址地表地質調查。</w:t>
            </w:r>
          </w:p>
          <w:p w:rsidR="00D45474" w:rsidRDefault="00D45474" w:rsidP="00043541">
            <w:pPr>
              <w:pStyle w:val="142"/>
              <w:spacing w:line="320" w:lineRule="exact"/>
              <w:ind w:left="243" w:hangingChars="100" w:hanging="243"/>
              <w:jc w:val="both"/>
            </w:pPr>
            <w:r>
              <w:rPr>
                <w:rFonts w:hint="eastAsia"/>
              </w:rPr>
              <w:t>2.122年開始進行試驗直井與地下試驗設施規劃與建造。</w:t>
            </w:r>
          </w:p>
          <w:p w:rsidR="00D45474" w:rsidRDefault="00D45474" w:rsidP="00043541">
            <w:pPr>
              <w:pStyle w:val="142"/>
              <w:spacing w:line="320" w:lineRule="exact"/>
              <w:ind w:left="243" w:hangingChars="100" w:hanging="243"/>
              <w:jc w:val="both"/>
            </w:pPr>
            <w:r>
              <w:rPr>
                <w:rFonts w:hint="eastAsia"/>
              </w:rPr>
              <w:t>3.125年完成處置場初步設計。</w:t>
            </w:r>
          </w:p>
          <w:p w:rsidR="00D45474" w:rsidRDefault="00D45474" w:rsidP="00043541">
            <w:pPr>
              <w:pStyle w:val="142"/>
              <w:spacing w:line="320" w:lineRule="exact"/>
              <w:ind w:left="243" w:hangingChars="100" w:hanging="243"/>
              <w:jc w:val="both"/>
            </w:pPr>
            <w:r>
              <w:rPr>
                <w:rFonts w:hint="eastAsia"/>
              </w:rPr>
              <w:t>4.126年完成場址可行性研究報告。</w:t>
            </w:r>
          </w:p>
          <w:p w:rsidR="00D45474" w:rsidRDefault="00D45474" w:rsidP="00043541">
            <w:pPr>
              <w:pStyle w:val="142"/>
              <w:spacing w:line="320" w:lineRule="exact"/>
              <w:ind w:left="243" w:hangingChars="100" w:hanging="243"/>
              <w:jc w:val="both"/>
            </w:pPr>
            <w:r>
              <w:rPr>
                <w:rFonts w:hint="eastAsia"/>
              </w:rPr>
              <w:t>5.127年完成場址環境影響說明書。</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處置場設計與安全分析評估階段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128~133年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1.完成申請建造許可所需之安全分析告。</w:t>
            </w:r>
          </w:p>
          <w:p w:rsidR="00D45474" w:rsidRDefault="00D45474" w:rsidP="00043541">
            <w:pPr>
              <w:pStyle w:val="142"/>
              <w:spacing w:line="320" w:lineRule="exact"/>
              <w:ind w:left="243" w:hangingChars="100" w:hanging="243"/>
              <w:jc w:val="both"/>
            </w:pPr>
            <w:r>
              <w:rPr>
                <w:rFonts w:hint="eastAsia"/>
              </w:rPr>
              <w:t>2.完成建築執照申請程序並取得建照。</w:t>
            </w:r>
          </w:p>
        </w:tc>
        <w:tc>
          <w:tcPr>
            <w:tcW w:w="3934" w:type="dxa"/>
            <w:shd w:val="clear" w:color="auto" w:fill="auto"/>
          </w:tcPr>
          <w:p w:rsidR="00D45474" w:rsidRDefault="00D45474" w:rsidP="00043541">
            <w:pPr>
              <w:pStyle w:val="142"/>
              <w:spacing w:line="320" w:lineRule="exact"/>
              <w:ind w:left="243" w:hangingChars="100" w:hanging="243"/>
              <w:jc w:val="both"/>
            </w:pPr>
            <w:r>
              <w:t>1.</w:t>
            </w:r>
            <w:r>
              <w:rPr>
                <w:rFonts w:hint="eastAsia"/>
              </w:rPr>
              <w:t>132年完成安全分析報告。</w:t>
            </w:r>
          </w:p>
          <w:p w:rsidR="00D45474" w:rsidRDefault="00D45474" w:rsidP="00043541">
            <w:pPr>
              <w:pStyle w:val="142"/>
              <w:spacing w:line="320" w:lineRule="exact"/>
              <w:ind w:left="243" w:hangingChars="100" w:hanging="243"/>
              <w:jc w:val="both"/>
            </w:pPr>
            <w:r>
              <w:rPr>
                <w:rFonts w:hint="eastAsia"/>
              </w:rPr>
              <w:t>2.132年完成地下技術驗證工作。</w:t>
            </w:r>
          </w:p>
          <w:p w:rsidR="00D45474" w:rsidRDefault="00D45474" w:rsidP="00043541">
            <w:pPr>
              <w:pStyle w:val="142"/>
              <w:spacing w:line="320" w:lineRule="exact"/>
              <w:ind w:left="243" w:hangingChars="100" w:hanging="243"/>
              <w:jc w:val="both"/>
            </w:pPr>
            <w:r>
              <w:rPr>
                <w:rFonts w:hint="eastAsia"/>
              </w:rPr>
              <w:t>3.132年完成處置場及接收暫存設施細部設計與交通運輸規劃。</w:t>
            </w:r>
          </w:p>
          <w:p w:rsidR="00D45474" w:rsidRDefault="00D45474" w:rsidP="00043541">
            <w:pPr>
              <w:pStyle w:val="142"/>
              <w:spacing w:line="320" w:lineRule="exact"/>
              <w:ind w:left="243" w:hangingChars="100" w:hanging="243"/>
              <w:jc w:val="both"/>
            </w:pPr>
            <w:r>
              <w:rPr>
                <w:rFonts w:hint="eastAsia"/>
              </w:rPr>
              <w:t>4.133年完成建築執照申請程序並取得建照。</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處置場建造階段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134~144年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1.完成處置場之建造與運轉試驗。</w:t>
            </w:r>
          </w:p>
          <w:p w:rsidR="00D45474" w:rsidRDefault="00D45474" w:rsidP="00043541">
            <w:pPr>
              <w:pStyle w:val="142"/>
              <w:spacing w:line="320" w:lineRule="exact"/>
              <w:ind w:left="243" w:hangingChars="100" w:hanging="243"/>
              <w:jc w:val="both"/>
            </w:pPr>
            <w:r>
              <w:rPr>
                <w:rFonts w:hint="eastAsia"/>
              </w:rPr>
              <w:t>2.完成運轉執照之申請與取得。</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1.141年完成接收暫存設施之建造及取得運轉執照。</w:t>
            </w:r>
          </w:p>
          <w:p w:rsidR="00D45474" w:rsidRDefault="00D45474" w:rsidP="00043541">
            <w:pPr>
              <w:pStyle w:val="142"/>
              <w:spacing w:line="320" w:lineRule="exact"/>
              <w:ind w:left="243" w:hangingChars="100" w:hanging="243"/>
              <w:jc w:val="both"/>
            </w:pPr>
            <w:r>
              <w:rPr>
                <w:rFonts w:hint="eastAsia"/>
              </w:rPr>
              <w:t>2.143年完成處置場建造與交通運輸設施。</w:t>
            </w:r>
          </w:p>
          <w:p w:rsidR="00D45474" w:rsidRDefault="00D45474" w:rsidP="00043541">
            <w:pPr>
              <w:pStyle w:val="142"/>
              <w:spacing w:line="320" w:lineRule="exact"/>
              <w:ind w:left="243" w:hangingChars="100" w:hanging="243"/>
              <w:jc w:val="both"/>
            </w:pPr>
            <w:r>
              <w:rPr>
                <w:rFonts w:hint="eastAsia"/>
              </w:rPr>
              <w:t>3.144年完成處置場運轉執照之申請與取得。</w:t>
            </w:r>
          </w:p>
        </w:tc>
      </w:tr>
    </w:tbl>
    <w:p w:rsidR="00D45474" w:rsidRDefault="00D45474" w:rsidP="00D45474">
      <w:pPr>
        <w:pStyle w:val="142"/>
        <w:ind w:left="1204" w:hangingChars="495" w:hanging="1204"/>
        <w:jc w:val="both"/>
      </w:pPr>
      <w:r>
        <w:rPr>
          <w:rFonts w:hint="eastAsia"/>
        </w:rPr>
        <w:t>說    明：由於時程規劃可能因民意接受度、土地取得等因素影響而導致時程推延，因此當規劃工作與時程無法如預期時，將循放射性物料管理法施行細則所提供每4年修正之機會，另行檢討修正。</w:t>
      </w:r>
    </w:p>
    <w:p w:rsidR="00D45474" w:rsidRDefault="00D45474" w:rsidP="00D45474">
      <w:pPr>
        <w:pStyle w:val="142"/>
        <w:ind w:left="1204" w:hangingChars="495" w:hanging="1204"/>
        <w:jc w:val="both"/>
      </w:pPr>
      <w:r>
        <w:rPr>
          <w:rFonts w:hint="eastAsia"/>
        </w:rPr>
        <w:t>資料來源：用過核子燃料最終處置計畫書</w:t>
      </w:r>
      <w:r w:rsidR="00516DA1">
        <w:rPr>
          <w:rFonts w:hint="eastAsia"/>
        </w:rPr>
        <w:t>「</w:t>
      </w:r>
      <w:r>
        <w:rPr>
          <w:rFonts w:hint="eastAsia"/>
        </w:rPr>
        <w:t>用過核子燃料最終處置計畫各階段名稱時程及目標一覽表</w:t>
      </w:r>
      <w:r w:rsidR="00516DA1">
        <w:rPr>
          <w:rFonts w:hint="eastAsia"/>
        </w:rPr>
        <w:t>(表6-</w:t>
      </w:r>
      <w:r w:rsidR="00516DA1">
        <w:t>1)</w:t>
      </w:r>
      <w:r>
        <w:rPr>
          <w:rFonts w:hint="eastAsia"/>
        </w:rPr>
        <w:t>」</w:t>
      </w:r>
      <w:r w:rsidR="00B322DB">
        <w:rPr>
          <w:rFonts w:hint="eastAsia"/>
        </w:rPr>
        <w:t>，</w:t>
      </w:r>
      <w:r w:rsidR="00CC0534">
        <w:rPr>
          <w:rFonts w:hint="eastAsia"/>
        </w:rPr>
        <w:t>1</w:t>
      </w:r>
      <w:r w:rsidR="00CC0534">
        <w:t>12</w:t>
      </w:r>
      <w:r w:rsidR="00CC0534">
        <w:rPr>
          <w:rFonts w:hint="eastAsia"/>
        </w:rPr>
        <w:t>年9月版</w:t>
      </w:r>
      <w:r w:rsidR="00516DA1">
        <w:rPr>
          <w:rFonts w:hint="eastAsia"/>
        </w:rPr>
        <w:t>，頁1</w:t>
      </w:r>
      <w:r w:rsidR="00516DA1">
        <w:t>33</w:t>
      </w:r>
      <w:r>
        <w:rPr>
          <w:rFonts w:hint="eastAsia"/>
        </w:rPr>
        <w:t>。</w:t>
      </w:r>
    </w:p>
    <w:p w:rsidR="00525698" w:rsidRPr="00525698" w:rsidRDefault="00AE5D36" w:rsidP="00525698">
      <w:pPr>
        <w:pStyle w:val="a4"/>
        <w:ind w:left="849" w:hanging="283"/>
        <w:rPr>
          <w:b/>
        </w:rPr>
      </w:pPr>
      <w:r w:rsidRPr="00BF3A93">
        <w:rPr>
          <w:rFonts w:hint="eastAsia"/>
          <w:b/>
        </w:rPr>
        <w:t>(二)</w:t>
      </w:r>
      <w:r w:rsidR="00BF3A93" w:rsidRPr="00BF3A93">
        <w:rPr>
          <w:rFonts w:hint="eastAsia"/>
          <w:b/>
        </w:rPr>
        <w:t>本計畫已進入執行候選場址評選與核定階段，惟選址作業相關法規尚待完成立法程序</w:t>
      </w:r>
      <w:r w:rsidR="00525698">
        <w:rPr>
          <w:rFonts w:hint="eastAsia"/>
          <w:b/>
        </w:rPr>
        <w:t>，</w:t>
      </w:r>
      <w:r w:rsidR="00200843">
        <w:rPr>
          <w:rFonts w:hint="eastAsia"/>
          <w:b/>
        </w:rPr>
        <w:t>迄無實質進展，</w:t>
      </w:r>
      <w:r w:rsidR="00525698" w:rsidRPr="00525698">
        <w:rPr>
          <w:rFonts w:hint="eastAsia"/>
          <w:b/>
        </w:rPr>
        <w:t>經濟部允宜協調主管機關加速立法作業，</w:t>
      </w:r>
      <w:r w:rsidR="00525698">
        <w:rPr>
          <w:rFonts w:hint="eastAsia"/>
          <w:b/>
        </w:rPr>
        <w:t>以利計畫推動</w:t>
      </w:r>
    </w:p>
    <w:p w:rsidR="00D45474" w:rsidRDefault="00D45474" w:rsidP="00822D09">
      <w:pPr>
        <w:pStyle w:val="21"/>
        <w:ind w:left="850" w:firstLine="566"/>
      </w:pPr>
      <w:r>
        <w:rPr>
          <w:rFonts w:hint="eastAsia"/>
        </w:rPr>
        <w:t>據該基金說明，業依處置計畫書規劃時程，於106年完成「用過核子燃料最終處置技術可行性評估報告」，並經國際同儕審查及</w:t>
      </w:r>
      <w:r w:rsidR="00BF3A93">
        <w:rPr>
          <w:rFonts w:hint="eastAsia"/>
        </w:rPr>
        <w:t>核安</w:t>
      </w:r>
      <w:r>
        <w:rPr>
          <w:rFonts w:hint="eastAsia"/>
        </w:rPr>
        <w:t>會審查同意後，確認我國有合適之潛在母岩可進行最終處置，已達成處置計畫書第一階段「潛在母岩特性調查與評估」目標，</w:t>
      </w:r>
      <w:r w:rsidR="00A14053">
        <w:rPr>
          <w:rFonts w:hint="eastAsia"/>
        </w:rPr>
        <w:t>刻</w:t>
      </w:r>
      <w:r w:rsidR="007C0344">
        <w:rPr>
          <w:rFonts w:hint="eastAsia"/>
        </w:rPr>
        <w:t>執行第二階段「候選場址評選與核定工作」</w:t>
      </w:r>
      <w:r w:rsidR="00FC4935">
        <w:rPr>
          <w:rFonts w:hint="eastAsia"/>
        </w:rPr>
        <w:t>，</w:t>
      </w:r>
      <w:r w:rsidR="00C8030B">
        <w:rPr>
          <w:rFonts w:hint="eastAsia"/>
        </w:rPr>
        <w:t>自</w:t>
      </w:r>
      <w:r w:rsidR="007C0344">
        <w:rPr>
          <w:rFonts w:hint="eastAsia"/>
        </w:rPr>
        <w:lastRenderedPageBreak/>
        <w:t>107年至</w:t>
      </w:r>
      <w:r w:rsidR="007C0344" w:rsidRPr="00170442">
        <w:rPr>
          <w:rFonts w:hint="eastAsia"/>
        </w:rPr>
        <w:t>11</w:t>
      </w:r>
      <w:r w:rsidR="002309C5" w:rsidRPr="00170442">
        <w:t>3</w:t>
      </w:r>
      <w:r w:rsidR="007C0344" w:rsidRPr="00170442">
        <w:rPr>
          <w:rFonts w:hint="eastAsia"/>
        </w:rPr>
        <w:t>年</w:t>
      </w:r>
      <w:r w:rsidR="002309C5" w:rsidRPr="00170442">
        <w:rPr>
          <w:rFonts w:hint="eastAsia"/>
        </w:rPr>
        <w:t>7</w:t>
      </w:r>
      <w:r w:rsidR="007C0344" w:rsidRPr="00170442">
        <w:rPr>
          <w:rFonts w:hint="eastAsia"/>
        </w:rPr>
        <w:t>月底</w:t>
      </w:r>
      <w:r w:rsidR="00C8030B" w:rsidRPr="00170442">
        <w:rPr>
          <w:rFonts w:hint="eastAsia"/>
        </w:rPr>
        <w:t>主</w:t>
      </w:r>
      <w:r w:rsidR="00C8030B">
        <w:rPr>
          <w:rFonts w:hint="eastAsia"/>
        </w:rPr>
        <w:t>要</w:t>
      </w:r>
      <w:r w:rsidR="007C0344">
        <w:rPr>
          <w:rFonts w:hint="eastAsia"/>
        </w:rPr>
        <w:t>執行成果包括：區域特性調查技</w:t>
      </w:r>
      <w:r w:rsidR="007C0344" w:rsidRPr="00BF3A93">
        <w:rPr>
          <w:rFonts w:hint="eastAsia"/>
          <w:spacing w:val="-4"/>
        </w:rPr>
        <w:t>術精進、處置設施</w:t>
      </w:r>
      <w:r w:rsidR="00C8030B" w:rsidRPr="00BF3A93">
        <w:rPr>
          <w:rFonts w:hint="eastAsia"/>
          <w:spacing w:val="-4"/>
        </w:rPr>
        <w:t>工程</w:t>
      </w:r>
      <w:r w:rsidR="007C0344" w:rsidRPr="00BF3A93">
        <w:rPr>
          <w:rFonts w:hint="eastAsia"/>
          <w:spacing w:val="-4"/>
        </w:rPr>
        <w:t>設計技術精進</w:t>
      </w:r>
      <w:r w:rsidR="00C8030B" w:rsidRPr="00BF3A93">
        <w:rPr>
          <w:rFonts w:hint="eastAsia"/>
          <w:spacing w:val="-4"/>
        </w:rPr>
        <w:t>、安全論證及安全評估等。</w:t>
      </w:r>
    </w:p>
    <w:p w:rsidR="00EB6DB5" w:rsidRDefault="00BF3A93" w:rsidP="00AE5D36">
      <w:pPr>
        <w:pStyle w:val="21"/>
        <w:ind w:left="850" w:firstLine="566"/>
      </w:pPr>
      <w:r w:rsidRPr="00BF3A93">
        <w:rPr>
          <w:rFonts w:hint="eastAsia"/>
        </w:rPr>
        <w:t>復據該基金說明，</w:t>
      </w:r>
      <w:r w:rsidR="00C8030B">
        <w:rPr>
          <w:rFonts w:hint="eastAsia"/>
        </w:rPr>
        <w:t>因</w:t>
      </w:r>
      <w:r w:rsidR="00AE5D36">
        <w:rPr>
          <w:rFonts w:hint="eastAsia"/>
        </w:rPr>
        <w:t>放射性物料管理法</w:t>
      </w:r>
      <w:r w:rsidR="003B33A4">
        <w:rPr>
          <w:rFonts w:hint="eastAsia"/>
        </w:rPr>
        <w:t>及</w:t>
      </w:r>
      <w:r w:rsidR="00AE5D36">
        <w:rPr>
          <w:rFonts w:hint="eastAsia"/>
        </w:rPr>
        <w:t>低放選址條例主管機關為核安會，</w:t>
      </w:r>
      <w:r w:rsidR="00FC4935">
        <w:rPr>
          <w:rFonts w:hint="eastAsia"/>
        </w:rPr>
        <w:t>而</w:t>
      </w:r>
      <w:r w:rsidR="00AE5D36">
        <w:rPr>
          <w:rFonts w:hint="eastAsia"/>
        </w:rPr>
        <w:t>「高放射性廢棄物最終處置設施選址條例」之制定</w:t>
      </w:r>
      <w:r w:rsidR="00FC4935">
        <w:rPr>
          <w:rFonts w:hint="eastAsia"/>
        </w:rPr>
        <w:t>亦</w:t>
      </w:r>
      <w:r w:rsidR="00AE5D36">
        <w:rPr>
          <w:rFonts w:hint="eastAsia"/>
        </w:rPr>
        <w:t>屬核安會權責</w:t>
      </w:r>
      <w:r w:rsidR="00525698">
        <w:rPr>
          <w:rFonts w:hint="eastAsia"/>
        </w:rPr>
        <w:t>，</w:t>
      </w:r>
      <w:r w:rsidR="00FC4935">
        <w:rPr>
          <w:rFonts w:hint="eastAsia"/>
        </w:rPr>
        <w:t>該</w:t>
      </w:r>
      <w:r w:rsidR="00AE5D36">
        <w:rPr>
          <w:rFonts w:hint="eastAsia"/>
        </w:rPr>
        <w:t>會</w:t>
      </w:r>
      <w:r w:rsidR="000A5547">
        <w:rPr>
          <w:rFonts w:hint="eastAsia"/>
        </w:rPr>
        <w:t>前</w:t>
      </w:r>
      <w:r w:rsidR="00AE5D36">
        <w:rPr>
          <w:rFonts w:hint="eastAsia"/>
        </w:rPr>
        <w:t>於107年5月1日公告修正低放選址條例草案，擬將高放選址作業併同納入低放選址條例修法內容</w:t>
      </w:r>
      <w:r w:rsidR="00525698">
        <w:rPr>
          <w:rFonts w:hint="eastAsia"/>
        </w:rPr>
        <w:t>，</w:t>
      </w:r>
      <w:r w:rsidR="00EB6DB5">
        <w:rPr>
          <w:rFonts w:hint="eastAsia"/>
        </w:rPr>
        <w:t>並於111年1月及3月召開「高放射性廢棄物最終處置設施場址設置條例制定作業溝通協商會議」，邀集經濟部參與進行討論</w:t>
      </w:r>
      <w:r w:rsidR="00525698">
        <w:rPr>
          <w:rFonts w:hint="eastAsia"/>
        </w:rPr>
        <w:t>，惟</w:t>
      </w:r>
      <w:r w:rsidR="00A14053">
        <w:rPr>
          <w:rFonts w:hint="eastAsia"/>
        </w:rPr>
        <w:t>截</w:t>
      </w:r>
      <w:r w:rsidR="00EB6DB5" w:rsidRPr="00170442">
        <w:rPr>
          <w:rFonts w:hint="eastAsia"/>
        </w:rPr>
        <w:t>至11</w:t>
      </w:r>
      <w:r w:rsidR="002309C5" w:rsidRPr="00170442">
        <w:t>3</w:t>
      </w:r>
      <w:r w:rsidR="00EB6DB5" w:rsidRPr="00170442">
        <w:rPr>
          <w:rFonts w:hint="eastAsia"/>
        </w:rPr>
        <w:t>年8月底止，尚無結論</w:t>
      </w:r>
      <w:r w:rsidR="00F21CD1">
        <w:rPr>
          <w:rFonts w:hint="eastAsia"/>
        </w:rPr>
        <w:t>。另</w:t>
      </w:r>
      <w:r w:rsidR="00170442" w:rsidRPr="00170442">
        <w:rPr>
          <w:rFonts w:hint="eastAsia"/>
        </w:rPr>
        <w:t>經濟部</w:t>
      </w:r>
      <w:r w:rsidR="00170442">
        <w:rPr>
          <w:rFonts w:hint="eastAsia"/>
        </w:rPr>
        <w:t>於1</w:t>
      </w:r>
      <w:r w:rsidR="00170442">
        <w:t>13</w:t>
      </w:r>
      <w:r w:rsidR="00170442">
        <w:rPr>
          <w:rFonts w:hint="eastAsia"/>
        </w:rPr>
        <w:t>年5月</w:t>
      </w:r>
      <w:r w:rsidR="00696E7F">
        <w:rPr>
          <w:rFonts w:hint="eastAsia"/>
        </w:rPr>
        <w:t>1</w:t>
      </w:r>
      <w:r w:rsidR="00696E7F">
        <w:t>0</w:t>
      </w:r>
      <w:r w:rsidR="00170442">
        <w:rPr>
          <w:rFonts w:hint="eastAsia"/>
        </w:rPr>
        <w:t>日</w:t>
      </w:r>
      <w:r w:rsidR="00412A49">
        <w:rPr>
          <w:rFonts w:hint="eastAsia"/>
        </w:rPr>
        <w:t>通過</w:t>
      </w:r>
      <w:r w:rsidR="00170442">
        <w:rPr>
          <w:rFonts w:hint="eastAsia"/>
        </w:rPr>
        <w:t>「</w:t>
      </w:r>
      <w:r w:rsidR="00170442">
        <w:t>經濟部放射性廢棄物處置專案辦公室設置要點</w:t>
      </w:r>
      <w:r w:rsidR="00170442">
        <w:rPr>
          <w:rFonts w:hint="eastAsia"/>
        </w:rPr>
        <w:t>」，</w:t>
      </w:r>
      <w:r w:rsidR="00A959AC">
        <w:rPr>
          <w:rFonts w:hint="eastAsia"/>
        </w:rPr>
        <w:t>並於同日公告實施，該辦公室</w:t>
      </w:r>
      <w:r w:rsidR="00200843">
        <w:rPr>
          <w:rFonts w:hint="eastAsia"/>
        </w:rPr>
        <w:t>日後</w:t>
      </w:r>
      <w:r w:rsidR="00A959AC">
        <w:rPr>
          <w:rFonts w:hint="eastAsia"/>
        </w:rPr>
        <w:t>將專責</w:t>
      </w:r>
      <w:r w:rsidR="00696E7F">
        <w:rPr>
          <w:rFonts w:hint="eastAsia"/>
        </w:rPr>
        <w:t>處理</w:t>
      </w:r>
      <w:r w:rsidR="00412A49">
        <w:t>高</w:t>
      </w:r>
      <w:r w:rsidR="000F6C6C">
        <w:rPr>
          <w:rFonts w:hint="eastAsia"/>
        </w:rPr>
        <w:t>、低</w:t>
      </w:r>
      <w:r w:rsidR="00412A49">
        <w:t>放射性廢棄物</w:t>
      </w:r>
      <w:r w:rsidR="000F6C6C">
        <w:rPr>
          <w:rFonts w:hint="eastAsia"/>
        </w:rPr>
        <w:t>處置及</w:t>
      </w:r>
      <w:r w:rsidR="00412A49">
        <w:t>最終處置</w:t>
      </w:r>
      <w:r w:rsidR="000F6C6C">
        <w:rPr>
          <w:rFonts w:hint="eastAsia"/>
        </w:rPr>
        <w:t>等相關業務</w:t>
      </w:r>
      <w:r w:rsidR="00170442">
        <w:rPr>
          <w:rStyle w:val="af0"/>
        </w:rPr>
        <w:footnoteReference w:id="1"/>
      </w:r>
      <w:r w:rsidR="0047414D">
        <w:rPr>
          <w:rFonts w:hint="eastAsia"/>
        </w:rPr>
        <w:t>，</w:t>
      </w:r>
      <w:r w:rsidR="00412A49" w:rsidRPr="00BF3A93">
        <w:rPr>
          <w:rFonts w:hint="eastAsia"/>
        </w:rPr>
        <w:t>允宜積極協調</w:t>
      </w:r>
      <w:r w:rsidR="00412A49">
        <w:rPr>
          <w:rFonts w:hint="eastAsia"/>
        </w:rPr>
        <w:t>核安</w:t>
      </w:r>
      <w:r w:rsidR="00412A49" w:rsidRPr="00BF3A93">
        <w:rPr>
          <w:rFonts w:hint="eastAsia"/>
        </w:rPr>
        <w:t>會加速相關立法作業</w:t>
      </w:r>
      <w:r w:rsidR="00412A49">
        <w:rPr>
          <w:rFonts w:hint="eastAsia"/>
        </w:rPr>
        <w:t>，以利計畫推動</w:t>
      </w:r>
      <w:r w:rsidR="00AE5D36">
        <w:rPr>
          <w:rFonts w:hint="eastAsia"/>
        </w:rPr>
        <w:t>。</w:t>
      </w:r>
    </w:p>
    <w:p w:rsidR="001A213A" w:rsidRDefault="001A213A" w:rsidP="00BF3A93">
      <w:pPr>
        <w:ind w:left="566" w:firstLine="566"/>
      </w:pPr>
      <w:r>
        <w:rPr>
          <w:rFonts w:hint="eastAsia"/>
        </w:rPr>
        <w:t>綜上，</w:t>
      </w:r>
      <w:r w:rsidR="00BF3A93" w:rsidRPr="00BF3A93">
        <w:rPr>
          <w:rFonts w:hint="eastAsia"/>
        </w:rPr>
        <w:t>用過核子燃料最終處置計畫已</w:t>
      </w:r>
      <w:r w:rsidR="00BF3A93">
        <w:rPr>
          <w:rFonts w:hint="eastAsia"/>
        </w:rPr>
        <w:t>進入</w:t>
      </w:r>
      <w:r w:rsidR="00BF3A93" w:rsidRPr="00BF3A93">
        <w:rPr>
          <w:rFonts w:hint="eastAsia"/>
        </w:rPr>
        <w:t>執行(第二階段)「候選場址評選與核定工作</w:t>
      </w:r>
      <w:r w:rsidR="00200843">
        <w:rPr>
          <w:rFonts w:hint="eastAsia"/>
        </w:rPr>
        <w:t>」</w:t>
      </w:r>
      <w:r w:rsidR="00BF3A93" w:rsidRPr="00BF3A93">
        <w:rPr>
          <w:rFonts w:hint="eastAsia"/>
        </w:rPr>
        <w:t>，</w:t>
      </w:r>
      <w:r w:rsidR="00525698">
        <w:rPr>
          <w:rFonts w:hint="eastAsia"/>
        </w:rPr>
        <w:t>惟</w:t>
      </w:r>
      <w:r w:rsidR="000A5547">
        <w:rPr>
          <w:rFonts w:hint="eastAsia"/>
        </w:rPr>
        <w:t>高放射性廢棄物最終處置</w:t>
      </w:r>
      <w:r w:rsidR="00F21CD1">
        <w:rPr>
          <w:rFonts w:hint="eastAsia"/>
        </w:rPr>
        <w:t>選址作業因尚乏法源依據</w:t>
      </w:r>
      <w:r w:rsidR="00200843">
        <w:rPr>
          <w:rFonts w:hint="eastAsia"/>
        </w:rPr>
        <w:t>，迄無實質進展</w:t>
      </w:r>
      <w:r w:rsidR="00F21CD1">
        <w:rPr>
          <w:rFonts w:hint="eastAsia"/>
        </w:rPr>
        <w:t>；又</w:t>
      </w:r>
      <w:r w:rsidR="0047414D" w:rsidRPr="00170442">
        <w:rPr>
          <w:rFonts w:hint="eastAsia"/>
        </w:rPr>
        <w:t>經濟部</w:t>
      </w:r>
      <w:r w:rsidR="000A5547">
        <w:rPr>
          <w:rFonts w:hint="eastAsia"/>
        </w:rPr>
        <w:t>已於1</w:t>
      </w:r>
      <w:r w:rsidR="000A5547">
        <w:t>13</w:t>
      </w:r>
      <w:r w:rsidR="000A5547">
        <w:rPr>
          <w:rFonts w:hint="eastAsia"/>
        </w:rPr>
        <w:t>年5月訂定「</w:t>
      </w:r>
      <w:r w:rsidR="000A5547">
        <w:t>經濟部放射性廢棄物處置專案辦公室設置要點</w:t>
      </w:r>
      <w:r w:rsidR="000A5547">
        <w:rPr>
          <w:rFonts w:hint="eastAsia"/>
        </w:rPr>
        <w:t>」，規劃</w:t>
      </w:r>
      <w:r w:rsidR="00043541">
        <w:rPr>
          <w:rFonts w:hint="eastAsia"/>
        </w:rPr>
        <w:t>設置專案辦公室</w:t>
      </w:r>
      <w:r w:rsidR="00200843">
        <w:rPr>
          <w:rFonts w:hint="eastAsia"/>
        </w:rPr>
        <w:t>辦理</w:t>
      </w:r>
      <w:r w:rsidR="0047414D" w:rsidRPr="00170442">
        <w:rPr>
          <w:rFonts w:hint="eastAsia"/>
        </w:rPr>
        <w:t>低、高放</w:t>
      </w:r>
      <w:r w:rsidR="0047414D">
        <w:rPr>
          <w:rFonts w:hint="eastAsia"/>
        </w:rPr>
        <w:t>廢棄物最終處置</w:t>
      </w:r>
      <w:r w:rsidR="00200843">
        <w:rPr>
          <w:rFonts w:hint="eastAsia"/>
        </w:rPr>
        <w:t>事宜，</w:t>
      </w:r>
      <w:r w:rsidR="00BF3A93" w:rsidRPr="00BF3A93">
        <w:rPr>
          <w:rFonts w:hint="eastAsia"/>
        </w:rPr>
        <w:t>允宜積極協調</w:t>
      </w:r>
      <w:r w:rsidR="00BF3A93">
        <w:rPr>
          <w:rFonts w:hint="eastAsia"/>
        </w:rPr>
        <w:t>核安</w:t>
      </w:r>
      <w:r w:rsidR="00BF3A93" w:rsidRPr="00BF3A93">
        <w:rPr>
          <w:rFonts w:hint="eastAsia"/>
        </w:rPr>
        <w:t>會加速相關立法作業，俾供辦理候選場址評選與核定作業之依循</w:t>
      </w:r>
      <w:r w:rsidR="00A959AC">
        <w:rPr>
          <w:rFonts w:hint="eastAsia"/>
        </w:rPr>
        <w:t>，以利除役計畫之執行</w:t>
      </w:r>
      <w:r w:rsidR="00BF3A93" w:rsidRPr="00BF3A93">
        <w:rPr>
          <w:rFonts w:hint="eastAsia"/>
        </w:rPr>
        <w:t>。</w:t>
      </w:r>
    </w:p>
    <w:p w:rsidR="00C825EB" w:rsidRDefault="005C18AB" w:rsidP="005C18AB">
      <w:pPr>
        <w:pStyle w:val="aa"/>
      </w:pPr>
      <w:r>
        <w:rPr>
          <w:rFonts w:hint="eastAsia"/>
        </w:rPr>
        <w:t>(分機：</w:t>
      </w:r>
      <w:r w:rsidR="00B26CF5">
        <w:rPr>
          <w:rFonts w:hint="eastAsia"/>
        </w:rPr>
        <w:t>1</w:t>
      </w:r>
      <w:r w:rsidR="00B26CF5">
        <w:t>931</w:t>
      </w:r>
      <w:r>
        <w:rPr>
          <w:rFonts w:hint="eastAsia"/>
        </w:rPr>
        <w:t xml:space="preserve"> </w:t>
      </w:r>
      <w:r w:rsidR="00B26CF5">
        <w:rPr>
          <w:rFonts w:hint="eastAsia"/>
        </w:rPr>
        <w:t>何殷如</w:t>
      </w:r>
      <w:r>
        <w:rPr>
          <w:rFonts w:hint="eastAsia"/>
        </w:rPr>
        <w:t>)</w:t>
      </w:r>
    </w:p>
    <w:sectPr w:rsidR="00C825EB" w:rsidSect="00AE225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AE" w:rsidRDefault="00C072AE" w:rsidP="00D760F2">
      <w:pPr>
        <w:spacing w:line="240" w:lineRule="auto"/>
        <w:ind w:left="560" w:firstLine="560"/>
      </w:pPr>
      <w:r>
        <w:separator/>
      </w:r>
    </w:p>
  </w:endnote>
  <w:endnote w:type="continuationSeparator" w:id="0">
    <w:p w:rsidR="00C072AE" w:rsidRDefault="00C072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AE225B">
    <w:pPr>
      <w:pStyle w:val="ae"/>
      <w:ind w:leftChars="0" w:left="566" w:firstLineChars="0" w:firstLine="566"/>
      <w:jc w:val="center"/>
    </w:pPr>
    <w:r>
      <w:fldChar w:fldCharType="begin"/>
    </w:r>
    <w:r>
      <w:instrText>PAGE   \* MERGEFORMAT</w:instrText>
    </w:r>
    <w:r>
      <w:fldChar w:fldCharType="separate"/>
    </w:r>
    <w:r w:rsidR="00033720" w:rsidRPr="0003372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AE" w:rsidRDefault="00C072AE" w:rsidP="00D760F2">
      <w:pPr>
        <w:spacing w:line="240" w:lineRule="auto"/>
        <w:ind w:left="560" w:firstLine="560"/>
      </w:pPr>
      <w:r>
        <w:separator/>
      </w:r>
    </w:p>
  </w:footnote>
  <w:footnote w:type="continuationSeparator" w:id="0">
    <w:p w:rsidR="00C072AE" w:rsidRDefault="00C072AE" w:rsidP="00D760F2">
      <w:pPr>
        <w:spacing w:line="240" w:lineRule="auto"/>
        <w:ind w:left="560" w:firstLine="560"/>
      </w:pPr>
      <w:r>
        <w:continuationSeparator/>
      </w:r>
    </w:p>
  </w:footnote>
  <w:footnote w:id="1">
    <w:p w:rsidR="00170442" w:rsidRDefault="00170442" w:rsidP="00F21CD1">
      <w:pPr>
        <w:pStyle w:val="142"/>
        <w:ind w:leftChars="1" w:left="246" w:hangingChars="100" w:hanging="243"/>
        <w:rPr>
          <w:rFonts w:hint="eastAsia"/>
        </w:rPr>
      </w:pPr>
      <w:r>
        <w:rPr>
          <w:rStyle w:val="af0"/>
        </w:rPr>
        <w:footnoteRef/>
      </w:r>
      <w:r>
        <w:t xml:space="preserve"> 經濟部放射性廢棄物處置專案辦公室設置要點</w:t>
      </w:r>
      <w:r>
        <w:rPr>
          <w:rFonts w:hint="eastAsia"/>
        </w:rPr>
        <w:t>第2點規定：「</w:t>
      </w:r>
      <w:r>
        <w:t>本辦公室任務為推動放射性廢棄物處置相關業務，包括下列事項：(一)研訂高放射性廢棄物最終處置方針。(二)高放射性廢棄物最終處置選址法案推動。(三)高、低放射性廢棄物處置選址作業及必要之地質調查。(四)公眾參與及溝通。(五)其他有關事項。</w:t>
      </w:r>
      <w:r>
        <w:rPr>
          <w:rFonts w:hint="eastAsia"/>
        </w:rPr>
        <w:t>」</w:t>
      </w:r>
      <w:r w:rsidR="000A5547">
        <w:rPr>
          <w:rFonts w:hint="eastAsia"/>
        </w:rPr>
        <w:t>詢據經濟部迄1</w:t>
      </w:r>
      <w:r w:rsidR="000A5547">
        <w:t>13</w:t>
      </w:r>
      <w:r w:rsidR="000A5547">
        <w:rPr>
          <w:rFonts w:hint="eastAsia"/>
        </w:rPr>
        <w:t>年9月底尚未設罝該專案辦公室。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E68"/>
    <w:multiLevelType w:val="hybridMultilevel"/>
    <w:tmpl w:val="33CC78F4"/>
    <w:lvl w:ilvl="0" w:tplc="FFFFFFFF">
      <w:start w:val="1"/>
      <w:numFmt w:val="decimal"/>
      <w:lvlText w:val="%1."/>
      <w:lvlJc w:val="left"/>
      <w:pPr>
        <w:ind w:left="1368" w:hanging="480"/>
      </w:pPr>
    </w:lvl>
    <w:lvl w:ilvl="1" w:tplc="FFFFFFFF" w:tentative="1">
      <w:start w:val="1"/>
      <w:numFmt w:val="ideographTraditional"/>
      <w:lvlText w:val="%2、"/>
      <w:lvlJc w:val="left"/>
      <w:pPr>
        <w:ind w:left="1848" w:hanging="480"/>
      </w:pPr>
    </w:lvl>
    <w:lvl w:ilvl="2" w:tplc="FFFFFFFF" w:tentative="1">
      <w:start w:val="1"/>
      <w:numFmt w:val="lowerRoman"/>
      <w:lvlText w:val="%3."/>
      <w:lvlJc w:val="right"/>
      <w:pPr>
        <w:ind w:left="2328" w:hanging="480"/>
      </w:pPr>
    </w:lvl>
    <w:lvl w:ilvl="3" w:tplc="FFFFFFFF" w:tentative="1">
      <w:start w:val="1"/>
      <w:numFmt w:val="decimal"/>
      <w:lvlText w:val="%4."/>
      <w:lvlJc w:val="left"/>
      <w:pPr>
        <w:ind w:left="2808" w:hanging="480"/>
      </w:pPr>
    </w:lvl>
    <w:lvl w:ilvl="4" w:tplc="FFFFFFFF" w:tentative="1">
      <w:start w:val="1"/>
      <w:numFmt w:val="ideographTraditional"/>
      <w:lvlText w:val="%5、"/>
      <w:lvlJc w:val="left"/>
      <w:pPr>
        <w:ind w:left="3288" w:hanging="480"/>
      </w:pPr>
    </w:lvl>
    <w:lvl w:ilvl="5" w:tplc="FFFFFFFF" w:tentative="1">
      <w:start w:val="1"/>
      <w:numFmt w:val="lowerRoman"/>
      <w:lvlText w:val="%6."/>
      <w:lvlJc w:val="right"/>
      <w:pPr>
        <w:ind w:left="3768" w:hanging="480"/>
      </w:pPr>
    </w:lvl>
    <w:lvl w:ilvl="6" w:tplc="FFFFFFFF" w:tentative="1">
      <w:start w:val="1"/>
      <w:numFmt w:val="decimal"/>
      <w:lvlText w:val="%7."/>
      <w:lvlJc w:val="left"/>
      <w:pPr>
        <w:ind w:left="4248" w:hanging="480"/>
      </w:pPr>
    </w:lvl>
    <w:lvl w:ilvl="7" w:tplc="FFFFFFFF" w:tentative="1">
      <w:start w:val="1"/>
      <w:numFmt w:val="ideographTraditional"/>
      <w:lvlText w:val="%8、"/>
      <w:lvlJc w:val="left"/>
      <w:pPr>
        <w:ind w:left="4728" w:hanging="480"/>
      </w:pPr>
    </w:lvl>
    <w:lvl w:ilvl="8" w:tplc="FFFFFFFF" w:tentative="1">
      <w:start w:val="1"/>
      <w:numFmt w:val="lowerRoman"/>
      <w:lvlText w:val="%9."/>
      <w:lvlJc w:val="right"/>
      <w:pPr>
        <w:ind w:left="5208" w:hanging="480"/>
      </w:pPr>
    </w:lvl>
  </w:abstractNum>
  <w:abstractNum w:abstractNumId="1" w15:restartNumberingAfterBreak="0">
    <w:nsid w:val="76F60904"/>
    <w:multiLevelType w:val="hybridMultilevel"/>
    <w:tmpl w:val="A7ACE39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12068"/>
    <w:rsid w:val="00012068"/>
    <w:rsid w:val="00014151"/>
    <w:rsid w:val="0001432E"/>
    <w:rsid w:val="00014F57"/>
    <w:rsid w:val="000153BB"/>
    <w:rsid w:val="000209C4"/>
    <w:rsid w:val="00033720"/>
    <w:rsid w:val="00040184"/>
    <w:rsid w:val="00043541"/>
    <w:rsid w:val="00043A02"/>
    <w:rsid w:val="000464D1"/>
    <w:rsid w:val="000513FA"/>
    <w:rsid w:val="0006290B"/>
    <w:rsid w:val="00064DB5"/>
    <w:rsid w:val="00064F6B"/>
    <w:rsid w:val="00065B87"/>
    <w:rsid w:val="00066878"/>
    <w:rsid w:val="000728A3"/>
    <w:rsid w:val="00082C1F"/>
    <w:rsid w:val="000976CB"/>
    <w:rsid w:val="000A5547"/>
    <w:rsid w:val="000B146E"/>
    <w:rsid w:val="000B7EFE"/>
    <w:rsid w:val="000C0B8B"/>
    <w:rsid w:val="000C44E2"/>
    <w:rsid w:val="000D3DD0"/>
    <w:rsid w:val="000D683C"/>
    <w:rsid w:val="000D7CA3"/>
    <w:rsid w:val="000E19C5"/>
    <w:rsid w:val="000E21D5"/>
    <w:rsid w:val="000F444F"/>
    <w:rsid w:val="000F6519"/>
    <w:rsid w:val="000F6C6C"/>
    <w:rsid w:val="0010393B"/>
    <w:rsid w:val="00103B68"/>
    <w:rsid w:val="001217ED"/>
    <w:rsid w:val="001521DD"/>
    <w:rsid w:val="00154BAB"/>
    <w:rsid w:val="0015664B"/>
    <w:rsid w:val="00164F45"/>
    <w:rsid w:val="0016767F"/>
    <w:rsid w:val="001702B9"/>
    <w:rsid w:val="00170442"/>
    <w:rsid w:val="00172886"/>
    <w:rsid w:val="001748DA"/>
    <w:rsid w:val="00180C58"/>
    <w:rsid w:val="001935F2"/>
    <w:rsid w:val="001938E6"/>
    <w:rsid w:val="00194749"/>
    <w:rsid w:val="00197C42"/>
    <w:rsid w:val="001A213A"/>
    <w:rsid w:val="001A27DF"/>
    <w:rsid w:val="001A373F"/>
    <w:rsid w:val="001A6BE2"/>
    <w:rsid w:val="001B0325"/>
    <w:rsid w:val="001B1C8C"/>
    <w:rsid w:val="001B507D"/>
    <w:rsid w:val="001C1CD2"/>
    <w:rsid w:val="001C2150"/>
    <w:rsid w:val="001C2710"/>
    <w:rsid w:val="001C692F"/>
    <w:rsid w:val="001D71AA"/>
    <w:rsid w:val="001E05DB"/>
    <w:rsid w:val="001E3071"/>
    <w:rsid w:val="001E3B51"/>
    <w:rsid w:val="00200843"/>
    <w:rsid w:val="0021673E"/>
    <w:rsid w:val="00217859"/>
    <w:rsid w:val="002244E7"/>
    <w:rsid w:val="002309C5"/>
    <w:rsid w:val="00232AD3"/>
    <w:rsid w:val="00233A09"/>
    <w:rsid w:val="00265697"/>
    <w:rsid w:val="0029385C"/>
    <w:rsid w:val="0029488F"/>
    <w:rsid w:val="00297FA1"/>
    <w:rsid w:val="002A6038"/>
    <w:rsid w:val="002B1641"/>
    <w:rsid w:val="002B2EF1"/>
    <w:rsid w:val="002B4CBF"/>
    <w:rsid w:val="002B4E9F"/>
    <w:rsid w:val="002B712F"/>
    <w:rsid w:val="002D0BC1"/>
    <w:rsid w:val="002D22BF"/>
    <w:rsid w:val="002D6C47"/>
    <w:rsid w:val="002F7D08"/>
    <w:rsid w:val="003117C7"/>
    <w:rsid w:val="003366D9"/>
    <w:rsid w:val="003424F4"/>
    <w:rsid w:val="00345931"/>
    <w:rsid w:val="00351CB1"/>
    <w:rsid w:val="00360976"/>
    <w:rsid w:val="00362C86"/>
    <w:rsid w:val="00365A1F"/>
    <w:rsid w:val="00386E54"/>
    <w:rsid w:val="00386F23"/>
    <w:rsid w:val="00395B34"/>
    <w:rsid w:val="003968DA"/>
    <w:rsid w:val="00397F80"/>
    <w:rsid w:val="003B0517"/>
    <w:rsid w:val="003B33A4"/>
    <w:rsid w:val="003B6A4F"/>
    <w:rsid w:val="003C34F2"/>
    <w:rsid w:val="003D64DC"/>
    <w:rsid w:val="003D6900"/>
    <w:rsid w:val="003E1D8C"/>
    <w:rsid w:val="003F089A"/>
    <w:rsid w:val="003F1F40"/>
    <w:rsid w:val="00406A58"/>
    <w:rsid w:val="0040785D"/>
    <w:rsid w:val="00411E8C"/>
    <w:rsid w:val="00412A49"/>
    <w:rsid w:val="00413E45"/>
    <w:rsid w:val="00420EFA"/>
    <w:rsid w:val="004314EF"/>
    <w:rsid w:val="00445C77"/>
    <w:rsid w:val="00447900"/>
    <w:rsid w:val="00452744"/>
    <w:rsid w:val="00455149"/>
    <w:rsid w:val="00455E49"/>
    <w:rsid w:val="0047306D"/>
    <w:rsid w:val="0047414D"/>
    <w:rsid w:val="00491225"/>
    <w:rsid w:val="00495F7F"/>
    <w:rsid w:val="004C0F94"/>
    <w:rsid w:val="004E03F9"/>
    <w:rsid w:val="004E3197"/>
    <w:rsid w:val="004E4135"/>
    <w:rsid w:val="004F5E13"/>
    <w:rsid w:val="004F79E5"/>
    <w:rsid w:val="005031D5"/>
    <w:rsid w:val="005038CE"/>
    <w:rsid w:val="00506EE7"/>
    <w:rsid w:val="00516DA1"/>
    <w:rsid w:val="00521A7D"/>
    <w:rsid w:val="00525698"/>
    <w:rsid w:val="00533DF9"/>
    <w:rsid w:val="00542CBF"/>
    <w:rsid w:val="00565730"/>
    <w:rsid w:val="00567AF4"/>
    <w:rsid w:val="0057252A"/>
    <w:rsid w:val="00595822"/>
    <w:rsid w:val="005B4261"/>
    <w:rsid w:val="005B476F"/>
    <w:rsid w:val="005B4EA8"/>
    <w:rsid w:val="005C18AB"/>
    <w:rsid w:val="005C6760"/>
    <w:rsid w:val="005C6CE4"/>
    <w:rsid w:val="005D2F02"/>
    <w:rsid w:val="005E3B9D"/>
    <w:rsid w:val="005F62B6"/>
    <w:rsid w:val="00610142"/>
    <w:rsid w:val="00623C9C"/>
    <w:rsid w:val="0062419E"/>
    <w:rsid w:val="00641B7A"/>
    <w:rsid w:val="00650A72"/>
    <w:rsid w:val="00661128"/>
    <w:rsid w:val="00661634"/>
    <w:rsid w:val="006707B5"/>
    <w:rsid w:val="00677F2C"/>
    <w:rsid w:val="0069024D"/>
    <w:rsid w:val="00696E7F"/>
    <w:rsid w:val="006B754E"/>
    <w:rsid w:val="006C71E8"/>
    <w:rsid w:val="006D30B6"/>
    <w:rsid w:val="006D3F43"/>
    <w:rsid w:val="006E3DAE"/>
    <w:rsid w:val="006E40B5"/>
    <w:rsid w:val="006E518C"/>
    <w:rsid w:val="006E5E74"/>
    <w:rsid w:val="006E7E1E"/>
    <w:rsid w:val="007015A1"/>
    <w:rsid w:val="007023F8"/>
    <w:rsid w:val="00722756"/>
    <w:rsid w:val="007313DC"/>
    <w:rsid w:val="00744408"/>
    <w:rsid w:val="0074638B"/>
    <w:rsid w:val="007478ED"/>
    <w:rsid w:val="00747BB1"/>
    <w:rsid w:val="0075421B"/>
    <w:rsid w:val="0075437C"/>
    <w:rsid w:val="00761D8B"/>
    <w:rsid w:val="00762A47"/>
    <w:rsid w:val="00766FDB"/>
    <w:rsid w:val="007A0641"/>
    <w:rsid w:val="007B7D33"/>
    <w:rsid w:val="007C0344"/>
    <w:rsid w:val="007C0D18"/>
    <w:rsid w:val="007F387D"/>
    <w:rsid w:val="007F6A09"/>
    <w:rsid w:val="00803D27"/>
    <w:rsid w:val="00807BD3"/>
    <w:rsid w:val="00807C89"/>
    <w:rsid w:val="0081376F"/>
    <w:rsid w:val="0081693C"/>
    <w:rsid w:val="00822D09"/>
    <w:rsid w:val="00840997"/>
    <w:rsid w:val="0085183D"/>
    <w:rsid w:val="0085508B"/>
    <w:rsid w:val="008613C1"/>
    <w:rsid w:val="00864455"/>
    <w:rsid w:val="00865CA2"/>
    <w:rsid w:val="008677E1"/>
    <w:rsid w:val="00881FE7"/>
    <w:rsid w:val="008821F8"/>
    <w:rsid w:val="0088348B"/>
    <w:rsid w:val="0088517B"/>
    <w:rsid w:val="00891555"/>
    <w:rsid w:val="008A4F01"/>
    <w:rsid w:val="008D3C54"/>
    <w:rsid w:val="008E21D6"/>
    <w:rsid w:val="008F5B34"/>
    <w:rsid w:val="009127F8"/>
    <w:rsid w:val="0091409D"/>
    <w:rsid w:val="009162E4"/>
    <w:rsid w:val="00917002"/>
    <w:rsid w:val="009239BF"/>
    <w:rsid w:val="009253AA"/>
    <w:rsid w:val="0094031A"/>
    <w:rsid w:val="00945975"/>
    <w:rsid w:val="00946C5F"/>
    <w:rsid w:val="00946E21"/>
    <w:rsid w:val="00957F19"/>
    <w:rsid w:val="009652FD"/>
    <w:rsid w:val="009733AC"/>
    <w:rsid w:val="009751D4"/>
    <w:rsid w:val="00975D88"/>
    <w:rsid w:val="00985767"/>
    <w:rsid w:val="0099368F"/>
    <w:rsid w:val="009B66F3"/>
    <w:rsid w:val="009C3355"/>
    <w:rsid w:val="009C50CE"/>
    <w:rsid w:val="009C58DC"/>
    <w:rsid w:val="009D4EE9"/>
    <w:rsid w:val="009E313A"/>
    <w:rsid w:val="009E412C"/>
    <w:rsid w:val="009F2DA3"/>
    <w:rsid w:val="009F589F"/>
    <w:rsid w:val="009F7F6B"/>
    <w:rsid w:val="00A016F3"/>
    <w:rsid w:val="00A0276B"/>
    <w:rsid w:val="00A103CB"/>
    <w:rsid w:val="00A14053"/>
    <w:rsid w:val="00A1640D"/>
    <w:rsid w:val="00A1725E"/>
    <w:rsid w:val="00A17A64"/>
    <w:rsid w:val="00A22A17"/>
    <w:rsid w:val="00A2664A"/>
    <w:rsid w:val="00A30EF2"/>
    <w:rsid w:val="00A4180C"/>
    <w:rsid w:val="00A42BD7"/>
    <w:rsid w:val="00A468F7"/>
    <w:rsid w:val="00A540A8"/>
    <w:rsid w:val="00A80529"/>
    <w:rsid w:val="00A811FF"/>
    <w:rsid w:val="00A86FBA"/>
    <w:rsid w:val="00A92CB1"/>
    <w:rsid w:val="00A94299"/>
    <w:rsid w:val="00A94B00"/>
    <w:rsid w:val="00A959AC"/>
    <w:rsid w:val="00A96F7C"/>
    <w:rsid w:val="00AA068C"/>
    <w:rsid w:val="00AA498C"/>
    <w:rsid w:val="00AA66AE"/>
    <w:rsid w:val="00AA7219"/>
    <w:rsid w:val="00AB3995"/>
    <w:rsid w:val="00AB66C4"/>
    <w:rsid w:val="00AC1ECE"/>
    <w:rsid w:val="00AC631F"/>
    <w:rsid w:val="00AD2153"/>
    <w:rsid w:val="00AE225B"/>
    <w:rsid w:val="00AE59B4"/>
    <w:rsid w:val="00AE5D36"/>
    <w:rsid w:val="00AE5E46"/>
    <w:rsid w:val="00AF07E6"/>
    <w:rsid w:val="00AF7C36"/>
    <w:rsid w:val="00B03301"/>
    <w:rsid w:val="00B05731"/>
    <w:rsid w:val="00B12BE9"/>
    <w:rsid w:val="00B26CF5"/>
    <w:rsid w:val="00B322DB"/>
    <w:rsid w:val="00B35E04"/>
    <w:rsid w:val="00B36EF3"/>
    <w:rsid w:val="00B41D3A"/>
    <w:rsid w:val="00B526E0"/>
    <w:rsid w:val="00B66169"/>
    <w:rsid w:val="00B737DC"/>
    <w:rsid w:val="00B76292"/>
    <w:rsid w:val="00B804F4"/>
    <w:rsid w:val="00B83746"/>
    <w:rsid w:val="00B83D2E"/>
    <w:rsid w:val="00B908C2"/>
    <w:rsid w:val="00BA241E"/>
    <w:rsid w:val="00BB437F"/>
    <w:rsid w:val="00BD3283"/>
    <w:rsid w:val="00BE3F03"/>
    <w:rsid w:val="00BF3A93"/>
    <w:rsid w:val="00BF6331"/>
    <w:rsid w:val="00BF6532"/>
    <w:rsid w:val="00C00573"/>
    <w:rsid w:val="00C072AE"/>
    <w:rsid w:val="00C07B45"/>
    <w:rsid w:val="00C21977"/>
    <w:rsid w:val="00C23F11"/>
    <w:rsid w:val="00C24E57"/>
    <w:rsid w:val="00C26BC6"/>
    <w:rsid w:val="00C312F8"/>
    <w:rsid w:val="00C313DE"/>
    <w:rsid w:val="00C41932"/>
    <w:rsid w:val="00C42D95"/>
    <w:rsid w:val="00C4380C"/>
    <w:rsid w:val="00C719BD"/>
    <w:rsid w:val="00C757F3"/>
    <w:rsid w:val="00C8030B"/>
    <w:rsid w:val="00C81A7B"/>
    <w:rsid w:val="00C825EB"/>
    <w:rsid w:val="00C828E1"/>
    <w:rsid w:val="00C9505A"/>
    <w:rsid w:val="00C97C4F"/>
    <w:rsid w:val="00CA33B6"/>
    <w:rsid w:val="00CA3508"/>
    <w:rsid w:val="00CA3878"/>
    <w:rsid w:val="00CA7C72"/>
    <w:rsid w:val="00CB2AA7"/>
    <w:rsid w:val="00CB4D7D"/>
    <w:rsid w:val="00CB790A"/>
    <w:rsid w:val="00CC0534"/>
    <w:rsid w:val="00CC6759"/>
    <w:rsid w:val="00CD3A5C"/>
    <w:rsid w:val="00CD4D9B"/>
    <w:rsid w:val="00CE2A93"/>
    <w:rsid w:val="00CE41A3"/>
    <w:rsid w:val="00CE4B2C"/>
    <w:rsid w:val="00D23AF3"/>
    <w:rsid w:val="00D2622A"/>
    <w:rsid w:val="00D271B2"/>
    <w:rsid w:val="00D31039"/>
    <w:rsid w:val="00D3331C"/>
    <w:rsid w:val="00D44A0A"/>
    <w:rsid w:val="00D45474"/>
    <w:rsid w:val="00D51162"/>
    <w:rsid w:val="00D71B67"/>
    <w:rsid w:val="00D7233B"/>
    <w:rsid w:val="00D74406"/>
    <w:rsid w:val="00D74C33"/>
    <w:rsid w:val="00D760F2"/>
    <w:rsid w:val="00D961E8"/>
    <w:rsid w:val="00DB0C19"/>
    <w:rsid w:val="00DB379F"/>
    <w:rsid w:val="00DC20DD"/>
    <w:rsid w:val="00DC62EB"/>
    <w:rsid w:val="00DC6969"/>
    <w:rsid w:val="00DD0A74"/>
    <w:rsid w:val="00DD3EAB"/>
    <w:rsid w:val="00DD6048"/>
    <w:rsid w:val="00DE7BDC"/>
    <w:rsid w:val="00DE7DEF"/>
    <w:rsid w:val="00DF252E"/>
    <w:rsid w:val="00E0018F"/>
    <w:rsid w:val="00E00DCA"/>
    <w:rsid w:val="00E0778D"/>
    <w:rsid w:val="00E14C63"/>
    <w:rsid w:val="00E23C8A"/>
    <w:rsid w:val="00E45C11"/>
    <w:rsid w:val="00E538EF"/>
    <w:rsid w:val="00E5789D"/>
    <w:rsid w:val="00E640A8"/>
    <w:rsid w:val="00E70092"/>
    <w:rsid w:val="00E736DD"/>
    <w:rsid w:val="00E75BF1"/>
    <w:rsid w:val="00E76B3A"/>
    <w:rsid w:val="00E77411"/>
    <w:rsid w:val="00E85BF0"/>
    <w:rsid w:val="00EA06FA"/>
    <w:rsid w:val="00EB1EE0"/>
    <w:rsid w:val="00EB59BC"/>
    <w:rsid w:val="00EB6DB5"/>
    <w:rsid w:val="00EF357E"/>
    <w:rsid w:val="00EF3B89"/>
    <w:rsid w:val="00EF71C5"/>
    <w:rsid w:val="00EF7D03"/>
    <w:rsid w:val="00F1421D"/>
    <w:rsid w:val="00F154F8"/>
    <w:rsid w:val="00F17A2F"/>
    <w:rsid w:val="00F21CD1"/>
    <w:rsid w:val="00F31942"/>
    <w:rsid w:val="00F41F2A"/>
    <w:rsid w:val="00F5285D"/>
    <w:rsid w:val="00F54974"/>
    <w:rsid w:val="00F5783D"/>
    <w:rsid w:val="00F60845"/>
    <w:rsid w:val="00F658B1"/>
    <w:rsid w:val="00F67381"/>
    <w:rsid w:val="00F73036"/>
    <w:rsid w:val="00F8134A"/>
    <w:rsid w:val="00F872A1"/>
    <w:rsid w:val="00F9036F"/>
    <w:rsid w:val="00F907EB"/>
    <w:rsid w:val="00F96311"/>
    <w:rsid w:val="00FA4EEE"/>
    <w:rsid w:val="00FB33A2"/>
    <w:rsid w:val="00FB5D57"/>
    <w:rsid w:val="00FC449C"/>
    <w:rsid w:val="00FC4935"/>
    <w:rsid w:val="00FC78EF"/>
    <w:rsid w:val="00FD5F15"/>
    <w:rsid w:val="00FF0E83"/>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61EE49E-AABA-4900-A03D-C09967B8F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E225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E225B"/>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E22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935F2"/>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
    <w:unhideWhenUsed/>
    <w:rsid w:val="00865CA2"/>
    <w:rPr>
      <w:vertAlign w:val="superscript"/>
    </w:rPr>
  </w:style>
  <w:style w:type="character" w:customStyle="1" w:styleId="143">
    <w:name w:val="表格內文(14行高) 字元"/>
    <w:link w:val="142"/>
    <w:rsid w:val="00865CA2"/>
    <w:rPr>
      <w:rFonts w:ascii="標楷體" w:eastAsia="標楷體"/>
      <w:snapToGrid w:val="0"/>
      <w:kern w:val="2"/>
      <w:sz w:val="24"/>
      <w:szCs w:val="28"/>
    </w:rPr>
  </w:style>
  <w:style w:type="character" w:customStyle="1" w:styleId="11">
    <w:name w:val="(一)(二)(三) 字元1"/>
    <w:link w:val="a4"/>
    <w:rsid w:val="00865CA2"/>
    <w:rPr>
      <w:rFonts w:ascii="標楷體" w:eastAsia="標楷體"/>
      <w:snapToGrid w:val="0"/>
      <w:kern w:val="2"/>
      <w:sz w:val="28"/>
      <w:szCs w:val="28"/>
    </w:rPr>
  </w:style>
  <w:style w:type="character" w:customStyle="1" w:styleId="22">
    <w:name w:val="(一)下內文縮2 字元"/>
    <w:link w:val="21"/>
    <w:rsid w:val="00865CA2"/>
    <w:rPr>
      <w:rFonts w:ascii="標楷體" w:eastAsia="標楷體"/>
      <w:snapToGrid w:val="0"/>
      <w:kern w:val="2"/>
      <w:sz w:val="28"/>
      <w:szCs w:val="28"/>
    </w:rPr>
  </w:style>
  <w:style w:type="character" w:customStyle="1" w:styleId="140">
    <w:name w:val="第二層(14號字) 字元"/>
    <w:link w:val="14"/>
    <w:rsid w:val="00865CA2"/>
    <w:rPr>
      <w:rFonts w:ascii="標楷體" w:eastAsia="標楷體"/>
      <w:b/>
      <w:snapToGrid w:val="0"/>
      <w:kern w:val="2"/>
      <w:sz w:val="28"/>
    </w:rPr>
  </w:style>
  <w:style w:type="paragraph" w:styleId="af1">
    <w:name w:val="footnote text"/>
    <w:basedOn w:val="a"/>
    <w:link w:val="af2"/>
    <w:unhideWhenUsed/>
    <w:rsid w:val="003F1F40"/>
    <w:pPr>
      <w:snapToGrid w:val="0"/>
      <w:jc w:val="left"/>
    </w:pPr>
    <w:rPr>
      <w:sz w:val="20"/>
      <w:szCs w:val="20"/>
    </w:rPr>
  </w:style>
  <w:style w:type="character" w:customStyle="1" w:styleId="af2">
    <w:name w:val="註腳文字 字元"/>
    <w:link w:val="af1"/>
    <w:rsid w:val="003F1F40"/>
    <w:rPr>
      <w:rFonts w:ascii="標楷體" w:eastAsia="標楷體"/>
      <w:snapToGrid w:val="0"/>
      <w:kern w:val="2"/>
    </w:rPr>
  </w:style>
  <w:style w:type="character" w:customStyle="1" w:styleId="10">
    <w:name w:val="標題 1 字元"/>
    <w:link w:val="1"/>
    <w:uiPriority w:val="9"/>
    <w:rsid w:val="00AE225B"/>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E225B"/>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E225B"/>
    <w:rPr>
      <w:rFonts w:ascii="Calibri Light" w:eastAsia="新細明體" w:hAnsi="Calibri Light" w:cs="Times New Roman"/>
      <w:b/>
      <w:bCs/>
      <w:snapToGrid w:val="0"/>
      <w:kern w:val="2"/>
      <w:sz w:val="36"/>
      <w:szCs w:val="36"/>
    </w:rPr>
  </w:style>
  <w:style w:type="character" w:styleId="af3">
    <w:name w:val="Hyperlink"/>
    <w:uiPriority w:val="99"/>
    <w:unhideWhenUsed/>
    <w:rsid w:val="00AE225B"/>
    <w:rPr>
      <w:color w:val="0563C1"/>
      <w:u w:val="single"/>
    </w:rPr>
  </w:style>
  <w:style w:type="table" w:styleId="af4">
    <w:name w:val="Table Grid"/>
    <w:basedOn w:val="a1"/>
    <w:uiPriority w:val="59"/>
    <w:rsid w:val="0004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0976CB"/>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0976CB"/>
    <w:rPr>
      <w:rFonts w:ascii="Calibri Light" w:eastAsia="新細明體" w:hAnsi="Calibri Light" w:cs="Times New Roman"/>
      <w:snapToGrid w:val="0"/>
      <w:kern w:val="2"/>
      <w:sz w:val="18"/>
      <w:szCs w:val="18"/>
    </w:rPr>
  </w:style>
  <w:style w:type="paragraph" w:customStyle="1" w:styleId="13">
    <w:name w:val="1"/>
    <w:basedOn w:val="a"/>
    <w:semiHidden/>
    <w:rsid w:val="00065B8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7">
    <w:name w:val="(一)(二)(三) 字元"/>
    <w:rsid w:val="00065B87"/>
    <w:rPr>
      <w:rFonts w:ascii="標楷體" w:eastAsia="標楷體"/>
      <w:snapToGrid w:val="0"/>
      <w:kern w:val="2"/>
      <w:sz w:val="28"/>
      <w:szCs w:val="28"/>
      <w:lang w:val="en-US" w:eastAsia="zh-TW" w:bidi="ar-SA"/>
    </w:rPr>
  </w:style>
  <w:style w:type="character" w:customStyle="1" w:styleId="1410">
    <w:name w:val="第二層(14號字) 字元1"/>
    <w:rsid w:val="00065B87"/>
    <w:rPr>
      <w:rFonts w:ascii="標楷體" w:eastAsia="標楷體"/>
      <w:b/>
      <w:snapToGrid w:val="0"/>
      <w:kern w:val="2"/>
      <w:sz w:val="28"/>
      <w:lang w:val="en-US" w:eastAsia="zh-TW" w:bidi="ar-SA"/>
    </w:rPr>
  </w:style>
  <w:style w:type="character" w:customStyle="1" w:styleId="24">
    <w:name w:val="(一)(二)(三) 字元2"/>
    <w:rsid w:val="00A86FBA"/>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21673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21673E"/>
    <w:rPr>
      <w:rFonts w:ascii="Calibri" w:hAnsi="Calibri"/>
      <w:kern w:val="2"/>
      <w:sz w:val="24"/>
      <w:szCs w:val="22"/>
    </w:rPr>
  </w:style>
  <w:style w:type="paragraph" w:styleId="Web">
    <w:name w:val="Normal (Web)"/>
    <w:basedOn w:val="a"/>
    <w:uiPriority w:val="99"/>
    <w:semiHidden/>
    <w:unhideWhenUsed/>
    <w:rsid w:val="0029488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57602">
      <w:bodyDiv w:val="1"/>
      <w:marLeft w:val="0"/>
      <w:marRight w:val="0"/>
      <w:marTop w:val="0"/>
      <w:marBottom w:val="0"/>
      <w:divBdr>
        <w:top w:val="none" w:sz="0" w:space="0" w:color="auto"/>
        <w:left w:val="none" w:sz="0" w:space="0" w:color="auto"/>
        <w:bottom w:val="none" w:sz="0" w:space="0" w:color="auto"/>
        <w:right w:val="none" w:sz="0" w:space="0" w:color="auto"/>
      </w:divBdr>
      <w:divsChild>
        <w:div w:id="205600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D63EC-35EB-4C53-A8AB-6A025A78C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318</Words>
  <Characters>1816</Characters>
  <Application>Microsoft Office Word</Application>
  <DocSecurity>0</DocSecurity>
  <Lines>15</Lines>
  <Paragraphs>4</Paragraphs>
  <ScaleCrop>false</ScaleCrop>
  <Company>HOME</Company>
  <LinksUpToDate>false</LinksUpToDate>
  <CharactersWithSpaces>2130</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2024-11-21T06:18:00Z</cp:lastPrinted>
  <dcterms:created xsi:type="dcterms:W3CDTF">2024-11-21T06:39:00Z</dcterms:created>
  <dcterms:modified xsi:type="dcterms:W3CDTF">2024-11-21T06:39:00Z</dcterms:modified>
</cp:coreProperties>
</file>