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210555" w:rsidRPr="00532A0A" w:rsidRDefault="00210555" w:rsidP="00210555">
      <w:pPr>
        <w:pStyle w:val="144"/>
        <w:ind w:left="567" w:hanging="567"/>
      </w:pPr>
      <w:bookmarkStart w:id="1" w:name="_Toc524945228"/>
      <w:bookmarkStart w:id="2" w:name="_Toc525660533"/>
      <w:bookmarkStart w:id="3" w:name="_Toc181892116"/>
      <w:r w:rsidRPr="00532A0A">
        <w:rPr>
          <w:rFonts w:hint="eastAsia"/>
        </w:rPr>
        <w:t>壹、社會福利基金</w:t>
      </w:r>
      <w:bookmarkEnd w:id="1"/>
      <w:bookmarkEnd w:id="2"/>
      <w:bookmarkEnd w:id="3"/>
    </w:p>
    <w:p w:rsidR="00210555" w:rsidRPr="00ED657E" w:rsidRDefault="00AB620A" w:rsidP="00965E1F">
      <w:pPr>
        <w:pStyle w:val="a8"/>
        <w:ind w:firstLine="566"/>
      </w:pPr>
      <w:r>
        <w:rPr>
          <w:rFonts w:hint="eastAsia"/>
        </w:rPr>
        <w:t>政府為推動</w:t>
      </w:r>
      <w:r w:rsidR="00210555" w:rsidRPr="00532A0A">
        <w:rPr>
          <w:rFonts w:hint="eastAsia"/>
        </w:rPr>
        <w:t>社會福利</w:t>
      </w:r>
      <w:r>
        <w:rPr>
          <w:rFonts w:hint="eastAsia"/>
        </w:rPr>
        <w:t>並強化</w:t>
      </w:r>
      <w:r w:rsidR="00210555" w:rsidRPr="00532A0A">
        <w:rPr>
          <w:rFonts w:hint="eastAsia"/>
        </w:rPr>
        <w:t>社會安全制度，於54年</w:t>
      </w:r>
      <w:r w:rsidR="00652C69">
        <w:rPr>
          <w:rFonts w:hint="eastAsia"/>
        </w:rPr>
        <w:t>度起</w:t>
      </w:r>
      <w:r w:rsidR="00210555" w:rsidRPr="00532A0A">
        <w:rPr>
          <w:rFonts w:hint="eastAsia"/>
        </w:rPr>
        <w:t>設</w:t>
      </w:r>
      <w:r w:rsidR="00652C69">
        <w:rPr>
          <w:rFonts w:hint="eastAsia"/>
        </w:rPr>
        <w:t>置</w:t>
      </w:r>
      <w:r w:rsidR="00210555" w:rsidRPr="00532A0A">
        <w:rPr>
          <w:rFonts w:hint="eastAsia"/>
        </w:rPr>
        <w:t>社會福利</w:t>
      </w:r>
      <w:r w:rsidR="006C492C" w:rsidRPr="00532A0A">
        <w:rPr>
          <w:rFonts w:hint="eastAsia"/>
        </w:rPr>
        <w:t>(</w:t>
      </w:r>
      <w:r w:rsidR="006C492C">
        <w:rPr>
          <w:rFonts w:hint="eastAsia"/>
        </w:rPr>
        <w:t>以</w:t>
      </w:r>
      <w:r w:rsidR="006C492C" w:rsidRPr="00532A0A">
        <w:rPr>
          <w:rFonts w:hint="eastAsia"/>
        </w:rPr>
        <w:t>下</w:t>
      </w:r>
      <w:r w:rsidR="006C492C">
        <w:rPr>
          <w:rFonts w:hint="eastAsia"/>
        </w:rPr>
        <w:t>簡</w:t>
      </w:r>
      <w:r w:rsidR="006C492C" w:rsidRPr="00532A0A">
        <w:rPr>
          <w:rFonts w:hint="eastAsia"/>
        </w:rPr>
        <w:t>稱社福)</w:t>
      </w:r>
      <w:r w:rsidR="00210555" w:rsidRPr="00532A0A">
        <w:rPr>
          <w:rFonts w:hint="eastAsia"/>
        </w:rPr>
        <w:t>基金</w:t>
      </w:r>
      <w:r>
        <w:rPr>
          <w:rFonts w:hAnsi="標楷體" w:hint="eastAsia"/>
        </w:rPr>
        <w:t>，</w:t>
      </w:r>
      <w:r w:rsidR="00C00176">
        <w:rPr>
          <w:rFonts w:hAnsi="標楷體" w:hint="eastAsia"/>
        </w:rPr>
        <w:t>目前</w:t>
      </w:r>
      <w:r w:rsidR="00CE2749">
        <w:rPr>
          <w:rFonts w:hAnsi="標楷體" w:hint="eastAsia"/>
        </w:rPr>
        <w:t>該基金主管機關為衛生福利部(以下簡稱衛福部)社會及家庭署(以下簡稱社家署)由</w:t>
      </w:r>
      <w:r w:rsidR="00C00176">
        <w:rPr>
          <w:rFonts w:hAnsi="標楷體" w:hint="eastAsia"/>
        </w:rPr>
        <w:t>施政重點主要包括</w:t>
      </w:r>
      <w:r w:rsidR="00C00176">
        <w:rPr>
          <w:rFonts w:ascii="新細明體" w:eastAsia="新細明體" w:hAnsi="新細明體" w:hint="eastAsia"/>
        </w:rPr>
        <w:t>：</w:t>
      </w:r>
      <w:r w:rsidR="006C492C" w:rsidRPr="006C492C">
        <w:rPr>
          <w:rFonts w:hAnsi="標楷體" w:hint="eastAsia"/>
        </w:rPr>
        <w:t>推動</w:t>
      </w:r>
      <w:r>
        <w:rPr>
          <w:rFonts w:hint="eastAsia"/>
        </w:rPr>
        <w:t>社福機構</w:t>
      </w:r>
      <w:r w:rsidR="006C492C">
        <w:rPr>
          <w:rFonts w:hint="eastAsia"/>
        </w:rPr>
        <w:t>之</w:t>
      </w:r>
      <w:r>
        <w:rPr>
          <w:rFonts w:hint="eastAsia"/>
        </w:rPr>
        <w:t>安養</w:t>
      </w:r>
      <w:r w:rsidRPr="00652C69">
        <w:rPr>
          <w:rFonts w:hint="eastAsia"/>
        </w:rPr>
        <w:t>、</w:t>
      </w:r>
      <w:r>
        <w:rPr>
          <w:rFonts w:hint="eastAsia"/>
        </w:rPr>
        <w:t>養護</w:t>
      </w:r>
      <w:r w:rsidR="00652C69" w:rsidRPr="00652C69">
        <w:rPr>
          <w:rFonts w:hint="eastAsia"/>
        </w:rPr>
        <w:t>、</w:t>
      </w:r>
      <w:r w:rsidR="00652C69">
        <w:rPr>
          <w:rFonts w:hint="eastAsia"/>
        </w:rPr>
        <w:t>教養</w:t>
      </w:r>
      <w:r w:rsidR="00652C69">
        <w:rPr>
          <w:rFonts w:hAnsi="標楷體" w:hint="eastAsia"/>
        </w:rPr>
        <w:t>、</w:t>
      </w:r>
      <w:r w:rsidR="00652C69">
        <w:rPr>
          <w:rFonts w:hint="eastAsia"/>
        </w:rPr>
        <w:t>托育</w:t>
      </w:r>
      <w:r w:rsidR="00652C69">
        <w:rPr>
          <w:rFonts w:hAnsi="標楷體" w:hint="eastAsia"/>
        </w:rPr>
        <w:t>、</w:t>
      </w:r>
      <w:r w:rsidR="00652C69">
        <w:rPr>
          <w:rFonts w:hint="eastAsia"/>
        </w:rPr>
        <w:t>日間照顧</w:t>
      </w:r>
      <w:r w:rsidR="00652C69">
        <w:rPr>
          <w:rFonts w:hAnsi="標楷體" w:hint="eastAsia"/>
        </w:rPr>
        <w:t>、</w:t>
      </w:r>
      <w:r w:rsidR="00652C69">
        <w:rPr>
          <w:rFonts w:hint="eastAsia"/>
        </w:rPr>
        <w:t>福利服務及重陽敬老方案</w:t>
      </w:r>
      <w:r w:rsidR="00C00176">
        <w:rPr>
          <w:rFonts w:hAnsi="標楷體" w:hint="eastAsia"/>
        </w:rPr>
        <w:t>；</w:t>
      </w:r>
      <w:r w:rsidR="006C492C">
        <w:rPr>
          <w:rFonts w:hAnsi="標楷體" w:hint="eastAsia"/>
        </w:rPr>
        <w:t>受理</w:t>
      </w:r>
      <w:r w:rsidR="007425E7">
        <w:rPr>
          <w:rFonts w:hAnsi="標楷體" w:hint="eastAsia"/>
        </w:rPr>
        <w:t>中央社福機關(構)與</w:t>
      </w:r>
      <w:r w:rsidR="006C492C">
        <w:rPr>
          <w:rFonts w:hAnsi="標楷體" w:hint="eastAsia"/>
        </w:rPr>
        <w:t>各市縣政府</w:t>
      </w:r>
      <w:r w:rsidR="007425E7">
        <w:rPr>
          <w:rFonts w:hAnsi="標楷體" w:hint="eastAsia"/>
        </w:rPr>
        <w:t>及</w:t>
      </w:r>
      <w:r w:rsidR="006C492C">
        <w:rPr>
          <w:rFonts w:hint="eastAsia"/>
        </w:rPr>
        <w:t>社福團體就推展社福業務申請運用</w:t>
      </w:r>
      <w:r w:rsidR="00652C69">
        <w:rPr>
          <w:rFonts w:hAnsi="標楷體" w:hint="eastAsia"/>
        </w:rPr>
        <w:t>公彩</w:t>
      </w:r>
      <w:r w:rsidR="00652C69">
        <w:rPr>
          <w:rFonts w:hint="eastAsia"/>
        </w:rPr>
        <w:t>回饋</w:t>
      </w:r>
      <w:r w:rsidR="006C492C">
        <w:rPr>
          <w:rFonts w:hint="eastAsia"/>
        </w:rPr>
        <w:t>金專案補助</w:t>
      </w:r>
      <w:r w:rsidR="006C492C">
        <w:rPr>
          <w:rFonts w:hAnsi="標楷體" w:hint="eastAsia"/>
        </w:rPr>
        <w:t>；辦理兒童及少年安置機構布建替代性家外安置環境</w:t>
      </w:r>
      <w:r w:rsidR="00210555" w:rsidRPr="00532A0A">
        <w:rPr>
          <w:rFonts w:hint="eastAsia"/>
        </w:rPr>
        <w:t>。</w:t>
      </w:r>
      <w:r w:rsidR="00210555" w:rsidRPr="00532A0A">
        <w:rPr>
          <w:rFonts w:hint="eastAsia"/>
          <w:lang w:eastAsia="zh-HK"/>
        </w:rPr>
        <w:t>社福</w:t>
      </w:r>
      <w:r w:rsidR="00210555" w:rsidRPr="00532A0A">
        <w:rPr>
          <w:rFonts w:hint="eastAsia"/>
        </w:rPr>
        <w:t>基金</w:t>
      </w:r>
      <w:r w:rsidR="002139C1" w:rsidRPr="00532A0A">
        <w:t>11</w:t>
      </w:r>
      <w:r w:rsidR="00155B2D">
        <w:t>4</w:t>
      </w:r>
      <w:r w:rsidR="00210555" w:rsidRPr="00532A0A">
        <w:rPr>
          <w:rFonts w:hint="eastAsia"/>
        </w:rPr>
        <w:t>年度預算案編列基金來源</w:t>
      </w:r>
      <w:r w:rsidR="006C492C">
        <w:rPr>
          <w:rFonts w:hint="eastAsia"/>
        </w:rPr>
        <w:t>35</w:t>
      </w:r>
      <w:r w:rsidR="00210DB2">
        <w:rPr>
          <w:rFonts w:hint="eastAsia"/>
        </w:rPr>
        <w:t>億</w:t>
      </w:r>
      <w:r w:rsidR="006C492C">
        <w:rPr>
          <w:rFonts w:hint="eastAsia"/>
        </w:rPr>
        <w:t>3</w:t>
      </w:r>
      <w:r w:rsidR="006C492C">
        <w:t>,</w:t>
      </w:r>
      <w:r w:rsidR="006C492C">
        <w:rPr>
          <w:rFonts w:hint="eastAsia"/>
        </w:rPr>
        <w:t>641</w:t>
      </w:r>
      <w:r w:rsidR="00210DB2">
        <w:rPr>
          <w:rFonts w:hint="eastAsia"/>
        </w:rPr>
        <w:t>萬</w:t>
      </w:r>
      <w:r w:rsidR="006C492C">
        <w:rPr>
          <w:rFonts w:hint="eastAsia"/>
        </w:rPr>
        <w:t>5</w:t>
      </w:r>
      <w:r w:rsidR="00210555" w:rsidRPr="00532A0A">
        <w:rPr>
          <w:rFonts w:hint="eastAsia"/>
        </w:rPr>
        <w:t>千元，基金用途</w:t>
      </w:r>
      <w:r w:rsidR="006C492C">
        <w:rPr>
          <w:rFonts w:hint="eastAsia"/>
        </w:rPr>
        <w:t>39</w:t>
      </w:r>
      <w:r w:rsidR="00210DB2">
        <w:rPr>
          <w:rFonts w:hint="eastAsia"/>
        </w:rPr>
        <w:t>億</w:t>
      </w:r>
      <w:r w:rsidR="006C492C">
        <w:rPr>
          <w:rFonts w:hAnsi="標楷體" w:hint="eastAsia"/>
        </w:rPr>
        <w:t>2</w:t>
      </w:r>
      <w:r w:rsidR="006C492C">
        <w:rPr>
          <w:rFonts w:hAnsi="標楷體"/>
        </w:rPr>
        <w:t>,</w:t>
      </w:r>
      <w:r w:rsidR="006C492C">
        <w:rPr>
          <w:rFonts w:hAnsi="標楷體" w:hint="eastAsia"/>
        </w:rPr>
        <w:t>375</w:t>
      </w:r>
      <w:r w:rsidR="00210DB2">
        <w:rPr>
          <w:rFonts w:hint="eastAsia"/>
        </w:rPr>
        <w:t>萬</w:t>
      </w:r>
      <w:r w:rsidR="006C492C">
        <w:rPr>
          <w:rFonts w:hint="eastAsia"/>
        </w:rPr>
        <w:t>3</w:t>
      </w:r>
      <w:r w:rsidR="00210555" w:rsidRPr="00532A0A">
        <w:rPr>
          <w:rFonts w:hint="eastAsia"/>
        </w:rPr>
        <w:t>千元，基金來源用途相抵後</w:t>
      </w:r>
      <w:r w:rsidR="00627944">
        <w:rPr>
          <w:rFonts w:hAnsi="標楷體" w:hint="eastAsia"/>
        </w:rPr>
        <w:t>，</w:t>
      </w:r>
      <w:r w:rsidR="004426C2">
        <w:rPr>
          <w:rFonts w:hAnsi="標楷體" w:hint="eastAsia"/>
        </w:rPr>
        <w:t>差短</w:t>
      </w:r>
      <w:r w:rsidR="00B6640A">
        <w:rPr>
          <w:rFonts w:hAnsi="標楷體" w:hint="eastAsia"/>
        </w:rPr>
        <w:t>3</w:t>
      </w:r>
      <w:r w:rsidR="00210DB2">
        <w:rPr>
          <w:rFonts w:hint="eastAsia"/>
        </w:rPr>
        <w:t>億</w:t>
      </w:r>
      <w:r w:rsidR="00B6640A">
        <w:rPr>
          <w:rFonts w:hint="eastAsia"/>
        </w:rPr>
        <w:t>8</w:t>
      </w:r>
      <w:r w:rsidR="00B6640A">
        <w:t>,</w:t>
      </w:r>
      <w:r w:rsidR="00B6640A">
        <w:rPr>
          <w:rFonts w:hint="eastAsia"/>
        </w:rPr>
        <w:t>733</w:t>
      </w:r>
      <w:r w:rsidR="00210DB2">
        <w:rPr>
          <w:rFonts w:hint="eastAsia"/>
        </w:rPr>
        <w:t>萬</w:t>
      </w:r>
      <w:r w:rsidR="00B6640A">
        <w:rPr>
          <w:rFonts w:hint="eastAsia"/>
        </w:rPr>
        <w:t>8千</w:t>
      </w:r>
      <w:r w:rsidR="00210555" w:rsidRPr="00532A0A">
        <w:rPr>
          <w:rFonts w:hint="eastAsia"/>
        </w:rPr>
        <w:t>元，較</w:t>
      </w:r>
      <w:r w:rsidR="00EC0A02" w:rsidRPr="00532A0A">
        <w:t>11</w:t>
      </w:r>
      <w:r w:rsidR="00645402">
        <w:rPr>
          <w:rFonts w:hint="eastAsia"/>
        </w:rPr>
        <w:t>3</w:t>
      </w:r>
      <w:r w:rsidR="00210555" w:rsidRPr="00532A0A">
        <w:rPr>
          <w:rFonts w:hint="eastAsia"/>
        </w:rPr>
        <w:t>年度預算</w:t>
      </w:r>
      <w:r w:rsidR="00B6640A">
        <w:rPr>
          <w:rFonts w:hint="eastAsia"/>
        </w:rPr>
        <w:t>減少1</w:t>
      </w:r>
      <w:r w:rsidR="00210DB2">
        <w:rPr>
          <w:rFonts w:hint="eastAsia"/>
        </w:rPr>
        <w:t>億</w:t>
      </w:r>
      <w:r w:rsidR="00B6640A">
        <w:rPr>
          <w:rFonts w:hint="eastAsia"/>
        </w:rPr>
        <w:t>767</w:t>
      </w:r>
      <w:r w:rsidR="00210DB2">
        <w:rPr>
          <w:rFonts w:hint="eastAsia"/>
        </w:rPr>
        <w:t>萬</w:t>
      </w:r>
      <w:r w:rsidR="00B6640A">
        <w:rPr>
          <w:rFonts w:hint="eastAsia"/>
        </w:rPr>
        <w:t>2</w:t>
      </w:r>
      <w:r w:rsidR="00210555" w:rsidRPr="00532A0A">
        <w:rPr>
          <w:rFonts w:hint="eastAsia"/>
        </w:rPr>
        <w:t>千元</w:t>
      </w:r>
      <w:r w:rsidR="00210DB2">
        <w:rPr>
          <w:rFonts w:hint="eastAsia"/>
        </w:rPr>
        <w:t>，將移用以前年度基金餘額支應</w:t>
      </w:r>
      <w:r w:rsidR="00210555" w:rsidRPr="00532A0A">
        <w:rPr>
          <w:rFonts w:hint="eastAsia"/>
        </w:rPr>
        <w:t>。謹就該基金</w:t>
      </w:r>
      <w:r w:rsidR="00EC0A02" w:rsidRPr="00532A0A">
        <w:t>11</w:t>
      </w:r>
      <w:r w:rsidR="00B6640A">
        <w:rPr>
          <w:rFonts w:hint="eastAsia"/>
        </w:rPr>
        <w:t>4</w:t>
      </w:r>
      <w:r w:rsidR="00210555" w:rsidRPr="00532A0A">
        <w:rPr>
          <w:rFonts w:hint="eastAsia"/>
        </w:rPr>
        <w:t>年度預算案</w:t>
      </w:r>
      <w:r w:rsidR="00B147E7" w:rsidRPr="00532A0A">
        <w:rPr>
          <w:rFonts w:hint="eastAsia"/>
        </w:rPr>
        <w:t>評析</w:t>
      </w:r>
      <w:r w:rsidR="00210555" w:rsidRPr="00532A0A">
        <w:rPr>
          <w:rFonts w:hint="eastAsia"/>
        </w:rPr>
        <w:t>如下：</w:t>
      </w:r>
    </w:p>
    <w:sectPr w:rsidR="00210555" w:rsidRPr="00ED657E"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965E1F" w:rsidRPr="00965E1F">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5E1F"/>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12054DC-530D-411B-A38A-F64FC2357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81B20-B0FB-42D5-A2EA-A771DC2A8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Pages>
  <Words>57</Words>
  <Characters>331</Characters>
  <Application>Microsoft Office Word</Application>
  <DocSecurity>0</DocSecurity>
  <Lines>2</Lines>
  <Paragraphs>1</Paragraphs>
  <ScaleCrop>false</ScaleCrop>
  <Company>HOME</Company>
  <LinksUpToDate>false</LinksUpToDate>
  <CharactersWithSpaces>387</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2024-11-22T01:21:00Z</dcterms:created>
  <dcterms:modified xsi:type="dcterms:W3CDTF">2024-11-22T01:21:00Z</dcterms:modified>
</cp:coreProperties>
</file>