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210555" w:rsidRPr="00532A0A" w:rsidRDefault="00210555" w:rsidP="00210555">
      <w:pPr>
        <w:pStyle w:val="144"/>
        <w:tabs>
          <w:tab w:val="left" w:pos="2830"/>
        </w:tabs>
        <w:ind w:left="567" w:hanging="567"/>
      </w:pPr>
      <w:bookmarkStart w:id="1" w:name="_Toc181892121"/>
      <w:r w:rsidRPr="00532A0A">
        <w:rPr>
          <w:rFonts w:hint="eastAsia"/>
        </w:rPr>
        <w:t>貳、家庭暴力及性侵害防治基金</w:t>
      </w:r>
      <w:bookmarkEnd w:id="1"/>
    </w:p>
    <w:p w:rsidR="00210555" w:rsidRPr="00ED657E" w:rsidRDefault="006549EE" w:rsidP="006E6FBD">
      <w:pPr>
        <w:pStyle w:val="a8"/>
        <w:ind w:firstLine="566"/>
      </w:pPr>
      <w:r w:rsidRPr="00532A0A">
        <w:rPr>
          <w:rFonts w:hint="eastAsia"/>
        </w:rPr>
        <w:t>家庭暴力及性侵害防治基金(</w:t>
      </w:r>
      <w:r w:rsidR="003C24E0">
        <w:rPr>
          <w:rFonts w:hint="eastAsia"/>
        </w:rPr>
        <w:t>以</w:t>
      </w:r>
      <w:r>
        <w:rPr>
          <w:rFonts w:hint="eastAsia"/>
        </w:rPr>
        <w:t>下</w:t>
      </w:r>
      <w:r w:rsidR="003C24E0">
        <w:rPr>
          <w:rFonts w:hint="eastAsia"/>
        </w:rPr>
        <w:t>簡</w:t>
      </w:r>
      <w:r>
        <w:rPr>
          <w:rFonts w:hint="eastAsia"/>
        </w:rPr>
        <w:t>稱家暴及性侵</w:t>
      </w:r>
      <w:r w:rsidRPr="00532A0A">
        <w:rPr>
          <w:rFonts w:hint="eastAsia"/>
        </w:rPr>
        <w:t>防治基金)</w:t>
      </w:r>
      <w:r>
        <w:rPr>
          <w:rFonts w:hint="eastAsia"/>
        </w:rPr>
        <w:t>係</w:t>
      </w:r>
      <w:r w:rsidR="00210555" w:rsidRPr="00532A0A">
        <w:rPr>
          <w:rFonts w:hint="eastAsia"/>
        </w:rPr>
        <w:t>依家庭暴力防治法</w:t>
      </w:r>
      <w:r w:rsidR="003C24E0">
        <w:rPr>
          <w:rFonts w:hint="eastAsia"/>
        </w:rPr>
        <w:t>(以下簡稱家暴防治法)</w:t>
      </w:r>
      <w:r w:rsidR="00210555" w:rsidRPr="00532A0A">
        <w:rPr>
          <w:rFonts w:hint="eastAsia"/>
        </w:rPr>
        <w:t>第6條規定，自105年度</w:t>
      </w:r>
      <w:r w:rsidR="00247F81" w:rsidRPr="00532A0A">
        <w:rPr>
          <w:rFonts w:hint="eastAsia"/>
        </w:rPr>
        <w:t>起</w:t>
      </w:r>
      <w:r w:rsidR="00210555" w:rsidRPr="00532A0A">
        <w:rPr>
          <w:rFonts w:hint="eastAsia"/>
        </w:rPr>
        <w:t>設置</w:t>
      </w:r>
      <w:r>
        <w:rPr>
          <w:rFonts w:hAnsi="標楷體" w:hint="eastAsia"/>
        </w:rPr>
        <w:t>，基於預防勝於治療之概念，</w:t>
      </w:r>
      <w:r>
        <w:rPr>
          <w:rFonts w:hint="eastAsia"/>
        </w:rPr>
        <w:t>推動家庭暴力</w:t>
      </w:r>
      <w:r>
        <w:rPr>
          <w:rFonts w:hAnsi="標楷體" w:hint="eastAsia"/>
        </w:rPr>
        <w:t>、</w:t>
      </w:r>
      <w:r>
        <w:rPr>
          <w:rFonts w:hint="eastAsia"/>
        </w:rPr>
        <w:t>性侵害與性騷擾防治業務</w:t>
      </w:r>
      <w:r>
        <w:rPr>
          <w:rFonts w:hAnsi="標楷體" w:hint="eastAsia"/>
        </w:rPr>
        <w:t>，並結合社會安全網計畫，</w:t>
      </w:r>
      <w:r>
        <w:rPr>
          <w:rFonts w:hint="eastAsia"/>
        </w:rPr>
        <w:t>發掘潛在被害人</w:t>
      </w:r>
      <w:r>
        <w:rPr>
          <w:rFonts w:hAnsi="標楷體" w:hint="eastAsia"/>
        </w:rPr>
        <w:t>、</w:t>
      </w:r>
      <w:r>
        <w:rPr>
          <w:rFonts w:hint="eastAsia"/>
        </w:rPr>
        <w:t>維護被害人之人身安全及相關權益</w:t>
      </w:r>
      <w:r>
        <w:rPr>
          <w:rFonts w:hAnsi="標楷體" w:hint="eastAsia"/>
        </w:rPr>
        <w:t>，</w:t>
      </w:r>
      <w:r>
        <w:rPr>
          <w:rFonts w:hint="eastAsia"/>
        </w:rPr>
        <w:t>另</w:t>
      </w:r>
      <w:r w:rsidR="00310FCA">
        <w:rPr>
          <w:rFonts w:hint="eastAsia"/>
        </w:rPr>
        <w:t>就加害人提供社區處遇及強制治療</w:t>
      </w:r>
      <w:r w:rsidR="00310FCA">
        <w:rPr>
          <w:rFonts w:hAnsi="標楷體" w:hint="eastAsia"/>
        </w:rPr>
        <w:t>，</w:t>
      </w:r>
      <w:r w:rsidR="00310FCA">
        <w:rPr>
          <w:rFonts w:hint="eastAsia"/>
        </w:rPr>
        <w:t>以預防其犯罪行為</w:t>
      </w:r>
      <w:r w:rsidR="00210555" w:rsidRPr="00532A0A">
        <w:rPr>
          <w:rFonts w:hint="eastAsia"/>
        </w:rPr>
        <w:t>。該基金</w:t>
      </w:r>
      <w:r w:rsidR="00915B07" w:rsidRPr="00532A0A">
        <w:t>11</w:t>
      </w:r>
      <w:r w:rsidR="00944D62">
        <w:rPr>
          <w:rFonts w:hint="eastAsia"/>
        </w:rPr>
        <w:t>4</w:t>
      </w:r>
      <w:r w:rsidR="00210555" w:rsidRPr="00532A0A">
        <w:rPr>
          <w:rFonts w:hint="eastAsia"/>
        </w:rPr>
        <w:t>年度預算案編列基金來源</w:t>
      </w:r>
      <w:r w:rsidR="00EA6F14">
        <w:rPr>
          <w:rFonts w:hint="eastAsia"/>
        </w:rPr>
        <w:t>9</w:t>
      </w:r>
      <w:r w:rsidR="002151FE">
        <w:rPr>
          <w:rFonts w:hint="eastAsia"/>
        </w:rPr>
        <w:t>億</w:t>
      </w:r>
      <w:r w:rsidR="00EA6F14">
        <w:rPr>
          <w:rFonts w:hint="eastAsia"/>
        </w:rPr>
        <w:t>2</w:t>
      </w:r>
      <w:r w:rsidR="002151FE">
        <w:t>,3</w:t>
      </w:r>
      <w:r w:rsidR="00EA6F14">
        <w:rPr>
          <w:rFonts w:hint="eastAsia"/>
        </w:rPr>
        <w:t>02</w:t>
      </w:r>
      <w:r w:rsidR="002151FE">
        <w:rPr>
          <w:rFonts w:hint="eastAsia"/>
        </w:rPr>
        <w:t>萬</w:t>
      </w:r>
      <w:r w:rsidR="00EA6F14">
        <w:rPr>
          <w:rFonts w:hint="eastAsia"/>
        </w:rPr>
        <w:t>8</w:t>
      </w:r>
      <w:r w:rsidR="00210555" w:rsidRPr="00532A0A">
        <w:rPr>
          <w:rFonts w:hint="eastAsia"/>
        </w:rPr>
        <w:t>千元，基金用途</w:t>
      </w:r>
      <w:r w:rsidR="00EA6F14">
        <w:rPr>
          <w:rFonts w:hint="eastAsia"/>
        </w:rPr>
        <w:t>8</w:t>
      </w:r>
      <w:r w:rsidR="002151FE">
        <w:rPr>
          <w:rFonts w:hint="eastAsia"/>
        </w:rPr>
        <w:t>億</w:t>
      </w:r>
      <w:r w:rsidR="00EA6F14">
        <w:rPr>
          <w:rFonts w:hint="eastAsia"/>
        </w:rPr>
        <w:t>9</w:t>
      </w:r>
      <w:r w:rsidR="002151FE">
        <w:t>,</w:t>
      </w:r>
      <w:r w:rsidR="00EA6F14">
        <w:rPr>
          <w:rFonts w:hint="eastAsia"/>
        </w:rPr>
        <w:t>641</w:t>
      </w:r>
      <w:r w:rsidR="002151FE">
        <w:rPr>
          <w:rFonts w:hint="eastAsia"/>
        </w:rPr>
        <w:t>萬</w:t>
      </w:r>
      <w:r w:rsidR="00EA6F14">
        <w:rPr>
          <w:rFonts w:hint="eastAsia"/>
        </w:rPr>
        <w:t>8</w:t>
      </w:r>
      <w:r w:rsidR="002151FE">
        <w:rPr>
          <w:rFonts w:hint="eastAsia"/>
        </w:rPr>
        <w:t>千</w:t>
      </w:r>
      <w:r w:rsidR="00210555" w:rsidRPr="00532A0A">
        <w:rPr>
          <w:rFonts w:hint="eastAsia"/>
        </w:rPr>
        <w:t>元，基金來源用途相抵後</w:t>
      </w:r>
      <w:r w:rsidR="00EA6F14">
        <w:rPr>
          <w:rFonts w:hint="eastAsia"/>
        </w:rPr>
        <w:t>賸餘2</w:t>
      </w:r>
      <w:r w:rsidR="002151FE">
        <w:t>,</w:t>
      </w:r>
      <w:r w:rsidR="00EA6F14">
        <w:rPr>
          <w:rFonts w:hint="eastAsia"/>
        </w:rPr>
        <w:t>661</w:t>
      </w:r>
      <w:r w:rsidR="002151FE">
        <w:rPr>
          <w:rFonts w:hint="eastAsia"/>
        </w:rPr>
        <w:t>萬</w:t>
      </w:r>
      <w:r w:rsidR="00210555" w:rsidRPr="00532A0A">
        <w:rPr>
          <w:rFonts w:hint="eastAsia"/>
        </w:rPr>
        <w:t>元，較</w:t>
      </w:r>
      <w:r w:rsidR="00915B07" w:rsidRPr="00532A0A">
        <w:t>11</w:t>
      </w:r>
      <w:r w:rsidR="00EA6F14">
        <w:rPr>
          <w:rFonts w:hint="eastAsia"/>
        </w:rPr>
        <w:t>3</w:t>
      </w:r>
      <w:r w:rsidR="00210555" w:rsidRPr="00532A0A">
        <w:rPr>
          <w:rFonts w:hint="eastAsia"/>
        </w:rPr>
        <w:t>年度預算</w:t>
      </w:r>
      <w:r w:rsidR="000753AB" w:rsidRPr="00532A0A">
        <w:rPr>
          <w:rFonts w:hint="eastAsia"/>
        </w:rPr>
        <w:t>短絀數</w:t>
      </w:r>
      <w:r w:rsidR="00EA6F14">
        <w:rPr>
          <w:rFonts w:hint="eastAsia"/>
        </w:rPr>
        <w:t>5</w:t>
      </w:r>
      <w:r w:rsidR="002151FE">
        <w:t>,</w:t>
      </w:r>
      <w:r w:rsidR="00EA6F14">
        <w:rPr>
          <w:rFonts w:hint="eastAsia"/>
        </w:rPr>
        <w:t>944</w:t>
      </w:r>
      <w:r w:rsidR="002151FE">
        <w:rPr>
          <w:rFonts w:hint="eastAsia"/>
        </w:rPr>
        <w:t>萬</w:t>
      </w:r>
      <w:r w:rsidR="002151FE">
        <w:t>8</w:t>
      </w:r>
      <w:r w:rsidR="00026224" w:rsidRPr="00532A0A">
        <w:rPr>
          <w:rFonts w:hint="eastAsia"/>
        </w:rPr>
        <w:t>千元</w:t>
      </w:r>
      <w:r w:rsidR="00210555" w:rsidRPr="00532A0A">
        <w:rPr>
          <w:rFonts w:hint="eastAsia"/>
        </w:rPr>
        <w:t>，</w:t>
      </w:r>
      <w:r w:rsidR="00EA6F14">
        <w:rPr>
          <w:rFonts w:hint="eastAsia"/>
        </w:rPr>
        <w:t>由</w:t>
      </w:r>
      <w:r w:rsidR="00915B07" w:rsidRPr="00532A0A">
        <w:rPr>
          <w:rFonts w:hint="eastAsia"/>
        </w:rPr>
        <w:t>絀</w:t>
      </w:r>
      <w:r w:rsidR="00EA6F14">
        <w:rPr>
          <w:rFonts w:hint="eastAsia"/>
        </w:rPr>
        <w:t>轉餘相差8</w:t>
      </w:r>
      <w:r w:rsidR="002151FE">
        <w:t>,</w:t>
      </w:r>
      <w:r w:rsidR="00EA6F14">
        <w:rPr>
          <w:rFonts w:hint="eastAsia"/>
        </w:rPr>
        <w:t>605</w:t>
      </w:r>
      <w:r w:rsidR="002151FE">
        <w:rPr>
          <w:rFonts w:hint="eastAsia"/>
        </w:rPr>
        <w:t>萬</w:t>
      </w:r>
      <w:r w:rsidR="00EA6F14">
        <w:rPr>
          <w:rFonts w:hint="eastAsia"/>
        </w:rPr>
        <w:t>8千</w:t>
      </w:r>
      <w:r w:rsidR="00210555" w:rsidRPr="00532A0A">
        <w:rPr>
          <w:rFonts w:hint="eastAsia"/>
        </w:rPr>
        <w:t>元</w:t>
      </w:r>
      <w:r w:rsidR="000E0F22">
        <w:rPr>
          <w:rFonts w:hAnsi="標楷體" w:hint="eastAsia"/>
        </w:rPr>
        <w:t>，備供以後年度財源</w:t>
      </w:r>
      <w:r w:rsidR="00210555" w:rsidRPr="00532A0A">
        <w:rPr>
          <w:rFonts w:hint="eastAsia"/>
        </w:rPr>
        <w:t>。謹就該基金</w:t>
      </w:r>
      <w:r w:rsidR="00915B07" w:rsidRPr="00532A0A">
        <w:t>11</w:t>
      </w:r>
      <w:r w:rsidR="000E0F22">
        <w:rPr>
          <w:rFonts w:hint="eastAsia"/>
        </w:rPr>
        <w:t>4</w:t>
      </w:r>
      <w:r w:rsidR="00210555" w:rsidRPr="00532A0A">
        <w:rPr>
          <w:rFonts w:hint="eastAsia"/>
        </w:rPr>
        <w:t>年度預算案</w:t>
      </w:r>
      <w:r w:rsidR="00B147E7" w:rsidRPr="00532A0A">
        <w:rPr>
          <w:rFonts w:hint="eastAsia"/>
        </w:rPr>
        <w:t>評析</w:t>
      </w:r>
      <w:r w:rsidR="00210555" w:rsidRPr="00532A0A">
        <w:rPr>
          <w:rFonts w:hint="eastAsia"/>
        </w:rPr>
        <w:t>如下：</w:t>
      </w:r>
    </w:p>
    <w:sectPr w:rsidR="00210555" w:rsidRPr="00ED657E"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6E6FBD" w:rsidRPr="006E6FB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6FB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5B9F088-B8AA-4F6D-A2CD-0D4A48C4C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2F800-8292-4386-B531-323B9E8D7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53</Words>
  <Characters>307</Characters>
  <Application>Microsoft Office Word</Application>
  <DocSecurity>0</DocSecurity>
  <Lines>2</Lines>
  <Paragraphs>1</Paragraphs>
  <ScaleCrop>false</ScaleCrop>
  <Company>HOME</Company>
  <LinksUpToDate>false</LinksUpToDate>
  <CharactersWithSpaces>359</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