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0F58BD" w:rsidRDefault="00064D29">
      <w:pPr>
        <w:pStyle w:val="title"/>
        <w:rPr>
          <w:position w:val="20"/>
        </w:rPr>
      </w:pPr>
      <w:bookmarkStart w:id="0" w:name="發文機關"/>
      <w:bookmarkEnd w:id="0"/>
      <w:r w:rsidRPr="000F58BD">
        <w:rPr>
          <w:position w:val="20"/>
        </w:rPr>
        <w:t>立法院</w:t>
      </w:r>
      <w:bookmarkStart w:id="1" w:name="單位名稱"/>
      <w:bookmarkEnd w:id="1"/>
      <w:r w:rsidR="00C4744A" w:rsidRPr="000F58BD">
        <w:rPr>
          <w:rFonts w:hint="eastAsia"/>
          <w:position w:val="20"/>
        </w:rPr>
        <w:t>財政委員會</w:t>
      </w:r>
      <w:r w:rsidRPr="000F58BD">
        <w:rPr>
          <w:position w:val="20"/>
        </w:rPr>
        <w:t xml:space="preserve">　開會通知單</w:t>
      </w:r>
    </w:p>
    <w:p w:rsidR="00064D29" w:rsidRPr="000F58BD" w:rsidRDefault="00673E50">
      <w:pPr>
        <w:pStyle w:val="titlespace"/>
      </w:pPr>
      <w:r w:rsidRPr="000F58BD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0F58BD" w:rsidRDefault="00064D29">
      <w:pPr>
        <w:pStyle w:val="space2"/>
      </w:pPr>
    </w:p>
    <w:p w:rsidR="00064D29" w:rsidRPr="000F58BD" w:rsidRDefault="00064D29">
      <w:pPr>
        <w:pStyle w:val="space2"/>
      </w:pPr>
    </w:p>
    <w:p w:rsidR="00C4744A" w:rsidRPr="000F58BD" w:rsidRDefault="00064D29">
      <w:pPr>
        <w:pStyle w:val="ae"/>
        <w:spacing w:line="360" w:lineRule="exact"/>
      </w:pPr>
      <w:r w:rsidRPr="000F58BD">
        <w:t>受文者：</w:t>
      </w:r>
      <w:bookmarkStart w:id="3" w:name="受文者"/>
      <w:bookmarkEnd w:id="3"/>
      <w:r w:rsidR="00C4744A" w:rsidRPr="000F58BD">
        <w:rPr>
          <w:rFonts w:hint="eastAsia"/>
        </w:rPr>
        <w:t>本會委員</w:t>
      </w:r>
    </w:p>
    <w:p w:rsidR="00064D29" w:rsidRPr="000F58BD" w:rsidRDefault="00064D29">
      <w:pPr>
        <w:pStyle w:val="space"/>
      </w:pPr>
    </w:p>
    <w:p w:rsidR="00064D29" w:rsidRPr="000F58BD" w:rsidRDefault="00064D29">
      <w:pPr>
        <w:pStyle w:val="af"/>
        <w:spacing w:line="240" w:lineRule="exact"/>
      </w:pPr>
      <w:r w:rsidRPr="000F58BD">
        <w:fldChar w:fldCharType="begin"/>
      </w:r>
      <w:r w:rsidRPr="000F58BD">
        <w:instrText xml:space="preserve"> MACROBUTTON  DocDispatch 發文日期：</w:instrText>
      </w:r>
      <w:r w:rsidRPr="000F58BD">
        <w:fldChar w:fldCharType="end"/>
      </w:r>
      <w:bookmarkStart w:id="4" w:name="發文日期"/>
      <w:bookmarkEnd w:id="4"/>
      <w:r w:rsidR="002D2D83" w:rsidRPr="000F58BD">
        <w:rPr>
          <w:rFonts w:hint="eastAsia"/>
        </w:rPr>
        <w:t>中華民國</w:t>
      </w:r>
      <w:r w:rsidR="00CE537C" w:rsidRPr="000F58BD">
        <w:rPr>
          <w:rFonts w:hint="eastAsia"/>
        </w:rPr>
        <w:t>113</w:t>
      </w:r>
      <w:r w:rsidR="002D2D83" w:rsidRPr="000F58BD">
        <w:rPr>
          <w:rFonts w:hint="eastAsia"/>
        </w:rPr>
        <w:t>年</w:t>
      </w:r>
      <w:r w:rsidR="00CE537C" w:rsidRPr="000F58BD">
        <w:rPr>
          <w:rFonts w:hint="eastAsia"/>
        </w:rPr>
        <w:t>11</w:t>
      </w:r>
      <w:r w:rsidR="002D2D83" w:rsidRPr="000F58BD">
        <w:rPr>
          <w:rFonts w:hint="eastAsia"/>
        </w:rPr>
        <w:t>月</w:t>
      </w:r>
      <w:r w:rsidR="00CE537C" w:rsidRPr="000F58BD">
        <w:rPr>
          <w:rFonts w:hint="eastAsia"/>
        </w:rPr>
        <w:t>21</w:t>
      </w:r>
      <w:r w:rsidR="002D2D83" w:rsidRPr="000F58BD">
        <w:rPr>
          <w:rFonts w:hint="eastAsia"/>
        </w:rPr>
        <w:t>日</w:t>
      </w:r>
    </w:p>
    <w:p w:rsidR="00064D29" w:rsidRPr="000F58BD" w:rsidRDefault="00064D29">
      <w:pPr>
        <w:pStyle w:val="af"/>
        <w:spacing w:line="240" w:lineRule="exact"/>
      </w:pPr>
      <w:r w:rsidRPr="000F58BD">
        <w:t>發文字號：</w:t>
      </w:r>
      <w:bookmarkStart w:id="5" w:name="發文字號"/>
      <w:bookmarkEnd w:id="5"/>
      <w:r w:rsidR="00174421">
        <w:rPr>
          <w:rFonts w:hint="eastAsia"/>
        </w:rPr>
        <w:t>台立財字第</w:t>
      </w:r>
      <w:r w:rsidR="00174421">
        <w:t>1132101400號</w:t>
      </w:r>
    </w:p>
    <w:p w:rsidR="00064D29" w:rsidRPr="000F58BD" w:rsidRDefault="00064D29">
      <w:pPr>
        <w:pStyle w:val="af"/>
        <w:spacing w:line="240" w:lineRule="exact"/>
      </w:pPr>
      <w:r w:rsidRPr="000F58BD">
        <w:fldChar w:fldCharType="begin"/>
      </w:r>
      <w:r w:rsidRPr="000F58BD">
        <w:instrText xml:space="preserve"> MACROBUTTON  DocSpeed 速別：</w:instrText>
      </w:r>
      <w:r w:rsidRPr="000F58BD">
        <w:fldChar w:fldCharType="end"/>
      </w:r>
      <w:bookmarkStart w:id="6" w:name="速別"/>
      <w:bookmarkEnd w:id="6"/>
      <w:r w:rsidR="00C4744A" w:rsidRPr="000F58BD">
        <w:rPr>
          <w:rFonts w:hint="eastAsia"/>
        </w:rPr>
        <w:t>最速件</w:t>
      </w:r>
    </w:p>
    <w:p w:rsidR="00064D29" w:rsidRPr="000F58BD" w:rsidRDefault="00064D29">
      <w:pPr>
        <w:pStyle w:val="af"/>
        <w:spacing w:line="240" w:lineRule="exact"/>
      </w:pPr>
      <w:r w:rsidRPr="000F58BD">
        <w:fldChar w:fldCharType="begin"/>
      </w:r>
      <w:r w:rsidRPr="000F58BD">
        <w:instrText xml:space="preserve"> MACROBUTTON  DocSecurity 密等及解密條件或保密期限：</w:instrText>
      </w:r>
      <w:r w:rsidRPr="000F58BD">
        <w:fldChar w:fldCharType="end"/>
      </w:r>
      <w:bookmarkStart w:id="7" w:name="密等及解密條件或保密期限"/>
      <w:bookmarkEnd w:id="7"/>
    </w:p>
    <w:p w:rsidR="00C4744A" w:rsidRPr="000F58BD" w:rsidRDefault="00064D29">
      <w:pPr>
        <w:pStyle w:val="af"/>
        <w:spacing w:line="240" w:lineRule="exact"/>
      </w:pPr>
      <w:r w:rsidRPr="000F58BD">
        <w:t>附件：</w:t>
      </w:r>
      <w:bookmarkStart w:id="8" w:name="附件"/>
      <w:bookmarkEnd w:id="8"/>
      <w:r w:rsidR="00C4744A" w:rsidRPr="000F58BD">
        <w:rPr>
          <w:rFonts w:hint="eastAsia"/>
        </w:rPr>
        <w:t>議事日程1份</w:t>
      </w:r>
      <w:bookmarkStart w:id="9" w:name="_GoBack"/>
      <w:bookmarkEnd w:id="9"/>
    </w:p>
    <w:p w:rsidR="00064D29" w:rsidRPr="000F58BD" w:rsidRDefault="00064D29">
      <w:pPr>
        <w:pStyle w:val="af"/>
        <w:spacing w:line="240" w:lineRule="exact"/>
      </w:pPr>
    </w:p>
    <w:p w:rsidR="00C4744A" w:rsidRPr="000F58BD" w:rsidRDefault="00064D29" w:rsidP="009D1849">
      <w:pPr>
        <w:pStyle w:val="af0"/>
        <w:spacing w:line="320" w:lineRule="exact"/>
        <w:ind w:left="1558" w:hangingChars="487" w:hanging="1558"/>
        <w:jc w:val="both"/>
        <w:rPr>
          <w:rFonts w:hAnsi="標楷體"/>
        </w:rPr>
      </w:pPr>
      <w:r w:rsidRPr="000F58BD">
        <w:rPr>
          <w:rFonts w:hAnsi="標楷體"/>
        </w:rPr>
        <w:t>開會事由：</w:t>
      </w:r>
      <w:bookmarkStart w:id="10" w:name="開會事由"/>
      <w:bookmarkEnd w:id="10"/>
      <w:r w:rsidR="00AD32D0" w:rsidRPr="000F58BD">
        <w:rPr>
          <w:rFonts w:hAnsi="標楷體" w:hint="eastAsia"/>
          <w:w w:val="95"/>
        </w:rPr>
        <w:t>立法院第</w:t>
      </w:r>
      <w:r w:rsidR="00CE537C" w:rsidRPr="000F58BD">
        <w:rPr>
          <w:rFonts w:hAnsi="標楷體" w:hint="eastAsia"/>
          <w:w w:val="95"/>
        </w:rPr>
        <w:t>11</w:t>
      </w:r>
      <w:r w:rsidR="00AD32D0" w:rsidRPr="000F58BD">
        <w:rPr>
          <w:rFonts w:hAnsi="標楷體"/>
          <w:w w:val="95"/>
        </w:rPr>
        <w:t>屆第</w:t>
      </w:r>
      <w:r w:rsidR="0036122A" w:rsidRPr="000F58BD">
        <w:rPr>
          <w:rFonts w:hAnsi="標楷體"/>
          <w:w w:val="95"/>
        </w:rPr>
        <w:t>2</w:t>
      </w:r>
      <w:r w:rsidR="00AD32D0" w:rsidRPr="000F58BD">
        <w:rPr>
          <w:rFonts w:hAnsi="標楷體"/>
          <w:w w:val="95"/>
        </w:rPr>
        <w:t>會期財政委員會第</w:t>
      </w:r>
      <w:r w:rsidR="00531FBE" w:rsidRPr="000F58BD">
        <w:rPr>
          <w:rFonts w:hAnsi="標楷體" w:hint="eastAsia"/>
          <w:w w:val="95"/>
        </w:rPr>
        <w:t>10</w:t>
      </w:r>
      <w:r w:rsidR="00AD32D0" w:rsidRPr="000F58BD">
        <w:rPr>
          <w:rFonts w:hAnsi="標楷體"/>
          <w:w w:val="95"/>
        </w:rPr>
        <w:t>次全體委員會議</w:t>
      </w:r>
    </w:p>
    <w:p w:rsidR="00401AEB" w:rsidRPr="000F58BD" w:rsidRDefault="00062100" w:rsidP="00062100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0F58BD">
        <w:rPr>
          <w:rFonts w:hAnsi="標楷體"/>
          <w:b/>
        </w:rPr>
        <w:t>11</w:t>
      </w:r>
      <w:r w:rsidRPr="000F58BD">
        <w:rPr>
          <w:rFonts w:hAnsi="標楷體" w:hint="eastAsia"/>
          <w:b/>
        </w:rPr>
        <w:t>3年11月25日(星期一)</w:t>
      </w:r>
    </w:p>
    <w:p w:rsidR="00173077" w:rsidRPr="000F58BD" w:rsidRDefault="00401AEB" w:rsidP="00401AEB">
      <w:pPr>
        <w:pStyle w:val="af0"/>
        <w:numPr>
          <w:ilvl w:val="0"/>
          <w:numId w:val="7"/>
        </w:numPr>
        <w:spacing w:line="400" w:lineRule="exact"/>
        <w:rPr>
          <w:rFonts w:hAnsi="標楷體"/>
          <w:bCs/>
        </w:rPr>
      </w:pPr>
      <w:r w:rsidRPr="000F58BD">
        <w:rPr>
          <w:rFonts w:hAnsi="標楷體" w:hint="eastAsia"/>
        </w:rPr>
        <w:t>繼續審查中華民國11</w:t>
      </w:r>
      <w:r w:rsidR="00062100" w:rsidRPr="000F58BD">
        <w:rPr>
          <w:rFonts w:hAnsi="標楷體" w:hint="eastAsia"/>
        </w:rPr>
        <w:t>4</w:t>
      </w:r>
      <w:r w:rsidRPr="000F58BD">
        <w:rPr>
          <w:rFonts w:hAnsi="標楷體" w:hint="eastAsia"/>
        </w:rPr>
        <w:t>年度中央政府總預算案有關</w:t>
      </w:r>
      <w:r w:rsidRPr="000F58BD">
        <w:rPr>
          <w:rFonts w:hAnsi="標楷體" w:hint="eastAsia"/>
          <w:bCs/>
        </w:rPr>
        <w:t>財政部及所屬單位歲入預算部分。</w:t>
      </w:r>
      <w:r w:rsidRPr="000F58BD">
        <w:rPr>
          <w:rFonts w:hAnsi="標楷體" w:hint="eastAsia"/>
          <w:b/>
          <w:color w:val="000000" w:themeColor="text1"/>
        </w:rPr>
        <w:t>（處理）</w:t>
      </w:r>
    </w:p>
    <w:p w:rsidR="00401AEB" w:rsidRPr="000F58BD" w:rsidRDefault="00401AEB" w:rsidP="00565599">
      <w:pPr>
        <w:pStyle w:val="af0"/>
        <w:numPr>
          <w:ilvl w:val="0"/>
          <w:numId w:val="7"/>
        </w:numPr>
        <w:spacing w:line="400" w:lineRule="exact"/>
        <w:rPr>
          <w:rFonts w:hAnsi="標楷體"/>
          <w:bCs/>
        </w:rPr>
      </w:pPr>
      <w:r w:rsidRPr="000F58BD">
        <w:rPr>
          <w:rFonts w:hAnsi="標楷體" w:hint="eastAsia"/>
        </w:rPr>
        <w:t>繼續審查中華民國11</w:t>
      </w:r>
      <w:r w:rsidR="00062100" w:rsidRPr="000F58BD">
        <w:rPr>
          <w:rFonts w:hAnsi="標楷體" w:hint="eastAsia"/>
        </w:rPr>
        <w:t>4</w:t>
      </w:r>
      <w:r w:rsidRPr="000F58BD">
        <w:rPr>
          <w:rFonts w:hAnsi="標楷體" w:hint="eastAsia"/>
        </w:rPr>
        <w:t>年度中央政府總預算案有關財政部、國庫署、財政資訊中心歲出預算部分。</w:t>
      </w:r>
      <w:r w:rsidRPr="000F58BD">
        <w:rPr>
          <w:rFonts w:hAnsi="標楷體" w:hint="eastAsia"/>
          <w:b/>
          <w:color w:val="000000" w:themeColor="text1"/>
        </w:rPr>
        <w:t>（處理）</w:t>
      </w:r>
    </w:p>
    <w:p w:rsidR="00062100" w:rsidRPr="000F58BD" w:rsidRDefault="00062100" w:rsidP="00565599">
      <w:pPr>
        <w:pStyle w:val="af0"/>
        <w:numPr>
          <w:ilvl w:val="0"/>
          <w:numId w:val="7"/>
        </w:numPr>
        <w:spacing w:line="400" w:lineRule="exact"/>
        <w:rPr>
          <w:rFonts w:hAnsi="標楷體"/>
          <w:bCs/>
        </w:rPr>
      </w:pPr>
      <w:r w:rsidRPr="000F58BD">
        <w:rPr>
          <w:rFonts w:hAnsi="標楷體" w:hint="eastAsia"/>
          <w:bCs/>
        </w:rPr>
        <w:t>繼續審查</w:t>
      </w:r>
      <w:r w:rsidRPr="000F58BD">
        <w:rPr>
          <w:rFonts w:hAnsi="標楷體" w:hint="eastAsia"/>
          <w:bCs/>
          <w:szCs w:val="36"/>
        </w:rPr>
        <w:t>中華民國114年度中央政府總預算案附屬單位預算非營業部分有關</w:t>
      </w:r>
      <w:r w:rsidRPr="000F58BD">
        <w:rPr>
          <w:rFonts w:hAnsi="標楷體" w:hint="eastAsia"/>
          <w:bCs/>
        </w:rPr>
        <w:t>財政部主管債務基</w:t>
      </w:r>
      <w:r w:rsidRPr="000F58BD">
        <w:rPr>
          <w:rFonts w:hAnsi="標楷體" w:hint="eastAsia"/>
          <w:bCs/>
          <w:szCs w:val="36"/>
        </w:rPr>
        <w:t>金－中</w:t>
      </w:r>
      <w:r w:rsidRPr="000F58BD">
        <w:rPr>
          <w:rFonts w:hAnsi="標楷體" w:hint="eastAsia"/>
          <w:bCs/>
        </w:rPr>
        <w:t>央政府債務基金。</w:t>
      </w:r>
      <w:r w:rsidRPr="000F58BD">
        <w:rPr>
          <w:rFonts w:hAnsi="標楷體" w:hint="eastAsia"/>
          <w:b/>
          <w:bCs/>
        </w:rPr>
        <w:t>（處理）</w:t>
      </w:r>
    </w:p>
    <w:p w:rsidR="00062100" w:rsidRPr="000F58BD" w:rsidRDefault="00062100" w:rsidP="00565599">
      <w:pPr>
        <w:pStyle w:val="af0"/>
        <w:numPr>
          <w:ilvl w:val="0"/>
          <w:numId w:val="7"/>
        </w:numPr>
        <w:spacing w:line="400" w:lineRule="exact"/>
        <w:rPr>
          <w:rFonts w:hAnsi="標楷體"/>
          <w:bCs/>
        </w:rPr>
      </w:pPr>
      <w:r w:rsidRPr="000F58BD">
        <w:rPr>
          <w:rFonts w:hAnsi="標楷體" w:hint="eastAsia"/>
          <w:bCs/>
        </w:rPr>
        <w:t>繼續審查中華民國114年度中央政府總預算案：</w:t>
      </w:r>
    </w:p>
    <w:p w:rsidR="00062100" w:rsidRPr="000F58BD" w:rsidRDefault="00062100" w:rsidP="00062100">
      <w:pPr>
        <w:pStyle w:val="af0"/>
        <w:spacing w:line="400" w:lineRule="exact"/>
        <w:ind w:left="2316" w:firstLine="0"/>
        <w:rPr>
          <w:rFonts w:hAnsi="標楷體"/>
          <w:bCs/>
        </w:rPr>
      </w:pPr>
      <w:r w:rsidRPr="000F58BD">
        <w:rPr>
          <w:rFonts w:hAnsi="標楷體" w:hint="eastAsia"/>
          <w:bCs/>
        </w:rPr>
        <w:t>行政院歲入預算有關中央銀行股息紅利繳庫部分。</w:t>
      </w:r>
      <w:r w:rsidRPr="000F58BD">
        <w:rPr>
          <w:rFonts w:hAnsi="標楷體" w:hint="eastAsia"/>
          <w:b/>
          <w:bCs/>
          <w:szCs w:val="36"/>
        </w:rPr>
        <w:t>（</w:t>
      </w:r>
      <w:r w:rsidRPr="000F58BD">
        <w:rPr>
          <w:rFonts w:hAnsi="標楷體" w:hint="eastAsia"/>
          <w:b/>
          <w:bCs/>
        </w:rPr>
        <w:t>處理</w:t>
      </w:r>
      <w:r w:rsidRPr="000F58BD">
        <w:rPr>
          <w:rFonts w:hAnsi="標楷體" w:hint="eastAsia"/>
          <w:b/>
          <w:bCs/>
          <w:szCs w:val="36"/>
        </w:rPr>
        <w:t>）</w:t>
      </w:r>
    </w:p>
    <w:p w:rsidR="00062100" w:rsidRPr="000F58BD" w:rsidRDefault="00062100" w:rsidP="00565599">
      <w:pPr>
        <w:pStyle w:val="af0"/>
        <w:numPr>
          <w:ilvl w:val="0"/>
          <w:numId w:val="7"/>
        </w:numPr>
        <w:spacing w:line="400" w:lineRule="exact"/>
        <w:rPr>
          <w:rFonts w:hAnsi="標楷體"/>
          <w:bCs/>
        </w:rPr>
      </w:pPr>
      <w:r w:rsidRPr="000F58BD">
        <w:rPr>
          <w:rFonts w:hAnsi="標楷體" w:hint="eastAsia"/>
          <w:bCs/>
        </w:rPr>
        <w:t>繼續審查中華民國114年度中央政府總預算案附屬單位預算營業部分關於中央銀行（含中央造幣廠、中央印製廠）。</w:t>
      </w:r>
      <w:r w:rsidRPr="000F58BD">
        <w:rPr>
          <w:rFonts w:hAnsi="標楷體" w:hint="eastAsia"/>
          <w:b/>
          <w:bCs/>
          <w:szCs w:val="36"/>
        </w:rPr>
        <w:t>（</w:t>
      </w:r>
      <w:r w:rsidRPr="000F58BD">
        <w:rPr>
          <w:rFonts w:hAnsi="標楷體" w:hint="eastAsia"/>
          <w:b/>
          <w:bCs/>
        </w:rPr>
        <w:t>處理</w:t>
      </w:r>
      <w:r w:rsidRPr="000F58BD">
        <w:rPr>
          <w:rFonts w:hAnsi="標楷體" w:hint="eastAsia"/>
          <w:b/>
          <w:bCs/>
          <w:szCs w:val="36"/>
        </w:rPr>
        <w:t>）</w:t>
      </w:r>
    </w:p>
    <w:p w:rsidR="00062100" w:rsidRPr="000F58BD" w:rsidRDefault="00062100" w:rsidP="00062100">
      <w:pPr>
        <w:pStyle w:val="af0"/>
        <w:spacing w:line="400" w:lineRule="exact"/>
        <w:ind w:left="1596" w:firstLine="0"/>
        <w:rPr>
          <w:rFonts w:hAnsi="標楷體"/>
          <w:b/>
        </w:rPr>
      </w:pPr>
      <w:r w:rsidRPr="000F58BD">
        <w:rPr>
          <w:rFonts w:hAnsi="標楷體"/>
          <w:b/>
        </w:rPr>
        <w:t>11</w:t>
      </w:r>
      <w:r w:rsidRPr="000F58BD">
        <w:rPr>
          <w:rFonts w:hAnsi="標楷體" w:hint="eastAsia"/>
          <w:b/>
        </w:rPr>
        <w:t>3年11月28日(星期四)</w:t>
      </w:r>
    </w:p>
    <w:p w:rsidR="00062100" w:rsidRPr="000F58BD" w:rsidRDefault="00062100" w:rsidP="00062100">
      <w:pPr>
        <w:pStyle w:val="af0"/>
        <w:spacing w:line="380" w:lineRule="exact"/>
        <w:ind w:leftChars="682" w:left="2261" w:hangingChars="195" w:hanging="624"/>
        <w:jc w:val="both"/>
        <w:rPr>
          <w:rFonts w:hAnsi="標楷體"/>
          <w:b/>
        </w:rPr>
      </w:pPr>
      <w:r w:rsidRPr="000F58BD">
        <w:rPr>
          <w:rFonts w:hAnsi="標楷體" w:hint="eastAsia"/>
        </w:rPr>
        <w:t>一、邀請行政院主計總處陳主計長淑姿、審計部陳審計長瑞敏率所屬單位主管列席業務報告，並備質詢。</w:t>
      </w:r>
    </w:p>
    <w:p w:rsidR="00062100" w:rsidRPr="000F58BD" w:rsidRDefault="00062100" w:rsidP="00062100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/>
          <w:bCs/>
          <w:szCs w:val="36"/>
        </w:rPr>
      </w:pPr>
      <w:r w:rsidRPr="000F58BD">
        <w:rPr>
          <w:rFonts w:hAnsi="標楷體" w:hint="eastAsia"/>
          <w:bCs/>
        </w:rPr>
        <w:t>二、</w:t>
      </w:r>
      <w:r w:rsidRPr="000F58BD">
        <w:rPr>
          <w:rFonts w:hAnsi="標楷體" w:hint="eastAsia"/>
        </w:rPr>
        <w:t>審查中華民國114年度中央政府總預算案有關主計總處暨審計部、審計部臺北市審計處、審計部新北市審計處、審計部桃園市審計處、審計部臺中市審計處、審計部臺南市審計處、審計部高雄市審計處部分。</w:t>
      </w:r>
      <w:r w:rsidRPr="000F58BD">
        <w:rPr>
          <w:rFonts w:hAnsi="標楷體" w:hint="eastAsia"/>
          <w:b/>
          <w:bCs/>
          <w:szCs w:val="36"/>
        </w:rPr>
        <w:t>（</w:t>
      </w:r>
      <w:r w:rsidRPr="000F58BD">
        <w:rPr>
          <w:rFonts w:hAnsi="標楷體" w:hint="eastAsia"/>
          <w:b/>
          <w:bCs/>
        </w:rPr>
        <w:t>詢答及處理</w:t>
      </w:r>
      <w:r w:rsidRPr="000F58BD">
        <w:rPr>
          <w:rFonts w:hAnsi="標楷體" w:hint="eastAsia"/>
          <w:b/>
          <w:bCs/>
          <w:szCs w:val="36"/>
        </w:rPr>
        <w:t>）</w:t>
      </w:r>
    </w:p>
    <w:p w:rsidR="00062100" w:rsidRPr="000F58BD" w:rsidRDefault="00062100" w:rsidP="00062100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Cs/>
        </w:rPr>
      </w:pPr>
      <w:r w:rsidRPr="000F58BD">
        <w:rPr>
          <w:rFonts w:hAnsi="標楷體" w:hint="eastAsia"/>
          <w:bCs/>
          <w:szCs w:val="36"/>
        </w:rPr>
        <w:t>三、</w:t>
      </w:r>
      <w:r w:rsidRPr="000F58BD">
        <w:rPr>
          <w:rFonts w:hAnsi="標楷體" w:hint="eastAsia"/>
          <w:szCs w:val="24"/>
        </w:rPr>
        <w:t>審查中華民國114年度中央政府總預算案有關直轄市及縣市政府。</w:t>
      </w:r>
      <w:r w:rsidRPr="000F58BD">
        <w:rPr>
          <w:rFonts w:hAnsi="標楷體" w:hint="eastAsia"/>
          <w:bCs/>
          <w:szCs w:val="36"/>
        </w:rPr>
        <w:t>調整軍公教人員待遇準備。</w:t>
      </w:r>
      <w:r w:rsidRPr="000F58BD">
        <w:rPr>
          <w:rFonts w:hAnsi="標楷體" w:hint="eastAsia"/>
          <w:szCs w:val="24"/>
        </w:rPr>
        <w:t>災</w:t>
      </w:r>
      <w:r w:rsidRPr="000F58BD">
        <w:rPr>
          <w:rFonts w:hAnsi="標楷體" w:hint="eastAsia"/>
          <w:szCs w:val="24"/>
        </w:rPr>
        <w:lastRenderedPageBreak/>
        <w:t>害準備金。第二預備金。</w:t>
      </w:r>
      <w:r w:rsidRPr="000F58BD">
        <w:rPr>
          <w:rFonts w:hAnsi="標楷體" w:hint="eastAsia"/>
          <w:b/>
          <w:bCs/>
          <w:szCs w:val="36"/>
        </w:rPr>
        <w:t>（</w:t>
      </w:r>
      <w:r w:rsidRPr="000F58BD">
        <w:rPr>
          <w:rFonts w:hAnsi="標楷體" w:hint="eastAsia"/>
          <w:b/>
          <w:bCs/>
        </w:rPr>
        <w:t>詢答及處理</w:t>
      </w:r>
      <w:r w:rsidRPr="000F58BD">
        <w:rPr>
          <w:rFonts w:hAnsi="標楷體" w:hint="eastAsia"/>
          <w:b/>
          <w:bCs/>
          <w:szCs w:val="36"/>
        </w:rPr>
        <w:t>）</w:t>
      </w:r>
    </w:p>
    <w:p w:rsidR="00064D29" w:rsidRPr="000F58BD" w:rsidRDefault="00064D29" w:rsidP="00C4744A">
      <w:pPr>
        <w:pStyle w:val="af0"/>
        <w:spacing w:line="360" w:lineRule="exact"/>
        <w:rPr>
          <w:rFonts w:hAnsi="標楷體"/>
        </w:rPr>
      </w:pPr>
      <w:r w:rsidRPr="000F58BD">
        <w:rPr>
          <w:rFonts w:hAnsi="標楷體"/>
        </w:rPr>
        <w:fldChar w:fldCharType="begin"/>
      </w:r>
      <w:r w:rsidRPr="000F58BD">
        <w:rPr>
          <w:rFonts w:hAnsi="標楷體"/>
        </w:rPr>
        <w:instrText xml:space="preserve"> MACROBUTTON  DocMeetingTime 開會時間：</w:instrText>
      </w:r>
      <w:r w:rsidRPr="000F58BD">
        <w:rPr>
          <w:rFonts w:hAnsi="標楷體"/>
        </w:rPr>
        <w:fldChar w:fldCharType="end"/>
      </w:r>
      <w:bookmarkStart w:id="11" w:name="開會時間"/>
      <w:r w:rsidR="00E33E3E" w:rsidRPr="000F58BD">
        <w:rPr>
          <w:rFonts w:hAnsi="標楷體"/>
        </w:rPr>
        <w:t>11</w:t>
      </w:r>
      <w:r w:rsidR="00F270BB" w:rsidRPr="000F58BD">
        <w:rPr>
          <w:rFonts w:hAnsi="標楷體" w:hint="eastAsia"/>
        </w:rPr>
        <w:t>3</w:t>
      </w:r>
      <w:r w:rsidR="002D6BB9" w:rsidRPr="000F58BD">
        <w:rPr>
          <w:rFonts w:hAnsi="標楷體" w:hint="eastAsia"/>
        </w:rPr>
        <w:t>年</w:t>
      </w:r>
      <w:r w:rsidR="002D6BB9" w:rsidRPr="000F58BD">
        <w:rPr>
          <w:rFonts w:hAnsi="標楷體"/>
          <w:w w:val="96"/>
        </w:rPr>
        <w:t>11</w:t>
      </w:r>
      <w:r w:rsidR="002D6BB9" w:rsidRPr="000F58BD">
        <w:rPr>
          <w:rFonts w:hAnsi="標楷體" w:hint="eastAsia"/>
          <w:w w:val="96"/>
        </w:rPr>
        <w:t>月</w:t>
      </w:r>
      <w:r w:rsidR="00F270BB" w:rsidRPr="000F58BD">
        <w:rPr>
          <w:rFonts w:hAnsi="標楷體" w:hint="eastAsia"/>
          <w:w w:val="96"/>
        </w:rPr>
        <w:t>25日（星期一</w:t>
      </w:r>
      <w:r w:rsidR="002D6BB9" w:rsidRPr="000F58BD">
        <w:rPr>
          <w:rFonts w:hAnsi="標楷體" w:hint="eastAsia"/>
          <w:w w:val="96"/>
        </w:rPr>
        <w:t>）</w:t>
      </w:r>
      <w:r w:rsidR="0003200B" w:rsidRPr="000F58BD">
        <w:rPr>
          <w:rFonts w:hAnsi="標楷體" w:hint="eastAsia"/>
        </w:rPr>
        <w:t>及</w:t>
      </w:r>
      <w:r w:rsidR="002D6BB9" w:rsidRPr="000F58BD">
        <w:rPr>
          <w:rFonts w:hAnsi="標楷體"/>
        </w:rPr>
        <w:t>11</w:t>
      </w:r>
      <w:r w:rsidR="002D6BB9" w:rsidRPr="000F58BD">
        <w:rPr>
          <w:rFonts w:hAnsi="標楷體" w:hint="eastAsia"/>
        </w:rPr>
        <w:t>月</w:t>
      </w:r>
      <w:r w:rsidR="00640319" w:rsidRPr="000F58BD">
        <w:rPr>
          <w:rFonts w:hAnsi="標楷體" w:hint="eastAsia"/>
        </w:rPr>
        <w:t>2</w:t>
      </w:r>
      <w:r w:rsidR="00F270BB" w:rsidRPr="000F58BD">
        <w:rPr>
          <w:rFonts w:hAnsi="標楷體" w:hint="eastAsia"/>
        </w:rPr>
        <w:t>8</w:t>
      </w:r>
      <w:r w:rsidR="00E33E3E" w:rsidRPr="000F58BD">
        <w:rPr>
          <w:rFonts w:hAnsi="標楷體" w:hint="eastAsia"/>
        </w:rPr>
        <w:t>日（星期四</w:t>
      </w:r>
      <w:r w:rsidR="002D6BB9" w:rsidRPr="000F58BD">
        <w:rPr>
          <w:rFonts w:hAnsi="標楷體" w:hint="eastAsia"/>
        </w:rPr>
        <w:t>）上午9時至下午5時30分</w:t>
      </w:r>
      <w:r w:rsidR="002D6BB9" w:rsidRPr="000F58BD">
        <w:rPr>
          <w:rFonts w:hAnsi="標楷體" w:hint="eastAsia"/>
          <w:b/>
        </w:rPr>
        <w:t>【</w:t>
      </w:r>
      <w:r w:rsidR="0003200B" w:rsidRPr="000F58BD">
        <w:rPr>
          <w:rFonts w:hAnsi="標楷體" w:hint="eastAsia"/>
          <w:b/>
        </w:rPr>
        <w:t>兩</w:t>
      </w:r>
      <w:r w:rsidR="002D6BB9" w:rsidRPr="000F58BD">
        <w:rPr>
          <w:rFonts w:hAnsi="標楷體" w:hint="eastAsia"/>
          <w:b/>
        </w:rPr>
        <w:t>天一次會】</w:t>
      </w:r>
      <w:bookmarkEnd w:id="11"/>
    </w:p>
    <w:p w:rsidR="00BE4B00" w:rsidRPr="000F58BD" w:rsidRDefault="00064D29" w:rsidP="00BE4B00">
      <w:pPr>
        <w:pStyle w:val="af0"/>
        <w:spacing w:line="360" w:lineRule="exact"/>
        <w:rPr>
          <w:rFonts w:hAnsi="標楷體"/>
        </w:rPr>
      </w:pPr>
      <w:r w:rsidRPr="000F58BD">
        <w:rPr>
          <w:rFonts w:hAnsi="標楷體"/>
        </w:rPr>
        <w:t>開會地點：</w:t>
      </w:r>
      <w:r w:rsidR="00F270BB" w:rsidRPr="000F58BD">
        <w:rPr>
          <w:rFonts w:hAnsi="標楷體" w:cs="Courier New" w:hint="eastAsia"/>
          <w:b/>
          <w:color w:val="000000"/>
        </w:rPr>
        <w:t>紅</w:t>
      </w:r>
      <w:r w:rsidR="00F270BB" w:rsidRPr="000F58BD">
        <w:rPr>
          <w:rFonts w:hAnsi="標楷體" w:cs="Courier New" w:hint="eastAsia"/>
          <w:b/>
        </w:rPr>
        <w:t>樓302會議室（11月25日）</w:t>
      </w:r>
    </w:p>
    <w:p w:rsidR="003A48E0" w:rsidRPr="000F58BD" w:rsidRDefault="00BE4B00" w:rsidP="00BE4B00">
      <w:pPr>
        <w:pStyle w:val="af3"/>
        <w:spacing w:before="0" w:line="400" w:lineRule="exact"/>
        <w:ind w:leftChars="532" w:left="1325" w:hangingChars="15" w:hanging="48"/>
      </w:pPr>
      <w:r w:rsidRPr="000F58BD">
        <w:rPr>
          <w:rFonts w:hint="eastAsia"/>
          <w:b/>
        </w:rPr>
        <w:t xml:space="preserve">  </w:t>
      </w:r>
      <w:r w:rsidR="00F270BB" w:rsidRPr="000F58BD">
        <w:rPr>
          <w:rFonts w:hint="eastAsia"/>
        </w:rPr>
        <w:t>群賢樓9樓大禮堂（11月28日）</w:t>
      </w:r>
    </w:p>
    <w:p w:rsidR="00E33E3E" w:rsidRPr="000F58BD" w:rsidRDefault="00064D29" w:rsidP="00E33E3E">
      <w:pPr>
        <w:pStyle w:val="af1"/>
        <w:spacing w:line="360" w:lineRule="exact"/>
      </w:pPr>
      <w:r w:rsidRPr="000F58BD">
        <w:t>主持人：</w:t>
      </w:r>
      <w:r w:rsidR="00F270BB" w:rsidRPr="000F58BD">
        <w:rPr>
          <w:rFonts w:hint="eastAsia"/>
        </w:rPr>
        <w:t>賴召集委員</w:t>
      </w:r>
      <w:r w:rsidR="00640319" w:rsidRPr="000F58BD">
        <w:rPr>
          <w:rFonts w:hint="eastAsia"/>
        </w:rPr>
        <w:t>惠</w:t>
      </w:r>
      <w:r w:rsidR="00F270BB" w:rsidRPr="000F58BD">
        <w:rPr>
          <w:rFonts w:hint="eastAsia"/>
        </w:rPr>
        <w:t>員</w:t>
      </w:r>
    </w:p>
    <w:p w:rsidR="00064D29" w:rsidRPr="000F58BD" w:rsidRDefault="00640319" w:rsidP="00E33E3E">
      <w:pPr>
        <w:pStyle w:val="af1"/>
        <w:spacing w:line="360" w:lineRule="exact"/>
        <w:rPr>
          <w:sz w:val="24"/>
        </w:rPr>
      </w:pPr>
      <w:r w:rsidRPr="000F58BD">
        <w:rPr>
          <w:rFonts w:hint="eastAsia"/>
        </w:rPr>
        <w:t>聯絡人及電話：于翊庭  23585567  傳真：23585578</w:t>
      </w:r>
    </w:p>
    <w:p w:rsidR="00C4744A" w:rsidRPr="000F58BD" w:rsidRDefault="00064D29" w:rsidP="00C4744A">
      <w:pPr>
        <w:pStyle w:val="af2"/>
        <w:spacing w:line="360" w:lineRule="exact"/>
        <w:ind w:left="1203" w:hangingChars="376" w:hanging="1203"/>
      </w:pPr>
      <w:r w:rsidRPr="000F58BD">
        <w:t>出席者：</w:t>
      </w:r>
      <w:bookmarkStart w:id="12" w:name="出席者"/>
      <w:bookmarkEnd w:id="12"/>
      <w:r w:rsidR="00C4744A" w:rsidRPr="000F58BD">
        <w:rPr>
          <w:rFonts w:hint="eastAsia"/>
        </w:rPr>
        <w:t>本會委員</w:t>
      </w:r>
    </w:p>
    <w:p w:rsidR="00F270BB" w:rsidRPr="000F58BD" w:rsidRDefault="00064D29" w:rsidP="00F270BB">
      <w:pPr>
        <w:pStyle w:val="af3"/>
        <w:spacing w:before="0" w:line="440" w:lineRule="exact"/>
        <w:ind w:left="1280" w:hangingChars="400" w:hanging="1280"/>
      </w:pPr>
      <w:r w:rsidRPr="000F58BD">
        <w:t>列席者：</w:t>
      </w:r>
      <w:bookmarkStart w:id="13" w:name="列席者"/>
      <w:bookmarkEnd w:id="13"/>
      <w:r w:rsidR="00C4744A" w:rsidRPr="000F58BD">
        <w:rPr>
          <w:rFonts w:hint="eastAsia"/>
        </w:rPr>
        <w:t>本院其他委員會委員</w:t>
      </w:r>
      <w:r w:rsidR="00C4744A" w:rsidRPr="000F58BD">
        <w:br/>
      </w:r>
      <w:r w:rsidR="00F270BB" w:rsidRPr="000F58BD">
        <w:rPr>
          <w:rFonts w:hint="eastAsia"/>
          <w:w w:val="96"/>
        </w:rPr>
        <w:t>11月25日</w:t>
      </w:r>
    </w:p>
    <w:p w:rsidR="0060043E" w:rsidRPr="000F58BD" w:rsidRDefault="00F270BB" w:rsidP="00F270BB">
      <w:pPr>
        <w:pStyle w:val="af3"/>
        <w:spacing w:before="0" w:line="380" w:lineRule="exact"/>
        <w:ind w:leftChars="531" w:left="1274" w:firstLine="0"/>
      </w:pPr>
      <w:r w:rsidRPr="000F58BD">
        <w:rPr>
          <w:rFonts w:hint="eastAsia"/>
        </w:rPr>
        <w:t>中央銀行楊總裁金龍、</w:t>
      </w:r>
      <w:r w:rsidRPr="000F58BD">
        <w:rPr>
          <w:rFonts w:hint="eastAsia"/>
          <w:bCs/>
        </w:rPr>
        <w:t>財政部莊部長翠雲、</w:t>
      </w:r>
      <w:r w:rsidRPr="000F58BD">
        <w:rPr>
          <w:rFonts w:hint="eastAsia"/>
        </w:rPr>
        <w:t>行政院主計總處</w:t>
      </w:r>
    </w:p>
    <w:p w:rsidR="00F270BB" w:rsidRPr="000F58BD" w:rsidRDefault="00F270BB" w:rsidP="00F270BB">
      <w:pPr>
        <w:pStyle w:val="af3"/>
        <w:spacing w:before="0" w:line="380" w:lineRule="exact"/>
        <w:ind w:leftChars="531" w:left="1274" w:firstLine="0"/>
        <w:rPr>
          <w:w w:val="96"/>
        </w:rPr>
      </w:pPr>
      <w:r w:rsidRPr="000F58BD">
        <w:rPr>
          <w:rFonts w:hint="eastAsia"/>
          <w:w w:val="96"/>
        </w:rPr>
        <w:t>11月28日</w:t>
      </w:r>
    </w:p>
    <w:p w:rsidR="00F270BB" w:rsidRPr="000F58BD" w:rsidRDefault="00F270BB" w:rsidP="00F270BB">
      <w:pPr>
        <w:pStyle w:val="af3"/>
        <w:spacing w:before="0" w:line="380" w:lineRule="exact"/>
        <w:ind w:leftChars="531" w:left="1274" w:firstLine="0"/>
        <w:rPr>
          <w:color w:val="FF0000"/>
        </w:rPr>
      </w:pPr>
      <w:r w:rsidRPr="000F58BD">
        <w:rPr>
          <w:rFonts w:hint="eastAsia"/>
          <w:color w:val="000000" w:themeColor="text1"/>
        </w:rPr>
        <w:t>行政院龔秘書長明鑫、行政院主計總處陳主計長淑姿、審計部陳審計長瑞敏、財政部莊部長翠雲</w:t>
      </w:r>
      <w:r w:rsidRPr="000F58BD">
        <w:rPr>
          <w:rFonts w:hint="eastAsia"/>
        </w:rPr>
        <w:t>、行政院人事行政總處蘇人事長俊榮</w:t>
      </w:r>
    </w:p>
    <w:p w:rsidR="00C4744A" w:rsidRPr="000F58BD" w:rsidRDefault="00C4744A" w:rsidP="00673E50">
      <w:pPr>
        <w:pStyle w:val="af3"/>
        <w:spacing w:before="0" w:line="360" w:lineRule="atLeast"/>
        <w:ind w:left="1357" w:hangingChars="424" w:hanging="1357"/>
      </w:pPr>
      <w:r w:rsidRPr="000F58BD">
        <w:rPr>
          <w:rFonts w:hint="eastAsia"/>
        </w:rPr>
        <w:t>副本：</w:t>
      </w:r>
      <w:bookmarkStart w:id="14" w:name="副本"/>
      <w:bookmarkEnd w:id="14"/>
      <w:r w:rsidRPr="000F58BD">
        <w:rPr>
          <w:rFonts w:hint="eastAsia"/>
        </w:rPr>
        <w:t>本院各相關單位、本院各黨團</w:t>
      </w:r>
    </w:p>
    <w:p w:rsidR="00C4744A" w:rsidRPr="000F58BD" w:rsidRDefault="00C4744A" w:rsidP="00673E50">
      <w:pPr>
        <w:pStyle w:val="af2"/>
        <w:spacing w:line="360" w:lineRule="atLeast"/>
        <w:ind w:left="1203" w:hangingChars="376" w:hanging="1203"/>
      </w:pPr>
      <w:r w:rsidRPr="000F58BD">
        <w:rPr>
          <w:rFonts w:hint="eastAsia"/>
        </w:rPr>
        <w:t>備註：</w:t>
      </w:r>
      <w:bookmarkStart w:id="15" w:name="備註"/>
      <w:bookmarkEnd w:id="15"/>
    </w:p>
    <w:p w:rsidR="00F270BB" w:rsidRPr="000F58BD" w:rsidRDefault="00A45BBB" w:rsidP="00F270BB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6" w:name="備註1"/>
      <w:r w:rsidRPr="000F58BD">
        <w:rPr>
          <w:rFonts w:hint="eastAsia"/>
          <w:sz w:val="32"/>
          <w:szCs w:val="32"/>
        </w:rPr>
        <w:t>11月28</w:t>
      </w:r>
      <w:r w:rsidR="00F270BB" w:rsidRPr="000F58BD">
        <w:rPr>
          <w:rFonts w:hint="eastAsia"/>
          <w:sz w:val="32"/>
          <w:szCs w:val="32"/>
        </w:rPr>
        <w:t>日委員登記發言時間及方式，依本院議事規則第60條規定辦理：</w:t>
      </w:r>
    </w:p>
    <w:p w:rsidR="00F270BB" w:rsidRPr="000F58BD" w:rsidRDefault="00F270BB" w:rsidP="00F270BB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0F58BD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F270BB" w:rsidRPr="000F58BD" w:rsidRDefault="00F270BB" w:rsidP="00F270BB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0F58BD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6"/>
    </w:p>
    <w:p w:rsidR="00F270BB" w:rsidRPr="000F58BD" w:rsidRDefault="00F270BB" w:rsidP="00F270BB">
      <w:pPr>
        <w:pStyle w:val="space1"/>
        <w:numPr>
          <w:ilvl w:val="0"/>
          <w:numId w:val="3"/>
        </w:numPr>
        <w:autoSpaceDE w:val="0"/>
        <w:autoSpaceDN w:val="0"/>
        <w:spacing w:line="460" w:lineRule="exact"/>
        <w:ind w:left="925" w:hanging="607"/>
        <w:jc w:val="both"/>
        <w:rPr>
          <w:b/>
          <w:sz w:val="32"/>
          <w:szCs w:val="32"/>
        </w:rPr>
      </w:pPr>
      <w:r w:rsidRPr="000F58BD">
        <w:rPr>
          <w:rFonts w:hint="eastAsia"/>
          <w:sz w:val="32"/>
          <w:szCs w:val="32"/>
        </w:rPr>
        <w:t>各委員如有預算提案，</w:t>
      </w:r>
      <w:r w:rsidRPr="000F58BD">
        <w:rPr>
          <w:rFonts w:hint="eastAsia"/>
          <w:b/>
          <w:color w:val="000000" w:themeColor="text1"/>
          <w:sz w:val="32"/>
          <w:szCs w:val="32"/>
        </w:rPr>
        <w:t>請於</w:t>
      </w:r>
      <w:r w:rsidRPr="000F58BD">
        <w:rPr>
          <w:b/>
          <w:color w:val="000000" w:themeColor="text1"/>
          <w:sz w:val="32"/>
          <w:szCs w:val="32"/>
        </w:rPr>
        <w:t>1</w:t>
      </w:r>
      <w:r w:rsidRPr="000F58BD">
        <w:rPr>
          <w:rFonts w:hint="eastAsia"/>
          <w:b/>
          <w:color w:val="000000" w:themeColor="text1"/>
          <w:sz w:val="32"/>
          <w:szCs w:val="32"/>
        </w:rPr>
        <w:t>1月2</w:t>
      </w:r>
      <w:r w:rsidR="00A45BBB" w:rsidRPr="000F58BD">
        <w:rPr>
          <w:rFonts w:hint="eastAsia"/>
          <w:b/>
          <w:color w:val="000000" w:themeColor="text1"/>
          <w:sz w:val="32"/>
          <w:szCs w:val="32"/>
        </w:rPr>
        <w:t>6</w:t>
      </w:r>
      <w:r w:rsidRPr="000F58BD">
        <w:rPr>
          <w:rFonts w:hint="eastAsia"/>
          <w:b/>
          <w:color w:val="000000" w:themeColor="text1"/>
          <w:sz w:val="32"/>
          <w:szCs w:val="32"/>
        </w:rPr>
        <w:t>日(星期</w:t>
      </w:r>
      <w:r w:rsidR="00A45BBB" w:rsidRPr="000F58BD">
        <w:rPr>
          <w:rFonts w:hint="eastAsia"/>
          <w:b/>
          <w:color w:val="000000" w:themeColor="text1"/>
          <w:sz w:val="32"/>
          <w:szCs w:val="32"/>
        </w:rPr>
        <w:t>二</w:t>
      </w:r>
      <w:r w:rsidRPr="000F58BD">
        <w:rPr>
          <w:rFonts w:hint="eastAsia"/>
          <w:b/>
          <w:color w:val="000000" w:themeColor="text1"/>
          <w:sz w:val="32"/>
          <w:szCs w:val="32"/>
        </w:rPr>
        <w:t>)中午12時前送至財政委員會第二辦公室吳簡任秘書</w:t>
      </w:r>
      <w:r w:rsidRPr="000F58BD">
        <w:rPr>
          <w:rFonts w:hint="eastAsia"/>
          <w:sz w:val="32"/>
          <w:szCs w:val="32"/>
        </w:rPr>
        <w:t>，電子檔請同時傳至ly20988@ly.gov.tw(經辦人：林薦任科員采陵，聯絡電話:2358-5586)。</w:t>
      </w:r>
    </w:p>
    <w:p w:rsidR="00F270BB" w:rsidRPr="000F58BD" w:rsidRDefault="00F270BB" w:rsidP="00F270BB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0F58BD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請各列席機關單位將本次會議資料電子檔（含會後臨時提案、口頭質詢答復），利用貴單位之政府單位憑證(GCA卡)及本發文文號上傳至「議事暨公報資訊網</w:t>
      </w:r>
      <w:r w:rsidRPr="000F58BD">
        <w:rPr>
          <w:rFonts w:hint="eastAsia"/>
          <w:sz w:val="32"/>
          <w:szCs w:val="32"/>
        </w:rPr>
        <w:lastRenderedPageBreak/>
        <w:t>(https://ppg.ly.gov.tw)」之「外機關上傳」，上傳檔案需為可編修之PDF檔案（聯絡電話：2358-5858分機1733）</w:t>
      </w:r>
      <w:r w:rsidRPr="000F58BD">
        <w:rPr>
          <w:sz w:val="32"/>
          <w:szCs w:val="32"/>
        </w:rPr>
        <w:t>。</w:t>
      </w:r>
    </w:p>
    <w:p w:rsidR="00F270BB" w:rsidRPr="000F58BD" w:rsidRDefault="00F270BB" w:rsidP="00F270BB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0F58BD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F270BB" w:rsidRPr="000F58BD" w:rsidRDefault="00F270BB" w:rsidP="00F270BB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0F58BD">
        <w:rPr>
          <w:rFonts w:hint="eastAsia"/>
          <w:sz w:val="32"/>
          <w:szCs w:val="32"/>
        </w:rPr>
        <w:t>書面資料</w:t>
      </w:r>
      <w:r w:rsidR="00A45BBB" w:rsidRPr="000F58BD">
        <w:rPr>
          <w:rFonts w:hint="eastAsia"/>
          <w:sz w:val="32"/>
          <w:szCs w:val="32"/>
        </w:rPr>
        <w:t>18</w:t>
      </w:r>
      <w:r w:rsidRPr="000F58BD">
        <w:rPr>
          <w:rFonts w:hint="eastAsia"/>
          <w:sz w:val="32"/>
          <w:szCs w:val="32"/>
        </w:rPr>
        <w:t>0份於開會前1日送至本會，並將電子檔傳至本會各委員研究室及dtp@ly.gov.tw。</w:t>
      </w:r>
    </w:p>
    <w:p w:rsidR="00F270BB" w:rsidRPr="000F58BD" w:rsidRDefault="00F270BB" w:rsidP="00F270BB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0F58BD">
        <w:rPr>
          <w:rFonts w:hint="eastAsia"/>
          <w:sz w:val="32"/>
          <w:szCs w:val="32"/>
        </w:rPr>
        <w:t>各單位列席名單電子檔應於開會前</w:t>
      </w:r>
      <w:r w:rsidRPr="000F58BD">
        <w:rPr>
          <w:sz w:val="32"/>
          <w:szCs w:val="32"/>
        </w:rPr>
        <w:t>1</w:t>
      </w:r>
      <w:r w:rsidRPr="000F58BD">
        <w:rPr>
          <w:rFonts w:hint="eastAsia"/>
          <w:sz w:val="32"/>
          <w:szCs w:val="32"/>
        </w:rPr>
        <w:t>日傳至ly20988@ly.gov.tw(經辦人：林薦任科員采陵，聯絡電話:2358-5586)。</w:t>
      </w:r>
    </w:p>
    <w:p w:rsidR="00F270BB" w:rsidRPr="000F58BD" w:rsidRDefault="00F270BB" w:rsidP="00F270BB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0F58BD">
        <w:rPr>
          <w:rFonts w:hint="eastAsia"/>
          <w:sz w:val="32"/>
          <w:szCs w:val="32"/>
        </w:rPr>
        <w:t>各列席機關單位(機構)</w:t>
      </w:r>
      <w:r w:rsidRPr="000F58BD">
        <w:rPr>
          <w:rFonts w:hint="eastAsia"/>
        </w:rPr>
        <w:t xml:space="preserve"> </w:t>
      </w:r>
      <w:r w:rsidRPr="000F58BD">
        <w:rPr>
          <w:rFonts w:hint="eastAsia"/>
          <w:sz w:val="32"/>
          <w:szCs w:val="32"/>
        </w:rPr>
        <w:t>均應經輪值召集委員同意後，才得指定代理人列席；未經同意而未列席或擅自指定他人列席，一律視同無故缺席。</w:t>
      </w:r>
    </w:p>
    <w:p w:rsidR="00FF751C" w:rsidRPr="000F58BD" w:rsidRDefault="00F270BB" w:rsidP="00F270BB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0F58BD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8D7688" w:rsidRPr="000F58BD" w:rsidRDefault="008D7688" w:rsidP="008D7688">
      <w:pPr>
        <w:pStyle w:val="space1"/>
        <w:spacing w:line="360" w:lineRule="atLeast"/>
        <w:jc w:val="both"/>
        <w:rPr>
          <w:sz w:val="32"/>
          <w:szCs w:val="32"/>
        </w:rPr>
      </w:pPr>
    </w:p>
    <w:p w:rsidR="00064D29" w:rsidRPr="000F58BD" w:rsidRDefault="00064D29">
      <w:pPr>
        <w:pStyle w:val="space1"/>
      </w:pPr>
    </w:p>
    <w:p w:rsidR="00064D29" w:rsidRPr="000F58BD" w:rsidRDefault="00064D29" w:rsidP="008D7688">
      <w:pPr>
        <w:pStyle w:val="space1"/>
        <w:spacing w:line="360" w:lineRule="atLeast"/>
        <w:ind w:left="0" w:firstLine="0"/>
        <w:jc w:val="both"/>
      </w:pPr>
    </w:p>
    <w:sectPr w:rsidR="00064D29" w:rsidRPr="000F58BD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3EE5" w:rsidRDefault="004C3EE5">
      <w:r>
        <w:separator/>
      </w:r>
    </w:p>
  </w:endnote>
  <w:endnote w:type="continuationSeparator" w:id="0">
    <w:p w:rsidR="004C3EE5" w:rsidRDefault="004C3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98B5DBE" wp14:editId="72983CE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8B5DB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B21C13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B21C13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3EE5" w:rsidRDefault="004C3EE5">
      <w:r>
        <w:separator/>
      </w:r>
    </w:p>
  </w:footnote>
  <w:footnote w:type="continuationSeparator" w:id="0">
    <w:p w:rsidR="004C3EE5" w:rsidRDefault="004C3E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152AA98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24BA2B82"/>
    <w:multiLevelType w:val="hybridMultilevel"/>
    <w:tmpl w:val="5C0215F2"/>
    <w:lvl w:ilvl="0" w:tplc="6A50FCDE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2" w15:restartNumberingAfterBreak="0">
    <w:nsid w:val="28946706"/>
    <w:multiLevelType w:val="hybridMultilevel"/>
    <w:tmpl w:val="53427496"/>
    <w:lvl w:ilvl="0" w:tplc="91CA9360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3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4" w15:restartNumberingAfterBreak="0">
    <w:nsid w:val="3C3166A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5" w15:restartNumberingAfterBreak="0">
    <w:nsid w:val="3ED5284E"/>
    <w:multiLevelType w:val="hybridMultilevel"/>
    <w:tmpl w:val="B588C374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AEEE8BF4">
      <w:start w:val="2"/>
      <w:numFmt w:val="taiwaneseCountingThousand"/>
      <w:lvlText w:val="（%2）"/>
      <w:lvlJc w:val="left"/>
      <w:pPr>
        <w:ind w:left="3156" w:hanging="108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6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49B4DA3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8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9" w15:restartNumberingAfterBreak="0">
    <w:nsid w:val="75BD1D1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0"/>
  </w:num>
  <w:num w:numId="5">
    <w:abstractNumId w:val="5"/>
  </w:num>
  <w:num w:numId="6">
    <w:abstractNumId w:val="7"/>
  </w:num>
  <w:num w:numId="7">
    <w:abstractNumId w:val="4"/>
  </w:num>
  <w:num w:numId="8">
    <w:abstractNumId w:val="1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07556"/>
    <w:rsid w:val="000120DD"/>
    <w:rsid w:val="000237AC"/>
    <w:rsid w:val="0003200B"/>
    <w:rsid w:val="000341BD"/>
    <w:rsid w:val="00037559"/>
    <w:rsid w:val="00045F2F"/>
    <w:rsid w:val="00050A42"/>
    <w:rsid w:val="00062100"/>
    <w:rsid w:val="00064D29"/>
    <w:rsid w:val="00066CA1"/>
    <w:rsid w:val="00074E6A"/>
    <w:rsid w:val="0007708A"/>
    <w:rsid w:val="00083B6C"/>
    <w:rsid w:val="00085487"/>
    <w:rsid w:val="00090644"/>
    <w:rsid w:val="000C57B5"/>
    <w:rsid w:val="000F3476"/>
    <w:rsid w:val="000F58BD"/>
    <w:rsid w:val="001163D9"/>
    <w:rsid w:val="00123E6A"/>
    <w:rsid w:val="00145350"/>
    <w:rsid w:val="00154480"/>
    <w:rsid w:val="00155CA0"/>
    <w:rsid w:val="00173077"/>
    <w:rsid w:val="00174421"/>
    <w:rsid w:val="00186843"/>
    <w:rsid w:val="001A0D27"/>
    <w:rsid w:val="001B04B1"/>
    <w:rsid w:val="001C0007"/>
    <w:rsid w:val="001D0D72"/>
    <w:rsid w:val="001D21D3"/>
    <w:rsid w:val="001D56D8"/>
    <w:rsid w:val="00204DCC"/>
    <w:rsid w:val="00210789"/>
    <w:rsid w:val="00231C1B"/>
    <w:rsid w:val="00274F2F"/>
    <w:rsid w:val="0028407F"/>
    <w:rsid w:val="002A313D"/>
    <w:rsid w:val="002B2828"/>
    <w:rsid w:val="002C003B"/>
    <w:rsid w:val="002C0E4F"/>
    <w:rsid w:val="002D2D83"/>
    <w:rsid w:val="002D6BB9"/>
    <w:rsid w:val="002E2433"/>
    <w:rsid w:val="002F09B4"/>
    <w:rsid w:val="002F7CA3"/>
    <w:rsid w:val="0030378E"/>
    <w:rsid w:val="0030543C"/>
    <w:rsid w:val="00322547"/>
    <w:rsid w:val="003233B9"/>
    <w:rsid w:val="003312B2"/>
    <w:rsid w:val="0036122A"/>
    <w:rsid w:val="00376A3E"/>
    <w:rsid w:val="0038396F"/>
    <w:rsid w:val="003A48E0"/>
    <w:rsid w:val="003F1A9A"/>
    <w:rsid w:val="003F518D"/>
    <w:rsid w:val="00401AEB"/>
    <w:rsid w:val="00406D0F"/>
    <w:rsid w:val="00413B22"/>
    <w:rsid w:val="0041697B"/>
    <w:rsid w:val="0043173D"/>
    <w:rsid w:val="00463433"/>
    <w:rsid w:val="004716BC"/>
    <w:rsid w:val="00475ACD"/>
    <w:rsid w:val="00476F28"/>
    <w:rsid w:val="004862B9"/>
    <w:rsid w:val="00493175"/>
    <w:rsid w:val="004A67AC"/>
    <w:rsid w:val="004C3EE5"/>
    <w:rsid w:val="004C6924"/>
    <w:rsid w:val="004F31E9"/>
    <w:rsid w:val="0051745B"/>
    <w:rsid w:val="00531FBE"/>
    <w:rsid w:val="0054185F"/>
    <w:rsid w:val="00544498"/>
    <w:rsid w:val="00565599"/>
    <w:rsid w:val="005B4207"/>
    <w:rsid w:val="005C33A6"/>
    <w:rsid w:val="005E5023"/>
    <w:rsid w:val="0060043E"/>
    <w:rsid w:val="00630E89"/>
    <w:rsid w:val="006345F3"/>
    <w:rsid w:val="00640319"/>
    <w:rsid w:val="00652598"/>
    <w:rsid w:val="00665449"/>
    <w:rsid w:val="00671F91"/>
    <w:rsid w:val="00673E50"/>
    <w:rsid w:val="006754A5"/>
    <w:rsid w:val="00683228"/>
    <w:rsid w:val="00686016"/>
    <w:rsid w:val="00694F4F"/>
    <w:rsid w:val="006A5193"/>
    <w:rsid w:val="006A785F"/>
    <w:rsid w:val="006C7535"/>
    <w:rsid w:val="006C7612"/>
    <w:rsid w:val="00715CC3"/>
    <w:rsid w:val="00732621"/>
    <w:rsid w:val="0074693E"/>
    <w:rsid w:val="00754797"/>
    <w:rsid w:val="00764D69"/>
    <w:rsid w:val="00770DE6"/>
    <w:rsid w:val="0077459A"/>
    <w:rsid w:val="00784EA4"/>
    <w:rsid w:val="007A46AC"/>
    <w:rsid w:val="007B6D53"/>
    <w:rsid w:val="007D05DA"/>
    <w:rsid w:val="007D454B"/>
    <w:rsid w:val="007E1E78"/>
    <w:rsid w:val="007F3722"/>
    <w:rsid w:val="00801678"/>
    <w:rsid w:val="00811764"/>
    <w:rsid w:val="008359D3"/>
    <w:rsid w:val="00856D42"/>
    <w:rsid w:val="0088037B"/>
    <w:rsid w:val="00886FE6"/>
    <w:rsid w:val="008935BD"/>
    <w:rsid w:val="008A42F1"/>
    <w:rsid w:val="008D25D5"/>
    <w:rsid w:val="008D7688"/>
    <w:rsid w:val="008E50AA"/>
    <w:rsid w:val="008F6DEC"/>
    <w:rsid w:val="009022AC"/>
    <w:rsid w:val="00906701"/>
    <w:rsid w:val="0090690A"/>
    <w:rsid w:val="00912027"/>
    <w:rsid w:val="0091491D"/>
    <w:rsid w:val="00921749"/>
    <w:rsid w:val="00931F3D"/>
    <w:rsid w:val="009773C1"/>
    <w:rsid w:val="009870CA"/>
    <w:rsid w:val="00987D7D"/>
    <w:rsid w:val="00993B09"/>
    <w:rsid w:val="009A5840"/>
    <w:rsid w:val="009C1207"/>
    <w:rsid w:val="009D1849"/>
    <w:rsid w:val="009D5D03"/>
    <w:rsid w:val="00A02397"/>
    <w:rsid w:val="00A37472"/>
    <w:rsid w:val="00A41240"/>
    <w:rsid w:val="00A45BBB"/>
    <w:rsid w:val="00A52D9D"/>
    <w:rsid w:val="00A5402A"/>
    <w:rsid w:val="00A80B4C"/>
    <w:rsid w:val="00A81E8C"/>
    <w:rsid w:val="00AA6065"/>
    <w:rsid w:val="00AA633A"/>
    <w:rsid w:val="00AB3AD6"/>
    <w:rsid w:val="00AC7D69"/>
    <w:rsid w:val="00AD316B"/>
    <w:rsid w:val="00AD32D0"/>
    <w:rsid w:val="00AD5419"/>
    <w:rsid w:val="00AE0FBA"/>
    <w:rsid w:val="00B027F8"/>
    <w:rsid w:val="00B10397"/>
    <w:rsid w:val="00B2187A"/>
    <w:rsid w:val="00B21C13"/>
    <w:rsid w:val="00B26A19"/>
    <w:rsid w:val="00B2717A"/>
    <w:rsid w:val="00B274D9"/>
    <w:rsid w:val="00B3435F"/>
    <w:rsid w:val="00B50907"/>
    <w:rsid w:val="00B569E6"/>
    <w:rsid w:val="00B83A3D"/>
    <w:rsid w:val="00B87E69"/>
    <w:rsid w:val="00BC026E"/>
    <w:rsid w:val="00BE4B00"/>
    <w:rsid w:val="00C015BC"/>
    <w:rsid w:val="00C01C48"/>
    <w:rsid w:val="00C02EDA"/>
    <w:rsid w:val="00C243D3"/>
    <w:rsid w:val="00C250EE"/>
    <w:rsid w:val="00C2617B"/>
    <w:rsid w:val="00C30118"/>
    <w:rsid w:val="00C334E6"/>
    <w:rsid w:val="00C473FC"/>
    <w:rsid w:val="00C4744A"/>
    <w:rsid w:val="00C545D9"/>
    <w:rsid w:val="00C60C2D"/>
    <w:rsid w:val="00C67B9C"/>
    <w:rsid w:val="00C809BF"/>
    <w:rsid w:val="00C901D2"/>
    <w:rsid w:val="00C910FA"/>
    <w:rsid w:val="00CA05C8"/>
    <w:rsid w:val="00CA167A"/>
    <w:rsid w:val="00CA7299"/>
    <w:rsid w:val="00CB4A5E"/>
    <w:rsid w:val="00CC224A"/>
    <w:rsid w:val="00CD4D9C"/>
    <w:rsid w:val="00CE537C"/>
    <w:rsid w:val="00D068BE"/>
    <w:rsid w:val="00D15B7F"/>
    <w:rsid w:val="00D161B5"/>
    <w:rsid w:val="00D201A1"/>
    <w:rsid w:val="00D52929"/>
    <w:rsid w:val="00D64382"/>
    <w:rsid w:val="00D6527F"/>
    <w:rsid w:val="00D747E4"/>
    <w:rsid w:val="00D762EC"/>
    <w:rsid w:val="00D762F4"/>
    <w:rsid w:val="00D87A1F"/>
    <w:rsid w:val="00DA6BE2"/>
    <w:rsid w:val="00DC527A"/>
    <w:rsid w:val="00DD193E"/>
    <w:rsid w:val="00DE32A4"/>
    <w:rsid w:val="00DF0498"/>
    <w:rsid w:val="00DF33B8"/>
    <w:rsid w:val="00E01A85"/>
    <w:rsid w:val="00E03DA3"/>
    <w:rsid w:val="00E33E3E"/>
    <w:rsid w:val="00E40FE5"/>
    <w:rsid w:val="00E45575"/>
    <w:rsid w:val="00E544E0"/>
    <w:rsid w:val="00E653BF"/>
    <w:rsid w:val="00E65437"/>
    <w:rsid w:val="00E868BB"/>
    <w:rsid w:val="00EB74A8"/>
    <w:rsid w:val="00EC1059"/>
    <w:rsid w:val="00ED6845"/>
    <w:rsid w:val="00EE6BE9"/>
    <w:rsid w:val="00EF3233"/>
    <w:rsid w:val="00F00D2E"/>
    <w:rsid w:val="00F21E0C"/>
    <w:rsid w:val="00F230DB"/>
    <w:rsid w:val="00F270BB"/>
    <w:rsid w:val="00F31C83"/>
    <w:rsid w:val="00FB7104"/>
    <w:rsid w:val="00FD657E"/>
    <w:rsid w:val="00FE2271"/>
    <w:rsid w:val="00FF0731"/>
    <w:rsid w:val="00FF751C"/>
    <w:rsid w:val="00FF7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31BACBE8-24A8-42C7-B265-D2B2F1EB7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86843"/>
    <w:pPr>
      <w:jc w:val="right"/>
    </w:pPr>
  </w:style>
  <w:style w:type="character" w:customStyle="1" w:styleId="afa">
    <w:name w:val="日期 字元"/>
    <w:basedOn w:val="a0"/>
    <w:link w:val="af9"/>
    <w:rsid w:val="00186843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F5AE2D-C7A9-428A-B3C9-21B659907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3</Pages>
  <Words>251</Words>
  <Characters>1436</Characters>
  <Application>Microsoft Office Word</Application>
  <DocSecurity>0</DocSecurity>
  <Lines>11</Lines>
  <Paragraphs>3</Paragraphs>
  <ScaleCrop>false</ScaleCrop>
  <Company>eic</Company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2023-10-27T03:13:00Z</cp:lastPrinted>
  <dcterms:created xsi:type="dcterms:W3CDTF">2024-11-21T06:39:00Z</dcterms:created>
  <dcterms:modified xsi:type="dcterms:W3CDTF">2024-11-21T06:39:00Z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1132101400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1132101400</vt:lpwstr>
  </property>
  <property fmtid="{D5CDD505-2E9C-101B-9397-08002B2CF9AE}" pid="12" name="發文支號">
    <vt:lpwstr>0</vt:lpwstr>
  </property>
  <property fmtid="{D5CDD505-2E9C-101B-9397-08002B2CF9AE}" pid="13" name="TotFileSize">
    <vt:lpwstr>66</vt:lpwstr>
  </property>
</Properties>
</file>