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5995" w:rsidRPr="0070050A" w:rsidRDefault="00CD2ECE" w:rsidP="00D1576E">
      <w:pPr>
        <w:pStyle w:val="ab"/>
        <w:ind w:left="14" w:hanging="14"/>
      </w:pPr>
      <w:bookmarkStart w:id="0" w:name="_GoBack"/>
      <w:bookmarkEnd w:id="0"/>
      <w:r w:rsidRPr="00CD2ECE">
        <w:rPr>
          <w:rFonts w:hint="eastAsia"/>
        </w:rPr>
        <w:t>財政部主管112年度單位決算評估報告</w:t>
      </w:r>
    </w:p>
    <w:p w:rsidR="00726957" w:rsidRPr="0070050A" w:rsidRDefault="00726957" w:rsidP="00726957">
      <w:pPr>
        <w:pStyle w:val="14"/>
        <w:ind w:left="567" w:hanging="567"/>
        <w:rPr>
          <w:snapToGrid/>
        </w:rPr>
      </w:pPr>
      <w:bookmarkStart w:id="1" w:name="_Toc184636470"/>
      <w:r w:rsidRPr="0070050A">
        <w:rPr>
          <w:rFonts w:hint="eastAsia"/>
        </w:rPr>
        <w:t>四、</w:t>
      </w:r>
      <w:r w:rsidR="00BB52DE" w:rsidRPr="0070050A">
        <w:rPr>
          <w:rFonts w:hint="eastAsia"/>
        </w:rPr>
        <w:t>近3年</w:t>
      </w:r>
      <w:r w:rsidRPr="0070050A">
        <w:rPr>
          <w:rFonts w:hint="eastAsia"/>
        </w:rPr>
        <w:t>中央</w:t>
      </w:r>
      <w:r w:rsidRPr="0070050A">
        <w:rPr>
          <w:rFonts w:hint="eastAsia"/>
          <w:snapToGrid/>
        </w:rPr>
        <w:t>政府稅課收入</w:t>
      </w:r>
      <w:r w:rsidR="00E61804" w:rsidRPr="0070050A">
        <w:rPr>
          <w:rFonts w:hint="eastAsia"/>
          <w:snapToGrid/>
        </w:rPr>
        <w:t>決算</w:t>
      </w:r>
      <w:r w:rsidRPr="0070050A">
        <w:rPr>
          <w:rFonts w:hint="eastAsia"/>
          <w:snapToGrid/>
        </w:rPr>
        <w:t>數</w:t>
      </w:r>
      <w:r w:rsidR="00BB52DE" w:rsidRPr="0070050A">
        <w:rPr>
          <w:rFonts w:hint="eastAsia"/>
          <w:snapToGrid/>
        </w:rPr>
        <w:t>連年</w:t>
      </w:r>
      <w:r w:rsidR="00EE45DB">
        <w:rPr>
          <w:rFonts w:hint="eastAsia"/>
          <w:snapToGrid/>
        </w:rPr>
        <w:t>超出</w:t>
      </w:r>
      <w:r w:rsidRPr="0070050A">
        <w:rPr>
          <w:rFonts w:hint="eastAsia"/>
          <w:snapToGrid/>
        </w:rPr>
        <w:t>預算數</w:t>
      </w:r>
      <w:r w:rsidR="009F26D2" w:rsidRPr="0070050A">
        <w:rPr>
          <w:rFonts w:hint="eastAsia"/>
          <w:snapToGrid/>
        </w:rPr>
        <w:t>達</w:t>
      </w:r>
      <w:r w:rsidR="00836608" w:rsidRPr="0070050A">
        <w:rPr>
          <w:rFonts w:hint="eastAsia"/>
          <w:snapToGrid/>
        </w:rPr>
        <w:t>1成以上</w:t>
      </w:r>
      <w:r w:rsidRPr="0070050A">
        <w:rPr>
          <w:rFonts w:hint="eastAsia"/>
          <w:snapToGrid/>
        </w:rPr>
        <w:t>，</w:t>
      </w:r>
      <w:r w:rsidR="001760EA" w:rsidRPr="0070050A">
        <w:rPr>
          <w:rFonts w:hint="eastAsia"/>
          <w:snapToGrid/>
        </w:rPr>
        <w:t>允</w:t>
      </w:r>
      <w:r w:rsidR="00480D99">
        <w:rPr>
          <w:rFonts w:hint="eastAsia"/>
          <w:snapToGrid/>
        </w:rPr>
        <w:t>宜</w:t>
      </w:r>
      <w:r w:rsidR="001760EA" w:rsidRPr="0070050A">
        <w:rPr>
          <w:rFonts w:hint="eastAsia"/>
          <w:snapToGrid/>
        </w:rPr>
        <w:t>精進</w:t>
      </w:r>
      <w:r w:rsidR="00EE45DB">
        <w:rPr>
          <w:rFonts w:hint="eastAsia"/>
          <w:snapToGrid/>
        </w:rPr>
        <w:t>稅入</w:t>
      </w:r>
      <w:r w:rsidRPr="0070050A">
        <w:rPr>
          <w:rFonts w:hint="eastAsia"/>
        </w:rPr>
        <w:t>估測技術，</w:t>
      </w:r>
      <w:r w:rsidR="001760EA" w:rsidRPr="0070050A">
        <w:rPr>
          <w:rFonts w:hint="eastAsia"/>
        </w:rPr>
        <w:t>俾期估測值貼近實</w:t>
      </w:r>
      <w:r w:rsidR="00480D99">
        <w:rPr>
          <w:rFonts w:hint="eastAsia"/>
        </w:rPr>
        <w:t>徵數</w:t>
      </w:r>
      <w:r w:rsidRPr="0070050A">
        <w:rPr>
          <w:rFonts w:hint="eastAsia"/>
        </w:rPr>
        <w:t>，</w:t>
      </w:r>
      <w:r w:rsidR="001760EA" w:rsidRPr="0070050A">
        <w:rPr>
          <w:rFonts w:hint="eastAsia"/>
        </w:rPr>
        <w:t>以</w:t>
      </w:r>
      <w:r w:rsidR="009F26D2" w:rsidRPr="0070050A">
        <w:rPr>
          <w:rFonts w:hint="eastAsia"/>
        </w:rPr>
        <w:t>有效分配</w:t>
      </w:r>
      <w:r w:rsidRPr="0070050A">
        <w:rPr>
          <w:rFonts w:hint="eastAsia"/>
        </w:rPr>
        <w:t>財政</w:t>
      </w:r>
      <w:r w:rsidR="009F26D2" w:rsidRPr="0070050A">
        <w:rPr>
          <w:rFonts w:hint="eastAsia"/>
        </w:rPr>
        <w:t>資源</w:t>
      </w:r>
      <w:bookmarkEnd w:id="1"/>
    </w:p>
    <w:p w:rsidR="00726957" w:rsidRPr="00125145" w:rsidRDefault="00726957" w:rsidP="00726957">
      <w:pPr>
        <w:ind w:left="566" w:firstLine="566"/>
        <w:rPr>
          <w:rFonts w:hAnsi="標楷體" w:cs="新細明體"/>
        </w:rPr>
      </w:pPr>
      <w:bookmarkStart w:id="2" w:name="_Hlk145493441"/>
      <w:r w:rsidRPr="0070050A">
        <w:rPr>
          <w:rFonts w:hint="eastAsia"/>
        </w:rPr>
        <w:t>1</w:t>
      </w:r>
      <w:r w:rsidRPr="0070050A">
        <w:t>1</w:t>
      </w:r>
      <w:r w:rsidR="009F26D2" w:rsidRPr="0070050A">
        <w:rPr>
          <w:rFonts w:hint="eastAsia"/>
        </w:rPr>
        <w:t>2</w:t>
      </w:r>
      <w:r w:rsidRPr="0070050A">
        <w:rPr>
          <w:rFonts w:hint="eastAsia"/>
        </w:rPr>
        <w:t>年度中央政府稅課收入預算數編列</w:t>
      </w:r>
      <w:r w:rsidR="009F26D2" w:rsidRPr="0070050A">
        <w:rPr>
          <w:rFonts w:hint="eastAsia"/>
        </w:rPr>
        <w:t>2</w:t>
      </w:r>
      <w:r w:rsidRPr="0070050A">
        <w:rPr>
          <w:rFonts w:hint="eastAsia"/>
        </w:rPr>
        <w:t>兆</w:t>
      </w:r>
      <w:r w:rsidR="009F26D2" w:rsidRPr="0070050A">
        <w:rPr>
          <w:rFonts w:hint="eastAsia"/>
        </w:rPr>
        <w:t>1</w:t>
      </w:r>
      <w:r w:rsidRPr="0070050A">
        <w:t>,</w:t>
      </w:r>
      <w:r w:rsidR="009F26D2" w:rsidRPr="0070050A">
        <w:rPr>
          <w:rFonts w:hint="eastAsia"/>
        </w:rPr>
        <w:t>949</w:t>
      </w:r>
      <w:r w:rsidRPr="0070050A">
        <w:rPr>
          <w:rFonts w:hint="eastAsia"/>
        </w:rPr>
        <w:t>億</w:t>
      </w:r>
      <w:r w:rsidR="009F26D2" w:rsidRPr="0070050A">
        <w:rPr>
          <w:rFonts w:hint="eastAsia"/>
        </w:rPr>
        <w:t>1</w:t>
      </w:r>
      <w:r w:rsidR="009F26D2" w:rsidRPr="0070050A">
        <w:t>,000</w:t>
      </w:r>
      <w:r w:rsidR="009F26D2" w:rsidRPr="0070050A">
        <w:rPr>
          <w:rFonts w:hint="eastAsia"/>
        </w:rPr>
        <w:t>萬</w:t>
      </w:r>
      <w:r w:rsidRPr="0070050A">
        <w:rPr>
          <w:rFonts w:hint="eastAsia"/>
        </w:rPr>
        <w:t>元，決算審定數2兆</w:t>
      </w:r>
      <w:r w:rsidR="009F26D2" w:rsidRPr="0070050A">
        <w:rPr>
          <w:rFonts w:hint="eastAsia"/>
        </w:rPr>
        <w:t>4</w:t>
      </w:r>
      <w:r w:rsidRPr="0070050A">
        <w:t>,</w:t>
      </w:r>
      <w:r w:rsidR="009F26D2" w:rsidRPr="0070050A">
        <w:rPr>
          <w:rFonts w:hint="eastAsia"/>
        </w:rPr>
        <w:t>882</w:t>
      </w:r>
      <w:r w:rsidRPr="0070050A">
        <w:rPr>
          <w:rFonts w:hint="eastAsia"/>
        </w:rPr>
        <w:t>億</w:t>
      </w:r>
      <w:r w:rsidR="009F26D2" w:rsidRPr="0070050A">
        <w:rPr>
          <w:rFonts w:hint="eastAsia"/>
        </w:rPr>
        <w:t>7</w:t>
      </w:r>
      <w:r w:rsidR="009F26D2" w:rsidRPr="0070050A">
        <w:t>,792</w:t>
      </w:r>
      <w:r w:rsidR="009F26D2" w:rsidRPr="0070050A">
        <w:rPr>
          <w:rFonts w:hint="eastAsia"/>
        </w:rPr>
        <w:t>萬8千</w:t>
      </w:r>
      <w:r w:rsidRPr="0070050A">
        <w:rPr>
          <w:rFonts w:hint="eastAsia"/>
        </w:rPr>
        <w:t>元，決算數</w:t>
      </w:r>
      <w:r w:rsidR="0090570E" w:rsidRPr="0070050A">
        <w:rPr>
          <w:rFonts w:hint="eastAsia"/>
        </w:rPr>
        <w:t>逾</w:t>
      </w:r>
      <w:r w:rsidRPr="0070050A">
        <w:rPr>
          <w:rFonts w:hint="eastAsia"/>
        </w:rPr>
        <w:t>預算</w:t>
      </w:r>
      <w:r w:rsidRPr="00125145">
        <w:rPr>
          <w:rFonts w:hint="eastAsia"/>
        </w:rPr>
        <w:t>數</w:t>
      </w:r>
      <w:r w:rsidR="009F26D2" w:rsidRPr="00125145">
        <w:rPr>
          <w:rFonts w:hint="eastAsia"/>
        </w:rPr>
        <w:t>2</w:t>
      </w:r>
      <w:r w:rsidR="009F26D2" w:rsidRPr="00125145">
        <w:t>,</w:t>
      </w:r>
      <w:r w:rsidR="009F26D2" w:rsidRPr="00125145">
        <w:rPr>
          <w:rFonts w:hint="eastAsia"/>
        </w:rPr>
        <w:t>933</w:t>
      </w:r>
      <w:r w:rsidRPr="00125145">
        <w:rPr>
          <w:rFonts w:hint="eastAsia"/>
        </w:rPr>
        <w:t>億</w:t>
      </w:r>
      <w:r w:rsidR="009F26D2" w:rsidRPr="00125145">
        <w:rPr>
          <w:rFonts w:hint="eastAsia"/>
        </w:rPr>
        <w:t>6</w:t>
      </w:r>
      <w:r w:rsidR="009F26D2" w:rsidRPr="00125145">
        <w:t>,792</w:t>
      </w:r>
      <w:r w:rsidR="009F26D2" w:rsidRPr="00125145">
        <w:rPr>
          <w:rFonts w:hint="eastAsia"/>
        </w:rPr>
        <w:t>萬8千</w:t>
      </w:r>
      <w:r w:rsidRPr="00125145">
        <w:rPr>
          <w:rFonts w:hint="eastAsia"/>
        </w:rPr>
        <w:t>元</w:t>
      </w:r>
      <w:bookmarkEnd w:id="2"/>
      <w:r w:rsidRPr="00125145">
        <w:rPr>
          <w:rFonts w:hint="eastAsia"/>
        </w:rPr>
        <w:t>(</w:t>
      </w:r>
      <w:r w:rsidR="009F26D2" w:rsidRPr="00125145">
        <w:rPr>
          <w:rFonts w:hint="eastAsia"/>
        </w:rPr>
        <w:t>預算達成率113.37%</w:t>
      </w:r>
      <w:r w:rsidRPr="00125145">
        <w:t>)</w:t>
      </w:r>
      <w:r w:rsidRPr="00125145">
        <w:rPr>
          <w:rFonts w:hint="eastAsia"/>
        </w:rPr>
        <w:t>。</w:t>
      </w:r>
      <w:r w:rsidRPr="00125145">
        <w:rPr>
          <w:rFonts w:hAnsi="標楷體" w:cs="新細明體" w:hint="eastAsia"/>
        </w:rPr>
        <w:t>經查：</w:t>
      </w:r>
    </w:p>
    <w:p w:rsidR="009F26D2" w:rsidRPr="00125145" w:rsidRDefault="00726957" w:rsidP="00726957">
      <w:pPr>
        <w:pStyle w:val="a4"/>
        <w:ind w:left="849" w:hanging="283"/>
        <w:rPr>
          <w:b/>
          <w:bCs/>
        </w:rPr>
      </w:pPr>
      <w:r w:rsidRPr="00125145">
        <w:rPr>
          <w:rFonts w:hint="eastAsia"/>
          <w:b/>
          <w:bCs/>
        </w:rPr>
        <w:t>(一)</w:t>
      </w:r>
      <w:r w:rsidR="009F26D2" w:rsidRPr="00125145">
        <w:rPr>
          <w:rFonts w:hint="eastAsia"/>
          <w:b/>
          <w:bCs/>
        </w:rPr>
        <w:t>政府各項政事支出</w:t>
      </w:r>
      <w:r w:rsidR="002E6523" w:rsidRPr="00125145">
        <w:rPr>
          <w:rFonts w:hint="eastAsia"/>
          <w:b/>
          <w:bCs/>
        </w:rPr>
        <w:t>所需經費</w:t>
      </w:r>
      <w:r w:rsidR="009F26D2" w:rsidRPr="00125145">
        <w:rPr>
          <w:rFonts w:hint="eastAsia"/>
          <w:b/>
          <w:bCs/>
        </w:rPr>
        <w:t>主要源</w:t>
      </w:r>
      <w:r w:rsidR="002E6523" w:rsidRPr="00125145">
        <w:rPr>
          <w:rFonts w:hint="eastAsia"/>
          <w:b/>
          <w:bCs/>
        </w:rPr>
        <w:t>自稅課收入</w:t>
      </w:r>
      <w:r w:rsidR="009F26D2" w:rsidRPr="00125145">
        <w:rPr>
          <w:rFonts w:hAnsi="標楷體" w:hint="eastAsia"/>
          <w:b/>
          <w:bCs/>
        </w:rPr>
        <w:t>，</w:t>
      </w:r>
      <w:r w:rsidR="002E6523" w:rsidRPr="00125145">
        <w:rPr>
          <w:rFonts w:hAnsi="標楷體" w:hint="eastAsia"/>
          <w:b/>
          <w:bCs/>
        </w:rPr>
        <w:t>爰</w:t>
      </w:r>
      <w:r w:rsidR="009F26D2" w:rsidRPr="00125145">
        <w:rPr>
          <w:rFonts w:hAnsi="標楷體" w:hint="eastAsia"/>
          <w:b/>
          <w:bCs/>
        </w:rPr>
        <w:t>其估測準確與否攸關歲出資源分配及財政收支平衡</w:t>
      </w:r>
    </w:p>
    <w:p w:rsidR="0090570E" w:rsidRPr="00125145" w:rsidRDefault="0090570E" w:rsidP="0070050A">
      <w:pPr>
        <w:pStyle w:val="21"/>
        <w:ind w:left="850" w:firstLine="566"/>
      </w:pPr>
      <w:r w:rsidRPr="00125145">
        <w:rPr>
          <w:rFonts w:hint="eastAsia"/>
        </w:rPr>
        <w:t>隨經濟成長及租稅政策之調整，近10年中央政府稅課收入之</w:t>
      </w:r>
      <w:r w:rsidR="00E61804" w:rsidRPr="00125145">
        <w:rPr>
          <w:rFonts w:hint="eastAsia"/>
        </w:rPr>
        <w:t>決算</w:t>
      </w:r>
      <w:r w:rsidRPr="00125145">
        <w:rPr>
          <w:rFonts w:hint="eastAsia"/>
        </w:rPr>
        <w:t>數由103年度之</w:t>
      </w:r>
      <w:r w:rsidRPr="00125145">
        <w:t>1</w:t>
      </w:r>
      <w:r w:rsidRPr="00125145">
        <w:rPr>
          <w:rFonts w:hint="eastAsia"/>
        </w:rPr>
        <w:t>兆</w:t>
      </w:r>
      <w:r w:rsidRPr="00125145">
        <w:t>3,433</w:t>
      </w:r>
      <w:r w:rsidRPr="00125145">
        <w:rPr>
          <w:rFonts w:hint="eastAsia"/>
        </w:rPr>
        <w:t>億餘元，成長至112年度之</w:t>
      </w:r>
      <w:r w:rsidRPr="00125145">
        <w:t>2</w:t>
      </w:r>
      <w:r w:rsidRPr="00125145">
        <w:rPr>
          <w:rFonts w:hint="eastAsia"/>
        </w:rPr>
        <w:t>兆</w:t>
      </w:r>
      <w:r w:rsidRPr="00125145">
        <w:t>4,882</w:t>
      </w:r>
      <w:r w:rsidRPr="00125145">
        <w:rPr>
          <w:rFonts w:hint="eastAsia"/>
        </w:rPr>
        <w:t>億餘元(增幅85.23%)，占各該年度歲入決算總額之73.99%至8</w:t>
      </w:r>
      <w:r w:rsidRPr="00125145">
        <w:t>5</w:t>
      </w:r>
      <w:r w:rsidRPr="00125145">
        <w:rPr>
          <w:rFonts w:hint="eastAsia"/>
        </w:rPr>
        <w:t>.</w:t>
      </w:r>
      <w:r w:rsidRPr="00125145">
        <w:t>5</w:t>
      </w:r>
      <w:r w:rsidRPr="00125145">
        <w:rPr>
          <w:rFonts w:hint="eastAsia"/>
        </w:rPr>
        <w:t>8%間(詳表1)，顯示中央政府主要之歲入源自課稅收入，爰其預算估列之準確度影響歲出資源之分配運用及財政收支平衡甚巨。</w:t>
      </w:r>
    </w:p>
    <w:p w:rsidR="0090570E" w:rsidRPr="002E6523" w:rsidRDefault="0090570E" w:rsidP="0090570E">
      <w:pPr>
        <w:spacing w:line="400" w:lineRule="exact"/>
        <w:ind w:leftChars="29" w:left="785" w:hangingChars="248" w:hanging="703"/>
        <w:rPr>
          <w:rFonts w:hAnsi="標楷體"/>
          <w:sz w:val="24"/>
          <w:szCs w:val="24"/>
        </w:rPr>
      </w:pPr>
      <w:r w:rsidRPr="002E6523">
        <w:rPr>
          <w:rFonts w:hint="eastAsia"/>
          <w:b/>
        </w:rPr>
        <w:t xml:space="preserve">表1  </w:t>
      </w:r>
      <w:r w:rsidRPr="002E6523">
        <w:rPr>
          <w:rFonts w:hAnsi="標楷體" w:hint="eastAsia"/>
          <w:b/>
        </w:rPr>
        <w:t>103至112年度稅課收入占中央政府總預算歲入總額之比重概況表</w:t>
      </w:r>
      <w:r w:rsidRPr="002E6523">
        <w:rPr>
          <w:rFonts w:hAnsi="標楷體" w:hint="eastAsia"/>
          <w:b/>
          <w:sz w:val="24"/>
        </w:rPr>
        <w:t xml:space="preserve">                                           </w:t>
      </w:r>
      <w:r w:rsidRPr="002E6523">
        <w:rPr>
          <w:rFonts w:hAnsi="標楷體" w:hint="eastAsia"/>
          <w:sz w:val="24"/>
          <w:szCs w:val="24"/>
        </w:rPr>
        <w:t>單位：新臺幣千元；%</w:t>
      </w:r>
    </w:p>
    <w:tbl>
      <w:tblPr>
        <w:tblW w:w="0" w:type="auto"/>
        <w:tblInd w:w="19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598"/>
        <w:gridCol w:w="1538"/>
        <w:gridCol w:w="1546"/>
        <w:gridCol w:w="931"/>
        <w:gridCol w:w="1519"/>
        <w:gridCol w:w="1516"/>
        <w:gridCol w:w="793"/>
      </w:tblGrid>
      <w:tr w:rsidR="0090570E" w:rsidRPr="002E6523" w:rsidTr="00B75B9B">
        <w:tc>
          <w:tcPr>
            <w:tcW w:w="598" w:type="dxa"/>
            <w:vMerge w:val="restart"/>
            <w:shd w:val="clear" w:color="auto" w:fill="auto"/>
            <w:vAlign w:val="center"/>
          </w:tcPr>
          <w:p w:rsidR="0090570E" w:rsidRPr="002E6523" w:rsidRDefault="0090570E" w:rsidP="0090570E">
            <w:pPr>
              <w:pStyle w:val="142"/>
              <w:rPr>
                <w:rFonts w:hAnsi="標楷體" w:hint="eastAsia"/>
                <w:b/>
                <w:spacing w:val="-20"/>
                <w:w w:val="90"/>
                <w:szCs w:val="24"/>
              </w:rPr>
            </w:pPr>
            <w:r w:rsidRPr="002E6523">
              <w:rPr>
                <w:rFonts w:hAnsi="標楷體" w:hint="eastAsia"/>
                <w:b/>
                <w:spacing w:val="-20"/>
                <w:w w:val="90"/>
                <w:szCs w:val="24"/>
              </w:rPr>
              <w:t>年度</w:t>
            </w:r>
          </w:p>
        </w:tc>
        <w:tc>
          <w:tcPr>
            <w:tcW w:w="4015" w:type="dxa"/>
            <w:gridSpan w:val="3"/>
            <w:shd w:val="clear" w:color="auto" w:fill="auto"/>
          </w:tcPr>
          <w:p w:rsidR="0090570E" w:rsidRPr="002E6523" w:rsidRDefault="0090570E" w:rsidP="0090570E">
            <w:pPr>
              <w:pStyle w:val="142"/>
              <w:jc w:val="center"/>
              <w:rPr>
                <w:rFonts w:hAnsi="標楷體" w:hint="eastAsia"/>
                <w:b/>
                <w:spacing w:val="-20"/>
                <w:w w:val="90"/>
                <w:szCs w:val="24"/>
              </w:rPr>
            </w:pPr>
            <w:r w:rsidRPr="002E6523">
              <w:rPr>
                <w:rFonts w:hAnsi="標楷體" w:hint="eastAsia"/>
                <w:b/>
                <w:spacing w:val="-20"/>
                <w:w w:val="90"/>
                <w:szCs w:val="24"/>
              </w:rPr>
              <w:t>法定預算</w:t>
            </w:r>
          </w:p>
        </w:tc>
        <w:tc>
          <w:tcPr>
            <w:tcW w:w="3828" w:type="dxa"/>
            <w:gridSpan w:val="3"/>
            <w:shd w:val="clear" w:color="auto" w:fill="auto"/>
          </w:tcPr>
          <w:p w:rsidR="0090570E" w:rsidRPr="002E6523" w:rsidRDefault="0090570E" w:rsidP="0090570E">
            <w:pPr>
              <w:pStyle w:val="142"/>
              <w:jc w:val="center"/>
              <w:rPr>
                <w:rFonts w:hAnsi="標楷體" w:hint="eastAsia"/>
                <w:b/>
                <w:spacing w:val="-20"/>
                <w:w w:val="90"/>
                <w:szCs w:val="24"/>
              </w:rPr>
            </w:pPr>
            <w:r w:rsidRPr="002E6523">
              <w:rPr>
                <w:rFonts w:hAnsi="標楷體" w:hint="eastAsia"/>
                <w:b/>
                <w:spacing w:val="-20"/>
                <w:w w:val="90"/>
                <w:szCs w:val="24"/>
              </w:rPr>
              <w:t>審定決算</w:t>
            </w:r>
          </w:p>
        </w:tc>
      </w:tr>
      <w:tr w:rsidR="0090570E" w:rsidRPr="002E6523" w:rsidTr="00B75B9B">
        <w:tc>
          <w:tcPr>
            <w:tcW w:w="598" w:type="dxa"/>
            <w:vMerge/>
            <w:shd w:val="clear" w:color="auto" w:fill="auto"/>
          </w:tcPr>
          <w:p w:rsidR="0090570E" w:rsidRPr="002E6523" w:rsidRDefault="0090570E" w:rsidP="0090570E">
            <w:pPr>
              <w:pStyle w:val="142"/>
              <w:rPr>
                <w:rFonts w:hAnsi="標楷體" w:hint="eastAsia"/>
                <w:b/>
                <w:spacing w:val="-20"/>
                <w:w w:val="90"/>
                <w:szCs w:val="24"/>
              </w:rPr>
            </w:pPr>
          </w:p>
        </w:tc>
        <w:tc>
          <w:tcPr>
            <w:tcW w:w="1538" w:type="dxa"/>
            <w:shd w:val="clear" w:color="auto" w:fill="auto"/>
            <w:vAlign w:val="center"/>
          </w:tcPr>
          <w:p w:rsidR="0090570E" w:rsidRPr="002E6523" w:rsidRDefault="0090570E" w:rsidP="0090570E">
            <w:pPr>
              <w:pStyle w:val="142"/>
              <w:jc w:val="center"/>
              <w:rPr>
                <w:rFonts w:hAnsi="標楷體" w:hint="eastAsia"/>
                <w:b/>
                <w:spacing w:val="-20"/>
                <w:w w:val="90"/>
                <w:szCs w:val="24"/>
              </w:rPr>
            </w:pPr>
            <w:r w:rsidRPr="002E6523">
              <w:rPr>
                <w:rFonts w:hAnsi="標楷體" w:hint="eastAsia"/>
                <w:b/>
                <w:spacing w:val="-20"/>
                <w:w w:val="90"/>
                <w:szCs w:val="24"/>
              </w:rPr>
              <w:t>歲入總額</w:t>
            </w:r>
          </w:p>
        </w:tc>
        <w:tc>
          <w:tcPr>
            <w:tcW w:w="1546" w:type="dxa"/>
            <w:shd w:val="clear" w:color="auto" w:fill="auto"/>
            <w:vAlign w:val="center"/>
          </w:tcPr>
          <w:p w:rsidR="0090570E" w:rsidRPr="002E6523" w:rsidRDefault="0090570E" w:rsidP="0090570E">
            <w:pPr>
              <w:pStyle w:val="142"/>
              <w:jc w:val="center"/>
              <w:rPr>
                <w:rFonts w:hAnsi="標楷體" w:hint="eastAsia"/>
                <w:b/>
                <w:spacing w:val="-20"/>
                <w:w w:val="90"/>
                <w:szCs w:val="24"/>
              </w:rPr>
            </w:pPr>
            <w:r w:rsidRPr="002E6523">
              <w:rPr>
                <w:rFonts w:hAnsi="標楷體" w:hint="eastAsia"/>
                <w:b/>
                <w:spacing w:val="-20"/>
                <w:w w:val="90"/>
                <w:szCs w:val="24"/>
              </w:rPr>
              <w:t>稅課收入</w:t>
            </w:r>
          </w:p>
        </w:tc>
        <w:tc>
          <w:tcPr>
            <w:tcW w:w="931" w:type="dxa"/>
            <w:shd w:val="clear" w:color="auto" w:fill="auto"/>
          </w:tcPr>
          <w:p w:rsidR="0090570E" w:rsidRPr="002E6523" w:rsidRDefault="0090570E" w:rsidP="0090570E">
            <w:pPr>
              <w:pStyle w:val="142"/>
              <w:jc w:val="center"/>
              <w:rPr>
                <w:rFonts w:hAnsi="標楷體" w:hint="eastAsia"/>
                <w:b/>
                <w:spacing w:val="-20"/>
                <w:w w:val="90"/>
                <w:szCs w:val="24"/>
              </w:rPr>
            </w:pPr>
            <w:r w:rsidRPr="002E6523">
              <w:rPr>
                <w:rFonts w:hAnsi="標楷體" w:hint="eastAsia"/>
                <w:b/>
                <w:spacing w:val="-20"/>
                <w:w w:val="90"/>
                <w:szCs w:val="24"/>
              </w:rPr>
              <w:t>稅課收入占比</w:t>
            </w:r>
          </w:p>
        </w:tc>
        <w:tc>
          <w:tcPr>
            <w:tcW w:w="1519" w:type="dxa"/>
            <w:shd w:val="clear" w:color="auto" w:fill="auto"/>
            <w:vAlign w:val="center"/>
          </w:tcPr>
          <w:p w:rsidR="0090570E" w:rsidRPr="002E6523" w:rsidRDefault="0090570E" w:rsidP="0090570E">
            <w:pPr>
              <w:pStyle w:val="142"/>
              <w:jc w:val="center"/>
              <w:rPr>
                <w:rFonts w:hAnsi="標楷體" w:hint="eastAsia"/>
                <w:b/>
                <w:spacing w:val="-20"/>
                <w:w w:val="90"/>
                <w:szCs w:val="24"/>
              </w:rPr>
            </w:pPr>
            <w:r w:rsidRPr="002E6523">
              <w:rPr>
                <w:rFonts w:hAnsi="標楷體" w:hint="eastAsia"/>
                <w:b/>
                <w:spacing w:val="-20"/>
                <w:w w:val="90"/>
                <w:szCs w:val="24"/>
              </w:rPr>
              <w:t>歲入總額</w:t>
            </w:r>
          </w:p>
        </w:tc>
        <w:tc>
          <w:tcPr>
            <w:tcW w:w="1516" w:type="dxa"/>
            <w:shd w:val="clear" w:color="auto" w:fill="auto"/>
            <w:vAlign w:val="center"/>
          </w:tcPr>
          <w:p w:rsidR="0090570E" w:rsidRPr="002E6523" w:rsidRDefault="0090570E" w:rsidP="0090570E">
            <w:pPr>
              <w:pStyle w:val="142"/>
              <w:jc w:val="center"/>
              <w:rPr>
                <w:rFonts w:hAnsi="標楷體" w:hint="eastAsia"/>
                <w:b/>
                <w:spacing w:val="-20"/>
                <w:w w:val="90"/>
                <w:szCs w:val="24"/>
              </w:rPr>
            </w:pPr>
            <w:r w:rsidRPr="002E6523">
              <w:rPr>
                <w:rFonts w:hAnsi="標楷體" w:hint="eastAsia"/>
                <w:b/>
                <w:spacing w:val="-20"/>
                <w:w w:val="90"/>
                <w:szCs w:val="24"/>
              </w:rPr>
              <w:t>稅課收入</w:t>
            </w:r>
          </w:p>
        </w:tc>
        <w:tc>
          <w:tcPr>
            <w:tcW w:w="793" w:type="dxa"/>
            <w:shd w:val="clear" w:color="auto" w:fill="auto"/>
            <w:vAlign w:val="center"/>
          </w:tcPr>
          <w:p w:rsidR="0090570E" w:rsidRPr="002E6523" w:rsidRDefault="0090570E" w:rsidP="0090570E">
            <w:pPr>
              <w:pStyle w:val="142"/>
              <w:jc w:val="center"/>
              <w:rPr>
                <w:rFonts w:hAnsi="標楷體" w:hint="eastAsia"/>
                <w:b/>
                <w:spacing w:val="-20"/>
                <w:w w:val="90"/>
                <w:szCs w:val="24"/>
              </w:rPr>
            </w:pPr>
            <w:r w:rsidRPr="002E6523">
              <w:rPr>
                <w:rFonts w:hAnsi="標楷體" w:hint="eastAsia"/>
                <w:b/>
                <w:spacing w:val="-20"/>
                <w:w w:val="90"/>
                <w:szCs w:val="24"/>
              </w:rPr>
              <w:t>稅課收入占比</w:t>
            </w:r>
          </w:p>
        </w:tc>
      </w:tr>
      <w:tr w:rsidR="0090570E" w:rsidRPr="002E6523" w:rsidTr="00B75B9B">
        <w:tc>
          <w:tcPr>
            <w:tcW w:w="598" w:type="dxa"/>
            <w:shd w:val="clear" w:color="auto" w:fill="auto"/>
          </w:tcPr>
          <w:p w:rsidR="0090570E" w:rsidRPr="002E6523" w:rsidRDefault="0090570E" w:rsidP="0090570E">
            <w:pPr>
              <w:pStyle w:val="142"/>
              <w:jc w:val="center"/>
              <w:rPr>
                <w:rFonts w:hAnsi="標楷體" w:hint="eastAsia"/>
                <w:spacing w:val="-20"/>
                <w:w w:val="90"/>
                <w:szCs w:val="24"/>
              </w:rPr>
            </w:pPr>
            <w:r w:rsidRPr="002E6523">
              <w:rPr>
                <w:rFonts w:hAnsi="標楷體" w:hint="eastAsia"/>
                <w:spacing w:val="-20"/>
                <w:w w:val="90"/>
                <w:szCs w:val="24"/>
              </w:rPr>
              <w:t>103</w:t>
            </w:r>
          </w:p>
        </w:tc>
        <w:tc>
          <w:tcPr>
            <w:tcW w:w="1538"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1</w:t>
            </w:r>
            <w:r w:rsidRPr="002E6523">
              <w:rPr>
                <w:rFonts w:hAnsi="標楷體"/>
                <w:spacing w:val="-20"/>
                <w:w w:val="90"/>
                <w:szCs w:val="24"/>
              </w:rPr>
              <w:t>,707,156,731</w:t>
            </w:r>
          </w:p>
        </w:tc>
        <w:tc>
          <w:tcPr>
            <w:tcW w:w="1546"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1</w:t>
            </w:r>
            <w:r w:rsidRPr="002E6523">
              <w:rPr>
                <w:rFonts w:hAnsi="標楷體"/>
                <w:spacing w:val="-20"/>
                <w:w w:val="90"/>
                <w:szCs w:val="24"/>
              </w:rPr>
              <w:t>,271,304,000</w:t>
            </w:r>
          </w:p>
        </w:tc>
        <w:tc>
          <w:tcPr>
            <w:tcW w:w="931"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7</w:t>
            </w:r>
            <w:r w:rsidRPr="002E6523">
              <w:rPr>
                <w:rFonts w:hAnsi="標楷體"/>
                <w:spacing w:val="-20"/>
                <w:w w:val="90"/>
                <w:szCs w:val="24"/>
              </w:rPr>
              <w:t>4.47</w:t>
            </w:r>
          </w:p>
        </w:tc>
        <w:tc>
          <w:tcPr>
            <w:tcW w:w="1519"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1</w:t>
            </w:r>
            <w:r w:rsidRPr="002E6523">
              <w:rPr>
                <w:rFonts w:hAnsi="標楷體"/>
                <w:spacing w:val="-20"/>
                <w:w w:val="90"/>
                <w:szCs w:val="24"/>
              </w:rPr>
              <w:t>,726,442,715</w:t>
            </w:r>
          </w:p>
        </w:tc>
        <w:tc>
          <w:tcPr>
            <w:tcW w:w="1516"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1</w:t>
            </w:r>
            <w:r w:rsidRPr="002E6523">
              <w:rPr>
                <w:rFonts w:hAnsi="標楷體"/>
                <w:spacing w:val="-20"/>
                <w:w w:val="90"/>
                <w:szCs w:val="24"/>
              </w:rPr>
              <w:t>,343,377,442</w:t>
            </w:r>
          </w:p>
        </w:tc>
        <w:tc>
          <w:tcPr>
            <w:tcW w:w="793"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7</w:t>
            </w:r>
            <w:r w:rsidRPr="002E6523">
              <w:rPr>
                <w:rFonts w:hAnsi="標楷體"/>
                <w:spacing w:val="-20"/>
                <w:w w:val="90"/>
                <w:szCs w:val="24"/>
              </w:rPr>
              <w:t>7.81</w:t>
            </w:r>
          </w:p>
        </w:tc>
      </w:tr>
      <w:tr w:rsidR="0090570E" w:rsidRPr="002E6523" w:rsidTr="00B75B9B">
        <w:tc>
          <w:tcPr>
            <w:tcW w:w="598" w:type="dxa"/>
            <w:shd w:val="clear" w:color="auto" w:fill="auto"/>
          </w:tcPr>
          <w:p w:rsidR="0090570E" w:rsidRPr="002E6523" w:rsidRDefault="0090570E" w:rsidP="0090570E">
            <w:pPr>
              <w:pStyle w:val="142"/>
              <w:jc w:val="center"/>
              <w:rPr>
                <w:rFonts w:hAnsi="標楷體" w:hint="eastAsia"/>
                <w:spacing w:val="-20"/>
                <w:w w:val="90"/>
                <w:szCs w:val="24"/>
              </w:rPr>
            </w:pPr>
            <w:r w:rsidRPr="002E6523">
              <w:rPr>
                <w:rFonts w:hAnsi="標楷體" w:hint="eastAsia"/>
                <w:spacing w:val="-20"/>
                <w:w w:val="90"/>
                <w:szCs w:val="24"/>
              </w:rPr>
              <w:t>104</w:t>
            </w:r>
          </w:p>
        </w:tc>
        <w:tc>
          <w:tcPr>
            <w:tcW w:w="1538"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1</w:t>
            </w:r>
            <w:r w:rsidRPr="002E6523">
              <w:rPr>
                <w:rFonts w:hAnsi="標楷體"/>
                <w:spacing w:val="-20"/>
                <w:w w:val="90"/>
                <w:szCs w:val="24"/>
              </w:rPr>
              <w:t>,776,702,733</w:t>
            </w:r>
          </w:p>
        </w:tc>
        <w:tc>
          <w:tcPr>
            <w:tcW w:w="1546"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1</w:t>
            </w:r>
            <w:r w:rsidRPr="002E6523">
              <w:rPr>
                <w:rFonts w:hAnsi="標楷體"/>
                <w:spacing w:val="-20"/>
                <w:w w:val="90"/>
                <w:szCs w:val="24"/>
              </w:rPr>
              <w:t>,319,405,000</w:t>
            </w:r>
          </w:p>
        </w:tc>
        <w:tc>
          <w:tcPr>
            <w:tcW w:w="931"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74.26</w:t>
            </w:r>
          </w:p>
        </w:tc>
        <w:tc>
          <w:tcPr>
            <w:tcW w:w="1519"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spacing w:val="-20"/>
                <w:w w:val="90"/>
                <w:szCs w:val="24"/>
              </w:rPr>
              <w:t>1,885,671,520</w:t>
            </w:r>
          </w:p>
        </w:tc>
        <w:tc>
          <w:tcPr>
            <w:tcW w:w="1516"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1</w:t>
            </w:r>
            <w:r w:rsidRPr="002E6523">
              <w:rPr>
                <w:rFonts w:hAnsi="標楷體"/>
                <w:spacing w:val="-20"/>
                <w:w w:val="90"/>
                <w:szCs w:val="24"/>
              </w:rPr>
              <w:t>,465,119,470</w:t>
            </w:r>
          </w:p>
        </w:tc>
        <w:tc>
          <w:tcPr>
            <w:tcW w:w="793"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spacing w:val="-20"/>
                <w:w w:val="90"/>
                <w:szCs w:val="24"/>
              </w:rPr>
              <w:t>77</w:t>
            </w:r>
            <w:r w:rsidRPr="002E6523">
              <w:rPr>
                <w:rFonts w:hAnsi="標楷體" w:hint="eastAsia"/>
                <w:spacing w:val="-20"/>
                <w:w w:val="90"/>
                <w:szCs w:val="24"/>
              </w:rPr>
              <w:t>.</w:t>
            </w:r>
            <w:r w:rsidRPr="002E6523">
              <w:rPr>
                <w:rFonts w:hAnsi="標楷體"/>
                <w:spacing w:val="-20"/>
                <w:w w:val="90"/>
                <w:szCs w:val="24"/>
              </w:rPr>
              <w:t>70</w:t>
            </w:r>
          </w:p>
        </w:tc>
      </w:tr>
      <w:tr w:rsidR="0090570E" w:rsidRPr="002E6523" w:rsidTr="00B75B9B">
        <w:tc>
          <w:tcPr>
            <w:tcW w:w="598" w:type="dxa"/>
            <w:shd w:val="clear" w:color="auto" w:fill="auto"/>
          </w:tcPr>
          <w:p w:rsidR="0090570E" w:rsidRPr="002E6523" w:rsidRDefault="0090570E" w:rsidP="0090570E">
            <w:pPr>
              <w:pStyle w:val="142"/>
              <w:jc w:val="center"/>
              <w:rPr>
                <w:rFonts w:hAnsi="標楷體" w:hint="eastAsia"/>
                <w:spacing w:val="-20"/>
                <w:w w:val="90"/>
                <w:szCs w:val="24"/>
              </w:rPr>
            </w:pPr>
            <w:r w:rsidRPr="002E6523">
              <w:rPr>
                <w:rFonts w:hAnsi="標楷體" w:hint="eastAsia"/>
                <w:spacing w:val="-20"/>
                <w:w w:val="90"/>
                <w:szCs w:val="24"/>
              </w:rPr>
              <w:t>105</w:t>
            </w:r>
          </w:p>
        </w:tc>
        <w:tc>
          <w:tcPr>
            <w:tcW w:w="1538"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1</w:t>
            </w:r>
            <w:r w:rsidRPr="002E6523">
              <w:rPr>
                <w:rFonts w:hAnsi="標楷體"/>
                <w:spacing w:val="-20"/>
                <w:w w:val="90"/>
                <w:szCs w:val="24"/>
              </w:rPr>
              <w:t>,822,377,773</w:t>
            </w:r>
          </w:p>
        </w:tc>
        <w:tc>
          <w:tcPr>
            <w:tcW w:w="1546"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1</w:t>
            </w:r>
            <w:r w:rsidRPr="002E6523">
              <w:rPr>
                <w:rFonts w:hAnsi="標楷體"/>
                <w:spacing w:val="-20"/>
                <w:w w:val="90"/>
                <w:szCs w:val="24"/>
              </w:rPr>
              <w:t>,440,009,000</w:t>
            </w:r>
          </w:p>
        </w:tc>
        <w:tc>
          <w:tcPr>
            <w:tcW w:w="931"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79.02</w:t>
            </w:r>
          </w:p>
        </w:tc>
        <w:tc>
          <w:tcPr>
            <w:tcW w:w="1519"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spacing w:val="-20"/>
                <w:w w:val="90"/>
                <w:szCs w:val="24"/>
              </w:rPr>
              <w:t>1,895,742,556</w:t>
            </w:r>
          </w:p>
        </w:tc>
        <w:tc>
          <w:tcPr>
            <w:tcW w:w="1516"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1</w:t>
            </w:r>
            <w:r w:rsidRPr="002E6523">
              <w:rPr>
                <w:rFonts w:hAnsi="標楷體"/>
                <w:spacing w:val="-20"/>
                <w:w w:val="90"/>
                <w:szCs w:val="24"/>
              </w:rPr>
              <w:t>,533,842,020</w:t>
            </w:r>
          </w:p>
        </w:tc>
        <w:tc>
          <w:tcPr>
            <w:tcW w:w="793"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8</w:t>
            </w:r>
            <w:r w:rsidRPr="002E6523">
              <w:rPr>
                <w:rFonts w:hAnsi="標楷體"/>
                <w:spacing w:val="-20"/>
                <w:w w:val="90"/>
                <w:szCs w:val="24"/>
              </w:rPr>
              <w:t>0.91</w:t>
            </w:r>
          </w:p>
        </w:tc>
      </w:tr>
      <w:tr w:rsidR="0090570E" w:rsidRPr="002E6523" w:rsidTr="00B75B9B">
        <w:tc>
          <w:tcPr>
            <w:tcW w:w="598" w:type="dxa"/>
            <w:shd w:val="clear" w:color="auto" w:fill="auto"/>
          </w:tcPr>
          <w:p w:rsidR="0090570E" w:rsidRPr="002E6523" w:rsidRDefault="0090570E" w:rsidP="0090570E">
            <w:pPr>
              <w:pStyle w:val="142"/>
              <w:jc w:val="center"/>
              <w:rPr>
                <w:rFonts w:hAnsi="標楷體" w:hint="eastAsia"/>
                <w:spacing w:val="-20"/>
                <w:w w:val="90"/>
                <w:szCs w:val="24"/>
              </w:rPr>
            </w:pPr>
            <w:r w:rsidRPr="002E6523">
              <w:rPr>
                <w:rFonts w:hAnsi="標楷體" w:hint="eastAsia"/>
                <w:spacing w:val="-20"/>
                <w:w w:val="90"/>
                <w:szCs w:val="24"/>
              </w:rPr>
              <w:t>106</w:t>
            </w:r>
          </w:p>
        </w:tc>
        <w:tc>
          <w:tcPr>
            <w:tcW w:w="1538"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1</w:t>
            </w:r>
            <w:r w:rsidRPr="002E6523">
              <w:rPr>
                <w:rFonts w:hAnsi="標楷體"/>
                <w:spacing w:val="-20"/>
                <w:w w:val="90"/>
                <w:szCs w:val="24"/>
              </w:rPr>
              <w:t>,841,451,404</w:t>
            </w:r>
          </w:p>
        </w:tc>
        <w:tc>
          <w:tcPr>
            <w:tcW w:w="1546"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1</w:t>
            </w:r>
            <w:r w:rsidRPr="002E6523">
              <w:rPr>
                <w:rFonts w:hAnsi="標楷體"/>
                <w:spacing w:val="-20"/>
                <w:w w:val="90"/>
                <w:szCs w:val="24"/>
              </w:rPr>
              <w:t>,469,310,000</w:t>
            </w:r>
          </w:p>
        </w:tc>
        <w:tc>
          <w:tcPr>
            <w:tcW w:w="931"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79.79</w:t>
            </w:r>
          </w:p>
        </w:tc>
        <w:tc>
          <w:tcPr>
            <w:tcW w:w="1519"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spacing w:val="-20"/>
                <w:w w:val="90"/>
                <w:szCs w:val="24"/>
              </w:rPr>
              <w:t>1,929,818,773</w:t>
            </w:r>
          </w:p>
        </w:tc>
        <w:tc>
          <w:tcPr>
            <w:tcW w:w="1516"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1</w:t>
            </w:r>
            <w:r w:rsidRPr="002E6523">
              <w:rPr>
                <w:rFonts w:hAnsi="標楷體"/>
                <w:spacing w:val="-20"/>
                <w:w w:val="90"/>
                <w:szCs w:val="24"/>
              </w:rPr>
              <w:t>,522,876,570</w:t>
            </w:r>
          </w:p>
        </w:tc>
        <w:tc>
          <w:tcPr>
            <w:tcW w:w="793"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7</w:t>
            </w:r>
            <w:r w:rsidRPr="002E6523">
              <w:rPr>
                <w:rFonts w:hAnsi="標楷體"/>
                <w:spacing w:val="-20"/>
                <w:w w:val="90"/>
                <w:szCs w:val="24"/>
              </w:rPr>
              <w:t>8.91</w:t>
            </w:r>
          </w:p>
        </w:tc>
      </w:tr>
      <w:tr w:rsidR="0090570E" w:rsidRPr="002E6523" w:rsidTr="00B75B9B">
        <w:tc>
          <w:tcPr>
            <w:tcW w:w="598" w:type="dxa"/>
            <w:shd w:val="clear" w:color="auto" w:fill="auto"/>
          </w:tcPr>
          <w:p w:rsidR="0090570E" w:rsidRPr="002E6523" w:rsidRDefault="0090570E" w:rsidP="0090570E">
            <w:pPr>
              <w:pStyle w:val="142"/>
              <w:jc w:val="center"/>
              <w:rPr>
                <w:rFonts w:hAnsi="標楷體" w:hint="eastAsia"/>
                <w:spacing w:val="-20"/>
                <w:w w:val="90"/>
                <w:szCs w:val="24"/>
              </w:rPr>
            </w:pPr>
            <w:r w:rsidRPr="002E6523">
              <w:rPr>
                <w:rFonts w:hAnsi="標楷體" w:hint="eastAsia"/>
                <w:spacing w:val="-20"/>
                <w:w w:val="90"/>
                <w:szCs w:val="24"/>
              </w:rPr>
              <w:t>107</w:t>
            </w:r>
          </w:p>
        </w:tc>
        <w:tc>
          <w:tcPr>
            <w:tcW w:w="1538"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1</w:t>
            </w:r>
            <w:r w:rsidRPr="002E6523">
              <w:rPr>
                <w:rFonts w:hAnsi="標楷體"/>
                <w:spacing w:val="-20"/>
                <w:w w:val="90"/>
                <w:szCs w:val="24"/>
              </w:rPr>
              <w:t>,919,376,256</w:t>
            </w:r>
          </w:p>
        </w:tc>
        <w:tc>
          <w:tcPr>
            <w:tcW w:w="1546"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1</w:t>
            </w:r>
            <w:r w:rsidRPr="002E6523">
              <w:rPr>
                <w:rFonts w:hAnsi="標楷體"/>
                <w:spacing w:val="-20"/>
                <w:w w:val="90"/>
                <w:szCs w:val="24"/>
              </w:rPr>
              <w:t>,577,495,000</w:t>
            </w:r>
          </w:p>
        </w:tc>
        <w:tc>
          <w:tcPr>
            <w:tcW w:w="931"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82.19</w:t>
            </w:r>
          </w:p>
        </w:tc>
        <w:tc>
          <w:tcPr>
            <w:tcW w:w="1519"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spacing w:val="-20"/>
                <w:w w:val="90"/>
                <w:szCs w:val="24"/>
              </w:rPr>
              <w:t>2,020,338,924</w:t>
            </w:r>
          </w:p>
        </w:tc>
        <w:tc>
          <w:tcPr>
            <w:tcW w:w="1516"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1</w:t>
            </w:r>
            <w:r w:rsidRPr="002E6523">
              <w:rPr>
                <w:rFonts w:hAnsi="標楷體"/>
                <w:spacing w:val="-20"/>
                <w:w w:val="90"/>
                <w:szCs w:val="24"/>
              </w:rPr>
              <w:t>,639,216,918</w:t>
            </w:r>
          </w:p>
        </w:tc>
        <w:tc>
          <w:tcPr>
            <w:tcW w:w="793"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8</w:t>
            </w:r>
            <w:r w:rsidRPr="002E6523">
              <w:rPr>
                <w:rFonts w:hAnsi="標楷體"/>
                <w:spacing w:val="-20"/>
                <w:w w:val="90"/>
                <w:szCs w:val="24"/>
              </w:rPr>
              <w:t>1.14</w:t>
            </w:r>
          </w:p>
        </w:tc>
      </w:tr>
      <w:tr w:rsidR="0090570E" w:rsidRPr="002E6523" w:rsidTr="00B75B9B">
        <w:tc>
          <w:tcPr>
            <w:tcW w:w="598" w:type="dxa"/>
            <w:shd w:val="clear" w:color="auto" w:fill="auto"/>
          </w:tcPr>
          <w:p w:rsidR="0090570E" w:rsidRPr="002E6523" w:rsidRDefault="0090570E" w:rsidP="0090570E">
            <w:pPr>
              <w:pStyle w:val="142"/>
              <w:jc w:val="center"/>
              <w:rPr>
                <w:rFonts w:hAnsi="標楷體" w:hint="eastAsia"/>
                <w:spacing w:val="-20"/>
                <w:w w:val="90"/>
                <w:szCs w:val="24"/>
              </w:rPr>
            </w:pPr>
            <w:r w:rsidRPr="002E6523">
              <w:rPr>
                <w:rFonts w:hAnsi="標楷體" w:hint="eastAsia"/>
                <w:spacing w:val="-20"/>
                <w:w w:val="90"/>
                <w:szCs w:val="24"/>
              </w:rPr>
              <w:t>108</w:t>
            </w:r>
          </w:p>
        </w:tc>
        <w:tc>
          <w:tcPr>
            <w:tcW w:w="1538"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1</w:t>
            </w:r>
            <w:r w:rsidRPr="002E6523">
              <w:rPr>
                <w:rFonts w:hAnsi="標楷體"/>
                <w:spacing w:val="-20"/>
                <w:w w:val="90"/>
                <w:szCs w:val="24"/>
              </w:rPr>
              <w:t>,992,562,681</w:t>
            </w:r>
          </w:p>
        </w:tc>
        <w:tc>
          <w:tcPr>
            <w:tcW w:w="1546"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1</w:t>
            </w:r>
            <w:r w:rsidRPr="002E6523">
              <w:rPr>
                <w:rFonts w:hAnsi="標楷體"/>
                <w:spacing w:val="-20"/>
                <w:w w:val="90"/>
                <w:szCs w:val="24"/>
              </w:rPr>
              <w:t>,647,107,000</w:t>
            </w:r>
          </w:p>
        </w:tc>
        <w:tc>
          <w:tcPr>
            <w:tcW w:w="931"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82.66</w:t>
            </w:r>
          </w:p>
        </w:tc>
        <w:tc>
          <w:tcPr>
            <w:tcW w:w="1519"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spacing w:val="-20"/>
                <w:w w:val="90"/>
                <w:szCs w:val="24"/>
              </w:rPr>
              <w:t>2,076,530,034</w:t>
            </w:r>
          </w:p>
        </w:tc>
        <w:tc>
          <w:tcPr>
            <w:tcW w:w="1516"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1</w:t>
            </w:r>
            <w:r w:rsidRPr="002E6523">
              <w:rPr>
                <w:rFonts w:hAnsi="標楷體"/>
                <w:spacing w:val="-20"/>
                <w:w w:val="90"/>
                <w:szCs w:val="24"/>
              </w:rPr>
              <w:t>,686,139,001</w:t>
            </w:r>
          </w:p>
        </w:tc>
        <w:tc>
          <w:tcPr>
            <w:tcW w:w="793"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8</w:t>
            </w:r>
            <w:r w:rsidRPr="002E6523">
              <w:rPr>
                <w:rFonts w:hAnsi="標楷體"/>
                <w:spacing w:val="-20"/>
                <w:w w:val="90"/>
                <w:szCs w:val="24"/>
              </w:rPr>
              <w:t>1.20</w:t>
            </w:r>
          </w:p>
        </w:tc>
      </w:tr>
      <w:tr w:rsidR="0090570E" w:rsidRPr="002E6523" w:rsidTr="00B75B9B">
        <w:tc>
          <w:tcPr>
            <w:tcW w:w="598" w:type="dxa"/>
            <w:shd w:val="clear" w:color="auto" w:fill="auto"/>
          </w:tcPr>
          <w:p w:rsidR="0090570E" w:rsidRPr="002E6523" w:rsidRDefault="0090570E" w:rsidP="0090570E">
            <w:pPr>
              <w:pStyle w:val="142"/>
              <w:jc w:val="center"/>
              <w:rPr>
                <w:rFonts w:hAnsi="標楷體" w:hint="eastAsia"/>
                <w:spacing w:val="-20"/>
                <w:w w:val="90"/>
                <w:szCs w:val="24"/>
              </w:rPr>
            </w:pPr>
            <w:r w:rsidRPr="002E6523">
              <w:rPr>
                <w:rFonts w:hAnsi="標楷體" w:hint="eastAsia"/>
                <w:spacing w:val="-20"/>
                <w:w w:val="90"/>
                <w:szCs w:val="24"/>
              </w:rPr>
              <w:t>109</w:t>
            </w:r>
          </w:p>
        </w:tc>
        <w:tc>
          <w:tcPr>
            <w:tcW w:w="1538"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2</w:t>
            </w:r>
            <w:r w:rsidRPr="002E6523">
              <w:rPr>
                <w:rFonts w:hAnsi="標楷體"/>
                <w:spacing w:val="-20"/>
                <w:w w:val="90"/>
                <w:szCs w:val="24"/>
              </w:rPr>
              <w:t>,107,027,829</w:t>
            </w:r>
          </w:p>
        </w:tc>
        <w:tc>
          <w:tcPr>
            <w:tcW w:w="1546"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1</w:t>
            </w:r>
            <w:r w:rsidRPr="002E6523">
              <w:rPr>
                <w:rFonts w:hAnsi="標楷體"/>
                <w:spacing w:val="-20"/>
                <w:w w:val="90"/>
                <w:szCs w:val="24"/>
              </w:rPr>
              <w:t>,679,592,000</w:t>
            </w:r>
          </w:p>
        </w:tc>
        <w:tc>
          <w:tcPr>
            <w:tcW w:w="931"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79.71</w:t>
            </w:r>
          </w:p>
        </w:tc>
        <w:tc>
          <w:tcPr>
            <w:tcW w:w="1519"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spacing w:val="-20"/>
                <w:w w:val="90"/>
                <w:szCs w:val="24"/>
              </w:rPr>
              <w:t>2,169,606,832</w:t>
            </w:r>
          </w:p>
        </w:tc>
        <w:tc>
          <w:tcPr>
            <w:tcW w:w="1516"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1</w:t>
            </w:r>
            <w:r w:rsidRPr="002E6523">
              <w:rPr>
                <w:rFonts w:hAnsi="標楷體"/>
                <w:spacing w:val="-20"/>
                <w:w w:val="90"/>
                <w:szCs w:val="24"/>
              </w:rPr>
              <w:t>,605,392,290</w:t>
            </w:r>
          </w:p>
        </w:tc>
        <w:tc>
          <w:tcPr>
            <w:tcW w:w="793"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7</w:t>
            </w:r>
            <w:r w:rsidRPr="002E6523">
              <w:rPr>
                <w:rFonts w:hAnsi="標楷體"/>
                <w:spacing w:val="-20"/>
                <w:w w:val="90"/>
                <w:szCs w:val="24"/>
              </w:rPr>
              <w:t>3.99</w:t>
            </w:r>
          </w:p>
        </w:tc>
      </w:tr>
      <w:tr w:rsidR="0090570E" w:rsidRPr="002E6523" w:rsidTr="00B75B9B">
        <w:tc>
          <w:tcPr>
            <w:tcW w:w="598" w:type="dxa"/>
            <w:shd w:val="clear" w:color="auto" w:fill="auto"/>
          </w:tcPr>
          <w:p w:rsidR="0090570E" w:rsidRPr="002E6523" w:rsidRDefault="0090570E" w:rsidP="0090570E">
            <w:pPr>
              <w:pStyle w:val="142"/>
              <w:jc w:val="center"/>
              <w:rPr>
                <w:rFonts w:hAnsi="標楷體" w:hint="eastAsia"/>
                <w:spacing w:val="-20"/>
                <w:w w:val="90"/>
                <w:szCs w:val="24"/>
              </w:rPr>
            </w:pPr>
            <w:r w:rsidRPr="002E6523">
              <w:rPr>
                <w:rFonts w:hAnsi="標楷體" w:hint="eastAsia"/>
                <w:spacing w:val="-20"/>
                <w:w w:val="90"/>
                <w:szCs w:val="24"/>
              </w:rPr>
              <w:t>110</w:t>
            </w:r>
          </w:p>
        </w:tc>
        <w:tc>
          <w:tcPr>
            <w:tcW w:w="1538"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2</w:t>
            </w:r>
            <w:r w:rsidRPr="002E6523">
              <w:rPr>
                <w:rFonts w:hAnsi="標楷體"/>
                <w:spacing w:val="-20"/>
                <w:w w:val="90"/>
                <w:szCs w:val="24"/>
              </w:rPr>
              <w:t>,053,518,101</w:t>
            </w:r>
          </w:p>
        </w:tc>
        <w:tc>
          <w:tcPr>
            <w:tcW w:w="1546"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1</w:t>
            </w:r>
            <w:r w:rsidRPr="002E6523">
              <w:rPr>
                <w:rFonts w:hAnsi="標楷體"/>
                <w:spacing w:val="-20"/>
                <w:w w:val="90"/>
                <w:szCs w:val="24"/>
              </w:rPr>
              <w:t>,678,542,000</w:t>
            </w:r>
          </w:p>
        </w:tc>
        <w:tc>
          <w:tcPr>
            <w:tcW w:w="931"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81.74</w:t>
            </w:r>
          </w:p>
        </w:tc>
        <w:tc>
          <w:tcPr>
            <w:tcW w:w="1519"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spacing w:val="-20"/>
                <w:w w:val="90"/>
                <w:szCs w:val="24"/>
              </w:rPr>
              <w:t>2,386,951,474</w:t>
            </w:r>
          </w:p>
        </w:tc>
        <w:tc>
          <w:tcPr>
            <w:tcW w:w="1516"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2</w:t>
            </w:r>
            <w:r w:rsidRPr="002E6523">
              <w:rPr>
                <w:rFonts w:hAnsi="標楷體"/>
                <w:spacing w:val="-20"/>
                <w:w w:val="90"/>
                <w:szCs w:val="24"/>
              </w:rPr>
              <w:t>,003,781,919</w:t>
            </w:r>
          </w:p>
        </w:tc>
        <w:tc>
          <w:tcPr>
            <w:tcW w:w="793"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8</w:t>
            </w:r>
            <w:r w:rsidRPr="002E6523">
              <w:rPr>
                <w:rFonts w:hAnsi="標楷體"/>
                <w:spacing w:val="-20"/>
                <w:w w:val="90"/>
                <w:szCs w:val="24"/>
              </w:rPr>
              <w:t>3.95</w:t>
            </w:r>
          </w:p>
        </w:tc>
      </w:tr>
      <w:tr w:rsidR="0090570E" w:rsidRPr="002E6523" w:rsidTr="00B75B9B">
        <w:tc>
          <w:tcPr>
            <w:tcW w:w="598" w:type="dxa"/>
            <w:shd w:val="clear" w:color="auto" w:fill="auto"/>
          </w:tcPr>
          <w:p w:rsidR="0090570E" w:rsidRPr="002E6523" w:rsidRDefault="0090570E" w:rsidP="0090570E">
            <w:pPr>
              <w:pStyle w:val="142"/>
              <w:jc w:val="center"/>
              <w:rPr>
                <w:rFonts w:hAnsi="標楷體" w:hint="eastAsia"/>
                <w:spacing w:val="-20"/>
                <w:w w:val="90"/>
                <w:szCs w:val="24"/>
              </w:rPr>
            </w:pPr>
            <w:r w:rsidRPr="002E6523">
              <w:rPr>
                <w:rFonts w:hAnsi="標楷體" w:hint="eastAsia"/>
                <w:spacing w:val="-20"/>
                <w:w w:val="90"/>
                <w:szCs w:val="24"/>
              </w:rPr>
              <w:t>111</w:t>
            </w:r>
          </w:p>
        </w:tc>
        <w:tc>
          <w:tcPr>
            <w:tcW w:w="1538"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2</w:t>
            </w:r>
            <w:r w:rsidRPr="002E6523">
              <w:rPr>
                <w:rFonts w:hAnsi="標楷體"/>
                <w:spacing w:val="-20"/>
                <w:w w:val="90"/>
                <w:szCs w:val="24"/>
              </w:rPr>
              <w:t>,267,025,455</w:t>
            </w:r>
          </w:p>
        </w:tc>
        <w:tc>
          <w:tcPr>
            <w:tcW w:w="1546"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1</w:t>
            </w:r>
            <w:r w:rsidRPr="002E6523">
              <w:rPr>
                <w:rFonts w:hAnsi="標楷體"/>
                <w:spacing w:val="-20"/>
                <w:w w:val="90"/>
                <w:szCs w:val="24"/>
              </w:rPr>
              <w:t>,903,767,300</w:t>
            </w:r>
          </w:p>
        </w:tc>
        <w:tc>
          <w:tcPr>
            <w:tcW w:w="931"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83.98</w:t>
            </w:r>
          </w:p>
        </w:tc>
        <w:tc>
          <w:tcPr>
            <w:tcW w:w="1519"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spacing w:val="-20"/>
                <w:w w:val="90"/>
                <w:szCs w:val="24"/>
              </w:rPr>
              <w:t>2,713,248,575</w:t>
            </w:r>
          </w:p>
        </w:tc>
        <w:tc>
          <w:tcPr>
            <w:tcW w:w="1516"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2</w:t>
            </w:r>
            <w:r w:rsidRPr="002E6523">
              <w:rPr>
                <w:rFonts w:hAnsi="標楷體"/>
                <w:spacing w:val="-20"/>
                <w:w w:val="90"/>
                <w:szCs w:val="24"/>
              </w:rPr>
              <w:t>,304,002,321</w:t>
            </w:r>
          </w:p>
        </w:tc>
        <w:tc>
          <w:tcPr>
            <w:tcW w:w="793"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8</w:t>
            </w:r>
            <w:r w:rsidRPr="002E6523">
              <w:rPr>
                <w:rFonts w:hAnsi="標楷體"/>
                <w:spacing w:val="-20"/>
                <w:w w:val="90"/>
                <w:szCs w:val="24"/>
              </w:rPr>
              <w:t>4.92</w:t>
            </w:r>
          </w:p>
        </w:tc>
      </w:tr>
      <w:tr w:rsidR="0090570E" w:rsidRPr="002E6523" w:rsidTr="00B75B9B">
        <w:tc>
          <w:tcPr>
            <w:tcW w:w="598" w:type="dxa"/>
            <w:shd w:val="clear" w:color="auto" w:fill="auto"/>
          </w:tcPr>
          <w:p w:rsidR="0090570E" w:rsidRPr="002E6523" w:rsidRDefault="0090570E" w:rsidP="0090570E">
            <w:pPr>
              <w:pStyle w:val="142"/>
              <w:jc w:val="center"/>
              <w:rPr>
                <w:rFonts w:hAnsi="標楷體" w:hint="eastAsia"/>
                <w:spacing w:val="-20"/>
                <w:w w:val="90"/>
                <w:szCs w:val="24"/>
              </w:rPr>
            </w:pPr>
            <w:r w:rsidRPr="002E6523">
              <w:rPr>
                <w:rFonts w:hAnsi="標楷體" w:hint="eastAsia"/>
                <w:spacing w:val="-20"/>
                <w:w w:val="90"/>
                <w:szCs w:val="24"/>
              </w:rPr>
              <w:t>112</w:t>
            </w:r>
          </w:p>
        </w:tc>
        <w:tc>
          <w:tcPr>
            <w:tcW w:w="1538"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2</w:t>
            </w:r>
            <w:r w:rsidRPr="002E6523">
              <w:rPr>
                <w:rFonts w:hAnsi="標楷體"/>
                <w:spacing w:val="-20"/>
                <w:w w:val="90"/>
                <w:szCs w:val="24"/>
              </w:rPr>
              <w:t>,579,588,822</w:t>
            </w:r>
          </w:p>
        </w:tc>
        <w:tc>
          <w:tcPr>
            <w:tcW w:w="1546"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2</w:t>
            </w:r>
            <w:r w:rsidRPr="002E6523">
              <w:rPr>
                <w:rFonts w:hAnsi="標楷體"/>
                <w:spacing w:val="-20"/>
                <w:w w:val="90"/>
                <w:szCs w:val="24"/>
              </w:rPr>
              <w:t>,194,910,000</w:t>
            </w:r>
          </w:p>
        </w:tc>
        <w:tc>
          <w:tcPr>
            <w:tcW w:w="931"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85.09</w:t>
            </w:r>
          </w:p>
        </w:tc>
        <w:tc>
          <w:tcPr>
            <w:tcW w:w="1519"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2,</w:t>
            </w:r>
            <w:r w:rsidRPr="002E6523">
              <w:rPr>
                <w:rFonts w:hAnsi="標楷體"/>
                <w:spacing w:val="-20"/>
                <w:w w:val="90"/>
                <w:szCs w:val="24"/>
              </w:rPr>
              <w:t>907,3</w:t>
            </w:r>
            <w:r w:rsidRPr="002E6523">
              <w:rPr>
                <w:rFonts w:hAnsi="標楷體" w:hint="eastAsia"/>
                <w:spacing w:val="-20"/>
                <w:w w:val="90"/>
                <w:szCs w:val="24"/>
              </w:rPr>
              <w:t>99</w:t>
            </w:r>
            <w:r w:rsidRPr="002E6523">
              <w:rPr>
                <w:rFonts w:hAnsi="標楷體"/>
                <w:spacing w:val="-20"/>
                <w:w w:val="90"/>
                <w:szCs w:val="24"/>
              </w:rPr>
              <w:t>,</w:t>
            </w:r>
            <w:r w:rsidRPr="002E6523">
              <w:rPr>
                <w:rFonts w:hAnsi="標楷體" w:hint="eastAsia"/>
                <w:spacing w:val="-20"/>
                <w:w w:val="90"/>
                <w:szCs w:val="24"/>
              </w:rPr>
              <w:t>423</w:t>
            </w:r>
          </w:p>
        </w:tc>
        <w:tc>
          <w:tcPr>
            <w:tcW w:w="1516"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2</w:t>
            </w:r>
            <w:r w:rsidRPr="002E6523">
              <w:rPr>
                <w:rFonts w:hAnsi="標楷體"/>
                <w:spacing w:val="-20"/>
                <w:w w:val="90"/>
                <w:szCs w:val="24"/>
              </w:rPr>
              <w:t>,488,2</w:t>
            </w:r>
            <w:r w:rsidRPr="002E6523">
              <w:rPr>
                <w:rFonts w:hAnsi="標楷體" w:hint="eastAsia"/>
                <w:spacing w:val="-20"/>
                <w:w w:val="90"/>
                <w:szCs w:val="24"/>
              </w:rPr>
              <w:t>7</w:t>
            </w:r>
            <w:r w:rsidRPr="002E6523">
              <w:rPr>
                <w:rFonts w:hAnsi="標楷體"/>
                <w:spacing w:val="-20"/>
                <w:w w:val="90"/>
                <w:szCs w:val="24"/>
              </w:rPr>
              <w:t>7,9</w:t>
            </w:r>
            <w:r w:rsidRPr="002E6523">
              <w:rPr>
                <w:rFonts w:hAnsi="標楷體" w:hint="eastAsia"/>
                <w:spacing w:val="-20"/>
                <w:w w:val="90"/>
                <w:szCs w:val="24"/>
              </w:rPr>
              <w:t>2</w:t>
            </w:r>
            <w:r w:rsidRPr="002E6523">
              <w:rPr>
                <w:rFonts w:hAnsi="標楷體"/>
                <w:spacing w:val="-20"/>
                <w:w w:val="90"/>
                <w:szCs w:val="24"/>
              </w:rPr>
              <w:t>8</w:t>
            </w:r>
          </w:p>
        </w:tc>
        <w:tc>
          <w:tcPr>
            <w:tcW w:w="793"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8</w:t>
            </w:r>
            <w:r w:rsidRPr="002E6523">
              <w:rPr>
                <w:rFonts w:hAnsi="標楷體"/>
                <w:spacing w:val="-20"/>
                <w:w w:val="90"/>
                <w:szCs w:val="24"/>
              </w:rPr>
              <w:t>5.</w:t>
            </w:r>
            <w:r w:rsidRPr="002E6523">
              <w:rPr>
                <w:rFonts w:hAnsi="標楷體" w:hint="eastAsia"/>
                <w:spacing w:val="-20"/>
                <w:w w:val="90"/>
                <w:szCs w:val="24"/>
              </w:rPr>
              <w:t>58</w:t>
            </w:r>
          </w:p>
        </w:tc>
      </w:tr>
    </w:tbl>
    <w:p w:rsidR="0090570E" w:rsidRPr="002E6523" w:rsidRDefault="0090570E" w:rsidP="0090570E">
      <w:pPr>
        <w:spacing w:line="280" w:lineRule="exact"/>
        <w:ind w:leftChars="0" w:left="0" w:firstLineChars="28" w:firstLine="68"/>
        <w:jc w:val="left"/>
        <w:rPr>
          <w:rFonts w:hAnsi="標楷體" w:hint="eastAsia"/>
          <w:sz w:val="24"/>
          <w:szCs w:val="24"/>
        </w:rPr>
      </w:pPr>
      <w:r w:rsidRPr="002E6523">
        <w:rPr>
          <w:rFonts w:hAnsi="標楷體" w:hint="eastAsia"/>
          <w:sz w:val="24"/>
          <w:szCs w:val="24"/>
        </w:rPr>
        <w:t>資料來源：行政院主計總處官網。</w:t>
      </w:r>
    </w:p>
    <w:p w:rsidR="00726957" w:rsidRPr="00EB100F" w:rsidRDefault="00726957" w:rsidP="00726957">
      <w:pPr>
        <w:pStyle w:val="a4"/>
        <w:ind w:left="849" w:hanging="283"/>
        <w:rPr>
          <w:b/>
          <w:bCs/>
        </w:rPr>
      </w:pPr>
      <w:r w:rsidRPr="00EB100F">
        <w:rPr>
          <w:rFonts w:hint="eastAsia"/>
          <w:b/>
          <w:bCs/>
        </w:rPr>
        <w:t>(二)</w:t>
      </w:r>
      <w:r w:rsidR="0032234D" w:rsidRPr="00EB100F">
        <w:rPr>
          <w:rFonts w:hint="eastAsia"/>
          <w:b/>
          <w:bCs/>
        </w:rPr>
        <w:t>110至112年度中央政府稅課收入</w:t>
      </w:r>
      <w:r w:rsidR="00EE45DB">
        <w:rPr>
          <w:rFonts w:hAnsi="標楷體" w:hint="eastAsia"/>
          <w:b/>
          <w:bCs/>
        </w:rPr>
        <w:t>，</w:t>
      </w:r>
      <w:r w:rsidR="0032234D" w:rsidRPr="00EB100F">
        <w:rPr>
          <w:rFonts w:hint="eastAsia"/>
          <w:b/>
          <w:bCs/>
        </w:rPr>
        <w:t>連3年</w:t>
      </w:r>
      <w:r w:rsidR="00E61804" w:rsidRPr="00EB100F">
        <w:rPr>
          <w:rFonts w:hint="eastAsia"/>
          <w:b/>
          <w:bCs/>
        </w:rPr>
        <w:t>決算</w:t>
      </w:r>
      <w:r w:rsidR="0032234D" w:rsidRPr="00EB100F">
        <w:rPr>
          <w:rFonts w:hint="eastAsia"/>
          <w:b/>
          <w:bCs/>
        </w:rPr>
        <w:t>數</w:t>
      </w:r>
      <w:r w:rsidR="00EE45DB">
        <w:rPr>
          <w:rFonts w:hint="eastAsia"/>
          <w:b/>
          <w:bCs/>
        </w:rPr>
        <w:t>超出</w:t>
      </w:r>
      <w:r w:rsidR="0032234D" w:rsidRPr="00EB100F">
        <w:rPr>
          <w:rFonts w:hint="eastAsia"/>
          <w:b/>
          <w:bCs/>
        </w:rPr>
        <w:t>預算數逾</w:t>
      </w:r>
      <w:r w:rsidR="00E61804" w:rsidRPr="00EB100F">
        <w:rPr>
          <w:rFonts w:hint="eastAsia"/>
          <w:b/>
          <w:bCs/>
        </w:rPr>
        <w:t>1成</w:t>
      </w:r>
      <w:r w:rsidR="0032234D" w:rsidRPr="00EB100F">
        <w:rPr>
          <w:rFonts w:hint="eastAsia"/>
          <w:b/>
          <w:bCs/>
        </w:rPr>
        <w:t>以上</w:t>
      </w:r>
      <w:r w:rsidR="0032234D" w:rsidRPr="00EB100F">
        <w:rPr>
          <w:rFonts w:hAnsi="標楷體" w:hint="eastAsia"/>
          <w:b/>
          <w:bCs/>
        </w:rPr>
        <w:t>，</w:t>
      </w:r>
      <w:r w:rsidR="0032234D" w:rsidRPr="00EB100F">
        <w:rPr>
          <w:rFonts w:hint="eastAsia"/>
          <w:b/>
          <w:bCs/>
        </w:rPr>
        <w:t>不利財政資源有效運用</w:t>
      </w:r>
    </w:p>
    <w:p w:rsidR="00726957" w:rsidRPr="00EB100F" w:rsidRDefault="00C748BC" w:rsidP="00726957">
      <w:pPr>
        <w:pStyle w:val="a6"/>
        <w:ind w:left="850" w:firstLineChars="200" w:firstLine="566"/>
        <w:rPr>
          <w:rFonts w:hAnsi="標楷體"/>
        </w:rPr>
      </w:pPr>
      <w:r w:rsidRPr="00EB100F">
        <w:rPr>
          <w:rFonts w:hAnsi="標楷體" w:hint="eastAsia"/>
        </w:rPr>
        <w:lastRenderedPageBreak/>
        <w:t>近10年中央政府稅課收入除109年度因上市(櫃)公司108年度獲利受美中貿易戰影響而衰退，及為降低COVID-19疫情對國人之衝擊，政府在稅務面提供延緩、分期繳納稅款及符合一定條件之企業免辦暫繳等紓困措施，致</w:t>
      </w:r>
      <w:r w:rsidR="00E61804" w:rsidRPr="00EB100F">
        <w:rPr>
          <w:rFonts w:hAnsi="標楷體" w:hint="eastAsia"/>
        </w:rPr>
        <w:t>決算</w:t>
      </w:r>
      <w:r w:rsidRPr="00EB100F">
        <w:rPr>
          <w:rFonts w:hAnsi="標楷體" w:hint="eastAsia"/>
        </w:rPr>
        <w:t>數低於預算數，達成率僅9</w:t>
      </w:r>
      <w:r w:rsidR="00E61804" w:rsidRPr="00EB100F">
        <w:rPr>
          <w:rFonts w:hAnsi="標楷體" w:hint="eastAsia"/>
        </w:rPr>
        <w:t>5</w:t>
      </w:r>
      <w:r w:rsidRPr="00EB100F">
        <w:rPr>
          <w:rFonts w:hAnsi="標楷體" w:hint="eastAsia"/>
        </w:rPr>
        <w:t>.</w:t>
      </w:r>
      <w:r w:rsidR="00E61804" w:rsidRPr="00EB100F">
        <w:rPr>
          <w:rFonts w:hAnsi="標楷體" w:hint="eastAsia"/>
        </w:rPr>
        <w:t>5</w:t>
      </w:r>
      <w:r w:rsidRPr="00EB100F">
        <w:rPr>
          <w:rFonts w:hAnsi="標楷體" w:hint="eastAsia"/>
        </w:rPr>
        <w:t>8%外</w:t>
      </w:r>
      <w:r w:rsidR="00E61804" w:rsidRPr="00EB100F">
        <w:rPr>
          <w:rFonts w:hAnsi="標楷體" w:hint="eastAsia"/>
        </w:rPr>
        <w:t>(詳表2)</w:t>
      </w:r>
      <w:r w:rsidRPr="00EB100F">
        <w:rPr>
          <w:rFonts w:hAnsi="標楷體" w:hint="eastAsia"/>
        </w:rPr>
        <w:t>，餘各年度均達預算目標，尤以110至112年度</w:t>
      </w:r>
      <w:r w:rsidR="00E61804" w:rsidRPr="00EB100F">
        <w:rPr>
          <w:rFonts w:hAnsi="標楷體" w:hint="eastAsia"/>
        </w:rPr>
        <w:t>(近3年，以下同)</w:t>
      </w:r>
      <w:r w:rsidRPr="00EB100F">
        <w:rPr>
          <w:rFonts w:hAnsi="標楷體" w:hint="eastAsia"/>
        </w:rPr>
        <w:t>連續3年</w:t>
      </w:r>
      <w:r w:rsidR="00E61804" w:rsidRPr="00EB100F">
        <w:rPr>
          <w:rFonts w:hAnsi="標楷體" w:hint="eastAsia"/>
        </w:rPr>
        <w:t>決算</w:t>
      </w:r>
      <w:r w:rsidRPr="00EB100F">
        <w:rPr>
          <w:rFonts w:hAnsi="標楷體" w:hint="eastAsia"/>
        </w:rPr>
        <w:t>數</w:t>
      </w:r>
      <w:r w:rsidR="00EB100F" w:rsidRPr="00EB100F">
        <w:rPr>
          <w:rFonts w:hAnsi="標楷體" w:hint="eastAsia"/>
        </w:rPr>
        <w:t>高於</w:t>
      </w:r>
      <w:r w:rsidRPr="00EB100F">
        <w:rPr>
          <w:rFonts w:hAnsi="標楷體" w:hint="eastAsia"/>
        </w:rPr>
        <w:t>預算數</w:t>
      </w:r>
      <w:r w:rsidR="00D71F50" w:rsidRPr="00EB100F">
        <w:rPr>
          <w:rFonts w:hAnsi="標楷體" w:hint="eastAsia"/>
        </w:rPr>
        <w:t>比率逾1成、</w:t>
      </w:r>
      <w:r w:rsidRPr="00EB100F">
        <w:rPr>
          <w:rFonts w:hAnsi="標楷體" w:hint="eastAsia"/>
        </w:rPr>
        <w:t>金額高達</w:t>
      </w:r>
      <w:r w:rsidR="00E61804" w:rsidRPr="00EB100F">
        <w:rPr>
          <w:rFonts w:hAnsi="標楷體" w:hint="eastAsia"/>
        </w:rPr>
        <w:t>2</w:t>
      </w:r>
      <w:r w:rsidRPr="00EB100F">
        <w:rPr>
          <w:rFonts w:hAnsi="標楷體" w:hint="eastAsia"/>
        </w:rPr>
        <w:t>,</w:t>
      </w:r>
      <w:r w:rsidR="00E61804" w:rsidRPr="00EB100F">
        <w:rPr>
          <w:rFonts w:hAnsi="標楷體" w:hint="eastAsia"/>
        </w:rPr>
        <w:t>933.68</w:t>
      </w:r>
      <w:r w:rsidRPr="00EB100F">
        <w:rPr>
          <w:rFonts w:hAnsi="標楷體" w:hint="eastAsia"/>
        </w:rPr>
        <w:t>億元至</w:t>
      </w:r>
      <w:r w:rsidR="00E61804" w:rsidRPr="00EB100F">
        <w:rPr>
          <w:rFonts w:hAnsi="標楷體" w:hint="eastAsia"/>
        </w:rPr>
        <w:t>4</w:t>
      </w:r>
      <w:r w:rsidRPr="00EB100F">
        <w:rPr>
          <w:rFonts w:hAnsi="標楷體" w:hint="eastAsia"/>
        </w:rPr>
        <w:t>,</w:t>
      </w:r>
      <w:r w:rsidR="00E61804" w:rsidRPr="00EB100F">
        <w:rPr>
          <w:rFonts w:hAnsi="標楷體" w:hint="eastAsia"/>
        </w:rPr>
        <w:t>002.35</w:t>
      </w:r>
      <w:r w:rsidRPr="00EB100F">
        <w:rPr>
          <w:rFonts w:hAnsi="標楷體" w:hint="eastAsia"/>
        </w:rPr>
        <w:t>億元間為最</w:t>
      </w:r>
      <w:r w:rsidR="00E61804" w:rsidRPr="00EB100F">
        <w:rPr>
          <w:rFonts w:hAnsi="標楷體" w:hint="eastAsia"/>
        </w:rPr>
        <w:t>。</w:t>
      </w:r>
      <w:r w:rsidRPr="00EB100F">
        <w:rPr>
          <w:rFonts w:hAnsi="標楷體" w:hint="eastAsia"/>
        </w:rPr>
        <w:t>究其估測失準之主要稅目均同為所得稅(含營利事業所得稅及綜合所得稅)、營業稅及證</w:t>
      </w:r>
      <w:r w:rsidR="00480D99">
        <w:rPr>
          <w:rFonts w:hAnsi="標楷體" w:hint="eastAsia"/>
        </w:rPr>
        <w:t>券</w:t>
      </w:r>
      <w:r w:rsidRPr="00EB100F">
        <w:rPr>
          <w:rFonts w:hAnsi="標楷體" w:hint="eastAsia"/>
        </w:rPr>
        <w:t>交</w:t>
      </w:r>
      <w:r w:rsidR="00480D99">
        <w:rPr>
          <w:rFonts w:hAnsi="標楷體" w:hint="eastAsia"/>
        </w:rPr>
        <w:t>易</w:t>
      </w:r>
      <w:r w:rsidRPr="00EB100F">
        <w:rPr>
          <w:rFonts w:hAnsi="標楷體" w:hint="eastAsia"/>
        </w:rPr>
        <w:t>稅等3稅目，而</w:t>
      </w:r>
      <w:r w:rsidR="00E61804" w:rsidRPr="00EB100F">
        <w:rPr>
          <w:rFonts w:hAnsi="標楷體" w:hint="eastAsia"/>
        </w:rPr>
        <w:t>決算</w:t>
      </w:r>
      <w:r w:rsidR="00372A36" w:rsidRPr="00EB100F">
        <w:rPr>
          <w:rFonts w:hAnsi="標楷體" w:hint="eastAsia"/>
        </w:rPr>
        <w:t>數遠逾</w:t>
      </w:r>
      <w:r w:rsidRPr="00EB100F">
        <w:rPr>
          <w:rFonts w:hAnsi="標楷體" w:hint="eastAsia"/>
        </w:rPr>
        <w:t>預算數之主因係上市櫃公司獲利成長，營利事業所得稅隨之增加；股利、薪資、利息所得增加同步推升綜合所得稅；中央銀行升息挹注金融營業稅</w:t>
      </w:r>
      <w:r w:rsidR="00EB100F" w:rsidRPr="00EB100F">
        <w:rPr>
          <w:rFonts w:hAnsi="標楷體" w:hint="eastAsia"/>
        </w:rPr>
        <w:t>、</w:t>
      </w:r>
      <w:r w:rsidRPr="00EB100F">
        <w:rPr>
          <w:rFonts w:hAnsi="標楷體" w:hint="eastAsia"/>
        </w:rPr>
        <w:t>股市交易熱絡，證</w:t>
      </w:r>
      <w:r w:rsidR="00480D99">
        <w:rPr>
          <w:rFonts w:hAnsi="標楷體" w:hint="eastAsia"/>
        </w:rPr>
        <w:t>劵</w:t>
      </w:r>
      <w:r w:rsidRPr="00EB100F">
        <w:rPr>
          <w:rFonts w:hAnsi="標楷體" w:hint="eastAsia"/>
        </w:rPr>
        <w:t>交</w:t>
      </w:r>
      <w:r w:rsidR="00480D99">
        <w:rPr>
          <w:rFonts w:hAnsi="標楷體" w:hint="eastAsia"/>
        </w:rPr>
        <w:t>易</w:t>
      </w:r>
      <w:r w:rsidRPr="00EB100F">
        <w:rPr>
          <w:rFonts w:hAnsi="標楷體" w:hint="eastAsia"/>
        </w:rPr>
        <w:t>稅實徵數劇增等。是以，估測各項稅課收入之模型容待精進，俾期估測值貼近實徵數</w:t>
      </w:r>
      <w:r w:rsidR="00D71F50" w:rsidRPr="00EB100F">
        <w:rPr>
          <w:rFonts w:hAnsi="標楷體" w:hint="eastAsia"/>
        </w:rPr>
        <w:t>，以利財政資源之有效分配運用</w:t>
      </w:r>
      <w:r w:rsidRPr="00EB100F">
        <w:rPr>
          <w:rFonts w:hAnsi="標楷體" w:hint="eastAsia"/>
        </w:rPr>
        <w:t>。</w:t>
      </w:r>
    </w:p>
    <w:p w:rsidR="00C748BC" w:rsidRPr="00EB100F" w:rsidRDefault="00C748BC" w:rsidP="00C748BC">
      <w:pPr>
        <w:spacing w:line="400" w:lineRule="exact"/>
        <w:ind w:leftChars="29" w:left="785" w:hangingChars="248" w:hanging="703"/>
        <w:rPr>
          <w:rFonts w:hAnsi="標楷體"/>
          <w:b/>
        </w:rPr>
      </w:pPr>
      <w:r w:rsidRPr="00EB100F">
        <w:rPr>
          <w:rFonts w:hint="eastAsia"/>
          <w:b/>
        </w:rPr>
        <w:t>表</w:t>
      </w:r>
      <w:r w:rsidR="00EB100F" w:rsidRPr="00EB100F">
        <w:rPr>
          <w:rFonts w:hint="eastAsia"/>
          <w:b/>
        </w:rPr>
        <w:t>2</w:t>
      </w:r>
      <w:r w:rsidRPr="00EB100F">
        <w:rPr>
          <w:rFonts w:hint="eastAsia"/>
          <w:b/>
        </w:rPr>
        <w:t xml:space="preserve">  </w:t>
      </w:r>
      <w:r w:rsidRPr="00EB100F">
        <w:rPr>
          <w:rFonts w:hAnsi="標楷體" w:hint="eastAsia"/>
          <w:b/>
        </w:rPr>
        <w:t>103至112年度中央政府稅課收入預決算概況表</w:t>
      </w:r>
    </w:p>
    <w:p w:rsidR="00C748BC" w:rsidRPr="00EB100F" w:rsidRDefault="00C748BC" w:rsidP="00C748BC">
      <w:pPr>
        <w:spacing w:line="280" w:lineRule="exact"/>
        <w:ind w:leftChars="29" w:left="685" w:hangingChars="248" w:hanging="603"/>
        <w:jc w:val="right"/>
        <w:rPr>
          <w:rFonts w:hAnsi="標楷體"/>
          <w:sz w:val="24"/>
          <w:szCs w:val="24"/>
        </w:rPr>
      </w:pPr>
      <w:r w:rsidRPr="00EB100F">
        <w:rPr>
          <w:rFonts w:hAnsi="標楷體" w:hint="eastAsia"/>
          <w:sz w:val="24"/>
          <w:szCs w:val="24"/>
        </w:rPr>
        <w:t>單位：新臺幣千元；%</w:t>
      </w:r>
    </w:p>
    <w:tbl>
      <w:tblPr>
        <w:tblW w:w="8563" w:type="dxa"/>
        <w:tblInd w:w="19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885"/>
        <w:gridCol w:w="1866"/>
        <w:gridCol w:w="2127"/>
        <w:gridCol w:w="1984"/>
        <w:gridCol w:w="1701"/>
      </w:tblGrid>
      <w:tr w:rsidR="00AD5DA6" w:rsidRPr="00EB100F" w:rsidTr="00AD5DA6">
        <w:tc>
          <w:tcPr>
            <w:tcW w:w="885" w:type="dxa"/>
            <w:shd w:val="clear" w:color="auto" w:fill="auto"/>
            <w:vAlign w:val="center"/>
          </w:tcPr>
          <w:p w:rsidR="00AD5DA6" w:rsidRPr="00EB100F" w:rsidRDefault="00AD5DA6" w:rsidP="00C748BC">
            <w:pPr>
              <w:pStyle w:val="142"/>
              <w:jc w:val="center"/>
              <w:rPr>
                <w:rFonts w:hint="eastAsia"/>
                <w:b/>
              </w:rPr>
            </w:pPr>
            <w:r w:rsidRPr="00EB100F">
              <w:rPr>
                <w:rFonts w:hint="eastAsia"/>
                <w:b/>
              </w:rPr>
              <w:t>年度</w:t>
            </w:r>
          </w:p>
        </w:tc>
        <w:tc>
          <w:tcPr>
            <w:tcW w:w="1866" w:type="dxa"/>
            <w:shd w:val="clear" w:color="auto" w:fill="auto"/>
            <w:vAlign w:val="center"/>
          </w:tcPr>
          <w:p w:rsidR="00AD5DA6" w:rsidRPr="00EB100F" w:rsidRDefault="00AD5DA6" w:rsidP="00AD5DA6">
            <w:pPr>
              <w:pStyle w:val="142"/>
              <w:ind w:leftChars="-18" w:left="-2" w:rightChars="-19" w:right="-54" w:hangingChars="20" w:hanging="49"/>
              <w:jc w:val="center"/>
              <w:rPr>
                <w:b/>
              </w:rPr>
            </w:pPr>
            <w:r w:rsidRPr="00EB100F">
              <w:rPr>
                <w:rFonts w:hint="eastAsia"/>
                <w:b/>
              </w:rPr>
              <w:t>稅課收入預算數</w:t>
            </w:r>
          </w:p>
          <w:p w:rsidR="00AD5DA6" w:rsidRPr="00EB100F" w:rsidRDefault="00AD5DA6" w:rsidP="00AD5DA6">
            <w:pPr>
              <w:pStyle w:val="142"/>
              <w:jc w:val="center"/>
              <w:rPr>
                <w:rFonts w:hint="eastAsia"/>
                <w:b/>
              </w:rPr>
            </w:pPr>
            <w:r w:rsidRPr="00EB100F">
              <w:rPr>
                <w:rFonts w:hint="eastAsia"/>
                <w:b/>
              </w:rPr>
              <w:t>(A)</w:t>
            </w:r>
          </w:p>
        </w:tc>
        <w:tc>
          <w:tcPr>
            <w:tcW w:w="2127" w:type="dxa"/>
            <w:shd w:val="clear" w:color="auto" w:fill="auto"/>
            <w:vAlign w:val="center"/>
          </w:tcPr>
          <w:p w:rsidR="00AD5DA6" w:rsidRPr="00EB100F" w:rsidRDefault="00AD5DA6" w:rsidP="00AD5DA6">
            <w:pPr>
              <w:pStyle w:val="142"/>
              <w:ind w:leftChars="-18" w:left="-2" w:rightChars="-19" w:right="-54" w:hangingChars="20" w:hanging="49"/>
              <w:jc w:val="center"/>
              <w:rPr>
                <w:b/>
              </w:rPr>
            </w:pPr>
            <w:r w:rsidRPr="00EB100F">
              <w:rPr>
                <w:rFonts w:hint="eastAsia"/>
                <w:b/>
              </w:rPr>
              <w:t>稅課收入決算數</w:t>
            </w:r>
          </w:p>
          <w:p w:rsidR="00AD5DA6" w:rsidRPr="00EB100F" w:rsidRDefault="00AD5DA6" w:rsidP="00AD5DA6">
            <w:pPr>
              <w:pStyle w:val="142"/>
              <w:jc w:val="center"/>
              <w:rPr>
                <w:rFonts w:hint="eastAsia"/>
                <w:b/>
              </w:rPr>
            </w:pPr>
            <w:r w:rsidRPr="00EB100F">
              <w:rPr>
                <w:rFonts w:hint="eastAsia"/>
                <w:b/>
              </w:rPr>
              <w:t>(B)</w:t>
            </w:r>
          </w:p>
        </w:tc>
        <w:tc>
          <w:tcPr>
            <w:tcW w:w="1984" w:type="dxa"/>
          </w:tcPr>
          <w:p w:rsidR="00AD5DA6" w:rsidRPr="00EB100F" w:rsidRDefault="00AD5DA6" w:rsidP="00C748BC">
            <w:pPr>
              <w:pStyle w:val="142"/>
              <w:rPr>
                <w:rFonts w:hint="eastAsia"/>
                <w:b/>
              </w:rPr>
            </w:pPr>
            <w:r w:rsidRPr="00EB100F">
              <w:rPr>
                <w:rFonts w:hint="eastAsia"/>
                <w:b/>
              </w:rPr>
              <w:t>決算數高於預算數金額(C=B-A)</w:t>
            </w:r>
          </w:p>
        </w:tc>
        <w:tc>
          <w:tcPr>
            <w:tcW w:w="1701" w:type="dxa"/>
          </w:tcPr>
          <w:p w:rsidR="00AD5DA6" w:rsidRPr="00EB100F" w:rsidRDefault="00AD5DA6" w:rsidP="00C748BC">
            <w:pPr>
              <w:pStyle w:val="142"/>
              <w:rPr>
                <w:b/>
              </w:rPr>
            </w:pPr>
            <w:r w:rsidRPr="00EB100F">
              <w:rPr>
                <w:rFonts w:hint="eastAsia"/>
                <w:b/>
              </w:rPr>
              <w:t>預算達成率</w:t>
            </w:r>
          </w:p>
          <w:p w:rsidR="00AD5DA6" w:rsidRPr="00EB100F" w:rsidRDefault="00AD5DA6" w:rsidP="00C748BC">
            <w:pPr>
              <w:pStyle w:val="142"/>
              <w:rPr>
                <w:rFonts w:hint="eastAsia"/>
                <w:b/>
              </w:rPr>
            </w:pPr>
            <w:r w:rsidRPr="00EB100F">
              <w:rPr>
                <w:rFonts w:hint="eastAsia"/>
                <w:b/>
              </w:rPr>
              <w:t>(D=B/A*100%)</w:t>
            </w:r>
          </w:p>
        </w:tc>
      </w:tr>
      <w:tr w:rsidR="00AD5DA6" w:rsidRPr="00EB100F" w:rsidTr="00AD5DA6">
        <w:tc>
          <w:tcPr>
            <w:tcW w:w="885" w:type="dxa"/>
            <w:shd w:val="clear" w:color="auto" w:fill="auto"/>
          </w:tcPr>
          <w:p w:rsidR="00AD5DA6" w:rsidRPr="00EB100F" w:rsidRDefault="00AD5DA6" w:rsidP="00C748BC">
            <w:pPr>
              <w:pStyle w:val="142"/>
              <w:jc w:val="center"/>
              <w:rPr>
                <w:rFonts w:hint="eastAsia"/>
              </w:rPr>
            </w:pPr>
            <w:r w:rsidRPr="00EB100F">
              <w:rPr>
                <w:rFonts w:hint="eastAsia"/>
              </w:rPr>
              <w:t>103</w:t>
            </w:r>
          </w:p>
        </w:tc>
        <w:tc>
          <w:tcPr>
            <w:tcW w:w="1866" w:type="dxa"/>
            <w:shd w:val="clear" w:color="auto" w:fill="auto"/>
          </w:tcPr>
          <w:p w:rsidR="00AD5DA6" w:rsidRPr="00EB100F" w:rsidRDefault="00AD5DA6" w:rsidP="00AD5DA6">
            <w:pPr>
              <w:pStyle w:val="142"/>
              <w:jc w:val="right"/>
              <w:rPr>
                <w:rFonts w:hint="eastAsia"/>
              </w:rPr>
            </w:pPr>
            <w:r w:rsidRPr="00EB100F">
              <w:rPr>
                <w:rFonts w:hint="eastAsia"/>
              </w:rPr>
              <w:t>1</w:t>
            </w:r>
            <w:r w:rsidRPr="00EB100F">
              <w:t>,271,304,000</w:t>
            </w:r>
          </w:p>
        </w:tc>
        <w:tc>
          <w:tcPr>
            <w:tcW w:w="2127" w:type="dxa"/>
            <w:shd w:val="clear" w:color="auto" w:fill="auto"/>
          </w:tcPr>
          <w:p w:rsidR="00AD5DA6" w:rsidRPr="00EB100F" w:rsidRDefault="00AD5DA6" w:rsidP="00AD5DA6">
            <w:pPr>
              <w:pStyle w:val="142"/>
              <w:jc w:val="right"/>
              <w:rPr>
                <w:rFonts w:hint="eastAsia"/>
              </w:rPr>
            </w:pPr>
            <w:r w:rsidRPr="00EB100F">
              <w:rPr>
                <w:rFonts w:hint="eastAsia"/>
              </w:rPr>
              <w:t>1</w:t>
            </w:r>
            <w:r w:rsidRPr="00EB100F">
              <w:t>,343,377,442</w:t>
            </w:r>
          </w:p>
        </w:tc>
        <w:tc>
          <w:tcPr>
            <w:tcW w:w="1984" w:type="dxa"/>
          </w:tcPr>
          <w:p w:rsidR="00AD5DA6" w:rsidRPr="00EB100F" w:rsidRDefault="00BB537B" w:rsidP="00AD5DA6">
            <w:pPr>
              <w:pStyle w:val="142"/>
              <w:jc w:val="right"/>
              <w:rPr>
                <w:rFonts w:hint="eastAsia"/>
              </w:rPr>
            </w:pPr>
            <w:r w:rsidRPr="00EB100F">
              <w:rPr>
                <w:rFonts w:hint="eastAsia"/>
              </w:rPr>
              <w:t>72</w:t>
            </w:r>
            <w:r w:rsidRPr="00EB100F">
              <w:t>,073,442</w:t>
            </w:r>
          </w:p>
        </w:tc>
        <w:tc>
          <w:tcPr>
            <w:tcW w:w="1701" w:type="dxa"/>
          </w:tcPr>
          <w:p w:rsidR="00AD5DA6" w:rsidRPr="00EB100F" w:rsidRDefault="00BB537B" w:rsidP="00AD5DA6">
            <w:pPr>
              <w:pStyle w:val="142"/>
              <w:jc w:val="right"/>
              <w:rPr>
                <w:rFonts w:hint="eastAsia"/>
              </w:rPr>
            </w:pPr>
            <w:r w:rsidRPr="00EB100F">
              <w:rPr>
                <w:rFonts w:hint="eastAsia"/>
              </w:rPr>
              <w:t>1</w:t>
            </w:r>
            <w:r w:rsidRPr="00EB100F">
              <w:t>05.67</w:t>
            </w:r>
          </w:p>
        </w:tc>
      </w:tr>
      <w:tr w:rsidR="00AD5DA6" w:rsidRPr="00EB100F" w:rsidTr="00AD5DA6">
        <w:tc>
          <w:tcPr>
            <w:tcW w:w="885" w:type="dxa"/>
            <w:shd w:val="clear" w:color="auto" w:fill="auto"/>
          </w:tcPr>
          <w:p w:rsidR="00AD5DA6" w:rsidRPr="00EB100F" w:rsidRDefault="00AD5DA6" w:rsidP="00C748BC">
            <w:pPr>
              <w:pStyle w:val="142"/>
              <w:jc w:val="center"/>
              <w:rPr>
                <w:rFonts w:hint="eastAsia"/>
              </w:rPr>
            </w:pPr>
            <w:r w:rsidRPr="00EB100F">
              <w:rPr>
                <w:rFonts w:hint="eastAsia"/>
              </w:rPr>
              <w:t>104</w:t>
            </w:r>
          </w:p>
        </w:tc>
        <w:tc>
          <w:tcPr>
            <w:tcW w:w="1866" w:type="dxa"/>
            <w:shd w:val="clear" w:color="auto" w:fill="auto"/>
          </w:tcPr>
          <w:p w:rsidR="00AD5DA6" w:rsidRPr="00EB100F" w:rsidRDefault="00AD5DA6" w:rsidP="00AD5DA6">
            <w:pPr>
              <w:pStyle w:val="142"/>
              <w:jc w:val="right"/>
              <w:rPr>
                <w:rFonts w:hint="eastAsia"/>
              </w:rPr>
            </w:pPr>
            <w:r w:rsidRPr="00EB100F">
              <w:rPr>
                <w:rFonts w:hint="eastAsia"/>
              </w:rPr>
              <w:t>1</w:t>
            </w:r>
            <w:r w:rsidRPr="00EB100F">
              <w:t>,319,405,000</w:t>
            </w:r>
          </w:p>
        </w:tc>
        <w:tc>
          <w:tcPr>
            <w:tcW w:w="2127" w:type="dxa"/>
            <w:shd w:val="clear" w:color="auto" w:fill="auto"/>
          </w:tcPr>
          <w:p w:rsidR="00AD5DA6" w:rsidRPr="00EB100F" w:rsidRDefault="00AD5DA6" w:rsidP="00AD5DA6">
            <w:pPr>
              <w:pStyle w:val="142"/>
              <w:jc w:val="right"/>
              <w:rPr>
                <w:rFonts w:hint="eastAsia"/>
              </w:rPr>
            </w:pPr>
            <w:r w:rsidRPr="00EB100F">
              <w:rPr>
                <w:rFonts w:hint="eastAsia"/>
              </w:rPr>
              <w:t>1</w:t>
            </w:r>
            <w:r w:rsidRPr="00EB100F">
              <w:t>,465,119,470</w:t>
            </w:r>
          </w:p>
        </w:tc>
        <w:tc>
          <w:tcPr>
            <w:tcW w:w="1984" w:type="dxa"/>
          </w:tcPr>
          <w:p w:rsidR="00AD5DA6" w:rsidRPr="00EB100F" w:rsidRDefault="00BB537B" w:rsidP="00AD5DA6">
            <w:pPr>
              <w:pStyle w:val="142"/>
              <w:jc w:val="right"/>
            </w:pPr>
            <w:r w:rsidRPr="00EB100F">
              <w:rPr>
                <w:rFonts w:hint="eastAsia"/>
              </w:rPr>
              <w:t>1</w:t>
            </w:r>
            <w:r w:rsidRPr="00EB100F">
              <w:t>45,714,470</w:t>
            </w:r>
          </w:p>
        </w:tc>
        <w:tc>
          <w:tcPr>
            <w:tcW w:w="1701" w:type="dxa"/>
          </w:tcPr>
          <w:p w:rsidR="00AD5DA6" w:rsidRPr="00EB100F" w:rsidRDefault="00BB537B" w:rsidP="00AD5DA6">
            <w:pPr>
              <w:pStyle w:val="142"/>
              <w:jc w:val="right"/>
            </w:pPr>
            <w:r w:rsidRPr="00EB100F">
              <w:rPr>
                <w:rFonts w:hint="eastAsia"/>
              </w:rPr>
              <w:t>1</w:t>
            </w:r>
            <w:r w:rsidRPr="00EB100F">
              <w:t>11.04</w:t>
            </w:r>
          </w:p>
        </w:tc>
      </w:tr>
      <w:tr w:rsidR="00AD5DA6" w:rsidRPr="00EB100F" w:rsidTr="00AD5DA6">
        <w:tc>
          <w:tcPr>
            <w:tcW w:w="885" w:type="dxa"/>
            <w:shd w:val="clear" w:color="auto" w:fill="auto"/>
          </w:tcPr>
          <w:p w:rsidR="00AD5DA6" w:rsidRPr="00EB100F" w:rsidRDefault="00AD5DA6" w:rsidP="00C748BC">
            <w:pPr>
              <w:pStyle w:val="142"/>
              <w:jc w:val="center"/>
              <w:rPr>
                <w:rFonts w:hint="eastAsia"/>
              </w:rPr>
            </w:pPr>
            <w:r w:rsidRPr="00EB100F">
              <w:rPr>
                <w:rFonts w:hint="eastAsia"/>
              </w:rPr>
              <w:t>105</w:t>
            </w:r>
          </w:p>
        </w:tc>
        <w:tc>
          <w:tcPr>
            <w:tcW w:w="1866" w:type="dxa"/>
            <w:shd w:val="clear" w:color="auto" w:fill="auto"/>
          </w:tcPr>
          <w:p w:rsidR="00AD5DA6" w:rsidRPr="00EB100F" w:rsidRDefault="00AD5DA6" w:rsidP="00AD5DA6">
            <w:pPr>
              <w:pStyle w:val="142"/>
              <w:jc w:val="right"/>
              <w:rPr>
                <w:rFonts w:hint="eastAsia"/>
              </w:rPr>
            </w:pPr>
            <w:r w:rsidRPr="00EB100F">
              <w:rPr>
                <w:rFonts w:hint="eastAsia"/>
              </w:rPr>
              <w:t>1</w:t>
            </w:r>
            <w:r w:rsidRPr="00EB100F">
              <w:t>,440,009,000</w:t>
            </w:r>
          </w:p>
        </w:tc>
        <w:tc>
          <w:tcPr>
            <w:tcW w:w="2127" w:type="dxa"/>
            <w:shd w:val="clear" w:color="auto" w:fill="auto"/>
          </w:tcPr>
          <w:p w:rsidR="00AD5DA6" w:rsidRPr="00EB100F" w:rsidRDefault="00AD5DA6" w:rsidP="00AD5DA6">
            <w:pPr>
              <w:pStyle w:val="142"/>
              <w:jc w:val="right"/>
              <w:rPr>
                <w:rFonts w:hint="eastAsia"/>
              </w:rPr>
            </w:pPr>
            <w:r w:rsidRPr="00EB100F">
              <w:rPr>
                <w:rFonts w:hint="eastAsia"/>
              </w:rPr>
              <w:t>1</w:t>
            </w:r>
            <w:r w:rsidRPr="00EB100F">
              <w:t>,533,842,020</w:t>
            </w:r>
          </w:p>
        </w:tc>
        <w:tc>
          <w:tcPr>
            <w:tcW w:w="1984" w:type="dxa"/>
          </w:tcPr>
          <w:p w:rsidR="00AD5DA6" w:rsidRPr="00EB100F" w:rsidRDefault="00BB537B" w:rsidP="00AD5DA6">
            <w:pPr>
              <w:pStyle w:val="142"/>
              <w:jc w:val="right"/>
              <w:rPr>
                <w:rFonts w:hint="eastAsia"/>
              </w:rPr>
            </w:pPr>
            <w:r w:rsidRPr="00EB100F">
              <w:rPr>
                <w:rFonts w:hint="eastAsia"/>
              </w:rPr>
              <w:t>9</w:t>
            </w:r>
            <w:r w:rsidRPr="00EB100F">
              <w:t>3,833,020</w:t>
            </w:r>
          </w:p>
        </w:tc>
        <w:tc>
          <w:tcPr>
            <w:tcW w:w="1701" w:type="dxa"/>
          </w:tcPr>
          <w:p w:rsidR="00AD5DA6" w:rsidRPr="00EB100F" w:rsidRDefault="00BB537B" w:rsidP="00AD5DA6">
            <w:pPr>
              <w:pStyle w:val="142"/>
              <w:jc w:val="right"/>
              <w:rPr>
                <w:rFonts w:hint="eastAsia"/>
              </w:rPr>
            </w:pPr>
            <w:r w:rsidRPr="00EB100F">
              <w:rPr>
                <w:rFonts w:hint="eastAsia"/>
              </w:rPr>
              <w:t>1</w:t>
            </w:r>
            <w:r w:rsidRPr="00EB100F">
              <w:t>06.52</w:t>
            </w:r>
          </w:p>
        </w:tc>
      </w:tr>
      <w:tr w:rsidR="00AD5DA6" w:rsidRPr="00EB100F" w:rsidTr="00AD5DA6">
        <w:tc>
          <w:tcPr>
            <w:tcW w:w="885" w:type="dxa"/>
            <w:shd w:val="clear" w:color="auto" w:fill="auto"/>
          </w:tcPr>
          <w:p w:rsidR="00AD5DA6" w:rsidRPr="00EB100F" w:rsidRDefault="00AD5DA6" w:rsidP="00C748BC">
            <w:pPr>
              <w:pStyle w:val="142"/>
              <w:jc w:val="center"/>
              <w:rPr>
                <w:rFonts w:hint="eastAsia"/>
              </w:rPr>
            </w:pPr>
            <w:r w:rsidRPr="00EB100F">
              <w:rPr>
                <w:rFonts w:hint="eastAsia"/>
              </w:rPr>
              <w:t>106</w:t>
            </w:r>
          </w:p>
        </w:tc>
        <w:tc>
          <w:tcPr>
            <w:tcW w:w="1866" w:type="dxa"/>
            <w:shd w:val="clear" w:color="auto" w:fill="auto"/>
          </w:tcPr>
          <w:p w:rsidR="00AD5DA6" w:rsidRPr="00EB100F" w:rsidRDefault="00AD5DA6" w:rsidP="00AD5DA6">
            <w:pPr>
              <w:pStyle w:val="142"/>
              <w:jc w:val="right"/>
              <w:rPr>
                <w:rFonts w:hint="eastAsia"/>
              </w:rPr>
            </w:pPr>
            <w:r w:rsidRPr="00EB100F">
              <w:rPr>
                <w:rFonts w:hint="eastAsia"/>
              </w:rPr>
              <w:t>1</w:t>
            </w:r>
            <w:r w:rsidRPr="00EB100F">
              <w:t>,469,310,000</w:t>
            </w:r>
          </w:p>
        </w:tc>
        <w:tc>
          <w:tcPr>
            <w:tcW w:w="2127" w:type="dxa"/>
            <w:shd w:val="clear" w:color="auto" w:fill="auto"/>
          </w:tcPr>
          <w:p w:rsidR="00AD5DA6" w:rsidRPr="00EB100F" w:rsidRDefault="00AD5DA6" w:rsidP="00AD5DA6">
            <w:pPr>
              <w:pStyle w:val="142"/>
              <w:jc w:val="right"/>
              <w:rPr>
                <w:rFonts w:hint="eastAsia"/>
              </w:rPr>
            </w:pPr>
            <w:r w:rsidRPr="00EB100F">
              <w:rPr>
                <w:rFonts w:hint="eastAsia"/>
              </w:rPr>
              <w:t>1</w:t>
            </w:r>
            <w:r w:rsidRPr="00EB100F">
              <w:t>,522,876,570</w:t>
            </w:r>
          </w:p>
        </w:tc>
        <w:tc>
          <w:tcPr>
            <w:tcW w:w="1984" w:type="dxa"/>
          </w:tcPr>
          <w:p w:rsidR="00AD5DA6" w:rsidRPr="00EB100F" w:rsidRDefault="00BB537B" w:rsidP="00AD5DA6">
            <w:pPr>
              <w:pStyle w:val="142"/>
              <w:jc w:val="right"/>
              <w:rPr>
                <w:rFonts w:hint="eastAsia"/>
              </w:rPr>
            </w:pPr>
            <w:r w:rsidRPr="00EB100F">
              <w:rPr>
                <w:rFonts w:hint="eastAsia"/>
              </w:rPr>
              <w:t>5</w:t>
            </w:r>
            <w:r w:rsidRPr="00EB100F">
              <w:t>3,566,570</w:t>
            </w:r>
          </w:p>
        </w:tc>
        <w:tc>
          <w:tcPr>
            <w:tcW w:w="1701" w:type="dxa"/>
          </w:tcPr>
          <w:p w:rsidR="00AD5DA6" w:rsidRPr="00EB100F" w:rsidRDefault="00E61804" w:rsidP="00AD5DA6">
            <w:pPr>
              <w:pStyle w:val="142"/>
              <w:jc w:val="right"/>
              <w:rPr>
                <w:rFonts w:hint="eastAsia"/>
              </w:rPr>
            </w:pPr>
            <w:r w:rsidRPr="00EB100F">
              <w:rPr>
                <w:rFonts w:hint="eastAsia"/>
              </w:rPr>
              <w:t>1</w:t>
            </w:r>
            <w:r w:rsidRPr="00EB100F">
              <w:t>03.65</w:t>
            </w:r>
          </w:p>
        </w:tc>
      </w:tr>
      <w:tr w:rsidR="00AD5DA6" w:rsidRPr="00EB100F" w:rsidTr="00AD5DA6">
        <w:tc>
          <w:tcPr>
            <w:tcW w:w="885" w:type="dxa"/>
            <w:shd w:val="clear" w:color="auto" w:fill="auto"/>
          </w:tcPr>
          <w:p w:rsidR="00AD5DA6" w:rsidRPr="00EB100F" w:rsidRDefault="00AD5DA6" w:rsidP="00C748BC">
            <w:pPr>
              <w:pStyle w:val="142"/>
              <w:jc w:val="center"/>
              <w:rPr>
                <w:rFonts w:hint="eastAsia"/>
              </w:rPr>
            </w:pPr>
            <w:r w:rsidRPr="00EB100F">
              <w:rPr>
                <w:rFonts w:hint="eastAsia"/>
              </w:rPr>
              <w:t>107</w:t>
            </w:r>
          </w:p>
        </w:tc>
        <w:tc>
          <w:tcPr>
            <w:tcW w:w="1866" w:type="dxa"/>
            <w:shd w:val="clear" w:color="auto" w:fill="auto"/>
          </w:tcPr>
          <w:p w:rsidR="00AD5DA6" w:rsidRPr="00EB100F" w:rsidRDefault="00AD5DA6" w:rsidP="00AD5DA6">
            <w:pPr>
              <w:pStyle w:val="142"/>
              <w:jc w:val="right"/>
              <w:rPr>
                <w:rFonts w:hint="eastAsia"/>
              </w:rPr>
            </w:pPr>
            <w:r w:rsidRPr="00EB100F">
              <w:rPr>
                <w:rFonts w:hint="eastAsia"/>
              </w:rPr>
              <w:t>1</w:t>
            </w:r>
            <w:r w:rsidRPr="00EB100F">
              <w:t>,577,495,000</w:t>
            </w:r>
          </w:p>
        </w:tc>
        <w:tc>
          <w:tcPr>
            <w:tcW w:w="2127" w:type="dxa"/>
            <w:shd w:val="clear" w:color="auto" w:fill="auto"/>
          </w:tcPr>
          <w:p w:rsidR="00AD5DA6" w:rsidRPr="00EB100F" w:rsidRDefault="00AD5DA6" w:rsidP="00AD5DA6">
            <w:pPr>
              <w:pStyle w:val="142"/>
              <w:jc w:val="right"/>
              <w:rPr>
                <w:rFonts w:hint="eastAsia"/>
              </w:rPr>
            </w:pPr>
            <w:r w:rsidRPr="00EB100F">
              <w:rPr>
                <w:rFonts w:hint="eastAsia"/>
              </w:rPr>
              <w:t>1</w:t>
            </w:r>
            <w:r w:rsidRPr="00EB100F">
              <w:t>,639,216,918</w:t>
            </w:r>
          </w:p>
        </w:tc>
        <w:tc>
          <w:tcPr>
            <w:tcW w:w="1984" w:type="dxa"/>
          </w:tcPr>
          <w:p w:rsidR="00AD5DA6" w:rsidRPr="00EB100F" w:rsidRDefault="00E61804" w:rsidP="00AD5DA6">
            <w:pPr>
              <w:pStyle w:val="142"/>
              <w:jc w:val="right"/>
              <w:rPr>
                <w:rFonts w:hint="eastAsia"/>
              </w:rPr>
            </w:pPr>
            <w:r w:rsidRPr="00EB100F">
              <w:rPr>
                <w:rFonts w:hint="eastAsia"/>
              </w:rPr>
              <w:t>6</w:t>
            </w:r>
            <w:r w:rsidRPr="00EB100F">
              <w:t>1,721,918</w:t>
            </w:r>
          </w:p>
        </w:tc>
        <w:tc>
          <w:tcPr>
            <w:tcW w:w="1701" w:type="dxa"/>
          </w:tcPr>
          <w:p w:rsidR="00AD5DA6" w:rsidRPr="00EB100F" w:rsidRDefault="00E61804" w:rsidP="00AD5DA6">
            <w:pPr>
              <w:pStyle w:val="142"/>
              <w:jc w:val="right"/>
              <w:rPr>
                <w:rFonts w:hint="eastAsia"/>
              </w:rPr>
            </w:pPr>
            <w:r w:rsidRPr="00EB100F">
              <w:rPr>
                <w:rFonts w:hint="eastAsia"/>
              </w:rPr>
              <w:t>1</w:t>
            </w:r>
            <w:r w:rsidRPr="00EB100F">
              <w:t>03.91</w:t>
            </w:r>
          </w:p>
        </w:tc>
      </w:tr>
      <w:tr w:rsidR="00AD5DA6" w:rsidRPr="00EB100F" w:rsidTr="00AD5DA6">
        <w:tc>
          <w:tcPr>
            <w:tcW w:w="885" w:type="dxa"/>
            <w:shd w:val="clear" w:color="auto" w:fill="auto"/>
          </w:tcPr>
          <w:p w:rsidR="00AD5DA6" w:rsidRPr="00EB100F" w:rsidRDefault="00AD5DA6" w:rsidP="00C748BC">
            <w:pPr>
              <w:pStyle w:val="142"/>
              <w:jc w:val="center"/>
              <w:rPr>
                <w:rFonts w:hint="eastAsia"/>
              </w:rPr>
            </w:pPr>
            <w:r w:rsidRPr="00EB100F">
              <w:rPr>
                <w:rFonts w:hint="eastAsia"/>
              </w:rPr>
              <w:t>108</w:t>
            </w:r>
          </w:p>
        </w:tc>
        <w:tc>
          <w:tcPr>
            <w:tcW w:w="1866" w:type="dxa"/>
            <w:shd w:val="clear" w:color="auto" w:fill="auto"/>
          </w:tcPr>
          <w:p w:rsidR="00AD5DA6" w:rsidRPr="00EB100F" w:rsidRDefault="00AD5DA6" w:rsidP="00AD5DA6">
            <w:pPr>
              <w:pStyle w:val="142"/>
              <w:jc w:val="right"/>
              <w:rPr>
                <w:rFonts w:hint="eastAsia"/>
              </w:rPr>
            </w:pPr>
            <w:r w:rsidRPr="00EB100F">
              <w:rPr>
                <w:rFonts w:hint="eastAsia"/>
              </w:rPr>
              <w:t>1</w:t>
            </w:r>
            <w:r w:rsidRPr="00EB100F">
              <w:t>,647,107,000</w:t>
            </w:r>
          </w:p>
        </w:tc>
        <w:tc>
          <w:tcPr>
            <w:tcW w:w="2127" w:type="dxa"/>
            <w:shd w:val="clear" w:color="auto" w:fill="auto"/>
          </w:tcPr>
          <w:p w:rsidR="00AD5DA6" w:rsidRPr="00EB100F" w:rsidRDefault="00AD5DA6" w:rsidP="00AD5DA6">
            <w:pPr>
              <w:pStyle w:val="142"/>
              <w:jc w:val="right"/>
              <w:rPr>
                <w:rFonts w:hint="eastAsia"/>
              </w:rPr>
            </w:pPr>
            <w:r w:rsidRPr="00EB100F">
              <w:rPr>
                <w:rFonts w:hint="eastAsia"/>
              </w:rPr>
              <w:t>1</w:t>
            </w:r>
            <w:r w:rsidRPr="00EB100F">
              <w:t>,686,139,001</w:t>
            </w:r>
          </w:p>
        </w:tc>
        <w:tc>
          <w:tcPr>
            <w:tcW w:w="1984" w:type="dxa"/>
          </w:tcPr>
          <w:p w:rsidR="00AD5DA6" w:rsidRPr="00EB100F" w:rsidRDefault="00E61804" w:rsidP="00AD5DA6">
            <w:pPr>
              <w:pStyle w:val="142"/>
              <w:jc w:val="right"/>
              <w:rPr>
                <w:rFonts w:hint="eastAsia"/>
              </w:rPr>
            </w:pPr>
            <w:r w:rsidRPr="00EB100F">
              <w:rPr>
                <w:rFonts w:hint="eastAsia"/>
              </w:rPr>
              <w:t>3</w:t>
            </w:r>
            <w:r w:rsidRPr="00EB100F">
              <w:t>9,032,001</w:t>
            </w:r>
          </w:p>
        </w:tc>
        <w:tc>
          <w:tcPr>
            <w:tcW w:w="1701" w:type="dxa"/>
          </w:tcPr>
          <w:p w:rsidR="00AD5DA6" w:rsidRPr="00EB100F" w:rsidRDefault="00E61804" w:rsidP="00AD5DA6">
            <w:pPr>
              <w:pStyle w:val="142"/>
              <w:jc w:val="right"/>
              <w:rPr>
                <w:rFonts w:hint="eastAsia"/>
              </w:rPr>
            </w:pPr>
            <w:r w:rsidRPr="00EB100F">
              <w:rPr>
                <w:rFonts w:hint="eastAsia"/>
              </w:rPr>
              <w:t>1</w:t>
            </w:r>
            <w:r w:rsidRPr="00EB100F">
              <w:t>02.37</w:t>
            </w:r>
          </w:p>
        </w:tc>
      </w:tr>
      <w:tr w:rsidR="00AD5DA6" w:rsidRPr="00EB100F" w:rsidTr="00AD5DA6">
        <w:tc>
          <w:tcPr>
            <w:tcW w:w="885" w:type="dxa"/>
            <w:shd w:val="clear" w:color="auto" w:fill="auto"/>
          </w:tcPr>
          <w:p w:rsidR="00AD5DA6" w:rsidRPr="00EB100F" w:rsidRDefault="00AD5DA6" w:rsidP="00C748BC">
            <w:pPr>
              <w:pStyle w:val="142"/>
              <w:jc w:val="center"/>
              <w:rPr>
                <w:rFonts w:hint="eastAsia"/>
              </w:rPr>
            </w:pPr>
            <w:r w:rsidRPr="00EB100F">
              <w:rPr>
                <w:rFonts w:hint="eastAsia"/>
              </w:rPr>
              <w:t>109</w:t>
            </w:r>
          </w:p>
        </w:tc>
        <w:tc>
          <w:tcPr>
            <w:tcW w:w="1866" w:type="dxa"/>
            <w:shd w:val="clear" w:color="auto" w:fill="auto"/>
          </w:tcPr>
          <w:p w:rsidR="00AD5DA6" w:rsidRPr="00EB100F" w:rsidRDefault="00AD5DA6" w:rsidP="00AD5DA6">
            <w:pPr>
              <w:pStyle w:val="142"/>
              <w:jc w:val="right"/>
              <w:rPr>
                <w:rFonts w:hint="eastAsia"/>
              </w:rPr>
            </w:pPr>
            <w:r w:rsidRPr="00EB100F">
              <w:rPr>
                <w:rFonts w:hint="eastAsia"/>
              </w:rPr>
              <w:t>1</w:t>
            </w:r>
            <w:r w:rsidRPr="00EB100F">
              <w:t>,679,592,000</w:t>
            </w:r>
          </w:p>
        </w:tc>
        <w:tc>
          <w:tcPr>
            <w:tcW w:w="2127" w:type="dxa"/>
            <w:shd w:val="clear" w:color="auto" w:fill="auto"/>
          </w:tcPr>
          <w:p w:rsidR="00AD5DA6" w:rsidRPr="00EB100F" w:rsidRDefault="00AD5DA6" w:rsidP="00AD5DA6">
            <w:pPr>
              <w:pStyle w:val="142"/>
              <w:jc w:val="right"/>
              <w:rPr>
                <w:rFonts w:hint="eastAsia"/>
              </w:rPr>
            </w:pPr>
            <w:r w:rsidRPr="00EB100F">
              <w:rPr>
                <w:rFonts w:hint="eastAsia"/>
              </w:rPr>
              <w:t>1</w:t>
            </w:r>
            <w:r w:rsidRPr="00EB100F">
              <w:t>,605,392,290</w:t>
            </w:r>
          </w:p>
        </w:tc>
        <w:tc>
          <w:tcPr>
            <w:tcW w:w="1984" w:type="dxa"/>
          </w:tcPr>
          <w:p w:rsidR="00AD5DA6" w:rsidRPr="00EB100F" w:rsidRDefault="00E61804" w:rsidP="00AD5DA6">
            <w:pPr>
              <w:pStyle w:val="142"/>
              <w:jc w:val="right"/>
              <w:rPr>
                <w:rFonts w:hint="eastAsia"/>
              </w:rPr>
            </w:pPr>
            <w:r w:rsidRPr="00EB100F">
              <w:rPr>
                <w:rFonts w:hint="eastAsia"/>
              </w:rPr>
              <w:t>-</w:t>
            </w:r>
            <w:r w:rsidRPr="00EB100F">
              <w:t>74,199,710</w:t>
            </w:r>
          </w:p>
        </w:tc>
        <w:tc>
          <w:tcPr>
            <w:tcW w:w="1701" w:type="dxa"/>
          </w:tcPr>
          <w:p w:rsidR="00AD5DA6" w:rsidRPr="00EB100F" w:rsidRDefault="00E61804" w:rsidP="00AD5DA6">
            <w:pPr>
              <w:pStyle w:val="142"/>
              <w:jc w:val="right"/>
              <w:rPr>
                <w:rFonts w:hint="eastAsia"/>
              </w:rPr>
            </w:pPr>
            <w:r w:rsidRPr="00EB100F">
              <w:rPr>
                <w:rFonts w:hint="eastAsia"/>
              </w:rPr>
              <w:t>9</w:t>
            </w:r>
            <w:r w:rsidRPr="00EB100F">
              <w:t>5.58</w:t>
            </w:r>
          </w:p>
        </w:tc>
      </w:tr>
      <w:tr w:rsidR="00AD5DA6" w:rsidRPr="00EB100F" w:rsidTr="00AD5DA6">
        <w:tc>
          <w:tcPr>
            <w:tcW w:w="885" w:type="dxa"/>
            <w:shd w:val="clear" w:color="auto" w:fill="auto"/>
          </w:tcPr>
          <w:p w:rsidR="00AD5DA6" w:rsidRPr="00EB100F" w:rsidRDefault="00AD5DA6" w:rsidP="00C748BC">
            <w:pPr>
              <w:pStyle w:val="142"/>
              <w:jc w:val="center"/>
              <w:rPr>
                <w:rFonts w:hint="eastAsia"/>
              </w:rPr>
            </w:pPr>
            <w:r w:rsidRPr="00EB100F">
              <w:rPr>
                <w:rFonts w:hint="eastAsia"/>
              </w:rPr>
              <w:t>110</w:t>
            </w:r>
          </w:p>
        </w:tc>
        <w:tc>
          <w:tcPr>
            <w:tcW w:w="1866" w:type="dxa"/>
            <w:shd w:val="clear" w:color="auto" w:fill="auto"/>
          </w:tcPr>
          <w:p w:rsidR="00AD5DA6" w:rsidRPr="00EB100F" w:rsidRDefault="00AD5DA6" w:rsidP="00AD5DA6">
            <w:pPr>
              <w:pStyle w:val="142"/>
              <w:jc w:val="right"/>
              <w:rPr>
                <w:rFonts w:hint="eastAsia"/>
              </w:rPr>
            </w:pPr>
            <w:r w:rsidRPr="00EB100F">
              <w:rPr>
                <w:rFonts w:hint="eastAsia"/>
              </w:rPr>
              <w:t>1</w:t>
            </w:r>
            <w:r w:rsidRPr="00EB100F">
              <w:t>,678,542,000</w:t>
            </w:r>
          </w:p>
        </w:tc>
        <w:tc>
          <w:tcPr>
            <w:tcW w:w="2127" w:type="dxa"/>
            <w:shd w:val="clear" w:color="auto" w:fill="auto"/>
          </w:tcPr>
          <w:p w:rsidR="00AD5DA6" w:rsidRPr="00EB100F" w:rsidRDefault="00AD5DA6" w:rsidP="00AD5DA6">
            <w:pPr>
              <w:pStyle w:val="142"/>
              <w:jc w:val="right"/>
              <w:rPr>
                <w:rFonts w:hint="eastAsia"/>
              </w:rPr>
            </w:pPr>
            <w:r w:rsidRPr="00EB100F">
              <w:rPr>
                <w:rFonts w:hint="eastAsia"/>
              </w:rPr>
              <w:t>2</w:t>
            </w:r>
            <w:r w:rsidRPr="00EB100F">
              <w:t>,003,781,919</w:t>
            </w:r>
          </w:p>
        </w:tc>
        <w:tc>
          <w:tcPr>
            <w:tcW w:w="1984" w:type="dxa"/>
          </w:tcPr>
          <w:p w:rsidR="00AD5DA6" w:rsidRPr="00EB100F" w:rsidRDefault="00E61804" w:rsidP="00AD5DA6">
            <w:pPr>
              <w:pStyle w:val="142"/>
              <w:jc w:val="right"/>
              <w:rPr>
                <w:rFonts w:hint="eastAsia"/>
              </w:rPr>
            </w:pPr>
            <w:r w:rsidRPr="00EB100F">
              <w:rPr>
                <w:rFonts w:hint="eastAsia"/>
              </w:rPr>
              <w:t>3</w:t>
            </w:r>
            <w:r w:rsidRPr="00EB100F">
              <w:t>25,239,919</w:t>
            </w:r>
          </w:p>
        </w:tc>
        <w:tc>
          <w:tcPr>
            <w:tcW w:w="1701" w:type="dxa"/>
          </w:tcPr>
          <w:p w:rsidR="00AD5DA6" w:rsidRPr="00EB100F" w:rsidRDefault="00E61804" w:rsidP="00AD5DA6">
            <w:pPr>
              <w:pStyle w:val="142"/>
              <w:jc w:val="right"/>
              <w:rPr>
                <w:rFonts w:hint="eastAsia"/>
              </w:rPr>
            </w:pPr>
            <w:r w:rsidRPr="00EB100F">
              <w:rPr>
                <w:rFonts w:hint="eastAsia"/>
              </w:rPr>
              <w:t>1</w:t>
            </w:r>
            <w:r w:rsidRPr="00EB100F">
              <w:t>19.38</w:t>
            </w:r>
          </w:p>
        </w:tc>
      </w:tr>
      <w:tr w:rsidR="00AD5DA6" w:rsidRPr="00EB100F" w:rsidTr="00AD5DA6">
        <w:tc>
          <w:tcPr>
            <w:tcW w:w="885" w:type="dxa"/>
            <w:shd w:val="clear" w:color="auto" w:fill="auto"/>
          </w:tcPr>
          <w:p w:rsidR="00AD5DA6" w:rsidRPr="00EB100F" w:rsidRDefault="00AD5DA6" w:rsidP="00C748BC">
            <w:pPr>
              <w:pStyle w:val="142"/>
              <w:jc w:val="center"/>
              <w:rPr>
                <w:rFonts w:hint="eastAsia"/>
              </w:rPr>
            </w:pPr>
            <w:r w:rsidRPr="00EB100F">
              <w:rPr>
                <w:rFonts w:hint="eastAsia"/>
              </w:rPr>
              <w:t>111</w:t>
            </w:r>
          </w:p>
        </w:tc>
        <w:tc>
          <w:tcPr>
            <w:tcW w:w="1866" w:type="dxa"/>
            <w:shd w:val="clear" w:color="auto" w:fill="auto"/>
          </w:tcPr>
          <w:p w:rsidR="00AD5DA6" w:rsidRPr="00EB100F" w:rsidRDefault="00AD5DA6" w:rsidP="00AD5DA6">
            <w:pPr>
              <w:pStyle w:val="142"/>
              <w:jc w:val="right"/>
              <w:rPr>
                <w:rFonts w:hint="eastAsia"/>
              </w:rPr>
            </w:pPr>
            <w:r w:rsidRPr="00EB100F">
              <w:rPr>
                <w:rFonts w:hint="eastAsia"/>
              </w:rPr>
              <w:t>1</w:t>
            </w:r>
            <w:r w:rsidRPr="00EB100F">
              <w:t>,903,767,300</w:t>
            </w:r>
          </w:p>
        </w:tc>
        <w:tc>
          <w:tcPr>
            <w:tcW w:w="2127" w:type="dxa"/>
            <w:shd w:val="clear" w:color="auto" w:fill="auto"/>
          </w:tcPr>
          <w:p w:rsidR="00AD5DA6" w:rsidRPr="00EB100F" w:rsidRDefault="00AD5DA6" w:rsidP="00AD5DA6">
            <w:pPr>
              <w:pStyle w:val="142"/>
              <w:jc w:val="right"/>
              <w:rPr>
                <w:rFonts w:hint="eastAsia"/>
              </w:rPr>
            </w:pPr>
            <w:r w:rsidRPr="00EB100F">
              <w:rPr>
                <w:rFonts w:hint="eastAsia"/>
              </w:rPr>
              <w:t>2</w:t>
            </w:r>
            <w:r w:rsidRPr="00EB100F">
              <w:t>,304,002,321</w:t>
            </w:r>
          </w:p>
        </w:tc>
        <w:tc>
          <w:tcPr>
            <w:tcW w:w="1984" w:type="dxa"/>
          </w:tcPr>
          <w:p w:rsidR="00AD5DA6" w:rsidRPr="00EB100F" w:rsidRDefault="00E61804" w:rsidP="00AD5DA6">
            <w:pPr>
              <w:pStyle w:val="142"/>
              <w:jc w:val="right"/>
              <w:rPr>
                <w:rFonts w:hint="eastAsia"/>
              </w:rPr>
            </w:pPr>
            <w:r w:rsidRPr="00EB100F">
              <w:rPr>
                <w:rFonts w:hint="eastAsia"/>
              </w:rPr>
              <w:t>4</w:t>
            </w:r>
            <w:r w:rsidRPr="00EB100F">
              <w:t>00,235,021</w:t>
            </w:r>
          </w:p>
        </w:tc>
        <w:tc>
          <w:tcPr>
            <w:tcW w:w="1701" w:type="dxa"/>
          </w:tcPr>
          <w:p w:rsidR="00AD5DA6" w:rsidRPr="00EB100F" w:rsidRDefault="00E61804" w:rsidP="00AD5DA6">
            <w:pPr>
              <w:pStyle w:val="142"/>
              <w:jc w:val="right"/>
              <w:rPr>
                <w:rFonts w:hint="eastAsia"/>
              </w:rPr>
            </w:pPr>
            <w:r w:rsidRPr="00EB100F">
              <w:rPr>
                <w:rFonts w:hint="eastAsia"/>
              </w:rPr>
              <w:t>1</w:t>
            </w:r>
            <w:r w:rsidRPr="00EB100F">
              <w:t>21.02</w:t>
            </w:r>
          </w:p>
        </w:tc>
      </w:tr>
      <w:tr w:rsidR="00AD5DA6" w:rsidRPr="00EB100F" w:rsidTr="00AD5DA6">
        <w:tc>
          <w:tcPr>
            <w:tcW w:w="885" w:type="dxa"/>
            <w:shd w:val="clear" w:color="auto" w:fill="auto"/>
          </w:tcPr>
          <w:p w:rsidR="00AD5DA6" w:rsidRPr="00EB100F" w:rsidRDefault="00AD5DA6" w:rsidP="00C748BC">
            <w:pPr>
              <w:pStyle w:val="142"/>
              <w:jc w:val="center"/>
              <w:rPr>
                <w:rFonts w:hint="eastAsia"/>
              </w:rPr>
            </w:pPr>
            <w:r w:rsidRPr="00EB100F">
              <w:rPr>
                <w:rFonts w:hint="eastAsia"/>
              </w:rPr>
              <w:t>112</w:t>
            </w:r>
          </w:p>
        </w:tc>
        <w:tc>
          <w:tcPr>
            <w:tcW w:w="1866" w:type="dxa"/>
            <w:shd w:val="clear" w:color="auto" w:fill="auto"/>
          </w:tcPr>
          <w:p w:rsidR="00AD5DA6" w:rsidRPr="00EB100F" w:rsidRDefault="00AD5DA6" w:rsidP="00AD5DA6">
            <w:pPr>
              <w:pStyle w:val="142"/>
              <w:jc w:val="right"/>
              <w:rPr>
                <w:rFonts w:hint="eastAsia"/>
              </w:rPr>
            </w:pPr>
            <w:r w:rsidRPr="00EB100F">
              <w:rPr>
                <w:rFonts w:hint="eastAsia"/>
              </w:rPr>
              <w:t>2</w:t>
            </w:r>
            <w:r w:rsidRPr="00EB100F">
              <w:t>,194,910,000</w:t>
            </w:r>
          </w:p>
        </w:tc>
        <w:tc>
          <w:tcPr>
            <w:tcW w:w="2127" w:type="dxa"/>
            <w:shd w:val="clear" w:color="auto" w:fill="auto"/>
          </w:tcPr>
          <w:p w:rsidR="00AD5DA6" w:rsidRPr="00EB100F" w:rsidRDefault="00AD5DA6" w:rsidP="00AD5DA6">
            <w:pPr>
              <w:pStyle w:val="142"/>
              <w:jc w:val="right"/>
              <w:rPr>
                <w:rFonts w:hint="eastAsia"/>
              </w:rPr>
            </w:pPr>
            <w:r w:rsidRPr="00EB100F">
              <w:rPr>
                <w:rFonts w:hint="eastAsia"/>
              </w:rPr>
              <w:t>2</w:t>
            </w:r>
            <w:r w:rsidRPr="00EB100F">
              <w:t>,488,2</w:t>
            </w:r>
            <w:r w:rsidRPr="00EB100F">
              <w:rPr>
                <w:rFonts w:hint="eastAsia"/>
              </w:rPr>
              <w:t>7</w:t>
            </w:r>
            <w:r w:rsidRPr="00EB100F">
              <w:t>7,9</w:t>
            </w:r>
            <w:r w:rsidRPr="00EB100F">
              <w:rPr>
                <w:rFonts w:hint="eastAsia"/>
              </w:rPr>
              <w:t>2</w:t>
            </w:r>
            <w:r w:rsidRPr="00EB100F">
              <w:t>8</w:t>
            </w:r>
          </w:p>
        </w:tc>
        <w:tc>
          <w:tcPr>
            <w:tcW w:w="1984" w:type="dxa"/>
          </w:tcPr>
          <w:p w:rsidR="00AD5DA6" w:rsidRPr="00EB100F" w:rsidRDefault="00E61804" w:rsidP="00AD5DA6">
            <w:pPr>
              <w:pStyle w:val="142"/>
              <w:jc w:val="right"/>
              <w:rPr>
                <w:rFonts w:hint="eastAsia"/>
              </w:rPr>
            </w:pPr>
            <w:r w:rsidRPr="00EB100F">
              <w:rPr>
                <w:rFonts w:hint="eastAsia"/>
              </w:rPr>
              <w:t>2</w:t>
            </w:r>
            <w:r w:rsidRPr="00EB100F">
              <w:t>93,367,928</w:t>
            </w:r>
          </w:p>
        </w:tc>
        <w:tc>
          <w:tcPr>
            <w:tcW w:w="1701" w:type="dxa"/>
          </w:tcPr>
          <w:p w:rsidR="00AD5DA6" w:rsidRPr="00EB100F" w:rsidRDefault="00E61804" w:rsidP="00AD5DA6">
            <w:pPr>
              <w:pStyle w:val="142"/>
              <w:jc w:val="right"/>
              <w:rPr>
                <w:rFonts w:hint="eastAsia"/>
              </w:rPr>
            </w:pPr>
            <w:r w:rsidRPr="00EB100F">
              <w:rPr>
                <w:rFonts w:hint="eastAsia"/>
              </w:rPr>
              <w:t>1</w:t>
            </w:r>
            <w:r w:rsidRPr="00EB100F">
              <w:t>13.37</w:t>
            </w:r>
          </w:p>
        </w:tc>
      </w:tr>
    </w:tbl>
    <w:p w:rsidR="00AD5DA6" w:rsidRPr="00EB100F" w:rsidRDefault="00AD5DA6" w:rsidP="00C748BC">
      <w:pPr>
        <w:pStyle w:val="142"/>
      </w:pPr>
      <w:r w:rsidRPr="00EB100F">
        <w:rPr>
          <w:rFonts w:hint="eastAsia"/>
        </w:rPr>
        <w:t>說    明</w:t>
      </w:r>
      <w:r w:rsidRPr="00EB100F">
        <w:rPr>
          <w:rFonts w:hAnsi="標楷體" w:hint="eastAsia"/>
        </w:rPr>
        <w:t>：</w:t>
      </w:r>
      <w:r w:rsidRPr="00EB100F">
        <w:rPr>
          <w:rFonts w:hint="eastAsia"/>
        </w:rPr>
        <w:t>表列預算數為法定預算數</w:t>
      </w:r>
      <w:r w:rsidRPr="00EB100F">
        <w:rPr>
          <w:rFonts w:hAnsi="標楷體" w:hint="eastAsia"/>
        </w:rPr>
        <w:t>、</w:t>
      </w:r>
      <w:r w:rsidRPr="00EB100F">
        <w:rPr>
          <w:rFonts w:hint="eastAsia"/>
        </w:rPr>
        <w:t>決算為審定決算數</w:t>
      </w:r>
      <w:r w:rsidRPr="00EB100F">
        <w:rPr>
          <w:rFonts w:hAnsi="標楷體" w:hint="eastAsia"/>
        </w:rPr>
        <w:t>。</w:t>
      </w:r>
    </w:p>
    <w:p w:rsidR="00C748BC" w:rsidRPr="00EB100F" w:rsidRDefault="00C748BC" w:rsidP="00C748BC">
      <w:pPr>
        <w:pStyle w:val="142"/>
        <w:rPr>
          <w:rFonts w:hint="eastAsia"/>
        </w:rPr>
      </w:pPr>
      <w:r w:rsidRPr="00EB100F">
        <w:rPr>
          <w:rFonts w:hint="eastAsia"/>
        </w:rPr>
        <w:t>資料來源：行政院主計總處官網。</w:t>
      </w:r>
    </w:p>
    <w:p w:rsidR="00D71F50" w:rsidRPr="00367144" w:rsidRDefault="00D71F50" w:rsidP="00726957">
      <w:pPr>
        <w:pStyle w:val="a8"/>
        <w:ind w:left="566" w:firstLineChars="200" w:firstLine="566"/>
      </w:pPr>
      <w:r w:rsidRPr="00367144">
        <w:rPr>
          <w:rFonts w:hint="eastAsia"/>
        </w:rPr>
        <w:t>綜上</w:t>
      </w:r>
      <w:r w:rsidRPr="00367144">
        <w:rPr>
          <w:rFonts w:hAnsi="標楷體" w:hint="eastAsia"/>
        </w:rPr>
        <w:t>，近10年</w:t>
      </w:r>
      <w:r w:rsidRPr="00367144">
        <w:rPr>
          <w:rFonts w:hint="eastAsia"/>
        </w:rPr>
        <w:t>稅課收入占歲入結構比率均逾7成，係支應各項政事支出最主要財源，爰相關稅收預測準確性攸關政府歲出資源之配置與財政收支平衡</w:t>
      </w:r>
      <w:r w:rsidRPr="00367144">
        <w:rPr>
          <w:rFonts w:hAnsi="標楷體" w:hint="eastAsia"/>
        </w:rPr>
        <w:t>，然近3年</w:t>
      </w:r>
      <w:r w:rsidRPr="00367144">
        <w:rPr>
          <w:rFonts w:hint="eastAsia"/>
        </w:rPr>
        <w:t>中央政府總預算稅課收入連</w:t>
      </w:r>
      <w:r w:rsidRPr="00367144">
        <w:rPr>
          <w:rFonts w:hint="eastAsia"/>
        </w:rPr>
        <w:lastRenderedPageBreak/>
        <w:t>年發生決算數逾預算數比率達1成以上</w:t>
      </w:r>
      <w:r w:rsidRPr="00367144">
        <w:rPr>
          <w:rFonts w:hAnsi="標楷體" w:hint="eastAsia"/>
        </w:rPr>
        <w:t>，</w:t>
      </w:r>
      <w:r w:rsidRPr="00367144">
        <w:rPr>
          <w:rFonts w:hint="eastAsia"/>
        </w:rPr>
        <w:t>其估測技術顯有不足</w:t>
      </w:r>
      <w:r w:rsidRPr="00367144">
        <w:rPr>
          <w:rFonts w:hAnsi="標楷體" w:hint="eastAsia"/>
        </w:rPr>
        <w:t>，允宜</w:t>
      </w:r>
      <w:r w:rsidRPr="00367144">
        <w:rPr>
          <w:rFonts w:hint="eastAsia"/>
        </w:rPr>
        <w:t>精進相關預測模型，俾期估測值貼近實徵數</w:t>
      </w:r>
      <w:r w:rsidRPr="00367144">
        <w:rPr>
          <w:rFonts w:hAnsi="標楷體" w:hint="eastAsia"/>
        </w:rPr>
        <w:t>，</w:t>
      </w:r>
      <w:r w:rsidRPr="00367144">
        <w:rPr>
          <w:rFonts w:hint="eastAsia"/>
        </w:rPr>
        <w:t>以有效分配財政資源並維財政收支平衡。</w:t>
      </w:r>
    </w:p>
    <w:sectPr w:rsidR="00D71F50" w:rsidRPr="00367144" w:rsidSect="00E81907">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6FA6" w:rsidRDefault="00DD6FA6" w:rsidP="00D11F6A">
      <w:pPr>
        <w:spacing w:line="240" w:lineRule="auto"/>
        <w:ind w:left="560" w:firstLine="560"/>
      </w:pPr>
    </w:p>
    <w:p w:rsidR="00DD6FA6" w:rsidRDefault="00DD6FA6" w:rsidP="00D11F6A">
      <w:pPr>
        <w:ind w:left="560" w:firstLine="560"/>
      </w:pPr>
    </w:p>
  </w:endnote>
  <w:endnote w:type="continuationSeparator" w:id="0">
    <w:p w:rsidR="00DD6FA6" w:rsidRDefault="00DD6FA6" w:rsidP="00D11F6A">
      <w:pPr>
        <w:spacing w:line="240" w:lineRule="auto"/>
        <w:ind w:left="560" w:firstLine="560"/>
      </w:pPr>
    </w:p>
    <w:p w:rsidR="00DD6FA6" w:rsidRDefault="00DD6FA6" w:rsidP="00D11F6A">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5BB2" w:rsidRDefault="006D5BB2" w:rsidP="00D11F6A">
    <w:pPr>
      <w:ind w:left="560" w:right="365"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5BB2" w:rsidRPr="009967E3" w:rsidRDefault="006D5BB2" w:rsidP="00131CC5">
    <w:pPr>
      <w:pStyle w:val="af2"/>
      <w:ind w:leftChars="0" w:left="0" w:firstLineChars="0" w:firstLine="0"/>
      <w:jc w:val="center"/>
    </w:pPr>
    <w:r w:rsidRPr="009967E3">
      <w:fldChar w:fldCharType="begin"/>
    </w:r>
    <w:r w:rsidRPr="009967E3">
      <w:instrText>PAGE   \* MERGEFORMAT</w:instrText>
    </w:r>
    <w:r w:rsidRPr="009967E3">
      <w:fldChar w:fldCharType="separate"/>
    </w:r>
    <w:r w:rsidR="00156FF2" w:rsidRPr="00156FF2">
      <w:rPr>
        <w:noProof/>
        <w:lang w:val="zh-TW"/>
      </w:rPr>
      <w:t>2</w:t>
    </w:r>
    <w:r w:rsidRPr="009967E3">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5BB2" w:rsidRDefault="006D5BB2">
    <w:pPr>
      <w:ind w:left="560" w:firstLine="560"/>
    </w:pPr>
    <w:r w:rsidRPr="00D11F6A">
      <w:rPr>
        <w:noProof/>
        <w:lang w:val="zh-TW"/>
      </w:rPr>
      <w:t>1</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6FA6" w:rsidRDefault="00DD6FA6" w:rsidP="003F48B5">
      <w:pPr>
        <w:spacing w:line="240" w:lineRule="auto"/>
        <w:ind w:left="560" w:firstLine="560"/>
      </w:pPr>
      <w:r>
        <w:separator/>
      </w:r>
    </w:p>
  </w:footnote>
  <w:footnote w:type="continuationSeparator" w:id="0">
    <w:p w:rsidR="00DD6FA6" w:rsidRDefault="00DD6FA6" w:rsidP="00D11F6A">
      <w:pPr>
        <w:ind w:left="560" w:firstLine="560"/>
      </w:pPr>
      <w:r>
        <w:continuationSeparator/>
      </w:r>
    </w:p>
  </w:footnote>
  <w:footnote w:type="continuationNotice" w:id="1">
    <w:p w:rsidR="00DD6FA6" w:rsidRDefault="00DD6FA6">
      <w:pPr>
        <w:spacing w:line="240" w:lineRule="auto"/>
        <w:ind w:left="560" w:firstLine="560"/>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5BB2" w:rsidRDefault="006D5BB2" w:rsidP="00D11F6A">
    <w:pPr>
      <w:ind w:left="560" w:right="365"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5BB2" w:rsidRDefault="006D5BB2" w:rsidP="00D11F6A">
    <w:pPr>
      <w:ind w:left="560" w:right="365"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5BB2" w:rsidRDefault="006D5BB2">
    <w:pPr>
      <w:ind w:left="560" w:firstLine="560"/>
    </w:pPr>
    <w:r>
      <w:t>AT</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91676"/>
    <w:multiLevelType w:val="hybridMultilevel"/>
    <w:tmpl w:val="9F0E8E64"/>
    <w:lvl w:ilvl="0" w:tplc="FA2AB1F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0412288"/>
    <w:multiLevelType w:val="hybridMultilevel"/>
    <w:tmpl w:val="2D6E5C74"/>
    <w:lvl w:ilvl="0" w:tplc="696A6C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DBB28AB"/>
    <w:multiLevelType w:val="hybridMultilevel"/>
    <w:tmpl w:val="A34E5DF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2FC71631"/>
    <w:multiLevelType w:val="hybridMultilevel"/>
    <w:tmpl w:val="7C543D2C"/>
    <w:lvl w:ilvl="0" w:tplc="696A6C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2842ACF"/>
    <w:multiLevelType w:val="hybridMultilevel"/>
    <w:tmpl w:val="3FCE55A0"/>
    <w:lvl w:ilvl="0" w:tplc="8B4E9D4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517A034C"/>
    <w:multiLevelType w:val="hybridMultilevel"/>
    <w:tmpl w:val="481A9DC4"/>
    <w:lvl w:ilvl="0" w:tplc="20BAE6F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6" w15:restartNumberingAfterBreak="0">
    <w:nsid w:val="5752382F"/>
    <w:multiLevelType w:val="hybridMultilevel"/>
    <w:tmpl w:val="2C4A57F6"/>
    <w:lvl w:ilvl="0" w:tplc="C7C435FA">
      <w:start w:val="1"/>
      <w:numFmt w:val="bullet"/>
      <w:lvlText w:val="※"/>
      <w:lvlJc w:val="left"/>
      <w:pPr>
        <w:tabs>
          <w:tab w:val="num" w:pos="847"/>
        </w:tabs>
        <w:ind w:left="847" w:hanging="360"/>
      </w:pPr>
      <w:rPr>
        <w:rFonts w:ascii="標楷體" w:eastAsia="標楷體" w:hAnsi="標楷體" w:cs="Times New Roman" w:hint="eastAsia"/>
      </w:rPr>
    </w:lvl>
    <w:lvl w:ilvl="1" w:tplc="04090003" w:tentative="1">
      <w:start w:val="1"/>
      <w:numFmt w:val="bullet"/>
      <w:lvlText w:val=""/>
      <w:lvlJc w:val="left"/>
      <w:pPr>
        <w:tabs>
          <w:tab w:val="num" w:pos="1447"/>
        </w:tabs>
        <w:ind w:left="1447" w:hanging="480"/>
      </w:pPr>
      <w:rPr>
        <w:rFonts w:ascii="Wingdings" w:hAnsi="Wingdings" w:hint="default"/>
      </w:rPr>
    </w:lvl>
    <w:lvl w:ilvl="2" w:tplc="04090005" w:tentative="1">
      <w:start w:val="1"/>
      <w:numFmt w:val="bullet"/>
      <w:lvlText w:val=""/>
      <w:lvlJc w:val="left"/>
      <w:pPr>
        <w:tabs>
          <w:tab w:val="num" w:pos="1927"/>
        </w:tabs>
        <w:ind w:left="1927" w:hanging="480"/>
      </w:pPr>
      <w:rPr>
        <w:rFonts w:ascii="Wingdings" w:hAnsi="Wingdings" w:hint="default"/>
      </w:rPr>
    </w:lvl>
    <w:lvl w:ilvl="3" w:tplc="04090001" w:tentative="1">
      <w:start w:val="1"/>
      <w:numFmt w:val="bullet"/>
      <w:lvlText w:val=""/>
      <w:lvlJc w:val="left"/>
      <w:pPr>
        <w:tabs>
          <w:tab w:val="num" w:pos="2407"/>
        </w:tabs>
        <w:ind w:left="2407" w:hanging="480"/>
      </w:pPr>
      <w:rPr>
        <w:rFonts w:ascii="Wingdings" w:hAnsi="Wingdings" w:hint="default"/>
      </w:rPr>
    </w:lvl>
    <w:lvl w:ilvl="4" w:tplc="04090003" w:tentative="1">
      <w:start w:val="1"/>
      <w:numFmt w:val="bullet"/>
      <w:lvlText w:val=""/>
      <w:lvlJc w:val="left"/>
      <w:pPr>
        <w:tabs>
          <w:tab w:val="num" w:pos="2887"/>
        </w:tabs>
        <w:ind w:left="2887" w:hanging="480"/>
      </w:pPr>
      <w:rPr>
        <w:rFonts w:ascii="Wingdings" w:hAnsi="Wingdings" w:hint="default"/>
      </w:rPr>
    </w:lvl>
    <w:lvl w:ilvl="5" w:tplc="04090005" w:tentative="1">
      <w:start w:val="1"/>
      <w:numFmt w:val="bullet"/>
      <w:lvlText w:val=""/>
      <w:lvlJc w:val="left"/>
      <w:pPr>
        <w:tabs>
          <w:tab w:val="num" w:pos="3367"/>
        </w:tabs>
        <w:ind w:left="3367" w:hanging="480"/>
      </w:pPr>
      <w:rPr>
        <w:rFonts w:ascii="Wingdings" w:hAnsi="Wingdings" w:hint="default"/>
      </w:rPr>
    </w:lvl>
    <w:lvl w:ilvl="6" w:tplc="04090001" w:tentative="1">
      <w:start w:val="1"/>
      <w:numFmt w:val="bullet"/>
      <w:lvlText w:val=""/>
      <w:lvlJc w:val="left"/>
      <w:pPr>
        <w:tabs>
          <w:tab w:val="num" w:pos="3847"/>
        </w:tabs>
        <w:ind w:left="3847" w:hanging="480"/>
      </w:pPr>
      <w:rPr>
        <w:rFonts w:ascii="Wingdings" w:hAnsi="Wingdings" w:hint="default"/>
      </w:rPr>
    </w:lvl>
    <w:lvl w:ilvl="7" w:tplc="04090003" w:tentative="1">
      <w:start w:val="1"/>
      <w:numFmt w:val="bullet"/>
      <w:lvlText w:val=""/>
      <w:lvlJc w:val="left"/>
      <w:pPr>
        <w:tabs>
          <w:tab w:val="num" w:pos="4327"/>
        </w:tabs>
        <w:ind w:left="4327" w:hanging="480"/>
      </w:pPr>
      <w:rPr>
        <w:rFonts w:ascii="Wingdings" w:hAnsi="Wingdings" w:hint="default"/>
      </w:rPr>
    </w:lvl>
    <w:lvl w:ilvl="8" w:tplc="04090005" w:tentative="1">
      <w:start w:val="1"/>
      <w:numFmt w:val="bullet"/>
      <w:lvlText w:val=""/>
      <w:lvlJc w:val="left"/>
      <w:pPr>
        <w:tabs>
          <w:tab w:val="num" w:pos="4807"/>
        </w:tabs>
        <w:ind w:left="4807" w:hanging="480"/>
      </w:pPr>
      <w:rPr>
        <w:rFonts w:ascii="Wingdings" w:hAnsi="Wingdings" w:hint="default"/>
      </w:rPr>
    </w:lvl>
  </w:abstractNum>
  <w:abstractNum w:abstractNumId="7" w15:restartNumberingAfterBreak="0">
    <w:nsid w:val="793233D0"/>
    <w:multiLevelType w:val="hybridMultilevel"/>
    <w:tmpl w:val="385EBAA0"/>
    <w:lvl w:ilvl="0" w:tplc="A07084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6"/>
  </w:num>
  <w:num w:numId="2">
    <w:abstractNumId w:val="4"/>
  </w:num>
  <w:num w:numId="3">
    <w:abstractNumId w:val="0"/>
  </w:num>
  <w:num w:numId="4">
    <w:abstractNumId w:val="7"/>
  </w:num>
  <w:num w:numId="5">
    <w:abstractNumId w:val="1"/>
  </w:num>
  <w:num w:numId="6">
    <w:abstractNumId w:val="3"/>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 w:id="1"/>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00F93"/>
    <w:rsid w:val="0000063E"/>
    <w:rsid w:val="00000B74"/>
    <w:rsid w:val="00000BB8"/>
    <w:rsid w:val="00000BE4"/>
    <w:rsid w:val="00000FD7"/>
    <w:rsid w:val="00001051"/>
    <w:rsid w:val="00001830"/>
    <w:rsid w:val="0000274E"/>
    <w:rsid w:val="00004202"/>
    <w:rsid w:val="0000496A"/>
    <w:rsid w:val="0000510D"/>
    <w:rsid w:val="00006401"/>
    <w:rsid w:val="00006562"/>
    <w:rsid w:val="000067F8"/>
    <w:rsid w:val="00006C64"/>
    <w:rsid w:val="00010A69"/>
    <w:rsid w:val="0001169B"/>
    <w:rsid w:val="00011E2B"/>
    <w:rsid w:val="00012C9F"/>
    <w:rsid w:val="00012F09"/>
    <w:rsid w:val="0001322C"/>
    <w:rsid w:val="00013600"/>
    <w:rsid w:val="00013D41"/>
    <w:rsid w:val="00013E79"/>
    <w:rsid w:val="000148CE"/>
    <w:rsid w:val="00014D3A"/>
    <w:rsid w:val="00014D49"/>
    <w:rsid w:val="00015BBD"/>
    <w:rsid w:val="0001632B"/>
    <w:rsid w:val="000170EF"/>
    <w:rsid w:val="00017FD8"/>
    <w:rsid w:val="000203BA"/>
    <w:rsid w:val="000207A1"/>
    <w:rsid w:val="00022691"/>
    <w:rsid w:val="00022AC8"/>
    <w:rsid w:val="000237BA"/>
    <w:rsid w:val="00025AC9"/>
    <w:rsid w:val="00026308"/>
    <w:rsid w:val="00026ACF"/>
    <w:rsid w:val="00026BDB"/>
    <w:rsid w:val="00027EDC"/>
    <w:rsid w:val="000304D8"/>
    <w:rsid w:val="00030E42"/>
    <w:rsid w:val="00031805"/>
    <w:rsid w:val="0003187F"/>
    <w:rsid w:val="00031F86"/>
    <w:rsid w:val="0003356C"/>
    <w:rsid w:val="000379F4"/>
    <w:rsid w:val="000409BC"/>
    <w:rsid w:val="0004127C"/>
    <w:rsid w:val="00041C3C"/>
    <w:rsid w:val="00041E64"/>
    <w:rsid w:val="00042B70"/>
    <w:rsid w:val="00043157"/>
    <w:rsid w:val="00043799"/>
    <w:rsid w:val="000454FF"/>
    <w:rsid w:val="000465FE"/>
    <w:rsid w:val="000472FD"/>
    <w:rsid w:val="00050C30"/>
    <w:rsid w:val="000524AB"/>
    <w:rsid w:val="00053C95"/>
    <w:rsid w:val="00057C86"/>
    <w:rsid w:val="000602D8"/>
    <w:rsid w:val="00060399"/>
    <w:rsid w:val="00060E39"/>
    <w:rsid w:val="000613A6"/>
    <w:rsid w:val="00062B51"/>
    <w:rsid w:val="00063636"/>
    <w:rsid w:val="000637CE"/>
    <w:rsid w:val="00064D6B"/>
    <w:rsid w:val="00064E38"/>
    <w:rsid w:val="00065E97"/>
    <w:rsid w:val="000700B8"/>
    <w:rsid w:val="000701DE"/>
    <w:rsid w:val="0007046B"/>
    <w:rsid w:val="0007094E"/>
    <w:rsid w:val="00072EF2"/>
    <w:rsid w:val="000738A0"/>
    <w:rsid w:val="00075C48"/>
    <w:rsid w:val="00076DB7"/>
    <w:rsid w:val="00077A06"/>
    <w:rsid w:val="00080AC0"/>
    <w:rsid w:val="00080ACC"/>
    <w:rsid w:val="00080BDB"/>
    <w:rsid w:val="00081239"/>
    <w:rsid w:val="00082061"/>
    <w:rsid w:val="00082849"/>
    <w:rsid w:val="00082CD0"/>
    <w:rsid w:val="00083725"/>
    <w:rsid w:val="0008460F"/>
    <w:rsid w:val="00084FC4"/>
    <w:rsid w:val="00085CD0"/>
    <w:rsid w:val="00085E46"/>
    <w:rsid w:val="00086C76"/>
    <w:rsid w:val="000870FD"/>
    <w:rsid w:val="00087575"/>
    <w:rsid w:val="00087933"/>
    <w:rsid w:val="000927C1"/>
    <w:rsid w:val="00097452"/>
    <w:rsid w:val="0009757B"/>
    <w:rsid w:val="0009797A"/>
    <w:rsid w:val="00097B77"/>
    <w:rsid w:val="00097C8D"/>
    <w:rsid w:val="000A082A"/>
    <w:rsid w:val="000A1E06"/>
    <w:rsid w:val="000A2250"/>
    <w:rsid w:val="000A49CB"/>
    <w:rsid w:val="000A5BF4"/>
    <w:rsid w:val="000A63C4"/>
    <w:rsid w:val="000B0205"/>
    <w:rsid w:val="000B0733"/>
    <w:rsid w:val="000B11A5"/>
    <w:rsid w:val="000B2B95"/>
    <w:rsid w:val="000B4160"/>
    <w:rsid w:val="000B4AA2"/>
    <w:rsid w:val="000B4C97"/>
    <w:rsid w:val="000B57CA"/>
    <w:rsid w:val="000B70FD"/>
    <w:rsid w:val="000C18C0"/>
    <w:rsid w:val="000C1C43"/>
    <w:rsid w:val="000C3E00"/>
    <w:rsid w:val="000C5EFB"/>
    <w:rsid w:val="000C7898"/>
    <w:rsid w:val="000D13DD"/>
    <w:rsid w:val="000D2CD3"/>
    <w:rsid w:val="000D4275"/>
    <w:rsid w:val="000D450C"/>
    <w:rsid w:val="000D583E"/>
    <w:rsid w:val="000D5B44"/>
    <w:rsid w:val="000D5FA5"/>
    <w:rsid w:val="000E025B"/>
    <w:rsid w:val="000E0706"/>
    <w:rsid w:val="000E1084"/>
    <w:rsid w:val="000E1379"/>
    <w:rsid w:val="000E2122"/>
    <w:rsid w:val="000E2A9E"/>
    <w:rsid w:val="000E3887"/>
    <w:rsid w:val="000E5A58"/>
    <w:rsid w:val="000E5EF7"/>
    <w:rsid w:val="000E61FB"/>
    <w:rsid w:val="000E64DA"/>
    <w:rsid w:val="000E6791"/>
    <w:rsid w:val="000E78E5"/>
    <w:rsid w:val="000F0384"/>
    <w:rsid w:val="000F0600"/>
    <w:rsid w:val="000F215D"/>
    <w:rsid w:val="000F3128"/>
    <w:rsid w:val="000F3352"/>
    <w:rsid w:val="000F3C50"/>
    <w:rsid w:val="000F4673"/>
    <w:rsid w:val="000F583B"/>
    <w:rsid w:val="000F66D7"/>
    <w:rsid w:val="000F69EF"/>
    <w:rsid w:val="00100AE4"/>
    <w:rsid w:val="00100B6A"/>
    <w:rsid w:val="001015CD"/>
    <w:rsid w:val="00101781"/>
    <w:rsid w:val="00102D7C"/>
    <w:rsid w:val="0010311C"/>
    <w:rsid w:val="001104E0"/>
    <w:rsid w:val="00112863"/>
    <w:rsid w:val="00112B33"/>
    <w:rsid w:val="00112BA5"/>
    <w:rsid w:val="00113105"/>
    <w:rsid w:val="00113CD9"/>
    <w:rsid w:val="00115200"/>
    <w:rsid w:val="001154D1"/>
    <w:rsid w:val="001164C4"/>
    <w:rsid w:val="00120809"/>
    <w:rsid w:val="0012118E"/>
    <w:rsid w:val="00121C27"/>
    <w:rsid w:val="00123B71"/>
    <w:rsid w:val="00124533"/>
    <w:rsid w:val="00125145"/>
    <w:rsid w:val="001254E9"/>
    <w:rsid w:val="0012653D"/>
    <w:rsid w:val="001266A4"/>
    <w:rsid w:val="00131368"/>
    <w:rsid w:val="00131907"/>
    <w:rsid w:val="00131CC5"/>
    <w:rsid w:val="0013266F"/>
    <w:rsid w:val="00133144"/>
    <w:rsid w:val="001349F7"/>
    <w:rsid w:val="00135170"/>
    <w:rsid w:val="001354D3"/>
    <w:rsid w:val="00136278"/>
    <w:rsid w:val="00136923"/>
    <w:rsid w:val="0013707B"/>
    <w:rsid w:val="0013720C"/>
    <w:rsid w:val="00137415"/>
    <w:rsid w:val="00137C49"/>
    <w:rsid w:val="0014117B"/>
    <w:rsid w:val="0014167C"/>
    <w:rsid w:val="00141C8D"/>
    <w:rsid w:val="00142AC7"/>
    <w:rsid w:val="001435A3"/>
    <w:rsid w:val="00143691"/>
    <w:rsid w:val="00143CEB"/>
    <w:rsid w:val="0014426C"/>
    <w:rsid w:val="00146397"/>
    <w:rsid w:val="00146866"/>
    <w:rsid w:val="00146FF7"/>
    <w:rsid w:val="00147D7C"/>
    <w:rsid w:val="001502C8"/>
    <w:rsid w:val="00150448"/>
    <w:rsid w:val="00150DCB"/>
    <w:rsid w:val="00151B4B"/>
    <w:rsid w:val="0015214E"/>
    <w:rsid w:val="00152F72"/>
    <w:rsid w:val="0015358F"/>
    <w:rsid w:val="00155380"/>
    <w:rsid w:val="00155E4F"/>
    <w:rsid w:val="00156171"/>
    <w:rsid w:val="00156FF2"/>
    <w:rsid w:val="00160387"/>
    <w:rsid w:val="001603FC"/>
    <w:rsid w:val="0016174C"/>
    <w:rsid w:val="00163789"/>
    <w:rsid w:val="00163DCB"/>
    <w:rsid w:val="001643C1"/>
    <w:rsid w:val="0016522F"/>
    <w:rsid w:val="00165D77"/>
    <w:rsid w:val="00166321"/>
    <w:rsid w:val="001667D8"/>
    <w:rsid w:val="001752DC"/>
    <w:rsid w:val="00175A25"/>
    <w:rsid w:val="00175BA6"/>
    <w:rsid w:val="001760EA"/>
    <w:rsid w:val="0017666D"/>
    <w:rsid w:val="00177591"/>
    <w:rsid w:val="0017799D"/>
    <w:rsid w:val="00177FD0"/>
    <w:rsid w:val="0018374F"/>
    <w:rsid w:val="00184D19"/>
    <w:rsid w:val="00185E69"/>
    <w:rsid w:val="0018662D"/>
    <w:rsid w:val="0018684C"/>
    <w:rsid w:val="00186B3F"/>
    <w:rsid w:val="0019024F"/>
    <w:rsid w:val="001915B2"/>
    <w:rsid w:val="001928CC"/>
    <w:rsid w:val="001950B0"/>
    <w:rsid w:val="00196C18"/>
    <w:rsid w:val="00196D39"/>
    <w:rsid w:val="00197626"/>
    <w:rsid w:val="00197F98"/>
    <w:rsid w:val="001A0DA7"/>
    <w:rsid w:val="001A0F36"/>
    <w:rsid w:val="001A1DAD"/>
    <w:rsid w:val="001A22FB"/>
    <w:rsid w:val="001A25A2"/>
    <w:rsid w:val="001A3292"/>
    <w:rsid w:val="001A3371"/>
    <w:rsid w:val="001A3FCE"/>
    <w:rsid w:val="001A6DF6"/>
    <w:rsid w:val="001B0D1E"/>
    <w:rsid w:val="001B1D8D"/>
    <w:rsid w:val="001B38FA"/>
    <w:rsid w:val="001B3AAB"/>
    <w:rsid w:val="001B3D47"/>
    <w:rsid w:val="001B5913"/>
    <w:rsid w:val="001B5FDD"/>
    <w:rsid w:val="001B618E"/>
    <w:rsid w:val="001B6646"/>
    <w:rsid w:val="001B711D"/>
    <w:rsid w:val="001B72C1"/>
    <w:rsid w:val="001B7A68"/>
    <w:rsid w:val="001B7C67"/>
    <w:rsid w:val="001B7D7B"/>
    <w:rsid w:val="001C05FF"/>
    <w:rsid w:val="001C0CDE"/>
    <w:rsid w:val="001C0E18"/>
    <w:rsid w:val="001C20B1"/>
    <w:rsid w:val="001C228E"/>
    <w:rsid w:val="001C2584"/>
    <w:rsid w:val="001C5FB7"/>
    <w:rsid w:val="001C6247"/>
    <w:rsid w:val="001C63DD"/>
    <w:rsid w:val="001C6832"/>
    <w:rsid w:val="001C7030"/>
    <w:rsid w:val="001C79B0"/>
    <w:rsid w:val="001D0E59"/>
    <w:rsid w:val="001D36AA"/>
    <w:rsid w:val="001D37A7"/>
    <w:rsid w:val="001D3E23"/>
    <w:rsid w:val="001D49BE"/>
    <w:rsid w:val="001D5007"/>
    <w:rsid w:val="001D5187"/>
    <w:rsid w:val="001D5A51"/>
    <w:rsid w:val="001D639C"/>
    <w:rsid w:val="001D6F91"/>
    <w:rsid w:val="001D710A"/>
    <w:rsid w:val="001D7B70"/>
    <w:rsid w:val="001D7E45"/>
    <w:rsid w:val="001D7FBF"/>
    <w:rsid w:val="001E1583"/>
    <w:rsid w:val="001E1631"/>
    <w:rsid w:val="001E28FE"/>
    <w:rsid w:val="001E49D9"/>
    <w:rsid w:val="001E4E2C"/>
    <w:rsid w:val="001E4F49"/>
    <w:rsid w:val="001E58DC"/>
    <w:rsid w:val="001E5C42"/>
    <w:rsid w:val="001E69C1"/>
    <w:rsid w:val="001E6A6B"/>
    <w:rsid w:val="001E7264"/>
    <w:rsid w:val="001E7848"/>
    <w:rsid w:val="001F009A"/>
    <w:rsid w:val="001F0BAC"/>
    <w:rsid w:val="001F19E0"/>
    <w:rsid w:val="001F1A0A"/>
    <w:rsid w:val="001F3B62"/>
    <w:rsid w:val="001F44A4"/>
    <w:rsid w:val="001F4CF5"/>
    <w:rsid w:val="001F69C5"/>
    <w:rsid w:val="001F6BF7"/>
    <w:rsid w:val="001F71BE"/>
    <w:rsid w:val="001F7E3B"/>
    <w:rsid w:val="002015AC"/>
    <w:rsid w:val="00202E19"/>
    <w:rsid w:val="002033A2"/>
    <w:rsid w:val="002036D7"/>
    <w:rsid w:val="002037E0"/>
    <w:rsid w:val="00203F51"/>
    <w:rsid w:val="00203FB6"/>
    <w:rsid w:val="00204236"/>
    <w:rsid w:val="002052D6"/>
    <w:rsid w:val="0020635F"/>
    <w:rsid w:val="00206899"/>
    <w:rsid w:val="00207F29"/>
    <w:rsid w:val="00210151"/>
    <w:rsid w:val="00211B42"/>
    <w:rsid w:val="00214531"/>
    <w:rsid w:val="002146A1"/>
    <w:rsid w:val="00215F59"/>
    <w:rsid w:val="0021652A"/>
    <w:rsid w:val="00216620"/>
    <w:rsid w:val="0021678B"/>
    <w:rsid w:val="00217036"/>
    <w:rsid w:val="002176E3"/>
    <w:rsid w:val="00221871"/>
    <w:rsid w:val="002219FA"/>
    <w:rsid w:val="0022290E"/>
    <w:rsid w:val="002235C2"/>
    <w:rsid w:val="00224DD3"/>
    <w:rsid w:val="00225A2B"/>
    <w:rsid w:val="00226CA9"/>
    <w:rsid w:val="00227585"/>
    <w:rsid w:val="00227657"/>
    <w:rsid w:val="00230403"/>
    <w:rsid w:val="00230805"/>
    <w:rsid w:val="00230E79"/>
    <w:rsid w:val="0023452E"/>
    <w:rsid w:val="00234801"/>
    <w:rsid w:val="002348D2"/>
    <w:rsid w:val="00234DDA"/>
    <w:rsid w:val="00234E1B"/>
    <w:rsid w:val="00234FD8"/>
    <w:rsid w:val="00236063"/>
    <w:rsid w:val="002366F3"/>
    <w:rsid w:val="002368F4"/>
    <w:rsid w:val="00237681"/>
    <w:rsid w:val="00241A6C"/>
    <w:rsid w:val="00241B5C"/>
    <w:rsid w:val="00241BF5"/>
    <w:rsid w:val="00241CA7"/>
    <w:rsid w:val="002421BE"/>
    <w:rsid w:val="002425D8"/>
    <w:rsid w:val="00242D6C"/>
    <w:rsid w:val="00245E73"/>
    <w:rsid w:val="0024689C"/>
    <w:rsid w:val="00246D59"/>
    <w:rsid w:val="00247E88"/>
    <w:rsid w:val="00250F00"/>
    <w:rsid w:val="00251405"/>
    <w:rsid w:val="00251C30"/>
    <w:rsid w:val="002525DC"/>
    <w:rsid w:val="00252ABA"/>
    <w:rsid w:val="002531F4"/>
    <w:rsid w:val="00253365"/>
    <w:rsid w:val="00253A6E"/>
    <w:rsid w:val="00253CD5"/>
    <w:rsid w:val="00255078"/>
    <w:rsid w:val="002556A3"/>
    <w:rsid w:val="0025653C"/>
    <w:rsid w:val="00256759"/>
    <w:rsid w:val="00256C28"/>
    <w:rsid w:val="002606F7"/>
    <w:rsid w:val="00261899"/>
    <w:rsid w:val="00262E90"/>
    <w:rsid w:val="00263E3A"/>
    <w:rsid w:val="002641DD"/>
    <w:rsid w:val="00264454"/>
    <w:rsid w:val="00265B9B"/>
    <w:rsid w:val="00265BBD"/>
    <w:rsid w:val="0026671A"/>
    <w:rsid w:val="0026748C"/>
    <w:rsid w:val="00267543"/>
    <w:rsid w:val="002700E0"/>
    <w:rsid w:val="002703BE"/>
    <w:rsid w:val="00272782"/>
    <w:rsid w:val="00272A50"/>
    <w:rsid w:val="00272B37"/>
    <w:rsid w:val="00276044"/>
    <w:rsid w:val="00277388"/>
    <w:rsid w:val="002777E4"/>
    <w:rsid w:val="002802CB"/>
    <w:rsid w:val="0028216A"/>
    <w:rsid w:val="00282E49"/>
    <w:rsid w:val="0028304D"/>
    <w:rsid w:val="0028392E"/>
    <w:rsid w:val="00283CDD"/>
    <w:rsid w:val="00286594"/>
    <w:rsid w:val="00287FCD"/>
    <w:rsid w:val="002907F7"/>
    <w:rsid w:val="00292C45"/>
    <w:rsid w:val="00293C73"/>
    <w:rsid w:val="00294181"/>
    <w:rsid w:val="00294868"/>
    <w:rsid w:val="00294CC8"/>
    <w:rsid w:val="00297567"/>
    <w:rsid w:val="002976F4"/>
    <w:rsid w:val="00297B25"/>
    <w:rsid w:val="002A003A"/>
    <w:rsid w:val="002A0C41"/>
    <w:rsid w:val="002A0D81"/>
    <w:rsid w:val="002A1055"/>
    <w:rsid w:val="002A1559"/>
    <w:rsid w:val="002A184B"/>
    <w:rsid w:val="002A2ADD"/>
    <w:rsid w:val="002A2FD9"/>
    <w:rsid w:val="002A4445"/>
    <w:rsid w:val="002A4D16"/>
    <w:rsid w:val="002A55C2"/>
    <w:rsid w:val="002A592F"/>
    <w:rsid w:val="002A5EA2"/>
    <w:rsid w:val="002A6DA6"/>
    <w:rsid w:val="002B03F3"/>
    <w:rsid w:val="002B231E"/>
    <w:rsid w:val="002B317A"/>
    <w:rsid w:val="002B36A0"/>
    <w:rsid w:val="002B3AEC"/>
    <w:rsid w:val="002B41C1"/>
    <w:rsid w:val="002B4E7E"/>
    <w:rsid w:val="002B5BE0"/>
    <w:rsid w:val="002B6564"/>
    <w:rsid w:val="002B66FD"/>
    <w:rsid w:val="002B67BA"/>
    <w:rsid w:val="002C0640"/>
    <w:rsid w:val="002C08E4"/>
    <w:rsid w:val="002C11AC"/>
    <w:rsid w:val="002C195F"/>
    <w:rsid w:val="002C3A02"/>
    <w:rsid w:val="002C4EB8"/>
    <w:rsid w:val="002C5702"/>
    <w:rsid w:val="002C5A2C"/>
    <w:rsid w:val="002C5D99"/>
    <w:rsid w:val="002C62B4"/>
    <w:rsid w:val="002C79B9"/>
    <w:rsid w:val="002D4466"/>
    <w:rsid w:val="002D50C6"/>
    <w:rsid w:val="002D69CC"/>
    <w:rsid w:val="002E0195"/>
    <w:rsid w:val="002E12AF"/>
    <w:rsid w:val="002E13E0"/>
    <w:rsid w:val="002E15C4"/>
    <w:rsid w:val="002E3B29"/>
    <w:rsid w:val="002E3B6F"/>
    <w:rsid w:val="002E4C2A"/>
    <w:rsid w:val="002E5351"/>
    <w:rsid w:val="002E5B44"/>
    <w:rsid w:val="002E6523"/>
    <w:rsid w:val="002E75C4"/>
    <w:rsid w:val="002F1D14"/>
    <w:rsid w:val="002F2D21"/>
    <w:rsid w:val="002F2DA6"/>
    <w:rsid w:val="002F462E"/>
    <w:rsid w:val="002F61BD"/>
    <w:rsid w:val="0030003B"/>
    <w:rsid w:val="003003C9"/>
    <w:rsid w:val="00302BED"/>
    <w:rsid w:val="0030333A"/>
    <w:rsid w:val="00304535"/>
    <w:rsid w:val="00304E7E"/>
    <w:rsid w:val="003053CE"/>
    <w:rsid w:val="0030607D"/>
    <w:rsid w:val="003062AF"/>
    <w:rsid w:val="00307432"/>
    <w:rsid w:val="00307AC2"/>
    <w:rsid w:val="0031084B"/>
    <w:rsid w:val="00310E20"/>
    <w:rsid w:val="00311655"/>
    <w:rsid w:val="00311A2E"/>
    <w:rsid w:val="003133E4"/>
    <w:rsid w:val="00314097"/>
    <w:rsid w:val="003141AD"/>
    <w:rsid w:val="0031535F"/>
    <w:rsid w:val="0031556C"/>
    <w:rsid w:val="00315FB8"/>
    <w:rsid w:val="0031659A"/>
    <w:rsid w:val="00317571"/>
    <w:rsid w:val="003177F6"/>
    <w:rsid w:val="00320C47"/>
    <w:rsid w:val="00322234"/>
    <w:rsid w:val="0032234D"/>
    <w:rsid w:val="0032339A"/>
    <w:rsid w:val="00323EA6"/>
    <w:rsid w:val="003249BF"/>
    <w:rsid w:val="00324AB6"/>
    <w:rsid w:val="0032621C"/>
    <w:rsid w:val="0032723A"/>
    <w:rsid w:val="003275E3"/>
    <w:rsid w:val="0033124D"/>
    <w:rsid w:val="0033194C"/>
    <w:rsid w:val="0033261A"/>
    <w:rsid w:val="003328CA"/>
    <w:rsid w:val="00334083"/>
    <w:rsid w:val="00334DF0"/>
    <w:rsid w:val="0033526A"/>
    <w:rsid w:val="0033613A"/>
    <w:rsid w:val="0033671B"/>
    <w:rsid w:val="00336F67"/>
    <w:rsid w:val="003371DA"/>
    <w:rsid w:val="00337A2E"/>
    <w:rsid w:val="003428E6"/>
    <w:rsid w:val="00343603"/>
    <w:rsid w:val="003454F8"/>
    <w:rsid w:val="003466A9"/>
    <w:rsid w:val="00346908"/>
    <w:rsid w:val="00347023"/>
    <w:rsid w:val="003513A6"/>
    <w:rsid w:val="00351EB6"/>
    <w:rsid w:val="00352849"/>
    <w:rsid w:val="00353B96"/>
    <w:rsid w:val="00354DA3"/>
    <w:rsid w:val="00354EB6"/>
    <w:rsid w:val="00356754"/>
    <w:rsid w:val="003608CD"/>
    <w:rsid w:val="00360AC1"/>
    <w:rsid w:val="00361AD7"/>
    <w:rsid w:val="003621F7"/>
    <w:rsid w:val="00362238"/>
    <w:rsid w:val="003623F0"/>
    <w:rsid w:val="003631E2"/>
    <w:rsid w:val="00363AEE"/>
    <w:rsid w:val="00364EF9"/>
    <w:rsid w:val="0036584B"/>
    <w:rsid w:val="0036621A"/>
    <w:rsid w:val="0036625C"/>
    <w:rsid w:val="00366B7E"/>
    <w:rsid w:val="00367144"/>
    <w:rsid w:val="00371014"/>
    <w:rsid w:val="003715AC"/>
    <w:rsid w:val="00371E7D"/>
    <w:rsid w:val="00372A36"/>
    <w:rsid w:val="00373B38"/>
    <w:rsid w:val="00374067"/>
    <w:rsid w:val="0037444C"/>
    <w:rsid w:val="00375F62"/>
    <w:rsid w:val="00376657"/>
    <w:rsid w:val="00377762"/>
    <w:rsid w:val="003778DC"/>
    <w:rsid w:val="0038064F"/>
    <w:rsid w:val="00381129"/>
    <w:rsid w:val="00381DED"/>
    <w:rsid w:val="003830BE"/>
    <w:rsid w:val="00383C43"/>
    <w:rsid w:val="00384030"/>
    <w:rsid w:val="0038549B"/>
    <w:rsid w:val="00387094"/>
    <w:rsid w:val="00387556"/>
    <w:rsid w:val="00387CA5"/>
    <w:rsid w:val="003914E9"/>
    <w:rsid w:val="003924A3"/>
    <w:rsid w:val="00393021"/>
    <w:rsid w:val="003935B0"/>
    <w:rsid w:val="00393B53"/>
    <w:rsid w:val="0039528F"/>
    <w:rsid w:val="0039553F"/>
    <w:rsid w:val="00395DDF"/>
    <w:rsid w:val="0039633C"/>
    <w:rsid w:val="00396715"/>
    <w:rsid w:val="003A0555"/>
    <w:rsid w:val="003A11A7"/>
    <w:rsid w:val="003A20B1"/>
    <w:rsid w:val="003A2F8C"/>
    <w:rsid w:val="003A3716"/>
    <w:rsid w:val="003A3718"/>
    <w:rsid w:val="003A3874"/>
    <w:rsid w:val="003A3A60"/>
    <w:rsid w:val="003A478B"/>
    <w:rsid w:val="003A4883"/>
    <w:rsid w:val="003A4A76"/>
    <w:rsid w:val="003A4DF0"/>
    <w:rsid w:val="003A4E02"/>
    <w:rsid w:val="003A55F5"/>
    <w:rsid w:val="003A56BF"/>
    <w:rsid w:val="003A6742"/>
    <w:rsid w:val="003A7E42"/>
    <w:rsid w:val="003B0C76"/>
    <w:rsid w:val="003B1D81"/>
    <w:rsid w:val="003B2128"/>
    <w:rsid w:val="003B2450"/>
    <w:rsid w:val="003B283F"/>
    <w:rsid w:val="003B3000"/>
    <w:rsid w:val="003B3FC4"/>
    <w:rsid w:val="003B444C"/>
    <w:rsid w:val="003B48E8"/>
    <w:rsid w:val="003B62DC"/>
    <w:rsid w:val="003B7C75"/>
    <w:rsid w:val="003C01C2"/>
    <w:rsid w:val="003C0EBD"/>
    <w:rsid w:val="003C129C"/>
    <w:rsid w:val="003C1674"/>
    <w:rsid w:val="003C3607"/>
    <w:rsid w:val="003C662D"/>
    <w:rsid w:val="003C6962"/>
    <w:rsid w:val="003C6EE0"/>
    <w:rsid w:val="003C7060"/>
    <w:rsid w:val="003C71C2"/>
    <w:rsid w:val="003C7C02"/>
    <w:rsid w:val="003C7DA2"/>
    <w:rsid w:val="003D0AA5"/>
    <w:rsid w:val="003D11A6"/>
    <w:rsid w:val="003D22D8"/>
    <w:rsid w:val="003D250D"/>
    <w:rsid w:val="003D2607"/>
    <w:rsid w:val="003D54E6"/>
    <w:rsid w:val="003D7E0A"/>
    <w:rsid w:val="003E0D0C"/>
    <w:rsid w:val="003E18CE"/>
    <w:rsid w:val="003E24B2"/>
    <w:rsid w:val="003E29EF"/>
    <w:rsid w:val="003E553D"/>
    <w:rsid w:val="003E58B8"/>
    <w:rsid w:val="003E5DF5"/>
    <w:rsid w:val="003E70FF"/>
    <w:rsid w:val="003E7D3C"/>
    <w:rsid w:val="003F1538"/>
    <w:rsid w:val="003F16E5"/>
    <w:rsid w:val="003F1ACF"/>
    <w:rsid w:val="003F25B8"/>
    <w:rsid w:val="003F3168"/>
    <w:rsid w:val="003F3FC5"/>
    <w:rsid w:val="003F48B5"/>
    <w:rsid w:val="003F5A55"/>
    <w:rsid w:val="003F6062"/>
    <w:rsid w:val="003F660D"/>
    <w:rsid w:val="003F67D4"/>
    <w:rsid w:val="003F6ED8"/>
    <w:rsid w:val="003F790F"/>
    <w:rsid w:val="00400DD9"/>
    <w:rsid w:val="00400E14"/>
    <w:rsid w:val="00403619"/>
    <w:rsid w:val="00405C49"/>
    <w:rsid w:val="00406766"/>
    <w:rsid w:val="00406AFB"/>
    <w:rsid w:val="004074E4"/>
    <w:rsid w:val="00410871"/>
    <w:rsid w:val="0041133B"/>
    <w:rsid w:val="0041157C"/>
    <w:rsid w:val="00411676"/>
    <w:rsid w:val="00412316"/>
    <w:rsid w:val="00412DF7"/>
    <w:rsid w:val="00413E9E"/>
    <w:rsid w:val="00414F5F"/>
    <w:rsid w:val="004153D1"/>
    <w:rsid w:val="004171F5"/>
    <w:rsid w:val="00420E9C"/>
    <w:rsid w:val="00424141"/>
    <w:rsid w:val="00424742"/>
    <w:rsid w:val="00425567"/>
    <w:rsid w:val="00425EF5"/>
    <w:rsid w:val="00426B50"/>
    <w:rsid w:val="00426DF1"/>
    <w:rsid w:val="004272A1"/>
    <w:rsid w:val="0042740F"/>
    <w:rsid w:val="00430DC1"/>
    <w:rsid w:val="00431180"/>
    <w:rsid w:val="004321A3"/>
    <w:rsid w:val="00432E30"/>
    <w:rsid w:val="00433DDF"/>
    <w:rsid w:val="0043582B"/>
    <w:rsid w:val="0043641B"/>
    <w:rsid w:val="004365E9"/>
    <w:rsid w:val="0043754A"/>
    <w:rsid w:val="00437C4B"/>
    <w:rsid w:val="004401FA"/>
    <w:rsid w:val="00440320"/>
    <w:rsid w:val="00441400"/>
    <w:rsid w:val="0044311F"/>
    <w:rsid w:val="00443167"/>
    <w:rsid w:val="00443702"/>
    <w:rsid w:val="00444367"/>
    <w:rsid w:val="00444C49"/>
    <w:rsid w:val="00444F96"/>
    <w:rsid w:val="00444F99"/>
    <w:rsid w:val="004454FB"/>
    <w:rsid w:val="00450C6F"/>
    <w:rsid w:val="0045124B"/>
    <w:rsid w:val="004515CD"/>
    <w:rsid w:val="004518A6"/>
    <w:rsid w:val="00452D87"/>
    <w:rsid w:val="0045316F"/>
    <w:rsid w:val="00453192"/>
    <w:rsid w:val="00453940"/>
    <w:rsid w:val="00453A51"/>
    <w:rsid w:val="00457A5F"/>
    <w:rsid w:val="00457C35"/>
    <w:rsid w:val="00460053"/>
    <w:rsid w:val="0046059C"/>
    <w:rsid w:val="0046066D"/>
    <w:rsid w:val="00460AA4"/>
    <w:rsid w:val="00460CE4"/>
    <w:rsid w:val="00461D26"/>
    <w:rsid w:val="004639BC"/>
    <w:rsid w:val="0046654C"/>
    <w:rsid w:val="00466D97"/>
    <w:rsid w:val="00470FAD"/>
    <w:rsid w:val="004710FD"/>
    <w:rsid w:val="00471293"/>
    <w:rsid w:val="004712CC"/>
    <w:rsid w:val="00471DE0"/>
    <w:rsid w:val="00472646"/>
    <w:rsid w:val="00476178"/>
    <w:rsid w:val="0048040A"/>
    <w:rsid w:val="00480D99"/>
    <w:rsid w:val="00481960"/>
    <w:rsid w:val="00481B22"/>
    <w:rsid w:val="004822B2"/>
    <w:rsid w:val="00483D17"/>
    <w:rsid w:val="00484CDA"/>
    <w:rsid w:val="0048568A"/>
    <w:rsid w:val="00485E32"/>
    <w:rsid w:val="004864FD"/>
    <w:rsid w:val="00486EDE"/>
    <w:rsid w:val="00487AC1"/>
    <w:rsid w:val="00487C99"/>
    <w:rsid w:val="0049135A"/>
    <w:rsid w:val="00493869"/>
    <w:rsid w:val="00493C6C"/>
    <w:rsid w:val="0049443D"/>
    <w:rsid w:val="00495191"/>
    <w:rsid w:val="00496299"/>
    <w:rsid w:val="0049738B"/>
    <w:rsid w:val="004A4617"/>
    <w:rsid w:val="004A5EE7"/>
    <w:rsid w:val="004A7F30"/>
    <w:rsid w:val="004B011A"/>
    <w:rsid w:val="004B22BC"/>
    <w:rsid w:val="004B2D37"/>
    <w:rsid w:val="004B421A"/>
    <w:rsid w:val="004B440A"/>
    <w:rsid w:val="004B4EE1"/>
    <w:rsid w:val="004B5A1C"/>
    <w:rsid w:val="004B6880"/>
    <w:rsid w:val="004C02B0"/>
    <w:rsid w:val="004C07B6"/>
    <w:rsid w:val="004C29FB"/>
    <w:rsid w:val="004C2CBF"/>
    <w:rsid w:val="004C2FC4"/>
    <w:rsid w:val="004C3E46"/>
    <w:rsid w:val="004C4113"/>
    <w:rsid w:val="004C521E"/>
    <w:rsid w:val="004C66F3"/>
    <w:rsid w:val="004C74AA"/>
    <w:rsid w:val="004C77BA"/>
    <w:rsid w:val="004D08BF"/>
    <w:rsid w:val="004D0E92"/>
    <w:rsid w:val="004D2261"/>
    <w:rsid w:val="004D2796"/>
    <w:rsid w:val="004D2A5E"/>
    <w:rsid w:val="004D2F8F"/>
    <w:rsid w:val="004D3B90"/>
    <w:rsid w:val="004D4044"/>
    <w:rsid w:val="004D5496"/>
    <w:rsid w:val="004D61BB"/>
    <w:rsid w:val="004D6BAF"/>
    <w:rsid w:val="004D6F88"/>
    <w:rsid w:val="004E1520"/>
    <w:rsid w:val="004E1E3F"/>
    <w:rsid w:val="004E2965"/>
    <w:rsid w:val="004E2A65"/>
    <w:rsid w:val="004E3023"/>
    <w:rsid w:val="004E33C4"/>
    <w:rsid w:val="004E3983"/>
    <w:rsid w:val="004E5731"/>
    <w:rsid w:val="004E5A94"/>
    <w:rsid w:val="004E60BE"/>
    <w:rsid w:val="004E68DB"/>
    <w:rsid w:val="004F0838"/>
    <w:rsid w:val="004F0852"/>
    <w:rsid w:val="004F0D91"/>
    <w:rsid w:val="004F0F5D"/>
    <w:rsid w:val="004F0F7C"/>
    <w:rsid w:val="004F2154"/>
    <w:rsid w:val="004F271D"/>
    <w:rsid w:val="004F2EA1"/>
    <w:rsid w:val="004F3FC4"/>
    <w:rsid w:val="004F4D6D"/>
    <w:rsid w:val="004F50F7"/>
    <w:rsid w:val="004F55F8"/>
    <w:rsid w:val="004F5AD7"/>
    <w:rsid w:val="004F6D32"/>
    <w:rsid w:val="004F7A76"/>
    <w:rsid w:val="004F7DCE"/>
    <w:rsid w:val="00502918"/>
    <w:rsid w:val="00502BDE"/>
    <w:rsid w:val="0050355D"/>
    <w:rsid w:val="00504273"/>
    <w:rsid w:val="00504BCE"/>
    <w:rsid w:val="00504C4C"/>
    <w:rsid w:val="00504D49"/>
    <w:rsid w:val="005053DA"/>
    <w:rsid w:val="0050567D"/>
    <w:rsid w:val="00506A39"/>
    <w:rsid w:val="005074F5"/>
    <w:rsid w:val="00507BCE"/>
    <w:rsid w:val="00507E5E"/>
    <w:rsid w:val="0051072A"/>
    <w:rsid w:val="00511216"/>
    <w:rsid w:val="0051171D"/>
    <w:rsid w:val="00511BBD"/>
    <w:rsid w:val="00512A97"/>
    <w:rsid w:val="005130B8"/>
    <w:rsid w:val="0051473F"/>
    <w:rsid w:val="005159A1"/>
    <w:rsid w:val="00520035"/>
    <w:rsid w:val="0052134E"/>
    <w:rsid w:val="00521864"/>
    <w:rsid w:val="00523A93"/>
    <w:rsid w:val="00525013"/>
    <w:rsid w:val="00526E85"/>
    <w:rsid w:val="00526FFE"/>
    <w:rsid w:val="00527354"/>
    <w:rsid w:val="00527A7C"/>
    <w:rsid w:val="0053057F"/>
    <w:rsid w:val="0053060A"/>
    <w:rsid w:val="00530A9A"/>
    <w:rsid w:val="005315A9"/>
    <w:rsid w:val="00531C5D"/>
    <w:rsid w:val="0053277B"/>
    <w:rsid w:val="005328EA"/>
    <w:rsid w:val="0053341C"/>
    <w:rsid w:val="00534969"/>
    <w:rsid w:val="0053565D"/>
    <w:rsid w:val="005358FE"/>
    <w:rsid w:val="00536334"/>
    <w:rsid w:val="00540E83"/>
    <w:rsid w:val="005411BA"/>
    <w:rsid w:val="00541F99"/>
    <w:rsid w:val="00542074"/>
    <w:rsid w:val="00542B97"/>
    <w:rsid w:val="00543BE8"/>
    <w:rsid w:val="00543E26"/>
    <w:rsid w:val="0054419B"/>
    <w:rsid w:val="005442A4"/>
    <w:rsid w:val="00544FB5"/>
    <w:rsid w:val="00546AFC"/>
    <w:rsid w:val="005504DB"/>
    <w:rsid w:val="005506A4"/>
    <w:rsid w:val="0055075E"/>
    <w:rsid w:val="0055137C"/>
    <w:rsid w:val="00551667"/>
    <w:rsid w:val="00551B24"/>
    <w:rsid w:val="00551B6B"/>
    <w:rsid w:val="005527D0"/>
    <w:rsid w:val="0055280B"/>
    <w:rsid w:val="00553070"/>
    <w:rsid w:val="00553C7E"/>
    <w:rsid w:val="00553D9F"/>
    <w:rsid w:val="00555BCA"/>
    <w:rsid w:val="005565FE"/>
    <w:rsid w:val="00556BB2"/>
    <w:rsid w:val="0055735A"/>
    <w:rsid w:val="0055764E"/>
    <w:rsid w:val="00560F35"/>
    <w:rsid w:val="0056133A"/>
    <w:rsid w:val="00561919"/>
    <w:rsid w:val="00561D6E"/>
    <w:rsid w:val="005634B0"/>
    <w:rsid w:val="005643A9"/>
    <w:rsid w:val="00565969"/>
    <w:rsid w:val="0056652B"/>
    <w:rsid w:val="0057010D"/>
    <w:rsid w:val="00570433"/>
    <w:rsid w:val="0057055B"/>
    <w:rsid w:val="00570BB1"/>
    <w:rsid w:val="00571A4C"/>
    <w:rsid w:val="0057319B"/>
    <w:rsid w:val="00573420"/>
    <w:rsid w:val="00573F9A"/>
    <w:rsid w:val="005757C3"/>
    <w:rsid w:val="0057654B"/>
    <w:rsid w:val="0057682D"/>
    <w:rsid w:val="0058056C"/>
    <w:rsid w:val="00580707"/>
    <w:rsid w:val="00580B37"/>
    <w:rsid w:val="00581AF2"/>
    <w:rsid w:val="00581BBA"/>
    <w:rsid w:val="0058223E"/>
    <w:rsid w:val="005823C5"/>
    <w:rsid w:val="005827D0"/>
    <w:rsid w:val="00583350"/>
    <w:rsid w:val="0058341F"/>
    <w:rsid w:val="0058364F"/>
    <w:rsid w:val="005839B9"/>
    <w:rsid w:val="0058508A"/>
    <w:rsid w:val="00585FCC"/>
    <w:rsid w:val="00586C4E"/>
    <w:rsid w:val="005909E4"/>
    <w:rsid w:val="00590D85"/>
    <w:rsid w:val="005918C4"/>
    <w:rsid w:val="00591977"/>
    <w:rsid w:val="00591C80"/>
    <w:rsid w:val="005968FD"/>
    <w:rsid w:val="00596B18"/>
    <w:rsid w:val="0059788A"/>
    <w:rsid w:val="00597C37"/>
    <w:rsid w:val="005A1750"/>
    <w:rsid w:val="005A3B27"/>
    <w:rsid w:val="005A3E37"/>
    <w:rsid w:val="005A3EE0"/>
    <w:rsid w:val="005A5733"/>
    <w:rsid w:val="005A654D"/>
    <w:rsid w:val="005A7BC8"/>
    <w:rsid w:val="005B0233"/>
    <w:rsid w:val="005B1096"/>
    <w:rsid w:val="005B10A7"/>
    <w:rsid w:val="005B27A8"/>
    <w:rsid w:val="005B5CF7"/>
    <w:rsid w:val="005B65B9"/>
    <w:rsid w:val="005B6689"/>
    <w:rsid w:val="005B6EFF"/>
    <w:rsid w:val="005B7FBF"/>
    <w:rsid w:val="005C06DB"/>
    <w:rsid w:val="005C17E7"/>
    <w:rsid w:val="005C4A6F"/>
    <w:rsid w:val="005C551F"/>
    <w:rsid w:val="005C5F7A"/>
    <w:rsid w:val="005D0915"/>
    <w:rsid w:val="005D2F6F"/>
    <w:rsid w:val="005D3CD8"/>
    <w:rsid w:val="005D3D9B"/>
    <w:rsid w:val="005D418F"/>
    <w:rsid w:val="005D4A2E"/>
    <w:rsid w:val="005D5168"/>
    <w:rsid w:val="005D6C08"/>
    <w:rsid w:val="005D6CDF"/>
    <w:rsid w:val="005E1E7F"/>
    <w:rsid w:val="005E1F8B"/>
    <w:rsid w:val="005E2F07"/>
    <w:rsid w:val="005E38E0"/>
    <w:rsid w:val="005E469E"/>
    <w:rsid w:val="005E5ED6"/>
    <w:rsid w:val="005E6C4D"/>
    <w:rsid w:val="005E6F14"/>
    <w:rsid w:val="005F0435"/>
    <w:rsid w:val="005F079F"/>
    <w:rsid w:val="005F0F5E"/>
    <w:rsid w:val="005F1238"/>
    <w:rsid w:val="005F16B1"/>
    <w:rsid w:val="005F17A4"/>
    <w:rsid w:val="005F3635"/>
    <w:rsid w:val="005F42D6"/>
    <w:rsid w:val="005F667A"/>
    <w:rsid w:val="005F6817"/>
    <w:rsid w:val="005F6B84"/>
    <w:rsid w:val="00600155"/>
    <w:rsid w:val="00601670"/>
    <w:rsid w:val="0060176F"/>
    <w:rsid w:val="006023BC"/>
    <w:rsid w:val="00603922"/>
    <w:rsid w:val="00603A94"/>
    <w:rsid w:val="00604B43"/>
    <w:rsid w:val="0060529D"/>
    <w:rsid w:val="00605F15"/>
    <w:rsid w:val="006071DC"/>
    <w:rsid w:val="006101D0"/>
    <w:rsid w:val="0061044F"/>
    <w:rsid w:val="00611F3B"/>
    <w:rsid w:val="00612363"/>
    <w:rsid w:val="00612CB0"/>
    <w:rsid w:val="006148E3"/>
    <w:rsid w:val="006149E6"/>
    <w:rsid w:val="00615A65"/>
    <w:rsid w:val="00616BA6"/>
    <w:rsid w:val="00620C3D"/>
    <w:rsid w:val="00620D3A"/>
    <w:rsid w:val="00622B85"/>
    <w:rsid w:val="00623229"/>
    <w:rsid w:val="00623523"/>
    <w:rsid w:val="0062590D"/>
    <w:rsid w:val="00626977"/>
    <w:rsid w:val="00626B8D"/>
    <w:rsid w:val="0062737C"/>
    <w:rsid w:val="00630222"/>
    <w:rsid w:val="0063049D"/>
    <w:rsid w:val="00630744"/>
    <w:rsid w:val="006318E6"/>
    <w:rsid w:val="00634FF2"/>
    <w:rsid w:val="0063525F"/>
    <w:rsid w:val="00635336"/>
    <w:rsid w:val="00635337"/>
    <w:rsid w:val="00637AA0"/>
    <w:rsid w:val="00637C46"/>
    <w:rsid w:val="00637C7E"/>
    <w:rsid w:val="0064004D"/>
    <w:rsid w:val="00642868"/>
    <w:rsid w:val="006431D3"/>
    <w:rsid w:val="00643A16"/>
    <w:rsid w:val="00643B37"/>
    <w:rsid w:val="00644246"/>
    <w:rsid w:val="00644EDA"/>
    <w:rsid w:val="006452C6"/>
    <w:rsid w:val="006509AD"/>
    <w:rsid w:val="00653EB5"/>
    <w:rsid w:val="00654811"/>
    <w:rsid w:val="006548EC"/>
    <w:rsid w:val="00656261"/>
    <w:rsid w:val="006571FF"/>
    <w:rsid w:val="00657D63"/>
    <w:rsid w:val="00660363"/>
    <w:rsid w:val="006606EC"/>
    <w:rsid w:val="00661000"/>
    <w:rsid w:val="00661E7B"/>
    <w:rsid w:val="00661FAE"/>
    <w:rsid w:val="00662E5A"/>
    <w:rsid w:val="00663C82"/>
    <w:rsid w:val="0066455E"/>
    <w:rsid w:val="00664687"/>
    <w:rsid w:val="006646B0"/>
    <w:rsid w:val="00664A80"/>
    <w:rsid w:val="006659C6"/>
    <w:rsid w:val="00667C57"/>
    <w:rsid w:val="00670556"/>
    <w:rsid w:val="00671207"/>
    <w:rsid w:val="00673AE3"/>
    <w:rsid w:val="0067495B"/>
    <w:rsid w:val="00674A22"/>
    <w:rsid w:val="00674F54"/>
    <w:rsid w:val="00675326"/>
    <w:rsid w:val="00676683"/>
    <w:rsid w:val="0067751D"/>
    <w:rsid w:val="00677FEE"/>
    <w:rsid w:val="00680178"/>
    <w:rsid w:val="006805BE"/>
    <w:rsid w:val="00680E6B"/>
    <w:rsid w:val="00680F6E"/>
    <w:rsid w:val="00681E60"/>
    <w:rsid w:val="00682475"/>
    <w:rsid w:val="00683F56"/>
    <w:rsid w:val="00684DAC"/>
    <w:rsid w:val="00687260"/>
    <w:rsid w:val="00687817"/>
    <w:rsid w:val="006879C3"/>
    <w:rsid w:val="00690233"/>
    <w:rsid w:val="00690C35"/>
    <w:rsid w:val="00691361"/>
    <w:rsid w:val="006916FC"/>
    <w:rsid w:val="00691BE6"/>
    <w:rsid w:val="00691EAF"/>
    <w:rsid w:val="00692722"/>
    <w:rsid w:val="00692DEA"/>
    <w:rsid w:val="0069313C"/>
    <w:rsid w:val="006933C5"/>
    <w:rsid w:val="00693CB1"/>
    <w:rsid w:val="0069529A"/>
    <w:rsid w:val="0069533C"/>
    <w:rsid w:val="00695995"/>
    <w:rsid w:val="006973AD"/>
    <w:rsid w:val="006973D4"/>
    <w:rsid w:val="00697E8F"/>
    <w:rsid w:val="006A06BF"/>
    <w:rsid w:val="006A39B7"/>
    <w:rsid w:val="006A449F"/>
    <w:rsid w:val="006A4CBB"/>
    <w:rsid w:val="006A6244"/>
    <w:rsid w:val="006A6A15"/>
    <w:rsid w:val="006A713F"/>
    <w:rsid w:val="006B010A"/>
    <w:rsid w:val="006B25EE"/>
    <w:rsid w:val="006B28D6"/>
    <w:rsid w:val="006B2CA4"/>
    <w:rsid w:val="006B2FCE"/>
    <w:rsid w:val="006B3036"/>
    <w:rsid w:val="006B3A13"/>
    <w:rsid w:val="006B3D21"/>
    <w:rsid w:val="006B4DA0"/>
    <w:rsid w:val="006B50B0"/>
    <w:rsid w:val="006B516C"/>
    <w:rsid w:val="006B6C9F"/>
    <w:rsid w:val="006B7EBF"/>
    <w:rsid w:val="006C0CD3"/>
    <w:rsid w:val="006C2051"/>
    <w:rsid w:val="006C232D"/>
    <w:rsid w:val="006C2816"/>
    <w:rsid w:val="006C46A3"/>
    <w:rsid w:val="006C64E0"/>
    <w:rsid w:val="006C6E7C"/>
    <w:rsid w:val="006C71BD"/>
    <w:rsid w:val="006C7467"/>
    <w:rsid w:val="006C74E0"/>
    <w:rsid w:val="006C79AE"/>
    <w:rsid w:val="006C7D9A"/>
    <w:rsid w:val="006C7F49"/>
    <w:rsid w:val="006D0453"/>
    <w:rsid w:val="006D06B1"/>
    <w:rsid w:val="006D07DC"/>
    <w:rsid w:val="006D1A24"/>
    <w:rsid w:val="006D26BF"/>
    <w:rsid w:val="006D37DB"/>
    <w:rsid w:val="006D5BB2"/>
    <w:rsid w:val="006D6267"/>
    <w:rsid w:val="006E3B7A"/>
    <w:rsid w:val="006E7F5B"/>
    <w:rsid w:val="006F0487"/>
    <w:rsid w:val="006F232E"/>
    <w:rsid w:val="006F2D84"/>
    <w:rsid w:val="006F31FA"/>
    <w:rsid w:val="006F35C1"/>
    <w:rsid w:val="006F4835"/>
    <w:rsid w:val="006F54F0"/>
    <w:rsid w:val="006F591C"/>
    <w:rsid w:val="006F5CFC"/>
    <w:rsid w:val="006F712F"/>
    <w:rsid w:val="006F7749"/>
    <w:rsid w:val="0070050A"/>
    <w:rsid w:val="00700788"/>
    <w:rsid w:val="00700F6C"/>
    <w:rsid w:val="00700F93"/>
    <w:rsid w:val="007015A1"/>
    <w:rsid w:val="007027CB"/>
    <w:rsid w:val="00703858"/>
    <w:rsid w:val="00703DD9"/>
    <w:rsid w:val="0070559D"/>
    <w:rsid w:val="00705976"/>
    <w:rsid w:val="0070597A"/>
    <w:rsid w:val="007068DE"/>
    <w:rsid w:val="00706C4A"/>
    <w:rsid w:val="00710917"/>
    <w:rsid w:val="007115C3"/>
    <w:rsid w:val="00713D09"/>
    <w:rsid w:val="00714A85"/>
    <w:rsid w:val="0071536F"/>
    <w:rsid w:val="00715DFE"/>
    <w:rsid w:val="00716189"/>
    <w:rsid w:val="00716429"/>
    <w:rsid w:val="00717A6A"/>
    <w:rsid w:val="00717E60"/>
    <w:rsid w:val="007217C8"/>
    <w:rsid w:val="0072224D"/>
    <w:rsid w:val="00722A7C"/>
    <w:rsid w:val="00724A4D"/>
    <w:rsid w:val="00725115"/>
    <w:rsid w:val="0072562B"/>
    <w:rsid w:val="00725777"/>
    <w:rsid w:val="00726957"/>
    <w:rsid w:val="00730878"/>
    <w:rsid w:val="00730900"/>
    <w:rsid w:val="0073154A"/>
    <w:rsid w:val="00732C08"/>
    <w:rsid w:val="00732D9E"/>
    <w:rsid w:val="00732F0B"/>
    <w:rsid w:val="007356E5"/>
    <w:rsid w:val="007364E3"/>
    <w:rsid w:val="00740056"/>
    <w:rsid w:val="00741823"/>
    <w:rsid w:val="00744092"/>
    <w:rsid w:val="00744408"/>
    <w:rsid w:val="00744E4A"/>
    <w:rsid w:val="007456F1"/>
    <w:rsid w:val="00745A26"/>
    <w:rsid w:val="00746F8B"/>
    <w:rsid w:val="00752394"/>
    <w:rsid w:val="00752586"/>
    <w:rsid w:val="00753E86"/>
    <w:rsid w:val="00760766"/>
    <w:rsid w:val="00760826"/>
    <w:rsid w:val="00760A67"/>
    <w:rsid w:val="00762474"/>
    <w:rsid w:val="007639EC"/>
    <w:rsid w:val="00763B87"/>
    <w:rsid w:val="007648F6"/>
    <w:rsid w:val="007656BE"/>
    <w:rsid w:val="007666D7"/>
    <w:rsid w:val="00766C1D"/>
    <w:rsid w:val="00766EF9"/>
    <w:rsid w:val="007712F4"/>
    <w:rsid w:val="007714D9"/>
    <w:rsid w:val="00771897"/>
    <w:rsid w:val="00773C46"/>
    <w:rsid w:val="00773EF1"/>
    <w:rsid w:val="00774772"/>
    <w:rsid w:val="00774991"/>
    <w:rsid w:val="007749E4"/>
    <w:rsid w:val="00774E9A"/>
    <w:rsid w:val="00776EA5"/>
    <w:rsid w:val="007770D4"/>
    <w:rsid w:val="00780365"/>
    <w:rsid w:val="00781A2F"/>
    <w:rsid w:val="00781D68"/>
    <w:rsid w:val="00781E55"/>
    <w:rsid w:val="007821C1"/>
    <w:rsid w:val="00783B85"/>
    <w:rsid w:val="00783FE8"/>
    <w:rsid w:val="0078444A"/>
    <w:rsid w:val="0078628B"/>
    <w:rsid w:val="00787B65"/>
    <w:rsid w:val="00790479"/>
    <w:rsid w:val="007904B2"/>
    <w:rsid w:val="00790C19"/>
    <w:rsid w:val="00792403"/>
    <w:rsid w:val="0079269C"/>
    <w:rsid w:val="00792A0C"/>
    <w:rsid w:val="0079304F"/>
    <w:rsid w:val="0079306D"/>
    <w:rsid w:val="00797EC9"/>
    <w:rsid w:val="007A1AB5"/>
    <w:rsid w:val="007A1EC4"/>
    <w:rsid w:val="007A258A"/>
    <w:rsid w:val="007A3E69"/>
    <w:rsid w:val="007A6F20"/>
    <w:rsid w:val="007A728D"/>
    <w:rsid w:val="007A7B8A"/>
    <w:rsid w:val="007B0FA0"/>
    <w:rsid w:val="007B2670"/>
    <w:rsid w:val="007B3011"/>
    <w:rsid w:val="007B30BE"/>
    <w:rsid w:val="007B4AED"/>
    <w:rsid w:val="007B5C28"/>
    <w:rsid w:val="007B6851"/>
    <w:rsid w:val="007B68E5"/>
    <w:rsid w:val="007C2535"/>
    <w:rsid w:val="007C2901"/>
    <w:rsid w:val="007C291E"/>
    <w:rsid w:val="007C2973"/>
    <w:rsid w:val="007C2EE6"/>
    <w:rsid w:val="007C3970"/>
    <w:rsid w:val="007C4419"/>
    <w:rsid w:val="007C467D"/>
    <w:rsid w:val="007C4907"/>
    <w:rsid w:val="007C53C0"/>
    <w:rsid w:val="007C5526"/>
    <w:rsid w:val="007C6586"/>
    <w:rsid w:val="007C7023"/>
    <w:rsid w:val="007D0194"/>
    <w:rsid w:val="007D19E2"/>
    <w:rsid w:val="007D2327"/>
    <w:rsid w:val="007D2936"/>
    <w:rsid w:val="007D3AE6"/>
    <w:rsid w:val="007D401D"/>
    <w:rsid w:val="007E0118"/>
    <w:rsid w:val="007E06B1"/>
    <w:rsid w:val="007E0B45"/>
    <w:rsid w:val="007E190C"/>
    <w:rsid w:val="007E3A7E"/>
    <w:rsid w:val="007E429B"/>
    <w:rsid w:val="007E438B"/>
    <w:rsid w:val="007E4B6F"/>
    <w:rsid w:val="007E4B91"/>
    <w:rsid w:val="007E55F4"/>
    <w:rsid w:val="007F0F19"/>
    <w:rsid w:val="007F2A2A"/>
    <w:rsid w:val="007F2AD4"/>
    <w:rsid w:val="007F2C7D"/>
    <w:rsid w:val="007F4647"/>
    <w:rsid w:val="007F494E"/>
    <w:rsid w:val="007F4DF4"/>
    <w:rsid w:val="007F52DE"/>
    <w:rsid w:val="007F593F"/>
    <w:rsid w:val="007F5BE0"/>
    <w:rsid w:val="007F7156"/>
    <w:rsid w:val="007F7632"/>
    <w:rsid w:val="00802C5A"/>
    <w:rsid w:val="00803C7A"/>
    <w:rsid w:val="0080624F"/>
    <w:rsid w:val="00806708"/>
    <w:rsid w:val="008114A6"/>
    <w:rsid w:val="0081664A"/>
    <w:rsid w:val="008169BE"/>
    <w:rsid w:val="008171F7"/>
    <w:rsid w:val="00817932"/>
    <w:rsid w:val="0082063B"/>
    <w:rsid w:val="008208B5"/>
    <w:rsid w:val="00821347"/>
    <w:rsid w:val="00821CF5"/>
    <w:rsid w:val="00821D75"/>
    <w:rsid w:val="00822174"/>
    <w:rsid w:val="0082229C"/>
    <w:rsid w:val="00822E39"/>
    <w:rsid w:val="0082433A"/>
    <w:rsid w:val="0082437C"/>
    <w:rsid w:val="00825573"/>
    <w:rsid w:val="0082742B"/>
    <w:rsid w:val="00830A5B"/>
    <w:rsid w:val="0083129E"/>
    <w:rsid w:val="00831803"/>
    <w:rsid w:val="0083220A"/>
    <w:rsid w:val="00833562"/>
    <w:rsid w:val="00833935"/>
    <w:rsid w:val="008345D2"/>
    <w:rsid w:val="008359C6"/>
    <w:rsid w:val="00836023"/>
    <w:rsid w:val="00836608"/>
    <w:rsid w:val="008368C5"/>
    <w:rsid w:val="00837E89"/>
    <w:rsid w:val="00840365"/>
    <w:rsid w:val="00841E82"/>
    <w:rsid w:val="0084214A"/>
    <w:rsid w:val="0084367D"/>
    <w:rsid w:val="0084376B"/>
    <w:rsid w:val="00843BB4"/>
    <w:rsid w:val="008455B8"/>
    <w:rsid w:val="00846543"/>
    <w:rsid w:val="008474F4"/>
    <w:rsid w:val="00847B7C"/>
    <w:rsid w:val="00847B9D"/>
    <w:rsid w:val="0085007E"/>
    <w:rsid w:val="008506D7"/>
    <w:rsid w:val="00850C53"/>
    <w:rsid w:val="00851816"/>
    <w:rsid w:val="00851D4F"/>
    <w:rsid w:val="008548B3"/>
    <w:rsid w:val="008561E8"/>
    <w:rsid w:val="008577E0"/>
    <w:rsid w:val="00861C5A"/>
    <w:rsid w:val="008629E3"/>
    <w:rsid w:val="00863292"/>
    <w:rsid w:val="00864354"/>
    <w:rsid w:val="00864D6A"/>
    <w:rsid w:val="0086524F"/>
    <w:rsid w:val="0086745C"/>
    <w:rsid w:val="00867D8C"/>
    <w:rsid w:val="00867E89"/>
    <w:rsid w:val="00872348"/>
    <w:rsid w:val="0087265B"/>
    <w:rsid w:val="008728EA"/>
    <w:rsid w:val="00872C83"/>
    <w:rsid w:val="00873CB0"/>
    <w:rsid w:val="00875273"/>
    <w:rsid w:val="00875A11"/>
    <w:rsid w:val="00876550"/>
    <w:rsid w:val="00877AF6"/>
    <w:rsid w:val="0088328C"/>
    <w:rsid w:val="00883B66"/>
    <w:rsid w:val="00883B73"/>
    <w:rsid w:val="00883EAA"/>
    <w:rsid w:val="00884E3C"/>
    <w:rsid w:val="008857BC"/>
    <w:rsid w:val="008863FF"/>
    <w:rsid w:val="00890061"/>
    <w:rsid w:val="00890D64"/>
    <w:rsid w:val="00891774"/>
    <w:rsid w:val="00891BF4"/>
    <w:rsid w:val="008953C4"/>
    <w:rsid w:val="008966D6"/>
    <w:rsid w:val="00896BDE"/>
    <w:rsid w:val="00897995"/>
    <w:rsid w:val="008A14FE"/>
    <w:rsid w:val="008A2B71"/>
    <w:rsid w:val="008A4C51"/>
    <w:rsid w:val="008A4DF8"/>
    <w:rsid w:val="008A5C35"/>
    <w:rsid w:val="008A66B6"/>
    <w:rsid w:val="008B0FA7"/>
    <w:rsid w:val="008B148E"/>
    <w:rsid w:val="008B172E"/>
    <w:rsid w:val="008B1DCF"/>
    <w:rsid w:val="008B2DBB"/>
    <w:rsid w:val="008B42D3"/>
    <w:rsid w:val="008B609E"/>
    <w:rsid w:val="008B6727"/>
    <w:rsid w:val="008B6C2E"/>
    <w:rsid w:val="008B78D4"/>
    <w:rsid w:val="008B7900"/>
    <w:rsid w:val="008C06F1"/>
    <w:rsid w:val="008C104B"/>
    <w:rsid w:val="008C125E"/>
    <w:rsid w:val="008C1871"/>
    <w:rsid w:val="008C23BE"/>
    <w:rsid w:val="008C2D36"/>
    <w:rsid w:val="008C2D72"/>
    <w:rsid w:val="008C35BB"/>
    <w:rsid w:val="008C446A"/>
    <w:rsid w:val="008C7C79"/>
    <w:rsid w:val="008D3657"/>
    <w:rsid w:val="008D3772"/>
    <w:rsid w:val="008D3F59"/>
    <w:rsid w:val="008D466C"/>
    <w:rsid w:val="008D603D"/>
    <w:rsid w:val="008D6E8C"/>
    <w:rsid w:val="008E0365"/>
    <w:rsid w:val="008E2542"/>
    <w:rsid w:val="008E2D45"/>
    <w:rsid w:val="008E2F6A"/>
    <w:rsid w:val="008E3925"/>
    <w:rsid w:val="008E5244"/>
    <w:rsid w:val="008E6DD5"/>
    <w:rsid w:val="008E7FA5"/>
    <w:rsid w:val="008F129C"/>
    <w:rsid w:val="008F2E3D"/>
    <w:rsid w:val="008F339D"/>
    <w:rsid w:val="008F5A04"/>
    <w:rsid w:val="008F662F"/>
    <w:rsid w:val="008F71E9"/>
    <w:rsid w:val="008F777A"/>
    <w:rsid w:val="009009B3"/>
    <w:rsid w:val="00901706"/>
    <w:rsid w:val="009023F6"/>
    <w:rsid w:val="0090243F"/>
    <w:rsid w:val="009031AF"/>
    <w:rsid w:val="009037DC"/>
    <w:rsid w:val="009048DB"/>
    <w:rsid w:val="0090570E"/>
    <w:rsid w:val="00906779"/>
    <w:rsid w:val="00912C6B"/>
    <w:rsid w:val="00913EF9"/>
    <w:rsid w:val="0091483C"/>
    <w:rsid w:val="00916256"/>
    <w:rsid w:val="00917AB2"/>
    <w:rsid w:val="009210F1"/>
    <w:rsid w:val="009225F8"/>
    <w:rsid w:val="00922B98"/>
    <w:rsid w:val="00924799"/>
    <w:rsid w:val="00924B7C"/>
    <w:rsid w:val="00925CF7"/>
    <w:rsid w:val="0092739E"/>
    <w:rsid w:val="0092740E"/>
    <w:rsid w:val="00930109"/>
    <w:rsid w:val="009305B7"/>
    <w:rsid w:val="0093133A"/>
    <w:rsid w:val="00931880"/>
    <w:rsid w:val="009318A4"/>
    <w:rsid w:val="00934064"/>
    <w:rsid w:val="00934BB7"/>
    <w:rsid w:val="00936530"/>
    <w:rsid w:val="00937A95"/>
    <w:rsid w:val="00937CAC"/>
    <w:rsid w:val="0094177B"/>
    <w:rsid w:val="0094198F"/>
    <w:rsid w:val="009429F2"/>
    <w:rsid w:val="009430EB"/>
    <w:rsid w:val="00944363"/>
    <w:rsid w:val="009466DE"/>
    <w:rsid w:val="00950D12"/>
    <w:rsid w:val="00952414"/>
    <w:rsid w:val="009525B0"/>
    <w:rsid w:val="00953B8B"/>
    <w:rsid w:val="00953C39"/>
    <w:rsid w:val="00954FC2"/>
    <w:rsid w:val="0096073F"/>
    <w:rsid w:val="009609B9"/>
    <w:rsid w:val="00960B80"/>
    <w:rsid w:val="00960B84"/>
    <w:rsid w:val="00960E12"/>
    <w:rsid w:val="009638C4"/>
    <w:rsid w:val="009650A5"/>
    <w:rsid w:val="0096545C"/>
    <w:rsid w:val="00970844"/>
    <w:rsid w:val="00972FCC"/>
    <w:rsid w:val="00973320"/>
    <w:rsid w:val="0097425A"/>
    <w:rsid w:val="009759FF"/>
    <w:rsid w:val="00975FF4"/>
    <w:rsid w:val="00976756"/>
    <w:rsid w:val="009800D6"/>
    <w:rsid w:val="0098045E"/>
    <w:rsid w:val="00980862"/>
    <w:rsid w:val="00980E85"/>
    <w:rsid w:val="00983117"/>
    <w:rsid w:val="00983ECB"/>
    <w:rsid w:val="009846FB"/>
    <w:rsid w:val="00986D6F"/>
    <w:rsid w:val="009872C6"/>
    <w:rsid w:val="00987AC0"/>
    <w:rsid w:val="009910DF"/>
    <w:rsid w:val="00991737"/>
    <w:rsid w:val="00991C9E"/>
    <w:rsid w:val="009929AF"/>
    <w:rsid w:val="009929EA"/>
    <w:rsid w:val="00992BFB"/>
    <w:rsid w:val="00992FDE"/>
    <w:rsid w:val="009964A7"/>
    <w:rsid w:val="009967E3"/>
    <w:rsid w:val="00997282"/>
    <w:rsid w:val="009972F4"/>
    <w:rsid w:val="009A0163"/>
    <w:rsid w:val="009A042E"/>
    <w:rsid w:val="009A0A53"/>
    <w:rsid w:val="009A1A51"/>
    <w:rsid w:val="009A1B8D"/>
    <w:rsid w:val="009A1F30"/>
    <w:rsid w:val="009A4583"/>
    <w:rsid w:val="009A472C"/>
    <w:rsid w:val="009A4C5C"/>
    <w:rsid w:val="009A4FE2"/>
    <w:rsid w:val="009A50C0"/>
    <w:rsid w:val="009A57AF"/>
    <w:rsid w:val="009A601C"/>
    <w:rsid w:val="009A6402"/>
    <w:rsid w:val="009A6EE3"/>
    <w:rsid w:val="009B0C30"/>
    <w:rsid w:val="009B1AB5"/>
    <w:rsid w:val="009B2713"/>
    <w:rsid w:val="009B2C87"/>
    <w:rsid w:val="009B3E84"/>
    <w:rsid w:val="009B442E"/>
    <w:rsid w:val="009B565B"/>
    <w:rsid w:val="009B635D"/>
    <w:rsid w:val="009C0580"/>
    <w:rsid w:val="009C0D32"/>
    <w:rsid w:val="009C0DDA"/>
    <w:rsid w:val="009C0FB4"/>
    <w:rsid w:val="009C2611"/>
    <w:rsid w:val="009C2800"/>
    <w:rsid w:val="009C3C06"/>
    <w:rsid w:val="009C3CCD"/>
    <w:rsid w:val="009C4040"/>
    <w:rsid w:val="009C614E"/>
    <w:rsid w:val="009C78E9"/>
    <w:rsid w:val="009C7CCA"/>
    <w:rsid w:val="009D0904"/>
    <w:rsid w:val="009D1699"/>
    <w:rsid w:val="009D1DED"/>
    <w:rsid w:val="009D3119"/>
    <w:rsid w:val="009D3185"/>
    <w:rsid w:val="009D3D16"/>
    <w:rsid w:val="009D4867"/>
    <w:rsid w:val="009D5351"/>
    <w:rsid w:val="009D7079"/>
    <w:rsid w:val="009D7332"/>
    <w:rsid w:val="009E0430"/>
    <w:rsid w:val="009E106A"/>
    <w:rsid w:val="009E1ECB"/>
    <w:rsid w:val="009E2771"/>
    <w:rsid w:val="009E2B1C"/>
    <w:rsid w:val="009E3865"/>
    <w:rsid w:val="009E38F0"/>
    <w:rsid w:val="009E3E5A"/>
    <w:rsid w:val="009E46E0"/>
    <w:rsid w:val="009F0396"/>
    <w:rsid w:val="009F2033"/>
    <w:rsid w:val="009F26D2"/>
    <w:rsid w:val="009F2F1F"/>
    <w:rsid w:val="009F311E"/>
    <w:rsid w:val="009F3257"/>
    <w:rsid w:val="009F37CD"/>
    <w:rsid w:val="009F5649"/>
    <w:rsid w:val="009F66E6"/>
    <w:rsid w:val="009F6D02"/>
    <w:rsid w:val="009F7488"/>
    <w:rsid w:val="00A001F3"/>
    <w:rsid w:val="00A005DC"/>
    <w:rsid w:val="00A01742"/>
    <w:rsid w:val="00A0183D"/>
    <w:rsid w:val="00A03B30"/>
    <w:rsid w:val="00A0486E"/>
    <w:rsid w:val="00A048B2"/>
    <w:rsid w:val="00A04AC5"/>
    <w:rsid w:val="00A051C1"/>
    <w:rsid w:val="00A05623"/>
    <w:rsid w:val="00A0711E"/>
    <w:rsid w:val="00A07CC2"/>
    <w:rsid w:val="00A124DB"/>
    <w:rsid w:val="00A131C4"/>
    <w:rsid w:val="00A1466A"/>
    <w:rsid w:val="00A14F9D"/>
    <w:rsid w:val="00A15613"/>
    <w:rsid w:val="00A160D7"/>
    <w:rsid w:val="00A16749"/>
    <w:rsid w:val="00A17FEB"/>
    <w:rsid w:val="00A20180"/>
    <w:rsid w:val="00A2094F"/>
    <w:rsid w:val="00A23632"/>
    <w:rsid w:val="00A23B2A"/>
    <w:rsid w:val="00A23CEC"/>
    <w:rsid w:val="00A25758"/>
    <w:rsid w:val="00A25EA6"/>
    <w:rsid w:val="00A2667A"/>
    <w:rsid w:val="00A26F44"/>
    <w:rsid w:val="00A274BA"/>
    <w:rsid w:val="00A27F3C"/>
    <w:rsid w:val="00A30843"/>
    <w:rsid w:val="00A3093F"/>
    <w:rsid w:val="00A30DA1"/>
    <w:rsid w:val="00A3148B"/>
    <w:rsid w:val="00A328D0"/>
    <w:rsid w:val="00A34668"/>
    <w:rsid w:val="00A353BB"/>
    <w:rsid w:val="00A35DF7"/>
    <w:rsid w:val="00A362F2"/>
    <w:rsid w:val="00A40287"/>
    <w:rsid w:val="00A40FFA"/>
    <w:rsid w:val="00A4173C"/>
    <w:rsid w:val="00A41A48"/>
    <w:rsid w:val="00A45542"/>
    <w:rsid w:val="00A4690F"/>
    <w:rsid w:val="00A471CE"/>
    <w:rsid w:val="00A47A94"/>
    <w:rsid w:val="00A47C9D"/>
    <w:rsid w:val="00A50E09"/>
    <w:rsid w:val="00A51462"/>
    <w:rsid w:val="00A52909"/>
    <w:rsid w:val="00A5311B"/>
    <w:rsid w:val="00A53EE3"/>
    <w:rsid w:val="00A54592"/>
    <w:rsid w:val="00A55297"/>
    <w:rsid w:val="00A56308"/>
    <w:rsid w:val="00A56418"/>
    <w:rsid w:val="00A570AD"/>
    <w:rsid w:val="00A57D3D"/>
    <w:rsid w:val="00A601D4"/>
    <w:rsid w:val="00A6077F"/>
    <w:rsid w:val="00A61488"/>
    <w:rsid w:val="00A62F3F"/>
    <w:rsid w:val="00A639A4"/>
    <w:rsid w:val="00A63B40"/>
    <w:rsid w:val="00A64F8D"/>
    <w:rsid w:val="00A66537"/>
    <w:rsid w:val="00A673DF"/>
    <w:rsid w:val="00A704E1"/>
    <w:rsid w:val="00A707CD"/>
    <w:rsid w:val="00A71C2C"/>
    <w:rsid w:val="00A72906"/>
    <w:rsid w:val="00A72AE4"/>
    <w:rsid w:val="00A73BAA"/>
    <w:rsid w:val="00A74D7D"/>
    <w:rsid w:val="00A75C65"/>
    <w:rsid w:val="00A76967"/>
    <w:rsid w:val="00A778A7"/>
    <w:rsid w:val="00A7798A"/>
    <w:rsid w:val="00A77BDB"/>
    <w:rsid w:val="00A77E56"/>
    <w:rsid w:val="00A8094C"/>
    <w:rsid w:val="00A80A60"/>
    <w:rsid w:val="00A810AA"/>
    <w:rsid w:val="00A828E4"/>
    <w:rsid w:val="00A83996"/>
    <w:rsid w:val="00A8527F"/>
    <w:rsid w:val="00A85490"/>
    <w:rsid w:val="00A91CB0"/>
    <w:rsid w:val="00A93060"/>
    <w:rsid w:val="00A931FF"/>
    <w:rsid w:val="00A93610"/>
    <w:rsid w:val="00A94C7B"/>
    <w:rsid w:val="00A95DFB"/>
    <w:rsid w:val="00A96BE2"/>
    <w:rsid w:val="00A9705C"/>
    <w:rsid w:val="00AA034E"/>
    <w:rsid w:val="00AA0702"/>
    <w:rsid w:val="00AA106E"/>
    <w:rsid w:val="00AA1BB8"/>
    <w:rsid w:val="00AA32EC"/>
    <w:rsid w:val="00AA34BE"/>
    <w:rsid w:val="00AA3A89"/>
    <w:rsid w:val="00AA3DD4"/>
    <w:rsid w:val="00AA4A71"/>
    <w:rsid w:val="00AA620B"/>
    <w:rsid w:val="00AA6818"/>
    <w:rsid w:val="00AA6B2B"/>
    <w:rsid w:val="00AA75C1"/>
    <w:rsid w:val="00AA7CE5"/>
    <w:rsid w:val="00AB0A6E"/>
    <w:rsid w:val="00AB0EA8"/>
    <w:rsid w:val="00AB1A8B"/>
    <w:rsid w:val="00AB21D9"/>
    <w:rsid w:val="00AB245B"/>
    <w:rsid w:val="00AB2CC1"/>
    <w:rsid w:val="00AB2E8E"/>
    <w:rsid w:val="00AB3C07"/>
    <w:rsid w:val="00AB413F"/>
    <w:rsid w:val="00AB5D7F"/>
    <w:rsid w:val="00AB6E64"/>
    <w:rsid w:val="00AB7101"/>
    <w:rsid w:val="00AB727E"/>
    <w:rsid w:val="00AB7B20"/>
    <w:rsid w:val="00AC18F8"/>
    <w:rsid w:val="00AC19C4"/>
    <w:rsid w:val="00AC2987"/>
    <w:rsid w:val="00AC41A6"/>
    <w:rsid w:val="00AC4D6B"/>
    <w:rsid w:val="00AC6301"/>
    <w:rsid w:val="00AC6B21"/>
    <w:rsid w:val="00AC6E3F"/>
    <w:rsid w:val="00AC7989"/>
    <w:rsid w:val="00AC7ED3"/>
    <w:rsid w:val="00AD0432"/>
    <w:rsid w:val="00AD07AD"/>
    <w:rsid w:val="00AD1DF2"/>
    <w:rsid w:val="00AD2B87"/>
    <w:rsid w:val="00AD35F7"/>
    <w:rsid w:val="00AD49AB"/>
    <w:rsid w:val="00AD5DA6"/>
    <w:rsid w:val="00AD62A3"/>
    <w:rsid w:val="00AD63CA"/>
    <w:rsid w:val="00AD66DB"/>
    <w:rsid w:val="00AE032F"/>
    <w:rsid w:val="00AE0C74"/>
    <w:rsid w:val="00AE1EFF"/>
    <w:rsid w:val="00AE3B04"/>
    <w:rsid w:val="00AE486F"/>
    <w:rsid w:val="00AE4A9E"/>
    <w:rsid w:val="00AE4EAF"/>
    <w:rsid w:val="00AE5506"/>
    <w:rsid w:val="00AE58B8"/>
    <w:rsid w:val="00AE6759"/>
    <w:rsid w:val="00AE7034"/>
    <w:rsid w:val="00AE71FB"/>
    <w:rsid w:val="00AE7348"/>
    <w:rsid w:val="00AF01CF"/>
    <w:rsid w:val="00AF0229"/>
    <w:rsid w:val="00AF11AC"/>
    <w:rsid w:val="00AF31C1"/>
    <w:rsid w:val="00AF3DAE"/>
    <w:rsid w:val="00AF408B"/>
    <w:rsid w:val="00AF43B9"/>
    <w:rsid w:val="00AF45D9"/>
    <w:rsid w:val="00AF47B8"/>
    <w:rsid w:val="00AF5BEB"/>
    <w:rsid w:val="00AF5CE2"/>
    <w:rsid w:val="00AF65B9"/>
    <w:rsid w:val="00AF7112"/>
    <w:rsid w:val="00AF7833"/>
    <w:rsid w:val="00B00605"/>
    <w:rsid w:val="00B00A85"/>
    <w:rsid w:val="00B01FC2"/>
    <w:rsid w:val="00B055F3"/>
    <w:rsid w:val="00B05645"/>
    <w:rsid w:val="00B05F57"/>
    <w:rsid w:val="00B06243"/>
    <w:rsid w:val="00B06A1E"/>
    <w:rsid w:val="00B075C7"/>
    <w:rsid w:val="00B07971"/>
    <w:rsid w:val="00B106F9"/>
    <w:rsid w:val="00B10779"/>
    <w:rsid w:val="00B10868"/>
    <w:rsid w:val="00B111F0"/>
    <w:rsid w:val="00B11B83"/>
    <w:rsid w:val="00B1340F"/>
    <w:rsid w:val="00B13FDC"/>
    <w:rsid w:val="00B14377"/>
    <w:rsid w:val="00B16A8D"/>
    <w:rsid w:val="00B17296"/>
    <w:rsid w:val="00B17413"/>
    <w:rsid w:val="00B17774"/>
    <w:rsid w:val="00B17AE7"/>
    <w:rsid w:val="00B20CBB"/>
    <w:rsid w:val="00B21006"/>
    <w:rsid w:val="00B2158D"/>
    <w:rsid w:val="00B21D6C"/>
    <w:rsid w:val="00B24524"/>
    <w:rsid w:val="00B24DFB"/>
    <w:rsid w:val="00B25A0D"/>
    <w:rsid w:val="00B263D4"/>
    <w:rsid w:val="00B31F48"/>
    <w:rsid w:val="00B3255F"/>
    <w:rsid w:val="00B3278C"/>
    <w:rsid w:val="00B32C86"/>
    <w:rsid w:val="00B333EB"/>
    <w:rsid w:val="00B34D1A"/>
    <w:rsid w:val="00B357AC"/>
    <w:rsid w:val="00B372AB"/>
    <w:rsid w:val="00B37CF8"/>
    <w:rsid w:val="00B40782"/>
    <w:rsid w:val="00B40F44"/>
    <w:rsid w:val="00B41F3E"/>
    <w:rsid w:val="00B42DFE"/>
    <w:rsid w:val="00B43382"/>
    <w:rsid w:val="00B44932"/>
    <w:rsid w:val="00B44E63"/>
    <w:rsid w:val="00B455C7"/>
    <w:rsid w:val="00B47531"/>
    <w:rsid w:val="00B4781A"/>
    <w:rsid w:val="00B501DA"/>
    <w:rsid w:val="00B50434"/>
    <w:rsid w:val="00B507C7"/>
    <w:rsid w:val="00B51130"/>
    <w:rsid w:val="00B51793"/>
    <w:rsid w:val="00B51A4E"/>
    <w:rsid w:val="00B544EE"/>
    <w:rsid w:val="00B54CBE"/>
    <w:rsid w:val="00B55161"/>
    <w:rsid w:val="00B578C2"/>
    <w:rsid w:val="00B57B6D"/>
    <w:rsid w:val="00B62DC7"/>
    <w:rsid w:val="00B62F5E"/>
    <w:rsid w:val="00B64A77"/>
    <w:rsid w:val="00B652A1"/>
    <w:rsid w:val="00B664EE"/>
    <w:rsid w:val="00B6785F"/>
    <w:rsid w:val="00B67FA3"/>
    <w:rsid w:val="00B70E61"/>
    <w:rsid w:val="00B72CE0"/>
    <w:rsid w:val="00B737C0"/>
    <w:rsid w:val="00B75102"/>
    <w:rsid w:val="00B75B9B"/>
    <w:rsid w:val="00B76007"/>
    <w:rsid w:val="00B775BB"/>
    <w:rsid w:val="00B8013E"/>
    <w:rsid w:val="00B8132A"/>
    <w:rsid w:val="00B82241"/>
    <w:rsid w:val="00B83B1C"/>
    <w:rsid w:val="00B85EB8"/>
    <w:rsid w:val="00B861F0"/>
    <w:rsid w:val="00B8657B"/>
    <w:rsid w:val="00B8746D"/>
    <w:rsid w:val="00B8756D"/>
    <w:rsid w:val="00B9009D"/>
    <w:rsid w:val="00B92DB7"/>
    <w:rsid w:val="00B94070"/>
    <w:rsid w:val="00B94DFC"/>
    <w:rsid w:val="00B9507C"/>
    <w:rsid w:val="00B9533E"/>
    <w:rsid w:val="00B9543E"/>
    <w:rsid w:val="00B95732"/>
    <w:rsid w:val="00B95E66"/>
    <w:rsid w:val="00B96105"/>
    <w:rsid w:val="00BA1B20"/>
    <w:rsid w:val="00BA1E38"/>
    <w:rsid w:val="00BA206B"/>
    <w:rsid w:val="00BA3718"/>
    <w:rsid w:val="00BA3FDD"/>
    <w:rsid w:val="00BA5853"/>
    <w:rsid w:val="00BA63B2"/>
    <w:rsid w:val="00BB154F"/>
    <w:rsid w:val="00BB18F6"/>
    <w:rsid w:val="00BB1BDB"/>
    <w:rsid w:val="00BB2E43"/>
    <w:rsid w:val="00BB360F"/>
    <w:rsid w:val="00BB447C"/>
    <w:rsid w:val="00BB4DCC"/>
    <w:rsid w:val="00BB4F16"/>
    <w:rsid w:val="00BB51C1"/>
    <w:rsid w:val="00BB52DE"/>
    <w:rsid w:val="00BB537B"/>
    <w:rsid w:val="00BB53CD"/>
    <w:rsid w:val="00BB6109"/>
    <w:rsid w:val="00BC0DDD"/>
    <w:rsid w:val="00BC1D2F"/>
    <w:rsid w:val="00BC3F5C"/>
    <w:rsid w:val="00BC41EF"/>
    <w:rsid w:val="00BC4988"/>
    <w:rsid w:val="00BC6A66"/>
    <w:rsid w:val="00BC7698"/>
    <w:rsid w:val="00BC7BB6"/>
    <w:rsid w:val="00BD03FE"/>
    <w:rsid w:val="00BD0BB0"/>
    <w:rsid w:val="00BD1176"/>
    <w:rsid w:val="00BD24C2"/>
    <w:rsid w:val="00BD2A4B"/>
    <w:rsid w:val="00BD411C"/>
    <w:rsid w:val="00BD4AAA"/>
    <w:rsid w:val="00BD4E98"/>
    <w:rsid w:val="00BD586F"/>
    <w:rsid w:val="00BD668E"/>
    <w:rsid w:val="00BD702F"/>
    <w:rsid w:val="00BD70B0"/>
    <w:rsid w:val="00BD7358"/>
    <w:rsid w:val="00BD7771"/>
    <w:rsid w:val="00BE0EB7"/>
    <w:rsid w:val="00BE15EF"/>
    <w:rsid w:val="00BE2919"/>
    <w:rsid w:val="00BE2A3F"/>
    <w:rsid w:val="00BF0717"/>
    <w:rsid w:val="00BF1E94"/>
    <w:rsid w:val="00BF25DD"/>
    <w:rsid w:val="00BF514A"/>
    <w:rsid w:val="00BF54C5"/>
    <w:rsid w:val="00BF5F0E"/>
    <w:rsid w:val="00BF65C6"/>
    <w:rsid w:val="00BF74DE"/>
    <w:rsid w:val="00BF780F"/>
    <w:rsid w:val="00C00064"/>
    <w:rsid w:val="00C03265"/>
    <w:rsid w:val="00C03DD0"/>
    <w:rsid w:val="00C04AE9"/>
    <w:rsid w:val="00C04F00"/>
    <w:rsid w:val="00C075D1"/>
    <w:rsid w:val="00C07615"/>
    <w:rsid w:val="00C10CFA"/>
    <w:rsid w:val="00C1273F"/>
    <w:rsid w:val="00C12A7F"/>
    <w:rsid w:val="00C12AAE"/>
    <w:rsid w:val="00C12F5C"/>
    <w:rsid w:val="00C12F93"/>
    <w:rsid w:val="00C14296"/>
    <w:rsid w:val="00C14C33"/>
    <w:rsid w:val="00C1567C"/>
    <w:rsid w:val="00C15F17"/>
    <w:rsid w:val="00C16657"/>
    <w:rsid w:val="00C16EB8"/>
    <w:rsid w:val="00C16F17"/>
    <w:rsid w:val="00C20014"/>
    <w:rsid w:val="00C20A7E"/>
    <w:rsid w:val="00C2402D"/>
    <w:rsid w:val="00C245D2"/>
    <w:rsid w:val="00C24BE3"/>
    <w:rsid w:val="00C24C8F"/>
    <w:rsid w:val="00C30DE2"/>
    <w:rsid w:val="00C31CB1"/>
    <w:rsid w:val="00C32458"/>
    <w:rsid w:val="00C33230"/>
    <w:rsid w:val="00C34A02"/>
    <w:rsid w:val="00C369C1"/>
    <w:rsid w:val="00C37974"/>
    <w:rsid w:val="00C37A11"/>
    <w:rsid w:val="00C40626"/>
    <w:rsid w:val="00C4093E"/>
    <w:rsid w:val="00C4110E"/>
    <w:rsid w:val="00C412BF"/>
    <w:rsid w:val="00C41813"/>
    <w:rsid w:val="00C42C84"/>
    <w:rsid w:val="00C44C44"/>
    <w:rsid w:val="00C45A07"/>
    <w:rsid w:val="00C46571"/>
    <w:rsid w:val="00C47344"/>
    <w:rsid w:val="00C479DB"/>
    <w:rsid w:val="00C51C0D"/>
    <w:rsid w:val="00C523F7"/>
    <w:rsid w:val="00C539B6"/>
    <w:rsid w:val="00C54870"/>
    <w:rsid w:val="00C555D3"/>
    <w:rsid w:val="00C55A3C"/>
    <w:rsid w:val="00C561F3"/>
    <w:rsid w:val="00C57674"/>
    <w:rsid w:val="00C57BE8"/>
    <w:rsid w:val="00C57CD8"/>
    <w:rsid w:val="00C60BC0"/>
    <w:rsid w:val="00C617EC"/>
    <w:rsid w:val="00C61CC4"/>
    <w:rsid w:val="00C635DB"/>
    <w:rsid w:val="00C66EC4"/>
    <w:rsid w:val="00C6709A"/>
    <w:rsid w:val="00C676F5"/>
    <w:rsid w:val="00C70003"/>
    <w:rsid w:val="00C711A9"/>
    <w:rsid w:val="00C7143E"/>
    <w:rsid w:val="00C71D52"/>
    <w:rsid w:val="00C722FD"/>
    <w:rsid w:val="00C72A1C"/>
    <w:rsid w:val="00C73857"/>
    <w:rsid w:val="00C73AB4"/>
    <w:rsid w:val="00C73C2D"/>
    <w:rsid w:val="00C74137"/>
    <w:rsid w:val="00C7484C"/>
    <w:rsid w:val="00C748BC"/>
    <w:rsid w:val="00C757F2"/>
    <w:rsid w:val="00C75CC6"/>
    <w:rsid w:val="00C76CCB"/>
    <w:rsid w:val="00C77457"/>
    <w:rsid w:val="00C776E4"/>
    <w:rsid w:val="00C800FB"/>
    <w:rsid w:val="00C80291"/>
    <w:rsid w:val="00C80293"/>
    <w:rsid w:val="00C8171C"/>
    <w:rsid w:val="00C82D92"/>
    <w:rsid w:val="00C83B30"/>
    <w:rsid w:val="00C83CF2"/>
    <w:rsid w:val="00C865BB"/>
    <w:rsid w:val="00C90C88"/>
    <w:rsid w:val="00C90E69"/>
    <w:rsid w:val="00C91739"/>
    <w:rsid w:val="00C92295"/>
    <w:rsid w:val="00C939E0"/>
    <w:rsid w:val="00C94042"/>
    <w:rsid w:val="00C94727"/>
    <w:rsid w:val="00C95626"/>
    <w:rsid w:val="00C968F0"/>
    <w:rsid w:val="00CA0527"/>
    <w:rsid w:val="00CA09B4"/>
    <w:rsid w:val="00CA0E3A"/>
    <w:rsid w:val="00CA121F"/>
    <w:rsid w:val="00CA137E"/>
    <w:rsid w:val="00CA1B58"/>
    <w:rsid w:val="00CA2B23"/>
    <w:rsid w:val="00CA4264"/>
    <w:rsid w:val="00CA5626"/>
    <w:rsid w:val="00CA68AB"/>
    <w:rsid w:val="00CA757C"/>
    <w:rsid w:val="00CB0D61"/>
    <w:rsid w:val="00CB2A06"/>
    <w:rsid w:val="00CB4254"/>
    <w:rsid w:val="00CB4720"/>
    <w:rsid w:val="00CB4D43"/>
    <w:rsid w:val="00CB4E00"/>
    <w:rsid w:val="00CB5F70"/>
    <w:rsid w:val="00CB6BF3"/>
    <w:rsid w:val="00CB7E83"/>
    <w:rsid w:val="00CC30A9"/>
    <w:rsid w:val="00CC3153"/>
    <w:rsid w:val="00CC3400"/>
    <w:rsid w:val="00CC4A93"/>
    <w:rsid w:val="00CC66FE"/>
    <w:rsid w:val="00CC709F"/>
    <w:rsid w:val="00CD00DE"/>
    <w:rsid w:val="00CD0CFA"/>
    <w:rsid w:val="00CD2ECE"/>
    <w:rsid w:val="00CD469F"/>
    <w:rsid w:val="00CD499E"/>
    <w:rsid w:val="00CD6390"/>
    <w:rsid w:val="00CD6AFF"/>
    <w:rsid w:val="00CD7B1E"/>
    <w:rsid w:val="00CE04DC"/>
    <w:rsid w:val="00CE1100"/>
    <w:rsid w:val="00CE1C66"/>
    <w:rsid w:val="00CE2692"/>
    <w:rsid w:val="00CE31BD"/>
    <w:rsid w:val="00CE3818"/>
    <w:rsid w:val="00CE3F23"/>
    <w:rsid w:val="00CE4231"/>
    <w:rsid w:val="00CE4F11"/>
    <w:rsid w:val="00CE54F2"/>
    <w:rsid w:val="00CE5F5A"/>
    <w:rsid w:val="00CE63AE"/>
    <w:rsid w:val="00CE64F0"/>
    <w:rsid w:val="00CE6A6A"/>
    <w:rsid w:val="00CE771C"/>
    <w:rsid w:val="00CE7E74"/>
    <w:rsid w:val="00CF09BC"/>
    <w:rsid w:val="00CF6526"/>
    <w:rsid w:val="00CF70CF"/>
    <w:rsid w:val="00D00335"/>
    <w:rsid w:val="00D018A5"/>
    <w:rsid w:val="00D01985"/>
    <w:rsid w:val="00D045B7"/>
    <w:rsid w:val="00D04B4B"/>
    <w:rsid w:val="00D0542B"/>
    <w:rsid w:val="00D074E6"/>
    <w:rsid w:val="00D07EEC"/>
    <w:rsid w:val="00D106A5"/>
    <w:rsid w:val="00D11F6A"/>
    <w:rsid w:val="00D133C0"/>
    <w:rsid w:val="00D142DD"/>
    <w:rsid w:val="00D156F6"/>
    <w:rsid w:val="00D1576E"/>
    <w:rsid w:val="00D16935"/>
    <w:rsid w:val="00D17F38"/>
    <w:rsid w:val="00D227E5"/>
    <w:rsid w:val="00D22A99"/>
    <w:rsid w:val="00D22CA8"/>
    <w:rsid w:val="00D22F73"/>
    <w:rsid w:val="00D235F2"/>
    <w:rsid w:val="00D23657"/>
    <w:rsid w:val="00D23A8A"/>
    <w:rsid w:val="00D25007"/>
    <w:rsid w:val="00D2518D"/>
    <w:rsid w:val="00D258F3"/>
    <w:rsid w:val="00D2699F"/>
    <w:rsid w:val="00D26FCD"/>
    <w:rsid w:val="00D277A2"/>
    <w:rsid w:val="00D31A30"/>
    <w:rsid w:val="00D324B6"/>
    <w:rsid w:val="00D33245"/>
    <w:rsid w:val="00D332FB"/>
    <w:rsid w:val="00D3370E"/>
    <w:rsid w:val="00D337F1"/>
    <w:rsid w:val="00D337F7"/>
    <w:rsid w:val="00D33CB8"/>
    <w:rsid w:val="00D33CF9"/>
    <w:rsid w:val="00D33D68"/>
    <w:rsid w:val="00D3404E"/>
    <w:rsid w:val="00D36247"/>
    <w:rsid w:val="00D368BD"/>
    <w:rsid w:val="00D37539"/>
    <w:rsid w:val="00D37AA1"/>
    <w:rsid w:val="00D41080"/>
    <w:rsid w:val="00D41E60"/>
    <w:rsid w:val="00D42B7A"/>
    <w:rsid w:val="00D43073"/>
    <w:rsid w:val="00D44380"/>
    <w:rsid w:val="00D44508"/>
    <w:rsid w:val="00D4455E"/>
    <w:rsid w:val="00D447B9"/>
    <w:rsid w:val="00D449F5"/>
    <w:rsid w:val="00D4687F"/>
    <w:rsid w:val="00D47FA5"/>
    <w:rsid w:val="00D50DB2"/>
    <w:rsid w:val="00D50E0D"/>
    <w:rsid w:val="00D54B4B"/>
    <w:rsid w:val="00D55209"/>
    <w:rsid w:val="00D55CE0"/>
    <w:rsid w:val="00D5654A"/>
    <w:rsid w:val="00D57788"/>
    <w:rsid w:val="00D57874"/>
    <w:rsid w:val="00D604BF"/>
    <w:rsid w:val="00D605B1"/>
    <w:rsid w:val="00D60DFE"/>
    <w:rsid w:val="00D61502"/>
    <w:rsid w:val="00D6217A"/>
    <w:rsid w:val="00D6387D"/>
    <w:rsid w:val="00D63AE6"/>
    <w:rsid w:val="00D64C70"/>
    <w:rsid w:val="00D64F4F"/>
    <w:rsid w:val="00D655E3"/>
    <w:rsid w:val="00D65B02"/>
    <w:rsid w:val="00D661AA"/>
    <w:rsid w:val="00D66DA0"/>
    <w:rsid w:val="00D67284"/>
    <w:rsid w:val="00D6789E"/>
    <w:rsid w:val="00D71481"/>
    <w:rsid w:val="00D71994"/>
    <w:rsid w:val="00D71E3E"/>
    <w:rsid w:val="00D71F50"/>
    <w:rsid w:val="00D7304A"/>
    <w:rsid w:val="00D741A9"/>
    <w:rsid w:val="00D77560"/>
    <w:rsid w:val="00D77A19"/>
    <w:rsid w:val="00D8025D"/>
    <w:rsid w:val="00D8030E"/>
    <w:rsid w:val="00D81892"/>
    <w:rsid w:val="00D81B06"/>
    <w:rsid w:val="00D8343F"/>
    <w:rsid w:val="00D83F4D"/>
    <w:rsid w:val="00D850A6"/>
    <w:rsid w:val="00D85606"/>
    <w:rsid w:val="00D8629B"/>
    <w:rsid w:val="00D86F8E"/>
    <w:rsid w:val="00D8759B"/>
    <w:rsid w:val="00D87CB3"/>
    <w:rsid w:val="00D9074B"/>
    <w:rsid w:val="00D909EA"/>
    <w:rsid w:val="00D91861"/>
    <w:rsid w:val="00D93314"/>
    <w:rsid w:val="00D94079"/>
    <w:rsid w:val="00D95758"/>
    <w:rsid w:val="00D95B95"/>
    <w:rsid w:val="00D97294"/>
    <w:rsid w:val="00D97400"/>
    <w:rsid w:val="00DA0807"/>
    <w:rsid w:val="00DA0E7A"/>
    <w:rsid w:val="00DA10FA"/>
    <w:rsid w:val="00DA17A9"/>
    <w:rsid w:val="00DA1F23"/>
    <w:rsid w:val="00DA2214"/>
    <w:rsid w:val="00DA4207"/>
    <w:rsid w:val="00DA4C13"/>
    <w:rsid w:val="00DA54FB"/>
    <w:rsid w:val="00DA56AD"/>
    <w:rsid w:val="00DA60F7"/>
    <w:rsid w:val="00DA672B"/>
    <w:rsid w:val="00DA6BCE"/>
    <w:rsid w:val="00DA7368"/>
    <w:rsid w:val="00DA77FC"/>
    <w:rsid w:val="00DB0B52"/>
    <w:rsid w:val="00DB152F"/>
    <w:rsid w:val="00DB18D9"/>
    <w:rsid w:val="00DB2812"/>
    <w:rsid w:val="00DB2886"/>
    <w:rsid w:val="00DB2A87"/>
    <w:rsid w:val="00DB6C9D"/>
    <w:rsid w:val="00DB6F5E"/>
    <w:rsid w:val="00DB7847"/>
    <w:rsid w:val="00DB7A53"/>
    <w:rsid w:val="00DC0A4B"/>
    <w:rsid w:val="00DC0F0E"/>
    <w:rsid w:val="00DC12F9"/>
    <w:rsid w:val="00DC1C55"/>
    <w:rsid w:val="00DC24FE"/>
    <w:rsid w:val="00DC283A"/>
    <w:rsid w:val="00DC2DDC"/>
    <w:rsid w:val="00DC30A8"/>
    <w:rsid w:val="00DC3326"/>
    <w:rsid w:val="00DC3AF9"/>
    <w:rsid w:val="00DC3D3B"/>
    <w:rsid w:val="00DC58C1"/>
    <w:rsid w:val="00DC5FDF"/>
    <w:rsid w:val="00DC61C0"/>
    <w:rsid w:val="00DC68F8"/>
    <w:rsid w:val="00DC6A34"/>
    <w:rsid w:val="00DD0283"/>
    <w:rsid w:val="00DD0F83"/>
    <w:rsid w:val="00DD260E"/>
    <w:rsid w:val="00DD352E"/>
    <w:rsid w:val="00DD3761"/>
    <w:rsid w:val="00DD4BD8"/>
    <w:rsid w:val="00DD5DF5"/>
    <w:rsid w:val="00DD6599"/>
    <w:rsid w:val="00DD6FA6"/>
    <w:rsid w:val="00DD7E68"/>
    <w:rsid w:val="00DD7E9A"/>
    <w:rsid w:val="00DE01FF"/>
    <w:rsid w:val="00DE023B"/>
    <w:rsid w:val="00DE1BF1"/>
    <w:rsid w:val="00DE307D"/>
    <w:rsid w:val="00DE3C27"/>
    <w:rsid w:val="00DE3D48"/>
    <w:rsid w:val="00DE6671"/>
    <w:rsid w:val="00DE68EA"/>
    <w:rsid w:val="00DF1193"/>
    <w:rsid w:val="00DF173F"/>
    <w:rsid w:val="00DF1B82"/>
    <w:rsid w:val="00DF2B1C"/>
    <w:rsid w:val="00DF4601"/>
    <w:rsid w:val="00DF4A21"/>
    <w:rsid w:val="00DF544F"/>
    <w:rsid w:val="00DF5B40"/>
    <w:rsid w:val="00DF6013"/>
    <w:rsid w:val="00DF7040"/>
    <w:rsid w:val="00E0004F"/>
    <w:rsid w:val="00E003C7"/>
    <w:rsid w:val="00E007A5"/>
    <w:rsid w:val="00E01416"/>
    <w:rsid w:val="00E01E3F"/>
    <w:rsid w:val="00E030CC"/>
    <w:rsid w:val="00E04282"/>
    <w:rsid w:val="00E051A9"/>
    <w:rsid w:val="00E0563B"/>
    <w:rsid w:val="00E07058"/>
    <w:rsid w:val="00E07440"/>
    <w:rsid w:val="00E103EA"/>
    <w:rsid w:val="00E104B8"/>
    <w:rsid w:val="00E10B31"/>
    <w:rsid w:val="00E10BCE"/>
    <w:rsid w:val="00E10CA4"/>
    <w:rsid w:val="00E10CDF"/>
    <w:rsid w:val="00E11C9A"/>
    <w:rsid w:val="00E13648"/>
    <w:rsid w:val="00E142D1"/>
    <w:rsid w:val="00E14333"/>
    <w:rsid w:val="00E146AC"/>
    <w:rsid w:val="00E14A2D"/>
    <w:rsid w:val="00E15BA1"/>
    <w:rsid w:val="00E16FF8"/>
    <w:rsid w:val="00E17CD4"/>
    <w:rsid w:val="00E20AF0"/>
    <w:rsid w:val="00E2471A"/>
    <w:rsid w:val="00E2495A"/>
    <w:rsid w:val="00E24A55"/>
    <w:rsid w:val="00E25370"/>
    <w:rsid w:val="00E2750F"/>
    <w:rsid w:val="00E27771"/>
    <w:rsid w:val="00E27DAF"/>
    <w:rsid w:val="00E30903"/>
    <w:rsid w:val="00E3151B"/>
    <w:rsid w:val="00E32312"/>
    <w:rsid w:val="00E3335F"/>
    <w:rsid w:val="00E34ACF"/>
    <w:rsid w:val="00E34E50"/>
    <w:rsid w:val="00E351E5"/>
    <w:rsid w:val="00E3595F"/>
    <w:rsid w:val="00E41F5A"/>
    <w:rsid w:val="00E421A1"/>
    <w:rsid w:val="00E45921"/>
    <w:rsid w:val="00E46419"/>
    <w:rsid w:val="00E505C6"/>
    <w:rsid w:val="00E5074A"/>
    <w:rsid w:val="00E50A50"/>
    <w:rsid w:val="00E526DF"/>
    <w:rsid w:val="00E5285F"/>
    <w:rsid w:val="00E53164"/>
    <w:rsid w:val="00E56407"/>
    <w:rsid w:val="00E564AA"/>
    <w:rsid w:val="00E576EC"/>
    <w:rsid w:val="00E60E02"/>
    <w:rsid w:val="00E60E51"/>
    <w:rsid w:val="00E61006"/>
    <w:rsid w:val="00E61804"/>
    <w:rsid w:val="00E61CD0"/>
    <w:rsid w:val="00E6280A"/>
    <w:rsid w:val="00E6298F"/>
    <w:rsid w:val="00E63575"/>
    <w:rsid w:val="00E63A23"/>
    <w:rsid w:val="00E6454C"/>
    <w:rsid w:val="00E65D3E"/>
    <w:rsid w:val="00E679FC"/>
    <w:rsid w:val="00E70E50"/>
    <w:rsid w:val="00E7118C"/>
    <w:rsid w:val="00E7159E"/>
    <w:rsid w:val="00E72D97"/>
    <w:rsid w:val="00E731CC"/>
    <w:rsid w:val="00E73F37"/>
    <w:rsid w:val="00E74F0B"/>
    <w:rsid w:val="00E7622D"/>
    <w:rsid w:val="00E807E7"/>
    <w:rsid w:val="00E8138F"/>
    <w:rsid w:val="00E81621"/>
    <w:rsid w:val="00E81907"/>
    <w:rsid w:val="00E81C59"/>
    <w:rsid w:val="00E82B40"/>
    <w:rsid w:val="00E84B67"/>
    <w:rsid w:val="00E85A08"/>
    <w:rsid w:val="00E85D31"/>
    <w:rsid w:val="00E874D5"/>
    <w:rsid w:val="00E879CC"/>
    <w:rsid w:val="00E92474"/>
    <w:rsid w:val="00E93323"/>
    <w:rsid w:val="00E936C3"/>
    <w:rsid w:val="00E93722"/>
    <w:rsid w:val="00E93B03"/>
    <w:rsid w:val="00E93EDF"/>
    <w:rsid w:val="00E95167"/>
    <w:rsid w:val="00E952A0"/>
    <w:rsid w:val="00E959BF"/>
    <w:rsid w:val="00E96B91"/>
    <w:rsid w:val="00E97831"/>
    <w:rsid w:val="00EA03B0"/>
    <w:rsid w:val="00EA1EBC"/>
    <w:rsid w:val="00EA1FCD"/>
    <w:rsid w:val="00EA327A"/>
    <w:rsid w:val="00EA40C3"/>
    <w:rsid w:val="00EA4283"/>
    <w:rsid w:val="00EA5EA2"/>
    <w:rsid w:val="00EB0BAB"/>
    <w:rsid w:val="00EB100F"/>
    <w:rsid w:val="00EB16D1"/>
    <w:rsid w:val="00EB1A2C"/>
    <w:rsid w:val="00EB266E"/>
    <w:rsid w:val="00EB3501"/>
    <w:rsid w:val="00EB378F"/>
    <w:rsid w:val="00EB436C"/>
    <w:rsid w:val="00EB43ED"/>
    <w:rsid w:val="00EB51FD"/>
    <w:rsid w:val="00EC0D75"/>
    <w:rsid w:val="00EC1F9E"/>
    <w:rsid w:val="00EC607A"/>
    <w:rsid w:val="00EC66F8"/>
    <w:rsid w:val="00EC6EBC"/>
    <w:rsid w:val="00EC7033"/>
    <w:rsid w:val="00EC71F7"/>
    <w:rsid w:val="00ED1955"/>
    <w:rsid w:val="00ED4127"/>
    <w:rsid w:val="00ED4209"/>
    <w:rsid w:val="00ED4860"/>
    <w:rsid w:val="00ED4A21"/>
    <w:rsid w:val="00ED535F"/>
    <w:rsid w:val="00ED56AA"/>
    <w:rsid w:val="00ED5FFF"/>
    <w:rsid w:val="00ED6AEB"/>
    <w:rsid w:val="00EE051F"/>
    <w:rsid w:val="00EE0EA0"/>
    <w:rsid w:val="00EE17BD"/>
    <w:rsid w:val="00EE18AB"/>
    <w:rsid w:val="00EE356C"/>
    <w:rsid w:val="00EE45DB"/>
    <w:rsid w:val="00EE4ADA"/>
    <w:rsid w:val="00EE5304"/>
    <w:rsid w:val="00EE68E8"/>
    <w:rsid w:val="00EE6CC6"/>
    <w:rsid w:val="00EF200A"/>
    <w:rsid w:val="00EF251F"/>
    <w:rsid w:val="00EF30CA"/>
    <w:rsid w:val="00EF3134"/>
    <w:rsid w:val="00EF5F83"/>
    <w:rsid w:val="00EF6D25"/>
    <w:rsid w:val="00EF7060"/>
    <w:rsid w:val="00EF7CEA"/>
    <w:rsid w:val="00F018C8"/>
    <w:rsid w:val="00F02E66"/>
    <w:rsid w:val="00F03494"/>
    <w:rsid w:val="00F03C69"/>
    <w:rsid w:val="00F047E3"/>
    <w:rsid w:val="00F0564A"/>
    <w:rsid w:val="00F06081"/>
    <w:rsid w:val="00F061C2"/>
    <w:rsid w:val="00F07BCB"/>
    <w:rsid w:val="00F10458"/>
    <w:rsid w:val="00F117E4"/>
    <w:rsid w:val="00F134DA"/>
    <w:rsid w:val="00F1435D"/>
    <w:rsid w:val="00F147D8"/>
    <w:rsid w:val="00F15194"/>
    <w:rsid w:val="00F15D30"/>
    <w:rsid w:val="00F16470"/>
    <w:rsid w:val="00F17A50"/>
    <w:rsid w:val="00F21C35"/>
    <w:rsid w:val="00F22312"/>
    <w:rsid w:val="00F2244D"/>
    <w:rsid w:val="00F24115"/>
    <w:rsid w:val="00F24DB6"/>
    <w:rsid w:val="00F26646"/>
    <w:rsid w:val="00F26C9A"/>
    <w:rsid w:val="00F279E3"/>
    <w:rsid w:val="00F335B5"/>
    <w:rsid w:val="00F34099"/>
    <w:rsid w:val="00F349FA"/>
    <w:rsid w:val="00F34F9D"/>
    <w:rsid w:val="00F35020"/>
    <w:rsid w:val="00F400B4"/>
    <w:rsid w:val="00F40491"/>
    <w:rsid w:val="00F406B5"/>
    <w:rsid w:val="00F40F3A"/>
    <w:rsid w:val="00F413B3"/>
    <w:rsid w:val="00F4205B"/>
    <w:rsid w:val="00F441CD"/>
    <w:rsid w:val="00F4427E"/>
    <w:rsid w:val="00F44B66"/>
    <w:rsid w:val="00F44C8C"/>
    <w:rsid w:val="00F45014"/>
    <w:rsid w:val="00F45791"/>
    <w:rsid w:val="00F4614A"/>
    <w:rsid w:val="00F467D4"/>
    <w:rsid w:val="00F471A3"/>
    <w:rsid w:val="00F479FD"/>
    <w:rsid w:val="00F50A72"/>
    <w:rsid w:val="00F53A23"/>
    <w:rsid w:val="00F54591"/>
    <w:rsid w:val="00F54863"/>
    <w:rsid w:val="00F54898"/>
    <w:rsid w:val="00F55B06"/>
    <w:rsid w:val="00F60CB7"/>
    <w:rsid w:val="00F60FD8"/>
    <w:rsid w:val="00F61141"/>
    <w:rsid w:val="00F62AC7"/>
    <w:rsid w:val="00F655F6"/>
    <w:rsid w:val="00F669B4"/>
    <w:rsid w:val="00F66D81"/>
    <w:rsid w:val="00F66D83"/>
    <w:rsid w:val="00F67EE3"/>
    <w:rsid w:val="00F70620"/>
    <w:rsid w:val="00F708F1"/>
    <w:rsid w:val="00F72B25"/>
    <w:rsid w:val="00F735BF"/>
    <w:rsid w:val="00F74433"/>
    <w:rsid w:val="00F75578"/>
    <w:rsid w:val="00F759F9"/>
    <w:rsid w:val="00F75C16"/>
    <w:rsid w:val="00F75E79"/>
    <w:rsid w:val="00F80386"/>
    <w:rsid w:val="00F8082C"/>
    <w:rsid w:val="00F81140"/>
    <w:rsid w:val="00F8252E"/>
    <w:rsid w:val="00F825B8"/>
    <w:rsid w:val="00F828BE"/>
    <w:rsid w:val="00F8600B"/>
    <w:rsid w:val="00F8763E"/>
    <w:rsid w:val="00F901C1"/>
    <w:rsid w:val="00F90275"/>
    <w:rsid w:val="00F91787"/>
    <w:rsid w:val="00F91C15"/>
    <w:rsid w:val="00F91CC9"/>
    <w:rsid w:val="00F92BA9"/>
    <w:rsid w:val="00F93942"/>
    <w:rsid w:val="00F94A36"/>
    <w:rsid w:val="00F95340"/>
    <w:rsid w:val="00F95A0E"/>
    <w:rsid w:val="00F978E3"/>
    <w:rsid w:val="00FA07F5"/>
    <w:rsid w:val="00FA0B99"/>
    <w:rsid w:val="00FA15F4"/>
    <w:rsid w:val="00FA1651"/>
    <w:rsid w:val="00FA2246"/>
    <w:rsid w:val="00FA2A73"/>
    <w:rsid w:val="00FA3183"/>
    <w:rsid w:val="00FA4471"/>
    <w:rsid w:val="00FA49CD"/>
    <w:rsid w:val="00FA51DB"/>
    <w:rsid w:val="00FA5458"/>
    <w:rsid w:val="00FA557E"/>
    <w:rsid w:val="00FA558C"/>
    <w:rsid w:val="00FA708A"/>
    <w:rsid w:val="00FA79FC"/>
    <w:rsid w:val="00FB0517"/>
    <w:rsid w:val="00FB0D15"/>
    <w:rsid w:val="00FB0EB1"/>
    <w:rsid w:val="00FB1EBF"/>
    <w:rsid w:val="00FB2751"/>
    <w:rsid w:val="00FB34E9"/>
    <w:rsid w:val="00FB38FA"/>
    <w:rsid w:val="00FB45C7"/>
    <w:rsid w:val="00FB4AB3"/>
    <w:rsid w:val="00FB7753"/>
    <w:rsid w:val="00FC21AD"/>
    <w:rsid w:val="00FC221F"/>
    <w:rsid w:val="00FC360A"/>
    <w:rsid w:val="00FC4823"/>
    <w:rsid w:val="00FC50BB"/>
    <w:rsid w:val="00FC55F9"/>
    <w:rsid w:val="00FD1B14"/>
    <w:rsid w:val="00FD1BF9"/>
    <w:rsid w:val="00FD3CE9"/>
    <w:rsid w:val="00FD3E54"/>
    <w:rsid w:val="00FD4078"/>
    <w:rsid w:val="00FD63D1"/>
    <w:rsid w:val="00FE040F"/>
    <w:rsid w:val="00FE0D1D"/>
    <w:rsid w:val="00FE1D6C"/>
    <w:rsid w:val="00FE2721"/>
    <w:rsid w:val="00FE40D2"/>
    <w:rsid w:val="00FE4762"/>
    <w:rsid w:val="00FE4B26"/>
    <w:rsid w:val="00FE6F54"/>
    <w:rsid w:val="00FE7CB7"/>
    <w:rsid w:val="00FF00D8"/>
    <w:rsid w:val="00FF00FF"/>
    <w:rsid w:val="00FF0374"/>
    <w:rsid w:val="00FF22A7"/>
    <w:rsid w:val="00FF3638"/>
    <w:rsid w:val="00FF40CD"/>
    <w:rsid w:val="00FF5504"/>
    <w:rsid w:val="00FF55B0"/>
    <w:rsid w:val="00FF6EDA"/>
    <w:rsid w:val="00FF743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9F4F501D-4555-4D40-85A6-9D4FECF26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695995"/>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695995"/>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qFormat/>
    <w:rsid w:val="00695995"/>
    <w:pPr>
      <w:keepNext/>
      <w:spacing w:line="720" w:lineRule="atLeast"/>
      <w:outlineLvl w:val="1"/>
    </w:pPr>
    <w:rPr>
      <w:rFonts w:ascii="Arial" w:eastAsia="新細明體" w:hAnsi="Arial"/>
      <w:b/>
      <w:bCs/>
      <w:sz w:val="48"/>
      <w:szCs w:val="48"/>
    </w:rPr>
  </w:style>
  <w:style w:type="paragraph" w:styleId="3">
    <w:name w:val="heading 3"/>
    <w:basedOn w:val="a"/>
    <w:next w:val="a"/>
    <w:link w:val="30"/>
    <w:qFormat/>
    <w:rsid w:val="00695995"/>
    <w:pPr>
      <w:keepNext/>
      <w:spacing w:line="720" w:lineRule="atLeast"/>
      <w:outlineLvl w:val="2"/>
    </w:pPr>
    <w:rPr>
      <w:rFonts w:ascii="Arial" w:eastAsia="新細明體" w:hAnsi="Arial"/>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c">
    <w:name w:val="姓名及分機"/>
    <w:basedOn w:val="a"/>
    <w:link w:val="ad"/>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f">
    <w:name w:val="header"/>
    <w:basedOn w:val="a"/>
    <w:link w:val="af0"/>
    <w:unhideWhenUsed/>
    <w:rsid w:val="00AA6B2B"/>
    <w:pPr>
      <w:tabs>
        <w:tab w:val="center" w:pos="4153"/>
        <w:tab w:val="right" w:pos="8306"/>
      </w:tabs>
      <w:snapToGrid w:val="0"/>
    </w:pPr>
    <w:rPr>
      <w:sz w:val="20"/>
      <w:szCs w:val="20"/>
    </w:rPr>
  </w:style>
  <w:style w:type="paragraph" w:styleId="aa">
    <w:name w:val="table of figures"/>
    <w:basedOn w:val="a"/>
    <w:next w:val="a"/>
    <w:link w:val="af1"/>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7F7156"/>
    <w:pPr>
      <w:tabs>
        <w:tab w:val="right" w:leader="hyphen" w:pos="8789"/>
      </w:tabs>
      <w:ind w:leftChars="0" w:left="486" w:hangingChars="200" w:hanging="486"/>
    </w:pPr>
    <w:rPr>
      <w:b/>
      <w:noProof/>
      <w:sz w:val="24"/>
      <w:szCs w:val="24"/>
    </w:rPr>
  </w:style>
  <w:style w:type="paragraph" w:styleId="23">
    <w:name w:val="toc 2"/>
    <w:basedOn w:val="a"/>
    <w:next w:val="a"/>
    <w:autoRedefine/>
    <w:uiPriority w:val="39"/>
    <w:rsid w:val="00262E90"/>
    <w:pPr>
      <w:tabs>
        <w:tab w:val="right" w:leader="hyphen" w:pos="8789"/>
      </w:tabs>
      <w:ind w:leftChars="0" w:left="486" w:hangingChars="200" w:hanging="486"/>
    </w:pPr>
    <w:rPr>
      <w:sz w:val="24"/>
    </w:rPr>
  </w:style>
  <w:style w:type="character" w:customStyle="1" w:styleId="af0">
    <w:name w:val="頁首 字元"/>
    <w:link w:val="af"/>
    <w:rsid w:val="00AA6B2B"/>
    <w:rPr>
      <w:rFonts w:ascii="標楷體" w:eastAsia="標楷體"/>
      <w:snapToGrid w:val="0"/>
      <w:kern w:val="2"/>
    </w:rPr>
  </w:style>
  <w:style w:type="paragraph" w:styleId="af2">
    <w:name w:val="footer"/>
    <w:basedOn w:val="a"/>
    <w:link w:val="af3"/>
    <w:uiPriority w:val="99"/>
    <w:unhideWhenUsed/>
    <w:rsid w:val="00AA6B2B"/>
    <w:pPr>
      <w:tabs>
        <w:tab w:val="center" w:pos="4153"/>
        <w:tab w:val="right" w:pos="8306"/>
      </w:tabs>
      <w:snapToGrid w:val="0"/>
    </w:pPr>
    <w:rPr>
      <w:sz w:val="20"/>
      <w:szCs w:val="20"/>
    </w:rPr>
  </w:style>
  <w:style w:type="character" w:customStyle="1" w:styleId="af3">
    <w:name w:val="頁尾 字元"/>
    <w:link w:val="af2"/>
    <w:uiPriority w:val="99"/>
    <w:rsid w:val="00AA6B2B"/>
    <w:rPr>
      <w:rFonts w:ascii="標楷體" w:eastAsia="標楷體"/>
      <w:snapToGrid w:val="0"/>
      <w:kern w:val="2"/>
    </w:rPr>
  </w:style>
  <w:style w:type="character" w:styleId="af4">
    <w:name w:val="Hyperlink"/>
    <w:uiPriority w:val="99"/>
    <w:unhideWhenUsed/>
    <w:rsid w:val="00700F93"/>
    <w:rPr>
      <w:color w:val="0000FF"/>
      <w:u w:val="single"/>
    </w:rPr>
  </w:style>
  <w:style w:type="character" w:customStyle="1" w:styleId="a5">
    <w:name w:val="(一)(二)(三) 字元"/>
    <w:link w:val="a4"/>
    <w:rsid w:val="00DE3C27"/>
    <w:rPr>
      <w:rFonts w:ascii="標楷體" w:eastAsia="標楷體"/>
      <w:snapToGrid w:val="0"/>
      <w:kern w:val="2"/>
      <w:sz w:val="28"/>
      <w:szCs w:val="28"/>
    </w:rPr>
  </w:style>
  <w:style w:type="character" w:customStyle="1" w:styleId="1230">
    <w:name w:val="1.2.3. 字元"/>
    <w:link w:val="123"/>
    <w:rsid w:val="00DE3C27"/>
    <w:rPr>
      <w:rFonts w:ascii="標楷體" w:eastAsia="標楷體"/>
      <w:snapToGrid w:val="0"/>
      <w:kern w:val="2"/>
      <w:sz w:val="28"/>
      <w:szCs w:val="28"/>
    </w:rPr>
  </w:style>
  <w:style w:type="character" w:customStyle="1" w:styleId="22">
    <w:name w:val="(一)下內文縮2 字元"/>
    <w:link w:val="21"/>
    <w:rsid w:val="00DE3C27"/>
    <w:rPr>
      <w:rFonts w:ascii="標楷體" w:eastAsia="標楷體"/>
      <w:snapToGrid w:val="0"/>
      <w:kern w:val="2"/>
      <w:sz w:val="28"/>
      <w:szCs w:val="28"/>
    </w:rPr>
  </w:style>
  <w:style w:type="paragraph" w:styleId="af5">
    <w:name w:val="footnote text"/>
    <w:basedOn w:val="a"/>
    <w:link w:val="af6"/>
    <w:uiPriority w:val="99"/>
    <w:unhideWhenUsed/>
    <w:rsid w:val="00CD0CFA"/>
    <w:pPr>
      <w:snapToGrid w:val="0"/>
      <w:jc w:val="left"/>
    </w:pPr>
    <w:rPr>
      <w:sz w:val="20"/>
      <w:szCs w:val="20"/>
    </w:rPr>
  </w:style>
  <w:style w:type="character" w:customStyle="1" w:styleId="af6">
    <w:name w:val="註腳文字 字元"/>
    <w:link w:val="af5"/>
    <w:uiPriority w:val="99"/>
    <w:rsid w:val="00CD0CFA"/>
    <w:rPr>
      <w:rFonts w:ascii="標楷體" w:eastAsia="標楷體"/>
      <w:snapToGrid w:val="0"/>
      <w:kern w:val="2"/>
    </w:rPr>
  </w:style>
  <w:style w:type="character" w:styleId="af7">
    <w:name w:val="footnote reference"/>
    <w:aliases w:val="FR,Ref,de nota al pie,註腳內容,Error-Fußnotenzeichen5,Error-Fußnotenzeichen6,Error-Fußnotenzeichen3,Error-Fusnotßnotenzeichen5,Error-Fußnotenzeic"/>
    <w:uiPriority w:val="99"/>
    <w:unhideWhenUsed/>
    <w:rsid w:val="00CD0CFA"/>
    <w:rPr>
      <w:vertAlign w:val="superscript"/>
    </w:rPr>
  </w:style>
  <w:style w:type="paragraph" w:customStyle="1" w:styleId="12">
    <w:name w:val="字元 字元1 字元 字元 字元"/>
    <w:basedOn w:val="a"/>
    <w:semiHidden/>
    <w:rsid w:val="007D232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table" w:styleId="af8">
    <w:name w:val="Table Grid"/>
    <w:basedOn w:val="a1"/>
    <w:rsid w:val="00483D17"/>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4">
    <w:name w:val="字元 字元2 字元 字元 字元"/>
    <w:basedOn w:val="a"/>
    <w:semiHidden/>
    <w:rsid w:val="00483D1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13">
    <w:name w:val="表格格線1"/>
    <w:basedOn w:val="a1"/>
    <w:next w:val="af8"/>
    <w:rsid w:val="00D661AA"/>
    <w:pPr>
      <w:widowControl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Balloon Text"/>
    <w:basedOn w:val="a"/>
    <w:link w:val="afa"/>
    <w:semiHidden/>
    <w:unhideWhenUsed/>
    <w:rsid w:val="0097425A"/>
    <w:pPr>
      <w:spacing w:line="240" w:lineRule="auto"/>
    </w:pPr>
    <w:rPr>
      <w:rFonts w:ascii="Cambria" w:eastAsia="新細明體" w:hAnsi="Cambria"/>
      <w:sz w:val="18"/>
      <w:szCs w:val="18"/>
    </w:rPr>
  </w:style>
  <w:style w:type="character" w:customStyle="1" w:styleId="afa">
    <w:name w:val="註解方塊文字 字元"/>
    <w:link w:val="af9"/>
    <w:semiHidden/>
    <w:rsid w:val="0097425A"/>
    <w:rPr>
      <w:rFonts w:ascii="Cambria" w:eastAsia="新細明體" w:hAnsi="Cambria" w:cs="Times New Roman"/>
      <w:snapToGrid w:val="0"/>
      <w:kern w:val="2"/>
      <w:sz w:val="18"/>
      <w:szCs w:val="18"/>
    </w:rPr>
  </w:style>
  <w:style w:type="table" w:customStyle="1" w:styleId="25">
    <w:name w:val="表格格線2"/>
    <w:basedOn w:val="a1"/>
    <w:next w:val="af8"/>
    <w:rsid w:val="004C02B0"/>
    <w:pPr>
      <w:widowControl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表格格線3"/>
    <w:basedOn w:val="a1"/>
    <w:next w:val="af8"/>
    <w:rsid w:val="00590D85"/>
    <w:pPr>
      <w:widowControl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
    <w:name w:val="第二層(14號字) 字元1"/>
    <w:link w:val="14"/>
    <w:rsid w:val="00FB34E9"/>
    <w:rPr>
      <w:rFonts w:ascii="標楷體" w:eastAsia="標楷體"/>
      <w:b/>
      <w:snapToGrid w:val="0"/>
      <w:kern w:val="2"/>
      <w:sz w:val="28"/>
    </w:rPr>
  </w:style>
  <w:style w:type="character" w:customStyle="1" w:styleId="15">
    <w:name w:val="(一)(二)(三) 字元1"/>
    <w:rsid w:val="009D1DED"/>
    <w:rPr>
      <w:rFonts w:ascii="標楷體" w:eastAsia="標楷體"/>
      <w:snapToGrid w:val="0"/>
      <w:kern w:val="2"/>
      <w:sz w:val="28"/>
      <w:szCs w:val="28"/>
    </w:rPr>
  </w:style>
  <w:style w:type="table" w:customStyle="1" w:styleId="4">
    <w:name w:val="表格格線4"/>
    <w:basedOn w:val="a1"/>
    <w:next w:val="af8"/>
    <w:uiPriority w:val="59"/>
    <w:rsid w:val="006571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0">
    <w:name w:val="字元 字元2 字元 字元 字元1"/>
    <w:basedOn w:val="a"/>
    <w:rsid w:val="009F37CD"/>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afb">
    <w:name w:val="字元 字元"/>
    <w:basedOn w:val="a"/>
    <w:semiHidden/>
    <w:rsid w:val="00695995"/>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0">
    <w:name w:val="標題 1 字元"/>
    <w:link w:val="1"/>
    <w:rsid w:val="00695995"/>
    <w:rPr>
      <w:rFonts w:ascii="Arial" w:hAnsi="Arial"/>
      <w:b/>
      <w:bCs/>
      <w:snapToGrid w:val="0"/>
      <w:kern w:val="52"/>
      <w:sz w:val="52"/>
      <w:szCs w:val="52"/>
    </w:rPr>
  </w:style>
  <w:style w:type="character" w:customStyle="1" w:styleId="20">
    <w:name w:val="標題 2 字元"/>
    <w:link w:val="2"/>
    <w:rsid w:val="00695995"/>
    <w:rPr>
      <w:rFonts w:ascii="Arial" w:hAnsi="Arial"/>
      <w:b/>
      <w:bCs/>
      <w:snapToGrid w:val="0"/>
      <w:kern w:val="2"/>
      <w:sz w:val="48"/>
      <w:szCs w:val="48"/>
    </w:rPr>
  </w:style>
  <w:style w:type="character" w:customStyle="1" w:styleId="30">
    <w:name w:val="標題 3 字元"/>
    <w:link w:val="3"/>
    <w:rsid w:val="00695995"/>
    <w:rPr>
      <w:rFonts w:ascii="Arial" w:hAnsi="Arial"/>
      <w:b/>
      <w:bCs/>
      <w:snapToGrid w:val="0"/>
      <w:kern w:val="2"/>
      <w:sz w:val="36"/>
      <w:szCs w:val="36"/>
    </w:rPr>
  </w:style>
  <w:style w:type="character" w:customStyle="1" w:styleId="146">
    <w:name w:val="第二層(14號字) 字元"/>
    <w:rsid w:val="00695995"/>
    <w:rPr>
      <w:rFonts w:ascii="標楷體" w:eastAsia="標楷體"/>
      <w:b/>
      <w:snapToGrid w:val="0"/>
      <w:kern w:val="2"/>
      <w:sz w:val="28"/>
      <w:lang w:val="en-US" w:eastAsia="zh-TW" w:bidi="ar-SA"/>
    </w:rPr>
  </w:style>
  <w:style w:type="character" w:customStyle="1" w:styleId="a7">
    <w:name w:val="(一)下內文 字元"/>
    <w:link w:val="a6"/>
    <w:rsid w:val="00695995"/>
  </w:style>
  <w:style w:type="character" w:customStyle="1" w:styleId="af1">
    <w:name w:val="圖表目錄 字元"/>
    <w:link w:val="aa"/>
    <w:semiHidden/>
    <w:rsid w:val="00695995"/>
    <w:rPr>
      <w:rFonts w:ascii="標楷體" w:eastAsia="標楷體"/>
      <w:snapToGrid w:val="0"/>
      <w:kern w:val="2"/>
      <w:sz w:val="28"/>
      <w:szCs w:val="28"/>
    </w:rPr>
  </w:style>
  <w:style w:type="character" w:customStyle="1" w:styleId="143">
    <w:name w:val="表格內文(14行高) 字元"/>
    <w:link w:val="142"/>
    <w:qFormat/>
    <w:rsid w:val="00695995"/>
    <w:rPr>
      <w:rFonts w:ascii="標楷體" w:eastAsia="標楷體"/>
      <w:snapToGrid w:val="0"/>
      <w:kern w:val="2"/>
      <w:sz w:val="24"/>
      <w:szCs w:val="28"/>
    </w:rPr>
  </w:style>
  <w:style w:type="character" w:customStyle="1" w:styleId="201">
    <w:name w:val="表格內文(20行高) 字元"/>
    <w:link w:val="200"/>
    <w:rsid w:val="00695995"/>
  </w:style>
  <w:style w:type="paragraph" w:styleId="32">
    <w:name w:val="toc 3"/>
    <w:basedOn w:val="a"/>
    <w:next w:val="a"/>
    <w:autoRedefine/>
    <w:semiHidden/>
    <w:rsid w:val="00695995"/>
    <w:pPr>
      <w:spacing w:line="480" w:lineRule="exact"/>
      <w:ind w:leftChars="400" w:left="960"/>
    </w:pPr>
    <w:rPr>
      <w:rFonts w:ascii="Times New Roman"/>
      <w:sz w:val="24"/>
    </w:rPr>
  </w:style>
  <w:style w:type="paragraph" w:styleId="40">
    <w:name w:val="toc 4"/>
    <w:basedOn w:val="a"/>
    <w:next w:val="a"/>
    <w:autoRedefine/>
    <w:semiHidden/>
    <w:rsid w:val="00695995"/>
    <w:pPr>
      <w:spacing w:line="480" w:lineRule="exact"/>
      <w:ind w:leftChars="600" w:left="1440"/>
    </w:pPr>
    <w:rPr>
      <w:rFonts w:ascii="Times New Roman"/>
      <w:sz w:val="24"/>
    </w:rPr>
  </w:style>
  <w:style w:type="paragraph" w:styleId="5">
    <w:name w:val="toc 5"/>
    <w:basedOn w:val="a"/>
    <w:next w:val="a"/>
    <w:autoRedefine/>
    <w:semiHidden/>
    <w:rsid w:val="00695995"/>
    <w:pPr>
      <w:spacing w:line="480" w:lineRule="exact"/>
      <w:ind w:leftChars="800" w:left="1920"/>
    </w:pPr>
    <w:rPr>
      <w:rFonts w:ascii="Times New Roman"/>
    </w:rPr>
  </w:style>
  <w:style w:type="paragraph" w:styleId="6">
    <w:name w:val="toc 6"/>
    <w:basedOn w:val="a"/>
    <w:next w:val="a"/>
    <w:autoRedefine/>
    <w:semiHidden/>
    <w:rsid w:val="00695995"/>
    <w:pPr>
      <w:spacing w:line="480" w:lineRule="exact"/>
      <w:ind w:leftChars="1000" w:left="2400"/>
    </w:pPr>
    <w:rPr>
      <w:rFonts w:ascii="Times New Roman"/>
    </w:rPr>
  </w:style>
  <w:style w:type="paragraph" w:styleId="7">
    <w:name w:val="toc 7"/>
    <w:basedOn w:val="a"/>
    <w:next w:val="a"/>
    <w:autoRedefine/>
    <w:semiHidden/>
    <w:rsid w:val="00695995"/>
    <w:pPr>
      <w:spacing w:line="480" w:lineRule="exact"/>
      <w:ind w:leftChars="1200" w:left="2880"/>
    </w:pPr>
    <w:rPr>
      <w:rFonts w:ascii="Times New Roman"/>
    </w:rPr>
  </w:style>
  <w:style w:type="paragraph" w:styleId="8">
    <w:name w:val="toc 8"/>
    <w:basedOn w:val="a"/>
    <w:next w:val="a"/>
    <w:autoRedefine/>
    <w:semiHidden/>
    <w:rsid w:val="00695995"/>
    <w:pPr>
      <w:spacing w:line="480" w:lineRule="exact"/>
      <w:ind w:leftChars="1400" w:left="3360"/>
    </w:pPr>
    <w:rPr>
      <w:rFonts w:ascii="Times New Roman"/>
    </w:rPr>
  </w:style>
  <w:style w:type="paragraph" w:styleId="9">
    <w:name w:val="toc 9"/>
    <w:basedOn w:val="a"/>
    <w:next w:val="a"/>
    <w:autoRedefine/>
    <w:semiHidden/>
    <w:rsid w:val="00695995"/>
    <w:pPr>
      <w:spacing w:line="480" w:lineRule="exact"/>
      <w:ind w:leftChars="1600" w:left="3840"/>
    </w:pPr>
    <w:rPr>
      <w:rFonts w:ascii="Times New Roman"/>
    </w:rPr>
  </w:style>
  <w:style w:type="paragraph" w:customStyle="1" w:styleId="afc">
    <w:name w:val="題目"/>
    <w:basedOn w:val="a"/>
    <w:rsid w:val="00695995"/>
    <w:pPr>
      <w:spacing w:line="240" w:lineRule="auto"/>
      <w:ind w:leftChars="0" w:left="600" w:firstLineChars="0" w:hanging="600"/>
    </w:pPr>
    <w:rPr>
      <w:rFonts w:ascii="Times New Roman"/>
      <w:kern w:val="0"/>
      <w:szCs w:val="20"/>
    </w:rPr>
  </w:style>
  <w:style w:type="character" w:styleId="afd">
    <w:name w:val="annotation reference"/>
    <w:semiHidden/>
    <w:rsid w:val="00695995"/>
    <w:rPr>
      <w:sz w:val="18"/>
      <w:szCs w:val="18"/>
    </w:rPr>
  </w:style>
  <w:style w:type="paragraph" w:styleId="afe">
    <w:name w:val="annotation text"/>
    <w:basedOn w:val="a"/>
    <w:link w:val="aff"/>
    <w:semiHidden/>
    <w:rsid w:val="00695995"/>
    <w:pPr>
      <w:jc w:val="left"/>
    </w:pPr>
  </w:style>
  <w:style w:type="character" w:customStyle="1" w:styleId="aff">
    <w:name w:val="註解文字 字元"/>
    <w:link w:val="afe"/>
    <w:semiHidden/>
    <w:rsid w:val="00695995"/>
    <w:rPr>
      <w:rFonts w:ascii="標楷體" w:eastAsia="標楷體"/>
      <w:snapToGrid w:val="0"/>
      <w:kern w:val="2"/>
      <w:sz w:val="28"/>
      <w:szCs w:val="28"/>
    </w:rPr>
  </w:style>
  <w:style w:type="paragraph" w:styleId="aff0">
    <w:name w:val="annotation subject"/>
    <w:basedOn w:val="afe"/>
    <w:next w:val="afe"/>
    <w:link w:val="aff1"/>
    <w:semiHidden/>
    <w:rsid w:val="00695995"/>
    <w:rPr>
      <w:b/>
      <w:bCs/>
    </w:rPr>
  </w:style>
  <w:style w:type="character" w:customStyle="1" w:styleId="aff1">
    <w:name w:val="註解主旨 字元"/>
    <w:link w:val="aff0"/>
    <w:semiHidden/>
    <w:rsid w:val="00695995"/>
    <w:rPr>
      <w:rFonts w:ascii="標楷體" w:eastAsia="標楷體"/>
      <w:b/>
      <w:bCs/>
      <w:snapToGrid w:val="0"/>
      <w:kern w:val="2"/>
      <w:sz w:val="28"/>
      <w:szCs w:val="28"/>
    </w:rPr>
  </w:style>
  <w:style w:type="paragraph" w:customStyle="1" w:styleId="50">
    <w:name w:val="字元 字元5"/>
    <w:basedOn w:val="a"/>
    <w:semiHidden/>
    <w:rsid w:val="0069599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w:basedOn w:val="a"/>
    <w:semiHidden/>
    <w:rsid w:val="0069599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2">
    <w:name w:val="Strong"/>
    <w:qFormat/>
    <w:rsid w:val="00695995"/>
    <w:rPr>
      <w:b/>
      <w:bCs/>
    </w:rPr>
  </w:style>
  <w:style w:type="paragraph" w:customStyle="1" w:styleId="17">
    <w:name w:val="字元 字元1"/>
    <w:basedOn w:val="a"/>
    <w:semiHidden/>
    <w:rsid w:val="00695995"/>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60">
    <w:name w:val="字元 字元6"/>
    <w:basedOn w:val="a"/>
    <w:semiHidden/>
    <w:rsid w:val="00695995"/>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11">
    <w:name w:val="字元 字元2 字元 字元 字元 字元 字元 字元1 字元 字元 字元 字元"/>
    <w:basedOn w:val="a"/>
    <w:semiHidden/>
    <w:rsid w:val="009B2C87"/>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aff3">
    <w:name w:val="字元 字元 字元"/>
    <w:basedOn w:val="a"/>
    <w:semiHidden/>
    <w:rsid w:val="00AE5506"/>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ad">
    <w:name w:val="姓名及分機 字元"/>
    <w:link w:val="ac"/>
    <w:rsid w:val="007C2535"/>
    <w:rPr>
      <w:rFonts w:ascii="標楷體" w:eastAsia="標楷體"/>
      <w:snapToGrid w:val="0"/>
      <w:kern w:val="2"/>
      <w:sz w:val="24"/>
      <w:szCs w:val="28"/>
    </w:rPr>
  </w:style>
  <w:style w:type="paragraph" w:customStyle="1" w:styleId="27">
    <w:name w:val="2"/>
    <w:basedOn w:val="a"/>
    <w:rsid w:val="007C2535"/>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DocumentLabel">
    <w:name w:val="Document Label"/>
    <w:basedOn w:val="a"/>
    <w:rsid w:val="007C2535"/>
    <w:pPr>
      <w:keepNext/>
      <w:keepLines/>
      <w:widowControl/>
      <w:spacing w:before="400" w:after="120" w:line="240" w:lineRule="atLeast"/>
      <w:ind w:leftChars="0" w:left="-840" w:firstLineChars="0" w:firstLine="0"/>
      <w:jc w:val="left"/>
    </w:pPr>
    <w:rPr>
      <w:rFonts w:ascii="Arial Black" w:eastAsia="新細明體" w:hAnsi="Arial Black"/>
      <w:snapToGrid/>
      <w:spacing w:val="-100"/>
      <w:kern w:val="28"/>
      <w:sz w:val="108"/>
      <w:szCs w:val="20"/>
    </w:rPr>
  </w:style>
  <w:style w:type="character" w:customStyle="1" w:styleId="145">
    <w:name w:val="第一層(14號字) 字元"/>
    <w:link w:val="144"/>
    <w:rsid w:val="006C6E7C"/>
    <w:rPr>
      <w:rFonts w:ascii="標楷體" w:eastAsia="標楷體"/>
      <w:b/>
      <w:snapToGrid w:val="0"/>
      <w:kern w:val="2"/>
      <w:sz w:val="28"/>
    </w:rPr>
  </w:style>
  <w:style w:type="character" w:customStyle="1" w:styleId="st1">
    <w:name w:val="st1"/>
    <w:rsid w:val="0069529A"/>
  </w:style>
  <w:style w:type="paragraph" w:customStyle="1" w:styleId="0-">
    <w:name w:val="0-註腳"/>
    <w:basedOn w:val="af5"/>
    <w:qFormat/>
    <w:rsid w:val="00375F62"/>
    <w:pPr>
      <w:spacing w:line="280" w:lineRule="exact"/>
      <w:ind w:leftChars="0" w:left="70" w:firstLineChars="0" w:hanging="70"/>
    </w:pPr>
    <w:rPr>
      <w:sz w:val="24"/>
      <w:szCs w:val="24"/>
    </w:rPr>
  </w:style>
  <w:style w:type="paragraph" w:customStyle="1" w:styleId="aff4">
    <w:name w:val="表格內文資料來源"/>
    <w:basedOn w:val="a"/>
    <w:rsid w:val="00726957"/>
    <w:pPr>
      <w:spacing w:line="280" w:lineRule="exact"/>
      <w:ind w:leftChars="0" w:left="0" w:firstLineChars="0" w:firstLine="0"/>
      <w:jc w:val="left"/>
    </w:pPr>
    <w:rPr>
      <w:rFonts w:cs="新細明體"/>
      <w:sz w:val="24"/>
      <w:szCs w:val="20"/>
    </w:rPr>
  </w:style>
  <w:style w:type="paragraph" w:customStyle="1" w:styleId="0--2">
    <w:name w:val="0-表格內文-2"/>
    <w:basedOn w:val="142"/>
    <w:qFormat/>
    <w:rsid w:val="00726957"/>
    <w:pPr>
      <w:ind w:left="97" w:hangingChars="40" w:hanging="97"/>
    </w:pPr>
    <w:rPr>
      <w:rFonts w:hAnsi="標楷體" w:cs="Arial"/>
      <w:snapToGrid/>
      <w:spacing w:val="-5"/>
      <w:shd w:val="clear" w:color="auto" w:fill="FFFFFF"/>
    </w:rPr>
  </w:style>
  <w:style w:type="paragraph" w:customStyle="1" w:styleId="0-0">
    <w:name w:val="0-標題之下"/>
    <w:basedOn w:val="a4"/>
    <w:qFormat/>
    <w:rsid w:val="00726957"/>
    <w:pPr>
      <w:ind w:leftChars="215" w:left="609" w:firstLineChars="199" w:firstLine="564"/>
    </w:pPr>
    <w:rPr>
      <w:snapToGrid/>
    </w:rPr>
  </w:style>
  <w:style w:type="paragraph" w:customStyle="1" w:styleId="03">
    <w:name w:val="0一下內文3"/>
    <w:basedOn w:val="a"/>
    <w:qFormat/>
    <w:rsid w:val="00726957"/>
    <w:pPr>
      <w:widowControl/>
      <w:ind w:leftChars="205" w:left="588" w:hangingChars="5" w:hanging="14"/>
    </w:pPr>
    <w:rPr>
      <w:snapToGrid/>
      <w:szCs w:val="20"/>
      <w:lang w:eastAsia="zh-HK"/>
    </w:rPr>
  </w:style>
  <w:style w:type="paragraph" w:customStyle="1" w:styleId="0">
    <w:name w:val="0註腳"/>
    <w:basedOn w:val="af5"/>
    <w:qFormat/>
    <w:rsid w:val="00064E38"/>
    <w:pPr>
      <w:spacing w:line="300" w:lineRule="exact"/>
      <w:ind w:leftChars="10" w:left="153" w:hangingChars="52" w:hanging="125"/>
      <w:jc w:val="both"/>
    </w:pPr>
    <w:rPr>
      <w:rFonts w:hAnsi="標楷體" w:cs="Arial"/>
      <w:snapToGrid/>
      <w:sz w:val="24"/>
      <w:szCs w:val="24"/>
      <w:shd w:val="clear" w:color="auto" w:fill="FFFFFF"/>
      <w:lang w:val="x-none" w:eastAsia="zh-HK"/>
    </w:rPr>
  </w:style>
  <w:style w:type="character" w:customStyle="1" w:styleId="160">
    <w:name w:val="第一層(16號字) 字元"/>
    <w:link w:val="16"/>
    <w:rsid w:val="00AB2E8E"/>
    <w:rPr>
      <w:rFonts w:ascii="標楷體" w:eastAsia="標楷體"/>
      <w:b/>
      <w:snapToGrid w:val="0"/>
      <w:kern w:val="2"/>
      <w:sz w:val="32"/>
    </w:rPr>
  </w:style>
  <w:style w:type="paragraph" w:customStyle="1" w:styleId="18">
    <w:name w:val="1"/>
    <w:basedOn w:val="a"/>
    <w:semiHidden/>
    <w:rsid w:val="0090570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014309">
      <w:bodyDiv w:val="1"/>
      <w:marLeft w:val="0"/>
      <w:marRight w:val="0"/>
      <w:marTop w:val="0"/>
      <w:marBottom w:val="0"/>
      <w:divBdr>
        <w:top w:val="none" w:sz="0" w:space="0" w:color="auto"/>
        <w:left w:val="none" w:sz="0" w:space="0" w:color="auto"/>
        <w:bottom w:val="none" w:sz="0" w:space="0" w:color="auto"/>
        <w:right w:val="none" w:sz="0" w:space="0" w:color="auto"/>
      </w:divBdr>
    </w:div>
    <w:div w:id="207568298">
      <w:bodyDiv w:val="1"/>
      <w:marLeft w:val="0"/>
      <w:marRight w:val="0"/>
      <w:marTop w:val="0"/>
      <w:marBottom w:val="0"/>
      <w:divBdr>
        <w:top w:val="none" w:sz="0" w:space="0" w:color="auto"/>
        <w:left w:val="none" w:sz="0" w:space="0" w:color="auto"/>
        <w:bottom w:val="none" w:sz="0" w:space="0" w:color="auto"/>
        <w:right w:val="none" w:sz="0" w:space="0" w:color="auto"/>
      </w:divBdr>
    </w:div>
    <w:div w:id="686519196">
      <w:bodyDiv w:val="1"/>
      <w:marLeft w:val="0"/>
      <w:marRight w:val="0"/>
      <w:marTop w:val="0"/>
      <w:marBottom w:val="0"/>
      <w:divBdr>
        <w:top w:val="none" w:sz="0" w:space="0" w:color="auto"/>
        <w:left w:val="none" w:sz="0" w:space="0" w:color="auto"/>
        <w:bottom w:val="none" w:sz="0" w:space="0" w:color="auto"/>
        <w:right w:val="none" w:sz="0" w:space="0" w:color="auto"/>
      </w:divBdr>
    </w:div>
    <w:div w:id="693306202">
      <w:bodyDiv w:val="1"/>
      <w:marLeft w:val="0"/>
      <w:marRight w:val="0"/>
      <w:marTop w:val="0"/>
      <w:marBottom w:val="0"/>
      <w:divBdr>
        <w:top w:val="none" w:sz="0" w:space="0" w:color="auto"/>
        <w:left w:val="none" w:sz="0" w:space="0" w:color="auto"/>
        <w:bottom w:val="none" w:sz="0" w:space="0" w:color="auto"/>
        <w:right w:val="none" w:sz="0" w:space="0" w:color="auto"/>
      </w:divBdr>
    </w:div>
    <w:div w:id="1087271812">
      <w:bodyDiv w:val="1"/>
      <w:marLeft w:val="0"/>
      <w:marRight w:val="0"/>
      <w:marTop w:val="0"/>
      <w:marBottom w:val="0"/>
      <w:divBdr>
        <w:top w:val="none" w:sz="0" w:space="0" w:color="auto"/>
        <w:left w:val="none" w:sz="0" w:space="0" w:color="auto"/>
        <w:bottom w:val="none" w:sz="0" w:space="0" w:color="auto"/>
        <w:right w:val="none" w:sz="0" w:space="0" w:color="auto"/>
      </w:divBdr>
    </w:div>
    <w:div w:id="1183472443">
      <w:bodyDiv w:val="1"/>
      <w:marLeft w:val="0"/>
      <w:marRight w:val="0"/>
      <w:marTop w:val="0"/>
      <w:marBottom w:val="0"/>
      <w:divBdr>
        <w:top w:val="none" w:sz="0" w:space="0" w:color="auto"/>
        <w:left w:val="none" w:sz="0" w:space="0" w:color="auto"/>
        <w:bottom w:val="none" w:sz="0" w:space="0" w:color="auto"/>
        <w:right w:val="none" w:sz="0" w:space="0" w:color="auto"/>
      </w:divBdr>
      <w:divsChild>
        <w:div w:id="1507213168">
          <w:marLeft w:val="0"/>
          <w:marRight w:val="0"/>
          <w:marTop w:val="0"/>
          <w:marBottom w:val="0"/>
          <w:divBdr>
            <w:top w:val="none" w:sz="0" w:space="0" w:color="auto"/>
            <w:left w:val="none" w:sz="0" w:space="0" w:color="auto"/>
            <w:bottom w:val="none" w:sz="0" w:space="0" w:color="auto"/>
            <w:right w:val="none" w:sz="0" w:space="0" w:color="auto"/>
          </w:divBdr>
          <w:divsChild>
            <w:div w:id="674765838">
              <w:marLeft w:val="0"/>
              <w:marRight w:val="0"/>
              <w:marTop w:val="0"/>
              <w:marBottom w:val="0"/>
              <w:divBdr>
                <w:top w:val="none" w:sz="0" w:space="0" w:color="auto"/>
                <w:left w:val="none" w:sz="0" w:space="0" w:color="auto"/>
                <w:bottom w:val="none" w:sz="0" w:space="0" w:color="auto"/>
                <w:right w:val="none" w:sz="0" w:space="0" w:color="auto"/>
              </w:divBdr>
              <w:divsChild>
                <w:div w:id="1619987531">
                  <w:marLeft w:val="0"/>
                  <w:marRight w:val="0"/>
                  <w:marTop w:val="0"/>
                  <w:marBottom w:val="300"/>
                  <w:divBdr>
                    <w:top w:val="none" w:sz="0" w:space="0" w:color="auto"/>
                    <w:left w:val="none" w:sz="0" w:space="0" w:color="auto"/>
                    <w:bottom w:val="none" w:sz="0" w:space="0" w:color="auto"/>
                    <w:right w:val="none" w:sz="0" w:space="0" w:color="auto"/>
                  </w:divBdr>
                  <w:divsChild>
                    <w:div w:id="2027779716">
                      <w:marLeft w:val="0"/>
                      <w:marRight w:val="0"/>
                      <w:marTop w:val="0"/>
                      <w:marBottom w:val="0"/>
                      <w:divBdr>
                        <w:top w:val="none" w:sz="0" w:space="0" w:color="auto"/>
                        <w:left w:val="none" w:sz="0" w:space="0" w:color="auto"/>
                        <w:bottom w:val="none" w:sz="0" w:space="0" w:color="auto"/>
                        <w:right w:val="none" w:sz="0" w:space="0" w:color="auto"/>
                      </w:divBdr>
                      <w:divsChild>
                        <w:div w:id="79908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4874102">
      <w:bodyDiv w:val="1"/>
      <w:marLeft w:val="0"/>
      <w:marRight w:val="0"/>
      <w:marTop w:val="0"/>
      <w:marBottom w:val="0"/>
      <w:divBdr>
        <w:top w:val="none" w:sz="0" w:space="0" w:color="auto"/>
        <w:left w:val="none" w:sz="0" w:space="0" w:color="auto"/>
        <w:bottom w:val="none" w:sz="0" w:space="0" w:color="auto"/>
        <w:right w:val="none" w:sz="0" w:space="0" w:color="auto"/>
      </w:divBdr>
    </w:div>
    <w:div w:id="1390037630">
      <w:bodyDiv w:val="1"/>
      <w:marLeft w:val="0"/>
      <w:marRight w:val="0"/>
      <w:marTop w:val="0"/>
      <w:marBottom w:val="0"/>
      <w:divBdr>
        <w:top w:val="none" w:sz="0" w:space="0" w:color="auto"/>
        <w:left w:val="none" w:sz="0" w:space="0" w:color="auto"/>
        <w:bottom w:val="none" w:sz="0" w:space="0" w:color="auto"/>
        <w:right w:val="none" w:sz="0" w:space="0" w:color="auto"/>
      </w:divBdr>
      <w:divsChild>
        <w:div w:id="1636326622">
          <w:marLeft w:val="0"/>
          <w:marRight w:val="0"/>
          <w:marTop w:val="0"/>
          <w:marBottom w:val="0"/>
          <w:divBdr>
            <w:top w:val="none" w:sz="0" w:space="0" w:color="auto"/>
            <w:left w:val="none" w:sz="0" w:space="0" w:color="auto"/>
            <w:bottom w:val="none" w:sz="0" w:space="0" w:color="auto"/>
            <w:right w:val="none" w:sz="0" w:space="0" w:color="auto"/>
          </w:divBdr>
          <w:divsChild>
            <w:div w:id="1264994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928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206834-EBEF-4332-8588-9BBBEEA753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377</Words>
  <Characters>2149</Characters>
  <Application>Microsoft Office Word</Application>
  <DocSecurity>0</DocSecurity>
  <Lines>17</Lines>
  <Paragraphs>5</Paragraphs>
  <ScaleCrop>false</ScaleCrop>
  <Company/>
  <LinksUpToDate>false</LinksUpToDate>
  <CharactersWithSpaces>2521</CharactersWithSpaces>
  <SharedDoc>false</SharedDoc>
  <HLinks>
    <vt:vector size="36" baseType="variant">
      <vt:variant>
        <vt:i4>1572914</vt:i4>
      </vt:variant>
      <vt:variant>
        <vt:i4>32</vt:i4>
      </vt:variant>
      <vt:variant>
        <vt:i4>0</vt:i4>
      </vt:variant>
      <vt:variant>
        <vt:i4>5</vt:i4>
      </vt:variant>
      <vt:variant>
        <vt:lpwstr/>
      </vt:variant>
      <vt:variant>
        <vt:lpwstr>_Toc184636472</vt:lpwstr>
      </vt:variant>
      <vt:variant>
        <vt:i4>1572914</vt:i4>
      </vt:variant>
      <vt:variant>
        <vt:i4>26</vt:i4>
      </vt:variant>
      <vt:variant>
        <vt:i4>0</vt:i4>
      </vt:variant>
      <vt:variant>
        <vt:i4>5</vt:i4>
      </vt:variant>
      <vt:variant>
        <vt:lpwstr/>
      </vt:variant>
      <vt:variant>
        <vt:lpwstr>_Toc184636471</vt:lpwstr>
      </vt:variant>
      <vt:variant>
        <vt:i4>1572914</vt:i4>
      </vt:variant>
      <vt:variant>
        <vt:i4>20</vt:i4>
      </vt:variant>
      <vt:variant>
        <vt:i4>0</vt:i4>
      </vt:variant>
      <vt:variant>
        <vt:i4>5</vt:i4>
      </vt:variant>
      <vt:variant>
        <vt:lpwstr/>
      </vt:variant>
      <vt:variant>
        <vt:lpwstr>_Toc184636470</vt:lpwstr>
      </vt:variant>
      <vt:variant>
        <vt:i4>1638450</vt:i4>
      </vt:variant>
      <vt:variant>
        <vt:i4>14</vt:i4>
      </vt:variant>
      <vt:variant>
        <vt:i4>0</vt:i4>
      </vt:variant>
      <vt:variant>
        <vt:i4>5</vt:i4>
      </vt:variant>
      <vt:variant>
        <vt:lpwstr/>
      </vt:variant>
      <vt:variant>
        <vt:lpwstr>_Toc184636469</vt:lpwstr>
      </vt:variant>
      <vt:variant>
        <vt:i4>1638450</vt:i4>
      </vt:variant>
      <vt:variant>
        <vt:i4>8</vt:i4>
      </vt:variant>
      <vt:variant>
        <vt:i4>0</vt:i4>
      </vt:variant>
      <vt:variant>
        <vt:i4>5</vt:i4>
      </vt:variant>
      <vt:variant>
        <vt:lpwstr/>
      </vt:variant>
      <vt:variant>
        <vt:lpwstr>_Toc184636468</vt:lpwstr>
      </vt:variant>
      <vt:variant>
        <vt:i4>1638450</vt:i4>
      </vt:variant>
      <vt:variant>
        <vt:i4>2</vt:i4>
      </vt:variant>
      <vt:variant>
        <vt:i4>0</vt:i4>
      </vt:variant>
      <vt:variant>
        <vt:i4>5</vt:i4>
      </vt:variant>
      <vt:variant>
        <vt:lpwstr/>
      </vt:variant>
      <vt:variant>
        <vt:lpwstr>_Toc184636467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2023-10-16T05:33:00Z</cp:lastPrinted>
  <dcterms:created xsi:type="dcterms:W3CDTF">2024-12-12T07:23:00Z</dcterms:created>
  <dcterms:modified xsi:type="dcterms:W3CDTF">2024-12-12T07:23:00Z</dcterms:modified>
</cp:coreProperties>
</file>