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Default="00643388" w:rsidP="0060481E">
      <w:pPr>
        <w:pStyle w:val="ac"/>
      </w:pPr>
      <w:bookmarkStart w:id="0" w:name="_GoBack"/>
      <w:bookmarkEnd w:id="0"/>
      <w:r w:rsidRPr="00643388">
        <w:rPr>
          <w:rFonts w:hint="eastAsia"/>
        </w:rPr>
        <w:t>數位發展部主管</w:t>
      </w:r>
      <w:r w:rsidR="00662C81" w:rsidRPr="006B118E">
        <w:rPr>
          <w:rFonts w:hint="eastAsia"/>
        </w:rPr>
        <w:t>1</w:t>
      </w:r>
      <w:r w:rsidR="00662C81">
        <w:rPr>
          <w:rFonts w:hint="eastAsia"/>
        </w:rPr>
        <w:t>1</w:t>
      </w:r>
      <w:r w:rsidR="00D31070">
        <w:rPr>
          <w:rFonts w:hint="eastAsia"/>
        </w:rPr>
        <w:t>2</w:t>
      </w:r>
      <w:r w:rsidR="00662C81" w:rsidRPr="006B118E">
        <w:rPr>
          <w:rFonts w:hint="eastAsia"/>
        </w:rPr>
        <w:t>年度</w:t>
      </w:r>
      <w:r w:rsidR="006C7852">
        <w:rPr>
          <w:rFonts w:hint="eastAsia"/>
        </w:rPr>
        <w:t>單位</w:t>
      </w:r>
      <w:r w:rsidR="00662C81" w:rsidRPr="006B118E">
        <w:rPr>
          <w:rFonts w:hint="eastAsia"/>
        </w:rPr>
        <w:t>決算評估報告</w:t>
      </w:r>
    </w:p>
    <w:p w:rsidR="00662C81" w:rsidRPr="00D51394" w:rsidRDefault="00662C81" w:rsidP="00AA590C">
      <w:pPr>
        <w:pStyle w:val="14"/>
        <w:ind w:left="567" w:hanging="567"/>
      </w:pPr>
      <w:bookmarkStart w:id="1" w:name="_Toc316996796"/>
      <w:bookmarkStart w:id="2" w:name="_Toc318815553"/>
      <w:bookmarkStart w:id="3" w:name="_Toc372640729"/>
      <w:bookmarkStart w:id="4" w:name="_Toc184647849"/>
      <w:r w:rsidRPr="00E577F7">
        <w:rPr>
          <w:rFonts w:hint="eastAsia"/>
        </w:rPr>
        <w:t>三、</w:t>
      </w:r>
      <w:r w:rsidR="00FA05F7">
        <w:rPr>
          <w:rFonts w:hint="eastAsia"/>
        </w:rPr>
        <w:t>產業</w:t>
      </w:r>
      <w:r w:rsidR="00474846">
        <w:rPr>
          <w:rFonts w:hint="eastAsia"/>
        </w:rPr>
        <w:t>署</w:t>
      </w:r>
      <w:r w:rsidR="00C62B5B">
        <w:rPr>
          <w:rFonts w:hint="eastAsia"/>
        </w:rPr>
        <w:t>賡續</w:t>
      </w:r>
      <w:r w:rsidR="00474846">
        <w:rPr>
          <w:rFonts w:hint="eastAsia"/>
        </w:rPr>
        <w:t>推動</w:t>
      </w:r>
      <w:r w:rsidR="00474846">
        <w:rPr>
          <w:rFonts w:hAnsi="標楷體" w:hint="eastAsia"/>
        </w:rPr>
        <w:t>「</w:t>
      </w:r>
      <w:r w:rsidR="00474846" w:rsidRPr="003F5F3B">
        <w:rPr>
          <w:rFonts w:hAnsi="標楷體" w:hint="eastAsia"/>
        </w:rPr>
        <w:t>跨域數位人才暨智慧學習整合推動計畫</w:t>
      </w:r>
      <w:r w:rsidR="00474846">
        <w:rPr>
          <w:rFonts w:hAnsi="標楷體" w:hint="eastAsia"/>
        </w:rPr>
        <w:t>」，</w:t>
      </w:r>
      <w:r w:rsidR="00C62B5B">
        <w:rPr>
          <w:rFonts w:hAnsi="標楷體" w:hint="eastAsia"/>
        </w:rPr>
        <w:t>允宜</w:t>
      </w:r>
      <w:r w:rsidR="00EF0D80">
        <w:rPr>
          <w:rFonts w:hAnsi="標楷體" w:hint="eastAsia"/>
        </w:rPr>
        <w:t>落實</w:t>
      </w:r>
      <w:r w:rsidR="00C62B5B">
        <w:rPr>
          <w:rFonts w:hAnsi="標楷體" w:hint="eastAsia"/>
        </w:rPr>
        <w:t>培育人員就業動向</w:t>
      </w:r>
      <w:r w:rsidR="00EF0D80">
        <w:rPr>
          <w:rFonts w:hAnsi="標楷體" w:hint="eastAsia"/>
        </w:rPr>
        <w:t>追蹤</w:t>
      </w:r>
      <w:r w:rsidR="00C62B5B">
        <w:rPr>
          <w:rFonts w:hAnsi="標楷體" w:hint="eastAsia"/>
        </w:rPr>
        <w:t>，俾供培育課程研訂參考</w:t>
      </w:r>
      <w:bookmarkEnd w:id="4"/>
    </w:p>
    <w:p w:rsidR="00662C81" w:rsidRPr="00D51394" w:rsidRDefault="001137C8" w:rsidP="003F5F3B">
      <w:pPr>
        <w:ind w:left="566" w:firstLine="566"/>
      </w:pPr>
      <w:r>
        <w:rPr>
          <w:rFonts w:hint="eastAsia"/>
        </w:rPr>
        <w:t>數位產業署(以下簡稱產業署)</w:t>
      </w:r>
      <w:r w:rsidR="00662C81">
        <w:rPr>
          <w:rFonts w:hint="eastAsia"/>
        </w:rPr>
        <w:t>11</w:t>
      </w:r>
      <w:r w:rsidR="0081122D">
        <w:rPr>
          <w:rFonts w:hint="eastAsia"/>
        </w:rPr>
        <w:t>2</w:t>
      </w:r>
      <w:r w:rsidR="00662C81">
        <w:rPr>
          <w:rFonts w:hint="eastAsia"/>
        </w:rPr>
        <w:t>年度</w:t>
      </w:r>
      <w:r w:rsidR="004D4C6C">
        <w:rPr>
          <w:rFonts w:hAnsi="標楷體" w:hint="eastAsia"/>
        </w:rPr>
        <w:t>「</w:t>
      </w:r>
      <w:r w:rsidR="003F5F3B">
        <w:rPr>
          <w:rFonts w:hAnsi="標楷體" w:hint="eastAsia"/>
        </w:rPr>
        <w:t>促進數位創新動能轉型升級</w:t>
      </w:r>
      <w:r w:rsidR="004D4C6C">
        <w:rPr>
          <w:rFonts w:hAnsi="標楷體" w:hint="eastAsia"/>
        </w:rPr>
        <w:t>」</w:t>
      </w:r>
      <w:r w:rsidR="003F5F3B">
        <w:rPr>
          <w:rFonts w:hAnsi="標楷體" w:hint="eastAsia"/>
        </w:rPr>
        <w:t>工作計畫</w:t>
      </w:r>
      <w:r w:rsidR="008E5FAF">
        <w:rPr>
          <w:rFonts w:hAnsi="標楷體" w:hint="eastAsia"/>
        </w:rPr>
        <w:t>之「</w:t>
      </w:r>
      <w:r w:rsidR="008E5FAF" w:rsidRPr="008E5FAF">
        <w:rPr>
          <w:rFonts w:hAnsi="標楷體" w:hint="eastAsia"/>
        </w:rPr>
        <w:t>推動資通訊數位服務升級與</w:t>
      </w:r>
      <w:r w:rsidR="008E5FAF">
        <w:rPr>
          <w:rFonts w:hAnsi="標楷體" w:hint="eastAsia"/>
        </w:rPr>
        <w:t>普及」</w:t>
      </w:r>
      <w:r w:rsidR="005049E6">
        <w:rPr>
          <w:rFonts w:hAnsi="標楷體" w:hint="eastAsia"/>
        </w:rPr>
        <w:t>分支計畫</w:t>
      </w:r>
      <w:r w:rsidR="008E5FAF">
        <w:rPr>
          <w:rFonts w:hAnsi="標楷體" w:hint="eastAsia"/>
        </w:rPr>
        <w:t>項下</w:t>
      </w:r>
      <w:r w:rsidR="003F5F3B">
        <w:rPr>
          <w:rFonts w:hAnsi="標楷體" w:hint="eastAsia"/>
        </w:rPr>
        <w:t>編列「</w:t>
      </w:r>
      <w:r w:rsidR="003F5F3B" w:rsidRPr="003F5F3B">
        <w:rPr>
          <w:rFonts w:hAnsi="標楷體" w:hint="eastAsia"/>
        </w:rPr>
        <w:t>跨域數位人才暨智慧學習整合推動計畫</w:t>
      </w:r>
      <w:r w:rsidR="003F5F3B">
        <w:rPr>
          <w:rFonts w:hAnsi="標楷體" w:hint="eastAsia"/>
        </w:rPr>
        <w:t>」</w:t>
      </w:r>
      <w:r w:rsidR="00474846">
        <w:rPr>
          <w:rFonts w:hAnsi="標楷體" w:hint="eastAsia"/>
        </w:rPr>
        <w:t>(110至113年度)</w:t>
      </w:r>
      <w:r w:rsidR="00C62B5B">
        <w:rPr>
          <w:rFonts w:hAnsi="標楷體" w:hint="eastAsia"/>
        </w:rPr>
        <w:t>，</w:t>
      </w:r>
      <w:r w:rsidR="00285AB6">
        <w:rPr>
          <w:rFonts w:hAnsi="標楷體" w:hint="eastAsia"/>
        </w:rPr>
        <w:t>計畫</w:t>
      </w:r>
      <w:r w:rsidR="00C62B5B">
        <w:rPr>
          <w:rFonts w:hAnsi="標楷體" w:hint="eastAsia"/>
        </w:rPr>
        <w:t>總</w:t>
      </w:r>
      <w:r w:rsidR="00285AB6">
        <w:rPr>
          <w:rFonts w:hAnsi="標楷體" w:hint="eastAsia"/>
        </w:rPr>
        <w:t>金額</w:t>
      </w:r>
      <w:r w:rsidR="00C62B5B" w:rsidRPr="00C62B5B">
        <w:rPr>
          <w:rFonts w:hAnsi="標楷體"/>
        </w:rPr>
        <w:t>3</w:t>
      </w:r>
      <w:r w:rsidR="00C62B5B">
        <w:rPr>
          <w:rFonts w:hAnsi="標楷體" w:hint="eastAsia"/>
        </w:rPr>
        <w:t>億</w:t>
      </w:r>
      <w:r w:rsidR="00C62B5B">
        <w:rPr>
          <w:rFonts w:hAnsi="標楷體"/>
        </w:rPr>
        <w:t>2,</w:t>
      </w:r>
      <w:r w:rsidR="00285AB6">
        <w:rPr>
          <w:rFonts w:hAnsi="標楷體" w:hint="eastAsia"/>
        </w:rPr>
        <w:t>088</w:t>
      </w:r>
      <w:r w:rsidR="00C62B5B">
        <w:rPr>
          <w:rFonts w:hAnsi="標楷體" w:hint="eastAsia"/>
        </w:rPr>
        <w:t>萬</w:t>
      </w:r>
      <w:r w:rsidR="00285AB6">
        <w:rPr>
          <w:rFonts w:hAnsi="標楷體" w:hint="eastAsia"/>
        </w:rPr>
        <w:t>5</w:t>
      </w:r>
      <w:r w:rsidR="00C62B5B">
        <w:rPr>
          <w:rFonts w:hAnsi="標楷體" w:hint="eastAsia"/>
        </w:rPr>
        <w:t>千元，112年度</w:t>
      </w:r>
      <w:r w:rsidR="00474846">
        <w:rPr>
          <w:rFonts w:hAnsi="標楷體" w:hint="eastAsia"/>
        </w:rPr>
        <w:t>預算</w:t>
      </w:r>
      <w:r w:rsidR="00BE324C">
        <w:rPr>
          <w:rFonts w:hAnsi="標楷體" w:hint="eastAsia"/>
        </w:rPr>
        <w:t>編列</w:t>
      </w:r>
      <w:r w:rsidR="00820D06">
        <w:rPr>
          <w:rFonts w:hAnsi="標楷體" w:hint="eastAsia"/>
        </w:rPr>
        <w:t>委辦費</w:t>
      </w:r>
      <w:r w:rsidR="00474846" w:rsidRPr="00474846">
        <w:rPr>
          <w:rFonts w:hAnsi="標楷體"/>
        </w:rPr>
        <w:t>6</w:t>
      </w:r>
      <w:r w:rsidR="00474846">
        <w:rPr>
          <w:rFonts w:hAnsi="標楷體"/>
        </w:rPr>
        <w:t>,</w:t>
      </w:r>
      <w:r w:rsidR="00474846" w:rsidRPr="00474846">
        <w:rPr>
          <w:rFonts w:hAnsi="標楷體"/>
        </w:rPr>
        <w:t>071</w:t>
      </w:r>
      <w:r w:rsidR="00474846">
        <w:rPr>
          <w:rFonts w:hAnsi="標楷體" w:hint="eastAsia"/>
        </w:rPr>
        <w:t>萬</w:t>
      </w:r>
      <w:r w:rsidR="00474846" w:rsidRPr="00474846">
        <w:rPr>
          <w:rFonts w:hAnsi="標楷體"/>
        </w:rPr>
        <w:t>3</w:t>
      </w:r>
      <w:r w:rsidR="00474846">
        <w:rPr>
          <w:rFonts w:hAnsi="標楷體" w:hint="eastAsia"/>
        </w:rPr>
        <w:t>千元</w:t>
      </w:r>
      <w:r w:rsidR="00A3025F">
        <w:rPr>
          <w:rFonts w:hAnsi="標楷體" w:hint="eastAsia"/>
        </w:rPr>
        <w:t>，</w:t>
      </w:r>
      <w:r w:rsidR="004D4C6C">
        <w:rPr>
          <w:rFonts w:hAnsi="標楷體" w:hint="eastAsia"/>
        </w:rPr>
        <w:t>決算</w:t>
      </w:r>
      <w:r w:rsidR="00474846">
        <w:rPr>
          <w:rFonts w:hAnsi="標楷體" w:hint="eastAsia"/>
        </w:rPr>
        <w:t>如</w:t>
      </w:r>
      <w:r w:rsidR="004D4C6C">
        <w:rPr>
          <w:rFonts w:hAnsi="標楷體" w:hint="eastAsia"/>
        </w:rPr>
        <w:t>數</w:t>
      </w:r>
      <w:r w:rsidR="00474846">
        <w:rPr>
          <w:rFonts w:hAnsi="標楷體" w:hint="eastAsia"/>
        </w:rPr>
        <w:t>執行</w:t>
      </w:r>
      <w:r w:rsidR="00662C81">
        <w:rPr>
          <w:rFonts w:hint="eastAsia"/>
        </w:rPr>
        <w:t>。經</w:t>
      </w:r>
      <w:r w:rsidR="00662C81" w:rsidRPr="00D51394">
        <w:rPr>
          <w:rFonts w:hint="eastAsia"/>
        </w:rPr>
        <w:t>查：</w:t>
      </w:r>
    </w:p>
    <w:p w:rsidR="00662C81" w:rsidRDefault="00662C81" w:rsidP="00837FBB">
      <w:pPr>
        <w:pStyle w:val="a4"/>
        <w:ind w:left="849" w:hanging="283"/>
        <w:rPr>
          <w:b/>
        </w:rPr>
      </w:pPr>
      <w:r w:rsidRPr="009F5B54">
        <w:rPr>
          <w:rFonts w:hint="eastAsia"/>
          <w:b/>
        </w:rPr>
        <w:t>(一)</w:t>
      </w:r>
      <w:r w:rsidR="00F413FB" w:rsidRPr="00F413FB">
        <w:rPr>
          <w:rFonts w:hAnsi="標楷體" w:hint="eastAsia"/>
          <w:b/>
        </w:rPr>
        <w:t>「跨域數位人才暨智慧學習整合推動計畫」</w:t>
      </w:r>
      <w:r w:rsidR="002F06EF">
        <w:rPr>
          <w:rFonts w:hAnsi="標楷體" w:hint="eastAsia"/>
          <w:b/>
        </w:rPr>
        <w:t>辦理情形</w:t>
      </w:r>
    </w:p>
    <w:p w:rsidR="00AD5833" w:rsidRDefault="0064098D" w:rsidP="0064098D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截至112年度</w:t>
      </w:r>
      <w:r w:rsidR="00792468">
        <w:rPr>
          <w:rFonts w:hint="eastAsia"/>
        </w:rPr>
        <w:t>該</w:t>
      </w:r>
      <w:r w:rsidR="00792468" w:rsidRPr="0064098D">
        <w:rPr>
          <w:rFonts w:hint="eastAsia"/>
        </w:rPr>
        <w:t>計畫</w:t>
      </w:r>
      <w:r>
        <w:rPr>
          <w:rFonts w:hint="eastAsia"/>
        </w:rPr>
        <w:t>預算</w:t>
      </w:r>
      <w:r w:rsidR="00BE324C">
        <w:rPr>
          <w:rFonts w:hint="eastAsia"/>
        </w:rPr>
        <w:t>累計</w:t>
      </w:r>
      <w:r>
        <w:rPr>
          <w:rFonts w:hint="eastAsia"/>
        </w:rPr>
        <w:t>編列</w:t>
      </w:r>
      <w:r w:rsidR="00BE324C">
        <w:rPr>
          <w:rFonts w:hint="eastAsia"/>
        </w:rPr>
        <w:t>數</w:t>
      </w:r>
      <w:r>
        <w:t>2</w:t>
      </w:r>
      <w:r>
        <w:rPr>
          <w:rFonts w:hint="eastAsia"/>
        </w:rPr>
        <w:t>億</w:t>
      </w:r>
      <w:r>
        <w:t>5,6</w:t>
      </w:r>
      <w:r w:rsidRPr="0064098D">
        <w:t>88</w:t>
      </w:r>
      <w:r>
        <w:rPr>
          <w:rFonts w:hint="eastAsia"/>
        </w:rPr>
        <w:t>萬</w:t>
      </w:r>
      <w:r w:rsidRPr="0064098D">
        <w:t>5</w:t>
      </w:r>
      <w:r>
        <w:rPr>
          <w:rFonts w:hint="eastAsia"/>
        </w:rPr>
        <w:t>千元</w:t>
      </w:r>
      <w:r>
        <w:rPr>
          <w:rFonts w:hAnsi="標楷體" w:hint="eastAsia"/>
        </w:rPr>
        <w:t>，累計執行數</w:t>
      </w:r>
      <w:r>
        <w:rPr>
          <w:rFonts w:hAnsi="標楷體"/>
        </w:rPr>
        <w:t>2</w:t>
      </w:r>
      <w:r>
        <w:rPr>
          <w:rFonts w:hAnsi="標楷體" w:hint="eastAsia"/>
        </w:rPr>
        <w:t>億</w:t>
      </w:r>
      <w:r>
        <w:rPr>
          <w:rFonts w:hAnsi="標楷體"/>
        </w:rPr>
        <w:t>4,4</w:t>
      </w:r>
      <w:r w:rsidRPr="0064098D">
        <w:rPr>
          <w:rFonts w:hAnsi="標楷體"/>
        </w:rPr>
        <w:t>59</w:t>
      </w:r>
      <w:r>
        <w:rPr>
          <w:rFonts w:hAnsi="標楷體" w:hint="eastAsia"/>
        </w:rPr>
        <w:t>萬</w:t>
      </w:r>
      <w:r w:rsidRPr="0064098D">
        <w:rPr>
          <w:rFonts w:hAnsi="標楷體"/>
        </w:rPr>
        <w:t>6</w:t>
      </w:r>
      <w:r>
        <w:rPr>
          <w:rFonts w:hAnsi="標楷體" w:hint="eastAsia"/>
        </w:rPr>
        <w:t>千元，</w:t>
      </w:r>
      <w:r w:rsidR="00AD5833">
        <w:rPr>
          <w:rFonts w:hAnsi="標楷體" w:hint="eastAsia"/>
        </w:rPr>
        <w:t>各分項計畫辦理情形如下：</w:t>
      </w:r>
    </w:p>
    <w:p w:rsidR="00F413FB" w:rsidRPr="00D36289" w:rsidRDefault="00AD5833" w:rsidP="00AD5833">
      <w:pPr>
        <w:pStyle w:val="123"/>
        <w:ind w:left="1133" w:hanging="283"/>
        <w:rPr>
          <w:rFonts w:hAnsi="標楷體" w:hint="eastAsia"/>
        </w:rPr>
      </w:pPr>
      <w:r w:rsidRPr="00AD5833">
        <w:rPr>
          <w:rFonts w:hint="eastAsia"/>
          <w:b/>
        </w:rPr>
        <w:t>1</w:t>
      </w:r>
      <w:r w:rsidRPr="00AD5833">
        <w:rPr>
          <w:b/>
        </w:rPr>
        <w:t>.</w:t>
      </w:r>
      <w:r w:rsidRPr="00AD5833">
        <w:rPr>
          <w:rFonts w:hint="eastAsia"/>
          <w:b/>
        </w:rPr>
        <w:t>跨域數位人才加速躍升分項計畫</w:t>
      </w:r>
      <w:r w:rsidR="00D36289">
        <w:rPr>
          <w:rStyle w:val="afa"/>
          <w:b/>
        </w:rPr>
        <w:footnoteReference w:id="1"/>
      </w:r>
      <w:r>
        <w:rPr>
          <w:rFonts w:hAnsi="標楷體" w:hint="eastAsia"/>
        </w:rPr>
        <w:t>：</w:t>
      </w:r>
      <w:r w:rsidRPr="00AD5833">
        <w:rPr>
          <w:rFonts w:hAnsi="標楷體" w:hint="eastAsia"/>
        </w:rPr>
        <w:t>推展產學研跨域數位人才實務專題培訓模式，建立知識與實務並重研習機制，媒合研習生至不同領域與產業單位實作演練</w:t>
      </w:r>
      <w:r w:rsidR="0064098D" w:rsidRPr="0064098D">
        <w:rPr>
          <w:rFonts w:hint="eastAsia"/>
        </w:rPr>
        <w:t>，</w:t>
      </w:r>
      <w:r w:rsidR="00D36289">
        <w:rPr>
          <w:rFonts w:hint="eastAsia"/>
        </w:rPr>
        <w:t>近年</w:t>
      </w:r>
      <w:r w:rsidR="0064098D" w:rsidRPr="0064098D">
        <w:rPr>
          <w:rFonts w:hint="eastAsia"/>
        </w:rPr>
        <w:t>培育跨域數位人才</w:t>
      </w:r>
      <w:r w:rsidR="00D36289">
        <w:rPr>
          <w:rFonts w:hint="eastAsia"/>
        </w:rPr>
        <w:t>分別為110年295人</w:t>
      </w:r>
      <w:r w:rsidR="00D36289">
        <w:rPr>
          <w:rFonts w:hAnsi="標楷體" w:hint="eastAsia"/>
        </w:rPr>
        <w:t>、</w:t>
      </w:r>
      <w:r w:rsidR="00D36289">
        <w:rPr>
          <w:rFonts w:hint="eastAsia"/>
        </w:rPr>
        <w:t>111年228人及112年</w:t>
      </w:r>
      <w:r w:rsidR="0064098D" w:rsidRPr="0064098D">
        <w:rPr>
          <w:rFonts w:hint="eastAsia"/>
        </w:rPr>
        <w:t>210名</w:t>
      </w:r>
      <w:r w:rsidR="00D36289">
        <w:rPr>
          <w:rFonts w:ascii="新細明體" w:eastAsia="新細明體" w:hAnsi="新細明體" w:hint="eastAsia"/>
        </w:rPr>
        <w:t>；</w:t>
      </w:r>
      <w:r w:rsidR="00D36289" w:rsidRPr="00D36289">
        <w:rPr>
          <w:rFonts w:hAnsi="標楷體" w:hint="eastAsia"/>
        </w:rPr>
        <w:t>精進跨域數位網路學院五大數位經濟領域課程，並維運線上課程平台，供研習生與一般民眾學</w:t>
      </w:r>
      <w:r w:rsidR="00D36289">
        <w:rPr>
          <w:rFonts w:hAnsi="標楷體" w:hint="eastAsia"/>
        </w:rPr>
        <w:t>習。</w:t>
      </w:r>
    </w:p>
    <w:p w:rsidR="00AD5833" w:rsidRDefault="00AD5833" w:rsidP="006510B4">
      <w:pPr>
        <w:pStyle w:val="123"/>
        <w:ind w:left="1133" w:hanging="283"/>
        <w:rPr>
          <w:b/>
        </w:rPr>
      </w:pPr>
      <w:r w:rsidRPr="00AD5833">
        <w:rPr>
          <w:rFonts w:hint="eastAsia"/>
          <w:b/>
        </w:rPr>
        <w:t>2.智慧學習產業整合輸出分項計畫</w:t>
      </w:r>
      <w:r>
        <w:rPr>
          <w:rFonts w:hAnsi="標楷體" w:hint="eastAsia"/>
          <w:b/>
        </w:rPr>
        <w:t>：</w:t>
      </w:r>
      <w:r w:rsidR="00D36289" w:rsidRPr="00D36289">
        <w:rPr>
          <w:rFonts w:hAnsi="標楷體" w:hint="eastAsia"/>
        </w:rPr>
        <w:t>推動82家次業者參與3 場國際行銷活動，並鏈結國際組織</w:t>
      </w:r>
      <w:r w:rsidR="006510B4" w:rsidRPr="006510B4">
        <w:rPr>
          <w:rFonts w:hAnsi="標楷體" w:hint="eastAsia"/>
        </w:rPr>
        <w:t>；建立海外國際合作「英國EdTech Impact 平臺合作案」、「SEAMEO組織東協11 國合作案」</w:t>
      </w:r>
      <w:r w:rsidR="00EF0D80">
        <w:rPr>
          <w:rFonts w:hAnsi="標楷體" w:hint="eastAsia"/>
        </w:rPr>
        <w:t>及</w:t>
      </w:r>
      <w:r w:rsidR="006510B4" w:rsidRPr="006510B4">
        <w:rPr>
          <w:rFonts w:hAnsi="標楷體" w:hint="eastAsia"/>
        </w:rPr>
        <w:t>「泰國農業大學合作案」等3 案，</w:t>
      </w:r>
      <w:r w:rsidR="006510B4">
        <w:rPr>
          <w:rFonts w:hAnsi="標楷體" w:hint="eastAsia"/>
        </w:rPr>
        <w:t>拓增</w:t>
      </w:r>
      <w:r w:rsidR="006510B4" w:rsidRPr="006510B4">
        <w:rPr>
          <w:rFonts w:hAnsi="標楷體" w:hint="eastAsia"/>
        </w:rPr>
        <w:t>海外輸出契機。</w:t>
      </w:r>
      <w:r w:rsidR="00792468" w:rsidRPr="00AD5833">
        <w:rPr>
          <w:b/>
        </w:rPr>
        <w:t xml:space="preserve"> </w:t>
      </w:r>
    </w:p>
    <w:p w:rsidR="006F7938" w:rsidRDefault="00662C81" w:rsidP="00EF0D80">
      <w:pPr>
        <w:pStyle w:val="a4"/>
        <w:ind w:left="849" w:hanging="283"/>
        <w:rPr>
          <w:b/>
        </w:rPr>
      </w:pPr>
      <w:r w:rsidRPr="00922BC8">
        <w:rPr>
          <w:rFonts w:hint="eastAsia"/>
          <w:b/>
        </w:rPr>
        <w:t>(二)</w:t>
      </w:r>
      <w:r w:rsidR="00EF0D80">
        <w:rPr>
          <w:rFonts w:hint="eastAsia"/>
          <w:b/>
        </w:rPr>
        <w:t>辦理</w:t>
      </w:r>
      <w:r w:rsidR="00EF0D80" w:rsidRPr="00EF0D80">
        <w:rPr>
          <w:rFonts w:hint="eastAsia"/>
          <w:b/>
        </w:rPr>
        <w:t>跨域</w:t>
      </w:r>
      <w:r w:rsidR="005865D3">
        <w:rPr>
          <w:rFonts w:hint="eastAsia"/>
          <w:b/>
        </w:rPr>
        <w:t>數位人才結訓人員就業</w:t>
      </w:r>
      <w:r w:rsidR="00EF0D80" w:rsidRPr="00EF0D80">
        <w:rPr>
          <w:rFonts w:hint="eastAsia"/>
          <w:b/>
        </w:rPr>
        <w:t>流向調查追蹤，</w:t>
      </w:r>
      <w:r w:rsidR="00EF0D80">
        <w:rPr>
          <w:rFonts w:hint="eastAsia"/>
          <w:b/>
        </w:rPr>
        <w:t>惟有效問卷回收率低於</w:t>
      </w:r>
      <w:r w:rsidR="001137C8">
        <w:rPr>
          <w:rFonts w:hint="eastAsia"/>
          <w:b/>
        </w:rPr>
        <w:t>3</w:t>
      </w:r>
      <w:r w:rsidR="00EF0D80" w:rsidRPr="00EF0D80">
        <w:rPr>
          <w:rFonts w:hint="eastAsia"/>
          <w:b/>
        </w:rPr>
        <w:t>成</w:t>
      </w:r>
      <w:r w:rsidR="00EF0D80">
        <w:rPr>
          <w:rFonts w:hint="eastAsia"/>
          <w:b/>
        </w:rPr>
        <w:t>並</w:t>
      </w:r>
      <w:r w:rsidR="00EF0D80" w:rsidRPr="00EF0D80">
        <w:rPr>
          <w:rFonts w:hint="eastAsia"/>
          <w:b/>
        </w:rPr>
        <w:t>逐年下降</w:t>
      </w:r>
    </w:p>
    <w:p w:rsidR="00EF0D80" w:rsidRPr="00FF40DE" w:rsidRDefault="005049E6" w:rsidP="00EF0D80">
      <w:pPr>
        <w:pStyle w:val="21"/>
        <w:ind w:left="850" w:firstLine="566"/>
        <w:rPr>
          <w:rFonts w:hint="eastAsia"/>
        </w:rPr>
      </w:pPr>
      <w:r>
        <w:rPr>
          <w:rFonts w:hAnsi="標楷體" w:cs="DFKaiShu-SB-Estd-BF" w:hint="eastAsia"/>
          <w:snapToGrid/>
          <w:kern w:val="0"/>
        </w:rPr>
        <w:t>產業署</w:t>
      </w:r>
      <w:r w:rsidR="00820D06">
        <w:rPr>
          <w:rFonts w:hAnsi="標楷體" w:cs="DFKaiShu-SB-Estd-BF" w:hint="eastAsia"/>
          <w:snapToGrid/>
          <w:kern w:val="0"/>
        </w:rPr>
        <w:t>為追蹤</w:t>
      </w:r>
      <w:r w:rsidR="00820D06" w:rsidRPr="009E18E1">
        <w:rPr>
          <w:rFonts w:hAnsi="標楷體" w:cs="DFKaiShu-SB-Estd-BF" w:hint="eastAsia"/>
          <w:snapToGrid/>
          <w:kern w:val="0"/>
        </w:rPr>
        <w:t>跨域</w:t>
      </w:r>
      <w:r w:rsidR="00820D06" w:rsidRPr="00820D06">
        <w:rPr>
          <w:rFonts w:hint="eastAsia"/>
        </w:rPr>
        <w:t>數位</w:t>
      </w:r>
      <w:r w:rsidR="00820D06" w:rsidRPr="009E18E1">
        <w:rPr>
          <w:rFonts w:hAnsi="標楷體" w:cs="DFKaiShu-SB-Estd-BF" w:hint="eastAsia"/>
          <w:snapToGrid/>
          <w:kern w:val="0"/>
        </w:rPr>
        <w:t>人才計畫研習生於畢業後實際就業</w:t>
      </w:r>
      <w:r w:rsidR="00820D06">
        <w:rPr>
          <w:rFonts w:hAnsi="標楷體" w:cs="DFKaiShu-SB-Estd-BF" w:hint="eastAsia"/>
          <w:snapToGrid/>
          <w:kern w:val="0"/>
        </w:rPr>
        <w:lastRenderedPageBreak/>
        <w:t>動態，</w:t>
      </w:r>
      <w:r w:rsidR="00820D06" w:rsidRPr="009E18E1">
        <w:rPr>
          <w:rFonts w:hAnsi="標楷體" w:cs="DFKaiShu-SB-Estd-BF" w:hint="eastAsia"/>
          <w:snapToGrid/>
          <w:kern w:val="0"/>
        </w:rPr>
        <w:t>於委託契約中要求</w:t>
      </w:r>
      <w:r w:rsidR="00820D06">
        <w:rPr>
          <w:rFonts w:hAnsi="標楷體" w:cs="DFKaiShu-SB-Estd-BF" w:hint="eastAsia"/>
          <w:snapToGrid/>
          <w:kern w:val="0"/>
        </w:rPr>
        <w:t>委辦機構</w:t>
      </w:r>
      <w:r w:rsidR="00820D06" w:rsidRPr="009E18E1">
        <w:rPr>
          <w:rFonts w:hAnsi="標楷體" w:cs="DFKaiShu-SB-Estd-BF" w:hint="eastAsia"/>
          <w:snapToGrid/>
          <w:kern w:val="0"/>
        </w:rPr>
        <w:t>辦理研習生流向追蹤調查</w:t>
      </w:r>
      <w:r w:rsidR="00820D06">
        <w:rPr>
          <w:rFonts w:hAnsi="標楷體" w:cs="DFKaiShu-SB-Estd-BF" w:hint="eastAsia"/>
          <w:snapToGrid/>
          <w:kern w:val="0"/>
        </w:rPr>
        <w:t>，</w:t>
      </w:r>
      <w:r>
        <w:rPr>
          <w:rFonts w:hAnsi="標楷體" w:cs="DFKaiShu-SB-Estd-BF" w:hint="eastAsia"/>
          <w:snapToGrid/>
          <w:kern w:val="0"/>
        </w:rPr>
        <w:t>惟</w:t>
      </w:r>
      <w:r w:rsidR="00820D06">
        <w:rPr>
          <w:rFonts w:hAnsi="標楷體" w:cs="DFKaiShu-SB-Estd-BF" w:hint="eastAsia"/>
          <w:snapToGrid/>
          <w:kern w:val="0"/>
        </w:rPr>
        <w:t>各年</w:t>
      </w:r>
      <w:r w:rsidR="00820D06" w:rsidRPr="009E18E1">
        <w:rPr>
          <w:rFonts w:hAnsi="標楷體" w:cs="DFKaiShu-SB-Estd-BF" w:hint="eastAsia"/>
          <w:snapToGrid/>
          <w:kern w:val="0"/>
        </w:rPr>
        <w:t>研習生就業流向問卷</w:t>
      </w:r>
      <w:r w:rsidR="00820D06">
        <w:rPr>
          <w:rFonts w:hAnsi="標楷體" w:cs="DFKaiShu-SB-Estd-BF" w:hint="eastAsia"/>
          <w:snapToGrid/>
          <w:kern w:val="0"/>
        </w:rPr>
        <w:t>回收率分別</w:t>
      </w:r>
      <w:r w:rsidR="008224B9">
        <w:rPr>
          <w:rFonts w:hAnsi="標楷體" w:cs="DFKaiShu-SB-Estd-BF" w:hint="eastAsia"/>
          <w:snapToGrid/>
          <w:kern w:val="0"/>
        </w:rPr>
        <w:t>為</w:t>
      </w:r>
      <w:r w:rsidR="00820D06">
        <w:rPr>
          <w:rFonts w:hAnsi="標楷體" w:cs="DFKaiShu-SB-Estd-BF" w:hint="eastAsia"/>
          <w:snapToGrid/>
          <w:kern w:val="0"/>
        </w:rPr>
        <w:t>110年</w:t>
      </w:r>
      <w:r w:rsidR="00820D06" w:rsidRPr="009E18E1">
        <w:rPr>
          <w:rFonts w:hAnsi="標楷體" w:cs="DFKaiShu-SB-Estd-BF"/>
          <w:snapToGrid/>
          <w:kern w:val="0"/>
        </w:rPr>
        <w:t>27.11</w:t>
      </w:r>
      <w:r w:rsidR="00820D06">
        <w:rPr>
          <w:rFonts w:hAnsi="標楷體" w:cs="DFKaiShu-SB-Estd-BF" w:hint="eastAsia"/>
          <w:snapToGrid/>
          <w:kern w:val="0"/>
        </w:rPr>
        <w:t>%</w:t>
      </w:r>
      <w:r w:rsidR="00820D06" w:rsidRPr="009E18E1">
        <w:rPr>
          <w:rFonts w:hAnsi="標楷體" w:cs="DFKaiShu-SB-Estd-BF" w:hint="eastAsia"/>
          <w:snapToGrid/>
          <w:kern w:val="0"/>
        </w:rPr>
        <w:t>及</w:t>
      </w:r>
      <w:r w:rsidR="00820D06">
        <w:rPr>
          <w:rFonts w:hAnsi="標楷體" w:cs="DFKaiShu-SB-Estd-BF" w:hint="eastAsia"/>
          <w:snapToGrid/>
          <w:kern w:val="0"/>
        </w:rPr>
        <w:t>111年</w:t>
      </w:r>
      <w:r w:rsidR="00820D06" w:rsidRPr="009E18E1">
        <w:rPr>
          <w:rFonts w:hAnsi="標楷體" w:cs="DFKaiShu-SB-Estd-BF"/>
          <w:snapToGrid/>
          <w:kern w:val="0"/>
        </w:rPr>
        <w:t>23.14</w:t>
      </w:r>
      <w:r w:rsidR="00820D06">
        <w:rPr>
          <w:rFonts w:hAnsi="標楷體" w:cs="DFKaiShu-SB-Estd-BF" w:hint="eastAsia"/>
          <w:snapToGrid/>
          <w:kern w:val="0"/>
        </w:rPr>
        <w:t>%，皆低於</w:t>
      </w:r>
      <w:r w:rsidR="001137C8">
        <w:rPr>
          <w:rFonts w:hAnsi="標楷體" w:cs="DFKaiShu-SB-Estd-BF" w:hint="eastAsia"/>
          <w:snapToGrid/>
          <w:kern w:val="0"/>
        </w:rPr>
        <w:t>3</w:t>
      </w:r>
      <w:r w:rsidR="00820D06">
        <w:rPr>
          <w:rFonts w:hAnsi="標楷體" w:cs="DFKaiShu-SB-Estd-BF" w:hint="eastAsia"/>
          <w:snapToGrid/>
          <w:kern w:val="0"/>
        </w:rPr>
        <w:t>成</w:t>
      </w:r>
      <w:r w:rsidR="00FF40DE">
        <w:rPr>
          <w:rFonts w:hAnsi="標楷體" w:cs="DFKaiShu-SB-Estd-BF" w:hint="eastAsia"/>
          <w:snapToGrid/>
          <w:kern w:val="0"/>
        </w:rPr>
        <w:t>，恐未具有代表性，且逐年下降，允宜</w:t>
      </w:r>
      <w:r w:rsidR="00151373">
        <w:rPr>
          <w:rFonts w:hAnsi="標楷體" w:cs="DFKaiShu-SB-Estd-BF" w:hint="eastAsia"/>
          <w:snapToGrid/>
          <w:kern w:val="0"/>
        </w:rPr>
        <w:t>督促委辦機構</w:t>
      </w:r>
      <w:r w:rsidR="00FF40DE">
        <w:rPr>
          <w:rFonts w:hAnsi="標楷體" w:cs="DFKaiShu-SB-Estd-BF" w:hint="eastAsia"/>
          <w:snapToGrid/>
          <w:kern w:val="0"/>
        </w:rPr>
        <w:t>精進問卷設計或調查方式</w:t>
      </w:r>
      <w:r w:rsidR="00FF40DE" w:rsidRPr="00FF40DE">
        <w:rPr>
          <w:rFonts w:hAnsi="標楷體" w:cs="DFKaiShu-SB-Estd-BF" w:hint="eastAsia"/>
          <w:snapToGrid/>
          <w:kern w:val="0"/>
        </w:rPr>
        <w:t>，以</w:t>
      </w:r>
      <w:r w:rsidR="00FF40DE">
        <w:rPr>
          <w:rFonts w:hAnsi="標楷體" w:cs="DFKaiShu-SB-Estd-BF" w:hint="eastAsia"/>
          <w:snapToGrid/>
          <w:kern w:val="0"/>
        </w:rPr>
        <w:t>確實掌握人才培育</w:t>
      </w:r>
      <w:r w:rsidR="00FF40DE" w:rsidRPr="00FF40DE">
        <w:rPr>
          <w:rFonts w:hAnsi="標楷體" w:cs="DFKaiShu-SB-Estd-BF" w:hint="eastAsia"/>
          <w:snapToGrid/>
          <w:kern w:val="0"/>
        </w:rPr>
        <w:t>成</w:t>
      </w:r>
      <w:r w:rsidR="00FF40DE">
        <w:rPr>
          <w:rFonts w:hAnsi="標楷體" w:cs="DFKaiShu-SB-Estd-BF" w:hint="eastAsia"/>
          <w:snapToGrid/>
          <w:kern w:val="0"/>
        </w:rPr>
        <w:t>效</w:t>
      </w:r>
      <w:r w:rsidR="00FF40DE" w:rsidRPr="00FF40DE">
        <w:rPr>
          <w:rFonts w:hAnsi="標楷體" w:cs="DFKaiShu-SB-Estd-BF" w:hint="eastAsia"/>
          <w:snapToGrid/>
          <w:kern w:val="0"/>
        </w:rPr>
        <w:t>，</w:t>
      </w:r>
      <w:r w:rsidR="00FF40DE">
        <w:rPr>
          <w:rFonts w:hAnsi="標楷體" w:cs="DFKaiShu-SB-Estd-BF" w:hint="eastAsia"/>
          <w:snapToGrid/>
          <w:kern w:val="0"/>
        </w:rPr>
        <w:t>俾</w:t>
      </w:r>
      <w:r w:rsidR="00FF40DE" w:rsidRPr="00FF40DE">
        <w:rPr>
          <w:rFonts w:hAnsi="標楷體" w:cs="DFKaiShu-SB-Estd-BF" w:hint="eastAsia"/>
          <w:snapToGrid/>
          <w:kern w:val="0"/>
        </w:rPr>
        <w:t>適時調整</w:t>
      </w:r>
      <w:r w:rsidR="00151373">
        <w:rPr>
          <w:rFonts w:hAnsi="標楷體" w:cs="DFKaiShu-SB-Estd-BF" w:hint="eastAsia"/>
          <w:snapToGrid/>
          <w:kern w:val="0"/>
        </w:rPr>
        <w:t>培育課程</w:t>
      </w:r>
      <w:r w:rsidR="00FF40DE">
        <w:rPr>
          <w:rFonts w:hAnsi="標楷體" w:cs="DFKaiShu-SB-Estd-BF" w:hint="eastAsia"/>
          <w:snapToGrid/>
          <w:kern w:val="0"/>
        </w:rPr>
        <w:t>內容</w:t>
      </w:r>
      <w:r w:rsidR="00151373">
        <w:rPr>
          <w:rFonts w:hAnsi="標楷體" w:cs="DFKaiShu-SB-Estd-BF" w:hint="eastAsia"/>
          <w:snapToGrid/>
          <w:kern w:val="0"/>
        </w:rPr>
        <w:t>等措施</w:t>
      </w:r>
      <w:r w:rsidR="00FF40DE">
        <w:rPr>
          <w:rFonts w:hAnsi="標楷體" w:cs="DFKaiShu-SB-Estd-BF" w:hint="eastAsia"/>
          <w:snapToGrid/>
          <w:kern w:val="0"/>
        </w:rPr>
        <w:t>。</w:t>
      </w:r>
    </w:p>
    <w:p w:rsidR="00662C81" w:rsidRPr="00922BC8" w:rsidRDefault="00662C81" w:rsidP="00F14928">
      <w:pPr>
        <w:ind w:left="566" w:firstLine="566"/>
      </w:pPr>
      <w:r w:rsidRPr="00922BC8">
        <w:rPr>
          <w:rFonts w:hint="eastAsia"/>
        </w:rPr>
        <w:t>綜上，</w:t>
      </w:r>
      <w:r w:rsidR="0099260B">
        <w:rPr>
          <w:rFonts w:hint="eastAsia"/>
        </w:rPr>
        <w:t>產業署</w:t>
      </w:r>
      <w:r w:rsidR="00F14928">
        <w:rPr>
          <w:rFonts w:hint="eastAsia"/>
        </w:rPr>
        <w:t>推動跨年度之</w:t>
      </w:r>
      <w:r w:rsidR="00F14928" w:rsidRPr="00F14928">
        <w:rPr>
          <w:rFonts w:hint="eastAsia"/>
        </w:rPr>
        <w:t>「跨域數位人才暨智慧學習整合推動計畫」</w:t>
      </w:r>
      <w:r w:rsidR="00F14928">
        <w:rPr>
          <w:rFonts w:hAnsi="標楷體" w:hint="eastAsia"/>
        </w:rPr>
        <w:t>，</w:t>
      </w:r>
      <w:r w:rsidR="00F14928" w:rsidRPr="00F14928">
        <w:rPr>
          <w:rFonts w:hAnsi="標楷體" w:hint="eastAsia"/>
        </w:rPr>
        <w:t>以業界產品</w:t>
      </w:r>
      <w:r w:rsidR="00F14928">
        <w:rPr>
          <w:rFonts w:hAnsi="標楷體" w:hint="eastAsia"/>
        </w:rPr>
        <w:t>服務之應用開發為專題，進行跨域人才複合應用整合能力</w:t>
      </w:r>
      <w:r w:rsidR="00F14928" w:rsidRPr="00F14928">
        <w:rPr>
          <w:rFonts w:hAnsi="標楷體" w:hint="eastAsia"/>
        </w:rPr>
        <w:t>培育，</w:t>
      </w:r>
      <w:r w:rsidR="00F14928">
        <w:rPr>
          <w:rFonts w:hAnsi="標楷體" w:hint="eastAsia"/>
        </w:rPr>
        <w:t>以</w:t>
      </w:r>
      <w:r w:rsidR="00F14928" w:rsidRPr="00F14928">
        <w:rPr>
          <w:rFonts w:hAnsi="標楷體" w:hint="eastAsia"/>
        </w:rPr>
        <w:t>厚植人才競爭力</w:t>
      </w:r>
      <w:r w:rsidR="00F14928">
        <w:rPr>
          <w:rFonts w:hAnsi="標楷體" w:hint="eastAsia"/>
        </w:rPr>
        <w:t>，允宜落實培育人員就業動向追蹤，以掌握</w:t>
      </w:r>
      <w:r w:rsidR="00FF40DE">
        <w:rPr>
          <w:rFonts w:hAnsi="標楷體" w:hint="eastAsia"/>
        </w:rPr>
        <w:t>計畫執行成效</w:t>
      </w:r>
      <w:r>
        <w:rPr>
          <w:rFonts w:hAnsi="標楷體" w:hint="eastAsia"/>
        </w:rPr>
        <w:t>。</w:t>
      </w:r>
      <w:r w:rsidRPr="00922BC8">
        <w:t xml:space="preserve"> </w:t>
      </w:r>
    </w:p>
    <w:bookmarkEnd w:id="1"/>
    <w:bookmarkEnd w:id="2"/>
    <w:bookmarkEnd w:id="3"/>
    <w:p w:rsidR="00662C81" w:rsidRPr="00D713EF" w:rsidRDefault="00662C81" w:rsidP="001B7BE2">
      <w:pPr>
        <w:pStyle w:val="ad"/>
        <w:spacing w:line="260" w:lineRule="exact"/>
        <w:rPr>
          <w:rFonts w:hint="eastAsia"/>
        </w:rPr>
      </w:pPr>
      <w:r>
        <w:rPr>
          <w:rFonts w:hint="eastAsia"/>
        </w:rPr>
        <w:t>(</w:t>
      </w:r>
      <w:r w:rsidRPr="007169ED">
        <w:rPr>
          <w:rFonts w:hint="eastAsia"/>
        </w:rPr>
        <w:t>分機：19</w:t>
      </w:r>
      <w:r>
        <w:rPr>
          <w:rFonts w:hint="eastAsia"/>
        </w:rPr>
        <w:t>30</w:t>
      </w:r>
      <w:r w:rsidRPr="007169ED">
        <w:rPr>
          <w:rFonts w:hint="eastAsia"/>
        </w:rPr>
        <w:t xml:space="preserve"> </w:t>
      </w:r>
      <w:r>
        <w:rPr>
          <w:rFonts w:hint="eastAsia"/>
        </w:rPr>
        <w:t>芮家楨)</w:t>
      </w:r>
    </w:p>
    <w:sectPr w:rsidR="00662C81" w:rsidRPr="00D713EF" w:rsidSect="00D362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1E" w:rsidRDefault="003B171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A663E" w:rsidP="00BA663E">
    <w:pPr>
      <w:pStyle w:val="af3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B5E0A" w:rsidRPr="00BB5E0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1E" w:rsidRDefault="003B171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footnote>
  <w:footnote w:id="1">
    <w:p w:rsidR="00D36289" w:rsidRPr="006510B4" w:rsidRDefault="00D36289" w:rsidP="00A3025F">
      <w:pPr>
        <w:pStyle w:val="afb"/>
        <w:spacing w:line="260" w:lineRule="exact"/>
        <w:ind w:leftChars="-50" w:left="163" w:hangingChars="150" w:hanging="305"/>
        <w:rPr>
          <w:rFonts w:hint="eastAsia"/>
          <w:sz w:val="24"/>
          <w:szCs w:val="24"/>
        </w:rPr>
      </w:pPr>
      <w:r>
        <w:rPr>
          <w:rStyle w:val="afa"/>
        </w:rPr>
        <w:footnoteRef/>
      </w:r>
      <w:r>
        <w:t xml:space="preserve"> </w:t>
      </w:r>
      <w:r w:rsidR="006510B4" w:rsidRPr="006510B4">
        <w:rPr>
          <w:rFonts w:hint="eastAsia"/>
          <w:sz w:val="24"/>
          <w:szCs w:val="24"/>
        </w:rPr>
        <w:t>「跨域數位人才加速躍升計畫」原由</w:t>
      </w:r>
      <w:r w:rsidRPr="006510B4">
        <w:rPr>
          <w:rFonts w:hint="eastAsia"/>
          <w:sz w:val="24"/>
          <w:szCs w:val="24"/>
        </w:rPr>
        <w:t>經濟部工業局（</w:t>
      </w:r>
      <w:r w:rsidR="006510B4" w:rsidRPr="006510B4">
        <w:rPr>
          <w:rFonts w:hint="eastAsia"/>
          <w:sz w:val="24"/>
          <w:szCs w:val="24"/>
        </w:rPr>
        <w:t>於112年9月</w:t>
      </w:r>
      <w:r w:rsidR="006510B4">
        <w:rPr>
          <w:rFonts w:hint="eastAsia"/>
          <w:sz w:val="24"/>
          <w:szCs w:val="24"/>
        </w:rPr>
        <w:t>與經濟部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相關業務</w:t>
      </w:r>
      <w:r w:rsidR="006510B4" w:rsidRPr="006510B4">
        <w:rPr>
          <w:rFonts w:ascii="Arial" w:hAnsi="Arial" w:cs="Arial"/>
          <w:color w:val="202122"/>
          <w:sz w:val="24"/>
          <w:szCs w:val="24"/>
          <w:shd w:val="clear" w:color="auto" w:fill="FFFFFF"/>
        </w:rPr>
        <w:t>整併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後</w:t>
      </w:r>
      <w:r w:rsidR="006510B4">
        <w:rPr>
          <w:rFonts w:hAnsi="標楷體" w:cs="Arial" w:hint="eastAsia"/>
          <w:color w:val="202122"/>
          <w:sz w:val="24"/>
          <w:szCs w:val="24"/>
          <w:shd w:val="clear" w:color="auto" w:fill="FFFFFF"/>
        </w:rPr>
        <w:t>，</w:t>
      </w:r>
      <w:r w:rsidR="006510B4" w:rsidRPr="006510B4">
        <w:rPr>
          <w:rFonts w:ascii="Arial" w:hAnsi="Arial" w:cs="Arial"/>
          <w:color w:val="202122"/>
          <w:sz w:val="24"/>
          <w:szCs w:val="24"/>
          <w:shd w:val="clear" w:color="auto" w:fill="FFFFFF"/>
        </w:rPr>
        <w:t>更名</w:t>
      </w:r>
      <w:r w:rsidRP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改制為經濟部產業發展署）</w:t>
      </w:r>
      <w:r w:rsidR="00A3025F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委託財團法人資訊工業策進會辦理</w:t>
      </w:r>
      <w:r w:rsidR="006510B4">
        <w:rPr>
          <w:rFonts w:hAnsi="標楷體" w:hint="eastAsia"/>
          <w:sz w:val="24"/>
          <w:szCs w:val="24"/>
        </w:rPr>
        <w:t>，</w:t>
      </w:r>
      <w:r w:rsidR="006510B4">
        <w:rPr>
          <w:rFonts w:hint="eastAsia"/>
          <w:sz w:val="24"/>
          <w:szCs w:val="24"/>
        </w:rPr>
        <w:t>自111年8月27日移由</w:t>
      </w:r>
      <w:r w:rsidR="006510B4" w:rsidRP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產業署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續辦</w:t>
      </w:r>
      <w:r w:rsidR="006510B4">
        <w:rPr>
          <w:rFonts w:hAnsi="標楷體" w:cs="Arial" w:hint="eastAsia"/>
          <w:color w:val="202122"/>
          <w:sz w:val="24"/>
          <w:szCs w:val="24"/>
          <w:shd w:val="clear" w:color="auto" w:fill="FFFFFF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564"/>
    <w:rsid w:val="0003564D"/>
    <w:rsid w:val="00035857"/>
    <w:rsid w:val="00035BB8"/>
    <w:rsid w:val="0003619D"/>
    <w:rsid w:val="0003629B"/>
    <w:rsid w:val="000369E4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D51"/>
    <w:rsid w:val="000A30CF"/>
    <w:rsid w:val="000A3871"/>
    <w:rsid w:val="000A38DA"/>
    <w:rsid w:val="000A3947"/>
    <w:rsid w:val="000A3F1E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2F5E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550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2A1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37C8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54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00C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342"/>
    <w:rsid w:val="001463A7"/>
    <w:rsid w:val="00146718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373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8DE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5FF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2CB9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BE2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945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2A4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966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63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C7"/>
    <w:rsid w:val="00284302"/>
    <w:rsid w:val="00285316"/>
    <w:rsid w:val="002856B9"/>
    <w:rsid w:val="00285AB6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6EF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1F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279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10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0F0F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7E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8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AAB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1E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6900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10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42B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5F3B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0CD0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1D3"/>
    <w:rsid w:val="0041431C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846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2CA6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A89"/>
    <w:rsid w:val="004C3B08"/>
    <w:rsid w:val="004C4D44"/>
    <w:rsid w:val="004C4F0B"/>
    <w:rsid w:val="004C507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969"/>
    <w:rsid w:val="004D37F5"/>
    <w:rsid w:val="004D3D58"/>
    <w:rsid w:val="004D3FE2"/>
    <w:rsid w:val="004D412B"/>
    <w:rsid w:val="004D47A0"/>
    <w:rsid w:val="004D4946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3F01"/>
    <w:rsid w:val="005041AA"/>
    <w:rsid w:val="00504552"/>
    <w:rsid w:val="005046B1"/>
    <w:rsid w:val="00504841"/>
    <w:rsid w:val="00504849"/>
    <w:rsid w:val="005049E6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7F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9F6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129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5F8F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580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60F"/>
    <w:rsid w:val="00583BB9"/>
    <w:rsid w:val="00583FD4"/>
    <w:rsid w:val="00584529"/>
    <w:rsid w:val="00584953"/>
    <w:rsid w:val="0058504C"/>
    <w:rsid w:val="00585362"/>
    <w:rsid w:val="005854EE"/>
    <w:rsid w:val="005857C1"/>
    <w:rsid w:val="0058634C"/>
    <w:rsid w:val="005865D3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34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A5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3D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0BC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8D"/>
    <w:rsid w:val="006409F4"/>
    <w:rsid w:val="0064136C"/>
    <w:rsid w:val="00641875"/>
    <w:rsid w:val="006429A7"/>
    <w:rsid w:val="00642C10"/>
    <w:rsid w:val="00642C29"/>
    <w:rsid w:val="00643388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0B4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D93"/>
    <w:rsid w:val="006900EA"/>
    <w:rsid w:val="00690809"/>
    <w:rsid w:val="00690832"/>
    <w:rsid w:val="00690993"/>
    <w:rsid w:val="00690C29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496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852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5AB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7358"/>
    <w:rsid w:val="00727807"/>
    <w:rsid w:val="0072799F"/>
    <w:rsid w:val="007300AB"/>
    <w:rsid w:val="00730275"/>
    <w:rsid w:val="00730751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0B9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48E0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468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54D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06"/>
    <w:rsid w:val="00820DAB"/>
    <w:rsid w:val="008213DE"/>
    <w:rsid w:val="00821AC8"/>
    <w:rsid w:val="00821CDE"/>
    <w:rsid w:val="00822354"/>
    <w:rsid w:val="0082244C"/>
    <w:rsid w:val="008224B9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1F2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47F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994"/>
    <w:rsid w:val="00875C35"/>
    <w:rsid w:val="008765AB"/>
    <w:rsid w:val="008768F2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495D"/>
    <w:rsid w:val="0089565D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5E48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5FAF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8B9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77C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CB5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9B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0B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C5A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630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A5"/>
    <w:rsid w:val="00A1573B"/>
    <w:rsid w:val="00A167E5"/>
    <w:rsid w:val="00A169C2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25F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B24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02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54C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AB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83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235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5E16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4CF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2C76"/>
    <w:rsid w:val="00BA3345"/>
    <w:rsid w:val="00BA44B9"/>
    <w:rsid w:val="00BA4931"/>
    <w:rsid w:val="00BA49DE"/>
    <w:rsid w:val="00BA4D0B"/>
    <w:rsid w:val="00BA4D68"/>
    <w:rsid w:val="00BA5BED"/>
    <w:rsid w:val="00BA5BF2"/>
    <w:rsid w:val="00BA5CD4"/>
    <w:rsid w:val="00BA5CF3"/>
    <w:rsid w:val="00BA663E"/>
    <w:rsid w:val="00BA66B7"/>
    <w:rsid w:val="00BA66F5"/>
    <w:rsid w:val="00BA679B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7FB"/>
    <w:rsid w:val="00BB59BF"/>
    <w:rsid w:val="00BB5C28"/>
    <w:rsid w:val="00BB5E0A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24C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1EBB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EDF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B5B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901"/>
    <w:rsid w:val="00C70F16"/>
    <w:rsid w:val="00C71373"/>
    <w:rsid w:val="00C71EB1"/>
    <w:rsid w:val="00C72F4C"/>
    <w:rsid w:val="00C730B8"/>
    <w:rsid w:val="00C730F8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CFB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4D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80A"/>
    <w:rsid w:val="00CC4A8D"/>
    <w:rsid w:val="00CC4D0D"/>
    <w:rsid w:val="00CC4D6E"/>
    <w:rsid w:val="00CC53A4"/>
    <w:rsid w:val="00CC53DE"/>
    <w:rsid w:val="00CC5E47"/>
    <w:rsid w:val="00CC6827"/>
    <w:rsid w:val="00CC6BF8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585E"/>
    <w:rsid w:val="00CD6111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148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289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36D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166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20C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14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A8D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E10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4F05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80"/>
    <w:rsid w:val="00EF0DDE"/>
    <w:rsid w:val="00EF1215"/>
    <w:rsid w:val="00EF2304"/>
    <w:rsid w:val="00EF2605"/>
    <w:rsid w:val="00EF26AC"/>
    <w:rsid w:val="00EF29EE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923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4928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21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3FB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A74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2E24"/>
    <w:rsid w:val="00F73B65"/>
    <w:rsid w:val="00F73BA8"/>
    <w:rsid w:val="00F74230"/>
    <w:rsid w:val="00F744A2"/>
    <w:rsid w:val="00F745E8"/>
    <w:rsid w:val="00F7471F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5F7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40A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F3B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0DE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84CA50-7236-4B97-B4FF-C1BC1616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672C5-4124-4A76-A635-07B171BD4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Links>
    <vt:vector size="36" baseType="variant"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_Toc184647849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_Toc184647848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_Toc184647847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_Toc184647846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_Toc184647845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_Toc184647844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2024-12-11T00:59:00Z</cp:lastPrinted>
  <dcterms:created xsi:type="dcterms:W3CDTF">2024-12-12T07:28:00Z</dcterms:created>
  <dcterms:modified xsi:type="dcterms:W3CDTF">2024-12-12T07:28:00Z</dcterms:modified>
</cp:coreProperties>
</file>