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5A1" w:rsidRDefault="00AB63B7" w:rsidP="00BB41E2">
      <w:pPr>
        <w:pStyle w:val="aa"/>
      </w:pPr>
      <w:r>
        <w:rPr>
          <w:rFonts w:hint="eastAsia"/>
        </w:rPr>
        <w:t>經濟部主管非營業基金</w:t>
      </w:r>
      <w:r w:rsidR="00A51CE8">
        <w:rPr>
          <w:rFonts w:hint="eastAsia"/>
        </w:rPr>
        <w:t>11</w:t>
      </w:r>
      <w:r w:rsidR="00044813">
        <w:t>2</w:t>
      </w:r>
      <w:r w:rsidR="00A51CE8">
        <w:rPr>
          <w:rFonts w:hint="eastAsia"/>
        </w:rPr>
        <w:t>年度決算評估報告</w:t>
      </w:r>
    </w:p>
    <w:p w:rsidR="00044813" w:rsidRPr="00597796" w:rsidRDefault="00044813" w:rsidP="00270862">
      <w:pPr>
        <w:pStyle w:val="a7"/>
        <w:ind w:firstLine="566"/>
        <w:jc w:val="left"/>
        <w:rPr>
          <w:rFonts w:hAnsi="標楷體"/>
        </w:rPr>
      </w:pPr>
      <w:r w:rsidRPr="00597796">
        <w:rPr>
          <w:rFonts w:hint="eastAsia"/>
        </w:rPr>
        <w:t>經濟部主管</w:t>
      </w:r>
      <w:r>
        <w:rPr>
          <w:rStyle w:val="af5"/>
        </w:rPr>
        <w:footnoteReference w:id="1"/>
      </w:r>
      <w:r w:rsidRPr="00597796">
        <w:rPr>
          <w:rFonts w:hint="eastAsia"/>
        </w:rPr>
        <w:t>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t>2</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44813" w:rsidRPr="00597796" w:rsidRDefault="00044813" w:rsidP="00044813">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b/>
          <w:color w:val="000000"/>
        </w:rPr>
        <w:t>2</w:t>
      </w:r>
      <w:r w:rsidRPr="00597796">
        <w:rPr>
          <w:rFonts w:hint="eastAsia"/>
          <w:b/>
          <w:color w:val="000000"/>
        </w:rPr>
        <w:t>年度預算執行情形概況表</w:t>
      </w:r>
    </w:p>
    <w:p w:rsidR="00044813" w:rsidRPr="00597796" w:rsidRDefault="00044813" w:rsidP="00044813">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44813" w:rsidRPr="00597796" w:rsidTr="0040339C">
        <w:trPr>
          <w:trHeight w:val="351"/>
          <w:tblHeader/>
        </w:trPr>
        <w:tc>
          <w:tcPr>
            <w:tcW w:w="2156" w:type="dxa"/>
            <w:vMerge w:val="restart"/>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44813" w:rsidRPr="00597796" w:rsidTr="0040339C">
        <w:trPr>
          <w:trHeight w:val="340"/>
        </w:trPr>
        <w:tc>
          <w:tcPr>
            <w:tcW w:w="2156" w:type="dxa"/>
            <w:vMerge/>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44813" w:rsidRPr="00597796" w:rsidRDefault="00044813" w:rsidP="0040339C">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44813" w:rsidRPr="00597796" w:rsidRDefault="00044813" w:rsidP="0040339C">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98.66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2.74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4.21</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7</w:t>
            </w:r>
            <w:r>
              <w:rPr>
                <w:color w:val="000000"/>
                <w:spacing w:val="-20"/>
                <w:sz w:val="24"/>
                <w:szCs w:val="24"/>
              </w:rPr>
              <w:t>4.78</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4.45</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17.96</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13.51</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9</w:t>
            </w:r>
            <w:r>
              <w:rPr>
                <w:color w:val="000000"/>
                <w:spacing w:val="-20"/>
                <w:sz w:val="24"/>
                <w:szCs w:val="24"/>
              </w:rPr>
              <w:t>5.16</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04.93</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06.75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1</w:t>
            </w:r>
            <w:r>
              <w:rPr>
                <w:color w:val="000000"/>
                <w:spacing w:val="-20"/>
                <w:sz w:val="24"/>
                <w:szCs w:val="24"/>
              </w:rPr>
              <w:t>12.17</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-11.59</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-7.24</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4.35</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220.57</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17.64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16.35</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13.03</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4.22</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4.61</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0.39</w:t>
            </w:r>
          </w:p>
        </w:tc>
      </w:tr>
      <w:tr w:rsidR="00044813" w:rsidRPr="00597796" w:rsidTr="0040339C">
        <w:trPr>
          <w:trHeight w:val="340"/>
        </w:trPr>
        <w:tc>
          <w:tcPr>
            <w:tcW w:w="2156" w:type="dxa"/>
          </w:tcPr>
          <w:p w:rsidR="00044813" w:rsidRPr="00597796" w:rsidRDefault="00044813" w:rsidP="0040339C">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color w:val="000000"/>
                <w:spacing w:val="-20"/>
                <w:sz w:val="24"/>
                <w:szCs w:val="24"/>
              </w:rPr>
              <w:t>263.19</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2</w:t>
            </w:r>
            <w:r>
              <w:rPr>
                <w:color w:val="000000"/>
                <w:spacing w:val="-20"/>
                <w:sz w:val="24"/>
                <w:szCs w:val="24"/>
              </w:rPr>
              <w:t>69.84</w:t>
            </w:r>
          </w:p>
        </w:tc>
        <w:tc>
          <w:tcPr>
            <w:tcW w:w="927"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6</w:t>
            </w:r>
            <w:r>
              <w:rPr>
                <w:color w:val="000000"/>
                <w:spacing w:val="-20"/>
                <w:sz w:val="24"/>
                <w:szCs w:val="24"/>
              </w:rPr>
              <w:t>6.96</w:t>
            </w:r>
          </w:p>
        </w:tc>
        <w:tc>
          <w:tcPr>
            <w:tcW w:w="928" w:type="dxa"/>
            <w:vAlign w:val="center"/>
          </w:tcPr>
          <w:p w:rsidR="00044813" w:rsidRPr="00597796" w:rsidRDefault="00044813" w:rsidP="0040339C">
            <w:pPr>
              <w:spacing w:line="280" w:lineRule="exact"/>
              <w:ind w:leftChars="0" w:left="0" w:firstLineChars="0" w:firstLine="0"/>
              <w:jc w:val="right"/>
              <w:rPr>
                <w:color w:val="000000"/>
                <w:spacing w:val="-20"/>
                <w:sz w:val="24"/>
                <w:szCs w:val="24"/>
              </w:rPr>
            </w:pPr>
            <w:r>
              <w:rPr>
                <w:rFonts w:hint="eastAsia"/>
                <w:color w:val="000000"/>
                <w:spacing w:val="-20"/>
                <w:sz w:val="24"/>
                <w:szCs w:val="24"/>
              </w:rPr>
              <w:t>4</w:t>
            </w:r>
            <w:r>
              <w:rPr>
                <w:color w:val="000000"/>
                <w:spacing w:val="-20"/>
                <w:sz w:val="24"/>
                <w:szCs w:val="24"/>
              </w:rPr>
              <w:t>4.82</w:t>
            </w:r>
          </w:p>
        </w:tc>
        <w:tc>
          <w:tcPr>
            <w:tcW w:w="830"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196.23</w:t>
            </w:r>
          </w:p>
        </w:tc>
        <w:tc>
          <w:tcPr>
            <w:tcW w:w="898"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225.02</w:t>
            </w:r>
          </w:p>
        </w:tc>
        <w:tc>
          <w:tcPr>
            <w:tcW w:w="974" w:type="dxa"/>
            <w:vAlign w:val="center"/>
          </w:tcPr>
          <w:p w:rsidR="00044813" w:rsidRPr="009C591D" w:rsidRDefault="00044813" w:rsidP="0040339C">
            <w:pPr>
              <w:spacing w:line="280" w:lineRule="exact"/>
              <w:ind w:leftChars="0" w:left="0" w:firstLineChars="0" w:firstLine="0"/>
              <w:jc w:val="right"/>
              <w:rPr>
                <w:color w:val="000000"/>
                <w:spacing w:val="-20"/>
                <w:sz w:val="24"/>
                <w:szCs w:val="24"/>
              </w:rPr>
            </w:pPr>
            <w:r w:rsidRPr="009C591D">
              <w:rPr>
                <w:color w:val="000000"/>
                <w:spacing w:val="-20"/>
                <w:sz w:val="24"/>
                <w:szCs w:val="24"/>
              </w:rPr>
              <w:t>28.79</w:t>
            </w:r>
          </w:p>
        </w:tc>
      </w:tr>
    </w:tbl>
    <w:p w:rsidR="00044813" w:rsidRDefault="00044813" w:rsidP="00044813">
      <w:pPr>
        <w:widowControl/>
        <w:spacing w:line="280" w:lineRule="exact"/>
        <w:ind w:leftChars="0" w:left="1175" w:hangingChars="483" w:hanging="1175"/>
        <w:rPr>
          <w:rFonts w:hint="eastAsia"/>
          <w:color w:val="000000"/>
          <w:sz w:val="24"/>
        </w:rPr>
      </w:pPr>
      <w:r>
        <w:rPr>
          <w:rFonts w:hint="eastAsia"/>
          <w:color w:val="000000"/>
          <w:sz w:val="24"/>
        </w:rPr>
        <w:t xml:space="preserve">說 </w:t>
      </w:r>
      <w:r>
        <w:rPr>
          <w:color w:val="000000"/>
          <w:sz w:val="24"/>
        </w:rPr>
        <w:t xml:space="preserve">   </w:t>
      </w:r>
      <w:r>
        <w:rPr>
          <w:rFonts w:hint="eastAsia"/>
          <w:color w:val="000000"/>
          <w:sz w:val="24"/>
        </w:rPr>
        <w:t>明：中小企業發展</w:t>
      </w:r>
      <w:r w:rsidR="003D000C">
        <w:rPr>
          <w:rFonts w:hint="eastAsia"/>
          <w:color w:val="000000"/>
          <w:sz w:val="24"/>
        </w:rPr>
        <w:t>分</w:t>
      </w:r>
      <w:r>
        <w:rPr>
          <w:rFonts w:hint="eastAsia"/>
          <w:color w:val="000000"/>
          <w:sz w:val="24"/>
        </w:rPr>
        <w:t>基金</w:t>
      </w:r>
      <w:r w:rsidR="003D000C">
        <w:rPr>
          <w:rFonts w:hint="eastAsia"/>
          <w:color w:val="000000"/>
          <w:sz w:val="24"/>
        </w:rPr>
        <w:t>自</w:t>
      </w:r>
      <w:r>
        <w:rPr>
          <w:rFonts w:hint="eastAsia"/>
          <w:color w:val="000000"/>
          <w:sz w:val="24"/>
        </w:rPr>
        <w:t>1</w:t>
      </w:r>
      <w:r>
        <w:rPr>
          <w:color w:val="000000"/>
          <w:sz w:val="24"/>
        </w:rPr>
        <w:t>12</w:t>
      </w:r>
      <w:r>
        <w:rPr>
          <w:rFonts w:hint="eastAsia"/>
          <w:color w:val="000000"/>
          <w:sz w:val="24"/>
        </w:rPr>
        <w:t>年度</w:t>
      </w:r>
      <w:r w:rsidR="003D000C">
        <w:rPr>
          <w:rFonts w:hint="eastAsia"/>
          <w:color w:val="000000"/>
          <w:sz w:val="24"/>
        </w:rPr>
        <w:t>起</w:t>
      </w:r>
      <w:r>
        <w:rPr>
          <w:rFonts w:hint="eastAsia"/>
          <w:color w:val="000000"/>
          <w:sz w:val="24"/>
        </w:rPr>
        <w:t>調整為特別收入基金，並由經濟作業基金改隸於經濟特別收入基金項下。</w:t>
      </w:r>
    </w:p>
    <w:p w:rsidR="00044813" w:rsidRDefault="00044813" w:rsidP="00044813">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color w:val="000000"/>
          <w:sz w:val="24"/>
        </w:rPr>
        <w:t>2</w:t>
      </w:r>
      <w:r w:rsidRPr="00597796">
        <w:rPr>
          <w:rFonts w:hint="eastAsia"/>
          <w:color w:val="000000"/>
          <w:sz w:val="24"/>
        </w:rPr>
        <w:t>年度中央政府總決算暨附屬單位決算及綜計表審核報告(附冊-非營業部分)。</w:t>
      </w:r>
    </w:p>
    <w:p w:rsidR="00044813" w:rsidRPr="00011B13" w:rsidRDefault="00F954A2" w:rsidP="00024F97">
      <w:pPr>
        <w:pStyle w:val="144"/>
        <w:ind w:left="567" w:hanging="567"/>
      </w:pPr>
      <w:bookmarkStart w:id="0" w:name="_Toc193441795"/>
      <w:r>
        <w:rPr>
          <w:rFonts w:hint="eastAsia"/>
        </w:rPr>
        <w:t>肆、</w:t>
      </w:r>
      <w:r w:rsidR="00027C5F">
        <w:rPr>
          <w:rFonts w:hint="eastAsia"/>
        </w:rPr>
        <w:t>核能</w:t>
      </w:r>
      <w:r w:rsidR="007C0460">
        <w:rPr>
          <w:rFonts w:hint="eastAsia"/>
        </w:rPr>
        <w:t>發電</w:t>
      </w:r>
      <w:r w:rsidR="00027C5F">
        <w:rPr>
          <w:rFonts w:hint="eastAsia"/>
        </w:rPr>
        <w:t>後端營運基金</w:t>
      </w:r>
      <w:bookmarkStart w:id="1" w:name="_GoBack"/>
      <w:bookmarkEnd w:id="0"/>
      <w:bookmarkEnd w:id="1"/>
    </w:p>
    <w:sectPr w:rsidR="00044813" w:rsidRPr="00011B13" w:rsidSect="00AB63B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24" w:rsidRDefault="00437524" w:rsidP="00D760F2">
      <w:pPr>
        <w:spacing w:line="240" w:lineRule="auto"/>
        <w:ind w:left="560" w:firstLine="560"/>
      </w:pPr>
      <w:r>
        <w:separator/>
      </w:r>
    </w:p>
  </w:endnote>
  <w:endnote w:type="continuationSeparator" w:id="0">
    <w:p w:rsidR="00437524" w:rsidRDefault="0043752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0D2" w:rsidRDefault="006920D2" w:rsidP="00AB63B7">
    <w:pPr>
      <w:pStyle w:val="af0"/>
      <w:ind w:leftChars="0" w:left="566" w:firstLineChars="0" w:firstLine="406"/>
      <w:jc w:val="center"/>
    </w:pPr>
    <w:r>
      <w:fldChar w:fldCharType="begin"/>
    </w:r>
    <w:r>
      <w:instrText>PAGE   \* MERGEFORMAT</w:instrText>
    </w:r>
    <w:r>
      <w:fldChar w:fldCharType="separate"/>
    </w:r>
    <w:r w:rsidR="00024F97" w:rsidRPr="00024F9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24" w:rsidRDefault="00437524" w:rsidP="00D760F2">
      <w:pPr>
        <w:spacing w:line="240" w:lineRule="auto"/>
        <w:ind w:left="560" w:firstLine="560"/>
      </w:pPr>
      <w:r>
        <w:separator/>
      </w:r>
    </w:p>
  </w:footnote>
  <w:footnote w:type="continuationSeparator" w:id="0">
    <w:p w:rsidR="00437524" w:rsidRDefault="00437524" w:rsidP="00D760F2">
      <w:pPr>
        <w:spacing w:line="240" w:lineRule="auto"/>
        <w:ind w:left="560" w:firstLine="560"/>
      </w:pPr>
      <w:r>
        <w:continuationSeparator/>
      </w:r>
    </w:p>
  </w:footnote>
  <w:footnote w:id="1">
    <w:p w:rsidR="00044813" w:rsidRPr="00D030AF" w:rsidRDefault="00044813" w:rsidP="00044813">
      <w:pPr>
        <w:pStyle w:val="142"/>
        <w:ind w:left="141" w:hangingChars="58" w:hanging="141"/>
        <w:jc w:val="both"/>
        <w:rPr>
          <w:rFonts w:hint="eastAsia"/>
        </w:rPr>
      </w:pPr>
      <w:r>
        <w:rPr>
          <w:rStyle w:val="af5"/>
        </w:rPr>
        <w:footnoteRef/>
      </w:r>
      <w:r>
        <w:t xml:space="preserve"> </w:t>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Pr>
          <w:rFonts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053" w:rsidRDefault="00047053" w:rsidP="00047053">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1CE8"/>
    <w:rsid w:val="00011B13"/>
    <w:rsid w:val="00024F97"/>
    <w:rsid w:val="00025F25"/>
    <w:rsid w:val="00027C5F"/>
    <w:rsid w:val="00044813"/>
    <w:rsid w:val="00046125"/>
    <w:rsid w:val="00046C77"/>
    <w:rsid w:val="00047053"/>
    <w:rsid w:val="00051564"/>
    <w:rsid w:val="00093F34"/>
    <w:rsid w:val="000B241C"/>
    <w:rsid w:val="000B27ED"/>
    <w:rsid w:val="000C5BA1"/>
    <w:rsid w:val="000F24DD"/>
    <w:rsid w:val="00110F75"/>
    <w:rsid w:val="001142DE"/>
    <w:rsid w:val="001278D8"/>
    <w:rsid w:val="00136E36"/>
    <w:rsid w:val="00142048"/>
    <w:rsid w:val="001511AF"/>
    <w:rsid w:val="00151687"/>
    <w:rsid w:val="00153D79"/>
    <w:rsid w:val="00162C6B"/>
    <w:rsid w:val="001645A2"/>
    <w:rsid w:val="00167B2A"/>
    <w:rsid w:val="001731E2"/>
    <w:rsid w:val="00192656"/>
    <w:rsid w:val="001A1D03"/>
    <w:rsid w:val="001C038D"/>
    <w:rsid w:val="001C3DC1"/>
    <w:rsid w:val="001D2C81"/>
    <w:rsid w:val="001E6460"/>
    <w:rsid w:val="001F13BB"/>
    <w:rsid w:val="0020491F"/>
    <w:rsid w:val="0020505E"/>
    <w:rsid w:val="00216A25"/>
    <w:rsid w:val="00216ADD"/>
    <w:rsid w:val="00227A3C"/>
    <w:rsid w:val="00230523"/>
    <w:rsid w:val="00236F34"/>
    <w:rsid w:val="00251C37"/>
    <w:rsid w:val="00253857"/>
    <w:rsid w:val="002600AD"/>
    <w:rsid w:val="00270862"/>
    <w:rsid w:val="00274D22"/>
    <w:rsid w:val="002837C4"/>
    <w:rsid w:val="00283BC9"/>
    <w:rsid w:val="00295108"/>
    <w:rsid w:val="002A6EE1"/>
    <w:rsid w:val="002C259D"/>
    <w:rsid w:val="002C3272"/>
    <w:rsid w:val="002C4A46"/>
    <w:rsid w:val="002C5F72"/>
    <w:rsid w:val="002D4247"/>
    <w:rsid w:val="002D60A3"/>
    <w:rsid w:val="002E6B75"/>
    <w:rsid w:val="003044FD"/>
    <w:rsid w:val="0031467D"/>
    <w:rsid w:val="00324C88"/>
    <w:rsid w:val="00326580"/>
    <w:rsid w:val="0033554C"/>
    <w:rsid w:val="0034109A"/>
    <w:rsid w:val="0035125A"/>
    <w:rsid w:val="00352F22"/>
    <w:rsid w:val="003648E4"/>
    <w:rsid w:val="00381FC3"/>
    <w:rsid w:val="00382550"/>
    <w:rsid w:val="00385789"/>
    <w:rsid w:val="00390111"/>
    <w:rsid w:val="00395F18"/>
    <w:rsid w:val="003B6A39"/>
    <w:rsid w:val="003C02EA"/>
    <w:rsid w:val="003C649A"/>
    <w:rsid w:val="003D000C"/>
    <w:rsid w:val="003D2078"/>
    <w:rsid w:val="00400839"/>
    <w:rsid w:val="0040339C"/>
    <w:rsid w:val="00406EC1"/>
    <w:rsid w:val="00410ACE"/>
    <w:rsid w:val="00433539"/>
    <w:rsid w:val="00437524"/>
    <w:rsid w:val="004441AC"/>
    <w:rsid w:val="004529F6"/>
    <w:rsid w:val="0045395C"/>
    <w:rsid w:val="004749EE"/>
    <w:rsid w:val="00477F62"/>
    <w:rsid w:val="004870C4"/>
    <w:rsid w:val="004B4B85"/>
    <w:rsid w:val="004C4331"/>
    <w:rsid w:val="004C78CB"/>
    <w:rsid w:val="004D6E10"/>
    <w:rsid w:val="004F23A7"/>
    <w:rsid w:val="004F3029"/>
    <w:rsid w:val="004F53E2"/>
    <w:rsid w:val="00501426"/>
    <w:rsid w:val="0051759A"/>
    <w:rsid w:val="005226C4"/>
    <w:rsid w:val="005458B8"/>
    <w:rsid w:val="00566098"/>
    <w:rsid w:val="00597796"/>
    <w:rsid w:val="005A7894"/>
    <w:rsid w:val="005C462E"/>
    <w:rsid w:val="005F4B01"/>
    <w:rsid w:val="005F6F79"/>
    <w:rsid w:val="006018B4"/>
    <w:rsid w:val="0061089D"/>
    <w:rsid w:val="00617C50"/>
    <w:rsid w:val="0062535D"/>
    <w:rsid w:val="00637FB7"/>
    <w:rsid w:val="00640096"/>
    <w:rsid w:val="0065139B"/>
    <w:rsid w:val="00665EC3"/>
    <w:rsid w:val="00666868"/>
    <w:rsid w:val="006727DD"/>
    <w:rsid w:val="006762CB"/>
    <w:rsid w:val="006920D2"/>
    <w:rsid w:val="006978AE"/>
    <w:rsid w:val="006A5C19"/>
    <w:rsid w:val="006B5C50"/>
    <w:rsid w:val="006C00E7"/>
    <w:rsid w:val="006E04B9"/>
    <w:rsid w:val="006E13EB"/>
    <w:rsid w:val="006E1BA4"/>
    <w:rsid w:val="006E43F1"/>
    <w:rsid w:val="0070038A"/>
    <w:rsid w:val="007015A1"/>
    <w:rsid w:val="00710687"/>
    <w:rsid w:val="00715152"/>
    <w:rsid w:val="00724E07"/>
    <w:rsid w:val="00732805"/>
    <w:rsid w:val="00744408"/>
    <w:rsid w:val="007665BD"/>
    <w:rsid w:val="007722F0"/>
    <w:rsid w:val="00773AB8"/>
    <w:rsid w:val="0077416E"/>
    <w:rsid w:val="007916B0"/>
    <w:rsid w:val="00793C95"/>
    <w:rsid w:val="007A0CE6"/>
    <w:rsid w:val="007A7A07"/>
    <w:rsid w:val="007B39D1"/>
    <w:rsid w:val="007B3A94"/>
    <w:rsid w:val="007C0460"/>
    <w:rsid w:val="007D37F0"/>
    <w:rsid w:val="007D3898"/>
    <w:rsid w:val="007D3F05"/>
    <w:rsid w:val="007D5B2F"/>
    <w:rsid w:val="007D6A04"/>
    <w:rsid w:val="007D7CFC"/>
    <w:rsid w:val="007F6BF5"/>
    <w:rsid w:val="00815420"/>
    <w:rsid w:val="00823B7D"/>
    <w:rsid w:val="00835B49"/>
    <w:rsid w:val="00845DF9"/>
    <w:rsid w:val="00847420"/>
    <w:rsid w:val="008554FE"/>
    <w:rsid w:val="0087398C"/>
    <w:rsid w:val="008822AF"/>
    <w:rsid w:val="008975D3"/>
    <w:rsid w:val="008B39A5"/>
    <w:rsid w:val="008C13C0"/>
    <w:rsid w:val="008C5F07"/>
    <w:rsid w:val="008F5752"/>
    <w:rsid w:val="00911DA2"/>
    <w:rsid w:val="00914395"/>
    <w:rsid w:val="009143E2"/>
    <w:rsid w:val="00914405"/>
    <w:rsid w:val="00935916"/>
    <w:rsid w:val="00945FCF"/>
    <w:rsid w:val="0094792A"/>
    <w:rsid w:val="00970F78"/>
    <w:rsid w:val="00983187"/>
    <w:rsid w:val="00983B48"/>
    <w:rsid w:val="00986DE3"/>
    <w:rsid w:val="009A0EBA"/>
    <w:rsid w:val="009A6275"/>
    <w:rsid w:val="009F751B"/>
    <w:rsid w:val="00A331AF"/>
    <w:rsid w:val="00A350F3"/>
    <w:rsid w:val="00A43AFB"/>
    <w:rsid w:val="00A51CE8"/>
    <w:rsid w:val="00A56701"/>
    <w:rsid w:val="00A6664F"/>
    <w:rsid w:val="00A671E8"/>
    <w:rsid w:val="00A80558"/>
    <w:rsid w:val="00A84835"/>
    <w:rsid w:val="00AB63B7"/>
    <w:rsid w:val="00AB6635"/>
    <w:rsid w:val="00AC439A"/>
    <w:rsid w:val="00AC73A3"/>
    <w:rsid w:val="00AE0E1F"/>
    <w:rsid w:val="00AE1401"/>
    <w:rsid w:val="00AE1E40"/>
    <w:rsid w:val="00AF73F1"/>
    <w:rsid w:val="00B0248C"/>
    <w:rsid w:val="00B05A62"/>
    <w:rsid w:val="00B17929"/>
    <w:rsid w:val="00B208FC"/>
    <w:rsid w:val="00B24243"/>
    <w:rsid w:val="00B26A29"/>
    <w:rsid w:val="00B30A53"/>
    <w:rsid w:val="00B453AA"/>
    <w:rsid w:val="00B63234"/>
    <w:rsid w:val="00B74ABA"/>
    <w:rsid w:val="00B76AE9"/>
    <w:rsid w:val="00B850E0"/>
    <w:rsid w:val="00B95D2F"/>
    <w:rsid w:val="00B96F02"/>
    <w:rsid w:val="00BB41E2"/>
    <w:rsid w:val="00BC002F"/>
    <w:rsid w:val="00BD44FE"/>
    <w:rsid w:val="00BE07BB"/>
    <w:rsid w:val="00BE637D"/>
    <w:rsid w:val="00BE6E8E"/>
    <w:rsid w:val="00BF1448"/>
    <w:rsid w:val="00BF4223"/>
    <w:rsid w:val="00C034B0"/>
    <w:rsid w:val="00C05D5F"/>
    <w:rsid w:val="00C17DC1"/>
    <w:rsid w:val="00C2446C"/>
    <w:rsid w:val="00C35A0F"/>
    <w:rsid w:val="00C36100"/>
    <w:rsid w:val="00C53FD2"/>
    <w:rsid w:val="00C5445F"/>
    <w:rsid w:val="00C55597"/>
    <w:rsid w:val="00C65A95"/>
    <w:rsid w:val="00C74B62"/>
    <w:rsid w:val="00C74BFA"/>
    <w:rsid w:val="00C97C15"/>
    <w:rsid w:val="00CA0D22"/>
    <w:rsid w:val="00CB7EF4"/>
    <w:rsid w:val="00CE6B3E"/>
    <w:rsid w:val="00D126A0"/>
    <w:rsid w:val="00D25E13"/>
    <w:rsid w:val="00D36B3D"/>
    <w:rsid w:val="00D476CB"/>
    <w:rsid w:val="00D64026"/>
    <w:rsid w:val="00D65458"/>
    <w:rsid w:val="00D71B67"/>
    <w:rsid w:val="00D760F2"/>
    <w:rsid w:val="00D809D9"/>
    <w:rsid w:val="00DA2B9A"/>
    <w:rsid w:val="00DB2BF0"/>
    <w:rsid w:val="00DB61EF"/>
    <w:rsid w:val="00DD3615"/>
    <w:rsid w:val="00DD7BB3"/>
    <w:rsid w:val="00DE1C42"/>
    <w:rsid w:val="00DE35EB"/>
    <w:rsid w:val="00DF0774"/>
    <w:rsid w:val="00DF0BEF"/>
    <w:rsid w:val="00E06743"/>
    <w:rsid w:val="00E06C85"/>
    <w:rsid w:val="00E070D1"/>
    <w:rsid w:val="00E079F0"/>
    <w:rsid w:val="00E1450B"/>
    <w:rsid w:val="00E224F1"/>
    <w:rsid w:val="00E22F35"/>
    <w:rsid w:val="00E25025"/>
    <w:rsid w:val="00E32CDE"/>
    <w:rsid w:val="00E560A8"/>
    <w:rsid w:val="00E6706A"/>
    <w:rsid w:val="00E912D2"/>
    <w:rsid w:val="00E92115"/>
    <w:rsid w:val="00E93309"/>
    <w:rsid w:val="00EC1D07"/>
    <w:rsid w:val="00EC3BE8"/>
    <w:rsid w:val="00EC4FB5"/>
    <w:rsid w:val="00ED030C"/>
    <w:rsid w:val="00ED73F3"/>
    <w:rsid w:val="00EF5139"/>
    <w:rsid w:val="00EF5E81"/>
    <w:rsid w:val="00EF7AEC"/>
    <w:rsid w:val="00EF7D46"/>
    <w:rsid w:val="00F0257C"/>
    <w:rsid w:val="00F27611"/>
    <w:rsid w:val="00F37612"/>
    <w:rsid w:val="00F447FC"/>
    <w:rsid w:val="00F5007A"/>
    <w:rsid w:val="00F65E30"/>
    <w:rsid w:val="00F71D5E"/>
    <w:rsid w:val="00F77D0A"/>
    <w:rsid w:val="00F954A2"/>
    <w:rsid w:val="00F95E56"/>
    <w:rsid w:val="00F96067"/>
    <w:rsid w:val="00FA3F68"/>
    <w:rsid w:val="00FA61FC"/>
    <w:rsid w:val="00FC190F"/>
    <w:rsid w:val="00FD0DFB"/>
    <w:rsid w:val="00FF62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docId w15:val="{759D9BD8-099D-4EE9-A116-66E473A18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B63B7"/>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B63B7"/>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B63B7"/>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E06743"/>
    <w:pPr>
      <w:tabs>
        <w:tab w:val="right" w:leader="hyphen" w:pos="8490"/>
      </w:tabs>
      <w:spacing w:line="320" w:lineRule="exact"/>
      <w:ind w:leftChars="0" w:left="487" w:hangingChars="200" w:hanging="487"/>
      <w:jc w:val="right"/>
    </w:pPr>
    <w:rPr>
      <w:b/>
      <w:noProof/>
      <w:sz w:val="24"/>
    </w:rPr>
  </w:style>
  <w:style w:type="paragraph" w:styleId="24">
    <w:name w:val="toc 2"/>
    <w:basedOn w:val="a"/>
    <w:next w:val="a"/>
    <w:autoRedefine/>
    <w:uiPriority w:val="39"/>
    <w:rsid w:val="00AB63B7"/>
    <w:pPr>
      <w:tabs>
        <w:tab w:val="right" w:leader="hyphen" w:pos="8490"/>
      </w:tabs>
      <w:ind w:leftChars="0" w:left="486" w:rightChars="100" w:right="283" w:hangingChars="200" w:hanging="486"/>
    </w:pPr>
    <w:rPr>
      <w:sz w:val="24"/>
    </w:rPr>
  </w:style>
  <w:style w:type="character" w:customStyle="1" w:styleId="af">
    <w:name w:val="頁首 字元"/>
    <w:link w:val="ae"/>
    <w:uiPriority w:val="99"/>
    <w:rsid w:val="00D71B67"/>
    <w:rPr>
      <w:rFonts w:ascii="標楷體" w:eastAsia="標楷體"/>
      <w:snapToGrid w:val="0"/>
      <w:kern w:val="2"/>
    </w:rPr>
  </w:style>
  <w:style w:type="paragraph" w:styleId="af0">
    <w:name w:val="footer"/>
    <w:basedOn w:val="a"/>
    <w:link w:val="af1"/>
    <w:uiPriority w:val="99"/>
    <w:unhideWhenUsed/>
    <w:rsid w:val="00D71B67"/>
    <w:pPr>
      <w:tabs>
        <w:tab w:val="center" w:pos="4153"/>
        <w:tab w:val="right" w:pos="8306"/>
      </w:tabs>
      <w:snapToGrid w:val="0"/>
    </w:pPr>
    <w:rPr>
      <w:sz w:val="20"/>
      <w:szCs w:val="20"/>
    </w:rPr>
  </w:style>
  <w:style w:type="character" w:customStyle="1" w:styleId="af1">
    <w:name w:val="頁尾 字元"/>
    <w:link w:val="af0"/>
    <w:uiPriority w:val="99"/>
    <w:rsid w:val="00D71B67"/>
    <w:rPr>
      <w:rFonts w:ascii="標楷體" w:eastAsia="標楷體"/>
      <w:snapToGrid w:val="0"/>
      <w:kern w:val="2"/>
    </w:rPr>
  </w:style>
  <w:style w:type="table" w:styleId="af2">
    <w:name w:val="Table Grid"/>
    <w:basedOn w:val="a1"/>
    <w:uiPriority w:val="59"/>
    <w:rsid w:val="00400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4"/>
    <w:unhideWhenUsed/>
    <w:rsid w:val="00B96F02"/>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3"/>
    <w:rsid w:val="00B96F02"/>
    <w:rPr>
      <w:rFonts w:ascii="標楷體" w:eastAsia="標楷體"/>
      <w:snapToGrid w:val="0"/>
      <w:kern w:val="2"/>
    </w:rPr>
  </w:style>
  <w:style w:type="character" w:styleId="af5">
    <w:name w:val="footnote reference"/>
    <w:aliases w:val="FR,Ref,de nota al pie,註腳內容,Error-Fußnotenzeichen5,Error-Fußnotenzeichen6,Error-Fußnotenzeichen3"/>
    <w:unhideWhenUsed/>
    <w:rsid w:val="00B96F02"/>
    <w:rPr>
      <w:vertAlign w:val="superscript"/>
    </w:rPr>
  </w:style>
  <w:style w:type="character" w:customStyle="1" w:styleId="140">
    <w:name w:val="第二層(14號字) 字元"/>
    <w:link w:val="14"/>
    <w:rsid w:val="00027C5F"/>
    <w:rPr>
      <w:rFonts w:ascii="標楷體" w:eastAsia="標楷體"/>
      <w:b/>
      <w:snapToGrid w:val="0"/>
      <w:kern w:val="2"/>
      <w:sz w:val="28"/>
    </w:rPr>
  </w:style>
  <w:style w:type="character" w:customStyle="1" w:styleId="23">
    <w:name w:val="(一)下內文縮2 字元"/>
    <w:link w:val="22"/>
    <w:rsid w:val="00027C5F"/>
    <w:rPr>
      <w:rFonts w:ascii="標楷體" w:eastAsia="標楷體"/>
      <w:snapToGrid w:val="0"/>
      <w:kern w:val="2"/>
      <w:sz w:val="28"/>
      <w:szCs w:val="28"/>
    </w:rPr>
  </w:style>
  <w:style w:type="character" w:customStyle="1" w:styleId="21">
    <w:name w:val="(一)(二)(三) 字元2"/>
    <w:link w:val="a4"/>
    <w:rsid w:val="00027C5F"/>
    <w:rPr>
      <w:rFonts w:ascii="標楷體" w:eastAsia="標楷體"/>
      <w:snapToGrid w:val="0"/>
      <w:kern w:val="2"/>
      <w:sz w:val="28"/>
      <w:szCs w:val="28"/>
    </w:rPr>
  </w:style>
  <w:style w:type="character" w:customStyle="1" w:styleId="143">
    <w:name w:val="表格內文(14行高) 字元"/>
    <w:link w:val="142"/>
    <w:qFormat/>
    <w:rsid w:val="00027C5F"/>
    <w:rPr>
      <w:rFonts w:ascii="標楷體" w:eastAsia="標楷體"/>
      <w:snapToGrid w:val="0"/>
      <w:kern w:val="2"/>
      <w:sz w:val="24"/>
      <w:szCs w:val="28"/>
    </w:rPr>
  </w:style>
  <w:style w:type="character" w:customStyle="1" w:styleId="12">
    <w:name w:val="(一)(二)(三) 字元1"/>
    <w:rsid w:val="00C2446C"/>
    <w:rPr>
      <w:rFonts w:ascii="標楷體" w:eastAsia="標楷體"/>
      <w:snapToGrid w:val="0"/>
      <w:kern w:val="2"/>
      <w:sz w:val="28"/>
      <w:szCs w:val="28"/>
    </w:rPr>
  </w:style>
  <w:style w:type="character" w:customStyle="1" w:styleId="10">
    <w:name w:val="標題 1 字元"/>
    <w:link w:val="1"/>
    <w:uiPriority w:val="9"/>
    <w:rsid w:val="00AB63B7"/>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B63B7"/>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B63B7"/>
    <w:rPr>
      <w:rFonts w:ascii="Calibri Light" w:eastAsia="新細明體" w:hAnsi="Calibri Light" w:cs="Times New Roman"/>
      <w:b/>
      <w:bCs/>
      <w:snapToGrid w:val="0"/>
      <w:kern w:val="2"/>
      <w:sz w:val="36"/>
      <w:szCs w:val="36"/>
    </w:rPr>
  </w:style>
  <w:style w:type="character" w:styleId="af6">
    <w:name w:val="Hyperlink"/>
    <w:uiPriority w:val="99"/>
    <w:unhideWhenUsed/>
    <w:rsid w:val="00AB63B7"/>
    <w:rPr>
      <w:color w:val="0563C1"/>
      <w:u w:val="single"/>
    </w:rPr>
  </w:style>
  <w:style w:type="paragraph" w:styleId="af7">
    <w:name w:val="Balloon Text"/>
    <w:basedOn w:val="a"/>
    <w:link w:val="af8"/>
    <w:uiPriority w:val="99"/>
    <w:semiHidden/>
    <w:unhideWhenUsed/>
    <w:rsid w:val="00230523"/>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230523"/>
    <w:rPr>
      <w:rFonts w:ascii="Calibri Light" w:eastAsia="新細明體" w:hAnsi="Calibri Light" w:cs="Times New Roman"/>
      <w:snapToGrid w:val="0"/>
      <w:kern w:val="2"/>
      <w:sz w:val="18"/>
      <w:szCs w:val="18"/>
    </w:rPr>
  </w:style>
  <w:style w:type="character" w:customStyle="1" w:styleId="1410">
    <w:name w:val="第二層(14號字) 字元1"/>
    <w:rsid w:val="004D6E10"/>
    <w:rPr>
      <w:rFonts w:ascii="標楷體" w:eastAsia="標楷體"/>
      <w:b/>
      <w:snapToGrid w:val="0"/>
      <w:kern w:val="2"/>
      <w:sz w:val="28"/>
    </w:rPr>
  </w:style>
  <w:style w:type="character" w:customStyle="1" w:styleId="a8">
    <w:name w:val="前言內文 字元"/>
    <w:link w:val="a7"/>
    <w:rsid w:val="00044813"/>
    <w:rPr>
      <w:rFonts w:ascii="標楷體" w:eastAsia="標楷體"/>
      <w:snapToGrid w:val="0"/>
      <w:kern w:val="2"/>
      <w:sz w:val="28"/>
      <w:szCs w:val="28"/>
    </w:rPr>
  </w:style>
  <w:style w:type="character" w:customStyle="1" w:styleId="ac">
    <w:name w:val="姓名及分機 字元"/>
    <w:link w:val="ab"/>
    <w:locked/>
    <w:rsid w:val="00044813"/>
    <w:rPr>
      <w:rFonts w:ascii="標楷體" w:eastAsia="標楷體"/>
      <w:snapToGrid w:val="0"/>
      <w:kern w:val="2"/>
      <w:sz w:val="24"/>
      <w:szCs w:val="28"/>
    </w:rPr>
  </w:style>
  <w:style w:type="character" w:customStyle="1" w:styleId="1230">
    <w:name w:val="1.2.3. 字元"/>
    <w:link w:val="123"/>
    <w:rsid w:val="005F4B01"/>
    <w:rPr>
      <w:rFonts w:ascii="標楷體" w:eastAsia="標楷體"/>
      <w:snapToGrid w:val="0"/>
      <w:kern w:val="2"/>
      <w:sz w:val="28"/>
      <w:szCs w:val="28"/>
    </w:rPr>
  </w:style>
  <w:style w:type="character" w:customStyle="1" w:styleId="201">
    <w:name w:val="表格內文(20行高) 字元"/>
    <w:link w:val="200"/>
    <w:rsid w:val="005F4B01"/>
  </w:style>
  <w:style w:type="character" w:customStyle="1" w:styleId="145">
    <w:name w:val="表格內文(14行高) 字元 字元 字元 字元"/>
    <w:rsid w:val="00E067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6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C4BB9-A0CF-4BAD-841B-8BBD94277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1</Pages>
  <Words>82</Words>
  <Characters>474</Characters>
  <Application>Microsoft Office Word</Application>
  <DocSecurity>0</DocSecurity>
  <Lines>3</Lines>
  <Paragraphs>1</Paragraphs>
  <ScaleCrop>false</ScaleCrop>
  <Company>HOME</Company>
  <LinksUpToDate>false</LinksUpToDate>
  <CharactersWithSpaces>555</CharactersWithSpaces>
  <SharedDoc>false</SharedDoc>
  <HLinks>
    <vt:vector size="78" baseType="variant">
      <vt:variant>
        <vt:i4>1179697</vt:i4>
      </vt:variant>
      <vt:variant>
        <vt:i4>74</vt:i4>
      </vt:variant>
      <vt:variant>
        <vt:i4>0</vt:i4>
      </vt:variant>
      <vt:variant>
        <vt:i4>5</vt:i4>
      </vt:variant>
      <vt:variant>
        <vt:lpwstr/>
      </vt:variant>
      <vt:variant>
        <vt:lpwstr>_Toc193441796</vt:lpwstr>
      </vt:variant>
      <vt:variant>
        <vt:i4>1179697</vt:i4>
      </vt:variant>
      <vt:variant>
        <vt:i4>68</vt:i4>
      </vt:variant>
      <vt:variant>
        <vt:i4>0</vt:i4>
      </vt:variant>
      <vt:variant>
        <vt:i4>5</vt:i4>
      </vt:variant>
      <vt:variant>
        <vt:lpwstr/>
      </vt:variant>
      <vt:variant>
        <vt:lpwstr>_Toc193441795</vt:lpwstr>
      </vt:variant>
      <vt:variant>
        <vt:i4>1179697</vt:i4>
      </vt:variant>
      <vt:variant>
        <vt:i4>62</vt:i4>
      </vt:variant>
      <vt:variant>
        <vt:i4>0</vt:i4>
      </vt:variant>
      <vt:variant>
        <vt:i4>5</vt:i4>
      </vt:variant>
      <vt:variant>
        <vt:lpwstr/>
      </vt:variant>
      <vt:variant>
        <vt:lpwstr>_Toc193441794</vt:lpwstr>
      </vt:variant>
      <vt:variant>
        <vt:i4>1179697</vt:i4>
      </vt:variant>
      <vt:variant>
        <vt:i4>56</vt:i4>
      </vt:variant>
      <vt:variant>
        <vt:i4>0</vt:i4>
      </vt:variant>
      <vt:variant>
        <vt:i4>5</vt:i4>
      </vt:variant>
      <vt:variant>
        <vt:lpwstr/>
      </vt:variant>
      <vt:variant>
        <vt:lpwstr>_Toc193441793</vt:lpwstr>
      </vt:variant>
      <vt:variant>
        <vt:i4>1179697</vt:i4>
      </vt:variant>
      <vt:variant>
        <vt:i4>50</vt:i4>
      </vt:variant>
      <vt:variant>
        <vt:i4>0</vt:i4>
      </vt:variant>
      <vt:variant>
        <vt:i4>5</vt:i4>
      </vt:variant>
      <vt:variant>
        <vt:lpwstr/>
      </vt:variant>
      <vt:variant>
        <vt:lpwstr>_Toc193441792</vt:lpwstr>
      </vt:variant>
      <vt:variant>
        <vt:i4>1179697</vt:i4>
      </vt:variant>
      <vt:variant>
        <vt:i4>44</vt:i4>
      </vt:variant>
      <vt:variant>
        <vt:i4>0</vt:i4>
      </vt:variant>
      <vt:variant>
        <vt:i4>5</vt:i4>
      </vt:variant>
      <vt:variant>
        <vt:lpwstr/>
      </vt:variant>
      <vt:variant>
        <vt:lpwstr>_Toc193441791</vt:lpwstr>
      </vt:variant>
      <vt:variant>
        <vt:i4>1179697</vt:i4>
      </vt:variant>
      <vt:variant>
        <vt:i4>38</vt:i4>
      </vt:variant>
      <vt:variant>
        <vt:i4>0</vt:i4>
      </vt:variant>
      <vt:variant>
        <vt:i4>5</vt:i4>
      </vt:variant>
      <vt:variant>
        <vt:lpwstr/>
      </vt:variant>
      <vt:variant>
        <vt:lpwstr>_Toc193441790</vt:lpwstr>
      </vt:variant>
      <vt:variant>
        <vt:i4>1245233</vt:i4>
      </vt:variant>
      <vt:variant>
        <vt:i4>32</vt:i4>
      </vt:variant>
      <vt:variant>
        <vt:i4>0</vt:i4>
      </vt:variant>
      <vt:variant>
        <vt:i4>5</vt:i4>
      </vt:variant>
      <vt:variant>
        <vt:lpwstr/>
      </vt:variant>
      <vt:variant>
        <vt:lpwstr>_Toc193441789</vt:lpwstr>
      </vt:variant>
      <vt:variant>
        <vt:i4>1245233</vt:i4>
      </vt:variant>
      <vt:variant>
        <vt:i4>26</vt:i4>
      </vt:variant>
      <vt:variant>
        <vt:i4>0</vt:i4>
      </vt:variant>
      <vt:variant>
        <vt:i4>5</vt:i4>
      </vt:variant>
      <vt:variant>
        <vt:lpwstr/>
      </vt:variant>
      <vt:variant>
        <vt:lpwstr>_Toc193441788</vt:lpwstr>
      </vt:variant>
      <vt:variant>
        <vt:i4>1245233</vt:i4>
      </vt:variant>
      <vt:variant>
        <vt:i4>20</vt:i4>
      </vt:variant>
      <vt:variant>
        <vt:i4>0</vt:i4>
      </vt:variant>
      <vt:variant>
        <vt:i4>5</vt:i4>
      </vt:variant>
      <vt:variant>
        <vt:lpwstr/>
      </vt:variant>
      <vt:variant>
        <vt:lpwstr>_Toc193441787</vt:lpwstr>
      </vt:variant>
      <vt:variant>
        <vt:i4>1245233</vt:i4>
      </vt:variant>
      <vt:variant>
        <vt:i4>14</vt:i4>
      </vt:variant>
      <vt:variant>
        <vt:i4>0</vt:i4>
      </vt:variant>
      <vt:variant>
        <vt:i4>5</vt:i4>
      </vt:variant>
      <vt:variant>
        <vt:lpwstr/>
      </vt:variant>
      <vt:variant>
        <vt:lpwstr>_Toc193441786</vt:lpwstr>
      </vt:variant>
      <vt:variant>
        <vt:i4>1245233</vt:i4>
      </vt:variant>
      <vt:variant>
        <vt:i4>8</vt:i4>
      </vt:variant>
      <vt:variant>
        <vt:i4>0</vt:i4>
      </vt:variant>
      <vt:variant>
        <vt:i4>5</vt:i4>
      </vt:variant>
      <vt:variant>
        <vt:lpwstr/>
      </vt:variant>
      <vt:variant>
        <vt:lpwstr>_Toc193441785</vt:lpwstr>
      </vt:variant>
      <vt:variant>
        <vt:i4>1245233</vt:i4>
      </vt:variant>
      <vt:variant>
        <vt:i4>2</vt:i4>
      </vt:variant>
      <vt:variant>
        <vt:i4>0</vt:i4>
      </vt:variant>
      <vt:variant>
        <vt:i4>5</vt:i4>
      </vt:variant>
      <vt:variant>
        <vt:lpwstr/>
      </vt:variant>
      <vt:variant>
        <vt:lpwstr>_Toc193441784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2025-03-11T03:28:00Z</cp:lastPrinted>
  <dcterms:created xsi:type="dcterms:W3CDTF">2025-03-25T02:31:00Z</dcterms:created>
  <dcterms:modified xsi:type="dcterms:W3CDTF">2025-03-25T02:31:00Z</dcterms:modified>
</cp:coreProperties>
</file>