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E0B890" w14:textId="5A5A921B" w:rsidR="006B04F0" w:rsidRPr="0036664A" w:rsidRDefault="0036664A">
      <w:pPr>
        <w:spacing w:after="180"/>
        <w:jc w:val="center"/>
        <w:rPr>
          <w:rFonts w:eastAsia="標楷體"/>
        </w:rPr>
      </w:pPr>
      <w:bookmarkStart w:id="0" w:name="OLE_LINK4"/>
      <w:r w:rsidRPr="0036664A">
        <w:rPr>
          <w:rFonts w:eastAsia="標楷體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9B3AB1" wp14:editId="3AF13CC7">
                <wp:simplePos x="0" y="0"/>
                <wp:positionH relativeFrom="margin">
                  <wp:align>left</wp:align>
                </wp:positionH>
                <wp:positionV relativeFrom="paragraph">
                  <wp:posOffset>-361236</wp:posOffset>
                </wp:positionV>
                <wp:extent cx="1022279" cy="488022"/>
                <wp:effectExtent l="0" t="0" r="6985" b="762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2279" cy="4880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F78E3B" w14:textId="570A3C98" w:rsidR="0036664A" w:rsidRPr="0036664A" w:rsidRDefault="0036664A">
                            <w:pPr>
                              <w:rPr>
                                <w:rFonts w:eastAsia="標楷體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9B3AB1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0;margin-top:-28.45pt;width:80.5pt;height:38.4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" fillcolor="white [3201]" stroked="f" strokeweight=".5pt">
                <v:textbox>
                  <w:txbxContent>
                    <w:p w14:paraId="38F78E3B" w14:textId="570A3C98" w:rsidR="0036664A" w:rsidRPr="0036664A" w:rsidRDefault="0036664A">
                      <w:pPr>
                        <w:rPr>
                          <w:rFonts w:eastAsia="標楷體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660AC">
        <w:rPr>
          <w:rFonts w:eastAsia="標楷體" w:hint="eastAsia"/>
          <w:b/>
          <w:sz w:val="36"/>
          <w:szCs w:val="36"/>
        </w:rPr>
        <w:t>立法院</w:t>
      </w:r>
      <w:r w:rsidR="00427E5B" w:rsidRPr="0036664A">
        <w:rPr>
          <w:rFonts w:eastAsia="標楷體"/>
          <w:b/>
          <w:sz w:val="36"/>
          <w:szCs w:val="36"/>
        </w:rPr>
        <w:t>重要統計事項</w:t>
      </w:r>
      <w:bookmarkEnd w:id="0"/>
      <w:r w:rsidR="00427E5B" w:rsidRPr="0036664A">
        <w:rPr>
          <w:rFonts w:eastAsia="標楷體"/>
          <w:b/>
          <w:sz w:val="36"/>
          <w:szCs w:val="36"/>
        </w:rPr>
        <w:t>變更一覽表</w:t>
      </w:r>
    </w:p>
    <w:tbl>
      <w:tblPr>
        <w:tblW w:w="9998" w:type="dxa"/>
        <w:jc w:val="center"/>
        <w:tblLayout w:type="fixed"/>
        <w:tblLook w:val="0000" w:firstRow="0" w:lastRow="0" w:firstColumn="0" w:lastColumn="0" w:noHBand="0" w:noVBand="0"/>
      </w:tblPr>
      <w:tblGrid>
        <w:gridCol w:w="1985"/>
        <w:gridCol w:w="2126"/>
        <w:gridCol w:w="2205"/>
        <w:gridCol w:w="1764"/>
        <w:gridCol w:w="1918"/>
      </w:tblGrid>
      <w:tr w:rsidR="006B04F0" w:rsidRPr="0036664A" w14:paraId="560E98B0" w14:textId="77777777" w:rsidTr="00D27D85">
        <w:trPr>
          <w:trHeight w:val="320"/>
          <w:tblHeader/>
          <w:jc w:val="center"/>
        </w:trPr>
        <w:tc>
          <w:tcPr>
            <w:tcW w:w="1985" w:type="dxa"/>
            <w:vMerge w:val="restart"/>
            <w:tcBorders>
              <w:top w:val="single" w:sz="4" w:space="0" w:color="000000"/>
            </w:tcBorders>
            <w:vAlign w:val="center"/>
          </w:tcPr>
          <w:p w14:paraId="05156686" w14:textId="77777777" w:rsidR="006B04F0" w:rsidRPr="0036664A" w:rsidRDefault="00427E5B">
            <w:pPr>
              <w:spacing w:line="320" w:lineRule="exact"/>
              <w:rPr>
                <w:rFonts w:eastAsia="標楷體"/>
              </w:rPr>
            </w:pPr>
            <w:r w:rsidRPr="0036664A">
              <w:rPr>
                <w:rFonts w:eastAsia="標楷體"/>
                <w:spacing w:val="-20"/>
                <w:szCs w:val="24"/>
              </w:rPr>
              <w:t>調查名稱</w:t>
            </w:r>
            <w:r w:rsidRPr="0036664A">
              <w:rPr>
                <w:rFonts w:eastAsia="標楷體"/>
                <w:spacing w:val="-20"/>
                <w:szCs w:val="24"/>
              </w:rPr>
              <w:t>/</w:t>
            </w:r>
          </w:p>
          <w:p w14:paraId="210ADFF9" w14:textId="77777777" w:rsidR="006B04F0" w:rsidRPr="0036664A" w:rsidRDefault="00427E5B">
            <w:pPr>
              <w:spacing w:line="320" w:lineRule="exact"/>
              <w:rPr>
                <w:rFonts w:eastAsia="標楷體"/>
                <w:spacing w:val="-20"/>
                <w:szCs w:val="24"/>
              </w:rPr>
            </w:pPr>
            <w:r w:rsidRPr="0036664A">
              <w:rPr>
                <w:rFonts w:eastAsia="標楷體"/>
                <w:spacing w:val="-20"/>
                <w:szCs w:val="24"/>
              </w:rPr>
              <w:t>主要變更項目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393F1D43" w14:textId="77777777" w:rsidR="006B04F0" w:rsidRPr="0036664A" w:rsidRDefault="006B04F0">
            <w:pPr>
              <w:snapToGrid w:val="0"/>
              <w:spacing w:line="320" w:lineRule="exact"/>
              <w:jc w:val="center"/>
              <w:rPr>
                <w:rFonts w:eastAsia="標楷體"/>
                <w:szCs w:val="24"/>
              </w:rPr>
            </w:pPr>
          </w:p>
          <w:p w14:paraId="455269F5" w14:textId="77777777" w:rsidR="006B04F0" w:rsidRPr="0036664A" w:rsidRDefault="00427E5B">
            <w:pPr>
              <w:spacing w:line="320" w:lineRule="exact"/>
              <w:jc w:val="center"/>
              <w:rPr>
                <w:rFonts w:eastAsia="標楷體"/>
              </w:rPr>
            </w:pPr>
            <w:r w:rsidRPr="0036664A">
              <w:rPr>
                <w:rFonts w:eastAsia="標楷體"/>
                <w:szCs w:val="24"/>
              </w:rPr>
              <w:t>主要變更內容</w:t>
            </w:r>
          </w:p>
        </w:tc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05B7B4F3" w14:textId="77777777" w:rsidR="006B04F0" w:rsidRPr="0036664A" w:rsidRDefault="006B04F0">
            <w:pPr>
              <w:snapToGrid w:val="0"/>
              <w:spacing w:line="320" w:lineRule="exact"/>
              <w:jc w:val="center"/>
              <w:rPr>
                <w:rFonts w:eastAsia="標楷體"/>
                <w:spacing w:val="-20"/>
                <w:szCs w:val="24"/>
              </w:rPr>
            </w:pPr>
          </w:p>
          <w:p w14:paraId="73A572B1" w14:textId="77777777" w:rsidR="006B04F0" w:rsidRPr="0036664A" w:rsidRDefault="00427E5B">
            <w:pPr>
              <w:spacing w:line="320" w:lineRule="exact"/>
              <w:jc w:val="center"/>
              <w:rPr>
                <w:rFonts w:eastAsia="標楷體"/>
                <w:spacing w:val="-20"/>
                <w:szCs w:val="24"/>
              </w:rPr>
            </w:pPr>
            <w:r w:rsidRPr="0036664A">
              <w:rPr>
                <w:rFonts w:eastAsia="標楷體"/>
                <w:spacing w:val="-20"/>
                <w:szCs w:val="24"/>
              </w:rPr>
              <w:t>變更原因</w:t>
            </w:r>
          </w:p>
        </w:tc>
        <w:tc>
          <w:tcPr>
            <w:tcW w:w="176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2D2DD4C8" w14:textId="77777777" w:rsidR="006B04F0" w:rsidRPr="0036664A" w:rsidRDefault="006B04F0">
            <w:pPr>
              <w:snapToGrid w:val="0"/>
              <w:spacing w:line="320" w:lineRule="exact"/>
              <w:ind w:left="-72" w:right="-72"/>
              <w:jc w:val="center"/>
              <w:rPr>
                <w:rFonts w:eastAsia="標楷體"/>
                <w:spacing w:val="-24"/>
                <w:szCs w:val="24"/>
              </w:rPr>
            </w:pPr>
          </w:p>
          <w:p w14:paraId="5248C676" w14:textId="77777777" w:rsidR="006B04F0" w:rsidRPr="0036664A" w:rsidRDefault="00427E5B">
            <w:pPr>
              <w:spacing w:line="320" w:lineRule="exact"/>
              <w:ind w:left="-72" w:right="-72"/>
              <w:jc w:val="center"/>
              <w:rPr>
                <w:rFonts w:eastAsia="標楷體"/>
                <w:spacing w:val="-24"/>
                <w:szCs w:val="24"/>
              </w:rPr>
            </w:pPr>
            <w:r w:rsidRPr="0036664A">
              <w:rPr>
                <w:rFonts w:eastAsia="標楷體"/>
                <w:spacing w:val="-24"/>
                <w:szCs w:val="24"/>
              </w:rPr>
              <w:t>資料時間</w:t>
            </w: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CF2737C" w14:textId="77777777" w:rsidR="006B04F0" w:rsidRPr="0036664A" w:rsidRDefault="006B04F0">
            <w:pPr>
              <w:snapToGrid w:val="0"/>
              <w:spacing w:line="320" w:lineRule="exact"/>
              <w:ind w:left="-72" w:right="-72"/>
              <w:jc w:val="center"/>
              <w:rPr>
                <w:rFonts w:eastAsia="標楷體"/>
                <w:spacing w:val="-24"/>
                <w:szCs w:val="24"/>
              </w:rPr>
            </w:pPr>
          </w:p>
          <w:p w14:paraId="0C4534FE" w14:textId="77777777" w:rsidR="006B04F0" w:rsidRPr="0036664A" w:rsidRDefault="00427E5B">
            <w:pPr>
              <w:spacing w:line="320" w:lineRule="exact"/>
              <w:ind w:left="-72" w:right="-72"/>
              <w:jc w:val="center"/>
              <w:rPr>
                <w:rFonts w:eastAsia="標楷體"/>
                <w:spacing w:val="-24"/>
                <w:szCs w:val="24"/>
              </w:rPr>
            </w:pPr>
            <w:r w:rsidRPr="0036664A">
              <w:rPr>
                <w:rFonts w:eastAsia="標楷體"/>
                <w:spacing w:val="-24"/>
                <w:szCs w:val="24"/>
              </w:rPr>
              <w:t>發布</w:t>
            </w:r>
            <w:r w:rsidRPr="0036664A">
              <w:rPr>
                <w:rFonts w:eastAsia="標楷體"/>
                <w:spacing w:val="-24"/>
                <w:szCs w:val="24"/>
              </w:rPr>
              <w:t>/</w:t>
            </w:r>
            <w:r w:rsidRPr="0036664A">
              <w:rPr>
                <w:rFonts w:eastAsia="標楷體"/>
                <w:spacing w:val="-24"/>
                <w:szCs w:val="24"/>
              </w:rPr>
              <w:t>實施時間</w:t>
            </w:r>
          </w:p>
        </w:tc>
      </w:tr>
      <w:tr w:rsidR="006B04F0" w:rsidRPr="0036664A" w14:paraId="7F028B05" w14:textId="77777777" w:rsidTr="00D27D85">
        <w:trPr>
          <w:trHeight w:val="599"/>
          <w:tblHeader/>
          <w:jc w:val="center"/>
        </w:trPr>
        <w:tc>
          <w:tcPr>
            <w:tcW w:w="1985" w:type="dxa"/>
            <w:vMerge/>
            <w:tcBorders>
              <w:top w:val="single" w:sz="4" w:space="0" w:color="000000"/>
            </w:tcBorders>
            <w:vAlign w:val="center"/>
          </w:tcPr>
          <w:p w14:paraId="09047C6C" w14:textId="77777777" w:rsidR="006B04F0" w:rsidRPr="0036664A" w:rsidRDefault="006B04F0">
            <w:pPr>
              <w:rPr>
                <w:rFonts w:eastAsia="標楷體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0C25DE9B" w14:textId="77777777" w:rsidR="006B04F0" w:rsidRPr="0036664A" w:rsidRDefault="006B04F0">
            <w:pPr>
              <w:rPr>
                <w:rFonts w:eastAsia="標楷體"/>
              </w:rPr>
            </w:pPr>
          </w:p>
        </w:tc>
        <w:tc>
          <w:tcPr>
            <w:tcW w:w="2205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23D98999" w14:textId="77777777" w:rsidR="006B04F0" w:rsidRPr="0036664A" w:rsidRDefault="006B04F0">
            <w:pPr>
              <w:rPr>
                <w:rFonts w:eastAsia="標楷體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6B806947" w14:textId="77777777" w:rsidR="006B04F0" w:rsidRPr="0036664A" w:rsidRDefault="006B04F0">
            <w:pPr>
              <w:rPr>
                <w:rFonts w:eastAsia="標楷體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14:paraId="3853B990" w14:textId="77777777" w:rsidR="006B04F0" w:rsidRPr="0036664A" w:rsidRDefault="006B04F0">
            <w:pPr>
              <w:rPr>
                <w:rFonts w:eastAsia="標楷體"/>
              </w:rPr>
            </w:pPr>
          </w:p>
        </w:tc>
      </w:tr>
      <w:tr w:rsidR="006B04F0" w:rsidRPr="0036664A" w14:paraId="3ECDF552" w14:textId="77777777" w:rsidTr="00D27D85">
        <w:trPr>
          <w:trHeight w:val="680"/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</w:tcPr>
          <w:p w14:paraId="3DFE9111" w14:textId="77777777" w:rsidR="00300694" w:rsidRPr="00D27D85" w:rsidRDefault="00300694" w:rsidP="00063C1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D27D85">
              <w:rPr>
                <w:rFonts w:ascii="標楷體" w:eastAsia="標楷體" w:hAnsi="標楷體" w:hint="eastAsia"/>
              </w:rPr>
              <w:t>1</w:t>
            </w:r>
            <w:r w:rsidRPr="00D27D85">
              <w:rPr>
                <w:rFonts w:ascii="標楷體" w:eastAsia="標楷體" w:hAnsi="標楷體"/>
              </w:rPr>
              <w:t>.</w:t>
            </w:r>
            <w:r w:rsidRPr="00D27D85">
              <w:rPr>
                <w:rFonts w:ascii="標楷體" w:eastAsia="標楷體" w:hAnsi="標楷體" w:hint="eastAsia"/>
              </w:rPr>
              <w:t>立法院審議中央政府總預算歲入數額表-來源別</w:t>
            </w:r>
          </w:p>
          <w:p w14:paraId="6A0FFCD5" w14:textId="77777777" w:rsidR="00300694" w:rsidRPr="00D27D85" w:rsidRDefault="00300694" w:rsidP="00063C1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D27D85">
              <w:rPr>
                <w:rFonts w:ascii="標楷體" w:eastAsia="標楷體" w:hAnsi="標楷體"/>
              </w:rPr>
              <w:t>2.</w:t>
            </w:r>
            <w:r w:rsidRPr="00D27D85">
              <w:rPr>
                <w:rFonts w:ascii="標楷體" w:eastAsia="標楷體" w:hAnsi="標楷體" w:hint="eastAsia"/>
              </w:rPr>
              <w:t>立法院審議中央政府總預算歲出數額表-政事別</w:t>
            </w:r>
          </w:p>
          <w:p w14:paraId="02637869" w14:textId="77777777" w:rsidR="00300694" w:rsidRPr="00D27D85" w:rsidRDefault="00300694" w:rsidP="00063C1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D27D85">
              <w:rPr>
                <w:rFonts w:ascii="標楷體" w:eastAsia="標楷體" w:hAnsi="標楷體"/>
              </w:rPr>
              <w:t>3.</w:t>
            </w:r>
            <w:r w:rsidRPr="00D27D85">
              <w:rPr>
                <w:rFonts w:ascii="標楷體" w:eastAsia="標楷體" w:hAnsi="標楷體" w:hint="eastAsia"/>
              </w:rPr>
              <w:t>立法院審議中央政府總預算歲出數額表-機關別</w:t>
            </w:r>
          </w:p>
          <w:p w14:paraId="1F9C4A7C" w14:textId="3D0EFF61" w:rsidR="006B04F0" w:rsidRPr="00D27D85" w:rsidRDefault="00300694" w:rsidP="00063C1B">
            <w:pPr>
              <w:snapToGrid w:val="0"/>
              <w:spacing w:line="400" w:lineRule="exact"/>
              <w:ind w:left="240" w:hangingChars="100" w:hanging="240"/>
              <w:rPr>
                <w:rFonts w:ascii="標楷體" w:eastAsia="標楷體" w:hAnsi="標楷體"/>
                <w:spacing w:val="-14"/>
                <w:szCs w:val="24"/>
              </w:rPr>
            </w:pPr>
            <w:r w:rsidRPr="00D27D85">
              <w:rPr>
                <w:rFonts w:ascii="標楷體" w:eastAsia="標楷體" w:hAnsi="標楷體"/>
              </w:rPr>
              <w:t>4.</w:t>
            </w:r>
            <w:r w:rsidRPr="00D27D85">
              <w:rPr>
                <w:rFonts w:ascii="標楷體" w:eastAsia="標楷體" w:hAnsi="標楷體" w:hint="eastAsia"/>
              </w:rPr>
              <w:t>立法院審議中央政府總預算增減數額及融資調度之分析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49E240B3" w14:textId="1E5DB8E6" w:rsidR="006B04F0" w:rsidRPr="00F43E6E" w:rsidRDefault="00300694" w:rsidP="002E6056">
            <w:pPr>
              <w:snapToGrid w:val="0"/>
              <w:spacing w:line="400" w:lineRule="exact"/>
              <w:ind w:left="-72" w:right="-24"/>
              <w:rPr>
                <w:rFonts w:ascii="標楷體" w:eastAsia="標楷體" w:hAnsi="標楷體"/>
                <w:spacing w:val="-14"/>
                <w:szCs w:val="24"/>
              </w:rPr>
            </w:pPr>
            <w:r w:rsidRPr="00F43E6E">
              <w:rPr>
                <w:rFonts w:ascii="標楷體" w:eastAsia="標楷體" w:hAnsi="標楷體" w:hint="eastAsia"/>
                <w:szCs w:val="24"/>
              </w:rPr>
              <w:t>114年統計</w:t>
            </w:r>
            <w:r w:rsidRPr="00F43E6E">
              <w:rPr>
                <w:rFonts w:ascii="標楷體" w:eastAsia="標楷體" w:hAnsi="標楷體" w:cs="新細明體" w:hint="eastAsia"/>
                <w:szCs w:val="24"/>
              </w:rPr>
              <w:t>資料由原訂11</w:t>
            </w:r>
            <w:r w:rsidR="002E6056" w:rsidRPr="00F43E6E">
              <w:rPr>
                <w:rFonts w:ascii="標楷體" w:eastAsia="標楷體" w:hAnsi="標楷體" w:cs="新細明體"/>
                <w:szCs w:val="24"/>
              </w:rPr>
              <w:t>4</w:t>
            </w:r>
            <w:r w:rsidRPr="00F43E6E">
              <w:rPr>
                <w:rFonts w:ascii="標楷體" w:eastAsia="標楷體" w:hAnsi="標楷體" w:cs="新細明體" w:hint="eastAsia"/>
                <w:szCs w:val="24"/>
              </w:rPr>
              <w:t>年3月31日</w:t>
            </w:r>
            <w:r w:rsidR="00F43E6E" w:rsidRPr="00F43E6E">
              <w:rPr>
                <w:rFonts w:ascii="標楷體" w:eastAsia="標楷體" w:hAnsi="標楷體" w:hint="eastAsia"/>
                <w:szCs w:val="24"/>
              </w:rPr>
              <w:t>延後至114年6月底前發布。</w:t>
            </w: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07D90213" w14:textId="653E5828" w:rsidR="006B04F0" w:rsidRPr="00F43E6E" w:rsidRDefault="00F43E6E" w:rsidP="00F43E6E">
            <w:pPr>
              <w:snapToGrid w:val="0"/>
              <w:spacing w:line="400" w:lineRule="exact"/>
              <w:jc w:val="both"/>
              <w:rPr>
                <w:rFonts w:eastAsia="標楷體"/>
                <w:spacing w:val="-14"/>
                <w:szCs w:val="24"/>
              </w:rPr>
            </w:pPr>
            <w:r w:rsidRPr="00F43E6E">
              <w:rPr>
                <w:rFonts w:ascii="標楷體" w:eastAsia="標楷體" w:hAnsi="標楷體" w:hint="eastAsia"/>
                <w:szCs w:val="24"/>
              </w:rPr>
              <w:t>配合行政院主計總處114年中央政府總預算書資</w:t>
            </w:r>
            <w:r w:rsidRPr="00F43E6E">
              <w:rPr>
                <w:rFonts w:ascii="標楷體" w:eastAsia="標楷體" w:hAnsi="標楷體" w:cs="新細明體" w:hint="eastAsia"/>
                <w:szCs w:val="24"/>
              </w:rPr>
              <w:t>料發布時間</w:t>
            </w:r>
            <w:r w:rsidRPr="00F43E6E">
              <w:rPr>
                <w:rFonts w:ascii="標楷體" w:eastAsia="標楷體" w:hAnsi="標楷體" w:hint="eastAsia"/>
                <w:szCs w:val="24"/>
              </w:rPr>
              <w:t>延後</w:t>
            </w:r>
            <w:bookmarkStart w:id="1" w:name="_GoBack"/>
            <w:bookmarkEnd w:id="1"/>
            <w:r w:rsidRPr="00F43E6E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17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2B314DB9" w14:textId="3AC8AD4F" w:rsidR="006B04F0" w:rsidRPr="0036664A" w:rsidRDefault="00300694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  <w:r>
              <w:rPr>
                <w:rFonts w:eastAsia="標楷體" w:hint="eastAsia"/>
                <w:spacing w:val="-10"/>
                <w:szCs w:val="24"/>
              </w:rPr>
              <w:t>114</w:t>
            </w:r>
            <w:r>
              <w:rPr>
                <w:rFonts w:eastAsia="標楷體" w:hint="eastAsia"/>
                <w:spacing w:val="-10"/>
                <w:szCs w:val="24"/>
              </w:rPr>
              <w:t>年</w:t>
            </w:r>
          </w:p>
        </w:tc>
        <w:tc>
          <w:tcPr>
            <w:tcW w:w="191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1D7F7C3D" w14:textId="2D191CCB" w:rsidR="006B04F0" w:rsidRPr="0036664A" w:rsidRDefault="00300694" w:rsidP="00D23E1A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  <w:r>
              <w:rPr>
                <w:rFonts w:eastAsia="標楷體" w:hint="eastAsia"/>
                <w:spacing w:val="-10"/>
                <w:szCs w:val="24"/>
              </w:rPr>
              <w:t>11</w:t>
            </w:r>
            <w:r w:rsidR="002E6056">
              <w:rPr>
                <w:rFonts w:eastAsia="標楷體"/>
                <w:spacing w:val="-10"/>
                <w:szCs w:val="24"/>
              </w:rPr>
              <w:t>4</w:t>
            </w:r>
            <w:r>
              <w:rPr>
                <w:rFonts w:eastAsia="標楷體" w:hint="eastAsia"/>
                <w:spacing w:val="-10"/>
                <w:szCs w:val="24"/>
              </w:rPr>
              <w:t>年</w:t>
            </w:r>
            <w:r w:rsidR="00D23E1A">
              <w:rPr>
                <w:rFonts w:eastAsia="標楷體" w:hint="eastAsia"/>
                <w:spacing w:val="-10"/>
                <w:szCs w:val="24"/>
              </w:rPr>
              <w:t>6</w:t>
            </w:r>
            <w:r>
              <w:rPr>
                <w:rFonts w:eastAsia="標楷體" w:hint="eastAsia"/>
                <w:spacing w:val="-10"/>
                <w:szCs w:val="24"/>
              </w:rPr>
              <w:t>月</w:t>
            </w:r>
            <w:r w:rsidR="00D23E1A">
              <w:rPr>
                <w:rFonts w:eastAsia="標楷體" w:hint="eastAsia"/>
                <w:spacing w:val="-10"/>
                <w:szCs w:val="24"/>
              </w:rPr>
              <w:t>底前</w:t>
            </w:r>
          </w:p>
        </w:tc>
      </w:tr>
      <w:tr w:rsidR="006B04F0" w:rsidRPr="0036664A" w14:paraId="38FF27D2" w14:textId="77777777" w:rsidTr="00D27D85">
        <w:trPr>
          <w:trHeight w:val="680"/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</w:tcPr>
          <w:p w14:paraId="7E49175D" w14:textId="77777777" w:rsidR="006B04F0" w:rsidRPr="0036664A" w:rsidRDefault="006B04F0">
            <w:pPr>
              <w:snapToGrid w:val="0"/>
              <w:spacing w:line="400" w:lineRule="exact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55123D0D" w14:textId="77777777" w:rsidR="006B04F0" w:rsidRPr="0036664A" w:rsidRDefault="006B04F0">
            <w:pPr>
              <w:snapToGrid w:val="0"/>
              <w:spacing w:line="400" w:lineRule="exact"/>
              <w:ind w:left="-72" w:right="-24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37BCF5B6" w14:textId="77777777" w:rsidR="006B04F0" w:rsidRPr="0036664A" w:rsidRDefault="006B04F0">
            <w:pPr>
              <w:snapToGrid w:val="0"/>
              <w:spacing w:line="400" w:lineRule="exact"/>
              <w:jc w:val="both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672B26B9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  <w:tc>
          <w:tcPr>
            <w:tcW w:w="191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7D797EB7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</w:tr>
      <w:tr w:rsidR="006B04F0" w:rsidRPr="0036664A" w14:paraId="38E3DAC1" w14:textId="77777777" w:rsidTr="00D27D85">
        <w:trPr>
          <w:trHeight w:val="680"/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</w:tcPr>
          <w:p w14:paraId="2FA76826" w14:textId="77777777" w:rsidR="006B04F0" w:rsidRPr="0036664A" w:rsidRDefault="006B04F0">
            <w:pPr>
              <w:snapToGrid w:val="0"/>
              <w:spacing w:line="400" w:lineRule="exact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445350DF" w14:textId="77777777" w:rsidR="006B04F0" w:rsidRPr="0036664A" w:rsidRDefault="006B04F0">
            <w:pPr>
              <w:snapToGrid w:val="0"/>
              <w:spacing w:line="400" w:lineRule="exact"/>
              <w:ind w:left="-72" w:right="-24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4B525766" w14:textId="77777777" w:rsidR="006B04F0" w:rsidRPr="0036664A" w:rsidRDefault="006B04F0">
            <w:pPr>
              <w:snapToGrid w:val="0"/>
              <w:spacing w:line="400" w:lineRule="exact"/>
              <w:jc w:val="both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30EFBC79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  <w:tc>
          <w:tcPr>
            <w:tcW w:w="191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781E2E51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</w:tr>
      <w:tr w:rsidR="006B04F0" w:rsidRPr="0036664A" w14:paraId="4A091028" w14:textId="77777777" w:rsidTr="00D27D85">
        <w:trPr>
          <w:trHeight w:val="680"/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</w:tcPr>
          <w:p w14:paraId="4C197560" w14:textId="77777777" w:rsidR="006B04F0" w:rsidRPr="0036664A" w:rsidRDefault="006B04F0">
            <w:pPr>
              <w:snapToGrid w:val="0"/>
              <w:spacing w:line="400" w:lineRule="exact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07B8D2D9" w14:textId="77777777" w:rsidR="006B04F0" w:rsidRPr="0036664A" w:rsidRDefault="006B04F0">
            <w:pPr>
              <w:snapToGrid w:val="0"/>
              <w:spacing w:line="400" w:lineRule="exact"/>
              <w:ind w:left="-72" w:right="-24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587D82AE" w14:textId="77777777" w:rsidR="006B04F0" w:rsidRPr="0036664A" w:rsidRDefault="006B04F0">
            <w:pPr>
              <w:snapToGrid w:val="0"/>
              <w:spacing w:line="400" w:lineRule="exact"/>
              <w:jc w:val="both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620B41B9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  <w:tc>
          <w:tcPr>
            <w:tcW w:w="191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64E5415A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</w:tr>
      <w:tr w:rsidR="006B04F0" w:rsidRPr="0036664A" w14:paraId="6442AF68" w14:textId="77777777" w:rsidTr="00D27D85">
        <w:trPr>
          <w:trHeight w:val="680"/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</w:tcPr>
          <w:p w14:paraId="58BDAF0A" w14:textId="77777777" w:rsidR="006B04F0" w:rsidRPr="0036664A" w:rsidRDefault="006B04F0">
            <w:pPr>
              <w:snapToGrid w:val="0"/>
              <w:spacing w:line="400" w:lineRule="exact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7FF0EAAC" w14:textId="77777777" w:rsidR="006B04F0" w:rsidRPr="0036664A" w:rsidRDefault="006B04F0">
            <w:pPr>
              <w:snapToGrid w:val="0"/>
              <w:spacing w:line="400" w:lineRule="exact"/>
              <w:ind w:left="-72" w:right="-24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5867B2BB" w14:textId="77777777" w:rsidR="006B04F0" w:rsidRPr="0036664A" w:rsidRDefault="006B04F0">
            <w:pPr>
              <w:snapToGrid w:val="0"/>
              <w:spacing w:line="400" w:lineRule="exact"/>
              <w:jc w:val="both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1D409FA7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  <w:tc>
          <w:tcPr>
            <w:tcW w:w="191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53399CD6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</w:tr>
      <w:tr w:rsidR="006B04F0" w:rsidRPr="0036664A" w14:paraId="74F8E71D" w14:textId="77777777" w:rsidTr="00D27D85">
        <w:trPr>
          <w:trHeight w:val="680"/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</w:tcPr>
          <w:p w14:paraId="6D5017AC" w14:textId="77777777" w:rsidR="006B04F0" w:rsidRPr="0036664A" w:rsidRDefault="006B04F0">
            <w:pPr>
              <w:snapToGrid w:val="0"/>
              <w:spacing w:line="400" w:lineRule="exact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34A91B18" w14:textId="77777777" w:rsidR="006B04F0" w:rsidRPr="0036664A" w:rsidRDefault="006B04F0">
            <w:pPr>
              <w:snapToGrid w:val="0"/>
              <w:spacing w:line="400" w:lineRule="exact"/>
              <w:ind w:left="-72" w:right="-24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2205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56813A10" w14:textId="77777777" w:rsidR="006B04F0" w:rsidRPr="0036664A" w:rsidRDefault="006B04F0">
            <w:pPr>
              <w:snapToGrid w:val="0"/>
              <w:spacing w:line="400" w:lineRule="exact"/>
              <w:jc w:val="both"/>
              <w:rPr>
                <w:rFonts w:eastAsia="標楷體"/>
                <w:spacing w:val="-14"/>
                <w:szCs w:val="24"/>
              </w:rPr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369D698E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  <w:tc>
          <w:tcPr>
            <w:tcW w:w="191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 w14:paraId="4FE73C16" w14:textId="77777777" w:rsidR="006B04F0" w:rsidRPr="0036664A" w:rsidRDefault="006B04F0">
            <w:pPr>
              <w:snapToGrid w:val="0"/>
              <w:spacing w:line="400" w:lineRule="exact"/>
              <w:jc w:val="center"/>
              <w:rPr>
                <w:rFonts w:eastAsia="標楷體"/>
                <w:spacing w:val="-10"/>
                <w:szCs w:val="24"/>
              </w:rPr>
            </w:pPr>
          </w:p>
        </w:tc>
      </w:tr>
    </w:tbl>
    <w:p w14:paraId="0BC73C8C" w14:textId="102B176F" w:rsidR="006B04F0" w:rsidRPr="0036664A" w:rsidRDefault="007370F2" w:rsidP="007370F2">
      <w:pPr>
        <w:rPr>
          <w:rFonts w:eastAsia="標楷體"/>
          <w:sz w:val="28"/>
          <w:szCs w:val="28"/>
        </w:rPr>
      </w:pPr>
      <w:r w:rsidRPr="0036664A">
        <w:rPr>
          <w:rFonts w:eastAsia="標楷體"/>
          <w:sz w:val="28"/>
          <w:szCs w:val="28"/>
        </w:rPr>
        <w:t xml:space="preserve"> </w:t>
      </w:r>
      <w:r w:rsidR="00427E5B" w:rsidRPr="0036664A">
        <w:rPr>
          <w:rFonts w:eastAsia="標楷體"/>
          <w:sz w:val="28"/>
          <w:szCs w:val="28"/>
        </w:rPr>
        <w:t>填表：</w:t>
      </w:r>
      <w:r w:rsidR="00427E5B" w:rsidRPr="0036664A">
        <w:rPr>
          <w:rFonts w:eastAsia="標楷體"/>
          <w:sz w:val="28"/>
          <w:szCs w:val="28"/>
        </w:rPr>
        <w:t xml:space="preserve"> </w:t>
      </w:r>
      <w:r w:rsidR="00D27D85">
        <w:rPr>
          <w:rFonts w:eastAsia="標楷體" w:hint="eastAsia"/>
          <w:sz w:val="28"/>
          <w:szCs w:val="28"/>
        </w:rPr>
        <w:t>許麗玲</w:t>
      </w:r>
      <w:r w:rsidR="00427E5B" w:rsidRPr="0036664A">
        <w:rPr>
          <w:rFonts w:eastAsia="標楷體"/>
          <w:sz w:val="28"/>
          <w:szCs w:val="28"/>
        </w:rPr>
        <w:t xml:space="preserve">            </w:t>
      </w:r>
      <w:r w:rsidR="00EC6F79" w:rsidRPr="0036664A">
        <w:rPr>
          <w:rFonts w:eastAsia="標楷體"/>
          <w:sz w:val="28"/>
          <w:szCs w:val="28"/>
        </w:rPr>
        <w:t xml:space="preserve">                 </w:t>
      </w:r>
      <w:r w:rsidR="005B5767" w:rsidRPr="0036664A">
        <w:rPr>
          <w:rFonts w:eastAsia="標楷體"/>
          <w:sz w:val="28"/>
          <w:szCs w:val="28"/>
        </w:rPr>
        <w:t xml:space="preserve">   </w:t>
      </w:r>
      <w:r w:rsidRPr="0036664A">
        <w:rPr>
          <w:rFonts w:eastAsia="標楷體"/>
          <w:sz w:val="28"/>
          <w:szCs w:val="28"/>
        </w:rPr>
        <w:t xml:space="preserve">  </w:t>
      </w:r>
      <w:r w:rsidR="00427E5B" w:rsidRPr="0036664A">
        <w:rPr>
          <w:rFonts w:eastAsia="標楷體"/>
          <w:sz w:val="28"/>
          <w:szCs w:val="28"/>
        </w:rPr>
        <w:t>審核：</w:t>
      </w:r>
      <w:r w:rsidR="00427E5B" w:rsidRPr="0036664A">
        <w:rPr>
          <w:rFonts w:eastAsia="標楷體"/>
          <w:sz w:val="28"/>
          <w:szCs w:val="28"/>
        </w:rPr>
        <w:t xml:space="preserve">            </w:t>
      </w:r>
      <w:r w:rsidR="005B5767" w:rsidRPr="0036664A">
        <w:rPr>
          <w:rFonts w:eastAsia="標楷體"/>
          <w:sz w:val="28"/>
          <w:szCs w:val="28"/>
        </w:rPr>
        <w:t xml:space="preserve">          </w:t>
      </w:r>
      <w:r w:rsidR="00427E5B" w:rsidRPr="0036664A">
        <w:rPr>
          <w:rFonts w:eastAsia="標楷體"/>
          <w:sz w:val="28"/>
          <w:szCs w:val="28"/>
        </w:rPr>
        <w:t xml:space="preserve"> </w:t>
      </w:r>
      <w:r w:rsidR="005B5767" w:rsidRPr="0036664A">
        <w:rPr>
          <w:rFonts w:eastAsia="標楷體"/>
          <w:sz w:val="28"/>
          <w:szCs w:val="28"/>
        </w:rPr>
        <w:t xml:space="preserve">   </w:t>
      </w:r>
      <w:r w:rsidR="00EC6F79" w:rsidRPr="0036664A">
        <w:rPr>
          <w:rFonts w:eastAsia="標楷體"/>
          <w:sz w:val="28"/>
          <w:szCs w:val="28"/>
        </w:rPr>
        <w:t xml:space="preserve">   </w:t>
      </w:r>
      <w:r w:rsidR="005B5767" w:rsidRPr="0036664A">
        <w:rPr>
          <w:rFonts w:eastAsia="標楷體"/>
          <w:sz w:val="28"/>
          <w:szCs w:val="28"/>
        </w:rPr>
        <w:t xml:space="preserve">  </w:t>
      </w:r>
      <w:r w:rsidR="00427E5B" w:rsidRPr="0036664A">
        <w:rPr>
          <w:rFonts w:eastAsia="標楷體"/>
          <w:sz w:val="28"/>
          <w:szCs w:val="28"/>
        </w:rPr>
        <w:t>主辦統計人員：</w:t>
      </w:r>
      <w:r w:rsidR="00427E5B" w:rsidRPr="0036664A">
        <w:rPr>
          <w:rFonts w:eastAsia="標楷體"/>
          <w:sz w:val="28"/>
          <w:szCs w:val="28"/>
        </w:rPr>
        <w:t xml:space="preserve">          </w:t>
      </w:r>
    </w:p>
    <w:p w14:paraId="2DBA0A43" w14:textId="5C8B52CC" w:rsidR="006B04F0" w:rsidRPr="0036664A" w:rsidRDefault="00E51A58">
      <w:pPr>
        <w:rPr>
          <w:rFonts w:eastAsia="標楷體"/>
          <w:szCs w:val="24"/>
        </w:rPr>
      </w:pPr>
      <w:r w:rsidRPr="0036664A">
        <w:rPr>
          <w:rFonts w:eastAsia="標楷體"/>
          <w:szCs w:val="24"/>
        </w:rPr>
        <w:t>[</w:t>
      </w:r>
      <w:r w:rsidR="00757005" w:rsidRPr="0036664A">
        <w:rPr>
          <w:rFonts w:eastAsia="標楷體"/>
          <w:szCs w:val="24"/>
        </w:rPr>
        <w:t>列管項目</w:t>
      </w:r>
      <w:r w:rsidR="00A041D8" w:rsidRPr="0036664A">
        <w:rPr>
          <w:rFonts w:eastAsia="標楷體"/>
          <w:szCs w:val="24"/>
        </w:rPr>
        <w:t>填表</w:t>
      </w:r>
      <w:r w:rsidR="00757005" w:rsidRPr="0036664A">
        <w:rPr>
          <w:rFonts w:eastAsia="標楷體"/>
          <w:szCs w:val="24"/>
        </w:rPr>
        <w:t>注意事項</w:t>
      </w:r>
      <w:r w:rsidRPr="0036664A">
        <w:rPr>
          <w:rFonts w:eastAsia="標楷體"/>
          <w:szCs w:val="24"/>
        </w:rPr>
        <w:t>]</w:t>
      </w:r>
    </w:p>
    <w:p w14:paraId="739FEB4F" w14:textId="28B5B11E" w:rsidR="00757005" w:rsidRPr="0036664A" w:rsidRDefault="00427E5B" w:rsidP="00757005">
      <w:pPr>
        <w:pStyle w:val="af1"/>
        <w:numPr>
          <w:ilvl w:val="0"/>
          <w:numId w:val="1"/>
        </w:numPr>
        <w:ind w:leftChars="0"/>
        <w:jc w:val="both"/>
        <w:rPr>
          <w:rFonts w:eastAsia="標楷體"/>
          <w:color w:val="000000"/>
          <w:szCs w:val="24"/>
        </w:rPr>
      </w:pPr>
      <w:r w:rsidRPr="0036664A">
        <w:rPr>
          <w:rFonts w:eastAsia="標楷體"/>
          <w:bCs/>
          <w:kern w:val="0"/>
          <w:szCs w:val="24"/>
          <w:lang w:val="zh-TW"/>
        </w:rPr>
        <w:t>各部會及所屬辦理</w:t>
      </w:r>
      <w:r w:rsidRPr="0036664A">
        <w:rPr>
          <w:rFonts w:eastAsia="標楷體"/>
          <w:color w:val="000000"/>
          <w:szCs w:val="24"/>
        </w:rPr>
        <w:t>重要統計事項變更</w:t>
      </w:r>
      <w:r w:rsidR="00757005" w:rsidRPr="0036664A">
        <w:rPr>
          <w:rFonts w:eastAsia="標楷體"/>
          <w:color w:val="000000"/>
          <w:szCs w:val="24"/>
        </w:rPr>
        <w:t>時</w:t>
      </w:r>
      <w:r w:rsidRPr="0036664A">
        <w:rPr>
          <w:rFonts w:eastAsia="標楷體"/>
          <w:color w:val="000000"/>
          <w:szCs w:val="24"/>
        </w:rPr>
        <w:t>，</w:t>
      </w:r>
      <w:r w:rsidR="00757005" w:rsidRPr="0036664A">
        <w:rPr>
          <w:rFonts w:eastAsia="標楷體"/>
          <w:bCs/>
          <w:kern w:val="0"/>
          <w:szCs w:val="24"/>
          <w:lang w:val="zh-TW"/>
        </w:rPr>
        <w:t>列管項目應</w:t>
      </w:r>
      <w:r w:rsidRPr="0036664A">
        <w:rPr>
          <w:rFonts w:eastAsia="標楷體"/>
          <w:color w:val="000000"/>
          <w:szCs w:val="24"/>
        </w:rPr>
        <w:t>由一級主計機構</w:t>
      </w:r>
      <w:r w:rsidR="00757005" w:rsidRPr="0036664A">
        <w:rPr>
          <w:rFonts w:eastAsia="標楷體"/>
          <w:color w:val="000000"/>
          <w:szCs w:val="24"/>
        </w:rPr>
        <w:t>將</w:t>
      </w:r>
      <w:r w:rsidRPr="0036664A">
        <w:rPr>
          <w:rFonts w:eastAsia="標楷體"/>
          <w:color w:val="000000"/>
          <w:szCs w:val="24"/>
        </w:rPr>
        <w:t>「重要統計事項變更一覽表</w:t>
      </w:r>
      <w:r w:rsidR="003F5820" w:rsidRPr="0036664A">
        <w:rPr>
          <w:rFonts w:eastAsia="標楷體"/>
          <w:color w:val="000000"/>
          <w:szCs w:val="24"/>
        </w:rPr>
        <w:t>（以下簡稱本表）</w:t>
      </w:r>
      <w:r w:rsidRPr="0036664A">
        <w:rPr>
          <w:rFonts w:eastAsia="標楷體"/>
          <w:color w:val="000000"/>
          <w:szCs w:val="24"/>
        </w:rPr>
        <w:t>」</w:t>
      </w:r>
      <w:r w:rsidR="00757005" w:rsidRPr="0036664A">
        <w:rPr>
          <w:rFonts w:eastAsia="標楷體"/>
          <w:bCs/>
          <w:kern w:val="0"/>
          <w:szCs w:val="24"/>
          <w:lang w:val="zh-TW"/>
        </w:rPr>
        <w:t>報送</w:t>
      </w:r>
      <w:r w:rsidRPr="0036664A">
        <w:rPr>
          <w:rFonts w:eastAsia="標楷體"/>
          <w:color w:val="000000"/>
          <w:szCs w:val="24"/>
        </w:rPr>
        <w:t>至</w:t>
      </w:r>
      <w:r w:rsidR="00757005" w:rsidRPr="0036664A">
        <w:rPr>
          <w:rFonts w:eastAsia="標楷體"/>
          <w:color w:val="000000"/>
          <w:szCs w:val="24"/>
        </w:rPr>
        <w:t>主計</w:t>
      </w:r>
      <w:r w:rsidRPr="0036664A">
        <w:rPr>
          <w:rFonts w:eastAsia="標楷體"/>
          <w:color w:val="000000"/>
          <w:szCs w:val="24"/>
        </w:rPr>
        <w:t>總處備查</w:t>
      </w:r>
      <w:r w:rsidR="00757005" w:rsidRPr="0036664A">
        <w:rPr>
          <w:rFonts w:eastAsia="標楷體"/>
          <w:color w:val="000000"/>
          <w:szCs w:val="24"/>
        </w:rPr>
        <w:t>。</w:t>
      </w:r>
    </w:p>
    <w:p w14:paraId="5528850E" w14:textId="728FB584" w:rsidR="006B04F0" w:rsidRPr="0036664A" w:rsidRDefault="00757005" w:rsidP="00757005">
      <w:pPr>
        <w:pStyle w:val="af1"/>
        <w:numPr>
          <w:ilvl w:val="0"/>
          <w:numId w:val="1"/>
        </w:numPr>
        <w:ind w:leftChars="0"/>
        <w:jc w:val="both"/>
        <w:rPr>
          <w:rFonts w:eastAsia="標楷體"/>
          <w:szCs w:val="24"/>
        </w:rPr>
      </w:pPr>
      <w:r w:rsidRPr="0036664A">
        <w:rPr>
          <w:rFonts w:eastAsia="標楷體"/>
          <w:color w:val="000000"/>
          <w:szCs w:val="24"/>
        </w:rPr>
        <w:t>前述列管</w:t>
      </w:r>
      <w:r w:rsidR="00427E5B" w:rsidRPr="0036664A">
        <w:rPr>
          <w:rFonts w:eastAsia="標楷體"/>
          <w:color w:val="000000"/>
          <w:szCs w:val="24"/>
        </w:rPr>
        <w:t>項目若</w:t>
      </w:r>
      <w:r w:rsidR="00427E5B" w:rsidRPr="0036664A">
        <w:rPr>
          <w:rFonts w:eastAsia="標楷體"/>
          <w:bCs/>
          <w:kern w:val="0"/>
          <w:szCs w:val="24"/>
          <w:lang w:val="zh-TW"/>
        </w:rPr>
        <w:t>由</w:t>
      </w:r>
      <w:r w:rsidR="00427E5B" w:rsidRPr="00963545">
        <w:rPr>
          <w:rFonts w:eastAsia="標楷體"/>
          <w:bCs/>
          <w:kern w:val="0"/>
          <w:szCs w:val="24"/>
          <w:lang w:val="zh-TW"/>
        </w:rPr>
        <w:t>所屬機關</w:t>
      </w:r>
      <w:r w:rsidR="00427E5B" w:rsidRPr="0036664A">
        <w:rPr>
          <w:rFonts w:eastAsia="標楷體"/>
          <w:bCs/>
          <w:kern w:val="0"/>
          <w:szCs w:val="24"/>
          <w:lang w:val="zh-TW"/>
        </w:rPr>
        <w:t>發布，為簡化行政作業，</w:t>
      </w:r>
      <w:r w:rsidR="006C39AD" w:rsidRPr="0036664A">
        <w:rPr>
          <w:rFonts w:eastAsia="標楷體"/>
          <w:bCs/>
          <w:kern w:val="0"/>
          <w:szCs w:val="24"/>
          <w:lang w:val="zh-TW"/>
        </w:rPr>
        <w:t>可採</w:t>
      </w:r>
      <w:r w:rsidR="00427E5B" w:rsidRPr="0036664A">
        <w:rPr>
          <w:rFonts w:eastAsia="標楷體"/>
          <w:bCs/>
          <w:kern w:val="0"/>
          <w:szCs w:val="24"/>
          <w:lang w:val="zh-TW"/>
        </w:rPr>
        <w:t>下</w:t>
      </w:r>
      <w:r w:rsidR="006C39AD" w:rsidRPr="0036664A">
        <w:rPr>
          <w:rFonts w:eastAsia="標楷體"/>
          <w:bCs/>
          <w:kern w:val="0"/>
          <w:szCs w:val="24"/>
          <w:lang w:val="zh-TW"/>
        </w:rPr>
        <w:t>列</w:t>
      </w:r>
      <w:r w:rsidRPr="0036664A">
        <w:rPr>
          <w:rFonts w:eastAsia="標楷體"/>
          <w:bCs/>
          <w:kern w:val="0"/>
          <w:szCs w:val="24"/>
          <w:lang w:val="zh-TW"/>
        </w:rPr>
        <w:t>2</w:t>
      </w:r>
      <w:r w:rsidR="00427E5B" w:rsidRPr="0036664A">
        <w:rPr>
          <w:rFonts w:eastAsia="標楷體"/>
          <w:bCs/>
          <w:kern w:val="0"/>
          <w:szCs w:val="24"/>
          <w:lang w:val="zh-TW"/>
        </w:rPr>
        <w:t>種</w:t>
      </w:r>
      <w:r w:rsidR="006C39AD" w:rsidRPr="0036664A">
        <w:rPr>
          <w:rFonts w:eastAsia="標楷體"/>
          <w:bCs/>
          <w:kern w:val="0"/>
          <w:szCs w:val="24"/>
          <w:lang w:val="zh-TW"/>
        </w:rPr>
        <w:t>方式</w:t>
      </w:r>
      <w:r w:rsidRPr="0036664A">
        <w:rPr>
          <w:rFonts w:eastAsia="標楷體"/>
          <w:bCs/>
          <w:kern w:val="0"/>
          <w:szCs w:val="24"/>
          <w:lang w:val="zh-TW"/>
        </w:rPr>
        <w:t>報送</w:t>
      </w:r>
      <w:r w:rsidR="00427E5B" w:rsidRPr="0036664A">
        <w:rPr>
          <w:rFonts w:eastAsia="標楷體"/>
          <w:bCs/>
          <w:kern w:val="0"/>
          <w:szCs w:val="24"/>
          <w:lang w:val="zh-TW"/>
        </w:rPr>
        <w:t>：</w:t>
      </w:r>
    </w:p>
    <w:p w14:paraId="0E854653" w14:textId="6CA6EE5E" w:rsidR="006B04F0" w:rsidRPr="0036664A" w:rsidRDefault="00757005" w:rsidP="00757005">
      <w:pPr>
        <w:ind w:leftChars="50" w:left="840" w:hangingChars="300" w:hanging="720"/>
        <w:jc w:val="both"/>
        <w:rPr>
          <w:rFonts w:eastAsia="標楷體"/>
          <w:szCs w:val="24"/>
        </w:rPr>
      </w:pPr>
      <w:r w:rsidRPr="0036664A">
        <w:rPr>
          <w:rFonts w:eastAsia="標楷體"/>
          <w:bCs/>
          <w:kern w:val="0"/>
          <w:szCs w:val="24"/>
          <w:lang w:val="zh-TW"/>
        </w:rPr>
        <w:t>（一）</w:t>
      </w:r>
      <w:r w:rsidR="00427E5B" w:rsidRPr="0036664A">
        <w:rPr>
          <w:rFonts w:eastAsia="標楷體"/>
          <w:bCs/>
          <w:color w:val="000000"/>
          <w:spacing w:val="-4"/>
          <w:kern w:val="0"/>
          <w:szCs w:val="24"/>
          <w:lang w:val="zh-TW"/>
        </w:rPr>
        <w:t>由一級主計機構填</w:t>
      </w:r>
      <w:r w:rsidR="00427E5B" w:rsidRPr="0036664A">
        <w:rPr>
          <w:rFonts w:eastAsia="標楷體"/>
          <w:color w:val="000000"/>
          <w:spacing w:val="-4"/>
          <w:szCs w:val="24"/>
        </w:rPr>
        <w:t>列</w:t>
      </w:r>
      <w:r w:rsidR="003F5820" w:rsidRPr="0036664A">
        <w:rPr>
          <w:rFonts w:eastAsia="標楷體"/>
          <w:color w:val="000000"/>
          <w:spacing w:val="-4"/>
          <w:szCs w:val="24"/>
        </w:rPr>
        <w:t>本表</w:t>
      </w:r>
      <w:r w:rsidR="00427E5B" w:rsidRPr="0036664A">
        <w:rPr>
          <w:rFonts w:eastAsia="標楷體"/>
          <w:color w:val="000000"/>
          <w:spacing w:val="-4"/>
          <w:szCs w:val="24"/>
        </w:rPr>
        <w:t>，經主辦統計人員（處長或主任）簽章送</w:t>
      </w:r>
      <w:r w:rsidR="00252C99" w:rsidRPr="0036664A">
        <w:rPr>
          <w:rFonts w:eastAsia="標楷體"/>
          <w:color w:val="000000"/>
          <w:spacing w:val="-4"/>
          <w:szCs w:val="24"/>
        </w:rPr>
        <w:t>主計總處</w:t>
      </w:r>
      <w:r w:rsidR="00427E5B" w:rsidRPr="0036664A">
        <w:rPr>
          <w:rFonts w:eastAsia="標楷體"/>
          <w:color w:val="000000"/>
          <w:spacing w:val="-4"/>
          <w:szCs w:val="24"/>
        </w:rPr>
        <w:t>備查</w:t>
      </w:r>
      <w:r w:rsidR="00427E5B" w:rsidRPr="0036664A">
        <w:rPr>
          <w:rFonts w:eastAsia="標楷體"/>
          <w:bCs/>
          <w:color w:val="000000"/>
          <w:spacing w:val="-4"/>
          <w:kern w:val="0"/>
          <w:szCs w:val="24"/>
          <w:lang w:val="zh-TW"/>
        </w:rPr>
        <w:t>。</w:t>
      </w:r>
    </w:p>
    <w:p w14:paraId="29E7A8A2" w14:textId="131F8285" w:rsidR="006B04F0" w:rsidRPr="0036664A" w:rsidRDefault="00757005" w:rsidP="00757005">
      <w:pPr>
        <w:ind w:leftChars="50" w:left="828" w:hangingChars="300" w:hanging="708"/>
        <w:jc w:val="both"/>
        <w:rPr>
          <w:rFonts w:eastAsia="標楷體"/>
          <w:szCs w:val="24"/>
        </w:rPr>
      </w:pPr>
      <w:r w:rsidRPr="0036664A">
        <w:rPr>
          <w:rFonts w:eastAsia="標楷體"/>
          <w:bCs/>
          <w:color w:val="000000"/>
          <w:spacing w:val="-4"/>
          <w:kern w:val="0"/>
          <w:szCs w:val="24"/>
          <w:lang w:val="zh-TW"/>
        </w:rPr>
        <w:t>（二）</w:t>
      </w:r>
      <w:r w:rsidR="00427E5B" w:rsidRPr="0036664A">
        <w:rPr>
          <w:rFonts w:eastAsia="標楷體"/>
          <w:bCs/>
          <w:color w:val="000000"/>
          <w:spacing w:val="-4"/>
          <w:kern w:val="0"/>
          <w:szCs w:val="24"/>
          <w:lang w:val="zh-TW"/>
        </w:rPr>
        <w:t>由所屬機關填</w:t>
      </w:r>
      <w:r w:rsidR="00427E5B" w:rsidRPr="0036664A">
        <w:rPr>
          <w:rFonts w:eastAsia="標楷體"/>
          <w:color w:val="000000"/>
          <w:szCs w:val="24"/>
        </w:rPr>
        <w:t>具</w:t>
      </w:r>
      <w:r w:rsidR="003F5820" w:rsidRPr="0036664A">
        <w:rPr>
          <w:rFonts w:eastAsia="標楷體"/>
          <w:color w:val="000000"/>
          <w:szCs w:val="24"/>
        </w:rPr>
        <w:t>本表</w:t>
      </w:r>
      <w:r w:rsidR="00427E5B" w:rsidRPr="0036664A">
        <w:rPr>
          <w:rFonts w:eastAsia="標楷體"/>
          <w:color w:val="000000"/>
          <w:szCs w:val="24"/>
        </w:rPr>
        <w:t>，「主辦統計人員</w:t>
      </w:r>
      <w:r w:rsidR="00427E5B" w:rsidRPr="0036664A">
        <w:rPr>
          <w:rFonts w:eastAsia="標楷體"/>
          <w:color w:val="000000"/>
          <w:spacing w:val="-4"/>
          <w:szCs w:val="24"/>
        </w:rPr>
        <w:t>」欄</w:t>
      </w:r>
      <w:r w:rsidR="00427E5B" w:rsidRPr="0036664A">
        <w:rPr>
          <w:rFonts w:eastAsia="標楷體"/>
          <w:color w:val="000000"/>
          <w:szCs w:val="24"/>
        </w:rPr>
        <w:t>由該所屬機關主（統）計室主任簽章後，</w:t>
      </w:r>
      <w:r w:rsidRPr="0036664A">
        <w:rPr>
          <w:rFonts w:eastAsia="標楷體"/>
          <w:color w:val="000000"/>
          <w:szCs w:val="24"/>
        </w:rPr>
        <w:t>送</w:t>
      </w:r>
      <w:r w:rsidR="00427E5B" w:rsidRPr="0036664A">
        <w:rPr>
          <w:rFonts w:eastAsia="標楷體"/>
          <w:color w:val="000000"/>
          <w:szCs w:val="24"/>
        </w:rPr>
        <w:t>由</w:t>
      </w:r>
      <w:r w:rsidRPr="0036664A">
        <w:rPr>
          <w:rFonts w:eastAsia="標楷體"/>
          <w:color w:val="000000"/>
          <w:szCs w:val="24"/>
        </w:rPr>
        <w:t>該管</w:t>
      </w:r>
      <w:r w:rsidR="00427E5B" w:rsidRPr="0036664A">
        <w:rPr>
          <w:rFonts w:eastAsia="標楷體"/>
          <w:color w:val="000000"/>
          <w:szCs w:val="24"/>
        </w:rPr>
        <w:t>一級主計機構（如部會</w:t>
      </w:r>
      <w:r w:rsidR="00E51A58" w:rsidRPr="0036664A">
        <w:rPr>
          <w:rFonts w:eastAsia="標楷體"/>
          <w:color w:val="000000"/>
          <w:szCs w:val="24"/>
        </w:rPr>
        <w:t>統計處室或</w:t>
      </w:r>
      <w:r w:rsidR="00427E5B" w:rsidRPr="0036664A">
        <w:rPr>
          <w:rFonts w:eastAsia="標楷體"/>
          <w:color w:val="000000"/>
          <w:szCs w:val="24"/>
        </w:rPr>
        <w:t>主計處室）據以簽准（不論是處長簽核，或內部授權均可）</w:t>
      </w:r>
      <w:r w:rsidR="00362881" w:rsidRPr="0036664A">
        <w:rPr>
          <w:rFonts w:eastAsia="標楷體"/>
          <w:color w:val="000000"/>
          <w:szCs w:val="24"/>
        </w:rPr>
        <w:t>，再</w:t>
      </w:r>
      <w:r w:rsidR="00427E5B" w:rsidRPr="0036664A">
        <w:rPr>
          <w:rFonts w:eastAsia="標楷體"/>
          <w:color w:val="000000"/>
          <w:szCs w:val="24"/>
        </w:rPr>
        <w:t>送</w:t>
      </w:r>
      <w:r w:rsidR="00252C99" w:rsidRPr="0036664A">
        <w:rPr>
          <w:rFonts w:eastAsia="標楷體"/>
          <w:color w:val="000000"/>
          <w:szCs w:val="24"/>
        </w:rPr>
        <w:t>主計總處</w:t>
      </w:r>
      <w:r w:rsidR="00427E5B" w:rsidRPr="0036664A">
        <w:rPr>
          <w:rFonts w:eastAsia="標楷體"/>
          <w:color w:val="000000"/>
          <w:szCs w:val="24"/>
        </w:rPr>
        <w:t>備查。</w:t>
      </w:r>
    </w:p>
    <w:sectPr w:rsidR="006B04F0" w:rsidRPr="0036664A">
      <w:pgSz w:w="11906" w:h="16838"/>
      <w:pgMar w:top="1134" w:right="851" w:bottom="1134" w:left="851" w:header="0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822E78" w14:textId="77777777" w:rsidR="005B6B2D" w:rsidRDefault="005B6B2D" w:rsidP="00ED71D3">
      <w:r>
        <w:separator/>
      </w:r>
    </w:p>
  </w:endnote>
  <w:endnote w:type="continuationSeparator" w:id="0">
    <w:p w14:paraId="07205BB9" w14:textId="77777777" w:rsidR="005B6B2D" w:rsidRDefault="005B6B2D" w:rsidP="00ED7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新細明體;PMingLiU">
    <w:altName w:val="新細明體"/>
    <w:panose1 w:val="00000000000000000000"/>
    <w:charset w:val="88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54E8D8" w14:textId="77777777" w:rsidR="005B6B2D" w:rsidRDefault="005B6B2D" w:rsidP="00ED71D3">
      <w:r>
        <w:separator/>
      </w:r>
    </w:p>
  </w:footnote>
  <w:footnote w:type="continuationSeparator" w:id="0">
    <w:p w14:paraId="2FF883A5" w14:textId="77777777" w:rsidR="005B6B2D" w:rsidRDefault="005B6B2D" w:rsidP="00ED7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CC7F57"/>
    <w:multiLevelType w:val="hybridMultilevel"/>
    <w:tmpl w:val="01A0D47E"/>
    <w:lvl w:ilvl="0" w:tplc="48B0E2EC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5B"/>
    <w:rsid w:val="00001AE1"/>
    <w:rsid w:val="00050150"/>
    <w:rsid w:val="00063C1B"/>
    <w:rsid w:val="00077A1E"/>
    <w:rsid w:val="00082E7C"/>
    <w:rsid w:val="000C429F"/>
    <w:rsid w:val="00230D6A"/>
    <w:rsid w:val="00252C99"/>
    <w:rsid w:val="00271F6B"/>
    <w:rsid w:val="002E6056"/>
    <w:rsid w:val="00300694"/>
    <w:rsid w:val="00324F04"/>
    <w:rsid w:val="003603FD"/>
    <w:rsid w:val="00362881"/>
    <w:rsid w:val="003660AC"/>
    <w:rsid w:val="0036664A"/>
    <w:rsid w:val="003904B8"/>
    <w:rsid w:val="003F5820"/>
    <w:rsid w:val="00404E53"/>
    <w:rsid w:val="00427E5B"/>
    <w:rsid w:val="00497ACF"/>
    <w:rsid w:val="005B5767"/>
    <w:rsid w:val="005B6B2D"/>
    <w:rsid w:val="005B734E"/>
    <w:rsid w:val="006357E3"/>
    <w:rsid w:val="00644ECE"/>
    <w:rsid w:val="006B04F0"/>
    <w:rsid w:val="006C39AD"/>
    <w:rsid w:val="007127E9"/>
    <w:rsid w:val="007370F2"/>
    <w:rsid w:val="007406A6"/>
    <w:rsid w:val="00757005"/>
    <w:rsid w:val="008D60FC"/>
    <w:rsid w:val="00963545"/>
    <w:rsid w:val="009F72FD"/>
    <w:rsid w:val="00A041D8"/>
    <w:rsid w:val="00A66C16"/>
    <w:rsid w:val="00B32D38"/>
    <w:rsid w:val="00BD4EE5"/>
    <w:rsid w:val="00C47438"/>
    <w:rsid w:val="00C51384"/>
    <w:rsid w:val="00CC4B5A"/>
    <w:rsid w:val="00CE02FB"/>
    <w:rsid w:val="00D23E1A"/>
    <w:rsid w:val="00D27D85"/>
    <w:rsid w:val="00DE1BBB"/>
    <w:rsid w:val="00E11DBB"/>
    <w:rsid w:val="00E51A58"/>
    <w:rsid w:val="00EC6F79"/>
    <w:rsid w:val="00ED71D3"/>
    <w:rsid w:val="00F13C28"/>
    <w:rsid w:val="00F420D1"/>
    <w:rsid w:val="00F4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9B6E3B"/>
  <w15:docId w15:val="{FC9B42D6-E076-48B0-BF63-0ABCAC735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Mangal"/>
        <w:sz w:val="24"/>
        <w:szCs w:val="24"/>
        <w:lang w:val="en-US" w:eastAsia="zh-TW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eastAsia="新細明體;PMingLiU" w:cs="Times New Roman"/>
      <w:kern w:val="2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qFormat/>
    <w:rPr>
      <w:kern w:val="2"/>
    </w:rPr>
  </w:style>
  <w:style w:type="character" w:customStyle="1" w:styleId="a4">
    <w:name w:val="頁尾 字元"/>
    <w:qFormat/>
    <w:rPr>
      <w:kern w:val="2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Arial" w:eastAsia="新細明體" w:hAnsi="Arial" w:cs="Mangal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Mang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a9">
    <w:name w:val="索引"/>
    <w:basedOn w:val="a"/>
    <w:qFormat/>
    <w:pPr>
      <w:suppressLineNumbers/>
    </w:pPr>
    <w:rPr>
      <w:rFonts w:cs="Mangal"/>
    </w:rPr>
  </w:style>
  <w:style w:type="paragraph" w:customStyle="1" w:styleId="aa">
    <w:name w:val="字元 字元 字元 字元 字元 字元 字元 字元 字元 字元 字元"/>
    <w:basedOn w:val="a"/>
    <w:qFormat/>
    <w:pPr>
      <w:widowControl/>
      <w:spacing w:after="160" w:line="240" w:lineRule="exact"/>
    </w:pPr>
    <w:rPr>
      <w:rFonts w:ascii="Verdana" w:eastAsia="Times New Roman" w:hAnsi="Verdana" w:cs="Mangal"/>
      <w:sz w:val="20"/>
      <w:szCs w:val="24"/>
      <w:lang w:bidi="hi-IN"/>
    </w:rPr>
  </w:style>
  <w:style w:type="paragraph" w:customStyle="1" w:styleId="ab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lang w:val="zh-TW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lang w:val="zh-TW"/>
    </w:rPr>
  </w:style>
  <w:style w:type="paragraph" w:styleId="ae">
    <w:name w:val="Balloon Text"/>
    <w:basedOn w:val="a"/>
    <w:qFormat/>
    <w:rPr>
      <w:rFonts w:ascii="Arial" w:hAnsi="Arial" w:cs="Arial"/>
      <w:sz w:val="18"/>
      <w:szCs w:val="18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1">
    <w:name w:val="表格內文1"/>
    <w:qFormat/>
    <w:rPr>
      <w:rFonts w:ascii="Calibri" w:hAnsi="Calibri" w:cs="Times New Roman"/>
      <w:kern w:val="2"/>
      <w:szCs w:val="22"/>
      <w:lang w:bidi="ar-SA"/>
    </w:rPr>
  </w:style>
  <w:style w:type="paragraph" w:styleId="af1">
    <w:name w:val="List Paragraph"/>
    <w:basedOn w:val="a"/>
    <w:uiPriority w:val="34"/>
    <w:qFormat/>
    <w:rsid w:val="0075700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91</Words>
  <Characters>525</Characters>
  <Application>Microsoft Office Word</Application>
  <DocSecurity>0</DocSecurity>
  <Lines>4</Lines>
  <Paragraphs>1</Paragraphs>
  <ScaleCrop>false</ScaleCrop>
  <Company>dgbas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○○○公務統計報表程式增刪修訂明細表</dc:title>
  <dc:subject/>
  <dc:creator>Apple</dc:creator>
  <dc:description/>
  <cp:lastModifiedBy>Windows 使用者</cp:lastModifiedBy>
  <cp:revision>13</cp:revision>
  <cp:lastPrinted>2025-03-25T03:31:00Z</cp:lastPrinted>
  <dcterms:created xsi:type="dcterms:W3CDTF">2025-03-24T08:40:00Z</dcterms:created>
  <dcterms:modified xsi:type="dcterms:W3CDTF">2025-03-25T07:28:00Z</dcterms:modified>
  <dc:language>zh-TW</dc:language>
</cp:coreProperties>
</file>