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A60EF8" w:rsidRDefault="0016481F" w:rsidP="00CE2BE0">
      <w:pPr>
        <w:pStyle w:val="a9"/>
        <w:rPr>
          <w:rFonts w:hAnsi="標楷體"/>
          <w:position w:val="2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bookmarkStart w:id="5" w:name="_GoBack"/>
      <w:bookmarkEnd w:id="5"/>
      <w:r w:rsidRPr="00A60EF8">
        <w:rPr>
          <w:rFonts w:hAnsi="標楷體" w:hint="eastAsia"/>
          <w:szCs w:val="36"/>
        </w:rPr>
        <w:t>勞動部主管非營業特種基金11</w:t>
      </w:r>
      <w:r w:rsidR="009125CE" w:rsidRPr="00A60EF8">
        <w:rPr>
          <w:rFonts w:hAnsi="標楷體" w:hint="eastAsia"/>
          <w:szCs w:val="36"/>
        </w:rPr>
        <w:t>2</w:t>
      </w:r>
      <w:r w:rsidRPr="00A60EF8">
        <w:rPr>
          <w:rFonts w:hAnsi="標楷體" w:hint="eastAsia"/>
          <w:szCs w:val="36"/>
        </w:rPr>
        <w:t>年度決算評估報告</w:t>
      </w:r>
    </w:p>
    <w:p w:rsidR="006E1740" w:rsidRPr="00AC0867" w:rsidRDefault="00EB356F" w:rsidP="00380F90">
      <w:pPr>
        <w:pStyle w:val="14"/>
        <w:ind w:left="567" w:hanging="567"/>
      </w:pPr>
      <w:bookmarkStart w:id="6" w:name="_Toc87254234"/>
      <w:bookmarkStart w:id="7" w:name="_Toc109284664"/>
      <w:bookmarkStart w:id="8" w:name="_Toc20831330"/>
      <w:bookmarkStart w:id="9" w:name="_Toc528659343"/>
      <w:bookmarkStart w:id="10" w:name="_Toc18655600"/>
      <w:bookmarkStart w:id="11" w:name="_Toc19544514"/>
      <w:bookmarkStart w:id="12" w:name="_Toc19545147"/>
      <w:bookmarkStart w:id="13" w:name="_Toc141694511"/>
      <w:bookmarkStart w:id="14" w:name="_Toc195091415"/>
      <w:r w:rsidRPr="00AC0867">
        <w:rPr>
          <w:rFonts w:hint="eastAsia"/>
        </w:rPr>
        <w:t>二</w:t>
      </w:r>
      <w:r w:rsidR="006E1740" w:rsidRPr="00AC0867">
        <w:rPr>
          <w:rFonts w:hint="eastAsia"/>
        </w:rPr>
        <w:t>、</w:t>
      </w:r>
      <w:r w:rsidR="003B5AC0" w:rsidRPr="00AC0867">
        <w:rPr>
          <w:rFonts w:hint="eastAsia"/>
        </w:rPr>
        <w:t>我國對於移工需求逐年概增，</w:t>
      </w:r>
      <w:r w:rsidR="006E1740" w:rsidRPr="00AC0867">
        <w:rPr>
          <w:rFonts w:hint="eastAsia"/>
        </w:rPr>
        <w:t>允宜就雇主對於移工管理及運用困擾事項提供</w:t>
      </w:r>
      <w:r w:rsidR="008443CA">
        <w:rPr>
          <w:rFonts w:hint="eastAsia"/>
        </w:rPr>
        <w:t>妥</w:t>
      </w:r>
      <w:r w:rsidR="006E1740" w:rsidRPr="00AC0867">
        <w:rPr>
          <w:rFonts w:hint="eastAsia"/>
        </w:rPr>
        <w:t>適協助，俾利移工穩定就業</w:t>
      </w:r>
      <w:bookmarkEnd w:id="14"/>
    </w:p>
    <w:p w:rsidR="00EB356F" w:rsidRPr="00A86215" w:rsidRDefault="00EB356F" w:rsidP="00EB356F">
      <w:pPr>
        <w:ind w:left="566" w:firstLine="566"/>
      </w:pPr>
      <w:r w:rsidRPr="00A86215">
        <w:rPr>
          <w:rFonts w:hint="eastAsia"/>
        </w:rPr>
        <w:t>勞動部就業安定基金11</w:t>
      </w:r>
      <w:r>
        <w:rPr>
          <w:rFonts w:hint="eastAsia"/>
        </w:rPr>
        <w:t>2</w:t>
      </w:r>
      <w:r w:rsidRPr="00A86215">
        <w:rPr>
          <w:rFonts w:hint="eastAsia"/>
        </w:rPr>
        <w:t>年度「外國人聘僱管理及許可計畫」預算數</w:t>
      </w:r>
      <w:r>
        <w:rPr>
          <w:rFonts w:hint="eastAsia"/>
        </w:rPr>
        <w:t>37</w:t>
      </w:r>
      <w:r w:rsidRPr="00A86215">
        <w:rPr>
          <w:rFonts w:hint="eastAsia"/>
        </w:rPr>
        <w:t>億</w:t>
      </w:r>
      <w:r>
        <w:rPr>
          <w:rFonts w:hint="eastAsia"/>
        </w:rPr>
        <w:t>8</w:t>
      </w:r>
      <w:r w:rsidRPr="00A86215">
        <w:t>,</w:t>
      </w:r>
      <w:r>
        <w:rPr>
          <w:rFonts w:hint="eastAsia"/>
        </w:rPr>
        <w:t>442</w:t>
      </w:r>
      <w:r w:rsidRPr="00A86215">
        <w:rPr>
          <w:rFonts w:hint="eastAsia"/>
        </w:rPr>
        <w:t>萬</w:t>
      </w:r>
      <w:r>
        <w:rPr>
          <w:rFonts w:hint="eastAsia"/>
        </w:rPr>
        <w:t>9千</w:t>
      </w:r>
      <w:r w:rsidRPr="00A86215">
        <w:rPr>
          <w:rFonts w:hint="eastAsia"/>
        </w:rPr>
        <w:t>元，決算數</w:t>
      </w:r>
      <w:r>
        <w:rPr>
          <w:rFonts w:hint="eastAsia"/>
        </w:rPr>
        <w:t>31</w:t>
      </w:r>
      <w:r w:rsidRPr="00A86215">
        <w:rPr>
          <w:rFonts w:hint="eastAsia"/>
        </w:rPr>
        <w:t>億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641萬9千</w:t>
      </w:r>
      <w:r w:rsidRPr="00A86215">
        <w:rPr>
          <w:rFonts w:hint="eastAsia"/>
        </w:rPr>
        <w:t>元，執行率</w:t>
      </w:r>
      <w:r w:rsidR="00171FD5">
        <w:rPr>
          <w:rFonts w:hint="eastAsia"/>
        </w:rPr>
        <w:t>8</w:t>
      </w:r>
      <w:r w:rsidR="00171FD5">
        <w:t>2.35</w:t>
      </w:r>
      <w:r w:rsidRPr="00A86215">
        <w:rPr>
          <w:rFonts w:hint="eastAsia"/>
        </w:rPr>
        <w:t>%。經查：</w:t>
      </w:r>
    </w:p>
    <w:p w:rsidR="006E1740" w:rsidRPr="00D8595E" w:rsidRDefault="006E1740" w:rsidP="006E1740">
      <w:pPr>
        <w:pStyle w:val="a4"/>
        <w:ind w:left="849" w:hanging="283"/>
        <w:rPr>
          <w:b/>
          <w:bCs/>
        </w:rPr>
      </w:pPr>
      <w:r w:rsidRPr="00D8595E">
        <w:rPr>
          <w:rFonts w:hint="eastAsia"/>
          <w:b/>
          <w:bCs/>
        </w:rPr>
        <w:t>(一)我國對於移工需求逐年概增，截至112年底止，我國移工總人數已達</w:t>
      </w:r>
      <w:r w:rsidR="001332B4" w:rsidRPr="00D8595E">
        <w:rPr>
          <w:b/>
          <w:bCs/>
        </w:rPr>
        <w:t>75</w:t>
      </w:r>
      <w:r w:rsidRPr="00D8595E">
        <w:rPr>
          <w:rFonts w:hint="eastAsia"/>
          <w:b/>
          <w:bCs/>
        </w:rPr>
        <w:t>萬餘人</w:t>
      </w:r>
    </w:p>
    <w:p w:rsidR="006E1740" w:rsidRPr="00516DD5" w:rsidRDefault="006E1740" w:rsidP="00C67BE3">
      <w:pPr>
        <w:pStyle w:val="2"/>
        <w:ind w:left="850" w:firstLine="566"/>
        <w:rPr>
          <w:shd w:val="clear" w:color="auto" w:fill="FFFFFF"/>
        </w:rPr>
      </w:pPr>
      <w:r w:rsidRPr="00516DD5">
        <w:rPr>
          <w:shd w:val="clear" w:color="auto" w:fill="FFFFFF"/>
        </w:rPr>
        <w:t>外國人從事就業服務法第</w:t>
      </w:r>
      <w:r w:rsidRPr="00516DD5">
        <w:rPr>
          <w:rFonts w:hint="eastAsia"/>
          <w:shd w:val="clear" w:color="auto" w:fill="FFFFFF"/>
        </w:rPr>
        <w:t>46</w:t>
      </w:r>
      <w:r w:rsidRPr="00516DD5">
        <w:rPr>
          <w:shd w:val="clear" w:color="auto" w:fill="FFFFFF"/>
        </w:rPr>
        <w:t>條第</w:t>
      </w:r>
      <w:r w:rsidRPr="00516DD5">
        <w:rPr>
          <w:rFonts w:hint="eastAsia"/>
          <w:shd w:val="clear" w:color="auto" w:fill="FFFFFF"/>
        </w:rPr>
        <w:t>1</w:t>
      </w:r>
      <w:r w:rsidRPr="00516DD5">
        <w:rPr>
          <w:shd w:val="clear" w:color="auto" w:fill="FFFFFF"/>
        </w:rPr>
        <w:t>項第</w:t>
      </w:r>
      <w:r w:rsidRPr="00516DD5">
        <w:rPr>
          <w:rFonts w:hint="eastAsia"/>
          <w:shd w:val="clear" w:color="auto" w:fill="FFFFFF"/>
        </w:rPr>
        <w:t>8</w:t>
      </w:r>
      <w:r w:rsidRPr="00516DD5">
        <w:rPr>
          <w:shd w:val="clear" w:color="auto" w:fill="FFFFFF"/>
        </w:rPr>
        <w:t>款至第</w:t>
      </w:r>
      <w:r w:rsidRPr="00516DD5">
        <w:rPr>
          <w:rFonts w:hint="eastAsia"/>
        </w:rPr>
        <w:t>11</w:t>
      </w:r>
      <w:r w:rsidRPr="00516DD5">
        <w:rPr>
          <w:shd w:val="clear" w:color="auto" w:fill="FFFFFF"/>
        </w:rPr>
        <w:t>款工作</w:t>
      </w:r>
      <w:r w:rsidRPr="00516DD5">
        <w:rPr>
          <w:rFonts w:hint="eastAsia"/>
          <w:shd w:val="clear" w:color="auto" w:fill="FFFFFF"/>
        </w:rPr>
        <w:t>，目前開放移工來臺從事之工作項</w:t>
      </w:r>
      <w:r w:rsidRPr="00054975">
        <w:rPr>
          <w:rFonts w:hint="eastAsia"/>
          <w:shd w:val="clear" w:color="auto" w:fill="FFFFFF"/>
        </w:rPr>
        <w:t>目</w:t>
      </w:r>
      <w:r w:rsidRPr="00054975">
        <w:rPr>
          <w:rStyle w:val="af2"/>
          <w:shd w:val="clear" w:color="auto" w:fill="FFFFFF"/>
        </w:rPr>
        <w:footnoteReference w:id="1"/>
      </w:r>
      <w:r w:rsidRPr="00054975">
        <w:rPr>
          <w:rFonts w:hint="eastAsia"/>
          <w:shd w:val="clear" w:color="auto" w:fill="FFFFFF"/>
        </w:rPr>
        <w:t>為海洋漁撈、家庭幫傭、機構看護、家庭看護、製造、外展製造、營造、屠</w:t>
      </w:r>
      <w:r w:rsidRPr="00516DD5">
        <w:rPr>
          <w:rFonts w:hint="eastAsia"/>
          <w:shd w:val="clear" w:color="auto" w:fill="FFFFFF"/>
        </w:rPr>
        <w:t>宰、外展農務、農、林、牧或養殖漁業等工作。</w:t>
      </w:r>
    </w:p>
    <w:p w:rsidR="006E1740" w:rsidRPr="00516DD5" w:rsidRDefault="006E1740" w:rsidP="00D8595E">
      <w:pPr>
        <w:pStyle w:val="2"/>
        <w:ind w:left="850" w:firstLine="566"/>
      </w:pPr>
      <w:r w:rsidRPr="00516DD5">
        <w:t>政府開放</w:t>
      </w:r>
      <w:r w:rsidRPr="00C67BE3">
        <w:rPr>
          <w:shd w:val="clear" w:color="auto" w:fill="FFFFFF"/>
        </w:rPr>
        <w:t>引進</w:t>
      </w:r>
      <w:r w:rsidRPr="00516DD5">
        <w:t>移工來臺從事體力工作之基本原則，係依據就業服務法第42條規定</w:t>
      </w:r>
      <w:r w:rsidR="0080621F">
        <w:rPr>
          <w:rFonts w:hint="eastAsia"/>
        </w:rPr>
        <w:t>：「</w:t>
      </w:r>
      <w:r w:rsidRPr="00516DD5">
        <w:t>為保障國民工作權，聘僱外國人工作，不得妨礙本國人之就業機會、勞動條件、國民經濟發展及社會安定</w:t>
      </w:r>
      <w:r w:rsidRPr="00516DD5">
        <w:rPr>
          <w:rFonts w:ascii="Arial" w:hAnsi="Arial" w:cs="Arial"/>
        </w:rPr>
        <w:t>。</w:t>
      </w:r>
      <w:r w:rsidR="0080621F">
        <w:rPr>
          <w:rFonts w:ascii="Arial" w:hAnsi="Arial" w:cs="Arial" w:hint="eastAsia"/>
        </w:rPr>
        <w:t>」</w:t>
      </w:r>
      <w:r w:rsidRPr="00516DD5">
        <w:rPr>
          <w:rFonts w:ascii="Arial" w:hAnsi="Arial" w:cs="Arial"/>
        </w:rPr>
        <w:t>並依據</w:t>
      </w:r>
      <w:r w:rsidRPr="00516DD5">
        <w:t>就業服務法第55條規定，雇主聘僱移工應繳納就業安定費。</w:t>
      </w:r>
    </w:p>
    <w:p w:rsidR="00DC1C0B" w:rsidRDefault="006E1740" w:rsidP="008D4F06">
      <w:pPr>
        <w:pStyle w:val="2"/>
        <w:ind w:left="850" w:firstLine="566"/>
        <w:rPr>
          <w:rFonts w:hAnsi="標楷體"/>
          <w:b/>
        </w:rPr>
      </w:pPr>
      <w:r w:rsidRPr="00516DD5">
        <w:rPr>
          <w:rFonts w:hint="eastAsia"/>
        </w:rPr>
        <w:t>截至112年底止，我國移工總人數共計7</w:t>
      </w:r>
      <w:r w:rsidR="001332B4">
        <w:rPr>
          <w:rFonts w:hint="eastAsia"/>
        </w:rPr>
        <w:t>5</w:t>
      </w:r>
      <w:r w:rsidRPr="00516DD5">
        <w:rPr>
          <w:rFonts w:hint="eastAsia"/>
        </w:rPr>
        <w:t>萬</w:t>
      </w:r>
      <w:r w:rsidR="001332B4" w:rsidRPr="001332B4">
        <w:t>3,43</w:t>
      </w:r>
      <w:r w:rsidR="0059237F">
        <w:rPr>
          <w:rFonts w:hint="eastAsia"/>
        </w:rPr>
        <w:t>0</w:t>
      </w:r>
      <w:r w:rsidRPr="00516DD5">
        <w:rPr>
          <w:rFonts w:hint="eastAsia"/>
        </w:rPr>
        <w:t>人(詳表1)，</w:t>
      </w:r>
      <w:r w:rsidR="001332B4">
        <w:rPr>
          <w:rFonts w:hint="eastAsia"/>
        </w:rPr>
        <w:t>較103年度增幅達36.59%，</w:t>
      </w:r>
      <w:r w:rsidR="0028173F">
        <w:rPr>
          <w:rFonts w:hint="eastAsia"/>
        </w:rPr>
        <w:t>其中</w:t>
      </w:r>
      <w:r w:rsidR="00D44391">
        <w:rPr>
          <w:rFonts w:hint="eastAsia"/>
        </w:rPr>
        <w:t>以</w:t>
      </w:r>
      <w:r w:rsidRPr="00516DD5">
        <w:rPr>
          <w:rFonts w:hint="eastAsia"/>
        </w:rPr>
        <w:t>產業移工</w:t>
      </w:r>
      <w:r w:rsidR="00D44391">
        <w:rPr>
          <w:rFonts w:hint="eastAsia"/>
        </w:rPr>
        <w:t>(占68.9%)</w:t>
      </w:r>
      <w:r w:rsidR="00C67BE3">
        <w:rPr>
          <w:rFonts w:hint="eastAsia"/>
        </w:rPr>
        <w:t>為最多</w:t>
      </w:r>
      <w:r w:rsidR="00D44391">
        <w:rPr>
          <w:rFonts w:hint="eastAsia"/>
        </w:rPr>
        <w:t>，</w:t>
      </w:r>
      <w:r w:rsidR="00443599">
        <w:rPr>
          <w:rFonts w:hint="eastAsia"/>
        </w:rPr>
        <w:t>而</w:t>
      </w:r>
      <w:r w:rsidR="00C67BE3">
        <w:rPr>
          <w:rFonts w:hint="eastAsia"/>
        </w:rPr>
        <w:t>「</w:t>
      </w:r>
      <w:r w:rsidR="00C67BE3" w:rsidRPr="00C67BE3">
        <w:rPr>
          <w:rFonts w:hint="eastAsia"/>
        </w:rPr>
        <w:t>三Ｋ行業專案</w:t>
      </w:r>
      <w:r w:rsidR="00C67BE3">
        <w:rPr>
          <w:rFonts w:hint="eastAsia"/>
        </w:rPr>
        <w:t>」</w:t>
      </w:r>
      <w:r w:rsidR="002B4346">
        <w:rPr>
          <w:rStyle w:val="af2"/>
        </w:rPr>
        <w:footnoteReference w:id="2"/>
      </w:r>
      <w:r w:rsidR="00C67BE3">
        <w:rPr>
          <w:rFonts w:hint="eastAsia"/>
        </w:rPr>
        <w:t>移工</w:t>
      </w:r>
      <w:r w:rsidR="0028173F">
        <w:rPr>
          <w:rFonts w:hint="eastAsia"/>
        </w:rPr>
        <w:t>在產業移工中居冠</w:t>
      </w:r>
      <w:r w:rsidR="0080621F">
        <w:rPr>
          <w:rFonts w:hint="eastAsia"/>
        </w:rPr>
        <w:t>，</w:t>
      </w:r>
      <w:r w:rsidR="00C67BE3">
        <w:rPr>
          <w:rFonts w:hint="eastAsia"/>
        </w:rPr>
        <w:t>占</w:t>
      </w:r>
      <w:r w:rsidR="0080621F" w:rsidRPr="00516DD5">
        <w:rPr>
          <w:rFonts w:hint="eastAsia"/>
        </w:rPr>
        <w:t>移工總人數</w:t>
      </w:r>
      <w:r w:rsidR="00C67BE3" w:rsidRPr="00C67BE3">
        <w:t>45</w:t>
      </w:r>
      <w:r w:rsidR="00C67BE3">
        <w:rPr>
          <w:rFonts w:hint="eastAsia"/>
        </w:rPr>
        <w:t>%</w:t>
      </w:r>
      <w:r w:rsidR="0028173F">
        <w:rPr>
          <w:rFonts w:hint="eastAsia"/>
        </w:rPr>
        <w:t>，另</w:t>
      </w:r>
      <w:r w:rsidR="00C67BE3">
        <w:rPr>
          <w:rFonts w:hint="eastAsia"/>
        </w:rPr>
        <w:t>社福移工則占</w:t>
      </w:r>
      <w:r w:rsidR="00C67BE3" w:rsidRPr="00C67BE3">
        <w:t>31.10</w:t>
      </w:r>
      <w:r w:rsidR="00C67BE3">
        <w:rPr>
          <w:rFonts w:hint="eastAsia"/>
        </w:rPr>
        <w:t>%，並以看護工(30.85%)為</w:t>
      </w:r>
      <w:r w:rsidR="000D14EA">
        <w:rPr>
          <w:rFonts w:hint="eastAsia"/>
        </w:rPr>
        <w:t>最</w:t>
      </w:r>
      <w:r w:rsidR="00C67BE3">
        <w:rPr>
          <w:rFonts w:hint="eastAsia"/>
        </w:rPr>
        <w:t>多。</w:t>
      </w:r>
    </w:p>
    <w:p w:rsidR="006E1740" w:rsidRPr="00D8595E" w:rsidRDefault="008D4F06" w:rsidP="006E1740">
      <w:pPr>
        <w:autoSpaceDE w:val="0"/>
        <w:autoSpaceDN w:val="0"/>
        <w:adjustRightInd w:val="0"/>
        <w:spacing w:line="240" w:lineRule="auto"/>
        <w:ind w:leftChars="0" w:left="0" w:firstLineChars="0" w:firstLine="0"/>
        <w:jc w:val="left"/>
      </w:pPr>
      <w:r>
        <w:rPr>
          <w:rFonts w:hAnsi="標楷體"/>
          <w:b/>
        </w:rPr>
        <w:br w:type="page"/>
      </w:r>
      <w:r w:rsidR="006E1740" w:rsidRPr="00D8595E">
        <w:rPr>
          <w:rFonts w:hAnsi="標楷體" w:hint="eastAsia"/>
          <w:b/>
        </w:rPr>
        <w:lastRenderedPageBreak/>
        <w:t xml:space="preserve">表1  </w:t>
      </w:r>
      <w:r w:rsidR="00E90E03">
        <w:rPr>
          <w:rFonts w:hAnsi="標楷體" w:hint="eastAsia"/>
          <w:b/>
        </w:rPr>
        <w:t>103至</w:t>
      </w:r>
      <w:r w:rsidR="00E90E03">
        <w:rPr>
          <w:rFonts w:hAnsi="標楷體"/>
          <w:b/>
        </w:rPr>
        <w:t>112</w:t>
      </w:r>
      <w:r w:rsidR="00E90E03">
        <w:rPr>
          <w:rFonts w:hAnsi="標楷體" w:hint="eastAsia"/>
          <w:b/>
        </w:rPr>
        <w:t>年度</w:t>
      </w:r>
      <w:r w:rsidR="003165B7">
        <w:rPr>
          <w:rFonts w:hAnsi="標楷體" w:hint="eastAsia"/>
          <w:b/>
        </w:rPr>
        <w:t>我國</w:t>
      </w:r>
      <w:r w:rsidR="006E1740" w:rsidRPr="00D8595E">
        <w:rPr>
          <w:rFonts w:hAnsi="標楷體" w:cs="新3f細3f明3f體3f" w:hint="eastAsia"/>
          <w:b/>
          <w:snapToGrid/>
          <w:kern w:val="0"/>
        </w:rPr>
        <w:t>產業及社福移工人數統計表</w:t>
      </w:r>
      <w:r w:rsidR="006E1740" w:rsidRPr="00D8595E">
        <w:rPr>
          <w:rFonts w:hAnsi="標楷體" w:hint="eastAsia"/>
          <w:b/>
        </w:rPr>
        <w:t xml:space="preserve">    </w:t>
      </w:r>
      <w:r w:rsidR="00AE3905">
        <w:rPr>
          <w:rFonts w:hAnsi="標楷體"/>
          <w:b/>
        </w:rPr>
        <w:t xml:space="preserve"> </w:t>
      </w:r>
      <w:r w:rsidR="006E1740" w:rsidRPr="00D8595E">
        <w:rPr>
          <w:rFonts w:hint="eastAsia"/>
          <w:sz w:val="24"/>
        </w:rPr>
        <w:t>單位：人</w:t>
      </w:r>
      <w:r w:rsidR="003165B7">
        <w:rPr>
          <w:rFonts w:hint="eastAsia"/>
          <w:sz w:val="24"/>
        </w:rPr>
        <w:t>；%</w:t>
      </w:r>
    </w:p>
    <w:tbl>
      <w:tblPr>
        <w:tblW w:w="848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72"/>
        <w:gridCol w:w="972"/>
        <w:gridCol w:w="972"/>
        <w:gridCol w:w="973"/>
        <w:gridCol w:w="972"/>
        <w:gridCol w:w="972"/>
        <w:gridCol w:w="972"/>
        <w:gridCol w:w="973"/>
      </w:tblGrid>
      <w:tr w:rsidR="00927EF9" w:rsidRPr="00516DD5" w:rsidTr="00D8595E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927EF9" w:rsidRPr="00516DD5" w:rsidRDefault="003B3B64" w:rsidP="003B3B64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總計</w:t>
            </w:r>
          </w:p>
          <w:p w:rsidR="003B3B64" w:rsidRPr="00927EF9" w:rsidRDefault="003B3B64" w:rsidP="00AE3905">
            <w:pPr>
              <w:pStyle w:val="142"/>
              <w:jc w:val="center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(A+B)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產業移工合計</w:t>
            </w:r>
          </w:p>
          <w:p w:rsidR="003B3B64" w:rsidRPr="003B3B64" w:rsidRDefault="003B3B64" w:rsidP="00AE3905">
            <w:pPr>
              <w:pStyle w:val="142"/>
              <w:jc w:val="center"/>
            </w:pPr>
            <w:r>
              <w:rPr>
                <w:rFonts w:hint="eastAsia"/>
              </w:rPr>
              <w:t>(A)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政府重大公共工程</w:t>
            </w:r>
          </w:p>
        </w:tc>
        <w:tc>
          <w:tcPr>
            <w:tcW w:w="97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bookmarkStart w:id="15" w:name="_Hlk184651675"/>
            <w:r w:rsidRPr="003B3B64">
              <w:rPr>
                <w:rFonts w:hint="eastAsia"/>
              </w:rPr>
              <w:t>三Ｋ行業專案</w:t>
            </w:r>
            <w:bookmarkEnd w:id="15"/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附加移工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社福移工合計</w:t>
            </w:r>
          </w:p>
          <w:p w:rsidR="003B3B64" w:rsidRPr="003B3B64" w:rsidRDefault="003B3B64" w:rsidP="00AE3905">
            <w:pPr>
              <w:pStyle w:val="142"/>
              <w:jc w:val="center"/>
            </w:pPr>
            <w:r>
              <w:rPr>
                <w:rFonts w:hint="eastAsia"/>
              </w:rPr>
              <w:t>(B)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看護工</w:t>
            </w:r>
          </w:p>
        </w:tc>
        <w:tc>
          <w:tcPr>
            <w:tcW w:w="97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家庭幫傭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551,596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331,585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4,318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246,416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44,435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220,011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217,858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2,153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587,940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363,584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6,413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262,256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62,355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224,356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222,328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2,028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624,768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387,477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6,185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278,221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72,583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237,291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235,370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1,921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676,142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425,985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4,907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300,720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89,123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250,157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248,209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1,948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706,850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448,753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3,884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314,366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98,460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258,097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256,173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1,924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718,058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456,601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4,179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317,785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101,792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261,457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259,660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1,797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709,123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457,267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5,940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316,820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102,256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251,856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250,188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1,668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669,992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443,104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6,517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306,165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100,990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226,888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225,423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1,465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728,081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506,223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13,764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335,264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123,175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221,858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220,337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1,521</w:t>
            </w:r>
          </w:p>
        </w:tc>
      </w:tr>
      <w:tr w:rsidR="00927EF9" w:rsidRPr="00516DD5" w:rsidTr="00D8595E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bookmarkStart w:id="16" w:name="_Hlk184303389"/>
            <w:r w:rsidRPr="00927EF9">
              <w:rPr>
                <w:rFonts w:hint="eastAsia"/>
                <w:spacing w:val="-20"/>
                <w:szCs w:val="24"/>
              </w:rPr>
              <w:t>753,430</w:t>
            </w:r>
            <w:bookmarkEnd w:id="16"/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519,125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19,965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339,079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120,509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234,305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232,414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1,891</w:t>
            </w:r>
          </w:p>
        </w:tc>
      </w:tr>
      <w:tr w:rsidR="003B3B64" w:rsidRPr="00516DD5" w:rsidTr="00D8595E"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B3B64" w:rsidRPr="00D8595E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Cs w:val="24"/>
              </w:rPr>
            </w:pPr>
            <w:r w:rsidRPr="00D8595E">
              <w:rPr>
                <w:rFonts w:ascii="新細明體" w:hAnsi="新細明體" w:cs="新細明體" w:hint="eastAsia"/>
                <w:spacing w:val="-20"/>
                <w:szCs w:val="24"/>
              </w:rPr>
              <w:t>112</w:t>
            </w:r>
          </w:p>
          <w:p w:rsidR="00927EF9" w:rsidRPr="00516DD5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>
              <w:rPr>
                <w:rFonts w:ascii="新細明體" w:hAnsi="新細明體" w:cs="新細明體" w:hint="eastAsia"/>
                <w:spacing w:val="-20"/>
                <w:sz w:val="22"/>
                <w:szCs w:val="24"/>
              </w:rPr>
              <w:t>占比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100.00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68.90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2.65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45.00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15.99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31.10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30.85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0.25</w:t>
            </w:r>
          </w:p>
        </w:tc>
      </w:tr>
    </w:tbl>
    <w:p w:rsidR="006E1740" w:rsidRPr="00AE3952" w:rsidRDefault="006E1740" w:rsidP="006E1740">
      <w:pPr>
        <w:pStyle w:val="142"/>
        <w:ind w:left="1133" w:hangingChars="466" w:hanging="1133"/>
        <w:rPr>
          <w:rFonts w:hAnsi="標楷體"/>
        </w:rPr>
      </w:pPr>
      <w:r w:rsidRPr="00AE3952">
        <w:rPr>
          <w:rFonts w:hAnsi="標楷體" w:hint="eastAsia"/>
        </w:rPr>
        <w:t>說　　明：各年度以年底為統計基準。</w:t>
      </w:r>
    </w:p>
    <w:p w:rsidR="006E1740" w:rsidRPr="00AE3952" w:rsidRDefault="006E1740" w:rsidP="006E1740">
      <w:pPr>
        <w:pStyle w:val="142"/>
        <w:ind w:left="1133" w:hangingChars="466" w:hanging="1133"/>
      </w:pPr>
      <w:r w:rsidRPr="00AE3952">
        <w:rPr>
          <w:rFonts w:hint="eastAsia"/>
        </w:rPr>
        <w:t>資料來源：勞動統計</w:t>
      </w:r>
      <w:r w:rsidR="00AE3952">
        <w:rPr>
          <w:rFonts w:hint="eastAsia"/>
        </w:rPr>
        <w:t>專</w:t>
      </w:r>
      <w:r w:rsidRPr="00AE3952">
        <w:rPr>
          <w:rFonts w:hint="eastAsia"/>
        </w:rPr>
        <w:t>網(</w:t>
      </w:r>
      <w:r w:rsidR="00171FD5" w:rsidRPr="00AE3952">
        <w:rPr>
          <w:rFonts w:hint="eastAsia"/>
        </w:rPr>
        <w:t>檢索</w:t>
      </w:r>
      <w:r w:rsidRPr="00AE3952">
        <w:rPr>
          <w:rFonts w:hint="eastAsia"/>
        </w:rPr>
        <w:t>日期：11</w:t>
      </w:r>
      <w:r w:rsidR="00171FD5" w:rsidRPr="00AE3952">
        <w:rPr>
          <w:rFonts w:hint="eastAsia"/>
        </w:rPr>
        <w:t>3</w:t>
      </w:r>
      <w:r w:rsidRPr="00AE3952">
        <w:rPr>
          <w:rFonts w:hint="eastAsia"/>
        </w:rPr>
        <w:t>年</w:t>
      </w:r>
      <w:r w:rsidR="00171FD5" w:rsidRPr="00AE3952">
        <w:rPr>
          <w:rFonts w:hint="eastAsia"/>
        </w:rPr>
        <w:t>12</w:t>
      </w:r>
      <w:r w:rsidRPr="00AE3952">
        <w:rPr>
          <w:rFonts w:hint="eastAsia"/>
        </w:rPr>
        <w:t>月</w:t>
      </w:r>
      <w:r w:rsidR="00171FD5" w:rsidRPr="00AE3952">
        <w:rPr>
          <w:rFonts w:hint="eastAsia"/>
        </w:rPr>
        <w:t>5</w:t>
      </w:r>
      <w:r w:rsidRPr="00AE3952">
        <w:rPr>
          <w:rFonts w:hint="eastAsia"/>
        </w:rPr>
        <w:t>日)。</w:t>
      </w:r>
    </w:p>
    <w:p w:rsidR="006E1740" w:rsidRPr="000475CB" w:rsidRDefault="006E1740" w:rsidP="006E1740">
      <w:pPr>
        <w:pStyle w:val="a4"/>
        <w:ind w:left="849" w:hanging="283"/>
        <w:rPr>
          <w:b/>
          <w:bCs/>
          <w:snapToGrid/>
        </w:rPr>
      </w:pPr>
      <w:r w:rsidRPr="000475CB">
        <w:rPr>
          <w:rFonts w:hint="eastAsia"/>
          <w:b/>
          <w:bCs/>
        </w:rPr>
        <w:t>(二)</w:t>
      </w:r>
      <w:r w:rsidR="00DF4AA3" w:rsidRPr="000475CB">
        <w:rPr>
          <w:rFonts w:hint="eastAsia"/>
          <w:b/>
          <w:bCs/>
        </w:rPr>
        <w:t>語言不通等問題對於雇主</w:t>
      </w:r>
      <w:r w:rsidRPr="000475CB">
        <w:rPr>
          <w:rFonts w:hint="eastAsia"/>
          <w:b/>
          <w:bCs/>
        </w:rPr>
        <w:t>在</w:t>
      </w:r>
      <w:r w:rsidR="00DF4AA3" w:rsidRPr="000475CB">
        <w:rPr>
          <w:rFonts w:hint="eastAsia"/>
          <w:b/>
          <w:bCs/>
        </w:rPr>
        <w:t>移工</w:t>
      </w:r>
      <w:r w:rsidRPr="000475CB">
        <w:rPr>
          <w:rFonts w:hint="eastAsia"/>
          <w:b/>
          <w:bCs/>
        </w:rPr>
        <w:t>管理及運用時</w:t>
      </w:r>
      <w:r w:rsidR="00DF4AA3" w:rsidRPr="000475CB">
        <w:rPr>
          <w:rFonts w:hint="eastAsia"/>
          <w:b/>
          <w:bCs/>
        </w:rPr>
        <w:t>造成</w:t>
      </w:r>
      <w:r w:rsidRPr="000475CB">
        <w:rPr>
          <w:rFonts w:hint="eastAsia"/>
          <w:b/>
          <w:bCs/>
        </w:rPr>
        <w:t>困擾，允宜提供</w:t>
      </w:r>
      <w:r w:rsidR="008443CA">
        <w:rPr>
          <w:rFonts w:hint="eastAsia"/>
          <w:b/>
          <w:bCs/>
        </w:rPr>
        <w:t>妥適</w:t>
      </w:r>
      <w:r w:rsidRPr="000475CB">
        <w:rPr>
          <w:rFonts w:hint="eastAsia"/>
          <w:b/>
          <w:bCs/>
        </w:rPr>
        <w:t>協助，俾利移工穩定就業</w:t>
      </w:r>
    </w:p>
    <w:p w:rsidR="00116D2E" w:rsidRDefault="00116D2E" w:rsidP="00116D2E">
      <w:pPr>
        <w:pStyle w:val="2"/>
        <w:ind w:left="850" w:firstLine="566"/>
        <w:rPr>
          <w:snapToGrid/>
        </w:rPr>
      </w:pPr>
      <w:r>
        <w:rPr>
          <w:rFonts w:hint="eastAsia"/>
        </w:rPr>
        <w:t>按</w:t>
      </w:r>
      <w:bookmarkStart w:id="17" w:name="_Hlk188610134"/>
      <w:r w:rsidR="006E1740" w:rsidRPr="00516DD5">
        <w:rPr>
          <w:rFonts w:hint="eastAsia"/>
        </w:rPr>
        <w:t>11</w:t>
      </w:r>
      <w:r>
        <w:t>2</w:t>
      </w:r>
      <w:r w:rsidR="006E1740" w:rsidRPr="00516DD5">
        <w:rPr>
          <w:rFonts w:hint="eastAsia"/>
        </w:rPr>
        <w:t>年</w:t>
      </w:r>
      <w:r w:rsidR="006E1740" w:rsidRPr="00516DD5">
        <w:rPr>
          <w:rFonts w:hint="eastAsia"/>
          <w:snapToGrid/>
        </w:rPr>
        <w:t>移工管理及運用調查報告</w:t>
      </w:r>
      <w:bookmarkEnd w:id="17"/>
      <w:r w:rsidR="00054975">
        <w:rPr>
          <w:rStyle w:val="af2"/>
          <w:snapToGrid/>
        </w:rPr>
        <w:footnoteReference w:id="3"/>
      </w:r>
      <w:r w:rsidR="006E1740" w:rsidRPr="00516DD5">
        <w:rPr>
          <w:rFonts w:hint="eastAsia"/>
          <w:snapToGrid/>
        </w:rPr>
        <w:t>顯示，</w:t>
      </w:r>
      <w:r w:rsidRPr="00116D2E">
        <w:rPr>
          <w:rFonts w:hint="eastAsia"/>
          <w:snapToGrid/>
        </w:rPr>
        <w:t>112年6月事業面雇主在管理及運用移工時曾遭遇困擾者占44.6%，其困擾原因以「語言不通」占68.2%最多，其次為「發生行蹤不明失聯情形」占34%，另「溝通困難(如配合度不高等)」、「工作態度或紀律不佳」、「衛生習慣不佳」介於25%</w:t>
      </w:r>
      <w:r w:rsidR="00AE3952">
        <w:rPr>
          <w:rFonts w:hint="eastAsia"/>
          <w:snapToGrid/>
        </w:rPr>
        <w:t>至</w:t>
      </w:r>
      <w:r w:rsidRPr="00116D2E">
        <w:rPr>
          <w:rFonts w:hint="eastAsia"/>
          <w:snapToGrid/>
        </w:rPr>
        <w:t>28%間。</w:t>
      </w:r>
    </w:p>
    <w:p w:rsidR="006E1740" w:rsidRPr="00516DD5" w:rsidRDefault="006E1740" w:rsidP="00116D2E">
      <w:pPr>
        <w:pStyle w:val="2"/>
        <w:ind w:left="850" w:firstLine="566"/>
        <w:rPr>
          <w:snapToGrid/>
        </w:rPr>
      </w:pPr>
      <w:r w:rsidRPr="00516DD5">
        <w:rPr>
          <w:rFonts w:hint="eastAsia"/>
          <w:snapToGrid/>
        </w:rPr>
        <w:t>同期</w:t>
      </w:r>
      <w:r w:rsidR="00116D2E" w:rsidRPr="00116D2E">
        <w:rPr>
          <w:rFonts w:hint="eastAsia"/>
          <w:snapToGrid/>
        </w:rPr>
        <w:t>家庭面雇主僱用外籍家庭看護工曾遭遇困擾者占35.7%，困擾原因以「語言不通」占56.1%居首，其次為「愛滑手機、聊天」占38.7%、「溝通困難(如配合度不高等)」占26.8%、「工作態度或紀律不佳」占25.1%、「要求調整薪資」占23.4%。</w:t>
      </w:r>
      <w:r w:rsidR="00AE3905">
        <w:rPr>
          <w:rFonts w:hint="eastAsia"/>
          <w:snapToGrid/>
        </w:rPr>
        <w:t>有鑑</w:t>
      </w:r>
      <w:r w:rsidRPr="00516DD5">
        <w:rPr>
          <w:rFonts w:hint="eastAsia"/>
          <w:snapToGrid/>
        </w:rPr>
        <w:t>於我國缺工情形嚴重，對於勞工仰賴度高，雇傭糾紛時有所聞，且近年我國移工失聯情形增加，其犯罪行為恐為社會隱憂，允宜提供</w:t>
      </w:r>
      <w:r w:rsidR="008443CA">
        <w:rPr>
          <w:rFonts w:hint="eastAsia"/>
          <w:snapToGrid/>
        </w:rPr>
        <w:t>妥適</w:t>
      </w:r>
      <w:r w:rsidRPr="00516DD5">
        <w:rPr>
          <w:rFonts w:hint="eastAsia"/>
          <w:snapToGrid/>
        </w:rPr>
        <w:t>協助，以維</w:t>
      </w:r>
      <w:r w:rsidR="00AC0867">
        <w:rPr>
          <w:rFonts w:hint="eastAsia"/>
          <w:snapToGrid/>
        </w:rPr>
        <w:t>僱傭關係</w:t>
      </w:r>
      <w:r w:rsidRPr="00516DD5">
        <w:rPr>
          <w:rFonts w:hint="eastAsia"/>
          <w:snapToGrid/>
        </w:rPr>
        <w:t>和諧，俾利移工能穩定</w:t>
      </w:r>
      <w:r w:rsidRPr="00516DD5">
        <w:rPr>
          <w:rFonts w:hint="eastAsia"/>
          <w:snapToGrid/>
        </w:rPr>
        <w:lastRenderedPageBreak/>
        <w:t>就業。</w:t>
      </w:r>
    </w:p>
    <w:p w:rsidR="006E1740" w:rsidRPr="00516DD5" w:rsidRDefault="006E1740" w:rsidP="00AE3952">
      <w:pPr>
        <w:ind w:left="566" w:firstLine="566"/>
        <w:rPr>
          <w:rFonts w:hAnsi="標楷體"/>
        </w:rPr>
      </w:pPr>
      <w:r w:rsidRPr="00516DD5">
        <w:rPr>
          <w:rFonts w:hint="eastAsia"/>
        </w:rPr>
        <w:t>綜上，</w:t>
      </w:r>
      <w:r w:rsidRPr="00516DD5">
        <w:rPr>
          <w:rFonts w:hint="eastAsia"/>
          <w:snapToGrid/>
        </w:rPr>
        <w:t>截至112年底止，我國移工人數逾7</w:t>
      </w:r>
      <w:r w:rsidR="0080621F">
        <w:rPr>
          <w:rFonts w:hint="eastAsia"/>
          <w:snapToGrid/>
        </w:rPr>
        <w:t>5</w:t>
      </w:r>
      <w:r w:rsidRPr="00516DD5">
        <w:rPr>
          <w:rFonts w:hint="eastAsia"/>
          <w:snapToGrid/>
        </w:rPr>
        <w:t>萬人，由於我國缺工情形嚴重，對於移工需求</w:t>
      </w:r>
      <w:r w:rsidR="00B06D3D">
        <w:rPr>
          <w:rFonts w:hint="eastAsia"/>
          <w:snapToGrid/>
        </w:rPr>
        <w:t>度</w:t>
      </w:r>
      <w:r w:rsidRPr="00516DD5">
        <w:rPr>
          <w:rFonts w:hint="eastAsia"/>
          <w:snapToGrid/>
        </w:rPr>
        <w:t>高，允宜依據</w:t>
      </w:r>
      <w:r w:rsidRPr="00516DD5">
        <w:rPr>
          <w:rFonts w:hint="eastAsia"/>
        </w:rPr>
        <w:t>雇主對於移工管理及運用上之困擾提供</w:t>
      </w:r>
      <w:r w:rsidR="008443CA">
        <w:rPr>
          <w:rFonts w:hint="eastAsia"/>
        </w:rPr>
        <w:t>妥適</w:t>
      </w:r>
      <w:r w:rsidRPr="00516DD5">
        <w:rPr>
          <w:rFonts w:hint="eastAsia"/>
        </w:rPr>
        <w:t>協助，</w:t>
      </w:r>
      <w:r w:rsidR="000475CB">
        <w:rPr>
          <w:rFonts w:hint="eastAsia"/>
        </w:rPr>
        <w:t>俾利</w:t>
      </w:r>
      <w:r w:rsidRPr="00516DD5">
        <w:rPr>
          <w:rFonts w:hint="eastAsia"/>
        </w:rPr>
        <w:t>移工穩定就業</w:t>
      </w:r>
      <w:r w:rsidRPr="00516DD5">
        <w:rPr>
          <w:rFonts w:hAnsi="標楷體" w:hint="eastAsia"/>
        </w:rPr>
        <w:t>。</w:t>
      </w:r>
    </w:p>
    <w:bookmarkEnd w:id="6"/>
    <w:bookmarkEnd w:id="7"/>
    <w:bookmarkEnd w:id="8"/>
    <w:bookmarkEnd w:id="13"/>
    <w:bookmarkEnd w:id="0"/>
    <w:bookmarkEnd w:id="1"/>
    <w:bookmarkEnd w:id="2"/>
    <w:bookmarkEnd w:id="3"/>
    <w:bookmarkEnd w:id="9"/>
    <w:bookmarkEnd w:id="10"/>
    <w:bookmarkEnd w:id="11"/>
    <w:bookmarkEnd w:id="12"/>
    <w:bookmarkEnd w:id="4"/>
    <w:sectPr w:rsidR="006E1740" w:rsidRPr="00516DD5" w:rsidSect="00167A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3f細3f明3f體3f">
    <w:altName w:val="新細明體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92513" w:rsidRPr="00C9251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6E1740" w:rsidRPr="00723CE2" w:rsidRDefault="006E1740" w:rsidP="00AA6B1E">
      <w:pPr>
        <w:pStyle w:val="142"/>
        <w:ind w:left="282" w:hangingChars="116" w:hanging="282"/>
        <w:jc w:val="both"/>
      </w:pPr>
      <w:r>
        <w:rPr>
          <w:rStyle w:val="af2"/>
        </w:rPr>
        <w:footnoteRef/>
      </w:r>
      <w:r>
        <w:t xml:space="preserve"> </w:t>
      </w:r>
      <w:r w:rsidR="002B4346">
        <w:rPr>
          <w:rFonts w:hint="eastAsia"/>
        </w:rPr>
        <w:t>勞動部勞動力發展</w:t>
      </w:r>
      <w:r>
        <w:rPr>
          <w:rFonts w:hint="eastAsia"/>
        </w:rPr>
        <w:t>署</w:t>
      </w:r>
      <w:r w:rsidR="002B4346" w:rsidRPr="002B4346">
        <w:rPr>
          <w:rFonts w:hint="eastAsia"/>
        </w:rPr>
        <w:t>外國人勞動權益網</w:t>
      </w:r>
      <w:r w:rsidR="002B4346">
        <w:rPr>
          <w:rFonts w:hint="eastAsia"/>
        </w:rPr>
        <w:t>，</w:t>
      </w:r>
      <w:r w:rsidR="002B4346" w:rsidRPr="003D74B1">
        <w:rPr>
          <w:spacing w:val="-20"/>
          <w:szCs w:val="24"/>
        </w:rPr>
        <w:t>https://fw.wda.gov.tw/wda-employer</w:t>
      </w:r>
      <w:r w:rsidR="00AA6B1E" w:rsidRPr="003D74B1">
        <w:rPr>
          <w:rFonts w:hint="eastAsia"/>
          <w:spacing w:val="-20"/>
          <w:szCs w:val="24"/>
        </w:rPr>
        <w:t xml:space="preserve"> </w:t>
      </w:r>
      <w:r w:rsidR="002B4346" w:rsidRPr="003D74B1">
        <w:rPr>
          <w:spacing w:val="-20"/>
          <w:szCs w:val="24"/>
        </w:rPr>
        <w:t>/home/foreign-worker-affairs/index/2c95efb38863f4a60188658a33370459?locale=zh</w:t>
      </w:r>
      <w:r w:rsidR="003D74B1">
        <w:rPr>
          <w:rFonts w:hint="eastAsia"/>
          <w:spacing w:val="-20"/>
          <w:szCs w:val="24"/>
        </w:rPr>
        <w:t xml:space="preserve"> </w:t>
      </w:r>
      <w:r w:rsidR="002B4346">
        <w:rPr>
          <w:rFonts w:hint="eastAsia"/>
        </w:rPr>
        <w:t>(最後瀏覽</w:t>
      </w:r>
      <w:r>
        <w:rPr>
          <w:rFonts w:hint="eastAsia"/>
        </w:rPr>
        <w:t>日期：11</w:t>
      </w:r>
      <w:r w:rsidR="002B4346">
        <w:rPr>
          <w:rFonts w:hint="eastAsia"/>
        </w:rPr>
        <w:t>3</w:t>
      </w:r>
      <w:r>
        <w:rPr>
          <w:rFonts w:hint="eastAsia"/>
        </w:rPr>
        <w:t>年</w:t>
      </w:r>
      <w:r w:rsidR="002B4346">
        <w:rPr>
          <w:rFonts w:hint="eastAsia"/>
        </w:rPr>
        <w:t>12</w:t>
      </w:r>
      <w:r>
        <w:rPr>
          <w:rFonts w:hint="eastAsia"/>
        </w:rPr>
        <w:t>月</w:t>
      </w:r>
      <w:r w:rsidR="002B4346">
        <w:rPr>
          <w:rFonts w:hint="eastAsia"/>
        </w:rPr>
        <w:t>31</w:t>
      </w:r>
      <w:r>
        <w:rPr>
          <w:rFonts w:hint="eastAsia"/>
        </w:rPr>
        <w:t>日)。</w:t>
      </w:r>
    </w:p>
  </w:footnote>
  <w:footnote w:id="2">
    <w:p w:rsidR="002B4346" w:rsidRPr="002B4346" w:rsidRDefault="002B4346" w:rsidP="002B4346">
      <w:pPr>
        <w:pStyle w:val="142"/>
        <w:ind w:left="282" w:hangingChars="116" w:hanging="282"/>
      </w:pPr>
      <w:r>
        <w:rPr>
          <w:rStyle w:val="af2"/>
        </w:rPr>
        <w:footnoteRef/>
      </w:r>
      <w:r>
        <w:t xml:space="preserve"> </w:t>
      </w:r>
      <w:r w:rsidR="006D438B">
        <w:rPr>
          <w:rFonts w:hint="eastAsia"/>
        </w:rPr>
        <w:t>勞動</w:t>
      </w:r>
      <w:r>
        <w:rPr>
          <w:rFonts w:hint="eastAsia"/>
        </w:rPr>
        <w:t>部將</w:t>
      </w:r>
      <w:r w:rsidRPr="002B4346">
        <w:rPr>
          <w:rFonts w:hint="eastAsia"/>
        </w:rPr>
        <w:t>國內辛苦特定製程產業稱「3K」(危險、辛苦、骯髒)產業</w:t>
      </w:r>
      <w:r w:rsidR="006D438B">
        <w:rPr>
          <w:rFonts w:hint="eastAsia"/>
        </w:rPr>
        <w:t>。</w:t>
      </w:r>
    </w:p>
  </w:footnote>
  <w:footnote w:id="3">
    <w:p w:rsidR="00054975" w:rsidRPr="00054975" w:rsidRDefault="00054975" w:rsidP="00054975">
      <w:pPr>
        <w:pStyle w:val="142"/>
        <w:ind w:left="282" w:hangingChars="116" w:hanging="2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勞動部，</w:t>
      </w:r>
      <w:r w:rsidRPr="00054975">
        <w:rPr>
          <w:rFonts w:hint="eastAsia"/>
        </w:rPr>
        <w:t>112年移工管理及運用調查報告</w:t>
      </w:r>
      <w:r>
        <w:rPr>
          <w:rFonts w:hint="eastAsia"/>
        </w:rPr>
        <w:t>(112年12月版)。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2A3352"/>
    <w:multiLevelType w:val="hybridMultilevel"/>
    <w:tmpl w:val="961C4386"/>
    <w:lvl w:ilvl="0" w:tplc="882EE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990"/>
    <w:rsid w:val="00053861"/>
    <w:rsid w:val="00054975"/>
    <w:rsid w:val="00057FE1"/>
    <w:rsid w:val="00063101"/>
    <w:rsid w:val="00064DB1"/>
    <w:rsid w:val="00067D2B"/>
    <w:rsid w:val="00071143"/>
    <w:rsid w:val="0007505A"/>
    <w:rsid w:val="00080373"/>
    <w:rsid w:val="00080F35"/>
    <w:rsid w:val="000826EA"/>
    <w:rsid w:val="0008383B"/>
    <w:rsid w:val="00086177"/>
    <w:rsid w:val="00087813"/>
    <w:rsid w:val="000A1E8F"/>
    <w:rsid w:val="000A62F6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F2E83"/>
    <w:rsid w:val="001021BF"/>
    <w:rsid w:val="00105BB0"/>
    <w:rsid w:val="00106EBA"/>
    <w:rsid w:val="00116D2E"/>
    <w:rsid w:val="001224F1"/>
    <w:rsid w:val="00122681"/>
    <w:rsid w:val="00122748"/>
    <w:rsid w:val="00125E37"/>
    <w:rsid w:val="00130E21"/>
    <w:rsid w:val="001332B4"/>
    <w:rsid w:val="00137095"/>
    <w:rsid w:val="0013724B"/>
    <w:rsid w:val="00137BBF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1161D"/>
    <w:rsid w:val="002207EF"/>
    <w:rsid w:val="002218ED"/>
    <w:rsid w:val="002240B5"/>
    <w:rsid w:val="00224F4B"/>
    <w:rsid w:val="002252F3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91C37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0F90"/>
    <w:rsid w:val="00382550"/>
    <w:rsid w:val="003832B2"/>
    <w:rsid w:val="0039425C"/>
    <w:rsid w:val="0039437A"/>
    <w:rsid w:val="003A37B8"/>
    <w:rsid w:val="003A6B32"/>
    <w:rsid w:val="003B23E6"/>
    <w:rsid w:val="003B3B64"/>
    <w:rsid w:val="003B3F82"/>
    <w:rsid w:val="003B5AC0"/>
    <w:rsid w:val="003B6CD9"/>
    <w:rsid w:val="003B7BB7"/>
    <w:rsid w:val="003C1125"/>
    <w:rsid w:val="003C2426"/>
    <w:rsid w:val="003D74B1"/>
    <w:rsid w:val="003E0A9E"/>
    <w:rsid w:val="003E16A5"/>
    <w:rsid w:val="003E4934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438E"/>
    <w:rsid w:val="00426537"/>
    <w:rsid w:val="0042780C"/>
    <w:rsid w:val="00431099"/>
    <w:rsid w:val="00435964"/>
    <w:rsid w:val="00443599"/>
    <w:rsid w:val="0044433A"/>
    <w:rsid w:val="00451CC6"/>
    <w:rsid w:val="004522AD"/>
    <w:rsid w:val="00460CBE"/>
    <w:rsid w:val="00463EF4"/>
    <w:rsid w:val="0048032F"/>
    <w:rsid w:val="00481B1D"/>
    <w:rsid w:val="00486279"/>
    <w:rsid w:val="00487222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457C"/>
    <w:rsid w:val="004E76D6"/>
    <w:rsid w:val="004F3322"/>
    <w:rsid w:val="004F5385"/>
    <w:rsid w:val="004F6DA8"/>
    <w:rsid w:val="00502D66"/>
    <w:rsid w:val="00505038"/>
    <w:rsid w:val="0050728E"/>
    <w:rsid w:val="00514E70"/>
    <w:rsid w:val="0051724A"/>
    <w:rsid w:val="0053004E"/>
    <w:rsid w:val="00531295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51A3"/>
    <w:rsid w:val="00575D35"/>
    <w:rsid w:val="00582AC3"/>
    <w:rsid w:val="00582CF4"/>
    <w:rsid w:val="0059237F"/>
    <w:rsid w:val="0059293B"/>
    <w:rsid w:val="00592A2E"/>
    <w:rsid w:val="005A1C65"/>
    <w:rsid w:val="005B1AF4"/>
    <w:rsid w:val="005B1E7F"/>
    <w:rsid w:val="005B24BB"/>
    <w:rsid w:val="005C1BFA"/>
    <w:rsid w:val="005C20B8"/>
    <w:rsid w:val="005C2CB6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0D3B"/>
    <w:rsid w:val="006228D3"/>
    <w:rsid w:val="0062757A"/>
    <w:rsid w:val="00642219"/>
    <w:rsid w:val="006447FC"/>
    <w:rsid w:val="006469B5"/>
    <w:rsid w:val="00651440"/>
    <w:rsid w:val="006533B7"/>
    <w:rsid w:val="0065560D"/>
    <w:rsid w:val="00660FBB"/>
    <w:rsid w:val="00661A9F"/>
    <w:rsid w:val="00663E4B"/>
    <w:rsid w:val="006668A8"/>
    <w:rsid w:val="006722DB"/>
    <w:rsid w:val="00674228"/>
    <w:rsid w:val="0067604D"/>
    <w:rsid w:val="00677F88"/>
    <w:rsid w:val="00683C0C"/>
    <w:rsid w:val="00693D6B"/>
    <w:rsid w:val="00695153"/>
    <w:rsid w:val="006A038C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722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B6C"/>
    <w:rsid w:val="00700146"/>
    <w:rsid w:val="007015A1"/>
    <w:rsid w:val="00704677"/>
    <w:rsid w:val="00704E1D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67FDF"/>
    <w:rsid w:val="00771314"/>
    <w:rsid w:val="007741AC"/>
    <w:rsid w:val="00775FFB"/>
    <w:rsid w:val="00780E81"/>
    <w:rsid w:val="00785AFA"/>
    <w:rsid w:val="00785D60"/>
    <w:rsid w:val="007862BD"/>
    <w:rsid w:val="00791969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AE"/>
    <w:rsid w:val="007E6FF0"/>
    <w:rsid w:val="007E748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53F93"/>
    <w:rsid w:val="00855D97"/>
    <w:rsid w:val="008629A7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5BF3"/>
    <w:rsid w:val="00907A39"/>
    <w:rsid w:val="009125CE"/>
    <w:rsid w:val="0091723F"/>
    <w:rsid w:val="00921107"/>
    <w:rsid w:val="00922E58"/>
    <w:rsid w:val="009246DE"/>
    <w:rsid w:val="00927EF9"/>
    <w:rsid w:val="00933B3A"/>
    <w:rsid w:val="009342CC"/>
    <w:rsid w:val="00951F85"/>
    <w:rsid w:val="009532FE"/>
    <w:rsid w:val="00955B81"/>
    <w:rsid w:val="00957876"/>
    <w:rsid w:val="0096348A"/>
    <w:rsid w:val="00964A09"/>
    <w:rsid w:val="009657A7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E1E"/>
    <w:rsid w:val="009B29DF"/>
    <w:rsid w:val="009B558E"/>
    <w:rsid w:val="009B5C78"/>
    <w:rsid w:val="009B76F5"/>
    <w:rsid w:val="009C0F4F"/>
    <w:rsid w:val="009C1AE7"/>
    <w:rsid w:val="009C260C"/>
    <w:rsid w:val="009C320C"/>
    <w:rsid w:val="009C3F67"/>
    <w:rsid w:val="009C473B"/>
    <w:rsid w:val="009D0154"/>
    <w:rsid w:val="009D1346"/>
    <w:rsid w:val="009D1F1B"/>
    <w:rsid w:val="009D66E8"/>
    <w:rsid w:val="009D6904"/>
    <w:rsid w:val="009E237B"/>
    <w:rsid w:val="009F4CD7"/>
    <w:rsid w:val="009F68F5"/>
    <w:rsid w:val="00A0427B"/>
    <w:rsid w:val="00A058EB"/>
    <w:rsid w:val="00A138E5"/>
    <w:rsid w:val="00A219B2"/>
    <w:rsid w:val="00A233D5"/>
    <w:rsid w:val="00A239E7"/>
    <w:rsid w:val="00A23CD7"/>
    <w:rsid w:val="00A27817"/>
    <w:rsid w:val="00A31D5D"/>
    <w:rsid w:val="00A33D42"/>
    <w:rsid w:val="00A36FC3"/>
    <w:rsid w:val="00A37EC9"/>
    <w:rsid w:val="00A41FA3"/>
    <w:rsid w:val="00A43244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738F2"/>
    <w:rsid w:val="00A808AA"/>
    <w:rsid w:val="00A8359B"/>
    <w:rsid w:val="00A86215"/>
    <w:rsid w:val="00A901B0"/>
    <w:rsid w:val="00A90AD6"/>
    <w:rsid w:val="00AA1314"/>
    <w:rsid w:val="00AA6B1E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22290"/>
    <w:rsid w:val="00B23E2D"/>
    <w:rsid w:val="00B26244"/>
    <w:rsid w:val="00B328E6"/>
    <w:rsid w:val="00B37195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3B0D"/>
    <w:rsid w:val="00BB1614"/>
    <w:rsid w:val="00BB1738"/>
    <w:rsid w:val="00BB5D37"/>
    <w:rsid w:val="00BB7020"/>
    <w:rsid w:val="00BC2035"/>
    <w:rsid w:val="00BC3B99"/>
    <w:rsid w:val="00BC4E58"/>
    <w:rsid w:val="00BD1F6C"/>
    <w:rsid w:val="00BD2E17"/>
    <w:rsid w:val="00BD3016"/>
    <w:rsid w:val="00BD3032"/>
    <w:rsid w:val="00BD31FF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3B9"/>
    <w:rsid w:val="00C13BD3"/>
    <w:rsid w:val="00C141C3"/>
    <w:rsid w:val="00C15DD8"/>
    <w:rsid w:val="00C2051F"/>
    <w:rsid w:val="00C24B93"/>
    <w:rsid w:val="00C305D7"/>
    <w:rsid w:val="00C330F7"/>
    <w:rsid w:val="00C3420B"/>
    <w:rsid w:val="00C34281"/>
    <w:rsid w:val="00C4188E"/>
    <w:rsid w:val="00C42A5A"/>
    <w:rsid w:val="00C44A15"/>
    <w:rsid w:val="00C453CE"/>
    <w:rsid w:val="00C54672"/>
    <w:rsid w:val="00C550EB"/>
    <w:rsid w:val="00C57B23"/>
    <w:rsid w:val="00C623AE"/>
    <w:rsid w:val="00C63923"/>
    <w:rsid w:val="00C67BE3"/>
    <w:rsid w:val="00C70DE8"/>
    <w:rsid w:val="00C73DDE"/>
    <w:rsid w:val="00C74C75"/>
    <w:rsid w:val="00C74D72"/>
    <w:rsid w:val="00C8144E"/>
    <w:rsid w:val="00C82FC4"/>
    <w:rsid w:val="00C83050"/>
    <w:rsid w:val="00C86A68"/>
    <w:rsid w:val="00C8730A"/>
    <w:rsid w:val="00C87585"/>
    <w:rsid w:val="00C91878"/>
    <w:rsid w:val="00C91ECE"/>
    <w:rsid w:val="00C92513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43CC"/>
    <w:rsid w:val="00D3563C"/>
    <w:rsid w:val="00D35F6F"/>
    <w:rsid w:val="00D403E0"/>
    <w:rsid w:val="00D42BAD"/>
    <w:rsid w:val="00D44391"/>
    <w:rsid w:val="00D558AA"/>
    <w:rsid w:val="00D56EDE"/>
    <w:rsid w:val="00D60E9F"/>
    <w:rsid w:val="00D63DA1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1C0B"/>
    <w:rsid w:val="00DC2A34"/>
    <w:rsid w:val="00DC6718"/>
    <w:rsid w:val="00DD67AD"/>
    <w:rsid w:val="00DD7378"/>
    <w:rsid w:val="00DE037A"/>
    <w:rsid w:val="00DE115C"/>
    <w:rsid w:val="00DE1CA7"/>
    <w:rsid w:val="00DE2F29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5D4F"/>
    <w:rsid w:val="00E16960"/>
    <w:rsid w:val="00E20F3E"/>
    <w:rsid w:val="00E210E1"/>
    <w:rsid w:val="00E2241C"/>
    <w:rsid w:val="00E232B3"/>
    <w:rsid w:val="00E251CD"/>
    <w:rsid w:val="00E32BA0"/>
    <w:rsid w:val="00E32CF2"/>
    <w:rsid w:val="00E3537A"/>
    <w:rsid w:val="00E41916"/>
    <w:rsid w:val="00E42498"/>
    <w:rsid w:val="00E43D6B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E86"/>
    <w:rsid w:val="00E82149"/>
    <w:rsid w:val="00E90E03"/>
    <w:rsid w:val="00E911AF"/>
    <w:rsid w:val="00EA1F97"/>
    <w:rsid w:val="00EA6C4B"/>
    <w:rsid w:val="00EA795E"/>
    <w:rsid w:val="00EB2240"/>
    <w:rsid w:val="00EB334D"/>
    <w:rsid w:val="00EB356F"/>
    <w:rsid w:val="00EB5F92"/>
    <w:rsid w:val="00EC5B49"/>
    <w:rsid w:val="00ED40E1"/>
    <w:rsid w:val="00ED64CB"/>
    <w:rsid w:val="00EE5568"/>
    <w:rsid w:val="00EE7890"/>
    <w:rsid w:val="00EF1C73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7BC"/>
    <w:rsid w:val="00F52D16"/>
    <w:rsid w:val="00F540F5"/>
    <w:rsid w:val="00F543A3"/>
    <w:rsid w:val="00F57769"/>
    <w:rsid w:val="00F67250"/>
    <w:rsid w:val="00F67537"/>
    <w:rsid w:val="00F72E42"/>
    <w:rsid w:val="00F80F89"/>
    <w:rsid w:val="00F90784"/>
    <w:rsid w:val="00F92D23"/>
    <w:rsid w:val="00F938F8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5B83"/>
    <w:rsid w:val="00FD27E2"/>
    <w:rsid w:val="00FD3D9D"/>
    <w:rsid w:val="00FD470A"/>
    <w:rsid w:val="00FD61A0"/>
    <w:rsid w:val="00FD62C2"/>
    <w:rsid w:val="00FD7C26"/>
    <w:rsid w:val="00FE760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C11B382-B163-4DDF-B4CD-C7BE0C1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078A0-A2E7-4EA9-BD66-D61608E8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Links>
    <vt:vector size="18" baseType="variant"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_Toc195091416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_Toc195091415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_Toc195091414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2025-04-01T02:46:00Z</cp:lastPrinted>
  <dcterms:created xsi:type="dcterms:W3CDTF">2025-04-09T04:02:00Z</dcterms:created>
  <dcterms:modified xsi:type="dcterms:W3CDTF">2025-04-09T04:02:00Z</dcterms:modified>
</cp:coreProperties>
</file>