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45D8" w:rsidRPr="00A510F4" w:rsidRDefault="00CF45D8" w:rsidP="00422D50">
      <w:pPr>
        <w:pStyle w:val="a9"/>
        <w:ind w:rightChars="-50" w:right="-142"/>
        <w:rPr>
          <w:sz w:val="28"/>
        </w:rPr>
      </w:pPr>
      <w:bookmarkStart w:id="0" w:name="_GoBack"/>
      <w:r w:rsidRPr="00517969">
        <w:rPr>
          <w:rFonts w:hint="eastAsia"/>
        </w:rPr>
        <w:t>財團法人中華民國對外漁業合作發展協會</w:t>
      </w:r>
      <w:r w:rsidR="00517969" w:rsidRPr="00517969">
        <w:rPr>
          <w:rFonts w:hint="eastAsia"/>
        </w:rPr>
        <w:t>11</w:t>
      </w:r>
      <w:r w:rsidR="00B73EE1">
        <w:rPr>
          <w:rFonts w:hint="eastAsia"/>
        </w:rPr>
        <w:t>4</w:t>
      </w:r>
      <w:r w:rsidRPr="00517969">
        <w:rPr>
          <w:rFonts w:hint="eastAsia"/>
        </w:rPr>
        <w:t>年度預算評估報告目錄</w:t>
      </w:r>
      <w:r w:rsidR="00422D50">
        <w:rPr>
          <w:rFonts w:hint="eastAsia"/>
        </w:rPr>
        <w:t xml:space="preserve"> </w:t>
      </w:r>
      <w:r w:rsidR="00422D50">
        <w:t xml:space="preserve">                            </w:t>
      </w:r>
      <w:r w:rsidRPr="00A510F4">
        <w:rPr>
          <w:rFonts w:hint="eastAsia"/>
          <w:sz w:val="24"/>
          <w:szCs w:val="24"/>
        </w:rPr>
        <w:t>頁次</w:t>
      </w:r>
    </w:p>
    <w:p w:rsidR="002F007F" w:rsidRPr="007E3E9B" w:rsidRDefault="00CF45D8">
      <w:pPr>
        <w:pStyle w:val="11"/>
        <w:rPr>
          <w:rFonts w:ascii="Calibri" w:eastAsia="新細明體" w:hAnsi="Calibri"/>
          <w:noProof/>
          <w:snapToGrid/>
          <w:szCs w:val="22"/>
        </w:rPr>
      </w:pPr>
      <w:r w:rsidRPr="00A510F4">
        <w:fldChar w:fldCharType="begin"/>
      </w:r>
      <w:r w:rsidRPr="00A510F4">
        <w:instrText xml:space="preserve"> </w:instrText>
      </w:r>
      <w:r w:rsidRPr="00A510F4">
        <w:rPr>
          <w:rFonts w:hint="eastAsia"/>
        </w:rPr>
        <w:instrText>TOC \o "1-2" \h \z \t "第二層(14號字),1"</w:instrText>
      </w:r>
      <w:r w:rsidRPr="00A510F4">
        <w:instrText xml:space="preserve"> </w:instrText>
      </w:r>
      <w:r w:rsidRPr="00A510F4">
        <w:fldChar w:fldCharType="separate"/>
      </w:r>
      <w:hyperlink w:anchor="_Toc195716082" w:history="1">
        <w:r w:rsidR="002F007F" w:rsidRPr="009F5DE8">
          <w:rPr>
            <w:rStyle w:val="af6"/>
            <w:rFonts w:hint="eastAsia"/>
            <w:noProof/>
          </w:rPr>
          <w:t>一、為提升漁船監控系統之執行成效</w:t>
        </w:r>
        <w:r w:rsidR="002F007F" w:rsidRPr="009F5DE8">
          <w:rPr>
            <w:rStyle w:val="af6"/>
            <w:rFonts w:hAnsi="標楷體" w:hint="eastAsia"/>
            <w:noProof/>
          </w:rPr>
          <w:t>，允宜賡續加強輔導漁船經營者妥予維護，以改善</w:t>
        </w:r>
        <w:r w:rsidR="002F007F" w:rsidRPr="009F5DE8">
          <w:rPr>
            <w:rStyle w:val="af6"/>
            <w:rFonts w:hint="eastAsia"/>
            <w:noProof/>
          </w:rPr>
          <w:t>船位回報器斷訊或故障之情形</w:t>
        </w:r>
        <w:r w:rsidR="002F007F">
          <w:rPr>
            <w:noProof/>
            <w:webHidden/>
          </w:rPr>
          <w:tab/>
        </w:r>
        <w:r w:rsidR="002A350D">
          <w:rPr>
            <w:rFonts w:hint="eastAsia"/>
            <w:noProof/>
            <w:webHidden/>
          </w:rPr>
          <w:t>56-</w:t>
        </w:r>
        <w:r w:rsidR="002F007F">
          <w:rPr>
            <w:noProof/>
            <w:webHidden/>
          </w:rPr>
          <w:fldChar w:fldCharType="begin"/>
        </w:r>
        <w:r w:rsidR="002F007F">
          <w:rPr>
            <w:noProof/>
            <w:webHidden/>
          </w:rPr>
          <w:instrText xml:space="preserve"> PAGEREF _Toc195716082 \h </w:instrText>
        </w:r>
        <w:r w:rsidR="002F007F">
          <w:rPr>
            <w:noProof/>
            <w:webHidden/>
          </w:rPr>
        </w:r>
        <w:r w:rsidR="002F007F">
          <w:rPr>
            <w:noProof/>
            <w:webHidden/>
          </w:rPr>
          <w:fldChar w:fldCharType="separate"/>
        </w:r>
        <w:r w:rsidR="002A350D">
          <w:rPr>
            <w:noProof/>
            <w:webHidden/>
          </w:rPr>
          <w:t>1</w:t>
        </w:r>
        <w:r w:rsidR="002F007F">
          <w:rPr>
            <w:noProof/>
            <w:webHidden/>
          </w:rPr>
          <w:fldChar w:fldCharType="end"/>
        </w:r>
      </w:hyperlink>
    </w:p>
    <w:p w:rsidR="002F007F" w:rsidRPr="007E3E9B" w:rsidRDefault="002F007F">
      <w:pPr>
        <w:pStyle w:val="11"/>
        <w:rPr>
          <w:rFonts w:ascii="Calibri" w:eastAsia="新細明體" w:hAnsi="Calibri"/>
          <w:noProof/>
          <w:snapToGrid/>
          <w:szCs w:val="22"/>
        </w:rPr>
      </w:pPr>
      <w:hyperlink w:anchor="_Toc195716083" w:history="1">
        <w:r w:rsidRPr="009F5DE8">
          <w:rPr>
            <w:rStyle w:val="af6"/>
            <w:rFonts w:hint="eastAsia"/>
            <w:noProof/>
          </w:rPr>
          <w:t>二、近年國內</w:t>
        </w:r>
        <w:r w:rsidRPr="009F5DE8">
          <w:rPr>
            <w:rStyle w:val="af6"/>
            <w:rFonts w:hAnsi="標楷體" w:hint="eastAsia"/>
            <w:noProof/>
          </w:rPr>
          <w:t>部分水產品出口量呈減少趨勢，</w:t>
        </w:r>
        <w:r w:rsidRPr="009F5DE8">
          <w:rPr>
            <w:rStyle w:val="af6"/>
            <w:rFonts w:hint="eastAsia"/>
            <w:noProof/>
          </w:rPr>
          <w:t>允宜賡續檢討各項政府委辦及補助計畫之執行成效</w:t>
        </w:r>
        <w:r w:rsidRPr="009F5DE8">
          <w:rPr>
            <w:rStyle w:val="af6"/>
            <w:rFonts w:hAnsi="標楷體" w:hint="eastAsia"/>
            <w:noProof/>
          </w:rPr>
          <w:t>，</w:t>
        </w:r>
        <w:r w:rsidRPr="009F5DE8">
          <w:rPr>
            <w:rStyle w:val="af6"/>
            <w:rFonts w:hint="eastAsia"/>
            <w:noProof/>
          </w:rPr>
          <w:t>俾提升我國漁業競爭力</w:t>
        </w:r>
        <w:r>
          <w:rPr>
            <w:noProof/>
            <w:webHidden/>
          </w:rPr>
          <w:tab/>
        </w:r>
        <w:r w:rsidR="002A350D">
          <w:rPr>
            <w:rFonts w:hint="eastAsia"/>
            <w:noProof/>
            <w:webHidden/>
          </w:rPr>
          <w:t>56-</w:t>
        </w:r>
        <w:r>
          <w:rPr>
            <w:noProof/>
            <w:webHidden/>
          </w:rPr>
          <w:fldChar w:fldCharType="begin"/>
        </w:r>
        <w:r>
          <w:rPr>
            <w:noProof/>
            <w:webHidden/>
          </w:rPr>
          <w:instrText xml:space="preserve"> PAGEREF _Toc195716083 \h </w:instrText>
        </w:r>
        <w:r>
          <w:rPr>
            <w:noProof/>
            <w:webHidden/>
          </w:rPr>
        </w:r>
        <w:r>
          <w:rPr>
            <w:noProof/>
            <w:webHidden/>
          </w:rPr>
          <w:fldChar w:fldCharType="separate"/>
        </w:r>
        <w:r w:rsidR="002A350D">
          <w:rPr>
            <w:noProof/>
            <w:webHidden/>
          </w:rPr>
          <w:t>4</w:t>
        </w:r>
        <w:r>
          <w:rPr>
            <w:noProof/>
            <w:webHidden/>
          </w:rPr>
          <w:fldChar w:fldCharType="end"/>
        </w:r>
      </w:hyperlink>
    </w:p>
    <w:p w:rsidR="002F007F" w:rsidRPr="007E3E9B" w:rsidRDefault="002F007F">
      <w:pPr>
        <w:pStyle w:val="11"/>
        <w:rPr>
          <w:rFonts w:ascii="Calibri" w:eastAsia="新細明體" w:hAnsi="Calibri"/>
          <w:noProof/>
          <w:snapToGrid/>
          <w:szCs w:val="22"/>
        </w:rPr>
      </w:pPr>
      <w:hyperlink w:anchor="_Toc195716084" w:history="1">
        <w:r w:rsidRPr="009F5DE8">
          <w:rPr>
            <w:rStyle w:val="af6"/>
            <w:rFonts w:hint="eastAsia"/>
            <w:noProof/>
          </w:rPr>
          <w:t>三、我國籍遠洋漁船觀察員部分洋別船種涵蓋率相較以前年度呈下降趨勢</w:t>
        </w:r>
        <w:r w:rsidRPr="009F5DE8">
          <w:rPr>
            <w:rStyle w:val="af6"/>
            <w:rFonts w:hAnsi="標楷體" w:hint="eastAsia"/>
            <w:noProof/>
          </w:rPr>
          <w:t>，</w:t>
        </w:r>
        <w:r w:rsidRPr="009F5DE8">
          <w:rPr>
            <w:rStyle w:val="af6"/>
            <w:rFonts w:hint="eastAsia"/>
            <w:noProof/>
          </w:rPr>
          <w:t>且遠洋觀察員近</w:t>
        </w:r>
        <w:r w:rsidRPr="009F5DE8">
          <w:rPr>
            <w:rStyle w:val="af6"/>
            <w:noProof/>
          </w:rPr>
          <w:t>6</w:t>
        </w:r>
        <w:r w:rsidRPr="009F5DE8">
          <w:rPr>
            <w:rStyle w:val="af6"/>
            <w:rFonts w:hint="eastAsia"/>
            <w:noProof/>
          </w:rPr>
          <w:t>年均呈現不足額情形等，允宜審慎評估影響觀察員招募及留任之原因並研謀改善</w:t>
        </w:r>
        <w:r>
          <w:rPr>
            <w:noProof/>
            <w:webHidden/>
          </w:rPr>
          <w:tab/>
        </w:r>
        <w:r w:rsidR="002A350D">
          <w:rPr>
            <w:rFonts w:hint="eastAsia"/>
            <w:noProof/>
            <w:webHidden/>
          </w:rPr>
          <w:t>56-</w:t>
        </w:r>
        <w:r>
          <w:rPr>
            <w:noProof/>
            <w:webHidden/>
          </w:rPr>
          <w:fldChar w:fldCharType="begin"/>
        </w:r>
        <w:r>
          <w:rPr>
            <w:noProof/>
            <w:webHidden/>
          </w:rPr>
          <w:instrText xml:space="preserve"> PAGEREF _Toc195716084 \h </w:instrText>
        </w:r>
        <w:r>
          <w:rPr>
            <w:noProof/>
            <w:webHidden/>
          </w:rPr>
        </w:r>
        <w:r>
          <w:rPr>
            <w:noProof/>
            <w:webHidden/>
          </w:rPr>
          <w:fldChar w:fldCharType="separate"/>
        </w:r>
        <w:r w:rsidR="002A350D">
          <w:rPr>
            <w:noProof/>
            <w:webHidden/>
          </w:rPr>
          <w:t>7</w:t>
        </w:r>
        <w:r>
          <w:rPr>
            <w:noProof/>
            <w:webHidden/>
          </w:rPr>
          <w:fldChar w:fldCharType="end"/>
        </w:r>
      </w:hyperlink>
    </w:p>
    <w:p w:rsidR="002A350D" w:rsidRDefault="00CF45D8" w:rsidP="00CF45D8">
      <w:pPr>
        <w:pStyle w:val="a9"/>
        <w:rPr>
          <w:color w:val="0070C0"/>
        </w:rPr>
      </w:pPr>
      <w:r w:rsidRPr="00A510F4">
        <w:fldChar w:fldCharType="end"/>
      </w: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Pr="002A350D" w:rsidRDefault="002A350D" w:rsidP="002A350D">
      <w:pPr>
        <w:ind w:left="566" w:firstLine="566"/>
      </w:pPr>
    </w:p>
    <w:p w:rsidR="002A350D" w:rsidRDefault="002A350D" w:rsidP="002A350D">
      <w:pPr>
        <w:ind w:left="566" w:firstLine="566"/>
      </w:pPr>
    </w:p>
    <w:p w:rsidR="00DF5481" w:rsidRPr="00517969" w:rsidRDefault="002A350D" w:rsidP="004E08A6">
      <w:pPr>
        <w:pStyle w:val="a9"/>
        <w:ind w:leftChars="-200" w:left="-2" w:hangingChars="155" w:hanging="564"/>
      </w:pPr>
      <w:r>
        <w:lastRenderedPageBreak/>
        <w:tab/>
      </w:r>
      <w:r w:rsidR="00CF45D8" w:rsidRPr="00517969">
        <w:rPr>
          <w:rFonts w:hint="eastAsia"/>
        </w:rPr>
        <w:t>財團法人中華民國對外漁業合作發展協會1</w:t>
      </w:r>
      <w:r w:rsidR="00CF45D8" w:rsidRPr="00517969">
        <w:t>1</w:t>
      </w:r>
      <w:r w:rsidR="00B73EE1">
        <w:rPr>
          <w:rFonts w:hint="eastAsia"/>
        </w:rPr>
        <w:t>4</w:t>
      </w:r>
      <w:r w:rsidR="00CF45D8" w:rsidRPr="00517969">
        <w:rPr>
          <w:rFonts w:hint="eastAsia"/>
        </w:rPr>
        <w:t>年度預算評估報告</w:t>
      </w:r>
    </w:p>
    <w:p w:rsidR="004C7648" w:rsidRPr="004A0049" w:rsidRDefault="004C7648" w:rsidP="004C7648">
      <w:pPr>
        <w:pStyle w:val="a7"/>
        <w:ind w:firstLine="566"/>
      </w:pPr>
      <w:r w:rsidRPr="004A0049">
        <w:rPr>
          <w:rFonts w:hint="eastAsia"/>
        </w:rPr>
        <w:t>財團法人中華民國對外漁業合作發展協會(以下簡稱對外漁</w:t>
      </w:r>
      <w:r w:rsidR="0081234D" w:rsidRPr="004A0049">
        <w:rPr>
          <w:rFonts w:hint="eastAsia"/>
        </w:rPr>
        <w:t>業合作發展</w:t>
      </w:r>
      <w:r w:rsidRPr="004A0049">
        <w:rPr>
          <w:rFonts w:hint="eastAsia"/>
        </w:rPr>
        <w:t>協</w:t>
      </w:r>
      <w:r w:rsidR="0081234D" w:rsidRPr="004A0049">
        <w:rPr>
          <w:rFonts w:hint="eastAsia"/>
        </w:rPr>
        <w:t>會</w:t>
      </w:r>
      <w:r w:rsidRPr="004A0049">
        <w:rPr>
          <w:rFonts w:hint="eastAsia"/>
        </w:rPr>
        <w:t>)係於78年度經行政院核定成立，主要協助政府及業者爭取對外漁業合作，減少漁船遭他國扣捕，更期藉由漁業資訊之提供、法令之宣導，教育業者及漁撈從業人員，使我國遠洋漁業在國際政治環境居於劣勢情況下，仍能永續發展。其11</w:t>
      </w:r>
      <w:r w:rsidR="00B73EE1">
        <w:rPr>
          <w:rFonts w:hint="eastAsia"/>
        </w:rPr>
        <w:t>4</w:t>
      </w:r>
      <w:r w:rsidRPr="004A0049">
        <w:rPr>
          <w:rFonts w:hint="eastAsia"/>
        </w:rPr>
        <w:t>年度預算</w:t>
      </w:r>
      <w:r w:rsidR="00912981" w:rsidRPr="004A0049">
        <w:rPr>
          <w:rFonts w:hint="eastAsia"/>
        </w:rPr>
        <w:t>案</w:t>
      </w:r>
      <w:r w:rsidRPr="004A0049">
        <w:rPr>
          <w:rFonts w:hint="eastAsia"/>
        </w:rPr>
        <w:t>編列主要項目如下：</w:t>
      </w:r>
    </w:p>
    <w:p w:rsidR="004C7648" w:rsidRPr="004A0049" w:rsidRDefault="004C7648" w:rsidP="004C7648">
      <w:pPr>
        <w:pStyle w:val="ab"/>
        <w:ind w:left="283" w:hanging="283"/>
      </w:pPr>
      <w:r w:rsidRPr="004A0049">
        <w:rPr>
          <w:rFonts w:hint="eastAsia"/>
        </w:rPr>
        <w:t>(一)業務收入</w:t>
      </w:r>
      <w:r w:rsidR="00260B04" w:rsidRPr="004A0049">
        <w:rPr>
          <w:rFonts w:hint="eastAsia"/>
        </w:rPr>
        <w:t>3</w:t>
      </w:r>
      <w:r w:rsidRPr="004A0049">
        <w:rPr>
          <w:rFonts w:hint="eastAsia"/>
        </w:rPr>
        <w:t>億</w:t>
      </w:r>
      <w:r w:rsidR="00B73EE1">
        <w:rPr>
          <w:rFonts w:hint="eastAsia"/>
        </w:rPr>
        <w:t>4</w:t>
      </w:r>
      <w:r w:rsidR="00260B04" w:rsidRPr="004A0049">
        <w:t>,</w:t>
      </w:r>
      <w:r w:rsidR="00B73EE1">
        <w:rPr>
          <w:rFonts w:hint="eastAsia"/>
        </w:rPr>
        <w:t>057</w:t>
      </w:r>
      <w:r w:rsidRPr="004A0049">
        <w:rPr>
          <w:rFonts w:hint="eastAsia"/>
        </w:rPr>
        <w:t>萬</w:t>
      </w:r>
      <w:r w:rsidR="00B73EE1">
        <w:rPr>
          <w:rFonts w:hint="eastAsia"/>
        </w:rPr>
        <w:t>3</w:t>
      </w:r>
      <w:r w:rsidRPr="004A0049">
        <w:rPr>
          <w:rFonts w:hint="eastAsia"/>
        </w:rPr>
        <w:t>千元，較11</w:t>
      </w:r>
      <w:r w:rsidR="00B73EE1">
        <w:rPr>
          <w:rFonts w:hint="eastAsia"/>
        </w:rPr>
        <w:t>3</w:t>
      </w:r>
      <w:r w:rsidRPr="004A0049">
        <w:rPr>
          <w:rFonts w:hint="eastAsia"/>
        </w:rPr>
        <w:t>年度預算</w:t>
      </w:r>
      <w:r w:rsidR="00B73EE1" w:rsidRPr="00B73EE1">
        <w:rPr>
          <w:rFonts w:hint="eastAsia"/>
        </w:rPr>
        <w:t>3億3,782萬7千元</w:t>
      </w:r>
      <w:r w:rsidRPr="004A0049">
        <w:rPr>
          <w:rFonts w:hint="eastAsia"/>
        </w:rPr>
        <w:t>，</w:t>
      </w:r>
      <w:r w:rsidR="00260B04" w:rsidRPr="004A0049">
        <w:rPr>
          <w:rFonts w:hint="eastAsia"/>
        </w:rPr>
        <w:t>增加</w:t>
      </w:r>
      <w:r w:rsidR="00B73EE1">
        <w:rPr>
          <w:rFonts w:hint="eastAsia"/>
        </w:rPr>
        <w:t>274</w:t>
      </w:r>
      <w:r w:rsidRPr="004A0049">
        <w:rPr>
          <w:rFonts w:hint="eastAsia"/>
        </w:rPr>
        <w:t>萬</w:t>
      </w:r>
      <w:r w:rsidR="00B73EE1">
        <w:rPr>
          <w:rFonts w:hint="eastAsia"/>
        </w:rPr>
        <w:t>6</w:t>
      </w:r>
      <w:r w:rsidRPr="004A0049">
        <w:rPr>
          <w:rFonts w:hint="eastAsia"/>
        </w:rPr>
        <w:t>千元(</w:t>
      </w:r>
      <w:r w:rsidR="00260B04" w:rsidRPr="004A0049">
        <w:rPr>
          <w:rFonts w:hint="eastAsia"/>
        </w:rPr>
        <w:t>增</w:t>
      </w:r>
      <w:r w:rsidRPr="004A0049">
        <w:rPr>
          <w:rFonts w:hint="eastAsia"/>
        </w:rPr>
        <w:t>幅</w:t>
      </w:r>
      <w:r w:rsidR="00B73EE1">
        <w:rPr>
          <w:rFonts w:hint="eastAsia"/>
        </w:rPr>
        <w:t>0</w:t>
      </w:r>
      <w:r w:rsidR="00B73EE1">
        <w:t>.</w:t>
      </w:r>
      <w:r w:rsidR="00B73EE1">
        <w:rPr>
          <w:rFonts w:hint="eastAsia"/>
        </w:rPr>
        <w:t>81</w:t>
      </w:r>
      <w:r w:rsidRPr="004A0049">
        <w:rPr>
          <w:rFonts w:hint="eastAsia"/>
        </w:rPr>
        <w:t>%），主要係承辦漁業署計畫款項</w:t>
      </w:r>
      <w:r w:rsidR="004A0049" w:rsidRPr="004A0049">
        <w:rPr>
          <w:rFonts w:hint="eastAsia"/>
        </w:rPr>
        <w:t>增加</w:t>
      </w:r>
      <w:r w:rsidRPr="004A0049">
        <w:rPr>
          <w:rFonts w:hint="eastAsia"/>
        </w:rPr>
        <w:t>。</w:t>
      </w:r>
    </w:p>
    <w:p w:rsidR="004C7648" w:rsidRPr="004A0049" w:rsidRDefault="004C7648" w:rsidP="004C7648">
      <w:pPr>
        <w:pStyle w:val="ab"/>
        <w:ind w:left="283" w:hanging="283"/>
      </w:pPr>
      <w:r w:rsidRPr="004A0049">
        <w:rPr>
          <w:rFonts w:hint="eastAsia"/>
        </w:rPr>
        <w:t>(二)業務支出</w:t>
      </w:r>
      <w:r w:rsidR="004A0049" w:rsidRPr="004A0049">
        <w:rPr>
          <w:rFonts w:hint="eastAsia"/>
        </w:rPr>
        <w:t>3</w:t>
      </w:r>
      <w:r w:rsidRPr="004A0049">
        <w:rPr>
          <w:rFonts w:hint="eastAsia"/>
        </w:rPr>
        <w:t>億</w:t>
      </w:r>
      <w:r w:rsidR="000517C5">
        <w:rPr>
          <w:rFonts w:hint="eastAsia"/>
        </w:rPr>
        <w:t>4</w:t>
      </w:r>
      <w:r w:rsidR="004A0049" w:rsidRPr="004A0049">
        <w:t>,</w:t>
      </w:r>
      <w:r w:rsidR="00B73EE1">
        <w:rPr>
          <w:rFonts w:hint="eastAsia"/>
        </w:rPr>
        <w:t>335</w:t>
      </w:r>
      <w:r w:rsidRPr="004A0049">
        <w:rPr>
          <w:rFonts w:hint="eastAsia"/>
        </w:rPr>
        <w:t>萬</w:t>
      </w:r>
      <w:r w:rsidR="004A0049" w:rsidRPr="004A0049">
        <w:rPr>
          <w:rFonts w:hint="eastAsia"/>
        </w:rPr>
        <w:t>7千</w:t>
      </w:r>
      <w:r w:rsidRPr="004A0049">
        <w:rPr>
          <w:rFonts w:hint="eastAsia"/>
        </w:rPr>
        <w:t>元，較11</w:t>
      </w:r>
      <w:r w:rsidR="00B73EE1">
        <w:rPr>
          <w:rFonts w:hint="eastAsia"/>
        </w:rPr>
        <w:t>3</w:t>
      </w:r>
      <w:r w:rsidRPr="004A0049">
        <w:rPr>
          <w:rFonts w:hint="eastAsia"/>
        </w:rPr>
        <w:t>年度預算</w:t>
      </w:r>
      <w:r w:rsidR="00B73EE1" w:rsidRPr="00B73EE1">
        <w:rPr>
          <w:rFonts w:hint="eastAsia"/>
        </w:rPr>
        <w:t>3億4,0</w:t>
      </w:r>
      <w:r w:rsidR="00B73EE1">
        <w:rPr>
          <w:rFonts w:hint="eastAsia"/>
        </w:rPr>
        <w:t>70</w:t>
      </w:r>
      <w:r w:rsidR="00B73EE1" w:rsidRPr="00B73EE1">
        <w:rPr>
          <w:rFonts w:hint="eastAsia"/>
        </w:rPr>
        <w:t>萬</w:t>
      </w:r>
      <w:r w:rsidR="00B73EE1">
        <w:rPr>
          <w:rFonts w:hint="eastAsia"/>
        </w:rPr>
        <w:t>7</w:t>
      </w:r>
      <w:r w:rsidR="00B73EE1" w:rsidRPr="00B73EE1">
        <w:rPr>
          <w:rFonts w:hint="eastAsia"/>
        </w:rPr>
        <w:t>千元</w:t>
      </w:r>
      <w:r w:rsidRPr="004A0049">
        <w:rPr>
          <w:rFonts w:hint="eastAsia"/>
        </w:rPr>
        <w:t>，</w:t>
      </w:r>
      <w:r w:rsidR="004A0049" w:rsidRPr="004A0049">
        <w:rPr>
          <w:rFonts w:hint="eastAsia"/>
        </w:rPr>
        <w:t>增加</w:t>
      </w:r>
      <w:r w:rsidR="00B73EE1">
        <w:rPr>
          <w:rFonts w:hint="eastAsia"/>
        </w:rPr>
        <w:t>265</w:t>
      </w:r>
      <w:r w:rsidRPr="004A0049">
        <w:rPr>
          <w:rFonts w:hint="eastAsia"/>
        </w:rPr>
        <w:t>萬元(</w:t>
      </w:r>
      <w:r w:rsidR="004A0049" w:rsidRPr="004A0049">
        <w:rPr>
          <w:rFonts w:hint="eastAsia"/>
        </w:rPr>
        <w:t>增</w:t>
      </w:r>
      <w:r w:rsidRPr="004A0049">
        <w:rPr>
          <w:rFonts w:hint="eastAsia"/>
        </w:rPr>
        <w:t>幅</w:t>
      </w:r>
      <w:r w:rsidR="00B73EE1">
        <w:rPr>
          <w:rFonts w:hint="eastAsia"/>
        </w:rPr>
        <w:t>0</w:t>
      </w:r>
      <w:r w:rsidR="004A0049" w:rsidRPr="004A0049">
        <w:t>.</w:t>
      </w:r>
      <w:r w:rsidR="00B73EE1">
        <w:rPr>
          <w:rFonts w:hint="eastAsia"/>
        </w:rPr>
        <w:t>78</w:t>
      </w:r>
      <w:r w:rsidRPr="004A0049">
        <w:rPr>
          <w:rFonts w:hint="eastAsia"/>
        </w:rPr>
        <w:t>%），主要係承辦漁業署計畫</w:t>
      </w:r>
      <w:r w:rsidR="004A0049" w:rsidRPr="004A0049">
        <w:rPr>
          <w:rFonts w:hint="eastAsia"/>
        </w:rPr>
        <w:t>增加</w:t>
      </w:r>
      <w:r w:rsidRPr="004A0049">
        <w:rPr>
          <w:rFonts w:hint="eastAsia"/>
        </w:rPr>
        <w:t>致支出相對</w:t>
      </w:r>
      <w:r w:rsidR="004A0049" w:rsidRPr="004A0049">
        <w:rPr>
          <w:rFonts w:hint="eastAsia"/>
        </w:rPr>
        <w:t>增加</w:t>
      </w:r>
      <w:r w:rsidRPr="004A0049">
        <w:rPr>
          <w:rFonts w:hint="eastAsia"/>
        </w:rPr>
        <w:t>。</w:t>
      </w:r>
    </w:p>
    <w:p w:rsidR="004C7648" w:rsidRPr="004A0049" w:rsidRDefault="004C7648" w:rsidP="004C7648">
      <w:pPr>
        <w:pStyle w:val="ab"/>
        <w:ind w:left="283" w:hanging="283"/>
      </w:pPr>
      <w:r w:rsidRPr="004A0049">
        <w:rPr>
          <w:rFonts w:hint="eastAsia"/>
        </w:rPr>
        <w:t>(三)業務外收入</w:t>
      </w:r>
      <w:r w:rsidR="004A0049" w:rsidRPr="004A0049">
        <w:rPr>
          <w:rFonts w:hint="eastAsia"/>
        </w:rPr>
        <w:t>2</w:t>
      </w:r>
      <w:r w:rsidR="00B73EE1">
        <w:rPr>
          <w:rFonts w:hint="eastAsia"/>
        </w:rPr>
        <w:t>78</w:t>
      </w:r>
      <w:r w:rsidRPr="004A0049">
        <w:rPr>
          <w:rFonts w:hint="eastAsia"/>
        </w:rPr>
        <w:t>萬</w:t>
      </w:r>
      <w:r w:rsidR="00B73EE1">
        <w:rPr>
          <w:rFonts w:hint="eastAsia"/>
        </w:rPr>
        <w:t>4千</w:t>
      </w:r>
      <w:r w:rsidRPr="004A0049">
        <w:rPr>
          <w:rFonts w:hint="eastAsia"/>
        </w:rPr>
        <w:t>元，較11</w:t>
      </w:r>
      <w:r w:rsidR="00B73EE1">
        <w:rPr>
          <w:rFonts w:hint="eastAsia"/>
        </w:rPr>
        <w:t>3</w:t>
      </w:r>
      <w:r w:rsidRPr="004A0049">
        <w:rPr>
          <w:rFonts w:hint="eastAsia"/>
        </w:rPr>
        <w:t>年度預算</w:t>
      </w:r>
      <w:r w:rsidR="00B73EE1">
        <w:rPr>
          <w:rFonts w:hint="eastAsia"/>
        </w:rPr>
        <w:t>288</w:t>
      </w:r>
      <w:r w:rsidRPr="004A0049">
        <w:rPr>
          <w:rFonts w:hint="eastAsia"/>
        </w:rPr>
        <w:t>萬元，</w:t>
      </w:r>
      <w:r w:rsidR="00B73EE1">
        <w:rPr>
          <w:rFonts w:hint="eastAsia"/>
        </w:rPr>
        <w:t>減少</w:t>
      </w:r>
      <w:r w:rsidR="004A0049" w:rsidRPr="004A0049">
        <w:rPr>
          <w:rFonts w:hint="eastAsia"/>
        </w:rPr>
        <w:t>9</w:t>
      </w:r>
      <w:r w:rsidRPr="004A0049">
        <w:rPr>
          <w:rFonts w:hint="eastAsia"/>
        </w:rPr>
        <w:t>萬</w:t>
      </w:r>
      <w:r w:rsidR="00B73EE1">
        <w:rPr>
          <w:rFonts w:hint="eastAsia"/>
        </w:rPr>
        <w:t>6</w:t>
      </w:r>
      <w:r w:rsidRPr="004A0049">
        <w:rPr>
          <w:rFonts w:hint="eastAsia"/>
        </w:rPr>
        <w:t>千元(</w:t>
      </w:r>
      <w:r w:rsidR="00B73EE1">
        <w:rPr>
          <w:rFonts w:hint="eastAsia"/>
        </w:rPr>
        <w:t>減</w:t>
      </w:r>
      <w:r w:rsidRPr="004A0049">
        <w:rPr>
          <w:rFonts w:hint="eastAsia"/>
        </w:rPr>
        <w:t>幅</w:t>
      </w:r>
      <w:r w:rsidR="00B73EE1">
        <w:rPr>
          <w:rFonts w:hint="eastAsia"/>
        </w:rPr>
        <w:t>3</w:t>
      </w:r>
      <w:r w:rsidR="004A0049" w:rsidRPr="004A0049">
        <w:t>.</w:t>
      </w:r>
      <w:r w:rsidR="00B73EE1">
        <w:rPr>
          <w:rFonts w:hint="eastAsia"/>
        </w:rPr>
        <w:t>33</w:t>
      </w:r>
      <w:r w:rsidRPr="004A0049">
        <w:rPr>
          <w:rFonts w:hint="eastAsia"/>
        </w:rPr>
        <w:t>%）。</w:t>
      </w:r>
    </w:p>
    <w:p w:rsidR="004C7648" w:rsidRPr="004A0049" w:rsidRDefault="004C7648" w:rsidP="004C7648">
      <w:pPr>
        <w:pStyle w:val="ab"/>
        <w:ind w:left="283" w:hanging="283"/>
      </w:pPr>
      <w:r w:rsidRPr="004A0049">
        <w:rPr>
          <w:rFonts w:hint="eastAsia"/>
        </w:rPr>
        <w:t>(四)預計本期</w:t>
      </w:r>
      <w:r w:rsidR="00AD2811" w:rsidRPr="004A0049">
        <w:rPr>
          <w:rFonts w:hint="eastAsia"/>
        </w:rPr>
        <w:t>收</w:t>
      </w:r>
      <w:r w:rsidR="00912981" w:rsidRPr="004A0049">
        <w:rPr>
          <w:rFonts w:hint="eastAsia"/>
        </w:rPr>
        <w:t>支</w:t>
      </w:r>
      <w:r w:rsidR="00AD2811" w:rsidRPr="004A0049">
        <w:rPr>
          <w:rFonts w:hint="eastAsia"/>
        </w:rPr>
        <w:t>相抵後無</w:t>
      </w:r>
      <w:r w:rsidRPr="004A0049">
        <w:rPr>
          <w:rFonts w:hint="eastAsia"/>
        </w:rPr>
        <w:t>餘絀，與11</w:t>
      </w:r>
      <w:r w:rsidR="00B73EE1">
        <w:rPr>
          <w:rFonts w:hint="eastAsia"/>
        </w:rPr>
        <w:t>3</w:t>
      </w:r>
      <w:r w:rsidRPr="004A0049">
        <w:rPr>
          <w:rFonts w:hint="eastAsia"/>
        </w:rPr>
        <w:t>年度</w:t>
      </w:r>
      <w:r w:rsidR="004A0049">
        <w:rPr>
          <w:rFonts w:hint="eastAsia"/>
        </w:rPr>
        <w:t>預算</w:t>
      </w:r>
      <w:r w:rsidRPr="004A0049">
        <w:rPr>
          <w:rFonts w:hint="eastAsia"/>
        </w:rPr>
        <w:t>相同。</w:t>
      </w:r>
    </w:p>
    <w:p w:rsidR="005F1048" w:rsidRDefault="004C7648" w:rsidP="004C7648">
      <w:pPr>
        <w:pStyle w:val="a7"/>
        <w:ind w:firstLine="566"/>
      </w:pPr>
      <w:r w:rsidRPr="004A0049">
        <w:rPr>
          <w:rFonts w:hint="eastAsia"/>
        </w:rPr>
        <w:t>茲就</w:t>
      </w:r>
      <w:r w:rsidR="00912981" w:rsidRPr="004A0049">
        <w:rPr>
          <w:rFonts w:hint="eastAsia"/>
        </w:rPr>
        <w:t>對外漁業合作發展協會1</w:t>
      </w:r>
      <w:r w:rsidR="004A0049" w:rsidRPr="004A0049">
        <w:t>1</w:t>
      </w:r>
      <w:r w:rsidR="00B73EE1">
        <w:rPr>
          <w:rFonts w:hint="eastAsia"/>
        </w:rPr>
        <w:t>4</w:t>
      </w:r>
      <w:r w:rsidR="00912981" w:rsidRPr="004A0049">
        <w:rPr>
          <w:rFonts w:hint="eastAsia"/>
        </w:rPr>
        <w:t>年度預算案</w:t>
      </w:r>
      <w:r w:rsidRPr="004A0049">
        <w:rPr>
          <w:rFonts w:hint="eastAsia"/>
        </w:rPr>
        <w:t>相關問題</w:t>
      </w:r>
      <w:r w:rsidR="00912981" w:rsidRPr="004A0049">
        <w:rPr>
          <w:rFonts w:hint="eastAsia"/>
        </w:rPr>
        <w:t>評析</w:t>
      </w:r>
      <w:r w:rsidRPr="004A0049">
        <w:rPr>
          <w:rFonts w:hint="eastAsia"/>
        </w:rPr>
        <w:t>如下：</w:t>
      </w:r>
    </w:p>
    <w:p w:rsidR="005F1048" w:rsidRPr="00AB5E6C" w:rsidRDefault="00996CA7" w:rsidP="008A4169">
      <w:pPr>
        <w:pStyle w:val="14"/>
        <w:ind w:left="567" w:hanging="567"/>
      </w:pPr>
      <w:bookmarkStart w:id="1" w:name="_Toc195716084"/>
      <w:r>
        <w:rPr>
          <w:rFonts w:hint="eastAsia"/>
        </w:rPr>
        <w:t>三</w:t>
      </w:r>
      <w:r w:rsidR="005F1048" w:rsidRPr="00AB5E6C">
        <w:rPr>
          <w:rFonts w:hint="eastAsia"/>
        </w:rPr>
        <w:t>、</w:t>
      </w:r>
      <w:r w:rsidR="00E226BD" w:rsidRPr="00E226BD">
        <w:rPr>
          <w:rFonts w:hint="eastAsia"/>
        </w:rPr>
        <w:t>我國籍遠洋漁船觀察員部分洋別船種涵蓋率相較以前年度呈下降趨勢</w:t>
      </w:r>
      <w:r w:rsidR="00E226BD">
        <w:rPr>
          <w:rFonts w:hAnsi="標楷體" w:hint="eastAsia"/>
        </w:rPr>
        <w:t>，</w:t>
      </w:r>
      <w:r w:rsidR="00E226BD">
        <w:rPr>
          <w:rFonts w:hint="eastAsia"/>
        </w:rPr>
        <w:t>且</w:t>
      </w:r>
      <w:r w:rsidR="005F1048" w:rsidRPr="00AB5E6C">
        <w:rPr>
          <w:rFonts w:hint="eastAsia"/>
        </w:rPr>
        <w:t>遠洋觀察員</w:t>
      </w:r>
      <w:r w:rsidR="00297158">
        <w:rPr>
          <w:rFonts w:hint="eastAsia"/>
        </w:rPr>
        <w:t>近6年均</w:t>
      </w:r>
      <w:r w:rsidR="008A4169" w:rsidRPr="00AB5E6C">
        <w:rPr>
          <w:rFonts w:hint="eastAsia"/>
        </w:rPr>
        <w:t>呈現</w:t>
      </w:r>
      <w:r w:rsidR="00A77D8D">
        <w:rPr>
          <w:rFonts w:hint="eastAsia"/>
        </w:rPr>
        <w:t>不足</w:t>
      </w:r>
      <w:r w:rsidR="008A4169" w:rsidRPr="00AB5E6C">
        <w:rPr>
          <w:rFonts w:hint="eastAsia"/>
        </w:rPr>
        <w:t>額情形</w:t>
      </w:r>
      <w:r w:rsidR="00F07E8C">
        <w:rPr>
          <w:rFonts w:hint="eastAsia"/>
        </w:rPr>
        <w:t>等</w:t>
      </w:r>
      <w:r w:rsidR="00AB5E6C" w:rsidRPr="00AB5E6C">
        <w:rPr>
          <w:rFonts w:hint="eastAsia"/>
        </w:rPr>
        <w:t>，允宜</w:t>
      </w:r>
      <w:r w:rsidR="00C74287">
        <w:rPr>
          <w:rFonts w:hint="eastAsia"/>
        </w:rPr>
        <w:t>審慎評估</w:t>
      </w:r>
      <w:r w:rsidR="00463934">
        <w:rPr>
          <w:rFonts w:hint="eastAsia"/>
        </w:rPr>
        <w:t>影響</w:t>
      </w:r>
      <w:r w:rsidR="00C74287">
        <w:rPr>
          <w:rFonts w:hint="eastAsia"/>
        </w:rPr>
        <w:t>觀察員招募及留任</w:t>
      </w:r>
      <w:r w:rsidR="00463934">
        <w:rPr>
          <w:rFonts w:hint="eastAsia"/>
        </w:rPr>
        <w:t>之原因並</w:t>
      </w:r>
      <w:r w:rsidR="002D7142">
        <w:rPr>
          <w:rFonts w:hint="eastAsia"/>
        </w:rPr>
        <w:t>研謀</w:t>
      </w:r>
      <w:r w:rsidR="00AB5E6C" w:rsidRPr="00AB5E6C">
        <w:rPr>
          <w:rFonts w:hint="eastAsia"/>
        </w:rPr>
        <w:t>改善</w:t>
      </w:r>
      <w:bookmarkEnd w:id="1"/>
    </w:p>
    <w:p w:rsidR="005F1048" w:rsidRPr="00335A4B" w:rsidRDefault="00CE60F0" w:rsidP="00DF5481">
      <w:pPr>
        <w:ind w:left="566" w:firstLine="566"/>
      </w:pPr>
      <w:r w:rsidRPr="001521A8">
        <w:rPr>
          <w:rFonts w:hint="eastAsia"/>
        </w:rPr>
        <w:t>對外漁業合作發展協會1</w:t>
      </w:r>
      <w:r w:rsidR="00FB5B66" w:rsidRPr="001521A8">
        <w:t>1</w:t>
      </w:r>
      <w:r w:rsidR="00227C3B">
        <w:rPr>
          <w:rFonts w:hint="eastAsia"/>
        </w:rPr>
        <w:t>4</w:t>
      </w:r>
      <w:r w:rsidR="004F61B0" w:rsidRPr="001521A8">
        <w:rPr>
          <w:rFonts w:hint="eastAsia"/>
        </w:rPr>
        <w:t>年度</w:t>
      </w:r>
      <w:r w:rsidR="005106DE" w:rsidRPr="001521A8">
        <w:rPr>
          <w:rFonts w:hint="eastAsia"/>
        </w:rPr>
        <w:t>預算</w:t>
      </w:r>
      <w:r w:rsidR="00F07E8C">
        <w:rPr>
          <w:rFonts w:hint="eastAsia"/>
        </w:rPr>
        <w:t>案</w:t>
      </w:r>
      <w:r w:rsidR="005106DE" w:rsidRPr="001521A8">
        <w:rPr>
          <w:rFonts w:hint="eastAsia"/>
        </w:rPr>
        <w:t>編列</w:t>
      </w:r>
      <w:r w:rsidR="00FB5B66" w:rsidRPr="001521A8">
        <w:rPr>
          <w:rFonts w:hint="eastAsia"/>
        </w:rPr>
        <w:t>辦理</w:t>
      </w:r>
      <w:r w:rsidR="004F61B0" w:rsidRPr="001521A8">
        <w:rPr>
          <w:rFonts w:hint="eastAsia"/>
        </w:rPr>
        <w:t>「遠洋漁業觀察員計畫</w:t>
      </w:r>
      <w:r w:rsidR="00FB5B66" w:rsidRPr="001521A8">
        <w:rPr>
          <w:rFonts w:hint="eastAsia"/>
        </w:rPr>
        <w:t>委託專業服</w:t>
      </w:r>
      <w:r w:rsidR="00FB5B66" w:rsidRPr="00335A4B">
        <w:rPr>
          <w:rFonts w:hint="eastAsia"/>
        </w:rPr>
        <w:t>務</w:t>
      </w:r>
      <w:r w:rsidR="004F61B0" w:rsidRPr="00335A4B">
        <w:rPr>
          <w:rFonts w:hint="eastAsia"/>
        </w:rPr>
        <w:t>」</w:t>
      </w:r>
      <w:r w:rsidR="002D66BD">
        <w:rPr>
          <w:rFonts w:hint="eastAsia"/>
        </w:rPr>
        <w:t>委辦</w:t>
      </w:r>
      <w:r w:rsidR="00FB5B66" w:rsidRPr="00335A4B">
        <w:rPr>
          <w:rFonts w:hint="eastAsia"/>
        </w:rPr>
        <w:t>計畫</w:t>
      </w:r>
      <w:r w:rsidR="002D66BD">
        <w:rPr>
          <w:rFonts w:hint="eastAsia"/>
        </w:rPr>
        <w:t>支出7</w:t>
      </w:r>
      <w:r w:rsidR="002D66BD">
        <w:t>,9</w:t>
      </w:r>
      <w:r w:rsidR="00227C3B">
        <w:rPr>
          <w:rFonts w:hint="eastAsia"/>
        </w:rPr>
        <w:t>29</w:t>
      </w:r>
      <w:r w:rsidR="004F61B0" w:rsidRPr="00335A4B">
        <w:rPr>
          <w:rFonts w:hint="eastAsia"/>
        </w:rPr>
        <w:t>萬</w:t>
      </w:r>
      <w:r w:rsidR="00227C3B">
        <w:rPr>
          <w:rFonts w:hint="eastAsia"/>
        </w:rPr>
        <w:t>5千</w:t>
      </w:r>
      <w:r w:rsidR="001521A8" w:rsidRPr="00335A4B">
        <w:rPr>
          <w:rFonts w:hint="eastAsia"/>
        </w:rPr>
        <w:t>元</w:t>
      </w:r>
      <w:r w:rsidR="003D0726" w:rsidRPr="00335A4B">
        <w:rPr>
          <w:rFonts w:hint="eastAsia"/>
        </w:rPr>
        <w:t>。</w:t>
      </w:r>
      <w:r w:rsidRPr="00335A4B">
        <w:rPr>
          <w:rFonts w:hint="eastAsia"/>
        </w:rPr>
        <w:t>說明如下：</w:t>
      </w:r>
    </w:p>
    <w:p w:rsidR="00CE60F0" w:rsidRPr="00335A4B" w:rsidRDefault="00CE60F0" w:rsidP="00CE60F0">
      <w:pPr>
        <w:pStyle w:val="a4"/>
        <w:ind w:left="849" w:hanging="283"/>
        <w:rPr>
          <w:b/>
        </w:rPr>
      </w:pPr>
      <w:r w:rsidRPr="00335A4B">
        <w:rPr>
          <w:b/>
        </w:rPr>
        <w:t>(</w:t>
      </w:r>
      <w:r w:rsidRPr="00335A4B">
        <w:rPr>
          <w:rFonts w:hint="eastAsia"/>
          <w:b/>
        </w:rPr>
        <w:t>一)</w:t>
      </w:r>
      <w:r w:rsidR="00DD1553" w:rsidRPr="00DD1553">
        <w:rPr>
          <w:rFonts w:hint="eastAsia"/>
          <w:b/>
        </w:rPr>
        <w:t>辦理「遠洋漁業觀察員計畫委託專業服務」</w:t>
      </w:r>
      <w:r w:rsidR="00167D8D" w:rsidRPr="00335A4B">
        <w:rPr>
          <w:rFonts w:hint="eastAsia"/>
          <w:b/>
        </w:rPr>
        <w:t>計畫內容概述</w:t>
      </w:r>
    </w:p>
    <w:p w:rsidR="002E4138" w:rsidRPr="00335A4B" w:rsidRDefault="00584211" w:rsidP="00CE60F0">
      <w:pPr>
        <w:pStyle w:val="21"/>
        <w:ind w:left="850" w:firstLine="566"/>
      </w:pPr>
      <w:r w:rsidRPr="00335A4B">
        <w:rPr>
          <w:rFonts w:hint="eastAsia"/>
        </w:rPr>
        <w:t>對外漁業合作發展協會</w:t>
      </w:r>
      <w:r w:rsidR="00266BE0" w:rsidRPr="00335A4B">
        <w:rPr>
          <w:rFonts w:hint="eastAsia"/>
        </w:rPr>
        <w:t>配合漁業署遠洋漁業觀察員管理規</w:t>
      </w:r>
      <w:r w:rsidR="00266BE0" w:rsidRPr="00335A4B">
        <w:rPr>
          <w:rFonts w:hint="eastAsia"/>
        </w:rPr>
        <w:lastRenderedPageBreak/>
        <w:t>定，</w:t>
      </w:r>
      <w:r w:rsidRPr="00335A4B">
        <w:rPr>
          <w:rFonts w:hint="eastAsia"/>
        </w:rPr>
        <w:t>遴選及訓練遠洋漁業觀察員，</w:t>
      </w:r>
      <w:r w:rsidR="00FA1D7F" w:rsidRPr="00335A4B">
        <w:rPr>
          <w:rFonts w:hint="eastAsia"/>
        </w:rPr>
        <w:t>派遣至</w:t>
      </w:r>
      <w:r w:rsidR="001D2BCC" w:rsidRPr="00335A4B">
        <w:rPr>
          <w:rFonts w:hint="eastAsia"/>
        </w:rPr>
        <w:t>遠洋</w:t>
      </w:r>
      <w:r w:rsidR="00FA1D7F" w:rsidRPr="00335A4B">
        <w:rPr>
          <w:rFonts w:hint="eastAsia"/>
        </w:rPr>
        <w:t>漁船上執行觀測</w:t>
      </w:r>
      <w:r w:rsidR="001D2BCC" w:rsidRPr="00335A4B">
        <w:rPr>
          <w:rFonts w:hint="eastAsia"/>
        </w:rPr>
        <w:t>工作</w:t>
      </w:r>
      <w:r w:rsidR="002E4138" w:rsidRPr="00335A4B">
        <w:rPr>
          <w:rFonts w:hint="eastAsia"/>
        </w:rPr>
        <w:t>，辦理漁業資料蒐集</w:t>
      </w:r>
      <w:r w:rsidR="00B16D18">
        <w:rPr>
          <w:rFonts w:hint="eastAsia"/>
        </w:rPr>
        <w:t>與查核</w:t>
      </w:r>
      <w:r w:rsidR="002E4138" w:rsidRPr="00335A4B">
        <w:rPr>
          <w:rFonts w:hint="eastAsia"/>
        </w:rPr>
        <w:t>、漁獲拍照及採樣等作業，以落實我</w:t>
      </w:r>
      <w:r w:rsidR="00262E2F" w:rsidRPr="00335A4B">
        <w:rPr>
          <w:rFonts w:hint="eastAsia"/>
        </w:rPr>
        <w:t>國遠</w:t>
      </w:r>
      <w:r w:rsidR="00262E2F" w:rsidRPr="005A2B42">
        <w:rPr>
          <w:rFonts w:hint="eastAsia"/>
        </w:rPr>
        <w:t>洋漁業</w:t>
      </w:r>
      <w:r w:rsidR="002E4138" w:rsidRPr="005A2B42">
        <w:rPr>
          <w:rFonts w:hint="eastAsia"/>
        </w:rPr>
        <w:t>符合區域性漁業管理組織</w:t>
      </w:r>
      <w:r w:rsidR="001D2BCC" w:rsidRPr="005A2B42">
        <w:rPr>
          <w:rFonts w:hint="eastAsia"/>
        </w:rPr>
        <w:t>(簡稱</w:t>
      </w:r>
      <w:r w:rsidR="001D2BCC" w:rsidRPr="005A2B42">
        <w:t>RFMOs)</w:t>
      </w:r>
      <w:r w:rsidR="002E4138" w:rsidRPr="005A2B42">
        <w:rPr>
          <w:rFonts w:hint="eastAsia"/>
        </w:rPr>
        <w:t>對</w:t>
      </w:r>
      <w:r w:rsidR="00FA1D7F" w:rsidRPr="005A2B42">
        <w:rPr>
          <w:rFonts w:hint="eastAsia"/>
        </w:rPr>
        <w:t>觀察員涵蓋率</w:t>
      </w:r>
      <w:r w:rsidR="002E4138" w:rsidRPr="005A2B42">
        <w:rPr>
          <w:rFonts w:hint="eastAsia"/>
        </w:rPr>
        <w:t>之要求。</w:t>
      </w:r>
      <w:r w:rsidR="00262E2F" w:rsidRPr="005A2B42">
        <w:t>11</w:t>
      </w:r>
      <w:r w:rsidR="001F1B9B">
        <w:rPr>
          <w:rFonts w:hint="eastAsia"/>
        </w:rPr>
        <w:t>4</w:t>
      </w:r>
      <w:r w:rsidR="00262E2F" w:rsidRPr="005A2B42">
        <w:rPr>
          <w:rFonts w:hint="eastAsia"/>
        </w:rPr>
        <w:t>年度預計遴選及訓練6</w:t>
      </w:r>
      <w:r w:rsidR="00262E2F" w:rsidRPr="005A2B42">
        <w:t>8</w:t>
      </w:r>
      <w:r w:rsidR="00262E2F" w:rsidRPr="005A2B42">
        <w:rPr>
          <w:rFonts w:hint="eastAsia"/>
        </w:rPr>
        <w:t>名觀察員</w:t>
      </w:r>
      <w:r w:rsidR="002D66BD">
        <w:rPr>
          <w:rFonts w:hint="eastAsia"/>
        </w:rPr>
        <w:t>，配合漁業署派遣</w:t>
      </w:r>
      <w:r w:rsidR="005106DE" w:rsidRPr="005A2B42">
        <w:rPr>
          <w:rFonts w:hint="eastAsia"/>
        </w:rPr>
        <w:t>觀察員至遠洋漁船，使我三大洋鮪漁船觀察員涵蓋率</w:t>
      </w:r>
      <w:r w:rsidR="001D2BCC" w:rsidRPr="005A2B42">
        <w:rPr>
          <w:rFonts w:hint="eastAsia"/>
        </w:rPr>
        <w:t>符合R</w:t>
      </w:r>
      <w:r w:rsidR="001D2BCC" w:rsidRPr="005A2B42">
        <w:t>FMOs</w:t>
      </w:r>
      <w:r w:rsidR="001D2BCC" w:rsidRPr="005A2B42">
        <w:rPr>
          <w:rFonts w:hint="eastAsia"/>
        </w:rPr>
        <w:t>之</w:t>
      </w:r>
      <w:r w:rsidR="002A131F">
        <w:rPr>
          <w:rFonts w:hint="eastAsia"/>
        </w:rPr>
        <w:t>規範</w:t>
      </w:r>
      <w:r w:rsidR="00262E2F" w:rsidRPr="00335A4B">
        <w:rPr>
          <w:rFonts w:hint="eastAsia"/>
        </w:rPr>
        <w:t>，並</w:t>
      </w:r>
      <w:r w:rsidR="002A131F">
        <w:rPr>
          <w:rFonts w:hint="eastAsia"/>
        </w:rPr>
        <w:t>持續</w:t>
      </w:r>
      <w:r w:rsidR="00262E2F" w:rsidRPr="00335A4B">
        <w:rPr>
          <w:rFonts w:hint="eastAsia"/>
        </w:rPr>
        <w:t>匯入1</w:t>
      </w:r>
      <w:r w:rsidR="00262E2F" w:rsidRPr="00335A4B">
        <w:t>1</w:t>
      </w:r>
      <w:r w:rsidR="00651177">
        <w:rPr>
          <w:rFonts w:hint="eastAsia"/>
        </w:rPr>
        <w:t>2</w:t>
      </w:r>
      <w:r w:rsidR="00262E2F" w:rsidRPr="00335A4B">
        <w:rPr>
          <w:rFonts w:hint="eastAsia"/>
        </w:rPr>
        <w:t>至1</w:t>
      </w:r>
      <w:r w:rsidR="00262E2F" w:rsidRPr="00335A4B">
        <w:t>1</w:t>
      </w:r>
      <w:r w:rsidR="00651177">
        <w:rPr>
          <w:rFonts w:hint="eastAsia"/>
        </w:rPr>
        <w:t>4</w:t>
      </w:r>
      <w:r w:rsidR="000C24BC">
        <w:rPr>
          <w:rFonts w:hint="eastAsia"/>
        </w:rPr>
        <w:t>年經檢校完成</w:t>
      </w:r>
      <w:r w:rsidR="00262E2F" w:rsidRPr="00335A4B">
        <w:rPr>
          <w:rFonts w:hint="eastAsia"/>
        </w:rPr>
        <w:t>漁獲圖片1萬張，</w:t>
      </w:r>
      <w:r w:rsidR="00E61CF1">
        <w:rPr>
          <w:rFonts w:hint="eastAsia"/>
        </w:rPr>
        <w:t>以</w:t>
      </w:r>
      <w:r w:rsidR="00262E2F" w:rsidRPr="00335A4B">
        <w:rPr>
          <w:rFonts w:hint="eastAsia"/>
        </w:rPr>
        <w:t>供相關學者研究所需</w:t>
      </w:r>
      <w:r w:rsidR="002A131F">
        <w:rPr>
          <w:rFonts w:hint="eastAsia"/>
        </w:rPr>
        <w:t>，提升我國漁業研究之能量</w:t>
      </w:r>
      <w:r w:rsidR="00262E2F" w:rsidRPr="00335A4B">
        <w:rPr>
          <w:rFonts w:hint="eastAsia"/>
        </w:rPr>
        <w:t>。</w:t>
      </w:r>
    </w:p>
    <w:p w:rsidR="00651177" w:rsidRPr="00E226BD" w:rsidRDefault="00651177" w:rsidP="00651177">
      <w:pPr>
        <w:pStyle w:val="a4"/>
        <w:ind w:left="849" w:hanging="283"/>
        <w:rPr>
          <w:b/>
        </w:rPr>
      </w:pPr>
      <w:r w:rsidRPr="00E226BD">
        <w:rPr>
          <w:rFonts w:hint="eastAsia"/>
          <w:b/>
        </w:rPr>
        <w:t>(</w:t>
      </w:r>
      <w:r>
        <w:rPr>
          <w:rFonts w:hint="eastAsia"/>
          <w:b/>
        </w:rPr>
        <w:t>二</w:t>
      </w:r>
      <w:r w:rsidRPr="00E226BD">
        <w:rPr>
          <w:rFonts w:hint="eastAsia"/>
          <w:b/>
        </w:rPr>
        <w:t>)部分洋別船種之觀察員涵蓋率下降</w:t>
      </w:r>
    </w:p>
    <w:p w:rsidR="00651177" w:rsidRDefault="00651177" w:rsidP="00651177">
      <w:pPr>
        <w:pStyle w:val="21"/>
        <w:ind w:left="850" w:firstLine="566"/>
      </w:pPr>
      <w:r w:rsidRPr="004C718D">
        <w:rPr>
          <w:rFonts w:hint="eastAsia"/>
        </w:rPr>
        <w:t>11</w:t>
      </w:r>
      <w:r>
        <w:rPr>
          <w:rFonts w:hint="eastAsia"/>
        </w:rPr>
        <w:t>3</w:t>
      </w:r>
      <w:r w:rsidRPr="004C718D">
        <w:rPr>
          <w:rFonts w:hint="eastAsia"/>
        </w:rPr>
        <w:t>年</w:t>
      </w:r>
      <w:r w:rsidR="00297158">
        <w:rPr>
          <w:rFonts w:hint="eastAsia"/>
        </w:rPr>
        <w:t>度</w:t>
      </w:r>
      <w:r w:rsidRPr="004C718D">
        <w:rPr>
          <w:rFonts w:hint="eastAsia"/>
        </w:rPr>
        <w:t>我國籍遠洋漁船觀察員涵蓋率雖均達國際組織要求標準，惟部分洋別船種涵蓋率</w:t>
      </w:r>
      <w:r>
        <w:rPr>
          <w:rFonts w:hint="eastAsia"/>
        </w:rPr>
        <w:t>相較以前年度呈</w:t>
      </w:r>
      <w:r w:rsidRPr="004C718D">
        <w:rPr>
          <w:rFonts w:hint="eastAsia"/>
        </w:rPr>
        <w:t>下降</w:t>
      </w:r>
      <w:r>
        <w:rPr>
          <w:rFonts w:hint="eastAsia"/>
        </w:rPr>
        <w:t>趨勢，</w:t>
      </w:r>
      <w:r w:rsidRPr="004C718D">
        <w:rPr>
          <w:rFonts w:hint="eastAsia"/>
        </w:rPr>
        <w:t>如</w:t>
      </w:r>
      <w:r>
        <w:rPr>
          <w:rFonts w:hint="eastAsia"/>
        </w:rPr>
        <w:t>：「</w:t>
      </w:r>
      <w:r w:rsidRPr="0058405C">
        <w:rPr>
          <w:rFonts w:hint="eastAsia"/>
        </w:rPr>
        <w:t>大西洋北長鰭鮪組</w:t>
      </w:r>
      <w:r>
        <w:rPr>
          <w:rFonts w:hint="eastAsia"/>
        </w:rPr>
        <w:t>」1</w:t>
      </w:r>
      <w:r>
        <w:t>1</w:t>
      </w:r>
      <w:r>
        <w:rPr>
          <w:rFonts w:hint="eastAsia"/>
        </w:rPr>
        <w:t>3年</w:t>
      </w:r>
      <w:r w:rsidR="00297158">
        <w:rPr>
          <w:rFonts w:hint="eastAsia"/>
        </w:rPr>
        <w:t>度</w:t>
      </w:r>
      <w:r>
        <w:rPr>
          <w:rFonts w:hint="eastAsia"/>
        </w:rPr>
        <w:t>涵蓋率13</w:t>
      </w:r>
      <w:r>
        <w:t>.</w:t>
      </w:r>
      <w:r>
        <w:rPr>
          <w:rFonts w:hint="eastAsia"/>
        </w:rPr>
        <w:t>22</w:t>
      </w:r>
      <w:r>
        <w:t>%</w:t>
      </w:r>
      <w:r>
        <w:rPr>
          <w:rFonts w:hint="eastAsia"/>
        </w:rPr>
        <w:t>雖達國際組織標準5</w:t>
      </w:r>
      <w:r>
        <w:t>%</w:t>
      </w:r>
      <w:r>
        <w:rPr>
          <w:rFonts w:hint="eastAsia"/>
        </w:rPr>
        <w:t>，惟較1</w:t>
      </w:r>
      <w:r>
        <w:t>1</w:t>
      </w:r>
      <w:r>
        <w:rPr>
          <w:rFonts w:hint="eastAsia"/>
        </w:rPr>
        <w:t>2年</w:t>
      </w:r>
      <w:r w:rsidR="00297158">
        <w:rPr>
          <w:rFonts w:hint="eastAsia"/>
        </w:rPr>
        <w:t>度</w:t>
      </w:r>
      <w:r>
        <w:rPr>
          <w:rFonts w:hint="eastAsia"/>
        </w:rPr>
        <w:t>14</w:t>
      </w:r>
      <w:r>
        <w:t>.2</w:t>
      </w:r>
      <w:r>
        <w:rPr>
          <w:rFonts w:hint="eastAsia"/>
        </w:rPr>
        <w:t>6</w:t>
      </w:r>
      <w:r>
        <w:t>%</w:t>
      </w:r>
      <w:r>
        <w:rPr>
          <w:rFonts w:hint="eastAsia"/>
        </w:rPr>
        <w:t>下降；而</w:t>
      </w:r>
      <w:r w:rsidRPr="004C718D">
        <w:rPr>
          <w:rFonts w:hint="eastAsia"/>
        </w:rPr>
        <w:t>「</w:t>
      </w:r>
      <w:r w:rsidRPr="0058405C">
        <w:rPr>
          <w:rFonts w:hint="eastAsia"/>
        </w:rPr>
        <w:t>大西洋南長鰭鮪組</w:t>
      </w:r>
      <w:r>
        <w:rPr>
          <w:rFonts w:hint="eastAsia"/>
        </w:rPr>
        <w:t>」1</w:t>
      </w:r>
      <w:r>
        <w:t>1</w:t>
      </w:r>
      <w:r>
        <w:rPr>
          <w:rFonts w:hint="eastAsia"/>
        </w:rPr>
        <w:t>3年</w:t>
      </w:r>
      <w:r w:rsidR="00297158" w:rsidRPr="00297158">
        <w:rPr>
          <w:rFonts w:hint="eastAsia"/>
        </w:rPr>
        <w:t>度</w:t>
      </w:r>
      <w:r>
        <w:rPr>
          <w:rFonts w:hint="eastAsia"/>
        </w:rPr>
        <w:t>涵蓋率8</w:t>
      </w:r>
      <w:r>
        <w:t>.</w:t>
      </w:r>
      <w:r>
        <w:rPr>
          <w:rFonts w:hint="eastAsia"/>
        </w:rPr>
        <w:t>7</w:t>
      </w:r>
      <w:r>
        <w:t>7%</w:t>
      </w:r>
      <w:r>
        <w:rPr>
          <w:rFonts w:hint="eastAsia"/>
        </w:rPr>
        <w:t>略高於國際組織標準5</w:t>
      </w:r>
      <w:r>
        <w:t>%</w:t>
      </w:r>
      <w:r>
        <w:rPr>
          <w:rFonts w:hint="eastAsia"/>
        </w:rPr>
        <w:t>，惟較1</w:t>
      </w:r>
      <w:r>
        <w:t>1</w:t>
      </w:r>
      <w:r>
        <w:rPr>
          <w:rFonts w:hint="eastAsia"/>
        </w:rPr>
        <w:t>2年</w:t>
      </w:r>
      <w:r w:rsidR="00297158" w:rsidRPr="00297158">
        <w:rPr>
          <w:rFonts w:hint="eastAsia"/>
        </w:rPr>
        <w:t>度</w:t>
      </w:r>
      <w:r>
        <w:rPr>
          <w:rFonts w:hint="eastAsia"/>
        </w:rPr>
        <w:t>17</w:t>
      </w:r>
      <w:r>
        <w:t>.</w:t>
      </w:r>
      <w:r>
        <w:rPr>
          <w:rFonts w:hint="eastAsia"/>
        </w:rPr>
        <w:t>60</w:t>
      </w:r>
      <w:r>
        <w:t xml:space="preserve">% </w:t>
      </w:r>
      <w:r>
        <w:rPr>
          <w:rFonts w:hint="eastAsia"/>
        </w:rPr>
        <w:t>下降；至「</w:t>
      </w:r>
      <w:r w:rsidRPr="0058405C">
        <w:rPr>
          <w:rFonts w:hint="eastAsia"/>
        </w:rPr>
        <w:t>印度洋全長24米以上鮪釣組</w:t>
      </w:r>
      <w:r>
        <w:rPr>
          <w:rFonts w:hint="eastAsia"/>
        </w:rPr>
        <w:t>」及「</w:t>
      </w:r>
      <w:r w:rsidRPr="0058405C">
        <w:rPr>
          <w:rFonts w:hint="eastAsia"/>
        </w:rPr>
        <w:t>南方黑鮪組以尾數計</w:t>
      </w:r>
      <w:r>
        <w:rPr>
          <w:rFonts w:hint="eastAsia"/>
        </w:rPr>
        <w:t>」1</w:t>
      </w:r>
      <w:r>
        <w:t>1</w:t>
      </w:r>
      <w:r>
        <w:rPr>
          <w:rFonts w:hint="eastAsia"/>
        </w:rPr>
        <w:t>3年</w:t>
      </w:r>
      <w:r w:rsidR="00297158">
        <w:rPr>
          <w:rFonts w:hint="eastAsia"/>
        </w:rPr>
        <w:t>度</w:t>
      </w:r>
      <w:r>
        <w:rPr>
          <w:rFonts w:hint="eastAsia"/>
        </w:rPr>
        <w:t>之涵蓋率分別為8</w:t>
      </w:r>
      <w:r>
        <w:t>.</w:t>
      </w:r>
      <w:r>
        <w:rPr>
          <w:rFonts w:hint="eastAsia"/>
        </w:rPr>
        <w:t>01</w:t>
      </w:r>
      <w:r>
        <w:t>%</w:t>
      </w:r>
      <w:r>
        <w:rPr>
          <w:rFonts w:hint="eastAsia"/>
        </w:rPr>
        <w:t>及16</w:t>
      </w:r>
      <w:r>
        <w:t>.</w:t>
      </w:r>
      <w:r>
        <w:rPr>
          <w:rFonts w:hint="eastAsia"/>
        </w:rPr>
        <w:t>68</w:t>
      </w:r>
      <w:r>
        <w:t>%</w:t>
      </w:r>
      <w:r>
        <w:rPr>
          <w:rFonts w:hint="eastAsia"/>
        </w:rPr>
        <w:t>亦均較以前年度下降</w:t>
      </w:r>
      <w:r w:rsidRPr="004C718D">
        <w:rPr>
          <w:rFonts w:hint="eastAsia"/>
        </w:rPr>
        <w:t>(詳表</w:t>
      </w:r>
      <w:r>
        <w:rPr>
          <w:rFonts w:hint="eastAsia"/>
        </w:rPr>
        <w:t>1</w:t>
      </w:r>
      <w:r w:rsidRPr="004C718D">
        <w:t>)</w:t>
      </w:r>
      <w:r w:rsidRPr="004C718D">
        <w:rPr>
          <w:rFonts w:hint="eastAsia"/>
        </w:rPr>
        <w:t>。</w:t>
      </w:r>
    </w:p>
    <w:p w:rsidR="00E226BD" w:rsidRDefault="00CE60F0" w:rsidP="00E226BD">
      <w:pPr>
        <w:pStyle w:val="a4"/>
        <w:ind w:left="849" w:hanging="283"/>
        <w:rPr>
          <w:b/>
        </w:rPr>
      </w:pPr>
      <w:r w:rsidRPr="00632BBB">
        <w:rPr>
          <w:rFonts w:hint="eastAsia"/>
          <w:b/>
        </w:rPr>
        <w:t>(</w:t>
      </w:r>
      <w:r w:rsidR="00651177">
        <w:rPr>
          <w:rFonts w:hint="eastAsia"/>
          <w:b/>
        </w:rPr>
        <w:t>三</w:t>
      </w:r>
      <w:r w:rsidRPr="00632BBB">
        <w:rPr>
          <w:rFonts w:hint="eastAsia"/>
          <w:b/>
        </w:rPr>
        <w:t>)</w:t>
      </w:r>
      <w:r w:rsidR="00756927" w:rsidRPr="00632BBB">
        <w:rPr>
          <w:rFonts w:hint="eastAsia"/>
          <w:b/>
        </w:rPr>
        <w:t>遠洋觀察員</w:t>
      </w:r>
      <w:r w:rsidR="00E226BD">
        <w:rPr>
          <w:rFonts w:hint="eastAsia"/>
          <w:b/>
        </w:rPr>
        <w:t>108至113年度</w:t>
      </w:r>
      <w:r w:rsidR="00AB5E6C" w:rsidRPr="00632BBB">
        <w:rPr>
          <w:rFonts w:hint="eastAsia"/>
          <w:b/>
        </w:rPr>
        <w:t>持</w:t>
      </w:r>
      <w:r w:rsidR="00756927" w:rsidRPr="00632BBB">
        <w:rPr>
          <w:rFonts w:hint="eastAsia"/>
          <w:b/>
        </w:rPr>
        <w:t>續呈現</w:t>
      </w:r>
      <w:r w:rsidR="00A77D8D">
        <w:rPr>
          <w:rFonts w:hint="eastAsia"/>
          <w:b/>
        </w:rPr>
        <w:t>不足</w:t>
      </w:r>
      <w:r w:rsidR="00756927" w:rsidRPr="00632BBB">
        <w:rPr>
          <w:rFonts w:hint="eastAsia"/>
          <w:b/>
        </w:rPr>
        <w:t>額情形</w:t>
      </w:r>
    </w:p>
    <w:p w:rsidR="006A7CF3" w:rsidRDefault="003A7450" w:rsidP="00E226BD">
      <w:pPr>
        <w:pStyle w:val="21"/>
        <w:ind w:left="850" w:firstLine="566"/>
      </w:pPr>
      <w:r>
        <w:rPr>
          <w:rFonts w:hint="eastAsia"/>
        </w:rPr>
        <w:t>據</w:t>
      </w:r>
      <w:r w:rsidR="006A7CF3" w:rsidRPr="0025591F">
        <w:rPr>
          <w:rFonts w:hint="eastAsia"/>
        </w:rPr>
        <w:t>對外漁業合作發展協會</w:t>
      </w:r>
      <w:r w:rsidR="00E61CF1">
        <w:rPr>
          <w:rFonts w:hint="eastAsia"/>
        </w:rPr>
        <w:t>提供</w:t>
      </w:r>
      <w:r w:rsidR="006A7CF3" w:rsidRPr="0025591F">
        <w:rPr>
          <w:rFonts w:hint="eastAsia"/>
        </w:rPr>
        <w:t>近</w:t>
      </w:r>
      <w:r w:rsidR="00004F7D">
        <w:rPr>
          <w:rFonts w:hint="eastAsia"/>
        </w:rPr>
        <w:t>6</w:t>
      </w:r>
      <w:r w:rsidR="006A7CF3" w:rsidRPr="0025591F">
        <w:rPr>
          <w:rFonts w:hint="eastAsia"/>
        </w:rPr>
        <w:t>年</w:t>
      </w:r>
      <w:r w:rsidR="00004F7D">
        <w:rPr>
          <w:rFonts w:hint="eastAsia"/>
        </w:rPr>
        <w:t>(108至113年度)</w:t>
      </w:r>
      <w:r w:rsidR="006A7CF3" w:rsidRPr="0025591F">
        <w:rPr>
          <w:rFonts w:hint="eastAsia"/>
        </w:rPr>
        <w:t>遠洋觀察員聘僱情形，</w:t>
      </w:r>
      <w:r w:rsidR="00CE3566" w:rsidRPr="0025591F">
        <w:t>11</w:t>
      </w:r>
      <w:r w:rsidR="00912991">
        <w:rPr>
          <w:rFonts w:hint="eastAsia"/>
        </w:rPr>
        <w:t>3</w:t>
      </w:r>
      <w:r w:rsidR="006A7CF3" w:rsidRPr="0025591F">
        <w:rPr>
          <w:rFonts w:hint="eastAsia"/>
        </w:rPr>
        <w:t>年</w:t>
      </w:r>
      <w:r w:rsidR="00004F7D" w:rsidRPr="00004F7D">
        <w:rPr>
          <w:rFonts w:hint="eastAsia"/>
        </w:rPr>
        <w:t>度</w:t>
      </w:r>
      <w:r w:rsidR="006A7CF3" w:rsidRPr="0025591F">
        <w:rPr>
          <w:rFonts w:hint="eastAsia"/>
        </w:rPr>
        <w:t>預計聘僱</w:t>
      </w:r>
      <w:r w:rsidR="00CE3566" w:rsidRPr="0025591F">
        <w:rPr>
          <w:rFonts w:hint="eastAsia"/>
        </w:rPr>
        <w:t>6</w:t>
      </w:r>
      <w:r w:rsidR="00CE3566" w:rsidRPr="0025591F">
        <w:t>8</w:t>
      </w:r>
      <w:r w:rsidR="006A7CF3" w:rsidRPr="0025591F">
        <w:rPr>
          <w:rFonts w:hint="eastAsia"/>
        </w:rPr>
        <w:t>人，年初續聘</w:t>
      </w:r>
      <w:r w:rsidR="00CE3566" w:rsidRPr="0025591F">
        <w:rPr>
          <w:rFonts w:hint="eastAsia"/>
        </w:rPr>
        <w:t>5</w:t>
      </w:r>
      <w:r w:rsidR="00CE3566" w:rsidRPr="0025591F">
        <w:t>5</w:t>
      </w:r>
      <w:r w:rsidR="006A7CF3" w:rsidRPr="0025591F">
        <w:rPr>
          <w:rFonts w:hint="eastAsia"/>
        </w:rPr>
        <w:t>人，</w:t>
      </w:r>
      <w:r w:rsidR="0098031A">
        <w:rPr>
          <w:rFonts w:hint="eastAsia"/>
        </w:rPr>
        <w:t>當年</w:t>
      </w:r>
      <w:r w:rsidR="006A7CF3" w:rsidRPr="0025591F">
        <w:rPr>
          <w:rFonts w:hint="eastAsia"/>
        </w:rPr>
        <w:t>新聘</w:t>
      </w:r>
      <w:r w:rsidR="00CE3566" w:rsidRPr="0025591F">
        <w:rPr>
          <w:rFonts w:hint="eastAsia"/>
        </w:rPr>
        <w:t>1</w:t>
      </w:r>
      <w:r w:rsidR="00912991">
        <w:rPr>
          <w:rFonts w:hint="eastAsia"/>
        </w:rPr>
        <w:t>9</w:t>
      </w:r>
      <w:r w:rsidR="006A7CF3" w:rsidRPr="0025591F">
        <w:rPr>
          <w:rFonts w:hint="eastAsia"/>
        </w:rPr>
        <w:t>人，年間退訓及離職人數</w:t>
      </w:r>
      <w:r w:rsidR="00912991">
        <w:rPr>
          <w:rFonts w:hint="eastAsia"/>
        </w:rPr>
        <w:t>8</w:t>
      </w:r>
      <w:r w:rsidR="006A7CF3" w:rsidRPr="0025591F">
        <w:rPr>
          <w:rFonts w:hint="eastAsia"/>
        </w:rPr>
        <w:t>人，</w:t>
      </w:r>
      <w:r w:rsidR="00D54318">
        <w:rPr>
          <w:rFonts w:hint="eastAsia"/>
        </w:rPr>
        <w:t>迄</w:t>
      </w:r>
      <w:r w:rsidR="00A77D8D">
        <w:t>12</w:t>
      </w:r>
      <w:r w:rsidR="00CE3566" w:rsidRPr="0025591F">
        <w:rPr>
          <w:rFonts w:hint="eastAsia"/>
        </w:rPr>
        <w:t>月</w:t>
      </w:r>
      <w:r w:rsidR="006A7CF3" w:rsidRPr="0025591F">
        <w:rPr>
          <w:rFonts w:hint="eastAsia"/>
        </w:rPr>
        <w:t>底</w:t>
      </w:r>
      <w:r w:rsidR="00D54318">
        <w:rPr>
          <w:rFonts w:hint="eastAsia"/>
        </w:rPr>
        <w:t>僅</w:t>
      </w:r>
      <w:r w:rsidR="00912991">
        <w:rPr>
          <w:rFonts w:hint="eastAsia"/>
        </w:rPr>
        <w:t>67</w:t>
      </w:r>
      <w:r w:rsidR="006A7CF3" w:rsidRPr="0025591F">
        <w:rPr>
          <w:rFonts w:hint="eastAsia"/>
        </w:rPr>
        <w:t>位在職</w:t>
      </w:r>
      <w:r w:rsidR="00E15340">
        <w:rPr>
          <w:rFonts w:hint="eastAsia"/>
        </w:rPr>
        <w:t>，未達預計之6</w:t>
      </w:r>
      <w:r w:rsidR="00E15340">
        <w:t>8</w:t>
      </w:r>
      <w:r w:rsidR="00E15340">
        <w:rPr>
          <w:rFonts w:hint="eastAsia"/>
        </w:rPr>
        <w:t>人</w:t>
      </w:r>
      <w:r w:rsidR="006A7CF3" w:rsidRPr="0025591F">
        <w:rPr>
          <w:rFonts w:hint="eastAsia"/>
        </w:rPr>
        <w:t>(詳表</w:t>
      </w:r>
      <w:r w:rsidR="00651177">
        <w:rPr>
          <w:rFonts w:hint="eastAsia"/>
        </w:rPr>
        <w:t>2</w:t>
      </w:r>
      <w:r w:rsidR="006A7CF3" w:rsidRPr="0025591F">
        <w:t>)</w:t>
      </w:r>
      <w:r w:rsidR="00F550D4">
        <w:rPr>
          <w:rFonts w:hint="eastAsia"/>
        </w:rPr>
        <w:t>；</w:t>
      </w:r>
      <w:r w:rsidR="00D54318">
        <w:rPr>
          <w:rFonts w:hint="eastAsia"/>
        </w:rPr>
        <w:t>另就近</w:t>
      </w:r>
      <w:r w:rsidR="006A7CF3" w:rsidRPr="0025591F">
        <w:rPr>
          <w:rFonts w:hint="eastAsia"/>
        </w:rPr>
        <w:t>年退訓及離職人數</w:t>
      </w:r>
      <w:r w:rsidR="00D54318">
        <w:rPr>
          <w:rFonts w:hint="eastAsia"/>
        </w:rPr>
        <w:t>觀察</w:t>
      </w:r>
      <w:r w:rsidR="006A7CF3" w:rsidRPr="0025591F">
        <w:rPr>
          <w:rFonts w:hint="eastAsia"/>
        </w:rPr>
        <w:t>，</w:t>
      </w:r>
      <w:r w:rsidR="0025591F" w:rsidRPr="0025591F">
        <w:rPr>
          <w:rFonts w:hint="eastAsia"/>
        </w:rPr>
        <w:t>雖</w:t>
      </w:r>
      <w:r w:rsidR="006A7CF3" w:rsidRPr="0025591F">
        <w:rPr>
          <w:rFonts w:hint="eastAsia"/>
        </w:rPr>
        <w:t>由1</w:t>
      </w:r>
      <w:r w:rsidR="006A7CF3" w:rsidRPr="0025591F">
        <w:t>08</w:t>
      </w:r>
      <w:r w:rsidR="00D54318">
        <w:rPr>
          <w:rFonts w:hint="eastAsia"/>
        </w:rPr>
        <w:t>至1</w:t>
      </w:r>
      <w:r w:rsidR="00D54318">
        <w:t>1</w:t>
      </w:r>
      <w:r w:rsidR="0058405C">
        <w:rPr>
          <w:rFonts w:hint="eastAsia"/>
        </w:rPr>
        <w:t>2</w:t>
      </w:r>
      <w:r w:rsidR="00D54318">
        <w:rPr>
          <w:rFonts w:hint="eastAsia"/>
        </w:rPr>
        <w:t>年</w:t>
      </w:r>
      <w:r w:rsidR="00004F7D" w:rsidRPr="00004F7D">
        <w:rPr>
          <w:rFonts w:hint="eastAsia"/>
        </w:rPr>
        <w:t>度</w:t>
      </w:r>
      <w:r w:rsidR="00D54318">
        <w:rPr>
          <w:rFonts w:hint="eastAsia"/>
        </w:rPr>
        <w:t>平均數</w:t>
      </w:r>
      <w:r w:rsidR="00912991">
        <w:rPr>
          <w:rFonts w:hint="eastAsia"/>
        </w:rPr>
        <w:t>15</w:t>
      </w:r>
      <w:r w:rsidR="006A7CF3" w:rsidRPr="0025591F">
        <w:rPr>
          <w:rFonts w:hint="eastAsia"/>
        </w:rPr>
        <w:t>人降至1</w:t>
      </w:r>
      <w:r w:rsidR="0025591F" w:rsidRPr="0025591F">
        <w:t>1</w:t>
      </w:r>
      <w:r w:rsidR="00912991">
        <w:rPr>
          <w:rFonts w:hint="eastAsia"/>
        </w:rPr>
        <w:t>3</w:t>
      </w:r>
      <w:r w:rsidR="006A7CF3" w:rsidRPr="0025591F">
        <w:rPr>
          <w:rFonts w:hint="eastAsia"/>
        </w:rPr>
        <w:t>年</w:t>
      </w:r>
      <w:r w:rsidR="00004F7D" w:rsidRPr="00004F7D">
        <w:rPr>
          <w:rFonts w:hint="eastAsia"/>
        </w:rPr>
        <w:t>度</w:t>
      </w:r>
      <w:r w:rsidR="00912991">
        <w:rPr>
          <w:rFonts w:hint="eastAsia"/>
        </w:rPr>
        <w:t>8</w:t>
      </w:r>
      <w:r w:rsidR="006A7CF3" w:rsidRPr="0025591F">
        <w:rPr>
          <w:rFonts w:hint="eastAsia"/>
        </w:rPr>
        <w:t>人，</w:t>
      </w:r>
      <w:r w:rsidR="0025591F" w:rsidRPr="0025591F">
        <w:rPr>
          <w:rFonts w:hint="eastAsia"/>
        </w:rPr>
        <w:t>惟</w:t>
      </w:r>
      <w:r w:rsidR="00D54318">
        <w:rPr>
          <w:rFonts w:hint="eastAsia"/>
        </w:rPr>
        <w:t>各</w:t>
      </w:r>
      <w:r w:rsidR="006A7CF3" w:rsidRPr="0025591F">
        <w:rPr>
          <w:rFonts w:hint="eastAsia"/>
        </w:rPr>
        <w:t>年底仍在職之觀察員人數均未達預計</w:t>
      </w:r>
      <w:r w:rsidR="0025591F" w:rsidRPr="0025591F">
        <w:rPr>
          <w:rFonts w:hint="eastAsia"/>
        </w:rPr>
        <w:t>聘僱</w:t>
      </w:r>
      <w:r w:rsidR="006A7CF3" w:rsidRPr="0025591F">
        <w:rPr>
          <w:rFonts w:hint="eastAsia"/>
        </w:rPr>
        <w:t>目標值。詢據該協會雖以多種管道公開招募且延長招募時間，惟應徵人數均未達預期，或經面試錄取後放棄報到，原因多為家人反對</w:t>
      </w:r>
      <w:r w:rsidR="005D42E8">
        <w:rPr>
          <w:rFonts w:hint="eastAsia"/>
        </w:rPr>
        <w:t>；</w:t>
      </w:r>
      <w:r w:rsidR="00D54318">
        <w:rPr>
          <w:rFonts w:hint="eastAsia"/>
        </w:rPr>
        <w:t>而人員退訓或</w:t>
      </w:r>
      <w:r w:rsidR="00D54318">
        <w:rPr>
          <w:rFonts w:hint="eastAsia"/>
        </w:rPr>
        <w:lastRenderedPageBreak/>
        <w:t>離職之流動率高，主要係因無法適應海上工作之特殊性質</w:t>
      </w:r>
      <w:r w:rsidR="005D42E8">
        <w:rPr>
          <w:rFonts w:hint="eastAsia"/>
        </w:rPr>
        <w:t>；該協會在改善觀察員去職</w:t>
      </w:r>
      <w:r w:rsidR="00132E46">
        <w:rPr>
          <w:rFonts w:hint="eastAsia"/>
        </w:rPr>
        <w:t>率方面，首重避免觀察員在海上日數過久導致家人不諒解</w:t>
      </w:r>
      <w:r w:rsidR="005D42E8">
        <w:rPr>
          <w:rFonts w:hint="eastAsia"/>
        </w:rPr>
        <w:t>，在</w:t>
      </w:r>
      <w:r w:rsidR="00004F7D">
        <w:rPr>
          <w:rFonts w:hint="eastAsia"/>
        </w:rPr>
        <w:t>C</w:t>
      </w:r>
      <w:r w:rsidR="00004F7D">
        <w:t>ovid-19</w:t>
      </w:r>
      <w:r w:rsidR="005D42E8">
        <w:rPr>
          <w:rFonts w:hint="eastAsia"/>
        </w:rPr>
        <w:t>疫情緩解各國陸續開放邊境後，觀察員海上任務天數過長狀況已獲</w:t>
      </w:r>
      <w:r w:rsidR="00E40183">
        <w:rPr>
          <w:rFonts w:hint="eastAsia"/>
        </w:rPr>
        <w:t>改善</w:t>
      </w:r>
      <w:r w:rsidR="005D42E8">
        <w:rPr>
          <w:rFonts w:hint="eastAsia"/>
        </w:rPr>
        <w:t>。</w:t>
      </w:r>
      <w:r w:rsidR="00E4319A">
        <w:rPr>
          <w:rFonts w:hint="eastAsia"/>
        </w:rPr>
        <w:t>是以，</w:t>
      </w:r>
      <w:r w:rsidR="00E4319A" w:rsidRPr="00E4319A">
        <w:rPr>
          <w:rFonts w:hint="eastAsia"/>
        </w:rPr>
        <w:t>觀察員</w:t>
      </w:r>
      <w:r w:rsidR="00E4319A">
        <w:rPr>
          <w:rFonts w:hint="eastAsia"/>
        </w:rPr>
        <w:t>之</w:t>
      </w:r>
      <w:r w:rsidR="00E4319A" w:rsidRPr="00E4319A">
        <w:rPr>
          <w:rFonts w:hint="eastAsia"/>
        </w:rPr>
        <w:t>招募及留任</w:t>
      </w:r>
      <w:r w:rsidR="00E4319A">
        <w:rPr>
          <w:rFonts w:hint="eastAsia"/>
        </w:rPr>
        <w:t>，</w:t>
      </w:r>
      <w:r w:rsidR="00F679A4">
        <w:rPr>
          <w:rFonts w:hint="eastAsia"/>
        </w:rPr>
        <w:t>允宜參酌</w:t>
      </w:r>
      <w:r w:rsidR="00004F7D">
        <w:rPr>
          <w:rFonts w:hint="eastAsia"/>
        </w:rPr>
        <w:t>國內遠洋漁業發展及</w:t>
      </w:r>
      <w:r w:rsidR="00F679A4">
        <w:rPr>
          <w:rFonts w:hint="eastAsia"/>
        </w:rPr>
        <w:t>先進國家觀察員制度</w:t>
      </w:r>
      <w:r w:rsidR="00004F7D">
        <w:rPr>
          <w:rFonts w:hint="eastAsia"/>
        </w:rPr>
        <w:t>等</w:t>
      </w:r>
      <w:r w:rsidR="00F679A4">
        <w:rPr>
          <w:rFonts w:hint="eastAsia"/>
        </w:rPr>
        <w:t>研謀改善。</w:t>
      </w:r>
    </w:p>
    <w:p w:rsidR="00651177" w:rsidRDefault="00651177" w:rsidP="00651177">
      <w:pPr>
        <w:ind w:left="566" w:firstLine="566"/>
      </w:pPr>
      <w:r w:rsidRPr="009635FB">
        <w:rPr>
          <w:rFonts w:hint="eastAsia"/>
        </w:rPr>
        <w:t>綜上，對外漁業合作發展協會11</w:t>
      </w:r>
      <w:r>
        <w:rPr>
          <w:rFonts w:hint="eastAsia"/>
        </w:rPr>
        <w:t>4</w:t>
      </w:r>
      <w:r w:rsidRPr="009635FB">
        <w:rPr>
          <w:rFonts w:hint="eastAsia"/>
        </w:rPr>
        <w:t>年度辦理「遠洋漁業觀察員計畫委託專業服務」</w:t>
      </w:r>
      <w:r w:rsidRPr="00030D3D">
        <w:rPr>
          <w:rFonts w:hint="eastAsia"/>
        </w:rPr>
        <w:t>委辦計畫</w:t>
      </w:r>
      <w:r>
        <w:rPr>
          <w:rFonts w:hint="eastAsia"/>
        </w:rPr>
        <w:t>預算案數</w:t>
      </w:r>
      <w:r w:rsidRPr="00030D3D">
        <w:rPr>
          <w:rFonts w:hint="eastAsia"/>
        </w:rPr>
        <w:t>7,9</w:t>
      </w:r>
      <w:r>
        <w:rPr>
          <w:rFonts w:hint="eastAsia"/>
        </w:rPr>
        <w:t>29</w:t>
      </w:r>
      <w:r w:rsidRPr="00030D3D">
        <w:rPr>
          <w:rFonts w:hint="eastAsia"/>
        </w:rPr>
        <w:t>萬</w:t>
      </w:r>
      <w:r>
        <w:rPr>
          <w:rFonts w:hint="eastAsia"/>
        </w:rPr>
        <w:t>5千</w:t>
      </w:r>
      <w:r w:rsidRPr="00030D3D">
        <w:rPr>
          <w:rFonts w:hint="eastAsia"/>
        </w:rPr>
        <w:t>元</w:t>
      </w:r>
      <w:r>
        <w:rPr>
          <w:rFonts w:hint="eastAsia"/>
        </w:rPr>
        <w:t>，惟近年遠洋觀察員呈現不足</w:t>
      </w:r>
      <w:r w:rsidRPr="009635FB">
        <w:rPr>
          <w:rFonts w:hint="eastAsia"/>
        </w:rPr>
        <w:t>額情形，</w:t>
      </w:r>
      <w:r>
        <w:rPr>
          <w:rFonts w:hint="eastAsia"/>
        </w:rPr>
        <w:t>且</w:t>
      </w:r>
      <w:r w:rsidRPr="009635FB">
        <w:rPr>
          <w:rFonts w:hint="eastAsia"/>
        </w:rPr>
        <w:t>部分洋區組別觀察員涵蓋率</w:t>
      </w:r>
      <w:r>
        <w:rPr>
          <w:rFonts w:hint="eastAsia"/>
        </w:rPr>
        <w:t>雖達國際組織標準</w:t>
      </w:r>
      <w:r w:rsidR="00004F7D">
        <w:rPr>
          <w:rFonts w:hAnsi="標楷體" w:hint="eastAsia"/>
        </w:rPr>
        <w:t>，</w:t>
      </w:r>
      <w:r>
        <w:rPr>
          <w:rFonts w:hint="eastAsia"/>
        </w:rPr>
        <w:t>惟</w:t>
      </w:r>
      <w:r w:rsidRPr="009635FB">
        <w:rPr>
          <w:rFonts w:hint="eastAsia"/>
        </w:rPr>
        <w:t>呈下降趨勢，允宜</w:t>
      </w:r>
      <w:r w:rsidRPr="002D7142">
        <w:rPr>
          <w:rFonts w:hint="eastAsia"/>
        </w:rPr>
        <w:t>審慎評估影響觀察員招募及留任之原因並</w:t>
      </w:r>
      <w:r w:rsidRPr="009635FB">
        <w:rPr>
          <w:rFonts w:hint="eastAsia"/>
        </w:rPr>
        <w:t>研謀改善</w:t>
      </w:r>
      <w:r>
        <w:rPr>
          <w:rFonts w:hint="eastAsia"/>
        </w:rPr>
        <w:t>，</w:t>
      </w:r>
      <w:r w:rsidR="00004F7D">
        <w:rPr>
          <w:rFonts w:hint="eastAsia"/>
        </w:rPr>
        <w:t>並審酌我國遠洋漁業發展趨勢</w:t>
      </w:r>
      <w:r w:rsidR="00004F7D">
        <w:rPr>
          <w:rFonts w:hAnsi="標楷體" w:hint="eastAsia"/>
        </w:rPr>
        <w:t>，滾動檢討</w:t>
      </w:r>
      <w:r>
        <w:rPr>
          <w:rFonts w:hint="eastAsia"/>
        </w:rPr>
        <w:t>我國遠洋漁業觀察員涵蓋率</w:t>
      </w:r>
      <w:r w:rsidR="00004F7D">
        <w:rPr>
          <w:rFonts w:hint="eastAsia"/>
        </w:rPr>
        <w:t>之妥適性</w:t>
      </w:r>
      <w:r>
        <w:rPr>
          <w:rFonts w:hAnsi="標楷體" w:hint="eastAsia"/>
        </w:rPr>
        <w:t>，</w:t>
      </w:r>
      <w:r>
        <w:rPr>
          <w:rFonts w:hint="eastAsia"/>
        </w:rPr>
        <w:t>以提升我國漁業研究能量</w:t>
      </w:r>
      <w:r w:rsidRPr="009635FB">
        <w:rPr>
          <w:rFonts w:hint="eastAsia"/>
        </w:rPr>
        <w:t>。</w:t>
      </w:r>
    </w:p>
    <w:p w:rsidR="00651177" w:rsidRPr="001E35C8" w:rsidRDefault="00651177" w:rsidP="00651177">
      <w:pPr>
        <w:ind w:leftChars="0" w:left="566" w:firstLineChars="0" w:hanging="708"/>
      </w:pPr>
      <w:r w:rsidRPr="001E35C8">
        <w:rPr>
          <w:rFonts w:hint="eastAsia"/>
          <w:b/>
        </w:rPr>
        <w:t>表</w:t>
      </w:r>
      <w:r>
        <w:rPr>
          <w:rFonts w:hint="eastAsia"/>
          <w:b/>
        </w:rPr>
        <w:t>1</w:t>
      </w:r>
      <w:r w:rsidRPr="001E35C8">
        <w:rPr>
          <w:b/>
        </w:rPr>
        <w:t xml:space="preserve">  </w:t>
      </w:r>
      <w:r w:rsidRPr="001E35C8">
        <w:rPr>
          <w:rFonts w:hint="eastAsia"/>
          <w:b/>
        </w:rPr>
        <w:t>近年我國遠洋漁業觀察員涵蓋率及國際組織要求標準</w:t>
      </w:r>
      <w:r w:rsidRPr="001E35C8">
        <w:t xml:space="preserve"> </w:t>
      </w:r>
      <w:r>
        <w:t xml:space="preserve"> </w:t>
      </w:r>
      <w:r w:rsidRPr="001E35C8">
        <w:t xml:space="preserve">  </w:t>
      </w:r>
      <w:r w:rsidRPr="001E35C8">
        <w:rPr>
          <w:rFonts w:hint="eastAsia"/>
          <w:sz w:val="24"/>
          <w:szCs w:val="24"/>
        </w:rPr>
        <w:t>單位：%</w:t>
      </w:r>
    </w:p>
    <w:tbl>
      <w:tblPr>
        <w:tblW w:w="0" w:type="auto"/>
        <w:tblInd w:w="8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62"/>
        <w:gridCol w:w="1670"/>
        <w:gridCol w:w="1449"/>
        <w:gridCol w:w="1417"/>
        <w:gridCol w:w="1418"/>
        <w:gridCol w:w="1417"/>
      </w:tblGrid>
      <w:tr w:rsidR="00651177" w:rsidRPr="00517969" w:rsidTr="00651177">
        <w:trPr>
          <w:tblHeader/>
        </w:trPr>
        <w:tc>
          <w:tcPr>
            <w:tcW w:w="2832" w:type="dxa"/>
            <w:gridSpan w:val="2"/>
            <w:vMerge w:val="restart"/>
            <w:shd w:val="clear" w:color="auto" w:fill="auto"/>
            <w:vAlign w:val="center"/>
          </w:tcPr>
          <w:p w:rsidR="00651177" w:rsidRPr="00C917D0" w:rsidRDefault="00651177" w:rsidP="007E3E9B">
            <w:pPr>
              <w:pStyle w:val="141"/>
              <w:jc w:val="center"/>
              <w:rPr>
                <w:b/>
                <w:spacing w:val="-20"/>
              </w:rPr>
            </w:pPr>
            <w:r w:rsidRPr="00C917D0">
              <w:rPr>
                <w:rFonts w:hint="eastAsia"/>
                <w:b/>
                <w:spacing w:val="-20"/>
              </w:rPr>
              <w:t>分類(洋別或船種)</w:t>
            </w:r>
          </w:p>
        </w:tc>
        <w:tc>
          <w:tcPr>
            <w:tcW w:w="2866" w:type="dxa"/>
            <w:gridSpan w:val="2"/>
            <w:shd w:val="clear" w:color="auto" w:fill="auto"/>
            <w:vAlign w:val="center"/>
          </w:tcPr>
          <w:p w:rsidR="00651177" w:rsidRPr="00C917D0" w:rsidRDefault="00651177" w:rsidP="007E3E9B">
            <w:pPr>
              <w:pStyle w:val="141"/>
              <w:jc w:val="center"/>
              <w:rPr>
                <w:b/>
                <w:spacing w:val="-20"/>
              </w:rPr>
            </w:pPr>
            <w:r w:rsidRPr="00C917D0">
              <w:rPr>
                <w:rFonts w:hint="eastAsia"/>
                <w:b/>
                <w:spacing w:val="-20"/>
              </w:rPr>
              <w:t>1</w:t>
            </w:r>
            <w:r w:rsidRPr="00C917D0">
              <w:rPr>
                <w:b/>
                <w:spacing w:val="-20"/>
              </w:rPr>
              <w:t>1</w:t>
            </w:r>
            <w:r w:rsidRPr="00C917D0">
              <w:rPr>
                <w:rFonts w:hint="eastAsia"/>
                <w:b/>
                <w:spacing w:val="-20"/>
              </w:rPr>
              <w:t>2年度</w:t>
            </w:r>
          </w:p>
        </w:tc>
        <w:tc>
          <w:tcPr>
            <w:tcW w:w="2835" w:type="dxa"/>
            <w:gridSpan w:val="2"/>
            <w:vAlign w:val="center"/>
          </w:tcPr>
          <w:p w:rsidR="00651177" w:rsidRPr="00C917D0" w:rsidRDefault="00651177" w:rsidP="007E3E9B">
            <w:pPr>
              <w:pStyle w:val="141"/>
              <w:jc w:val="center"/>
              <w:rPr>
                <w:b/>
                <w:spacing w:val="-20"/>
              </w:rPr>
            </w:pPr>
            <w:r w:rsidRPr="00C917D0">
              <w:rPr>
                <w:rFonts w:hint="eastAsia"/>
                <w:b/>
                <w:spacing w:val="-20"/>
              </w:rPr>
              <w:t>1</w:t>
            </w:r>
            <w:r w:rsidRPr="00C917D0">
              <w:rPr>
                <w:b/>
                <w:spacing w:val="-20"/>
              </w:rPr>
              <w:t>1</w:t>
            </w:r>
            <w:r w:rsidRPr="00C917D0">
              <w:rPr>
                <w:rFonts w:hint="eastAsia"/>
                <w:b/>
                <w:spacing w:val="-20"/>
              </w:rPr>
              <w:t>3年度</w:t>
            </w:r>
          </w:p>
        </w:tc>
      </w:tr>
      <w:tr w:rsidR="00651177" w:rsidRPr="00517969" w:rsidTr="00651177">
        <w:trPr>
          <w:tblHeader/>
        </w:trPr>
        <w:tc>
          <w:tcPr>
            <w:tcW w:w="2832" w:type="dxa"/>
            <w:gridSpan w:val="2"/>
            <w:vMerge/>
            <w:shd w:val="clear" w:color="auto" w:fill="auto"/>
            <w:vAlign w:val="center"/>
          </w:tcPr>
          <w:p w:rsidR="00651177" w:rsidRPr="00C917D0" w:rsidRDefault="00651177" w:rsidP="007E3E9B">
            <w:pPr>
              <w:pStyle w:val="141"/>
              <w:jc w:val="center"/>
              <w:rPr>
                <w:b/>
                <w:spacing w:val="-20"/>
              </w:rPr>
            </w:pPr>
          </w:p>
        </w:tc>
        <w:tc>
          <w:tcPr>
            <w:tcW w:w="1449" w:type="dxa"/>
            <w:shd w:val="clear" w:color="auto" w:fill="auto"/>
            <w:vAlign w:val="center"/>
          </w:tcPr>
          <w:p w:rsidR="00651177" w:rsidRPr="00C917D0" w:rsidRDefault="00651177" w:rsidP="007E3E9B">
            <w:pPr>
              <w:pStyle w:val="141"/>
              <w:jc w:val="center"/>
              <w:rPr>
                <w:b/>
                <w:spacing w:val="-20"/>
              </w:rPr>
            </w:pPr>
            <w:r w:rsidRPr="00C917D0">
              <w:rPr>
                <w:rFonts w:hint="eastAsia"/>
                <w:b/>
                <w:spacing w:val="-20"/>
              </w:rPr>
              <w:t>我國</w:t>
            </w:r>
          </w:p>
        </w:tc>
        <w:tc>
          <w:tcPr>
            <w:tcW w:w="1417" w:type="dxa"/>
            <w:shd w:val="clear" w:color="auto" w:fill="auto"/>
            <w:vAlign w:val="center"/>
          </w:tcPr>
          <w:p w:rsidR="00651177" w:rsidRPr="00C917D0" w:rsidRDefault="00651177" w:rsidP="007E3E9B">
            <w:pPr>
              <w:pStyle w:val="141"/>
              <w:jc w:val="center"/>
              <w:rPr>
                <w:b/>
                <w:spacing w:val="-20"/>
              </w:rPr>
            </w:pPr>
            <w:r w:rsidRPr="00C917D0">
              <w:rPr>
                <w:rFonts w:hint="eastAsia"/>
                <w:b/>
                <w:spacing w:val="-20"/>
              </w:rPr>
              <w:t>國際組織標準</w:t>
            </w:r>
          </w:p>
        </w:tc>
        <w:tc>
          <w:tcPr>
            <w:tcW w:w="1418" w:type="dxa"/>
            <w:vAlign w:val="center"/>
          </w:tcPr>
          <w:p w:rsidR="00651177" w:rsidRPr="00C917D0" w:rsidRDefault="00651177" w:rsidP="007E3E9B">
            <w:pPr>
              <w:pStyle w:val="141"/>
              <w:jc w:val="center"/>
              <w:rPr>
                <w:b/>
                <w:spacing w:val="-20"/>
              </w:rPr>
            </w:pPr>
            <w:r w:rsidRPr="00C917D0">
              <w:rPr>
                <w:rFonts w:hint="eastAsia"/>
                <w:b/>
                <w:spacing w:val="-20"/>
              </w:rPr>
              <w:t>我國</w:t>
            </w:r>
          </w:p>
        </w:tc>
        <w:tc>
          <w:tcPr>
            <w:tcW w:w="1417" w:type="dxa"/>
            <w:vAlign w:val="center"/>
          </w:tcPr>
          <w:p w:rsidR="00651177" w:rsidRPr="00C917D0" w:rsidRDefault="00651177" w:rsidP="007E3E9B">
            <w:pPr>
              <w:pStyle w:val="141"/>
              <w:jc w:val="center"/>
              <w:rPr>
                <w:b/>
                <w:spacing w:val="-20"/>
              </w:rPr>
            </w:pPr>
            <w:r w:rsidRPr="00C917D0">
              <w:rPr>
                <w:rFonts w:hint="eastAsia"/>
                <w:b/>
                <w:spacing w:val="-20"/>
              </w:rPr>
              <w:t>國際組織標準</w:t>
            </w:r>
          </w:p>
        </w:tc>
      </w:tr>
      <w:tr w:rsidR="00651177" w:rsidRPr="00517969" w:rsidTr="00651177">
        <w:tc>
          <w:tcPr>
            <w:tcW w:w="2832" w:type="dxa"/>
            <w:gridSpan w:val="2"/>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大西洋北長鰭鮪組</w:t>
            </w:r>
          </w:p>
        </w:tc>
        <w:tc>
          <w:tcPr>
            <w:tcW w:w="1449" w:type="dxa"/>
            <w:shd w:val="clear" w:color="auto" w:fill="auto"/>
            <w:vAlign w:val="center"/>
          </w:tcPr>
          <w:p w:rsidR="00651177" w:rsidRPr="00912991" w:rsidRDefault="00651177" w:rsidP="007E3E9B">
            <w:pPr>
              <w:pStyle w:val="141"/>
              <w:jc w:val="right"/>
            </w:pPr>
            <w:r w:rsidRPr="00912991">
              <w:rPr>
                <w:rFonts w:hint="eastAsia"/>
              </w:rPr>
              <w:t>14.26</w:t>
            </w:r>
          </w:p>
        </w:tc>
        <w:tc>
          <w:tcPr>
            <w:tcW w:w="1417" w:type="dxa"/>
            <w:shd w:val="clear" w:color="auto" w:fill="auto"/>
            <w:vAlign w:val="center"/>
          </w:tcPr>
          <w:p w:rsidR="00651177" w:rsidRPr="00053F8D" w:rsidRDefault="00651177" w:rsidP="007E3E9B">
            <w:pPr>
              <w:pStyle w:val="141"/>
              <w:jc w:val="right"/>
            </w:pPr>
            <w:r w:rsidRPr="00053F8D">
              <w:rPr>
                <w:rFonts w:hint="eastAsia"/>
              </w:rPr>
              <w:t>5</w:t>
            </w:r>
          </w:p>
        </w:tc>
        <w:tc>
          <w:tcPr>
            <w:tcW w:w="1418" w:type="dxa"/>
            <w:vAlign w:val="center"/>
          </w:tcPr>
          <w:p w:rsidR="00651177" w:rsidRPr="00912991" w:rsidRDefault="00651177" w:rsidP="007E3E9B">
            <w:pPr>
              <w:pStyle w:val="141"/>
              <w:jc w:val="right"/>
              <w:rPr>
                <w:b/>
              </w:rPr>
            </w:pPr>
            <w:r w:rsidRPr="00912991">
              <w:rPr>
                <w:b/>
              </w:rPr>
              <w:t>1</w:t>
            </w:r>
            <w:r w:rsidRPr="00912991">
              <w:rPr>
                <w:rFonts w:hint="eastAsia"/>
                <w:b/>
              </w:rPr>
              <w:t>3.22</w:t>
            </w:r>
          </w:p>
        </w:tc>
        <w:tc>
          <w:tcPr>
            <w:tcW w:w="1417" w:type="dxa"/>
            <w:vAlign w:val="center"/>
          </w:tcPr>
          <w:p w:rsidR="00651177" w:rsidRPr="00D377E4" w:rsidRDefault="00651177" w:rsidP="007E3E9B">
            <w:pPr>
              <w:pStyle w:val="141"/>
              <w:jc w:val="right"/>
            </w:pPr>
            <w:r w:rsidRPr="00D377E4">
              <w:rPr>
                <w:rFonts w:hint="eastAsia"/>
              </w:rPr>
              <w:t>5</w:t>
            </w:r>
          </w:p>
        </w:tc>
      </w:tr>
      <w:tr w:rsidR="00651177" w:rsidRPr="00517969" w:rsidTr="00651177">
        <w:tc>
          <w:tcPr>
            <w:tcW w:w="2832" w:type="dxa"/>
            <w:gridSpan w:val="2"/>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大西洋南長鰭鮪組</w:t>
            </w:r>
          </w:p>
        </w:tc>
        <w:tc>
          <w:tcPr>
            <w:tcW w:w="1449" w:type="dxa"/>
            <w:shd w:val="clear" w:color="auto" w:fill="auto"/>
            <w:vAlign w:val="center"/>
          </w:tcPr>
          <w:p w:rsidR="00651177" w:rsidRPr="00053F8D" w:rsidRDefault="00651177" w:rsidP="007E3E9B">
            <w:pPr>
              <w:pStyle w:val="141"/>
              <w:jc w:val="right"/>
            </w:pPr>
            <w:r>
              <w:rPr>
                <w:rFonts w:hint="eastAsia"/>
              </w:rPr>
              <w:t>17.60</w:t>
            </w:r>
          </w:p>
        </w:tc>
        <w:tc>
          <w:tcPr>
            <w:tcW w:w="1417" w:type="dxa"/>
            <w:shd w:val="clear" w:color="auto" w:fill="auto"/>
            <w:vAlign w:val="center"/>
          </w:tcPr>
          <w:p w:rsidR="00651177" w:rsidRPr="00053F8D" w:rsidRDefault="00651177" w:rsidP="007E3E9B">
            <w:pPr>
              <w:pStyle w:val="141"/>
              <w:jc w:val="right"/>
            </w:pPr>
            <w:r w:rsidRPr="00053F8D">
              <w:rPr>
                <w:rFonts w:hint="eastAsia"/>
              </w:rPr>
              <w:t>5</w:t>
            </w:r>
          </w:p>
        </w:tc>
        <w:tc>
          <w:tcPr>
            <w:tcW w:w="1418" w:type="dxa"/>
            <w:vAlign w:val="center"/>
          </w:tcPr>
          <w:p w:rsidR="00651177" w:rsidRPr="00912991" w:rsidRDefault="00651177" w:rsidP="007E3E9B">
            <w:pPr>
              <w:pStyle w:val="141"/>
              <w:jc w:val="right"/>
              <w:rPr>
                <w:b/>
              </w:rPr>
            </w:pPr>
            <w:r w:rsidRPr="00912991">
              <w:rPr>
                <w:rFonts w:hint="eastAsia"/>
                <w:b/>
              </w:rPr>
              <w:t>8</w:t>
            </w:r>
            <w:r w:rsidRPr="00912991">
              <w:rPr>
                <w:b/>
              </w:rPr>
              <w:t>.</w:t>
            </w:r>
            <w:r w:rsidRPr="00912991">
              <w:rPr>
                <w:rFonts w:hint="eastAsia"/>
                <w:b/>
              </w:rPr>
              <w:t>77</w:t>
            </w:r>
          </w:p>
        </w:tc>
        <w:tc>
          <w:tcPr>
            <w:tcW w:w="1417" w:type="dxa"/>
            <w:vAlign w:val="center"/>
          </w:tcPr>
          <w:p w:rsidR="00651177" w:rsidRPr="00D377E4" w:rsidRDefault="00651177" w:rsidP="007E3E9B">
            <w:pPr>
              <w:pStyle w:val="141"/>
              <w:jc w:val="right"/>
            </w:pPr>
            <w:r w:rsidRPr="00D377E4">
              <w:rPr>
                <w:rFonts w:hint="eastAsia"/>
              </w:rPr>
              <w:t>5</w:t>
            </w:r>
          </w:p>
        </w:tc>
      </w:tr>
      <w:tr w:rsidR="00651177" w:rsidRPr="00517969" w:rsidTr="00651177">
        <w:tc>
          <w:tcPr>
            <w:tcW w:w="2832" w:type="dxa"/>
            <w:gridSpan w:val="2"/>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大西洋大目鮪組</w:t>
            </w:r>
          </w:p>
        </w:tc>
        <w:tc>
          <w:tcPr>
            <w:tcW w:w="1449" w:type="dxa"/>
            <w:shd w:val="clear" w:color="auto" w:fill="auto"/>
            <w:vAlign w:val="center"/>
          </w:tcPr>
          <w:p w:rsidR="00651177" w:rsidRPr="00053F8D" w:rsidRDefault="00651177" w:rsidP="007E3E9B">
            <w:pPr>
              <w:pStyle w:val="141"/>
              <w:jc w:val="right"/>
            </w:pPr>
            <w:r>
              <w:rPr>
                <w:rFonts w:hint="eastAsia"/>
              </w:rPr>
              <w:t>9.11</w:t>
            </w:r>
          </w:p>
        </w:tc>
        <w:tc>
          <w:tcPr>
            <w:tcW w:w="1417" w:type="dxa"/>
            <w:shd w:val="clear" w:color="auto" w:fill="auto"/>
            <w:vAlign w:val="center"/>
          </w:tcPr>
          <w:p w:rsidR="00651177" w:rsidRPr="00053F8D" w:rsidRDefault="00651177" w:rsidP="007E3E9B">
            <w:pPr>
              <w:pStyle w:val="141"/>
              <w:jc w:val="right"/>
            </w:pPr>
            <w:r w:rsidRPr="00053F8D">
              <w:rPr>
                <w:rFonts w:hint="eastAsia"/>
              </w:rPr>
              <w:t>5</w:t>
            </w:r>
          </w:p>
        </w:tc>
        <w:tc>
          <w:tcPr>
            <w:tcW w:w="1418" w:type="dxa"/>
            <w:vAlign w:val="center"/>
          </w:tcPr>
          <w:p w:rsidR="00651177" w:rsidRPr="00912991" w:rsidRDefault="00651177" w:rsidP="007E3E9B">
            <w:pPr>
              <w:pStyle w:val="141"/>
              <w:jc w:val="right"/>
            </w:pPr>
            <w:r>
              <w:rPr>
                <w:rFonts w:hint="eastAsia"/>
              </w:rPr>
              <w:t>12</w:t>
            </w:r>
            <w:r w:rsidRPr="00912991">
              <w:t>.</w:t>
            </w:r>
            <w:r>
              <w:rPr>
                <w:rFonts w:hint="eastAsia"/>
              </w:rPr>
              <w:t>38</w:t>
            </w:r>
          </w:p>
        </w:tc>
        <w:tc>
          <w:tcPr>
            <w:tcW w:w="1417" w:type="dxa"/>
            <w:vAlign w:val="center"/>
          </w:tcPr>
          <w:p w:rsidR="00651177" w:rsidRPr="00D377E4" w:rsidRDefault="00651177" w:rsidP="007E3E9B">
            <w:pPr>
              <w:pStyle w:val="141"/>
              <w:jc w:val="right"/>
            </w:pPr>
            <w:r w:rsidRPr="00D377E4">
              <w:rPr>
                <w:rFonts w:hint="eastAsia"/>
              </w:rPr>
              <w:t>5</w:t>
            </w:r>
          </w:p>
        </w:tc>
      </w:tr>
      <w:tr w:rsidR="00651177" w:rsidRPr="00517969" w:rsidTr="00651177">
        <w:tc>
          <w:tcPr>
            <w:tcW w:w="2832" w:type="dxa"/>
            <w:gridSpan w:val="2"/>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中西太平洋小釣組</w:t>
            </w:r>
          </w:p>
        </w:tc>
        <w:tc>
          <w:tcPr>
            <w:tcW w:w="1449" w:type="dxa"/>
            <w:shd w:val="clear" w:color="auto" w:fill="auto"/>
            <w:vAlign w:val="center"/>
          </w:tcPr>
          <w:p w:rsidR="00651177" w:rsidRPr="00053F8D" w:rsidRDefault="00651177" w:rsidP="007E3E9B">
            <w:pPr>
              <w:pStyle w:val="141"/>
              <w:jc w:val="right"/>
            </w:pPr>
            <w:r>
              <w:rPr>
                <w:rFonts w:hint="eastAsia"/>
              </w:rPr>
              <w:t>5.97</w:t>
            </w:r>
          </w:p>
        </w:tc>
        <w:tc>
          <w:tcPr>
            <w:tcW w:w="1417" w:type="dxa"/>
            <w:shd w:val="clear" w:color="auto" w:fill="auto"/>
            <w:vAlign w:val="center"/>
          </w:tcPr>
          <w:p w:rsidR="00651177" w:rsidRPr="00053F8D" w:rsidRDefault="00651177" w:rsidP="007E3E9B">
            <w:pPr>
              <w:pStyle w:val="141"/>
              <w:jc w:val="right"/>
            </w:pPr>
            <w:r w:rsidRPr="00053F8D">
              <w:rPr>
                <w:rFonts w:hint="eastAsia"/>
              </w:rPr>
              <w:t>5</w:t>
            </w:r>
          </w:p>
        </w:tc>
        <w:tc>
          <w:tcPr>
            <w:tcW w:w="1418" w:type="dxa"/>
            <w:vAlign w:val="center"/>
          </w:tcPr>
          <w:p w:rsidR="00651177" w:rsidRPr="00912991" w:rsidRDefault="00651177" w:rsidP="007E3E9B">
            <w:pPr>
              <w:pStyle w:val="141"/>
              <w:jc w:val="right"/>
            </w:pPr>
            <w:r>
              <w:rPr>
                <w:rFonts w:hint="eastAsia"/>
              </w:rPr>
              <w:t>7</w:t>
            </w:r>
            <w:r w:rsidRPr="00912991">
              <w:t>.</w:t>
            </w:r>
            <w:r>
              <w:rPr>
                <w:rFonts w:hint="eastAsia"/>
              </w:rPr>
              <w:t>31</w:t>
            </w:r>
          </w:p>
        </w:tc>
        <w:tc>
          <w:tcPr>
            <w:tcW w:w="1417" w:type="dxa"/>
            <w:vAlign w:val="center"/>
          </w:tcPr>
          <w:p w:rsidR="00651177" w:rsidRPr="00D377E4" w:rsidRDefault="00651177" w:rsidP="007E3E9B">
            <w:pPr>
              <w:pStyle w:val="141"/>
              <w:jc w:val="right"/>
            </w:pPr>
            <w:r w:rsidRPr="00D377E4">
              <w:rPr>
                <w:rFonts w:hint="eastAsia"/>
              </w:rPr>
              <w:t>5</w:t>
            </w:r>
          </w:p>
        </w:tc>
      </w:tr>
      <w:tr w:rsidR="00651177" w:rsidRPr="00517969" w:rsidTr="00651177">
        <w:tc>
          <w:tcPr>
            <w:tcW w:w="2832" w:type="dxa"/>
            <w:gridSpan w:val="2"/>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中西太平洋大釣組</w:t>
            </w:r>
          </w:p>
        </w:tc>
        <w:tc>
          <w:tcPr>
            <w:tcW w:w="1449" w:type="dxa"/>
            <w:shd w:val="clear" w:color="auto" w:fill="auto"/>
            <w:vAlign w:val="center"/>
          </w:tcPr>
          <w:p w:rsidR="00651177" w:rsidRPr="00053F8D" w:rsidRDefault="00651177" w:rsidP="007E3E9B">
            <w:pPr>
              <w:pStyle w:val="141"/>
              <w:jc w:val="right"/>
            </w:pPr>
            <w:r w:rsidRPr="00053F8D">
              <w:rPr>
                <w:rFonts w:hint="eastAsia"/>
              </w:rPr>
              <w:t>1</w:t>
            </w:r>
            <w:r>
              <w:rPr>
                <w:rFonts w:hint="eastAsia"/>
              </w:rPr>
              <w:t>0.29</w:t>
            </w:r>
          </w:p>
        </w:tc>
        <w:tc>
          <w:tcPr>
            <w:tcW w:w="1417" w:type="dxa"/>
            <w:shd w:val="clear" w:color="auto" w:fill="auto"/>
            <w:vAlign w:val="center"/>
          </w:tcPr>
          <w:p w:rsidR="00651177" w:rsidRPr="00053F8D" w:rsidRDefault="00651177" w:rsidP="007E3E9B">
            <w:pPr>
              <w:pStyle w:val="141"/>
              <w:jc w:val="right"/>
            </w:pPr>
            <w:r w:rsidRPr="00053F8D">
              <w:rPr>
                <w:rFonts w:hint="eastAsia"/>
              </w:rPr>
              <w:t>5</w:t>
            </w:r>
          </w:p>
        </w:tc>
        <w:tc>
          <w:tcPr>
            <w:tcW w:w="1418" w:type="dxa"/>
            <w:vAlign w:val="center"/>
          </w:tcPr>
          <w:p w:rsidR="00651177" w:rsidRPr="00912991" w:rsidRDefault="00651177" w:rsidP="007E3E9B">
            <w:pPr>
              <w:pStyle w:val="141"/>
              <w:jc w:val="right"/>
            </w:pPr>
            <w:r w:rsidRPr="00912991">
              <w:rPr>
                <w:rFonts w:hint="eastAsia"/>
              </w:rPr>
              <w:t>1</w:t>
            </w:r>
            <w:r>
              <w:rPr>
                <w:rFonts w:hint="eastAsia"/>
              </w:rPr>
              <w:t>6</w:t>
            </w:r>
            <w:r w:rsidRPr="00912991">
              <w:t>.</w:t>
            </w:r>
            <w:r>
              <w:rPr>
                <w:rFonts w:hint="eastAsia"/>
              </w:rPr>
              <w:t>27</w:t>
            </w:r>
          </w:p>
        </w:tc>
        <w:tc>
          <w:tcPr>
            <w:tcW w:w="1417" w:type="dxa"/>
            <w:vAlign w:val="center"/>
          </w:tcPr>
          <w:p w:rsidR="00651177" w:rsidRPr="00D377E4" w:rsidRDefault="00651177" w:rsidP="007E3E9B">
            <w:pPr>
              <w:pStyle w:val="141"/>
              <w:jc w:val="right"/>
            </w:pPr>
            <w:r w:rsidRPr="00D377E4">
              <w:rPr>
                <w:rFonts w:hint="eastAsia"/>
              </w:rPr>
              <w:t>5</w:t>
            </w:r>
          </w:p>
        </w:tc>
      </w:tr>
      <w:tr w:rsidR="00651177" w:rsidRPr="00517969" w:rsidTr="00651177">
        <w:tc>
          <w:tcPr>
            <w:tcW w:w="1162" w:type="dxa"/>
            <w:vMerge w:val="restart"/>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東太平洋</w:t>
            </w:r>
          </w:p>
        </w:tc>
        <w:tc>
          <w:tcPr>
            <w:tcW w:w="1670" w:type="dxa"/>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鮪延繩釣組</w:t>
            </w:r>
          </w:p>
        </w:tc>
        <w:tc>
          <w:tcPr>
            <w:tcW w:w="1449" w:type="dxa"/>
            <w:vMerge w:val="restart"/>
            <w:shd w:val="clear" w:color="auto" w:fill="auto"/>
            <w:vAlign w:val="center"/>
          </w:tcPr>
          <w:p w:rsidR="00651177" w:rsidRPr="00053F8D" w:rsidRDefault="00651177" w:rsidP="007E3E9B">
            <w:pPr>
              <w:pStyle w:val="141"/>
              <w:jc w:val="right"/>
            </w:pPr>
            <w:r>
              <w:rPr>
                <w:rFonts w:hint="eastAsia"/>
              </w:rPr>
              <w:t>9.39</w:t>
            </w:r>
          </w:p>
        </w:tc>
        <w:tc>
          <w:tcPr>
            <w:tcW w:w="1417" w:type="dxa"/>
            <w:vMerge w:val="restart"/>
            <w:shd w:val="clear" w:color="auto" w:fill="auto"/>
            <w:vAlign w:val="center"/>
          </w:tcPr>
          <w:p w:rsidR="00651177" w:rsidRPr="00053F8D" w:rsidRDefault="00651177" w:rsidP="007E3E9B">
            <w:pPr>
              <w:pStyle w:val="141"/>
              <w:jc w:val="right"/>
            </w:pPr>
            <w:r w:rsidRPr="00053F8D">
              <w:rPr>
                <w:rFonts w:hint="eastAsia"/>
              </w:rPr>
              <w:t>5</w:t>
            </w:r>
          </w:p>
        </w:tc>
        <w:tc>
          <w:tcPr>
            <w:tcW w:w="1418" w:type="dxa"/>
            <w:vMerge w:val="restart"/>
            <w:vAlign w:val="center"/>
          </w:tcPr>
          <w:p w:rsidR="00651177" w:rsidRPr="00912991" w:rsidRDefault="00651177" w:rsidP="007E3E9B">
            <w:pPr>
              <w:pStyle w:val="141"/>
              <w:jc w:val="right"/>
            </w:pPr>
            <w:r>
              <w:rPr>
                <w:rFonts w:hint="eastAsia"/>
              </w:rPr>
              <w:t>11</w:t>
            </w:r>
            <w:r w:rsidRPr="00912991">
              <w:t>.</w:t>
            </w:r>
            <w:r>
              <w:rPr>
                <w:rFonts w:hint="eastAsia"/>
              </w:rPr>
              <w:t>45</w:t>
            </w:r>
          </w:p>
        </w:tc>
        <w:tc>
          <w:tcPr>
            <w:tcW w:w="1417" w:type="dxa"/>
            <w:vMerge w:val="restart"/>
            <w:vAlign w:val="center"/>
          </w:tcPr>
          <w:p w:rsidR="00651177" w:rsidRPr="00D377E4" w:rsidRDefault="00651177" w:rsidP="007E3E9B">
            <w:pPr>
              <w:pStyle w:val="141"/>
              <w:jc w:val="right"/>
            </w:pPr>
            <w:r w:rsidRPr="00D377E4">
              <w:rPr>
                <w:rFonts w:hint="eastAsia"/>
              </w:rPr>
              <w:t>5</w:t>
            </w:r>
          </w:p>
        </w:tc>
      </w:tr>
      <w:tr w:rsidR="00651177" w:rsidRPr="00517969" w:rsidTr="00651177">
        <w:tc>
          <w:tcPr>
            <w:tcW w:w="1162" w:type="dxa"/>
            <w:vMerge/>
            <w:shd w:val="clear" w:color="auto" w:fill="auto"/>
            <w:vAlign w:val="center"/>
          </w:tcPr>
          <w:p w:rsidR="00651177" w:rsidRPr="00053F8D" w:rsidRDefault="00651177" w:rsidP="007E3E9B">
            <w:pPr>
              <w:pStyle w:val="141"/>
              <w:jc w:val="both"/>
              <w:rPr>
                <w:spacing w:val="-20"/>
                <w:szCs w:val="24"/>
              </w:rPr>
            </w:pPr>
          </w:p>
        </w:tc>
        <w:tc>
          <w:tcPr>
            <w:tcW w:w="1670" w:type="dxa"/>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魷釣組</w:t>
            </w:r>
          </w:p>
        </w:tc>
        <w:tc>
          <w:tcPr>
            <w:tcW w:w="1449" w:type="dxa"/>
            <w:vMerge/>
            <w:shd w:val="clear" w:color="auto" w:fill="auto"/>
            <w:vAlign w:val="center"/>
          </w:tcPr>
          <w:p w:rsidR="00651177" w:rsidRPr="00053F8D" w:rsidRDefault="00651177" w:rsidP="007E3E9B">
            <w:pPr>
              <w:pStyle w:val="141"/>
              <w:ind w:leftChars="-26" w:left="-74" w:rightChars="-21" w:right="-59"/>
              <w:jc w:val="right"/>
              <w:rPr>
                <w:spacing w:val="-20"/>
              </w:rPr>
            </w:pPr>
          </w:p>
        </w:tc>
        <w:tc>
          <w:tcPr>
            <w:tcW w:w="1417" w:type="dxa"/>
            <w:vMerge/>
            <w:shd w:val="clear" w:color="auto" w:fill="auto"/>
            <w:vAlign w:val="center"/>
          </w:tcPr>
          <w:p w:rsidR="00651177" w:rsidRPr="00053F8D" w:rsidRDefault="00651177" w:rsidP="007E3E9B">
            <w:pPr>
              <w:pStyle w:val="141"/>
              <w:jc w:val="right"/>
            </w:pPr>
          </w:p>
        </w:tc>
        <w:tc>
          <w:tcPr>
            <w:tcW w:w="1418" w:type="dxa"/>
            <w:vMerge/>
            <w:vAlign w:val="center"/>
          </w:tcPr>
          <w:p w:rsidR="00651177" w:rsidRPr="00912991" w:rsidRDefault="00651177" w:rsidP="007E3E9B">
            <w:pPr>
              <w:pStyle w:val="141"/>
              <w:jc w:val="right"/>
            </w:pPr>
          </w:p>
        </w:tc>
        <w:tc>
          <w:tcPr>
            <w:tcW w:w="1417" w:type="dxa"/>
            <w:vMerge/>
            <w:vAlign w:val="center"/>
          </w:tcPr>
          <w:p w:rsidR="00651177" w:rsidRPr="00D377E4" w:rsidRDefault="00651177" w:rsidP="007E3E9B">
            <w:pPr>
              <w:pStyle w:val="141"/>
              <w:jc w:val="right"/>
            </w:pPr>
          </w:p>
        </w:tc>
      </w:tr>
      <w:tr w:rsidR="00651177" w:rsidRPr="00517969" w:rsidTr="00651177">
        <w:tc>
          <w:tcPr>
            <w:tcW w:w="2832" w:type="dxa"/>
            <w:gridSpan w:val="2"/>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印度洋全長24米以下鮪釣組</w:t>
            </w:r>
          </w:p>
        </w:tc>
        <w:tc>
          <w:tcPr>
            <w:tcW w:w="1449" w:type="dxa"/>
            <w:shd w:val="clear" w:color="auto" w:fill="auto"/>
            <w:vAlign w:val="center"/>
          </w:tcPr>
          <w:p w:rsidR="00651177" w:rsidRPr="00053F8D" w:rsidRDefault="00651177" w:rsidP="007E3E9B">
            <w:pPr>
              <w:pStyle w:val="141"/>
              <w:jc w:val="right"/>
            </w:pPr>
            <w:r>
              <w:rPr>
                <w:rFonts w:hint="eastAsia"/>
              </w:rPr>
              <w:t>7.46</w:t>
            </w:r>
          </w:p>
        </w:tc>
        <w:tc>
          <w:tcPr>
            <w:tcW w:w="1417" w:type="dxa"/>
            <w:shd w:val="clear" w:color="auto" w:fill="auto"/>
            <w:vAlign w:val="center"/>
          </w:tcPr>
          <w:p w:rsidR="00651177" w:rsidRPr="00053F8D" w:rsidRDefault="00651177" w:rsidP="007E3E9B">
            <w:pPr>
              <w:pStyle w:val="141"/>
              <w:jc w:val="right"/>
            </w:pPr>
            <w:r w:rsidRPr="00053F8D">
              <w:rPr>
                <w:rFonts w:hint="eastAsia"/>
              </w:rPr>
              <w:t>5</w:t>
            </w:r>
          </w:p>
        </w:tc>
        <w:tc>
          <w:tcPr>
            <w:tcW w:w="1418" w:type="dxa"/>
            <w:vAlign w:val="center"/>
          </w:tcPr>
          <w:p w:rsidR="00651177" w:rsidRPr="00912991" w:rsidRDefault="00651177" w:rsidP="007E3E9B">
            <w:pPr>
              <w:pStyle w:val="141"/>
              <w:jc w:val="right"/>
            </w:pPr>
            <w:r>
              <w:rPr>
                <w:rFonts w:hint="eastAsia"/>
              </w:rPr>
              <w:t>13</w:t>
            </w:r>
            <w:r w:rsidRPr="00912991">
              <w:t>.</w:t>
            </w:r>
            <w:r>
              <w:rPr>
                <w:rFonts w:hint="eastAsia"/>
              </w:rPr>
              <w:t>63</w:t>
            </w:r>
          </w:p>
        </w:tc>
        <w:tc>
          <w:tcPr>
            <w:tcW w:w="1417" w:type="dxa"/>
            <w:vAlign w:val="center"/>
          </w:tcPr>
          <w:p w:rsidR="00651177" w:rsidRPr="00D377E4" w:rsidRDefault="00651177" w:rsidP="007E3E9B">
            <w:pPr>
              <w:pStyle w:val="141"/>
              <w:jc w:val="right"/>
            </w:pPr>
            <w:r w:rsidRPr="00D377E4">
              <w:rPr>
                <w:rFonts w:hint="eastAsia"/>
              </w:rPr>
              <w:t>5</w:t>
            </w:r>
          </w:p>
        </w:tc>
      </w:tr>
      <w:tr w:rsidR="00651177" w:rsidRPr="00517969" w:rsidTr="00651177">
        <w:tc>
          <w:tcPr>
            <w:tcW w:w="2832" w:type="dxa"/>
            <w:gridSpan w:val="2"/>
            <w:shd w:val="clear" w:color="auto" w:fill="auto"/>
            <w:vAlign w:val="center"/>
          </w:tcPr>
          <w:p w:rsidR="00651177" w:rsidRPr="00053F8D" w:rsidRDefault="00651177" w:rsidP="007E3E9B">
            <w:pPr>
              <w:pStyle w:val="141"/>
              <w:jc w:val="both"/>
              <w:rPr>
                <w:spacing w:val="-20"/>
                <w:szCs w:val="24"/>
              </w:rPr>
            </w:pPr>
            <w:r w:rsidRPr="00053F8D">
              <w:rPr>
                <w:rFonts w:hint="eastAsia"/>
                <w:spacing w:val="-20"/>
                <w:szCs w:val="24"/>
              </w:rPr>
              <w:t>印度洋全長24米以上鮪釣組</w:t>
            </w:r>
          </w:p>
        </w:tc>
        <w:tc>
          <w:tcPr>
            <w:tcW w:w="1449" w:type="dxa"/>
            <w:shd w:val="clear" w:color="auto" w:fill="auto"/>
            <w:vAlign w:val="center"/>
          </w:tcPr>
          <w:p w:rsidR="00651177" w:rsidRPr="00053F8D" w:rsidRDefault="00651177" w:rsidP="007E3E9B">
            <w:pPr>
              <w:pStyle w:val="141"/>
              <w:jc w:val="right"/>
            </w:pPr>
            <w:r>
              <w:rPr>
                <w:rFonts w:hint="eastAsia"/>
              </w:rPr>
              <w:t>8.10</w:t>
            </w:r>
          </w:p>
        </w:tc>
        <w:tc>
          <w:tcPr>
            <w:tcW w:w="1417" w:type="dxa"/>
            <w:shd w:val="clear" w:color="auto" w:fill="auto"/>
            <w:vAlign w:val="center"/>
          </w:tcPr>
          <w:p w:rsidR="00651177" w:rsidRPr="00053F8D" w:rsidRDefault="00651177" w:rsidP="007E3E9B">
            <w:pPr>
              <w:pStyle w:val="141"/>
              <w:jc w:val="right"/>
            </w:pPr>
            <w:r w:rsidRPr="00053F8D">
              <w:rPr>
                <w:rFonts w:hint="eastAsia"/>
              </w:rPr>
              <w:t>5</w:t>
            </w:r>
          </w:p>
        </w:tc>
        <w:tc>
          <w:tcPr>
            <w:tcW w:w="1418" w:type="dxa"/>
            <w:vAlign w:val="center"/>
          </w:tcPr>
          <w:p w:rsidR="00651177" w:rsidRPr="00912991" w:rsidRDefault="00651177" w:rsidP="007E3E9B">
            <w:pPr>
              <w:pStyle w:val="141"/>
              <w:jc w:val="right"/>
              <w:rPr>
                <w:b/>
              </w:rPr>
            </w:pPr>
            <w:r w:rsidRPr="00912991">
              <w:rPr>
                <w:rFonts w:hint="eastAsia"/>
                <w:b/>
              </w:rPr>
              <w:t>8</w:t>
            </w:r>
            <w:r w:rsidRPr="00912991">
              <w:rPr>
                <w:b/>
              </w:rPr>
              <w:t>.</w:t>
            </w:r>
            <w:r w:rsidRPr="00912991">
              <w:rPr>
                <w:rFonts w:hint="eastAsia"/>
                <w:b/>
              </w:rPr>
              <w:t>01</w:t>
            </w:r>
          </w:p>
        </w:tc>
        <w:tc>
          <w:tcPr>
            <w:tcW w:w="1417" w:type="dxa"/>
            <w:vAlign w:val="center"/>
          </w:tcPr>
          <w:p w:rsidR="00651177" w:rsidRPr="00D377E4" w:rsidRDefault="00651177" w:rsidP="007E3E9B">
            <w:pPr>
              <w:pStyle w:val="141"/>
              <w:jc w:val="right"/>
            </w:pPr>
            <w:r w:rsidRPr="00D377E4">
              <w:rPr>
                <w:rFonts w:hint="eastAsia"/>
              </w:rPr>
              <w:t>5</w:t>
            </w:r>
          </w:p>
        </w:tc>
      </w:tr>
      <w:tr w:rsidR="00651177" w:rsidRPr="00517969" w:rsidTr="00651177">
        <w:tc>
          <w:tcPr>
            <w:tcW w:w="2832" w:type="dxa"/>
            <w:gridSpan w:val="2"/>
            <w:shd w:val="clear" w:color="auto" w:fill="auto"/>
            <w:vAlign w:val="center"/>
          </w:tcPr>
          <w:p w:rsidR="00651177" w:rsidRPr="00053F8D" w:rsidRDefault="00651177" w:rsidP="007E3E9B">
            <w:pPr>
              <w:pStyle w:val="141"/>
              <w:jc w:val="both"/>
              <w:rPr>
                <w:spacing w:val="-20"/>
                <w:szCs w:val="24"/>
              </w:rPr>
            </w:pPr>
            <w:r>
              <w:rPr>
                <w:rFonts w:hint="eastAsia"/>
                <w:spacing w:val="-20"/>
                <w:szCs w:val="24"/>
              </w:rPr>
              <w:t>南方黑鮪組以下鈎數計</w:t>
            </w:r>
          </w:p>
        </w:tc>
        <w:tc>
          <w:tcPr>
            <w:tcW w:w="1449" w:type="dxa"/>
            <w:shd w:val="clear" w:color="auto" w:fill="auto"/>
            <w:vAlign w:val="center"/>
          </w:tcPr>
          <w:p w:rsidR="00651177" w:rsidRPr="00053F8D" w:rsidRDefault="00651177" w:rsidP="007E3E9B">
            <w:pPr>
              <w:pStyle w:val="141"/>
              <w:jc w:val="right"/>
            </w:pPr>
            <w:r>
              <w:rPr>
                <w:rFonts w:hint="eastAsia"/>
              </w:rPr>
              <w:t>11.31</w:t>
            </w:r>
          </w:p>
        </w:tc>
        <w:tc>
          <w:tcPr>
            <w:tcW w:w="1417" w:type="dxa"/>
            <w:shd w:val="clear" w:color="auto" w:fill="auto"/>
            <w:vAlign w:val="center"/>
          </w:tcPr>
          <w:p w:rsidR="00651177" w:rsidRPr="00053F8D" w:rsidRDefault="00651177" w:rsidP="007E3E9B">
            <w:pPr>
              <w:pStyle w:val="141"/>
              <w:jc w:val="right"/>
            </w:pPr>
            <w:r>
              <w:rPr>
                <w:rFonts w:hint="eastAsia"/>
              </w:rPr>
              <w:t>1</w:t>
            </w:r>
            <w:r>
              <w:t>0</w:t>
            </w:r>
          </w:p>
        </w:tc>
        <w:tc>
          <w:tcPr>
            <w:tcW w:w="1418" w:type="dxa"/>
            <w:vAlign w:val="center"/>
          </w:tcPr>
          <w:p w:rsidR="00651177" w:rsidRPr="00912991" w:rsidRDefault="00651177" w:rsidP="007E3E9B">
            <w:pPr>
              <w:pStyle w:val="141"/>
              <w:jc w:val="right"/>
            </w:pPr>
            <w:r w:rsidRPr="00912991">
              <w:rPr>
                <w:rFonts w:hint="eastAsia"/>
              </w:rPr>
              <w:t>1</w:t>
            </w:r>
            <w:r>
              <w:rPr>
                <w:rFonts w:hint="eastAsia"/>
              </w:rPr>
              <w:t>2</w:t>
            </w:r>
            <w:r w:rsidRPr="00912991">
              <w:t>.31</w:t>
            </w:r>
          </w:p>
        </w:tc>
        <w:tc>
          <w:tcPr>
            <w:tcW w:w="1417" w:type="dxa"/>
            <w:vAlign w:val="center"/>
          </w:tcPr>
          <w:p w:rsidR="00651177" w:rsidRPr="00D377E4" w:rsidRDefault="00651177" w:rsidP="007E3E9B">
            <w:pPr>
              <w:pStyle w:val="141"/>
              <w:jc w:val="right"/>
            </w:pPr>
            <w:r w:rsidRPr="00D377E4">
              <w:rPr>
                <w:rFonts w:hint="eastAsia"/>
              </w:rPr>
              <w:t>1</w:t>
            </w:r>
            <w:r w:rsidRPr="00D377E4">
              <w:t>0</w:t>
            </w:r>
          </w:p>
        </w:tc>
      </w:tr>
      <w:tr w:rsidR="00651177" w:rsidRPr="00517969" w:rsidTr="00651177">
        <w:tc>
          <w:tcPr>
            <w:tcW w:w="2832" w:type="dxa"/>
            <w:gridSpan w:val="2"/>
            <w:shd w:val="clear" w:color="auto" w:fill="auto"/>
            <w:vAlign w:val="center"/>
          </w:tcPr>
          <w:p w:rsidR="00651177" w:rsidRDefault="00651177" w:rsidP="007E3E9B">
            <w:pPr>
              <w:pStyle w:val="141"/>
              <w:jc w:val="both"/>
              <w:rPr>
                <w:spacing w:val="-20"/>
                <w:szCs w:val="24"/>
              </w:rPr>
            </w:pPr>
            <w:r>
              <w:rPr>
                <w:rFonts w:hint="eastAsia"/>
                <w:spacing w:val="-20"/>
                <w:szCs w:val="24"/>
              </w:rPr>
              <w:t>南方黑鮪組以尾數計</w:t>
            </w:r>
          </w:p>
        </w:tc>
        <w:tc>
          <w:tcPr>
            <w:tcW w:w="1449" w:type="dxa"/>
            <w:shd w:val="clear" w:color="auto" w:fill="auto"/>
            <w:vAlign w:val="center"/>
          </w:tcPr>
          <w:p w:rsidR="00651177" w:rsidRPr="00053F8D" w:rsidRDefault="00651177" w:rsidP="007E3E9B">
            <w:pPr>
              <w:pStyle w:val="141"/>
              <w:jc w:val="right"/>
            </w:pPr>
            <w:r>
              <w:rPr>
                <w:rFonts w:hint="eastAsia"/>
              </w:rPr>
              <w:t>19.79</w:t>
            </w:r>
          </w:p>
        </w:tc>
        <w:tc>
          <w:tcPr>
            <w:tcW w:w="1417" w:type="dxa"/>
            <w:shd w:val="clear" w:color="auto" w:fill="auto"/>
            <w:vAlign w:val="center"/>
          </w:tcPr>
          <w:p w:rsidR="00651177" w:rsidRPr="00053F8D" w:rsidRDefault="00651177" w:rsidP="007E3E9B">
            <w:pPr>
              <w:pStyle w:val="141"/>
              <w:jc w:val="right"/>
            </w:pPr>
            <w:r>
              <w:rPr>
                <w:rFonts w:hint="eastAsia"/>
              </w:rPr>
              <w:t>1</w:t>
            </w:r>
            <w:r>
              <w:t>0</w:t>
            </w:r>
          </w:p>
        </w:tc>
        <w:tc>
          <w:tcPr>
            <w:tcW w:w="1418" w:type="dxa"/>
            <w:vAlign w:val="center"/>
          </w:tcPr>
          <w:p w:rsidR="00651177" w:rsidRPr="00912991" w:rsidRDefault="00651177" w:rsidP="007E3E9B">
            <w:pPr>
              <w:pStyle w:val="141"/>
              <w:jc w:val="right"/>
              <w:rPr>
                <w:b/>
              </w:rPr>
            </w:pPr>
            <w:r w:rsidRPr="00912991">
              <w:rPr>
                <w:rFonts w:hint="eastAsia"/>
                <w:b/>
              </w:rPr>
              <w:t>16</w:t>
            </w:r>
            <w:r w:rsidRPr="00912991">
              <w:rPr>
                <w:b/>
              </w:rPr>
              <w:t>.</w:t>
            </w:r>
            <w:r w:rsidRPr="00912991">
              <w:rPr>
                <w:rFonts w:hint="eastAsia"/>
                <w:b/>
              </w:rPr>
              <w:t>68</w:t>
            </w:r>
          </w:p>
        </w:tc>
        <w:tc>
          <w:tcPr>
            <w:tcW w:w="1417" w:type="dxa"/>
            <w:vAlign w:val="center"/>
          </w:tcPr>
          <w:p w:rsidR="00651177" w:rsidRPr="00D377E4" w:rsidRDefault="00651177" w:rsidP="007E3E9B">
            <w:pPr>
              <w:pStyle w:val="141"/>
              <w:jc w:val="right"/>
            </w:pPr>
            <w:r w:rsidRPr="00D377E4">
              <w:rPr>
                <w:rFonts w:hint="eastAsia"/>
              </w:rPr>
              <w:t>1</w:t>
            </w:r>
            <w:r w:rsidRPr="00D377E4">
              <w:t>0</w:t>
            </w:r>
          </w:p>
        </w:tc>
      </w:tr>
    </w:tbl>
    <w:p w:rsidR="00651177" w:rsidRDefault="00651177" w:rsidP="00651177">
      <w:pPr>
        <w:pStyle w:val="141"/>
        <w:ind w:leftChars="-29" w:left="1" w:hangingChars="34" w:hanging="83"/>
      </w:pPr>
      <w:r w:rsidRPr="00BC5DBF">
        <w:rPr>
          <w:rFonts w:hint="eastAsia"/>
        </w:rPr>
        <w:t>資料來源：對外漁業合作發展協會(1</w:t>
      </w:r>
      <w:r w:rsidRPr="00BC5DBF">
        <w:t>1</w:t>
      </w:r>
      <w:r>
        <w:rPr>
          <w:rFonts w:hint="eastAsia"/>
        </w:rPr>
        <w:t>4</w:t>
      </w:r>
      <w:r w:rsidRPr="00BC5DBF">
        <w:rPr>
          <w:rFonts w:hint="eastAsia"/>
        </w:rPr>
        <w:t>年3月)。</w:t>
      </w:r>
    </w:p>
    <w:p w:rsidR="00E91D07" w:rsidRPr="001E4075" w:rsidRDefault="00E91D07" w:rsidP="00E91D07">
      <w:pPr>
        <w:ind w:leftChars="0" w:left="567" w:hangingChars="200" w:hanging="567"/>
        <w:rPr>
          <w:b/>
        </w:rPr>
      </w:pPr>
      <w:r w:rsidRPr="00BC5DBF">
        <w:rPr>
          <w:rFonts w:hint="eastAsia"/>
          <w:b/>
        </w:rPr>
        <w:t>表</w:t>
      </w:r>
      <w:r w:rsidR="00651177">
        <w:rPr>
          <w:rFonts w:hint="eastAsia"/>
          <w:b/>
        </w:rPr>
        <w:t>2</w:t>
      </w:r>
      <w:r w:rsidRPr="00BC5DBF">
        <w:rPr>
          <w:b/>
        </w:rPr>
        <w:t xml:space="preserve">  </w:t>
      </w:r>
      <w:r w:rsidRPr="00BC5DBF">
        <w:rPr>
          <w:rFonts w:hint="eastAsia"/>
          <w:b/>
        </w:rPr>
        <w:t>中華民國對外漁業合作發展協會遠洋觀察員近年</w:t>
      </w:r>
      <w:r w:rsidRPr="001E4075">
        <w:rPr>
          <w:rFonts w:hint="eastAsia"/>
          <w:b/>
        </w:rPr>
        <w:t>聘僱情形</w:t>
      </w:r>
    </w:p>
    <w:p w:rsidR="00E91D07" w:rsidRPr="001E4075" w:rsidRDefault="00E91D07" w:rsidP="00E91D07">
      <w:pPr>
        <w:pStyle w:val="141"/>
        <w:jc w:val="right"/>
      </w:pPr>
      <w:r w:rsidRPr="001E4075">
        <w:rPr>
          <w:rFonts w:hint="eastAsia"/>
        </w:rPr>
        <w:t>單位：人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19"/>
        <w:gridCol w:w="1009"/>
        <w:gridCol w:w="1010"/>
        <w:gridCol w:w="1009"/>
        <w:gridCol w:w="1010"/>
        <w:gridCol w:w="1010"/>
        <w:gridCol w:w="945"/>
      </w:tblGrid>
      <w:tr w:rsidR="00227C3B" w:rsidRPr="001E4075" w:rsidTr="00227C3B">
        <w:trPr>
          <w:tblHeader/>
        </w:trPr>
        <w:tc>
          <w:tcPr>
            <w:tcW w:w="2619" w:type="dxa"/>
            <w:shd w:val="clear" w:color="auto" w:fill="auto"/>
            <w:vAlign w:val="center"/>
          </w:tcPr>
          <w:p w:rsidR="00227C3B" w:rsidRPr="00C917D0" w:rsidRDefault="00227C3B" w:rsidP="00457D73">
            <w:pPr>
              <w:pStyle w:val="141"/>
              <w:jc w:val="center"/>
              <w:rPr>
                <w:b/>
              </w:rPr>
            </w:pPr>
            <w:r w:rsidRPr="00C917D0">
              <w:rPr>
                <w:rFonts w:hint="eastAsia"/>
                <w:b/>
              </w:rPr>
              <w:t>項目\年度</w:t>
            </w:r>
          </w:p>
        </w:tc>
        <w:tc>
          <w:tcPr>
            <w:tcW w:w="1009" w:type="dxa"/>
            <w:shd w:val="clear" w:color="auto" w:fill="auto"/>
          </w:tcPr>
          <w:p w:rsidR="00227C3B" w:rsidRPr="00C917D0" w:rsidRDefault="00227C3B" w:rsidP="00457D73">
            <w:pPr>
              <w:pStyle w:val="141"/>
              <w:jc w:val="center"/>
              <w:rPr>
                <w:b/>
              </w:rPr>
            </w:pPr>
            <w:r w:rsidRPr="00C917D0">
              <w:rPr>
                <w:rFonts w:hint="eastAsia"/>
                <w:b/>
              </w:rPr>
              <w:t>1</w:t>
            </w:r>
            <w:r w:rsidRPr="00C917D0">
              <w:rPr>
                <w:b/>
              </w:rPr>
              <w:t>08</w:t>
            </w:r>
          </w:p>
        </w:tc>
        <w:tc>
          <w:tcPr>
            <w:tcW w:w="1010" w:type="dxa"/>
            <w:shd w:val="clear" w:color="auto" w:fill="auto"/>
            <w:vAlign w:val="center"/>
          </w:tcPr>
          <w:p w:rsidR="00227C3B" w:rsidRPr="00C917D0" w:rsidRDefault="00227C3B" w:rsidP="00457D73">
            <w:pPr>
              <w:pStyle w:val="141"/>
              <w:jc w:val="center"/>
              <w:rPr>
                <w:b/>
              </w:rPr>
            </w:pPr>
            <w:r w:rsidRPr="00C917D0">
              <w:rPr>
                <w:rFonts w:hint="eastAsia"/>
                <w:b/>
              </w:rPr>
              <w:t>1</w:t>
            </w:r>
            <w:r w:rsidRPr="00C917D0">
              <w:rPr>
                <w:b/>
              </w:rPr>
              <w:t>09</w:t>
            </w:r>
          </w:p>
        </w:tc>
        <w:tc>
          <w:tcPr>
            <w:tcW w:w="1009" w:type="dxa"/>
            <w:shd w:val="clear" w:color="auto" w:fill="auto"/>
            <w:vAlign w:val="center"/>
          </w:tcPr>
          <w:p w:rsidR="00227C3B" w:rsidRPr="00C917D0" w:rsidRDefault="00227C3B" w:rsidP="00457D73">
            <w:pPr>
              <w:pStyle w:val="141"/>
              <w:jc w:val="center"/>
              <w:rPr>
                <w:b/>
              </w:rPr>
            </w:pPr>
            <w:r w:rsidRPr="00C917D0">
              <w:rPr>
                <w:rFonts w:hint="eastAsia"/>
                <w:b/>
              </w:rPr>
              <w:t>1</w:t>
            </w:r>
            <w:r w:rsidRPr="00C917D0">
              <w:rPr>
                <w:b/>
              </w:rPr>
              <w:t>10</w:t>
            </w:r>
          </w:p>
        </w:tc>
        <w:tc>
          <w:tcPr>
            <w:tcW w:w="1010" w:type="dxa"/>
            <w:shd w:val="clear" w:color="auto" w:fill="auto"/>
            <w:vAlign w:val="center"/>
          </w:tcPr>
          <w:p w:rsidR="00227C3B" w:rsidRPr="00C917D0" w:rsidRDefault="00227C3B" w:rsidP="00457D73">
            <w:pPr>
              <w:pStyle w:val="141"/>
              <w:jc w:val="center"/>
              <w:rPr>
                <w:b/>
              </w:rPr>
            </w:pPr>
            <w:r w:rsidRPr="00C917D0">
              <w:rPr>
                <w:rFonts w:hint="eastAsia"/>
                <w:b/>
              </w:rPr>
              <w:t>1</w:t>
            </w:r>
            <w:r w:rsidRPr="00C917D0">
              <w:rPr>
                <w:b/>
              </w:rPr>
              <w:t>11</w:t>
            </w:r>
          </w:p>
        </w:tc>
        <w:tc>
          <w:tcPr>
            <w:tcW w:w="1010" w:type="dxa"/>
          </w:tcPr>
          <w:p w:rsidR="00227C3B" w:rsidRPr="00C917D0" w:rsidRDefault="00227C3B" w:rsidP="00457D73">
            <w:pPr>
              <w:pStyle w:val="141"/>
              <w:jc w:val="center"/>
              <w:rPr>
                <w:b/>
              </w:rPr>
            </w:pPr>
            <w:r w:rsidRPr="00C917D0">
              <w:rPr>
                <w:rFonts w:hint="eastAsia"/>
                <w:b/>
              </w:rPr>
              <w:t>1</w:t>
            </w:r>
            <w:r w:rsidRPr="00C917D0">
              <w:rPr>
                <w:b/>
              </w:rPr>
              <w:t>12</w:t>
            </w:r>
          </w:p>
        </w:tc>
        <w:tc>
          <w:tcPr>
            <w:tcW w:w="945" w:type="dxa"/>
          </w:tcPr>
          <w:p w:rsidR="00227C3B" w:rsidRPr="00C917D0" w:rsidRDefault="00227C3B" w:rsidP="00457D73">
            <w:pPr>
              <w:pStyle w:val="141"/>
              <w:jc w:val="center"/>
              <w:rPr>
                <w:rFonts w:hint="eastAsia"/>
                <w:b/>
              </w:rPr>
            </w:pPr>
            <w:r w:rsidRPr="00C917D0">
              <w:rPr>
                <w:rFonts w:hint="eastAsia"/>
                <w:b/>
              </w:rPr>
              <w:t>113</w:t>
            </w:r>
          </w:p>
        </w:tc>
      </w:tr>
      <w:tr w:rsidR="00227C3B" w:rsidRPr="001E4075" w:rsidTr="00227C3B">
        <w:tc>
          <w:tcPr>
            <w:tcW w:w="2619" w:type="dxa"/>
            <w:shd w:val="clear" w:color="auto" w:fill="auto"/>
            <w:vAlign w:val="center"/>
          </w:tcPr>
          <w:p w:rsidR="00227C3B" w:rsidRPr="001E4075" w:rsidRDefault="00227C3B" w:rsidP="00457D73">
            <w:pPr>
              <w:pStyle w:val="141"/>
              <w:jc w:val="both"/>
            </w:pPr>
            <w:r w:rsidRPr="001E4075">
              <w:rPr>
                <w:rFonts w:hint="eastAsia"/>
              </w:rPr>
              <w:t>預計聘僱觀察員人數</w:t>
            </w:r>
          </w:p>
        </w:tc>
        <w:tc>
          <w:tcPr>
            <w:tcW w:w="1009" w:type="dxa"/>
            <w:shd w:val="clear" w:color="auto" w:fill="auto"/>
            <w:vAlign w:val="center"/>
          </w:tcPr>
          <w:p w:rsidR="00227C3B" w:rsidRPr="001E4075" w:rsidRDefault="00227C3B" w:rsidP="00457D73">
            <w:pPr>
              <w:pStyle w:val="141"/>
              <w:jc w:val="right"/>
            </w:pPr>
            <w:r w:rsidRPr="001E4075">
              <w:rPr>
                <w:rFonts w:hint="eastAsia"/>
              </w:rPr>
              <w:t>7</w:t>
            </w:r>
            <w:r w:rsidRPr="001E4075">
              <w:t>9</w:t>
            </w:r>
          </w:p>
        </w:tc>
        <w:tc>
          <w:tcPr>
            <w:tcW w:w="1010" w:type="dxa"/>
            <w:shd w:val="clear" w:color="auto" w:fill="auto"/>
            <w:vAlign w:val="center"/>
          </w:tcPr>
          <w:p w:rsidR="00227C3B" w:rsidRPr="001E4075" w:rsidRDefault="00227C3B" w:rsidP="00457D73">
            <w:pPr>
              <w:pStyle w:val="141"/>
              <w:jc w:val="right"/>
            </w:pPr>
            <w:r w:rsidRPr="001E4075">
              <w:rPr>
                <w:rFonts w:hint="eastAsia"/>
              </w:rPr>
              <w:t>7</w:t>
            </w:r>
            <w:r w:rsidRPr="001E4075">
              <w:t>9</w:t>
            </w:r>
          </w:p>
        </w:tc>
        <w:tc>
          <w:tcPr>
            <w:tcW w:w="1009" w:type="dxa"/>
            <w:shd w:val="clear" w:color="auto" w:fill="auto"/>
            <w:vAlign w:val="center"/>
          </w:tcPr>
          <w:p w:rsidR="00227C3B" w:rsidRPr="001E4075" w:rsidRDefault="00227C3B" w:rsidP="00457D73">
            <w:pPr>
              <w:pStyle w:val="141"/>
              <w:jc w:val="right"/>
            </w:pPr>
            <w:r w:rsidRPr="001E4075">
              <w:rPr>
                <w:rFonts w:hint="eastAsia"/>
              </w:rPr>
              <w:t>7</w:t>
            </w:r>
            <w:r w:rsidRPr="001E4075">
              <w:t>5</w:t>
            </w:r>
          </w:p>
        </w:tc>
        <w:tc>
          <w:tcPr>
            <w:tcW w:w="1010" w:type="dxa"/>
            <w:shd w:val="clear" w:color="auto" w:fill="auto"/>
            <w:vAlign w:val="center"/>
          </w:tcPr>
          <w:p w:rsidR="00227C3B" w:rsidRPr="001E4075" w:rsidRDefault="00227C3B" w:rsidP="00457D73">
            <w:pPr>
              <w:pStyle w:val="141"/>
              <w:jc w:val="right"/>
            </w:pPr>
            <w:r w:rsidRPr="001E4075">
              <w:rPr>
                <w:rFonts w:hint="eastAsia"/>
              </w:rPr>
              <w:t>7</w:t>
            </w:r>
            <w:r w:rsidRPr="001E4075">
              <w:t>5</w:t>
            </w:r>
          </w:p>
        </w:tc>
        <w:tc>
          <w:tcPr>
            <w:tcW w:w="1010" w:type="dxa"/>
            <w:vAlign w:val="center"/>
          </w:tcPr>
          <w:p w:rsidR="00227C3B" w:rsidRPr="001E4075" w:rsidRDefault="00227C3B" w:rsidP="000D2686">
            <w:pPr>
              <w:pStyle w:val="141"/>
              <w:jc w:val="right"/>
            </w:pPr>
            <w:r w:rsidRPr="001E4075">
              <w:rPr>
                <w:rFonts w:hint="eastAsia"/>
              </w:rPr>
              <w:t>6</w:t>
            </w:r>
            <w:r w:rsidRPr="001E4075">
              <w:t>8</w:t>
            </w:r>
          </w:p>
        </w:tc>
        <w:tc>
          <w:tcPr>
            <w:tcW w:w="945" w:type="dxa"/>
            <w:vAlign w:val="center"/>
          </w:tcPr>
          <w:p w:rsidR="00227C3B" w:rsidRPr="001E4075" w:rsidRDefault="00227C3B" w:rsidP="000D2686">
            <w:pPr>
              <w:pStyle w:val="141"/>
              <w:jc w:val="right"/>
              <w:rPr>
                <w:rFonts w:hint="eastAsia"/>
              </w:rPr>
            </w:pPr>
            <w:r>
              <w:rPr>
                <w:rFonts w:hint="eastAsia"/>
              </w:rPr>
              <w:t>68</w:t>
            </w:r>
          </w:p>
        </w:tc>
      </w:tr>
      <w:tr w:rsidR="00227C3B" w:rsidRPr="001E4075" w:rsidTr="00227C3B">
        <w:tc>
          <w:tcPr>
            <w:tcW w:w="2619" w:type="dxa"/>
            <w:shd w:val="clear" w:color="auto" w:fill="auto"/>
            <w:vAlign w:val="center"/>
          </w:tcPr>
          <w:p w:rsidR="00227C3B" w:rsidRPr="001E4075" w:rsidRDefault="00227C3B" w:rsidP="00457D73">
            <w:pPr>
              <w:pStyle w:val="141"/>
              <w:jc w:val="both"/>
            </w:pPr>
            <w:r w:rsidRPr="001E4075">
              <w:rPr>
                <w:rFonts w:hint="eastAsia"/>
              </w:rPr>
              <w:t>年初續聘人數[</w:t>
            </w:r>
            <w:r w:rsidRPr="001E4075">
              <w:t>A]</w:t>
            </w:r>
          </w:p>
        </w:tc>
        <w:tc>
          <w:tcPr>
            <w:tcW w:w="1009" w:type="dxa"/>
            <w:shd w:val="clear" w:color="auto" w:fill="auto"/>
            <w:vAlign w:val="center"/>
          </w:tcPr>
          <w:p w:rsidR="00227C3B" w:rsidRPr="001E4075" w:rsidRDefault="00227C3B" w:rsidP="00457D73">
            <w:pPr>
              <w:pStyle w:val="141"/>
              <w:jc w:val="right"/>
            </w:pPr>
            <w:r w:rsidRPr="001E4075">
              <w:rPr>
                <w:rFonts w:hint="eastAsia"/>
              </w:rPr>
              <w:t>6</w:t>
            </w:r>
            <w:r w:rsidRPr="001E4075">
              <w:t>9</w:t>
            </w:r>
          </w:p>
        </w:tc>
        <w:tc>
          <w:tcPr>
            <w:tcW w:w="1010" w:type="dxa"/>
            <w:shd w:val="clear" w:color="auto" w:fill="auto"/>
            <w:vAlign w:val="center"/>
          </w:tcPr>
          <w:p w:rsidR="00227C3B" w:rsidRPr="001E4075" w:rsidRDefault="00227C3B" w:rsidP="00457D73">
            <w:pPr>
              <w:pStyle w:val="141"/>
              <w:jc w:val="right"/>
            </w:pPr>
            <w:r w:rsidRPr="001E4075">
              <w:rPr>
                <w:rFonts w:hint="eastAsia"/>
              </w:rPr>
              <w:t>6</w:t>
            </w:r>
            <w:r w:rsidRPr="001E4075">
              <w:t>5</w:t>
            </w:r>
          </w:p>
        </w:tc>
        <w:tc>
          <w:tcPr>
            <w:tcW w:w="1009" w:type="dxa"/>
            <w:shd w:val="clear" w:color="auto" w:fill="auto"/>
            <w:vAlign w:val="center"/>
          </w:tcPr>
          <w:p w:rsidR="00227C3B" w:rsidRPr="001E4075" w:rsidRDefault="00227C3B" w:rsidP="00457D73">
            <w:pPr>
              <w:pStyle w:val="141"/>
              <w:jc w:val="right"/>
            </w:pPr>
            <w:r w:rsidRPr="001E4075">
              <w:rPr>
                <w:rFonts w:hint="eastAsia"/>
              </w:rPr>
              <w:t>6</w:t>
            </w:r>
            <w:r w:rsidRPr="001E4075">
              <w:t>8</w:t>
            </w:r>
          </w:p>
        </w:tc>
        <w:tc>
          <w:tcPr>
            <w:tcW w:w="1010" w:type="dxa"/>
            <w:shd w:val="clear" w:color="auto" w:fill="auto"/>
            <w:vAlign w:val="center"/>
          </w:tcPr>
          <w:p w:rsidR="00227C3B" w:rsidRPr="001E4075" w:rsidRDefault="00227C3B" w:rsidP="00457D73">
            <w:pPr>
              <w:pStyle w:val="141"/>
              <w:jc w:val="right"/>
            </w:pPr>
            <w:r w:rsidRPr="001E4075">
              <w:rPr>
                <w:rFonts w:hint="eastAsia"/>
              </w:rPr>
              <w:t>69</w:t>
            </w:r>
          </w:p>
        </w:tc>
        <w:tc>
          <w:tcPr>
            <w:tcW w:w="1010" w:type="dxa"/>
            <w:vAlign w:val="center"/>
          </w:tcPr>
          <w:p w:rsidR="00227C3B" w:rsidRPr="001E4075" w:rsidRDefault="00227C3B" w:rsidP="000D2686">
            <w:pPr>
              <w:pStyle w:val="141"/>
              <w:jc w:val="right"/>
            </w:pPr>
            <w:r w:rsidRPr="001E4075">
              <w:rPr>
                <w:rFonts w:hint="eastAsia"/>
              </w:rPr>
              <w:t>5</w:t>
            </w:r>
            <w:r w:rsidRPr="001E4075">
              <w:t>5</w:t>
            </w:r>
          </w:p>
        </w:tc>
        <w:tc>
          <w:tcPr>
            <w:tcW w:w="945" w:type="dxa"/>
            <w:vAlign w:val="center"/>
          </w:tcPr>
          <w:p w:rsidR="00227C3B" w:rsidRPr="001E4075" w:rsidRDefault="00227C3B" w:rsidP="000D2686">
            <w:pPr>
              <w:pStyle w:val="141"/>
              <w:jc w:val="right"/>
              <w:rPr>
                <w:rFonts w:hint="eastAsia"/>
              </w:rPr>
            </w:pPr>
            <w:r>
              <w:rPr>
                <w:rFonts w:hint="eastAsia"/>
              </w:rPr>
              <w:t>55</w:t>
            </w:r>
          </w:p>
        </w:tc>
      </w:tr>
      <w:tr w:rsidR="00227C3B" w:rsidRPr="001E4075" w:rsidTr="00227C3B">
        <w:tc>
          <w:tcPr>
            <w:tcW w:w="2619" w:type="dxa"/>
            <w:shd w:val="clear" w:color="auto" w:fill="auto"/>
            <w:vAlign w:val="center"/>
          </w:tcPr>
          <w:p w:rsidR="00227C3B" w:rsidRPr="001E4075" w:rsidRDefault="00227C3B" w:rsidP="00457D73">
            <w:pPr>
              <w:pStyle w:val="141"/>
              <w:jc w:val="both"/>
            </w:pPr>
            <w:r w:rsidRPr="001E4075">
              <w:rPr>
                <w:rFonts w:hint="eastAsia"/>
              </w:rPr>
              <w:t>當年新聘人數[</w:t>
            </w:r>
            <w:r w:rsidRPr="001E4075">
              <w:t>B]</w:t>
            </w:r>
          </w:p>
        </w:tc>
        <w:tc>
          <w:tcPr>
            <w:tcW w:w="1009" w:type="dxa"/>
            <w:shd w:val="clear" w:color="auto" w:fill="auto"/>
            <w:vAlign w:val="center"/>
          </w:tcPr>
          <w:p w:rsidR="00227C3B" w:rsidRPr="001E4075" w:rsidRDefault="00227C3B" w:rsidP="00457D73">
            <w:pPr>
              <w:pStyle w:val="141"/>
              <w:jc w:val="right"/>
            </w:pPr>
            <w:r w:rsidRPr="001E4075">
              <w:rPr>
                <w:rFonts w:hint="eastAsia"/>
              </w:rPr>
              <w:t>1</w:t>
            </w:r>
            <w:r w:rsidRPr="001E4075">
              <w:t>8</w:t>
            </w:r>
          </w:p>
        </w:tc>
        <w:tc>
          <w:tcPr>
            <w:tcW w:w="1010" w:type="dxa"/>
            <w:shd w:val="clear" w:color="auto" w:fill="auto"/>
            <w:vAlign w:val="center"/>
          </w:tcPr>
          <w:p w:rsidR="00227C3B" w:rsidRPr="001E4075" w:rsidRDefault="00227C3B" w:rsidP="00457D73">
            <w:pPr>
              <w:pStyle w:val="141"/>
              <w:jc w:val="right"/>
            </w:pPr>
            <w:r w:rsidRPr="001E4075">
              <w:rPr>
                <w:rFonts w:hint="eastAsia"/>
              </w:rPr>
              <w:t>1</w:t>
            </w:r>
            <w:r w:rsidRPr="001E4075">
              <w:t>2</w:t>
            </w:r>
          </w:p>
        </w:tc>
        <w:tc>
          <w:tcPr>
            <w:tcW w:w="1009" w:type="dxa"/>
            <w:shd w:val="clear" w:color="auto" w:fill="auto"/>
            <w:vAlign w:val="center"/>
          </w:tcPr>
          <w:p w:rsidR="00227C3B" w:rsidRPr="001E4075" w:rsidRDefault="00227C3B" w:rsidP="00457D73">
            <w:pPr>
              <w:pStyle w:val="141"/>
              <w:jc w:val="right"/>
            </w:pPr>
            <w:r w:rsidRPr="001E4075">
              <w:rPr>
                <w:rFonts w:hint="eastAsia"/>
              </w:rPr>
              <w:t>1</w:t>
            </w:r>
            <w:r w:rsidRPr="001E4075">
              <w:t>6</w:t>
            </w:r>
          </w:p>
        </w:tc>
        <w:tc>
          <w:tcPr>
            <w:tcW w:w="1010" w:type="dxa"/>
            <w:shd w:val="clear" w:color="auto" w:fill="auto"/>
            <w:vAlign w:val="center"/>
          </w:tcPr>
          <w:p w:rsidR="00227C3B" w:rsidRPr="001E4075" w:rsidRDefault="00227C3B" w:rsidP="00457D73">
            <w:pPr>
              <w:pStyle w:val="141"/>
              <w:jc w:val="right"/>
            </w:pPr>
            <w:r w:rsidRPr="001E4075">
              <w:t>5</w:t>
            </w:r>
          </w:p>
        </w:tc>
        <w:tc>
          <w:tcPr>
            <w:tcW w:w="1010" w:type="dxa"/>
            <w:vAlign w:val="center"/>
          </w:tcPr>
          <w:p w:rsidR="00227C3B" w:rsidRPr="001E4075" w:rsidRDefault="00227C3B" w:rsidP="000D2686">
            <w:pPr>
              <w:pStyle w:val="141"/>
              <w:jc w:val="right"/>
            </w:pPr>
            <w:r w:rsidRPr="001E4075">
              <w:t>10</w:t>
            </w:r>
          </w:p>
        </w:tc>
        <w:tc>
          <w:tcPr>
            <w:tcW w:w="945" w:type="dxa"/>
            <w:vAlign w:val="center"/>
          </w:tcPr>
          <w:p w:rsidR="00227C3B" w:rsidRPr="001E4075" w:rsidRDefault="00227C3B" w:rsidP="000D2686">
            <w:pPr>
              <w:pStyle w:val="141"/>
              <w:jc w:val="right"/>
            </w:pPr>
            <w:r>
              <w:rPr>
                <w:rFonts w:hint="eastAsia"/>
              </w:rPr>
              <w:t>19</w:t>
            </w:r>
          </w:p>
        </w:tc>
      </w:tr>
      <w:tr w:rsidR="00227C3B" w:rsidRPr="001E4075" w:rsidTr="00227C3B">
        <w:tc>
          <w:tcPr>
            <w:tcW w:w="2619" w:type="dxa"/>
            <w:shd w:val="clear" w:color="auto" w:fill="auto"/>
            <w:vAlign w:val="center"/>
          </w:tcPr>
          <w:p w:rsidR="00227C3B" w:rsidRPr="001E4075" w:rsidRDefault="00227C3B" w:rsidP="00572BB8">
            <w:pPr>
              <w:pStyle w:val="141"/>
              <w:jc w:val="both"/>
            </w:pPr>
            <w:r w:rsidRPr="001E4075">
              <w:rPr>
                <w:rFonts w:hint="eastAsia"/>
              </w:rPr>
              <w:lastRenderedPageBreak/>
              <w:t>年間退訓或離職人數[</w:t>
            </w:r>
            <w:r>
              <w:t>C</w:t>
            </w:r>
            <w:r w:rsidRPr="001E4075">
              <w:t>]</w:t>
            </w:r>
          </w:p>
        </w:tc>
        <w:tc>
          <w:tcPr>
            <w:tcW w:w="1009" w:type="dxa"/>
            <w:shd w:val="clear" w:color="auto" w:fill="auto"/>
            <w:vAlign w:val="center"/>
          </w:tcPr>
          <w:p w:rsidR="00227C3B" w:rsidRPr="001E4075" w:rsidRDefault="00227C3B" w:rsidP="00457D73">
            <w:pPr>
              <w:pStyle w:val="141"/>
              <w:jc w:val="right"/>
            </w:pPr>
            <w:r w:rsidRPr="001E4075">
              <w:rPr>
                <w:rFonts w:hint="eastAsia"/>
              </w:rPr>
              <w:t>2</w:t>
            </w:r>
            <w:r w:rsidRPr="001E4075">
              <w:t>2</w:t>
            </w:r>
          </w:p>
        </w:tc>
        <w:tc>
          <w:tcPr>
            <w:tcW w:w="1010" w:type="dxa"/>
            <w:shd w:val="clear" w:color="auto" w:fill="auto"/>
            <w:vAlign w:val="center"/>
          </w:tcPr>
          <w:p w:rsidR="00227C3B" w:rsidRPr="001E4075" w:rsidRDefault="00227C3B" w:rsidP="00457D73">
            <w:pPr>
              <w:pStyle w:val="141"/>
              <w:jc w:val="right"/>
            </w:pPr>
            <w:r w:rsidRPr="001E4075">
              <w:rPr>
                <w:rFonts w:hint="eastAsia"/>
              </w:rPr>
              <w:t>8</w:t>
            </w:r>
          </w:p>
        </w:tc>
        <w:tc>
          <w:tcPr>
            <w:tcW w:w="1009" w:type="dxa"/>
            <w:shd w:val="clear" w:color="auto" w:fill="auto"/>
            <w:vAlign w:val="center"/>
          </w:tcPr>
          <w:p w:rsidR="00227C3B" w:rsidRPr="001E4075" w:rsidRDefault="00227C3B" w:rsidP="00457D73">
            <w:pPr>
              <w:pStyle w:val="141"/>
              <w:jc w:val="right"/>
            </w:pPr>
            <w:r w:rsidRPr="001E4075">
              <w:rPr>
                <w:rFonts w:hint="eastAsia"/>
              </w:rPr>
              <w:t>1</w:t>
            </w:r>
            <w:r w:rsidRPr="001E4075">
              <w:t>5</w:t>
            </w:r>
          </w:p>
        </w:tc>
        <w:tc>
          <w:tcPr>
            <w:tcW w:w="1010" w:type="dxa"/>
            <w:shd w:val="clear" w:color="auto" w:fill="auto"/>
            <w:vAlign w:val="center"/>
          </w:tcPr>
          <w:p w:rsidR="00227C3B" w:rsidRPr="001E4075" w:rsidRDefault="00227C3B" w:rsidP="00457D73">
            <w:pPr>
              <w:pStyle w:val="141"/>
              <w:jc w:val="right"/>
            </w:pPr>
            <w:r w:rsidRPr="001E4075">
              <w:rPr>
                <w:rFonts w:hint="eastAsia"/>
              </w:rPr>
              <w:t>1</w:t>
            </w:r>
            <w:r w:rsidRPr="001E4075">
              <w:t>9</w:t>
            </w:r>
          </w:p>
        </w:tc>
        <w:tc>
          <w:tcPr>
            <w:tcW w:w="1010" w:type="dxa"/>
            <w:vAlign w:val="center"/>
          </w:tcPr>
          <w:p w:rsidR="00227C3B" w:rsidRPr="001E4075" w:rsidRDefault="00227C3B" w:rsidP="000D2686">
            <w:pPr>
              <w:pStyle w:val="141"/>
              <w:jc w:val="right"/>
            </w:pPr>
            <w:r>
              <w:t>10</w:t>
            </w:r>
          </w:p>
        </w:tc>
        <w:tc>
          <w:tcPr>
            <w:tcW w:w="945" w:type="dxa"/>
            <w:vAlign w:val="center"/>
          </w:tcPr>
          <w:p w:rsidR="00227C3B" w:rsidRDefault="00227C3B" w:rsidP="000D2686">
            <w:pPr>
              <w:pStyle w:val="141"/>
              <w:jc w:val="right"/>
            </w:pPr>
            <w:r>
              <w:rPr>
                <w:rFonts w:hint="eastAsia"/>
              </w:rPr>
              <w:t>8</w:t>
            </w:r>
          </w:p>
        </w:tc>
      </w:tr>
      <w:tr w:rsidR="00227C3B" w:rsidRPr="001E4075" w:rsidTr="00227C3B">
        <w:tc>
          <w:tcPr>
            <w:tcW w:w="2619" w:type="dxa"/>
            <w:shd w:val="clear" w:color="auto" w:fill="auto"/>
            <w:vAlign w:val="center"/>
          </w:tcPr>
          <w:p w:rsidR="00227C3B" w:rsidRPr="00C917D0" w:rsidRDefault="00227C3B" w:rsidP="000D2686">
            <w:pPr>
              <w:pStyle w:val="141"/>
              <w:ind w:rightChars="-15" w:right="-42"/>
              <w:rPr>
                <w:b/>
              </w:rPr>
            </w:pPr>
            <w:r w:rsidRPr="00C917D0">
              <w:rPr>
                <w:rFonts w:hint="eastAsia"/>
                <w:b/>
              </w:rPr>
              <w:t>1</w:t>
            </w:r>
            <w:r w:rsidRPr="00C917D0">
              <w:rPr>
                <w:b/>
              </w:rPr>
              <w:t>2</w:t>
            </w:r>
            <w:r w:rsidRPr="00C917D0">
              <w:rPr>
                <w:rFonts w:hint="eastAsia"/>
                <w:b/>
              </w:rPr>
              <w:t>月底尚在職總人數[</w:t>
            </w:r>
            <w:r w:rsidRPr="00C917D0">
              <w:rPr>
                <w:b/>
              </w:rPr>
              <w:t>A+B-C]</w:t>
            </w:r>
          </w:p>
        </w:tc>
        <w:tc>
          <w:tcPr>
            <w:tcW w:w="1009" w:type="dxa"/>
            <w:shd w:val="clear" w:color="auto" w:fill="auto"/>
            <w:vAlign w:val="center"/>
          </w:tcPr>
          <w:p w:rsidR="00227C3B" w:rsidRPr="00C917D0" w:rsidRDefault="00227C3B" w:rsidP="00457D73">
            <w:pPr>
              <w:pStyle w:val="141"/>
              <w:jc w:val="right"/>
              <w:rPr>
                <w:b/>
              </w:rPr>
            </w:pPr>
            <w:r w:rsidRPr="00C917D0">
              <w:rPr>
                <w:rFonts w:hint="eastAsia"/>
                <w:b/>
              </w:rPr>
              <w:t>6</w:t>
            </w:r>
            <w:r w:rsidRPr="00C917D0">
              <w:rPr>
                <w:b/>
              </w:rPr>
              <w:t>5</w:t>
            </w:r>
          </w:p>
        </w:tc>
        <w:tc>
          <w:tcPr>
            <w:tcW w:w="1010" w:type="dxa"/>
            <w:shd w:val="clear" w:color="auto" w:fill="auto"/>
            <w:vAlign w:val="center"/>
          </w:tcPr>
          <w:p w:rsidR="00227C3B" w:rsidRPr="00C917D0" w:rsidRDefault="00227C3B" w:rsidP="00457D73">
            <w:pPr>
              <w:pStyle w:val="141"/>
              <w:jc w:val="right"/>
              <w:rPr>
                <w:b/>
              </w:rPr>
            </w:pPr>
            <w:r w:rsidRPr="00C917D0">
              <w:rPr>
                <w:rFonts w:hint="eastAsia"/>
                <w:b/>
              </w:rPr>
              <w:t>6</w:t>
            </w:r>
            <w:r w:rsidRPr="00C917D0">
              <w:rPr>
                <w:b/>
              </w:rPr>
              <w:t>9</w:t>
            </w:r>
          </w:p>
        </w:tc>
        <w:tc>
          <w:tcPr>
            <w:tcW w:w="1009" w:type="dxa"/>
            <w:shd w:val="clear" w:color="auto" w:fill="auto"/>
            <w:vAlign w:val="center"/>
          </w:tcPr>
          <w:p w:rsidR="00227C3B" w:rsidRPr="00C917D0" w:rsidRDefault="00227C3B" w:rsidP="00457D73">
            <w:pPr>
              <w:pStyle w:val="141"/>
              <w:jc w:val="right"/>
              <w:rPr>
                <w:b/>
              </w:rPr>
            </w:pPr>
            <w:r w:rsidRPr="00C917D0">
              <w:rPr>
                <w:rFonts w:hint="eastAsia"/>
                <w:b/>
              </w:rPr>
              <w:t>6</w:t>
            </w:r>
            <w:r w:rsidRPr="00C917D0">
              <w:rPr>
                <w:b/>
              </w:rPr>
              <w:t>9</w:t>
            </w:r>
          </w:p>
        </w:tc>
        <w:tc>
          <w:tcPr>
            <w:tcW w:w="1010" w:type="dxa"/>
            <w:shd w:val="clear" w:color="auto" w:fill="auto"/>
            <w:vAlign w:val="center"/>
          </w:tcPr>
          <w:p w:rsidR="00227C3B" w:rsidRPr="00C917D0" w:rsidRDefault="00227C3B" w:rsidP="00457D73">
            <w:pPr>
              <w:pStyle w:val="141"/>
              <w:jc w:val="right"/>
              <w:rPr>
                <w:b/>
              </w:rPr>
            </w:pPr>
            <w:r w:rsidRPr="00C917D0">
              <w:rPr>
                <w:rFonts w:hint="eastAsia"/>
                <w:b/>
              </w:rPr>
              <w:t>5</w:t>
            </w:r>
            <w:r w:rsidRPr="00C917D0">
              <w:rPr>
                <w:b/>
              </w:rPr>
              <w:t>5</w:t>
            </w:r>
          </w:p>
        </w:tc>
        <w:tc>
          <w:tcPr>
            <w:tcW w:w="1010" w:type="dxa"/>
            <w:vAlign w:val="center"/>
          </w:tcPr>
          <w:p w:rsidR="00227C3B" w:rsidRPr="00C917D0" w:rsidRDefault="00227C3B" w:rsidP="000D2686">
            <w:pPr>
              <w:pStyle w:val="141"/>
              <w:jc w:val="right"/>
              <w:rPr>
                <w:b/>
              </w:rPr>
            </w:pPr>
            <w:r w:rsidRPr="00C917D0">
              <w:rPr>
                <w:b/>
              </w:rPr>
              <w:t>55</w:t>
            </w:r>
          </w:p>
        </w:tc>
        <w:tc>
          <w:tcPr>
            <w:tcW w:w="945" w:type="dxa"/>
            <w:vAlign w:val="center"/>
          </w:tcPr>
          <w:p w:rsidR="00227C3B" w:rsidRPr="00C917D0" w:rsidRDefault="00227C3B" w:rsidP="000D2686">
            <w:pPr>
              <w:pStyle w:val="141"/>
              <w:jc w:val="right"/>
              <w:rPr>
                <w:b/>
              </w:rPr>
            </w:pPr>
            <w:r w:rsidRPr="00C917D0">
              <w:rPr>
                <w:rFonts w:hint="eastAsia"/>
                <w:b/>
              </w:rPr>
              <w:t>67</w:t>
            </w:r>
          </w:p>
        </w:tc>
      </w:tr>
    </w:tbl>
    <w:p w:rsidR="00E91D07" w:rsidRPr="0093431C" w:rsidRDefault="00E91D07" w:rsidP="00E91D07">
      <w:pPr>
        <w:pStyle w:val="141"/>
      </w:pPr>
      <w:r w:rsidRPr="0093431C">
        <w:rPr>
          <w:rFonts w:hint="eastAsia"/>
        </w:rPr>
        <w:t>資料來源：對外漁業合作發展協會(1</w:t>
      </w:r>
      <w:r w:rsidR="00227C3B">
        <w:t>1</w:t>
      </w:r>
      <w:r w:rsidR="00227C3B">
        <w:rPr>
          <w:rFonts w:hint="eastAsia"/>
        </w:rPr>
        <w:t>4</w:t>
      </w:r>
      <w:r w:rsidRPr="0093431C">
        <w:rPr>
          <w:rFonts w:hint="eastAsia"/>
        </w:rPr>
        <w:t>年3月)。</w:t>
      </w:r>
    </w:p>
    <w:p w:rsidR="005F1048" w:rsidRPr="00903B6A" w:rsidRDefault="005F1048" w:rsidP="003A04C4">
      <w:pPr>
        <w:pStyle w:val="aa"/>
        <w:wordWrap w:val="0"/>
      </w:pPr>
      <w:r w:rsidRPr="00903B6A">
        <w:rPr>
          <w:rFonts w:hint="eastAsia"/>
        </w:rPr>
        <w:t>(分機：1</w:t>
      </w:r>
      <w:r w:rsidRPr="00903B6A">
        <w:t>9</w:t>
      </w:r>
      <w:r w:rsidR="0058405C">
        <w:rPr>
          <w:rFonts w:hint="eastAsia"/>
        </w:rPr>
        <w:t>18</w:t>
      </w:r>
      <w:r w:rsidRPr="00903B6A">
        <w:t xml:space="preserve"> </w:t>
      </w:r>
      <w:r w:rsidR="0058405C">
        <w:rPr>
          <w:rFonts w:hint="eastAsia"/>
        </w:rPr>
        <w:t>魏安國</w:t>
      </w:r>
      <w:r w:rsidRPr="00903B6A">
        <w:rPr>
          <w:rFonts w:hint="eastAsia"/>
        </w:rPr>
        <w:t>)</w:t>
      </w:r>
      <w:bookmarkEnd w:id="0"/>
    </w:p>
    <w:sectPr w:rsidR="005F1048" w:rsidRPr="00903B6A" w:rsidSect="003D0A9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15E8" w:rsidRDefault="00FD15E8" w:rsidP="009B732E">
      <w:pPr>
        <w:spacing w:line="240" w:lineRule="auto"/>
        <w:ind w:left="560" w:firstLine="560"/>
      </w:pPr>
      <w:r>
        <w:separator/>
      </w:r>
    </w:p>
  </w:endnote>
  <w:endnote w:type="continuationSeparator" w:id="0">
    <w:p w:rsidR="00FD15E8" w:rsidRDefault="00FD15E8"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3114C6">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2A350D" w:rsidP="003D0A96">
    <w:pPr>
      <w:pStyle w:val="ae"/>
      <w:tabs>
        <w:tab w:val="clear" w:pos="4153"/>
        <w:tab w:val="clear" w:pos="8306"/>
      </w:tabs>
      <w:ind w:leftChars="0" w:left="7" w:firstLineChars="3" w:firstLine="6"/>
      <w:jc w:val="center"/>
    </w:pPr>
    <w:r>
      <w:rPr>
        <w:rFonts w:hint="eastAsia"/>
      </w:rPr>
      <w:t>56-1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Pr="003635B8" w:rsidRDefault="003635B8" w:rsidP="002A350D">
    <w:pPr>
      <w:pStyle w:val="ae"/>
      <w:ind w:leftChars="53" w:left="561" w:hangingChars="172" w:hanging="413"/>
      <w:jc w:val="center"/>
      <w:rPr>
        <w:sz w:val="24"/>
        <w:szCs w:val="24"/>
      </w:rPr>
    </w:pPr>
    <w:r w:rsidRPr="003635B8">
      <w:rPr>
        <w:rFonts w:hint="eastAsia"/>
        <w:sz w:val="24"/>
        <w:szCs w:val="24"/>
      </w:rPr>
      <w:t>114-</w:t>
    </w:r>
    <w:r w:rsidR="0003288E">
      <w:rPr>
        <w:rFonts w:hint="eastAsia"/>
        <w:sz w:val="24"/>
        <w:szCs w:val="24"/>
      </w:rPr>
      <w:t>056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15E8" w:rsidRDefault="00FD15E8" w:rsidP="009B732E">
      <w:pPr>
        <w:spacing w:line="240" w:lineRule="auto"/>
        <w:ind w:left="560" w:firstLine="560"/>
      </w:pPr>
      <w:r>
        <w:separator/>
      </w:r>
    </w:p>
  </w:footnote>
  <w:footnote w:type="continuationSeparator" w:id="0">
    <w:p w:rsidR="00FD15E8" w:rsidRDefault="00FD15E8"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3114C6">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3114C6">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14C6" w:rsidRDefault="003114C6">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36F8D"/>
    <w:multiLevelType w:val="hybridMultilevel"/>
    <w:tmpl w:val="727C90DA"/>
    <w:lvl w:ilvl="0" w:tplc="9560241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6E772856"/>
    <w:multiLevelType w:val="hybridMultilevel"/>
    <w:tmpl w:val="31BEAABE"/>
    <w:lvl w:ilvl="0" w:tplc="7D06F50A">
      <w:start w:val="1"/>
      <w:numFmt w:val="decimal"/>
      <w:lvlText w:val="%1."/>
      <w:lvlJc w:val="left"/>
      <w:pPr>
        <w:ind w:left="1776" w:hanging="360"/>
      </w:pPr>
      <w:rPr>
        <w:rFonts w:hint="default"/>
        <w:color w:val="auto"/>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grammar="clean"/>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3116"/>
    <w:rsid w:val="00004F7D"/>
    <w:rsid w:val="0000575C"/>
    <w:rsid w:val="0001562C"/>
    <w:rsid w:val="00024273"/>
    <w:rsid w:val="000271BD"/>
    <w:rsid w:val="00030D3D"/>
    <w:rsid w:val="0003288E"/>
    <w:rsid w:val="00042ADF"/>
    <w:rsid w:val="000454A9"/>
    <w:rsid w:val="000517C5"/>
    <w:rsid w:val="0005284B"/>
    <w:rsid w:val="00053F8D"/>
    <w:rsid w:val="00064A0C"/>
    <w:rsid w:val="00067B09"/>
    <w:rsid w:val="0007328F"/>
    <w:rsid w:val="00080FE2"/>
    <w:rsid w:val="00083425"/>
    <w:rsid w:val="00085EA1"/>
    <w:rsid w:val="000872F4"/>
    <w:rsid w:val="000913C7"/>
    <w:rsid w:val="000975B3"/>
    <w:rsid w:val="000979A8"/>
    <w:rsid w:val="00097A78"/>
    <w:rsid w:val="000A45CC"/>
    <w:rsid w:val="000B0FF3"/>
    <w:rsid w:val="000B4AD1"/>
    <w:rsid w:val="000B5362"/>
    <w:rsid w:val="000B7F77"/>
    <w:rsid w:val="000C0E6C"/>
    <w:rsid w:val="000C24BC"/>
    <w:rsid w:val="000D2686"/>
    <w:rsid w:val="000D5AC7"/>
    <w:rsid w:val="000E5547"/>
    <w:rsid w:val="000F56C2"/>
    <w:rsid w:val="000F6D88"/>
    <w:rsid w:val="0010169C"/>
    <w:rsid w:val="00106446"/>
    <w:rsid w:val="00106469"/>
    <w:rsid w:val="00115850"/>
    <w:rsid w:val="00117059"/>
    <w:rsid w:val="0011774A"/>
    <w:rsid w:val="0012082D"/>
    <w:rsid w:val="00121B70"/>
    <w:rsid w:val="00122253"/>
    <w:rsid w:val="001244CB"/>
    <w:rsid w:val="00132E46"/>
    <w:rsid w:val="00135AC0"/>
    <w:rsid w:val="001430ED"/>
    <w:rsid w:val="00146B67"/>
    <w:rsid w:val="00147D5F"/>
    <w:rsid w:val="001521A8"/>
    <w:rsid w:val="00162953"/>
    <w:rsid w:val="00167D8D"/>
    <w:rsid w:val="00170D6F"/>
    <w:rsid w:val="001747C8"/>
    <w:rsid w:val="00182E11"/>
    <w:rsid w:val="001844C8"/>
    <w:rsid w:val="00186705"/>
    <w:rsid w:val="00187160"/>
    <w:rsid w:val="0019371E"/>
    <w:rsid w:val="00196B4C"/>
    <w:rsid w:val="001A34D9"/>
    <w:rsid w:val="001B400D"/>
    <w:rsid w:val="001B5864"/>
    <w:rsid w:val="001B6A2C"/>
    <w:rsid w:val="001B7DA2"/>
    <w:rsid w:val="001C404F"/>
    <w:rsid w:val="001D2BCC"/>
    <w:rsid w:val="001D44C6"/>
    <w:rsid w:val="001D6561"/>
    <w:rsid w:val="001E35C8"/>
    <w:rsid w:val="001E4075"/>
    <w:rsid w:val="001E4A78"/>
    <w:rsid w:val="001E6CD1"/>
    <w:rsid w:val="001F1B9B"/>
    <w:rsid w:val="001F5E2E"/>
    <w:rsid w:val="001F603A"/>
    <w:rsid w:val="0020302B"/>
    <w:rsid w:val="00206270"/>
    <w:rsid w:val="00206786"/>
    <w:rsid w:val="002069E8"/>
    <w:rsid w:val="0020769C"/>
    <w:rsid w:val="00215715"/>
    <w:rsid w:val="00220B3C"/>
    <w:rsid w:val="0022213F"/>
    <w:rsid w:val="002235E4"/>
    <w:rsid w:val="002260C9"/>
    <w:rsid w:val="00226AFB"/>
    <w:rsid w:val="00227C3B"/>
    <w:rsid w:val="00232CC6"/>
    <w:rsid w:val="00233C3B"/>
    <w:rsid w:val="00236F9C"/>
    <w:rsid w:val="00250F00"/>
    <w:rsid w:val="00252423"/>
    <w:rsid w:val="0025591F"/>
    <w:rsid w:val="00256CFF"/>
    <w:rsid w:val="00260B04"/>
    <w:rsid w:val="00262B2D"/>
    <w:rsid w:val="00262E2F"/>
    <w:rsid w:val="00266BE0"/>
    <w:rsid w:val="00270EB0"/>
    <w:rsid w:val="00277B6E"/>
    <w:rsid w:val="002808FB"/>
    <w:rsid w:val="002835AA"/>
    <w:rsid w:val="00285829"/>
    <w:rsid w:val="00285B32"/>
    <w:rsid w:val="00286FBB"/>
    <w:rsid w:val="0029017E"/>
    <w:rsid w:val="002907CC"/>
    <w:rsid w:val="00297158"/>
    <w:rsid w:val="002A07AB"/>
    <w:rsid w:val="002A131F"/>
    <w:rsid w:val="002A350D"/>
    <w:rsid w:val="002A3EBD"/>
    <w:rsid w:val="002C00CA"/>
    <w:rsid w:val="002C4872"/>
    <w:rsid w:val="002C6A8B"/>
    <w:rsid w:val="002D3C3C"/>
    <w:rsid w:val="002D42FE"/>
    <w:rsid w:val="002D6031"/>
    <w:rsid w:val="002D66BD"/>
    <w:rsid w:val="002D7142"/>
    <w:rsid w:val="002E143A"/>
    <w:rsid w:val="002E4138"/>
    <w:rsid w:val="002E5E60"/>
    <w:rsid w:val="002E737F"/>
    <w:rsid w:val="002F007F"/>
    <w:rsid w:val="002F2C0C"/>
    <w:rsid w:val="002F3795"/>
    <w:rsid w:val="002F43F0"/>
    <w:rsid w:val="002F52EB"/>
    <w:rsid w:val="002F5B91"/>
    <w:rsid w:val="002F63DD"/>
    <w:rsid w:val="0030327F"/>
    <w:rsid w:val="00303FC3"/>
    <w:rsid w:val="003048BF"/>
    <w:rsid w:val="00310346"/>
    <w:rsid w:val="003107D4"/>
    <w:rsid w:val="003114C6"/>
    <w:rsid w:val="00314401"/>
    <w:rsid w:val="00315611"/>
    <w:rsid w:val="003171FE"/>
    <w:rsid w:val="00320894"/>
    <w:rsid w:val="00331ED9"/>
    <w:rsid w:val="00333767"/>
    <w:rsid w:val="00334E6C"/>
    <w:rsid w:val="00335A4B"/>
    <w:rsid w:val="00344E0A"/>
    <w:rsid w:val="003454B1"/>
    <w:rsid w:val="0035397A"/>
    <w:rsid w:val="003574DD"/>
    <w:rsid w:val="00360777"/>
    <w:rsid w:val="00360FF7"/>
    <w:rsid w:val="003635B8"/>
    <w:rsid w:val="00365663"/>
    <w:rsid w:val="003660FC"/>
    <w:rsid w:val="003676F3"/>
    <w:rsid w:val="00371562"/>
    <w:rsid w:val="00373AB3"/>
    <w:rsid w:val="00375A3D"/>
    <w:rsid w:val="00376110"/>
    <w:rsid w:val="00376E27"/>
    <w:rsid w:val="0038312C"/>
    <w:rsid w:val="00384237"/>
    <w:rsid w:val="00386A3E"/>
    <w:rsid w:val="00387994"/>
    <w:rsid w:val="00392103"/>
    <w:rsid w:val="00394AEF"/>
    <w:rsid w:val="003A04C4"/>
    <w:rsid w:val="003A1467"/>
    <w:rsid w:val="003A15BF"/>
    <w:rsid w:val="003A17D6"/>
    <w:rsid w:val="003A273C"/>
    <w:rsid w:val="003A3078"/>
    <w:rsid w:val="003A57C9"/>
    <w:rsid w:val="003A7450"/>
    <w:rsid w:val="003B40CC"/>
    <w:rsid w:val="003B4A32"/>
    <w:rsid w:val="003C586D"/>
    <w:rsid w:val="003D0726"/>
    <w:rsid w:val="003D0A96"/>
    <w:rsid w:val="003E7123"/>
    <w:rsid w:val="003F441F"/>
    <w:rsid w:val="003F5521"/>
    <w:rsid w:val="003F61A2"/>
    <w:rsid w:val="0040788F"/>
    <w:rsid w:val="00407BD4"/>
    <w:rsid w:val="00420E06"/>
    <w:rsid w:val="004211D1"/>
    <w:rsid w:val="00421E7A"/>
    <w:rsid w:val="004229CA"/>
    <w:rsid w:val="00422D50"/>
    <w:rsid w:val="00425178"/>
    <w:rsid w:val="00426D29"/>
    <w:rsid w:val="004335DE"/>
    <w:rsid w:val="00434BE3"/>
    <w:rsid w:val="004354E3"/>
    <w:rsid w:val="00440556"/>
    <w:rsid w:val="00451449"/>
    <w:rsid w:val="0045431F"/>
    <w:rsid w:val="0045459B"/>
    <w:rsid w:val="004571F7"/>
    <w:rsid w:val="00457D73"/>
    <w:rsid w:val="00461DC3"/>
    <w:rsid w:val="00462318"/>
    <w:rsid w:val="00463934"/>
    <w:rsid w:val="004666D9"/>
    <w:rsid w:val="00472093"/>
    <w:rsid w:val="004753AB"/>
    <w:rsid w:val="00475A2A"/>
    <w:rsid w:val="0047652E"/>
    <w:rsid w:val="00486710"/>
    <w:rsid w:val="00492234"/>
    <w:rsid w:val="004A0049"/>
    <w:rsid w:val="004A1126"/>
    <w:rsid w:val="004A1CC5"/>
    <w:rsid w:val="004A4F7C"/>
    <w:rsid w:val="004A58A2"/>
    <w:rsid w:val="004A5C76"/>
    <w:rsid w:val="004B5FA7"/>
    <w:rsid w:val="004C718D"/>
    <w:rsid w:val="004C7648"/>
    <w:rsid w:val="004D3BE1"/>
    <w:rsid w:val="004D4D56"/>
    <w:rsid w:val="004E077A"/>
    <w:rsid w:val="004E08A6"/>
    <w:rsid w:val="004E0934"/>
    <w:rsid w:val="004E4BD5"/>
    <w:rsid w:val="004E5150"/>
    <w:rsid w:val="004F1C6A"/>
    <w:rsid w:val="004F3A3C"/>
    <w:rsid w:val="004F61B0"/>
    <w:rsid w:val="004F6B3C"/>
    <w:rsid w:val="00501FD1"/>
    <w:rsid w:val="00503047"/>
    <w:rsid w:val="005030B4"/>
    <w:rsid w:val="00504063"/>
    <w:rsid w:val="00505751"/>
    <w:rsid w:val="005106DE"/>
    <w:rsid w:val="00512408"/>
    <w:rsid w:val="0051492F"/>
    <w:rsid w:val="005163CB"/>
    <w:rsid w:val="00517969"/>
    <w:rsid w:val="00521169"/>
    <w:rsid w:val="00521310"/>
    <w:rsid w:val="0052154E"/>
    <w:rsid w:val="00521C33"/>
    <w:rsid w:val="005223D9"/>
    <w:rsid w:val="00526C84"/>
    <w:rsid w:val="00526E54"/>
    <w:rsid w:val="005277E9"/>
    <w:rsid w:val="00531406"/>
    <w:rsid w:val="00544A1D"/>
    <w:rsid w:val="0055073D"/>
    <w:rsid w:val="00557FF7"/>
    <w:rsid w:val="005627B0"/>
    <w:rsid w:val="00563AA1"/>
    <w:rsid w:val="00565721"/>
    <w:rsid w:val="005673AD"/>
    <w:rsid w:val="00572BB8"/>
    <w:rsid w:val="0057384C"/>
    <w:rsid w:val="0057569C"/>
    <w:rsid w:val="00577BAD"/>
    <w:rsid w:val="00582226"/>
    <w:rsid w:val="00582BFB"/>
    <w:rsid w:val="0058405C"/>
    <w:rsid w:val="00584211"/>
    <w:rsid w:val="00584622"/>
    <w:rsid w:val="005858D0"/>
    <w:rsid w:val="0058649B"/>
    <w:rsid w:val="0058688D"/>
    <w:rsid w:val="0058744B"/>
    <w:rsid w:val="005933D4"/>
    <w:rsid w:val="00595EB2"/>
    <w:rsid w:val="00596DDB"/>
    <w:rsid w:val="005A2B42"/>
    <w:rsid w:val="005A5289"/>
    <w:rsid w:val="005B4FB3"/>
    <w:rsid w:val="005D0DE7"/>
    <w:rsid w:val="005D187A"/>
    <w:rsid w:val="005D23D4"/>
    <w:rsid w:val="005D42E8"/>
    <w:rsid w:val="005D4692"/>
    <w:rsid w:val="005D4EA2"/>
    <w:rsid w:val="005D55BD"/>
    <w:rsid w:val="005D572D"/>
    <w:rsid w:val="005D62F0"/>
    <w:rsid w:val="005E2773"/>
    <w:rsid w:val="005E62BA"/>
    <w:rsid w:val="005F1048"/>
    <w:rsid w:val="005F4BC0"/>
    <w:rsid w:val="005F4F46"/>
    <w:rsid w:val="005F5B83"/>
    <w:rsid w:val="006100D0"/>
    <w:rsid w:val="00625E82"/>
    <w:rsid w:val="00626EC5"/>
    <w:rsid w:val="00627532"/>
    <w:rsid w:val="006305B2"/>
    <w:rsid w:val="00632BBB"/>
    <w:rsid w:val="00633439"/>
    <w:rsid w:val="006366D8"/>
    <w:rsid w:val="00636C1A"/>
    <w:rsid w:val="00651177"/>
    <w:rsid w:val="0065508D"/>
    <w:rsid w:val="00657E05"/>
    <w:rsid w:val="00660800"/>
    <w:rsid w:val="0066513E"/>
    <w:rsid w:val="0067187A"/>
    <w:rsid w:val="00672452"/>
    <w:rsid w:val="00672891"/>
    <w:rsid w:val="00683C04"/>
    <w:rsid w:val="00683EF9"/>
    <w:rsid w:val="00684922"/>
    <w:rsid w:val="00685436"/>
    <w:rsid w:val="00693A26"/>
    <w:rsid w:val="006946E1"/>
    <w:rsid w:val="006A0887"/>
    <w:rsid w:val="006A1E14"/>
    <w:rsid w:val="006A42E6"/>
    <w:rsid w:val="006A6401"/>
    <w:rsid w:val="006A7CF3"/>
    <w:rsid w:val="006B366C"/>
    <w:rsid w:val="006C2720"/>
    <w:rsid w:val="006C572D"/>
    <w:rsid w:val="006C777D"/>
    <w:rsid w:val="006D29BC"/>
    <w:rsid w:val="006D488E"/>
    <w:rsid w:val="006E1101"/>
    <w:rsid w:val="006E243E"/>
    <w:rsid w:val="006F01B6"/>
    <w:rsid w:val="006F5B51"/>
    <w:rsid w:val="006F6941"/>
    <w:rsid w:val="006F6FC2"/>
    <w:rsid w:val="00700CB2"/>
    <w:rsid w:val="007015A1"/>
    <w:rsid w:val="00705E35"/>
    <w:rsid w:val="0070752B"/>
    <w:rsid w:val="00710AA5"/>
    <w:rsid w:val="00712761"/>
    <w:rsid w:val="00713B44"/>
    <w:rsid w:val="00723F6F"/>
    <w:rsid w:val="00727711"/>
    <w:rsid w:val="00733F80"/>
    <w:rsid w:val="0073404E"/>
    <w:rsid w:val="00734183"/>
    <w:rsid w:val="00734FB7"/>
    <w:rsid w:val="00740AE0"/>
    <w:rsid w:val="007421FB"/>
    <w:rsid w:val="00744408"/>
    <w:rsid w:val="00750A3F"/>
    <w:rsid w:val="00751C55"/>
    <w:rsid w:val="00754749"/>
    <w:rsid w:val="00756927"/>
    <w:rsid w:val="00757CD3"/>
    <w:rsid w:val="00760422"/>
    <w:rsid w:val="00772842"/>
    <w:rsid w:val="00774639"/>
    <w:rsid w:val="007779B7"/>
    <w:rsid w:val="007835ED"/>
    <w:rsid w:val="0078718E"/>
    <w:rsid w:val="00791F15"/>
    <w:rsid w:val="00794777"/>
    <w:rsid w:val="007A5F19"/>
    <w:rsid w:val="007A7778"/>
    <w:rsid w:val="007B10C8"/>
    <w:rsid w:val="007B599D"/>
    <w:rsid w:val="007B7074"/>
    <w:rsid w:val="007C362F"/>
    <w:rsid w:val="007C5F7B"/>
    <w:rsid w:val="007D7F7D"/>
    <w:rsid w:val="007E1A73"/>
    <w:rsid w:val="007E2B1C"/>
    <w:rsid w:val="007E3DE2"/>
    <w:rsid w:val="007E3E9B"/>
    <w:rsid w:val="007E5056"/>
    <w:rsid w:val="007E6098"/>
    <w:rsid w:val="007E6974"/>
    <w:rsid w:val="007E790B"/>
    <w:rsid w:val="00804525"/>
    <w:rsid w:val="00810DBF"/>
    <w:rsid w:val="00811859"/>
    <w:rsid w:val="0081234D"/>
    <w:rsid w:val="00814D27"/>
    <w:rsid w:val="00816C5C"/>
    <w:rsid w:val="00823384"/>
    <w:rsid w:val="00824FDA"/>
    <w:rsid w:val="00825716"/>
    <w:rsid w:val="00836187"/>
    <w:rsid w:val="00855D09"/>
    <w:rsid w:val="00861350"/>
    <w:rsid w:val="0086202D"/>
    <w:rsid w:val="00867DE2"/>
    <w:rsid w:val="00874EB5"/>
    <w:rsid w:val="008815DD"/>
    <w:rsid w:val="00882891"/>
    <w:rsid w:val="008832C4"/>
    <w:rsid w:val="00885FEF"/>
    <w:rsid w:val="008923C6"/>
    <w:rsid w:val="008A275C"/>
    <w:rsid w:val="008A2B8C"/>
    <w:rsid w:val="008A4169"/>
    <w:rsid w:val="008B08C0"/>
    <w:rsid w:val="008B1642"/>
    <w:rsid w:val="008B2A09"/>
    <w:rsid w:val="008C124A"/>
    <w:rsid w:val="008C13DD"/>
    <w:rsid w:val="008D09BE"/>
    <w:rsid w:val="008D1639"/>
    <w:rsid w:val="008D1A4D"/>
    <w:rsid w:val="008D27E1"/>
    <w:rsid w:val="008E1E8E"/>
    <w:rsid w:val="008F0B12"/>
    <w:rsid w:val="008F3BCD"/>
    <w:rsid w:val="008F60E8"/>
    <w:rsid w:val="008F63B2"/>
    <w:rsid w:val="008F649B"/>
    <w:rsid w:val="0090371E"/>
    <w:rsid w:val="00903B6A"/>
    <w:rsid w:val="00907DCD"/>
    <w:rsid w:val="00911544"/>
    <w:rsid w:val="00912981"/>
    <w:rsid w:val="00912991"/>
    <w:rsid w:val="009173A5"/>
    <w:rsid w:val="00917DE7"/>
    <w:rsid w:val="00920FE4"/>
    <w:rsid w:val="00923702"/>
    <w:rsid w:val="009258E5"/>
    <w:rsid w:val="00927EEE"/>
    <w:rsid w:val="0093431C"/>
    <w:rsid w:val="00940EED"/>
    <w:rsid w:val="00945012"/>
    <w:rsid w:val="00946480"/>
    <w:rsid w:val="00946B9A"/>
    <w:rsid w:val="00947AA1"/>
    <w:rsid w:val="009545E6"/>
    <w:rsid w:val="009635FB"/>
    <w:rsid w:val="0096538A"/>
    <w:rsid w:val="00971013"/>
    <w:rsid w:val="009743EC"/>
    <w:rsid w:val="0098031A"/>
    <w:rsid w:val="009823F5"/>
    <w:rsid w:val="00985240"/>
    <w:rsid w:val="00985E1A"/>
    <w:rsid w:val="00996CA7"/>
    <w:rsid w:val="009A4D00"/>
    <w:rsid w:val="009B732E"/>
    <w:rsid w:val="009B7A27"/>
    <w:rsid w:val="009C6AD3"/>
    <w:rsid w:val="009C6C7D"/>
    <w:rsid w:val="009C7620"/>
    <w:rsid w:val="009D4DA9"/>
    <w:rsid w:val="009E7A15"/>
    <w:rsid w:val="009F40E2"/>
    <w:rsid w:val="009F69F7"/>
    <w:rsid w:val="00A00381"/>
    <w:rsid w:val="00A04FA0"/>
    <w:rsid w:val="00A05FDF"/>
    <w:rsid w:val="00A07F31"/>
    <w:rsid w:val="00A116E6"/>
    <w:rsid w:val="00A12BF2"/>
    <w:rsid w:val="00A13A8A"/>
    <w:rsid w:val="00A21B85"/>
    <w:rsid w:val="00A241F9"/>
    <w:rsid w:val="00A245A7"/>
    <w:rsid w:val="00A260A0"/>
    <w:rsid w:val="00A2689E"/>
    <w:rsid w:val="00A268F7"/>
    <w:rsid w:val="00A34234"/>
    <w:rsid w:val="00A36669"/>
    <w:rsid w:val="00A40F85"/>
    <w:rsid w:val="00A41236"/>
    <w:rsid w:val="00A4403E"/>
    <w:rsid w:val="00A45E97"/>
    <w:rsid w:val="00A46A11"/>
    <w:rsid w:val="00A510F4"/>
    <w:rsid w:val="00A52E2A"/>
    <w:rsid w:val="00A56F36"/>
    <w:rsid w:val="00A62405"/>
    <w:rsid w:val="00A74A39"/>
    <w:rsid w:val="00A764D3"/>
    <w:rsid w:val="00A77486"/>
    <w:rsid w:val="00A77D8D"/>
    <w:rsid w:val="00A864DA"/>
    <w:rsid w:val="00A91836"/>
    <w:rsid w:val="00AA0C02"/>
    <w:rsid w:val="00AA0DE2"/>
    <w:rsid w:val="00AA20B0"/>
    <w:rsid w:val="00AB5E6C"/>
    <w:rsid w:val="00AB6ECC"/>
    <w:rsid w:val="00AC1BDD"/>
    <w:rsid w:val="00AC430E"/>
    <w:rsid w:val="00AC4953"/>
    <w:rsid w:val="00AC5310"/>
    <w:rsid w:val="00AC6A0D"/>
    <w:rsid w:val="00AD2811"/>
    <w:rsid w:val="00AE3C41"/>
    <w:rsid w:val="00AE4201"/>
    <w:rsid w:val="00AE70D6"/>
    <w:rsid w:val="00AF4985"/>
    <w:rsid w:val="00AF6ACB"/>
    <w:rsid w:val="00B00A23"/>
    <w:rsid w:val="00B064FB"/>
    <w:rsid w:val="00B06D76"/>
    <w:rsid w:val="00B0784F"/>
    <w:rsid w:val="00B16AE6"/>
    <w:rsid w:val="00B16D18"/>
    <w:rsid w:val="00B22E64"/>
    <w:rsid w:val="00B27D15"/>
    <w:rsid w:val="00B42338"/>
    <w:rsid w:val="00B50B95"/>
    <w:rsid w:val="00B60052"/>
    <w:rsid w:val="00B616EA"/>
    <w:rsid w:val="00B6790C"/>
    <w:rsid w:val="00B73EE1"/>
    <w:rsid w:val="00B81AFE"/>
    <w:rsid w:val="00B832D8"/>
    <w:rsid w:val="00B93536"/>
    <w:rsid w:val="00B97CEF"/>
    <w:rsid w:val="00BA26D7"/>
    <w:rsid w:val="00BB0732"/>
    <w:rsid w:val="00BB1537"/>
    <w:rsid w:val="00BB2897"/>
    <w:rsid w:val="00BB2A8A"/>
    <w:rsid w:val="00BB53E7"/>
    <w:rsid w:val="00BB5803"/>
    <w:rsid w:val="00BB5B4B"/>
    <w:rsid w:val="00BB5CFF"/>
    <w:rsid w:val="00BB782B"/>
    <w:rsid w:val="00BC4904"/>
    <w:rsid w:val="00BC55DE"/>
    <w:rsid w:val="00BC5DBF"/>
    <w:rsid w:val="00BC71EC"/>
    <w:rsid w:val="00BD386F"/>
    <w:rsid w:val="00BD69C2"/>
    <w:rsid w:val="00BE00FC"/>
    <w:rsid w:val="00BE0B71"/>
    <w:rsid w:val="00BE11CC"/>
    <w:rsid w:val="00BE4D7C"/>
    <w:rsid w:val="00BE53DA"/>
    <w:rsid w:val="00BF2AF2"/>
    <w:rsid w:val="00BF4692"/>
    <w:rsid w:val="00C022E8"/>
    <w:rsid w:val="00C11A8B"/>
    <w:rsid w:val="00C31BA9"/>
    <w:rsid w:val="00C320C4"/>
    <w:rsid w:val="00C327C2"/>
    <w:rsid w:val="00C33CC2"/>
    <w:rsid w:val="00C34D21"/>
    <w:rsid w:val="00C355FC"/>
    <w:rsid w:val="00C36951"/>
    <w:rsid w:val="00C4021A"/>
    <w:rsid w:val="00C4052E"/>
    <w:rsid w:val="00C417AC"/>
    <w:rsid w:val="00C52EFE"/>
    <w:rsid w:val="00C564BF"/>
    <w:rsid w:val="00C639EA"/>
    <w:rsid w:val="00C6444A"/>
    <w:rsid w:val="00C70712"/>
    <w:rsid w:val="00C74287"/>
    <w:rsid w:val="00C800D8"/>
    <w:rsid w:val="00C80AAA"/>
    <w:rsid w:val="00C81307"/>
    <w:rsid w:val="00C82076"/>
    <w:rsid w:val="00C82240"/>
    <w:rsid w:val="00C829C6"/>
    <w:rsid w:val="00C829EB"/>
    <w:rsid w:val="00C917D0"/>
    <w:rsid w:val="00C9208F"/>
    <w:rsid w:val="00C949F8"/>
    <w:rsid w:val="00CA2ED2"/>
    <w:rsid w:val="00CA64FC"/>
    <w:rsid w:val="00CB140B"/>
    <w:rsid w:val="00CB17E5"/>
    <w:rsid w:val="00CB31E1"/>
    <w:rsid w:val="00CC2F2B"/>
    <w:rsid w:val="00CC49FF"/>
    <w:rsid w:val="00CC51A0"/>
    <w:rsid w:val="00CC691A"/>
    <w:rsid w:val="00CD67BA"/>
    <w:rsid w:val="00CE1D35"/>
    <w:rsid w:val="00CE3566"/>
    <w:rsid w:val="00CE60F0"/>
    <w:rsid w:val="00CE73F9"/>
    <w:rsid w:val="00CF45D8"/>
    <w:rsid w:val="00CF62FE"/>
    <w:rsid w:val="00CF6972"/>
    <w:rsid w:val="00D0305C"/>
    <w:rsid w:val="00D204A6"/>
    <w:rsid w:val="00D22A4E"/>
    <w:rsid w:val="00D244A6"/>
    <w:rsid w:val="00D2508C"/>
    <w:rsid w:val="00D33BF6"/>
    <w:rsid w:val="00D353EC"/>
    <w:rsid w:val="00D3763D"/>
    <w:rsid w:val="00D377E4"/>
    <w:rsid w:val="00D40608"/>
    <w:rsid w:val="00D41933"/>
    <w:rsid w:val="00D440B1"/>
    <w:rsid w:val="00D4743D"/>
    <w:rsid w:val="00D50986"/>
    <w:rsid w:val="00D54318"/>
    <w:rsid w:val="00D56D7F"/>
    <w:rsid w:val="00D61959"/>
    <w:rsid w:val="00D66029"/>
    <w:rsid w:val="00D67227"/>
    <w:rsid w:val="00D75670"/>
    <w:rsid w:val="00D7778A"/>
    <w:rsid w:val="00D83434"/>
    <w:rsid w:val="00D834C3"/>
    <w:rsid w:val="00D8355F"/>
    <w:rsid w:val="00D85613"/>
    <w:rsid w:val="00D86952"/>
    <w:rsid w:val="00D86B33"/>
    <w:rsid w:val="00DA0F26"/>
    <w:rsid w:val="00DA124A"/>
    <w:rsid w:val="00DA220A"/>
    <w:rsid w:val="00DA2F87"/>
    <w:rsid w:val="00DA328A"/>
    <w:rsid w:val="00DB1D22"/>
    <w:rsid w:val="00DC0034"/>
    <w:rsid w:val="00DC0123"/>
    <w:rsid w:val="00DC20C1"/>
    <w:rsid w:val="00DC2B7E"/>
    <w:rsid w:val="00DC340E"/>
    <w:rsid w:val="00DC5D4B"/>
    <w:rsid w:val="00DD1553"/>
    <w:rsid w:val="00DE28B1"/>
    <w:rsid w:val="00DE4747"/>
    <w:rsid w:val="00DF0036"/>
    <w:rsid w:val="00DF53D6"/>
    <w:rsid w:val="00DF5481"/>
    <w:rsid w:val="00DF6EFD"/>
    <w:rsid w:val="00E00B17"/>
    <w:rsid w:val="00E05C1E"/>
    <w:rsid w:val="00E06447"/>
    <w:rsid w:val="00E100F3"/>
    <w:rsid w:val="00E125CF"/>
    <w:rsid w:val="00E14C08"/>
    <w:rsid w:val="00E15340"/>
    <w:rsid w:val="00E226BD"/>
    <w:rsid w:val="00E25670"/>
    <w:rsid w:val="00E26B2E"/>
    <w:rsid w:val="00E330CB"/>
    <w:rsid w:val="00E40183"/>
    <w:rsid w:val="00E4319A"/>
    <w:rsid w:val="00E44B25"/>
    <w:rsid w:val="00E51B8C"/>
    <w:rsid w:val="00E52002"/>
    <w:rsid w:val="00E52C20"/>
    <w:rsid w:val="00E56E27"/>
    <w:rsid w:val="00E61CF1"/>
    <w:rsid w:val="00E6224E"/>
    <w:rsid w:val="00E64861"/>
    <w:rsid w:val="00E6515E"/>
    <w:rsid w:val="00E65DAC"/>
    <w:rsid w:val="00E71D37"/>
    <w:rsid w:val="00E744D2"/>
    <w:rsid w:val="00E761E1"/>
    <w:rsid w:val="00E80219"/>
    <w:rsid w:val="00E82199"/>
    <w:rsid w:val="00E91D07"/>
    <w:rsid w:val="00E9430E"/>
    <w:rsid w:val="00EA3C0F"/>
    <w:rsid w:val="00EA5015"/>
    <w:rsid w:val="00EA5377"/>
    <w:rsid w:val="00EA558A"/>
    <w:rsid w:val="00EA75BF"/>
    <w:rsid w:val="00EC44D6"/>
    <w:rsid w:val="00EC5E19"/>
    <w:rsid w:val="00EC7195"/>
    <w:rsid w:val="00ED0C13"/>
    <w:rsid w:val="00ED5D6C"/>
    <w:rsid w:val="00ED63E8"/>
    <w:rsid w:val="00ED7FE4"/>
    <w:rsid w:val="00EF0970"/>
    <w:rsid w:val="00F0220E"/>
    <w:rsid w:val="00F0607B"/>
    <w:rsid w:val="00F07E8C"/>
    <w:rsid w:val="00F1190D"/>
    <w:rsid w:val="00F1569B"/>
    <w:rsid w:val="00F21CB0"/>
    <w:rsid w:val="00F23666"/>
    <w:rsid w:val="00F43D0D"/>
    <w:rsid w:val="00F44E4B"/>
    <w:rsid w:val="00F45D0C"/>
    <w:rsid w:val="00F550D4"/>
    <w:rsid w:val="00F552A2"/>
    <w:rsid w:val="00F56E4F"/>
    <w:rsid w:val="00F601B0"/>
    <w:rsid w:val="00F679A4"/>
    <w:rsid w:val="00F71542"/>
    <w:rsid w:val="00F76065"/>
    <w:rsid w:val="00F765BE"/>
    <w:rsid w:val="00F83EC2"/>
    <w:rsid w:val="00F90B62"/>
    <w:rsid w:val="00F90C81"/>
    <w:rsid w:val="00F96440"/>
    <w:rsid w:val="00FA1D7F"/>
    <w:rsid w:val="00FA4606"/>
    <w:rsid w:val="00FB075A"/>
    <w:rsid w:val="00FB0F2D"/>
    <w:rsid w:val="00FB0FA2"/>
    <w:rsid w:val="00FB1B1D"/>
    <w:rsid w:val="00FB304D"/>
    <w:rsid w:val="00FB5B66"/>
    <w:rsid w:val="00FC5555"/>
    <w:rsid w:val="00FD05CB"/>
    <w:rsid w:val="00FD15E8"/>
    <w:rsid w:val="00FD29E3"/>
    <w:rsid w:val="00FE0A0E"/>
    <w:rsid w:val="00FE11C6"/>
    <w:rsid w:val="00FE18CE"/>
    <w:rsid w:val="00FE1FED"/>
    <w:rsid w:val="00FE46C8"/>
    <w:rsid w:val="00FF4102"/>
    <w:rsid w:val="00FF78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C2BF4BB-626D-4D84-A4B6-BBDEE48BC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D0A9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D8355F"/>
    <w:pPr>
      <w:keepNext/>
      <w:spacing w:line="720" w:lineRule="atLeast"/>
      <w:outlineLvl w:val="1"/>
    </w:pPr>
    <w:rPr>
      <w:rFonts w:ascii="Calibri Light" w:eastAsia="新細明體" w:hAnsi="Calibri Light"/>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a"/>
    <w:next w:val="a"/>
    <w:autoRedefine/>
    <w:uiPriority w:val="39"/>
    <w:rsid w:val="003A15BF"/>
    <w:pPr>
      <w:tabs>
        <w:tab w:val="right" w:leader="hyphen" w:pos="8364"/>
      </w:tabs>
      <w:ind w:leftChars="0" w:left="486" w:rightChars="150" w:right="425" w:hangingChars="200" w:hanging="486"/>
    </w:pPr>
    <w:rPr>
      <w:sz w:val="24"/>
    </w:rPr>
  </w:style>
  <w:style w:type="paragraph" w:styleId="22">
    <w:name w:val="toc 2"/>
    <w:basedOn w:val="a"/>
    <w:next w:val="a"/>
    <w:autoRedefine/>
    <w:uiPriority w:val="39"/>
    <w:pPr>
      <w:tabs>
        <w:tab w:val="right" w:leader="hyphen" w:pos="8490"/>
      </w:tabs>
      <w:ind w:leftChars="0" w:left="566" w:hangingChars="200" w:hanging="566"/>
    </w:p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4A1126"/>
    <w:pPr>
      <w:tabs>
        <w:tab w:val="center" w:pos="4153"/>
        <w:tab w:val="right" w:pos="8306"/>
      </w:tabs>
      <w:snapToGrid w:val="0"/>
    </w:pPr>
    <w:rPr>
      <w:sz w:val="20"/>
      <w:szCs w:val="20"/>
    </w:rPr>
  </w:style>
  <w:style w:type="character" w:customStyle="1" w:styleId="af">
    <w:name w:val="頁尾 字元"/>
    <w:link w:val="ae"/>
    <w:uiPriority w:val="99"/>
    <w:rsid w:val="004A1126"/>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2907CC"/>
    <w:pPr>
      <w:wordWrap w:val="0"/>
      <w:ind w:leftChars="-15" w:left="153" w:hangingChars="80" w:hanging="195"/>
      <w:jc w:val="both"/>
    </w:pPr>
  </w:style>
  <w:style w:type="table" w:styleId="af4">
    <w:name w:val="Table Grid"/>
    <w:basedOn w:val="a1"/>
    <w:uiPriority w:val="3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D0A96"/>
    <w:rPr>
      <w:rFonts w:ascii="Calibri Light" w:eastAsia="新細明體" w:hAnsi="Calibri Light" w:cs="Times New Roman"/>
      <w:b/>
      <w:bCs/>
      <w:snapToGrid w:val="0"/>
      <w:kern w:val="52"/>
      <w:sz w:val="52"/>
      <w:szCs w:val="52"/>
    </w:rPr>
  </w:style>
  <w:style w:type="paragraph" w:styleId="af5">
    <w:name w:val="TOC Heading"/>
    <w:basedOn w:val="1"/>
    <w:next w:val="a"/>
    <w:uiPriority w:val="39"/>
    <w:unhideWhenUsed/>
    <w:qFormat/>
    <w:rsid w:val="003D0A9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
    <w:name w:val="toc 3"/>
    <w:basedOn w:val="a"/>
    <w:next w:val="a"/>
    <w:autoRedefine/>
    <w:uiPriority w:val="39"/>
    <w:unhideWhenUsed/>
    <w:rsid w:val="003D0A9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styleId="af6">
    <w:name w:val="Hyperlink"/>
    <w:uiPriority w:val="99"/>
    <w:unhideWhenUsed/>
    <w:rsid w:val="003D0A96"/>
    <w:rPr>
      <w:color w:val="0563C1"/>
      <w:u w:val="single"/>
    </w:rPr>
  </w:style>
  <w:style w:type="character" w:customStyle="1" w:styleId="142">
    <w:name w:val="表格內文(14行高) 字元"/>
    <w:link w:val="141"/>
    <w:rsid w:val="00256CFF"/>
    <w:rPr>
      <w:rFonts w:ascii="標楷體" w:eastAsia="標楷體"/>
      <w:snapToGrid w:val="0"/>
      <w:kern w:val="2"/>
      <w:sz w:val="24"/>
      <w:szCs w:val="28"/>
    </w:rPr>
  </w:style>
  <w:style w:type="character" w:customStyle="1" w:styleId="20">
    <w:name w:val="標題 2 字元"/>
    <w:link w:val="2"/>
    <w:uiPriority w:val="9"/>
    <w:semiHidden/>
    <w:rsid w:val="00D8355F"/>
    <w:rPr>
      <w:rFonts w:ascii="Calibri Light" w:eastAsia="新細明體" w:hAnsi="Calibri Light" w:cs="Times New Roman"/>
      <w:b/>
      <w:bCs/>
      <w:snapToGrid w:val="0"/>
      <w:kern w:val="2"/>
      <w:sz w:val="48"/>
      <w:szCs w:val="48"/>
    </w:rPr>
  </w:style>
  <w:style w:type="paragraph" w:styleId="af7">
    <w:name w:val="Balloon Text"/>
    <w:basedOn w:val="a"/>
    <w:link w:val="af8"/>
    <w:uiPriority w:val="99"/>
    <w:semiHidden/>
    <w:unhideWhenUsed/>
    <w:rsid w:val="00D4743D"/>
    <w:pPr>
      <w:spacing w:line="240" w:lineRule="auto"/>
    </w:pPr>
    <w:rPr>
      <w:rFonts w:ascii="Calibri Light" w:eastAsia="新細明體" w:hAnsi="Calibri Light"/>
      <w:sz w:val="18"/>
      <w:szCs w:val="18"/>
    </w:rPr>
  </w:style>
  <w:style w:type="character" w:customStyle="1" w:styleId="af8">
    <w:name w:val="註解方塊文字 字元"/>
    <w:link w:val="af7"/>
    <w:uiPriority w:val="99"/>
    <w:semiHidden/>
    <w:rsid w:val="00D4743D"/>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7458386">
      <w:bodyDiv w:val="1"/>
      <w:marLeft w:val="0"/>
      <w:marRight w:val="0"/>
      <w:marTop w:val="0"/>
      <w:marBottom w:val="0"/>
      <w:divBdr>
        <w:top w:val="none" w:sz="0" w:space="0" w:color="auto"/>
        <w:left w:val="none" w:sz="0" w:space="0" w:color="auto"/>
        <w:bottom w:val="none" w:sz="0" w:space="0" w:color="auto"/>
        <w:right w:val="none" w:sz="0" w:space="0" w:color="auto"/>
      </w:divBdr>
    </w:div>
    <w:div w:id="1748723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3D14F-5DF6-4E0D-9FA0-20C3CC284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5</Pages>
  <Words>419</Words>
  <Characters>2394</Characters>
  <Application>Microsoft Office Word</Application>
  <DocSecurity>0</DocSecurity>
  <Lines>19</Lines>
  <Paragraphs>5</Paragraphs>
  <ScaleCrop>false</ScaleCrop>
  <Company>HOME</Company>
  <LinksUpToDate>false</LinksUpToDate>
  <CharactersWithSpaces>2808</CharactersWithSpaces>
  <SharedDoc>false</SharedDoc>
  <HLinks>
    <vt:vector size="18" baseType="variant">
      <vt:variant>
        <vt:i4>1507381</vt:i4>
      </vt:variant>
      <vt:variant>
        <vt:i4>14</vt:i4>
      </vt:variant>
      <vt:variant>
        <vt:i4>0</vt:i4>
      </vt:variant>
      <vt:variant>
        <vt:i4>5</vt:i4>
      </vt:variant>
      <vt:variant>
        <vt:lpwstr/>
      </vt:variant>
      <vt:variant>
        <vt:lpwstr>_Toc195716084</vt:lpwstr>
      </vt:variant>
      <vt:variant>
        <vt:i4>1507381</vt:i4>
      </vt:variant>
      <vt:variant>
        <vt:i4>8</vt:i4>
      </vt:variant>
      <vt:variant>
        <vt:i4>0</vt:i4>
      </vt:variant>
      <vt:variant>
        <vt:i4>5</vt:i4>
      </vt:variant>
      <vt:variant>
        <vt:lpwstr/>
      </vt:variant>
      <vt:variant>
        <vt:lpwstr>_Toc195716083</vt:lpwstr>
      </vt:variant>
      <vt:variant>
        <vt:i4>1507381</vt:i4>
      </vt:variant>
      <vt:variant>
        <vt:i4>2</vt:i4>
      </vt:variant>
      <vt:variant>
        <vt:i4>0</vt:i4>
      </vt:variant>
      <vt:variant>
        <vt:i4>5</vt:i4>
      </vt:variant>
      <vt:variant>
        <vt:lpwstr/>
      </vt:variant>
      <vt:variant>
        <vt:lpwstr>_Toc195716082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2025-04-17T08:51:00Z</cp:lastPrinted>
  <dcterms:created xsi:type="dcterms:W3CDTF">2025-04-23T05:52:00Z</dcterms:created>
  <dcterms:modified xsi:type="dcterms:W3CDTF">2025-04-23T05:52:00Z</dcterms:modified>
</cp:coreProperties>
</file>