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AA42BA" w:rsidRPr="00EB7364" w:rsidRDefault="00AA42BA" w:rsidP="00AA42BA">
      <w:pPr>
        <w:pStyle w:val="14"/>
        <w:ind w:left="567" w:hanging="567"/>
      </w:pPr>
      <w:bookmarkStart w:id="2" w:name="_Toc203480941"/>
      <w:r w:rsidRPr="00EB7364">
        <w:rPr>
          <w:rFonts w:hint="eastAsia"/>
        </w:rPr>
        <w:t>一、科學園區沿革</w:t>
      </w:r>
      <w:bookmarkEnd w:id="2"/>
    </w:p>
    <w:p w:rsidR="00170C61" w:rsidRPr="00AF797A" w:rsidRDefault="003E245E" w:rsidP="00CF2E36">
      <w:pPr>
        <w:ind w:left="566" w:firstLine="566"/>
        <w:rPr>
          <w:rFonts w:hint="eastAsia"/>
          <w:lang w:val="x-none" w:eastAsia="x-none"/>
        </w:rPr>
      </w:pPr>
      <w:bookmarkStart w:id="3" w:name="_Hlk164157114"/>
      <w:r w:rsidRPr="00EB7364">
        <w:rPr>
          <w:rFonts w:hint="eastAsia"/>
        </w:rPr>
        <w:lastRenderedPageBreak/>
        <w:t>我國</w:t>
      </w:r>
      <w:r w:rsidR="004562C1" w:rsidRPr="00EB7364">
        <w:rPr>
          <w:rFonts w:hint="eastAsia"/>
        </w:rPr>
        <w:t>為引進高級技術產業及科學技術人才，提升區域創新整合能量，以激勵國內產業技術之研究創新，並促進高級技術之產業發展，</w:t>
      </w:r>
      <w:r w:rsidR="002B1B77" w:rsidRPr="00EB7364">
        <w:rPr>
          <w:rFonts w:hint="eastAsia"/>
        </w:rPr>
        <w:t>於</w:t>
      </w:r>
      <w:r w:rsidR="004562C1" w:rsidRPr="00EB7364">
        <w:rPr>
          <w:rFonts w:hint="eastAsia"/>
        </w:rPr>
        <w:t>6</w:t>
      </w:r>
      <w:r w:rsidRPr="00EB7364">
        <w:rPr>
          <w:rFonts w:hint="eastAsia"/>
        </w:rPr>
        <w:t>8</w:t>
      </w:r>
      <w:r w:rsidR="004562C1" w:rsidRPr="00EB7364">
        <w:rPr>
          <w:rFonts w:hint="eastAsia"/>
        </w:rPr>
        <w:t>年</w:t>
      </w:r>
      <w:r w:rsidR="0084787B">
        <w:rPr>
          <w:rFonts w:hint="eastAsia"/>
        </w:rPr>
        <w:t>制定</w:t>
      </w:r>
      <w:r w:rsidRPr="00EB7364">
        <w:rPr>
          <w:rFonts w:hint="eastAsia"/>
        </w:rPr>
        <w:t>公</w:t>
      </w:r>
      <w:r w:rsidR="0084787B">
        <w:rPr>
          <w:rFonts w:hint="eastAsia"/>
        </w:rPr>
        <w:t>布</w:t>
      </w:r>
      <w:r w:rsidRPr="00EB7364">
        <w:rPr>
          <w:rFonts w:hint="eastAsia"/>
        </w:rPr>
        <w:t>科學工業園區設置管理條例</w:t>
      </w:r>
      <w:r w:rsidR="002B1B77" w:rsidRPr="00EB7364">
        <w:rPr>
          <w:rFonts w:hAnsi="標楷體" w:hint="eastAsia"/>
        </w:rPr>
        <w:t>，</w:t>
      </w:r>
      <w:r w:rsidR="0048774F" w:rsidRPr="00EB7364">
        <w:rPr>
          <w:rFonts w:hAnsi="標楷體" w:hint="eastAsia"/>
        </w:rPr>
        <w:t>為成立</w:t>
      </w:r>
      <w:r w:rsidR="0048774F" w:rsidRPr="00EB7364">
        <w:rPr>
          <w:rFonts w:hint="eastAsia"/>
        </w:rPr>
        <w:t>科學工業園區之法源依據</w:t>
      </w:r>
      <w:r w:rsidR="0048774F" w:rsidRPr="00EB7364">
        <w:rPr>
          <w:rFonts w:hAnsi="標楷體" w:hint="eastAsia"/>
        </w:rPr>
        <w:t>，當時</w:t>
      </w:r>
      <w:r w:rsidR="002B1B77" w:rsidRPr="00EB7364">
        <w:rPr>
          <w:rFonts w:hint="eastAsia"/>
        </w:rPr>
        <w:t>考量科學工業對科技人才需求殷切交流頻繁</w:t>
      </w:r>
      <w:r w:rsidR="002B1B77" w:rsidRPr="00EB7364">
        <w:rPr>
          <w:rFonts w:hAnsi="標楷體" w:hint="eastAsia"/>
        </w:rPr>
        <w:t>，</w:t>
      </w:r>
      <w:r w:rsidR="002B1B77" w:rsidRPr="00EB7364">
        <w:rPr>
          <w:rFonts w:hint="eastAsia"/>
        </w:rPr>
        <w:t>而新竹地區</w:t>
      </w:r>
      <w:r w:rsidR="00E352BF">
        <w:rPr>
          <w:rFonts w:hint="eastAsia"/>
        </w:rPr>
        <w:t>之數所</w:t>
      </w:r>
      <w:r w:rsidR="002B1B77" w:rsidRPr="00EB7364">
        <w:rPr>
          <w:rFonts w:hint="eastAsia"/>
        </w:rPr>
        <w:t>大學</w:t>
      </w:r>
      <w:r w:rsidR="00507938" w:rsidRPr="00EB7364">
        <w:rPr>
          <w:rFonts w:hAnsi="標楷體"/>
        </w:rPr>
        <w:t>與研究機構能提供充足人才與研發能量</w:t>
      </w:r>
      <w:r w:rsidR="00507938" w:rsidRPr="00EB7364">
        <w:rPr>
          <w:rFonts w:hAnsi="標楷體" w:hint="eastAsia"/>
        </w:rPr>
        <w:t>，</w:t>
      </w:r>
      <w:r w:rsidR="00683E12">
        <w:rPr>
          <w:rFonts w:hAnsi="標楷體" w:hint="eastAsia"/>
        </w:rPr>
        <w:t>爰</w:t>
      </w:r>
      <w:r w:rsidR="002B1B77" w:rsidRPr="00EB7364">
        <w:rPr>
          <w:rFonts w:hint="eastAsia"/>
        </w:rPr>
        <w:t>69年</w:t>
      </w:r>
      <w:r w:rsidR="0048774F" w:rsidRPr="00EB7364">
        <w:rPr>
          <w:rFonts w:hint="eastAsia"/>
        </w:rPr>
        <w:t>於新竹設立</w:t>
      </w:r>
      <w:r w:rsidR="002B1B77" w:rsidRPr="00EB7364">
        <w:rPr>
          <w:rFonts w:hint="eastAsia"/>
        </w:rPr>
        <w:t>科學工業</w:t>
      </w:r>
      <w:r w:rsidR="0048774F" w:rsidRPr="00EB7364">
        <w:rPr>
          <w:rFonts w:hint="eastAsia"/>
        </w:rPr>
        <w:t>園</w:t>
      </w:r>
      <w:r w:rsidR="002B1B77" w:rsidRPr="00EB7364">
        <w:rPr>
          <w:rFonts w:hint="eastAsia"/>
        </w:rPr>
        <w:t>區(即現今之新竹科學園區</w:t>
      </w:r>
      <w:r w:rsidR="0084787B">
        <w:rPr>
          <w:rFonts w:hAnsi="標楷體" w:hint="eastAsia"/>
        </w:rPr>
        <w:t>，</w:t>
      </w:r>
      <w:r w:rsidR="0084787B">
        <w:rPr>
          <w:rFonts w:hint="eastAsia"/>
        </w:rPr>
        <w:t>下稱竹科</w:t>
      </w:r>
      <w:r w:rsidR="002B1B77" w:rsidRPr="00EB7364">
        <w:rPr>
          <w:rFonts w:hint="eastAsia"/>
        </w:rPr>
        <w:t>)</w:t>
      </w:r>
      <w:r w:rsidR="002B1B77" w:rsidRPr="00EB7364">
        <w:rPr>
          <w:rStyle w:val="af4"/>
        </w:rPr>
        <w:footnoteReference w:id="1"/>
      </w:r>
      <w:r w:rsidR="00887D65" w:rsidRPr="00EB7364">
        <w:rPr>
          <w:rFonts w:hAnsi="標楷體" w:hint="eastAsia"/>
        </w:rPr>
        <w:t>，</w:t>
      </w:r>
      <w:r w:rsidR="00883C52" w:rsidRPr="00EB7364">
        <w:rPr>
          <w:rFonts w:hAnsi="標楷體" w:hint="eastAsia"/>
        </w:rPr>
        <w:t>自此</w:t>
      </w:r>
      <w:r w:rsidR="006B5FA7" w:rsidRPr="00EB7364">
        <w:rPr>
          <w:rFonts w:hAnsi="標楷體"/>
        </w:rPr>
        <w:t>奠定</w:t>
      </w:r>
      <w:r w:rsidR="00652AC9">
        <w:rPr>
          <w:rFonts w:hAnsi="標楷體"/>
        </w:rPr>
        <w:t>臺</w:t>
      </w:r>
      <w:r w:rsidR="006B5FA7" w:rsidRPr="00EB7364">
        <w:rPr>
          <w:rFonts w:hAnsi="標楷體"/>
        </w:rPr>
        <w:t>灣半導體產業</w:t>
      </w:r>
      <w:r w:rsidR="00883C52" w:rsidRPr="00EB7364">
        <w:rPr>
          <w:rFonts w:hAnsi="標楷體" w:hint="eastAsia"/>
        </w:rPr>
        <w:t>之</w:t>
      </w:r>
      <w:r w:rsidR="006B5FA7" w:rsidRPr="00EB7364">
        <w:rPr>
          <w:rFonts w:hAnsi="標楷體"/>
        </w:rPr>
        <w:t>基石，並帶動了積體電路、電腦及周邊、通訊、光電、精密機械和生物技術等產業</w:t>
      </w:r>
      <w:r w:rsidR="00F47E97" w:rsidRPr="00EB7364">
        <w:rPr>
          <w:rFonts w:hAnsi="標楷體"/>
        </w:rPr>
        <w:t>之</w:t>
      </w:r>
      <w:r w:rsidR="006B5FA7" w:rsidRPr="00EB7364">
        <w:rPr>
          <w:rFonts w:hAnsi="標楷體"/>
        </w:rPr>
        <w:t>蓬勃發展</w:t>
      </w:r>
      <w:r w:rsidR="006B5FA7" w:rsidRPr="00EB7364">
        <w:rPr>
          <w:rFonts w:hAnsi="標楷體" w:hint="eastAsia"/>
        </w:rPr>
        <w:t>，</w:t>
      </w:r>
      <w:r w:rsidR="00887D65" w:rsidRPr="00EB7364">
        <w:rPr>
          <w:rFonts w:hAnsi="標楷體" w:hint="eastAsia"/>
        </w:rPr>
        <w:t>86</w:t>
      </w:r>
      <w:r w:rsidR="002D025F">
        <w:rPr>
          <w:rFonts w:hAnsi="標楷體" w:hint="eastAsia"/>
        </w:rPr>
        <w:t>及92</w:t>
      </w:r>
      <w:r w:rsidR="00887D65" w:rsidRPr="00EB7364">
        <w:rPr>
          <w:rFonts w:hAnsi="標楷體" w:hint="eastAsia"/>
        </w:rPr>
        <w:t>年</w:t>
      </w:r>
      <w:r w:rsidR="002D025F">
        <w:rPr>
          <w:rFonts w:hAnsi="標楷體" w:hint="eastAsia"/>
        </w:rPr>
        <w:t>分別</w:t>
      </w:r>
      <w:r w:rsidR="00887D65" w:rsidRPr="00EB7364">
        <w:rPr>
          <w:rFonts w:hAnsi="標楷體" w:hint="eastAsia"/>
        </w:rPr>
        <w:t>成立</w:t>
      </w:r>
      <w:r w:rsidR="00887D65" w:rsidRPr="00EB7364">
        <w:t>南部</w:t>
      </w:r>
      <w:r w:rsidR="002E4002">
        <w:rPr>
          <w:rFonts w:hint="eastAsia"/>
        </w:rPr>
        <w:t>及</w:t>
      </w:r>
      <w:r w:rsidR="00887D65" w:rsidRPr="00EB7364">
        <w:rPr>
          <w:rFonts w:hint="eastAsia"/>
        </w:rPr>
        <w:t>中部科學園區</w:t>
      </w:r>
      <w:r w:rsidR="00C24F59">
        <w:rPr>
          <w:rFonts w:hint="eastAsia"/>
        </w:rPr>
        <w:t>(下稱南科及中科)</w:t>
      </w:r>
      <w:r w:rsidR="00887D65" w:rsidRPr="00EB7364">
        <w:t>，</w:t>
      </w:r>
      <w:r w:rsidR="00887D65" w:rsidRPr="00EB7364">
        <w:rPr>
          <w:rFonts w:hint="eastAsia"/>
        </w:rPr>
        <w:t>40</w:t>
      </w:r>
      <w:r w:rsidR="00887D65" w:rsidRPr="00EB7364">
        <w:t>餘年來</w:t>
      </w:r>
      <w:r w:rsidR="009D2618" w:rsidRPr="00EB7364">
        <w:rPr>
          <w:rFonts w:hAnsi="標楷體" w:hint="eastAsia"/>
        </w:rPr>
        <w:t>，</w:t>
      </w:r>
      <w:r w:rsidR="009222DA" w:rsidRPr="00EB7364">
        <w:rPr>
          <w:rFonts w:hint="eastAsia"/>
        </w:rPr>
        <w:t>陸續成立17處衛星園區(詳圖1</w:t>
      </w:r>
      <w:r w:rsidR="009222DA" w:rsidRPr="00EB7364">
        <w:t>)</w:t>
      </w:r>
      <w:r w:rsidR="00887D65" w:rsidRPr="00EB7364">
        <w:t>，</w:t>
      </w:r>
      <w:r w:rsidR="007655A0">
        <w:rPr>
          <w:rFonts w:hint="eastAsia"/>
        </w:rPr>
        <w:t>迄114年5月底</w:t>
      </w:r>
      <w:r w:rsidR="009D2618" w:rsidRPr="00EB7364">
        <w:rPr>
          <w:rFonts w:hint="eastAsia"/>
        </w:rPr>
        <w:t>總開發面積達5</w:t>
      </w:r>
      <w:r w:rsidR="009D2618" w:rsidRPr="00EB7364">
        <w:t>,</w:t>
      </w:r>
      <w:r w:rsidR="007655A0">
        <w:rPr>
          <w:rFonts w:hint="eastAsia"/>
        </w:rPr>
        <w:t>194</w:t>
      </w:r>
      <w:r w:rsidR="009D2618" w:rsidRPr="00EB7364">
        <w:rPr>
          <w:rFonts w:hint="eastAsia"/>
        </w:rPr>
        <w:t>公頃</w:t>
      </w:r>
      <w:r w:rsidR="009D2618" w:rsidRPr="00EB7364">
        <w:rPr>
          <w:rFonts w:hAnsi="標楷體" w:hint="eastAsia"/>
        </w:rPr>
        <w:t>、有效核准廠</w:t>
      </w:r>
      <w:r w:rsidR="00507938" w:rsidRPr="00EB7364">
        <w:rPr>
          <w:rFonts w:hAnsi="標楷體" w:hint="eastAsia"/>
        </w:rPr>
        <w:t>商</w:t>
      </w:r>
      <w:r w:rsidR="009D2618" w:rsidRPr="00EB7364">
        <w:rPr>
          <w:rFonts w:hAnsi="標楷體" w:hint="eastAsia"/>
        </w:rPr>
        <w:t>1</w:t>
      </w:r>
      <w:r w:rsidR="00C24F59">
        <w:rPr>
          <w:rFonts w:hAnsi="標楷體"/>
        </w:rPr>
        <w:t>,</w:t>
      </w:r>
      <w:r w:rsidR="009D2618" w:rsidRPr="00EB7364">
        <w:rPr>
          <w:rFonts w:hAnsi="標楷體" w:hint="eastAsia"/>
        </w:rPr>
        <w:t>15</w:t>
      </w:r>
      <w:r w:rsidR="007655A0">
        <w:rPr>
          <w:rFonts w:hAnsi="標楷體" w:hint="eastAsia"/>
        </w:rPr>
        <w:t>3</w:t>
      </w:r>
      <w:r w:rsidR="009D2618" w:rsidRPr="00EB7364">
        <w:rPr>
          <w:rFonts w:hAnsi="標楷體" w:hint="eastAsia"/>
        </w:rPr>
        <w:t>家、已</w:t>
      </w:r>
      <w:r w:rsidR="009D2618" w:rsidRPr="00EB7364">
        <w:rPr>
          <w:rFonts w:hAnsi="標楷體" w:hint="eastAsia"/>
        </w:rPr>
        <w:lastRenderedPageBreak/>
        <w:t>入區登記廠商9</w:t>
      </w:r>
      <w:r w:rsidR="007655A0">
        <w:rPr>
          <w:rFonts w:hAnsi="標楷體" w:hint="eastAsia"/>
        </w:rPr>
        <w:t>63</w:t>
      </w:r>
      <w:r w:rsidR="009D2618" w:rsidRPr="00EB7364">
        <w:rPr>
          <w:rFonts w:hAnsi="標楷體" w:hint="eastAsia"/>
        </w:rPr>
        <w:t>家、從業員工人數3</w:t>
      </w:r>
      <w:r w:rsidR="007655A0">
        <w:rPr>
          <w:rFonts w:hAnsi="標楷體" w:hint="eastAsia"/>
        </w:rPr>
        <w:t>3</w:t>
      </w:r>
      <w:r w:rsidR="00C24F59">
        <w:rPr>
          <w:rFonts w:hAnsi="標楷體" w:hint="eastAsia"/>
        </w:rPr>
        <w:t>萬</w:t>
      </w:r>
      <w:r w:rsidR="007655A0">
        <w:rPr>
          <w:rFonts w:hAnsi="標楷體" w:hint="eastAsia"/>
        </w:rPr>
        <w:t>1</w:t>
      </w:r>
      <w:r w:rsidR="009D2618" w:rsidRPr="00EB7364">
        <w:rPr>
          <w:rFonts w:hAnsi="標楷體"/>
        </w:rPr>
        <w:t>,</w:t>
      </w:r>
      <w:r w:rsidR="007655A0">
        <w:rPr>
          <w:rFonts w:hAnsi="標楷體" w:hint="eastAsia"/>
        </w:rPr>
        <w:t>320</w:t>
      </w:r>
      <w:r w:rsidR="009D2618" w:rsidRPr="00EB7364">
        <w:rPr>
          <w:rFonts w:hAnsi="標楷體" w:hint="eastAsia"/>
        </w:rPr>
        <w:t>人</w:t>
      </w:r>
      <w:r w:rsidR="007655A0">
        <w:rPr>
          <w:rFonts w:hAnsi="標楷體" w:hint="eastAsia"/>
        </w:rPr>
        <w:t>，113年度</w:t>
      </w:r>
      <w:r w:rsidR="00507938" w:rsidRPr="00EB7364">
        <w:rPr>
          <w:rFonts w:hAnsi="標楷體" w:hint="eastAsia"/>
        </w:rPr>
        <w:t>年</w:t>
      </w:r>
      <w:r w:rsidR="00635ABD" w:rsidRPr="00EB7364">
        <w:rPr>
          <w:rFonts w:hint="eastAsia"/>
        </w:rPr>
        <w:t>營業額4兆7</w:t>
      </w:r>
      <w:r w:rsidR="00635ABD" w:rsidRPr="00EB7364">
        <w:t>,</w:t>
      </w:r>
      <w:r w:rsidR="00635ABD" w:rsidRPr="00EB7364">
        <w:rPr>
          <w:rFonts w:hint="eastAsia"/>
        </w:rPr>
        <w:t>615億元</w:t>
      </w:r>
      <w:r w:rsidR="00CF48BE" w:rsidRPr="00EB7364">
        <w:rPr>
          <w:rFonts w:hAnsi="標楷體" w:hint="eastAsia"/>
        </w:rPr>
        <w:t>、</w:t>
      </w:r>
      <w:r w:rsidR="00CF48BE" w:rsidRPr="00EB7364">
        <w:rPr>
          <w:rFonts w:hint="eastAsia"/>
        </w:rPr>
        <w:t>年進出口貿易總額5兆8</w:t>
      </w:r>
      <w:r w:rsidR="00CF48BE" w:rsidRPr="00EB7364">
        <w:t>,</w:t>
      </w:r>
      <w:r w:rsidR="00CF48BE" w:rsidRPr="00EB7364">
        <w:rPr>
          <w:rFonts w:hint="eastAsia"/>
        </w:rPr>
        <w:t>373億元</w:t>
      </w:r>
      <w:r w:rsidR="001B517F" w:rsidRPr="00EB7364">
        <w:rPr>
          <w:rStyle w:val="af4"/>
        </w:rPr>
        <w:footnoteReference w:id="2"/>
      </w:r>
      <w:r w:rsidR="009D2618" w:rsidRPr="00EB7364">
        <w:rPr>
          <w:rFonts w:hAnsi="標楷體" w:hint="eastAsia"/>
        </w:rPr>
        <w:t>，</w:t>
      </w:r>
      <w:r w:rsidR="0029597A" w:rsidRPr="00EB7364">
        <w:t>隨著全球科技趨勢</w:t>
      </w:r>
      <w:r w:rsidR="00F47E97" w:rsidRPr="00EB7364">
        <w:t>之</w:t>
      </w:r>
      <w:r w:rsidR="0029597A" w:rsidRPr="00EB7364">
        <w:t>變化，科學園區正積極朝AI、大數據、物聯網、</w:t>
      </w:r>
      <w:r w:rsidR="00683E12" w:rsidRPr="00EB7364">
        <w:rPr>
          <w:rFonts w:hint="eastAsia"/>
          <w:noProof/>
          <w:snapToGrid/>
        </w:rPr>
        <w:pict>
          <v:rect id="_x0000_s1034" style="position:absolute;left:0;text-align:left;margin-left:.3pt;margin-top:157.35pt;width:379.8pt;height:25.15pt;z-index:251653632;mso-position-horizontal-relative:text;mso-position-vertical-relative:text" filled="f" stroked="f">
            <v:textbox style="mso-next-textbox:#_x0000_s1034" inset="0,0,0,0">
              <w:txbxContent>
                <w:p w:rsidR="001C0D47" w:rsidRPr="00812592" w:rsidRDefault="00635ABD" w:rsidP="0084107A">
                  <w:pPr>
                    <w:ind w:leftChars="0" w:left="567" w:hangingChars="200" w:hanging="567"/>
                    <w:jc w:val="left"/>
                    <w:rPr>
                      <w:rFonts w:hint="eastAsia"/>
                      <w:b/>
                      <w:bCs/>
                    </w:rPr>
                  </w:pPr>
                  <w:r w:rsidRPr="00812592">
                    <w:rPr>
                      <w:rFonts w:hint="eastAsia"/>
                      <w:b/>
                      <w:bCs/>
                    </w:rPr>
                    <w:t>圖1  科學園區分布圖</w:t>
                  </w:r>
                </w:p>
              </w:txbxContent>
            </v:textbox>
            <w10:wrap type="topAndBottom"/>
          </v:rect>
        </w:pict>
      </w:r>
      <w:r w:rsidR="0029597A" w:rsidRPr="00EB7364">
        <w:t>創新應用與精準健康等新領域發展</w:t>
      </w:r>
      <w:r w:rsidR="001C55CF" w:rsidRPr="00EB7364">
        <w:rPr>
          <w:rFonts w:hAnsi="標楷體"/>
          <w:noProof/>
          <w:snapToGrid/>
        </w:rPr>
        <w:pict>
          <v:rect id="_x0000_s1041" style="position:absolute;left:0;text-align:left;margin-left:-.3pt;margin-top:467.85pt;width:424.95pt;height:21pt;z-index:251657728;mso-position-horizontal-relative:text;mso-position-vertical-relative:text" filled="f" stroked="f">
            <v:textbox style="mso-next-textbox:#_x0000_s1041" inset="0,0,0,0">
              <w:txbxContent>
                <w:p w:rsidR="00097E26" w:rsidRPr="00A37474" w:rsidRDefault="00097E26" w:rsidP="0084107A">
                  <w:pPr>
                    <w:pStyle w:val="142"/>
                    <w:ind w:left="1176" w:hanging="1176"/>
                    <w:rPr>
                      <w:rFonts w:hint="eastAsia"/>
                      <w:b/>
                      <w:bCs/>
                    </w:rPr>
                  </w:pPr>
                  <w:r w:rsidRPr="00A37474">
                    <w:rPr>
                      <w:rFonts w:hint="eastAsia"/>
                    </w:rPr>
                    <w:t>資料來源：摘錄自</w:t>
                  </w:r>
                  <w:r w:rsidRPr="00A37474">
                    <w:t>國科會網</w:t>
                  </w:r>
                  <w:r w:rsidR="00C24F59">
                    <w:rPr>
                      <w:rFonts w:hint="eastAsia"/>
                    </w:rPr>
                    <w:t>站</w:t>
                  </w:r>
                  <w:r w:rsidR="00CC0E88">
                    <w:rPr>
                      <w:rFonts w:hAnsi="標楷體" w:hint="eastAsia"/>
                    </w:rPr>
                    <w:t>。</w:t>
                  </w:r>
                </w:p>
              </w:txbxContent>
            </v:textbox>
            <w10:wrap type="topAndBottom"/>
          </v:rect>
        </w:pict>
      </w:r>
      <w:r w:rsidR="00CF2E36">
        <w:rPr>
          <w:noProof/>
        </w:rPr>
        <w:drawing>
          <wp:anchor distT="0" distB="0" distL="114300" distR="114300" simplePos="0" relativeHeight="251661824" behindDoc="0" locked="0" layoutInCell="1" allowOverlap="1">
            <wp:simplePos x="0" y="0"/>
            <wp:positionH relativeFrom="column">
              <wp:posOffset>1285240</wp:posOffset>
            </wp:positionH>
            <wp:positionV relativeFrom="paragraph">
              <wp:posOffset>2614295</wp:posOffset>
            </wp:positionV>
            <wp:extent cx="2830830" cy="3317240"/>
            <wp:effectExtent l="0" t="0" r="0" b="0"/>
            <wp:wrapTopAndBottom/>
            <wp:docPr id="22" name="圖片 22" descr="科學園區分布圖(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科學園區分布圖(修)"/>
                    <pic:cNvPicPr>
                      <a:picLocks noChangeAspect="1" noChangeArrowheads="1"/>
                    </pic:cNvPicPr>
                  </pic:nvPicPr>
                  <pic:blipFill>
                    <a:blip r:embed="rId8" cstate="print">
                      <a:extLst>
                        <a:ext uri="{28A0092B-C50C-407E-A947-70E740481C1C}">
                          <a14:useLocalDpi xmlns:a14="http://schemas.microsoft.com/office/drawing/2010/main" val="0"/>
                        </a:ext>
                      </a:extLst>
                    </a:blip>
                    <a:srcRect t="10510" b="3387"/>
                    <a:stretch>
                      <a:fillRect/>
                    </a:stretch>
                  </pic:blipFill>
                  <pic:spPr bwMode="auto">
                    <a:xfrm>
                      <a:off x="0" y="0"/>
                      <a:ext cx="2830830" cy="331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597A" w:rsidRPr="00EB7364">
        <w:t>。</w:t>
      </w:r>
      <w:bookmarkEnd w:id="3"/>
    </w:p>
    <w:sectPr w:rsidR="00170C61" w:rsidRPr="00AF797A" w:rsidSect="00AE73BC">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CF2E36" w:rsidRPr="00CF2E3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 w:id="1">
    <w:p w:rsidR="002B1B77" w:rsidRPr="00812592" w:rsidRDefault="002B1B77" w:rsidP="001C55CF">
      <w:pPr>
        <w:pStyle w:val="142"/>
        <w:ind w:left="61" w:hangingChars="25" w:hanging="61"/>
        <w:rPr>
          <w:rFonts w:hint="eastAsia"/>
        </w:rPr>
      </w:pPr>
      <w:r w:rsidRPr="00812592">
        <w:rPr>
          <w:rStyle w:val="af4"/>
        </w:rPr>
        <w:footnoteRef/>
      </w:r>
      <w:r w:rsidR="00C24F59">
        <w:rPr>
          <w:rFonts w:hint="eastAsia"/>
        </w:rPr>
        <w:t>竹科管理局網站</w:t>
      </w:r>
      <w:r w:rsidR="001C55CF">
        <w:rPr>
          <w:rFonts w:hint="eastAsia"/>
        </w:rPr>
        <w:t>/</w:t>
      </w:r>
      <w:r w:rsidR="001C55CF">
        <w:rPr>
          <w:rFonts w:hAnsi="標楷體" w:hint="eastAsia"/>
        </w:rPr>
        <w:t>二十週年紀念專刊</w:t>
      </w:r>
      <w:r w:rsidR="00C24F59">
        <w:rPr>
          <w:rFonts w:hAnsi="標楷體" w:hint="eastAsia"/>
        </w:rPr>
        <w:t>，</w:t>
      </w:r>
      <w:r w:rsidR="00C24F59" w:rsidRPr="00C24F59">
        <w:rPr>
          <w:rFonts w:hAnsi="標楷體"/>
        </w:rPr>
        <w:t>https://www.sipa.gov.tw/index.jsp</w:t>
      </w:r>
      <w:bookmarkStart w:id="4" w:name="_Hlk202366547"/>
      <w:r w:rsidR="00C24F59">
        <w:rPr>
          <w:rFonts w:hint="eastAsia"/>
        </w:rPr>
        <w:t>(最後瀏覽日</w:t>
      </w:r>
      <w:r w:rsidR="00C24F59">
        <w:rPr>
          <w:rFonts w:hAnsi="標楷體" w:hint="eastAsia"/>
        </w:rPr>
        <w:t>：</w:t>
      </w:r>
      <w:r w:rsidR="00C24F59">
        <w:rPr>
          <w:rFonts w:hint="eastAsia"/>
        </w:rPr>
        <w:t>114年7月2日)</w:t>
      </w:r>
      <w:bookmarkEnd w:id="4"/>
      <w:r w:rsidR="0096355D" w:rsidRPr="00812592">
        <w:rPr>
          <w:rFonts w:hAnsi="標楷體" w:hint="eastAsia"/>
        </w:rPr>
        <w:t>。</w:t>
      </w:r>
    </w:p>
  </w:footnote>
  <w:footnote w:id="2">
    <w:p w:rsidR="001C55CF" w:rsidRDefault="001B517F" w:rsidP="001C55CF">
      <w:pPr>
        <w:pStyle w:val="142"/>
      </w:pPr>
      <w:r w:rsidRPr="00A37474">
        <w:rPr>
          <w:rStyle w:val="af4"/>
        </w:rPr>
        <w:footnoteRef/>
      </w:r>
      <w:r w:rsidRPr="00A37474">
        <w:rPr>
          <w:rFonts w:hint="eastAsia"/>
        </w:rPr>
        <w:t>國科會</w:t>
      </w:r>
      <w:r w:rsidR="00AA72D4" w:rsidRPr="00A37474">
        <w:rPr>
          <w:rFonts w:hint="eastAsia"/>
        </w:rPr>
        <w:t>網</w:t>
      </w:r>
      <w:r w:rsidR="00C24F59">
        <w:rPr>
          <w:rFonts w:hint="eastAsia"/>
        </w:rPr>
        <w:t>站</w:t>
      </w:r>
      <w:r w:rsidR="00AA72D4" w:rsidRPr="00A37474">
        <w:rPr>
          <w:rFonts w:hint="eastAsia"/>
        </w:rPr>
        <w:t>/統計資料庫</w:t>
      </w:r>
      <w:r w:rsidR="00C24F59">
        <w:rPr>
          <w:rFonts w:hAnsi="標楷體" w:hint="eastAsia"/>
        </w:rPr>
        <w:t>，</w:t>
      </w:r>
      <w:r w:rsidR="001C55CF" w:rsidRPr="001C55CF">
        <w:t>https://wsts.nstc.gov.tw/STSWeb/sciencepark/Scie</w:t>
      </w:r>
    </w:p>
    <w:p w:rsidR="001B517F" w:rsidRPr="00A37474" w:rsidRDefault="008A6C2D" w:rsidP="001C55CF">
      <w:pPr>
        <w:pStyle w:val="142"/>
        <w:ind w:leftChars="25" w:left="71"/>
        <w:rPr>
          <w:rFonts w:hint="eastAsia"/>
        </w:rPr>
      </w:pPr>
      <w:r w:rsidRPr="00A37474">
        <w:t>ncePark.aspx?language=C</w:t>
      </w:r>
      <w:bookmarkStart w:id="5" w:name="_Hlk202431615"/>
      <w:r w:rsidR="001C55CF" w:rsidRPr="001C55CF">
        <w:rPr>
          <w:rFonts w:hint="eastAsia"/>
        </w:rPr>
        <w:t>(最後瀏覽日：114年7月</w:t>
      </w:r>
      <w:r w:rsidR="001C55CF">
        <w:rPr>
          <w:rFonts w:hint="eastAsia"/>
        </w:rPr>
        <w:t>1</w:t>
      </w:r>
      <w:r w:rsidR="001C55CF" w:rsidRPr="001C55CF">
        <w:rPr>
          <w:rFonts w:hint="eastAsia"/>
        </w:rPr>
        <w:t>日)</w:t>
      </w:r>
      <w:bookmarkEnd w:id="5"/>
      <w:r w:rsidRPr="00A37474">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E36"/>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F2273B4-EBAE-4113-ADD4-0EA854D9B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7DA64-2D3A-4178-B521-6D30CA64F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69</Words>
  <Characters>394</Characters>
  <Application>Microsoft Office Word</Application>
  <DocSecurity>0</DocSecurity>
  <Lines>3</Lines>
  <Paragraphs>1</Paragraphs>
  <ScaleCrop>false</ScaleCrop>
  <Company>HOME</Company>
  <LinksUpToDate>false</LinksUpToDate>
  <CharactersWithSpaces>462</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2025-07-21T03:49:00Z</dcterms:created>
  <dcterms:modified xsi:type="dcterms:W3CDTF">2025-07-21T03:49:00Z</dcterms:modified>
</cp:coreProperties>
</file>