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D40BB2" w:rsidRPr="00905C6F" w:rsidRDefault="00586915" w:rsidP="00D40BB2">
      <w:pPr>
        <w:pStyle w:val="14"/>
        <w:ind w:left="567" w:hanging="567"/>
        <w:rPr>
          <w:rFonts w:hAnsi="標楷體" w:hint="eastAsia"/>
          <w:color w:val="000000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04314"/>
      <w:r w:rsidRPr="00905C6F">
        <w:rPr>
          <w:rFonts w:hAnsi="標楷體" w:hint="eastAsia"/>
          <w:color w:val="000000"/>
        </w:rPr>
        <w:t>七</w:t>
      </w:r>
      <w:r w:rsidR="00D40BB2" w:rsidRPr="00905C6F">
        <w:rPr>
          <w:rFonts w:hAnsi="標楷體" w:hint="eastAsia"/>
          <w:color w:val="000000"/>
        </w:rPr>
        <w:t>、先行辦理再補辦預算</w:t>
      </w:r>
      <w:r w:rsidR="002109FE" w:rsidRPr="00905C6F">
        <w:rPr>
          <w:rFonts w:hAnsi="標楷體" w:hint="eastAsia"/>
          <w:color w:val="000000"/>
        </w:rPr>
        <w:t>頻仍</w:t>
      </w:r>
      <w:r w:rsidR="00D40BB2" w:rsidRPr="00905C6F">
        <w:rPr>
          <w:rFonts w:hAnsi="標楷體" w:hint="eastAsia"/>
          <w:color w:val="000000"/>
        </w:rPr>
        <w:t>，</w:t>
      </w:r>
      <w:r w:rsidR="00633A9B" w:rsidRPr="00905C6F">
        <w:rPr>
          <w:rFonts w:hAnsi="標楷體" w:hint="eastAsia"/>
          <w:color w:val="000000"/>
        </w:rPr>
        <w:t>且部分計畫連續多</w:t>
      </w:r>
      <w:r w:rsidR="00376701">
        <w:rPr>
          <w:rFonts w:hAnsi="標楷體" w:hint="eastAsia"/>
          <w:color w:val="000000"/>
        </w:rPr>
        <w:t>年度</w:t>
      </w:r>
      <w:r w:rsidR="00FF5CD3">
        <w:rPr>
          <w:rFonts w:hAnsi="標楷體" w:hint="eastAsia"/>
          <w:color w:val="000000"/>
        </w:rPr>
        <w:t>原編</w:t>
      </w:r>
      <w:r w:rsidR="00633A9B" w:rsidRPr="00905C6F">
        <w:rPr>
          <w:rFonts w:hAnsi="標楷體" w:hint="eastAsia"/>
          <w:color w:val="000000"/>
        </w:rPr>
        <w:t>預算</w:t>
      </w:r>
      <w:r w:rsidR="00376701">
        <w:rPr>
          <w:rFonts w:hAnsi="標楷體" w:hint="eastAsia"/>
          <w:color w:val="000000"/>
        </w:rPr>
        <w:t>不敷</w:t>
      </w:r>
      <w:r w:rsidR="00452256">
        <w:rPr>
          <w:rFonts w:hAnsi="標楷體" w:hint="eastAsia"/>
          <w:color w:val="000000"/>
        </w:rPr>
        <w:t>實需</w:t>
      </w:r>
      <w:r w:rsidR="00633A9B" w:rsidRPr="00905C6F">
        <w:rPr>
          <w:rFonts w:hAnsi="標楷體" w:hint="eastAsia"/>
          <w:color w:val="000000"/>
        </w:rPr>
        <w:t>，或獲准先行辦理後預算執行卻未如預期，</w:t>
      </w:r>
      <w:r w:rsidR="008822CB">
        <w:rPr>
          <w:rFonts w:hAnsi="標楷體" w:hint="eastAsia"/>
          <w:color w:val="000000"/>
        </w:rPr>
        <w:t>預算籌編及執行</w:t>
      </w:r>
      <w:r w:rsidR="002715E2">
        <w:rPr>
          <w:rFonts w:hAnsi="標楷體" w:hint="eastAsia"/>
          <w:color w:val="000000"/>
        </w:rPr>
        <w:t>控管</w:t>
      </w:r>
      <w:r w:rsidR="00E30512">
        <w:rPr>
          <w:rFonts w:hAnsi="標楷體" w:hint="eastAsia"/>
          <w:color w:val="000000"/>
        </w:rPr>
        <w:t>仍待檢討強化</w:t>
      </w:r>
      <w:bookmarkEnd w:id="15"/>
    </w:p>
    <w:p w:rsidR="00D40BB2" w:rsidRPr="00905C6F" w:rsidRDefault="00AD799B" w:rsidP="00D40BB2">
      <w:pPr>
        <w:ind w:left="567" w:firstLine="567"/>
        <w:rPr>
          <w:b/>
          <w:bCs/>
          <w:color w:val="000000"/>
        </w:rPr>
      </w:pPr>
      <w:r w:rsidRPr="00905C6F">
        <w:rPr>
          <w:rFonts w:hint="eastAsia"/>
          <w:color w:val="000000"/>
        </w:rPr>
        <w:t>預算法第88條第1項規定略以，附屬單位預算之執行，如因經營環境發生重大變遷或正常業務之確實需要，報經行政院核准者，得先行辦理；</w:t>
      </w:r>
      <w:r w:rsidR="003275B8" w:rsidRPr="00905C6F">
        <w:rPr>
          <w:rFonts w:hint="eastAsia"/>
          <w:color w:val="000000"/>
        </w:rPr>
        <w:t>但其中有關固定資產之建設、改良</w:t>
      </w:r>
      <w:r w:rsidR="002A7482" w:rsidRPr="00905C6F">
        <w:rPr>
          <w:rFonts w:hint="eastAsia"/>
          <w:color w:val="000000"/>
        </w:rPr>
        <w:t>及</w:t>
      </w:r>
      <w:r w:rsidR="003275B8" w:rsidRPr="00905C6F">
        <w:rPr>
          <w:rFonts w:hint="eastAsia"/>
          <w:color w:val="000000"/>
        </w:rPr>
        <w:t>擴充</w:t>
      </w:r>
      <w:r w:rsidR="00E724A5">
        <w:rPr>
          <w:rFonts w:hint="eastAsia"/>
          <w:color w:val="000000"/>
        </w:rPr>
        <w:t>事項</w:t>
      </w:r>
      <w:r w:rsidR="003275B8" w:rsidRPr="00905C6F">
        <w:rPr>
          <w:rFonts w:hint="eastAsia"/>
          <w:color w:val="000000"/>
        </w:rPr>
        <w:t>，仍應補辦預算</w:t>
      </w:r>
      <w:r w:rsidR="00D40BB2" w:rsidRPr="00905C6F">
        <w:rPr>
          <w:rFonts w:hint="eastAsia"/>
          <w:color w:val="000000"/>
        </w:rPr>
        <w:t>。</w:t>
      </w:r>
      <w:r w:rsidR="00E724A5">
        <w:rPr>
          <w:rFonts w:hint="eastAsia"/>
          <w:color w:val="000000"/>
        </w:rPr>
        <w:t>經</w:t>
      </w:r>
      <w:r w:rsidR="00D40BB2" w:rsidRPr="00905C6F">
        <w:rPr>
          <w:rFonts w:hint="eastAsia"/>
          <w:color w:val="000000"/>
        </w:rPr>
        <w:t>查</w:t>
      </w:r>
      <w:r w:rsidR="00D40BB2" w:rsidRPr="00905C6F">
        <w:rPr>
          <w:rFonts w:ascii="新細明體" w:eastAsia="新細明體" w:hAnsi="新細明體" w:hint="eastAsia"/>
          <w:color w:val="000000"/>
        </w:rPr>
        <w:t>：</w:t>
      </w:r>
    </w:p>
    <w:p w:rsidR="00934BED" w:rsidRPr="00726915" w:rsidRDefault="00AD799B" w:rsidP="00726915">
      <w:pPr>
        <w:pStyle w:val="a4"/>
        <w:ind w:left="851" w:hanging="284"/>
        <w:rPr>
          <w:b/>
          <w:bCs/>
        </w:rPr>
      </w:pPr>
      <w:r w:rsidRPr="00726915">
        <w:rPr>
          <w:rFonts w:hint="eastAsia"/>
          <w:b/>
          <w:bCs/>
        </w:rPr>
        <w:t>(一)</w:t>
      </w:r>
      <w:r w:rsidR="0041264E">
        <w:rPr>
          <w:rFonts w:hint="eastAsia"/>
          <w:b/>
          <w:bCs/>
        </w:rPr>
        <w:t>近5年度國營事業</w:t>
      </w:r>
      <w:r w:rsidR="000219E7">
        <w:rPr>
          <w:rFonts w:hint="eastAsia"/>
          <w:b/>
          <w:bCs/>
        </w:rPr>
        <w:t>購建</w:t>
      </w:r>
      <w:r w:rsidR="00726915" w:rsidRPr="00726915">
        <w:rPr>
          <w:rFonts w:hint="eastAsia"/>
          <w:b/>
          <w:bCs/>
        </w:rPr>
        <w:t>固定資產</w:t>
      </w:r>
      <w:r w:rsidR="005D5170">
        <w:rPr>
          <w:rFonts w:hint="eastAsia"/>
          <w:b/>
          <w:bCs/>
        </w:rPr>
        <w:t>計畫</w:t>
      </w:r>
      <w:r w:rsidR="005D5170" w:rsidRPr="00726915">
        <w:rPr>
          <w:rFonts w:hint="eastAsia"/>
          <w:b/>
          <w:bCs/>
        </w:rPr>
        <w:t>補辦</w:t>
      </w:r>
      <w:r w:rsidR="00726915" w:rsidRPr="00726915">
        <w:rPr>
          <w:rFonts w:hint="eastAsia"/>
          <w:b/>
          <w:bCs/>
        </w:rPr>
        <w:t>預算</w:t>
      </w:r>
      <w:r w:rsidR="0041264E">
        <w:rPr>
          <w:rFonts w:hint="eastAsia"/>
          <w:b/>
          <w:bCs/>
        </w:rPr>
        <w:t>情形</w:t>
      </w:r>
    </w:p>
    <w:p w:rsidR="003275B8" w:rsidRDefault="00726915" w:rsidP="00B67757">
      <w:pPr>
        <w:pStyle w:val="26"/>
        <w:ind w:left="850" w:firstLine="567"/>
      </w:pPr>
      <w:r w:rsidRPr="004D3C4A">
        <w:rPr>
          <w:rFonts w:hint="eastAsia"/>
        </w:rPr>
        <w:t>彙整</w:t>
      </w:r>
      <w:r w:rsidR="00CF01C7">
        <w:rPr>
          <w:rFonts w:hint="eastAsia"/>
        </w:rPr>
        <w:t>近5年度(</w:t>
      </w:r>
      <w:r w:rsidR="00894F8E" w:rsidRPr="004D3C4A">
        <w:rPr>
          <w:rFonts w:hint="eastAsia"/>
        </w:rPr>
        <w:t>1</w:t>
      </w:r>
      <w:r w:rsidR="00894F8E" w:rsidRPr="004D3C4A">
        <w:t>10</w:t>
      </w:r>
      <w:r w:rsidR="00894F8E" w:rsidRPr="004D3C4A">
        <w:rPr>
          <w:rFonts w:hint="eastAsia"/>
        </w:rPr>
        <w:t>至114</w:t>
      </w:r>
      <w:r w:rsidRPr="004D3C4A">
        <w:rPr>
          <w:rFonts w:hint="eastAsia"/>
        </w:rPr>
        <w:t>年度</w:t>
      </w:r>
      <w:r w:rsidR="00CF01C7">
        <w:rPr>
          <w:rFonts w:hint="eastAsia"/>
        </w:rPr>
        <w:t>)</w:t>
      </w:r>
      <w:r w:rsidRPr="004D3C4A">
        <w:rPr>
          <w:rFonts w:hint="eastAsia"/>
        </w:rPr>
        <w:t>國營事業購建固定資產</w:t>
      </w:r>
      <w:r w:rsidR="002A7482">
        <w:rPr>
          <w:rFonts w:hint="eastAsia"/>
        </w:rPr>
        <w:t>計畫</w:t>
      </w:r>
      <w:r w:rsidR="00CF01C7">
        <w:rPr>
          <w:rFonts w:hint="eastAsia"/>
        </w:rPr>
        <w:t>先行辦理再</w:t>
      </w:r>
      <w:r w:rsidRPr="004D3C4A">
        <w:rPr>
          <w:rFonts w:hint="eastAsia"/>
        </w:rPr>
        <w:t>補辦預算</w:t>
      </w:r>
      <w:r w:rsidR="00A749AC">
        <w:rPr>
          <w:rFonts w:hint="eastAsia"/>
        </w:rPr>
        <w:t>金額</w:t>
      </w:r>
      <w:r w:rsidRPr="004D3C4A">
        <w:rPr>
          <w:rFonts w:hint="eastAsia"/>
        </w:rPr>
        <w:t>(詳表3</w:t>
      </w:r>
      <w:r w:rsidRPr="004D3C4A">
        <w:t>-</w:t>
      </w:r>
      <w:r w:rsidR="002A7482">
        <w:rPr>
          <w:rFonts w:hint="eastAsia"/>
        </w:rPr>
        <w:t>7</w:t>
      </w:r>
      <w:r w:rsidRPr="004D3C4A">
        <w:t>-1)</w:t>
      </w:r>
      <w:r w:rsidRPr="004D3C4A">
        <w:rPr>
          <w:rFonts w:hint="eastAsia"/>
        </w:rPr>
        <w:t>，</w:t>
      </w:r>
      <w:r w:rsidR="00894F8E" w:rsidRPr="004D3C4A">
        <w:rPr>
          <w:rFonts w:hint="eastAsia"/>
        </w:rPr>
        <w:t>平均每年度約49億元，主要為經濟部主管事業平均每年度35.29億元及交</w:t>
      </w:r>
      <w:r w:rsidR="00894F8E" w:rsidRPr="004D3C4A">
        <w:rPr>
          <w:rFonts w:hint="eastAsia"/>
          <w:spacing w:val="-10"/>
          <w:szCs w:val="24"/>
        </w:rPr>
        <w:t>通部主管事業</w:t>
      </w:r>
      <w:r w:rsidR="00894F8E" w:rsidRPr="004D3C4A">
        <w:rPr>
          <w:rFonts w:hint="eastAsia"/>
        </w:rPr>
        <w:t>平均每年度12.35億元</w:t>
      </w:r>
      <w:r w:rsidR="00CF01C7">
        <w:rPr>
          <w:rFonts w:hint="eastAsia"/>
        </w:rPr>
        <w:t>。</w:t>
      </w:r>
      <w:r w:rsidR="00894F8E" w:rsidRPr="004D3C4A">
        <w:rPr>
          <w:rFonts w:hint="eastAsia"/>
        </w:rPr>
        <w:t>另就個別事業觀之，</w:t>
      </w:r>
      <w:r w:rsidR="004D3C4A" w:rsidRPr="004D3C4A">
        <w:rPr>
          <w:rFonts w:hint="eastAsia"/>
        </w:rPr>
        <w:t>台水</w:t>
      </w:r>
      <w:r w:rsidR="00E724A5">
        <w:rPr>
          <w:rFonts w:hint="eastAsia"/>
        </w:rPr>
        <w:t>公司</w:t>
      </w:r>
      <w:r w:rsidR="004D3C4A" w:rsidRPr="004D3C4A">
        <w:rPr>
          <w:rFonts w:hint="eastAsia"/>
        </w:rPr>
        <w:t>連續5年度辦理補辦預算</w:t>
      </w:r>
      <w:r w:rsidR="009B56A5">
        <w:rPr>
          <w:rFonts w:hAnsi="標楷體" w:hint="eastAsia"/>
        </w:rPr>
        <w:t>，</w:t>
      </w:r>
      <w:r w:rsidR="004D3C4A" w:rsidRPr="004D3C4A">
        <w:rPr>
          <w:rFonts w:hint="eastAsia"/>
        </w:rPr>
        <w:t>最為頻繁，</w:t>
      </w:r>
      <w:r w:rsidR="009B56A5">
        <w:rPr>
          <w:rFonts w:hint="eastAsia"/>
        </w:rPr>
        <w:t>另</w:t>
      </w:r>
      <w:r w:rsidR="004D3C4A" w:rsidRPr="004D3C4A">
        <w:rPr>
          <w:rFonts w:hint="eastAsia"/>
        </w:rPr>
        <w:t>台電</w:t>
      </w:r>
      <w:r w:rsidR="00B67757">
        <w:rPr>
          <w:rFonts w:hint="eastAsia"/>
        </w:rPr>
        <w:t>公司112</w:t>
      </w:r>
      <w:r w:rsidR="004D3C4A" w:rsidRPr="004D3C4A">
        <w:rPr>
          <w:rFonts w:hint="eastAsia"/>
        </w:rPr>
        <w:t>年度補辦</w:t>
      </w:r>
      <w:r w:rsidR="00B67757">
        <w:rPr>
          <w:rFonts w:hint="eastAsia"/>
        </w:rPr>
        <w:t>4項購建固定資產計畫</w:t>
      </w:r>
      <w:r w:rsidR="00B67757">
        <w:rPr>
          <w:rFonts w:hAnsi="標楷體" w:hint="eastAsia"/>
        </w:rPr>
        <w:t>，</w:t>
      </w:r>
      <w:r w:rsidR="00B67757">
        <w:rPr>
          <w:rFonts w:hint="eastAsia"/>
        </w:rPr>
        <w:t>總</w:t>
      </w:r>
      <w:r w:rsidR="004D3C4A" w:rsidRPr="004D3C4A">
        <w:rPr>
          <w:rFonts w:hint="eastAsia"/>
        </w:rPr>
        <w:t>金額</w:t>
      </w:r>
      <w:r w:rsidR="00B67757">
        <w:rPr>
          <w:rFonts w:hint="eastAsia"/>
        </w:rPr>
        <w:t>達64.46</w:t>
      </w:r>
      <w:r w:rsidR="004D3C4A" w:rsidRPr="004D3C4A">
        <w:rPr>
          <w:rFonts w:hint="eastAsia"/>
        </w:rPr>
        <w:t>億元</w:t>
      </w:r>
      <w:r w:rsidR="00B67757">
        <w:rPr>
          <w:rStyle w:val="aff3"/>
        </w:rPr>
        <w:footnoteReference w:id="1"/>
      </w:r>
      <w:r w:rsidR="004D3C4A" w:rsidRPr="004D3C4A">
        <w:rPr>
          <w:rFonts w:hint="eastAsia"/>
        </w:rPr>
        <w:t>，規模</w:t>
      </w:r>
      <w:r w:rsidR="00B67757">
        <w:rPr>
          <w:rFonts w:hint="eastAsia"/>
        </w:rPr>
        <w:t>最</w:t>
      </w:r>
      <w:r w:rsidR="004D3C4A" w:rsidRPr="004D3C4A">
        <w:rPr>
          <w:rFonts w:hint="eastAsia"/>
        </w:rPr>
        <w:t>鉅。</w:t>
      </w:r>
    </w:p>
    <w:p w:rsidR="00EB3FCB" w:rsidRDefault="003275B8" w:rsidP="00EB3FCB">
      <w:pPr>
        <w:pStyle w:val="26"/>
        <w:ind w:leftChars="0" w:left="1146" w:hangingChars="404" w:hanging="1146"/>
        <w:rPr>
          <w:rFonts w:hAnsi="標楷體"/>
          <w:b/>
          <w:color w:val="000000"/>
        </w:rPr>
      </w:pPr>
      <w:r w:rsidRPr="00905C6F">
        <w:rPr>
          <w:rFonts w:hAnsi="標楷體" w:hint="eastAsia"/>
          <w:b/>
          <w:color w:val="000000"/>
        </w:rPr>
        <w:t>表</w:t>
      </w:r>
      <w:r w:rsidR="0059676B" w:rsidRPr="00905C6F">
        <w:rPr>
          <w:rFonts w:hAnsi="標楷體" w:hint="eastAsia"/>
          <w:b/>
          <w:color w:val="000000"/>
        </w:rPr>
        <w:t>3</w:t>
      </w:r>
      <w:r w:rsidRPr="00905C6F">
        <w:rPr>
          <w:rFonts w:hAnsi="標楷體" w:hint="eastAsia"/>
          <w:b/>
          <w:color w:val="000000"/>
        </w:rPr>
        <w:t>-</w:t>
      </w:r>
      <w:r w:rsidR="002A7482" w:rsidRPr="00905C6F">
        <w:rPr>
          <w:rFonts w:hAnsi="標楷體" w:hint="eastAsia"/>
          <w:b/>
          <w:color w:val="000000"/>
        </w:rPr>
        <w:t>7</w:t>
      </w:r>
      <w:r w:rsidRPr="00905C6F">
        <w:rPr>
          <w:rFonts w:hAnsi="標楷體" w:hint="eastAsia"/>
          <w:b/>
          <w:color w:val="000000"/>
        </w:rPr>
        <w:t>-</w:t>
      </w:r>
      <w:r w:rsidR="00B2680D" w:rsidRPr="00905C6F">
        <w:rPr>
          <w:rFonts w:hAnsi="標楷體" w:hint="eastAsia"/>
          <w:b/>
          <w:color w:val="000000"/>
        </w:rPr>
        <w:t>1</w:t>
      </w:r>
      <w:r w:rsidRPr="00EB3FCB">
        <w:rPr>
          <w:rFonts w:hAnsi="標楷體" w:hint="eastAsia"/>
          <w:b/>
          <w:color w:val="000000"/>
        </w:rPr>
        <w:t>國營事業</w:t>
      </w:r>
      <w:r w:rsidR="002A7482" w:rsidRPr="00EB3FCB">
        <w:rPr>
          <w:rFonts w:hAnsi="標楷體" w:hint="eastAsia"/>
          <w:b/>
          <w:color w:val="000000"/>
        </w:rPr>
        <w:t>110至114年度</w:t>
      </w:r>
      <w:r w:rsidRPr="00EB3FCB">
        <w:rPr>
          <w:rFonts w:hAnsi="標楷體" w:hint="eastAsia"/>
          <w:b/>
          <w:color w:val="000000"/>
        </w:rPr>
        <w:t>購建固定資產計畫補辦預算概況表</w:t>
      </w:r>
    </w:p>
    <w:p w:rsidR="003210C3" w:rsidRPr="00905C6F" w:rsidRDefault="00EB3FCB" w:rsidP="00003549">
      <w:pPr>
        <w:pStyle w:val="26"/>
        <w:spacing w:line="400" w:lineRule="exact"/>
        <w:ind w:leftChars="0" w:left="1146" w:hangingChars="404" w:hanging="1146"/>
        <w:rPr>
          <w:rFonts w:hAnsi="標楷體"/>
          <w:bCs/>
          <w:color w:val="000000"/>
          <w:sz w:val="24"/>
          <w:szCs w:val="24"/>
        </w:rPr>
      </w:pPr>
      <w:r>
        <w:rPr>
          <w:rFonts w:hAnsi="標楷體" w:hint="eastAsia"/>
          <w:b/>
          <w:color w:val="000000"/>
        </w:rPr>
        <w:t xml:space="preserve">                        </w:t>
      </w:r>
      <w:r w:rsidR="003275B8" w:rsidRPr="00905C6F">
        <w:rPr>
          <w:rFonts w:hAnsi="標楷體"/>
          <w:b/>
          <w:color w:val="000000"/>
        </w:rPr>
        <w:t xml:space="preserve">                </w:t>
      </w:r>
      <w:r w:rsidR="003210C3" w:rsidRPr="00905C6F">
        <w:rPr>
          <w:rFonts w:hAnsi="標楷體" w:hint="eastAsia"/>
          <w:b/>
          <w:color w:val="000000"/>
        </w:rPr>
        <w:t xml:space="preserve">      </w:t>
      </w:r>
      <w:r w:rsidR="003210C3" w:rsidRPr="00905C6F">
        <w:rPr>
          <w:rFonts w:hAnsi="標楷體" w:hint="eastAsia"/>
          <w:bCs/>
          <w:color w:val="000000"/>
          <w:sz w:val="24"/>
          <w:szCs w:val="24"/>
        </w:rPr>
        <w:t>單位：新臺幣千元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1332"/>
        <w:gridCol w:w="1332"/>
        <w:gridCol w:w="1333"/>
        <w:gridCol w:w="1332"/>
        <w:gridCol w:w="1333"/>
      </w:tblGrid>
      <w:tr w:rsidR="00231040" w:rsidRPr="00905C6F" w:rsidTr="00FF3257">
        <w:trPr>
          <w:tblHeader/>
        </w:trPr>
        <w:tc>
          <w:tcPr>
            <w:tcW w:w="1843" w:type="dxa"/>
            <w:gridSpan w:val="2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年度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110預算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111預算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112預算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113預算</w:t>
            </w:r>
          </w:p>
        </w:tc>
        <w:tc>
          <w:tcPr>
            <w:tcW w:w="1333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jc w:val="center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114預算案</w:t>
            </w:r>
          </w:p>
        </w:tc>
      </w:tr>
      <w:tr w:rsidR="00231040" w:rsidRPr="00905C6F" w:rsidTr="00FF3257"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經濟部主管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台糖公司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color w:val="000000"/>
                <w:spacing w:val="-10"/>
                <w:szCs w:val="24"/>
              </w:rPr>
              <w:t>30,619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661449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A76E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color w:val="000000"/>
                <w:spacing w:val="-10"/>
                <w:szCs w:val="24"/>
              </w:rPr>
              <w:t>203,313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4</w:t>
            </w:r>
            <w:r w:rsidRPr="00905C6F">
              <w:rPr>
                <w:color w:val="000000"/>
                <w:spacing w:val="-10"/>
                <w:szCs w:val="24"/>
              </w:rPr>
              <w:t>8,703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24</w:t>
            </w:r>
            <w:r w:rsidRPr="00905C6F">
              <w:rPr>
                <w:color w:val="000000"/>
                <w:spacing w:val="-10"/>
                <w:szCs w:val="24"/>
              </w:rPr>
              <w:t>,291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中油公司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661449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5</w:t>
            </w:r>
            <w:r w:rsidRPr="00905C6F">
              <w:rPr>
                <w:color w:val="000000"/>
                <w:spacing w:val="-10"/>
                <w:szCs w:val="24"/>
              </w:rPr>
              <w:t>78,797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905C6F">
              <w:rPr>
                <w:color w:val="000000"/>
                <w:spacing w:val="-10"/>
                <w:szCs w:val="24"/>
              </w:rPr>
              <w:t>,700,000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台電公司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905C6F">
              <w:rPr>
                <w:color w:val="000000"/>
                <w:spacing w:val="-10"/>
                <w:szCs w:val="24"/>
              </w:rPr>
              <w:t>,763,951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661449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color w:val="000000"/>
                <w:spacing w:val="-10"/>
                <w:szCs w:val="24"/>
              </w:rPr>
              <w:t>160,000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6</w:t>
            </w:r>
            <w:r w:rsidRPr="00905C6F">
              <w:rPr>
                <w:color w:val="000000"/>
                <w:spacing w:val="-10"/>
                <w:szCs w:val="24"/>
              </w:rPr>
              <w:t>,446,023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台水公司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,086,000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661449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,410,775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,060,121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color w:val="000000"/>
                <w:spacing w:val="-10"/>
                <w:szCs w:val="24"/>
              </w:rPr>
              <w:t>373,076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7</w:t>
            </w:r>
            <w:r w:rsidRPr="00905C6F">
              <w:rPr>
                <w:color w:val="000000"/>
                <w:spacing w:val="-10"/>
                <w:szCs w:val="24"/>
              </w:rPr>
              <w:t>57,700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E2EFD9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3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,880,570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,570,775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7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,709,457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,000,576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b/>
                <w:bCs/>
                <w:color w:val="000000"/>
                <w:spacing w:val="-10"/>
                <w:szCs w:val="24"/>
              </w:rPr>
              <w:t>3</w:t>
            </w: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,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481,991</w:t>
            </w:r>
          </w:p>
        </w:tc>
      </w:tr>
      <w:tr w:rsidR="00231040" w:rsidRPr="00905C6F" w:rsidTr="00FF3257"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財政部主管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輸出入銀行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905C6F">
              <w:rPr>
                <w:color w:val="000000"/>
                <w:spacing w:val="-1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10"/>
                <w:szCs w:val="24"/>
              </w:rPr>
              <w:t>420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FF3257">
        <w:tc>
          <w:tcPr>
            <w:tcW w:w="567" w:type="dxa"/>
            <w:vMerge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臺灣金控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34,886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207</w:t>
            </w:r>
            <w:r w:rsidRPr="00905C6F">
              <w:rPr>
                <w:color w:val="000000"/>
                <w:spacing w:val="-1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10"/>
                <w:szCs w:val="24"/>
              </w:rPr>
              <w:t>278</w:t>
            </w:r>
          </w:p>
        </w:tc>
      </w:tr>
      <w:tr w:rsidR="00231040" w:rsidRPr="00905C6F" w:rsidTr="00FF3257">
        <w:tc>
          <w:tcPr>
            <w:tcW w:w="567" w:type="dxa"/>
            <w:vMerge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土地銀行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00</w:t>
            </w:r>
            <w:r w:rsidRPr="00905C6F">
              <w:rPr>
                <w:rFonts w:hint="eastAsia"/>
                <w:color w:val="000000"/>
                <w:spacing w:val="-10"/>
                <w:szCs w:val="24"/>
              </w:rPr>
              <w:t>,</w:t>
            </w:r>
            <w:r w:rsidRPr="00905C6F">
              <w:rPr>
                <w:color w:val="000000"/>
                <w:spacing w:val="-10"/>
                <w:szCs w:val="24"/>
              </w:rPr>
              <w:t>87</w:t>
            </w:r>
            <w:r w:rsidR="008436B4" w:rsidRPr="00905C6F">
              <w:rPr>
                <w:rFonts w:hint="eastAsia"/>
                <w:color w:val="000000"/>
                <w:spacing w:val="-10"/>
                <w:szCs w:val="24"/>
              </w:rPr>
              <w:t>0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9</w:t>
            </w:r>
            <w:r w:rsidRPr="00905C6F">
              <w:rPr>
                <w:color w:val="000000"/>
                <w:spacing w:val="-10"/>
                <w:szCs w:val="24"/>
              </w:rPr>
              <w:t>8,509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FF3257">
        <w:tc>
          <w:tcPr>
            <w:tcW w:w="567" w:type="dxa"/>
            <w:vMerge/>
            <w:shd w:val="clear" w:color="auto" w:fill="auto"/>
            <w:noWrap/>
            <w:vAlign w:val="center"/>
            <w:hideMark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菸酒公司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41,158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BF3FC3">
        <w:tc>
          <w:tcPr>
            <w:tcW w:w="567" w:type="dxa"/>
            <w:vMerge/>
            <w:shd w:val="clear" w:color="auto" w:fill="auto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E2EFD9"/>
            <w:noWrap/>
            <w:vAlign w:val="center"/>
          </w:tcPr>
          <w:p w:rsidR="00FF3257" w:rsidRPr="00905C6F" w:rsidRDefault="00FF3257" w:rsidP="00BF3FC3">
            <w:pPr>
              <w:pStyle w:val="145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FF3257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3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79,334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b/>
                <w:bCs/>
                <w:color w:val="000000"/>
                <w:spacing w:val="-10"/>
                <w:szCs w:val="24"/>
              </w:rPr>
              <w:t>98,509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FF3257" w:rsidRPr="00905C6F" w:rsidRDefault="00FF3257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FF3257" w:rsidRPr="00905C6F" w:rsidRDefault="00FF3257" w:rsidP="003210C3">
            <w:pPr>
              <w:pStyle w:val="145"/>
              <w:wordWrap w:val="0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207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</w:t>
            </w: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278</w:t>
            </w:r>
          </w:p>
        </w:tc>
      </w:tr>
      <w:tr w:rsidR="00231040" w:rsidRPr="00905C6F" w:rsidTr="00FF3257"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lastRenderedPageBreak/>
              <w:t>交通部主</w:t>
            </w:r>
            <w:r w:rsidRPr="00905C6F">
              <w:rPr>
                <w:rFonts w:hint="eastAsia"/>
                <w:color w:val="000000"/>
                <w:spacing w:val="-10"/>
                <w:szCs w:val="24"/>
              </w:rPr>
              <w:lastRenderedPageBreak/>
              <w:t>管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lastRenderedPageBreak/>
              <w:t>中華郵政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905C6F">
              <w:rPr>
                <w:color w:val="000000"/>
                <w:spacing w:val="-10"/>
                <w:szCs w:val="24"/>
              </w:rPr>
              <w:t>43,167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9</w:t>
            </w:r>
            <w:r w:rsidRPr="00905C6F">
              <w:rPr>
                <w:color w:val="000000"/>
                <w:spacing w:val="-10"/>
                <w:szCs w:val="24"/>
              </w:rPr>
              <w:t>,370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臺鐵公司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港務公司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661449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3</w:t>
            </w:r>
            <w:r w:rsidRPr="00905C6F">
              <w:rPr>
                <w:color w:val="000000"/>
                <w:spacing w:val="-10"/>
                <w:szCs w:val="24"/>
              </w:rPr>
              <w:t>97,740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color w:val="000000"/>
                <w:spacing w:val="-10"/>
                <w:szCs w:val="24"/>
              </w:rPr>
              <w:t>1,740,000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2</w:t>
            </w:r>
            <w:r w:rsidRPr="00905C6F">
              <w:rPr>
                <w:color w:val="000000"/>
                <w:spacing w:val="-10"/>
                <w:szCs w:val="24"/>
              </w:rPr>
              <w:t>,497,149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6215EA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1</w:t>
            </w:r>
            <w:r w:rsidRPr="00905C6F">
              <w:rPr>
                <w:color w:val="000000"/>
                <w:spacing w:val="-10"/>
                <w:szCs w:val="24"/>
              </w:rPr>
              <w:t>,286,200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桃機公司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auto"/>
            <w:noWrap/>
            <w:vAlign w:val="center"/>
          </w:tcPr>
          <w:p w:rsidR="003210C3" w:rsidRPr="00905C6F" w:rsidRDefault="008C07F7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3" w:type="dxa"/>
            <w:shd w:val="clear" w:color="auto" w:fill="auto"/>
            <w:noWrap/>
            <w:vAlign w:val="center"/>
          </w:tcPr>
          <w:p w:rsidR="003210C3" w:rsidRPr="00905C6F" w:rsidRDefault="006215EA" w:rsidP="003210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color w:val="000000"/>
                <w:spacing w:val="-10"/>
                <w:szCs w:val="24"/>
              </w:rPr>
              <w:t>-</w:t>
            </w:r>
          </w:p>
        </w:tc>
      </w:tr>
      <w:tr w:rsidR="00231040" w:rsidRPr="00905C6F" w:rsidTr="00FF3257">
        <w:tc>
          <w:tcPr>
            <w:tcW w:w="567" w:type="dxa"/>
            <w:vMerge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color w:val="000000"/>
                <w:spacing w:val="-10"/>
                <w:szCs w:val="24"/>
              </w:rPr>
            </w:pPr>
          </w:p>
        </w:tc>
        <w:tc>
          <w:tcPr>
            <w:tcW w:w="1276" w:type="dxa"/>
            <w:shd w:val="clear" w:color="auto" w:fill="E2EFD9"/>
            <w:noWrap/>
            <w:vAlign w:val="center"/>
            <w:hideMark/>
          </w:tcPr>
          <w:p w:rsidR="003210C3" w:rsidRPr="00905C6F" w:rsidRDefault="003210C3" w:rsidP="00BF3FC3">
            <w:pPr>
              <w:pStyle w:val="145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1659AB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-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915524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b/>
                <w:bCs/>
                <w:color w:val="000000"/>
                <w:spacing w:val="-10"/>
                <w:szCs w:val="24"/>
              </w:rPr>
              <w:t>397,740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3210C3" w:rsidRPr="00905C6F" w:rsidRDefault="00C9097B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,983,167</w:t>
            </w:r>
          </w:p>
        </w:tc>
        <w:tc>
          <w:tcPr>
            <w:tcW w:w="1332" w:type="dxa"/>
            <w:shd w:val="clear" w:color="auto" w:fill="E2EFD9"/>
            <w:noWrap/>
            <w:vAlign w:val="center"/>
          </w:tcPr>
          <w:p w:rsidR="003210C3" w:rsidRPr="00905C6F" w:rsidRDefault="00C8179E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2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,497,149</w:t>
            </w:r>
          </w:p>
        </w:tc>
        <w:tc>
          <w:tcPr>
            <w:tcW w:w="1333" w:type="dxa"/>
            <w:shd w:val="clear" w:color="auto" w:fill="E2EFD9"/>
            <w:noWrap/>
            <w:vAlign w:val="center"/>
          </w:tcPr>
          <w:p w:rsidR="003210C3" w:rsidRPr="00905C6F" w:rsidRDefault="003210C3" w:rsidP="003210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,295,570</w:t>
            </w:r>
          </w:p>
        </w:tc>
      </w:tr>
      <w:tr w:rsidR="00231040" w:rsidRPr="00905C6F" w:rsidTr="00FF3257">
        <w:tc>
          <w:tcPr>
            <w:tcW w:w="1843" w:type="dxa"/>
            <w:gridSpan w:val="2"/>
            <w:shd w:val="clear" w:color="auto" w:fill="FBE4D5"/>
            <w:noWrap/>
            <w:vAlign w:val="center"/>
            <w:hideMark/>
          </w:tcPr>
          <w:p w:rsidR="00CA76E3" w:rsidRPr="00905C6F" w:rsidRDefault="00CA76E3" w:rsidP="00CA76E3">
            <w:pPr>
              <w:pStyle w:val="145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合計</w:t>
            </w:r>
          </w:p>
        </w:tc>
        <w:tc>
          <w:tcPr>
            <w:tcW w:w="1332" w:type="dxa"/>
            <w:shd w:val="clear" w:color="auto" w:fill="FBE4D5"/>
            <w:noWrap/>
            <w:vAlign w:val="center"/>
          </w:tcPr>
          <w:p w:rsidR="00CA76E3" w:rsidRPr="00905C6F" w:rsidRDefault="00915524" w:rsidP="00CA76E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4</w:t>
            </w:r>
            <w:r w:rsidR="00726915"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,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259,904</w:t>
            </w:r>
          </w:p>
        </w:tc>
        <w:tc>
          <w:tcPr>
            <w:tcW w:w="1332" w:type="dxa"/>
            <w:shd w:val="clear" w:color="auto" w:fill="FBE4D5"/>
            <w:noWrap/>
            <w:vAlign w:val="center"/>
          </w:tcPr>
          <w:p w:rsidR="00CA76E3" w:rsidRPr="00905C6F" w:rsidRDefault="00661449" w:rsidP="00CA76E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b/>
                <w:bCs/>
                <w:color w:val="000000"/>
                <w:spacing w:val="-10"/>
                <w:szCs w:val="24"/>
              </w:rPr>
              <w:t>1,968,515</w:t>
            </w:r>
          </w:p>
        </w:tc>
        <w:tc>
          <w:tcPr>
            <w:tcW w:w="1333" w:type="dxa"/>
            <w:shd w:val="clear" w:color="auto" w:fill="FBE4D5"/>
            <w:noWrap/>
            <w:vAlign w:val="center"/>
          </w:tcPr>
          <w:p w:rsidR="00CA76E3" w:rsidRPr="00905C6F" w:rsidRDefault="00CA76E3" w:rsidP="00CA76E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9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,791,133</w:t>
            </w:r>
          </w:p>
        </w:tc>
        <w:tc>
          <w:tcPr>
            <w:tcW w:w="1332" w:type="dxa"/>
            <w:shd w:val="clear" w:color="auto" w:fill="FBE4D5"/>
            <w:noWrap/>
            <w:vAlign w:val="center"/>
          </w:tcPr>
          <w:p w:rsidR="00CA76E3" w:rsidRPr="00905C6F" w:rsidRDefault="00CA76E3" w:rsidP="00CA76E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3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,497,725</w:t>
            </w:r>
          </w:p>
        </w:tc>
        <w:tc>
          <w:tcPr>
            <w:tcW w:w="1333" w:type="dxa"/>
            <w:shd w:val="clear" w:color="auto" w:fill="FBE4D5"/>
            <w:noWrap/>
            <w:vAlign w:val="center"/>
          </w:tcPr>
          <w:p w:rsidR="00CA76E3" w:rsidRPr="00905C6F" w:rsidRDefault="00CA76E3" w:rsidP="00CA76E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1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pacing w:val="-10"/>
                <w:szCs w:val="24"/>
              </w:rPr>
              <w:t>4</w:t>
            </w:r>
            <w:r w:rsidRPr="00905C6F">
              <w:rPr>
                <w:b/>
                <w:bCs/>
                <w:color w:val="000000"/>
                <w:spacing w:val="-10"/>
                <w:szCs w:val="24"/>
              </w:rPr>
              <w:t>,984,839</w:t>
            </w:r>
          </w:p>
        </w:tc>
      </w:tr>
    </w:tbl>
    <w:p w:rsidR="003210C3" w:rsidRPr="00905C6F" w:rsidRDefault="003210C3" w:rsidP="003210C3">
      <w:pPr>
        <w:pStyle w:val="a4"/>
        <w:spacing w:line="280" w:lineRule="exact"/>
        <w:ind w:leftChars="0" w:left="1205" w:hangingChars="495" w:hanging="1205"/>
        <w:rPr>
          <w:rFonts w:hAnsi="標楷體"/>
          <w:color w:val="000000"/>
        </w:rPr>
      </w:pPr>
      <w:r w:rsidRPr="00905C6F">
        <w:rPr>
          <w:rFonts w:hint="eastAsia"/>
          <w:bCs/>
          <w:color w:val="000000"/>
          <w:sz w:val="24"/>
          <w:szCs w:val="24"/>
        </w:rPr>
        <w:t>資料來源：各國營事業各年度預算書</w:t>
      </w:r>
      <w:r w:rsidR="002A7482" w:rsidRPr="00905C6F">
        <w:rPr>
          <w:rFonts w:hAnsi="標楷體" w:hint="eastAsia"/>
          <w:bCs/>
          <w:color w:val="000000"/>
          <w:sz w:val="24"/>
          <w:szCs w:val="24"/>
        </w:rPr>
        <w:t>。</w:t>
      </w:r>
    </w:p>
    <w:p w:rsidR="004D3C4A" w:rsidRPr="00905C6F" w:rsidRDefault="004D3C4A" w:rsidP="00B2680D">
      <w:pPr>
        <w:pStyle w:val="a4"/>
        <w:ind w:left="851" w:hanging="284"/>
        <w:rPr>
          <w:b/>
          <w:bCs/>
          <w:color w:val="000000"/>
        </w:rPr>
      </w:pPr>
      <w:r w:rsidRPr="00905C6F">
        <w:rPr>
          <w:rFonts w:hint="eastAsia"/>
          <w:b/>
          <w:bCs/>
          <w:color w:val="000000"/>
        </w:rPr>
        <w:t>(二)近年度</w:t>
      </w:r>
      <w:bookmarkStart w:id="16" w:name="_Hlk199419607"/>
      <w:r w:rsidRPr="00905C6F">
        <w:rPr>
          <w:rFonts w:hint="eastAsia"/>
          <w:b/>
          <w:bCs/>
          <w:color w:val="000000"/>
        </w:rPr>
        <w:t>國營事業購建固定資產計畫</w:t>
      </w:r>
      <w:bookmarkEnd w:id="16"/>
      <w:r w:rsidRPr="00905C6F">
        <w:rPr>
          <w:rFonts w:hint="eastAsia"/>
          <w:b/>
          <w:bCs/>
          <w:color w:val="000000"/>
        </w:rPr>
        <w:t>未依原規劃先行辦理頻仍</w:t>
      </w:r>
      <w:r w:rsidRPr="00905C6F">
        <w:rPr>
          <w:rFonts w:hAnsi="標楷體" w:hint="eastAsia"/>
          <w:b/>
          <w:bCs/>
          <w:color w:val="000000"/>
        </w:rPr>
        <w:t>，</w:t>
      </w:r>
      <w:r w:rsidRPr="00905C6F">
        <w:rPr>
          <w:rFonts w:hint="eastAsia"/>
          <w:b/>
          <w:bCs/>
          <w:color w:val="000000"/>
        </w:rPr>
        <w:t>且部分計畫</w:t>
      </w:r>
      <w:r w:rsidR="009C3543" w:rsidRPr="00905C6F">
        <w:rPr>
          <w:rFonts w:hint="eastAsia"/>
          <w:b/>
          <w:bCs/>
          <w:color w:val="000000"/>
        </w:rPr>
        <w:t>連續</w:t>
      </w:r>
      <w:r w:rsidR="003A3BB2" w:rsidRPr="00905C6F">
        <w:rPr>
          <w:rFonts w:hint="eastAsia"/>
          <w:b/>
          <w:bCs/>
          <w:color w:val="000000"/>
        </w:rPr>
        <w:t>多</w:t>
      </w:r>
      <w:r w:rsidR="00452256">
        <w:rPr>
          <w:rFonts w:hint="eastAsia"/>
          <w:b/>
          <w:bCs/>
          <w:color w:val="000000"/>
        </w:rPr>
        <w:t>年度原編預算不敷實需</w:t>
      </w:r>
      <w:r w:rsidR="004625D3" w:rsidRPr="00905C6F">
        <w:rPr>
          <w:rFonts w:hAnsi="標楷體" w:hint="eastAsia"/>
          <w:b/>
          <w:bCs/>
          <w:color w:val="000000"/>
        </w:rPr>
        <w:t>，</w:t>
      </w:r>
      <w:r w:rsidR="009C3543" w:rsidRPr="00905C6F">
        <w:rPr>
          <w:rFonts w:hint="eastAsia"/>
          <w:b/>
          <w:bCs/>
          <w:color w:val="000000"/>
        </w:rPr>
        <w:t>或獲准先行辦理</w:t>
      </w:r>
      <w:r w:rsidR="003A3BB2" w:rsidRPr="00905C6F">
        <w:rPr>
          <w:rFonts w:hint="eastAsia"/>
          <w:b/>
          <w:bCs/>
          <w:color w:val="000000"/>
        </w:rPr>
        <w:t>後</w:t>
      </w:r>
      <w:r w:rsidRPr="00905C6F">
        <w:rPr>
          <w:rFonts w:hint="eastAsia"/>
          <w:b/>
          <w:bCs/>
          <w:color w:val="000000"/>
        </w:rPr>
        <w:t>預算</w:t>
      </w:r>
      <w:r w:rsidR="009C3543" w:rsidRPr="00905C6F">
        <w:rPr>
          <w:rFonts w:hint="eastAsia"/>
          <w:b/>
          <w:bCs/>
          <w:color w:val="000000"/>
        </w:rPr>
        <w:t>執行卻未如預期</w:t>
      </w:r>
    </w:p>
    <w:p w:rsidR="009C6328" w:rsidRPr="00905C6F" w:rsidRDefault="00B21E6C" w:rsidP="00E0567E">
      <w:pPr>
        <w:pStyle w:val="26"/>
        <w:ind w:left="850" w:firstLine="567"/>
        <w:rPr>
          <w:color w:val="000000"/>
        </w:rPr>
      </w:pPr>
      <w:r>
        <w:rPr>
          <w:rFonts w:hint="eastAsia"/>
          <w:color w:val="000000"/>
        </w:rPr>
        <w:t>國營事業</w:t>
      </w:r>
      <w:r w:rsidR="00E0567E" w:rsidRPr="00905C6F">
        <w:rPr>
          <w:rFonts w:hint="eastAsia"/>
          <w:color w:val="000000"/>
        </w:rPr>
        <w:t>決算</w:t>
      </w:r>
      <w:r w:rsidR="00C83448" w:rsidRPr="00905C6F">
        <w:rPr>
          <w:rFonts w:hint="eastAsia"/>
          <w:color w:val="000000"/>
        </w:rPr>
        <w:t>所編各項購建</w:t>
      </w:r>
      <w:r w:rsidR="00E0567E" w:rsidRPr="00905C6F">
        <w:rPr>
          <w:rFonts w:hint="eastAsia"/>
          <w:color w:val="000000"/>
        </w:rPr>
        <w:t>固定資產</w:t>
      </w:r>
      <w:r w:rsidR="00C83448" w:rsidRPr="00905C6F">
        <w:rPr>
          <w:rFonts w:hint="eastAsia"/>
          <w:color w:val="000000"/>
        </w:rPr>
        <w:t>計畫</w:t>
      </w:r>
      <w:r w:rsidR="00E0567E" w:rsidRPr="00905C6F">
        <w:rPr>
          <w:rFonts w:hint="eastAsia"/>
          <w:color w:val="000000"/>
        </w:rPr>
        <w:t>執行之</w:t>
      </w:r>
      <w:r w:rsidR="00E0567E" w:rsidRPr="00905C6F">
        <w:rPr>
          <w:rFonts w:hAnsi="標楷體" w:hint="eastAsia"/>
          <w:color w:val="000000"/>
        </w:rPr>
        <w:t>「</w:t>
      </w:r>
      <w:r w:rsidR="004625D3" w:rsidRPr="00905C6F">
        <w:rPr>
          <w:rFonts w:hint="eastAsia"/>
          <w:color w:val="000000"/>
        </w:rPr>
        <w:t>本年度奉准先行辦理數</w:t>
      </w:r>
      <w:r w:rsidR="00E0567E" w:rsidRPr="00905C6F">
        <w:rPr>
          <w:rFonts w:hAnsi="標楷體" w:hint="eastAsia"/>
          <w:color w:val="000000"/>
        </w:rPr>
        <w:t>」</w:t>
      </w:r>
      <w:r w:rsidR="004625D3" w:rsidRPr="00905C6F">
        <w:rPr>
          <w:rFonts w:hint="eastAsia"/>
          <w:color w:val="000000"/>
        </w:rPr>
        <w:t>係指本年度奉准先行辦理之補辦預算數</w:t>
      </w:r>
      <w:r w:rsidR="00E0567E" w:rsidRPr="00905C6F">
        <w:rPr>
          <w:rFonts w:hint="eastAsia"/>
          <w:color w:val="000000"/>
        </w:rPr>
        <w:t>及</w:t>
      </w:r>
      <w:r w:rsidR="004625D3" w:rsidRPr="00905C6F">
        <w:rPr>
          <w:rFonts w:hint="eastAsia"/>
          <w:color w:val="000000"/>
        </w:rPr>
        <w:t>已編列於次年度預算之預算數</w:t>
      </w:r>
      <w:r w:rsidR="00E0567E" w:rsidRPr="00905C6F">
        <w:rPr>
          <w:rFonts w:hAnsi="標楷體" w:hint="eastAsia"/>
          <w:color w:val="000000"/>
        </w:rPr>
        <w:t>。</w:t>
      </w:r>
      <w:r w:rsidR="00E0567E" w:rsidRPr="00905C6F">
        <w:rPr>
          <w:rFonts w:hint="eastAsia"/>
          <w:color w:val="000000"/>
        </w:rPr>
        <w:t>茲彙整國營事業近3年度</w:t>
      </w:r>
      <w:r w:rsidR="006F631A">
        <w:rPr>
          <w:rFonts w:hint="eastAsia"/>
          <w:color w:val="000000"/>
        </w:rPr>
        <w:t>(</w:t>
      </w:r>
      <w:r w:rsidR="001B3684">
        <w:rPr>
          <w:rFonts w:hint="eastAsia"/>
          <w:color w:val="000000"/>
        </w:rPr>
        <w:t>111至</w:t>
      </w:r>
      <w:r w:rsidR="006F631A" w:rsidRPr="006F631A">
        <w:rPr>
          <w:rFonts w:hint="eastAsia"/>
          <w:color w:val="000000"/>
        </w:rPr>
        <w:t>113年度</w:t>
      </w:r>
      <w:r w:rsidR="006F631A">
        <w:rPr>
          <w:rFonts w:hint="eastAsia"/>
          <w:color w:val="000000"/>
        </w:rPr>
        <w:t>)</w:t>
      </w:r>
      <w:r w:rsidR="00E0567E" w:rsidRPr="00905C6F">
        <w:rPr>
          <w:rFonts w:hint="eastAsia"/>
          <w:color w:val="000000"/>
        </w:rPr>
        <w:t>決算購建固定資產經核准先行辦理</w:t>
      </w:r>
      <w:r w:rsidR="00C83448" w:rsidRPr="00905C6F">
        <w:rPr>
          <w:rFonts w:hint="eastAsia"/>
          <w:color w:val="000000"/>
        </w:rPr>
        <w:t>金額</w:t>
      </w:r>
      <w:r w:rsidR="00E0567E" w:rsidRPr="00905C6F">
        <w:rPr>
          <w:rFonts w:hint="eastAsia"/>
          <w:color w:val="000000"/>
        </w:rPr>
        <w:t>概況</w:t>
      </w:r>
      <w:r w:rsidR="009C6328" w:rsidRPr="00905C6F">
        <w:rPr>
          <w:rFonts w:hint="eastAsia"/>
          <w:color w:val="000000"/>
        </w:rPr>
        <w:t>(詳表</w:t>
      </w:r>
      <w:r w:rsidR="007A202A" w:rsidRPr="00905C6F">
        <w:rPr>
          <w:rFonts w:hint="eastAsia"/>
          <w:color w:val="000000"/>
        </w:rPr>
        <w:t>3</w:t>
      </w:r>
      <w:r w:rsidR="007A202A" w:rsidRPr="00905C6F">
        <w:rPr>
          <w:color w:val="000000"/>
        </w:rPr>
        <w:t>-</w:t>
      </w:r>
      <w:r w:rsidR="00C83448" w:rsidRPr="00905C6F">
        <w:rPr>
          <w:rFonts w:hint="eastAsia"/>
          <w:color w:val="000000"/>
        </w:rPr>
        <w:t>7</w:t>
      </w:r>
      <w:r w:rsidR="007A202A" w:rsidRPr="00905C6F">
        <w:rPr>
          <w:color w:val="000000"/>
        </w:rPr>
        <w:t>-2</w:t>
      </w:r>
      <w:r w:rsidR="007A202A" w:rsidRPr="00905C6F">
        <w:rPr>
          <w:rFonts w:hint="eastAsia"/>
          <w:color w:val="000000"/>
        </w:rPr>
        <w:t>）</w:t>
      </w:r>
      <w:r w:rsidR="009B56A5" w:rsidRPr="00905C6F">
        <w:rPr>
          <w:rFonts w:hint="eastAsia"/>
          <w:color w:val="000000"/>
        </w:rPr>
        <w:t>及</w:t>
      </w:r>
      <w:r>
        <w:rPr>
          <w:rFonts w:hint="eastAsia"/>
          <w:color w:val="000000"/>
        </w:rPr>
        <w:t>專案</w:t>
      </w:r>
      <w:r w:rsidRPr="00905C6F">
        <w:rPr>
          <w:rFonts w:hint="eastAsia"/>
          <w:color w:val="000000"/>
        </w:rPr>
        <w:t>計畫</w:t>
      </w:r>
      <w:r>
        <w:rPr>
          <w:rFonts w:hint="eastAsia"/>
          <w:color w:val="000000"/>
        </w:rPr>
        <w:t>中</w:t>
      </w:r>
      <w:r w:rsidR="009B56A5" w:rsidRPr="00905C6F">
        <w:rPr>
          <w:rFonts w:hint="eastAsia"/>
          <w:color w:val="000000"/>
        </w:rPr>
        <w:t>先行辦理金額大於1億元</w:t>
      </w:r>
      <w:r>
        <w:rPr>
          <w:rFonts w:hint="eastAsia"/>
          <w:color w:val="000000"/>
        </w:rPr>
        <w:t>計畫</w:t>
      </w:r>
      <w:r w:rsidR="009B56A5" w:rsidRPr="00905C6F">
        <w:rPr>
          <w:rFonts w:hint="eastAsia"/>
          <w:color w:val="000000"/>
        </w:rPr>
        <w:t>明細(詳表3</w:t>
      </w:r>
      <w:r w:rsidR="009B56A5" w:rsidRPr="00905C6F">
        <w:rPr>
          <w:color w:val="000000"/>
        </w:rPr>
        <w:t>-</w:t>
      </w:r>
      <w:r w:rsidR="00C83448" w:rsidRPr="00905C6F">
        <w:rPr>
          <w:rFonts w:hint="eastAsia"/>
          <w:color w:val="000000"/>
        </w:rPr>
        <w:t>7</w:t>
      </w:r>
      <w:r w:rsidR="009B56A5" w:rsidRPr="00905C6F">
        <w:rPr>
          <w:color w:val="000000"/>
        </w:rPr>
        <w:t>-</w:t>
      </w:r>
      <w:r w:rsidR="009B56A5" w:rsidRPr="00905C6F">
        <w:rPr>
          <w:rFonts w:hint="eastAsia"/>
          <w:color w:val="000000"/>
        </w:rPr>
        <w:t>3）</w:t>
      </w:r>
      <w:r w:rsidR="00CF01C7" w:rsidRPr="00905C6F">
        <w:rPr>
          <w:rFonts w:hint="eastAsia"/>
          <w:color w:val="000000"/>
        </w:rPr>
        <w:t>，</w:t>
      </w:r>
      <w:r w:rsidR="009C6328" w:rsidRPr="00905C6F">
        <w:rPr>
          <w:rFonts w:hint="eastAsia"/>
          <w:color w:val="000000"/>
        </w:rPr>
        <w:t>並說明如下：</w:t>
      </w:r>
    </w:p>
    <w:p w:rsidR="009B56A5" w:rsidRPr="008E25D4" w:rsidRDefault="009B56A5" w:rsidP="009B56A5">
      <w:pPr>
        <w:pStyle w:val="123"/>
        <w:ind w:left="1134" w:hanging="284"/>
        <w:rPr>
          <w:color w:val="000000"/>
        </w:rPr>
      </w:pPr>
      <w:r w:rsidRPr="00905C6F">
        <w:rPr>
          <w:rFonts w:hAnsi="標楷體" w:hint="eastAsia"/>
          <w:b/>
          <w:bCs/>
          <w:color w:val="000000"/>
        </w:rPr>
        <w:t>1.113年度</w:t>
      </w:r>
      <w:r w:rsidR="00D03AA1">
        <w:rPr>
          <w:rFonts w:hAnsi="標楷體" w:hint="eastAsia"/>
          <w:b/>
          <w:bCs/>
          <w:color w:val="000000"/>
        </w:rPr>
        <w:t>奉准先行辦理數</w:t>
      </w:r>
      <w:r w:rsidRPr="00905C6F">
        <w:rPr>
          <w:rFonts w:hAnsi="標楷體" w:hint="eastAsia"/>
          <w:b/>
          <w:bCs/>
          <w:color w:val="000000"/>
        </w:rPr>
        <w:t>擴增至207.96億元，近3年度最高：</w:t>
      </w:r>
      <w:r w:rsidRPr="00905C6F">
        <w:rPr>
          <w:rFonts w:hAnsi="標楷體" w:hint="eastAsia"/>
          <w:color w:val="000000"/>
        </w:rPr>
        <w:t>國營事業111及112年度決算</w:t>
      </w:r>
      <w:r w:rsidR="00D03AA1">
        <w:rPr>
          <w:rFonts w:hAnsi="標楷體" w:hint="eastAsia"/>
          <w:color w:val="000000"/>
        </w:rPr>
        <w:t>奉准</w:t>
      </w:r>
      <w:r w:rsidRPr="00905C6F">
        <w:rPr>
          <w:rFonts w:hAnsi="標楷體" w:hint="eastAsia"/>
          <w:color w:val="000000"/>
        </w:rPr>
        <w:t>先行辦理數</w:t>
      </w:r>
      <w:r w:rsidR="00981C0D" w:rsidRPr="00905C6F">
        <w:rPr>
          <w:rFonts w:hAnsi="標楷體" w:hint="eastAsia"/>
          <w:color w:val="000000"/>
        </w:rPr>
        <w:t>分別為179.37億元及178.97億元，尚無重大變化並微幅減少；</w:t>
      </w:r>
      <w:r w:rsidRPr="00905C6F">
        <w:rPr>
          <w:rFonts w:hint="eastAsia"/>
          <w:color w:val="000000"/>
        </w:rPr>
        <w:t>惟113年度</w:t>
      </w:r>
      <w:r w:rsidR="00D03AA1">
        <w:rPr>
          <w:rFonts w:hint="eastAsia"/>
          <w:color w:val="000000"/>
        </w:rPr>
        <w:t>自編</w:t>
      </w:r>
      <w:r w:rsidRPr="00905C6F">
        <w:rPr>
          <w:rFonts w:hint="eastAsia"/>
          <w:color w:val="000000"/>
        </w:rPr>
        <w:t>決算擴增至207.96億元，</w:t>
      </w:r>
      <w:r w:rsidR="00B21E6C" w:rsidRPr="00B21E6C">
        <w:rPr>
          <w:rFonts w:hAnsi="標楷體" w:hint="eastAsia"/>
          <w:color w:val="000000"/>
        </w:rPr>
        <w:t>近3年度最高</w:t>
      </w:r>
      <w:r w:rsidR="00B21E6C" w:rsidRPr="008C07F7">
        <w:rPr>
          <w:rFonts w:hAnsi="標楷體" w:hint="eastAsia"/>
          <w:bCs/>
          <w:color w:val="000000"/>
        </w:rPr>
        <w:t>，</w:t>
      </w:r>
      <w:r w:rsidRPr="00905C6F">
        <w:rPr>
          <w:rFonts w:hint="eastAsia"/>
          <w:color w:val="000000"/>
        </w:rPr>
        <w:t>主要</w:t>
      </w:r>
      <w:r w:rsidR="00981C0D" w:rsidRPr="00905C6F">
        <w:rPr>
          <w:rFonts w:hint="eastAsia"/>
          <w:color w:val="000000"/>
        </w:rPr>
        <w:t>辦理</w:t>
      </w:r>
      <w:r w:rsidRPr="00905C6F">
        <w:rPr>
          <w:rFonts w:hint="eastAsia"/>
          <w:color w:val="000000"/>
        </w:rPr>
        <w:t>事業為中油、台電及港務公司，113年先行辦理金額</w:t>
      </w:r>
      <w:r w:rsidRPr="00665C29">
        <w:rPr>
          <w:rFonts w:hint="eastAsia"/>
          <w:color w:val="000000"/>
        </w:rPr>
        <w:t>分別達136.1</w:t>
      </w:r>
      <w:r w:rsidR="00625B4D" w:rsidRPr="00665C29">
        <w:rPr>
          <w:rFonts w:hint="eastAsia"/>
          <w:color w:val="000000"/>
        </w:rPr>
        <w:t>4</w:t>
      </w:r>
      <w:r w:rsidRPr="00665C29">
        <w:rPr>
          <w:rFonts w:hint="eastAsia"/>
          <w:color w:val="000000"/>
        </w:rPr>
        <w:t>億元、45億元及12.</w:t>
      </w:r>
      <w:r w:rsidR="00625B4D" w:rsidRPr="00665C29">
        <w:rPr>
          <w:rFonts w:hint="eastAsia"/>
          <w:color w:val="000000"/>
        </w:rPr>
        <w:t>88</w:t>
      </w:r>
      <w:r w:rsidRPr="00665C29">
        <w:rPr>
          <w:rFonts w:hint="eastAsia"/>
          <w:color w:val="000000"/>
        </w:rPr>
        <w:t>億元</w:t>
      </w:r>
      <w:r w:rsidR="00003549">
        <w:rPr>
          <w:rStyle w:val="aff3"/>
          <w:color w:val="000000"/>
        </w:rPr>
        <w:footnoteReference w:id="2"/>
      </w:r>
      <w:r w:rsidRPr="00665C29">
        <w:rPr>
          <w:rFonts w:hint="eastAsia"/>
          <w:color w:val="000000"/>
        </w:rPr>
        <w:t>。</w:t>
      </w:r>
    </w:p>
    <w:p w:rsidR="009B56A5" w:rsidRPr="008E25D4" w:rsidRDefault="009B56A5" w:rsidP="009B56A5">
      <w:pPr>
        <w:pStyle w:val="123"/>
        <w:ind w:left="1134" w:hanging="284"/>
        <w:rPr>
          <w:rFonts w:hAnsi="標楷體"/>
          <w:color w:val="000000"/>
        </w:rPr>
      </w:pPr>
      <w:r w:rsidRPr="008E25D4">
        <w:rPr>
          <w:rFonts w:hAnsi="標楷體" w:hint="eastAsia"/>
          <w:b/>
          <w:bCs/>
          <w:color w:val="000000"/>
        </w:rPr>
        <w:t>2.部分計畫連續多年度</w:t>
      </w:r>
      <w:r w:rsidR="00B21E6C">
        <w:rPr>
          <w:rFonts w:hAnsi="標楷體" w:hint="eastAsia"/>
          <w:b/>
          <w:bCs/>
          <w:color w:val="000000"/>
        </w:rPr>
        <w:t>因預算</w:t>
      </w:r>
      <w:r w:rsidR="00376701">
        <w:rPr>
          <w:rFonts w:hAnsi="標楷體" w:hint="eastAsia"/>
          <w:b/>
          <w:bCs/>
          <w:color w:val="000000"/>
        </w:rPr>
        <w:t>不</w:t>
      </w:r>
      <w:r w:rsidR="00B21E6C">
        <w:rPr>
          <w:rFonts w:hAnsi="標楷體" w:hint="eastAsia"/>
          <w:b/>
          <w:bCs/>
          <w:color w:val="000000"/>
        </w:rPr>
        <w:t>敷</w:t>
      </w:r>
      <w:r w:rsidR="00452256">
        <w:rPr>
          <w:rFonts w:hAnsi="標楷體" w:hint="eastAsia"/>
          <w:b/>
          <w:bCs/>
          <w:color w:val="000000"/>
        </w:rPr>
        <w:t>實需</w:t>
      </w:r>
      <w:r w:rsidR="00B21E6C">
        <w:rPr>
          <w:rFonts w:hAnsi="標楷體" w:hint="eastAsia"/>
          <w:b/>
          <w:bCs/>
          <w:color w:val="000000"/>
        </w:rPr>
        <w:t>而先行</w:t>
      </w:r>
      <w:r w:rsidRPr="008E25D4">
        <w:rPr>
          <w:rFonts w:hAnsi="標楷體" w:hint="eastAsia"/>
          <w:b/>
          <w:bCs/>
          <w:color w:val="000000"/>
        </w:rPr>
        <w:t>辦理：</w:t>
      </w:r>
      <w:r w:rsidRPr="008E25D4">
        <w:rPr>
          <w:rFonts w:hAnsi="標楷體" w:hint="eastAsia"/>
          <w:color w:val="000000"/>
        </w:rPr>
        <w:t>彙整比較</w:t>
      </w:r>
      <w:r w:rsidRPr="008E25D4">
        <w:rPr>
          <w:rFonts w:hAnsi="標楷體" w:hint="eastAsia"/>
          <w:color w:val="000000"/>
        </w:rPr>
        <w:lastRenderedPageBreak/>
        <w:t>經濟部及交通部所屬各國營事業近3年度購建固定資產</w:t>
      </w:r>
      <w:r w:rsidR="002E3ECA" w:rsidRPr="008E25D4">
        <w:rPr>
          <w:rFonts w:hAnsi="標楷體" w:hint="eastAsia"/>
          <w:color w:val="000000"/>
        </w:rPr>
        <w:t>專案</w:t>
      </w:r>
      <w:r w:rsidRPr="008E25D4">
        <w:rPr>
          <w:rFonts w:hAnsi="標楷體" w:hint="eastAsia"/>
          <w:color w:val="000000"/>
        </w:rPr>
        <w:lastRenderedPageBreak/>
        <w:t>計畫</w:t>
      </w:r>
      <w:r w:rsidR="002E3ECA" w:rsidRPr="008E25D4">
        <w:rPr>
          <w:rFonts w:hAnsi="標楷體" w:hint="eastAsia"/>
          <w:color w:val="000000"/>
        </w:rPr>
        <w:t>先行辦理</w:t>
      </w:r>
      <w:r w:rsidRPr="008E25D4">
        <w:rPr>
          <w:rFonts w:hAnsi="標楷體" w:hint="eastAsia"/>
          <w:color w:val="000000"/>
        </w:rPr>
        <w:t>金額大於1億元明細，港務公司「國際商港未來發展及建設計畫」及台水公司「</w:t>
      </w:r>
      <w:r w:rsidRPr="008E25D4">
        <w:rPr>
          <w:rFonts w:hint="eastAsia"/>
          <w:color w:val="000000"/>
          <w:spacing w:val="-20"/>
          <w:szCs w:val="24"/>
        </w:rPr>
        <w:t>台南山上淨水場供水系統改善工程計畫</w:t>
      </w:r>
      <w:r w:rsidRPr="008E25D4">
        <w:rPr>
          <w:rFonts w:hAnsi="標楷體" w:hint="eastAsia"/>
          <w:color w:val="000000"/>
          <w:spacing w:val="-20"/>
          <w:szCs w:val="24"/>
        </w:rPr>
        <w:t>」</w:t>
      </w:r>
      <w:r w:rsidRPr="008E25D4">
        <w:rPr>
          <w:rFonts w:hint="eastAsia"/>
          <w:color w:val="000000"/>
          <w:spacing w:val="-20"/>
          <w:szCs w:val="24"/>
        </w:rPr>
        <w:t>分別</w:t>
      </w:r>
      <w:r w:rsidRPr="008E25D4">
        <w:rPr>
          <w:rFonts w:hAnsi="標楷體" w:hint="eastAsia"/>
          <w:color w:val="000000"/>
        </w:rPr>
        <w:t>連續3年度</w:t>
      </w:r>
      <w:r w:rsidR="001F65FF" w:rsidRPr="008E25D4">
        <w:rPr>
          <w:rFonts w:hAnsi="標楷體" w:hint="eastAsia"/>
          <w:color w:val="000000"/>
        </w:rPr>
        <w:t>(111至113年度)</w:t>
      </w:r>
      <w:r w:rsidRPr="008E25D4">
        <w:rPr>
          <w:rFonts w:hAnsi="標楷體" w:hint="eastAsia"/>
          <w:color w:val="000000"/>
        </w:rPr>
        <w:t>及2年度</w:t>
      </w:r>
      <w:r w:rsidR="001F65FF" w:rsidRPr="008E25D4">
        <w:rPr>
          <w:rFonts w:hAnsi="標楷體" w:hint="eastAsia"/>
          <w:color w:val="000000"/>
        </w:rPr>
        <w:t>(112及113年度)</w:t>
      </w:r>
      <w:r w:rsidRPr="008E25D4">
        <w:rPr>
          <w:rFonts w:hAnsi="標楷體" w:hint="eastAsia"/>
          <w:color w:val="000000"/>
        </w:rPr>
        <w:t>因預算</w:t>
      </w:r>
      <w:r w:rsidR="00376701">
        <w:rPr>
          <w:rFonts w:hAnsi="標楷體" w:hint="eastAsia"/>
          <w:color w:val="000000"/>
        </w:rPr>
        <w:t>不</w:t>
      </w:r>
      <w:r w:rsidR="00B21E6C">
        <w:rPr>
          <w:rFonts w:hAnsi="標楷體" w:hint="eastAsia"/>
          <w:color w:val="000000"/>
        </w:rPr>
        <w:t>敷支應</w:t>
      </w:r>
      <w:r w:rsidRPr="008E25D4">
        <w:rPr>
          <w:rFonts w:hAnsi="標楷體" w:hint="eastAsia"/>
          <w:color w:val="000000"/>
        </w:rPr>
        <w:t>，先行辦理後再補辦預算；中油公司「高雄港洲際貨櫃二期大林石化油品儲運中心投資計畫」(111、113年度)及「天然氣事業部第三座液化天然氣接受站投資計畫」(112、113年度)及</w:t>
      </w:r>
      <w:r w:rsidR="001F65FF" w:rsidRPr="008E25D4">
        <w:rPr>
          <w:rFonts w:hAnsi="標楷體" w:hint="eastAsia"/>
          <w:color w:val="000000"/>
        </w:rPr>
        <w:t>中華</w:t>
      </w:r>
      <w:r w:rsidRPr="008E25D4">
        <w:rPr>
          <w:rFonts w:hAnsi="標楷體" w:hint="eastAsia"/>
          <w:color w:val="000000"/>
        </w:rPr>
        <w:t>郵政「郵政物流園區(機場捷運A7站)建置計畫」(111及112年度)等</w:t>
      </w:r>
      <w:r w:rsidR="00305C62">
        <w:rPr>
          <w:rFonts w:hAnsi="標楷體" w:hint="eastAsia"/>
          <w:color w:val="000000"/>
        </w:rPr>
        <w:t>計畫</w:t>
      </w:r>
      <w:r w:rsidRPr="008E25D4">
        <w:rPr>
          <w:rFonts w:hAnsi="標楷體" w:hint="eastAsia"/>
          <w:color w:val="000000"/>
        </w:rPr>
        <w:t>均</w:t>
      </w:r>
      <w:r w:rsidR="001B3684">
        <w:rPr>
          <w:rFonts w:hAnsi="標楷體" w:hint="eastAsia"/>
          <w:color w:val="000000"/>
        </w:rPr>
        <w:t>有</w:t>
      </w:r>
      <w:r w:rsidRPr="008E25D4">
        <w:rPr>
          <w:rFonts w:hAnsi="標楷體" w:hint="eastAsia"/>
          <w:color w:val="000000"/>
        </w:rPr>
        <w:t>2年度因工程進度等先行動用下年度預算。</w:t>
      </w:r>
    </w:p>
    <w:p w:rsidR="009B56A5" w:rsidRPr="008E25D4" w:rsidRDefault="009B56A5" w:rsidP="009B56A5">
      <w:pPr>
        <w:pStyle w:val="123"/>
        <w:ind w:left="1134" w:hanging="284"/>
        <w:rPr>
          <w:rFonts w:hAnsi="標楷體"/>
          <w:color w:val="000000"/>
        </w:rPr>
      </w:pPr>
      <w:r w:rsidRPr="008E25D4">
        <w:rPr>
          <w:rFonts w:hAnsi="標楷體" w:hint="eastAsia"/>
          <w:b/>
          <w:bCs/>
          <w:color w:val="000000"/>
        </w:rPr>
        <w:t>3.部分計畫經核准先行辦理後，預算執行率</w:t>
      </w:r>
      <w:r w:rsidR="00270939" w:rsidRPr="008E25D4">
        <w:rPr>
          <w:rFonts w:hAnsi="標楷體" w:hint="eastAsia"/>
          <w:b/>
          <w:bCs/>
          <w:color w:val="000000"/>
        </w:rPr>
        <w:t>卻</w:t>
      </w:r>
      <w:r w:rsidRPr="008E25D4">
        <w:rPr>
          <w:rFonts w:hAnsi="標楷體" w:hint="eastAsia"/>
          <w:b/>
          <w:bCs/>
          <w:color w:val="000000"/>
        </w:rPr>
        <w:t>偏低</w:t>
      </w:r>
      <w:r w:rsidRPr="008E25D4">
        <w:rPr>
          <w:rFonts w:hAnsi="標楷體" w:hint="eastAsia"/>
          <w:color w:val="000000"/>
        </w:rPr>
        <w:t>：</w:t>
      </w:r>
      <w:r w:rsidR="00270939" w:rsidRPr="008E25D4">
        <w:rPr>
          <w:rFonts w:hAnsi="標楷體" w:hint="eastAsia"/>
          <w:color w:val="000000"/>
        </w:rPr>
        <w:t>另檢視</w:t>
      </w:r>
      <w:r w:rsidRPr="008E25D4">
        <w:rPr>
          <w:rFonts w:hAnsi="標楷體" w:hint="eastAsia"/>
          <w:color w:val="000000"/>
        </w:rPr>
        <w:t>近3年度</w:t>
      </w:r>
      <w:r w:rsidR="00270939" w:rsidRPr="008E25D4">
        <w:rPr>
          <w:rFonts w:hAnsi="標楷體" w:hint="eastAsia"/>
          <w:color w:val="000000"/>
        </w:rPr>
        <w:t>購建固定資產專案計畫先行辦理金額大於1億元</w:t>
      </w:r>
      <w:r w:rsidR="00285FE7" w:rsidRPr="008E25D4">
        <w:rPr>
          <w:rFonts w:hAnsi="標楷體" w:hint="eastAsia"/>
          <w:color w:val="000000"/>
        </w:rPr>
        <w:t>者，</w:t>
      </w:r>
      <w:r w:rsidRPr="008E25D4">
        <w:rPr>
          <w:rFonts w:hAnsi="標楷體" w:hint="eastAsia"/>
          <w:color w:val="000000"/>
        </w:rPr>
        <w:t>當年度整體計畫預算執行情形，中油公司「天然氣事業部永安至通霄第二條海底輸氣管線投資計畫」113年度先行動支27億元，台電公司「大林電廠燃氣機組更新改善計畫」111年度先行動支2.91億元及台水公司「加強平地人工湖及伏流水推動計畫-烏溪二期暨抗旱2.0強化及改善」112年度先行動支1.3億元等3項計畫，分別因決標金額低於底價之標餘款、環評</w:t>
      </w:r>
      <w:r w:rsidR="00DD4938">
        <w:rPr>
          <w:rFonts w:hAnsi="標楷體" w:hint="eastAsia"/>
          <w:color w:val="000000"/>
        </w:rPr>
        <w:t>尚</w:t>
      </w:r>
      <w:r w:rsidR="003A2819">
        <w:rPr>
          <w:rFonts w:hAnsi="標楷體" w:hint="eastAsia"/>
          <w:color w:val="000000"/>
        </w:rPr>
        <w:t>未通過</w:t>
      </w:r>
      <w:r w:rsidRPr="008E25D4">
        <w:rPr>
          <w:rFonts w:hAnsi="標楷體" w:hint="eastAsia"/>
          <w:color w:val="000000"/>
        </w:rPr>
        <w:t>及集水井審核進度影響等，當年度預算執行結果均未達</w:t>
      </w:r>
      <w:r w:rsidR="006A0555">
        <w:rPr>
          <w:rFonts w:hAnsi="標楷體" w:hint="eastAsia"/>
          <w:color w:val="000000"/>
        </w:rPr>
        <w:t>八</w:t>
      </w:r>
      <w:r w:rsidRPr="008E25D4">
        <w:rPr>
          <w:rFonts w:hAnsi="標楷體" w:hint="eastAsia"/>
          <w:color w:val="000000"/>
        </w:rPr>
        <w:t>成，該等計畫先行動支</w:t>
      </w:r>
      <w:r w:rsidR="005C511E">
        <w:rPr>
          <w:rFonts w:hAnsi="標楷體" w:hint="eastAsia"/>
          <w:color w:val="000000"/>
        </w:rPr>
        <w:t>之必要性及所需動支金額</w:t>
      </w:r>
      <w:r w:rsidRPr="008E25D4">
        <w:rPr>
          <w:rFonts w:hAnsi="標楷體" w:hint="eastAsia"/>
          <w:color w:val="000000"/>
        </w:rPr>
        <w:t>之合理性</w:t>
      </w:r>
      <w:r w:rsidR="005C511E">
        <w:rPr>
          <w:rFonts w:hAnsi="標楷體" w:hint="eastAsia"/>
          <w:color w:val="000000"/>
        </w:rPr>
        <w:t>等</w:t>
      </w:r>
      <w:r w:rsidRPr="008E25D4">
        <w:rPr>
          <w:rFonts w:hAnsi="標楷體" w:hint="eastAsia"/>
          <w:color w:val="000000"/>
        </w:rPr>
        <w:t>，</w:t>
      </w:r>
      <w:r w:rsidR="00285FE7" w:rsidRPr="008E25D4">
        <w:rPr>
          <w:rFonts w:hAnsi="標楷體" w:hint="eastAsia"/>
          <w:color w:val="000000"/>
        </w:rPr>
        <w:t>恐</w:t>
      </w:r>
      <w:r w:rsidRPr="008E25D4">
        <w:rPr>
          <w:rFonts w:hAnsi="標楷體" w:hint="eastAsia"/>
          <w:color w:val="000000"/>
        </w:rPr>
        <w:t>有待商榷。</w:t>
      </w:r>
    </w:p>
    <w:p w:rsidR="009B56A5" w:rsidRPr="008E25D4" w:rsidRDefault="00473108" w:rsidP="009B56A5">
      <w:pPr>
        <w:pStyle w:val="a4"/>
        <w:ind w:left="851" w:hanging="284"/>
        <w:rPr>
          <w:rFonts w:hAnsi="標楷體"/>
          <w:b/>
          <w:bCs/>
          <w:color w:val="000000"/>
        </w:rPr>
      </w:pPr>
      <w:r>
        <w:rPr>
          <w:rFonts w:hAnsi="標楷體" w:hint="eastAsia"/>
          <w:b/>
          <w:bCs/>
          <w:color w:val="000000"/>
        </w:rPr>
        <w:t>（三）購建固定資產建設計畫先行辦理之控管機制，允</w:t>
      </w:r>
      <w:r w:rsidR="009B56A5" w:rsidRPr="008E25D4">
        <w:rPr>
          <w:rFonts w:hAnsi="標楷體" w:hint="eastAsia"/>
          <w:b/>
          <w:bCs/>
          <w:color w:val="000000"/>
        </w:rPr>
        <w:t>待檢討強化，俾以有效落實計畫預算之精神</w:t>
      </w:r>
    </w:p>
    <w:p w:rsidR="009B56A5" w:rsidRPr="008E25D4" w:rsidRDefault="009B56A5" w:rsidP="009B56A5">
      <w:pPr>
        <w:pStyle w:val="26"/>
        <w:ind w:left="850" w:firstLine="567"/>
        <w:rPr>
          <w:rFonts w:hAnsi="標楷體"/>
          <w:color w:val="000000"/>
        </w:rPr>
      </w:pPr>
      <w:r w:rsidRPr="008E25D4">
        <w:rPr>
          <w:rFonts w:hint="eastAsia"/>
          <w:color w:val="000000"/>
        </w:rPr>
        <w:t>鑒於附屬單位預算自籌編至執行完畢，約需2年</w:t>
      </w:r>
      <w:r w:rsidR="00E5769C" w:rsidRPr="008E25D4">
        <w:rPr>
          <w:rFonts w:hAnsi="標楷體" w:hint="eastAsia"/>
          <w:color w:val="000000"/>
        </w:rPr>
        <w:t>，</w:t>
      </w:r>
      <w:r w:rsidRPr="008E25D4">
        <w:rPr>
          <w:rFonts w:hint="eastAsia"/>
          <w:color w:val="000000"/>
        </w:rPr>
        <w:t>該期間內，常因國內外市場狀況或經營環境之變遷，必須增加辦理若干業務，致造成原有預算無法或不敷支應業務變動所產生之額</w:t>
      </w:r>
      <w:r w:rsidRPr="008E25D4">
        <w:rPr>
          <w:rFonts w:hint="eastAsia"/>
          <w:color w:val="000000"/>
        </w:rPr>
        <w:lastRenderedPageBreak/>
        <w:t>外經費需求，為避免囿於既有預算，而阻礙業務推展，間而影</w:t>
      </w:r>
      <w:r w:rsidRPr="008E25D4">
        <w:rPr>
          <w:rFonts w:hint="eastAsia"/>
          <w:color w:val="000000"/>
        </w:rPr>
        <w:lastRenderedPageBreak/>
        <w:t>響事業經營績效</w:t>
      </w:r>
      <w:r w:rsidRPr="008E25D4">
        <w:rPr>
          <w:rFonts w:hAnsi="標楷體" w:hint="eastAsia"/>
          <w:color w:val="000000"/>
        </w:rPr>
        <w:t>，</w:t>
      </w:r>
      <w:r w:rsidRPr="008E25D4">
        <w:rPr>
          <w:rFonts w:hint="eastAsia"/>
          <w:color w:val="000000"/>
        </w:rPr>
        <w:t>預算法第88條爰規定，附屬單位預算之執行，如因</w:t>
      </w:r>
      <w:r w:rsidRPr="008E25D4">
        <w:rPr>
          <w:rFonts w:hAnsi="標楷體" w:hint="eastAsia"/>
          <w:color w:val="000000"/>
        </w:rPr>
        <w:t>「</w:t>
      </w:r>
      <w:r w:rsidRPr="008E25D4">
        <w:rPr>
          <w:rFonts w:hint="eastAsia"/>
          <w:color w:val="000000"/>
        </w:rPr>
        <w:t>經營環境發生重大變遷</w:t>
      </w:r>
      <w:r w:rsidRPr="008E25D4">
        <w:rPr>
          <w:rFonts w:hAnsi="標楷體" w:hint="eastAsia"/>
          <w:color w:val="000000"/>
        </w:rPr>
        <w:t>」</w:t>
      </w:r>
      <w:r w:rsidRPr="008E25D4">
        <w:rPr>
          <w:rFonts w:hint="eastAsia"/>
          <w:color w:val="000000"/>
        </w:rPr>
        <w:t>或正常業務之</w:t>
      </w:r>
      <w:r w:rsidRPr="008E25D4">
        <w:rPr>
          <w:rFonts w:hAnsi="標楷體" w:hint="eastAsia"/>
          <w:color w:val="000000"/>
        </w:rPr>
        <w:t>「</w:t>
      </w:r>
      <w:r w:rsidRPr="008E25D4">
        <w:rPr>
          <w:rFonts w:hint="eastAsia"/>
          <w:color w:val="000000"/>
        </w:rPr>
        <w:t>確實需要</w:t>
      </w:r>
      <w:r w:rsidRPr="008E25D4">
        <w:rPr>
          <w:rFonts w:hAnsi="標楷體" w:hint="eastAsia"/>
          <w:color w:val="000000"/>
        </w:rPr>
        <w:t>」</w:t>
      </w:r>
      <w:r w:rsidRPr="008E25D4">
        <w:rPr>
          <w:rFonts w:hint="eastAsia"/>
          <w:color w:val="000000"/>
        </w:rPr>
        <w:t>，報經行政院核准者，得先行辦理依據</w:t>
      </w:r>
      <w:r w:rsidRPr="008E25D4">
        <w:rPr>
          <w:rFonts w:hAnsi="標楷體" w:hint="eastAsia"/>
          <w:color w:val="000000"/>
        </w:rPr>
        <w:t>。</w:t>
      </w:r>
    </w:p>
    <w:p w:rsidR="006304FF" w:rsidRPr="00943BD7" w:rsidRDefault="009B56A5" w:rsidP="009B56A5">
      <w:pPr>
        <w:pStyle w:val="26"/>
        <w:ind w:left="850" w:firstLine="567"/>
        <w:rPr>
          <w:rFonts w:hint="eastAsia"/>
          <w:color w:val="FF0000"/>
        </w:rPr>
      </w:pPr>
      <w:r w:rsidRPr="008E25D4">
        <w:rPr>
          <w:rFonts w:hint="eastAsia"/>
          <w:color w:val="000000"/>
        </w:rPr>
        <w:t>惟近年國營事業未依原規劃先行辦理計畫頻仍，統計</w:t>
      </w:r>
      <w:r w:rsidR="00376BE6">
        <w:rPr>
          <w:rFonts w:hint="eastAsia"/>
          <w:color w:val="000000"/>
        </w:rPr>
        <w:t>111至</w:t>
      </w:r>
      <w:r w:rsidRPr="008E25D4">
        <w:rPr>
          <w:rFonts w:hint="eastAsia"/>
          <w:color w:val="000000"/>
        </w:rPr>
        <w:t>113年度購建固定資產</w:t>
      </w:r>
      <w:r w:rsidR="002E3ECA" w:rsidRPr="008E25D4">
        <w:rPr>
          <w:rFonts w:hint="eastAsia"/>
          <w:color w:val="000000"/>
        </w:rPr>
        <w:t>專案計畫</w:t>
      </w:r>
      <w:r w:rsidRPr="008E25D4">
        <w:rPr>
          <w:rFonts w:hint="eastAsia"/>
          <w:color w:val="000000"/>
        </w:rPr>
        <w:t>先行辦理金額大於1億元</w:t>
      </w:r>
      <w:r w:rsidR="002E3ECA" w:rsidRPr="008E25D4">
        <w:rPr>
          <w:rFonts w:hint="eastAsia"/>
          <w:color w:val="000000"/>
        </w:rPr>
        <w:t>者</w:t>
      </w:r>
      <w:r w:rsidRPr="008E25D4">
        <w:rPr>
          <w:rFonts w:hint="eastAsia"/>
          <w:color w:val="000000"/>
        </w:rPr>
        <w:t>即達2</w:t>
      </w:r>
      <w:r w:rsidR="002E3ECA" w:rsidRPr="008E25D4">
        <w:rPr>
          <w:rFonts w:hint="eastAsia"/>
          <w:color w:val="000000"/>
        </w:rPr>
        <w:t>4</w:t>
      </w:r>
      <w:r w:rsidRPr="008E25D4">
        <w:rPr>
          <w:rFonts w:hint="eastAsia"/>
          <w:color w:val="000000"/>
        </w:rPr>
        <w:t>件</w:t>
      </w:r>
      <w:r w:rsidRPr="008E25D4">
        <w:rPr>
          <w:rFonts w:hAnsi="標楷體" w:hint="eastAsia"/>
          <w:color w:val="000000"/>
        </w:rPr>
        <w:t>，</w:t>
      </w:r>
      <w:r w:rsidRPr="008E25D4">
        <w:rPr>
          <w:rFonts w:hint="eastAsia"/>
          <w:color w:val="000000"/>
        </w:rPr>
        <w:t>不計入新興計畫</w:t>
      </w:r>
      <w:r w:rsidRPr="008E25D4">
        <w:rPr>
          <w:rFonts w:hAnsi="標楷體" w:hint="eastAsia"/>
          <w:color w:val="000000"/>
        </w:rPr>
        <w:t>，計有</w:t>
      </w:r>
      <w:r w:rsidR="007C0CC9" w:rsidRPr="008E25D4">
        <w:rPr>
          <w:rFonts w:hAnsi="標楷體" w:hint="eastAsia"/>
          <w:color w:val="000000"/>
        </w:rPr>
        <w:t>6</w:t>
      </w:r>
      <w:r w:rsidRPr="008E25D4">
        <w:rPr>
          <w:rFonts w:hAnsi="標楷體" w:hint="eastAsia"/>
          <w:color w:val="000000"/>
        </w:rPr>
        <w:t>件</w:t>
      </w:r>
      <w:r w:rsidR="007C0CC9" w:rsidRPr="008E25D4">
        <w:rPr>
          <w:rFonts w:hAnsi="標楷體" w:hint="eastAsia"/>
          <w:color w:val="000000"/>
        </w:rPr>
        <w:t>繼續</w:t>
      </w:r>
      <w:r w:rsidR="00E5769C" w:rsidRPr="008E25D4">
        <w:rPr>
          <w:rFonts w:hAnsi="標楷體" w:hint="eastAsia"/>
          <w:color w:val="000000"/>
        </w:rPr>
        <w:t>計畫</w:t>
      </w:r>
      <w:r w:rsidRPr="008E25D4">
        <w:rPr>
          <w:rFonts w:hAnsi="標楷體" w:hint="eastAsia"/>
          <w:color w:val="000000"/>
        </w:rPr>
        <w:t>先行動支金額占當年度可用預算比率高達五成以上，</w:t>
      </w:r>
      <w:r w:rsidRPr="008E25D4">
        <w:rPr>
          <w:rFonts w:hint="eastAsia"/>
          <w:color w:val="000000"/>
        </w:rPr>
        <w:t>且部分計畫連續多年度</w:t>
      </w:r>
      <w:r w:rsidR="00305C62">
        <w:rPr>
          <w:rFonts w:hint="eastAsia"/>
          <w:color w:val="000000"/>
        </w:rPr>
        <w:t>未核實評估工程進度</w:t>
      </w:r>
      <w:r w:rsidR="00305C62">
        <w:rPr>
          <w:rFonts w:hAnsi="標楷體" w:hint="eastAsia"/>
          <w:color w:val="000000"/>
        </w:rPr>
        <w:t>，</w:t>
      </w:r>
      <w:r w:rsidR="00305C62">
        <w:rPr>
          <w:rFonts w:hint="eastAsia"/>
          <w:color w:val="000000"/>
        </w:rPr>
        <w:t>致年度預算不敷支應先行</w:t>
      </w:r>
      <w:r w:rsidRPr="008E25D4">
        <w:rPr>
          <w:rFonts w:hint="eastAsia"/>
          <w:color w:val="000000"/>
        </w:rPr>
        <w:t>辦理，或獲准先行辦理後預算執行卻未如預期，</w:t>
      </w:r>
      <w:r w:rsidR="003128DC" w:rsidRPr="008E25D4">
        <w:rPr>
          <w:rFonts w:hint="eastAsia"/>
          <w:color w:val="000000"/>
        </w:rPr>
        <w:t>難謂妥適</w:t>
      </w:r>
      <w:r w:rsidR="003128DC" w:rsidRPr="008E25D4">
        <w:rPr>
          <w:rFonts w:hAnsi="標楷體" w:hint="eastAsia"/>
          <w:color w:val="000000"/>
        </w:rPr>
        <w:t>，</w:t>
      </w:r>
      <w:r w:rsidR="00E5769C" w:rsidRPr="008E25D4">
        <w:rPr>
          <w:rFonts w:hAnsi="標楷體" w:hint="eastAsia"/>
          <w:color w:val="000000"/>
        </w:rPr>
        <w:t>允</w:t>
      </w:r>
      <w:r w:rsidR="003128DC" w:rsidRPr="008E25D4">
        <w:rPr>
          <w:rFonts w:hint="eastAsia"/>
          <w:color w:val="000000"/>
        </w:rPr>
        <w:t>宜</w:t>
      </w:r>
      <w:r w:rsidR="003F570E">
        <w:rPr>
          <w:rFonts w:hint="eastAsia"/>
          <w:color w:val="000000"/>
        </w:rPr>
        <w:t>審酌預算法規範意旨</w:t>
      </w:r>
      <w:r w:rsidR="003F570E">
        <w:rPr>
          <w:rFonts w:hAnsi="標楷體" w:hint="eastAsia"/>
          <w:color w:val="000000"/>
        </w:rPr>
        <w:t>，</w:t>
      </w:r>
      <w:r w:rsidR="003128DC" w:rsidRPr="008E25D4">
        <w:rPr>
          <w:rFonts w:hint="eastAsia"/>
          <w:color w:val="000000"/>
        </w:rPr>
        <w:t>檢討加強控管</w:t>
      </w:r>
      <w:r w:rsidRPr="008E25D4">
        <w:rPr>
          <w:rFonts w:hint="eastAsia"/>
          <w:color w:val="000000"/>
        </w:rPr>
        <w:t>國營事業</w:t>
      </w:r>
      <w:r w:rsidR="003F570E" w:rsidRPr="008E25D4">
        <w:rPr>
          <w:rFonts w:hint="eastAsia"/>
          <w:color w:val="000000"/>
        </w:rPr>
        <w:t>購建</w:t>
      </w:r>
      <w:r w:rsidRPr="008E25D4">
        <w:rPr>
          <w:rFonts w:hint="eastAsia"/>
          <w:color w:val="000000"/>
        </w:rPr>
        <w:t>固定資產計畫年度預算籌編作業，詳實評估工程進度並核實編列預算，以利執行，俾有效落實計畫預算之精神</w:t>
      </w:r>
      <w:r w:rsidR="006304FF" w:rsidRPr="008E25D4">
        <w:rPr>
          <w:rFonts w:hint="eastAsia"/>
          <w:color w:val="000000"/>
        </w:rPr>
        <w:t>及後續績效管考機制</w:t>
      </w:r>
      <w:r w:rsidRPr="008E25D4">
        <w:rPr>
          <w:rFonts w:hint="eastAsia"/>
          <w:color w:val="000000"/>
        </w:rPr>
        <w:t>。</w:t>
      </w:r>
    </w:p>
    <w:p w:rsidR="008902E8" w:rsidRPr="00290DDC" w:rsidRDefault="008902E8" w:rsidP="001B3684">
      <w:pPr>
        <w:pStyle w:val="26"/>
        <w:ind w:leftChars="0" w:left="1277" w:hangingChars="450" w:hanging="1277"/>
        <w:jc w:val="left"/>
        <w:rPr>
          <w:rFonts w:hAnsi="標楷體"/>
          <w:bCs/>
          <w:color w:val="FF0000"/>
          <w:sz w:val="24"/>
          <w:szCs w:val="24"/>
        </w:rPr>
      </w:pPr>
      <w:r w:rsidRPr="008E25D4">
        <w:rPr>
          <w:rFonts w:hAnsi="標楷體" w:hint="eastAsia"/>
          <w:b/>
          <w:color w:val="000000"/>
        </w:rPr>
        <w:t>表3-</w:t>
      </w:r>
      <w:r w:rsidR="002A7482" w:rsidRPr="008E25D4">
        <w:rPr>
          <w:rFonts w:hAnsi="標楷體" w:hint="eastAsia"/>
          <w:b/>
          <w:color w:val="000000"/>
        </w:rPr>
        <w:t>7</w:t>
      </w:r>
      <w:r w:rsidRPr="008E25D4">
        <w:rPr>
          <w:rFonts w:hAnsi="標楷體" w:hint="eastAsia"/>
          <w:b/>
          <w:color w:val="000000"/>
        </w:rPr>
        <w:t>-2</w:t>
      </w:r>
      <w:r w:rsidR="00B728E9" w:rsidRPr="008E25D4">
        <w:rPr>
          <w:rFonts w:hAnsi="標楷體" w:hint="eastAsia"/>
          <w:b/>
          <w:color w:val="000000"/>
        </w:rPr>
        <w:t xml:space="preserve">  </w:t>
      </w:r>
      <w:r w:rsidRPr="008E25D4">
        <w:rPr>
          <w:rFonts w:hAnsi="標楷體" w:hint="eastAsia"/>
          <w:b/>
          <w:color w:val="000000"/>
          <w:spacing w:val="-8"/>
        </w:rPr>
        <w:t>國營事業11</w:t>
      </w:r>
      <w:r w:rsidRPr="008E25D4">
        <w:rPr>
          <w:rFonts w:hAnsi="標楷體"/>
          <w:b/>
          <w:color w:val="000000"/>
          <w:spacing w:val="-8"/>
        </w:rPr>
        <w:t>1</w:t>
      </w:r>
      <w:r w:rsidR="001B3684">
        <w:rPr>
          <w:rFonts w:hAnsi="標楷體" w:hint="eastAsia"/>
          <w:b/>
          <w:color w:val="000000"/>
          <w:spacing w:val="-8"/>
        </w:rPr>
        <w:t>至</w:t>
      </w:r>
      <w:r w:rsidRPr="008E25D4">
        <w:rPr>
          <w:rFonts w:hAnsi="標楷體" w:hint="eastAsia"/>
          <w:b/>
          <w:color w:val="000000"/>
          <w:spacing w:val="-8"/>
        </w:rPr>
        <w:t>11</w:t>
      </w:r>
      <w:r w:rsidRPr="008E25D4">
        <w:rPr>
          <w:rFonts w:hAnsi="標楷體"/>
          <w:b/>
          <w:color w:val="000000"/>
          <w:spacing w:val="-8"/>
        </w:rPr>
        <w:t>3</w:t>
      </w:r>
      <w:r w:rsidRPr="008E25D4">
        <w:rPr>
          <w:rFonts w:hAnsi="標楷體" w:hint="eastAsia"/>
          <w:b/>
          <w:color w:val="000000"/>
          <w:spacing w:val="-8"/>
        </w:rPr>
        <w:t>年度購建固定資產建設</w:t>
      </w:r>
      <w:r w:rsidR="005D2BCB" w:rsidRPr="008E25D4">
        <w:rPr>
          <w:rFonts w:hAnsi="標楷體" w:hint="eastAsia"/>
          <w:b/>
          <w:color w:val="000000"/>
          <w:spacing w:val="-8"/>
        </w:rPr>
        <w:t>計畫經核准</w:t>
      </w:r>
      <w:r w:rsidRPr="008E25D4">
        <w:rPr>
          <w:rFonts w:hAnsi="標楷體" w:hint="eastAsia"/>
          <w:b/>
          <w:color w:val="000000"/>
          <w:spacing w:val="-8"/>
        </w:rPr>
        <w:t>先行辦理概況表</w:t>
      </w:r>
      <w:r w:rsidRPr="00290DDC">
        <w:rPr>
          <w:rFonts w:hAnsi="標楷體" w:hint="eastAsia"/>
          <w:b/>
          <w:color w:val="FF0000"/>
          <w:spacing w:val="-8"/>
        </w:rPr>
        <w:t xml:space="preserve">            </w:t>
      </w:r>
      <w:r w:rsidR="005D2BCB" w:rsidRPr="00290DDC">
        <w:rPr>
          <w:rFonts w:hAnsi="標楷體" w:hint="eastAsia"/>
          <w:b/>
          <w:color w:val="FF0000"/>
          <w:spacing w:val="-8"/>
        </w:rPr>
        <w:t xml:space="preserve">        </w:t>
      </w:r>
      <w:r w:rsidRPr="00290DDC">
        <w:rPr>
          <w:rFonts w:hAnsi="標楷體" w:hint="eastAsia"/>
          <w:b/>
          <w:color w:val="FF0000"/>
          <w:spacing w:val="-8"/>
        </w:rPr>
        <w:t xml:space="preserve"> </w:t>
      </w:r>
      <w:r w:rsidRPr="00290DDC">
        <w:rPr>
          <w:rFonts w:hAnsi="標楷體"/>
          <w:b/>
          <w:color w:val="FF0000"/>
        </w:rPr>
        <w:t xml:space="preserve">     </w:t>
      </w:r>
      <w:r w:rsidR="00D802DF">
        <w:rPr>
          <w:rFonts w:hAnsi="標楷體" w:hint="eastAsia"/>
          <w:b/>
          <w:color w:val="FF0000"/>
        </w:rPr>
        <w:t xml:space="preserve">   </w:t>
      </w:r>
      <w:r w:rsidRPr="00290DDC">
        <w:rPr>
          <w:rFonts w:hAnsi="標楷體" w:hint="eastAsia"/>
          <w:b/>
          <w:color w:val="FF0000"/>
        </w:rPr>
        <w:t xml:space="preserve">  </w:t>
      </w:r>
      <w:r w:rsidRPr="00F75110">
        <w:rPr>
          <w:rFonts w:hAnsi="標楷體" w:hint="eastAsia"/>
          <w:bCs/>
          <w:color w:val="000000"/>
          <w:sz w:val="24"/>
          <w:szCs w:val="24"/>
        </w:rPr>
        <w:t>單位：新臺幣千元</w:t>
      </w:r>
      <w:r w:rsidR="00D802DF">
        <w:rPr>
          <w:rFonts w:hAnsi="標楷體" w:hint="eastAsia"/>
          <w:bCs/>
          <w:color w:val="000000"/>
          <w:sz w:val="24"/>
          <w:szCs w:val="24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843"/>
        <w:gridCol w:w="1795"/>
        <w:gridCol w:w="1795"/>
        <w:gridCol w:w="1796"/>
      </w:tblGrid>
      <w:tr w:rsidR="00981C0D" w:rsidRPr="00905C6F" w:rsidTr="003A5BE3">
        <w:trPr>
          <w:tblHeader/>
        </w:trPr>
        <w:tc>
          <w:tcPr>
            <w:tcW w:w="3119" w:type="dxa"/>
            <w:gridSpan w:val="2"/>
            <w:shd w:val="clear" w:color="auto" w:fill="auto"/>
            <w:noWrap/>
            <w:vAlign w:val="center"/>
            <w:hideMark/>
          </w:tcPr>
          <w:p w:rsidR="005D2BCB" w:rsidRPr="00905C6F" w:rsidRDefault="005D2BCB" w:rsidP="00BF3FC3">
            <w:pPr>
              <w:pStyle w:val="145"/>
              <w:jc w:val="center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年度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5D2BCB" w:rsidRPr="00905C6F" w:rsidRDefault="005D2BCB" w:rsidP="00BF3FC3">
            <w:pPr>
              <w:pStyle w:val="145"/>
              <w:jc w:val="center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111</w:t>
            </w:r>
            <w:r w:rsidR="00414B12" w:rsidRPr="00905C6F">
              <w:rPr>
                <w:rFonts w:hint="eastAsia"/>
                <w:color w:val="000000"/>
                <w:szCs w:val="24"/>
              </w:rPr>
              <w:t>決算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5D2BCB" w:rsidRPr="00905C6F" w:rsidRDefault="005D2BCB" w:rsidP="00BF3FC3">
            <w:pPr>
              <w:pStyle w:val="145"/>
              <w:jc w:val="center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112</w:t>
            </w:r>
            <w:r w:rsidR="00414B12" w:rsidRPr="00905C6F">
              <w:rPr>
                <w:rFonts w:hint="eastAsia"/>
                <w:color w:val="000000"/>
                <w:szCs w:val="24"/>
              </w:rPr>
              <w:t>決算</w:t>
            </w:r>
          </w:p>
        </w:tc>
        <w:tc>
          <w:tcPr>
            <w:tcW w:w="1796" w:type="dxa"/>
            <w:shd w:val="clear" w:color="auto" w:fill="auto"/>
            <w:noWrap/>
            <w:vAlign w:val="center"/>
            <w:hideMark/>
          </w:tcPr>
          <w:p w:rsidR="005D2BCB" w:rsidRPr="00905C6F" w:rsidRDefault="005D2BCB" w:rsidP="00BF3FC3">
            <w:pPr>
              <w:pStyle w:val="145"/>
              <w:jc w:val="center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113</w:t>
            </w:r>
            <w:r w:rsidR="00414B12" w:rsidRPr="00905C6F">
              <w:rPr>
                <w:rFonts w:hint="eastAsia"/>
                <w:color w:val="000000"/>
                <w:szCs w:val="24"/>
              </w:rPr>
              <w:t>(自編)決算</w:t>
            </w:r>
          </w:p>
        </w:tc>
      </w:tr>
      <w:tr w:rsidR="00981C0D" w:rsidRPr="00905C6F" w:rsidTr="003A5BE3"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經濟部主管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台糖公司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2</w:t>
            </w:r>
            <w:r w:rsidRPr="00905C6F">
              <w:rPr>
                <w:color w:val="000000"/>
                <w:szCs w:val="24"/>
              </w:rPr>
              <w:t>03,313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7</w:t>
            </w:r>
            <w:r w:rsidRPr="00905C6F">
              <w:rPr>
                <w:color w:val="000000"/>
                <w:szCs w:val="24"/>
              </w:rPr>
              <w:t>2,994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1E19FC">
            <w:pPr>
              <w:pStyle w:val="145"/>
              <w:wordWrap w:val="0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color w:val="000000"/>
                <w:szCs w:val="24"/>
              </w:rPr>
              <w:t>-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中油公司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3</w:t>
            </w:r>
            <w:r w:rsidRPr="00905C6F">
              <w:rPr>
                <w:color w:val="000000"/>
                <w:szCs w:val="24"/>
              </w:rPr>
              <w:t>,036,485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2</w:t>
            </w:r>
            <w:r w:rsidRPr="00905C6F">
              <w:rPr>
                <w:color w:val="000000"/>
                <w:szCs w:val="24"/>
              </w:rPr>
              <w:t>,400,000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3,61</w:t>
            </w:r>
            <w:r w:rsidR="00712D40" w:rsidRPr="00905C6F">
              <w:rPr>
                <w:rFonts w:hint="eastAsia"/>
                <w:color w:val="000000"/>
                <w:szCs w:val="24"/>
              </w:rPr>
              <w:t>3</w:t>
            </w:r>
            <w:r w:rsidRPr="00905C6F">
              <w:rPr>
                <w:color w:val="000000"/>
                <w:szCs w:val="24"/>
              </w:rPr>
              <w:t>,926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</w:tcPr>
          <w:p w:rsidR="002618AF" w:rsidRPr="00905C6F" w:rsidRDefault="002618AF" w:rsidP="002618AF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台電公司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0,986,023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7</w:t>
            </w:r>
            <w:r w:rsidRPr="00905C6F">
              <w:rPr>
                <w:color w:val="000000"/>
                <w:szCs w:val="24"/>
              </w:rPr>
              <w:t>,200,000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4</w:t>
            </w:r>
            <w:r w:rsidRPr="00905C6F">
              <w:rPr>
                <w:color w:val="000000"/>
                <w:szCs w:val="24"/>
              </w:rPr>
              <w:t>,500,000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</w:tcPr>
          <w:p w:rsidR="002618AF" w:rsidRPr="00905C6F" w:rsidRDefault="002618AF" w:rsidP="002618AF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台水公司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63,410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,231,775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5</w:t>
            </w:r>
            <w:r w:rsidRPr="00905C6F">
              <w:rPr>
                <w:color w:val="000000"/>
                <w:szCs w:val="24"/>
              </w:rPr>
              <w:t>22,822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  <w:hideMark/>
          </w:tcPr>
          <w:p w:rsidR="005D2BCB" w:rsidRPr="00905C6F" w:rsidRDefault="005D2BCB" w:rsidP="00BF3FC3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E2EFD9"/>
            <w:noWrap/>
            <w:vAlign w:val="center"/>
          </w:tcPr>
          <w:p w:rsidR="005D2BCB" w:rsidRPr="00905C6F" w:rsidRDefault="005D2BCB" w:rsidP="00BF3FC3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小計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5D2BCB" w:rsidRPr="00905C6F" w:rsidRDefault="00BF4948" w:rsidP="00BF3F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4,389,231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5D2BCB" w:rsidRPr="00905C6F" w:rsidRDefault="00565C1B" w:rsidP="00BF3F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0,904,769</w:t>
            </w:r>
          </w:p>
        </w:tc>
        <w:tc>
          <w:tcPr>
            <w:tcW w:w="1796" w:type="dxa"/>
            <w:shd w:val="clear" w:color="auto" w:fill="E2EFD9"/>
            <w:noWrap/>
            <w:vAlign w:val="center"/>
          </w:tcPr>
          <w:p w:rsidR="005D2BCB" w:rsidRPr="00905C6F" w:rsidRDefault="00565C1B" w:rsidP="00BF3FC3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18</w:t>
            </w:r>
            <w:r w:rsidRPr="00905C6F">
              <w:rPr>
                <w:b/>
                <w:bCs/>
                <w:color w:val="000000"/>
                <w:szCs w:val="24"/>
              </w:rPr>
              <w:t>,</w:t>
            </w:r>
            <w:r w:rsidRPr="00905C6F">
              <w:rPr>
                <w:rFonts w:hint="eastAsia"/>
                <w:b/>
                <w:bCs/>
                <w:color w:val="000000"/>
                <w:szCs w:val="24"/>
              </w:rPr>
              <w:t>636</w:t>
            </w:r>
            <w:r w:rsidRPr="00905C6F">
              <w:rPr>
                <w:b/>
                <w:bCs/>
                <w:color w:val="000000"/>
                <w:szCs w:val="24"/>
              </w:rPr>
              <w:t>,</w:t>
            </w:r>
            <w:r w:rsidRPr="00905C6F">
              <w:rPr>
                <w:rFonts w:hint="eastAsia"/>
                <w:b/>
                <w:bCs/>
                <w:color w:val="000000"/>
                <w:szCs w:val="24"/>
              </w:rPr>
              <w:t>748</w:t>
            </w:r>
          </w:p>
        </w:tc>
      </w:tr>
      <w:tr w:rsidR="00981C0D" w:rsidRPr="00905C6F" w:rsidTr="003A5BE3">
        <w:tc>
          <w:tcPr>
            <w:tcW w:w="1276" w:type="dxa"/>
            <w:shd w:val="clear" w:color="auto" w:fill="auto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財政部主管</w:t>
            </w:r>
          </w:p>
        </w:tc>
        <w:tc>
          <w:tcPr>
            <w:tcW w:w="1843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臺灣金控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  <w:tc>
          <w:tcPr>
            <w:tcW w:w="1796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3</w:t>
            </w:r>
            <w:r w:rsidRPr="00905C6F">
              <w:rPr>
                <w:b/>
                <w:bCs/>
                <w:color w:val="000000"/>
                <w:szCs w:val="24"/>
              </w:rPr>
              <w:t>64,468</w:t>
            </w:r>
          </w:p>
        </w:tc>
      </w:tr>
      <w:tr w:rsidR="00981C0D" w:rsidRPr="00905C6F" w:rsidTr="003A5BE3"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交通部主管</w:t>
            </w: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中華郵政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A87A04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,300,000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,359,370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6</w:t>
            </w:r>
            <w:r w:rsidRPr="00905C6F">
              <w:rPr>
                <w:color w:val="000000"/>
                <w:szCs w:val="24"/>
              </w:rPr>
              <w:t>20</w:t>
            </w:r>
          </w:p>
        </w:tc>
      </w:tr>
      <w:tr w:rsidR="00981C0D" w:rsidRPr="00905C6F" w:rsidTr="003A5BE3">
        <w:tc>
          <w:tcPr>
            <w:tcW w:w="1276" w:type="dxa"/>
            <w:vMerge/>
            <w:shd w:val="clear" w:color="auto" w:fill="auto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臺鐵公司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A87A04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,535,750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5</w:t>
            </w:r>
            <w:r w:rsidRPr="00905C6F">
              <w:rPr>
                <w:color w:val="000000"/>
                <w:szCs w:val="24"/>
              </w:rPr>
              <w:t>06,862</w:t>
            </w:r>
          </w:p>
        </w:tc>
      </w:tr>
      <w:tr w:rsidR="00981C0D" w:rsidRPr="00905C6F" w:rsidTr="003A5BE3">
        <w:tc>
          <w:tcPr>
            <w:tcW w:w="1276" w:type="dxa"/>
            <w:vMerge/>
            <w:shd w:val="clear" w:color="auto" w:fill="auto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港務公司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A87A04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2</w:t>
            </w:r>
            <w:r w:rsidRPr="00905C6F">
              <w:rPr>
                <w:color w:val="000000"/>
                <w:szCs w:val="24"/>
              </w:rPr>
              <w:t>,247,846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4</w:t>
            </w:r>
            <w:r w:rsidRPr="00905C6F">
              <w:rPr>
                <w:color w:val="000000"/>
                <w:szCs w:val="24"/>
              </w:rPr>
              <w:t>,097,303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1</w:t>
            </w:r>
            <w:r w:rsidRPr="00905C6F">
              <w:rPr>
                <w:color w:val="000000"/>
                <w:szCs w:val="24"/>
              </w:rPr>
              <w:t>,2</w:t>
            </w:r>
            <w:r w:rsidR="009B6882">
              <w:rPr>
                <w:rFonts w:hint="eastAsia"/>
                <w:color w:val="000000"/>
                <w:szCs w:val="24"/>
              </w:rPr>
              <w:t>87</w:t>
            </w:r>
            <w:r w:rsidRPr="00905C6F">
              <w:rPr>
                <w:color w:val="000000"/>
                <w:szCs w:val="24"/>
              </w:rPr>
              <w:t>,700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FFFFFF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桃機公司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A87A04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  <w:tc>
          <w:tcPr>
            <w:tcW w:w="1795" w:type="dxa"/>
            <w:shd w:val="clear" w:color="auto" w:fill="FFFFFF"/>
            <w:noWrap/>
            <w:vAlign w:val="center"/>
          </w:tcPr>
          <w:p w:rsidR="002618AF" w:rsidRPr="00905C6F" w:rsidRDefault="00FC4BD3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  <w:tc>
          <w:tcPr>
            <w:tcW w:w="1796" w:type="dxa"/>
            <w:shd w:val="clear" w:color="auto" w:fill="FFFFFF"/>
            <w:noWrap/>
            <w:vAlign w:val="center"/>
          </w:tcPr>
          <w:p w:rsidR="002618AF" w:rsidRPr="00905C6F" w:rsidRDefault="001E19FC" w:rsidP="002618A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zCs w:val="24"/>
              </w:rPr>
            </w:pPr>
            <w:r w:rsidRPr="00905C6F">
              <w:rPr>
                <w:rFonts w:hint="eastAsia"/>
                <w:color w:val="000000"/>
                <w:szCs w:val="24"/>
              </w:rPr>
              <w:t>-</w:t>
            </w:r>
          </w:p>
        </w:tc>
      </w:tr>
      <w:tr w:rsidR="00981C0D" w:rsidRPr="00905C6F" w:rsidTr="003A5BE3">
        <w:tc>
          <w:tcPr>
            <w:tcW w:w="1276" w:type="dxa"/>
            <w:vMerge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小計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3</w:t>
            </w:r>
            <w:r w:rsidRPr="00905C6F">
              <w:rPr>
                <w:b/>
                <w:bCs/>
                <w:color w:val="000000"/>
                <w:szCs w:val="24"/>
              </w:rPr>
              <w:t>,547,8</w:t>
            </w:r>
            <w:r w:rsidRPr="00905C6F">
              <w:rPr>
                <w:rFonts w:hint="eastAsia"/>
                <w:b/>
                <w:bCs/>
                <w:color w:val="000000"/>
                <w:szCs w:val="24"/>
              </w:rPr>
              <w:t>4</w:t>
            </w:r>
            <w:r w:rsidRPr="00905C6F">
              <w:rPr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1795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6</w:t>
            </w:r>
            <w:r w:rsidRPr="00905C6F">
              <w:rPr>
                <w:b/>
                <w:bCs/>
                <w:color w:val="000000"/>
                <w:szCs w:val="24"/>
              </w:rPr>
              <w:t>,992,423</w:t>
            </w:r>
          </w:p>
        </w:tc>
        <w:tc>
          <w:tcPr>
            <w:tcW w:w="1796" w:type="dxa"/>
            <w:shd w:val="clear" w:color="auto" w:fill="E2EFD9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,795,182</w:t>
            </w:r>
          </w:p>
        </w:tc>
      </w:tr>
      <w:tr w:rsidR="00981C0D" w:rsidRPr="00905C6F" w:rsidTr="003A5BE3">
        <w:tc>
          <w:tcPr>
            <w:tcW w:w="1276" w:type="dxa"/>
            <w:vMerge w:val="restart"/>
            <w:shd w:val="clear" w:color="auto" w:fill="DEEAF6"/>
            <w:noWrap/>
            <w:vAlign w:val="center"/>
            <w:hideMark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總計</w:t>
            </w:r>
          </w:p>
        </w:tc>
        <w:tc>
          <w:tcPr>
            <w:tcW w:w="1843" w:type="dxa"/>
            <w:shd w:val="clear" w:color="auto" w:fill="DEEAF6"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一般建築及設備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9</w:t>
            </w:r>
            <w:r w:rsidRPr="00905C6F">
              <w:rPr>
                <w:b/>
                <w:bCs/>
                <w:color w:val="000000"/>
                <w:szCs w:val="24"/>
              </w:rPr>
              <w:t>,018,797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7</w:t>
            </w:r>
            <w:r w:rsidRPr="00905C6F">
              <w:rPr>
                <w:b/>
                <w:bCs/>
                <w:color w:val="000000"/>
                <w:szCs w:val="24"/>
              </w:rPr>
              <w:t>,494,200</w:t>
            </w:r>
          </w:p>
        </w:tc>
        <w:tc>
          <w:tcPr>
            <w:tcW w:w="1796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5</w:t>
            </w:r>
            <w:r w:rsidRPr="00905C6F">
              <w:rPr>
                <w:b/>
                <w:bCs/>
                <w:color w:val="000000"/>
                <w:szCs w:val="24"/>
              </w:rPr>
              <w:t>63</w:t>
            </w:r>
            <w:r w:rsidRPr="00905C6F">
              <w:rPr>
                <w:rFonts w:hint="eastAsia"/>
                <w:b/>
                <w:bCs/>
                <w:color w:val="000000"/>
                <w:szCs w:val="24"/>
              </w:rPr>
              <w:t>,</w:t>
            </w:r>
            <w:r w:rsidRPr="00905C6F">
              <w:rPr>
                <w:b/>
                <w:bCs/>
                <w:color w:val="000000"/>
                <w:szCs w:val="24"/>
              </w:rPr>
              <w:t>968</w:t>
            </w:r>
          </w:p>
        </w:tc>
      </w:tr>
      <w:tr w:rsidR="00981C0D" w:rsidRPr="00905C6F" w:rsidTr="003A5BE3">
        <w:tc>
          <w:tcPr>
            <w:tcW w:w="1276" w:type="dxa"/>
            <w:vMerge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DEEAF6"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專案計畫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8,</w:t>
            </w:r>
            <w:r w:rsidRPr="00905C6F">
              <w:rPr>
                <w:b/>
                <w:bCs/>
                <w:color w:val="000000"/>
                <w:szCs w:val="24"/>
              </w:rPr>
              <w:t>918,2</w:t>
            </w:r>
            <w:r w:rsidRPr="00905C6F">
              <w:rPr>
                <w:rFonts w:hint="eastAsia"/>
                <w:b/>
                <w:bCs/>
                <w:color w:val="000000"/>
                <w:szCs w:val="24"/>
              </w:rPr>
              <w:t>8</w:t>
            </w:r>
            <w:r w:rsidRPr="00905C6F">
              <w:rPr>
                <w:b/>
                <w:bCs/>
                <w:color w:val="000000"/>
                <w:szCs w:val="24"/>
              </w:rPr>
              <w:t>0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0,402,992</w:t>
            </w:r>
          </w:p>
        </w:tc>
        <w:tc>
          <w:tcPr>
            <w:tcW w:w="1796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2</w:t>
            </w:r>
            <w:r w:rsidRPr="00905C6F">
              <w:rPr>
                <w:b/>
                <w:bCs/>
                <w:color w:val="000000"/>
                <w:szCs w:val="24"/>
              </w:rPr>
              <w:t>0,232,430</w:t>
            </w:r>
          </w:p>
        </w:tc>
      </w:tr>
      <w:tr w:rsidR="00981C0D" w:rsidRPr="00905C6F" w:rsidTr="003A5BE3">
        <w:tc>
          <w:tcPr>
            <w:tcW w:w="1276" w:type="dxa"/>
            <w:vMerge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</w:p>
        </w:tc>
        <w:tc>
          <w:tcPr>
            <w:tcW w:w="1843" w:type="dxa"/>
            <w:shd w:val="clear" w:color="auto" w:fill="DEEAF6"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合計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7,937,077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1</w:t>
            </w:r>
            <w:r w:rsidRPr="00905C6F">
              <w:rPr>
                <w:b/>
                <w:bCs/>
                <w:color w:val="000000"/>
                <w:szCs w:val="24"/>
              </w:rPr>
              <w:t>7,897,192</w:t>
            </w:r>
          </w:p>
        </w:tc>
        <w:tc>
          <w:tcPr>
            <w:tcW w:w="1796" w:type="dxa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b/>
                <w:bCs/>
                <w:color w:val="000000"/>
                <w:szCs w:val="24"/>
              </w:rPr>
              <w:t>20,796,398</w:t>
            </w:r>
          </w:p>
        </w:tc>
      </w:tr>
      <w:tr w:rsidR="00981C0D" w:rsidRPr="00905C6F" w:rsidTr="003A5BE3">
        <w:tc>
          <w:tcPr>
            <w:tcW w:w="3119" w:type="dxa"/>
            <w:gridSpan w:val="2"/>
            <w:shd w:val="clear" w:color="auto" w:fill="DEEAF6"/>
            <w:noWrap/>
            <w:vAlign w:val="center"/>
          </w:tcPr>
          <w:p w:rsidR="002618AF" w:rsidRPr="00905C6F" w:rsidRDefault="002618AF" w:rsidP="002618AF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占當年度可用預算比率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473108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5</w:t>
            </w:r>
            <w:r w:rsidRPr="00905C6F">
              <w:rPr>
                <w:b/>
                <w:bCs/>
                <w:color w:val="000000"/>
                <w:szCs w:val="24"/>
              </w:rPr>
              <w:t>.93</w:t>
            </w:r>
          </w:p>
        </w:tc>
        <w:tc>
          <w:tcPr>
            <w:tcW w:w="1795" w:type="dxa"/>
            <w:shd w:val="clear" w:color="auto" w:fill="DEEAF6"/>
            <w:noWrap/>
            <w:vAlign w:val="center"/>
          </w:tcPr>
          <w:p w:rsidR="002618AF" w:rsidRPr="00905C6F" w:rsidRDefault="002618AF" w:rsidP="00473108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5</w:t>
            </w:r>
            <w:r w:rsidRPr="00905C6F">
              <w:rPr>
                <w:b/>
                <w:bCs/>
                <w:color w:val="000000"/>
                <w:szCs w:val="24"/>
              </w:rPr>
              <w:t>.28</w:t>
            </w:r>
          </w:p>
        </w:tc>
        <w:tc>
          <w:tcPr>
            <w:tcW w:w="1796" w:type="dxa"/>
            <w:shd w:val="clear" w:color="auto" w:fill="DEEAF6"/>
            <w:noWrap/>
            <w:vAlign w:val="center"/>
          </w:tcPr>
          <w:p w:rsidR="002618AF" w:rsidRPr="00905C6F" w:rsidRDefault="002618AF" w:rsidP="00473108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zCs w:val="24"/>
              </w:rPr>
            </w:pPr>
            <w:r w:rsidRPr="00905C6F">
              <w:rPr>
                <w:rFonts w:hint="eastAsia"/>
                <w:b/>
                <w:bCs/>
                <w:color w:val="000000"/>
                <w:szCs w:val="24"/>
              </w:rPr>
              <w:t>5.2</w:t>
            </w:r>
            <w:r w:rsidR="00BA22CC">
              <w:rPr>
                <w:rFonts w:hint="eastAsia"/>
                <w:b/>
                <w:bCs/>
                <w:color w:val="000000"/>
                <w:szCs w:val="24"/>
              </w:rPr>
              <w:t>7</w:t>
            </w:r>
          </w:p>
        </w:tc>
      </w:tr>
    </w:tbl>
    <w:p w:rsidR="00BF4948" w:rsidRPr="00905C6F" w:rsidRDefault="00BF4948" w:rsidP="00E279E7">
      <w:pPr>
        <w:pStyle w:val="145"/>
        <w:ind w:left="1191" w:hangingChars="489" w:hanging="1191"/>
        <w:rPr>
          <w:color w:val="000000"/>
        </w:rPr>
      </w:pPr>
      <w:r w:rsidRPr="00905C6F">
        <w:rPr>
          <w:rFonts w:hint="eastAsia"/>
          <w:color w:val="000000"/>
        </w:rPr>
        <w:t>說    明：</w:t>
      </w:r>
      <w:r w:rsidR="00E279E7" w:rsidRPr="00905C6F">
        <w:rPr>
          <w:rFonts w:hint="eastAsia"/>
          <w:color w:val="000000"/>
        </w:rPr>
        <w:t>財政部</w:t>
      </w:r>
      <w:r w:rsidRPr="00905C6F">
        <w:rPr>
          <w:rFonts w:hint="eastAsia"/>
          <w:color w:val="000000"/>
        </w:rPr>
        <w:t>11</w:t>
      </w:r>
      <w:r w:rsidR="00E279E7" w:rsidRPr="00905C6F">
        <w:rPr>
          <w:rFonts w:hint="eastAsia"/>
          <w:color w:val="000000"/>
        </w:rPr>
        <w:t>3</w:t>
      </w:r>
      <w:r w:rsidRPr="00905C6F">
        <w:rPr>
          <w:rFonts w:hint="eastAsia"/>
          <w:color w:val="000000"/>
        </w:rPr>
        <w:t>年度「一般建築及設備」先行辦理者，主要為</w:t>
      </w:r>
      <w:r w:rsidR="00E279E7" w:rsidRPr="00905C6F">
        <w:rPr>
          <w:rFonts w:hint="eastAsia"/>
          <w:color w:val="000000"/>
        </w:rPr>
        <w:t>臺灣</w:t>
      </w:r>
      <w:r w:rsidR="0087307E" w:rsidRPr="00905C6F">
        <w:rPr>
          <w:rFonts w:hint="eastAsia"/>
          <w:color w:val="000000"/>
        </w:rPr>
        <w:t>銀行承受擔保品保留自用</w:t>
      </w:r>
      <w:r w:rsidR="0087307E" w:rsidRPr="00905C6F">
        <w:rPr>
          <w:rFonts w:hAnsi="標楷體" w:hint="eastAsia"/>
          <w:color w:val="000000"/>
        </w:rPr>
        <w:t>，</w:t>
      </w:r>
      <w:r w:rsidR="0087307E" w:rsidRPr="00905C6F">
        <w:rPr>
          <w:rFonts w:hint="eastAsia"/>
          <w:color w:val="000000"/>
        </w:rPr>
        <w:t>經行政院113年4月同意辦理</w:t>
      </w:r>
      <w:r w:rsidR="0087307E" w:rsidRPr="00905C6F">
        <w:rPr>
          <w:rFonts w:hAnsi="標楷體" w:hint="eastAsia"/>
          <w:color w:val="000000"/>
        </w:rPr>
        <w:t>，</w:t>
      </w:r>
      <w:r w:rsidR="0087307E" w:rsidRPr="00905C6F">
        <w:rPr>
          <w:rFonts w:hint="eastAsia"/>
          <w:color w:val="000000"/>
        </w:rPr>
        <w:t>並補辦114年度預算</w:t>
      </w:r>
      <w:r w:rsidR="002B387D" w:rsidRPr="00905C6F">
        <w:rPr>
          <w:rFonts w:hAnsi="標楷體" w:hint="eastAsia"/>
          <w:color w:val="000000"/>
        </w:rPr>
        <w:t>。</w:t>
      </w:r>
    </w:p>
    <w:p w:rsidR="008902E8" w:rsidRPr="00905C6F" w:rsidRDefault="005D2BCB" w:rsidP="00CA418E">
      <w:pPr>
        <w:pStyle w:val="145"/>
        <w:ind w:left="1135" w:hangingChars="466" w:hanging="1135"/>
        <w:rPr>
          <w:rFonts w:hAnsi="標楷體"/>
          <w:color w:val="000000"/>
        </w:rPr>
      </w:pPr>
      <w:r w:rsidRPr="00905C6F">
        <w:rPr>
          <w:rFonts w:hint="eastAsia"/>
          <w:color w:val="000000"/>
        </w:rPr>
        <w:t>資料來源：</w:t>
      </w:r>
      <w:r w:rsidR="00CA418E" w:rsidRPr="00905C6F">
        <w:rPr>
          <w:rFonts w:hint="eastAsia"/>
          <w:color w:val="000000"/>
        </w:rPr>
        <w:t>審計部中央政府總決算附屬單位決算及綜計表審核報告(營業部分)</w:t>
      </w:r>
      <w:r w:rsidR="00CA418E" w:rsidRPr="00905C6F">
        <w:rPr>
          <w:rFonts w:hAnsi="標楷體" w:hint="eastAsia"/>
          <w:color w:val="000000"/>
        </w:rPr>
        <w:t>「</w:t>
      </w:r>
      <w:r w:rsidR="00CA418E" w:rsidRPr="00905C6F">
        <w:rPr>
          <w:rFonts w:hint="eastAsia"/>
          <w:color w:val="000000"/>
        </w:rPr>
        <w:t>資</w:t>
      </w:r>
      <w:r w:rsidR="00CA418E" w:rsidRPr="00905C6F">
        <w:rPr>
          <w:rFonts w:hint="eastAsia"/>
          <w:color w:val="000000"/>
        </w:rPr>
        <w:lastRenderedPageBreak/>
        <w:t>本支出計畫預算執行情形明細表</w:t>
      </w:r>
      <w:r w:rsidR="00CA418E" w:rsidRPr="00905C6F">
        <w:rPr>
          <w:rFonts w:hAnsi="標楷體" w:hint="eastAsia"/>
          <w:color w:val="000000"/>
        </w:rPr>
        <w:t>」</w:t>
      </w:r>
      <w:r w:rsidR="00565C1B" w:rsidRPr="00905C6F">
        <w:rPr>
          <w:rFonts w:hAnsi="標楷體" w:hint="eastAsia"/>
          <w:color w:val="000000"/>
        </w:rPr>
        <w:t>、各國營事業113年</w:t>
      </w:r>
      <w:r w:rsidR="003A6AA9">
        <w:rPr>
          <w:rFonts w:hAnsi="標楷體" w:hint="eastAsia"/>
          <w:color w:val="000000"/>
        </w:rPr>
        <w:t>度</w:t>
      </w:r>
      <w:r w:rsidR="00565C1B" w:rsidRPr="00905C6F">
        <w:rPr>
          <w:rFonts w:hAnsi="標楷體" w:hint="eastAsia"/>
          <w:color w:val="000000"/>
        </w:rPr>
        <w:t>自編決算</w:t>
      </w:r>
      <w:r w:rsidR="00414B12" w:rsidRPr="00905C6F">
        <w:rPr>
          <w:rFonts w:hAnsi="標楷體" w:hint="eastAsia"/>
          <w:color w:val="000000"/>
        </w:rPr>
        <w:t>書</w:t>
      </w:r>
      <w:r w:rsidRPr="00905C6F">
        <w:rPr>
          <w:rFonts w:hAnsi="標楷體" w:hint="eastAsia"/>
          <w:color w:val="000000"/>
        </w:rPr>
        <w:t>。</w:t>
      </w:r>
    </w:p>
    <w:p w:rsidR="00290DDC" w:rsidRPr="00F75110" w:rsidRDefault="0074225A" w:rsidP="00E77BB6">
      <w:pPr>
        <w:pStyle w:val="26"/>
        <w:ind w:leftChars="0" w:left="1277" w:hangingChars="450" w:hanging="1277"/>
        <w:jc w:val="left"/>
        <w:rPr>
          <w:rFonts w:hAnsi="標楷體" w:hint="eastAsia"/>
          <w:bCs/>
          <w:color w:val="000000"/>
          <w:sz w:val="24"/>
          <w:szCs w:val="24"/>
        </w:rPr>
      </w:pPr>
      <w:r w:rsidRPr="00F75110">
        <w:rPr>
          <w:rFonts w:hAnsi="標楷體" w:hint="eastAsia"/>
          <w:b/>
          <w:color w:val="000000"/>
        </w:rPr>
        <w:lastRenderedPageBreak/>
        <w:t>表3-</w:t>
      </w:r>
      <w:r w:rsidR="002A7482" w:rsidRPr="00F75110">
        <w:rPr>
          <w:rFonts w:hAnsi="標楷體" w:hint="eastAsia"/>
          <w:b/>
          <w:color w:val="000000"/>
        </w:rPr>
        <w:t>7</w:t>
      </w:r>
      <w:r w:rsidRPr="00F75110">
        <w:rPr>
          <w:rFonts w:hAnsi="標楷體" w:hint="eastAsia"/>
          <w:b/>
          <w:color w:val="000000"/>
        </w:rPr>
        <w:t>-</w:t>
      </w:r>
      <w:r w:rsidR="004F4E84" w:rsidRPr="00F75110">
        <w:rPr>
          <w:rFonts w:hAnsi="標楷體" w:hint="eastAsia"/>
          <w:b/>
          <w:color w:val="000000"/>
        </w:rPr>
        <w:t>3</w:t>
      </w:r>
      <w:bookmarkStart w:id="17" w:name="_Hlk199424747"/>
      <w:r w:rsidR="006304FF" w:rsidRPr="00F75110">
        <w:rPr>
          <w:rFonts w:hAnsi="標楷體" w:hint="eastAsia"/>
          <w:b/>
          <w:color w:val="000000"/>
        </w:rPr>
        <w:t xml:space="preserve">  </w:t>
      </w:r>
      <w:r w:rsidR="006304FF" w:rsidRPr="00F75110">
        <w:rPr>
          <w:rFonts w:hAnsi="標楷體" w:hint="eastAsia"/>
          <w:b/>
          <w:color w:val="000000"/>
          <w:spacing w:val="-8"/>
        </w:rPr>
        <w:t>國營事業</w:t>
      </w:r>
      <w:bookmarkStart w:id="18" w:name="_Hlk201237488"/>
      <w:r w:rsidR="006304FF" w:rsidRPr="00F75110">
        <w:rPr>
          <w:rFonts w:hAnsi="標楷體" w:hint="eastAsia"/>
          <w:b/>
          <w:color w:val="000000"/>
          <w:spacing w:val="-8"/>
        </w:rPr>
        <w:t>11</w:t>
      </w:r>
      <w:r w:rsidR="006304FF" w:rsidRPr="00F75110">
        <w:rPr>
          <w:rFonts w:hAnsi="標楷體"/>
          <w:b/>
          <w:color w:val="000000"/>
          <w:spacing w:val="-8"/>
        </w:rPr>
        <w:t>1</w:t>
      </w:r>
      <w:r w:rsidR="00E77BB6">
        <w:rPr>
          <w:rFonts w:hAnsi="標楷體" w:hint="eastAsia"/>
          <w:b/>
          <w:color w:val="000000"/>
          <w:spacing w:val="-8"/>
        </w:rPr>
        <w:t>至</w:t>
      </w:r>
      <w:r w:rsidR="006304FF" w:rsidRPr="00F75110">
        <w:rPr>
          <w:rFonts w:hAnsi="標楷體" w:hint="eastAsia"/>
          <w:b/>
          <w:color w:val="000000"/>
          <w:spacing w:val="-8"/>
        </w:rPr>
        <w:t>11</w:t>
      </w:r>
      <w:r w:rsidR="006304FF" w:rsidRPr="00F75110">
        <w:rPr>
          <w:rFonts w:hAnsi="標楷體"/>
          <w:b/>
          <w:color w:val="000000"/>
          <w:spacing w:val="-8"/>
        </w:rPr>
        <w:t>3</w:t>
      </w:r>
      <w:r w:rsidR="006304FF" w:rsidRPr="00F75110">
        <w:rPr>
          <w:rFonts w:hAnsi="標楷體" w:hint="eastAsia"/>
          <w:b/>
          <w:color w:val="000000"/>
          <w:spacing w:val="-8"/>
        </w:rPr>
        <w:t>年度購建固定資產專案計畫先行辦理金額</w:t>
      </w:r>
      <w:r w:rsidR="00D037B0" w:rsidRPr="00F75110">
        <w:rPr>
          <w:rFonts w:hAnsi="標楷體" w:hint="eastAsia"/>
          <w:b/>
          <w:color w:val="000000"/>
          <w:spacing w:val="-8"/>
        </w:rPr>
        <w:t>逾</w:t>
      </w:r>
      <w:r w:rsidR="006304FF" w:rsidRPr="00F75110">
        <w:rPr>
          <w:rFonts w:hAnsi="標楷體" w:hint="eastAsia"/>
          <w:b/>
          <w:color w:val="000000"/>
          <w:spacing w:val="-8"/>
        </w:rPr>
        <w:t>1億元</w:t>
      </w:r>
      <w:bookmarkEnd w:id="18"/>
      <w:r w:rsidR="006304FF" w:rsidRPr="00F75110">
        <w:rPr>
          <w:rFonts w:hAnsi="標楷體" w:hint="eastAsia"/>
          <w:b/>
          <w:color w:val="000000"/>
          <w:spacing w:val="-8"/>
        </w:rPr>
        <w:t>計畫概況表</w:t>
      </w:r>
      <w:bookmarkEnd w:id="17"/>
      <w:r w:rsidR="00AE3939" w:rsidRPr="00F75110">
        <w:rPr>
          <w:rFonts w:hAnsi="標楷體" w:hint="eastAsia"/>
          <w:b/>
          <w:color w:val="000000"/>
        </w:rPr>
        <w:t xml:space="preserve"> </w:t>
      </w:r>
      <w:r w:rsidR="006304FF" w:rsidRPr="00F75110">
        <w:rPr>
          <w:rFonts w:hAnsi="標楷體" w:hint="eastAsia"/>
          <w:b/>
          <w:color w:val="000000"/>
        </w:rPr>
        <w:t xml:space="preserve">       </w:t>
      </w:r>
      <w:r w:rsidR="00D037B0" w:rsidRPr="00F75110">
        <w:rPr>
          <w:rFonts w:hAnsi="標楷體" w:hint="eastAsia"/>
          <w:b/>
          <w:color w:val="000000"/>
        </w:rPr>
        <w:t xml:space="preserve">      </w:t>
      </w:r>
      <w:r w:rsidR="00E77BB6">
        <w:rPr>
          <w:rFonts w:hAnsi="標楷體" w:hint="eastAsia"/>
          <w:b/>
          <w:color w:val="000000"/>
        </w:rPr>
        <w:t xml:space="preserve">    </w:t>
      </w:r>
      <w:r w:rsidR="006304FF" w:rsidRPr="00F75110">
        <w:rPr>
          <w:rFonts w:hAnsi="標楷體" w:hint="eastAsia"/>
          <w:b/>
          <w:color w:val="000000"/>
        </w:rPr>
        <w:t xml:space="preserve">  </w:t>
      </w:r>
      <w:r w:rsidR="00AE3939" w:rsidRPr="00F75110">
        <w:rPr>
          <w:rFonts w:hAnsi="標楷體" w:hint="eastAsia"/>
          <w:b/>
          <w:color w:val="000000"/>
        </w:rPr>
        <w:t xml:space="preserve"> </w:t>
      </w:r>
      <w:r w:rsidRPr="00F75110">
        <w:rPr>
          <w:rFonts w:hAnsi="標楷體" w:hint="eastAsia"/>
          <w:bCs/>
          <w:color w:val="000000"/>
          <w:spacing w:val="-20"/>
          <w:sz w:val="24"/>
          <w:szCs w:val="24"/>
        </w:rPr>
        <w:t>單位：新臺幣千元</w:t>
      </w:r>
      <w:r w:rsidR="00E77BB6">
        <w:rPr>
          <w:rFonts w:hAnsi="標楷體" w:hint="eastAsia"/>
          <w:bCs/>
          <w:color w:val="000000"/>
          <w:spacing w:val="-20"/>
          <w:sz w:val="24"/>
          <w:szCs w:val="24"/>
        </w:rPr>
        <w:t>；%</w:t>
      </w:r>
    </w:p>
    <w:tbl>
      <w:tblPr>
        <w:tblW w:w="849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2030"/>
        <w:gridCol w:w="1708"/>
        <w:gridCol w:w="1371"/>
        <w:gridCol w:w="1128"/>
        <w:gridCol w:w="1126"/>
      </w:tblGrid>
      <w:tr w:rsidR="00E812E8" w:rsidRPr="00F75110" w:rsidTr="003A6AA9">
        <w:trPr>
          <w:trHeight w:val="386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812E8" w:rsidRPr="00F75110" w:rsidRDefault="00E812E8" w:rsidP="00BF3FC3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國營事業名稱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F75110" w:rsidRDefault="00E812E8" w:rsidP="00110489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決算年度</w:t>
            </w:r>
          </w:p>
        </w:tc>
        <w:tc>
          <w:tcPr>
            <w:tcW w:w="7363" w:type="dxa"/>
            <w:gridSpan w:val="5"/>
            <w:shd w:val="clear" w:color="auto" w:fill="auto"/>
            <w:noWrap/>
            <w:vAlign w:val="center"/>
          </w:tcPr>
          <w:p w:rsidR="00E812E8" w:rsidRPr="00F75110" w:rsidRDefault="00E812E8" w:rsidP="00BF3FC3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計畫執行情形</w:t>
            </w:r>
          </w:p>
        </w:tc>
      </w:tr>
      <w:tr w:rsidR="00E812E8" w:rsidRPr="00F75110" w:rsidTr="002E3ECA">
        <w:trPr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E812E8" w:rsidRPr="00F75110" w:rsidRDefault="00E812E8" w:rsidP="00BF3FC3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F75110" w:rsidRDefault="00E812E8" w:rsidP="00110489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F75110" w:rsidRDefault="00E812E8" w:rsidP="00E812E8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計畫名稱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F75110" w:rsidRDefault="00E812E8" w:rsidP="00BF3FC3">
            <w:pPr>
              <w:pStyle w:val="145"/>
              <w:jc w:val="center"/>
              <w:rPr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本年度奉准</w:t>
            </w:r>
          </w:p>
          <w:p w:rsidR="00E812E8" w:rsidRPr="00F75110" w:rsidRDefault="00E812E8" w:rsidP="00BF3FC3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先行辦理數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F75110" w:rsidRDefault="00E812E8" w:rsidP="002C73FA">
            <w:pPr>
              <w:pStyle w:val="145"/>
              <w:jc w:val="center"/>
              <w:rPr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本年度</w:t>
            </w:r>
          </w:p>
          <w:p w:rsidR="00E812E8" w:rsidRPr="00F75110" w:rsidRDefault="00E812E8" w:rsidP="002C73FA">
            <w:pPr>
              <w:pStyle w:val="145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可用預算數</w:t>
            </w:r>
          </w:p>
        </w:tc>
        <w:tc>
          <w:tcPr>
            <w:tcW w:w="1128" w:type="dxa"/>
          </w:tcPr>
          <w:p w:rsidR="00E812E8" w:rsidRPr="00F75110" w:rsidRDefault="00E812E8" w:rsidP="009F26B0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先行動支數占可用預算數比率</w:t>
            </w:r>
          </w:p>
        </w:tc>
        <w:tc>
          <w:tcPr>
            <w:tcW w:w="1126" w:type="dxa"/>
            <w:vAlign w:val="center"/>
          </w:tcPr>
          <w:p w:rsidR="00E812E8" w:rsidRPr="00F75110" w:rsidRDefault="00E812E8" w:rsidP="00E812E8">
            <w:pPr>
              <w:pStyle w:val="145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F75110">
              <w:rPr>
                <w:rFonts w:hint="eastAsia"/>
                <w:color w:val="000000"/>
                <w:spacing w:val="-20"/>
                <w:szCs w:val="24"/>
              </w:rPr>
              <w:t>預算執行率</w:t>
            </w:r>
          </w:p>
        </w:tc>
      </w:tr>
      <w:tr w:rsidR="00E812E8" w:rsidRPr="001A5F1A" w:rsidTr="002E3ECA"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E812E8" w:rsidRPr="00905C6F" w:rsidRDefault="00E812E8" w:rsidP="00BF3FC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中油公司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110489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高雄港洲際貨櫃二期大林石化油品儲運中心投資計畫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3C57E0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602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,</w:t>
            </w:r>
            <w:r w:rsidRPr="00905C6F">
              <w:rPr>
                <w:color w:val="000000"/>
                <w:spacing w:val="-20"/>
                <w:szCs w:val="24"/>
              </w:rPr>
              <w:t>492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BF3FC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5,239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,</w:t>
            </w:r>
            <w:r w:rsidRPr="00905C6F">
              <w:rPr>
                <w:color w:val="000000"/>
                <w:spacing w:val="-20"/>
                <w:szCs w:val="24"/>
              </w:rPr>
              <w:t>128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A41D8F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11.50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9F26B0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E812E8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110489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2.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天然氣事業部台中廠三期投資計畫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855</w:t>
            </w:r>
            <w:r w:rsidRPr="00905C6F">
              <w:rPr>
                <w:color w:val="000000"/>
                <w:spacing w:val="-20"/>
                <w:szCs w:val="24"/>
              </w:rPr>
              <w:t>,196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3,</w:t>
            </w:r>
            <w:r w:rsidRPr="00905C6F">
              <w:rPr>
                <w:color w:val="000000"/>
                <w:spacing w:val="-20"/>
                <w:szCs w:val="24"/>
              </w:rPr>
              <w:t>586,167</w:t>
            </w:r>
          </w:p>
        </w:tc>
        <w:tc>
          <w:tcPr>
            <w:tcW w:w="1128" w:type="dxa"/>
            <w:vAlign w:val="center"/>
          </w:tcPr>
          <w:p w:rsidR="00E812E8" w:rsidRPr="008F41B6" w:rsidRDefault="00A41D8F" w:rsidP="00A41D8F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8F41B6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51.73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9F26B0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E812E8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110489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3.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天然氣事業部第三座液化天然氣接受站投資計畫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400,000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9A2C9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13,984,650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2C4A0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17.16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9F26B0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2E3ECA" w:rsidRPr="00905C6F" w:rsidTr="003A6AA9">
        <w:trPr>
          <w:trHeight w:val="871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113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4.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高雄港洲際貨櫃二期大林石化油品儲運中心投資計畫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013,926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i/>
                <w:iCs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2,091,11</w:t>
            </w:r>
            <w:r w:rsidR="00765AFA"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2C4A0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24.93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E812E8" w:rsidRPr="001A5F1A" w:rsidTr="003A6AA9">
        <w:trPr>
          <w:trHeight w:val="869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5.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天然氣事業部第三座液化天然氣接受站投資計畫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7</w:t>
            </w:r>
            <w:r w:rsidRPr="00905C6F">
              <w:rPr>
                <w:color w:val="000000"/>
                <w:spacing w:val="-20"/>
                <w:szCs w:val="24"/>
              </w:rPr>
              <w:t>,900,000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i/>
                <w:iCs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6,719,088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47.25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9.61</w:t>
            </w:r>
          </w:p>
        </w:tc>
      </w:tr>
      <w:tr w:rsidR="00E812E8" w:rsidRPr="001A5F1A" w:rsidTr="003A6AA9">
        <w:trPr>
          <w:trHeight w:val="1164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6.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天然氣事業部永安至通霄第二條海底輸氣管線投資計畫</w:t>
            </w:r>
            <w:r w:rsidR="00E812E8" w:rsidRPr="003A2819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(新興計畫)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,700,000</w:t>
            </w:r>
          </w:p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701,000</w:t>
            </w:r>
          </w:p>
        </w:tc>
        <w:tc>
          <w:tcPr>
            <w:tcW w:w="1128" w:type="dxa"/>
            <w:vAlign w:val="center"/>
          </w:tcPr>
          <w:p w:rsidR="00E812E8" w:rsidRPr="007C0CC9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7C0CC9">
              <w:rPr>
                <w:b/>
                <w:bCs/>
                <w:color w:val="000000"/>
                <w:spacing w:val="-20"/>
                <w:szCs w:val="24"/>
              </w:rPr>
              <w:t>99.96</w:t>
            </w:r>
          </w:p>
        </w:tc>
        <w:tc>
          <w:tcPr>
            <w:tcW w:w="1126" w:type="dxa"/>
            <w:vAlign w:val="center"/>
          </w:tcPr>
          <w:p w:rsidR="00E812E8" w:rsidRPr="00AD27AE" w:rsidRDefault="00E812E8" w:rsidP="004A161D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</w:pPr>
            <w:r w:rsidRPr="00AD27AE"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  <w:t>7</w:t>
            </w:r>
            <w:r w:rsidRPr="00AD27AE">
              <w:rPr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  <w:t>0.05</w:t>
            </w:r>
          </w:p>
        </w:tc>
      </w:tr>
      <w:tr w:rsidR="00843FDC" w:rsidRPr="001A5F1A" w:rsidTr="002E3ECA"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台電公司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111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7.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通霄電廠更新擴建計畫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334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893</w:t>
            </w:r>
          </w:p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,765,408</w:t>
            </w:r>
          </w:p>
        </w:tc>
        <w:tc>
          <w:tcPr>
            <w:tcW w:w="1128" w:type="dxa"/>
            <w:vAlign w:val="center"/>
          </w:tcPr>
          <w:p w:rsidR="00843FDC" w:rsidRPr="008F41B6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8F41B6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62.01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9.78</w:t>
            </w:r>
          </w:p>
        </w:tc>
      </w:tr>
      <w:tr w:rsidR="00843FDC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8.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大林電廠燃氣機組更新改善計畫</w:t>
            </w:r>
            <w:r w:rsidR="00843FDC" w:rsidRPr="003A2819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(新興計畫</w:t>
            </w:r>
            <w:r w:rsidR="00843FDC" w:rsidRPr="003A2819">
              <w:rPr>
                <w:b/>
                <w:bCs/>
                <w:color w:val="000000"/>
                <w:spacing w:val="-20"/>
                <w:szCs w:val="24"/>
              </w:rPr>
              <w:t>)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91,144</w:t>
            </w:r>
          </w:p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291,144</w:t>
            </w:r>
          </w:p>
        </w:tc>
        <w:tc>
          <w:tcPr>
            <w:tcW w:w="1128" w:type="dxa"/>
            <w:vAlign w:val="center"/>
          </w:tcPr>
          <w:p w:rsidR="00843FDC" w:rsidRPr="007C0CC9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7C0CC9">
              <w:rPr>
                <w:b/>
                <w:bCs/>
                <w:color w:val="000000"/>
                <w:spacing w:val="-20"/>
                <w:szCs w:val="24"/>
              </w:rPr>
              <w:t>100.00</w:t>
            </w:r>
          </w:p>
        </w:tc>
        <w:tc>
          <w:tcPr>
            <w:tcW w:w="1126" w:type="dxa"/>
            <w:vAlign w:val="center"/>
          </w:tcPr>
          <w:p w:rsidR="00843FDC" w:rsidRPr="00AD27AE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  <w:u w:val="single"/>
              </w:rPr>
            </w:pPr>
            <w:r w:rsidRPr="00AD27AE">
              <w:rPr>
                <w:rFonts w:hint="eastAsia"/>
                <w:b/>
                <w:bCs/>
                <w:color w:val="000000"/>
                <w:spacing w:val="-20"/>
                <w:szCs w:val="24"/>
                <w:u w:val="single"/>
              </w:rPr>
              <w:t>41</w:t>
            </w:r>
            <w:r w:rsidRPr="00AD27AE">
              <w:rPr>
                <w:b/>
                <w:bCs/>
                <w:color w:val="000000"/>
                <w:spacing w:val="-20"/>
                <w:szCs w:val="24"/>
                <w:u w:val="single"/>
              </w:rPr>
              <w:t>.</w:t>
            </w:r>
            <w:r w:rsidRPr="00AD27AE">
              <w:rPr>
                <w:rFonts w:hint="eastAsia"/>
                <w:b/>
                <w:bCs/>
                <w:color w:val="000000"/>
                <w:spacing w:val="-20"/>
                <w:szCs w:val="24"/>
                <w:u w:val="single"/>
              </w:rPr>
              <w:t>81</w:t>
            </w:r>
          </w:p>
        </w:tc>
      </w:tr>
      <w:tr w:rsidR="00843FDC" w:rsidRPr="001A5F1A" w:rsidTr="002E3ECA">
        <w:trPr>
          <w:trHeight w:val="590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bookmarkStart w:id="19" w:name="_Hlk199424120"/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13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203" w:rightChars="13" w:right="37" w:hangingChars="100" w:hanging="203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9.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大潭電廠增建燃氣複循環機組發電計畫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1E3610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700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000</w:t>
            </w:r>
          </w:p>
          <w:p w:rsidR="00843FDC" w:rsidRPr="00905C6F" w:rsidRDefault="00843FDC" w:rsidP="005B77F8">
            <w:pPr>
              <w:pStyle w:val="145"/>
              <w:ind w:leftChars="-8" w:left="-23" w:rightChars="-9" w:right="-26"/>
              <w:jc w:val="center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7</w:t>
            </w:r>
            <w:r w:rsidRPr="00905C6F">
              <w:rPr>
                <w:color w:val="000000"/>
                <w:spacing w:val="-20"/>
                <w:szCs w:val="24"/>
              </w:rPr>
              <w:t>,979,951</w:t>
            </w:r>
          </w:p>
        </w:tc>
        <w:tc>
          <w:tcPr>
            <w:tcW w:w="1128" w:type="dxa"/>
            <w:vAlign w:val="center"/>
          </w:tcPr>
          <w:p w:rsidR="00843FDC" w:rsidRPr="00905C6F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33.83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9.34</w:t>
            </w:r>
          </w:p>
        </w:tc>
      </w:tr>
      <w:tr w:rsidR="00843FDC" w:rsidRPr="001A5F1A" w:rsidTr="002E3ECA">
        <w:trPr>
          <w:trHeight w:val="590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10.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台中發電廠5-</w:t>
            </w:r>
            <w:r w:rsidR="00843FDC" w:rsidRPr="00905C6F">
              <w:rPr>
                <w:color w:val="000000"/>
                <w:spacing w:val="-20"/>
                <w:szCs w:val="24"/>
              </w:rPr>
              <w:t>10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號機空汙改善工程計畫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1,</w:t>
            </w:r>
            <w:r w:rsidRPr="00905C6F">
              <w:rPr>
                <w:color w:val="000000"/>
                <w:spacing w:val="-20"/>
                <w:szCs w:val="24"/>
              </w:rPr>
              <w:t>800,000</w:t>
            </w:r>
          </w:p>
          <w:p w:rsidR="00843FDC" w:rsidRPr="00905C6F" w:rsidRDefault="00843FDC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5</w:t>
            </w:r>
            <w:r w:rsidRPr="00905C6F">
              <w:rPr>
                <w:color w:val="000000"/>
                <w:spacing w:val="-20"/>
                <w:szCs w:val="24"/>
              </w:rPr>
              <w:t>,682,778</w:t>
            </w:r>
          </w:p>
        </w:tc>
        <w:tc>
          <w:tcPr>
            <w:tcW w:w="1128" w:type="dxa"/>
            <w:vAlign w:val="center"/>
          </w:tcPr>
          <w:p w:rsidR="00843FDC" w:rsidRPr="00905C6F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31.67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9.84</w:t>
            </w:r>
          </w:p>
        </w:tc>
      </w:tr>
      <w:bookmarkEnd w:id="19"/>
      <w:tr w:rsidR="00843FDC" w:rsidRPr="001A5F1A" w:rsidTr="002E3ECA"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台水公司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12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11.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南化廠至豐德配水池複線送水幹管工程(南化廠至左鎮段)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747016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2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00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000</w:t>
            </w:r>
          </w:p>
          <w:p w:rsidR="00843FDC" w:rsidRPr="00905C6F" w:rsidRDefault="00843FDC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7</w:t>
            </w:r>
            <w:r w:rsidRPr="00905C6F">
              <w:rPr>
                <w:color w:val="000000"/>
                <w:spacing w:val="-20"/>
                <w:szCs w:val="24"/>
              </w:rPr>
              <w:t>24,729</w:t>
            </w:r>
          </w:p>
        </w:tc>
        <w:tc>
          <w:tcPr>
            <w:tcW w:w="1128" w:type="dxa"/>
            <w:vAlign w:val="center"/>
          </w:tcPr>
          <w:p w:rsidR="00843FDC" w:rsidRPr="00905C6F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27.60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843FDC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12.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台南山上淨水場供水系統改善工程計畫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135,</w:t>
            </w:r>
            <w:r w:rsidRPr="00905C6F">
              <w:rPr>
                <w:color w:val="000000"/>
                <w:spacing w:val="-20"/>
                <w:szCs w:val="24"/>
              </w:rPr>
              <w:t>000</w:t>
            </w:r>
          </w:p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Pr="00905C6F">
              <w:rPr>
                <w:color w:val="000000"/>
                <w:spacing w:val="-20"/>
                <w:szCs w:val="24"/>
              </w:rPr>
              <w:t>05,120</w:t>
            </w:r>
          </w:p>
        </w:tc>
        <w:tc>
          <w:tcPr>
            <w:tcW w:w="1128" w:type="dxa"/>
            <w:vAlign w:val="center"/>
          </w:tcPr>
          <w:p w:rsidR="00843FDC" w:rsidRPr="00905C6F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33.32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843FDC" w:rsidRPr="001A5F1A" w:rsidTr="003A6AA9">
        <w:trPr>
          <w:trHeight w:val="643"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13.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備援調度幹管工程計畫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30,000</w:t>
            </w:r>
          </w:p>
          <w:p w:rsidR="00843FDC" w:rsidRPr="00905C6F" w:rsidRDefault="00843FDC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(先行動支次年度預算)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,943,952</w:t>
            </w:r>
          </w:p>
        </w:tc>
        <w:tc>
          <w:tcPr>
            <w:tcW w:w="1128" w:type="dxa"/>
            <w:vAlign w:val="center"/>
          </w:tcPr>
          <w:p w:rsidR="00843FDC" w:rsidRPr="00905C6F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11.21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9.91</w:t>
            </w:r>
          </w:p>
        </w:tc>
      </w:tr>
      <w:tr w:rsidR="00843FDC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9C1B12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14.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加強平地人工湖及伏流水推動計畫-烏溪二期暨抗旱2.0強化及改善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747016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130,</w:t>
            </w:r>
            <w:r w:rsidRPr="00905C6F">
              <w:rPr>
                <w:color w:val="000000"/>
                <w:spacing w:val="-20"/>
                <w:szCs w:val="24"/>
              </w:rPr>
              <w:t>000</w:t>
            </w:r>
          </w:p>
          <w:p w:rsidR="00843FDC" w:rsidRPr="00905C6F" w:rsidRDefault="00843FDC" w:rsidP="00747016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46,900</w:t>
            </w:r>
          </w:p>
        </w:tc>
        <w:tc>
          <w:tcPr>
            <w:tcW w:w="1128" w:type="dxa"/>
            <w:vAlign w:val="center"/>
          </w:tcPr>
          <w:p w:rsidR="00843FDC" w:rsidRPr="008F41B6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8F41B6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88.50</w:t>
            </w:r>
          </w:p>
        </w:tc>
        <w:tc>
          <w:tcPr>
            <w:tcW w:w="1126" w:type="dxa"/>
            <w:vAlign w:val="center"/>
          </w:tcPr>
          <w:p w:rsidR="00843FDC" w:rsidRPr="00AD27AE" w:rsidRDefault="00843FDC" w:rsidP="004A161D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</w:pPr>
            <w:r w:rsidRPr="00AD27AE"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  <w:t>7</w:t>
            </w:r>
            <w:r w:rsidRPr="00AD27AE">
              <w:rPr>
                <w:b/>
                <w:bCs/>
                <w:i/>
                <w:iCs/>
                <w:color w:val="000000"/>
                <w:spacing w:val="-20"/>
                <w:szCs w:val="24"/>
                <w:u w:val="single"/>
              </w:rPr>
              <w:t>1.16</w:t>
            </w:r>
          </w:p>
        </w:tc>
      </w:tr>
      <w:tr w:rsidR="00843FDC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843FDC" w:rsidRPr="00905C6F" w:rsidRDefault="00843FDC" w:rsidP="005E736B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43FDC" w:rsidRPr="00905C6F" w:rsidRDefault="00843FDC" w:rsidP="005E736B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13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843FDC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15.</w:t>
            </w:r>
            <w:r w:rsidR="00843FDC" w:rsidRPr="00905C6F">
              <w:rPr>
                <w:rFonts w:hint="eastAsia"/>
                <w:color w:val="000000"/>
                <w:spacing w:val="-20"/>
                <w:szCs w:val="24"/>
              </w:rPr>
              <w:t>台南山上淨水場供水系統改善工程計畫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843FDC" w:rsidRPr="00905C6F" w:rsidRDefault="00843FDC" w:rsidP="005E736B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429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,</w:t>
            </w:r>
            <w:r w:rsidRPr="00905C6F">
              <w:rPr>
                <w:color w:val="000000"/>
                <w:spacing w:val="-20"/>
                <w:szCs w:val="24"/>
              </w:rPr>
              <w:t>000</w:t>
            </w:r>
          </w:p>
          <w:p w:rsidR="00843FDC" w:rsidRPr="00905C6F" w:rsidRDefault="00843FDC" w:rsidP="005E736B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843FDC" w:rsidRPr="00905C6F" w:rsidRDefault="00843FDC" w:rsidP="005E736B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Pr="00905C6F">
              <w:rPr>
                <w:color w:val="000000"/>
                <w:spacing w:val="-20"/>
                <w:szCs w:val="24"/>
              </w:rPr>
              <w:t>48,800</w:t>
            </w:r>
          </w:p>
        </w:tc>
        <w:tc>
          <w:tcPr>
            <w:tcW w:w="1128" w:type="dxa"/>
            <w:vAlign w:val="center"/>
          </w:tcPr>
          <w:p w:rsidR="00843FDC" w:rsidRPr="008F41B6" w:rsidRDefault="00843FDC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8F41B6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95.59</w:t>
            </w:r>
          </w:p>
        </w:tc>
        <w:tc>
          <w:tcPr>
            <w:tcW w:w="1126" w:type="dxa"/>
            <w:vAlign w:val="center"/>
          </w:tcPr>
          <w:p w:rsidR="00843FDC" w:rsidRPr="00905C6F" w:rsidRDefault="00843FDC" w:rsidP="005E736B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0623CA" w:rsidRPr="00905C6F" w:rsidTr="002E3ECA"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中華郵政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11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16.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郵政物流園區(機場捷運A</w:t>
            </w:r>
            <w:r w:rsidR="00E812E8" w:rsidRPr="00905C6F">
              <w:rPr>
                <w:color w:val="000000"/>
                <w:spacing w:val="-20"/>
                <w:szCs w:val="24"/>
              </w:rPr>
              <w:t>7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站)建置計畫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,300,000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924,669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33.12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0623CA" w:rsidRPr="00905C6F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12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17.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郵政物流園區(機場捷運A7站)建置計畫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1,350,000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,061,874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44.09</w:t>
            </w:r>
          </w:p>
        </w:tc>
        <w:tc>
          <w:tcPr>
            <w:tcW w:w="1126" w:type="dxa"/>
            <w:vAlign w:val="center"/>
          </w:tcPr>
          <w:p w:rsidR="00E812E8" w:rsidRPr="00905C6F" w:rsidRDefault="00EC7D56" w:rsidP="00BB61C4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="00E812E8"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E812E8" w:rsidRPr="001A5F1A" w:rsidTr="002E3ECA"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臺鐵公司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112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18.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臺鐵整體購置及汰換車輛計畫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535,750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9C347F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13,</w:t>
            </w:r>
            <w:r w:rsidRPr="00905C6F">
              <w:rPr>
                <w:color w:val="000000"/>
                <w:spacing w:val="-20"/>
                <w:szCs w:val="24"/>
              </w:rPr>
              <w:t>461,731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11.41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9.39</w:t>
            </w:r>
          </w:p>
        </w:tc>
      </w:tr>
      <w:tr w:rsidR="00E812E8" w:rsidRPr="001A5F1A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3B2E64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13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19.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臺鐵公司營業所需車輛維修第1期計畫</w:t>
            </w:r>
            <w:r w:rsidR="00E812E8" w:rsidRPr="003A2819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(新興</w:t>
            </w:r>
            <w:r w:rsidR="008F41B6" w:rsidRPr="003A2819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計畫</w:t>
            </w:r>
            <w:r w:rsidR="00E812E8" w:rsidRPr="003A2819">
              <w:rPr>
                <w:b/>
                <w:bCs/>
                <w:color w:val="000000"/>
                <w:spacing w:val="-20"/>
                <w:szCs w:val="24"/>
              </w:rPr>
              <w:t>)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308,86</w:t>
            </w:r>
            <w:r w:rsidRPr="00905C6F">
              <w:rPr>
                <w:color w:val="000000"/>
                <w:spacing w:val="-20"/>
                <w:szCs w:val="24"/>
              </w:rPr>
              <w:t>2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9C347F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1,388,862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22.24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99.99</w:t>
            </w:r>
          </w:p>
        </w:tc>
      </w:tr>
      <w:tr w:rsidR="00184FA9" w:rsidRPr="00905C6F" w:rsidTr="002E3ECA"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港務公司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11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20.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臺灣國際商港營運設施實質建設計畫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1,740,000</w:t>
            </w:r>
          </w:p>
          <w:p w:rsidR="00E812E8" w:rsidRPr="00905C6F" w:rsidRDefault="00E812E8" w:rsidP="00AD27AE">
            <w:pPr>
              <w:pStyle w:val="145"/>
              <w:ind w:leftChars="-8" w:left="-23" w:rightChars="-9" w:right="-26"/>
              <w:jc w:val="right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,406,987</w:t>
            </w:r>
          </w:p>
        </w:tc>
        <w:tc>
          <w:tcPr>
            <w:tcW w:w="1128" w:type="dxa"/>
            <w:vAlign w:val="center"/>
          </w:tcPr>
          <w:p w:rsidR="00E812E8" w:rsidRPr="008F41B6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8F41B6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51.07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184FA9" w:rsidRPr="00905C6F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bookmarkStart w:id="20" w:name="_Hlk199428347"/>
            <w:r>
              <w:rPr>
                <w:rFonts w:hint="eastAsia"/>
                <w:color w:val="000000"/>
                <w:spacing w:val="-20"/>
                <w:szCs w:val="24"/>
              </w:rPr>
              <w:t>21.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國際商港未來發展及建設計畫</w:t>
            </w:r>
            <w:bookmarkEnd w:id="20"/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(111</w:t>
            </w:r>
            <w:r w:rsidR="00E812E8" w:rsidRPr="00905C6F">
              <w:rPr>
                <w:color w:val="000000"/>
                <w:spacing w:val="-20"/>
                <w:szCs w:val="24"/>
              </w:rPr>
              <w:t>-115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年)</w:t>
            </w:r>
            <w:r w:rsidR="00E812E8" w:rsidRPr="00905C6F">
              <w:rPr>
                <w:color w:val="000000"/>
                <w:spacing w:val="-20"/>
                <w:szCs w:val="24"/>
              </w:rPr>
              <w:t>-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港務公司辦理部分</w:t>
            </w:r>
            <w:r w:rsidR="00E950CE" w:rsidRPr="003A2819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>(新興計畫)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507</w:t>
            </w:r>
            <w:r w:rsidRPr="00905C6F">
              <w:rPr>
                <w:color w:val="000000"/>
                <w:spacing w:val="-20"/>
                <w:szCs w:val="24"/>
              </w:rPr>
              <w:t>,846</w:t>
            </w:r>
          </w:p>
          <w:p w:rsidR="00E812E8" w:rsidRPr="00905C6F" w:rsidRDefault="00E812E8" w:rsidP="00AD27AE">
            <w:pPr>
              <w:pStyle w:val="145"/>
              <w:ind w:leftChars="-8" w:left="-23" w:rightChars="-9" w:right="-26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7</w:t>
            </w:r>
            <w:r w:rsidRPr="00905C6F">
              <w:rPr>
                <w:color w:val="000000"/>
                <w:spacing w:val="-20"/>
                <w:szCs w:val="24"/>
              </w:rPr>
              <w:t>81,846</w:t>
            </w:r>
          </w:p>
        </w:tc>
        <w:tc>
          <w:tcPr>
            <w:tcW w:w="1128" w:type="dxa"/>
            <w:vAlign w:val="center"/>
          </w:tcPr>
          <w:p w:rsidR="00E812E8" w:rsidRPr="008E25D4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8E25D4">
              <w:rPr>
                <w:b/>
                <w:bCs/>
                <w:color w:val="000000"/>
                <w:spacing w:val="-20"/>
                <w:szCs w:val="24"/>
              </w:rPr>
              <w:t>64.95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9.99</w:t>
            </w:r>
          </w:p>
        </w:tc>
      </w:tr>
      <w:tr w:rsidR="00184FA9" w:rsidRPr="00905C6F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12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22.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臺灣國際商港營運設施實質建設計畫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,290,000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(先行動支</w:t>
            </w:r>
            <w:r w:rsidR="005B77F8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年度預算)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4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490</w:t>
            </w:r>
            <w:r w:rsidRPr="00905C6F">
              <w:rPr>
                <w:color w:val="000000"/>
                <w:spacing w:val="-20"/>
                <w:szCs w:val="24"/>
              </w:rPr>
              <w:t>,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000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28.73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00.00</w:t>
            </w:r>
          </w:p>
        </w:tc>
      </w:tr>
      <w:tr w:rsidR="00184FA9" w:rsidRPr="00905C6F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23.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國際商港未來發展及建設計畫(111</w:t>
            </w:r>
            <w:r w:rsidR="00E812E8" w:rsidRPr="00905C6F">
              <w:rPr>
                <w:color w:val="000000"/>
                <w:spacing w:val="-20"/>
                <w:szCs w:val="24"/>
              </w:rPr>
              <w:t>-115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年)</w:t>
            </w:r>
            <w:r w:rsidR="00E812E8" w:rsidRPr="00905C6F">
              <w:rPr>
                <w:color w:val="000000"/>
                <w:spacing w:val="-20"/>
                <w:szCs w:val="24"/>
              </w:rPr>
              <w:t>-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港務公司辦理部分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2</w:t>
            </w:r>
            <w:r w:rsidRPr="00905C6F">
              <w:rPr>
                <w:color w:val="000000"/>
                <w:spacing w:val="-20"/>
                <w:szCs w:val="24"/>
              </w:rPr>
              <w:t>,807,303</w:t>
            </w:r>
          </w:p>
          <w:p w:rsidR="00E812E8" w:rsidRPr="00905C6F" w:rsidRDefault="00E812E8" w:rsidP="002C73FA">
            <w:pPr>
              <w:pStyle w:val="145"/>
              <w:ind w:leftChars="-8" w:left="-23" w:rightChars="-9" w:right="-26"/>
              <w:jc w:val="center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(部分先行動支</w:t>
            </w:r>
            <w:r w:rsidR="0066515D"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次年度預算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及</w:t>
            </w:r>
            <w:r w:rsidR="00AD27AE">
              <w:rPr>
                <w:rFonts w:hint="eastAsia"/>
                <w:color w:val="000000"/>
                <w:spacing w:val="-20"/>
                <w:sz w:val="20"/>
                <w:szCs w:val="20"/>
              </w:rPr>
              <w:t>部分</w:t>
            </w: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3</w:t>
            </w:r>
            <w:r w:rsidRPr="00905C6F">
              <w:rPr>
                <w:color w:val="000000"/>
                <w:spacing w:val="-20"/>
                <w:szCs w:val="24"/>
              </w:rPr>
              <w:t>,331,303</w:t>
            </w:r>
          </w:p>
        </w:tc>
        <w:tc>
          <w:tcPr>
            <w:tcW w:w="1128" w:type="dxa"/>
            <w:vAlign w:val="center"/>
          </w:tcPr>
          <w:p w:rsidR="00E812E8" w:rsidRPr="007C0CC9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</w:pPr>
            <w:r w:rsidRPr="007C0CC9">
              <w:rPr>
                <w:b/>
                <w:bCs/>
                <w:i/>
                <w:iCs/>
                <w:color w:val="000000"/>
                <w:spacing w:val="-20"/>
                <w:szCs w:val="24"/>
                <w:u w:val="double"/>
              </w:rPr>
              <w:t>84.27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9.95</w:t>
            </w:r>
          </w:p>
        </w:tc>
      </w:tr>
      <w:tr w:rsidR="00184FA9" w:rsidRPr="00905C6F" w:rsidTr="002E3ECA">
        <w:tc>
          <w:tcPr>
            <w:tcW w:w="567" w:type="dxa"/>
            <w:vMerge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13</w:t>
            </w:r>
          </w:p>
        </w:tc>
        <w:tc>
          <w:tcPr>
            <w:tcW w:w="2030" w:type="dxa"/>
            <w:shd w:val="clear" w:color="auto" w:fill="auto"/>
            <w:noWrap/>
            <w:vAlign w:val="center"/>
          </w:tcPr>
          <w:p w:rsidR="00E812E8" w:rsidRPr="00905C6F" w:rsidRDefault="002F61F9" w:rsidP="00E77BB6">
            <w:pPr>
              <w:pStyle w:val="145"/>
              <w:ind w:left="305" w:rightChars="13" w:right="37" w:hangingChars="150" w:hanging="305"/>
              <w:jc w:val="both"/>
              <w:rPr>
                <w:rFonts w:hint="eastAsia"/>
                <w:color w:val="000000"/>
                <w:spacing w:val="-20"/>
                <w:szCs w:val="24"/>
              </w:rPr>
            </w:pPr>
            <w:r>
              <w:rPr>
                <w:rFonts w:hint="eastAsia"/>
                <w:color w:val="000000"/>
                <w:spacing w:val="-20"/>
                <w:szCs w:val="24"/>
              </w:rPr>
              <w:t>24.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國際商港未來發展及建設計畫(111</w:t>
            </w:r>
            <w:r w:rsidR="00E812E8" w:rsidRPr="00905C6F">
              <w:rPr>
                <w:color w:val="000000"/>
                <w:spacing w:val="-20"/>
                <w:szCs w:val="24"/>
              </w:rPr>
              <w:t>-115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年)</w:t>
            </w:r>
            <w:r w:rsidR="00E812E8" w:rsidRPr="00905C6F">
              <w:rPr>
                <w:color w:val="000000"/>
                <w:spacing w:val="-20"/>
                <w:szCs w:val="24"/>
              </w:rPr>
              <w:t>-</w:t>
            </w:r>
            <w:r w:rsidR="00E812E8" w:rsidRPr="00905C6F">
              <w:rPr>
                <w:rFonts w:hint="eastAsia"/>
                <w:color w:val="000000"/>
                <w:spacing w:val="-20"/>
                <w:szCs w:val="24"/>
              </w:rPr>
              <w:t>港務公司辦理部分</w:t>
            </w:r>
          </w:p>
        </w:tc>
        <w:tc>
          <w:tcPr>
            <w:tcW w:w="1708" w:type="dxa"/>
            <w:shd w:val="clear" w:color="auto" w:fill="auto"/>
            <w:noWrap/>
            <w:vAlign w:val="center"/>
          </w:tcPr>
          <w:p w:rsidR="00E812E8" w:rsidRPr="00905C6F" w:rsidRDefault="00E812E8" w:rsidP="002C73FA">
            <w:pPr>
              <w:pStyle w:val="145"/>
              <w:ind w:rightChars="13" w:right="37"/>
              <w:jc w:val="right"/>
              <w:rPr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1</w:t>
            </w:r>
            <w:r w:rsidRPr="00905C6F">
              <w:rPr>
                <w:color w:val="000000"/>
                <w:spacing w:val="-20"/>
                <w:szCs w:val="24"/>
              </w:rPr>
              <w:t>,286</w:t>
            </w:r>
            <w:r w:rsidRPr="00905C6F">
              <w:rPr>
                <w:rFonts w:hint="eastAsia"/>
                <w:color w:val="000000"/>
                <w:spacing w:val="-20"/>
                <w:szCs w:val="24"/>
              </w:rPr>
              <w:t>,</w:t>
            </w:r>
            <w:r w:rsidRPr="00905C6F">
              <w:rPr>
                <w:color w:val="000000"/>
                <w:spacing w:val="-20"/>
                <w:szCs w:val="24"/>
              </w:rPr>
              <w:t>200</w:t>
            </w:r>
          </w:p>
          <w:p w:rsidR="00E812E8" w:rsidRPr="00905C6F" w:rsidRDefault="00E812E8" w:rsidP="00AD27AE">
            <w:pPr>
              <w:pStyle w:val="145"/>
              <w:ind w:leftChars="-8" w:left="-23" w:rightChars="-9" w:right="-26"/>
              <w:jc w:val="right"/>
              <w:rPr>
                <w:rFonts w:hint="eastAsia"/>
                <w:color w:val="000000"/>
                <w:spacing w:val="-20"/>
                <w:sz w:val="20"/>
                <w:szCs w:val="20"/>
              </w:rPr>
            </w:pPr>
            <w:r w:rsidRPr="00905C6F">
              <w:rPr>
                <w:rFonts w:hint="eastAsia"/>
                <w:color w:val="000000"/>
                <w:spacing w:val="-20"/>
                <w:sz w:val="20"/>
                <w:szCs w:val="20"/>
              </w:rPr>
              <w:t>(補辦預算)</w:t>
            </w:r>
          </w:p>
        </w:tc>
        <w:tc>
          <w:tcPr>
            <w:tcW w:w="1371" w:type="dxa"/>
            <w:shd w:val="clear" w:color="auto" w:fill="auto"/>
            <w:noWrap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3,371,349</w:t>
            </w:r>
          </w:p>
        </w:tc>
        <w:tc>
          <w:tcPr>
            <w:tcW w:w="1128" w:type="dxa"/>
            <w:vAlign w:val="center"/>
          </w:tcPr>
          <w:p w:rsidR="00E812E8" w:rsidRPr="00905C6F" w:rsidRDefault="00A41D8F" w:rsidP="00C32212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color w:val="000000"/>
                <w:spacing w:val="-20"/>
                <w:szCs w:val="24"/>
              </w:rPr>
              <w:t>38.15</w:t>
            </w:r>
          </w:p>
        </w:tc>
        <w:tc>
          <w:tcPr>
            <w:tcW w:w="1126" w:type="dxa"/>
            <w:vAlign w:val="center"/>
          </w:tcPr>
          <w:p w:rsidR="00E812E8" w:rsidRPr="00905C6F" w:rsidRDefault="00E812E8" w:rsidP="00A81F23">
            <w:pPr>
              <w:pStyle w:val="145"/>
              <w:ind w:rightChars="13" w:right="37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905C6F">
              <w:rPr>
                <w:rFonts w:hint="eastAsia"/>
                <w:color w:val="000000"/>
                <w:spacing w:val="-20"/>
                <w:szCs w:val="24"/>
              </w:rPr>
              <w:t>9</w:t>
            </w:r>
            <w:r w:rsidRPr="00905C6F">
              <w:rPr>
                <w:color w:val="000000"/>
                <w:spacing w:val="-20"/>
                <w:szCs w:val="24"/>
              </w:rPr>
              <w:t>9.99</w:t>
            </w:r>
          </w:p>
        </w:tc>
      </w:tr>
    </w:tbl>
    <w:p w:rsidR="008C47D4" w:rsidRDefault="008C47D4" w:rsidP="008902E8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說    明</w:t>
      </w:r>
      <w:r w:rsidRPr="008C47D4">
        <w:rPr>
          <w:rFonts w:hint="eastAsia"/>
          <w:bCs/>
          <w:color w:val="000000"/>
          <w:sz w:val="24"/>
          <w:szCs w:val="24"/>
        </w:rPr>
        <w:t>：可用預算數包含：以前年度保留數、本年度預算數、本年度奉准先行辦理數及調整數</w:t>
      </w:r>
      <w:r w:rsidR="006643A3">
        <w:rPr>
          <w:rFonts w:hAnsi="標楷體" w:hint="eastAsia"/>
          <w:bCs/>
          <w:color w:val="000000"/>
          <w:sz w:val="24"/>
          <w:szCs w:val="24"/>
        </w:rPr>
        <w:t>；</w:t>
      </w:r>
      <w:r w:rsidRPr="008C47D4">
        <w:rPr>
          <w:rFonts w:hint="eastAsia"/>
          <w:bCs/>
          <w:color w:val="000000"/>
          <w:sz w:val="24"/>
          <w:szCs w:val="24"/>
        </w:rPr>
        <w:t>預算執行率為該年度決算數占可用預算數比率。</w:t>
      </w:r>
    </w:p>
    <w:p w:rsidR="008902E8" w:rsidRPr="00905C6F" w:rsidRDefault="008902E8" w:rsidP="008902E8">
      <w:pPr>
        <w:pStyle w:val="a4"/>
        <w:spacing w:line="280" w:lineRule="exact"/>
        <w:ind w:leftChars="0" w:left="1205" w:hangingChars="495" w:hanging="1205"/>
        <w:rPr>
          <w:rFonts w:hAnsi="標楷體"/>
          <w:color w:val="000000"/>
        </w:rPr>
      </w:pPr>
      <w:r w:rsidRPr="00905C6F">
        <w:rPr>
          <w:rFonts w:hint="eastAsia"/>
          <w:bCs/>
          <w:color w:val="000000"/>
          <w:sz w:val="24"/>
          <w:szCs w:val="24"/>
        </w:rPr>
        <w:t>資料來源：各國營事業各年度決算書</w:t>
      </w:r>
      <w:r w:rsidRPr="00905C6F">
        <w:rPr>
          <w:rFonts w:hAnsi="標楷體" w:hint="eastAsia"/>
          <w:bCs/>
          <w:color w:val="000000"/>
          <w:sz w:val="24"/>
          <w:szCs w:val="24"/>
        </w:rPr>
        <w:t>及各國營事業提供資料</w:t>
      </w:r>
      <w:r w:rsidR="005D2BCB" w:rsidRPr="00905C6F">
        <w:rPr>
          <w:rFonts w:hAnsi="標楷體" w:hint="eastAsia"/>
          <w:bCs/>
          <w:color w:val="000000"/>
          <w:sz w:val="24"/>
          <w:szCs w:val="24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8902E8" w:rsidRPr="00905C6F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107E93" w:rsidRPr="00107E93">
      <w:rPr>
        <w:rFonts w:ascii="標楷體" w:hAnsi="標楷體"/>
        <w:noProof/>
        <w:lang w:val="zh-TW"/>
      </w:rPr>
      <w:t>3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  <w:footnote w:id="1">
    <w:p w:rsidR="00D90A3B" w:rsidRPr="00B67757" w:rsidRDefault="00D90A3B" w:rsidP="00B2680D">
      <w:pPr>
        <w:pStyle w:val="aff0"/>
        <w:ind w:left="83" w:hanging="83"/>
        <w:rPr>
          <w:rFonts w:hint="eastAsia"/>
        </w:rPr>
      </w:pPr>
      <w:r>
        <w:rPr>
          <w:rStyle w:val="aff3"/>
        </w:rPr>
        <w:footnoteRef/>
      </w:r>
      <w:r w:rsidRPr="00B67757">
        <w:rPr>
          <w:rFonts w:hint="eastAsia"/>
        </w:rPr>
        <w:t>台電公司112年度</w:t>
      </w:r>
      <w:r>
        <w:rPr>
          <w:rFonts w:hint="eastAsia"/>
        </w:rPr>
        <w:t>4項</w:t>
      </w:r>
      <w:r w:rsidRPr="00B67757">
        <w:rPr>
          <w:rFonts w:hint="eastAsia"/>
        </w:rPr>
        <w:t>補辦</w:t>
      </w:r>
      <w:r>
        <w:rPr>
          <w:rFonts w:hint="eastAsia"/>
        </w:rPr>
        <w:t>預算包含</w:t>
      </w:r>
      <w:r>
        <w:rPr>
          <w:rFonts w:ascii="新細明體" w:eastAsia="新細明體" w:hAnsi="新細明體" w:hint="eastAsia"/>
        </w:rPr>
        <w:t>：「</w:t>
      </w:r>
      <w:r w:rsidRPr="00943BD7"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r>
        <w:rPr>
          <w:rFonts w:hint="eastAsia"/>
        </w:rPr>
        <w:t>37.9億元</w:t>
      </w:r>
      <w:r w:rsidRPr="00943BD7">
        <w:rPr>
          <w:rFonts w:hint="eastAsia"/>
        </w:rPr>
        <w:t>(</w:t>
      </w:r>
      <w:r>
        <w:rPr>
          <w:rFonts w:hint="eastAsia"/>
        </w:rPr>
        <w:t>為配合政府推動公立高中以下學校裝設冷氣、太陽光電併網及共同管道建置等於100年度先行購置相關設備</w:t>
      </w:r>
      <w:r w:rsidRPr="00943BD7">
        <w:rPr>
          <w:rFonts w:hint="eastAsia"/>
        </w:rPr>
        <w:t>)</w:t>
      </w:r>
      <w:r>
        <w:rPr>
          <w:rFonts w:hAnsi="標楷體" w:hint="eastAsia"/>
        </w:rPr>
        <w:t>、「</w:t>
      </w:r>
      <w:r w:rsidRPr="00943BD7">
        <w:rPr>
          <w:rFonts w:hAnsi="標楷體" w:hint="eastAsia"/>
        </w:rPr>
        <w:t>通霄電廠更新擴建計畫</w:t>
      </w:r>
      <w:r>
        <w:rPr>
          <w:rFonts w:hAnsi="標楷體" w:hint="eastAsia"/>
        </w:rPr>
        <w:t>」23.35億元、「</w:t>
      </w:r>
      <w:r w:rsidRPr="00943BD7">
        <w:rPr>
          <w:rFonts w:hAnsi="標楷體" w:hint="eastAsia"/>
        </w:rPr>
        <w:t>鯉魚潭水庫景山水力發電計畫</w:t>
      </w:r>
      <w:r>
        <w:rPr>
          <w:rFonts w:hAnsi="標楷體" w:hint="eastAsia"/>
        </w:rPr>
        <w:t>」0.3億元、「</w:t>
      </w:r>
      <w:r>
        <w:t>大林電廠燃氣機組更新改建計畫</w:t>
      </w:r>
      <w:r>
        <w:rPr>
          <w:rFonts w:hAnsi="標楷體" w:hint="eastAsia"/>
        </w:rPr>
        <w:t>」</w:t>
      </w:r>
      <w:r>
        <w:rPr>
          <w:rFonts w:hint="eastAsia"/>
        </w:rPr>
        <w:t>2.91億元</w:t>
      </w:r>
      <w:r>
        <w:rPr>
          <w:rFonts w:hAnsi="標楷體" w:hint="eastAsia"/>
        </w:rPr>
        <w:t>。</w:t>
      </w:r>
    </w:p>
  </w:footnote>
  <w:footnote w:id="2">
    <w:p w:rsidR="00003549" w:rsidRPr="00003549" w:rsidRDefault="00003549">
      <w:pPr>
        <w:pStyle w:val="aff0"/>
        <w:ind w:left="83" w:hanging="83"/>
        <w:rPr>
          <w:rFonts w:hint="eastAsia"/>
        </w:rPr>
      </w:pPr>
      <w:r>
        <w:rPr>
          <w:rStyle w:val="aff3"/>
        </w:rPr>
        <w:footnoteRef/>
      </w:r>
      <w:r w:rsidR="006F631A">
        <w:rPr>
          <w:rFonts w:hint="eastAsia"/>
        </w:rPr>
        <w:t>(1)</w:t>
      </w:r>
      <w:r w:rsidR="006D15D7" w:rsidRPr="006D15D7">
        <w:rPr>
          <w:rFonts w:hint="eastAsia"/>
        </w:rPr>
        <w:t>中油公司主要為「高雄港洲際貨櫃二期大林石化油品儲運中心投資計畫」及「天然氣事業部第三座液化天然氣接受站投資計畫」因工程進度超前分別先行動支114年度預算30.14億元及79億元，及新興計畫「天然氣事業部永安至通霄第二條海底輸氣管線投資計畫」未及編列經費，補辦114年度預算27億元；</w:t>
      </w:r>
      <w:r w:rsidR="006F631A">
        <w:rPr>
          <w:rFonts w:hint="eastAsia"/>
        </w:rPr>
        <w:t>(2)</w:t>
      </w:r>
      <w:r w:rsidR="006D15D7" w:rsidRPr="006D15D7">
        <w:rPr>
          <w:rFonts w:hint="eastAsia"/>
        </w:rPr>
        <w:t>台電公司為「大潭電廠增建燃氣複循環機組發電計畫」及「台中發電廠5-10號機空汙改善工程計畫」分別先行動支114年度預算27億元及18億元；</w:t>
      </w:r>
      <w:r w:rsidR="006F631A">
        <w:rPr>
          <w:rFonts w:hint="eastAsia"/>
        </w:rPr>
        <w:t>(3)</w:t>
      </w:r>
      <w:r w:rsidR="006D15D7" w:rsidRPr="006D15D7">
        <w:rPr>
          <w:rFonts w:hint="eastAsia"/>
        </w:rPr>
        <w:t>港務公司主要為「國際商港未來發展及建設計畫」項下「臺北港南碼頭區碼頭興建工程」及「臺中港37、38號碼頭新建工程」，因配合國家風電政策積極辦理及工程執行進度超前等，致經費不足分別先行動支5.08億元及7.78億元，並補辦114年度預算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07E93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5FF00528-5562-4A97-9540-49CE5E9F6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79F7-2556-45A6-B6C2-9244E8CFF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787</Words>
  <Characters>4489</Characters>
  <Application>Microsoft Office Word</Application>
  <DocSecurity>0</DocSecurity>
  <Lines>37</Lines>
  <Paragraphs>10</Paragraphs>
  <ScaleCrop>false</ScaleCrop>
  <Company/>
  <LinksUpToDate>false</LinksUpToDate>
  <CharactersWithSpaces>5266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