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FE7824" w:rsidRDefault="000252C5" w:rsidP="00FE7824">
      <w:pPr>
        <w:pStyle w:val="14"/>
        <w:ind w:left="567" w:hanging="567"/>
        <w:rPr>
          <w:snapToGrid/>
        </w:rPr>
      </w:pPr>
      <w:bookmarkStart w:id="10" w:name="_Toc424402837"/>
      <w:bookmarkStart w:id="11" w:name="_Toc519516973"/>
      <w:bookmarkStart w:id="12" w:name="_Toc204073615"/>
      <w:r>
        <w:rPr>
          <w:rFonts w:hint="eastAsia"/>
          <w:snapToGrid/>
        </w:rPr>
        <w:t>二</w:t>
      </w:r>
      <w:r w:rsidR="00FE7824">
        <w:rPr>
          <w:rFonts w:hint="eastAsia"/>
          <w:snapToGrid/>
        </w:rPr>
        <w:t>、</w:t>
      </w:r>
      <w:r w:rsidR="00FE7824" w:rsidRPr="00FE7824">
        <w:rPr>
          <w:rFonts w:hint="eastAsia"/>
          <w:snapToGrid/>
        </w:rPr>
        <w:t>近</w:t>
      </w:r>
      <w:r w:rsidR="00FB54CB">
        <w:rPr>
          <w:rFonts w:hint="eastAsia"/>
          <w:snapToGrid/>
        </w:rPr>
        <w:t>10</w:t>
      </w:r>
      <w:r w:rsidR="00FE7824" w:rsidRPr="00FE7824">
        <w:rPr>
          <w:rFonts w:hint="eastAsia"/>
          <w:snapToGrid/>
        </w:rPr>
        <w:t>年中央政府債務概況</w:t>
      </w:r>
      <w:bookmarkEnd w:id="12"/>
    </w:p>
    <w:p w:rsidR="0052355D" w:rsidRDefault="00872126" w:rsidP="00E10888">
      <w:pPr>
        <w:wordWrap w:val="0"/>
        <w:ind w:left="567" w:firstLine="567"/>
      </w:pPr>
      <w:r>
        <w:rPr>
          <w:rFonts w:hint="eastAsia"/>
        </w:rPr>
        <w:t>從</w:t>
      </w:r>
      <w:r w:rsidR="003A7832">
        <w:rPr>
          <w:rFonts w:hint="eastAsia"/>
        </w:rPr>
        <w:t>近10年</w:t>
      </w:r>
      <w:r w:rsidR="00FE7824">
        <w:rPr>
          <w:rFonts w:hint="eastAsia"/>
        </w:rPr>
        <w:t>審計部</w:t>
      </w:r>
      <w:r w:rsidR="00BB0CF2">
        <w:rPr>
          <w:rFonts w:hint="eastAsia"/>
        </w:rPr>
        <w:t>中央政府總決算審核報告</w:t>
      </w:r>
      <w:r w:rsidR="00FE7824">
        <w:rPr>
          <w:rFonts w:hint="eastAsia"/>
        </w:rPr>
        <w:t>及</w:t>
      </w:r>
      <w:r w:rsidR="00E20AF0">
        <w:rPr>
          <w:rFonts w:hint="eastAsia"/>
        </w:rPr>
        <w:t>國庫署</w:t>
      </w:r>
      <w:r>
        <w:rPr>
          <w:rFonts w:hint="eastAsia"/>
        </w:rPr>
        <w:t>提供資料以觀</w:t>
      </w:r>
      <w:r w:rsidR="007629C4">
        <w:rPr>
          <w:rFonts w:hint="eastAsia"/>
        </w:rPr>
        <w:t>(詳表3-2-1)</w:t>
      </w:r>
      <w:r w:rsidR="00FE7824">
        <w:rPr>
          <w:rFonts w:hint="eastAsia"/>
        </w:rPr>
        <w:t>，</w:t>
      </w:r>
      <w:r w:rsidR="003A7832">
        <w:rPr>
          <w:rFonts w:hint="eastAsia"/>
        </w:rPr>
        <w:t>中央政府</w:t>
      </w:r>
      <w:r w:rsidR="00A33C5B">
        <w:rPr>
          <w:rFonts w:hint="eastAsia"/>
        </w:rPr>
        <w:t>一</w:t>
      </w:r>
      <w:r w:rsidR="00FE7824">
        <w:rPr>
          <w:rFonts w:hint="eastAsia"/>
        </w:rPr>
        <w:t>年以上公共債務未償餘</w:t>
      </w:r>
      <w:r w:rsidR="00BB0CF2">
        <w:rPr>
          <w:rFonts w:hint="eastAsia"/>
        </w:rPr>
        <w:t>額</w:t>
      </w:r>
      <w:r w:rsidR="003A7832">
        <w:rPr>
          <w:rFonts w:hint="eastAsia"/>
        </w:rPr>
        <w:t>決算數</w:t>
      </w:r>
      <w:r w:rsidR="00FE7824">
        <w:rPr>
          <w:rFonts w:hint="eastAsia"/>
        </w:rPr>
        <w:t>占前</w:t>
      </w:r>
      <w:r w:rsidR="00F31915">
        <w:rPr>
          <w:rFonts w:hint="eastAsia"/>
        </w:rPr>
        <w:t>3</w:t>
      </w:r>
      <w:r w:rsidR="00FE7824">
        <w:rPr>
          <w:rFonts w:hint="eastAsia"/>
        </w:rPr>
        <w:t>年度名目</w:t>
      </w:r>
      <w:r w:rsidR="00FE7824">
        <w:t>GDP</w:t>
      </w:r>
      <w:r w:rsidR="00FE7824">
        <w:rPr>
          <w:rFonts w:hint="eastAsia"/>
        </w:rPr>
        <w:t>平均數比率</w:t>
      </w:r>
      <w:r w:rsidR="003A7832">
        <w:rPr>
          <w:rFonts w:hint="eastAsia"/>
        </w:rPr>
        <w:t>(下稱長期債務比率)</w:t>
      </w:r>
      <w:r w:rsidR="00FE7824">
        <w:rPr>
          <w:rFonts w:hint="eastAsia"/>
        </w:rPr>
        <w:t>自10</w:t>
      </w:r>
      <w:r w:rsidR="003A7832">
        <w:rPr>
          <w:rFonts w:hint="eastAsia"/>
        </w:rPr>
        <w:t>4</w:t>
      </w:r>
      <w:r w:rsidR="00FE7824">
        <w:rPr>
          <w:rFonts w:hint="eastAsia"/>
        </w:rPr>
        <w:t>年底之3</w:t>
      </w:r>
      <w:r w:rsidR="00290E99">
        <w:rPr>
          <w:rFonts w:hint="eastAsia"/>
        </w:rPr>
        <w:t>4.39</w:t>
      </w:r>
      <w:r w:rsidR="00FE7824">
        <w:rPr>
          <w:rFonts w:hint="eastAsia"/>
        </w:rPr>
        <w:t>%，</w:t>
      </w:r>
      <w:r w:rsidR="00FB54CB">
        <w:rPr>
          <w:rFonts w:hint="eastAsia"/>
        </w:rPr>
        <w:t>概</w:t>
      </w:r>
      <w:r w:rsidR="00FE7824">
        <w:rPr>
          <w:rFonts w:hint="eastAsia"/>
        </w:rPr>
        <w:t>降至1</w:t>
      </w:r>
      <w:r w:rsidR="008E2C9E">
        <w:rPr>
          <w:rFonts w:hint="eastAsia"/>
        </w:rPr>
        <w:t>1</w:t>
      </w:r>
      <w:r w:rsidR="00627743">
        <w:t>3</w:t>
      </w:r>
      <w:r w:rsidR="00FE7824">
        <w:rPr>
          <w:rFonts w:hint="eastAsia"/>
        </w:rPr>
        <w:t>年底之</w:t>
      </w:r>
      <w:r w:rsidR="00627743">
        <w:rPr>
          <w:rFonts w:hint="eastAsia"/>
        </w:rPr>
        <w:t>2</w:t>
      </w:r>
      <w:r w:rsidR="00290E99">
        <w:t>7.</w:t>
      </w:r>
      <w:r w:rsidR="00290E99">
        <w:rPr>
          <w:rFonts w:hint="eastAsia"/>
        </w:rPr>
        <w:t>05</w:t>
      </w:r>
      <w:r w:rsidR="00FE7824">
        <w:rPr>
          <w:rFonts w:hint="eastAsia"/>
        </w:rPr>
        <w:t>%</w:t>
      </w:r>
      <w:r w:rsidR="009B07E9">
        <w:rPr>
          <w:rFonts w:hint="eastAsia"/>
        </w:rPr>
        <w:t>，其中</w:t>
      </w:r>
      <w:r w:rsidR="00FE7824">
        <w:t>108</w:t>
      </w:r>
      <w:r w:rsidR="00FE7824">
        <w:rPr>
          <w:rFonts w:hint="eastAsia"/>
        </w:rPr>
        <w:t>年度</w:t>
      </w:r>
      <w:r w:rsidR="00A33C5B">
        <w:rPr>
          <w:rFonts w:hint="eastAsia"/>
        </w:rPr>
        <w:t>一</w:t>
      </w:r>
      <w:r w:rsidR="00FE7824">
        <w:rPr>
          <w:rFonts w:hint="eastAsia"/>
        </w:rPr>
        <w:t>年以上公共債務未償餘</w:t>
      </w:r>
      <w:r w:rsidR="009279E9">
        <w:rPr>
          <w:rFonts w:hint="eastAsia"/>
        </w:rPr>
        <w:t>額</w:t>
      </w:r>
      <w:r w:rsidR="009B07E9">
        <w:rPr>
          <w:rFonts w:hint="eastAsia"/>
        </w:rPr>
        <w:t>決</w:t>
      </w:r>
      <w:r w:rsidR="00FE7824">
        <w:rPr>
          <w:rFonts w:hint="eastAsia"/>
        </w:rPr>
        <w:t>算數</w:t>
      </w:r>
      <w:r w:rsidR="00FE7824">
        <w:t>5</w:t>
      </w:r>
      <w:r w:rsidR="00FE7824">
        <w:rPr>
          <w:rFonts w:hint="eastAsia"/>
        </w:rPr>
        <w:t>兆</w:t>
      </w:r>
      <w:r w:rsidR="00FE7824">
        <w:t>3,</w:t>
      </w:r>
      <w:r w:rsidR="00FE7824">
        <w:rPr>
          <w:rFonts w:hint="eastAsia"/>
        </w:rPr>
        <w:t>27</w:t>
      </w:r>
      <w:r w:rsidR="00627743">
        <w:t>4</w:t>
      </w:r>
      <w:r w:rsidR="00FE7824">
        <w:rPr>
          <w:rFonts w:hint="eastAsia"/>
        </w:rPr>
        <w:t>億元，較</w:t>
      </w:r>
      <w:r w:rsidR="00FE7824">
        <w:t>107</w:t>
      </w:r>
      <w:r w:rsidR="00FE7824">
        <w:rPr>
          <w:rFonts w:hint="eastAsia"/>
        </w:rPr>
        <w:t>年度</w:t>
      </w:r>
      <w:r w:rsidR="00FE7824">
        <w:t>5</w:t>
      </w:r>
      <w:r w:rsidR="00FE7824">
        <w:rPr>
          <w:rFonts w:hint="eastAsia"/>
        </w:rPr>
        <w:t>兆</w:t>
      </w:r>
      <w:r w:rsidR="00FE7824">
        <w:t>3</w:t>
      </w:r>
      <w:r w:rsidR="00FE7824">
        <w:rPr>
          <w:rFonts w:hint="eastAsia"/>
        </w:rPr>
        <w:t>,</w:t>
      </w:r>
      <w:r w:rsidR="00627743">
        <w:t>736</w:t>
      </w:r>
      <w:r w:rsidR="00FE7824">
        <w:rPr>
          <w:rFonts w:hint="eastAsia"/>
        </w:rPr>
        <w:t>億元減少</w:t>
      </w:r>
      <w:r w:rsidR="007B7C02">
        <w:rPr>
          <w:rFonts w:hint="eastAsia"/>
        </w:rPr>
        <w:t>462</w:t>
      </w:r>
      <w:r w:rsidR="00FE7824">
        <w:rPr>
          <w:rFonts w:hint="eastAsia"/>
        </w:rPr>
        <w:t>億元，為88年度以來首</w:t>
      </w:r>
      <w:r w:rsidR="00FB54CB">
        <w:rPr>
          <w:rFonts w:hint="eastAsia"/>
        </w:rPr>
        <w:t>見</w:t>
      </w:r>
      <w:r w:rsidR="00AB0155">
        <w:rPr>
          <w:rFonts w:hint="eastAsia"/>
        </w:rPr>
        <w:t>不增反減</w:t>
      </w:r>
      <w:r w:rsidR="00FE7824">
        <w:rPr>
          <w:rFonts w:hint="eastAsia"/>
        </w:rPr>
        <w:t>。</w:t>
      </w:r>
      <w:r w:rsidR="0052355D">
        <w:rPr>
          <w:rFonts w:hint="eastAsia"/>
        </w:rPr>
        <w:t>整體而言，綜觀近10年中央政府長期債務比率，104年度為34.</w:t>
      </w:r>
      <w:r w:rsidR="00290E99">
        <w:rPr>
          <w:rFonts w:hint="eastAsia"/>
        </w:rPr>
        <w:t>39</w:t>
      </w:r>
      <w:r w:rsidR="0052355D">
        <w:rPr>
          <w:rFonts w:hint="eastAsia"/>
        </w:rPr>
        <w:t>%，105至107年度逐年降低，分別為</w:t>
      </w:r>
      <w:r w:rsidR="00290E99">
        <w:rPr>
          <w:rFonts w:hint="eastAsia"/>
        </w:rPr>
        <w:t>32.97</w:t>
      </w:r>
      <w:r w:rsidR="0052355D">
        <w:rPr>
          <w:rFonts w:hint="eastAsia"/>
        </w:rPr>
        <w:t>%、31.</w:t>
      </w:r>
      <w:r w:rsidR="00290E99">
        <w:rPr>
          <w:rFonts w:hint="eastAsia"/>
        </w:rPr>
        <w:t>57</w:t>
      </w:r>
      <w:r w:rsidR="0052355D">
        <w:rPr>
          <w:rFonts w:hint="eastAsia"/>
        </w:rPr>
        <w:t>%及30.6</w:t>
      </w:r>
      <w:r w:rsidR="00290E99">
        <w:rPr>
          <w:rFonts w:hint="eastAsia"/>
        </w:rPr>
        <w:t>3</w:t>
      </w:r>
      <w:r w:rsidR="0052355D">
        <w:rPr>
          <w:rFonts w:hint="eastAsia"/>
        </w:rPr>
        <w:t>%；108至</w:t>
      </w:r>
      <w:r w:rsidR="0079166C">
        <w:rPr>
          <w:rFonts w:hint="eastAsia"/>
        </w:rPr>
        <w:t>113</w:t>
      </w:r>
      <w:r w:rsidR="0052355D">
        <w:rPr>
          <w:rFonts w:hint="eastAsia"/>
        </w:rPr>
        <w:t>年度則均低於30%，介於27.05%至29.97%之間，並概呈下降趨勢。</w:t>
      </w:r>
    </w:p>
    <w:p w:rsidR="009E4C8F" w:rsidRDefault="003A7832" w:rsidP="00E10888">
      <w:pPr>
        <w:wordWrap w:val="0"/>
        <w:ind w:left="567" w:firstLine="567"/>
      </w:pPr>
      <w:r>
        <w:rPr>
          <w:rFonts w:hint="eastAsia"/>
        </w:rPr>
        <w:t>雖長期債務比率呈下降趨勢，</w:t>
      </w:r>
      <w:r w:rsidR="00FE7824">
        <w:rPr>
          <w:rFonts w:hint="eastAsia"/>
        </w:rPr>
        <w:t>惟自</w:t>
      </w:r>
      <w:r w:rsidR="00E10888">
        <w:rPr>
          <w:rFonts w:hint="eastAsia"/>
        </w:rPr>
        <w:t>108</w:t>
      </w:r>
      <w:r w:rsidR="00FE7824">
        <w:rPr>
          <w:rFonts w:hint="eastAsia"/>
        </w:rPr>
        <w:t>年度起</w:t>
      </w:r>
      <w:r w:rsidR="00E10888">
        <w:rPr>
          <w:rFonts w:hint="eastAsia"/>
        </w:rPr>
        <w:t>，</w:t>
      </w:r>
      <w:r w:rsidR="00FE7824">
        <w:rPr>
          <w:rFonts w:hint="eastAsia"/>
        </w:rPr>
        <w:t>為提升國防戰力、振興經濟及因應新冠肺炎病毒疫情所帶來之衝擊，中央政府編列</w:t>
      </w:r>
      <w:r w:rsidR="00FE7824" w:rsidRPr="007F6143">
        <w:rPr>
          <w:rFonts w:hint="eastAsia"/>
        </w:rPr>
        <w:t>新式戰機採購、前瞻基礎建設計畫</w:t>
      </w:r>
      <w:r w:rsidR="00414925" w:rsidRPr="007F6143">
        <w:rPr>
          <w:rFonts w:hint="eastAsia"/>
        </w:rPr>
        <w:t>、</w:t>
      </w:r>
      <w:r w:rsidR="00903708">
        <w:rPr>
          <w:rFonts w:hint="eastAsia"/>
        </w:rPr>
        <w:t>嚴重特殊傳染性肺炎防治及紓困振興</w:t>
      </w:r>
      <w:r w:rsidR="00FE7824" w:rsidRPr="007F6143">
        <w:rPr>
          <w:rFonts w:hint="eastAsia"/>
        </w:rPr>
        <w:t>等特別預算</w:t>
      </w:r>
      <w:r w:rsidR="009B07E9">
        <w:rPr>
          <w:rFonts w:hint="eastAsia"/>
        </w:rPr>
        <w:t>，</w:t>
      </w:r>
      <w:r w:rsidR="00F31915">
        <w:rPr>
          <w:rFonts w:hint="eastAsia"/>
        </w:rPr>
        <w:t>迄</w:t>
      </w:r>
      <w:r w:rsidR="00FE7824">
        <w:rPr>
          <w:rFonts w:hint="eastAsia"/>
        </w:rPr>
        <w:t>11</w:t>
      </w:r>
      <w:r w:rsidR="00627743">
        <w:t>3</w:t>
      </w:r>
      <w:r w:rsidR="00FE7824">
        <w:rPr>
          <w:rFonts w:hint="eastAsia"/>
        </w:rPr>
        <w:t>年度</w:t>
      </w:r>
      <w:r w:rsidR="00E10888">
        <w:rPr>
          <w:rFonts w:hint="eastAsia"/>
        </w:rPr>
        <w:t>止，</w:t>
      </w:r>
      <w:r>
        <w:rPr>
          <w:rFonts w:hint="eastAsia"/>
        </w:rPr>
        <w:t>中央政府</w:t>
      </w:r>
      <w:r w:rsidR="00A33C5B">
        <w:rPr>
          <w:rFonts w:hint="eastAsia"/>
        </w:rPr>
        <w:t>一</w:t>
      </w:r>
      <w:r w:rsidR="00FE7824">
        <w:rPr>
          <w:rFonts w:hint="eastAsia"/>
        </w:rPr>
        <w:t>年以上公共債務未償餘</w:t>
      </w:r>
      <w:r w:rsidR="007B7C02">
        <w:rPr>
          <w:rFonts w:hint="eastAsia"/>
        </w:rPr>
        <w:t>額</w:t>
      </w:r>
      <w:r w:rsidR="00FE7824">
        <w:rPr>
          <w:rFonts w:hint="eastAsia"/>
        </w:rPr>
        <w:t>院編決算數</w:t>
      </w:r>
      <w:r w:rsidR="007B7C02">
        <w:rPr>
          <w:rFonts w:hint="eastAsia"/>
        </w:rPr>
        <w:t>上升</w:t>
      </w:r>
      <w:r w:rsidR="00FE7824">
        <w:rPr>
          <w:rFonts w:hint="eastAsia"/>
        </w:rPr>
        <w:t>為</w:t>
      </w:r>
      <w:r w:rsidR="00627743">
        <w:rPr>
          <w:rFonts w:hint="eastAsia"/>
        </w:rPr>
        <w:t>6</w:t>
      </w:r>
      <w:r w:rsidR="00FE7824">
        <w:rPr>
          <w:rFonts w:hint="eastAsia"/>
        </w:rPr>
        <w:t>兆</w:t>
      </w:r>
      <w:r w:rsidR="00627743">
        <w:rPr>
          <w:rFonts w:hint="eastAsia"/>
        </w:rPr>
        <w:t>1</w:t>
      </w:r>
      <w:r w:rsidR="00FE7824">
        <w:rPr>
          <w:rFonts w:hint="eastAsia"/>
        </w:rPr>
        <w:t>,</w:t>
      </w:r>
      <w:r w:rsidR="00627743">
        <w:t>491</w:t>
      </w:r>
      <w:r w:rsidR="00FE7824">
        <w:rPr>
          <w:rFonts w:hint="eastAsia"/>
        </w:rPr>
        <w:t>億元，較</w:t>
      </w:r>
      <w:r w:rsidR="00F170FC">
        <w:rPr>
          <w:rFonts w:hint="eastAsia"/>
        </w:rPr>
        <w:t>10</w:t>
      </w:r>
      <w:r>
        <w:rPr>
          <w:rFonts w:hint="eastAsia"/>
        </w:rPr>
        <w:t>4</w:t>
      </w:r>
      <w:r w:rsidR="00FE7824">
        <w:rPr>
          <w:rFonts w:hint="eastAsia"/>
        </w:rPr>
        <w:t>年度</w:t>
      </w:r>
      <w:r w:rsidR="009B07E9">
        <w:rPr>
          <w:rFonts w:hint="eastAsia"/>
        </w:rPr>
        <w:t>之</w:t>
      </w:r>
      <w:r w:rsidR="00FE7824">
        <w:rPr>
          <w:rFonts w:hint="eastAsia"/>
        </w:rPr>
        <w:t>5兆</w:t>
      </w:r>
      <w:r>
        <w:rPr>
          <w:rFonts w:hint="eastAsia"/>
        </w:rPr>
        <w:t>2</w:t>
      </w:r>
      <w:r w:rsidR="00FE7824">
        <w:t>,</w:t>
      </w:r>
      <w:r>
        <w:rPr>
          <w:rFonts w:hint="eastAsia"/>
        </w:rPr>
        <w:t>964</w:t>
      </w:r>
      <w:r w:rsidR="007B7C02">
        <w:rPr>
          <w:rFonts w:hint="eastAsia"/>
        </w:rPr>
        <w:t>億元，</w:t>
      </w:r>
      <w:r w:rsidR="00FE7824">
        <w:rPr>
          <w:rFonts w:hint="eastAsia"/>
        </w:rPr>
        <w:t>增加</w:t>
      </w:r>
      <w:r w:rsidR="00627743">
        <w:rPr>
          <w:rFonts w:hint="eastAsia"/>
        </w:rPr>
        <w:t>8</w:t>
      </w:r>
      <w:r w:rsidR="007B7C02">
        <w:t>,</w:t>
      </w:r>
      <w:r>
        <w:rPr>
          <w:rFonts w:hint="eastAsia"/>
        </w:rPr>
        <w:t>527</w:t>
      </w:r>
      <w:r w:rsidR="00FE7824">
        <w:rPr>
          <w:rFonts w:hint="eastAsia"/>
        </w:rPr>
        <w:t>億元</w:t>
      </w:r>
      <w:r w:rsidR="007B7C02">
        <w:rPr>
          <w:rFonts w:hint="eastAsia"/>
        </w:rPr>
        <w:t>(增幅</w:t>
      </w:r>
      <w:r w:rsidR="00627743">
        <w:rPr>
          <w:rFonts w:hint="eastAsia"/>
        </w:rPr>
        <w:t>1</w:t>
      </w:r>
      <w:r>
        <w:rPr>
          <w:rFonts w:hint="eastAsia"/>
        </w:rPr>
        <w:t>6.1</w:t>
      </w:r>
      <w:r w:rsidR="007B7C02">
        <w:rPr>
          <w:rFonts w:hint="eastAsia"/>
        </w:rPr>
        <w:t>%)</w:t>
      </w:r>
      <w:r w:rsidR="00903708">
        <w:rPr>
          <w:rFonts w:hint="eastAsia"/>
        </w:rPr>
        <w:t>。</w:t>
      </w:r>
    </w:p>
    <w:p w:rsidR="00FE7824" w:rsidRDefault="007F466E" w:rsidP="00FE7824">
      <w:pPr>
        <w:ind w:left="567" w:firstLine="567"/>
      </w:pPr>
      <w:r>
        <w:rPr>
          <w:rFonts w:hint="eastAsia"/>
        </w:rPr>
        <w:t>另</w:t>
      </w:r>
      <w:r w:rsidR="007B7C02">
        <w:rPr>
          <w:rFonts w:hint="eastAsia"/>
        </w:rPr>
        <w:t>11</w:t>
      </w:r>
      <w:r w:rsidR="00627743">
        <w:t>4</w:t>
      </w:r>
      <w:r w:rsidR="007B7C02">
        <w:rPr>
          <w:rFonts w:hint="eastAsia"/>
        </w:rPr>
        <w:t>年度</w:t>
      </w:r>
      <w:r w:rsidR="00903708">
        <w:rPr>
          <w:rFonts w:hint="eastAsia"/>
        </w:rPr>
        <w:t>起</w:t>
      </w:r>
      <w:r w:rsidR="0031717C">
        <w:rPr>
          <w:rFonts w:hint="eastAsia"/>
        </w:rPr>
        <w:t>除繼續執行上開特別預算外，新增辦理</w:t>
      </w:r>
      <w:r w:rsidR="007A52D5" w:rsidRPr="007A52D5">
        <w:rPr>
          <w:rFonts w:hint="eastAsia"/>
        </w:rPr>
        <w:t>中央政府</w:t>
      </w:r>
      <w:r w:rsidR="00627743" w:rsidRPr="00627743">
        <w:rPr>
          <w:rFonts w:hint="eastAsia"/>
        </w:rPr>
        <w:t>前瞻基礎建設計畫第</w:t>
      </w:r>
      <w:r w:rsidR="00627743">
        <w:rPr>
          <w:rFonts w:hint="eastAsia"/>
        </w:rPr>
        <w:t>5</w:t>
      </w:r>
      <w:r w:rsidR="00627743" w:rsidRPr="00627743">
        <w:rPr>
          <w:rFonts w:hint="eastAsia"/>
        </w:rPr>
        <w:t>期</w:t>
      </w:r>
      <w:r w:rsidR="00627743">
        <w:rPr>
          <w:rFonts w:hint="eastAsia"/>
        </w:rPr>
        <w:t>特別預算</w:t>
      </w:r>
      <w:r w:rsidR="00903708">
        <w:rPr>
          <w:rFonts w:hint="eastAsia"/>
        </w:rPr>
        <w:t>，</w:t>
      </w:r>
      <w:r w:rsidR="00AB0155">
        <w:rPr>
          <w:rFonts w:hint="eastAsia"/>
        </w:rPr>
        <w:t>歲出所需財源701億4</w:t>
      </w:r>
      <w:r w:rsidR="00AB0155">
        <w:t>,775</w:t>
      </w:r>
      <w:r w:rsidR="00AB0155">
        <w:rPr>
          <w:rFonts w:hint="eastAsia"/>
        </w:rPr>
        <w:t>萬元，全數以舉借債務支應</w:t>
      </w:r>
      <w:r w:rsidR="00AB0155">
        <w:rPr>
          <w:rStyle w:val="af7"/>
        </w:rPr>
        <w:footnoteReference w:id="1"/>
      </w:r>
      <w:r w:rsidR="00AB0155">
        <w:rPr>
          <w:rFonts w:hint="eastAsia"/>
        </w:rPr>
        <w:t>，</w:t>
      </w:r>
      <w:r w:rsidR="007A52D5">
        <w:rPr>
          <w:rFonts w:hint="eastAsia"/>
        </w:rPr>
        <w:t>洽詢財政部國庫署，</w:t>
      </w:r>
      <w:r w:rsidR="003A7832">
        <w:rPr>
          <w:rFonts w:hint="eastAsia"/>
        </w:rPr>
        <w:t>中央政府</w:t>
      </w:r>
      <w:r w:rsidR="00903708">
        <w:rPr>
          <w:rFonts w:hint="eastAsia"/>
        </w:rPr>
        <w:t>一年以上公共債務未償餘額</w:t>
      </w:r>
      <w:r w:rsidR="007B7C02">
        <w:rPr>
          <w:rFonts w:hint="eastAsia"/>
        </w:rPr>
        <w:t>預算數</w:t>
      </w:r>
      <w:r w:rsidR="009E4C8F">
        <w:rPr>
          <w:rFonts w:hint="eastAsia"/>
        </w:rPr>
        <w:t>預估</w:t>
      </w:r>
      <w:r w:rsidR="00903708">
        <w:rPr>
          <w:rFonts w:hint="eastAsia"/>
        </w:rPr>
        <w:t>增</w:t>
      </w:r>
      <w:r w:rsidR="007B7C02">
        <w:rPr>
          <w:rFonts w:hint="eastAsia"/>
        </w:rPr>
        <w:t>至6兆</w:t>
      </w:r>
      <w:r w:rsidR="0079166C">
        <w:rPr>
          <w:rFonts w:hint="eastAsia"/>
        </w:rPr>
        <w:t>4</w:t>
      </w:r>
      <w:r w:rsidR="007B7C02">
        <w:rPr>
          <w:rFonts w:hint="eastAsia"/>
        </w:rPr>
        <w:t>,</w:t>
      </w:r>
      <w:r>
        <w:rPr>
          <w:rFonts w:hint="eastAsia"/>
        </w:rPr>
        <w:t>57</w:t>
      </w:r>
      <w:r w:rsidR="007A52D5">
        <w:rPr>
          <w:rFonts w:hint="eastAsia"/>
        </w:rPr>
        <w:t>7</w:t>
      </w:r>
      <w:r w:rsidR="007B7C02">
        <w:rPr>
          <w:rFonts w:hint="eastAsia"/>
        </w:rPr>
        <w:t>億元</w:t>
      </w:r>
      <w:r w:rsidR="00F170FC">
        <w:rPr>
          <w:rFonts w:hint="eastAsia"/>
        </w:rPr>
        <w:t>，</w:t>
      </w:r>
      <w:r w:rsidR="007A52D5">
        <w:rPr>
          <w:rFonts w:hint="eastAsia"/>
        </w:rPr>
        <w:t>惟</w:t>
      </w:r>
      <w:r w:rsidR="00FC1BD6">
        <w:rPr>
          <w:rFonts w:hint="eastAsia"/>
        </w:rPr>
        <w:t>因預估我國GDP持續擴增，爰其</w:t>
      </w:r>
      <w:r w:rsidR="00F170FC">
        <w:rPr>
          <w:rFonts w:hint="eastAsia"/>
        </w:rPr>
        <w:t>占前</w:t>
      </w:r>
      <w:r w:rsidR="00F8514C">
        <w:rPr>
          <w:rFonts w:hint="eastAsia"/>
        </w:rPr>
        <w:t>3</w:t>
      </w:r>
      <w:r w:rsidR="00F170FC">
        <w:rPr>
          <w:rFonts w:hint="eastAsia"/>
        </w:rPr>
        <w:t>年度名目</w:t>
      </w:r>
      <w:r w:rsidR="00F170FC">
        <w:t>GDP</w:t>
      </w:r>
      <w:r w:rsidR="00F170FC">
        <w:rPr>
          <w:rFonts w:hint="eastAsia"/>
        </w:rPr>
        <w:t>平均數比率</w:t>
      </w:r>
      <w:r w:rsidR="0079166C">
        <w:rPr>
          <w:rFonts w:hint="eastAsia"/>
        </w:rPr>
        <w:t>續降至26.9</w:t>
      </w:r>
      <w:r w:rsidR="00290E99">
        <w:rPr>
          <w:rFonts w:hint="eastAsia"/>
        </w:rPr>
        <w:t>0</w:t>
      </w:r>
      <w:r w:rsidR="00F170FC">
        <w:rPr>
          <w:rFonts w:hint="eastAsia"/>
        </w:rPr>
        <w:t>%，較11</w:t>
      </w:r>
      <w:r w:rsidR="00627743">
        <w:rPr>
          <w:rFonts w:hint="eastAsia"/>
        </w:rPr>
        <w:t>3</w:t>
      </w:r>
      <w:r w:rsidR="00F170FC">
        <w:rPr>
          <w:rFonts w:hint="eastAsia"/>
        </w:rPr>
        <w:t>年度</w:t>
      </w:r>
      <w:r w:rsidR="0079166C">
        <w:rPr>
          <w:rFonts w:hint="eastAsia"/>
        </w:rPr>
        <w:t>減少</w:t>
      </w:r>
      <w:r w:rsidR="00627743">
        <w:rPr>
          <w:rFonts w:hint="eastAsia"/>
        </w:rPr>
        <w:t>0.</w:t>
      </w:r>
      <w:r w:rsidR="00F709E7">
        <w:rPr>
          <w:rFonts w:hint="eastAsia"/>
        </w:rPr>
        <w:t>15</w:t>
      </w:r>
      <w:r w:rsidR="00F170FC">
        <w:rPr>
          <w:rFonts w:hint="eastAsia"/>
        </w:rPr>
        <w:t>個百分點。</w:t>
      </w:r>
    </w:p>
    <w:p w:rsidR="00FC1BD6" w:rsidRPr="00F87458" w:rsidRDefault="00F709E7" w:rsidP="00F709E7">
      <w:pPr>
        <w:pStyle w:val="22"/>
        <w:ind w:leftChars="0" w:left="1773" w:hangingChars="625" w:hanging="1773"/>
        <w:jc w:val="left"/>
        <w:rPr>
          <w:color w:val="000000"/>
          <w:sz w:val="24"/>
          <w:szCs w:val="24"/>
        </w:rPr>
      </w:pPr>
      <w:r>
        <w:rPr>
          <w:rFonts w:hint="eastAsia"/>
          <w:b/>
          <w:color w:val="000000"/>
        </w:rPr>
        <w:t xml:space="preserve">    </w:t>
      </w:r>
      <w:r w:rsidR="00FC1BD6" w:rsidRPr="00F87458">
        <w:rPr>
          <w:rFonts w:hint="eastAsia"/>
          <w:b/>
          <w:color w:val="000000"/>
        </w:rPr>
        <w:t>表</w:t>
      </w:r>
      <w:r w:rsidR="00FC1BD6">
        <w:rPr>
          <w:rFonts w:hint="eastAsia"/>
          <w:b/>
          <w:color w:val="000000"/>
        </w:rPr>
        <w:t>3</w:t>
      </w:r>
      <w:r w:rsidR="00FC1BD6" w:rsidRPr="00F87458">
        <w:rPr>
          <w:rFonts w:hint="eastAsia"/>
          <w:b/>
          <w:color w:val="000000"/>
        </w:rPr>
        <w:t>-</w:t>
      </w:r>
      <w:r w:rsidR="00FC1BD6">
        <w:rPr>
          <w:rFonts w:hint="eastAsia"/>
          <w:b/>
          <w:color w:val="000000"/>
        </w:rPr>
        <w:t>2</w:t>
      </w:r>
      <w:r w:rsidR="00FC1BD6" w:rsidRPr="00F87458">
        <w:rPr>
          <w:rFonts w:hint="eastAsia"/>
          <w:b/>
          <w:color w:val="000000"/>
        </w:rPr>
        <w:t xml:space="preserve">-1 </w:t>
      </w:r>
      <w:r w:rsidR="00FC1BD6">
        <w:rPr>
          <w:rFonts w:hint="eastAsia"/>
          <w:b/>
          <w:color w:val="000000"/>
        </w:rPr>
        <w:t>中央政府10</w:t>
      </w:r>
      <w:r w:rsidR="00FC1BD6">
        <w:rPr>
          <w:b/>
          <w:color w:val="000000"/>
        </w:rPr>
        <w:t>4</w:t>
      </w:r>
      <w:r w:rsidR="00FC1BD6">
        <w:rPr>
          <w:rFonts w:hint="eastAsia"/>
          <w:b/>
          <w:color w:val="000000"/>
        </w:rPr>
        <w:t>至11</w:t>
      </w:r>
      <w:r w:rsidR="00290E99">
        <w:rPr>
          <w:b/>
          <w:color w:val="000000"/>
        </w:rPr>
        <w:t>4</w:t>
      </w:r>
      <w:r w:rsidR="00FC1BD6">
        <w:rPr>
          <w:rFonts w:hint="eastAsia"/>
          <w:b/>
          <w:color w:val="000000"/>
        </w:rPr>
        <w:t>年度</w:t>
      </w:r>
      <w:r w:rsidR="00290E99" w:rsidRPr="00290E99">
        <w:rPr>
          <w:rFonts w:hint="eastAsia"/>
          <w:b/>
          <w:color w:val="000000"/>
        </w:rPr>
        <w:t>一年以上公共債務未償餘額占</w:t>
      </w:r>
      <w:r w:rsidR="00290E99" w:rsidRPr="00290E99">
        <w:rPr>
          <w:rFonts w:hint="eastAsia"/>
          <w:b/>
          <w:color w:val="000000"/>
        </w:rPr>
        <w:lastRenderedPageBreak/>
        <w:t>前3年度名目GDP平均數比率</w:t>
      </w:r>
      <w:r w:rsidR="00FC1BD6">
        <w:rPr>
          <w:rFonts w:hint="eastAsia"/>
          <w:b/>
          <w:color w:val="000000"/>
        </w:rPr>
        <w:t>概況表</w:t>
      </w:r>
      <w:r w:rsidR="00290E99">
        <w:rPr>
          <w:rFonts w:hint="eastAsia"/>
          <w:b/>
          <w:color w:val="000000"/>
        </w:rPr>
        <w:t xml:space="preserve"> </w:t>
      </w:r>
      <w:r w:rsidR="00FC1BD6">
        <w:rPr>
          <w:rFonts w:hint="eastAsia"/>
          <w:color w:val="000000"/>
          <w:spacing w:val="-4"/>
          <w:sz w:val="24"/>
          <w:szCs w:val="24"/>
        </w:rPr>
        <w:t>單位：</w:t>
      </w:r>
      <w:r w:rsidR="00FC1BD6" w:rsidRPr="00F87458">
        <w:rPr>
          <w:rFonts w:hint="eastAsia"/>
          <w:color w:val="000000"/>
          <w:spacing w:val="-4"/>
          <w:sz w:val="24"/>
          <w:szCs w:val="24"/>
        </w:rPr>
        <w:t>新</w:t>
      </w:r>
      <w:r w:rsidR="00FC1BD6">
        <w:rPr>
          <w:rFonts w:hint="eastAsia"/>
          <w:color w:val="000000"/>
          <w:spacing w:val="-4"/>
          <w:sz w:val="24"/>
          <w:szCs w:val="24"/>
        </w:rPr>
        <w:t>臺</w:t>
      </w:r>
      <w:r w:rsidR="00FC1BD6" w:rsidRPr="00F87458">
        <w:rPr>
          <w:rFonts w:hint="eastAsia"/>
          <w:color w:val="000000"/>
          <w:spacing w:val="-4"/>
          <w:sz w:val="24"/>
          <w:szCs w:val="24"/>
        </w:rPr>
        <w:t>幣</w:t>
      </w:r>
      <w:r w:rsidR="00FC1BD6">
        <w:rPr>
          <w:rFonts w:hint="eastAsia"/>
          <w:color w:val="000000"/>
          <w:spacing w:val="-4"/>
          <w:sz w:val="24"/>
          <w:szCs w:val="24"/>
        </w:rPr>
        <w:t>億元</w:t>
      </w:r>
      <w:r w:rsidR="00290E99">
        <w:rPr>
          <w:rFonts w:hint="eastAsia"/>
          <w:color w:val="000000"/>
          <w:spacing w:val="-4"/>
          <w:sz w:val="24"/>
          <w:szCs w:val="24"/>
        </w:rPr>
        <w:t>；%</w:t>
      </w:r>
    </w:p>
    <w:tbl>
      <w:tblPr>
        <w:tblW w:w="4637" w:type="pct"/>
        <w:tblInd w:w="5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174"/>
        <w:gridCol w:w="2174"/>
        <w:gridCol w:w="2172"/>
      </w:tblGrid>
      <w:tr w:rsidR="00290E99" w:rsidRPr="003A00B5" w:rsidTr="00F709E7">
        <w:trPr>
          <w:trHeight w:val="340"/>
          <w:tblHeader/>
        </w:trPr>
        <w:tc>
          <w:tcPr>
            <w:tcW w:w="894" w:type="pct"/>
            <w:shd w:val="clear" w:color="auto" w:fill="auto"/>
            <w:vAlign w:val="center"/>
          </w:tcPr>
          <w:p w:rsidR="00290E99" w:rsidRPr="00445E58" w:rsidRDefault="00290E99" w:rsidP="00862869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年度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445E58" w:rsidRDefault="00290E99" w:rsidP="00290E99">
            <w:pPr>
              <w:pStyle w:val="143"/>
              <w:jc w:val="center"/>
              <w:rPr>
                <w:b/>
              </w:rPr>
            </w:pPr>
            <w:r w:rsidRPr="00290E99">
              <w:rPr>
                <w:rFonts w:hint="eastAsia"/>
                <w:b/>
              </w:rPr>
              <w:t>一年以上公共債務未償餘額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445E58" w:rsidRDefault="00290E99" w:rsidP="00862869">
            <w:pPr>
              <w:pStyle w:val="143"/>
              <w:jc w:val="center"/>
              <w:rPr>
                <w:b/>
              </w:rPr>
            </w:pPr>
            <w:r w:rsidRPr="00290E99">
              <w:rPr>
                <w:rFonts w:hint="eastAsia"/>
                <w:b/>
              </w:rPr>
              <w:t>前3年度名目GDP平均數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445E58" w:rsidRDefault="00290E99" w:rsidP="00290E99">
            <w:pPr>
              <w:pStyle w:val="143"/>
              <w:jc w:val="center"/>
              <w:rPr>
                <w:b/>
              </w:rPr>
            </w:pPr>
            <w:r w:rsidRPr="00290E99">
              <w:rPr>
                <w:rFonts w:hint="eastAsia"/>
                <w:b/>
              </w:rPr>
              <w:t>債務未償餘額/前3年度</w:t>
            </w:r>
            <w:r>
              <w:rPr>
                <w:rFonts w:hint="eastAsia"/>
                <w:b/>
              </w:rPr>
              <w:t>GDP</w:t>
            </w:r>
            <w:r w:rsidRPr="00290E99">
              <w:rPr>
                <w:rFonts w:hint="eastAsia"/>
                <w:b/>
              </w:rPr>
              <w:t>平均數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</w:pPr>
            <w:r w:rsidRPr="003A00B5">
              <w:rPr>
                <w:rFonts w:hint="eastAsia"/>
              </w:rPr>
              <w:t>104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52,964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54,022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4.39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</w:pPr>
            <w:r w:rsidRPr="003A00B5">
              <w:rPr>
                <w:rFonts w:hint="eastAsia"/>
              </w:rPr>
              <w:t>105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53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393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61,946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2.97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106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53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530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69,561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3</w:t>
            </w:r>
            <w:r>
              <w:rPr>
                <w:rFonts w:cs="標楷體"/>
                <w:color w:val="000000"/>
                <w:szCs w:val="24"/>
              </w:rPr>
              <w:t>1.57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107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290E9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53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73</w:t>
            </w: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75,409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3</w:t>
            </w:r>
            <w:r>
              <w:rPr>
                <w:rFonts w:cs="標楷體"/>
                <w:color w:val="000000"/>
                <w:szCs w:val="24"/>
              </w:rPr>
              <w:t>0.63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108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3,274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79,959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2</w:t>
            </w:r>
            <w:r>
              <w:rPr>
                <w:rFonts w:cs="標楷體"/>
                <w:color w:val="000000"/>
                <w:szCs w:val="24"/>
              </w:rPr>
              <w:t>9.60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109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F87D75" w:rsidRDefault="00290E99" w:rsidP="00862869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5,360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84,688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9.97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110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7,090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91,393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9.83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9,209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02,570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9.23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290E9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0,582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15,391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8.13</w:t>
            </w:r>
          </w:p>
        </w:tc>
      </w:tr>
      <w:tr w:rsidR="00290E99" w:rsidRPr="003A00B5" w:rsidTr="00F709E7">
        <w:trPr>
          <w:trHeight w:val="312"/>
        </w:trPr>
        <w:tc>
          <w:tcPr>
            <w:tcW w:w="894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1,491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27,302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7.05</w:t>
            </w:r>
          </w:p>
        </w:tc>
      </w:tr>
      <w:tr w:rsidR="00290E99" w:rsidRPr="003A00B5" w:rsidTr="00F709E7">
        <w:trPr>
          <w:trHeight w:val="340"/>
        </w:trPr>
        <w:tc>
          <w:tcPr>
            <w:tcW w:w="894" w:type="pct"/>
            <w:shd w:val="clear" w:color="auto" w:fill="auto"/>
            <w:vAlign w:val="center"/>
          </w:tcPr>
          <w:p w:rsidR="00290E99" w:rsidRPr="003A00B5" w:rsidRDefault="00290E99" w:rsidP="00290E99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4</w:t>
            </w:r>
            <w:r>
              <w:rPr>
                <w:rFonts w:hint="eastAsia"/>
              </w:rPr>
              <w:t>,</w:t>
            </w:r>
            <w:r>
              <w:t>577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40,033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90E99" w:rsidRPr="003A00B5" w:rsidRDefault="00290E9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6.90</w:t>
            </w:r>
          </w:p>
        </w:tc>
      </w:tr>
    </w:tbl>
    <w:p w:rsidR="00FC1BD6" w:rsidRDefault="00F709E7" w:rsidP="00F709E7">
      <w:pPr>
        <w:pStyle w:val="143"/>
        <w:ind w:left="1765" w:hangingChars="725" w:hanging="1765"/>
      </w:pPr>
      <w:r>
        <w:rPr>
          <w:rFonts w:hint="eastAsia"/>
        </w:rPr>
        <w:t xml:space="preserve">     </w:t>
      </w:r>
      <w:r w:rsidR="00FC1BD6">
        <w:rPr>
          <w:rFonts w:hint="eastAsia"/>
        </w:rPr>
        <w:t>說　　明：104至112年度為審定</w:t>
      </w:r>
      <w:r w:rsidR="00B31E04">
        <w:rPr>
          <w:rFonts w:hint="eastAsia"/>
        </w:rPr>
        <w:t>決算</w:t>
      </w:r>
      <w:r w:rsidR="00FC1BD6">
        <w:rPr>
          <w:rFonts w:hint="eastAsia"/>
        </w:rPr>
        <w:t>數，1</w:t>
      </w:r>
      <w:r w:rsidR="00FC1BD6">
        <w:t>1</w:t>
      </w:r>
      <w:r w:rsidR="00FC1BD6">
        <w:rPr>
          <w:rFonts w:hint="eastAsia"/>
        </w:rPr>
        <w:t>3年度為院編決算數</w:t>
      </w:r>
      <w:r w:rsidR="00290E99">
        <w:rPr>
          <w:rFonts w:hint="eastAsia"/>
        </w:rPr>
        <w:t>，1</w:t>
      </w:r>
      <w:r w:rsidR="00290E99">
        <w:t>1</w:t>
      </w:r>
      <w:r w:rsidR="00290E99">
        <w:rPr>
          <w:rFonts w:hint="eastAsia"/>
        </w:rPr>
        <w:t>4年度為預算數</w:t>
      </w:r>
      <w:r w:rsidR="00FC1BD6">
        <w:rPr>
          <w:rFonts w:hint="eastAsia"/>
        </w:rPr>
        <w:t>。</w:t>
      </w:r>
    </w:p>
    <w:p w:rsidR="00E10888" w:rsidRDefault="00F709E7" w:rsidP="00290E99">
      <w:pPr>
        <w:pStyle w:val="143"/>
      </w:pPr>
      <w:r>
        <w:rPr>
          <w:rFonts w:hint="eastAsia"/>
        </w:rPr>
        <w:t xml:space="preserve">     </w:t>
      </w:r>
      <w:r w:rsidR="00FC1BD6" w:rsidRPr="00F87458">
        <w:rPr>
          <w:rFonts w:hint="eastAsia"/>
        </w:rPr>
        <w:t>資料來源：財政部</w:t>
      </w:r>
      <w:r w:rsidR="00FC1BD6">
        <w:rPr>
          <w:rFonts w:hint="eastAsia"/>
        </w:rPr>
        <w:t>國庫署</w:t>
      </w:r>
      <w:r w:rsidR="00FC1BD6" w:rsidRPr="00F87458">
        <w:rPr>
          <w:rFonts w:hint="eastAsia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E10888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206207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  <w:footnote w:id="1">
    <w:p w:rsidR="00862869" w:rsidRPr="00AB0155" w:rsidRDefault="00862869" w:rsidP="00AB0155">
      <w:pPr>
        <w:pStyle w:val="143"/>
        <w:ind w:left="122" w:hangingChars="50" w:hanging="12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參中華民國總統府，2025/7/2，</w:t>
      </w:r>
      <w:r w:rsidRPr="00AB0155">
        <w:rPr>
          <w:rFonts w:hint="eastAsia"/>
        </w:rPr>
        <w:t>公布中央政府前瞻基礎建設計畫第5</w:t>
      </w:r>
      <w:r>
        <w:rPr>
          <w:rFonts w:hint="eastAsia"/>
        </w:rPr>
        <w:t>期特別預算(</w:t>
      </w:r>
      <w:r w:rsidRPr="00AB0155">
        <w:rPr>
          <w:rFonts w:hint="eastAsia"/>
        </w:rPr>
        <w:t>114</w:t>
      </w:r>
      <w:r>
        <w:rPr>
          <w:rFonts w:hint="eastAsia"/>
        </w:rPr>
        <w:t>年度)，總統府公報第7797號。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6207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64C6DA2A-A5D5-40E4-8979-FB16E3A7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31B29-8904-40BB-B1FC-DC7E1A1D7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2025-07-22T07:24:00Z</dcterms:created>
  <dcterms:modified xsi:type="dcterms:W3CDTF">2025-07-22T07:24:00Z</dcterms:modified>
</cp:coreProperties>
</file>