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B16436" w:rsidRPr="00C0567B" w:rsidRDefault="00B16436" w:rsidP="00B16436">
      <w:pPr>
        <w:pStyle w:val="14"/>
        <w:ind w:left="567" w:hanging="567"/>
        <w:rPr>
          <w:rFonts w:hAnsi="標楷體"/>
        </w:rPr>
      </w:pPr>
      <w:bookmarkStart w:id="1" w:name="_Toc164679493"/>
      <w:bookmarkStart w:id="2" w:name="_Toc203558207"/>
      <w:r w:rsidRPr="00C0567B">
        <w:rPr>
          <w:rFonts w:hAnsi="標楷體" w:hint="eastAsia"/>
        </w:rPr>
        <w:t>一、</w:t>
      </w:r>
      <w:bookmarkEnd w:id="1"/>
      <w:r w:rsidR="009B47C2" w:rsidRPr="00C0567B">
        <w:rPr>
          <w:rFonts w:hAnsi="標楷體" w:hint="eastAsia"/>
        </w:rPr>
        <w:t>我國醫療產業</w:t>
      </w:r>
      <w:r w:rsidR="00D74152" w:rsidRPr="00C0567B">
        <w:rPr>
          <w:rFonts w:hAnsi="標楷體" w:hint="eastAsia"/>
        </w:rPr>
        <w:t>與服務量能變化</w:t>
      </w:r>
      <w:r w:rsidR="009B47C2" w:rsidRPr="00C0567B">
        <w:rPr>
          <w:rFonts w:hAnsi="標楷體" w:hint="eastAsia"/>
        </w:rPr>
        <w:t>概述</w:t>
      </w:r>
      <w:bookmarkEnd w:id="2"/>
    </w:p>
    <w:p w:rsidR="00D74152" w:rsidRPr="00C0567B" w:rsidRDefault="00EB090C" w:rsidP="002E2C89">
      <w:pPr>
        <w:ind w:left="566" w:firstLine="566"/>
        <w:rPr>
          <w:rFonts w:hAnsi="標楷體"/>
        </w:rPr>
      </w:pPr>
      <w:r w:rsidRPr="00C0567B">
        <w:rPr>
          <w:rFonts w:hAnsi="標楷體" w:hint="eastAsia"/>
        </w:rPr>
        <w:t xml:space="preserve"> 我國</w:t>
      </w:r>
      <w:r w:rsidR="0079135A" w:rsidRPr="00C0567B">
        <w:rPr>
          <w:rFonts w:hAnsi="標楷體" w:hint="eastAsia"/>
        </w:rPr>
        <w:t>實施四級醫療分級制度，</w:t>
      </w:r>
      <w:r w:rsidR="00DA6C00" w:rsidRPr="00C0567B">
        <w:rPr>
          <w:rFonts w:hAnsi="標楷體" w:hint="eastAsia"/>
        </w:rPr>
        <w:t>依醫院功能及服務量能劃分為醫學中心、區域醫院、地區醫院及</w:t>
      </w:r>
      <w:r w:rsidR="000214C2" w:rsidRPr="00C0567B">
        <w:rPr>
          <w:rFonts w:hAnsi="標楷體" w:hint="eastAsia"/>
        </w:rPr>
        <w:t>基層診所。</w:t>
      </w:r>
      <w:r w:rsidR="001E1598" w:rsidRPr="00C0567B">
        <w:rPr>
          <w:rFonts w:hAnsi="標楷體" w:hint="eastAsia"/>
        </w:rPr>
        <w:t>各層級醫院肩負有不同之照護任務</w:t>
      </w:r>
      <w:r w:rsidR="002E2C89" w:rsidRPr="00C0567B">
        <w:rPr>
          <w:rFonts w:hAnsi="標楷體" w:hint="eastAsia"/>
        </w:rPr>
        <w:t>，自8</w:t>
      </w:r>
      <w:r w:rsidR="002E2C89" w:rsidRPr="00C0567B">
        <w:rPr>
          <w:rFonts w:hAnsi="標楷體"/>
        </w:rPr>
        <w:t>4</w:t>
      </w:r>
      <w:r w:rsidR="002E2C89" w:rsidRPr="00C0567B">
        <w:rPr>
          <w:rFonts w:hAnsi="標楷體" w:hint="eastAsia"/>
        </w:rPr>
        <w:t>年度全民健康保險實施以來，</w:t>
      </w:r>
      <w:r w:rsidR="00D16582" w:rsidRPr="00C0567B">
        <w:rPr>
          <w:rFonts w:hAnsi="標楷體" w:hint="eastAsia"/>
        </w:rPr>
        <w:t>整體醫療制度運作日趨成熟，亦促使醫療體系服務量能持續擴大。</w:t>
      </w:r>
    </w:p>
    <w:p w:rsidR="00D74152" w:rsidRPr="00C0567B" w:rsidRDefault="00D74152" w:rsidP="00D74152">
      <w:pPr>
        <w:pStyle w:val="a5"/>
        <w:ind w:left="849" w:hanging="283"/>
        <w:rPr>
          <w:rFonts w:hAnsi="標楷體"/>
          <w:b/>
        </w:rPr>
      </w:pPr>
      <w:r w:rsidRPr="00C0567B">
        <w:rPr>
          <w:rFonts w:hAnsi="標楷體" w:hint="eastAsia"/>
          <w:b/>
        </w:rPr>
        <w:t>(一)醫療機構</w:t>
      </w:r>
      <w:r w:rsidR="00E61FE4">
        <w:rPr>
          <w:rFonts w:hAnsi="標楷體" w:hint="eastAsia"/>
          <w:b/>
        </w:rPr>
        <w:t>數量</w:t>
      </w:r>
      <w:r w:rsidRPr="00C0567B">
        <w:rPr>
          <w:rFonts w:hAnsi="標楷體" w:hint="eastAsia"/>
          <w:b/>
        </w:rPr>
        <w:t>與人力資源之變化</w:t>
      </w:r>
    </w:p>
    <w:p w:rsidR="002E2C89" w:rsidRPr="00C0567B" w:rsidRDefault="00D16582" w:rsidP="00841918">
      <w:pPr>
        <w:pStyle w:val="a6"/>
        <w:ind w:left="850" w:firstLineChars="200" w:firstLine="566"/>
        <w:rPr>
          <w:rFonts w:hAnsi="標楷體" w:hint="eastAsia"/>
        </w:rPr>
      </w:pPr>
      <w:r w:rsidRPr="00C0567B">
        <w:rPr>
          <w:rFonts w:hAnsi="標楷體" w:hint="eastAsia"/>
        </w:rPr>
        <w:t>從醫療機構數量觀察，</w:t>
      </w:r>
      <w:r w:rsidR="002A40C8" w:rsidRPr="00C0567B">
        <w:rPr>
          <w:rFonts w:hAnsi="標楷體" w:hint="eastAsia"/>
        </w:rPr>
        <w:t>自8</w:t>
      </w:r>
      <w:r w:rsidR="002A40C8" w:rsidRPr="00C0567B">
        <w:rPr>
          <w:rFonts w:hAnsi="標楷體"/>
        </w:rPr>
        <w:t>4</w:t>
      </w:r>
      <w:r w:rsidR="002A40C8" w:rsidRPr="00C0567B">
        <w:rPr>
          <w:rFonts w:hAnsi="標楷體" w:hint="eastAsia"/>
        </w:rPr>
        <w:t>至1</w:t>
      </w:r>
      <w:r w:rsidR="002A40C8" w:rsidRPr="00C0567B">
        <w:rPr>
          <w:rFonts w:hAnsi="標楷體"/>
        </w:rPr>
        <w:t>12</w:t>
      </w:r>
      <w:r w:rsidR="002A40C8" w:rsidRPr="00C0567B">
        <w:rPr>
          <w:rFonts w:hAnsi="標楷體" w:hint="eastAsia"/>
        </w:rPr>
        <w:t>年間，</w:t>
      </w:r>
      <w:r w:rsidR="002E2C89" w:rsidRPr="00C0567B">
        <w:rPr>
          <w:rFonts w:hAnsi="標楷體" w:hint="eastAsia"/>
        </w:rPr>
        <w:t>醫學中心由13家增至1</w:t>
      </w:r>
      <w:r w:rsidR="002E2C89" w:rsidRPr="00C0567B">
        <w:rPr>
          <w:rFonts w:hAnsi="標楷體"/>
        </w:rPr>
        <w:t>12</w:t>
      </w:r>
      <w:r w:rsidR="002E2C89" w:rsidRPr="00C0567B">
        <w:rPr>
          <w:rFonts w:hAnsi="標楷體" w:hint="eastAsia"/>
        </w:rPr>
        <w:t>年度之2</w:t>
      </w:r>
      <w:r w:rsidR="002E2C89" w:rsidRPr="00C0567B">
        <w:rPr>
          <w:rFonts w:hAnsi="標楷體"/>
        </w:rPr>
        <w:t>5</w:t>
      </w:r>
      <w:r w:rsidR="002E2C89" w:rsidRPr="00C0567B">
        <w:rPr>
          <w:rFonts w:hAnsi="標楷體" w:hint="eastAsia"/>
        </w:rPr>
        <w:t>家</w:t>
      </w:r>
      <w:r w:rsidR="00F81740" w:rsidRPr="00C0567B">
        <w:rPr>
          <w:rStyle w:val="af8"/>
          <w:rFonts w:hAnsi="標楷體"/>
        </w:rPr>
        <w:footnoteReference w:id="1"/>
      </w:r>
      <w:r w:rsidR="00C645CA" w:rsidRPr="00C0567B">
        <w:rPr>
          <w:rFonts w:hAnsi="標楷體" w:hint="eastAsia"/>
        </w:rPr>
        <w:t>，</w:t>
      </w:r>
      <w:r w:rsidR="002A40C8" w:rsidRPr="00C0567B">
        <w:rPr>
          <w:rFonts w:hAnsi="標楷體" w:hint="eastAsia"/>
        </w:rPr>
        <w:t>增幅9</w:t>
      </w:r>
      <w:r w:rsidR="002A40C8" w:rsidRPr="00C0567B">
        <w:rPr>
          <w:rFonts w:hAnsi="標楷體"/>
        </w:rPr>
        <w:t>2.31%</w:t>
      </w:r>
      <w:r w:rsidR="002A40C8" w:rsidRPr="00C0567B">
        <w:rPr>
          <w:rFonts w:hAnsi="標楷體" w:hint="eastAsia"/>
        </w:rPr>
        <w:t>，</w:t>
      </w:r>
      <w:r w:rsidR="002E2C89" w:rsidRPr="00C0567B">
        <w:rPr>
          <w:rFonts w:hAnsi="標楷體" w:hint="eastAsia"/>
        </w:rPr>
        <w:t>區域醫院</w:t>
      </w:r>
      <w:r w:rsidR="00C645CA" w:rsidRPr="00C0567B">
        <w:rPr>
          <w:rFonts w:hAnsi="標楷體" w:hint="eastAsia"/>
        </w:rPr>
        <w:t>由</w:t>
      </w:r>
      <w:r w:rsidR="002E2C89" w:rsidRPr="00C0567B">
        <w:rPr>
          <w:rFonts w:hAnsi="標楷體" w:hint="eastAsia"/>
        </w:rPr>
        <w:t>48家</w:t>
      </w:r>
      <w:r w:rsidR="00C645CA" w:rsidRPr="00C0567B">
        <w:rPr>
          <w:rFonts w:hAnsi="標楷體" w:hint="eastAsia"/>
        </w:rPr>
        <w:t>增至8</w:t>
      </w:r>
      <w:r w:rsidR="00C645CA" w:rsidRPr="00C0567B">
        <w:rPr>
          <w:rFonts w:hAnsi="標楷體"/>
        </w:rPr>
        <w:t>3</w:t>
      </w:r>
      <w:r w:rsidR="00C645CA" w:rsidRPr="00C0567B">
        <w:rPr>
          <w:rFonts w:hAnsi="標楷體" w:hint="eastAsia"/>
        </w:rPr>
        <w:t>家，</w:t>
      </w:r>
      <w:r w:rsidR="002A40C8" w:rsidRPr="00C0567B">
        <w:rPr>
          <w:rFonts w:hAnsi="標楷體" w:hint="eastAsia"/>
        </w:rPr>
        <w:t>增幅7</w:t>
      </w:r>
      <w:r w:rsidR="002A40C8" w:rsidRPr="00C0567B">
        <w:rPr>
          <w:rFonts w:hAnsi="標楷體"/>
        </w:rPr>
        <w:t>2.92%</w:t>
      </w:r>
      <w:r w:rsidR="002A40C8" w:rsidRPr="00C0567B">
        <w:rPr>
          <w:rFonts w:hAnsi="標楷體" w:hint="eastAsia"/>
        </w:rPr>
        <w:t>，</w:t>
      </w:r>
      <w:r w:rsidR="00C645CA" w:rsidRPr="00C0567B">
        <w:rPr>
          <w:rFonts w:hAnsi="標楷體" w:hint="eastAsia"/>
        </w:rPr>
        <w:t>惟</w:t>
      </w:r>
      <w:r w:rsidR="002E2C89" w:rsidRPr="00C0567B">
        <w:rPr>
          <w:rFonts w:hAnsi="標楷體" w:hint="eastAsia"/>
        </w:rPr>
        <w:t>地區醫院</w:t>
      </w:r>
      <w:r w:rsidR="00C645CA" w:rsidRPr="00C0567B">
        <w:rPr>
          <w:rFonts w:hAnsi="標楷體" w:hint="eastAsia"/>
        </w:rPr>
        <w:t>由</w:t>
      </w:r>
      <w:r w:rsidR="002E2C89" w:rsidRPr="00C0567B">
        <w:rPr>
          <w:rFonts w:hAnsi="標楷體" w:hint="eastAsia"/>
        </w:rPr>
        <w:t>568家</w:t>
      </w:r>
      <w:r w:rsidR="00C645CA" w:rsidRPr="00C0567B">
        <w:rPr>
          <w:rFonts w:hAnsi="標楷體" w:hint="eastAsia"/>
        </w:rPr>
        <w:t>減少至3</w:t>
      </w:r>
      <w:r w:rsidR="00C645CA" w:rsidRPr="00C0567B">
        <w:rPr>
          <w:rFonts w:hAnsi="標楷體"/>
        </w:rPr>
        <w:t>60</w:t>
      </w:r>
      <w:r w:rsidR="00C645CA" w:rsidRPr="00C0567B">
        <w:rPr>
          <w:rFonts w:hAnsi="標楷體" w:hint="eastAsia"/>
        </w:rPr>
        <w:t>家，</w:t>
      </w:r>
      <w:r w:rsidR="002A40C8" w:rsidRPr="00C0567B">
        <w:rPr>
          <w:rFonts w:hAnsi="標楷體" w:hint="eastAsia"/>
        </w:rPr>
        <w:t>減幅達3</w:t>
      </w:r>
      <w:r w:rsidR="002A40C8" w:rsidRPr="00C0567B">
        <w:rPr>
          <w:rFonts w:hAnsi="標楷體"/>
        </w:rPr>
        <w:t>6.6</w:t>
      </w:r>
      <w:r w:rsidR="00D1264C" w:rsidRPr="00C0567B">
        <w:rPr>
          <w:rFonts w:hAnsi="標楷體"/>
        </w:rPr>
        <w:t>2</w:t>
      </w:r>
      <w:r w:rsidR="002A40C8" w:rsidRPr="00C0567B">
        <w:rPr>
          <w:rFonts w:hAnsi="標楷體"/>
        </w:rPr>
        <w:t>%</w:t>
      </w:r>
      <w:r w:rsidR="002A40C8" w:rsidRPr="00C0567B">
        <w:rPr>
          <w:rFonts w:hAnsi="標楷體" w:hint="eastAsia"/>
        </w:rPr>
        <w:t>，</w:t>
      </w:r>
      <w:r w:rsidR="002E2C89" w:rsidRPr="00C0567B">
        <w:rPr>
          <w:rFonts w:hAnsi="標楷體" w:hint="eastAsia"/>
        </w:rPr>
        <w:t>顯</w:t>
      </w:r>
      <w:r w:rsidR="00C645CA" w:rsidRPr="00C0567B">
        <w:rPr>
          <w:rFonts w:hAnsi="標楷體" w:hint="eastAsia"/>
        </w:rPr>
        <w:t>示醫療機構</w:t>
      </w:r>
      <w:r w:rsidR="002E2C89" w:rsidRPr="00C0567B">
        <w:rPr>
          <w:rFonts w:hAnsi="標楷體" w:hint="eastAsia"/>
        </w:rPr>
        <w:t>朝大型化發展。</w:t>
      </w:r>
      <w:r w:rsidR="002A40C8" w:rsidRPr="00C0567B">
        <w:rPr>
          <w:rFonts w:hAnsi="標楷體" w:hint="eastAsia"/>
        </w:rPr>
        <w:t>此外，全國</w:t>
      </w:r>
      <w:r w:rsidR="006B6A90" w:rsidRPr="00C0567B">
        <w:rPr>
          <w:rFonts w:hAnsi="標楷體" w:hint="eastAsia"/>
        </w:rPr>
        <w:t>醫療院所執業醫事人員數，</w:t>
      </w:r>
      <w:r w:rsidR="002A40C8" w:rsidRPr="00C0567B">
        <w:rPr>
          <w:rFonts w:hAnsi="標楷體" w:hint="eastAsia"/>
        </w:rPr>
        <w:t>自</w:t>
      </w:r>
      <w:r w:rsidR="006B6A90" w:rsidRPr="00C0567B">
        <w:rPr>
          <w:rFonts w:hAnsi="標楷體" w:hint="eastAsia"/>
        </w:rPr>
        <w:t>8</w:t>
      </w:r>
      <w:r w:rsidR="006B6A90" w:rsidRPr="00C0567B">
        <w:rPr>
          <w:rFonts w:hAnsi="標楷體"/>
        </w:rPr>
        <w:t>4</w:t>
      </w:r>
      <w:r w:rsidR="006B6A90" w:rsidRPr="00C0567B">
        <w:rPr>
          <w:rFonts w:hAnsi="標楷體" w:hint="eastAsia"/>
        </w:rPr>
        <w:t>年底</w:t>
      </w:r>
      <w:r w:rsidR="006B6A90" w:rsidRPr="00C0567B">
        <w:rPr>
          <w:rFonts w:hAnsi="標楷體"/>
        </w:rPr>
        <w:t>9</w:t>
      </w:r>
      <w:r w:rsidR="006B6A90" w:rsidRPr="00C0567B">
        <w:rPr>
          <w:rFonts w:hAnsi="標楷體" w:hint="eastAsia"/>
        </w:rPr>
        <w:t>萬</w:t>
      </w:r>
      <w:r w:rsidR="006B6A90" w:rsidRPr="00C0567B">
        <w:rPr>
          <w:rFonts w:hAnsi="標楷體"/>
        </w:rPr>
        <w:t>7,257</w:t>
      </w:r>
      <w:r w:rsidR="006B6A90" w:rsidRPr="00C0567B">
        <w:rPr>
          <w:rFonts w:hAnsi="標楷體" w:hint="eastAsia"/>
        </w:rPr>
        <w:t>人，增加至1</w:t>
      </w:r>
      <w:r w:rsidR="006B6A90" w:rsidRPr="00C0567B">
        <w:rPr>
          <w:rFonts w:hAnsi="標楷體"/>
        </w:rPr>
        <w:t>12</w:t>
      </w:r>
      <w:r w:rsidR="006B6A90" w:rsidRPr="00C0567B">
        <w:rPr>
          <w:rFonts w:hAnsi="標楷體" w:hint="eastAsia"/>
        </w:rPr>
        <w:t>年</w:t>
      </w:r>
      <w:r w:rsidR="00E61FE4">
        <w:rPr>
          <w:rFonts w:hAnsi="標楷體" w:hint="eastAsia"/>
        </w:rPr>
        <w:t>底</w:t>
      </w:r>
      <w:r w:rsidR="006B6A90" w:rsidRPr="00C0567B">
        <w:rPr>
          <w:rFonts w:hAnsi="標楷體" w:hint="eastAsia"/>
        </w:rPr>
        <w:t>2</w:t>
      </w:r>
      <w:r w:rsidR="006B6A90" w:rsidRPr="00C0567B">
        <w:rPr>
          <w:rFonts w:hAnsi="標楷體"/>
        </w:rPr>
        <w:t>8</w:t>
      </w:r>
      <w:r w:rsidR="006B6A90" w:rsidRPr="00C0567B">
        <w:rPr>
          <w:rFonts w:hAnsi="標楷體" w:hint="eastAsia"/>
        </w:rPr>
        <w:t>萬</w:t>
      </w:r>
      <w:r w:rsidR="006B6A90" w:rsidRPr="00C0567B">
        <w:rPr>
          <w:rFonts w:hAnsi="標楷體"/>
        </w:rPr>
        <w:t>6,823</w:t>
      </w:r>
      <w:r w:rsidR="006B6A90" w:rsidRPr="00C0567B">
        <w:rPr>
          <w:rFonts w:hAnsi="標楷體" w:hint="eastAsia"/>
        </w:rPr>
        <w:t>人</w:t>
      </w:r>
      <w:r w:rsidR="002A40C8" w:rsidRPr="00C0567B">
        <w:rPr>
          <w:rFonts w:hAnsi="標楷體" w:hint="eastAsia"/>
        </w:rPr>
        <w:t>，增幅近2</w:t>
      </w:r>
      <w:r w:rsidR="00E61FE4">
        <w:rPr>
          <w:rFonts w:hAnsi="標楷體" w:hint="eastAsia"/>
        </w:rPr>
        <w:t>倍，</w:t>
      </w:r>
      <w:r w:rsidR="002A40C8" w:rsidRPr="00C0567B">
        <w:rPr>
          <w:rFonts w:hAnsi="標楷體" w:hint="eastAsia"/>
        </w:rPr>
        <w:t>顯</w:t>
      </w:r>
      <w:r w:rsidR="00D74152" w:rsidRPr="00C0567B">
        <w:rPr>
          <w:rFonts w:hAnsi="標楷體" w:hint="eastAsia"/>
        </w:rPr>
        <w:t>示</w:t>
      </w:r>
      <w:r w:rsidR="002A40C8" w:rsidRPr="00C0567B">
        <w:rPr>
          <w:rFonts w:hAnsi="標楷體" w:hint="eastAsia"/>
        </w:rPr>
        <w:t>我國整體</w:t>
      </w:r>
      <w:r w:rsidR="00E61FE4">
        <w:rPr>
          <w:rFonts w:hAnsi="標楷體" w:hint="eastAsia"/>
        </w:rPr>
        <w:t>醫療</w:t>
      </w:r>
      <w:r w:rsidR="002A40C8" w:rsidRPr="00C0567B">
        <w:rPr>
          <w:rFonts w:hAnsi="標楷體" w:hint="eastAsia"/>
        </w:rPr>
        <w:t>人力規模亦同步擴張，以支應服務量能之持續成長</w:t>
      </w:r>
      <w:r w:rsidR="006B6A90" w:rsidRPr="00C0567B">
        <w:rPr>
          <w:rFonts w:hAnsi="標楷體" w:hint="eastAsia"/>
        </w:rPr>
        <w:t>。</w:t>
      </w:r>
    </w:p>
    <w:p w:rsidR="00582C9E" w:rsidRPr="00C0567B" w:rsidRDefault="002A40C8" w:rsidP="00E61FE4">
      <w:pPr>
        <w:pStyle w:val="a6"/>
        <w:ind w:left="850" w:firstLineChars="200" w:firstLine="566"/>
        <w:rPr>
          <w:rFonts w:hAnsi="標楷體"/>
        </w:rPr>
      </w:pPr>
      <w:r w:rsidRPr="00C0567B">
        <w:rPr>
          <w:rFonts w:hAnsi="標楷體" w:hint="eastAsia"/>
        </w:rPr>
        <w:t>而</w:t>
      </w:r>
      <w:r w:rsidR="00C645CA" w:rsidRPr="00C0567B">
        <w:rPr>
          <w:rFonts w:hAnsi="標楷體" w:hint="eastAsia"/>
        </w:rPr>
        <w:t>整體</w:t>
      </w:r>
      <w:r w:rsidR="009550EC" w:rsidRPr="00C0567B">
        <w:rPr>
          <w:rFonts w:hAnsi="標楷體" w:hint="eastAsia"/>
        </w:rPr>
        <w:t>醫院總數，</w:t>
      </w:r>
      <w:r w:rsidRPr="00C0567B">
        <w:rPr>
          <w:rFonts w:hAnsi="標楷體" w:hint="eastAsia"/>
        </w:rPr>
        <w:t>則</w:t>
      </w:r>
      <w:r w:rsidR="009550EC" w:rsidRPr="00C0567B">
        <w:rPr>
          <w:rFonts w:hAnsi="標楷體" w:hint="eastAsia"/>
        </w:rPr>
        <w:t>由8</w:t>
      </w:r>
      <w:r w:rsidR="009550EC" w:rsidRPr="00C0567B">
        <w:rPr>
          <w:rFonts w:hAnsi="標楷體"/>
        </w:rPr>
        <w:t>4</w:t>
      </w:r>
      <w:r w:rsidR="009550EC" w:rsidRPr="00C0567B">
        <w:rPr>
          <w:rFonts w:hAnsi="標楷體" w:hint="eastAsia"/>
        </w:rPr>
        <w:t>年度之7</w:t>
      </w:r>
      <w:r w:rsidR="009550EC" w:rsidRPr="00C0567B">
        <w:rPr>
          <w:rFonts w:hAnsi="標楷體"/>
        </w:rPr>
        <w:t>87</w:t>
      </w:r>
      <w:r w:rsidR="009550EC" w:rsidRPr="00C0567B">
        <w:rPr>
          <w:rFonts w:hAnsi="標楷體" w:hint="eastAsia"/>
        </w:rPr>
        <w:t>家</w:t>
      </w:r>
      <w:r w:rsidR="00F81740" w:rsidRPr="00C0567B">
        <w:rPr>
          <w:rStyle w:val="af8"/>
          <w:rFonts w:hAnsi="標楷體"/>
        </w:rPr>
        <w:footnoteReference w:id="2"/>
      </w:r>
      <w:r w:rsidR="009550EC" w:rsidRPr="00C0567B">
        <w:rPr>
          <w:rFonts w:hAnsi="標楷體" w:hint="eastAsia"/>
        </w:rPr>
        <w:t>，</w:t>
      </w:r>
      <w:r w:rsidR="00C645CA" w:rsidRPr="00C0567B">
        <w:rPr>
          <w:rFonts w:hAnsi="標楷體" w:hint="eastAsia"/>
        </w:rPr>
        <w:t>降</w:t>
      </w:r>
      <w:r w:rsidR="009550EC" w:rsidRPr="00C0567B">
        <w:rPr>
          <w:rFonts w:hAnsi="標楷體" w:hint="eastAsia"/>
        </w:rPr>
        <w:t>至1</w:t>
      </w:r>
      <w:r w:rsidR="009550EC" w:rsidRPr="00C0567B">
        <w:rPr>
          <w:rFonts w:hAnsi="標楷體"/>
        </w:rPr>
        <w:t>12</w:t>
      </w:r>
      <w:r w:rsidR="009550EC" w:rsidRPr="00C0567B">
        <w:rPr>
          <w:rFonts w:hAnsi="標楷體" w:hint="eastAsia"/>
        </w:rPr>
        <w:t>年度4</w:t>
      </w:r>
      <w:r w:rsidR="009550EC" w:rsidRPr="00C0567B">
        <w:rPr>
          <w:rFonts w:hAnsi="標楷體"/>
        </w:rPr>
        <w:t>76</w:t>
      </w:r>
      <w:r w:rsidR="00B8124A" w:rsidRPr="00C0567B">
        <w:rPr>
          <w:rStyle w:val="af8"/>
          <w:rFonts w:hAnsi="標楷體"/>
        </w:rPr>
        <w:footnoteReference w:id="3"/>
      </w:r>
      <w:r w:rsidR="009550EC" w:rsidRPr="00C0567B">
        <w:rPr>
          <w:rFonts w:hAnsi="標楷體" w:hint="eastAsia"/>
        </w:rPr>
        <w:t>家，</w:t>
      </w:r>
      <w:r w:rsidR="00C645CA" w:rsidRPr="00C0567B">
        <w:rPr>
          <w:rFonts w:hAnsi="標楷體" w:hint="eastAsia"/>
        </w:rPr>
        <w:t>減</w:t>
      </w:r>
      <w:r w:rsidR="009550EC" w:rsidRPr="00C0567B">
        <w:rPr>
          <w:rFonts w:hAnsi="標楷體" w:hint="eastAsia"/>
        </w:rPr>
        <w:t>幅</w:t>
      </w:r>
      <w:r w:rsidR="00C645CA" w:rsidRPr="00C0567B">
        <w:rPr>
          <w:rFonts w:hAnsi="標楷體" w:hint="eastAsia"/>
        </w:rPr>
        <w:t>達</w:t>
      </w:r>
      <w:r w:rsidR="009550EC" w:rsidRPr="00C0567B">
        <w:rPr>
          <w:rFonts w:hAnsi="標楷體" w:hint="eastAsia"/>
        </w:rPr>
        <w:t>3</w:t>
      </w:r>
      <w:r w:rsidR="009550EC" w:rsidRPr="00C0567B">
        <w:rPr>
          <w:rFonts w:hAnsi="標楷體"/>
        </w:rPr>
        <w:t>9.52%</w:t>
      </w:r>
      <w:r w:rsidR="009550EC" w:rsidRPr="00C0567B">
        <w:rPr>
          <w:rFonts w:hAnsi="標楷體" w:hint="eastAsia"/>
        </w:rPr>
        <w:t>，其中公立醫院則由9</w:t>
      </w:r>
      <w:r w:rsidR="009550EC" w:rsidRPr="00C0567B">
        <w:rPr>
          <w:rFonts w:hAnsi="標楷體"/>
        </w:rPr>
        <w:t>5</w:t>
      </w:r>
      <w:r w:rsidR="009550EC" w:rsidRPr="00C0567B">
        <w:rPr>
          <w:rFonts w:hAnsi="標楷體" w:hint="eastAsia"/>
        </w:rPr>
        <w:t>家</w:t>
      </w:r>
      <w:r w:rsidR="00C645CA" w:rsidRPr="00C0567B">
        <w:rPr>
          <w:rFonts w:hAnsi="標楷體" w:hint="eastAsia"/>
        </w:rPr>
        <w:t>減至</w:t>
      </w:r>
      <w:r w:rsidR="009550EC" w:rsidRPr="00C0567B">
        <w:rPr>
          <w:rFonts w:hAnsi="標楷體" w:hint="eastAsia"/>
        </w:rPr>
        <w:t>8</w:t>
      </w:r>
      <w:r w:rsidR="009550EC" w:rsidRPr="00C0567B">
        <w:rPr>
          <w:rFonts w:hAnsi="標楷體"/>
        </w:rPr>
        <w:t>2</w:t>
      </w:r>
      <w:r w:rsidR="009550EC" w:rsidRPr="00C0567B">
        <w:rPr>
          <w:rFonts w:hAnsi="標楷體" w:hint="eastAsia"/>
        </w:rPr>
        <w:t>家</w:t>
      </w:r>
      <w:r w:rsidR="00E61FE4">
        <w:rPr>
          <w:rFonts w:hAnsi="標楷體" w:hint="eastAsia"/>
        </w:rPr>
        <w:t>，又</w:t>
      </w:r>
      <w:r w:rsidR="002E2C89" w:rsidRPr="00C0567B">
        <w:rPr>
          <w:rFonts w:hAnsi="標楷體" w:hint="eastAsia"/>
        </w:rPr>
        <w:t>公立醫院</w:t>
      </w:r>
      <w:r w:rsidR="00E61FE4">
        <w:rPr>
          <w:rFonts w:hAnsi="標楷體" w:hint="eastAsia"/>
        </w:rPr>
        <w:t>中屬中央政府主管者</w:t>
      </w:r>
      <w:r w:rsidR="002E2C89" w:rsidRPr="00C0567B">
        <w:rPr>
          <w:rFonts w:hAnsi="標楷體" w:hint="eastAsia"/>
        </w:rPr>
        <w:t>包含教育部主管之</w:t>
      </w:r>
      <w:r w:rsidR="00C645CA" w:rsidRPr="00C0567B">
        <w:rPr>
          <w:rFonts w:hAnsi="標楷體" w:hint="eastAsia"/>
        </w:rPr>
        <w:t>三所大學</w:t>
      </w:r>
      <w:r w:rsidR="00841918" w:rsidRPr="00C0567B">
        <w:rPr>
          <w:rFonts w:hAnsi="標楷體" w:hint="eastAsia"/>
        </w:rPr>
        <w:t>(臺大、成大及陽明交通大學)</w:t>
      </w:r>
      <w:r w:rsidR="00C645CA" w:rsidRPr="00C0567B">
        <w:rPr>
          <w:rFonts w:hAnsi="標楷體" w:hint="eastAsia"/>
        </w:rPr>
        <w:t>附設醫院</w:t>
      </w:r>
      <w:r w:rsidR="002E2C89" w:rsidRPr="00C0567B">
        <w:rPr>
          <w:rFonts w:hAnsi="標楷體" w:hint="eastAsia"/>
        </w:rPr>
        <w:t>、國防部主管之國軍醫院、國軍退除役官兵輔導委員會(</w:t>
      </w:r>
      <w:r w:rsidR="008F6DE2" w:rsidRPr="00C0567B">
        <w:rPr>
          <w:rFonts w:hAnsi="標楷體" w:hint="eastAsia"/>
        </w:rPr>
        <w:t>以</w:t>
      </w:r>
      <w:r w:rsidR="002E2C89" w:rsidRPr="00C0567B">
        <w:rPr>
          <w:rFonts w:hAnsi="標楷體" w:hint="eastAsia"/>
        </w:rPr>
        <w:t>下</w:t>
      </w:r>
      <w:r w:rsidR="008F6DE2" w:rsidRPr="00C0567B">
        <w:rPr>
          <w:rFonts w:hAnsi="標楷體" w:hint="eastAsia"/>
        </w:rPr>
        <w:t>簡</w:t>
      </w:r>
      <w:r w:rsidR="002E2C89" w:rsidRPr="00C0567B">
        <w:rPr>
          <w:rFonts w:hAnsi="標楷體" w:hint="eastAsia"/>
        </w:rPr>
        <w:t>稱退輔會)</w:t>
      </w:r>
      <w:r w:rsidR="00C645CA" w:rsidRPr="00C0567B">
        <w:rPr>
          <w:rFonts w:hAnsi="標楷體" w:hint="eastAsia"/>
        </w:rPr>
        <w:t>所屬</w:t>
      </w:r>
      <w:r w:rsidR="002E2C89" w:rsidRPr="00C0567B">
        <w:rPr>
          <w:rFonts w:hAnsi="標楷體" w:hint="eastAsia"/>
        </w:rPr>
        <w:t>榮民醫院及衛生福利部(</w:t>
      </w:r>
      <w:r w:rsidR="008F6DE2" w:rsidRPr="00C0567B">
        <w:rPr>
          <w:rFonts w:hAnsi="標楷體" w:hint="eastAsia"/>
        </w:rPr>
        <w:t>以</w:t>
      </w:r>
      <w:r w:rsidR="002E2C89" w:rsidRPr="00C0567B">
        <w:rPr>
          <w:rFonts w:hAnsi="標楷體" w:hint="eastAsia"/>
        </w:rPr>
        <w:t>下</w:t>
      </w:r>
      <w:r w:rsidR="008F6DE2" w:rsidRPr="00C0567B">
        <w:rPr>
          <w:rFonts w:hAnsi="標楷體" w:hint="eastAsia"/>
        </w:rPr>
        <w:t>簡</w:t>
      </w:r>
      <w:r w:rsidR="002E2C89" w:rsidRPr="00C0567B">
        <w:rPr>
          <w:rFonts w:hAnsi="標楷體" w:hint="eastAsia"/>
        </w:rPr>
        <w:t>稱衛福部)部立醫院</w:t>
      </w:r>
      <w:r w:rsidR="00C645CA" w:rsidRPr="00C0567B">
        <w:rPr>
          <w:rFonts w:hAnsi="標楷體" w:hint="eastAsia"/>
        </w:rPr>
        <w:t>等</w:t>
      </w:r>
      <w:r w:rsidR="002E2C89" w:rsidRPr="00C0567B">
        <w:rPr>
          <w:rFonts w:hAnsi="標楷體" w:hint="eastAsia"/>
        </w:rPr>
        <w:t>。</w:t>
      </w:r>
    </w:p>
    <w:p w:rsidR="00D74152" w:rsidRPr="00C0567B" w:rsidRDefault="00215CBC" w:rsidP="00D74152">
      <w:pPr>
        <w:pStyle w:val="a5"/>
        <w:ind w:left="849" w:hanging="283"/>
        <w:rPr>
          <w:rFonts w:hAnsi="標楷體" w:hint="eastAsia"/>
          <w:b/>
        </w:rPr>
      </w:pPr>
      <w:r w:rsidRPr="00C0567B">
        <w:rPr>
          <w:rFonts w:hAnsi="標楷體" w:hint="eastAsia"/>
          <w:b/>
        </w:rPr>
        <w:t xml:space="preserve"> </w:t>
      </w:r>
      <w:r w:rsidR="00D74152" w:rsidRPr="00C0567B">
        <w:rPr>
          <w:rFonts w:hAnsi="標楷體" w:hint="eastAsia"/>
          <w:b/>
        </w:rPr>
        <w:t>(二)近年來醫療服務量能呈上升趨勢</w:t>
      </w:r>
    </w:p>
    <w:p w:rsidR="00464862" w:rsidRDefault="00734394" w:rsidP="00215CBC">
      <w:pPr>
        <w:pStyle w:val="a6"/>
        <w:ind w:left="850" w:firstLineChars="200" w:firstLine="566"/>
        <w:rPr>
          <w:rFonts w:hAnsi="標楷體"/>
        </w:rPr>
      </w:pPr>
      <w:r w:rsidRPr="00C0567B">
        <w:rPr>
          <w:rFonts w:hAnsi="標楷體" w:hint="eastAsia"/>
        </w:rPr>
        <w:t>揆</w:t>
      </w:r>
      <w:r w:rsidR="007E090C" w:rsidRPr="00C0567B">
        <w:rPr>
          <w:rFonts w:hAnsi="標楷體" w:hint="eastAsia"/>
        </w:rPr>
        <w:t>近年來(</w:t>
      </w:r>
      <w:r w:rsidR="007E090C" w:rsidRPr="00C0567B">
        <w:rPr>
          <w:rFonts w:hAnsi="標楷體"/>
        </w:rPr>
        <w:t>110</w:t>
      </w:r>
      <w:r w:rsidR="007E090C" w:rsidRPr="00C0567B">
        <w:rPr>
          <w:rFonts w:hAnsi="標楷體" w:hint="eastAsia"/>
        </w:rPr>
        <w:t>至1</w:t>
      </w:r>
      <w:r w:rsidR="007E090C" w:rsidRPr="00C0567B">
        <w:rPr>
          <w:rFonts w:hAnsi="標楷體"/>
        </w:rPr>
        <w:t>12</w:t>
      </w:r>
      <w:r w:rsidR="007E090C" w:rsidRPr="00C0567B">
        <w:rPr>
          <w:rFonts w:hAnsi="標楷體" w:hint="eastAsia"/>
        </w:rPr>
        <w:t>年度)</w:t>
      </w:r>
      <w:r w:rsidRPr="00C0567B">
        <w:rPr>
          <w:rFonts w:hAnsi="標楷體" w:hint="eastAsia"/>
        </w:rPr>
        <w:t>醫院平均每日醫療服務量</w:t>
      </w:r>
      <w:r w:rsidR="00790A49" w:rsidRPr="00C0567B">
        <w:rPr>
          <w:rFonts w:hAnsi="標楷體" w:hint="eastAsia"/>
        </w:rPr>
        <w:t>(詳表2</w:t>
      </w:r>
      <w:r w:rsidR="00790A49" w:rsidRPr="00C0567B">
        <w:rPr>
          <w:rFonts w:hAnsi="標楷體"/>
        </w:rPr>
        <w:t>-1-1)</w:t>
      </w:r>
      <w:r w:rsidRPr="00C0567B">
        <w:rPr>
          <w:rFonts w:hAnsi="標楷體" w:hint="eastAsia"/>
        </w:rPr>
        <w:t>，</w:t>
      </w:r>
      <w:r w:rsidR="004927BE" w:rsidRPr="00C0567B">
        <w:rPr>
          <w:rFonts w:hAnsi="標楷體" w:hint="eastAsia"/>
        </w:rPr>
        <w:t xml:space="preserve"> </w:t>
      </w:r>
      <w:r w:rsidR="002A40C8" w:rsidRPr="00C0567B">
        <w:rPr>
          <w:rFonts w:hAnsi="標楷體" w:hint="eastAsia"/>
        </w:rPr>
        <w:t>整體</w:t>
      </w:r>
      <w:r w:rsidR="00150C7B">
        <w:rPr>
          <w:rFonts w:hAnsi="標楷體" w:hint="eastAsia"/>
        </w:rPr>
        <w:t>概呈</w:t>
      </w:r>
      <w:r w:rsidR="002A40C8" w:rsidRPr="00C0567B">
        <w:rPr>
          <w:rFonts w:hAnsi="標楷體" w:hint="eastAsia"/>
        </w:rPr>
        <w:t>逐年上升</w:t>
      </w:r>
      <w:r w:rsidR="00406C33" w:rsidRPr="00C0567B">
        <w:rPr>
          <w:rFonts w:hAnsi="標楷體" w:hint="eastAsia"/>
        </w:rPr>
        <w:t>趨勢，其中</w:t>
      </w:r>
      <w:r w:rsidR="00A47E67" w:rsidRPr="00C0567B">
        <w:rPr>
          <w:rFonts w:hAnsi="標楷體" w:hint="eastAsia"/>
        </w:rPr>
        <w:t>門診</w:t>
      </w:r>
      <w:r w:rsidR="00A47E67">
        <w:rPr>
          <w:rFonts w:hAnsi="標楷體" w:hint="eastAsia"/>
        </w:rPr>
        <w:t>每日</w:t>
      </w:r>
      <w:r w:rsidR="004927BE" w:rsidRPr="00C0567B">
        <w:rPr>
          <w:rFonts w:hAnsi="標楷體" w:hint="eastAsia"/>
        </w:rPr>
        <w:t>平均服務人次</w:t>
      </w:r>
      <w:r w:rsidR="007E090C" w:rsidRPr="00C0567B">
        <w:rPr>
          <w:rFonts w:hAnsi="標楷體" w:hint="eastAsia"/>
        </w:rPr>
        <w:lastRenderedPageBreak/>
        <w:t>1</w:t>
      </w:r>
      <w:r w:rsidR="007E090C" w:rsidRPr="00C0567B">
        <w:rPr>
          <w:rFonts w:hAnsi="標楷體"/>
        </w:rPr>
        <w:t>12</w:t>
      </w:r>
      <w:r w:rsidR="007E090C" w:rsidRPr="00C0567B">
        <w:rPr>
          <w:rFonts w:hAnsi="標楷體" w:hint="eastAsia"/>
        </w:rPr>
        <w:t>年度</w:t>
      </w:r>
      <w:r w:rsidR="00406C33" w:rsidRPr="00C0567B">
        <w:rPr>
          <w:rFonts w:hAnsi="標楷體" w:hint="eastAsia"/>
        </w:rPr>
        <w:t>4</w:t>
      </w:r>
      <w:r w:rsidR="00406C33" w:rsidRPr="00C0567B">
        <w:rPr>
          <w:rFonts w:hAnsi="標楷體"/>
        </w:rPr>
        <w:t>3</w:t>
      </w:r>
      <w:r w:rsidR="00406C33" w:rsidRPr="00C0567B">
        <w:rPr>
          <w:rFonts w:hAnsi="標楷體" w:hint="eastAsia"/>
        </w:rPr>
        <w:t>萬2</w:t>
      </w:r>
      <w:r w:rsidR="00406C33" w:rsidRPr="00C0567B">
        <w:rPr>
          <w:rFonts w:hAnsi="標楷體"/>
        </w:rPr>
        <w:t>,092</w:t>
      </w:r>
      <w:r w:rsidR="00841918" w:rsidRPr="00C0567B">
        <w:rPr>
          <w:rFonts w:hAnsi="標楷體" w:hint="eastAsia"/>
        </w:rPr>
        <w:t>人</w:t>
      </w:r>
      <w:r w:rsidR="00406C33" w:rsidRPr="00C0567B">
        <w:rPr>
          <w:rFonts w:hAnsi="標楷體" w:hint="eastAsia"/>
        </w:rPr>
        <w:t>次，</w:t>
      </w:r>
      <w:r w:rsidR="007E090C" w:rsidRPr="00C0567B">
        <w:rPr>
          <w:rFonts w:hAnsi="標楷體" w:hint="eastAsia"/>
        </w:rPr>
        <w:t>較</w:t>
      </w:r>
      <w:r w:rsidR="007E090C" w:rsidRPr="00C0567B">
        <w:rPr>
          <w:rFonts w:hAnsi="標楷體"/>
        </w:rPr>
        <w:t>110</w:t>
      </w:r>
      <w:r w:rsidR="007E090C" w:rsidRPr="00C0567B">
        <w:rPr>
          <w:rFonts w:hAnsi="標楷體" w:hint="eastAsia"/>
        </w:rPr>
        <w:t>年度之</w:t>
      </w:r>
      <w:r w:rsidR="007E090C" w:rsidRPr="00C0567B">
        <w:rPr>
          <w:rFonts w:hAnsi="標楷體"/>
        </w:rPr>
        <w:t>40</w:t>
      </w:r>
      <w:r w:rsidR="007E090C" w:rsidRPr="00C0567B">
        <w:rPr>
          <w:rFonts w:hAnsi="標楷體" w:hint="eastAsia"/>
        </w:rPr>
        <w:t>萬</w:t>
      </w:r>
      <w:r w:rsidR="007E090C" w:rsidRPr="00C0567B">
        <w:rPr>
          <w:rFonts w:hAnsi="標楷體"/>
        </w:rPr>
        <w:t>3,115</w:t>
      </w:r>
      <w:r w:rsidR="007E090C" w:rsidRPr="00C0567B">
        <w:rPr>
          <w:rFonts w:hAnsi="標楷體" w:hint="eastAsia"/>
        </w:rPr>
        <w:t>人次，增加2萬8</w:t>
      </w:r>
      <w:r w:rsidR="007E090C" w:rsidRPr="00C0567B">
        <w:rPr>
          <w:rFonts w:hAnsi="標楷體"/>
        </w:rPr>
        <w:t>,977</w:t>
      </w:r>
      <w:r w:rsidR="007E090C" w:rsidRPr="00C0567B">
        <w:rPr>
          <w:rFonts w:hAnsi="標楷體" w:hint="eastAsia"/>
        </w:rPr>
        <w:t>人</w:t>
      </w:r>
      <w:r w:rsidR="003C2384" w:rsidRPr="00C0567B">
        <w:rPr>
          <w:rFonts w:hAnsi="標楷體" w:hint="eastAsia"/>
        </w:rPr>
        <w:t>次</w:t>
      </w:r>
      <w:r w:rsidR="007E090C" w:rsidRPr="00C0567B">
        <w:rPr>
          <w:rFonts w:hAnsi="標楷體" w:hint="eastAsia"/>
        </w:rPr>
        <w:t>，增幅</w:t>
      </w:r>
      <w:r w:rsidR="003C2384" w:rsidRPr="00C0567B">
        <w:rPr>
          <w:rFonts w:hAnsi="標楷體"/>
        </w:rPr>
        <w:t>7.19%</w:t>
      </w:r>
      <w:r w:rsidR="00406C33" w:rsidRPr="00C0567B">
        <w:rPr>
          <w:rFonts w:hAnsi="標楷體" w:hint="eastAsia"/>
        </w:rPr>
        <w:t>，</w:t>
      </w:r>
      <w:r w:rsidR="004927BE" w:rsidRPr="00C0567B">
        <w:rPr>
          <w:rFonts w:hAnsi="標楷體" w:hint="eastAsia"/>
        </w:rPr>
        <w:t>而急診平均每日服務人次1</w:t>
      </w:r>
      <w:r w:rsidR="007E090C" w:rsidRPr="00C0567B">
        <w:rPr>
          <w:rFonts w:hAnsi="標楷體"/>
        </w:rPr>
        <w:t>12</w:t>
      </w:r>
      <w:r w:rsidR="007E090C" w:rsidRPr="00C0567B">
        <w:rPr>
          <w:rFonts w:hAnsi="標楷體" w:hint="eastAsia"/>
        </w:rPr>
        <w:t>年度</w:t>
      </w:r>
      <w:r w:rsidR="004927BE" w:rsidRPr="00C0567B">
        <w:rPr>
          <w:rFonts w:hAnsi="標楷體" w:hint="eastAsia"/>
        </w:rPr>
        <w:t>2萬</w:t>
      </w:r>
      <w:r w:rsidR="0007081C" w:rsidRPr="00C0567B">
        <w:rPr>
          <w:rFonts w:hAnsi="標楷體"/>
        </w:rPr>
        <w:t>1,246</w:t>
      </w:r>
      <w:r w:rsidR="003C2384" w:rsidRPr="00C0567B">
        <w:rPr>
          <w:rFonts w:hAnsi="標楷體" w:hint="eastAsia"/>
        </w:rPr>
        <w:t>人</w:t>
      </w:r>
      <w:r w:rsidR="004927BE" w:rsidRPr="00C0567B">
        <w:rPr>
          <w:rFonts w:hAnsi="標楷體" w:hint="eastAsia"/>
        </w:rPr>
        <w:t>次，</w:t>
      </w:r>
      <w:r w:rsidR="003C2384" w:rsidRPr="00C0567B">
        <w:rPr>
          <w:rFonts w:hAnsi="標楷體" w:hint="eastAsia"/>
        </w:rPr>
        <w:t>較1</w:t>
      </w:r>
      <w:r w:rsidR="003C2384" w:rsidRPr="00C0567B">
        <w:rPr>
          <w:rFonts w:hAnsi="標楷體"/>
        </w:rPr>
        <w:t>10</w:t>
      </w:r>
      <w:r w:rsidR="003C2384" w:rsidRPr="00C0567B">
        <w:rPr>
          <w:rFonts w:hAnsi="標楷體" w:hint="eastAsia"/>
        </w:rPr>
        <w:t>年度之1</w:t>
      </w:r>
      <w:r w:rsidR="000C7139" w:rsidRPr="00C0567B">
        <w:rPr>
          <w:rFonts w:hAnsi="標楷體" w:hint="eastAsia"/>
        </w:rPr>
        <w:t>萬</w:t>
      </w:r>
      <w:r w:rsidR="003C2384" w:rsidRPr="00C0567B">
        <w:rPr>
          <w:rFonts w:hAnsi="標楷體"/>
        </w:rPr>
        <w:t>8,119</w:t>
      </w:r>
      <w:r w:rsidR="003C2384" w:rsidRPr="00C0567B">
        <w:rPr>
          <w:rFonts w:hAnsi="標楷體" w:hint="eastAsia"/>
        </w:rPr>
        <w:t>人次，增加3</w:t>
      </w:r>
      <w:r w:rsidR="003C2384" w:rsidRPr="00C0567B">
        <w:rPr>
          <w:rFonts w:hAnsi="標楷體"/>
        </w:rPr>
        <w:t>,127</w:t>
      </w:r>
      <w:r w:rsidR="003C2384" w:rsidRPr="00C0567B">
        <w:rPr>
          <w:rFonts w:hAnsi="標楷體" w:hint="eastAsia"/>
        </w:rPr>
        <w:t>人次，增幅1</w:t>
      </w:r>
      <w:r w:rsidR="003C2384" w:rsidRPr="00C0567B">
        <w:rPr>
          <w:rFonts w:hAnsi="標楷體"/>
        </w:rPr>
        <w:t>7.26%</w:t>
      </w:r>
      <w:r w:rsidR="007E090C" w:rsidRPr="00C0567B">
        <w:rPr>
          <w:rFonts w:hAnsi="標楷體" w:hint="eastAsia"/>
        </w:rPr>
        <w:t>，</w:t>
      </w:r>
      <w:r w:rsidR="00406C33" w:rsidRPr="00C0567B">
        <w:rPr>
          <w:rFonts w:hAnsi="標楷體" w:hint="eastAsia"/>
        </w:rPr>
        <w:t>相較門診增幅更為顯著，顯示急診服務需求成長</w:t>
      </w:r>
      <w:r w:rsidR="002A40C8" w:rsidRPr="00C0567B">
        <w:rPr>
          <w:rFonts w:hAnsi="標楷體" w:hint="eastAsia"/>
        </w:rPr>
        <w:t>更為快速。另就門診體檢與住院健檢部分，平均每日服務人次亦持續上升，分別自</w:t>
      </w:r>
      <w:r w:rsidR="002A40C8" w:rsidRPr="00C0567B">
        <w:rPr>
          <w:rFonts w:hAnsi="標楷體"/>
        </w:rPr>
        <w:t>1</w:t>
      </w:r>
      <w:r w:rsidR="00464862" w:rsidRPr="00C0567B">
        <w:rPr>
          <w:rFonts w:hAnsi="標楷體"/>
        </w:rPr>
        <w:t>10</w:t>
      </w:r>
      <w:r w:rsidR="00464862" w:rsidRPr="00C0567B">
        <w:rPr>
          <w:rFonts w:hAnsi="標楷體" w:hint="eastAsia"/>
        </w:rPr>
        <w:t>年度之1萬5</w:t>
      </w:r>
      <w:r w:rsidR="00464862" w:rsidRPr="00C0567B">
        <w:rPr>
          <w:rFonts w:hAnsi="標楷體"/>
        </w:rPr>
        <w:t>,043</w:t>
      </w:r>
      <w:r w:rsidR="00464862" w:rsidRPr="00C0567B">
        <w:rPr>
          <w:rFonts w:hAnsi="標楷體" w:hint="eastAsia"/>
        </w:rPr>
        <w:t>人次與6</w:t>
      </w:r>
      <w:r w:rsidR="00464862" w:rsidRPr="00C0567B">
        <w:rPr>
          <w:rFonts w:hAnsi="標楷體"/>
        </w:rPr>
        <w:t>8</w:t>
      </w:r>
      <w:r w:rsidR="00464862" w:rsidRPr="00C0567B">
        <w:rPr>
          <w:rFonts w:hAnsi="標楷體" w:hint="eastAsia"/>
        </w:rPr>
        <w:t>人次，增至1</w:t>
      </w:r>
      <w:r w:rsidR="00464862" w:rsidRPr="00C0567B">
        <w:rPr>
          <w:rFonts w:hAnsi="標楷體"/>
        </w:rPr>
        <w:t>12</w:t>
      </w:r>
      <w:r w:rsidR="00464862" w:rsidRPr="00C0567B">
        <w:rPr>
          <w:rFonts w:hAnsi="標楷體" w:hint="eastAsia"/>
        </w:rPr>
        <w:t>年度之1萬7</w:t>
      </w:r>
      <w:r w:rsidR="00464862" w:rsidRPr="00C0567B">
        <w:rPr>
          <w:rFonts w:hAnsi="標楷體"/>
        </w:rPr>
        <w:t>,321</w:t>
      </w:r>
      <w:r w:rsidR="00464862" w:rsidRPr="00C0567B">
        <w:rPr>
          <w:rFonts w:hAnsi="標楷體" w:hint="eastAsia"/>
        </w:rPr>
        <w:t>人次與1</w:t>
      </w:r>
      <w:r w:rsidR="00464862" w:rsidRPr="00C0567B">
        <w:rPr>
          <w:rFonts w:hAnsi="標楷體"/>
        </w:rPr>
        <w:t>05</w:t>
      </w:r>
      <w:r w:rsidR="00464862" w:rsidRPr="00C0567B">
        <w:rPr>
          <w:rFonts w:hAnsi="標楷體" w:hint="eastAsia"/>
        </w:rPr>
        <w:t>人次，顯示</w:t>
      </w:r>
      <w:r w:rsidR="00150C7B">
        <w:rPr>
          <w:rFonts w:hAnsi="標楷體" w:hint="eastAsia"/>
        </w:rPr>
        <w:t>國人</w:t>
      </w:r>
      <w:r w:rsidR="00464862" w:rsidRPr="00C0567B">
        <w:rPr>
          <w:rFonts w:hAnsi="標楷體" w:hint="eastAsia"/>
        </w:rPr>
        <w:t>健康意識提高，民眾對預防醫學與健檢服務之需求日益殷切。</w:t>
      </w:r>
    </w:p>
    <w:p w:rsidR="004A032E" w:rsidRDefault="000C7139" w:rsidP="00E461C5">
      <w:pPr>
        <w:pStyle w:val="a6"/>
        <w:ind w:left="850" w:firstLineChars="200" w:firstLine="566"/>
        <w:rPr>
          <w:rFonts w:hAnsi="標楷體"/>
        </w:rPr>
      </w:pPr>
      <w:r w:rsidRPr="00C0567B">
        <w:rPr>
          <w:rFonts w:hAnsi="標楷體" w:hint="eastAsia"/>
        </w:rPr>
        <w:t>由上</w:t>
      </w:r>
      <w:r w:rsidR="00464862" w:rsidRPr="00C0567B">
        <w:rPr>
          <w:rFonts w:hAnsi="標楷體" w:hint="eastAsia"/>
        </w:rPr>
        <w:t>可知</w:t>
      </w:r>
      <w:r w:rsidRPr="00C0567B">
        <w:rPr>
          <w:rFonts w:hAnsi="標楷體" w:hint="eastAsia"/>
        </w:rPr>
        <w:t>，</w:t>
      </w:r>
      <w:r w:rsidR="00464862" w:rsidRPr="00C0567B">
        <w:rPr>
          <w:rFonts w:hAnsi="標楷體" w:hint="eastAsia"/>
        </w:rPr>
        <w:t>1</w:t>
      </w:r>
      <w:r w:rsidR="00464862" w:rsidRPr="00C0567B">
        <w:rPr>
          <w:rFonts w:hAnsi="標楷體"/>
        </w:rPr>
        <w:t>10</w:t>
      </w:r>
      <w:r w:rsidR="00464862" w:rsidRPr="00C0567B">
        <w:rPr>
          <w:rFonts w:hAnsi="標楷體" w:hint="eastAsia"/>
        </w:rPr>
        <w:t>至1</w:t>
      </w:r>
      <w:r w:rsidR="00464862" w:rsidRPr="00C0567B">
        <w:rPr>
          <w:rFonts w:hAnsi="標楷體"/>
        </w:rPr>
        <w:t>12</w:t>
      </w:r>
      <w:r w:rsidR="00464862" w:rsidRPr="00C0567B">
        <w:rPr>
          <w:rFonts w:hAnsi="標楷體" w:hint="eastAsia"/>
        </w:rPr>
        <w:t>年度醫療服務各項指標普遍呈現增長，</w:t>
      </w:r>
      <w:r w:rsidR="002A40C8" w:rsidRPr="00C0567B">
        <w:rPr>
          <w:rFonts w:hAnsi="標楷體" w:hint="eastAsia"/>
        </w:rPr>
        <w:t>反映</w:t>
      </w:r>
      <w:r w:rsidR="00464862" w:rsidRPr="00C0567B">
        <w:rPr>
          <w:rFonts w:hAnsi="標楷體" w:hint="eastAsia"/>
        </w:rPr>
        <w:t>民眾就醫與健康管理需求持續增加，</w:t>
      </w:r>
      <w:r w:rsidR="00150C7B">
        <w:rPr>
          <w:rFonts w:hAnsi="標楷體" w:hint="eastAsia"/>
        </w:rPr>
        <w:t>而在急診部分，服務量能擴充幅度</w:t>
      </w:r>
      <w:r w:rsidR="00D1264C" w:rsidRPr="00C0567B">
        <w:rPr>
          <w:rFonts w:hAnsi="標楷體" w:hint="eastAsia"/>
        </w:rPr>
        <w:t>尤為明顯，</w:t>
      </w:r>
      <w:r w:rsidR="00854F09" w:rsidRPr="00C0567B">
        <w:rPr>
          <w:rFonts w:hAnsi="標楷體" w:hint="eastAsia"/>
        </w:rPr>
        <w:t>反映在處理非預期醫療事件方面，醫療體系需具備更高承載力</w:t>
      </w:r>
      <w:r w:rsidR="00406C33" w:rsidRPr="00C0567B">
        <w:rPr>
          <w:rFonts w:hAnsi="標楷體" w:hint="eastAsia"/>
        </w:rPr>
        <w:t>。</w:t>
      </w:r>
    </w:p>
    <w:p w:rsidR="00222F00" w:rsidRDefault="00222F00" w:rsidP="00E461C5">
      <w:pPr>
        <w:pStyle w:val="a6"/>
        <w:ind w:left="850" w:firstLineChars="200" w:firstLine="566"/>
        <w:rPr>
          <w:rFonts w:hAnsi="標楷體"/>
        </w:rPr>
      </w:pPr>
    </w:p>
    <w:p w:rsidR="00222F00" w:rsidRPr="00C0567B" w:rsidRDefault="00222F00" w:rsidP="00E461C5">
      <w:pPr>
        <w:pStyle w:val="a6"/>
        <w:ind w:left="850" w:firstLineChars="200" w:firstLine="566"/>
        <w:rPr>
          <w:rFonts w:hAnsi="標楷體" w:hint="eastAsia"/>
        </w:rPr>
      </w:pPr>
    </w:p>
    <w:p w:rsidR="00CF5041" w:rsidRDefault="00790A49" w:rsidP="003C2384">
      <w:pPr>
        <w:ind w:leftChars="150" w:left="1786" w:rightChars="-50" w:right="-142" w:firstLineChars="0" w:hanging="1361"/>
        <w:jc w:val="left"/>
        <w:rPr>
          <w:rFonts w:hAnsi="標楷體"/>
          <w:b/>
        </w:rPr>
      </w:pPr>
      <w:r w:rsidRPr="00C0567B">
        <w:rPr>
          <w:rFonts w:hAnsi="標楷體" w:hint="eastAsia"/>
          <w:b/>
        </w:rPr>
        <w:t>表2</w:t>
      </w:r>
      <w:r w:rsidRPr="00C0567B">
        <w:rPr>
          <w:rFonts w:hAnsi="標楷體"/>
          <w:b/>
        </w:rPr>
        <w:t xml:space="preserve">-1-1  </w:t>
      </w:r>
      <w:r w:rsidRPr="00C0567B">
        <w:rPr>
          <w:rFonts w:hAnsi="標楷體" w:hint="eastAsia"/>
          <w:b/>
        </w:rPr>
        <w:t>1</w:t>
      </w:r>
      <w:r w:rsidRPr="00C0567B">
        <w:rPr>
          <w:rFonts w:hAnsi="標楷體"/>
          <w:b/>
        </w:rPr>
        <w:t>10</w:t>
      </w:r>
      <w:r w:rsidRPr="00C0567B">
        <w:rPr>
          <w:rFonts w:hAnsi="標楷體" w:hint="eastAsia"/>
          <w:b/>
        </w:rPr>
        <w:t>至1</w:t>
      </w:r>
      <w:r w:rsidRPr="00C0567B">
        <w:rPr>
          <w:rFonts w:hAnsi="標楷體"/>
          <w:b/>
        </w:rPr>
        <w:t>12</w:t>
      </w:r>
      <w:r w:rsidRPr="00C0567B">
        <w:rPr>
          <w:rFonts w:hAnsi="標楷體" w:hint="eastAsia"/>
          <w:b/>
        </w:rPr>
        <w:t>年度醫院平均每日醫療服務量統計</w:t>
      </w:r>
      <w:r w:rsidR="00CF5041">
        <w:rPr>
          <w:rFonts w:hAnsi="標楷體" w:hint="eastAsia"/>
          <w:b/>
        </w:rPr>
        <w:t>表</w:t>
      </w:r>
    </w:p>
    <w:p w:rsidR="003C2384" w:rsidRPr="00C0567B" w:rsidRDefault="003C2384" w:rsidP="00A9086A">
      <w:pPr>
        <w:pStyle w:val="142"/>
        <w:ind w:rightChars="-50" w:right="-142"/>
        <w:jc w:val="right"/>
        <w:rPr>
          <w:rStyle w:val="143"/>
          <w:rFonts w:hAnsi="標楷體"/>
        </w:rPr>
      </w:pPr>
      <w:r w:rsidRPr="00C0567B">
        <w:rPr>
          <w:rStyle w:val="143"/>
          <w:rFonts w:hAnsi="標楷體"/>
        </w:rPr>
        <w:t>單位</w:t>
      </w:r>
      <w:r w:rsidRPr="00C0567B">
        <w:rPr>
          <w:rStyle w:val="143"/>
          <w:rFonts w:hAnsi="標楷體" w:hint="eastAsia"/>
        </w:rPr>
        <w:t>:人次</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72"/>
        <w:gridCol w:w="1695"/>
        <w:gridCol w:w="1696"/>
        <w:gridCol w:w="1695"/>
        <w:gridCol w:w="1696"/>
      </w:tblGrid>
      <w:tr w:rsidR="00A75546" w:rsidRPr="00C0567B" w:rsidTr="00415AEF">
        <w:trPr>
          <w:trHeight w:val="278"/>
        </w:trPr>
        <w:tc>
          <w:tcPr>
            <w:tcW w:w="1372" w:type="dxa"/>
            <w:vMerge w:val="restart"/>
            <w:shd w:val="clear" w:color="auto" w:fill="auto"/>
            <w:vAlign w:val="center"/>
          </w:tcPr>
          <w:p w:rsidR="00A75546" w:rsidRPr="00870B80" w:rsidRDefault="00D54CDE" w:rsidP="00D54CDE">
            <w:pPr>
              <w:pStyle w:val="142"/>
              <w:jc w:val="center"/>
              <w:rPr>
                <w:rFonts w:hAnsi="標楷體" w:hint="eastAsia"/>
                <w:b/>
              </w:rPr>
            </w:pPr>
            <w:r w:rsidRPr="00870B80">
              <w:rPr>
                <w:rFonts w:hAnsi="標楷體" w:hint="eastAsia"/>
                <w:b/>
              </w:rPr>
              <w:t>年</w:t>
            </w:r>
            <w:r w:rsidR="00A75546" w:rsidRPr="00870B80">
              <w:rPr>
                <w:rFonts w:hAnsi="標楷體" w:hint="eastAsia"/>
                <w:b/>
              </w:rPr>
              <w:t>度/項目</w:t>
            </w:r>
          </w:p>
        </w:tc>
        <w:tc>
          <w:tcPr>
            <w:tcW w:w="6782" w:type="dxa"/>
            <w:gridSpan w:val="4"/>
            <w:shd w:val="clear" w:color="auto" w:fill="auto"/>
          </w:tcPr>
          <w:p w:rsidR="00A75546" w:rsidRPr="00870B80" w:rsidRDefault="00A75546" w:rsidP="00415AEF">
            <w:pPr>
              <w:pStyle w:val="142"/>
              <w:jc w:val="center"/>
              <w:rPr>
                <w:rFonts w:hAnsi="標楷體" w:hint="eastAsia"/>
                <w:b/>
              </w:rPr>
            </w:pPr>
            <w:r w:rsidRPr="00870B80">
              <w:rPr>
                <w:rFonts w:hAnsi="標楷體" w:hint="eastAsia"/>
                <w:b/>
              </w:rPr>
              <w:t>平均每日人次</w:t>
            </w:r>
          </w:p>
        </w:tc>
      </w:tr>
      <w:tr w:rsidR="00464862" w:rsidRPr="00C0567B" w:rsidTr="00464862">
        <w:tc>
          <w:tcPr>
            <w:tcW w:w="1372" w:type="dxa"/>
            <w:vMerge/>
            <w:shd w:val="clear" w:color="auto" w:fill="auto"/>
          </w:tcPr>
          <w:p w:rsidR="00464862" w:rsidRPr="00870B80" w:rsidRDefault="00464862" w:rsidP="00415AEF">
            <w:pPr>
              <w:pStyle w:val="142"/>
              <w:rPr>
                <w:rFonts w:hAnsi="標楷體" w:hint="eastAsia"/>
                <w:b/>
              </w:rPr>
            </w:pPr>
          </w:p>
        </w:tc>
        <w:tc>
          <w:tcPr>
            <w:tcW w:w="1695" w:type="dxa"/>
            <w:shd w:val="clear" w:color="auto" w:fill="auto"/>
            <w:vAlign w:val="center"/>
          </w:tcPr>
          <w:p w:rsidR="00464862" w:rsidRPr="00870B80" w:rsidRDefault="00464862" w:rsidP="00415AEF">
            <w:pPr>
              <w:pStyle w:val="142"/>
              <w:jc w:val="center"/>
              <w:rPr>
                <w:rFonts w:hAnsi="標楷體" w:hint="eastAsia"/>
                <w:b/>
              </w:rPr>
            </w:pPr>
            <w:r w:rsidRPr="00870B80">
              <w:rPr>
                <w:rFonts w:hAnsi="標楷體" w:hint="eastAsia"/>
                <w:b/>
              </w:rPr>
              <w:t>門診</w:t>
            </w:r>
          </w:p>
        </w:tc>
        <w:tc>
          <w:tcPr>
            <w:tcW w:w="1696" w:type="dxa"/>
            <w:shd w:val="clear" w:color="auto" w:fill="auto"/>
            <w:vAlign w:val="center"/>
          </w:tcPr>
          <w:p w:rsidR="00464862" w:rsidRPr="00870B80" w:rsidRDefault="00464862" w:rsidP="00415AEF">
            <w:pPr>
              <w:pStyle w:val="142"/>
              <w:jc w:val="center"/>
              <w:rPr>
                <w:rFonts w:hAnsi="標楷體" w:hint="eastAsia"/>
                <w:b/>
              </w:rPr>
            </w:pPr>
            <w:r w:rsidRPr="00870B80">
              <w:rPr>
                <w:rFonts w:hAnsi="標楷體" w:hint="eastAsia"/>
                <w:b/>
              </w:rPr>
              <w:t>急診</w:t>
            </w:r>
          </w:p>
        </w:tc>
        <w:tc>
          <w:tcPr>
            <w:tcW w:w="1695" w:type="dxa"/>
            <w:shd w:val="clear" w:color="auto" w:fill="auto"/>
            <w:vAlign w:val="center"/>
          </w:tcPr>
          <w:p w:rsidR="00464862" w:rsidRPr="00870B80" w:rsidRDefault="00464862" w:rsidP="00415AEF">
            <w:pPr>
              <w:pStyle w:val="142"/>
              <w:jc w:val="center"/>
              <w:rPr>
                <w:rFonts w:hAnsi="標楷體" w:hint="eastAsia"/>
                <w:b/>
              </w:rPr>
            </w:pPr>
            <w:r w:rsidRPr="00870B80">
              <w:rPr>
                <w:rFonts w:hAnsi="標楷體" w:hint="eastAsia"/>
                <w:b/>
              </w:rPr>
              <w:t>門診體檢</w:t>
            </w:r>
          </w:p>
        </w:tc>
        <w:tc>
          <w:tcPr>
            <w:tcW w:w="1696" w:type="dxa"/>
            <w:shd w:val="clear" w:color="auto" w:fill="auto"/>
            <w:vAlign w:val="center"/>
          </w:tcPr>
          <w:p w:rsidR="00464862" w:rsidRPr="00870B80" w:rsidRDefault="00464862" w:rsidP="00415AEF">
            <w:pPr>
              <w:pStyle w:val="142"/>
              <w:jc w:val="center"/>
              <w:rPr>
                <w:rFonts w:hAnsi="標楷體" w:hint="eastAsia"/>
                <w:b/>
              </w:rPr>
            </w:pPr>
            <w:r w:rsidRPr="00870B80">
              <w:rPr>
                <w:rFonts w:hAnsi="標楷體" w:hint="eastAsia"/>
                <w:b/>
              </w:rPr>
              <w:t>住院健檢</w:t>
            </w:r>
          </w:p>
        </w:tc>
      </w:tr>
      <w:tr w:rsidR="00464862" w:rsidRPr="00C0567B" w:rsidTr="00464862">
        <w:tc>
          <w:tcPr>
            <w:tcW w:w="1372" w:type="dxa"/>
            <w:shd w:val="clear" w:color="auto" w:fill="auto"/>
          </w:tcPr>
          <w:p w:rsidR="00464862" w:rsidRPr="00C0567B" w:rsidRDefault="00464862" w:rsidP="00415AEF">
            <w:pPr>
              <w:pStyle w:val="142"/>
              <w:jc w:val="center"/>
              <w:rPr>
                <w:rFonts w:hAnsi="標楷體" w:hint="eastAsia"/>
              </w:rPr>
            </w:pPr>
            <w:r w:rsidRPr="00C0567B">
              <w:rPr>
                <w:rFonts w:hAnsi="標楷體" w:hint="eastAsia"/>
              </w:rPr>
              <w:t>1</w:t>
            </w:r>
            <w:r w:rsidRPr="00C0567B">
              <w:rPr>
                <w:rFonts w:hAnsi="標楷體"/>
              </w:rPr>
              <w:t>10</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4</w:t>
            </w:r>
            <w:r w:rsidRPr="00C0567B">
              <w:rPr>
                <w:rFonts w:hAnsi="標楷體"/>
              </w:rPr>
              <w:t>03,115</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8,119</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5,043</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6</w:t>
            </w:r>
            <w:r w:rsidRPr="00C0567B">
              <w:rPr>
                <w:rFonts w:hAnsi="標楷體"/>
              </w:rPr>
              <w:t>8</w:t>
            </w:r>
          </w:p>
        </w:tc>
      </w:tr>
      <w:tr w:rsidR="00464862" w:rsidRPr="00C0567B" w:rsidTr="00464862">
        <w:tc>
          <w:tcPr>
            <w:tcW w:w="1372" w:type="dxa"/>
            <w:shd w:val="clear" w:color="auto" w:fill="auto"/>
          </w:tcPr>
          <w:p w:rsidR="00464862" w:rsidRPr="00C0567B" w:rsidRDefault="00464862" w:rsidP="00415AEF">
            <w:pPr>
              <w:pStyle w:val="142"/>
              <w:jc w:val="center"/>
              <w:rPr>
                <w:rFonts w:hAnsi="標楷體" w:hint="eastAsia"/>
              </w:rPr>
            </w:pPr>
            <w:r w:rsidRPr="00C0567B">
              <w:rPr>
                <w:rFonts w:hAnsi="標楷體" w:hint="eastAsia"/>
              </w:rPr>
              <w:t>1</w:t>
            </w:r>
            <w:r w:rsidRPr="00C0567B">
              <w:rPr>
                <w:rFonts w:hAnsi="標楷體"/>
              </w:rPr>
              <w:t>11</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rPr>
              <w:t>426,931</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2</w:t>
            </w:r>
            <w:r w:rsidRPr="00C0567B">
              <w:rPr>
                <w:rFonts w:hAnsi="標楷體"/>
              </w:rPr>
              <w:t>2,573</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6,418</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9</w:t>
            </w:r>
            <w:r w:rsidRPr="00C0567B">
              <w:rPr>
                <w:rFonts w:hAnsi="標楷體"/>
              </w:rPr>
              <w:t>1</w:t>
            </w:r>
          </w:p>
        </w:tc>
      </w:tr>
      <w:tr w:rsidR="00464862" w:rsidRPr="00C0567B" w:rsidTr="00464862">
        <w:tc>
          <w:tcPr>
            <w:tcW w:w="1372" w:type="dxa"/>
            <w:shd w:val="clear" w:color="auto" w:fill="auto"/>
          </w:tcPr>
          <w:p w:rsidR="00464862" w:rsidRPr="00C0567B" w:rsidRDefault="00464862" w:rsidP="00415AEF">
            <w:pPr>
              <w:pStyle w:val="142"/>
              <w:jc w:val="center"/>
              <w:rPr>
                <w:rFonts w:hAnsi="標楷體" w:hint="eastAsia"/>
              </w:rPr>
            </w:pPr>
            <w:r w:rsidRPr="00C0567B">
              <w:rPr>
                <w:rFonts w:hAnsi="標楷體" w:hint="eastAsia"/>
              </w:rPr>
              <w:t>1</w:t>
            </w:r>
            <w:r w:rsidRPr="00C0567B">
              <w:rPr>
                <w:rFonts w:hAnsi="標楷體"/>
              </w:rPr>
              <w:t>12</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4</w:t>
            </w:r>
            <w:r w:rsidRPr="00C0567B">
              <w:rPr>
                <w:rFonts w:hAnsi="標楷體"/>
              </w:rPr>
              <w:t>32,092</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2</w:t>
            </w:r>
            <w:r w:rsidRPr="00C0567B">
              <w:rPr>
                <w:rFonts w:hAnsi="標楷體"/>
              </w:rPr>
              <w:t>1,246</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7,321</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05</w:t>
            </w:r>
          </w:p>
        </w:tc>
      </w:tr>
    </w:tbl>
    <w:p w:rsidR="00A75546" w:rsidRPr="00C0567B" w:rsidRDefault="00A75546" w:rsidP="00790A49">
      <w:pPr>
        <w:pStyle w:val="142"/>
        <w:ind w:left="1899" w:hanging="1474"/>
        <w:jc w:val="both"/>
        <w:rPr>
          <w:rFonts w:hAnsi="標楷體"/>
        </w:rPr>
      </w:pPr>
      <w:r w:rsidRPr="00C0567B">
        <w:rPr>
          <w:rFonts w:hAnsi="標楷體" w:hint="eastAsia"/>
        </w:rPr>
        <w:t>說    明：</w:t>
      </w:r>
      <w:r w:rsidR="00790A49" w:rsidRPr="00C0567B">
        <w:rPr>
          <w:rFonts w:hAnsi="標楷體" w:hint="eastAsia"/>
        </w:rPr>
        <w:t>1</w:t>
      </w:r>
      <w:r w:rsidR="00790A49" w:rsidRPr="00C0567B">
        <w:rPr>
          <w:rFonts w:hAnsi="標楷體"/>
        </w:rPr>
        <w:t>.</w:t>
      </w:r>
      <w:r w:rsidR="00841918" w:rsidRPr="00C0567B">
        <w:rPr>
          <w:rFonts w:hAnsi="標楷體" w:hint="eastAsia"/>
        </w:rPr>
        <w:t>門診人次、門診體檢</w:t>
      </w:r>
      <w:r w:rsidRPr="00C0567B">
        <w:rPr>
          <w:rFonts w:hAnsi="標楷體" w:hint="eastAsia"/>
        </w:rPr>
        <w:t>人次除以2</w:t>
      </w:r>
      <w:r w:rsidRPr="00C0567B">
        <w:rPr>
          <w:rFonts w:hAnsi="標楷體"/>
        </w:rPr>
        <w:t>70</w:t>
      </w:r>
      <w:r w:rsidRPr="00C0567B">
        <w:rPr>
          <w:rFonts w:hAnsi="標楷體" w:hint="eastAsia"/>
        </w:rPr>
        <w:t>日，其餘服務量除以3</w:t>
      </w:r>
      <w:r w:rsidRPr="00C0567B">
        <w:rPr>
          <w:rFonts w:hAnsi="標楷體"/>
        </w:rPr>
        <w:t>65</w:t>
      </w:r>
      <w:r w:rsidRPr="00C0567B">
        <w:rPr>
          <w:rFonts w:hAnsi="標楷體" w:hint="eastAsia"/>
        </w:rPr>
        <w:t>日</w:t>
      </w:r>
      <w:r w:rsidR="00790A49" w:rsidRPr="00C0567B">
        <w:rPr>
          <w:rFonts w:hAnsi="標楷體" w:hint="eastAsia"/>
        </w:rPr>
        <w:t>。</w:t>
      </w:r>
    </w:p>
    <w:p w:rsidR="00790A49" w:rsidRPr="00C0567B" w:rsidRDefault="00790A49" w:rsidP="00870B80">
      <w:pPr>
        <w:pStyle w:val="142"/>
        <w:ind w:left="1843" w:hanging="1474"/>
        <w:rPr>
          <w:rFonts w:hAnsi="標楷體" w:hint="eastAsia"/>
        </w:rPr>
      </w:pPr>
      <w:r w:rsidRPr="00C0567B">
        <w:rPr>
          <w:rFonts w:hAnsi="標楷體" w:hint="eastAsia"/>
        </w:rPr>
        <w:t xml:space="preserve"> </w:t>
      </w:r>
      <w:r w:rsidRPr="00C0567B">
        <w:rPr>
          <w:rFonts w:hAnsi="標楷體"/>
        </w:rPr>
        <w:t xml:space="preserve">         2.</w:t>
      </w:r>
      <w:r w:rsidRPr="00C0567B">
        <w:rPr>
          <w:rFonts w:hAnsi="標楷體" w:hint="eastAsia"/>
        </w:rPr>
        <w:t>本表1</w:t>
      </w:r>
      <w:r w:rsidRPr="00C0567B">
        <w:rPr>
          <w:rFonts w:hAnsi="標楷體"/>
        </w:rPr>
        <w:t>10</w:t>
      </w:r>
      <w:r w:rsidRPr="00C0567B">
        <w:rPr>
          <w:rFonts w:hAnsi="標楷體" w:hint="eastAsia"/>
        </w:rPr>
        <w:t>至1</w:t>
      </w:r>
      <w:r w:rsidRPr="00C0567B">
        <w:rPr>
          <w:rFonts w:hAnsi="標楷體"/>
        </w:rPr>
        <w:t>12</w:t>
      </w:r>
      <w:r w:rsidRPr="00C0567B">
        <w:rPr>
          <w:rFonts w:hAnsi="標楷體" w:hint="eastAsia"/>
        </w:rPr>
        <w:t>年度之數據，係依原始數據四捨五入取至整數。</w:t>
      </w:r>
    </w:p>
    <w:p w:rsidR="00A75546" w:rsidRPr="00C0567B" w:rsidRDefault="00A75546" w:rsidP="00150C7B">
      <w:pPr>
        <w:pStyle w:val="142"/>
        <w:ind w:left="1644" w:hanging="1219"/>
        <w:rPr>
          <w:rFonts w:hAnsi="標楷體"/>
        </w:rPr>
      </w:pPr>
      <w:r w:rsidRPr="00C0567B">
        <w:rPr>
          <w:rFonts w:hAnsi="標楷體" w:hint="eastAsia"/>
        </w:rPr>
        <w:t>資料來源：衛福部</w:t>
      </w:r>
      <w:r w:rsidR="00D11913" w:rsidRPr="00C0567B">
        <w:rPr>
          <w:rFonts w:hAnsi="標楷體" w:hint="eastAsia"/>
        </w:rPr>
        <w:t>1</w:t>
      </w:r>
      <w:r w:rsidR="00D11913" w:rsidRPr="00C0567B">
        <w:rPr>
          <w:rFonts w:hAnsi="標楷體"/>
        </w:rPr>
        <w:t>12</w:t>
      </w:r>
      <w:r w:rsidR="00D11913" w:rsidRPr="00C0567B">
        <w:rPr>
          <w:rFonts w:hAnsi="標楷體" w:hint="eastAsia"/>
        </w:rPr>
        <w:t>年醫療機構服務量統計電子書</w:t>
      </w:r>
      <w:r w:rsidR="00150C7B" w:rsidRPr="00C0567B">
        <w:rPr>
          <w:rFonts w:hAnsi="標楷體" w:hint="eastAsia"/>
        </w:rPr>
        <w:t>，</w:t>
      </w:r>
      <w:r w:rsidR="00150C7B">
        <w:rPr>
          <w:rFonts w:hAnsi="標楷體"/>
        </w:rPr>
        <w:t>113</w:t>
      </w:r>
      <w:r w:rsidR="00150C7B">
        <w:rPr>
          <w:rFonts w:hAnsi="標楷體" w:hint="eastAsia"/>
        </w:rPr>
        <w:t>年度數據迄未公開(查詢日</w:t>
      </w:r>
      <w:r w:rsidR="00150C7B">
        <w:rPr>
          <w:rFonts w:ascii="全字庫正宋體" w:eastAsia="全字庫正宋體" w:hAnsi="全字庫正宋體" w:cs="全字庫正宋體" w:hint="eastAsia"/>
        </w:rPr>
        <w:t>：</w:t>
      </w:r>
      <w:r w:rsidR="00150C7B">
        <w:rPr>
          <w:rFonts w:hAnsi="標楷體" w:hint="eastAsia"/>
        </w:rPr>
        <w:t>1</w:t>
      </w:r>
      <w:r w:rsidR="00150C7B">
        <w:rPr>
          <w:rFonts w:hAnsi="標楷體"/>
        </w:rPr>
        <w:t>14</w:t>
      </w:r>
      <w:r w:rsidR="00150C7B">
        <w:rPr>
          <w:rFonts w:hAnsi="標楷體" w:hint="eastAsia"/>
        </w:rPr>
        <w:t>年7月9日)</w:t>
      </w:r>
      <w:r w:rsidRPr="00C0567B">
        <w:rPr>
          <w:rFonts w:hAnsi="標楷體" w:hint="eastAsia"/>
        </w:rPr>
        <w:t>。</w:t>
      </w:r>
    </w:p>
    <w:sectPr w:rsidR="00A75546"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311B39" w:rsidRPr="00311B39">
      <w:rPr>
        <w:noProof/>
        <w:lang w:val="zh-TW"/>
      </w:rPr>
      <w:t>2</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E61FE4" w:rsidRDefault="00E94DB3" w:rsidP="00E61FE4">
      <w:pPr>
        <w:pStyle w:val="af9"/>
        <w:ind w:left="122" w:hangingChars="60" w:hanging="122"/>
        <w:rPr>
          <w:rFonts w:hint="eastAsia"/>
          <w:sz w:val="24"/>
          <w:szCs w:val="24"/>
        </w:rPr>
      </w:pPr>
      <w:r>
        <w:rPr>
          <w:rStyle w:val="af8"/>
        </w:rPr>
        <w:footnoteRef/>
      </w:r>
      <w:r>
        <w:t xml:space="preserve"> </w:t>
      </w:r>
      <w:r w:rsidRPr="00E61FE4">
        <w:rPr>
          <w:sz w:val="24"/>
          <w:szCs w:val="24"/>
        </w:rPr>
        <w:t>84</w:t>
      </w:r>
      <w:r w:rsidRPr="00E61FE4">
        <w:rPr>
          <w:rFonts w:hint="eastAsia"/>
          <w:sz w:val="24"/>
          <w:szCs w:val="24"/>
        </w:rPr>
        <w:t>年到1</w:t>
      </w:r>
      <w:r w:rsidRPr="00E61FE4">
        <w:rPr>
          <w:sz w:val="24"/>
          <w:szCs w:val="24"/>
        </w:rPr>
        <w:t>12</w:t>
      </w:r>
      <w:r w:rsidRPr="00E61FE4">
        <w:rPr>
          <w:rFonts w:hint="eastAsia"/>
          <w:sz w:val="24"/>
          <w:szCs w:val="24"/>
        </w:rPr>
        <w:t>年時間數列統計，表1</w:t>
      </w:r>
      <w:r w:rsidRPr="00E61FE4">
        <w:rPr>
          <w:sz w:val="24"/>
          <w:szCs w:val="24"/>
        </w:rPr>
        <w:t xml:space="preserve">7 </w:t>
      </w:r>
      <w:r w:rsidRPr="00E61FE4">
        <w:rPr>
          <w:rFonts w:hint="eastAsia"/>
          <w:sz w:val="24"/>
          <w:szCs w:val="24"/>
        </w:rPr>
        <w:t>特約醫事服務機構家數-按提供服務性質別分，</w:t>
      </w:r>
      <w:hyperlink r:id="rId1" w:history="1">
        <w:r w:rsidRPr="00E61FE4">
          <w:rPr>
            <w:rStyle w:val="af0"/>
            <w:color w:val="auto"/>
            <w:szCs w:val="24"/>
            <w:u w:val="none"/>
          </w:rPr>
          <w:t>https://www.nhi.gov.tw/ch/lp-3810-1.html</w:t>
        </w:r>
      </w:hyperlink>
      <w:r w:rsidRPr="00E61FE4">
        <w:rPr>
          <w:rFonts w:hint="eastAsia"/>
          <w:sz w:val="24"/>
          <w:szCs w:val="24"/>
        </w:rPr>
        <w:t>，衛福部網站。</w:t>
      </w:r>
    </w:p>
  </w:footnote>
  <w:footnote w:id="2">
    <w:p w:rsidR="00E94DB3" w:rsidRPr="00150C7B" w:rsidRDefault="00E94DB3" w:rsidP="00150C7B">
      <w:pPr>
        <w:pStyle w:val="af9"/>
        <w:ind w:left="142" w:hangingChars="70" w:hanging="142"/>
        <w:rPr>
          <w:rFonts w:hint="eastAsia"/>
          <w:sz w:val="24"/>
          <w:szCs w:val="24"/>
        </w:rPr>
      </w:pPr>
      <w:r>
        <w:rPr>
          <w:rStyle w:val="af8"/>
        </w:rPr>
        <w:footnoteRef/>
      </w:r>
      <w:r>
        <w:t xml:space="preserve"> </w:t>
      </w:r>
      <w:r w:rsidRPr="00150C7B">
        <w:rPr>
          <w:rFonts w:hint="eastAsia"/>
          <w:sz w:val="24"/>
          <w:szCs w:val="24"/>
        </w:rPr>
        <w:t>衛生福利統計調查</w:t>
      </w:r>
      <w:r w:rsidRPr="00150C7B">
        <w:rPr>
          <w:sz w:val="24"/>
          <w:szCs w:val="24"/>
        </w:rPr>
        <w:t>-</w:t>
      </w:r>
      <w:r w:rsidRPr="00150C7B">
        <w:rPr>
          <w:rFonts w:hint="eastAsia"/>
          <w:sz w:val="24"/>
          <w:szCs w:val="24"/>
        </w:rPr>
        <w:t>醫事機構服務量調查，</w:t>
      </w:r>
      <w:r w:rsidRPr="00150C7B">
        <w:rPr>
          <w:sz w:val="24"/>
          <w:szCs w:val="24"/>
        </w:rPr>
        <w:t>98</w:t>
      </w:r>
      <w:r w:rsidRPr="00150C7B">
        <w:rPr>
          <w:rFonts w:hint="eastAsia"/>
          <w:sz w:val="24"/>
          <w:szCs w:val="24"/>
        </w:rPr>
        <w:t>年統計結果，表1</w:t>
      </w:r>
      <w:r w:rsidRPr="00150C7B">
        <w:rPr>
          <w:sz w:val="24"/>
          <w:szCs w:val="24"/>
        </w:rPr>
        <w:t xml:space="preserve"> </w:t>
      </w:r>
      <w:r w:rsidRPr="00150C7B">
        <w:rPr>
          <w:rFonts w:hint="eastAsia"/>
          <w:sz w:val="24"/>
          <w:szCs w:val="24"/>
        </w:rPr>
        <w:t>歷年醫療院所家數-按權屬別分</w:t>
      </w:r>
      <w:r w:rsidR="00C57E9A" w:rsidRPr="00150C7B">
        <w:rPr>
          <w:rFonts w:hint="eastAsia"/>
          <w:sz w:val="24"/>
          <w:szCs w:val="24"/>
        </w:rPr>
        <w:t>，</w:t>
      </w:r>
      <w:r w:rsidR="00C57E9A">
        <w:rPr>
          <w:rFonts w:hint="eastAsia"/>
          <w:sz w:val="24"/>
          <w:szCs w:val="24"/>
        </w:rPr>
        <w:t>衛福部網站</w:t>
      </w:r>
      <w:r w:rsidRPr="00150C7B">
        <w:rPr>
          <w:rFonts w:hint="eastAsia"/>
          <w:sz w:val="24"/>
          <w:szCs w:val="24"/>
        </w:rPr>
        <w:t>。</w:t>
      </w:r>
    </w:p>
  </w:footnote>
  <w:footnote w:id="3">
    <w:p w:rsidR="00E94DB3" w:rsidRPr="00150C7B" w:rsidRDefault="00E94DB3">
      <w:pPr>
        <w:pStyle w:val="af9"/>
        <w:rPr>
          <w:rFonts w:hint="eastAsia"/>
          <w:sz w:val="24"/>
          <w:szCs w:val="24"/>
        </w:rPr>
      </w:pPr>
      <w:r>
        <w:rPr>
          <w:rStyle w:val="af8"/>
        </w:rPr>
        <w:footnoteRef/>
      </w:r>
      <w:r>
        <w:t xml:space="preserve"> </w:t>
      </w:r>
      <w:r w:rsidRPr="00150C7B">
        <w:rPr>
          <w:rFonts w:hint="eastAsia"/>
          <w:sz w:val="24"/>
          <w:szCs w:val="24"/>
        </w:rPr>
        <w:t>衛生福利部1</w:t>
      </w:r>
      <w:r w:rsidRPr="00150C7B">
        <w:rPr>
          <w:sz w:val="24"/>
          <w:szCs w:val="24"/>
        </w:rPr>
        <w:t>12</w:t>
      </w:r>
      <w:r w:rsidRPr="00150C7B">
        <w:rPr>
          <w:rFonts w:hint="eastAsia"/>
          <w:sz w:val="24"/>
          <w:szCs w:val="24"/>
        </w:rPr>
        <w:t>年醫事機構服務量統計年報，第3</w:t>
      </w:r>
      <w:r w:rsidRPr="00150C7B">
        <w:rPr>
          <w:sz w:val="24"/>
          <w:szCs w:val="24"/>
        </w:rPr>
        <w:t>5</w:t>
      </w:r>
      <w:r w:rsidRPr="00150C7B">
        <w:rPr>
          <w:rFonts w:hint="eastAsia"/>
          <w:sz w:val="24"/>
          <w:szCs w:val="24"/>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B39"/>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B4E7D0A-16CE-40EB-AB9D-D5C7B220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nhi.gov.tw/ch/lp-3810-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2DD71-210A-43E3-BBD4-3D12C8B42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187</Words>
  <Characters>1067</Characters>
  <Application>Microsoft Office Word</Application>
  <DocSecurity>0</DocSecurity>
  <Lines>8</Lines>
  <Paragraphs>2</Paragraphs>
  <ScaleCrop>false</ScaleCrop>
  <Company/>
  <LinksUpToDate>false</LinksUpToDate>
  <CharactersWithSpaces>1252</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