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CC3A87" w:rsidRDefault="00CC3A87" w:rsidP="00CC3A87">
      <w:pPr>
        <w:pStyle w:val="14"/>
        <w:ind w:left="567" w:hanging="567"/>
      </w:pPr>
      <w:bookmarkStart w:id="1" w:name="_Toc173394839"/>
      <w:bookmarkStart w:id="2" w:name="_Toc204175917"/>
      <w:r>
        <w:rPr>
          <w:rFonts w:hint="eastAsia"/>
        </w:rPr>
        <w:t>一、我國都市更新、</w:t>
      </w:r>
      <w:r w:rsidR="00C847BB">
        <w:rPr>
          <w:rFonts w:hint="eastAsia"/>
        </w:rPr>
        <w:t>建築</w:t>
      </w:r>
      <w:r>
        <w:rPr>
          <w:rFonts w:hint="eastAsia"/>
        </w:rPr>
        <w:t>安全及淨零節能之制度</w:t>
      </w:r>
      <w:bookmarkEnd w:id="1"/>
      <w:r w:rsidR="00EE562B">
        <w:rPr>
          <w:rFonts w:hint="eastAsia"/>
        </w:rPr>
        <w:t>概述</w:t>
      </w:r>
      <w:bookmarkEnd w:id="2"/>
    </w:p>
    <w:p w:rsidR="00876A19" w:rsidRDefault="00AB4E5F" w:rsidP="00E72159">
      <w:pPr>
        <w:ind w:left="566" w:firstLine="566"/>
      </w:pPr>
      <w:r>
        <w:rPr>
          <w:rFonts w:hint="eastAsia"/>
        </w:rPr>
        <w:t>臺灣</w:t>
      </w:r>
      <w:r w:rsidR="000443FC">
        <w:rPr>
          <w:rFonts w:hint="eastAsia"/>
        </w:rPr>
        <w:t>位處環太平洋地震帶，且因</w:t>
      </w:r>
      <w:r>
        <w:rPr>
          <w:rFonts w:hint="eastAsia"/>
        </w:rPr>
        <w:t>地震頻繁</w:t>
      </w:r>
      <w:r w:rsidR="000443FC">
        <w:rPr>
          <w:rFonts w:hint="eastAsia"/>
        </w:rPr>
        <w:t>致</w:t>
      </w:r>
      <w:r w:rsidR="00EA427B">
        <w:rPr>
          <w:rFonts w:hint="eastAsia"/>
        </w:rPr>
        <w:t>影響</w:t>
      </w:r>
      <w:r>
        <w:rPr>
          <w:rFonts w:hint="eastAsia"/>
        </w:rPr>
        <w:t>建築</w:t>
      </w:r>
      <w:r w:rsidR="00EA427B">
        <w:rPr>
          <w:rFonts w:hint="eastAsia"/>
        </w:rPr>
        <w:t>物</w:t>
      </w:r>
      <w:r>
        <w:rPr>
          <w:rFonts w:hint="eastAsia"/>
        </w:rPr>
        <w:t>安全</w:t>
      </w:r>
      <w:r w:rsidR="00D76B08">
        <w:rPr>
          <w:rFonts w:hint="eastAsia"/>
        </w:rPr>
        <w:t>。</w:t>
      </w:r>
      <w:r w:rsidR="00EA427B">
        <w:rPr>
          <w:rFonts w:hint="eastAsia"/>
        </w:rPr>
        <w:t>民國</w:t>
      </w:r>
      <w:r>
        <w:rPr>
          <w:rFonts w:hint="eastAsia"/>
        </w:rPr>
        <w:t>88年發生</w:t>
      </w:r>
      <w:r w:rsidR="00EA427B">
        <w:rPr>
          <w:rFonts w:hint="eastAsia"/>
        </w:rPr>
        <w:t>之</w:t>
      </w:r>
      <w:r>
        <w:rPr>
          <w:rFonts w:hint="eastAsia"/>
        </w:rPr>
        <w:t>921大地震，造成全國</w:t>
      </w:r>
      <w:r w:rsidR="00EA427B">
        <w:rPr>
          <w:rFonts w:hint="eastAsia"/>
        </w:rPr>
        <w:t>建築物</w:t>
      </w:r>
      <w:r>
        <w:rPr>
          <w:rFonts w:hint="eastAsia"/>
        </w:rPr>
        <w:t>嚴重災損後，政府雖於</w:t>
      </w:r>
      <w:r w:rsidR="00EA427B">
        <w:rPr>
          <w:rFonts w:hint="eastAsia"/>
        </w:rPr>
        <w:t>同</w:t>
      </w:r>
      <w:r>
        <w:rPr>
          <w:rFonts w:hint="eastAsia"/>
        </w:rPr>
        <w:t>年底啟動修正「建築技術規則」之耐震設計規範，以提高建築物耐震係數，惟規範修正前已興建完成之房屋，不僅屋齡相對較高，更潛存高震災風險。</w:t>
      </w:r>
      <w:r w:rsidR="00205F2B">
        <w:rPr>
          <w:rFonts w:hint="eastAsia"/>
        </w:rPr>
        <w:t>為解決上開問題，</w:t>
      </w:r>
      <w:r w:rsidR="00876A19" w:rsidRPr="00876A19">
        <w:rPr>
          <w:rFonts w:hint="eastAsia"/>
        </w:rPr>
        <w:t>政府</w:t>
      </w:r>
      <w:r w:rsidR="00D76B08">
        <w:rPr>
          <w:rFonts w:hint="eastAsia"/>
        </w:rPr>
        <w:t>透過</w:t>
      </w:r>
      <w:r w:rsidR="00876A19" w:rsidRPr="00876A19">
        <w:rPr>
          <w:rFonts w:hint="eastAsia"/>
        </w:rPr>
        <w:t>修</w:t>
      </w:r>
      <w:r w:rsidR="00D76B08">
        <w:rPr>
          <w:rFonts w:hint="eastAsia"/>
        </w:rPr>
        <w:t>訂</w:t>
      </w:r>
      <w:r w:rsidR="00876A19" w:rsidRPr="00876A19">
        <w:rPr>
          <w:rFonts w:hint="eastAsia"/>
        </w:rPr>
        <w:t>都市更新條例、危老條例</w:t>
      </w:r>
      <w:r w:rsidR="003D56EC">
        <w:rPr>
          <w:rFonts w:hint="eastAsia"/>
        </w:rPr>
        <w:t>及相關子法</w:t>
      </w:r>
      <w:r w:rsidR="00876A19">
        <w:rPr>
          <w:rFonts w:hint="eastAsia"/>
        </w:rPr>
        <w:t>，並制定</w:t>
      </w:r>
      <w:r w:rsidR="00876A19" w:rsidRPr="00876A19">
        <w:rPr>
          <w:rFonts w:hint="eastAsia"/>
        </w:rPr>
        <w:t>國家住宅及都市更新中心設置條例</w:t>
      </w:r>
      <w:r w:rsidR="00EA427B">
        <w:rPr>
          <w:rFonts w:hint="eastAsia"/>
        </w:rPr>
        <w:t>，</w:t>
      </w:r>
      <w:r w:rsidR="00876A19">
        <w:rPr>
          <w:rFonts w:hint="eastAsia"/>
        </w:rPr>
        <w:t>以</w:t>
      </w:r>
      <w:r w:rsidR="00EA427B">
        <w:rPr>
          <w:rFonts w:hint="eastAsia"/>
        </w:rPr>
        <w:t>推動住宅及都市更新政策，</w:t>
      </w:r>
      <w:r w:rsidR="00205F2B">
        <w:rPr>
          <w:rFonts w:hint="eastAsia"/>
        </w:rPr>
        <w:t>緩</w:t>
      </w:r>
      <w:r w:rsidR="00876A19" w:rsidRPr="00876A19">
        <w:rPr>
          <w:rFonts w:hint="eastAsia"/>
        </w:rPr>
        <w:t>解老屋耐震能力不足</w:t>
      </w:r>
      <w:r w:rsidR="00876A19">
        <w:rPr>
          <w:rFonts w:hint="eastAsia"/>
        </w:rPr>
        <w:t>問題，</w:t>
      </w:r>
      <w:r w:rsidR="00205F2B">
        <w:rPr>
          <w:rFonts w:hint="eastAsia"/>
        </w:rPr>
        <w:t>並</w:t>
      </w:r>
      <w:r w:rsidR="00876A19" w:rsidRPr="00876A19">
        <w:rPr>
          <w:rFonts w:hint="eastAsia"/>
        </w:rPr>
        <w:t>促進</w:t>
      </w:r>
      <w:r w:rsidR="00EA427B">
        <w:rPr>
          <w:rFonts w:hint="eastAsia"/>
        </w:rPr>
        <w:t>居住環境之改善</w:t>
      </w:r>
      <w:r w:rsidR="00876A19">
        <w:rPr>
          <w:rFonts w:hint="eastAsia"/>
        </w:rPr>
        <w:t>。</w:t>
      </w:r>
    </w:p>
    <w:p w:rsidR="00EF734A" w:rsidRDefault="00BD0B74" w:rsidP="00EF734A">
      <w:pPr>
        <w:ind w:left="566" w:firstLine="566"/>
      </w:pPr>
      <w:r>
        <w:rPr>
          <w:rFonts w:hint="eastAsia"/>
        </w:rPr>
        <w:t>另</w:t>
      </w:r>
      <w:r w:rsidR="0077551E">
        <w:rPr>
          <w:rFonts w:hint="eastAsia"/>
        </w:rPr>
        <w:t>為促進永續居住環境，降低建築物之能源消耗及二氧化碳排放量，</w:t>
      </w:r>
      <w:r w:rsidR="00132710" w:rsidRPr="00132710">
        <w:rPr>
          <w:rFonts w:hint="eastAsia"/>
        </w:rPr>
        <w:t>內政部建築研究所訂定「綠建築與居住環境科技計畫」據以執行，以</w:t>
      </w:r>
      <w:r w:rsidR="00061513">
        <w:rPr>
          <w:rFonts w:hint="eastAsia"/>
        </w:rPr>
        <w:t>臺</w:t>
      </w:r>
      <w:r w:rsidR="00132710" w:rsidRPr="00132710">
        <w:rPr>
          <w:rFonts w:hint="eastAsia"/>
        </w:rPr>
        <w:t>灣亞熱帶氣侯研究為基礎</w:t>
      </w:r>
      <w:r w:rsidR="00592D08">
        <w:rPr>
          <w:rFonts w:hint="eastAsia"/>
        </w:rPr>
        <w:t>，掌握國內建築物之耗能、耗水、排水及環保之特性</w:t>
      </w:r>
      <w:r w:rsidR="00132710" w:rsidRPr="00132710">
        <w:rPr>
          <w:rFonts w:hint="eastAsia"/>
        </w:rPr>
        <w:t>，訂定綠建築評估指標系統，</w:t>
      </w:r>
      <w:r w:rsidR="00FB65B4">
        <w:rPr>
          <w:rFonts w:hint="eastAsia"/>
        </w:rPr>
        <w:t>並</w:t>
      </w:r>
      <w:r w:rsidR="00132710" w:rsidRPr="00132710">
        <w:rPr>
          <w:rFonts w:hint="eastAsia"/>
        </w:rPr>
        <w:t>於88年9月1日開始受理申請綠建築標章</w:t>
      </w:r>
      <w:r w:rsidR="00592D08">
        <w:rPr>
          <w:rFonts w:hint="eastAsia"/>
        </w:rPr>
        <w:t>；</w:t>
      </w:r>
      <w:r w:rsidR="00E339C6">
        <w:rPr>
          <w:rFonts w:hint="eastAsia"/>
        </w:rPr>
        <w:t>又</w:t>
      </w:r>
      <w:r w:rsidR="00F131E7">
        <w:rPr>
          <w:rFonts w:hint="eastAsia"/>
        </w:rPr>
        <w:t>為因應淨零轉型，</w:t>
      </w:r>
      <w:r w:rsidR="00E339C6">
        <w:rPr>
          <w:rFonts w:hint="eastAsia"/>
        </w:rPr>
        <w:t>建築研究所</w:t>
      </w:r>
      <w:r w:rsidR="009346D5">
        <w:rPr>
          <w:rFonts w:hint="eastAsia"/>
        </w:rPr>
        <w:t>於</w:t>
      </w:r>
      <w:r w:rsidR="00EF734A">
        <w:rPr>
          <w:rFonts w:hint="eastAsia"/>
        </w:rPr>
        <w:t>111年結合</w:t>
      </w:r>
      <w:r w:rsidR="00592D08">
        <w:rPr>
          <w:rFonts w:hint="eastAsia"/>
        </w:rPr>
        <w:t>上開</w:t>
      </w:r>
      <w:r w:rsidR="00EF734A">
        <w:rPr>
          <w:rFonts w:hint="eastAsia"/>
        </w:rPr>
        <w:t>綠建築</w:t>
      </w:r>
      <w:r w:rsidR="001C1585">
        <w:rPr>
          <w:rFonts w:hint="eastAsia"/>
        </w:rPr>
        <w:t>標章制度，</w:t>
      </w:r>
      <w:r w:rsidR="00F131E7">
        <w:rPr>
          <w:rFonts w:hint="eastAsia"/>
        </w:rPr>
        <w:t>建構</w:t>
      </w:r>
      <w:r w:rsidR="001C1585">
        <w:rPr>
          <w:rFonts w:hint="eastAsia"/>
        </w:rPr>
        <w:t>建築能效評估及標示</w:t>
      </w:r>
      <w:r w:rsidR="00F131E7">
        <w:rPr>
          <w:rFonts w:hint="eastAsia"/>
        </w:rPr>
        <w:t>制度</w:t>
      </w:r>
      <w:r w:rsidR="001C1585">
        <w:rPr>
          <w:rFonts w:hint="eastAsia"/>
        </w:rPr>
        <w:t>，</w:t>
      </w:r>
      <w:r w:rsidR="00455439">
        <w:rPr>
          <w:rFonts w:hint="eastAsia"/>
        </w:rPr>
        <w:t>並於112年5月修正發布</w:t>
      </w:r>
      <w:r w:rsidR="00443727">
        <w:rPr>
          <w:rFonts w:hint="eastAsia"/>
        </w:rPr>
        <w:t>「</w:t>
      </w:r>
      <w:r w:rsidR="00455439" w:rsidRPr="00455439">
        <w:rPr>
          <w:rFonts w:hint="eastAsia"/>
        </w:rPr>
        <w:t>綠建築標章及建築能效標示申請審核認可及使用作業要點</w:t>
      </w:r>
      <w:r w:rsidR="00443727">
        <w:rPr>
          <w:rFonts w:hint="eastAsia"/>
        </w:rPr>
        <w:t>」</w:t>
      </w:r>
      <w:r w:rsidR="00455439">
        <w:rPr>
          <w:rFonts w:hint="eastAsia"/>
        </w:rPr>
        <w:t>並據以推動，</w:t>
      </w:r>
      <w:r w:rsidR="00EF734A">
        <w:rPr>
          <w:rFonts w:hint="eastAsia"/>
        </w:rPr>
        <w:t>以提升建築能源使用效率，建立舒適、健康及環保之居住環境。</w:t>
      </w:r>
    </w:p>
    <w:sectPr w:rsidR="00EF734A"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B852C1">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52C1"/>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56B7C7-10CB-480B-A5E1-4933B6BC5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42B4E-2C37-448C-807C-C24C5DC6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Pages>
  <Words>76</Words>
  <Characters>439</Characters>
  <Application>Microsoft Office Word</Application>
  <DocSecurity>0</DocSecurity>
  <Lines>3</Lines>
  <Paragraphs>1</Paragraphs>
  <ScaleCrop>false</ScaleCrop>
  <Company>HOME</Company>
  <LinksUpToDate>false</LinksUpToDate>
  <CharactersWithSpaces>514</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