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C93" w:rsidRDefault="00945748" w:rsidP="00446CA3">
      <w:pPr>
        <w:pStyle w:val="a9"/>
        <w:ind w:rightChars="-50" w:right="-142"/>
        <w:rPr>
          <w:sz w:val="24"/>
          <w:szCs w:val="24"/>
        </w:rPr>
      </w:pPr>
      <w:bookmarkStart w:id="0" w:name="_GoBack"/>
      <w:bookmarkEnd w:id="0"/>
      <w:r w:rsidRPr="00945748">
        <w:rPr>
          <w:rFonts w:hint="eastAsia"/>
        </w:rPr>
        <w:t>我國</w:t>
      </w:r>
      <w:r w:rsidR="006D4C93">
        <w:rPr>
          <w:rFonts w:hint="eastAsia"/>
        </w:rPr>
        <w:t>公私部門</w:t>
      </w:r>
      <w:r w:rsidRPr="00945748">
        <w:rPr>
          <w:rFonts w:hint="eastAsia"/>
        </w:rPr>
        <w:t>教育資源配置相關問題之探討</w:t>
      </w:r>
      <w:r w:rsidR="00446CA3" w:rsidRPr="005E2B4F">
        <w:rPr>
          <w:rFonts w:hint="eastAsia"/>
        </w:rPr>
        <w:t>目次</w:t>
      </w:r>
    </w:p>
    <w:p w:rsidR="00912652" w:rsidRPr="005E2B4F" w:rsidRDefault="00912652" w:rsidP="006D4C93">
      <w:pPr>
        <w:pStyle w:val="a9"/>
        <w:ind w:rightChars="-50" w:right="-142"/>
        <w:jc w:val="right"/>
        <w:rPr>
          <w:sz w:val="20"/>
          <w:szCs w:val="20"/>
        </w:rPr>
      </w:pPr>
      <w:r w:rsidRPr="005E2B4F">
        <w:rPr>
          <w:rFonts w:hint="eastAsia"/>
          <w:sz w:val="24"/>
          <w:szCs w:val="24"/>
        </w:rPr>
        <w:t>頁次</w:t>
      </w:r>
    </w:p>
    <w:p w:rsidR="00AD42CA" w:rsidRPr="00F7267D" w:rsidRDefault="00912652">
      <w:pPr>
        <w:pStyle w:val="11"/>
        <w:ind w:left="487" w:hanging="487"/>
        <w:rPr>
          <w:rFonts w:ascii="Calibri" w:eastAsia="新細明體" w:hAnsi="Calibri"/>
          <w:b w:val="0"/>
          <w:noProof/>
          <w:snapToGrid/>
          <w:szCs w:val="22"/>
        </w:rPr>
      </w:pPr>
      <w:r w:rsidRPr="005E2B4F">
        <w:fldChar w:fldCharType="begin"/>
      </w:r>
      <w:r w:rsidRPr="005E2B4F">
        <w:instrText xml:space="preserve"> TOC \o "1-2" \h \z \t "第二層(14號字),2,第一層(14號字),1" </w:instrText>
      </w:r>
      <w:r w:rsidRPr="005E2B4F">
        <w:fldChar w:fldCharType="separate"/>
      </w:r>
      <w:hyperlink w:anchor="_Toc204154394" w:history="1">
        <w:r w:rsidR="00AD42CA" w:rsidRPr="000C60EA">
          <w:rPr>
            <w:rStyle w:val="af6"/>
            <w:rFonts w:hint="eastAsia"/>
            <w:noProof/>
          </w:rPr>
          <w:t>壹、前言</w:t>
        </w:r>
        <w:r w:rsidR="00AD42CA">
          <w:rPr>
            <w:noProof/>
            <w:webHidden/>
          </w:rPr>
          <w:tab/>
        </w:r>
        <w:r w:rsidR="00AD42CA">
          <w:rPr>
            <w:noProof/>
            <w:webHidden/>
          </w:rPr>
          <w:fldChar w:fldCharType="begin"/>
        </w:r>
        <w:r w:rsidR="00AD42CA">
          <w:rPr>
            <w:noProof/>
            <w:webHidden/>
          </w:rPr>
          <w:instrText xml:space="preserve"> PAGEREF _Toc204154394 \h </w:instrText>
        </w:r>
        <w:r w:rsidR="00AD42CA">
          <w:rPr>
            <w:noProof/>
            <w:webHidden/>
          </w:rPr>
        </w:r>
        <w:r w:rsidR="00AD42CA">
          <w:rPr>
            <w:noProof/>
            <w:webHidden/>
          </w:rPr>
          <w:fldChar w:fldCharType="separate"/>
        </w:r>
        <w:r w:rsidR="00AD42CA">
          <w:rPr>
            <w:noProof/>
            <w:webHidden/>
          </w:rPr>
          <w:t>1</w:t>
        </w:r>
        <w:r w:rsidR="00AD42CA">
          <w:rPr>
            <w:noProof/>
            <w:webHidden/>
          </w:rPr>
          <w:fldChar w:fldCharType="end"/>
        </w:r>
      </w:hyperlink>
    </w:p>
    <w:p w:rsidR="00AD42CA" w:rsidRPr="00F7267D" w:rsidRDefault="00AD42CA">
      <w:pPr>
        <w:pStyle w:val="11"/>
        <w:ind w:left="487" w:hanging="487"/>
        <w:rPr>
          <w:rFonts w:ascii="Calibri" w:eastAsia="新細明體" w:hAnsi="Calibri"/>
          <w:b w:val="0"/>
          <w:noProof/>
          <w:snapToGrid/>
          <w:szCs w:val="22"/>
        </w:rPr>
      </w:pPr>
      <w:hyperlink w:anchor="_Toc204154395" w:history="1">
        <w:r w:rsidRPr="000C60EA">
          <w:rPr>
            <w:rStyle w:val="af6"/>
            <w:rFonts w:hint="eastAsia"/>
            <w:noProof/>
          </w:rPr>
          <w:t>貳、近年教育經費編列及教育發展概況</w:t>
        </w:r>
        <w:r>
          <w:rPr>
            <w:noProof/>
            <w:webHidden/>
          </w:rPr>
          <w:tab/>
        </w:r>
        <w:r>
          <w:rPr>
            <w:noProof/>
            <w:webHidden/>
          </w:rPr>
          <w:fldChar w:fldCharType="begin"/>
        </w:r>
        <w:r>
          <w:rPr>
            <w:noProof/>
            <w:webHidden/>
          </w:rPr>
          <w:instrText xml:space="preserve"> PAGEREF _Toc204154395 \h </w:instrText>
        </w:r>
        <w:r>
          <w:rPr>
            <w:noProof/>
            <w:webHidden/>
          </w:rPr>
        </w:r>
        <w:r>
          <w:rPr>
            <w:noProof/>
            <w:webHidden/>
          </w:rPr>
          <w:fldChar w:fldCharType="separate"/>
        </w:r>
        <w:r>
          <w:rPr>
            <w:noProof/>
            <w:webHidden/>
          </w:rPr>
          <w:t>1</w:t>
        </w:r>
        <w:r>
          <w:rPr>
            <w:noProof/>
            <w:webHidden/>
          </w:rPr>
          <w:fldChar w:fldCharType="end"/>
        </w:r>
      </w:hyperlink>
    </w:p>
    <w:p w:rsidR="00AD42CA" w:rsidRPr="00F7267D" w:rsidRDefault="00AD42CA">
      <w:pPr>
        <w:pStyle w:val="21"/>
        <w:ind w:left="486" w:hanging="486"/>
        <w:rPr>
          <w:rFonts w:ascii="Calibri" w:eastAsia="新細明體" w:hAnsi="Calibri"/>
          <w:noProof/>
          <w:snapToGrid/>
          <w:szCs w:val="22"/>
        </w:rPr>
      </w:pPr>
      <w:hyperlink w:anchor="_Toc204154396" w:history="1">
        <w:r w:rsidRPr="000C60EA">
          <w:rPr>
            <w:rStyle w:val="af6"/>
            <w:rFonts w:hint="eastAsia"/>
            <w:noProof/>
          </w:rPr>
          <w:t>一、近年教育經費預算編列及執行概況</w:t>
        </w:r>
        <w:r>
          <w:rPr>
            <w:noProof/>
            <w:webHidden/>
          </w:rPr>
          <w:tab/>
        </w:r>
        <w:r>
          <w:rPr>
            <w:noProof/>
            <w:webHidden/>
          </w:rPr>
          <w:fldChar w:fldCharType="begin"/>
        </w:r>
        <w:r>
          <w:rPr>
            <w:noProof/>
            <w:webHidden/>
          </w:rPr>
          <w:instrText xml:space="preserve"> PAGEREF _Toc204154396 \h </w:instrText>
        </w:r>
        <w:r>
          <w:rPr>
            <w:noProof/>
            <w:webHidden/>
          </w:rPr>
        </w:r>
        <w:r>
          <w:rPr>
            <w:noProof/>
            <w:webHidden/>
          </w:rPr>
          <w:fldChar w:fldCharType="separate"/>
        </w:r>
        <w:r>
          <w:rPr>
            <w:noProof/>
            <w:webHidden/>
          </w:rPr>
          <w:t>1</w:t>
        </w:r>
        <w:r>
          <w:rPr>
            <w:noProof/>
            <w:webHidden/>
          </w:rPr>
          <w:fldChar w:fldCharType="end"/>
        </w:r>
      </w:hyperlink>
    </w:p>
    <w:p w:rsidR="00AD42CA" w:rsidRPr="00F7267D" w:rsidRDefault="00AD42CA">
      <w:pPr>
        <w:pStyle w:val="21"/>
        <w:ind w:left="486" w:hanging="486"/>
        <w:rPr>
          <w:rFonts w:ascii="Calibri" w:eastAsia="新細明體" w:hAnsi="Calibri"/>
          <w:noProof/>
          <w:snapToGrid/>
          <w:szCs w:val="22"/>
        </w:rPr>
      </w:pPr>
      <w:hyperlink w:anchor="_Toc204154397" w:history="1">
        <w:r w:rsidRPr="000C60EA">
          <w:rPr>
            <w:rStyle w:val="af6"/>
            <w:rFonts w:hint="eastAsia"/>
            <w:noProof/>
          </w:rPr>
          <w:t>二、我國近年教育發展現況及變化趨勢分析</w:t>
        </w:r>
        <w:r>
          <w:rPr>
            <w:noProof/>
            <w:webHidden/>
          </w:rPr>
          <w:tab/>
        </w:r>
        <w:r>
          <w:rPr>
            <w:noProof/>
            <w:webHidden/>
          </w:rPr>
          <w:fldChar w:fldCharType="begin"/>
        </w:r>
        <w:r>
          <w:rPr>
            <w:noProof/>
            <w:webHidden/>
          </w:rPr>
          <w:instrText xml:space="preserve"> PAGEREF _Toc204154397 \h </w:instrText>
        </w:r>
        <w:r>
          <w:rPr>
            <w:noProof/>
            <w:webHidden/>
          </w:rPr>
        </w:r>
        <w:r>
          <w:rPr>
            <w:noProof/>
            <w:webHidden/>
          </w:rPr>
          <w:fldChar w:fldCharType="separate"/>
        </w:r>
        <w:r>
          <w:rPr>
            <w:noProof/>
            <w:webHidden/>
          </w:rPr>
          <w:t>4</w:t>
        </w:r>
        <w:r>
          <w:rPr>
            <w:noProof/>
            <w:webHidden/>
          </w:rPr>
          <w:fldChar w:fldCharType="end"/>
        </w:r>
      </w:hyperlink>
    </w:p>
    <w:p w:rsidR="00AD42CA" w:rsidRPr="00F7267D" w:rsidRDefault="00AD42CA">
      <w:pPr>
        <w:pStyle w:val="11"/>
        <w:ind w:left="487" w:hanging="487"/>
        <w:rPr>
          <w:rFonts w:ascii="Calibri" w:eastAsia="新細明體" w:hAnsi="Calibri"/>
          <w:b w:val="0"/>
          <w:noProof/>
          <w:snapToGrid/>
          <w:szCs w:val="22"/>
        </w:rPr>
      </w:pPr>
      <w:hyperlink w:anchor="_Toc204154398" w:history="1">
        <w:r w:rsidRPr="000C60EA">
          <w:rPr>
            <w:rStyle w:val="af6"/>
            <w:rFonts w:hint="eastAsia"/>
            <w:noProof/>
          </w:rPr>
          <w:t>參、相關議題之探討</w:t>
        </w:r>
        <w:r>
          <w:rPr>
            <w:noProof/>
            <w:webHidden/>
          </w:rPr>
          <w:tab/>
        </w:r>
        <w:r>
          <w:rPr>
            <w:noProof/>
            <w:webHidden/>
          </w:rPr>
          <w:fldChar w:fldCharType="begin"/>
        </w:r>
        <w:r>
          <w:rPr>
            <w:noProof/>
            <w:webHidden/>
          </w:rPr>
          <w:instrText xml:space="preserve"> PAGEREF _Toc204154398 \h </w:instrText>
        </w:r>
        <w:r>
          <w:rPr>
            <w:noProof/>
            <w:webHidden/>
          </w:rPr>
        </w:r>
        <w:r>
          <w:rPr>
            <w:noProof/>
            <w:webHidden/>
          </w:rPr>
          <w:fldChar w:fldCharType="separate"/>
        </w:r>
        <w:r>
          <w:rPr>
            <w:noProof/>
            <w:webHidden/>
          </w:rPr>
          <w:t>6</w:t>
        </w:r>
        <w:r>
          <w:rPr>
            <w:noProof/>
            <w:webHidden/>
          </w:rPr>
          <w:fldChar w:fldCharType="end"/>
        </w:r>
      </w:hyperlink>
    </w:p>
    <w:p w:rsidR="00AD42CA" w:rsidRPr="00F7267D" w:rsidRDefault="00AD42CA">
      <w:pPr>
        <w:pStyle w:val="21"/>
        <w:ind w:left="486" w:hanging="486"/>
        <w:rPr>
          <w:rFonts w:ascii="Calibri" w:eastAsia="新細明體" w:hAnsi="Calibri"/>
          <w:noProof/>
          <w:snapToGrid/>
          <w:szCs w:val="22"/>
        </w:rPr>
      </w:pPr>
      <w:hyperlink w:anchor="_Toc204154399" w:history="1">
        <w:r w:rsidRPr="000C60EA">
          <w:rPr>
            <w:rStyle w:val="af6"/>
            <w:rFonts w:hint="eastAsia"/>
            <w:noProof/>
          </w:rPr>
          <w:t>一、</w:t>
        </w:r>
        <w:r w:rsidRPr="000C60EA">
          <w:rPr>
            <w:rStyle w:val="af6"/>
            <w:noProof/>
          </w:rPr>
          <w:t>10</w:t>
        </w:r>
        <w:r w:rsidRPr="000C60EA">
          <w:rPr>
            <w:rStyle w:val="af6"/>
            <w:rFonts w:hint="eastAsia"/>
            <w:noProof/>
          </w:rPr>
          <w:t>餘年來私立高級中等以上學校不乏因合併、改制、停辦、改辦等方式退場，惟部分退場學校被分發學生之休、退、轉學比率偏高，且媒合教職員轉職成效不彰</w:t>
        </w:r>
        <w:r>
          <w:rPr>
            <w:noProof/>
            <w:webHidden/>
          </w:rPr>
          <w:tab/>
        </w:r>
        <w:r>
          <w:rPr>
            <w:noProof/>
            <w:webHidden/>
          </w:rPr>
          <w:fldChar w:fldCharType="begin"/>
        </w:r>
        <w:r>
          <w:rPr>
            <w:noProof/>
            <w:webHidden/>
          </w:rPr>
          <w:instrText xml:space="preserve"> PAGEREF _Toc204154399 \h </w:instrText>
        </w:r>
        <w:r>
          <w:rPr>
            <w:noProof/>
            <w:webHidden/>
          </w:rPr>
        </w:r>
        <w:r>
          <w:rPr>
            <w:noProof/>
            <w:webHidden/>
          </w:rPr>
          <w:fldChar w:fldCharType="separate"/>
        </w:r>
        <w:r>
          <w:rPr>
            <w:noProof/>
            <w:webHidden/>
          </w:rPr>
          <w:t>6</w:t>
        </w:r>
        <w:r>
          <w:rPr>
            <w:noProof/>
            <w:webHidden/>
          </w:rPr>
          <w:fldChar w:fldCharType="end"/>
        </w:r>
      </w:hyperlink>
    </w:p>
    <w:p w:rsidR="00AD42CA" w:rsidRPr="00F7267D" w:rsidRDefault="00AD42CA">
      <w:pPr>
        <w:pStyle w:val="21"/>
        <w:ind w:left="486" w:hanging="486"/>
        <w:rPr>
          <w:rFonts w:ascii="Calibri" w:eastAsia="新細明體" w:hAnsi="Calibri"/>
          <w:noProof/>
          <w:snapToGrid/>
          <w:szCs w:val="22"/>
        </w:rPr>
      </w:pPr>
      <w:hyperlink w:anchor="_Toc204154400" w:history="1">
        <w:r w:rsidRPr="000C60EA">
          <w:rPr>
            <w:rStyle w:val="af6"/>
            <w:rFonts w:hint="eastAsia"/>
            <w:noProof/>
          </w:rPr>
          <w:t>二、部分已退場私立學校校地後續承接或處置仍尚未明朗，校地活化再利用之推動顯有遲滯</w:t>
        </w:r>
        <w:r>
          <w:rPr>
            <w:noProof/>
            <w:webHidden/>
          </w:rPr>
          <w:tab/>
        </w:r>
        <w:r>
          <w:rPr>
            <w:noProof/>
            <w:webHidden/>
          </w:rPr>
          <w:fldChar w:fldCharType="begin"/>
        </w:r>
        <w:r>
          <w:rPr>
            <w:noProof/>
            <w:webHidden/>
          </w:rPr>
          <w:instrText xml:space="preserve"> PAGEREF _Toc204154400 \h </w:instrText>
        </w:r>
        <w:r>
          <w:rPr>
            <w:noProof/>
            <w:webHidden/>
          </w:rPr>
        </w:r>
        <w:r>
          <w:rPr>
            <w:noProof/>
            <w:webHidden/>
          </w:rPr>
          <w:fldChar w:fldCharType="separate"/>
        </w:r>
        <w:r>
          <w:rPr>
            <w:noProof/>
            <w:webHidden/>
          </w:rPr>
          <w:t>15</w:t>
        </w:r>
        <w:r>
          <w:rPr>
            <w:noProof/>
            <w:webHidden/>
          </w:rPr>
          <w:fldChar w:fldCharType="end"/>
        </w:r>
      </w:hyperlink>
    </w:p>
    <w:p w:rsidR="00AD42CA" w:rsidRPr="00F7267D" w:rsidRDefault="00AD42CA">
      <w:pPr>
        <w:pStyle w:val="21"/>
        <w:ind w:left="486" w:hanging="486"/>
        <w:rPr>
          <w:rFonts w:ascii="Calibri" w:eastAsia="新細明體" w:hAnsi="Calibri"/>
          <w:noProof/>
          <w:snapToGrid/>
          <w:szCs w:val="22"/>
        </w:rPr>
      </w:pPr>
      <w:hyperlink w:anchor="_Toc204154401" w:history="1">
        <w:r w:rsidRPr="000C60EA">
          <w:rPr>
            <w:rStyle w:val="af6"/>
            <w:rFonts w:hint="eastAsia"/>
            <w:noProof/>
          </w:rPr>
          <w:t>三、近年部分私立國中小招生熱絡，就讀人數占比持續上升，恐衍生影響教育公平性等疑義</w:t>
        </w:r>
        <w:r>
          <w:rPr>
            <w:noProof/>
            <w:webHidden/>
          </w:rPr>
          <w:tab/>
        </w:r>
        <w:r>
          <w:rPr>
            <w:noProof/>
            <w:webHidden/>
          </w:rPr>
          <w:fldChar w:fldCharType="begin"/>
        </w:r>
        <w:r>
          <w:rPr>
            <w:noProof/>
            <w:webHidden/>
          </w:rPr>
          <w:instrText xml:space="preserve"> PAGEREF _Toc204154401 \h </w:instrText>
        </w:r>
        <w:r>
          <w:rPr>
            <w:noProof/>
            <w:webHidden/>
          </w:rPr>
        </w:r>
        <w:r>
          <w:rPr>
            <w:noProof/>
            <w:webHidden/>
          </w:rPr>
          <w:fldChar w:fldCharType="separate"/>
        </w:r>
        <w:r>
          <w:rPr>
            <w:noProof/>
            <w:webHidden/>
          </w:rPr>
          <w:t>21</w:t>
        </w:r>
        <w:r>
          <w:rPr>
            <w:noProof/>
            <w:webHidden/>
          </w:rPr>
          <w:fldChar w:fldCharType="end"/>
        </w:r>
      </w:hyperlink>
    </w:p>
    <w:p w:rsidR="00AD42CA" w:rsidRPr="00F7267D" w:rsidRDefault="00AD42CA">
      <w:pPr>
        <w:pStyle w:val="11"/>
        <w:ind w:left="487" w:hanging="487"/>
        <w:rPr>
          <w:rFonts w:ascii="Calibri" w:eastAsia="新細明體" w:hAnsi="Calibri"/>
          <w:b w:val="0"/>
          <w:noProof/>
          <w:snapToGrid/>
          <w:szCs w:val="22"/>
        </w:rPr>
      </w:pPr>
      <w:hyperlink w:anchor="_Toc204154402" w:history="1">
        <w:r w:rsidRPr="000C60EA">
          <w:rPr>
            <w:rStyle w:val="af6"/>
            <w:rFonts w:hint="eastAsia"/>
            <w:noProof/>
          </w:rPr>
          <w:t>肆、結論與建議</w:t>
        </w:r>
        <w:r>
          <w:rPr>
            <w:noProof/>
            <w:webHidden/>
          </w:rPr>
          <w:tab/>
        </w:r>
        <w:r>
          <w:rPr>
            <w:noProof/>
            <w:webHidden/>
          </w:rPr>
          <w:fldChar w:fldCharType="begin"/>
        </w:r>
        <w:r>
          <w:rPr>
            <w:noProof/>
            <w:webHidden/>
          </w:rPr>
          <w:instrText xml:space="preserve"> PAGEREF _Toc204154402 \h </w:instrText>
        </w:r>
        <w:r>
          <w:rPr>
            <w:noProof/>
            <w:webHidden/>
          </w:rPr>
        </w:r>
        <w:r>
          <w:rPr>
            <w:noProof/>
            <w:webHidden/>
          </w:rPr>
          <w:fldChar w:fldCharType="separate"/>
        </w:r>
        <w:r>
          <w:rPr>
            <w:noProof/>
            <w:webHidden/>
          </w:rPr>
          <w:t>24</w:t>
        </w:r>
        <w:r>
          <w:rPr>
            <w:noProof/>
            <w:webHidden/>
          </w:rPr>
          <w:fldChar w:fldCharType="end"/>
        </w:r>
      </w:hyperlink>
    </w:p>
    <w:p w:rsidR="00912652" w:rsidRPr="005E2B4F" w:rsidRDefault="00912652" w:rsidP="006A792D">
      <w:pPr>
        <w:pStyle w:val="a9"/>
        <w:sectPr w:rsidR="00912652" w:rsidRPr="005E2B4F"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E2B4F">
        <w:fldChar w:fldCharType="end"/>
      </w:r>
    </w:p>
    <w:p w:rsidR="00170C61" w:rsidRPr="001C5AFC" w:rsidRDefault="006D4C93" w:rsidP="006A792D">
      <w:pPr>
        <w:pStyle w:val="a9"/>
      </w:pPr>
      <w:r w:rsidRPr="006D4C93">
        <w:rPr>
          <w:rFonts w:hint="eastAsia"/>
        </w:rPr>
        <w:lastRenderedPageBreak/>
        <w:t>我國公私部門教育資源配置相關問題之探討</w:t>
      </w:r>
    </w:p>
    <w:p w:rsidR="004F4106" w:rsidRPr="005E2B4F" w:rsidRDefault="006A792D" w:rsidP="006A792D">
      <w:pPr>
        <w:pStyle w:val="143"/>
        <w:ind w:left="567" w:hanging="567"/>
      </w:pPr>
      <w:bookmarkStart w:id="1" w:name="_Toc204154394"/>
      <w:r w:rsidRPr="005E2B4F">
        <w:rPr>
          <w:rFonts w:hint="eastAsia"/>
        </w:rPr>
        <w:t>壹、前言</w:t>
      </w:r>
      <w:bookmarkEnd w:id="1"/>
    </w:p>
    <w:p w:rsidR="006A792D" w:rsidRDefault="005E2B4F" w:rsidP="005E2B4F">
      <w:pPr>
        <w:pStyle w:val="a7"/>
        <w:ind w:firstLine="566"/>
      </w:pPr>
      <w:r w:rsidRPr="005E2B4F">
        <w:rPr>
          <w:rFonts w:hint="eastAsia"/>
        </w:rPr>
        <w:t>教育是國家發展之基石，教育經費支持各階段教育之穩定運行與永續發展，鑒於聯合國永續發展目標 SDGs 目標4係「確保包容和公平的優質教育，讓全民享有終身學習的機會</w:t>
      </w:r>
      <w:r>
        <w:rPr>
          <w:rStyle w:val="af2"/>
        </w:rPr>
        <w:footnoteReference w:id="1"/>
      </w:r>
      <w:r w:rsidRPr="005E2B4F">
        <w:rPr>
          <w:rFonts w:hint="eastAsia"/>
        </w:rPr>
        <w:t>」，</w:t>
      </w:r>
      <w:r w:rsidR="00C33569">
        <w:rPr>
          <w:rFonts w:hint="eastAsia"/>
        </w:rPr>
        <w:t>近年受少子女化衝擊，學生人數呈下降趨勢，致部分私立學校面臨繼續經營之瓶頸，為</w:t>
      </w:r>
      <w:r w:rsidR="00C33569" w:rsidRPr="00322B71">
        <w:rPr>
          <w:rFonts w:hint="eastAsia"/>
        </w:rPr>
        <w:t>提升教育品質</w:t>
      </w:r>
      <w:r w:rsidR="00C33569">
        <w:rPr>
          <w:rFonts w:hint="eastAsia"/>
        </w:rPr>
        <w:t>以培育</w:t>
      </w:r>
      <w:r w:rsidR="00C33569" w:rsidRPr="00322B71">
        <w:rPr>
          <w:rFonts w:hint="eastAsia"/>
        </w:rPr>
        <w:t>國家長期發展</w:t>
      </w:r>
      <w:r w:rsidR="00C33569">
        <w:rPr>
          <w:rFonts w:hint="eastAsia"/>
        </w:rPr>
        <w:t>之關鍵人才，</w:t>
      </w:r>
      <w:r w:rsidRPr="005E2B4F">
        <w:rPr>
          <w:rFonts w:hint="eastAsia"/>
        </w:rPr>
        <w:t>本文擬從近年我國政府教育</w:t>
      </w:r>
      <w:r w:rsidR="006B64D5">
        <w:rPr>
          <w:rFonts w:hint="eastAsia"/>
        </w:rPr>
        <w:t>資源配置</w:t>
      </w:r>
      <w:r w:rsidRPr="005E2B4F">
        <w:rPr>
          <w:rFonts w:hint="eastAsia"/>
        </w:rPr>
        <w:t>探討</w:t>
      </w:r>
      <w:r w:rsidR="006D4C93">
        <w:rPr>
          <w:rFonts w:hint="eastAsia"/>
        </w:rPr>
        <w:t>公私部門</w:t>
      </w:r>
      <w:r w:rsidRPr="005E2B4F">
        <w:rPr>
          <w:rFonts w:hint="eastAsia"/>
        </w:rPr>
        <w:t>教育發展相關問題，期供政府合理分配及運用教育經費資源之參考。</w:t>
      </w:r>
    </w:p>
    <w:p w:rsidR="00E60C56" w:rsidRPr="005E2B4F" w:rsidRDefault="00E60C56" w:rsidP="005E2B4F">
      <w:pPr>
        <w:pStyle w:val="a7"/>
        <w:ind w:firstLine="566"/>
        <w:rPr>
          <w:rFonts w:hint="eastAsia"/>
        </w:rPr>
      </w:pPr>
    </w:p>
    <w:p w:rsidR="006A792D" w:rsidRPr="005E6540" w:rsidRDefault="006A792D" w:rsidP="006A792D">
      <w:pPr>
        <w:pStyle w:val="143"/>
        <w:ind w:left="567" w:hanging="567"/>
      </w:pPr>
      <w:bookmarkStart w:id="2" w:name="_Toc204154395"/>
      <w:r w:rsidRPr="005E6540">
        <w:rPr>
          <w:rFonts w:hint="eastAsia"/>
        </w:rPr>
        <w:t>貳、</w:t>
      </w:r>
      <w:r w:rsidR="00645572" w:rsidRPr="005E6540">
        <w:rPr>
          <w:rFonts w:hint="eastAsia"/>
        </w:rPr>
        <w:t>近年教育經費編列</w:t>
      </w:r>
      <w:r w:rsidR="002C53AF" w:rsidRPr="005E6540">
        <w:rPr>
          <w:rFonts w:hint="eastAsia"/>
        </w:rPr>
        <w:t>及教育發展</w:t>
      </w:r>
      <w:r w:rsidR="00645572" w:rsidRPr="005E6540">
        <w:rPr>
          <w:rFonts w:hint="eastAsia"/>
        </w:rPr>
        <w:t>概況</w:t>
      </w:r>
      <w:bookmarkEnd w:id="2"/>
    </w:p>
    <w:p w:rsidR="00E7017E" w:rsidRDefault="00420EA5" w:rsidP="00E7017E">
      <w:pPr>
        <w:pStyle w:val="a7"/>
        <w:ind w:firstLine="566"/>
      </w:pPr>
      <w:r>
        <w:rPr>
          <w:rFonts w:hint="eastAsia"/>
        </w:rPr>
        <w:t>近年</w:t>
      </w:r>
      <w:r w:rsidR="00063BFC">
        <w:rPr>
          <w:rFonts w:hint="eastAsia"/>
        </w:rPr>
        <w:t>各級</w:t>
      </w:r>
      <w:r w:rsidR="00E7017E" w:rsidRPr="00E7017E">
        <w:rPr>
          <w:rFonts w:hint="eastAsia"/>
        </w:rPr>
        <w:t>政府教育經費預算</w:t>
      </w:r>
      <w:r w:rsidR="00910A89">
        <w:rPr>
          <w:rFonts w:hint="eastAsia"/>
        </w:rPr>
        <w:t>比率</w:t>
      </w:r>
      <w:r w:rsidR="00E7017E" w:rsidRPr="00E7017E">
        <w:rPr>
          <w:rFonts w:hint="eastAsia"/>
        </w:rPr>
        <w:t>雖</w:t>
      </w:r>
      <w:r w:rsidR="00910A89">
        <w:rPr>
          <w:rFonts w:hint="eastAsia"/>
        </w:rPr>
        <w:t>尚</w:t>
      </w:r>
      <w:r w:rsidR="00E7017E" w:rsidRPr="00E7017E">
        <w:rPr>
          <w:rFonts w:hint="eastAsia"/>
        </w:rPr>
        <w:t>符法律規定，惟</w:t>
      </w:r>
      <w:r w:rsidR="00063BFC" w:rsidRPr="00063BFC">
        <w:rPr>
          <w:rFonts w:hint="eastAsia"/>
        </w:rPr>
        <w:t>公、私部門教育經費支出合計數</w:t>
      </w:r>
      <w:r w:rsidR="00E7017E" w:rsidRPr="00E7017E">
        <w:rPr>
          <w:rFonts w:hint="eastAsia"/>
        </w:rPr>
        <w:t>占國民所得毛額及國內生產毛額比率逐漸下降</w:t>
      </w:r>
      <w:r w:rsidR="00D6368F">
        <w:rPr>
          <w:rFonts w:hint="eastAsia"/>
        </w:rPr>
        <w:t>；</w:t>
      </w:r>
      <w:r>
        <w:rPr>
          <w:rFonts w:hint="eastAsia"/>
        </w:rPr>
        <w:t>且</w:t>
      </w:r>
      <w:r w:rsidR="00E7017E" w:rsidRPr="00E7017E">
        <w:rPr>
          <w:rFonts w:hint="eastAsia"/>
        </w:rPr>
        <w:t>各級學校經費總支出雖增加，惟私立學校支出呈下降趨勢</w:t>
      </w:r>
      <w:r>
        <w:rPr>
          <w:rFonts w:hint="eastAsia"/>
        </w:rPr>
        <w:t>；</w:t>
      </w:r>
      <w:r w:rsidR="00910A89">
        <w:rPr>
          <w:rFonts w:hint="eastAsia"/>
        </w:rPr>
        <w:t>另</w:t>
      </w:r>
      <w:r>
        <w:rPr>
          <w:rFonts w:hint="eastAsia"/>
        </w:rPr>
        <w:t>在</w:t>
      </w:r>
      <w:r w:rsidRPr="00420EA5">
        <w:rPr>
          <w:rFonts w:hint="eastAsia"/>
        </w:rPr>
        <w:t>教育發展現況變化趨勢</w:t>
      </w:r>
      <w:r>
        <w:rPr>
          <w:rFonts w:hint="eastAsia"/>
        </w:rPr>
        <w:t>方面，</w:t>
      </w:r>
      <w:r w:rsidRPr="00420EA5">
        <w:rPr>
          <w:rFonts w:hint="eastAsia"/>
        </w:rPr>
        <w:t>學校總數</w:t>
      </w:r>
      <w:r w:rsidR="00896902">
        <w:rPr>
          <w:rFonts w:hint="eastAsia"/>
        </w:rPr>
        <w:t>及</w:t>
      </w:r>
      <w:r w:rsidRPr="00420EA5">
        <w:rPr>
          <w:rFonts w:hint="eastAsia"/>
        </w:rPr>
        <w:t>學生人數</w:t>
      </w:r>
      <w:r w:rsidR="00896902">
        <w:rPr>
          <w:rFonts w:hint="eastAsia"/>
        </w:rPr>
        <w:t>均下降</w:t>
      </w:r>
      <w:r w:rsidR="00F64BE6">
        <w:rPr>
          <w:rFonts w:hint="eastAsia"/>
        </w:rPr>
        <w:t>，且私立高級中等以上學校教師人數較往年減幅較大</w:t>
      </w:r>
      <w:r w:rsidR="00C74755">
        <w:rPr>
          <w:rFonts w:hint="eastAsia"/>
        </w:rPr>
        <w:t>。</w:t>
      </w:r>
      <w:r w:rsidR="00A8057D">
        <w:rPr>
          <w:rFonts w:hint="eastAsia"/>
        </w:rPr>
        <w:t>分述</w:t>
      </w:r>
      <w:r w:rsidR="00C74755">
        <w:rPr>
          <w:rFonts w:hint="eastAsia"/>
        </w:rPr>
        <w:t>如下：</w:t>
      </w:r>
    </w:p>
    <w:p w:rsidR="006A792D" w:rsidRPr="005E6540" w:rsidRDefault="006A792D" w:rsidP="006A792D">
      <w:pPr>
        <w:pStyle w:val="14"/>
        <w:ind w:left="567" w:hanging="567"/>
      </w:pPr>
      <w:bookmarkStart w:id="3" w:name="_Toc204154396"/>
      <w:r w:rsidRPr="005E6540">
        <w:rPr>
          <w:rFonts w:hint="eastAsia"/>
        </w:rPr>
        <w:t>一、</w:t>
      </w:r>
      <w:r w:rsidR="00645572" w:rsidRPr="005E6540">
        <w:rPr>
          <w:rFonts w:hint="eastAsia"/>
        </w:rPr>
        <w:t>近年教育經費預算編列及執行概況</w:t>
      </w:r>
      <w:bookmarkEnd w:id="3"/>
    </w:p>
    <w:p w:rsidR="00F15795" w:rsidRPr="005E2B4F" w:rsidRDefault="00F15795" w:rsidP="00F15795">
      <w:pPr>
        <w:pStyle w:val="a4"/>
        <w:ind w:left="849" w:hanging="283"/>
        <w:rPr>
          <w:rFonts w:hint="eastAsia"/>
        </w:rPr>
      </w:pPr>
      <w:r>
        <w:rPr>
          <w:rFonts w:hint="eastAsia"/>
        </w:rPr>
        <w:t>(一)</w:t>
      </w:r>
      <w:r w:rsidR="00063BFC">
        <w:rPr>
          <w:rFonts w:hint="eastAsia"/>
        </w:rPr>
        <w:t>各級</w:t>
      </w:r>
      <w:r w:rsidR="0013380F">
        <w:rPr>
          <w:rFonts w:hint="eastAsia"/>
        </w:rPr>
        <w:t>政府教育經費預算</w:t>
      </w:r>
      <w:r w:rsidR="007D7464">
        <w:rPr>
          <w:rFonts w:hint="eastAsia"/>
        </w:rPr>
        <w:t>雖</w:t>
      </w:r>
      <w:r w:rsidR="0013380F">
        <w:rPr>
          <w:rFonts w:hint="eastAsia"/>
        </w:rPr>
        <w:t>符合法律規定</w:t>
      </w:r>
      <w:r w:rsidR="00E820A5">
        <w:rPr>
          <w:rFonts w:hint="eastAsia"/>
        </w:rPr>
        <w:t>，</w:t>
      </w:r>
      <w:r w:rsidR="00C6606F">
        <w:rPr>
          <w:rFonts w:hint="eastAsia"/>
        </w:rPr>
        <w:t>惟</w:t>
      </w:r>
      <w:r w:rsidR="007F305A">
        <w:rPr>
          <w:rFonts w:hint="eastAsia"/>
        </w:rPr>
        <w:t>公、私部門教育經費支出合計數</w:t>
      </w:r>
      <w:r w:rsidR="00C6606F">
        <w:rPr>
          <w:rFonts w:hint="eastAsia"/>
        </w:rPr>
        <w:t>占國民所得毛額及國內生產毛額比率逐漸下降</w:t>
      </w:r>
    </w:p>
    <w:p w:rsidR="00A56C9D" w:rsidRDefault="006E0CE5" w:rsidP="00F15795">
      <w:pPr>
        <w:pStyle w:val="2"/>
        <w:ind w:left="850" w:firstLine="566"/>
      </w:pPr>
      <w:r>
        <w:rPr>
          <w:rFonts w:hint="eastAsia"/>
        </w:rPr>
        <w:t>教育經費編列及管理法第3條明定：「各級政府教育經費預算合計不低於該年度預算籌編時之前</w:t>
      </w:r>
      <w:r w:rsidR="005C5E27">
        <w:rPr>
          <w:rFonts w:hint="eastAsia"/>
        </w:rPr>
        <w:t>3</w:t>
      </w:r>
      <w:r>
        <w:rPr>
          <w:rFonts w:hint="eastAsia"/>
        </w:rPr>
        <w:t>年度決算歲入淨額平均值之百分之二十三。」</w:t>
      </w:r>
      <w:r w:rsidR="00EB44B8">
        <w:rPr>
          <w:rFonts w:hint="eastAsia"/>
        </w:rPr>
        <w:t>據教育部</w:t>
      </w:r>
      <w:r w:rsidR="00EB44B8" w:rsidRPr="00E14A74">
        <w:rPr>
          <w:rFonts w:hint="eastAsia"/>
        </w:rPr>
        <w:t>資料，1</w:t>
      </w:r>
      <w:r w:rsidR="00EB44B8" w:rsidRPr="00E14A74">
        <w:t>12</w:t>
      </w:r>
      <w:r w:rsidR="00EB44B8" w:rsidRPr="00E14A74">
        <w:rPr>
          <w:rFonts w:hint="eastAsia"/>
        </w:rPr>
        <w:t>至1</w:t>
      </w:r>
      <w:r w:rsidR="00EB44B8" w:rsidRPr="00E14A74">
        <w:t>14</w:t>
      </w:r>
      <w:r w:rsidR="00EB44B8" w:rsidRPr="00E14A74">
        <w:rPr>
          <w:rFonts w:hint="eastAsia"/>
        </w:rPr>
        <w:t>年度各級政府教育預算</w:t>
      </w:r>
      <w:r w:rsidR="00E14A74" w:rsidRPr="00E14A74">
        <w:rPr>
          <w:rFonts w:hint="eastAsia"/>
        </w:rPr>
        <w:t>案合計數</w:t>
      </w:r>
      <w:r w:rsidR="00EB44B8" w:rsidRPr="00E14A74">
        <w:rPr>
          <w:rFonts w:hint="eastAsia"/>
        </w:rPr>
        <w:t>分別為</w:t>
      </w:r>
      <w:r w:rsidR="00BA053D" w:rsidRPr="00E14A74">
        <w:rPr>
          <w:rFonts w:hint="eastAsia"/>
        </w:rPr>
        <w:t>7</w:t>
      </w:r>
      <w:r w:rsidR="00BA053D" w:rsidRPr="00E14A74">
        <w:t>,288</w:t>
      </w:r>
      <w:r w:rsidR="00E14A74" w:rsidRPr="00E14A74">
        <w:rPr>
          <w:rFonts w:hint="eastAsia"/>
        </w:rPr>
        <w:t>億</w:t>
      </w:r>
      <w:r w:rsidR="00EB44B8" w:rsidRPr="00E14A74">
        <w:rPr>
          <w:rFonts w:hint="eastAsia"/>
        </w:rPr>
        <w:t>元、</w:t>
      </w:r>
      <w:r w:rsidR="00E14A74" w:rsidRPr="00E14A74">
        <w:rPr>
          <w:rFonts w:hint="eastAsia"/>
        </w:rPr>
        <w:t>8</w:t>
      </w:r>
      <w:r w:rsidR="00E14A74" w:rsidRPr="00E14A74">
        <w:t>,075</w:t>
      </w:r>
      <w:r w:rsidR="00E14A74" w:rsidRPr="00E14A74">
        <w:rPr>
          <w:rFonts w:hint="eastAsia"/>
        </w:rPr>
        <w:t>億</w:t>
      </w:r>
      <w:r w:rsidR="00EB44B8" w:rsidRPr="00E14A74">
        <w:rPr>
          <w:rFonts w:hint="eastAsia"/>
        </w:rPr>
        <w:t>元及</w:t>
      </w:r>
      <w:r w:rsidR="00BA053D" w:rsidRPr="00E14A74">
        <w:rPr>
          <w:rFonts w:hint="eastAsia"/>
        </w:rPr>
        <w:t>8</w:t>
      </w:r>
      <w:r w:rsidR="00BA053D" w:rsidRPr="00E14A74">
        <w:t>,7</w:t>
      </w:r>
      <w:r w:rsidR="00A8057D">
        <w:t>01</w:t>
      </w:r>
      <w:r w:rsidR="00E14A74" w:rsidRPr="00E14A74">
        <w:rPr>
          <w:rFonts w:hint="eastAsia"/>
        </w:rPr>
        <w:t>億</w:t>
      </w:r>
      <w:r w:rsidR="00EB44B8" w:rsidRPr="00E14A74">
        <w:rPr>
          <w:rFonts w:hint="eastAsia"/>
        </w:rPr>
        <w:t>元，</w:t>
      </w:r>
      <w:r w:rsidR="00794C99">
        <w:rPr>
          <w:rFonts w:hint="eastAsia"/>
        </w:rPr>
        <w:t>每年</w:t>
      </w:r>
      <w:r w:rsidR="0062424B">
        <w:rPr>
          <w:rFonts w:hint="eastAsia"/>
        </w:rPr>
        <w:t>扣除</w:t>
      </w:r>
      <w:r w:rsidR="0062424B" w:rsidRPr="0062424B">
        <w:rPr>
          <w:rFonts w:hint="eastAsia"/>
        </w:rPr>
        <w:t>國中小及幼兒園教職員薪資所得課稅配套措施經費</w:t>
      </w:r>
      <w:r w:rsidR="009B4609">
        <w:rPr>
          <w:rFonts w:hint="eastAsia"/>
        </w:rPr>
        <w:t>7</w:t>
      </w:r>
      <w:r w:rsidR="009B4609">
        <w:t>2</w:t>
      </w:r>
      <w:r w:rsidR="009B4609">
        <w:rPr>
          <w:rFonts w:hint="eastAsia"/>
        </w:rPr>
        <w:t>億元</w:t>
      </w:r>
      <w:r w:rsidR="0062424B" w:rsidRPr="0062424B">
        <w:rPr>
          <w:rFonts w:hint="eastAsia"/>
        </w:rPr>
        <w:t>、內政部移入幼托整合相關經費</w:t>
      </w:r>
      <w:r w:rsidR="009B4609">
        <w:rPr>
          <w:rFonts w:hint="eastAsia"/>
        </w:rPr>
        <w:t>3</w:t>
      </w:r>
      <w:r w:rsidR="009B4609">
        <w:t>6</w:t>
      </w:r>
      <w:r w:rsidR="009B4609">
        <w:rPr>
          <w:rFonts w:hint="eastAsia"/>
        </w:rPr>
        <w:t>億元</w:t>
      </w:r>
      <w:r w:rsidR="0062424B" w:rsidRPr="0062424B">
        <w:rPr>
          <w:rFonts w:hint="eastAsia"/>
        </w:rPr>
        <w:t>及原青年輔</w:t>
      </w:r>
      <w:r w:rsidR="0062424B" w:rsidRPr="0062424B">
        <w:rPr>
          <w:rFonts w:hint="eastAsia"/>
        </w:rPr>
        <w:lastRenderedPageBreak/>
        <w:t>導委員會移入相關業務經費</w:t>
      </w:r>
      <w:r w:rsidR="009B4609">
        <w:rPr>
          <w:rFonts w:hint="eastAsia"/>
        </w:rPr>
        <w:t>2億元</w:t>
      </w:r>
      <w:r w:rsidR="00794C99">
        <w:rPr>
          <w:rStyle w:val="af2"/>
        </w:rPr>
        <w:footnoteReference w:id="2"/>
      </w:r>
      <w:r w:rsidR="009B4609">
        <w:rPr>
          <w:rFonts w:hint="eastAsia"/>
        </w:rPr>
        <w:t>合共</w:t>
      </w:r>
      <w:r w:rsidR="0062424B">
        <w:rPr>
          <w:rFonts w:hint="eastAsia"/>
        </w:rPr>
        <w:t>1</w:t>
      </w:r>
      <w:r w:rsidR="0062424B">
        <w:t>10</w:t>
      </w:r>
      <w:r w:rsidR="0062424B">
        <w:rPr>
          <w:rFonts w:hint="eastAsia"/>
        </w:rPr>
        <w:t>億元，分別</w:t>
      </w:r>
      <w:r w:rsidR="00EB44B8" w:rsidRPr="00E14A74">
        <w:rPr>
          <w:rFonts w:hint="eastAsia"/>
        </w:rPr>
        <w:t>占前3年度決算歲入淨額平均值比率分別為</w:t>
      </w:r>
      <w:r w:rsidR="00E14A74" w:rsidRPr="00E14A74">
        <w:rPr>
          <w:rFonts w:hint="eastAsia"/>
        </w:rPr>
        <w:t>2</w:t>
      </w:r>
      <w:r w:rsidR="00E14A74" w:rsidRPr="00E14A74">
        <w:t>3.</w:t>
      </w:r>
      <w:r w:rsidR="00BA053D">
        <w:t>2</w:t>
      </w:r>
      <w:r w:rsidR="00EB44B8" w:rsidRPr="00E14A74">
        <w:t>%</w:t>
      </w:r>
      <w:r w:rsidR="00EB44B8" w:rsidRPr="00E14A74">
        <w:rPr>
          <w:rFonts w:hint="eastAsia"/>
        </w:rPr>
        <w:t>、</w:t>
      </w:r>
      <w:r w:rsidR="00E14A74" w:rsidRPr="00E14A74">
        <w:rPr>
          <w:rFonts w:hint="eastAsia"/>
        </w:rPr>
        <w:t>2</w:t>
      </w:r>
      <w:r w:rsidR="00E14A74" w:rsidRPr="00E14A74">
        <w:t>3.8</w:t>
      </w:r>
      <w:r w:rsidR="00EB44B8" w:rsidRPr="00E14A74">
        <w:t>%</w:t>
      </w:r>
      <w:r w:rsidR="00EB44B8" w:rsidRPr="00E14A74">
        <w:rPr>
          <w:rFonts w:hint="eastAsia"/>
        </w:rPr>
        <w:t>及</w:t>
      </w:r>
      <w:r w:rsidR="00E14A74" w:rsidRPr="00E14A74">
        <w:rPr>
          <w:rFonts w:hint="eastAsia"/>
        </w:rPr>
        <w:t>2</w:t>
      </w:r>
      <w:r w:rsidR="00E14A74" w:rsidRPr="00E14A74">
        <w:t>3.</w:t>
      </w:r>
      <w:r w:rsidR="00BA053D">
        <w:t>6</w:t>
      </w:r>
      <w:r w:rsidR="00EB44B8" w:rsidRPr="00E14A74">
        <w:t>%</w:t>
      </w:r>
      <w:r w:rsidR="00EB44B8" w:rsidRPr="00E14A74">
        <w:rPr>
          <w:rFonts w:hint="eastAsia"/>
        </w:rPr>
        <w:t>，</w:t>
      </w:r>
      <w:r w:rsidR="00BA053D">
        <w:rPr>
          <w:rFonts w:hint="eastAsia"/>
        </w:rPr>
        <w:t>雖</w:t>
      </w:r>
      <w:r w:rsidR="00EB44B8" w:rsidRPr="00E14A74">
        <w:rPr>
          <w:rFonts w:hint="eastAsia"/>
        </w:rPr>
        <w:t>尚符合法令</w:t>
      </w:r>
      <w:r w:rsidR="00EB44B8">
        <w:rPr>
          <w:rFonts w:hint="eastAsia"/>
        </w:rPr>
        <w:t>下限</w:t>
      </w:r>
      <w:r w:rsidR="00BA053D">
        <w:rPr>
          <w:rFonts w:hint="eastAsia"/>
        </w:rPr>
        <w:t>，惟1</w:t>
      </w:r>
      <w:r w:rsidR="00BA053D">
        <w:t>14</w:t>
      </w:r>
      <w:r w:rsidR="00BA053D">
        <w:rPr>
          <w:rFonts w:hint="eastAsia"/>
        </w:rPr>
        <w:t>年度占比2</w:t>
      </w:r>
      <w:r w:rsidR="00BA053D">
        <w:t>3.6%</w:t>
      </w:r>
      <w:r w:rsidR="00BA053D">
        <w:rPr>
          <w:rFonts w:hint="eastAsia"/>
        </w:rPr>
        <w:t>較1</w:t>
      </w:r>
      <w:r w:rsidR="00BA053D">
        <w:t>13</w:t>
      </w:r>
      <w:r w:rsidR="00BA053D">
        <w:rPr>
          <w:rFonts w:hint="eastAsia"/>
        </w:rPr>
        <w:t>年度2</w:t>
      </w:r>
      <w:r w:rsidR="00BA053D">
        <w:t>3.8%</w:t>
      </w:r>
      <w:r w:rsidR="00BA053D">
        <w:rPr>
          <w:rFonts w:hint="eastAsia"/>
        </w:rPr>
        <w:t>微幅下降</w:t>
      </w:r>
      <w:r w:rsidR="003738FD" w:rsidRPr="00E14A74">
        <w:rPr>
          <w:rFonts w:hint="eastAsia"/>
        </w:rPr>
        <w:t>(詳表2</w:t>
      </w:r>
      <w:r w:rsidR="003738FD" w:rsidRPr="00E14A74">
        <w:t>-1-1)</w:t>
      </w:r>
      <w:r w:rsidR="00EB44B8">
        <w:rPr>
          <w:rFonts w:hint="eastAsia"/>
        </w:rPr>
        <w:t>。</w:t>
      </w:r>
    </w:p>
    <w:p w:rsidR="00322B71" w:rsidRPr="00CD5C4E" w:rsidRDefault="00322B71" w:rsidP="00D53BA5">
      <w:pPr>
        <w:pStyle w:val="2"/>
        <w:ind w:leftChars="-34" w:left="717" w:hangingChars="334" w:hanging="813"/>
        <w:rPr>
          <w:b/>
          <w:spacing w:val="-20"/>
        </w:rPr>
      </w:pPr>
      <w:r w:rsidRPr="00CD5C4E">
        <w:rPr>
          <w:rFonts w:hint="eastAsia"/>
          <w:b/>
          <w:spacing w:val="-20"/>
        </w:rPr>
        <w:t>表2</w:t>
      </w:r>
      <w:r w:rsidRPr="00CD5C4E">
        <w:rPr>
          <w:b/>
          <w:spacing w:val="-20"/>
        </w:rPr>
        <w:t>-1-1</w:t>
      </w:r>
      <w:r w:rsidR="00C37176" w:rsidRPr="00CD5C4E">
        <w:rPr>
          <w:b/>
          <w:spacing w:val="-20"/>
        </w:rPr>
        <w:t xml:space="preserve">  </w:t>
      </w:r>
      <w:r w:rsidR="001E56B1">
        <w:rPr>
          <w:rFonts w:hint="eastAsia"/>
          <w:b/>
          <w:spacing w:val="-20"/>
        </w:rPr>
        <w:t>1</w:t>
      </w:r>
      <w:r w:rsidR="001E56B1">
        <w:rPr>
          <w:b/>
          <w:spacing w:val="-20"/>
        </w:rPr>
        <w:t>12</w:t>
      </w:r>
      <w:r w:rsidR="001E56B1">
        <w:rPr>
          <w:rFonts w:hint="eastAsia"/>
          <w:b/>
          <w:spacing w:val="-20"/>
        </w:rPr>
        <w:t>至1</w:t>
      </w:r>
      <w:r w:rsidR="001E56B1">
        <w:rPr>
          <w:b/>
          <w:spacing w:val="-20"/>
        </w:rPr>
        <w:t>14</w:t>
      </w:r>
      <w:r w:rsidR="007C3213" w:rsidRPr="00CD5C4E">
        <w:rPr>
          <w:rFonts w:hint="eastAsia"/>
          <w:b/>
          <w:spacing w:val="-20"/>
        </w:rPr>
        <w:t>年度各級政府教育</w:t>
      </w:r>
      <w:r w:rsidR="00EA12B8">
        <w:rPr>
          <w:rFonts w:hint="eastAsia"/>
          <w:b/>
          <w:spacing w:val="-20"/>
        </w:rPr>
        <w:t>經費</w:t>
      </w:r>
      <w:r w:rsidR="00CD5C4E" w:rsidRPr="00CD5C4E">
        <w:rPr>
          <w:rFonts w:hint="eastAsia"/>
          <w:b/>
          <w:spacing w:val="-20"/>
        </w:rPr>
        <w:t>預算占前</w:t>
      </w:r>
      <w:r w:rsidR="00CD5C4E">
        <w:rPr>
          <w:rFonts w:hint="eastAsia"/>
          <w:b/>
          <w:spacing w:val="-20"/>
        </w:rPr>
        <w:t>3</w:t>
      </w:r>
      <w:r w:rsidR="00CD5C4E" w:rsidRPr="00CD5C4E">
        <w:rPr>
          <w:rFonts w:hint="eastAsia"/>
          <w:b/>
          <w:spacing w:val="-20"/>
        </w:rPr>
        <w:t>年度決算</w:t>
      </w:r>
      <w:r w:rsidR="007C3213" w:rsidRPr="00CD5C4E">
        <w:rPr>
          <w:rFonts w:hint="eastAsia"/>
          <w:b/>
          <w:spacing w:val="-20"/>
        </w:rPr>
        <w:t>歲入淨額概況表</w:t>
      </w:r>
    </w:p>
    <w:p w:rsidR="00322B71" w:rsidRDefault="007C3213" w:rsidP="007C3213">
      <w:pPr>
        <w:pStyle w:val="141"/>
        <w:jc w:val="right"/>
      </w:pPr>
      <w:r>
        <w:rPr>
          <w:rFonts w:hint="eastAsia"/>
        </w:rPr>
        <w:t>單位：新臺幣</w:t>
      </w:r>
      <w:r w:rsidR="00E14A74">
        <w:rPr>
          <w:rFonts w:hint="eastAsia"/>
        </w:rPr>
        <w:t>億</w:t>
      </w:r>
      <w:r>
        <w:rPr>
          <w:rFonts w:hint="eastAsia"/>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69"/>
        <w:gridCol w:w="1512"/>
        <w:gridCol w:w="1512"/>
        <w:gridCol w:w="1512"/>
      </w:tblGrid>
      <w:tr w:rsidR="00CD5C4E" w:rsidTr="005143ED">
        <w:trPr>
          <w:tblHeader/>
        </w:trPr>
        <w:tc>
          <w:tcPr>
            <w:tcW w:w="3969" w:type="dxa"/>
            <w:shd w:val="clear" w:color="auto" w:fill="auto"/>
            <w:vAlign w:val="center"/>
          </w:tcPr>
          <w:p w:rsidR="00CD5C4E" w:rsidRDefault="005D4E05" w:rsidP="00CD5C4E">
            <w:pPr>
              <w:pStyle w:val="141"/>
              <w:jc w:val="center"/>
            </w:pPr>
            <w:r>
              <w:rPr>
                <w:rFonts w:hint="eastAsia"/>
              </w:rPr>
              <w:t>項目</w:t>
            </w:r>
          </w:p>
        </w:tc>
        <w:tc>
          <w:tcPr>
            <w:tcW w:w="1512" w:type="dxa"/>
            <w:shd w:val="clear" w:color="auto" w:fill="auto"/>
            <w:vAlign w:val="center"/>
          </w:tcPr>
          <w:p w:rsidR="00CD5C4E" w:rsidRDefault="00CD5C4E" w:rsidP="00CD5C4E">
            <w:pPr>
              <w:pStyle w:val="141"/>
              <w:jc w:val="center"/>
            </w:pPr>
            <w:r>
              <w:rPr>
                <w:rFonts w:hint="eastAsia"/>
              </w:rPr>
              <w:t>1</w:t>
            </w:r>
            <w:r>
              <w:t>12</w:t>
            </w:r>
            <w:r w:rsidR="005D4E05">
              <w:rPr>
                <w:rFonts w:hint="eastAsia"/>
              </w:rPr>
              <w:t>年度</w:t>
            </w:r>
          </w:p>
        </w:tc>
        <w:tc>
          <w:tcPr>
            <w:tcW w:w="1512" w:type="dxa"/>
            <w:shd w:val="clear" w:color="auto" w:fill="auto"/>
            <w:vAlign w:val="center"/>
          </w:tcPr>
          <w:p w:rsidR="00CD5C4E" w:rsidRDefault="00CD5C4E" w:rsidP="00CD5C4E">
            <w:pPr>
              <w:pStyle w:val="141"/>
              <w:jc w:val="center"/>
            </w:pPr>
            <w:r>
              <w:rPr>
                <w:rFonts w:hint="eastAsia"/>
              </w:rPr>
              <w:t>1</w:t>
            </w:r>
            <w:r>
              <w:t>13</w:t>
            </w:r>
            <w:r w:rsidR="005D4E05">
              <w:rPr>
                <w:rFonts w:hint="eastAsia"/>
              </w:rPr>
              <w:t>年度</w:t>
            </w:r>
          </w:p>
        </w:tc>
        <w:tc>
          <w:tcPr>
            <w:tcW w:w="1512" w:type="dxa"/>
            <w:shd w:val="clear" w:color="auto" w:fill="auto"/>
            <w:vAlign w:val="center"/>
          </w:tcPr>
          <w:p w:rsidR="00CD5C4E" w:rsidRDefault="00CD5C4E" w:rsidP="00CD5C4E">
            <w:pPr>
              <w:pStyle w:val="141"/>
              <w:jc w:val="center"/>
            </w:pPr>
            <w:r>
              <w:rPr>
                <w:rFonts w:hint="eastAsia"/>
              </w:rPr>
              <w:t>1</w:t>
            </w:r>
            <w:r>
              <w:t>14</w:t>
            </w:r>
            <w:r w:rsidR="005D4E05">
              <w:rPr>
                <w:rFonts w:hint="eastAsia"/>
              </w:rPr>
              <w:t>年度</w:t>
            </w:r>
          </w:p>
        </w:tc>
      </w:tr>
      <w:tr w:rsidR="00BA053D" w:rsidTr="005143ED">
        <w:tc>
          <w:tcPr>
            <w:tcW w:w="3969" w:type="dxa"/>
            <w:shd w:val="clear" w:color="auto" w:fill="auto"/>
          </w:tcPr>
          <w:p w:rsidR="00BA053D" w:rsidRDefault="00BA053D" w:rsidP="00BA053D">
            <w:pPr>
              <w:pStyle w:val="141"/>
              <w:jc w:val="both"/>
            </w:pPr>
            <w:r w:rsidRPr="00CD5C4E">
              <w:rPr>
                <w:rFonts w:hint="eastAsia"/>
              </w:rPr>
              <w:t>各級政府教育</w:t>
            </w:r>
            <w:r>
              <w:rPr>
                <w:rFonts w:hint="eastAsia"/>
              </w:rPr>
              <w:t>經費</w:t>
            </w:r>
            <w:r w:rsidRPr="00CD5C4E">
              <w:rPr>
                <w:rFonts w:hint="eastAsia"/>
              </w:rPr>
              <w:t>預算</w:t>
            </w:r>
            <w:r>
              <w:rPr>
                <w:rFonts w:hint="eastAsia"/>
              </w:rPr>
              <w:t>案合計數[</w:t>
            </w:r>
            <w:r>
              <w:t>A]</w:t>
            </w:r>
          </w:p>
        </w:tc>
        <w:tc>
          <w:tcPr>
            <w:tcW w:w="1512" w:type="dxa"/>
            <w:shd w:val="clear" w:color="auto" w:fill="auto"/>
            <w:vAlign w:val="center"/>
          </w:tcPr>
          <w:p w:rsidR="00BA053D" w:rsidRDefault="00BA053D" w:rsidP="00BA053D">
            <w:pPr>
              <w:pStyle w:val="141"/>
              <w:jc w:val="right"/>
            </w:pPr>
            <w:r>
              <w:rPr>
                <w:rFonts w:hint="eastAsia"/>
              </w:rPr>
              <w:t>7</w:t>
            </w:r>
            <w:r>
              <w:t>,288</w:t>
            </w:r>
          </w:p>
        </w:tc>
        <w:tc>
          <w:tcPr>
            <w:tcW w:w="1512" w:type="dxa"/>
            <w:shd w:val="clear" w:color="auto" w:fill="auto"/>
            <w:vAlign w:val="center"/>
          </w:tcPr>
          <w:p w:rsidR="00BA053D" w:rsidRDefault="00BA053D" w:rsidP="00BA053D">
            <w:pPr>
              <w:pStyle w:val="141"/>
              <w:jc w:val="right"/>
            </w:pPr>
            <w:r>
              <w:rPr>
                <w:rFonts w:hint="eastAsia"/>
              </w:rPr>
              <w:t>8</w:t>
            </w:r>
            <w:r>
              <w:t>,075</w:t>
            </w:r>
          </w:p>
        </w:tc>
        <w:tc>
          <w:tcPr>
            <w:tcW w:w="1512" w:type="dxa"/>
            <w:shd w:val="clear" w:color="auto" w:fill="auto"/>
            <w:vAlign w:val="center"/>
          </w:tcPr>
          <w:p w:rsidR="00BA053D" w:rsidRDefault="00BA053D" w:rsidP="00BA053D">
            <w:pPr>
              <w:pStyle w:val="141"/>
              <w:jc w:val="right"/>
            </w:pPr>
            <w:r>
              <w:rPr>
                <w:rFonts w:hint="eastAsia"/>
              </w:rPr>
              <w:t>8</w:t>
            </w:r>
            <w:r>
              <w:t>,701</w:t>
            </w:r>
          </w:p>
        </w:tc>
      </w:tr>
      <w:tr w:rsidR="00440E22" w:rsidTr="005143ED">
        <w:tc>
          <w:tcPr>
            <w:tcW w:w="3969" w:type="dxa"/>
            <w:shd w:val="clear" w:color="auto" w:fill="auto"/>
          </w:tcPr>
          <w:p w:rsidR="00440E22" w:rsidRPr="00CD5C4E" w:rsidRDefault="00440E22" w:rsidP="00BA053D">
            <w:pPr>
              <w:pStyle w:val="141"/>
              <w:jc w:val="both"/>
              <w:rPr>
                <w:rFonts w:hint="eastAsia"/>
              </w:rPr>
            </w:pPr>
            <w:r>
              <w:rPr>
                <w:rFonts w:hint="eastAsia"/>
              </w:rPr>
              <w:t>扣除項目</w:t>
            </w:r>
            <w:r w:rsidR="000B4FC1">
              <w:rPr>
                <w:rFonts w:hint="eastAsia"/>
              </w:rPr>
              <w:t>合計數</w:t>
            </w:r>
            <w:r>
              <w:rPr>
                <w:rFonts w:hint="eastAsia"/>
              </w:rPr>
              <w:t>[</w:t>
            </w:r>
            <w:r>
              <w:t>B]</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r>
      <w:tr w:rsidR="00BA053D" w:rsidTr="005143ED">
        <w:tc>
          <w:tcPr>
            <w:tcW w:w="3969" w:type="dxa"/>
            <w:shd w:val="clear" w:color="auto" w:fill="auto"/>
          </w:tcPr>
          <w:p w:rsidR="00BA053D" w:rsidRDefault="00BA053D" w:rsidP="00440E22">
            <w:pPr>
              <w:pStyle w:val="141"/>
              <w:jc w:val="both"/>
            </w:pPr>
            <w:r w:rsidRPr="00CD5C4E">
              <w:rPr>
                <w:rFonts w:hint="eastAsia"/>
              </w:rPr>
              <w:t>該年度預算籌編時之前</w:t>
            </w:r>
            <w:r>
              <w:rPr>
                <w:rFonts w:hint="eastAsia"/>
              </w:rPr>
              <w:t>3</w:t>
            </w:r>
            <w:r w:rsidRPr="00CD5C4E">
              <w:rPr>
                <w:rFonts w:hint="eastAsia"/>
              </w:rPr>
              <w:t>年度決算歲入淨額平均值</w:t>
            </w:r>
            <w:r w:rsidR="00440E22">
              <w:rPr>
                <w:rFonts w:hint="eastAsia"/>
              </w:rPr>
              <w:t>[</w:t>
            </w:r>
            <w:r w:rsidR="00440E22">
              <w:t>C]</w:t>
            </w:r>
          </w:p>
        </w:tc>
        <w:tc>
          <w:tcPr>
            <w:tcW w:w="1512" w:type="dxa"/>
            <w:shd w:val="clear" w:color="auto" w:fill="auto"/>
            <w:vAlign w:val="center"/>
          </w:tcPr>
          <w:p w:rsidR="00BA053D" w:rsidRDefault="00BA053D" w:rsidP="00BA053D">
            <w:pPr>
              <w:pStyle w:val="141"/>
              <w:jc w:val="right"/>
            </w:pPr>
            <w:r>
              <w:rPr>
                <w:rFonts w:hint="eastAsia"/>
              </w:rPr>
              <w:t>3</w:t>
            </w:r>
            <w:r>
              <w:t>0,963</w:t>
            </w:r>
          </w:p>
        </w:tc>
        <w:tc>
          <w:tcPr>
            <w:tcW w:w="1512" w:type="dxa"/>
            <w:shd w:val="clear" w:color="auto" w:fill="auto"/>
            <w:vAlign w:val="center"/>
          </w:tcPr>
          <w:p w:rsidR="00BA053D" w:rsidRDefault="00BA053D" w:rsidP="00BA053D">
            <w:pPr>
              <w:pStyle w:val="141"/>
              <w:jc w:val="right"/>
            </w:pPr>
            <w:r>
              <w:rPr>
                <w:rFonts w:hint="eastAsia"/>
              </w:rPr>
              <w:t>3</w:t>
            </w:r>
            <w:r>
              <w:t>3,493</w:t>
            </w:r>
          </w:p>
        </w:tc>
        <w:tc>
          <w:tcPr>
            <w:tcW w:w="1512" w:type="dxa"/>
            <w:shd w:val="clear" w:color="auto" w:fill="auto"/>
            <w:vAlign w:val="center"/>
          </w:tcPr>
          <w:p w:rsidR="00BA053D" w:rsidRDefault="00BA053D" w:rsidP="00BA053D">
            <w:pPr>
              <w:pStyle w:val="141"/>
              <w:jc w:val="right"/>
            </w:pPr>
            <w:r>
              <w:rPr>
                <w:rFonts w:hint="eastAsia"/>
              </w:rPr>
              <w:t>3</w:t>
            </w:r>
            <w:r>
              <w:t>6,336</w:t>
            </w:r>
          </w:p>
        </w:tc>
      </w:tr>
      <w:tr w:rsidR="00BA053D" w:rsidTr="005143ED">
        <w:tc>
          <w:tcPr>
            <w:tcW w:w="3969" w:type="dxa"/>
            <w:shd w:val="clear" w:color="auto" w:fill="auto"/>
          </w:tcPr>
          <w:p w:rsidR="00BA053D" w:rsidRDefault="00BA053D" w:rsidP="00440E22">
            <w:pPr>
              <w:pStyle w:val="141"/>
              <w:jc w:val="both"/>
            </w:pPr>
            <w:r>
              <w:rPr>
                <w:rFonts w:hint="eastAsia"/>
              </w:rPr>
              <w:t>占比[</w:t>
            </w:r>
            <w:r w:rsidR="00440E22">
              <w:t>(</w:t>
            </w:r>
            <w:r>
              <w:t>A</w:t>
            </w:r>
            <w:r w:rsidR="00440E22">
              <w:t>-</w:t>
            </w:r>
            <w:r>
              <w:t>B</w:t>
            </w:r>
            <w:r w:rsidR="00440E22">
              <w:t>)/C</w:t>
            </w:r>
            <w:r>
              <w:t>]</w:t>
            </w:r>
          </w:p>
        </w:tc>
        <w:tc>
          <w:tcPr>
            <w:tcW w:w="1512" w:type="dxa"/>
            <w:shd w:val="clear" w:color="auto" w:fill="auto"/>
            <w:vAlign w:val="center"/>
          </w:tcPr>
          <w:p w:rsidR="00BA053D" w:rsidRDefault="00BA053D" w:rsidP="00BA053D">
            <w:pPr>
              <w:pStyle w:val="141"/>
              <w:jc w:val="right"/>
            </w:pPr>
            <w:r>
              <w:rPr>
                <w:rFonts w:hint="eastAsia"/>
              </w:rPr>
              <w:t>2</w:t>
            </w:r>
            <w:r>
              <w:t>3.2</w:t>
            </w:r>
          </w:p>
        </w:tc>
        <w:tc>
          <w:tcPr>
            <w:tcW w:w="1512" w:type="dxa"/>
            <w:shd w:val="clear" w:color="auto" w:fill="auto"/>
            <w:vAlign w:val="center"/>
          </w:tcPr>
          <w:p w:rsidR="00BA053D" w:rsidRDefault="00BA053D" w:rsidP="00BA053D">
            <w:pPr>
              <w:pStyle w:val="141"/>
              <w:jc w:val="right"/>
            </w:pPr>
            <w:r>
              <w:rPr>
                <w:rFonts w:hint="eastAsia"/>
              </w:rPr>
              <w:t>2</w:t>
            </w:r>
            <w:r>
              <w:t>3.8</w:t>
            </w:r>
          </w:p>
        </w:tc>
        <w:tc>
          <w:tcPr>
            <w:tcW w:w="1512" w:type="dxa"/>
            <w:shd w:val="clear" w:color="auto" w:fill="auto"/>
            <w:vAlign w:val="center"/>
          </w:tcPr>
          <w:p w:rsidR="00BA053D" w:rsidRDefault="00BA053D" w:rsidP="00BA053D">
            <w:pPr>
              <w:pStyle w:val="141"/>
              <w:jc w:val="right"/>
            </w:pPr>
            <w:r>
              <w:rPr>
                <w:rFonts w:hint="eastAsia"/>
              </w:rPr>
              <w:t>2</w:t>
            </w:r>
            <w:r>
              <w:t>3.6</w:t>
            </w:r>
          </w:p>
        </w:tc>
      </w:tr>
    </w:tbl>
    <w:p w:rsidR="00440E22" w:rsidRDefault="00E14A74" w:rsidP="000B4FC1">
      <w:pPr>
        <w:pStyle w:val="141"/>
        <w:ind w:leftChars="-8" w:left="1415" w:hanging="1438"/>
        <w:jc w:val="both"/>
        <w:rPr>
          <w:rFonts w:hint="eastAsia"/>
        </w:rPr>
      </w:pPr>
      <w:r>
        <w:rPr>
          <w:rFonts w:hint="eastAsia"/>
        </w:rPr>
        <w:t xml:space="preserve">說 </w:t>
      </w:r>
      <w:r>
        <w:t xml:space="preserve">   </w:t>
      </w:r>
      <w:r>
        <w:rPr>
          <w:rFonts w:hint="eastAsia"/>
        </w:rPr>
        <w:t>明：</w:t>
      </w:r>
      <w:r w:rsidR="00440E22">
        <w:rPr>
          <w:rFonts w:hint="eastAsia"/>
        </w:rPr>
        <w:t>1</w:t>
      </w:r>
      <w:r w:rsidR="00440E22">
        <w:t>.</w:t>
      </w:r>
      <w:r w:rsidR="00440E22">
        <w:rPr>
          <w:rFonts w:hint="eastAsia"/>
        </w:rPr>
        <w:t>扣除項目包括國中小及幼兒園教職員薪資所得課稅配套措施經費、內政部移入幼托整合相關經費及原青年輔導委員會移入相關業務經費。</w:t>
      </w:r>
    </w:p>
    <w:p w:rsidR="00E14A74" w:rsidRDefault="00440E22" w:rsidP="00EE7A64">
      <w:pPr>
        <w:pStyle w:val="141"/>
        <w:ind w:leftChars="396" w:left="1219" w:hanging="97"/>
      </w:pPr>
      <w:r>
        <w:t>2.</w:t>
      </w:r>
      <w:r w:rsidR="00C541A8">
        <w:rPr>
          <w:rFonts w:hint="eastAsia"/>
        </w:rPr>
        <w:t>「</w:t>
      </w:r>
      <w:r w:rsidR="00E14A74">
        <w:rPr>
          <w:rFonts w:hint="eastAsia"/>
        </w:rPr>
        <w:t>占</w:t>
      </w:r>
      <w:r w:rsidR="00C541A8">
        <w:rPr>
          <w:rFonts w:hint="eastAsia"/>
        </w:rPr>
        <w:t>比」</w:t>
      </w:r>
      <w:r w:rsidR="00E14A74">
        <w:rPr>
          <w:rFonts w:hint="eastAsia"/>
        </w:rPr>
        <w:t>係依教育經費編列及管理法第3條所計算之比率。</w:t>
      </w:r>
    </w:p>
    <w:p w:rsidR="007C3213" w:rsidRDefault="007C3213" w:rsidP="00A30B4A">
      <w:pPr>
        <w:pStyle w:val="141"/>
        <w:ind w:leftChars="-1" w:left="-3" w:firstLine="1"/>
      </w:pPr>
      <w:r>
        <w:rPr>
          <w:rFonts w:hint="eastAsia"/>
        </w:rPr>
        <w:t>資料來源：教育部。</w:t>
      </w:r>
    </w:p>
    <w:p w:rsidR="00A56C9D" w:rsidRDefault="002A6089" w:rsidP="00A56C9D">
      <w:pPr>
        <w:pStyle w:val="2"/>
        <w:ind w:left="850" w:firstLine="566"/>
        <w:rPr>
          <w:rFonts w:hint="eastAsia"/>
        </w:rPr>
      </w:pPr>
      <w:r>
        <w:rPr>
          <w:rFonts w:hint="eastAsia"/>
        </w:rPr>
        <w:t>另</w:t>
      </w:r>
      <w:r w:rsidR="00E03443">
        <w:rPr>
          <w:rFonts w:hint="eastAsia"/>
        </w:rPr>
        <w:t>據教育統計</w:t>
      </w:r>
      <w:r w:rsidR="00CF46B9">
        <w:rPr>
          <w:rFonts w:hint="eastAsia"/>
        </w:rPr>
        <w:t>資料</w:t>
      </w:r>
      <w:r w:rsidR="00E03443">
        <w:rPr>
          <w:rFonts w:hint="eastAsia"/>
        </w:rPr>
        <w:t>，</w:t>
      </w:r>
      <w:r w:rsidR="00A56C9D">
        <w:rPr>
          <w:rFonts w:hint="eastAsia"/>
        </w:rPr>
        <w:t>自</w:t>
      </w:r>
      <w:r w:rsidR="00A56C9D">
        <w:t>10</w:t>
      </w:r>
      <w:r w:rsidR="00553D04">
        <w:t>3</w:t>
      </w:r>
      <w:r w:rsidR="00A56C9D">
        <w:rPr>
          <w:rFonts w:hint="eastAsia"/>
        </w:rPr>
        <w:t>至1</w:t>
      </w:r>
      <w:r w:rsidR="00A56C9D">
        <w:t>1</w:t>
      </w:r>
      <w:r w:rsidR="003A779F">
        <w:t>3</w:t>
      </w:r>
      <w:r w:rsidR="00A56C9D">
        <w:rPr>
          <w:rFonts w:hint="eastAsia"/>
        </w:rPr>
        <w:t>年度教育經費支出</w:t>
      </w:r>
      <w:r w:rsidR="00E03443">
        <w:rPr>
          <w:rFonts w:hint="eastAsia"/>
        </w:rPr>
        <w:t>從</w:t>
      </w:r>
      <w:r w:rsidR="00553D04">
        <w:t>8,428.39</w:t>
      </w:r>
      <w:r w:rsidR="00E03443">
        <w:rPr>
          <w:rFonts w:hint="eastAsia"/>
        </w:rPr>
        <w:t>億元增至1兆</w:t>
      </w:r>
      <w:r w:rsidR="003A779F">
        <w:rPr>
          <w:rFonts w:hint="eastAsia"/>
        </w:rPr>
        <w:t>7</w:t>
      </w:r>
      <w:r w:rsidR="003A779F">
        <w:t>37.79</w:t>
      </w:r>
      <w:r w:rsidR="00E03443">
        <w:rPr>
          <w:rFonts w:hint="eastAsia"/>
        </w:rPr>
        <w:t>億元，其中公部門由6</w:t>
      </w:r>
      <w:r w:rsidR="00E03443">
        <w:t>,</w:t>
      </w:r>
      <w:r w:rsidR="00553D04">
        <w:t>3</w:t>
      </w:r>
      <w:r w:rsidR="00E03443">
        <w:t>14.</w:t>
      </w:r>
      <w:r w:rsidR="00553D04">
        <w:t>86</w:t>
      </w:r>
      <w:r w:rsidR="00E03443">
        <w:rPr>
          <w:rFonts w:hint="eastAsia"/>
        </w:rPr>
        <w:t>億元增至</w:t>
      </w:r>
      <w:r w:rsidR="003A779F">
        <w:rPr>
          <w:rFonts w:hint="eastAsia"/>
        </w:rPr>
        <w:t>8</w:t>
      </w:r>
      <w:r w:rsidR="003A779F">
        <w:t>,659.23</w:t>
      </w:r>
      <w:r w:rsidR="00E03443">
        <w:rPr>
          <w:rFonts w:hint="eastAsia"/>
        </w:rPr>
        <w:t>億元，占</w:t>
      </w:r>
      <w:r w:rsidR="005C5E27">
        <w:rPr>
          <w:rFonts w:hint="eastAsia"/>
        </w:rPr>
        <w:t>當年度</w:t>
      </w:r>
      <w:r w:rsidR="00E03443">
        <w:rPr>
          <w:rFonts w:hint="eastAsia"/>
        </w:rPr>
        <w:t>總教育經費比率由</w:t>
      </w:r>
      <w:r w:rsidR="00553D04">
        <w:rPr>
          <w:rFonts w:hint="eastAsia"/>
        </w:rPr>
        <w:t>7</w:t>
      </w:r>
      <w:r w:rsidR="00553D04">
        <w:t>4.92</w:t>
      </w:r>
      <w:r w:rsidR="00E03443">
        <w:t>%</w:t>
      </w:r>
      <w:r w:rsidR="00E03443">
        <w:rPr>
          <w:rFonts w:hint="eastAsia"/>
        </w:rPr>
        <w:t>增至</w:t>
      </w:r>
      <w:r w:rsidR="003A779F">
        <w:rPr>
          <w:rFonts w:hint="eastAsia"/>
        </w:rPr>
        <w:t>8</w:t>
      </w:r>
      <w:r w:rsidR="003A779F">
        <w:t>0.64</w:t>
      </w:r>
      <w:r w:rsidR="00E03443">
        <w:t>%</w:t>
      </w:r>
      <w:r w:rsidR="00E03443">
        <w:rPr>
          <w:rFonts w:hint="eastAsia"/>
        </w:rPr>
        <w:t>；</w:t>
      </w:r>
      <w:r w:rsidR="00CD28E6">
        <w:rPr>
          <w:rFonts w:hint="eastAsia"/>
        </w:rPr>
        <w:t>而</w:t>
      </w:r>
      <w:r w:rsidR="00E03443">
        <w:rPr>
          <w:rFonts w:hint="eastAsia"/>
        </w:rPr>
        <w:t>公</w:t>
      </w:r>
      <w:r w:rsidR="003A779F">
        <w:rPr>
          <w:rFonts w:hint="eastAsia"/>
        </w:rPr>
        <w:t>、</w:t>
      </w:r>
      <w:r w:rsidR="00E03443">
        <w:rPr>
          <w:rFonts w:hint="eastAsia"/>
        </w:rPr>
        <w:t>私部門教育經費支出合計數</w:t>
      </w:r>
      <w:r w:rsidR="00A56C9D">
        <w:rPr>
          <w:rFonts w:hint="eastAsia"/>
        </w:rPr>
        <w:t>占國民所得毛額比率</w:t>
      </w:r>
      <w:r w:rsidR="005C5E27">
        <w:rPr>
          <w:rFonts w:hint="eastAsia"/>
        </w:rPr>
        <w:t>自</w:t>
      </w:r>
      <w:r w:rsidR="00A56C9D">
        <w:rPr>
          <w:rFonts w:hint="eastAsia"/>
        </w:rPr>
        <w:t>5</w:t>
      </w:r>
      <w:r w:rsidR="00A56C9D">
        <w:t>.</w:t>
      </w:r>
      <w:r w:rsidR="00553D04">
        <w:t>05</w:t>
      </w:r>
      <w:r w:rsidR="00A56C9D">
        <w:t>%</w:t>
      </w:r>
      <w:r w:rsidR="00A56C9D">
        <w:rPr>
          <w:rFonts w:hint="eastAsia"/>
        </w:rPr>
        <w:t>降至4</w:t>
      </w:r>
      <w:r w:rsidR="00A56C9D">
        <w:t>.</w:t>
      </w:r>
      <w:r w:rsidR="003A779F">
        <w:t>06</w:t>
      </w:r>
      <w:r w:rsidR="00A56C9D">
        <w:t>%</w:t>
      </w:r>
      <w:r w:rsidR="00A56C9D">
        <w:rPr>
          <w:rFonts w:hint="eastAsia"/>
        </w:rPr>
        <w:t>，占國內生產毛額比率</w:t>
      </w:r>
      <w:r w:rsidR="005C5E27">
        <w:rPr>
          <w:rFonts w:hint="eastAsia"/>
        </w:rPr>
        <w:t>自</w:t>
      </w:r>
      <w:r w:rsidR="00A56C9D">
        <w:rPr>
          <w:rFonts w:hint="eastAsia"/>
        </w:rPr>
        <w:t>5</w:t>
      </w:r>
      <w:r w:rsidR="00A56C9D">
        <w:t>.</w:t>
      </w:r>
      <w:r w:rsidR="00553D04">
        <w:t>18</w:t>
      </w:r>
      <w:r w:rsidR="00A56C9D">
        <w:t>%</w:t>
      </w:r>
      <w:r w:rsidR="00A56C9D">
        <w:rPr>
          <w:rFonts w:hint="eastAsia"/>
        </w:rPr>
        <w:t>降至4</w:t>
      </w:r>
      <w:r w:rsidR="00A56C9D">
        <w:t>.2</w:t>
      </w:r>
      <w:r w:rsidR="003A779F">
        <w:t>0</w:t>
      </w:r>
      <w:r w:rsidR="00A56C9D">
        <w:t>%(</w:t>
      </w:r>
      <w:r w:rsidR="00A56C9D">
        <w:rPr>
          <w:rFonts w:hint="eastAsia"/>
        </w:rPr>
        <w:t>詳表2</w:t>
      </w:r>
      <w:r w:rsidR="00A56C9D">
        <w:t>-1-2)</w:t>
      </w:r>
      <w:r w:rsidR="00A56C9D">
        <w:rPr>
          <w:rFonts w:hint="eastAsia"/>
        </w:rPr>
        <w:t>。</w:t>
      </w:r>
    </w:p>
    <w:p w:rsidR="007C3213" w:rsidRPr="00D3253F" w:rsidRDefault="007C3213" w:rsidP="000D663C">
      <w:pPr>
        <w:pStyle w:val="2"/>
        <w:ind w:leftChars="-44" w:left="713" w:rightChars="-50" w:right="-142" w:hangingChars="344" w:hanging="838"/>
        <w:rPr>
          <w:rFonts w:hint="eastAsia"/>
          <w:b/>
          <w:spacing w:val="-20"/>
        </w:rPr>
      </w:pPr>
      <w:r w:rsidRPr="00D3253F">
        <w:rPr>
          <w:rFonts w:hint="eastAsia"/>
          <w:b/>
          <w:spacing w:val="-20"/>
        </w:rPr>
        <w:t>表2</w:t>
      </w:r>
      <w:r w:rsidRPr="00D3253F">
        <w:rPr>
          <w:b/>
          <w:spacing w:val="-20"/>
        </w:rPr>
        <w:t xml:space="preserve">-1-2  </w:t>
      </w:r>
      <w:r w:rsidR="000D663C" w:rsidRPr="00D3253F">
        <w:rPr>
          <w:b/>
          <w:spacing w:val="-20"/>
        </w:rPr>
        <w:t>10</w:t>
      </w:r>
      <w:r w:rsidR="009146FE" w:rsidRPr="00D3253F">
        <w:rPr>
          <w:rFonts w:hint="eastAsia"/>
          <w:b/>
          <w:spacing w:val="-20"/>
        </w:rPr>
        <w:t>3</w:t>
      </w:r>
      <w:r w:rsidR="000D663C" w:rsidRPr="00D3253F">
        <w:rPr>
          <w:rFonts w:hint="eastAsia"/>
          <w:b/>
          <w:spacing w:val="-20"/>
        </w:rPr>
        <w:t>至1</w:t>
      </w:r>
      <w:r w:rsidR="000D663C" w:rsidRPr="00D3253F">
        <w:rPr>
          <w:b/>
          <w:spacing w:val="-20"/>
        </w:rPr>
        <w:t>13</w:t>
      </w:r>
      <w:r w:rsidR="000D663C" w:rsidRPr="00D3253F">
        <w:rPr>
          <w:rFonts w:hint="eastAsia"/>
          <w:b/>
          <w:spacing w:val="-20"/>
        </w:rPr>
        <w:t>年度</w:t>
      </w:r>
      <w:r w:rsidR="00D53BA5" w:rsidRPr="00D3253F">
        <w:rPr>
          <w:rFonts w:hint="eastAsia"/>
          <w:b/>
          <w:spacing w:val="-20"/>
        </w:rPr>
        <w:t>教育經費支出占國民所得(國內生產)毛額比率</w:t>
      </w:r>
      <w:r w:rsidR="00D3253F" w:rsidRPr="00D3253F">
        <w:rPr>
          <w:rFonts w:hint="eastAsia"/>
          <w:b/>
          <w:spacing w:val="-20"/>
        </w:rPr>
        <w:t>表</w:t>
      </w:r>
    </w:p>
    <w:p w:rsidR="007C3213" w:rsidRDefault="00D53BA5" w:rsidP="00EE7A64">
      <w:pPr>
        <w:pStyle w:val="141"/>
        <w:ind w:rightChars="-50" w:right="-142"/>
        <w:jc w:val="right"/>
      </w:pPr>
      <w:r w:rsidRPr="00D53BA5">
        <w:rPr>
          <w:rFonts w:hint="eastAsia"/>
        </w:rPr>
        <w:t>單位：新臺幣千元；%</w:t>
      </w:r>
    </w:p>
    <w:tbl>
      <w:tblPr>
        <w:tblW w:w="87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84"/>
        <w:gridCol w:w="1568"/>
        <w:gridCol w:w="1442"/>
        <w:gridCol w:w="1428"/>
        <w:gridCol w:w="644"/>
        <w:gridCol w:w="615"/>
        <w:gridCol w:w="616"/>
        <w:gridCol w:w="644"/>
        <w:gridCol w:w="644"/>
        <w:gridCol w:w="610"/>
      </w:tblGrid>
      <w:tr w:rsidR="0091220E" w:rsidRPr="00C04F47" w:rsidTr="00C04F47">
        <w:trPr>
          <w:tblHeader/>
        </w:trPr>
        <w:tc>
          <w:tcPr>
            <w:tcW w:w="584" w:type="dxa"/>
            <w:vMerge w:val="restart"/>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年度</w:t>
            </w:r>
          </w:p>
        </w:tc>
        <w:tc>
          <w:tcPr>
            <w:tcW w:w="4438"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教育經費支出</w:t>
            </w:r>
          </w:p>
        </w:tc>
        <w:tc>
          <w:tcPr>
            <w:tcW w:w="1875"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占國民所得毛額(</w:t>
            </w:r>
            <w:r w:rsidRPr="00C04F47">
              <w:rPr>
                <w:spacing w:val="-20"/>
              </w:rPr>
              <w:t>GNI)</w:t>
            </w:r>
            <w:r w:rsidRPr="00C04F47">
              <w:rPr>
                <w:rFonts w:hint="eastAsia"/>
                <w:spacing w:val="-20"/>
              </w:rPr>
              <w:t>比率</w:t>
            </w:r>
          </w:p>
        </w:tc>
        <w:tc>
          <w:tcPr>
            <w:tcW w:w="1898"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占國內生產毛額(</w:t>
            </w:r>
            <w:r w:rsidRPr="00C04F47">
              <w:rPr>
                <w:spacing w:val="-20"/>
              </w:rPr>
              <w:t>GDP)</w:t>
            </w:r>
            <w:r w:rsidRPr="00C04F47">
              <w:rPr>
                <w:rFonts w:hint="eastAsia"/>
                <w:spacing w:val="-20"/>
              </w:rPr>
              <w:t>比率</w:t>
            </w:r>
          </w:p>
        </w:tc>
      </w:tr>
      <w:tr w:rsidR="0091220E" w:rsidRPr="00C04F47" w:rsidTr="00FA4233">
        <w:trPr>
          <w:tblHeader/>
        </w:trPr>
        <w:tc>
          <w:tcPr>
            <w:tcW w:w="584" w:type="dxa"/>
            <w:vMerge/>
            <w:shd w:val="clear" w:color="auto" w:fill="auto"/>
          </w:tcPr>
          <w:p w:rsidR="0091220E" w:rsidRPr="00C04F47" w:rsidRDefault="0091220E" w:rsidP="0091220E">
            <w:pPr>
              <w:pStyle w:val="141"/>
              <w:rPr>
                <w:rFonts w:hint="eastAsia"/>
                <w:spacing w:val="-20"/>
              </w:rPr>
            </w:pPr>
          </w:p>
        </w:tc>
        <w:tc>
          <w:tcPr>
            <w:tcW w:w="1568"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1442"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公部門</w:t>
            </w:r>
          </w:p>
        </w:tc>
        <w:tc>
          <w:tcPr>
            <w:tcW w:w="1428"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私部門</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615"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w:t>
            </w:r>
          </w:p>
        </w:tc>
        <w:tc>
          <w:tcPr>
            <w:tcW w:w="616"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w:t>
            </w:r>
          </w:p>
        </w:tc>
        <w:tc>
          <w:tcPr>
            <w:tcW w:w="610"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03</w:t>
            </w:r>
          </w:p>
        </w:tc>
        <w:tc>
          <w:tcPr>
            <w:tcW w:w="1568" w:type="dxa"/>
            <w:shd w:val="clear" w:color="auto" w:fill="auto"/>
            <w:vAlign w:val="center"/>
          </w:tcPr>
          <w:p w:rsidR="00C04F47" w:rsidRPr="00C04F47" w:rsidRDefault="00C04F47" w:rsidP="009915EB">
            <w:pPr>
              <w:pStyle w:val="141"/>
              <w:ind w:leftChars="-14" w:left="-40" w:rightChars="-9" w:right="-25"/>
              <w:jc w:val="right"/>
              <w:rPr>
                <w:snapToGrid/>
                <w:spacing w:val="-20"/>
                <w:kern w:val="0"/>
              </w:rPr>
            </w:pPr>
            <w:r w:rsidRPr="00C04F47">
              <w:rPr>
                <w:rFonts w:hint="eastAsia"/>
                <w:spacing w:val="-20"/>
              </w:rPr>
              <w:t>842,839,405</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631,485,514</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211,353,891</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5.05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3.78</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1.27</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5.18</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3.88</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1.30</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04</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856,100,475</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642,118,609</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213,981,866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4.89</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3.67</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1.22</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5.02</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3.76</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1.25</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05</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872,451,924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656,142,748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216,309,176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3.64</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1.20</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4.97</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3.74</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1.23</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06</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886,585,738</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669,185,922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217,399,816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4.81</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3.63</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1.18</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4.93</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3.72</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1.21</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07</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907,015,244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685,619,752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221,395,492</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4.83</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3.65</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1.18</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4.94</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3.73</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1.20</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08</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911,642,082</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690,855,842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220,786,240</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4.70</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3.56</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1.14</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4.82</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3.65</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1.17</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09</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942,178,617</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726,738,572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215,440,045</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4.60</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3.55</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1.05</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4.73</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3.65</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1.08</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10</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993,586,604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781,328,028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212,258,575</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4.47</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3.51</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0.95</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4.59</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3.61</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0.98</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11</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1,016,800,608</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807,806,098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208,994,509</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4.35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3.46</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0.89</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4.48</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3.56</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0.92</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12</w:t>
            </w:r>
          </w:p>
        </w:tc>
        <w:tc>
          <w:tcPr>
            <w:tcW w:w="1568" w:type="dxa"/>
            <w:shd w:val="clear" w:color="auto" w:fill="auto"/>
            <w:vAlign w:val="center"/>
          </w:tcPr>
          <w:p w:rsidR="00C04F47" w:rsidRPr="00C04F47" w:rsidRDefault="00C04F47" w:rsidP="003A779F">
            <w:pPr>
              <w:pStyle w:val="141"/>
              <w:ind w:leftChars="-14" w:left="-40" w:rightChars="-9" w:right="-25"/>
              <w:jc w:val="right"/>
              <w:rPr>
                <w:rFonts w:hint="eastAsia"/>
                <w:spacing w:val="-20"/>
              </w:rPr>
            </w:pPr>
            <w:r w:rsidRPr="00C04F47">
              <w:rPr>
                <w:rFonts w:hint="eastAsia"/>
                <w:spacing w:val="-20"/>
              </w:rPr>
              <w:t>1,</w:t>
            </w:r>
            <w:r w:rsidR="003A779F">
              <w:rPr>
                <w:spacing w:val="-20"/>
              </w:rPr>
              <w:t>028,076,845</w:t>
            </w:r>
          </w:p>
        </w:tc>
        <w:tc>
          <w:tcPr>
            <w:tcW w:w="1442" w:type="dxa"/>
            <w:shd w:val="clear" w:color="auto" w:fill="auto"/>
            <w:vAlign w:val="center"/>
          </w:tcPr>
          <w:p w:rsidR="00C04F47" w:rsidRPr="00C04F47" w:rsidRDefault="003A779F" w:rsidP="009915EB">
            <w:pPr>
              <w:pStyle w:val="141"/>
              <w:jc w:val="right"/>
              <w:rPr>
                <w:rFonts w:hint="eastAsia"/>
                <w:spacing w:val="-20"/>
              </w:rPr>
            </w:pPr>
            <w:r>
              <w:rPr>
                <w:rFonts w:hint="eastAsia"/>
                <w:spacing w:val="-20"/>
              </w:rPr>
              <w:t>8</w:t>
            </w:r>
            <w:r>
              <w:rPr>
                <w:spacing w:val="-20"/>
              </w:rPr>
              <w:t>19,819,552</w:t>
            </w:r>
          </w:p>
        </w:tc>
        <w:tc>
          <w:tcPr>
            <w:tcW w:w="1428" w:type="dxa"/>
            <w:shd w:val="clear" w:color="auto" w:fill="auto"/>
            <w:vAlign w:val="center"/>
          </w:tcPr>
          <w:p w:rsidR="00C04F47" w:rsidRPr="00C04F47" w:rsidRDefault="003A779F" w:rsidP="009915EB">
            <w:pPr>
              <w:pStyle w:val="141"/>
              <w:jc w:val="right"/>
              <w:rPr>
                <w:rFonts w:hint="eastAsia"/>
                <w:spacing w:val="-20"/>
              </w:rPr>
            </w:pPr>
            <w:r>
              <w:rPr>
                <w:spacing w:val="-20"/>
              </w:rPr>
              <w:t>208,257,293</w:t>
            </w:r>
          </w:p>
        </w:tc>
        <w:tc>
          <w:tcPr>
            <w:tcW w:w="644" w:type="dxa"/>
            <w:shd w:val="clear" w:color="auto" w:fill="auto"/>
            <w:vAlign w:val="center"/>
          </w:tcPr>
          <w:p w:rsidR="00C04F47" w:rsidRPr="00C04F47" w:rsidRDefault="003A779F" w:rsidP="009915EB">
            <w:pPr>
              <w:pStyle w:val="141"/>
              <w:ind w:leftChars="-21" w:left="-59"/>
              <w:jc w:val="right"/>
              <w:rPr>
                <w:rFonts w:hint="eastAsia"/>
                <w:spacing w:val="-20"/>
              </w:rPr>
            </w:pPr>
            <w:r>
              <w:rPr>
                <w:spacing w:val="-20"/>
              </w:rPr>
              <w:t>4.22</w:t>
            </w:r>
          </w:p>
        </w:tc>
        <w:tc>
          <w:tcPr>
            <w:tcW w:w="615" w:type="dxa"/>
            <w:shd w:val="clear" w:color="auto" w:fill="auto"/>
            <w:vAlign w:val="center"/>
          </w:tcPr>
          <w:p w:rsidR="00C04F47" w:rsidRPr="00C04F47" w:rsidRDefault="00C04F47" w:rsidP="003A779F">
            <w:pPr>
              <w:pStyle w:val="141"/>
              <w:ind w:leftChars="-14" w:left="-40"/>
              <w:jc w:val="right"/>
              <w:rPr>
                <w:rFonts w:hint="eastAsia"/>
                <w:spacing w:val="-20"/>
              </w:rPr>
            </w:pPr>
            <w:r w:rsidRPr="00C04F47">
              <w:rPr>
                <w:rFonts w:hint="eastAsia"/>
                <w:spacing w:val="-20"/>
              </w:rPr>
              <w:t>3.</w:t>
            </w:r>
            <w:r w:rsidR="003A779F">
              <w:rPr>
                <w:spacing w:val="-20"/>
              </w:rPr>
              <w:t>36</w:t>
            </w:r>
          </w:p>
        </w:tc>
        <w:tc>
          <w:tcPr>
            <w:tcW w:w="616" w:type="dxa"/>
            <w:shd w:val="clear" w:color="auto" w:fill="auto"/>
            <w:vAlign w:val="center"/>
          </w:tcPr>
          <w:p w:rsidR="00C04F47" w:rsidRPr="00C04F47" w:rsidRDefault="00C04F47" w:rsidP="003A779F">
            <w:pPr>
              <w:pStyle w:val="141"/>
              <w:ind w:leftChars="-18" w:left="-51"/>
              <w:jc w:val="right"/>
              <w:rPr>
                <w:rFonts w:hint="eastAsia"/>
                <w:spacing w:val="-20"/>
              </w:rPr>
            </w:pPr>
            <w:r w:rsidRPr="00C04F47">
              <w:rPr>
                <w:rFonts w:hint="eastAsia"/>
                <w:spacing w:val="-20"/>
              </w:rPr>
              <w:t>0.8</w:t>
            </w:r>
            <w:r w:rsidR="003A779F">
              <w:rPr>
                <w:spacing w:val="-20"/>
              </w:rPr>
              <w:t>5</w:t>
            </w:r>
          </w:p>
        </w:tc>
        <w:tc>
          <w:tcPr>
            <w:tcW w:w="644" w:type="dxa"/>
            <w:shd w:val="clear" w:color="auto" w:fill="auto"/>
            <w:vAlign w:val="center"/>
          </w:tcPr>
          <w:p w:rsidR="00C04F47" w:rsidRPr="00C04F47" w:rsidRDefault="00C04F47" w:rsidP="003A779F">
            <w:pPr>
              <w:pStyle w:val="141"/>
              <w:ind w:leftChars="-10" w:left="-28"/>
              <w:jc w:val="right"/>
              <w:rPr>
                <w:rFonts w:hint="eastAsia"/>
                <w:spacing w:val="-20"/>
              </w:rPr>
            </w:pPr>
            <w:r w:rsidRPr="00C04F47">
              <w:rPr>
                <w:rFonts w:hint="eastAsia"/>
                <w:spacing w:val="-20"/>
              </w:rPr>
              <w:t>4.</w:t>
            </w:r>
            <w:r w:rsidR="003A779F">
              <w:rPr>
                <w:spacing w:val="-20"/>
              </w:rPr>
              <w:t>36</w:t>
            </w:r>
          </w:p>
        </w:tc>
        <w:tc>
          <w:tcPr>
            <w:tcW w:w="644" w:type="dxa"/>
            <w:shd w:val="clear" w:color="auto" w:fill="auto"/>
            <w:vAlign w:val="center"/>
          </w:tcPr>
          <w:p w:rsidR="00C04F47" w:rsidRPr="00C04F47" w:rsidRDefault="00C04F47" w:rsidP="003A779F">
            <w:pPr>
              <w:pStyle w:val="141"/>
              <w:ind w:leftChars="-18" w:left="-51"/>
              <w:jc w:val="right"/>
              <w:rPr>
                <w:rFonts w:hint="eastAsia"/>
                <w:spacing w:val="-20"/>
              </w:rPr>
            </w:pPr>
            <w:r w:rsidRPr="00C04F47">
              <w:rPr>
                <w:rFonts w:hint="eastAsia"/>
                <w:spacing w:val="-20"/>
              </w:rPr>
              <w:t>3.</w:t>
            </w:r>
            <w:r w:rsidR="003A779F">
              <w:rPr>
                <w:spacing w:val="-20"/>
              </w:rPr>
              <w:t>47</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0.88</w:t>
            </w:r>
          </w:p>
        </w:tc>
      </w:tr>
      <w:tr w:rsidR="003A779F" w:rsidRPr="00C04F47" w:rsidTr="00FA4233">
        <w:tc>
          <w:tcPr>
            <w:tcW w:w="584" w:type="dxa"/>
            <w:shd w:val="clear" w:color="auto" w:fill="auto"/>
            <w:vAlign w:val="center"/>
          </w:tcPr>
          <w:p w:rsidR="003A779F" w:rsidRPr="00C04F47" w:rsidRDefault="003A779F" w:rsidP="009915EB">
            <w:pPr>
              <w:pStyle w:val="141"/>
              <w:ind w:leftChars="-14" w:left="-40" w:rightChars="-21" w:right="-59"/>
              <w:jc w:val="center"/>
              <w:rPr>
                <w:rFonts w:hint="eastAsia"/>
                <w:spacing w:val="-20"/>
              </w:rPr>
            </w:pPr>
            <w:r>
              <w:rPr>
                <w:rFonts w:hint="eastAsia"/>
                <w:spacing w:val="-20"/>
              </w:rPr>
              <w:t>1</w:t>
            </w:r>
            <w:r>
              <w:rPr>
                <w:spacing w:val="-20"/>
              </w:rPr>
              <w:t>13</w:t>
            </w:r>
          </w:p>
        </w:tc>
        <w:tc>
          <w:tcPr>
            <w:tcW w:w="1568" w:type="dxa"/>
            <w:shd w:val="clear" w:color="auto" w:fill="auto"/>
            <w:vAlign w:val="center"/>
          </w:tcPr>
          <w:p w:rsidR="003A779F" w:rsidRPr="00C04F47" w:rsidRDefault="003A779F" w:rsidP="009915EB">
            <w:pPr>
              <w:pStyle w:val="141"/>
              <w:ind w:leftChars="-14" w:left="-40" w:rightChars="-9" w:right="-25"/>
              <w:jc w:val="right"/>
              <w:rPr>
                <w:rFonts w:hint="eastAsia"/>
                <w:spacing w:val="-20"/>
              </w:rPr>
            </w:pPr>
            <w:r>
              <w:rPr>
                <w:rFonts w:hint="eastAsia"/>
                <w:spacing w:val="-20"/>
              </w:rPr>
              <w:t>1</w:t>
            </w:r>
            <w:r>
              <w:rPr>
                <w:spacing w:val="-20"/>
              </w:rPr>
              <w:t>,073,778,667</w:t>
            </w:r>
          </w:p>
        </w:tc>
        <w:tc>
          <w:tcPr>
            <w:tcW w:w="1442" w:type="dxa"/>
            <w:shd w:val="clear" w:color="auto" w:fill="auto"/>
            <w:vAlign w:val="center"/>
          </w:tcPr>
          <w:p w:rsidR="003A779F" w:rsidRPr="00C04F47" w:rsidRDefault="003A779F" w:rsidP="009915EB">
            <w:pPr>
              <w:pStyle w:val="141"/>
              <w:jc w:val="right"/>
              <w:rPr>
                <w:rFonts w:hint="eastAsia"/>
                <w:spacing w:val="-20"/>
              </w:rPr>
            </w:pPr>
            <w:r>
              <w:rPr>
                <w:rFonts w:hint="eastAsia"/>
                <w:spacing w:val="-20"/>
              </w:rPr>
              <w:t>8</w:t>
            </w:r>
            <w:r>
              <w:rPr>
                <w:spacing w:val="-20"/>
              </w:rPr>
              <w:t>65,922,629</w:t>
            </w:r>
          </w:p>
        </w:tc>
        <w:tc>
          <w:tcPr>
            <w:tcW w:w="1428" w:type="dxa"/>
            <w:shd w:val="clear" w:color="auto" w:fill="auto"/>
            <w:vAlign w:val="center"/>
          </w:tcPr>
          <w:p w:rsidR="003A779F" w:rsidRPr="00C04F47" w:rsidRDefault="003A779F" w:rsidP="009915EB">
            <w:pPr>
              <w:pStyle w:val="141"/>
              <w:jc w:val="right"/>
              <w:rPr>
                <w:rFonts w:hint="eastAsia"/>
                <w:spacing w:val="-20"/>
              </w:rPr>
            </w:pPr>
            <w:r>
              <w:rPr>
                <w:rFonts w:hint="eastAsia"/>
                <w:spacing w:val="-20"/>
              </w:rPr>
              <w:t>2</w:t>
            </w:r>
            <w:r>
              <w:rPr>
                <w:spacing w:val="-20"/>
              </w:rPr>
              <w:t>07,856,038</w:t>
            </w:r>
          </w:p>
        </w:tc>
        <w:tc>
          <w:tcPr>
            <w:tcW w:w="644" w:type="dxa"/>
            <w:shd w:val="clear" w:color="auto" w:fill="auto"/>
            <w:vAlign w:val="center"/>
          </w:tcPr>
          <w:p w:rsidR="003A779F" w:rsidRPr="00C04F47" w:rsidRDefault="003A779F" w:rsidP="009915EB">
            <w:pPr>
              <w:pStyle w:val="141"/>
              <w:ind w:leftChars="-21" w:left="-59"/>
              <w:jc w:val="right"/>
              <w:rPr>
                <w:rFonts w:hint="eastAsia"/>
                <w:spacing w:val="-20"/>
              </w:rPr>
            </w:pPr>
            <w:r>
              <w:rPr>
                <w:rFonts w:hint="eastAsia"/>
                <w:spacing w:val="-20"/>
              </w:rPr>
              <w:t>4</w:t>
            </w:r>
            <w:r>
              <w:rPr>
                <w:spacing w:val="-20"/>
              </w:rPr>
              <w:t>.06</w:t>
            </w:r>
          </w:p>
        </w:tc>
        <w:tc>
          <w:tcPr>
            <w:tcW w:w="615" w:type="dxa"/>
            <w:shd w:val="clear" w:color="auto" w:fill="auto"/>
            <w:vAlign w:val="center"/>
          </w:tcPr>
          <w:p w:rsidR="003A779F" w:rsidRPr="00C04F47" w:rsidRDefault="003A779F" w:rsidP="009915EB">
            <w:pPr>
              <w:pStyle w:val="141"/>
              <w:ind w:leftChars="-14" w:left="-40"/>
              <w:jc w:val="right"/>
              <w:rPr>
                <w:rFonts w:hint="eastAsia"/>
                <w:spacing w:val="-20"/>
              </w:rPr>
            </w:pPr>
            <w:r>
              <w:rPr>
                <w:rFonts w:hint="eastAsia"/>
                <w:spacing w:val="-20"/>
              </w:rPr>
              <w:t>3</w:t>
            </w:r>
            <w:r>
              <w:rPr>
                <w:spacing w:val="-20"/>
              </w:rPr>
              <w:t>.27</w:t>
            </w:r>
          </w:p>
        </w:tc>
        <w:tc>
          <w:tcPr>
            <w:tcW w:w="616" w:type="dxa"/>
            <w:shd w:val="clear" w:color="auto" w:fill="auto"/>
            <w:vAlign w:val="center"/>
          </w:tcPr>
          <w:p w:rsidR="003A779F" w:rsidRPr="00C04F47" w:rsidRDefault="003A779F" w:rsidP="009915EB">
            <w:pPr>
              <w:pStyle w:val="141"/>
              <w:ind w:leftChars="-18" w:left="-51"/>
              <w:jc w:val="right"/>
              <w:rPr>
                <w:rFonts w:hint="eastAsia"/>
                <w:spacing w:val="-20"/>
              </w:rPr>
            </w:pPr>
            <w:r>
              <w:rPr>
                <w:rFonts w:hint="eastAsia"/>
                <w:spacing w:val="-20"/>
              </w:rPr>
              <w:t>0</w:t>
            </w:r>
            <w:r>
              <w:rPr>
                <w:spacing w:val="-20"/>
              </w:rPr>
              <w:t>.79</w:t>
            </w:r>
          </w:p>
        </w:tc>
        <w:tc>
          <w:tcPr>
            <w:tcW w:w="644" w:type="dxa"/>
            <w:shd w:val="clear" w:color="auto" w:fill="auto"/>
            <w:vAlign w:val="center"/>
          </w:tcPr>
          <w:p w:rsidR="003A779F" w:rsidRPr="00C04F47" w:rsidRDefault="003A779F" w:rsidP="009915EB">
            <w:pPr>
              <w:pStyle w:val="141"/>
              <w:ind w:leftChars="-10" w:left="-28"/>
              <w:jc w:val="right"/>
              <w:rPr>
                <w:rFonts w:hint="eastAsia"/>
                <w:spacing w:val="-20"/>
              </w:rPr>
            </w:pPr>
            <w:r>
              <w:rPr>
                <w:rFonts w:hint="eastAsia"/>
                <w:spacing w:val="-20"/>
              </w:rPr>
              <w:t>4</w:t>
            </w:r>
            <w:r>
              <w:rPr>
                <w:spacing w:val="-20"/>
              </w:rPr>
              <w:t>.20</w:t>
            </w:r>
          </w:p>
        </w:tc>
        <w:tc>
          <w:tcPr>
            <w:tcW w:w="644" w:type="dxa"/>
            <w:shd w:val="clear" w:color="auto" w:fill="auto"/>
            <w:vAlign w:val="center"/>
          </w:tcPr>
          <w:p w:rsidR="003A779F" w:rsidRPr="00C04F47" w:rsidRDefault="003A779F" w:rsidP="009915EB">
            <w:pPr>
              <w:pStyle w:val="141"/>
              <w:ind w:leftChars="-18" w:left="-51"/>
              <w:jc w:val="right"/>
              <w:rPr>
                <w:rFonts w:hint="eastAsia"/>
                <w:spacing w:val="-20"/>
              </w:rPr>
            </w:pPr>
            <w:r>
              <w:rPr>
                <w:rFonts w:hint="eastAsia"/>
                <w:spacing w:val="-20"/>
              </w:rPr>
              <w:t>3</w:t>
            </w:r>
            <w:r>
              <w:rPr>
                <w:spacing w:val="-20"/>
              </w:rPr>
              <w:t>.39</w:t>
            </w:r>
          </w:p>
        </w:tc>
        <w:tc>
          <w:tcPr>
            <w:tcW w:w="610" w:type="dxa"/>
            <w:shd w:val="clear" w:color="auto" w:fill="auto"/>
            <w:vAlign w:val="center"/>
          </w:tcPr>
          <w:p w:rsidR="003A779F" w:rsidRPr="00C04F47" w:rsidRDefault="003A779F" w:rsidP="009915EB">
            <w:pPr>
              <w:pStyle w:val="141"/>
              <w:ind w:leftChars="-20" w:left="-57"/>
              <w:jc w:val="right"/>
              <w:rPr>
                <w:rFonts w:hint="eastAsia"/>
                <w:spacing w:val="-20"/>
              </w:rPr>
            </w:pPr>
            <w:r>
              <w:rPr>
                <w:rFonts w:hint="eastAsia"/>
                <w:spacing w:val="-20"/>
              </w:rPr>
              <w:t>0</w:t>
            </w:r>
            <w:r>
              <w:rPr>
                <w:spacing w:val="-20"/>
              </w:rPr>
              <w:t>.81</w:t>
            </w:r>
          </w:p>
        </w:tc>
      </w:tr>
    </w:tbl>
    <w:p w:rsidR="0060024B" w:rsidRDefault="0060024B" w:rsidP="00CD4AD5">
      <w:pPr>
        <w:pStyle w:val="141"/>
        <w:ind w:leftChars="-49" w:left="1067" w:rightChars="-56" w:right="-159" w:hangingChars="496" w:hanging="1206"/>
        <w:jc w:val="both"/>
        <w:rPr>
          <w:rFonts w:hint="eastAsia"/>
        </w:rPr>
      </w:pPr>
      <w:r>
        <w:rPr>
          <w:rFonts w:hint="eastAsia"/>
        </w:rPr>
        <w:t xml:space="preserve">說 </w:t>
      </w:r>
      <w:r>
        <w:t xml:space="preserve">   </w:t>
      </w:r>
      <w:r>
        <w:rPr>
          <w:rFonts w:hint="eastAsia"/>
        </w:rPr>
        <w:t>明</w:t>
      </w:r>
      <w:r w:rsidR="00CD4AD5" w:rsidRPr="00CD4AD5">
        <w:rPr>
          <w:rFonts w:hint="eastAsia"/>
        </w:rPr>
        <w:t>：</w:t>
      </w:r>
      <w:r>
        <w:rPr>
          <w:rFonts w:hint="eastAsia"/>
        </w:rPr>
        <w:t>公部門包括</w:t>
      </w:r>
      <w:r w:rsidR="007B1724">
        <w:rPr>
          <w:rFonts w:hint="eastAsia"/>
        </w:rPr>
        <w:t>依教育經費編列與管理法定義範圍計列之</w:t>
      </w:r>
      <w:r>
        <w:rPr>
          <w:rFonts w:hint="eastAsia"/>
        </w:rPr>
        <w:t>政府經費及自籌經費</w:t>
      </w:r>
      <w:r w:rsidR="000C7D1D">
        <w:rPr>
          <w:rFonts w:hint="eastAsia"/>
        </w:rPr>
        <w:t>(包括國立大學校院校務基金自籌、國立大學附設醫院作業基金與教學及研究相關之自籌支出、國立高級中等學校校務基金自籌，但均不含折舊</w:t>
      </w:r>
      <w:r w:rsidR="000C7D1D">
        <w:t>)</w:t>
      </w:r>
      <w:r w:rsidR="000C7D1D">
        <w:rPr>
          <w:rFonts w:hint="eastAsia"/>
        </w:rPr>
        <w:t>；私部門僅含私校</w:t>
      </w:r>
      <w:r>
        <w:rPr>
          <w:rFonts w:hint="eastAsia"/>
        </w:rPr>
        <w:t>。</w:t>
      </w:r>
    </w:p>
    <w:p w:rsidR="00D53BA5" w:rsidRDefault="00D53BA5" w:rsidP="001B5093">
      <w:pPr>
        <w:pStyle w:val="141"/>
        <w:ind w:leftChars="-50" w:left="1035" w:rightChars="-56" w:right="-159" w:hangingChars="484" w:hanging="1177"/>
        <w:jc w:val="both"/>
        <w:rPr>
          <w:rFonts w:hint="eastAsia"/>
        </w:rPr>
      </w:pPr>
      <w:r w:rsidRPr="00D53BA5">
        <w:rPr>
          <w:rFonts w:hint="eastAsia"/>
        </w:rPr>
        <w:t>資料來源：教育</w:t>
      </w:r>
      <w:r>
        <w:rPr>
          <w:rFonts w:hint="eastAsia"/>
        </w:rPr>
        <w:t>統計</w:t>
      </w:r>
      <w:r w:rsidR="003A779F">
        <w:rPr>
          <w:rFonts w:hint="eastAsia"/>
        </w:rPr>
        <w:t>(</w:t>
      </w:r>
      <w:r w:rsidR="003A779F">
        <w:t>114</w:t>
      </w:r>
      <w:r w:rsidR="003A779F">
        <w:rPr>
          <w:rFonts w:hint="eastAsia"/>
        </w:rPr>
        <w:t>年版</w:t>
      </w:r>
      <w:r w:rsidR="0064605A">
        <w:rPr>
          <w:rFonts w:hint="eastAsia"/>
        </w:rPr>
        <w:t>、1</w:t>
      </w:r>
      <w:r w:rsidR="0064605A">
        <w:t>13</w:t>
      </w:r>
      <w:r w:rsidR="0064605A">
        <w:rPr>
          <w:rFonts w:hint="eastAsia"/>
        </w:rPr>
        <w:t>年版</w:t>
      </w:r>
      <w:r w:rsidR="003A779F">
        <w:rPr>
          <w:rFonts w:hint="eastAsia"/>
        </w:rPr>
        <w:t>)</w:t>
      </w:r>
      <w:r w:rsidR="000D663C">
        <w:rPr>
          <w:rFonts w:hint="eastAsia"/>
        </w:rPr>
        <w:t>表A</w:t>
      </w:r>
      <w:r w:rsidR="000D663C">
        <w:t>3-1</w:t>
      </w:r>
      <w:r w:rsidR="0064605A">
        <w:rPr>
          <w:rFonts w:hint="eastAsia"/>
        </w:rPr>
        <w:t>，本報告整理</w:t>
      </w:r>
      <w:r w:rsidRPr="00D53BA5">
        <w:rPr>
          <w:rFonts w:hint="eastAsia"/>
        </w:rPr>
        <w:t>。</w:t>
      </w:r>
    </w:p>
    <w:p w:rsidR="00F15795" w:rsidRDefault="00F15795" w:rsidP="00F15795">
      <w:pPr>
        <w:pStyle w:val="a4"/>
        <w:ind w:left="849" w:hanging="283"/>
        <w:rPr>
          <w:rFonts w:hint="eastAsia"/>
        </w:rPr>
      </w:pPr>
      <w:r>
        <w:rPr>
          <w:rFonts w:hint="eastAsia"/>
        </w:rPr>
        <w:t>(二)</w:t>
      </w:r>
      <w:r w:rsidR="002A6089">
        <w:rPr>
          <w:rFonts w:hint="eastAsia"/>
        </w:rPr>
        <w:t>各級學校經費總支出雖增加，惟私立學校支出呈下降趨勢</w:t>
      </w:r>
    </w:p>
    <w:p w:rsidR="00F15795" w:rsidRDefault="00F013D1" w:rsidP="002F3865">
      <w:pPr>
        <w:pStyle w:val="2"/>
        <w:ind w:left="850" w:firstLine="566"/>
      </w:pPr>
      <w:r>
        <w:t>102</w:t>
      </w:r>
      <w:r>
        <w:rPr>
          <w:rFonts w:hint="eastAsia"/>
        </w:rPr>
        <w:t>至1</w:t>
      </w:r>
      <w:r>
        <w:t>1</w:t>
      </w:r>
      <w:r w:rsidR="0083572C">
        <w:t>2</w:t>
      </w:r>
      <w:r>
        <w:rPr>
          <w:rFonts w:hint="eastAsia"/>
        </w:rPr>
        <w:t>學年度</w:t>
      </w:r>
      <w:r w:rsidR="00A32278">
        <w:rPr>
          <w:rFonts w:hint="eastAsia"/>
        </w:rPr>
        <w:t>各級學校經費支出自7</w:t>
      </w:r>
      <w:r w:rsidR="00A32278">
        <w:t>,03</w:t>
      </w:r>
      <w:r w:rsidR="008D7E0F">
        <w:t>2</w:t>
      </w:r>
      <w:r w:rsidR="00A32278">
        <w:rPr>
          <w:rFonts w:hint="eastAsia"/>
        </w:rPr>
        <w:t>億元增至7</w:t>
      </w:r>
      <w:r w:rsidR="00A32278">
        <w:t>,</w:t>
      </w:r>
      <w:r w:rsidR="0083572C">
        <w:t>763</w:t>
      </w:r>
      <w:r w:rsidR="00A32278">
        <w:rPr>
          <w:rFonts w:hint="eastAsia"/>
        </w:rPr>
        <w:t>億元(增幅</w:t>
      </w:r>
      <w:r w:rsidR="0083572C">
        <w:rPr>
          <w:rFonts w:hint="eastAsia"/>
        </w:rPr>
        <w:t>1</w:t>
      </w:r>
      <w:r w:rsidR="0083572C">
        <w:t>0.40</w:t>
      </w:r>
      <w:r w:rsidR="00A32278">
        <w:rPr>
          <w:rFonts w:hint="eastAsia"/>
        </w:rPr>
        <w:t>%)，其中公立學校</w:t>
      </w:r>
      <w:r w:rsidR="001919E2">
        <w:rPr>
          <w:rFonts w:hint="eastAsia"/>
        </w:rPr>
        <w:t>由</w:t>
      </w:r>
      <w:r w:rsidR="00A32278">
        <w:rPr>
          <w:rFonts w:hint="eastAsia"/>
        </w:rPr>
        <w:t>4</w:t>
      </w:r>
      <w:r w:rsidR="00A32278">
        <w:t>,91</w:t>
      </w:r>
      <w:r w:rsidR="008D7E0F">
        <w:t>8</w:t>
      </w:r>
      <w:r w:rsidR="00A32278">
        <w:rPr>
          <w:rFonts w:hint="eastAsia"/>
        </w:rPr>
        <w:t>億元</w:t>
      </w:r>
      <w:r w:rsidR="0083572C">
        <w:rPr>
          <w:rFonts w:hint="eastAsia"/>
        </w:rPr>
        <w:t>持續成長</w:t>
      </w:r>
      <w:r w:rsidR="00A32278">
        <w:rPr>
          <w:rFonts w:hint="eastAsia"/>
        </w:rPr>
        <w:t>增</w:t>
      </w:r>
      <w:r w:rsidR="0083572C">
        <w:rPr>
          <w:rFonts w:hint="eastAsia"/>
        </w:rPr>
        <w:t>加</w:t>
      </w:r>
      <w:r w:rsidR="001919E2">
        <w:rPr>
          <w:rFonts w:hint="eastAsia"/>
        </w:rPr>
        <w:t>至</w:t>
      </w:r>
      <w:r w:rsidR="00A32278">
        <w:rPr>
          <w:rFonts w:hint="eastAsia"/>
        </w:rPr>
        <w:t>5</w:t>
      </w:r>
      <w:r w:rsidR="00A32278">
        <w:t>,</w:t>
      </w:r>
      <w:r w:rsidR="0083572C">
        <w:t>684</w:t>
      </w:r>
      <w:r w:rsidR="00A32278">
        <w:rPr>
          <w:rFonts w:hint="eastAsia"/>
        </w:rPr>
        <w:t>億元(增幅1</w:t>
      </w:r>
      <w:r w:rsidR="0083572C">
        <w:t>5.58</w:t>
      </w:r>
      <w:r w:rsidR="00A32278">
        <w:t>%)</w:t>
      </w:r>
      <w:r w:rsidR="00A32278">
        <w:rPr>
          <w:rFonts w:hint="eastAsia"/>
        </w:rPr>
        <w:t>，惟私立學校</w:t>
      </w:r>
      <w:r w:rsidR="0083572C">
        <w:rPr>
          <w:rFonts w:hint="eastAsia"/>
        </w:rPr>
        <w:t>於1</w:t>
      </w:r>
      <w:r w:rsidR="0083572C">
        <w:t>06</w:t>
      </w:r>
      <w:r w:rsidR="0083572C">
        <w:rPr>
          <w:rFonts w:hint="eastAsia"/>
        </w:rPr>
        <w:t>學年度</w:t>
      </w:r>
      <w:r w:rsidR="001919E2">
        <w:rPr>
          <w:rFonts w:hint="eastAsia"/>
        </w:rPr>
        <w:t>達</w:t>
      </w:r>
      <w:r w:rsidR="0083572C">
        <w:rPr>
          <w:rFonts w:hint="eastAsia"/>
        </w:rPr>
        <w:t>2</w:t>
      </w:r>
      <w:r w:rsidR="0083572C">
        <w:t>,2</w:t>
      </w:r>
      <w:r w:rsidR="00A32278">
        <w:t>1</w:t>
      </w:r>
      <w:r w:rsidR="008D7E0F">
        <w:t>4</w:t>
      </w:r>
      <w:r w:rsidR="00A32278">
        <w:rPr>
          <w:rFonts w:hint="eastAsia"/>
        </w:rPr>
        <w:t>億元</w:t>
      </w:r>
      <w:r w:rsidR="0083572C">
        <w:rPr>
          <w:rFonts w:hint="eastAsia"/>
        </w:rPr>
        <w:t>高</w:t>
      </w:r>
      <w:r w:rsidR="001919E2">
        <w:rPr>
          <w:rFonts w:hint="eastAsia"/>
        </w:rPr>
        <w:t>點</w:t>
      </w:r>
      <w:r w:rsidR="0083572C">
        <w:rPr>
          <w:rFonts w:hint="eastAsia"/>
        </w:rPr>
        <w:t>後漸</w:t>
      </w:r>
      <w:r w:rsidR="00A32278">
        <w:rPr>
          <w:rFonts w:hint="eastAsia"/>
        </w:rPr>
        <w:t>減至</w:t>
      </w:r>
      <w:r w:rsidR="0083572C">
        <w:rPr>
          <w:rFonts w:hint="eastAsia"/>
        </w:rPr>
        <w:t>1</w:t>
      </w:r>
      <w:r w:rsidR="0083572C">
        <w:t>12</w:t>
      </w:r>
      <w:r w:rsidR="0083572C">
        <w:rPr>
          <w:rFonts w:hint="eastAsia"/>
        </w:rPr>
        <w:t>學年度</w:t>
      </w:r>
      <w:r w:rsidR="00A32278">
        <w:rPr>
          <w:rFonts w:hint="eastAsia"/>
        </w:rPr>
        <w:t>2</w:t>
      </w:r>
      <w:r w:rsidR="00A32278">
        <w:t>,0</w:t>
      </w:r>
      <w:r w:rsidR="0083572C">
        <w:t>79</w:t>
      </w:r>
      <w:r w:rsidR="00A32278">
        <w:rPr>
          <w:rFonts w:hint="eastAsia"/>
        </w:rPr>
        <w:t>億元(減幅</w:t>
      </w:r>
      <w:r w:rsidR="0083572C">
        <w:rPr>
          <w:rFonts w:hint="eastAsia"/>
        </w:rPr>
        <w:t>6</w:t>
      </w:r>
      <w:r w:rsidR="0083572C">
        <w:t>.10</w:t>
      </w:r>
      <w:r w:rsidR="00A32278">
        <w:t>%</w:t>
      </w:r>
      <w:r w:rsidR="00534BF9">
        <w:rPr>
          <w:rFonts w:hint="eastAsia"/>
        </w:rPr>
        <w:t>)</w:t>
      </w:r>
      <w:r w:rsidR="00AD17C5">
        <w:rPr>
          <w:rFonts w:hint="eastAsia"/>
        </w:rPr>
        <w:t>，</w:t>
      </w:r>
      <w:r w:rsidR="00534BF9">
        <w:rPr>
          <w:rFonts w:hint="eastAsia"/>
        </w:rPr>
        <w:t>且私立學校經費占</w:t>
      </w:r>
      <w:r w:rsidR="001919E2">
        <w:rPr>
          <w:rFonts w:hint="eastAsia"/>
        </w:rPr>
        <w:t>各該學年度</w:t>
      </w:r>
      <w:r w:rsidR="00534BF9">
        <w:rPr>
          <w:rFonts w:hint="eastAsia"/>
        </w:rPr>
        <w:t>總經費比率由3</w:t>
      </w:r>
      <w:r w:rsidR="00534BF9">
        <w:t>0.06%</w:t>
      </w:r>
      <w:r w:rsidR="00534BF9">
        <w:rPr>
          <w:rFonts w:hint="eastAsia"/>
        </w:rPr>
        <w:t>降為2</w:t>
      </w:r>
      <w:r w:rsidR="00534BF9">
        <w:t>6.78%</w:t>
      </w:r>
      <w:r w:rsidR="00534BF9">
        <w:rPr>
          <w:rFonts w:hint="eastAsia"/>
        </w:rPr>
        <w:t>（</w:t>
      </w:r>
      <w:r w:rsidR="00AD17C5">
        <w:rPr>
          <w:rFonts w:hint="eastAsia"/>
        </w:rPr>
        <w:t>詳表2</w:t>
      </w:r>
      <w:r w:rsidR="00AD17C5">
        <w:t>-1-3</w:t>
      </w:r>
      <w:r w:rsidR="00A32278">
        <w:t>)</w:t>
      </w:r>
      <w:r w:rsidR="00A32278">
        <w:rPr>
          <w:rFonts w:hint="eastAsia"/>
        </w:rPr>
        <w:t>。</w:t>
      </w:r>
    </w:p>
    <w:p w:rsidR="000517D2" w:rsidRDefault="001C2CB1" w:rsidP="002F3865">
      <w:pPr>
        <w:pStyle w:val="2"/>
        <w:ind w:left="850" w:firstLine="566"/>
        <w:rPr>
          <w:rFonts w:hint="eastAsia"/>
        </w:rPr>
      </w:pPr>
      <w:r>
        <w:rPr>
          <w:rFonts w:hint="eastAsia"/>
        </w:rPr>
        <w:t>1</w:t>
      </w:r>
      <w:r>
        <w:t>02</w:t>
      </w:r>
      <w:r>
        <w:rPr>
          <w:rFonts w:hint="eastAsia"/>
        </w:rPr>
        <w:t>至1</w:t>
      </w:r>
      <w:r>
        <w:t>12</w:t>
      </w:r>
      <w:r>
        <w:rPr>
          <w:rFonts w:hint="eastAsia"/>
        </w:rPr>
        <w:t>學年度</w:t>
      </w:r>
      <w:r w:rsidR="008D7E0F">
        <w:rPr>
          <w:rFonts w:hint="eastAsia"/>
        </w:rPr>
        <w:t>高級中等學校經費總支出</w:t>
      </w:r>
      <w:r>
        <w:rPr>
          <w:rFonts w:hint="eastAsia"/>
        </w:rPr>
        <w:t>由1</w:t>
      </w:r>
      <w:r>
        <w:t>,067</w:t>
      </w:r>
      <w:r>
        <w:rPr>
          <w:rFonts w:hint="eastAsia"/>
        </w:rPr>
        <w:t>億元成長至1</w:t>
      </w:r>
      <w:r>
        <w:t>,129</w:t>
      </w:r>
      <w:r>
        <w:rPr>
          <w:rFonts w:hint="eastAsia"/>
        </w:rPr>
        <w:t>億元概呈成長趨勢，其中公立學校由6</w:t>
      </w:r>
      <w:r>
        <w:t>54</w:t>
      </w:r>
      <w:r>
        <w:rPr>
          <w:rFonts w:hint="eastAsia"/>
        </w:rPr>
        <w:t>億元成長至8</w:t>
      </w:r>
      <w:r>
        <w:t>03</w:t>
      </w:r>
      <w:r>
        <w:rPr>
          <w:rFonts w:hint="eastAsia"/>
        </w:rPr>
        <w:t>億元</w:t>
      </w:r>
      <w:r w:rsidR="0067658B">
        <w:rPr>
          <w:rFonts w:hint="eastAsia"/>
        </w:rPr>
        <w:t>，</w:t>
      </w:r>
      <w:r w:rsidR="001919E2">
        <w:rPr>
          <w:rFonts w:hint="eastAsia"/>
        </w:rPr>
        <w:t>惟</w:t>
      </w:r>
      <w:r w:rsidR="0067658B">
        <w:rPr>
          <w:rFonts w:hint="eastAsia"/>
        </w:rPr>
        <w:t>私立學校</w:t>
      </w:r>
      <w:r>
        <w:rPr>
          <w:rFonts w:hint="eastAsia"/>
        </w:rPr>
        <w:t>由4</w:t>
      </w:r>
      <w:r>
        <w:t>1</w:t>
      </w:r>
      <w:r>
        <w:rPr>
          <w:rFonts w:hint="eastAsia"/>
        </w:rPr>
        <w:t>3億元逐步減至3</w:t>
      </w:r>
      <w:r>
        <w:t>26</w:t>
      </w:r>
      <w:r>
        <w:rPr>
          <w:rFonts w:hint="eastAsia"/>
        </w:rPr>
        <w:t>億元，且為1</w:t>
      </w:r>
      <w:r>
        <w:t>02</w:t>
      </w:r>
      <w:r>
        <w:rPr>
          <w:rFonts w:hint="eastAsia"/>
        </w:rPr>
        <w:t>學年度以來最低，私立學校經費占全體高級中等學校經費比率由3</w:t>
      </w:r>
      <w:r>
        <w:t>8.71%</w:t>
      </w:r>
      <w:r>
        <w:rPr>
          <w:rFonts w:hint="eastAsia"/>
        </w:rPr>
        <w:t>降為2</w:t>
      </w:r>
      <w:r>
        <w:t>8.88%</w:t>
      </w:r>
      <w:r w:rsidR="0067658B">
        <w:rPr>
          <w:rFonts w:hint="eastAsia"/>
        </w:rPr>
        <w:t>。</w:t>
      </w:r>
      <w:r w:rsidR="00796AD8">
        <w:rPr>
          <w:rFonts w:hint="eastAsia"/>
        </w:rPr>
        <w:t>另</w:t>
      </w:r>
      <w:r w:rsidR="0067658B">
        <w:rPr>
          <w:rFonts w:hint="eastAsia"/>
        </w:rPr>
        <w:t>大專校院經費支出</w:t>
      </w:r>
      <w:r w:rsidR="00796AD8">
        <w:rPr>
          <w:rFonts w:hint="eastAsia"/>
        </w:rPr>
        <w:t>總額</w:t>
      </w:r>
      <w:r w:rsidR="0067658B">
        <w:rPr>
          <w:rFonts w:hint="eastAsia"/>
        </w:rPr>
        <w:t>自1</w:t>
      </w:r>
      <w:r w:rsidR="0067658B">
        <w:t>02</w:t>
      </w:r>
      <w:r w:rsidR="0067658B">
        <w:rPr>
          <w:rFonts w:hint="eastAsia"/>
        </w:rPr>
        <w:t>至1</w:t>
      </w:r>
      <w:r w:rsidR="0067658B">
        <w:t>1</w:t>
      </w:r>
      <w:r w:rsidR="00796AD8">
        <w:t>2</w:t>
      </w:r>
      <w:r w:rsidR="0067658B">
        <w:rPr>
          <w:rFonts w:hint="eastAsia"/>
        </w:rPr>
        <w:t>學年度由2</w:t>
      </w:r>
      <w:r w:rsidR="0067658B">
        <w:t>,419</w:t>
      </w:r>
      <w:r w:rsidR="0067658B">
        <w:rPr>
          <w:rFonts w:hint="eastAsia"/>
        </w:rPr>
        <w:t>億元持續增加至</w:t>
      </w:r>
      <w:r w:rsidR="0067658B">
        <w:t>2,</w:t>
      </w:r>
      <w:r w:rsidR="00796AD8">
        <w:t>643</w:t>
      </w:r>
      <w:r w:rsidR="0067658B">
        <w:rPr>
          <w:rFonts w:hint="eastAsia"/>
        </w:rPr>
        <w:t>億元，</w:t>
      </w:r>
      <w:r w:rsidR="001919E2">
        <w:rPr>
          <w:rFonts w:hint="eastAsia"/>
        </w:rPr>
        <w:t>而私立學校於</w:t>
      </w:r>
      <w:r w:rsidR="00796AD8">
        <w:rPr>
          <w:rFonts w:hint="eastAsia"/>
        </w:rPr>
        <w:t>1</w:t>
      </w:r>
      <w:r w:rsidR="00796AD8">
        <w:t>12</w:t>
      </w:r>
      <w:r w:rsidR="00796AD8">
        <w:rPr>
          <w:rFonts w:hint="eastAsia"/>
        </w:rPr>
        <w:t>學年度</w:t>
      </w:r>
      <w:r w:rsidR="001919E2">
        <w:rPr>
          <w:rFonts w:hint="eastAsia"/>
        </w:rPr>
        <w:t>經費支出</w:t>
      </w:r>
      <w:r w:rsidR="0067658B">
        <w:rPr>
          <w:rFonts w:hint="eastAsia"/>
        </w:rPr>
        <w:t>1</w:t>
      </w:r>
      <w:r w:rsidR="0067658B">
        <w:t>,2</w:t>
      </w:r>
      <w:r w:rsidR="00796AD8">
        <w:t>08</w:t>
      </w:r>
      <w:r w:rsidR="0067658B">
        <w:rPr>
          <w:rFonts w:hint="eastAsia"/>
        </w:rPr>
        <w:t>億元則</w:t>
      </w:r>
      <w:r w:rsidR="00796AD8">
        <w:rPr>
          <w:rFonts w:hint="eastAsia"/>
        </w:rPr>
        <w:t>為</w:t>
      </w:r>
      <w:r w:rsidR="0067658B">
        <w:rPr>
          <w:rFonts w:hint="eastAsia"/>
        </w:rPr>
        <w:t>1</w:t>
      </w:r>
      <w:r w:rsidR="0067658B">
        <w:t>02</w:t>
      </w:r>
      <w:r w:rsidR="0067658B">
        <w:rPr>
          <w:rFonts w:hint="eastAsia"/>
        </w:rPr>
        <w:t>學年度以來最低。</w:t>
      </w:r>
    </w:p>
    <w:p w:rsidR="001C5AFC" w:rsidRPr="00841892" w:rsidRDefault="00CF5629" w:rsidP="000D0994">
      <w:pPr>
        <w:ind w:leftChars="-15" w:left="567" w:rightChars="-7" w:right="-20" w:hangingChars="215" w:hanging="609"/>
        <w:rPr>
          <w:b/>
          <w:sz w:val="24"/>
          <w:szCs w:val="24"/>
        </w:rPr>
      </w:pPr>
      <w:r w:rsidRPr="00841892">
        <w:rPr>
          <w:rFonts w:hint="eastAsia"/>
          <w:b/>
        </w:rPr>
        <w:t>表2</w:t>
      </w:r>
      <w:r w:rsidRPr="00841892">
        <w:rPr>
          <w:b/>
        </w:rPr>
        <w:t xml:space="preserve">-1-3  </w:t>
      </w:r>
      <w:r w:rsidR="00894875" w:rsidRPr="00841892">
        <w:rPr>
          <w:rFonts w:hint="eastAsia"/>
          <w:b/>
        </w:rPr>
        <w:t>各級學校經費支出</w:t>
      </w:r>
      <w:r w:rsidR="00F1324F" w:rsidRPr="00841892">
        <w:rPr>
          <w:rFonts w:hint="eastAsia"/>
          <w:b/>
        </w:rPr>
        <w:t>概況表</w:t>
      </w:r>
      <w:r w:rsidR="00133308" w:rsidRPr="00841892">
        <w:rPr>
          <w:rFonts w:hint="eastAsia"/>
          <w:b/>
        </w:rPr>
        <w:t xml:space="preserve"> </w:t>
      </w:r>
      <w:r w:rsidR="00133308" w:rsidRPr="00841892">
        <w:rPr>
          <w:b/>
        </w:rPr>
        <w:t xml:space="preserve">           </w:t>
      </w:r>
      <w:r w:rsidR="00841892" w:rsidRPr="00841892">
        <w:rPr>
          <w:b/>
        </w:rPr>
        <w:t xml:space="preserve"> </w:t>
      </w:r>
      <w:r w:rsidR="00133308" w:rsidRPr="00841892">
        <w:rPr>
          <w:b/>
        </w:rPr>
        <w:t xml:space="preserve">   </w:t>
      </w:r>
      <w:r w:rsidR="00133308" w:rsidRPr="00841892">
        <w:rPr>
          <w:rFonts w:hint="eastAsia"/>
          <w:sz w:val="24"/>
          <w:szCs w:val="24"/>
        </w:rPr>
        <w:t>單位：新臺幣</w:t>
      </w:r>
      <w:r w:rsidR="00841892" w:rsidRPr="00841892">
        <w:rPr>
          <w:rFonts w:hint="eastAsia"/>
          <w:sz w:val="24"/>
          <w:szCs w:val="24"/>
        </w:rPr>
        <w:t>億</w:t>
      </w:r>
      <w:r w:rsidR="00133308" w:rsidRPr="00841892">
        <w:rPr>
          <w:rFonts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882"/>
        <w:gridCol w:w="756"/>
        <w:gridCol w:w="826"/>
        <w:gridCol w:w="812"/>
        <w:gridCol w:w="700"/>
        <w:gridCol w:w="658"/>
        <w:gridCol w:w="811"/>
        <w:gridCol w:w="798"/>
        <w:gridCol w:w="784"/>
        <w:gridCol w:w="806"/>
      </w:tblGrid>
      <w:tr w:rsidR="00173E2D" w:rsidRPr="004A515A" w:rsidTr="000D0994">
        <w:trPr>
          <w:tblHeader/>
        </w:trPr>
        <w:tc>
          <w:tcPr>
            <w:tcW w:w="672" w:type="dxa"/>
            <w:vMerge w:val="restart"/>
            <w:shd w:val="clear" w:color="auto" w:fill="auto"/>
            <w:vAlign w:val="center"/>
          </w:tcPr>
          <w:p w:rsidR="00FC5E4E" w:rsidRPr="004A515A" w:rsidRDefault="00FC5E4E" w:rsidP="00672AD7">
            <w:pPr>
              <w:pStyle w:val="141"/>
              <w:ind w:leftChars="-24" w:left="-68" w:rightChars="-18" w:right="-51"/>
              <w:jc w:val="center"/>
              <w:rPr>
                <w:b/>
                <w:spacing w:val="-20"/>
              </w:rPr>
            </w:pPr>
            <w:r w:rsidRPr="004A515A">
              <w:rPr>
                <w:rFonts w:hint="eastAsia"/>
                <w:b/>
                <w:spacing w:val="-20"/>
              </w:rPr>
              <w:t>學年</w:t>
            </w:r>
            <w:r w:rsidR="00700281">
              <w:rPr>
                <w:rFonts w:hint="eastAsia"/>
                <w:b/>
                <w:spacing w:val="-20"/>
              </w:rPr>
              <w:t>度</w:t>
            </w:r>
          </w:p>
        </w:tc>
        <w:tc>
          <w:tcPr>
            <w:tcW w:w="2464" w:type="dxa"/>
            <w:gridSpan w:val="3"/>
            <w:shd w:val="clear" w:color="auto" w:fill="auto"/>
            <w:vAlign w:val="center"/>
          </w:tcPr>
          <w:p w:rsidR="00FC5E4E" w:rsidRPr="004A515A" w:rsidRDefault="00FC5E4E" w:rsidP="00672AD7">
            <w:pPr>
              <w:pStyle w:val="141"/>
              <w:ind w:leftChars="-16" w:left="-45" w:rightChars="-17" w:right="-48"/>
              <w:jc w:val="center"/>
              <w:rPr>
                <w:b/>
                <w:spacing w:val="-20"/>
              </w:rPr>
            </w:pPr>
            <w:r w:rsidRPr="004A515A">
              <w:rPr>
                <w:rFonts w:hint="eastAsia"/>
                <w:b/>
                <w:spacing w:val="-20"/>
              </w:rPr>
              <w:t>總計</w:t>
            </w:r>
          </w:p>
        </w:tc>
        <w:tc>
          <w:tcPr>
            <w:tcW w:w="2170" w:type="dxa"/>
            <w:gridSpan w:val="3"/>
            <w:shd w:val="clear" w:color="auto" w:fill="auto"/>
            <w:vAlign w:val="center"/>
          </w:tcPr>
          <w:p w:rsidR="00FC5E4E" w:rsidRPr="004A515A" w:rsidRDefault="00FC5E4E" w:rsidP="00672AD7">
            <w:pPr>
              <w:pStyle w:val="141"/>
              <w:jc w:val="center"/>
              <w:rPr>
                <w:b/>
                <w:spacing w:val="-20"/>
              </w:rPr>
            </w:pPr>
            <w:r w:rsidRPr="004A515A">
              <w:rPr>
                <w:rFonts w:hint="eastAsia"/>
                <w:b/>
                <w:spacing w:val="-20"/>
              </w:rPr>
              <w:t>高級中等學校</w:t>
            </w:r>
          </w:p>
        </w:tc>
        <w:tc>
          <w:tcPr>
            <w:tcW w:w="2393" w:type="dxa"/>
            <w:gridSpan w:val="3"/>
            <w:shd w:val="clear" w:color="auto" w:fill="auto"/>
          </w:tcPr>
          <w:p w:rsidR="00FC5E4E" w:rsidRPr="004A515A" w:rsidRDefault="00FC5E4E" w:rsidP="00672AD7">
            <w:pPr>
              <w:pStyle w:val="141"/>
              <w:jc w:val="center"/>
              <w:rPr>
                <w:rFonts w:hint="eastAsia"/>
                <w:b/>
                <w:spacing w:val="-20"/>
              </w:rPr>
            </w:pPr>
            <w:r w:rsidRPr="004A515A">
              <w:rPr>
                <w:rFonts w:hint="eastAsia"/>
                <w:b/>
                <w:spacing w:val="-20"/>
              </w:rPr>
              <w:t>大專校院</w:t>
            </w:r>
          </w:p>
        </w:tc>
        <w:tc>
          <w:tcPr>
            <w:tcW w:w="806" w:type="dxa"/>
            <w:shd w:val="clear" w:color="auto" w:fill="auto"/>
            <w:vAlign w:val="center"/>
          </w:tcPr>
          <w:p w:rsidR="00FC5E4E" w:rsidRPr="004A515A" w:rsidRDefault="00FC5E4E" w:rsidP="00672AD7">
            <w:pPr>
              <w:pStyle w:val="141"/>
              <w:jc w:val="center"/>
              <w:rPr>
                <w:b/>
                <w:spacing w:val="-20"/>
              </w:rPr>
            </w:pPr>
            <w:r w:rsidRPr="004A515A">
              <w:rPr>
                <w:rFonts w:hint="eastAsia"/>
                <w:b/>
                <w:spacing w:val="-20"/>
              </w:rPr>
              <w:t>其他</w:t>
            </w:r>
          </w:p>
        </w:tc>
      </w:tr>
      <w:tr w:rsidR="000D0994" w:rsidRPr="004A515A" w:rsidTr="000D0994">
        <w:trPr>
          <w:tblHeader/>
        </w:trPr>
        <w:tc>
          <w:tcPr>
            <w:tcW w:w="672" w:type="dxa"/>
            <w:vMerge/>
            <w:shd w:val="clear" w:color="auto" w:fill="auto"/>
          </w:tcPr>
          <w:p w:rsidR="00AC46C5" w:rsidRPr="004A515A" w:rsidRDefault="00AC46C5" w:rsidP="00AC46C5">
            <w:pPr>
              <w:pStyle w:val="141"/>
              <w:rPr>
                <w:rFonts w:hint="eastAsia"/>
                <w:b/>
                <w:spacing w:val="-20"/>
              </w:rPr>
            </w:pPr>
          </w:p>
        </w:tc>
        <w:tc>
          <w:tcPr>
            <w:tcW w:w="882"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56"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826"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12"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00"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658"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11"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98"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784"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06" w:type="dxa"/>
            <w:shd w:val="clear" w:color="auto" w:fill="auto"/>
            <w:vAlign w:val="center"/>
          </w:tcPr>
          <w:p w:rsidR="00AC46C5" w:rsidRPr="004A515A" w:rsidRDefault="00FC5E4E" w:rsidP="00672AD7">
            <w:pPr>
              <w:pStyle w:val="141"/>
              <w:jc w:val="center"/>
              <w:rPr>
                <w:b/>
                <w:spacing w:val="-20"/>
              </w:rPr>
            </w:pPr>
            <w:r w:rsidRPr="004A515A">
              <w:rPr>
                <w:rFonts w:hint="eastAsia"/>
                <w:b/>
                <w:spacing w:val="-20"/>
              </w:rPr>
              <w:t>合計</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02</w:t>
            </w:r>
          </w:p>
        </w:tc>
        <w:tc>
          <w:tcPr>
            <w:tcW w:w="882" w:type="dxa"/>
            <w:shd w:val="clear" w:color="auto" w:fill="auto"/>
            <w:vAlign w:val="center"/>
          </w:tcPr>
          <w:p w:rsidR="009A57D4" w:rsidRPr="00173E2D" w:rsidRDefault="009A57D4" w:rsidP="009A57D4">
            <w:pPr>
              <w:pStyle w:val="141"/>
              <w:jc w:val="right"/>
              <w:rPr>
                <w:snapToGrid/>
                <w:spacing w:val="-20"/>
                <w:kern w:val="0"/>
                <w:szCs w:val="24"/>
              </w:rPr>
            </w:pPr>
            <w:r w:rsidRPr="00173E2D">
              <w:rPr>
                <w:rFonts w:hint="eastAsia"/>
                <w:spacing w:val="-20"/>
              </w:rPr>
              <w:t>7,032</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4,918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2,114</w:t>
            </w:r>
          </w:p>
        </w:tc>
        <w:tc>
          <w:tcPr>
            <w:tcW w:w="812" w:type="dxa"/>
            <w:shd w:val="clear" w:color="auto" w:fill="auto"/>
            <w:vAlign w:val="center"/>
          </w:tcPr>
          <w:p w:rsidR="009A57D4" w:rsidRPr="00173E2D" w:rsidRDefault="009A57D4" w:rsidP="009A57D4">
            <w:pPr>
              <w:pStyle w:val="141"/>
              <w:jc w:val="right"/>
              <w:rPr>
                <w:snapToGrid/>
                <w:spacing w:val="-20"/>
                <w:kern w:val="0"/>
                <w:szCs w:val="24"/>
              </w:rPr>
            </w:pPr>
            <w:r w:rsidRPr="00173E2D">
              <w:rPr>
                <w:rFonts w:hint="eastAsia"/>
                <w:spacing w:val="-20"/>
              </w:rPr>
              <w:t>1,067</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654</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413</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2,419</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1,117</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1,301</w:t>
            </w:r>
          </w:p>
        </w:tc>
        <w:tc>
          <w:tcPr>
            <w:tcW w:w="806" w:type="dxa"/>
            <w:shd w:val="clear" w:color="auto" w:fill="auto"/>
            <w:vAlign w:val="center"/>
          </w:tcPr>
          <w:p w:rsidR="009A57D4" w:rsidRPr="009A57D4" w:rsidRDefault="009A57D4" w:rsidP="009A57D4">
            <w:pPr>
              <w:pStyle w:val="141"/>
              <w:jc w:val="right"/>
              <w:rPr>
                <w:snapToGrid/>
                <w:spacing w:val="-20"/>
                <w:kern w:val="0"/>
                <w:szCs w:val="24"/>
              </w:rPr>
            </w:pPr>
            <w:r w:rsidRPr="009A57D4">
              <w:rPr>
                <w:rFonts w:hint="eastAsia"/>
                <w:spacing w:val="-20"/>
              </w:rPr>
              <w:t>3,546</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03</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7,051</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4,911</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2,140</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1,064</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659</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404</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2,432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1,335</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3,555</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04</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7,148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4,985</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2,163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1,091</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678</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412</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2,456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1,127</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1,329</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3,601</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05</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7,204</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5,030</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2,174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1,098</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689</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409</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2,460</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1,146</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1,314</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3,647</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06</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7,322</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5,108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2,214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1,113</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710</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403</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2,502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1,168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1,333</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3,707</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07</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7,393</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5,185</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2,208</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1,137</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742</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395</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2,516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1,210</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1,307</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3,739</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08</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7,376</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5,222</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2,154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1,101</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750</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351</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2,532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1,251</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1,281</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3,744</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09</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7,427</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5,304</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2,123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1,088</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748</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340</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2,556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1,305</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1,251</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3,783</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10</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7,458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5,368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2,090</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1,080</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753</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327</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2,558</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1,220</w:t>
            </w:r>
          </w:p>
        </w:tc>
        <w:tc>
          <w:tcPr>
            <w:tcW w:w="806" w:type="dxa"/>
            <w:shd w:val="clear" w:color="auto" w:fill="auto"/>
            <w:vAlign w:val="center"/>
          </w:tcPr>
          <w:p w:rsidR="009A57D4" w:rsidRPr="009A57D4" w:rsidRDefault="00796AD8" w:rsidP="009A57D4">
            <w:pPr>
              <w:pStyle w:val="141"/>
              <w:jc w:val="right"/>
              <w:rPr>
                <w:rFonts w:hint="eastAsia"/>
                <w:spacing w:val="-20"/>
              </w:rPr>
            </w:pPr>
            <w:r>
              <w:rPr>
                <w:rFonts w:hint="eastAsia"/>
                <w:spacing w:val="-20"/>
              </w:rPr>
              <w:t>3,8</w:t>
            </w:r>
            <w:r>
              <w:rPr>
                <w:spacing w:val="-20"/>
              </w:rPr>
              <w:t>20</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11</w:t>
            </w:r>
          </w:p>
        </w:tc>
        <w:tc>
          <w:tcPr>
            <w:tcW w:w="882" w:type="dxa"/>
            <w:shd w:val="clear" w:color="auto" w:fill="auto"/>
            <w:vAlign w:val="center"/>
          </w:tcPr>
          <w:p w:rsidR="009A57D4" w:rsidRPr="00173E2D" w:rsidRDefault="009A57D4" w:rsidP="008245FE">
            <w:pPr>
              <w:pStyle w:val="141"/>
              <w:jc w:val="right"/>
              <w:rPr>
                <w:rFonts w:hint="eastAsia"/>
                <w:spacing w:val="-20"/>
              </w:rPr>
            </w:pPr>
            <w:r w:rsidRPr="00173E2D">
              <w:rPr>
                <w:rFonts w:hint="eastAsia"/>
                <w:spacing w:val="-20"/>
              </w:rPr>
              <w:t>7,55</w:t>
            </w:r>
            <w:r w:rsidR="008245FE">
              <w:rPr>
                <w:spacing w:val="-20"/>
              </w:rPr>
              <w:t>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w:t>
            </w:r>
            <w:r w:rsidR="008245FE">
              <w:rPr>
                <w:rFonts w:hint="eastAsia"/>
                <w:spacing w:val="-20"/>
              </w:rPr>
              <w:t>,47</w:t>
            </w:r>
            <w:r w:rsidR="008245FE">
              <w:rPr>
                <w:spacing w:val="-20"/>
              </w:rPr>
              <w:t>5</w:t>
            </w:r>
          </w:p>
        </w:tc>
        <w:tc>
          <w:tcPr>
            <w:tcW w:w="826" w:type="dxa"/>
            <w:shd w:val="clear" w:color="auto" w:fill="auto"/>
            <w:vAlign w:val="center"/>
          </w:tcPr>
          <w:p w:rsidR="009A57D4" w:rsidRPr="00173E2D" w:rsidRDefault="008245FE" w:rsidP="009A57D4">
            <w:pPr>
              <w:pStyle w:val="141"/>
              <w:jc w:val="right"/>
              <w:rPr>
                <w:rFonts w:hint="eastAsia"/>
                <w:spacing w:val="-20"/>
              </w:rPr>
            </w:pPr>
            <w:r>
              <w:rPr>
                <w:rFonts w:hint="eastAsia"/>
                <w:spacing w:val="-20"/>
              </w:rPr>
              <w:t>2,08</w:t>
            </w:r>
            <w:r>
              <w:rPr>
                <w:spacing w:val="-20"/>
              </w:rPr>
              <w:t>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1,106</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772</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334</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2,579</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1,368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1,211</w:t>
            </w:r>
          </w:p>
        </w:tc>
        <w:tc>
          <w:tcPr>
            <w:tcW w:w="806" w:type="dxa"/>
            <w:shd w:val="clear" w:color="auto" w:fill="auto"/>
            <w:vAlign w:val="center"/>
          </w:tcPr>
          <w:p w:rsidR="009A57D4" w:rsidRPr="009A57D4" w:rsidRDefault="00796AD8" w:rsidP="009A57D4">
            <w:pPr>
              <w:pStyle w:val="141"/>
              <w:jc w:val="right"/>
              <w:rPr>
                <w:rFonts w:hint="eastAsia"/>
                <w:spacing w:val="-20"/>
              </w:rPr>
            </w:pPr>
            <w:r>
              <w:rPr>
                <w:rFonts w:hint="eastAsia"/>
                <w:spacing w:val="-20"/>
              </w:rPr>
              <w:t>3,8</w:t>
            </w:r>
            <w:r>
              <w:rPr>
                <w:spacing w:val="-20"/>
              </w:rPr>
              <w:t>73</w:t>
            </w:r>
          </w:p>
        </w:tc>
      </w:tr>
      <w:tr w:rsidR="000D0994" w:rsidRPr="00672AD7" w:rsidTr="000D0994">
        <w:tc>
          <w:tcPr>
            <w:tcW w:w="672" w:type="dxa"/>
            <w:shd w:val="clear" w:color="auto" w:fill="auto"/>
          </w:tcPr>
          <w:p w:rsidR="008245FE" w:rsidRPr="00672AD7" w:rsidRDefault="008245FE" w:rsidP="009A57D4">
            <w:pPr>
              <w:pStyle w:val="141"/>
              <w:rPr>
                <w:rFonts w:hint="eastAsia"/>
                <w:spacing w:val="-20"/>
              </w:rPr>
            </w:pPr>
            <w:r>
              <w:rPr>
                <w:rFonts w:hint="eastAsia"/>
                <w:spacing w:val="-20"/>
              </w:rPr>
              <w:t>1</w:t>
            </w:r>
            <w:r>
              <w:rPr>
                <w:spacing w:val="-20"/>
              </w:rPr>
              <w:t>12</w:t>
            </w:r>
          </w:p>
        </w:tc>
        <w:tc>
          <w:tcPr>
            <w:tcW w:w="882"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7</w:t>
            </w:r>
            <w:r>
              <w:rPr>
                <w:spacing w:val="-20"/>
              </w:rPr>
              <w:t>,763</w:t>
            </w:r>
          </w:p>
        </w:tc>
        <w:tc>
          <w:tcPr>
            <w:tcW w:w="756"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5</w:t>
            </w:r>
            <w:r>
              <w:rPr>
                <w:spacing w:val="-20"/>
              </w:rPr>
              <w:t>,684</w:t>
            </w:r>
          </w:p>
        </w:tc>
        <w:tc>
          <w:tcPr>
            <w:tcW w:w="826"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2</w:t>
            </w:r>
            <w:r>
              <w:rPr>
                <w:spacing w:val="-20"/>
              </w:rPr>
              <w:t>,079</w:t>
            </w:r>
          </w:p>
        </w:tc>
        <w:tc>
          <w:tcPr>
            <w:tcW w:w="812" w:type="dxa"/>
            <w:shd w:val="clear" w:color="auto" w:fill="auto"/>
            <w:vAlign w:val="center"/>
          </w:tcPr>
          <w:p w:rsidR="008245FE" w:rsidRPr="00173E2D" w:rsidRDefault="000D0994" w:rsidP="009A57D4">
            <w:pPr>
              <w:pStyle w:val="141"/>
              <w:jc w:val="right"/>
              <w:rPr>
                <w:rFonts w:hint="eastAsia"/>
                <w:spacing w:val="-20"/>
              </w:rPr>
            </w:pPr>
            <w:r>
              <w:rPr>
                <w:rFonts w:hint="eastAsia"/>
                <w:spacing w:val="-20"/>
              </w:rPr>
              <w:t>1</w:t>
            </w:r>
            <w:r>
              <w:rPr>
                <w:spacing w:val="-20"/>
              </w:rPr>
              <w:t>,129</w:t>
            </w:r>
          </w:p>
        </w:tc>
        <w:tc>
          <w:tcPr>
            <w:tcW w:w="700" w:type="dxa"/>
            <w:shd w:val="clear" w:color="auto" w:fill="auto"/>
            <w:vAlign w:val="center"/>
          </w:tcPr>
          <w:p w:rsidR="008245FE" w:rsidRPr="00173E2D" w:rsidRDefault="0065314B" w:rsidP="009A57D4">
            <w:pPr>
              <w:pStyle w:val="141"/>
              <w:jc w:val="right"/>
              <w:rPr>
                <w:rFonts w:hint="eastAsia"/>
                <w:spacing w:val="-20"/>
              </w:rPr>
            </w:pPr>
            <w:r>
              <w:rPr>
                <w:rFonts w:hint="eastAsia"/>
                <w:spacing w:val="-20"/>
              </w:rPr>
              <w:t>8</w:t>
            </w:r>
            <w:r>
              <w:rPr>
                <w:spacing w:val="-20"/>
              </w:rPr>
              <w:t>03</w:t>
            </w:r>
          </w:p>
        </w:tc>
        <w:tc>
          <w:tcPr>
            <w:tcW w:w="658" w:type="dxa"/>
            <w:shd w:val="clear" w:color="auto" w:fill="auto"/>
            <w:vAlign w:val="center"/>
          </w:tcPr>
          <w:p w:rsidR="008245FE" w:rsidRPr="00173E2D" w:rsidRDefault="0065314B" w:rsidP="009A57D4">
            <w:pPr>
              <w:pStyle w:val="141"/>
              <w:jc w:val="right"/>
              <w:rPr>
                <w:rFonts w:hint="eastAsia"/>
                <w:spacing w:val="-20"/>
              </w:rPr>
            </w:pPr>
            <w:r>
              <w:rPr>
                <w:rFonts w:hint="eastAsia"/>
                <w:spacing w:val="-20"/>
              </w:rPr>
              <w:t>3</w:t>
            </w:r>
            <w:r>
              <w:rPr>
                <w:spacing w:val="-20"/>
              </w:rPr>
              <w:t>26</w:t>
            </w:r>
          </w:p>
        </w:tc>
        <w:tc>
          <w:tcPr>
            <w:tcW w:w="811"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2</w:t>
            </w:r>
            <w:r>
              <w:rPr>
                <w:spacing w:val="-20"/>
              </w:rPr>
              <w:t>,643</w:t>
            </w:r>
          </w:p>
        </w:tc>
        <w:tc>
          <w:tcPr>
            <w:tcW w:w="798"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1</w:t>
            </w:r>
            <w:r>
              <w:rPr>
                <w:spacing w:val="-20"/>
              </w:rPr>
              <w:t>,435</w:t>
            </w:r>
          </w:p>
        </w:tc>
        <w:tc>
          <w:tcPr>
            <w:tcW w:w="784"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1</w:t>
            </w:r>
            <w:r>
              <w:rPr>
                <w:spacing w:val="-20"/>
              </w:rPr>
              <w:t>,208</w:t>
            </w:r>
          </w:p>
        </w:tc>
        <w:tc>
          <w:tcPr>
            <w:tcW w:w="806" w:type="dxa"/>
            <w:shd w:val="clear" w:color="auto" w:fill="auto"/>
            <w:vAlign w:val="center"/>
          </w:tcPr>
          <w:p w:rsidR="008245FE" w:rsidRPr="009A57D4" w:rsidRDefault="00796AD8" w:rsidP="009A57D4">
            <w:pPr>
              <w:pStyle w:val="141"/>
              <w:jc w:val="right"/>
              <w:rPr>
                <w:rFonts w:hint="eastAsia"/>
                <w:spacing w:val="-20"/>
              </w:rPr>
            </w:pPr>
            <w:r>
              <w:rPr>
                <w:rFonts w:hint="eastAsia"/>
                <w:spacing w:val="-20"/>
              </w:rPr>
              <w:t>3</w:t>
            </w:r>
            <w:r>
              <w:rPr>
                <w:spacing w:val="-20"/>
              </w:rPr>
              <w:t>,991</w:t>
            </w:r>
          </w:p>
        </w:tc>
      </w:tr>
    </w:tbl>
    <w:p w:rsidR="00383E21" w:rsidRDefault="00383E21" w:rsidP="000D0994">
      <w:pPr>
        <w:pStyle w:val="141"/>
        <w:ind w:left="1469" w:hangingChars="604" w:hanging="1469"/>
        <w:rPr>
          <w:rFonts w:hint="eastAsia"/>
        </w:rPr>
      </w:pPr>
      <w:r>
        <w:rPr>
          <w:rFonts w:hint="eastAsia"/>
        </w:rPr>
        <w:t xml:space="preserve">說 </w:t>
      </w:r>
      <w:r>
        <w:t xml:space="preserve">   </w:t>
      </w:r>
      <w:r>
        <w:rPr>
          <w:rFonts w:hint="eastAsia"/>
        </w:rPr>
        <w:t>明：1</w:t>
      </w:r>
      <w:r>
        <w:t>.</w:t>
      </w:r>
      <w:r>
        <w:rPr>
          <w:rFonts w:hint="eastAsia"/>
        </w:rPr>
        <w:t>「其他」</w:t>
      </w:r>
      <w:r w:rsidR="008E2DFD">
        <w:rPr>
          <w:rFonts w:hint="eastAsia"/>
        </w:rPr>
        <w:t>係高</w:t>
      </w:r>
      <w:r w:rsidR="00B76876">
        <w:rPr>
          <w:rFonts w:hint="eastAsia"/>
        </w:rPr>
        <w:t>級</w:t>
      </w:r>
      <w:r w:rsidR="008E2DFD">
        <w:rPr>
          <w:rFonts w:hint="eastAsia"/>
        </w:rPr>
        <w:t>中等學校及大專校院以外之各級學校，</w:t>
      </w:r>
      <w:r>
        <w:rPr>
          <w:rFonts w:hint="eastAsia"/>
        </w:rPr>
        <w:t>包括</w:t>
      </w:r>
      <w:r w:rsidRPr="00383E21">
        <w:rPr>
          <w:rFonts w:hint="eastAsia"/>
        </w:rPr>
        <w:t>幼兒園、國民小學、國民中學、進修學校及特教學校</w:t>
      </w:r>
      <w:r>
        <w:rPr>
          <w:rFonts w:hint="eastAsia"/>
        </w:rPr>
        <w:t>。</w:t>
      </w:r>
    </w:p>
    <w:p w:rsidR="00383E21" w:rsidRDefault="00383E21" w:rsidP="003B2486">
      <w:pPr>
        <w:pStyle w:val="141"/>
        <w:ind w:leftChars="410" w:left="1426" w:hangingChars="109" w:hanging="265"/>
      </w:pPr>
      <w:r>
        <w:t>2.</w:t>
      </w:r>
      <w:r w:rsidR="007F50BC">
        <w:rPr>
          <w:rFonts w:hint="eastAsia"/>
        </w:rPr>
        <w:t>大專校院包括專科學校、</w:t>
      </w:r>
      <w:r>
        <w:rPr>
          <w:rFonts w:hint="eastAsia"/>
        </w:rPr>
        <w:t>大學及學院</w:t>
      </w:r>
      <w:r w:rsidR="007F50BC">
        <w:rPr>
          <w:rFonts w:hint="eastAsia"/>
        </w:rPr>
        <w:t>(</w:t>
      </w:r>
      <w:r>
        <w:rPr>
          <w:rFonts w:hint="eastAsia"/>
        </w:rPr>
        <w:t>含宗教研修學院及空中大學資料</w:t>
      </w:r>
      <w:r w:rsidR="007F50BC">
        <w:rPr>
          <w:rFonts w:hint="eastAsia"/>
        </w:rPr>
        <w:t>)</w:t>
      </w:r>
      <w:r>
        <w:rPr>
          <w:rFonts w:hint="eastAsia"/>
        </w:rPr>
        <w:t>。</w:t>
      </w:r>
    </w:p>
    <w:p w:rsidR="003B2486" w:rsidRDefault="003B2486" w:rsidP="003B2486">
      <w:pPr>
        <w:pStyle w:val="141"/>
        <w:ind w:leftChars="410" w:left="1426" w:hangingChars="109" w:hanging="265"/>
        <w:rPr>
          <w:rFonts w:hint="eastAsia"/>
        </w:rPr>
      </w:pPr>
      <w:r>
        <w:rPr>
          <w:rFonts w:hint="eastAsia"/>
        </w:rPr>
        <w:t>3</w:t>
      </w:r>
      <w:r>
        <w:t>.</w:t>
      </w:r>
      <w:r>
        <w:rPr>
          <w:rFonts w:hint="eastAsia"/>
        </w:rPr>
        <w:t>如有尾差係四捨五入所致。</w:t>
      </w:r>
    </w:p>
    <w:p w:rsidR="00CF5629" w:rsidRDefault="00920BF9" w:rsidP="000D0994">
      <w:pPr>
        <w:pStyle w:val="141"/>
        <w:ind w:left="1469" w:hangingChars="604" w:hanging="1469"/>
        <w:rPr>
          <w:rFonts w:hint="eastAsia"/>
        </w:rPr>
      </w:pPr>
      <w:r>
        <w:rPr>
          <w:rFonts w:hint="eastAsia"/>
        </w:rPr>
        <w:t>資料來源：教育統計</w:t>
      </w:r>
      <w:r w:rsidR="00B76876" w:rsidRPr="00B76876">
        <w:rPr>
          <w:rFonts w:hint="eastAsia"/>
        </w:rPr>
        <w:t>(114年版)</w:t>
      </w:r>
      <w:r w:rsidR="00B76876">
        <w:rPr>
          <w:rFonts w:hint="eastAsia"/>
        </w:rPr>
        <w:t>表A</w:t>
      </w:r>
      <w:r w:rsidR="00B76876">
        <w:t>3-3</w:t>
      </w:r>
      <w:r>
        <w:rPr>
          <w:rFonts w:hint="eastAsia"/>
        </w:rPr>
        <w:t>。</w:t>
      </w:r>
    </w:p>
    <w:p w:rsidR="006D00EC" w:rsidRPr="005E2B4F" w:rsidRDefault="006D00EC" w:rsidP="00DE4733">
      <w:pPr>
        <w:ind w:left="566" w:firstLine="566"/>
        <w:rPr>
          <w:rFonts w:hint="eastAsia"/>
          <w:color w:val="0070C0"/>
        </w:rPr>
      </w:pPr>
    </w:p>
    <w:p w:rsidR="006A792D" w:rsidRPr="00594621" w:rsidRDefault="006A792D" w:rsidP="006A792D">
      <w:pPr>
        <w:pStyle w:val="14"/>
        <w:ind w:left="567" w:hanging="567"/>
      </w:pPr>
      <w:bookmarkStart w:id="4" w:name="_Toc204154397"/>
      <w:r w:rsidRPr="00594621">
        <w:rPr>
          <w:rFonts w:hint="eastAsia"/>
        </w:rPr>
        <w:t>二、</w:t>
      </w:r>
      <w:r w:rsidR="00645572" w:rsidRPr="00594621">
        <w:rPr>
          <w:rFonts w:hint="eastAsia"/>
        </w:rPr>
        <w:t>我國近年教育</w:t>
      </w:r>
      <w:r w:rsidR="00594621">
        <w:rPr>
          <w:rFonts w:hint="eastAsia"/>
        </w:rPr>
        <w:t>發展</w:t>
      </w:r>
      <w:r w:rsidR="00B8132F" w:rsidRPr="00594621">
        <w:rPr>
          <w:rFonts w:hint="eastAsia"/>
        </w:rPr>
        <w:t>現況及變化趨勢分析</w:t>
      </w:r>
      <w:bookmarkEnd w:id="4"/>
    </w:p>
    <w:p w:rsidR="004774B3" w:rsidRPr="0042711B" w:rsidRDefault="00F15795" w:rsidP="004774B3">
      <w:pPr>
        <w:pStyle w:val="a4"/>
        <w:ind w:left="849" w:hanging="283"/>
      </w:pPr>
      <w:r w:rsidRPr="0042711B">
        <w:rPr>
          <w:rFonts w:hint="eastAsia"/>
        </w:rPr>
        <w:t>(一)</w:t>
      </w:r>
      <w:r w:rsidR="000C2EBD" w:rsidRPr="0042711B">
        <w:rPr>
          <w:rFonts w:hint="eastAsia"/>
        </w:rPr>
        <w:t>各級</w:t>
      </w:r>
      <w:r w:rsidR="00B1483F" w:rsidRPr="0042711B">
        <w:rPr>
          <w:rFonts w:hint="eastAsia"/>
        </w:rPr>
        <w:t>學校總</w:t>
      </w:r>
      <w:r w:rsidR="00397C56">
        <w:rPr>
          <w:rFonts w:hint="eastAsia"/>
        </w:rPr>
        <w:t>校</w:t>
      </w:r>
      <w:r w:rsidR="00B1483F" w:rsidRPr="0042711B">
        <w:rPr>
          <w:rFonts w:hint="eastAsia"/>
        </w:rPr>
        <w:t>數</w:t>
      </w:r>
      <w:r w:rsidR="008D0D67" w:rsidRPr="0042711B">
        <w:rPr>
          <w:rFonts w:hint="eastAsia"/>
        </w:rPr>
        <w:t>及</w:t>
      </w:r>
      <w:r w:rsidR="00B1483F" w:rsidRPr="0042711B">
        <w:rPr>
          <w:rFonts w:hint="eastAsia"/>
        </w:rPr>
        <w:t>學生人數</w:t>
      </w:r>
      <w:r w:rsidR="008D0D67" w:rsidRPr="0042711B">
        <w:rPr>
          <w:rFonts w:hint="eastAsia"/>
        </w:rPr>
        <w:t>均</w:t>
      </w:r>
      <w:r w:rsidR="002C38BA" w:rsidRPr="0042711B">
        <w:rPr>
          <w:rFonts w:hint="eastAsia"/>
        </w:rPr>
        <w:t>呈</w:t>
      </w:r>
      <w:r w:rsidR="0042711B" w:rsidRPr="0042711B">
        <w:rPr>
          <w:rFonts w:hint="eastAsia"/>
        </w:rPr>
        <w:t>下降</w:t>
      </w:r>
      <w:r w:rsidR="002C38BA" w:rsidRPr="0042711B">
        <w:rPr>
          <w:rFonts w:hint="eastAsia"/>
        </w:rPr>
        <w:t>趨勢</w:t>
      </w:r>
    </w:p>
    <w:p w:rsidR="008D0D67" w:rsidRDefault="004774B3" w:rsidP="002F3865">
      <w:pPr>
        <w:pStyle w:val="2"/>
        <w:ind w:left="850" w:firstLine="566"/>
      </w:pPr>
      <w:r>
        <w:rPr>
          <w:rFonts w:hint="eastAsia"/>
        </w:rPr>
        <w:t>據教育統計，</w:t>
      </w:r>
      <w:r w:rsidR="008D0D67">
        <w:rPr>
          <w:rFonts w:hint="eastAsia"/>
        </w:rPr>
        <w:t>1</w:t>
      </w:r>
      <w:r w:rsidR="008D0D67">
        <w:t>13</w:t>
      </w:r>
      <w:r w:rsidR="008D0D67">
        <w:rPr>
          <w:rFonts w:hint="eastAsia"/>
        </w:rPr>
        <w:t>學年度各級學校共計1萬1</w:t>
      </w:r>
      <w:r w:rsidR="008D0D67">
        <w:t>,068</w:t>
      </w:r>
      <w:r w:rsidR="008D0D67">
        <w:rPr>
          <w:rFonts w:hint="eastAsia"/>
        </w:rPr>
        <w:t>所，較1</w:t>
      </w:r>
      <w:r w:rsidR="008D0D67">
        <w:t>12</w:t>
      </w:r>
      <w:r w:rsidR="008D0D67">
        <w:rPr>
          <w:rFonts w:hint="eastAsia"/>
        </w:rPr>
        <w:t>學年度1萬1</w:t>
      </w:r>
      <w:r w:rsidR="008D0D67">
        <w:t>,123</w:t>
      </w:r>
      <w:r w:rsidR="008D0D67">
        <w:rPr>
          <w:rFonts w:hint="eastAsia"/>
        </w:rPr>
        <w:t>所減少5</w:t>
      </w:r>
      <w:r w:rsidR="008D0D67">
        <w:t>5</w:t>
      </w:r>
      <w:r w:rsidR="008D0D67">
        <w:rPr>
          <w:rFonts w:hint="eastAsia"/>
        </w:rPr>
        <w:t>所，主要係幼兒園減少4</w:t>
      </w:r>
      <w:r w:rsidR="008D0D67">
        <w:t>2</w:t>
      </w:r>
      <w:r w:rsidR="008D0D67">
        <w:rPr>
          <w:rFonts w:hint="eastAsia"/>
        </w:rPr>
        <w:t>所、國民小學減少1</w:t>
      </w:r>
      <w:r w:rsidR="008D0D67">
        <w:t>1</w:t>
      </w:r>
      <w:r w:rsidR="008D0D67">
        <w:rPr>
          <w:rFonts w:hint="eastAsia"/>
        </w:rPr>
        <w:t>所、高級中等學校減少2所、大學減少4所及國中小補校增加4所</w:t>
      </w:r>
      <w:r w:rsidR="00830ADD">
        <w:rPr>
          <w:rFonts w:hint="eastAsia"/>
        </w:rPr>
        <w:t>之增減互抵</w:t>
      </w:r>
      <w:r w:rsidR="008D0D67">
        <w:rPr>
          <w:rFonts w:hint="eastAsia"/>
        </w:rPr>
        <w:t>所致</w:t>
      </w:r>
      <w:r w:rsidR="002C38BA" w:rsidRPr="002C38BA">
        <w:rPr>
          <w:rFonts w:hint="eastAsia"/>
        </w:rPr>
        <w:t>(詳表2-2-1</w:t>
      </w:r>
      <w:r w:rsidR="002C38BA">
        <w:t>)</w:t>
      </w:r>
      <w:r w:rsidR="0014614C">
        <w:rPr>
          <w:rFonts w:hint="eastAsia"/>
        </w:rPr>
        <w:t>。</w:t>
      </w:r>
      <w:r w:rsidR="008D0D67">
        <w:rPr>
          <w:rFonts w:hint="eastAsia"/>
        </w:rPr>
        <w:t>而1</w:t>
      </w:r>
      <w:r w:rsidR="008D0D67">
        <w:t>13</w:t>
      </w:r>
      <w:r w:rsidR="008D0D67">
        <w:rPr>
          <w:rFonts w:hint="eastAsia"/>
        </w:rPr>
        <w:t>學年度學生總數</w:t>
      </w:r>
      <w:r w:rsidR="000B4F79">
        <w:rPr>
          <w:rFonts w:hint="eastAsia"/>
        </w:rPr>
        <w:t>3</w:t>
      </w:r>
      <w:r w:rsidR="000B4F79">
        <w:t>98.</w:t>
      </w:r>
      <w:r w:rsidR="00B559C5">
        <w:t>78</w:t>
      </w:r>
      <w:r w:rsidR="000B4F79">
        <w:rPr>
          <w:rFonts w:hint="eastAsia"/>
        </w:rPr>
        <w:t>萬人</w:t>
      </w:r>
      <w:r w:rsidR="00830ADD">
        <w:rPr>
          <w:rFonts w:hint="eastAsia"/>
        </w:rPr>
        <w:t>，近年來首次跌破4</w:t>
      </w:r>
      <w:r w:rsidR="00830ADD">
        <w:t>00</w:t>
      </w:r>
      <w:r w:rsidR="00830ADD">
        <w:rPr>
          <w:rFonts w:hint="eastAsia"/>
        </w:rPr>
        <w:t>萬人</w:t>
      </w:r>
      <w:r w:rsidR="00B559C5">
        <w:rPr>
          <w:rFonts w:hint="eastAsia"/>
        </w:rPr>
        <w:t>，且自1</w:t>
      </w:r>
      <w:r w:rsidR="00B559C5">
        <w:t>03</w:t>
      </w:r>
      <w:r w:rsidR="00B559C5">
        <w:rPr>
          <w:rFonts w:hint="eastAsia"/>
        </w:rPr>
        <w:t>學年度以來呈下降趨勢</w:t>
      </w:r>
      <w:r w:rsidR="000B4F79">
        <w:rPr>
          <w:rFonts w:hint="eastAsia"/>
        </w:rPr>
        <w:t>，較1</w:t>
      </w:r>
      <w:r w:rsidR="000B4F79">
        <w:t>12</w:t>
      </w:r>
      <w:r w:rsidR="000B4F79">
        <w:rPr>
          <w:rFonts w:hint="eastAsia"/>
        </w:rPr>
        <w:t>學年度</w:t>
      </w:r>
      <w:r w:rsidR="000C06AF">
        <w:rPr>
          <w:rFonts w:hint="eastAsia"/>
        </w:rPr>
        <w:t>4</w:t>
      </w:r>
      <w:r w:rsidR="000C06AF">
        <w:t>04.11</w:t>
      </w:r>
      <w:r w:rsidR="000C06AF">
        <w:rPr>
          <w:rFonts w:hint="eastAsia"/>
        </w:rPr>
        <w:t>萬人減少5</w:t>
      </w:r>
      <w:r w:rsidR="000C06AF">
        <w:t>.33</w:t>
      </w:r>
      <w:r w:rsidR="000C06AF">
        <w:rPr>
          <w:rFonts w:hint="eastAsia"/>
        </w:rPr>
        <w:t>萬人</w:t>
      </w:r>
      <w:r w:rsidR="0014614C">
        <w:rPr>
          <w:rFonts w:hint="eastAsia"/>
        </w:rPr>
        <w:t>(減幅1</w:t>
      </w:r>
      <w:r w:rsidR="0014614C">
        <w:t>.32%)</w:t>
      </w:r>
      <w:r w:rsidR="002C38BA">
        <w:rPr>
          <w:rFonts w:hint="eastAsia"/>
        </w:rPr>
        <w:t>，其中</w:t>
      </w:r>
      <w:r w:rsidR="0014614C">
        <w:rPr>
          <w:rFonts w:hint="eastAsia"/>
        </w:rPr>
        <w:t>除國</w:t>
      </w:r>
      <w:r w:rsidR="00E0480C">
        <w:rPr>
          <w:rFonts w:hint="eastAsia"/>
        </w:rPr>
        <w:t>民</w:t>
      </w:r>
      <w:r w:rsidR="0014614C">
        <w:rPr>
          <w:rFonts w:hint="eastAsia"/>
        </w:rPr>
        <w:t>中</w:t>
      </w:r>
      <w:r w:rsidR="00E0480C">
        <w:rPr>
          <w:rFonts w:hint="eastAsia"/>
        </w:rPr>
        <w:t>學</w:t>
      </w:r>
      <w:r w:rsidR="0014614C">
        <w:rPr>
          <w:rFonts w:hint="eastAsia"/>
        </w:rPr>
        <w:t>增加2</w:t>
      </w:r>
      <w:r w:rsidR="0014614C">
        <w:t>.25</w:t>
      </w:r>
      <w:r w:rsidR="0014614C">
        <w:rPr>
          <w:rFonts w:hint="eastAsia"/>
        </w:rPr>
        <w:t>萬人外，各級學校學生數均減少；1</w:t>
      </w:r>
      <w:r w:rsidR="0014614C">
        <w:t>13</w:t>
      </w:r>
      <w:r w:rsidR="0014614C">
        <w:rPr>
          <w:rFonts w:hint="eastAsia"/>
        </w:rPr>
        <w:t>學年度學生數較1</w:t>
      </w:r>
      <w:r w:rsidR="0014614C">
        <w:t>0</w:t>
      </w:r>
      <w:r w:rsidR="00AA139C">
        <w:t>3</w:t>
      </w:r>
      <w:r w:rsidR="0014614C">
        <w:rPr>
          <w:rFonts w:hint="eastAsia"/>
        </w:rPr>
        <w:t>學年度減少</w:t>
      </w:r>
      <w:r w:rsidR="00AA139C">
        <w:t>7.42</w:t>
      </w:r>
      <w:r w:rsidR="0014614C">
        <w:rPr>
          <w:rFonts w:hint="eastAsia"/>
        </w:rPr>
        <w:t>萬人(減幅</w:t>
      </w:r>
      <w:r w:rsidR="00AA139C">
        <w:t>15.68</w:t>
      </w:r>
      <w:r w:rsidR="0014614C">
        <w:t>%)</w:t>
      </w:r>
      <w:r w:rsidR="0014614C">
        <w:rPr>
          <w:rFonts w:hint="eastAsia"/>
        </w:rPr>
        <w:t>，尤以高級中等學校學生數減少</w:t>
      </w:r>
      <w:r w:rsidR="00AA139C">
        <w:t>26.9</w:t>
      </w:r>
      <w:r w:rsidR="00E0480C">
        <w:t>0</w:t>
      </w:r>
      <w:r w:rsidR="0014614C">
        <w:rPr>
          <w:rFonts w:hint="eastAsia"/>
        </w:rPr>
        <w:t>萬人(減幅</w:t>
      </w:r>
      <w:r w:rsidR="00AA139C">
        <w:t>32.85</w:t>
      </w:r>
      <w:r w:rsidR="0014614C">
        <w:t>%)</w:t>
      </w:r>
      <w:r w:rsidR="0014614C">
        <w:rPr>
          <w:rFonts w:hint="eastAsia"/>
        </w:rPr>
        <w:t>為最多，大專校院學生數減少</w:t>
      </w:r>
      <w:r w:rsidR="00AA139C">
        <w:t>2</w:t>
      </w:r>
      <w:r w:rsidR="00E0480C">
        <w:t>6</w:t>
      </w:r>
      <w:r w:rsidR="00AA139C">
        <w:t>.</w:t>
      </w:r>
      <w:r w:rsidR="00E0480C">
        <w:t>5</w:t>
      </w:r>
      <w:r w:rsidR="00AA139C">
        <w:t>5</w:t>
      </w:r>
      <w:r w:rsidR="0014614C">
        <w:rPr>
          <w:rFonts w:hint="eastAsia"/>
        </w:rPr>
        <w:t>萬人(減幅</w:t>
      </w:r>
      <w:r w:rsidR="00AA139C">
        <w:t>19.81</w:t>
      </w:r>
      <w:r w:rsidR="0014614C">
        <w:t>%</w:t>
      </w:r>
      <w:r w:rsidR="00E0480C">
        <w:t>)</w:t>
      </w:r>
      <w:r w:rsidR="00E0480C">
        <w:rPr>
          <w:rFonts w:hint="eastAsia"/>
        </w:rPr>
        <w:t>次之(</w:t>
      </w:r>
      <w:r w:rsidR="000C06AF">
        <w:rPr>
          <w:rFonts w:hint="eastAsia"/>
        </w:rPr>
        <w:t>詳表2</w:t>
      </w:r>
      <w:r w:rsidR="000C06AF">
        <w:t>-2-2</w:t>
      </w:r>
      <w:r w:rsidR="005601C0">
        <w:rPr>
          <w:rFonts w:hint="eastAsia"/>
        </w:rPr>
        <w:t>及表3</w:t>
      </w:r>
      <w:r w:rsidR="005601C0">
        <w:t>-1-1</w:t>
      </w:r>
      <w:r w:rsidR="000C06AF">
        <w:t>)</w:t>
      </w:r>
      <w:r w:rsidR="0014614C">
        <w:rPr>
          <w:rFonts w:hint="eastAsia"/>
        </w:rPr>
        <w:t>。</w:t>
      </w:r>
    </w:p>
    <w:p w:rsidR="00FA6973" w:rsidRPr="009B3AD8" w:rsidRDefault="00FA6973" w:rsidP="00FA6973">
      <w:pPr>
        <w:pStyle w:val="2"/>
        <w:ind w:leftChars="0" w:left="850" w:hangingChars="300" w:hanging="850"/>
        <w:rPr>
          <w:b/>
          <w:sz w:val="24"/>
          <w:szCs w:val="24"/>
        </w:rPr>
      </w:pPr>
      <w:r w:rsidRPr="009B3AD8">
        <w:rPr>
          <w:rFonts w:hint="eastAsia"/>
          <w:b/>
        </w:rPr>
        <w:t>表2</w:t>
      </w:r>
      <w:r w:rsidRPr="009B3AD8">
        <w:rPr>
          <w:b/>
        </w:rPr>
        <w:t xml:space="preserve">-2-1  </w:t>
      </w:r>
      <w:r w:rsidR="00700281">
        <w:rPr>
          <w:b/>
        </w:rPr>
        <w:t>10</w:t>
      </w:r>
      <w:r w:rsidR="005A0D49">
        <w:rPr>
          <w:b/>
        </w:rPr>
        <w:t>3</w:t>
      </w:r>
      <w:r w:rsidRPr="009B3AD8">
        <w:rPr>
          <w:rFonts w:hint="eastAsia"/>
          <w:b/>
        </w:rPr>
        <w:t>至1</w:t>
      </w:r>
      <w:r w:rsidRPr="009B3AD8">
        <w:rPr>
          <w:b/>
        </w:rPr>
        <w:t>1</w:t>
      </w:r>
      <w:r w:rsidR="006C4585">
        <w:rPr>
          <w:b/>
        </w:rPr>
        <w:t>3</w:t>
      </w:r>
      <w:r w:rsidRPr="009B3AD8">
        <w:rPr>
          <w:rFonts w:hint="eastAsia"/>
          <w:b/>
        </w:rPr>
        <w:t>學年度各級學校數</w:t>
      </w:r>
      <w:r w:rsidR="00397C56">
        <w:rPr>
          <w:rFonts w:hint="eastAsia"/>
          <w:b/>
        </w:rPr>
        <w:t>統計表</w:t>
      </w:r>
      <w:r w:rsidR="009B3AD8" w:rsidRPr="009B3AD8">
        <w:rPr>
          <w:b/>
        </w:rPr>
        <w:t xml:space="preserve">            </w:t>
      </w:r>
      <w:r w:rsidR="009B3AD8" w:rsidRPr="009B3AD8">
        <w:rPr>
          <w:rFonts w:hint="eastAsia"/>
          <w:sz w:val="24"/>
          <w:szCs w:val="24"/>
        </w:rPr>
        <w:t>單位：所</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6"/>
        <w:gridCol w:w="1218"/>
        <w:gridCol w:w="994"/>
        <w:gridCol w:w="1134"/>
        <w:gridCol w:w="1134"/>
        <w:gridCol w:w="1119"/>
        <w:gridCol w:w="1118"/>
        <w:gridCol w:w="797"/>
      </w:tblGrid>
      <w:tr w:rsidR="00AD7F67" w:rsidRPr="00AD7F67" w:rsidTr="00713BC1">
        <w:trPr>
          <w:tblHeader/>
        </w:trPr>
        <w:tc>
          <w:tcPr>
            <w:tcW w:w="896" w:type="dxa"/>
            <w:shd w:val="clear" w:color="auto" w:fill="auto"/>
            <w:vAlign w:val="center"/>
          </w:tcPr>
          <w:p w:rsidR="00AD7F67" w:rsidRPr="00AD7F67" w:rsidRDefault="00AD7F67" w:rsidP="00713BC1">
            <w:pPr>
              <w:pStyle w:val="141"/>
              <w:jc w:val="center"/>
            </w:pPr>
            <w:r w:rsidRPr="00AD7F67">
              <w:rPr>
                <w:rFonts w:hint="eastAsia"/>
              </w:rPr>
              <w:t>學年度</w:t>
            </w:r>
          </w:p>
        </w:tc>
        <w:tc>
          <w:tcPr>
            <w:tcW w:w="1218" w:type="dxa"/>
            <w:shd w:val="clear" w:color="auto" w:fill="auto"/>
            <w:vAlign w:val="center"/>
          </w:tcPr>
          <w:p w:rsidR="00AD7F67" w:rsidRPr="00AD7F67" w:rsidRDefault="00AD7F67" w:rsidP="00713BC1">
            <w:pPr>
              <w:pStyle w:val="141"/>
              <w:jc w:val="center"/>
              <w:rPr>
                <w:rFonts w:hint="eastAsia"/>
              </w:rPr>
            </w:pPr>
            <w:r w:rsidRPr="00AD7F67">
              <w:rPr>
                <w:rFonts w:hint="eastAsia"/>
              </w:rPr>
              <w:t>總計</w:t>
            </w:r>
          </w:p>
        </w:tc>
        <w:tc>
          <w:tcPr>
            <w:tcW w:w="994" w:type="dxa"/>
            <w:shd w:val="clear" w:color="auto" w:fill="auto"/>
            <w:vAlign w:val="center"/>
          </w:tcPr>
          <w:p w:rsidR="00AD7F67" w:rsidRPr="00AD7F67" w:rsidRDefault="00AD7F67" w:rsidP="00713BC1">
            <w:pPr>
              <w:pStyle w:val="141"/>
              <w:ind w:leftChars="-28" w:left="-79" w:rightChars="-26" w:right="-74"/>
              <w:jc w:val="center"/>
              <w:rPr>
                <w:rFonts w:hint="eastAsia"/>
              </w:rPr>
            </w:pPr>
            <w:r w:rsidRPr="00AD7F67">
              <w:rPr>
                <w:rFonts w:hint="eastAsia"/>
              </w:rPr>
              <w:t>幼兒園</w:t>
            </w:r>
          </w:p>
        </w:tc>
        <w:tc>
          <w:tcPr>
            <w:tcW w:w="1134" w:type="dxa"/>
            <w:shd w:val="clear" w:color="auto" w:fill="auto"/>
            <w:vAlign w:val="center"/>
          </w:tcPr>
          <w:p w:rsidR="00AD7F67" w:rsidRPr="00AD7F67" w:rsidRDefault="00AD7F67" w:rsidP="00713BC1">
            <w:pPr>
              <w:pStyle w:val="141"/>
              <w:ind w:leftChars="-29" w:left="-82" w:rightChars="-23" w:right="-65"/>
              <w:jc w:val="center"/>
              <w:rPr>
                <w:rFonts w:hint="eastAsia"/>
              </w:rPr>
            </w:pPr>
            <w:r w:rsidRPr="00AD7F67">
              <w:rPr>
                <w:rFonts w:hint="eastAsia"/>
              </w:rPr>
              <w:t>國</w:t>
            </w:r>
            <w:r>
              <w:rPr>
                <w:rFonts w:hint="eastAsia"/>
              </w:rPr>
              <w:t>民</w:t>
            </w:r>
            <w:r w:rsidRPr="00AD7F67">
              <w:rPr>
                <w:rFonts w:hint="eastAsia"/>
              </w:rPr>
              <w:t>小</w:t>
            </w:r>
            <w:r>
              <w:rPr>
                <w:rFonts w:hint="eastAsia"/>
              </w:rPr>
              <w:t>學</w:t>
            </w:r>
          </w:p>
        </w:tc>
        <w:tc>
          <w:tcPr>
            <w:tcW w:w="1134" w:type="dxa"/>
            <w:shd w:val="clear" w:color="auto" w:fill="auto"/>
            <w:vAlign w:val="center"/>
          </w:tcPr>
          <w:p w:rsidR="00AD7F67" w:rsidRPr="00AD7F67" w:rsidRDefault="00AD7F67" w:rsidP="00713BC1">
            <w:pPr>
              <w:pStyle w:val="141"/>
              <w:ind w:leftChars="-18" w:left="-51" w:rightChars="-21" w:right="-59"/>
              <w:jc w:val="center"/>
              <w:rPr>
                <w:rFonts w:hint="eastAsia"/>
              </w:rPr>
            </w:pPr>
            <w:r w:rsidRPr="00AD7F67">
              <w:rPr>
                <w:rFonts w:hint="eastAsia"/>
              </w:rPr>
              <w:t>國</w:t>
            </w:r>
            <w:r>
              <w:rPr>
                <w:rFonts w:hint="eastAsia"/>
              </w:rPr>
              <w:t>民</w:t>
            </w:r>
            <w:r w:rsidRPr="00AD7F67">
              <w:rPr>
                <w:rFonts w:hint="eastAsia"/>
              </w:rPr>
              <w:t>中</w:t>
            </w:r>
            <w:r>
              <w:rPr>
                <w:rFonts w:hint="eastAsia"/>
              </w:rPr>
              <w:t>學</w:t>
            </w:r>
          </w:p>
        </w:tc>
        <w:tc>
          <w:tcPr>
            <w:tcW w:w="1119" w:type="dxa"/>
            <w:shd w:val="clear" w:color="auto" w:fill="auto"/>
            <w:vAlign w:val="center"/>
          </w:tcPr>
          <w:p w:rsidR="00AD7F67" w:rsidRPr="00AD7F67" w:rsidRDefault="00AD7F67" w:rsidP="00713BC1">
            <w:pPr>
              <w:pStyle w:val="141"/>
              <w:ind w:leftChars="-26" w:left="-74" w:rightChars="-22" w:right="-62"/>
              <w:jc w:val="center"/>
              <w:rPr>
                <w:rFonts w:hint="eastAsia"/>
              </w:rPr>
            </w:pPr>
            <w:r w:rsidRPr="00AD7F67">
              <w:rPr>
                <w:rFonts w:hint="eastAsia"/>
              </w:rPr>
              <w:t>高級中等學校</w:t>
            </w:r>
          </w:p>
        </w:tc>
        <w:tc>
          <w:tcPr>
            <w:tcW w:w="1118" w:type="dxa"/>
            <w:shd w:val="clear" w:color="auto" w:fill="auto"/>
            <w:vAlign w:val="center"/>
          </w:tcPr>
          <w:p w:rsidR="00AD7F67" w:rsidRPr="00AD7F67" w:rsidRDefault="00AD7F67" w:rsidP="00713BC1">
            <w:pPr>
              <w:pStyle w:val="141"/>
              <w:ind w:leftChars="-23" w:left="-65" w:rightChars="-23" w:right="-65"/>
              <w:jc w:val="center"/>
              <w:rPr>
                <w:rFonts w:hint="eastAsia"/>
              </w:rPr>
            </w:pPr>
            <w:r w:rsidRPr="00AD7F67">
              <w:rPr>
                <w:rFonts w:hint="eastAsia"/>
              </w:rPr>
              <w:t>大專校院</w:t>
            </w:r>
          </w:p>
        </w:tc>
        <w:tc>
          <w:tcPr>
            <w:tcW w:w="797" w:type="dxa"/>
            <w:shd w:val="clear" w:color="auto" w:fill="auto"/>
            <w:vAlign w:val="center"/>
          </w:tcPr>
          <w:p w:rsidR="00AD7F67" w:rsidRPr="00AD7F67" w:rsidRDefault="00AD7F67" w:rsidP="00713BC1">
            <w:pPr>
              <w:pStyle w:val="141"/>
              <w:jc w:val="center"/>
              <w:rPr>
                <w:rFonts w:hint="eastAsia"/>
              </w:rPr>
            </w:pPr>
            <w:r w:rsidRPr="00AD7F67">
              <w:rPr>
                <w:rFonts w:hint="eastAsia"/>
              </w:rPr>
              <w:t>其他</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103</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11,078</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6,468</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2,644</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738</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503</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159</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566</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104</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10,948</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6,362</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2,633</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733</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506</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158</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556</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105</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10,882</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6,310</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2,630</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736</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506</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158</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542</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106</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10,884</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6,323</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2,630</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732</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511</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157</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531</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107</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10,902</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6,348</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2,631</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737</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513</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153</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520</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108</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10,931</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6,384</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2,631</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739</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513</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152</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512</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109</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10,928</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6,447</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2,631</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737</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513</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152</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448</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110</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10,964</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6,507</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2,626</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734</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514</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149</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434</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111</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11,106</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6,661</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2,626</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736</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509</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148</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426</w:t>
            </w:r>
          </w:p>
        </w:tc>
      </w:tr>
      <w:tr w:rsidR="00AD7F67" w:rsidRPr="00AD7F67" w:rsidTr="00713BC1">
        <w:tc>
          <w:tcPr>
            <w:tcW w:w="896" w:type="dxa"/>
            <w:shd w:val="clear" w:color="auto" w:fill="auto"/>
            <w:vAlign w:val="center"/>
          </w:tcPr>
          <w:p w:rsidR="00AD7F67" w:rsidRPr="00AD7F67" w:rsidRDefault="00AD7F67" w:rsidP="00713BC1">
            <w:pPr>
              <w:pStyle w:val="141"/>
              <w:jc w:val="center"/>
              <w:rPr>
                <w:rFonts w:hint="eastAsia"/>
              </w:rPr>
            </w:pPr>
            <w:r w:rsidRPr="00AD7F67">
              <w:rPr>
                <w:rFonts w:hint="eastAsia"/>
              </w:rPr>
              <w:t>112</w:t>
            </w:r>
          </w:p>
        </w:tc>
        <w:tc>
          <w:tcPr>
            <w:tcW w:w="1218" w:type="dxa"/>
            <w:shd w:val="clear" w:color="auto" w:fill="auto"/>
            <w:vAlign w:val="center"/>
          </w:tcPr>
          <w:p w:rsidR="00AD7F67" w:rsidRPr="00AD7F67" w:rsidRDefault="00AD7F67" w:rsidP="00713BC1">
            <w:pPr>
              <w:pStyle w:val="141"/>
              <w:jc w:val="right"/>
              <w:rPr>
                <w:rFonts w:hint="eastAsia"/>
              </w:rPr>
            </w:pPr>
            <w:r w:rsidRPr="00AD7F67">
              <w:rPr>
                <w:rFonts w:hint="eastAsia"/>
              </w:rPr>
              <w:t>11,123</w:t>
            </w:r>
          </w:p>
        </w:tc>
        <w:tc>
          <w:tcPr>
            <w:tcW w:w="994" w:type="dxa"/>
            <w:shd w:val="clear" w:color="auto" w:fill="auto"/>
            <w:vAlign w:val="center"/>
          </w:tcPr>
          <w:p w:rsidR="00AD7F67" w:rsidRPr="00AD7F67" w:rsidRDefault="00AD7F67" w:rsidP="00713BC1">
            <w:pPr>
              <w:pStyle w:val="141"/>
              <w:jc w:val="right"/>
              <w:rPr>
                <w:rFonts w:hint="eastAsia"/>
              </w:rPr>
            </w:pPr>
            <w:r w:rsidRPr="00AD7F67">
              <w:rPr>
                <w:rFonts w:hint="eastAsia"/>
              </w:rPr>
              <w:t>6,699</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2,624</w:t>
            </w:r>
          </w:p>
        </w:tc>
        <w:tc>
          <w:tcPr>
            <w:tcW w:w="1134" w:type="dxa"/>
            <w:shd w:val="clear" w:color="auto" w:fill="auto"/>
            <w:vAlign w:val="center"/>
          </w:tcPr>
          <w:p w:rsidR="00AD7F67" w:rsidRPr="00AD7F67" w:rsidRDefault="00AD7F67" w:rsidP="00713BC1">
            <w:pPr>
              <w:pStyle w:val="141"/>
              <w:jc w:val="right"/>
              <w:rPr>
                <w:rFonts w:hint="eastAsia"/>
              </w:rPr>
            </w:pPr>
            <w:r w:rsidRPr="00AD7F67">
              <w:rPr>
                <w:rFonts w:hint="eastAsia"/>
              </w:rPr>
              <w:t>735</w:t>
            </w:r>
          </w:p>
        </w:tc>
        <w:tc>
          <w:tcPr>
            <w:tcW w:w="1119" w:type="dxa"/>
            <w:shd w:val="clear" w:color="auto" w:fill="auto"/>
            <w:vAlign w:val="center"/>
          </w:tcPr>
          <w:p w:rsidR="00AD7F67" w:rsidRPr="00AD7F67" w:rsidRDefault="00AD7F67" w:rsidP="00713BC1">
            <w:pPr>
              <w:pStyle w:val="141"/>
              <w:jc w:val="right"/>
              <w:rPr>
                <w:rFonts w:hint="eastAsia"/>
              </w:rPr>
            </w:pPr>
            <w:r w:rsidRPr="00AD7F67">
              <w:rPr>
                <w:rFonts w:hint="eastAsia"/>
              </w:rPr>
              <w:t>508</w:t>
            </w:r>
          </w:p>
        </w:tc>
        <w:tc>
          <w:tcPr>
            <w:tcW w:w="1118" w:type="dxa"/>
            <w:shd w:val="clear" w:color="auto" w:fill="auto"/>
            <w:vAlign w:val="center"/>
          </w:tcPr>
          <w:p w:rsidR="00AD7F67" w:rsidRPr="00AD7F67" w:rsidRDefault="00AD7F67" w:rsidP="00713BC1">
            <w:pPr>
              <w:pStyle w:val="141"/>
              <w:jc w:val="right"/>
              <w:rPr>
                <w:rFonts w:hint="eastAsia"/>
              </w:rPr>
            </w:pPr>
            <w:r w:rsidRPr="00AD7F67">
              <w:rPr>
                <w:rFonts w:hint="eastAsia"/>
              </w:rPr>
              <w:t>145</w:t>
            </w:r>
          </w:p>
        </w:tc>
        <w:tc>
          <w:tcPr>
            <w:tcW w:w="797" w:type="dxa"/>
            <w:shd w:val="clear" w:color="auto" w:fill="auto"/>
            <w:vAlign w:val="center"/>
          </w:tcPr>
          <w:p w:rsidR="00AD7F67" w:rsidRPr="00AD7F67" w:rsidRDefault="00AD7F67" w:rsidP="00713BC1">
            <w:pPr>
              <w:pStyle w:val="141"/>
              <w:jc w:val="right"/>
              <w:rPr>
                <w:rFonts w:hint="eastAsia"/>
              </w:rPr>
            </w:pPr>
            <w:r w:rsidRPr="00AD7F67">
              <w:rPr>
                <w:rFonts w:hint="eastAsia"/>
              </w:rPr>
              <w:t>412</w:t>
            </w:r>
          </w:p>
        </w:tc>
      </w:tr>
      <w:tr w:rsidR="006C4585" w:rsidRPr="00AD7F67" w:rsidTr="00713BC1">
        <w:tc>
          <w:tcPr>
            <w:tcW w:w="896" w:type="dxa"/>
            <w:shd w:val="clear" w:color="auto" w:fill="auto"/>
            <w:vAlign w:val="center"/>
          </w:tcPr>
          <w:p w:rsidR="006C4585" w:rsidRPr="00AD7F67" w:rsidRDefault="006C4585" w:rsidP="00713BC1">
            <w:pPr>
              <w:pStyle w:val="141"/>
              <w:jc w:val="center"/>
              <w:rPr>
                <w:rFonts w:hint="eastAsia"/>
              </w:rPr>
            </w:pPr>
            <w:r>
              <w:rPr>
                <w:rFonts w:hint="eastAsia"/>
              </w:rPr>
              <w:t>1</w:t>
            </w:r>
            <w:r>
              <w:t>13</w:t>
            </w:r>
          </w:p>
        </w:tc>
        <w:tc>
          <w:tcPr>
            <w:tcW w:w="1218" w:type="dxa"/>
            <w:shd w:val="clear" w:color="auto" w:fill="auto"/>
            <w:vAlign w:val="center"/>
          </w:tcPr>
          <w:p w:rsidR="006C4585" w:rsidRPr="00AD7F67" w:rsidRDefault="006C4585" w:rsidP="00713BC1">
            <w:pPr>
              <w:pStyle w:val="141"/>
              <w:jc w:val="right"/>
              <w:rPr>
                <w:rFonts w:hint="eastAsia"/>
              </w:rPr>
            </w:pPr>
            <w:r>
              <w:rPr>
                <w:rFonts w:hint="eastAsia"/>
              </w:rPr>
              <w:t>1</w:t>
            </w:r>
            <w:r>
              <w:t>1,068</w:t>
            </w:r>
          </w:p>
        </w:tc>
        <w:tc>
          <w:tcPr>
            <w:tcW w:w="994" w:type="dxa"/>
            <w:shd w:val="clear" w:color="auto" w:fill="auto"/>
            <w:vAlign w:val="center"/>
          </w:tcPr>
          <w:p w:rsidR="006C4585" w:rsidRPr="00AD7F67" w:rsidRDefault="006C4585" w:rsidP="00713BC1">
            <w:pPr>
              <w:pStyle w:val="141"/>
              <w:jc w:val="right"/>
              <w:rPr>
                <w:rFonts w:hint="eastAsia"/>
              </w:rPr>
            </w:pPr>
            <w:r>
              <w:rPr>
                <w:rFonts w:hint="eastAsia"/>
              </w:rPr>
              <w:t>6</w:t>
            </w:r>
            <w:r>
              <w:t>,657</w:t>
            </w:r>
          </w:p>
        </w:tc>
        <w:tc>
          <w:tcPr>
            <w:tcW w:w="1134" w:type="dxa"/>
            <w:shd w:val="clear" w:color="auto" w:fill="auto"/>
            <w:vAlign w:val="center"/>
          </w:tcPr>
          <w:p w:rsidR="006C4585" w:rsidRPr="00AD7F67" w:rsidRDefault="006C4585" w:rsidP="00713BC1">
            <w:pPr>
              <w:pStyle w:val="141"/>
              <w:jc w:val="right"/>
              <w:rPr>
                <w:rFonts w:hint="eastAsia"/>
              </w:rPr>
            </w:pPr>
            <w:r>
              <w:rPr>
                <w:rFonts w:hint="eastAsia"/>
              </w:rPr>
              <w:t>2</w:t>
            </w:r>
            <w:r>
              <w:t>,613</w:t>
            </w:r>
          </w:p>
        </w:tc>
        <w:tc>
          <w:tcPr>
            <w:tcW w:w="1134" w:type="dxa"/>
            <w:shd w:val="clear" w:color="auto" w:fill="auto"/>
            <w:vAlign w:val="center"/>
          </w:tcPr>
          <w:p w:rsidR="006C4585" w:rsidRPr="00AD7F67" w:rsidRDefault="006C4585" w:rsidP="00713BC1">
            <w:pPr>
              <w:pStyle w:val="141"/>
              <w:jc w:val="right"/>
              <w:rPr>
                <w:rFonts w:hint="eastAsia"/>
              </w:rPr>
            </w:pPr>
            <w:r>
              <w:rPr>
                <w:rFonts w:hint="eastAsia"/>
              </w:rPr>
              <w:t>7</w:t>
            </w:r>
            <w:r>
              <w:t>35</w:t>
            </w:r>
          </w:p>
        </w:tc>
        <w:tc>
          <w:tcPr>
            <w:tcW w:w="1119" w:type="dxa"/>
            <w:shd w:val="clear" w:color="auto" w:fill="auto"/>
            <w:vAlign w:val="center"/>
          </w:tcPr>
          <w:p w:rsidR="006C4585" w:rsidRPr="00AD7F67" w:rsidRDefault="006C4585" w:rsidP="00713BC1">
            <w:pPr>
              <w:pStyle w:val="141"/>
              <w:jc w:val="right"/>
              <w:rPr>
                <w:rFonts w:hint="eastAsia"/>
              </w:rPr>
            </w:pPr>
            <w:r>
              <w:rPr>
                <w:rFonts w:hint="eastAsia"/>
              </w:rPr>
              <w:t>5</w:t>
            </w:r>
            <w:r>
              <w:t>06</w:t>
            </w:r>
          </w:p>
        </w:tc>
        <w:tc>
          <w:tcPr>
            <w:tcW w:w="1118" w:type="dxa"/>
            <w:shd w:val="clear" w:color="auto" w:fill="auto"/>
            <w:vAlign w:val="center"/>
          </w:tcPr>
          <w:p w:rsidR="006C4585" w:rsidRPr="00AD7F67" w:rsidRDefault="006C4585" w:rsidP="00713BC1">
            <w:pPr>
              <w:pStyle w:val="141"/>
              <w:jc w:val="right"/>
              <w:rPr>
                <w:rFonts w:hint="eastAsia"/>
              </w:rPr>
            </w:pPr>
            <w:r>
              <w:rPr>
                <w:rFonts w:hint="eastAsia"/>
              </w:rPr>
              <w:t>1</w:t>
            </w:r>
            <w:r>
              <w:t>40</w:t>
            </w:r>
          </w:p>
        </w:tc>
        <w:tc>
          <w:tcPr>
            <w:tcW w:w="797" w:type="dxa"/>
            <w:shd w:val="clear" w:color="auto" w:fill="auto"/>
            <w:vAlign w:val="center"/>
          </w:tcPr>
          <w:p w:rsidR="006C4585" w:rsidRPr="00AD7F67" w:rsidRDefault="00535428" w:rsidP="00713BC1">
            <w:pPr>
              <w:pStyle w:val="141"/>
              <w:jc w:val="right"/>
              <w:rPr>
                <w:rFonts w:hint="eastAsia"/>
              </w:rPr>
            </w:pPr>
            <w:r>
              <w:rPr>
                <w:rFonts w:hint="eastAsia"/>
              </w:rPr>
              <w:t>4</w:t>
            </w:r>
            <w:r>
              <w:t>17</w:t>
            </w:r>
          </w:p>
        </w:tc>
      </w:tr>
    </w:tbl>
    <w:p w:rsidR="00FA6973" w:rsidRPr="001808A7" w:rsidRDefault="009B3AD8" w:rsidP="006172DD">
      <w:pPr>
        <w:pStyle w:val="141"/>
        <w:ind w:left="1133" w:hangingChars="466" w:hanging="1133"/>
      </w:pPr>
      <w:r w:rsidRPr="001808A7">
        <w:rPr>
          <w:rFonts w:hint="eastAsia"/>
        </w:rPr>
        <w:t xml:space="preserve">說 </w:t>
      </w:r>
      <w:r w:rsidRPr="001808A7">
        <w:t xml:space="preserve">   </w:t>
      </w:r>
      <w:r w:rsidRPr="001808A7">
        <w:rPr>
          <w:rFonts w:hint="eastAsia"/>
        </w:rPr>
        <w:t>明：</w:t>
      </w:r>
      <w:r w:rsidR="00F2300F">
        <w:rPr>
          <w:rFonts w:hint="eastAsia"/>
        </w:rPr>
        <w:t>「大專校院」包括專科</w:t>
      </w:r>
      <w:r w:rsidR="006C4585">
        <w:rPr>
          <w:rFonts w:hint="eastAsia"/>
        </w:rPr>
        <w:t>學校</w:t>
      </w:r>
      <w:r w:rsidR="00F2300F">
        <w:rPr>
          <w:rFonts w:hint="eastAsia"/>
        </w:rPr>
        <w:t>、</w:t>
      </w:r>
      <w:r w:rsidR="006C4585">
        <w:rPr>
          <w:rFonts w:hint="eastAsia"/>
        </w:rPr>
        <w:t>獨立學院及大學</w:t>
      </w:r>
      <w:r w:rsidR="00F2300F">
        <w:rPr>
          <w:rFonts w:hint="eastAsia"/>
        </w:rPr>
        <w:t>；</w:t>
      </w:r>
      <w:r w:rsidR="006172DD" w:rsidRPr="001808A7">
        <w:rPr>
          <w:rFonts w:hint="eastAsia"/>
        </w:rPr>
        <w:t>「其他」包括宗教研修學院、特教學校、國</w:t>
      </w:r>
      <w:r w:rsidR="006C4585">
        <w:rPr>
          <w:rFonts w:hint="eastAsia"/>
        </w:rPr>
        <w:t>中</w:t>
      </w:r>
      <w:r w:rsidR="006172DD" w:rsidRPr="001808A7">
        <w:rPr>
          <w:rFonts w:hint="eastAsia"/>
        </w:rPr>
        <w:t>小補校、空大及</w:t>
      </w:r>
      <w:r w:rsidR="006C4585">
        <w:rPr>
          <w:rFonts w:hint="eastAsia"/>
        </w:rPr>
        <w:t>大專</w:t>
      </w:r>
      <w:r w:rsidR="006172DD" w:rsidRPr="001808A7">
        <w:rPr>
          <w:rFonts w:hint="eastAsia"/>
        </w:rPr>
        <w:t>進修學校</w:t>
      </w:r>
      <w:r w:rsidRPr="001808A7">
        <w:rPr>
          <w:rFonts w:hint="eastAsia"/>
        </w:rPr>
        <w:t>。</w:t>
      </w:r>
    </w:p>
    <w:p w:rsidR="009B3AD8" w:rsidRPr="00AF06B0" w:rsidRDefault="009B3AD8" w:rsidP="00FA6973">
      <w:pPr>
        <w:pStyle w:val="141"/>
        <w:rPr>
          <w:rFonts w:hint="eastAsia"/>
        </w:rPr>
      </w:pPr>
      <w:r>
        <w:rPr>
          <w:rFonts w:hint="eastAsia"/>
        </w:rPr>
        <w:t>資料來源：教育統計</w:t>
      </w:r>
      <w:r w:rsidR="00E67D87" w:rsidRPr="00E67D87">
        <w:rPr>
          <w:rFonts w:hint="eastAsia"/>
        </w:rPr>
        <w:t>(114年版)</w:t>
      </w:r>
      <w:r w:rsidR="00E67D87">
        <w:rPr>
          <w:rFonts w:hint="eastAsia"/>
        </w:rPr>
        <w:t>表A</w:t>
      </w:r>
      <w:r w:rsidR="00E67D87">
        <w:t>1-1</w:t>
      </w:r>
      <w:r>
        <w:rPr>
          <w:rFonts w:hint="eastAsia"/>
        </w:rPr>
        <w:t>。</w:t>
      </w:r>
    </w:p>
    <w:p w:rsidR="002D184C" w:rsidRDefault="000D0092" w:rsidP="000D0092">
      <w:pPr>
        <w:pStyle w:val="2"/>
        <w:ind w:leftChars="0" w:left="850" w:hangingChars="300" w:hanging="850"/>
        <w:rPr>
          <w:b/>
        </w:rPr>
      </w:pPr>
      <w:r w:rsidRPr="000D0092">
        <w:rPr>
          <w:rFonts w:hint="eastAsia"/>
          <w:b/>
        </w:rPr>
        <w:t>表2</w:t>
      </w:r>
      <w:r w:rsidRPr="000D0092">
        <w:rPr>
          <w:b/>
        </w:rPr>
        <w:t>-2-</w:t>
      </w:r>
      <w:r w:rsidR="00A5419C">
        <w:rPr>
          <w:b/>
        </w:rPr>
        <w:t>2</w:t>
      </w:r>
      <w:r w:rsidRPr="000D0092">
        <w:rPr>
          <w:b/>
        </w:rPr>
        <w:t xml:space="preserve">  </w:t>
      </w:r>
      <w:r>
        <w:rPr>
          <w:b/>
        </w:rPr>
        <w:t>11</w:t>
      </w:r>
      <w:r w:rsidR="002D184C">
        <w:rPr>
          <w:rFonts w:hint="eastAsia"/>
          <w:b/>
        </w:rPr>
        <w:t>3</w:t>
      </w:r>
      <w:r>
        <w:rPr>
          <w:rFonts w:hint="eastAsia"/>
          <w:b/>
        </w:rPr>
        <w:t>學年</w:t>
      </w:r>
      <w:r w:rsidR="002D184C">
        <w:rPr>
          <w:rFonts w:hint="eastAsia"/>
          <w:b/>
        </w:rPr>
        <w:t>度</w:t>
      </w:r>
      <w:r>
        <w:rPr>
          <w:rFonts w:hint="eastAsia"/>
          <w:b/>
        </w:rPr>
        <w:t>各級學校學生</w:t>
      </w:r>
      <w:r w:rsidR="005A0D49">
        <w:rPr>
          <w:rFonts w:hint="eastAsia"/>
          <w:b/>
        </w:rPr>
        <w:t>人</w:t>
      </w:r>
      <w:r>
        <w:rPr>
          <w:rFonts w:hint="eastAsia"/>
          <w:b/>
        </w:rPr>
        <w:t>數</w:t>
      </w:r>
      <w:r w:rsidR="002D184C">
        <w:rPr>
          <w:rFonts w:hint="eastAsia"/>
          <w:b/>
        </w:rPr>
        <w:t>與以前學年度相較</w:t>
      </w:r>
      <w:r>
        <w:rPr>
          <w:rFonts w:hint="eastAsia"/>
          <w:b/>
        </w:rPr>
        <w:t>概況表</w:t>
      </w:r>
    </w:p>
    <w:p w:rsidR="004774B3" w:rsidRPr="00AF1E75" w:rsidRDefault="00AF1E75" w:rsidP="009E545A">
      <w:pPr>
        <w:pStyle w:val="141"/>
        <w:ind w:rightChars="49" w:right="139"/>
        <w:jc w:val="right"/>
        <w:rPr>
          <w:szCs w:val="24"/>
        </w:rPr>
      </w:pPr>
      <w:r w:rsidRPr="00AF1E75">
        <w:rPr>
          <w:rFonts w:hint="eastAsia"/>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02"/>
        <w:gridCol w:w="1392"/>
        <w:gridCol w:w="1417"/>
        <w:gridCol w:w="1433"/>
        <w:gridCol w:w="1511"/>
        <w:gridCol w:w="1450"/>
      </w:tblGrid>
      <w:tr w:rsidR="00CE64E2" w:rsidTr="00EE7811">
        <w:trPr>
          <w:tblHeader/>
        </w:trPr>
        <w:tc>
          <w:tcPr>
            <w:tcW w:w="1302" w:type="dxa"/>
            <w:shd w:val="clear" w:color="auto" w:fill="auto"/>
            <w:vAlign w:val="center"/>
          </w:tcPr>
          <w:p w:rsidR="00CE64E2" w:rsidRDefault="00CE64E2" w:rsidP="003F3364">
            <w:pPr>
              <w:pStyle w:val="141"/>
              <w:jc w:val="center"/>
            </w:pPr>
            <w:r>
              <w:rPr>
                <w:rFonts w:hint="eastAsia"/>
              </w:rPr>
              <w:t>等級別</w:t>
            </w:r>
          </w:p>
        </w:tc>
        <w:tc>
          <w:tcPr>
            <w:tcW w:w="1392" w:type="dxa"/>
            <w:shd w:val="clear" w:color="auto" w:fill="auto"/>
            <w:vAlign w:val="center"/>
          </w:tcPr>
          <w:p w:rsidR="00CA0510" w:rsidRDefault="00CE64E2" w:rsidP="00CE64E2">
            <w:pPr>
              <w:pStyle w:val="141"/>
              <w:jc w:val="center"/>
            </w:pPr>
            <w:r>
              <w:rPr>
                <w:rFonts w:hint="eastAsia"/>
              </w:rPr>
              <w:t>1</w:t>
            </w:r>
            <w:r>
              <w:t>13</w:t>
            </w:r>
            <w:r>
              <w:rPr>
                <w:rFonts w:hint="eastAsia"/>
              </w:rPr>
              <w:t>學年度</w:t>
            </w:r>
          </w:p>
          <w:p w:rsidR="00CE64E2" w:rsidRDefault="00CE64E2" w:rsidP="00CE64E2">
            <w:pPr>
              <w:pStyle w:val="141"/>
              <w:jc w:val="center"/>
            </w:pPr>
            <w:r>
              <w:rPr>
                <w:rFonts w:hint="eastAsia"/>
              </w:rPr>
              <w:t>學生數</w:t>
            </w:r>
          </w:p>
        </w:tc>
        <w:tc>
          <w:tcPr>
            <w:tcW w:w="1417" w:type="dxa"/>
            <w:vAlign w:val="center"/>
          </w:tcPr>
          <w:p w:rsidR="00CA0510" w:rsidRDefault="00975C69" w:rsidP="00CA0510">
            <w:pPr>
              <w:pStyle w:val="141"/>
              <w:ind w:leftChars="-16" w:left="-45"/>
              <w:jc w:val="center"/>
            </w:pPr>
            <w:r>
              <w:rPr>
                <w:rFonts w:hint="eastAsia"/>
              </w:rPr>
              <w:t>1</w:t>
            </w:r>
            <w:r>
              <w:t>12</w:t>
            </w:r>
            <w:r>
              <w:rPr>
                <w:rFonts w:hint="eastAsia"/>
              </w:rPr>
              <w:t>學年度</w:t>
            </w:r>
          </w:p>
          <w:p w:rsidR="00CE64E2" w:rsidRDefault="00975C69" w:rsidP="00CA0510">
            <w:pPr>
              <w:pStyle w:val="141"/>
              <w:ind w:leftChars="-16" w:left="-45"/>
              <w:jc w:val="center"/>
              <w:rPr>
                <w:rFonts w:hint="eastAsia"/>
              </w:rPr>
            </w:pPr>
            <w:r>
              <w:rPr>
                <w:rFonts w:hint="eastAsia"/>
              </w:rPr>
              <w:t>學生數</w:t>
            </w:r>
          </w:p>
        </w:tc>
        <w:tc>
          <w:tcPr>
            <w:tcW w:w="1433" w:type="dxa"/>
            <w:shd w:val="clear" w:color="auto" w:fill="auto"/>
            <w:vAlign w:val="center"/>
          </w:tcPr>
          <w:p w:rsidR="00CE64E2" w:rsidRDefault="00E474F9" w:rsidP="00EE7811">
            <w:pPr>
              <w:pStyle w:val="141"/>
              <w:ind w:leftChars="-19" w:left="-54" w:rightChars="-24" w:right="-68"/>
              <w:jc w:val="center"/>
            </w:pPr>
            <w:r>
              <w:rPr>
                <w:rFonts w:hint="eastAsia"/>
              </w:rPr>
              <w:t>1</w:t>
            </w:r>
            <w:r>
              <w:t>13</w:t>
            </w:r>
            <w:r w:rsidR="00CE64E2">
              <w:rPr>
                <w:rFonts w:hint="eastAsia"/>
              </w:rPr>
              <w:t>較1</w:t>
            </w:r>
            <w:r w:rsidR="00CE64E2">
              <w:t>12</w:t>
            </w:r>
            <w:r w:rsidR="00CE64E2">
              <w:rPr>
                <w:rFonts w:hint="eastAsia"/>
              </w:rPr>
              <w:t>學年度增減</w:t>
            </w:r>
            <w:r>
              <w:rPr>
                <w:rFonts w:hint="eastAsia"/>
              </w:rPr>
              <w:t>數</w:t>
            </w:r>
          </w:p>
        </w:tc>
        <w:tc>
          <w:tcPr>
            <w:tcW w:w="1511" w:type="dxa"/>
            <w:shd w:val="clear" w:color="auto" w:fill="auto"/>
            <w:vAlign w:val="center"/>
          </w:tcPr>
          <w:p w:rsidR="00E474F9" w:rsidRDefault="00E474F9" w:rsidP="00CA0510">
            <w:pPr>
              <w:pStyle w:val="141"/>
              <w:ind w:leftChars="-30" w:left="-85" w:rightChars="-18" w:right="-51"/>
              <w:jc w:val="center"/>
            </w:pPr>
            <w:r>
              <w:rPr>
                <w:rFonts w:hint="eastAsia"/>
              </w:rPr>
              <w:t>1</w:t>
            </w:r>
            <w:r>
              <w:t>03</w:t>
            </w:r>
            <w:r>
              <w:rPr>
                <w:rFonts w:hint="eastAsia"/>
              </w:rPr>
              <w:t>學年度</w:t>
            </w:r>
          </w:p>
          <w:p w:rsidR="00CE64E2" w:rsidRDefault="00E474F9" w:rsidP="00CA0510">
            <w:pPr>
              <w:pStyle w:val="141"/>
              <w:ind w:leftChars="-30" w:left="-85" w:rightChars="-18" w:right="-51"/>
              <w:jc w:val="center"/>
            </w:pPr>
            <w:r>
              <w:rPr>
                <w:rFonts w:hint="eastAsia"/>
              </w:rPr>
              <w:t>學生數</w:t>
            </w:r>
          </w:p>
        </w:tc>
        <w:tc>
          <w:tcPr>
            <w:tcW w:w="1450" w:type="dxa"/>
            <w:shd w:val="clear" w:color="auto" w:fill="auto"/>
            <w:vAlign w:val="center"/>
          </w:tcPr>
          <w:p w:rsidR="00CE64E2" w:rsidRDefault="00E474F9" w:rsidP="00EE7811">
            <w:pPr>
              <w:pStyle w:val="141"/>
              <w:ind w:leftChars="-16" w:left="-45" w:rightChars="-28" w:right="-79"/>
              <w:jc w:val="center"/>
            </w:pPr>
            <w:r>
              <w:rPr>
                <w:rFonts w:hint="eastAsia"/>
              </w:rPr>
              <w:t>1</w:t>
            </w:r>
            <w:r>
              <w:t>13</w:t>
            </w:r>
            <w:r w:rsidR="00CE64E2">
              <w:rPr>
                <w:rFonts w:hint="eastAsia"/>
              </w:rPr>
              <w:t>較1</w:t>
            </w:r>
            <w:r w:rsidR="00CE64E2">
              <w:t>0</w:t>
            </w:r>
            <w:r w:rsidR="005A0D49">
              <w:t>3</w:t>
            </w:r>
            <w:r w:rsidR="00CE64E2">
              <w:rPr>
                <w:rFonts w:hint="eastAsia"/>
              </w:rPr>
              <w:t>學年度增減</w:t>
            </w:r>
            <w:r>
              <w:rPr>
                <w:rFonts w:hint="eastAsia"/>
              </w:rPr>
              <w:t>數</w:t>
            </w:r>
          </w:p>
        </w:tc>
      </w:tr>
      <w:tr w:rsidR="00CE64E2" w:rsidRPr="003F3364" w:rsidTr="00EE7811">
        <w:tc>
          <w:tcPr>
            <w:tcW w:w="1302" w:type="dxa"/>
            <w:shd w:val="clear" w:color="auto" w:fill="auto"/>
          </w:tcPr>
          <w:p w:rsidR="00CE64E2" w:rsidRPr="003F3364" w:rsidRDefault="00CE64E2" w:rsidP="00DF70E0">
            <w:pPr>
              <w:pStyle w:val="141"/>
              <w:rPr>
                <w:b/>
              </w:rPr>
            </w:pPr>
            <w:r w:rsidRPr="003F3364">
              <w:rPr>
                <w:rFonts w:hint="eastAsia"/>
                <w:b/>
              </w:rPr>
              <w:t>總計</w:t>
            </w:r>
          </w:p>
        </w:tc>
        <w:tc>
          <w:tcPr>
            <w:tcW w:w="1392" w:type="dxa"/>
            <w:shd w:val="clear" w:color="auto" w:fill="auto"/>
            <w:vAlign w:val="center"/>
          </w:tcPr>
          <w:p w:rsidR="00CE64E2" w:rsidRPr="003F3364" w:rsidRDefault="00CA0510" w:rsidP="00C73127">
            <w:pPr>
              <w:pStyle w:val="141"/>
              <w:jc w:val="right"/>
              <w:rPr>
                <w:b/>
              </w:rPr>
            </w:pPr>
            <w:r>
              <w:rPr>
                <w:rFonts w:hint="eastAsia"/>
                <w:b/>
              </w:rPr>
              <w:t>3</w:t>
            </w:r>
            <w:r>
              <w:rPr>
                <w:b/>
              </w:rPr>
              <w:t>,987,759</w:t>
            </w:r>
          </w:p>
        </w:tc>
        <w:tc>
          <w:tcPr>
            <w:tcW w:w="1417" w:type="dxa"/>
            <w:vAlign w:val="center"/>
          </w:tcPr>
          <w:p w:rsidR="00CE64E2" w:rsidRPr="003F3364" w:rsidRDefault="00CA0510" w:rsidP="00C73127">
            <w:pPr>
              <w:pStyle w:val="141"/>
              <w:jc w:val="right"/>
              <w:rPr>
                <w:b/>
              </w:rPr>
            </w:pPr>
            <w:r>
              <w:rPr>
                <w:rFonts w:hint="eastAsia"/>
                <w:b/>
              </w:rPr>
              <w:t>4</w:t>
            </w:r>
            <w:r>
              <w:rPr>
                <w:b/>
              </w:rPr>
              <w:t>,041,057</w:t>
            </w:r>
          </w:p>
        </w:tc>
        <w:tc>
          <w:tcPr>
            <w:tcW w:w="1433" w:type="dxa"/>
            <w:shd w:val="clear" w:color="auto" w:fill="auto"/>
            <w:vAlign w:val="center"/>
          </w:tcPr>
          <w:p w:rsidR="00CE64E2" w:rsidRPr="003F3364" w:rsidRDefault="001206A5" w:rsidP="00C73127">
            <w:pPr>
              <w:pStyle w:val="141"/>
              <w:jc w:val="right"/>
              <w:rPr>
                <w:b/>
              </w:rPr>
            </w:pPr>
            <w:r>
              <w:rPr>
                <w:rFonts w:hint="eastAsia"/>
                <w:b/>
              </w:rPr>
              <w:t>-</w:t>
            </w:r>
            <w:r>
              <w:rPr>
                <w:b/>
              </w:rPr>
              <w:t>53,298</w:t>
            </w:r>
          </w:p>
        </w:tc>
        <w:tc>
          <w:tcPr>
            <w:tcW w:w="1511" w:type="dxa"/>
            <w:shd w:val="clear" w:color="auto" w:fill="auto"/>
            <w:vAlign w:val="center"/>
          </w:tcPr>
          <w:p w:rsidR="00CE64E2" w:rsidRPr="003F3364" w:rsidRDefault="00EE7811" w:rsidP="00C73127">
            <w:pPr>
              <w:pStyle w:val="141"/>
              <w:jc w:val="right"/>
              <w:rPr>
                <w:b/>
              </w:rPr>
            </w:pPr>
            <w:r>
              <w:rPr>
                <w:rFonts w:hint="eastAsia"/>
                <w:b/>
              </w:rPr>
              <w:t>4,729</w:t>
            </w:r>
            <w:r>
              <w:rPr>
                <w:b/>
              </w:rPr>
              <w:t>,465</w:t>
            </w:r>
          </w:p>
        </w:tc>
        <w:tc>
          <w:tcPr>
            <w:tcW w:w="1450" w:type="dxa"/>
            <w:shd w:val="clear" w:color="auto" w:fill="auto"/>
            <w:vAlign w:val="center"/>
          </w:tcPr>
          <w:p w:rsidR="00CE64E2" w:rsidRPr="003F3364" w:rsidRDefault="003438D2" w:rsidP="00C73127">
            <w:pPr>
              <w:pStyle w:val="141"/>
              <w:jc w:val="right"/>
              <w:rPr>
                <w:b/>
              </w:rPr>
            </w:pPr>
            <w:r>
              <w:rPr>
                <w:rFonts w:hint="eastAsia"/>
                <w:b/>
              </w:rPr>
              <w:t>-</w:t>
            </w:r>
            <w:r>
              <w:rPr>
                <w:b/>
              </w:rPr>
              <w:t>741,706</w:t>
            </w:r>
          </w:p>
        </w:tc>
      </w:tr>
      <w:tr w:rsidR="00CE64E2" w:rsidTr="00EE7811">
        <w:tc>
          <w:tcPr>
            <w:tcW w:w="1302" w:type="dxa"/>
            <w:shd w:val="clear" w:color="auto" w:fill="auto"/>
          </w:tcPr>
          <w:p w:rsidR="00CE64E2" w:rsidRDefault="00CE64E2" w:rsidP="00CE64E2">
            <w:pPr>
              <w:pStyle w:val="141"/>
              <w:ind w:leftChars="45" w:left="127" w:rightChars="-17" w:right="-48"/>
            </w:pPr>
            <w:r>
              <w:rPr>
                <w:rFonts w:hint="eastAsia"/>
              </w:rPr>
              <w:t>幼兒園</w:t>
            </w:r>
          </w:p>
        </w:tc>
        <w:tc>
          <w:tcPr>
            <w:tcW w:w="1392" w:type="dxa"/>
            <w:shd w:val="clear" w:color="auto" w:fill="auto"/>
            <w:vAlign w:val="center"/>
          </w:tcPr>
          <w:p w:rsidR="00CE64E2" w:rsidRDefault="001B1C71" w:rsidP="00C73127">
            <w:pPr>
              <w:pStyle w:val="141"/>
              <w:jc w:val="right"/>
            </w:pPr>
            <w:r>
              <w:rPr>
                <w:rFonts w:hint="eastAsia"/>
              </w:rPr>
              <w:t>5</w:t>
            </w:r>
            <w:r>
              <w:t>54,716</w:t>
            </w:r>
          </w:p>
        </w:tc>
        <w:tc>
          <w:tcPr>
            <w:tcW w:w="1417" w:type="dxa"/>
            <w:vAlign w:val="center"/>
          </w:tcPr>
          <w:p w:rsidR="00CE64E2" w:rsidRDefault="001B1C71" w:rsidP="00C73127">
            <w:pPr>
              <w:pStyle w:val="141"/>
              <w:jc w:val="right"/>
            </w:pPr>
            <w:r>
              <w:rPr>
                <w:rFonts w:hint="eastAsia"/>
              </w:rPr>
              <w:t>5</w:t>
            </w:r>
            <w:r>
              <w:t>70,581</w:t>
            </w:r>
          </w:p>
        </w:tc>
        <w:tc>
          <w:tcPr>
            <w:tcW w:w="1433" w:type="dxa"/>
            <w:shd w:val="clear" w:color="auto" w:fill="auto"/>
            <w:vAlign w:val="center"/>
          </w:tcPr>
          <w:p w:rsidR="00CE64E2" w:rsidRDefault="001206A5" w:rsidP="00C73127">
            <w:pPr>
              <w:pStyle w:val="141"/>
              <w:jc w:val="right"/>
            </w:pPr>
            <w:r>
              <w:rPr>
                <w:rFonts w:hint="eastAsia"/>
              </w:rPr>
              <w:t>-</w:t>
            </w:r>
            <w:r>
              <w:t>15,865</w:t>
            </w:r>
          </w:p>
        </w:tc>
        <w:tc>
          <w:tcPr>
            <w:tcW w:w="1511" w:type="dxa"/>
            <w:shd w:val="clear" w:color="auto" w:fill="auto"/>
            <w:vAlign w:val="center"/>
          </w:tcPr>
          <w:p w:rsidR="00CE64E2" w:rsidRDefault="003438D2" w:rsidP="00C73127">
            <w:pPr>
              <w:pStyle w:val="141"/>
              <w:jc w:val="right"/>
            </w:pPr>
            <w:r>
              <w:rPr>
                <w:rFonts w:hint="eastAsia"/>
              </w:rPr>
              <w:t>4</w:t>
            </w:r>
            <w:r>
              <w:t>44,457</w:t>
            </w:r>
          </w:p>
        </w:tc>
        <w:tc>
          <w:tcPr>
            <w:tcW w:w="1450" w:type="dxa"/>
            <w:shd w:val="clear" w:color="auto" w:fill="auto"/>
            <w:vAlign w:val="center"/>
          </w:tcPr>
          <w:p w:rsidR="00CE64E2" w:rsidRDefault="003438D2" w:rsidP="00C73127">
            <w:pPr>
              <w:pStyle w:val="141"/>
              <w:jc w:val="right"/>
            </w:pPr>
            <w:r>
              <w:rPr>
                <w:rFonts w:hint="eastAsia"/>
              </w:rPr>
              <w:t>1</w:t>
            </w:r>
            <w:r>
              <w:t>10,259</w:t>
            </w:r>
          </w:p>
        </w:tc>
      </w:tr>
      <w:tr w:rsidR="00CE64E2" w:rsidTr="00EE7811">
        <w:tc>
          <w:tcPr>
            <w:tcW w:w="1302" w:type="dxa"/>
            <w:shd w:val="clear" w:color="auto" w:fill="auto"/>
          </w:tcPr>
          <w:p w:rsidR="00CE64E2" w:rsidRDefault="00CE64E2" w:rsidP="00CE64E2">
            <w:pPr>
              <w:pStyle w:val="141"/>
              <w:ind w:leftChars="45" w:left="127" w:rightChars="-17" w:right="-48"/>
              <w:rPr>
                <w:rFonts w:hint="eastAsia"/>
              </w:rPr>
            </w:pPr>
            <w:r>
              <w:rPr>
                <w:rFonts w:hint="eastAsia"/>
              </w:rPr>
              <w:t>國民小學</w:t>
            </w:r>
          </w:p>
        </w:tc>
        <w:tc>
          <w:tcPr>
            <w:tcW w:w="1392" w:type="dxa"/>
            <w:shd w:val="clear" w:color="auto" w:fill="auto"/>
            <w:vAlign w:val="center"/>
          </w:tcPr>
          <w:p w:rsidR="00CE64E2" w:rsidRDefault="001B1C71" w:rsidP="00C73127">
            <w:pPr>
              <w:pStyle w:val="141"/>
              <w:jc w:val="right"/>
            </w:pPr>
            <w:r>
              <w:rPr>
                <w:rFonts w:hint="eastAsia"/>
              </w:rPr>
              <w:t>1</w:t>
            </w:r>
            <w:r>
              <w:t>,202,761</w:t>
            </w:r>
          </w:p>
        </w:tc>
        <w:tc>
          <w:tcPr>
            <w:tcW w:w="1417" w:type="dxa"/>
            <w:vAlign w:val="center"/>
          </w:tcPr>
          <w:p w:rsidR="00CE64E2" w:rsidRDefault="001B1C71" w:rsidP="00C73127">
            <w:pPr>
              <w:pStyle w:val="141"/>
              <w:jc w:val="right"/>
            </w:pPr>
            <w:r>
              <w:rPr>
                <w:rFonts w:hint="eastAsia"/>
              </w:rPr>
              <w:t>1</w:t>
            </w:r>
            <w:r>
              <w:t>,235,370</w:t>
            </w:r>
          </w:p>
        </w:tc>
        <w:tc>
          <w:tcPr>
            <w:tcW w:w="1433" w:type="dxa"/>
            <w:shd w:val="clear" w:color="auto" w:fill="auto"/>
            <w:vAlign w:val="center"/>
          </w:tcPr>
          <w:p w:rsidR="00CE64E2" w:rsidRDefault="001206A5" w:rsidP="00C73127">
            <w:pPr>
              <w:pStyle w:val="141"/>
              <w:jc w:val="right"/>
            </w:pPr>
            <w:r>
              <w:rPr>
                <w:rFonts w:hint="eastAsia"/>
              </w:rPr>
              <w:t>-</w:t>
            </w:r>
            <w:r>
              <w:t>32,609</w:t>
            </w:r>
          </w:p>
        </w:tc>
        <w:tc>
          <w:tcPr>
            <w:tcW w:w="1511" w:type="dxa"/>
            <w:shd w:val="clear" w:color="auto" w:fill="auto"/>
            <w:vAlign w:val="center"/>
          </w:tcPr>
          <w:p w:rsidR="00CE64E2" w:rsidRDefault="003438D2" w:rsidP="00C73127">
            <w:pPr>
              <w:pStyle w:val="141"/>
              <w:jc w:val="right"/>
            </w:pPr>
            <w:r>
              <w:rPr>
                <w:rFonts w:hint="eastAsia"/>
              </w:rPr>
              <w:t>1</w:t>
            </w:r>
            <w:r>
              <w:t>,252,762</w:t>
            </w:r>
          </w:p>
        </w:tc>
        <w:tc>
          <w:tcPr>
            <w:tcW w:w="1450" w:type="dxa"/>
            <w:shd w:val="clear" w:color="auto" w:fill="auto"/>
            <w:vAlign w:val="center"/>
          </w:tcPr>
          <w:p w:rsidR="00CE64E2" w:rsidRDefault="003438D2" w:rsidP="00C73127">
            <w:pPr>
              <w:pStyle w:val="141"/>
              <w:jc w:val="right"/>
            </w:pPr>
            <w:r>
              <w:rPr>
                <w:rFonts w:hint="eastAsia"/>
              </w:rPr>
              <w:t>-</w:t>
            </w:r>
            <w:r>
              <w:t>50,001</w:t>
            </w:r>
          </w:p>
        </w:tc>
      </w:tr>
      <w:tr w:rsidR="00CE64E2" w:rsidTr="00EE7811">
        <w:tc>
          <w:tcPr>
            <w:tcW w:w="1302" w:type="dxa"/>
            <w:shd w:val="clear" w:color="auto" w:fill="auto"/>
          </w:tcPr>
          <w:p w:rsidR="00CE64E2" w:rsidRDefault="00CE64E2" w:rsidP="00CE64E2">
            <w:pPr>
              <w:pStyle w:val="141"/>
              <w:ind w:leftChars="45" w:left="127" w:rightChars="-17" w:right="-48"/>
            </w:pPr>
            <w:r>
              <w:rPr>
                <w:rFonts w:hint="eastAsia"/>
              </w:rPr>
              <w:t>國民中學</w:t>
            </w:r>
          </w:p>
        </w:tc>
        <w:tc>
          <w:tcPr>
            <w:tcW w:w="1392" w:type="dxa"/>
            <w:shd w:val="clear" w:color="auto" w:fill="auto"/>
            <w:vAlign w:val="center"/>
          </w:tcPr>
          <w:p w:rsidR="00CE64E2" w:rsidRDefault="001B1C71" w:rsidP="00C73127">
            <w:pPr>
              <w:pStyle w:val="141"/>
              <w:jc w:val="right"/>
            </w:pPr>
            <w:r>
              <w:rPr>
                <w:rFonts w:hint="eastAsia"/>
              </w:rPr>
              <w:t>5</w:t>
            </w:r>
            <w:r>
              <w:t>68,801</w:t>
            </w:r>
          </w:p>
        </w:tc>
        <w:tc>
          <w:tcPr>
            <w:tcW w:w="1417" w:type="dxa"/>
            <w:vAlign w:val="center"/>
          </w:tcPr>
          <w:p w:rsidR="00CE64E2" w:rsidRDefault="001B1C71" w:rsidP="00C73127">
            <w:pPr>
              <w:pStyle w:val="141"/>
              <w:jc w:val="right"/>
            </w:pPr>
            <w:r>
              <w:rPr>
                <w:rFonts w:hint="eastAsia"/>
              </w:rPr>
              <w:t>5</w:t>
            </w:r>
            <w:r>
              <w:t>46,299</w:t>
            </w:r>
          </w:p>
        </w:tc>
        <w:tc>
          <w:tcPr>
            <w:tcW w:w="1433" w:type="dxa"/>
            <w:shd w:val="clear" w:color="auto" w:fill="auto"/>
            <w:vAlign w:val="center"/>
          </w:tcPr>
          <w:p w:rsidR="00CE64E2" w:rsidRDefault="001206A5" w:rsidP="00C73127">
            <w:pPr>
              <w:pStyle w:val="141"/>
              <w:jc w:val="right"/>
            </w:pPr>
            <w:r>
              <w:rPr>
                <w:rFonts w:hint="eastAsia"/>
              </w:rPr>
              <w:t>2</w:t>
            </w:r>
            <w:r>
              <w:t>2,502</w:t>
            </w:r>
          </w:p>
        </w:tc>
        <w:tc>
          <w:tcPr>
            <w:tcW w:w="1511" w:type="dxa"/>
            <w:shd w:val="clear" w:color="auto" w:fill="auto"/>
            <w:vAlign w:val="center"/>
          </w:tcPr>
          <w:p w:rsidR="00CE64E2" w:rsidRDefault="003438D2" w:rsidP="00C73127">
            <w:pPr>
              <w:pStyle w:val="141"/>
              <w:jc w:val="right"/>
            </w:pPr>
            <w:r>
              <w:rPr>
                <w:rFonts w:hint="eastAsia"/>
              </w:rPr>
              <w:t>8</w:t>
            </w:r>
            <w:r>
              <w:t>03,233</w:t>
            </w:r>
          </w:p>
        </w:tc>
        <w:tc>
          <w:tcPr>
            <w:tcW w:w="1450" w:type="dxa"/>
            <w:shd w:val="clear" w:color="auto" w:fill="auto"/>
            <w:vAlign w:val="center"/>
          </w:tcPr>
          <w:p w:rsidR="00CE64E2" w:rsidRDefault="003438D2" w:rsidP="00C73127">
            <w:pPr>
              <w:pStyle w:val="141"/>
              <w:jc w:val="right"/>
            </w:pPr>
            <w:r>
              <w:rPr>
                <w:rFonts w:hint="eastAsia"/>
              </w:rPr>
              <w:t>-</w:t>
            </w:r>
            <w:r>
              <w:t>234,432</w:t>
            </w:r>
          </w:p>
        </w:tc>
      </w:tr>
      <w:tr w:rsidR="00CE64E2" w:rsidTr="00EE7811">
        <w:tc>
          <w:tcPr>
            <w:tcW w:w="1302" w:type="dxa"/>
            <w:shd w:val="clear" w:color="auto" w:fill="auto"/>
          </w:tcPr>
          <w:p w:rsidR="00CE64E2" w:rsidRDefault="00CE64E2" w:rsidP="00CE64E2">
            <w:pPr>
              <w:pStyle w:val="141"/>
              <w:ind w:leftChars="45" w:left="127" w:rightChars="-17" w:right="-48"/>
            </w:pPr>
            <w:r>
              <w:rPr>
                <w:rFonts w:hint="eastAsia"/>
              </w:rPr>
              <w:t>高級中等學校</w:t>
            </w:r>
          </w:p>
        </w:tc>
        <w:tc>
          <w:tcPr>
            <w:tcW w:w="1392" w:type="dxa"/>
            <w:shd w:val="clear" w:color="auto" w:fill="auto"/>
            <w:vAlign w:val="center"/>
          </w:tcPr>
          <w:p w:rsidR="00CE64E2" w:rsidRDefault="001B1C71" w:rsidP="00C73127">
            <w:pPr>
              <w:pStyle w:val="141"/>
              <w:jc w:val="right"/>
            </w:pPr>
            <w:r>
              <w:rPr>
                <w:rFonts w:hint="eastAsia"/>
              </w:rPr>
              <w:t>5</w:t>
            </w:r>
            <w:r>
              <w:t>49,843</w:t>
            </w:r>
          </w:p>
        </w:tc>
        <w:tc>
          <w:tcPr>
            <w:tcW w:w="1417" w:type="dxa"/>
            <w:vAlign w:val="center"/>
          </w:tcPr>
          <w:p w:rsidR="00CE64E2" w:rsidRDefault="001B1C71" w:rsidP="00C73127">
            <w:pPr>
              <w:pStyle w:val="141"/>
              <w:jc w:val="right"/>
            </w:pPr>
            <w:r>
              <w:rPr>
                <w:rFonts w:hint="eastAsia"/>
              </w:rPr>
              <w:t>5</w:t>
            </w:r>
            <w:r>
              <w:t>56,490</w:t>
            </w:r>
          </w:p>
        </w:tc>
        <w:tc>
          <w:tcPr>
            <w:tcW w:w="1433" w:type="dxa"/>
            <w:shd w:val="clear" w:color="auto" w:fill="auto"/>
            <w:vAlign w:val="center"/>
          </w:tcPr>
          <w:p w:rsidR="00CE64E2" w:rsidRDefault="001206A5" w:rsidP="00C73127">
            <w:pPr>
              <w:pStyle w:val="141"/>
              <w:jc w:val="right"/>
            </w:pPr>
            <w:r>
              <w:rPr>
                <w:rFonts w:hint="eastAsia"/>
              </w:rPr>
              <w:t>-</w:t>
            </w:r>
            <w:r>
              <w:t>6,647</w:t>
            </w:r>
          </w:p>
        </w:tc>
        <w:tc>
          <w:tcPr>
            <w:tcW w:w="1511" w:type="dxa"/>
            <w:shd w:val="clear" w:color="auto" w:fill="auto"/>
            <w:vAlign w:val="center"/>
          </w:tcPr>
          <w:p w:rsidR="00CE64E2" w:rsidRDefault="003438D2" w:rsidP="00C73127">
            <w:pPr>
              <w:pStyle w:val="141"/>
              <w:jc w:val="right"/>
            </w:pPr>
            <w:r>
              <w:rPr>
                <w:rFonts w:hint="eastAsia"/>
              </w:rPr>
              <w:t>8</w:t>
            </w:r>
            <w:r>
              <w:t>18,866</w:t>
            </w:r>
          </w:p>
        </w:tc>
        <w:tc>
          <w:tcPr>
            <w:tcW w:w="1450" w:type="dxa"/>
            <w:shd w:val="clear" w:color="auto" w:fill="auto"/>
            <w:vAlign w:val="center"/>
          </w:tcPr>
          <w:p w:rsidR="00CE64E2" w:rsidRDefault="00A47BC8" w:rsidP="00C73127">
            <w:pPr>
              <w:pStyle w:val="141"/>
              <w:jc w:val="right"/>
            </w:pPr>
            <w:r>
              <w:rPr>
                <w:rFonts w:hint="eastAsia"/>
              </w:rPr>
              <w:t>-</w:t>
            </w:r>
            <w:r>
              <w:t>269,023</w:t>
            </w:r>
          </w:p>
        </w:tc>
      </w:tr>
      <w:tr w:rsidR="00CE64E2" w:rsidTr="00EE7811">
        <w:tc>
          <w:tcPr>
            <w:tcW w:w="1302" w:type="dxa"/>
            <w:shd w:val="clear" w:color="auto" w:fill="auto"/>
          </w:tcPr>
          <w:p w:rsidR="00CE64E2" w:rsidRDefault="00CE64E2" w:rsidP="00CE64E2">
            <w:pPr>
              <w:pStyle w:val="141"/>
              <w:ind w:leftChars="45" w:left="127" w:rightChars="-17" w:right="-48"/>
            </w:pPr>
            <w:r>
              <w:rPr>
                <w:rFonts w:hint="eastAsia"/>
              </w:rPr>
              <w:t>大專校院</w:t>
            </w:r>
          </w:p>
        </w:tc>
        <w:tc>
          <w:tcPr>
            <w:tcW w:w="1392" w:type="dxa"/>
            <w:shd w:val="clear" w:color="auto" w:fill="auto"/>
            <w:vAlign w:val="center"/>
          </w:tcPr>
          <w:p w:rsidR="00CE64E2" w:rsidRDefault="001B1C71" w:rsidP="00C73127">
            <w:pPr>
              <w:pStyle w:val="141"/>
              <w:jc w:val="right"/>
            </w:pPr>
            <w:r>
              <w:rPr>
                <w:rFonts w:hint="eastAsia"/>
              </w:rPr>
              <w:t>1</w:t>
            </w:r>
            <w:r>
              <w:t>,074,365</w:t>
            </w:r>
          </w:p>
        </w:tc>
        <w:tc>
          <w:tcPr>
            <w:tcW w:w="1417" w:type="dxa"/>
            <w:vAlign w:val="center"/>
          </w:tcPr>
          <w:p w:rsidR="00CE64E2" w:rsidRDefault="001B1C71" w:rsidP="00C73127">
            <w:pPr>
              <w:pStyle w:val="141"/>
              <w:jc w:val="right"/>
            </w:pPr>
            <w:r>
              <w:rPr>
                <w:rFonts w:hint="eastAsia"/>
              </w:rPr>
              <w:t>1</w:t>
            </w:r>
            <w:r>
              <w:t>,094,829</w:t>
            </w:r>
          </w:p>
        </w:tc>
        <w:tc>
          <w:tcPr>
            <w:tcW w:w="1433" w:type="dxa"/>
            <w:shd w:val="clear" w:color="auto" w:fill="auto"/>
            <w:vAlign w:val="center"/>
          </w:tcPr>
          <w:p w:rsidR="00CE64E2" w:rsidRDefault="001206A5" w:rsidP="00C73127">
            <w:pPr>
              <w:pStyle w:val="141"/>
              <w:jc w:val="right"/>
            </w:pPr>
            <w:r>
              <w:rPr>
                <w:rFonts w:hint="eastAsia"/>
              </w:rPr>
              <w:t>-</w:t>
            </w:r>
            <w:r>
              <w:t>20,464</w:t>
            </w:r>
          </w:p>
        </w:tc>
        <w:tc>
          <w:tcPr>
            <w:tcW w:w="1511" w:type="dxa"/>
            <w:shd w:val="clear" w:color="auto" w:fill="auto"/>
            <w:vAlign w:val="center"/>
          </w:tcPr>
          <w:p w:rsidR="00CE64E2" w:rsidRDefault="003438D2" w:rsidP="00C73127">
            <w:pPr>
              <w:pStyle w:val="141"/>
              <w:jc w:val="right"/>
            </w:pPr>
            <w:r>
              <w:rPr>
                <w:rFonts w:hint="eastAsia"/>
              </w:rPr>
              <w:t>1</w:t>
            </w:r>
            <w:r>
              <w:t>,339,849</w:t>
            </w:r>
          </w:p>
        </w:tc>
        <w:tc>
          <w:tcPr>
            <w:tcW w:w="1450" w:type="dxa"/>
            <w:shd w:val="clear" w:color="auto" w:fill="auto"/>
            <w:vAlign w:val="center"/>
          </w:tcPr>
          <w:p w:rsidR="00CE64E2" w:rsidRDefault="00A47BC8" w:rsidP="00C73127">
            <w:pPr>
              <w:pStyle w:val="141"/>
              <w:jc w:val="right"/>
            </w:pPr>
            <w:r>
              <w:rPr>
                <w:rFonts w:hint="eastAsia"/>
              </w:rPr>
              <w:t>-</w:t>
            </w:r>
            <w:r>
              <w:t>265,484</w:t>
            </w:r>
          </w:p>
        </w:tc>
      </w:tr>
      <w:tr w:rsidR="00CE64E2" w:rsidTr="00EE7811">
        <w:tc>
          <w:tcPr>
            <w:tcW w:w="1302" w:type="dxa"/>
            <w:shd w:val="clear" w:color="auto" w:fill="auto"/>
          </w:tcPr>
          <w:p w:rsidR="00CE64E2" w:rsidRDefault="00CE64E2" w:rsidP="00CE64E2">
            <w:pPr>
              <w:pStyle w:val="141"/>
              <w:ind w:leftChars="45" w:left="127" w:rightChars="-17" w:right="-48"/>
              <w:rPr>
                <w:rFonts w:hint="eastAsia"/>
              </w:rPr>
            </w:pPr>
            <w:r>
              <w:rPr>
                <w:rFonts w:hint="eastAsia"/>
              </w:rPr>
              <w:t>其他</w:t>
            </w:r>
          </w:p>
        </w:tc>
        <w:tc>
          <w:tcPr>
            <w:tcW w:w="1392" w:type="dxa"/>
            <w:shd w:val="clear" w:color="auto" w:fill="auto"/>
            <w:vAlign w:val="center"/>
          </w:tcPr>
          <w:p w:rsidR="00CE64E2" w:rsidRDefault="001B1C71" w:rsidP="00C73127">
            <w:pPr>
              <w:pStyle w:val="141"/>
              <w:jc w:val="right"/>
            </w:pPr>
            <w:r>
              <w:rPr>
                <w:rFonts w:hint="eastAsia"/>
              </w:rPr>
              <w:t>3</w:t>
            </w:r>
            <w:r>
              <w:t>7,273</w:t>
            </w:r>
          </w:p>
        </w:tc>
        <w:tc>
          <w:tcPr>
            <w:tcW w:w="1417" w:type="dxa"/>
            <w:vAlign w:val="center"/>
          </w:tcPr>
          <w:p w:rsidR="00CE64E2" w:rsidRDefault="001B1C71" w:rsidP="00C73127">
            <w:pPr>
              <w:pStyle w:val="141"/>
              <w:jc w:val="right"/>
            </w:pPr>
            <w:r>
              <w:rPr>
                <w:rFonts w:hint="eastAsia"/>
              </w:rPr>
              <w:t>3</w:t>
            </w:r>
            <w:r>
              <w:t>7,488</w:t>
            </w:r>
          </w:p>
        </w:tc>
        <w:tc>
          <w:tcPr>
            <w:tcW w:w="1433" w:type="dxa"/>
            <w:shd w:val="clear" w:color="auto" w:fill="auto"/>
            <w:vAlign w:val="center"/>
          </w:tcPr>
          <w:p w:rsidR="00CE64E2" w:rsidRDefault="001206A5" w:rsidP="00C73127">
            <w:pPr>
              <w:pStyle w:val="141"/>
              <w:jc w:val="right"/>
            </w:pPr>
            <w:r>
              <w:rPr>
                <w:rFonts w:hint="eastAsia"/>
              </w:rPr>
              <w:t>-</w:t>
            </w:r>
            <w:r>
              <w:t>215</w:t>
            </w:r>
          </w:p>
        </w:tc>
        <w:tc>
          <w:tcPr>
            <w:tcW w:w="1511" w:type="dxa"/>
            <w:shd w:val="clear" w:color="auto" w:fill="auto"/>
            <w:vAlign w:val="center"/>
          </w:tcPr>
          <w:p w:rsidR="00CE64E2" w:rsidRDefault="003438D2" w:rsidP="00C73127">
            <w:pPr>
              <w:pStyle w:val="141"/>
              <w:jc w:val="right"/>
            </w:pPr>
            <w:r>
              <w:rPr>
                <w:rFonts w:hint="eastAsia"/>
              </w:rPr>
              <w:t>7</w:t>
            </w:r>
            <w:r>
              <w:t>0,298</w:t>
            </w:r>
          </w:p>
        </w:tc>
        <w:tc>
          <w:tcPr>
            <w:tcW w:w="1450" w:type="dxa"/>
            <w:shd w:val="clear" w:color="auto" w:fill="auto"/>
            <w:vAlign w:val="center"/>
          </w:tcPr>
          <w:p w:rsidR="00CE64E2" w:rsidRDefault="00A47BC8" w:rsidP="00C73127">
            <w:pPr>
              <w:pStyle w:val="141"/>
              <w:jc w:val="right"/>
            </w:pPr>
            <w:r>
              <w:rPr>
                <w:rFonts w:hint="eastAsia"/>
              </w:rPr>
              <w:t>-</w:t>
            </w:r>
            <w:r>
              <w:t>33,025</w:t>
            </w:r>
          </w:p>
        </w:tc>
      </w:tr>
    </w:tbl>
    <w:p w:rsidR="006C4585" w:rsidRDefault="006C4585" w:rsidP="006C4585">
      <w:pPr>
        <w:pStyle w:val="141"/>
        <w:ind w:left="1133" w:hangingChars="466" w:hanging="1133"/>
        <w:jc w:val="both"/>
      </w:pPr>
      <w:r w:rsidRPr="006C4585">
        <w:rPr>
          <w:rFonts w:hint="eastAsia"/>
        </w:rPr>
        <w:t>說    明：「高級中等學校」包括普通科、綜合高中、專業群(職業)科、實用技能學程及進修部(學校)；「大專校院」包括專科、學士班、碩士班及博士班；「其他」包括宗教研修學院、特教學校、國小補校、國中補校、空大及進修學校。</w:t>
      </w:r>
    </w:p>
    <w:p w:rsidR="004774B3" w:rsidRDefault="00DF70E0" w:rsidP="00DF70E0">
      <w:pPr>
        <w:pStyle w:val="141"/>
      </w:pPr>
      <w:r>
        <w:rPr>
          <w:rFonts w:hint="eastAsia"/>
        </w:rPr>
        <w:t>資料來源：教育統計</w:t>
      </w:r>
      <w:r w:rsidR="008320D6" w:rsidRPr="008320D6">
        <w:rPr>
          <w:rFonts w:hint="eastAsia"/>
        </w:rPr>
        <w:t>(114年版)表A1-</w:t>
      </w:r>
      <w:r w:rsidR="008320D6">
        <w:t>4</w:t>
      </w:r>
      <w:r w:rsidR="008320D6">
        <w:rPr>
          <w:rFonts w:hint="eastAsia"/>
        </w:rPr>
        <w:t>，本報告整理</w:t>
      </w:r>
      <w:r>
        <w:rPr>
          <w:rFonts w:hint="eastAsia"/>
        </w:rPr>
        <w:t>。</w:t>
      </w:r>
    </w:p>
    <w:p w:rsidR="00F15795" w:rsidRDefault="00F15795" w:rsidP="00F15795">
      <w:pPr>
        <w:pStyle w:val="a4"/>
        <w:ind w:left="849" w:hanging="283"/>
        <w:rPr>
          <w:rFonts w:hint="eastAsia"/>
        </w:rPr>
      </w:pPr>
      <w:r>
        <w:rPr>
          <w:rFonts w:hint="eastAsia"/>
        </w:rPr>
        <w:t>(二)</w:t>
      </w:r>
      <w:r w:rsidR="00533E64">
        <w:rPr>
          <w:rFonts w:hint="eastAsia"/>
        </w:rPr>
        <w:t>1</w:t>
      </w:r>
      <w:r w:rsidR="003137FB">
        <w:t>1</w:t>
      </w:r>
      <w:r w:rsidR="00E218BA">
        <w:t>3</w:t>
      </w:r>
      <w:r w:rsidR="00533E64">
        <w:rPr>
          <w:rFonts w:hint="eastAsia"/>
        </w:rPr>
        <w:t>學年</w:t>
      </w:r>
      <w:r w:rsidR="00657573">
        <w:rPr>
          <w:rFonts w:hint="eastAsia"/>
        </w:rPr>
        <w:t>度</w:t>
      </w:r>
      <w:r w:rsidR="00533E64">
        <w:rPr>
          <w:rFonts w:hint="eastAsia"/>
        </w:rPr>
        <w:t>各級學校教師總</w:t>
      </w:r>
      <w:r w:rsidR="00397C56">
        <w:rPr>
          <w:rFonts w:hint="eastAsia"/>
        </w:rPr>
        <w:t>人</w:t>
      </w:r>
      <w:r w:rsidR="00533E64">
        <w:rPr>
          <w:rFonts w:hint="eastAsia"/>
        </w:rPr>
        <w:t>數雖較1</w:t>
      </w:r>
      <w:r w:rsidR="00533E64">
        <w:t>0</w:t>
      </w:r>
      <w:r w:rsidR="00C361FB">
        <w:t>7</w:t>
      </w:r>
      <w:r w:rsidR="00533E64">
        <w:rPr>
          <w:rFonts w:hint="eastAsia"/>
        </w:rPr>
        <w:t>學年</w:t>
      </w:r>
      <w:r w:rsidR="00657573">
        <w:rPr>
          <w:rFonts w:hint="eastAsia"/>
        </w:rPr>
        <w:t>度</w:t>
      </w:r>
      <w:r w:rsidR="00533E64">
        <w:rPr>
          <w:rFonts w:hint="eastAsia"/>
        </w:rPr>
        <w:t>增加，惟其中</w:t>
      </w:r>
      <w:r w:rsidR="00524B1D">
        <w:rPr>
          <w:rFonts w:hint="eastAsia"/>
        </w:rPr>
        <w:t>國</w:t>
      </w:r>
      <w:r w:rsidR="00533E64">
        <w:rPr>
          <w:rFonts w:hint="eastAsia"/>
        </w:rPr>
        <w:t>中以上學校教師數呈減少趨勢</w:t>
      </w:r>
      <w:r w:rsidR="00524B1D">
        <w:rPr>
          <w:rFonts w:hint="eastAsia"/>
        </w:rPr>
        <w:t>，</w:t>
      </w:r>
      <w:r w:rsidR="001D6ABA">
        <w:rPr>
          <w:rFonts w:hint="eastAsia"/>
        </w:rPr>
        <w:t>並以</w:t>
      </w:r>
      <w:r w:rsidR="00524B1D">
        <w:rPr>
          <w:rFonts w:hint="eastAsia"/>
        </w:rPr>
        <w:t>私立高級中等以上學校減幅較大</w:t>
      </w:r>
    </w:p>
    <w:p w:rsidR="00F15795" w:rsidRDefault="001F33C3" w:rsidP="001D6ABA">
      <w:pPr>
        <w:pStyle w:val="2"/>
        <w:ind w:left="850" w:firstLine="566"/>
      </w:pPr>
      <w:r>
        <w:rPr>
          <w:rFonts w:hint="eastAsia"/>
        </w:rPr>
        <w:t>1</w:t>
      </w:r>
      <w:r>
        <w:t>1</w:t>
      </w:r>
      <w:r w:rsidR="003137FB">
        <w:t>3</w:t>
      </w:r>
      <w:r>
        <w:rPr>
          <w:rFonts w:hint="eastAsia"/>
        </w:rPr>
        <w:t>學年度各級學校專任教師共計</w:t>
      </w:r>
      <w:r w:rsidR="003137FB">
        <w:rPr>
          <w:rFonts w:hint="eastAsia"/>
        </w:rPr>
        <w:t>3</w:t>
      </w:r>
      <w:r w:rsidR="003137FB">
        <w:t>0</w:t>
      </w:r>
      <w:r>
        <w:rPr>
          <w:rFonts w:hint="eastAsia"/>
        </w:rPr>
        <w:t>萬</w:t>
      </w:r>
      <w:r w:rsidR="001D6ABA">
        <w:rPr>
          <w:rFonts w:hint="eastAsia"/>
        </w:rPr>
        <w:t>3</w:t>
      </w:r>
      <w:r w:rsidR="001D6ABA">
        <w:t>,846</w:t>
      </w:r>
      <w:r>
        <w:rPr>
          <w:rFonts w:hint="eastAsia"/>
        </w:rPr>
        <w:t>人，</w:t>
      </w:r>
      <w:r w:rsidR="00501CF6">
        <w:rPr>
          <w:rFonts w:hint="eastAsia"/>
        </w:rPr>
        <w:t>雖較1</w:t>
      </w:r>
      <w:r w:rsidR="00501CF6">
        <w:t>12</w:t>
      </w:r>
      <w:r w:rsidR="00501CF6">
        <w:rPr>
          <w:rFonts w:hint="eastAsia"/>
        </w:rPr>
        <w:t>學年度略減1</w:t>
      </w:r>
      <w:r w:rsidR="00501CF6">
        <w:t>06</w:t>
      </w:r>
      <w:r w:rsidR="00501CF6">
        <w:rPr>
          <w:rFonts w:hint="eastAsia"/>
        </w:rPr>
        <w:t>人，然較</w:t>
      </w:r>
      <w:r>
        <w:rPr>
          <w:rFonts w:hint="eastAsia"/>
        </w:rPr>
        <w:t>1</w:t>
      </w:r>
      <w:r>
        <w:t>07</w:t>
      </w:r>
      <w:r>
        <w:rPr>
          <w:rFonts w:hint="eastAsia"/>
        </w:rPr>
        <w:t>學年度</w:t>
      </w:r>
      <w:r w:rsidR="00501CF6">
        <w:rPr>
          <w:rFonts w:hint="eastAsia"/>
        </w:rPr>
        <w:t>增加8</w:t>
      </w:r>
      <w:r w:rsidR="00501CF6">
        <w:t>,792</w:t>
      </w:r>
      <w:r w:rsidR="00501CF6">
        <w:rPr>
          <w:rFonts w:hint="eastAsia"/>
        </w:rPr>
        <w:t>人(增幅2</w:t>
      </w:r>
      <w:r w:rsidR="00501CF6">
        <w:t>.98%)</w:t>
      </w:r>
      <w:r>
        <w:rPr>
          <w:rFonts w:hint="eastAsia"/>
        </w:rPr>
        <w:t>，主要係幼兒園及國小教師數增加</w:t>
      </w:r>
      <w:r w:rsidR="00501CF6">
        <w:rPr>
          <w:rFonts w:hint="eastAsia"/>
        </w:rPr>
        <w:t>(</w:t>
      </w:r>
      <w:r w:rsidR="00501CF6">
        <w:t>113</w:t>
      </w:r>
      <w:r w:rsidR="00501CF6">
        <w:rPr>
          <w:rFonts w:hint="eastAsia"/>
        </w:rPr>
        <w:t>學年度1</w:t>
      </w:r>
      <w:r w:rsidR="00501CF6">
        <w:t>6</w:t>
      </w:r>
      <w:r w:rsidR="00501CF6">
        <w:rPr>
          <w:rFonts w:hint="eastAsia"/>
        </w:rPr>
        <w:t>萬</w:t>
      </w:r>
      <w:r w:rsidR="001D6ABA">
        <w:rPr>
          <w:rFonts w:hint="eastAsia"/>
        </w:rPr>
        <w:t>3</w:t>
      </w:r>
      <w:r w:rsidR="001D6ABA">
        <w:t>,272</w:t>
      </w:r>
      <w:r w:rsidR="00501CF6">
        <w:rPr>
          <w:rFonts w:hint="eastAsia"/>
        </w:rPr>
        <w:t>人較1</w:t>
      </w:r>
      <w:r w:rsidR="00501CF6">
        <w:t>07</w:t>
      </w:r>
      <w:r w:rsidR="00501CF6">
        <w:rPr>
          <w:rFonts w:hint="eastAsia"/>
        </w:rPr>
        <w:t>學年度1</w:t>
      </w:r>
      <w:r w:rsidR="00501CF6">
        <w:t>4</w:t>
      </w:r>
      <w:r w:rsidR="00501CF6">
        <w:rPr>
          <w:rFonts w:hint="eastAsia"/>
        </w:rPr>
        <w:t>萬</w:t>
      </w:r>
      <w:r w:rsidR="001D6ABA">
        <w:rPr>
          <w:rFonts w:hint="eastAsia"/>
        </w:rPr>
        <w:t>6</w:t>
      </w:r>
      <w:r w:rsidR="001D6ABA">
        <w:t>,967</w:t>
      </w:r>
      <w:r w:rsidR="00501CF6">
        <w:rPr>
          <w:rFonts w:hint="eastAsia"/>
        </w:rPr>
        <w:t>人增幅</w:t>
      </w:r>
      <w:r w:rsidR="001D6ABA">
        <w:rPr>
          <w:rFonts w:hint="eastAsia"/>
        </w:rPr>
        <w:t>1</w:t>
      </w:r>
      <w:r w:rsidR="00501CF6">
        <w:rPr>
          <w:rFonts w:hint="eastAsia"/>
        </w:rPr>
        <w:t>1</w:t>
      </w:r>
      <w:r w:rsidR="00501CF6">
        <w:t>.09%)</w:t>
      </w:r>
      <w:r>
        <w:rPr>
          <w:rFonts w:hint="eastAsia"/>
        </w:rPr>
        <w:t>，而國中以上各級學校教師</w:t>
      </w:r>
      <w:r w:rsidR="00657573">
        <w:rPr>
          <w:rFonts w:hint="eastAsia"/>
        </w:rPr>
        <w:t>數</w:t>
      </w:r>
      <w:r w:rsidR="00657573" w:rsidRPr="00501CF6">
        <w:rPr>
          <w:rFonts w:hint="eastAsia"/>
        </w:rPr>
        <w:t>則</w:t>
      </w:r>
      <w:r w:rsidRPr="00501CF6">
        <w:rPr>
          <w:rFonts w:hint="eastAsia"/>
        </w:rPr>
        <w:t>減少</w:t>
      </w:r>
      <w:r w:rsidR="003137FB" w:rsidRPr="00501CF6">
        <w:rPr>
          <w:rFonts w:hint="eastAsia"/>
        </w:rPr>
        <w:t>（</w:t>
      </w:r>
      <w:r w:rsidR="00657573" w:rsidRPr="00501CF6">
        <w:t>11</w:t>
      </w:r>
      <w:r w:rsidR="003137FB" w:rsidRPr="00501CF6">
        <w:t>3</w:t>
      </w:r>
      <w:r w:rsidR="00657573" w:rsidRPr="00501CF6">
        <w:rPr>
          <w:rFonts w:hint="eastAsia"/>
        </w:rPr>
        <w:t>學年度</w:t>
      </w:r>
      <w:r w:rsidR="00163BFD">
        <w:rPr>
          <w:rFonts w:hint="eastAsia"/>
        </w:rPr>
        <w:t>合計</w:t>
      </w:r>
      <w:r w:rsidR="00501CF6" w:rsidRPr="00501CF6">
        <w:rPr>
          <w:rFonts w:hint="eastAsia"/>
        </w:rPr>
        <w:t>1</w:t>
      </w:r>
      <w:r w:rsidR="00501CF6" w:rsidRPr="00501CF6">
        <w:t>4</w:t>
      </w:r>
      <w:r w:rsidR="00657573" w:rsidRPr="00501CF6">
        <w:rPr>
          <w:rFonts w:hint="eastAsia"/>
        </w:rPr>
        <w:t>萬</w:t>
      </w:r>
      <w:r w:rsidR="00B26684">
        <w:rPr>
          <w:rFonts w:hint="eastAsia"/>
        </w:rPr>
        <w:t>5</w:t>
      </w:r>
      <w:r w:rsidR="00B26684">
        <w:t>74</w:t>
      </w:r>
      <w:r w:rsidR="00657573" w:rsidRPr="00501CF6">
        <w:rPr>
          <w:rFonts w:hint="eastAsia"/>
        </w:rPr>
        <w:t>人較1</w:t>
      </w:r>
      <w:r w:rsidR="00657573" w:rsidRPr="00501CF6">
        <w:t>07</w:t>
      </w:r>
      <w:r w:rsidR="00657573" w:rsidRPr="00501CF6">
        <w:rPr>
          <w:rFonts w:hint="eastAsia"/>
        </w:rPr>
        <w:t>學年度1</w:t>
      </w:r>
      <w:r w:rsidR="00657573" w:rsidRPr="00501CF6">
        <w:t>4</w:t>
      </w:r>
      <w:r w:rsidR="00657573" w:rsidRPr="00501CF6">
        <w:rPr>
          <w:rFonts w:hint="eastAsia"/>
        </w:rPr>
        <w:t>萬</w:t>
      </w:r>
      <w:r w:rsidR="00B26684">
        <w:rPr>
          <w:rFonts w:hint="eastAsia"/>
        </w:rPr>
        <w:t>8</w:t>
      </w:r>
      <w:r w:rsidR="00B26684">
        <w:t>,087</w:t>
      </w:r>
      <w:r w:rsidR="00657573" w:rsidRPr="00501CF6">
        <w:rPr>
          <w:rFonts w:hint="eastAsia"/>
        </w:rPr>
        <w:t>人減</w:t>
      </w:r>
      <w:r w:rsidR="00501CF6" w:rsidRPr="00501CF6">
        <w:rPr>
          <w:rFonts w:hint="eastAsia"/>
        </w:rPr>
        <w:t>幅5</w:t>
      </w:r>
      <w:r w:rsidR="00501CF6" w:rsidRPr="00501CF6">
        <w:t>.</w:t>
      </w:r>
      <w:r w:rsidR="003805B1">
        <w:t>07</w:t>
      </w:r>
      <w:r w:rsidR="00657573" w:rsidRPr="00501CF6">
        <w:t>%)</w:t>
      </w:r>
      <w:r>
        <w:rPr>
          <w:rFonts w:hint="eastAsia"/>
        </w:rPr>
        <w:t>。</w:t>
      </w:r>
      <w:r w:rsidR="00280B76">
        <w:rPr>
          <w:rFonts w:hint="eastAsia"/>
        </w:rPr>
        <w:t>1</w:t>
      </w:r>
      <w:r w:rsidR="00280B76">
        <w:t>1</w:t>
      </w:r>
      <w:r w:rsidR="00A30710">
        <w:t>3</w:t>
      </w:r>
      <w:r w:rsidR="00280B76">
        <w:rPr>
          <w:rFonts w:hint="eastAsia"/>
        </w:rPr>
        <w:t>學年度私立學校教師數8萬</w:t>
      </w:r>
      <w:r w:rsidR="000E50FE">
        <w:rPr>
          <w:rFonts w:hint="eastAsia"/>
        </w:rPr>
        <w:t>3</w:t>
      </w:r>
      <w:r w:rsidR="000E50FE">
        <w:t>,729</w:t>
      </w:r>
      <w:r w:rsidR="00280B76">
        <w:rPr>
          <w:rFonts w:hint="eastAsia"/>
        </w:rPr>
        <w:t>人占整體</w:t>
      </w:r>
      <w:r w:rsidR="00A30710">
        <w:rPr>
          <w:rFonts w:hint="eastAsia"/>
        </w:rPr>
        <w:t>2</w:t>
      </w:r>
      <w:r w:rsidR="00A30710">
        <w:t>7.56</w:t>
      </w:r>
      <w:r w:rsidR="00280B76">
        <w:t>%</w:t>
      </w:r>
      <w:r w:rsidR="00A30710">
        <w:rPr>
          <w:rFonts w:hint="eastAsia"/>
        </w:rPr>
        <w:t>，較1</w:t>
      </w:r>
      <w:r w:rsidR="00A30710">
        <w:t>12</w:t>
      </w:r>
      <w:r w:rsidR="00A30710">
        <w:rPr>
          <w:rFonts w:hint="eastAsia"/>
        </w:rPr>
        <w:t>學年度8萬</w:t>
      </w:r>
      <w:r w:rsidR="000E50FE">
        <w:rPr>
          <w:rFonts w:hint="eastAsia"/>
        </w:rPr>
        <w:t>4</w:t>
      </w:r>
      <w:r w:rsidR="000E50FE">
        <w:t>,161</w:t>
      </w:r>
      <w:r w:rsidR="00A30710">
        <w:rPr>
          <w:rFonts w:hint="eastAsia"/>
        </w:rPr>
        <w:t>人減少4</w:t>
      </w:r>
      <w:r w:rsidR="00A30710">
        <w:t>32</w:t>
      </w:r>
      <w:r w:rsidR="00A30710">
        <w:rPr>
          <w:rFonts w:hint="eastAsia"/>
        </w:rPr>
        <w:t>人</w:t>
      </w:r>
      <w:r w:rsidR="00280B76">
        <w:rPr>
          <w:rFonts w:hint="eastAsia"/>
        </w:rPr>
        <w:t>，私立高級中等學校及大專校院教師數合計</w:t>
      </w:r>
      <w:r w:rsidR="00A30710">
        <w:t>3</w:t>
      </w:r>
      <w:r w:rsidR="0050172C">
        <w:rPr>
          <w:rFonts w:hint="eastAsia"/>
        </w:rPr>
        <w:t>萬</w:t>
      </w:r>
      <w:r w:rsidR="004A0C32">
        <w:rPr>
          <w:rFonts w:hint="eastAsia"/>
        </w:rPr>
        <w:t>4</w:t>
      </w:r>
      <w:r w:rsidR="004A0C32">
        <w:t>,892</w:t>
      </w:r>
      <w:r w:rsidR="0050172C">
        <w:rPr>
          <w:rFonts w:hint="eastAsia"/>
        </w:rPr>
        <w:t>人，較1</w:t>
      </w:r>
      <w:r w:rsidR="0050172C">
        <w:t>1</w:t>
      </w:r>
      <w:r w:rsidR="00A30710">
        <w:t>2</w:t>
      </w:r>
      <w:r w:rsidR="0050172C">
        <w:rPr>
          <w:rFonts w:hint="eastAsia"/>
        </w:rPr>
        <w:t>學年度</w:t>
      </w:r>
      <w:r w:rsidR="00A30710">
        <w:rPr>
          <w:rFonts w:hint="eastAsia"/>
        </w:rPr>
        <w:t>3萬</w:t>
      </w:r>
      <w:r w:rsidR="004A0C32">
        <w:rPr>
          <w:rFonts w:hint="eastAsia"/>
        </w:rPr>
        <w:t>6</w:t>
      </w:r>
      <w:r w:rsidR="004A0C32">
        <w:t>,363</w:t>
      </w:r>
      <w:r w:rsidR="00A30710">
        <w:rPr>
          <w:rFonts w:hint="eastAsia"/>
        </w:rPr>
        <w:t>人</w:t>
      </w:r>
      <w:r w:rsidR="0050172C">
        <w:rPr>
          <w:rFonts w:hint="eastAsia"/>
        </w:rPr>
        <w:t>減少</w:t>
      </w:r>
      <w:r w:rsidR="00A30710">
        <w:rPr>
          <w:rFonts w:hint="eastAsia"/>
        </w:rPr>
        <w:t>1</w:t>
      </w:r>
      <w:r w:rsidR="00A30710">
        <w:t>,471</w:t>
      </w:r>
      <w:r w:rsidR="0050172C">
        <w:rPr>
          <w:rFonts w:hint="eastAsia"/>
        </w:rPr>
        <w:t>人(減幅</w:t>
      </w:r>
      <w:r w:rsidR="00A30710">
        <w:rPr>
          <w:rFonts w:hint="eastAsia"/>
        </w:rPr>
        <w:t>4</w:t>
      </w:r>
      <w:r w:rsidR="00A30710">
        <w:t>.05</w:t>
      </w:r>
      <w:r w:rsidR="0050172C">
        <w:t>%)</w:t>
      </w:r>
      <w:r w:rsidR="0050172C">
        <w:rPr>
          <w:rFonts w:hint="eastAsia"/>
        </w:rPr>
        <w:t>，較1</w:t>
      </w:r>
      <w:r w:rsidR="0050172C">
        <w:t>07</w:t>
      </w:r>
      <w:r w:rsidR="0050172C">
        <w:rPr>
          <w:rFonts w:hint="eastAsia"/>
        </w:rPr>
        <w:t>學年度減少</w:t>
      </w:r>
      <w:r w:rsidR="00A30710">
        <w:rPr>
          <w:rFonts w:hint="eastAsia"/>
        </w:rPr>
        <w:t>8</w:t>
      </w:r>
      <w:r w:rsidR="00A30710">
        <w:t>,722</w:t>
      </w:r>
      <w:r w:rsidR="0050172C">
        <w:rPr>
          <w:rFonts w:hint="eastAsia"/>
        </w:rPr>
        <w:t>人(減幅</w:t>
      </w:r>
      <w:r w:rsidR="00A30710">
        <w:rPr>
          <w:rFonts w:hint="eastAsia"/>
        </w:rPr>
        <w:t>2</w:t>
      </w:r>
      <w:r w:rsidR="00A30710">
        <w:t>0</w:t>
      </w:r>
      <w:r w:rsidR="0050172C">
        <w:t>%</w:t>
      </w:r>
      <w:r w:rsidR="00657573">
        <w:rPr>
          <w:rFonts w:hint="eastAsia"/>
        </w:rPr>
        <w:t>，</w:t>
      </w:r>
      <w:r w:rsidR="0050172C">
        <w:rPr>
          <w:rFonts w:hint="eastAsia"/>
        </w:rPr>
        <w:t>詳表2</w:t>
      </w:r>
      <w:r w:rsidR="0050172C">
        <w:t>-2-3)</w:t>
      </w:r>
      <w:r w:rsidR="0050172C">
        <w:rPr>
          <w:rFonts w:hint="eastAsia"/>
        </w:rPr>
        <w:t>。</w:t>
      </w:r>
    </w:p>
    <w:p w:rsidR="00AD7AF4" w:rsidRPr="00C361FB" w:rsidRDefault="00C361FB" w:rsidP="00A261CA">
      <w:pPr>
        <w:pStyle w:val="2"/>
        <w:ind w:leftChars="-44" w:left="850" w:rightChars="-22" w:right="-62" w:hangingChars="344" w:hanging="975"/>
      </w:pPr>
      <w:r w:rsidRPr="00C361FB">
        <w:rPr>
          <w:rFonts w:hint="eastAsia"/>
          <w:b/>
        </w:rPr>
        <w:t>表2</w:t>
      </w:r>
      <w:r w:rsidRPr="00C361FB">
        <w:rPr>
          <w:b/>
        </w:rPr>
        <w:t xml:space="preserve">-2-3  </w:t>
      </w:r>
      <w:r w:rsidR="00163BFD">
        <w:rPr>
          <w:b/>
        </w:rPr>
        <w:t>107</w:t>
      </w:r>
      <w:r w:rsidR="00163BFD">
        <w:rPr>
          <w:rFonts w:hint="eastAsia"/>
          <w:b/>
        </w:rPr>
        <w:t>至1</w:t>
      </w:r>
      <w:r w:rsidR="00163BFD">
        <w:rPr>
          <w:b/>
        </w:rPr>
        <w:t>13</w:t>
      </w:r>
      <w:r w:rsidR="00163BFD">
        <w:rPr>
          <w:rFonts w:hint="eastAsia"/>
          <w:b/>
        </w:rPr>
        <w:t>學年度</w:t>
      </w:r>
      <w:r w:rsidRPr="00C361FB">
        <w:rPr>
          <w:rFonts w:hint="eastAsia"/>
          <w:b/>
        </w:rPr>
        <w:t>各級學校專任教師人數</w:t>
      </w:r>
      <w:r w:rsidR="00163BFD">
        <w:rPr>
          <w:rFonts w:hint="eastAsia"/>
          <w:b/>
        </w:rPr>
        <w:t>概況表</w:t>
      </w:r>
      <w:r w:rsidR="00A261CA">
        <w:rPr>
          <w:rFonts w:hint="eastAsia"/>
          <w:b/>
        </w:rPr>
        <w:t xml:space="preserve"> </w:t>
      </w:r>
      <w:r w:rsidR="00A261CA">
        <w:rPr>
          <w:b/>
        </w:rPr>
        <w:t xml:space="preserve">    </w:t>
      </w:r>
      <w:r w:rsidRPr="00A261CA">
        <w:rPr>
          <w:rFonts w:hint="eastAsia"/>
          <w:sz w:val="24"/>
          <w:szCs w:val="24"/>
        </w:rPr>
        <w:t>單位：人</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04"/>
        <w:gridCol w:w="756"/>
        <w:gridCol w:w="1260"/>
        <w:gridCol w:w="1064"/>
        <w:gridCol w:w="1106"/>
        <w:gridCol w:w="966"/>
        <w:gridCol w:w="1049"/>
        <w:gridCol w:w="1022"/>
        <w:gridCol w:w="896"/>
      </w:tblGrid>
      <w:tr w:rsidR="00433E13" w:rsidTr="007E3CE4">
        <w:trPr>
          <w:tblHeader/>
        </w:trPr>
        <w:tc>
          <w:tcPr>
            <w:tcW w:w="604" w:type="dxa"/>
            <w:shd w:val="clear" w:color="auto" w:fill="auto"/>
            <w:vAlign w:val="center"/>
          </w:tcPr>
          <w:p w:rsidR="00C361FB" w:rsidRDefault="00C361FB" w:rsidP="007E3CE4">
            <w:pPr>
              <w:pStyle w:val="141"/>
              <w:ind w:leftChars="-26" w:left="-74" w:rightChars="-35" w:right="-99"/>
              <w:jc w:val="center"/>
              <w:rPr>
                <w:rFonts w:hint="eastAsia"/>
              </w:rPr>
            </w:pPr>
            <w:r>
              <w:rPr>
                <w:rFonts w:hint="eastAsia"/>
              </w:rPr>
              <w:t>學年</w:t>
            </w:r>
            <w:r w:rsidR="007E3CE4">
              <w:rPr>
                <w:rFonts w:hint="eastAsia"/>
              </w:rPr>
              <w:t>度</w:t>
            </w:r>
          </w:p>
        </w:tc>
        <w:tc>
          <w:tcPr>
            <w:tcW w:w="756" w:type="dxa"/>
            <w:shd w:val="clear" w:color="auto" w:fill="auto"/>
            <w:vAlign w:val="center"/>
          </w:tcPr>
          <w:p w:rsidR="00C361FB" w:rsidRDefault="00C361FB" w:rsidP="00AA5096">
            <w:pPr>
              <w:pStyle w:val="141"/>
              <w:jc w:val="center"/>
              <w:rPr>
                <w:rFonts w:hint="eastAsia"/>
              </w:rPr>
            </w:pPr>
            <w:r>
              <w:rPr>
                <w:rFonts w:hint="eastAsia"/>
              </w:rPr>
              <w:t>項目</w:t>
            </w:r>
          </w:p>
        </w:tc>
        <w:tc>
          <w:tcPr>
            <w:tcW w:w="1260" w:type="dxa"/>
            <w:shd w:val="clear" w:color="auto" w:fill="auto"/>
            <w:vAlign w:val="center"/>
          </w:tcPr>
          <w:p w:rsidR="00C361FB" w:rsidRDefault="002451CD" w:rsidP="00AA5096">
            <w:pPr>
              <w:pStyle w:val="141"/>
              <w:jc w:val="center"/>
              <w:rPr>
                <w:rFonts w:hint="eastAsia"/>
              </w:rPr>
            </w:pPr>
            <w:r>
              <w:rPr>
                <w:rFonts w:hint="eastAsia"/>
              </w:rPr>
              <w:t>總計</w:t>
            </w:r>
          </w:p>
        </w:tc>
        <w:tc>
          <w:tcPr>
            <w:tcW w:w="1064" w:type="dxa"/>
            <w:shd w:val="clear" w:color="auto" w:fill="auto"/>
            <w:vAlign w:val="center"/>
          </w:tcPr>
          <w:p w:rsidR="00C361FB" w:rsidRDefault="002451CD" w:rsidP="00AA5096">
            <w:pPr>
              <w:pStyle w:val="141"/>
              <w:jc w:val="center"/>
              <w:rPr>
                <w:rFonts w:hint="eastAsia"/>
              </w:rPr>
            </w:pPr>
            <w:r>
              <w:rPr>
                <w:rFonts w:hint="eastAsia"/>
              </w:rPr>
              <w:t>幼兒園</w:t>
            </w:r>
          </w:p>
        </w:tc>
        <w:tc>
          <w:tcPr>
            <w:tcW w:w="1106" w:type="dxa"/>
            <w:shd w:val="clear" w:color="auto" w:fill="auto"/>
            <w:vAlign w:val="center"/>
          </w:tcPr>
          <w:p w:rsidR="00C361FB" w:rsidRDefault="002451CD" w:rsidP="00AA5096">
            <w:pPr>
              <w:pStyle w:val="141"/>
              <w:jc w:val="center"/>
              <w:rPr>
                <w:rFonts w:hint="eastAsia"/>
              </w:rPr>
            </w:pPr>
            <w:r>
              <w:rPr>
                <w:rFonts w:hint="eastAsia"/>
              </w:rPr>
              <w:t>國小</w:t>
            </w:r>
          </w:p>
        </w:tc>
        <w:tc>
          <w:tcPr>
            <w:tcW w:w="966" w:type="dxa"/>
            <w:shd w:val="clear" w:color="auto" w:fill="auto"/>
            <w:vAlign w:val="center"/>
          </w:tcPr>
          <w:p w:rsidR="00C361FB" w:rsidRDefault="002451CD" w:rsidP="00AA5096">
            <w:pPr>
              <w:pStyle w:val="141"/>
              <w:jc w:val="center"/>
              <w:rPr>
                <w:rFonts w:hint="eastAsia"/>
              </w:rPr>
            </w:pPr>
            <w:r>
              <w:rPr>
                <w:rFonts w:hint="eastAsia"/>
              </w:rPr>
              <w:t>國中</w:t>
            </w:r>
          </w:p>
        </w:tc>
        <w:tc>
          <w:tcPr>
            <w:tcW w:w="1049" w:type="dxa"/>
            <w:shd w:val="clear" w:color="auto" w:fill="auto"/>
            <w:vAlign w:val="center"/>
          </w:tcPr>
          <w:p w:rsidR="00C361FB" w:rsidRDefault="002451CD" w:rsidP="00AA5096">
            <w:pPr>
              <w:pStyle w:val="141"/>
              <w:jc w:val="center"/>
              <w:rPr>
                <w:rFonts w:hint="eastAsia"/>
              </w:rPr>
            </w:pPr>
            <w:r>
              <w:rPr>
                <w:rFonts w:hint="eastAsia"/>
              </w:rPr>
              <w:t>高級中等學校</w:t>
            </w:r>
          </w:p>
        </w:tc>
        <w:tc>
          <w:tcPr>
            <w:tcW w:w="1022" w:type="dxa"/>
            <w:shd w:val="clear" w:color="auto" w:fill="auto"/>
            <w:vAlign w:val="center"/>
          </w:tcPr>
          <w:p w:rsidR="00C361FB" w:rsidRDefault="002451CD" w:rsidP="00AA5096">
            <w:pPr>
              <w:pStyle w:val="141"/>
              <w:jc w:val="center"/>
              <w:rPr>
                <w:rFonts w:hint="eastAsia"/>
              </w:rPr>
            </w:pPr>
            <w:r>
              <w:rPr>
                <w:rFonts w:hint="eastAsia"/>
              </w:rPr>
              <w:t>大專校院</w:t>
            </w:r>
          </w:p>
        </w:tc>
        <w:tc>
          <w:tcPr>
            <w:tcW w:w="896" w:type="dxa"/>
            <w:shd w:val="clear" w:color="auto" w:fill="auto"/>
            <w:vAlign w:val="center"/>
          </w:tcPr>
          <w:p w:rsidR="00C361FB" w:rsidRDefault="002451CD" w:rsidP="00AA5096">
            <w:pPr>
              <w:pStyle w:val="141"/>
              <w:jc w:val="center"/>
              <w:rPr>
                <w:rFonts w:hint="eastAsia"/>
              </w:rPr>
            </w:pPr>
            <w:r>
              <w:rPr>
                <w:rFonts w:hint="eastAsia"/>
              </w:rPr>
              <w:t>其他</w:t>
            </w:r>
          </w:p>
        </w:tc>
      </w:tr>
      <w:tr w:rsidR="00433E13" w:rsidTr="007E3CE4">
        <w:tc>
          <w:tcPr>
            <w:tcW w:w="604" w:type="dxa"/>
            <w:vMerge w:val="restart"/>
            <w:shd w:val="clear" w:color="auto" w:fill="auto"/>
            <w:vAlign w:val="center"/>
          </w:tcPr>
          <w:p w:rsidR="00433E13" w:rsidRDefault="00433E13" w:rsidP="00433E13">
            <w:pPr>
              <w:pStyle w:val="141"/>
              <w:jc w:val="both"/>
              <w:rPr>
                <w:rFonts w:hint="eastAsia"/>
              </w:rPr>
            </w:pPr>
            <w:r>
              <w:t>107</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433E13" w:rsidP="00433E13">
            <w:pPr>
              <w:pStyle w:val="141"/>
              <w:jc w:val="right"/>
              <w:rPr>
                <w:snapToGrid/>
                <w:kern w:val="0"/>
              </w:rPr>
            </w:pPr>
            <w:r>
              <w:rPr>
                <w:rFonts w:hint="eastAsia"/>
              </w:rPr>
              <w:t>295,054</w:t>
            </w:r>
          </w:p>
        </w:tc>
        <w:tc>
          <w:tcPr>
            <w:tcW w:w="1064" w:type="dxa"/>
            <w:shd w:val="clear" w:color="auto" w:fill="auto"/>
            <w:vAlign w:val="center"/>
          </w:tcPr>
          <w:p w:rsidR="00433E13" w:rsidRDefault="00433E13" w:rsidP="00433E13">
            <w:pPr>
              <w:pStyle w:val="141"/>
              <w:jc w:val="right"/>
              <w:rPr>
                <w:rFonts w:hint="eastAsia"/>
              </w:rPr>
            </w:pPr>
            <w:r>
              <w:rPr>
                <w:rFonts w:hint="eastAsia"/>
              </w:rPr>
              <w:t>51,297</w:t>
            </w:r>
          </w:p>
        </w:tc>
        <w:tc>
          <w:tcPr>
            <w:tcW w:w="1106" w:type="dxa"/>
            <w:shd w:val="clear" w:color="auto" w:fill="auto"/>
            <w:vAlign w:val="center"/>
          </w:tcPr>
          <w:p w:rsidR="00433E13" w:rsidRDefault="00433E13" w:rsidP="00433E13">
            <w:pPr>
              <w:pStyle w:val="141"/>
              <w:jc w:val="right"/>
              <w:rPr>
                <w:rFonts w:hint="eastAsia"/>
              </w:rPr>
            </w:pPr>
            <w:r>
              <w:rPr>
                <w:rFonts w:hint="eastAsia"/>
              </w:rPr>
              <w:t>95,670</w:t>
            </w:r>
          </w:p>
        </w:tc>
        <w:tc>
          <w:tcPr>
            <w:tcW w:w="966" w:type="dxa"/>
            <w:shd w:val="clear" w:color="auto" w:fill="auto"/>
            <w:vAlign w:val="center"/>
          </w:tcPr>
          <w:p w:rsidR="00433E13" w:rsidRDefault="00433E13" w:rsidP="00433E13">
            <w:pPr>
              <w:pStyle w:val="141"/>
              <w:jc w:val="right"/>
              <w:rPr>
                <w:rFonts w:hint="eastAsia"/>
              </w:rPr>
            </w:pPr>
            <w:r>
              <w:rPr>
                <w:rFonts w:hint="eastAsia"/>
              </w:rPr>
              <w:t>46,452</w:t>
            </w:r>
          </w:p>
        </w:tc>
        <w:tc>
          <w:tcPr>
            <w:tcW w:w="1049" w:type="dxa"/>
            <w:shd w:val="clear" w:color="auto" w:fill="auto"/>
            <w:vAlign w:val="center"/>
          </w:tcPr>
          <w:p w:rsidR="00433E13" w:rsidRDefault="00433E13" w:rsidP="00433E13">
            <w:pPr>
              <w:pStyle w:val="141"/>
              <w:jc w:val="right"/>
              <w:rPr>
                <w:rFonts w:hint="eastAsia"/>
              </w:rPr>
            </w:pPr>
            <w:r>
              <w:rPr>
                <w:rFonts w:hint="eastAsia"/>
              </w:rPr>
              <w:t>52,963</w:t>
            </w:r>
          </w:p>
        </w:tc>
        <w:tc>
          <w:tcPr>
            <w:tcW w:w="1022" w:type="dxa"/>
            <w:shd w:val="clear" w:color="auto" w:fill="auto"/>
            <w:vAlign w:val="center"/>
          </w:tcPr>
          <w:p w:rsidR="00433E13" w:rsidRDefault="00433E13" w:rsidP="00433E13">
            <w:pPr>
              <w:pStyle w:val="141"/>
              <w:jc w:val="right"/>
              <w:rPr>
                <w:rFonts w:hint="eastAsia"/>
              </w:rPr>
            </w:pPr>
            <w:r>
              <w:rPr>
                <w:rFonts w:hint="eastAsia"/>
              </w:rPr>
              <w:t>46,794</w:t>
            </w:r>
          </w:p>
        </w:tc>
        <w:tc>
          <w:tcPr>
            <w:tcW w:w="896" w:type="dxa"/>
            <w:shd w:val="clear" w:color="auto" w:fill="auto"/>
            <w:vAlign w:val="center"/>
          </w:tcPr>
          <w:p w:rsidR="00433E13" w:rsidRDefault="00433E13" w:rsidP="00433E13">
            <w:pPr>
              <w:pStyle w:val="141"/>
              <w:jc w:val="right"/>
              <w:rPr>
                <w:rFonts w:hint="eastAsia"/>
              </w:rPr>
            </w:pPr>
            <w:r>
              <w:rPr>
                <w:rFonts w:hint="eastAsia"/>
              </w:rPr>
              <w:t>1,878</w:t>
            </w:r>
          </w:p>
        </w:tc>
      </w:tr>
      <w:tr w:rsidR="00433E13"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83,284</w:t>
            </w:r>
          </w:p>
        </w:tc>
        <w:tc>
          <w:tcPr>
            <w:tcW w:w="1064" w:type="dxa"/>
            <w:shd w:val="clear" w:color="auto" w:fill="auto"/>
            <w:vAlign w:val="center"/>
          </w:tcPr>
          <w:p w:rsidR="00433E13" w:rsidRDefault="00433E13" w:rsidP="00433E13">
            <w:pPr>
              <w:pStyle w:val="141"/>
              <w:jc w:val="right"/>
              <w:rPr>
                <w:rFonts w:hint="eastAsia"/>
              </w:rPr>
            </w:pPr>
            <w:r>
              <w:rPr>
                <w:rFonts w:hint="eastAsia"/>
              </w:rPr>
              <w:t>37,002</w:t>
            </w:r>
          </w:p>
        </w:tc>
        <w:tc>
          <w:tcPr>
            <w:tcW w:w="1106" w:type="dxa"/>
            <w:shd w:val="clear" w:color="auto" w:fill="auto"/>
            <w:vAlign w:val="center"/>
          </w:tcPr>
          <w:p w:rsidR="00433E13" w:rsidRDefault="00433E13" w:rsidP="00433E13">
            <w:pPr>
              <w:pStyle w:val="141"/>
              <w:jc w:val="right"/>
              <w:rPr>
                <w:rFonts w:hint="eastAsia"/>
              </w:rPr>
            </w:pPr>
            <w:r>
              <w:rPr>
                <w:rFonts w:hint="eastAsia"/>
              </w:rPr>
              <w:t>2,075</w:t>
            </w:r>
          </w:p>
        </w:tc>
        <w:tc>
          <w:tcPr>
            <w:tcW w:w="966" w:type="dxa"/>
            <w:shd w:val="clear" w:color="auto" w:fill="auto"/>
            <w:vAlign w:val="center"/>
          </w:tcPr>
          <w:p w:rsidR="00433E13" w:rsidRDefault="00433E13" w:rsidP="00433E13">
            <w:pPr>
              <w:pStyle w:val="141"/>
              <w:jc w:val="right"/>
              <w:rPr>
                <w:rFonts w:hint="eastAsia"/>
              </w:rPr>
            </w:pPr>
            <w:r>
              <w:rPr>
                <w:rFonts w:hint="eastAsia"/>
              </w:rPr>
              <w:t>486</w:t>
            </w:r>
          </w:p>
        </w:tc>
        <w:tc>
          <w:tcPr>
            <w:tcW w:w="1049" w:type="dxa"/>
            <w:shd w:val="clear" w:color="auto" w:fill="auto"/>
            <w:vAlign w:val="center"/>
          </w:tcPr>
          <w:p w:rsidR="00433E13" w:rsidRDefault="00433E13" w:rsidP="00433E13">
            <w:pPr>
              <w:pStyle w:val="141"/>
              <w:jc w:val="right"/>
              <w:rPr>
                <w:rFonts w:hint="eastAsia"/>
              </w:rPr>
            </w:pPr>
            <w:r>
              <w:rPr>
                <w:rFonts w:hint="eastAsia"/>
              </w:rPr>
              <w:t>16,580</w:t>
            </w:r>
          </w:p>
        </w:tc>
        <w:tc>
          <w:tcPr>
            <w:tcW w:w="1022" w:type="dxa"/>
            <w:shd w:val="clear" w:color="auto" w:fill="auto"/>
            <w:vAlign w:val="center"/>
          </w:tcPr>
          <w:p w:rsidR="00433E13" w:rsidRDefault="00433E13" w:rsidP="00433E13">
            <w:pPr>
              <w:pStyle w:val="141"/>
              <w:jc w:val="right"/>
              <w:rPr>
                <w:rFonts w:hint="eastAsia"/>
              </w:rPr>
            </w:pPr>
            <w:r>
              <w:rPr>
                <w:rFonts w:hint="eastAsia"/>
              </w:rPr>
              <w:t>27,034</w:t>
            </w:r>
          </w:p>
        </w:tc>
        <w:tc>
          <w:tcPr>
            <w:tcW w:w="896" w:type="dxa"/>
            <w:shd w:val="clear" w:color="auto" w:fill="auto"/>
            <w:vAlign w:val="center"/>
          </w:tcPr>
          <w:p w:rsidR="00433E13" w:rsidRDefault="00433E13" w:rsidP="00433E13">
            <w:pPr>
              <w:pStyle w:val="141"/>
              <w:jc w:val="right"/>
              <w:rPr>
                <w:rFonts w:hint="eastAsia"/>
              </w:rPr>
            </w:pPr>
            <w:r>
              <w:rPr>
                <w:rFonts w:hint="eastAsia"/>
              </w:rPr>
              <w:t>107</w:t>
            </w:r>
          </w:p>
        </w:tc>
      </w:tr>
      <w:tr w:rsidR="00433E13" w:rsidTr="007E3CE4">
        <w:tc>
          <w:tcPr>
            <w:tcW w:w="604" w:type="dxa"/>
            <w:vMerge w:val="restart"/>
            <w:shd w:val="clear" w:color="auto" w:fill="auto"/>
            <w:vAlign w:val="center"/>
          </w:tcPr>
          <w:p w:rsidR="00433E13" w:rsidRDefault="00433E13" w:rsidP="00433E13">
            <w:pPr>
              <w:pStyle w:val="141"/>
              <w:jc w:val="both"/>
              <w:rPr>
                <w:rFonts w:hint="eastAsia"/>
              </w:rPr>
            </w:pPr>
            <w:r>
              <w:rPr>
                <w:rFonts w:hint="eastAsia"/>
              </w:rPr>
              <w:t>1</w:t>
            </w:r>
            <w:r>
              <w:t>08</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433E13" w:rsidP="00433E13">
            <w:pPr>
              <w:pStyle w:val="141"/>
              <w:jc w:val="right"/>
              <w:rPr>
                <w:rFonts w:hint="eastAsia"/>
              </w:rPr>
            </w:pPr>
            <w:r>
              <w:rPr>
                <w:rFonts w:hint="eastAsia"/>
              </w:rPr>
              <w:t>297,070</w:t>
            </w:r>
          </w:p>
        </w:tc>
        <w:tc>
          <w:tcPr>
            <w:tcW w:w="1064" w:type="dxa"/>
            <w:shd w:val="clear" w:color="auto" w:fill="auto"/>
            <w:vAlign w:val="center"/>
          </w:tcPr>
          <w:p w:rsidR="00433E13" w:rsidRDefault="00433E13" w:rsidP="00433E13">
            <w:pPr>
              <w:pStyle w:val="141"/>
              <w:jc w:val="right"/>
              <w:rPr>
                <w:rFonts w:hint="eastAsia"/>
              </w:rPr>
            </w:pPr>
            <w:r>
              <w:rPr>
                <w:rFonts w:hint="eastAsia"/>
              </w:rPr>
              <w:t>53,747</w:t>
            </w:r>
          </w:p>
        </w:tc>
        <w:tc>
          <w:tcPr>
            <w:tcW w:w="1106" w:type="dxa"/>
            <w:shd w:val="clear" w:color="auto" w:fill="auto"/>
            <w:vAlign w:val="center"/>
          </w:tcPr>
          <w:p w:rsidR="00433E13" w:rsidRDefault="00433E13" w:rsidP="00433E13">
            <w:pPr>
              <w:pStyle w:val="141"/>
              <w:jc w:val="right"/>
              <w:rPr>
                <w:rFonts w:hint="eastAsia"/>
              </w:rPr>
            </w:pPr>
            <w:r>
              <w:rPr>
                <w:rFonts w:hint="eastAsia"/>
              </w:rPr>
              <w:t>96,612</w:t>
            </w:r>
          </w:p>
        </w:tc>
        <w:tc>
          <w:tcPr>
            <w:tcW w:w="966" w:type="dxa"/>
            <w:shd w:val="clear" w:color="auto" w:fill="auto"/>
            <w:vAlign w:val="center"/>
          </w:tcPr>
          <w:p w:rsidR="00433E13" w:rsidRDefault="00433E13" w:rsidP="00433E13">
            <w:pPr>
              <w:pStyle w:val="141"/>
              <w:jc w:val="right"/>
              <w:rPr>
                <w:rFonts w:hint="eastAsia"/>
              </w:rPr>
            </w:pPr>
            <w:r>
              <w:rPr>
                <w:rFonts w:hint="eastAsia"/>
              </w:rPr>
              <w:t>46,599</w:t>
            </w:r>
          </w:p>
        </w:tc>
        <w:tc>
          <w:tcPr>
            <w:tcW w:w="1049" w:type="dxa"/>
            <w:shd w:val="clear" w:color="auto" w:fill="auto"/>
            <w:vAlign w:val="center"/>
          </w:tcPr>
          <w:p w:rsidR="00433E13" w:rsidRDefault="00433E13" w:rsidP="00433E13">
            <w:pPr>
              <w:pStyle w:val="141"/>
              <w:jc w:val="right"/>
              <w:rPr>
                <w:rFonts w:hint="eastAsia"/>
              </w:rPr>
            </w:pPr>
            <w:r>
              <w:rPr>
                <w:rFonts w:hint="eastAsia"/>
              </w:rPr>
              <w:t>52,120</w:t>
            </w:r>
          </w:p>
        </w:tc>
        <w:tc>
          <w:tcPr>
            <w:tcW w:w="1022" w:type="dxa"/>
            <w:shd w:val="clear" w:color="auto" w:fill="auto"/>
            <w:vAlign w:val="center"/>
          </w:tcPr>
          <w:p w:rsidR="00433E13" w:rsidRDefault="00433E13" w:rsidP="00433E13">
            <w:pPr>
              <w:pStyle w:val="141"/>
              <w:jc w:val="right"/>
              <w:rPr>
                <w:rFonts w:hint="eastAsia"/>
              </w:rPr>
            </w:pPr>
            <w:r>
              <w:rPr>
                <w:rFonts w:hint="eastAsia"/>
              </w:rPr>
              <w:t>46,137</w:t>
            </w:r>
          </w:p>
        </w:tc>
        <w:tc>
          <w:tcPr>
            <w:tcW w:w="896" w:type="dxa"/>
            <w:shd w:val="clear" w:color="auto" w:fill="auto"/>
            <w:vAlign w:val="center"/>
          </w:tcPr>
          <w:p w:rsidR="00433E13" w:rsidRDefault="00433E13" w:rsidP="00433E13">
            <w:pPr>
              <w:pStyle w:val="141"/>
              <w:jc w:val="right"/>
              <w:rPr>
                <w:rFonts w:hint="eastAsia"/>
              </w:rPr>
            </w:pPr>
            <w:r>
              <w:rPr>
                <w:rFonts w:hint="eastAsia"/>
              </w:rPr>
              <w:t>1,855</w:t>
            </w:r>
          </w:p>
        </w:tc>
      </w:tr>
      <w:tr w:rsidR="00433E13"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83,526</w:t>
            </w:r>
          </w:p>
        </w:tc>
        <w:tc>
          <w:tcPr>
            <w:tcW w:w="1064" w:type="dxa"/>
            <w:shd w:val="clear" w:color="auto" w:fill="auto"/>
            <w:vAlign w:val="center"/>
          </w:tcPr>
          <w:p w:rsidR="00433E13" w:rsidRDefault="00433E13" w:rsidP="00433E13">
            <w:pPr>
              <w:pStyle w:val="141"/>
              <w:jc w:val="right"/>
              <w:rPr>
                <w:rFonts w:hint="eastAsia"/>
              </w:rPr>
            </w:pPr>
            <w:r>
              <w:rPr>
                <w:rFonts w:hint="eastAsia"/>
              </w:rPr>
              <w:t>39,037</w:t>
            </w:r>
          </w:p>
        </w:tc>
        <w:tc>
          <w:tcPr>
            <w:tcW w:w="1106" w:type="dxa"/>
            <w:shd w:val="clear" w:color="auto" w:fill="auto"/>
            <w:vAlign w:val="center"/>
          </w:tcPr>
          <w:p w:rsidR="00433E13" w:rsidRDefault="00433E13" w:rsidP="00433E13">
            <w:pPr>
              <w:pStyle w:val="141"/>
              <w:jc w:val="right"/>
              <w:rPr>
                <w:rFonts w:hint="eastAsia"/>
              </w:rPr>
            </w:pPr>
            <w:r>
              <w:rPr>
                <w:rFonts w:hint="eastAsia"/>
              </w:rPr>
              <w:t>2,135</w:t>
            </w:r>
          </w:p>
        </w:tc>
        <w:tc>
          <w:tcPr>
            <w:tcW w:w="966" w:type="dxa"/>
            <w:shd w:val="clear" w:color="auto" w:fill="auto"/>
            <w:vAlign w:val="center"/>
          </w:tcPr>
          <w:p w:rsidR="00433E13" w:rsidRDefault="00433E13" w:rsidP="00433E13">
            <w:pPr>
              <w:pStyle w:val="141"/>
              <w:jc w:val="right"/>
              <w:rPr>
                <w:rFonts w:hint="eastAsia"/>
              </w:rPr>
            </w:pPr>
            <w:r>
              <w:rPr>
                <w:rFonts w:hint="eastAsia"/>
              </w:rPr>
              <w:t>436</w:t>
            </w:r>
          </w:p>
        </w:tc>
        <w:tc>
          <w:tcPr>
            <w:tcW w:w="1049" w:type="dxa"/>
            <w:shd w:val="clear" w:color="auto" w:fill="auto"/>
            <w:vAlign w:val="center"/>
          </w:tcPr>
          <w:p w:rsidR="00433E13" w:rsidRDefault="00433E13" w:rsidP="00433E13">
            <w:pPr>
              <w:pStyle w:val="141"/>
              <w:jc w:val="right"/>
              <w:rPr>
                <w:rFonts w:hint="eastAsia"/>
              </w:rPr>
            </w:pPr>
            <w:r>
              <w:rPr>
                <w:rFonts w:hint="eastAsia"/>
              </w:rPr>
              <w:t>15,555</w:t>
            </w:r>
          </w:p>
        </w:tc>
        <w:tc>
          <w:tcPr>
            <w:tcW w:w="1022" w:type="dxa"/>
            <w:shd w:val="clear" w:color="auto" w:fill="auto"/>
            <w:vAlign w:val="center"/>
          </w:tcPr>
          <w:p w:rsidR="00433E13" w:rsidRDefault="00433E13" w:rsidP="00433E13">
            <w:pPr>
              <w:pStyle w:val="141"/>
              <w:jc w:val="right"/>
              <w:rPr>
                <w:rFonts w:hint="eastAsia"/>
              </w:rPr>
            </w:pPr>
            <w:r>
              <w:rPr>
                <w:rFonts w:hint="eastAsia"/>
              </w:rPr>
              <w:t>26,257</w:t>
            </w:r>
          </w:p>
        </w:tc>
        <w:tc>
          <w:tcPr>
            <w:tcW w:w="896" w:type="dxa"/>
            <w:shd w:val="clear" w:color="auto" w:fill="auto"/>
            <w:vAlign w:val="center"/>
          </w:tcPr>
          <w:p w:rsidR="00433E13" w:rsidRDefault="00433E13" w:rsidP="00433E13">
            <w:pPr>
              <w:pStyle w:val="141"/>
              <w:jc w:val="right"/>
              <w:rPr>
                <w:rFonts w:hint="eastAsia"/>
              </w:rPr>
            </w:pPr>
            <w:r>
              <w:rPr>
                <w:rFonts w:hint="eastAsia"/>
              </w:rPr>
              <w:t>106</w:t>
            </w:r>
          </w:p>
        </w:tc>
      </w:tr>
      <w:tr w:rsidR="00433E13" w:rsidTr="007E3CE4">
        <w:tc>
          <w:tcPr>
            <w:tcW w:w="604" w:type="dxa"/>
            <w:vMerge w:val="restart"/>
            <w:shd w:val="clear" w:color="auto" w:fill="auto"/>
            <w:vAlign w:val="center"/>
          </w:tcPr>
          <w:p w:rsidR="00433E13" w:rsidRDefault="00433E13" w:rsidP="00433E13">
            <w:pPr>
              <w:pStyle w:val="141"/>
              <w:jc w:val="both"/>
              <w:rPr>
                <w:rFonts w:hint="eastAsia"/>
              </w:rPr>
            </w:pPr>
            <w:r>
              <w:t>109</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433E13" w:rsidP="00433E13">
            <w:pPr>
              <w:pStyle w:val="141"/>
              <w:jc w:val="right"/>
              <w:rPr>
                <w:rFonts w:hint="eastAsia"/>
              </w:rPr>
            </w:pPr>
            <w:r>
              <w:rPr>
                <w:rFonts w:hint="eastAsia"/>
              </w:rPr>
              <w:t>299,269</w:t>
            </w:r>
          </w:p>
        </w:tc>
        <w:tc>
          <w:tcPr>
            <w:tcW w:w="1064" w:type="dxa"/>
            <w:shd w:val="clear" w:color="auto" w:fill="auto"/>
            <w:vAlign w:val="center"/>
          </w:tcPr>
          <w:p w:rsidR="00433E13" w:rsidRDefault="00433E13" w:rsidP="00433E13">
            <w:pPr>
              <w:pStyle w:val="141"/>
              <w:jc w:val="right"/>
              <w:rPr>
                <w:rFonts w:hint="eastAsia"/>
              </w:rPr>
            </w:pPr>
            <w:r>
              <w:rPr>
                <w:rFonts w:hint="eastAsia"/>
              </w:rPr>
              <w:t>56,771</w:t>
            </w:r>
          </w:p>
        </w:tc>
        <w:tc>
          <w:tcPr>
            <w:tcW w:w="1106" w:type="dxa"/>
            <w:shd w:val="clear" w:color="auto" w:fill="auto"/>
            <w:vAlign w:val="center"/>
          </w:tcPr>
          <w:p w:rsidR="00433E13" w:rsidRDefault="00433E13" w:rsidP="00433E13">
            <w:pPr>
              <w:pStyle w:val="141"/>
              <w:jc w:val="right"/>
              <w:rPr>
                <w:rFonts w:hint="eastAsia"/>
              </w:rPr>
            </w:pPr>
            <w:r>
              <w:rPr>
                <w:rFonts w:hint="eastAsia"/>
              </w:rPr>
              <w:t>96,966</w:t>
            </w:r>
          </w:p>
        </w:tc>
        <w:tc>
          <w:tcPr>
            <w:tcW w:w="966" w:type="dxa"/>
            <w:shd w:val="clear" w:color="auto" w:fill="auto"/>
            <w:vAlign w:val="center"/>
          </w:tcPr>
          <w:p w:rsidR="00433E13" w:rsidRDefault="00433E13" w:rsidP="00433E13">
            <w:pPr>
              <w:pStyle w:val="141"/>
              <w:jc w:val="right"/>
              <w:rPr>
                <w:rFonts w:hint="eastAsia"/>
              </w:rPr>
            </w:pPr>
            <w:r>
              <w:rPr>
                <w:rFonts w:hint="eastAsia"/>
              </w:rPr>
              <w:t>46,489</w:t>
            </w:r>
          </w:p>
        </w:tc>
        <w:tc>
          <w:tcPr>
            <w:tcW w:w="1049" w:type="dxa"/>
            <w:shd w:val="clear" w:color="auto" w:fill="auto"/>
            <w:vAlign w:val="center"/>
          </w:tcPr>
          <w:p w:rsidR="00433E13" w:rsidRDefault="00433E13" w:rsidP="00433E13">
            <w:pPr>
              <w:pStyle w:val="141"/>
              <w:jc w:val="right"/>
              <w:rPr>
                <w:rFonts w:hint="eastAsia"/>
              </w:rPr>
            </w:pPr>
            <w:r>
              <w:rPr>
                <w:rFonts w:hint="eastAsia"/>
              </w:rPr>
              <w:t>51,359</w:t>
            </w:r>
          </w:p>
        </w:tc>
        <w:tc>
          <w:tcPr>
            <w:tcW w:w="1022" w:type="dxa"/>
            <w:shd w:val="clear" w:color="auto" w:fill="auto"/>
            <w:vAlign w:val="center"/>
          </w:tcPr>
          <w:p w:rsidR="00433E13" w:rsidRDefault="00433E13" w:rsidP="00433E13">
            <w:pPr>
              <w:pStyle w:val="141"/>
              <w:jc w:val="right"/>
              <w:rPr>
                <w:rFonts w:hint="eastAsia"/>
              </w:rPr>
            </w:pPr>
            <w:r>
              <w:rPr>
                <w:rFonts w:hint="eastAsia"/>
              </w:rPr>
              <w:t>45,811</w:t>
            </w:r>
          </w:p>
        </w:tc>
        <w:tc>
          <w:tcPr>
            <w:tcW w:w="896" w:type="dxa"/>
            <w:shd w:val="clear" w:color="auto" w:fill="auto"/>
            <w:vAlign w:val="center"/>
          </w:tcPr>
          <w:p w:rsidR="00433E13" w:rsidRDefault="00433E13" w:rsidP="00433E13">
            <w:pPr>
              <w:pStyle w:val="141"/>
              <w:jc w:val="right"/>
              <w:rPr>
                <w:rFonts w:hint="eastAsia"/>
              </w:rPr>
            </w:pPr>
            <w:r>
              <w:rPr>
                <w:rFonts w:hint="eastAsia"/>
              </w:rPr>
              <w:t>1,873</w:t>
            </w:r>
          </w:p>
        </w:tc>
      </w:tr>
      <w:tr w:rsidR="00187AE6"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84,544</w:t>
            </w:r>
          </w:p>
        </w:tc>
        <w:tc>
          <w:tcPr>
            <w:tcW w:w="1064" w:type="dxa"/>
            <w:shd w:val="clear" w:color="auto" w:fill="auto"/>
            <w:vAlign w:val="center"/>
          </w:tcPr>
          <w:p w:rsidR="00433E13" w:rsidRDefault="00433E13" w:rsidP="00433E13">
            <w:pPr>
              <w:pStyle w:val="141"/>
              <w:jc w:val="right"/>
              <w:rPr>
                <w:rFonts w:hint="eastAsia"/>
              </w:rPr>
            </w:pPr>
            <w:r>
              <w:rPr>
                <w:rFonts w:hint="eastAsia"/>
              </w:rPr>
              <w:t>41,404</w:t>
            </w:r>
          </w:p>
        </w:tc>
        <w:tc>
          <w:tcPr>
            <w:tcW w:w="1106" w:type="dxa"/>
            <w:shd w:val="clear" w:color="auto" w:fill="auto"/>
            <w:vAlign w:val="center"/>
          </w:tcPr>
          <w:p w:rsidR="00433E13" w:rsidRDefault="00433E13" w:rsidP="00433E13">
            <w:pPr>
              <w:pStyle w:val="141"/>
              <w:jc w:val="right"/>
              <w:rPr>
                <w:rFonts w:hint="eastAsia"/>
              </w:rPr>
            </w:pPr>
            <w:r>
              <w:rPr>
                <w:rFonts w:hint="eastAsia"/>
              </w:rPr>
              <w:t>2,164</w:t>
            </w:r>
          </w:p>
        </w:tc>
        <w:tc>
          <w:tcPr>
            <w:tcW w:w="966" w:type="dxa"/>
            <w:shd w:val="clear" w:color="auto" w:fill="auto"/>
            <w:vAlign w:val="center"/>
          </w:tcPr>
          <w:p w:rsidR="00433E13" w:rsidRDefault="00433E13" w:rsidP="00433E13">
            <w:pPr>
              <w:pStyle w:val="141"/>
              <w:jc w:val="right"/>
              <w:rPr>
                <w:rFonts w:hint="eastAsia"/>
              </w:rPr>
            </w:pPr>
            <w:r>
              <w:rPr>
                <w:rFonts w:hint="eastAsia"/>
              </w:rPr>
              <w:t>435</w:t>
            </w:r>
          </w:p>
        </w:tc>
        <w:tc>
          <w:tcPr>
            <w:tcW w:w="1049" w:type="dxa"/>
            <w:shd w:val="clear" w:color="auto" w:fill="auto"/>
            <w:vAlign w:val="center"/>
          </w:tcPr>
          <w:p w:rsidR="00433E13" w:rsidRDefault="00433E13" w:rsidP="00433E13">
            <w:pPr>
              <w:pStyle w:val="141"/>
              <w:jc w:val="right"/>
              <w:rPr>
                <w:rFonts w:hint="eastAsia"/>
              </w:rPr>
            </w:pPr>
            <w:r>
              <w:rPr>
                <w:rFonts w:hint="eastAsia"/>
              </w:rPr>
              <w:t>14,676</w:t>
            </w:r>
          </w:p>
        </w:tc>
        <w:tc>
          <w:tcPr>
            <w:tcW w:w="1022" w:type="dxa"/>
            <w:shd w:val="clear" w:color="auto" w:fill="auto"/>
            <w:vAlign w:val="center"/>
          </w:tcPr>
          <w:p w:rsidR="00433E13" w:rsidRDefault="00433E13" w:rsidP="00433E13">
            <w:pPr>
              <w:pStyle w:val="141"/>
              <w:jc w:val="right"/>
              <w:rPr>
                <w:rFonts w:hint="eastAsia"/>
              </w:rPr>
            </w:pPr>
            <w:r>
              <w:rPr>
                <w:rFonts w:hint="eastAsia"/>
              </w:rPr>
              <w:t>25,772</w:t>
            </w:r>
          </w:p>
        </w:tc>
        <w:tc>
          <w:tcPr>
            <w:tcW w:w="896" w:type="dxa"/>
            <w:shd w:val="clear" w:color="auto" w:fill="auto"/>
            <w:vAlign w:val="center"/>
          </w:tcPr>
          <w:p w:rsidR="00433E13" w:rsidRDefault="00433E13" w:rsidP="00433E13">
            <w:pPr>
              <w:pStyle w:val="141"/>
              <w:jc w:val="right"/>
              <w:rPr>
                <w:rFonts w:hint="eastAsia"/>
              </w:rPr>
            </w:pPr>
            <w:r>
              <w:rPr>
                <w:rFonts w:hint="eastAsia"/>
              </w:rPr>
              <w:t>93</w:t>
            </w:r>
          </w:p>
        </w:tc>
      </w:tr>
      <w:tr w:rsidR="00187AE6" w:rsidTr="007E3CE4">
        <w:tc>
          <w:tcPr>
            <w:tcW w:w="604" w:type="dxa"/>
            <w:vMerge w:val="restart"/>
            <w:shd w:val="clear" w:color="auto" w:fill="auto"/>
            <w:vAlign w:val="center"/>
          </w:tcPr>
          <w:p w:rsidR="00433E13" w:rsidRDefault="00433E13" w:rsidP="00433E13">
            <w:pPr>
              <w:pStyle w:val="141"/>
              <w:jc w:val="both"/>
              <w:rPr>
                <w:rFonts w:hint="eastAsia"/>
              </w:rPr>
            </w:pPr>
            <w:r>
              <w:rPr>
                <w:rFonts w:hint="eastAsia"/>
              </w:rPr>
              <w:t>1</w:t>
            </w:r>
            <w:r>
              <w:t>10</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433E13" w:rsidP="00433E13">
            <w:pPr>
              <w:pStyle w:val="141"/>
              <w:jc w:val="right"/>
              <w:rPr>
                <w:rFonts w:hint="eastAsia"/>
              </w:rPr>
            </w:pPr>
            <w:r>
              <w:rPr>
                <w:rFonts w:hint="eastAsia"/>
              </w:rPr>
              <w:t>300,633</w:t>
            </w:r>
          </w:p>
        </w:tc>
        <w:tc>
          <w:tcPr>
            <w:tcW w:w="1064" w:type="dxa"/>
            <w:shd w:val="clear" w:color="auto" w:fill="auto"/>
            <w:vAlign w:val="center"/>
          </w:tcPr>
          <w:p w:rsidR="00433E13" w:rsidRDefault="00433E13" w:rsidP="00433E13">
            <w:pPr>
              <w:pStyle w:val="141"/>
              <w:jc w:val="right"/>
              <w:rPr>
                <w:rFonts w:hint="eastAsia"/>
              </w:rPr>
            </w:pPr>
            <w:r>
              <w:rPr>
                <w:rFonts w:hint="eastAsia"/>
              </w:rPr>
              <w:t>58,236</w:t>
            </w:r>
          </w:p>
        </w:tc>
        <w:tc>
          <w:tcPr>
            <w:tcW w:w="1106" w:type="dxa"/>
            <w:shd w:val="clear" w:color="auto" w:fill="auto"/>
            <w:vAlign w:val="center"/>
          </w:tcPr>
          <w:p w:rsidR="00433E13" w:rsidRDefault="00433E13" w:rsidP="00433E13">
            <w:pPr>
              <w:pStyle w:val="141"/>
              <w:jc w:val="right"/>
              <w:rPr>
                <w:rFonts w:hint="eastAsia"/>
              </w:rPr>
            </w:pPr>
            <w:r>
              <w:rPr>
                <w:rFonts w:hint="eastAsia"/>
              </w:rPr>
              <w:t>98,104</w:t>
            </w:r>
          </w:p>
        </w:tc>
        <w:tc>
          <w:tcPr>
            <w:tcW w:w="966" w:type="dxa"/>
            <w:shd w:val="clear" w:color="auto" w:fill="auto"/>
            <w:vAlign w:val="center"/>
          </w:tcPr>
          <w:p w:rsidR="00433E13" w:rsidRDefault="00433E13" w:rsidP="00433E13">
            <w:pPr>
              <w:pStyle w:val="141"/>
              <w:jc w:val="right"/>
              <w:rPr>
                <w:rFonts w:hint="eastAsia"/>
              </w:rPr>
            </w:pPr>
            <w:r>
              <w:rPr>
                <w:rFonts w:hint="eastAsia"/>
              </w:rPr>
              <w:t>46,080</w:t>
            </w:r>
          </w:p>
        </w:tc>
        <w:tc>
          <w:tcPr>
            <w:tcW w:w="1049" w:type="dxa"/>
            <w:shd w:val="clear" w:color="auto" w:fill="auto"/>
            <w:vAlign w:val="center"/>
          </w:tcPr>
          <w:p w:rsidR="00433E13" w:rsidRDefault="00433E13" w:rsidP="00433E13">
            <w:pPr>
              <w:pStyle w:val="141"/>
              <w:jc w:val="right"/>
              <w:rPr>
                <w:rFonts w:hint="eastAsia"/>
              </w:rPr>
            </w:pPr>
            <w:r>
              <w:rPr>
                <w:rFonts w:hint="eastAsia"/>
              </w:rPr>
              <w:t>51,201</w:t>
            </w:r>
          </w:p>
        </w:tc>
        <w:tc>
          <w:tcPr>
            <w:tcW w:w="1022" w:type="dxa"/>
            <w:shd w:val="clear" w:color="auto" w:fill="auto"/>
            <w:vAlign w:val="center"/>
          </w:tcPr>
          <w:p w:rsidR="00433E13" w:rsidRDefault="00433E13" w:rsidP="00433E13">
            <w:pPr>
              <w:pStyle w:val="141"/>
              <w:jc w:val="right"/>
              <w:rPr>
                <w:rFonts w:hint="eastAsia"/>
              </w:rPr>
            </w:pPr>
            <w:r>
              <w:rPr>
                <w:rFonts w:hint="eastAsia"/>
              </w:rPr>
              <w:t>45,119</w:t>
            </w:r>
          </w:p>
        </w:tc>
        <w:tc>
          <w:tcPr>
            <w:tcW w:w="896" w:type="dxa"/>
            <w:shd w:val="clear" w:color="auto" w:fill="auto"/>
            <w:vAlign w:val="center"/>
          </w:tcPr>
          <w:p w:rsidR="00433E13" w:rsidRDefault="00433E13" w:rsidP="00433E13">
            <w:pPr>
              <w:pStyle w:val="141"/>
              <w:jc w:val="right"/>
              <w:rPr>
                <w:rFonts w:hint="eastAsia"/>
              </w:rPr>
            </w:pPr>
            <w:r>
              <w:rPr>
                <w:rFonts w:hint="eastAsia"/>
              </w:rPr>
              <w:t>1,893</w:t>
            </w:r>
          </w:p>
        </w:tc>
      </w:tr>
      <w:tr w:rsidR="00433E13"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84,108</w:t>
            </w:r>
          </w:p>
        </w:tc>
        <w:tc>
          <w:tcPr>
            <w:tcW w:w="1064" w:type="dxa"/>
            <w:shd w:val="clear" w:color="auto" w:fill="auto"/>
            <w:vAlign w:val="center"/>
          </w:tcPr>
          <w:p w:rsidR="00433E13" w:rsidRDefault="00433E13" w:rsidP="00433E13">
            <w:pPr>
              <w:pStyle w:val="141"/>
              <w:jc w:val="right"/>
              <w:rPr>
                <w:rFonts w:hint="eastAsia"/>
              </w:rPr>
            </w:pPr>
            <w:r>
              <w:rPr>
                <w:rFonts w:hint="eastAsia"/>
              </w:rPr>
              <w:t>42,301</w:t>
            </w:r>
          </w:p>
        </w:tc>
        <w:tc>
          <w:tcPr>
            <w:tcW w:w="1106" w:type="dxa"/>
            <w:shd w:val="clear" w:color="auto" w:fill="auto"/>
            <w:vAlign w:val="center"/>
          </w:tcPr>
          <w:p w:rsidR="00433E13" w:rsidRDefault="00433E13" w:rsidP="00433E13">
            <w:pPr>
              <w:pStyle w:val="141"/>
              <w:jc w:val="right"/>
              <w:rPr>
                <w:rFonts w:hint="eastAsia"/>
              </w:rPr>
            </w:pPr>
            <w:r>
              <w:rPr>
                <w:rFonts w:hint="eastAsia"/>
              </w:rPr>
              <w:t>2,223</w:t>
            </w:r>
          </w:p>
        </w:tc>
        <w:tc>
          <w:tcPr>
            <w:tcW w:w="966" w:type="dxa"/>
            <w:shd w:val="clear" w:color="auto" w:fill="auto"/>
            <w:vAlign w:val="center"/>
          </w:tcPr>
          <w:p w:rsidR="00433E13" w:rsidRDefault="00433E13" w:rsidP="00433E13">
            <w:pPr>
              <w:pStyle w:val="141"/>
              <w:jc w:val="right"/>
              <w:rPr>
                <w:rFonts w:hint="eastAsia"/>
              </w:rPr>
            </w:pPr>
            <w:r>
              <w:rPr>
                <w:rFonts w:hint="eastAsia"/>
              </w:rPr>
              <w:t>426</w:t>
            </w:r>
          </w:p>
        </w:tc>
        <w:tc>
          <w:tcPr>
            <w:tcW w:w="1049" w:type="dxa"/>
            <w:shd w:val="clear" w:color="auto" w:fill="auto"/>
            <w:vAlign w:val="center"/>
          </w:tcPr>
          <w:p w:rsidR="00433E13" w:rsidRDefault="00433E13" w:rsidP="00433E13">
            <w:pPr>
              <w:pStyle w:val="141"/>
              <w:jc w:val="right"/>
              <w:rPr>
                <w:rFonts w:hint="eastAsia"/>
              </w:rPr>
            </w:pPr>
            <w:r>
              <w:rPr>
                <w:rFonts w:hint="eastAsia"/>
              </w:rPr>
              <w:t>14,008</w:t>
            </w:r>
          </w:p>
        </w:tc>
        <w:tc>
          <w:tcPr>
            <w:tcW w:w="1022" w:type="dxa"/>
            <w:shd w:val="clear" w:color="auto" w:fill="auto"/>
            <w:vAlign w:val="center"/>
          </w:tcPr>
          <w:p w:rsidR="00433E13" w:rsidRDefault="00433E13" w:rsidP="00433E13">
            <w:pPr>
              <w:pStyle w:val="141"/>
              <w:jc w:val="right"/>
              <w:rPr>
                <w:rFonts w:hint="eastAsia"/>
              </w:rPr>
            </w:pPr>
            <w:r>
              <w:rPr>
                <w:rFonts w:hint="eastAsia"/>
              </w:rPr>
              <w:t>25,032</w:t>
            </w:r>
          </w:p>
        </w:tc>
        <w:tc>
          <w:tcPr>
            <w:tcW w:w="896" w:type="dxa"/>
            <w:shd w:val="clear" w:color="auto" w:fill="auto"/>
            <w:vAlign w:val="center"/>
          </w:tcPr>
          <w:p w:rsidR="00433E13" w:rsidRDefault="00433E13" w:rsidP="00433E13">
            <w:pPr>
              <w:pStyle w:val="141"/>
              <w:jc w:val="right"/>
              <w:rPr>
                <w:rFonts w:hint="eastAsia"/>
              </w:rPr>
            </w:pPr>
            <w:r>
              <w:rPr>
                <w:rFonts w:hint="eastAsia"/>
              </w:rPr>
              <w:t>118</w:t>
            </w:r>
          </w:p>
        </w:tc>
      </w:tr>
      <w:tr w:rsidR="00433E13" w:rsidTr="007E3CE4">
        <w:tc>
          <w:tcPr>
            <w:tcW w:w="604" w:type="dxa"/>
            <w:vMerge w:val="restart"/>
            <w:shd w:val="clear" w:color="auto" w:fill="auto"/>
            <w:vAlign w:val="center"/>
          </w:tcPr>
          <w:p w:rsidR="00433E13" w:rsidRDefault="00433E13" w:rsidP="00433E13">
            <w:pPr>
              <w:pStyle w:val="141"/>
              <w:jc w:val="both"/>
              <w:rPr>
                <w:rFonts w:hint="eastAsia"/>
              </w:rPr>
            </w:pPr>
            <w:r>
              <w:rPr>
                <w:rFonts w:hint="eastAsia"/>
              </w:rPr>
              <w:t>1</w:t>
            </w:r>
            <w:r>
              <w:t>11</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433E13" w:rsidP="00433E13">
            <w:pPr>
              <w:pStyle w:val="141"/>
              <w:jc w:val="right"/>
              <w:rPr>
                <w:rFonts w:hint="eastAsia"/>
              </w:rPr>
            </w:pPr>
            <w:r>
              <w:rPr>
                <w:rFonts w:hint="eastAsia"/>
              </w:rPr>
              <w:t>302,075</w:t>
            </w:r>
          </w:p>
        </w:tc>
        <w:tc>
          <w:tcPr>
            <w:tcW w:w="1064" w:type="dxa"/>
            <w:shd w:val="clear" w:color="auto" w:fill="auto"/>
            <w:vAlign w:val="center"/>
          </w:tcPr>
          <w:p w:rsidR="00433E13" w:rsidRDefault="00433E13" w:rsidP="00433E13">
            <w:pPr>
              <w:pStyle w:val="141"/>
              <w:jc w:val="right"/>
              <w:rPr>
                <w:rFonts w:hint="eastAsia"/>
              </w:rPr>
            </w:pPr>
            <w:r>
              <w:rPr>
                <w:rFonts w:hint="eastAsia"/>
              </w:rPr>
              <w:t>59,501</w:t>
            </w:r>
          </w:p>
        </w:tc>
        <w:tc>
          <w:tcPr>
            <w:tcW w:w="1106" w:type="dxa"/>
            <w:shd w:val="clear" w:color="auto" w:fill="auto"/>
            <w:vAlign w:val="center"/>
          </w:tcPr>
          <w:p w:rsidR="00433E13" w:rsidRDefault="00433E13" w:rsidP="00433E13">
            <w:pPr>
              <w:pStyle w:val="141"/>
              <w:jc w:val="right"/>
              <w:rPr>
                <w:rFonts w:hint="eastAsia"/>
              </w:rPr>
            </w:pPr>
            <w:r>
              <w:rPr>
                <w:rFonts w:hint="eastAsia"/>
              </w:rPr>
              <w:t>100,197</w:t>
            </w:r>
          </w:p>
        </w:tc>
        <w:tc>
          <w:tcPr>
            <w:tcW w:w="966" w:type="dxa"/>
            <w:shd w:val="clear" w:color="auto" w:fill="auto"/>
            <w:vAlign w:val="center"/>
          </w:tcPr>
          <w:p w:rsidR="00433E13" w:rsidRDefault="00433E13" w:rsidP="00433E13">
            <w:pPr>
              <w:pStyle w:val="141"/>
              <w:jc w:val="right"/>
              <w:rPr>
                <w:rFonts w:hint="eastAsia"/>
              </w:rPr>
            </w:pPr>
            <w:r>
              <w:rPr>
                <w:rFonts w:hint="eastAsia"/>
              </w:rPr>
              <w:t>45,418</w:t>
            </w:r>
          </w:p>
        </w:tc>
        <w:tc>
          <w:tcPr>
            <w:tcW w:w="1049" w:type="dxa"/>
            <w:shd w:val="clear" w:color="auto" w:fill="auto"/>
            <w:vAlign w:val="center"/>
          </w:tcPr>
          <w:p w:rsidR="00433E13" w:rsidRDefault="00433E13" w:rsidP="00433E13">
            <w:pPr>
              <w:pStyle w:val="141"/>
              <w:jc w:val="right"/>
              <w:rPr>
                <w:rFonts w:hint="eastAsia"/>
              </w:rPr>
            </w:pPr>
            <w:r>
              <w:rPr>
                <w:rFonts w:hint="eastAsia"/>
              </w:rPr>
              <w:t>50,727</w:t>
            </w:r>
          </w:p>
        </w:tc>
        <w:tc>
          <w:tcPr>
            <w:tcW w:w="1022" w:type="dxa"/>
            <w:shd w:val="clear" w:color="auto" w:fill="auto"/>
            <w:vAlign w:val="center"/>
          </w:tcPr>
          <w:p w:rsidR="00433E13" w:rsidRDefault="00433E13" w:rsidP="00433E13">
            <w:pPr>
              <w:pStyle w:val="141"/>
              <w:jc w:val="right"/>
              <w:rPr>
                <w:rFonts w:hint="eastAsia"/>
              </w:rPr>
            </w:pPr>
            <w:r>
              <w:rPr>
                <w:rFonts w:hint="eastAsia"/>
              </w:rPr>
              <w:t>44,388</w:t>
            </w:r>
          </w:p>
        </w:tc>
        <w:tc>
          <w:tcPr>
            <w:tcW w:w="896" w:type="dxa"/>
            <w:shd w:val="clear" w:color="auto" w:fill="auto"/>
            <w:vAlign w:val="center"/>
          </w:tcPr>
          <w:p w:rsidR="00433E13" w:rsidRDefault="00433E13" w:rsidP="00433E13">
            <w:pPr>
              <w:pStyle w:val="141"/>
              <w:jc w:val="right"/>
              <w:rPr>
                <w:rFonts w:hint="eastAsia"/>
              </w:rPr>
            </w:pPr>
            <w:r>
              <w:rPr>
                <w:rFonts w:hint="eastAsia"/>
              </w:rPr>
              <w:t>1,844</w:t>
            </w:r>
          </w:p>
        </w:tc>
      </w:tr>
      <w:tr w:rsidR="00433E13"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83,648</w:t>
            </w:r>
          </w:p>
        </w:tc>
        <w:tc>
          <w:tcPr>
            <w:tcW w:w="1064" w:type="dxa"/>
            <w:shd w:val="clear" w:color="auto" w:fill="auto"/>
            <w:vAlign w:val="center"/>
          </w:tcPr>
          <w:p w:rsidR="00433E13" w:rsidRDefault="00433E13" w:rsidP="00433E13">
            <w:pPr>
              <w:pStyle w:val="141"/>
              <w:jc w:val="right"/>
              <w:rPr>
                <w:rFonts w:hint="eastAsia"/>
              </w:rPr>
            </w:pPr>
            <w:r>
              <w:rPr>
                <w:rFonts w:hint="eastAsia"/>
              </w:rPr>
              <w:t>43,127</w:t>
            </w:r>
          </w:p>
        </w:tc>
        <w:tc>
          <w:tcPr>
            <w:tcW w:w="1106" w:type="dxa"/>
            <w:shd w:val="clear" w:color="auto" w:fill="auto"/>
            <w:vAlign w:val="center"/>
          </w:tcPr>
          <w:p w:rsidR="00433E13" w:rsidRDefault="00433E13" w:rsidP="00433E13">
            <w:pPr>
              <w:pStyle w:val="141"/>
              <w:jc w:val="right"/>
              <w:rPr>
                <w:rFonts w:hint="eastAsia"/>
              </w:rPr>
            </w:pPr>
            <w:r>
              <w:rPr>
                <w:rFonts w:hint="eastAsia"/>
              </w:rPr>
              <w:t>2,295</w:t>
            </w:r>
          </w:p>
        </w:tc>
        <w:tc>
          <w:tcPr>
            <w:tcW w:w="966" w:type="dxa"/>
            <w:shd w:val="clear" w:color="auto" w:fill="auto"/>
            <w:vAlign w:val="center"/>
          </w:tcPr>
          <w:p w:rsidR="00433E13" w:rsidRDefault="00433E13" w:rsidP="00433E13">
            <w:pPr>
              <w:pStyle w:val="141"/>
              <w:jc w:val="right"/>
              <w:rPr>
                <w:rFonts w:hint="eastAsia"/>
              </w:rPr>
            </w:pPr>
            <w:r>
              <w:rPr>
                <w:rFonts w:hint="eastAsia"/>
              </w:rPr>
              <w:t>449</w:t>
            </w:r>
          </w:p>
        </w:tc>
        <w:tc>
          <w:tcPr>
            <w:tcW w:w="1049" w:type="dxa"/>
            <w:shd w:val="clear" w:color="auto" w:fill="auto"/>
            <w:vAlign w:val="center"/>
          </w:tcPr>
          <w:p w:rsidR="00433E13" w:rsidRDefault="00433E13" w:rsidP="00433E13">
            <w:pPr>
              <w:pStyle w:val="141"/>
              <w:jc w:val="right"/>
              <w:rPr>
                <w:rFonts w:hint="eastAsia"/>
              </w:rPr>
            </w:pPr>
            <w:r>
              <w:rPr>
                <w:rFonts w:hint="eastAsia"/>
              </w:rPr>
              <w:t>13,430</w:t>
            </w:r>
          </w:p>
        </w:tc>
        <w:tc>
          <w:tcPr>
            <w:tcW w:w="1022" w:type="dxa"/>
            <w:shd w:val="clear" w:color="auto" w:fill="auto"/>
            <w:vAlign w:val="center"/>
          </w:tcPr>
          <w:p w:rsidR="00433E13" w:rsidRDefault="00433E13" w:rsidP="00433E13">
            <w:pPr>
              <w:pStyle w:val="141"/>
              <w:jc w:val="right"/>
              <w:rPr>
                <w:rFonts w:hint="eastAsia"/>
              </w:rPr>
            </w:pPr>
            <w:r>
              <w:rPr>
                <w:rFonts w:hint="eastAsia"/>
              </w:rPr>
              <w:t>24,236</w:t>
            </w:r>
          </w:p>
        </w:tc>
        <w:tc>
          <w:tcPr>
            <w:tcW w:w="896" w:type="dxa"/>
            <w:shd w:val="clear" w:color="auto" w:fill="auto"/>
            <w:vAlign w:val="center"/>
          </w:tcPr>
          <w:p w:rsidR="00433E13" w:rsidRDefault="00433E13" w:rsidP="00433E13">
            <w:pPr>
              <w:pStyle w:val="141"/>
              <w:jc w:val="right"/>
              <w:rPr>
                <w:rFonts w:hint="eastAsia"/>
              </w:rPr>
            </w:pPr>
            <w:r>
              <w:rPr>
                <w:rFonts w:hint="eastAsia"/>
              </w:rPr>
              <w:t>111</w:t>
            </w:r>
          </w:p>
        </w:tc>
      </w:tr>
      <w:tr w:rsidR="00433E13" w:rsidTr="007E3CE4">
        <w:tc>
          <w:tcPr>
            <w:tcW w:w="604" w:type="dxa"/>
            <w:vMerge w:val="restart"/>
            <w:shd w:val="clear" w:color="auto" w:fill="auto"/>
            <w:vAlign w:val="center"/>
          </w:tcPr>
          <w:p w:rsidR="00433E13" w:rsidRDefault="00433E13" w:rsidP="00433E13">
            <w:pPr>
              <w:pStyle w:val="141"/>
              <w:jc w:val="both"/>
              <w:rPr>
                <w:rFonts w:hint="eastAsia"/>
              </w:rPr>
            </w:pPr>
            <w:r>
              <w:rPr>
                <w:rFonts w:hint="eastAsia"/>
              </w:rPr>
              <w:t>1</w:t>
            </w:r>
            <w:r>
              <w:t>12</w:t>
            </w:r>
          </w:p>
        </w:tc>
        <w:tc>
          <w:tcPr>
            <w:tcW w:w="756" w:type="dxa"/>
            <w:shd w:val="clear" w:color="auto" w:fill="auto"/>
            <w:vAlign w:val="center"/>
          </w:tcPr>
          <w:p w:rsidR="00433E13" w:rsidRDefault="00433E13" w:rsidP="00433E13">
            <w:pPr>
              <w:pStyle w:val="141"/>
              <w:jc w:val="both"/>
              <w:rPr>
                <w:rFonts w:hint="eastAsia"/>
              </w:rPr>
            </w:pPr>
            <w:r>
              <w:rPr>
                <w:rFonts w:hint="eastAsia"/>
              </w:rPr>
              <w:t>合計</w:t>
            </w:r>
          </w:p>
        </w:tc>
        <w:tc>
          <w:tcPr>
            <w:tcW w:w="1260" w:type="dxa"/>
            <w:shd w:val="clear" w:color="auto" w:fill="auto"/>
            <w:vAlign w:val="center"/>
          </w:tcPr>
          <w:p w:rsidR="00433E13" w:rsidRDefault="007E3CE4" w:rsidP="00433E13">
            <w:pPr>
              <w:pStyle w:val="141"/>
              <w:jc w:val="right"/>
              <w:rPr>
                <w:rFonts w:hint="eastAsia"/>
              </w:rPr>
            </w:pPr>
            <w:r>
              <w:t>303,952</w:t>
            </w:r>
          </w:p>
        </w:tc>
        <w:tc>
          <w:tcPr>
            <w:tcW w:w="1064" w:type="dxa"/>
            <w:shd w:val="clear" w:color="auto" w:fill="auto"/>
            <w:vAlign w:val="center"/>
          </w:tcPr>
          <w:p w:rsidR="00433E13" w:rsidRDefault="00433E13" w:rsidP="00433E13">
            <w:pPr>
              <w:pStyle w:val="141"/>
              <w:jc w:val="right"/>
              <w:rPr>
                <w:rFonts w:hint="eastAsia"/>
              </w:rPr>
            </w:pPr>
            <w:r>
              <w:rPr>
                <w:rFonts w:hint="eastAsia"/>
              </w:rPr>
              <w:t>61,585</w:t>
            </w:r>
          </w:p>
        </w:tc>
        <w:tc>
          <w:tcPr>
            <w:tcW w:w="1106" w:type="dxa"/>
            <w:shd w:val="clear" w:color="auto" w:fill="auto"/>
            <w:vAlign w:val="center"/>
          </w:tcPr>
          <w:p w:rsidR="00433E13" w:rsidRDefault="00433E13" w:rsidP="00433E13">
            <w:pPr>
              <w:pStyle w:val="141"/>
              <w:jc w:val="right"/>
              <w:rPr>
                <w:rFonts w:hint="eastAsia"/>
              </w:rPr>
            </w:pPr>
            <w:r>
              <w:rPr>
                <w:rFonts w:hint="eastAsia"/>
              </w:rPr>
              <w:t>101,461</w:t>
            </w:r>
          </w:p>
        </w:tc>
        <w:tc>
          <w:tcPr>
            <w:tcW w:w="966" w:type="dxa"/>
            <w:shd w:val="clear" w:color="auto" w:fill="auto"/>
            <w:vAlign w:val="center"/>
          </w:tcPr>
          <w:p w:rsidR="00433E13" w:rsidRDefault="007E3CE4" w:rsidP="007E3CE4">
            <w:pPr>
              <w:pStyle w:val="141"/>
              <w:jc w:val="right"/>
              <w:rPr>
                <w:rFonts w:hint="eastAsia"/>
              </w:rPr>
            </w:pPr>
            <w:r>
              <w:t>45,123</w:t>
            </w:r>
          </w:p>
        </w:tc>
        <w:tc>
          <w:tcPr>
            <w:tcW w:w="1049" w:type="dxa"/>
            <w:shd w:val="clear" w:color="auto" w:fill="auto"/>
            <w:vAlign w:val="center"/>
          </w:tcPr>
          <w:p w:rsidR="00433E13" w:rsidRDefault="00433E13" w:rsidP="00433E13">
            <w:pPr>
              <w:pStyle w:val="141"/>
              <w:jc w:val="right"/>
              <w:rPr>
                <w:rFonts w:hint="eastAsia"/>
              </w:rPr>
            </w:pPr>
            <w:r>
              <w:rPr>
                <w:rFonts w:hint="eastAsia"/>
              </w:rPr>
              <w:t>50,649</w:t>
            </w:r>
          </w:p>
        </w:tc>
        <w:tc>
          <w:tcPr>
            <w:tcW w:w="1022" w:type="dxa"/>
            <w:shd w:val="clear" w:color="auto" w:fill="auto"/>
            <w:vAlign w:val="center"/>
          </w:tcPr>
          <w:p w:rsidR="00433E13" w:rsidRDefault="00433E13" w:rsidP="00433E13">
            <w:pPr>
              <w:pStyle w:val="141"/>
              <w:jc w:val="right"/>
              <w:rPr>
                <w:rFonts w:hint="eastAsia"/>
              </w:rPr>
            </w:pPr>
            <w:r>
              <w:rPr>
                <w:rFonts w:hint="eastAsia"/>
              </w:rPr>
              <w:t>43,307</w:t>
            </w:r>
          </w:p>
        </w:tc>
        <w:tc>
          <w:tcPr>
            <w:tcW w:w="896" w:type="dxa"/>
            <w:shd w:val="clear" w:color="auto" w:fill="auto"/>
            <w:vAlign w:val="center"/>
          </w:tcPr>
          <w:p w:rsidR="00433E13" w:rsidRDefault="00433E13" w:rsidP="00433E13">
            <w:pPr>
              <w:pStyle w:val="141"/>
              <w:jc w:val="right"/>
              <w:rPr>
                <w:rFonts w:hint="eastAsia"/>
              </w:rPr>
            </w:pPr>
            <w:r>
              <w:rPr>
                <w:rFonts w:hint="eastAsia"/>
              </w:rPr>
              <w:t>1,827</w:t>
            </w:r>
          </w:p>
        </w:tc>
      </w:tr>
      <w:tr w:rsidR="00433E13" w:rsidTr="007E3CE4">
        <w:tc>
          <w:tcPr>
            <w:tcW w:w="604" w:type="dxa"/>
            <w:vMerge/>
            <w:shd w:val="clear" w:color="auto" w:fill="auto"/>
            <w:vAlign w:val="center"/>
          </w:tcPr>
          <w:p w:rsidR="00433E13" w:rsidRDefault="00433E13" w:rsidP="00433E13">
            <w:pPr>
              <w:pStyle w:val="141"/>
              <w:jc w:val="both"/>
              <w:rPr>
                <w:rFonts w:hint="eastAsia"/>
              </w:rPr>
            </w:pPr>
          </w:p>
        </w:tc>
        <w:tc>
          <w:tcPr>
            <w:tcW w:w="756" w:type="dxa"/>
            <w:shd w:val="clear" w:color="auto" w:fill="auto"/>
            <w:vAlign w:val="center"/>
          </w:tcPr>
          <w:p w:rsidR="00433E13" w:rsidRDefault="00433E13" w:rsidP="00433E13">
            <w:pPr>
              <w:pStyle w:val="141"/>
              <w:jc w:val="both"/>
              <w:rPr>
                <w:rFonts w:hint="eastAsia"/>
              </w:rPr>
            </w:pPr>
            <w:r>
              <w:rPr>
                <w:rFonts w:hint="eastAsia"/>
              </w:rPr>
              <w:t>私立</w:t>
            </w:r>
          </w:p>
        </w:tc>
        <w:tc>
          <w:tcPr>
            <w:tcW w:w="1260" w:type="dxa"/>
            <w:shd w:val="clear" w:color="auto" w:fill="auto"/>
            <w:vAlign w:val="center"/>
          </w:tcPr>
          <w:p w:rsidR="00433E13" w:rsidRDefault="00433E13" w:rsidP="00433E13">
            <w:pPr>
              <w:pStyle w:val="141"/>
              <w:jc w:val="right"/>
              <w:rPr>
                <w:snapToGrid/>
                <w:kern w:val="0"/>
              </w:rPr>
            </w:pPr>
            <w:r>
              <w:rPr>
                <w:rFonts w:hint="eastAsia"/>
              </w:rPr>
              <w:t>84,161</w:t>
            </w:r>
          </w:p>
        </w:tc>
        <w:tc>
          <w:tcPr>
            <w:tcW w:w="1064" w:type="dxa"/>
            <w:shd w:val="clear" w:color="auto" w:fill="auto"/>
            <w:vAlign w:val="center"/>
          </w:tcPr>
          <w:p w:rsidR="00433E13" w:rsidRDefault="00433E13" w:rsidP="00433E13">
            <w:pPr>
              <w:pStyle w:val="141"/>
              <w:jc w:val="right"/>
              <w:rPr>
                <w:rFonts w:hint="eastAsia"/>
              </w:rPr>
            </w:pPr>
            <w:r>
              <w:rPr>
                <w:rFonts w:hint="eastAsia"/>
              </w:rPr>
              <w:t>44,885</w:t>
            </w:r>
          </w:p>
        </w:tc>
        <w:tc>
          <w:tcPr>
            <w:tcW w:w="1106" w:type="dxa"/>
            <w:shd w:val="clear" w:color="auto" w:fill="auto"/>
            <w:vAlign w:val="center"/>
          </w:tcPr>
          <w:p w:rsidR="00433E13" w:rsidRDefault="00433E13" w:rsidP="00433E13">
            <w:pPr>
              <w:pStyle w:val="141"/>
              <w:jc w:val="right"/>
              <w:rPr>
                <w:rFonts w:hint="eastAsia"/>
              </w:rPr>
            </w:pPr>
            <w:r>
              <w:rPr>
                <w:rFonts w:hint="eastAsia"/>
              </w:rPr>
              <w:t>2,356</w:t>
            </w:r>
          </w:p>
        </w:tc>
        <w:tc>
          <w:tcPr>
            <w:tcW w:w="966" w:type="dxa"/>
            <w:shd w:val="clear" w:color="auto" w:fill="auto"/>
            <w:vAlign w:val="center"/>
          </w:tcPr>
          <w:p w:rsidR="00433E13" w:rsidRDefault="00433E13" w:rsidP="00433E13">
            <w:pPr>
              <w:pStyle w:val="141"/>
              <w:jc w:val="right"/>
              <w:rPr>
                <w:rFonts w:hint="eastAsia"/>
              </w:rPr>
            </w:pPr>
            <w:r>
              <w:rPr>
                <w:rFonts w:hint="eastAsia"/>
              </w:rPr>
              <w:t>446</w:t>
            </w:r>
          </w:p>
        </w:tc>
        <w:tc>
          <w:tcPr>
            <w:tcW w:w="1049" w:type="dxa"/>
            <w:shd w:val="clear" w:color="auto" w:fill="auto"/>
            <w:vAlign w:val="center"/>
          </w:tcPr>
          <w:p w:rsidR="00433E13" w:rsidRDefault="00433E13" w:rsidP="00433E13">
            <w:pPr>
              <w:pStyle w:val="141"/>
              <w:jc w:val="right"/>
              <w:rPr>
                <w:rFonts w:hint="eastAsia"/>
              </w:rPr>
            </w:pPr>
            <w:r>
              <w:rPr>
                <w:rFonts w:hint="eastAsia"/>
              </w:rPr>
              <w:t>13,257</w:t>
            </w:r>
          </w:p>
        </w:tc>
        <w:tc>
          <w:tcPr>
            <w:tcW w:w="1022" w:type="dxa"/>
            <w:shd w:val="clear" w:color="auto" w:fill="auto"/>
            <w:vAlign w:val="center"/>
          </w:tcPr>
          <w:p w:rsidR="00433E13" w:rsidRDefault="00433E13" w:rsidP="00433E13">
            <w:pPr>
              <w:pStyle w:val="141"/>
              <w:jc w:val="right"/>
              <w:rPr>
                <w:rFonts w:hint="eastAsia"/>
              </w:rPr>
            </w:pPr>
            <w:r>
              <w:rPr>
                <w:rFonts w:hint="eastAsia"/>
              </w:rPr>
              <w:t>23,106</w:t>
            </w:r>
          </w:p>
        </w:tc>
        <w:tc>
          <w:tcPr>
            <w:tcW w:w="896" w:type="dxa"/>
            <w:shd w:val="clear" w:color="auto" w:fill="auto"/>
            <w:vAlign w:val="center"/>
          </w:tcPr>
          <w:p w:rsidR="00433E13" w:rsidRDefault="00433E13" w:rsidP="00433E13">
            <w:pPr>
              <w:pStyle w:val="141"/>
              <w:jc w:val="right"/>
              <w:rPr>
                <w:rFonts w:hint="eastAsia"/>
              </w:rPr>
            </w:pPr>
            <w:r>
              <w:rPr>
                <w:rFonts w:hint="eastAsia"/>
              </w:rPr>
              <w:t>111</w:t>
            </w:r>
          </w:p>
        </w:tc>
      </w:tr>
      <w:tr w:rsidR="007E3CE4" w:rsidTr="007E3CE4">
        <w:tc>
          <w:tcPr>
            <w:tcW w:w="604" w:type="dxa"/>
            <w:vMerge w:val="restart"/>
            <w:shd w:val="clear" w:color="auto" w:fill="auto"/>
            <w:vAlign w:val="center"/>
          </w:tcPr>
          <w:p w:rsidR="007E3CE4" w:rsidRDefault="007E3CE4" w:rsidP="007E3CE4">
            <w:pPr>
              <w:pStyle w:val="141"/>
              <w:jc w:val="both"/>
              <w:rPr>
                <w:rFonts w:hint="eastAsia"/>
              </w:rPr>
            </w:pPr>
            <w:r>
              <w:rPr>
                <w:rFonts w:hint="eastAsia"/>
              </w:rPr>
              <w:t>1</w:t>
            </w:r>
            <w:r>
              <w:t>13</w:t>
            </w:r>
          </w:p>
        </w:tc>
        <w:tc>
          <w:tcPr>
            <w:tcW w:w="756" w:type="dxa"/>
            <w:shd w:val="clear" w:color="auto" w:fill="auto"/>
            <w:vAlign w:val="center"/>
          </w:tcPr>
          <w:p w:rsidR="007E3CE4" w:rsidRDefault="007E3CE4" w:rsidP="007E3CE4">
            <w:pPr>
              <w:pStyle w:val="141"/>
              <w:jc w:val="both"/>
              <w:rPr>
                <w:rFonts w:hint="eastAsia"/>
              </w:rPr>
            </w:pPr>
            <w:r>
              <w:rPr>
                <w:rFonts w:hint="eastAsia"/>
              </w:rPr>
              <w:t>合計</w:t>
            </w:r>
          </w:p>
        </w:tc>
        <w:tc>
          <w:tcPr>
            <w:tcW w:w="1260" w:type="dxa"/>
            <w:shd w:val="clear" w:color="auto" w:fill="auto"/>
            <w:vAlign w:val="center"/>
          </w:tcPr>
          <w:p w:rsidR="007E3CE4" w:rsidRDefault="007E3CE4" w:rsidP="007E3CE4">
            <w:pPr>
              <w:pStyle w:val="141"/>
              <w:jc w:val="right"/>
              <w:rPr>
                <w:rFonts w:hint="eastAsia"/>
              </w:rPr>
            </w:pPr>
            <w:r>
              <w:rPr>
                <w:rFonts w:hint="eastAsia"/>
              </w:rPr>
              <w:t>3</w:t>
            </w:r>
            <w:r>
              <w:t>03,846</w:t>
            </w:r>
          </w:p>
        </w:tc>
        <w:tc>
          <w:tcPr>
            <w:tcW w:w="1064" w:type="dxa"/>
            <w:shd w:val="clear" w:color="auto" w:fill="auto"/>
            <w:vAlign w:val="center"/>
          </w:tcPr>
          <w:p w:rsidR="007E3CE4" w:rsidRDefault="007E3CE4" w:rsidP="007E3CE4">
            <w:pPr>
              <w:pStyle w:val="141"/>
              <w:jc w:val="right"/>
              <w:rPr>
                <w:rFonts w:hint="eastAsia"/>
              </w:rPr>
            </w:pPr>
            <w:r>
              <w:rPr>
                <w:rFonts w:hint="eastAsia"/>
              </w:rPr>
              <w:t>6</w:t>
            </w:r>
            <w:r>
              <w:t>2,898</w:t>
            </w:r>
          </w:p>
        </w:tc>
        <w:tc>
          <w:tcPr>
            <w:tcW w:w="1106" w:type="dxa"/>
            <w:shd w:val="clear" w:color="auto" w:fill="auto"/>
            <w:vAlign w:val="center"/>
          </w:tcPr>
          <w:p w:rsidR="007E3CE4" w:rsidRDefault="007E3CE4" w:rsidP="007E3CE4">
            <w:pPr>
              <w:pStyle w:val="141"/>
              <w:jc w:val="right"/>
              <w:rPr>
                <w:rFonts w:hint="eastAsia"/>
              </w:rPr>
            </w:pPr>
            <w:r>
              <w:rPr>
                <w:rFonts w:hint="eastAsia"/>
              </w:rPr>
              <w:t>1</w:t>
            </w:r>
            <w:r>
              <w:t>00,374</w:t>
            </w:r>
          </w:p>
        </w:tc>
        <w:tc>
          <w:tcPr>
            <w:tcW w:w="966" w:type="dxa"/>
            <w:shd w:val="clear" w:color="auto" w:fill="auto"/>
            <w:vAlign w:val="center"/>
          </w:tcPr>
          <w:p w:rsidR="007E3CE4" w:rsidRDefault="007E3CE4" w:rsidP="007E3CE4">
            <w:pPr>
              <w:pStyle w:val="141"/>
              <w:jc w:val="right"/>
              <w:rPr>
                <w:rFonts w:hint="eastAsia"/>
              </w:rPr>
            </w:pPr>
            <w:r>
              <w:rPr>
                <w:rFonts w:hint="eastAsia"/>
              </w:rPr>
              <w:t>4</w:t>
            </w:r>
            <w:r>
              <w:t>6,243</w:t>
            </w:r>
          </w:p>
        </w:tc>
        <w:tc>
          <w:tcPr>
            <w:tcW w:w="1049" w:type="dxa"/>
            <w:shd w:val="clear" w:color="auto" w:fill="auto"/>
            <w:vAlign w:val="center"/>
          </w:tcPr>
          <w:p w:rsidR="007E3CE4" w:rsidRDefault="007E3CE4" w:rsidP="007E3CE4">
            <w:pPr>
              <w:pStyle w:val="141"/>
              <w:jc w:val="right"/>
              <w:rPr>
                <w:rFonts w:hint="eastAsia"/>
              </w:rPr>
            </w:pPr>
            <w:r>
              <w:rPr>
                <w:rFonts w:hint="eastAsia"/>
              </w:rPr>
              <w:t>5</w:t>
            </w:r>
            <w:r>
              <w:t>0,242</w:t>
            </w:r>
          </w:p>
        </w:tc>
        <w:tc>
          <w:tcPr>
            <w:tcW w:w="1022" w:type="dxa"/>
            <w:shd w:val="clear" w:color="auto" w:fill="auto"/>
            <w:vAlign w:val="center"/>
          </w:tcPr>
          <w:p w:rsidR="007E3CE4" w:rsidRDefault="007E3CE4" w:rsidP="007E3CE4">
            <w:pPr>
              <w:pStyle w:val="141"/>
              <w:jc w:val="right"/>
              <w:rPr>
                <w:rFonts w:hint="eastAsia"/>
              </w:rPr>
            </w:pPr>
            <w:r>
              <w:rPr>
                <w:rFonts w:hint="eastAsia"/>
              </w:rPr>
              <w:t>4</w:t>
            </w:r>
            <w:r>
              <w:t>2,262</w:t>
            </w:r>
          </w:p>
        </w:tc>
        <w:tc>
          <w:tcPr>
            <w:tcW w:w="896" w:type="dxa"/>
            <w:shd w:val="clear" w:color="auto" w:fill="auto"/>
            <w:vAlign w:val="center"/>
          </w:tcPr>
          <w:p w:rsidR="007E3CE4" w:rsidRDefault="007E3CE4" w:rsidP="007E3CE4">
            <w:pPr>
              <w:pStyle w:val="141"/>
              <w:jc w:val="right"/>
              <w:rPr>
                <w:rFonts w:hint="eastAsia"/>
              </w:rPr>
            </w:pPr>
            <w:r>
              <w:rPr>
                <w:rFonts w:hint="eastAsia"/>
              </w:rPr>
              <w:t>1</w:t>
            </w:r>
            <w:r>
              <w:t>,827</w:t>
            </w:r>
          </w:p>
        </w:tc>
      </w:tr>
      <w:tr w:rsidR="007E3CE4" w:rsidTr="007E3CE4">
        <w:tc>
          <w:tcPr>
            <w:tcW w:w="604" w:type="dxa"/>
            <w:vMerge/>
            <w:shd w:val="clear" w:color="auto" w:fill="auto"/>
            <w:vAlign w:val="center"/>
          </w:tcPr>
          <w:p w:rsidR="007E3CE4" w:rsidRDefault="007E3CE4" w:rsidP="007E3CE4">
            <w:pPr>
              <w:pStyle w:val="141"/>
              <w:jc w:val="both"/>
              <w:rPr>
                <w:rFonts w:hint="eastAsia"/>
              </w:rPr>
            </w:pPr>
          </w:p>
        </w:tc>
        <w:tc>
          <w:tcPr>
            <w:tcW w:w="756" w:type="dxa"/>
            <w:shd w:val="clear" w:color="auto" w:fill="auto"/>
            <w:vAlign w:val="center"/>
          </w:tcPr>
          <w:p w:rsidR="007E3CE4" w:rsidRDefault="007E3CE4" w:rsidP="007E3CE4">
            <w:pPr>
              <w:pStyle w:val="141"/>
              <w:jc w:val="both"/>
              <w:rPr>
                <w:rFonts w:hint="eastAsia"/>
              </w:rPr>
            </w:pPr>
            <w:r>
              <w:rPr>
                <w:rFonts w:hint="eastAsia"/>
              </w:rPr>
              <w:t>私立</w:t>
            </w:r>
          </w:p>
        </w:tc>
        <w:tc>
          <w:tcPr>
            <w:tcW w:w="1260" w:type="dxa"/>
            <w:shd w:val="clear" w:color="auto" w:fill="auto"/>
            <w:vAlign w:val="center"/>
          </w:tcPr>
          <w:p w:rsidR="007E3CE4" w:rsidRDefault="007E3CE4" w:rsidP="007E3CE4">
            <w:pPr>
              <w:pStyle w:val="141"/>
              <w:jc w:val="right"/>
              <w:rPr>
                <w:rFonts w:hint="eastAsia"/>
              </w:rPr>
            </w:pPr>
            <w:r>
              <w:rPr>
                <w:rFonts w:hint="eastAsia"/>
              </w:rPr>
              <w:t>8</w:t>
            </w:r>
            <w:r>
              <w:t>3,729</w:t>
            </w:r>
          </w:p>
        </w:tc>
        <w:tc>
          <w:tcPr>
            <w:tcW w:w="1064" w:type="dxa"/>
            <w:shd w:val="clear" w:color="auto" w:fill="auto"/>
            <w:vAlign w:val="center"/>
          </w:tcPr>
          <w:p w:rsidR="007E3CE4" w:rsidRDefault="007E3CE4" w:rsidP="007E3CE4">
            <w:pPr>
              <w:pStyle w:val="141"/>
              <w:jc w:val="right"/>
              <w:rPr>
                <w:rFonts w:hint="eastAsia"/>
              </w:rPr>
            </w:pPr>
            <w:r>
              <w:rPr>
                <w:rFonts w:hint="eastAsia"/>
              </w:rPr>
              <w:t>4</w:t>
            </w:r>
            <w:r>
              <w:t>5,928</w:t>
            </w:r>
          </w:p>
        </w:tc>
        <w:tc>
          <w:tcPr>
            <w:tcW w:w="1106" w:type="dxa"/>
            <w:shd w:val="clear" w:color="auto" w:fill="auto"/>
            <w:vAlign w:val="center"/>
          </w:tcPr>
          <w:p w:rsidR="007E3CE4" w:rsidRDefault="007E3CE4" w:rsidP="007E3CE4">
            <w:pPr>
              <w:pStyle w:val="141"/>
              <w:jc w:val="right"/>
              <w:rPr>
                <w:rFonts w:hint="eastAsia"/>
              </w:rPr>
            </w:pPr>
            <w:r>
              <w:rPr>
                <w:rFonts w:hint="eastAsia"/>
              </w:rPr>
              <w:t>2</w:t>
            </w:r>
            <w:r>
              <w:t>,372</w:t>
            </w:r>
          </w:p>
        </w:tc>
        <w:tc>
          <w:tcPr>
            <w:tcW w:w="966" w:type="dxa"/>
            <w:shd w:val="clear" w:color="auto" w:fill="auto"/>
            <w:vAlign w:val="center"/>
          </w:tcPr>
          <w:p w:rsidR="007E3CE4" w:rsidRDefault="007E3CE4" w:rsidP="007E3CE4">
            <w:pPr>
              <w:pStyle w:val="141"/>
              <w:jc w:val="right"/>
              <w:rPr>
                <w:rFonts w:hint="eastAsia"/>
              </w:rPr>
            </w:pPr>
            <w:r>
              <w:rPr>
                <w:rFonts w:hint="eastAsia"/>
              </w:rPr>
              <w:t>4</w:t>
            </w:r>
            <w:r>
              <w:t>36</w:t>
            </w:r>
          </w:p>
        </w:tc>
        <w:tc>
          <w:tcPr>
            <w:tcW w:w="1049" w:type="dxa"/>
            <w:shd w:val="clear" w:color="auto" w:fill="auto"/>
            <w:vAlign w:val="center"/>
          </w:tcPr>
          <w:p w:rsidR="007E3CE4" w:rsidRDefault="007E3CE4" w:rsidP="007E3CE4">
            <w:pPr>
              <w:pStyle w:val="141"/>
              <w:jc w:val="right"/>
              <w:rPr>
                <w:rFonts w:hint="eastAsia"/>
              </w:rPr>
            </w:pPr>
            <w:r>
              <w:rPr>
                <w:rFonts w:hint="eastAsia"/>
              </w:rPr>
              <w:t>1</w:t>
            </w:r>
            <w:r>
              <w:t>2,897</w:t>
            </w:r>
          </w:p>
        </w:tc>
        <w:tc>
          <w:tcPr>
            <w:tcW w:w="1022" w:type="dxa"/>
            <w:shd w:val="clear" w:color="auto" w:fill="auto"/>
            <w:vAlign w:val="center"/>
          </w:tcPr>
          <w:p w:rsidR="007E3CE4" w:rsidRDefault="007E3CE4" w:rsidP="007E3CE4">
            <w:pPr>
              <w:pStyle w:val="141"/>
              <w:jc w:val="right"/>
              <w:rPr>
                <w:rFonts w:hint="eastAsia"/>
              </w:rPr>
            </w:pPr>
            <w:r>
              <w:rPr>
                <w:rFonts w:hint="eastAsia"/>
              </w:rPr>
              <w:t>2</w:t>
            </w:r>
            <w:r>
              <w:t>1,995</w:t>
            </w:r>
          </w:p>
        </w:tc>
        <w:tc>
          <w:tcPr>
            <w:tcW w:w="896" w:type="dxa"/>
            <w:shd w:val="clear" w:color="auto" w:fill="auto"/>
            <w:vAlign w:val="center"/>
          </w:tcPr>
          <w:p w:rsidR="007E3CE4" w:rsidRDefault="007E3CE4" w:rsidP="007E3CE4">
            <w:pPr>
              <w:pStyle w:val="141"/>
              <w:jc w:val="right"/>
              <w:rPr>
                <w:rFonts w:hint="eastAsia"/>
              </w:rPr>
            </w:pPr>
            <w:r>
              <w:rPr>
                <w:rFonts w:hint="eastAsia"/>
              </w:rPr>
              <w:t>1</w:t>
            </w:r>
            <w:r>
              <w:t>01</w:t>
            </w:r>
          </w:p>
        </w:tc>
      </w:tr>
    </w:tbl>
    <w:p w:rsidR="00C361FB" w:rsidRDefault="002451CD" w:rsidP="007E3CE4">
      <w:pPr>
        <w:pStyle w:val="141"/>
        <w:ind w:leftChars="-24" w:left="1133" w:hangingChars="494" w:hanging="1201"/>
        <w:jc w:val="both"/>
      </w:pPr>
      <w:r>
        <w:rPr>
          <w:rFonts w:hint="eastAsia"/>
        </w:rPr>
        <w:t xml:space="preserve">說 </w:t>
      </w:r>
      <w:r>
        <w:t xml:space="preserve">   </w:t>
      </w:r>
      <w:r>
        <w:rPr>
          <w:rFonts w:hint="eastAsia"/>
        </w:rPr>
        <w:t>明：「其他」包括宗教研修學院、特殊教育學校、空中及大專校院附設進修學校。</w:t>
      </w:r>
    </w:p>
    <w:p w:rsidR="002451CD" w:rsidRPr="002451CD" w:rsidRDefault="002451CD" w:rsidP="002451CD">
      <w:pPr>
        <w:pStyle w:val="141"/>
        <w:ind w:leftChars="-24" w:left="1133" w:hangingChars="494" w:hanging="1201"/>
        <w:rPr>
          <w:rFonts w:hint="eastAsia"/>
        </w:rPr>
      </w:pPr>
      <w:r>
        <w:rPr>
          <w:rFonts w:hint="eastAsia"/>
        </w:rPr>
        <w:t>資料來源：教育統計</w:t>
      </w:r>
      <w:r w:rsidR="00FA4F1C" w:rsidRPr="00FA4F1C">
        <w:rPr>
          <w:rFonts w:hint="eastAsia"/>
        </w:rPr>
        <w:t>(114年版)表A1-</w:t>
      </w:r>
      <w:r w:rsidR="00FA4F1C">
        <w:t>2</w:t>
      </w:r>
      <w:r>
        <w:rPr>
          <w:rFonts w:hint="eastAsia"/>
        </w:rPr>
        <w:t>。</w:t>
      </w:r>
    </w:p>
    <w:p w:rsidR="00F15795" w:rsidRPr="00C361FB" w:rsidRDefault="00F15795" w:rsidP="00F15795">
      <w:pPr>
        <w:pStyle w:val="2"/>
        <w:ind w:left="850" w:firstLine="566"/>
        <w:rPr>
          <w:rFonts w:hint="eastAsia"/>
        </w:rPr>
      </w:pPr>
    </w:p>
    <w:p w:rsidR="006A792D" w:rsidRPr="00A3310B" w:rsidRDefault="006A792D" w:rsidP="006A792D">
      <w:pPr>
        <w:pStyle w:val="143"/>
        <w:ind w:left="567" w:hanging="567"/>
      </w:pPr>
      <w:bookmarkStart w:id="5" w:name="_Toc204154398"/>
      <w:r w:rsidRPr="00A3310B">
        <w:rPr>
          <w:rFonts w:hint="eastAsia"/>
        </w:rPr>
        <w:t>參、相關議題之探討</w:t>
      </w:r>
      <w:bookmarkEnd w:id="5"/>
    </w:p>
    <w:p w:rsidR="00A3310B" w:rsidRPr="00F960C7" w:rsidRDefault="00855EEF" w:rsidP="00F960C7">
      <w:pPr>
        <w:pStyle w:val="14"/>
        <w:ind w:left="567" w:hanging="567"/>
      </w:pPr>
      <w:bookmarkStart w:id="6" w:name="_Toc204154399"/>
      <w:r>
        <w:rPr>
          <w:rFonts w:hint="eastAsia"/>
        </w:rPr>
        <w:t>一</w:t>
      </w:r>
      <w:r w:rsidR="00A3310B" w:rsidRPr="009E4737">
        <w:rPr>
          <w:rFonts w:hint="eastAsia"/>
        </w:rPr>
        <w:t>、</w:t>
      </w:r>
      <w:r w:rsidR="00981580">
        <w:rPr>
          <w:rFonts w:hint="eastAsia"/>
        </w:rPr>
        <w:t>1</w:t>
      </w:r>
      <w:r w:rsidR="00981580">
        <w:t>0</w:t>
      </w:r>
      <w:r w:rsidR="00981580">
        <w:rPr>
          <w:rFonts w:hint="eastAsia"/>
        </w:rPr>
        <w:t>餘年來</w:t>
      </w:r>
      <w:r w:rsidR="00F960C7">
        <w:rPr>
          <w:rFonts w:hint="eastAsia"/>
        </w:rPr>
        <w:t>私立高級中等以上學校</w:t>
      </w:r>
      <w:r w:rsidR="00981580">
        <w:rPr>
          <w:rFonts w:hint="eastAsia"/>
        </w:rPr>
        <w:t>不乏因</w:t>
      </w:r>
      <w:r w:rsidR="00CF0B69" w:rsidRPr="00CF0B69">
        <w:rPr>
          <w:rFonts w:hint="eastAsia"/>
        </w:rPr>
        <w:t>合併、改制、停辦、改辦</w:t>
      </w:r>
      <w:r w:rsidR="00A912FE">
        <w:rPr>
          <w:rFonts w:hint="eastAsia"/>
        </w:rPr>
        <w:t>等方式</w:t>
      </w:r>
      <w:r w:rsidR="00F960C7">
        <w:rPr>
          <w:rFonts w:hint="eastAsia"/>
        </w:rPr>
        <w:t>退場</w:t>
      </w:r>
      <w:r w:rsidR="00981580">
        <w:rPr>
          <w:rFonts w:hint="eastAsia"/>
        </w:rPr>
        <w:t>，惟部分退場學校</w:t>
      </w:r>
      <w:r w:rsidR="00A912FE">
        <w:rPr>
          <w:rFonts w:hint="eastAsia"/>
        </w:rPr>
        <w:t>被</w:t>
      </w:r>
      <w:r w:rsidR="00F960C7">
        <w:rPr>
          <w:rFonts w:hint="eastAsia"/>
        </w:rPr>
        <w:t>分發學生</w:t>
      </w:r>
      <w:r w:rsidR="00CF0B69">
        <w:rPr>
          <w:rFonts w:hint="eastAsia"/>
        </w:rPr>
        <w:t>之</w:t>
      </w:r>
      <w:r w:rsidR="00CF0B69" w:rsidRPr="00CF0B69">
        <w:rPr>
          <w:rFonts w:hint="eastAsia"/>
        </w:rPr>
        <w:t>休、退、轉學比率</w:t>
      </w:r>
      <w:r w:rsidR="00F960C7">
        <w:rPr>
          <w:rFonts w:hint="eastAsia"/>
        </w:rPr>
        <w:t>偏高，且媒合教職員轉職成效不彰</w:t>
      </w:r>
      <w:bookmarkEnd w:id="6"/>
    </w:p>
    <w:p w:rsidR="00A3310B" w:rsidRPr="00D26EAC" w:rsidRDefault="005E2E8D" w:rsidP="00A3310B">
      <w:pPr>
        <w:ind w:left="566" w:firstLine="566"/>
        <w:rPr>
          <w:rFonts w:hint="eastAsia"/>
          <w:color w:val="00B050"/>
        </w:rPr>
      </w:pPr>
      <w:r>
        <w:rPr>
          <w:rFonts w:hint="eastAsia"/>
        </w:rPr>
        <w:t>近年</w:t>
      </w:r>
      <w:r w:rsidR="00D60831" w:rsidRPr="00D60831">
        <w:rPr>
          <w:rFonts w:hint="eastAsia"/>
        </w:rPr>
        <w:t>私立高級中等學校與大專校院之校數及學生人數概呈下降趨勢</w:t>
      </w:r>
      <w:r w:rsidR="00F960C7">
        <w:rPr>
          <w:rFonts w:hint="eastAsia"/>
        </w:rPr>
        <w:t>，</w:t>
      </w:r>
      <w:r>
        <w:rPr>
          <w:rFonts w:hint="eastAsia"/>
        </w:rPr>
        <w:t>致</w:t>
      </w:r>
      <w:r w:rsidRPr="005E2E8D">
        <w:rPr>
          <w:rFonts w:hint="eastAsia"/>
        </w:rPr>
        <w:t>部分私立學校面臨</w:t>
      </w:r>
      <w:r w:rsidR="00981580">
        <w:rPr>
          <w:rFonts w:hint="eastAsia"/>
        </w:rPr>
        <w:t>以</w:t>
      </w:r>
      <w:r w:rsidRPr="005E2E8D">
        <w:rPr>
          <w:rFonts w:hint="eastAsia"/>
        </w:rPr>
        <w:t>合併、改制、停辦、改辦等方式退場</w:t>
      </w:r>
      <w:r>
        <w:rPr>
          <w:rFonts w:hint="eastAsia"/>
        </w:rPr>
        <w:t>，惟退場學校被分發學生之休、退、轉學比率偏高，且媒合教職員轉職成效不彰，均待妥謀改善，茲</w:t>
      </w:r>
      <w:r w:rsidR="00F960C7">
        <w:rPr>
          <w:rFonts w:hint="eastAsia"/>
        </w:rPr>
        <w:t>說明如下：</w:t>
      </w:r>
    </w:p>
    <w:p w:rsidR="00E94004" w:rsidRPr="00D60831" w:rsidRDefault="00A3310B" w:rsidP="00E94004">
      <w:pPr>
        <w:pStyle w:val="a4"/>
        <w:ind w:left="849" w:hanging="283"/>
        <w:rPr>
          <w:rFonts w:hint="eastAsia"/>
        </w:rPr>
      </w:pPr>
      <w:r w:rsidRPr="00D60831">
        <w:rPr>
          <w:rFonts w:hint="eastAsia"/>
        </w:rPr>
        <w:t>(一)</w:t>
      </w:r>
      <w:r w:rsidR="00C16391" w:rsidRPr="00D60831">
        <w:rPr>
          <w:rFonts w:hint="eastAsia"/>
        </w:rPr>
        <w:t>自</w:t>
      </w:r>
      <w:r w:rsidR="00553D04" w:rsidRPr="00D60831">
        <w:t>103</w:t>
      </w:r>
      <w:r w:rsidR="00BA4A8F" w:rsidRPr="00D60831">
        <w:rPr>
          <w:rFonts w:hint="eastAsia"/>
        </w:rPr>
        <w:t>至1</w:t>
      </w:r>
      <w:r w:rsidR="00BA4A8F" w:rsidRPr="00D60831">
        <w:t>1</w:t>
      </w:r>
      <w:r w:rsidR="00553D04" w:rsidRPr="00D60831">
        <w:t>3</w:t>
      </w:r>
      <w:r w:rsidR="00BA4A8F" w:rsidRPr="00D60831">
        <w:rPr>
          <w:rFonts w:hint="eastAsia"/>
        </w:rPr>
        <w:t>學年度私立高級中等學校</w:t>
      </w:r>
      <w:r w:rsidR="00D60831" w:rsidRPr="00D60831">
        <w:rPr>
          <w:rFonts w:hint="eastAsia"/>
        </w:rPr>
        <w:t>與</w:t>
      </w:r>
      <w:r w:rsidR="000D74BC" w:rsidRPr="00D60831">
        <w:rPr>
          <w:rFonts w:hint="eastAsia"/>
        </w:rPr>
        <w:t>大專校院之校數</w:t>
      </w:r>
      <w:r w:rsidR="00D60831" w:rsidRPr="00D60831">
        <w:rPr>
          <w:rFonts w:hint="eastAsia"/>
        </w:rPr>
        <w:t>及學生人數概呈下降趨勢</w:t>
      </w:r>
      <w:r w:rsidR="00D437CC" w:rsidRPr="00D437CC">
        <w:rPr>
          <w:rFonts w:hint="eastAsia"/>
        </w:rPr>
        <w:t>，部分私立學校面臨</w:t>
      </w:r>
      <w:r w:rsidR="00981580">
        <w:rPr>
          <w:rFonts w:hint="eastAsia"/>
        </w:rPr>
        <w:t>以</w:t>
      </w:r>
      <w:r w:rsidR="00D437CC" w:rsidRPr="00D437CC">
        <w:rPr>
          <w:rFonts w:hint="eastAsia"/>
        </w:rPr>
        <w:t>合併、改制、停辦、改辦</w:t>
      </w:r>
      <w:r w:rsidR="00D437CC">
        <w:rPr>
          <w:rFonts w:hint="eastAsia"/>
        </w:rPr>
        <w:t>等方式</w:t>
      </w:r>
      <w:r w:rsidR="00D437CC" w:rsidRPr="00D437CC">
        <w:rPr>
          <w:rFonts w:hint="eastAsia"/>
        </w:rPr>
        <w:t>退場</w:t>
      </w:r>
    </w:p>
    <w:p w:rsidR="00B54A11" w:rsidRDefault="006D2363" w:rsidP="006D2363">
      <w:pPr>
        <w:pStyle w:val="123"/>
        <w:ind w:left="1133" w:hanging="283"/>
        <w:rPr>
          <w:rFonts w:hint="eastAsia"/>
        </w:rPr>
      </w:pPr>
      <w:r>
        <w:rPr>
          <w:rFonts w:hint="eastAsia"/>
        </w:rPr>
        <w:t>1</w:t>
      </w:r>
      <w:r>
        <w:t>.</w:t>
      </w:r>
      <w:r w:rsidR="00A04858">
        <w:rPr>
          <w:rFonts w:hint="eastAsia"/>
        </w:rPr>
        <w:t>據教育統計</w:t>
      </w:r>
      <w:r w:rsidR="00A04858" w:rsidRPr="00AA139C">
        <w:rPr>
          <w:rFonts w:hint="eastAsia"/>
        </w:rPr>
        <w:t>，</w:t>
      </w:r>
      <w:r w:rsidR="007D47F9" w:rsidRPr="00AA139C">
        <w:rPr>
          <w:rFonts w:hint="eastAsia"/>
        </w:rPr>
        <w:t>自</w:t>
      </w:r>
      <w:r w:rsidR="00553D04" w:rsidRPr="00AA139C">
        <w:t>103</w:t>
      </w:r>
      <w:r w:rsidR="007D47F9" w:rsidRPr="00AA139C">
        <w:rPr>
          <w:rFonts w:hint="eastAsia"/>
        </w:rPr>
        <w:t>至1</w:t>
      </w:r>
      <w:r w:rsidR="007D47F9" w:rsidRPr="00AA139C">
        <w:t>1</w:t>
      </w:r>
      <w:r w:rsidR="00B5674A" w:rsidRPr="00AA139C">
        <w:t>3</w:t>
      </w:r>
      <w:r w:rsidR="007D47F9" w:rsidRPr="00AA139C">
        <w:rPr>
          <w:rFonts w:hint="eastAsia"/>
        </w:rPr>
        <w:t>學年度</w:t>
      </w:r>
      <w:r w:rsidR="00743F57">
        <w:rPr>
          <w:rFonts w:hint="eastAsia"/>
        </w:rPr>
        <w:t>高級中等學校總</w:t>
      </w:r>
      <w:r w:rsidR="00981580">
        <w:rPr>
          <w:rFonts w:hint="eastAsia"/>
        </w:rPr>
        <w:t>校</w:t>
      </w:r>
      <w:r w:rsidR="00743F57">
        <w:rPr>
          <w:rFonts w:hint="eastAsia"/>
        </w:rPr>
        <w:t>數雖由</w:t>
      </w:r>
      <w:r w:rsidR="00AA139C">
        <w:rPr>
          <w:rFonts w:hint="eastAsia"/>
        </w:rPr>
        <w:t>5</w:t>
      </w:r>
      <w:r w:rsidR="00AA139C">
        <w:t>03</w:t>
      </w:r>
      <w:r w:rsidR="00743F57">
        <w:rPr>
          <w:rFonts w:hint="eastAsia"/>
        </w:rPr>
        <w:t>所增至5</w:t>
      </w:r>
      <w:r w:rsidR="005D3214">
        <w:t>06</w:t>
      </w:r>
      <w:r w:rsidR="00743F57">
        <w:rPr>
          <w:rFonts w:hint="eastAsia"/>
        </w:rPr>
        <w:t>所</w:t>
      </w:r>
      <w:r w:rsidR="0045165E">
        <w:rPr>
          <w:rFonts w:hint="eastAsia"/>
        </w:rPr>
        <w:t>，</w:t>
      </w:r>
      <w:r w:rsidR="00743F57">
        <w:rPr>
          <w:rFonts w:hint="eastAsia"/>
        </w:rPr>
        <w:t>惟私立學校數從</w:t>
      </w:r>
      <w:r w:rsidR="00743F57">
        <w:t>2</w:t>
      </w:r>
      <w:r w:rsidR="00AA139C">
        <w:t>11</w:t>
      </w:r>
      <w:r w:rsidR="00743F57">
        <w:rPr>
          <w:rFonts w:hint="eastAsia"/>
        </w:rPr>
        <w:t>所增至1</w:t>
      </w:r>
      <w:r w:rsidR="00743F57">
        <w:t>07</w:t>
      </w:r>
      <w:r w:rsidR="00743F57">
        <w:rPr>
          <w:rFonts w:hint="eastAsia"/>
        </w:rPr>
        <w:t>學年度之2</w:t>
      </w:r>
      <w:r w:rsidR="00743F57">
        <w:t>15</w:t>
      </w:r>
      <w:r w:rsidR="00743F57">
        <w:rPr>
          <w:rFonts w:hint="eastAsia"/>
        </w:rPr>
        <w:t>所後，於1</w:t>
      </w:r>
      <w:r w:rsidR="00743F57">
        <w:t>1</w:t>
      </w:r>
      <w:r w:rsidR="00AA139C">
        <w:t>3</w:t>
      </w:r>
      <w:r w:rsidR="00743F57">
        <w:rPr>
          <w:rFonts w:hint="eastAsia"/>
        </w:rPr>
        <w:t>學年度減至2</w:t>
      </w:r>
      <w:r w:rsidR="00743F57">
        <w:t>0</w:t>
      </w:r>
      <w:r w:rsidR="005D3214">
        <w:t>0</w:t>
      </w:r>
      <w:r w:rsidR="00743F57">
        <w:rPr>
          <w:rFonts w:hint="eastAsia"/>
        </w:rPr>
        <w:t>所，占</w:t>
      </w:r>
      <w:r w:rsidR="007F2038">
        <w:rPr>
          <w:rFonts w:hint="eastAsia"/>
        </w:rPr>
        <w:t>各該學年度</w:t>
      </w:r>
      <w:r w:rsidR="00743F57">
        <w:rPr>
          <w:rFonts w:hint="eastAsia"/>
        </w:rPr>
        <w:t>總校數比率</w:t>
      </w:r>
      <w:r w:rsidR="00AA139C">
        <w:rPr>
          <w:rFonts w:hint="eastAsia"/>
        </w:rPr>
        <w:t>由4</w:t>
      </w:r>
      <w:r w:rsidR="00AA139C">
        <w:t>1.95%</w:t>
      </w:r>
      <w:r w:rsidR="00AA139C">
        <w:rPr>
          <w:rFonts w:hint="eastAsia"/>
        </w:rPr>
        <w:t>降為</w:t>
      </w:r>
      <w:r w:rsidR="005D3214">
        <w:t>39.53</w:t>
      </w:r>
      <w:r w:rsidR="00743F57">
        <w:t>%</w:t>
      </w:r>
      <w:r w:rsidR="0045165E">
        <w:rPr>
          <w:rFonts w:hint="eastAsia"/>
        </w:rPr>
        <w:t>；且</w:t>
      </w:r>
      <w:r w:rsidR="00331AEA">
        <w:rPr>
          <w:rFonts w:hint="eastAsia"/>
        </w:rPr>
        <w:t>私立高級中等學校</w:t>
      </w:r>
      <w:r w:rsidR="0045165E">
        <w:rPr>
          <w:rFonts w:hint="eastAsia"/>
        </w:rPr>
        <w:t>學生人數</w:t>
      </w:r>
      <w:r w:rsidR="00331AEA">
        <w:rPr>
          <w:rFonts w:hint="eastAsia"/>
        </w:rPr>
        <w:t>占</w:t>
      </w:r>
      <w:r w:rsidR="00F10FCF">
        <w:rPr>
          <w:rFonts w:hint="eastAsia"/>
        </w:rPr>
        <w:t>全體</w:t>
      </w:r>
      <w:r w:rsidR="00331AEA">
        <w:rPr>
          <w:rFonts w:hint="eastAsia"/>
        </w:rPr>
        <w:t>高級中等學校學生人數比率</w:t>
      </w:r>
      <w:r w:rsidR="0045165E">
        <w:rPr>
          <w:rFonts w:hint="eastAsia"/>
        </w:rPr>
        <w:t>由</w:t>
      </w:r>
      <w:r w:rsidR="00331AEA">
        <w:rPr>
          <w:rFonts w:hint="eastAsia"/>
        </w:rPr>
        <w:t>4</w:t>
      </w:r>
      <w:r w:rsidR="00331AEA">
        <w:t>6.3</w:t>
      </w:r>
      <w:r w:rsidR="00F10FCF">
        <w:t>0</w:t>
      </w:r>
      <w:r w:rsidR="00331AEA">
        <w:t>%</w:t>
      </w:r>
      <w:r w:rsidR="00331AEA">
        <w:rPr>
          <w:rFonts w:hint="eastAsia"/>
        </w:rPr>
        <w:t>降為3</w:t>
      </w:r>
      <w:r w:rsidR="00331AEA">
        <w:t>5.21%</w:t>
      </w:r>
      <w:r w:rsidR="00743F57">
        <w:rPr>
          <w:rFonts w:hint="eastAsia"/>
        </w:rPr>
        <w:t>；</w:t>
      </w:r>
      <w:r w:rsidR="001A376D">
        <w:rPr>
          <w:rFonts w:hint="eastAsia"/>
        </w:rPr>
        <w:t>至</w:t>
      </w:r>
      <w:r w:rsidR="00743F57">
        <w:rPr>
          <w:rFonts w:hint="eastAsia"/>
        </w:rPr>
        <w:t>大專校院總</w:t>
      </w:r>
      <w:r w:rsidR="007F2038">
        <w:rPr>
          <w:rFonts w:hint="eastAsia"/>
        </w:rPr>
        <w:t>校</w:t>
      </w:r>
      <w:r w:rsidR="00743F57">
        <w:rPr>
          <w:rFonts w:hint="eastAsia"/>
        </w:rPr>
        <w:t>數由</w:t>
      </w:r>
      <w:r w:rsidR="006448F5">
        <w:rPr>
          <w:rFonts w:hint="eastAsia"/>
        </w:rPr>
        <w:t>1</w:t>
      </w:r>
      <w:r w:rsidR="002336A6">
        <w:t>59</w:t>
      </w:r>
      <w:r w:rsidR="006448F5">
        <w:rPr>
          <w:rFonts w:hint="eastAsia"/>
        </w:rPr>
        <w:t>所降為1</w:t>
      </w:r>
      <w:r w:rsidR="006448F5">
        <w:t>4</w:t>
      </w:r>
      <w:r w:rsidR="00D22281">
        <w:t>0</w:t>
      </w:r>
      <w:r w:rsidR="006448F5">
        <w:rPr>
          <w:rFonts w:hint="eastAsia"/>
        </w:rPr>
        <w:t>所，其中私立學校由1</w:t>
      </w:r>
      <w:r w:rsidR="002336A6">
        <w:t>08</w:t>
      </w:r>
      <w:r w:rsidR="006448F5">
        <w:rPr>
          <w:rFonts w:hint="eastAsia"/>
        </w:rPr>
        <w:t>所降至9</w:t>
      </w:r>
      <w:r w:rsidR="002336A6">
        <w:t>3</w:t>
      </w:r>
      <w:r w:rsidR="006448F5">
        <w:rPr>
          <w:rFonts w:hint="eastAsia"/>
        </w:rPr>
        <w:t>所</w:t>
      </w:r>
      <w:r w:rsidR="002336A6">
        <w:rPr>
          <w:rFonts w:hint="eastAsia"/>
        </w:rPr>
        <w:t>，占比由6</w:t>
      </w:r>
      <w:r w:rsidR="002336A6">
        <w:t>7.92%</w:t>
      </w:r>
      <w:r w:rsidR="002336A6">
        <w:rPr>
          <w:rFonts w:hint="eastAsia"/>
        </w:rPr>
        <w:t>降至6</w:t>
      </w:r>
      <w:r w:rsidR="00D22281">
        <w:t>6.43</w:t>
      </w:r>
      <w:r w:rsidR="002336A6">
        <w:t>%</w:t>
      </w:r>
      <w:r w:rsidR="001A376D">
        <w:rPr>
          <w:rFonts w:hint="eastAsia"/>
        </w:rPr>
        <w:t>；且私立大專校院學生人數占</w:t>
      </w:r>
      <w:r w:rsidR="00D418D0" w:rsidRPr="00D418D0">
        <w:rPr>
          <w:rFonts w:hint="eastAsia"/>
        </w:rPr>
        <w:t>全體</w:t>
      </w:r>
      <w:r w:rsidR="001A376D">
        <w:rPr>
          <w:rFonts w:hint="eastAsia"/>
        </w:rPr>
        <w:t>大專校院學生人數比率由6</w:t>
      </w:r>
      <w:r w:rsidR="001A376D">
        <w:t>7.56%</w:t>
      </w:r>
      <w:r w:rsidR="001A376D">
        <w:rPr>
          <w:rFonts w:hint="eastAsia"/>
        </w:rPr>
        <w:t>降至5</w:t>
      </w:r>
      <w:r w:rsidR="001A376D">
        <w:t>7.23%</w:t>
      </w:r>
      <w:r w:rsidR="00743F57">
        <w:rPr>
          <w:rFonts w:hint="eastAsia"/>
        </w:rPr>
        <w:t>(詳表3</w:t>
      </w:r>
      <w:r w:rsidR="00743F57">
        <w:t>-</w:t>
      </w:r>
      <w:r w:rsidR="00855EEF">
        <w:t>1</w:t>
      </w:r>
      <w:r w:rsidR="00743F57">
        <w:t>-1)</w:t>
      </w:r>
      <w:r w:rsidR="006F46C2">
        <w:rPr>
          <w:rFonts w:hint="eastAsia"/>
        </w:rPr>
        <w:t>，</w:t>
      </w:r>
      <w:r w:rsidR="002336A6">
        <w:rPr>
          <w:rFonts w:hint="eastAsia"/>
        </w:rPr>
        <w:t>私立</w:t>
      </w:r>
      <w:r w:rsidR="006F46C2">
        <w:rPr>
          <w:rFonts w:hint="eastAsia"/>
        </w:rPr>
        <w:t>高級中等</w:t>
      </w:r>
      <w:r w:rsidR="002336A6">
        <w:rPr>
          <w:rFonts w:hint="eastAsia"/>
        </w:rPr>
        <w:t>學校</w:t>
      </w:r>
      <w:r w:rsidR="00D60831">
        <w:rPr>
          <w:rFonts w:hint="eastAsia"/>
        </w:rPr>
        <w:t>與</w:t>
      </w:r>
      <w:r w:rsidR="002336A6">
        <w:rPr>
          <w:rFonts w:hint="eastAsia"/>
        </w:rPr>
        <w:t>大專校院</w:t>
      </w:r>
      <w:r w:rsidR="00D60831">
        <w:rPr>
          <w:rFonts w:hint="eastAsia"/>
        </w:rPr>
        <w:t>之</w:t>
      </w:r>
      <w:r w:rsidR="002336A6">
        <w:rPr>
          <w:rFonts w:hint="eastAsia"/>
        </w:rPr>
        <w:t>校數</w:t>
      </w:r>
      <w:r w:rsidR="001A376D">
        <w:rPr>
          <w:rFonts w:hint="eastAsia"/>
        </w:rPr>
        <w:t>及學生人數概</w:t>
      </w:r>
      <w:r w:rsidR="006F46C2">
        <w:rPr>
          <w:rFonts w:hint="eastAsia"/>
        </w:rPr>
        <w:t>呈減少趨勢。</w:t>
      </w:r>
    </w:p>
    <w:p w:rsidR="002D05A8" w:rsidRDefault="002D05A8" w:rsidP="00A66845">
      <w:pPr>
        <w:pStyle w:val="2"/>
        <w:spacing w:line="400" w:lineRule="exact"/>
        <w:ind w:leftChars="-15" w:left="1288" w:hangingChars="469" w:hanging="1330"/>
      </w:pPr>
      <w:r w:rsidRPr="003933E6">
        <w:rPr>
          <w:rFonts w:hint="eastAsia"/>
          <w:b/>
        </w:rPr>
        <w:t>表</w:t>
      </w:r>
      <w:r>
        <w:rPr>
          <w:rFonts w:hint="eastAsia"/>
          <w:b/>
        </w:rPr>
        <w:t>3</w:t>
      </w:r>
      <w:r>
        <w:rPr>
          <w:b/>
        </w:rPr>
        <w:t>-</w:t>
      </w:r>
      <w:r w:rsidR="00855EEF">
        <w:rPr>
          <w:b/>
        </w:rPr>
        <w:t>1</w:t>
      </w:r>
      <w:r>
        <w:rPr>
          <w:b/>
        </w:rPr>
        <w:t>-</w:t>
      </w:r>
      <w:r w:rsidRPr="003933E6">
        <w:rPr>
          <w:rFonts w:hint="eastAsia"/>
          <w:b/>
        </w:rPr>
        <w:t>1</w:t>
      </w:r>
      <w:r w:rsidRPr="003933E6">
        <w:rPr>
          <w:b/>
        </w:rPr>
        <w:t xml:space="preserve">  </w:t>
      </w:r>
      <w:r w:rsidR="008D78B5">
        <w:rPr>
          <w:b/>
        </w:rPr>
        <w:t>103</w:t>
      </w:r>
      <w:r w:rsidR="008D78B5">
        <w:rPr>
          <w:rFonts w:hint="eastAsia"/>
          <w:b/>
        </w:rPr>
        <w:t>至1</w:t>
      </w:r>
      <w:r w:rsidR="008D78B5">
        <w:rPr>
          <w:b/>
        </w:rPr>
        <w:t>13</w:t>
      </w:r>
      <w:r w:rsidR="008D78B5">
        <w:rPr>
          <w:rFonts w:hint="eastAsia"/>
          <w:b/>
        </w:rPr>
        <w:t>學年度</w:t>
      </w:r>
      <w:r w:rsidRPr="003933E6">
        <w:rPr>
          <w:rFonts w:hint="eastAsia"/>
          <w:b/>
        </w:rPr>
        <w:t>高</w:t>
      </w:r>
      <w:r>
        <w:rPr>
          <w:rFonts w:hint="eastAsia"/>
          <w:b/>
        </w:rPr>
        <w:t>級中等學校</w:t>
      </w:r>
      <w:r w:rsidR="00A35F22">
        <w:rPr>
          <w:rFonts w:hint="eastAsia"/>
          <w:b/>
        </w:rPr>
        <w:t>及大專校院</w:t>
      </w:r>
      <w:r w:rsidR="00EC6A4E">
        <w:rPr>
          <w:rFonts w:hint="eastAsia"/>
          <w:b/>
        </w:rPr>
        <w:t>之</w:t>
      </w:r>
      <w:r w:rsidR="00A35F22">
        <w:rPr>
          <w:rFonts w:hint="eastAsia"/>
          <w:b/>
        </w:rPr>
        <w:t>校數</w:t>
      </w:r>
      <w:r w:rsidR="00EC6A4E">
        <w:rPr>
          <w:rFonts w:hint="eastAsia"/>
          <w:b/>
        </w:rPr>
        <w:t>、學生人數</w:t>
      </w:r>
      <w:r w:rsidRPr="003933E6">
        <w:rPr>
          <w:rFonts w:hint="eastAsia"/>
          <w:b/>
        </w:rPr>
        <w:t>概況表</w:t>
      </w:r>
      <w:r w:rsidR="008D78B5">
        <w:rPr>
          <w:rFonts w:hint="eastAsia"/>
          <w:b/>
        </w:rPr>
        <w:t xml:space="preserve"> </w:t>
      </w:r>
      <w:r w:rsidR="008D78B5">
        <w:rPr>
          <w:b/>
        </w:rPr>
        <w:t xml:space="preserve">                                 </w:t>
      </w:r>
      <w:r w:rsidRPr="008D78B5">
        <w:rPr>
          <w:rFonts w:hint="eastAsia"/>
          <w:sz w:val="24"/>
          <w:szCs w:val="24"/>
        </w:rPr>
        <w:t>單位：</w:t>
      </w:r>
      <w:r w:rsidR="00F15FB1" w:rsidRPr="008D78B5">
        <w:rPr>
          <w:rFonts w:hint="eastAsia"/>
          <w:sz w:val="24"/>
          <w:szCs w:val="24"/>
        </w:rPr>
        <w:t>所</w:t>
      </w:r>
      <w:r w:rsidR="00442A7D" w:rsidRPr="008D78B5">
        <w:rPr>
          <w:rFonts w:hint="eastAsia"/>
          <w:sz w:val="24"/>
          <w:szCs w:val="24"/>
        </w:rPr>
        <w:t>；人</w:t>
      </w:r>
    </w:p>
    <w:tbl>
      <w:tblPr>
        <w:tblW w:w="0" w:type="auto"/>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4"/>
        <w:gridCol w:w="756"/>
        <w:gridCol w:w="784"/>
        <w:gridCol w:w="1134"/>
        <w:gridCol w:w="1162"/>
        <w:gridCol w:w="798"/>
        <w:gridCol w:w="839"/>
        <w:gridCol w:w="1372"/>
        <w:gridCol w:w="1106"/>
      </w:tblGrid>
      <w:tr w:rsidR="004A4BD0" w:rsidRPr="00442A7D" w:rsidTr="005269E9">
        <w:trPr>
          <w:tblHeader/>
        </w:trPr>
        <w:tc>
          <w:tcPr>
            <w:tcW w:w="714" w:type="dxa"/>
            <w:vMerge w:val="restart"/>
            <w:shd w:val="clear" w:color="auto" w:fill="auto"/>
            <w:vAlign w:val="center"/>
          </w:tcPr>
          <w:p w:rsidR="004A4BD0" w:rsidRPr="00442A7D" w:rsidRDefault="004A4BD0" w:rsidP="00656588">
            <w:pPr>
              <w:pStyle w:val="141"/>
              <w:jc w:val="center"/>
            </w:pPr>
            <w:r w:rsidRPr="00442A7D">
              <w:t>學年</w:t>
            </w:r>
            <w:r w:rsidR="00B762B7" w:rsidRPr="00442A7D">
              <w:rPr>
                <w:rFonts w:hint="eastAsia"/>
              </w:rPr>
              <w:t>度</w:t>
            </w:r>
          </w:p>
        </w:tc>
        <w:tc>
          <w:tcPr>
            <w:tcW w:w="3836" w:type="dxa"/>
            <w:gridSpan w:val="4"/>
            <w:shd w:val="clear" w:color="auto" w:fill="auto"/>
            <w:vAlign w:val="center"/>
          </w:tcPr>
          <w:p w:rsidR="004A4BD0" w:rsidRPr="00442A7D" w:rsidRDefault="004A4BD0" w:rsidP="00656588">
            <w:pPr>
              <w:pStyle w:val="141"/>
              <w:jc w:val="center"/>
            </w:pPr>
            <w:r w:rsidRPr="00442A7D">
              <w:t>高級中等學校</w:t>
            </w:r>
          </w:p>
        </w:tc>
        <w:tc>
          <w:tcPr>
            <w:tcW w:w="4115" w:type="dxa"/>
            <w:gridSpan w:val="4"/>
            <w:shd w:val="clear" w:color="auto" w:fill="auto"/>
            <w:vAlign w:val="center"/>
          </w:tcPr>
          <w:p w:rsidR="004A4BD0" w:rsidRPr="00442A7D" w:rsidRDefault="004A4BD0" w:rsidP="00656588">
            <w:pPr>
              <w:pStyle w:val="141"/>
              <w:jc w:val="center"/>
            </w:pPr>
            <w:r w:rsidRPr="00442A7D">
              <w:rPr>
                <w:rFonts w:hint="eastAsia"/>
              </w:rPr>
              <w:t>大專校院</w:t>
            </w:r>
          </w:p>
        </w:tc>
      </w:tr>
      <w:tr w:rsidR="00442A7D" w:rsidRPr="00442A7D" w:rsidTr="005269E9">
        <w:trPr>
          <w:tblHeader/>
        </w:trPr>
        <w:tc>
          <w:tcPr>
            <w:tcW w:w="714" w:type="dxa"/>
            <w:vMerge/>
            <w:shd w:val="clear" w:color="auto" w:fill="auto"/>
            <w:vAlign w:val="center"/>
          </w:tcPr>
          <w:p w:rsidR="00442A7D" w:rsidRPr="00442A7D" w:rsidRDefault="00442A7D" w:rsidP="00656588">
            <w:pPr>
              <w:pStyle w:val="141"/>
              <w:jc w:val="center"/>
            </w:pPr>
          </w:p>
        </w:tc>
        <w:tc>
          <w:tcPr>
            <w:tcW w:w="1540" w:type="dxa"/>
            <w:gridSpan w:val="2"/>
            <w:shd w:val="clear" w:color="auto" w:fill="auto"/>
            <w:vAlign w:val="center"/>
          </w:tcPr>
          <w:p w:rsidR="00442A7D" w:rsidRPr="00442A7D" w:rsidRDefault="00442A7D" w:rsidP="00656588">
            <w:pPr>
              <w:pStyle w:val="141"/>
              <w:jc w:val="center"/>
              <w:rPr>
                <w:rFonts w:hint="eastAsia"/>
              </w:rPr>
            </w:pPr>
            <w:r w:rsidRPr="00442A7D">
              <w:rPr>
                <w:rFonts w:hint="eastAsia"/>
              </w:rPr>
              <w:t>校數</w:t>
            </w:r>
          </w:p>
        </w:tc>
        <w:tc>
          <w:tcPr>
            <w:tcW w:w="2296" w:type="dxa"/>
            <w:gridSpan w:val="2"/>
            <w:shd w:val="clear" w:color="auto" w:fill="auto"/>
            <w:vAlign w:val="center"/>
          </w:tcPr>
          <w:p w:rsidR="00442A7D" w:rsidRPr="00442A7D" w:rsidRDefault="00442A7D" w:rsidP="00656588">
            <w:pPr>
              <w:pStyle w:val="141"/>
              <w:jc w:val="center"/>
              <w:rPr>
                <w:rFonts w:hint="eastAsia"/>
              </w:rPr>
            </w:pPr>
            <w:r w:rsidRPr="00442A7D">
              <w:rPr>
                <w:rFonts w:hint="eastAsia"/>
              </w:rPr>
              <w:t>學生人數</w:t>
            </w:r>
          </w:p>
        </w:tc>
        <w:tc>
          <w:tcPr>
            <w:tcW w:w="1637" w:type="dxa"/>
            <w:gridSpan w:val="2"/>
            <w:shd w:val="clear" w:color="auto" w:fill="auto"/>
            <w:vAlign w:val="center"/>
          </w:tcPr>
          <w:p w:rsidR="00442A7D" w:rsidRPr="00442A7D" w:rsidRDefault="00442A7D" w:rsidP="00656588">
            <w:pPr>
              <w:pStyle w:val="141"/>
              <w:jc w:val="center"/>
              <w:rPr>
                <w:rFonts w:hint="eastAsia"/>
              </w:rPr>
            </w:pPr>
            <w:r w:rsidRPr="00442A7D">
              <w:rPr>
                <w:rFonts w:hint="eastAsia"/>
              </w:rPr>
              <w:t>校數</w:t>
            </w:r>
          </w:p>
        </w:tc>
        <w:tc>
          <w:tcPr>
            <w:tcW w:w="2478" w:type="dxa"/>
            <w:gridSpan w:val="2"/>
            <w:shd w:val="clear" w:color="auto" w:fill="auto"/>
            <w:vAlign w:val="center"/>
          </w:tcPr>
          <w:p w:rsidR="00442A7D" w:rsidRPr="00442A7D" w:rsidRDefault="00442A7D" w:rsidP="00656588">
            <w:pPr>
              <w:pStyle w:val="141"/>
              <w:jc w:val="center"/>
              <w:rPr>
                <w:rFonts w:hint="eastAsia"/>
              </w:rPr>
            </w:pPr>
            <w:r w:rsidRPr="00442A7D">
              <w:rPr>
                <w:rFonts w:hint="eastAsia"/>
              </w:rPr>
              <w:t>學生人數</w:t>
            </w:r>
          </w:p>
        </w:tc>
      </w:tr>
      <w:tr w:rsidR="005269E9" w:rsidRPr="00442A7D" w:rsidTr="005269E9">
        <w:trPr>
          <w:tblHeader/>
        </w:trPr>
        <w:tc>
          <w:tcPr>
            <w:tcW w:w="714" w:type="dxa"/>
            <w:vMerge/>
            <w:shd w:val="clear" w:color="auto" w:fill="auto"/>
            <w:vAlign w:val="center"/>
          </w:tcPr>
          <w:p w:rsidR="00442A7D" w:rsidRPr="00442A7D" w:rsidRDefault="00442A7D" w:rsidP="00442A7D">
            <w:pPr>
              <w:pStyle w:val="141"/>
              <w:jc w:val="center"/>
            </w:pPr>
          </w:p>
        </w:tc>
        <w:tc>
          <w:tcPr>
            <w:tcW w:w="756" w:type="dxa"/>
            <w:shd w:val="clear" w:color="auto" w:fill="auto"/>
            <w:vAlign w:val="center"/>
          </w:tcPr>
          <w:p w:rsidR="00442A7D" w:rsidRPr="00442A7D" w:rsidRDefault="00442A7D" w:rsidP="00442A7D">
            <w:pPr>
              <w:pStyle w:val="141"/>
              <w:jc w:val="center"/>
            </w:pPr>
            <w:r w:rsidRPr="00442A7D">
              <w:rPr>
                <w:rFonts w:hint="eastAsia"/>
              </w:rPr>
              <w:t>合計</w:t>
            </w:r>
          </w:p>
        </w:tc>
        <w:tc>
          <w:tcPr>
            <w:tcW w:w="784" w:type="dxa"/>
            <w:shd w:val="clear" w:color="auto" w:fill="auto"/>
            <w:vAlign w:val="center"/>
          </w:tcPr>
          <w:p w:rsidR="00442A7D" w:rsidRPr="00442A7D" w:rsidRDefault="00442A7D" w:rsidP="00442A7D">
            <w:pPr>
              <w:pStyle w:val="141"/>
              <w:jc w:val="center"/>
            </w:pPr>
            <w:r w:rsidRPr="00442A7D">
              <w:rPr>
                <w:rFonts w:hint="eastAsia"/>
              </w:rPr>
              <w:t>私立</w:t>
            </w:r>
          </w:p>
        </w:tc>
        <w:tc>
          <w:tcPr>
            <w:tcW w:w="1134" w:type="dxa"/>
            <w:shd w:val="clear" w:color="auto" w:fill="auto"/>
            <w:vAlign w:val="center"/>
          </w:tcPr>
          <w:p w:rsidR="00442A7D" w:rsidRPr="00442A7D" w:rsidRDefault="00442A7D" w:rsidP="00442A7D">
            <w:pPr>
              <w:pStyle w:val="141"/>
              <w:jc w:val="center"/>
            </w:pPr>
            <w:r w:rsidRPr="00442A7D">
              <w:rPr>
                <w:rFonts w:hint="eastAsia"/>
              </w:rPr>
              <w:t>合計</w:t>
            </w:r>
          </w:p>
        </w:tc>
        <w:tc>
          <w:tcPr>
            <w:tcW w:w="1162" w:type="dxa"/>
            <w:shd w:val="clear" w:color="auto" w:fill="auto"/>
            <w:vAlign w:val="center"/>
          </w:tcPr>
          <w:p w:rsidR="00442A7D" w:rsidRPr="00442A7D" w:rsidRDefault="00442A7D" w:rsidP="00442A7D">
            <w:pPr>
              <w:pStyle w:val="141"/>
              <w:jc w:val="center"/>
            </w:pPr>
            <w:r w:rsidRPr="00442A7D">
              <w:rPr>
                <w:rFonts w:hint="eastAsia"/>
              </w:rPr>
              <w:t>私立</w:t>
            </w:r>
          </w:p>
        </w:tc>
        <w:tc>
          <w:tcPr>
            <w:tcW w:w="798" w:type="dxa"/>
            <w:shd w:val="clear" w:color="auto" w:fill="auto"/>
            <w:vAlign w:val="center"/>
          </w:tcPr>
          <w:p w:rsidR="00442A7D" w:rsidRPr="00442A7D" w:rsidRDefault="00442A7D" w:rsidP="00442A7D">
            <w:pPr>
              <w:pStyle w:val="141"/>
              <w:jc w:val="center"/>
            </w:pPr>
            <w:r w:rsidRPr="00442A7D">
              <w:rPr>
                <w:rFonts w:hint="eastAsia"/>
              </w:rPr>
              <w:t>合計</w:t>
            </w:r>
          </w:p>
        </w:tc>
        <w:tc>
          <w:tcPr>
            <w:tcW w:w="839" w:type="dxa"/>
            <w:shd w:val="clear" w:color="auto" w:fill="auto"/>
            <w:vAlign w:val="center"/>
          </w:tcPr>
          <w:p w:rsidR="00442A7D" w:rsidRPr="00442A7D" w:rsidRDefault="00442A7D" w:rsidP="00442A7D">
            <w:pPr>
              <w:pStyle w:val="141"/>
              <w:jc w:val="center"/>
            </w:pPr>
            <w:r w:rsidRPr="00442A7D">
              <w:rPr>
                <w:rFonts w:hint="eastAsia"/>
              </w:rPr>
              <w:t>私立</w:t>
            </w:r>
          </w:p>
        </w:tc>
        <w:tc>
          <w:tcPr>
            <w:tcW w:w="1372" w:type="dxa"/>
            <w:shd w:val="clear" w:color="auto" w:fill="auto"/>
            <w:vAlign w:val="center"/>
          </w:tcPr>
          <w:p w:rsidR="00442A7D" w:rsidRPr="00442A7D" w:rsidRDefault="00442A7D" w:rsidP="00442A7D">
            <w:pPr>
              <w:pStyle w:val="141"/>
              <w:jc w:val="center"/>
            </w:pPr>
            <w:r w:rsidRPr="00442A7D">
              <w:rPr>
                <w:rFonts w:hint="eastAsia"/>
              </w:rPr>
              <w:t>合計</w:t>
            </w:r>
          </w:p>
        </w:tc>
        <w:tc>
          <w:tcPr>
            <w:tcW w:w="1106" w:type="dxa"/>
            <w:shd w:val="clear" w:color="auto" w:fill="auto"/>
            <w:vAlign w:val="center"/>
          </w:tcPr>
          <w:p w:rsidR="00442A7D" w:rsidRPr="00442A7D" w:rsidRDefault="00442A7D" w:rsidP="00442A7D">
            <w:pPr>
              <w:pStyle w:val="141"/>
              <w:jc w:val="center"/>
            </w:pPr>
            <w:r w:rsidRPr="00442A7D">
              <w:rPr>
                <w:rFonts w:hint="eastAsia"/>
              </w:rPr>
              <w:t>私立</w:t>
            </w:r>
          </w:p>
        </w:tc>
      </w:tr>
      <w:tr w:rsidR="005269E9" w:rsidRPr="009546DA" w:rsidTr="005269E9">
        <w:tc>
          <w:tcPr>
            <w:tcW w:w="714" w:type="dxa"/>
            <w:shd w:val="clear" w:color="auto" w:fill="auto"/>
          </w:tcPr>
          <w:p w:rsidR="00442A7D" w:rsidRDefault="00442A7D" w:rsidP="00442A7D">
            <w:pPr>
              <w:pStyle w:val="141"/>
              <w:jc w:val="center"/>
              <w:rPr>
                <w:rFonts w:hint="eastAsia"/>
              </w:rPr>
            </w:pPr>
            <w:r>
              <w:rPr>
                <w:rFonts w:hint="eastAsia"/>
              </w:rPr>
              <w:t>1</w:t>
            </w:r>
            <w:r>
              <w:t>03</w:t>
            </w:r>
          </w:p>
        </w:tc>
        <w:tc>
          <w:tcPr>
            <w:tcW w:w="756" w:type="dxa"/>
            <w:shd w:val="clear" w:color="auto" w:fill="auto"/>
            <w:vAlign w:val="center"/>
          </w:tcPr>
          <w:p w:rsidR="00442A7D" w:rsidRDefault="00442A7D" w:rsidP="00442A7D">
            <w:pPr>
              <w:pStyle w:val="141"/>
              <w:jc w:val="right"/>
              <w:rPr>
                <w:rFonts w:hint="eastAsia"/>
              </w:rPr>
            </w:pPr>
            <w:r>
              <w:rPr>
                <w:rFonts w:hint="eastAsia"/>
              </w:rPr>
              <w:t>503</w:t>
            </w:r>
          </w:p>
        </w:tc>
        <w:tc>
          <w:tcPr>
            <w:tcW w:w="784" w:type="dxa"/>
            <w:shd w:val="clear" w:color="auto" w:fill="auto"/>
            <w:vAlign w:val="center"/>
          </w:tcPr>
          <w:p w:rsidR="00442A7D" w:rsidRDefault="00442A7D" w:rsidP="00442A7D">
            <w:pPr>
              <w:pStyle w:val="141"/>
              <w:jc w:val="right"/>
              <w:rPr>
                <w:rFonts w:hint="eastAsia"/>
              </w:rPr>
            </w:pPr>
            <w:r>
              <w:rPr>
                <w:rFonts w:hint="eastAsia"/>
              </w:rPr>
              <w:t>211</w:t>
            </w:r>
          </w:p>
        </w:tc>
        <w:tc>
          <w:tcPr>
            <w:tcW w:w="1134" w:type="dxa"/>
            <w:shd w:val="clear" w:color="auto" w:fill="auto"/>
            <w:vAlign w:val="center"/>
          </w:tcPr>
          <w:p w:rsidR="00442A7D" w:rsidRDefault="005269E9" w:rsidP="00442A7D">
            <w:pPr>
              <w:pStyle w:val="141"/>
              <w:jc w:val="right"/>
              <w:rPr>
                <w:rFonts w:hint="eastAsia"/>
              </w:rPr>
            </w:pPr>
            <w:r>
              <w:rPr>
                <w:rFonts w:hint="eastAsia"/>
              </w:rPr>
              <w:t>8</w:t>
            </w:r>
            <w:r>
              <w:t>18,866</w:t>
            </w:r>
          </w:p>
        </w:tc>
        <w:tc>
          <w:tcPr>
            <w:tcW w:w="1162" w:type="dxa"/>
            <w:shd w:val="clear" w:color="auto" w:fill="auto"/>
            <w:vAlign w:val="center"/>
          </w:tcPr>
          <w:p w:rsidR="00442A7D" w:rsidRDefault="005269E9" w:rsidP="00442A7D">
            <w:pPr>
              <w:pStyle w:val="141"/>
              <w:jc w:val="right"/>
              <w:rPr>
                <w:rFonts w:hint="eastAsia"/>
              </w:rPr>
            </w:pPr>
            <w:r>
              <w:rPr>
                <w:rFonts w:hint="eastAsia"/>
              </w:rPr>
              <w:t>3</w:t>
            </w:r>
            <w:r>
              <w:t>79,132</w:t>
            </w:r>
          </w:p>
        </w:tc>
        <w:tc>
          <w:tcPr>
            <w:tcW w:w="798" w:type="dxa"/>
            <w:shd w:val="clear" w:color="auto" w:fill="auto"/>
            <w:vAlign w:val="center"/>
          </w:tcPr>
          <w:p w:rsidR="00442A7D" w:rsidRDefault="00442A7D" w:rsidP="00442A7D">
            <w:pPr>
              <w:pStyle w:val="141"/>
              <w:jc w:val="right"/>
              <w:rPr>
                <w:rFonts w:hint="eastAsia"/>
              </w:rPr>
            </w:pPr>
            <w:r>
              <w:rPr>
                <w:rFonts w:hint="eastAsia"/>
              </w:rPr>
              <w:t>159</w:t>
            </w:r>
          </w:p>
        </w:tc>
        <w:tc>
          <w:tcPr>
            <w:tcW w:w="839" w:type="dxa"/>
            <w:shd w:val="clear" w:color="auto" w:fill="auto"/>
            <w:vAlign w:val="center"/>
          </w:tcPr>
          <w:p w:rsidR="00442A7D" w:rsidRDefault="00442A7D" w:rsidP="00442A7D">
            <w:pPr>
              <w:pStyle w:val="141"/>
              <w:jc w:val="right"/>
              <w:rPr>
                <w:rFonts w:hint="eastAsia"/>
              </w:rPr>
            </w:pPr>
            <w:r>
              <w:rPr>
                <w:rFonts w:hint="eastAsia"/>
              </w:rPr>
              <w:t>108</w:t>
            </w:r>
          </w:p>
        </w:tc>
        <w:tc>
          <w:tcPr>
            <w:tcW w:w="1372" w:type="dxa"/>
            <w:shd w:val="clear" w:color="auto" w:fill="auto"/>
            <w:vAlign w:val="center"/>
          </w:tcPr>
          <w:p w:rsidR="00442A7D" w:rsidRDefault="005269E9" w:rsidP="00442A7D">
            <w:pPr>
              <w:pStyle w:val="141"/>
              <w:jc w:val="right"/>
              <w:rPr>
                <w:rFonts w:hint="eastAsia"/>
              </w:rPr>
            </w:pPr>
            <w:r>
              <w:rPr>
                <w:rFonts w:hint="eastAsia"/>
              </w:rPr>
              <w:t>1</w:t>
            </w:r>
            <w:r>
              <w:t>,339,849</w:t>
            </w:r>
          </w:p>
        </w:tc>
        <w:tc>
          <w:tcPr>
            <w:tcW w:w="1106" w:type="dxa"/>
            <w:shd w:val="clear" w:color="auto" w:fill="auto"/>
            <w:vAlign w:val="center"/>
          </w:tcPr>
          <w:p w:rsidR="00442A7D" w:rsidRDefault="005269E9" w:rsidP="00442A7D">
            <w:pPr>
              <w:pStyle w:val="141"/>
              <w:jc w:val="right"/>
              <w:rPr>
                <w:rFonts w:hint="eastAsia"/>
              </w:rPr>
            </w:pPr>
            <w:r>
              <w:rPr>
                <w:rFonts w:hint="eastAsia"/>
              </w:rPr>
              <w:t>9</w:t>
            </w:r>
            <w:r>
              <w:t>05,194</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04</w:t>
            </w:r>
          </w:p>
        </w:tc>
        <w:tc>
          <w:tcPr>
            <w:tcW w:w="756" w:type="dxa"/>
            <w:shd w:val="clear" w:color="auto" w:fill="auto"/>
            <w:vAlign w:val="center"/>
          </w:tcPr>
          <w:p w:rsidR="00442A7D" w:rsidRDefault="00442A7D" w:rsidP="00442A7D">
            <w:pPr>
              <w:pStyle w:val="141"/>
              <w:jc w:val="right"/>
              <w:rPr>
                <w:rFonts w:hint="eastAsia"/>
              </w:rPr>
            </w:pPr>
            <w:r>
              <w:rPr>
                <w:rFonts w:hint="eastAsia"/>
              </w:rPr>
              <w:t>506</w:t>
            </w:r>
          </w:p>
        </w:tc>
        <w:tc>
          <w:tcPr>
            <w:tcW w:w="784" w:type="dxa"/>
            <w:shd w:val="clear" w:color="auto" w:fill="auto"/>
            <w:vAlign w:val="center"/>
          </w:tcPr>
          <w:p w:rsidR="00442A7D" w:rsidRDefault="00442A7D" w:rsidP="00442A7D">
            <w:pPr>
              <w:pStyle w:val="141"/>
              <w:jc w:val="right"/>
              <w:rPr>
                <w:rFonts w:hint="eastAsia"/>
              </w:rPr>
            </w:pPr>
            <w:r>
              <w:rPr>
                <w:rFonts w:hint="eastAsia"/>
              </w:rPr>
              <w:t>211</w:t>
            </w:r>
          </w:p>
        </w:tc>
        <w:tc>
          <w:tcPr>
            <w:tcW w:w="1134" w:type="dxa"/>
            <w:shd w:val="clear" w:color="auto" w:fill="auto"/>
            <w:vAlign w:val="center"/>
          </w:tcPr>
          <w:p w:rsidR="00442A7D" w:rsidRDefault="008E385A" w:rsidP="00442A7D">
            <w:pPr>
              <w:pStyle w:val="141"/>
              <w:jc w:val="right"/>
              <w:rPr>
                <w:rFonts w:hint="eastAsia"/>
              </w:rPr>
            </w:pPr>
            <w:r>
              <w:rPr>
                <w:rFonts w:hint="eastAsia"/>
              </w:rPr>
              <w:t>7</w:t>
            </w:r>
            <w:r>
              <w:t>92,290</w:t>
            </w:r>
          </w:p>
        </w:tc>
        <w:tc>
          <w:tcPr>
            <w:tcW w:w="1162" w:type="dxa"/>
            <w:shd w:val="clear" w:color="auto" w:fill="auto"/>
            <w:vAlign w:val="center"/>
          </w:tcPr>
          <w:p w:rsidR="00442A7D" w:rsidRDefault="008E385A" w:rsidP="00442A7D">
            <w:pPr>
              <w:pStyle w:val="141"/>
              <w:jc w:val="right"/>
              <w:rPr>
                <w:rFonts w:hint="eastAsia"/>
              </w:rPr>
            </w:pPr>
            <w:r>
              <w:rPr>
                <w:rFonts w:hint="eastAsia"/>
              </w:rPr>
              <w:t>3</w:t>
            </w:r>
            <w:r>
              <w:t>63,414</w:t>
            </w:r>
          </w:p>
        </w:tc>
        <w:tc>
          <w:tcPr>
            <w:tcW w:w="798" w:type="dxa"/>
            <w:shd w:val="clear" w:color="auto" w:fill="auto"/>
            <w:vAlign w:val="center"/>
          </w:tcPr>
          <w:p w:rsidR="00442A7D" w:rsidRDefault="00442A7D" w:rsidP="00442A7D">
            <w:pPr>
              <w:pStyle w:val="141"/>
              <w:jc w:val="right"/>
              <w:rPr>
                <w:rFonts w:hint="eastAsia"/>
              </w:rPr>
            </w:pPr>
            <w:r>
              <w:rPr>
                <w:rFonts w:hint="eastAsia"/>
              </w:rPr>
              <w:t>158</w:t>
            </w:r>
          </w:p>
        </w:tc>
        <w:tc>
          <w:tcPr>
            <w:tcW w:w="839" w:type="dxa"/>
            <w:shd w:val="clear" w:color="auto" w:fill="auto"/>
            <w:vAlign w:val="center"/>
          </w:tcPr>
          <w:p w:rsidR="00442A7D" w:rsidRDefault="00442A7D" w:rsidP="00442A7D">
            <w:pPr>
              <w:pStyle w:val="141"/>
              <w:jc w:val="right"/>
              <w:rPr>
                <w:rFonts w:hint="eastAsia"/>
              </w:rPr>
            </w:pPr>
            <w:r>
              <w:rPr>
                <w:rFonts w:hint="eastAsia"/>
              </w:rPr>
              <w:t>107</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332</w:t>
            </w:r>
            <w:r w:rsidR="00DD282D">
              <w:t>,</w:t>
            </w:r>
            <w:r>
              <w:t>445</w:t>
            </w:r>
          </w:p>
        </w:tc>
        <w:tc>
          <w:tcPr>
            <w:tcW w:w="1106" w:type="dxa"/>
            <w:shd w:val="clear" w:color="auto" w:fill="auto"/>
            <w:vAlign w:val="center"/>
          </w:tcPr>
          <w:p w:rsidR="00442A7D" w:rsidRDefault="008E385A" w:rsidP="00442A7D">
            <w:pPr>
              <w:pStyle w:val="141"/>
              <w:jc w:val="right"/>
              <w:rPr>
                <w:rFonts w:hint="eastAsia"/>
              </w:rPr>
            </w:pPr>
            <w:r>
              <w:rPr>
                <w:rFonts w:hint="eastAsia"/>
              </w:rPr>
              <w:t>8</w:t>
            </w:r>
            <w:r>
              <w:t>96</w:t>
            </w:r>
            <w:r w:rsidR="00DD282D">
              <w:t>,</w:t>
            </w:r>
            <w:r>
              <w:t>557</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05</w:t>
            </w:r>
          </w:p>
        </w:tc>
        <w:tc>
          <w:tcPr>
            <w:tcW w:w="756" w:type="dxa"/>
            <w:shd w:val="clear" w:color="auto" w:fill="auto"/>
            <w:vAlign w:val="center"/>
          </w:tcPr>
          <w:p w:rsidR="00442A7D" w:rsidRDefault="00442A7D" w:rsidP="00442A7D">
            <w:pPr>
              <w:pStyle w:val="141"/>
              <w:jc w:val="right"/>
              <w:rPr>
                <w:rFonts w:hint="eastAsia"/>
              </w:rPr>
            </w:pPr>
            <w:r>
              <w:rPr>
                <w:rFonts w:hint="eastAsia"/>
              </w:rPr>
              <w:t>506</w:t>
            </w:r>
          </w:p>
        </w:tc>
        <w:tc>
          <w:tcPr>
            <w:tcW w:w="784" w:type="dxa"/>
            <w:shd w:val="clear" w:color="auto" w:fill="auto"/>
            <w:vAlign w:val="center"/>
          </w:tcPr>
          <w:p w:rsidR="00442A7D" w:rsidRDefault="00442A7D" w:rsidP="00442A7D">
            <w:pPr>
              <w:pStyle w:val="141"/>
              <w:jc w:val="right"/>
              <w:rPr>
                <w:rFonts w:hint="eastAsia"/>
              </w:rPr>
            </w:pPr>
            <w:r>
              <w:rPr>
                <w:rFonts w:hint="eastAsia"/>
              </w:rPr>
              <w:t>211</w:t>
            </w:r>
          </w:p>
        </w:tc>
        <w:tc>
          <w:tcPr>
            <w:tcW w:w="1134" w:type="dxa"/>
            <w:shd w:val="clear" w:color="auto" w:fill="auto"/>
            <w:vAlign w:val="center"/>
          </w:tcPr>
          <w:p w:rsidR="00442A7D" w:rsidRDefault="008E385A" w:rsidP="00442A7D">
            <w:pPr>
              <w:pStyle w:val="141"/>
              <w:jc w:val="right"/>
              <w:rPr>
                <w:rFonts w:hint="eastAsia"/>
              </w:rPr>
            </w:pPr>
            <w:r>
              <w:rPr>
                <w:rFonts w:hint="eastAsia"/>
              </w:rPr>
              <w:t>7</w:t>
            </w:r>
            <w:r>
              <w:t>76,113</w:t>
            </w:r>
          </w:p>
        </w:tc>
        <w:tc>
          <w:tcPr>
            <w:tcW w:w="1162" w:type="dxa"/>
            <w:shd w:val="clear" w:color="auto" w:fill="auto"/>
            <w:vAlign w:val="center"/>
          </w:tcPr>
          <w:p w:rsidR="00442A7D" w:rsidRDefault="008E385A" w:rsidP="00442A7D">
            <w:pPr>
              <w:pStyle w:val="141"/>
              <w:jc w:val="right"/>
              <w:rPr>
                <w:rFonts w:hint="eastAsia"/>
              </w:rPr>
            </w:pPr>
            <w:r>
              <w:rPr>
                <w:rFonts w:hint="eastAsia"/>
              </w:rPr>
              <w:t>3</w:t>
            </w:r>
            <w:r>
              <w:t>55,105</w:t>
            </w:r>
          </w:p>
        </w:tc>
        <w:tc>
          <w:tcPr>
            <w:tcW w:w="798" w:type="dxa"/>
            <w:shd w:val="clear" w:color="auto" w:fill="auto"/>
            <w:vAlign w:val="center"/>
          </w:tcPr>
          <w:p w:rsidR="00442A7D" w:rsidRDefault="00442A7D" w:rsidP="00442A7D">
            <w:pPr>
              <w:pStyle w:val="141"/>
              <w:jc w:val="right"/>
              <w:rPr>
                <w:rFonts w:hint="eastAsia"/>
              </w:rPr>
            </w:pPr>
            <w:r>
              <w:rPr>
                <w:rFonts w:hint="eastAsia"/>
              </w:rPr>
              <w:t>158</w:t>
            </w:r>
          </w:p>
        </w:tc>
        <w:tc>
          <w:tcPr>
            <w:tcW w:w="839" w:type="dxa"/>
            <w:shd w:val="clear" w:color="auto" w:fill="auto"/>
            <w:vAlign w:val="center"/>
          </w:tcPr>
          <w:p w:rsidR="00442A7D" w:rsidRDefault="00442A7D" w:rsidP="00442A7D">
            <w:pPr>
              <w:pStyle w:val="141"/>
              <w:jc w:val="right"/>
              <w:rPr>
                <w:rFonts w:hint="eastAsia"/>
              </w:rPr>
            </w:pPr>
            <w:r>
              <w:rPr>
                <w:rFonts w:hint="eastAsia"/>
              </w:rPr>
              <w:t>107</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309</w:t>
            </w:r>
            <w:r w:rsidR="00DD282D">
              <w:t>,</w:t>
            </w:r>
            <w:r>
              <w:t>441</w:t>
            </w:r>
          </w:p>
        </w:tc>
        <w:tc>
          <w:tcPr>
            <w:tcW w:w="1106" w:type="dxa"/>
            <w:shd w:val="clear" w:color="auto" w:fill="auto"/>
            <w:vAlign w:val="center"/>
          </w:tcPr>
          <w:p w:rsidR="00442A7D" w:rsidRDefault="008E385A" w:rsidP="00442A7D">
            <w:pPr>
              <w:pStyle w:val="141"/>
              <w:jc w:val="right"/>
              <w:rPr>
                <w:rFonts w:hint="eastAsia"/>
              </w:rPr>
            </w:pPr>
            <w:r>
              <w:rPr>
                <w:rFonts w:hint="eastAsia"/>
              </w:rPr>
              <w:t>8</w:t>
            </w:r>
            <w:r>
              <w:t>71</w:t>
            </w:r>
            <w:r w:rsidR="00DD282D">
              <w:t>,</w:t>
            </w:r>
            <w:r>
              <w:t>761</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06</w:t>
            </w:r>
          </w:p>
        </w:tc>
        <w:tc>
          <w:tcPr>
            <w:tcW w:w="756" w:type="dxa"/>
            <w:shd w:val="clear" w:color="auto" w:fill="auto"/>
            <w:vAlign w:val="center"/>
          </w:tcPr>
          <w:p w:rsidR="00442A7D" w:rsidRDefault="00442A7D" w:rsidP="00442A7D">
            <w:pPr>
              <w:pStyle w:val="141"/>
              <w:jc w:val="right"/>
              <w:rPr>
                <w:rFonts w:hint="eastAsia"/>
              </w:rPr>
            </w:pPr>
            <w:r>
              <w:rPr>
                <w:rFonts w:hint="eastAsia"/>
              </w:rPr>
              <w:t>511</w:t>
            </w:r>
          </w:p>
        </w:tc>
        <w:tc>
          <w:tcPr>
            <w:tcW w:w="784" w:type="dxa"/>
            <w:shd w:val="clear" w:color="auto" w:fill="auto"/>
            <w:vAlign w:val="center"/>
          </w:tcPr>
          <w:p w:rsidR="00442A7D" w:rsidRDefault="00442A7D" w:rsidP="00442A7D">
            <w:pPr>
              <w:pStyle w:val="141"/>
              <w:jc w:val="right"/>
              <w:rPr>
                <w:rFonts w:hint="eastAsia"/>
              </w:rPr>
            </w:pPr>
            <w:r>
              <w:rPr>
                <w:rFonts w:hint="eastAsia"/>
              </w:rPr>
              <w:t>213</w:t>
            </w:r>
          </w:p>
        </w:tc>
        <w:tc>
          <w:tcPr>
            <w:tcW w:w="1134" w:type="dxa"/>
            <w:shd w:val="clear" w:color="auto" w:fill="auto"/>
            <w:vAlign w:val="center"/>
          </w:tcPr>
          <w:p w:rsidR="00442A7D" w:rsidRDefault="008E385A" w:rsidP="00442A7D">
            <w:pPr>
              <w:pStyle w:val="141"/>
              <w:jc w:val="right"/>
              <w:rPr>
                <w:rFonts w:hint="eastAsia"/>
              </w:rPr>
            </w:pPr>
            <w:r>
              <w:rPr>
                <w:rFonts w:hint="eastAsia"/>
              </w:rPr>
              <w:t>7</w:t>
            </w:r>
            <w:r>
              <w:t>45,464</w:t>
            </w:r>
          </w:p>
        </w:tc>
        <w:tc>
          <w:tcPr>
            <w:tcW w:w="1162" w:type="dxa"/>
            <w:shd w:val="clear" w:color="auto" w:fill="auto"/>
            <w:vAlign w:val="center"/>
          </w:tcPr>
          <w:p w:rsidR="00442A7D" w:rsidRDefault="008E385A" w:rsidP="00442A7D">
            <w:pPr>
              <w:pStyle w:val="141"/>
              <w:jc w:val="right"/>
              <w:rPr>
                <w:rFonts w:hint="eastAsia"/>
              </w:rPr>
            </w:pPr>
            <w:r>
              <w:rPr>
                <w:rFonts w:hint="eastAsia"/>
              </w:rPr>
              <w:t>3</w:t>
            </w:r>
            <w:r>
              <w:t>27,814</w:t>
            </w:r>
          </w:p>
        </w:tc>
        <w:tc>
          <w:tcPr>
            <w:tcW w:w="798" w:type="dxa"/>
            <w:shd w:val="clear" w:color="auto" w:fill="auto"/>
            <w:vAlign w:val="center"/>
          </w:tcPr>
          <w:p w:rsidR="00442A7D" w:rsidRDefault="00442A7D" w:rsidP="00442A7D">
            <w:pPr>
              <w:pStyle w:val="141"/>
              <w:jc w:val="right"/>
              <w:rPr>
                <w:rFonts w:hint="eastAsia"/>
              </w:rPr>
            </w:pPr>
            <w:r>
              <w:rPr>
                <w:rFonts w:hint="eastAsia"/>
              </w:rPr>
              <w:t>157</w:t>
            </w:r>
          </w:p>
        </w:tc>
        <w:tc>
          <w:tcPr>
            <w:tcW w:w="839" w:type="dxa"/>
            <w:shd w:val="clear" w:color="auto" w:fill="auto"/>
            <w:vAlign w:val="center"/>
          </w:tcPr>
          <w:p w:rsidR="00442A7D" w:rsidRDefault="00442A7D" w:rsidP="00442A7D">
            <w:pPr>
              <w:pStyle w:val="141"/>
              <w:jc w:val="right"/>
              <w:rPr>
                <w:rFonts w:hint="eastAsia"/>
              </w:rPr>
            </w:pPr>
            <w:r>
              <w:rPr>
                <w:rFonts w:hint="eastAsia"/>
              </w:rPr>
              <w:t>107</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273</w:t>
            </w:r>
            <w:r w:rsidR="00DD282D">
              <w:t>,</w:t>
            </w:r>
            <w:r>
              <w:t>894</w:t>
            </w:r>
          </w:p>
        </w:tc>
        <w:tc>
          <w:tcPr>
            <w:tcW w:w="1106" w:type="dxa"/>
            <w:shd w:val="clear" w:color="auto" w:fill="auto"/>
            <w:vAlign w:val="center"/>
          </w:tcPr>
          <w:p w:rsidR="00442A7D" w:rsidRDefault="008E385A" w:rsidP="00442A7D">
            <w:pPr>
              <w:pStyle w:val="141"/>
              <w:jc w:val="right"/>
              <w:rPr>
                <w:rFonts w:hint="eastAsia"/>
              </w:rPr>
            </w:pPr>
            <w:r>
              <w:rPr>
                <w:rFonts w:hint="eastAsia"/>
              </w:rPr>
              <w:t>8</w:t>
            </w:r>
            <w:r>
              <w:t>35</w:t>
            </w:r>
            <w:r w:rsidR="00DD282D">
              <w:t>,</w:t>
            </w:r>
            <w:r>
              <w:t>665</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07</w:t>
            </w:r>
          </w:p>
        </w:tc>
        <w:tc>
          <w:tcPr>
            <w:tcW w:w="756" w:type="dxa"/>
            <w:shd w:val="clear" w:color="auto" w:fill="auto"/>
            <w:vAlign w:val="center"/>
          </w:tcPr>
          <w:p w:rsidR="00442A7D" w:rsidRDefault="00442A7D" w:rsidP="00442A7D">
            <w:pPr>
              <w:pStyle w:val="141"/>
              <w:jc w:val="right"/>
              <w:rPr>
                <w:rFonts w:hint="eastAsia"/>
              </w:rPr>
            </w:pPr>
            <w:r>
              <w:rPr>
                <w:rFonts w:hint="eastAsia"/>
              </w:rPr>
              <w:t>513</w:t>
            </w:r>
          </w:p>
        </w:tc>
        <w:tc>
          <w:tcPr>
            <w:tcW w:w="784" w:type="dxa"/>
            <w:shd w:val="clear" w:color="auto" w:fill="auto"/>
            <w:vAlign w:val="center"/>
          </w:tcPr>
          <w:p w:rsidR="00442A7D" w:rsidRDefault="00442A7D" w:rsidP="00442A7D">
            <w:pPr>
              <w:pStyle w:val="141"/>
              <w:jc w:val="right"/>
              <w:rPr>
                <w:rFonts w:hint="eastAsia"/>
              </w:rPr>
            </w:pPr>
            <w:r>
              <w:rPr>
                <w:rFonts w:hint="eastAsia"/>
              </w:rPr>
              <w:t>215</w:t>
            </w:r>
          </w:p>
        </w:tc>
        <w:tc>
          <w:tcPr>
            <w:tcW w:w="1134" w:type="dxa"/>
            <w:shd w:val="clear" w:color="auto" w:fill="auto"/>
            <w:vAlign w:val="center"/>
          </w:tcPr>
          <w:p w:rsidR="00442A7D" w:rsidRDefault="008E385A" w:rsidP="00442A7D">
            <w:pPr>
              <w:pStyle w:val="141"/>
              <w:jc w:val="right"/>
              <w:rPr>
                <w:rFonts w:hint="eastAsia"/>
              </w:rPr>
            </w:pPr>
            <w:r>
              <w:rPr>
                <w:rFonts w:hint="eastAsia"/>
              </w:rPr>
              <w:t>6</w:t>
            </w:r>
            <w:r>
              <w:t>96,782</w:t>
            </w:r>
          </w:p>
        </w:tc>
        <w:tc>
          <w:tcPr>
            <w:tcW w:w="1162" w:type="dxa"/>
            <w:shd w:val="clear" w:color="auto" w:fill="auto"/>
            <w:vAlign w:val="center"/>
          </w:tcPr>
          <w:p w:rsidR="00442A7D" w:rsidRDefault="008E385A" w:rsidP="00442A7D">
            <w:pPr>
              <w:pStyle w:val="141"/>
              <w:jc w:val="right"/>
              <w:rPr>
                <w:rFonts w:hint="eastAsia"/>
              </w:rPr>
            </w:pPr>
            <w:r>
              <w:rPr>
                <w:rFonts w:hint="eastAsia"/>
              </w:rPr>
              <w:t>2</w:t>
            </w:r>
            <w:r>
              <w:t>90,075</w:t>
            </w:r>
          </w:p>
        </w:tc>
        <w:tc>
          <w:tcPr>
            <w:tcW w:w="798" w:type="dxa"/>
            <w:shd w:val="clear" w:color="auto" w:fill="auto"/>
            <w:vAlign w:val="center"/>
          </w:tcPr>
          <w:p w:rsidR="00442A7D" w:rsidRDefault="00442A7D" w:rsidP="00442A7D">
            <w:pPr>
              <w:pStyle w:val="141"/>
              <w:jc w:val="right"/>
              <w:rPr>
                <w:rFonts w:hint="eastAsia"/>
              </w:rPr>
            </w:pPr>
            <w:r>
              <w:rPr>
                <w:rFonts w:hint="eastAsia"/>
              </w:rPr>
              <w:t>153</w:t>
            </w:r>
          </w:p>
        </w:tc>
        <w:tc>
          <w:tcPr>
            <w:tcW w:w="839" w:type="dxa"/>
            <w:shd w:val="clear" w:color="auto" w:fill="auto"/>
            <w:vAlign w:val="center"/>
          </w:tcPr>
          <w:p w:rsidR="00442A7D" w:rsidRDefault="00442A7D" w:rsidP="00442A7D">
            <w:pPr>
              <w:pStyle w:val="141"/>
              <w:jc w:val="right"/>
              <w:rPr>
                <w:rFonts w:hint="eastAsia"/>
              </w:rPr>
            </w:pPr>
            <w:r>
              <w:rPr>
                <w:rFonts w:hint="eastAsia"/>
              </w:rPr>
              <w:t>105</w:t>
            </w:r>
          </w:p>
        </w:tc>
        <w:tc>
          <w:tcPr>
            <w:tcW w:w="1372" w:type="dxa"/>
            <w:shd w:val="clear" w:color="auto" w:fill="auto"/>
            <w:vAlign w:val="center"/>
          </w:tcPr>
          <w:p w:rsidR="00442A7D" w:rsidRDefault="008E385A" w:rsidP="00442A7D">
            <w:pPr>
              <w:pStyle w:val="141"/>
              <w:jc w:val="right"/>
              <w:rPr>
                <w:rFonts w:hint="eastAsia"/>
              </w:rPr>
            </w:pPr>
            <w:r>
              <w:t>1</w:t>
            </w:r>
            <w:r w:rsidR="00DD282D">
              <w:t>,</w:t>
            </w:r>
            <w:r>
              <w:t>244</w:t>
            </w:r>
            <w:r w:rsidR="00DD282D">
              <w:t>,</w:t>
            </w:r>
            <w:r>
              <w:t>822</w:t>
            </w:r>
          </w:p>
        </w:tc>
        <w:tc>
          <w:tcPr>
            <w:tcW w:w="1106" w:type="dxa"/>
            <w:shd w:val="clear" w:color="auto" w:fill="auto"/>
            <w:vAlign w:val="center"/>
          </w:tcPr>
          <w:p w:rsidR="00442A7D" w:rsidRDefault="008E385A" w:rsidP="00442A7D">
            <w:pPr>
              <w:pStyle w:val="141"/>
              <w:jc w:val="right"/>
              <w:rPr>
                <w:rFonts w:hint="eastAsia"/>
              </w:rPr>
            </w:pPr>
            <w:r>
              <w:rPr>
                <w:rFonts w:hint="eastAsia"/>
              </w:rPr>
              <w:t>8</w:t>
            </w:r>
            <w:r>
              <w:t>07</w:t>
            </w:r>
            <w:r w:rsidR="00DD282D">
              <w:t>,</w:t>
            </w:r>
            <w:r>
              <w:t>115</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08</w:t>
            </w:r>
          </w:p>
        </w:tc>
        <w:tc>
          <w:tcPr>
            <w:tcW w:w="756" w:type="dxa"/>
            <w:shd w:val="clear" w:color="auto" w:fill="auto"/>
            <w:vAlign w:val="center"/>
          </w:tcPr>
          <w:p w:rsidR="00442A7D" w:rsidRDefault="00442A7D" w:rsidP="00442A7D">
            <w:pPr>
              <w:pStyle w:val="141"/>
              <w:jc w:val="right"/>
              <w:rPr>
                <w:rFonts w:hint="eastAsia"/>
              </w:rPr>
            </w:pPr>
            <w:r>
              <w:rPr>
                <w:rFonts w:hint="eastAsia"/>
              </w:rPr>
              <w:t>513</w:t>
            </w:r>
          </w:p>
        </w:tc>
        <w:tc>
          <w:tcPr>
            <w:tcW w:w="784" w:type="dxa"/>
            <w:shd w:val="clear" w:color="auto" w:fill="auto"/>
            <w:vAlign w:val="center"/>
          </w:tcPr>
          <w:p w:rsidR="00442A7D" w:rsidRDefault="00442A7D" w:rsidP="00442A7D">
            <w:pPr>
              <w:pStyle w:val="141"/>
              <w:jc w:val="right"/>
              <w:rPr>
                <w:rFonts w:hint="eastAsia"/>
              </w:rPr>
            </w:pPr>
            <w:r>
              <w:rPr>
                <w:rFonts w:hint="eastAsia"/>
              </w:rPr>
              <w:t>213</w:t>
            </w:r>
          </w:p>
        </w:tc>
        <w:tc>
          <w:tcPr>
            <w:tcW w:w="1134" w:type="dxa"/>
            <w:shd w:val="clear" w:color="auto" w:fill="auto"/>
            <w:vAlign w:val="center"/>
          </w:tcPr>
          <w:p w:rsidR="00442A7D" w:rsidRDefault="008E385A" w:rsidP="00442A7D">
            <w:pPr>
              <w:pStyle w:val="141"/>
              <w:jc w:val="right"/>
              <w:rPr>
                <w:rFonts w:hint="eastAsia"/>
              </w:rPr>
            </w:pPr>
            <w:r>
              <w:rPr>
                <w:rFonts w:hint="eastAsia"/>
              </w:rPr>
              <w:t>6</w:t>
            </w:r>
            <w:r>
              <w:t>42,791</w:t>
            </w:r>
          </w:p>
        </w:tc>
        <w:tc>
          <w:tcPr>
            <w:tcW w:w="1162" w:type="dxa"/>
            <w:shd w:val="clear" w:color="auto" w:fill="auto"/>
            <w:vAlign w:val="center"/>
          </w:tcPr>
          <w:p w:rsidR="00442A7D" w:rsidRDefault="008E385A" w:rsidP="00442A7D">
            <w:pPr>
              <w:pStyle w:val="141"/>
              <w:jc w:val="right"/>
              <w:rPr>
                <w:rFonts w:hint="eastAsia"/>
              </w:rPr>
            </w:pPr>
            <w:r>
              <w:rPr>
                <w:rFonts w:hint="eastAsia"/>
              </w:rPr>
              <w:t>2</w:t>
            </w:r>
            <w:r>
              <w:t>52,036</w:t>
            </w:r>
          </w:p>
        </w:tc>
        <w:tc>
          <w:tcPr>
            <w:tcW w:w="798" w:type="dxa"/>
            <w:shd w:val="clear" w:color="auto" w:fill="auto"/>
            <w:vAlign w:val="center"/>
          </w:tcPr>
          <w:p w:rsidR="00442A7D" w:rsidRDefault="00442A7D" w:rsidP="00442A7D">
            <w:pPr>
              <w:pStyle w:val="141"/>
              <w:jc w:val="right"/>
              <w:rPr>
                <w:rFonts w:hint="eastAsia"/>
              </w:rPr>
            </w:pPr>
            <w:r>
              <w:rPr>
                <w:rFonts w:hint="eastAsia"/>
              </w:rPr>
              <w:t>152</w:t>
            </w:r>
          </w:p>
        </w:tc>
        <w:tc>
          <w:tcPr>
            <w:tcW w:w="839" w:type="dxa"/>
            <w:shd w:val="clear" w:color="auto" w:fill="auto"/>
            <w:vAlign w:val="center"/>
          </w:tcPr>
          <w:p w:rsidR="00442A7D" w:rsidRDefault="00442A7D" w:rsidP="00442A7D">
            <w:pPr>
              <w:pStyle w:val="141"/>
              <w:jc w:val="right"/>
              <w:rPr>
                <w:rFonts w:hint="eastAsia"/>
              </w:rPr>
            </w:pPr>
            <w:r>
              <w:rPr>
                <w:rFonts w:hint="eastAsia"/>
              </w:rPr>
              <w:t>104</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213</w:t>
            </w:r>
            <w:r w:rsidR="00DD282D">
              <w:t>,</w:t>
            </w:r>
            <w:r>
              <w:t>172</w:t>
            </w:r>
          </w:p>
        </w:tc>
        <w:tc>
          <w:tcPr>
            <w:tcW w:w="1106" w:type="dxa"/>
            <w:shd w:val="clear" w:color="auto" w:fill="auto"/>
            <w:vAlign w:val="center"/>
          </w:tcPr>
          <w:p w:rsidR="00442A7D" w:rsidRDefault="008E385A" w:rsidP="00442A7D">
            <w:pPr>
              <w:pStyle w:val="141"/>
              <w:jc w:val="right"/>
              <w:rPr>
                <w:rFonts w:hint="eastAsia"/>
              </w:rPr>
            </w:pPr>
            <w:r>
              <w:rPr>
                <w:rFonts w:hint="eastAsia"/>
              </w:rPr>
              <w:t>7</w:t>
            </w:r>
            <w:r>
              <w:t>74</w:t>
            </w:r>
            <w:r w:rsidR="00DD282D">
              <w:t>,</w:t>
            </w:r>
            <w:r>
              <w:t>099</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09</w:t>
            </w:r>
          </w:p>
        </w:tc>
        <w:tc>
          <w:tcPr>
            <w:tcW w:w="756" w:type="dxa"/>
            <w:shd w:val="clear" w:color="auto" w:fill="auto"/>
            <w:vAlign w:val="center"/>
          </w:tcPr>
          <w:p w:rsidR="00442A7D" w:rsidRDefault="00442A7D" w:rsidP="00442A7D">
            <w:pPr>
              <w:pStyle w:val="141"/>
              <w:jc w:val="right"/>
              <w:rPr>
                <w:rFonts w:hint="eastAsia"/>
              </w:rPr>
            </w:pPr>
            <w:r>
              <w:rPr>
                <w:rFonts w:hint="eastAsia"/>
              </w:rPr>
              <w:t>513</w:t>
            </w:r>
          </w:p>
        </w:tc>
        <w:tc>
          <w:tcPr>
            <w:tcW w:w="784" w:type="dxa"/>
            <w:shd w:val="clear" w:color="auto" w:fill="auto"/>
            <w:vAlign w:val="center"/>
          </w:tcPr>
          <w:p w:rsidR="00442A7D" w:rsidRDefault="00442A7D" w:rsidP="00442A7D">
            <w:pPr>
              <w:pStyle w:val="141"/>
              <w:jc w:val="right"/>
              <w:rPr>
                <w:rFonts w:hint="eastAsia"/>
              </w:rPr>
            </w:pPr>
            <w:r>
              <w:rPr>
                <w:rFonts w:hint="eastAsia"/>
              </w:rPr>
              <w:t>212</w:t>
            </w:r>
          </w:p>
        </w:tc>
        <w:tc>
          <w:tcPr>
            <w:tcW w:w="1134" w:type="dxa"/>
            <w:shd w:val="clear" w:color="auto" w:fill="auto"/>
            <w:vAlign w:val="center"/>
          </w:tcPr>
          <w:p w:rsidR="00442A7D" w:rsidRDefault="008E385A" w:rsidP="00442A7D">
            <w:pPr>
              <w:pStyle w:val="141"/>
              <w:jc w:val="right"/>
              <w:rPr>
                <w:rFonts w:hint="eastAsia"/>
              </w:rPr>
            </w:pPr>
            <w:r>
              <w:rPr>
                <w:rFonts w:hint="eastAsia"/>
              </w:rPr>
              <w:t>6</w:t>
            </w:r>
            <w:r>
              <w:t>09,745</w:t>
            </w:r>
          </w:p>
        </w:tc>
        <w:tc>
          <w:tcPr>
            <w:tcW w:w="1162" w:type="dxa"/>
            <w:shd w:val="clear" w:color="auto" w:fill="auto"/>
            <w:vAlign w:val="center"/>
          </w:tcPr>
          <w:p w:rsidR="00442A7D" w:rsidRDefault="008E385A" w:rsidP="00442A7D">
            <w:pPr>
              <w:pStyle w:val="141"/>
              <w:jc w:val="right"/>
              <w:rPr>
                <w:rFonts w:hint="eastAsia"/>
              </w:rPr>
            </w:pPr>
            <w:r>
              <w:rPr>
                <w:rFonts w:hint="eastAsia"/>
              </w:rPr>
              <w:t>2</w:t>
            </w:r>
            <w:r>
              <w:t>34,019</w:t>
            </w:r>
          </w:p>
        </w:tc>
        <w:tc>
          <w:tcPr>
            <w:tcW w:w="798" w:type="dxa"/>
            <w:shd w:val="clear" w:color="auto" w:fill="auto"/>
            <w:vAlign w:val="center"/>
          </w:tcPr>
          <w:p w:rsidR="00442A7D" w:rsidRDefault="00442A7D" w:rsidP="00442A7D">
            <w:pPr>
              <w:pStyle w:val="141"/>
              <w:jc w:val="right"/>
              <w:rPr>
                <w:rFonts w:hint="eastAsia"/>
              </w:rPr>
            </w:pPr>
            <w:r>
              <w:rPr>
                <w:rFonts w:hint="eastAsia"/>
              </w:rPr>
              <w:t>152</w:t>
            </w:r>
          </w:p>
        </w:tc>
        <w:tc>
          <w:tcPr>
            <w:tcW w:w="839" w:type="dxa"/>
            <w:shd w:val="clear" w:color="auto" w:fill="auto"/>
            <w:vAlign w:val="center"/>
          </w:tcPr>
          <w:p w:rsidR="00442A7D" w:rsidRDefault="00442A7D" w:rsidP="00442A7D">
            <w:pPr>
              <w:pStyle w:val="141"/>
              <w:jc w:val="right"/>
              <w:rPr>
                <w:rFonts w:hint="eastAsia"/>
              </w:rPr>
            </w:pPr>
            <w:r>
              <w:rPr>
                <w:rFonts w:hint="eastAsia"/>
              </w:rPr>
              <w:t>104</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203</w:t>
            </w:r>
            <w:r w:rsidR="00DD282D">
              <w:t>,</w:t>
            </w:r>
            <w:r>
              <w:t>460</w:t>
            </w:r>
          </w:p>
        </w:tc>
        <w:tc>
          <w:tcPr>
            <w:tcW w:w="1106" w:type="dxa"/>
            <w:shd w:val="clear" w:color="auto" w:fill="auto"/>
            <w:vAlign w:val="center"/>
          </w:tcPr>
          <w:p w:rsidR="00442A7D" w:rsidRDefault="008E385A" w:rsidP="00442A7D">
            <w:pPr>
              <w:pStyle w:val="141"/>
              <w:jc w:val="right"/>
              <w:rPr>
                <w:rFonts w:hint="eastAsia"/>
              </w:rPr>
            </w:pPr>
            <w:r>
              <w:rPr>
                <w:rFonts w:hint="eastAsia"/>
              </w:rPr>
              <w:t>7</w:t>
            </w:r>
            <w:r>
              <w:t>56</w:t>
            </w:r>
            <w:r w:rsidR="00DD282D">
              <w:t>,</w:t>
            </w:r>
            <w:r>
              <w:t>314</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10</w:t>
            </w:r>
          </w:p>
        </w:tc>
        <w:tc>
          <w:tcPr>
            <w:tcW w:w="756" w:type="dxa"/>
            <w:shd w:val="clear" w:color="auto" w:fill="auto"/>
            <w:vAlign w:val="center"/>
          </w:tcPr>
          <w:p w:rsidR="00442A7D" w:rsidRDefault="00442A7D" w:rsidP="00442A7D">
            <w:pPr>
              <w:pStyle w:val="141"/>
              <w:jc w:val="right"/>
              <w:rPr>
                <w:rFonts w:hint="eastAsia"/>
              </w:rPr>
            </w:pPr>
            <w:r>
              <w:rPr>
                <w:rFonts w:hint="eastAsia"/>
              </w:rPr>
              <w:t>514</w:t>
            </w:r>
          </w:p>
        </w:tc>
        <w:tc>
          <w:tcPr>
            <w:tcW w:w="784" w:type="dxa"/>
            <w:shd w:val="clear" w:color="auto" w:fill="auto"/>
            <w:vAlign w:val="center"/>
          </w:tcPr>
          <w:p w:rsidR="00442A7D" w:rsidRDefault="00442A7D" w:rsidP="00442A7D">
            <w:pPr>
              <w:pStyle w:val="141"/>
              <w:jc w:val="right"/>
              <w:rPr>
                <w:rFonts w:hint="eastAsia"/>
              </w:rPr>
            </w:pPr>
            <w:r>
              <w:rPr>
                <w:rFonts w:hint="eastAsia"/>
              </w:rPr>
              <w:t>211</w:t>
            </w:r>
          </w:p>
        </w:tc>
        <w:tc>
          <w:tcPr>
            <w:tcW w:w="1134" w:type="dxa"/>
            <w:shd w:val="clear" w:color="auto" w:fill="auto"/>
            <w:vAlign w:val="center"/>
          </w:tcPr>
          <w:p w:rsidR="00442A7D" w:rsidRDefault="008E385A" w:rsidP="00442A7D">
            <w:pPr>
              <w:pStyle w:val="141"/>
              <w:jc w:val="right"/>
              <w:rPr>
                <w:rFonts w:hint="eastAsia"/>
              </w:rPr>
            </w:pPr>
            <w:r>
              <w:rPr>
                <w:rFonts w:hint="eastAsia"/>
              </w:rPr>
              <w:t>5</w:t>
            </w:r>
            <w:r>
              <w:t>85,629</w:t>
            </w:r>
          </w:p>
        </w:tc>
        <w:tc>
          <w:tcPr>
            <w:tcW w:w="1162" w:type="dxa"/>
            <w:shd w:val="clear" w:color="auto" w:fill="auto"/>
            <w:vAlign w:val="center"/>
          </w:tcPr>
          <w:p w:rsidR="00442A7D" w:rsidRDefault="008E385A" w:rsidP="00442A7D">
            <w:pPr>
              <w:pStyle w:val="141"/>
              <w:jc w:val="right"/>
              <w:rPr>
                <w:rFonts w:hint="eastAsia"/>
              </w:rPr>
            </w:pPr>
            <w:r>
              <w:rPr>
                <w:rFonts w:hint="eastAsia"/>
              </w:rPr>
              <w:t>2</w:t>
            </w:r>
            <w:r>
              <w:t>17,495</w:t>
            </w:r>
          </w:p>
        </w:tc>
        <w:tc>
          <w:tcPr>
            <w:tcW w:w="798" w:type="dxa"/>
            <w:shd w:val="clear" w:color="auto" w:fill="auto"/>
            <w:vAlign w:val="center"/>
          </w:tcPr>
          <w:p w:rsidR="00442A7D" w:rsidRDefault="00442A7D" w:rsidP="00442A7D">
            <w:pPr>
              <w:pStyle w:val="141"/>
              <w:jc w:val="right"/>
              <w:rPr>
                <w:rFonts w:hint="eastAsia"/>
              </w:rPr>
            </w:pPr>
            <w:r>
              <w:rPr>
                <w:rFonts w:hint="eastAsia"/>
              </w:rPr>
              <w:t>149</w:t>
            </w:r>
          </w:p>
        </w:tc>
        <w:tc>
          <w:tcPr>
            <w:tcW w:w="839" w:type="dxa"/>
            <w:shd w:val="clear" w:color="auto" w:fill="auto"/>
            <w:vAlign w:val="center"/>
          </w:tcPr>
          <w:p w:rsidR="00442A7D" w:rsidRDefault="00442A7D" w:rsidP="00442A7D">
            <w:pPr>
              <w:pStyle w:val="141"/>
              <w:jc w:val="right"/>
              <w:rPr>
                <w:rFonts w:hint="eastAsia"/>
              </w:rPr>
            </w:pPr>
            <w:r>
              <w:rPr>
                <w:rFonts w:hint="eastAsia"/>
              </w:rPr>
              <w:t>102</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185</w:t>
            </w:r>
            <w:r w:rsidR="00DD282D">
              <w:t>,</w:t>
            </w:r>
            <w:r>
              <w:t>830</w:t>
            </w:r>
          </w:p>
        </w:tc>
        <w:tc>
          <w:tcPr>
            <w:tcW w:w="1106" w:type="dxa"/>
            <w:shd w:val="clear" w:color="auto" w:fill="auto"/>
            <w:vAlign w:val="center"/>
          </w:tcPr>
          <w:p w:rsidR="00442A7D" w:rsidRDefault="008E385A" w:rsidP="00442A7D">
            <w:pPr>
              <w:pStyle w:val="141"/>
              <w:jc w:val="right"/>
              <w:rPr>
                <w:rFonts w:hint="eastAsia"/>
              </w:rPr>
            </w:pPr>
            <w:r>
              <w:rPr>
                <w:rFonts w:hint="eastAsia"/>
              </w:rPr>
              <w:t>7</w:t>
            </w:r>
            <w:r>
              <w:t>32</w:t>
            </w:r>
            <w:r w:rsidR="00DD282D">
              <w:t>,</w:t>
            </w:r>
            <w:r>
              <w:t>472</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11</w:t>
            </w:r>
          </w:p>
        </w:tc>
        <w:tc>
          <w:tcPr>
            <w:tcW w:w="756" w:type="dxa"/>
            <w:shd w:val="clear" w:color="auto" w:fill="auto"/>
            <w:vAlign w:val="center"/>
          </w:tcPr>
          <w:p w:rsidR="00442A7D" w:rsidRDefault="00442A7D" w:rsidP="00442A7D">
            <w:pPr>
              <w:pStyle w:val="141"/>
              <w:jc w:val="right"/>
              <w:rPr>
                <w:rFonts w:hint="eastAsia"/>
              </w:rPr>
            </w:pPr>
            <w:r>
              <w:rPr>
                <w:rFonts w:hint="eastAsia"/>
              </w:rPr>
              <w:t>509</w:t>
            </w:r>
          </w:p>
        </w:tc>
        <w:tc>
          <w:tcPr>
            <w:tcW w:w="784" w:type="dxa"/>
            <w:shd w:val="clear" w:color="auto" w:fill="auto"/>
            <w:vAlign w:val="center"/>
          </w:tcPr>
          <w:p w:rsidR="00442A7D" w:rsidRDefault="00442A7D" w:rsidP="00442A7D">
            <w:pPr>
              <w:pStyle w:val="141"/>
              <w:jc w:val="right"/>
              <w:rPr>
                <w:rFonts w:hint="eastAsia"/>
              </w:rPr>
            </w:pPr>
            <w:r>
              <w:rPr>
                <w:rFonts w:hint="eastAsia"/>
              </w:rPr>
              <w:t>205</w:t>
            </w:r>
          </w:p>
        </w:tc>
        <w:tc>
          <w:tcPr>
            <w:tcW w:w="1134" w:type="dxa"/>
            <w:shd w:val="clear" w:color="auto" w:fill="auto"/>
            <w:vAlign w:val="center"/>
          </w:tcPr>
          <w:p w:rsidR="00442A7D" w:rsidRDefault="008E385A" w:rsidP="00442A7D">
            <w:pPr>
              <w:pStyle w:val="141"/>
              <w:jc w:val="right"/>
              <w:rPr>
                <w:rFonts w:hint="eastAsia"/>
              </w:rPr>
            </w:pPr>
            <w:r>
              <w:rPr>
                <w:rFonts w:hint="eastAsia"/>
              </w:rPr>
              <w:t>5</w:t>
            </w:r>
            <w:r>
              <w:t>68,106</w:t>
            </w:r>
          </w:p>
        </w:tc>
        <w:tc>
          <w:tcPr>
            <w:tcW w:w="1162" w:type="dxa"/>
            <w:shd w:val="clear" w:color="auto" w:fill="auto"/>
            <w:vAlign w:val="center"/>
          </w:tcPr>
          <w:p w:rsidR="00442A7D" w:rsidRDefault="008E385A" w:rsidP="00442A7D">
            <w:pPr>
              <w:pStyle w:val="141"/>
              <w:jc w:val="right"/>
              <w:rPr>
                <w:rFonts w:hint="eastAsia"/>
              </w:rPr>
            </w:pPr>
            <w:r>
              <w:rPr>
                <w:rFonts w:hint="eastAsia"/>
              </w:rPr>
              <w:t>2</w:t>
            </w:r>
            <w:r>
              <w:t>03,958</w:t>
            </w:r>
          </w:p>
        </w:tc>
        <w:tc>
          <w:tcPr>
            <w:tcW w:w="798" w:type="dxa"/>
            <w:shd w:val="clear" w:color="auto" w:fill="auto"/>
            <w:vAlign w:val="center"/>
          </w:tcPr>
          <w:p w:rsidR="00442A7D" w:rsidRDefault="00442A7D" w:rsidP="00442A7D">
            <w:pPr>
              <w:pStyle w:val="141"/>
              <w:jc w:val="right"/>
              <w:rPr>
                <w:rFonts w:hint="eastAsia"/>
              </w:rPr>
            </w:pPr>
            <w:r>
              <w:rPr>
                <w:rFonts w:hint="eastAsia"/>
              </w:rPr>
              <w:t>148</w:t>
            </w:r>
          </w:p>
        </w:tc>
        <w:tc>
          <w:tcPr>
            <w:tcW w:w="839" w:type="dxa"/>
            <w:shd w:val="clear" w:color="auto" w:fill="auto"/>
            <w:vAlign w:val="center"/>
          </w:tcPr>
          <w:p w:rsidR="00442A7D" w:rsidRDefault="00442A7D" w:rsidP="00442A7D">
            <w:pPr>
              <w:pStyle w:val="141"/>
              <w:jc w:val="right"/>
              <w:rPr>
                <w:rFonts w:hint="eastAsia"/>
              </w:rPr>
            </w:pPr>
            <w:r>
              <w:rPr>
                <w:rFonts w:hint="eastAsia"/>
              </w:rPr>
              <w:t>101</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140</w:t>
            </w:r>
            <w:r w:rsidR="00DD282D">
              <w:t>,</w:t>
            </w:r>
            <w:r>
              <w:t>089</w:t>
            </w:r>
          </w:p>
        </w:tc>
        <w:tc>
          <w:tcPr>
            <w:tcW w:w="1106" w:type="dxa"/>
            <w:shd w:val="clear" w:color="auto" w:fill="auto"/>
            <w:vAlign w:val="center"/>
          </w:tcPr>
          <w:p w:rsidR="00442A7D" w:rsidRDefault="008E385A" w:rsidP="00442A7D">
            <w:pPr>
              <w:pStyle w:val="141"/>
              <w:jc w:val="right"/>
              <w:rPr>
                <w:rFonts w:hint="eastAsia"/>
              </w:rPr>
            </w:pPr>
            <w:r>
              <w:rPr>
                <w:rFonts w:hint="eastAsia"/>
              </w:rPr>
              <w:t>6</w:t>
            </w:r>
            <w:r>
              <w:t>83</w:t>
            </w:r>
            <w:r w:rsidR="00DD282D">
              <w:t>,</w:t>
            </w:r>
            <w:r>
              <w:t>438</w:t>
            </w:r>
          </w:p>
        </w:tc>
      </w:tr>
      <w:tr w:rsidR="005269E9" w:rsidRPr="009546DA" w:rsidTr="005269E9">
        <w:tc>
          <w:tcPr>
            <w:tcW w:w="714" w:type="dxa"/>
            <w:shd w:val="clear" w:color="auto" w:fill="auto"/>
          </w:tcPr>
          <w:p w:rsidR="00442A7D" w:rsidRPr="009546DA" w:rsidRDefault="00442A7D" w:rsidP="00442A7D">
            <w:pPr>
              <w:pStyle w:val="141"/>
              <w:jc w:val="center"/>
            </w:pPr>
            <w:r>
              <w:rPr>
                <w:rFonts w:hint="eastAsia"/>
              </w:rPr>
              <w:t>1</w:t>
            </w:r>
            <w:r>
              <w:t>12</w:t>
            </w:r>
          </w:p>
        </w:tc>
        <w:tc>
          <w:tcPr>
            <w:tcW w:w="756" w:type="dxa"/>
            <w:shd w:val="clear" w:color="auto" w:fill="auto"/>
            <w:vAlign w:val="center"/>
          </w:tcPr>
          <w:p w:rsidR="00442A7D" w:rsidRDefault="00442A7D" w:rsidP="00442A7D">
            <w:pPr>
              <w:pStyle w:val="141"/>
              <w:jc w:val="right"/>
              <w:rPr>
                <w:rFonts w:hint="eastAsia"/>
              </w:rPr>
            </w:pPr>
            <w:r>
              <w:rPr>
                <w:rFonts w:hint="eastAsia"/>
              </w:rPr>
              <w:t>508</w:t>
            </w:r>
          </w:p>
        </w:tc>
        <w:tc>
          <w:tcPr>
            <w:tcW w:w="784" w:type="dxa"/>
            <w:shd w:val="clear" w:color="auto" w:fill="auto"/>
            <w:vAlign w:val="center"/>
          </w:tcPr>
          <w:p w:rsidR="00442A7D" w:rsidRDefault="00442A7D" w:rsidP="00442A7D">
            <w:pPr>
              <w:pStyle w:val="141"/>
              <w:jc w:val="right"/>
              <w:rPr>
                <w:rFonts w:hint="eastAsia"/>
              </w:rPr>
            </w:pPr>
            <w:r>
              <w:rPr>
                <w:rFonts w:hint="eastAsia"/>
              </w:rPr>
              <w:t>204</w:t>
            </w:r>
          </w:p>
        </w:tc>
        <w:tc>
          <w:tcPr>
            <w:tcW w:w="1134" w:type="dxa"/>
            <w:shd w:val="clear" w:color="auto" w:fill="auto"/>
            <w:vAlign w:val="center"/>
          </w:tcPr>
          <w:p w:rsidR="00442A7D" w:rsidRDefault="008E385A" w:rsidP="00442A7D">
            <w:pPr>
              <w:pStyle w:val="141"/>
              <w:jc w:val="right"/>
              <w:rPr>
                <w:rFonts w:hint="eastAsia"/>
              </w:rPr>
            </w:pPr>
            <w:r>
              <w:rPr>
                <w:rFonts w:hint="eastAsia"/>
              </w:rPr>
              <w:t>5</w:t>
            </w:r>
            <w:r>
              <w:t>56,490</w:t>
            </w:r>
          </w:p>
        </w:tc>
        <w:tc>
          <w:tcPr>
            <w:tcW w:w="1162" w:type="dxa"/>
            <w:shd w:val="clear" w:color="auto" w:fill="auto"/>
            <w:vAlign w:val="center"/>
          </w:tcPr>
          <w:p w:rsidR="00442A7D" w:rsidRDefault="008E385A" w:rsidP="00442A7D">
            <w:pPr>
              <w:pStyle w:val="141"/>
              <w:jc w:val="right"/>
              <w:rPr>
                <w:rFonts w:hint="eastAsia"/>
              </w:rPr>
            </w:pPr>
            <w:r>
              <w:rPr>
                <w:rFonts w:hint="eastAsia"/>
              </w:rPr>
              <w:t>1</w:t>
            </w:r>
            <w:r>
              <w:t>96,391</w:t>
            </w:r>
          </w:p>
        </w:tc>
        <w:tc>
          <w:tcPr>
            <w:tcW w:w="798" w:type="dxa"/>
            <w:shd w:val="clear" w:color="auto" w:fill="auto"/>
            <w:vAlign w:val="center"/>
          </w:tcPr>
          <w:p w:rsidR="00442A7D" w:rsidRDefault="00442A7D" w:rsidP="00442A7D">
            <w:pPr>
              <w:pStyle w:val="141"/>
              <w:jc w:val="right"/>
              <w:rPr>
                <w:rFonts w:hint="eastAsia"/>
              </w:rPr>
            </w:pPr>
            <w:r>
              <w:rPr>
                <w:rFonts w:hint="eastAsia"/>
              </w:rPr>
              <w:t>145</w:t>
            </w:r>
          </w:p>
        </w:tc>
        <w:tc>
          <w:tcPr>
            <w:tcW w:w="839" w:type="dxa"/>
            <w:shd w:val="clear" w:color="auto" w:fill="auto"/>
            <w:vAlign w:val="center"/>
          </w:tcPr>
          <w:p w:rsidR="00442A7D" w:rsidRDefault="00442A7D" w:rsidP="00442A7D">
            <w:pPr>
              <w:pStyle w:val="141"/>
              <w:jc w:val="right"/>
              <w:rPr>
                <w:rFonts w:hint="eastAsia"/>
              </w:rPr>
            </w:pPr>
            <w:r>
              <w:rPr>
                <w:rFonts w:hint="eastAsia"/>
              </w:rPr>
              <w:t>98</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094</w:t>
            </w:r>
            <w:r w:rsidR="00DD282D">
              <w:t>,</w:t>
            </w:r>
            <w:r>
              <w:t>829</w:t>
            </w:r>
          </w:p>
        </w:tc>
        <w:tc>
          <w:tcPr>
            <w:tcW w:w="1106" w:type="dxa"/>
            <w:shd w:val="clear" w:color="auto" w:fill="auto"/>
            <w:vAlign w:val="center"/>
          </w:tcPr>
          <w:p w:rsidR="00442A7D" w:rsidRDefault="008E385A" w:rsidP="00442A7D">
            <w:pPr>
              <w:pStyle w:val="141"/>
              <w:jc w:val="right"/>
              <w:rPr>
                <w:rFonts w:hint="eastAsia"/>
              </w:rPr>
            </w:pPr>
            <w:r>
              <w:rPr>
                <w:rFonts w:hint="eastAsia"/>
              </w:rPr>
              <w:t>6</w:t>
            </w:r>
            <w:r>
              <w:t>35</w:t>
            </w:r>
            <w:r w:rsidR="00DD282D">
              <w:t>,</w:t>
            </w:r>
            <w:r>
              <w:t>422</w:t>
            </w:r>
          </w:p>
        </w:tc>
      </w:tr>
      <w:tr w:rsidR="005269E9" w:rsidRPr="009546DA" w:rsidTr="005269E9">
        <w:tc>
          <w:tcPr>
            <w:tcW w:w="714" w:type="dxa"/>
            <w:shd w:val="clear" w:color="auto" w:fill="auto"/>
          </w:tcPr>
          <w:p w:rsidR="00442A7D" w:rsidRDefault="00442A7D" w:rsidP="00442A7D">
            <w:pPr>
              <w:pStyle w:val="141"/>
              <w:jc w:val="center"/>
              <w:rPr>
                <w:rFonts w:hint="eastAsia"/>
              </w:rPr>
            </w:pPr>
            <w:r>
              <w:rPr>
                <w:rFonts w:hint="eastAsia"/>
              </w:rPr>
              <w:t>1</w:t>
            </w:r>
            <w:r>
              <w:t>13</w:t>
            </w:r>
          </w:p>
        </w:tc>
        <w:tc>
          <w:tcPr>
            <w:tcW w:w="756" w:type="dxa"/>
            <w:shd w:val="clear" w:color="auto" w:fill="auto"/>
            <w:vAlign w:val="center"/>
          </w:tcPr>
          <w:p w:rsidR="00442A7D" w:rsidRDefault="00442A7D" w:rsidP="00442A7D">
            <w:pPr>
              <w:pStyle w:val="141"/>
              <w:jc w:val="right"/>
              <w:rPr>
                <w:rFonts w:hint="eastAsia"/>
              </w:rPr>
            </w:pPr>
            <w:r>
              <w:rPr>
                <w:rFonts w:hint="eastAsia"/>
              </w:rPr>
              <w:t>5</w:t>
            </w:r>
            <w:r>
              <w:t>10</w:t>
            </w:r>
          </w:p>
        </w:tc>
        <w:tc>
          <w:tcPr>
            <w:tcW w:w="784" w:type="dxa"/>
            <w:shd w:val="clear" w:color="auto" w:fill="auto"/>
            <w:vAlign w:val="center"/>
          </w:tcPr>
          <w:p w:rsidR="00442A7D" w:rsidRDefault="00442A7D" w:rsidP="00442A7D">
            <w:pPr>
              <w:pStyle w:val="141"/>
              <w:jc w:val="right"/>
              <w:rPr>
                <w:rFonts w:hint="eastAsia"/>
              </w:rPr>
            </w:pPr>
            <w:r>
              <w:rPr>
                <w:rFonts w:hint="eastAsia"/>
              </w:rPr>
              <w:t>2</w:t>
            </w:r>
            <w:r>
              <w:t>04</w:t>
            </w:r>
          </w:p>
        </w:tc>
        <w:tc>
          <w:tcPr>
            <w:tcW w:w="1134" w:type="dxa"/>
            <w:shd w:val="clear" w:color="auto" w:fill="auto"/>
            <w:vAlign w:val="center"/>
          </w:tcPr>
          <w:p w:rsidR="00442A7D" w:rsidRDefault="008E385A" w:rsidP="00442A7D">
            <w:pPr>
              <w:pStyle w:val="141"/>
              <w:jc w:val="right"/>
              <w:rPr>
                <w:rFonts w:hint="eastAsia"/>
              </w:rPr>
            </w:pPr>
            <w:r>
              <w:rPr>
                <w:rFonts w:hint="eastAsia"/>
              </w:rPr>
              <w:t>5</w:t>
            </w:r>
            <w:r>
              <w:t>49,843</w:t>
            </w:r>
          </w:p>
        </w:tc>
        <w:tc>
          <w:tcPr>
            <w:tcW w:w="1162" w:type="dxa"/>
            <w:shd w:val="clear" w:color="auto" w:fill="auto"/>
            <w:vAlign w:val="center"/>
          </w:tcPr>
          <w:p w:rsidR="00442A7D" w:rsidRDefault="008E385A" w:rsidP="00442A7D">
            <w:pPr>
              <w:pStyle w:val="141"/>
              <w:jc w:val="right"/>
              <w:rPr>
                <w:rFonts w:hint="eastAsia"/>
              </w:rPr>
            </w:pPr>
            <w:r>
              <w:rPr>
                <w:rFonts w:hint="eastAsia"/>
              </w:rPr>
              <w:t>1</w:t>
            </w:r>
            <w:r>
              <w:t>93,587</w:t>
            </w:r>
          </w:p>
        </w:tc>
        <w:tc>
          <w:tcPr>
            <w:tcW w:w="798" w:type="dxa"/>
            <w:shd w:val="clear" w:color="auto" w:fill="auto"/>
            <w:vAlign w:val="center"/>
          </w:tcPr>
          <w:p w:rsidR="00442A7D" w:rsidRDefault="00442A7D" w:rsidP="00442A7D">
            <w:pPr>
              <w:pStyle w:val="141"/>
              <w:jc w:val="right"/>
              <w:rPr>
                <w:rFonts w:hint="eastAsia"/>
              </w:rPr>
            </w:pPr>
            <w:r>
              <w:rPr>
                <w:rFonts w:hint="eastAsia"/>
              </w:rPr>
              <w:t>1</w:t>
            </w:r>
            <w:r>
              <w:t>40</w:t>
            </w:r>
          </w:p>
        </w:tc>
        <w:tc>
          <w:tcPr>
            <w:tcW w:w="839" w:type="dxa"/>
            <w:shd w:val="clear" w:color="auto" w:fill="auto"/>
            <w:vAlign w:val="center"/>
          </w:tcPr>
          <w:p w:rsidR="00442A7D" w:rsidRDefault="00442A7D" w:rsidP="00442A7D">
            <w:pPr>
              <w:pStyle w:val="141"/>
              <w:jc w:val="right"/>
              <w:rPr>
                <w:rFonts w:hint="eastAsia"/>
              </w:rPr>
            </w:pPr>
            <w:r>
              <w:rPr>
                <w:rFonts w:hint="eastAsia"/>
              </w:rPr>
              <w:t>9</w:t>
            </w:r>
            <w:r>
              <w:t>3</w:t>
            </w:r>
          </w:p>
        </w:tc>
        <w:tc>
          <w:tcPr>
            <w:tcW w:w="1372" w:type="dxa"/>
            <w:shd w:val="clear" w:color="auto" w:fill="auto"/>
            <w:vAlign w:val="center"/>
          </w:tcPr>
          <w:p w:rsidR="00442A7D" w:rsidRDefault="008E385A" w:rsidP="00442A7D">
            <w:pPr>
              <w:pStyle w:val="141"/>
              <w:jc w:val="right"/>
              <w:rPr>
                <w:rFonts w:hint="eastAsia"/>
              </w:rPr>
            </w:pPr>
            <w:r>
              <w:rPr>
                <w:rFonts w:hint="eastAsia"/>
              </w:rPr>
              <w:t>1</w:t>
            </w:r>
            <w:r w:rsidR="00DD282D">
              <w:t>,</w:t>
            </w:r>
            <w:r>
              <w:t>074</w:t>
            </w:r>
            <w:r w:rsidR="00DD282D">
              <w:t>,</w:t>
            </w:r>
            <w:r>
              <w:t>365</w:t>
            </w:r>
          </w:p>
        </w:tc>
        <w:tc>
          <w:tcPr>
            <w:tcW w:w="1106" w:type="dxa"/>
            <w:shd w:val="clear" w:color="auto" w:fill="auto"/>
            <w:vAlign w:val="center"/>
          </w:tcPr>
          <w:p w:rsidR="00442A7D" w:rsidRDefault="008E385A" w:rsidP="00442A7D">
            <w:pPr>
              <w:pStyle w:val="141"/>
              <w:jc w:val="right"/>
              <w:rPr>
                <w:rFonts w:hint="eastAsia"/>
              </w:rPr>
            </w:pPr>
            <w:r>
              <w:rPr>
                <w:rFonts w:hint="eastAsia"/>
              </w:rPr>
              <w:t>6</w:t>
            </w:r>
            <w:r>
              <w:t>14</w:t>
            </w:r>
            <w:r w:rsidR="00DD282D">
              <w:t>,</w:t>
            </w:r>
            <w:r>
              <w:t>869</w:t>
            </w:r>
          </w:p>
        </w:tc>
      </w:tr>
    </w:tbl>
    <w:p w:rsidR="002D05A8" w:rsidRDefault="002D05A8" w:rsidP="000D74BC">
      <w:pPr>
        <w:pStyle w:val="141"/>
        <w:ind w:left="1176" w:rightChars="-2" w:right="-6" w:hanging="1177"/>
        <w:jc w:val="both"/>
      </w:pPr>
      <w:r>
        <w:rPr>
          <w:rFonts w:hint="eastAsia"/>
        </w:rPr>
        <w:t xml:space="preserve">說 </w:t>
      </w:r>
      <w:r>
        <w:t xml:space="preserve">   </w:t>
      </w:r>
      <w:r>
        <w:rPr>
          <w:rFonts w:hint="eastAsia"/>
        </w:rPr>
        <w:t>明：</w:t>
      </w:r>
      <w:r w:rsidR="00AD5F16">
        <w:rPr>
          <w:rFonts w:hint="eastAsia"/>
        </w:rPr>
        <w:t>依教育統計之定義，</w:t>
      </w:r>
      <w:r w:rsidR="009546DA">
        <w:rPr>
          <w:rFonts w:hint="eastAsia"/>
        </w:rPr>
        <w:t>大專校院</w:t>
      </w:r>
      <w:r w:rsidR="00BF61DB">
        <w:rPr>
          <w:rFonts w:hint="eastAsia"/>
        </w:rPr>
        <w:t>之校數</w:t>
      </w:r>
      <w:r w:rsidR="000D74BC">
        <w:rPr>
          <w:rFonts w:hint="eastAsia"/>
        </w:rPr>
        <w:t>包括專科學校、獨立學院及大學</w:t>
      </w:r>
      <w:r w:rsidR="00BF61DB">
        <w:rPr>
          <w:rFonts w:hint="eastAsia"/>
        </w:rPr>
        <w:t>；學生人數係博士班、碩士班、學士班及專科合計。</w:t>
      </w:r>
    </w:p>
    <w:p w:rsidR="002D05A8" w:rsidRPr="00AD5F16" w:rsidRDefault="002D05A8" w:rsidP="00A35F22">
      <w:pPr>
        <w:pStyle w:val="141"/>
        <w:ind w:left="1176" w:rightChars="-2" w:right="-6" w:hanging="1177"/>
        <w:jc w:val="both"/>
        <w:rPr>
          <w:rFonts w:hint="eastAsia"/>
        </w:rPr>
      </w:pPr>
      <w:r w:rsidRPr="00AD5F16">
        <w:rPr>
          <w:rFonts w:hint="eastAsia"/>
        </w:rPr>
        <w:t>資料來源：教育統計</w:t>
      </w:r>
      <w:r w:rsidR="000D74BC" w:rsidRPr="00AD5F16">
        <w:rPr>
          <w:rFonts w:hint="eastAsia"/>
        </w:rPr>
        <w:t>(114年版)，表A1-</w:t>
      </w:r>
      <w:r w:rsidR="000D74BC" w:rsidRPr="00AD5F16">
        <w:t>1</w:t>
      </w:r>
      <w:r w:rsidR="00BF61DB" w:rsidRPr="00AD5F16">
        <w:rPr>
          <w:rFonts w:hint="eastAsia"/>
        </w:rPr>
        <w:t>及A</w:t>
      </w:r>
      <w:r w:rsidR="00BF61DB" w:rsidRPr="00AD5F16">
        <w:t>1-4</w:t>
      </w:r>
      <w:r w:rsidRPr="00AD5F16">
        <w:rPr>
          <w:rFonts w:hint="eastAsia"/>
        </w:rPr>
        <w:t>。</w:t>
      </w:r>
    </w:p>
    <w:p w:rsidR="006D2363" w:rsidRPr="00855EEF" w:rsidRDefault="006D2363" w:rsidP="006D2363">
      <w:pPr>
        <w:pStyle w:val="123"/>
        <w:ind w:left="1133" w:hanging="283"/>
      </w:pPr>
      <w:r w:rsidRPr="006D2363">
        <w:rPr>
          <w:rFonts w:hint="eastAsia"/>
          <w:b/>
        </w:rPr>
        <w:t>2</w:t>
      </w:r>
      <w:r w:rsidRPr="006D2363">
        <w:rPr>
          <w:b/>
        </w:rPr>
        <w:t>.</w:t>
      </w:r>
      <w:r w:rsidRPr="006D2363">
        <w:rPr>
          <w:rFonts w:hint="eastAsia"/>
          <w:b/>
        </w:rPr>
        <w:t>高級中等學校普通科學生數占比較專業群科持續成長，部分私立學校因學生數減少而面臨</w:t>
      </w:r>
      <w:r w:rsidR="008D68B3" w:rsidRPr="008D68B3">
        <w:rPr>
          <w:rFonts w:hint="eastAsia"/>
          <w:b/>
        </w:rPr>
        <w:t>合併、改制、停辦、改辦</w:t>
      </w:r>
      <w:r w:rsidRPr="006D2363">
        <w:rPr>
          <w:rFonts w:hint="eastAsia"/>
          <w:b/>
        </w:rPr>
        <w:t>退場</w:t>
      </w:r>
    </w:p>
    <w:p w:rsidR="006D2363" w:rsidRPr="00855EEF" w:rsidRDefault="006D2363" w:rsidP="006D2363">
      <w:pPr>
        <w:pStyle w:val="1230"/>
        <w:ind w:left="1416" w:hanging="283"/>
      </w:pPr>
      <w:r>
        <w:rPr>
          <w:b/>
        </w:rPr>
        <w:t>(</w:t>
      </w:r>
      <w:r w:rsidRPr="00855EEF">
        <w:rPr>
          <w:rFonts w:hint="eastAsia"/>
          <w:b/>
        </w:rPr>
        <w:t>1</w:t>
      </w:r>
      <w:r>
        <w:rPr>
          <w:b/>
        </w:rPr>
        <w:t>)</w:t>
      </w:r>
      <w:r w:rsidRPr="00855EEF">
        <w:rPr>
          <w:rFonts w:hint="eastAsia"/>
          <w:b/>
        </w:rPr>
        <w:t>推動高級中等學校免學費</w:t>
      </w:r>
      <w:r w:rsidRPr="00855EEF">
        <w:rPr>
          <w:rFonts w:hint="eastAsia"/>
        </w:rPr>
        <w:t>：教育部自1</w:t>
      </w:r>
      <w:r w:rsidRPr="00855EEF">
        <w:t>03</w:t>
      </w:r>
      <w:r w:rsidRPr="00855EEF">
        <w:rPr>
          <w:rFonts w:hint="eastAsia"/>
        </w:rPr>
        <w:t>學年度起實施「高級中等學校免學費方案」，1</w:t>
      </w:r>
      <w:r w:rsidRPr="00855EEF">
        <w:t>03</w:t>
      </w:r>
      <w:r w:rsidRPr="00855EEF">
        <w:rPr>
          <w:rFonts w:hint="eastAsia"/>
        </w:rPr>
        <w:t>至1</w:t>
      </w:r>
      <w:r w:rsidRPr="00855EEF">
        <w:t>12</w:t>
      </w:r>
      <w:r w:rsidRPr="00855EEF">
        <w:rPr>
          <w:rFonts w:hint="eastAsia"/>
        </w:rPr>
        <w:t>年度共計補助1</w:t>
      </w:r>
      <w:r w:rsidRPr="00855EEF">
        <w:t>,135.35</w:t>
      </w:r>
      <w:r w:rsidRPr="00847DAB">
        <w:rPr>
          <w:rFonts w:hint="eastAsia"/>
        </w:rPr>
        <w:t>億元</w:t>
      </w:r>
      <w:r w:rsidRPr="00847DAB">
        <w:rPr>
          <w:rStyle w:val="af2"/>
        </w:rPr>
        <w:footnoteReference w:id="3"/>
      </w:r>
      <w:r w:rsidRPr="00847DAB">
        <w:rPr>
          <w:rFonts w:hint="eastAsia"/>
        </w:rPr>
        <w:t>，對就讀五</w:t>
      </w:r>
      <w:r w:rsidRPr="00855EEF">
        <w:rPr>
          <w:rFonts w:hint="eastAsia"/>
        </w:rPr>
        <w:t>專前三年、專業群科、綜合高中一年級與專門學程(二、三年級)及進修部學生列為免學費對象；另家庭年所得總額148萬以下之普通科、綜合高中學術學程(二、三年級)學生亦免學費，而家庭年所得總額148萬以上之私立普通科及私立綜合高中學術學程(二、三年級)學生，給予定額補助。另自112學年度第2學期(113年2月）起推動「高級中等學校全面免學費政策」，所有具有中華民國國籍之高級中等學校學生，均免納學費，惟重讀及透過私立學校獨立招生管道入學就讀者除外。</w:t>
      </w:r>
    </w:p>
    <w:p w:rsidR="006D2363" w:rsidRPr="00855EEF" w:rsidRDefault="001E56B1" w:rsidP="0024636A">
      <w:pPr>
        <w:pStyle w:val="1230"/>
        <w:ind w:left="1416" w:hanging="283"/>
      </w:pPr>
      <w:r>
        <w:rPr>
          <w:b/>
        </w:rPr>
        <w:t>(</w:t>
      </w:r>
      <w:r w:rsidR="006D2363" w:rsidRPr="00855EEF">
        <w:rPr>
          <w:rFonts w:hint="eastAsia"/>
          <w:b/>
        </w:rPr>
        <w:t>2</w:t>
      </w:r>
      <w:r>
        <w:rPr>
          <w:b/>
        </w:rPr>
        <w:t>)</w:t>
      </w:r>
      <w:r w:rsidR="006D2363" w:rsidRPr="00855EEF">
        <w:rPr>
          <w:rFonts w:hint="eastAsia"/>
          <w:b/>
        </w:rPr>
        <w:t>高級中等學校普通科學生數較專業群科持續增長，且私立高級中等學校學生人數減幅較大</w:t>
      </w:r>
      <w:r w:rsidR="006D2363" w:rsidRPr="00855EEF">
        <w:rPr>
          <w:rFonts w:hint="eastAsia"/>
        </w:rPr>
        <w:t>：高級中等學校1</w:t>
      </w:r>
      <w:r w:rsidR="006D2363" w:rsidRPr="00855EEF">
        <w:t>03</w:t>
      </w:r>
      <w:r w:rsidR="006D2363" w:rsidRPr="00855EEF">
        <w:rPr>
          <w:rFonts w:hint="eastAsia"/>
        </w:rPr>
        <w:t>至1</w:t>
      </w:r>
      <w:r w:rsidR="006D2363" w:rsidRPr="00855EEF">
        <w:t>13</w:t>
      </w:r>
      <w:r w:rsidR="006D2363" w:rsidRPr="00855EEF">
        <w:rPr>
          <w:rFonts w:hint="eastAsia"/>
        </w:rPr>
        <w:t>學年度，學生人數自8</w:t>
      </w:r>
      <w:r w:rsidR="006D2363" w:rsidRPr="00855EEF">
        <w:t>1</w:t>
      </w:r>
      <w:r w:rsidR="006D2363" w:rsidRPr="00855EEF">
        <w:rPr>
          <w:rFonts w:hint="eastAsia"/>
        </w:rPr>
        <w:t>萬</w:t>
      </w:r>
      <w:r w:rsidR="00C769AE">
        <w:rPr>
          <w:rFonts w:hint="eastAsia"/>
        </w:rPr>
        <w:t>8</w:t>
      </w:r>
      <w:r w:rsidR="00C769AE">
        <w:t>,866</w:t>
      </w:r>
      <w:r w:rsidR="006D2363" w:rsidRPr="00855EEF">
        <w:rPr>
          <w:rFonts w:hint="eastAsia"/>
        </w:rPr>
        <w:t>人減少至5</w:t>
      </w:r>
      <w:r w:rsidR="006D2363" w:rsidRPr="00855EEF">
        <w:t>4</w:t>
      </w:r>
      <w:r w:rsidR="006D2363" w:rsidRPr="00855EEF">
        <w:rPr>
          <w:rFonts w:hint="eastAsia"/>
        </w:rPr>
        <w:t>萬</w:t>
      </w:r>
      <w:r w:rsidR="00C769AE">
        <w:rPr>
          <w:rFonts w:hint="eastAsia"/>
        </w:rPr>
        <w:t>9</w:t>
      </w:r>
      <w:r w:rsidR="00C769AE">
        <w:t>,843</w:t>
      </w:r>
      <w:r w:rsidR="006D2363" w:rsidRPr="00855EEF">
        <w:rPr>
          <w:rFonts w:hint="eastAsia"/>
        </w:rPr>
        <w:t>人(減幅3</w:t>
      </w:r>
      <w:r w:rsidR="006D2363" w:rsidRPr="00855EEF">
        <w:t>2.85%)</w:t>
      </w:r>
      <w:r w:rsidR="006D2363" w:rsidRPr="00855EEF">
        <w:rPr>
          <w:rFonts w:hint="eastAsia"/>
        </w:rPr>
        <w:t>，其中私立學校學生人數由3</w:t>
      </w:r>
      <w:r w:rsidR="006D2363" w:rsidRPr="00855EEF">
        <w:t>7</w:t>
      </w:r>
      <w:r w:rsidR="006D2363" w:rsidRPr="00855EEF">
        <w:rPr>
          <w:rFonts w:hint="eastAsia"/>
        </w:rPr>
        <w:t>萬</w:t>
      </w:r>
      <w:r w:rsidR="00C769AE">
        <w:rPr>
          <w:rFonts w:hint="eastAsia"/>
        </w:rPr>
        <w:t>9</w:t>
      </w:r>
      <w:r w:rsidR="00C769AE">
        <w:t>,132</w:t>
      </w:r>
      <w:r w:rsidR="006D2363" w:rsidRPr="00855EEF">
        <w:rPr>
          <w:rFonts w:hint="eastAsia"/>
        </w:rPr>
        <w:t>人減少至1</w:t>
      </w:r>
      <w:r w:rsidR="006D2363" w:rsidRPr="00855EEF">
        <w:t>9</w:t>
      </w:r>
      <w:r w:rsidR="006D2363" w:rsidRPr="00855EEF">
        <w:rPr>
          <w:rFonts w:hint="eastAsia"/>
        </w:rPr>
        <w:t>萬</w:t>
      </w:r>
      <w:r w:rsidR="00C769AE">
        <w:rPr>
          <w:rFonts w:hint="eastAsia"/>
        </w:rPr>
        <w:t>3</w:t>
      </w:r>
      <w:r w:rsidR="00C769AE">
        <w:t>,587</w:t>
      </w:r>
      <w:r w:rsidR="006D2363" w:rsidRPr="00855EEF">
        <w:rPr>
          <w:rFonts w:hint="eastAsia"/>
        </w:rPr>
        <w:t>人(減幅4</w:t>
      </w:r>
      <w:r w:rsidR="006D2363" w:rsidRPr="00855EEF">
        <w:t>8.</w:t>
      </w:r>
      <w:r w:rsidR="00C769AE">
        <w:t>9</w:t>
      </w:r>
      <w:r w:rsidR="006D2363" w:rsidRPr="00855EEF">
        <w:t>4%)</w:t>
      </w:r>
      <w:r w:rsidR="006D2363" w:rsidRPr="00855EEF">
        <w:rPr>
          <w:rFonts w:hint="eastAsia"/>
        </w:rPr>
        <w:t>，占</w:t>
      </w:r>
      <w:r w:rsidR="0063746F">
        <w:rPr>
          <w:rFonts w:hint="eastAsia"/>
        </w:rPr>
        <w:t>各該學年度學生</w:t>
      </w:r>
      <w:r w:rsidR="006D2363" w:rsidRPr="00855EEF">
        <w:rPr>
          <w:rFonts w:hint="eastAsia"/>
        </w:rPr>
        <w:t>總人數比率由4</w:t>
      </w:r>
      <w:r w:rsidR="006D2363" w:rsidRPr="00855EEF">
        <w:t>6.3</w:t>
      </w:r>
      <w:r w:rsidR="00C769AE">
        <w:t>0</w:t>
      </w:r>
      <w:r w:rsidR="006D2363" w:rsidRPr="00855EEF">
        <w:t>%</w:t>
      </w:r>
      <w:r w:rsidR="006D2363" w:rsidRPr="00855EEF">
        <w:rPr>
          <w:rFonts w:hint="eastAsia"/>
        </w:rPr>
        <w:t>降為3</w:t>
      </w:r>
      <w:r w:rsidR="006D2363" w:rsidRPr="00855EEF">
        <w:t>5.21%</w:t>
      </w:r>
      <w:r w:rsidR="006D2363" w:rsidRPr="00855EEF">
        <w:rPr>
          <w:rFonts w:hint="eastAsia"/>
        </w:rPr>
        <w:t>，私立學校學生人數減幅4</w:t>
      </w:r>
      <w:r w:rsidR="006D2363" w:rsidRPr="00855EEF">
        <w:t>8.</w:t>
      </w:r>
      <w:r w:rsidR="000E22CF">
        <w:t>9</w:t>
      </w:r>
      <w:r w:rsidR="006D2363" w:rsidRPr="00855EEF">
        <w:t>4%</w:t>
      </w:r>
      <w:r w:rsidR="006D2363" w:rsidRPr="00855EEF">
        <w:rPr>
          <w:rFonts w:hint="eastAsia"/>
        </w:rPr>
        <w:t>超逾高級中等學校整體學生人數之減幅3</w:t>
      </w:r>
      <w:r w:rsidR="006D2363" w:rsidRPr="00855EEF">
        <w:t>2.85%</w:t>
      </w:r>
      <w:r w:rsidR="006D2363" w:rsidRPr="00855EEF">
        <w:rPr>
          <w:rFonts w:hint="eastAsia"/>
        </w:rPr>
        <w:t>甚多，恐衝擊私立學校之營運。而普通科學生人數占總人數比率由3</w:t>
      </w:r>
      <w:r w:rsidR="006D2363" w:rsidRPr="00855EEF">
        <w:t>8.01%</w:t>
      </w:r>
      <w:r w:rsidR="006D2363" w:rsidRPr="00855EEF">
        <w:rPr>
          <w:rFonts w:hint="eastAsia"/>
        </w:rPr>
        <w:t>增至5</w:t>
      </w:r>
      <w:r w:rsidR="006D2363" w:rsidRPr="00855EEF">
        <w:t>0.65%</w:t>
      </w:r>
      <w:r w:rsidR="006D2363" w:rsidRPr="00855EEF">
        <w:rPr>
          <w:rFonts w:hint="eastAsia"/>
        </w:rPr>
        <w:t>，惟專業群科人數占比由4</w:t>
      </w:r>
      <w:r w:rsidR="006D2363" w:rsidRPr="00855EEF">
        <w:t>2.25%</w:t>
      </w:r>
      <w:r w:rsidR="006D2363" w:rsidRPr="00855EEF">
        <w:rPr>
          <w:rFonts w:hint="eastAsia"/>
        </w:rPr>
        <w:t>下降至3</w:t>
      </w:r>
      <w:r w:rsidR="006D2363" w:rsidRPr="00855EEF">
        <w:t>8.28%</w:t>
      </w:r>
      <w:r w:rsidR="006D2363" w:rsidRPr="00855EEF">
        <w:rPr>
          <w:rFonts w:hint="eastAsia"/>
        </w:rPr>
        <w:t>，且綜合高中人數占比亦由7</w:t>
      </w:r>
      <w:r w:rsidR="006D2363" w:rsidRPr="00855EEF">
        <w:t>.94%</w:t>
      </w:r>
      <w:r w:rsidR="006D2363" w:rsidRPr="00855EEF">
        <w:rPr>
          <w:rFonts w:hint="eastAsia"/>
        </w:rPr>
        <w:t>下降至3</w:t>
      </w:r>
      <w:r w:rsidR="006D2363" w:rsidRPr="00855EEF">
        <w:t>.93%(</w:t>
      </w:r>
      <w:r w:rsidR="006D2363" w:rsidRPr="00855EEF">
        <w:rPr>
          <w:rFonts w:hint="eastAsia"/>
        </w:rPr>
        <w:t>詳表3</w:t>
      </w:r>
      <w:r w:rsidR="006D2363" w:rsidRPr="00855EEF">
        <w:t>-1-2)</w:t>
      </w:r>
      <w:r w:rsidR="006D2363" w:rsidRPr="00855EEF">
        <w:rPr>
          <w:rFonts w:hint="eastAsia"/>
        </w:rPr>
        <w:t>，凸顯「高級中等學校免學費方案」對於鼓勵就讀專業群科之推動效果有限，至於1</w:t>
      </w:r>
      <w:r w:rsidR="006D2363" w:rsidRPr="00855EEF">
        <w:t>12</w:t>
      </w:r>
      <w:r w:rsidR="006D2363" w:rsidRPr="00855EEF">
        <w:rPr>
          <w:rFonts w:hint="eastAsia"/>
        </w:rPr>
        <w:t>學年度第2學期起推動「高級中等學校全面免學費政策」，對於普通科及專業群科學生人數比率之變動尚待持續觀察。</w:t>
      </w:r>
    </w:p>
    <w:p w:rsidR="00C370D1" w:rsidRDefault="00C370D1" w:rsidP="006D2363">
      <w:pPr>
        <w:pStyle w:val="2"/>
        <w:ind w:leftChars="-24" w:left="853" w:rightChars="-50" w:right="-142" w:hangingChars="325" w:hanging="921"/>
        <w:rPr>
          <w:b/>
        </w:rPr>
      </w:pPr>
    </w:p>
    <w:p w:rsidR="00C370D1" w:rsidRDefault="00C370D1" w:rsidP="006D2363">
      <w:pPr>
        <w:pStyle w:val="2"/>
        <w:ind w:leftChars="-24" w:left="853" w:rightChars="-50" w:right="-142" w:hangingChars="325" w:hanging="921"/>
        <w:rPr>
          <w:b/>
        </w:rPr>
      </w:pPr>
    </w:p>
    <w:p w:rsidR="00D23388" w:rsidRDefault="006D2363" w:rsidP="006D2363">
      <w:pPr>
        <w:pStyle w:val="2"/>
        <w:ind w:leftChars="-24" w:left="853" w:rightChars="-50" w:right="-142" w:hangingChars="325" w:hanging="921"/>
        <w:rPr>
          <w:b/>
        </w:rPr>
      </w:pPr>
      <w:r w:rsidRPr="006D2363">
        <w:rPr>
          <w:rFonts w:hint="eastAsia"/>
          <w:b/>
        </w:rPr>
        <w:t>表3</w:t>
      </w:r>
      <w:r w:rsidRPr="006D2363">
        <w:rPr>
          <w:b/>
        </w:rPr>
        <w:t xml:space="preserve">-1-2  </w:t>
      </w:r>
      <w:r w:rsidR="00D23388">
        <w:rPr>
          <w:b/>
        </w:rPr>
        <w:t>103</w:t>
      </w:r>
      <w:r w:rsidR="00D23388">
        <w:rPr>
          <w:rFonts w:hint="eastAsia"/>
          <w:b/>
        </w:rPr>
        <w:t>、1</w:t>
      </w:r>
      <w:r w:rsidR="00D23388">
        <w:rPr>
          <w:b/>
        </w:rPr>
        <w:t>07</w:t>
      </w:r>
      <w:r w:rsidR="00D23388">
        <w:rPr>
          <w:rFonts w:hint="eastAsia"/>
          <w:b/>
        </w:rPr>
        <w:t>及1</w:t>
      </w:r>
      <w:r w:rsidR="00D23388">
        <w:rPr>
          <w:b/>
        </w:rPr>
        <w:t>13</w:t>
      </w:r>
      <w:r w:rsidR="00D23388">
        <w:rPr>
          <w:rFonts w:hint="eastAsia"/>
          <w:b/>
        </w:rPr>
        <w:t>學年度</w:t>
      </w:r>
      <w:r w:rsidRPr="006D2363">
        <w:rPr>
          <w:rFonts w:hint="eastAsia"/>
          <w:b/>
        </w:rPr>
        <w:t>高級中等學校學生人數概況表</w:t>
      </w:r>
    </w:p>
    <w:p w:rsidR="006D2363" w:rsidRPr="006D2363" w:rsidRDefault="006D2363" w:rsidP="00D23388">
      <w:pPr>
        <w:pStyle w:val="141"/>
        <w:jc w:val="right"/>
      </w:pPr>
      <w:r w:rsidRPr="006D2363">
        <w:rPr>
          <w:rFonts w:hint="eastAsia"/>
        </w:rPr>
        <w:t>單位：人；%</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51"/>
        <w:gridCol w:w="709"/>
        <w:gridCol w:w="1199"/>
        <w:gridCol w:w="1199"/>
        <w:gridCol w:w="1199"/>
        <w:gridCol w:w="1199"/>
        <w:gridCol w:w="1199"/>
        <w:gridCol w:w="1140"/>
      </w:tblGrid>
      <w:tr w:rsidR="006D2363" w:rsidRPr="006D2363" w:rsidTr="006D2363">
        <w:trPr>
          <w:tblHeader/>
        </w:trPr>
        <w:tc>
          <w:tcPr>
            <w:tcW w:w="1460" w:type="dxa"/>
            <w:gridSpan w:val="2"/>
            <w:vMerge w:val="restart"/>
            <w:shd w:val="clear" w:color="auto" w:fill="auto"/>
            <w:vAlign w:val="center"/>
          </w:tcPr>
          <w:p w:rsidR="006D2363" w:rsidRPr="006D2363" w:rsidRDefault="006D2363" w:rsidP="006D2363">
            <w:pPr>
              <w:pStyle w:val="141"/>
              <w:jc w:val="center"/>
              <w:rPr>
                <w:rFonts w:hint="eastAsia"/>
              </w:rPr>
            </w:pPr>
            <w:r w:rsidRPr="006D2363">
              <w:rPr>
                <w:rFonts w:hint="eastAsia"/>
              </w:rPr>
              <w:t>學程別</w:t>
            </w:r>
          </w:p>
        </w:tc>
        <w:tc>
          <w:tcPr>
            <w:tcW w:w="2398" w:type="dxa"/>
            <w:gridSpan w:val="2"/>
            <w:shd w:val="clear" w:color="auto" w:fill="auto"/>
            <w:vAlign w:val="center"/>
          </w:tcPr>
          <w:p w:rsidR="006D2363" w:rsidRPr="006D2363" w:rsidRDefault="006D2363" w:rsidP="006D2363">
            <w:pPr>
              <w:pStyle w:val="141"/>
              <w:jc w:val="center"/>
            </w:pPr>
            <w:r w:rsidRPr="006D2363">
              <w:rPr>
                <w:rFonts w:hint="eastAsia"/>
              </w:rPr>
              <w:t>1</w:t>
            </w:r>
            <w:r w:rsidRPr="006D2363">
              <w:t>03</w:t>
            </w:r>
            <w:r w:rsidRPr="006D2363">
              <w:rPr>
                <w:rFonts w:hint="eastAsia"/>
              </w:rPr>
              <w:t>學年度</w:t>
            </w:r>
          </w:p>
        </w:tc>
        <w:tc>
          <w:tcPr>
            <w:tcW w:w="2398" w:type="dxa"/>
            <w:gridSpan w:val="2"/>
            <w:shd w:val="clear" w:color="auto" w:fill="auto"/>
            <w:vAlign w:val="center"/>
          </w:tcPr>
          <w:p w:rsidR="006D2363" w:rsidRPr="006D2363" w:rsidRDefault="006D2363" w:rsidP="006D2363">
            <w:pPr>
              <w:pStyle w:val="141"/>
              <w:jc w:val="center"/>
            </w:pPr>
            <w:r w:rsidRPr="006D2363">
              <w:rPr>
                <w:rFonts w:hint="eastAsia"/>
              </w:rPr>
              <w:t>1</w:t>
            </w:r>
            <w:r w:rsidRPr="006D2363">
              <w:t>07</w:t>
            </w:r>
            <w:r w:rsidRPr="006D2363">
              <w:rPr>
                <w:rFonts w:hint="eastAsia"/>
              </w:rPr>
              <w:t>學年度</w:t>
            </w:r>
          </w:p>
        </w:tc>
        <w:tc>
          <w:tcPr>
            <w:tcW w:w="2339" w:type="dxa"/>
            <w:gridSpan w:val="2"/>
            <w:shd w:val="clear" w:color="auto" w:fill="auto"/>
            <w:vAlign w:val="center"/>
          </w:tcPr>
          <w:p w:rsidR="006D2363" w:rsidRPr="006D2363" w:rsidRDefault="006D2363" w:rsidP="006D2363">
            <w:pPr>
              <w:pStyle w:val="141"/>
              <w:jc w:val="center"/>
            </w:pPr>
            <w:r w:rsidRPr="006D2363">
              <w:rPr>
                <w:rFonts w:hint="eastAsia"/>
              </w:rPr>
              <w:t>1</w:t>
            </w:r>
            <w:r w:rsidRPr="006D2363">
              <w:t>13</w:t>
            </w:r>
            <w:r w:rsidRPr="006D2363">
              <w:rPr>
                <w:rFonts w:hint="eastAsia"/>
              </w:rPr>
              <w:t>學年度</w:t>
            </w:r>
          </w:p>
        </w:tc>
      </w:tr>
      <w:tr w:rsidR="006D2363" w:rsidRPr="006D2363" w:rsidTr="006D2363">
        <w:trPr>
          <w:tblHeader/>
        </w:trPr>
        <w:tc>
          <w:tcPr>
            <w:tcW w:w="1460" w:type="dxa"/>
            <w:gridSpan w:val="2"/>
            <w:vMerge/>
            <w:shd w:val="clear" w:color="auto" w:fill="auto"/>
            <w:vAlign w:val="center"/>
          </w:tcPr>
          <w:p w:rsidR="006D2363" w:rsidRPr="006D2363" w:rsidRDefault="006D2363" w:rsidP="006D2363">
            <w:pPr>
              <w:pStyle w:val="141"/>
              <w:jc w:val="center"/>
              <w:rPr>
                <w:rFonts w:hint="eastAsia"/>
              </w:rPr>
            </w:pPr>
          </w:p>
        </w:tc>
        <w:tc>
          <w:tcPr>
            <w:tcW w:w="1199" w:type="dxa"/>
            <w:shd w:val="clear" w:color="auto" w:fill="auto"/>
            <w:vAlign w:val="center"/>
          </w:tcPr>
          <w:p w:rsidR="006D2363" w:rsidRPr="006D2363" w:rsidRDefault="006D2363" w:rsidP="006D2363">
            <w:pPr>
              <w:pStyle w:val="141"/>
              <w:jc w:val="center"/>
            </w:pPr>
            <w:r w:rsidRPr="006D2363">
              <w:rPr>
                <w:rFonts w:hint="eastAsia"/>
              </w:rPr>
              <w:t>總計</w:t>
            </w:r>
          </w:p>
        </w:tc>
        <w:tc>
          <w:tcPr>
            <w:tcW w:w="1199" w:type="dxa"/>
            <w:shd w:val="clear" w:color="auto" w:fill="auto"/>
            <w:vAlign w:val="center"/>
          </w:tcPr>
          <w:p w:rsidR="006D2363" w:rsidRPr="006D2363" w:rsidRDefault="006D2363" w:rsidP="006D2363">
            <w:pPr>
              <w:pStyle w:val="141"/>
              <w:jc w:val="center"/>
            </w:pPr>
            <w:r w:rsidRPr="006D2363">
              <w:rPr>
                <w:rFonts w:hint="eastAsia"/>
              </w:rPr>
              <w:t>私立</w:t>
            </w:r>
          </w:p>
        </w:tc>
        <w:tc>
          <w:tcPr>
            <w:tcW w:w="1199" w:type="dxa"/>
            <w:shd w:val="clear" w:color="auto" w:fill="auto"/>
            <w:vAlign w:val="center"/>
          </w:tcPr>
          <w:p w:rsidR="006D2363" w:rsidRPr="006D2363" w:rsidRDefault="006D2363" w:rsidP="006D2363">
            <w:pPr>
              <w:pStyle w:val="141"/>
              <w:jc w:val="center"/>
            </w:pPr>
            <w:r w:rsidRPr="006D2363">
              <w:rPr>
                <w:rFonts w:hint="eastAsia"/>
              </w:rPr>
              <w:t>總計</w:t>
            </w:r>
          </w:p>
        </w:tc>
        <w:tc>
          <w:tcPr>
            <w:tcW w:w="1199" w:type="dxa"/>
            <w:shd w:val="clear" w:color="auto" w:fill="auto"/>
            <w:vAlign w:val="center"/>
          </w:tcPr>
          <w:p w:rsidR="006D2363" w:rsidRPr="006D2363" w:rsidRDefault="006D2363" w:rsidP="006D2363">
            <w:pPr>
              <w:pStyle w:val="141"/>
              <w:jc w:val="center"/>
            </w:pPr>
            <w:r w:rsidRPr="006D2363">
              <w:rPr>
                <w:rFonts w:hint="eastAsia"/>
              </w:rPr>
              <w:t>私立</w:t>
            </w:r>
          </w:p>
        </w:tc>
        <w:tc>
          <w:tcPr>
            <w:tcW w:w="1199" w:type="dxa"/>
            <w:shd w:val="clear" w:color="auto" w:fill="auto"/>
            <w:vAlign w:val="center"/>
          </w:tcPr>
          <w:p w:rsidR="006D2363" w:rsidRPr="006D2363" w:rsidRDefault="006D2363" w:rsidP="006D2363">
            <w:pPr>
              <w:pStyle w:val="141"/>
              <w:jc w:val="center"/>
            </w:pPr>
            <w:r w:rsidRPr="006D2363">
              <w:rPr>
                <w:rFonts w:hint="eastAsia"/>
              </w:rPr>
              <w:t>總計</w:t>
            </w:r>
          </w:p>
        </w:tc>
        <w:tc>
          <w:tcPr>
            <w:tcW w:w="1140" w:type="dxa"/>
            <w:shd w:val="clear" w:color="auto" w:fill="auto"/>
            <w:vAlign w:val="center"/>
          </w:tcPr>
          <w:p w:rsidR="006D2363" w:rsidRPr="006D2363" w:rsidRDefault="006D2363" w:rsidP="006D2363">
            <w:pPr>
              <w:pStyle w:val="141"/>
              <w:jc w:val="center"/>
            </w:pPr>
            <w:r w:rsidRPr="006D2363">
              <w:rPr>
                <w:rFonts w:hint="eastAsia"/>
              </w:rPr>
              <w:t>私立</w:t>
            </w:r>
          </w:p>
        </w:tc>
      </w:tr>
      <w:tr w:rsidR="006D2363" w:rsidRPr="006D2363" w:rsidTr="006D2363">
        <w:tc>
          <w:tcPr>
            <w:tcW w:w="751" w:type="dxa"/>
            <w:vMerge w:val="restart"/>
            <w:shd w:val="clear" w:color="auto" w:fill="auto"/>
            <w:vAlign w:val="center"/>
          </w:tcPr>
          <w:p w:rsidR="006D2363" w:rsidRPr="006D2363" w:rsidRDefault="006D2363" w:rsidP="006D2363">
            <w:pPr>
              <w:pStyle w:val="141"/>
              <w:ind w:leftChars="-14" w:left="-40" w:rightChars="-10" w:right="-28"/>
              <w:jc w:val="both"/>
            </w:pPr>
            <w:r w:rsidRPr="006D2363">
              <w:rPr>
                <w:rFonts w:hint="eastAsia"/>
              </w:rPr>
              <w:t>總計</w:t>
            </w:r>
          </w:p>
        </w:tc>
        <w:tc>
          <w:tcPr>
            <w:tcW w:w="709" w:type="dxa"/>
            <w:shd w:val="clear" w:color="auto" w:fill="auto"/>
            <w:vAlign w:val="center"/>
          </w:tcPr>
          <w:p w:rsidR="006D2363" w:rsidRPr="006D2363" w:rsidRDefault="006D2363" w:rsidP="006D2363">
            <w:pPr>
              <w:pStyle w:val="141"/>
              <w:jc w:val="both"/>
            </w:pPr>
            <w:r w:rsidRPr="006D2363">
              <w:rPr>
                <w:rFonts w:hint="eastAsia"/>
              </w:rPr>
              <w:t>人數</w:t>
            </w:r>
          </w:p>
        </w:tc>
        <w:tc>
          <w:tcPr>
            <w:tcW w:w="1199" w:type="dxa"/>
            <w:shd w:val="clear" w:color="auto" w:fill="auto"/>
            <w:vAlign w:val="center"/>
          </w:tcPr>
          <w:p w:rsidR="006D2363" w:rsidRPr="006D2363" w:rsidRDefault="006D2363" w:rsidP="006D2363">
            <w:pPr>
              <w:pStyle w:val="141"/>
              <w:jc w:val="right"/>
            </w:pPr>
            <w:r w:rsidRPr="006D2363">
              <w:rPr>
                <w:rFonts w:hint="eastAsia"/>
              </w:rPr>
              <w:t>8</w:t>
            </w:r>
            <w:r w:rsidRPr="006D2363">
              <w:t>18,866</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79,132</w:t>
            </w:r>
          </w:p>
        </w:tc>
        <w:tc>
          <w:tcPr>
            <w:tcW w:w="1199" w:type="dxa"/>
            <w:shd w:val="clear" w:color="auto" w:fill="auto"/>
            <w:vAlign w:val="center"/>
          </w:tcPr>
          <w:p w:rsidR="006D2363" w:rsidRPr="006D2363" w:rsidRDefault="006D2363" w:rsidP="006D2363">
            <w:pPr>
              <w:pStyle w:val="141"/>
              <w:jc w:val="right"/>
            </w:pPr>
            <w:r w:rsidRPr="006D2363">
              <w:rPr>
                <w:rFonts w:hint="eastAsia"/>
              </w:rPr>
              <w:t>6</w:t>
            </w:r>
            <w:r w:rsidRPr="006D2363">
              <w:t>96,782</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90,075</w:t>
            </w:r>
          </w:p>
        </w:tc>
        <w:tc>
          <w:tcPr>
            <w:tcW w:w="1199" w:type="dxa"/>
            <w:shd w:val="clear" w:color="auto" w:fill="auto"/>
            <w:vAlign w:val="center"/>
          </w:tcPr>
          <w:p w:rsidR="006D2363" w:rsidRPr="006D2363" w:rsidRDefault="006D2363" w:rsidP="006D2363">
            <w:pPr>
              <w:pStyle w:val="141"/>
              <w:jc w:val="right"/>
            </w:pPr>
            <w:r w:rsidRPr="006D2363">
              <w:rPr>
                <w:rFonts w:hint="eastAsia"/>
              </w:rPr>
              <w:t>5</w:t>
            </w:r>
            <w:r w:rsidRPr="006D2363">
              <w:t>49,843</w:t>
            </w:r>
          </w:p>
        </w:tc>
        <w:tc>
          <w:tcPr>
            <w:tcW w:w="1140" w:type="dxa"/>
            <w:shd w:val="clear" w:color="auto" w:fill="auto"/>
            <w:vAlign w:val="center"/>
          </w:tcPr>
          <w:p w:rsidR="006D2363" w:rsidRPr="006D2363" w:rsidRDefault="006D2363" w:rsidP="006D2363">
            <w:pPr>
              <w:pStyle w:val="141"/>
              <w:jc w:val="right"/>
            </w:pPr>
            <w:r w:rsidRPr="006D2363">
              <w:rPr>
                <w:rFonts w:hint="eastAsia"/>
              </w:rPr>
              <w:t>1</w:t>
            </w:r>
            <w:r w:rsidRPr="006D2363">
              <w:t>93,587</w:t>
            </w:r>
          </w:p>
        </w:tc>
      </w:tr>
      <w:tr w:rsidR="006D2363" w:rsidRPr="006D2363" w:rsidTr="006D2363">
        <w:tc>
          <w:tcPr>
            <w:tcW w:w="751" w:type="dxa"/>
            <w:vMerge/>
            <w:shd w:val="clear" w:color="auto" w:fill="auto"/>
            <w:vAlign w:val="center"/>
          </w:tcPr>
          <w:p w:rsidR="006D2363" w:rsidRPr="006D2363" w:rsidRDefault="006D2363" w:rsidP="006D2363">
            <w:pPr>
              <w:pStyle w:val="141"/>
              <w:ind w:leftChars="-14" w:left="-40" w:rightChars="-10" w:right="-28"/>
              <w:jc w:val="both"/>
              <w:rPr>
                <w:rFonts w:hint="eastAsia"/>
              </w:rPr>
            </w:pPr>
          </w:p>
        </w:tc>
        <w:tc>
          <w:tcPr>
            <w:tcW w:w="709" w:type="dxa"/>
            <w:shd w:val="clear" w:color="auto" w:fill="auto"/>
            <w:vAlign w:val="center"/>
          </w:tcPr>
          <w:p w:rsidR="006D2363" w:rsidRPr="006D2363" w:rsidRDefault="006D2363" w:rsidP="006D2363">
            <w:pPr>
              <w:pStyle w:val="141"/>
              <w:jc w:val="both"/>
            </w:pPr>
            <w:r w:rsidRPr="006D2363">
              <w:rPr>
                <w:rFonts w:hint="eastAsia"/>
              </w:rPr>
              <w:t>占比</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c>
          <w:tcPr>
            <w:tcW w:w="1140" w:type="dxa"/>
            <w:shd w:val="clear" w:color="auto" w:fill="auto"/>
            <w:vAlign w:val="center"/>
          </w:tcPr>
          <w:p w:rsidR="006D2363" w:rsidRPr="006D2363" w:rsidRDefault="006D2363" w:rsidP="006D2363">
            <w:pPr>
              <w:pStyle w:val="141"/>
              <w:jc w:val="right"/>
            </w:pPr>
            <w:r w:rsidRPr="006D2363">
              <w:rPr>
                <w:rFonts w:hint="eastAsia"/>
              </w:rPr>
              <w:t>1</w:t>
            </w:r>
            <w:r w:rsidRPr="006D2363">
              <w:t>00</w:t>
            </w:r>
          </w:p>
        </w:tc>
      </w:tr>
      <w:tr w:rsidR="006D2363" w:rsidRPr="006D2363" w:rsidTr="006D2363">
        <w:tc>
          <w:tcPr>
            <w:tcW w:w="751" w:type="dxa"/>
            <w:vMerge w:val="restart"/>
            <w:shd w:val="clear" w:color="auto" w:fill="auto"/>
            <w:vAlign w:val="center"/>
          </w:tcPr>
          <w:p w:rsidR="006D2363" w:rsidRPr="006D2363" w:rsidRDefault="006D2363" w:rsidP="006D2363">
            <w:pPr>
              <w:pStyle w:val="141"/>
              <w:ind w:leftChars="-14" w:left="-40" w:rightChars="-10" w:right="-28"/>
              <w:jc w:val="both"/>
              <w:rPr>
                <w:spacing w:val="-20"/>
              </w:rPr>
            </w:pPr>
            <w:r w:rsidRPr="006D2363">
              <w:rPr>
                <w:rFonts w:hint="eastAsia"/>
                <w:spacing w:val="-20"/>
              </w:rPr>
              <w:t>普通科</w:t>
            </w:r>
          </w:p>
        </w:tc>
        <w:tc>
          <w:tcPr>
            <w:tcW w:w="709" w:type="dxa"/>
            <w:shd w:val="clear" w:color="auto" w:fill="auto"/>
            <w:vAlign w:val="center"/>
          </w:tcPr>
          <w:p w:rsidR="006D2363" w:rsidRPr="006D2363" w:rsidRDefault="006D2363" w:rsidP="006D2363">
            <w:pPr>
              <w:pStyle w:val="141"/>
              <w:jc w:val="both"/>
            </w:pPr>
            <w:r w:rsidRPr="006D2363">
              <w:rPr>
                <w:rFonts w:hint="eastAsia"/>
              </w:rPr>
              <w:t>人數</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11,213</w:t>
            </w:r>
          </w:p>
        </w:tc>
        <w:tc>
          <w:tcPr>
            <w:tcW w:w="1199" w:type="dxa"/>
            <w:shd w:val="clear" w:color="auto" w:fill="auto"/>
            <w:vAlign w:val="center"/>
          </w:tcPr>
          <w:p w:rsidR="006D2363" w:rsidRPr="006D2363" w:rsidRDefault="006D2363" w:rsidP="006D2363">
            <w:pPr>
              <w:pStyle w:val="141"/>
              <w:jc w:val="right"/>
            </w:pPr>
            <w:r w:rsidRPr="006D2363">
              <w:rPr>
                <w:rFonts w:hint="eastAsia"/>
              </w:rPr>
              <w:t>7</w:t>
            </w:r>
            <w:r w:rsidRPr="006D2363">
              <w:t>9,043</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00,692</w:t>
            </w:r>
          </w:p>
        </w:tc>
        <w:tc>
          <w:tcPr>
            <w:tcW w:w="1199" w:type="dxa"/>
            <w:shd w:val="clear" w:color="auto" w:fill="auto"/>
            <w:vAlign w:val="center"/>
          </w:tcPr>
          <w:p w:rsidR="006D2363" w:rsidRPr="006D2363" w:rsidRDefault="006D2363" w:rsidP="006D2363">
            <w:pPr>
              <w:pStyle w:val="141"/>
              <w:jc w:val="right"/>
            </w:pPr>
            <w:r w:rsidRPr="006D2363">
              <w:rPr>
                <w:rFonts w:hint="eastAsia"/>
              </w:rPr>
              <w:t>7</w:t>
            </w:r>
            <w:r w:rsidRPr="006D2363">
              <w:t>1,691</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78,503</w:t>
            </w:r>
          </w:p>
        </w:tc>
        <w:tc>
          <w:tcPr>
            <w:tcW w:w="1140" w:type="dxa"/>
            <w:shd w:val="clear" w:color="auto" w:fill="auto"/>
            <w:vAlign w:val="center"/>
          </w:tcPr>
          <w:p w:rsidR="006D2363" w:rsidRPr="006D2363" w:rsidRDefault="006D2363" w:rsidP="006D2363">
            <w:pPr>
              <w:pStyle w:val="141"/>
              <w:jc w:val="right"/>
            </w:pPr>
            <w:r w:rsidRPr="006D2363">
              <w:rPr>
                <w:rFonts w:hint="eastAsia"/>
              </w:rPr>
              <w:t>6</w:t>
            </w:r>
            <w:r w:rsidRPr="006D2363">
              <w:t>6,517</w:t>
            </w:r>
          </w:p>
        </w:tc>
      </w:tr>
      <w:tr w:rsidR="006D2363" w:rsidRPr="006D2363" w:rsidTr="006D2363">
        <w:tc>
          <w:tcPr>
            <w:tcW w:w="751" w:type="dxa"/>
            <w:vMerge/>
            <w:shd w:val="clear" w:color="auto" w:fill="auto"/>
            <w:vAlign w:val="center"/>
          </w:tcPr>
          <w:p w:rsidR="006D2363" w:rsidRPr="006D2363" w:rsidRDefault="006D2363" w:rsidP="006D2363">
            <w:pPr>
              <w:pStyle w:val="141"/>
              <w:ind w:leftChars="-14" w:left="-40" w:rightChars="-10" w:right="-28"/>
              <w:jc w:val="both"/>
              <w:rPr>
                <w:rFonts w:hint="eastAsia"/>
                <w:spacing w:val="-20"/>
              </w:rPr>
            </w:pPr>
          </w:p>
        </w:tc>
        <w:tc>
          <w:tcPr>
            <w:tcW w:w="709" w:type="dxa"/>
            <w:shd w:val="clear" w:color="auto" w:fill="auto"/>
            <w:vAlign w:val="center"/>
          </w:tcPr>
          <w:p w:rsidR="006D2363" w:rsidRPr="006D2363" w:rsidRDefault="006D2363" w:rsidP="006D2363">
            <w:pPr>
              <w:pStyle w:val="141"/>
              <w:jc w:val="both"/>
            </w:pPr>
            <w:r w:rsidRPr="006D2363">
              <w:rPr>
                <w:rFonts w:hint="eastAsia"/>
              </w:rPr>
              <w:t>占比</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8.01</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0.85</w:t>
            </w:r>
          </w:p>
        </w:tc>
        <w:tc>
          <w:tcPr>
            <w:tcW w:w="1199" w:type="dxa"/>
            <w:shd w:val="clear" w:color="auto" w:fill="auto"/>
            <w:vAlign w:val="center"/>
          </w:tcPr>
          <w:p w:rsidR="006D2363" w:rsidRPr="006D2363" w:rsidRDefault="006D2363" w:rsidP="006D2363">
            <w:pPr>
              <w:pStyle w:val="141"/>
              <w:jc w:val="right"/>
            </w:pPr>
            <w:r w:rsidRPr="006D2363">
              <w:rPr>
                <w:rFonts w:hint="eastAsia"/>
              </w:rPr>
              <w:t>4</w:t>
            </w:r>
            <w:r w:rsidRPr="006D2363">
              <w:t>3.15</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4.71</w:t>
            </w:r>
          </w:p>
        </w:tc>
        <w:tc>
          <w:tcPr>
            <w:tcW w:w="1199" w:type="dxa"/>
            <w:shd w:val="clear" w:color="auto" w:fill="auto"/>
            <w:vAlign w:val="center"/>
          </w:tcPr>
          <w:p w:rsidR="006D2363" w:rsidRPr="006D2363" w:rsidRDefault="006D2363" w:rsidP="006D2363">
            <w:pPr>
              <w:pStyle w:val="141"/>
              <w:jc w:val="right"/>
            </w:pPr>
            <w:r w:rsidRPr="006D2363">
              <w:rPr>
                <w:rFonts w:hint="eastAsia"/>
              </w:rPr>
              <w:t>5</w:t>
            </w:r>
            <w:r w:rsidRPr="006D2363">
              <w:t>0.65</w:t>
            </w:r>
          </w:p>
        </w:tc>
        <w:tc>
          <w:tcPr>
            <w:tcW w:w="1140" w:type="dxa"/>
            <w:shd w:val="clear" w:color="auto" w:fill="auto"/>
            <w:vAlign w:val="center"/>
          </w:tcPr>
          <w:p w:rsidR="006D2363" w:rsidRPr="006D2363" w:rsidRDefault="006D2363" w:rsidP="006D2363">
            <w:pPr>
              <w:pStyle w:val="141"/>
              <w:jc w:val="right"/>
            </w:pPr>
            <w:r w:rsidRPr="006D2363">
              <w:rPr>
                <w:rFonts w:hint="eastAsia"/>
              </w:rPr>
              <w:t>3</w:t>
            </w:r>
            <w:r w:rsidRPr="006D2363">
              <w:t>4.36</w:t>
            </w:r>
          </w:p>
        </w:tc>
      </w:tr>
      <w:tr w:rsidR="006D2363" w:rsidRPr="006D2363" w:rsidTr="006D2363">
        <w:tc>
          <w:tcPr>
            <w:tcW w:w="751" w:type="dxa"/>
            <w:vMerge w:val="restart"/>
            <w:shd w:val="clear" w:color="auto" w:fill="auto"/>
            <w:vAlign w:val="center"/>
          </w:tcPr>
          <w:p w:rsidR="006D2363" w:rsidRPr="006D2363" w:rsidRDefault="006D2363" w:rsidP="006D2363">
            <w:pPr>
              <w:pStyle w:val="141"/>
              <w:ind w:leftChars="-14" w:left="-40" w:rightChars="-10" w:right="-28"/>
              <w:jc w:val="both"/>
              <w:rPr>
                <w:spacing w:val="-20"/>
              </w:rPr>
            </w:pPr>
            <w:r w:rsidRPr="006D2363">
              <w:rPr>
                <w:rFonts w:hint="eastAsia"/>
                <w:spacing w:val="-20"/>
              </w:rPr>
              <w:t>專業群科</w:t>
            </w:r>
          </w:p>
        </w:tc>
        <w:tc>
          <w:tcPr>
            <w:tcW w:w="709" w:type="dxa"/>
            <w:shd w:val="clear" w:color="auto" w:fill="auto"/>
            <w:vAlign w:val="center"/>
          </w:tcPr>
          <w:p w:rsidR="006D2363" w:rsidRPr="006D2363" w:rsidRDefault="006D2363" w:rsidP="006D2363">
            <w:pPr>
              <w:pStyle w:val="141"/>
              <w:jc w:val="both"/>
            </w:pPr>
            <w:r w:rsidRPr="006D2363">
              <w:rPr>
                <w:rFonts w:hint="eastAsia"/>
              </w:rPr>
              <w:t>人數</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45,937</w:t>
            </w:r>
          </w:p>
        </w:tc>
        <w:tc>
          <w:tcPr>
            <w:tcW w:w="1199" w:type="dxa"/>
            <w:shd w:val="clear" w:color="auto" w:fill="auto"/>
            <w:vAlign w:val="center"/>
          </w:tcPr>
          <w:p w:rsidR="006D2363" w:rsidRPr="006D2363" w:rsidRDefault="006D2363" w:rsidP="006D2363">
            <w:pPr>
              <w:pStyle w:val="141"/>
              <w:jc w:val="right"/>
            </w:pPr>
            <w:r w:rsidRPr="006D2363">
              <w:t>212,082</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90,769</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63,368</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10,498</w:t>
            </w:r>
          </w:p>
        </w:tc>
        <w:tc>
          <w:tcPr>
            <w:tcW w:w="1140" w:type="dxa"/>
            <w:shd w:val="clear" w:color="auto" w:fill="auto"/>
            <w:vAlign w:val="center"/>
          </w:tcPr>
          <w:p w:rsidR="006D2363" w:rsidRPr="006D2363" w:rsidRDefault="006D2363" w:rsidP="006D2363">
            <w:pPr>
              <w:pStyle w:val="141"/>
              <w:jc w:val="right"/>
            </w:pPr>
            <w:r w:rsidRPr="006D2363">
              <w:rPr>
                <w:rFonts w:hint="eastAsia"/>
              </w:rPr>
              <w:t>9</w:t>
            </w:r>
            <w:r w:rsidRPr="006D2363">
              <w:t>6,571</w:t>
            </w:r>
          </w:p>
        </w:tc>
      </w:tr>
      <w:tr w:rsidR="006D2363" w:rsidRPr="006D2363" w:rsidTr="006D2363">
        <w:tc>
          <w:tcPr>
            <w:tcW w:w="751" w:type="dxa"/>
            <w:vMerge/>
            <w:shd w:val="clear" w:color="auto" w:fill="auto"/>
            <w:vAlign w:val="center"/>
          </w:tcPr>
          <w:p w:rsidR="006D2363" w:rsidRPr="006D2363" w:rsidRDefault="006D2363" w:rsidP="006D2363">
            <w:pPr>
              <w:pStyle w:val="141"/>
              <w:ind w:leftChars="-14" w:left="-40" w:rightChars="-10" w:right="-28"/>
              <w:jc w:val="both"/>
              <w:rPr>
                <w:rFonts w:hint="eastAsia"/>
                <w:spacing w:val="-20"/>
              </w:rPr>
            </w:pPr>
          </w:p>
        </w:tc>
        <w:tc>
          <w:tcPr>
            <w:tcW w:w="709" w:type="dxa"/>
            <w:shd w:val="clear" w:color="auto" w:fill="auto"/>
            <w:vAlign w:val="center"/>
          </w:tcPr>
          <w:p w:rsidR="006D2363" w:rsidRPr="006D2363" w:rsidRDefault="006D2363" w:rsidP="006D2363">
            <w:pPr>
              <w:pStyle w:val="141"/>
              <w:jc w:val="both"/>
            </w:pPr>
            <w:r w:rsidRPr="006D2363">
              <w:rPr>
                <w:rFonts w:hint="eastAsia"/>
              </w:rPr>
              <w:t>占比</w:t>
            </w:r>
          </w:p>
        </w:tc>
        <w:tc>
          <w:tcPr>
            <w:tcW w:w="1199" w:type="dxa"/>
            <w:shd w:val="clear" w:color="auto" w:fill="auto"/>
            <w:vAlign w:val="center"/>
          </w:tcPr>
          <w:p w:rsidR="006D2363" w:rsidRPr="006D2363" w:rsidRDefault="006D2363" w:rsidP="006D2363">
            <w:pPr>
              <w:pStyle w:val="141"/>
              <w:jc w:val="right"/>
            </w:pPr>
            <w:r w:rsidRPr="006D2363">
              <w:rPr>
                <w:rFonts w:hint="eastAsia"/>
              </w:rPr>
              <w:t>4</w:t>
            </w:r>
            <w:r w:rsidRPr="006D2363">
              <w:t>2.25</w:t>
            </w:r>
          </w:p>
        </w:tc>
        <w:tc>
          <w:tcPr>
            <w:tcW w:w="1199" w:type="dxa"/>
            <w:shd w:val="clear" w:color="auto" w:fill="auto"/>
            <w:vAlign w:val="center"/>
          </w:tcPr>
          <w:p w:rsidR="006D2363" w:rsidRPr="006D2363" w:rsidRDefault="006D2363" w:rsidP="006D2363">
            <w:pPr>
              <w:pStyle w:val="141"/>
              <w:jc w:val="right"/>
            </w:pPr>
            <w:r w:rsidRPr="006D2363">
              <w:rPr>
                <w:rFonts w:hint="eastAsia"/>
              </w:rPr>
              <w:t>5</w:t>
            </w:r>
            <w:r w:rsidRPr="006D2363">
              <w:t>5.94</w:t>
            </w:r>
          </w:p>
        </w:tc>
        <w:tc>
          <w:tcPr>
            <w:tcW w:w="1199" w:type="dxa"/>
            <w:shd w:val="clear" w:color="auto" w:fill="auto"/>
            <w:vAlign w:val="center"/>
          </w:tcPr>
          <w:p w:rsidR="006D2363" w:rsidRPr="006D2363" w:rsidRDefault="006D2363" w:rsidP="006D2363">
            <w:pPr>
              <w:pStyle w:val="141"/>
              <w:jc w:val="right"/>
            </w:pPr>
            <w:r w:rsidRPr="006D2363">
              <w:rPr>
                <w:rFonts w:hint="eastAsia"/>
              </w:rPr>
              <w:t>4</w:t>
            </w:r>
            <w:r w:rsidRPr="006D2363">
              <w:t>1.73</w:t>
            </w:r>
          </w:p>
        </w:tc>
        <w:tc>
          <w:tcPr>
            <w:tcW w:w="1199" w:type="dxa"/>
            <w:shd w:val="clear" w:color="auto" w:fill="auto"/>
            <w:vAlign w:val="center"/>
          </w:tcPr>
          <w:p w:rsidR="006D2363" w:rsidRPr="006D2363" w:rsidRDefault="006D2363" w:rsidP="006D2363">
            <w:pPr>
              <w:pStyle w:val="141"/>
              <w:jc w:val="right"/>
            </w:pPr>
            <w:r w:rsidRPr="006D2363">
              <w:rPr>
                <w:rFonts w:hint="eastAsia"/>
              </w:rPr>
              <w:t>5</w:t>
            </w:r>
            <w:r w:rsidRPr="006D2363">
              <w:t>6.32</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8.28</w:t>
            </w:r>
          </w:p>
        </w:tc>
        <w:tc>
          <w:tcPr>
            <w:tcW w:w="1140" w:type="dxa"/>
            <w:shd w:val="clear" w:color="auto" w:fill="auto"/>
            <w:vAlign w:val="center"/>
          </w:tcPr>
          <w:p w:rsidR="006D2363" w:rsidRPr="006D2363" w:rsidRDefault="006D2363" w:rsidP="006D2363">
            <w:pPr>
              <w:pStyle w:val="141"/>
              <w:jc w:val="right"/>
            </w:pPr>
            <w:r w:rsidRPr="006D2363">
              <w:rPr>
                <w:rFonts w:hint="eastAsia"/>
              </w:rPr>
              <w:t>4</w:t>
            </w:r>
            <w:r w:rsidRPr="006D2363">
              <w:t>9.89</w:t>
            </w:r>
          </w:p>
        </w:tc>
      </w:tr>
      <w:tr w:rsidR="006D2363" w:rsidRPr="006D2363" w:rsidTr="006D2363">
        <w:tc>
          <w:tcPr>
            <w:tcW w:w="751" w:type="dxa"/>
            <w:vMerge w:val="restart"/>
            <w:shd w:val="clear" w:color="auto" w:fill="auto"/>
            <w:vAlign w:val="center"/>
          </w:tcPr>
          <w:p w:rsidR="006D2363" w:rsidRPr="006D2363" w:rsidRDefault="006D2363" w:rsidP="006D2363">
            <w:pPr>
              <w:pStyle w:val="141"/>
              <w:ind w:leftChars="-14" w:left="-40" w:rightChars="-10" w:right="-28"/>
              <w:jc w:val="both"/>
              <w:rPr>
                <w:spacing w:val="-20"/>
              </w:rPr>
            </w:pPr>
            <w:r w:rsidRPr="006D2363">
              <w:rPr>
                <w:rFonts w:hint="eastAsia"/>
                <w:spacing w:val="-20"/>
              </w:rPr>
              <w:t>綜合高中</w:t>
            </w:r>
          </w:p>
        </w:tc>
        <w:tc>
          <w:tcPr>
            <w:tcW w:w="709" w:type="dxa"/>
            <w:shd w:val="clear" w:color="auto" w:fill="auto"/>
            <w:vAlign w:val="center"/>
          </w:tcPr>
          <w:p w:rsidR="006D2363" w:rsidRPr="006D2363" w:rsidRDefault="006D2363" w:rsidP="006D2363">
            <w:pPr>
              <w:pStyle w:val="141"/>
              <w:jc w:val="both"/>
            </w:pPr>
            <w:r w:rsidRPr="006D2363">
              <w:rPr>
                <w:rFonts w:hint="eastAsia"/>
              </w:rPr>
              <w:t>人數</w:t>
            </w:r>
          </w:p>
        </w:tc>
        <w:tc>
          <w:tcPr>
            <w:tcW w:w="1199" w:type="dxa"/>
            <w:shd w:val="clear" w:color="auto" w:fill="auto"/>
            <w:vAlign w:val="center"/>
          </w:tcPr>
          <w:p w:rsidR="006D2363" w:rsidRPr="006D2363" w:rsidRDefault="006D2363" w:rsidP="006D2363">
            <w:pPr>
              <w:pStyle w:val="141"/>
              <w:jc w:val="right"/>
            </w:pPr>
            <w:r w:rsidRPr="006D2363">
              <w:rPr>
                <w:rFonts w:hint="eastAsia"/>
              </w:rPr>
              <w:t>6</w:t>
            </w:r>
            <w:r w:rsidRPr="006D2363">
              <w:t>5,042</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5,791</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8,118</w:t>
            </w:r>
          </w:p>
        </w:tc>
        <w:tc>
          <w:tcPr>
            <w:tcW w:w="1199" w:type="dxa"/>
            <w:shd w:val="clear" w:color="auto" w:fill="auto"/>
            <w:vAlign w:val="center"/>
          </w:tcPr>
          <w:p w:rsidR="006D2363" w:rsidRPr="006D2363" w:rsidRDefault="006D2363" w:rsidP="006D2363">
            <w:pPr>
              <w:pStyle w:val="141"/>
              <w:jc w:val="right"/>
            </w:pPr>
            <w:r w:rsidRPr="006D2363">
              <w:rPr>
                <w:rFonts w:hint="eastAsia"/>
              </w:rPr>
              <w:t>1</w:t>
            </w:r>
            <w:r w:rsidRPr="006D2363">
              <w:t>2,104</w:t>
            </w:r>
          </w:p>
        </w:tc>
        <w:tc>
          <w:tcPr>
            <w:tcW w:w="1199" w:type="dxa"/>
            <w:shd w:val="clear" w:color="auto" w:fill="auto"/>
            <w:vAlign w:val="center"/>
          </w:tcPr>
          <w:p w:rsidR="006D2363" w:rsidRPr="006D2363" w:rsidRDefault="006D2363" w:rsidP="006D2363">
            <w:pPr>
              <w:pStyle w:val="141"/>
              <w:jc w:val="right"/>
            </w:pPr>
            <w:r w:rsidRPr="006D2363">
              <w:rPr>
                <w:rFonts w:hint="eastAsia"/>
              </w:rPr>
              <w:t>2</w:t>
            </w:r>
            <w:r w:rsidRPr="006D2363">
              <w:t>1,609</w:t>
            </w:r>
          </w:p>
        </w:tc>
        <w:tc>
          <w:tcPr>
            <w:tcW w:w="1140" w:type="dxa"/>
            <w:shd w:val="clear" w:color="auto" w:fill="auto"/>
            <w:vAlign w:val="center"/>
          </w:tcPr>
          <w:p w:rsidR="006D2363" w:rsidRPr="006D2363" w:rsidRDefault="006D2363" w:rsidP="006D2363">
            <w:pPr>
              <w:pStyle w:val="141"/>
              <w:jc w:val="right"/>
            </w:pPr>
            <w:r w:rsidRPr="006D2363">
              <w:rPr>
                <w:rFonts w:hint="eastAsia"/>
              </w:rPr>
              <w:t>4</w:t>
            </w:r>
            <w:r w:rsidRPr="006D2363">
              <w:t>,347</w:t>
            </w:r>
          </w:p>
        </w:tc>
      </w:tr>
      <w:tr w:rsidR="006D2363" w:rsidRPr="006D2363" w:rsidTr="006D2363">
        <w:tc>
          <w:tcPr>
            <w:tcW w:w="751" w:type="dxa"/>
            <w:vMerge/>
            <w:shd w:val="clear" w:color="auto" w:fill="auto"/>
            <w:vAlign w:val="center"/>
          </w:tcPr>
          <w:p w:rsidR="006D2363" w:rsidRPr="006D2363" w:rsidRDefault="006D2363" w:rsidP="006D2363">
            <w:pPr>
              <w:pStyle w:val="141"/>
              <w:ind w:leftChars="-14" w:left="-40" w:rightChars="-10" w:right="-28"/>
              <w:jc w:val="both"/>
              <w:rPr>
                <w:rFonts w:hint="eastAsia"/>
                <w:spacing w:val="-20"/>
              </w:rPr>
            </w:pPr>
          </w:p>
        </w:tc>
        <w:tc>
          <w:tcPr>
            <w:tcW w:w="709" w:type="dxa"/>
            <w:shd w:val="clear" w:color="auto" w:fill="auto"/>
            <w:vAlign w:val="center"/>
          </w:tcPr>
          <w:p w:rsidR="006D2363" w:rsidRPr="006D2363" w:rsidRDefault="006D2363" w:rsidP="006D2363">
            <w:pPr>
              <w:pStyle w:val="141"/>
              <w:jc w:val="both"/>
            </w:pPr>
            <w:r w:rsidRPr="006D2363">
              <w:rPr>
                <w:rFonts w:hint="eastAsia"/>
              </w:rPr>
              <w:t>占比</w:t>
            </w:r>
          </w:p>
        </w:tc>
        <w:tc>
          <w:tcPr>
            <w:tcW w:w="1199" w:type="dxa"/>
            <w:shd w:val="clear" w:color="auto" w:fill="auto"/>
            <w:vAlign w:val="center"/>
          </w:tcPr>
          <w:p w:rsidR="006D2363" w:rsidRPr="006D2363" w:rsidRDefault="006D2363" w:rsidP="006D2363">
            <w:pPr>
              <w:pStyle w:val="141"/>
              <w:jc w:val="right"/>
            </w:pPr>
            <w:r w:rsidRPr="006D2363">
              <w:rPr>
                <w:rFonts w:hint="eastAsia"/>
              </w:rPr>
              <w:t>7</w:t>
            </w:r>
            <w:r w:rsidRPr="006D2363">
              <w:t>.94</w:t>
            </w:r>
          </w:p>
        </w:tc>
        <w:tc>
          <w:tcPr>
            <w:tcW w:w="1199" w:type="dxa"/>
            <w:shd w:val="clear" w:color="auto" w:fill="auto"/>
            <w:vAlign w:val="center"/>
          </w:tcPr>
          <w:p w:rsidR="006D2363" w:rsidRPr="006D2363" w:rsidRDefault="006D2363" w:rsidP="006D2363">
            <w:pPr>
              <w:pStyle w:val="141"/>
              <w:jc w:val="right"/>
            </w:pPr>
            <w:r w:rsidRPr="006D2363">
              <w:rPr>
                <w:rFonts w:hint="eastAsia"/>
              </w:rPr>
              <w:t>6</w:t>
            </w:r>
            <w:r w:rsidRPr="006D2363">
              <w:t>.80</w:t>
            </w:r>
          </w:p>
        </w:tc>
        <w:tc>
          <w:tcPr>
            <w:tcW w:w="1199" w:type="dxa"/>
            <w:shd w:val="clear" w:color="auto" w:fill="auto"/>
            <w:vAlign w:val="center"/>
          </w:tcPr>
          <w:p w:rsidR="006D2363" w:rsidRPr="006D2363" w:rsidRDefault="006D2363" w:rsidP="006D2363">
            <w:pPr>
              <w:pStyle w:val="141"/>
              <w:jc w:val="right"/>
            </w:pPr>
            <w:r w:rsidRPr="006D2363">
              <w:rPr>
                <w:rFonts w:hint="eastAsia"/>
              </w:rPr>
              <w:t>5</w:t>
            </w:r>
            <w:r w:rsidRPr="006D2363">
              <w:t>.47</w:t>
            </w:r>
          </w:p>
        </w:tc>
        <w:tc>
          <w:tcPr>
            <w:tcW w:w="1199" w:type="dxa"/>
            <w:shd w:val="clear" w:color="auto" w:fill="auto"/>
            <w:vAlign w:val="center"/>
          </w:tcPr>
          <w:p w:rsidR="006D2363" w:rsidRPr="006D2363" w:rsidRDefault="006D2363" w:rsidP="006D2363">
            <w:pPr>
              <w:pStyle w:val="141"/>
              <w:jc w:val="right"/>
            </w:pPr>
            <w:r w:rsidRPr="006D2363">
              <w:rPr>
                <w:rFonts w:hint="eastAsia"/>
              </w:rPr>
              <w:t>4</w:t>
            </w:r>
            <w:r w:rsidRPr="006D2363">
              <w:t>.17</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.93</w:t>
            </w:r>
          </w:p>
        </w:tc>
        <w:tc>
          <w:tcPr>
            <w:tcW w:w="1140" w:type="dxa"/>
            <w:shd w:val="clear" w:color="auto" w:fill="auto"/>
            <w:vAlign w:val="center"/>
          </w:tcPr>
          <w:p w:rsidR="006D2363" w:rsidRPr="006D2363" w:rsidRDefault="006D2363" w:rsidP="006D2363">
            <w:pPr>
              <w:pStyle w:val="141"/>
              <w:jc w:val="right"/>
            </w:pPr>
            <w:r w:rsidRPr="006D2363">
              <w:rPr>
                <w:rFonts w:hint="eastAsia"/>
              </w:rPr>
              <w:t>2</w:t>
            </w:r>
            <w:r w:rsidRPr="006D2363">
              <w:t>.25</w:t>
            </w:r>
          </w:p>
        </w:tc>
      </w:tr>
      <w:tr w:rsidR="006D2363" w:rsidRPr="006D2363" w:rsidTr="006D2363">
        <w:tc>
          <w:tcPr>
            <w:tcW w:w="751" w:type="dxa"/>
            <w:shd w:val="clear" w:color="auto" w:fill="auto"/>
            <w:vAlign w:val="center"/>
          </w:tcPr>
          <w:p w:rsidR="006D2363" w:rsidRPr="006D2363" w:rsidRDefault="006D2363" w:rsidP="006D2363">
            <w:pPr>
              <w:pStyle w:val="141"/>
              <w:kinsoku w:val="0"/>
              <w:wordWrap w:val="0"/>
              <w:ind w:leftChars="-14" w:left="-40" w:rightChars="-10" w:right="-28"/>
              <w:jc w:val="both"/>
              <w:rPr>
                <w:rFonts w:hint="eastAsia"/>
                <w:spacing w:val="-20"/>
                <w:sz w:val="22"/>
                <w:szCs w:val="22"/>
              </w:rPr>
            </w:pPr>
            <w:r w:rsidRPr="006D2363">
              <w:rPr>
                <w:rFonts w:hint="eastAsia"/>
                <w:spacing w:val="-20"/>
                <w:sz w:val="22"/>
                <w:szCs w:val="22"/>
              </w:rPr>
              <w:t>實用技能學程、進修部</w:t>
            </w:r>
          </w:p>
        </w:tc>
        <w:tc>
          <w:tcPr>
            <w:tcW w:w="709" w:type="dxa"/>
            <w:shd w:val="clear" w:color="auto" w:fill="auto"/>
            <w:vAlign w:val="center"/>
          </w:tcPr>
          <w:p w:rsidR="006D2363" w:rsidRPr="006D2363" w:rsidRDefault="006D2363" w:rsidP="006D2363">
            <w:pPr>
              <w:pStyle w:val="141"/>
              <w:jc w:val="both"/>
            </w:pPr>
            <w:r w:rsidRPr="006D2363">
              <w:rPr>
                <w:rFonts w:hint="eastAsia"/>
              </w:rPr>
              <w:t>人數</w:t>
            </w:r>
          </w:p>
        </w:tc>
        <w:tc>
          <w:tcPr>
            <w:tcW w:w="1199" w:type="dxa"/>
            <w:shd w:val="clear" w:color="auto" w:fill="auto"/>
            <w:vAlign w:val="center"/>
          </w:tcPr>
          <w:p w:rsidR="006D2363" w:rsidRPr="006D2363" w:rsidRDefault="006D2363" w:rsidP="006D2363">
            <w:pPr>
              <w:pStyle w:val="141"/>
              <w:jc w:val="right"/>
            </w:pPr>
            <w:r w:rsidRPr="006D2363">
              <w:rPr>
                <w:rFonts w:hint="eastAsia"/>
              </w:rPr>
              <w:t>9</w:t>
            </w:r>
            <w:r w:rsidRPr="006D2363">
              <w:t>6,674</w:t>
            </w:r>
          </w:p>
        </w:tc>
        <w:tc>
          <w:tcPr>
            <w:tcW w:w="1199" w:type="dxa"/>
            <w:shd w:val="clear" w:color="auto" w:fill="auto"/>
            <w:vAlign w:val="center"/>
          </w:tcPr>
          <w:p w:rsidR="006D2363" w:rsidRPr="006D2363" w:rsidRDefault="006D2363" w:rsidP="006D2363">
            <w:pPr>
              <w:pStyle w:val="141"/>
              <w:jc w:val="right"/>
            </w:pPr>
            <w:r w:rsidRPr="006D2363">
              <w:rPr>
                <w:rFonts w:hint="eastAsia"/>
              </w:rPr>
              <w:t>6</w:t>
            </w:r>
            <w:r w:rsidRPr="006D2363">
              <w:t>2,216</w:t>
            </w:r>
          </w:p>
        </w:tc>
        <w:tc>
          <w:tcPr>
            <w:tcW w:w="1199" w:type="dxa"/>
            <w:shd w:val="clear" w:color="auto" w:fill="auto"/>
            <w:vAlign w:val="center"/>
          </w:tcPr>
          <w:p w:rsidR="006D2363" w:rsidRPr="006D2363" w:rsidRDefault="006D2363" w:rsidP="006D2363">
            <w:pPr>
              <w:pStyle w:val="141"/>
              <w:jc w:val="right"/>
            </w:pPr>
            <w:r w:rsidRPr="006D2363">
              <w:rPr>
                <w:rFonts w:hint="eastAsia"/>
              </w:rPr>
              <w:t>6</w:t>
            </w:r>
            <w:r w:rsidRPr="006D2363">
              <w:t>7,203</w:t>
            </w:r>
          </w:p>
        </w:tc>
        <w:tc>
          <w:tcPr>
            <w:tcW w:w="1199" w:type="dxa"/>
            <w:shd w:val="clear" w:color="auto" w:fill="auto"/>
            <w:vAlign w:val="center"/>
          </w:tcPr>
          <w:p w:rsidR="006D2363" w:rsidRPr="006D2363" w:rsidRDefault="006D2363" w:rsidP="006D2363">
            <w:pPr>
              <w:pStyle w:val="141"/>
              <w:jc w:val="right"/>
            </w:pPr>
            <w:r w:rsidRPr="006D2363">
              <w:rPr>
                <w:rFonts w:hint="eastAsia"/>
              </w:rPr>
              <w:t>4</w:t>
            </w:r>
            <w:r w:rsidRPr="006D2363">
              <w:t>2,912</w:t>
            </w:r>
          </w:p>
        </w:tc>
        <w:tc>
          <w:tcPr>
            <w:tcW w:w="1199" w:type="dxa"/>
            <w:shd w:val="clear" w:color="auto" w:fill="auto"/>
            <w:vAlign w:val="center"/>
          </w:tcPr>
          <w:p w:rsidR="006D2363" w:rsidRPr="006D2363" w:rsidRDefault="006D2363" w:rsidP="006D2363">
            <w:pPr>
              <w:pStyle w:val="141"/>
              <w:jc w:val="right"/>
            </w:pPr>
            <w:r w:rsidRPr="006D2363">
              <w:rPr>
                <w:rFonts w:hint="eastAsia"/>
              </w:rPr>
              <w:t>3</w:t>
            </w:r>
            <w:r w:rsidRPr="006D2363">
              <w:t>9,233</w:t>
            </w:r>
          </w:p>
        </w:tc>
        <w:tc>
          <w:tcPr>
            <w:tcW w:w="1140" w:type="dxa"/>
            <w:shd w:val="clear" w:color="auto" w:fill="auto"/>
            <w:vAlign w:val="center"/>
          </w:tcPr>
          <w:p w:rsidR="006D2363" w:rsidRPr="006D2363" w:rsidRDefault="006D2363" w:rsidP="006D2363">
            <w:pPr>
              <w:pStyle w:val="141"/>
              <w:jc w:val="right"/>
            </w:pPr>
            <w:r w:rsidRPr="006D2363">
              <w:rPr>
                <w:rFonts w:hint="eastAsia"/>
              </w:rPr>
              <w:t>2</w:t>
            </w:r>
            <w:r w:rsidRPr="006D2363">
              <w:t>6,152</w:t>
            </w:r>
          </w:p>
        </w:tc>
      </w:tr>
    </w:tbl>
    <w:p w:rsidR="006D2363" w:rsidRPr="0086232D" w:rsidRDefault="006D2363" w:rsidP="0086232D">
      <w:pPr>
        <w:pStyle w:val="141"/>
        <w:ind w:left="560" w:hanging="560"/>
      </w:pPr>
      <w:r w:rsidRPr="0086232D">
        <w:rPr>
          <w:rFonts w:hint="eastAsia"/>
        </w:rPr>
        <w:t xml:space="preserve">說 </w:t>
      </w:r>
      <w:r w:rsidRPr="0086232D">
        <w:t xml:space="preserve">   </w:t>
      </w:r>
      <w:r w:rsidRPr="0086232D">
        <w:rPr>
          <w:rFonts w:hint="eastAsia"/>
        </w:rPr>
        <w:t>明：「占比」係各學程別人數占總人數之比率。</w:t>
      </w:r>
    </w:p>
    <w:p w:rsidR="006D2363" w:rsidRPr="0086232D" w:rsidRDefault="006D2363" w:rsidP="0086232D">
      <w:pPr>
        <w:pStyle w:val="141"/>
        <w:ind w:left="560" w:hanging="560"/>
      </w:pPr>
      <w:r w:rsidRPr="0086232D">
        <w:rPr>
          <w:rFonts w:hint="eastAsia"/>
        </w:rPr>
        <w:t>資料來源：教育統計</w:t>
      </w:r>
      <w:r w:rsidR="00800CDB" w:rsidRPr="00800CDB">
        <w:rPr>
          <w:rFonts w:hint="eastAsia"/>
        </w:rPr>
        <w:t>(114年版)，表A1-4，本報告整理。</w:t>
      </w:r>
    </w:p>
    <w:p w:rsidR="002D05A8" w:rsidRPr="009E4737" w:rsidRDefault="004B43E4" w:rsidP="004B43E4">
      <w:pPr>
        <w:pStyle w:val="a4"/>
        <w:ind w:left="849" w:hanging="283"/>
        <w:rPr>
          <w:rFonts w:hint="eastAsia"/>
          <w:color w:val="FF0066"/>
        </w:rPr>
      </w:pPr>
      <w:r w:rsidRPr="00385121">
        <w:t>(</w:t>
      </w:r>
      <w:r w:rsidRPr="00385121">
        <w:rPr>
          <w:rFonts w:hint="eastAsia"/>
        </w:rPr>
        <w:t>二)</w:t>
      </w:r>
      <w:r w:rsidR="00E51659">
        <w:rPr>
          <w:rFonts w:hint="eastAsia"/>
        </w:rPr>
        <w:t>9</w:t>
      </w:r>
      <w:r w:rsidR="00E51659">
        <w:t>8</w:t>
      </w:r>
      <w:r w:rsidR="00E51659">
        <w:rPr>
          <w:rFonts w:hint="eastAsia"/>
        </w:rPr>
        <w:t>至1</w:t>
      </w:r>
      <w:r w:rsidR="00E51659">
        <w:t>15</w:t>
      </w:r>
      <w:r w:rsidR="00E51659">
        <w:rPr>
          <w:rFonts w:hint="eastAsia"/>
        </w:rPr>
        <w:t>學年度</w:t>
      </w:r>
      <w:r w:rsidR="00213B71" w:rsidRPr="00385121">
        <w:rPr>
          <w:rFonts w:hint="eastAsia"/>
        </w:rPr>
        <w:t>私立</w:t>
      </w:r>
      <w:r w:rsidR="00E51659">
        <w:rPr>
          <w:rFonts w:hint="eastAsia"/>
        </w:rPr>
        <w:t>高級中等以上</w:t>
      </w:r>
      <w:r w:rsidR="00213B71" w:rsidRPr="00385121">
        <w:rPr>
          <w:rFonts w:hint="eastAsia"/>
        </w:rPr>
        <w:t>學校退場</w:t>
      </w:r>
      <w:r w:rsidR="00D47043">
        <w:rPr>
          <w:rFonts w:hint="eastAsia"/>
        </w:rPr>
        <w:t>者</w:t>
      </w:r>
      <w:r w:rsidR="00E51659">
        <w:rPr>
          <w:rFonts w:hint="eastAsia"/>
        </w:rPr>
        <w:t>共計3</w:t>
      </w:r>
      <w:r w:rsidR="00E51659">
        <w:t>2</w:t>
      </w:r>
      <w:r w:rsidR="00E51659">
        <w:rPr>
          <w:rFonts w:hint="eastAsia"/>
        </w:rPr>
        <w:t>所</w:t>
      </w:r>
      <w:r w:rsidR="004E21EC">
        <w:rPr>
          <w:rFonts w:hint="eastAsia"/>
        </w:rPr>
        <w:t>，政府相關</w:t>
      </w:r>
      <w:r w:rsidR="00145C42">
        <w:rPr>
          <w:rFonts w:hint="eastAsia"/>
        </w:rPr>
        <w:t>墊付款計</w:t>
      </w:r>
      <w:r w:rsidR="004E21EC">
        <w:rPr>
          <w:rFonts w:hint="eastAsia"/>
        </w:rPr>
        <w:t>約</w:t>
      </w:r>
      <w:r w:rsidR="00145C42">
        <w:rPr>
          <w:rFonts w:hint="eastAsia"/>
        </w:rPr>
        <w:t>1</w:t>
      </w:r>
      <w:r w:rsidR="00145C42">
        <w:t>4.46</w:t>
      </w:r>
      <w:r w:rsidR="004E21EC">
        <w:rPr>
          <w:rFonts w:hint="eastAsia"/>
        </w:rPr>
        <w:t>億元</w:t>
      </w:r>
      <w:r w:rsidR="00145C42">
        <w:rPr>
          <w:rFonts w:hint="eastAsia"/>
        </w:rPr>
        <w:t>及補助1</w:t>
      </w:r>
      <w:r w:rsidR="00145C42">
        <w:t>.26</w:t>
      </w:r>
      <w:r w:rsidR="00145C42">
        <w:rPr>
          <w:rFonts w:hint="eastAsia"/>
        </w:rPr>
        <w:t>億元</w:t>
      </w:r>
    </w:p>
    <w:p w:rsidR="00A3310B" w:rsidRPr="009E4737" w:rsidRDefault="0052322D" w:rsidP="0052322D">
      <w:pPr>
        <w:pStyle w:val="123"/>
        <w:ind w:left="1133" w:hanging="283"/>
        <w:rPr>
          <w:rFonts w:hint="eastAsia"/>
        </w:rPr>
      </w:pPr>
      <w:r>
        <w:rPr>
          <w:rFonts w:hint="eastAsia"/>
        </w:rPr>
        <w:t>1</w:t>
      </w:r>
      <w:r>
        <w:t>.</w:t>
      </w:r>
      <w:r w:rsidR="00A4092C">
        <w:rPr>
          <w:rFonts w:hint="eastAsia"/>
        </w:rPr>
        <w:t>現行私立學校退場機制，</w:t>
      </w:r>
      <w:r w:rsidR="00A4092C" w:rsidRPr="00A4092C">
        <w:rPr>
          <w:rFonts w:hint="eastAsia"/>
        </w:rPr>
        <w:t>一般私立學校依私立學校法</w:t>
      </w:r>
      <w:r w:rsidR="00A4092C">
        <w:rPr>
          <w:rFonts w:hint="eastAsia"/>
        </w:rPr>
        <w:t>(</w:t>
      </w:r>
      <w:r w:rsidR="00A4092C" w:rsidRPr="00A4092C">
        <w:rPr>
          <w:rFonts w:hint="eastAsia"/>
        </w:rPr>
        <w:t>下稱私校法</w:t>
      </w:r>
      <w:r w:rsidR="00A4092C">
        <w:rPr>
          <w:rFonts w:hint="eastAsia"/>
        </w:rPr>
        <w:t>)</w:t>
      </w:r>
      <w:r w:rsidR="00D52B9A">
        <w:rPr>
          <w:rStyle w:val="af2"/>
        </w:rPr>
        <w:footnoteReference w:id="4"/>
      </w:r>
      <w:r w:rsidR="00A4092C" w:rsidRPr="00A4092C">
        <w:rPr>
          <w:rFonts w:hint="eastAsia"/>
        </w:rPr>
        <w:t>，專案輔導學校</w:t>
      </w:r>
      <w:r w:rsidR="006834A5">
        <w:rPr>
          <w:rFonts w:hint="eastAsia"/>
        </w:rPr>
        <w:t>則</w:t>
      </w:r>
      <w:r w:rsidR="00A4092C" w:rsidRPr="00A4092C">
        <w:rPr>
          <w:rFonts w:hint="eastAsia"/>
        </w:rPr>
        <w:t>依私立高級中等以上學校退場條例</w:t>
      </w:r>
      <w:r w:rsidR="00A4092C">
        <w:rPr>
          <w:rFonts w:hint="eastAsia"/>
        </w:rPr>
        <w:t>(</w:t>
      </w:r>
      <w:r w:rsidR="00A4092C" w:rsidRPr="00A4092C">
        <w:rPr>
          <w:rFonts w:hint="eastAsia"/>
        </w:rPr>
        <w:t>下稱退場條例</w:t>
      </w:r>
      <w:r w:rsidR="00A4092C">
        <w:rPr>
          <w:rFonts w:hint="eastAsia"/>
        </w:rPr>
        <w:t>)</w:t>
      </w:r>
      <w:r w:rsidR="00A4092C" w:rsidRPr="00A4092C">
        <w:rPr>
          <w:rFonts w:hint="eastAsia"/>
        </w:rPr>
        <w:t>等相關規定辦理</w:t>
      </w:r>
      <w:r w:rsidR="00906972" w:rsidRPr="006834A5">
        <w:rPr>
          <w:rFonts w:hint="eastAsia"/>
        </w:rPr>
        <w:t>合併、改制、停辦、改辦</w:t>
      </w:r>
      <w:r w:rsidR="00906972">
        <w:rPr>
          <w:rFonts w:hint="eastAsia"/>
        </w:rPr>
        <w:t>等退場</w:t>
      </w:r>
      <w:r w:rsidR="009A5B22">
        <w:rPr>
          <w:rFonts w:hint="eastAsia"/>
        </w:rPr>
        <w:t>方式</w:t>
      </w:r>
      <w:r w:rsidR="004D617B">
        <w:rPr>
          <w:rStyle w:val="af2"/>
        </w:rPr>
        <w:footnoteReference w:id="5"/>
      </w:r>
      <w:r w:rsidR="00A4092C">
        <w:rPr>
          <w:rFonts w:hint="eastAsia"/>
        </w:rPr>
        <w:t>，據教育部</w:t>
      </w:r>
      <w:r w:rsidR="00667525">
        <w:rPr>
          <w:rFonts w:hint="eastAsia"/>
        </w:rPr>
        <w:t>提供</w:t>
      </w:r>
      <w:r w:rsidR="004515F0" w:rsidRPr="004515F0">
        <w:rPr>
          <w:rFonts w:hint="eastAsia"/>
        </w:rPr>
        <w:t>已公告名單</w:t>
      </w:r>
      <w:r w:rsidR="00A4092C">
        <w:rPr>
          <w:rFonts w:hint="eastAsia"/>
        </w:rPr>
        <w:t>資料，9</w:t>
      </w:r>
      <w:r w:rsidR="00A4092C">
        <w:t>8</w:t>
      </w:r>
      <w:r w:rsidR="00A4092C">
        <w:rPr>
          <w:rFonts w:hint="eastAsia"/>
        </w:rPr>
        <w:t>至1</w:t>
      </w:r>
      <w:r w:rsidR="00A4092C">
        <w:t>15</w:t>
      </w:r>
      <w:r w:rsidR="00A4092C">
        <w:rPr>
          <w:rFonts w:hint="eastAsia"/>
        </w:rPr>
        <w:t>學年度</w:t>
      </w:r>
      <w:r w:rsidR="001006D0">
        <w:rPr>
          <w:rFonts w:hint="eastAsia"/>
        </w:rPr>
        <w:t>私立高級中等以上學校依私校法</w:t>
      </w:r>
      <w:r w:rsidR="00D139DC">
        <w:rPr>
          <w:rFonts w:hint="eastAsia"/>
        </w:rPr>
        <w:t>辦理</w:t>
      </w:r>
      <w:r w:rsidR="00BB3B43" w:rsidRPr="00BB3B43">
        <w:rPr>
          <w:rFonts w:hint="eastAsia"/>
        </w:rPr>
        <w:t>合併、改制、停辦、改辦</w:t>
      </w:r>
      <w:r w:rsidR="00B81D16">
        <w:rPr>
          <w:rFonts w:hint="eastAsia"/>
        </w:rPr>
        <w:t>者</w:t>
      </w:r>
      <w:r w:rsidR="001006D0">
        <w:rPr>
          <w:rFonts w:hint="eastAsia"/>
        </w:rPr>
        <w:t>計1</w:t>
      </w:r>
      <w:r w:rsidR="001006D0">
        <w:t>9</w:t>
      </w:r>
      <w:r w:rsidR="001006D0">
        <w:rPr>
          <w:rFonts w:hint="eastAsia"/>
        </w:rPr>
        <w:t>所，依退場條例</w:t>
      </w:r>
      <w:r w:rsidR="00BB3B43">
        <w:rPr>
          <w:rFonts w:hint="eastAsia"/>
        </w:rPr>
        <w:t>退場</w:t>
      </w:r>
      <w:r w:rsidR="00B81D16">
        <w:rPr>
          <w:rFonts w:hint="eastAsia"/>
        </w:rPr>
        <w:t>者</w:t>
      </w:r>
      <w:r w:rsidR="001006D0">
        <w:rPr>
          <w:rFonts w:hint="eastAsia"/>
        </w:rPr>
        <w:t>計1</w:t>
      </w:r>
      <w:r w:rsidR="001006D0">
        <w:t>3</w:t>
      </w:r>
      <w:r w:rsidR="001006D0">
        <w:rPr>
          <w:rFonts w:hint="eastAsia"/>
        </w:rPr>
        <w:t>所(詳表3</w:t>
      </w:r>
      <w:r w:rsidR="001006D0">
        <w:t>-</w:t>
      </w:r>
      <w:r w:rsidR="00855EEF">
        <w:t>1</w:t>
      </w:r>
      <w:r w:rsidR="001006D0">
        <w:t>-</w:t>
      </w:r>
      <w:r w:rsidR="0086232D">
        <w:rPr>
          <w:rFonts w:hint="eastAsia"/>
        </w:rPr>
        <w:t>3</w:t>
      </w:r>
      <w:r w:rsidR="001006D0">
        <w:t>)</w:t>
      </w:r>
      <w:r w:rsidR="001006D0">
        <w:rPr>
          <w:rFonts w:hint="eastAsia"/>
        </w:rPr>
        <w:t>。</w:t>
      </w:r>
    </w:p>
    <w:p w:rsidR="0039500E" w:rsidRPr="00AB494B" w:rsidRDefault="0039500E" w:rsidP="00D83712">
      <w:pPr>
        <w:spacing w:line="440" w:lineRule="exact"/>
        <w:ind w:leftChars="-32" w:left="1278" w:hangingChars="483" w:hanging="1369"/>
        <w:rPr>
          <w:b/>
        </w:rPr>
      </w:pPr>
      <w:r w:rsidRPr="00AB494B">
        <w:rPr>
          <w:rFonts w:hint="eastAsia"/>
          <w:b/>
        </w:rPr>
        <w:t>表3</w:t>
      </w:r>
      <w:r w:rsidRPr="00AB494B">
        <w:rPr>
          <w:b/>
        </w:rPr>
        <w:t>-</w:t>
      </w:r>
      <w:r w:rsidR="00855EEF">
        <w:rPr>
          <w:b/>
        </w:rPr>
        <w:t>1</w:t>
      </w:r>
      <w:r w:rsidRPr="00AB494B">
        <w:rPr>
          <w:b/>
        </w:rPr>
        <w:t>-</w:t>
      </w:r>
      <w:r w:rsidR="0086232D">
        <w:rPr>
          <w:b/>
        </w:rPr>
        <w:t>3</w:t>
      </w:r>
      <w:r w:rsidRPr="00AB494B">
        <w:rPr>
          <w:b/>
        </w:rPr>
        <w:t xml:space="preserve">  </w:t>
      </w:r>
      <w:r w:rsidR="001670EB" w:rsidRPr="00AB494B">
        <w:rPr>
          <w:b/>
        </w:rPr>
        <w:t>98</w:t>
      </w:r>
      <w:r w:rsidR="001670EB" w:rsidRPr="00AB494B">
        <w:rPr>
          <w:rFonts w:hint="eastAsia"/>
          <w:b/>
        </w:rPr>
        <w:t>至1</w:t>
      </w:r>
      <w:r w:rsidR="001670EB" w:rsidRPr="00AB494B">
        <w:rPr>
          <w:b/>
        </w:rPr>
        <w:t>1</w:t>
      </w:r>
      <w:r w:rsidR="00A4092C">
        <w:rPr>
          <w:b/>
        </w:rPr>
        <w:t>5</w:t>
      </w:r>
      <w:r w:rsidR="001670EB" w:rsidRPr="00AB494B">
        <w:rPr>
          <w:rFonts w:hint="eastAsia"/>
          <w:b/>
        </w:rPr>
        <w:t>學年度</w:t>
      </w:r>
      <w:r w:rsidR="00624129" w:rsidRPr="00AB494B">
        <w:rPr>
          <w:rFonts w:hint="eastAsia"/>
          <w:b/>
        </w:rPr>
        <w:t>私立</w:t>
      </w:r>
      <w:r w:rsidR="00B5061A" w:rsidRPr="00AB494B">
        <w:rPr>
          <w:rFonts w:hint="eastAsia"/>
          <w:b/>
        </w:rPr>
        <w:t>高級中等以上學</w:t>
      </w:r>
      <w:r w:rsidR="001670EB" w:rsidRPr="00AB494B">
        <w:rPr>
          <w:rFonts w:hint="eastAsia"/>
          <w:b/>
        </w:rPr>
        <w:t>校</w:t>
      </w:r>
      <w:r w:rsidR="00D83712">
        <w:rPr>
          <w:rFonts w:hint="eastAsia"/>
          <w:b/>
        </w:rPr>
        <w:t>合併、改制、停辦、改辦</w:t>
      </w:r>
      <w:r w:rsidR="001670EB" w:rsidRPr="00AB494B">
        <w:rPr>
          <w:rFonts w:hint="eastAsia"/>
          <w:b/>
        </w:rPr>
        <w:t>概況表</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1986"/>
        <w:gridCol w:w="1986"/>
        <w:gridCol w:w="1986"/>
        <w:gridCol w:w="1987"/>
      </w:tblGrid>
      <w:tr w:rsidR="000E77F4" w:rsidRPr="008A4600" w:rsidTr="00FB3C9C">
        <w:trPr>
          <w:tblHeader/>
        </w:trPr>
        <w:tc>
          <w:tcPr>
            <w:tcW w:w="668" w:type="dxa"/>
            <w:vMerge w:val="restart"/>
            <w:shd w:val="clear" w:color="auto" w:fill="auto"/>
            <w:vAlign w:val="center"/>
          </w:tcPr>
          <w:p w:rsidR="000E77F4" w:rsidRPr="008A4600" w:rsidRDefault="000E77F4" w:rsidP="00916448">
            <w:pPr>
              <w:pStyle w:val="141"/>
              <w:ind w:leftChars="-14" w:left="-40"/>
              <w:jc w:val="center"/>
              <w:rPr>
                <w:b/>
                <w:spacing w:val="-20"/>
              </w:rPr>
            </w:pPr>
            <w:r w:rsidRPr="008A4600">
              <w:rPr>
                <w:rFonts w:hint="eastAsia"/>
                <w:b/>
                <w:spacing w:val="-20"/>
              </w:rPr>
              <w:t>退場法源</w:t>
            </w:r>
          </w:p>
        </w:tc>
        <w:tc>
          <w:tcPr>
            <w:tcW w:w="3972" w:type="dxa"/>
            <w:gridSpan w:val="2"/>
            <w:shd w:val="clear" w:color="auto" w:fill="auto"/>
            <w:vAlign w:val="center"/>
          </w:tcPr>
          <w:p w:rsidR="000E77F4" w:rsidRPr="008A4600" w:rsidRDefault="000E77F4" w:rsidP="00916448">
            <w:pPr>
              <w:pStyle w:val="141"/>
              <w:jc w:val="center"/>
              <w:rPr>
                <w:rFonts w:hint="eastAsia"/>
                <w:b/>
                <w:spacing w:val="-20"/>
              </w:rPr>
            </w:pPr>
            <w:r w:rsidRPr="008A4600">
              <w:rPr>
                <w:rFonts w:hint="eastAsia"/>
                <w:b/>
                <w:spacing w:val="-20"/>
              </w:rPr>
              <w:t>私立大專校院</w:t>
            </w:r>
          </w:p>
        </w:tc>
        <w:tc>
          <w:tcPr>
            <w:tcW w:w="3973" w:type="dxa"/>
            <w:gridSpan w:val="2"/>
            <w:shd w:val="clear" w:color="auto" w:fill="auto"/>
            <w:vAlign w:val="center"/>
          </w:tcPr>
          <w:p w:rsidR="000E77F4" w:rsidRPr="008A4600" w:rsidRDefault="000E77F4" w:rsidP="00916448">
            <w:pPr>
              <w:pStyle w:val="141"/>
              <w:jc w:val="center"/>
              <w:rPr>
                <w:b/>
                <w:spacing w:val="-20"/>
              </w:rPr>
            </w:pPr>
            <w:r w:rsidRPr="008A4600">
              <w:rPr>
                <w:rFonts w:hint="eastAsia"/>
                <w:b/>
                <w:spacing w:val="-20"/>
              </w:rPr>
              <w:t>私立高級中等學校</w:t>
            </w:r>
          </w:p>
        </w:tc>
      </w:tr>
      <w:tr w:rsidR="000E77F4" w:rsidRPr="008A4600" w:rsidTr="00FB3C9C">
        <w:trPr>
          <w:tblHeader/>
        </w:trPr>
        <w:tc>
          <w:tcPr>
            <w:tcW w:w="668" w:type="dxa"/>
            <w:vMerge/>
            <w:shd w:val="clear" w:color="auto" w:fill="auto"/>
            <w:vAlign w:val="center"/>
          </w:tcPr>
          <w:p w:rsidR="000E77F4" w:rsidRPr="008A4600" w:rsidRDefault="000E77F4" w:rsidP="00916448">
            <w:pPr>
              <w:pStyle w:val="141"/>
              <w:jc w:val="center"/>
              <w:rPr>
                <w:rFonts w:hint="eastAsia"/>
                <w:b/>
                <w:spacing w:val="-20"/>
              </w:rPr>
            </w:pPr>
          </w:p>
        </w:tc>
        <w:tc>
          <w:tcPr>
            <w:tcW w:w="1986" w:type="dxa"/>
            <w:shd w:val="clear" w:color="auto" w:fill="auto"/>
            <w:vAlign w:val="center"/>
          </w:tcPr>
          <w:p w:rsidR="000E77F4" w:rsidRPr="008A4600" w:rsidRDefault="000E77F4" w:rsidP="00916448">
            <w:pPr>
              <w:pStyle w:val="141"/>
              <w:jc w:val="center"/>
              <w:rPr>
                <w:rFonts w:hint="eastAsia"/>
                <w:b/>
                <w:spacing w:val="-20"/>
              </w:rPr>
            </w:pPr>
            <w:r w:rsidRPr="008A4600">
              <w:rPr>
                <w:rFonts w:hint="eastAsia"/>
                <w:b/>
                <w:spacing w:val="-20"/>
              </w:rPr>
              <w:t>校名</w:t>
            </w:r>
          </w:p>
        </w:tc>
        <w:tc>
          <w:tcPr>
            <w:tcW w:w="1986" w:type="dxa"/>
            <w:shd w:val="clear" w:color="auto" w:fill="auto"/>
            <w:vAlign w:val="center"/>
          </w:tcPr>
          <w:p w:rsidR="000E77F4" w:rsidRPr="008A4600" w:rsidRDefault="000E77F4" w:rsidP="00916448">
            <w:pPr>
              <w:pStyle w:val="141"/>
              <w:jc w:val="center"/>
              <w:rPr>
                <w:rFonts w:hint="eastAsia"/>
                <w:b/>
                <w:spacing w:val="-20"/>
              </w:rPr>
            </w:pPr>
            <w:r w:rsidRPr="008A4600">
              <w:rPr>
                <w:rFonts w:hint="eastAsia"/>
                <w:b/>
                <w:spacing w:val="-20"/>
              </w:rPr>
              <w:t>停辦日期</w:t>
            </w:r>
          </w:p>
        </w:tc>
        <w:tc>
          <w:tcPr>
            <w:tcW w:w="1986" w:type="dxa"/>
            <w:shd w:val="clear" w:color="auto" w:fill="auto"/>
            <w:vAlign w:val="center"/>
          </w:tcPr>
          <w:p w:rsidR="000E77F4" w:rsidRPr="008A4600" w:rsidRDefault="000E77F4" w:rsidP="00916448">
            <w:pPr>
              <w:pStyle w:val="141"/>
              <w:jc w:val="center"/>
              <w:rPr>
                <w:rFonts w:hint="eastAsia"/>
                <w:b/>
                <w:spacing w:val="-20"/>
              </w:rPr>
            </w:pPr>
            <w:r w:rsidRPr="008A4600">
              <w:rPr>
                <w:rFonts w:hint="eastAsia"/>
                <w:b/>
                <w:spacing w:val="-20"/>
              </w:rPr>
              <w:t>校名</w:t>
            </w:r>
          </w:p>
        </w:tc>
        <w:tc>
          <w:tcPr>
            <w:tcW w:w="1987" w:type="dxa"/>
            <w:shd w:val="clear" w:color="auto" w:fill="auto"/>
            <w:vAlign w:val="center"/>
          </w:tcPr>
          <w:p w:rsidR="000E77F4" w:rsidRPr="008A4600" w:rsidRDefault="000E77F4" w:rsidP="00916448">
            <w:pPr>
              <w:pStyle w:val="141"/>
              <w:jc w:val="center"/>
              <w:rPr>
                <w:rFonts w:hint="eastAsia"/>
                <w:b/>
                <w:spacing w:val="-20"/>
              </w:rPr>
            </w:pPr>
            <w:r w:rsidRPr="008A4600">
              <w:rPr>
                <w:rFonts w:hint="eastAsia"/>
                <w:b/>
                <w:spacing w:val="-20"/>
              </w:rPr>
              <w:t>停辦日期</w:t>
            </w:r>
          </w:p>
        </w:tc>
      </w:tr>
      <w:tr w:rsidR="00B01C7E" w:rsidRPr="008A4600" w:rsidTr="00FB3C9C">
        <w:tc>
          <w:tcPr>
            <w:tcW w:w="668" w:type="dxa"/>
            <w:vMerge w:val="restart"/>
            <w:shd w:val="clear" w:color="auto" w:fill="auto"/>
            <w:vAlign w:val="center"/>
          </w:tcPr>
          <w:p w:rsidR="00B01C7E" w:rsidRPr="008A4600" w:rsidRDefault="00B01C7E" w:rsidP="006A2F8E">
            <w:pPr>
              <w:pStyle w:val="141"/>
              <w:rPr>
                <w:rFonts w:hint="eastAsia"/>
                <w:spacing w:val="-20"/>
              </w:rPr>
            </w:pPr>
            <w:r w:rsidRPr="008A4600">
              <w:rPr>
                <w:rFonts w:hint="eastAsia"/>
                <w:spacing w:val="-20"/>
              </w:rPr>
              <w:t>私校法</w:t>
            </w: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1</w:t>
            </w:r>
            <w:r w:rsidRPr="008A4600">
              <w:rPr>
                <w:spacing w:val="-20"/>
              </w:rPr>
              <w:t>.</w:t>
            </w:r>
            <w:r w:rsidRPr="008A4600">
              <w:rPr>
                <w:rFonts w:hint="eastAsia"/>
                <w:spacing w:val="-20"/>
              </w:rPr>
              <w:t>高鳳數位內容學院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103年2月27日停辦，105年8月1日新設私立崇華國民小學。</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1</w:t>
            </w:r>
            <w:r w:rsidRPr="008A4600">
              <w:rPr>
                <w:spacing w:val="-20"/>
              </w:rPr>
              <w:t>.</w:t>
            </w:r>
            <w:r w:rsidR="00EA31AE" w:rsidRPr="008A4600">
              <w:rPr>
                <w:rFonts w:hint="eastAsia"/>
                <w:spacing w:val="-20"/>
              </w:rPr>
              <w:t>花蓮縣私立國光高級商工職業學校</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102年8月1日停辦。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2</w:t>
            </w:r>
            <w:r w:rsidRPr="008A4600">
              <w:rPr>
                <w:spacing w:val="-20"/>
              </w:rPr>
              <w:t>.</w:t>
            </w:r>
            <w:r w:rsidRPr="008A4600">
              <w:rPr>
                <w:rFonts w:hint="eastAsia"/>
                <w:spacing w:val="-20"/>
              </w:rPr>
              <w:t>永達技術學院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103年8月6日停辦。</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2</w:t>
            </w:r>
            <w:r w:rsidRPr="008A4600">
              <w:rPr>
                <w:spacing w:val="-20"/>
              </w:rPr>
              <w:t>.</w:t>
            </w:r>
            <w:r w:rsidR="00EA31AE" w:rsidRPr="008A4600">
              <w:rPr>
                <w:rFonts w:hint="eastAsia"/>
                <w:spacing w:val="-20"/>
              </w:rPr>
              <w:t>臺南市私立華濟永安高級中學</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103年8月1日停辦。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3</w:t>
            </w:r>
            <w:r w:rsidRPr="008A4600">
              <w:rPr>
                <w:spacing w:val="-20"/>
              </w:rPr>
              <w:t>.</w:t>
            </w:r>
            <w:r w:rsidRPr="008A4600">
              <w:rPr>
                <w:rFonts w:hint="eastAsia"/>
                <w:spacing w:val="-20"/>
              </w:rPr>
              <w:t>康寧大學</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104年8月1日起與康寧醫護暨管理專科學校合併，學校目前未停辦。</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3</w:t>
            </w:r>
            <w:r w:rsidRPr="008A4600">
              <w:rPr>
                <w:spacing w:val="-20"/>
              </w:rPr>
              <w:t>.</w:t>
            </w:r>
            <w:r w:rsidR="00EA31AE" w:rsidRPr="008A4600">
              <w:rPr>
                <w:rFonts w:hint="eastAsia"/>
                <w:spacing w:val="-20"/>
              </w:rPr>
              <w:t>嘉義市私立大同高級商業職業學校</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104年8月1日停辦。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4</w:t>
            </w:r>
            <w:r w:rsidRPr="008A4600">
              <w:rPr>
                <w:spacing w:val="-20"/>
              </w:rPr>
              <w:t>.</w:t>
            </w:r>
            <w:r w:rsidRPr="008A4600">
              <w:rPr>
                <w:rFonts w:hint="eastAsia"/>
                <w:spacing w:val="-20"/>
              </w:rPr>
              <w:t>高美醫護管理專科學校</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107年8月1日停辦。</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4</w:t>
            </w:r>
            <w:r w:rsidRPr="008A4600">
              <w:rPr>
                <w:spacing w:val="-20"/>
              </w:rPr>
              <w:t>.</w:t>
            </w:r>
            <w:r w:rsidR="00EA31AE" w:rsidRPr="008A4600">
              <w:rPr>
                <w:rFonts w:hint="eastAsia"/>
                <w:spacing w:val="-20"/>
              </w:rPr>
              <w:t>雲林縣私立益新高級工商職業學校</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107年2月23日停辦。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5</w:t>
            </w:r>
            <w:r w:rsidRPr="008A4600">
              <w:rPr>
                <w:spacing w:val="-20"/>
              </w:rPr>
              <w:t>.</w:t>
            </w:r>
            <w:r w:rsidRPr="008A4600">
              <w:rPr>
                <w:rFonts w:hint="eastAsia"/>
                <w:spacing w:val="-20"/>
              </w:rPr>
              <w:t>亞太創意技術學院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108年8月1日停辦。</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5</w:t>
            </w:r>
            <w:r w:rsidRPr="008A4600">
              <w:rPr>
                <w:spacing w:val="-20"/>
              </w:rPr>
              <w:t>.</w:t>
            </w:r>
            <w:r w:rsidR="00EA31AE" w:rsidRPr="008A4600">
              <w:rPr>
                <w:rFonts w:hint="eastAsia"/>
                <w:spacing w:val="-20"/>
              </w:rPr>
              <w:t>屏東縣私立志成高級商工職業學校</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107年2月23日停辦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spacing w:val="-20"/>
              </w:rPr>
              <w:t>6</w:t>
            </w:r>
            <w:r w:rsidRPr="008A4600">
              <w:rPr>
                <w:rFonts w:hint="eastAsia"/>
                <w:spacing w:val="-20"/>
              </w:rPr>
              <w:t>.南榮科技大學</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109年2月1日停辦，112年1月31日取得籌設小學許可。</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6</w:t>
            </w:r>
            <w:r w:rsidRPr="008A4600">
              <w:rPr>
                <w:spacing w:val="-20"/>
              </w:rPr>
              <w:t>.</w:t>
            </w:r>
            <w:r w:rsidR="00EA31AE" w:rsidRPr="008A4600">
              <w:rPr>
                <w:rFonts w:hint="eastAsia"/>
                <w:spacing w:val="-20"/>
              </w:rPr>
              <w:t>屏東縣私立華洲高級工業家事職業學校</w:t>
            </w:r>
          </w:p>
        </w:tc>
        <w:tc>
          <w:tcPr>
            <w:tcW w:w="1987" w:type="dxa"/>
            <w:shd w:val="clear" w:color="auto" w:fill="auto"/>
            <w:vAlign w:val="center"/>
          </w:tcPr>
          <w:p w:rsidR="00B01C7E" w:rsidRPr="008A4600" w:rsidRDefault="00EA31AE" w:rsidP="00916448">
            <w:pPr>
              <w:pStyle w:val="141"/>
              <w:jc w:val="both"/>
              <w:rPr>
                <w:spacing w:val="-20"/>
              </w:rPr>
            </w:pPr>
            <w:r w:rsidRPr="008A4600">
              <w:rPr>
                <w:rFonts w:hint="eastAsia"/>
                <w:spacing w:val="-20"/>
              </w:rPr>
              <w:t>109年9月4日停辦。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7</w:t>
            </w:r>
            <w:r w:rsidRPr="008A4600">
              <w:rPr>
                <w:spacing w:val="-20"/>
              </w:rPr>
              <w:t>.</w:t>
            </w:r>
            <w:r w:rsidRPr="008A4600">
              <w:rPr>
                <w:rFonts w:hint="eastAsia"/>
                <w:spacing w:val="-20"/>
              </w:rPr>
              <w:t>稻江科技暨管理學院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110年8月1日停辦，111年12月1日改辦為長照法人及設立長照機構。</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7</w:t>
            </w:r>
            <w:r w:rsidRPr="008A4600">
              <w:rPr>
                <w:spacing w:val="-20"/>
              </w:rPr>
              <w:t>.</w:t>
            </w:r>
            <w:r w:rsidR="00727C74" w:rsidRPr="008A4600">
              <w:rPr>
                <w:rFonts w:hint="eastAsia"/>
                <w:spacing w:val="-20"/>
              </w:rPr>
              <w:t>弘德學校財團法人嘉義縣弘德高級工商職業學校</w:t>
            </w:r>
          </w:p>
        </w:tc>
        <w:tc>
          <w:tcPr>
            <w:tcW w:w="1987" w:type="dxa"/>
            <w:shd w:val="clear" w:color="auto" w:fill="auto"/>
            <w:vAlign w:val="center"/>
          </w:tcPr>
          <w:p w:rsidR="00B01C7E" w:rsidRPr="008A4600" w:rsidRDefault="00727C74" w:rsidP="00916448">
            <w:pPr>
              <w:pStyle w:val="141"/>
              <w:jc w:val="both"/>
              <w:rPr>
                <w:spacing w:val="-20"/>
              </w:rPr>
            </w:pPr>
            <w:r w:rsidRPr="008A4600">
              <w:rPr>
                <w:rFonts w:hint="eastAsia"/>
                <w:spacing w:val="-20"/>
              </w:rPr>
              <w:t>110年11月10日停辦。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8</w:t>
            </w:r>
            <w:r w:rsidRPr="008A4600">
              <w:rPr>
                <w:spacing w:val="-20"/>
              </w:rPr>
              <w:t>.</w:t>
            </w:r>
            <w:r w:rsidRPr="008A4600">
              <w:rPr>
                <w:rFonts w:hint="eastAsia"/>
                <w:spacing w:val="-20"/>
              </w:rPr>
              <w:t>臺灣觀光學院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110年9月1日停辦，111年10月26日清算完結。</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8</w:t>
            </w:r>
            <w:r w:rsidRPr="008A4600">
              <w:rPr>
                <w:spacing w:val="-20"/>
              </w:rPr>
              <w:t>.</w:t>
            </w:r>
            <w:r w:rsidR="00727C74" w:rsidRPr="008A4600">
              <w:rPr>
                <w:rFonts w:hint="eastAsia"/>
                <w:spacing w:val="-20"/>
              </w:rPr>
              <w:t>臺南市私立鳳和高級中學</w:t>
            </w:r>
          </w:p>
        </w:tc>
        <w:tc>
          <w:tcPr>
            <w:tcW w:w="1987" w:type="dxa"/>
            <w:shd w:val="clear" w:color="auto" w:fill="auto"/>
            <w:vAlign w:val="center"/>
          </w:tcPr>
          <w:p w:rsidR="00B01C7E" w:rsidRPr="008A4600" w:rsidRDefault="00727C74" w:rsidP="00916448">
            <w:pPr>
              <w:pStyle w:val="141"/>
              <w:jc w:val="both"/>
              <w:rPr>
                <w:spacing w:val="-20"/>
              </w:rPr>
            </w:pPr>
            <w:r w:rsidRPr="008A4600">
              <w:rPr>
                <w:rFonts w:hint="eastAsia"/>
                <w:spacing w:val="-20"/>
              </w:rPr>
              <w:t>111年1月17日停辦。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126" w:hangingChars="90" w:hanging="183"/>
              <w:jc w:val="both"/>
              <w:rPr>
                <w:spacing w:val="-20"/>
              </w:rPr>
            </w:pPr>
            <w:r w:rsidRPr="008A4600">
              <w:rPr>
                <w:rFonts w:hint="eastAsia"/>
                <w:spacing w:val="-20"/>
              </w:rPr>
              <w:t>9</w:t>
            </w:r>
            <w:r w:rsidRPr="008A4600">
              <w:rPr>
                <w:spacing w:val="-20"/>
              </w:rPr>
              <w:t>.</w:t>
            </w:r>
            <w:r w:rsidRPr="008A4600">
              <w:rPr>
                <w:rFonts w:hint="eastAsia"/>
                <w:spacing w:val="-20"/>
              </w:rPr>
              <w:t>蘭陽技術學院</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111年8月1日停辦。</w:t>
            </w:r>
          </w:p>
        </w:tc>
        <w:tc>
          <w:tcPr>
            <w:tcW w:w="1986" w:type="dxa"/>
            <w:shd w:val="clear" w:color="auto" w:fill="auto"/>
            <w:vAlign w:val="center"/>
          </w:tcPr>
          <w:p w:rsidR="00B01C7E" w:rsidRPr="008A4600" w:rsidRDefault="00B01C7E" w:rsidP="00916448">
            <w:pPr>
              <w:pStyle w:val="141"/>
              <w:ind w:leftChars="-26" w:left="129" w:hangingChars="100" w:hanging="203"/>
              <w:jc w:val="both"/>
              <w:rPr>
                <w:spacing w:val="-20"/>
              </w:rPr>
            </w:pPr>
            <w:r w:rsidRPr="008A4600">
              <w:rPr>
                <w:rFonts w:hint="eastAsia"/>
                <w:spacing w:val="-20"/>
              </w:rPr>
              <w:t>9</w:t>
            </w:r>
            <w:r w:rsidRPr="008A4600">
              <w:rPr>
                <w:spacing w:val="-20"/>
              </w:rPr>
              <w:t>.</w:t>
            </w:r>
            <w:r w:rsidR="00727C74" w:rsidRPr="008A4600">
              <w:rPr>
                <w:rFonts w:hint="eastAsia"/>
                <w:spacing w:val="-20"/>
              </w:rPr>
              <w:t>嘉義縣私立協志高級工商職業學校</w:t>
            </w:r>
          </w:p>
        </w:tc>
        <w:tc>
          <w:tcPr>
            <w:tcW w:w="1987" w:type="dxa"/>
            <w:shd w:val="clear" w:color="auto" w:fill="auto"/>
            <w:vAlign w:val="center"/>
          </w:tcPr>
          <w:p w:rsidR="00B01C7E" w:rsidRPr="008A4600" w:rsidRDefault="00727C74" w:rsidP="00916448">
            <w:pPr>
              <w:pStyle w:val="141"/>
              <w:jc w:val="both"/>
              <w:rPr>
                <w:spacing w:val="-20"/>
              </w:rPr>
            </w:pPr>
            <w:r w:rsidRPr="008A4600">
              <w:rPr>
                <w:rFonts w:hint="eastAsia"/>
                <w:spacing w:val="-20"/>
              </w:rPr>
              <w:t>111年8月1日停辦。</w:t>
            </w:r>
          </w:p>
        </w:tc>
      </w:tr>
      <w:tr w:rsidR="00B01C7E" w:rsidRPr="008A4600" w:rsidTr="00FB3C9C">
        <w:tc>
          <w:tcPr>
            <w:tcW w:w="668" w:type="dxa"/>
            <w:vMerge/>
            <w:shd w:val="clear" w:color="auto" w:fill="auto"/>
            <w:vAlign w:val="center"/>
          </w:tcPr>
          <w:p w:rsidR="00B01C7E" w:rsidRPr="008A4600" w:rsidRDefault="00B01C7E" w:rsidP="00916448">
            <w:pPr>
              <w:pStyle w:val="141"/>
              <w:jc w:val="both"/>
              <w:rPr>
                <w:rFonts w:hint="eastAsia"/>
                <w:spacing w:val="-20"/>
              </w:rPr>
            </w:pPr>
          </w:p>
        </w:tc>
        <w:tc>
          <w:tcPr>
            <w:tcW w:w="1986" w:type="dxa"/>
            <w:shd w:val="clear" w:color="auto" w:fill="auto"/>
            <w:vAlign w:val="center"/>
          </w:tcPr>
          <w:p w:rsidR="00B01C7E" w:rsidRPr="008A4600" w:rsidRDefault="00B01C7E" w:rsidP="00916448">
            <w:pPr>
              <w:pStyle w:val="141"/>
              <w:ind w:leftChars="-20" w:left="258" w:hangingChars="155" w:hanging="315"/>
              <w:jc w:val="both"/>
              <w:rPr>
                <w:spacing w:val="-20"/>
              </w:rPr>
            </w:pPr>
            <w:r w:rsidRPr="008A4600">
              <w:rPr>
                <w:rFonts w:hint="eastAsia"/>
                <w:spacing w:val="-20"/>
              </w:rPr>
              <w:t>1</w:t>
            </w:r>
            <w:r w:rsidRPr="008A4600">
              <w:rPr>
                <w:spacing w:val="-20"/>
              </w:rPr>
              <w:t>0.</w:t>
            </w:r>
            <w:r w:rsidRPr="008A4600">
              <w:rPr>
                <w:rFonts w:hint="eastAsia"/>
                <w:spacing w:val="-20"/>
              </w:rPr>
              <w:t>慈濟大學</w:t>
            </w:r>
          </w:p>
        </w:tc>
        <w:tc>
          <w:tcPr>
            <w:tcW w:w="1986" w:type="dxa"/>
            <w:shd w:val="clear" w:color="auto" w:fill="auto"/>
            <w:vAlign w:val="center"/>
          </w:tcPr>
          <w:p w:rsidR="00B01C7E" w:rsidRPr="008A4600" w:rsidRDefault="00B01C7E" w:rsidP="00916448">
            <w:pPr>
              <w:pStyle w:val="141"/>
              <w:jc w:val="both"/>
              <w:rPr>
                <w:spacing w:val="-20"/>
              </w:rPr>
            </w:pPr>
            <w:r w:rsidRPr="008A4600">
              <w:rPr>
                <w:rFonts w:hint="eastAsia"/>
                <w:spacing w:val="-20"/>
              </w:rPr>
              <w:t>113年8月1日起</w:t>
            </w:r>
            <w:r w:rsidR="00E70F2C" w:rsidRPr="008A4600">
              <w:rPr>
                <w:rFonts w:hint="eastAsia"/>
                <w:spacing w:val="-20"/>
              </w:rPr>
              <w:t>與慈濟科技大學</w:t>
            </w:r>
            <w:r w:rsidRPr="008A4600">
              <w:rPr>
                <w:rFonts w:hint="eastAsia"/>
                <w:spacing w:val="-20"/>
              </w:rPr>
              <w:t>合併。</w:t>
            </w:r>
          </w:p>
        </w:tc>
        <w:tc>
          <w:tcPr>
            <w:tcW w:w="1986" w:type="dxa"/>
            <w:shd w:val="clear" w:color="auto" w:fill="auto"/>
            <w:vAlign w:val="center"/>
          </w:tcPr>
          <w:p w:rsidR="00B01C7E" w:rsidRPr="008A4600" w:rsidRDefault="006272F0" w:rsidP="00916448">
            <w:pPr>
              <w:pStyle w:val="141"/>
              <w:jc w:val="both"/>
              <w:rPr>
                <w:spacing w:val="-20"/>
              </w:rPr>
            </w:pPr>
            <w:r w:rsidRPr="008A4600">
              <w:rPr>
                <w:rFonts w:hint="eastAsia"/>
                <w:spacing w:val="-20"/>
              </w:rPr>
              <w:t>-</w:t>
            </w:r>
          </w:p>
        </w:tc>
        <w:tc>
          <w:tcPr>
            <w:tcW w:w="1987" w:type="dxa"/>
            <w:shd w:val="clear" w:color="auto" w:fill="auto"/>
            <w:vAlign w:val="center"/>
          </w:tcPr>
          <w:p w:rsidR="00B01C7E" w:rsidRPr="008A4600" w:rsidRDefault="008A4600" w:rsidP="00916448">
            <w:pPr>
              <w:pStyle w:val="141"/>
              <w:jc w:val="both"/>
              <w:rPr>
                <w:spacing w:val="-20"/>
              </w:rPr>
            </w:pPr>
            <w:r w:rsidRPr="008A4600">
              <w:rPr>
                <w:rFonts w:hint="eastAsia"/>
                <w:spacing w:val="-20"/>
              </w:rPr>
              <w:t>-</w:t>
            </w:r>
          </w:p>
        </w:tc>
      </w:tr>
      <w:tr w:rsidR="002B3033" w:rsidRPr="008A4600" w:rsidTr="00FB3C9C">
        <w:tc>
          <w:tcPr>
            <w:tcW w:w="668" w:type="dxa"/>
            <w:vMerge w:val="restart"/>
            <w:shd w:val="clear" w:color="auto" w:fill="auto"/>
            <w:vAlign w:val="center"/>
          </w:tcPr>
          <w:p w:rsidR="002B3033" w:rsidRPr="008A4600" w:rsidRDefault="002B3033" w:rsidP="006A2F8E">
            <w:pPr>
              <w:pStyle w:val="141"/>
              <w:rPr>
                <w:spacing w:val="-20"/>
              </w:rPr>
            </w:pPr>
            <w:r w:rsidRPr="008A4600">
              <w:rPr>
                <w:rFonts w:hint="eastAsia"/>
                <w:spacing w:val="-20"/>
              </w:rPr>
              <w:t>退場條例</w:t>
            </w:r>
          </w:p>
        </w:tc>
        <w:tc>
          <w:tcPr>
            <w:tcW w:w="1986" w:type="dxa"/>
            <w:shd w:val="clear" w:color="auto" w:fill="auto"/>
            <w:vAlign w:val="center"/>
          </w:tcPr>
          <w:p w:rsidR="002B3033" w:rsidRPr="008A4600" w:rsidRDefault="002B3033" w:rsidP="00916448">
            <w:pPr>
              <w:pStyle w:val="141"/>
              <w:ind w:leftChars="-20" w:left="126" w:hangingChars="90" w:hanging="183"/>
              <w:jc w:val="both"/>
              <w:rPr>
                <w:rFonts w:hint="eastAsia"/>
                <w:spacing w:val="-20"/>
              </w:rPr>
            </w:pPr>
            <w:r w:rsidRPr="008A4600">
              <w:rPr>
                <w:rFonts w:hint="eastAsia"/>
                <w:spacing w:val="-20"/>
              </w:rPr>
              <w:t>1</w:t>
            </w:r>
            <w:r w:rsidRPr="008A4600">
              <w:rPr>
                <w:spacing w:val="-20"/>
              </w:rPr>
              <w:t>.</w:t>
            </w:r>
            <w:r w:rsidR="006974B5" w:rsidRPr="008A4600">
              <w:rPr>
                <w:rFonts w:hint="eastAsia"/>
                <w:spacing w:val="-20"/>
              </w:rPr>
              <w:t>和春技術學院</w:t>
            </w:r>
          </w:p>
        </w:tc>
        <w:tc>
          <w:tcPr>
            <w:tcW w:w="1986" w:type="dxa"/>
            <w:shd w:val="clear" w:color="auto" w:fill="auto"/>
            <w:vAlign w:val="center"/>
          </w:tcPr>
          <w:p w:rsidR="002B3033" w:rsidRPr="008A4600" w:rsidRDefault="006974B5" w:rsidP="00916448">
            <w:pPr>
              <w:pStyle w:val="141"/>
              <w:jc w:val="both"/>
              <w:rPr>
                <w:spacing w:val="-20"/>
              </w:rPr>
            </w:pPr>
            <w:r w:rsidRPr="008A4600">
              <w:rPr>
                <w:rFonts w:hint="eastAsia"/>
                <w:spacing w:val="-20"/>
              </w:rPr>
              <w:t>112年5月10日停辦。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1</w:t>
            </w:r>
            <w:r w:rsidRPr="008A4600">
              <w:rPr>
                <w:spacing w:val="-20"/>
              </w:rPr>
              <w:t>.</w:t>
            </w:r>
            <w:r w:rsidR="003313F0" w:rsidRPr="008A4600">
              <w:rPr>
                <w:rFonts w:hint="eastAsia"/>
                <w:spacing w:val="-20"/>
              </w:rPr>
              <w:t>嘉義縣私立同濟高級中學</w:t>
            </w:r>
          </w:p>
        </w:tc>
        <w:tc>
          <w:tcPr>
            <w:tcW w:w="1987" w:type="dxa"/>
            <w:shd w:val="clear" w:color="auto" w:fill="auto"/>
            <w:vAlign w:val="center"/>
          </w:tcPr>
          <w:p w:rsidR="002B3033" w:rsidRPr="008A4600" w:rsidRDefault="003313F0" w:rsidP="00916448">
            <w:pPr>
              <w:pStyle w:val="141"/>
              <w:jc w:val="both"/>
              <w:rPr>
                <w:spacing w:val="-20"/>
              </w:rPr>
            </w:pPr>
            <w:r w:rsidRPr="008A4600">
              <w:rPr>
                <w:rFonts w:hint="eastAsia"/>
                <w:spacing w:val="-20"/>
              </w:rPr>
              <w:t>114年7月31日停辦。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2</w:t>
            </w:r>
            <w:r w:rsidRPr="008A4600">
              <w:rPr>
                <w:spacing w:val="-20"/>
              </w:rPr>
              <w:t>.</w:t>
            </w:r>
            <w:r w:rsidR="006974B5" w:rsidRPr="008A4600">
              <w:rPr>
                <w:rFonts w:hint="eastAsia"/>
                <w:spacing w:val="-20"/>
              </w:rPr>
              <w:t>中州科技大學</w:t>
            </w:r>
          </w:p>
        </w:tc>
        <w:tc>
          <w:tcPr>
            <w:tcW w:w="1986" w:type="dxa"/>
            <w:shd w:val="clear" w:color="auto" w:fill="auto"/>
            <w:vAlign w:val="center"/>
          </w:tcPr>
          <w:p w:rsidR="002B3033" w:rsidRPr="008A4600" w:rsidRDefault="006974B5" w:rsidP="00916448">
            <w:pPr>
              <w:pStyle w:val="141"/>
              <w:jc w:val="both"/>
              <w:rPr>
                <w:spacing w:val="-20"/>
              </w:rPr>
            </w:pPr>
            <w:r w:rsidRPr="008A4600">
              <w:rPr>
                <w:rFonts w:hint="eastAsia"/>
                <w:spacing w:val="-20"/>
              </w:rPr>
              <w:t>112年7月31日停辦。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2</w:t>
            </w:r>
            <w:r w:rsidRPr="008A4600">
              <w:rPr>
                <w:spacing w:val="-20"/>
              </w:rPr>
              <w:t>.</w:t>
            </w:r>
            <w:r w:rsidR="001F47F4" w:rsidRPr="008A4600">
              <w:rPr>
                <w:rFonts w:hint="eastAsia"/>
                <w:spacing w:val="-20"/>
              </w:rPr>
              <w:t>苗栗縣私立賢德高級工商職業學校</w:t>
            </w:r>
          </w:p>
        </w:tc>
        <w:tc>
          <w:tcPr>
            <w:tcW w:w="1987" w:type="dxa"/>
            <w:shd w:val="clear" w:color="auto" w:fill="auto"/>
            <w:vAlign w:val="center"/>
          </w:tcPr>
          <w:p w:rsidR="002B3033" w:rsidRPr="008A4600" w:rsidRDefault="007A5B60" w:rsidP="00916448">
            <w:pPr>
              <w:pStyle w:val="141"/>
              <w:jc w:val="both"/>
              <w:rPr>
                <w:spacing w:val="-20"/>
              </w:rPr>
            </w:pPr>
            <w:r w:rsidRPr="008A4600">
              <w:rPr>
                <w:rFonts w:hint="eastAsia"/>
                <w:spacing w:val="-20"/>
              </w:rPr>
              <w:t>115年8月1日停辦。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3</w:t>
            </w:r>
            <w:r w:rsidRPr="008A4600">
              <w:rPr>
                <w:spacing w:val="-20"/>
              </w:rPr>
              <w:t>.</w:t>
            </w:r>
            <w:r w:rsidR="002F77DB" w:rsidRPr="008A4600">
              <w:rPr>
                <w:rFonts w:hint="eastAsia"/>
                <w:spacing w:val="-20"/>
              </w:rPr>
              <w:t>台灣首府大學</w:t>
            </w:r>
          </w:p>
        </w:tc>
        <w:tc>
          <w:tcPr>
            <w:tcW w:w="1986" w:type="dxa"/>
            <w:shd w:val="clear" w:color="auto" w:fill="auto"/>
            <w:vAlign w:val="center"/>
          </w:tcPr>
          <w:p w:rsidR="002B3033" w:rsidRPr="008A4600" w:rsidRDefault="002F77DB" w:rsidP="00916448">
            <w:pPr>
              <w:pStyle w:val="141"/>
              <w:jc w:val="both"/>
              <w:rPr>
                <w:spacing w:val="-20"/>
              </w:rPr>
            </w:pPr>
            <w:r w:rsidRPr="008A4600">
              <w:rPr>
                <w:rFonts w:hint="eastAsia"/>
                <w:spacing w:val="-20"/>
              </w:rPr>
              <w:t>112年7月31日停辦。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3</w:t>
            </w:r>
            <w:r w:rsidRPr="008A4600">
              <w:rPr>
                <w:spacing w:val="-20"/>
              </w:rPr>
              <w:t>.</w:t>
            </w:r>
            <w:r w:rsidR="001F6C53" w:rsidRPr="008A4600">
              <w:rPr>
                <w:rFonts w:hint="eastAsia"/>
                <w:spacing w:val="-20"/>
              </w:rPr>
              <w:t>苗栗縣私立育民高級工業家事職業學校</w:t>
            </w:r>
          </w:p>
        </w:tc>
        <w:tc>
          <w:tcPr>
            <w:tcW w:w="1987" w:type="dxa"/>
            <w:shd w:val="clear" w:color="auto" w:fill="auto"/>
            <w:vAlign w:val="center"/>
          </w:tcPr>
          <w:p w:rsidR="002B3033" w:rsidRPr="008A4600" w:rsidRDefault="001F6C53" w:rsidP="00916448">
            <w:pPr>
              <w:pStyle w:val="141"/>
              <w:jc w:val="both"/>
              <w:rPr>
                <w:spacing w:val="-20"/>
              </w:rPr>
            </w:pPr>
            <w:r w:rsidRPr="008A4600">
              <w:rPr>
                <w:rFonts w:hint="eastAsia"/>
                <w:spacing w:val="-20"/>
              </w:rPr>
              <w:t>115年8月1日停辦。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4</w:t>
            </w:r>
            <w:r w:rsidRPr="008A4600">
              <w:rPr>
                <w:spacing w:val="-20"/>
              </w:rPr>
              <w:t>.</w:t>
            </w:r>
            <w:r w:rsidR="00321EEB" w:rsidRPr="008A4600">
              <w:rPr>
                <w:rFonts w:hint="eastAsia"/>
                <w:spacing w:val="-20"/>
              </w:rPr>
              <w:t>大同技術學院</w:t>
            </w:r>
          </w:p>
        </w:tc>
        <w:tc>
          <w:tcPr>
            <w:tcW w:w="1986" w:type="dxa"/>
            <w:shd w:val="clear" w:color="auto" w:fill="auto"/>
            <w:vAlign w:val="center"/>
          </w:tcPr>
          <w:p w:rsidR="002B3033" w:rsidRPr="008A4600" w:rsidRDefault="00321EEB" w:rsidP="00916448">
            <w:pPr>
              <w:pStyle w:val="141"/>
              <w:jc w:val="both"/>
              <w:rPr>
                <w:spacing w:val="-20"/>
              </w:rPr>
            </w:pPr>
            <w:r w:rsidRPr="008A4600">
              <w:rPr>
                <w:rFonts w:hint="eastAsia"/>
                <w:spacing w:val="-20"/>
              </w:rPr>
              <w:t>113年7月31日停辦。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4</w:t>
            </w:r>
            <w:r w:rsidRPr="008A4600">
              <w:rPr>
                <w:spacing w:val="-20"/>
              </w:rPr>
              <w:t>.</w:t>
            </w:r>
            <w:r w:rsidR="00B57582" w:rsidRPr="008A4600">
              <w:rPr>
                <w:rFonts w:hint="eastAsia"/>
                <w:spacing w:val="-20"/>
              </w:rPr>
              <w:t>彰化縣私立大慶高級商工職業學校</w:t>
            </w:r>
          </w:p>
        </w:tc>
        <w:tc>
          <w:tcPr>
            <w:tcW w:w="1987" w:type="dxa"/>
            <w:shd w:val="clear" w:color="auto" w:fill="auto"/>
            <w:vAlign w:val="center"/>
          </w:tcPr>
          <w:p w:rsidR="002B3033" w:rsidRPr="008A4600" w:rsidRDefault="00B57582" w:rsidP="00916448">
            <w:pPr>
              <w:pStyle w:val="141"/>
              <w:jc w:val="both"/>
              <w:rPr>
                <w:spacing w:val="-20"/>
              </w:rPr>
            </w:pPr>
            <w:r w:rsidRPr="008A4600">
              <w:rPr>
                <w:rFonts w:hint="eastAsia"/>
                <w:spacing w:val="-20"/>
              </w:rPr>
              <w:t>115年8月1日停辦。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5</w:t>
            </w:r>
            <w:r w:rsidRPr="008A4600">
              <w:rPr>
                <w:spacing w:val="-20"/>
              </w:rPr>
              <w:t>.</w:t>
            </w:r>
            <w:r w:rsidR="001F7B32" w:rsidRPr="008A4600">
              <w:rPr>
                <w:rFonts w:hint="eastAsia"/>
                <w:spacing w:val="-20"/>
              </w:rPr>
              <w:t>東方設計大學</w:t>
            </w:r>
          </w:p>
        </w:tc>
        <w:tc>
          <w:tcPr>
            <w:tcW w:w="1986" w:type="dxa"/>
            <w:shd w:val="clear" w:color="auto" w:fill="auto"/>
            <w:vAlign w:val="center"/>
          </w:tcPr>
          <w:p w:rsidR="002B3033" w:rsidRPr="008A4600" w:rsidRDefault="001F7B32" w:rsidP="00916448">
            <w:pPr>
              <w:pStyle w:val="141"/>
              <w:jc w:val="both"/>
              <w:rPr>
                <w:spacing w:val="-20"/>
              </w:rPr>
            </w:pPr>
            <w:r w:rsidRPr="008A4600">
              <w:rPr>
                <w:rFonts w:hint="eastAsia"/>
                <w:spacing w:val="-20"/>
              </w:rPr>
              <w:t>113年7月31日停辦。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5</w:t>
            </w:r>
            <w:r w:rsidRPr="008A4600">
              <w:rPr>
                <w:spacing w:val="-20"/>
              </w:rPr>
              <w:t>.</w:t>
            </w:r>
            <w:r w:rsidR="00B57582" w:rsidRPr="008A4600">
              <w:rPr>
                <w:rFonts w:hint="eastAsia"/>
                <w:spacing w:val="-20"/>
              </w:rPr>
              <w:t>苗栗縣私立大成高級中學</w:t>
            </w:r>
          </w:p>
        </w:tc>
        <w:tc>
          <w:tcPr>
            <w:tcW w:w="1987" w:type="dxa"/>
            <w:shd w:val="clear" w:color="auto" w:fill="auto"/>
            <w:vAlign w:val="center"/>
          </w:tcPr>
          <w:p w:rsidR="002B3033" w:rsidRPr="008A4600" w:rsidRDefault="00B57582" w:rsidP="00916448">
            <w:pPr>
              <w:pStyle w:val="141"/>
              <w:jc w:val="both"/>
              <w:rPr>
                <w:spacing w:val="-20"/>
              </w:rPr>
            </w:pPr>
            <w:r w:rsidRPr="008A4600">
              <w:rPr>
                <w:rFonts w:hint="eastAsia"/>
                <w:spacing w:val="-20"/>
              </w:rPr>
              <w:t>115年8月1日停辦。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6</w:t>
            </w:r>
            <w:r w:rsidRPr="008A4600">
              <w:rPr>
                <w:spacing w:val="-20"/>
              </w:rPr>
              <w:t>.</w:t>
            </w:r>
            <w:r w:rsidR="001F7B32" w:rsidRPr="008A4600">
              <w:rPr>
                <w:rFonts w:hint="eastAsia"/>
                <w:spacing w:val="-20"/>
              </w:rPr>
              <w:t>環球科技大學</w:t>
            </w:r>
          </w:p>
        </w:tc>
        <w:tc>
          <w:tcPr>
            <w:tcW w:w="1986" w:type="dxa"/>
            <w:shd w:val="clear" w:color="auto" w:fill="auto"/>
            <w:vAlign w:val="center"/>
          </w:tcPr>
          <w:p w:rsidR="002B3033" w:rsidRPr="008A4600" w:rsidRDefault="001F7B32" w:rsidP="00916448">
            <w:pPr>
              <w:pStyle w:val="141"/>
              <w:jc w:val="both"/>
              <w:rPr>
                <w:spacing w:val="-20"/>
              </w:rPr>
            </w:pPr>
            <w:r w:rsidRPr="008A4600">
              <w:rPr>
                <w:rFonts w:hint="eastAsia"/>
                <w:spacing w:val="-20"/>
              </w:rPr>
              <w:t>113年7月31日停辦。</w:t>
            </w:r>
          </w:p>
        </w:tc>
        <w:tc>
          <w:tcPr>
            <w:tcW w:w="1986" w:type="dxa"/>
            <w:shd w:val="clear" w:color="auto" w:fill="auto"/>
            <w:vAlign w:val="center"/>
          </w:tcPr>
          <w:p w:rsidR="002B3033" w:rsidRPr="008A4600" w:rsidRDefault="002B3033" w:rsidP="00916448">
            <w:pPr>
              <w:pStyle w:val="141"/>
              <w:ind w:leftChars="-26" w:left="129" w:hangingChars="100" w:hanging="203"/>
              <w:jc w:val="both"/>
              <w:rPr>
                <w:spacing w:val="-20"/>
              </w:rPr>
            </w:pPr>
            <w:r w:rsidRPr="008A4600">
              <w:rPr>
                <w:rFonts w:hint="eastAsia"/>
                <w:spacing w:val="-20"/>
              </w:rPr>
              <w:t>6</w:t>
            </w:r>
            <w:r w:rsidRPr="008A4600">
              <w:rPr>
                <w:spacing w:val="-20"/>
              </w:rPr>
              <w:t>.</w:t>
            </w:r>
            <w:r w:rsidR="00B57582" w:rsidRPr="008A4600">
              <w:rPr>
                <w:rFonts w:hint="eastAsia"/>
                <w:spacing w:val="-20"/>
              </w:rPr>
              <w:t>臺南市私立新榮高級中學</w:t>
            </w:r>
          </w:p>
        </w:tc>
        <w:tc>
          <w:tcPr>
            <w:tcW w:w="1987" w:type="dxa"/>
            <w:shd w:val="clear" w:color="auto" w:fill="auto"/>
            <w:vAlign w:val="center"/>
          </w:tcPr>
          <w:p w:rsidR="002B3033" w:rsidRPr="008A4600" w:rsidRDefault="00B57582" w:rsidP="00916448">
            <w:pPr>
              <w:pStyle w:val="141"/>
              <w:jc w:val="both"/>
              <w:rPr>
                <w:spacing w:val="-20"/>
              </w:rPr>
            </w:pPr>
            <w:r w:rsidRPr="008A4600">
              <w:rPr>
                <w:rFonts w:hint="eastAsia"/>
                <w:spacing w:val="-20"/>
              </w:rPr>
              <w:t>115年8月1日停辦。</w:t>
            </w:r>
          </w:p>
        </w:tc>
      </w:tr>
      <w:tr w:rsidR="002B3033" w:rsidRPr="008A4600" w:rsidTr="00FB3C9C">
        <w:tc>
          <w:tcPr>
            <w:tcW w:w="668" w:type="dxa"/>
            <w:vMerge/>
            <w:shd w:val="clear" w:color="auto" w:fill="auto"/>
            <w:vAlign w:val="center"/>
          </w:tcPr>
          <w:p w:rsidR="002B3033" w:rsidRPr="008A4600" w:rsidRDefault="002B3033" w:rsidP="00916448">
            <w:pPr>
              <w:pStyle w:val="141"/>
              <w:jc w:val="both"/>
              <w:rPr>
                <w:rFonts w:hint="eastAsia"/>
                <w:spacing w:val="-20"/>
              </w:rPr>
            </w:pPr>
          </w:p>
        </w:tc>
        <w:tc>
          <w:tcPr>
            <w:tcW w:w="1986" w:type="dxa"/>
            <w:shd w:val="clear" w:color="auto" w:fill="auto"/>
            <w:vAlign w:val="center"/>
          </w:tcPr>
          <w:p w:rsidR="002B3033" w:rsidRPr="008A4600" w:rsidRDefault="002B3033" w:rsidP="00916448">
            <w:pPr>
              <w:pStyle w:val="141"/>
              <w:ind w:leftChars="-20" w:left="126" w:hangingChars="90" w:hanging="183"/>
              <w:jc w:val="both"/>
              <w:rPr>
                <w:spacing w:val="-20"/>
              </w:rPr>
            </w:pPr>
            <w:r w:rsidRPr="008A4600">
              <w:rPr>
                <w:rFonts w:hint="eastAsia"/>
                <w:spacing w:val="-20"/>
              </w:rPr>
              <w:t>7</w:t>
            </w:r>
            <w:r w:rsidRPr="008A4600">
              <w:rPr>
                <w:spacing w:val="-20"/>
              </w:rPr>
              <w:t>.</w:t>
            </w:r>
            <w:r w:rsidR="001F7B32" w:rsidRPr="008A4600">
              <w:rPr>
                <w:rFonts w:hint="eastAsia"/>
                <w:spacing w:val="-20"/>
              </w:rPr>
              <w:t>明道大學</w:t>
            </w:r>
          </w:p>
        </w:tc>
        <w:tc>
          <w:tcPr>
            <w:tcW w:w="1986" w:type="dxa"/>
            <w:shd w:val="clear" w:color="auto" w:fill="auto"/>
            <w:vAlign w:val="center"/>
          </w:tcPr>
          <w:p w:rsidR="002B3033" w:rsidRPr="008A4600" w:rsidRDefault="001F7B32" w:rsidP="00916448">
            <w:pPr>
              <w:pStyle w:val="141"/>
              <w:jc w:val="both"/>
              <w:rPr>
                <w:spacing w:val="-20"/>
              </w:rPr>
            </w:pPr>
            <w:r w:rsidRPr="008A4600">
              <w:rPr>
                <w:rFonts w:hint="eastAsia"/>
                <w:spacing w:val="-20"/>
              </w:rPr>
              <w:t>113年7月31日停辦。</w:t>
            </w:r>
          </w:p>
        </w:tc>
        <w:tc>
          <w:tcPr>
            <w:tcW w:w="1986" w:type="dxa"/>
            <w:shd w:val="clear" w:color="auto" w:fill="auto"/>
            <w:vAlign w:val="center"/>
          </w:tcPr>
          <w:p w:rsidR="002B3033" w:rsidRPr="008A4600" w:rsidRDefault="00B57582" w:rsidP="00916448">
            <w:pPr>
              <w:pStyle w:val="141"/>
              <w:jc w:val="both"/>
              <w:rPr>
                <w:spacing w:val="-20"/>
              </w:rPr>
            </w:pPr>
            <w:r w:rsidRPr="008A4600">
              <w:rPr>
                <w:rFonts w:hint="eastAsia"/>
                <w:spacing w:val="-20"/>
              </w:rPr>
              <w:t>-</w:t>
            </w:r>
          </w:p>
        </w:tc>
        <w:tc>
          <w:tcPr>
            <w:tcW w:w="1987" w:type="dxa"/>
            <w:shd w:val="clear" w:color="auto" w:fill="auto"/>
            <w:vAlign w:val="center"/>
          </w:tcPr>
          <w:p w:rsidR="002B3033" w:rsidRPr="008A4600" w:rsidRDefault="008A4600" w:rsidP="00916448">
            <w:pPr>
              <w:pStyle w:val="141"/>
              <w:jc w:val="both"/>
              <w:rPr>
                <w:spacing w:val="-20"/>
              </w:rPr>
            </w:pPr>
            <w:r w:rsidRPr="008A4600">
              <w:rPr>
                <w:rFonts w:hint="eastAsia"/>
                <w:spacing w:val="-20"/>
              </w:rPr>
              <w:t>-</w:t>
            </w:r>
          </w:p>
        </w:tc>
      </w:tr>
    </w:tbl>
    <w:p w:rsidR="0039500E" w:rsidRDefault="009605E1" w:rsidP="0006045C">
      <w:pPr>
        <w:pStyle w:val="141"/>
        <w:ind w:leftChars="-50" w:left="-1" w:hangingChars="58" w:hanging="141"/>
      </w:pPr>
      <w:r>
        <w:rPr>
          <w:rFonts w:hint="eastAsia"/>
        </w:rPr>
        <w:t>資料來源：教育部</w:t>
      </w:r>
      <w:r w:rsidR="002D4603" w:rsidRPr="002D4603">
        <w:rPr>
          <w:rFonts w:hint="eastAsia"/>
        </w:rPr>
        <w:t>(114年5月)</w:t>
      </w:r>
      <w:r>
        <w:rPr>
          <w:rFonts w:hint="eastAsia"/>
        </w:rPr>
        <w:t>。</w:t>
      </w:r>
    </w:p>
    <w:p w:rsidR="004E21EC" w:rsidRDefault="0052322D" w:rsidP="0052322D">
      <w:pPr>
        <w:pStyle w:val="123"/>
        <w:ind w:left="1133" w:hanging="283"/>
        <w:rPr>
          <w:rFonts w:hint="eastAsia"/>
        </w:rPr>
      </w:pPr>
      <w:r>
        <w:rPr>
          <w:rFonts w:hint="eastAsia"/>
        </w:rPr>
        <w:t>2</w:t>
      </w:r>
      <w:r>
        <w:t>.</w:t>
      </w:r>
      <w:r w:rsidR="0006045C">
        <w:rPr>
          <w:rFonts w:hint="eastAsia"/>
        </w:rPr>
        <w:t>前述</w:t>
      </w:r>
      <w:r>
        <w:rPr>
          <w:rFonts w:hint="eastAsia"/>
        </w:rPr>
        <w:t>依私校法退場之</w:t>
      </w:r>
      <w:r w:rsidR="003E25D6">
        <w:rPr>
          <w:rFonts w:hint="eastAsia"/>
        </w:rPr>
        <w:t>大專校院</w:t>
      </w:r>
      <w:r>
        <w:rPr>
          <w:rFonts w:hint="eastAsia"/>
        </w:rPr>
        <w:t>，</w:t>
      </w:r>
      <w:r w:rsidR="00AB4D5E">
        <w:rPr>
          <w:rFonts w:hint="eastAsia"/>
        </w:rPr>
        <w:t>教育部</w:t>
      </w:r>
      <w:r w:rsidR="00034B00">
        <w:rPr>
          <w:rFonts w:hint="eastAsia"/>
        </w:rPr>
        <w:t>合共</w:t>
      </w:r>
      <w:r w:rsidR="00AB4D5E">
        <w:rPr>
          <w:rFonts w:hint="eastAsia"/>
        </w:rPr>
        <w:t>補助7</w:t>
      </w:r>
      <w:r w:rsidR="00AB4D5E">
        <w:t>,807</w:t>
      </w:r>
      <w:r w:rsidR="00AB4D5E">
        <w:rPr>
          <w:rFonts w:hint="eastAsia"/>
        </w:rPr>
        <w:t>萬4千元</w:t>
      </w:r>
      <w:r w:rsidR="00034B00">
        <w:rPr>
          <w:rFonts w:hint="eastAsia"/>
        </w:rPr>
        <w:t>、</w:t>
      </w:r>
      <w:r w:rsidR="00AB4D5E">
        <w:rPr>
          <w:rFonts w:hint="eastAsia"/>
        </w:rPr>
        <w:t>墊付款1億5</w:t>
      </w:r>
      <w:r w:rsidR="00AB4D5E">
        <w:t>,855</w:t>
      </w:r>
      <w:r w:rsidR="00AB4D5E">
        <w:rPr>
          <w:rFonts w:hint="eastAsia"/>
        </w:rPr>
        <w:t>萬3千元</w:t>
      </w:r>
      <w:r w:rsidR="00034B00">
        <w:rPr>
          <w:rFonts w:hint="eastAsia"/>
        </w:rPr>
        <w:t>及</w:t>
      </w:r>
      <w:r w:rsidR="00AB4D5E">
        <w:rPr>
          <w:rFonts w:hint="eastAsia"/>
        </w:rPr>
        <w:t>融資6</w:t>
      </w:r>
      <w:r w:rsidR="00AB4D5E">
        <w:t>,560</w:t>
      </w:r>
      <w:r w:rsidR="00AB4D5E">
        <w:rPr>
          <w:rFonts w:hint="eastAsia"/>
        </w:rPr>
        <w:t>萬3千元(已</w:t>
      </w:r>
      <w:r w:rsidR="0006045C">
        <w:rPr>
          <w:rFonts w:hint="eastAsia"/>
        </w:rPr>
        <w:t>獲</w:t>
      </w:r>
      <w:r w:rsidR="00AB4D5E">
        <w:rPr>
          <w:rFonts w:hint="eastAsia"/>
        </w:rPr>
        <w:t>償)。</w:t>
      </w:r>
      <w:r w:rsidR="0006045C">
        <w:rPr>
          <w:rFonts w:hint="eastAsia"/>
        </w:rPr>
        <w:t>而</w:t>
      </w:r>
      <w:r w:rsidRPr="0052322D">
        <w:rPr>
          <w:rFonts w:hint="eastAsia"/>
        </w:rPr>
        <w:t>依退場條例退場之學校，由退場基金「補助」協助安置學生及為維護學生受教權益所需相關費用；另重組後之學校法人，可向退場基金申請「墊付」教職員薪資及學校運作費用</w:t>
      </w:r>
      <w:r w:rsidR="0006045C">
        <w:rPr>
          <w:rFonts w:hint="eastAsia"/>
        </w:rPr>
        <w:t>，</w:t>
      </w:r>
      <w:r>
        <w:rPr>
          <w:rFonts w:hint="eastAsia"/>
        </w:rPr>
        <w:t>退場基金對上開退場學校補助安置學生所需費用計4</w:t>
      </w:r>
      <w:r>
        <w:t>,814</w:t>
      </w:r>
      <w:r>
        <w:rPr>
          <w:rFonts w:hint="eastAsia"/>
        </w:rPr>
        <w:t>萬元，</w:t>
      </w:r>
      <w:r w:rsidR="00034B00">
        <w:rPr>
          <w:rFonts w:hint="eastAsia"/>
        </w:rPr>
        <w:t>及</w:t>
      </w:r>
      <w:r>
        <w:rPr>
          <w:rFonts w:hint="eastAsia"/>
        </w:rPr>
        <w:t>墊付1</w:t>
      </w:r>
      <w:r>
        <w:t>2</w:t>
      </w:r>
      <w:r>
        <w:rPr>
          <w:rFonts w:hint="eastAsia"/>
        </w:rPr>
        <w:t>億8</w:t>
      </w:r>
      <w:r>
        <w:t>,697</w:t>
      </w:r>
      <w:r>
        <w:rPr>
          <w:rFonts w:hint="eastAsia"/>
        </w:rPr>
        <w:t>萬9千元(已歸墊2</w:t>
      </w:r>
      <w:r>
        <w:t>,571</w:t>
      </w:r>
      <w:r>
        <w:rPr>
          <w:rFonts w:hint="eastAsia"/>
        </w:rPr>
        <w:t>萬4千元，詳表3</w:t>
      </w:r>
      <w:r>
        <w:t>-</w:t>
      </w:r>
      <w:r w:rsidR="00855EEF">
        <w:t>1</w:t>
      </w:r>
      <w:r>
        <w:t>-</w:t>
      </w:r>
      <w:r w:rsidR="0086232D">
        <w:t>4</w:t>
      </w:r>
      <w:r>
        <w:rPr>
          <w:rFonts w:hint="eastAsia"/>
        </w:rPr>
        <w:t>)。</w:t>
      </w:r>
    </w:p>
    <w:p w:rsidR="004E5050" w:rsidRPr="004E5050" w:rsidRDefault="004E21EC" w:rsidP="004E5050">
      <w:pPr>
        <w:ind w:leftChars="0" w:left="567" w:rightChars="-22" w:right="-62" w:hangingChars="200" w:hanging="567"/>
        <w:rPr>
          <w:b/>
        </w:rPr>
      </w:pPr>
      <w:r w:rsidRPr="004E5050">
        <w:rPr>
          <w:rFonts w:hint="eastAsia"/>
          <w:b/>
        </w:rPr>
        <w:t>表3</w:t>
      </w:r>
      <w:r w:rsidRPr="004E5050">
        <w:rPr>
          <w:b/>
        </w:rPr>
        <w:t>-</w:t>
      </w:r>
      <w:r w:rsidR="00855EEF">
        <w:rPr>
          <w:b/>
        </w:rPr>
        <w:t>1</w:t>
      </w:r>
      <w:r w:rsidRPr="004E5050">
        <w:rPr>
          <w:b/>
        </w:rPr>
        <w:t>-</w:t>
      </w:r>
      <w:r w:rsidR="0086232D">
        <w:rPr>
          <w:b/>
        </w:rPr>
        <w:t>4</w:t>
      </w:r>
      <w:r w:rsidRPr="004E5050">
        <w:rPr>
          <w:b/>
        </w:rPr>
        <w:t xml:space="preserve">  </w:t>
      </w:r>
      <w:r w:rsidR="004E5050" w:rsidRPr="004E5050">
        <w:rPr>
          <w:rFonts w:hint="eastAsia"/>
          <w:b/>
        </w:rPr>
        <w:t>教育部對退場私立</w:t>
      </w:r>
      <w:r w:rsidR="00870EC0">
        <w:rPr>
          <w:rFonts w:hint="eastAsia"/>
          <w:b/>
        </w:rPr>
        <w:t>大專校院</w:t>
      </w:r>
      <w:r w:rsidR="004E5050" w:rsidRPr="004E5050">
        <w:rPr>
          <w:rFonts w:hint="eastAsia"/>
          <w:b/>
        </w:rPr>
        <w:t>相關支出項目概況表</w:t>
      </w:r>
    </w:p>
    <w:p w:rsidR="004E21EC" w:rsidRPr="004E5050" w:rsidRDefault="004E5050" w:rsidP="004E5050">
      <w:pPr>
        <w:pStyle w:val="141"/>
        <w:jc w:val="right"/>
        <w:rPr>
          <w:rFonts w:hint="eastAsia"/>
        </w:rPr>
      </w:pPr>
      <w:r>
        <w:rPr>
          <w:rFonts w:hint="eastAsia"/>
        </w:rPr>
        <w:t>單位：新臺幣千元</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6"/>
        <w:gridCol w:w="2694"/>
        <w:gridCol w:w="1417"/>
        <w:gridCol w:w="3260"/>
      </w:tblGrid>
      <w:tr w:rsidR="004E5050" w:rsidRPr="00FC3D03" w:rsidTr="001224DD">
        <w:trPr>
          <w:tblHeader/>
        </w:trPr>
        <w:tc>
          <w:tcPr>
            <w:tcW w:w="1176" w:type="dxa"/>
            <w:shd w:val="clear" w:color="auto" w:fill="auto"/>
            <w:vAlign w:val="center"/>
          </w:tcPr>
          <w:p w:rsidR="004E5050" w:rsidRPr="00FC3D03" w:rsidRDefault="00AB4D5E" w:rsidP="001224DD">
            <w:pPr>
              <w:pStyle w:val="141"/>
              <w:jc w:val="center"/>
              <w:rPr>
                <w:rFonts w:hint="eastAsia"/>
              </w:rPr>
            </w:pPr>
            <w:r w:rsidRPr="00FC3D03">
              <w:rPr>
                <w:rFonts w:hint="eastAsia"/>
              </w:rPr>
              <w:t>退場法源</w:t>
            </w:r>
          </w:p>
        </w:tc>
        <w:tc>
          <w:tcPr>
            <w:tcW w:w="2694" w:type="dxa"/>
            <w:shd w:val="clear" w:color="auto" w:fill="auto"/>
            <w:vAlign w:val="center"/>
          </w:tcPr>
          <w:p w:rsidR="004E5050" w:rsidRPr="00FC3D03" w:rsidRDefault="004E5050" w:rsidP="001224DD">
            <w:pPr>
              <w:pStyle w:val="141"/>
              <w:jc w:val="center"/>
            </w:pPr>
            <w:r w:rsidRPr="00FC3D03">
              <w:rPr>
                <w:rFonts w:hint="eastAsia"/>
              </w:rPr>
              <w:t>校名</w:t>
            </w:r>
          </w:p>
        </w:tc>
        <w:tc>
          <w:tcPr>
            <w:tcW w:w="1417" w:type="dxa"/>
            <w:shd w:val="clear" w:color="auto" w:fill="auto"/>
            <w:vAlign w:val="center"/>
          </w:tcPr>
          <w:p w:rsidR="004E5050" w:rsidRPr="00FC3D03" w:rsidRDefault="004E5050" w:rsidP="001224DD">
            <w:pPr>
              <w:pStyle w:val="141"/>
              <w:jc w:val="center"/>
            </w:pPr>
            <w:r w:rsidRPr="00FC3D03">
              <w:rPr>
                <w:rFonts w:hint="eastAsia"/>
              </w:rPr>
              <w:t>金額</w:t>
            </w:r>
          </w:p>
        </w:tc>
        <w:tc>
          <w:tcPr>
            <w:tcW w:w="3260" w:type="dxa"/>
            <w:shd w:val="clear" w:color="auto" w:fill="auto"/>
            <w:vAlign w:val="center"/>
          </w:tcPr>
          <w:p w:rsidR="004E5050" w:rsidRPr="00FC3D03" w:rsidRDefault="004E5050" w:rsidP="001224DD">
            <w:pPr>
              <w:pStyle w:val="141"/>
              <w:jc w:val="center"/>
            </w:pPr>
            <w:r w:rsidRPr="00FC3D03">
              <w:rPr>
                <w:rFonts w:hint="eastAsia"/>
              </w:rPr>
              <w:t>政府支出項目用途說明</w:t>
            </w:r>
          </w:p>
        </w:tc>
      </w:tr>
      <w:tr w:rsidR="00321000" w:rsidRPr="00FC3D03" w:rsidTr="001224DD">
        <w:tc>
          <w:tcPr>
            <w:tcW w:w="1176" w:type="dxa"/>
            <w:vMerge w:val="restart"/>
            <w:shd w:val="clear" w:color="auto" w:fill="auto"/>
            <w:vAlign w:val="center"/>
          </w:tcPr>
          <w:p w:rsidR="00321000" w:rsidRPr="00FC3D03" w:rsidRDefault="00321000" w:rsidP="00FC3D03">
            <w:pPr>
              <w:pStyle w:val="141"/>
            </w:pPr>
            <w:r w:rsidRPr="00FC3D03">
              <w:t>私校法</w:t>
            </w:r>
          </w:p>
        </w:tc>
        <w:tc>
          <w:tcPr>
            <w:tcW w:w="2694" w:type="dxa"/>
            <w:shd w:val="clear" w:color="auto" w:fill="auto"/>
            <w:vAlign w:val="center"/>
          </w:tcPr>
          <w:p w:rsidR="00321000" w:rsidRPr="00FC3D03" w:rsidRDefault="00321000" w:rsidP="00FC3D03">
            <w:pPr>
              <w:pStyle w:val="141"/>
            </w:pPr>
            <w:r w:rsidRPr="00FC3D03">
              <w:rPr>
                <w:rFonts w:hint="eastAsia"/>
              </w:rPr>
              <w:t>財團法人永達技術學院</w:t>
            </w:r>
          </w:p>
        </w:tc>
        <w:tc>
          <w:tcPr>
            <w:tcW w:w="1417" w:type="dxa"/>
            <w:shd w:val="clear" w:color="auto" w:fill="auto"/>
            <w:vAlign w:val="center"/>
          </w:tcPr>
          <w:p w:rsidR="00321000" w:rsidRPr="00FC3D03" w:rsidRDefault="00321000" w:rsidP="00FC3D03">
            <w:pPr>
              <w:pStyle w:val="141"/>
              <w:jc w:val="right"/>
              <w:rPr>
                <w:rFonts w:hint="eastAsia"/>
              </w:rPr>
            </w:pPr>
            <w:r w:rsidRPr="00FC3D03">
              <w:rPr>
                <w:rFonts w:hint="eastAsia"/>
              </w:rPr>
              <w:t>112</w:t>
            </w:r>
            <w:r w:rsidRPr="00FC3D03">
              <w:t>,</w:t>
            </w:r>
            <w:r w:rsidRPr="00FC3D03">
              <w:rPr>
                <w:rFonts w:hint="eastAsia"/>
              </w:rPr>
              <w:t>839</w:t>
            </w:r>
          </w:p>
        </w:tc>
        <w:tc>
          <w:tcPr>
            <w:tcW w:w="3260" w:type="dxa"/>
            <w:shd w:val="clear" w:color="auto" w:fill="auto"/>
          </w:tcPr>
          <w:p w:rsidR="00321000" w:rsidRPr="00FC3D03" w:rsidRDefault="00313E92" w:rsidP="00B83E42">
            <w:pPr>
              <w:pStyle w:val="141"/>
              <w:jc w:val="both"/>
              <w:rPr>
                <w:rFonts w:hint="eastAsia"/>
              </w:rPr>
            </w:pPr>
            <w:r w:rsidRPr="00313E92">
              <w:rPr>
                <w:rFonts w:hint="eastAsia"/>
              </w:rPr>
              <w:t>墊付教職員工慰助金及解散清算費用</w:t>
            </w:r>
            <w:r>
              <w:rPr>
                <w:rFonts w:hint="eastAsia"/>
              </w:rPr>
              <w:t>，</w:t>
            </w:r>
            <w:r w:rsidR="00321000" w:rsidRPr="00FC3D03">
              <w:rPr>
                <w:rFonts w:hint="eastAsia"/>
              </w:rPr>
              <w:t>清算完成前歸墊。</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shd w:val="clear" w:color="auto" w:fill="auto"/>
            <w:vAlign w:val="center"/>
          </w:tcPr>
          <w:p w:rsidR="00321000" w:rsidRPr="00FC3D03" w:rsidRDefault="00321000" w:rsidP="00FC3D03">
            <w:pPr>
              <w:pStyle w:val="141"/>
              <w:rPr>
                <w:rFonts w:hint="eastAsia"/>
              </w:rPr>
            </w:pPr>
            <w:r w:rsidRPr="00FC3D03">
              <w:rPr>
                <w:rFonts w:hint="eastAsia"/>
              </w:rPr>
              <w:t>高美醫護管理專科學校</w:t>
            </w:r>
          </w:p>
        </w:tc>
        <w:tc>
          <w:tcPr>
            <w:tcW w:w="1417" w:type="dxa"/>
            <w:shd w:val="clear" w:color="auto" w:fill="auto"/>
            <w:vAlign w:val="center"/>
          </w:tcPr>
          <w:p w:rsidR="00321000" w:rsidRPr="00FC3D03" w:rsidRDefault="00321000" w:rsidP="00FC3D03">
            <w:pPr>
              <w:pStyle w:val="141"/>
              <w:jc w:val="right"/>
              <w:rPr>
                <w:rFonts w:hint="eastAsia"/>
              </w:rPr>
            </w:pPr>
            <w:r w:rsidRPr="00FC3D03">
              <w:rPr>
                <w:rFonts w:hint="eastAsia"/>
              </w:rPr>
              <w:t>4</w:t>
            </w:r>
            <w:r w:rsidRPr="00FC3D03">
              <w:t>,491</w:t>
            </w:r>
          </w:p>
        </w:tc>
        <w:tc>
          <w:tcPr>
            <w:tcW w:w="3260" w:type="dxa"/>
            <w:shd w:val="clear" w:color="auto" w:fill="auto"/>
          </w:tcPr>
          <w:p w:rsidR="00321000" w:rsidRPr="00FC3D03" w:rsidRDefault="00313E92" w:rsidP="00B83E42">
            <w:pPr>
              <w:pStyle w:val="141"/>
              <w:jc w:val="both"/>
              <w:rPr>
                <w:rFonts w:hint="eastAsia"/>
              </w:rPr>
            </w:pPr>
            <w:r w:rsidRPr="00313E92">
              <w:rPr>
                <w:rFonts w:hint="eastAsia"/>
              </w:rPr>
              <w:t>補助安置學生所需費用</w:t>
            </w:r>
            <w:r w:rsidR="00321000" w:rsidRPr="00FC3D03">
              <w:rPr>
                <w:rFonts w:hint="eastAsia"/>
              </w:rPr>
              <w:t>。</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vMerge w:val="restart"/>
            <w:shd w:val="clear" w:color="auto" w:fill="auto"/>
            <w:vAlign w:val="center"/>
          </w:tcPr>
          <w:p w:rsidR="00321000" w:rsidRPr="00FC3D03" w:rsidRDefault="00321000" w:rsidP="00FC3D03">
            <w:pPr>
              <w:pStyle w:val="141"/>
              <w:rPr>
                <w:rFonts w:hint="eastAsia"/>
              </w:rPr>
            </w:pPr>
            <w:r w:rsidRPr="00FC3D03">
              <w:t>亞太創意技術學院</w:t>
            </w:r>
          </w:p>
        </w:tc>
        <w:tc>
          <w:tcPr>
            <w:tcW w:w="1417" w:type="dxa"/>
            <w:shd w:val="clear" w:color="auto" w:fill="auto"/>
            <w:vAlign w:val="center"/>
          </w:tcPr>
          <w:p w:rsidR="00321000" w:rsidRPr="00FC3D03" w:rsidRDefault="00321000" w:rsidP="00FC3D03">
            <w:pPr>
              <w:pStyle w:val="141"/>
              <w:jc w:val="right"/>
            </w:pPr>
            <w:r w:rsidRPr="00FC3D03">
              <w:rPr>
                <w:rFonts w:hint="eastAsia"/>
              </w:rPr>
              <w:t>7</w:t>
            </w:r>
            <w:r w:rsidRPr="00FC3D03">
              <w:t>,</w:t>
            </w:r>
            <w:r w:rsidRPr="00FC3D03">
              <w:rPr>
                <w:rFonts w:hint="eastAsia"/>
              </w:rPr>
              <w:t>070</w:t>
            </w:r>
          </w:p>
        </w:tc>
        <w:tc>
          <w:tcPr>
            <w:tcW w:w="3260" w:type="dxa"/>
            <w:shd w:val="clear" w:color="auto" w:fill="auto"/>
          </w:tcPr>
          <w:p w:rsidR="00321000" w:rsidRPr="00FC3D03" w:rsidRDefault="00313E92" w:rsidP="00B83E42">
            <w:pPr>
              <w:pStyle w:val="141"/>
              <w:jc w:val="both"/>
              <w:rPr>
                <w:rFonts w:hint="eastAsia"/>
              </w:rPr>
            </w:pPr>
            <w:r w:rsidRPr="00313E92">
              <w:rPr>
                <w:rFonts w:hint="eastAsia"/>
              </w:rPr>
              <w:t>補助安置學生所需費用</w:t>
            </w:r>
            <w:r w:rsidR="00321000" w:rsidRPr="00FC3D03">
              <w:rPr>
                <w:rFonts w:hint="eastAsia"/>
              </w:rPr>
              <w:t>。</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vMerge/>
            <w:shd w:val="clear" w:color="auto" w:fill="auto"/>
            <w:vAlign w:val="center"/>
          </w:tcPr>
          <w:p w:rsidR="00321000" w:rsidRPr="00FC3D03" w:rsidRDefault="00321000" w:rsidP="00FC3D03">
            <w:pPr>
              <w:pStyle w:val="141"/>
            </w:pPr>
          </w:p>
        </w:tc>
        <w:tc>
          <w:tcPr>
            <w:tcW w:w="1417" w:type="dxa"/>
            <w:shd w:val="clear" w:color="auto" w:fill="auto"/>
            <w:vAlign w:val="center"/>
          </w:tcPr>
          <w:p w:rsidR="00321000" w:rsidRPr="00FC3D03" w:rsidRDefault="00321000" w:rsidP="00FC3D03">
            <w:pPr>
              <w:pStyle w:val="141"/>
              <w:jc w:val="right"/>
              <w:rPr>
                <w:rFonts w:hint="eastAsia"/>
              </w:rPr>
            </w:pPr>
            <w:r w:rsidRPr="00FC3D03">
              <w:rPr>
                <w:rFonts w:hint="eastAsia"/>
              </w:rPr>
              <w:t>45</w:t>
            </w:r>
            <w:r w:rsidRPr="00FC3D03">
              <w:t>,</w:t>
            </w:r>
            <w:r w:rsidRPr="00FC3D03">
              <w:rPr>
                <w:rFonts w:hint="eastAsia"/>
              </w:rPr>
              <w:t>714</w:t>
            </w:r>
          </w:p>
        </w:tc>
        <w:tc>
          <w:tcPr>
            <w:tcW w:w="3260" w:type="dxa"/>
            <w:shd w:val="clear" w:color="auto" w:fill="auto"/>
          </w:tcPr>
          <w:p w:rsidR="00321000" w:rsidRPr="00FC3D03" w:rsidRDefault="00313E92" w:rsidP="00B83E42">
            <w:pPr>
              <w:pStyle w:val="141"/>
              <w:jc w:val="both"/>
              <w:rPr>
                <w:rFonts w:hint="eastAsia"/>
              </w:rPr>
            </w:pPr>
            <w:r w:rsidRPr="00313E92">
              <w:rPr>
                <w:rFonts w:hint="eastAsia"/>
              </w:rPr>
              <w:t>墊付教職員工慰助金及解散清算費用</w:t>
            </w:r>
            <w:r>
              <w:rPr>
                <w:rFonts w:hint="eastAsia"/>
              </w:rPr>
              <w:t>，</w:t>
            </w:r>
            <w:r w:rsidR="00321000" w:rsidRPr="00FC3D03">
              <w:rPr>
                <w:rFonts w:hint="eastAsia"/>
              </w:rPr>
              <w:t>清算完成前歸墊。</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vMerge w:val="restart"/>
            <w:shd w:val="clear" w:color="auto" w:fill="auto"/>
            <w:vAlign w:val="center"/>
          </w:tcPr>
          <w:p w:rsidR="00321000" w:rsidRPr="00FC3D03" w:rsidRDefault="00321000" w:rsidP="00FC3D03">
            <w:pPr>
              <w:pStyle w:val="141"/>
              <w:rPr>
                <w:rFonts w:hint="eastAsia"/>
              </w:rPr>
            </w:pPr>
            <w:r w:rsidRPr="00FC3D03">
              <w:t>南榮科技大學</w:t>
            </w:r>
          </w:p>
        </w:tc>
        <w:tc>
          <w:tcPr>
            <w:tcW w:w="1417" w:type="dxa"/>
            <w:shd w:val="clear" w:color="auto" w:fill="auto"/>
            <w:vAlign w:val="center"/>
          </w:tcPr>
          <w:p w:rsidR="00321000" w:rsidRPr="00FC3D03" w:rsidRDefault="00321000" w:rsidP="00FC3D03">
            <w:pPr>
              <w:pStyle w:val="141"/>
              <w:jc w:val="right"/>
            </w:pPr>
            <w:r w:rsidRPr="00FC3D03">
              <w:rPr>
                <w:rFonts w:hint="eastAsia"/>
              </w:rPr>
              <w:t>22</w:t>
            </w:r>
            <w:r w:rsidRPr="00FC3D03">
              <w:t>,</w:t>
            </w:r>
            <w:r w:rsidRPr="00FC3D03">
              <w:rPr>
                <w:rFonts w:hint="eastAsia"/>
              </w:rPr>
              <w:t>078</w:t>
            </w:r>
          </w:p>
        </w:tc>
        <w:tc>
          <w:tcPr>
            <w:tcW w:w="3260" w:type="dxa"/>
            <w:shd w:val="clear" w:color="auto" w:fill="auto"/>
          </w:tcPr>
          <w:p w:rsidR="00321000" w:rsidRPr="00FC3D03" w:rsidRDefault="00B83E42" w:rsidP="00B83E42">
            <w:pPr>
              <w:pStyle w:val="141"/>
              <w:jc w:val="both"/>
              <w:rPr>
                <w:rFonts w:hint="eastAsia"/>
              </w:rPr>
            </w:pPr>
            <w:r w:rsidRPr="00B83E42">
              <w:rPr>
                <w:rFonts w:hint="eastAsia"/>
              </w:rPr>
              <w:t>補助安置學生所需費用</w:t>
            </w:r>
            <w:r w:rsidR="00321000" w:rsidRPr="00FC3D03">
              <w:rPr>
                <w:rFonts w:hint="eastAsia"/>
              </w:rPr>
              <w:t>。</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vMerge/>
            <w:shd w:val="clear" w:color="auto" w:fill="auto"/>
            <w:vAlign w:val="center"/>
          </w:tcPr>
          <w:p w:rsidR="00321000" w:rsidRPr="00FC3D03" w:rsidRDefault="00321000" w:rsidP="00FC3D03">
            <w:pPr>
              <w:pStyle w:val="141"/>
            </w:pPr>
          </w:p>
        </w:tc>
        <w:tc>
          <w:tcPr>
            <w:tcW w:w="1417" w:type="dxa"/>
            <w:shd w:val="clear" w:color="auto" w:fill="auto"/>
            <w:vAlign w:val="center"/>
          </w:tcPr>
          <w:p w:rsidR="00321000" w:rsidRPr="00FC3D03" w:rsidRDefault="00321000" w:rsidP="00FC3D03">
            <w:pPr>
              <w:pStyle w:val="141"/>
              <w:jc w:val="right"/>
              <w:rPr>
                <w:rFonts w:hint="eastAsia"/>
              </w:rPr>
            </w:pPr>
            <w:r w:rsidRPr="00FC3D03">
              <w:t>65,603</w:t>
            </w:r>
          </w:p>
        </w:tc>
        <w:tc>
          <w:tcPr>
            <w:tcW w:w="3260" w:type="dxa"/>
            <w:shd w:val="clear" w:color="auto" w:fill="auto"/>
          </w:tcPr>
          <w:p w:rsidR="00321000" w:rsidRPr="00FC3D03" w:rsidRDefault="00B83E42" w:rsidP="00B83E42">
            <w:pPr>
              <w:pStyle w:val="141"/>
              <w:jc w:val="both"/>
              <w:rPr>
                <w:rFonts w:hint="eastAsia"/>
              </w:rPr>
            </w:pPr>
            <w:r>
              <w:rPr>
                <w:rFonts w:hint="eastAsia"/>
              </w:rPr>
              <w:t>融資，</w:t>
            </w:r>
            <w:r w:rsidR="00321000" w:rsidRPr="00FC3D03">
              <w:rPr>
                <w:rFonts w:hint="eastAsia"/>
              </w:rPr>
              <w:t>111年7月已清償。</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shd w:val="clear" w:color="auto" w:fill="auto"/>
            <w:vAlign w:val="center"/>
          </w:tcPr>
          <w:p w:rsidR="00321000" w:rsidRPr="00FC3D03" w:rsidRDefault="00321000" w:rsidP="00FC3D03">
            <w:pPr>
              <w:pStyle w:val="141"/>
              <w:rPr>
                <w:rFonts w:hint="eastAsia"/>
              </w:rPr>
            </w:pPr>
            <w:r w:rsidRPr="00FC3D03">
              <w:t>臺灣觀光學院</w:t>
            </w:r>
          </w:p>
        </w:tc>
        <w:tc>
          <w:tcPr>
            <w:tcW w:w="1417" w:type="dxa"/>
            <w:shd w:val="clear" w:color="auto" w:fill="auto"/>
            <w:vAlign w:val="center"/>
          </w:tcPr>
          <w:p w:rsidR="00321000" w:rsidRPr="00FC3D03" w:rsidRDefault="00321000" w:rsidP="00FC3D03">
            <w:pPr>
              <w:pStyle w:val="141"/>
              <w:jc w:val="right"/>
            </w:pPr>
            <w:r w:rsidRPr="00FC3D03">
              <w:rPr>
                <w:rFonts w:hint="eastAsia"/>
              </w:rPr>
              <w:t>24</w:t>
            </w:r>
            <w:r w:rsidRPr="00FC3D03">
              <w:t>,</w:t>
            </w:r>
            <w:r w:rsidRPr="00FC3D03">
              <w:rPr>
                <w:rFonts w:hint="eastAsia"/>
              </w:rPr>
              <w:t>051</w:t>
            </w:r>
          </w:p>
        </w:tc>
        <w:tc>
          <w:tcPr>
            <w:tcW w:w="3260" w:type="dxa"/>
            <w:shd w:val="clear" w:color="auto" w:fill="auto"/>
          </w:tcPr>
          <w:p w:rsidR="00321000" w:rsidRPr="00FC3D03" w:rsidRDefault="006379A1" w:rsidP="00B83E42">
            <w:pPr>
              <w:pStyle w:val="141"/>
              <w:jc w:val="both"/>
              <w:rPr>
                <w:rFonts w:hint="eastAsia"/>
              </w:rPr>
            </w:pPr>
            <w:r w:rsidRPr="006379A1">
              <w:rPr>
                <w:rFonts w:hint="eastAsia"/>
              </w:rPr>
              <w:t>補助安置學生所需費用</w:t>
            </w:r>
            <w:r>
              <w:rPr>
                <w:rFonts w:hint="eastAsia"/>
              </w:rPr>
              <w:t>。</w:t>
            </w:r>
          </w:p>
        </w:tc>
      </w:tr>
      <w:tr w:rsidR="00321000" w:rsidRPr="00FC3D03" w:rsidTr="001224DD">
        <w:tc>
          <w:tcPr>
            <w:tcW w:w="1176" w:type="dxa"/>
            <w:vMerge/>
            <w:shd w:val="clear" w:color="auto" w:fill="auto"/>
          </w:tcPr>
          <w:p w:rsidR="00321000" w:rsidRPr="00FC3D03" w:rsidRDefault="00321000" w:rsidP="00FC3D03">
            <w:pPr>
              <w:pStyle w:val="141"/>
            </w:pPr>
          </w:p>
        </w:tc>
        <w:tc>
          <w:tcPr>
            <w:tcW w:w="2694" w:type="dxa"/>
            <w:shd w:val="clear" w:color="auto" w:fill="auto"/>
            <w:vAlign w:val="center"/>
          </w:tcPr>
          <w:p w:rsidR="00321000" w:rsidRPr="00FC3D03" w:rsidRDefault="00321000" w:rsidP="00FC3D03">
            <w:pPr>
              <w:pStyle w:val="141"/>
              <w:rPr>
                <w:rFonts w:hint="eastAsia"/>
              </w:rPr>
            </w:pPr>
            <w:r w:rsidRPr="00FC3D03">
              <w:t>稻江科技暨管理學院</w:t>
            </w:r>
          </w:p>
        </w:tc>
        <w:tc>
          <w:tcPr>
            <w:tcW w:w="1417" w:type="dxa"/>
            <w:shd w:val="clear" w:color="auto" w:fill="auto"/>
            <w:vAlign w:val="center"/>
          </w:tcPr>
          <w:p w:rsidR="00321000" w:rsidRPr="00FC3D03" w:rsidRDefault="00321000" w:rsidP="00FC3D03">
            <w:pPr>
              <w:pStyle w:val="141"/>
              <w:jc w:val="right"/>
            </w:pPr>
            <w:r w:rsidRPr="00FC3D03">
              <w:rPr>
                <w:rFonts w:hint="eastAsia"/>
              </w:rPr>
              <w:t>2</w:t>
            </w:r>
            <w:r w:rsidRPr="00FC3D03">
              <w:t>,</w:t>
            </w:r>
            <w:r w:rsidRPr="00FC3D03">
              <w:rPr>
                <w:rFonts w:hint="eastAsia"/>
              </w:rPr>
              <w:t>384</w:t>
            </w:r>
          </w:p>
        </w:tc>
        <w:tc>
          <w:tcPr>
            <w:tcW w:w="3260" w:type="dxa"/>
            <w:shd w:val="clear" w:color="auto" w:fill="auto"/>
          </w:tcPr>
          <w:p w:rsidR="00321000" w:rsidRPr="00FC3D03" w:rsidRDefault="006379A1" w:rsidP="00B83E42">
            <w:pPr>
              <w:pStyle w:val="141"/>
              <w:jc w:val="both"/>
              <w:rPr>
                <w:rFonts w:hint="eastAsia"/>
              </w:rPr>
            </w:pPr>
            <w:r w:rsidRPr="006379A1">
              <w:rPr>
                <w:rFonts w:hint="eastAsia"/>
              </w:rPr>
              <w:t>補助安置學生所需費用</w:t>
            </w:r>
            <w:r w:rsidR="00321000" w:rsidRPr="00FC3D03">
              <w:rPr>
                <w:rFonts w:hint="eastAsia"/>
              </w:rPr>
              <w:t>。</w:t>
            </w:r>
          </w:p>
        </w:tc>
      </w:tr>
      <w:tr w:rsidR="00321000" w:rsidRPr="00FC3D03" w:rsidTr="007D15C2">
        <w:tc>
          <w:tcPr>
            <w:tcW w:w="1176" w:type="dxa"/>
            <w:vMerge/>
            <w:tcBorders>
              <w:bottom w:val="double" w:sz="4" w:space="0" w:color="auto"/>
            </w:tcBorders>
            <w:shd w:val="clear" w:color="auto" w:fill="auto"/>
          </w:tcPr>
          <w:p w:rsidR="00321000" w:rsidRPr="00FC3D03" w:rsidRDefault="00321000" w:rsidP="00FC3D03">
            <w:pPr>
              <w:pStyle w:val="141"/>
            </w:pPr>
          </w:p>
        </w:tc>
        <w:tc>
          <w:tcPr>
            <w:tcW w:w="2694" w:type="dxa"/>
            <w:tcBorders>
              <w:bottom w:val="double" w:sz="4" w:space="0" w:color="auto"/>
            </w:tcBorders>
            <w:shd w:val="clear" w:color="auto" w:fill="auto"/>
            <w:vAlign w:val="center"/>
          </w:tcPr>
          <w:p w:rsidR="00321000" w:rsidRPr="00FC3D03" w:rsidRDefault="00321000" w:rsidP="00FC3D03">
            <w:pPr>
              <w:pStyle w:val="141"/>
              <w:rPr>
                <w:rFonts w:hint="eastAsia"/>
              </w:rPr>
            </w:pPr>
            <w:r w:rsidRPr="00FC3D03">
              <w:rPr>
                <w:rFonts w:hint="eastAsia"/>
              </w:rPr>
              <w:t>康寧大學</w:t>
            </w:r>
          </w:p>
        </w:tc>
        <w:tc>
          <w:tcPr>
            <w:tcW w:w="1417" w:type="dxa"/>
            <w:tcBorders>
              <w:bottom w:val="double" w:sz="4" w:space="0" w:color="auto"/>
            </w:tcBorders>
            <w:shd w:val="clear" w:color="auto" w:fill="auto"/>
            <w:vAlign w:val="center"/>
          </w:tcPr>
          <w:p w:rsidR="00321000" w:rsidRPr="00FC3D03" w:rsidRDefault="00321000" w:rsidP="00FC3D03">
            <w:pPr>
              <w:pStyle w:val="141"/>
              <w:jc w:val="right"/>
              <w:rPr>
                <w:rFonts w:hint="eastAsia"/>
              </w:rPr>
            </w:pPr>
            <w:r w:rsidRPr="00FC3D03">
              <w:rPr>
                <w:rFonts w:hint="eastAsia"/>
              </w:rPr>
              <w:t>18</w:t>
            </w:r>
            <w:r w:rsidRPr="00FC3D03">
              <w:t>,</w:t>
            </w:r>
            <w:r w:rsidRPr="00FC3D03">
              <w:rPr>
                <w:rFonts w:hint="eastAsia"/>
              </w:rPr>
              <w:t>000</w:t>
            </w:r>
          </w:p>
        </w:tc>
        <w:tc>
          <w:tcPr>
            <w:tcW w:w="3260" w:type="dxa"/>
            <w:tcBorders>
              <w:bottom w:val="double" w:sz="4" w:space="0" w:color="auto"/>
            </w:tcBorders>
            <w:shd w:val="clear" w:color="auto" w:fill="auto"/>
          </w:tcPr>
          <w:p w:rsidR="00321000" w:rsidRPr="00FC3D03" w:rsidRDefault="006379A1" w:rsidP="00B83E42">
            <w:pPr>
              <w:pStyle w:val="141"/>
              <w:jc w:val="both"/>
              <w:rPr>
                <w:rFonts w:hint="eastAsia"/>
              </w:rPr>
            </w:pPr>
            <w:r w:rsidRPr="006379A1">
              <w:rPr>
                <w:rFonts w:hint="eastAsia"/>
              </w:rPr>
              <w:t>補助與合併直接相關之一次性經費項目</w:t>
            </w:r>
            <w:r w:rsidR="00321000" w:rsidRPr="00FC3D03">
              <w:rPr>
                <w:rFonts w:hint="eastAsia"/>
              </w:rPr>
              <w:t>。</w:t>
            </w:r>
          </w:p>
        </w:tc>
      </w:tr>
      <w:tr w:rsidR="007C170F" w:rsidRPr="00FC3D03" w:rsidTr="001D2613">
        <w:tc>
          <w:tcPr>
            <w:tcW w:w="1176" w:type="dxa"/>
            <w:vMerge w:val="restart"/>
            <w:tcBorders>
              <w:top w:val="double" w:sz="4" w:space="0" w:color="auto"/>
              <w:bottom w:val="single" w:sz="4" w:space="0" w:color="auto"/>
            </w:tcBorders>
            <w:shd w:val="clear" w:color="auto" w:fill="auto"/>
            <w:vAlign w:val="center"/>
          </w:tcPr>
          <w:p w:rsidR="007C170F" w:rsidRPr="00FC3D03" w:rsidRDefault="007C170F" w:rsidP="005D2190">
            <w:pPr>
              <w:pStyle w:val="141"/>
              <w:jc w:val="both"/>
            </w:pPr>
            <w:r w:rsidRPr="00FC3D03">
              <w:t>退場條例</w:t>
            </w:r>
          </w:p>
        </w:tc>
        <w:tc>
          <w:tcPr>
            <w:tcW w:w="2694" w:type="dxa"/>
            <w:vMerge w:val="restart"/>
            <w:tcBorders>
              <w:top w:val="double" w:sz="4" w:space="0" w:color="auto"/>
            </w:tcBorders>
            <w:shd w:val="clear" w:color="auto" w:fill="auto"/>
            <w:vAlign w:val="center"/>
          </w:tcPr>
          <w:p w:rsidR="007C170F" w:rsidRPr="00544166" w:rsidRDefault="007C170F" w:rsidP="005D2190">
            <w:pPr>
              <w:pStyle w:val="141"/>
              <w:jc w:val="both"/>
              <w:rPr>
                <w:rFonts w:hint="eastAsia"/>
              </w:rPr>
            </w:pPr>
            <w:r w:rsidRPr="00544166">
              <w:t>中州科技大學</w:t>
            </w:r>
          </w:p>
        </w:tc>
        <w:tc>
          <w:tcPr>
            <w:tcW w:w="1417" w:type="dxa"/>
            <w:tcBorders>
              <w:top w:val="double" w:sz="4" w:space="0" w:color="auto"/>
              <w:bottom w:val="single" w:sz="4" w:space="0" w:color="auto"/>
            </w:tcBorders>
            <w:shd w:val="clear" w:color="auto" w:fill="auto"/>
            <w:vAlign w:val="center"/>
          </w:tcPr>
          <w:p w:rsidR="007C170F" w:rsidRPr="00544166" w:rsidRDefault="007C170F" w:rsidP="005D2190">
            <w:pPr>
              <w:pStyle w:val="141"/>
              <w:jc w:val="right"/>
            </w:pPr>
            <w:r w:rsidRPr="00544166">
              <w:rPr>
                <w:rFonts w:hint="eastAsia"/>
              </w:rPr>
              <w:t>13</w:t>
            </w:r>
            <w:r w:rsidRPr="00544166">
              <w:t>,</w:t>
            </w:r>
            <w:r w:rsidRPr="00544166">
              <w:rPr>
                <w:rFonts w:hint="eastAsia"/>
              </w:rPr>
              <w:t>534</w:t>
            </w:r>
          </w:p>
        </w:tc>
        <w:tc>
          <w:tcPr>
            <w:tcW w:w="3260" w:type="dxa"/>
            <w:tcBorders>
              <w:top w:val="double" w:sz="4" w:space="0" w:color="auto"/>
              <w:bottom w:val="single" w:sz="4" w:space="0" w:color="auto"/>
            </w:tcBorders>
            <w:shd w:val="clear" w:color="auto" w:fill="auto"/>
            <w:vAlign w:val="center"/>
          </w:tcPr>
          <w:p w:rsidR="007C170F" w:rsidRPr="00544166" w:rsidRDefault="007C170F" w:rsidP="00B83E42">
            <w:pPr>
              <w:pStyle w:val="141"/>
              <w:jc w:val="both"/>
              <w:rPr>
                <w:rFonts w:hint="eastAsia"/>
              </w:rPr>
            </w:pPr>
            <w:r w:rsidRPr="00D8516F">
              <w:rPr>
                <w:rFonts w:hint="eastAsia"/>
              </w:rPr>
              <w:t>補助安置學生所需費用</w:t>
            </w:r>
            <w:r w:rsidRPr="00544166">
              <w:rPr>
                <w:rFonts w:hint="eastAsia"/>
              </w:rPr>
              <w:t>。</w:t>
            </w:r>
          </w:p>
        </w:tc>
      </w:tr>
      <w:tr w:rsidR="007C170F" w:rsidRPr="00FC3D03" w:rsidTr="001D2613">
        <w:tc>
          <w:tcPr>
            <w:tcW w:w="1176" w:type="dxa"/>
            <w:vMerge/>
            <w:tcBorders>
              <w:top w:val="single" w:sz="4" w:space="0" w:color="auto"/>
            </w:tcBorders>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pPr>
          </w:p>
        </w:tc>
        <w:tc>
          <w:tcPr>
            <w:tcW w:w="1417" w:type="dxa"/>
            <w:tcBorders>
              <w:top w:val="single" w:sz="4" w:space="0" w:color="auto"/>
            </w:tcBorders>
            <w:shd w:val="clear" w:color="auto" w:fill="auto"/>
            <w:vAlign w:val="center"/>
          </w:tcPr>
          <w:p w:rsidR="007C170F" w:rsidRPr="00544166" w:rsidRDefault="007C170F" w:rsidP="007C170F">
            <w:pPr>
              <w:pStyle w:val="141"/>
              <w:jc w:val="right"/>
            </w:pPr>
            <w:r w:rsidRPr="00544166">
              <w:rPr>
                <w:rFonts w:hint="eastAsia"/>
              </w:rPr>
              <w:t>205</w:t>
            </w:r>
            <w:r w:rsidRPr="00544166">
              <w:t>,</w:t>
            </w:r>
            <w:r w:rsidRPr="00544166">
              <w:rPr>
                <w:rFonts w:hint="eastAsia"/>
              </w:rPr>
              <w:t>714</w:t>
            </w:r>
          </w:p>
        </w:tc>
        <w:tc>
          <w:tcPr>
            <w:tcW w:w="3260" w:type="dxa"/>
            <w:tcBorders>
              <w:top w:val="single" w:sz="4" w:space="0" w:color="auto"/>
            </w:tcBorders>
            <w:shd w:val="clear" w:color="auto" w:fill="auto"/>
            <w:vAlign w:val="center"/>
          </w:tcPr>
          <w:p w:rsidR="007C170F" w:rsidRPr="001224DD" w:rsidRDefault="007C170F" w:rsidP="007C170F">
            <w:pPr>
              <w:pStyle w:val="141"/>
              <w:ind w:rightChars="-14" w:right="-40"/>
              <w:jc w:val="both"/>
              <w:rPr>
                <w:rFonts w:hint="eastAsia"/>
                <w:spacing w:val="-20"/>
              </w:rPr>
            </w:pPr>
            <w:r w:rsidRPr="00D8516F">
              <w:rPr>
                <w:rFonts w:hint="eastAsia"/>
                <w:spacing w:val="-20"/>
              </w:rPr>
              <w:t>墊付教職員工慰助金及解散清算費用，</w:t>
            </w:r>
            <w:r w:rsidRPr="001224DD">
              <w:rPr>
                <w:spacing w:val="-20"/>
              </w:rPr>
              <w:t>113</w:t>
            </w:r>
            <w:r w:rsidRPr="001224DD">
              <w:rPr>
                <w:rFonts w:hint="eastAsia"/>
                <w:spacing w:val="-20"/>
              </w:rPr>
              <w:t>年已歸墊</w:t>
            </w:r>
            <w:r w:rsidRPr="001224DD">
              <w:rPr>
                <w:spacing w:val="-20"/>
              </w:rPr>
              <w:t>2,571</w:t>
            </w:r>
            <w:r w:rsidRPr="001224DD">
              <w:rPr>
                <w:rFonts w:hint="eastAsia"/>
                <w:spacing w:val="-20"/>
              </w:rPr>
              <w:t>萬3</w:t>
            </w:r>
            <w:r w:rsidRPr="001224DD">
              <w:rPr>
                <w:spacing w:val="-20"/>
              </w:rPr>
              <w:t>,60</w:t>
            </w:r>
            <w:r w:rsidRPr="001224DD">
              <w:rPr>
                <w:rFonts w:hint="eastAsia"/>
                <w:spacing w:val="-20"/>
              </w:rPr>
              <w:t>8元。</w:t>
            </w:r>
          </w:p>
        </w:tc>
      </w:tr>
      <w:tr w:rsidR="007C170F" w:rsidRPr="00FC3D03" w:rsidTr="007D15C2">
        <w:tc>
          <w:tcPr>
            <w:tcW w:w="1176" w:type="dxa"/>
            <w:vMerge/>
            <w:tcBorders>
              <w:top w:val="single" w:sz="4" w:space="0" w:color="auto"/>
            </w:tcBorders>
            <w:shd w:val="clear" w:color="auto" w:fill="auto"/>
          </w:tcPr>
          <w:p w:rsidR="007C170F" w:rsidRPr="00FC3D03" w:rsidRDefault="007C170F" w:rsidP="007C170F">
            <w:pPr>
              <w:pStyle w:val="141"/>
            </w:pPr>
          </w:p>
        </w:tc>
        <w:tc>
          <w:tcPr>
            <w:tcW w:w="2694" w:type="dxa"/>
            <w:vMerge w:val="restart"/>
            <w:tcBorders>
              <w:top w:val="single" w:sz="4" w:space="0" w:color="auto"/>
            </w:tcBorders>
            <w:shd w:val="clear" w:color="auto" w:fill="auto"/>
            <w:vAlign w:val="center"/>
          </w:tcPr>
          <w:p w:rsidR="007C170F" w:rsidRPr="00544166" w:rsidRDefault="007C170F" w:rsidP="007C170F">
            <w:pPr>
              <w:pStyle w:val="141"/>
              <w:jc w:val="both"/>
              <w:rPr>
                <w:rFonts w:hint="eastAsia"/>
              </w:rPr>
            </w:pPr>
            <w:r w:rsidRPr="00544166">
              <w:t>台灣首府大學</w:t>
            </w:r>
          </w:p>
        </w:tc>
        <w:tc>
          <w:tcPr>
            <w:tcW w:w="1417" w:type="dxa"/>
            <w:tcBorders>
              <w:top w:val="single" w:sz="4" w:space="0" w:color="auto"/>
            </w:tcBorders>
            <w:shd w:val="clear" w:color="auto" w:fill="auto"/>
            <w:vAlign w:val="center"/>
          </w:tcPr>
          <w:p w:rsidR="007C170F" w:rsidRPr="00544166" w:rsidRDefault="007C170F" w:rsidP="007C170F">
            <w:pPr>
              <w:pStyle w:val="141"/>
              <w:jc w:val="right"/>
            </w:pPr>
            <w:r w:rsidRPr="00544166">
              <w:rPr>
                <w:rFonts w:hint="eastAsia"/>
              </w:rPr>
              <w:t>5</w:t>
            </w:r>
            <w:r w:rsidRPr="00544166">
              <w:t>,</w:t>
            </w:r>
            <w:r w:rsidRPr="00544166">
              <w:rPr>
                <w:rFonts w:hint="eastAsia"/>
              </w:rPr>
              <w:t>915</w:t>
            </w:r>
          </w:p>
        </w:tc>
        <w:tc>
          <w:tcPr>
            <w:tcW w:w="3260" w:type="dxa"/>
            <w:tcBorders>
              <w:top w:val="single" w:sz="4" w:space="0" w:color="auto"/>
            </w:tcBorders>
            <w:shd w:val="clear" w:color="auto" w:fill="auto"/>
            <w:vAlign w:val="center"/>
          </w:tcPr>
          <w:p w:rsidR="007C170F" w:rsidRPr="00544166" w:rsidRDefault="007C170F" w:rsidP="007C170F">
            <w:pPr>
              <w:pStyle w:val="141"/>
              <w:jc w:val="both"/>
              <w:rPr>
                <w:rFonts w:hint="eastAsia"/>
              </w:rPr>
            </w:pPr>
            <w:r w:rsidRPr="00D8516F">
              <w:rPr>
                <w:rFonts w:hint="eastAsia"/>
              </w:rPr>
              <w:t>補助安置學生所需費用</w:t>
            </w:r>
            <w:r w:rsidRPr="00544166">
              <w:rPr>
                <w:rFonts w:hint="eastAsia"/>
              </w:rPr>
              <w:t>。</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rPr>
                <w:rFonts w:hint="eastAsia"/>
              </w:rPr>
            </w:pPr>
          </w:p>
        </w:tc>
        <w:tc>
          <w:tcPr>
            <w:tcW w:w="1417" w:type="dxa"/>
            <w:shd w:val="clear" w:color="auto" w:fill="auto"/>
            <w:vAlign w:val="center"/>
          </w:tcPr>
          <w:p w:rsidR="007C170F" w:rsidRPr="00544166" w:rsidRDefault="007C170F" w:rsidP="007C170F">
            <w:pPr>
              <w:pStyle w:val="141"/>
              <w:jc w:val="right"/>
            </w:pPr>
            <w:r w:rsidRPr="00544166">
              <w:rPr>
                <w:rFonts w:hint="eastAsia"/>
              </w:rPr>
              <w:t>118</w:t>
            </w:r>
            <w:r w:rsidRPr="00544166">
              <w:t>,</w:t>
            </w:r>
            <w:r w:rsidRPr="00544166">
              <w:rPr>
                <w:rFonts w:hint="eastAsia"/>
              </w:rPr>
              <w:t>005</w:t>
            </w:r>
          </w:p>
        </w:tc>
        <w:tc>
          <w:tcPr>
            <w:tcW w:w="3260" w:type="dxa"/>
            <w:shd w:val="clear" w:color="auto" w:fill="auto"/>
            <w:vAlign w:val="center"/>
          </w:tcPr>
          <w:p w:rsidR="007C170F" w:rsidRPr="00544166" w:rsidRDefault="007C170F" w:rsidP="007C170F">
            <w:pPr>
              <w:pStyle w:val="141"/>
              <w:jc w:val="both"/>
              <w:rPr>
                <w:rFonts w:hint="eastAsia"/>
              </w:rPr>
            </w:pPr>
            <w:r w:rsidRPr="007B5462">
              <w:rPr>
                <w:rFonts w:hint="eastAsia"/>
              </w:rPr>
              <w:t>墊付教職員工慰助金及解散清算費用，</w:t>
            </w:r>
            <w:r w:rsidRPr="00544166">
              <w:rPr>
                <w:rFonts w:hint="eastAsia"/>
              </w:rPr>
              <w:t>清算完成前歸墊。</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val="restart"/>
            <w:shd w:val="clear" w:color="auto" w:fill="auto"/>
            <w:vAlign w:val="center"/>
          </w:tcPr>
          <w:p w:rsidR="007C170F" w:rsidRPr="00544166" w:rsidRDefault="007C170F" w:rsidP="007C170F">
            <w:pPr>
              <w:pStyle w:val="141"/>
              <w:jc w:val="both"/>
            </w:pPr>
            <w:r w:rsidRPr="00544166">
              <w:rPr>
                <w:rFonts w:hint="eastAsia"/>
              </w:rPr>
              <w:t>大同技術學院</w:t>
            </w:r>
          </w:p>
        </w:tc>
        <w:tc>
          <w:tcPr>
            <w:tcW w:w="1417" w:type="dxa"/>
            <w:shd w:val="clear" w:color="auto" w:fill="auto"/>
            <w:vAlign w:val="center"/>
          </w:tcPr>
          <w:p w:rsidR="007C170F" w:rsidRPr="00544166" w:rsidRDefault="007C170F" w:rsidP="007C170F">
            <w:pPr>
              <w:pStyle w:val="141"/>
              <w:jc w:val="right"/>
            </w:pPr>
            <w:r w:rsidRPr="00544166">
              <w:rPr>
                <w:rFonts w:hint="eastAsia"/>
              </w:rPr>
              <w:t>1</w:t>
            </w:r>
            <w:r w:rsidRPr="00544166">
              <w:t>,</w:t>
            </w:r>
            <w:r w:rsidRPr="00544166">
              <w:rPr>
                <w:rFonts w:hint="eastAsia"/>
              </w:rPr>
              <w:t>940</w:t>
            </w:r>
          </w:p>
        </w:tc>
        <w:tc>
          <w:tcPr>
            <w:tcW w:w="3260" w:type="dxa"/>
            <w:shd w:val="clear" w:color="auto" w:fill="auto"/>
            <w:vAlign w:val="center"/>
          </w:tcPr>
          <w:p w:rsidR="007C170F" w:rsidRPr="00544166" w:rsidRDefault="007C170F" w:rsidP="007C170F">
            <w:pPr>
              <w:pStyle w:val="141"/>
              <w:jc w:val="both"/>
              <w:rPr>
                <w:rFonts w:hint="eastAsia"/>
              </w:rPr>
            </w:pPr>
            <w:r w:rsidRPr="00D8516F">
              <w:rPr>
                <w:rFonts w:hint="eastAsia"/>
              </w:rPr>
              <w:t>補助安置學生所需費用</w:t>
            </w:r>
            <w:r w:rsidRPr="00544166">
              <w:rPr>
                <w:rFonts w:hint="eastAsia"/>
              </w:rPr>
              <w:t>。</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rPr>
                <w:rFonts w:hint="eastAsia"/>
              </w:rPr>
            </w:pPr>
          </w:p>
        </w:tc>
        <w:tc>
          <w:tcPr>
            <w:tcW w:w="1417" w:type="dxa"/>
            <w:shd w:val="clear" w:color="auto" w:fill="auto"/>
            <w:vAlign w:val="center"/>
          </w:tcPr>
          <w:p w:rsidR="007C170F" w:rsidRPr="00544166" w:rsidRDefault="007C170F" w:rsidP="007C170F">
            <w:pPr>
              <w:pStyle w:val="141"/>
              <w:jc w:val="right"/>
            </w:pPr>
            <w:r w:rsidRPr="00544166">
              <w:rPr>
                <w:rFonts w:hint="eastAsia"/>
              </w:rPr>
              <w:t>109</w:t>
            </w:r>
            <w:r w:rsidRPr="00544166">
              <w:t>,</w:t>
            </w:r>
            <w:r w:rsidRPr="00544166">
              <w:rPr>
                <w:rFonts w:hint="eastAsia"/>
              </w:rPr>
              <w:t>356</w:t>
            </w:r>
          </w:p>
        </w:tc>
        <w:tc>
          <w:tcPr>
            <w:tcW w:w="3260" w:type="dxa"/>
            <w:shd w:val="clear" w:color="auto" w:fill="auto"/>
            <w:vAlign w:val="center"/>
          </w:tcPr>
          <w:p w:rsidR="007C170F" w:rsidRPr="00544166" w:rsidRDefault="007C170F" w:rsidP="007C170F">
            <w:pPr>
              <w:pStyle w:val="141"/>
              <w:jc w:val="both"/>
              <w:rPr>
                <w:rFonts w:hint="eastAsia"/>
              </w:rPr>
            </w:pPr>
            <w:r w:rsidRPr="007B5462">
              <w:rPr>
                <w:rFonts w:hint="eastAsia"/>
              </w:rPr>
              <w:t>墊付教職員工慰助金及解散清算費用，</w:t>
            </w:r>
            <w:r w:rsidRPr="00544166">
              <w:rPr>
                <w:rFonts w:hint="eastAsia"/>
              </w:rPr>
              <w:t>清算完成前歸墊。</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val="restart"/>
            <w:shd w:val="clear" w:color="auto" w:fill="auto"/>
            <w:vAlign w:val="center"/>
          </w:tcPr>
          <w:p w:rsidR="007C170F" w:rsidRPr="00544166" w:rsidRDefault="007C170F" w:rsidP="007C170F">
            <w:pPr>
              <w:pStyle w:val="141"/>
              <w:jc w:val="both"/>
            </w:pPr>
            <w:r w:rsidRPr="00544166">
              <w:rPr>
                <w:rFonts w:hint="eastAsia"/>
              </w:rPr>
              <w:t>環球科技大學</w:t>
            </w:r>
          </w:p>
        </w:tc>
        <w:tc>
          <w:tcPr>
            <w:tcW w:w="1417" w:type="dxa"/>
            <w:shd w:val="clear" w:color="auto" w:fill="auto"/>
            <w:vAlign w:val="center"/>
          </w:tcPr>
          <w:p w:rsidR="007C170F" w:rsidRPr="00544166" w:rsidRDefault="007C170F" w:rsidP="007C170F">
            <w:pPr>
              <w:pStyle w:val="141"/>
              <w:jc w:val="right"/>
            </w:pPr>
            <w:r w:rsidRPr="00544166">
              <w:rPr>
                <w:rFonts w:hint="eastAsia"/>
              </w:rPr>
              <w:t>13</w:t>
            </w:r>
            <w:r w:rsidRPr="00544166">
              <w:t>,</w:t>
            </w:r>
            <w:r w:rsidRPr="00544166">
              <w:rPr>
                <w:rFonts w:hint="eastAsia"/>
              </w:rPr>
              <w:t>927</w:t>
            </w:r>
          </w:p>
        </w:tc>
        <w:tc>
          <w:tcPr>
            <w:tcW w:w="3260" w:type="dxa"/>
            <w:shd w:val="clear" w:color="auto" w:fill="auto"/>
            <w:vAlign w:val="center"/>
          </w:tcPr>
          <w:p w:rsidR="007C170F" w:rsidRPr="00544166" w:rsidRDefault="007C170F" w:rsidP="007C170F">
            <w:pPr>
              <w:pStyle w:val="141"/>
              <w:jc w:val="both"/>
              <w:rPr>
                <w:rFonts w:hint="eastAsia"/>
              </w:rPr>
            </w:pPr>
            <w:r w:rsidRPr="00D8516F">
              <w:rPr>
                <w:rFonts w:hint="eastAsia"/>
              </w:rPr>
              <w:t>補助安置學生所需費用</w:t>
            </w:r>
            <w:r w:rsidRPr="00544166">
              <w:rPr>
                <w:rFonts w:hint="eastAsia"/>
              </w:rPr>
              <w:t>。</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rPr>
                <w:rFonts w:hint="eastAsia"/>
              </w:rPr>
            </w:pPr>
          </w:p>
        </w:tc>
        <w:tc>
          <w:tcPr>
            <w:tcW w:w="1417" w:type="dxa"/>
            <w:shd w:val="clear" w:color="auto" w:fill="auto"/>
            <w:vAlign w:val="center"/>
          </w:tcPr>
          <w:p w:rsidR="007C170F" w:rsidRPr="00544166" w:rsidRDefault="007C170F" w:rsidP="007C170F">
            <w:pPr>
              <w:pStyle w:val="141"/>
              <w:jc w:val="right"/>
            </w:pPr>
            <w:r w:rsidRPr="00544166">
              <w:rPr>
                <w:rFonts w:hint="eastAsia"/>
              </w:rPr>
              <w:t>346</w:t>
            </w:r>
            <w:r w:rsidRPr="00544166">
              <w:t>,</w:t>
            </w:r>
            <w:r w:rsidRPr="00544166">
              <w:rPr>
                <w:rFonts w:hint="eastAsia"/>
              </w:rPr>
              <w:t>267</w:t>
            </w:r>
          </w:p>
        </w:tc>
        <w:tc>
          <w:tcPr>
            <w:tcW w:w="3260" w:type="dxa"/>
            <w:shd w:val="clear" w:color="auto" w:fill="auto"/>
            <w:vAlign w:val="center"/>
          </w:tcPr>
          <w:p w:rsidR="007C170F" w:rsidRPr="00544166" w:rsidRDefault="007C170F" w:rsidP="007C170F">
            <w:pPr>
              <w:pStyle w:val="141"/>
              <w:jc w:val="both"/>
              <w:rPr>
                <w:rFonts w:hint="eastAsia"/>
              </w:rPr>
            </w:pPr>
            <w:r w:rsidRPr="007B5462">
              <w:rPr>
                <w:rFonts w:hint="eastAsia"/>
              </w:rPr>
              <w:t>墊付教職員工慰助金及解散清算費用，</w:t>
            </w:r>
            <w:r w:rsidRPr="00544166">
              <w:rPr>
                <w:rFonts w:hint="eastAsia"/>
              </w:rPr>
              <w:t>清算完成前歸墊。</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val="restart"/>
            <w:shd w:val="clear" w:color="auto" w:fill="auto"/>
            <w:vAlign w:val="center"/>
          </w:tcPr>
          <w:p w:rsidR="007C170F" w:rsidRPr="00544166" w:rsidRDefault="007C170F" w:rsidP="007C170F">
            <w:pPr>
              <w:pStyle w:val="141"/>
              <w:jc w:val="both"/>
            </w:pPr>
            <w:r w:rsidRPr="00544166">
              <w:rPr>
                <w:rFonts w:hint="eastAsia"/>
              </w:rPr>
              <w:t>東方設計大學</w:t>
            </w:r>
          </w:p>
        </w:tc>
        <w:tc>
          <w:tcPr>
            <w:tcW w:w="1417" w:type="dxa"/>
            <w:shd w:val="clear" w:color="auto" w:fill="auto"/>
            <w:vAlign w:val="center"/>
          </w:tcPr>
          <w:p w:rsidR="007C170F" w:rsidRPr="00544166" w:rsidRDefault="007C170F" w:rsidP="007C170F">
            <w:pPr>
              <w:pStyle w:val="141"/>
              <w:jc w:val="right"/>
            </w:pPr>
            <w:r w:rsidRPr="00544166">
              <w:rPr>
                <w:rFonts w:hint="eastAsia"/>
              </w:rPr>
              <w:t>1</w:t>
            </w:r>
            <w:r w:rsidRPr="00544166">
              <w:t>,</w:t>
            </w:r>
            <w:r w:rsidRPr="00544166">
              <w:rPr>
                <w:rFonts w:hint="eastAsia"/>
              </w:rPr>
              <w:t>014</w:t>
            </w:r>
          </w:p>
        </w:tc>
        <w:tc>
          <w:tcPr>
            <w:tcW w:w="3260" w:type="dxa"/>
            <w:shd w:val="clear" w:color="auto" w:fill="auto"/>
            <w:vAlign w:val="center"/>
          </w:tcPr>
          <w:p w:rsidR="007C170F" w:rsidRPr="00544166" w:rsidRDefault="007C170F" w:rsidP="007C170F">
            <w:pPr>
              <w:pStyle w:val="141"/>
              <w:jc w:val="both"/>
              <w:rPr>
                <w:rFonts w:hint="eastAsia"/>
              </w:rPr>
            </w:pPr>
            <w:r w:rsidRPr="00D8516F">
              <w:rPr>
                <w:rFonts w:hint="eastAsia"/>
              </w:rPr>
              <w:t>補助安置學生所需費用</w:t>
            </w:r>
            <w:r w:rsidRPr="00544166">
              <w:rPr>
                <w:rFonts w:hint="eastAsia"/>
              </w:rPr>
              <w:t>。</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rPr>
                <w:rFonts w:hint="eastAsia"/>
              </w:rPr>
            </w:pPr>
          </w:p>
        </w:tc>
        <w:tc>
          <w:tcPr>
            <w:tcW w:w="1417" w:type="dxa"/>
            <w:shd w:val="clear" w:color="auto" w:fill="auto"/>
            <w:vAlign w:val="center"/>
          </w:tcPr>
          <w:p w:rsidR="007C170F" w:rsidRPr="00544166" w:rsidRDefault="007C170F" w:rsidP="007C170F">
            <w:pPr>
              <w:pStyle w:val="141"/>
              <w:jc w:val="right"/>
            </w:pPr>
            <w:r w:rsidRPr="00544166">
              <w:rPr>
                <w:rFonts w:hint="eastAsia"/>
              </w:rPr>
              <w:t>195</w:t>
            </w:r>
            <w:r w:rsidRPr="00544166">
              <w:t>,</w:t>
            </w:r>
            <w:r w:rsidRPr="00544166">
              <w:rPr>
                <w:rFonts w:hint="eastAsia"/>
              </w:rPr>
              <w:t>976</w:t>
            </w:r>
          </w:p>
        </w:tc>
        <w:tc>
          <w:tcPr>
            <w:tcW w:w="3260" w:type="dxa"/>
            <w:shd w:val="clear" w:color="auto" w:fill="auto"/>
            <w:vAlign w:val="center"/>
          </w:tcPr>
          <w:p w:rsidR="007C170F" w:rsidRPr="00544166" w:rsidRDefault="007C170F" w:rsidP="007C170F">
            <w:pPr>
              <w:pStyle w:val="141"/>
              <w:jc w:val="both"/>
              <w:rPr>
                <w:rFonts w:hint="eastAsia"/>
              </w:rPr>
            </w:pPr>
            <w:r w:rsidRPr="007B5462">
              <w:rPr>
                <w:rFonts w:hint="eastAsia"/>
              </w:rPr>
              <w:t>墊付教職員工慰助金及解散清算費用，</w:t>
            </w:r>
            <w:r w:rsidRPr="00544166">
              <w:rPr>
                <w:rFonts w:hint="eastAsia"/>
              </w:rPr>
              <w:t>清算完成前歸墊。</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val="restart"/>
            <w:shd w:val="clear" w:color="auto" w:fill="auto"/>
            <w:vAlign w:val="center"/>
          </w:tcPr>
          <w:p w:rsidR="007C170F" w:rsidRPr="00544166" w:rsidRDefault="007C170F" w:rsidP="007C170F">
            <w:pPr>
              <w:pStyle w:val="141"/>
              <w:jc w:val="both"/>
              <w:rPr>
                <w:rFonts w:hint="eastAsia"/>
              </w:rPr>
            </w:pPr>
            <w:r w:rsidRPr="00544166">
              <w:rPr>
                <w:rFonts w:hint="eastAsia"/>
              </w:rPr>
              <w:t>明道大學</w:t>
            </w:r>
          </w:p>
        </w:tc>
        <w:tc>
          <w:tcPr>
            <w:tcW w:w="1417" w:type="dxa"/>
            <w:shd w:val="clear" w:color="auto" w:fill="auto"/>
            <w:vAlign w:val="center"/>
          </w:tcPr>
          <w:p w:rsidR="007C170F" w:rsidRPr="00544166" w:rsidRDefault="007C170F" w:rsidP="007C170F">
            <w:pPr>
              <w:pStyle w:val="141"/>
              <w:jc w:val="right"/>
            </w:pPr>
            <w:r w:rsidRPr="00544166">
              <w:rPr>
                <w:rFonts w:hint="eastAsia"/>
              </w:rPr>
              <w:t>11</w:t>
            </w:r>
            <w:r w:rsidRPr="00544166">
              <w:t>,</w:t>
            </w:r>
            <w:r w:rsidRPr="00544166">
              <w:rPr>
                <w:rFonts w:hint="eastAsia"/>
              </w:rPr>
              <w:t>810</w:t>
            </w:r>
          </w:p>
        </w:tc>
        <w:tc>
          <w:tcPr>
            <w:tcW w:w="3260" w:type="dxa"/>
            <w:shd w:val="clear" w:color="auto" w:fill="auto"/>
            <w:vAlign w:val="center"/>
          </w:tcPr>
          <w:p w:rsidR="007C170F" w:rsidRPr="00544166" w:rsidRDefault="007C170F" w:rsidP="007C170F">
            <w:pPr>
              <w:pStyle w:val="141"/>
              <w:jc w:val="both"/>
              <w:rPr>
                <w:rFonts w:hint="eastAsia"/>
              </w:rPr>
            </w:pPr>
            <w:r w:rsidRPr="00D8516F">
              <w:rPr>
                <w:rFonts w:hint="eastAsia"/>
              </w:rPr>
              <w:t>補助安置學生所需費用</w:t>
            </w:r>
            <w:r w:rsidRPr="00544166">
              <w:rPr>
                <w:rFonts w:hint="eastAsia"/>
              </w:rPr>
              <w:t>。</w:t>
            </w:r>
          </w:p>
        </w:tc>
      </w:tr>
      <w:tr w:rsidR="007C170F" w:rsidRPr="00FC3D03" w:rsidTr="001224DD">
        <w:tc>
          <w:tcPr>
            <w:tcW w:w="1176" w:type="dxa"/>
            <w:vMerge/>
            <w:shd w:val="clear" w:color="auto" w:fill="auto"/>
          </w:tcPr>
          <w:p w:rsidR="007C170F" w:rsidRPr="00FC3D03" w:rsidRDefault="007C170F" w:rsidP="007C170F">
            <w:pPr>
              <w:pStyle w:val="141"/>
            </w:pPr>
          </w:p>
        </w:tc>
        <w:tc>
          <w:tcPr>
            <w:tcW w:w="2694" w:type="dxa"/>
            <w:vMerge/>
            <w:shd w:val="clear" w:color="auto" w:fill="auto"/>
            <w:vAlign w:val="center"/>
          </w:tcPr>
          <w:p w:rsidR="007C170F" w:rsidRPr="00544166" w:rsidRDefault="007C170F" w:rsidP="007C170F">
            <w:pPr>
              <w:pStyle w:val="141"/>
              <w:jc w:val="both"/>
              <w:rPr>
                <w:rFonts w:hint="eastAsia"/>
              </w:rPr>
            </w:pPr>
          </w:p>
        </w:tc>
        <w:tc>
          <w:tcPr>
            <w:tcW w:w="1417" w:type="dxa"/>
            <w:shd w:val="clear" w:color="auto" w:fill="auto"/>
            <w:vAlign w:val="center"/>
          </w:tcPr>
          <w:p w:rsidR="007C170F" w:rsidRPr="00544166" w:rsidRDefault="007C170F" w:rsidP="007C170F">
            <w:pPr>
              <w:pStyle w:val="141"/>
              <w:jc w:val="right"/>
            </w:pPr>
            <w:r w:rsidRPr="00544166">
              <w:rPr>
                <w:rFonts w:hint="eastAsia"/>
              </w:rPr>
              <w:t>311</w:t>
            </w:r>
            <w:r w:rsidRPr="00544166">
              <w:t>,</w:t>
            </w:r>
            <w:r w:rsidRPr="00544166">
              <w:rPr>
                <w:rFonts w:hint="eastAsia"/>
              </w:rPr>
              <w:t>661</w:t>
            </w:r>
          </w:p>
        </w:tc>
        <w:tc>
          <w:tcPr>
            <w:tcW w:w="3260" w:type="dxa"/>
            <w:shd w:val="clear" w:color="auto" w:fill="auto"/>
            <w:vAlign w:val="center"/>
          </w:tcPr>
          <w:p w:rsidR="007C170F" w:rsidRPr="00544166" w:rsidRDefault="007C170F" w:rsidP="007C170F">
            <w:pPr>
              <w:pStyle w:val="141"/>
              <w:jc w:val="both"/>
              <w:rPr>
                <w:rFonts w:hint="eastAsia"/>
              </w:rPr>
            </w:pPr>
            <w:r w:rsidRPr="007B5462">
              <w:rPr>
                <w:rFonts w:hint="eastAsia"/>
              </w:rPr>
              <w:t>墊付教職員工慰助金及解散清算費用，</w:t>
            </w:r>
            <w:r w:rsidRPr="00544166">
              <w:rPr>
                <w:rFonts w:hint="eastAsia"/>
              </w:rPr>
              <w:t>清算完成前歸墊。</w:t>
            </w:r>
          </w:p>
        </w:tc>
      </w:tr>
    </w:tbl>
    <w:p w:rsidR="004E21EC" w:rsidRDefault="0006045C" w:rsidP="004E21EC">
      <w:pPr>
        <w:pStyle w:val="141"/>
      </w:pPr>
      <w:r w:rsidRPr="0006045C">
        <w:rPr>
          <w:rFonts w:hint="eastAsia"/>
        </w:rPr>
        <w:t>資料來源：教育部</w:t>
      </w:r>
      <w:r w:rsidR="002D4603">
        <w:rPr>
          <w:rFonts w:hint="eastAsia"/>
        </w:rPr>
        <w:t>(</w:t>
      </w:r>
      <w:r w:rsidR="002D4603">
        <w:t>114</w:t>
      </w:r>
      <w:r w:rsidR="002D4603">
        <w:rPr>
          <w:rFonts w:hint="eastAsia"/>
        </w:rPr>
        <w:t>年5月</w:t>
      </w:r>
      <w:r w:rsidR="002D4603">
        <w:t>)</w:t>
      </w:r>
      <w:r w:rsidRPr="0006045C">
        <w:rPr>
          <w:rFonts w:hint="eastAsia"/>
        </w:rPr>
        <w:t>。</w:t>
      </w:r>
    </w:p>
    <w:p w:rsidR="004B43E4" w:rsidRPr="00957105" w:rsidRDefault="00213B71" w:rsidP="00213B71">
      <w:pPr>
        <w:pStyle w:val="a4"/>
        <w:ind w:left="849" w:hanging="283"/>
      </w:pPr>
      <w:r w:rsidRPr="00957105">
        <w:rPr>
          <w:rFonts w:hint="eastAsia"/>
        </w:rPr>
        <w:t>(三)</w:t>
      </w:r>
      <w:r w:rsidR="00957105" w:rsidRPr="00957105">
        <w:rPr>
          <w:rFonts w:hint="eastAsia"/>
        </w:rPr>
        <w:t>退場</w:t>
      </w:r>
      <w:r w:rsidR="00A349CF">
        <w:rPr>
          <w:rFonts w:hint="eastAsia"/>
        </w:rPr>
        <w:t>私立</w:t>
      </w:r>
      <w:r w:rsidR="00CF6709">
        <w:rPr>
          <w:rFonts w:hint="eastAsia"/>
        </w:rPr>
        <w:t>大專校院</w:t>
      </w:r>
      <w:r w:rsidR="00957105" w:rsidRPr="00957105">
        <w:rPr>
          <w:rFonts w:hint="eastAsia"/>
        </w:rPr>
        <w:t>被分發學生</w:t>
      </w:r>
      <w:r w:rsidR="00E33ECB">
        <w:rPr>
          <w:rFonts w:hint="eastAsia"/>
        </w:rPr>
        <w:t>之</w:t>
      </w:r>
      <w:r w:rsidR="00CF0B69" w:rsidRPr="00CF0B69">
        <w:rPr>
          <w:rFonts w:hint="eastAsia"/>
        </w:rPr>
        <w:t>休、退、轉學比率</w:t>
      </w:r>
      <w:r w:rsidR="00957105" w:rsidRPr="00957105">
        <w:rPr>
          <w:rFonts w:hint="eastAsia"/>
        </w:rPr>
        <w:t>偏高，且媒合教職員轉職之成效不彰，媒合轉任系統分散</w:t>
      </w:r>
    </w:p>
    <w:p w:rsidR="004B43E4" w:rsidRDefault="009C25A1" w:rsidP="009C25A1">
      <w:pPr>
        <w:pStyle w:val="2"/>
        <w:ind w:left="850" w:firstLine="566"/>
      </w:pPr>
      <w:r>
        <w:rPr>
          <w:rFonts w:hint="eastAsia"/>
        </w:rPr>
        <w:t>關於</w:t>
      </w:r>
      <w:r w:rsidR="00CF6709">
        <w:rPr>
          <w:rFonts w:hint="eastAsia"/>
        </w:rPr>
        <w:t>高級中等以上</w:t>
      </w:r>
      <w:r>
        <w:rPr>
          <w:rFonts w:hint="eastAsia"/>
        </w:rPr>
        <w:t>私立</w:t>
      </w:r>
      <w:r w:rsidR="00CF6709">
        <w:rPr>
          <w:rFonts w:hint="eastAsia"/>
        </w:rPr>
        <w:t>學校</w:t>
      </w:r>
      <w:r>
        <w:rPr>
          <w:rFonts w:hint="eastAsia"/>
        </w:rPr>
        <w:t>退場時對學生與教職員之協助，分述如下：</w:t>
      </w:r>
    </w:p>
    <w:p w:rsidR="005D3DD0" w:rsidRDefault="005D3DD0" w:rsidP="005D3DD0">
      <w:pPr>
        <w:pStyle w:val="123"/>
        <w:ind w:left="1133" w:hanging="283"/>
      </w:pPr>
      <w:r w:rsidRPr="005D3DD0">
        <w:rPr>
          <w:rFonts w:hint="eastAsia"/>
          <w:b/>
        </w:rPr>
        <w:t>1</w:t>
      </w:r>
      <w:r w:rsidRPr="005D3DD0">
        <w:rPr>
          <w:b/>
        </w:rPr>
        <w:t>.</w:t>
      </w:r>
      <w:r w:rsidR="00CF6709">
        <w:rPr>
          <w:rFonts w:hint="eastAsia"/>
          <w:b/>
        </w:rPr>
        <w:t>退場私立大專校院</w:t>
      </w:r>
      <w:r w:rsidR="00A912FE">
        <w:rPr>
          <w:rFonts w:hint="eastAsia"/>
          <w:b/>
        </w:rPr>
        <w:t>被</w:t>
      </w:r>
      <w:r w:rsidR="009C25A1" w:rsidRPr="005D3DD0">
        <w:rPr>
          <w:rFonts w:hint="eastAsia"/>
          <w:b/>
        </w:rPr>
        <w:t>分發學生</w:t>
      </w:r>
      <w:r w:rsidR="00E33ECB">
        <w:rPr>
          <w:rFonts w:hint="eastAsia"/>
          <w:b/>
        </w:rPr>
        <w:t>之</w:t>
      </w:r>
      <w:r w:rsidR="00CF0B69">
        <w:rPr>
          <w:rFonts w:hint="eastAsia"/>
          <w:b/>
        </w:rPr>
        <w:t>休、</w:t>
      </w:r>
      <w:r w:rsidR="009C25A1" w:rsidRPr="005D3DD0">
        <w:rPr>
          <w:rFonts w:hint="eastAsia"/>
          <w:b/>
        </w:rPr>
        <w:t>退</w:t>
      </w:r>
      <w:r w:rsidR="00CF0B69">
        <w:rPr>
          <w:rFonts w:hint="eastAsia"/>
          <w:b/>
        </w:rPr>
        <w:t>、轉</w:t>
      </w:r>
      <w:r w:rsidR="009C25A1" w:rsidRPr="005D3DD0">
        <w:rPr>
          <w:rFonts w:hint="eastAsia"/>
          <w:b/>
        </w:rPr>
        <w:t>學</w:t>
      </w:r>
      <w:r w:rsidR="00CF0B69">
        <w:rPr>
          <w:rFonts w:hint="eastAsia"/>
          <w:b/>
        </w:rPr>
        <w:t>比</w:t>
      </w:r>
      <w:r w:rsidR="009C25A1" w:rsidRPr="005D3DD0">
        <w:rPr>
          <w:rFonts w:hint="eastAsia"/>
          <w:b/>
        </w:rPr>
        <w:t>率偏高，</w:t>
      </w:r>
      <w:r w:rsidR="001B04BB">
        <w:rPr>
          <w:rFonts w:hint="eastAsia"/>
          <w:b/>
        </w:rPr>
        <w:t>分發</w:t>
      </w:r>
      <w:r w:rsidR="009C25A1" w:rsidRPr="005D3DD0">
        <w:rPr>
          <w:rFonts w:hint="eastAsia"/>
          <w:b/>
        </w:rPr>
        <w:t>安置</w:t>
      </w:r>
      <w:r w:rsidR="001B04BB">
        <w:rPr>
          <w:rFonts w:hint="eastAsia"/>
          <w:b/>
        </w:rPr>
        <w:t>輔導及協助</w:t>
      </w:r>
      <w:r w:rsidR="009C25A1" w:rsidRPr="005D3DD0">
        <w:rPr>
          <w:rFonts w:hint="eastAsia"/>
          <w:b/>
        </w:rPr>
        <w:t>機制仍待加強</w:t>
      </w:r>
      <w:r w:rsidR="009C25A1">
        <w:rPr>
          <w:rFonts w:hint="eastAsia"/>
        </w:rPr>
        <w:t>：</w:t>
      </w:r>
    </w:p>
    <w:p w:rsidR="009C25A1" w:rsidRPr="00D206C8" w:rsidRDefault="005D3DD0" w:rsidP="005D3DD0">
      <w:pPr>
        <w:pStyle w:val="1230"/>
        <w:ind w:left="1416" w:hanging="283"/>
      </w:pPr>
      <w:r>
        <w:rPr>
          <w:rFonts w:hint="eastAsia"/>
        </w:rPr>
        <w:t>(</w:t>
      </w:r>
      <w:r>
        <w:t>1)</w:t>
      </w:r>
      <w:r w:rsidR="00DB58C0" w:rsidRPr="00DB58C0">
        <w:rPr>
          <w:rFonts w:hint="eastAsia"/>
        </w:rPr>
        <w:t>為維護退場學校於停辦時仍在校學生之就學權益，私立學校依私校法規定辦理停辦或學校法人解散時，依該法第76條第1項規定，其在校學生，由原校發給轉學證明書，轉學他校；必要時，得由學校主管機關分發至其他學校。</w:t>
      </w:r>
      <w:r w:rsidR="00DB58C0">
        <w:rPr>
          <w:rFonts w:hint="eastAsia"/>
        </w:rPr>
        <w:t>是以，教育</w:t>
      </w:r>
      <w:r w:rsidR="00DB58C0" w:rsidRPr="00DB58C0">
        <w:rPr>
          <w:rFonts w:hint="eastAsia"/>
        </w:rPr>
        <w:t>部</w:t>
      </w:r>
      <w:r w:rsidR="00DB58C0">
        <w:rPr>
          <w:rFonts w:hint="eastAsia"/>
        </w:rPr>
        <w:t>就</w:t>
      </w:r>
      <w:r w:rsidR="00DB58C0" w:rsidRPr="00DB58C0">
        <w:rPr>
          <w:rFonts w:hint="eastAsia"/>
        </w:rPr>
        <w:t>停辦學校退場後仍在停辦學校學生(即仍具有停辦學校正式學籍學生)辦理分發作業，</w:t>
      </w:r>
      <w:r w:rsidR="00DB58C0">
        <w:rPr>
          <w:rFonts w:hint="eastAsia"/>
        </w:rPr>
        <w:t>迄1</w:t>
      </w:r>
      <w:r w:rsidR="00DB58C0">
        <w:t>13</w:t>
      </w:r>
      <w:r w:rsidR="00DB58C0">
        <w:rPr>
          <w:rFonts w:hint="eastAsia"/>
        </w:rPr>
        <w:t>學年度第1學期止，計辦理高鳳數位內容學院等8所學校分發學生人數共2</w:t>
      </w:r>
      <w:r w:rsidR="00DB58C0">
        <w:t>,485</w:t>
      </w:r>
      <w:r w:rsidR="00DB58C0">
        <w:rPr>
          <w:rFonts w:hint="eastAsia"/>
        </w:rPr>
        <w:t>人，休、退、轉學人數計6</w:t>
      </w:r>
      <w:r w:rsidR="00DB58C0">
        <w:t>35</w:t>
      </w:r>
      <w:r w:rsidR="00DB58C0">
        <w:rPr>
          <w:rFonts w:hint="eastAsia"/>
        </w:rPr>
        <w:t>人</w:t>
      </w:r>
      <w:r w:rsidR="00421497">
        <w:rPr>
          <w:rFonts w:hint="eastAsia"/>
        </w:rPr>
        <w:t>，占比</w:t>
      </w:r>
      <w:r w:rsidR="00DB58C0">
        <w:rPr>
          <w:rFonts w:hint="eastAsia"/>
        </w:rPr>
        <w:t>2</w:t>
      </w:r>
      <w:r w:rsidR="00DB58C0">
        <w:t>5.55%</w:t>
      </w:r>
      <w:r w:rsidR="00421497">
        <w:t>(</w:t>
      </w:r>
      <w:r w:rsidR="00EC7782">
        <w:rPr>
          <w:rFonts w:hint="eastAsia"/>
        </w:rPr>
        <w:t>詳表3</w:t>
      </w:r>
      <w:r w:rsidR="00EC7782">
        <w:t>-</w:t>
      </w:r>
      <w:r w:rsidR="00D82A8F">
        <w:t>2</w:t>
      </w:r>
      <w:r w:rsidR="00EC7782">
        <w:t>-</w:t>
      </w:r>
      <w:r w:rsidR="00D82A8F">
        <w:t>4</w:t>
      </w:r>
      <w:r w:rsidR="00DB58C0">
        <w:t>)</w:t>
      </w:r>
      <w:r w:rsidR="00EC7782">
        <w:rPr>
          <w:rFonts w:hint="eastAsia"/>
        </w:rPr>
        <w:t>，</w:t>
      </w:r>
      <w:r w:rsidR="004F3D1E">
        <w:rPr>
          <w:rFonts w:hint="eastAsia"/>
        </w:rPr>
        <w:t>其中高鳳</w:t>
      </w:r>
      <w:r w:rsidR="004F3D1E" w:rsidRPr="004F3D1E">
        <w:rPr>
          <w:rFonts w:hint="eastAsia"/>
        </w:rPr>
        <w:t>數位內容學院</w:t>
      </w:r>
      <w:r w:rsidR="004F3D1E">
        <w:rPr>
          <w:rFonts w:hint="eastAsia"/>
        </w:rPr>
        <w:t>、永達</w:t>
      </w:r>
      <w:r w:rsidR="004F3D1E" w:rsidRPr="004F3D1E">
        <w:rPr>
          <w:rFonts w:hint="eastAsia"/>
        </w:rPr>
        <w:t>技術學院</w:t>
      </w:r>
      <w:r w:rsidR="004F3D1E">
        <w:rPr>
          <w:rFonts w:hint="eastAsia"/>
        </w:rPr>
        <w:t>、高美醫護</w:t>
      </w:r>
      <w:r w:rsidR="004F3D1E" w:rsidRPr="004F3D1E">
        <w:rPr>
          <w:rFonts w:hint="eastAsia"/>
        </w:rPr>
        <w:t>管理專科學校</w:t>
      </w:r>
      <w:r w:rsidR="00E33ECB">
        <w:rPr>
          <w:rFonts w:hint="eastAsia"/>
        </w:rPr>
        <w:t>、</w:t>
      </w:r>
      <w:r w:rsidR="004F3D1E">
        <w:rPr>
          <w:rFonts w:hint="eastAsia"/>
        </w:rPr>
        <w:t>臺灣觀光學院</w:t>
      </w:r>
      <w:r w:rsidR="00E33ECB">
        <w:rPr>
          <w:rFonts w:hint="eastAsia"/>
        </w:rPr>
        <w:t>及蘭陽技術學院</w:t>
      </w:r>
      <w:r w:rsidR="00FD080D">
        <w:rPr>
          <w:rFonts w:hint="eastAsia"/>
        </w:rPr>
        <w:t>之</w:t>
      </w:r>
      <w:r w:rsidR="004F3D1E">
        <w:rPr>
          <w:rFonts w:hint="eastAsia"/>
        </w:rPr>
        <w:t>分發學生</w:t>
      </w:r>
      <w:r w:rsidR="00E33ECB">
        <w:rPr>
          <w:rFonts w:hint="eastAsia"/>
        </w:rPr>
        <w:t>休</w:t>
      </w:r>
      <w:r w:rsidR="004F3D1E">
        <w:rPr>
          <w:rFonts w:hint="eastAsia"/>
        </w:rPr>
        <w:t>退</w:t>
      </w:r>
      <w:r w:rsidR="00E33ECB">
        <w:rPr>
          <w:rFonts w:hint="eastAsia"/>
        </w:rPr>
        <w:t>轉</w:t>
      </w:r>
      <w:r w:rsidR="004F3D1E">
        <w:rPr>
          <w:rFonts w:hint="eastAsia"/>
        </w:rPr>
        <w:t>學</w:t>
      </w:r>
      <w:r w:rsidR="00E33ECB">
        <w:rPr>
          <w:rFonts w:hint="eastAsia"/>
        </w:rPr>
        <w:t>比</w:t>
      </w:r>
      <w:r w:rsidR="004F3D1E">
        <w:rPr>
          <w:rFonts w:hint="eastAsia"/>
        </w:rPr>
        <w:t>率分別為</w:t>
      </w:r>
      <w:r w:rsidR="00E33ECB">
        <w:rPr>
          <w:rFonts w:hint="eastAsia"/>
        </w:rPr>
        <w:t>2</w:t>
      </w:r>
      <w:r w:rsidR="00E33ECB">
        <w:t>9.24</w:t>
      </w:r>
      <w:r w:rsidR="004F3D1E">
        <w:t>%</w:t>
      </w:r>
      <w:r w:rsidR="004F3D1E">
        <w:rPr>
          <w:rFonts w:hint="eastAsia"/>
        </w:rPr>
        <w:t>、2</w:t>
      </w:r>
      <w:r w:rsidR="00E33ECB">
        <w:t>8.31</w:t>
      </w:r>
      <w:r w:rsidR="004F3D1E">
        <w:t>%</w:t>
      </w:r>
      <w:r w:rsidR="004F3D1E">
        <w:rPr>
          <w:rFonts w:hint="eastAsia"/>
        </w:rPr>
        <w:t>、</w:t>
      </w:r>
      <w:r w:rsidR="00E33ECB">
        <w:rPr>
          <w:rFonts w:hint="eastAsia"/>
        </w:rPr>
        <w:t>4</w:t>
      </w:r>
      <w:r w:rsidR="00E33ECB">
        <w:t>0</w:t>
      </w:r>
      <w:r w:rsidR="004F3D1E">
        <w:t>%</w:t>
      </w:r>
      <w:r w:rsidR="00E33ECB">
        <w:rPr>
          <w:rFonts w:hint="eastAsia"/>
        </w:rPr>
        <w:t>、4</w:t>
      </w:r>
      <w:r w:rsidR="00E33ECB">
        <w:t>1.22</w:t>
      </w:r>
      <w:r w:rsidR="00EC7782" w:rsidRPr="00D206C8">
        <w:rPr>
          <w:rFonts w:hint="eastAsia"/>
        </w:rPr>
        <w:t>%</w:t>
      </w:r>
      <w:r w:rsidR="00E33ECB">
        <w:rPr>
          <w:rFonts w:hint="eastAsia"/>
        </w:rPr>
        <w:t>及2</w:t>
      </w:r>
      <w:r w:rsidR="00E33ECB">
        <w:t>9.04%</w:t>
      </w:r>
      <w:r w:rsidR="00EC7782" w:rsidRPr="00D206C8">
        <w:rPr>
          <w:rFonts w:hint="eastAsia"/>
        </w:rPr>
        <w:t>，</w:t>
      </w:r>
      <w:r w:rsidR="00D206C8" w:rsidRPr="00D206C8">
        <w:rPr>
          <w:rFonts w:hint="eastAsia"/>
        </w:rPr>
        <w:t>均逾2</w:t>
      </w:r>
      <w:r w:rsidR="00E33ECB">
        <w:t>8</w:t>
      </w:r>
      <w:r w:rsidR="00D206C8" w:rsidRPr="00D206C8">
        <w:t>%</w:t>
      </w:r>
      <w:r w:rsidR="00FD080D">
        <w:rPr>
          <w:rFonts w:hint="eastAsia"/>
        </w:rPr>
        <w:t>，</w:t>
      </w:r>
      <w:r w:rsidR="00E33ECB">
        <w:rPr>
          <w:rFonts w:hint="eastAsia"/>
        </w:rPr>
        <w:t>尤其高美醫護管理專科學校及臺灣觀光學院甚至超逾4</w:t>
      </w:r>
      <w:r w:rsidR="00E33ECB">
        <w:t>0%</w:t>
      </w:r>
      <w:r w:rsidR="00E33ECB">
        <w:rPr>
          <w:rFonts w:hint="eastAsia"/>
        </w:rPr>
        <w:t>，休</w:t>
      </w:r>
      <w:r w:rsidR="00FD080D">
        <w:rPr>
          <w:rFonts w:hint="eastAsia"/>
        </w:rPr>
        <w:t>退</w:t>
      </w:r>
      <w:r w:rsidR="00E33ECB">
        <w:rPr>
          <w:rFonts w:hint="eastAsia"/>
        </w:rPr>
        <w:t>轉</w:t>
      </w:r>
      <w:r w:rsidR="00FD080D">
        <w:rPr>
          <w:rFonts w:hint="eastAsia"/>
        </w:rPr>
        <w:t>學</w:t>
      </w:r>
      <w:r w:rsidR="00E33ECB">
        <w:rPr>
          <w:rFonts w:hint="eastAsia"/>
        </w:rPr>
        <w:t>比</w:t>
      </w:r>
      <w:r w:rsidR="00FD080D">
        <w:rPr>
          <w:rFonts w:hint="eastAsia"/>
        </w:rPr>
        <w:t>率</w:t>
      </w:r>
      <w:r w:rsidR="006F53AD">
        <w:rPr>
          <w:rFonts w:hint="eastAsia"/>
        </w:rPr>
        <w:t>相對</w:t>
      </w:r>
      <w:r w:rsidR="00FD080D">
        <w:rPr>
          <w:rFonts w:hint="eastAsia"/>
        </w:rPr>
        <w:t>偏高</w:t>
      </w:r>
      <w:r w:rsidR="006F53AD">
        <w:rPr>
          <w:rFonts w:hint="eastAsia"/>
        </w:rPr>
        <w:t>；</w:t>
      </w:r>
      <w:r w:rsidR="00E43B25">
        <w:rPr>
          <w:rFonts w:hint="eastAsia"/>
        </w:rPr>
        <w:t>而</w:t>
      </w:r>
      <w:r w:rsidR="00615C70">
        <w:rPr>
          <w:rFonts w:hint="eastAsia"/>
        </w:rPr>
        <w:t>據教育部統計</w:t>
      </w:r>
      <w:r w:rsidR="006F53AD">
        <w:rPr>
          <w:rFonts w:hint="eastAsia"/>
        </w:rPr>
        <w:t>大專校院1</w:t>
      </w:r>
      <w:r w:rsidR="006F53AD">
        <w:t>03</w:t>
      </w:r>
      <w:r w:rsidR="006F53AD">
        <w:rPr>
          <w:rFonts w:hint="eastAsia"/>
        </w:rPr>
        <w:t>至1</w:t>
      </w:r>
      <w:r w:rsidR="006F53AD">
        <w:t>12</w:t>
      </w:r>
      <w:r w:rsidR="006F53AD">
        <w:rPr>
          <w:rFonts w:hint="eastAsia"/>
        </w:rPr>
        <w:t>學年度退學比率介於6</w:t>
      </w:r>
      <w:r w:rsidR="006F53AD">
        <w:t>.48%</w:t>
      </w:r>
      <w:r w:rsidR="006F53AD">
        <w:rPr>
          <w:rFonts w:hint="eastAsia"/>
        </w:rPr>
        <w:t>至7</w:t>
      </w:r>
      <w:r w:rsidR="006F53AD">
        <w:t>.99%</w:t>
      </w:r>
      <w:r w:rsidR="009050B2">
        <w:rPr>
          <w:rFonts w:hint="eastAsia"/>
        </w:rPr>
        <w:t>，休學比率介於7</w:t>
      </w:r>
      <w:r w:rsidR="009050B2">
        <w:t>.36%</w:t>
      </w:r>
      <w:r w:rsidR="009050B2">
        <w:rPr>
          <w:rFonts w:hint="eastAsia"/>
        </w:rPr>
        <w:t>至8</w:t>
      </w:r>
      <w:r w:rsidR="009050B2">
        <w:t>.34%</w:t>
      </w:r>
      <w:r w:rsidR="006F53AD">
        <w:rPr>
          <w:rStyle w:val="af2"/>
        </w:rPr>
        <w:footnoteReference w:id="6"/>
      </w:r>
      <w:r w:rsidR="006F53AD">
        <w:rPr>
          <w:rFonts w:hint="eastAsia"/>
        </w:rPr>
        <w:t>，</w:t>
      </w:r>
      <w:r w:rsidR="00E43B25">
        <w:rPr>
          <w:rFonts w:hint="eastAsia"/>
        </w:rPr>
        <w:t>上開</w:t>
      </w:r>
      <w:r w:rsidR="00615C70" w:rsidRPr="00615C70">
        <w:rPr>
          <w:rFonts w:hint="eastAsia"/>
        </w:rPr>
        <w:t>合併、改制、停辦、改辦</w:t>
      </w:r>
      <w:r w:rsidR="00E43B25">
        <w:rPr>
          <w:rFonts w:hint="eastAsia"/>
        </w:rPr>
        <w:t>學校</w:t>
      </w:r>
      <w:r w:rsidR="00615C70">
        <w:rPr>
          <w:rFonts w:hint="eastAsia"/>
        </w:rPr>
        <w:t>之</w:t>
      </w:r>
      <w:r w:rsidR="00E43B25">
        <w:rPr>
          <w:rFonts w:hint="eastAsia"/>
        </w:rPr>
        <w:t>分發學生</w:t>
      </w:r>
      <w:r w:rsidR="00615C70">
        <w:rPr>
          <w:rFonts w:hint="eastAsia"/>
        </w:rPr>
        <w:t>休</w:t>
      </w:r>
      <w:r w:rsidR="00E43B25">
        <w:rPr>
          <w:rFonts w:hint="eastAsia"/>
        </w:rPr>
        <w:t>退</w:t>
      </w:r>
      <w:r w:rsidR="00615C70">
        <w:rPr>
          <w:rFonts w:hint="eastAsia"/>
        </w:rPr>
        <w:t>轉</w:t>
      </w:r>
      <w:r w:rsidR="00E43B25">
        <w:rPr>
          <w:rFonts w:hint="eastAsia"/>
        </w:rPr>
        <w:t>學比率高於</w:t>
      </w:r>
      <w:r w:rsidR="00FF690E">
        <w:rPr>
          <w:rFonts w:hint="eastAsia"/>
        </w:rPr>
        <w:t>全體</w:t>
      </w:r>
      <w:r w:rsidR="00E43B25">
        <w:rPr>
          <w:rFonts w:hint="eastAsia"/>
        </w:rPr>
        <w:t>大專校院退學</w:t>
      </w:r>
      <w:r w:rsidR="009050B2">
        <w:rPr>
          <w:rFonts w:hint="eastAsia"/>
        </w:rPr>
        <w:t>及休學</w:t>
      </w:r>
      <w:r w:rsidR="00E43B25">
        <w:rPr>
          <w:rFonts w:hint="eastAsia"/>
        </w:rPr>
        <w:t>比率</w:t>
      </w:r>
      <w:r w:rsidR="00EC7782" w:rsidRPr="00D206C8">
        <w:rPr>
          <w:rFonts w:hint="eastAsia"/>
        </w:rPr>
        <w:t>。</w:t>
      </w:r>
    </w:p>
    <w:p w:rsidR="005D3DD0" w:rsidRPr="001C34C8" w:rsidRDefault="005D3DD0" w:rsidP="005D3DD0">
      <w:pPr>
        <w:pStyle w:val="1230"/>
        <w:ind w:left="1416" w:hanging="283"/>
        <w:rPr>
          <w:rFonts w:hint="eastAsia"/>
        </w:rPr>
      </w:pPr>
      <w:r>
        <w:rPr>
          <w:rFonts w:hint="eastAsia"/>
        </w:rPr>
        <w:t>(</w:t>
      </w:r>
      <w:r>
        <w:t>2)</w:t>
      </w:r>
      <w:r w:rsidR="000A3528" w:rsidRPr="000A3528">
        <w:rPr>
          <w:rFonts w:hint="eastAsia"/>
        </w:rPr>
        <w:t>私立學校經列為專案輔導學校後，經核定或命令停辦或主動申請全部停招者，依退場條例第19條第1項規定，專案輔導學校停止全部招生後，於停辦時仍在校之學生，</w:t>
      </w:r>
      <w:r w:rsidR="000A3528">
        <w:rPr>
          <w:rFonts w:hint="eastAsia"/>
        </w:rPr>
        <w:t>教育</w:t>
      </w:r>
      <w:r w:rsidR="000A3528" w:rsidRPr="000A3528">
        <w:rPr>
          <w:rFonts w:hint="eastAsia"/>
        </w:rPr>
        <w:t>部應協助將學生分發至其他學校繼續就讀</w:t>
      </w:r>
      <w:r w:rsidR="000A3528">
        <w:rPr>
          <w:rFonts w:hint="eastAsia"/>
        </w:rPr>
        <w:t>。是以，教育部</w:t>
      </w:r>
      <w:r w:rsidR="000A3528" w:rsidRPr="000A3528">
        <w:rPr>
          <w:rFonts w:hint="eastAsia"/>
        </w:rPr>
        <w:t>針對停辦學校退場後仍在校學生(即仍具有正式學籍學生)辦理分發作業</w:t>
      </w:r>
      <w:r w:rsidR="000A3528">
        <w:rPr>
          <w:rFonts w:hint="eastAsia"/>
        </w:rPr>
        <w:t>，</w:t>
      </w:r>
      <w:r w:rsidR="000A3528" w:rsidRPr="001C34C8">
        <w:rPr>
          <w:rFonts w:hint="eastAsia"/>
        </w:rPr>
        <w:t>計</w:t>
      </w:r>
      <w:r w:rsidR="00A70766" w:rsidRPr="001C34C8">
        <w:rPr>
          <w:rFonts w:hint="eastAsia"/>
        </w:rPr>
        <w:t>辦理</w:t>
      </w:r>
      <w:r w:rsidR="000A3528" w:rsidRPr="001C34C8">
        <w:rPr>
          <w:rFonts w:hint="eastAsia"/>
        </w:rPr>
        <w:t>和春技術學院等</w:t>
      </w:r>
      <w:r w:rsidR="000A3528" w:rsidRPr="001C34C8">
        <w:t>7</w:t>
      </w:r>
      <w:r w:rsidR="000A3528" w:rsidRPr="001C34C8">
        <w:rPr>
          <w:rFonts w:hint="eastAsia"/>
        </w:rPr>
        <w:t>所學校分發人數計</w:t>
      </w:r>
      <w:r w:rsidR="00A70766" w:rsidRPr="001C34C8">
        <w:rPr>
          <w:rFonts w:hint="eastAsia"/>
        </w:rPr>
        <w:t>9</w:t>
      </w:r>
      <w:r w:rsidR="00A70766" w:rsidRPr="001C34C8">
        <w:t>95</w:t>
      </w:r>
      <w:r w:rsidR="000A3528" w:rsidRPr="001C34C8">
        <w:rPr>
          <w:rFonts w:hint="eastAsia"/>
        </w:rPr>
        <w:t>人</w:t>
      </w:r>
      <w:r w:rsidR="00A70766" w:rsidRPr="001C34C8">
        <w:rPr>
          <w:rFonts w:hint="eastAsia"/>
        </w:rPr>
        <w:t>，休、退、轉學人數計6</w:t>
      </w:r>
      <w:r w:rsidR="00A70766" w:rsidRPr="001C34C8">
        <w:t>1</w:t>
      </w:r>
      <w:r w:rsidR="00A70766" w:rsidRPr="001C34C8">
        <w:rPr>
          <w:rFonts w:hint="eastAsia"/>
        </w:rPr>
        <w:t>人(</w:t>
      </w:r>
      <w:r w:rsidR="001C34C8" w:rsidRPr="001C34C8">
        <w:rPr>
          <w:rFonts w:hint="eastAsia"/>
        </w:rPr>
        <w:t>占比</w:t>
      </w:r>
      <w:r w:rsidR="00A70766" w:rsidRPr="001C34C8">
        <w:t>6.13</w:t>
      </w:r>
      <w:r w:rsidR="00A70766" w:rsidRPr="001C34C8">
        <w:rPr>
          <w:rFonts w:hint="eastAsia"/>
        </w:rPr>
        <w:t>%，詳表3-</w:t>
      </w:r>
      <w:r w:rsidR="008644C0">
        <w:t>1</w:t>
      </w:r>
      <w:r w:rsidR="00A70766" w:rsidRPr="001C34C8">
        <w:rPr>
          <w:rFonts w:hint="eastAsia"/>
        </w:rPr>
        <w:t>-</w:t>
      </w:r>
      <w:r w:rsidR="0086232D">
        <w:t>5</w:t>
      </w:r>
      <w:r w:rsidR="00A70766" w:rsidRPr="001C34C8">
        <w:rPr>
          <w:rFonts w:hint="eastAsia"/>
        </w:rPr>
        <w:t>)</w:t>
      </w:r>
      <w:r w:rsidR="006C5072" w:rsidRPr="001C34C8">
        <w:rPr>
          <w:rFonts w:hint="eastAsia"/>
        </w:rPr>
        <w:t>，</w:t>
      </w:r>
      <w:r w:rsidR="001C34C8" w:rsidRPr="001C34C8">
        <w:rPr>
          <w:rFonts w:hint="eastAsia"/>
        </w:rPr>
        <w:t>其中台灣首府大學</w:t>
      </w:r>
      <w:r w:rsidR="00DD5C0C">
        <w:rPr>
          <w:rFonts w:hint="eastAsia"/>
        </w:rPr>
        <w:t>及和春技術學院之</w:t>
      </w:r>
      <w:r w:rsidR="001C34C8" w:rsidRPr="001C34C8">
        <w:rPr>
          <w:rFonts w:hint="eastAsia"/>
        </w:rPr>
        <w:t>分發學生</w:t>
      </w:r>
      <w:r w:rsidR="00DD5C0C">
        <w:rPr>
          <w:rFonts w:hint="eastAsia"/>
        </w:rPr>
        <w:t>休</w:t>
      </w:r>
      <w:r w:rsidR="001C34C8" w:rsidRPr="001C34C8">
        <w:rPr>
          <w:rFonts w:hint="eastAsia"/>
        </w:rPr>
        <w:t>退</w:t>
      </w:r>
      <w:r w:rsidR="00DD5C0C">
        <w:rPr>
          <w:rFonts w:hint="eastAsia"/>
        </w:rPr>
        <w:t>轉</w:t>
      </w:r>
      <w:r w:rsidR="001C34C8" w:rsidRPr="001C34C8">
        <w:rPr>
          <w:rFonts w:hint="eastAsia"/>
        </w:rPr>
        <w:t>學</w:t>
      </w:r>
      <w:r w:rsidR="00DD5C0C">
        <w:rPr>
          <w:rFonts w:hint="eastAsia"/>
        </w:rPr>
        <w:t>比</w:t>
      </w:r>
      <w:r w:rsidR="001C34C8" w:rsidRPr="001C34C8">
        <w:rPr>
          <w:rFonts w:hint="eastAsia"/>
        </w:rPr>
        <w:t>率</w:t>
      </w:r>
      <w:r w:rsidR="00DD5C0C">
        <w:rPr>
          <w:rFonts w:hint="eastAsia"/>
        </w:rPr>
        <w:t>分別為1</w:t>
      </w:r>
      <w:r w:rsidR="00DD5C0C">
        <w:t>8.09</w:t>
      </w:r>
      <w:r w:rsidR="001C34C8" w:rsidRPr="001C34C8">
        <w:t>%</w:t>
      </w:r>
      <w:r w:rsidR="00DD5C0C">
        <w:rPr>
          <w:rFonts w:hint="eastAsia"/>
        </w:rPr>
        <w:t>及1</w:t>
      </w:r>
      <w:r w:rsidR="00DD5C0C">
        <w:t>6.67%</w:t>
      </w:r>
      <w:r w:rsidR="001C34C8" w:rsidRPr="001C34C8">
        <w:rPr>
          <w:rFonts w:hint="eastAsia"/>
        </w:rPr>
        <w:t>，相對高於</w:t>
      </w:r>
      <w:r w:rsidR="00FF690E">
        <w:rPr>
          <w:rFonts w:hint="eastAsia"/>
        </w:rPr>
        <w:t>全體</w:t>
      </w:r>
      <w:r w:rsidR="001C34C8" w:rsidRPr="001C34C8">
        <w:rPr>
          <w:rFonts w:hint="eastAsia"/>
        </w:rPr>
        <w:t>大專校院退學</w:t>
      </w:r>
      <w:r w:rsidR="00D860D6">
        <w:rPr>
          <w:rFonts w:hint="eastAsia"/>
        </w:rPr>
        <w:t>及休學比</w:t>
      </w:r>
      <w:r w:rsidR="001C34C8" w:rsidRPr="001C34C8">
        <w:rPr>
          <w:rFonts w:hint="eastAsia"/>
        </w:rPr>
        <w:t>率</w:t>
      </w:r>
      <w:r w:rsidR="006C5072" w:rsidRPr="001C34C8">
        <w:rPr>
          <w:rFonts w:hint="eastAsia"/>
        </w:rPr>
        <w:t>。</w:t>
      </w:r>
    </w:p>
    <w:p w:rsidR="009C25A1" w:rsidRPr="00AC1701" w:rsidRDefault="00664F24" w:rsidP="0086232D">
      <w:pPr>
        <w:pStyle w:val="123"/>
        <w:ind w:leftChars="-50" w:left="1134" w:hangingChars="450" w:hanging="1276"/>
        <w:rPr>
          <w:sz w:val="24"/>
          <w:szCs w:val="24"/>
        </w:rPr>
      </w:pPr>
      <w:r w:rsidRPr="00AC1701">
        <w:rPr>
          <w:rFonts w:hint="eastAsia"/>
          <w:b/>
        </w:rPr>
        <w:t>表3</w:t>
      </w:r>
      <w:r w:rsidRPr="00AC1701">
        <w:rPr>
          <w:b/>
        </w:rPr>
        <w:t>-</w:t>
      </w:r>
      <w:r w:rsidR="008644C0">
        <w:rPr>
          <w:b/>
        </w:rPr>
        <w:t>1</w:t>
      </w:r>
      <w:r w:rsidRPr="00AC1701">
        <w:rPr>
          <w:b/>
        </w:rPr>
        <w:t>-</w:t>
      </w:r>
      <w:r w:rsidR="0086232D">
        <w:rPr>
          <w:b/>
        </w:rPr>
        <w:t>5</w:t>
      </w:r>
      <w:r w:rsidRPr="00AC1701">
        <w:rPr>
          <w:b/>
        </w:rPr>
        <w:t xml:space="preserve">  </w:t>
      </w:r>
      <w:r w:rsidR="00AC1701" w:rsidRPr="00AC1701">
        <w:rPr>
          <w:rFonts w:hint="eastAsia"/>
          <w:b/>
        </w:rPr>
        <w:t>私立大專校院退場時分發學生流向概況表</w:t>
      </w:r>
      <w:r w:rsidR="00AC1701">
        <w:rPr>
          <w:rFonts w:hint="eastAsia"/>
        </w:rPr>
        <w:t xml:space="preserve"> </w:t>
      </w:r>
      <w:r w:rsidR="0086232D">
        <w:t xml:space="preserve"> </w:t>
      </w:r>
      <w:r w:rsidR="00AC1701">
        <w:t xml:space="preserve">     </w:t>
      </w:r>
      <w:r w:rsidR="00AC1701" w:rsidRPr="00AC1701">
        <w:rPr>
          <w:rFonts w:hint="eastAsia"/>
          <w:sz w:val="24"/>
          <w:szCs w:val="24"/>
        </w:rPr>
        <w:t>單位：人；%</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5"/>
        <w:gridCol w:w="2121"/>
        <w:gridCol w:w="938"/>
        <w:gridCol w:w="826"/>
        <w:gridCol w:w="840"/>
        <w:gridCol w:w="727"/>
        <w:gridCol w:w="770"/>
        <w:gridCol w:w="728"/>
        <w:gridCol w:w="1022"/>
      </w:tblGrid>
      <w:tr w:rsidR="00E43B25" w:rsidTr="004D6705">
        <w:trPr>
          <w:tblHeader/>
        </w:trPr>
        <w:tc>
          <w:tcPr>
            <w:tcW w:w="675" w:type="dxa"/>
            <w:vMerge w:val="restart"/>
            <w:shd w:val="clear" w:color="auto" w:fill="auto"/>
            <w:vAlign w:val="center"/>
          </w:tcPr>
          <w:p w:rsidR="00E43B25" w:rsidRDefault="00E43B25" w:rsidP="00547EE1">
            <w:pPr>
              <w:pStyle w:val="141"/>
              <w:ind w:leftChars="-14" w:left="1" w:rightChars="-12" w:right="-34" w:hangingChars="17" w:hanging="41"/>
              <w:jc w:val="center"/>
            </w:pPr>
            <w:r>
              <w:rPr>
                <w:rFonts w:hint="eastAsia"/>
              </w:rPr>
              <w:t>退場</w:t>
            </w:r>
          </w:p>
          <w:p w:rsidR="00E43B25" w:rsidRDefault="00E43B25" w:rsidP="00547EE1">
            <w:pPr>
              <w:pStyle w:val="141"/>
              <w:ind w:leftChars="-14" w:left="1" w:rightChars="-12" w:right="-34" w:hangingChars="17" w:hanging="41"/>
              <w:jc w:val="center"/>
            </w:pPr>
            <w:r>
              <w:rPr>
                <w:rFonts w:hint="eastAsia"/>
              </w:rPr>
              <w:t>法源</w:t>
            </w:r>
          </w:p>
        </w:tc>
        <w:tc>
          <w:tcPr>
            <w:tcW w:w="2121" w:type="dxa"/>
            <w:vMerge w:val="restart"/>
            <w:shd w:val="clear" w:color="auto" w:fill="auto"/>
            <w:vAlign w:val="center"/>
          </w:tcPr>
          <w:p w:rsidR="00E43B25" w:rsidRDefault="00E43B25" w:rsidP="00547EE1">
            <w:pPr>
              <w:pStyle w:val="141"/>
              <w:jc w:val="center"/>
            </w:pPr>
            <w:r>
              <w:rPr>
                <w:rFonts w:hint="eastAsia"/>
              </w:rPr>
              <w:t>學校名稱</w:t>
            </w:r>
          </w:p>
        </w:tc>
        <w:tc>
          <w:tcPr>
            <w:tcW w:w="938" w:type="dxa"/>
            <w:vMerge w:val="restart"/>
            <w:shd w:val="clear" w:color="auto" w:fill="auto"/>
            <w:vAlign w:val="center"/>
          </w:tcPr>
          <w:p w:rsidR="00E43B25" w:rsidRDefault="00E43B25" w:rsidP="00547EE1">
            <w:pPr>
              <w:pStyle w:val="141"/>
              <w:jc w:val="center"/>
            </w:pPr>
            <w:r>
              <w:rPr>
                <w:rFonts w:hint="eastAsia"/>
              </w:rPr>
              <w:t>分發學生人數</w:t>
            </w:r>
          </w:p>
        </w:tc>
        <w:tc>
          <w:tcPr>
            <w:tcW w:w="3891" w:type="dxa"/>
            <w:gridSpan w:val="5"/>
            <w:shd w:val="clear" w:color="auto" w:fill="auto"/>
            <w:vAlign w:val="center"/>
          </w:tcPr>
          <w:p w:rsidR="00E43B25" w:rsidRDefault="00E43B25" w:rsidP="00547EE1">
            <w:pPr>
              <w:pStyle w:val="141"/>
              <w:jc w:val="center"/>
            </w:pPr>
            <w:r>
              <w:rPr>
                <w:rFonts w:hint="eastAsia"/>
              </w:rPr>
              <w:t>分發學生流向</w:t>
            </w:r>
          </w:p>
        </w:tc>
        <w:tc>
          <w:tcPr>
            <w:tcW w:w="1022" w:type="dxa"/>
            <w:vMerge w:val="restart"/>
            <w:vAlign w:val="center"/>
          </w:tcPr>
          <w:p w:rsidR="00E43B25" w:rsidRDefault="001679BB" w:rsidP="00E43B25">
            <w:pPr>
              <w:pStyle w:val="141"/>
              <w:jc w:val="center"/>
              <w:rPr>
                <w:rFonts w:hint="eastAsia"/>
              </w:rPr>
            </w:pPr>
            <w:r>
              <w:rPr>
                <w:rFonts w:hint="eastAsia"/>
              </w:rPr>
              <w:t>休</w:t>
            </w:r>
            <w:r w:rsidR="00E43B25">
              <w:rPr>
                <w:rFonts w:hint="eastAsia"/>
              </w:rPr>
              <w:t>退</w:t>
            </w:r>
            <w:r>
              <w:rPr>
                <w:rFonts w:hint="eastAsia"/>
              </w:rPr>
              <w:t>轉</w:t>
            </w:r>
            <w:r w:rsidR="00E43B25">
              <w:rPr>
                <w:rFonts w:hint="eastAsia"/>
              </w:rPr>
              <w:t>學</w:t>
            </w:r>
            <w:r>
              <w:rPr>
                <w:rFonts w:hint="eastAsia"/>
              </w:rPr>
              <w:t>比</w:t>
            </w:r>
            <w:r w:rsidR="00E43B25">
              <w:rPr>
                <w:rFonts w:hint="eastAsia"/>
              </w:rPr>
              <w:t>率</w:t>
            </w:r>
          </w:p>
        </w:tc>
      </w:tr>
      <w:tr w:rsidR="00E43B25" w:rsidTr="004D6705">
        <w:trPr>
          <w:tblHeader/>
        </w:trPr>
        <w:tc>
          <w:tcPr>
            <w:tcW w:w="675" w:type="dxa"/>
            <w:vMerge/>
            <w:tcBorders>
              <w:bottom w:val="single" w:sz="4" w:space="0" w:color="auto"/>
            </w:tcBorders>
            <w:shd w:val="clear" w:color="auto" w:fill="auto"/>
            <w:vAlign w:val="center"/>
          </w:tcPr>
          <w:p w:rsidR="00E43B25" w:rsidRDefault="00E43B25" w:rsidP="00547EE1">
            <w:pPr>
              <w:pStyle w:val="141"/>
              <w:jc w:val="center"/>
            </w:pPr>
          </w:p>
        </w:tc>
        <w:tc>
          <w:tcPr>
            <w:tcW w:w="2121" w:type="dxa"/>
            <w:vMerge/>
            <w:tcBorders>
              <w:bottom w:val="single" w:sz="4" w:space="0" w:color="auto"/>
            </w:tcBorders>
            <w:shd w:val="clear" w:color="auto" w:fill="auto"/>
            <w:vAlign w:val="center"/>
          </w:tcPr>
          <w:p w:rsidR="00E43B25" w:rsidRDefault="00E43B25" w:rsidP="00547EE1">
            <w:pPr>
              <w:pStyle w:val="141"/>
              <w:jc w:val="center"/>
            </w:pPr>
          </w:p>
        </w:tc>
        <w:tc>
          <w:tcPr>
            <w:tcW w:w="938" w:type="dxa"/>
            <w:vMerge/>
            <w:tcBorders>
              <w:bottom w:val="single" w:sz="4" w:space="0" w:color="auto"/>
            </w:tcBorders>
            <w:shd w:val="clear" w:color="auto" w:fill="auto"/>
            <w:vAlign w:val="center"/>
          </w:tcPr>
          <w:p w:rsidR="00E43B25" w:rsidRDefault="00E43B25" w:rsidP="00547EE1">
            <w:pPr>
              <w:pStyle w:val="141"/>
              <w:jc w:val="center"/>
            </w:pPr>
          </w:p>
        </w:tc>
        <w:tc>
          <w:tcPr>
            <w:tcW w:w="826" w:type="dxa"/>
            <w:tcBorders>
              <w:bottom w:val="single" w:sz="4" w:space="0" w:color="auto"/>
            </w:tcBorders>
            <w:shd w:val="clear" w:color="auto" w:fill="auto"/>
            <w:vAlign w:val="center"/>
          </w:tcPr>
          <w:p w:rsidR="00E43B25" w:rsidRDefault="00E43B25" w:rsidP="00547EE1">
            <w:pPr>
              <w:pStyle w:val="141"/>
              <w:jc w:val="center"/>
            </w:pPr>
            <w:r>
              <w:rPr>
                <w:rFonts w:hint="eastAsia"/>
              </w:rPr>
              <w:t>在學</w:t>
            </w:r>
          </w:p>
        </w:tc>
        <w:tc>
          <w:tcPr>
            <w:tcW w:w="840" w:type="dxa"/>
            <w:tcBorders>
              <w:bottom w:val="single" w:sz="4" w:space="0" w:color="auto"/>
            </w:tcBorders>
            <w:shd w:val="clear" w:color="auto" w:fill="auto"/>
            <w:vAlign w:val="center"/>
          </w:tcPr>
          <w:p w:rsidR="00E43B25" w:rsidRDefault="00E43B25" w:rsidP="00547EE1">
            <w:pPr>
              <w:pStyle w:val="141"/>
              <w:jc w:val="center"/>
            </w:pPr>
            <w:r>
              <w:rPr>
                <w:rFonts w:hint="eastAsia"/>
              </w:rPr>
              <w:t>畢業</w:t>
            </w:r>
          </w:p>
        </w:tc>
        <w:tc>
          <w:tcPr>
            <w:tcW w:w="727" w:type="dxa"/>
            <w:tcBorders>
              <w:bottom w:val="single" w:sz="4" w:space="0" w:color="auto"/>
            </w:tcBorders>
            <w:shd w:val="clear" w:color="auto" w:fill="auto"/>
            <w:vAlign w:val="center"/>
          </w:tcPr>
          <w:p w:rsidR="00E43B25" w:rsidRDefault="00E43B25" w:rsidP="00547EE1">
            <w:pPr>
              <w:pStyle w:val="141"/>
              <w:jc w:val="center"/>
            </w:pPr>
            <w:r>
              <w:rPr>
                <w:rFonts w:hint="eastAsia"/>
              </w:rPr>
              <w:t>休學</w:t>
            </w:r>
          </w:p>
        </w:tc>
        <w:tc>
          <w:tcPr>
            <w:tcW w:w="770" w:type="dxa"/>
            <w:tcBorders>
              <w:bottom w:val="single" w:sz="4" w:space="0" w:color="auto"/>
            </w:tcBorders>
            <w:shd w:val="clear" w:color="auto" w:fill="auto"/>
            <w:vAlign w:val="center"/>
          </w:tcPr>
          <w:p w:rsidR="00E43B25" w:rsidRDefault="00E43B25" w:rsidP="00547EE1">
            <w:pPr>
              <w:pStyle w:val="141"/>
              <w:jc w:val="center"/>
              <w:rPr>
                <w:rFonts w:hint="eastAsia"/>
              </w:rPr>
            </w:pPr>
            <w:r>
              <w:rPr>
                <w:rFonts w:hint="eastAsia"/>
              </w:rPr>
              <w:t>轉學</w:t>
            </w:r>
          </w:p>
        </w:tc>
        <w:tc>
          <w:tcPr>
            <w:tcW w:w="728" w:type="dxa"/>
            <w:tcBorders>
              <w:bottom w:val="single" w:sz="4" w:space="0" w:color="auto"/>
            </w:tcBorders>
            <w:shd w:val="clear" w:color="auto" w:fill="auto"/>
            <w:vAlign w:val="center"/>
          </w:tcPr>
          <w:p w:rsidR="00E43B25" w:rsidRDefault="00E43B25" w:rsidP="00547EE1">
            <w:pPr>
              <w:pStyle w:val="141"/>
              <w:jc w:val="center"/>
            </w:pPr>
            <w:r>
              <w:rPr>
                <w:rFonts w:hint="eastAsia"/>
              </w:rPr>
              <w:t>退學</w:t>
            </w:r>
          </w:p>
        </w:tc>
        <w:tc>
          <w:tcPr>
            <w:tcW w:w="1022" w:type="dxa"/>
            <w:vMerge/>
            <w:tcBorders>
              <w:bottom w:val="single" w:sz="4" w:space="0" w:color="auto"/>
            </w:tcBorders>
          </w:tcPr>
          <w:p w:rsidR="00E43B25" w:rsidRDefault="00E43B25" w:rsidP="00547EE1">
            <w:pPr>
              <w:pStyle w:val="141"/>
              <w:jc w:val="center"/>
              <w:rPr>
                <w:rFonts w:hint="eastAsia"/>
              </w:rPr>
            </w:pPr>
          </w:p>
        </w:tc>
      </w:tr>
      <w:tr w:rsidR="001679BB" w:rsidTr="004D6705">
        <w:tc>
          <w:tcPr>
            <w:tcW w:w="675" w:type="dxa"/>
            <w:vMerge w:val="restart"/>
            <w:tcBorders>
              <w:top w:val="single" w:sz="4" w:space="0" w:color="auto"/>
              <w:bottom w:val="single" w:sz="4" w:space="0" w:color="auto"/>
            </w:tcBorders>
            <w:shd w:val="clear" w:color="auto" w:fill="auto"/>
            <w:vAlign w:val="center"/>
          </w:tcPr>
          <w:p w:rsidR="001679BB" w:rsidRDefault="001679BB" w:rsidP="001679BB">
            <w:pPr>
              <w:pStyle w:val="141"/>
              <w:jc w:val="center"/>
            </w:pPr>
            <w:r>
              <w:rPr>
                <w:rFonts w:hint="eastAsia"/>
              </w:rPr>
              <w:t>私校法</w:t>
            </w: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rPr>
                <w:rFonts w:hint="eastAsia"/>
              </w:rPr>
              <w:t>高鳳數位內容學院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472</w:t>
            </w:r>
          </w:p>
        </w:tc>
        <w:tc>
          <w:tcPr>
            <w:tcW w:w="826"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334</w:t>
            </w:r>
          </w:p>
        </w:tc>
        <w:tc>
          <w:tcPr>
            <w:tcW w:w="727"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6</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132</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snapToGrid/>
                <w:kern w:val="0"/>
                <w:szCs w:val="24"/>
              </w:rPr>
            </w:pPr>
            <w:r>
              <w:rPr>
                <w:rFonts w:hint="eastAsia"/>
              </w:rPr>
              <w:t>29.24</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rPr>
                <w:rFonts w:hint="eastAsia"/>
              </w:rPr>
              <w:t>永達技術學院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498</w:t>
            </w:r>
          </w:p>
        </w:tc>
        <w:tc>
          <w:tcPr>
            <w:tcW w:w="826"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357</w:t>
            </w:r>
          </w:p>
        </w:tc>
        <w:tc>
          <w:tcPr>
            <w:tcW w:w="727"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rFonts w:hint="eastAsia"/>
                <w:szCs w:val="24"/>
              </w:rPr>
              <w:t>-</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137</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28.31</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t>高美醫護管理專科學校</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345</w:t>
            </w:r>
          </w:p>
        </w:tc>
        <w:tc>
          <w:tcPr>
            <w:tcW w:w="826"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207</w:t>
            </w:r>
          </w:p>
        </w:tc>
        <w:tc>
          <w:tcPr>
            <w:tcW w:w="727"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7</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131</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40.00</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t>亞太創意技術學院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284</w:t>
            </w:r>
          </w:p>
        </w:tc>
        <w:tc>
          <w:tcPr>
            <w:tcW w:w="826"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259</w:t>
            </w:r>
          </w:p>
        </w:tc>
        <w:tc>
          <w:tcPr>
            <w:tcW w:w="727"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24</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8.80</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t>南榮科技大學</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601</w:t>
            </w:r>
          </w:p>
        </w:tc>
        <w:tc>
          <w:tcPr>
            <w:tcW w:w="826"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498</w:t>
            </w:r>
          </w:p>
        </w:tc>
        <w:tc>
          <w:tcPr>
            <w:tcW w:w="727"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2</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97</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17.14</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547EE1">
              <w:rPr>
                <w:rFonts w:hint="eastAsia"/>
                <w:spacing w:val="-20"/>
              </w:rPr>
              <w:t>稻江科技暨管理學院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68</w:t>
            </w:r>
          </w:p>
        </w:tc>
        <w:tc>
          <w:tcPr>
            <w:tcW w:w="826"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56</w:t>
            </w:r>
          </w:p>
        </w:tc>
        <w:tc>
          <w:tcPr>
            <w:tcW w:w="727"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10</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16.18</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t>臺灣觀光學院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131</w:t>
            </w:r>
          </w:p>
        </w:tc>
        <w:tc>
          <w:tcPr>
            <w:tcW w:w="826"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3</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74</w:t>
            </w:r>
          </w:p>
        </w:tc>
        <w:tc>
          <w:tcPr>
            <w:tcW w:w="727"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w:t>
            </w:r>
          </w:p>
        </w:tc>
        <w:tc>
          <w:tcPr>
            <w:tcW w:w="770" w:type="dxa"/>
            <w:tcBorders>
              <w:top w:val="single" w:sz="4" w:space="0" w:color="auto"/>
              <w:bottom w:val="single" w:sz="4" w:space="0" w:color="auto"/>
            </w:tcBorders>
            <w:shd w:val="clear" w:color="auto" w:fill="auto"/>
            <w:vAlign w:val="center"/>
          </w:tcPr>
          <w:p w:rsidR="001679BB" w:rsidRPr="00547EE1" w:rsidRDefault="00C25294" w:rsidP="001679BB">
            <w:pPr>
              <w:pStyle w:val="141"/>
              <w:jc w:val="right"/>
              <w:rPr>
                <w:rFonts w:hint="eastAsia"/>
                <w:szCs w:val="24"/>
              </w:rPr>
            </w:pPr>
            <w:r>
              <w:rPr>
                <w:szCs w:val="24"/>
              </w:rPr>
              <w:t>-</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50</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41.22</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vAlign w:val="center"/>
          </w:tcPr>
          <w:p w:rsidR="001679BB" w:rsidRPr="004636D4" w:rsidRDefault="001679BB" w:rsidP="001679BB">
            <w:pPr>
              <w:pStyle w:val="141"/>
              <w:ind w:leftChars="-14" w:left="-40" w:rightChars="-6" w:right="-17"/>
              <w:jc w:val="both"/>
              <w:rPr>
                <w:rFonts w:hint="eastAsia"/>
              </w:rPr>
            </w:pPr>
            <w:r w:rsidRPr="004636D4">
              <w:t>蘭陽技術學院</w:t>
            </w:r>
          </w:p>
        </w:tc>
        <w:tc>
          <w:tcPr>
            <w:tcW w:w="938" w:type="dxa"/>
            <w:tcBorders>
              <w:top w:val="single" w:sz="4" w:space="0" w:color="auto"/>
              <w:bottom w:val="single" w:sz="4" w:space="0" w:color="auto"/>
            </w:tcBorders>
            <w:shd w:val="clear" w:color="auto" w:fill="auto"/>
            <w:vAlign w:val="center"/>
          </w:tcPr>
          <w:p w:rsidR="001679BB" w:rsidRPr="004636D4" w:rsidRDefault="001679BB" w:rsidP="001679BB">
            <w:pPr>
              <w:pStyle w:val="141"/>
              <w:jc w:val="right"/>
              <w:rPr>
                <w:rFonts w:hint="eastAsia"/>
              </w:rPr>
            </w:pPr>
            <w:r w:rsidRPr="00547EE1">
              <w:rPr>
                <w:rFonts w:hint="eastAsia"/>
                <w:szCs w:val="24"/>
              </w:rPr>
              <w:t>86</w:t>
            </w:r>
          </w:p>
        </w:tc>
        <w:tc>
          <w:tcPr>
            <w:tcW w:w="826"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17</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44</w:t>
            </w:r>
          </w:p>
        </w:tc>
        <w:tc>
          <w:tcPr>
            <w:tcW w:w="727"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4</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9</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rFonts w:hint="eastAsia"/>
                <w:szCs w:val="24"/>
              </w:rPr>
            </w:pPr>
            <w:r w:rsidRPr="00547EE1">
              <w:rPr>
                <w:rFonts w:hint="eastAsia"/>
                <w:szCs w:val="24"/>
              </w:rPr>
              <w:t>12</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29.07</w:t>
            </w:r>
          </w:p>
        </w:tc>
      </w:tr>
      <w:tr w:rsidR="001679BB" w:rsidTr="004D6705">
        <w:tc>
          <w:tcPr>
            <w:tcW w:w="675" w:type="dxa"/>
            <w:vMerge/>
            <w:tcBorders>
              <w:top w:val="single" w:sz="4" w:space="0" w:color="auto"/>
              <w:bottom w:val="single" w:sz="4" w:space="0" w:color="auto"/>
            </w:tcBorders>
            <w:shd w:val="clear" w:color="auto" w:fill="auto"/>
            <w:vAlign w:val="center"/>
          </w:tcPr>
          <w:p w:rsidR="001679BB" w:rsidRDefault="001679BB" w:rsidP="001679BB">
            <w:pPr>
              <w:pStyle w:val="141"/>
              <w:jc w:val="center"/>
            </w:pPr>
          </w:p>
        </w:tc>
        <w:tc>
          <w:tcPr>
            <w:tcW w:w="2121" w:type="dxa"/>
            <w:tcBorders>
              <w:top w:val="single" w:sz="4" w:space="0" w:color="auto"/>
              <w:bottom w:val="single" w:sz="4" w:space="0" w:color="auto"/>
            </w:tcBorders>
            <w:shd w:val="clear" w:color="auto" w:fill="auto"/>
          </w:tcPr>
          <w:p w:rsidR="001679BB" w:rsidRPr="00547EE1" w:rsidRDefault="001679BB" w:rsidP="001679BB">
            <w:pPr>
              <w:pStyle w:val="141"/>
              <w:jc w:val="center"/>
              <w:rPr>
                <w:rFonts w:hint="eastAsia"/>
                <w:b/>
              </w:rPr>
            </w:pPr>
            <w:r w:rsidRPr="00547EE1">
              <w:rPr>
                <w:rFonts w:hint="eastAsia"/>
                <w:b/>
              </w:rPr>
              <w:t>合計</w:t>
            </w:r>
          </w:p>
        </w:tc>
        <w:tc>
          <w:tcPr>
            <w:tcW w:w="93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sidRPr="00547EE1">
              <w:rPr>
                <w:rFonts w:hint="eastAsia"/>
                <w:b/>
              </w:rPr>
              <w:t>2</w:t>
            </w:r>
            <w:r w:rsidRPr="00547EE1">
              <w:rPr>
                <w:b/>
              </w:rPr>
              <w:t>,485</w:t>
            </w:r>
          </w:p>
        </w:tc>
        <w:tc>
          <w:tcPr>
            <w:tcW w:w="826"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Pr>
                <w:rFonts w:hint="eastAsia"/>
                <w:b/>
              </w:rPr>
              <w:t>2</w:t>
            </w:r>
            <w:r>
              <w:rPr>
                <w:b/>
              </w:rPr>
              <w:t>1</w:t>
            </w:r>
          </w:p>
        </w:tc>
        <w:tc>
          <w:tcPr>
            <w:tcW w:w="84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Pr>
                <w:rFonts w:hint="eastAsia"/>
                <w:b/>
              </w:rPr>
              <w:t>1</w:t>
            </w:r>
            <w:r>
              <w:rPr>
                <w:b/>
              </w:rPr>
              <w:t>,829</w:t>
            </w:r>
          </w:p>
        </w:tc>
        <w:tc>
          <w:tcPr>
            <w:tcW w:w="727"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Pr>
                <w:rFonts w:hint="eastAsia"/>
                <w:b/>
              </w:rPr>
              <w:t>1</w:t>
            </w:r>
            <w:r>
              <w:rPr>
                <w:b/>
              </w:rPr>
              <w:t>2</w:t>
            </w:r>
          </w:p>
        </w:tc>
        <w:tc>
          <w:tcPr>
            <w:tcW w:w="770"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Pr>
                <w:rFonts w:hint="eastAsia"/>
                <w:b/>
              </w:rPr>
              <w:t>3</w:t>
            </w:r>
            <w:r>
              <w:rPr>
                <w:b/>
              </w:rPr>
              <w:t>0</w:t>
            </w:r>
          </w:p>
        </w:tc>
        <w:tc>
          <w:tcPr>
            <w:tcW w:w="728" w:type="dxa"/>
            <w:tcBorders>
              <w:top w:val="single" w:sz="4" w:space="0" w:color="auto"/>
              <w:bottom w:val="single" w:sz="4" w:space="0" w:color="auto"/>
            </w:tcBorders>
            <w:shd w:val="clear" w:color="auto" w:fill="auto"/>
            <w:vAlign w:val="center"/>
          </w:tcPr>
          <w:p w:rsidR="001679BB" w:rsidRPr="00547EE1" w:rsidRDefault="001679BB" w:rsidP="001679BB">
            <w:pPr>
              <w:pStyle w:val="141"/>
              <w:jc w:val="right"/>
              <w:rPr>
                <w:b/>
              </w:rPr>
            </w:pPr>
            <w:r>
              <w:rPr>
                <w:rFonts w:hint="eastAsia"/>
                <w:b/>
              </w:rPr>
              <w:t>5</w:t>
            </w:r>
            <w:r>
              <w:rPr>
                <w:b/>
              </w:rPr>
              <w:t>93</w:t>
            </w:r>
          </w:p>
        </w:tc>
        <w:tc>
          <w:tcPr>
            <w:tcW w:w="1022" w:type="dxa"/>
            <w:tcBorders>
              <w:top w:val="single" w:sz="4" w:space="0" w:color="auto"/>
              <w:bottom w:val="single" w:sz="4" w:space="0" w:color="auto"/>
            </w:tcBorders>
            <w:shd w:val="clear" w:color="auto" w:fill="auto"/>
            <w:vAlign w:val="center"/>
          </w:tcPr>
          <w:p w:rsidR="001679BB" w:rsidRDefault="001679BB" w:rsidP="001679BB">
            <w:pPr>
              <w:pStyle w:val="141"/>
              <w:jc w:val="right"/>
              <w:rPr>
                <w:rFonts w:hint="eastAsia"/>
              </w:rPr>
            </w:pPr>
            <w:r>
              <w:rPr>
                <w:rFonts w:hint="eastAsia"/>
              </w:rPr>
              <w:t>25.55</w:t>
            </w:r>
          </w:p>
        </w:tc>
      </w:tr>
      <w:tr w:rsidR="00E43B25" w:rsidTr="004D6705">
        <w:tc>
          <w:tcPr>
            <w:tcW w:w="675" w:type="dxa"/>
            <w:vMerge/>
            <w:tcBorders>
              <w:top w:val="single" w:sz="4" w:space="0" w:color="auto"/>
              <w:bottom w:val="double" w:sz="4" w:space="0" w:color="auto"/>
            </w:tcBorders>
            <w:shd w:val="clear" w:color="auto" w:fill="auto"/>
            <w:vAlign w:val="center"/>
          </w:tcPr>
          <w:p w:rsidR="00E43B25" w:rsidRDefault="00E43B25" w:rsidP="00FC0DA2">
            <w:pPr>
              <w:pStyle w:val="141"/>
              <w:jc w:val="center"/>
            </w:pPr>
          </w:p>
        </w:tc>
        <w:tc>
          <w:tcPr>
            <w:tcW w:w="2121" w:type="dxa"/>
            <w:tcBorders>
              <w:top w:val="single" w:sz="4" w:space="0" w:color="auto"/>
              <w:bottom w:val="double" w:sz="4" w:space="0" w:color="auto"/>
            </w:tcBorders>
            <w:shd w:val="clear" w:color="auto" w:fill="auto"/>
          </w:tcPr>
          <w:p w:rsidR="00E43B25" w:rsidRPr="00547EE1" w:rsidRDefault="00E43B25" w:rsidP="001B75AF">
            <w:pPr>
              <w:pStyle w:val="141"/>
              <w:jc w:val="center"/>
              <w:rPr>
                <w:b/>
              </w:rPr>
            </w:pPr>
            <w:r w:rsidRPr="00547EE1">
              <w:rPr>
                <w:rFonts w:hint="eastAsia"/>
                <w:b/>
              </w:rPr>
              <w:t>占比</w:t>
            </w:r>
          </w:p>
        </w:tc>
        <w:tc>
          <w:tcPr>
            <w:tcW w:w="938"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rFonts w:hint="eastAsia"/>
                <w:b/>
              </w:rPr>
            </w:pPr>
            <w:r>
              <w:rPr>
                <w:rFonts w:hint="eastAsia"/>
                <w:b/>
              </w:rPr>
              <w:t>1</w:t>
            </w:r>
            <w:r>
              <w:rPr>
                <w:b/>
              </w:rPr>
              <w:t>00</w:t>
            </w:r>
          </w:p>
        </w:tc>
        <w:tc>
          <w:tcPr>
            <w:tcW w:w="826"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b/>
              </w:rPr>
            </w:pPr>
            <w:r w:rsidRPr="00547EE1">
              <w:rPr>
                <w:rFonts w:hint="eastAsia"/>
                <w:b/>
              </w:rPr>
              <w:t>0</w:t>
            </w:r>
            <w:r w:rsidRPr="00547EE1">
              <w:rPr>
                <w:b/>
              </w:rPr>
              <w:t>.85</w:t>
            </w:r>
          </w:p>
        </w:tc>
        <w:tc>
          <w:tcPr>
            <w:tcW w:w="840"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b/>
              </w:rPr>
            </w:pPr>
            <w:r w:rsidRPr="00547EE1">
              <w:rPr>
                <w:rFonts w:hint="eastAsia"/>
                <w:b/>
              </w:rPr>
              <w:t>7</w:t>
            </w:r>
            <w:r w:rsidRPr="00547EE1">
              <w:rPr>
                <w:b/>
              </w:rPr>
              <w:t>3.60</w:t>
            </w:r>
          </w:p>
        </w:tc>
        <w:tc>
          <w:tcPr>
            <w:tcW w:w="727"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b/>
              </w:rPr>
            </w:pPr>
            <w:r w:rsidRPr="00547EE1">
              <w:rPr>
                <w:rFonts w:hint="eastAsia"/>
                <w:b/>
              </w:rPr>
              <w:t>0</w:t>
            </w:r>
            <w:r w:rsidRPr="00547EE1">
              <w:rPr>
                <w:b/>
              </w:rPr>
              <w:t>.48</w:t>
            </w:r>
          </w:p>
        </w:tc>
        <w:tc>
          <w:tcPr>
            <w:tcW w:w="770"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b/>
              </w:rPr>
            </w:pPr>
            <w:r w:rsidRPr="00547EE1">
              <w:rPr>
                <w:rFonts w:hint="eastAsia"/>
                <w:b/>
              </w:rPr>
              <w:t>1</w:t>
            </w:r>
            <w:r w:rsidRPr="00547EE1">
              <w:rPr>
                <w:b/>
              </w:rPr>
              <w:t>.21</w:t>
            </w:r>
          </w:p>
        </w:tc>
        <w:tc>
          <w:tcPr>
            <w:tcW w:w="728" w:type="dxa"/>
            <w:tcBorders>
              <w:top w:val="single" w:sz="4" w:space="0" w:color="auto"/>
              <w:bottom w:val="double" w:sz="4" w:space="0" w:color="auto"/>
            </w:tcBorders>
            <w:shd w:val="clear" w:color="auto" w:fill="auto"/>
            <w:vAlign w:val="center"/>
          </w:tcPr>
          <w:p w:rsidR="00E43B25" w:rsidRPr="00547EE1" w:rsidRDefault="00E43B25" w:rsidP="00547EE1">
            <w:pPr>
              <w:pStyle w:val="141"/>
              <w:jc w:val="right"/>
              <w:rPr>
                <w:b/>
              </w:rPr>
            </w:pPr>
            <w:r w:rsidRPr="00547EE1">
              <w:rPr>
                <w:rFonts w:hint="eastAsia"/>
                <w:b/>
              </w:rPr>
              <w:t>3</w:t>
            </w:r>
            <w:r w:rsidRPr="00547EE1">
              <w:rPr>
                <w:b/>
              </w:rPr>
              <w:t>.86</w:t>
            </w:r>
          </w:p>
        </w:tc>
        <w:tc>
          <w:tcPr>
            <w:tcW w:w="1022" w:type="dxa"/>
            <w:tcBorders>
              <w:top w:val="single" w:sz="4" w:space="0" w:color="auto"/>
              <w:bottom w:val="double" w:sz="4" w:space="0" w:color="auto"/>
            </w:tcBorders>
            <w:vAlign w:val="center"/>
          </w:tcPr>
          <w:p w:rsidR="00E43B25" w:rsidRPr="00547EE1" w:rsidRDefault="00E43B25" w:rsidP="00E43B25">
            <w:pPr>
              <w:pStyle w:val="141"/>
              <w:jc w:val="right"/>
              <w:rPr>
                <w:rFonts w:hint="eastAsia"/>
                <w:b/>
              </w:rPr>
            </w:pPr>
            <w:r>
              <w:rPr>
                <w:rFonts w:hint="eastAsia"/>
                <w:b/>
              </w:rPr>
              <w:t>-</w:t>
            </w:r>
          </w:p>
        </w:tc>
      </w:tr>
      <w:tr w:rsidR="001679BB" w:rsidTr="004D6705">
        <w:tc>
          <w:tcPr>
            <w:tcW w:w="675" w:type="dxa"/>
            <w:vMerge w:val="restart"/>
            <w:tcBorders>
              <w:top w:val="double" w:sz="4" w:space="0" w:color="auto"/>
            </w:tcBorders>
            <w:shd w:val="clear" w:color="auto" w:fill="auto"/>
            <w:vAlign w:val="center"/>
          </w:tcPr>
          <w:p w:rsidR="001679BB" w:rsidRDefault="001679BB" w:rsidP="001679BB">
            <w:pPr>
              <w:pStyle w:val="141"/>
              <w:jc w:val="center"/>
            </w:pPr>
            <w:r>
              <w:rPr>
                <w:rFonts w:hint="eastAsia"/>
              </w:rPr>
              <w:t>退場條例</w:t>
            </w:r>
          </w:p>
        </w:tc>
        <w:tc>
          <w:tcPr>
            <w:tcW w:w="2121" w:type="dxa"/>
            <w:tcBorders>
              <w:top w:val="double" w:sz="4" w:space="0" w:color="auto"/>
            </w:tcBorders>
            <w:shd w:val="clear" w:color="auto" w:fill="auto"/>
            <w:vAlign w:val="center"/>
          </w:tcPr>
          <w:p w:rsidR="001679BB" w:rsidRDefault="001679BB" w:rsidP="001679BB">
            <w:pPr>
              <w:pStyle w:val="141"/>
              <w:jc w:val="both"/>
              <w:rPr>
                <w:snapToGrid/>
                <w:kern w:val="0"/>
                <w:szCs w:val="24"/>
              </w:rPr>
            </w:pPr>
            <w:r>
              <w:rPr>
                <w:rFonts w:hint="eastAsia"/>
              </w:rPr>
              <w:t>和春技術學院</w:t>
            </w:r>
          </w:p>
        </w:tc>
        <w:tc>
          <w:tcPr>
            <w:tcW w:w="938" w:type="dxa"/>
            <w:tcBorders>
              <w:top w:val="double" w:sz="4" w:space="0" w:color="auto"/>
            </w:tcBorders>
            <w:shd w:val="clear" w:color="auto" w:fill="auto"/>
            <w:vAlign w:val="center"/>
          </w:tcPr>
          <w:p w:rsidR="001679BB" w:rsidRDefault="001679BB" w:rsidP="001679BB">
            <w:pPr>
              <w:pStyle w:val="141"/>
              <w:jc w:val="right"/>
            </w:pPr>
            <w:r>
              <w:rPr>
                <w:rFonts w:hint="eastAsia"/>
              </w:rPr>
              <w:t>1</w:t>
            </w:r>
            <w:r>
              <w:t>8</w:t>
            </w:r>
          </w:p>
        </w:tc>
        <w:tc>
          <w:tcPr>
            <w:tcW w:w="826" w:type="dxa"/>
            <w:tcBorders>
              <w:top w:val="double" w:sz="4" w:space="0" w:color="auto"/>
            </w:tcBorders>
            <w:shd w:val="clear" w:color="auto" w:fill="auto"/>
            <w:vAlign w:val="center"/>
          </w:tcPr>
          <w:p w:rsidR="001679BB" w:rsidRDefault="001679BB" w:rsidP="001679BB">
            <w:pPr>
              <w:pStyle w:val="141"/>
              <w:jc w:val="right"/>
            </w:pPr>
            <w:r>
              <w:rPr>
                <w:rFonts w:hint="eastAsia"/>
              </w:rPr>
              <w:t>1</w:t>
            </w:r>
          </w:p>
        </w:tc>
        <w:tc>
          <w:tcPr>
            <w:tcW w:w="840" w:type="dxa"/>
            <w:tcBorders>
              <w:top w:val="double" w:sz="4" w:space="0" w:color="auto"/>
            </w:tcBorders>
            <w:shd w:val="clear" w:color="auto" w:fill="auto"/>
            <w:vAlign w:val="center"/>
          </w:tcPr>
          <w:p w:rsidR="001679BB" w:rsidRDefault="001679BB" w:rsidP="001679BB">
            <w:pPr>
              <w:pStyle w:val="141"/>
              <w:jc w:val="right"/>
            </w:pPr>
            <w:r>
              <w:rPr>
                <w:rFonts w:hint="eastAsia"/>
              </w:rPr>
              <w:t>1</w:t>
            </w:r>
            <w:r>
              <w:t>4</w:t>
            </w:r>
          </w:p>
        </w:tc>
        <w:tc>
          <w:tcPr>
            <w:tcW w:w="727" w:type="dxa"/>
            <w:tcBorders>
              <w:top w:val="double" w:sz="4" w:space="0" w:color="auto"/>
            </w:tcBorders>
            <w:shd w:val="clear" w:color="auto" w:fill="auto"/>
            <w:vAlign w:val="center"/>
          </w:tcPr>
          <w:p w:rsidR="001679BB" w:rsidRDefault="001679BB" w:rsidP="001679BB">
            <w:pPr>
              <w:pStyle w:val="141"/>
              <w:jc w:val="right"/>
            </w:pPr>
            <w:r>
              <w:rPr>
                <w:rFonts w:hint="eastAsia"/>
              </w:rPr>
              <w:t>2</w:t>
            </w:r>
          </w:p>
        </w:tc>
        <w:tc>
          <w:tcPr>
            <w:tcW w:w="770" w:type="dxa"/>
            <w:tcBorders>
              <w:top w:val="double" w:sz="4" w:space="0" w:color="auto"/>
            </w:tcBorders>
            <w:shd w:val="clear" w:color="auto" w:fill="auto"/>
            <w:vAlign w:val="center"/>
          </w:tcPr>
          <w:p w:rsidR="001679BB" w:rsidRDefault="001679BB" w:rsidP="001679BB">
            <w:pPr>
              <w:pStyle w:val="141"/>
              <w:jc w:val="right"/>
            </w:pPr>
            <w:r>
              <w:rPr>
                <w:rFonts w:hint="eastAsia"/>
              </w:rPr>
              <w:t>-</w:t>
            </w:r>
          </w:p>
        </w:tc>
        <w:tc>
          <w:tcPr>
            <w:tcW w:w="728" w:type="dxa"/>
            <w:tcBorders>
              <w:top w:val="double" w:sz="4" w:space="0" w:color="auto"/>
            </w:tcBorders>
            <w:shd w:val="clear" w:color="auto" w:fill="auto"/>
            <w:vAlign w:val="center"/>
          </w:tcPr>
          <w:p w:rsidR="001679BB" w:rsidRDefault="001679BB" w:rsidP="001679BB">
            <w:pPr>
              <w:pStyle w:val="141"/>
              <w:jc w:val="right"/>
            </w:pPr>
            <w:r>
              <w:rPr>
                <w:rFonts w:hint="eastAsia"/>
              </w:rPr>
              <w:t>1</w:t>
            </w:r>
          </w:p>
        </w:tc>
        <w:tc>
          <w:tcPr>
            <w:tcW w:w="1022" w:type="dxa"/>
            <w:tcBorders>
              <w:top w:val="double" w:sz="4" w:space="0" w:color="auto"/>
            </w:tcBorders>
            <w:shd w:val="clear" w:color="auto" w:fill="auto"/>
            <w:vAlign w:val="center"/>
          </w:tcPr>
          <w:p w:rsidR="001679BB" w:rsidRDefault="001679BB" w:rsidP="001679BB">
            <w:pPr>
              <w:pStyle w:val="141"/>
              <w:jc w:val="right"/>
              <w:rPr>
                <w:snapToGrid/>
                <w:kern w:val="0"/>
                <w:szCs w:val="24"/>
              </w:rPr>
            </w:pPr>
            <w:r>
              <w:rPr>
                <w:rFonts w:hint="eastAsia"/>
              </w:rPr>
              <w:t>16.67</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中州科技大學</w:t>
            </w:r>
          </w:p>
        </w:tc>
        <w:tc>
          <w:tcPr>
            <w:tcW w:w="938" w:type="dxa"/>
            <w:shd w:val="clear" w:color="auto" w:fill="auto"/>
            <w:vAlign w:val="center"/>
          </w:tcPr>
          <w:p w:rsidR="001679BB" w:rsidRDefault="001679BB" w:rsidP="001679BB">
            <w:pPr>
              <w:pStyle w:val="141"/>
              <w:jc w:val="right"/>
            </w:pPr>
            <w:r>
              <w:rPr>
                <w:rFonts w:hint="eastAsia"/>
              </w:rPr>
              <w:t>2</w:t>
            </w:r>
            <w:r>
              <w:t>16</w:t>
            </w:r>
          </w:p>
        </w:tc>
        <w:tc>
          <w:tcPr>
            <w:tcW w:w="826" w:type="dxa"/>
            <w:shd w:val="clear" w:color="auto" w:fill="auto"/>
            <w:vAlign w:val="center"/>
          </w:tcPr>
          <w:p w:rsidR="001679BB" w:rsidRDefault="001679BB" w:rsidP="001679BB">
            <w:pPr>
              <w:pStyle w:val="141"/>
              <w:jc w:val="right"/>
            </w:pPr>
            <w:r>
              <w:rPr>
                <w:rFonts w:hint="eastAsia"/>
              </w:rPr>
              <w:t>5</w:t>
            </w:r>
            <w:r>
              <w:t>6</w:t>
            </w:r>
          </w:p>
        </w:tc>
        <w:tc>
          <w:tcPr>
            <w:tcW w:w="840" w:type="dxa"/>
            <w:shd w:val="clear" w:color="auto" w:fill="auto"/>
            <w:vAlign w:val="center"/>
          </w:tcPr>
          <w:p w:rsidR="001679BB" w:rsidRDefault="001679BB" w:rsidP="001679BB">
            <w:pPr>
              <w:pStyle w:val="141"/>
              <w:jc w:val="right"/>
            </w:pPr>
            <w:r>
              <w:rPr>
                <w:rFonts w:hint="eastAsia"/>
              </w:rPr>
              <w:t>1</w:t>
            </w:r>
            <w:r>
              <w:t>46</w:t>
            </w:r>
          </w:p>
        </w:tc>
        <w:tc>
          <w:tcPr>
            <w:tcW w:w="727" w:type="dxa"/>
            <w:shd w:val="clear" w:color="auto" w:fill="auto"/>
            <w:vAlign w:val="center"/>
          </w:tcPr>
          <w:p w:rsidR="001679BB" w:rsidRDefault="001679BB" w:rsidP="001679BB">
            <w:pPr>
              <w:pStyle w:val="141"/>
              <w:jc w:val="right"/>
            </w:pPr>
            <w:r>
              <w:rPr>
                <w:rFonts w:hint="eastAsia"/>
              </w:rPr>
              <w:t>8</w:t>
            </w:r>
          </w:p>
        </w:tc>
        <w:tc>
          <w:tcPr>
            <w:tcW w:w="770" w:type="dxa"/>
            <w:shd w:val="clear" w:color="auto" w:fill="auto"/>
            <w:vAlign w:val="center"/>
          </w:tcPr>
          <w:p w:rsidR="001679BB" w:rsidRDefault="001679BB" w:rsidP="001679BB">
            <w:pPr>
              <w:pStyle w:val="141"/>
              <w:jc w:val="right"/>
            </w:pPr>
            <w:r>
              <w:rPr>
                <w:rFonts w:hint="eastAsia"/>
              </w:rPr>
              <w:t>-</w:t>
            </w:r>
          </w:p>
        </w:tc>
        <w:tc>
          <w:tcPr>
            <w:tcW w:w="728" w:type="dxa"/>
            <w:shd w:val="clear" w:color="auto" w:fill="auto"/>
            <w:vAlign w:val="center"/>
          </w:tcPr>
          <w:p w:rsidR="001679BB" w:rsidRDefault="001679BB" w:rsidP="001679BB">
            <w:pPr>
              <w:pStyle w:val="141"/>
              <w:jc w:val="right"/>
            </w:pPr>
            <w:r>
              <w:rPr>
                <w:rFonts w:hint="eastAsia"/>
              </w:rPr>
              <w:t>6</w:t>
            </w:r>
          </w:p>
        </w:tc>
        <w:tc>
          <w:tcPr>
            <w:tcW w:w="1022" w:type="dxa"/>
            <w:shd w:val="clear" w:color="auto" w:fill="auto"/>
            <w:vAlign w:val="center"/>
          </w:tcPr>
          <w:p w:rsidR="001679BB" w:rsidRDefault="001679BB" w:rsidP="001679BB">
            <w:pPr>
              <w:pStyle w:val="141"/>
              <w:jc w:val="right"/>
              <w:rPr>
                <w:rFonts w:hint="eastAsia"/>
              </w:rPr>
            </w:pPr>
            <w:r>
              <w:rPr>
                <w:rFonts w:hint="eastAsia"/>
              </w:rPr>
              <w:t>6.48</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台灣首府大學</w:t>
            </w:r>
          </w:p>
        </w:tc>
        <w:tc>
          <w:tcPr>
            <w:tcW w:w="938" w:type="dxa"/>
            <w:shd w:val="clear" w:color="auto" w:fill="auto"/>
            <w:vAlign w:val="center"/>
          </w:tcPr>
          <w:p w:rsidR="001679BB" w:rsidRDefault="001679BB" w:rsidP="001679BB">
            <w:pPr>
              <w:pStyle w:val="141"/>
              <w:jc w:val="right"/>
            </w:pPr>
            <w:r>
              <w:rPr>
                <w:rFonts w:hint="eastAsia"/>
              </w:rPr>
              <w:t>9</w:t>
            </w:r>
            <w:r>
              <w:t>4</w:t>
            </w:r>
          </w:p>
        </w:tc>
        <w:tc>
          <w:tcPr>
            <w:tcW w:w="826" w:type="dxa"/>
            <w:shd w:val="clear" w:color="auto" w:fill="auto"/>
            <w:vAlign w:val="center"/>
          </w:tcPr>
          <w:p w:rsidR="001679BB" w:rsidRDefault="001679BB" w:rsidP="001679BB">
            <w:pPr>
              <w:pStyle w:val="141"/>
              <w:jc w:val="right"/>
            </w:pPr>
            <w:r>
              <w:rPr>
                <w:rFonts w:hint="eastAsia"/>
              </w:rPr>
              <w:t>3</w:t>
            </w:r>
            <w:r>
              <w:t>4</w:t>
            </w:r>
          </w:p>
        </w:tc>
        <w:tc>
          <w:tcPr>
            <w:tcW w:w="840" w:type="dxa"/>
            <w:shd w:val="clear" w:color="auto" w:fill="auto"/>
            <w:vAlign w:val="center"/>
          </w:tcPr>
          <w:p w:rsidR="001679BB" w:rsidRDefault="001679BB" w:rsidP="001679BB">
            <w:pPr>
              <w:pStyle w:val="141"/>
              <w:jc w:val="right"/>
            </w:pPr>
            <w:r>
              <w:rPr>
                <w:rFonts w:hint="eastAsia"/>
              </w:rPr>
              <w:t>4</w:t>
            </w:r>
            <w:r>
              <w:t>3</w:t>
            </w:r>
          </w:p>
        </w:tc>
        <w:tc>
          <w:tcPr>
            <w:tcW w:w="727" w:type="dxa"/>
            <w:shd w:val="clear" w:color="auto" w:fill="auto"/>
            <w:vAlign w:val="center"/>
          </w:tcPr>
          <w:p w:rsidR="001679BB" w:rsidRDefault="001679BB" w:rsidP="001679BB">
            <w:pPr>
              <w:pStyle w:val="141"/>
              <w:jc w:val="right"/>
            </w:pPr>
            <w:r>
              <w:rPr>
                <w:rFonts w:hint="eastAsia"/>
              </w:rPr>
              <w:t>7</w:t>
            </w:r>
          </w:p>
        </w:tc>
        <w:tc>
          <w:tcPr>
            <w:tcW w:w="770" w:type="dxa"/>
            <w:shd w:val="clear" w:color="auto" w:fill="auto"/>
            <w:vAlign w:val="center"/>
          </w:tcPr>
          <w:p w:rsidR="001679BB" w:rsidRDefault="001679BB" w:rsidP="001679BB">
            <w:pPr>
              <w:pStyle w:val="141"/>
              <w:jc w:val="right"/>
            </w:pPr>
            <w:r>
              <w:rPr>
                <w:rFonts w:hint="eastAsia"/>
              </w:rPr>
              <w:t>1</w:t>
            </w:r>
          </w:p>
        </w:tc>
        <w:tc>
          <w:tcPr>
            <w:tcW w:w="728" w:type="dxa"/>
            <w:shd w:val="clear" w:color="auto" w:fill="auto"/>
            <w:vAlign w:val="center"/>
          </w:tcPr>
          <w:p w:rsidR="001679BB" w:rsidRDefault="001679BB" w:rsidP="001679BB">
            <w:pPr>
              <w:pStyle w:val="141"/>
              <w:jc w:val="right"/>
            </w:pPr>
            <w:r>
              <w:rPr>
                <w:rFonts w:hint="eastAsia"/>
              </w:rPr>
              <w:t>9</w:t>
            </w:r>
          </w:p>
        </w:tc>
        <w:tc>
          <w:tcPr>
            <w:tcW w:w="1022" w:type="dxa"/>
            <w:shd w:val="clear" w:color="auto" w:fill="auto"/>
            <w:vAlign w:val="center"/>
          </w:tcPr>
          <w:p w:rsidR="001679BB" w:rsidRDefault="001679BB" w:rsidP="001679BB">
            <w:pPr>
              <w:pStyle w:val="141"/>
              <w:jc w:val="right"/>
              <w:rPr>
                <w:rFonts w:hint="eastAsia"/>
              </w:rPr>
            </w:pPr>
            <w:r>
              <w:rPr>
                <w:rFonts w:hint="eastAsia"/>
              </w:rPr>
              <w:t>18.09</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大同技術學院</w:t>
            </w:r>
          </w:p>
        </w:tc>
        <w:tc>
          <w:tcPr>
            <w:tcW w:w="938" w:type="dxa"/>
            <w:shd w:val="clear" w:color="auto" w:fill="auto"/>
            <w:vAlign w:val="center"/>
          </w:tcPr>
          <w:p w:rsidR="001679BB" w:rsidRDefault="001679BB" w:rsidP="001679BB">
            <w:pPr>
              <w:pStyle w:val="141"/>
              <w:jc w:val="right"/>
            </w:pPr>
            <w:r>
              <w:rPr>
                <w:rFonts w:hint="eastAsia"/>
              </w:rPr>
              <w:t>6</w:t>
            </w:r>
            <w:r>
              <w:t>4</w:t>
            </w:r>
          </w:p>
        </w:tc>
        <w:tc>
          <w:tcPr>
            <w:tcW w:w="826" w:type="dxa"/>
            <w:shd w:val="clear" w:color="auto" w:fill="auto"/>
            <w:vAlign w:val="center"/>
          </w:tcPr>
          <w:p w:rsidR="001679BB" w:rsidRDefault="001679BB" w:rsidP="001679BB">
            <w:pPr>
              <w:pStyle w:val="141"/>
              <w:jc w:val="right"/>
            </w:pPr>
            <w:r>
              <w:rPr>
                <w:rFonts w:hint="eastAsia"/>
              </w:rPr>
              <w:t>6</w:t>
            </w:r>
            <w:r>
              <w:t>3</w:t>
            </w:r>
          </w:p>
        </w:tc>
        <w:tc>
          <w:tcPr>
            <w:tcW w:w="840" w:type="dxa"/>
            <w:shd w:val="clear" w:color="auto" w:fill="auto"/>
            <w:vAlign w:val="center"/>
          </w:tcPr>
          <w:p w:rsidR="001679BB" w:rsidRDefault="001679BB" w:rsidP="001679BB">
            <w:pPr>
              <w:pStyle w:val="141"/>
              <w:jc w:val="right"/>
            </w:pPr>
            <w:r>
              <w:rPr>
                <w:rFonts w:hint="eastAsia"/>
              </w:rPr>
              <w:t>-</w:t>
            </w:r>
          </w:p>
        </w:tc>
        <w:tc>
          <w:tcPr>
            <w:tcW w:w="727" w:type="dxa"/>
            <w:shd w:val="clear" w:color="auto" w:fill="auto"/>
            <w:vAlign w:val="center"/>
          </w:tcPr>
          <w:p w:rsidR="001679BB" w:rsidRDefault="001679BB" w:rsidP="001679BB">
            <w:pPr>
              <w:pStyle w:val="141"/>
              <w:jc w:val="right"/>
            </w:pPr>
            <w:r>
              <w:rPr>
                <w:rFonts w:hint="eastAsia"/>
              </w:rPr>
              <w:t>1</w:t>
            </w:r>
          </w:p>
        </w:tc>
        <w:tc>
          <w:tcPr>
            <w:tcW w:w="770" w:type="dxa"/>
            <w:shd w:val="clear" w:color="auto" w:fill="auto"/>
            <w:vAlign w:val="center"/>
          </w:tcPr>
          <w:p w:rsidR="001679BB" w:rsidRDefault="001679BB" w:rsidP="001679BB">
            <w:pPr>
              <w:pStyle w:val="141"/>
              <w:jc w:val="right"/>
            </w:pPr>
            <w:r>
              <w:rPr>
                <w:rFonts w:hint="eastAsia"/>
              </w:rPr>
              <w:t>-</w:t>
            </w:r>
          </w:p>
        </w:tc>
        <w:tc>
          <w:tcPr>
            <w:tcW w:w="728" w:type="dxa"/>
            <w:shd w:val="clear" w:color="auto" w:fill="auto"/>
            <w:vAlign w:val="center"/>
          </w:tcPr>
          <w:p w:rsidR="001679BB" w:rsidRDefault="001679BB" w:rsidP="001679BB">
            <w:pPr>
              <w:pStyle w:val="141"/>
              <w:jc w:val="right"/>
            </w:pPr>
            <w:r>
              <w:rPr>
                <w:rFonts w:hint="eastAsia"/>
              </w:rPr>
              <w:t>-</w:t>
            </w:r>
          </w:p>
        </w:tc>
        <w:tc>
          <w:tcPr>
            <w:tcW w:w="1022" w:type="dxa"/>
            <w:shd w:val="clear" w:color="auto" w:fill="auto"/>
            <w:vAlign w:val="center"/>
          </w:tcPr>
          <w:p w:rsidR="001679BB" w:rsidRDefault="001679BB" w:rsidP="001679BB">
            <w:pPr>
              <w:pStyle w:val="141"/>
              <w:jc w:val="right"/>
              <w:rPr>
                <w:rFonts w:hint="eastAsia"/>
              </w:rPr>
            </w:pPr>
            <w:r>
              <w:rPr>
                <w:rFonts w:hint="eastAsia"/>
              </w:rPr>
              <w:t>1.56</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東方設計大學</w:t>
            </w:r>
          </w:p>
        </w:tc>
        <w:tc>
          <w:tcPr>
            <w:tcW w:w="938" w:type="dxa"/>
            <w:shd w:val="clear" w:color="auto" w:fill="auto"/>
            <w:vAlign w:val="center"/>
          </w:tcPr>
          <w:p w:rsidR="001679BB" w:rsidRDefault="001679BB" w:rsidP="001679BB">
            <w:pPr>
              <w:pStyle w:val="141"/>
              <w:jc w:val="right"/>
            </w:pPr>
            <w:r>
              <w:rPr>
                <w:rFonts w:hint="eastAsia"/>
              </w:rPr>
              <w:t>7</w:t>
            </w:r>
            <w:r>
              <w:t>3</w:t>
            </w:r>
          </w:p>
        </w:tc>
        <w:tc>
          <w:tcPr>
            <w:tcW w:w="826" w:type="dxa"/>
            <w:shd w:val="clear" w:color="auto" w:fill="auto"/>
            <w:vAlign w:val="center"/>
          </w:tcPr>
          <w:p w:rsidR="001679BB" w:rsidRDefault="001679BB" w:rsidP="001679BB">
            <w:pPr>
              <w:pStyle w:val="141"/>
              <w:jc w:val="right"/>
            </w:pPr>
            <w:r>
              <w:rPr>
                <w:rFonts w:hint="eastAsia"/>
              </w:rPr>
              <w:t>6</w:t>
            </w:r>
            <w:r>
              <w:t>5</w:t>
            </w:r>
          </w:p>
        </w:tc>
        <w:tc>
          <w:tcPr>
            <w:tcW w:w="840" w:type="dxa"/>
            <w:shd w:val="clear" w:color="auto" w:fill="auto"/>
            <w:vAlign w:val="center"/>
          </w:tcPr>
          <w:p w:rsidR="001679BB" w:rsidRDefault="001679BB" w:rsidP="001679BB">
            <w:pPr>
              <w:pStyle w:val="141"/>
              <w:jc w:val="right"/>
            </w:pPr>
            <w:r>
              <w:rPr>
                <w:rFonts w:hint="eastAsia"/>
              </w:rPr>
              <w:t>-</w:t>
            </w:r>
          </w:p>
        </w:tc>
        <w:tc>
          <w:tcPr>
            <w:tcW w:w="727" w:type="dxa"/>
            <w:shd w:val="clear" w:color="auto" w:fill="auto"/>
            <w:vAlign w:val="center"/>
          </w:tcPr>
          <w:p w:rsidR="001679BB" w:rsidRDefault="001679BB" w:rsidP="001679BB">
            <w:pPr>
              <w:pStyle w:val="141"/>
              <w:jc w:val="right"/>
            </w:pPr>
            <w:r>
              <w:rPr>
                <w:rFonts w:hint="eastAsia"/>
              </w:rPr>
              <w:t>7</w:t>
            </w:r>
          </w:p>
        </w:tc>
        <w:tc>
          <w:tcPr>
            <w:tcW w:w="770" w:type="dxa"/>
            <w:shd w:val="clear" w:color="auto" w:fill="auto"/>
            <w:vAlign w:val="center"/>
          </w:tcPr>
          <w:p w:rsidR="001679BB" w:rsidRDefault="001679BB" w:rsidP="001679BB">
            <w:pPr>
              <w:pStyle w:val="141"/>
              <w:jc w:val="right"/>
            </w:pPr>
            <w:r>
              <w:rPr>
                <w:rFonts w:hint="eastAsia"/>
              </w:rPr>
              <w:t>-</w:t>
            </w:r>
          </w:p>
        </w:tc>
        <w:tc>
          <w:tcPr>
            <w:tcW w:w="728" w:type="dxa"/>
            <w:shd w:val="clear" w:color="auto" w:fill="auto"/>
            <w:vAlign w:val="center"/>
          </w:tcPr>
          <w:p w:rsidR="001679BB" w:rsidRDefault="001679BB" w:rsidP="001679BB">
            <w:pPr>
              <w:pStyle w:val="141"/>
              <w:jc w:val="right"/>
            </w:pPr>
            <w:r>
              <w:rPr>
                <w:rFonts w:hint="eastAsia"/>
              </w:rPr>
              <w:t>1</w:t>
            </w:r>
          </w:p>
        </w:tc>
        <w:tc>
          <w:tcPr>
            <w:tcW w:w="1022" w:type="dxa"/>
            <w:shd w:val="clear" w:color="auto" w:fill="auto"/>
            <w:vAlign w:val="center"/>
          </w:tcPr>
          <w:p w:rsidR="001679BB" w:rsidRDefault="001679BB" w:rsidP="001679BB">
            <w:pPr>
              <w:pStyle w:val="141"/>
              <w:jc w:val="right"/>
              <w:rPr>
                <w:rFonts w:hint="eastAsia"/>
              </w:rPr>
            </w:pPr>
            <w:r>
              <w:rPr>
                <w:rFonts w:hint="eastAsia"/>
              </w:rPr>
              <w:t>10.96</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環球科技大學</w:t>
            </w:r>
          </w:p>
        </w:tc>
        <w:tc>
          <w:tcPr>
            <w:tcW w:w="938" w:type="dxa"/>
            <w:shd w:val="clear" w:color="auto" w:fill="auto"/>
            <w:vAlign w:val="center"/>
          </w:tcPr>
          <w:p w:rsidR="001679BB" w:rsidRDefault="001679BB" w:rsidP="001679BB">
            <w:pPr>
              <w:pStyle w:val="141"/>
              <w:jc w:val="right"/>
            </w:pPr>
            <w:r>
              <w:rPr>
                <w:rFonts w:hint="eastAsia"/>
              </w:rPr>
              <w:t>2</w:t>
            </w:r>
            <w:r>
              <w:t>87</w:t>
            </w:r>
          </w:p>
        </w:tc>
        <w:tc>
          <w:tcPr>
            <w:tcW w:w="826" w:type="dxa"/>
            <w:shd w:val="clear" w:color="auto" w:fill="auto"/>
            <w:vAlign w:val="center"/>
          </w:tcPr>
          <w:p w:rsidR="001679BB" w:rsidRDefault="001679BB" w:rsidP="001679BB">
            <w:pPr>
              <w:pStyle w:val="141"/>
              <w:jc w:val="right"/>
            </w:pPr>
            <w:r>
              <w:rPr>
                <w:rFonts w:hint="eastAsia"/>
              </w:rPr>
              <w:t>2</w:t>
            </w:r>
            <w:r>
              <w:t>78</w:t>
            </w:r>
          </w:p>
        </w:tc>
        <w:tc>
          <w:tcPr>
            <w:tcW w:w="840" w:type="dxa"/>
            <w:shd w:val="clear" w:color="auto" w:fill="auto"/>
            <w:vAlign w:val="center"/>
          </w:tcPr>
          <w:p w:rsidR="001679BB" w:rsidRDefault="001679BB" w:rsidP="001679BB">
            <w:pPr>
              <w:pStyle w:val="141"/>
              <w:jc w:val="right"/>
            </w:pPr>
            <w:r>
              <w:rPr>
                <w:rFonts w:hint="eastAsia"/>
              </w:rPr>
              <w:t>-</w:t>
            </w:r>
          </w:p>
        </w:tc>
        <w:tc>
          <w:tcPr>
            <w:tcW w:w="727" w:type="dxa"/>
            <w:shd w:val="clear" w:color="auto" w:fill="auto"/>
            <w:vAlign w:val="center"/>
          </w:tcPr>
          <w:p w:rsidR="001679BB" w:rsidRDefault="001679BB" w:rsidP="001679BB">
            <w:pPr>
              <w:pStyle w:val="141"/>
              <w:jc w:val="right"/>
            </w:pPr>
            <w:r>
              <w:rPr>
                <w:rFonts w:hint="eastAsia"/>
              </w:rPr>
              <w:t>9</w:t>
            </w:r>
          </w:p>
        </w:tc>
        <w:tc>
          <w:tcPr>
            <w:tcW w:w="770" w:type="dxa"/>
            <w:shd w:val="clear" w:color="auto" w:fill="auto"/>
            <w:vAlign w:val="center"/>
          </w:tcPr>
          <w:p w:rsidR="001679BB" w:rsidRDefault="001679BB" w:rsidP="001679BB">
            <w:pPr>
              <w:pStyle w:val="141"/>
              <w:jc w:val="right"/>
            </w:pPr>
            <w:r>
              <w:rPr>
                <w:rFonts w:hint="eastAsia"/>
              </w:rPr>
              <w:t>-</w:t>
            </w:r>
          </w:p>
        </w:tc>
        <w:tc>
          <w:tcPr>
            <w:tcW w:w="728" w:type="dxa"/>
            <w:shd w:val="clear" w:color="auto" w:fill="auto"/>
            <w:vAlign w:val="center"/>
          </w:tcPr>
          <w:p w:rsidR="001679BB" w:rsidRDefault="001679BB" w:rsidP="001679BB">
            <w:pPr>
              <w:pStyle w:val="141"/>
              <w:jc w:val="right"/>
            </w:pPr>
            <w:r>
              <w:rPr>
                <w:rFonts w:hint="eastAsia"/>
              </w:rPr>
              <w:t>-</w:t>
            </w:r>
          </w:p>
        </w:tc>
        <w:tc>
          <w:tcPr>
            <w:tcW w:w="1022" w:type="dxa"/>
            <w:shd w:val="clear" w:color="auto" w:fill="auto"/>
            <w:vAlign w:val="center"/>
          </w:tcPr>
          <w:p w:rsidR="001679BB" w:rsidRDefault="001679BB" w:rsidP="001679BB">
            <w:pPr>
              <w:pStyle w:val="141"/>
              <w:jc w:val="right"/>
              <w:rPr>
                <w:rFonts w:hint="eastAsia"/>
              </w:rPr>
            </w:pPr>
            <w:r>
              <w:rPr>
                <w:rFonts w:hint="eastAsia"/>
              </w:rPr>
              <w:t>3.14</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vAlign w:val="center"/>
          </w:tcPr>
          <w:p w:rsidR="001679BB" w:rsidRDefault="001679BB" w:rsidP="001679BB">
            <w:pPr>
              <w:pStyle w:val="141"/>
              <w:jc w:val="both"/>
              <w:rPr>
                <w:rFonts w:hint="eastAsia"/>
              </w:rPr>
            </w:pPr>
            <w:r>
              <w:rPr>
                <w:rFonts w:hint="eastAsia"/>
              </w:rPr>
              <w:t>明道大學</w:t>
            </w:r>
          </w:p>
        </w:tc>
        <w:tc>
          <w:tcPr>
            <w:tcW w:w="938" w:type="dxa"/>
            <w:shd w:val="clear" w:color="auto" w:fill="auto"/>
            <w:vAlign w:val="center"/>
          </w:tcPr>
          <w:p w:rsidR="001679BB" w:rsidRDefault="001679BB" w:rsidP="001679BB">
            <w:pPr>
              <w:pStyle w:val="141"/>
              <w:jc w:val="right"/>
            </w:pPr>
            <w:r>
              <w:rPr>
                <w:rFonts w:hint="eastAsia"/>
              </w:rPr>
              <w:t>2</w:t>
            </w:r>
            <w:r>
              <w:t>43</w:t>
            </w:r>
          </w:p>
        </w:tc>
        <w:tc>
          <w:tcPr>
            <w:tcW w:w="826" w:type="dxa"/>
            <w:shd w:val="clear" w:color="auto" w:fill="auto"/>
            <w:vAlign w:val="center"/>
          </w:tcPr>
          <w:p w:rsidR="001679BB" w:rsidRDefault="001679BB" w:rsidP="001679BB">
            <w:pPr>
              <w:pStyle w:val="141"/>
              <w:jc w:val="right"/>
            </w:pPr>
            <w:r>
              <w:rPr>
                <w:rFonts w:hint="eastAsia"/>
              </w:rPr>
              <w:t>2</w:t>
            </w:r>
            <w:r>
              <w:t>34</w:t>
            </w:r>
          </w:p>
        </w:tc>
        <w:tc>
          <w:tcPr>
            <w:tcW w:w="840" w:type="dxa"/>
            <w:shd w:val="clear" w:color="auto" w:fill="auto"/>
            <w:vAlign w:val="center"/>
          </w:tcPr>
          <w:p w:rsidR="001679BB" w:rsidRDefault="001679BB" w:rsidP="001679BB">
            <w:pPr>
              <w:pStyle w:val="141"/>
              <w:jc w:val="right"/>
            </w:pPr>
            <w:r>
              <w:rPr>
                <w:rFonts w:hint="eastAsia"/>
              </w:rPr>
              <w:t>-</w:t>
            </w:r>
          </w:p>
        </w:tc>
        <w:tc>
          <w:tcPr>
            <w:tcW w:w="727" w:type="dxa"/>
            <w:shd w:val="clear" w:color="auto" w:fill="auto"/>
            <w:vAlign w:val="center"/>
          </w:tcPr>
          <w:p w:rsidR="001679BB" w:rsidRDefault="001679BB" w:rsidP="001679BB">
            <w:pPr>
              <w:pStyle w:val="141"/>
              <w:jc w:val="right"/>
            </w:pPr>
            <w:r>
              <w:rPr>
                <w:rFonts w:hint="eastAsia"/>
              </w:rPr>
              <w:t>9</w:t>
            </w:r>
          </w:p>
        </w:tc>
        <w:tc>
          <w:tcPr>
            <w:tcW w:w="770" w:type="dxa"/>
            <w:shd w:val="clear" w:color="auto" w:fill="auto"/>
            <w:vAlign w:val="center"/>
          </w:tcPr>
          <w:p w:rsidR="001679BB" w:rsidRDefault="001679BB" w:rsidP="001679BB">
            <w:pPr>
              <w:pStyle w:val="141"/>
              <w:jc w:val="right"/>
            </w:pPr>
            <w:r>
              <w:rPr>
                <w:rFonts w:hint="eastAsia"/>
              </w:rPr>
              <w:t>-</w:t>
            </w:r>
          </w:p>
        </w:tc>
        <w:tc>
          <w:tcPr>
            <w:tcW w:w="728" w:type="dxa"/>
            <w:shd w:val="clear" w:color="auto" w:fill="auto"/>
            <w:vAlign w:val="center"/>
          </w:tcPr>
          <w:p w:rsidR="001679BB" w:rsidRDefault="001679BB" w:rsidP="001679BB">
            <w:pPr>
              <w:pStyle w:val="141"/>
              <w:jc w:val="right"/>
            </w:pPr>
            <w:r>
              <w:rPr>
                <w:rFonts w:hint="eastAsia"/>
              </w:rPr>
              <w:t>-</w:t>
            </w:r>
          </w:p>
        </w:tc>
        <w:tc>
          <w:tcPr>
            <w:tcW w:w="1022" w:type="dxa"/>
            <w:shd w:val="clear" w:color="auto" w:fill="auto"/>
            <w:vAlign w:val="center"/>
          </w:tcPr>
          <w:p w:rsidR="001679BB" w:rsidRDefault="001679BB" w:rsidP="001679BB">
            <w:pPr>
              <w:pStyle w:val="141"/>
              <w:jc w:val="right"/>
              <w:rPr>
                <w:rFonts w:hint="eastAsia"/>
              </w:rPr>
            </w:pPr>
            <w:r>
              <w:rPr>
                <w:rFonts w:hint="eastAsia"/>
              </w:rPr>
              <w:t>3.70</w:t>
            </w:r>
          </w:p>
        </w:tc>
      </w:tr>
      <w:tr w:rsidR="001679BB" w:rsidTr="004D6705">
        <w:tc>
          <w:tcPr>
            <w:tcW w:w="675" w:type="dxa"/>
            <w:vMerge/>
            <w:shd w:val="clear" w:color="auto" w:fill="auto"/>
          </w:tcPr>
          <w:p w:rsidR="001679BB" w:rsidRDefault="001679BB" w:rsidP="001679BB">
            <w:pPr>
              <w:pStyle w:val="141"/>
            </w:pPr>
          </w:p>
        </w:tc>
        <w:tc>
          <w:tcPr>
            <w:tcW w:w="2121" w:type="dxa"/>
            <w:shd w:val="clear" w:color="auto" w:fill="auto"/>
          </w:tcPr>
          <w:p w:rsidR="001679BB" w:rsidRPr="001B75AF" w:rsidRDefault="001679BB" w:rsidP="001679BB">
            <w:pPr>
              <w:pStyle w:val="141"/>
              <w:jc w:val="center"/>
              <w:rPr>
                <w:b/>
              </w:rPr>
            </w:pPr>
            <w:r w:rsidRPr="001B75AF">
              <w:rPr>
                <w:rFonts w:hint="eastAsia"/>
                <w:b/>
              </w:rPr>
              <w:t>合計</w:t>
            </w:r>
          </w:p>
        </w:tc>
        <w:tc>
          <w:tcPr>
            <w:tcW w:w="938" w:type="dxa"/>
            <w:shd w:val="clear" w:color="auto" w:fill="auto"/>
            <w:vAlign w:val="center"/>
          </w:tcPr>
          <w:p w:rsidR="001679BB" w:rsidRPr="00FC0DA2" w:rsidRDefault="001679BB" w:rsidP="001679BB">
            <w:pPr>
              <w:pStyle w:val="141"/>
              <w:jc w:val="right"/>
              <w:rPr>
                <w:b/>
              </w:rPr>
            </w:pPr>
            <w:r w:rsidRPr="00FC0DA2">
              <w:rPr>
                <w:rFonts w:hint="eastAsia"/>
                <w:b/>
              </w:rPr>
              <w:t>9</w:t>
            </w:r>
            <w:r w:rsidRPr="00FC0DA2">
              <w:rPr>
                <w:b/>
              </w:rPr>
              <w:t>95</w:t>
            </w:r>
          </w:p>
        </w:tc>
        <w:tc>
          <w:tcPr>
            <w:tcW w:w="826" w:type="dxa"/>
            <w:shd w:val="clear" w:color="auto" w:fill="auto"/>
            <w:vAlign w:val="center"/>
          </w:tcPr>
          <w:p w:rsidR="001679BB" w:rsidRPr="00FC0DA2" w:rsidRDefault="001679BB" w:rsidP="001679BB">
            <w:pPr>
              <w:pStyle w:val="141"/>
              <w:jc w:val="right"/>
              <w:rPr>
                <w:b/>
              </w:rPr>
            </w:pPr>
            <w:r w:rsidRPr="00FC0DA2">
              <w:rPr>
                <w:rFonts w:hint="eastAsia"/>
                <w:b/>
              </w:rPr>
              <w:t>7</w:t>
            </w:r>
            <w:r w:rsidRPr="00FC0DA2">
              <w:rPr>
                <w:b/>
              </w:rPr>
              <w:t>31</w:t>
            </w:r>
          </w:p>
        </w:tc>
        <w:tc>
          <w:tcPr>
            <w:tcW w:w="840" w:type="dxa"/>
            <w:shd w:val="clear" w:color="auto" w:fill="auto"/>
            <w:vAlign w:val="center"/>
          </w:tcPr>
          <w:p w:rsidR="001679BB" w:rsidRPr="00FC0DA2" w:rsidRDefault="001679BB" w:rsidP="001679BB">
            <w:pPr>
              <w:pStyle w:val="141"/>
              <w:jc w:val="right"/>
              <w:rPr>
                <w:b/>
              </w:rPr>
            </w:pPr>
            <w:r w:rsidRPr="00FC0DA2">
              <w:rPr>
                <w:rFonts w:hint="eastAsia"/>
                <w:b/>
              </w:rPr>
              <w:t>2</w:t>
            </w:r>
            <w:r w:rsidRPr="00FC0DA2">
              <w:rPr>
                <w:b/>
              </w:rPr>
              <w:t>03</w:t>
            </w:r>
          </w:p>
        </w:tc>
        <w:tc>
          <w:tcPr>
            <w:tcW w:w="727" w:type="dxa"/>
            <w:shd w:val="clear" w:color="auto" w:fill="auto"/>
            <w:vAlign w:val="center"/>
          </w:tcPr>
          <w:p w:rsidR="001679BB" w:rsidRPr="00FC0DA2" w:rsidRDefault="001679BB" w:rsidP="001679BB">
            <w:pPr>
              <w:pStyle w:val="141"/>
              <w:jc w:val="right"/>
              <w:rPr>
                <w:b/>
              </w:rPr>
            </w:pPr>
            <w:r w:rsidRPr="00FC0DA2">
              <w:rPr>
                <w:rFonts w:hint="eastAsia"/>
                <w:b/>
              </w:rPr>
              <w:t>4</w:t>
            </w:r>
            <w:r w:rsidRPr="00FC0DA2">
              <w:rPr>
                <w:b/>
              </w:rPr>
              <w:t>3</w:t>
            </w:r>
          </w:p>
        </w:tc>
        <w:tc>
          <w:tcPr>
            <w:tcW w:w="770" w:type="dxa"/>
            <w:shd w:val="clear" w:color="auto" w:fill="auto"/>
            <w:vAlign w:val="center"/>
          </w:tcPr>
          <w:p w:rsidR="001679BB" w:rsidRPr="00FC0DA2" w:rsidRDefault="001679BB" w:rsidP="001679BB">
            <w:pPr>
              <w:pStyle w:val="141"/>
              <w:jc w:val="right"/>
              <w:rPr>
                <w:b/>
              </w:rPr>
            </w:pPr>
            <w:r w:rsidRPr="00FC0DA2">
              <w:rPr>
                <w:rFonts w:hint="eastAsia"/>
                <w:b/>
              </w:rPr>
              <w:t>1</w:t>
            </w:r>
          </w:p>
        </w:tc>
        <w:tc>
          <w:tcPr>
            <w:tcW w:w="728" w:type="dxa"/>
            <w:shd w:val="clear" w:color="auto" w:fill="auto"/>
            <w:vAlign w:val="center"/>
          </w:tcPr>
          <w:p w:rsidR="001679BB" w:rsidRPr="00FC0DA2" w:rsidRDefault="001679BB" w:rsidP="001679BB">
            <w:pPr>
              <w:pStyle w:val="141"/>
              <w:jc w:val="right"/>
              <w:rPr>
                <w:b/>
              </w:rPr>
            </w:pPr>
            <w:r w:rsidRPr="00FC0DA2">
              <w:rPr>
                <w:rFonts w:hint="eastAsia"/>
                <w:b/>
              </w:rPr>
              <w:t>1</w:t>
            </w:r>
            <w:r w:rsidRPr="00FC0DA2">
              <w:rPr>
                <w:b/>
              </w:rPr>
              <w:t>7</w:t>
            </w:r>
          </w:p>
        </w:tc>
        <w:tc>
          <w:tcPr>
            <w:tcW w:w="1022" w:type="dxa"/>
            <w:shd w:val="clear" w:color="auto" w:fill="auto"/>
            <w:vAlign w:val="center"/>
          </w:tcPr>
          <w:p w:rsidR="001679BB" w:rsidRDefault="001679BB" w:rsidP="001679BB">
            <w:pPr>
              <w:pStyle w:val="141"/>
              <w:jc w:val="right"/>
              <w:rPr>
                <w:rFonts w:hint="eastAsia"/>
              </w:rPr>
            </w:pPr>
            <w:r>
              <w:rPr>
                <w:rFonts w:hint="eastAsia"/>
              </w:rPr>
              <w:t>6.13</w:t>
            </w:r>
          </w:p>
        </w:tc>
      </w:tr>
      <w:tr w:rsidR="00E43B25" w:rsidTr="004D6705">
        <w:tc>
          <w:tcPr>
            <w:tcW w:w="675" w:type="dxa"/>
            <w:vMerge/>
            <w:shd w:val="clear" w:color="auto" w:fill="auto"/>
          </w:tcPr>
          <w:p w:rsidR="00E43B25" w:rsidRDefault="00E43B25" w:rsidP="001B75AF">
            <w:pPr>
              <w:pStyle w:val="141"/>
            </w:pPr>
          </w:p>
        </w:tc>
        <w:tc>
          <w:tcPr>
            <w:tcW w:w="2121" w:type="dxa"/>
            <w:shd w:val="clear" w:color="auto" w:fill="auto"/>
          </w:tcPr>
          <w:p w:rsidR="00E43B25" w:rsidRPr="001B75AF" w:rsidRDefault="00E43B25" w:rsidP="001B75AF">
            <w:pPr>
              <w:pStyle w:val="141"/>
              <w:jc w:val="center"/>
              <w:rPr>
                <w:b/>
              </w:rPr>
            </w:pPr>
            <w:r w:rsidRPr="001B75AF">
              <w:rPr>
                <w:rFonts w:hint="eastAsia"/>
                <w:b/>
              </w:rPr>
              <w:t>占比</w:t>
            </w:r>
          </w:p>
        </w:tc>
        <w:tc>
          <w:tcPr>
            <w:tcW w:w="938" w:type="dxa"/>
            <w:shd w:val="clear" w:color="auto" w:fill="auto"/>
            <w:vAlign w:val="center"/>
          </w:tcPr>
          <w:p w:rsidR="00E43B25" w:rsidRPr="00FC0DA2" w:rsidRDefault="00E43B25" w:rsidP="001B75AF">
            <w:pPr>
              <w:pStyle w:val="141"/>
              <w:jc w:val="right"/>
              <w:rPr>
                <w:b/>
              </w:rPr>
            </w:pPr>
            <w:r w:rsidRPr="00FC0DA2">
              <w:rPr>
                <w:rFonts w:hint="eastAsia"/>
                <w:b/>
              </w:rPr>
              <w:t>1</w:t>
            </w:r>
            <w:r w:rsidRPr="00FC0DA2">
              <w:rPr>
                <w:b/>
              </w:rPr>
              <w:t>00</w:t>
            </w:r>
          </w:p>
        </w:tc>
        <w:tc>
          <w:tcPr>
            <w:tcW w:w="826" w:type="dxa"/>
            <w:shd w:val="clear" w:color="auto" w:fill="auto"/>
            <w:vAlign w:val="center"/>
          </w:tcPr>
          <w:p w:rsidR="00E43B25" w:rsidRPr="00FC0DA2" w:rsidRDefault="00E43B25" w:rsidP="001B75AF">
            <w:pPr>
              <w:pStyle w:val="141"/>
              <w:jc w:val="right"/>
              <w:rPr>
                <w:b/>
              </w:rPr>
            </w:pPr>
            <w:r w:rsidRPr="00FC0DA2">
              <w:rPr>
                <w:rFonts w:hint="eastAsia"/>
                <w:b/>
              </w:rPr>
              <w:t>7</w:t>
            </w:r>
            <w:r w:rsidRPr="00FC0DA2">
              <w:rPr>
                <w:b/>
              </w:rPr>
              <w:t>3.47</w:t>
            </w:r>
          </w:p>
        </w:tc>
        <w:tc>
          <w:tcPr>
            <w:tcW w:w="840" w:type="dxa"/>
            <w:shd w:val="clear" w:color="auto" w:fill="auto"/>
            <w:vAlign w:val="center"/>
          </w:tcPr>
          <w:p w:rsidR="00E43B25" w:rsidRPr="00FC0DA2" w:rsidRDefault="00E43B25" w:rsidP="001B75AF">
            <w:pPr>
              <w:pStyle w:val="141"/>
              <w:jc w:val="right"/>
              <w:rPr>
                <w:b/>
              </w:rPr>
            </w:pPr>
            <w:r w:rsidRPr="00FC0DA2">
              <w:rPr>
                <w:rFonts w:hint="eastAsia"/>
                <w:b/>
              </w:rPr>
              <w:t>2</w:t>
            </w:r>
            <w:r w:rsidRPr="00FC0DA2">
              <w:rPr>
                <w:b/>
              </w:rPr>
              <w:t>0.40</w:t>
            </w:r>
          </w:p>
        </w:tc>
        <w:tc>
          <w:tcPr>
            <w:tcW w:w="727" w:type="dxa"/>
            <w:shd w:val="clear" w:color="auto" w:fill="auto"/>
            <w:vAlign w:val="center"/>
          </w:tcPr>
          <w:p w:rsidR="00E43B25" w:rsidRPr="00FC0DA2" w:rsidRDefault="00E43B25" w:rsidP="001B75AF">
            <w:pPr>
              <w:pStyle w:val="141"/>
              <w:jc w:val="right"/>
              <w:rPr>
                <w:b/>
              </w:rPr>
            </w:pPr>
            <w:r w:rsidRPr="00FC0DA2">
              <w:rPr>
                <w:rFonts w:hint="eastAsia"/>
                <w:b/>
              </w:rPr>
              <w:t>4</w:t>
            </w:r>
            <w:r w:rsidRPr="00FC0DA2">
              <w:rPr>
                <w:b/>
              </w:rPr>
              <w:t>.32</w:t>
            </w:r>
          </w:p>
        </w:tc>
        <w:tc>
          <w:tcPr>
            <w:tcW w:w="770" w:type="dxa"/>
            <w:shd w:val="clear" w:color="auto" w:fill="auto"/>
            <w:vAlign w:val="center"/>
          </w:tcPr>
          <w:p w:rsidR="00E43B25" w:rsidRPr="00FC0DA2" w:rsidRDefault="00E43B25" w:rsidP="001B75AF">
            <w:pPr>
              <w:pStyle w:val="141"/>
              <w:jc w:val="right"/>
              <w:rPr>
                <w:b/>
              </w:rPr>
            </w:pPr>
            <w:r w:rsidRPr="00FC0DA2">
              <w:rPr>
                <w:rFonts w:hint="eastAsia"/>
                <w:b/>
              </w:rPr>
              <w:t>0</w:t>
            </w:r>
            <w:r w:rsidRPr="00FC0DA2">
              <w:rPr>
                <w:b/>
              </w:rPr>
              <w:t>.10</w:t>
            </w:r>
          </w:p>
        </w:tc>
        <w:tc>
          <w:tcPr>
            <w:tcW w:w="728" w:type="dxa"/>
            <w:shd w:val="clear" w:color="auto" w:fill="auto"/>
            <w:vAlign w:val="center"/>
          </w:tcPr>
          <w:p w:rsidR="00E43B25" w:rsidRPr="00FC0DA2" w:rsidRDefault="00E43B25" w:rsidP="001B75AF">
            <w:pPr>
              <w:pStyle w:val="141"/>
              <w:jc w:val="right"/>
              <w:rPr>
                <w:b/>
              </w:rPr>
            </w:pPr>
            <w:r w:rsidRPr="00FC0DA2">
              <w:rPr>
                <w:rFonts w:hint="eastAsia"/>
                <w:b/>
              </w:rPr>
              <w:t>1</w:t>
            </w:r>
            <w:r w:rsidRPr="00FC0DA2">
              <w:rPr>
                <w:b/>
              </w:rPr>
              <w:t>.71</w:t>
            </w:r>
          </w:p>
        </w:tc>
        <w:tc>
          <w:tcPr>
            <w:tcW w:w="1022" w:type="dxa"/>
            <w:vAlign w:val="center"/>
          </w:tcPr>
          <w:p w:rsidR="00E43B25" w:rsidRPr="00FC0DA2" w:rsidRDefault="001F6D56" w:rsidP="00E43B25">
            <w:pPr>
              <w:pStyle w:val="141"/>
              <w:jc w:val="right"/>
              <w:rPr>
                <w:rFonts w:hint="eastAsia"/>
                <w:b/>
              </w:rPr>
            </w:pPr>
            <w:r>
              <w:rPr>
                <w:rFonts w:hint="eastAsia"/>
                <w:b/>
              </w:rPr>
              <w:t>-</w:t>
            </w:r>
          </w:p>
        </w:tc>
      </w:tr>
    </w:tbl>
    <w:p w:rsidR="00664F24" w:rsidRDefault="009B502A" w:rsidP="00664F24">
      <w:pPr>
        <w:pStyle w:val="141"/>
      </w:pPr>
      <w:r>
        <w:rPr>
          <w:rFonts w:hint="eastAsia"/>
        </w:rPr>
        <w:t xml:space="preserve">說 </w:t>
      </w:r>
      <w:r>
        <w:t xml:space="preserve">   </w:t>
      </w:r>
      <w:r>
        <w:rPr>
          <w:rFonts w:hint="eastAsia"/>
        </w:rPr>
        <w:t>明：</w:t>
      </w:r>
      <w:r w:rsidR="00E43B25">
        <w:rPr>
          <w:rFonts w:hint="eastAsia"/>
        </w:rPr>
        <w:t>1</w:t>
      </w:r>
      <w:r w:rsidR="00E43B25">
        <w:t>.</w:t>
      </w:r>
      <w:r w:rsidR="006E1AFC" w:rsidRPr="006E1AFC">
        <w:rPr>
          <w:rFonts w:hint="eastAsia"/>
        </w:rPr>
        <w:t>迄113學年度第1學期止(資料基準日：113年10月15日)</w:t>
      </w:r>
      <w:r>
        <w:rPr>
          <w:rFonts w:hint="eastAsia"/>
        </w:rPr>
        <w:t>。</w:t>
      </w:r>
    </w:p>
    <w:p w:rsidR="00E43B25" w:rsidRDefault="00E43B25" w:rsidP="00E43B25">
      <w:pPr>
        <w:pStyle w:val="141"/>
        <w:ind w:leftChars="425" w:left="1204"/>
        <w:rPr>
          <w:rFonts w:hint="eastAsia"/>
        </w:rPr>
      </w:pPr>
      <w:r>
        <w:rPr>
          <w:rFonts w:hint="eastAsia"/>
        </w:rPr>
        <w:t>2</w:t>
      </w:r>
      <w:r>
        <w:t>.</w:t>
      </w:r>
      <w:r w:rsidR="00691E3F">
        <w:rPr>
          <w:rFonts w:hint="eastAsia"/>
        </w:rPr>
        <w:t>休</w:t>
      </w:r>
      <w:r w:rsidRPr="00E43B25">
        <w:rPr>
          <w:rFonts w:hint="eastAsia"/>
        </w:rPr>
        <w:t>退</w:t>
      </w:r>
      <w:r w:rsidR="00691E3F">
        <w:rPr>
          <w:rFonts w:hint="eastAsia"/>
        </w:rPr>
        <w:t>轉</w:t>
      </w:r>
      <w:r w:rsidRPr="00E43B25">
        <w:rPr>
          <w:rFonts w:hint="eastAsia"/>
        </w:rPr>
        <w:t>學</w:t>
      </w:r>
      <w:r w:rsidR="00691E3F">
        <w:rPr>
          <w:rFonts w:hint="eastAsia"/>
        </w:rPr>
        <w:t>比</w:t>
      </w:r>
      <w:r w:rsidRPr="00E43B25">
        <w:rPr>
          <w:rFonts w:hint="eastAsia"/>
        </w:rPr>
        <w:t>率係</w:t>
      </w:r>
      <w:r w:rsidR="00691E3F">
        <w:rPr>
          <w:rFonts w:hint="eastAsia"/>
        </w:rPr>
        <w:t>休、</w:t>
      </w:r>
      <w:r w:rsidRPr="00E43B25">
        <w:rPr>
          <w:rFonts w:hint="eastAsia"/>
        </w:rPr>
        <w:t>退</w:t>
      </w:r>
      <w:r w:rsidR="00691E3F">
        <w:rPr>
          <w:rFonts w:hint="eastAsia"/>
        </w:rPr>
        <w:t>、轉</w:t>
      </w:r>
      <w:r w:rsidRPr="00E43B25">
        <w:rPr>
          <w:rFonts w:hint="eastAsia"/>
        </w:rPr>
        <w:t>學人數</w:t>
      </w:r>
      <w:r w:rsidR="00282D24">
        <w:rPr>
          <w:rFonts w:hint="eastAsia"/>
        </w:rPr>
        <w:t>合計</w:t>
      </w:r>
      <w:r w:rsidRPr="00E43B25">
        <w:rPr>
          <w:rFonts w:hint="eastAsia"/>
        </w:rPr>
        <w:t>除以分發學生人數。</w:t>
      </w:r>
    </w:p>
    <w:p w:rsidR="009B502A" w:rsidRDefault="009B502A" w:rsidP="00664F24">
      <w:pPr>
        <w:pStyle w:val="141"/>
        <w:rPr>
          <w:rFonts w:hint="eastAsia"/>
        </w:rPr>
      </w:pPr>
      <w:r w:rsidRPr="009B502A">
        <w:rPr>
          <w:rFonts w:hint="eastAsia"/>
        </w:rPr>
        <w:t>資料來源：教育部(114年5月)。</w:t>
      </w:r>
    </w:p>
    <w:p w:rsidR="002744EA" w:rsidRDefault="009C25A1" w:rsidP="005E0121">
      <w:pPr>
        <w:pStyle w:val="123"/>
        <w:ind w:left="1133" w:hanging="283"/>
      </w:pPr>
      <w:r w:rsidRPr="00D82A8F">
        <w:rPr>
          <w:rFonts w:hint="eastAsia"/>
          <w:b/>
        </w:rPr>
        <w:t>2</w:t>
      </w:r>
      <w:r w:rsidRPr="00D82A8F">
        <w:rPr>
          <w:b/>
        </w:rPr>
        <w:t>.</w:t>
      </w:r>
      <w:r w:rsidR="00844C55">
        <w:rPr>
          <w:rFonts w:hint="eastAsia"/>
          <w:b/>
        </w:rPr>
        <w:t>媒合退場學校</w:t>
      </w:r>
      <w:r w:rsidRPr="00D82A8F">
        <w:rPr>
          <w:rFonts w:hint="eastAsia"/>
          <w:b/>
        </w:rPr>
        <w:t>教職員</w:t>
      </w:r>
      <w:r w:rsidR="00B2310C">
        <w:rPr>
          <w:rFonts w:hint="eastAsia"/>
          <w:b/>
        </w:rPr>
        <w:t>轉職</w:t>
      </w:r>
      <w:r w:rsidR="00844C55">
        <w:rPr>
          <w:rFonts w:hint="eastAsia"/>
          <w:b/>
        </w:rPr>
        <w:t>之成效偏低</w:t>
      </w:r>
      <w:r w:rsidR="008F62E1">
        <w:rPr>
          <w:rFonts w:hint="eastAsia"/>
          <w:b/>
        </w:rPr>
        <w:t>，且媒合轉任業界或教職系統分散</w:t>
      </w:r>
      <w:r>
        <w:rPr>
          <w:rFonts w:hint="eastAsia"/>
        </w:rPr>
        <w:t>：</w:t>
      </w:r>
      <w:r w:rsidR="002C1927">
        <w:rPr>
          <w:rFonts w:hint="eastAsia"/>
        </w:rPr>
        <w:t>據教育部資料，</w:t>
      </w:r>
      <w:r w:rsidR="00B90A8F" w:rsidRPr="00B90A8F">
        <w:rPr>
          <w:rFonts w:hint="eastAsia"/>
        </w:rPr>
        <w:t>迄113學年度第1學期</w:t>
      </w:r>
      <w:r w:rsidR="002C1927">
        <w:rPr>
          <w:rFonts w:hint="eastAsia"/>
        </w:rPr>
        <w:t>高級中等以上學校退場停辦時，教師共計</w:t>
      </w:r>
      <w:r w:rsidR="005D743C" w:rsidRPr="005D743C">
        <w:rPr>
          <w:rFonts w:hint="eastAsia"/>
        </w:rPr>
        <w:t>5</w:t>
      </w:r>
      <w:r w:rsidR="005D743C" w:rsidRPr="005D743C">
        <w:t>48</w:t>
      </w:r>
      <w:r w:rsidR="00D426C4" w:rsidRPr="005D743C">
        <w:rPr>
          <w:rFonts w:hint="eastAsia"/>
        </w:rPr>
        <w:t>人、職員</w:t>
      </w:r>
      <w:r w:rsidR="005D743C" w:rsidRPr="005D743C">
        <w:rPr>
          <w:rFonts w:hint="eastAsia"/>
        </w:rPr>
        <w:t>4</w:t>
      </w:r>
      <w:r w:rsidR="005D743C" w:rsidRPr="005D743C">
        <w:t>56</w:t>
      </w:r>
      <w:r w:rsidR="00D426C4" w:rsidRPr="005D743C">
        <w:rPr>
          <w:rFonts w:hint="eastAsia"/>
        </w:rPr>
        <w:t>人，總計</w:t>
      </w:r>
      <w:r w:rsidR="005D743C" w:rsidRPr="005D743C">
        <w:rPr>
          <w:rFonts w:hint="eastAsia"/>
        </w:rPr>
        <w:t>1</w:t>
      </w:r>
      <w:r w:rsidR="005D743C" w:rsidRPr="005D743C">
        <w:t>,004</w:t>
      </w:r>
      <w:r w:rsidR="00D426C4" w:rsidRPr="005D743C">
        <w:rPr>
          <w:rFonts w:hint="eastAsia"/>
        </w:rPr>
        <w:t>人(</w:t>
      </w:r>
      <w:r w:rsidR="00D426C4">
        <w:rPr>
          <w:rFonts w:hint="eastAsia"/>
        </w:rPr>
        <w:t>詳表3</w:t>
      </w:r>
      <w:r w:rsidR="00D426C4">
        <w:t>-</w:t>
      </w:r>
      <w:r w:rsidR="008644C0">
        <w:t>1</w:t>
      </w:r>
      <w:r w:rsidR="00D426C4">
        <w:t>-</w:t>
      </w:r>
      <w:r w:rsidR="0086232D">
        <w:t>6</w:t>
      </w:r>
      <w:r w:rsidR="00D426C4">
        <w:t>)</w:t>
      </w:r>
      <w:r w:rsidR="00D426C4">
        <w:rPr>
          <w:rFonts w:hint="eastAsia"/>
        </w:rPr>
        <w:t>。</w:t>
      </w:r>
      <w:r w:rsidR="005E0121">
        <w:rPr>
          <w:rFonts w:hint="eastAsia"/>
        </w:rPr>
        <w:t>關於高級中等以上私立學校退場時教職員之轉介輔導，詢據教育部說明略以，</w:t>
      </w:r>
      <w:r w:rsidR="005E0121" w:rsidRPr="00943046">
        <w:rPr>
          <w:rFonts w:hint="eastAsia"/>
        </w:rPr>
        <w:t>自106年起委由財團法人金屬工業研究發展中心辦理「高級中等以上學校人力躍升培訓及媒合平臺」，蒐集國立學校、法人研究單位、產業及企業等工作職缺，至退場學校辦理平臺服務說明會或提供相關宣導資料，安排專人進行轉介服務及輔導</w:t>
      </w:r>
      <w:r w:rsidR="005E0121">
        <w:rPr>
          <w:rFonts w:hint="eastAsia"/>
        </w:rPr>
        <w:t>，推動重點除</w:t>
      </w:r>
      <w:r w:rsidR="005E0121" w:rsidRPr="00943046">
        <w:rPr>
          <w:rFonts w:hint="eastAsia"/>
        </w:rPr>
        <w:t>持續蒐整產業職缺</w:t>
      </w:r>
      <w:r w:rsidR="005E0121">
        <w:rPr>
          <w:rFonts w:hint="eastAsia"/>
        </w:rPr>
        <w:t>，並</w:t>
      </w:r>
      <w:r w:rsidR="005E0121" w:rsidRPr="00943046">
        <w:rPr>
          <w:rFonts w:hint="eastAsia"/>
        </w:rPr>
        <w:t>辦理「1對1教師諮詢作業」</w:t>
      </w:r>
      <w:r w:rsidR="005E0121">
        <w:rPr>
          <w:rFonts w:hint="eastAsia"/>
        </w:rPr>
        <w:t>、</w:t>
      </w:r>
      <w:r w:rsidR="005E0121" w:rsidRPr="00943046">
        <w:rPr>
          <w:rFonts w:hint="eastAsia"/>
        </w:rPr>
        <w:t>「性向測驗」</w:t>
      </w:r>
      <w:r w:rsidR="005E0121">
        <w:rPr>
          <w:rFonts w:hint="eastAsia"/>
        </w:rPr>
        <w:t>及</w:t>
      </w:r>
      <w:r w:rsidR="005E0121" w:rsidRPr="00943046">
        <w:rPr>
          <w:rFonts w:hint="eastAsia"/>
        </w:rPr>
        <w:t>人才轉型培訓課程</w:t>
      </w:r>
      <w:r w:rsidR="005E0121">
        <w:rPr>
          <w:rFonts w:hint="eastAsia"/>
        </w:rPr>
        <w:t>等，以協助渠等轉職</w:t>
      </w:r>
      <w:r w:rsidR="005E0121" w:rsidRPr="00123F3F">
        <w:rPr>
          <w:rFonts w:hint="eastAsia"/>
        </w:rPr>
        <w:t>。</w:t>
      </w:r>
      <w:r w:rsidR="005E0121">
        <w:rPr>
          <w:rFonts w:hint="eastAsia"/>
        </w:rPr>
        <w:t>鑒於</w:t>
      </w:r>
      <w:r w:rsidR="005E0121" w:rsidRPr="00123F3F">
        <w:rPr>
          <w:rFonts w:hint="eastAsia"/>
        </w:rPr>
        <w:t>該媒合平臺媒合範圍不限於退場私校教職員，</w:t>
      </w:r>
      <w:r w:rsidR="005E0121">
        <w:rPr>
          <w:rFonts w:hint="eastAsia"/>
        </w:rPr>
        <w:t>惟</w:t>
      </w:r>
      <w:r w:rsidR="005E0121" w:rsidRPr="00123F3F">
        <w:rPr>
          <w:rFonts w:hint="eastAsia"/>
        </w:rPr>
        <w:t>自1</w:t>
      </w:r>
      <w:r w:rsidR="005E0121" w:rsidRPr="00123F3F">
        <w:t>06</w:t>
      </w:r>
      <w:r w:rsidR="005E0121" w:rsidRPr="00123F3F">
        <w:rPr>
          <w:rFonts w:hint="eastAsia"/>
        </w:rPr>
        <w:t>年7月至1</w:t>
      </w:r>
      <w:r w:rsidR="005E0121" w:rsidRPr="00123F3F">
        <w:t>14</w:t>
      </w:r>
      <w:r w:rsidR="005E0121" w:rsidRPr="00123F3F">
        <w:rPr>
          <w:rFonts w:hint="eastAsia"/>
        </w:rPr>
        <w:t>年3月，成功轉職人數僅1</w:t>
      </w:r>
      <w:r w:rsidR="005E0121" w:rsidRPr="00123F3F">
        <w:t>29</w:t>
      </w:r>
      <w:r w:rsidR="005E0121" w:rsidRPr="00123F3F">
        <w:rPr>
          <w:rFonts w:hint="eastAsia"/>
        </w:rPr>
        <w:t>人</w:t>
      </w:r>
      <w:r w:rsidR="005E0121">
        <w:rPr>
          <w:rFonts w:hint="eastAsia"/>
        </w:rPr>
        <w:t>(詳表3</w:t>
      </w:r>
      <w:r w:rsidR="005E0121">
        <w:t>-</w:t>
      </w:r>
      <w:r w:rsidR="008644C0">
        <w:t>1</w:t>
      </w:r>
      <w:r w:rsidR="005E0121">
        <w:t>-</w:t>
      </w:r>
      <w:r w:rsidR="0086232D">
        <w:t>7</w:t>
      </w:r>
      <w:r w:rsidR="005E0121">
        <w:t>)</w:t>
      </w:r>
      <w:r w:rsidR="005E0121">
        <w:rPr>
          <w:rFonts w:hint="eastAsia"/>
        </w:rPr>
        <w:t>，相較於前開私校退場停辦時之教職員人數1</w:t>
      </w:r>
      <w:r w:rsidR="005E0121">
        <w:t>,004</w:t>
      </w:r>
      <w:r w:rsidR="005E0121">
        <w:rPr>
          <w:rFonts w:hint="eastAsia"/>
        </w:rPr>
        <w:t>人</w:t>
      </w:r>
      <w:r w:rsidR="000A72A9">
        <w:rPr>
          <w:rFonts w:hint="eastAsia"/>
        </w:rPr>
        <w:t>，成功轉職率1</w:t>
      </w:r>
      <w:r w:rsidR="000A72A9">
        <w:t>2.85%</w:t>
      </w:r>
      <w:r w:rsidR="005E0121">
        <w:rPr>
          <w:rFonts w:hint="eastAsia"/>
        </w:rPr>
        <w:t>，明顯偏低</w:t>
      </w:r>
      <w:r w:rsidR="005E0121" w:rsidRPr="00123F3F">
        <w:rPr>
          <w:rFonts w:hint="eastAsia"/>
        </w:rPr>
        <w:t>，</w:t>
      </w:r>
      <w:r w:rsidR="005E0121">
        <w:rPr>
          <w:rFonts w:hint="eastAsia"/>
        </w:rPr>
        <w:t>突顯</w:t>
      </w:r>
      <w:r w:rsidR="005E0121" w:rsidRPr="00123F3F">
        <w:rPr>
          <w:rFonts w:hint="eastAsia"/>
        </w:rPr>
        <w:t>協助教職員轉職成效</w:t>
      </w:r>
      <w:r w:rsidR="005E0121">
        <w:rPr>
          <w:rFonts w:hint="eastAsia"/>
        </w:rPr>
        <w:t>不彰；且教育部除</w:t>
      </w:r>
      <w:r w:rsidR="005E0121" w:rsidRPr="00986E0A">
        <w:rPr>
          <w:rFonts w:hint="eastAsia"/>
        </w:rPr>
        <w:t>「高級中等以上學校人力躍升培訓及媒合平臺」</w:t>
      </w:r>
      <w:r w:rsidR="005E0121">
        <w:rPr>
          <w:rFonts w:hint="eastAsia"/>
        </w:rPr>
        <w:t>外，另有「大專教師人才網」、「全國高級中等以下學校教師選聘網」等系統協助轉任教職，教師轉任系統過於分散，</w:t>
      </w:r>
      <w:r w:rsidR="005E0121" w:rsidRPr="00123F3F">
        <w:rPr>
          <w:rFonts w:hint="eastAsia"/>
        </w:rPr>
        <w:t>允宜澈底檢討</w:t>
      </w:r>
      <w:r w:rsidR="005E0121">
        <w:rPr>
          <w:rFonts w:hint="eastAsia"/>
        </w:rPr>
        <w:t>教職員轉任成效不彰之</w:t>
      </w:r>
      <w:r w:rsidR="005E0121" w:rsidRPr="00123F3F">
        <w:rPr>
          <w:rFonts w:hint="eastAsia"/>
        </w:rPr>
        <w:t>原因，</w:t>
      </w:r>
      <w:r w:rsidR="005E0121">
        <w:rPr>
          <w:rFonts w:hint="eastAsia"/>
        </w:rPr>
        <w:t>並提出具體</w:t>
      </w:r>
      <w:r w:rsidR="005E0121" w:rsidRPr="00123F3F">
        <w:rPr>
          <w:rFonts w:hint="eastAsia"/>
        </w:rPr>
        <w:t>措施以有效協助</w:t>
      </w:r>
      <w:r w:rsidR="005E0121">
        <w:rPr>
          <w:rFonts w:hint="eastAsia"/>
        </w:rPr>
        <w:t>退場學校之</w:t>
      </w:r>
      <w:r w:rsidR="005E0121" w:rsidRPr="00123F3F">
        <w:rPr>
          <w:rFonts w:hint="eastAsia"/>
        </w:rPr>
        <w:t>教職員轉職。</w:t>
      </w:r>
    </w:p>
    <w:p w:rsidR="002744EA" w:rsidRDefault="002744EA" w:rsidP="002744EA">
      <w:pPr>
        <w:pStyle w:val="1230"/>
        <w:ind w:leftChars="0" w:left="1417" w:hangingChars="500" w:hanging="1417"/>
        <w:rPr>
          <w:rFonts w:hint="eastAsia"/>
        </w:rPr>
      </w:pPr>
      <w:r w:rsidRPr="00965968">
        <w:rPr>
          <w:rFonts w:hint="eastAsia"/>
          <w:b/>
        </w:rPr>
        <w:t>表3</w:t>
      </w:r>
      <w:r w:rsidRPr="00965968">
        <w:rPr>
          <w:b/>
        </w:rPr>
        <w:t>-</w:t>
      </w:r>
      <w:r w:rsidR="008644C0">
        <w:rPr>
          <w:b/>
        </w:rPr>
        <w:t>1</w:t>
      </w:r>
      <w:r w:rsidRPr="00965968">
        <w:rPr>
          <w:b/>
        </w:rPr>
        <w:t>-</w:t>
      </w:r>
      <w:r w:rsidR="0086232D">
        <w:rPr>
          <w:b/>
        </w:rPr>
        <w:t>6</w:t>
      </w:r>
      <w:r w:rsidRPr="00965968">
        <w:rPr>
          <w:b/>
        </w:rPr>
        <w:t xml:space="preserve">  </w:t>
      </w:r>
      <w:r w:rsidR="00965968" w:rsidRPr="00965968">
        <w:rPr>
          <w:rFonts w:hint="eastAsia"/>
          <w:b/>
        </w:rPr>
        <w:t>高級中等以上學校退場停辦時教職員人數簡表</w:t>
      </w:r>
      <w:r w:rsidR="00965968">
        <w:rPr>
          <w:rFonts w:hint="eastAsia"/>
        </w:rPr>
        <w:t xml:space="preserve"> </w:t>
      </w:r>
      <w:r w:rsidR="00965968">
        <w:t xml:space="preserve">   </w:t>
      </w:r>
      <w:r w:rsidR="00965968" w:rsidRPr="00965968">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2040"/>
        <w:gridCol w:w="1712"/>
        <w:gridCol w:w="1712"/>
        <w:gridCol w:w="1785"/>
      </w:tblGrid>
      <w:tr w:rsidR="00243CD2" w:rsidTr="00C27C31">
        <w:trPr>
          <w:tblHeader/>
        </w:trPr>
        <w:tc>
          <w:tcPr>
            <w:tcW w:w="1276" w:type="dxa"/>
            <w:shd w:val="clear" w:color="auto" w:fill="auto"/>
            <w:vAlign w:val="center"/>
          </w:tcPr>
          <w:p w:rsidR="00243CD2" w:rsidRDefault="00243CD2" w:rsidP="00C27C31">
            <w:pPr>
              <w:pStyle w:val="141"/>
              <w:jc w:val="center"/>
            </w:pPr>
            <w:r>
              <w:rPr>
                <w:rFonts w:hint="eastAsia"/>
              </w:rPr>
              <w:t>退場法源</w:t>
            </w:r>
          </w:p>
        </w:tc>
        <w:tc>
          <w:tcPr>
            <w:tcW w:w="2040" w:type="dxa"/>
            <w:shd w:val="clear" w:color="auto" w:fill="auto"/>
            <w:vAlign w:val="center"/>
          </w:tcPr>
          <w:p w:rsidR="00243CD2" w:rsidRDefault="00243CD2" w:rsidP="00C27C31">
            <w:pPr>
              <w:pStyle w:val="141"/>
              <w:jc w:val="center"/>
              <w:rPr>
                <w:rFonts w:hint="eastAsia"/>
              </w:rPr>
            </w:pPr>
            <w:r>
              <w:rPr>
                <w:rFonts w:hint="eastAsia"/>
              </w:rPr>
              <w:t>教育</w:t>
            </w:r>
            <w:r w:rsidR="00965968">
              <w:rPr>
                <w:rFonts w:hint="eastAsia"/>
              </w:rPr>
              <w:t>階</w:t>
            </w:r>
            <w:r>
              <w:rPr>
                <w:rFonts w:hint="eastAsia"/>
              </w:rPr>
              <w:t>層</w:t>
            </w:r>
          </w:p>
        </w:tc>
        <w:tc>
          <w:tcPr>
            <w:tcW w:w="1712" w:type="dxa"/>
            <w:shd w:val="clear" w:color="auto" w:fill="auto"/>
            <w:vAlign w:val="center"/>
          </w:tcPr>
          <w:p w:rsidR="00243CD2" w:rsidRDefault="00243CD2" w:rsidP="00C27C31">
            <w:pPr>
              <w:pStyle w:val="141"/>
              <w:jc w:val="center"/>
            </w:pPr>
            <w:r>
              <w:rPr>
                <w:rFonts w:hint="eastAsia"/>
              </w:rPr>
              <w:t>教師</w:t>
            </w:r>
          </w:p>
        </w:tc>
        <w:tc>
          <w:tcPr>
            <w:tcW w:w="1712" w:type="dxa"/>
            <w:shd w:val="clear" w:color="auto" w:fill="auto"/>
            <w:vAlign w:val="center"/>
          </w:tcPr>
          <w:p w:rsidR="00243CD2" w:rsidRDefault="00243CD2" w:rsidP="00C27C31">
            <w:pPr>
              <w:pStyle w:val="141"/>
              <w:jc w:val="center"/>
            </w:pPr>
            <w:r>
              <w:rPr>
                <w:rFonts w:hint="eastAsia"/>
              </w:rPr>
              <w:t>職員</w:t>
            </w:r>
          </w:p>
        </w:tc>
        <w:tc>
          <w:tcPr>
            <w:tcW w:w="1785" w:type="dxa"/>
            <w:shd w:val="clear" w:color="auto" w:fill="auto"/>
            <w:vAlign w:val="center"/>
          </w:tcPr>
          <w:p w:rsidR="00243CD2" w:rsidRDefault="00243CD2" w:rsidP="00C27C31">
            <w:pPr>
              <w:pStyle w:val="141"/>
              <w:jc w:val="center"/>
            </w:pPr>
            <w:r>
              <w:rPr>
                <w:rFonts w:hint="eastAsia"/>
              </w:rPr>
              <w:t>合計</w:t>
            </w:r>
          </w:p>
        </w:tc>
      </w:tr>
      <w:tr w:rsidR="00243CD2" w:rsidTr="00C27C31">
        <w:tc>
          <w:tcPr>
            <w:tcW w:w="1276" w:type="dxa"/>
            <w:vMerge w:val="restart"/>
            <w:shd w:val="clear" w:color="auto" w:fill="auto"/>
            <w:vAlign w:val="center"/>
          </w:tcPr>
          <w:p w:rsidR="00243CD2" w:rsidRDefault="00243CD2" w:rsidP="00C27C31">
            <w:pPr>
              <w:pStyle w:val="141"/>
              <w:jc w:val="both"/>
            </w:pPr>
            <w:r>
              <w:rPr>
                <w:rFonts w:hint="eastAsia"/>
              </w:rPr>
              <w:t>私校法</w:t>
            </w:r>
          </w:p>
        </w:tc>
        <w:tc>
          <w:tcPr>
            <w:tcW w:w="2040" w:type="dxa"/>
            <w:shd w:val="clear" w:color="auto" w:fill="auto"/>
          </w:tcPr>
          <w:p w:rsidR="00243CD2" w:rsidRPr="00E4698F" w:rsidRDefault="00243CD2" w:rsidP="002744EA">
            <w:pPr>
              <w:pStyle w:val="141"/>
            </w:pPr>
            <w:r w:rsidRPr="00E4698F">
              <w:rPr>
                <w:rFonts w:hint="eastAsia"/>
              </w:rPr>
              <w:t>高級中等學校</w:t>
            </w:r>
          </w:p>
        </w:tc>
        <w:tc>
          <w:tcPr>
            <w:tcW w:w="1712" w:type="dxa"/>
            <w:shd w:val="clear" w:color="auto" w:fill="auto"/>
            <w:vAlign w:val="center"/>
          </w:tcPr>
          <w:p w:rsidR="00243CD2" w:rsidRDefault="00E4698F" w:rsidP="00C27C31">
            <w:pPr>
              <w:pStyle w:val="141"/>
              <w:jc w:val="right"/>
            </w:pPr>
            <w:r>
              <w:rPr>
                <w:rFonts w:hint="eastAsia"/>
              </w:rPr>
              <w:t>-</w:t>
            </w:r>
          </w:p>
        </w:tc>
        <w:tc>
          <w:tcPr>
            <w:tcW w:w="1712" w:type="dxa"/>
            <w:shd w:val="clear" w:color="auto" w:fill="auto"/>
            <w:vAlign w:val="center"/>
          </w:tcPr>
          <w:p w:rsidR="00243CD2" w:rsidRDefault="00E4698F" w:rsidP="00C27C31">
            <w:pPr>
              <w:pStyle w:val="141"/>
              <w:jc w:val="right"/>
            </w:pPr>
            <w:r>
              <w:rPr>
                <w:rFonts w:hint="eastAsia"/>
              </w:rPr>
              <w:t>-</w:t>
            </w:r>
          </w:p>
        </w:tc>
        <w:tc>
          <w:tcPr>
            <w:tcW w:w="1785" w:type="dxa"/>
            <w:shd w:val="clear" w:color="auto" w:fill="auto"/>
            <w:vAlign w:val="center"/>
          </w:tcPr>
          <w:p w:rsidR="00243CD2" w:rsidRDefault="00E4698F" w:rsidP="00C27C31">
            <w:pPr>
              <w:pStyle w:val="141"/>
              <w:jc w:val="right"/>
            </w:pPr>
            <w:r>
              <w:rPr>
                <w:rFonts w:hint="eastAsia"/>
              </w:rPr>
              <w:t>-</w:t>
            </w:r>
          </w:p>
        </w:tc>
      </w:tr>
      <w:tr w:rsidR="00243CD2" w:rsidTr="00C27C31">
        <w:tc>
          <w:tcPr>
            <w:tcW w:w="1276" w:type="dxa"/>
            <w:vMerge/>
            <w:shd w:val="clear" w:color="auto" w:fill="auto"/>
          </w:tcPr>
          <w:p w:rsidR="00243CD2" w:rsidRDefault="00243CD2" w:rsidP="002744EA">
            <w:pPr>
              <w:pStyle w:val="141"/>
            </w:pPr>
          </w:p>
        </w:tc>
        <w:tc>
          <w:tcPr>
            <w:tcW w:w="2040" w:type="dxa"/>
            <w:shd w:val="clear" w:color="auto" w:fill="auto"/>
          </w:tcPr>
          <w:p w:rsidR="00243CD2" w:rsidRPr="00E4698F" w:rsidRDefault="00243CD2" w:rsidP="002744EA">
            <w:pPr>
              <w:pStyle w:val="141"/>
            </w:pPr>
            <w:r w:rsidRPr="00E4698F">
              <w:rPr>
                <w:rFonts w:hint="eastAsia"/>
              </w:rPr>
              <w:t>大專校院</w:t>
            </w:r>
          </w:p>
        </w:tc>
        <w:tc>
          <w:tcPr>
            <w:tcW w:w="1712" w:type="dxa"/>
            <w:shd w:val="clear" w:color="auto" w:fill="auto"/>
            <w:vAlign w:val="center"/>
          </w:tcPr>
          <w:p w:rsidR="00243CD2" w:rsidRDefault="00AE2729" w:rsidP="00C27C31">
            <w:pPr>
              <w:pStyle w:val="141"/>
              <w:jc w:val="right"/>
            </w:pPr>
            <w:r>
              <w:rPr>
                <w:rFonts w:hint="eastAsia"/>
              </w:rPr>
              <w:t>2</w:t>
            </w:r>
            <w:r>
              <w:t>29</w:t>
            </w:r>
          </w:p>
        </w:tc>
        <w:tc>
          <w:tcPr>
            <w:tcW w:w="1712" w:type="dxa"/>
            <w:shd w:val="clear" w:color="auto" w:fill="auto"/>
            <w:vAlign w:val="center"/>
          </w:tcPr>
          <w:p w:rsidR="00243CD2" w:rsidRDefault="00AE2729" w:rsidP="00C27C31">
            <w:pPr>
              <w:pStyle w:val="141"/>
              <w:jc w:val="right"/>
            </w:pPr>
            <w:r>
              <w:rPr>
                <w:rFonts w:hint="eastAsia"/>
              </w:rPr>
              <w:t>9</w:t>
            </w:r>
            <w:r>
              <w:t>4</w:t>
            </w:r>
          </w:p>
        </w:tc>
        <w:tc>
          <w:tcPr>
            <w:tcW w:w="1785" w:type="dxa"/>
            <w:shd w:val="clear" w:color="auto" w:fill="auto"/>
            <w:vAlign w:val="center"/>
          </w:tcPr>
          <w:p w:rsidR="00243CD2" w:rsidRDefault="00AE2729" w:rsidP="00C27C31">
            <w:pPr>
              <w:pStyle w:val="141"/>
              <w:jc w:val="right"/>
            </w:pPr>
            <w:r>
              <w:rPr>
                <w:rFonts w:hint="eastAsia"/>
              </w:rPr>
              <w:t>3</w:t>
            </w:r>
            <w:r>
              <w:t>23</w:t>
            </w:r>
          </w:p>
        </w:tc>
      </w:tr>
      <w:tr w:rsidR="00243CD2" w:rsidTr="00C27C31">
        <w:tc>
          <w:tcPr>
            <w:tcW w:w="1276" w:type="dxa"/>
            <w:vMerge w:val="restart"/>
            <w:shd w:val="clear" w:color="auto" w:fill="auto"/>
            <w:vAlign w:val="center"/>
          </w:tcPr>
          <w:p w:rsidR="00243CD2" w:rsidRDefault="00243CD2" w:rsidP="00C27C31">
            <w:pPr>
              <w:pStyle w:val="141"/>
              <w:jc w:val="both"/>
            </w:pPr>
            <w:r>
              <w:rPr>
                <w:rFonts w:hint="eastAsia"/>
              </w:rPr>
              <w:t>退場條例</w:t>
            </w:r>
          </w:p>
        </w:tc>
        <w:tc>
          <w:tcPr>
            <w:tcW w:w="2040" w:type="dxa"/>
            <w:shd w:val="clear" w:color="auto" w:fill="auto"/>
          </w:tcPr>
          <w:p w:rsidR="00243CD2" w:rsidRPr="00E4698F" w:rsidRDefault="00243CD2" w:rsidP="00243CD2">
            <w:pPr>
              <w:pStyle w:val="141"/>
            </w:pPr>
            <w:r w:rsidRPr="00E4698F">
              <w:rPr>
                <w:rFonts w:hint="eastAsia"/>
              </w:rPr>
              <w:t>高級中等學校</w:t>
            </w:r>
          </w:p>
        </w:tc>
        <w:tc>
          <w:tcPr>
            <w:tcW w:w="1712" w:type="dxa"/>
            <w:shd w:val="clear" w:color="auto" w:fill="auto"/>
            <w:vAlign w:val="center"/>
          </w:tcPr>
          <w:p w:rsidR="00243CD2" w:rsidRDefault="00E4698F" w:rsidP="00C27C31">
            <w:pPr>
              <w:pStyle w:val="141"/>
              <w:jc w:val="right"/>
            </w:pPr>
            <w:r>
              <w:rPr>
                <w:rFonts w:hint="eastAsia"/>
              </w:rPr>
              <w:t>-</w:t>
            </w:r>
          </w:p>
        </w:tc>
        <w:tc>
          <w:tcPr>
            <w:tcW w:w="1712" w:type="dxa"/>
            <w:shd w:val="clear" w:color="auto" w:fill="auto"/>
            <w:vAlign w:val="center"/>
          </w:tcPr>
          <w:p w:rsidR="00243CD2" w:rsidRDefault="00E4698F" w:rsidP="00C27C31">
            <w:pPr>
              <w:pStyle w:val="141"/>
              <w:jc w:val="right"/>
            </w:pPr>
            <w:r>
              <w:rPr>
                <w:rFonts w:hint="eastAsia"/>
              </w:rPr>
              <w:t>-</w:t>
            </w:r>
          </w:p>
        </w:tc>
        <w:tc>
          <w:tcPr>
            <w:tcW w:w="1785" w:type="dxa"/>
            <w:shd w:val="clear" w:color="auto" w:fill="auto"/>
            <w:vAlign w:val="center"/>
          </w:tcPr>
          <w:p w:rsidR="00243CD2" w:rsidRDefault="00E4698F" w:rsidP="00C27C31">
            <w:pPr>
              <w:pStyle w:val="141"/>
              <w:jc w:val="right"/>
            </w:pPr>
            <w:r>
              <w:rPr>
                <w:rFonts w:hint="eastAsia"/>
              </w:rPr>
              <w:t>-</w:t>
            </w:r>
          </w:p>
        </w:tc>
      </w:tr>
      <w:tr w:rsidR="00243CD2" w:rsidTr="00C27C31">
        <w:tc>
          <w:tcPr>
            <w:tcW w:w="1276" w:type="dxa"/>
            <w:vMerge/>
            <w:shd w:val="clear" w:color="auto" w:fill="auto"/>
          </w:tcPr>
          <w:p w:rsidR="00243CD2" w:rsidRDefault="00243CD2" w:rsidP="00243CD2">
            <w:pPr>
              <w:pStyle w:val="141"/>
            </w:pPr>
          </w:p>
        </w:tc>
        <w:tc>
          <w:tcPr>
            <w:tcW w:w="2040" w:type="dxa"/>
            <w:shd w:val="clear" w:color="auto" w:fill="auto"/>
          </w:tcPr>
          <w:p w:rsidR="00243CD2" w:rsidRPr="00E4698F" w:rsidRDefault="00243CD2" w:rsidP="00243CD2">
            <w:pPr>
              <w:pStyle w:val="141"/>
            </w:pPr>
            <w:r w:rsidRPr="00E4698F">
              <w:rPr>
                <w:rFonts w:hint="eastAsia"/>
              </w:rPr>
              <w:t>大專校院</w:t>
            </w:r>
          </w:p>
        </w:tc>
        <w:tc>
          <w:tcPr>
            <w:tcW w:w="1712" w:type="dxa"/>
            <w:shd w:val="clear" w:color="auto" w:fill="auto"/>
            <w:vAlign w:val="center"/>
          </w:tcPr>
          <w:p w:rsidR="00243CD2" w:rsidRDefault="00AE2729" w:rsidP="00C27C31">
            <w:pPr>
              <w:pStyle w:val="141"/>
              <w:jc w:val="right"/>
            </w:pPr>
            <w:r>
              <w:rPr>
                <w:rFonts w:hint="eastAsia"/>
              </w:rPr>
              <w:t>3</w:t>
            </w:r>
            <w:r>
              <w:t>19</w:t>
            </w:r>
          </w:p>
        </w:tc>
        <w:tc>
          <w:tcPr>
            <w:tcW w:w="1712" w:type="dxa"/>
            <w:shd w:val="clear" w:color="auto" w:fill="auto"/>
            <w:vAlign w:val="center"/>
          </w:tcPr>
          <w:p w:rsidR="00243CD2" w:rsidRDefault="00AE2729" w:rsidP="00C27C31">
            <w:pPr>
              <w:pStyle w:val="141"/>
              <w:jc w:val="right"/>
            </w:pPr>
            <w:r>
              <w:rPr>
                <w:rFonts w:hint="eastAsia"/>
              </w:rPr>
              <w:t>3</w:t>
            </w:r>
            <w:r>
              <w:t>62</w:t>
            </w:r>
          </w:p>
        </w:tc>
        <w:tc>
          <w:tcPr>
            <w:tcW w:w="1785" w:type="dxa"/>
            <w:shd w:val="clear" w:color="auto" w:fill="auto"/>
            <w:vAlign w:val="center"/>
          </w:tcPr>
          <w:p w:rsidR="00243CD2" w:rsidRDefault="00AE2729" w:rsidP="00C27C31">
            <w:pPr>
              <w:pStyle w:val="141"/>
              <w:jc w:val="right"/>
            </w:pPr>
            <w:r>
              <w:rPr>
                <w:rFonts w:hint="eastAsia"/>
              </w:rPr>
              <w:t>6</w:t>
            </w:r>
            <w:r>
              <w:t>81</w:t>
            </w:r>
          </w:p>
        </w:tc>
      </w:tr>
      <w:tr w:rsidR="00243CD2" w:rsidRPr="00F51019" w:rsidTr="00C27C31">
        <w:tc>
          <w:tcPr>
            <w:tcW w:w="3316" w:type="dxa"/>
            <w:gridSpan w:val="2"/>
            <w:shd w:val="clear" w:color="auto" w:fill="auto"/>
            <w:vAlign w:val="center"/>
          </w:tcPr>
          <w:p w:rsidR="00243CD2" w:rsidRPr="00F51019" w:rsidRDefault="00243CD2" w:rsidP="00C27C31">
            <w:pPr>
              <w:pStyle w:val="141"/>
              <w:jc w:val="center"/>
              <w:rPr>
                <w:b/>
              </w:rPr>
            </w:pPr>
            <w:r w:rsidRPr="00F51019">
              <w:rPr>
                <w:rFonts w:hint="eastAsia"/>
                <w:b/>
              </w:rPr>
              <w:t>合計</w:t>
            </w:r>
          </w:p>
        </w:tc>
        <w:tc>
          <w:tcPr>
            <w:tcW w:w="1712" w:type="dxa"/>
            <w:shd w:val="clear" w:color="auto" w:fill="auto"/>
            <w:vAlign w:val="center"/>
          </w:tcPr>
          <w:p w:rsidR="00243CD2" w:rsidRPr="00F51019" w:rsidRDefault="00E4698F" w:rsidP="00C27C31">
            <w:pPr>
              <w:pStyle w:val="141"/>
              <w:jc w:val="right"/>
              <w:rPr>
                <w:b/>
              </w:rPr>
            </w:pPr>
            <w:r w:rsidRPr="00F51019">
              <w:rPr>
                <w:rFonts w:hint="eastAsia"/>
                <w:b/>
              </w:rPr>
              <w:t>5</w:t>
            </w:r>
            <w:r w:rsidRPr="00F51019">
              <w:rPr>
                <w:b/>
              </w:rPr>
              <w:t>48</w:t>
            </w:r>
          </w:p>
        </w:tc>
        <w:tc>
          <w:tcPr>
            <w:tcW w:w="1712" w:type="dxa"/>
            <w:shd w:val="clear" w:color="auto" w:fill="auto"/>
            <w:vAlign w:val="center"/>
          </w:tcPr>
          <w:p w:rsidR="00243CD2" w:rsidRPr="00F51019" w:rsidRDefault="00E4698F" w:rsidP="00C27C31">
            <w:pPr>
              <w:pStyle w:val="141"/>
              <w:jc w:val="right"/>
              <w:rPr>
                <w:b/>
              </w:rPr>
            </w:pPr>
            <w:r w:rsidRPr="00F51019">
              <w:rPr>
                <w:rFonts w:hint="eastAsia"/>
                <w:b/>
              </w:rPr>
              <w:t>4</w:t>
            </w:r>
            <w:r w:rsidRPr="00F51019">
              <w:rPr>
                <w:b/>
              </w:rPr>
              <w:t>56</w:t>
            </w:r>
          </w:p>
        </w:tc>
        <w:tc>
          <w:tcPr>
            <w:tcW w:w="1785" w:type="dxa"/>
            <w:shd w:val="clear" w:color="auto" w:fill="auto"/>
            <w:vAlign w:val="center"/>
          </w:tcPr>
          <w:p w:rsidR="00243CD2" w:rsidRPr="00F51019" w:rsidRDefault="00E4698F" w:rsidP="00C27C31">
            <w:pPr>
              <w:pStyle w:val="141"/>
              <w:jc w:val="right"/>
              <w:rPr>
                <w:b/>
              </w:rPr>
            </w:pPr>
            <w:r w:rsidRPr="00F51019">
              <w:rPr>
                <w:rFonts w:hint="eastAsia"/>
                <w:b/>
              </w:rPr>
              <w:t>1</w:t>
            </w:r>
            <w:r w:rsidRPr="00F51019">
              <w:rPr>
                <w:b/>
              </w:rPr>
              <w:t>,004</w:t>
            </w:r>
          </w:p>
        </w:tc>
      </w:tr>
    </w:tbl>
    <w:p w:rsidR="00B55701" w:rsidRDefault="00801FC1" w:rsidP="00883B0E">
      <w:pPr>
        <w:pStyle w:val="141"/>
        <w:ind w:left="1204" w:hangingChars="495" w:hanging="1204"/>
      </w:pPr>
      <w:r>
        <w:rPr>
          <w:rFonts w:hint="eastAsia"/>
        </w:rPr>
        <w:t xml:space="preserve">說 </w:t>
      </w:r>
      <w:r>
        <w:t xml:space="preserve">   </w:t>
      </w:r>
      <w:r>
        <w:rPr>
          <w:rFonts w:hint="eastAsia"/>
        </w:rPr>
        <w:t>明：</w:t>
      </w:r>
      <w:r w:rsidR="00B55701" w:rsidRPr="00B55701">
        <w:rPr>
          <w:rFonts w:hint="eastAsia"/>
        </w:rPr>
        <w:t>1.迄113學年度第1學期止(資料基準日：113年10月15日)。</w:t>
      </w:r>
    </w:p>
    <w:p w:rsidR="002744EA" w:rsidRDefault="00B55701" w:rsidP="00B55701">
      <w:pPr>
        <w:pStyle w:val="141"/>
        <w:ind w:leftChars="420" w:left="1442" w:hangingChars="104" w:hanging="253"/>
      </w:pPr>
      <w:r>
        <w:rPr>
          <w:rFonts w:hint="eastAsia"/>
        </w:rPr>
        <w:t>2</w:t>
      </w:r>
      <w:r>
        <w:t>.</w:t>
      </w:r>
      <w:r w:rsidR="00883B0E">
        <w:rPr>
          <w:rFonts w:hint="eastAsia"/>
        </w:rPr>
        <w:t>據教育部說明，高級中等學校於退場時，校內均已無學生、教職員，原有教職員生均已於原校畢業，並辦妥離退事宜</w:t>
      </w:r>
      <w:r w:rsidR="00801FC1">
        <w:rPr>
          <w:rFonts w:hint="eastAsia"/>
        </w:rPr>
        <w:t>。</w:t>
      </w:r>
    </w:p>
    <w:p w:rsidR="00801FC1" w:rsidRDefault="00801FC1" w:rsidP="002744EA">
      <w:pPr>
        <w:pStyle w:val="141"/>
        <w:rPr>
          <w:rFonts w:hint="eastAsia"/>
        </w:rPr>
      </w:pPr>
      <w:r>
        <w:rPr>
          <w:rFonts w:hint="eastAsia"/>
        </w:rPr>
        <w:t>資料來源：教育部。</w:t>
      </w:r>
    </w:p>
    <w:p w:rsidR="004E21EC" w:rsidRPr="005B1477" w:rsidRDefault="00145C42" w:rsidP="002C63D0">
      <w:pPr>
        <w:spacing w:line="460" w:lineRule="exact"/>
        <w:ind w:leftChars="0" w:left="1276" w:hangingChars="450" w:hanging="1276"/>
        <w:rPr>
          <w:rFonts w:hint="eastAsia"/>
          <w:b/>
          <w:sz w:val="24"/>
          <w:szCs w:val="24"/>
        </w:rPr>
      </w:pPr>
      <w:r w:rsidRPr="002C63D0">
        <w:rPr>
          <w:rFonts w:hint="eastAsia"/>
          <w:b/>
        </w:rPr>
        <w:t>表3</w:t>
      </w:r>
      <w:r w:rsidRPr="002C63D0">
        <w:rPr>
          <w:b/>
        </w:rPr>
        <w:t>-</w:t>
      </w:r>
      <w:r w:rsidR="008644C0">
        <w:rPr>
          <w:b/>
        </w:rPr>
        <w:t>1</w:t>
      </w:r>
      <w:r w:rsidRPr="002C63D0">
        <w:rPr>
          <w:b/>
        </w:rPr>
        <w:t>-</w:t>
      </w:r>
      <w:r w:rsidR="0086232D">
        <w:rPr>
          <w:b/>
        </w:rPr>
        <w:t>7</w:t>
      </w:r>
      <w:r w:rsidRPr="002C63D0">
        <w:rPr>
          <w:b/>
        </w:rPr>
        <w:t xml:space="preserve">  </w:t>
      </w:r>
      <w:r w:rsidR="002C63D0" w:rsidRPr="002C63D0">
        <w:rPr>
          <w:rFonts w:hint="eastAsia"/>
          <w:b/>
        </w:rPr>
        <w:t>「高級中等以上學校人力躍升培訓及媒合平臺」培訓、諮詢媒合及成功轉職效益概況表</w:t>
      </w:r>
      <w:r w:rsidR="005B1477">
        <w:rPr>
          <w:rFonts w:hint="eastAsia"/>
          <w:b/>
        </w:rPr>
        <w:t xml:space="preserve"> </w:t>
      </w:r>
      <w:r w:rsidR="005B1477">
        <w:rPr>
          <w:b/>
        </w:rPr>
        <w:t xml:space="preserve">              </w:t>
      </w:r>
      <w:r w:rsidR="005B1477" w:rsidRPr="005B1477">
        <w:rPr>
          <w:rFonts w:hint="eastAsia"/>
          <w:sz w:val="24"/>
          <w:szCs w:val="24"/>
        </w:rPr>
        <w:t>單位：人次；人</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40"/>
        <w:gridCol w:w="2161"/>
        <w:gridCol w:w="2162"/>
        <w:gridCol w:w="2162"/>
      </w:tblGrid>
      <w:tr w:rsidR="009A2E54" w:rsidTr="009A0050">
        <w:trPr>
          <w:trHeight w:val="450"/>
          <w:tblHeader/>
        </w:trPr>
        <w:tc>
          <w:tcPr>
            <w:tcW w:w="2040" w:type="dxa"/>
            <w:shd w:val="clear" w:color="auto" w:fill="auto"/>
            <w:vAlign w:val="center"/>
          </w:tcPr>
          <w:p w:rsidR="009A2E54" w:rsidRDefault="009A2E54" w:rsidP="001A56A3">
            <w:pPr>
              <w:pStyle w:val="141"/>
              <w:jc w:val="center"/>
            </w:pPr>
            <w:r>
              <w:rPr>
                <w:rFonts w:hint="eastAsia"/>
              </w:rPr>
              <w:t>計畫年度</w:t>
            </w:r>
          </w:p>
        </w:tc>
        <w:tc>
          <w:tcPr>
            <w:tcW w:w="2161" w:type="dxa"/>
            <w:shd w:val="clear" w:color="auto" w:fill="auto"/>
            <w:vAlign w:val="center"/>
          </w:tcPr>
          <w:p w:rsidR="009A2E54" w:rsidRDefault="009A2E54" w:rsidP="001A56A3">
            <w:pPr>
              <w:pStyle w:val="141"/>
              <w:jc w:val="center"/>
            </w:pPr>
            <w:r>
              <w:rPr>
                <w:rFonts w:hint="eastAsia"/>
              </w:rPr>
              <w:t>培訓人次</w:t>
            </w:r>
          </w:p>
        </w:tc>
        <w:tc>
          <w:tcPr>
            <w:tcW w:w="2162" w:type="dxa"/>
            <w:shd w:val="clear" w:color="auto" w:fill="auto"/>
            <w:vAlign w:val="center"/>
          </w:tcPr>
          <w:p w:rsidR="009A2E54" w:rsidRDefault="009A2E54" w:rsidP="001A56A3">
            <w:pPr>
              <w:pStyle w:val="141"/>
              <w:jc w:val="center"/>
            </w:pPr>
            <w:r>
              <w:rPr>
                <w:rFonts w:hint="eastAsia"/>
              </w:rPr>
              <w:t>諮詢人次</w:t>
            </w:r>
          </w:p>
        </w:tc>
        <w:tc>
          <w:tcPr>
            <w:tcW w:w="2162" w:type="dxa"/>
            <w:shd w:val="clear" w:color="auto" w:fill="auto"/>
            <w:vAlign w:val="center"/>
          </w:tcPr>
          <w:p w:rsidR="009A2E54" w:rsidRDefault="009A2E54" w:rsidP="001A56A3">
            <w:pPr>
              <w:pStyle w:val="141"/>
              <w:jc w:val="center"/>
            </w:pPr>
            <w:r>
              <w:rPr>
                <w:rFonts w:hint="eastAsia"/>
              </w:rPr>
              <w:t>成功轉職人數</w:t>
            </w:r>
          </w:p>
        </w:tc>
      </w:tr>
      <w:tr w:rsidR="00446ADC" w:rsidTr="009A0050">
        <w:tc>
          <w:tcPr>
            <w:tcW w:w="2040" w:type="dxa"/>
            <w:shd w:val="clear" w:color="auto" w:fill="auto"/>
          </w:tcPr>
          <w:p w:rsidR="00446ADC" w:rsidRDefault="00446ADC" w:rsidP="001A56A3">
            <w:pPr>
              <w:pStyle w:val="141"/>
              <w:jc w:val="center"/>
              <w:rPr>
                <w:rFonts w:hint="eastAsia"/>
              </w:rPr>
            </w:pPr>
            <w:r>
              <w:rPr>
                <w:rFonts w:hint="eastAsia"/>
              </w:rPr>
              <w:t>1</w:t>
            </w:r>
            <w:r>
              <w:t>06</w:t>
            </w:r>
          </w:p>
        </w:tc>
        <w:tc>
          <w:tcPr>
            <w:tcW w:w="2161" w:type="dxa"/>
            <w:shd w:val="clear" w:color="auto" w:fill="auto"/>
            <w:vAlign w:val="center"/>
          </w:tcPr>
          <w:p w:rsidR="00446ADC" w:rsidRPr="001A56A3" w:rsidRDefault="00446ADC" w:rsidP="001A56A3">
            <w:pPr>
              <w:pStyle w:val="141"/>
              <w:jc w:val="right"/>
              <w:rPr>
                <w:snapToGrid/>
                <w:kern w:val="0"/>
                <w:szCs w:val="24"/>
              </w:rPr>
            </w:pPr>
            <w:r>
              <w:t>271</w:t>
            </w:r>
          </w:p>
        </w:tc>
        <w:tc>
          <w:tcPr>
            <w:tcW w:w="2162" w:type="dxa"/>
            <w:shd w:val="clear" w:color="auto" w:fill="auto"/>
            <w:vAlign w:val="center"/>
          </w:tcPr>
          <w:p w:rsidR="00446ADC" w:rsidRDefault="00446ADC" w:rsidP="001A56A3">
            <w:pPr>
              <w:pStyle w:val="141"/>
              <w:jc w:val="right"/>
            </w:pPr>
            <w:r>
              <w:t>100</w:t>
            </w:r>
          </w:p>
        </w:tc>
        <w:tc>
          <w:tcPr>
            <w:tcW w:w="2162" w:type="dxa"/>
            <w:shd w:val="clear" w:color="auto" w:fill="auto"/>
            <w:vAlign w:val="center"/>
          </w:tcPr>
          <w:p w:rsidR="00446ADC" w:rsidRDefault="00446ADC" w:rsidP="001A56A3">
            <w:pPr>
              <w:pStyle w:val="141"/>
              <w:jc w:val="right"/>
            </w:pPr>
            <w:r>
              <w:t>9</w:t>
            </w:r>
          </w:p>
        </w:tc>
      </w:tr>
      <w:tr w:rsidR="00446ADC" w:rsidTr="009A0050">
        <w:tc>
          <w:tcPr>
            <w:tcW w:w="2040" w:type="dxa"/>
            <w:shd w:val="clear" w:color="auto" w:fill="auto"/>
          </w:tcPr>
          <w:p w:rsidR="00446ADC" w:rsidRDefault="00446ADC" w:rsidP="001A56A3">
            <w:pPr>
              <w:pStyle w:val="141"/>
              <w:jc w:val="center"/>
            </w:pPr>
            <w:r>
              <w:rPr>
                <w:rFonts w:hint="eastAsia"/>
              </w:rPr>
              <w:t>1</w:t>
            </w:r>
            <w:r>
              <w:t>07</w:t>
            </w:r>
          </w:p>
        </w:tc>
        <w:tc>
          <w:tcPr>
            <w:tcW w:w="2161" w:type="dxa"/>
            <w:shd w:val="clear" w:color="auto" w:fill="auto"/>
            <w:vAlign w:val="center"/>
          </w:tcPr>
          <w:p w:rsidR="00446ADC" w:rsidRDefault="00446ADC" w:rsidP="001A56A3">
            <w:pPr>
              <w:pStyle w:val="141"/>
              <w:jc w:val="right"/>
            </w:pPr>
            <w:r>
              <w:t>126</w:t>
            </w:r>
          </w:p>
        </w:tc>
        <w:tc>
          <w:tcPr>
            <w:tcW w:w="2162" w:type="dxa"/>
            <w:shd w:val="clear" w:color="auto" w:fill="auto"/>
            <w:vAlign w:val="center"/>
          </w:tcPr>
          <w:p w:rsidR="00446ADC" w:rsidRDefault="00446ADC" w:rsidP="001A56A3">
            <w:pPr>
              <w:pStyle w:val="141"/>
              <w:jc w:val="right"/>
            </w:pPr>
            <w:r>
              <w:t>200</w:t>
            </w:r>
          </w:p>
        </w:tc>
        <w:tc>
          <w:tcPr>
            <w:tcW w:w="2162" w:type="dxa"/>
            <w:shd w:val="clear" w:color="auto" w:fill="auto"/>
            <w:vAlign w:val="center"/>
          </w:tcPr>
          <w:p w:rsidR="00446ADC" w:rsidRDefault="00446ADC" w:rsidP="001A56A3">
            <w:pPr>
              <w:pStyle w:val="141"/>
              <w:jc w:val="right"/>
            </w:pPr>
            <w:r>
              <w:t>13</w:t>
            </w:r>
          </w:p>
        </w:tc>
      </w:tr>
      <w:tr w:rsidR="00446ADC" w:rsidTr="009A0050">
        <w:tc>
          <w:tcPr>
            <w:tcW w:w="2040" w:type="dxa"/>
            <w:shd w:val="clear" w:color="auto" w:fill="auto"/>
          </w:tcPr>
          <w:p w:rsidR="00446ADC" w:rsidRDefault="00446ADC" w:rsidP="001A56A3">
            <w:pPr>
              <w:pStyle w:val="141"/>
              <w:jc w:val="center"/>
            </w:pPr>
            <w:r>
              <w:rPr>
                <w:rFonts w:hint="eastAsia"/>
              </w:rPr>
              <w:t>1</w:t>
            </w:r>
            <w:r>
              <w:t>08</w:t>
            </w:r>
          </w:p>
        </w:tc>
        <w:tc>
          <w:tcPr>
            <w:tcW w:w="2161" w:type="dxa"/>
            <w:shd w:val="clear" w:color="auto" w:fill="auto"/>
            <w:vAlign w:val="center"/>
          </w:tcPr>
          <w:p w:rsidR="00446ADC" w:rsidRDefault="00446ADC" w:rsidP="001A56A3">
            <w:pPr>
              <w:pStyle w:val="141"/>
              <w:jc w:val="right"/>
            </w:pPr>
            <w:r>
              <w:t>178</w:t>
            </w:r>
          </w:p>
        </w:tc>
        <w:tc>
          <w:tcPr>
            <w:tcW w:w="2162" w:type="dxa"/>
            <w:shd w:val="clear" w:color="auto" w:fill="auto"/>
            <w:vAlign w:val="center"/>
          </w:tcPr>
          <w:p w:rsidR="00446ADC" w:rsidRDefault="00446ADC" w:rsidP="001A56A3">
            <w:pPr>
              <w:pStyle w:val="141"/>
              <w:jc w:val="right"/>
            </w:pPr>
            <w:r>
              <w:t>250</w:t>
            </w:r>
          </w:p>
        </w:tc>
        <w:tc>
          <w:tcPr>
            <w:tcW w:w="2162" w:type="dxa"/>
            <w:shd w:val="clear" w:color="auto" w:fill="auto"/>
            <w:vAlign w:val="center"/>
          </w:tcPr>
          <w:p w:rsidR="00446ADC" w:rsidRDefault="00446ADC" w:rsidP="001A56A3">
            <w:pPr>
              <w:pStyle w:val="141"/>
              <w:jc w:val="right"/>
            </w:pPr>
            <w:r>
              <w:t>12</w:t>
            </w:r>
          </w:p>
        </w:tc>
      </w:tr>
      <w:tr w:rsidR="00446ADC" w:rsidTr="009A0050">
        <w:tc>
          <w:tcPr>
            <w:tcW w:w="2040" w:type="dxa"/>
            <w:shd w:val="clear" w:color="auto" w:fill="auto"/>
          </w:tcPr>
          <w:p w:rsidR="00446ADC" w:rsidRDefault="00446ADC" w:rsidP="001A56A3">
            <w:pPr>
              <w:pStyle w:val="141"/>
              <w:jc w:val="center"/>
            </w:pPr>
            <w:r>
              <w:rPr>
                <w:rFonts w:hint="eastAsia"/>
              </w:rPr>
              <w:t>1</w:t>
            </w:r>
            <w:r>
              <w:t>09</w:t>
            </w:r>
          </w:p>
        </w:tc>
        <w:tc>
          <w:tcPr>
            <w:tcW w:w="2161" w:type="dxa"/>
            <w:shd w:val="clear" w:color="auto" w:fill="auto"/>
            <w:vAlign w:val="center"/>
          </w:tcPr>
          <w:p w:rsidR="00446ADC" w:rsidRDefault="00446ADC" w:rsidP="001A56A3">
            <w:pPr>
              <w:pStyle w:val="141"/>
              <w:jc w:val="right"/>
            </w:pPr>
            <w:r>
              <w:t>282</w:t>
            </w:r>
          </w:p>
        </w:tc>
        <w:tc>
          <w:tcPr>
            <w:tcW w:w="2162" w:type="dxa"/>
            <w:shd w:val="clear" w:color="auto" w:fill="auto"/>
            <w:vAlign w:val="center"/>
          </w:tcPr>
          <w:p w:rsidR="00446ADC" w:rsidRDefault="00446ADC" w:rsidP="001A56A3">
            <w:pPr>
              <w:pStyle w:val="141"/>
              <w:jc w:val="right"/>
            </w:pPr>
            <w:r>
              <w:t>101</w:t>
            </w:r>
          </w:p>
        </w:tc>
        <w:tc>
          <w:tcPr>
            <w:tcW w:w="2162" w:type="dxa"/>
            <w:shd w:val="clear" w:color="auto" w:fill="auto"/>
            <w:vAlign w:val="center"/>
          </w:tcPr>
          <w:p w:rsidR="00446ADC" w:rsidRDefault="00446ADC" w:rsidP="001A56A3">
            <w:pPr>
              <w:pStyle w:val="141"/>
              <w:jc w:val="right"/>
            </w:pPr>
            <w:r>
              <w:t>13</w:t>
            </w:r>
          </w:p>
        </w:tc>
      </w:tr>
      <w:tr w:rsidR="00446ADC" w:rsidTr="009A0050">
        <w:tc>
          <w:tcPr>
            <w:tcW w:w="2040" w:type="dxa"/>
            <w:shd w:val="clear" w:color="auto" w:fill="auto"/>
          </w:tcPr>
          <w:p w:rsidR="00446ADC" w:rsidRDefault="00446ADC" w:rsidP="001A56A3">
            <w:pPr>
              <w:pStyle w:val="141"/>
              <w:jc w:val="center"/>
            </w:pPr>
            <w:r>
              <w:rPr>
                <w:rFonts w:hint="eastAsia"/>
              </w:rPr>
              <w:t>1</w:t>
            </w:r>
            <w:r>
              <w:t>10</w:t>
            </w:r>
          </w:p>
        </w:tc>
        <w:tc>
          <w:tcPr>
            <w:tcW w:w="2161" w:type="dxa"/>
            <w:shd w:val="clear" w:color="auto" w:fill="auto"/>
            <w:vAlign w:val="center"/>
          </w:tcPr>
          <w:p w:rsidR="00446ADC" w:rsidRDefault="00446ADC" w:rsidP="001A56A3">
            <w:pPr>
              <w:pStyle w:val="141"/>
              <w:jc w:val="right"/>
            </w:pPr>
            <w:r>
              <w:t>482</w:t>
            </w:r>
          </w:p>
        </w:tc>
        <w:tc>
          <w:tcPr>
            <w:tcW w:w="2162" w:type="dxa"/>
            <w:shd w:val="clear" w:color="auto" w:fill="auto"/>
            <w:vAlign w:val="center"/>
          </w:tcPr>
          <w:p w:rsidR="00446ADC" w:rsidRDefault="00446ADC" w:rsidP="001A56A3">
            <w:pPr>
              <w:pStyle w:val="141"/>
              <w:jc w:val="right"/>
            </w:pPr>
            <w:r>
              <w:t>170</w:t>
            </w:r>
          </w:p>
        </w:tc>
        <w:tc>
          <w:tcPr>
            <w:tcW w:w="2162" w:type="dxa"/>
            <w:shd w:val="clear" w:color="auto" w:fill="auto"/>
            <w:vAlign w:val="center"/>
          </w:tcPr>
          <w:p w:rsidR="00446ADC" w:rsidRDefault="00446ADC" w:rsidP="001A56A3">
            <w:pPr>
              <w:pStyle w:val="141"/>
              <w:jc w:val="right"/>
            </w:pPr>
            <w:r>
              <w:t>6</w:t>
            </w:r>
          </w:p>
        </w:tc>
      </w:tr>
      <w:tr w:rsidR="00446ADC" w:rsidTr="009A0050">
        <w:tc>
          <w:tcPr>
            <w:tcW w:w="2040" w:type="dxa"/>
            <w:shd w:val="clear" w:color="auto" w:fill="auto"/>
          </w:tcPr>
          <w:p w:rsidR="00446ADC" w:rsidRDefault="00446ADC" w:rsidP="001A56A3">
            <w:pPr>
              <w:pStyle w:val="141"/>
              <w:jc w:val="center"/>
            </w:pPr>
            <w:r>
              <w:rPr>
                <w:rFonts w:hint="eastAsia"/>
              </w:rPr>
              <w:t>1</w:t>
            </w:r>
            <w:r>
              <w:t>11</w:t>
            </w:r>
          </w:p>
        </w:tc>
        <w:tc>
          <w:tcPr>
            <w:tcW w:w="2161" w:type="dxa"/>
            <w:shd w:val="clear" w:color="auto" w:fill="auto"/>
            <w:vAlign w:val="center"/>
          </w:tcPr>
          <w:p w:rsidR="00446ADC" w:rsidRDefault="00446ADC" w:rsidP="001A56A3">
            <w:pPr>
              <w:pStyle w:val="141"/>
              <w:jc w:val="right"/>
            </w:pPr>
            <w:r>
              <w:t>396</w:t>
            </w:r>
          </w:p>
        </w:tc>
        <w:tc>
          <w:tcPr>
            <w:tcW w:w="2162" w:type="dxa"/>
            <w:shd w:val="clear" w:color="auto" w:fill="auto"/>
            <w:vAlign w:val="center"/>
          </w:tcPr>
          <w:p w:rsidR="00446ADC" w:rsidRDefault="00446ADC" w:rsidP="001A56A3">
            <w:pPr>
              <w:pStyle w:val="141"/>
              <w:jc w:val="right"/>
            </w:pPr>
            <w:r>
              <w:t>182</w:t>
            </w:r>
          </w:p>
        </w:tc>
        <w:tc>
          <w:tcPr>
            <w:tcW w:w="2162" w:type="dxa"/>
            <w:shd w:val="clear" w:color="auto" w:fill="auto"/>
            <w:vAlign w:val="center"/>
          </w:tcPr>
          <w:p w:rsidR="00446ADC" w:rsidRDefault="00446ADC" w:rsidP="001A56A3">
            <w:pPr>
              <w:pStyle w:val="141"/>
              <w:jc w:val="right"/>
            </w:pPr>
            <w:r>
              <w:t>27</w:t>
            </w:r>
          </w:p>
        </w:tc>
      </w:tr>
      <w:tr w:rsidR="00446ADC" w:rsidTr="009A0050">
        <w:tc>
          <w:tcPr>
            <w:tcW w:w="2040" w:type="dxa"/>
            <w:shd w:val="clear" w:color="auto" w:fill="auto"/>
          </w:tcPr>
          <w:p w:rsidR="00446ADC" w:rsidRDefault="00446ADC" w:rsidP="001A56A3">
            <w:pPr>
              <w:pStyle w:val="141"/>
              <w:jc w:val="center"/>
            </w:pPr>
            <w:r>
              <w:rPr>
                <w:rFonts w:hint="eastAsia"/>
              </w:rPr>
              <w:t>1</w:t>
            </w:r>
            <w:r>
              <w:t>12</w:t>
            </w:r>
            <w:r w:rsidRPr="001A56A3">
              <w:rPr>
                <w:sz w:val="20"/>
                <w:szCs w:val="20"/>
              </w:rPr>
              <w:t>(</w:t>
            </w:r>
            <w:r w:rsidR="002727A7" w:rsidRPr="001A56A3">
              <w:rPr>
                <w:rFonts w:hint="eastAsia"/>
                <w:sz w:val="20"/>
                <w:szCs w:val="20"/>
              </w:rPr>
              <w:t>詳說明</w:t>
            </w:r>
            <w:r w:rsidRPr="001A56A3">
              <w:rPr>
                <w:rFonts w:hint="eastAsia"/>
                <w:sz w:val="20"/>
                <w:szCs w:val="20"/>
              </w:rPr>
              <w:t>)</w:t>
            </w:r>
          </w:p>
        </w:tc>
        <w:tc>
          <w:tcPr>
            <w:tcW w:w="2161" w:type="dxa"/>
            <w:shd w:val="clear" w:color="auto" w:fill="auto"/>
            <w:vAlign w:val="center"/>
          </w:tcPr>
          <w:p w:rsidR="00446ADC" w:rsidRDefault="00446ADC" w:rsidP="001A56A3">
            <w:pPr>
              <w:pStyle w:val="141"/>
              <w:jc w:val="right"/>
            </w:pPr>
            <w:r>
              <w:t>554</w:t>
            </w:r>
          </w:p>
        </w:tc>
        <w:tc>
          <w:tcPr>
            <w:tcW w:w="2162" w:type="dxa"/>
            <w:shd w:val="clear" w:color="auto" w:fill="auto"/>
            <w:vAlign w:val="center"/>
          </w:tcPr>
          <w:p w:rsidR="00446ADC" w:rsidRDefault="00446ADC" w:rsidP="001A56A3">
            <w:pPr>
              <w:pStyle w:val="141"/>
              <w:jc w:val="right"/>
            </w:pPr>
            <w:r>
              <w:t>455</w:t>
            </w:r>
          </w:p>
        </w:tc>
        <w:tc>
          <w:tcPr>
            <w:tcW w:w="2162" w:type="dxa"/>
            <w:shd w:val="clear" w:color="auto" w:fill="auto"/>
            <w:vAlign w:val="center"/>
          </w:tcPr>
          <w:p w:rsidR="00446ADC" w:rsidRDefault="00446ADC" w:rsidP="001A56A3">
            <w:pPr>
              <w:pStyle w:val="141"/>
              <w:jc w:val="right"/>
            </w:pPr>
            <w:r>
              <w:t>41</w:t>
            </w:r>
          </w:p>
        </w:tc>
      </w:tr>
      <w:tr w:rsidR="00446ADC" w:rsidTr="009A0050">
        <w:tc>
          <w:tcPr>
            <w:tcW w:w="2040" w:type="dxa"/>
            <w:shd w:val="clear" w:color="auto" w:fill="auto"/>
          </w:tcPr>
          <w:p w:rsidR="00446ADC" w:rsidRDefault="00446ADC" w:rsidP="001A56A3">
            <w:pPr>
              <w:pStyle w:val="141"/>
              <w:jc w:val="center"/>
              <w:rPr>
                <w:rFonts w:hint="eastAsia"/>
              </w:rPr>
            </w:pPr>
            <w:r>
              <w:rPr>
                <w:rFonts w:hint="eastAsia"/>
              </w:rPr>
              <w:t>1</w:t>
            </w:r>
            <w:r>
              <w:t>14</w:t>
            </w:r>
          </w:p>
        </w:tc>
        <w:tc>
          <w:tcPr>
            <w:tcW w:w="2161" w:type="dxa"/>
            <w:shd w:val="clear" w:color="auto" w:fill="auto"/>
            <w:vAlign w:val="center"/>
          </w:tcPr>
          <w:p w:rsidR="00446ADC" w:rsidRDefault="00446ADC" w:rsidP="001A56A3">
            <w:pPr>
              <w:pStyle w:val="141"/>
              <w:jc w:val="right"/>
            </w:pPr>
            <w:r>
              <w:t>23</w:t>
            </w:r>
          </w:p>
        </w:tc>
        <w:tc>
          <w:tcPr>
            <w:tcW w:w="2162" w:type="dxa"/>
            <w:shd w:val="clear" w:color="auto" w:fill="auto"/>
            <w:vAlign w:val="center"/>
          </w:tcPr>
          <w:p w:rsidR="00446ADC" w:rsidRDefault="00446ADC" w:rsidP="001A56A3">
            <w:pPr>
              <w:pStyle w:val="141"/>
              <w:jc w:val="right"/>
            </w:pPr>
            <w:r>
              <w:t>79</w:t>
            </w:r>
          </w:p>
        </w:tc>
        <w:tc>
          <w:tcPr>
            <w:tcW w:w="2162" w:type="dxa"/>
            <w:shd w:val="clear" w:color="auto" w:fill="auto"/>
            <w:vAlign w:val="center"/>
          </w:tcPr>
          <w:p w:rsidR="00446ADC" w:rsidRDefault="00446ADC" w:rsidP="001A56A3">
            <w:pPr>
              <w:pStyle w:val="141"/>
              <w:jc w:val="right"/>
            </w:pPr>
            <w:r>
              <w:t>8</w:t>
            </w:r>
          </w:p>
        </w:tc>
      </w:tr>
      <w:tr w:rsidR="00446ADC" w:rsidRPr="001A56A3" w:rsidTr="009A0050">
        <w:tc>
          <w:tcPr>
            <w:tcW w:w="2040" w:type="dxa"/>
            <w:shd w:val="clear" w:color="auto" w:fill="auto"/>
          </w:tcPr>
          <w:p w:rsidR="00446ADC" w:rsidRPr="001A56A3" w:rsidRDefault="00446ADC" w:rsidP="001A56A3">
            <w:pPr>
              <w:pStyle w:val="141"/>
              <w:jc w:val="center"/>
              <w:rPr>
                <w:rFonts w:hint="eastAsia"/>
                <w:b/>
              </w:rPr>
            </w:pPr>
            <w:r w:rsidRPr="001A56A3">
              <w:rPr>
                <w:rFonts w:hint="eastAsia"/>
                <w:b/>
              </w:rPr>
              <w:t>總計</w:t>
            </w:r>
          </w:p>
        </w:tc>
        <w:tc>
          <w:tcPr>
            <w:tcW w:w="2161" w:type="dxa"/>
            <w:shd w:val="clear" w:color="auto" w:fill="auto"/>
            <w:vAlign w:val="center"/>
          </w:tcPr>
          <w:p w:rsidR="00446ADC" w:rsidRPr="001A56A3" w:rsidRDefault="00446ADC" w:rsidP="001A56A3">
            <w:pPr>
              <w:pStyle w:val="141"/>
              <w:jc w:val="right"/>
              <w:rPr>
                <w:b/>
                <w:bCs/>
              </w:rPr>
            </w:pPr>
            <w:r w:rsidRPr="001A56A3">
              <w:rPr>
                <w:b/>
                <w:bCs/>
              </w:rPr>
              <w:t>2,312</w:t>
            </w:r>
          </w:p>
        </w:tc>
        <w:tc>
          <w:tcPr>
            <w:tcW w:w="2162" w:type="dxa"/>
            <w:shd w:val="clear" w:color="auto" w:fill="auto"/>
            <w:vAlign w:val="center"/>
          </w:tcPr>
          <w:p w:rsidR="00446ADC" w:rsidRPr="001A56A3" w:rsidRDefault="00446ADC" w:rsidP="001A56A3">
            <w:pPr>
              <w:pStyle w:val="141"/>
              <w:jc w:val="right"/>
              <w:rPr>
                <w:b/>
                <w:bCs/>
              </w:rPr>
            </w:pPr>
            <w:r w:rsidRPr="001A56A3">
              <w:rPr>
                <w:b/>
                <w:bCs/>
              </w:rPr>
              <w:t>1,537</w:t>
            </w:r>
          </w:p>
        </w:tc>
        <w:tc>
          <w:tcPr>
            <w:tcW w:w="2162" w:type="dxa"/>
            <w:shd w:val="clear" w:color="auto" w:fill="auto"/>
            <w:vAlign w:val="center"/>
          </w:tcPr>
          <w:p w:rsidR="00446ADC" w:rsidRPr="001A56A3" w:rsidRDefault="00446ADC" w:rsidP="001A56A3">
            <w:pPr>
              <w:pStyle w:val="141"/>
              <w:jc w:val="right"/>
              <w:rPr>
                <w:b/>
                <w:bCs/>
              </w:rPr>
            </w:pPr>
            <w:r w:rsidRPr="001A56A3">
              <w:rPr>
                <w:b/>
                <w:bCs/>
              </w:rPr>
              <w:t>129</w:t>
            </w:r>
          </w:p>
        </w:tc>
      </w:tr>
    </w:tbl>
    <w:p w:rsidR="009A2E54" w:rsidRDefault="009A2E54" w:rsidP="00401C9D">
      <w:pPr>
        <w:pStyle w:val="141"/>
        <w:ind w:leftChars="-10" w:left="1190" w:rightChars="2" w:right="6" w:hangingChars="501" w:hanging="1218"/>
        <w:jc w:val="both"/>
      </w:pPr>
      <w:r>
        <w:rPr>
          <w:rFonts w:hint="eastAsia"/>
        </w:rPr>
        <w:t xml:space="preserve">說 </w:t>
      </w:r>
      <w:r>
        <w:t xml:space="preserve">   </w:t>
      </w:r>
      <w:r>
        <w:rPr>
          <w:rFonts w:hint="eastAsia"/>
        </w:rPr>
        <w:t>明：</w:t>
      </w:r>
      <w:r w:rsidR="00FE28C7">
        <w:rPr>
          <w:rFonts w:hint="eastAsia"/>
        </w:rPr>
        <w:t>106至</w:t>
      </w:r>
      <w:r w:rsidRPr="009A2E54">
        <w:rPr>
          <w:rFonts w:hint="eastAsia"/>
        </w:rPr>
        <w:t>111年度執行成效統計數據，係配合計畫執行期間，由當年度7月至隔年度6月底止。112年度數據統計自112年7月至113年12月31日，自114年起計畫期間調整為114年1月至12月，本表114年度資料統計至114年3月31日。</w:t>
      </w:r>
    </w:p>
    <w:p w:rsidR="00D7322B" w:rsidRDefault="009A2E54" w:rsidP="00401C9D">
      <w:pPr>
        <w:pStyle w:val="141"/>
        <w:ind w:leftChars="-10" w:left="1190" w:rightChars="2" w:right="6" w:hangingChars="501" w:hanging="1218"/>
        <w:jc w:val="both"/>
      </w:pPr>
      <w:r>
        <w:rPr>
          <w:rFonts w:hint="eastAsia"/>
        </w:rPr>
        <w:t>資料來源：</w:t>
      </w:r>
      <w:r w:rsidR="001D7B6E">
        <w:rPr>
          <w:rFonts w:hint="eastAsia"/>
        </w:rPr>
        <w:t>教育部</w:t>
      </w:r>
      <w:r>
        <w:rPr>
          <w:rFonts w:hint="eastAsia"/>
        </w:rPr>
        <w:t>。</w:t>
      </w:r>
    </w:p>
    <w:p w:rsidR="00B01EF9" w:rsidRPr="009E4737" w:rsidRDefault="00B01EF9" w:rsidP="00A3310B">
      <w:pPr>
        <w:ind w:left="566" w:firstLine="566"/>
        <w:rPr>
          <w:rFonts w:hint="eastAsia"/>
          <w:color w:val="FF0066"/>
        </w:rPr>
      </w:pPr>
    </w:p>
    <w:p w:rsidR="00A3310B" w:rsidRPr="005E2B4F" w:rsidRDefault="00855EEF" w:rsidP="00506308">
      <w:pPr>
        <w:pStyle w:val="14"/>
        <w:ind w:left="567" w:hanging="567"/>
      </w:pPr>
      <w:bookmarkStart w:id="7" w:name="_Toc204154400"/>
      <w:r>
        <w:rPr>
          <w:rFonts w:hint="eastAsia"/>
        </w:rPr>
        <w:t>二</w:t>
      </w:r>
      <w:r w:rsidR="00A3310B" w:rsidRPr="005E2B4F">
        <w:rPr>
          <w:rFonts w:hint="eastAsia"/>
        </w:rPr>
        <w:t>、</w:t>
      </w:r>
      <w:r w:rsidR="00506308" w:rsidRPr="00506308">
        <w:rPr>
          <w:rFonts w:hint="eastAsia"/>
        </w:rPr>
        <w:t>部分已退場私立學校校地後續承接或處置仍尚未明朗，校地活化再利用之推動顯有遲滯</w:t>
      </w:r>
      <w:bookmarkEnd w:id="7"/>
    </w:p>
    <w:p w:rsidR="00A3310B" w:rsidRDefault="00F2487D" w:rsidP="00675D11">
      <w:pPr>
        <w:ind w:left="566" w:firstLine="566"/>
      </w:pPr>
      <w:r>
        <w:rPr>
          <w:rFonts w:hint="eastAsia"/>
        </w:rPr>
        <w:t>近年私立高級中等以上學校退場存有部分學校校地校舍之承接或處置尚未明朗，說明如下：</w:t>
      </w:r>
    </w:p>
    <w:p w:rsidR="00A3310B" w:rsidRDefault="00A3310B" w:rsidP="00A3310B">
      <w:pPr>
        <w:pStyle w:val="a4"/>
        <w:ind w:left="849" w:hanging="283"/>
      </w:pPr>
      <w:r>
        <w:rPr>
          <w:rFonts w:hint="eastAsia"/>
        </w:rPr>
        <w:t>(一)</w:t>
      </w:r>
      <w:r w:rsidR="00F2487D">
        <w:rPr>
          <w:rFonts w:hint="eastAsia"/>
        </w:rPr>
        <w:t>私立學校退場</w:t>
      </w:r>
      <w:r w:rsidR="00636312">
        <w:rPr>
          <w:rFonts w:hint="eastAsia"/>
        </w:rPr>
        <w:t>之</w:t>
      </w:r>
      <w:r w:rsidR="00F2487D">
        <w:rPr>
          <w:rFonts w:hint="eastAsia"/>
        </w:rPr>
        <w:t>校地處理相關規定</w:t>
      </w:r>
    </w:p>
    <w:p w:rsidR="00A3310B" w:rsidRDefault="00544190" w:rsidP="00A3310B">
      <w:pPr>
        <w:pStyle w:val="2"/>
        <w:ind w:left="850" w:firstLine="566"/>
      </w:pPr>
      <w:r>
        <w:rPr>
          <w:rFonts w:hint="eastAsia"/>
        </w:rPr>
        <w:t>目前一般私立學校係依私校法等相關規定辦理退場，專案輔導學校則依退場條例等相關規定辦理退場</w:t>
      </w:r>
      <w:r w:rsidR="00125FB2">
        <w:rPr>
          <w:rFonts w:hint="eastAsia"/>
        </w:rPr>
        <w:t>，私立學校退場後之校地</w:t>
      </w:r>
      <w:r w:rsidR="00BA7C90">
        <w:rPr>
          <w:rFonts w:hint="eastAsia"/>
        </w:rPr>
        <w:t>係賸餘財產</w:t>
      </w:r>
      <w:r w:rsidR="00125FB2">
        <w:rPr>
          <w:rFonts w:hint="eastAsia"/>
        </w:rPr>
        <w:t>，依</w:t>
      </w:r>
      <w:r>
        <w:rPr>
          <w:rFonts w:hint="eastAsia"/>
        </w:rPr>
        <w:t>私校法第</w:t>
      </w:r>
      <w:r>
        <w:t>74</w:t>
      </w:r>
      <w:r>
        <w:rPr>
          <w:rFonts w:hint="eastAsia"/>
        </w:rPr>
        <w:t>條</w:t>
      </w:r>
      <w:r w:rsidR="00AE36A7">
        <w:rPr>
          <w:rFonts w:hint="eastAsia"/>
        </w:rPr>
        <w:t>規定</w:t>
      </w:r>
      <w:r>
        <w:rPr>
          <w:rFonts w:hint="eastAsia"/>
        </w:rPr>
        <w:t>略以，學校法人解散清算後，賸餘財產不得歸屬於自然人或以營利為目的之團體，應依捐助章程之規定，或依董事會決議，捐贈予公立學校、其他學校法人、地方政府，或辦理教育、文化、社會福利事業之財團法人。另</w:t>
      </w:r>
      <w:r w:rsidR="00BA7C90">
        <w:rPr>
          <w:rFonts w:hint="eastAsia"/>
        </w:rPr>
        <w:t>依</w:t>
      </w:r>
      <w:r>
        <w:rPr>
          <w:rFonts w:hint="eastAsia"/>
        </w:rPr>
        <w:t>退場條例第</w:t>
      </w:r>
      <w:r>
        <w:t>21</w:t>
      </w:r>
      <w:r>
        <w:rPr>
          <w:rFonts w:hint="eastAsia"/>
        </w:rPr>
        <w:t>條</w:t>
      </w:r>
      <w:r w:rsidR="00AE36A7">
        <w:rPr>
          <w:rFonts w:hint="eastAsia"/>
        </w:rPr>
        <w:t>規定</w:t>
      </w:r>
      <w:r>
        <w:rPr>
          <w:rFonts w:hint="eastAsia"/>
        </w:rPr>
        <w:t>略以，學校法人解散清算後，賸餘財產僅能捐贈退場基金、中央機關、公立學校或地方政府；而該條例施行前已退場之學校，未能恢復辧理或改辦其他教育、文化、社福事業者，亦準用之。</w:t>
      </w:r>
    </w:p>
    <w:p w:rsidR="00A3310B" w:rsidRPr="005E2B4F" w:rsidRDefault="00A3310B" w:rsidP="00A3310B">
      <w:pPr>
        <w:pStyle w:val="a4"/>
        <w:ind w:left="849" w:hanging="283"/>
        <w:rPr>
          <w:rFonts w:hint="eastAsia"/>
        </w:rPr>
      </w:pPr>
      <w:r>
        <w:rPr>
          <w:rFonts w:hint="eastAsia"/>
        </w:rPr>
        <w:t>(二)</w:t>
      </w:r>
      <w:r w:rsidR="00F2487D">
        <w:rPr>
          <w:rFonts w:hint="eastAsia"/>
        </w:rPr>
        <w:t>自</w:t>
      </w:r>
      <w:r w:rsidR="0018069A">
        <w:t>102</w:t>
      </w:r>
      <w:r w:rsidR="00F2487D">
        <w:rPr>
          <w:rFonts w:hint="eastAsia"/>
        </w:rPr>
        <w:t>年以來部分已退場私立學校</w:t>
      </w:r>
      <w:r w:rsidR="0018069A">
        <w:rPr>
          <w:rFonts w:hint="eastAsia"/>
        </w:rPr>
        <w:t>校</w:t>
      </w:r>
      <w:r w:rsidR="00F2487D">
        <w:rPr>
          <w:rFonts w:hint="eastAsia"/>
        </w:rPr>
        <w:t>地後續承接或處置</w:t>
      </w:r>
      <w:r w:rsidR="0018069A">
        <w:rPr>
          <w:rFonts w:hint="eastAsia"/>
        </w:rPr>
        <w:t>仍</w:t>
      </w:r>
      <w:r w:rsidR="00F2487D">
        <w:rPr>
          <w:rFonts w:hint="eastAsia"/>
        </w:rPr>
        <w:t>尚未明朗</w:t>
      </w:r>
      <w:r w:rsidR="0085656C">
        <w:rPr>
          <w:rFonts w:hint="eastAsia"/>
        </w:rPr>
        <w:t>，</w:t>
      </w:r>
      <w:r w:rsidR="0085656C" w:rsidRPr="0085656C">
        <w:rPr>
          <w:rFonts w:hint="eastAsia"/>
        </w:rPr>
        <w:t>校地活化再利用之</w:t>
      </w:r>
      <w:r w:rsidR="00F915DB">
        <w:rPr>
          <w:rFonts w:hint="eastAsia"/>
        </w:rPr>
        <w:t>推動顯有</w:t>
      </w:r>
      <w:r w:rsidR="0085656C" w:rsidRPr="0085656C">
        <w:rPr>
          <w:rFonts w:hint="eastAsia"/>
        </w:rPr>
        <w:t>遲滯</w:t>
      </w:r>
    </w:p>
    <w:p w:rsidR="00FE1B24" w:rsidRDefault="0018069A" w:rsidP="00A3310B">
      <w:pPr>
        <w:pStyle w:val="2"/>
        <w:ind w:left="850" w:firstLine="566"/>
      </w:pPr>
      <w:r>
        <w:rPr>
          <w:rFonts w:hint="eastAsia"/>
        </w:rPr>
        <w:t>據教育部資料，自1</w:t>
      </w:r>
      <w:r>
        <w:t>02</w:t>
      </w:r>
      <w:r>
        <w:rPr>
          <w:rFonts w:hint="eastAsia"/>
        </w:rPr>
        <w:t>年迄今，依私校法進行停辦(改辦、合併、改制)共1</w:t>
      </w:r>
      <w:r>
        <w:t>9</w:t>
      </w:r>
      <w:r w:rsidR="00D35C08">
        <w:rPr>
          <w:rFonts w:hint="eastAsia"/>
        </w:rPr>
        <w:t>所</w:t>
      </w:r>
      <w:r>
        <w:rPr>
          <w:rFonts w:hint="eastAsia"/>
        </w:rPr>
        <w:t>(高級中等學校</w:t>
      </w:r>
      <w:r>
        <w:t>9</w:t>
      </w:r>
      <w:r w:rsidR="00D35C08">
        <w:rPr>
          <w:rFonts w:hint="eastAsia"/>
        </w:rPr>
        <w:t>所</w:t>
      </w:r>
      <w:r>
        <w:rPr>
          <w:rFonts w:hint="eastAsia"/>
        </w:rPr>
        <w:t>、大專校院1</w:t>
      </w:r>
      <w:r>
        <w:t>0</w:t>
      </w:r>
      <w:r w:rsidR="00D35C08">
        <w:rPr>
          <w:rFonts w:hint="eastAsia"/>
        </w:rPr>
        <w:t>所</w:t>
      </w:r>
      <w:r>
        <w:rPr>
          <w:rFonts w:hint="eastAsia"/>
        </w:rPr>
        <w:t>)，</w:t>
      </w:r>
      <w:r w:rsidR="002A47A4">
        <w:rPr>
          <w:rFonts w:hint="eastAsia"/>
        </w:rPr>
        <w:t>而</w:t>
      </w:r>
      <w:r>
        <w:rPr>
          <w:rFonts w:hint="eastAsia"/>
        </w:rPr>
        <w:t>9所</w:t>
      </w:r>
      <w:r w:rsidR="002A47A4">
        <w:rPr>
          <w:rFonts w:hint="eastAsia"/>
        </w:rPr>
        <w:t>私立</w:t>
      </w:r>
      <w:r>
        <w:rPr>
          <w:rFonts w:hint="eastAsia"/>
        </w:rPr>
        <w:t>高級中等學校之校地目前均暫無中央機關或地方政府有用地需求</w:t>
      </w:r>
      <w:r w:rsidR="00D7537A">
        <w:rPr>
          <w:rFonts w:hint="eastAsia"/>
        </w:rPr>
        <w:t>，</w:t>
      </w:r>
      <w:r w:rsidR="002A47A4">
        <w:rPr>
          <w:rFonts w:hint="eastAsia"/>
        </w:rPr>
        <w:t>其中</w:t>
      </w:r>
      <w:r w:rsidR="00D7537A">
        <w:rPr>
          <w:rFonts w:hint="eastAsia"/>
        </w:rPr>
        <w:t>花蓮縣私立國光高級商工職業學校、臺南市私立華濟永安高級中學及嘉義市私立大同高級商業職業學校分別自1</w:t>
      </w:r>
      <w:r w:rsidR="00D7537A">
        <w:t>02</w:t>
      </w:r>
      <w:r w:rsidR="00D7537A">
        <w:rPr>
          <w:rFonts w:hint="eastAsia"/>
        </w:rPr>
        <w:t>、1</w:t>
      </w:r>
      <w:r w:rsidR="00D7537A">
        <w:t>03</w:t>
      </w:r>
      <w:r w:rsidR="00D7537A">
        <w:rPr>
          <w:rFonts w:hint="eastAsia"/>
        </w:rPr>
        <w:t>及1</w:t>
      </w:r>
      <w:r w:rsidR="00D7537A">
        <w:t>04</w:t>
      </w:r>
      <w:r w:rsidR="00D7537A">
        <w:rPr>
          <w:rFonts w:hint="eastAsia"/>
        </w:rPr>
        <w:t>年停辦迄今已逾1</w:t>
      </w:r>
      <w:r w:rsidR="00D7537A">
        <w:t>0</w:t>
      </w:r>
      <w:r w:rsidR="00D7537A">
        <w:rPr>
          <w:rFonts w:hint="eastAsia"/>
        </w:rPr>
        <w:t>年，校地後續承接或處置仍不明確；</w:t>
      </w:r>
      <w:r w:rsidR="00263CC4">
        <w:rPr>
          <w:rFonts w:hint="eastAsia"/>
        </w:rPr>
        <w:t>至</w:t>
      </w:r>
      <w:r w:rsidR="00FE1B24">
        <w:rPr>
          <w:rFonts w:hint="eastAsia"/>
        </w:rPr>
        <w:t>1</w:t>
      </w:r>
      <w:r w:rsidR="00FE1B24">
        <w:t>0</w:t>
      </w:r>
      <w:r w:rsidR="00FE1B24">
        <w:rPr>
          <w:rFonts w:hint="eastAsia"/>
        </w:rPr>
        <w:t>所停辦或合併之</w:t>
      </w:r>
      <w:r w:rsidR="00D7537A">
        <w:rPr>
          <w:rFonts w:hint="eastAsia"/>
        </w:rPr>
        <w:t>大專校院</w:t>
      </w:r>
      <w:r w:rsidR="00FE1B24">
        <w:rPr>
          <w:rFonts w:hint="eastAsia"/>
        </w:rPr>
        <w:t>中</w:t>
      </w:r>
      <w:r w:rsidR="00D7537A">
        <w:rPr>
          <w:rFonts w:hint="eastAsia"/>
        </w:rPr>
        <w:t>，</w:t>
      </w:r>
      <w:r w:rsidR="00FE1B24">
        <w:rPr>
          <w:rFonts w:hint="eastAsia"/>
        </w:rPr>
        <w:t>高美醫護管理專科學校及亞太創意技術學院分別於1</w:t>
      </w:r>
      <w:r w:rsidR="00FE1B24">
        <w:t>07</w:t>
      </w:r>
      <w:r w:rsidR="00FE1B24">
        <w:rPr>
          <w:rFonts w:hint="eastAsia"/>
        </w:rPr>
        <w:t>及1</w:t>
      </w:r>
      <w:r w:rsidR="00FE1B24">
        <w:t>08</w:t>
      </w:r>
      <w:r w:rsidR="00FE1B24">
        <w:rPr>
          <w:rFonts w:hint="eastAsia"/>
        </w:rPr>
        <w:t>年停辦，該校地目前尚無承接機關</w:t>
      </w:r>
      <w:r w:rsidR="0091019A">
        <w:rPr>
          <w:rFonts w:hint="eastAsia"/>
        </w:rPr>
        <w:t>，教育部對私立高級中等以上退場學校之校地活化再利用之</w:t>
      </w:r>
      <w:r w:rsidR="00BC05DB">
        <w:rPr>
          <w:rFonts w:hint="eastAsia"/>
        </w:rPr>
        <w:t>推動顯有</w:t>
      </w:r>
      <w:r w:rsidR="0091019A">
        <w:rPr>
          <w:rFonts w:hint="eastAsia"/>
        </w:rPr>
        <w:t>遲滯</w:t>
      </w:r>
      <w:r w:rsidR="008270DD">
        <w:rPr>
          <w:rFonts w:hint="eastAsia"/>
        </w:rPr>
        <w:t>(詳表3</w:t>
      </w:r>
      <w:r w:rsidR="008270DD">
        <w:t>-</w:t>
      </w:r>
      <w:r w:rsidR="00855EEF">
        <w:t>2</w:t>
      </w:r>
      <w:r w:rsidR="008270DD">
        <w:t>-1)</w:t>
      </w:r>
      <w:r>
        <w:rPr>
          <w:rFonts w:hint="eastAsia"/>
        </w:rPr>
        <w:t>。</w:t>
      </w:r>
    </w:p>
    <w:p w:rsidR="00A3310B" w:rsidRDefault="00F915DB" w:rsidP="00A3310B">
      <w:pPr>
        <w:pStyle w:val="2"/>
        <w:ind w:left="850" w:firstLine="566"/>
      </w:pPr>
      <w:r>
        <w:rPr>
          <w:rFonts w:hint="eastAsia"/>
        </w:rPr>
        <w:t>依退場條例退場之私立高級中等學校6</w:t>
      </w:r>
      <w:r w:rsidR="00C4111E">
        <w:rPr>
          <w:rFonts w:hint="eastAsia"/>
        </w:rPr>
        <w:t>所</w:t>
      </w:r>
      <w:r>
        <w:rPr>
          <w:rFonts w:hint="eastAsia"/>
        </w:rPr>
        <w:t>，</w:t>
      </w:r>
      <w:r w:rsidRPr="00F915DB">
        <w:rPr>
          <w:rFonts w:hint="eastAsia"/>
        </w:rPr>
        <w:t>目前暫無中央機關或地方政府有用地需求</w:t>
      </w:r>
      <w:r w:rsidR="00C87DAC">
        <w:rPr>
          <w:rFonts w:hint="eastAsia"/>
        </w:rPr>
        <w:t>；</w:t>
      </w:r>
      <w:r>
        <w:rPr>
          <w:rFonts w:hint="eastAsia"/>
        </w:rPr>
        <w:t>至退場私立大專校院共7</w:t>
      </w:r>
      <w:r w:rsidR="00C4111E">
        <w:rPr>
          <w:rFonts w:hint="eastAsia"/>
        </w:rPr>
        <w:t>所</w:t>
      </w:r>
      <w:r>
        <w:rPr>
          <w:rFonts w:hint="eastAsia"/>
        </w:rPr>
        <w:t>，其中環球科技大學及明道大學於1</w:t>
      </w:r>
      <w:r>
        <w:t>13</w:t>
      </w:r>
      <w:r>
        <w:rPr>
          <w:rFonts w:hint="eastAsia"/>
        </w:rPr>
        <w:t>年7月3</w:t>
      </w:r>
      <w:r>
        <w:t>1</w:t>
      </w:r>
      <w:r>
        <w:rPr>
          <w:rFonts w:hint="eastAsia"/>
        </w:rPr>
        <w:t>日退場，其校地之後續承接機關與用途均尚待</w:t>
      </w:r>
      <w:r w:rsidR="000A7A00">
        <w:rPr>
          <w:rFonts w:hint="eastAsia"/>
        </w:rPr>
        <w:t>提報退場校地研商會議</w:t>
      </w:r>
      <w:r>
        <w:rPr>
          <w:rFonts w:hint="eastAsia"/>
        </w:rPr>
        <w:t>確認。</w:t>
      </w:r>
    </w:p>
    <w:p w:rsidR="00C370D1" w:rsidRDefault="00C370D1" w:rsidP="00A3310B">
      <w:pPr>
        <w:pStyle w:val="2"/>
        <w:ind w:left="850" w:firstLine="566"/>
      </w:pPr>
    </w:p>
    <w:p w:rsidR="00C370D1" w:rsidRPr="0018069A" w:rsidRDefault="00C370D1" w:rsidP="00A3310B">
      <w:pPr>
        <w:pStyle w:val="2"/>
        <w:ind w:left="850" w:firstLine="566"/>
        <w:rPr>
          <w:rFonts w:hint="eastAsia"/>
        </w:rPr>
      </w:pPr>
    </w:p>
    <w:p w:rsidR="005C5114" w:rsidRDefault="00F2487D" w:rsidP="00AE2E86">
      <w:pPr>
        <w:pStyle w:val="2"/>
        <w:spacing w:line="440" w:lineRule="exact"/>
        <w:ind w:leftChars="-50" w:left="1233" w:hangingChars="485" w:hanging="1375"/>
      </w:pPr>
      <w:r w:rsidRPr="005C5114">
        <w:rPr>
          <w:rFonts w:hint="eastAsia"/>
          <w:b/>
        </w:rPr>
        <w:t>表3</w:t>
      </w:r>
      <w:r w:rsidRPr="005C5114">
        <w:rPr>
          <w:b/>
        </w:rPr>
        <w:t>-</w:t>
      </w:r>
      <w:r w:rsidR="00855EEF">
        <w:rPr>
          <w:b/>
        </w:rPr>
        <w:t>2</w:t>
      </w:r>
      <w:r w:rsidRPr="005C5114">
        <w:rPr>
          <w:b/>
        </w:rPr>
        <w:t xml:space="preserve">-1  </w:t>
      </w:r>
      <w:r w:rsidR="005C5114" w:rsidRPr="005C5114">
        <w:rPr>
          <w:rFonts w:hint="eastAsia"/>
          <w:b/>
        </w:rPr>
        <w:t>私立高級中等以上學校</w:t>
      </w:r>
      <w:r w:rsidR="00A2037E" w:rsidRPr="00A2037E">
        <w:rPr>
          <w:rFonts w:hint="eastAsia"/>
          <w:b/>
        </w:rPr>
        <w:t>合併、改制、停辦、改辦</w:t>
      </w:r>
      <w:r w:rsidR="00A2037E">
        <w:rPr>
          <w:rFonts w:hint="eastAsia"/>
          <w:b/>
        </w:rPr>
        <w:t>等</w:t>
      </w:r>
      <w:r w:rsidR="00254B7A">
        <w:rPr>
          <w:rFonts w:hint="eastAsia"/>
          <w:b/>
        </w:rPr>
        <w:t>退場</w:t>
      </w:r>
      <w:r w:rsidR="005C5114" w:rsidRPr="005C5114">
        <w:rPr>
          <w:rFonts w:hint="eastAsia"/>
          <w:b/>
        </w:rPr>
        <w:t>後校地用途概況表</w:t>
      </w:r>
      <w:r w:rsidR="00A2037E">
        <w:rPr>
          <w:rFonts w:hint="eastAsia"/>
          <w:b/>
        </w:rPr>
        <w:t xml:space="preserve"> </w:t>
      </w:r>
      <w:r w:rsidR="00A2037E">
        <w:rPr>
          <w:b/>
        </w:rPr>
        <w:t xml:space="preserve">                           </w:t>
      </w:r>
      <w:r w:rsidR="005C5114"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17"/>
        <w:gridCol w:w="709"/>
        <w:gridCol w:w="1843"/>
        <w:gridCol w:w="1134"/>
        <w:gridCol w:w="1275"/>
        <w:gridCol w:w="2977"/>
      </w:tblGrid>
      <w:tr w:rsidR="00816EE9" w:rsidRPr="00B36DD4" w:rsidTr="00B36DD4">
        <w:trPr>
          <w:tblHeader/>
        </w:trPr>
        <w:tc>
          <w:tcPr>
            <w:tcW w:w="817"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退場法源</w:t>
            </w:r>
          </w:p>
        </w:tc>
        <w:tc>
          <w:tcPr>
            <w:tcW w:w="709"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教育階層</w:t>
            </w:r>
          </w:p>
        </w:tc>
        <w:tc>
          <w:tcPr>
            <w:tcW w:w="1843" w:type="dxa"/>
            <w:shd w:val="clear" w:color="auto" w:fill="auto"/>
            <w:vAlign w:val="center"/>
          </w:tcPr>
          <w:p w:rsidR="00816EE9" w:rsidRPr="00B36DD4" w:rsidRDefault="00BE082B" w:rsidP="00661B74">
            <w:pPr>
              <w:pStyle w:val="141"/>
              <w:jc w:val="center"/>
              <w:rPr>
                <w:spacing w:val="-20"/>
              </w:rPr>
            </w:pPr>
            <w:r w:rsidRPr="00B36DD4">
              <w:rPr>
                <w:rFonts w:hint="eastAsia"/>
                <w:spacing w:val="-20"/>
              </w:rPr>
              <w:t>校名</w:t>
            </w:r>
          </w:p>
        </w:tc>
        <w:tc>
          <w:tcPr>
            <w:tcW w:w="1134" w:type="dxa"/>
            <w:shd w:val="clear" w:color="auto" w:fill="auto"/>
            <w:vAlign w:val="center"/>
          </w:tcPr>
          <w:p w:rsidR="00816EE9" w:rsidRPr="00B36DD4" w:rsidRDefault="00BE082B" w:rsidP="00661B74">
            <w:pPr>
              <w:pStyle w:val="141"/>
              <w:jc w:val="center"/>
              <w:rPr>
                <w:rFonts w:hint="eastAsia"/>
                <w:spacing w:val="-20"/>
              </w:rPr>
            </w:pPr>
            <w:r w:rsidRPr="00B36DD4">
              <w:rPr>
                <w:rFonts w:hint="eastAsia"/>
                <w:spacing w:val="-20"/>
              </w:rPr>
              <w:t>停辦</w:t>
            </w:r>
            <w:r w:rsidR="000B0031" w:rsidRPr="00B36DD4">
              <w:rPr>
                <w:rFonts w:hint="eastAsia"/>
                <w:spacing w:val="-20"/>
              </w:rPr>
              <w:t>(合併)</w:t>
            </w:r>
            <w:r w:rsidRPr="00B36DD4">
              <w:rPr>
                <w:rFonts w:hint="eastAsia"/>
                <w:spacing w:val="-20"/>
              </w:rPr>
              <w:t>日期</w:t>
            </w:r>
          </w:p>
        </w:tc>
        <w:tc>
          <w:tcPr>
            <w:tcW w:w="1275" w:type="dxa"/>
            <w:shd w:val="clear" w:color="auto" w:fill="auto"/>
            <w:vAlign w:val="center"/>
          </w:tcPr>
          <w:p w:rsidR="00816EE9" w:rsidRPr="00B36DD4" w:rsidRDefault="00F97F36" w:rsidP="00F97F36">
            <w:pPr>
              <w:pStyle w:val="141"/>
              <w:jc w:val="center"/>
              <w:rPr>
                <w:spacing w:val="-20"/>
              </w:rPr>
            </w:pPr>
            <w:r w:rsidRPr="00B36DD4">
              <w:rPr>
                <w:rFonts w:hint="eastAsia"/>
                <w:spacing w:val="-20"/>
              </w:rPr>
              <w:t>所在縣市及</w:t>
            </w:r>
            <w:r w:rsidR="00BE082B" w:rsidRPr="00B36DD4">
              <w:rPr>
                <w:rFonts w:hint="eastAsia"/>
                <w:spacing w:val="-20"/>
              </w:rPr>
              <w:t>校地面積</w:t>
            </w:r>
          </w:p>
        </w:tc>
        <w:tc>
          <w:tcPr>
            <w:tcW w:w="2977" w:type="dxa"/>
            <w:shd w:val="clear" w:color="auto" w:fill="auto"/>
            <w:vAlign w:val="center"/>
          </w:tcPr>
          <w:p w:rsidR="00816EE9" w:rsidRPr="00B36DD4" w:rsidRDefault="00D225BF" w:rsidP="00661B74">
            <w:pPr>
              <w:pStyle w:val="141"/>
              <w:jc w:val="center"/>
              <w:rPr>
                <w:spacing w:val="-20"/>
              </w:rPr>
            </w:pPr>
            <w:r w:rsidRPr="00B36DD4">
              <w:rPr>
                <w:rFonts w:hint="eastAsia"/>
                <w:spacing w:val="-20"/>
              </w:rPr>
              <w:t>解散、清算進度及</w:t>
            </w:r>
            <w:r w:rsidR="00BE082B" w:rsidRPr="00B36DD4">
              <w:rPr>
                <w:rFonts w:hint="eastAsia"/>
                <w:spacing w:val="-20"/>
              </w:rPr>
              <w:t>校地用途</w:t>
            </w:r>
          </w:p>
        </w:tc>
      </w:tr>
      <w:tr w:rsidR="00D225BF" w:rsidRPr="00B36DD4" w:rsidTr="00B36DD4">
        <w:tc>
          <w:tcPr>
            <w:tcW w:w="817"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私校法</w:t>
            </w: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高級中等學校</w:t>
            </w: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花蓮縣私立國光高級商工職業學校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102年8月1日停辦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花蓮縣</w:t>
            </w:r>
          </w:p>
          <w:p w:rsidR="00D225BF" w:rsidRPr="00B36DD4" w:rsidRDefault="00D225BF" w:rsidP="00D225BF">
            <w:pPr>
              <w:pStyle w:val="141"/>
              <w:rPr>
                <w:rFonts w:hint="eastAsia"/>
                <w:spacing w:val="-20"/>
              </w:rPr>
            </w:pPr>
            <w:r w:rsidRPr="00B36DD4">
              <w:rPr>
                <w:rFonts w:hint="eastAsia"/>
                <w:spacing w:val="-20"/>
              </w:rPr>
              <w:t>校地面積：</w:t>
            </w:r>
            <w:r w:rsidRPr="00B36DD4">
              <w:rPr>
                <w:spacing w:val="-20"/>
              </w:rPr>
              <w:t>21,626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臺南市私立華濟永安高級中學</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103年8月1日停辦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臺南市</w:t>
            </w:r>
          </w:p>
          <w:p w:rsidR="00D225BF" w:rsidRPr="00B36DD4" w:rsidRDefault="00D225BF" w:rsidP="00D225BF">
            <w:pPr>
              <w:pStyle w:val="141"/>
              <w:rPr>
                <w:spacing w:val="-20"/>
              </w:rPr>
            </w:pPr>
            <w:r w:rsidRPr="00B36DD4">
              <w:rPr>
                <w:rFonts w:hint="eastAsia"/>
                <w:spacing w:val="-20"/>
              </w:rPr>
              <w:t>校地面積：14</w:t>
            </w:r>
            <w:r w:rsidRPr="00B36DD4">
              <w:rPr>
                <w:spacing w:val="-20"/>
              </w:rPr>
              <w:t>,</w:t>
            </w:r>
            <w:r w:rsidRPr="00B36DD4">
              <w:rPr>
                <w:rFonts w:hint="eastAsia"/>
                <w:spacing w:val="-20"/>
              </w:rPr>
              <w:t>009</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嘉義市私立大同高級商業職業學校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104年8月1日停辦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嘉義市</w:t>
            </w:r>
          </w:p>
          <w:p w:rsidR="00D225BF" w:rsidRPr="00B36DD4" w:rsidRDefault="00D225BF" w:rsidP="00D225BF">
            <w:pPr>
              <w:pStyle w:val="141"/>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2.該校所屬學校法人已向臺灣嘉義地方法院聲請由全體董事擔任清算人，經臺灣嘉義地方法院於113年1月23日准予備查。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3.目前暫無中央機關或地方政府有用地需求。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雲林縣私立益新高級工商職業學校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107年2月23日停辦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雲林縣</w:t>
            </w:r>
          </w:p>
          <w:p w:rsidR="00D225BF" w:rsidRPr="00B36DD4" w:rsidRDefault="00D225BF" w:rsidP="00D225BF">
            <w:pPr>
              <w:pStyle w:val="141"/>
              <w:rPr>
                <w:spacing w:val="-20"/>
              </w:rPr>
            </w:pPr>
            <w:r w:rsidRPr="00B36DD4">
              <w:rPr>
                <w:rFonts w:hint="eastAsia"/>
                <w:spacing w:val="-20"/>
              </w:rPr>
              <w:t>校地面積：58</w:t>
            </w:r>
            <w:r w:rsidRPr="00B36DD4">
              <w:rPr>
                <w:spacing w:val="-20"/>
              </w:rPr>
              <w:t>,</w:t>
            </w:r>
            <w:r w:rsidRPr="00B36DD4">
              <w:rPr>
                <w:rFonts w:hint="eastAsia"/>
                <w:spacing w:val="-20"/>
              </w:rPr>
              <w:t>91</w:t>
            </w:r>
            <w:r w:rsidRPr="00B36DD4">
              <w:rPr>
                <w:spacing w:val="-20"/>
              </w:rPr>
              <w:t>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1.該校所屬學校法人已向臺灣雲林地方法院聲請由全體董事擔任清算人，經臺灣雲林地方法院於113年1月29日准予備查。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屏東縣私立志成高級商工職業學校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107年2月23日停辦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屏東縣</w:t>
            </w:r>
          </w:p>
          <w:p w:rsidR="00D225BF" w:rsidRPr="00B36DD4" w:rsidRDefault="00D225BF" w:rsidP="00D225BF">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屏東縣私立華洲高級工業家事職業學校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109年9月4日停辦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屏東縣</w:t>
            </w:r>
          </w:p>
          <w:p w:rsidR="00D225BF" w:rsidRPr="00B36DD4" w:rsidRDefault="00D225BF" w:rsidP="00D225BF">
            <w:pPr>
              <w:pStyle w:val="141"/>
              <w:rPr>
                <w:spacing w:val="-20"/>
              </w:rPr>
            </w:pPr>
            <w:r w:rsidRPr="00B36DD4">
              <w:rPr>
                <w:rFonts w:hint="eastAsia"/>
                <w:spacing w:val="-20"/>
              </w:rPr>
              <w:t>校地面積：30</w:t>
            </w:r>
            <w:r w:rsidRPr="00B36DD4">
              <w:rPr>
                <w:spacing w:val="-20"/>
              </w:rPr>
              <w:t>,</w:t>
            </w:r>
            <w:r w:rsidRPr="00B36DD4">
              <w:rPr>
                <w:rFonts w:hint="eastAsia"/>
                <w:spacing w:val="-20"/>
              </w:rPr>
              <w:t>146</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1.該校所屬學校法人已向臺灣屏東地方法院聲請由全體董事擔任清算人，經臺灣屏東地方法院於113年5月27日准予備查。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弘德學校財團法人嘉義縣弘德高級工商職業學校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110年11月10日停辦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嘉義縣</w:t>
            </w:r>
          </w:p>
          <w:p w:rsidR="00D225BF" w:rsidRPr="00B36DD4" w:rsidRDefault="00D225BF" w:rsidP="00D225BF">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1.該校所屬學校法人已向臺灣嘉義地方法院聲請由顏月緞擔任清算人，經臺灣嘉義地方法院於114年3月25日准予備查。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臺南市私立鳳和高級中學</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111年1月17日停辦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臺南市</w:t>
            </w:r>
          </w:p>
          <w:p w:rsidR="00D225BF" w:rsidRPr="00B36DD4" w:rsidRDefault="00D225BF" w:rsidP="00D225BF">
            <w:pPr>
              <w:pStyle w:val="141"/>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rPr>
                <w:spacing w:val="-20"/>
              </w:rPr>
            </w:pPr>
            <w:r w:rsidRPr="00B36DD4">
              <w:rPr>
                <w:rFonts w:hint="eastAsia"/>
                <w:spacing w:val="-20"/>
              </w:rPr>
              <w:t>嘉義縣私立協志高級工商職業學校</w:t>
            </w:r>
          </w:p>
        </w:tc>
        <w:tc>
          <w:tcPr>
            <w:tcW w:w="1134" w:type="dxa"/>
            <w:shd w:val="clear" w:color="auto" w:fill="auto"/>
            <w:vAlign w:val="center"/>
          </w:tcPr>
          <w:p w:rsidR="00D225BF" w:rsidRPr="00B36DD4" w:rsidRDefault="00D225BF" w:rsidP="00D225BF">
            <w:pPr>
              <w:pStyle w:val="141"/>
              <w:rPr>
                <w:spacing w:val="-20"/>
              </w:rPr>
            </w:pPr>
            <w:r w:rsidRPr="00B36DD4">
              <w:rPr>
                <w:rFonts w:hint="eastAsia"/>
                <w:spacing w:val="-20"/>
              </w:rPr>
              <w:t>111年8月1日停辦</w:t>
            </w:r>
          </w:p>
        </w:tc>
        <w:tc>
          <w:tcPr>
            <w:tcW w:w="1275" w:type="dxa"/>
            <w:shd w:val="clear" w:color="auto" w:fill="auto"/>
            <w:vAlign w:val="center"/>
          </w:tcPr>
          <w:p w:rsidR="00D225BF" w:rsidRPr="00B36DD4" w:rsidRDefault="00D225BF" w:rsidP="00D225BF">
            <w:pPr>
              <w:pStyle w:val="141"/>
              <w:rPr>
                <w:spacing w:val="-20"/>
              </w:rPr>
            </w:pPr>
            <w:r w:rsidRPr="00B36DD4">
              <w:rPr>
                <w:rFonts w:hint="eastAsia"/>
                <w:spacing w:val="-20"/>
              </w:rPr>
              <w:t>嘉義縣</w:t>
            </w:r>
          </w:p>
          <w:p w:rsidR="00D225BF" w:rsidRPr="00B36DD4" w:rsidRDefault="00D225BF" w:rsidP="00D225BF">
            <w:pPr>
              <w:pStyle w:val="141"/>
              <w:rPr>
                <w:spacing w:val="-20"/>
              </w:rPr>
            </w:pPr>
            <w:r w:rsidRPr="00B36DD4">
              <w:rPr>
                <w:rFonts w:hint="eastAsia"/>
                <w:spacing w:val="-20"/>
              </w:rPr>
              <w:t>校地面積：56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2977" w:type="dxa"/>
            <w:shd w:val="clear" w:color="auto" w:fill="auto"/>
            <w:vAlign w:val="center"/>
          </w:tcPr>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1.該校所屬學校法人已向臺灣嘉義地方法院聲請由全體董事擔任清算人，經臺灣嘉義地方法院於113年1月17日准予備查。</w:t>
            </w:r>
          </w:p>
          <w:p w:rsidR="00D225BF" w:rsidRPr="00B36DD4" w:rsidRDefault="00D225BF" w:rsidP="00D225BF">
            <w:pPr>
              <w:pStyle w:val="141"/>
              <w:ind w:leftChars="-30" w:left="124" w:hangingChars="103" w:hanging="209"/>
              <w:jc w:val="both"/>
              <w:rPr>
                <w:spacing w:val="-20"/>
              </w:rPr>
            </w:pPr>
            <w:r w:rsidRPr="00B36DD4">
              <w:rPr>
                <w:rFonts w:hint="eastAsia"/>
                <w:spacing w:val="-20"/>
              </w:rPr>
              <w:t>2.目前暫無中央機關或地方政府有用地需求。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大專校院</w:t>
            </w: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高鳳數位內容學院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103年2月27日停辦</w:t>
            </w:r>
          </w:p>
        </w:tc>
        <w:tc>
          <w:tcPr>
            <w:tcW w:w="1275" w:type="dxa"/>
            <w:shd w:val="clear" w:color="auto" w:fill="auto"/>
            <w:vAlign w:val="center"/>
          </w:tcPr>
          <w:p w:rsidR="00D225BF" w:rsidRPr="00B36DD4" w:rsidRDefault="00D225BF" w:rsidP="00D225BF">
            <w:pPr>
              <w:pStyle w:val="141"/>
              <w:jc w:val="both"/>
              <w:rPr>
                <w:spacing w:val="-20"/>
              </w:rPr>
            </w:pPr>
            <w:r w:rsidRPr="00B36DD4">
              <w:rPr>
                <w:spacing w:val="-20"/>
              </w:rPr>
              <w:t>屏東縣</w:t>
            </w:r>
          </w:p>
          <w:p w:rsidR="00D225BF" w:rsidRPr="00B36DD4" w:rsidRDefault="00D225BF" w:rsidP="00D225BF">
            <w:pPr>
              <w:pStyle w:val="141"/>
              <w:jc w:val="both"/>
              <w:rPr>
                <w:spacing w:val="-20"/>
              </w:rPr>
            </w:pPr>
            <w:r w:rsidRPr="00B36DD4">
              <w:rPr>
                <w:rFonts w:hint="eastAsia"/>
                <w:spacing w:val="-20"/>
              </w:rPr>
              <w:t>校地面積：156,000</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該學校法人於105學年度新設私立崇華國民小學。</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永達技術學院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103年8月6日停辦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.屏東縣</w:t>
            </w:r>
          </w:p>
          <w:p w:rsidR="00D225BF" w:rsidRPr="00B36DD4" w:rsidRDefault="00D225BF" w:rsidP="00D225BF">
            <w:pPr>
              <w:pStyle w:val="141"/>
              <w:jc w:val="both"/>
              <w:rPr>
                <w:spacing w:val="-20"/>
              </w:rPr>
            </w:pPr>
            <w:r w:rsidRPr="00B36DD4">
              <w:rPr>
                <w:rFonts w:hint="eastAsia"/>
                <w:spacing w:val="-20"/>
              </w:rPr>
              <w:t>校地面積：77,472</w:t>
            </w:r>
          </w:p>
          <w:p w:rsidR="00D225BF" w:rsidRPr="00B36DD4" w:rsidRDefault="00D225BF" w:rsidP="00D225BF">
            <w:pPr>
              <w:pStyle w:val="141"/>
              <w:jc w:val="both"/>
              <w:rPr>
                <w:spacing w:val="-20"/>
              </w:rPr>
            </w:pPr>
            <w:r w:rsidRPr="00B36DD4">
              <w:rPr>
                <w:rFonts w:hint="eastAsia"/>
                <w:spacing w:val="-20"/>
              </w:rPr>
              <w:t>2</w:t>
            </w:r>
            <w:r w:rsidRPr="00B36DD4">
              <w:rPr>
                <w:spacing w:val="-20"/>
              </w:rPr>
              <w:t>.</w:t>
            </w:r>
            <w:r w:rsidRPr="00B36DD4">
              <w:rPr>
                <w:rFonts w:hint="eastAsia"/>
                <w:spacing w:val="-20"/>
              </w:rPr>
              <w:t>高雄市</w:t>
            </w:r>
          </w:p>
          <w:p w:rsidR="00D225BF" w:rsidRPr="00B36DD4" w:rsidRDefault="00D225BF" w:rsidP="00D225BF">
            <w:pPr>
              <w:pStyle w:val="141"/>
              <w:jc w:val="both"/>
              <w:rPr>
                <w:rFonts w:hint="eastAsia"/>
                <w:spacing w:val="-20"/>
              </w:rPr>
            </w:pPr>
            <w:r w:rsidRPr="00B36DD4">
              <w:rPr>
                <w:rFonts w:hint="eastAsia"/>
                <w:spacing w:val="-20"/>
              </w:rPr>
              <w:t>校地面積：84,409</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該學校法人仁武校區由經濟部產業園區管理局承接，麟洛校區擬由屏東縣政府承接。</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康寧大學</w:t>
            </w:r>
          </w:p>
        </w:tc>
        <w:tc>
          <w:tcPr>
            <w:tcW w:w="1134"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104年8月1日合併</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w:t>
            </w:r>
            <w:r w:rsidRPr="00B36DD4">
              <w:rPr>
                <w:rFonts w:hint="eastAsia"/>
                <w:spacing w:val="-20"/>
              </w:rPr>
              <w:t>臺北市</w:t>
            </w:r>
          </w:p>
          <w:p w:rsidR="00D225BF" w:rsidRPr="00B36DD4" w:rsidRDefault="00D225BF" w:rsidP="00D225BF">
            <w:pPr>
              <w:pStyle w:val="141"/>
              <w:jc w:val="both"/>
              <w:rPr>
                <w:spacing w:val="-20"/>
              </w:rPr>
            </w:pPr>
            <w:r w:rsidRPr="00B36DD4">
              <w:rPr>
                <w:rFonts w:hint="eastAsia"/>
                <w:spacing w:val="-20"/>
              </w:rPr>
              <w:t>校地面積：73,581</w:t>
            </w:r>
          </w:p>
          <w:p w:rsidR="00D225BF" w:rsidRPr="00B36DD4" w:rsidRDefault="00D225BF" w:rsidP="00D225BF">
            <w:pPr>
              <w:pStyle w:val="141"/>
              <w:jc w:val="both"/>
              <w:rPr>
                <w:spacing w:val="-20"/>
              </w:rPr>
            </w:pPr>
            <w:r w:rsidRPr="00B36DD4">
              <w:rPr>
                <w:rFonts w:hint="eastAsia"/>
                <w:spacing w:val="-20"/>
              </w:rPr>
              <w:t>2</w:t>
            </w:r>
            <w:r w:rsidRPr="00B36DD4">
              <w:rPr>
                <w:spacing w:val="-20"/>
              </w:rPr>
              <w:t>.</w:t>
            </w:r>
            <w:r w:rsidRPr="00B36DD4">
              <w:rPr>
                <w:rFonts w:hint="eastAsia"/>
                <w:spacing w:val="-20"/>
              </w:rPr>
              <w:t>臺南市</w:t>
            </w:r>
          </w:p>
          <w:p w:rsidR="00D225BF" w:rsidRPr="00B36DD4" w:rsidRDefault="00D225BF" w:rsidP="00D225BF">
            <w:pPr>
              <w:pStyle w:val="141"/>
              <w:jc w:val="both"/>
              <w:rPr>
                <w:spacing w:val="-20"/>
              </w:rPr>
            </w:pPr>
            <w:r w:rsidRPr="00B36DD4">
              <w:rPr>
                <w:rFonts w:hint="eastAsia"/>
                <w:spacing w:val="-20"/>
              </w:rPr>
              <w:t>校地面積：191,687</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學校使用。</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高美醫護管理專科學校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107年8月1日停辦</w:t>
            </w:r>
          </w:p>
        </w:tc>
        <w:tc>
          <w:tcPr>
            <w:tcW w:w="1275"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高雄市</w:t>
            </w:r>
          </w:p>
          <w:p w:rsidR="00D225BF" w:rsidRPr="00B36DD4" w:rsidRDefault="00D225BF" w:rsidP="00D225BF">
            <w:pPr>
              <w:pStyle w:val="141"/>
              <w:jc w:val="both"/>
              <w:rPr>
                <w:spacing w:val="-20"/>
              </w:rPr>
            </w:pPr>
            <w:r w:rsidRPr="00B36DD4">
              <w:rPr>
                <w:rFonts w:hint="eastAsia"/>
                <w:spacing w:val="-20"/>
              </w:rPr>
              <w:t>校地面積：39,893</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亞太創意技術學院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w:t>
            </w:r>
          </w:p>
          <w:p w:rsidR="00D225BF" w:rsidRPr="00B36DD4" w:rsidRDefault="00D225BF" w:rsidP="00D225BF">
            <w:pPr>
              <w:pStyle w:val="141"/>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南榮科技大學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109年2月1日停辦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臺南市</w:t>
            </w:r>
          </w:p>
          <w:p w:rsidR="00D225BF" w:rsidRPr="00B36DD4" w:rsidRDefault="00D225BF" w:rsidP="00D225BF">
            <w:pPr>
              <w:pStyle w:val="141"/>
              <w:jc w:val="both"/>
              <w:rPr>
                <w:spacing w:val="-20"/>
              </w:rPr>
            </w:pPr>
            <w:r w:rsidRPr="00B36DD4">
              <w:rPr>
                <w:rFonts w:hint="eastAsia"/>
                <w:spacing w:val="-20"/>
              </w:rPr>
              <w:t>校地面積：72,144</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該學校法人於112年1月31日經臺南市政府核定籌設玉秀雙語國民小學計畫。</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稻江科技暨管理學院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110年8月1日停辦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嘉義縣</w:t>
            </w:r>
          </w:p>
          <w:p w:rsidR="00D225BF" w:rsidRPr="00B36DD4" w:rsidRDefault="00D225BF" w:rsidP="00D225BF">
            <w:pPr>
              <w:pStyle w:val="141"/>
              <w:jc w:val="both"/>
              <w:rPr>
                <w:spacing w:val="-20"/>
              </w:rPr>
            </w:pPr>
            <w:r w:rsidRPr="00B36DD4">
              <w:rPr>
                <w:rFonts w:hint="eastAsia"/>
                <w:spacing w:val="-20"/>
              </w:rPr>
              <w:t>校地面積：261.095</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臺灣觀光學院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110年9月1日停辦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花蓮縣</w:t>
            </w:r>
          </w:p>
          <w:p w:rsidR="00D225BF" w:rsidRPr="00B36DD4" w:rsidRDefault="00D225BF" w:rsidP="00D225BF">
            <w:pPr>
              <w:pStyle w:val="141"/>
              <w:jc w:val="both"/>
              <w:rPr>
                <w:spacing w:val="-20"/>
              </w:rPr>
            </w:pPr>
            <w:r w:rsidRPr="00B36DD4">
              <w:rPr>
                <w:rFonts w:hint="eastAsia"/>
                <w:spacing w:val="-20"/>
              </w:rPr>
              <w:t>校地面積：140,340</w:t>
            </w:r>
          </w:p>
        </w:tc>
        <w:tc>
          <w:tcPr>
            <w:tcW w:w="2977" w:type="dxa"/>
            <w:shd w:val="clear" w:color="auto" w:fill="auto"/>
            <w:vAlign w:val="center"/>
          </w:tcPr>
          <w:p w:rsidR="00D225BF" w:rsidRPr="00B36DD4" w:rsidRDefault="00D225BF" w:rsidP="00D225BF">
            <w:pPr>
              <w:pStyle w:val="141"/>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蘭陽技術學院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宜蘭縣</w:t>
            </w:r>
          </w:p>
          <w:p w:rsidR="00D225BF" w:rsidRPr="00B36DD4" w:rsidRDefault="00D225BF" w:rsidP="00D225BF">
            <w:pPr>
              <w:pStyle w:val="141"/>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D225BF" w:rsidRPr="00B36DD4" w:rsidTr="00B36DD4">
        <w:tc>
          <w:tcPr>
            <w:tcW w:w="817" w:type="dxa"/>
            <w:vMerge/>
            <w:tcBorders>
              <w:bottom w:val="double" w:sz="4" w:space="0" w:color="auto"/>
            </w:tcBorders>
            <w:shd w:val="clear" w:color="auto" w:fill="auto"/>
          </w:tcPr>
          <w:p w:rsidR="00D225BF" w:rsidRPr="00B36DD4" w:rsidRDefault="00D225BF" w:rsidP="00D225BF">
            <w:pPr>
              <w:pStyle w:val="141"/>
              <w:rPr>
                <w:spacing w:val="-20"/>
              </w:rPr>
            </w:pPr>
          </w:p>
        </w:tc>
        <w:tc>
          <w:tcPr>
            <w:tcW w:w="709" w:type="dxa"/>
            <w:vMerge/>
            <w:tcBorders>
              <w:bottom w:val="double" w:sz="4" w:space="0" w:color="auto"/>
            </w:tcBorders>
            <w:shd w:val="clear" w:color="auto" w:fill="auto"/>
          </w:tcPr>
          <w:p w:rsidR="00D225BF" w:rsidRPr="00B36DD4" w:rsidRDefault="00D225BF" w:rsidP="00D225BF">
            <w:pPr>
              <w:pStyle w:val="141"/>
              <w:rPr>
                <w:spacing w:val="-20"/>
              </w:rPr>
            </w:pPr>
          </w:p>
        </w:tc>
        <w:tc>
          <w:tcPr>
            <w:tcW w:w="1843"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慈濟大學</w:t>
            </w:r>
          </w:p>
        </w:tc>
        <w:tc>
          <w:tcPr>
            <w:tcW w:w="1134"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75"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花蓮縣</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697,488</w:t>
            </w:r>
          </w:p>
        </w:tc>
        <w:tc>
          <w:tcPr>
            <w:tcW w:w="2977" w:type="dxa"/>
            <w:tcBorders>
              <w:bottom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學校使用。</w:t>
            </w:r>
          </w:p>
        </w:tc>
      </w:tr>
      <w:tr w:rsidR="00D225BF" w:rsidRPr="00B36DD4" w:rsidTr="00B36DD4">
        <w:tc>
          <w:tcPr>
            <w:tcW w:w="817" w:type="dxa"/>
            <w:vMerge w:val="restart"/>
            <w:tcBorders>
              <w:top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退場條例</w:t>
            </w:r>
          </w:p>
        </w:tc>
        <w:tc>
          <w:tcPr>
            <w:tcW w:w="709" w:type="dxa"/>
            <w:vMerge w:val="restart"/>
            <w:tcBorders>
              <w:top w:val="double" w:sz="4" w:space="0" w:color="auto"/>
            </w:tcBorders>
            <w:shd w:val="clear" w:color="auto" w:fill="auto"/>
            <w:vAlign w:val="center"/>
          </w:tcPr>
          <w:p w:rsidR="00D225BF" w:rsidRPr="00B36DD4" w:rsidRDefault="00D225BF" w:rsidP="00D225BF">
            <w:pPr>
              <w:pStyle w:val="141"/>
              <w:jc w:val="both"/>
              <w:rPr>
                <w:spacing w:val="-20"/>
              </w:rPr>
            </w:pPr>
            <w:r w:rsidRPr="00B36DD4">
              <w:rPr>
                <w:rFonts w:hint="eastAsia"/>
                <w:spacing w:val="-20"/>
              </w:rPr>
              <w:t>高級中等學校</w:t>
            </w: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嘉義縣私立同濟高級中學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114年7月31日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所在縣市：嘉義縣</w:t>
            </w:r>
          </w:p>
          <w:p w:rsidR="00D225BF" w:rsidRPr="00B36DD4" w:rsidRDefault="00D225BF" w:rsidP="00D225BF">
            <w:pPr>
              <w:pStyle w:val="141"/>
              <w:jc w:val="both"/>
              <w:rPr>
                <w:spacing w:val="-20"/>
              </w:rPr>
            </w:pPr>
            <w:r w:rsidRPr="00B36DD4">
              <w:rPr>
                <w:rFonts w:hint="eastAsia"/>
                <w:spacing w:val="-20"/>
              </w:rPr>
              <w:t>校地面積：19</w:t>
            </w:r>
            <w:r w:rsidRPr="00B36DD4">
              <w:rPr>
                <w:spacing w:val="-20"/>
              </w:rPr>
              <w:t>,</w:t>
            </w:r>
            <w:r w:rsidRPr="00B36DD4">
              <w:rPr>
                <w:rFonts w:hint="eastAsia"/>
                <w:spacing w:val="-20"/>
              </w:rPr>
              <w:t>35</w:t>
            </w:r>
            <w:r w:rsidRPr="00B36DD4">
              <w:rPr>
                <w:spacing w:val="-20"/>
              </w:rPr>
              <w:t>2</w:t>
            </w:r>
          </w:p>
        </w:tc>
        <w:tc>
          <w:tcPr>
            <w:tcW w:w="2977"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苗栗縣私立賢德高級工商職業學校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校地面積：11</w:t>
            </w:r>
            <w:r w:rsidRPr="00B36DD4">
              <w:rPr>
                <w:spacing w:val="-20"/>
              </w:rPr>
              <w:t>,</w:t>
            </w:r>
            <w:r w:rsidRPr="00B36DD4">
              <w:rPr>
                <w:rFonts w:hint="eastAsia"/>
                <w:spacing w:val="-20"/>
              </w:rPr>
              <w:t>130</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苗栗縣私立育民高級工業家事職業學校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校地面積：31</w:t>
            </w:r>
            <w:r w:rsidRPr="00B36DD4">
              <w:rPr>
                <w:spacing w:val="-20"/>
              </w:rPr>
              <w:t>,</w:t>
            </w:r>
            <w:r w:rsidRPr="00B36DD4">
              <w:rPr>
                <w:rFonts w:hint="eastAsia"/>
                <w:spacing w:val="-20"/>
              </w:rPr>
              <w:t>897</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rFonts w:hint="eastAsia"/>
                <w:spacing w:val="-20"/>
              </w:rPr>
              <w:t>彰化縣私立大慶高級商工職業學校</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校地面積：26</w:t>
            </w:r>
            <w:r w:rsidRPr="00B36DD4">
              <w:rPr>
                <w:spacing w:val="-20"/>
              </w:rPr>
              <w:t>,</w:t>
            </w:r>
            <w:r w:rsidRPr="00B36DD4">
              <w:rPr>
                <w:rFonts w:hint="eastAsia"/>
                <w:spacing w:val="-20"/>
              </w:rPr>
              <w:t>709</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苗栗縣私立大成高級中學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所在縣市：苗栗縣</w:t>
            </w:r>
          </w:p>
          <w:p w:rsidR="00D225BF" w:rsidRPr="00B36DD4" w:rsidRDefault="00D225BF" w:rsidP="00D225BF">
            <w:pPr>
              <w:pStyle w:val="141"/>
              <w:jc w:val="both"/>
              <w:rPr>
                <w:spacing w:val="-20"/>
              </w:rPr>
            </w:pPr>
            <w:r w:rsidRPr="00B36DD4">
              <w:rPr>
                <w:rFonts w:hint="eastAsia"/>
                <w:spacing w:val="-20"/>
              </w:rPr>
              <w:t>校地面積：24</w:t>
            </w:r>
            <w:r w:rsidRPr="00B36DD4">
              <w:rPr>
                <w:spacing w:val="-20"/>
              </w:rPr>
              <w:t>,</w:t>
            </w:r>
            <w:r w:rsidRPr="00B36DD4">
              <w:rPr>
                <w:rFonts w:hint="eastAsia"/>
                <w:spacing w:val="-20"/>
              </w:rPr>
              <w:t>375</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臺南市私立新榮高級中學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115年8月1日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所在縣市：臺南市</w:t>
            </w:r>
          </w:p>
          <w:p w:rsidR="00D225BF" w:rsidRPr="00B36DD4" w:rsidRDefault="00D225BF" w:rsidP="00D225BF">
            <w:pPr>
              <w:pStyle w:val="141"/>
              <w:jc w:val="both"/>
              <w:rPr>
                <w:spacing w:val="-20"/>
              </w:rPr>
            </w:pPr>
            <w:r w:rsidRPr="00B36DD4">
              <w:rPr>
                <w:rFonts w:hint="eastAsia"/>
                <w:spacing w:val="-20"/>
              </w:rPr>
              <w:t>校地面積：42</w:t>
            </w:r>
            <w:r w:rsidRPr="00B36DD4">
              <w:rPr>
                <w:spacing w:val="-20"/>
              </w:rPr>
              <w:t>,</w:t>
            </w:r>
            <w:r w:rsidRPr="00B36DD4">
              <w:rPr>
                <w:rFonts w:hint="eastAsia"/>
                <w:spacing w:val="-20"/>
              </w:rPr>
              <w:t>293</w:t>
            </w:r>
          </w:p>
        </w:tc>
        <w:tc>
          <w:tcPr>
            <w:tcW w:w="2977" w:type="dxa"/>
            <w:shd w:val="clear" w:color="auto" w:fill="auto"/>
            <w:vAlign w:val="center"/>
          </w:tcPr>
          <w:p w:rsidR="00D225BF" w:rsidRPr="00B36DD4" w:rsidRDefault="00D225BF" w:rsidP="00D225BF">
            <w:pPr>
              <w:pStyle w:val="141"/>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val="restart"/>
            <w:shd w:val="clear" w:color="auto" w:fill="auto"/>
            <w:vAlign w:val="center"/>
          </w:tcPr>
          <w:p w:rsidR="00D225BF" w:rsidRPr="00B36DD4" w:rsidRDefault="00D225BF" w:rsidP="00D225BF">
            <w:pPr>
              <w:pStyle w:val="141"/>
              <w:jc w:val="both"/>
              <w:rPr>
                <w:spacing w:val="-20"/>
              </w:rPr>
            </w:pPr>
            <w:r w:rsidRPr="00B36DD4">
              <w:rPr>
                <w:rFonts w:hint="eastAsia"/>
                <w:spacing w:val="-20"/>
              </w:rPr>
              <w:t>大專校院</w:t>
            </w: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和春技術學院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112年5月10日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所在縣市：高雄市</w:t>
            </w:r>
          </w:p>
          <w:p w:rsidR="00D225BF" w:rsidRPr="00B36DD4" w:rsidRDefault="00D225BF" w:rsidP="00D225BF">
            <w:pPr>
              <w:pStyle w:val="141"/>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2977" w:type="dxa"/>
            <w:shd w:val="clear" w:color="auto" w:fill="auto"/>
            <w:vAlign w:val="center"/>
          </w:tcPr>
          <w:p w:rsidR="00D225BF" w:rsidRPr="00B36DD4" w:rsidRDefault="00D225BF" w:rsidP="00D225BF">
            <w:pPr>
              <w:pStyle w:val="141"/>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中州科技大學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D225BF" w:rsidRPr="00B36DD4" w:rsidRDefault="00D225BF" w:rsidP="00D225BF">
            <w:pPr>
              <w:pStyle w:val="141"/>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hint="eastAsia"/>
                <w:spacing w:val="-20"/>
              </w:rPr>
              <w:t>台灣首府</w:t>
            </w:r>
          </w:p>
          <w:p w:rsidR="00D225BF" w:rsidRPr="00B36DD4" w:rsidRDefault="00D225BF" w:rsidP="00D225BF">
            <w:pPr>
              <w:pStyle w:val="141"/>
              <w:jc w:val="both"/>
              <w:rPr>
                <w:spacing w:val="-20"/>
              </w:rPr>
            </w:pPr>
            <w:r w:rsidRPr="00B36DD4">
              <w:rPr>
                <w:rFonts w:hint="eastAsia"/>
                <w:spacing w:val="-20"/>
              </w:rPr>
              <w:t>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112年7月31日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所在縣市：臺南市</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165,287</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rFonts w:hint="eastAsia"/>
                <w:spacing w:val="-20"/>
              </w:rPr>
            </w:pPr>
            <w:r w:rsidRPr="00B36DD4">
              <w:rPr>
                <w:spacing w:val="-20"/>
              </w:rPr>
              <w:t>大同技術學院</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所在縣市：嘉義市</w:t>
            </w:r>
          </w:p>
          <w:p w:rsidR="00D225BF" w:rsidRPr="00B36DD4" w:rsidRDefault="00D225BF" w:rsidP="00D225BF">
            <w:pPr>
              <w:pStyle w:val="141"/>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D225BF" w:rsidRPr="00B36DD4" w:rsidRDefault="00D225BF" w:rsidP="00D225BF">
            <w:pPr>
              <w:pStyle w:val="141"/>
              <w:jc w:val="both"/>
              <w:rPr>
                <w:spacing w:val="-20"/>
              </w:rPr>
            </w:pPr>
          </w:p>
          <w:p w:rsidR="00D225BF" w:rsidRPr="00B36DD4" w:rsidRDefault="00D225BF" w:rsidP="00D225BF">
            <w:pPr>
              <w:pStyle w:val="141"/>
              <w:jc w:val="both"/>
              <w:rPr>
                <w:spacing w:val="-20"/>
              </w:rPr>
            </w:pPr>
            <w:r w:rsidRPr="00B36DD4">
              <w:rPr>
                <w:rFonts w:hint="eastAsia"/>
                <w:spacing w:val="-20"/>
              </w:rPr>
              <w:t>所在縣市：嘉義縣</w:t>
            </w:r>
          </w:p>
          <w:p w:rsidR="00D225BF" w:rsidRPr="00B36DD4" w:rsidRDefault="00D225BF" w:rsidP="00D225BF">
            <w:pPr>
              <w:pStyle w:val="141"/>
              <w:jc w:val="both"/>
              <w:rPr>
                <w:rFonts w:hint="eastAsia"/>
                <w:spacing w:val="-20"/>
              </w:rPr>
            </w:pPr>
            <w:r w:rsidRPr="00B36DD4">
              <w:rPr>
                <w:rFonts w:hint="eastAsia"/>
                <w:spacing w:val="-20"/>
              </w:rPr>
              <w:t>校地面積：84</w:t>
            </w:r>
            <w:r w:rsidRPr="00B36DD4">
              <w:rPr>
                <w:spacing w:val="-20"/>
              </w:rPr>
              <w:t>,</w:t>
            </w:r>
            <w:r w:rsidRPr="00B36DD4">
              <w:rPr>
                <w:rFonts w:hint="eastAsia"/>
                <w:spacing w:val="-20"/>
              </w:rPr>
              <w:t>409</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1.該</w:t>
            </w:r>
            <w:r w:rsidRPr="00B36DD4">
              <w:rPr>
                <w:spacing w:val="-20"/>
              </w:rPr>
              <w:t>校校本部校地預計由嘉義市政府承接、太保校區校地預計由嘉義縣政府承接。</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東方設計大學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所在縣市：高雄市</w:t>
            </w:r>
          </w:p>
          <w:p w:rsidR="00D225BF" w:rsidRPr="00B36DD4" w:rsidRDefault="00D225BF" w:rsidP="00D225BF">
            <w:pPr>
              <w:pStyle w:val="141"/>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spacing w:val="-20"/>
              </w:rPr>
              <w:t>環球科技大學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所在縣市：雲林縣</w:t>
            </w:r>
          </w:p>
          <w:p w:rsidR="00D225BF" w:rsidRPr="00B36DD4" w:rsidRDefault="00D225BF" w:rsidP="00D225BF">
            <w:pPr>
              <w:pStyle w:val="141"/>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D225BF" w:rsidRPr="00B36DD4" w:rsidRDefault="00D225BF" w:rsidP="00D225BF">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D225BF" w:rsidRPr="00B36DD4" w:rsidTr="00B36DD4">
        <w:tc>
          <w:tcPr>
            <w:tcW w:w="817" w:type="dxa"/>
            <w:vMerge/>
            <w:shd w:val="clear" w:color="auto" w:fill="auto"/>
          </w:tcPr>
          <w:p w:rsidR="00D225BF" w:rsidRPr="00B36DD4" w:rsidRDefault="00D225BF" w:rsidP="00D225BF">
            <w:pPr>
              <w:pStyle w:val="141"/>
              <w:rPr>
                <w:spacing w:val="-20"/>
              </w:rPr>
            </w:pPr>
          </w:p>
        </w:tc>
        <w:tc>
          <w:tcPr>
            <w:tcW w:w="709" w:type="dxa"/>
            <w:vMerge/>
            <w:shd w:val="clear" w:color="auto" w:fill="auto"/>
          </w:tcPr>
          <w:p w:rsidR="00D225BF" w:rsidRPr="00B36DD4" w:rsidRDefault="00D225BF" w:rsidP="00D225BF">
            <w:pPr>
              <w:pStyle w:val="141"/>
              <w:rPr>
                <w:spacing w:val="-20"/>
              </w:rPr>
            </w:pPr>
          </w:p>
        </w:tc>
        <w:tc>
          <w:tcPr>
            <w:tcW w:w="1843" w:type="dxa"/>
            <w:shd w:val="clear" w:color="auto" w:fill="auto"/>
            <w:vAlign w:val="center"/>
          </w:tcPr>
          <w:p w:rsidR="00D225BF" w:rsidRPr="00B36DD4" w:rsidRDefault="00D225BF" w:rsidP="00D225BF">
            <w:pPr>
              <w:pStyle w:val="141"/>
              <w:jc w:val="both"/>
              <w:rPr>
                <w:spacing w:val="-20"/>
              </w:rPr>
            </w:pPr>
            <w:r w:rsidRPr="00B36DD4">
              <w:rPr>
                <w:rFonts w:cs="新細明體" w:hint="eastAsia"/>
                <w:spacing w:val="-20"/>
                <w:kern w:val="0"/>
              </w:rPr>
              <w:t>明道大學</w:t>
            </w:r>
          </w:p>
        </w:tc>
        <w:tc>
          <w:tcPr>
            <w:tcW w:w="1134" w:type="dxa"/>
            <w:shd w:val="clear" w:color="auto" w:fill="auto"/>
            <w:vAlign w:val="center"/>
          </w:tcPr>
          <w:p w:rsidR="00D225BF" w:rsidRPr="00B36DD4" w:rsidRDefault="00D225BF" w:rsidP="00D225BF">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75" w:type="dxa"/>
            <w:shd w:val="clear" w:color="auto" w:fill="auto"/>
            <w:vAlign w:val="center"/>
          </w:tcPr>
          <w:p w:rsidR="00D225BF" w:rsidRPr="00B36DD4" w:rsidRDefault="00D225BF" w:rsidP="00D225BF">
            <w:pPr>
              <w:pStyle w:val="141"/>
              <w:jc w:val="both"/>
              <w:rPr>
                <w:spacing w:val="-20"/>
              </w:rPr>
            </w:pPr>
            <w:r w:rsidRPr="00B36DD4">
              <w:rPr>
                <w:rFonts w:hint="eastAsia"/>
                <w:spacing w:val="-20"/>
              </w:rPr>
              <w:t>所在縣市：彰化縣</w:t>
            </w:r>
          </w:p>
          <w:p w:rsidR="00D225BF" w:rsidRPr="00B36DD4" w:rsidRDefault="00D225BF" w:rsidP="00D225BF">
            <w:pPr>
              <w:pStyle w:val="141"/>
              <w:jc w:val="both"/>
              <w:rPr>
                <w:spacing w:val="-20"/>
              </w:rPr>
            </w:pPr>
            <w:r w:rsidRPr="00B36DD4">
              <w:rPr>
                <w:rFonts w:hint="eastAsia"/>
                <w:spacing w:val="-20"/>
              </w:rPr>
              <w:t>校地面積</w:t>
            </w:r>
            <w:r w:rsidRPr="00B36DD4">
              <w:rPr>
                <w:spacing w:val="-20"/>
              </w:rPr>
              <w:t>482,790</w:t>
            </w:r>
          </w:p>
        </w:tc>
        <w:tc>
          <w:tcPr>
            <w:tcW w:w="2977" w:type="dxa"/>
            <w:shd w:val="clear" w:color="auto" w:fill="auto"/>
            <w:vAlign w:val="center"/>
          </w:tcPr>
          <w:p w:rsidR="00D225BF" w:rsidRPr="00B36DD4" w:rsidRDefault="00D225BF" w:rsidP="00D225BF">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D225BF" w:rsidRPr="00B36DD4" w:rsidRDefault="00D225BF" w:rsidP="00D225BF">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F2487D" w:rsidRPr="00991F7E" w:rsidRDefault="00991F7E" w:rsidP="00F2487D">
      <w:pPr>
        <w:pStyle w:val="141"/>
      </w:pPr>
      <w:r>
        <w:rPr>
          <w:rFonts w:hint="eastAsia"/>
        </w:rPr>
        <w:t>資料來源：教育部。</w:t>
      </w:r>
    </w:p>
    <w:p w:rsidR="00B55957" w:rsidRDefault="00B55957" w:rsidP="00B55957">
      <w:pPr>
        <w:pStyle w:val="2"/>
        <w:ind w:left="850" w:firstLine="566"/>
      </w:pPr>
    </w:p>
    <w:p w:rsidR="00C370D1" w:rsidRDefault="00C370D1" w:rsidP="00B55957">
      <w:pPr>
        <w:pStyle w:val="2"/>
        <w:ind w:left="850" w:firstLine="566"/>
        <w:rPr>
          <w:rFonts w:hint="eastAsia"/>
        </w:rPr>
      </w:pPr>
    </w:p>
    <w:p w:rsidR="00855EEF" w:rsidRPr="00410955" w:rsidRDefault="00855EEF" w:rsidP="00855EEF">
      <w:pPr>
        <w:pStyle w:val="14"/>
        <w:ind w:left="567" w:hanging="567"/>
      </w:pPr>
      <w:bookmarkStart w:id="8" w:name="_Toc204154401"/>
      <w:r w:rsidRPr="00410955">
        <w:rPr>
          <w:rFonts w:hint="eastAsia"/>
        </w:rPr>
        <w:t>三、</w:t>
      </w:r>
      <w:r w:rsidR="00277121">
        <w:rPr>
          <w:rFonts w:hint="eastAsia"/>
        </w:rPr>
        <w:t>近年部分</w:t>
      </w:r>
      <w:r w:rsidRPr="00410955">
        <w:rPr>
          <w:rFonts w:hint="eastAsia"/>
        </w:rPr>
        <w:t>私立國中小</w:t>
      </w:r>
      <w:r w:rsidR="00277121">
        <w:rPr>
          <w:rFonts w:hint="eastAsia"/>
        </w:rPr>
        <w:t>招生熱絡，</w:t>
      </w:r>
      <w:r w:rsidR="00942ACA">
        <w:rPr>
          <w:rFonts w:hint="eastAsia"/>
        </w:rPr>
        <w:t>就讀</w:t>
      </w:r>
      <w:r w:rsidRPr="00410955">
        <w:rPr>
          <w:rFonts w:hint="eastAsia"/>
        </w:rPr>
        <w:t>人數占比持續上升，</w:t>
      </w:r>
      <w:r w:rsidR="00E7395D">
        <w:rPr>
          <w:rFonts w:hint="eastAsia"/>
        </w:rPr>
        <w:t>恐</w:t>
      </w:r>
      <w:r w:rsidRPr="00410955">
        <w:rPr>
          <w:rFonts w:hint="eastAsia"/>
        </w:rPr>
        <w:t>衍生影響教育公平性等疑義</w:t>
      </w:r>
      <w:bookmarkEnd w:id="8"/>
    </w:p>
    <w:p w:rsidR="00855EEF" w:rsidRPr="00410955" w:rsidRDefault="00855EEF" w:rsidP="00855EEF">
      <w:pPr>
        <w:ind w:left="566" w:firstLine="566"/>
      </w:pPr>
      <w:r w:rsidRPr="00410955">
        <w:rPr>
          <w:rFonts w:hint="eastAsia"/>
        </w:rPr>
        <w:t>近年部分私立國中及國小招生熱絡，私立國中小學生人數概呈增加趨勢，</w:t>
      </w:r>
      <w:r w:rsidR="00E7395D">
        <w:rPr>
          <w:rFonts w:hint="eastAsia"/>
        </w:rPr>
        <w:t>且集中於直轄市。</w:t>
      </w:r>
      <w:r w:rsidRPr="00410955">
        <w:rPr>
          <w:rFonts w:hint="eastAsia"/>
        </w:rPr>
        <w:t>說明如下：</w:t>
      </w:r>
    </w:p>
    <w:p w:rsidR="00855EEF" w:rsidRPr="00563034" w:rsidRDefault="00855EEF" w:rsidP="00855EEF">
      <w:pPr>
        <w:pStyle w:val="a4"/>
        <w:ind w:left="849" w:hanging="283"/>
        <w:rPr>
          <w:rFonts w:hint="eastAsia"/>
        </w:rPr>
      </w:pPr>
      <w:r w:rsidRPr="00563034">
        <w:rPr>
          <w:rFonts w:hint="eastAsia"/>
        </w:rPr>
        <w:t>(一)1</w:t>
      </w:r>
      <w:r w:rsidRPr="00563034">
        <w:t>03</w:t>
      </w:r>
      <w:r w:rsidRPr="00563034">
        <w:rPr>
          <w:rFonts w:hint="eastAsia"/>
        </w:rPr>
        <w:t>至1</w:t>
      </w:r>
      <w:r w:rsidRPr="00563034">
        <w:t>13</w:t>
      </w:r>
      <w:r w:rsidRPr="00563034">
        <w:rPr>
          <w:rFonts w:hint="eastAsia"/>
        </w:rPr>
        <w:t>學年間私立國小及國中學生人數占比概呈增加趨勢</w:t>
      </w:r>
    </w:p>
    <w:p w:rsidR="00855EEF" w:rsidRDefault="00855EEF" w:rsidP="00563034">
      <w:pPr>
        <w:pStyle w:val="2"/>
        <w:ind w:left="850" w:firstLine="566"/>
      </w:pPr>
      <w:r w:rsidRPr="00855EEF">
        <w:rPr>
          <w:rFonts w:hint="eastAsia"/>
        </w:rPr>
        <w:t>據教育部統計，103至11</w:t>
      </w:r>
      <w:r w:rsidRPr="00855EEF">
        <w:t>3</w:t>
      </w:r>
      <w:r w:rsidRPr="00855EEF">
        <w:rPr>
          <w:rFonts w:hint="eastAsia"/>
        </w:rPr>
        <w:t>學年度，國小學生總數由1</w:t>
      </w:r>
      <w:r w:rsidRPr="00855EEF">
        <w:t>25.28</w:t>
      </w:r>
      <w:r w:rsidRPr="00855EEF">
        <w:rPr>
          <w:rFonts w:hint="eastAsia"/>
        </w:rPr>
        <w:t>萬人減至1</w:t>
      </w:r>
      <w:r w:rsidRPr="00855EEF">
        <w:t>20.28</w:t>
      </w:r>
      <w:r w:rsidRPr="00855EEF">
        <w:rPr>
          <w:rFonts w:hint="eastAsia"/>
        </w:rPr>
        <w:t>萬人，其中私立國小學生人數由3</w:t>
      </w:r>
      <w:r w:rsidRPr="00855EEF">
        <w:t>.43</w:t>
      </w:r>
      <w:r w:rsidRPr="00855EEF">
        <w:rPr>
          <w:rFonts w:hint="eastAsia"/>
        </w:rPr>
        <w:t>萬人增加至4</w:t>
      </w:r>
      <w:r w:rsidRPr="00855EEF">
        <w:t>.52</w:t>
      </w:r>
      <w:r w:rsidRPr="00855EEF">
        <w:rPr>
          <w:rFonts w:hint="eastAsia"/>
        </w:rPr>
        <w:t>萬人(占比由2.74%增為3.</w:t>
      </w:r>
      <w:r w:rsidRPr="00855EEF">
        <w:t>7</w:t>
      </w:r>
      <w:r w:rsidRPr="00855EEF">
        <w:rPr>
          <w:rFonts w:hint="eastAsia"/>
        </w:rPr>
        <w:t>6%</w:t>
      </w:r>
      <w:r w:rsidRPr="00855EEF">
        <w:t>)</w:t>
      </w:r>
      <w:r w:rsidRPr="00855EEF">
        <w:rPr>
          <w:rFonts w:hint="eastAsia"/>
        </w:rPr>
        <w:t>；而國中學生總數由8</w:t>
      </w:r>
      <w:r w:rsidRPr="00855EEF">
        <w:t>0.32</w:t>
      </w:r>
      <w:r w:rsidRPr="00855EEF">
        <w:rPr>
          <w:rFonts w:hint="eastAsia"/>
        </w:rPr>
        <w:t>萬人降為5</w:t>
      </w:r>
      <w:r w:rsidRPr="00855EEF">
        <w:t>6.88</w:t>
      </w:r>
      <w:r w:rsidRPr="00855EEF">
        <w:rPr>
          <w:rFonts w:hint="eastAsia"/>
        </w:rPr>
        <w:t>萬人，其中私立國中學生人數</w:t>
      </w:r>
      <w:r w:rsidR="00222233">
        <w:rPr>
          <w:rFonts w:hint="eastAsia"/>
        </w:rPr>
        <w:t>雖由</w:t>
      </w:r>
      <w:r w:rsidR="000D15C2">
        <w:rPr>
          <w:rFonts w:hint="eastAsia"/>
        </w:rPr>
        <w:t>9</w:t>
      </w:r>
      <w:r w:rsidR="000D15C2">
        <w:t>.43</w:t>
      </w:r>
      <w:r w:rsidRPr="00855EEF">
        <w:rPr>
          <w:rFonts w:hint="eastAsia"/>
        </w:rPr>
        <w:t>萬人</w:t>
      </w:r>
      <w:r w:rsidR="000D15C2">
        <w:rPr>
          <w:rFonts w:hint="eastAsia"/>
        </w:rPr>
        <w:t>減</w:t>
      </w:r>
      <w:r w:rsidRPr="00855EEF">
        <w:rPr>
          <w:rFonts w:hint="eastAsia"/>
        </w:rPr>
        <w:t>至</w:t>
      </w:r>
      <w:r w:rsidRPr="00855EEF">
        <w:t>8.18</w:t>
      </w:r>
      <w:r w:rsidRPr="00855EEF">
        <w:rPr>
          <w:rFonts w:hint="eastAsia"/>
        </w:rPr>
        <w:t>萬人</w:t>
      </w:r>
      <w:r w:rsidR="00222233">
        <w:rPr>
          <w:rFonts w:hint="eastAsia"/>
        </w:rPr>
        <w:t>，惟其</w:t>
      </w:r>
      <w:r w:rsidRPr="00855EEF">
        <w:rPr>
          <w:rFonts w:hint="eastAsia"/>
        </w:rPr>
        <w:t>占比由</w:t>
      </w:r>
      <w:r w:rsidR="00222233">
        <w:rPr>
          <w:rFonts w:hint="eastAsia"/>
        </w:rPr>
        <w:t>1</w:t>
      </w:r>
      <w:r w:rsidR="00222233">
        <w:t>1.74</w:t>
      </w:r>
      <w:r w:rsidRPr="00855EEF">
        <w:rPr>
          <w:rFonts w:hint="eastAsia"/>
        </w:rPr>
        <w:t>%</w:t>
      </w:r>
      <w:r w:rsidR="00222233">
        <w:rPr>
          <w:rFonts w:hint="eastAsia"/>
        </w:rPr>
        <w:t>增至</w:t>
      </w:r>
      <w:r w:rsidRPr="00855EEF">
        <w:rPr>
          <w:rFonts w:hint="eastAsia"/>
        </w:rPr>
        <w:t>14.</w:t>
      </w:r>
      <w:r w:rsidRPr="00855EEF">
        <w:t>38</w:t>
      </w:r>
      <w:r w:rsidRPr="00855EEF">
        <w:rPr>
          <w:rFonts w:hint="eastAsia"/>
        </w:rPr>
        <w:t>%，顯示私立國中及國小學生人數占比概呈增加趨勢</w:t>
      </w:r>
      <w:r w:rsidRPr="00855EEF">
        <w:t>(</w:t>
      </w:r>
      <w:r w:rsidRPr="00855EEF">
        <w:rPr>
          <w:rFonts w:hint="eastAsia"/>
        </w:rPr>
        <w:t>詳表3</w:t>
      </w:r>
      <w:r w:rsidRPr="00855EEF">
        <w:t>-</w:t>
      </w:r>
      <w:r w:rsidR="00036DEA">
        <w:t>3</w:t>
      </w:r>
      <w:r w:rsidRPr="00855EEF">
        <w:t>-1)</w:t>
      </w:r>
      <w:r w:rsidRPr="00855EEF">
        <w:rPr>
          <w:rFonts w:hint="eastAsia"/>
        </w:rPr>
        <w:t>。</w:t>
      </w:r>
    </w:p>
    <w:p w:rsidR="00855EEF" w:rsidRPr="00800CDB" w:rsidRDefault="00855EEF" w:rsidP="00855EEF">
      <w:pPr>
        <w:pStyle w:val="2"/>
        <w:spacing w:line="400" w:lineRule="exact"/>
        <w:ind w:leftChars="-1" w:left="1287" w:rightChars="-50" w:right="-142" w:hangingChars="455" w:hanging="1290"/>
        <w:rPr>
          <w:b/>
        </w:rPr>
      </w:pPr>
      <w:r w:rsidRPr="00800CDB">
        <w:rPr>
          <w:rFonts w:hint="eastAsia"/>
          <w:b/>
        </w:rPr>
        <w:t>表3</w:t>
      </w:r>
      <w:r w:rsidRPr="00800CDB">
        <w:rPr>
          <w:b/>
        </w:rPr>
        <w:t>-</w:t>
      </w:r>
      <w:r w:rsidR="00036DEA" w:rsidRPr="00800CDB">
        <w:rPr>
          <w:b/>
        </w:rPr>
        <w:t>3</w:t>
      </w:r>
      <w:r w:rsidRPr="00800CDB">
        <w:rPr>
          <w:b/>
        </w:rPr>
        <w:t>-</w:t>
      </w:r>
      <w:r w:rsidRPr="00800CDB">
        <w:rPr>
          <w:rFonts w:hint="eastAsia"/>
          <w:b/>
        </w:rPr>
        <w:t>1</w:t>
      </w:r>
      <w:r w:rsidRPr="00800CDB">
        <w:rPr>
          <w:b/>
        </w:rPr>
        <w:t xml:space="preserve">  103</w:t>
      </w:r>
      <w:r w:rsidRPr="00800CDB">
        <w:rPr>
          <w:rFonts w:hint="eastAsia"/>
          <w:b/>
        </w:rPr>
        <w:t>至1</w:t>
      </w:r>
      <w:r w:rsidRPr="00800CDB">
        <w:rPr>
          <w:b/>
        </w:rPr>
        <w:t>13</w:t>
      </w:r>
      <w:r w:rsidRPr="00800CDB">
        <w:rPr>
          <w:rFonts w:hint="eastAsia"/>
          <w:b/>
        </w:rPr>
        <w:t>學年度國小及國中學生人數概況表-按設立別分</w:t>
      </w:r>
    </w:p>
    <w:p w:rsidR="00855EEF" w:rsidRPr="00800CDB" w:rsidRDefault="00855EEF" w:rsidP="00855EEF">
      <w:pPr>
        <w:pStyle w:val="141"/>
        <w:jc w:val="right"/>
      </w:pPr>
      <w:r w:rsidRPr="00800CDB">
        <w:rPr>
          <w:rFonts w:hint="eastAsia"/>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630"/>
        <w:gridCol w:w="1630"/>
        <w:gridCol w:w="1630"/>
        <w:gridCol w:w="1630"/>
      </w:tblGrid>
      <w:tr w:rsidR="00855EEF" w:rsidRPr="00C87DAC" w:rsidTr="00632FD0">
        <w:trPr>
          <w:tblHeader/>
        </w:trPr>
        <w:tc>
          <w:tcPr>
            <w:tcW w:w="993" w:type="dxa"/>
            <w:vMerge w:val="restart"/>
            <w:shd w:val="clear" w:color="auto" w:fill="auto"/>
            <w:vAlign w:val="center"/>
          </w:tcPr>
          <w:p w:rsidR="00855EEF" w:rsidRPr="00C87DAC" w:rsidRDefault="00855EEF" w:rsidP="00632FD0">
            <w:pPr>
              <w:pStyle w:val="141"/>
              <w:jc w:val="center"/>
            </w:pPr>
            <w:r w:rsidRPr="00C87DAC">
              <w:rPr>
                <w:rFonts w:hint="eastAsia"/>
              </w:rPr>
              <w:t>學年度</w:t>
            </w:r>
          </w:p>
        </w:tc>
        <w:tc>
          <w:tcPr>
            <w:tcW w:w="992" w:type="dxa"/>
            <w:vMerge w:val="restart"/>
            <w:shd w:val="clear" w:color="auto" w:fill="auto"/>
            <w:vAlign w:val="center"/>
          </w:tcPr>
          <w:p w:rsidR="00855EEF" w:rsidRPr="00C87DAC" w:rsidRDefault="00855EEF" w:rsidP="00632FD0">
            <w:pPr>
              <w:pStyle w:val="141"/>
              <w:jc w:val="center"/>
              <w:rPr>
                <w:rFonts w:hint="eastAsia"/>
              </w:rPr>
            </w:pPr>
            <w:r w:rsidRPr="00C87DAC">
              <w:rPr>
                <w:rFonts w:hint="eastAsia"/>
              </w:rPr>
              <w:t>項目</w:t>
            </w:r>
          </w:p>
        </w:tc>
        <w:tc>
          <w:tcPr>
            <w:tcW w:w="3260" w:type="dxa"/>
            <w:gridSpan w:val="2"/>
            <w:shd w:val="clear" w:color="auto" w:fill="auto"/>
            <w:vAlign w:val="center"/>
          </w:tcPr>
          <w:p w:rsidR="00855EEF" w:rsidRPr="00C87DAC" w:rsidRDefault="00855EEF" w:rsidP="00632FD0">
            <w:pPr>
              <w:pStyle w:val="141"/>
              <w:jc w:val="center"/>
            </w:pPr>
            <w:r w:rsidRPr="00C87DAC">
              <w:rPr>
                <w:rFonts w:hint="eastAsia"/>
              </w:rPr>
              <w:t>國小</w:t>
            </w:r>
          </w:p>
        </w:tc>
        <w:tc>
          <w:tcPr>
            <w:tcW w:w="3260" w:type="dxa"/>
            <w:gridSpan w:val="2"/>
            <w:shd w:val="clear" w:color="auto" w:fill="auto"/>
            <w:vAlign w:val="center"/>
          </w:tcPr>
          <w:p w:rsidR="00855EEF" w:rsidRPr="00C87DAC" w:rsidRDefault="00855EEF" w:rsidP="00632FD0">
            <w:pPr>
              <w:pStyle w:val="141"/>
              <w:jc w:val="center"/>
            </w:pPr>
            <w:r w:rsidRPr="00C87DAC">
              <w:rPr>
                <w:rFonts w:hint="eastAsia"/>
              </w:rPr>
              <w:t>國中</w:t>
            </w:r>
          </w:p>
        </w:tc>
      </w:tr>
      <w:tr w:rsidR="00855EEF" w:rsidRPr="00C87DAC" w:rsidTr="00632FD0">
        <w:trPr>
          <w:trHeight w:val="264"/>
          <w:tblHeader/>
        </w:trPr>
        <w:tc>
          <w:tcPr>
            <w:tcW w:w="993" w:type="dxa"/>
            <w:vMerge/>
            <w:tcBorders>
              <w:bottom w:val="single" w:sz="4" w:space="0" w:color="auto"/>
            </w:tcBorders>
            <w:shd w:val="clear" w:color="auto" w:fill="auto"/>
            <w:vAlign w:val="center"/>
          </w:tcPr>
          <w:p w:rsidR="00855EEF" w:rsidRPr="00C87DAC" w:rsidRDefault="00855EEF" w:rsidP="00632FD0">
            <w:pPr>
              <w:pStyle w:val="141"/>
              <w:jc w:val="center"/>
            </w:pPr>
          </w:p>
        </w:tc>
        <w:tc>
          <w:tcPr>
            <w:tcW w:w="992" w:type="dxa"/>
            <w:vMerge/>
            <w:tcBorders>
              <w:bottom w:val="single" w:sz="4" w:space="0" w:color="auto"/>
            </w:tcBorders>
            <w:shd w:val="clear" w:color="auto" w:fill="auto"/>
            <w:vAlign w:val="center"/>
          </w:tcPr>
          <w:p w:rsidR="00855EEF" w:rsidRPr="00C87DAC" w:rsidRDefault="00855EEF" w:rsidP="00632FD0">
            <w:pPr>
              <w:pStyle w:val="141"/>
              <w:jc w:val="center"/>
              <w:rPr>
                <w:rFonts w:hint="eastAsia"/>
              </w:rPr>
            </w:pPr>
          </w:p>
        </w:tc>
        <w:tc>
          <w:tcPr>
            <w:tcW w:w="1630" w:type="dxa"/>
            <w:tcBorders>
              <w:bottom w:val="single" w:sz="4" w:space="0" w:color="auto"/>
            </w:tcBorders>
            <w:shd w:val="clear" w:color="auto" w:fill="auto"/>
            <w:vAlign w:val="center"/>
          </w:tcPr>
          <w:p w:rsidR="00855EEF" w:rsidRPr="00C87DAC" w:rsidRDefault="00855EEF" w:rsidP="00632FD0">
            <w:pPr>
              <w:pStyle w:val="141"/>
              <w:jc w:val="center"/>
            </w:pPr>
            <w:r w:rsidRPr="00C87DAC">
              <w:rPr>
                <w:rFonts w:hint="eastAsia"/>
              </w:rPr>
              <w:t>人數</w:t>
            </w:r>
          </w:p>
        </w:tc>
        <w:tc>
          <w:tcPr>
            <w:tcW w:w="1630" w:type="dxa"/>
            <w:tcBorders>
              <w:bottom w:val="single" w:sz="4" w:space="0" w:color="auto"/>
            </w:tcBorders>
            <w:shd w:val="clear" w:color="auto" w:fill="auto"/>
            <w:vAlign w:val="center"/>
          </w:tcPr>
          <w:p w:rsidR="00855EEF" w:rsidRPr="00C87DAC" w:rsidRDefault="00790A39" w:rsidP="00632FD0">
            <w:pPr>
              <w:pStyle w:val="141"/>
              <w:jc w:val="center"/>
            </w:pPr>
            <w:r w:rsidRPr="00C87DAC">
              <w:rPr>
                <w:rFonts w:hint="eastAsia"/>
              </w:rPr>
              <w:t>就讀</w:t>
            </w:r>
            <w:r w:rsidR="00855EEF" w:rsidRPr="00C87DAC">
              <w:rPr>
                <w:rFonts w:hint="eastAsia"/>
              </w:rPr>
              <w:t>比率</w:t>
            </w:r>
          </w:p>
        </w:tc>
        <w:tc>
          <w:tcPr>
            <w:tcW w:w="1630" w:type="dxa"/>
            <w:tcBorders>
              <w:bottom w:val="single" w:sz="4" w:space="0" w:color="auto"/>
            </w:tcBorders>
            <w:shd w:val="clear" w:color="auto" w:fill="auto"/>
            <w:vAlign w:val="center"/>
          </w:tcPr>
          <w:p w:rsidR="00855EEF" w:rsidRPr="00C87DAC" w:rsidRDefault="00855EEF" w:rsidP="00632FD0">
            <w:pPr>
              <w:pStyle w:val="141"/>
              <w:jc w:val="center"/>
            </w:pPr>
            <w:r w:rsidRPr="00C87DAC">
              <w:rPr>
                <w:rFonts w:hint="eastAsia"/>
              </w:rPr>
              <w:t>人數</w:t>
            </w:r>
          </w:p>
        </w:tc>
        <w:tc>
          <w:tcPr>
            <w:tcW w:w="1630" w:type="dxa"/>
            <w:tcBorders>
              <w:bottom w:val="single" w:sz="4" w:space="0" w:color="auto"/>
            </w:tcBorders>
            <w:shd w:val="clear" w:color="auto" w:fill="auto"/>
            <w:vAlign w:val="center"/>
          </w:tcPr>
          <w:p w:rsidR="00855EEF" w:rsidRPr="00C87DAC" w:rsidRDefault="00790A39" w:rsidP="00632FD0">
            <w:pPr>
              <w:pStyle w:val="141"/>
              <w:jc w:val="center"/>
            </w:pPr>
            <w:r w:rsidRPr="00C87DAC">
              <w:rPr>
                <w:rFonts w:hint="eastAsia"/>
              </w:rPr>
              <w:t>就讀</w:t>
            </w:r>
            <w:r w:rsidR="00855EEF" w:rsidRPr="00C87DAC">
              <w:rPr>
                <w:rFonts w:hint="eastAsia"/>
              </w:rPr>
              <w:t>比率</w:t>
            </w:r>
          </w:p>
        </w:tc>
      </w:tr>
      <w:tr w:rsidR="00855EEF" w:rsidRPr="00800CDB" w:rsidTr="00632FD0">
        <w:tc>
          <w:tcPr>
            <w:tcW w:w="993" w:type="dxa"/>
            <w:vMerge w:val="restart"/>
            <w:tcBorders>
              <w:top w:val="single" w:sz="4" w:space="0" w:color="auto"/>
            </w:tcBorders>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03</w:t>
            </w:r>
          </w:p>
        </w:tc>
        <w:tc>
          <w:tcPr>
            <w:tcW w:w="992" w:type="dxa"/>
            <w:tcBorders>
              <w:top w:val="single" w:sz="4" w:space="0" w:color="auto"/>
            </w:tcBorders>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snapToGrid/>
                <w:kern w:val="0"/>
                <w:szCs w:val="24"/>
              </w:rPr>
            </w:pPr>
            <w:r w:rsidRPr="00800CDB">
              <w:rPr>
                <w:rFonts w:hint="eastAsia"/>
              </w:rPr>
              <w:t>1,252,762</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803,233</w:t>
            </w:r>
          </w:p>
        </w:tc>
        <w:tc>
          <w:tcPr>
            <w:tcW w:w="1630" w:type="dxa"/>
            <w:tcBorders>
              <w:top w:val="single" w:sz="4" w:space="0" w:color="auto"/>
            </w:tcBorders>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34,283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2.74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94,339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11.74</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04</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1,214,360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747,724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35,226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2.90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92,516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12.37</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05</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1,173,885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687,212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35,766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3.05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89,150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12.97</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06</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1,146,661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653,273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36,744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3.20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86,741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13.28</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07</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1,158,551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624,409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38,780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3.35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84,954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13.61</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08</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1,170,614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607,980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40,539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3.46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84,516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13.90</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09</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1,173,866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597,787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41,709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84,803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14.19</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10</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1,191,317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586,914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42,802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3.59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84,734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14.44</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11</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1,222,575</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562,216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ind w:leftChars="-14" w:left="-40" w:rightChars="-26" w:right="-74"/>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44,227</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82,564</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14.69</w:t>
            </w:r>
          </w:p>
        </w:tc>
      </w:tr>
      <w:tr w:rsidR="00855EEF" w:rsidRPr="00800CDB" w:rsidTr="00632FD0">
        <w:tc>
          <w:tcPr>
            <w:tcW w:w="993" w:type="dxa"/>
            <w:vMerge w:val="restart"/>
            <w:shd w:val="clear" w:color="auto" w:fill="auto"/>
            <w:vAlign w:val="center"/>
          </w:tcPr>
          <w:p w:rsidR="00855EEF" w:rsidRPr="00800CDB" w:rsidRDefault="00855EEF" w:rsidP="00632FD0">
            <w:pPr>
              <w:pStyle w:val="141"/>
              <w:ind w:leftChars="-14" w:left="-40" w:rightChars="-26" w:right="-74"/>
              <w:jc w:val="center"/>
            </w:pPr>
            <w:r w:rsidRPr="00800CDB">
              <w:rPr>
                <w:rFonts w:hint="eastAsia"/>
              </w:rPr>
              <w:t>1</w:t>
            </w:r>
            <w:r w:rsidRPr="00800CDB">
              <w:t>12</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1,235,3</w:t>
            </w:r>
            <w:r w:rsidRPr="00800CDB">
              <w:t>70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546,29</w:t>
            </w:r>
            <w:r w:rsidRPr="00800CDB">
              <w:t>9</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100</w:t>
            </w:r>
          </w:p>
        </w:tc>
      </w:tr>
      <w:tr w:rsidR="00855EEF" w:rsidRPr="00800CDB" w:rsidTr="00632FD0">
        <w:tc>
          <w:tcPr>
            <w:tcW w:w="993" w:type="dxa"/>
            <w:vMerge/>
            <w:shd w:val="clear" w:color="auto" w:fill="auto"/>
            <w:vAlign w:val="center"/>
          </w:tcPr>
          <w:p w:rsidR="00855EEF" w:rsidRPr="00800CDB" w:rsidRDefault="00855EEF" w:rsidP="00632FD0">
            <w:pPr>
              <w:pStyle w:val="141"/>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45,232</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3.66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79,9</w:t>
            </w:r>
            <w:r w:rsidRPr="00800CDB">
              <w:t>20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14.63</w:t>
            </w:r>
          </w:p>
        </w:tc>
      </w:tr>
      <w:tr w:rsidR="00855EEF" w:rsidRPr="00800CDB" w:rsidTr="00632FD0">
        <w:tc>
          <w:tcPr>
            <w:tcW w:w="993" w:type="dxa"/>
            <w:vMerge w:val="restart"/>
            <w:shd w:val="clear" w:color="auto" w:fill="auto"/>
            <w:vAlign w:val="center"/>
          </w:tcPr>
          <w:p w:rsidR="00855EEF" w:rsidRPr="00800CDB" w:rsidRDefault="00855EEF" w:rsidP="00632FD0">
            <w:pPr>
              <w:pStyle w:val="141"/>
              <w:jc w:val="center"/>
              <w:rPr>
                <w:rFonts w:hint="eastAsia"/>
              </w:rPr>
            </w:pPr>
            <w:r w:rsidRPr="00800CDB">
              <w:rPr>
                <w:rFonts w:hint="eastAsia"/>
              </w:rPr>
              <w:t>1</w:t>
            </w:r>
            <w:r w:rsidRPr="00800CDB">
              <w:t>13</w:t>
            </w: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合計</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,202,761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00</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5</w:t>
            </w:r>
            <w:r w:rsidRPr="00800CDB">
              <w:t>68,801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00</w:t>
            </w:r>
          </w:p>
        </w:tc>
      </w:tr>
      <w:tr w:rsidR="00855EEF" w:rsidRPr="00800CDB" w:rsidTr="00632FD0">
        <w:tc>
          <w:tcPr>
            <w:tcW w:w="993" w:type="dxa"/>
            <w:vMerge/>
            <w:shd w:val="clear" w:color="auto" w:fill="auto"/>
            <w:vAlign w:val="center"/>
          </w:tcPr>
          <w:p w:rsidR="00855EEF" w:rsidRPr="00800CDB" w:rsidRDefault="00855EEF" w:rsidP="00632FD0">
            <w:pPr>
              <w:pStyle w:val="141"/>
              <w:jc w:val="center"/>
            </w:pPr>
          </w:p>
        </w:tc>
        <w:tc>
          <w:tcPr>
            <w:tcW w:w="992" w:type="dxa"/>
            <w:shd w:val="clear" w:color="auto" w:fill="auto"/>
            <w:vAlign w:val="center"/>
          </w:tcPr>
          <w:p w:rsidR="00855EEF" w:rsidRPr="00800CDB" w:rsidRDefault="00855EEF" w:rsidP="00632FD0">
            <w:pPr>
              <w:pStyle w:val="141"/>
              <w:ind w:leftChars="-15" w:left="-42" w:rightChars="-14" w:right="-40"/>
              <w:jc w:val="center"/>
            </w:pPr>
            <w:r w:rsidRPr="00800CDB">
              <w:rPr>
                <w:rFonts w:hint="eastAsia"/>
              </w:rPr>
              <w:t>私立</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4</w:t>
            </w:r>
            <w:r w:rsidRPr="00800CDB">
              <w:t>5,211</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3</w:t>
            </w:r>
            <w:r w:rsidRPr="00800CDB">
              <w:t>.76</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8</w:t>
            </w:r>
            <w:r w:rsidRPr="00800CDB">
              <w:t>1,803</w:t>
            </w:r>
          </w:p>
        </w:tc>
        <w:tc>
          <w:tcPr>
            <w:tcW w:w="1630" w:type="dxa"/>
            <w:shd w:val="clear" w:color="auto" w:fill="auto"/>
            <w:vAlign w:val="center"/>
          </w:tcPr>
          <w:p w:rsidR="00855EEF" w:rsidRPr="00800CDB" w:rsidRDefault="00855EEF" w:rsidP="00632FD0">
            <w:pPr>
              <w:pStyle w:val="141"/>
              <w:jc w:val="right"/>
              <w:rPr>
                <w:rFonts w:hint="eastAsia"/>
              </w:rPr>
            </w:pPr>
            <w:r w:rsidRPr="00800CDB">
              <w:rPr>
                <w:rFonts w:hint="eastAsia"/>
              </w:rPr>
              <w:t>1</w:t>
            </w:r>
            <w:r w:rsidRPr="00800CDB">
              <w:t>4.38</w:t>
            </w:r>
          </w:p>
        </w:tc>
      </w:tr>
    </w:tbl>
    <w:p w:rsidR="00855EEF" w:rsidRPr="00800CDB" w:rsidRDefault="00855EEF" w:rsidP="00855EEF">
      <w:pPr>
        <w:pStyle w:val="141"/>
        <w:ind w:leftChars="9" w:left="1202" w:rightChars="12" w:right="34" w:hanging="1177"/>
        <w:rPr>
          <w:rFonts w:hint="eastAsia"/>
        </w:rPr>
      </w:pPr>
      <w:r w:rsidRPr="00800CDB">
        <w:rPr>
          <w:rFonts w:hint="eastAsia"/>
        </w:rPr>
        <w:t>資料來源：教育統計(</w:t>
      </w:r>
      <w:r w:rsidRPr="00800CDB">
        <w:t>114</w:t>
      </w:r>
      <w:r w:rsidRPr="00800CDB">
        <w:rPr>
          <w:rFonts w:hint="eastAsia"/>
        </w:rPr>
        <w:t>年版)，表A</w:t>
      </w:r>
      <w:r w:rsidRPr="00800CDB">
        <w:t>1-4</w:t>
      </w:r>
      <w:r w:rsidRPr="00800CDB">
        <w:rPr>
          <w:rFonts w:hint="eastAsia"/>
        </w:rPr>
        <w:t>，本報告整理。</w:t>
      </w:r>
    </w:p>
    <w:p w:rsidR="00312ED8" w:rsidRDefault="00494443" w:rsidP="00494443">
      <w:pPr>
        <w:pStyle w:val="a4"/>
        <w:ind w:left="849" w:hanging="283"/>
        <w:rPr>
          <w:rFonts w:hint="eastAsia"/>
        </w:rPr>
      </w:pPr>
      <w:r>
        <w:rPr>
          <w:rFonts w:hint="eastAsia"/>
        </w:rPr>
        <w:t>(二)</w:t>
      </w:r>
      <w:r w:rsidR="00D96BFD">
        <w:t>113</w:t>
      </w:r>
      <w:r w:rsidR="00D96BFD">
        <w:rPr>
          <w:rFonts w:hint="eastAsia"/>
        </w:rPr>
        <w:t>學年度</w:t>
      </w:r>
      <w:r w:rsidR="009A5E37">
        <w:rPr>
          <w:rFonts w:hint="eastAsia"/>
        </w:rPr>
        <w:t>私立國中小學生人數</w:t>
      </w:r>
      <w:r w:rsidR="00D96BFD">
        <w:rPr>
          <w:rFonts w:hint="eastAsia"/>
        </w:rPr>
        <w:t>前</w:t>
      </w:r>
      <w:r w:rsidR="002D472D">
        <w:rPr>
          <w:rFonts w:hint="eastAsia"/>
        </w:rPr>
        <w:t>3多</w:t>
      </w:r>
      <w:r w:rsidR="00AE36A7">
        <w:rPr>
          <w:rFonts w:hint="eastAsia"/>
        </w:rPr>
        <w:t>之市縣</w:t>
      </w:r>
      <w:r w:rsidR="00D96BFD">
        <w:rPr>
          <w:rFonts w:hint="eastAsia"/>
        </w:rPr>
        <w:t>為新北市、臺中市及臺北市</w:t>
      </w:r>
    </w:p>
    <w:p w:rsidR="00986941" w:rsidRDefault="00986941" w:rsidP="00986941">
      <w:pPr>
        <w:pStyle w:val="2"/>
        <w:ind w:left="850" w:firstLine="566"/>
        <w:rPr>
          <w:rFonts w:hint="eastAsia"/>
        </w:rPr>
      </w:pPr>
      <w:r>
        <w:rPr>
          <w:rFonts w:hint="eastAsia"/>
        </w:rPr>
        <w:t>1</w:t>
      </w:r>
      <w:r>
        <w:t>13</w:t>
      </w:r>
      <w:r>
        <w:rPr>
          <w:rFonts w:hint="eastAsia"/>
        </w:rPr>
        <w:t>學年度私立國小學生數</w:t>
      </w:r>
      <w:r w:rsidR="002D71B4">
        <w:rPr>
          <w:rFonts w:hint="eastAsia"/>
        </w:rPr>
        <w:t>就讀比率</w:t>
      </w:r>
      <w:r>
        <w:rPr>
          <w:rFonts w:hint="eastAsia"/>
        </w:rPr>
        <w:t>為3</w:t>
      </w:r>
      <w:r>
        <w:t>.76%</w:t>
      </w:r>
      <w:r>
        <w:rPr>
          <w:rFonts w:hint="eastAsia"/>
        </w:rPr>
        <w:t>，其中</w:t>
      </w:r>
      <w:r w:rsidR="002D71B4" w:rsidRPr="002D71B4">
        <w:rPr>
          <w:rFonts w:hint="eastAsia"/>
        </w:rPr>
        <w:t>學生人數最多</w:t>
      </w:r>
      <w:r w:rsidR="00AE36A7">
        <w:rPr>
          <w:rFonts w:hint="eastAsia"/>
        </w:rPr>
        <w:t>之市縣</w:t>
      </w:r>
      <w:r w:rsidR="002D71B4" w:rsidRPr="002D71B4">
        <w:rPr>
          <w:rFonts w:hint="eastAsia"/>
        </w:rPr>
        <w:t>依序為臺北市</w:t>
      </w:r>
      <w:r w:rsidR="002D71B4">
        <w:rPr>
          <w:rFonts w:hint="eastAsia"/>
        </w:rPr>
        <w:t>、新北市及臺中市</w:t>
      </w:r>
      <w:r w:rsidR="002D71B4" w:rsidRPr="002D71B4">
        <w:rPr>
          <w:rFonts w:hint="eastAsia"/>
        </w:rPr>
        <w:t>，分別為1萬</w:t>
      </w:r>
      <w:r w:rsidR="002D71B4">
        <w:rPr>
          <w:rFonts w:hint="eastAsia"/>
        </w:rPr>
        <w:t>8</w:t>
      </w:r>
      <w:r w:rsidR="002D71B4">
        <w:t>93</w:t>
      </w:r>
      <w:r w:rsidR="002D71B4" w:rsidRPr="002D71B4">
        <w:rPr>
          <w:rFonts w:hint="eastAsia"/>
        </w:rPr>
        <w:t>人</w:t>
      </w:r>
      <w:r w:rsidR="002D71B4">
        <w:rPr>
          <w:rFonts w:hint="eastAsia"/>
        </w:rPr>
        <w:t>、1萬2</w:t>
      </w:r>
      <w:r w:rsidR="002D71B4">
        <w:t>12</w:t>
      </w:r>
      <w:r w:rsidR="002D71B4">
        <w:rPr>
          <w:rFonts w:hint="eastAsia"/>
        </w:rPr>
        <w:t>人及8</w:t>
      </w:r>
      <w:r w:rsidR="002D71B4">
        <w:t>,549</w:t>
      </w:r>
      <w:r w:rsidR="002D71B4">
        <w:rPr>
          <w:rFonts w:hint="eastAsia"/>
        </w:rPr>
        <w:t>人</w:t>
      </w:r>
      <w:r w:rsidR="002D71B4" w:rsidRPr="002D71B4">
        <w:rPr>
          <w:rFonts w:hint="eastAsia"/>
        </w:rPr>
        <w:t>，占比</w:t>
      </w:r>
      <w:r w:rsidR="00942ACA">
        <w:rPr>
          <w:rFonts w:hint="eastAsia"/>
        </w:rPr>
        <w:t>各</w:t>
      </w:r>
      <w:r w:rsidR="002D71B4" w:rsidRPr="002D71B4">
        <w:rPr>
          <w:rFonts w:hint="eastAsia"/>
        </w:rPr>
        <w:t>為</w:t>
      </w:r>
      <w:r w:rsidR="002D71B4">
        <w:rPr>
          <w:rFonts w:hint="eastAsia"/>
        </w:rPr>
        <w:t>2</w:t>
      </w:r>
      <w:r w:rsidR="002D71B4">
        <w:t>4.09</w:t>
      </w:r>
      <w:r w:rsidR="002D71B4" w:rsidRPr="002D71B4">
        <w:rPr>
          <w:rFonts w:hint="eastAsia"/>
        </w:rPr>
        <w:t>%、</w:t>
      </w:r>
      <w:r w:rsidR="002D71B4">
        <w:rPr>
          <w:rFonts w:hint="eastAsia"/>
        </w:rPr>
        <w:t>2</w:t>
      </w:r>
      <w:r w:rsidR="002D71B4">
        <w:t>2.59</w:t>
      </w:r>
      <w:r w:rsidR="002D71B4" w:rsidRPr="002D71B4">
        <w:rPr>
          <w:rFonts w:hint="eastAsia"/>
        </w:rPr>
        <w:t>%及</w:t>
      </w:r>
      <w:r w:rsidR="002D71B4">
        <w:rPr>
          <w:rFonts w:hint="eastAsia"/>
        </w:rPr>
        <w:t>1</w:t>
      </w:r>
      <w:r w:rsidR="002D71B4">
        <w:t>8.91</w:t>
      </w:r>
      <w:r w:rsidR="002D71B4" w:rsidRPr="002D71B4">
        <w:rPr>
          <w:rFonts w:hint="eastAsia"/>
        </w:rPr>
        <w:t>%；而</w:t>
      </w:r>
      <w:r w:rsidR="00DF76A6" w:rsidRPr="00DF76A6">
        <w:rPr>
          <w:rFonts w:hint="eastAsia"/>
        </w:rPr>
        <w:t>113學年度私立國</w:t>
      </w:r>
      <w:r w:rsidR="00DF76A6">
        <w:rPr>
          <w:rFonts w:hint="eastAsia"/>
        </w:rPr>
        <w:t>小</w:t>
      </w:r>
      <w:r w:rsidR="00DF76A6" w:rsidRPr="00DF76A6">
        <w:rPr>
          <w:rFonts w:hint="eastAsia"/>
        </w:rPr>
        <w:t>學生數較112學年度</w:t>
      </w:r>
      <w:r w:rsidR="00942ACA">
        <w:rPr>
          <w:rFonts w:hint="eastAsia"/>
        </w:rPr>
        <w:t>略</w:t>
      </w:r>
      <w:r w:rsidR="00DF76A6">
        <w:rPr>
          <w:rFonts w:hint="eastAsia"/>
        </w:rPr>
        <w:t>減少2</w:t>
      </w:r>
      <w:r w:rsidR="00DF76A6">
        <w:t>1</w:t>
      </w:r>
      <w:r w:rsidR="00DF76A6" w:rsidRPr="00DF76A6">
        <w:rPr>
          <w:rFonts w:hint="eastAsia"/>
        </w:rPr>
        <w:t>人，</w:t>
      </w:r>
      <w:r w:rsidR="00DF76A6">
        <w:rPr>
          <w:rFonts w:hint="eastAsia"/>
        </w:rPr>
        <w:t>惟臺中市及桃園市</w:t>
      </w:r>
      <w:r w:rsidR="00DF76A6" w:rsidRPr="00DF76A6">
        <w:rPr>
          <w:rFonts w:hint="eastAsia"/>
        </w:rPr>
        <w:t>增加人數</w:t>
      </w:r>
      <w:r w:rsidR="00DF76A6">
        <w:rPr>
          <w:rFonts w:hint="eastAsia"/>
        </w:rPr>
        <w:t>分別為1</w:t>
      </w:r>
      <w:r w:rsidR="00DF76A6">
        <w:t>47</w:t>
      </w:r>
      <w:r w:rsidR="00DF76A6">
        <w:rPr>
          <w:rFonts w:hint="eastAsia"/>
        </w:rPr>
        <w:t>人及9</w:t>
      </w:r>
      <w:r w:rsidR="00DF76A6">
        <w:t>0</w:t>
      </w:r>
      <w:r w:rsidR="00DF76A6">
        <w:rPr>
          <w:rFonts w:hint="eastAsia"/>
        </w:rPr>
        <w:t>人</w:t>
      </w:r>
      <w:r w:rsidR="002D472D">
        <w:rPr>
          <w:rFonts w:hint="eastAsia"/>
        </w:rPr>
        <w:t>最多</w:t>
      </w:r>
      <w:r w:rsidR="00942ACA">
        <w:rPr>
          <w:rFonts w:hint="eastAsia"/>
        </w:rPr>
        <w:t>(詳表3</w:t>
      </w:r>
      <w:r w:rsidR="00942ACA">
        <w:t>-3-2)</w:t>
      </w:r>
      <w:r>
        <w:rPr>
          <w:rFonts w:hint="eastAsia"/>
        </w:rPr>
        <w:t>。</w:t>
      </w:r>
    </w:p>
    <w:p w:rsidR="00312ED8" w:rsidRDefault="008271B9" w:rsidP="00494443">
      <w:pPr>
        <w:pStyle w:val="2"/>
        <w:ind w:left="850" w:firstLine="566"/>
      </w:pPr>
      <w:r>
        <w:rPr>
          <w:rFonts w:hint="eastAsia"/>
        </w:rPr>
        <w:t>1</w:t>
      </w:r>
      <w:r>
        <w:t>13</w:t>
      </w:r>
      <w:r>
        <w:rPr>
          <w:rFonts w:hint="eastAsia"/>
        </w:rPr>
        <w:t>學年度私立國中學生數</w:t>
      </w:r>
      <w:r w:rsidR="002D71B4">
        <w:rPr>
          <w:rFonts w:hint="eastAsia"/>
        </w:rPr>
        <w:t>就讀比率</w:t>
      </w:r>
      <w:r>
        <w:rPr>
          <w:rFonts w:hint="eastAsia"/>
        </w:rPr>
        <w:t>為1</w:t>
      </w:r>
      <w:r>
        <w:t>4.38%</w:t>
      </w:r>
      <w:r>
        <w:rPr>
          <w:rFonts w:hint="eastAsia"/>
        </w:rPr>
        <w:t>，其中學生人數最多</w:t>
      </w:r>
      <w:r w:rsidR="00AE36A7">
        <w:rPr>
          <w:rFonts w:hint="eastAsia"/>
        </w:rPr>
        <w:t>之市縣</w:t>
      </w:r>
      <w:r>
        <w:rPr>
          <w:rFonts w:hint="eastAsia"/>
        </w:rPr>
        <w:t>依序為</w:t>
      </w:r>
      <w:r w:rsidR="00CC61A7">
        <w:rPr>
          <w:rFonts w:hint="eastAsia"/>
        </w:rPr>
        <w:t>新北市、</w:t>
      </w:r>
      <w:r>
        <w:rPr>
          <w:rFonts w:hint="eastAsia"/>
        </w:rPr>
        <w:t>臺中市及臺北市，分別為</w:t>
      </w:r>
      <w:r w:rsidR="00CC61A7">
        <w:rPr>
          <w:rFonts w:hint="eastAsia"/>
        </w:rPr>
        <w:t>1萬4</w:t>
      </w:r>
      <w:r w:rsidR="00CC61A7">
        <w:t>,175</w:t>
      </w:r>
      <w:r w:rsidR="00CC61A7">
        <w:rPr>
          <w:rFonts w:hint="eastAsia"/>
        </w:rPr>
        <w:t>人、</w:t>
      </w:r>
      <w:r>
        <w:rPr>
          <w:rFonts w:hint="eastAsia"/>
        </w:rPr>
        <w:t>1萬3</w:t>
      </w:r>
      <w:r>
        <w:t>,521</w:t>
      </w:r>
      <w:r>
        <w:rPr>
          <w:rFonts w:hint="eastAsia"/>
        </w:rPr>
        <w:t>人及1萬1</w:t>
      </w:r>
      <w:r>
        <w:t>,454</w:t>
      </w:r>
      <w:r>
        <w:rPr>
          <w:rFonts w:hint="eastAsia"/>
        </w:rPr>
        <w:t>人</w:t>
      </w:r>
      <w:r w:rsidR="000533BE">
        <w:rPr>
          <w:rFonts w:hint="eastAsia"/>
        </w:rPr>
        <w:t>，占比</w:t>
      </w:r>
      <w:r w:rsidR="00B62BC7">
        <w:rPr>
          <w:rFonts w:hint="eastAsia"/>
        </w:rPr>
        <w:t>各</w:t>
      </w:r>
      <w:r w:rsidR="000533BE">
        <w:rPr>
          <w:rFonts w:hint="eastAsia"/>
        </w:rPr>
        <w:t>為1</w:t>
      </w:r>
      <w:r w:rsidR="000533BE">
        <w:t>7.33%</w:t>
      </w:r>
      <w:r w:rsidR="000533BE">
        <w:rPr>
          <w:rFonts w:hint="eastAsia"/>
        </w:rPr>
        <w:t>、1</w:t>
      </w:r>
      <w:r w:rsidR="000533BE">
        <w:t>6.53%</w:t>
      </w:r>
      <w:r w:rsidR="000533BE">
        <w:rPr>
          <w:rFonts w:hint="eastAsia"/>
        </w:rPr>
        <w:t>及1</w:t>
      </w:r>
      <w:r w:rsidR="000533BE">
        <w:t>4.00%</w:t>
      </w:r>
      <w:r w:rsidR="00A14B44">
        <w:rPr>
          <w:rFonts w:hint="eastAsia"/>
        </w:rPr>
        <w:t>；</w:t>
      </w:r>
      <w:r w:rsidR="00986941">
        <w:rPr>
          <w:rFonts w:hint="eastAsia"/>
        </w:rPr>
        <w:t>而</w:t>
      </w:r>
      <w:r w:rsidR="00A14B44">
        <w:rPr>
          <w:rFonts w:hint="eastAsia"/>
        </w:rPr>
        <w:t>1</w:t>
      </w:r>
      <w:r w:rsidR="00A14B44">
        <w:t>13</w:t>
      </w:r>
      <w:r w:rsidR="00A14B44">
        <w:rPr>
          <w:rFonts w:hint="eastAsia"/>
        </w:rPr>
        <w:t>學年度私立國中學生數</w:t>
      </w:r>
      <w:r w:rsidR="00F73B90">
        <w:rPr>
          <w:rFonts w:hint="eastAsia"/>
        </w:rPr>
        <w:t>較1</w:t>
      </w:r>
      <w:r w:rsidR="00F73B90">
        <w:t>12</w:t>
      </w:r>
      <w:r w:rsidR="00F73B90">
        <w:rPr>
          <w:rFonts w:hint="eastAsia"/>
        </w:rPr>
        <w:t>學年度增加</w:t>
      </w:r>
      <w:r w:rsidR="000533BE">
        <w:t>1,883</w:t>
      </w:r>
      <w:r w:rsidR="00F73B90">
        <w:rPr>
          <w:rFonts w:hint="eastAsia"/>
        </w:rPr>
        <w:t>人</w:t>
      </w:r>
      <w:r w:rsidR="000533BE">
        <w:rPr>
          <w:rFonts w:hint="eastAsia"/>
        </w:rPr>
        <w:t>，人數</w:t>
      </w:r>
      <w:r w:rsidR="00B62BC7">
        <w:rPr>
          <w:rFonts w:hint="eastAsia"/>
        </w:rPr>
        <w:t>增加</w:t>
      </w:r>
      <w:r w:rsidR="000533BE">
        <w:rPr>
          <w:rFonts w:hint="eastAsia"/>
        </w:rPr>
        <w:t>最多之前3者</w:t>
      </w:r>
      <w:r w:rsidR="00B62BC7">
        <w:rPr>
          <w:rFonts w:hint="eastAsia"/>
        </w:rPr>
        <w:t>依序為</w:t>
      </w:r>
      <w:r w:rsidR="000533BE">
        <w:rPr>
          <w:rFonts w:hint="eastAsia"/>
        </w:rPr>
        <w:t>新北市5</w:t>
      </w:r>
      <w:r w:rsidR="000533BE">
        <w:t>38</w:t>
      </w:r>
      <w:r w:rsidR="000533BE">
        <w:rPr>
          <w:rFonts w:hint="eastAsia"/>
        </w:rPr>
        <w:t>人、臺中市3</w:t>
      </w:r>
      <w:r w:rsidR="000533BE">
        <w:t>95</w:t>
      </w:r>
      <w:r w:rsidR="000533BE">
        <w:rPr>
          <w:rFonts w:hint="eastAsia"/>
        </w:rPr>
        <w:t>人及臺北市2</w:t>
      </w:r>
      <w:r w:rsidR="000533BE">
        <w:t>44</w:t>
      </w:r>
      <w:r w:rsidR="000533BE">
        <w:rPr>
          <w:rFonts w:hint="eastAsia"/>
        </w:rPr>
        <w:t>人</w:t>
      </w:r>
      <w:r w:rsidR="00D70B20">
        <w:t>(</w:t>
      </w:r>
      <w:r w:rsidR="00D70B20">
        <w:rPr>
          <w:rFonts w:hint="eastAsia"/>
        </w:rPr>
        <w:t>詳表3</w:t>
      </w:r>
      <w:r w:rsidR="00D70B20">
        <w:t>-3-2)</w:t>
      </w:r>
      <w:r>
        <w:rPr>
          <w:rFonts w:hint="eastAsia"/>
        </w:rPr>
        <w:t>。</w:t>
      </w:r>
    </w:p>
    <w:p w:rsidR="00F3364F" w:rsidRDefault="00545701" w:rsidP="00B91F5B">
      <w:pPr>
        <w:pStyle w:val="2"/>
        <w:spacing w:line="440" w:lineRule="exact"/>
        <w:ind w:leftChars="-28" w:left="1276" w:hangingChars="478" w:hanging="1355"/>
        <w:rPr>
          <w:b/>
        </w:rPr>
      </w:pPr>
      <w:r w:rsidRPr="00E57007">
        <w:rPr>
          <w:rFonts w:hint="eastAsia"/>
          <w:b/>
        </w:rPr>
        <w:t>表3</w:t>
      </w:r>
      <w:r w:rsidRPr="00E57007">
        <w:rPr>
          <w:b/>
        </w:rPr>
        <w:t xml:space="preserve">-3-2  </w:t>
      </w:r>
      <w:r w:rsidR="00DC7D31">
        <w:rPr>
          <w:rFonts w:hint="eastAsia"/>
          <w:b/>
        </w:rPr>
        <w:t>1</w:t>
      </w:r>
      <w:r w:rsidR="00DC7D31">
        <w:rPr>
          <w:b/>
        </w:rPr>
        <w:t>13</w:t>
      </w:r>
      <w:r w:rsidR="00DC7D31">
        <w:rPr>
          <w:rFonts w:hint="eastAsia"/>
          <w:b/>
        </w:rPr>
        <w:t>學年度</w:t>
      </w:r>
      <w:r w:rsidR="00F578D3">
        <w:rPr>
          <w:rFonts w:hint="eastAsia"/>
          <w:b/>
        </w:rPr>
        <w:t>私立</w:t>
      </w:r>
      <w:r w:rsidRPr="00E57007">
        <w:rPr>
          <w:rFonts w:hint="eastAsia"/>
          <w:b/>
        </w:rPr>
        <w:t>國</w:t>
      </w:r>
      <w:r w:rsidR="002C7FBC" w:rsidRPr="00E57007">
        <w:rPr>
          <w:rFonts w:hint="eastAsia"/>
          <w:b/>
        </w:rPr>
        <w:t>中小</w:t>
      </w:r>
      <w:r w:rsidRPr="00E57007">
        <w:rPr>
          <w:rFonts w:hint="eastAsia"/>
          <w:b/>
        </w:rPr>
        <w:t>學生數</w:t>
      </w:r>
      <w:r w:rsidR="00F3364F">
        <w:rPr>
          <w:rFonts w:hint="eastAsia"/>
          <w:b/>
        </w:rPr>
        <w:t>概況表</w:t>
      </w:r>
      <w:r w:rsidRPr="00E57007">
        <w:rPr>
          <w:rFonts w:hint="eastAsia"/>
          <w:b/>
        </w:rPr>
        <w:t>-按學校所在</w:t>
      </w:r>
      <w:r w:rsidR="00EC58C1">
        <w:rPr>
          <w:rFonts w:hint="eastAsia"/>
          <w:b/>
        </w:rPr>
        <w:t>縣市</w:t>
      </w:r>
      <w:r w:rsidRPr="00E57007">
        <w:rPr>
          <w:rFonts w:hint="eastAsia"/>
          <w:b/>
        </w:rPr>
        <w:t>別分</w:t>
      </w:r>
    </w:p>
    <w:p w:rsidR="00494443" w:rsidRPr="00E57007" w:rsidRDefault="002C7FBC" w:rsidP="00F3364F">
      <w:pPr>
        <w:pStyle w:val="141"/>
        <w:jc w:val="right"/>
      </w:pPr>
      <w:r w:rsidRPr="00F578D3">
        <w:rPr>
          <w:rFonts w:hint="eastAsia"/>
        </w:rPr>
        <w:t>單位：</w:t>
      </w:r>
      <w:r w:rsidR="00560222">
        <w:rPr>
          <w:rFonts w:hint="eastAsia"/>
        </w:rPr>
        <w:t>人；</w:t>
      </w:r>
      <w:r w:rsidRPr="00F578D3">
        <w:rPr>
          <w:rFonts w:hint="eastAsia"/>
        </w:rPr>
        <w:t>%</w:t>
      </w:r>
    </w:p>
    <w:tbl>
      <w:tblPr>
        <w:tblW w:w="8623" w:type="dxa"/>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38"/>
        <w:gridCol w:w="1231"/>
        <w:gridCol w:w="1275"/>
        <w:gridCol w:w="1336"/>
        <w:gridCol w:w="1216"/>
        <w:gridCol w:w="1276"/>
        <w:gridCol w:w="1351"/>
      </w:tblGrid>
      <w:tr w:rsidR="0029089C" w:rsidRPr="0029089C" w:rsidTr="0090579F">
        <w:trPr>
          <w:tblHeader/>
        </w:trPr>
        <w:tc>
          <w:tcPr>
            <w:tcW w:w="938" w:type="dxa"/>
            <w:vMerge w:val="restart"/>
            <w:shd w:val="clear" w:color="auto" w:fill="auto"/>
            <w:vAlign w:val="center"/>
          </w:tcPr>
          <w:p w:rsidR="00A64ED0" w:rsidRPr="0029089C" w:rsidRDefault="00A64ED0" w:rsidP="003E4149">
            <w:pPr>
              <w:pStyle w:val="141"/>
              <w:jc w:val="center"/>
            </w:pPr>
            <w:r w:rsidRPr="0029089C">
              <w:rPr>
                <w:rFonts w:hint="eastAsia"/>
              </w:rPr>
              <w:t>縣</w:t>
            </w:r>
            <w:r w:rsidR="00EC58C1">
              <w:rPr>
                <w:rFonts w:hint="eastAsia"/>
              </w:rPr>
              <w:t>市</w:t>
            </w:r>
            <w:r w:rsidRPr="0029089C">
              <w:rPr>
                <w:rFonts w:hint="eastAsia"/>
              </w:rPr>
              <w:t>別</w:t>
            </w:r>
          </w:p>
        </w:tc>
        <w:tc>
          <w:tcPr>
            <w:tcW w:w="3842" w:type="dxa"/>
            <w:gridSpan w:val="3"/>
            <w:shd w:val="clear" w:color="auto" w:fill="auto"/>
            <w:vAlign w:val="center"/>
          </w:tcPr>
          <w:p w:rsidR="00A64ED0" w:rsidRPr="0029089C" w:rsidRDefault="00A64ED0" w:rsidP="003E4149">
            <w:pPr>
              <w:pStyle w:val="141"/>
              <w:jc w:val="center"/>
            </w:pPr>
            <w:r w:rsidRPr="0029089C">
              <w:rPr>
                <w:rFonts w:hint="eastAsia"/>
              </w:rPr>
              <w:t>國小</w:t>
            </w:r>
          </w:p>
        </w:tc>
        <w:tc>
          <w:tcPr>
            <w:tcW w:w="3843" w:type="dxa"/>
            <w:gridSpan w:val="3"/>
            <w:shd w:val="clear" w:color="auto" w:fill="auto"/>
            <w:vAlign w:val="center"/>
          </w:tcPr>
          <w:p w:rsidR="00A64ED0" w:rsidRPr="0029089C" w:rsidRDefault="00A64ED0" w:rsidP="003E4149">
            <w:pPr>
              <w:pStyle w:val="141"/>
              <w:jc w:val="center"/>
            </w:pPr>
            <w:r w:rsidRPr="0029089C">
              <w:rPr>
                <w:rFonts w:hint="eastAsia"/>
              </w:rPr>
              <w:t>國中</w:t>
            </w:r>
          </w:p>
        </w:tc>
      </w:tr>
      <w:tr w:rsidR="00114BB9" w:rsidRPr="0029089C" w:rsidTr="00C64205">
        <w:trPr>
          <w:tblHeader/>
        </w:trPr>
        <w:tc>
          <w:tcPr>
            <w:tcW w:w="938" w:type="dxa"/>
            <w:vMerge/>
            <w:shd w:val="clear" w:color="auto" w:fill="auto"/>
            <w:vAlign w:val="center"/>
          </w:tcPr>
          <w:p w:rsidR="00114BB9" w:rsidRPr="0029089C" w:rsidRDefault="00114BB9" w:rsidP="00114BB9">
            <w:pPr>
              <w:pStyle w:val="141"/>
              <w:jc w:val="center"/>
            </w:pPr>
          </w:p>
        </w:tc>
        <w:tc>
          <w:tcPr>
            <w:tcW w:w="1231" w:type="dxa"/>
            <w:shd w:val="clear" w:color="auto" w:fill="auto"/>
            <w:vAlign w:val="center"/>
          </w:tcPr>
          <w:p w:rsidR="00114BB9" w:rsidRPr="0029089C" w:rsidRDefault="00114BB9" w:rsidP="00114BB9">
            <w:pPr>
              <w:pStyle w:val="141"/>
              <w:jc w:val="center"/>
            </w:pPr>
            <w:r w:rsidRPr="0029089C">
              <w:rPr>
                <w:rFonts w:hint="eastAsia"/>
              </w:rPr>
              <w:t>私立學生數</w:t>
            </w:r>
          </w:p>
        </w:tc>
        <w:tc>
          <w:tcPr>
            <w:tcW w:w="1275" w:type="dxa"/>
            <w:shd w:val="clear" w:color="auto" w:fill="auto"/>
            <w:vAlign w:val="center"/>
          </w:tcPr>
          <w:p w:rsidR="00114BB9" w:rsidRPr="0029089C" w:rsidRDefault="00114BB9" w:rsidP="005843B7">
            <w:pPr>
              <w:pStyle w:val="141"/>
              <w:jc w:val="center"/>
            </w:pPr>
            <w:r w:rsidRPr="0029089C">
              <w:rPr>
                <w:rFonts w:hint="eastAsia"/>
              </w:rPr>
              <w:t>私立學生數比</w:t>
            </w:r>
            <w:r w:rsidR="005843B7">
              <w:rPr>
                <w:rFonts w:hint="eastAsia"/>
              </w:rPr>
              <w:t>率</w:t>
            </w:r>
          </w:p>
        </w:tc>
        <w:tc>
          <w:tcPr>
            <w:tcW w:w="1336" w:type="dxa"/>
            <w:shd w:val="clear" w:color="auto" w:fill="auto"/>
            <w:vAlign w:val="center"/>
          </w:tcPr>
          <w:p w:rsidR="00114BB9" w:rsidRPr="0029089C" w:rsidRDefault="00114BB9" w:rsidP="00C64205">
            <w:pPr>
              <w:pStyle w:val="141"/>
              <w:ind w:leftChars="-5" w:left="-14" w:rightChars="-18" w:right="-51"/>
              <w:jc w:val="center"/>
            </w:pPr>
            <w:r>
              <w:rPr>
                <w:rFonts w:hint="eastAsia"/>
              </w:rPr>
              <w:t>較1</w:t>
            </w:r>
            <w:r>
              <w:t>12</w:t>
            </w:r>
            <w:r>
              <w:rPr>
                <w:rFonts w:hint="eastAsia"/>
              </w:rPr>
              <w:t>學年度</w:t>
            </w:r>
            <w:r w:rsidRPr="0029089C">
              <w:rPr>
                <w:rFonts w:hint="eastAsia"/>
              </w:rPr>
              <w:t>增</w:t>
            </w:r>
            <w:r>
              <w:rPr>
                <w:rFonts w:hint="eastAsia"/>
              </w:rPr>
              <w:t>減數</w:t>
            </w:r>
          </w:p>
        </w:tc>
        <w:tc>
          <w:tcPr>
            <w:tcW w:w="1216" w:type="dxa"/>
            <w:shd w:val="clear" w:color="auto" w:fill="auto"/>
            <w:vAlign w:val="center"/>
          </w:tcPr>
          <w:p w:rsidR="00114BB9" w:rsidRPr="0029089C" w:rsidRDefault="00114BB9" w:rsidP="00114BB9">
            <w:pPr>
              <w:pStyle w:val="141"/>
              <w:jc w:val="center"/>
            </w:pPr>
            <w:r w:rsidRPr="0029089C">
              <w:rPr>
                <w:rFonts w:hint="eastAsia"/>
              </w:rPr>
              <w:t>私立學生數</w:t>
            </w:r>
          </w:p>
        </w:tc>
        <w:tc>
          <w:tcPr>
            <w:tcW w:w="1276" w:type="dxa"/>
            <w:shd w:val="clear" w:color="auto" w:fill="auto"/>
            <w:vAlign w:val="center"/>
          </w:tcPr>
          <w:p w:rsidR="00114BB9" w:rsidRPr="0029089C" w:rsidRDefault="00114BB9" w:rsidP="00114BB9">
            <w:pPr>
              <w:pStyle w:val="141"/>
              <w:jc w:val="center"/>
            </w:pPr>
            <w:r w:rsidRPr="0029089C">
              <w:rPr>
                <w:rFonts w:hint="eastAsia"/>
              </w:rPr>
              <w:t>私立學生數比率</w:t>
            </w:r>
          </w:p>
        </w:tc>
        <w:tc>
          <w:tcPr>
            <w:tcW w:w="1351" w:type="dxa"/>
            <w:shd w:val="clear" w:color="auto" w:fill="auto"/>
            <w:vAlign w:val="center"/>
          </w:tcPr>
          <w:p w:rsidR="00114BB9" w:rsidRPr="0029089C" w:rsidRDefault="00114BB9" w:rsidP="00C64205">
            <w:pPr>
              <w:pStyle w:val="141"/>
              <w:ind w:leftChars="-14" w:left="-40" w:rightChars="-13" w:right="-37"/>
              <w:jc w:val="center"/>
            </w:pPr>
            <w:r>
              <w:rPr>
                <w:rFonts w:hint="eastAsia"/>
              </w:rPr>
              <w:t>較1</w:t>
            </w:r>
            <w:r>
              <w:t>12</w:t>
            </w:r>
            <w:r>
              <w:rPr>
                <w:rFonts w:hint="eastAsia"/>
              </w:rPr>
              <w:t>學年度</w:t>
            </w:r>
            <w:r w:rsidRPr="0029089C">
              <w:rPr>
                <w:rFonts w:hint="eastAsia"/>
              </w:rPr>
              <w:t>增</w:t>
            </w:r>
            <w:r>
              <w:rPr>
                <w:rFonts w:hint="eastAsia"/>
              </w:rPr>
              <w:t>減數</w:t>
            </w:r>
          </w:p>
        </w:tc>
      </w:tr>
      <w:tr w:rsidR="00114BB9" w:rsidRPr="0029089C" w:rsidTr="00C64205">
        <w:tc>
          <w:tcPr>
            <w:tcW w:w="938" w:type="dxa"/>
            <w:shd w:val="clear" w:color="auto" w:fill="auto"/>
          </w:tcPr>
          <w:p w:rsidR="00114BB9" w:rsidRPr="0029089C" w:rsidRDefault="00114BB9" w:rsidP="00114BB9">
            <w:pPr>
              <w:pStyle w:val="141"/>
              <w:jc w:val="center"/>
              <w:rPr>
                <w:rFonts w:hint="eastAsia"/>
              </w:rPr>
            </w:pPr>
            <w:r w:rsidRPr="0029089C">
              <w:rPr>
                <w:rFonts w:hint="eastAsia"/>
              </w:rPr>
              <w:t>總計</w:t>
            </w:r>
          </w:p>
        </w:tc>
        <w:tc>
          <w:tcPr>
            <w:tcW w:w="1231" w:type="dxa"/>
            <w:shd w:val="clear" w:color="auto" w:fill="auto"/>
            <w:vAlign w:val="center"/>
          </w:tcPr>
          <w:p w:rsidR="00114BB9" w:rsidRPr="0029089C" w:rsidRDefault="00114BB9" w:rsidP="00114BB9">
            <w:pPr>
              <w:pStyle w:val="141"/>
              <w:jc w:val="right"/>
            </w:pPr>
            <w:r w:rsidRPr="0029089C">
              <w:rPr>
                <w:rFonts w:hint="eastAsia"/>
              </w:rPr>
              <w:t>4</w:t>
            </w:r>
            <w:r w:rsidRPr="0029089C">
              <w:t>5,211</w:t>
            </w:r>
          </w:p>
        </w:tc>
        <w:tc>
          <w:tcPr>
            <w:tcW w:w="1275" w:type="dxa"/>
            <w:shd w:val="clear" w:color="auto" w:fill="auto"/>
            <w:vAlign w:val="center"/>
          </w:tcPr>
          <w:p w:rsidR="00114BB9" w:rsidRPr="0029089C" w:rsidRDefault="005843B7" w:rsidP="00114BB9">
            <w:pPr>
              <w:pStyle w:val="141"/>
              <w:jc w:val="right"/>
            </w:pPr>
            <w:r>
              <w:rPr>
                <w:rFonts w:hint="eastAsia"/>
              </w:rPr>
              <w:t>1</w:t>
            </w:r>
            <w:r>
              <w:t>00</w:t>
            </w:r>
          </w:p>
        </w:tc>
        <w:tc>
          <w:tcPr>
            <w:tcW w:w="1336" w:type="dxa"/>
            <w:shd w:val="clear" w:color="auto" w:fill="auto"/>
            <w:vAlign w:val="center"/>
          </w:tcPr>
          <w:p w:rsidR="00114BB9" w:rsidRPr="0029089C" w:rsidRDefault="00E14E3F" w:rsidP="00114BB9">
            <w:pPr>
              <w:pStyle w:val="141"/>
              <w:jc w:val="right"/>
            </w:pPr>
            <w:r>
              <w:rPr>
                <w:rFonts w:hint="eastAsia"/>
              </w:rPr>
              <w:t>-</w:t>
            </w:r>
            <w:r>
              <w:t>21</w:t>
            </w:r>
          </w:p>
        </w:tc>
        <w:tc>
          <w:tcPr>
            <w:tcW w:w="1216" w:type="dxa"/>
            <w:shd w:val="clear" w:color="auto" w:fill="auto"/>
            <w:vAlign w:val="center"/>
          </w:tcPr>
          <w:p w:rsidR="00114BB9" w:rsidRPr="0029089C" w:rsidRDefault="00114BB9" w:rsidP="00114BB9">
            <w:pPr>
              <w:pStyle w:val="141"/>
              <w:jc w:val="right"/>
            </w:pPr>
            <w:r w:rsidRPr="0029089C">
              <w:rPr>
                <w:rFonts w:hint="eastAsia"/>
              </w:rPr>
              <w:t>8</w:t>
            </w:r>
            <w:r w:rsidRPr="0029089C">
              <w:t>1,803</w:t>
            </w:r>
          </w:p>
        </w:tc>
        <w:tc>
          <w:tcPr>
            <w:tcW w:w="1276" w:type="dxa"/>
            <w:shd w:val="clear" w:color="auto" w:fill="auto"/>
            <w:vAlign w:val="center"/>
          </w:tcPr>
          <w:p w:rsidR="00114BB9" w:rsidRPr="0029089C" w:rsidRDefault="005843B7" w:rsidP="00114BB9">
            <w:pPr>
              <w:pStyle w:val="141"/>
              <w:jc w:val="right"/>
            </w:pPr>
            <w:r>
              <w:rPr>
                <w:rFonts w:hint="eastAsia"/>
              </w:rPr>
              <w:t>1</w:t>
            </w:r>
            <w:r>
              <w:t>00</w:t>
            </w:r>
          </w:p>
        </w:tc>
        <w:tc>
          <w:tcPr>
            <w:tcW w:w="1351" w:type="dxa"/>
            <w:shd w:val="clear" w:color="auto" w:fill="auto"/>
            <w:vAlign w:val="center"/>
          </w:tcPr>
          <w:p w:rsidR="00114BB9" w:rsidRPr="0029089C" w:rsidRDefault="00B05862" w:rsidP="00114BB9">
            <w:pPr>
              <w:pStyle w:val="141"/>
              <w:jc w:val="right"/>
            </w:pPr>
            <w:r>
              <w:rPr>
                <w:rFonts w:hint="eastAsia"/>
              </w:rPr>
              <w:t>1</w:t>
            </w:r>
            <w:r>
              <w:t>,883</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新北市</w:t>
            </w:r>
          </w:p>
        </w:tc>
        <w:tc>
          <w:tcPr>
            <w:tcW w:w="1231" w:type="dxa"/>
            <w:shd w:val="clear" w:color="auto" w:fill="auto"/>
            <w:vAlign w:val="center"/>
          </w:tcPr>
          <w:p w:rsidR="00E14E3F" w:rsidRPr="0029089C" w:rsidRDefault="00E14E3F" w:rsidP="00E14E3F">
            <w:pPr>
              <w:pStyle w:val="141"/>
              <w:jc w:val="right"/>
            </w:pPr>
            <w:r w:rsidRPr="0029089C">
              <w:rPr>
                <w:rFonts w:hint="eastAsia"/>
              </w:rPr>
              <w:t>10,212</w:t>
            </w:r>
          </w:p>
        </w:tc>
        <w:tc>
          <w:tcPr>
            <w:tcW w:w="1275" w:type="dxa"/>
            <w:shd w:val="clear" w:color="auto" w:fill="auto"/>
          </w:tcPr>
          <w:p w:rsidR="00E14E3F" w:rsidRDefault="00E14E3F" w:rsidP="00E14E3F">
            <w:pPr>
              <w:pStyle w:val="141"/>
              <w:jc w:val="right"/>
              <w:rPr>
                <w:snapToGrid/>
                <w:kern w:val="0"/>
              </w:rPr>
            </w:pPr>
            <w:r>
              <w:rPr>
                <w:rFonts w:hint="eastAsia"/>
              </w:rPr>
              <w:t>22.59</w:t>
            </w:r>
          </w:p>
        </w:tc>
        <w:tc>
          <w:tcPr>
            <w:tcW w:w="1336" w:type="dxa"/>
            <w:shd w:val="clear" w:color="auto" w:fill="auto"/>
          </w:tcPr>
          <w:p w:rsidR="00E14E3F" w:rsidRDefault="00E14E3F" w:rsidP="00E14E3F">
            <w:pPr>
              <w:pStyle w:val="141"/>
              <w:jc w:val="right"/>
              <w:rPr>
                <w:rFonts w:hint="eastAsia"/>
              </w:rPr>
            </w:pPr>
            <w:r>
              <w:rPr>
                <w:rFonts w:hint="eastAsia"/>
              </w:rPr>
              <w:t>-81</w:t>
            </w:r>
          </w:p>
        </w:tc>
        <w:tc>
          <w:tcPr>
            <w:tcW w:w="1216" w:type="dxa"/>
            <w:shd w:val="clear" w:color="auto" w:fill="auto"/>
            <w:vAlign w:val="center"/>
          </w:tcPr>
          <w:p w:rsidR="00E14E3F" w:rsidRPr="0029089C" w:rsidRDefault="00E14E3F" w:rsidP="00E14E3F">
            <w:pPr>
              <w:pStyle w:val="141"/>
              <w:jc w:val="right"/>
            </w:pPr>
            <w:r w:rsidRPr="0029089C">
              <w:rPr>
                <w:rFonts w:hint="eastAsia"/>
              </w:rPr>
              <w:t>14,175</w:t>
            </w:r>
          </w:p>
        </w:tc>
        <w:tc>
          <w:tcPr>
            <w:tcW w:w="1276" w:type="dxa"/>
            <w:shd w:val="clear" w:color="auto" w:fill="auto"/>
          </w:tcPr>
          <w:p w:rsidR="00E14E3F" w:rsidRDefault="00E14E3F" w:rsidP="00E14E3F">
            <w:pPr>
              <w:pStyle w:val="144"/>
              <w:jc w:val="right"/>
              <w:rPr>
                <w:snapToGrid/>
                <w:kern w:val="0"/>
              </w:rPr>
            </w:pPr>
            <w:r>
              <w:rPr>
                <w:rFonts w:hint="eastAsia"/>
              </w:rPr>
              <w:t>17.33</w:t>
            </w:r>
          </w:p>
        </w:tc>
        <w:tc>
          <w:tcPr>
            <w:tcW w:w="1351" w:type="dxa"/>
            <w:shd w:val="clear" w:color="auto" w:fill="auto"/>
          </w:tcPr>
          <w:p w:rsidR="00E14E3F" w:rsidRDefault="00E14E3F" w:rsidP="00E14E3F">
            <w:pPr>
              <w:pStyle w:val="144"/>
              <w:jc w:val="right"/>
              <w:rPr>
                <w:rFonts w:hint="eastAsia"/>
              </w:rPr>
            </w:pPr>
            <w:r>
              <w:rPr>
                <w:rFonts w:hint="eastAsia"/>
              </w:rPr>
              <w:t>538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臺北市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10,893</w:t>
            </w:r>
          </w:p>
        </w:tc>
        <w:tc>
          <w:tcPr>
            <w:tcW w:w="1275" w:type="dxa"/>
            <w:shd w:val="clear" w:color="auto" w:fill="auto"/>
          </w:tcPr>
          <w:p w:rsidR="00E14E3F" w:rsidRDefault="00E14E3F" w:rsidP="00E14E3F">
            <w:pPr>
              <w:pStyle w:val="141"/>
              <w:jc w:val="right"/>
              <w:rPr>
                <w:rFonts w:hint="eastAsia"/>
              </w:rPr>
            </w:pPr>
            <w:r>
              <w:rPr>
                <w:rFonts w:hint="eastAsia"/>
              </w:rPr>
              <w:t>24.09</w:t>
            </w:r>
          </w:p>
        </w:tc>
        <w:tc>
          <w:tcPr>
            <w:tcW w:w="1336" w:type="dxa"/>
            <w:shd w:val="clear" w:color="auto" w:fill="auto"/>
          </w:tcPr>
          <w:p w:rsidR="00E14E3F" w:rsidRDefault="00E14E3F" w:rsidP="00E14E3F">
            <w:pPr>
              <w:pStyle w:val="141"/>
              <w:jc w:val="right"/>
              <w:rPr>
                <w:rFonts w:hint="eastAsia"/>
              </w:rPr>
            </w:pPr>
            <w:r>
              <w:rPr>
                <w:rFonts w:hint="eastAsia"/>
              </w:rPr>
              <w:t>-93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11,454</w:t>
            </w:r>
          </w:p>
        </w:tc>
        <w:tc>
          <w:tcPr>
            <w:tcW w:w="1276" w:type="dxa"/>
            <w:shd w:val="clear" w:color="auto" w:fill="auto"/>
          </w:tcPr>
          <w:p w:rsidR="00E14E3F" w:rsidRDefault="00E14E3F" w:rsidP="00E14E3F">
            <w:pPr>
              <w:pStyle w:val="144"/>
              <w:jc w:val="right"/>
              <w:rPr>
                <w:rFonts w:hint="eastAsia"/>
              </w:rPr>
            </w:pPr>
            <w:r>
              <w:rPr>
                <w:rFonts w:hint="eastAsia"/>
              </w:rPr>
              <w:t>14.00</w:t>
            </w:r>
          </w:p>
        </w:tc>
        <w:tc>
          <w:tcPr>
            <w:tcW w:w="1351" w:type="dxa"/>
            <w:shd w:val="clear" w:color="auto" w:fill="auto"/>
          </w:tcPr>
          <w:p w:rsidR="00E14E3F" w:rsidRDefault="00E14E3F" w:rsidP="00E14E3F">
            <w:pPr>
              <w:pStyle w:val="144"/>
              <w:jc w:val="right"/>
              <w:rPr>
                <w:rFonts w:hint="eastAsia"/>
              </w:rPr>
            </w:pPr>
            <w:r>
              <w:rPr>
                <w:rFonts w:hint="eastAsia"/>
              </w:rPr>
              <w:t>244</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桃園市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3,071</w:t>
            </w:r>
          </w:p>
        </w:tc>
        <w:tc>
          <w:tcPr>
            <w:tcW w:w="1275" w:type="dxa"/>
            <w:shd w:val="clear" w:color="auto" w:fill="auto"/>
          </w:tcPr>
          <w:p w:rsidR="00E14E3F" w:rsidRDefault="00E14E3F" w:rsidP="00E14E3F">
            <w:pPr>
              <w:pStyle w:val="141"/>
              <w:jc w:val="right"/>
              <w:rPr>
                <w:rFonts w:hint="eastAsia"/>
              </w:rPr>
            </w:pPr>
            <w:r>
              <w:rPr>
                <w:rFonts w:hint="eastAsia"/>
              </w:rPr>
              <w:t>6.79</w:t>
            </w:r>
          </w:p>
        </w:tc>
        <w:tc>
          <w:tcPr>
            <w:tcW w:w="1336" w:type="dxa"/>
            <w:shd w:val="clear" w:color="auto" w:fill="auto"/>
          </w:tcPr>
          <w:p w:rsidR="00E14E3F" w:rsidRDefault="00E14E3F" w:rsidP="00E14E3F">
            <w:pPr>
              <w:pStyle w:val="141"/>
              <w:jc w:val="right"/>
              <w:rPr>
                <w:rFonts w:hint="eastAsia"/>
              </w:rPr>
            </w:pPr>
            <w:r>
              <w:rPr>
                <w:rFonts w:hint="eastAsia"/>
              </w:rPr>
              <w:t>90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7,544</w:t>
            </w:r>
          </w:p>
        </w:tc>
        <w:tc>
          <w:tcPr>
            <w:tcW w:w="1276" w:type="dxa"/>
            <w:shd w:val="clear" w:color="auto" w:fill="auto"/>
          </w:tcPr>
          <w:p w:rsidR="00E14E3F" w:rsidRDefault="00E14E3F" w:rsidP="00E14E3F">
            <w:pPr>
              <w:pStyle w:val="144"/>
              <w:jc w:val="right"/>
              <w:rPr>
                <w:rFonts w:hint="eastAsia"/>
              </w:rPr>
            </w:pPr>
            <w:r>
              <w:rPr>
                <w:rFonts w:hint="eastAsia"/>
              </w:rPr>
              <w:t>9.22</w:t>
            </w:r>
          </w:p>
        </w:tc>
        <w:tc>
          <w:tcPr>
            <w:tcW w:w="1351" w:type="dxa"/>
            <w:shd w:val="clear" w:color="auto" w:fill="auto"/>
          </w:tcPr>
          <w:p w:rsidR="00E14E3F" w:rsidRDefault="00E14E3F" w:rsidP="00E14E3F">
            <w:pPr>
              <w:pStyle w:val="144"/>
              <w:jc w:val="right"/>
              <w:rPr>
                <w:rFonts w:hint="eastAsia"/>
              </w:rPr>
            </w:pPr>
            <w:r>
              <w:rPr>
                <w:rFonts w:hint="eastAsia"/>
              </w:rPr>
              <w:t>129</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臺中市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8,549</w:t>
            </w:r>
          </w:p>
        </w:tc>
        <w:tc>
          <w:tcPr>
            <w:tcW w:w="1275" w:type="dxa"/>
            <w:shd w:val="clear" w:color="auto" w:fill="auto"/>
          </w:tcPr>
          <w:p w:rsidR="00E14E3F" w:rsidRDefault="00E14E3F" w:rsidP="00E14E3F">
            <w:pPr>
              <w:pStyle w:val="141"/>
              <w:jc w:val="right"/>
              <w:rPr>
                <w:rFonts w:hint="eastAsia"/>
              </w:rPr>
            </w:pPr>
            <w:r>
              <w:rPr>
                <w:rFonts w:hint="eastAsia"/>
              </w:rPr>
              <w:t>18.91</w:t>
            </w:r>
          </w:p>
        </w:tc>
        <w:tc>
          <w:tcPr>
            <w:tcW w:w="1336" w:type="dxa"/>
            <w:shd w:val="clear" w:color="auto" w:fill="auto"/>
          </w:tcPr>
          <w:p w:rsidR="00E14E3F" w:rsidRDefault="00E14E3F" w:rsidP="00E14E3F">
            <w:pPr>
              <w:pStyle w:val="141"/>
              <w:jc w:val="right"/>
              <w:rPr>
                <w:rFonts w:hint="eastAsia"/>
              </w:rPr>
            </w:pPr>
            <w:r>
              <w:rPr>
                <w:rFonts w:hint="eastAsia"/>
              </w:rPr>
              <w:t>147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13,521</w:t>
            </w:r>
          </w:p>
        </w:tc>
        <w:tc>
          <w:tcPr>
            <w:tcW w:w="1276" w:type="dxa"/>
            <w:shd w:val="clear" w:color="auto" w:fill="auto"/>
          </w:tcPr>
          <w:p w:rsidR="00E14E3F" w:rsidRDefault="00E14E3F" w:rsidP="00E14E3F">
            <w:pPr>
              <w:pStyle w:val="144"/>
              <w:jc w:val="right"/>
              <w:rPr>
                <w:rFonts w:hint="eastAsia"/>
              </w:rPr>
            </w:pPr>
            <w:r>
              <w:rPr>
                <w:rFonts w:hint="eastAsia"/>
              </w:rPr>
              <w:t>16.53</w:t>
            </w:r>
          </w:p>
        </w:tc>
        <w:tc>
          <w:tcPr>
            <w:tcW w:w="1351" w:type="dxa"/>
            <w:shd w:val="clear" w:color="auto" w:fill="auto"/>
          </w:tcPr>
          <w:p w:rsidR="00E14E3F" w:rsidRDefault="00E14E3F" w:rsidP="00E14E3F">
            <w:pPr>
              <w:pStyle w:val="144"/>
              <w:jc w:val="right"/>
              <w:rPr>
                <w:rFonts w:hint="eastAsia"/>
              </w:rPr>
            </w:pPr>
            <w:r>
              <w:rPr>
                <w:rFonts w:hint="eastAsia"/>
              </w:rPr>
              <w:t>395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臺南市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1,762</w:t>
            </w:r>
          </w:p>
        </w:tc>
        <w:tc>
          <w:tcPr>
            <w:tcW w:w="1275" w:type="dxa"/>
            <w:shd w:val="clear" w:color="auto" w:fill="auto"/>
          </w:tcPr>
          <w:p w:rsidR="00E14E3F" w:rsidRDefault="00E14E3F" w:rsidP="00E14E3F">
            <w:pPr>
              <w:pStyle w:val="141"/>
              <w:jc w:val="right"/>
              <w:rPr>
                <w:rFonts w:hint="eastAsia"/>
              </w:rPr>
            </w:pPr>
            <w:r>
              <w:rPr>
                <w:rFonts w:hint="eastAsia"/>
              </w:rPr>
              <w:t>3.90</w:t>
            </w:r>
          </w:p>
        </w:tc>
        <w:tc>
          <w:tcPr>
            <w:tcW w:w="1336" w:type="dxa"/>
            <w:shd w:val="clear" w:color="auto" w:fill="auto"/>
          </w:tcPr>
          <w:p w:rsidR="00E14E3F" w:rsidRDefault="00E14E3F" w:rsidP="00E14E3F">
            <w:pPr>
              <w:pStyle w:val="141"/>
              <w:jc w:val="right"/>
              <w:rPr>
                <w:rFonts w:hint="eastAsia"/>
              </w:rPr>
            </w:pPr>
            <w:r>
              <w:rPr>
                <w:rFonts w:hint="eastAsia"/>
              </w:rPr>
              <w:t>33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8,565</w:t>
            </w:r>
          </w:p>
        </w:tc>
        <w:tc>
          <w:tcPr>
            <w:tcW w:w="1276" w:type="dxa"/>
            <w:shd w:val="clear" w:color="auto" w:fill="auto"/>
          </w:tcPr>
          <w:p w:rsidR="00E14E3F" w:rsidRDefault="00E14E3F" w:rsidP="00E14E3F">
            <w:pPr>
              <w:pStyle w:val="144"/>
              <w:jc w:val="right"/>
              <w:rPr>
                <w:rFonts w:hint="eastAsia"/>
              </w:rPr>
            </w:pPr>
            <w:r>
              <w:rPr>
                <w:rFonts w:hint="eastAsia"/>
              </w:rPr>
              <w:t>10.47</w:t>
            </w:r>
          </w:p>
        </w:tc>
        <w:tc>
          <w:tcPr>
            <w:tcW w:w="1351" w:type="dxa"/>
            <w:shd w:val="clear" w:color="auto" w:fill="auto"/>
          </w:tcPr>
          <w:p w:rsidR="00E14E3F" w:rsidRDefault="00E14E3F" w:rsidP="00E14E3F">
            <w:pPr>
              <w:pStyle w:val="144"/>
              <w:jc w:val="right"/>
              <w:rPr>
                <w:rFonts w:hint="eastAsia"/>
              </w:rPr>
            </w:pPr>
            <w:r>
              <w:rPr>
                <w:rFonts w:hint="eastAsia"/>
              </w:rPr>
              <w:t>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高雄市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2,030</w:t>
            </w:r>
          </w:p>
        </w:tc>
        <w:tc>
          <w:tcPr>
            <w:tcW w:w="1275" w:type="dxa"/>
            <w:shd w:val="clear" w:color="auto" w:fill="auto"/>
          </w:tcPr>
          <w:p w:rsidR="00E14E3F" w:rsidRDefault="00E14E3F" w:rsidP="00E14E3F">
            <w:pPr>
              <w:pStyle w:val="141"/>
              <w:jc w:val="right"/>
              <w:rPr>
                <w:rFonts w:hint="eastAsia"/>
              </w:rPr>
            </w:pPr>
            <w:r>
              <w:rPr>
                <w:rFonts w:hint="eastAsia"/>
              </w:rPr>
              <w:t>4.49</w:t>
            </w:r>
          </w:p>
        </w:tc>
        <w:tc>
          <w:tcPr>
            <w:tcW w:w="1336" w:type="dxa"/>
            <w:shd w:val="clear" w:color="auto" w:fill="auto"/>
          </w:tcPr>
          <w:p w:rsidR="00E14E3F" w:rsidRDefault="00E14E3F" w:rsidP="00E14E3F">
            <w:pPr>
              <w:pStyle w:val="141"/>
              <w:jc w:val="right"/>
              <w:rPr>
                <w:rFonts w:hint="eastAsia"/>
              </w:rPr>
            </w:pPr>
            <w:r>
              <w:rPr>
                <w:rFonts w:hint="eastAsia"/>
              </w:rPr>
              <w:t>30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3,846</w:t>
            </w:r>
          </w:p>
        </w:tc>
        <w:tc>
          <w:tcPr>
            <w:tcW w:w="1276" w:type="dxa"/>
            <w:shd w:val="clear" w:color="auto" w:fill="auto"/>
          </w:tcPr>
          <w:p w:rsidR="00E14E3F" w:rsidRDefault="00E14E3F" w:rsidP="00E14E3F">
            <w:pPr>
              <w:pStyle w:val="144"/>
              <w:jc w:val="right"/>
              <w:rPr>
                <w:rFonts w:hint="eastAsia"/>
              </w:rPr>
            </w:pPr>
            <w:r>
              <w:rPr>
                <w:rFonts w:hint="eastAsia"/>
              </w:rPr>
              <w:t>4.70</w:t>
            </w:r>
          </w:p>
        </w:tc>
        <w:tc>
          <w:tcPr>
            <w:tcW w:w="1351" w:type="dxa"/>
            <w:shd w:val="clear" w:color="auto" w:fill="auto"/>
          </w:tcPr>
          <w:p w:rsidR="00E14E3F" w:rsidRDefault="00E14E3F" w:rsidP="00E14E3F">
            <w:pPr>
              <w:pStyle w:val="144"/>
              <w:jc w:val="right"/>
              <w:rPr>
                <w:rFonts w:hint="eastAsia"/>
              </w:rPr>
            </w:pPr>
            <w:r>
              <w:rPr>
                <w:rFonts w:hint="eastAsia"/>
              </w:rPr>
              <w:t>185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宜蘭縣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439</w:t>
            </w:r>
          </w:p>
        </w:tc>
        <w:tc>
          <w:tcPr>
            <w:tcW w:w="1275" w:type="dxa"/>
            <w:shd w:val="clear" w:color="auto" w:fill="auto"/>
          </w:tcPr>
          <w:p w:rsidR="00E14E3F" w:rsidRDefault="00E14E3F" w:rsidP="00E14E3F">
            <w:pPr>
              <w:pStyle w:val="141"/>
              <w:jc w:val="right"/>
              <w:rPr>
                <w:rFonts w:hint="eastAsia"/>
              </w:rPr>
            </w:pPr>
            <w:r>
              <w:rPr>
                <w:rFonts w:hint="eastAsia"/>
              </w:rPr>
              <w:t>0.97</w:t>
            </w:r>
          </w:p>
        </w:tc>
        <w:tc>
          <w:tcPr>
            <w:tcW w:w="1336" w:type="dxa"/>
            <w:shd w:val="clear" w:color="auto" w:fill="auto"/>
          </w:tcPr>
          <w:p w:rsidR="00E14E3F" w:rsidRDefault="00E14E3F" w:rsidP="00E14E3F">
            <w:pPr>
              <w:pStyle w:val="141"/>
              <w:jc w:val="right"/>
              <w:rPr>
                <w:rFonts w:hint="eastAsia"/>
              </w:rPr>
            </w:pPr>
            <w:r>
              <w:rPr>
                <w:rFonts w:hint="eastAsia"/>
              </w:rPr>
              <w:t>20</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1,207</w:t>
            </w:r>
          </w:p>
        </w:tc>
        <w:tc>
          <w:tcPr>
            <w:tcW w:w="1276" w:type="dxa"/>
            <w:shd w:val="clear" w:color="auto" w:fill="auto"/>
          </w:tcPr>
          <w:p w:rsidR="00E14E3F" w:rsidRDefault="00E14E3F" w:rsidP="00E14E3F">
            <w:pPr>
              <w:pStyle w:val="144"/>
              <w:jc w:val="right"/>
              <w:rPr>
                <w:rFonts w:hint="eastAsia"/>
              </w:rPr>
            </w:pPr>
            <w:r>
              <w:rPr>
                <w:rFonts w:hint="eastAsia"/>
              </w:rPr>
              <w:t>1.48</w:t>
            </w:r>
          </w:p>
        </w:tc>
        <w:tc>
          <w:tcPr>
            <w:tcW w:w="1351" w:type="dxa"/>
            <w:shd w:val="clear" w:color="auto" w:fill="auto"/>
          </w:tcPr>
          <w:p w:rsidR="00E14E3F" w:rsidRDefault="00E14E3F" w:rsidP="00E14E3F">
            <w:pPr>
              <w:pStyle w:val="144"/>
              <w:jc w:val="right"/>
              <w:rPr>
                <w:rFonts w:hint="eastAsia"/>
              </w:rPr>
            </w:pPr>
            <w:r>
              <w:rPr>
                <w:rFonts w:hint="eastAsia"/>
              </w:rPr>
              <w:t>100</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新竹縣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1,572</w:t>
            </w:r>
          </w:p>
        </w:tc>
        <w:tc>
          <w:tcPr>
            <w:tcW w:w="1275" w:type="dxa"/>
            <w:shd w:val="clear" w:color="auto" w:fill="auto"/>
          </w:tcPr>
          <w:p w:rsidR="00E14E3F" w:rsidRDefault="00E14E3F" w:rsidP="00E14E3F">
            <w:pPr>
              <w:pStyle w:val="141"/>
              <w:jc w:val="right"/>
              <w:rPr>
                <w:rFonts w:hint="eastAsia"/>
              </w:rPr>
            </w:pPr>
            <w:r>
              <w:rPr>
                <w:rFonts w:hint="eastAsia"/>
              </w:rPr>
              <w:t>3.48</w:t>
            </w:r>
          </w:p>
        </w:tc>
        <w:tc>
          <w:tcPr>
            <w:tcW w:w="1336" w:type="dxa"/>
            <w:shd w:val="clear" w:color="auto" w:fill="auto"/>
          </w:tcPr>
          <w:p w:rsidR="00E14E3F" w:rsidRDefault="00E14E3F" w:rsidP="00E14E3F">
            <w:pPr>
              <w:pStyle w:val="141"/>
              <w:jc w:val="right"/>
              <w:rPr>
                <w:rFonts w:hint="eastAsia"/>
              </w:rPr>
            </w:pPr>
            <w:r>
              <w:rPr>
                <w:rFonts w:hint="eastAsia"/>
              </w:rPr>
              <w:t>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2,213</w:t>
            </w:r>
          </w:p>
        </w:tc>
        <w:tc>
          <w:tcPr>
            <w:tcW w:w="1276" w:type="dxa"/>
            <w:shd w:val="clear" w:color="auto" w:fill="auto"/>
          </w:tcPr>
          <w:p w:rsidR="00E14E3F" w:rsidRDefault="00E14E3F" w:rsidP="00E14E3F">
            <w:pPr>
              <w:pStyle w:val="144"/>
              <w:jc w:val="right"/>
              <w:rPr>
                <w:rFonts w:hint="eastAsia"/>
              </w:rPr>
            </w:pPr>
            <w:r>
              <w:rPr>
                <w:rFonts w:hint="eastAsia"/>
              </w:rPr>
              <w:t>2.71</w:t>
            </w:r>
          </w:p>
        </w:tc>
        <w:tc>
          <w:tcPr>
            <w:tcW w:w="1351" w:type="dxa"/>
            <w:shd w:val="clear" w:color="auto" w:fill="auto"/>
          </w:tcPr>
          <w:p w:rsidR="00E14E3F" w:rsidRDefault="00E14E3F" w:rsidP="00E14E3F">
            <w:pPr>
              <w:pStyle w:val="144"/>
              <w:jc w:val="right"/>
              <w:rPr>
                <w:rFonts w:hint="eastAsia"/>
              </w:rPr>
            </w:pPr>
            <w:r>
              <w:rPr>
                <w:rFonts w:hint="eastAsia"/>
              </w:rPr>
              <w:t>90</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苗栗縣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15</w:t>
            </w:r>
          </w:p>
        </w:tc>
        <w:tc>
          <w:tcPr>
            <w:tcW w:w="1275" w:type="dxa"/>
            <w:shd w:val="clear" w:color="auto" w:fill="auto"/>
          </w:tcPr>
          <w:p w:rsidR="00E14E3F" w:rsidRDefault="00E14E3F" w:rsidP="00E14E3F">
            <w:pPr>
              <w:pStyle w:val="141"/>
              <w:jc w:val="right"/>
              <w:rPr>
                <w:rFonts w:hint="eastAsia"/>
              </w:rPr>
            </w:pPr>
            <w:r>
              <w:rPr>
                <w:rFonts w:hint="eastAsia"/>
              </w:rPr>
              <w:t>0.03</w:t>
            </w:r>
          </w:p>
        </w:tc>
        <w:tc>
          <w:tcPr>
            <w:tcW w:w="1336" w:type="dxa"/>
            <w:shd w:val="clear" w:color="auto" w:fill="auto"/>
          </w:tcPr>
          <w:p w:rsidR="00E14E3F" w:rsidRDefault="00E14E3F" w:rsidP="00E14E3F">
            <w:pPr>
              <w:pStyle w:val="141"/>
              <w:jc w:val="right"/>
              <w:rPr>
                <w:rFonts w:hint="eastAsia"/>
              </w:rPr>
            </w:pPr>
            <w:r>
              <w:rPr>
                <w:rFonts w:hint="eastAsia"/>
              </w:rPr>
              <w:t>4</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1,328</w:t>
            </w:r>
          </w:p>
        </w:tc>
        <w:tc>
          <w:tcPr>
            <w:tcW w:w="1276" w:type="dxa"/>
            <w:shd w:val="clear" w:color="auto" w:fill="auto"/>
          </w:tcPr>
          <w:p w:rsidR="00E14E3F" w:rsidRDefault="00E14E3F" w:rsidP="00E14E3F">
            <w:pPr>
              <w:pStyle w:val="144"/>
              <w:jc w:val="right"/>
              <w:rPr>
                <w:rFonts w:hint="eastAsia"/>
              </w:rPr>
            </w:pPr>
            <w:r>
              <w:rPr>
                <w:rFonts w:hint="eastAsia"/>
              </w:rPr>
              <w:t>1.62</w:t>
            </w:r>
          </w:p>
        </w:tc>
        <w:tc>
          <w:tcPr>
            <w:tcW w:w="1351" w:type="dxa"/>
            <w:shd w:val="clear" w:color="auto" w:fill="auto"/>
          </w:tcPr>
          <w:p w:rsidR="00E14E3F" w:rsidRDefault="00E14E3F" w:rsidP="00E14E3F">
            <w:pPr>
              <w:pStyle w:val="144"/>
              <w:jc w:val="right"/>
              <w:rPr>
                <w:rFonts w:hint="eastAsia"/>
              </w:rPr>
            </w:pPr>
            <w:r>
              <w:rPr>
                <w:rFonts w:hint="eastAsia"/>
              </w:rPr>
              <w:t>-132</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彰化縣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56</w:t>
            </w:r>
          </w:p>
        </w:tc>
        <w:tc>
          <w:tcPr>
            <w:tcW w:w="1275" w:type="dxa"/>
            <w:shd w:val="clear" w:color="auto" w:fill="auto"/>
          </w:tcPr>
          <w:p w:rsidR="00E14E3F" w:rsidRDefault="00E14E3F" w:rsidP="00E14E3F">
            <w:pPr>
              <w:pStyle w:val="141"/>
              <w:jc w:val="right"/>
              <w:rPr>
                <w:rFonts w:hint="eastAsia"/>
              </w:rPr>
            </w:pPr>
            <w:r>
              <w:rPr>
                <w:rFonts w:hint="eastAsia"/>
              </w:rPr>
              <w:t>0.12</w:t>
            </w:r>
          </w:p>
        </w:tc>
        <w:tc>
          <w:tcPr>
            <w:tcW w:w="1336" w:type="dxa"/>
            <w:shd w:val="clear" w:color="auto" w:fill="auto"/>
          </w:tcPr>
          <w:p w:rsidR="00E14E3F" w:rsidRDefault="00E14E3F" w:rsidP="00E14E3F">
            <w:pPr>
              <w:pStyle w:val="141"/>
              <w:jc w:val="right"/>
              <w:rPr>
                <w:rFonts w:hint="eastAsia"/>
              </w:rPr>
            </w:pPr>
            <w:r>
              <w:rPr>
                <w:rFonts w:hint="eastAsia"/>
              </w:rPr>
              <w:t>26</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2,842</w:t>
            </w:r>
          </w:p>
        </w:tc>
        <w:tc>
          <w:tcPr>
            <w:tcW w:w="1276" w:type="dxa"/>
            <w:shd w:val="clear" w:color="auto" w:fill="auto"/>
          </w:tcPr>
          <w:p w:rsidR="00E14E3F" w:rsidRDefault="00E14E3F" w:rsidP="00E14E3F">
            <w:pPr>
              <w:pStyle w:val="144"/>
              <w:jc w:val="right"/>
              <w:rPr>
                <w:rFonts w:hint="eastAsia"/>
              </w:rPr>
            </w:pPr>
            <w:r>
              <w:rPr>
                <w:rFonts w:hint="eastAsia"/>
              </w:rPr>
              <w:t>3.47</w:t>
            </w:r>
          </w:p>
        </w:tc>
        <w:tc>
          <w:tcPr>
            <w:tcW w:w="1351" w:type="dxa"/>
            <w:shd w:val="clear" w:color="auto" w:fill="auto"/>
          </w:tcPr>
          <w:p w:rsidR="00E14E3F" w:rsidRDefault="00E14E3F" w:rsidP="00E14E3F">
            <w:pPr>
              <w:pStyle w:val="144"/>
              <w:jc w:val="right"/>
              <w:rPr>
                <w:rFonts w:hint="eastAsia"/>
              </w:rPr>
            </w:pPr>
            <w:r>
              <w:rPr>
                <w:rFonts w:hint="eastAsia"/>
              </w:rPr>
              <w:t>33</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南投縣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1,092</w:t>
            </w:r>
          </w:p>
        </w:tc>
        <w:tc>
          <w:tcPr>
            <w:tcW w:w="1275" w:type="dxa"/>
            <w:shd w:val="clear" w:color="auto" w:fill="auto"/>
          </w:tcPr>
          <w:p w:rsidR="00E14E3F" w:rsidRDefault="00E14E3F" w:rsidP="00E14E3F">
            <w:pPr>
              <w:pStyle w:val="141"/>
              <w:jc w:val="right"/>
              <w:rPr>
                <w:rFonts w:hint="eastAsia"/>
              </w:rPr>
            </w:pPr>
            <w:r>
              <w:rPr>
                <w:rFonts w:hint="eastAsia"/>
              </w:rPr>
              <w:t>2.42</w:t>
            </w:r>
          </w:p>
        </w:tc>
        <w:tc>
          <w:tcPr>
            <w:tcW w:w="1336" w:type="dxa"/>
            <w:shd w:val="clear" w:color="auto" w:fill="auto"/>
          </w:tcPr>
          <w:p w:rsidR="00E14E3F" w:rsidRDefault="00E14E3F" w:rsidP="00E14E3F">
            <w:pPr>
              <w:pStyle w:val="141"/>
              <w:jc w:val="right"/>
              <w:rPr>
                <w:rFonts w:hint="eastAsia"/>
              </w:rPr>
            </w:pPr>
            <w:r>
              <w:rPr>
                <w:rFonts w:hint="eastAsia"/>
              </w:rPr>
              <w:t>-86</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1,048</w:t>
            </w:r>
          </w:p>
        </w:tc>
        <w:tc>
          <w:tcPr>
            <w:tcW w:w="1276" w:type="dxa"/>
            <w:shd w:val="clear" w:color="auto" w:fill="auto"/>
          </w:tcPr>
          <w:p w:rsidR="00E14E3F" w:rsidRDefault="00E14E3F" w:rsidP="00E14E3F">
            <w:pPr>
              <w:pStyle w:val="144"/>
              <w:jc w:val="right"/>
              <w:rPr>
                <w:rFonts w:hint="eastAsia"/>
              </w:rPr>
            </w:pPr>
            <w:r>
              <w:rPr>
                <w:rFonts w:hint="eastAsia"/>
              </w:rPr>
              <w:t>1.28</w:t>
            </w:r>
          </w:p>
        </w:tc>
        <w:tc>
          <w:tcPr>
            <w:tcW w:w="1351" w:type="dxa"/>
            <w:shd w:val="clear" w:color="auto" w:fill="auto"/>
          </w:tcPr>
          <w:p w:rsidR="00E14E3F" w:rsidRDefault="00E14E3F" w:rsidP="00E14E3F">
            <w:pPr>
              <w:pStyle w:val="144"/>
              <w:jc w:val="right"/>
              <w:rPr>
                <w:rFonts w:hint="eastAsia"/>
              </w:rPr>
            </w:pPr>
            <w:r>
              <w:rPr>
                <w:rFonts w:hint="eastAsia"/>
              </w:rPr>
              <w:t>129</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雲林縣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859</w:t>
            </w:r>
          </w:p>
        </w:tc>
        <w:tc>
          <w:tcPr>
            <w:tcW w:w="1275" w:type="dxa"/>
            <w:shd w:val="clear" w:color="auto" w:fill="auto"/>
          </w:tcPr>
          <w:p w:rsidR="00E14E3F" w:rsidRDefault="00E14E3F" w:rsidP="00E14E3F">
            <w:pPr>
              <w:pStyle w:val="141"/>
              <w:jc w:val="right"/>
              <w:rPr>
                <w:rFonts w:hint="eastAsia"/>
              </w:rPr>
            </w:pPr>
            <w:r>
              <w:rPr>
                <w:rFonts w:hint="eastAsia"/>
              </w:rPr>
              <w:t>1.90</w:t>
            </w:r>
          </w:p>
        </w:tc>
        <w:tc>
          <w:tcPr>
            <w:tcW w:w="1336" w:type="dxa"/>
            <w:shd w:val="clear" w:color="auto" w:fill="auto"/>
          </w:tcPr>
          <w:p w:rsidR="00E14E3F" w:rsidRDefault="00E14E3F" w:rsidP="00E14E3F">
            <w:pPr>
              <w:pStyle w:val="141"/>
              <w:jc w:val="right"/>
              <w:rPr>
                <w:rFonts w:hint="eastAsia"/>
              </w:rPr>
            </w:pPr>
            <w:r>
              <w:rPr>
                <w:rFonts w:hint="eastAsia"/>
              </w:rPr>
              <w:t>-63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4,798</w:t>
            </w:r>
          </w:p>
        </w:tc>
        <w:tc>
          <w:tcPr>
            <w:tcW w:w="1276" w:type="dxa"/>
            <w:shd w:val="clear" w:color="auto" w:fill="auto"/>
          </w:tcPr>
          <w:p w:rsidR="00E14E3F" w:rsidRDefault="00E14E3F" w:rsidP="00E14E3F">
            <w:pPr>
              <w:pStyle w:val="144"/>
              <w:jc w:val="right"/>
              <w:rPr>
                <w:rFonts w:hint="eastAsia"/>
              </w:rPr>
            </w:pPr>
            <w:r>
              <w:rPr>
                <w:rFonts w:hint="eastAsia"/>
              </w:rPr>
              <w:t>5.87</w:t>
            </w:r>
          </w:p>
        </w:tc>
        <w:tc>
          <w:tcPr>
            <w:tcW w:w="1351" w:type="dxa"/>
            <w:shd w:val="clear" w:color="auto" w:fill="auto"/>
          </w:tcPr>
          <w:p w:rsidR="00E14E3F" w:rsidRDefault="00E14E3F" w:rsidP="00E14E3F">
            <w:pPr>
              <w:pStyle w:val="144"/>
              <w:jc w:val="right"/>
              <w:rPr>
                <w:rFonts w:hint="eastAsia"/>
              </w:rPr>
            </w:pPr>
            <w:r>
              <w:rPr>
                <w:rFonts w:hint="eastAsia"/>
              </w:rPr>
              <w:t>131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嘉義縣</w:t>
            </w:r>
          </w:p>
        </w:tc>
        <w:tc>
          <w:tcPr>
            <w:tcW w:w="1231" w:type="dxa"/>
            <w:shd w:val="clear" w:color="auto" w:fill="auto"/>
            <w:vAlign w:val="center"/>
          </w:tcPr>
          <w:p w:rsidR="00E14E3F" w:rsidRPr="0029089C" w:rsidRDefault="00E14E3F" w:rsidP="00E14E3F">
            <w:pPr>
              <w:pStyle w:val="141"/>
              <w:jc w:val="right"/>
              <w:rPr>
                <w:rFonts w:hint="eastAsia"/>
              </w:rPr>
            </w:pPr>
            <w:r>
              <w:t>-</w:t>
            </w:r>
          </w:p>
        </w:tc>
        <w:tc>
          <w:tcPr>
            <w:tcW w:w="1275" w:type="dxa"/>
            <w:shd w:val="clear" w:color="auto" w:fill="auto"/>
          </w:tcPr>
          <w:p w:rsidR="00E14E3F" w:rsidRDefault="00E14E3F" w:rsidP="00E14E3F">
            <w:pPr>
              <w:pStyle w:val="141"/>
              <w:jc w:val="right"/>
              <w:rPr>
                <w:rFonts w:hint="eastAsia"/>
              </w:rPr>
            </w:pPr>
            <w:r>
              <w:t>-</w:t>
            </w:r>
          </w:p>
        </w:tc>
        <w:tc>
          <w:tcPr>
            <w:tcW w:w="1336" w:type="dxa"/>
            <w:shd w:val="clear" w:color="auto" w:fill="auto"/>
          </w:tcPr>
          <w:p w:rsidR="00E14E3F"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1,204</w:t>
            </w:r>
          </w:p>
        </w:tc>
        <w:tc>
          <w:tcPr>
            <w:tcW w:w="1276" w:type="dxa"/>
            <w:shd w:val="clear" w:color="auto" w:fill="auto"/>
          </w:tcPr>
          <w:p w:rsidR="00E14E3F" w:rsidRDefault="00E14E3F" w:rsidP="00E14E3F">
            <w:pPr>
              <w:pStyle w:val="144"/>
              <w:jc w:val="right"/>
              <w:rPr>
                <w:rFonts w:hint="eastAsia"/>
              </w:rPr>
            </w:pPr>
            <w:r>
              <w:rPr>
                <w:rFonts w:hint="eastAsia"/>
              </w:rPr>
              <w:t>1.47</w:t>
            </w:r>
          </w:p>
        </w:tc>
        <w:tc>
          <w:tcPr>
            <w:tcW w:w="1351" w:type="dxa"/>
            <w:shd w:val="clear" w:color="auto" w:fill="auto"/>
          </w:tcPr>
          <w:p w:rsidR="00E14E3F" w:rsidRDefault="00E14E3F" w:rsidP="00E14E3F">
            <w:pPr>
              <w:pStyle w:val="144"/>
              <w:jc w:val="right"/>
              <w:rPr>
                <w:rFonts w:hint="eastAsia"/>
              </w:rPr>
            </w:pPr>
            <w:r>
              <w:rPr>
                <w:rFonts w:hint="eastAsia"/>
              </w:rPr>
              <w:t>-25</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屏東縣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86</w:t>
            </w:r>
          </w:p>
        </w:tc>
        <w:tc>
          <w:tcPr>
            <w:tcW w:w="1275" w:type="dxa"/>
            <w:shd w:val="clear" w:color="auto" w:fill="auto"/>
          </w:tcPr>
          <w:p w:rsidR="00E14E3F" w:rsidRDefault="00E14E3F" w:rsidP="00E14E3F">
            <w:pPr>
              <w:pStyle w:val="141"/>
              <w:jc w:val="right"/>
              <w:rPr>
                <w:rFonts w:hint="eastAsia"/>
              </w:rPr>
            </w:pPr>
            <w:r>
              <w:rPr>
                <w:rFonts w:hint="eastAsia"/>
              </w:rPr>
              <w:t>0</w:t>
            </w:r>
          </w:p>
        </w:tc>
        <w:tc>
          <w:tcPr>
            <w:tcW w:w="1336" w:type="dxa"/>
            <w:shd w:val="clear" w:color="auto" w:fill="auto"/>
          </w:tcPr>
          <w:p w:rsidR="00E14E3F" w:rsidRDefault="00E14E3F" w:rsidP="00E14E3F">
            <w:pPr>
              <w:pStyle w:val="141"/>
              <w:jc w:val="right"/>
              <w:rPr>
                <w:rFonts w:hint="eastAsia"/>
              </w:rPr>
            </w:pPr>
            <w:r>
              <w:rPr>
                <w:rFonts w:hint="eastAsia"/>
              </w:rPr>
              <w:t>-39</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1,965</w:t>
            </w:r>
          </w:p>
        </w:tc>
        <w:tc>
          <w:tcPr>
            <w:tcW w:w="1276" w:type="dxa"/>
            <w:shd w:val="clear" w:color="auto" w:fill="auto"/>
          </w:tcPr>
          <w:p w:rsidR="00E14E3F" w:rsidRDefault="00E14E3F" w:rsidP="00E14E3F">
            <w:pPr>
              <w:pStyle w:val="144"/>
              <w:jc w:val="right"/>
              <w:rPr>
                <w:rFonts w:hint="eastAsia"/>
              </w:rPr>
            </w:pPr>
            <w:r>
              <w:rPr>
                <w:rFonts w:hint="eastAsia"/>
              </w:rPr>
              <w:t>2.40</w:t>
            </w:r>
          </w:p>
        </w:tc>
        <w:tc>
          <w:tcPr>
            <w:tcW w:w="1351" w:type="dxa"/>
            <w:shd w:val="clear" w:color="auto" w:fill="auto"/>
          </w:tcPr>
          <w:p w:rsidR="00E14E3F" w:rsidRDefault="00E14E3F" w:rsidP="00E14E3F">
            <w:pPr>
              <w:pStyle w:val="144"/>
              <w:jc w:val="right"/>
              <w:rPr>
                <w:rFonts w:hint="eastAsia"/>
              </w:rPr>
            </w:pPr>
            <w:r>
              <w:rPr>
                <w:rFonts w:hint="eastAsia"/>
              </w:rPr>
              <w:t>-42</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臺東縣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115</w:t>
            </w:r>
          </w:p>
        </w:tc>
        <w:tc>
          <w:tcPr>
            <w:tcW w:w="1275" w:type="dxa"/>
            <w:shd w:val="clear" w:color="auto" w:fill="auto"/>
          </w:tcPr>
          <w:p w:rsidR="00E14E3F" w:rsidRDefault="00E14E3F" w:rsidP="00E14E3F">
            <w:pPr>
              <w:pStyle w:val="141"/>
              <w:jc w:val="right"/>
              <w:rPr>
                <w:rFonts w:hint="eastAsia"/>
              </w:rPr>
            </w:pPr>
            <w:r>
              <w:rPr>
                <w:rFonts w:hint="eastAsia"/>
              </w:rPr>
              <w:t>0</w:t>
            </w:r>
          </w:p>
        </w:tc>
        <w:tc>
          <w:tcPr>
            <w:tcW w:w="1336" w:type="dxa"/>
            <w:shd w:val="clear" w:color="auto" w:fill="auto"/>
          </w:tcPr>
          <w:p w:rsidR="00E14E3F" w:rsidRDefault="00E14E3F" w:rsidP="00E14E3F">
            <w:pPr>
              <w:pStyle w:val="141"/>
              <w:jc w:val="right"/>
              <w:rPr>
                <w:rFonts w:hint="eastAsia"/>
              </w:rPr>
            </w:pPr>
            <w:r>
              <w:rPr>
                <w:rFonts w:hint="eastAsia"/>
              </w:rPr>
              <w:t>13</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211</w:t>
            </w:r>
          </w:p>
        </w:tc>
        <w:tc>
          <w:tcPr>
            <w:tcW w:w="1276" w:type="dxa"/>
            <w:shd w:val="clear" w:color="auto" w:fill="auto"/>
          </w:tcPr>
          <w:p w:rsidR="00E14E3F" w:rsidRDefault="00E14E3F" w:rsidP="00E14E3F">
            <w:pPr>
              <w:pStyle w:val="144"/>
              <w:jc w:val="right"/>
              <w:rPr>
                <w:rFonts w:hint="eastAsia"/>
              </w:rPr>
            </w:pPr>
            <w:r>
              <w:rPr>
                <w:rFonts w:hint="eastAsia"/>
              </w:rPr>
              <w:t>0.26</w:t>
            </w:r>
          </w:p>
        </w:tc>
        <w:tc>
          <w:tcPr>
            <w:tcW w:w="1351" w:type="dxa"/>
            <w:shd w:val="clear" w:color="auto" w:fill="auto"/>
          </w:tcPr>
          <w:p w:rsidR="00E14E3F" w:rsidRDefault="00E14E3F" w:rsidP="00E14E3F">
            <w:pPr>
              <w:pStyle w:val="144"/>
              <w:jc w:val="right"/>
              <w:rPr>
                <w:rFonts w:hint="eastAsia"/>
              </w:rPr>
            </w:pPr>
            <w:r>
              <w:rPr>
                <w:rFonts w:hint="eastAsia"/>
              </w:rPr>
              <w:t>-11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花蓮縣</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1,087</w:t>
            </w:r>
          </w:p>
        </w:tc>
        <w:tc>
          <w:tcPr>
            <w:tcW w:w="1275" w:type="dxa"/>
            <w:shd w:val="clear" w:color="auto" w:fill="auto"/>
          </w:tcPr>
          <w:p w:rsidR="00E14E3F" w:rsidRDefault="00E14E3F" w:rsidP="00E14E3F">
            <w:pPr>
              <w:pStyle w:val="141"/>
              <w:jc w:val="right"/>
              <w:rPr>
                <w:rFonts w:hint="eastAsia"/>
              </w:rPr>
            </w:pPr>
            <w:r>
              <w:rPr>
                <w:rFonts w:hint="eastAsia"/>
              </w:rPr>
              <w:t>2</w:t>
            </w:r>
          </w:p>
        </w:tc>
        <w:tc>
          <w:tcPr>
            <w:tcW w:w="1336" w:type="dxa"/>
            <w:shd w:val="clear" w:color="auto" w:fill="auto"/>
          </w:tcPr>
          <w:p w:rsidR="00E14E3F" w:rsidRDefault="00E14E3F" w:rsidP="00E14E3F">
            <w:pPr>
              <w:pStyle w:val="141"/>
              <w:jc w:val="right"/>
              <w:rPr>
                <w:rFonts w:hint="eastAsia"/>
              </w:rPr>
            </w:pPr>
            <w:r>
              <w:rPr>
                <w:rFonts w:hint="eastAsia"/>
              </w:rPr>
              <w:t>-37</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887</w:t>
            </w:r>
          </w:p>
        </w:tc>
        <w:tc>
          <w:tcPr>
            <w:tcW w:w="1276" w:type="dxa"/>
            <w:shd w:val="clear" w:color="auto" w:fill="auto"/>
          </w:tcPr>
          <w:p w:rsidR="00E14E3F" w:rsidRDefault="00E14E3F" w:rsidP="00E14E3F">
            <w:pPr>
              <w:pStyle w:val="144"/>
              <w:jc w:val="right"/>
              <w:rPr>
                <w:rFonts w:hint="eastAsia"/>
              </w:rPr>
            </w:pPr>
            <w:r>
              <w:rPr>
                <w:rFonts w:hint="eastAsia"/>
              </w:rPr>
              <w:t>1.08</w:t>
            </w:r>
          </w:p>
        </w:tc>
        <w:tc>
          <w:tcPr>
            <w:tcW w:w="1351" w:type="dxa"/>
            <w:shd w:val="clear" w:color="auto" w:fill="auto"/>
          </w:tcPr>
          <w:p w:rsidR="00E14E3F" w:rsidRDefault="00E14E3F" w:rsidP="00E14E3F">
            <w:pPr>
              <w:pStyle w:val="144"/>
              <w:jc w:val="right"/>
              <w:rPr>
                <w:rFonts w:hint="eastAsia"/>
              </w:rPr>
            </w:pPr>
            <w:r>
              <w:rPr>
                <w:rFonts w:hint="eastAsia"/>
              </w:rPr>
              <w:t>78</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澎湖縣</w:t>
            </w:r>
          </w:p>
        </w:tc>
        <w:tc>
          <w:tcPr>
            <w:tcW w:w="1231" w:type="dxa"/>
            <w:shd w:val="clear" w:color="auto" w:fill="auto"/>
            <w:vAlign w:val="center"/>
          </w:tcPr>
          <w:p w:rsidR="00E14E3F" w:rsidRPr="0029089C" w:rsidRDefault="00E14E3F" w:rsidP="00E14E3F">
            <w:pPr>
              <w:pStyle w:val="141"/>
              <w:jc w:val="right"/>
              <w:rPr>
                <w:rFonts w:hint="eastAsia"/>
              </w:rPr>
            </w:pPr>
            <w:r>
              <w:t>-</w:t>
            </w:r>
          </w:p>
        </w:tc>
        <w:tc>
          <w:tcPr>
            <w:tcW w:w="1275" w:type="dxa"/>
            <w:shd w:val="clear" w:color="auto" w:fill="auto"/>
          </w:tcPr>
          <w:p w:rsidR="00E14E3F" w:rsidRDefault="00E14E3F" w:rsidP="00E14E3F">
            <w:pPr>
              <w:pStyle w:val="141"/>
              <w:jc w:val="right"/>
              <w:rPr>
                <w:rFonts w:hint="eastAsia"/>
              </w:rPr>
            </w:pPr>
            <w:r>
              <w:t>-</w:t>
            </w:r>
          </w:p>
        </w:tc>
        <w:tc>
          <w:tcPr>
            <w:tcW w:w="1336" w:type="dxa"/>
            <w:shd w:val="clear" w:color="auto" w:fill="auto"/>
          </w:tcPr>
          <w:p w:rsidR="00E14E3F"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基隆市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1,245</w:t>
            </w:r>
          </w:p>
        </w:tc>
        <w:tc>
          <w:tcPr>
            <w:tcW w:w="1275" w:type="dxa"/>
            <w:shd w:val="clear" w:color="auto" w:fill="auto"/>
          </w:tcPr>
          <w:p w:rsidR="00E14E3F" w:rsidRDefault="00E14E3F" w:rsidP="00E14E3F">
            <w:pPr>
              <w:pStyle w:val="141"/>
              <w:jc w:val="right"/>
              <w:rPr>
                <w:rFonts w:hint="eastAsia"/>
              </w:rPr>
            </w:pPr>
            <w:r>
              <w:rPr>
                <w:rFonts w:hint="eastAsia"/>
              </w:rPr>
              <w:t>3</w:t>
            </w:r>
          </w:p>
        </w:tc>
        <w:tc>
          <w:tcPr>
            <w:tcW w:w="1336" w:type="dxa"/>
            <w:shd w:val="clear" w:color="auto" w:fill="auto"/>
          </w:tcPr>
          <w:p w:rsidR="00E14E3F" w:rsidRDefault="00E14E3F" w:rsidP="00E14E3F">
            <w:pPr>
              <w:pStyle w:val="141"/>
              <w:jc w:val="right"/>
              <w:rPr>
                <w:rFonts w:hint="eastAsia"/>
              </w:rPr>
            </w:pPr>
            <w:r>
              <w:rPr>
                <w:rFonts w:hint="eastAsia"/>
              </w:rPr>
              <w:t>12</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1,262</w:t>
            </w:r>
          </w:p>
        </w:tc>
        <w:tc>
          <w:tcPr>
            <w:tcW w:w="1276" w:type="dxa"/>
            <w:shd w:val="clear" w:color="auto" w:fill="auto"/>
          </w:tcPr>
          <w:p w:rsidR="00E14E3F" w:rsidRDefault="00E14E3F" w:rsidP="00E14E3F">
            <w:pPr>
              <w:pStyle w:val="144"/>
              <w:jc w:val="right"/>
              <w:rPr>
                <w:rFonts w:hint="eastAsia"/>
              </w:rPr>
            </w:pPr>
            <w:r>
              <w:rPr>
                <w:rFonts w:hint="eastAsia"/>
              </w:rPr>
              <w:t>1.54</w:t>
            </w:r>
          </w:p>
        </w:tc>
        <w:tc>
          <w:tcPr>
            <w:tcW w:w="1351" w:type="dxa"/>
            <w:shd w:val="clear" w:color="auto" w:fill="auto"/>
          </w:tcPr>
          <w:p w:rsidR="00E14E3F" w:rsidRDefault="00E14E3F" w:rsidP="00E14E3F">
            <w:pPr>
              <w:pStyle w:val="144"/>
              <w:jc w:val="right"/>
              <w:rPr>
                <w:rFonts w:hint="eastAsia"/>
              </w:rPr>
            </w:pPr>
            <w:r>
              <w:rPr>
                <w:rFonts w:hint="eastAsia"/>
              </w:rPr>
              <w:t>-81</w:t>
            </w:r>
          </w:p>
        </w:tc>
      </w:tr>
      <w:tr w:rsidR="00E14E3F" w:rsidRPr="0029089C" w:rsidTr="00C64205">
        <w:tc>
          <w:tcPr>
            <w:tcW w:w="938" w:type="dxa"/>
            <w:shd w:val="clear" w:color="auto" w:fill="auto"/>
          </w:tcPr>
          <w:p w:rsidR="00E14E3F" w:rsidRPr="0029089C" w:rsidRDefault="00E14E3F" w:rsidP="00E14E3F">
            <w:pPr>
              <w:pStyle w:val="141"/>
            </w:pPr>
            <w:r w:rsidRPr="0029089C">
              <w:rPr>
                <w:rFonts w:hint="eastAsia"/>
              </w:rPr>
              <w:t>新竹市</w:t>
            </w:r>
          </w:p>
        </w:tc>
        <w:tc>
          <w:tcPr>
            <w:tcW w:w="1231" w:type="dxa"/>
            <w:shd w:val="clear" w:color="auto" w:fill="auto"/>
            <w:vAlign w:val="center"/>
          </w:tcPr>
          <w:p w:rsidR="00E14E3F" w:rsidRPr="0029089C" w:rsidRDefault="00E14E3F" w:rsidP="00E14E3F">
            <w:pPr>
              <w:pStyle w:val="141"/>
              <w:jc w:val="right"/>
              <w:rPr>
                <w:rFonts w:hint="eastAsia"/>
              </w:rPr>
            </w:pPr>
            <w:r w:rsidRPr="0029089C">
              <w:rPr>
                <w:rFonts w:hint="eastAsia"/>
              </w:rPr>
              <w:t>2,128</w:t>
            </w:r>
          </w:p>
        </w:tc>
        <w:tc>
          <w:tcPr>
            <w:tcW w:w="1275" w:type="dxa"/>
            <w:shd w:val="clear" w:color="auto" w:fill="auto"/>
          </w:tcPr>
          <w:p w:rsidR="00E14E3F" w:rsidRDefault="00E14E3F" w:rsidP="00E14E3F">
            <w:pPr>
              <w:pStyle w:val="141"/>
              <w:jc w:val="right"/>
              <w:rPr>
                <w:rFonts w:hint="eastAsia"/>
              </w:rPr>
            </w:pPr>
            <w:r>
              <w:rPr>
                <w:rFonts w:hint="eastAsia"/>
              </w:rPr>
              <w:t>5</w:t>
            </w:r>
          </w:p>
        </w:tc>
        <w:tc>
          <w:tcPr>
            <w:tcW w:w="1336" w:type="dxa"/>
            <w:shd w:val="clear" w:color="auto" w:fill="auto"/>
          </w:tcPr>
          <w:p w:rsidR="00E14E3F" w:rsidRDefault="00E14E3F" w:rsidP="00E14E3F">
            <w:pPr>
              <w:pStyle w:val="141"/>
              <w:jc w:val="right"/>
              <w:rPr>
                <w:rFonts w:hint="eastAsia"/>
              </w:rPr>
            </w:pPr>
            <w:r>
              <w:rPr>
                <w:rFonts w:hint="eastAsia"/>
              </w:rPr>
              <w:t>-4</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2,012</w:t>
            </w:r>
          </w:p>
        </w:tc>
        <w:tc>
          <w:tcPr>
            <w:tcW w:w="1276" w:type="dxa"/>
            <w:shd w:val="clear" w:color="auto" w:fill="auto"/>
          </w:tcPr>
          <w:p w:rsidR="00E14E3F" w:rsidRDefault="00E14E3F" w:rsidP="00E14E3F">
            <w:pPr>
              <w:pStyle w:val="144"/>
              <w:jc w:val="right"/>
              <w:rPr>
                <w:rFonts w:hint="eastAsia"/>
              </w:rPr>
            </w:pPr>
            <w:r>
              <w:rPr>
                <w:rFonts w:hint="eastAsia"/>
              </w:rPr>
              <w:t>2.46</w:t>
            </w:r>
          </w:p>
        </w:tc>
        <w:tc>
          <w:tcPr>
            <w:tcW w:w="1351" w:type="dxa"/>
            <w:shd w:val="clear" w:color="auto" w:fill="auto"/>
          </w:tcPr>
          <w:p w:rsidR="00E14E3F" w:rsidRDefault="00E14E3F" w:rsidP="00E14E3F">
            <w:pPr>
              <w:pStyle w:val="144"/>
              <w:jc w:val="right"/>
              <w:rPr>
                <w:rFonts w:hint="eastAsia"/>
              </w:rPr>
            </w:pPr>
            <w:r>
              <w:rPr>
                <w:rFonts w:hint="eastAsia"/>
              </w:rPr>
              <w:t>29</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嘉義市</w:t>
            </w:r>
          </w:p>
        </w:tc>
        <w:tc>
          <w:tcPr>
            <w:tcW w:w="1231" w:type="dxa"/>
            <w:shd w:val="clear" w:color="auto" w:fill="auto"/>
            <w:vAlign w:val="center"/>
          </w:tcPr>
          <w:p w:rsidR="00E14E3F" w:rsidRPr="0029089C" w:rsidRDefault="00E14E3F" w:rsidP="00E14E3F">
            <w:pPr>
              <w:pStyle w:val="141"/>
              <w:jc w:val="right"/>
              <w:rPr>
                <w:rFonts w:hint="eastAsia"/>
              </w:rPr>
            </w:pPr>
            <w:r>
              <w:rPr>
                <w:rFonts w:hint="eastAsia"/>
              </w:rPr>
              <w:t>-</w:t>
            </w:r>
          </w:p>
        </w:tc>
        <w:tc>
          <w:tcPr>
            <w:tcW w:w="1275" w:type="dxa"/>
            <w:shd w:val="clear" w:color="auto" w:fill="auto"/>
            <w:vAlign w:val="center"/>
          </w:tcPr>
          <w:p w:rsidR="00E14E3F" w:rsidRPr="0029089C" w:rsidRDefault="00E14E3F" w:rsidP="00E14E3F">
            <w:pPr>
              <w:pStyle w:val="141"/>
              <w:jc w:val="right"/>
              <w:rPr>
                <w:rFonts w:hint="eastAsia"/>
              </w:rPr>
            </w:pPr>
            <w:r>
              <w:rPr>
                <w:rFonts w:hint="eastAsia"/>
              </w:rPr>
              <w:t>-</w:t>
            </w:r>
          </w:p>
        </w:tc>
        <w:tc>
          <w:tcPr>
            <w:tcW w:w="1336" w:type="dxa"/>
            <w:shd w:val="clear" w:color="auto" w:fill="auto"/>
          </w:tcPr>
          <w:p w:rsidR="00E14E3F" w:rsidRPr="0029089C" w:rsidRDefault="00E14E3F" w:rsidP="00E14E3F">
            <w:pPr>
              <w:pStyle w:val="141"/>
              <w:jc w:val="right"/>
              <w:rPr>
                <w:rFonts w:hint="eastAsia"/>
              </w:rPr>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1,721</w:t>
            </w:r>
          </w:p>
        </w:tc>
        <w:tc>
          <w:tcPr>
            <w:tcW w:w="1276" w:type="dxa"/>
            <w:shd w:val="clear" w:color="auto" w:fill="auto"/>
          </w:tcPr>
          <w:p w:rsidR="00E14E3F" w:rsidRDefault="00E14E3F" w:rsidP="00E14E3F">
            <w:pPr>
              <w:pStyle w:val="144"/>
              <w:jc w:val="right"/>
              <w:rPr>
                <w:rFonts w:hint="eastAsia"/>
              </w:rPr>
            </w:pPr>
            <w:r>
              <w:rPr>
                <w:rFonts w:hint="eastAsia"/>
              </w:rPr>
              <w:t>2.10</w:t>
            </w:r>
          </w:p>
        </w:tc>
        <w:tc>
          <w:tcPr>
            <w:tcW w:w="1351" w:type="dxa"/>
            <w:shd w:val="clear" w:color="auto" w:fill="auto"/>
          </w:tcPr>
          <w:p w:rsidR="00E14E3F" w:rsidRDefault="00E14E3F" w:rsidP="00E14E3F">
            <w:pPr>
              <w:pStyle w:val="144"/>
              <w:jc w:val="right"/>
              <w:rPr>
                <w:rFonts w:hint="eastAsia"/>
              </w:rPr>
            </w:pPr>
            <w:r>
              <w:rPr>
                <w:rFonts w:hint="eastAsia"/>
              </w:rPr>
              <w:t>85</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金門縣</w:t>
            </w:r>
          </w:p>
        </w:tc>
        <w:tc>
          <w:tcPr>
            <w:tcW w:w="1231" w:type="dxa"/>
            <w:shd w:val="clear" w:color="auto" w:fill="auto"/>
            <w:vAlign w:val="center"/>
          </w:tcPr>
          <w:p w:rsidR="00E14E3F" w:rsidRPr="0029089C" w:rsidRDefault="00E14E3F" w:rsidP="00E14E3F">
            <w:pPr>
              <w:pStyle w:val="141"/>
              <w:jc w:val="right"/>
            </w:pPr>
            <w:r w:rsidRPr="0029089C">
              <w:rPr>
                <w:rFonts w:hint="eastAsia"/>
              </w:rPr>
              <w:t>-</w:t>
            </w:r>
          </w:p>
        </w:tc>
        <w:tc>
          <w:tcPr>
            <w:tcW w:w="1275" w:type="dxa"/>
            <w:shd w:val="clear" w:color="auto" w:fill="auto"/>
            <w:vAlign w:val="center"/>
          </w:tcPr>
          <w:p w:rsidR="00E14E3F" w:rsidRPr="0029089C" w:rsidRDefault="00E14E3F" w:rsidP="00E14E3F">
            <w:pPr>
              <w:pStyle w:val="141"/>
              <w:jc w:val="right"/>
            </w:pPr>
            <w:r w:rsidRPr="0029089C">
              <w:rPr>
                <w:rFonts w:hint="eastAsia"/>
              </w:rPr>
              <w:t>-</w:t>
            </w:r>
          </w:p>
        </w:tc>
        <w:tc>
          <w:tcPr>
            <w:tcW w:w="1336" w:type="dxa"/>
            <w:shd w:val="clear" w:color="auto" w:fill="auto"/>
            <w:vAlign w:val="center"/>
          </w:tcPr>
          <w:p w:rsidR="00E14E3F" w:rsidRPr="0029089C" w:rsidRDefault="00E14E3F" w:rsidP="00E14E3F">
            <w:pPr>
              <w:pStyle w:val="141"/>
              <w:jc w:val="right"/>
            </w:pPr>
            <w:r>
              <w:rPr>
                <w:rFonts w:hint="eastAsia"/>
              </w:rPr>
              <w:t>-</w:t>
            </w:r>
          </w:p>
        </w:tc>
        <w:tc>
          <w:tcPr>
            <w:tcW w:w="1216" w:type="dxa"/>
            <w:shd w:val="clear" w:color="auto" w:fill="auto"/>
            <w:vAlign w:val="center"/>
          </w:tcPr>
          <w:p w:rsidR="00E14E3F" w:rsidRPr="0029089C" w:rsidRDefault="00E14E3F" w:rsidP="00E14E3F">
            <w:pPr>
              <w:pStyle w:val="141"/>
              <w:jc w:val="right"/>
            </w:pPr>
            <w:r w:rsidRPr="0029089C">
              <w:rPr>
                <w:rFonts w:hint="eastAsia"/>
              </w:rP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r w:rsidR="00E14E3F" w:rsidRPr="0029089C" w:rsidTr="00C64205">
        <w:tc>
          <w:tcPr>
            <w:tcW w:w="938" w:type="dxa"/>
            <w:shd w:val="clear" w:color="auto" w:fill="auto"/>
          </w:tcPr>
          <w:p w:rsidR="00E14E3F" w:rsidRPr="0029089C" w:rsidRDefault="00E14E3F" w:rsidP="00E14E3F">
            <w:pPr>
              <w:pStyle w:val="141"/>
              <w:rPr>
                <w:rFonts w:hint="eastAsia"/>
              </w:rPr>
            </w:pPr>
            <w:r w:rsidRPr="0029089C">
              <w:rPr>
                <w:rFonts w:hint="eastAsia"/>
              </w:rPr>
              <w:t>連江縣</w:t>
            </w:r>
          </w:p>
        </w:tc>
        <w:tc>
          <w:tcPr>
            <w:tcW w:w="1231" w:type="dxa"/>
            <w:shd w:val="clear" w:color="auto" w:fill="auto"/>
            <w:vAlign w:val="center"/>
          </w:tcPr>
          <w:p w:rsidR="00E14E3F" w:rsidRPr="0029089C" w:rsidRDefault="00E14E3F" w:rsidP="00E14E3F">
            <w:pPr>
              <w:pStyle w:val="141"/>
              <w:jc w:val="right"/>
            </w:pPr>
            <w:r w:rsidRPr="0029089C">
              <w:rPr>
                <w:rFonts w:hint="eastAsia"/>
              </w:rPr>
              <w:t>-</w:t>
            </w:r>
          </w:p>
        </w:tc>
        <w:tc>
          <w:tcPr>
            <w:tcW w:w="1275" w:type="dxa"/>
            <w:shd w:val="clear" w:color="auto" w:fill="auto"/>
            <w:vAlign w:val="center"/>
          </w:tcPr>
          <w:p w:rsidR="00E14E3F" w:rsidRPr="0029089C" w:rsidRDefault="00E14E3F" w:rsidP="00E14E3F">
            <w:pPr>
              <w:pStyle w:val="141"/>
              <w:jc w:val="right"/>
            </w:pPr>
            <w:r w:rsidRPr="0029089C">
              <w:rPr>
                <w:rFonts w:hint="eastAsia"/>
              </w:rPr>
              <w:t>-</w:t>
            </w:r>
          </w:p>
        </w:tc>
        <w:tc>
          <w:tcPr>
            <w:tcW w:w="1336" w:type="dxa"/>
            <w:shd w:val="clear" w:color="auto" w:fill="auto"/>
            <w:vAlign w:val="center"/>
          </w:tcPr>
          <w:p w:rsidR="00E14E3F" w:rsidRPr="0029089C" w:rsidRDefault="00E14E3F" w:rsidP="00E14E3F">
            <w:pPr>
              <w:pStyle w:val="141"/>
              <w:jc w:val="right"/>
            </w:pPr>
            <w:r>
              <w:rPr>
                <w:rFonts w:hint="eastAsia"/>
              </w:rPr>
              <w:t>-</w:t>
            </w:r>
          </w:p>
        </w:tc>
        <w:tc>
          <w:tcPr>
            <w:tcW w:w="1216" w:type="dxa"/>
            <w:shd w:val="clear" w:color="auto" w:fill="auto"/>
            <w:vAlign w:val="center"/>
          </w:tcPr>
          <w:p w:rsidR="00E14E3F" w:rsidRPr="0029089C" w:rsidRDefault="00E14E3F" w:rsidP="00E14E3F">
            <w:pPr>
              <w:pStyle w:val="141"/>
              <w:jc w:val="right"/>
              <w:rPr>
                <w:rFonts w:hint="eastAsia"/>
              </w:rPr>
            </w:pPr>
            <w:r w:rsidRPr="0029089C">
              <w:rPr>
                <w:rFonts w:hint="eastAsia"/>
              </w:rPr>
              <w:t>-</w:t>
            </w:r>
          </w:p>
        </w:tc>
        <w:tc>
          <w:tcPr>
            <w:tcW w:w="1276" w:type="dxa"/>
            <w:shd w:val="clear" w:color="auto" w:fill="auto"/>
          </w:tcPr>
          <w:p w:rsidR="00E14E3F" w:rsidRDefault="00E14E3F" w:rsidP="00E14E3F">
            <w:pPr>
              <w:pStyle w:val="144"/>
              <w:jc w:val="right"/>
              <w:rPr>
                <w:rFonts w:hint="eastAsia"/>
              </w:rPr>
            </w:pPr>
            <w:r>
              <w:t>-</w:t>
            </w:r>
          </w:p>
        </w:tc>
        <w:tc>
          <w:tcPr>
            <w:tcW w:w="1351" w:type="dxa"/>
            <w:shd w:val="clear" w:color="auto" w:fill="auto"/>
          </w:tcPr>
          <w:p w:rsidR="00E14E3F" w:rsidRDefault="00E14E3F" w:rsidP="00E14E3F">
            <w:pPr>
              <w:pStyle w:val="144"/>
              <w:jc w:val="right"/>
              <w:rPr>
                <w:rFonts w:hint="eastAsia"/>
              </w:rPr>
            </w:pPr>
            <w:r>
              <w:rPr>
                <w:rFonts w:hint="eastAsia"/>
              </w:rPr>
              <w:t>-</w:t>
            </w:r>
          </w:p>
        </w:tc>
      </w:tr>
    </w:tbl>
    <w:p w:rsidR="00A47D27" w:rsidRDefault="00A47D27" w:rsidP="00F95DF7">
      <w:pPr>
        <w:pStyle w:val="141"/>
        <w:ind w:leftChars="-34" w:left="1079" w:hangingChars="483" w:hanging="1175"/>
        <w:rPr>
          <w:rFonts w:hint="eastAsia"/>
        </w:rPr>
      </w:pPr>
      <w:r>
        <w:rPr>
          <w:rFonts w:hint="eastAsia"/>
        </w:rPr>
        <w:t>資料來源：教育</w:t>
      </w:r>
      <w:r w:rsidR="00F95DF7">
        <w:rPr>
          <w:rFonts w:hint="eastAsia"/>
        </w:rPr>
        <w:t>部統計處網站，</w:t>
      </w:r>
      <w:r w:rsidR="00F95DF7" w:rsidRPr="00F95DF7">
        <w:rPr>
          <w:rFonts w:hint="eastAsia"/>
        </w:rPr>
        <w:t>常用指標快速查詢</w:t>
      </w:r>
      <w:r w:rsidR="00F95DF7">
        <w:rPr>
          <w:rFonts w:hint="eastAsia"/>
        </w:rPr>
        <w:t>/</w:t>
      </w:r>
      <w:r w:rsidR="00F95DF7" w:rsidRPr="00F95DF7">
        <w:rPr>
          <w:rFonts w:hint="eastAsia"/>
        </w:rPr>
        <w:t>統計表快速查詢</w:t>
      </w:r>
      <w:r w:rsidR="00F95DF7">
        <w:rPr>
          <w:rFonts w:hint="eastAsia"/>
        </w:rPr>
        <w:t>/</w:t>
      </w:r>
      <w:r w:rsidR="00F95DF7" w:rsidRPr="00F95DF7">
        <w:rPr>
          <w:rFonts w:hint="eastAsia"/>
        </w:rPr>
        <w:t>各級學校學生數-按縣市別分</w:t>
      </w:r>
      <w:r w:rsidRPr="00A47D27">
        <w:rPr>
          <w:rFonts w:hint="eastAsia"/>
        </w:rPr>
        <w:t>，本報告整理</w:t>
      </w:r>
      <w:r w:rsidR="00F95DF7">
        <w:rPr>
          <w:rFonts w:hint="eastAsia"/>
        </w:rPr>
        <w:t>，1</w:t>
      </w:r>
      <w:r w:rsidR="00F95DF7">
        <w:t>14</w:t>
      </w:r>
      <w:r w:rsidR="00F95DF7">
        <w:rPr>
          <w:rFonts w:hint="eastAsia"/>
        </w:rPr>
        <w:t>年7月1日查詢</w:t>
      </w:r>
      <w:r w:rsidRPr="00A47D27">
        <w:rPr>
          <w:rFonts w:hint="eastAsia"/>
        </w:rPr>
        <w:t>。</w:t>
      </w:r>
    </w:p>
    <w:p w:rsidR="00312ED8" w:rsidRPr="00312ED8" w:rsidRDefault="00312ED8" w:rsidP="00312ED8">
      <w:pPr>
        <w:pStyle w:val="a4"/>
        <w:ind w:left="849" w:hanging="283"/>
      </w:pPr>
      <w:r w:rsidRPr="00312ED8">
        <w:t>(</w:t>
      </w:r>
      <w:r w:rsidRPr="00312ED8">
        <w:rPr>
          <w:rFonts w:hint="eastAsia"/>
        </w:rPr>
        <w:t>三)</w:t>
      </w:r>
      <w:r w:rsidR="009E609D">
        <w:rPr>
          <w:rFonts w:hint="eastAsia"/>
        </w:rPr>
        <w:t>據</w:t>
      </w:r>
      <w:r w:rsidR="00542033" w:rsidRPr="00312ED8">
        <w:rPr>
          <w:rFonts w:hint="eastAsia"/>
        </w:rPr>
        <w:t>教育部分析</w:t>
      </w:r>
      <w:r w:rsidR="009E609D" w:rsidRPr="009E609D">
        <w:rPr>
          <w:rFonts w:hint="eastAsia"/>
        </w:rPr>
        <w:t>近年部分私立國中小招生熱絡</w:t>
      </w:r>
      <w:r w:rsidR="00200EEA">
        <w:rPr>
          <w:rFonts w:hint="eastAsia"/>
        </w:rPr>
        <w:t>乃</w:t>
      </w:r>
      <w:r w:rsidR="00542033" w:rsidRPr="00312ED8">
        <w:rPr>
          <w:rFonts w:hint="eastAsia"/>
        </w:rPr>
        <w:t>家長為子女受教權益考量，具有依法選擇公私立學校之自由</w:t>
      </w:r>
      <w:r w:rsidR="009E609D">
        <w:rPr>
          <w:rFonts w:hint="eastAsia"/>
        </w:rPr>
        <w:t>，惟仍宜探究原因及研謀對策，並落實促請各地方政府強化督導</w:t>
      </w:r>
    </w:p>
    <w:p w:rsidR="00542033" w:rsidRDefault="002D472D" w:rsidP="00E7395D">
      <w:pPr>
        <w:pStyle w:val="2"/>
        <w:ind w:left="850" w:firstLine="566"/>
      </w:pPr>
      <w:r>
        <w:rPr>
          <w:rFonts w:hint="eastAsia"/>
        </w:rPr>
        <w:t>洽</w:t>
      </w:r>
      <w:r w:rsidR="00542033" w:rsidRPr="00312ED8">
        <w:rPr>
          <w:rFonts w:hint="eastAsia"/>
        </w:rPr>
        <w:t>詢教育部</w:t>
      </w:r>
      <w:r>
        <w:rPr>
          <w:rFonts w:hint="eastAsia"/>
        </w:rPr>
        <w:t>有關近年部分私立國中小招生熱絡、學生數增加原因，經該部</w:t>
      </w:r>
      <w:r w:rsidR="00542033" w:rsidRPr="00312ED8">
        <w:rPr>
          <w:rFonts w:hint="eastAsia"/>
        </w:rPr>
        <w:t>分析趨勢</w:t>
      </w:r>
      <w:r>
        <w:rPr>
          <w:rFonts w:hint="eastAsia"/>
        </w:rPr>
        <w:t>說明</w:t>
      </w:r>
      <w:r w:rsidR="00542033" w:rsidRPr="00312ED8">
        <w:rPr>
          <w:rFonts w:hint="eastAsia"/>
        </w:rPr>
        <w:t>略以</w:t>
      </w:r>
      <w:r w:rsidR="00542033" w:rsidRPr="00312ED8">
        <w:rPr>
          <w:rStyle w:val="af2"/>
        </w:rPr>
        <w:footnoteReference w:id="7"/>
      </w:r>
      <w:r w:rsidR="00542033" w:rsidRPr="00312ED8">
        <w:rPr>
          <w:rFonts w:hint="eastAsia"/>
        </w:rPr>
        <w:t>，據教育基本法第8條，國民教育階段家長負有輔導子女之責任並得為</w:t>
      </w:r>
      <w:r w:rsidR="00542033" w:rsidRPr="00855EEF">
        <w:rPr>
          <w:rFonts w:hint="eastAsia"/>
        </w:rPr>
        <w:t>其子女之最佳福祉依法律選擇受教育之方式、內容及參與學校教育事務之權利；且私立學校依私校法設立者，其與公立學校於入學方式略有不同，故家長基於子女受教權益及最大利益下，有選擇公私立學校之自由，而形成報名私立國中小招生考試人數較多之現象。而依私校法規定，國民教育階段私校法人主管機關為學校所在地之直轄市、縣(市)政府權管，教育部賡續提醒各地方政府確實查處及督導私立學校辦理招生及編班。</w:t>
      </w:r>
    </w:p>
    <w:p w:rsidR="003B01D6" w:rsidRPr="003B01D6" w:rsidRDefault="003B01D6" w:rsidP="00E7395D">
      <w:pPr>
        <w:pStyle w:val="2"/>
        <w:ind w:left="850" w:firstLine="566"/>
        <w:rPr>
          <w:rFonts w:hint="eastAsia"/>
        </w:rPr>
      </w:pPr>
      <w:r>
        <w:rPr>
          <w:rFonts w:hint="eastAsia"/>
        </w:rPr>
        <w:t>惟鑒於學者指出略以：私立</w:t>
      </w:r>
      <w:r w:rsidR="00AB6E33">
        <w:rPr>
          <w:rFonts w:hint="eastAsia"/>
        </w:rPr>
        <w:t>國</w:t>
      </w:r>
      <w:r>
        <w:rPr>
          <w:rFonts w:hint="eastAsia"/>
        </w:rPr>
        <w:t>中小學費貴族化現象卻將多數家庭排除在外，加深社會不平等與受教權</w:t>
      </w:r>
      <w:r w:rsidR="001C5D43">
        <w:rPr>
          <w:rFonts w:hint="eastAsia"/>
        </w:rPr>
        <w:t>之</w:t>
      </w:r>
      <w:r>
        <w:rPr>
          <w:rFonts w:hint="eastAsia"/>
        </w:rPr>
        <w:t>剝奪感</w:t>
      </w:r>
      <w:r>
        <w:rPr>
          <w:rStyle w:val="af2"/>
        </w:rPr>
        <w:footnoteReference w:id="8"/>
      </w:r>
      <w:r>
        <w:rPr>
          <w:rFonts w:hint="eastAsia"/>
        </w:rPr>
        <w:t>；</w:t>
      </w:r>
      <w:r w:rsidR="001C5D43">
        <w:rPr>
          <w:rFonts w:hint="eastAsia"/>
        </w:rPr>
        <w:t>私校法第5</w:t>
      </w:r>
      <w:r w:rsidR="001C5D43">
        <w:t>7</w:t>
      </w:r>
      <w:r w:rsidR="001C5D43">
        <w:rPr>
          <w:rFonts w:hint="eastAsia"/>
        </w:rPr>
        <w:t>條第4款</w:t>
      </w:r>
      <w:r w:rsidR="001C5D43">
        <w:rPr>
          <w:rStyle w:val="af2"/>
        </w:rPr>
        <w:footnoteReference w:id="9"/>
      </w:r>
      <w:r w:rsidR="0095189D">
        <w:rPr>
          <w:rFonts w:hint="eastAsia"/>
        </w:rPr>
        <w:t>對非政府捐助設立且未接受政府獎補助之私立國中小經主管機關備查即得享有完全招生自由，私校恐規避而未落實弱勢族群之教育正義</w:t>
      </w:r>
      <w:r w:rsidR="0095189D">
        <w:rPr>
          <w:rStyle w:val="af2"/>
        </w:rPr>
        <w:footnoteReference w:id="10"/>
      </w:r>
      <w:r w:rsidR="005C4436">
        <w:rPr>
          <w:rFonts w:hint="eastAsia"/>
        </w:rPr>
        <w:t>。</w:t>
      </w:r>
    </w:p>
    <w:p w:rsidR="00542033" w:rsidRDefault="002D472D" w:rsidP="003F0F45">
      <w:pPr>
        <w:pStyle w:val="2"/>
        <w:ind w:left="850" w:firstLine="566"/>
      </w:pPr>
      <w:r>
        <w:rPr>
          <w:rFonts w:hint="eastAsia"/>
        </w:rPr>
        <w:t>復以</w:t>
      </w:r>
      <w:r w:rsidR="00AB6E33">
        <w:rPr>
          <w:rFonts w:hint="eastAsia"/>
        </w:rPr>
        <w:t>，</w:t>
      </w:r>
      <w:r w:rsidR="00542033" w:rsidRPr="00855EEF">
        <w:rPr>
          <w:rFonts w:hint="eastAsia"/>
        </w:rPr>
        <w:t>邇來私立國中小報名熱潮現象，</w:t>
      </w:r>
      <w:r>
        <w:rPr>
          <w:rFonts w:hint="eastAsia"/>
        </w:rPr>
        <w:t>除以往私</w:t>
      </w:r>
      <w:r w:rsidR="00AB6E33">
        <w:rPr>
          <w:rFonts w:hint="eastAsia"/>
        </w:rPr>
        <w:t>立學</w:t>
      </w:r>
      <w:r>
        <w:rPr>
          <w:rFonts w:hint="eastAsia"/>
        </w:rPr>
        <w:t>校升學績效考量外，近2年家長或因校園安全疑慮問題</w:t>
      </w:r>
      <w:r>
        <w:rPr>
          <w:rStyle w:val="af2"/>
        </w:rPr>
        <w:footnoteReference w:id="11"/>
      </w:r>
      <w:r>
        <w:rPr>
          <w:rFonts w:hint="eastAsia"/>
        </w:rPr>
        <w:t>更推升報名人數成長</w:t>
      </w:r>
      <w:r w:rsidR="00542033" w:rsidRPr="00855EEF">
        <w:rPr>
          <w:rFonts w:hint="eastAsia"/>
        </w:rPr>
        <w:t>，</w:t>
      </w:r>
      <w:r>
        <w:rPr>
          <w:rFonts w:hint="eastAsia"/>
        </w:rPr>
        <w:t>並</w:t>
      </w:r>
      <w:r w:rsidR="00542033" w:rsidRPr="00855EEF">
        <w:rPr>
          <w:rFonts w:hint="eastAsia"/>
        </w:rPr>
        <w:t>反映家長對教育選擇權之重視，凸顯公共教育面臨挑戰，允宜審慎檢討原因</w:t>
      </w:r>
      <w:r w:rsidR="00CB5026">
        <w:rPr>
          <w:rFonts w:hint="eastAsia"/>
        </w:rPr>
        <w:t>，</w:t>
      </w:r>
      <w:r w:rsidR="00542033" w:rsidRPr="00855EEF">
        <w:rPr>
          <w:rFonts w:hint="eastAsia"/>
        </w:rPr>
        <w:t>善謀強化公立學校</w:t>
      </w:r>
      <w:r>
        <w:rPr>
          <w:rFonts w:hint="eastAsia"/>
        </w:rPr>
        <w:t>校園安全維護、生活教育督導及</w:t>
      </w:r>
      <w:r w:rsidR="00542033" w:rsidRPr="00855EEF">
        <w:rPr>
          <w:rFonts w:hint="eastAsia"/>
        </w:rPr>
        <w:t>競爭力</w:t>
      </w:r>
      <w:r>
        <w:rPr>
          <w:rFonts w:hint="eastAsia"/>
        </w:rPr>
        <w:t>對策</w:t>
      </w:r>
      <w:r w:rsidR="00542033" w:rsidRPr="00855EEF">
        <w:rPr>
          <w:rFonts w:hint="eastAsia"/>
        </w:rPr>
        <w:t>，並落實</w:t>
      </w:r>
      <w:r w:rsidR="0083495C">
        <w:rPr>
          <w:rFonts w:hint="eastAsia"/>
        </w:rPr>
        <w:t>促請各地方政府強化</w:t>
      </w:r>
      <w:r w:rsidR="00542033" w:rsidRPr="00855EEF">
        <w:rPr>
          <w:rFonts w:hint="eastAsia"/>
        </w:rPr>
        <w:t>督導私校入學機制等</w:t>
      </w:r>
      <w:r w:rsidR="0083495C">
        <w:rPr>
          <w:rFonts w:hint="eastAsia"/>
        </w:rPr>
        <w:t>招生</w:t>
      </w:r>
      <w:r w:rsidR="00542033" w:rsidRPr="00855EEF">
        <w:rPr>
          <w:rFonts w:hint="eastAsia"/>
        </w:rPr>
        <w:t>事項，以</w:t>
      </w:r>
      <w:r w:rsidR="0083495C" w:rsidRPr="00855EEF">
        <w:rPr>
          <w:rFonts w:hint="eastAsia"/>
        </w:rPr>
        <w:t>保障入學公平性</w:t>
      </w:r>
      <w:r w:rsidR="0083495C">
        <w:rPr>
          <w:rFonts w:hint="eastAsia"/>
        </w:rPr>
        <w:t>及確保國民教育公共化</w:t>
      </w:r>
      <w:r w:rsidR="00542033" w:rsidRPr="00855EEF">
        <w:rPr>
          <w:rFonts w:hint="eastAsia"/>
        </w:rPr>
        <w:t>。</w:t>
      </w:r>
    </w:p>
    <w:p w:rsidR="003F0F45" w:rsidRDefault="003F0F45" w:rsidP="003F0F45">
      <w:pPr>
        <w:ind w:left="566" w:firstLine="566"/>
      </w:pPr>
    </w:p>
    <w:p w:rsidR="006A792D" w:rsidRPr="00506308" w:rsidRDefault="006A792D" w:rsidP="006A792D">
      <w:pPr>
        <w:pStyle w:val="143"/>
        <w:ind w:left="567" w:hanging="567"/>
        <w:rPr>
          <w:rFonts w:hint="eastAsia"/>
        </w:rPr>
      </w:pPr>
      <w:bookmarkStart w:id="9" w:name="_Toc204154402"/>
      <w:r w:rsidRPr="00506308">
        <w:rPr>
          <w:rFonts w:hint="eastAsia"/>
        </w:rPr>
        <w:t>肆、結論與建議</w:t>
      </w:r>
      <w:bookmarkEnd w:id="9"/>
    </w:p>
    <w:p w:rsidR="00024E59" w:rsidRDefault="006B64D5" w:rsidP="006B64D5">
      <w:pPr>
        <w:pStyle w:val="a7"/>
        <w:ind w:firstLine="566"/>
      </w:pPr>
      <w:r w:rsidRPr="006B64D5">
        <w:rPr>
          <w:rFonts w:hint="eastAsia"/>
        </w:rPr>
        <w:t>近年政府教育經費預算比率雖尚符法律規定，</w:t>
      </w:r>
      <w:r w:rsidR="006E5851">
        <w:rPr>
          <w:rFonts w:hint="eastAsia"/>
        </w:rPr>
        <w:t>而</w:t>
      </w:r>
      <w:r w:rsidRPr="006B64D5">
        <w:rPr>
          <w:rFonts w:hint="eastAsia"/>
        </w:rPr>
        <w:t>各級學校經費總支出增加，惟私立學校支出呈下降趨勢</w:t>
      </w:r>
      <w:r w:rsidR="006E5851">
        <w:rPr>
          <w:rFonts w:hint="eastAsia"/>
        </w:rPr>
        <w:t>；</w:t>
      </w:r>
      <w:r w:rsidR="00024E59" w:rsidRPr="00024E59">
        <w:rPr>
          <w:rFonts w:hint="eastAsia"/>
        </w:rPr>
        <w:t>近年私立高級中等學校與大專校院之校數及學生人數概呈下降趨勢，致部分私立學校面臨</w:t>
      </w:r>
      <w:r w:rsidR="00CB5026">
        <w:rPr>
          <w:rFonts w:hint="eastAsia"/>
        </w:rPr>
        <w:t>以</w:t>
      </w:r>
      <w:r w:rsidR="00024E59" w:rsidRPr="00024E59">
        <w:rPr>
          <w:rFonts w:hint="eastAsia"/>
        </w:rPr>
        <w:t>合併、改制、停辦、改辦等方式退場，惟退場學校被分發學生之休、退、轉學比率偏高，且媒合教職員轉職成效不彰，</w:t>
      </w:r>
      <w:r w:rsidR="00200EF8" w:rsidRPr="00200EF8">
        <w:rPr>
          <w:rFonts w:hint="eastAsia"/>
        </w:rPr>
        <w:t>相關分發安置輔導及協助機制仍待加強，教育部允宜強化退場學校學生</w:t>
      </w:r>
      <w:r w:rsidR="00CB5026">
        <w:rPr>
          <w:rFonts w:hint="eastAsia"/>
        </w:rPr>
        <w:t>之</w:t>
      </w:r>
      <w:r w:rsidR="00200EF8" w:rsidRPr="00200EF8">
        <w:rPr>
          <w:rFonts w:hint="eastAsia"/>
        </w:rPr>
        <w:t>安置措施，確保學生能順利完成學業，降低因轉學適應不良而導致</w:t>
      </w:r>
      <w:r w:rsidR="00CB5026">
        <w:rPr>
          <w:rFonts w:hint="eastAsia"/>
        </w:rPr>
        <w:t>之</w:t>
      </w:r>
      <w:r w:rsidR="00200EF8" w:rsidRPr="00200EF8">
        <w:rPr>
          <w:rFonts w:hint="eastAsia"/>
        </w:rPr>
        <w:t>退學情形，並澈底檢討教職員轉任成效不彰之原因，</w:t>
      </w:r>
      <w:r w:rsidR="00024E59">
        <w:rPr>
          <w:rFonts w:hint="eastAsia"/>
        </w:rPr>
        <w:t>研擬</w:t>
      </w:r>
      <w:r w:rsidR="00200EF8" w:rsidRPr="00200EF8">
        <w:rPr>
          <w:rFonts w:hint="eastAsia"/>
        </w:rPr>
        <w:t>具體措施以有效協助退場學校之教職員轉職。</w:t>
      </w:r>
    </w:p>
    <w:p w:rsidR="00ED2630" w:rsidRDefault="008661A5" w:rsidP="006B64D5">
      <w:pPr>
        <w:pStyle w:val="a7"/>
        <w:ind w:firstLine="566"/>
      </w:pPr>
      <w:r>
        <w:rPr>
          <w:rFonts w:hint="eastAsia"/>
        </w:rPr>
        <w:t>又</w:t>
      </w:r>
      <w:r w:rsidR="0015315B" w:rsidRPr="0015315B">
        <w:rPr>
          <w:rFonts w:hint="eastAsia"/>
        </w:rPr>
        <w:t>鑒於自102年以來部分私立學校</w:t>
      </w:r>
      <w:r w:rsidR="003E582F" w:rsidRPr="003E582F">
        <w:rPr>
          <w:rFonts w:hint="eastAsia"/>
        </w:rPr>
        <w:t>合併、改制、停辦、改辦</w:t>
      </w:r>
      <w:r w:rsidR="0015315B" w:rsidRPr="0015315B">
        <w:rPr>
          <w:rFonts w:hint="eastAsia"/>
        </w:rPr>
        <w:t>退場後之校地後續承接或處置仍尚未明朗，校地活化再利用之推動顯有遲滯，允宜積極整合資源，規劃活化運用退場私校校地，以儘速改善校地閒置及活化運用遲滯情況。</w:t>
      </w:r>
    </w:p>
    <w:p w:rsidR="00416F28" w:rsidRPr="00A2037E" w:rsidRDefault="008661A5" w:rsidP="006B64D5">
      <w:pPr>
        <w:pStyle w:val="a7"/>
        <w:ind w:firstLine="566"/>
        <w:rPr>
          <w:color w:val="FF0000"/>
        </w:rPr>
      </w:pPr>
      <w:r>
        <w:rPr>
          <w:rFonts w:hint="eastAsia"/>
        </w:rPr>
        <w:t>另</w:t>
      </w:r>
      <w:r w:rsidR="00E7395D" w:rsidRPr="00E7395D">
        <w:rPr>
          <w:rFonts w:hint="eastAsia"/>
        </w:rPr>
        <w:t>近年私立國中小</w:t>
      </w:r>
      <w:r w:rsidR="00560222">
        <w:rPr>
          <w:rFonts w:hint="eastAsia"/>
        </w:rPr>
        <w:t>學</w:t>
      </w:r>
      <w:r w:rsidR="00E7395D" w:rsidRPr="00E7395D">
        <w:rPr>
          <w:rFonts w:hint="eastAsia"/>
        </w:rPr>
        <w:t>招生熱絡</w:t>
      </w:r>
      <w:r w:rsidR="00560222">
        <w:rPr>
          <w:rFonts w:hint="eastAsia"/>
        </w:rPr>
        <w:t>現象</w:t>
      </w:r>
      <w:r w:rsidR="00E7395D" w:rsidRPr="00E7395D">
        <w:rPr>
          <w:rFonts w:hint="eastAsia"/>
        </w:rPr>
        <w:t>，學生人數逐漸上升，鑒於私立國中小學以多元篩選方式招生，衍生影響國民教育公平性等疑義，為兼顧國民教育階段之多元化及公平性，允宜通盤檢討相關法規與監督機制，</w:t>
      </w:r>
      <w:r w:rsidR="003A5802" w:rsidRPr="003A5802">
        <w:rPr>
          <w:rFonts w:hint="eastAsia"/>
        </w:rPr>
        <w:t>善謀強化公立學校校園安全維護、生活教育督導及競爭力對策，並落實促請各地方政府強化督導私校入學機制等招生事項，以保障入學公平性及確保國民教育公共化</w:t>
      </w:r>
      <w:r w:rsidR="00FD76F5" w:rsidRPr="00E7395D">
        <w:rPr>
          <w:rFonts w:hint="eastAsia"/>
        </w:rPr>
        <w:t>。</w:t>
      </w:r>
    </w:p>
    <w:p w:rsidR="006A792D" w:rsidRPr="005E2B4F" w:rsidRDefault="005516F0" w:rsidP="005516F0">
      <w:pPr>
        <w:pStyle w:val="aa"/>
        <w:rPr>
          <w:rFonts w:hint="eastAsia"/>
        </w:rPr>
      </w:pPr>
      <w:r>
        <w:rPr>
          <w:rFonts w:hint="eastAsia"/>
        </w:rPr>
        <w:t>(分機：1</w:t>
      </w:r>
      <w:r>
        <w:t xml:space="preserve">921 </w:t>
      </w:r>
      <w:r>
        <w:rPr>
          <w:rFonts w:hint="eastAsia"/>
        </w:rPr>
        <w:t>林佑樺)</w:t>
      </w:r>
    </w:p>
    <w:sectPr w:rsidR="006A792D" w:rsidRPr="005E2B4F" w:rsidSect="00C2575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67D" w:rsidRDefault="00F7267D" w:rsidP="009B732E">
      <w:pPr>
        <w:spacing w:line="240" w:lineRule="auto"/>
        <w:ind w:left="560" w:firstLine="560"/>
      </w:pPr>
      <w:r>
        <w:separator/>
      </w:r>
    </w:p>
  </w:endnote>
  <w:endnote w:type="continuationSeparator" w:id="0">
    <w:p w:rsidR="00F7267D" w:rsidRDefault="00F7267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B67521" w:rsidRPr="00B6752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67D" w:rsidRDefault="00F7267D" w:rsidP="009B732E">
      <w:pPr>
        <w:spacing w:line="240" w:lineRule="auto"/>
        <w:ind w:left="560" w:firstLine="560"/>
      </w:pPr>
      <w:r>
        <w:separator/>
      </w:r>
    </w:p>
  </w:footnote>
  <w:footnote w:type="continuationSeparator" w:id="0">
    <w:p w:rsidR="00F7267D" w:rsidRDefault="00F7267D" w:rsidP="009B732E">
      <w:pPr>
        <w:spacing w:line="240" w:lineRule="auto"/>
        <w:ind w:left="560" w:firstLine="560"/>
      </w:pPr>
      <w:r>
        <w:continuationSeparator/>
      </w:r>
    </w:p>
  </w:footnote>
  <w:footnote w:id="1">
    <w:p w:rsidR="005E2B4F" w:rsidRDefault="005E2B4F" w:rsidP="005E2B4F">
      <w:pPr>
        <w:pStyle w:val="144"/>
        <w:rPr>
          <w:rFonts w:hint="eastAsia"/>
        </w:rPr>
      </w:pPr>
      <w:r>
        <w:rPr>
          <w:rStyle w:val="af2"/>
        </w:rPr>
        <w:footnoteRef/>
      </w:r>
      <w:r>
        <w:t xml:space="preserve"> </w:t>
      </w:r>
      <w:r w:rsidRPr="005E2B4F">
        <w:rPr>
          <w:rFonts w:hint="eastAsia"/>
        </w:rPr>
        <w:t>教育部，永續發展目標教育手冊-臺灣指南。</w:t>
      </w:r>
    </w:p>
  </w:footnote>
  <w:footnote w:id="2">
    <w:p w:rsidR="00794C99" w:rsidRDefault="00794C99" w:rsidP="00794C99">
      <w:pPr>
        <w:pStyle w:val="144"/>
        <w:rPr>
          <w:rFonts w:hint="eastAsia"/>
        </w:rPr>
      </w:pPr>
      <w:r>
        <w:rPr>
          <w:rStyle w:val="af2"/>
        </w:rPr>
        <w:footnoteRef/>
      </w:r>
      <w:r>
        <w:t xml:space="preserve"> </w:t>
      </w:r>
      <w:r>
        <w:rPr>
          <w:rFonts w:hint="eastAsia"/>
        </w:rPr>
        <w:t>參據1</w:t>
      </w:r>
      <w:r>
        <w:t>1</w:t>
      </w:r>
      <w:r>
        <w:rPr>
          <w:rFonts w:hint="eastAsia"/>
        </w:rPr>
        <w:t>4年度中央政府總預算案總說明第8</w:t>
      </w:r>
      <w:r>
        <w:t>1</w:t>
      </w:r>
      <w:r>
        <w:rPr>
          <w:rFonts w:hint="eastAsia"/>
        </w:rPr>
        <w:t>頁。</w:t>
      </w:r>
    </w:p>
  </w:footnote>
  <w:footnote w:id="3">
    <w:p w:rsidR="006D2363" w:rsidRPr="0071291B" w:rsidRDefault="006D2363" w:rsidP="006D2363">
      <w:pPr>
        <w:pStyle w:val="144"/>
        <w:rPr>
          <w:rFonts w:hint="eastAsia"/>
        </w:rPr>
      </w:pPr>
      <w:r>
        <w:rPr>
          <w:rStyle w:val="af2"/>
        </w:rPr>
        <w:footnoteRef/>
      </w:r>
      <w:r>
        <w:t xml:space="preserve"> </w:t>
      </w:r>
      <w:r>
        <w:rPr>
          <w:rFonts w:hint="eastAsia"/>
        </w:rPr>
        <w:t>教育部1</w:t>
      </w:r>
      <w:r>
        <w:t>14</w:t>
      </w:r>
      <w:r>
        <w:rPr>
          <w:rFonts w:hint="eastAsia"/>
        </w:rPr>
        <w:t>年5月提供，「高級中等學校免學費方案」及「國立高級中等學校教學與訓輔輔導」決算合計數。</w:t>
      </w:r>
    </w:p>
  </w:footnote>
  <w:footnote w:id="4">
    <w:p w:rsidR="00D52B9A" w:rsidRDefault="00D52B9A" w:rsidP="00D52B9A">
      <w:pPr>
        <w:pStyle w:val="144"/>
        <w:rPr>
          <w:rFonts w:hint="eastAsia"/>
        </w:rPr>
      </w:pPr>
      <w:r>
        <w:rPr>
          <w:rStyle w:val="af2"/>
        </w:rPr>
        <w:footnoteRef/>
      </w:r>
      <w:r>
        <w:t xml:space="preserve"> </w:t>
      </w:r>
      <w:r w:rsidRPr="00D52B9A">
        <w:rPr>
          <w:rFonts w:hint="eastAsia"/>
        </w:rPr>
        <w:t>學校法人所設學校不能繼續辦理者，學校法人可自行申請或經主管機關核定後停辦。學校法人依規定停辦所設學校後，得於3年內申請改制、恢復辦理、新設私立學校、與其他學校法人合併或依私校法第71條完成改辦其他教育、文化或社會福利事業。</w:t>
      </w:r>
      <w:r>
        <w:rPr>
          <w:rFonts w:hint="eastAsia"/>
        </w:rPr>
        <w:t>如</w:t>
      </w:r>
      <w:r w:rsidRPr="00D52B9A">
        <w:rPr>
          <w:rFonts w:hint="eastAsia"/>
        </w:rPr>
        <w:t>學校法人所設學校於停辦期限屆滿後，未能恢復辦理或改辦，可自行申請解散，或由主管機關命其解散。學校法人解散清算後，賸餘財產不得歸屬於自然人或以營利為目的之團體，應依捐助章程之規定，或依董事會決議捐贈予公立學校、其他學校法人或地方政府，或辦理教育、文化、社會福利事業之財團學校法人。</w:t>
      </w:r>
    </w:p>
  </w:footnote>
  <w:footnote w:id="5">
    <w:p w:rsidR="004D617B" w:rsidRDefault="004D617B" w:rsidP="004D617B">
      <w:pPr>
        <w:pStyle w:val="144"/>
        <w:rPr>
          <w:rFonts w:hint="eastAsia"/>
        </w:rPr>
      </w:pPr>
      <w:r>
        <w:rPr>
          <w:rStyle w:val="af2"/>
        </w:rPr>
        <w:footnoteRef/>
      </w:r>
      <w:r>
        <w:t xml:space="preserve"> </w:t>
      </w:r>
      <w:r w:rsidRPr="004D617B">
        <w:rPr>
          <w:rFonts w:hint="eastAsia"/>
        </w:rPr>
        <w:t>專案輔導學校應於公告之日起算2年內改善，屆期仍未改善者，主管機關應令其於下一學年度停止全部招生，並於停止全部招生之當學年度結束時停辦。另主管機關命學校停止全部招生時，應同時重組董事會，其成員包含專任教職員及學者專家。專案輔導學校可於2年改善期間積極謀求校務改善，以利免除專案輔導狀態、恢復正常辦學；在改善期間內，得尋求各界願意捐資興學之人士挹注資金捐助學校，學校法人亦得依私校法規定遴選合適人選擔任董事參與辦學。學校停辦後2個月內，董事會應報請主管機關核定學校法人解散，屆期未辦理者，主管機關應令其解散。</w:t>
      </w:r>
      <w:r>
        <w:rPr>
          <w:rFonts w:hint="eastAsia"/>
        </w:rPr>
        <w:t>如</w:t>
      </w:r>
      <w:r w:rsidRPr="004D617B">
        <w:rPr>
          <w:rFonts w:hint="eastAsia"/>
        </w:rPr>
        <w:t>學校法人解散清算後，賸餘財產僅能捐贈退場基金、中央機關或公立學校，或歸屬地方政府。</w:t>
      </w:r>
    </w:p>
  </w:footnote>
  <w:footnote w:id="6">
    <w:p w:rsidR="006F53AD" w:rsidRDefault="006F53AD" w:rsidP="006F53AD">
      <w:pPr>
        <w:pStyle w:val="144"/>
        <w:rPr>
          <w:rFonts w:hint="eastAsia"/>
        </w:rPr>
      </w:pPr>
      <w:r>
        <w:rPr>
          <w:rStyle w:val="af2"/>
        </w:rPr>
        <w:footnoteRef/>
      </w:r>
      <w:r>
        <w:t xml:space="preserve"> </w:t>
      </w:r>
      <w:r>
        <w:rPr>
          <w:rFonts w:hint="eastAsia"/>
        </w:rPr>
        <w:t>教育部統計處，</w:t>
      </w:r>
      <w:r w:rsidRPr="006F53AD">
        <w:rPr>
          <w:rFonts w:hint="eastAsia"/>
        </w:rPr>
        <w:t>常用指標快速查詢</w:t>
      </w:r>
      <w:r>
        <w:t>&gt;</w:t>
      </w:r>
      <w:r w:rsidRPr="006F53AD">
        <w:rPr>
          <w:rFonts w:hint="eastAsia"/>
        </w:rPr>
        <w:t>統計表快速查詢</w:t>
      </w:r>
      <w:r>
        <w:rPr>
          <w:rFonts w:hint="eastAsia"/>
        </w:rPr>
        <w:t>&gt;學生&gt;大專校院學生休學及退學人數，1</w:t>
      </w:r>
      <w:r>
        <w:t>14</w:t>
      </w:r>
      <w:r>
        <w:rPr>
          <w:rFonts w:hint="eastAsia"/>
        </w:rPr>
        <w:t>年6月1</w:t>
      </w:r>
      <w:r>
        <w:t>1</w:t>
      </w:r>
      <w:r w:rsidR="00474106">
        <w:rPr>
          <w:rFonts w:hint="eastAsia"/>
        </w:rPr>
        <w:t>日瀏覽</w:t>
      </w:r>
      <w:r>
        <w:rPr>
          <w:rFonts w:hint="eastAsia"/>
        </w:rPr>
        <w:t>。</w:t>
      </w:r>
    </w:p>
  </w:footnote>
  <w:footnote w:id="7">
    <w:p w:rsidR="00542033" w:rsidRPr="004B694D" w:rsidRDefault="00542033" w:rsidP="00542033">
      <w:pPr>
        <w:pStyle w:val="144"/>
      </w:pPr>
      <w:r>
        <w:rPr>
          <w:rStyle w:val="af2"/>
        </w:rPr>
        <w:footnoteRef/>
      </w:r>
      <w:r>
        <w:t xml:space="preserve"> </w:t>
      </w:r>
      <w:r>
        <w:rPr>
          <w:rFonts w:hint="eastAsia"/>
        </w:rPr>
        <w:t>教育部1</w:t>
      </w:r>
      <w:r>
        <w:t>14</w:t>
      </w:r>
      <w:r>
        <w:rPr>
          <w:rFonts w:hint="eastAsia"/>
        </w:rPr>
        <w:t>年5月間提供。</w:t>
      </w:r>
    </w:p>
  </w:footnote>
  <w:footnote w:id="8">
    <w:p w:rsidR="003B01D6" w:rsidRDefault="003B01D6" w:rsidP="003B01D6">
      <w:pPr>
        <w:pStyle w:val="144"/>
        <w:rPr>
          <w:rFonts w:hint="eastAsia"/>
        </w:rPr>
      </w:pPr>
      <w:r>
        <w:rPr>
          <w:rStyle w:val="af2"/>
        </w:rPr>
        <w:footnoteRef/>
      </w:r>
      <w:r>
        <w:t xml:space="preserve"> </w:t>
      </w:r>
      <w:r>
        <w:rPr>
          <w:rFonts w:hint="eastAsia"/>
        </w:rPr>
        <w:t>林宜樺，論我國私立中小學教育選擇多元化的受益者，臺灣教育評論月刊，</w:t>
      </w:r>
      <w:r>
        <w:t>112</w:t>
      </w:r>
      <w:r>
        <w:rPr>
          <w:rFonts w:hint="eastAsia"/>
        </w:rPr>
        <w:t>年</w:t>
      </w:r>
      <w:r w:rsidR="00A91AD8">
        <w:rPr>
          <w:rFonts w:hint="eastAsia"/>
        </w:rPr>
        <w:t>6月</w:t>
      </w:r>
      <w:r w:rsidR="0095189D">
        <w:rPr>
          <w:rFonts w:hint="eastAsia"/>
        </w:rPr>
        <w:t>，</w:t>
      </w:r>
      <w:r w:rsidR="00A91AD8">
        <w:rPr>
          <w:rFonts w:hint="eastAsia"/>
        </w:rPr>
        <w:t>第</w:t>
      </w:r>
      <w:r w:rsidR="0095189D">
        <w:rPr>
          <w:rFonts w:hint="eastAsia"/>
        </w:rPr>
        <w:t>1</w:t>
      </w:r>
      <w:r w:rsidR="0095189D">
        <w:t>2</w:t>
      </w:r>
      <w:r w:rsidR="0095189D">
        <w:rPr>
          <w:rFonts w:hint="eastAsia"/>
        </w:rPr>
        <w:t>卷</w:t>
      </w:r>
      <w:r w:rsidR="00A91AD8">
        <w:rPr>
          <w:rFonts w:hint="eastAsia"/>
        </w:rPr>
        <w:t>第</w:t>
      </w:r>
      <w:r w:rsidR="0095189D">
        <w:rPr>
          <w:rFonts w:hint="eastAsia"/>
        </w:rPr>
        <w:t>6期</w:t>
      </w:r>
      <w:r>
        <w:rPr>
          <w:rFonts w:hint="eastAsia"/>
        </w:rPr>
        <w:t>。</w:t>
      </w:r>
    </w:p>
  </w:footnote>
  <w:footnote w:id="9">
    <w:p w:rsidR="001C5D43" w:rsidRDefault="001C5D43" w:rsidP="001C5D43">
      <w:pPr>
        <w:pStyle w:val="144"/>
        <w:rPr>
          <w:rFonts w:hint="eastAsia"/>
        </w:rPr>
      </w:pPr>
      <w:r>
        <w:rPr>
          <w:rStyle w:val="af2"/>
        </w:rPr>
        <w:footnoteRef/>
      </w:r>
      <w:r>
        <w:t xml:space="preserve"> </w:t>
      </w:r>
      <w:r>
        <w:rPr>
          <w:rFonts w:hint="eastAsia"/>
        </w:rPr>
        <w:t>私校法第5</w:t>
      </w:r>
      <w:r>
        <w:t>7</w:t>
      </w:r>
      <w:r>
        <w:rPr>
          <w:rFonts w:hint="eastAsia"/>
        </w:rPr>
        <w:t>條第4項前段：「</w:t>
      </w:r>
      <w:r w:rsidRPr="001C5D43">
        <w:rPr>
          <w:rFonts w:hint="eastAsia"/>
        </w:rPr>
        <w:t>私立國民中小學校非政府捐助設立且未接受政府獎補助者，經報請學校主管機關備查，其辦理前項各款事項，得不受本法及相關法令之限制。</w:t>
      </w:r>
      <w:r>
        <w:rPr>
          <w:rFonts w:hint="eastAsia"/>
        </w:rPr>
        <w:t>」</w:t>
      </w:r>
    </w:p>
  </w:footnote>
  <w:footnote w:id="10">
    <w:p w:rsidR="0095189D" w:rsidRDefault="0095189D" w:rsidP="0095189D">
      <w:pPr>
        <w:pStyle w:val="144"/>
        <w:rPr>
          <w:rFonts w:hint="eastAsia"/>
        </w:rPr>
      </w:pPr>
      <w:r>
        <w:rPr>
          <w:rStyle w:val="af2"/>
        </w:rPr>
        <w:footnoteRef/>
      </w:r>
      <w:r>
        <w:t xml:space="preserve"> </w:t>
      </w:r>
      <w:r>
        <w:rPr>
          <w:rFonts w:hint="eastAsia"/>
        </w:rPr>
        <w:t>顏佩如、謝依伶，私立中小學招生議題之探究，</w:t>
      </w:r>
      <w:r w:rsidRPr="0095189D">
        <w:rPr>
          <w:rFonts w:hint="eastAsia"/>
        </w:rPr>
        <w:t>臺灣教育評論月刊，112年</w:t>
      </w:r>
      <w:r w:rsidR="00A91AD8">
        <w:rPr>
          <w:rFonts w:hint="eastAsia"/>
        </w:rPr>
        <w:t>6月</w:t>
      </w:r>
      <w:r w:rsidRPr="0095189D">
        <w:rPr>
          <w:rFonts w:hint="eastAsia"/>
        </w:rPr>
        <w:t>，</w:t>
      </w:r>
      <w:r w:rsidR="00A91AD8">
        <w:rPr>
          <w:rFonts w:hint="eastAsia"/>
        </w:rPr>
        <w:t>第</w:t>
      </w:r>
      <w:r w:rsidRPr="0095189D">
        <w:rPr>
          <w:rFonts w:hint="eastAsia"/>
        </w:rPr>
        <w:t>12卷</w:t>
      </w:r>
      <w:r w:rsidR="00A91AD8">
        <w:rPr>
          <w:rFonts w:hint="eastAsia"/>
        </w:rPr>
        <w:t>第</w:t>
      </w:r>
      <w:r w:rsidRPr="0095189D">
        <w:rPr>
          <w:rFonts w:hint="eastAsia"/>
        </w:rPr>
        <w:t>6期</w:t>
      </w:r>
      <w:r>
        <w:rPr>
          <w:rFonts w:hint="eastAsia"/>
        </w:rPr>
        <w:t>。</w:t>
      </w:r>
    </w:p>
  </w:footnote>
  <w:footnote w:id="11">
    <w:p w:rsidR="002D472D" w:rsidRDefault="002D472D" w:rsidP="002D472D">
      <w:pPr>
        <w:pStyle w:val="144"/>
        <w:rPr>
          <w:rFonts w:hint="eastAsia"/>
        </w:rPr>
      </w:pPr>
      <w:r>
        <w:rPr>
          <w:rStyle w:val="af2"/>
        </w:rPr>
        <w:footnoteRef/>
      </w:r>
      <w:r>
        <w:t xml:space="preserve"> </w:t>
      </w:r>
      <w:r w:rsidR="00A91AD8">
        <w:rPr>
          <w:rFonts w:hint="eastAsia"/>
        </w:rPr>
        <w:t>教育部&gt;首頁</w:t>
      </w:r>
      <w:r w:rsidR="00A91AD8">
        <w:t>&gt;</w:t>
      </w:r>
      <w:r w:rsidR="00A91AD8">
        <w:rPr>
          <w:rFonts w:hint="eastAsia"/>
        </w:rPr>
        <w:t>訊息公告&gt;即時新聞中，1</w:t>
      </w:r>
      <w:r w:rsidR="00A91AD8">
        <w:t>12</w:t>
      </w:r>
      <w:r w:rsidR="00A91AD8">
        <w:rPr>
          <w:rFonts w:hint="eastAsia"/>
        </w:rPr>
        <w:t>年1</w:t>
      </w:r>
      <w:r w:rsidR="00A91AD8">
        <w:t>2</w:t>
      </w:r>
      <w:r w:rsidR="00A91AD8">
        <w:rPr>
          <w:rFonts w:hint="eastAsia"/>
        </w:rPr>
        <w:t>月2</w:t>
      </w:r>
      <w:r w:rsidR="00A91AD8">
        <w:t>7</w:t>
      </w:r>
      <w:r w:rsidR="00A91AD8">
        <w:rPr>
          <w:rFonts w:hint="eastAsia"/>
        </w:rPr>
        <w:t>日「教育部回應新北市發生校園安全重大事件」。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3105C"/>
    <w:multiLevelType w:val="hybridMultilevel"/>
    <w:tmpl w:val="B3925E40"/>
    <w:lvl w:ilvl="0" w:tplc="15B06C92">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4B4C68C7"/>
    <w:multiLevelType w:val="hybridMultilevel"/>
    <w:tmpl w:val="50B6A636"/>
    <w:lvl w:ilvl="0" w:tplc="F56E22F0">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6D774A64"/>
    <w:multiLevelType w:val="hybridMultilevel"/>
    <w:tmpl w:val="23A6E8EE"/>
    <w:lvl w:ilvl="0" w:tplc="C3D457F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57C55E3"/>
    <w:multiLevelType w:val="hybridMultilevel"/>
    <w:tmpl w:val="D3781952"/>
    <w:lvl w:ilvl="0" w:tplc="A7F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71"/>
    <w:rsid w:val="00004C5B"/>
    <w:rsid w:val="00004FCB"/>
    <w:rsid w:val="00010924"/>
    <w:rsid w:val="0001112C"/>
    <w:rsid w:val="000123A9"/>
    <w:rsid w:val="00021E5A"/>
    <w:rsid w:val="00024E59"/>
    <w:rsid w:val="000271DF"/>
    <w:rsid w:val="000277A5"/>
    <w:rsid w:val="00030EE2"/>
    <w:rsid w:val="00034B00"/>
    <w:rsid w:val="000365A5"/>
    <w:rsid w:val="00036DEA"/>
    <w:rsid w:val="00041277"/>
    <w:rsid w:val="000438D7"/>
    <w:rsid w:val="000517D2"/>
    <w:rsid w:val="000518B7"/>
    <w:rsid w:val="000533BE"/>
    <w:rsid w:val="00054DBC"/>
    <w:rsid w:val="0005520E"/>
    <w:rsid w:val="0006045C"/>
    <w:rsid w:val="000612A7"/>
    <w:rsid w:val="00063BFC"/>
    <w:rsid w:val="00064A0C"/>
    <w:rsid w:val="000656DA"/>
    <w:rsid w:val="00070354"/>
    <w:rsid w:val="000712EC"/>
    <w:rsid w:val="000716D4"/>
    <w:rsid w:val="0007308A"/>
    <w:rsid w:val="00073B58"/>
    <w:rsid w:val="000928E0"/>
    <w:rsid w:val="00094AF5"/>
    <w:rsid w:val="00096B55"/>
    <w:rsid w:val="000A06B5"/>
    <w:rsid w:val="000A3528"/>
    <w:rsid w:val="000A45CC"/>
    <w:rsid w:val="000A5771"/>
    <w:rsid w:val="000A72A9"/>
    <w:rsid w:val="000A7A00"/>
    <w:rsid w:val="000B0031"/>
    <w:rsid w:val="000B461A"/>
    <w:rsid w:val="000B4AD1"/>
    <w:rsid w:val="000B4F79"/>
    <w:rsid w:val="000B4FC1"/>
    <w:rsid w:val="000B5A10"/>
    <w:rsid w:val="000C06AF"/>
    <w:rsid w:val="000C2EBD"/>
    <w:rsid w:val="000C522B"/>
    <w:rsid w:val="000C7D1D"/>
    <w:rsid w:val="000D0092"/>
    <w:rsid w:val="000D0994"/>
    <w:rsid w:val="000D15C2"/>
    <w:rsid w:val="000D3DBF"/>
    <w:rsid w:val="000D3F6E"/>
    <w:rsid w:val="000D663C"/>
    <w:rsid w:val="000D74BC"/>
    <w:rsid w:val="000E22CF"/>
    <w:rsid w:val="000E2A95"/>
    <w:rsid w:val="000E50FE"/>
    <w:rsid w:val="000E77F4"/>
    <w:rsid w:val="000F5DED"/>
    <w:rsid w:val="000F7E60"/>
    <w:rsid w:val="001006D0"/>
    <w:rsid w:val="001100F0"/>
    <w:rsid w:val="00114191"/>
    <w:rsid w:val="00114BB9"/>
    <w:rsid w:val="00115C0A"/>
    <w:rsid w:val="001206A5"/>
    <w:rsid w:val="001212AB"/>
    <w:rsid w:val="001224DD"/>
    <w:rsid w:val="00123F3F"/>
    <w:rsid w:val="00125FB2"/>
    <w:rsid w:val="00133308"/>
    <w:rsid w:val="0013380F"/>
    <w:rsid w:val="0014173E"/>
    <w:rsid w:val="00141C72"/>
    <w:rsid w:val="00141FD9"/>
    <w:rsid w:val="001454FC"/>
    <w:rsid w:val="00145C42"/>
    <w:rsid w:val="0014614C"/>
    <w:rsid w:val="00151E2D"/>
    <w:rsid w:val="0015315B"/>
    <w:rsid w:val="00156D8F"/>
    <w:rsid w:val="00157629"/>
    <w:rsid w:val="001579B2"/>
    <w:rsid w:val="00160DEA"/>
    <w:rsid w:val="00162029"/>
    <w:rsid w:val="00163BFD"/>
    <w:rsid w:val="001670EB"/>
    <w:rsid w:val="001679BB"/>
    <w:rsid w:val="00170C61"/>
    <w:rsid w:val="00171E0D"/>
    <w:rsid w:val="00172914"/>
    <w:rsid w:val="00173E2D"/>
    <w:rsid w:val="0017753E"/>
    <w:rsid w:val="0018069A"/>
    <w:rsid w:val="001808A7"/>
    <w:rsid w:val="00183662"/>
    <w:rsid w:val="00185CE3"/>
    <w:rsid w:val="00187AE6"/>
    <w:rsid w:val="00187C47"/>
    <w:rsid w:val="001919E2"/>
    <w:rsid w:val="001A376D"/>
    <w:rsid w:val="001A56A3"/>
    <w:rsid w:val="001A59D2"/>
    <w:rsid w:val="001A7C33"/>
    <w:rsid w:val="001B04BB"/>
    <w:rsid w:val="001B1C71"/>
    <w:rsid w:val="001B5093"/>
    <w:rsid w:val="001B75AF"/>
    <w:rsid w:val="001B78F9"/>
    <w:rsid w:val="001C0617"/>
    <w:rsid w:val="001C2CB1"/>
    <w:rsid w:val="001C34C8"/>
    <w:rsid w:val="001C5AFC"/>
    <w:rsid w:val="001C5D43"/>
    <w:rsid w:val="001C69C1"/>
    <w:rsid w:val="001C773A"/>
    <w:rsid w:val="001D2613"/>
    <w:rsid w:val="001D5C6D"/>
    <w:rsid w:val="001D6ABA"/>
    <w:rsid w:val="001D7B6E"/>
    <w:rsid w:val="001E1605"/>
    <w:rsid w:val="001E56B1"/>
    <w:rsid w:val="001E780A"/>
    <w:rsid w:val="001F1AFD"/>
    <w:rsid w:val="001F32CD"/>
    <w:rsid w:val="001F33C3"/>
    <w:rsid w:val="001F47F4"/>
    <w:rsid w:val="001F6C53"/>
    <w:rsid w:val="001F6D56"/>
    <w:rsid w:val="001F7B32"/>
    <w:rsid w:val="00200EEA"/>
    <w:rsid w:val="00200EF8"/>
    <w:rsid w:val="002110C9"/>
    <w:rsid w:val="00213B71"/>
    <w:rsid w:val="00214A5C"/>
    <w:rsid w:val="00215C68"/>
    <w:rsid w:val="00222233"/>
    <w:rsid w:val="002248D6"/>
    <w:rsid w:val="00225B3D"/>
    <w:rsid w:val="00226AFB"/>
    <w:rsid w:val="00227874"/>
    <w:rsid w:val="002336A6"/>
    <w:rsid w:val="00241C69"/>
    <w:rsid w:val="00242E20"/>
    <w:rsid w:val="00243CD2"/>
    <w:rsid w:val="002451CD"/>
    <w:rsid w:val="0024636A"/>
    <w:rsid w:val="0025299F"/>
    <w:rsid w:val="00254B7A"/>
    <w:rsid w:val="00254F40"/>
    <w:rsid w:val="00255398"/>
    <w:rsid w:val="00260C02"/>
    <w:rsid w:val="00262D49"/>
    <w:rsid w:val="002633FA"/>
    <w:rsid w:val="00263CC4"/>
    <w:rsid w:val="002661BC"/>
    <w:rsid w:val="002727A7"/>
    <w:rsid w:val="002744EA"/>
    <w:rsid w:val="002747BD"/>
    <w:rsid w:val="00277121"/>
    <w:rsid w:val="00280B76"/>
    <w:rsid w:val="00282D24"/>
    <w:rsid w:val="002907CC"/>
    <w:rsid w:val="0029089C"/>
    <w:rsid w:val="0029325F"/>
    <w:rsid w:val="00293473"/>
    <w:rsid w:val="00296FE2"/>
    <w:rsid w:val="00297C0E"/>
    <w:rsid w:val="002A32D6"/>
    <w:rsid w:val="002A47A4"/>
    <w:rsid w:val="002A49E5"/>
    <w:rsid w:val="002A6089"/>
    <w:rsid w:val="002B01D9"/>
    <w:rsid w:val="002B0553"/>
    <w:rsid w:val="002B0CE8"/>
    <w:rsid w:val="002B226E"/>
    <w:rsid w:val="002B3033"/>
    <w:rsid w:val="002C06F9"/>
    <w:rsid w:val="002C1927"/>
    <w:rsid w:val="002C38BA"/>
    <w:rsid w:val="002C53AF"/>
    <w:rsid w:val="002C63D0"/>
    <w:rsid w:val="002C7FBC"/>
    <w:rsid w:val="002D05A8"/>
    <w:rsid w:val="002D184C"/>
    <w:rsid w:val="002D1BC2"/>
    <w:rsid w:val="002D1DFE"/>
    <w:rsid w:val="002D361B"/>
    <w:rsid w:val="002D4603"/>
    <w:rsid w:val="002D472D"/>
    <w:rsid w:val="002D71B4"/>
    <w:rsid w:val="002E0DDC"/>
    <w:rsid w:val="002E1266"/>
    <w:rsid w:val="002E4209"/>
    <w:rsid w:val="002E43DD"/>
    <w:rsid w:val="002E784A"/>
    <w:rsid w:val="002F3865"/>
    <w:rsid w:val="002F4BD4"/>
    <w:rsid w:val="002F77DB"/>
    <w:rsid w:val="00312ED8"/>
    <w:rsid w:val="003137FB"/>
    <w:rsid w:val="00313E44"/>
    <w:rsid w:val="00313E92"/>
    <w:rsid w:val="00321000"/>
    <w:rsid w:val="00321EEB"/>
    <w:rsid w:val="00322B71"/>
    <w:rsid w:val="00324C06"/>
    <w:rsid w:val="00330A86"/>
    <w:rsid w:val="00330CC9"/>
    <w:rsid w:val="00330F0D"/>
    <w:rsid w:val="003313F0"/>
    <w:rsid w:val="00331AEA"/>
    <w:rsid w:val="00331D87"/>
    <w:rsid w:val="003351C3"/>
    <w:rsid w:val="00335E55"/>
    <w:rsid w:val="0034068E"/>
    <w:rsid w:val="00341F01"/>
    <w:rsid w:val="003438D2"/>
    <w:rsid w:val="00344448"/>
    <w:rsid w:val="00344E0A"/>
    <w:rsid w:val="00346727"/>
    <w:rsid w:val="003470A8"/>
    <w:rsid w:val="00351BE2"/>
    <w:rsid w:val="00355E96"/>
    <w:rsid w:val="003602E3"/>
    <w:rsid w:val="003738FD"/>
    <w:rsid w:val="00376E27"/>
    <w:rsid w:val="003805B1"/>
    <w:rsid w:val="00381C75"/>
    <w:rsid w:val="00383495"/>
    <w:rsid w:val="00383E21"/>
    <w:rsid w:val="00385121"/>
    <w:rsid w:val="0038617F"/>
    <w:rsid w:val="00387082"/>
    <w:rsid w:val="0038750E"/>
    <w:rsid w:val="00390837"/>
    <w:rsid w:val="003933E6"/>
    <w:rsid w:val="003936C5"/>
    <w:rsid w:val="0039500E"/>
    <w:rsid w:val="003952F9"/>
    <w:rsid w:val="0039609F"/>
    <w:rsid w:val="003961CD"/>
    <w:rsid w:val="003979F5"/>
    <w:rsid w:val="00397C56"/>
    <w:rsid w:val="003A1F18"/>
    <w:rsid w:val="003A5802"/>
    <w:rsid w:val="003A6FDB"/>
    <w:rsid w:val="003A779F"/>
    <w:rsid w:val="003B01D6"/>
    <w:rsid w:val="003B2486"/>
    <w:rsid w:val="003B40CC"/>
    <w:rsid w:val="003C4F59"/>
    <w:rsid w:val="003D0A96"/>
    <w:rsid w:val="003D1E7A"/>
    <w:rsid w:val="003D25C0"/>
    <w:rsid w:val="003E25D6"/>
    <w:rsid w:val="003E4149"/>
    <w:rsid w:val="003E530D"/>
    <w:rsid w:val="003E582F"/>
    <w:rsid w:val="003F0F45"/>
    <w:rsid w:val="003F2254"/>
    <w:rsid w:val="003F3364"/>
    <w:rsid w:val="003F4BB1"/>
    <w:rsid w:val="00401C9D"/>
    <w:rsid w:val="00402F4D"/>
    <w:rsid w:val="00410955"/>
    <w:rsid w:val="00410DD5"/>
    <w:rsid w:val="00416F28"/>
    <w:rsid w:val="00420328"/>
    <w:rsid w:val="00420EA5"/>
    <w:rsid w:val="00421497"/>
    <w:rsid w:val="004231CD"/>
    <w:rsid w:val="0042711B"/>
    <w:rsid w:val="00433E13"/>
    <w:rsid w:val="0043502E"/>
    <w:rsid w:val="004372CC"/>
    <w:rsid w:val="00440556"/>
    <w:rsid w:val="00440E22"/>
    <w:rsid w:val="00442A7D"/>
    <w:rsid w:val="004439F1"/>
    <w:rsid w:val="00446ADC"/>
    <w:rsid w:val="00446CA3"/>
    <w:rsid w:val="00447504"/>
    <w:rsid w:val="00447A24"/>
    <w:rsid w:val="00450D6A"/>
    <w:rsid w:val="00451449"/>
    <w:rsid w:val="004515F0"/>
    <w:rsid w:val="0045165E"/>
    <w:rsid w:val="004516C9"/>
    <w:rsid w:val="004537F7"/>
    <w:rsid w:val="004540EE"/>
    <w:rsid w:val="00454E71"/>
    <w:rsid w:val="00455083"/>
    <w:rsid w:val="00464F69"/>
    <w:rsid w:val="00467536"/>
    <w:rsid w:val="004724C4"/>
    <w:rsid w:val="00473D2E"/>
    <w:rsid w:val="00474106"/>
    <w:rsid w:val="00477362"/>
    <w:rsid w:val="004774B3"/>
    <w:rsid w:val="0048076A"/>
    <w:rsid w:val="0048100D"/>
    <w:rsid w:val="00481DCC"/>
    <w:rsid w:val="0048782D"/>
    <w:rsid w:val="00487893"/>
    <w:rsid w:val="00494149"/>
    <w:rsid w:val="00494443"/>
    <w:rsid w:val="004A0C32"/>
    <w:rsid w:val="004A1126"/>
    <w:rsid w:val="004A4BD0"/>
    <w:rsid w:val="004A515A"/>
    <w:rsid w:val="004B436E"/>
    <w:rsid w:val="004B43E4"/>
    <w:rsid w:val="004B694D"/>
    <w:rsid w:val="004B6E39"/>
    <w:rsid w:val="004C2BD1"/>
    <w:rsid w:val="004C3EBC"/>
    <w:rsid w:val="004D1B4E"/>
    <w:rsid w:val="004D617B"/>
    <w:rsid w:val="004D6705"/>
    <w:rsid w:val="004D692E"/>
    <w:rsid w:val="004E21EC"/>
    <w:rsid w:val="004E49BE"/>
    <w:rsid w:val="004E4BD5"/>
    <w:rsid w:val="004E5050"/>
    <w:rsid w:val="004F0CCC"/>
    <w:rsid w:val="004F23F7"/>
    <w:rsid w:val="004F3D1E"/>
    <w:rsid w:val="004F4106"/>
    <w:rsid w:val="004F6FC9"/>
    <w:rsid w:val="00500662"/>
    <w:rsid w:val="005013FE"/>
    <w:rsid w:val="0050172C"/>
    <w:rsid w:val="00501CF6"/>
    <w:rsid w:val="00502751"/>
    <w:rsid w:val="005055C3"/>
    <w:rsid w:val="00506308"/>
    <w:rsid w:val="005125E1"/>
    <w:rsid w:val="005143ED"/>
    <w:rsid w:val="00514A49"/>
    <w:rsid w:val="00515EC4"/>
    <w:rsid w:val="00522AB9"/>
    <w:rsid w:val="0052322D"/>
    <w:rsid w:val="00524B1D"/>
    <w:rsid w:val="00525861"/>
    <w:rsid w:val="005269E9"/>
    <w:rsid w:val="00530343"/>
    <w:rsid w:val="00533E64"/>
    <w:rsid w:val="00533ECE"/>
    <w:rsid w:val="00534BF9"/>
    <w:rsid w:val="00535428"/>
    <w:rsid w:val="00537046"/>
    <w:rsid w:val="00542033"/>
    <w:rsid w:val="00544166"/>
    <w:rsid w:val="00544190"/>
    <w:rsid w:val="00545701"/>
    <w:rsid w:val="00547CEE"/>
    <w:rsid w:val="00547EE1"/>
    <w:rsid w:val="005516F0"/>
    <w:rsid w:val="00553859"/>
    <w:rsid w:val="00553D04"/>
    <w:rsid w:val="0055753B"/>
    <w:rsid w:val="005601C0"/>
    <w:rsid w:val="00560222"/>
    <w:rsid w:val="00563034"/>
    <w:rsid w:val="0056357E"/>
    <w:rsid w:val="00582087"/>
    <w:rsid w:val="005843B7"/>
    <w:rsid w:val="005933D4"/>
    <w:rsid w:val="00594621"/>
    <w:rsid w:val="0059585D"/>
    <w:rsid w:val="00597038"/>
    <w:rsid w:val="005A0D49"/>
    <w:rsid w:val="005A306C"/>
    <w:rsid w:val="005A58AD"/>
    <w:rsid w:val="005A7602"/>
    <w:rsid w:val="005B1477"/>
    <w:rsid w:val="005C4436"/>
    <w:rsid w:val="005C5114"/>
    <w:rsid w:val="005C5794"/>
    <w:rsid w:val="005C5E27"/>
    <w:rsid w:val="005D20FB"/>
    <w:rsid w:val="005D2190"/>
    <w:rsid w:val="005D3214"/>
    <w:rsid w:val="005D3DD0"/>
    <w:rsid w:val="005D4E05"/>
    <w:rsid w:val="005D743C"/>
    <w:rsid w:val="005D77C0"/>
    <w:rsid w:val="005E0121"/>
    <w:rsid w:val="005E2B4F"/>
    <w:rsid w:val="005E2E8D"/>
    <w:rsid w:val="005E6540"/>
    <w:rsid w:val="005F5B83"/>
    <w:rsid w:val="005F708A"/>
    <w:rsid w:val="0060024B"/>
    <w:rsid w:val="00600D60"/>
    <w:rsid w:val="00601A7F"/>
    <w:rsid w:val="00602D1C"/>
    <w:rsid w:val="006055A6"/>
    <w:rsid w:val="00607467"/>
    <w:rsid w:val="00607896"/>
    <w:rsid w:val="0061396E"/>
    <w:rsid w:val="00615C70"/>
    <w:rsid w:val="006172DD"/>
    <w:rsid w:val="00624129"/>
    <w:rsid w:val="0062424B"/>
    <w:rsid w:val="006272F0"/>
    <w:rsid w:val="006321C8"/>
    <w:rsid w:val="00632FD0"/>
    <w:rsid w:val="00636312"/>
    <w:rsid w:val="00636734"/>
    <w:rsid w:val="0063746F"/>
    <w:rsid w:val="006379A1"/>
    <w:rsid w:val="00640D3F"/>
    <w:rsid w:val="006448F5"/>
    <w:rsid w:val="00644E15"/>
    <w:rsid w:val="0064524B"/>
    <w:rsid w:val="00645572"/>
    <w:rsid w:val="00645753"/>
    <w:rsid w:val="0064605A"/>
    <w:rsid w:val="00647DA2"/>
    <w:rsid w:val="0065314B"/>
    <w:rsid w:val="00655E03"/>
    <w:rsid w:val="00656588"/>
    <w:rsid w:val="00657573"/>
    <w:rsid w:val="00661B74"/>
    <w:rsid w:val="00664F24"/>
    <w:rsid w:val="00667525"/>
    <w:rsid w:val="00667E78"/>
    <w:rsid w:val="00672AD7"/>
    <w:rsid w:val="00673D52"/>
    <w:rsid w:val="00674804"/>
    <w:rsid w:val="00675D11"/>
    <w:rsid w:val="0067658B"/>
    <w:rsid w:val="00677429"/>
    <w:rsid w:val="006834A5"/>
    <w:rsid w:val="00683C04"/>
    <w:rsid w:val="00691E3F"/>
    <w:rsid w:val="00693A26"/>
    <w:rsid w:val="00694C69"/>
    <w:rsid w:val="006974B5"/>
    <w:rsid w:val="006A2F8E"/>
    <w:rsid w:val="006A42E6"/>
    <w:rsid w:val="006A792D"/>
    <w:rsid w:val="006B3956"/>
    <w:rsid w:val="006B64D5"/>
    <w:rsid w:val="006B6642"/>
    <w:rsid w:val="006C3C56"/>
    <w:rsid w:val="006C4585"/>
    <w:rsid w:val="006C5072"/>
    <w:rsid w:val="006D00EC"/>
    <w:rsid w:val="006D2363"/>
    <w:rsid w:val="006D4C93"/>
    <w:rsid w:val="006E0CE5"/>
    <w:rsid w:val="006E1AFC"/>
    <w:rsid w:val="006E3B2F"/>
    <w:rsid w:val="006E5851"/>
    <w:rsid w:val="006E6305"/>
    <w:rsid w:val="006E791F"/>
    <w:rsid w:val="006F46C2"/>
    <w:rsid w:val="006F53AD"/>
    <w:rsid w:val="00700281"/>
    <w:rsid w:val="007015A1"/>
    <w:rsid w:val="00701809"/>
    <w:rsid w:val="0071291B"/>
    <w:rsid w:val="00713BC1"/>
    <w:rsid w:val="007203C2"/>
    <w:rsid w:val="00727C74"/>
    <w:rsid w:val="00734183"/>
    <w:rsid w:val="00743F57"/>
    <w:rsid w:val="00744408"/>
    <w:rsid w:val="00750F34"/>
    <w:rsid w:val="00751486"/>
    <w:rsid w:val="0075148A"/>
    <w:rsid w:val="007515EF"/>
    <w:rsid w:val="00754749"/>
    <w:rsid w:val="00755F45"/>
    <w:rsid w:val="00761247"/>
    <w:rsid w:val="00775979"/>
    <w:rsid w:val="00780F38"/>
    <w:rsid w:val="007845CA"/>
    <w:rsid w:val="00784A3E"/>
    <w:rsid w:val="00790A39"/>
    <w:rsid w:val="00791880"/>
    <w:rsid w:val="00794C99"/>
    <w:rsid w:val="00796A70"/>
    <w:rsid w:val="00796AD8"/>
    <w:rsid w:val="007A48DB"/>
    <w:rsid w:val="007A5B60"/>
    <w:rsid w:val="007A6CAF"/>
    <w:rsid w:val="007A7728"/>
    <w:rsid w:val="007B1724"/>
    <w:rsid w:val="007B3CFD"/>
    <w:rsid w:val="007B5462"/>
    <w:rsid w:val="007C115F"/>
    <w:rsid w:val="007C170F"/>
    <w:rsid w:val="007C3213"/>
    <w:rsid w:val="007C591E"/>
    <w:rsid w:val="007D15C2"/>
    <w:rsid w:val="007D47F9"/>
    <w:rsid w:val="007D7464"/>
    <w:rsid w:val="007E3CE4"/>
    <w:rsid w:val="007F2038"/>
    <w:rsid w:val="007F305A"/>
    <w:rsid w:val="007F4012"/>
    <w:rsid w:val="007F50BC"/>
    <w:rsid w:val="00800CDB"/>
    <w:rsid w:val="00801FC1"/>
    <w:rsid w:val="008134FA"/>
    <w:rsid w:val="00815C87"/>
    <w:rsid w:val="00816EE9"/>
    <w:rsid w:val="0081704A"/>
    <w:rsid w:val="00822C24"/>
    <w:rsid w:val="008245FE"/>
    <w:rsid w:val="00824FDA"/>
    <w:rsid w:val="00826A0B"/>
    <w:rsid w:val="00826D8B"/>
    <w:rsid w:val="008270DD"/>
    <w:rsid w:val="008271B9"/>
    <w:rsid w:val="00830ADD"/>
    <w:rsid w:val="008320D6"/>
    <w:rsid w:val="0083495C"/>
    <w:rsid w:val="0083572C"/>
    <w:rsid w:val="00835A3B"/>
    <w:rsid w:val="00841892"/>
    <w:rsid w:val="00844C55"/>
    <w:rsid w:val="00847DAB"/>
    <w:rsid w:val="00855EEF"/>
    <w:rsid w:val="0085656C"/>
    <w:rsid w:val="00856689"/>
    <w:rsid w:val="00860494"/>
    <w:rsid w:val="0086232D"/>
    <w:rsid w:val="008644C0"/>
    <w:rsid w:val="008661A5"/>
    <w:rsid w:val="00870EC0"/>
    <w:rsid w:val="0087615F"/>
    <w:rsid w:val="00881D05"/>
    <w:rsid w:val="008832C4"/>
    <w:rsid w:val="00883B0E"/>
    <w:rsid w:val="00884184"/>
    <w:rsid w:val="00884B81"/>
    <w:rsid w:val="00884D8B"/>
    <w:rsid w:val="0088692F"/>
    <w:rsid w:val="00886D10"/>
    <w:rsid w:val="008879CF"/>
    <w:rsid w:val="00894875"/>
    <w:rsid w:val="00896902"/>
    <w:rsid w:val="008A4600"/>
    <w:rsid w:val="008A5BA8"/>
    <w:rsid w:val="008B19DE"/>
    <w:rsid w:val="008B7487"/>
    <w:rsid w:val="008C13DD"/>
    <w:rsid w:val="008C39B7"/>
    <w:rsid w:val="008C685E"/>
    <w:rsid w:val="008C7D26"/>
    <w:rsid w:val="008D0D67"/>
    <w:rsid w:val="008D62CB"/>
    <w:rsid w:val="008D68B3"/>
    <w:rsid w:val="008D78B5"/>
    <w:rsid w:val="008D7E0F"/>
    <w:rsid w:val="008E2DFD"/>
    <w:rsid w:val="008E385A"/>
    <w:rsid w:val="008F0FDA"/>
    <w:rsid w:val="008F4D8E"/>
    <w:rsid w:val="008F60E8"/>
    <w:rsid w:val="008F62E1"/>
    <w:rsid w:val="009050B2"/>
    <w:rsid w:val="0090579F"/>
    <w:rsid w:val="00906972"/>
    <w:rsid w:val="0091019A"/>
    <w:rsid w:val="00910A89"/>
    <w:rsid w:val="0091220E"/>
    <w:rsid w:val="00912652"/>
    <w:rsid w:val="009146FE"/>
    <w:rsid w:val="009155AC"/>
    <w:rsid w:val="00916448"/>
    <w:rsid w:val="00917D29"/>
    <w:rsid w:val="00920BF9"/>
    <w:rsid w:val="009231C1"/>
    <w:rsid w:val="00925DCB"/>
    <w:rsid w:val="00931A1E"/>
    <w:rsid w:val="00937849"/>
    <w:rsid w:val="00942ACA"/>
    <w:rsid w:val="00942CCA"/>
    <w:rsid w:val="00943046"/>
    <w:rsid w:val="00945748"/>
    <w:rsid w:val="0095189D"/>
    <w:rsid w:val="009546DA"/>
    <w:rsid w:val="00957105"/>
    <w:rsid w:val="00957F34"/>
    <w:rsid w:val="009605E1"/>
    <w:rsid w:val="00965968"/>
    <w:rsid w:val="0097222E"/>
    <w:rsid w:val="00972593"/>
    <w:rsid w:val="00975C69"/>
    <w:rsid w:val="00981580"/>
    <w:rsid w:val="009827BF"/>
    <w:rsid w:val="00986941"/>
    <w:rsid w:val="00986E0A"/>
    <w:rsid w:val="00990CE5"/>
    <w:rsid w:val="009915EB"/>
    <w:rsid w:val="00991A3C"/>
    <w:rsid w:val="00991F7E"/>
    <w:rsid w:val="00997651"/>
    <w:rsid w:val="009A0050"/>
    <w:rsid w:val="009A2CCF"/>
    <w:rsid w:val="009A2E54"/>
    <w:rsid w:val="009A57D4"/>
    <w:rsid w:val="009A5B22"/>
    <w:rsid w:val="009A5E37"/>
    <w:rsid w:val="009B3759"/>
    <w:rsid w:val="009B3AD8"/>
    <w:rsid w:val="009B4609"/>
    <w:rsid w:val="009B502A"/>
    <w:rsid w:val="009B732E"/>
    <w:rsid w:val="009C25A1"/>
    <w:rsid w:val="009D56EF"/>
    <w:rsid w:val="009E13D1"/>
    <w:rsid w:val="009E4737"/>
    <w:rsid w:val="009E48C1"/>
    <w:rsid w:val="009E545A"/>
    <w:rsid w:val="009E609D"/>
    <w:rsid w:val="009E7088"/>
    <w:rsid w:val="009E7BDA"/>
    <w:rsid w:val="009F69F7"/>
    <w:rsid w:val="009F7390"/>
    <w:rsid w:val="00A04858"/>
    <w:rsid w:val="00A12116"/>
    <w:rsid w:val="00A146D8"/>
    <w:rsid w:val="00A14B44"/>
    <w:rsid w:val="00A156E0"/>
    <w:rsid w:val="00A2037E"/>
    <w:rsid w:val="00A261CA"/>
    <w:rsid w:val="00A30710"/>
    <w:rsid w:val="00A30B4A"/>
    <w:rsid w:val="00A32278"/>
    <w:rsid w:val="00A3310B"/>
    <w:rsid w:val="00A349CF"/>
    <w:rsid w:val="00A35F22"/>
    <w:rsid w:val="00A36736"/>
    <w:rsid w:val="00A4092C"/>
    <w:rsid w:val="00A40AA7"/>
    <w:rsid w:val="00A47BC8"/>
    <w:rsid w:val="00A47D27"/>
    <w:rsid w:val="00A50F60"/>
    <w:rsid w:val="00A5419C"/>
    <w:rsid w:val="00A5597E"/>
    <w:rsid w:val="00A55D87"/>
    <w:rsid w:val="00A56C9D"/>
    <w:rsid w:val="00A630D9"/>
    <w:rsid w:val="00A64ED0"/>
    <w:rsid w:val="00A65165"/>
    <w:rsid w:val="00A65DC3"/>
    <w:rsid w:val="00A66845"/>
    <w:rsid w:val="00A70766"/>
    <w:rsid w:val="00A71522"/>
    <w:rsid w:val="00A71E8B"/>
    <w:rsid w:val="00A730B1"/>
    <w:rsid w:val="00A8057D"/>
    <w:rsid w:val="00A80CEC"/>
    <w:rsid w:val="00A85BDD"/>
    <w:rsid w:val="00A86CA2"/>
    <w:rsid w:val="00A90469"/>
    <w:rsid w:val="00A905AD"/>
    <w:rsid w:val="00A912FE"/>
    <w:rsid w:val="00A91AD8"/>
    <w:rsid w:val="00A91BB8"/>
    <w:rsid w:val="00AA0AED"/>
    <w:rsid w:val="00AA0DA0"/>
    <w:rsid w:val="00AA139C"/>
    <w:rsid w:val="00AA5009"/>
    <w:rsid w:val="00AA5096"/>
    <w:rsid w:val="00AB0234"/>
    <w:rsid w:val="00AB05E0"/>
    <w:rsid w:val="00AB494B"/>
    <w:rsid w:val="00AB4D5E"/>
    <w:rsid w:val="00AB6AFF"/>
    <w:rsid w:val="00AB6E33"/>
    <w:rsid w:val="00AC1701"/>
    <w:rsid w:val="00AC46C5"/>
    <w:rsid w:val="00AD17C5"/>
    <w:rsid w:val="00AD42CA"/>
    <w:rsid w:val="00AD5F16"/>
    <w:rsid w:val="00AD7AF4"/>
    <w:rsid w:val="00AD7F67"/>
    <w:rsid w:val="00AE2729"/>
    <w:rsid w:val="00AE2E86"/>
    <w:rsid w:val="00AE36A7"/>
    <w:rsid w:val="00AE5EC1"/>
    <w:rsid w:val="00AF06B0"/>
    <w:rsid w:val="00AF1E75"/>
    <w:rsid w:val="00AF35CC"/>
    <w:rsid w:val="00B01C7E"/>
    <w:rsid w:val="00B01EF9"/>
    <w:rsid w:val="00B04CB1"/>
    <w:rsid w:val="00B05862"/>
    <w:rsid w:val="00B06018"/>
    <w:rsid w:val="00B119C6"/>
    <w:rsid w:val="00B11D5A"/>
    <w:rsid w:val="00B1483F"/>
    <w:rsid w:val="00B218F0"/>
    <w:rsid w:val="00B2310C"/>
    <w:rsid w:val="00B26684"/>
    <w:rsid w:val="00B30519"/>
    <w:rsid w:val="00B30B78"/>
    <w:rsid w:val="00B34A94"/>
    <w:rsid w:val="00B36DD4"/>
    <w:rsid w:val="00B5061A"/>
    <w:rsid w:val="00B52645"/>
    <w:rsid w:val="00B54A11"/>
    <w:rsid w:val="00B55701"/>
    <w:rsid w:val="00B55957"/>
    <w:rsid w:val="00B559C5"/>
    <w:rsid w:val="00B5674A"/>
    <w:rsid w:val="00B57582"/>
    <w:rsid w:val="00B61BF0"/>
    <w:rsid w:val="00B62BC7"/>
    <w:rsid w:val="00B66C65"/>
    <w:rsid w:val="00B67521"/>
    <w:rsid w:val="00B70731"/>
    <w:rsid w:val="00B7322F"/>
    <w:rsid w:val="00B762B7"/>
    <w:rsid w:val="00B76876"/>
    <w:rsid w:val="00B8132F"/>
    <w:rsid w:val="00B81D16"/>
    <w:rsid w:val="00B82AD8"/>
    <w:rsid w:val="00B83E42"/>
    <w:rsid w:val="00B84156"/>
    <w:rsid w:val="00B863B1"/>
    <w:rsid w:val="00B90A8F"/>
    <w:rsid w:val="00B91F5B"/>
    <w:rsid w:val="00BA053D"/>
    <w:rsid w:val="00BA4A8F"/>
    <w:rsid w:val="00BA7C90"/>
    <w:rsid w:val="00BB3B43"/>
    <w:rsid w:val="00BC05DB"/>
    <w:rsid w:val="00BC2752"/>
    <w:rsid w:val="00BC4698"/>
    <w:rsid w:val="00BC6A3F"/>
    <w:rsid w:val="00BD4531"/>
    <w:rsid w:val="00BD51E7"/>
    <w:rsid w:val="00BE082B"/>
    <w:rsid w:val="00BE09A5"/>
    <w:rsid w:val="00BE14E4"/>
    <w:rsid w:val="00BE5759"/>
    <w:rsid w:val="00BF36E0"/>
    <w:rsid w:val="00BF3834"/>
    <w:rsid w:val="00BF61DB"/>
    <w:rsid w:val="00BF63DF"/>
    <w:rsid w:val="00C004BC"/>
    <w:rsid w:val="00C04671"/>
    <w:rsid w:val="00C04F47"/>
    <w:rsid w:val="00C118AB"/>
    <w:rsid w:val="00C16391"/>
    <w:rsid w:val="00C22449"/>
    <w:rsid w:val="00C25294"/>
    <w:rsid w:val="00C25755"/>
    <w:rsid w:val="00C27C31"/>
    <w:rsid w:val="00C33569"/>
    <w:rsid w:val="00C34EE4"/>
    <w:rsid w:val="00C361FB"/>
    <w:rsid w:val="00C370D1"/>
    <w:rsid w:val="00C37176"/>
    <w:rsid w:val="00C4111E"/>
    <w:rsid w:val="00C424DD"/>
    <w:rsid w:val="00C52FD0"/>
    <w:rsid w:val="00C541A8"/>
    <w:rsid w:val="00C55FD4"/>
    <w:rsid w:val="00C641F0"/>
    <w:rsid w:val="00C64205"/>
    <w:rsid w:val="00C6606F"/>
    <w:rsid w:val="00C67C07"/>
    <w:rsid w:val="00C67DEE"/>
    <w:rsid w:val="00C71A4D"/>
    <w:rsid w:val="00C72119"/>
    <w:rsid w:val="00C73127"/>
    <w:rsid w:val="00C74755"/>
    <w:rsid w:val="00C75224"/>
    <w:rsid w:val="00C769AE"/>
    <w:rsid w:val="00C80CAB"/>
    <w:rsid w:val="00C8523D"/>
    <w:rsid w:val="00C86C8E"/>
    <w:rsid w:val="00C86EAF"/>
    <w:rsid w:val="00C87DAC"/>
    <w:rsid w:val="00C97511"/>
    <w:rsid w:val="00CA0510"/>
    <w:rsid w:val="00CA074A"/>
    <w:rsid w:val="00CA50E3"/>
    <w:rsid w:val="00CA6BAE"/>
    <w:rsid w:val="00CB5026"/>
    <w:rsid w:val="00CC0F70"/>
    <w:rsid w:val="00CC61A7"/>
    <w:rsid w:val="00CD267E"/>
    <w:rsid w:val="00CD28E6"/>
    <w:rsid w:val="00CD4AD5"/>
    <w:rsid w:val="00CD5C4E"/>
    <w:rsid w:val="00CD7366"/>
    <w:rsid w:val="00CE5101"/>
    <w:rsid w:val="00CE64E2"/>
    <w:rsid w:val="00CE73F9"/>
    <w:rsid w:val="00CF0B69"/>
    <w:rsid w:val="00CF46B9"/>
    <w:rsid w:val="00CF5629"/>
    <w:rsid w:val="00CF6709"/>
    <w:rsid w:val="00D01F74"/>
    <w:rsid w:val="00D046AD"/>
    <w:rsid w:val="00D0578C"/>
    <w:rsid w:val="00D112A3"/>
    <w:rsid w:val="00D139DC"/>
    <w:rsid w:val="00D1497A"/>
    <w:rsid w:val="00D206C8"/>
    <w:rsid w:val="00D22281"/>
    <w:rsid w:val="00D225BF"/>
    <w:rsid w:val="00D23388"/>
    <w:rsid w:val="00D26EAC"/>
    <w:rsid w:val="00D3253F"/>
    <w:rsid w:val="00D35C08"/>
    <w:rsid w:val="00D418D0"/>
    <w:rsid w:val="00D426C4"/>
    <w:rsid w:val="00D437CC"/>
    <w:rsid w:val="00D47043"/>
    <w:rsid w:val="00D5262B"/>
    <w:rsid w:val="00D52B9A"/>
    <w:rsid w:val="00D53BA5"/>
    <w:rsid w:val="00D55E6D"/>
    <w:rsid w:val="00D56D7F"/>
    <w:rsid w:val="00D60831"/>
    <w:rsid w:val="00D6368F"/>
    <w:rsid w:val="00D6447E"/>
    <w:rsid w:val="00D6587B"/>
    <w:rsid w:val="00D67073"/>
    <w:rsid w:val="00D7071D"/>
    <w:rsid w:val="00D70B20"/>
    <w:rsid w:val="00D7322B"/>
    <w:rsid w:val="00D7537A"/>
    <w:rsid w:val="00D81BDA"/>
    <w:rsid w:val="00D82A8F"/>
    <w:rsid w:val="00D83434"/>
    <w:rsid w:val="00D83712"/>
    <w:rsid w:val="00D8516F"/>
    <w:rsid w:val="00D860D6"/>
    <w:rsid w:val="00D919D0"/>
    <w:rsid w:val="00D93B6E"/>
    <w:rsid w:val="00D94170"/>
    <w:rsid w:val="00D96BFD"/>
    <w:rsid w:val="00D97ED7"/>
    <w:rsid w:val="00DA6978"/>
    <w:rsid w:val="00DB58C0"/>
    <w:rsid w:val="00DC350B"/>
    <w:rsid w:val="00DC4C82"/>
    <w:rsid w:val="00DC7D31"/>
    <w:rsid w:val="00DD104C"/>
    <w:rsid w:val="00DD282D"/>
    <w:rsid w:val="00DD5C0C"/>
    <w:rsid w:val="00DD5CFF"/>
    <w:rsid w:val="00DE0170"/>
    <w:rsid w:val="00DE4733"/>
    <w:rsid w:val="00DF3217"/>
    <w:rsid w:val="00DF5481"/>
    <w:rsid w:val="00DF70E0"/>
    <w:rsid w:val="00DF76A6"/>
    <w:rsid w:val="00E02A20"/>
    <w:rsid w:val="00E03443"/>
    <w:rsid w:val="00E037D1"/>
    <w:rsid w:val="00E0480C"/>
    <w:rsid w:val="00E10C4B"/>
    <w:rsid w:val="00E11A95"/>
    <w:rsid w:val="00E14A74"/>
    <w:rsid w:val="00E14E3F"/>
    <w:rsid w:val="00E218BA"/>
    <w:rsid w:val="00E3235E"/>
    <w:rsid w:val="00E33ECB"/>
    <w:rsid w:val="00E3771A"/>
    <w:rsid w:val="00E37FA9"/>
    <w:rsid w:val="00E41F60"/>
    <w:rsid w:val="00E4312B"/>
    <w:rsid w:val="00E43630"/>
    <w:rsid w:val="00E43B25"/>
    <w:rsid w:val="00E4698F"/>
    <w:rsid w:val="00E474F9"/>
    <w:rsid w:val="00E51659"/>
    <w:rsid w:val="00E57007"/>
    <w:rsid w:val="00E60C56"/>
    <w:rsid w:val="00E67D87"/>
    <w:rsid w:val="00E7017E"/>
    <w:rsid w:val="00E70F2C"/>
    <w:rsid w:val="00E71E23"/>
    <w:rsid w:val="00E7395D"/>
    <w:rsid w:val="00E809FA"/>
    <w:rsid w:val="00E820A5"/>
    <w:rsid w:val="00E86993"/>
    <w:rsid w:val="00E870F1"/>
    <w:rsid w:val="00E94004"/>
    <w:rsid w:val="00EA12B8"/>
    <w:rsid w:val="00EA31AE"/>
    <w:rsid w:val="00EA4F46"/>
    <w:rsid w:val="00EB44B8"/>
    <w:rsid w:val="00EB653B"/>
    <w:rsid w:val="00EC3803"/>
    <w:rsid w:val="00EC58C1"/>
    <w:rsid w:val="00EC6A4E"/>
    <w:rsid w:val="00EC7782"/>
    <w:rsid w:val="00ED0696"/>
    <w:rsid w:val="00ED1331"/>
    <w:rsid w:val="00ED2630"/>
    <w:rsid w:val="00ED6DC2"/>
    <w:rsid w:val="00EE7811"/>
    <w:rsid w:val="00EE7A64"/>
    <w:rsid w:val="00EE7BF2"/>
    <w:rsid w:val="00EF0005"/>
    <w:rsid w:val="00EF553B"/>
    <w:rsid w:val="00F00490"/>
    <w:rsid w:val="00F013D1"/>
    <w:rsid w:val="00F01E48"/>
    <w:rsid w:val="00F0220E"/>
    <w:rsid w:val="00F04BBB"/>
    <w:rsid w:val="00F10979"/>
    <w:rsid w:val="00F10FCF"/>
    <w:rsid w:val="00F11CB0"/>
    <w:rsid w:val="00F1324F"/>
    <w:rsid w:val="00F15795"/>
    <w:rsid w:val="00F15FB1"/>
    <w:rsid w:val="00F1628E"/>
    <w:rsid w:val="00F2300F"/>
    <w:rsid w:val="00F24133"/>
    <w:rsid w:val="00F2487D"/>
    <w:rsid w:val="00F3364F"/>
    <w:rsid w:val="00F337BB"/>
    <w:rsid w:val="00F37449"/>
    <w:rsid w:val="00F375D5"/>
    <w:rsid w:val="00F41705"/>
    <w:rsid w:val="00F43E79"/>
    <w:rsid w:val="00F51019"/>
    <w:rsid w:val="00F55851"/>
    <w:rsid w:val="00F56663"/>
    <w:rsid w:val="00F578D3"/>
    <w:rsid w:val="00F64BE6"/>
    <w:rsid w:val="00F7267D"/>
    <w:rsid w:val="00F73B90"/>
    <w:rsid w:val="00F8263E"/>
    <w:rsid w:val="00F83EC5"/>
    <w:rsid w:val="00F84077"/>
    <w:rsid w:val="00F84C8D"/>
    <w:rsid w:val="00F915DB"/>
    <w:rsid w:val="00F922CD"/>
    <w:rsid w:val="00F95DF7"/>
    <w:rsid w:val="00F960C7"/>
    <w:rsid w:val="00F97F36"/>
    <w:rsid w:val="00FA1D45"/>
    <w:rsid w:val="00FA4233"/>
    <w:rsid w:val="00FA4F1C"/>
    <w:rsid w:val="00FA53D1"/>
    <w:rsid w:val="00FA674E"/>
    <w:rsid w:val="00FA6973"/>
    <w:rsid w:val="00FB3C9C"/>
    <w:rsid w:val="00FC0DA2"/>
    <w:rsid w:val="00FC3D03"/>
    <w:rsid w:val="00FC3D74"/>
    <w:rsid w:val="00FC5E4E"/>
    <w:rsid w:val="00FC60A2"/>
    <w:rsid w:val="00FC7DDB"/>
    <w:rsid w:val="00FD02E0"/>
    <w:rsid w:val="00FD080D"/>
    <w:rsid w:val="00FD2DFB"/>
    <w:rsid w:val="00FD30AA"/>
    <w:rsid w:val="00FD70C8"/>
    <w:rsid w:val="00FD76F5"/>
    <w:rsid w:val="00FE1670"/>
    <w:rsid w:val="00FE1B24"/>
    <w:rsid w:val="00FE28C7"/>
    <w:rsid w:val="00FE4A25"/>
    <w:rsid w:val="00FF426F"/>
    <w:rsid w:val="00FF690E"/>
    <w:rsid w:val="00FF6FD5"/>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5DC43F5-61C7-40DA-BB2A-60C976CAC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225B3D"/>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1C773A"/>
    <w:rPr>
      <w:rFonts w:ascii="標楷體" w:eastAsia="標楷體"/>
      <w:snapToGrid w:val="0"/>
      <w:kern w:val="2"/>
      <w:sz w:val="24"/>
      <w:szCs w:val="28"/>
    </w:rPr>
  </w:style>
  <w:style w:type="paragraph" w:styleId="af7">
    <w:name w:val="List Paragraph"/>
    <w:aliases w:val="(1)(1)(1)(1)(1)(1)(1)(1),網推會說明清單,附錄1,壹_二階,卑南壹,List Paragraph1,12 20,標11,標12,標題 (4),1.1.1.1清單段落,列點,(二),貿易局(一),Recommendation,Footnote Sam,List Paragraph (numbered (a)),Text,Noise heading,RUS List,Rec para,Dot pt,No Spacing1,清單段落2,1.1,參考文獻,標1,lp1"/>
    <w:basedOn w:val="a"/>
    <w:link w:val="af8"/>
    <w:uiPriority w:val="34"/>
    <w:qFormat/>
    <w:rsid w:val="007203C2"/>
    <w:pPr>
      <w:ind w:left="480"/>
    </w:pPr>
  </w:style>
  <w:style w:type="character" w:customStyle="1" w:styleId="af8">
    <w:name w:val="清單段落 字元"/>
    <w:aliases w:val="(1)(1)(1)(1)(1)(1)(1)(1) 字元,網推會說明清單 字元,附錄1 字元,壹_二階 字元,卑南壹 字元,List Paragraph1 字元,12 20 字元,標11 字元,標12 字元,標題 (4) 字元,1.1.1.1清單段落 字元,列點 字元,(二) 字元,貿易局(一) 字元,Recommendation 字元,Footnote Sam 字元,List Paragraph (numbered (a)) 字元,Text 字元,Noise heading 字元"/>
    <w:link w:val="af7"/>
    <w:uiPriority w:val="34"/>
    <w:qFormat/>
    <w:rsid w:val="007203C2"/>
    <w:rPr>
      <w:rFonts w:ascii="標楷體" w:eastAsia="標楷體"/>
      <w:snapToGrid w:val="0"/>
      <w:kern w:val="2"/>
      <w:sz w:val="28"/>
      <w:szCs w:val="28"/>
    </w:rPr>
  </w:style>
  <w:style w:type="paragraph" w:styleId="af9">
    <w:name w:val="Balloon Text"/>
    <w:basedOn w:val="a"/>
    <w:link w:val="afa"/>
    <w:uiPriority w:val="99"/>
    <w:semiHidden/>
    <w:unhideWhenUsed/>
    <w:rsid w:val="0025299F"/>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25299F"/>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 w:id="1300577248">
      <w:bodyDiv w:val="1"/>
      <w:marLeft w:val="0"/>
      <w:marRight w:val="0"/>
      <w:marTop w:val="0"/>
      <w:marBottom w:val="0"/>
      <w:divBdr>
        <w:top w:val="none" w:sz="0" w:space="0" w:color="auto"/>
        <w:left w:val="none" w:sz="0" w:space="0" w:color="auto"/>
        <w:bottom w:val="none" w:sz="0" w:space="0" w:color="auto"/>
        <w:right w:val="none" w:sz="0" w:space="0" w:color="auto"/>
      </w:divBdr>
    </w:div>
    <w:div w:id="14799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A2782-5224-42A2-9FCF-F4595549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3434</Words>
  <Characters>19575</Characters>
  <Application>Microsoft Office Word</Application>
  <DocSecurity>0</DocSecurity>
  <Lines>163</Lines>
  <Paragraphs>45</Paragraphs>
  <ScaleCrop>false</ScaleCrop>
  <Company>HOME</Company>
  <LinksUpToDate>false</LinksUpToDate>
  <CharactersWithSpaces>22964</CharactersWithSpaces>
  <SharedDoc>false</SharedDoc>
  <HLinks>
    <vt:vector size="54" baseType="variant">
      <vt:variant>
        <vt:i4>1179703</vt:i4>
      </vt:variant>
      <vt:variant>
        <vt:i4>50</vt:i4>
      </vt:variant>
      <vt:variant>
        <vt:i4>0</vt:i4>
      </vt:variant>
      <vt:variant>
        <vt:i4>5</vt:i4>
      </vt:variant>
      <vt:variant>
        <vt:lpwstr/>
      </vt:variant>
      <vt:variant>
        <vt:lpwstr>_Toc204154402</vt:lpwstr>
      </vt:variant>
      <vt:variant>
        <vt:i4>1179703</vt:i4>
      </vt:variant>
      <vt:variant>
        <vt:i4>44</vt:i4>
      </vt:variant>
      <vt:variant>
        <vt:i4>0</vt:i4>
      </vt:variant>
      <vt:variant>
        <vt:i4>5</vt:i4>
      </vt:variant>
      <vt:variant>
        <vt:lpwstr/>
      </vt:variant>
      <vt:variant>
        <vt:lpwstr>_Toc204154401</vt:lpwstr>
      </vt:variant>
      <vt:variant>
        <vt:i4>1179703</vt:i4>
      </vt:variant>
      <vt:variant>
        <vt:i4>38</vt:i4>
      </vt:variant>
      <vt:variant>
        <vt:i4>0</vt:i4>
      </vt:variant>
      <vt:variant>
        <vt:i4>5</vt:i4>
      </vt:variant>
      <vt:variant>
        <vt:lpwstr/>
      </vt:variant>
      <vt:variant>
        <vt:lpwstr>_Toc204154400</vt:lpwstr>
      </vt:variant>
      <vt:variant>
        <vt:i4>1769520</vt:i4>
      </vt:variant>
      <vt:variant>
        <vt:i4>32</vt:i4>
      </vt:variant>
      <vt:variant>
        <vt:i4>0</vt:i4>
      </vt:variant>
      <vt:variant>
        <vt:i4>5</vt:i4>
      </vt:variant>
      <vt:variant>
        <vt:lpwstr/>
      </vt:variant>
      <vt:variant>
        <vt:lpwstr>_Toc204154399</vt:lpwstr>
      </vt:variant>
      <vt:variant>
        <vt:i4>1769520</vt:i4>
      </vt:variant>
      <vt:variant>
        <vt:i4>26</vt:i4>
      </vt:variant>
      <vt:variant>
        <vt:i4>0</vt:i4>
      </vt:variant>
      <vt:variant>
        <vt:i4>5</vt:i4>
      </vt:variant>
      <vt:variant>
        <vt:lpwstr/>
      </vt:variant>
      <vt:variant>
        <vt:lpwstr>_Toc204154398</vt:lpwstr>
      </vt:variant>
      <vt:variant>
        <vt:i4>1769520</vt:i4>
      </vt:variant>
      <vt:variant>
        <vt:i4>20</vt:i4>
      </vt:variant>
      <vt:variant>
        <vt:i4>0</vt:i4>
      </vt:variant>
      <vt:variant>
        <vt:i4>5</vt:i4>
      </vt:variant>
      <vt:variant>
        <vt:lpwstr/>
      </vt:variant>
      <vt:variant>
        <vt:lpwstr>_Toc204154397</vt:lpwstr>
      </vt:variant>
      <vt:variant>
        <vt:i4>1769520</vt:i4>
      </vt:variant>
      <vt:variant>
        <vt:i4>14</vt:i4>
      </vt:variant>
      <vt:variant>
        <vt:i4>0</vt:i4>
      </vt:variant>
      <vt:variant>
        <vt:i4>5</vt:i4>
      </vt:variant>
      <vt:variant>
        <vt:lpwstr/>
      </vt:variant>
      <vt:variant>
        <vt:lpwstr>_Toc204154396</vt:lpwstr>
      </vt:variant>
      <vt:variant>
        <vt:i4>1769520</vt:i4>
      </vt:variant>
      <vt:variant>
        <vt:i4>8</vt:i4>
      </vt:variant>
      <vt:variant>
        <vt:i4>0</vt:i4>
      </vt:variant>
      <vt:variant>
        <vt:i4>5</vt:i4>
      </vt:variant>
      <vt:variant>
        <vt:lpwstr/>
      </vt:variant>
      <vt:variant>
        <vt:lpwstr>_Toc204154395</vt:lpwstr>
      </vt:variant>
      <vt:variant>
        <vt:i4>1769520</vt:i4>
      </vt:variant>
      <vt:variant>
        <vt:i4>2</vt:i4>
      </vt:variant>
      <vt:variant>
        <vt:i4>0</vt:i4>
      </vt:variant>
      <vt:variant>
        <vt:i4>5</vt:i4>
      </vt:variant>
      <vt:variant>
        <vt:lpwstr/>
      </vt:variant>
      <vt:variant>
        <vt:lpwstr>_Toc204154394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2025-07-22T07:34:00Z</cp:lastPrinted>
  <dcterms:created xsi:type="dcterms:W3CDTF">2025-07-25T02:26:00Z</dcterms:created>
  <dcterms:modified xsi:type="dcterms:W3CDTF">2025-07-25T02:26:00Z</dcterms:modified>
</cp:coreProperties>
</file>